
<file path=[Content_Types].xml><?xml version="1.0" encoding="utf-8"?>
<Types xmlns="http://schemas.openxmlformats.org/package/2006/content-types">
  <Default ContentType="image/png" Extension="png"/>
  <Default ContentType="application/vnd.openxmlformats-package.relationships+xml" Extension="rels"/>
  <Default ContentType="image/svg+xml" Extension="svg"/>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ms-office.classificationlabels+xml" PartName="/docMetadata/LabelInfo.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 Id="rId5" Target="docMetadata/LabelInfo.xml" Type="http://schemas.microsoft.com/office/2020/02/relationships/classificationlabel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6B37B250" w14:textId="77777777" w:rsidP="00D90B2E" w:rsidR="00D90B2E" w:rsidRDefault="00D90B2E">
      <w:pPr>
        <w:tabs>
          <w:tab w:pos="-720" w:val="left"/>
        </w:tabs>
        <w:suppressAutoHyphens/>
        <w:jc w:val="both"/>
        <w:rPr>
          <w:rFonts w:ascii="Century Gothic" w:hAnsi="Century Gothic"/>
          <w:spacing w:val="-2"/>
          <w:sz w:val="21"/>
          <w:szCs w:val="21"/>
        </w:rPr>
      </w:pPr>
      <w:bookmarkStart w:id="0" w:name="_GoBack"/>
      <w:bookmarkEnd w:id="0"/>
    </w:p>
    <w:p w14:paraId="3EB54B74" w14:textId="469DA007" w:rsidP="00D90B2E" w:rsidR="00EA6C39" w:rsidRDefault="00EA6C39" w:rsidRPr="00EA6C39">
      <w:pPr>
        <w:tabs>
          <w:tab w:pos="-720" w:val="left"/>
        </w:tabs>
        <w:suppressAutoHyphens/>
        <w:jc w:val="both"/>
        <w:rPr>
          <w:rFonts w:ascii="Century Gothic" w:hAnsi="Century Gothic"/>
          <w:b/>
          <w:bCs/>
          <w:spacing w:val="-2"/>
          <w:sz w:val="21"/>
          <w:szCs w:val="21"/>
        </w:rPr>
      </w:pPr>
      <w:r w:rsidRPr="00EA6C39">
        <w:rPr>
          <w:rFonts w:ascii="Century Gothic" w:hAnsi="Century Gothic"/>
          <w:b/>
          <w:bCs/>
          <w:spacing w:val="-2"/>
          <w:sz w:val="21"/>
          <w:szCs w:val="21"/>
        </w:rPr>
        <w:t>FAURECIA Automotive Composites</w:t>
      </w:r>
    </w:p>
    <w:p w14:paraId="321D1908" w14:textId="6D802F8C" w:rsidP="00D90B2E" w:rsidR="00EA6C39" w:rsidRDefault="00EA6C39">
      <w:pPr>
        <w:tabs>
          <w:tab w:pos="-720" w:val="left"/>
        </w:tabs>
        <w:suppressAutoHyphens/>
        <w:jc w:val="both"/>
        <w:rPr>
          <w:rFonts w:ascii="Century Gothic" w:hAnsi="Century Gothic"/>
          <w:spacing w:val="-2"/>
          <w:sz w:val="21"/>
          <w:szCs w:val="21"/>
        </w:rPr>
      </w:pPr>
      <w:r>
        <w:rPr>
          <w:rFonts w:ascii="Century Gothic" w:hAnsi="Century Gothic"/>
          <w:spacing w:val="-2"/>
          <w:sz w:val="21"/>
          <w:szCs w:val="21"/>
        </w:rPr>
        <w:t>La Ville Es Gars</w:t>
      </w:r>
    </w:p>
    <w:p w14:paraId="2C04AFF6" w14:textId="6322B142" w:rsidP="00D90B2E" w:rsidR="00EA6C39" w:rsidRDefault="00EA6C39">
      <w:pPr>
        <w:tabs>
          <w:tab w:pos="-720" w:val="left"/>
        </w:tabs>
        <w:suppressAutoHyphens/>
        <w:jc w:val="both"/>
        <w:rPr>
          <w:rFonts w:ascii="Century Gothic" w:hAnsi="Century Gothic"/>
          <w:spacing w:val="-2"/>
          <w:sz w:val="21"/>
          <w:szCs w:val="21"/>
        </w:rPr>
      </w:pPr>
      <w:r>
        <w:rPr>
          <w:rFonts w:ascii="Century Gothic" w:hAnsi="Century Gothic"/>
          <w:spacing w:val="-2"/>
          <w:sz w:val="21"/>
          <w:szCs w:val="21"/>
        </w:rPr>
        <w:t>35350 SAINT-MELOIR-DES-ONDES – France</w:t>
      </w:r>
    </w:p>
    <w:p w14:paraId="44799CDF" w14:textId="48073F70" w:rsidP="00D90B2E" w:rsidR="00EA6C39" w:rsidRDefault="00EA6C39">
      <w:pPr>
        <w:tabs>
          <w:tab w:pos="-720" w:val="left"/>
        </w:tabs>
        <w:suppressAutoHyphens/>
        <w:jc w:val="both"/>
        <w:rPr>
          <w:rFonts w:ascii="Century Gothic" w:hAnsi="Century Gothic"/>
          <w:spacing w:val="-2"/>
          <w:sz w:val="21"/>
          <w:szCs w:val="21"/>
        </w:rPr>
      </w:pPr>
      <w:r>
        <w:rPr>
          <w:rFonts w:ascii="Century Gothic" w:hAnsi="Century Gothic"/>
          <w:spacing w:val="-2"/>
          <w:sz w:val="21"/>
          <w:szCs w:val="21"/>
        </w:rPr>
        <w:t>Tel : +33 (0) 299 892 652</w:t>
      </w:r>
    </w:p>
    <w:p w14:paraId="3987807A" w14:textId="77777777" w:rsidP="00D90B2E" w:rsidR="00EA6C39" w:rsidRDefault="00EA6C39" w:rsidRPr="007A6A85">
      <w:pPr>
        <w:tabs>
          <w:tab w:pos="-720" w:val="left"/>
        </w:tabs>
        <w:suppressAutoHyphens/>
        <w:jc w:val="both"/>
        <w:rPr>
          <w:rFonts w:ascii="Century Gothic" w:hAnsi="Century Gothic"/>
          <w:spacing w:val="-2"/>
          <w:sz w:val="21"/>
          <w:szCs w:val="21"/>
        </w:rPr>
      </w:pPr>
    </w:p>
    <w:p w14:paraId="639C4A63" w14:textId="55F9E646" w:rsidP="00F97E58" w:rsidR="00F97E58" w:rsidRDefault="00F97E58" w:rsidRPr="00F97E58">
      <w:pPr>
        <w:pStyle w:val="Titre9"/>
        <w:pBdr>
          <w:top w:color="auto" w:space="1" w:sz="4" w:val="single"/>
          <w:left w:color="auto" w:space="4" w:sz="4" w:val="single"/>
          <w:bottom w:color="auto" w:space="1" w:sz="4" w:val="single"/>
          <w:right w:color="auto" w:space="4" w:sz="4" w:val="single"/>
        </w:pBdr>
        <w:shd w:color="auto" w:fill="D9D9D9" w:val="clear"/>
        <w:spacing w:before="120"/>
        <w:jc w:val="center"/>
        <w:rPr>
          <w:rFonts w:ascii="Century Gothic" w:cs="Arial" w:hAnsi="Century Gothic"/>
          <w:b/>
          <w:bCs/>
          <w:sz w:val="21"/>
          <w:szCs w:val="21"/>
        </w:rPr>
      </w:pPr>
      <w:r w:rsidRPr="00F97E58">
        <w:rPr>
          <w:rFonts w:ascii="Century Gothic" w:cs="Arial" w:hAnsi="Century Gothic"/>
          <w:b/>
          <w:sz w:val="21"/>
          <w:szCs w:val="21"/>
        </w:rPr>
        <w:t>A</w:t>
      </w:r>
      <w:r>
        <w:rPr>
          <w:rFonts w:ascii="Century Gothic" w:cs="Arial" w:hAnsi="Century Gothic"/>
          <w:b/>
          <w:sz w:val="21"/>
          <w:szCs w:val="21"/>
        </w:rPr>
        <w:t>CCORD SUR L’AMENAGEMENT DU TEMPS DE TRAVAIL</w:t>
      </w:r>
      <w:r w:rsidRPr="00F97E58">
        <w:rPr>
          <w:rFonts w:ascii="Century Gothic" w:cs="Arial" w:hAnsi="Century Gothic"/>
          <w:b/>
          <w:sz w:val="21"/>
          <w:szCs w:val="21"/>
        </w:rPr>
        <w:t xml:space="preserve"> 202</w:t>
      </w:r>
      <w:r w:rsidR="003277EA">
        <w:rPr>
          <w:rFonts w:ascii="Century Gothic" w:cs="Arial" w:hAnsi="Century Gothic"/>
          <w:b/>
          <w:sz w:val="21"/>
          <w:szCs w:val="21"/>
        </w:rPr>
        <w:t>4</w:t>
      </w:r>
    </w:p>
    <w:p w14:paraId="7DDE90C0" w14:textId="7F50ABB5" w:rsidP="00F97E58" w:rsidR="00F97E58" w:rsidRDefault="00F97E58" w:rsidRPr="00F97E58">
      <w:pPr>
        <w:pStyle w:val="Titre9"/>
        <w:pBdr>
          <w:top w:color="auto" w:space="1" w:sz="4" w:val="single"/>
          <w:left w:color="auto" w:space="4" w:sz="4" w:val="single"/>
          <w:bottom w:color="auto" w:space="1" w:sz="4" w:val="single"/>
          <w:right w:color="auto" w:space="4" w:sz="4" w:val="single"/>
        </w:pBdr>
        <w:shd w:color="auto" w:fill="D9D9D9" w:val="clear"/>
        <w:spacing w:before="120"/>
        <w:jc w:val="center"/>
        <w:rPr>
          <w:rFonts w:ascii="Century Gothic" w:cs="Arial" w:hAnsi="Century Gothic"/>
          <w:b/>
          <w:bCs/>
          <w:sz w:val="21"/>
          <w:szCs w:val="21"/>
        </w:rPr>
      </w:pPr>
      <w:r w:rsidRPr="00F97E58">
        <w:rPr>
          <w:rFonts w:ascii="Century Gothic" w:cs="Arial" w:hAnsi="Century Gothic"/>
          <w:b/>
          <w:bCs/>
          <w:sz w:val="21"/>
          <w:szCs w:val="21"/>
        </w:rPr>
        <w:t xml:space="preserve">FAURECIA </w:t>
      </w:r>
      <w:r>
        <w:rPr>
          <w:rFonts w:ascii="Century Gothic" w:cs="Arial" w:hAnsi="Century Gothic"/>
          <w:b/>
          <w:bCs/>
          <w:sz w:val="21"/>
          <w:szCs w:val="21"/>
        </w:rPr>
        <w:t>AUTOMOTIVE COMPOSITES</w:t>
      </w:r>
    </w:p>
    <w:p w14:paraId="115C2618" w14:textId="7A9212DE" w:rsidP="003E719E" w:rsidR="003E719E" w:rsidRDefault="003E719E" w:rsidRPr="007A6A85">
      <w:pPr>
        <w:pStyle w:val="Titre9"/>
        <w:pBdr>
          <w:top w:color="auto" w:space="1" w:sz="4" w:val="single"/>
          <w:left w:color="auto" w:space="4" w:sz="4" w:val="single"/>
          <w:bottom w:color="auto" w:space="1" w:sz="4" w:val="single"/>
          <w:right w:color="auto" w:space="4" w:sz="4" w:val="single"/>
        </w:pBdr>
        <w:shd w:color="auto" w:fill="D9D9D9" w:val="clear"/>
        <w:spacing w:after="0" w:before="120"/>
        <w:jc w:val="center"/>
        <w:rPr>
          <w:rFonts w:ascii="Century Gothic" w:cs="Arial" w:hAnsi="Century Gothic"/>
          <w:b/>
          <w:sz w:val="21"/>
          <w:szCs w:val="21"/>
        </w:rPr>
      </w:pPr>
      <w:r w:rsidRPr="007A6A85">
        <w:rPr>
          <w:rFonts w:ascii="Century Gothic" w:cs="Arial" w:hAnsi="Century Gothic"/>
          <w:b/>
          <w:sz w:val="21"/>
          <w:szCs w:val="21"/>
        </w:rPr>
        <w:t xml:space="preserve">ETABLISSEMENT DE SAINT – MELOIR </w:t>
      </w:r>
      <w:r w:rsidR="00F401AD">
        <w:rPr>
          <w:rFonts w:ascii="Century Gothic" w:cs="Arial" w:hAnsi="Century Gothic"/>
          <w:b/>
          <w:sz w:val="21"/>
          <w:szCs w:val="21"/>
        </w:rPr>
        <w:t>DES</w:t>
      </w:r>
      <w:r w:rsidRPr="007A6A85">
        <w:rPr>
          <w:rFonts w:ascii="Century Gothic" w:cs="Arial" w:hAnsi="Century Gothic"/>
          <w:b/>
          <w:sz w:val="21"/>
          <w:szCs w:val="21"/>
        </w:rPr>
        <w:t xml:space="preserve"> ONDES</w:t>
      </w:r>
    </w:p>
    <w:p w14:paraId="172E2549" w14:textId="77777777" w:rsidP="00D90B2E" w:rsidR="00D90B2E" w:rsidRDefault="00D90B2E" w:rsidRPr="007A6A85">
      <w:pPr>
        <w:tabs>
          <w:tab w:pos="-720" w:val="left"/>
        </w:tabs>
        <w:suppressAutoHyphens/>
        <w:jc w:val="both"/>
        <w:rPr>
          <w:rFonts w:ascii="Century Gothic" w:cs="Arial" w:hAnsi="Century Gothic"/>
          <w:spacing w:val="-2"/>
          <w:sz w:val="21"/>
          <w:szCs w:val="21"/>
        </w:rPr>
      </w:pPr>
    </w:p>
    <w:p w14:paraId="60592EB2" w14:textId="77777777" w:rsidP="00D90B2E" w:rsidR="00D90B2E" w:rsidRDefault="00D90B2E" w:rsidRPr="007A6A85">
      <w:pPr>
        <w:tabs>
          <w:tab w:pos="-720" w:val="left"/>
        </w:tabs>
        <w:suppressAutoHyphens/>
        <w:jc w:val="both"/>
        <w:rPr>
          <w:rFonts w:ascii="Century Gothic" w:cs="Arial" w:hAnsi="Century Gothic"/>
          <w:spacing w:val="-2"/>
          <w:sz w:val="21"/>
          <w:szCs w:val="21"/>
        </w:rPr>
      </w:pPr>
    </w:p>
    <w:p w14:paraId="58613FF3" w14:textId="77777777" w:rsidP="00AC065A" w:rsidR="00D90B2E" w:rsidRDefault="00D90B2E" w:rsidRPr="007A6A85">
      <w:pPr>
        <w:tabs>
          <w:tab w:pos="-720" w:val="left"/>
        </w:tabs>
        <w:suppressAutoHyphens/>
        <w:jc w:val="both"/>
        <w:rPr>
          <w:rFonts w:ascii="Century Gothic" w:cs="Arial" w:hAnsi="Century Gothic"/>
          <w:spacing w:val="-2"/>
          <w:sz w:val="21"/>
          <w:szCs w:val="21"/>
        </w:rPr>
      </w:pPr>
    </w:p>
    <w:p w14:paraId="25DF2C97" w14:textId="77777777" w:rsidP="00AC065A" w:rsidR="00D90B2E" w:rsidRDefault="00D90B2E" w:rsidRPr="007A6A85">
      <w:pPr>
        <w:tabs>
          <w:tab w:pos="-720" w:val="left"/>
        </w:tabs>
        <w:suppressAutoHyphens/>
        <w:jc w:val="both"/>
        <w:rPr>
          <w:rFonts w:ascii="Century Gothic" w:cs="Arial" w:hAnsi="Century Gothic"/>
          <w:spacing w:val="-2"/>
          <w:sz w:val="21"/>
          <w:szCs w:val="21"/>
        </w:rPr>
      </w:pPr>
      <w:r w:rsidRPr="007A6A85">
        <w:rPr>
          <w:rFonts w:ascii="Century Gothic" w:cs="Arial" w:hAnsi="Century Gothic"/>
          <w:b/>
          <w:spacing w:val="-2"/>
          <w:sz w:val="21"/>
          <w:szCs w:val="21"/>
        </w:rPr>
        <w:t>ENTRE LES SOUSSIGNES</w:t>
      </w:r>
      <w:r w:rsidRPr="007A6A85">
        <w:rPr>
          <w:rFonts w:ascii="Century Gothic" w:cs="Arial" w:hAnsi="Century Gothic"/>
          <w:spacing w:val="-2"/>
          <w:sz w:val="21"/>
          <w:szCs w:val="21"/>
        </w:rPr>
        <w:t xml:space="preserve"> :</w:t>
      </w:r>
    </w:p>
    <w:p w14:paraId="7DBE5220" w14:textId="77777777" w:rsidP="00AC065A" w:rsidR="00D90B2E" w:rsidRDefault="00D90B2E" w:rsidRPr="007A6A85">
      <w:pPr>
        <w:tabs>
          <w:tab w:pos="-720" w:val="left"/>
        </w:tabs>
        <w:suppressAutoHyphens/>
        <w:jc w:val="both"/>
        <w:rPr>
          <w:rFonts w:ascii="Century Gothic" w:cs="Arial" w:hAnsi="Century Gothic"/>
          <w:spacing w:val="-2"/>
          <w:sz w:val="21"/>
          <w:szCs w:val="21"/>
        </w:rPr>
      </w:pPr>
    </w:p>
    <w:p w14:paraId="09619B73" w14:textId="77777777" w:rsidP="00AC065A" w:rsidR="00D90B2E" w:rsidRDefault="00D90B2E" w:rsidRPr="007A6A85">
      <w:pPr>
        <w:ind w:right="-1"/>
        <w:jc w:val="both"/>
        <w:rPr>
          <w:rFonts w:ascii="Century Gothic" w:cs="Arial" w:hAnsi="Century Gothic"/>
          <w:b/>
          <w:spacing w:val="-2"/>
          <w:sz w:val="21"/>
          <w:szCs w:val="21"/>
        </w:rPr>
      </w:pPr>
      <w:r w:rsidRPr="007A6A85">
        <w:rPr>
          <w:rFonts w:ascii="Century Gothic" w:cs="Arial" w:hAnsi="Century Gothic"/>
          <w:sz w:val="21"/>
          <w:szCs w:val="21"/>
        </w:rPr>
        <w:t xml:space="preserve">d'une part, </w:t>
      </w:r>
    </w:p>
    <w:p w14:paraId="00954E24" w14:textId="77777777" w:rsidP="00AC065A" w:rsidR="00D90B2E" w:rsidRDefault="00D90B2E" w:rsidRPr="007A6A85">
      <w:pPr>
        <w:ind w:right="-1"/>
        <w:jc w:val="both"/>
        <w:rPr>
          <w:rFonts w:ascii="Century Gothic" w:cs="Arial" w:hAnsi="Century Gothic"/>
          <w:sz w:val="21"/>
          <w:szCs w:val="21"/>
        </w:rPr>
      </w:pPr>
    </w:p>
    <w:p w14:paraId="1E465566" w14:textId="77777777" w:rsidP="00AC065A" w:rsidR="00F97E58" w:rsidRDefault="006362F6">
      <w:pPr>
        <w:ind w:left="567" w:right="-1"/>
        <w:jc w:val="both"/>
        <w:rPr>
          <w:rFonts w:ascii="Century Gothic" w:cs="Tahoma" w:hAnsi="Century Gothic"/>
          <w:iCs/>
          <w:spacing w:val="-2"/>
          <w:sz w:val="21"/>
          <w:szCs w:val="21"/>
        </w:rPr>
      </w:pPr>
      <w:r w:rsidRPr="007A6A85">
        <w:rPr>
          <w:rFonts w:ascii="Century Gothic" w:cs="Arial" w:hAnsi="Century Gothic"/>
          <w:b/>
          <w:sz w:val="21"/>
          <w:szCs w:val="21"/>
        </w:rPr>
        <w:t>L’</w:t>
      </w:r>
      <w:r w:rsidRPr="007A6A85">
        <w:rPr>
          <w:rFonts w:ascii="Century Gothic" w:cs="Tahoma" w:hAnsi="Century Gothic"/>
          <w:b/>
          <w:bCs/>
          <w:iCs/>
          <w:spacing w:val="-2"/>
          <w:sz w:val="21"/>
          <w:szCs w:val="21"/>
        </w:rPr>
        <w:t>établissement Faurecia Automotive Composites de Saint-Méloir des Ondes</w:t>
      </w:r>
      <w:r w:rsidRPr="007A6A85">
        <w:rPr>
          <w:rFonts w:ascii="Century Gothic" w:cs="Tahoma" w:hAnsi="Century Gothic"/>
          <w:iCs/>
          <w:spacing w:val="-2"/>
          <w:sz w:val="21"/>
          <w:szCs w:val="21"/>
        </w:rPr>
        <w:t xml:space="preserve">, </w:t>
      </w:r>
      <w:r w:rsidR="004F7C9A" w:rsidRPr="007A6A85">
        <w:rPr>
          <w:rFonts w:ascii="Century Gothic" w:cs="Tahoma" w:hAnsi="Century Gothic"/>
          <w:iCs/>
          <w:spacing w:val="-2"/>
          <w:sz w:val="21"/>
          <w:szCs w:val="21"/>
        </w:rPr>
        <w:t>située à la Ville Es Gars – 35350 St Méloir des Ondes</w:t>
      </w:r>
    </w:p>
    <w:p w14:paraId="7AE379DD" w14:textId="7388D5EA" w:rsidP="00AC065A" w:rsidR="00D90B2E" w:rsidRDefault="00F97E58" w:rsidRPr="007A6A85">
      <w:pPr>
        <w:ind w:left="567" w:right="-1"/>
        <w:jc w:val="both"/>
        <w:rPr>
          <w:rFonts w:ascii="Century Gothic" w:cs="Arial" w:hAnsi="Century Gothic"/>
          <w:spacing w:val="-2"/>
          <w:sz w:val="21"/>
          <w:szCs w:val="21"/>
        </w:rPr>
      </w:pPr>
      <w:r>
        <w:rPr>
          <w:rFonts w:ascii="Century Gothic" w:cs="Arial" w:hAnsi="Century Gothic"/>
          <w:sz w:val="21"/>
          <w:szCs w:val="21"/>
        </w:rPr>
        <w:t>R</w:t>
      </w:r>
      <w:r w:rsidR="00D90B2E" w:rsidRPr="007A6A85">
        <w:rPr>
          <w:rFonts w:ascii="Century Gothic" w:cs="Arial" w:hAnsi="Century Gothic"/>
          <w:sz w:val="21"/>
          <w:szCs w:val="21"/>
        </w:rPr>
        <w:t xml:space="preserve">eprésentée </w:t>
      </w:r>
      <w:r w:rsidR="00636E83" w:rsidRPr="007A6A85">
        <w:rPr>
          <w:rFonts w:ascii="Century Gothic" w:cs="Arial" w:hAnsi="Century Gothic"/>
          <w:sz w:val="21"/>
          <w:szCs w:val="21"/>
        </w:rPr>
        <w:t>par</w:t>
      </w:r>
      <w:r w:rsidR="00E33646">
        <w:rPr>
          <w:rFonts w:ascii="Century Gothic" w:cs="Arial" w:hAnsi="Century Gothic"/>
          <w:sz w:val="21"/>
          <w:szCs w:val="21"/>
        </w:rPr>
        <w:t xml:space="preserve">                             </w:t>
      </w:r>
      <w:r w:rsidR="00AC065A" w:rsidRPr="007A6A85">
        <w:rPr>
          <w:rFonts w:ascii="Century Gothic" w:cs="Arial" w:hAnsi="Century Gothic"/>
          <w:sz w:val="21"/>
          <w:szCs w:val="21"/>
        </w:rPr>
        <w:t xml:space="preserve">, </w:t>
      </w:r>
      <w:r w:rsidR="007A6A85">
        <w:rPr>
          <w:rFonts w:ascii="Century Gothic" w:cs="Arial" w:hAnsi="Century Gothic"/>
          <w:sz w:val="21"/>
          <w:szCs w:val="21"/>
        </w:rPr>
        <w:t>Directeur d’Usine</w:t>
      </w:r>
      <w:r w:rsidR="00D90B2E" w:rsidRPr="007A6A85">
        <w:rPr>
          <w:rFonts w:ascii="Century Gothic" w:cs="Arial" w:hAnsi="Century Gothic"/>
          <w:sz w:val="21"/>
          <w:szCs w:val="21"/>
        </w:rPr>
        <w:t xml:space="preserve">, </w:t>
      </w:r>
      <w:r w:rsidR="00D90B2E" w:rsidRPr="007A6A85">
        <w:rPr>
          <w:rFonts w:ascii="Century Gothic" w:cs="Arial" w:hAnsi="Century Gothic"/>
          <w:b/>
          <w:spacing w:val="-2"/>
          <w:sz w:val="21"/>
          <w:szCs w:val="21"/>
        </w:rPr>
        <w:t>dénommée ci-dessous "L’Entreprise"</w:t>
      </w:r>
      <w:r w:rsidR="00D90B2E" w:rsidRPr="007A6A85">
        <w:rPr>
          <w:rFonts w:ascii="Century Gothic" w:cs="Arial" w:hAnsi="Century Gothic"/>
          <w:spacing w:val="-2"/>
          <w:sz w:val="21"/>
          <w:szCs w:val="21"/>
        </w:rPr>
        <w:t xml:space="preserve">, </w:t>
      </w:r>
    </w:p>
    <w:p w14:paraId="03C71BBC" w14:textId="77777777" w:rsidP="00AC065A" w:rsidR="00D90B2E" w:rsidRDefault="00D90B2E" w:rsidRPr="007A6A85">
      <w:pPr>
        <w:tabs>
          <w:tab w:pos="431" w:val="left"/>
        </w:tabs>
        <w:ind w:right="-1"/>
        <w:jc w:val="both"/>
        <w:rPr>
          <w:rFonts w:ascii="Century Gothic" w:cs="Arial" w:hAnsi="Century Gothic"/>
          <w:sz w:val="21"/>
          <w:szCs w:val="21"/>
        </w:rPr>
      </w:pPr>
    </w:p>
    <w:p w14:paraId="087FB179" w14:textId="77777777" w:rsidP="00AC065A" w:rsidR="00D90B2E" w:rsidRDefault="00D90B2E" w:rsidRPr="007A6A85">
      <w:pPr>
        <w:ind w:right="-1"/>
        <w:jc w:val="both"/>
        <w:rPr>
          <w:rFonts w:ascii="Century Gothic" w:cs="Arial" w:hAnsi="Century Gothic"/>
          <w:sz w:val="21"/>
          <w:szCs w:val="21"/>
        </w:rPr>
      </w:pPr>
    </w:p>
    <w:p w14:paraId="25C82EF3" w14:textId="77777777" w:rsidP="00AC065A" w:rsidR="00D90B2E" w:rsidRDefault="00D90B2E" w:rsidRPr="007A6A85">
      <w:pPr>
        <w:ind w:right="-1"/>
        <w:jc w:val="both"/>
        <w:rPr>
          <w:rFonts w:ascii="Century Gothic" w:cs="Arial" w:hAnsi="Century Gothic"/>
          <w:sz w:val="21"/>
          <w:szCs w:val="21"/>
        </w:rPr>
      </w:pPr>
      <w:r w:rsidRPr="007A6A85">
        <w:rPr>
          <w:rFonts w:ascii="Century Gothic" w:cs="Arial" w:hAnsi="Century Gothic"/>
          <w:sz w:val="21"/>
          <w:szCs w:val="21"/>
        </w:rPr>
        <w:t>Et, d'autre part,</w:t>
      </w:r>
    </w:p>
    <w:p w14:paraId="0BBDD867" w14:textId="77777777" w:rsidP="00AC065A" w:rsidR="00D90B2E" w:rsidRDefault="00D90B2E" w:rsidRPr="007A6A85">
      <w:pPr>
        <w:ind w:right="-1"/>
        <w:jc w:val="both"/>
        <w:rPr>
          <w:rFonts w:ascii="Century Gothic" w:cs="Arial" w:hAnsi="Century Gothic"/>
          <w:sz w:val="21"/>
          <w:szCs w:val="21"/>
        </w:rPr>
      </w:pPr>
    </w:p>
    <w:p w14:paraId="0D239CC5" w14:textId="77777777" w:rsidP="00AC065A" w:rsidR="00D90B2E" w:rsidRDefault="00D90B2E" w:rsidRPr="007A6A85">
      <w:pPr>
        <w:ind w:left="567" w:right="-1"/>
        <w:jc w:val="both"/>
        <w:rPr>
          <w:rFonts w:ascii="Century Gothic" w:cs="Arial" w:hAnsi="Century Gothic"/>
          <w:sz w:val="21"/>
          <w:szCs w:val="21"/>
        </w:rPr>
      </w:pPr>
      <w:r w:rsidRPr="007A6A85">
        <w:rPr>
          <w:rFonts w:ascii="Century Gothic" w:cs="Arial" w:hAnsi="Century Gothic"/>
          <w:b/>
          <w:sz w:val="21"/>
          <w:szCs w:val="21"/>
        </w:rPr>
        <w:t>Les Organisations Syndicales</w:t>
      </w:r>
      <w:r w:rsidRPr="007A6A85">
        <w:rPr>
          <w:rFonts w:ascii="Century Gothic" w:cs="Arial" w:hAnsi="Century Gothic"/>
          <w:sz w:val="21"/>
          <w:szCs w:val="21"/>
        </w:rPr>
        <w:t xml:space="preserve"> représentées par leurs Délégués Syndicaux </w:t>
      </w:r>
    </w:p>
    <w:p w14:paraId="2A41F1A2" w14:textId="77777777" w:rsidP="00AC065A" w:rsidR="00D90B2E" w:rsidRDefault="00D90B2E" w:rsidRPr="007A6A85">
      <w:pPr>
        <w:tabs>
          <w:tab w:pos="8494" w:val="right"/>
        </w:tabs>
        <w:ind w:right="-1"/>
        <w:jc w:val="both"/>
        <w:rPr>
          <w:rFonts w:ascii="Century Gothic" w:cs="Arial" w:hAnsi="Century Gothic"/>
          <w:sz w:val="21"/>
          <w:szCs w:val="21"/>
        </w:rPr>
      </w:pPr>
    </w:p>
    <w:p w14:paraId="58E3B9BE" w14:textId="683046B1" w:rsidP="00F97E58" w:rsidR="00F97E58" w:rsidRDefault="00E33B31" w:rsidRPr="00F97E58">
      <w:pPr>
        <w:pStyle w:val="Paragraphedeliste"/>
        <w:numPr>
          <w:ilvl w:val="0"/>
          <w:numId w:val="19"/>
        </w:numPr>
        <w:tabs>
          <w:tab w:pos="-720" w:val="left"/>
        </w:tabs>
        <w:suppressAutoHyphens/>
        <w:jc w:val="both"/>
        <w:rPr>
          <w:rFonts w:ascii="Century Gothic" w:cs="Arial" w:hAnsi="Century Gothic"/>
          <w:spacing w:val="-2"/>
          <w:sz w:val="21"/>
          <w:szCs w:val="21"/>
        </w:rPr>
      </w:pPr>
      <w:r w:rsidRPr="00F97E58">
        <w:rPr>
          <w:rFonts w:ascii="Century Gothic" w:cs="Arial" w:hAnsi="Century Gothic"/>
          <w:spacing w:val="-2"/>
          <w:sz w:val="21"/>
          <w:szCs w:val="21"/>
        </w:rPr>
        <w:t>Monsieur</w:t>
      </w:r>
      <w:r w:rsidR="00E33646">
        <w:rPr>
          <w:rFonts w:ascii="Century Gothic" w:cs="Arial" w:hAnsi="Century Gothic"/>
          <w:spacing w:val="-2"/>
          <w:sz w:val="21"/>
          <w:szCs w:val="21"/>
        </w:rPr>
        <w:t xml:space="preserve">                           </w:t>
      </w:r>
      <w:r w:rsidR="00F97E58" w:rsidRPr="00F97E58">
        <w:rPr>
          <w:rFonts w:ascii="Century Gothic" w:cs="Arial" w:hAnsi="Century Gothic"/>
          <w:spacing w:val="-2"/>
          <w:sz w:val="21"/>
          <w:szCs w:val="21"/>
        </w:rPr>
        <w:t>,</w:t>
      </w:r>
    </w:p>
    <w:p w14:paraId="07439145" w14:textId="28DCDA54" w:rsidP="00F97E58" w:rsidR="00E33B31" w:rsidRDefault="00F97E58">
      <w:pPr>
        <w:tabs>
          <w:tab w:pos="-720" w:val="left"/>
        </w:tabs>
        <w:suppressAutoHyphens/>
        <w:ind w:left="720"/>
        <w:jc w:val="both"/>
        <w:rPr>
          <w:rFonts w:ascii="Century Gothic" w:cs="Arial" w:hAnsi="Century Gothic"/>
          <w:spacing w:val="-2"/>
          <w:sz w:val="21"/>
          <w:szCs w:val="21"/>
        </w:rPr>
      </w:pPr>
      <w:r>
        <w:rPr>
          <w:rFonts w:ascii="Century Gothic" w:cs="Arial" w:hAnsi="Century Gothic"/>
          <w:spacing w:val="-2"/>
          <w:sz w:val="21"/>
          <w:szCs w:val="21"/>
        </w:rPr>
        <w:t>Agissant en qualité de Délégué Syndical de l’Organisation syndicale CGT</w:t>
      </w:r>
    </w:p>
    <w:p w14:paraId="22DF83A1" w14:textId="77777777" w:rsidP="00AC065A" w:rsidR="00E33B31" w:rsidRDefault="00E33B31">
      <w:pPr>
        <w:tabs>
          <w:tab w:pos="-720" w:val="left"/>
        </w:tabs>
        <w:suppressAutoHyphens/>
        <w:jc w:val="both"/>
        <w:rPr>
          <w:rFonts w:ascii="Century Gothic" w:cs="Arial" w:hAnsi="Century Gothic"/>
          <w:spacing w:val="-2"/>
          <w:sz w:val="21"/>
          <w:szCs w:val="21"/>
        </w:rPr>
      </w:pPr>
    </w:p>
    <w:p w14:paraId="3EDF92F1" w14:textId="56B5EC01" w:rsidP="00F97E58" w:rsidR="00D90B2E" w:rsidRDefault="00E33B31" w:rsidRPr="00F97E58">
      <w:pPr>
        <w:pStyle w:val="Paragraphedeliste"/>
        <w:numPr>
          <w:ilvl w:val="0"/>
          <w:numId w:val="20"/>
        </w:numPr>
        <w:tabs>
          <w:tab w:pos="-720" w:val="left"/>
        </w:tabs>
        <w:suppressAutoHyphens/>
        <w:jc w:val="both"/>
        <w:rPr>
          <w:rFonts w:ascii="Century Gothic" w:cs="Arial" w:hAnsi="Century Gothic"/>
          <w:spacing w:val="-2"/>
          <w:sz w:val="21"/>
          <w:szCs w:val="21"/>
        </w:rPr>
      </w:pPr>
      <w:r w:rsidRPr="00F97E58">
        <w:rPr>
          <w:rFonts w:ascii="Century Gothic" w:cs="Arial" w:hAnsi="Century Gothic"/>
          <w:spacing w:val="-2"/>
          <w:sz w:val="21"/>
          <w:szCs w:val="21"/>
        </w:rPr>
        <w:t>Madame</w:t>
      </w:r>
      <w:r w:rsidR="00E33646">
        <w:rPr>
          <w:rFonts w:ascii="Century Gothic" w:cs="Arial" w:hAnsi="Century Gothic"/>
          <w:spacing w:val="-2"/>
          <w:sz w:val="21"/>
          <w:szCs w:val="21"/>
        </w:rPr>
        <w:t xml:space="preserve">                         </w:t>
      </w:r>
      <w:r w:rsidR="00F97E58">
        <w:rPr>
          <w:rFonts w:ascii="Century Gothic" w:cs="Arial" w:hAnsi="Century Gothic"/>
          <w:spacing w:val="-2"/>
          <w:sz w:val="21"/>
          <w:szCs w:val="21"/>
        </w:rPr>
        <w:t>,</w:t>
      </w:r>
      <w:r w:rsidRPr="00F97E58">
        <w:rPr>
          <w:rFonts w:ascii="Century Gothic" w:cs="Arial" w:hAnsi="Century Gothic"/>
          <w:spacing w:val="-2"/>
          <w:sz w:val="21"/>
          <w:szCs w:val="21"/>
        </w:rPr>
        <w:t xml:space="preserve"> </w:t>
      </w:r>
    </w:p>
    <w:p w14:paraId="6A07EEAE" w14:textId="410DE9E6" w:rsidP="00F97E58" w:rsidR="00F97E58" w:rsidRDefault="00F97E58" w:rsidRPr="008F1DD5">
      <w:pPr>
        <w:spacing w:after="480"/>
        <w:ind w:firstLine="424" w:left="284"/>
        <w:jc w:val="both"/>
        <w:rPr>
          <w:rFonts w:ascii="Century Gothic" w:hAnsi="Century Gothic"/>
          <w:sz w:val="20"/>
          <w:szCs w:val="20"/>
        </w:rPr>
      </w:pPr>
      <w:r>
        <w:rPr>
          <w:rFonts w:ascii="Century Gothic" w:hAnsi="Century Gothic"/>
          <w:sz w:val="20"/>
          <w:szCs w:val="20"/>
        </w:rPr>
        <w:t>Agissant en qualité de Déléguée Syndicale de l’Organisation syndicale FO</w:t>
      </w:r>
    </w:p>
    <w:p w14:paraId="4D5C79D4" w14:textId="77777777" w:rsidP="00F97E58" w:rsidR="00F97E58" w:rsidRDefault="00F97E58" w:rsidRPr="008F1DD5">
      <w:pPr>
        <w:ind w:left="284"/>
        <w:jc w:val="both"/>
        <w:rPr>
          <w:rFonts w:ascii="Century Gothic" w:hAnsi="Century Gothic"/>
          <w:sz w:val="20"/>
          <w:szCs w:val="20"/>
        </w:rPr>
      </w:pPr>
      <w:r w:rsidRPr="008F1DD5">
        <w:rPr>
          <w:rFonts w:ascii="Century Gothic" w:hAnsi="Century Gothic"/>
          <w:sz w:val="20"/>
          <w:szCs w:val="20"/>
        </w:rPr>
        <w:t xml:space="preserve">Dûment mandatés à cet effet </w:t>
      </w:r>
    </w:p>
    <w:p w14:paraId="6FBA9414" w14:textId="77777777" w:rsidP="00F97E58" w:rsidR="00F97E58" w:rsidRDefault="00F97E58" w:rsidRPr="008F1DD5">
      <w:pPr>
        <w:tabs>
          <w:tab w:pos="6521" w:val="left"/>
        </w:tabs>
        <w:spacing w:after="360"/>
        <w:ind w:left="284"/>
        <w:jc w:val="both"/>
        <w:rPr>
          <w:rFonts w:ascii="Century Gothic" w:hAnsi="Century Gothic"/>
          <w:sz w:val="20"/>
          <w:szCs w:val="20"/>
        </w:rPr>
      </w:pPr>
      <w:r w:rsidRPr="008F1DD5">
        <w:rPr>
          <w:rFonts w:ascii="Century Gothic" w:hAnsi="Century Gothic"/>
          <w:sz w:val="20"/>
          <w:szCs w:val="20"/>
        </w:rPr>
        <w:tab/>
        <w:t>D’autre part</w:t>
      </w:r>
    </w:p>
    <w:p w14:paraId="63CFA9D7" w14:textId="77777777" w:rsidP="00F97E58" w:rsidR="00F97E58" w:rsidRDefault="00F97E58">
      <w:pPr>
        <w:jc w:val="both"/>
        <w:rPr>
          <w:rFonts w:ascii="Century Gothic" w:cs="Arial" w:hAnsi="Century Gothic"/>
          <w:sz w:val="20"/>
          <w:szCs w:val="20"/>
        </w:rPr>
      </w:pPr>
    </w:p>
    <w:p w14:paraId="30B39092" w14:textId="77777777" w:rsidP="00F97E58" w:rsidR="00F97E58" w:rsidRDefault="00F97E58">
      <w:pPr>
        <w:jc w:val="both"/>
        <w:rPr>
          <w:rFonts w:ascii="Century Gothic" w:cs="Arial" w:hAnsi="Century Gothic"/>
          <w:sz w:val="20"/>
          <w:szCs w:val="20"/>
        </w:rPr>
      </w:pPr>
    </w:p>
    <w:p w14:paraId="73BE075B" w14:textId="77777777" w:rsidP="00F97E58" w:rsidR="00F97E58" w:rsidRDefault="00F97E58">
      <w:pPr>
        <w:jc w:val="both"/>
        <w:rPr>
          <w:rFonts w:ascii="Century Gothic" w:cs="Arial" w:hAnsi="Century Gothic"/>
          <w:sz w:val="20"/>
          <w:szCs w:val="20"/>
        </w:rPr>
      </w:pPr>
      <w:r w:rsidRPr="008F1DD5">
        <w:rPr>
          <w:rFonts w:ascii="Century Gothic" w:cs="Arial" w:hAnsi="Century Gothic"/>
          <w:sz w:val="20"/>
          <w:szCs w:val="20"/>
        </w:rPr>
        <w:t>Il a été arrêté et convenu ce qui suit :</w:t>
      </w:r>
    </w:p>
    <w:p w14:paraId="5C2D117D" w14:textId="77777777" w:rsidP="00F97E58" w:rsidR="00F97E58" w:rsidRDefault="00F97E58">
      <w:pPr>
        <w:jc w:val="both"/>
        <w:rPr>
          <w:rFonts w:ascii="Century Gothic" w:cs="Arial" w:hAnsi="Century Gothic"/>
          <w:sz w:val="20"/>
          <w:szCs w:val="20"/>
        </w:rPr>
      </w:pPr>
    </w:p>
    <w:p w14:paraId="4804C3BF" w14:textId="77777777" w:rsidP="00F97E58" w:rsidR="00F97E58" w:rsidRDefault="00F97E58" w:rsidRPr="008F1DD5">
      <w:pPr>
        <w:jc w:val="both"/>
        <w:rPr>
          <w:rFonts w:ascii="Century Gothic" w:cs="Arial" w:hAnsi="Century Gothic"/>
          <w:sz w:val="20"/>
          <w:szCs w:val="20"/>
        </w:rPr>
      </w:pPr>
    </w:p>
    <w:p w14:paraId="79D66055" w14:textId="77777777" w:rsidP="00F97E58" w:rsidR="00F97E58" w:rsidRDefault="00F97E58" w:rsidRPr="008F1DD5">
      <w:pPr>
        <w:jc w:val="both"/>
        <w:rPr>
          <w:rFonts w:ascii="Century Gothic" w:cs="Arial" w:hAnsi="Century Gothic"/>
          <w:sz w:val="20"/>
          <w:szCs w:val="20"/>
        </w:rPr>
      </w:pPr>
      <w:r w:rsidRPr="008F1DD5">
        <w:rPr>
          <w:rFonts w:ascii="Century Gothic" w:cs="Arial" w:hAnsi="Century Gothic"/>
          <w:sz w:val="18"/>
          <w:szCs w:val="18"/>
        </w:rPr>
        <w:br w:type="page"/>
      </w:r>
    </w:p>
    <w:p w14:paraId="303A96F0" w14:textId="77777777" w:rsidP="00F97E58" w:rsidR="00F97E58" w:rsidRDefault="00F97E58" w:rsidRPr="008F1DD5">
      <w:pPr>
        <w:rPr>
          <w:rFonts w:ascii="Century Gothic" w:cs="Arial" w:hAnsi="Century Gothic"/>
          <w:sz w:val="20"/>
          <w:szCs w:val="20"/>
        </w:rPr>
      </w:pPr>
    </w:p>
    <w:p w14:paraId="52BD4AFB" w14:textId="77777777" w:rsidP="00F97E58" w:rsidR="00F97E58" w:rsidRDefault="00F97E58" w:rsidRPr="008F1DD5">
      <w:pPr>
        <w:rPr>
          <w:rFonts w:ascii="Century Gothic" w:cs="Arial" w:hAnsi="Century Gothic"/>
          <w:b/>
          <w:sz w:val="22"/>
          <w:szCs w:val="22"/>
        </w:rPr>
      </w:pPr>
      <w:r w:rsidRPr="008F1DD5">
        <w:rPr>
          <w:rFonts w:ascii="Century Gothic" w:cs="Arial" w:hAnsi="Century Gothic"/>
          <w:b/>
          <w:sz w:val="22"/>
          <w:szCs w:val="22"/>
        </w:rPr>
        <w:t>Préambule</w:t>
      </w:r>
    </w:p>
    <w:p w14:paraId="42F25833" w14:textId="77777777" w:rsidP="00F97E58" w:rsidR="00F97E58" w:rsidRDefault="00F97E58" w:rsidRPr="008F1DD5">
      <w:pPr>
        <w:rPr>
          <w:rFonts w:ascii="Century Gothic" w:cs="Arial" w:hAnsi="Century Gothic"/>
          <w:sz w:val="20"/>
          <w:szCs w:val="20"/>
        </w:rPr>
      </w:pPr>
    </w:p>
    <w:p w14:paraId="662E6E46" w14:textId="7EAD1D72" w:rsidP="00F97E58" w:rsidR="00F97E58" w:rsidRDefault="00F97E58" w:rsidRPr="008F1DD5">
      <w:pPr>
        <w:jc w:val="both"/>
        <w:rPr>
          <w:rFonts w:ascii="Century Gothic" w:cs="Arial" w:hAnsi="Century Gothic"/>
          <w:sz w:val="20"/>
          <w:szCs w:val="20"/>
        </w:rPr>
      </w:pPr>
      <w:r w:rsidRPr="008F1DD5">
        <w:rPr>
          <w:rFonts w:ascii="Century Gothic" w:cs="Arial" w:hAnsi="Century Gothic"/>
          <w:sz w:val="20"/>
          <w:szCs w:val="20"/>
        </w:rPr>
        <w:t>Le présent accord a pour objectif de définir les principales directives relatives à l’organisation du temps de travail de l’année 20</w:t>
      </w:r>
      <w:r>
        <w:rPr>
          <w:rFonts w:ascii="Century Gothic" w:cs="Arial" w:hAnsi="Century Gothic"/>
          <w:sz w:val="20"/>
          <w:szCs w:val="20"/>
        </w:rPr>
        <w:t>2</w:t>
      </w:r>
      <w:r w:rsidR="003277EA">
        <w:rPr>
          <w:rFonts w:ascii="Century Gothic" w:cs="Arial" w:hAnsi="Century Gothic"/>
          <w:sz w:val="20"/>
          <w:szCs w:val="20"/>
        </w:rPr>
        <w:t>4</w:t>
      </w:r>
      <w:r w:rsidRPr="008F1DD5">
        <w:rPr>
          <w:rFonts w:ascii="Century Gothic" w:cs="Arial" w:hAnsi="Century Gothic"/>
          <w:sz w:val="20"/>
          <w:szCs w:val="20"/>
        </w:rPr>
        <w:t>, compte-tenu de notre connaissance</w:t>
      </w:r>
      <w:r>
        <w:rPr>
          <w:rFonts w:ascii="Century Gothic" w:cs="Arial" w:hAnsi="Century Gothic"/>
          <w:sz w:val="20"/>
          <w:szCs w:val="20"/>
        </w:rPr>
        <w:t>,</w:t>
      </w:r>
      <w:r w:rsidRPr="008F1DD5">
        <w:rPr>
          <w:rFonts w:ascii="Century Gothic" w:cs="Arial" w:hAnsi="Century Gothic"/>
          <w:sz w:val="20"/>
          <w:szCs w:val="20"/>
        </w:rPr>
        <w:t xml:space="preserve"> à ce jour</w:t>
      </w:r>
      <w:r>
        <w:rPr>
          <w:rFonts w:ascii="Century Gothic" w:cs="Arial" w:hAnsi="Century Gothic"/>
          <w:sz w:val="20"/>
          <w:szCs w:val="20"/>
        </w:rPr>
        <w:t>,</w:t>
      </w:r>
      <w:r w:rsidRPr="008F1DD5">
        <w:rPr>
          <w:rFonts w:ascii="Century Gothic" w:cs="Arial" w:hAnsi="Century Gothic"/>
          <w:sz w:val="20"/>
          <w:szCs w:val="20"/>
        </w:rPr>
        <w:t xml:space="preserve"> de l’activité de nos clients et notamment de</w:t>
      </w:r>
      <w:r w:rsidR="005E36D0">
        <w:rPr>
          <w:rFonts w:ascii="Century Gothic" w:cs="Arial" w:hAnsi="Century Gothic"/>
          <w:sz w:val="20"/>
          <w:szCs w:val="20"/>
        </w:rPr>
        <w:t xml:space="preserve"> leurs</w:t>
      </w:r>
      <w:r w:rsidRPr="008F1DD5">
        <w:rPr>
          <w:rFonts w:ascii="Century Gothic" w:cs="Arial" w:hAnsi="Century Gothic"/>
          <w:sz w:val="20"/>
          <w:szCs w:val="20"/>
        </w:rPr>
        <w:t xml:space="preserve"> dates de fermeture. C’est pourquoi d’éventuels ajustements sont susceptibles d’être apportés à certains articles du présent accord. Dans cette hypothèse</w:t>
      </w:r>
      <w:r>
        <w:rPr>
          <w:rFonts w:ascii="Century Gothic" w:cs="Arial" w:hAnsi="Century Gothic"/>
          <w:sz w:val="20"/>
          <w:szCs w:val="20"/>
        </w:rPr>
        <w:t>,</w:t>
      </w:r>
      <w:r w:rsidRPr="008F1DD5">
        <w:rPr>
          <w:rFonts w:ascii="Century Gothic" w:cs="Arial" w:hAnsi="Century Gothic"/>
          <w:sz w:val="20"/>
          <w:szCs w:val="20"/>
        </w:rPr>
        <w:t xml:space="preserve"> les membres du C</w:t>
      </w:r>
      <w:r>
        <w:rPr>
          <w:rFonts w:ascii="Century Gothic" w:cs="Arial" w:hAnsi="Century Gothic"/>
          <w:sz w:val="20"/>
          <w:szCs w:val="20"/>
        </w:rPr>
        <w:t>S</w:t>
      </w:r>
      <w:r w:rsidRPr="008F1DD5">
        <w:rPr>
          <w:rFonts w:ascii="Century Gothic" w:cs="Arial" w:hAnsi="Century Gothic"/>
          <w:sz w:val="20"/>
          <w:szCs w:val="20"/>
        </w:rPr>
        <w:t xml:space="preserve">E en seraient informés et consultés au préalable afin d’en débattre. Les ajustements présentés lors de ces instances prévaudront alors sur les dispositions du présent accord. La période de validité du présent accord porte sur l’année </w:t>
      </w:r>
      <w:r>
        <w:rPr>
          <w:rFonts w:ascii="Century Gothic" w:cs="Arial" w:hAnsi="Century Gothic"/>
          <w:sz w:val="20"/>
          <w:szCs w:val="20"/>
        </w:rPr>
        <w:t xml:space="preserve">civile </w:t>
      </w:r>
      <w:r w:rsidRPr="008F1DD5">
        <w:rPr>
          <w:rFonts w:ascii="Century Gothic" w:cs="Arial" w:hAnsi="Century Gothic"/>
          <w:sz w:val="20"/>
          <w:szCs w:val="20"/>
        </w:rPr>
        <w:t>20</w:t>
      </w:r>
      <w:r>
        <w:rPr>
          <w:rFonts w:ascii="Century Gothic" w:cs="Arial" w:hAnsi="Century Gothic"/>
          <w:sz w:val="20"/>
          <w:szCs w:val="20"/>
        </w:rPr>
        <w:t>2</w:t>
      </w:r>
      <w:r w:rsidR="003277EA">
        <w:rPr>
          <w:rFonts w:ascii="Century Gothic" w:cs="Arial" w:hAnsi="Century Gothic"/>
          <w:sz w:val="20"/>
          <w:szCs w:val="20"/>
        </w:rPr>
        <w:t>4</w:t>
      </w:r>
      <w:r w:rsidRPr="008F1DD5">
        <w:rPr>
          <w:rFonts w:ascii="Century Gothic" w:cs="Arial" w:hAnsi="Century Gothic"/>
          <w:sz w:val="20"/>
          <w:szCs w:val="20"/>
        </w:rPr>
        <w:t>.</w:t>
      </w:r>
    </w:p>
    <w:p w14:paraId="1E4953CA" w14:textId="77777777" w:rsidP="00F97E58" w:rsidR="00F97E58" w:rsidRDefault="00F97E58">
      <w:pPr>
        <w:jc w:val="both"/>
        <w:rPr>
          <w:rFonts w:ascii="Century Gothic" w:cs="Arial" w:hAnsi="Century Gothic"/>
          <w:sz w:val="20"/>
          <w:szCs w:val="20"/>
        </w:rPr>
      </w:pPr>
    </w:p>
    <w:p w14:paraId="7E20367C" w14:textId="77777777" w:rsidP="00F97E58" w:rsidR="00F97E58" w:rsidRDefault="00F97E58" w:rsidRPr="008F1DD5">
      <w:pPr>
        <w:jc w:val="both"/>
        <w:rPr>
          <w:rFonts w:ascii="Century Gothic" w:cs="Arial" w:hAnsi="Century Gothic"/>
          <w:sz w:val="20"/>
          <w:szCs w:val="20"/>
        </w:rPr>
      </w:pPr>
    </w:p>
    <w:p w14:paraId="34D7258A" w14:textId="77777777" w:rsidP="00F97E58" w:rsidR="00F97E58" w:rsidRDefault="00F97E58" w:rsidRPr="008F1DD5">
      <w:pPr>
        <w:jc w:val="both"/>
        <w:rPr>
          <w:rFonts w:ascii="Century Gothic" w:cs="Arial" w:hAnsi="Century Gothic"/>
          <w:sz w:val="20"/>
          <w:szCs w:val="20"/>
        </w:rPr>
      </w:pPr>
    </w:p>
    <w:p w14:paraId="3CC7E797" w14:textId="77777777" w:rsidP="00F97E58" w:rsidR="00F97E58" w:rsidRDefault="00F97E58" w:rsidRPr="008F1DD5">
      <w:pPr>
        <w:jc w:val="both"/>
        <w:rPr>
          <w:rFonts w:ascii="Century Gothic" w:cs="Arial" w:hAnsi="Century Gothic"/>
          <w:b/>
          <w:sz w:val="22"/>
          <w:szCs w:val="22"/>
          <w:u w:val="single"/>
        </w:rPr>
      </w:pPr>
      <w:r w:rsidRPr="008F1DD5">
        <w:rPr>
          <w:rFonts w:ascii="Century Gothic" w:cs="Arial" w:hAnsi="Century Gothic"/>
          <w:b/>
          <w:sz w:val="22"/>
          <w:szCs w:val="22"/>
          <w:u w:val="single"/>
        </w:rPr>
        <w:t>Article 1</w:t>
      </w:r>
      <w:r w:rsidRPr="00453999">
        <w:rPr>
          <w:rFonts w:ascii="Century Gothic" w:cs="Arial" w:hAnsi="Century Gothic"/>
          <w:b/>
          <w:sz w:val="22"/>
          <w:szCs w:val="22"/>
        </w:rPr>
        <w:t xml:space="preserve"> - </w:t>
      </w:r>
      <w:r w:rsidRPr="008F1DD5">
        <w:rPr>
          <w:rFonts w:ascii="Century Gothic" w:cs="Arial" w:hAnsi="Century Gothic"/>
          <w:b/>
          <w:sz w:val="22"/>
          <w:szCs w:val="22"/>
          <w:u w:val="single"/>
        </w:rPr>
        <w:t>Jours fériés et journée de solidarité</w:t>
      </w:r>
    </w:p>
    <w:p w14:paraId="5C0C5822" w14:textId="77777777" w:rsidP="00F97E58" w:rsidR="00F97E58" w:rsidRDefault="00F97E58" w:rsidRPr="008F1DD5">
      <w:pPr>
        <w:jc w:val="both"/>
        <w:rPr>
          <w:rFonts w:ascii="Century Gothic" w:cs="Arial" w:hAnsi="Century Gothic"/>
          <w:b/>
          <w:sz w:val="20"/>
          <w:szCs w:val="20"/>
        </w:rPr>
      </w:pPr>
    </w:p>
    <w:p w14:paraId="609DE6BE" w14:textId="67315487" w:rsidP="00F97E58" w:rsidR="00F97E58" w:rsidRDefault="00F97E58">
      <w:pPr>
        <w:jc w:val="both"/>
        <w:rPr>
          <w:rFonts w:ascii="Century Gothic" w:cs="Arial" w:hAnsi="Century Gothic"/>
          <w:sz w:val="20"/>
          <w:szCs w:val="20"/>
        </w:rPr>
      </w:pPr>
      <w:r w:rsidRPr="008F1DD5">
        <w:rPr>
          <w:rFonts w:ascii="Century Gothic" w:cs="Arial" w:hAnsi="Century Gothic"/>
          <w:sz w:val="20"/>
          <w:szCs w:val="20"/>
        </w:rPr>
        <w:t>Compte-tenu de notre connaissance</w:t>
      </w:r>
      <w:r>
        <w:rPr>
          <w:rFonts w:ascii="Century Gothic" w:cs="Arial" w:hAnsi="Century Gothic"/>
          <w:sz w:val="20"/>
          <w:szCs w:val="20"/>
        </w:rPr>
        <w:t>,</w:t>
      </w:r>
      <w:r w:rsidRPr="008F1DD5">
        <w:rPr>
          <w:rFonts w:ascii="Century Gothic" w:cs="Arial" w:hAnsi="Century Gothic"/>
          <w:sz w:val="20"/>
          <w:szCs w:val="20"/>
        </w:rPr>
        <w:t xml:space="preserve"> à ce jour</w:t>
      </w:r>
      <w:r>
        <w:rPr>
          <w:rFonts w:ascii="Century Gothic" w:cs="Arial" w:hAnsi="Century Gothic"/>
          <w:sz w:val="20"/>
          <w:szCs w:val="20"/>
        </w:rPr>
        <w:t>,</w:t>
      </w:r>
      <w:r w:rsidRPr="008F1DD5">
        <w:rPr>
          <w:rFonts w:ascii="Century Gothic" w:cs="Arial" w:hAnsi="Century Gothic"/>
          <w:sz w:val="20"/>
          <w:szCs w:val="20"/>
        </w:rPr>
        <w:t xml:space="preserve"> de l’activité de nos clients,</w:t>
      </w:r>
      <w:r w:rsidR="004B56E9">
        <w:rPr>
          <w:rFonts w:ascii="Century Gothic" w:cs="Arial" w:hAnsi="Century Gothic"/>
          <w:sz w:val="20"/>
          <w:szCs w:val="20"/>
        </w:rPr>
        <w:t xml:space="preserve"> les jours fériés seront organisés de la façon suivante </w:t>
      </w:r>
      <w:r>
        <w:rPr>
          <w:rFonts w:ascii="Century Gothic" w:cs="Arial" w:hAnsi="Century Gothic"/>
          <w:sz w:val="20"/>
          <w:szCs w:val="20"/>
        </w:rPr>
        <w:t>:</w:t>
      </w:r>
    </w:p>
    <w:p w14:paraId="24A9F16C" w14:textId="77777777" w:rsidP="00F97E58" w:rsidR="00F97E58" w:rsidRDefault="00F97E58">
      <w:pPr>
        <w:jc w:val="both"/>
        <w:rPr>
          <w:rFonts w:ascii="Century Gothic" w:cs="Arial" w:hAnsi="Century Gothic"/>
          <w:sz w:val="20"/>
          <w:szCs w:val="20"/>
        </w:rPr>
      </w:pPr>
    </w:p>
    <w:p w14:paraId="269F9361" w14:textId="77777777" w:rsidP="00F97E58" w:rsidR="00F97E58" w:rsidRDefault="00F97E58">
      <w:pPr>
        <w:jc w:val="both"/>
        <w:rPr>
          <w:rFonts w:ascii="Century Gothic" w:cs="Arial" w:hAnsi="Century Gothic"/>
          <w:sz w:val="20"/>
          <w:szCs w:val="20"/>
        </w:rPr>
      </w:pPr>
    </w:p>
    <w:p w14:paraId="52E5AD3B" w14:textId="7A116947" w:rsidP="00F97E58" w:rsidR="00F97E58" w:rsidRDefault="00F97E58" w:rsidRPr="008F1DD5">
      <w:pPr>
        <w:jc w:val="both"/>
        <w:rPr>
          <w:rFonts w:ascii="Century Gothic" w:cs="Arial" w:hAnsi="Century Gothic"/>
          <w:sz w:val="20"/>
          <w:szCs w:val="20"/>
        </w:rPr>
      </w:pPr>
      <w:r w:rsidRPr="00B67E77">
        <w:rPr>
          <w:rFonts w:ascii="Century Gothic" w:cs="Arial" w:hAnsi="Century Gothic"/>
          <w:b/>
          <w:bCs/>
          <w:sz w:val="20"/>
          <w:szCs w:val="20"/>
          <w:u w:val="single"/>
        </w:rPr>
        <w:t>Premier semestre 20</w:t>
      </w:r>
      <w:r>
        <w:rPr>
          <w:rFonts w:ascii="Century Gothic" w:cs="Arial" w:hAnsi="Century Gothic"/>
          <w:b/>
          <w:bCs/>
          <w:sz w:val="20"/>
          <w:szCs w:val="20"/>
          <w:u w:val="single"/>
        </w:rPr>
        <w:t>2</w:t>
      </w:r>
      <w:r w:rsidR="00C4103C">
        <w:rPr>
          <w:rFonts w:ascii="Century Gothic" w:cs="Arial" w:hAnsi="Century Gothic"/>
          <w:b/>
          <w:bCs/>
          <w:sz w:val="20"/>
          <w:szCs w:val="20"/>
          <w:u w:val="single"/>
        </w:rPr>
        <w:t>4</w:t>
      </w:r>
      <w:r>
        <w:rPr>
          <w:rFonts w:ascii="Century Gothic" w:cs="Arial" w:hAnsi="Century Gothic"/>
          <w:sz w:val="20"/>
          <w:szCs w:val="20"/>
        </w:rPr>
        <w:t xml:space="preserve"> : </w:t>
      </w:r>
    </w:p>
    <w:p w14:paraId="503384BA" w14:textId="77777777" w:rsidP="00F97E58" w:rsidR="00F97E58" w:rsidRDefault="00F97E58" w:rsidRPr="008F1DD5">
      <w:pPr>
        <w:jc w:val="both"/>
        <w:rPr>
          <w:rFonts w:ascii="Century Gothic" w:cs="Arial" w:hAnsi="Century Gothic"/>
          <w:sz w:val="20"/>
          <w:szCs w:val="20"/>
        </w:rPr>
      </w:pPr>
    </w:p>
    <w:tbl>
      <w:tblPr>
        <w:tblW w:type="dxa" w:w="10462"/>
        <w:tblInd w:type="dxa" w:w="-147"/>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0" w:lastRow="0" w:noHBand="0" w:noVBand="1" w:val="04A0"/>
      </w:tblPr>
      <w:tblGrid>
        <w:gridCol w:w="2552"/>
        <w:gridCol w:w="2552"/>
        <w:gridCol w:w="2664"/>
        <w:gridCol w:w="2694"/>
      </w:tblGrid>
      <w:tr w14:paraId="4AA31FBC" w14:textId="77777777" w:rsidR="00F97E58" w:rsidRPr="008F1DD5" w:rsidTr="003277EA">
        <w:tc>
          <w:tcPr>
            <w:tcW w:type="dxa" w:w="2552"/>
            <w:shd w:color="auto" w:fill="auto" w:val="clear"/>
          </w:tcPr>
          <w:p w14:paraId="6377BAAB" w14:textId="7E59AE50" w:rsidP="00C5217E" w:rsidR="00F97E58" w:rsidRDefault="00F97E58" w:rsidRPr="008F1DD5">
            <w:pPr>
              <w:spacing w:line="360" w:lineRule="auto"/>
              <w:jc w:val="center"/>
              <w:rPr>
                <w:rFonts w:ascii="Century Gothic" w:cs="Cordia New" w:eastAsia="SimSun" w:hAnsi="Century Gothic"/>
                <w:b/>
                <w:bCs/>
                <w:sz w:val="20"/>
                <w:szCs w:val="20"/>
                <w:lang w:bidi="th-TH" w:eastAsia="zh-CN"/>
              </w:rPr>
            </w:pPr>
            <w:r w:rsidRPr="008F1DD5">
              <w:rPr>
                <w:rFonts w:ascii="Century Gothic" w:cs="Cordia New" w:eastAsia="SimSun" w:hAnsi="Century Gothic"/>
                <w:b/>
                <w:bCs/>
                <w:sz w:val="20"/>
                <w:szCs w:val="20"/>
                <w:lang w:bidi="th-TH" w:eastAsia="zh-CN"/>
              </w:rPr>
              <w:t>20</w:t>
            </w:r>
            <w:r>
              <w:rPr>
                <w:rFonts w:ascii="Century Gothic" w:cs="Cordia New" w:eastAsia="SimSun" w:hAnsi="Century Gothic"/>
                <w:b/>
                <w:bCs/>
                <w:sz w:val="20"/>
                <w:szCs w:val="20"/>
                <w:lang w:bidi="th-TH" w:eastAsia="zh-CN"/>
              </w:rPr>
              <w:t>2</w:t>
            </w:r>
            <w:r w:rsidR="00C4103C">
              <w:rPr>
                <w:rFonts w:ascii="Century Gothic" w:cs="Cordia New" w:eastAsia="SimSun" w:hAnsi="Century Gothic"/>
                <w:b/>
                <w:bCs/>
                <w:sz w:val="20"/>
                <w:szCs w:val="20"/>
                <w:lang w:bidi="th-TH" w:eastAsia="zh-CN"/>
              </w:rPr>
              <w:t>4</w:t>
            </w:r>
          </w:p>
        </w:tc>
        <w:tc>
          <w:tcPr>
            <w:tcW w:type="dxa" w:w="2552"/>
            <w:shd w:color="auto" w:fill="auto" w:val="clear"/>
          </w:tcPr>
          <w:p w14:paraId="03412FEE" w14:textId="576DE74D" w:rsidP="00C5217E" w:rsidR="00F97E58" w:rsidRDefault="00EC2660" w:rsidRPr="008F1DD5">
            <w:pPr>
              <w:spacing w:line="360" w:lineRule="auto"/>
              <w:jc w:val="center"/>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Collaborateurs de semaine</w:t>
            </w:r>
          </w:p>
        </w:tc>
        <w:tc>
          <w:tcPr>
            <w:tcW w:type="dxa" w:w="2664"/>
            <w:shd w:color="auto" w:fill="auto" w:val="clear"/>
          </w:tcPr>
          <w:p w14:paraId="76D86FF6" w14:textId="1D8F37FE" w:rsidP="00F63DA2" w:rsidR="00F97E58" w:rsidRDefault="005E36D0" w:rsidRPr="008F1DD5">
            <w:pPr>
              <w:spacing w:line="360" w:lineRule="auto"/>
              <w:jc w:val="center"/>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Collaborateurs</w:t>
            </w:r>
            <w:r w:rsidR="00EC2660">
              <w:rPr>
                <w:rFonts w:ascii="Century Gothic" w:cs="Cordia New" w:eastAsia="SimSun" w:hAnsi="Century Gothic"/>
                <w:b/>
                <w:bCs/>
                <w:sz w:val="20"/>
                <w:szCs w:val="20"/>
                <w:lang w:bidi="th-TH" w:eastAsia="zh-CN"/>
              </w:rPr>
              <w:t xml:space="preserve"> d’équipe de suppléance</w:t>
            </w:r>
          </w:p>
        </w:tc>
        <w:tc>
          <w:tcPr>
            <w:tcW w:type="dxa" w:w="2694"/>
            <w:shd w:color="auto" w:fill="auto" w:val="clear"/>
          </w:tcPr>
          <w:p w14:paraId="684C1A8A" w14:textId="235AB0B9" w:rsidP="00C5217E" w:rsidR="00F97E58" w:rsidRDefault="005E36D0" w:rsidRPr="008F1DD5">
            <w:pPr>
              <w:spacing w:line="360" w:lineRule="auto"/>
              <w:jc w:val="center"/>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 xml:space="preserve">Salariés </w:t>
            </w:r>
            <w:r w:rsidR="00F97E58" w:rsidRPr="008F1DD5">
              <w:rPr>
                <w:rFonts w:ascii="Century Gothic" w:cs="Cordia New" w:eastAsia="SimSun" w:hAnsi="Century Gothic"/>
                <w:b/>
                <w:bCs/>
                <w:sz w:val="20"/>
                <w:szCs w:val="20"/>
                <w:lang w:bidi="th-TH" w:eastAsia="zh-CN"/>
              </w:rPr>
              <w:t>Cadres</w:t>
            </w:r>
          </w:p>
        </w:tc>
      </w:tr>
      <w:tr w14:paraId="6F6FCE71" w14:textId="77777777" w:rsidR="00F97E58" w:rsidRPr="00C71200" w:rsidTr="003277EA">
        <w:tc>
          <w:tcPr>
            <w:tcW w:type="dxa" w:w="2552"/>
            <w:shd w:color="auto" w:fill="auto" w:val="clear"/>
          </w:tcPr>
          <w:p w14:paraId="6F0555F2" w14:textId="77777777" w:rsidP="00C5217E" w:rsidR="00F97E58" w:rsidRDefault="00F97E58">
            <w:pPr>
              <w:spacing w:line="360" w:lineRule="auto"/>
              <w:jc w:val="center"/>
              <w:rPr>
                <w:rFonts w:ascii="Century Gothic" w:cs="Cordia New" w:eastAsia="SimSun" w:hAnsi="Century Gothic"/>
                <w:sz w:val="20"/>
                <w:szCs w:val="20"/>
                <w:lang w:bidi="th-TH" w:eastAsia="zh-CN"/>
              </w:rPr>
            </w:pPr>
          </w:p>
          <w:p w14:paraId="3ABF1F46" w14:textId="6D26D8C5" w:rsidP="00C5217E" w:rsidR="00F97E58" w:rsidRDefault="00F97E58" w:rsidRPr="006323DA">
            <w:pPr>
              <w:spacing w:line="360" w:lineRule="auto"/>
              <w:jc w:val="center"/>
              <w:rPr>
                <w:rFonts w:ascii="Century Gothic" w:cs="Cordia New" w:eastAsia="SimSun" w:hAnsi="Century Gothic"/>
                <w:b/>
                <w:bCs/>
                <w:sz w:val="20"/>
                <w:szCs w:val="20"/>
                <w:lang w:bidi="th-TH" w:eastAsia="zh-CN"/>
              </w:rPr>
            </w:pPr>
            <w:r w:rsidRPr="00C71200">
              <w:rPr>
                <w:rFonts w:ascii="Century Gothic" w:cs="Cordia New" w:eastAsia="SimSun" w:hAnsi="Century Gothic"/>
                <w:b/>
                <w:bCs/>
                <w:sz w:val="20"/>
                <w:szCs w:val="20"/>
                <w:lang w:bidi="th-TH" w:eastAsia="zh-CN"/>
              </w:rPr>
              <w:t xml:space="preserve">Lundi </w:t>
            </w:r>
            <w:r>
              <w:rPr>
                <w:rFonts w:ascii="Century Gothic" w:cs="Cordia New" w:eastAsia="SimSun" w:hAnsi="Century Gothic"/>
                <w:b/>
                <w:bCs/>
                <w:sz w:val="20"/>
                <w:szCs w:val="20"/>
                <w:lang w:bidi="th-TH" w:eastAsia="zh-CN"/>
              </w:rPr>
              <w:t>1</w:t>
            </w:r>
            <w:r w:rsidR="003277EA">
              <w:rPr>
                <w:rFonts w:ascii="Century Gothic" w:cs="Cordia New" w:eastAsia="SimSun" w:hAnsi="Century Gothic"/>
                <w:b/>
                <w:bCs/>
                <w:sz w:val="20"/>
                <w:szCs w:val="20"/>
                <w:lang w:bidi="th-TH" w:eastAsia="zh-CN"/>
              </w:rPr>
              <w:t>er</w:t>
            </w:r>
            <w:r w:rsidRPr="00C71200">
              <w:rPr>
                <w:rFonts w:ascii="Century Gothic" w:cs="Cordia New" w:eastAsia="SimSun" w:hAnsi="Century Gothic"/>
                <w:b/>
                <w:bCs/>
                <w:sz w:val="20"/>
                <w:szCs w:val="20"/>
                <w:lang w:bidi="th-TH" w:eastAsia="zh-CN"/>
              </w:rPr>
              <w:t xml:space="preserve"> avril </w:t>
            </w:r>
            <w:r w:rsidRPr="006323DA">
              <w:rPr>
                <w:rFonts w:ascii="Century Gothic" w:cs="Cordia New" w:eastAsia="SimSun" w:hAnsi="Century Gothic"/>
                <w:b/>
                <w:bCs/>
                <w:sz w:val="20"/>
                <w:szCs w:val="20"/>
                <w:lang w:bidi="th-TH" w:eastAsia="zh-CN"/>
              </w:rPr>
              <w:t>20</w:t>
            </w:r>
            <w:r>
              <w:rPr>
                <w:rFonts w:ascii="Century Gothic" w:cs="Cordia New" w:eastAsia="SimSun" w:hAnsi="Century Gothic"/>
                <w:b/>
                <w:bCs/>
                <w:sz w:val="20"/>
                <w:szCs w:val="20"/>
                <w:lang w:bidi="th-TH" w:eastAsia="zh-CN"/>
              </w:rPr>
              <w:t>2</w:t>
            </w:r>
            <w:r w:rsidR="003277EA">
              <w:rPr>
                <w:rFonts w:ascii="Century Gothic" w:cs="Cordia New" w:eastAsia="SimSun" w:hAnsi="Century Gothic"/>
                <w:b/>
                <w:bCs/>
                <w:sz w:val="20"/>
                <w:szCs w:val="20"/>
                <w:lang w:bidi="th-TH" w:eastAsia="zh-CN"/>
              </w:rPr>
              <w:t>4</w:t>
            </w:r>
          </w:p>
          <w:p w14:paraId="511F8BBB" w14:textId="77777777"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Lundi de Pâques</w:t>
            </w:r>
          </w:p>
        </w:tc>
        <w:tc>
          <w:tcPr>
            <w:tcW w:type="dxa" w:w="2552"/>
            <w:shd w:color="auto" w:fill="auto" w:val="clear"/>
            <w:vAlign w:val="center"/>
          </w:tcPr>
          <w:p w14:paraId="424073D4" w14:textId="723B4164" w:rsidP="004279F8" w:rsidR="00F97E58" w:rsidRDefault="004279F8" w:rsidRPr="00C71200">
            <w:pPr>
              <w:spacing w:line="360" w:lineRule="auto"/>
              <w:jc w:val="center"/>
              <w:rPr>
                <w:rFonts w:ascii="Century Gothic" w:cs="Cordia New" w:eastAsia="SimSun" w:hAnsi="Century Gothic"/>
                <w:sz w:val="20"/>
                <w:szCs w:val="20"/>
                <w:lang w:bidi="th-TH" w:eastAsia="zh-CN"/>
              </w:rPr>
            </w:pPr>
            <w:r w:rsidRPr="004279F8">
              <w:rPr>
                <w:rFonts w:ascii="Century Gothic" w:cs="Cordia New" w:eastAsia="SimSun" w:hAnsi="Century Gothic"/>
                <w:sz w:val="18"/>
                <w:szCs w:val="18"/>
                <w:lang w:bidi="th-TH" w:eastAsia="zh-CN"/>
              </w:rPr>
              <w:t>Non travaillé, P</w:t>
            </w:r>
            <w:r w:rsidR="00F97E58" w:rsidRPr="004279F8">
              <w:rPr>
                <w:rFonts w:ascii="Century Gothic" w:cs="Cordia New" w:eastAsia="SimSun" w:hAnsi="Century Gothic"/>
                <w:sz w:val="18"/>
                <w:szCs w:val="18"/>
                <w:lang w:bidi="th-TH" w:eastAsia="zh-CN"/>
              </w:rPr>
              <w:t>roduction partielle</w:t>
            </w:r>
            <w:r>
              <w:rPr>
                <w:rFonts w:ascii="Century Gothic" w:cs="Cordia New" w:eastAsia="SimSun" w:hAnsi="Century Gothic"/>
                <w:sz w:val="18"/>
                <w:szCs w:val="18"/>
                <w:lang w:bidi="th-TH" w:eastAsia="zh-CN"/>
              </w:rPr>
              <w:t xml:space="preserve"> possible</w:t>
            </w:r>
            <w:r w:rsidR="00F97E58"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3DA85F43" w14:textId="38CB54A4" w:rsidP="00C5217E" w:rsidR="00282E23" w:rsidRDefault="00BE28CE" w:rsidRPr="00C71200">
            <w:pPr>
              <w:spacing w:line="360" w:lineRule="auto"/>
              <w:jc w:val="center"/>
              <w:rPr>
                <w:rFonts w:ascii="Century Gothic" w:cs="Cordia New" w:eastAsia="SimSun" w:hAnsi="Century Gothic"/>
                <w:sz w:val="20"/>
                <w:szCs w:val="20"/>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7F5B5F9C" w14:textId="30CF2ECB" w:rsidP="00C5217E" w:rsidR="00F97E58" w:rsidRDefault="000A7A4C" w:rsidRPr="00C71200">
            <w:pPr>
              <w:spacing w:line="360" w:lineRule="auto"/>
              <w:jc w:val="center"/>
              <w:rPr>
                <w:rFonts w:ascii="Century Gothic" w:cs="Cordia New" w:eastAsia="SimSun" w:hAnsi="Century Gothic"/>
                <w:sz w:val="20"/>
                <w:szCs w:val="20"/>
                <w:lang w:bidi="th-TH" w:eastAsia="zh-CN"/>
              </w:rPr>
            </w:pPr>
            <w:r w:rsidRPr="000A7A4C">
              <w:rPr>
                <w:rFonts w:ascii="Century Gothic" w:cs="Cordia New" w:eastAsia="SimSun" w:hAnsi="Century Gothic"/>
                <w:sz w:val="16"/>
                <w:szCs w:val="16"/>
                <w:lang w:bidi="th-TH" w:eastAsia="zh-CN"/>
              </w:rPr>
              <w:t xml:space="preserve">Non travaillé, </w:t>
            </w:r>
            <w:r w:rsidR="004B56E9" w:rsidRPr="000A7A4C">
              <w:rPr>
                <w:rFonts w:ascii="Century Gothic" w:cs="Cordia New" w:eastAsia="SimSun" w:hAnsi="Century Gothic"/>
                <w:sz w:val="16"/>
                <w:szCs w:val="16"/>
                <w:lang w:bidi="th-TH" w:eastAsia="zh-CN"/>
              </w:rPr>
              <w:t>Activité possible sur demande de la direction et</w:t>
            </w:r>
            <w:r w:rsidR="00F97E58" w:rsidRPr="000A7A4C">
              <w:rPr>
                <w:rFonts w:ascii="Century Gothic" w:cs="Cordia New" w:eastAsia="SimSun" w:hAnsi="Century Gothic"/>
                <w:sz w:val="16"/>
                <w:szCs w:val="16"/>
                <w:lang w:bidi="th-TH" w:eastAsia="zh-CN"/>
              </w:rPr>
              <w:t xml:space="preserve"> sur base de volontariat</w:t>
            </w:r>
          </w:p>
        </w:tc>
      </w:tr>
      <w:tr w14:paraId="3D6CDA1A" w14:textId="77777777" w:rsidR="00F97E58" w:rsidRPr="00C71200" w:rsidTr="003277EA">
        <w:tc>
          <w:tcPr>
            <w:tcW w:type="dxa" w:w="2552"/>
            <w:shd w:color="auto" w:fill="auto" w:val="clear"/>
          </w:tcPr>
          <w:p w14:paraId="3F699B71" w14:textId="77777777" w:rsidP="005E36D0" w:rsidR="005E36D0" w:rsidRDefault="005E36D0" w:rsidRPr="00EC2660">
            <w:pPr>
              <w:spacing w:line="360" w:lineRule="auto"/>
              <w:rPr>
                <w:rFonts w:ascii="Century Gothic" w:cs="Cordia New" w:eastAsia="SimSun" w:hAnsi="Century Gothic"/>
                <w:b/>
                <w:bCs/>
                <w:sz w:val="18"/>
                <w:szCs w:val="18"/>
                <w:lang w:bidi="th-TH" w:eastAsia="zh-CN"/>
              </w:rPr>
            </w:pPr>
          </w:p>
          <w:p w14:paraId="21636AF8" w14:textId="7E4551EF" w:rsidP="005E36D0" w:rsidR="00F97E58" w:rsidRDefault="003277EA" w:rsidRPr="00EC2660">
            <w:pPr>
              <w:spacing w:line="360" w:lineRule="auto"/>
              <w:jc w:val="center"/>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Mercre</w:t>
            </w:r>
            <w:r w:rsidR="005E36D0" w:rsidRPr="00EC2660">
              <w:rPr>
                <w:rFonts w:ascii="Century Gothic" w:cs="Cordia New" w:eastAsia="SimSun" w:hAnsi="Century Gothic"/>
                <w:b/>
                <w:bCs/>
                <w:sz w:val="20"/>
                <w:szCs w:val="20"/>
                <w:lang w:bidi="th-TH" w:eastAsia="zh-CN"/>
              </w:rPr>
              <w:t>di</w:t>
            </w:r>
            <w:r w:rsidR="00F97E58" w:rsidRPr="00EC2660">
              <w:rPr>
                <w:rFonts w:ascii="Century Gothic" w:cs="Cordia New" w:eastAsia="SimSun" w:hAnsi="Century Gothic"/>
                <w:b/>
                <w:bCs/>
                <w:sz w:val="20"/>
                <w:szCs w:val="20"/>
                <w:lang w:bidi="th-TH" w:eastAsia="zh-CN"/>
              </w:rPr>
              <w:t xml:space="preserve"> 1</w:t>
            </w:r>
            <w:r w:rsidR="00F97E58" w:rsidRPr="00EC2660">
              <w:rPr>
                <w:rFonts w:ascii="Century Gothic" w:cs="Cordia New" w:eastAsia="SimSun" w:hAnsi="Century Gothic"/>
                <w:b/>
                <w:bCs/>
                <w:sz w:val="20"/>
                <w:szCs w:val="20"/>
                <w:vertAlign w:val="superscript"/>
                <w:lang w:bidi="th-TH" w:eastAsia="zh-CN"/>
              </w:rPr>
              <w:t>er</w:t>
            </w:r>
            <w:r w:rsidR="00F97E58" w:rsidRPr="00EC2660">
              <w:rPr>
                <w:rFonts w:ascii="Century Gothic" w:cs="Cordia New" w:eastAsia="SimSun" w:hAnsi="Century Gothic"/>
                <w:b/>
                <w:bCs/>
                <w:sz w:val="20"/>
                <w:szCs w:val="20"/>
                <w:lang w:bidi="th-TH" w:eastAsia="zh-CN"/>
              </w:rPr>
              <w:t xml:space="preserve"> mai 202</w:t>
            </w:r>
            <w:r>
              <w:rPr>
                <w:rFonts w:ascii="Century Gothic" w:cs="Cordia New" w:eastAsia="SimSun" w:hAnsi="Century Gothic"/>
                <w:b/>
                <w:bCs/>
                <w:sz w:val="20"/>
                <w:szCs w:val="20"/>
                <w:lang w:bidi="th-TH" w:eastAsia="zh-CN"/>
              </w:rPr>
              <w:t>4</w:t>
            </w:r>
          </w:p>
          <w:p w14:paraId="7E0B5EBE" w14:textId="77777777" w:rsidP="005E36D0"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Fête du Travail</w:t>
            </w:r>
          </w:p>
        </w:tc>
        <w:tc>
          <w:tcPr>
            <w:tcW w:type="dxa" w:w="2552"/>
            <w:shd w:color="auto" w:fill="auto" w:val="clear"/>
            <w:vAlign w:val="center"/>
          </w:tcPr>
          <w:p w14:paraId="153E9723" w14:textId="77777777"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Jour Férié chômé</w:t>
            </w:r>
          </w:p>
          <w:p w14:paraId="1D38D3C9" w14:textId="64D898FC"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Du 1</w:t>
            </w:r>
            <w:r w:rsidRPr="00C71200">
              <w:rPr>
                <w:rFonts w:ascii="Century Gothic" w:cs="Cordia New" w:eastAsia="SimSun" w:hAnsi="Century Gothic"/>
                <w:sz w:val="20"/>
                <w:szCs w:val="20"/>
                <w:vertAlign w:val="superscript"/>
                <w:lang w:bidi="th-TH" w:eastAsia="zh-CN"/>
              </w:rPr>
              <w:t>er</w:t>
            </w:r>
            <w:r w:rsidRPr="00C71200">
              <w:rPr>
                <w:rFonts w:ascii="Century Gothic" w:cs="Cordia New" w:eastAsia="SimSun" w:hAnsi="Century Gothic"/>
                <w:sz w:val="20"/>
                <w:szCs w:val="20"/>
                <w:lang w:bidi="th-TH" w:eastAsia="zh-CN"/>
              </w:rPr>
              <w:t xml:space="preserve"> mai 20</w:t>
            </w:r>
            <w:r>
              <w:rPr>
                <w:rFonts w:ascii="Century Gothic" w:cs="Cordia New" w:eastAsia="SimSun" w:hAnsi="Century Gothic"/>
                <w:sz w:val="20"/>
                <w:szCs w:val="20"/>
                <w:lang w:bidi="th-TH" w:eastAsia="zh-CN"/>
              </w:rPr>
              <w:t>2</w:t>
            </w:r>
            <w:r w:rsidR="00C4103C">
              <w:rPr>
                <w:rFonts w:ascii="Century Gothic" w:cs="Cordia New" w:eastAsia="SimSun" w:hAnsi="Century Gothic"/>
                <w:sz w:val="20"/>
                <w:szCs w:val="20"/>
                <w:lang w:bidi="th-TH" w:eastAsia="zh-CN"/>
              </w:rPr>
              <w:t>4</w:t>
            </w:r>
            <w:r>
              <w:rPr>
                <w:rFonts w:ascii="Century Gothic" w:cs="Cordia New" w:eastAsia="SimSun" w:hAnsi="Century Gothic"/>
                <w:sz w:val="20"/>
                <w:szCs w:val="20"/>
                <w:lang w:bidi="th-TH" w:eastAsia="zh-CN"/>
              </w:rPr>
              <w:t xml:space="preserve"> </w:t>
            </w:r>
            <w:r w:rsidRPr="00C71200">
              <w:rPr>
                <w:rFonts w:ascii="Century Gothic" w:cs="Cordia New" w:eastAsia="SimSun" w:hAnsi="Century Gothic"/>
                <w:sz w:val="20"/>
                <w:szCs w:val="20"/>
                <w:lang w:bidi="th-TH" w:eastAsia="zh-CN"/>
              </w:rPr>
              <w:t xml:space="preserve">à </w:t>
            </w:r>
            <w:r w:rsidR="005F55D6">
              <w:rPr>
                <w:rFonts w:ascii="Century Gothic" w:cs="Cordia New" w:eastAsia="SimSun" w:hAnsi="Century Gothic"/>
                <w:sz w:val="20"/>
                <w:szCs w:val="20"/>
                <w:lang w:bidi="th-TH" w:eastAsia="zh-CN"/>
              </w:rPr>
              <w:t>0</w:t>
            </w:r>
            <w:r w:rsidRPr="00C71200">
              <w:rPr>
                <w:rFonts w:ascii="Century Gothic" w:cs="Cordia New" w:eastAsia="SimSun" w:hAnsi="Century Gothic"/>
                <w:sz w:val="20"/>
                <w:szCs w:val="20"/>
                <w:lang w:bidi="th-TH" w:eastAsia="zh-CN"/>
              </w:rPr>
              <w:t>h00</w:t>
            </w:r>
          </w:p>
          <w:p w14:paraId="28219718" w14:textId="00500EE8"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au 02 mai 20</w:t>
            </w:r>
            <w:r>
              <w:rPr>
                <w:rFonts w:ascii="Century Gothic" w:cs="Cordia New" w:eastAsia="SimSun" w:hAnsi="Century Gothic"/>
                <w:sz w:val="20"/>
                <w:szCs w:val="20"/>
                <w:lang w:bidi="th-TH" w:eastAsia="zh-CN"/>
              </w:rPr>
              <w:t>2</w:t>
            </w:r>
            <w:r w:rsidR="00C4103C">
              <w:rPr>
                <w:rFonts w:ascii="Century Gothic" w:cs="Cordia New" w:eastAsia="SimSun" w:hAnsi="Century Gothic"/>
                <w:sz w:val="20"/>
                <w:szCs w:val="20"/>
                <w:lang w:bidi="th-TH" w:eastAsia="zh-CN"/>
              </w:rPr>
              <w:t>4</w:t>
            </w:r>
            <w:r w:rsidRPr="00C71200">
              <w:rPr>
                <w:rFonts w:ascii="Century Gothic" w:cs="Cordia New" w:eastAsia="SimSun" w:hAnsi="Century Gothic"/>
                <w:sz w:val="20"/>
                <w:szCs w:val="20"/>
                <w:lang w:bidi="th-TH" w:eastAsia="zh-CN"/>
              </w:rPr>
              <w:t xml:space="preserve"> à 05h00</w:t>
            </w:r>
          </w:p>
        </w:tc>
        <w:tc>
          <w:tcPr>
            <w:tcW w:type="dxa" w:w="2664"/>
            <w:shd w:color="auto" w:fill="auto" w:val="clear"/>
            <w:vAlign w:val="center"/>
          </w:tcPr>
          <w:p w14:paraId="742C932C" w14:textId="4C1E7402" w:rsidP="00C5217E" w:rsidR="00F97E58" w:rsidRDefault="00BE28CE" w:rsidRPr="00C71200">
            <w:pPr>
              <w:spacing w:line="360" w:lineRule="auto"/>
              <w:jc w:val="center"/>
              <w:rPr>
                <w:rFonts w:ascii="Century Gothic" w:cs="Cordia New" w:eastAsia="SimSun" w:hAnsi="Century Gothic"/>
                <w:sz w:val="20"/>
                <w:szCs w:val="20"/>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6D16E722" w14:textId="77777777"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Jour Férié chômé</w:t>
            </w:r>
          </w:p>
          <w:p w14:paraId="22ADEFC6" w14:textId="5E9E34A7"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Du 1</w:t>
            </w:r>
            <w:r w:rsidRPr="00C71200">
              <w:rPr>
                <w:rFonts w:ascii="Century Gothic" w:cs="Cordia New" w:eastAsia="SimSun" w:hAnsi="Century Gothic"/>
                <w:sz w:val="20"/>
                <w:szCs w:val="20"/>
                <w:vertAlign w:val="superscript"/>
                <w:lang w:bidi="th-TH" w:eastAsia="zh-CN"/>
              </w:rPr>
              <w:t>er</w:t>
            </w:r>
            <w:r w:rsidRPr="00C71200">
              <w:rPr>
                <w:rFonts w:ascii="Century Gothic" w:cs="Cordia New" w:eastAsia="SimSun" w:hAnsi="Century Gothic"/>
                <w:sz w:val="20"/>
                <w:szCs w:val="20"/>
                <w:lang w:bidi="th-TH" w:eastAsia="zh-CN"/>
              </w:rPr>
              <w:t xml:space="preserve"> mai 20</w:t>
            </w:r>
            <w:r>
              <w:rPr>
                <w:rFonts w:ascii="Century Gothic" w:cs="Cordia New" w:eastAsia="SimSun" w:hAnsi="Century Gothic"/>
                <w:sz w:val="20"/>
                <w:szCs w:val="20"/>
                <w:lang w:bidi="th-TH" w:eastAsia="zh-CN"/>
              </w:rPr>
              <w:t>2</w:t>
            </w:r>
            <w:r w:rsidR="00B35EAF">
              <w:rPr>
                <w:rFonts w:ascii="Century Gothic" w:cs="Cordia New" w:eastAsia="SimSun" w:hAnsi="Century Gothic"/>
                <w:sz w:val="20"/>
                <w:szCs w:val="20"/>
                <w:lang w:bidi="th-TH" w:eastAsia="zh-CN"/>
              </w:rPr>
              <w:t>4</w:t>
            </w:r>
            <w:r>
              <w:rPr>
                <w:rFonts w:ascii="Century Gothic" w:cs="Cordia New" w:eastAsia="SimSun" w:hAnsi="Century Gothic"/>
                <w:sz w:val="20"/>
                <w:szCs w:val="20"/>
                <w:lang w:bidi="th-TH" w:eastAsia="zh-CN"/>
              </w:rPr>
              <w:t xml:space="preserve"> </w:t>
            </w:r>
            <w:r w:rsidRPr="00C71200">
              <w:rPr>
                <w:rFonts w:ascii="Century Gothic" w:cs="Cordia New" w:eastAsia="SimSun" w:hAnsi="Century Gothic"/>
                <w:sz w:val="20"/>
                <w:szCs w:val="20"/>
                <w:lang w:bidi="th-TH" w:eastAsia="zh-CN"/>
              </w:rPr>
              <w:t xml:space="preserve">à </w:t>
            </w:r>
            <w:r w:rsidR="005F55D6">
              <w:rPr>
                <w:rFonts w:ascii="Century Gothic" w:cs="Cordia New" w:eastAsia="SimSun" w:hAnsi="Century Gothic"/>
                <w:sz w:val="20"/>
                <w:szCs w:val="20"/>
                <w:lang w:bidi="th-TH" w:eastAsia="zh-CN"/>
              </w:rPr>
              <w:t>0</w:t>
            </w:r>
            <w:r w:rsidRPr="00C71200">
              <w:rPr>
                <w:rFonts w:ascii="Century Gothic" w:cs="Cordia New" w:eastAsia="SimSun" w:hAnsi="Century Gothic"/>
                <w:sz w:val="20"/>
                <w:szCs w:val="20"/>
                <w:lang w:bidi="th-TH" w:eastAsia="zh-CN"/>
              </w:rPr>
              <w:t>h00</w:t>
            </w:r>
          </w:p>
          <w:p w14:paraId="05D4527B" w14:textId="7C8C2090"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au 02 mai 20</w:t>
            </w:r>
            <w:r>
              <w:rPr>
                <w:rFonts w:ascii="Century Gothic" w:cs="Cordia New" w:eastAsia="SimSun" w:hAnsi="Century Gothic"/>
                <w:sz w:val="20"/>
                <w:szCs w:val="20"/>
                <w:lang w:bidi="th-TH" w:eastAsia="zh-CN"/>
              </w:rPr>
              <w:t>2</w:t>
            </w:r>
            <w:r w:rsidR="00B35EAF">
              <w:rPr>
                <w:rFonts w:ascii="Century Gothic" w:cs="Cordia New" w:eastAsia="SimSun" w:hAnsi="Century Gothic"/>
                <w:sz w:val="20"/>
                <w:szCs w:val="20"/>
                <w:lang w:bidi="th-TH" w:eastAsia="zh-CN"/>
              </w:rPr>
              <w:t>4</w:t>
            </w:r>
            <w:r w:rsidRPr="00C71200">
              <w:rPr>
                <w:rFonts w:ascii="Century Gothic" w:cs="Cordia New" w:eastAsia="SimSun" w:hAnsi="Century Gothic"/>
                <w:sz w:val="20"/>
                <w:szCs w:val="20"/>
                <w:lang w:bidi="th-TH" w:eastAsia="zh-CN"/>
              </w:rPr>
              <w:t xml:space="preserve"> à 05h00</w:t>
            </w:r>
          </w:p>
        </w:tc>
      </w:tr>
      <w:tr w14:paraId="660C3FF0" w14:textId="77777777" w:rsidR="00F97E58" w:rsidRPr="00C71200" w:rsidTr="003277EA">
        <w:tc>
          <w:tcPr>
            <w:tcW w:type="dxa" w:w="2552"/>
            <w:shd w:color="auto" w:fill="auto" w:val="clear"/>
          </w:tcPr>
          <w:p w14:paraId="4FFEB957" w14:textId="77777777" w:rsidP="005E36D0" w:rsidR="005E36D0" w:rsidRDefault="005E36D0" w:rsidRPr="00885F53">
            <w:pPr>
              <w:spacing w:line="360" w:lineRule="auto"/>
              <w:jc w:val="center"/>
              <w:rPr>
                <w:rFonts w:ascii="Century Gothic" w:cs="Cordia New" w:eastAsia="SimSun" w:hAnsi="Century Gothic"/>
                <w:b/>
                <w:bCs/>
                <w:sz w:val="20"/>
                <w:szCs w:val="20"/>
                <w:lang w:bidi="th-TH" w:eastAsia="zh-CN"/>
              </w:rPr>
            </w:pPr>
          </w:p>
          <w:p w14:paraId="2A018E6B" w14:textId="238334D9" w:rsidP="005E36D0" w:rsidR="00F97E58" w:rsidRDefault="003277EA" w:rsidRPr="005E36D0">
            <w:pPr>
              <w:spacing w:line="360" w:lineRule="auto"/>
              <w:jc w:val="center"/>
              <w:rPr>
                <w:rFonts w:ascii="Century Gothic" w:cs="Cordia New" w:eastAsia="SimSun" w:hAnsi="Century Gothic"/>
                <w:b/>
                <w:bCs/>
                <w:sz w:val="20"/>
                <w:szCs w:val="20"/>
                <w:lang w:bidi="th-TH" w:eastAsia="zh-CN" w:val="it-IT"/>
              </w:rPr>
            </w:pPr>
            <w:r>
              <w:rPr>
                <w:rFonts w:ascii="Century Gothic" w:cs="Cordia New" w:eastAsia="SimSun" w:hAnsi="Century Gothic"/>
                <w:b/>
                <w:bCs/>
                <w:sz w:val="20"/>
                <w:szCs w:val="20"/>
                <w:lang w:bidi="th-TH" w:eastAsia="zh-CN" w:val="it-IT"/>
              </w:rPr>
              <w:t>Mercre</w:t>
            </w:r>
            <w:r w:rsidR="005E36D0">
              <w:rPr>
                <w:rFonts w:ascii="Century Gothic" w:cs="Cordia New" w:eastAsia="SimSun" w:hAnsi="Century Gothic"/>
                <w:b/>
                <w:bCs/>
                <w:sz w:val="20"/>
                <w:szCs w:val="20"/>
                <w:lang w:bidi="th-TH" w:eastAsia="zh-CN" w:val="it-IT"/>
              </w:rPr>
              <w:t>di</w:t>
            </w:r>
            <w:r w:rsidR="00F97E58" w:rsidRPr="00FD33A3">
              <w:rPr>
                <w:rFonts w:ascii="Century Gothic" w:cs="Cordia New" w:eastAsia="SimSun" w:hAnsi="Century Gothic"/>
                <w:b/>
                <w:bCs/>
                <w:sz w:val="20"/>
                <w:szCs w:val="20"/>
                <w:lang w:bidi="th-TH" w:eastAsia="zh-CN" w:val="it-IT"/>
              </w:rPr>
              <w:t xml:space="preserve"> 8 mai </w:t>
            </w:r>
            <w:r w:rsidR="00F97E58" w:rsidRPr="00C71200">
              <w:rPr>
                <w:rFonts w:ascii="Century Gothic" w:cs="Cordia New" w:eastAsia="SimSun" w:hAnsi="Century Gothic"/>
                <w:b/>
                <w:bCs/>
                <w:sz w:val="20"/>
                <w:szCs w:val="20"/>
                <w:lang w:bidi="th-TH" w:eastAsia="zh-CN" w:val="it-IT"/>
              </w:rPr>
              <w:t>20</w:t>
            </w:r>
            <w:r w:rsidR="00F97E58">
              <w:rPr>
                <w:rFonts w:ascii="Century Gothic" w:cs="Cordia New" w:eastAsia="SimSun" w:hAnsi="Century Gothic"/>
                <w:b/>
                <w:bCs/>
                <w:sz w:val="20"/>
                <w:szCs w:val="20"/>
                <w:lang w:bidi="th-TH" w:eastAsia="zh-CN" w:val="it-IT"/>
              </w:rPr>
              <w:t>2</w:t>
            </w:r>
            <w:r>
              <w:rPr>
                <w:rFonts w:ascii="Century Gothic" w:cs="Cordia New" w:eastAsia="SimSun" w:hAnsi="Century Gothic"/>
                <w:b/>
                <w:bCs/>
                <w:sz w:val="20"/>
                <w:szCs w:val="20"/>
                <w:lang w:bidi="th-TH" w:eastAsia="zh-CN" w:val="it-IT"/>
              </w:rPr>
              <w:t>4</w:t>
            </w:r>
          </w:p>
          <w:p w14:paraId="18C15F89" w14:textId="77777777" w:rsidP="00C5217E" w:rsidR="00F97E58" w:rsidRDefault="00F97E58" w:rsidRPr="00FD33A3">
            <w:pPr>
              <w:spacing w:line="360" w:lineRule="auto"/>
              <w:jc w:val="center"/>
              <w:rPr>
                <w:rFonts w:ascii="Century Gothic" w:cs="Cordia New" w:eastAsia="SimSun" w:hAnsi="Century Gothic"/>
                <w:b/>
                <w:bCs/>
                <w:sz w:val="20"/>
                <w:szCs w:val="20"/>
                <w:lang w:bidi="th-TH" w:eastAsia="zh-CN" w:val="it-IT"/>
              </w:rPr>
            </w:pPr>
            <w:r w:rsidRPr="00FD33A3">
              <w:rPr>
                <w:rFonts w:ascii="Century Gothic" w:cs="Cordia New" w:eastAsia="SimSun" w:hAnsi="Century Gothic"/>
                <w:sz w:val="20"/>
                <w:szCs w:val="20"/>
                <w:lang w:bidi="th-TH" w:eastAsia="zh-CN" w:val="it-IT"/>
              </w:rPr>
              <w:t>Victoire 1945</w:t>
            </w:r>
          </w:p>
        </w:tc>
        <w:tc>
          <w:tcPr>
            <w:tcW w:type="dxa" w:w="2552"/>
            <w:shd w:color="auto" w:fill="auto" w:val="clear"/>
            <w:vAlign w:val="center"/>
          </w:tcPr>
          <w:p w14:paraId="2A1B8307" w14:textId="3D7CD218" w:rsidP="00C5217E" w:rsidR="00F97E58" w:rsidRDefault="004279F8" w:rsidRPr="008C3E49">
            <w:pPr>
              <w:spacing w:line="360" w:lineRule="auto"/>
              <w:jc w:val="center"/>
              <w:rPr>
                <w:rFonts w:ascii="Century Gothic" w:cs="Cordia New" w:eastAsia="SimSun" w:hAnsi="Century Gothic"/>
                <w:b/>
                <w:bCs/>
                <w:sz w:val="20"/>
                <w:szCs w:val="20"/>
                <w:highlight w:val="yellow"/>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7C1D7E45" w14:textId="7A3B04CB" w:rsidP="00C5217E" w:rsidR="00282E23" w:rsidRDefault="00BE28CE" w:rsidRPr="008C3E49">
            <w:pPr>
              <w:spacing w:line="360" w:lineRule="auto"/>
              <w:jc w:val="center"/>
              <w:rPr>
                <w:rFonts w:ascii="Century Gothic" w:cs="Cordia New" w:eastAsia="SimSun" w:hAnsi="Century Gothic"/>
                <w:b/>
                <w:bCs/>
                <w:sz w:val="20"/>
                <w:szCs w:val="20"/>
                <w:highlight w:val="yellow"/>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58B655F3" w14:textId="0E7F122B" w:rsidP="00C5217E" w:rsidR="00F97E58" w:rsidRDefault="000A7A4C" w:rsidRPr="008C3E49">
            <w:pPr>
              <w:spacing w:line="360" w:lineRule="auto"/>
              <w:jc w:val="center"/>
              <w:rPr>
                <w:rFonts w:ascii="Century Gothic" w:cs="Cordia New" w:eastAsia="SimSun" w:hAnsi="Century Gothic"/>
                <w:b/>
                <w:bCs/>
                <w:sz w:val="20"/>
                <w:szCs w:val="20"/>
                <w:highlight w:val="yellow"/>
                <w:lang w:bidi="th-TH" w:eastAsia="zh-CN"/>
              </w:rPr>
            </w:pPr>
            <w:r w:rsidRPr="000A7A4C">
              <w:rPr>
                <w:rFonts w:ascii="Century Gothic" w:cs="Cordia New" w:eastAsia="SimSun" w:hAnsi="Century Gothic"/>
                <w:sz w:val="16"/>
                <w:szCs w:val="16"/>
                <w:lang w:bidi="th-TH" w:eastAsia="zh-CN"/>
              </w:rPr>
              <w:t>Non travaillé, Activité possible sur demande de la direction et sur base de volontariat</w:t>
            </w:r>
          </w:p>
        </w:tc>
      </w:tr>
      <w:tr w14:paraId="307CF87D" w14:textId="77777777" w:rsidR="00F97E58" w:rsidRPr="00C71200" w:rsidTr="003277EA">
        <w:tc>
          <w:tcPr>
            <w:tcW w:type="dxa" w:w="2552"/>
            <w:shd w:color="auto" w:fill="auto" w:val="clear"/>
          </w:tcPr>
          <w:p w14:paraId="7EFDD345" w14:textId="77777777" w:rsidP="00C5217E" w:rsidR="00F97E58" w:rsidRDefault="00F97E58" w:rsidRPr="00C71200">
            <w:pPr>
              <w:spacing w:line="360" w:lineRule="auto"/>
              <w:jc w:val="center"/>
              <w:rPr>
                <w:rFonts w:ascii="Century Gothic" w:cs="Cordia New" w:eastAsia="SimSun" w:hAnsi="Century Gothic"/>
                <w:sz w:val="20"/>
                <w:szCs w:val="20"/>
                <w:lang w:bidi="th-TH" w:eastAsia="zh-CN"/>
              </w:rPr>
            </w:pPr>
          </w:p>
          <w:p w14:paraId="6A9EEC49" w14:textId="102C658C" w:rsidP="00C5217E" w:rsidR="00F97E58" w:rsidRDefault="00F97E58" w:rsidRPr="00C71200">
            <w:pPr>
              <w:spacing w:line="360" w:lineRule="auto"/>
              <w:jc w:val="center"/>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 xml:space="preserve">Jeudi </w:t>
            </w:r>
            <w:r w:rsidR="003277EA">
              <w:rPr>
                <w:rFonts w:ascii="Century Gothic" w:cs="Cordia New" w:eastAsia="SimSun" w:hAnsi="Century Gothic"/>
                <w:b/>
                <w:bCs/>
                <w:sz w:val="20"/>
                <w:szCs w:val="20"/>
                <w:lang w:bidi="th-TH" w:eastAsia="zh-CN"/>
              </w:rPr>
              <w:t>9</w:t>
            </w:r>
            <w:r w:rsidRPr="00C71200">
              <w:rPr>
                <w:rFonts w:ascii="Century Gothic" w:cs="Cordia New" w:eastAsia="SimSun" w:hAnsi="Century Gothic"/>
                <w:b/>
                <w:bCs/>
                <w:sz w:val="20"/>
                <w:szCs w:val="20"/>
                <w:lang w:bidi="th-TH" w:eastAsia="zh-CN"/>
              </w:rPr>
              <w:t xml:space="preserve"> mai </w:t>
            </w:r>
            <w:r w:rsidRPr="00C71200">
              <w:rPr>
                <w:rFonts w:ascii="Century Gothic" w:cs="Cordia New" w:eastAsia="SimSun" w:hAnsi="Century Gothic"/>
                <w:b/>
                <w:bCs/>
                <w:sz w:val="20"/>
                <w:szCs w:val="20"/>
                <w:lang w:bidi="th-TH" w:eastAsia="zh-CN" w:val="it-IT"/>
              </w:rPr>
              <w:t>20</w:t>
            </w:r>
            <w:r>
              <w:rPr>
                <w:rFonts w:ascii="Century Gothic" w:cs="Cordia New" w:eastAsia="SimSun" w:hAnsi="Century Gothic"/>
                <w:b/>
                <w:bCs/>
                <w:sz w:val="20"/>
                <w:szCs w:val="20"/>
                <w:lang w:bidi="th-TH" w:eastAsia="zh-CN" w:val="it-IT"/>
              </w:rPr>
              <w:t>2</w:t>
            </w:r>
            <w:r w:rsidR="003277EA">
              <w:rPr>
                <w:rFonts w:ascii="Century Gothic" w:cs="Cordia New" w:eastAsia="SimSun" w:hAnsi="Century Gothic"/>
                <w:b/>
                <w:bCs/>
                <w:sz w:val="20"/>
                <w:szCs w:val="20"/>
                <w:lang w:bidi="th-TH" w:eastAsia="zh-CN" w:val="it-IT"/>
              </w:rPr>
              <w:t>4</w:t>
            </w:r>
          </w:p>
          <w:p w14:paraId="6DDB8DD9" w14:textId="77777777" w:rsidP="00C5217E" w:rsidR="00F97E58" w:rsidRDefault="00F97E58" w:rsidRPr="00C71200">
            <w:pPr>
              <w:spacing w:line="360" w:lineRule="auto"/>
              <w:jc w:val="center"/>
              <w:rPr>
                <w:rFonts w:ascii="Century Gothic" w:cs="Cordia New" w:eastAsia="SimSun" w:hAnsi="Century Gothic"/>
                <w:sz w:val="20"/>
                <w:szCs w:val="20"/>
                <w:lang w:bidi="th-TH" w:eastAsia="zh-CN"/>
              </w:rPr>
            </w:pPr>
            <w:r w:rsidRPr="00C71200">
              <w:rPr>
                <w:rFonts w:ascii="Century Gothic" w:cs="Cordia New" w:eastAsia="SimSun" w:hAnsi="Century Gothic"/>
                <w:sz w:val="20"/>
                <w:szCs w:val="20"/>
                <w:lang w:bidi="th-TH" w:eastAsia="zh-CN"/>
              </w:rPr>
              <w:t>Ascension</w:t>
            </w:r>
          </w:p>
        </w:tc>
        <w:tc>
          <w:tcPr>
            <w:tcW w:type="dxa" w:w="2552"/>
            <w:shd w:color="auto" w:fill="auto" w:val="clear"/>
            <w:vAlign w:val="center"/>
          </w:tcPr>
          <w:p w14:paraId="1ADDBC2A" w14:textId="7C8891D3" w:rsidP="00C5217E" w:rsidR="00F97E58" w:rsidRDefault="004279F8" w:rsidRPr="00C83EFA">
            <w:pPr>
              <w:spacing w:line="360" w:lineRule="auto"/>
              <w:jc w:val="center"/>
              <w:rPr>
                <w:rFonts w:ascii="Century Gothic" w:cs="Cordia New" w:eastAsia="SimSun" w:hAnsi="Century Gothic"/>
                <w:b/>
                <w:bCs/>
                <w:sz w:val="20"/>
                <w:szCs w:val="20"/>
                <w:highlight w:val="yellow"/>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47885453" w14:textId="7145E90E" w:rsidP="00C5217E" w:rsidR="00282E23" w:rsidRDefault="00BE28CE" w:rsidRPr="00C83EFA">
            <w:pPr>
              <w:spacing w:line="360" w:lineRule="auto"/>
              <w:jc w:val="center"/>
              <w:rPr>
                <w:rFonts w:ascii="Century Gothic" w:cs="Cordia New" w:eastAsia="SimSun" w:hAnsi="Century Gothic"/>
                <w:b/>
                <w:bCs/>
                <w:sz w:val="20"/>
                <w:szCs w:val="20"/>
                <w:highlight w:val="yellow"/>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5417CF6A" w14:textId="66F43660" w:rsidP="00C5217E" w:rsidR="00F97E58" w:rsidRDefault="000A7A4C" w:rsidRPr="00CB355E">
            <w:pPr>
              <w:spacing w:line="360" w:lineRule="auto"/>
              <w:jc w:val="center"/>
              <w:rPr>
                <w:rFonts w:ascii="Century Gothic" w:cs="Cordia New" w:eastAsia="SimSun" w:hAnsi="Century Gothic"/>
                <w:sz w:val="20"/>
                <w:szCs w:val="20"/>
                <w:lang w:bidi="th-TH" w:eastAsia="zh-CN"/>
              </w:rPr>
            </w:pPr>
            <w:r w:rsidRPr="000A7A4C">
              <w:rPr>
                <w:rFonts w:ascii="Century Gothic" w:cs="Cordia New" w:eastAsia="SimSun" w:hAnsi="Century Gothic"/>
                <w:sz w:val="16"/>
                <w:szCs w:val="16"/>
                <w:lang w:bidi="th-TH" w:eastAsia="zh-CN"/>
              </w:rPr>
              <w:t>Non travaillé, Activité possible sur demande de la direction et sur base de volontariat</w:t>
            </w:r>
          </w:p>
        </w:tc>
      </w:tr>
      <w:tr w14:paraId="2F70C36A" w14:textId="77777777" w:rsidR="00F97E58" w:rsidRPr="008F1DD5" w:rsidTr="003277EA">
        <w:tc>
          <w:tcPr>
            <w:tcW w:type="dxa" w:w="2552"/>
            <w:shd w:color="auto" w:fill="auto" w:val="clear"/>
          </w:tcPr>
          <w:p w14:paraId="7C7670B3" w14:textId="77777777" w:rsidP="00C5217E" w:rsidR="005F55D6" w:rsidRDefault="005F55D6" w:rsidRPr="004D5EFB">
            <w:pPr>
              <w:spacing w:line="360" w:lineRule="auto"/>
              <w:jc w:val="center"/>
              <w:rPr>
                <w:rFonts w:ascii="Century Gothic" w:cs="Cordia New" w:eastAsia="SimSun" w:hAnsi="Century Gothic"/>
                <w:b/>
                <w:bCs/>
                <w:sz w:val="20"/>
                <w:szCs w:val="20"/>
                <w:lang w:bidi="th-TH" w:eastAsia="zh-CN"/>
              </w:rPr>
            </w:pPr>
          </w:p>
          <w:p w14:paraId="4555AB3A" w14:textId="11D3DFC9" w:rsidP="00C5217E" w:rsidR="00F97E58" w:rsidRDefault="00F97E58" w:rsidRPr="003277EA">
            <w:pPr>
              <w:spacing w:line="360" w:lineRule="auto"/>
              <w:jc w:val="center"/>
              <w:rPr>
                <w:rFonts w:ascii="Century Gothic" w:cs="Cordia New" w:eastAsia="SimSun" w:hAnsi="Century Gothic"/>
                <w:b/>
                <w:bCs/>
                <w:sz w:val="20"/>
                <w:szCs w:val="20"/>
                <w:lang w:bidi="th-TH" w:eastAsia="zh-CN"/>
              </w:rPr>
            </w:pPr>
            <w:r w:rsidRPr="003277EA">
              <w:rPr>
                <w:rFonts w:ascii="Century Gothic" w:cs="Cordia New" w:eastAsia="SimSun" w:hAnsi="Century Gothic"/>
                <w:b/>
                <w:bCs/>
                <w:sz w:val="20"/>
                <w:szCs w:val="20"/>
                <w:lang w:bidi="th-TH" w:eastAsia="zh-CN"/>
              </w:rPr>
              <w:t xml:space="preserve">Lundi </w:t>
            </w:r>
            <w:r w:rsidR="00BD27D8" w:rsidRPr="003277EA">
              <w:rPr>
                <w:rFonts w:ascii="Century Gothic" w:cs="Cordia New" w:eastAsia="SimSun" w:hAnsi="Century Gothic"/>
                <w:b/>
                <w:bCs/>
                <w:sz w:val="20"/>
                <w:szCs w:val="20"/>
                <w:lang w:bidi="th-TH" w:eastAsia="zh-CN"/>
              </w:rPr>
              <w:t>2</w:t>
            </w:r>
            <w:r w:rsidR="003277EA">
              <w:rPr>
                <w:rFonts w:ascii="Century Gothic" w:cs="Cordia New" w:eastAsia="SimSun" w:hAnsi="Century Gothic"/>
                <w:b/>
                <w:bCs/>
                <w:sz w:val="20"/>
                <w:szCs w:val="20"/>
                <w:lang w:bidi="th-TH" w:eastAsia="zh-CN"/>
              </w:rPr>
              <w:t>0</w:t>
            </w:r>
            <w:r w:rsidRPr="003277EA">
              <w:rPr>
                <w:rFonts w:ascii="Century Gothic" w:cs="Cordia New" w:eastAsia="SimSun" w:hAnsi="Century Gothic"/>
                <w:b/>
                <w:bCs/>
                <w:sz w:val="20"/>
                <w:szCs w:val="20"/>
                <w:lang w:bidi="th-TH" w:eastAsia="zh-CN"/>
              </w:rPr>
              <w:t xml:space="preserve"> </w:t>
            </w:r>
            <w:r w:rsidR="00BD27D8" w:rsidRPr="003277EA">
              <w:rPr>
                <w:rFonts w:ascii="Century Gothic" w:cs="Cordia New" w:eastAsia="SimSun" w:hAnsi="Century Gothic"/>
                <w:b/>
                <w:bCs/>
                <w:sz w:val="20"/>
                <w:szCs w:val="20"/>
                <w:lang w:bidi="th-TH" w:eastAsia="zh-CN"/>
              </w:rPr>
              <w:t>mai</w:t>
            </w:r>
            <w:r w:rsidRPr="003277EA">
              <w:rPr>
                <w:rFonts w:ascii="Century Gothic" w:cs="Cordia New" w:eastAsia="SimSun" w:hAnsi="Century Gothic"/>
                <w:b/>
                <w:bCs/>
                <w:sz w:val="20"/>
                <w:szCs w:val="20"/>
                <w:lang w:bidi="th-TH" w:eastAsia="zh-CN"/>
              </w:rPr>
              <w:t xml:space="preserve"> 202</w:t>
            </w:r>
            <w:r w:rsidR="003277EA">
              <w:rPr>
                <w:rFonts w:ascii="Century Gothic" w:cs="Cordia New" w:eastAsia="SimSun" w:hAnsi="Century Gothic"/>
                <w:b/>
                <w:bCs/>
                <w:sz w:val="20"/>
                <w:szCs w:val="20"/>
                <w:lang w:bidi="th-TH" w:eastAsia="zh-CN"/>
              </w:rPr>
              <w:t>4</w:t>
            </w:r>
          </w:p>
          <w:p w14:paraId="59C48985" w14:textId="104952B2" w:rsidP="00C5217E" w:rsidR="004B56E9" w:rsidRDefault="004B56E9" w:rsidRPr="003277EA">
            <w:pPr>
              <w:spacing w:line="360" w:lineRule="auto"/>
              <w:jc w:val="center"/>
              <w:rPr>
                <w:rFonts w:ascii="Century Gothic" w:cs="Cordia New" w:eastAsia="SimSun" w:hAnsi="Century Gothic"/>
                <w:b/>
                <w:bCs/>
                <w:sz w:val="20"/>
                <w:szCs w:val="20"/>
                <w:lang w:bidi="th-TH" w:eastAsia="zh-CN"/>
              </w:rPr>
            </w:pPr>
            <w:r w:rsidRPr="003277EA">
              <w:rPr>
                <w:rFonts w:ascii="Century Gothic" w:cs="Cordia New" w:eastAsia="SimSun" w:hAnsi="Century Gothic"/>
                <w:b/>
                <w:bCs/>
                <w:sz w:val="20"/>
                <w:szCs w:val="20"/>
                <w:lang w:bidi="th-TH" w:eastAsia="zh-CN"/>
              </w:rPr>
              <w:t>Journée de Solidarité</w:t>
            </w:r>
          </w:p>
          <w:p w14:paraId="0296A56B" w14:textId="77777777" w:rsidP="00C5217E" w:rsidR="00F97E58" w:rsidRDefault="00F97E58" w:rsidRPr="003277EA">
            <w:pPr>
              <w:spacing w:line="360" w:lineRule="auto"/>
              <w:jc w:val="center"/>
              <w:rPr>
                <w:rFonts w:ascii="Century Gothic" w:cs="Cordia New" w:eastAsia="SimSun" w:hAnsi="Century Gothic"/>
                <w:sz w:val="20"/>
                <w:szCs w:val="20"/>
                <w:lang w:bidi="th-TH" w:eastAsia="zh-CN"/>
              </w:rPr>
            </w:pPr>
            <w:r w:rsidRPr="003277EA">
              <w:rPr>
                <w:rFonts w:ascii="Century Gothic" w:cs="Cordia New" w:eastAsia="SimSun" w:hAnsi="Century Gothic"/>
                <w:sz w:val="20"/>
                <w:szCs w:val="20"/>
                <w:lang w:bidi="th-TH" w:eastAsia="zh-CN"/>
              </w:rPr>
              <w:t>Lundi de Pentecôte</w:t>
            </w:r>
          </w:p>
        </w:tc>
        <w:tc>
          <w:tcPr>
            <w:tcW w:type="dxa" w:w="2552"/>
            <w:shd w:color="auto" w:fill="auto" w:val="clear"/>
          </w:tcPr>
          <w:p w14:paraId="6854A913" w14:textId="77777777" w:rsidP="00C5217E" w:rsidR="00F97E58" w:rsidRDefault="00F97E58" w:rsidRPr="003277EA">
            <w:pPr>
              <w:ind w:left="33"/>
              <w:contextualSpacing/>
              <w:jc w:val="center"/>
              <w:rPr>
                <w:rFonts w:ascii="Century Gothic" w:cs="Cordia New" w:eastAsia="SimSun" w:hAnsi="Century Gothic"/>
                <w:b/>
                <w:bCs/>
                <w:sz w:val="20"/>
                <w:szCs w:val="20"/>
                <w:lang w:bidi="th-TH" w:eastAsia="zh-CN"/>
              </w:rPr>
            </w:pPr>
          </w:p>
          <w:p w14:paraId="12E72862" w14:textId="63F8587A" w:rsidP="00C5217E" w:rsidR="00EF6094" w:rsidRDefault="004279F8" w:rsidRPr="00BD27D8">
            <w:pPr>
              <w:ind w:left="33"/>
              <w:contextualSpacing/>
              <w:jc w:val="center"/>
              <w:rPr>
                <w:rFonts w:ascii="Century Gothic" w:cs="Cordia New" w:eastAsia="SimSun" w:hAnsi="Century Gothic"/>
                <w:sz w:val="20"/>
                <w:szCs w:val="20"/>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tcPr>
          <w:p w14:paraId="4904DFFD" w14:textId="77777777" w:rsidP="00C5217E" w:rsidR="00F97E58" w:rsidRDefault="00F97E58" w:rsidRPr="00BD27D8">
            <w:pPr>
              <w:ind w:left="176"/>
              <w:contextualSpacing/>
              <w:jc w:val="center"/>
              <w:rPr>
                <w:rFonts w:ascii="Century Gothic" w:cs="Cordia New" w:eastAsia="SimSun" w:hAnsi="Century Gothic"/>
                <w:b/>
                <w:bCs/>
                <w:sz w:val="20"/>
                <w:szCs w:val="20"/>
                <w:lang w:bidi="th-TH" w:eastAsia="zh-CN"/>
              </w:rPr>
            </w:pPr>
          </w:p>
          <w:p w14:paraId="5B11C314" w14:textId="0F0827AB" w:rsidP="004B56E9" w:rsidR="00F97E58" w:rsidRDefault="00BE28CE" w:rsidRPr="00BD27D8">
            <w:pPr>
              <w:spacing w:line="360" w:lineRule="auto"/>
              <w:jc w:val="center"/>
              <w:rPr>
                <w:rFonts w:ascii="Century Gothic" w:cs="Cordia New" w:eastAsia="SimSun" w:hAnsi="Century Gothic"/>
                <w:sz w:val="20"/>
                <w:szCs w:val="20"/>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tcPr>
          <w:p w14:paraId="5375ABC2" w14:textId="77777777" w:rsidP="00C5217E" w:rsidR="00F97E58" w:rsidRDefault="00F97E58" w:rsidRPr="00BD27D8">
            <w:pPr>
              <w:ind w:left="175"/>
              <w:contextualSpacing/>
              <w:jc w:val="center"/>
              <w:rPr>
                <w:rFonts w:ascii="Century Gothic" w:cs="Cordia New" w:eastAsia="SimSun" w:hAnsi="Century Gothic"/>
                <w:b/>
                <w:bCs/>
                <w:sz w:val="20"/>
                <w:szCs w:val="20"/>
                <w:lang w:bidi="th-TH" w:eastAsia="zh-CN"/>
              </w:rPr>
            </w:pPr>
          </w:p>
          <w:p w14:paraId="62E3820F" w14:textId="77777777" w:rsidP="00EF6094" w:rsidR="00BD27D8" w:rsidRDefault="000A7A4C">
            <w:pPr>
              <w:ind w:left="175"/>
              <w:contextualSpacing/>
              <w:jc w:val="center"/>
              <w:rPr>
                <w:rFonts w:ascii="Century Gothic" w:cs="Cordia New" w:eastAsia="SimSun" w:hAnsi="Century Gothic"/>
                <w:sz w:val="16"/>
                <w:szCs w:val="16"/>
                <w:lang w:bidi="th-TH" w:eastAsia="zh-CN"/>
              </w:rPr>
            </w:pPr>
            <w:r w:rsidRPr="000A7A4C">
              <w:rPr>
                <w:rFonts w:ascii="Century Gothic" w:cs="Cordia New" w:eastAsia="SimSun" w:hAnsi="Century Gothic"/>
                <w:sz w:val="16"/>
                <w:szCs w:val="16"/>
                <w:lang w:bidi="th-TH" w:eastAsia="zh-CN"/>
              </w:rPr>
              <w:t>Non travaillé,</w:t>
            </w:r>
          </w:p>
          <w:p w14:paraId="644B14FB" w14:textId="0E03D54F" w:rsidP="00EF6094" w:rsidR="00F97FF8" w:rsidRDefault="00F97FF8" w:rsidRPr="005F55D6">
            <w:pPr>
              <w:ind w:left="175"/>
              <w:contextualSpacing/>
              <w:jc w:val="center"/>
              <w:rPr>
                <w:rFonts w:ascii="Century Gothic" w:cs="Cordia New" w:eastAsia="SimSun" w:hAnsi="Century Gothic"/>
                <w:sz w:val="20"/>
                <w:szCs w:val="20"/>
                <w:lang w:bidi="th-TH" w:eastAsia="zh-CN"/>
              </w:rPr>
            </w:pPr>
            <w:r>
              <w:rPr>
                <w:rFonts w:ascii="Century Gothic" w:cs="Cordia New" w:eastAsia="SimSun" w:hAnsi="Century Gothic"/>
                <w:sz w:val="16"/>
                <w:szCs w:val="16"/>
                <w:lang w:bidi="th-TH" w:eastAsia="zh-CN"/>
              </w:rPr>
              <w:t>RTT imposé</w:t>
            </w:r>
          </w:p>
        </w:tc>
      </w:tr>
    </w:tbl>
    <w:p w14:paraId="1405985F" w14:textId="77777777" w:rsidP="00F97E58" w:rsidR="00F97E58" w:rsidRDefault="00F97E58">
      <w:pPr>
        <w:spacing w:line="276" w:lineRule="auto"/>
        <w:jc w:val="both"/>
        <w:rPr>
          <w:rFonts w:ascii="Century Gothic" w:cs="Arial" w:eastAsia="SimSun" w:hAnsi="Century Gothic"/>
          <w:b/>
          <w:bCs/>
          <w:sz w:val="20"/>
          <w:szCs w:val="20"/>
          <w:u w:val="single"/>
          <w:lang w:bidi="th-TH" w:eastAsia="zh-CN"/>
        </w:rPr>
      </w:pPr>
    </w:p>
    <w:p w14:paraId="35B32657" w14:textId="77777777" w:rsidP="00F97E58" w:rsidR="00F97E58" w:rsidRDefault="00F97E58" w:rsidRPr="00CA0D6D">
      <w:pPr>
        <w:spacing w:line="276" w:lineRule="auto"/>
        <w:jc w:val="both"/>
        <w:rPr>
          <w:rFonts w:ascii="Century Gothic" w:cs="Arial" w:eastAsia="SimSun" w:hAnsi="Century Gothic"/>
          <w:sz w:val="20"/>
          <w:szCs w:val="20"/>
          <w:lang w:bidi="th-TH" w:eastAsia="zh-CN"/>
        </w:rPr>
      </w:pPr>
      <w:r w:rsidRPr="001F4EA8">
        <w:rPr>
          <w:rFonts w:ascii="Century Gothic" w:cs="Arial" w:eastAsia="SimSun" w:hAnsi="Century Gothic"/>
          <w:b/>
          <w:bCs/>
          <w:sz w:val="20"/>
          <w:szCs w:val="20"/>
          <w:u w:val="single"/>
          <w:lang w:bidi="th-TH" w:eastAsia="zh-CN"/>
        </w:rPr>
        <w:t>NB </w:t>
      </w:r>
      <w:r w:rsidRPr="00CA0D6D">
        <w:rPr>
          <w:rFonts w:ascii="Century Gothic" w:cs="Arial" w:eastAsia="SimSun" w:hAnsi="Century Gothic"/>
          <w:b/>
          <w:bCs/>
          <w:sz w:val="20"/>
          <w:szCs w:val="20"/>
          <w:u w:val="single"/>
          <w:lang w:bidi="th-TH" w:eastAsia="zh-CN"/>
        </w:rPr>
        <w:t>:</w:t>
      </w:r>
      <w:r w:rsidRPr="00CA0D6D">
        <w:rPr>
          <w:rFonts w:ascii="Century Gothic" w:cs="Arial" w:eastAsia="SimSun" w:hAnsi="Century Gothic"/>
          <w:sz w:val="20"/>
          <w:szCs w:val="20"/>
          <w:lang w:bidi="th-TH" w:eastAsia="zh-CN"/>
        </w:rPr>
        <w:t xml:space="preserve"> </w:t>
      </w:r>
    </w:p>
    <w:p w14:paraId="62E2C714" w14:textId="2CF6B33D" w:rsidP="005E1F3F" w:rsidR="00F97E58" w:rsidRDefault="00F97E58">
      <w:pPr>
        <w:numPr>
          <w:ilvl w:val="0"/>
          <w:numId w:val="17"/>
        </w:numPr>
        <w:spacing w:line="276" w:lineRule="auto"/>
        <w:jc w:val="both"/>
        <w:rPr>
          <w:rFonts w:ascii="Century Gothic" w:cs="Arial" w:eastAsia="SimSun" w:hAnsi="Century Gothic"/>
          <w:sz w:val="20"/>
          <w:szCs w:val="20"/>
          <w:lang w:bidi="th-TH" w:eastAsia="zh-CN"/>
        </w:rPr>
      </w:pPr>
      <w:r w:rsidRPr="005F55D6">
        <w:rPr>
          <w:rFonts w:ascii="Century Gothic" w:cs="Arial" w:eastAsia="SimSun" w:hAnsi="Century Gothic"/>
          <w:sz w:val="20"/>
          <w:szCs w:val="20"/>
          <w:lang w:bidi="th-TH" w:eastAsia="zh-CN"/>
        </w:rPr>
        <w:t>Le</w:t>
      </w:r>
      <w:r w:rsidR="00EF6094">
        <w:rPr>
          <w:rFonts w:ascii="Century Gothic" w:cs="Arial" w:eastAsia="SimSun" w:hAnsi="Century Gothic"/>
          <w:sz w:val="20"/>
          <w:szCs w:val="20"/>
          <w:lang w:bidi="th-TH" w:eastAsia="zh-CN"/>
        </w:rPr>
        <w:t xml:space="preserve"> jour de solidarité est</w:t>
      </w:r>
      <w:r w:rsidR="004B56E9">
        <w:rPr>
          <w:rFonts w:ascii="Century Gothic" w:cs="Arial" w:eastAsia="SimSun" w:hAnsi="Century Gothic"/>
          <w:sz w:val="20"/>
          <w:szCs w:val="20"/>
          <w:lang w:bidi="th-TH" w:eastAsia="zh-CN"/>
        </w:rPr>
        <w:t xml:space="preserve"> positionné</w:t>
      </w:r>
      <w:r w:rsidR="00EF6094">
        <w:rPr>
          <w:rFonts w:ascii="Century Gothic" w:cs="Arial" w:eastAsia="SimSun" w:hAnsi="Century Gothic"/>
          <w:sz w:val="20"/>
          <w:szCs w:val="20"/>
          <w:lang w:bidi="th-TH" w:eastAsia="zh-CN"/>
        </w:rPr>
        <w:t xml:space="preserve"> </w:t>
      </w:r>
      <w:r w:rsidR="004B56E9">
        <w:rPr>
          <w:rFonts w:ascii="Century Gothic" w:cs="Arial" w:eastAsia="SimSun" w:hAnsi="Century Gothic"/>
          <w:sz w:val="20"/>
          <w:szCs w:val="20"/>
          <w:lang w:bidi="th-TH" w:eastAsia="zh-CN"/>
        </w:rPr>
        <w:t xml:space="preserve">comme </w:t>
      </w:r>
      <w:r w:rsidR="00215BB3">
        <w:rPr>
          <w:rFonts w:ascii="Century Gothic" w:cs="Arial" w:eastAsia="SimSun" w:hAnsi="Century Gothic"/>
          <w:sz w:val="20"/>
          <w:szCs w:val="20"/>
          <w:lang w:bidi="th-TH" w:eastAsia="zh-CN"/>
        </w:rPr>
        <w:t>les années précédentes</w:t>
      </w:r>
      <w:r w:rsidR="00EF6094">
        <w:rPr>
          <w:rFonts w:ascii="Century Gothic" w:cs="Arial" w:eastAsia="SimSun" w:hAnsi="Century Gothic"/>
          <w:sz w:val="20"/>
          <w:szCs w:val="20"/>
          <w:lang w:bidi="th-TH" w:eastAsia="zh-CN"/>
        </w:rPr>
        <w:t xml:space="preserve"> sur le lundi de Pentecôte (</w:t>
      </w:r>
      <w:r w:rsidRPr="005F55D6">
        <w:rPr>
          <w:rFonts w:ascii="Century Gothic" w:cs="Arial" w:eastAsia="SimSun" w:hAnsi="Century Gothic"/>
          <w:sz w:val="20"/>
          <w:szCs w:val="20"/>
          <w:lang w:bidi="th-TH" w:eastAsia="zh-CN"/>
        </w:rPr>
        <w:t xml:space="preserve">lundi </w:t>
      </w:r>
      <w:r w:rsidR="00BD27D8" w:rsidRPr="005F55D6">
        <w:rPr>
          <w:rFonts w:ascii="Century Gothic" w:cs="Arial" w:eastAsia="SimSun" w:hAnsi="Century Gothic"/>
          <w:sz w:val="20"/>
          <w:szCs w:val="20"/>
          <w:lang w:bidi="th-TH" w:eastAsia="zh-CN"/>
        </w:rPr>
        <w:t>2</w:t>
      </w:r>
      <w:r w:rsidR="003277EA">
        <w:rPr>
          <w:rFonts w:ascii="Century Gothic" w:cs="Arial" w:eastAsia="SimSun" w:hAnsi="Century Gothic"/>
          <w:sz w:val="20"/>
          <w:szCs w:val="20"/>
          <w:lang w:bidi="th-TH" w:eastAsia="zh-CN"/>
        </w:rPr>
        <w:t>0</w:t>
      </w:r>
      <w:r w:rsidRPr="005F55D6">
        <w:rPr>
          <w:rFonts w:ascii="Century Gothic" w:cs="Arial" w:eastAsia="SimSun" w:hAnsi="Century Gothic"/>
          <w:sz w:val="20"/>
          <w:szCs w:val="20"/>
          <w:lang w:bidi="th-TH" w:eastAsia="zh-CN"/>
        </w:rPr>
        <w:t xml:space="preserve"> </w:t>
      </w:r>
      <w:r w:rsidR="00BD27D8" w:rsidRPr="005F55D6">
        <w:rPr>
          <w:rFonts w:ascii="Century Gothic" w:cs="Arial" w:eastAsia="SimSun" w:hAnsi="Century Gothic"/>
          <w:sz w:val="20"/>
          <w:szCs w:val="20"/>
          <w:lang w:bidi="th-TH" w:eastAsia="zh-CN"/>
        </w:rPr>
        <w:t>mai</w:t>
      </w:r>
      <w:r w:rsidRPr="005F55D6">
        <w:rPr>
          <w:rFonts w:ascii="Century Gothic" w:cs="Arial" w:eastAsia="SimSun" w:hAnsi="Century Gothic"/>
          <w:sz w:val="20"/>
          <w:szCs w:val="20"/>
          <w:lang w:bidi="th-TH" w:eastAsia="zh-CN"/>
        </w:rPr>
        <w:t xml:space="preserve"> 202</w:t>
      </w:r>
      <w:r w:rsidR="003277EA">
        <w:rPr>
          <w:rFonts w:ascii="Century Gothic" w:cs="Arial" w:eastAsia="SimSun" w:hAnsi="Century Gothic"/>
          <w:sz w:val="20"/>
          <w:szCs w:val="20"/>
          <w:lang w:bidi="th-TH" w:eastAsia="zh-CN"/>
        </w:rPr>
        <w:t>4</w:t>
      </w:r>
      <w:r w:rsidR="00EF6094">
        <w:rPr>
          <w:rFonts w:ascii="Century Gothic" w:cs="Arial" w:eastAsia="SimSun" w:hAnsi="Century Gothic"/>
          <w:sz w:val="20"/>
          <w:szCs w:val="20"/>
          <w:lang w:bidi="th-TH" w:eastAsia="zh-CN"/>
        </w:rPr>
        <w:t>)</w:t>
      </w:r>
      <w:r w:rsidR="004B56E9">
        <w:rPr>
          <w:rFonts w:ascii="Century Gothic" w:cs="Arial" w:eastAsia="SimSun" w:hAnsi="Century Gothic"/>
          <w:sz w:val="20"/>
          <w:szCs w:val="20"/>
          <w:lang w:bidi="th-TH" w:eastAsia="zh-CN"/>
        </w:rPr>
        <w:t>.</w:t>
      </w:r>
      <w:r w:rsidRPr="005F55D6">
        <w:rPr>
          <w:rFonts w:ascii="Century Gothic" w:cs="Arial" w:eastAsia="SimSun" w:hAnsi="Century Gothic"/>
          <w:sz w:val="20"/>
          <w:szCs w:val="20"/>
          <w:lang w:bidi="th-TH" w:eastAsia="zh-CN"/>
        </w:rPr>
        <w:t xml:space="preserve"> </w:t>
      </w:r>
      <w:r w:rsidR="004B56E9">
        <w:rPr>
          <w:rFonts w:ascii="Century Gothic" w:cs="Arial" w:eastAsia="SimSun" w:hAnsi="Century Gothic"/>
          <w:sz w:val="20"/>
          <w:szCs w:val="20"/>
          <w:lang w:bidi="th-TH" w:eastAsia="zh-CN"/>
        </w:rPr>
        <w:t xml:space="preserve">Cette journée n’est pas travaillée </w:t>
      </w:r>
      <w:r w:rsidR="00BD27D8" w:rsidRPr="005F55D6">
        <w:rPr>
          <w:rFonts w:ascii="Century Gothic" w:cs="Arial" w:eastAsia="SimSun" w:hAnsi="Century Gothic"/>
          <w:sz w:val="20"/>
          <w:szCs w:val="20"/>
          <w:lang w:bidi="th-TH" w:eastAsia="zh-CN"/>
        </w:rPr>
        <w:t>dans le cadre de l</w:t>
      </w:r>
      <w:r w:rsidR="004B56E9">
        <w:rPr>
          <w:rFonts w:ascii="Century Gothic" w:cs="Arial" w:eastAsia="SimSun" w:hAnsi="Century Gothic"/>
          <w:sz w:val="20"/>
          <w:szCs w:val="20"/>
          <w:lang w:bidi="th-TH" w:eastAsia="zh-CN"/>
        </w:rPr>
        <w:t>a</w:t>
      </w:r>
      <w:r w:rsidR="00BD27D8" w:rsidRPr="005F55D6">
        <w:rPr>
          <w:rFonts w:ascii="Century Gothic" w:cs="Arial" w:eastAsia="SimSun" w:hAnsi="Century Gothic"/>
          <w:sz w:val="20"/>
          <w:szCs w:val="20"/>
          <w:lang w:bidi="th-TH" w:eastAsia="zh-CN"/>
        </w:rPr>
        <w:t xml:space="preserve"> ré</w:t>
      </w:r>
      <w:r w:rsidR="005F55D6" w:rsidRPr="005F55D6">
        <w:rPr>
          <w:rFonts w:ascii="Century Gothic" w:cs="Arial" w:eastAsia="SimSun" w:hAnsi="Century Gothic"/>
          <w:sz w:val="20"/>
          <w:szCs w:val="20"/>
          <w:lang w:bidi="th-TH" w:eastAsia="zh-CN"/>
        </w:rPr>
        <w:t>m</w:t>
      </w:r>
      <w:r w:rsidR="00BD27D8" w:rsidRPr="005F55D6">
        <w:rPr>
          <w:rFonts w:ascii="Century Gothic" w:cs="Arial" w:eastAsia="SimSun" w:hAnsi="Century Gothic"/>
          <w:sz w:val="20"/>
          <w:szCs w:val="20"/>
          <w:lang w:bidi="th-TH" w:eastAsia="zh-CN"/>
        </w:rPr>
        <w:t>unération forfaitaire annuelle.</w:t>
      </w:r>
      <w:r w:rsidR="00EF6094">
        <w:rPr>
          <w:rFonts w:ascii="Century Gothic" w:cs="Arial" w:eastAsia="SimSun" w:hAnsi="Century Gothic"/>
          <w:sz w:val="20"/>
          <w:szCs w:val="20"/>
          <w:lang w:bidi="th-TH" w:eastAsia="zh-CN"/>
        </w:rPr>
        <w:t xml:space="preserve"> </w:t>
      </w:r>
      <w:r w:rsidR="004B56E9">
        <w:rPr>
          <w:rFonts w:ascii="Century Gothic" w:cs="Arial" w:eastAsia="SimSun" w:hAnsi="Century Gothic"/>
          <w:sz w:val="20"/>
          <w:szCs w:val="20"/>
          <w:lang w:bidi="th-TH" w:eastAsia="zh-CN"/>
        </w:rPr>
        <w:t>Elle est prise en charge par l’entreprise</w:t>
      </w:r>
      <w:r w:rsidR="00F97FF8">
        <w:rPr>
          <w:rFonts w:ascii="Century Gothic" w:cs="Arial" w:eastAsia="SimSun" w:hAnsi="Century Gothic"/>
          <w:sz w:val="20"/>
          <w:szCs w:val="20"/>
          <w:lang w:bidi="th-TH" w:eastAsia="zh-CN"/>
        </w:rPr>
        <w:t xml:space="preserve"> pour les </w:t>
      </w:r>
      <w:r w:rsidR="00F97FF8">
        <w:rPr>
          <w:rFonts w:ascii="Century Gothic" w:cs="Arial" w:eastAsia="SimSun" w:hAnsi="Century Gothic"/>
          <w:sz w:val="20"/>
          <w:szCs w:val="20"/>
          <w:lang w:bidi="th-TH" w:eastAsia="zh-CN"/>
        </w:rPr>
        <w:lastRenderedPageBreak/>
        <w:t>non-cadres</w:t>
      </w:r>
      <w:r w:rsidR="004B56E9">
        <w:rPr>
          <w:rFonts w:ascii="Century Gothic" w:cs="Arial" w:eastAsia="SimSun" w:hAnsi="Century Gothic"/>
          <w:sz w:val="20"/>
          <w:szCs w:val="20"/>
          <w:lang w:bidi="th-TH" w:eastAsia="zh-CN"/>
        </w:rPr>
        <w:t xml:space="preserve"> et ne donne donc pas lieu à prise de congé.</w:t>
      </w:r>
      <w:r w:rsidR="00F97FF8">
        <w:rPr>
          <w:rFonts w:ascii="Century Gothic" w:cs="Arial" w:eastAsia="SimSun" w:hAnsi="Century Gothic"/>
          <w:sz w:val="20"/>
          <w:szCs w:val="20"/>
          <w:lang w:bidi="th-TH" w:eastAsia="zh-CN"/>
        </w:rPr>
        <w:t xml:space="preserve"> Pour les cadres, il s’agit d’un jour de RTT imposé déjà déduit des jours théoriques calculés.</w:t>
      </w:r>
    </w:p>
    <w:p w14:paraId="01950CD9" w14:textId="145CD956" w:rsidP="005E1F3F" w:rsidR="00AC5E64" w:rsidRDefault="00AC5E64">
      <w:pPr>
        <w:numPr>
          <w:ilvl w:val="0"/>
          <w:numId w:val="17"/>
        </w:numPr>
        <w:spacing w:line="276" w:lineRule="auto"/>
        <w:jc w:val="both"/>
        <w:rPr>
          <w:rFonts w:ascii="Century Gothic" w:cs="Arial" w:eastAsia="SimSun" w:hAnsi="Century Gothic"/>
          <w:sz w:val="20"/>
          <w:szCs w:val="20"/>
          <w:lang w:bidi="th-TH" w:eastAsia="zh-CN"/>
        </w:rPr>
      </w:pPr>
      <w:r>
        <w:rPr>
          <w:rFonts w:ascii="Century Gothic" w:cs="Arial" w:eastAsia="SimSun" w:hAnsi="Century Gothic"/>
          <w:sz w:val="20"/>
          <w:szCs w:val="20"/>
          <w:lang w:bidi="th-TH" w:eastAsia="zh-CN"/>
        </w:rPr>
        <w:t>Le jour Férié chômé du 1</w:t>
      </w:r>
      <w:r w:rsidRPr="00AC5E64">
        <w:rPr>
          <w:rFonts w:ascii="Century Gothic" w:cs="Arial" w:eastAsia="SimSun" w:hAnsi="Century Gothic"/>
          <w:sz w:val="20"/>
          <w:szCs w:val="20"/>
          <w:vertAlign w:val="superscript"/>
          <w:lang w:bidi="th-TH" w:eastAsia="zh-CN"/>
        </w:rPr>
        <w:t>er</w:t>
      </w:r>
      <w:r>
        <w:rPr>
          <w:rFonts w:ascii="Century Gothic" w:cs="Arial" w:eastAsia="SimSun" w:hAnsi="Century Gothic"/>
          <w:sz w:val="20"/>
          <w:szCs w:val="20"/>
          <w:lang w:bidi="th-TH" w:eastAsia="zh-CN"/>
        </w:rPr>
        <w:t xml:space="preserve"> mai sera organisé de la façon suivante pour l’équipe de nuit : </w:t>
      </w:r>
      <w:r w:rsidR="00F76541">
        <w:rPr>
          <w:rFonts w:ascii="Century Gothic" w:cs="Arial" w:eastAsia="SimSun" w:hAnsi="Century Gothic"/>
          <w:sz w:val="20"/>
          <w:szCs w:val="20"/>
          <w:lang w:bidi="th-TH" w:eastAsia="zh-CN"/>
        </w:rPr>
        <w:t>La nuit du 30 avril au 1</w:t>
      </w:r>
      <w:r w:rsidR="00F76541" w:rsidRPr="00F76541">
        <w:rPr>
          <w:rFonts w:ascii="Century Gothic" w:cs="Arial" w:eastAsia="SimSun" w:hAnsi="Century Gothic"/>
          <w:sz w:val="20"/>
          <w:szCs w:val="20"/>
          <w:vertAlign w:val="superscript"/>
          <w:lang w:bidi="th-TH" w:eastAsia="zh-CN"/>
        </w:rPr>
        <w:t>er</w:t>
      </w:r>
      <w:r w:rsidR="00F76541">
        <w:rPr>
          <w:rFonts w:ascii="Century Gothic" w:cs="Arial" w:eastAsia="SimSun" w:hAnsi="Century Gothic"/>
          <w:sz w:val="20"/>
          <w:szCs w:val="20"/>
          <w:lang w:bidi="th-TH" w:eastAsia="zh-CN"/>
        </w:rPr>
        <w:t xml:space="preserve"> mai ne sera pas travaillée. La nuit du 1</w:t>
      </w:r>
      <w:r w:rsidR="00F76541" w:rsidRPr="00F76541">
        <w:rPr>
          <w:rFonts w:ascii="Century Gothic" w:cs="Arial" w:eastAsia="SimSun" w:hAnsi="Century Gothic"/>
          <w:sz w:val="20"/>
          <w:szCs w:val="20"/>
          <w:vertAlign w:val="superscript"/>
          <w:lang w:bidi="th-TH" w:eastAsia="zh-CN"/>
        </w:rPr>
        <w:t>er</w:t>
      </w:r>
      <w:r w:rsidR="00F76541">
        <w:rPr>
          <w:rFonts w:ascii="Century Gothic" w:cs="Arial" w:eastAsia="SimSun" w:hAnsi="Century Gothic"/>
          <w:sz w:val="20"/>
          <w:szCs w:val="20"/>
          <w:lang w:bidi="th-TH" w:eastAsia="zh-CN"/>
        </w:rPr>
        <w:t xml:space="preserve"> mai au 2 mai sera travaillée le 2 mai de 0 heure à 5 heures. Les 3 heures restantes seront ajoutées à la nuit du vendredi 3 mai au samedi 4 mai qui sera travaillée de 19h à 5h.</w:t>
      </w:r>
    </w:p>
    <w:p w14:paraId="04A2C1A1" w14:textId="6CD4D0DF" w:rsidP="005E1F3F" w:rsidR="003277EA" w:rsidRDefault="003277EA">
      <w:pPr>
        <w:numPr>
          <w:ilvl w:val="0"/>
          <w:numId w:val="17"/>
        </w:numPr>
        <w:spacing w:line="276" w:lineRule="auto"/>
        <w:jc w:val="both"/>
        <w:rPr>
          <w:rFonts w:ascii="Century Gothic" w:cs="Arial" w:eastAsia="SimSun" w:hAnsi="Century Gothic"/>
          <w:sz w:val="20"/>
          <w:szCs w:val="20"/>
          <w:lang w:bidi="th-TH" w:eastAsia="zh-CN"/>
        </w:rPr>
      </w:pPr>
      <w:r>
        <w:rPr>
          <w:rFonts w:ascii="Century Gothic" w:cs="Arial" w:eastAsia="SimSun" w:hAnsi="Century Gothic"/>
          <w:sz w:val="20"/>
          <w:szCs w:val="20"/>
          <w:lang w:bidi="th-TH" w:eastAsia="zh-CN"/>
        </w:rPr>
        <w:t>Etant donné le positionnement de 2 jours fériés à la suite</w:t>
      </w:r>
      <w:r w:rsidR="001350BA">
        <w:rPr>
          <w:rFonts w:ascii="Century Gothic" w:cs="Arial" w:eastAsia="SimSun" w:hAnsi="Century Gothic"/>
          <w:sz w:val="20"/>
          <w:szCs w:val="20"/>
          <w:lang w:bidi="th-TH" w:eastAsia="zh-CN"/>
        </w:rPr>
        <w:t>,</w:t>
      </w:r>
      <w:r>
        <w:rPr>
          <w:rFonts w:ascii="Century Gothic" w:cs="Arial" w:eastAsia="SimSun" w:hAnsi="Century Gothic"/>
          <w:sz w:val="20"/>
          <w:szCs w:val="20"/>
          <w:lang w:bidi="th-TH" w:eastAsia="zh-CN"/>
        </w:rPr>
        <w:t xml:space="preserve"> le Mercredi 8 mai et</w:t>
      </w:r>
      <w:r w:rsidR="001350BA">
        <w:rPr>
          <w:rFonts w:ascii="Century Gothic" w:cs="Arial" w:eastAsia="SimSun" w:hAnsi="Century Gothic"/>
          <w:sz w:val="20"/>
          <w:szCs w:val="20"/>
          <w:lang w:bidi="th-TH" w:eastAsia="zh-CN"/>
        </w:rPr>
        <w:t xml:space="preserve"> le</w:t>
      </w:r>
      <w:r>
        <w:rPr>
          <w:rFonts w:ascii="Century Gothic" w:cs="Arial" w:eastAsia="SimSun" w:hAnsi="Century Gothic"/>
          <w:sz w:val="20"/>
          <w:szCs w:val="20"/>
          <w:lang w:bidi="th-TH" w:eastAsia="zh-CN"/>
        </w:rPr>
        <w:t xml:space="preserve"> Jeudi 9 mai, un jour de congé collectif sera positionné le vendredi 10 mai pour faire le pont. Ce jour sera ponctionné sur CP, CA, RTT</w:t>
      </w:r>
      <w:r w:rsidR="00BE28CE">
        <w:rPr>
          <w:rFonts w:ascii="Century Gothic" w:cs="Arial" w:eastAsia="SimSun" w:hAnsi="Century Gothic"/>
          <w:sz w:val="20"/>
          <w:szCs w:val="20"/>
          <w:lang w:bidi="th-TH" w:eastAsia="zh-CN"/>
        </w:rPr>
        <w:t xml:space="preserve"> pour les cadres et CP</w:t>
      </w:r>
      <w:r>
        <w:rPr>
          <w:rFonts w:ascii="Century Gothic" w:cs="Arial" w:eastAsia="SimSun" w:hAnsi="Century Gothic"/>
          <w:sz w:val="20"/>
          <w:szCs w:val="20"/>
          <w:lang w:bidi="th-TH" w:eastAsia="zh-CN"/>
        </w:rPr>
        <w:t xml:space="preserve"> ou </w:t>
      </w:r>
      <w:r w:rsidR="00885F53">
        <w:rPr>
          <w:rFonts w:ascii="Century Gothic" w:cs="Arial" w:eastAsia="SimSun" w:hAnsi="Century Gothic"/>
          <w:sz w:val="20"/>
          <w:szCs w:val="20"/>
          <w:lang w:bidi="th-TH" w:eastAsia="zh-CN"/>
        </w:rPr>
        <w:t>Compteur</w:t>
      </w:r>
      <w:r>
        <w:rPr>
          <w:rFonts w:ascii="Century Gothic" w:cs="Arial" w:eastAsia="SimSun" w:hAnsi="Century Gothic"/>
          <w:sz w:val="20"/>
          <w:szCs w:val="20"/>
          <w:lang w:bidi="th-TH" w:eastAsia="zh-CN"/>
        </w:rPr>
        <w:t xml:space="preserve"> d’heures </w:t>
      </w:r>
      <w:r w:rsidR="00BE28CE">
        <w:rPr>
          <w:rFonts w:ascii="Century Gothic" w:cs="Arial" w:eastAsia="SimSun" w:hAnsi="Century Gothic"/>
          <w:sz w:val="20"/>
          <w:szCs w:val="20"/>
          <w:lang w:bidi="th-TH" w:eastAsia="zh-CN"/>
        </w:rPr>
        <w:t xml:space="preserve">pour les </w:t>
      </w:r>
      <w:r w:rsidR="00F76541">
        <w:rPr>
          <w:rFonts w:ascii="Century Gothic" w:cs="Arial" w:eastAsia="SimSun" w:hAnsi="Century Gothic"/>
          <w:sz w:val="20"/>
          <w:szCs w:val="20"/>
          <w:lang w:bidi="th-TH" w:eastAsia="zh-CN"/>
        </w:rPr>
        <w:t>non-cadres</w:t>
      </w:r>
      <w:r w:rsidR="00BE28CE">
        <w:rPr>
          <w:rFonts w:ascii="Century Gothic" w:cs="Arial" w:eastAsia="SimSun" w:hAnsi="Century Gothic"/>
          <w:sz w:val="20"/>
          <w:szCs w:val="20"/>
          <w:lang w:bidi="th-TH" w:eastAsia="zh-CN"/>
        </w:rPr>
        <w:t xml:space="preserve">, </w:t>
      </w:r>
      <w:r>
        <w:rPr>
          <w:rFonts w:ascii="Century Gothic" w:cs="Arial" w:eastAsia="SimSun" w:hAnsi="Century Gothic"/>
          <w:sz w:val="20"/>
          <w:szCs w:val="20"/>
          <w:lang w:bidi="th-TH" w:eastAsia="zh-CN"/>
        </w:rPr>
        <w:t>en fonction du solde des salariés.</w:t>
      </w:r>
    </w:p>
    <w:p w14:paraId="4CA715E2" w14:textId="77777777" w:rsidP="005F55D6" w:rsidR="005F55D6" w:rsidRDefault="005F55D6" w:rsidRPr="005F55D6">
      <w:pPr>
        <w:spacing w:line="276" w:lineRule="auto"/>
        <w:ind w:left="1004"/>
        <w:jc w:val="both"/>
        <w:rPr>
          <w:rFonts w:ascii="Century Gothic" w:cs="Arial" w:eastAsia="SimSun" w:hAnsi="Century Gothic"/>
          <w:sz w:val="20"/>
          <w:szCs w:val="20"/>
          <w:lang w:bidi="th-TH" w:eastAsia="zh-CN"/>
        </w:rPr>
      </w:pPr>
    </w:p>
    <w:p w14:paraId="30FC3D22" w14:textId="77777777" w:rsidP="00F97E58" w:rsidR="00F97E58" w:rsidRDefault="00F97E58">
      <w:pPr>
        <w:jc w:val="both"/>
        <w:rPr>
          <w:rFonts w:ascii="Century Gothic" w:cs="Arial" w:hAnsi="Century Gothic"/>
          <w:sz w:val="20"/>
          <w:szCs w:val="20"/>
        </w:rPr>
      </w:pPr>
    </w:p>
    <w:p w14:paraId="57C20649" w14:textId="77777777" w:rsidP="00F97E58" w:rsidR="00F97E58" w:rsidRDefault="00F97E58">
      <w:pPr>
        <w:jc w:val="both"/>
        <w:rPr>
          <w:rFonts w:ascii="Century Gothic" w:cs="Arial" w:hAnsi="Century Gothic"/>
          <w:sz w:val="20"/>
          <w:szCs w:val="20"/>
        </w:rPr>
      </w:pPr>
    </w:p>
    <w:p w14:paraId="4977FC8E" w14:textId="6170CDDD" w:rsidP="00F97E58" w:rsidR="00F97E58" w:rsidRDefault="00F97E58" w:rsidRPr="008F1DD5">
      <w:pPr>
        <w:jc w:val="both"/>
        <w:rPr>
          <w:rFonts w:ascii="Century Gothic" w:cs="Arial" w:hAnsi="Century Gothic"/>
          <w:sz w:val="20"/>
          <w:szCs w:val="20"/>
        </w:rPr>
      </w:pPr>
      <w:r>
        <w:rPr>
          <w:rFonts w:ascii="Century Gothic" w:cs="Arial" w:hAnsi="Century Gothic"/>
          <w:b/>
          <w:bCs/>
          <w:sz w:val="20"/>
          <w:szCs w:val="20"/>
          <w:u w:val="single"/>
        </w:rPr>
        <w:t>Second semestre 202</w:t>
      </w:r>
      <w:r w:rsidR="00C4103C">
        <w:rPr>
          <w:rFonts w:ascii="Century Gothic" w:cs="Arial" w:hAnsi="Century Gothic"/>
          <w:b/>
          <w:bCs/>
          <w:sz w:val="20"/>
          <w:szCs w:val="20"/>
          <w:u w:val="single"/>
        </w:rPr>
        <w:t>4</w:t>
      </w:r>
      <w:r>
        <w:rPr>
          <w:rFonts w:ascii="Century Gothic" w:cs="Arial" w:hAnsi="Century Gothic"/>
          <w:sz w:val="20"/>
          <w:szCs w:val="20"/>
        </w:rPr>
        <w:t> :</w:t>
      </w:r>
    </w:p>
    <w:p w14:paraId="1B20ABDB" w14:textId="77777777" w:rsidP="00F97E58" w:rsidR="00F97E58" w:rsidRDefault="00F97E58">
      <w:pPr>
        <w:spacing w:line="276" w:lineRule="auto"/>
        <w:jc w:val="both"/>
        <w:rPr>
          <w:rFonts w:ascii="Century Gothic" w:cs="Arial" w:eastAsia="SimSun" w:hAnsi="Century Gothic"/>
          <w:sz w:val="20"/>
          <w:szCs w:val="20"/>
          <w:lang w:bidi="th-TH" w:eastAsia="zh-CN"/>
        </w:rPr>
      </w:pPr>
    </w:p>
    <w:tbl>
      <w:tblPr>
        <w:tblW w:type="dxa" w:w="10604"/>
        <w:tblInd w:type="dxa" w:w="-28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0" w:lastRow="0" w:noHBand="0" w:noVBand="1" w:val="04A0"/>
      </w:tblPr>
      <w:tblGrid>
        <w:gridCol w:w="2694"/>
        <w:gridCol w:w="2552"/>
        <w:gridCol w:w="2664"/>
        <w:gridCol w:w="2694"/>
      </w:tblGrid>
      <w:tr w14:paraId="16AB11E2" w14:textId="77777777" w:rsidR="00F97E58" w:rsidRPr="008F1DD5" w:rsidTr="003277EA">
        <w:tc>
          <w:tcPr>
            <w:tcW w:type="dxa" w:w="2694"/>
            <w:tcBorders>
              <w:top w:color="auto" w:space="0" w:sz="4" w:val="single"/>
              <w:left w:color="auto" w:space="0" w:sz="4" w:val="single"/>
              <w:bottom w:color="auto" w:space="0" w:sz="4" w:val="single"/>
              <w:right w:color="auto" w:space="0" w:sz="4" w:val="single"/>
            </w:tcBorders>
            <w:shd w:color="auto" w:fill="auto" w:val="clear"/>
          </w:tcPr>
          <w:p w14:paraId="4F6DA2FC" w14:textId="0C9526BC" w:rsidP="00C5217E" w:rsidR="00F97E58" w:rsidRDefault="00F97E58" w:rsidRPr="00B91477">
            <w:pPr>
              <w:spacing w:line="360" w:lineRule="auto"/>
              <w:jc w:val="center"/>
              <w:rPr>
                <w:rFonts w:ascii="Century Gothic" w:cs="Cordia New" w:eastAsia="SimSun" w:hAnsi="Century Gothic"/>
                <w:b/>
                <w:bCs/>
                <w:sz w:val="20"/>
                <w:szCs w:val="20"/>
                <w:lang w:bidi="th-TH" w:eastAsia="zh-CN" w:val="it-IT"/>
              </w:rPr>
            </w:pPr>
            <w:r>
              <w:rPr>
                <w:rFonts w:ascii="Century Gothic" w:cs="Cordia New" w:eastAsia="SimSun" w:hAnsi="Century Gothic"/>
                <w:b/>
                <w:bCs/>
                <w:sz w:val="20"/>
                <w:szCs w:val="20"/>
                <w:lang w:bidi="th-TH" w:eastAsia="zh-CN" w:val="it-IT"/>
              </w:rPr>
              <w:t>202</w:t>
            </w:r>
            <w:r w:rsidR="00C4103C">
              <w:rPr>
                <w:rFonts w:ascii="Century Gothic" w:cs="Cordia New" w:eastAsia="SimSun" w:hAnsi="Century Gothic"/>
                <w:b/>
                <w:bCs/>
                <w:sz w:val="20"/>
                <w:szCs w:val="20"/>
                <w:lang w:bidi="th-TH" w:eastAsia="zh-CN" w:val="it-IT"/>
              </w:rPr>
              <w:t>4</w:t>
            </w:r>
          </w:p>
        </w:tc>
        <w:tc>
          <w:tcPr>
            <w:tcW w:type="dxa" w:w="2552"/>
            <w:tcBorders>
              <w:top w:color="auto" w:space="0" w:sz="4" w:val="single"/>
              <w:left w:color="auto" w:space="0" w:sz="4" w:val="single"/>
              <w:bottom w:color="auto" w:space="0" w:sz="4" w:val="single"/>
              <w:right w:color="auto" w:space="0" w:sz="4" w:val="single"/>
            </w:tcBorders>
            <w:shd w:color="auto" w:fill="auto" w:val="clear"/>
            <w:vAlign w:val="center"/>
          </w:tcPr>
          <w:p w14:paraId="3C1280C1" w14:textId="11F2F5B0" w:rsidP="00C5217E" w:rsidR="00F97E58" w:rsidRDefault="005F55D6" w:rsidRPr="00B91477">
            <w:pPr>
              <w:spacing w:line="360" w:lineRule="auto"/>
              <w:jc w:val="center"/>
              <w:rPr>
                <w:rFonts w:ascii="Century Gothic" w:cs="Cordia New" w:eastAsia="SimSun" w:hAnsi="Century Gothic"/>
                <w:b/>
                <w:bCs/>
                <w:sz w:val="20"/>
                <w:szCs w:val="20"/>
                <w:lang w:bidi="th-TH" w:eastAsia="zh-CN" w:val="it-IT"/>
              </w:rPr>
            </w:pPr>
            <w:r>
              <w:rPr>
                <w:rFonts w:ascii="Century Gothic" w:cs="Cordia New" w:eastAsia="SimSun" w:hAnsi="Century Gothic"/>
                <w:b/>
                <w:bCs/>
                <w:sz w:val="20"/>
                <w:szCs w:val="20"/>
                <w:lang w:bidi="th-TH" w:eastAsia="zh-CN" w:val="it-IT"/>
              </w:rPr>
              <w:t>Collaborateurs de semaine</w:t>
            </w:r>
          </w:p>
        </w:tc>
        <w:tc>
          <w:tcPr>
            <w:tcW w:type="dxa" w:w="2664"/>
            <w:tcBorders>
              <w:top w:color="auto" w:space="0" w:sz="4" w:val="single"/>
              <w:left w:color="auto" w:space="0" w:sz="4" w:val="single"/>
              <w:bottom w:color="auto" w:space="0" w:sz="4" w:val="single"/>
              <w:right w:color="auto" w:space="0" w:sz="4" w:val="single"/>
            </w:tcBorders>
            <w:shd w:color="auto" w:fill="auto" w:val="clear"/>
            <w:vAlign w:val="center"/>
          </w:tcPr>
          <w:p w14:paraId="2CE23279" w14:textId="654AF8DA" w:rsidP="00C5217E" w:rsidR="00F97E58" w:rsidRDefault="00DB01CB" w:rsidRPr="00B91477">
            <w:pPr>
              <w:spacing w:line="360" w:lineRule="auto"/>
              <w:jc w:val="center"/>
              <w:rPr>
                <w:rFonts w:ascii="Century Gothic" w:cs="Cordia New" w:eastAsia="SimSun" w:hAnsi="Century Gothic"/>
                <w:b/>
                <w:bCs/>
                <w:sz w:val="20"/>
                <w:szCs w:val="20"/>
                <w:lang w:bidi="th-TH" w:eastAsia="zh-CN" w:val="it-IT"/>
              </w:rPr>
            </w:pPr>
            <w:r>
              <w:rPr>
                <w:rFonts w:ascii="Century Gothic" w:cs="Cordia New" w:eastAsia="SimSun" w:hAnsi="Century Gothic"/>
                <w:b/>
                <w:bCs/>
                <w:sz w:val="20"/>
                <w:szCs w:val="20"/>
                <w:lang w:bidi="th-TH" w:eastAsia="zh-CN" w:val="it-IT"/>
              </w:rPr>
              <w:t>Collaborateurs</w:t>
            </w:r>
            <w:r w:rsidR="005F55D6">
              <w:rPr>
                <w:rFonts w:ascii="Century Gothic" w:cs="Cordia New" w:eastAsia="SimSun" w:hAnsi="Century Gothic"/>
                <w:b/>
                <w:bCs/>
                <w:sz w:val="20"/>
                <w:szCs w:val="20"/>
                <w:lang w:bidi="th-TH" w:eastAsia="zh-CN" w:val="it-IT"/>
              </w:rPr>
              <w:t xml:space="preserve"> d’équipe de suppléance</w:t>
            </w:r>
          </w:p>
        </w:tc>
        <w:tc>
          <w:tcPr>
            <w:tcW w:type="dxa" w:w="2694"/>
            <w:tcBorders>
              <w:top w:color="auto" w:space="0" w:sz="4" w:val="single"/>
              <w:left w:color="auto" w:space="0" w:sz="4" w:val="single"/>
              <w:bottom w:color="auto" w:space="0" w:sz="4" w:val="single"/>
              <w:right w:color="auto" w:space="0" w:sz="4" w:val="single"/>
            </w:tcBorders>
            <w:shd w:color="auto" w:fill="auto" w:val="clear"/>
            <w:vAlign w:val="center"/>
          </w:tcPr>
          <w:p w14:paraId="7CB714EF" w14:textId="60A21412" w:rsidP="00C5217E" w:rsidR="00F97E58" w:rsidRDefault="00DB01CB" w:rsidRPr="00B91477">
            <w:pPr>
              <w:spacing w:line="360" w:lineRule="auto"/>
              <w:jc w:val="center"/>
              <w:rPr>
                <w:rFonts w:ascii="Century Gothic" w:cs="Cordia New" w:eastAsia="SimSun" w:hAnsi="Century Gothic"/>
                <w:b/>
                <w:bCs/>
                <w:sz w:val="20"/>
                <w:szCs w:val="20"/>
                <w:lang w:bidi="th-TH" w:eastAsia="zh-CN" w:val="it-IT"/>
              </w:rPr>
            </w:pPr>
            <w:r>
              <w:rPr>
                <w:rFonts w:ascii="Century Gothic" w:cs="Cordia New" w:eastAsia="SimSun" w:hAnsi="Century Gothic"/>
                <w:b/>
                <w:bCs/>
                <w:sz w:val="20"/>
                <w:szCs w:val="20"/>
                <w:lang w:bidi="th-TH" w:eastAsia="zh-CN" w:val="it-IT"/>
              </w:rPr>
              <w:t xml:space="preserve">Salariés </w:t>
            </w:r>
            <w:r w:rsidR="00F97E58" w:rsidRPr="00B91477">
              <w:rPr>
                <w:rFonts w:ascii="Century Gothic" w:cs="Cordia New" w:eastAsia="SimSun" w:hAnsi="Century Gothic"/>
                <w:b/>
                <w:bCs/>
                <w:sz w:val="20"/>
                <w:szCs w:val="20"/>
                <w:lang w:bidi="th-TH" w:eastAsia="zh-CN" w:val="it-IT"/>
              </w:rPr>
              <w:t>Cadres</w:t>
            </w:r>
          </w:p>
        </w:tc>
      </w:tr>
      <w:tr w14:paraId="2B054526" w14:textId="77777777" w:rsidR="00F97E58" w:rsidRPr="00CB355E" w:rsidTr="003277EA">
        <w:tc>
          <w:tcPr>
            <w:tcW w:type="dxa" w:w="2694"/>
            <w:shd w:color="auto" w:fill="auto" w:val="clear"/>
          </w:tcPr>
          <w:p w14:paraId="3BD9C4B9" w14:textId="77777777" w:rsidP="00C5217E" w:rsidR="00F97E58" w:rsidRDefault="00F97E58">
            <w:pPr>
              <w:spacing w:line="360" w:lineRule="auto"/>
              <w:rPr>
                <w:rFonts w:ascii="Century Gothic" w:cs="Cordia New" w:eastAsia="SimSun" w:hAnsi="Century Gothic"/>
                <w:b/>
                <w:bCs/>
                <w:sz w:val="20"/>
                <w:szCs w:val="20"/>
                <w:lang w:bidi="th-TH" w:eastAsia="zh-CN" w:val="it-IT"/>
              </w:rPr>
            </w:pPr>
          </w:p>
          <w:p w14:paraId="2C5CBAD6" w14:textId="62705E6D" w:rsidP="00DB01CB" w:rsidR="00F97E58" w:rsidRDefault="003277EA" w:rsidRPr="006E507D">
            <w:pPr>
              <w:spacing w:line="360" w:lineRule="auto"/>
              <w:jc w:val="center"/>
              <w:rPr>
                <w:rFonts w:ascii="Century Gothic" w:cs="Cordia New" w:eastAsia="SimSun" w:hAnsi="Century Gothic"/>
                <w:b/>
                <w:bCs/>
                <w:sz w:val="18"/>
                <w:szCs w:val="18"/>
                <w:lang w:bidi="th-TH" w:eastAsia="zh-CN" w:val="it-IT"/>
              </w:rPr>
            </w:pPr>
            <w:r>
              <w:rPr>
                <w:rFonts w:ascii="Century Gothic" w:cs="Cordia New" w:eastAsia="SimSun" w:hAnsi="Century Gothic"/>
                <w:b/>
                <w:bCs/>
                <w:sz w:val="18"/>
                <w:szCs w:val="18"/>
                <w:lang w:bidi="th-TH" w:eastAsia="zh-CN" w:val="it-IT"/>
              </w:rPr>
              <w:t>Dimanche</w:t>
            </w:r>
            <w:r w:rsidR="00F97E58" w:rsidRPr="006E507D">
              <w:rPr>
                <w:rFonts w:ascii="Century Gothic" w:cs="Cordia New" w:eastAsia="SimSun" w:hAnsi="Century Gothic"/>
                <w:b/>
                <w:bCs/>
                <w:sz w:val="18"/>
                <w:szCs w:val="18"/>
                <w:lang w:bidi="th-TH" w:eastAsia="zh-CN" w:val="it-IT"/>
              </w:rPr>
              <w:t xml:space="preserve"> 14 juillet 20</w:t>
            </w:r>
            <w:r w:rsidR="00F97E58">
              <w:rPr>
                <w:rFonts w:ascii="Century Gothic" w:cs="Cordia New" w:eastAsia="SimSun" w:hAnsi="Century Gothic"/>
                <w:b/>
                <w:bCs/>
                <w:sz w:val="18"/>
                <w:szCs w:val="18"/>
                <w:lang w:bidi="th-TH" w:eastAsia="zh-CN" w:val="it-IT"/>
              </w:rPr>
              <w:t>2</w:t>
            </w:r>
            <w:r>
              <w:rPr>
                <w:rFonts w:ascii="Century Gothic" w:cs="Cordia New" w:eastAsia="SimSun" w:hAnsi="Century Gothic"/>
                <w:b/>
                <w:bCs/>
                <w:sz w:val="18"/>
                <w:szCs w:val="18"/>
                <w:lang w:bidi="th-TH" w:eastAsia="zh-CN" w:val="it-IT"/>
              </w:rPr>
              <w:t>4</w:t>
            </w:r>
          </w:p>
          <w:p w14:paraId="7C785E1C" w14:textId="77777777" w:rsidP="00DB01CB" w:rsidR="00F97E58" w:rsidRDefault="00F97E58" w:rsidRPr="00C71200">
            <w:pPr>
              <w:spacing w:line="360" w:lineRule="auto"/>
              <w:jc w:val="center"/>
              <w:rPr>
                <w:rFonts w:ascii="Century Gothic" w:cs="Cordia New" w:eastAsia="SimSun" w:hAnsi="Century Gothic"/>
                <w:sz w:val="20"/>
                <w:szCs w:val="20"/>
                <w:lang w:bidi="th-TH" w:eastAsia="zh-CN" w:val="it-IT"/>
              </w:rPr>
            </w:pPr>
            <w:r w:rsidRPr="00C71200">
              <w:rPr>
                <w:rFonts w:ascii="Century Gothic" w:cs="Cordia New" w:eastAsia="SimSun" w:hAnsi="Century Gothic"/>
                <w:sz w:val="20"/>
                <w:szCs w:val="20"/>
                <w:lang w:bidi="th-TH" w:eastAsia="zh-CN" w:val="it-IT"/>
              </w:rPr>
              <w:t>Fête nationale</w:t>
            </w:r>
          </w:p>
        </w:tc>
        <w:tc>
          <w:tcPr>
            <w:tcW w:type="dxa" w:w="2552"/>
            <w:shd w:color="auto" w:fill="auto" w:val="clear"/>
            <w:vAlign w:val="center"/>
          </w:tcPr>
          <w:p w14:paraId="30BF451E" w14:textId="7F6897DE" w:rsidP="00C5217E" w:rsidR="00F97E58" w:rsidRDefault="004279F8" w:rsidRPr="00C71200">
            <w:pPr>
              <w:spacing w:line="360" w:lineRule="auto"/>
              <w:jc w:val="center"/>
              <w:rPr>
                <w:rFonts w:ascii="Century Gothic" w:cs="Cordia New" w:eastAsia="SimSun" w:hAnsi="Century Gothic"/>
                <w:b/>
                <w:bCs/>
                <w:sz w:val="20"/>
                <w:szCs w:val="20"/>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34CB6DEF" w14:textId="5D655806" w:rsidP="00C5217E" w:rsidR="00282E23" w:rsidRDefault="00BE28CE" w:rsidRPr="00C71200">
            <w:pPr>
              <w:spacing w:line="360" w:lineRule="auto"/>
              <w:jc w:val="center"/>
              <w:rPr>
                <w:rFonts w:ascii="Century Gothic" w:cs="Cordia New" w:eastAsia="SimSun" w:hAnsi="Century Gothic"/>
                <w:b/>
                <w:bCs/>
                <w:sz w:val="20"/>
                <w:szCs w:val="20"/>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7B454216" w14:textId="56D4C8B2" w:rsidP="00C5217E" w:rsidR="00F97E58" w:rsidRDefault="000A7A4C" w:rsidRPr="00C71200">
            <w:pPr>
              <w:spacing w:line="360" w:lineRule="auto"/>
              <w:jc w:val="center"/>
              <w:rPr>
                <w:rFonts w:ascii="Century Gothic" w:cs="Cordia New" w:eastAsia="SimSun" w:hAnsi="Century Gothic"/>
                <w:b/>
                <w:bCs/>
                <w:sz w:val="20"/>
                <w:szCs w:val="20"/>
                <w:lang w:bidi="th-TH" w:eastAsia="zh-CN"/>
              </w:rPr>
            </w:pPr>
            <w:r w:rsidRPr="000A7A4C">
              <w:rPr>
                <w:rFonts w:ascii="Century Gothic" w:cs="Cordia New" w:eastAsia="SimSun" w:hAnsi="Century Gothic"/>
                <w:sz w:val="16"/>
                <w:szCs w:val="16"/>
                <w:lang w:bidi="th-TH" w:eastAsia="zh-CN"/>
              </w:rPr>
              <w:t>Non travaillé, Activité possible sur demande de la direction et sur base de volontariat</w:t>
            </w:r>
          </w:p>
        </w:tc>
      </w:tr>
      <w:tr w14:paraId="09CFD7FA" w14:textId="77777777" w:rsidR="00F97E58" w:rsidRPr="00C83EFA" w:rsidTr="003277EA">
        <w:tc>
          <w:tcPr>
            <w:tcW w:type="dxa" w:w="2694"/>
            <w:shd w:color="auto" w:fill="auto" w:val="clear"/>
          </w:tcPr>
          <w:p w14:paraId="043A7FBA" w14:textId="77777777" w:rsidP="00DB01CB" w:rsidR="00F97E58" w:rsidRDefault="00F97E58" w:rsidRPr="00C83EFA">
            <w:pPr>
              <w:spacing w:line="360" w:lineRule="auto"/>
              <w:jc w:val="center"/>
              <w:rPr>
                <w:rFonts w:ascii="Century Gothic" w:cs="Cordia New" w:eastAsia="SimSun" w:hAnsi="Century Gothic"/>
                <w:sz w:val="20"/>
                <w:szCs w:val="20"/>
                <w:highlight w:val="yellow"/>
                <w:lang w:bidi="th-TH" w:eastAsia="zh-CN"/>
              </w:rPr>
            </w:pPr>
            <w:r>
              <w:rPr>
                <w:rFonts w:ascii="Century Gothic" w:cs="Cordia New" w:eastAsia="SimSun" w:hAnsi="Century Gothic"/>
                <w:b/>
                <w:bCs/>
                <w:sz w:val="20"/>
                <w:szCs w:val="20"/>
                <w:lang w:bidi="th-TH" w:eastAsia="zh-CN"/>
              </w:rPr>
              <w:t>Fermeture annuelle période estivale</w:t>
            </w:r>
          </w:p>
        </w:tc>
        <w:tc>
          <w:tcPr>
            <w:tcW w:type="dxa" w:w="2552"/>
            <w:shd w:color="auto" w:fill="auto" w:val="clear"/>
            <w:vAlign w:val="center"/>
          </w:tcPr>
          <w:p w14:paraId="5342A988" w14:textId="4F1D168D" w:rsidP="00C5217E" w:rsidR="00F97E58" w:rsidRDefault="00F97E58" w:rsidRPr="00F9053D">
            <w:pPr>
              <w:spacing w:line="360" w:lineRule="auto"/>
              <w:jc w:val="center"/>
              <w:rPr>
                <w:rFonts w:ascii="Century Gothic" w:cs="Cordia New" w:eastAsia="SimSun" w:hAnsi="Century Gothic"/>
                <w:sz w:val="20"/>
                <w:szCs w:val="20"/>
                <w:lang w:bidi="th-TH" w:eastAsia="zh-CN"/>
              </w:rPr>
            </w:pPr>
            <w:r w:rsidRPr="00F9053D">
              <w:rPr>
                <w:rFonts w:ascii="Century Gothic" w:cs="Cordia New" w:eastAsia="SimSun" w:hAnsi="Century Gothic"/>
                <w:sz w:val="20"/>
                <w:szCs w:val="20"/>
                <w:lang w:bidi="th-TH" w:eastAsia="zh-CN"/>
              </w:rPr>
              <w:t xml:space="preserve">Cf. </w:t>
            </w:r>
            <w:r>
              <w:rPr>
                <w:rFonts w:ascii="Century Gothic" w:cs="Cordia New" w:eastAsia="SimSun" w:hAnsi="Century Gothic"/>
                <w:sz w:val="20"/>
                <w:szCs w:val="20"/>
                <w:lang w:bidi="th-TH" w:eastAsia="zh-CN"/>
              </w:rPr>
              <w:t xml:space="preserve">Article </w:t>
            </w:r>
            <w:r w:rsidR="00A95943">
              <w:rPr>
                <w:rFonts w:ascii="Century Gothic" w:cs="Cordia New" w:eastAsia="SimSun" w:hAnsi="Century Gothic"/>
                <w:sz w:val="20"/>
                <w:szCs w:val="20"/>
                <w:lang w:bidi="th-TH" w:eastAsia="zh-CN"/>
              </w:rPr>
              <w:t>3</w:t>
            </w:r>
          </w:p>
        </w:tc>
        <w:tc>
          <w:tcPr>
            <w:tcW w:type="dxa" w:w="2664"/>
            <w:shd w:color="auto" w:fill="auto" w:val="clear"/>
            <w:vAlign w:val="center"/>
          </w:tcPr>
          <w:p w14:paraId="3F6EB1A1" w14:textId="013F5DB0" w:rsidP="00C5217E" w:rsidR="00F97E58" w:rsidRDefault="00F97E58" w:rsidRPr="00F9053D">
            <w:pPr>
              <w:spacing w:line="360" w:lineRule="auto"/>
              <w:jc w:val="center"/>
              <w:rPr>
                <w:rFonts w:ascii="Century Gothic" w:cs="Cordia New" w:eastAsia="SimSun" w:hAnsi="Century Gothic"/>
                <w:sz w:val="20"/>
                <w:szCs w:val="20"/>
                <w:lang w:bidi="th-TH" w:eastAsia="zh-CN"/>
              </w:rPr>
            </w:pPr>
            <w:r w:rsidRPr="00F9053D">
              <w:rPr>
                <w:rFonts w:ascii="Century Gothic" w:cs="Cordia New" w:eastAsia="SimSun" w:hAnsi="Century Gothic"/>
                <w:sz w:val="20"/>
                <w:szCs w:val="20"/>
                <w:lang w:bidi="th-TH" w:eastAsia="zh-CN"/>
              </w:rPr>
              <w:t xml:space="preserve">Cf. </w:t>
            </w:r>
            <w:r>
              <w:rPr>
                <w:rFonts w:ascii="Century Gothic" w:cs="Cordia New" w:eastAsia="SimSun" w:hAnsi="Century Gothic"/>
                <w:sz w:val="20"/>
                <w:szCs w:val="20"/>
                <w:lang w:bidi="th-TH" w:eastAsia="zh-CN"/>
              </w:rPr>
              <w:t xml:space="preserve">Article </w:t>
            </w:r>
            <w:r w:rsidR="00A95943">
              <w:rPr>
                <w:rFonts w:ascii="Century Gothic" w:cs="Cordia New" w:eastAsia="SimSun" w:hAnsi="Century Gothic"/>
                <w:sz w:val="20"/>
                <w:szCs w:val="20"/>
                <w:lang w:bidi="th-TH" w:eastAsia="zh-CN"/>
              </w:rPr>
              <w:t>3</w:t>
            </w:r>
          </w:p>
        </w:tc>
        <w:tc>
          <w:tcPr>
            <w:tcW w:type="dxa" w:w="2694"/>
            <w:shd w:color="auto" w:fill="auto" w:val="clear"/>
            <w:vAlign w:val="center"/>
          </w:tcPr>
          <w:p w14:paraId="14A1448F" w14:textId="6C1EEDF2" w:rsidP="00C5217E" w:rsidR="00F97E58" w:rsidRDefault="00F97E58" w:rsidRPr="00F9053D">
            <w:pPr>
              <w:spacing w:line="360" w:lineRule="auto"/>
              <w:jc w:val="center"/>
              <w:rPr>
                <w:rFonts w:ascii="Century Gothic" w:cs="Cordia New" w:eastAsia="SimSun" w:hAnsi="Century Gothic"/>
                <w:sz w:val="20"/>
                <w:szCs w:val="20"/>
                <w:lang w:bidi="th-TH" w:eastAsia="zh-CN"/>
              </w:rPr>
            </w:pPr>
            <w:r w:rsidRPr="00F9053D">
              <w:rPr>
                <w:rFonts w:ascii="Century Gothic" w:cs="Cordia New" w:eastAsia="SimSun" w:hAnsi="Century Gothic"/>
                <w:sz w:val="20"/>
                <w:szCs w:val="20"/>
                <w:lang w:bidi="th-TH" w:eastAsia="zh-CN"/>
              </w:rPr>
              <w:t xml:space="preserve">Cf. </w:t>
            </w:r>
            <w:r>
              <w:rPr>
                <w:rFonts w:ascii="Century Gothic" w:cs="Cordia New" w:eastAsia="SimSun" w:hAnsi="Century Gothic"/>
                <w:sz w:val="20"/>
                <w:szCs w:val="20"/>
                <w:lang w:bidi="th-TH" w:eastAsia="zh-CN"/>
              </w:rPr>
              <w:t xml:space="preserve">Article </w:t>
            </w:r>
            <w:r w:rsidR="00A95943">
              <w:rPr>
                <w:rFonts w:ascii="Century Gothic" w:cs="Cordia New" w:eastAsia="SimSun" w:hAnsi="Century Gothic"/>
                <w:sz w:val="20"/>
                <w:szCs w:val="20"/>
                <w:lang w:bidi="th-TH" w:eastAsia="zh-CN"/>
              </w:rPr>
              <w:t>3</w:t>
            </w:r>
          </w:p>
        </w:tc>
      </w:tr>
      <w:tr w14:paraId="6E313979" w14:textId="77777777" w:rsidR="00F97E58" w:rsidRPr="00C83EFA" w:rsidTr="003277EA">
        <w:trPr>
          <w:trHeight w:val="945"/>
        </w:trPr>
        <w:tc>
          <w:tcPr>
            <w:tcW w:type="dxa" w:w="2694"/>
            <w:shd w:color="auto" w:fill="auto" w:val="clear"/>
          </w:tcPr>
          <w:p w14:paraId="1EA127C8" w14:textId="77777777" w:rsidP="00DB01CB" w:rsidR="00DB01CB" w:rsidRDefault="00DB01CB">
            <w:pPr>
              <w:spacing w:line="360" w:lineRule="auto"/>
              <w:jc w:val="center"/>
              <w:rPr>
                <w:rFonts w:ascii="Century Gothic" w:cs="Cordia New" w:eastAsia="SimSun" w:hAnsi="Century Gothic"/>
                <w:b/>
                <w:bCs/>
                <w:sz w:val="20"/>
                <w:szCs w:val="20"/>
                <w:lang w:bidi="th-TH" w:eastAsia="zh-CN"/>
              </w:rPr>
            </w:pPr>
          </w:p>
          <w:p w14:paraId="059D43E0" w14:textId="31137E5E" w:rsidP="00DB01CB" w:rsidR="00F97E58" w:rsidRDefault="003277EA">
            <w:pPr>
              <w:spacing w:line="360" w:lineRule="auto"/>
              <w:jc w:val="center"/>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Jeu</w:t>
            </w:r>
            <w:r w:rsidR="00F97E58">
              <w:rPr>
                <w:rFonts w:ascii="Century Gothic" w:cs="Cordia New" w:eastAsia="SimSun" w:hAnsi="Century Gothic"/>
                <w:b/>
                <w:bCs/>
                <w:sz w:val="20"/>
                <w:szCs w:val="20"/>
                <w:lang w:bidi="th-TH" w:eastAsia="zh-CN"/>
              </w:rPr>
              <w:t>di 15 août 202</w:t>
            </w:r>
            <w:r>
              <w:rPr>
                <w:rFonts w:ascii="Century Gothic" w:cs="Cordia New" w:eastAsia="SimSun" w:hAnsi="Century Gothic"/>
                <w:b/>
                <w:bCs/>
                <w:sz w:val="20"/>
                <w:szCs w:val="20"/>
                <w:lang w:bidi="th-TH" w:eastAsia="zh-CN"/>
              </w:rPr>
              <w:t>4</w:t>
            </w:r>
          </w:p>
        </w:tc>
        <w:tc>
          <w:tcPr>
            <w:tcW w:type="dxa" w:w="2552"/>
            <w:shd w:color="auto" w:fill="auto" w:val="clear"/>
            <w:vAlign w:val="center"/>
          </w:tcPr>
          <w:p w14:paraId="7D41A8BC" w14:textId="409CD7BD" w:rsidP="00C5217E" w:rsidR="00F97E58" w:rsidRDefault="004279F8" w:rsidRPr="00F9053D">
            <w:pPr>
              <w:spacing w:line="360" w:lineRule="auto"/>
              <w:jc w:val="center"/>
              <w:rPr>
                <w:rFonts w:ascii="Century Gothic" w:cs="Cordia New" w:eastAsia="SimSun" w:hAnsi="Century Gothic"/>
                <w:sz w:val="20"/>
                <w:szCs w:val="20"/>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5AF3359F" w14:textId="4844676B" w:rsidP="00C5217E" w:rsidR="00282E23" w:rsidRDefault="00BE28CE" w:rsidRPr="00F9053D">
            <w:pPr>
              <w:spacing w:line="360" w:lineRule="auto"/>
              <w:jc w:val="center"/>
              <w:rPr>
                <w:rFonts w:ascii="Century Gothic" w:cs="Cordia New" w:eastAsia="SimSun" w:hAnsi="Century Gothic"/>
                <w:sz w:val="20"/>
                <w:szCs w:val="20"/>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3F5D0262" w14:textId="5504666B" w:rsidP="00C5217E" w:rsidR="00F97E58" w:rsidRDefault="000A7A4C" w:rsidRPr="00F9053D">
            <w:pPr>
              <w:spacing w:line="360" w:lineRule="auto"/>
              <w:jc w:val="center"/>
              <w:rPr>
                <w:rFonts w:ascii="Century Gothic" w:cs="Cordia New" w:eastAsia="SimSun" w:hAnsi="Century Gothic"/>
                <w:sz w:val="20"/>
                <w:szCs w:val="20"/>
                <w:lang w:bidi="th-TH" w:eastAsia="zh-CN"/>
              </w:rPr>
            </w:pPr>
            <w:r w:rsidRPr="000A7A4C">
              <w:rPr>
                <w:rFonts w:ascii="Century Gothic" w:cs="Cordia New" w:eastAsia="SimSun" w:hAnsi="Century Gothic"/>
                <w:sz w:val="16"/>
                <w:szCs w:val="16"/>
                <w:lang w:bidi="th-TH" w:eastAsia="zh-CN"/>
              </w:rPr>
              <w:t>Non travaillé, Activité possible sur demande de la direction et sur base de volontariat</w:t>
            </w:r>
          </w:p>
        </w:tc>
      </w:tr>
      <w:tr w14:paraId="3C792862" w14:textId="77777777" w:rsidR="00F97E58" w:rsidRPr="00C83EFA" w:rsidTr="003277EA">
        <w:tc>
          <w:tcPr>
            <w:tcW w:type="dxa" w:w="2694"/>
            <w:shd w:color="auto" w:fill="auto" w:val="clear"/>
          </w:tcPr>
          <w:p w14:paraId="7176C8EC" w14:textId="77777777" w:rsidP="00C5217E" w:rsidR="00F97E58" w:rsidRDefault="00F97E58" w:rsidRPr="00F9053D">
            <w:pPr>
              <w:spacing w:line="360" w:lineRule="auto"/>
              <w:rPr>
                <w:rFonts w:ascii="Century Gothic" w:cs="Cordia New" w:eastAsia="SimSun" w:hAnsi="Century Gothic"/>
                <w:b/>
                <w:bCs/>
                <w:sz w:val="20"/>
                <w:szCs w:val="20"/>
                <w:lang w:bidi="th-TH" w:eastAsia="zh-CN"/>
              </w:rPr>
            </w:pPr>
          </w:p>
          <w:p w14:paraId="7506EA36" w14:textId="6DF25EA9" w:rsidP="00DB01CB" w:rsidR="00F97E58" w:rsidRDefault="003277EA" w:rsidRPr="00DB01CB">
            <w:pPr>
              <w:spacing w:line="360" w:lineRule="auto"/>
              <w:jc w:val="center"/>
              <w:rPr>
                <w:rFonts w:ascii="Century Gothic" w:cs="Cordia New" w:eastAsia="SimSun" w:hAnsi="Century Gothic"/>
                <w:b/>
                <w:bCs/>
                <w:sz w:val="18"/>
                <w:szCs w:val="18"/>
                <w:lang w:bidi="th-TH" w:eastAsia="zh-CN"/>
              </w:rPr>
            </w:pPr>
            <w:r>
              <w:rPr>
                <w:rFonts w:ascii="Century Gothic" w:cs="Cordia New" w:eastAsia="SimSun" w:hAnsi="Century Gothic"/>
                <w:b/>
                <w:bCs/>
                <w:sz w:val="18"/>
                <w:szCs w:val="18"/>
                <w:lang w:bidi="th-TH" w:eastAsia="zh-CN"/>
              </w:rPr>
              <w:t>Vendr</w:t>
            </w:r>
            <w:r w:rsidR="00DB01CB" w:rsidRPr="00DB01CB">
              <w:rPr>
                <w:rFonts w:ascii="Century Gothic" w:cs="Cordia New" w:eastAsia="SimSun" w:hAnsi="Century Gothic"/>
                <w:b/>
                <w:bCs/>
                <w:sz w:val="18"/>
                <w:szCs w:val="18"/>
                <w:lang w:bidi="th-TH" w:eastAsia="zh-CN"/>
              </w:rPr>
              <w:t>e</w:t>
            </w:r>
            <w:r w:rsidR="00F97E58" w:rsidRPr="00DB01CB">
              <w:rPr>
                <w:rFonts w:ascii="Century Gothic" w:cs="Cordia New" w:eastAsia="SimSun" w:hAnsi="Century Gothic"/>
                <w:b/>
                <w:bCs/>
                <w:sz w:val="18"/>
                <w:szCs w:val="18"/>
                <w:lang w:bidi="th-TH" w:eastAsia="zh-CN"/>
              </w:rPr>
              <w:t>di 1er Nov. 202</w:t>
            </w:r>
            <w:r>
              <w:rPr>
                <w:rFonts w:ascii="Century Gothic" w:cs="Cordia New" w:eastAsia="SimSun" w:hAnsi="Century Gothic"/>
                <w:b/>
                <w:bCs/>
                <w:sz w:val="18"/>
                <w:szCs w:val="18"/>
                <w:lang w:bidi="th-TH" w:eastAsia="zh-CN"/>
              </w:rPr>
              <w:t>4</w:t>
            </w:r>
          </w:p>
          <w:p w14:paraId="255409C9" w14:textId="77777777" w:rsidP="00DB01CB" w:rsidR="00F97E58" w:rsidRDefault="00F97E58" w:rsidRPr="00F9053D">
            <w:pPr>
              <w:spacing w:line="360" w:lineRule="auto"/>
              <w:jc w:val="center"/>
              <w:rPr>
                <w:rFonts w:ascii="Century Gothic" w:cs="Cordia New" w:eastAsia="SimSun" w:hAnsi="Century Gothic"/>
                <w:sz w:val="20"/>
                <w:szCs w:val="20"/>
                <w:highlight w:val="yellow"/>
                <w:lang w:bidi="th-TH" w:eastAsia="zh-CN"/>
              </w:rPr>
            </w:pPr>
            <w:r w:rsidRPr="00DB01CB">
              <w:rPr>
                <w:rFonts w:ascii="Century Gothic" w:cs="Cordia New" w:eastAsia="SimSun" w:hAnsi="Century Gothic"/>
                <w:sz w:val="20"/>
                <w:szCs w:val="20"/>
                <w:lang w:bidi="th-TH" w:eastAsia="zh-CN"/>
              </w:rPr>
              <w:t>Toussaint</w:t>
            </w:r>
          </w:p>
        </w:tc>
        <w:tc>
          <w:tcPr>
            <w:tcW w:type="dxa" w:w="2552"/>
            <w:shd w:color="auto" w:fill="auto" w:val="clear"/>
            <w:vAlign w:val="center"/>
          </w:tcPr>
          <w:p w14:paraId="24083AB7" w14:textId="041DEF72" w:rsidP="00C5217E" w:rsidR="00F97E58" w:rsidRDefault="004279F8" w:rsidRPr="00F9053D">
            <w:pPr>
              <w:spacing w:line="360" w:lineRule="auto"/>
              <w:jc w:val="center"/>
              <w:rPr>
                <w:rFonts w:ascii="Century Gothic" w:cs="Cordia New" w:eastAsia="SimSun" w:hAnsi="Century Gothic"/>
                <w:b/>
                <w:bCs/>
                <w:sz w:val="20"/>
                <w:szCs w:val="20"/>
                <w:highlight w:val="yellow"/>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6AC13806" w14:textId="567EBEF1" w:rsidP="00C5217E" w:rsidR="00282E23" w:rsidRDefault="00BE28CE" w:rsidRPr="00F9053D">
            <w:pPr>
              <w:spacing w:line="360" w:lineRule="auto"/>
              <w:jc w:val="center"/>
              <w:rPr>
                <w:rFonts w:ascii="Century Gothic" w:cs="Cordia New" w:eastAsia="SimSun" w:hAnsi="Century Gothic"/>
                <w:b/>
                <w:bCs/>
                <w:sz w:val="20"/>
                <w:szCs w:val="20"/>
                <w:highlight w:val="yellow"/>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118F2B34" w14:textId="592E0EFA" w:rsidP="00C5217E" w:rsidR="00F97E58" w:rsidRDefault="000A7A4C" w:rsidRPr="00F9053D">
            <w:pPr>
              <w:spacing w:line="360" w:lineRule="auto"/>
              <w:jc w:val="center"/>
              <w:rPr>
                <w:rFonts w:ascii="Century Gothic" w:cs="Cordia New" w:eastAsia="SimSun" w:hAnsi="Century Gothic"/>
                <w:b/>
                <w:bCs/>
                <w:sz w:val="20"/>
                <w:szCs w:val="20"/>
                <w:highlight w:val="yellow"/>
                <w:lang w:bidi="th-TH" w:eastAsia="zh-CN"/>
              </w:rPr>
            </w:pPr>
            <w:r w:rsidRPr="000A7A4C">
              <w:rPr>
                <w:rFonts w:ascii="Century Gothic" w:cs="Cordia New" w:eastAsia="SimSun" w:hAnsi="Century Gothic"/>
                <w:sz w:val="16"/>
                <w:szCs w:val="16"/>
                <w:lang w:bidi="th-TH" w:eastAsia="zh-CN"/>
              </w:rPr>
              <w:t>Non travaillé, Activité possible sur demande de la direction et sur base de volontariat</w:t>
            </w:r>
          </w:p>
        </w:tc>
      </w:tr>
      <w:tr w14:paraId="06EFE3D1" w14:textId="77777777" w:rsidR="00F97E58" w:rsidRPr="00CB355E" w:rsidTr="003277EA">
        <w:tc>
          <w:tcPr>
            <w:tcW w:type="dxa" w:w="2694"/>
            <w:shd w:color="auto" w:fill="auto" w:val="clear"/>
          </w:tcPr>
          <w:p w14:paraId="0F0EFDD0" w14:textId="77777777" w:rsidP="00C5217E" w:rsidR="00F97E58" w:rsidRDefault="00F97E58" w:rsidRPr="00F9053D">
            <w:pPr>
              <w:spacing w:line="360" w:lineRule="auto"/>
              <w:rPr>
                <w:rFonts w:ascii="Century Gothic" w:cs="Cordia New" w:eastAsia="SimSun" w:hAnsi="Century Gothic"/>
                <w:b/>
                <w:bCs/>
                <w:sz w:val="20"/>
                <w:szCs w:val="20"/>
                <w:lang w:bidi="th-TH" w:eastAsia="zh-CN"/>
              </w:rPr>
            </w:pPr>
          </w:p>
          <w:p w14:paraId="4EDA1508" w14:textId="48E99FC8" w:rsidP="00E0628E" w:rsidR="00DB01CB" w:rsidRDefault="003277EA" w:rsidRPr="00E0628E">
            <w:pPr>
              <w:spacing w:line="360" w:lineRule="auto"/>
              <w:jc w:val="center"/>
              <w:rPr>
                <w:rFonts w:ascii="Century Gothic" w:cs="Cordia New" w:eastAsia="SimSun" w:hAnsi="Century Gothic"/>
                <w:b/>
                <w:bCs/>
                <w:sz w:val="20"/>
                <w:szCs w:val="20"/>
                <w:lang w:bidi="th-TH" w:eastAsia="zh-CN" w:val="it-IT"/>
              </w:rPr>
            </w:pPr>
            <w:r>
              <w:rPr>
                <w:rFonts w:ascii="Century Gothic" w:cs="Cordia New" w:eastAsia="SimSun" w:hAnsi="Century Gothic"/>
                <w:b/>
                <w:bCs/>
                <w:sz w:val="20"/>
                <w:szCs w:val="20"/>
                <w:lang w:bidi="th-TH" w:eastAsia="zh-CN" w:val="it-IT"/>
              </w:rPr>
              <w:t>Lun</w:t>
            </w:r>
            <w:r w:rsidR="00DB01CB" w:rsidRPr="00DB01CB">
              <w:rPr>
                <w:rFonts w:ascii="Century Gothic" w:cs="Cordia New" w:eastAsia="SimSun" w:hAnsi="Century Gothic"/>
                <w:b/>
                <w:bCs/>
                <w:sz w:val="20"/>
                <w:szCs w:val="20"/>
                <w:lang w:bidi="th-TH" w:eastAsia="zh-CN" w:val="it-IT"/>
              </w:rPr>
              <w:t>di</w:t>
            </w:r>
            <w:r w:rsidR="00F97E58" w:rsidRPr="00DB01CB">
              <w:rPr>
                <w:rFonts w:ascii="Century Gothic" w:cs="Cordia New" w:eastAsia="SimSun" w:hAnsi="Century Gothic"/>
                <w:b/>
                <w:bCs/>
                <w:sz w:val="20"/>
                <w:szCs w:val="20"/>
                <w:lang w:bidi="th-TH" w:eastAsia="zh-CN" w:val="it-IT"/>
              </w:rPr>
              <w:t xml:space="preserve"> 11 Nov. 202</w:t>
            </w:r>
            <w:r>
              <w:rPr>
                <w:rFonts w:ascii="Century Gothic" w:cs="Cordia New" w:eastAsia="SimSun" w:hAnsi="Century Gothic"/>
                <w:b/>
                <w:bCs/>
                <w:sz w:val="20"/>
                <w:szCs w:val="20"/>
                <w:lang w:bidi="th-TH" w:eastAsia="zh-CN" w:val="it-IT"/>
              </w:rPr>
              <w:t>4</w:t>
            </w:r>
          </w:p>
          <w:p w14:paraId="24C84C3F" w14:textId="5865A790" w:rsidP="00DB01CB" w:rsidR="00F97E58" w:rsidRDefault="00F97E58" w:rsidRPr="00C83EFA">
            <w:pPr>
              <w:spacing w:line="360" w:lineRule="auto"/>
              <w:jc w:val="center"/>
              <w:rPr>
                <w:rFonts w:ascii="Century Gothic" w:cs="Cordia New" w:eastAsia="SimSun" w:hAnsi="Century Gothic"/>
                <w:sz w:val="20"/>
                <w:szCs w:val="20"/>
                <w:highlight w:val="yellow"/>
                <w:lang w:bidi="th-TH" w:eastAsia="zh-CN" w:val="it-IT"/>
              </w:rPr>
            </w:pPr>
            <w:r w:rsidRPr="00DB01CB">
              <w:rPr>
                <w:rFonts w:ascii="Century Gothic" w:cs="Cordia New" w:eastAsia="SimSun" w:hAnsi="Century Gothic"/>
                <w:sz w:val="20"/>
                <w:szCs w:val="20"/>
                <w:lang w:bidi="th-TH" w:eastAsia="zh-CN" w:val="it-IT"/>
              </w:rPr>
              <w:t>Ar</w:t>
            </w:r>
            <w:r w:rsidRPr="00CB355E">
              <w:rPr>
                <w:rFonts w:ascii="Century Gothic" w:cs="Cordia New" w:eastAsia="SimSun" w:hAnsi="Century Gothic"/>
                <w:sz w:val="20"/>
                <w:szCs w:val="20"/>
                <w:lang w:bidi="th-TH" w:eastAsia="zh-CN" w:val="it-IT"/>
              </w:rPr>
              <w:t>mistice</w:t>
            </w:r>
          </w:p>
        </w:tc>
        <w:tc>
          <w:tcPr>
            <w:tcW w:type="dxa" w:w="2552"/>
            <w:shd w:color="auto" w:fill="auto" w:val="clear"/>
            <w:vAlign w:val="center"/>
          </w:tcPr>
          <w:p w14:paraId="3321C5AF" w14:textId="03F54A6A" w:rsidP="00C5217E" w:rsidR="00F97E58" w:rsidRDefault="004279F8" w:rsidRPr="00C71200">
            <w:pPr>
              <w:spacing w:line="360" w:lineRule="auto"/>
              <w:jc w:val="center"/>
              <w:rPr>
                <w:rFonts w:ascii="Century Gothic" w:cs="Cordia New" w:eastAsia="SimSun" w:hAnsi="Century Gothic"/>
                <w:b/>
                <w:bCs/>
                <w:sz w:val="20"/>
                <w:szCs w:val="20"/>
                <w:lang w:bidi="th-TH" w:eastAsia="zh-CN"/>
              </w:rPr>
            </w:pPr>
            <w:r w:rsidRPr="004279F8">
              <w:rPr>
                <w:rFonts w:ascii="Century Gothic" w:cs="Cordia New" w:eastAsia="SimSun" w:hAnsi="Century Gothic"/>
                <w:sz w:val="18"/>
                <w:szCs w:val="18"/>
                <w:lang w:bidi="th-TH" w:eastAsia="zh-CN"/>
              </w:rPr>
              <w:t>Non travaillé, Production partielle</w:t>
            </w:r>
            <w:r>
              <w:rPr>
                <w:rFonts w:ascii="Century Gothic" w:cs="Cordia New" w:eastAsia="SimSun" w:hAnsi="Century Gothic"/>
                <w:sz w:val="18"/>
                <w:szCs w:val="18"/>
                <w:lang w:bidi="th-TH" w:eastAsia="zh-CN"/>
              </w:rPr>
              <w:t xml:space="preserve"> possible</w:t>
            </w:r>
            <w:r w:rsidRPr="004279F8">
              <w:rPr>
                <w:rFonts w:ascii="Century Gothic" w:cs="Cordia New" w:eastAsia="SimSun" w:hAnsi="Century Gothic"/>
                <w:sz w:val="18"/>
                <w:szCs w:val="18"/>
                <w:lang w:bidi="th-TH" w:eastAsia="zh-CN"/>
              </w:rPr>
              <w:t xml:space="preserve"> sur base de volontariat</w:t>
            </w:r>
          </w:p>
        </w:tc>
        <w:tc>
          <w:tcPr>
            <w:tcW w:type="dxa" w:w="2664"/>
            <w:shd w:color="auto" w:fill="auto" w:val="clear"/>
            <w:vAlign w:val="center"/>
          </w:tcPr>
          <w:p w14:paraId="31A99847" w14:textId="7F4A4323" w:rsidP="00C5217E" w:rsidR="00282E23" w:rsidRDefault="00BE28CE" w:rsidRPr="00C71200">
            <w:pPr>
              <w:spacing w:line="360" w:lineRule="auto"/>
              <w:jc w:val="center"/>
              <w:rPr>
                <w:rFonts w:ascii="Century Gothic" w:cs="Cordia New" w:eastAsia="SimSun" w:hAnsi="Century Gothic"/>
                <w:b/>
                <w:bCs/>
                <w:sz w:val="20"/>
                <w:szCs w:val="20"/>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shd w:color="auto" w:fill="auto" w:val="clear"/>
            <w:vAlign w:val="center"/>
          </w:tcPr>
          <w:p w14:paraId="52439D21" w14:textId="6C8FAA45" w:rsidP="00C5217E" w:rsidR="00F97E58" w:rsidRDefault="000A7A4C" w:rsidRPr="00C71200">
            <w:pPr>
              <w:spacing w:line="360" w:lineRule="auto"/>
              <w:jc w:val="center"/>
              <w:rPr>
                <w:rFonts w:ascii="Century Gothic" w:cs="Cordia New" w:eastAsia="SimSun" w:hAnsi="Century Gothic"/>
                <w:b/>
                <w:bCs/>
                <w:sz w:val="20"/>
                <w:szCs w:val="20"/>
                <w:lang w:bidi="th-TH" w:eastAsia="zh-CN"/>
              </w:rPr>
            </w:pPr>
            <w:r w:rsidRPr="000A7A4C">
              <w:rPr>
                <w:rFonts w:ascii="Century Gothic" w:cs="Cordia New" w:eastAsia="SimSun" w:hAnsi="Century Gothic"/>
                <w:sz w:val="16"/>
                <w:szCs w:val="16"/>
                <w:lang w:bidi="th-TH" w:eastAsia="zh-CN"/>
              </w:rPr>
              <w:t>Non travaillé, Activité possible sur demande de la direction et sur base de volontariat</w:t>
            </w:r>
          </w:p>
        </w:tc>
      </w:tr>
      <w:tr w14:paraId="1AABDAB8" w14:textId="77777777" w:rsidR="00F97E58" w:rsidRPr="00C83EFA" w:rsidTr="003277EA">
        <w:tc>
          <w:tcPr>
            <w:tcW w:type="dxa" w:w="2694"/>
            <w:tcBorders>
              <w:top w:color="auto" w:space="0" w:sz="4" w:val="single"/>
              <w:left w:color="auto" w:space="0" w:sz="4" w:val="single"/>
              <w:bottom w:color="auto" w:space="0" w:sz="4" w:val="single"/>
              <w:right w:color="auto" w:space="0" w:sz="4" w:val="single"/>
            </w:tcBorders>
            <w:shd w:color="auto" w:fill="auto" w:val="clear"/>
          </w:tcPr>
          <w:p w14:paraId="3C0380D3" w14:textId="77777777" w:rsidP="00C5217E" w:rsidR="00F97E58" w:rsidRDefault="00F97E58" w:rsidRPr="00334BA0">
            <w:pPr>
              <w:spacing w:line="360" w:lineRule="auto"/>
              <w:rPr>
                <w:rFonts w:ascii="Century Gothic" w:cs="Cordia New" w:eastAsia="SimSun" w:hAnsi="Century Gothic"/>
                <w:b/>
                <w:bCs/>
                <w:sz w:val="20"/>
                <w:szCs w:val="20"/>
                <w:lang w:bidi="th-TH" w:eastAsia="zh-CN"/>
              </w:rPr>
            </w:pPr>
          </w:p>
          <w:p w14:paraId="6D71E575" w14:textId="6E71AD5F" w:rsidP="00C5217E" w:rsidR="00F97E58" w:rsidRDefault="00F97E58" w:rsidRPr="00DB01CB">
            <w:pPr>
              <w:spacing w:line="360" w:lineRule="auto"/>
              <w:rPr>
                <w:rFonts w:ascii="Century Gothic" w:cs="Cordia New" w:eastAsia="SimSun" w:hAnsi="Century Gothic"/>
                <w:b/>
                <w:bCs/>
                <w:sz w:val="20"/>
                <w:szCs w:val="20"/>
                <w:lang w:bidi="th-TH" w:eastAsia="zh-CN"/>
              </w:rPr>
            </w:pPr>
            <w:r w:rsidRPr="00DB01CB">
              <w:rPr>
                <w:rFonts w:ascii="Century Gothic" w:cs="Cordia New" w:eastAsia="SimSun" w:hAnsi="Century Gothic"/>
                <w:b/>
                <w:bCs/>
                <w:sz w:val="20"/>
                <w:szCs w:val="20"/>
                <w:lang w:bidi="th-TH" w:eastAsia="zh-CN"/>
              </w:rPr>
              <w:t>(*)</w:t>
            </w:r>
            <w:r w:rsidR="003277EA">
              <w:rPr>
                <w:rFonts w:ascii="Century Gothic" w:cs="Cordia New" w:eastAsia="SimSun" w:hAnsi="Century Gothic"/>
                <w:b/>
                <w:bCs/>
                <w:sz w:val="20"/>
                <w:szCs w:val="20"/>
                <w:lang w:bidi="th-TH" w:eastAsia="zh-CN"/>
              </w:rPr>
              <w:t>Lun</w:t>
            </w:r>
            <w:r w:rsidRPr="00DB01CB">
              <w:rPr>
                <w:rFonts w:ascii="Century Gothic" w:cs="Cordia New" w:eastAsia="SimSun" w:hAnsi="Century Gothic"/>
                <w:b/>
                <w:bCs/>
                <w:sz w:val="20"/>
                <w:szCs w:val="20"/>
                <w:lang w:bidi="th-TH" w:eastAsia="zh-CN"/>
              </w:rPr>
              <w:t>di 2</w:t>
            </w:r>
            <w:r w:rsidR="003277EA">
              <w:rPr>
                <w:rFonts w:ascii="Century Gothic" w:cs="Cordia New" w:eastAsia="SimSun" w:hAnsi="Century Gothic"/>
                <w:b/>
                <w:bCs/>
                <w:sz w:val="20"/>
                <w:szCs w:val="20"/>
                <w:lang w:bidi="th-TH" w:eastAsia="zh-CN"/>
              </w:rPr>
              <w:t>3</w:t>
            </w:r>
            <w:r w:rsidRPr="00DB01CB">
              <w:rPr>
                <w:rFonts w:ascii="Century Gothic" w:cs="Cordia New" w:eastAsia="SimSun" w:hAnsi="Century Gothic"/>
                <w:b/>
                <w:bCs/>
                <w:sz w:val="20"/>
                <w:szCs w:val="20"/>
                <w:lang w:bidi="th-TH" w:eastAsia="zh-CN"/>
              </w:rPr>
              <w:t>/12/202</w:t>
            </w:r>
            <w:r w:rsidR="00DE68D9">
              <w:rPr>
                <w:rFonts w:ascii="Century Gothic" w:cs="Cordia New" w:eastAsia="SimSun" w:hAnsi="Century Gothic"/>
                <w:b/>
                <w:bCs/>
                <w:sz w:val="20"/>
                <w:szCs w:val="20"/>
                <w:lang w:bidi="th-TH" w:eastAsia="zh-CN"/>
              </w:rPr>
              <w:t>4</w:t>
            </w:r>
            <w:r w:rsidRPr="00DB01CB">
              <w:rPr>
                <w:rFonts w:ascii="Century Gothic" w:cs="Cordia New" w:eastAsia="SimSun" w:hAnsi="Century Gothic"/>
                <w:b/>
                <w:bCs/>
                <w:sz w:val="20"/>
                <w:szCs w:val="20"/>
                <w:lang w:bidi="th-TH" w:eastAsia="zh-CN"/>
              </w:rPr>
              <w:t xml:space="preserve"> (à 05h00) au</w:t>
            </w:r>
          </w:p>
          <w:p w14:paraId="457CAC4B" w14:textId="3598A31C" w:rsidP="00C5217E" w:rsidR="00F97E58" w:rsidRDefault="003277EA" w:rsidRPr="00DB01CB">
            <w:pPr>
              <w:spacing w:line="360" w:lineRule="auto"/>
              <w:rPr>
                <w:rFonts w:ascii="Century Gothic" w:cs="Cordia New" w:eastAsia="SimSun" w:hAnsi="Century Gothic"/>
                <w:b/>
                <w:bCs/>
                <w:sz w:val="20"/>
                <w:szCs w:val="20"/>
                <w:lang w:bidi="th-TH" w:eastAsia="zh-CN"/>
              </w:rPr>
            </w:pPr>
            <w:r>
              <w:rPr>
                <w:rFonts w:ascii="Century Gothic" w:cs="Cordia New" w:eastAsia="SimSun" w:hAnsi="Century Gothic"/>
                <w:b/>
                <w:bCs/>
                <w:sz w:val="20"/>
                <w:szCs w:val="20"/>
                <w:lang w:bidi="th-TH" w:eastAsia="zh-CN"/>
              </w:rPr>
              <w:t>Jeu</w:t>
            </w:r>
            <w:r w:rsidR="00F97E58" w:rsidRPr="00DB01CB">
              <w:rPr>
                <w:rFonts w:ascii="Century Gothic" w:cs="Cordia New" w:eastAsia="SimSun" w:hAnsi="Century Gothic"/>
                <w:b/>
                <w:bCs/>
                <w:sz w:val="20"/>
                <w:szCs w:val="20"/>
                <w:lang w:bidi="th-TH" w:eastAsia="zh-CN"/>
              </w:rPr>
              <w:t>di 02/01/202</w:t>
            </w:r>
            <w:r w:rsidR="00DE68D9">
              <w:rPr>
                <w:rFonts w:ascii="Century Gothic" w:cs="Cordia New" w:eastAsia="SimSun" w:hAnsi="Century Gothic"/>
                <w:b/>
                <w:bCs/>
                <w:sz w:val="20"/>
                <w:szCs w:val="20"/>
                <w:lang w:bidi="th-TH" w:eastAsia="zh-CN"/>
              </w:rPr>
              <w:t>5</w:t>
            </w:r>
          </w:p>
          <w:p w14:paraId="5AEA9D93" w14:textId="77777777" w:rsidP="00C5217E" w:rsidR="00F97E58" w:rsidRDefault="00F97E58" w:rsidRPr="00CC694D">
            <w:pPr>
              <w:spacing w:line="360" w:lineRule="auto"/>
              <w:rPr>
                <w:rFonts w:ascii="Century Gothic" w:cs="Cordia New" w:eastAsia="SimSun" w:hAnsi="Century Gothic"/>
                <w:b/>
                <w:bCs/>
                <w:sz w:val="20"/>
                <w:szCs w:val="20"/>
                <w:lang w:bidi="th-TH" w:eastAsia="zh-CN" w:val="pt-BR"/>
              </w:rPr>
            </w:pPr>
            <w:r w:rsidRPr="00CC694D">
              <w:rPr>
                <w:rFonts w:ascii="Century Gothic" w:cs="Cordia New" w:eastAsia="SimSun" w:hAnsi="Century Gothic"/>
                <w:b/>
                <w:bCs/>
                <w:sz w:val="20"/>
                <w:szCs w:val="20"/>
                <w:lang w:bidi="th-TH" w:eastAsia="zh-CN" w:val="pt-BR"/>
              </w:rPr>
              <w:t xml:space="preserve">(à </w:t>
            </w:r>
            <w:r>
              <w:rPr>
                <w:rFonts w:ascii="Century Gothic" w:cs="Cordia New" w:eastAsia="SimSun" w:hAnsi="Century Gothic"/>
                <w:b/>
                <w:bCs/>
                <w:sz w:val="20"/>
                <w:szCs w:val="20"/>
                <w:lang w:bidi="th-TH" w:eastAsia="zh-CN" w:val="pt-BR"/>
              </w:rPr>
              <w:t>5</w:t>
            </w:r>
            <w:r w:rsidRPr="00CC694D">
              <w:rPr>
                <w:rFonts w:ascii="Century Gothic" w:cs="Cordia New" w:eastAsia="SimSun" w:hAnsi="Century Gothic"/>
                <w:b/>
                <w:bCs/>
                <w:sz w:val="20"/>
                <w:szCs w:val="20"/>
                <w:lang w:bidi="th-TH" w:eastAsia="zh-CN" w:val="pt-BR"/>
              </w:rPr>
              <w:t>h00)</w:t>
            </w:r>
          </w:p>
        </w:tc>
        <w:tc>
          <w:tcPr>
            <w:tcW w:type="dxa" w:w="2552"/>
            <w:tcBorders>
              <w:top w:color="auto" w:space="0" w:sz="4" w:val="single"/>
              <w:left w:color="auto" w:space="0" w:sz="4" w:val="single"/>
              <w:bottom w:color="auto" w:space="0" w:sz="4" w:val="single"/>
              <w:right w:color="auto" w:space="0" w:sz="4" w:val="single"/>
            </w:tcBorders>
            <w:shd w:color="auto" w:fill="auto" w:val="clear"/>
          </w:tcPr>
          <w:p w14:paraId="75ABF28E" w14:textId="09E06F1D" w:rsidP="00C5217E" w:rsidR="00F97E58" w:rsidRDefault="00F97E58" w:rsidRPr="00334BA0">
            <w:pPr>
              <w:ind w:left="317"/>
              <w:contextualSpacing/>
              <w:rPr>
                <w:rFonts w:ascii="Century Gothic" w:cs="Cordia New" w:eastAsia="SimSun" w:hAnsi="Century Gothic"/>
                <w:sz w:val="20"/>
                <w:szCs w:val="20"/>
                <w:lang w:bidi="th-TH" w:eastAsia="zh-CN"/>
              </w:rPr>
            </w:pPr>
            <w:r w:rsidRPr="00334BA0">
              <w:rPr>
                <w:rFonts w:ascii="Century Gothic" w:cs="Cordia New" w:eastAsia="SimSun" w:hAnsi="Century Gothic"/>
                <w:sz w:val="20"/>
                <w:szCs w:val="20"/>
                <w:lang w:bidi="th-TH" w:eastAsia="zh-CN"/>
              </w:rPr>
              <w:t xml:space="preserve">Fermeture annuelle </w:t>
            </w:r>
            <w:r w:rsidR="00F76541">
              <w:rPr>
                <w:rFonts w:ascii="Century Gothic" w:cs="Cordia New" w:eastAsia="SimSun" w:hAnsi="Century Gothic"/>
                <w:sz w:val="20"/>
                <w:szCs w:val="20"/>
                <w:lang w:bidi="th-TH" w:eastAsia="zh-CN"/>
              </w:rPr>
              <w:t xml:space="preserve">incluant la </w:t>
            </w:r>
            <w:r w:rsidRPr="00334BA0">
              <w:rPr>
                <w:rFonts w:ascii="Century Gothic" w:cs="Cordia New" w:eastAsia="SimSun" w:hAnsi="Century Gothic"/>
                <w:sz w:val="20"/>
                <w:szCs w:val="20"/>
                <w:lang w:bidi="th-TH" w:eastAsia="zh-CN"/>
              </w:rPr>
              <w:t>5ème semaine</w:t>
            </w:r>
          </w:p>
          <w:p w14:paraId="60852FD7" w14:textId="77777777" w:rsidP="00C5217E" w:rsidR="00F97E58" w:rsidRDefault="00F97E58" w:rsidRPr="00334BA0">
            <w:pPr>
              <w:ind w:left="317"/>
              <w:contextualSpacing/>
              <w:rPr>
                <w:rFonts w:ascii="Century Gothic" w:cs="Cordia New" w:eastAsia="SimSun" w:hAnsi="Century Gothic"/>
                <w:sz w:val="20"/>
                <w:szCs w:val="20"/>
                <w:lang w:bidi="th-TH" w:eastAsia="zh-CN"/>
              </w:rPr>
            </w:pPr>
            <w:r w:rsidRPr="00334BA0">
              <w:rPr>
                <w:rFonts w:ascii="Century Gothic" w:cs="Cordia New" w:eastAsia="SimSun" w:hAnsi="Century Gothic"/>
                <w:sz w:val="20"/>
                <w:szCs w:val="20"/>
                <w:lang w:bidi="th-TH" w:eastAsia="zh-CN"/>
              </w:rPr>
              <w:t xml:space="preserve">Redémarrage des machines </w:t>
            </w:r>
            <w:r>
              <w:rPr>
                <w:rFonts w:ascii="Century Gothic" w:cs="Cordia New" w:eastAsia="SimSun" w:hAnsi="Century Gothic"/>
                <w:sz w:val="20"/>
                <w:szCs w:val="20"/>
                <w:lang w:bidi="th-TH" w:eastAsia="zh-CN"/>
              </w:rPr>
              <w:t>et</w:t>
            </w:r>
          </w:p>
          <w:p w14:paraId="7089277D" w14:textId="1EFC970A" w:rsidP="00C5217E" w:rsidR="00F97E58" w:rsidRDefault="00F97E58" w:rsidRPr="00334BA0">
            <w:pPr>
              <w:ind w:left="317"/>
              <w:contextualSpacing/>
              <w:rPr>
                <w:rFonts w:ascii="Century Gothic" w:cs="Cordia New" w:eastAsia="SimSun" w:hAnsi="Century Gothic"/>
                <w:sz w:val="20"/>
                <w:szCs w:val="20"/>
                <w:highlight w:val="yellow"/>
                <w:lang w:bidi="th-TH" w:eastAsia="zh-CN"/>
              </w:rPr>
            </w:pPr>
            <w:r>
              <w:rPr>
                <w:rFonts w:ascii="Century Gothic" w:cs="Cordia New" w:eastAsia="SimSun" w:hAnsi="Century Gothic"/>
                <w:sz w:val="20"/>
                <w:szCs w:val="20"/>
                <w:lang w:bidi="th-TH" w:eastAsia="zh-CN"/>
              </w:rPr>
              <w:t>r</w:t>
            </w:r>
            <w:r w:rsidRPr="00334BA0">
              <w:rPr>
                <w:rFonts w:ascii="Century Gothic" w:cs="Cordia New" w:eastAsia="SimSun" w:hAnsi="Century Gothic"/>
                <w:sz w:val="20"/>
                <w:szCs w:val="20"/>
                <w:lang w:bidi="th-TH" w:eastAsia="zh-CN"/>
              </w:rPr>
              <w:t xml:space="preserve">eprise de la production à </w:t>
            </w:r>
            <w:r>
              <w:rPr>
                <w:rFonts w:ascii="Century Gothic" w:cs="Cordia New" w:eastAsia="SimSun" w:hAnsi="Century Gothic"/>
                <w:sz w:val="20"/>
                <w:szCs w:val="20"/>
                <w:lang w:bidi="th-TH" w:eastAsia="zh-CN"/>
              </w:rPr>
              <w:t>05h00 le 0</w:t>
            </w:r>
            <w:r w:rsidR="003277EA">
              <w:rPr>
                <w:rFonts w:ascii="Century Gothic" w:cs="Cordia New" w:eastAsia="SimSun" w:hAnsi="Century Gothic"/>
                <w:sz w:val="20"/>
                <w:szCs w:val="20"/>
                <w:lang w:bidi="th-TH" w:eastAsia="zh-CN"/>
              </w:rPr>
              <w:t>2</w:t>
            </w:r>
            <w:r>
              <w:rPr>
                <w:rFonts w:ascii="Century Gothic" w:cs="Cordia New" w:eastAsia="SimSun" w:hAnsi="Century Gothic"/>
                <w:sz w:val="20"/>
                <w:szCs w:val="20"/>
                <w:lang w:bidi="th-TH" w:eastAsia="zh-CN"/>
              </w:rPr>
              <w:t>/01/202</w:t>
            </w:r>
            <w:r w:rsidR="003277EA">
              <w:rPr>
                <w:rFonts w:ascii="Century Gothic" w:cs="Cordia New" w:eastAsia="SimSun" w:hAnsi="Century Gothic"/>
                <w:sz w:val="20"/>
                <w:szCs w:val="20"/>
                <w:lang w:bidi="th-TH" w:eastAsia="zh-CN"/>
              </w:rPr>
              <w:t>5</w:t>
            </w:r>
          </w:p>
        </w:tc>
        <w:tc>
          <w:tcPr>
            <w:tcW w:type="dxa" w:w="2664"/>
            <w:tcBorders>
              <w:top w:color="auto" w:space="0" w:sz="4" w:val="single"/>
              <w:left w:color="auto" w:space="0" w:sz="4" w:val="single"/>
              <w:bottom w:color="auto" w:space="0" w:sz="4" w:val="single"/>
              <w:right w:color="auto" w:space="0" w:sz="4" w:val="single"/>
            </w:tcBorders>
            <w:shd w:color="auto" w:fill="auto" w:val="clear"/>
          </w:tcPr>
          <w:p w14:paraId="60873501" w14:textId="77777777" w:rsidP="00C5217E" w:rsidR="00BE28CE" w:rsidRDefault="00BE28CE">
            <w:pPr>
              <w:ind w:left="317"/>
              <w:contextualSpacing/>
              <w:rPr>
                <w:rFonts w:ascii="Century Gothic" w:cs="Cordia New" w:eastAsia="SimSun" w:hAnsi="Century Gothic"/>
                <w:sz w:val="16"/>
                <w:szCs w:val="16"/>
                <w:lang w:bidi="th-TH" w:eastAsia="zh-CN"/>
              </w:rPr>
            </w:pPr>
          </w:p>
          <w:p w14:paraId="065BDF71" w14:textId="77777777" w:rsidP="00C5217E" w:rsidR="00BE28CE" w:rsidRDefault="00BE28CE">
            <w:pPr>
              <w:ind w:left="317"/>
              <w:contextualSpacing/>
              <w:rPr>
                <w:rFonts w:ascii="Century Gothic" w:cs="Cordia New" w:eastAsia="SimSun" w:hAnsi="Century Gothic"/>
                <w:sz w:val="16"/>
                <w:szCs w:val="16"/>
                <w:lang w:bidi="th-TH" w:eastAsia="zh-CN"/>
              </w:rPr>
            </w:pPr>
          </w:p>
          <w:p w14:paraId="6950AB38" w14:textId="3E095057" w:rsidP="00C5217E" w:rsidR="00F97E58" w:rsidRDefault="00BE28CE" w:rsidRPr="00334BA0">
            <w:pPr>
              <w:ind w:left="317"/>
              <w:contextualSpacing/>
              <w:rPr>
                <w:rFonts w:ascii="Century Gothic" w:cs="Cordia New" w:eastAsia="SimSun" w:hAnsi="Century Gothic"/>
                <w:sz w:val="20"/>
                <w:szCs w:val="20"/>
                <w:highlight w:val="yellow"/>
                <w:lang w:bidi="th-TH" w:eastAsia="zh-CN"/>
              </w:rPr>
            </w:pPr>
            <w:r w:rsidRPr="00BE28CE">
              <w:rPr>
                <w:rFonts w:ascii="Century Gothic" w:cs="Cordia New" w:eastAsia="SimSun" w:hAnsi="Century Gothic"/>
                <w:sz w:val="16"/>
                <w:szCs w:val="16"/>
                <w:lang w:bidi="th-TH" w:eastAsia="zh-CN"/>
              </w:rPr>
              <w:t>Pas d’équipe de suppléance prévue à la date de signature de l’accord</w:t>
            </w:r>
          </w:p>
        </w:tc>
        <w:tc>
          <w:tcPr>
            <w:tcW w:type="dxa" w:w="2694"/>
            <w:tcBorders>
              <w:top w:color="auto" w:space="0" w:sz="4" w:val="single"/>
              <w:left w:color="auto" w:space="0" w:sz="4" w:val="single"/>
              <w:bottom w:color="auto" w:space="0" w:sz="4" w:val="single"/>
              <w:right w:color="auto" w:space="0" w:sz="4" w:val="single"/>
            </w:tcBorders>
            <w:shd w:color="auto" w:fill="auto" w:val="clear"/>
          </w:tcPr>
          <w:p w14:paraId="56C570D0" w14:textId="09CD31C3" w:rsidP="00C5217E" w:rsidR="00F97E58" w:rsidRDefault="00F97E58" w:rsidRPr="00334BA0">
            <w:pPr>
              <w:ind w:left="317"/>
              <w:contextualSpacing/>
              <w:rPr>
                <w:rFonts w:ascii="Century Gothic" w:cs="Cordia New" w:eastAsia="SimSun" w:hAnsi="Century Gothic"/>
                <w:sz w:val="20"/>
                <w:szCs w:val="20"/>
                <w:lang w:bidi="th-TH" w:eastAsia="zh-CN"/>
              </w:rPr>
            </w:pPr>
            <w:r w:rsidRPr="00334BA0">
              <w:rPr>
                <w:rFonts w:ascii="Century Gothic" w:cs="Cordia New" w:eastAsia="SimSun" w:hAnsi="Century Gothic"/>
                <w:sz w:val="20"/>
                <w:szCs w:val="20"/>
                <w:lang w:bidi="th-TH" w:eastAsia="zh-CN"/>
              </w:rPr>
              <w:t xml:space="preserve">Fermeture annuelle </w:t>
            </w:r>
            <w:r w:rsidR="00F76541">
              <w:rPr>
                <w:rFonts w:ascii="Century Gothic" w:cs="Cordia New" w:eastAsia="SimSun" w:hAnsi="Century Gothic"/>
                <w:sz w:val="20"/>
                <w:szCs w:val="20"/>
                <w:lang w:bidi="th-TH" w:eastAsia="zh-CN"/>
              </w:rPr>
              <w:t xml:space="preserve">incluant la </w:t>
            </w:r>
            <w:r w:rsidRPr="00334BA0">
              <w:rPr>
                <w:rFonts w:ascii="Century Gothic" w:cs="Cordia New" w:eastAsia="SimSun" w:hAnsi="Century Gothic"/>
                <w:sz w:val="20"/>
                <w:szCs w:val="20"/>
                <w:lang w:bidi="th-TH" w:eastAsia="zh-CN"/>
              </w:rPr>
              <w:t>5ème semaine</w:t>
            </w:r>
          </w:p>
          <w:p w14:paraId="6F85C3DC" w14:textId="77777777" w:rsidP="00C5217E" w:rsidR="00F97E58" w:rsidRDefault="00F97E58" w:rsidRPr="00334BA0">
            <w:pPr>
              <w:ind w:left="317"/>
              <w:contextualSpacing/>
              <w:rPr>
                <w:rFonts w:ascii="Century Gothic" w:cs="Cordia New" w:eastAsia="SimSun" w:hAnsi="Century Gothic"/>
                <w:sz w:val="20"/>
                <w:szCs w:val="20"/>
                <w:lang w:bidi="th-TH" w:eastAsia="zh-CN"/>
              </w:rPr>
            </w:pPr>
            <w:r w:rsidRPr="00334BA0">
              <w:rPr>
                <w:rFonts w:ascii="Century Gothic" w:cs="Cordia New" w:eastAsia="SimSun" w:hAnsi="Century Gothic"/>
                <w:sz w:val="20"/>
                <w:szCs w:val="20"/>
                <w:lang w:bidi="th-TH" w:eastAsia="zh-CN"/>
              </w:rPr>
              <w:t xml:space="preserve">Redémarrage des machines </w:t>
            </w:r>
            <w:r>
              <w:rPr>
                <w:rFonts w:ascii="Century Gothic" w:cs="Cordia New" w:eastAsia="SimSun" w:hAnsi="Century Gothic"/>
                <w:sz w:val="20"/>
                <w:szCs w:val="20"/>
                <w:lang w:bidi="th-TH" w:eastAsia="zh-CN"/>
              </w:rPr>
              <w:t>et</w:t>
            </w:r>
          </w:p>
          <w:p w14:paraId="79B7C920" w14:textId="1F6C4252" w:rsidP="00C5217E" w:rsidR="00F97E58" w:rsidRDefault="00F97E58" w:rsidRPr="00334BA0">
            <w:pPr>
              <w:ind w:left="317"/>
              <w:contextualSpacing/>
              <w:rPr>
                <w:rFonts w:ascii="Century Gothic" w:cs="Cordia New" w:eastAsia="SimSun" w:hAnsi="Century Gothic"/>
                <w:sz w:val="20"/>
                <w:szCs w:val="20"/>
                <w:highlight w:val="yellow"/>
                <w:lang w:bidi="th-TH" w:eastAsia="zh-CN"/>
              </w:rPr>
            </w:pPr>
            <w:r>
              <w:rPr>
                <w:rFonts w:ascii="Century Gothic" w:cs="Cordia New" w:eastAsia="SimSun" w:hAnsi="Century Gothic"/>
                <w:sz w:val="20"/>
                <w:szCs w:val="20"/>
                <w:lang w:bidi="th-TH" w:eastAsia="zh-CN"/>
              </w:rPr>
              <w:t>r</w:t>
            </w:r>
            <w:r w:rsidRPr="00334BA0">
              <w:rPr>
                <w:rFonts w:ascii="Century Gothic" w:cs="Cordia New" w:eastAsia="SimSun" w:hAnsi="Century Gothic"/>
                <w:sz w:val="20"/>
                <w:szCs w:val="20"/>
                <w:lang w:bidi="th-TH" w:eastAsia="zh-CN"/>
              </w:rPr>
              <w:t xml:space="preserve">eprise de la production à </w:t>
            </w:r>
            <w:r>
              <w:rPr>
                <w:rFonts w:ascii="Century Gothic" w:cs="Cordia New" w:eastAsia="SimSun" w:hAnsi="Century Gothic"/>
                <w:sz w:val="20"/>
                <w:szCs w:val="20"/>
                <w:lang w:bidi="th-TH" w:eastAsia="zh-CN"/>
              </w:rPr>
              <w:t>05h00 le 0</w:t>
            </w:r>
            <w:r w:rsidR="003277EA">
              <w:rPr>
                <w:rFonts w:ascii="Century Gothic" w:cs="Cordia New" w:eastAsia="SimSun" w:hAnsi="Century Gothic"/>
                <w:sz w:val="20"/>
                <w:szCs w:val="20"/>
                <w:lang w:bidi="th-TH" w:eastAsia="zh-CN"/>
              </w:rPr>
              <w:t>2</w:t>
            </w:r>
            <w:r>
              <w:rPr>
                <w:rFonts w:ascii="Century Gothic" w:cs="Cordia New" w:eastAsia="SimSun" w:hAnsi="Century Gothic"/>
                <w:sz w:val="20"/>
                <w:szCs w:val="20"/>
                <w:lang w:bidi="th-TH" w:eastAsia="zh-CN"/>
              </w:rPr>
              <w:t>/01/202</w:t>
            </w:r>
            <w:r w:rsidR="003277EA">
              <w:rPr>
                <w:rFonts w:ascii="Century Gothic" w:cs="Cordia New" w:eastAsia="SimSun" w:hAnsi="Century Gothic"/>
                <w:sz w:val="20"/>
                <w:szCs w:val="20"/>
                <w:lang w:bidi="th-TH" w:eastAsia="zh-CN"/>
              </w:rPr>
              <w:t>5</w:t>
            </w:r>
          </w:p>
        </w:tc>
      </w:tr>
    </w:tbl>
    <w:p w14:paraId="1014924B" w14:textId="10A3DD9C" w:rsidP="00F97E58" w:rsidR="00F97E58" w:rsidRDefault="00F97E58">
      <w:pPr>
        <w:spacing w:line="276" w:lineRule="auto"/>
        <w:jc w:val="both"/>
        <w:rPr>
          <w:rFonts w:ascii="Century Gothic" w:cs="Arial" w:eastAsia="SimSun" w:hAnsi="Century Gothic"/>
          <w:sz w:val="20"/>
          <w:szCs w:val="20"/>
          <w:lang w:bidi="th-TH" w:eastAsia="zh-CN"/>
        </w:rPr>
      </w:pPr>
    </w:p>
    <w:p w14:paraId="79795D25" w14:textId="77777777" w:rsidP="00F97E58" w:rsidR="00AD3BE5" w:rsidRDefault="00AD3BE5" w:rsidRPr="00770AEE">
      <w:pPr>
        <w:spacing w:line="276" w:lineRule="auto"/>
        <w:jc w:val="both"/>
        <w:rPr>
          <w:rFonts w:ascii="Century Gothic" w:cs="Arial" w:eastAsia="SimSun" w:hAnsi="Century Gothic"/>
          <w:sz w:val="20"/>
          <w:szCs w:val="20"/>
          <w:lang w:bidi="th-TH" w:eastAsia="zh-CN"/>
        </w:rPr>
      </w:pPr>
    </w:p>
    <w:p w14:paraId="003D1327" w14:textId="14A97D16" w:rsidP="00F97E58" w:rsidR="00F97E58" w:rsidRDefault="00F97E58">
      <w:pPr>
        <w:jc w:val="both"/>
        <w:rPr>
          <w:rFonts w:ascii="Century Gothic" w:cs="Arial" w:hAnsi="Century Gothic"/>
          <w:sz w:val="20"/>
          <w:szCs w:val="20"/>
        </w:rPr>
      </w:pPr>
      <w:r w:rsidRPr="00CA0D6D">
        <w:rPr>
          <w:rFonts w:ascii="Century Gothic" w:cs="Arial" w:hAnsi="Century Gothic"/>
          <w:sz w:val="20"/>
          <w:szCs w:val="20"/>
        </w:rPr>
        <w:t>(*) Programmation tenant compte des informations données par nos clients à la date de signature</w:t>
      </w:r>
    </w:p>
    <w:p w14:paraId="45307881" w14:textId="6F8BB996" w:rsidP="00F97E58" w:rsidR="00AD3BE5" w:rsidRDefault="00AD3BE5">
      <w:pPr>
        <w:jc w:val="both"/>
        <w:rPr>
          <w:rFonts w:ascii="Century Gothic" w:cs="Arial" w:hAnsi="Century Gothic"/>
          <w:sz w:val="20"/>
          <w:szCs w:val="20"/>
        </w:rPr>
      </w:pPr>
    </w:p>
    <w:p w14:paraId="5E5BAFB1" w14:textId="7E701168" w:rsidP="00F97E58" w:rsidR="00AD3BE5" w:rsidRDefault="00AD3BE5">
      <w:pPr>
        <w:jc w:val="both"/>
        <w:rPr>
          <w:rFonts w:ascii="Century Gothic" w:cs="Arial" w:hAnsi="Century Gothic"/>
          <w:sz w:val="20"/>
          <w:szCs w:val="20"/>
        </w:rPr>
      </w:pPr>
    </w:p>
    <w:p w14:paraId="1DB0B9E6" w14:textId="77777777" w:rsidP="00F97E58" w:rsidR="008E244C" w:rsidRDefault="008E244C">
      <w:pPr>
        <w:jc w:val="both"/>
        <w:rPr>
          <w:rFonts w:ascii="Century Gothic" w:cs="Arial" w:hAnsi="Century Gothic"/>
          <w:sz w:val="20"/>
          <w:szCs w:val="20"/>
        </w:rPr>
      </w:pPr>
    </w:p>
    <w:p w14:paraId="4AF743EE" w14:textId="77777777" w:rsidP="00F97E58" w:rsidR="008E244C" w:rsidRDefault="008E244C">
      <w:pPr>
        <w:jc w:val="both"/>
        <w:rPr>
          <w:rFonts w:ascii="Century Gothic" w:cs="Arial" w:hAnsi="Century Gothic"/>
          <w:sz w:val="20"/>
          <w:szCs w:val="20"/>
        </w:rPr>
      </w:pPr>
    </w:p>
    <w:p w14:paraId="1782ECC6" w14:textId="77777777" w:rsidP="00F97E58" w:rsidR="008E244C" w:rsidRDefault="008E244C">
      <w:pPr>
        <w:jc w:val="both"/>
        <w:rPr>
          <w:rFonts w:ascii="Century Gothic" w:cs="Arial" w:hAnsi="Century Gothic"/>
          <w:sz w:val="20"/>
          <w:szCs w:val="20"/>
        </w:rPr>
      </w:pPr>
    </w:p>
    <w:p w14:paraId="76A20AF1" w14:textId="77777777" w:rsidP="00F97E58" w:rsidR="008E244C" w:rsidRDefault="008E244C">
      <w:pPr>
        <w:jc w:val="both"/>
        <w:rPr>
          <w:rFonts w:ascii="Century Gothic" w:cs="Arial" w:hAnsi="Century Gothic"/>
          <w:sz w:val="20"/>
          <w:szCs w:val="20"/>
        </w:rPr>
      </w:pPr>
    </w:p>
    <w:p w14:paraId="7FA0E6D3" w14:textId="77777777" w:rsidP="00F97E58" w:rsidR="008E244C" w:rsidRDefault="008E244C">
      <w:pPr>
        <w:jc w:val="both"/>
        <w:rPr>
          <w:rFonts w:ascii="Century Gothic" w:cs="Arial" w:hAnsi="Century Gothic"/>
          <w:sz w:val="20"/>
          <w:szCs w:val="20"/>
        </w:rPr>
      </w:pPr>
    </w:p>
    <w:p w14:paraId="31F9CAE4" w14:textId="77777777" w:rsidP="00F97E58" w:rsidR="008E244C" w:rsidRDefault="008E244C">
      <w:pPr>
        <w:jc w:val="both"/>
        <w:rPr>
          <w:rFonts w:ascii="Century Gothic" w:cs="Arial" w:hAnsi="Century Gothic"/>
          <w:sz w:val="20"/>
          <w:szCs w:val="20"/>
        </w:rPr>
      </w:pPr>
    </w:p>
    <w:p w14:paraId="2C58C981" w14:textId="77777777" w:rsidP="00F97E58" w:rsidR="00AD3BE5" w:rsidRDefault="00AD3BE5" w:rsidRPr="00CA0D6D">
      <w:pPr>
        <w:jc w:val="both"/>
        <w:rPr>
          <w:rFonts w:ascii="Century Gothic" w:cs="Arial" w:hAnsi="Century Gothic"/>
          <w:sz w:val="20"/>
          <w:szCs w:val="20"/>
        </w:rPr>
      </w:pPr>
    </w:p>
    <w:p w14:paraId="55919A19" w14:textId="0D3DBDDD" w:rsidP="008E3FE8" w:rsidR="008E3FE8" w:rsidRDefault="008E3FE8" w:rsidRPr="00AD3BE5">
      <w:pPr>
        <w:jc w:val="both"/>
        <w:rPr>
          <w:rFonts w:ascii="Century Gothic" w:cs="Arial" w:hAnsi="Century Gothic"/>
          <w:sz w:val="20"/>
          <w:szCs w:val="20"/>
        </w:rPr>
      </w:pPr>
      <w:r w:rsidRPr="008F1DD5">
        <w:rPr>
          <w:rFonts w:ascii="Century Gothic" w:cs="Arial" w:hAnsi="Century Gothic"/>
          <w:b/>
          <w:sz w:val="22"/>
          <w:szCs w:val="22"/>
          <w:u w:val="single"/>
        </w:rPr>
        <w:t xml:space="preserve">Article </w:t>
      </w:r>
      <w:r>
        <w:rPr>
          <w:rFonts w:ascii="Century Gothic" w:cs="Arial" w:hAnsi="Century Gothic"/>
          <w:b/>
          <w:sz w:val="22"/>
          <w:szCs w:val="22"/>
          <w:u w:val="single"/>
        </w:rPr>
        <w:t>2</w:t>
      </w:r>
      <w:r w:rsidRPr="00453999">
        <w:rPr>
          <w:rFonts w:ascii="Century Gothic" w:cs="Arial" w:hAnsi="Century Gothic"/>
          <w:b/>
          <w:sz w:val="22"/>
          <w:szCs w:val="22"/>
        </w:rPr>
        <w:t xml:space="preserve"> </w:t>
      </w:r>
      <w:r>
        <w:rPr>
          <w:rFonts w:ascii="Century Gothic" w:cs="Arial" w:hAnsi="Century Gothic"/>
          <w:b/>
          <w:sz w:val="22"/>
          <w:szCs w:val="22"/>
        </w:rPr>
        <w:t>–</w:t>
      </w:r>
      <w:r w:rsidRPr="00453999">
        <w:rPr>
          <w:rFonts w:ascii="Century Gothic" w:cs="Arial" w:hAnsi="Century Gothic"/>
          <w:b/>
          <w:sz w:val="22"/>
          <w:szCs w:val="22"/>
        </w:rPr>
        <w:t xml:space="preserve"> </w:t>
      </w:r>
      <w:r w:rsidRPr="008E3FE8">
        <w:rPr>
          <w:rFonts w:ascii="Century Gothic" w:cs="Arial" w:hAnsi="Century Gothic"/>
          <w:b/>
          <w:sz w:val="22"/>
          <w:szCs w:val="22"/>
          <w:u w:val="single"/>
        </w:rPr>
        <w:t>Organisation de l’Equipe de suppléance</w:t>
      </w:r>
    </w:p>
    <w:p w14:paraId="5FD86B88" w14:textId="77777777" w:rsidP="008E3FE8" w:rsidR="008E3FE8" w:rsidRDefault="008E3FE8" w:rsidRPr="008E3FE8">
      <w:pPr>
        <w:jc w:val="both"/>
        <w:rPr>
          <w:rFonts w:ascii="Century Gothic" w:cs="Arial" w:hAnsi="Century Gothic"/>
          <w:bCs/>
          <w:sz w:val="22"/>
          <w:szCs w:val="22"/>
          <w:u w:val="single"/>
        </w:rPr>
      </w:pPr>
    </w:p>
    <w:p w14:paraId="29D7534F" w14:textId="77777777" w:rsidP="00F97E58" w:rsidR="00BE28CE" w:rsidRDefault="008211D5">
      <w:pPr>
        <w:jc w:val="both"/>
        <w:rPr>
          <w:rFonts w:ascii="Century Gothic" w:cs="Arial" w:hAnsi="Century Gothic"/>
          <w:sz w:val="20"/>
          <w:szCs w:val="20"/>
        </w:rPr>
      </w:pPr>
      <w:r>
        <w:rPr>
          <w:rFonts w:ascii="Century Gothic" w:cs="Arial" w:hAnsi="Century Gothic"/>
          <w:sz w:val="20"/>
          <w:szCs w:val="20"/>
        </w:rPr>
        <w:t>Au moment de la signature de l’accord, l’équipe de suppléance n’est pas en place.</w:t>
      </w:r>
    </w:p>
    <w:p w14:paraId="2434CE4D" w14:textId="7905489E" w:rsidP="00BE28CE" w:rsidR="00E0628E" w:rsidRDefault="00BE28CE">
      <w:pPr>
        <w:jc w:val="both"/>
        <w:rPr>
          <w:rFonts w:ascii="Century Gothic" w:cs="Arial" w:hAnsi="Century Gothic"/>
          <w:sz w:val="20"/>
          <w:szCs w:val="20"/>
        </w:rPr>
      </w:pPr>
      <w:r>
        <w:rPr>
          <w:rFonts w:ascii="Century Gothic" w:cs="Arial" w:hAnsi="Century Gothic"/>
          <w:sz w:val="20"/>
          <w:szCs w:val="20"/>
        </w:rPr>
        <w:t>Si l’évolution des programmes de production amenait à envisager la mise en place de cette équipe avant la fin de l’année, une information serait faite en CSE, avec communication du calendrier de fonctionnement de l’équipe en 2024.</w:t>
      </w:r>
    </w:p>
    <w:p w14:paraId="26403562" w14:textId="77777777" w:rsidP="00E0628E" w:rsidR="00E0628E" w:rsidRDefault="00E0628E">
      <w:pPr>
        <w:pStyle w:val="Paragraphedeliste"/>
        <w:jc w:val="both"/>
        <w:rPr>
          <w:rFonts w:ascii="Century Gothic" w:cs="Arial" w:hAnsi="Century Gothic"/>
          <w:sz w:val="20"/>
          <w:szCs w:val="20"/>
        </w:rPr>
      </w:pPr>
    </w:p>
    <w:p w14:paraId="5293259D" w14:textId="77777777" w:rsidP="00E0628E" w:rsidR="008E244C" w:rsidRDefault="008E244C">
      <w:pPr>
        <w:pStyle w:val="Paragraphedeliste"/>
        <w:jc w:val="both"/>
        <w:rPr>
          <w:rFonts w:ascii="Century Gothic" w:cs="Arial" w:hAnsi="Century Gothic"/>
          <w:sz w:val="20"/>
          <w:szCs w:val="20"/>
        </w:rPr>
      </w:pPr>
    </w:p>
    <w:p w14:paraId="6F78BBD0" w14:textId="77777777" w:rsidP="00E0628E" w:rsidR="008E244C" w:rsidRDefault="008E244C">
      <w:pPr>
        <w:pStyle w:val="Paragraphedeliste"/>
        <w:jc w:val="both"/>
        <w:rPr>
          <w:rFonts w:ascii="Century Gothic" w:cs="Arial" w:hAnsi="Century Gothic"/>
          <w:sz w:val="20"/>
          <w:szCs w:val="20"/>
        </w:rPr>
      </w:pPr>
    </w:p>
    <w:p w14:paraId="3418B278" w14:textId="77777777" w:rsidP="00E0628E" w:rsidR="008E244C" w:rsidRDefault="008E244C" w:rsidRPr="00E0628E">
      <w:pPr>
        <w:pStyle w:val="Paragraphedeliste"/>
        <w:jc w:val="both"/>
        <w:rPr>
          <w:rFonts w:ascii="Century Gothic" w:cs="Arial" w:hAnsi="Century Gothic"/>
          <w:sz w:val="20"/>
          <w:szCs w:val="20"/>
        </w:rPr>
      </w:pPr>
    </w:p>
    <w:p w14:paraId="1079CFAE" w14:textId="77777777" w:rsidP="00F97E58" w:rsidR="006511EA" w:rsidRDefault="006511EA" w:rsidRPr="00E0628E">
      <w:pPr>
        <w:jc w:val="both"/>
        <w:rPr>
          <w:rFonts w:ascii="Century Gothic" w:cs="Arial" w:hAnsi="Century Gothic"/>
          <w:sz w:val="20"/>
          <w:szCs w:val="20"/>
        </w:rPr>
      </w:pPr>
    </w:p>
    <w:p w14:paraId="2143B910" w14:textId="3B0A3EB9" w:rsidP="00F97E58" w:rsidR="00F97E58" w:rsidRDefault="00F97E58" w:rsidRPr="008F1DD5">
      <w:pPr>
        <w:jc w:val="both"/>
        <w:rPr>
          <w:rFonts w:ascii="Century Gothic" w:cs="Arial" w:hAnsi="Century Gothic"/>
          <w:b/>
          <w:sz w:val="22"/>
          <w:szCs w:val="22"/>
          <w:u w:val="single"/>
        </w:rPr>
      </w:pPr>
      <w:r w:rsidRPr="008F1DD5">
        <w:rPr>
          <w:rFonts w:ascii="Century Gothic" w:cs="Arial" w:hAnsi="Century Gothic"/>
          <w:b/>
          <w:sz w:val="22"/>
          <w:szCs w:val="22"/>
          <w:u w:val="single"/>
        </w:rPr>
        <w:t xml:space="preserve">Article </w:t>
      </w:r>
      <w:r w:rsidR="008E3FE8">
        <w:rPr>
          <w:rFonts w:ascii="Century Gothic" w:cs="Arial" w:hAnsi="Century Gothic"/>
          <w:b/>
          <w:sz w:val="22"/>
          <w:szCs w:val="22"/>
          <w:u w:val="single"/>
        </w:rPr>
        <w:t>3</w:t>
      </w:r>
      <w:r w:rsidRPr="00453999">
        <w:rPr>
          <w:rFonts w:ascii="Century Gothic" w:cs="Arial" w:hAnsi="Century Gothic"/>
          <w:b/>
          <w:sz w:val="22"/>
          <w:szCs w:val="22"/>
        </w:rPr>
        <w:t xml:space="preserve"> </w:t>
      </w:r>
      <w:r w:rsidR="004279F8" w:rsidRPr="00453999">
        <w:rPr>
          <w:rFonts w:ascii="Century Gothic" w:cs="Arial" w:hAnsi="Century Gothic"/>
          <w:b/>
          <w:sz w:val="22"/>
          <w:szCs w:val="22"/>
        </w:rPr>
        <w:t xml:space="preserve">- </w:t>
      </w:r>
      <w:r w:rsidR="004279F8" w:rsidRPr="004279F8">
        <w:rPr>
          <w:rFonts w:ascii="Century Gothic" w:cs="Arial" w:hAnsi="Century Gothic"/>
          <w:b/>
          <w:sz w:val="22"/>
          <w:szCs w:val="22"/>
          <w:u w:val="single"/>
        </w:rPr>
        <w:t>Planning</w:t>
      </w:r>
      <w:r>
        <w:rPr>
          <w:rFonts w:ascii="Century Gothic" w:cs="Arial" w:hAnsi="Century Gothic"/>
          <w:b/>
          <w:sz w:val="22"/>
          <w:szCs w:val="22"/>
          <w:u w:val="single"/>
        </w:rPr>
        <w:t xml:space="preserve"> prévisionnel de fermeture annuelle – congés d’été</w:t>
      </w:r>
    </w:p>
    <w:p w14:paraId="3E1F5D93" w14:textId="77777777" w:rsidP="00F97E58" w:rsidR="00F97E58" w:rsidRDefault="00F97E58" w:rsidRPr="008F1DD5">
      <w:pPr>
        <w:jc w:val="both"/>
        <w:rPr>
          <w:rFonts w:ascii="Century Gothic" w:cs="Arial" w:hAnsi="Century Gothic"/>
          <w:b/>
          <w:sz w:val="20"/>
          <w:szCs w:val="20"/>
        </w:rPr>
      </w:pPr>
    </w:p>
    <w:p w14:paraId="5455A42C" w14:textId="3EE96B19" w:rsidP="00F97E58" w:rsidR="00F97E58" w:rsidRDefault="00F97E58">
      <w:pPr>
        <w:jc w:val="both"/>
        <w:rPr>
          <w:rFonts w:ascii="Century Gothic" w:cs="Arial" w:hAnsi="Century Gothic"/>
          <w:sz w:val="20"/>
          <w:szCs w:val="20"/>
        </w:rPr>
      </w:pPr>
      <w:r w:rsidRPr="008F1DD5">
        <w:rPr>
          <w:rFonts w:ascii="Century Gothic" w:cs="Arial" w:hAnsi="Century Gothic"/>
          <w:sz w:val="20"/>
          <w:szCs w:val="20"/>
        </w:rPr>
        <w:t>Compte-tenu de notre connaissance</w:t>
      </w:r>
      <w:r>
        <w:rPr>
          <w:rFonts w:ascii="Century Gothic" w:cs="Arial" w:hAnsi="Century Gothic"/>
          <w:sz w:val="20"/>
          <w:szCs w:val="20"/>
        </w:rPr>
        <w:t>,</w:t>
      </w:r>
      <w:r w:rsidRPr="008F1DD5">
        <w:rPr>
          <w:rFonts w:ascii="Century Gothic" w:cs="Arial" w:hAnsi="Century Gothic"/>
          <w:sz w:val="20"/>
          <w:szCs w:val="20"/>
        </w:rPr>
        <w:t xml:space="preserve"> à ce jour</w:t>
      </w:r>
      <w:r>
        <w:rPr>
          <w:rFonts w:ascii="Century Gothic" w:cs="Arial" w:hAnsi="Century Gothic"/>
          <w:sz w:val="20"/>
          <w:szCs w:val="20"/>
        </w:rPr>
        <w:t>,</w:t>
      </w:r>
      <w:r w:rsidRPr="008F1DD5">
        <w:rPr>
          <w:rFonts w:ascii="Century Gothic" w:cs="Arial" w:hAnsi="Century Gothic"/>
          <w:sz w:val="20"/>
          <w:szCs w:val="20"/>
        </w:rPr>
        <w:t xml:space="preserve"> de l’activité de nos clients, </w:t>
      </w:r>
      <w:r>
        <w:rPr>
          <w:rFonts w:ascii="Century Gothic" w:cs="Arial" w:hAnsi="Century Gothic"/>
          <w:sz w:val="20"/>
          <w:szCs w:val="20"/>
        </w:rPr>
        <w:t xml:space="preserve">la fermeture annuelle est envisagée </w:t>
      </w:r>
      <w:r w:rsidR="008E3FE8">
        <w:rPr>
          <w:rFonts w:ascii="Century Gothic" w:cs="Arial" w:hAnsi="Century Gothic"/>
          <w:sz w:val="20"/>
          <w:szCs w:val="20"/>
        </w:rPr>
        <w:t>de la façon suivante</w:t>
      </w:r>
      <w:r>
        <w:rPr>
          <w:rFonts w:ascii="Century Gothic" w:cs="Arial" w:hAnsi="Century Gothic"/>
          <w:sz w:val="20"/>
          <w:szCs w:val="20"/>
        </w:rPr>
        <w:t> :</w:t>
      </w:r>
    </w:p>
    <w:p w14:paraId="1BBE6D22" w14:textId="736D7D07" w:rsidP="00F97E58" w:rsidR="008E3FE8" w:rsidRDefault="008E3FE8">
      <w:pPr>
        <w:jc w:val="both"/>
        <w:rPr>
          <w:rFonts w:ascii="Century Gothic" w:cs="Arial" w:hAnsi="Century Gothic"/>
          <w:sz w:val="20"/>
          <w:szCs w:val="20"/>
        </w:rPr>
      </w:pPr>
    </w:p>
    <w:p w14:paraId="7B89FF1C" w14:textId="3D2AD4B4" w:rsidP="00BE28CE" w:rsidR="008E3FE8" w:rsidRDefault="008E3FE8">
      <w:pPr>
        <w:pStyle w:val="Paragraphedeliste"/>
        <w:numPr>
          <w:ilvl w:val="0"/>
          <w:numId w:val="20"/>
        </w:numPr>
        <w:jc w:val="both"/>
        <w:rPr>
          <w:rFonts w:ascii="Century Gothic" w:cs="Arial" w:hAnsi="Century Gothic"/>
          <w:sz w:val="20"/>
          <w:szCs w:val="20"/>
        </w:rPr>
      </w:pPr>
      <w:r>
        <w:rPr>
          <w:rFonts w:ascii="Century Gothic" w:cs="Arial" w:hAnsi="Century Gothic"/>
          <w:sz w:val="20"/>
          <w:szCs w:val="20"/>
        </w:rPr>
        <w:t>En Equipes de semaine :</w:t>
      </w:r>
    </w:p>
    <w:p w14:paraId="2F2EBF7B" w14:textId="33A81269" w:rsidP="00BE28CE" w:rsidR="008E3FE8" w:rsidRDefault="008E3FE8">
      <w:pPr>
        <w:pStyle w:val="Paragraphedeliste"/>
        <w:numPr>
          <w:ilvl w:val="1"/>
          <w:numId w:val="20"/>
        </w:numPr>
        <w:jc w:val="both"/>
        <w:rPr>
          <w:rFonts w:ascii="Century Gothic" w:cs="Arial" w:hAnsi="Century Gothic"/>
          <w:sz w:val="20"/>
          <w:szCs w:val="20"/>
        </w:rPr>
      </w:pPr>
      <w:r>
        <w:rPr>
          <w:rFonts w:ascii="Century Gothic" w:cs="Arial" w:hAnsi="Century Gothic"/>
          <w:sz w:val="20"/>
          <w:szCs w:val="20"/>
        </w:rPr>
        <w:t>Fermeture du Samedi 2</w:t>
      </w:r>
      <w:r w:rsidR="008211D5">
        <w:rPr>
          <w:rFonts w:ascii="Century Gothic" w:cs="Arial" w:hAnsi="Century Gothic"/>
          <w:sz w:val="20"/>
          <w:szCs w:val="20"/>
        </w:rPr>
        <w:t>7</w:t>
      </w:r>
      <w:r>
        <w:rPr>
          <w:rFonts w:ascii="Century Gothic" w:cs="Arial" w:hAnsi="Century Gothic"/>
          <w:sz w:val="20"/>
          <w:szCs w:val="20"/>
        </w:rPr>
        <w:t xml:space="preserve"> juillet à 2h00 au </w:t>
      </w:r>
      <w:r w:rsidR="00EF6094">
        <w:rPr>
          <w:rFonts w:ascii="Century Gothic" w:cs="Arial" w:hAnsi="Century Gothic"/>
          <w:sz w:val="20"/>
          <w:szCs w:val="20"/>
        </w:rPr>
        <w:t>Lun</w:t>
      </w:r>
      <w:r>
        <w:rPr>
          <w:rFonts w:ascii="Century Gothic" w:cs="Arial" w:hAnsi="Century Gothic"/>
          <w:sz w:val="20"/>
          <w:szCs w:val="20"/>
        </w:rPr>
        <w:t>di 1</w:t>
      </w:r>
      <w:r w:rsidR="008211D5">
        <w:rPr>
          <w:rFonts w:ascii="Century Gothic" w:cs="Arial" w:hAnsi="Century Gothic"/>
          <w:sz w:val="20"/>
          <w:szCs w:val="20"/>
        </w:rPr>
        <w:t>2</w:t>
      </w:r>
      <w:r>
        <w:rPr>
          <w:rFonts w:ascii="Century Gothic" w:cs="Arial" w:hAnsi="Century Gothic"/>
          <w:sz w:val="20"/>
          <w:szCs w:val="20"/>
        </w:rPr>
        <w:t xml:space="preserve"> août à 5h00</w:t>
      </w:r>
      <w:r w:rsidR="007623F1">
        <w:rPr>
          <w:rFonts w:ascii="Century Gothic" w:cs="Arial" w:hAnsi="Century Gothic"/>
          <w:sz w:val="20"/>
          <w:szCs w:val="20"/>
        </w:rPr>
        <w:t xml:space="preserve">. La période de fermeture comprend donc </w:t>
      </w:r>
      <w:r w:rsidR="008211D5">
        <w:rPr>
          <w:rFonts w:ascii="Century Gothic" w:cs="Arial" w:hAnsi="Century Gothic"/>
          <w:sz w:val="20"/>
          <w:szCs w:val="20"/>
        </w:rPr>
        <w:t>2</w:t>
      </w:r>
      <w:r w:rsidR="007623F1">
        <w:rPr>
          <w:rFonts w:ascii="Century Gothic" w:cs="Arial" w:hAnsi="Century Gothic"/>
          <w:sz w:val="20"/>
          <w:szCs w:val="20"/>
        </w:rPr>
        <w:t xml:space="preserve"> semaines (soit 1</w:t>
      </w:r>
      <w:r w:rsidR="008211D5">
        <w:rPr>
          <w:rFonts w:ascii="Century Gothic" w:cs="Arial" w:hAnsi="Century Gothic"/>
          <w:sz w:val="20"/>
          <w:szCs w:val="20"/>
        </w:rPr>
        <w:t>0</w:t>
      </w:r>
      <w:r w:rsidR="007623F1">
        <w:rPr>
          <w:rFonts w:ascii="Century Gothic" w:cs="Arial" w:hAnsi="Century Gothic"/>
          <w:sz w:val="20"/>
          <w:szCs w:val="20"/>
        </w:rPr>
        <w:t xml:space="preserve"> jours de CP)</w:t>
      </w:r>
      <w:r w:rsidR="00604C3F">
        <w:rPr>
          <w:rFonts w:ascii="Century Gothic" w:cs="Arial" w:hAnsi="Century Gothic"/>
          <w:sz w:val="20"/>
          <w:szCs w:val="20"/>
        </w:rPr>
        <w:t>.</w:t>
      </w:r>
    </w:p>
    <w:p w14:paraId="748808AB" w14:textId="77777777" w:rsidP="00F97E58" w:rsidR="00F97E58" w:rsidRDefault="00F97E58">
      <w:pPr>
        <w:spacing w:line="276" w:lineRule="auto"/>
        <w:ind w:left="720"/>
        <w:jc w:val="both"/>
        <w:rPr>
          <w:rFonts w:ascii="Century Gothic" w:cs="Arial" w:eastAsia="SimSun" w:hAnsi="Century Gothic"/>
          <w:sz w:val="20"/>
          <w:szCs w:val="20"/>
          <w:lang w:bidi="th-TH" w:eastAsia="zh-CN"/>
        </w:rPr>
      </w:pPr>
    </w:p>
    <w:p w14:paraId="3BB86FDE" w14:textId="3B2E28E0" w:rsidP="00F97E58" w:rsidR="00F97E58" w:rsidRDefault="00F97E58">
      <w:pPr>
        <w:spacing w:line="276" w:lineRule="auto"/>
        <w:jc w:val="both"/>
        <w:rPr>
          <w:rFonts w:ascii="Century Gothic" w:cs="Arial" w:eastAsia="SimSun" w:hAnsi="Century Gothic"/>
          <w:sz w:val="20"/>
          <w:szCs w:val="20"/>
          <w:lang w:bidi="th-TH" w:eastAsia="zh-CN"/>
        </w:rPr>
      </w:pPr>
      <w:r>
        <w:rPr>
          <w:rFonts w:ascii="Century Gothic" w:cs="Arial" w:eastAsia="SimSun" w:hAnsi="Century Gothic"/>
          <w:sz w:val="20"/>
          <w:szCs w:val="20"/>
          <w:lang w:bidi="th-TH" w:eastAsia="zh-CN"/>
        </w:rPr>
        <w:t>Certaines fonctions supports (notamment Logistique, maintenance, service technique) pourront être amenées à assurer une permanence pendant la période de fermeture selon décision du responsable hiérarchique.</w:t>
      </w:r>
    </w:p>
    <w:p w14:paraId="74E2E979" w14:textId="4023B2EE" w:rsidP="00F97E58" w:rsidR="008E3FE8" w:rsidRDefault="008E3FE8">
      <w:pPr>
        <w:spacing w:line="276" w:lineRule="auto"/>
        <w:jc w:val="both"/>
        <w:rPr>
          <w:rFonts w:ascii="Century Gothic" w:cs="Arial" w:eastAsia="SimSun" w:hAnsi="Century Gothic"/>
          <w:sz w:val="20"/>
          <w:szCs w:val="20"/>
          <w:lang w:bidi="th-TH" w:eastAsia="zh-CN"/>
        </w:rPr>
      </w:pPr>
    </w:p>
    <w:p w14:paraId="2DA87250" w14:textId="77777777" w:rsidP="00F97E58" w:rsidR="00F97E58" w:rsidRDefault="00F97E58">
      <w:pPr>
        <w:spacing w:line="276" w:lineRule="auto"/>
        <w:jc w:val="both"/>
        <w:rPr>
          <w:rFonts w:ascii="Century Gothic" w:cs="Arial" w:eastAsia="SimSun" w:hAnsi="Century Gothic"/>
          <w:b/>
          <w:bCs/>
          <w:sz w:val="20"/>
          <w:szCs w:val="20"/>
          <w:lang w:bidi="th-TH" w:eastAsia="zh-CN"/>
        </w:rPr>
      </w:pPr>
    </w:p>
    <w:p w14:paraId="43828CDE" w14:textId="77777777" w:rsidP="00F97E58" w:rsidR="008E244C" w:rsidRDefault="008E244C">
      <w:pPr>
        <w:spacing w:line="276" w:lineRule="auto"/>
        <w:jc w:val="both"/>
        <w:rPr>
          <w:rFonts w:ascii="Century Gothic" w:cs="Arial" w:eastAsia="SimSun" w:hAnsi="Century Gothic"/>
          <w:b/>
          <w:bCs/>
          <w:sz w:val="20"/>
          <w:szCs w:val="20"/>
          <w:lang w:bidi="th-TH" w:eastAsia="zh-CN"/>
        </w:rPr>
      </w:pPr>
    </w:p>
    <w:p w14:paraId="32364420" w14:textId="77777777" w:rsidP="00F97E58" w:rsidR="00F97E58" w:rsidRDefault="00F97E58" w:rsidRPr="001F4EA8">
      <w:pPr>
        <w:spacing w:line="276" w:lineRule="auto"/>
        <w:jc w:val="both"/>
        <w:rPr>
          <w:rFonts w:ascii="Century Gothic" w:cs="Arial" w:eastAsia="SimSun" w:hAnsi="Century Gothic"/>
          <w:b/>
          <w:bCs/>
          <w:sz w:val="20"/>
          <w:szCs w:val="20"/>
          <w:lang w:bidi="th-TH" w:eastAsia="zh-CN"/>
        </w:rPr>
      </w:pPr>
    </w:p>
    <w:p w14:paraId="66E04A07" w14:textId="4A89F05C" w:rsidP="00F97E58" w:rsidR="00F97E58" w:rsidRDefault="00F97E58" w:rsidRPr="001F4EA8">
      <w:pPr>
        <w:jc w:val="both"/>
        <w:rPr>
          <w:rFonts w:ascii="Century Gothic" w:cs="Arial" w:hAnsi="Century Gothic"/>
          <w:b/>
          <w:sz w:val="22"/>
          <w:szCs w:val="22"/>
          <w:u w:val="single"/>
        </w:rPr>
      </w:pPr>
      <w:r>
        <w:rPr>
          <w:rFonts w:ascii="Century Gothic" w:cs="Arial" w:hAnsi="Century Gothic"/>
          <w:b/>
          <w:sz w:val="22"/>
          <w:szCs w:val="22"/>
          <w:u w:val="single"/>
        </w:rPr>
        <w:t xml:space="preserve">Article </w:t>
      </w:r>
      <w:r w:rsidR="008E3FE8">
        <w:rPr>
          <w:rFonts w:ascii="Century Gothic" w:cs="Arial" w:hAnsi="Century Gothic"/>
          <w:b/>
          <w:sz w:val="22"/>
          <w:szCs w:val="22"/>
          <w:u w:val="single"/>
        </w:rPr>
        <w:t>4</w:t>
      </w:r>
      <w:r w:rsidRPr="00453999">
        <w:rPr>
          <w:rFonts w:ascii="Century Gothic" w:cs="Arial" w:hAnsi="Century Gothic"/>
          <w:b/>
          <w:sz w:val="22"/>
          <w:szCs w:val="22"/>
        </w:rPr>
        <w:t xml:space="preserve"> - </w:t>
      </w:r>
      <w:r w:rsidRPr="001F4EA8">
        <w:rPr>
          <w:rFonts w:ascii="Century Gothic" w:cs="Arial" w:hAnsi="Century Gothic"/>
          <w:b/>
          <w:sz w:val="22"/>
          <w:szCs w:val="22"/>
          <w:u w:val="single"/>
        </w:rPr>
        <w:t xml:space="preserve">Congés légaux </w:t>
      </w:r>
    </w:p>
    <w:p w14:paraId="4584D68B" w14:textId="77777777" w:rsidP="00F97E58" w:rsidR="00F97E58" w:rsidRDefault="00F97E58" w:rsidRPr="001F4EA8">
      <w:pPr>
        <w:jc w:val="both"/>
        <w:rPr>
          <w:rFonts w:ascii="Century Gothic" w:cs="Arial" w:hAnsi="Century Gothic"/>
          <w:b/>
          <w:sz w:val="20"/>
          <w:szCs w:val="20"/>
        </w:rPr>
      </w:pPr>
    </w:p>
    <w:p w14:paraId="142770D5" w14:textId="3FAF9B38" w:rsidP="00F97E58" w:rsidR="00F97E58" w:rsidRDefault="007623F1" w:rsidRPr="001F4EA8">
      <w:pPr>
        <w:jc w:val="both"/>
        <w:rPr>
          <w:rFonts w:ascii="Century Gothic" w:cs="Arial" w:hAnsi="Century Gothic"/>
          <w:b/>
          <w:i/>
          <w:sz w:val="20"/>
          <w:szCs w:val="20"/>
        </w:rPr>
      </w:pPr>
      <w:r>
        <w:rPr>
          <w:rFonts w:ascii="Century Gothic" w:cs="Arial" w:hAnsi="Century Gothic"/>
          <w:b/>
          <w:i/>
          <w:sz w:val="20"/>
          <w:szCs w:val="20"/>
        </w:rPr>
        <w:t>4</w:t>
      </w:r>
      <w:r w:rsidR="00F97E58" w:rsidRPr="001F4EA8">
        <w:rPr>
          <w:rFonts w:ascii="Century Gothic" w:cs="Arial" w:hAnsi="Century Gothic"/>
          <w:b/>
          <w:i/>
          <w:sz w:val="20"/>
          <w:szCs w:val="20"/>
        </w:rPr>
        <w:t xml:space="preserve">.1 </w:t>
      </w:r>
      <w:r w:rsidR="00F97E58">
        <w:rPr>
          <w:rFonts w:ascii="Century Gothic" w:cs="Arial" w:hAnsi="Century Gothic"/>
          <w:b/>
          <w:i/>
          <w:sz w:val="20"/>
          <w:szCs w:val="20"/>
        </w:rPr>
        <w:t xml:space="preserve">- </w:t>
      </w:r>
      <w:r w:rsidR="00F97E58" w:rsidRPr="001F4EA8">
        <w:rPr>
          <w:rFonts w:ascii="Century Gothic" w:cs="Arial" w:hAnsi="Century Gothic"/>
          <w:b/>
          <w:i/>
          <w:sz w:val="20"/>
          <w:szCs w:val="20"/>
        </w:rPr>
        <w:t>Période de prise des congés payés </w:t>
      </w:r>
    </w:p>
    <w:p w14:paraId="48206928" w14:textId="77777777" w:rsidP="00F97E58" w:rsidR="00F97E58" w:rsidRDefault="00F97E58" w:rsidRPr="001F4EA8">
      <w:pPr>
        <w:jc w:val="both"/>
        <w:rPr>
          <w:rFonts w:ascii="Century Gothic" w:cs="Arial" w:hAnsi="Century Gothic"/>
          <w:b/>
          <w:sz w:val="20"/>
          <w:szCs w:val="20"/>
        </w:rPr>
      </w:pPr>
    </w:p>
    <w:p w14:paraId="1E6EEBD7" w14:textId="6CB6F71E" w:rsidP="00F97E58" w:rsidR="00F97E58" w:rsidRDefault="00F97E58" w:rsidRPr="001F4EA8">
      <w:pPr>
        <w:jc w:val="both"/>
        <w:rPr>
          <w:rFonts w:ascii="Century Gothic" w:cs="Arial" w:hAnsi="Century Gothic"/>
          <w:sz w:val="20"/>
          <w:szCs w:val="20"/>
        </w:rPr>
      </w:pPr>
      <w:r w:rsidRPr="001F4EA8">
        <w:rPr>
          <w:rFonts w:ascii="Century Gothic" w:cs="Arial" w:hAnsi="Century Gothic"/>
          <w:sz w:val="20"/>
          <w:szCs w:val="20"/>
        </w:rPr>
        <w:t xml:space="preserve">La période de prise des </w:t>
      </w:r>
      <w:r w:rsidR="007623F1">
        <w:rPr>
          <w:rFonts w:ascii="Century Gothic" w:cs="Arial" w:hAnsi="Century Gothic"/>
          <w:sz w:val="20"/>
          <w:szCs w:val="20"/>
        </w:rPr>
        <w:t>congés principaux</w:t>
      </w:r>
      <w:r w:rsidRPr="001F4EA8">
        <w:rPr>
          <w:rFonts w:ascii="Century Gothic" w:cs="Arial" w:hAnsi="Century Gothic"/>
          <w:sz w:val="20"/>
          <w:szCs w:val="20"/>
        </w:rPr>
        <w:t xml:space="preserve"> s’étend du </w:t>
      </w:r>
      <w:r>
        <w:rPr>
          <w:rFonts w:ascii="Century Gothic" w:cs="Arial" w:hAnsi="Century Gothic"/>
          <w:sz w:val="20"/>
          <w:szCs w:val="20"/>
        </w:rPr>
        <w:t>1</w:t>
      </w:r>
      <w:r w:rsidRPr="00CB2660">
        <w:rPr>
          <w:rFonts w:ascii="Century Gothic" w:cs="Arial" w:hAnsi="Century Gothic"/>
          <w:sz w:val="20"/>
          <w:szCs w:val="20"/>
          <w:vertAlign w:val="superscript"/>
        </w:rPr>
        <w:t>er</w:t>
      </w:r>
      <w:r>
        <w:rPr>
          <w:rFonts w:ascii="Century Gothic" w:cs="Arial" w:hAnsi="Century Gothic"/>
          <w:sz w:val="20"/>
          <w:szCs w:val="20"/>
        </w:rPr>
        <w:t xml:space="preserve"> </w:t>
      </w:r>
      <w:r w:rsidRPr="001F4EA8">
        <w:rPr>
          <w:rFonts w:ascii="Century Gothic" w:cs="Arial" w:hAnsi="Century Gothic"/>
          <w:sz w:val="20"/>
          <w:szCs w:val="20"/>
        </w:rPr>
        <w:t>juin 20</w:t>
      </w:r>
      <w:r>
        <w:rPr>
          <w:rFonts w:ascii="Century Gothic" w:cs="Arial" w:hAnsi="Century Gothic"/>
          <w:sz w:val="20"/>
          <w:szCs w:val="20"/>
        </w:rPr>
        <w:t>2</w:t>
      </w:r>
      <w:r w:rsidR="008211D5">
        <w:rPr>
          <w:rFonts w:ascii="Century Gothic" w:cs="Arial" w:hAnsi="Century Gothic"/>
          <w:sz w:val="20"/>
          <w:szCs w:val="20"/>
        </w:rPr>
        <w:t>4</w:t>
      </w:r>
      <w:r w:rsidRPr="001F4EA8">
        <w:rPr>
          <w:rFonts w:ascii="Century Gothic" w:cs="Arial" w:hAnsi="Century Gothic"/>
          <w:sz w:val="20"/>
          <w:szCs w:val="20"/>
        </w:rPr>
        <w:t xml:space="preserve"> au 31</w:t>
      </w:r>
      <w:r>
        <w:rPr>
          <w:rFonts w:ascii="Century Gothic" w:cs="Arial" w:hAnsi="Century Gothic"/>
          <w:sz w:val="20"/>
          <w:szCs w:val="20"/>
        </w:rPr>
        <w:t> </w:t>
      </w:r>
      <w:r w:rsidRPr="001F4EA8">
        <w:rPr>
          <w:rFonts w:ascii="Century Gothic" w:cs="Arial" w:hAnsi="Century Gothic"/>
          <w:sz w:val="20"/>
          <w:szCs w:val="20"/>
        </w:rPr>
        <w:t>octobre 20</w:t>
      </w:r>
      <w:r>
        <w:rPr>
          <w:rFonts w:ascii="Century Gothic" w:cs="Arial" w:hAnsi="Century Gothic"/>
          <w:sz w:val="20"/>
          <w:szCs w:val="20"/>
        </w:rPr>
        <w:t>2</w:t>
      </w:r>
      <w:r w:rsidR="008211D5">
        <w:rPr>
          <w:rFonts w:ascii="Century Gothic" w:cs="Arial" w:hAnsi="Century Gothic"/>
          <w:sz w:val="20"/>
          <w:szCs w:val="20"/>
        </w:rPr>
        <w:t>4</w:t>
      </w:r>
      <w:r w:rsidRPr="001F4EA8">
        <w:rPr>
          <w:rFonts w:ascii="Century Gothic" w:cs="Arial" w:hAnsi="Century Gothic"/>
          <w:sz w:val="20"/>
          <w:szCs w:val="20"/>
        </w:rPr>
        <w:t>.</w:t>
      </w:r>
    </w:p>
    <w:p w14:paraId="205A5573" w14:textId="77777777" w:rsidP="00F97E58" w:rsidR="00F97E58" w:rsidRDefault="00F97E58" w:rsidRPr="001F4EA8">
      <w:pPr>
        <w:jc w:val="both"/>
        <w:rPr>
          <w:rFonts w:ascii="Century Gothic" w:cs="Arial" w:hAnsi="Century Gothic"/>
          <w:b/>
          <w:sz w:val="20"/>
          <w:szCs w:val="20"/>
        </w:rPr>
      </w:pPr>
    </w:p>
    <w:p w14:paraId="448CD50C" w14:textId="65BC2552" w:rsidP="00F97E58" w:rsidR="00F97E58" w:rsidRDefault="007623F1" w:rsidRPr="001F4EA8">
      <w:pPr>
        <w:jc w:val="both"/>
        <w:rPr>
          <w:rFonts w:ascii="Century Gothic" w:cs="Arial" w:hAnsi="Century Gothic"/>
          <w:b/>
          <w:i/>
          <w:sz w:val="20"/>
          <w:szCs w:val="20"/>
        </w:rPr>
      </w:pPr>
      <w:r>
        <w:rPr>
          <w:rFonts w:ascii="Century Gothic" w:cs="Arial" w:hAnsi="Century Gothic"/>
          <w:b/>
          <w:i/>
          <w:sz w:val="20"/>
          <w:szCs w:val="20"/>
        </w:rPr>
        <w:t>4</w:t>
      </w:r>
      <w:r w:rsidR="00F97E58" w:rsidRPr="001F4EA8">
        <w:rPr>
          <w:rFonts w:ascii="Century Gothic" w:cs="Arial" w:hAnsi="Century Gothic"/>
          <w:b/>
          <w:i/>
          <w:sz w:val="20"/>
          <w:szCs w:val="20"/>
        </w:rPr>
        <w:t xml:space="preserve">.2 </w:t>
      </w:r>
      <w:r w:rsidR="00F97E58">
        <w:rPr>
          <w:rFonts w:ascii="Century Gothic" w:cs="Arial" w:hAnsi="Century Gothic"/>
          <w:b/>
          <w:i/>
          <w:sz w:val="20"/>
          <w:szCs w:val="20"/>
        </w:rPr>
        <w:t xml:space="preserve">- </w:t>
      </w:r>
      <w:r w:rsidR="00F97E58" w:rsidRPr="001F4EA8">
        <w:rPr>
          <w:rFonts w:ascii="Century Gothic" w:cs="Arial" w:hAnsi="Century Gothic"/>
          <w:b/>
          <w:i/>
          <w:sz w:val="20"/>
          <w:szCs w:val="20"/>
        </w:rPr>
        <w:t>Congé principal</w:t>
      </w:r>
    </w:p>
    <w:p w14:paraId="69D61702" w14:textId="77777777" w:rsidP="00F97E58" w:rsidR="00F97E58" w:rsidRDefault="00F97E58" w:rsidRPr="001F4EA8">
      <w:pPr>
        <w:jc w:val="both"/>
        <w:rPr>
          <w:rFonts w:ascii="Century Gothic" w:cs="Arial" w:hAnsi="Century Gothic"/>
          <w:b/>
          <w:sz w:val="20"/>
          <w:szCs w:val="20"/>
        </w:rPr>
      </w:pPr>
    </w:p>
    <w:p w14:paraId="6E08D9F8" w14:textId="6F4E9DAF" w:rsidP="007623F1" w:rsidR="007623F1" w:rsidRDefault="007623F1">
      <w:pPr>
        <w:jc w:val="both"/>
        <w:rPr>
          <w:rFonts w:ascii="Century Gothic" w:cs="Arial" w:hAnsi="Century Gothic"/>
          <w:sz w:val="20"/>
          <w:szCs w:val="20"/>
        </w:rPr>
      </w:pPr>
      <w:r w:rsidRPr="001F4EA8">
        <w:rPr>
          <w:rFonts w:ascii="Century Gothic" w:cs="Arial" w:hAnsi="Century Gothic"/>
          <w:sz w:val="20"/>
          <w:szCs w:val="20"/>
        </w:rPr>
        <w:t xml:space="preserve">Chaque salarié devra avoir planifié </w:t>
      </w:r>
      <w:r w:rsidRPr="007623F1">
        <w:rPr>
          <w:rFonts w:ascii="Century Gothic" w:cs="Arial" w:hAnsi="Century Gothic"/>
          <w:b/>
          <w:bCs/>
          <w:sz w:val="20"/>
          <w:szCs w:val="20"/>
        </w:rPr>
        <w:t xml:space="preserve">entre </w:t>
      </w:r>
      <w:r w:rsidR="004279F8">
        <w:rPr>
          <w:rFonts w:ascii="Century Gothic" w:cs="Arial" w:hAnsi="Century Gothic"/>
          <w:b/>
          <w:bCs/>
          <w:sz w:val="20"/>
          <w:szCs w:val="20"/>
        </w:rPr>
        <w:t>deux</w:t>
      </w:r>
      <w:r w:rsidRPr="007623F1">
        <w:rPr>
          <w:rFonts w:ascii="Century Gothic" w:cs="Arial" w:hAnsi="Century Gothic"/>
          <w:b/>
          <w:bCs/>
          <w:sz w:val="20"/>
          <w:szCs w:val="20"/>
        </w:rPr>
        <w:t xml:space="preserve"> et </w:t>
      </w:r>
      <w:r w:rsidR="00933F98">
        <w:rPr>
          <w:rFonts w:ascii="Century Gothic" w:cs="Arial" w:hAnsi="Century Gothic"/>
          <w:b/>
          <w:bCs/>
          <w:sz w:val="20"/>
          <w:szCs w:val="20"/>
        </w:rPr>
        <w:t>trois</w:t>
      </w:r>
      <w:r w:rsidRPr="00495E0D">
        <w:rPr>
          <w:rFonts w:ascii="Century Gothic" w:cs="Arial" w:hAnsi="Century Gothic"/>
          <w:b/>
          <w:bCs/>
          <w:sz w:val="20"/>
          <w:szCs w:val="20"/>
        </w:rPr>
        <w:t xml:space="preserve"> semaines de congé principal entre le </w:t>
      </w:r>
      <w:r>
        <w:rPr>
          <w:rFonts w:ascii="Century Gothic" w:cs="Arial" w:hAnsi="Century Gothic"/>
          <w:b/>
          <w:bCs/>
          <w:sz w:val="20"/>
          <w:szCs w:val="20"/>
        </w:rPr>
        <w:t>1</w:t>
      </w:r>
      <w:r w:rsidRPr="004C036D">
        <w:rPr>
          <w:rFonts w:ascii="Century Gothic" w:cs="Arial" w:hAnsi="Century Gothic"/>
          <w:b/>
          <w:bCs/>
          <w:sz w:val="20"/>
          <w:szCs w:val="20"/>
          <w:vertAlign w:val="superscript"/>
        </w:rPr>
        <w:t>er</w:t>
      </w:r>
      <w:r>
        <w:rPr>
          <w:rFonts w:ascii="Century Gothic" w:cs="Arial" w:hAnsi="Century Gothic"/>
          <w:b/>
          <w:bCs/>
          <w:sz w:val="20"/>
          <w:szCs w:val="20"/>
        </w:rPr>
        <w:t xml:space="preserve"> </w:t>
      </w:r>
      <w:r w:rsidRPr="00495E0D">
        <w:rPr>
          <w:rFonts w:ascii="Century Gothic" w:cs="Arial" w:hAnsi="Century Gothic"/>
          <w:b/>
          <w:bCs/>
          <w:sz w:val="20"/>
          <w:szCs w:val="20"/>
        </w:rPr>
        <w:t>juin 20</w:t>
      </w:r>
      <w:r>
        <w:rPr>
          <w:rFonts w:ascii="Century Gothic" w:cs="Arial" w:hAnsi="Century Gothic"/>
          <w:b/>
          <w:bCs/>
          <w:sz w:val="20"/>
          <w:szCs w:val="20"/>
        </w:rPr>
        <w:t>2</w:t>
      </w:r>
      <w:r w:rsidR="008211D5">
        <w:rPr>
          <w:rFonts w:ascii="Century Gothic" w:cs="Arial" w:hAnsi="Century Gothic"/>
          <w:b/>
          <w:bCs/>
          <w:sz w:val="20"/>
          <w:szCs w:val="20"/>
        </w:rPr>
        <w:t>4</w:t>
      </w:r>
      <w:r w:rsidRPr="00495E0D">
        <w:rPr>
          <w:rFonts w:ascii="Century Gothic" w:cs="Arial" w:hAnsi="Century Gothic"/>
          <w:b/>
          <w:bCs/>
          <w:sz w:val="20"/>
          <w:szCs w:val="20"/>
        </w:rPr>
        <w:t xml:space="preserve"> et le 31 octobre 20</w:t>
      </w:r>
      <w:r>
        <w:rPr>
          <w:rFonts w:ascii="Century Gothic" w:cs="Arial" w:hAnsi="Century Gothic"/>
          <w:b/>
          <w:bCs/>
          <w:sz w:val="20"/>
          <w:szCs w:val="20"/>
        </w:rPr>
        <w:t>2</w:t>
      </w:r>
      <w:r w:rsidR="008211D5">
        <w:rPr>
          <w:rFonts w:ascii="Century Gothic" w:cs="Arial" w:hAnsi="Century Gothic"/>
          <w:b/>
          <w:bCs/>
          <w:sz w:val="20"/>
          <w:szCs w:val="20"/>
        </w:rPr>
        <w:t>4</w:t>
      </w:r>
      <w:r w:rsidRPr="001F4EA8">
        <w:rPr>
          <w:rFonts w:ascii="Century Gothic" w:cs="Arial" w:hAnsi="Century Gothic"/>
          <w:sz w:val="20"/>
          <w:szCs w:val="20"/>
        </w:rPr>
        <w:t xml:space="preserve"> en tenant compte des périodes de fermeture.</w:t>
      </w:r>
    </w:p>
    <w:p w14:paraId="4BF488B8" w14:textId="7F2DD9A0" w:rsidP="007623F1" w:rsidR="007623F1" w:rsidRDefault="007623F1">
      <w:pPr>
        <w:jc w:val="both"/>
        <w:rPr>
          <w:rFonts w:ascii="Century Gothic" w:cs="Arial" w:hAnsi="Century Gothic"/>
          <w:sz w:val="20"/>
          <w:szCs w:val="20"/>
        </w:rPr>
      </w:pPr>
    </w:p>
    <w:p w14:paraId="1D02D519" w14:textId="4C2F3FA7" w:rsidP="007623F1" w:rsidR="007623F1" w:rsidRDefault="007623F1">
      <w:pPr>
        <w:jc w:val="both"/>
        <w:rPr>
          <w:rFonts w:ascii="Century Gothic" w:cs="Arial" w:hAnsi="Century Gothic"/>
          <w:sz w:val="20"/>
          <w:szCs w:val="20"/>
        </w:rPr>
      </w:pPr>
      <w:r>
        <w:rPr>
          <w:rFonts w:ascii="Century Gothic" w:cs="Arial" w:hAnsi="Century Gothic"/>
          <w:sz w:val="20"/>
          <w:szCs w:val="20"/>
        </w:rPr>
        <w:t>Ainsi :</w:t>
      </w:r>
    </w:p>
    <w:p w14:paraId="0B06460F" w14:textId="77777777" w:rsidP="00BE28CE" w:rsidR="00885F53" w:rsidRDefault="007623F1">
      <w:pPr>
        <w:pStyle w:val="Paragraphedeliste"/>
        <w:numPr>
          <w:ilvl w:val="0"/>
          <w:numId w:val="20"/>
        </w:numPr>
        <w:jc w:val="both"/>
        <w:rPr>
          <w:rFonts w:ascii="Century Gothic" w:cs="Arial" w:hAnsi="Century Gothic"/>
          <w:sz w:val="20"/>
          <w:szCs w:val="20"/>
        </w:rPr>
      </w:pPr>
      <w:r>
        <w:rPr>
          <w:rFonts w:ascii="Century Gothic" w:cs="Arial" w:hAnsi="Century Gothic"/>
          <w:sz w:val="20"/>
          <w:szCs w:val="20"/>
        </w:rPr>
        <w:t xml:space="preserve">Pour les équipes de semaine, </w:t>
      </w:r>
      <w:r w:rsidR="008211D5">
        <w:rPr>
          <w:rFonts w:ascii="Century Gothic" w:cs="Arial" w:hAnsi="Century Gothic"/>
          <w:sz w:val="20"/>
          <w:szCs w:val="20"/>
        </w:rPr>
        <w:t>2</w:t>
      </w:r>
      <w:r>
        <w:rPr>
          <w:rFonts w:ascii="Century Gothic" w:cs="Arial" w:hAnsi="Century Gothic"/>
          <w:sz w:val="20"/>
          <w:szCs w:val="20"/>
        </w:rPr>
        <w:t xml:space="preserve"> semaines seront </w:t>
      </w:r>
      <w:r w:rsidR="00A95943">
        <w:rPr>
          <w:rFonts w:ascii="Century Gothic" w:cs="Arial" w:hAnsi="Century Gothic"/>
          <w:sz w:val="20"/>
          <w:szCs w:val="20"/>
        </w:rPr>
        <w:t>positionnées</w:t>
      </w:r>
      <w:r>
        <w:rPr>
          <w:rFonts w:ascii="Century Gothic" w:cs="Arial" w:hAnsi="Century Gothic"/>
          <w:sz w:val="20"/>
          <w:szCs w:val="20"/>
        </w:rPr>
        <w:t xml:space="preserve"> sur la période de fermeture du site (voir art.3)</w:t>
      </w:r>
      <w:r w:rsidR="008211D5">
        <w:rPr>
          <w:rFonts w:ascii="Century Gothic" w:cs="Arial" w:hAnsi="Century Gothic"/>
          <w:sz w:val="20"/>
          <w:szCs w:val="20"/>
        </w:rPr>
        <w:t xml:space="preserve"> et une 3</w:t>
      </w:r>
      <w:r w:rsidR="008211D5" w:rsidRPr="008211D5">
        <w:rPr>
          <w:rFonts w:ascii="Century Gothic" w:cs="Arial" w:hAnsi="Century Gothic"/>
          <w:sz w:val="20"/>
          <w:szCs w:val="20"/>
          <w:vertAlign w:val="superscript"/>
        </w:rPr>
        <w:t>ème</w:t>
      </w:r>
      <w:r w:rsidR="008211D5">
        <w:rPr>
          <w:rFonts w:ascii="Century Gothic" w:cs="Arial" w:hAnsi="Century Gothic"/>
          <w:sz w:val="20"/>
          <w:szCs w:val="20"/>
        </w:rPr>
        <w:t xml:space="preserve"> semaine </w:t>
      </w:r>
      <w:r w:rsidR="00FE7DCD">
        <w:rPr>
          <w:rFonts w:ascii="Century Gothic" w:cs="Arial" w:hAnsi="Century Gothic"/>
          <w:sz w:val="20"/>
          <w:szCs w:val="20"/>
        </w:rPr>
        <w:t>pourr</w:t>
      </w:r>
      <w:r w:rsidR="00885F53">
        <w:rPr>
          <w:rFonts w:ascii="Century Gothic" w:cs="Arial" w:hAnsi="Century Gothic"/>
          <w:sz w:val="20"/>
          <w:szCs w:val="20"/>
        </w:rPr>
        <w:t>a</w:t>
      </w:r>
      <w:r w:rsidR="00FE7DCD">
        <w:rPr>
          <w:rFonts w:ascii="Century Gothic" w:cs="Arial" w:hAnsi="Century Gothic"/>
          <w:sz w:val="20"/>
          <w:szCs w:val="20"/>
        </w:rPr>
        <w:t xml:space="preserve"> être</w:t>
      </w:r>
      <w:r w:rsidR="008211D5">
        <w:rPr>
          <w:rFonts w:ascii="Century Gothic" w:cs="Arial" w:hAnsi="Century Gothic"/>
          <w:sz w:val="20"/>
          <w:szCs w:val="20"/>
        </w:rPr>
        <w:t xml:space="preserve"> positionnée accolée</w:t>
      </w:r>
      <w:r w:rsidR="00DE68D9">
        <w:rPr>
          <w:rFonts w:ascii="Century Gothic" w:cs="Arial" w:hAnsi="Century Gothic"/>
          <w:sz w:val="20"/>
          <w:szCs w:val="20"/>
        </w:rPr>
        <w:t xml:space="preserve"> ou non</w:t>
      </w:r>
      <w:r w:rsidR="008211D5">
        <w:rPr>
          <w:rFonts w:ascii="Century Gothic" w:cs="Arial" w:hAnsi="Century Gothic"/>
          <w:sz w:val="20"/>
          <w:szCs w:val="20"/>
        </w:rPr>
        <w:t xml:space="preserve"> aux 2 autres</w:t>
      </w:r>
      <w:r w:rsidR="00FE7DCD">
        <w:rPr>
          <w:rFonts w:ascii="Century Gothic" w:cs="Arial" w:hAnsi="Century Gothic"/>
          <w:sz w:val="20"/>
          <w:szCs w:val="20"/>
        </w:rPr>
        <w:t xml:space="preserve">, </w:t>
      </w:r>
      <w:r>
        <w:rPr>
          <w:rFonts w:ascii="Century Gothic" w:cs="Arial" w:hAnsi="Century Gothic"/>
          <w:sz w:val="20"/>
          <w:szCs w:val="20"/>
        </w:rPr>
        <w:t>dans la période de congés principaux</w:t>
      </w:r>
      <w:r w:rsidR="00885F53">
        <w:rPr>
          <w:rFonts w:ascii="Century Gothic" w:cs="Arial" w:hAnsi="Century Gothic"/>
          <w:sz w:val="20"/>
          <w:szCs w:val="20"/>
        </w:rPr>
        <w:t>.</w:t>
      </w:r>
    </w:p>
    <w:p w14:paraId="4BA9CC20" w14:textId="77B81FC1" w:rsidP="00BE28CE" w:rsidR="007623F1" w:rsidRDefault="00885F53">
      <w:pPr>
        <w:pStyle w:val="Paragraphedeliste"/>
        <w:numPr>
          <w:ilvl w:val="0"/>
          <w:numId w:val="20"/>
        </w:numPr>
        <w:jc w:val="both"/>
        <w:rPr>
          <w:rFonts w:ascii="Century Gothic" w:cs="Arial" w:hAnsi="Century Gothic"/>
          <w:sz w:val="20"/>
          <w:szCs w:val="20"/>
        </w:rPr>
      </w:pPr>
      <w:r>
        <w:rPr>
          <w:rFonts w:ascii="Century Gothic" w:cs="Arial" w:hAnsi="Century Gothic"/>
          <w:sz w:val="20"/>
          <w:szCs w:val="20"/>
        </w:rPr>
        <w:t>La 4</w:t>
      </w:r>
      <w:r w:rsidRPr="00885F53">
        <w:rPr>
          <w:rFonts w:ascii="Century Gothic" w:cs="Arial" w:hAnsi="Century Gothic"/>
          <w:sz w:val="20"/>
          <w:szCs w:val="20"/>
          <w:vertAlign w:val="superscript"/>
        </w:rPr>
        <w:t>ème</w:t>
      </w:r>
      <w:r>
        <w:rPr>
          <w:rFonts w:ascii="Century Gothic" w:cs="Arial" w:hAnsi="Century Gothic"/>
          <w:sz w:val="20"/>
          <w:szCs w:val="20"/>
        </w:rPr>
        <w:t xml:space="preserve"> semaine est réservée pour compléter éventuellement la période de fermeture de fin d’année, en fonction des informations à venir de nos clients. En conséquence, </w:t>
      </w:r>
      <w:r w:rsidR="00EF200E">
        <w:rPr>
          <w:rFonts w:ascii="Century Gothic" w:cs="Arial" w:hAnsi="Century Gothic"/>
          <w:sz w:val="20"/>
          <w:szCs w:val="20"/>
        </w:rPr>
        <w:t>les parties conviennent de se réunir en novembre 2024 pour décider de son utilisation.</w:t>
      </w:r>
    </w:p>
    <w:p w14:paraId="3CB11564" w14:textId="77777777" w:rsidP="00604C3F" w:rsidR="00604C3F" w:rsidRDefault="00604C3F">
      <w:pPr>
        <w:pStyle w:val="Paragraphedeliste"/>
        <w:ind w:left="1440"/>
        <w:jc w:val="both"/>
        <w:rPr>
          <w:rFonts w:ascii="Century Gothic" w:cs="Arial" w:hAnsi="Century Gothic"/>
          <w:sz w:val="20"/>
          <w:szCs w:val="20"/>
        </w:rPr>
      </w:pPr>
    </w:p>
    <w:p w14:paraId="20F4E52E" w14:textId="77777777" w:rsidP="00F97E58" w:rsidR="007623F1" w:rsidRDefault="007623F1">
      <w:pPr>
        <w:jc w:val="both"/>
        <w:rPr>
          <w:rFonts w:ascii="Century Gothic" w:cs="Helvetica" w:hAnsi="Century Gothic"/>
          <w:sz w:val="20"/>
          <w:szCs w:val="20"/>
        </w:rPr>
      </w:pPr>
    </w:p>
    <w:p w14:paraId="78DC040C" w14:textId="7B5BCC9D" w:rsidP="00F97E58" w:rsidR="00F97E58" w:rsidRDefault="00F97E58" w:rsidRPr="001F4EA8">
      <w:pPr>
        <w:jc w:val="both"/>
        <w:rPr>
          <w:rFonts w:ascii="Century Gothic" w:cs="Arial" w:hAnsi="Century Gothic"/>
          <w:sz w:val="20"/>
          <w:szCs w:val="20"/>
        </w:rPr>
      </w:pPr>
      <w:r w:rsidRPr="001F4EA8">
        <w:rPr>
          <w:rFonts w:ascii="Century Gothic" w:cs="Arial" w:hAnsi="Century Gothic"/>
          <w:sz w:val="20"/>
          <w:szCs w:val="20"/>
        </w:rPr>
        <w:lastRenderedPageBreak/>
        <w:t>Pour tou</w:t>
      </w:r>
      <w:r>
        <w:rPr>
          <w:rFonts w:ascii="Century Gothic" w:cs="Arial" w:hAnsi="Century Gothic"/>
          <w:sz w:val="20"/>
          <w:szCs w:val="20"/>
        </w:rPr>
        <w:t xml:space="preserve">s les congés positionnés au-delà des </w:t>
      </w:r>
      <w:r w:rsidR="00EF200E">
        <w:rPr>
          <w:rFonts w:ascii="Century Gothic" w:cs="Arial" w:hAnsi="Century Gothic"/>
          <w:sz w:val="20"/>
          <w:szCs w:val="20"/>
        </w:rPr>
        <w:t>3</w:t>
      </w:r>
      <w:r>
        <w:rPr>
          <w:rFonts w:ascii="Century Gothic" w:cs="Arial" w:hAnsi="Century Gothic"/>
          <w:sz w:val="20"/>
          <w:szCs w:val="20"/>
        </w:rPr>
        <w:t xml:space="preserve"> semaines autour de la période de fermeture</w:t>
      </w:r>
      <w:r w:rsidR="00EF200E">
        <w:rPr>
          <w:rFonts w:ascii="Century Gothic" w:cs="Arial" w:hAnsi="Century Gothic"/>
          <w:sz w:val="20"/>
          <w:szCs w:val="20"/>
        </w:rPr>
        <w:t xml:space="preserve"> d’été</w:t>
      </w:r>
      <w:r>
        <w:rPr>
          <w:rFonts w:ascii="Century Gothic" w:cs="Arial" w:hAnsi="Century Gothic"/>
          <w:sz w:val="20"/>
          <w:szCs w:val="20"/>
        </w:rPr>
        <w:t xml:space="preserve">, </w:t>
      </w:r>
      <w:r w:rsidRPr="001F4EA8">
        <w:rPr>
          <w:rFonts w:ascii="Century Gothic" w:cs="Arial" w:hAnsi="Century Gothic"/>
          <w:sz w:val="20"/>
          <w:szCs w:val="20"/>
        </w:rPr>
        <w:t xml:space="preserve">le salarié devra en faire la demande écrite </w:t>
      </w:r>
      <w:r>
        <w:rPr>
          <w:rFonts w:ascii="Century Gothic" w:cs="Arial" w:hAnsi="Century Gothic"/>
          <w:sz w:val="20"/>
          <w:szCs w:val="20"/>
        </w:rPr>
        <w:t>à l’</w:t>
      </w:r>
      <w:r w:rsidRPr="001F4EA8">
        <w:rPr>
          <w:rFonts w:ascii="Century Gothic" w:cs="Arial" w:hAnsi="Century Gothic"/>
          <w:sz w:val="20"/>
          <w:szCs w:val="20"/>
        </w:rPr>
        <w:t>attention de son responsable hiérarchique et du service RH pour validation.</w:t>
      </w:r>
    </w:p>
    <w:p w14:paraId="70E82CC8" w14:textId="77777777" w:rsidP="00F97E58" w:rsidR="00F97E58" w:rsidRDefault="00F97E58" w:rsidRPr="001F4EA8">
      <w:pPr>
        <w:jc w:val="both"/>
        <w:rPr>
          <w:rFonts w:ascii="Century Gothic" w:cs="Arial" w:hAnsi="Century Gothic"/>
          <w:sz w:val="20"/>
          <w:szCs w:val="20"/>
        </w:rPr>
      </w:pPr>
    </w:p>
    <w:p w14:paraId="160AEB7F" w14:textId="77777777" w:rsidP="00F97E58" w:rsidR="00F97E58" w:rsidRDefault="00F97E58" w:rsidRPr="001F4EA8">
      <w:pPr>
        <w:jc w:val="both"/>
        <w:rPr>
          <w:rFonts w:ascii="Century Gothic" w:cs="Arial" w:hAnsi="Century Gothic"/>
          <w:sz w:val="20"/>
          <w:szCs w:val="20"/>
        </w:rPr>
      </w:pPr>
      <w:r w:rsidRPr="001F4EA8">
        <w:rPr>
          <w:rFonts w:ascii="Century Gothic" w:cs="Arial" w:hAnsi="Century Gothic"/>
          <w:sz w:val="20"/>
          <w:szCs w:val="20"/>
        </w:rPr>
        <w:t>Toute dérogation à la disposition mentionnée ci-dessus devra faire l’objet d’une demande écrite du salarié avec renonciation au bénéfice de fractionnement.</w:t>
      </w:r>
    </w:p>
    <w:p w14:paraId="3BF91DE9" w14:textId="610157D2" w:rsidP="00F97E58" w:rsidR="00F97E58" w:rsidRDefault="00F97E58" w:rsidRPr="003D159A">
      <w:pPr>
        <w:jc w:val="both"/>
        <w:rPr>
          <w:rFonts w:ascii="Century Gothic" w:cs="Arial" w:hAnsi="Century Gothic"/>
          <w:i/>
          <w:iCs/>
          <w:color w:val="0070C0"/>
          <w:sz w:val="20"/>
          <w:szCs w:val="20"/>
        </w:rPr>
      </w:pPr>
      <w:r w:rsidRPr="00CA0D6D">
        <w:rPr>
          <w:rFonts w:ascii="Century Gothic" w:cs="Arial" w:hAnsi="Century Gothic"/>
          <w:sz w:val="20"/>
          <w:szCs w:val="20"/>
        </w:rPr>
        <w:t>Pour permettre une bonne organisation des absences, un « </w:t>
      </w:r>
      <w:r w:rsidR="00287C44">
        <w:rPr>
          <w:rFonts w:ascii="Century Gothic" w:cs="Arial" w:hAnsi="Century Gothic"/>
          <w:sz w:val="20"/>
          <w:szCs w:val="20"/>
        </w:rPr>
        <w:t>recueil des vœux de positionnement</w:t>
      </w:r>
      <w:r w:rsidRPr="00CA0D6D">
        <w:rPr>
          <w:rFonts w:ascii="Century Gothic" w:cs="Arial" w:hAnsi="Century Gothic"/>
          <w:sz w:val="20"/>
          <w:szCs w:val="20"/>
        </w:rPr>
        <w:t xml:space="preserve"> » des congés sera organisé </w:t>
      </w:r>
      <w:r w:rsidR="003D159A">
        <w:rPr>
          <w:rFonts w:ascii="Century Gothic" w:cs="Arial" w:hAnsi="Century Gothic"/>
          <w:sz w:val="20"/>
          <w:szCs w:val="20"/>
        </w:rPr>
        <w:t>à la suite de la signature de cet accord</w:t>
      </w:r>
      <w:r w:rsidRPr="00CA0D6D">
        <w:rPr>
          <w:rFonts w:ascii="Century Gothic" w:cs="Arial" w:hAnsi="Century Gothic"/>
          <w:sz w:val="20"/>
          <w:szCs w:val="20"/>
        </w:rPr>
        <w:t>.</w:t>
      </w:r>
    </w:p>
    <w:p w14:paraId="5EFD4504" w14:textId="77777777" w:rsidP="00F97E58" w:rsidR="00F97E58" w:rsidRDefault="00F97E58" w:rsidRPr="001F4EA8">
      <w:pPr>
        <w:jc w:val="both"/>
        <w:rPr>
          <w:rFonts w:ascii="Century Gothic" w:cs="Arial" w:hAnsi="Century Gothic"/>
          <w:sz w:val="20"/>
          <w:szCs w:val="20"/>
        </w:rPr>
      </w:pPr>
    </w:p>
    <w:p w14:paraId="354D8E55" w14:textId="77777777" w:rsidP="00F97E58" w:rsidR="00F97E58" w:rsidRDefault="00F97E58" w:rsidRPr="001F4EA8">
      <w:pPr>
        <w:jc w:val="both"/>
        <w:rPr>
          <w:rFonts w:ascii="Century Gothic" w:cs="Arial" w:hAnsi="Century Gothic"/>
          <w:sz w:val="20"/>
          <w:szCs w:val="20"/>
        </w:rPr>
      </w:pPr>
    </w:p>
    <w:p w14:paraId="7B5A3196" w14:textId="23D9E78D" w:rsidP="00F97E58" w:rsidR="00F97E58" w:rsidRDefault="003D159A" w:rsidRPr="001F4EA8">
      <w:pPr>
        <w:jc w:val="both"/>
        <w:rPr>
          <w:rFonts w:ascii="Century Gothic" w:cs="Arial" w:hAnsi="Century Gothic"/>
          <w:b/>
          <w:i/>
          <w:sz w:val="20"/>
          <w:szCs w:val="20"/>
        </w:rPr>
      </w:pPr>
      <w:r>
        <w:rPr>
          <w:rFonts w:ascii="Century Gothic" w:cs="Arial" w:hAnsi="Century Gothic"/>
          <w:b/>
          <w:i/>
          <w:sz w:val="20"/>
          <w:szCs w:val="20"/>
        </w:rPr>
        <w:t>4</w:t>
      </w:r>
      <w:r w:rsidR="00F97E58" w:rsidRPr="001F4EA8">
        <w:rPr>
          <w:rFonts w:ascii="Century Gothic" w:cs="Arial" w:hAnsi="Century Gothic"/>
          <w:b/>
          <w:i/>
          <w:sz w:val="20"/>
          <w:szCs w:val="20"/>
        </w:rPr>
        <w:t xml:space="preserve">.3 </w:t>
      </w:r>
      <w:r w:rsidR="00F97E58">
        <w:rPr>
          <w:rFonts w:ascii="Century Gothic" w:cs="Arial" w:hAnsi="Century Gothic"/>
          <w:b/>
          <w:i/>
          <w:sz w:val="20"/>
          <w:szCs w:val="20"/>
        </w:rPr>
        <w:t xml:space="preserve">- </w:t>
      </w:r>
      <w:r w:rsidR="00F97E58" w:rsidRPr="001F4EA8">
        <w:rPr>
          <w:rFonts w:ascii="Century Gothic" w:cs="Arial" w:hAnsi="Century Gothic"/>
          <w:b/>
          <w:i/>
          <w:sz w:val="20"/>
          <w:szCs w:val="20"/>
        </w:rPr>
        <w:t>Cinquième semaine de congés payés</w:t>
      </w:r>
    </w:p>
    <w:p w14:paraId="4E2D381C" w14:textId="77777777" w:rsidP="00F97E58" w:rsidR="00F97E58" w:rsidRDefault="00F97E58" w:rsidRPr="001F4EA8">
      <w:pPr>
        <w:jc w:val="both"/>
        <w:rPr>
          <w:rFonts w:ascii="Century Gothic" w:cs="Arial" w:hAnsi="Century Gothic"/>
          <w:b/>
          <w:sz w:val="20"/>
          <w:szCs w:val="20"/>
        </w:rPr>
      </w:pPr>
    </w:p>
    <w:p w14:paraId="37CE6450" w14:textId="77777777" w:rsidP="00F97E58" w:rsidR="00F97E58" w:rsidRDefault="00F97E58" w:rsidRPr="001F4EA8">
      <w:pPr>
        <w:jc w:val="both"/>
        <w:rPr>
          <w:rFonts w:ascii="Century Gothic" w:cs="Arial" w:hAnsi="Century Gothic"/>
          <w:i/>
          <w:sz w:val="20"/>
          <w:szCs w:val="20"/>
        </w:rPr>
      </w:pPr>
      <w:r w:rsidRPr="001F4EA8">
        <w:rPr>
          <w:rFonts w:ascii="Century Gothic" w:cs="Arial" w:hAnsi="Century Gothic"/>
          <w:b/>
          <w:i/>
          <w:sz w:val="20"/>
          <w:szCs w:val="20"/>
        </w:rPr>
        <w:t>Période de fermeture</w:t>
      </w:r>
      <w:r w:rsidRPr="001F4EA8">
        <w:rPr>
          <w:rFonts w:ascii="Century Gothic" w:cs="Arial" w:hAnsi="Century Gothic"/>
          <w:i/>
          <w:sz w:val="20"/>
          <w:szCs w:val="20"/>
        </w:rPr>
        <w:t> :</w:t>
      </w:r>
    </w:p>
    <w:p w14:paraId="03EB1840" w14:textId="77777777" w:rsidP="00F97E58" w:rsidR="00F97E58" w:rsidRDefault="00F97E58" w:rsidRPr="001F4EA8">
      <w:pPr>
        <w:jc w:val="both"/>
        <w:rPr>
          <w:rFonts w:ascii="Century Gothic" w:cs="Arial" w:hAnsi="Century Gothic"/>
          <w:sz w:val="20"/>
          <w:szCs w:val="20"/>
        </w:rPr>
      </w:pPr>
    </w:p>
    <w:p w14:paraId="6D0DF1CA" w14:textId="4316ADB1" w:rsidP="00F97E58" w:rsidR="00F97E58" w:rsidRDefault="00EF200E">
      <w:pPr>
        <w:jc w:val="both"/>
        <w:rPr>
          <w:rFonts w:ascii="Century Gothic" w:cs="Arial" w:hAnsi="Century Gothic"/>
          <w:sz w:val="20"/>
          <w:szCs w:val="20"/>
        </w:rPr>
      </w:pPr>
      <w:r>
        <w:rPr>
          <w:rFonts w:ascii="Century Gothic" w:cs="Arial" w:hAnsi="Century Gothic"/>
          <w:sz w:val="20"/>
          <w:szCs w:val="20"/>
        </w:rPr>
        <w:t>En l’état actuel de notre connaissance des dates d’ouverture de nos clients, l</w:t>
      </w:r>
      <w:r w:rsidR="00F97E58">
        <w:rPr>
          <w:rFonts w:ascii="Century Gothic" w:cs="Arial" w:hAnsi="Century Gothic"/>
          <w:sz w:val="20"/>
          <w:szCs w:val="20"/>
        </w:rPr>
        <w:t>a période de fermeture sera organisée de la façon suivante :</w:t>
      </w:r>
    </w:p>
    <w:p w14:paraId="5F818E89" w14:textId="35E506D9" w:rsidP="003D159A" w:rsidR="003D159A" w:rsidRDefault="003D159A">
      <w:pPr>
        <w:pStyle w:val="Paragraphedeliste"/>
        <w:numPr>
          <w:ilvl w:val="0"/>
          <w:numId w:val="21"/>
        </w:numPr>
        <w:jc w:val="both"/>
        <w:rPr>
          <w:rFonts w:ascii="Century Gothic" w:cs="Arial" w:hAnsi="Century Gothic"/>
          <w:sz w:val="20"/>
          <w:szCs w:val="20"/>
        </w:rPr>
      </w:pPr>
      <w:r>
        <w:rPr>
          <w:rFonts w:ascii="Century Gothic" w:cs="Arial" w:hAnsi="Century Gothic"/>
          <w:sz w:val="20"/>
          <w:szCs w:val="20"/>
        </w:rPr>
        <w:t>Pour les équipes de semaine :</w:t>
      </w:r>
    </w:p>
    <w:p w14:paraId="2E44743F" w14:textId="5B799131" w:rsidP="003D159A" w:rsidR="003D159A" w:rsidRDefault="003D159A">
      <w:pPr>
        <w:pStyle w:val="Paragraphedeliste"/>
        <w:numPr>
          <w:ilvl w:val="1"/>
          <w:numId w:val="21"/>
        </w:numPr>
        <w:jc w:val="both"/>
        <w:rPr>
          <w:rFonts w:ascii="Century Gothic" w:cs="Arial" w:hAnsi="Century Gothic"/>
          <w:sz w:val="20"/>
          <w:szCs w:val="20"/>
        </w:rPr>
      </w:pPr>
      <w:r>
        <w:rPr>
          <w:rFonts w:ascii="Century Gothic" w:cs="Arial" w:hAnsi="Century Gothic"/>
          <w:sz w:val="20"/>
          <w:szCs w:val="20"/>
        </w:rPr>
        <w:t>La 5</w:t>
      </w:r>
      <w:r w:rsidRPr="003D159A">
        <w:rPr>
          <w:rFonts w:ascii="Century Gothic" w:cs="Arial" w:hAnsi="Century Gothic"/>
          <w:sz w:val="20"/>
          <w:szCs w:val="20"/>
          <w:vertAlign w:val="superscript"/>
        </w:rPr>
        <w:t>ème</w:t>
      </w:r>
      <w:r>
        <w:rPr>
          <w:rFonts w:ascii="Century Gothic" w:cs="Arial" w:hAnsi="Century Gothic"/>
          <w:sz w:val="20"/>
          <w:szCs w:val="20"/>
        </w:rPr>
        <w:t xml:space="preserve"> semaine sera positionnée du </w:t>
      </w:r>
      <w:r w:rsidR="00C23FB7">
        <w:rPr>
          <w:rFonts w:ascii="Century Gothic" w:cs="Arial" w:hAnsi="Century Gothic"/>
          <w:sz w:val="20"/>
          <w:szCs w:val="20"/>
        </w:rPr>
        <w:t>Lun</w:t>
      </w:r>
      <w:r>
        <w:rPr>
          <w:rFonts w:ascii="Century Gothic" w:cs="Arial" w:hAnsi="Century Gothic"/>
          <w:sz w:val="20"/>
          <w:szCs w:val="20"/>
        </w:rPr>
        <w:t>di 2</w:t>
      </w:r>
      <w:r w:rsidR="00C23FB7">
        <w:rPr>
          <w:rFonts w:ascii="Century Gothic" w:cs="Arial" w:hAnsi="Century Gothic"/>
          <w:sz w:val="20"/>
          <w:szCs w:val="20"/>
        </w:rPr>
        <w:t>3</w:t>
      </w:r>
      <w:r>
        <w:rPr>
          <w:rFonts w:ascii="Century Gothic" w:cs="Arial" w:hAnsi="Century Gothic"/>
          <w:sz w:val="20"/>
          <w:szCs w:val="20"/>
        </w:rPr>
        <w:t xml:space="preserve"> décembre 202</w:t>
      </w:r>
      <w:r w:rsidR="00C23FB7">
        <w:rPr>
          <w:rFonts w:ascii="Century Gothic" w:cs="Arial" w:hAnsi="Century Gothic"/>
          <w:sz w:val="20"/>
          <w:szCs w:val="20"/>
        </w:rPr>
        <w:t>4</w:t>
      </w:r>
      <w:r>
        <w:rPr>
          <w:rFonts w:ascii="Century Gothic" w:cs="Arial" w:hAnsi="Century Gothic"/>
          <w:sz w:val="20"/>
          <w:szCs w:val="20"/>
        </w:rPr>
        <w:t xml:space="preserve"> au </w:t>
      </w:r>
      <w:r w:rsidR="00C23FB7">
        <w:rPr>
          <w:rFonts w:ascii="Century Gothic" w:cs="Arial" w:hAnsi="Century Gothic"/>
          <w:sz w:val="20"/>
          <w:szCs w:val="20"/>
        </w:rPr>
        <w:t>Mercredi 1</w:t>
      </w:r>
      <w:r w:rsidR="00C23FB7" w:rsidRPr="00C23FB7">
        <w:rPr>
          <w:rFonts w:ascii="Century Gothic" w:cs="Arial" w:hAnsi="Century Gothic"/>
          <w:sz w:val="20"/>
          <w:szCs w:val="20"/>
          <w:vertAlign w:val="superscript"/>
        </w:rPr>
        <w:t>er</w:t>
      </w:r>
      <w:r w:rsidR="00C23FB7">
        <w:rPr>
          <w:rFonts w:ascii="Century Gothic" w:cs="Arial" w:hAnsi="Century Gothic"/>
          <w:sz w:val="20"/>
          <w:szCs w:val="20"/>
        </w:rPr>
        <w:t xml:space="preserve"> </w:t>
      </w:r>
      <w:r w:rsidR="004324EE">
        <w:rPr>
          <w:rFonts w:ascii="Century Gothic" w:cs="Arial" w:hAnsi="Century Gothic"/>
          <w:sz w:val="20"/>
          <w:szCs w:val="20"/>
        </w:rPr>
        <w:t>janvier</w:t>
      </w:r>
      <w:r>
        <w:rPr>
          <w:rFonts w:ascii="Century Gothic" w:cs="Arial" w:hAnsi="Century Gothic"/>
          <w:sz w:val="20"/>
          <w:szCs w:val="20"/>
        </w:rPr>
        <w:t xml:space="preserve"> 202</w:t>
      </w:r>
      <w:r w:rsidR="00C23FB7">
        <w:rPr>
          <w:rFonts w:ascii="Century Gothic" w:cs="Arial" w:hAnsi="Century Gothic"/>
          <w:sz w:val="20"/>
          <w:szCs w:val="20"/>
        </w:rPr>
        <w:t>5</w:t>
      </w:r>
      <w:r>
        <w:rPr>
          <w:rFonts w:ascii="Century Gothic" w:cs="Arial" w:hAnsi="Century Gothic"/>
          <w:sz w:val="20"/>
          <w:szCs w:val="20"/>
        </w:rPr>
        <w:t xml:space="preserve"> (soit </w:t>
      </w:r>
      <w:r w:rsidR="00C23FB7">
        <w:rPr>
          <w:rFonts w:ascii="Century Gothic" w:cs="Arial" w:hAnsi="Century Gothic"/>
          <w:sz w:val="20"/>
          <w:szCs w:val="20"/>
        </w:rPr>
        <w:t>6</w:t>
      </w:r>
      <w:r>
        <w:rPr>
          <w:rFonts w:ascii="Century Gothic" w:cs="Arial" w:hAnsi="Century Gothic"/>
          <w:sz w:val="20"/>
          <w:szCs w:val="20"/>
        </w:rPr>
        <w:t xml:space="preserve"> jours</w:t>
      </w:r>
      <w:r w:rsidR="00C23FB7">
        <w:rPr>
          <w:rFonts w:ascii="Century Gothic" w:cs="Arial" w:hAnsi="Century Gothic"/>
          <w:sz w:val="20"/>
          <w:szCs w:val="20"/>
        </w:rPr>
        <w:t>, décomposés en 5 jours</w:t>
      </w:r>
      <w:r>
        <w:rPr>
          <w:rFonts w:ascii="Century Gothic" w:cs="Arial" w:hAnsi="Century Gothic"/>
          <w:sz w:val="20"/>
          <w:szCs w:val="20"/>
        </w:rPr>
        <w:t xml:space="preserve"> de CP</w:t>
      </w:r>
      <w:r w:rsidR="00C23FB7">
        <w:rPr>
          <w:rFonts w:ascii="Century Gothic" w:cs="Arial" w:hAnsi="Century Gothic"/>
          <w:sz w:val="20"/>
          <w:szCs w:val="20"/>
        </w:rPr>
        <w:t xml:space="preserve"> + 1 jour au choix du salarié</w:t>
      </w:r>
      <w:r>
        <w:rPr>
          <w:rFonts w:ascii="Century Gothic" w:cs="Arial" w:hAnsi="Century Gothic"/>
          <w:sz w:val="20"/>
          <w:szCs w:val="20"/>
        </w:rPr>
        <w:t>).</w:t>
      </w:r>
    </w:p>
    <w:p w14:paraId="181BB8EF" w14:textId="07A48AF6" w:rsidP="003D159A" w:rsidR="003D159A" w:rsidRDefault="003D159A">
      <w:pPr>
        <w:pStyle w:val="Paragraphedeliste"/>
        <w:numPr>
          <w:ilvl w:val="0"/>
          <w:numId w:val="22"/>
        </w:numPr>
        <w:jc w:val="both"/>
        <w:rPr>
          <w:rFonts w:ascii="Century Gothic" w:cs="Arial" w:hAnsi="Century Gothic"/>
          <w:sz w:val="20"/>
          <w:szCs w:val="20"/>
        </w:rPr>
      </w:pPr>
      <w:r>
        <w:rPr>
          <w:rFonts w:ascii="Century Gothic" w:cs="Arial" w:hAnsi="Century Gothic"/>
          <w:sz w:val="20"/>
          <w:szCs w:val="20"/>
        </w:rPr>
        <w:t xml:space="preserve">La reprise du travail se fera donc le </w:t>
      </w:r>
      <w:r w:rsidR="00C23FB7">
        <w:rPr>
          <w:rFonts w:ascii="Century Gothic" w:cs="Arial" w:hAnsi="Century Gothic"/>
          <w:sz w:val="20"/>
          <w:szCs w:val="20"/>
        </w:rPr>
        <w:t>Jeu</w:t>
      </w:r>
      <w:r>
        <w:rPr>
          <w:rFonts w:ascii="Century Gothic" w:cs="Arial" w:hAnsi="Century Gothic"/>
          <w:sz w:val="20"/>
          <w:szCs w:val="20"/>
        </w:rPr>
        <w:t xml:space="preserve">di </w:t>
      </w:r>
      <w:r w:rsidR="00C23FB7">
        <w:rPr>
          <w:rFonts w:ascii="Century Gothic" w:cs="Arial" w:hAnsi="Century Gothic"/>
          <w:sz w:val="20"/>
          <w:szCs w:val="20"/>
        </w:rPr>
        <w:t>2</w:t>
      </w:r>
      <w:r>
        <w:rPr>
          <w:rFonts w:ascii="Century Gothic" w:cs="Arial" w:hAnsi="Century Gothic"/>
          <w:sz w:val="20"/>
          <w:szCs w:val="20"/>
        </w:rPr>
        <w:t xml:space="preserve"> janvier 202</w:t>
      </w:r>
      <w:r w:rsidR="00C23FB7">
        <w:rPr>
          <w:rFonts w:ascii="Century Gothic" w:cs="Arial" w:hAnsi="Century Gothic"/>
          <w:sz w:val="20"/>
          <w:szCs w:val="20"/>
        </w:rPr>
        <w:t>5</w:t>
      </w:r>
      <w:r>
        <w:rPr>
          <w:rFonts w:ascii="Century Gothic" w:cs="Arial" w:hAnsi="Century Gothic"/>
          <w:sz w:val="20"/>
          <w:szCs w:val="20"/>
        </w:rPr>
        <w:t xml:space="preserve"> à 5h00.</w:t>
      </w:r>
    </w:p>
    <w:p w14:paraId="5B97C83A" w14:textId="152DBE39" w:rsidP="003D159A" w:rsidR="003D159A" w:rsidRDefault="003D159A">
      <w:pPr>
        <w:jc w:val="both"/>
        <w:rPr>
          <w:rFonts w:ascii="Century Gothic" w:cs="Arial" w:hAnsi="Century Gothic"/>
          <w:sz w:val="20"/>
          <w:szCs w:val="20"/>
        </w:rPr>
      </w:pPr>
    </w:p>
    <w:p w14:paraId="2EBBA960" w14:textId="110BC8C3" w:rsidP="00F97E58" w:rsidR="00F97E58" w:rsidRDefault="00F97E58">
      <w:pPr>
        <w:jc w:val="both"/>
        <w:rPr>
          <w:rFonts w:ascii="Century Gothic" w:cs="Arial" w:hAnsi="Century Gothic"/>
          <w:sz w:val="20"/>
          <w:szCs w:val="20"/>
        </w:rPr>
      </w:pPr>
      <w:r w:rsidRPr="001F4EA8">
        <w:rPr>
          <w:rFonts w:ascii="Century Gothic" w:cs="Arial" w:hAnsi="Century Gothic"/>
          <w:sz w:val="20"/>
          <w:szCs w:val="20"/>
        </w:rPr>
        <w:t>En cas de modification, les dates précises seront communiquées au préalable en C</w:t>
      </w:r>
      <w:r>
        <w:rPr>
          <w:rFonts w:ascii="Century Gothic" w:cs="Arial" w:hAnsi="Century Gothic"/>
          <w:sz w:val="20"/>
          <w:szCs w:val="20"/>
        </w:rPr>
        <w:t>S</w:t>
      </w:r>
      <w:r w:rsidRPr="001F4EA8">
        <w:rPr>
          <w:rFonts w:ascii="Century Gothic" w:cs="Arial" w:hAnsi="Century Gothic"/>
          <w:sz w:val="20"/>
          <w:szCs w:val="20"/>
        </w:rPr>
        <w:t xml:space="preserve">E selon l’activité des clients. </w:t>
      </w:r>
      <w:r>
        <w:rPr>
          <w:rFonts w:ascii="Century Gothic" w:cs="Arial" w:hAnsi="Century Gothic"/>
          <w:sz w:val="20"/>
          <w:szCs w:val="20"/>
        </w:rPr>
        <w:t>Les personnes qui le souhaitent auront la possibilité de poser un congé, après accord de leur responsable hiérarchique.</w:t>
      </w:r>
    </w:p>
    <w:p w14:paraId="705D8DEE" w14:textId="77777777" w:rsidP="00F97E58" w:rsidR="00F97E58" w:rsidRDefault="00F97E58" w:rsidRPr="001F4EA8">
      <w:pPr>
        <w:jc w:val="both"/>
        <w:rPr>
          <w:rFonts w:ascii="Century Gothic" w:cs="Arial" w:hAnsi="Century Gothic"/>
          <w:sz w:val="20"/>
          <w:szCs w:val="20"/>
        </w:rPr>
      </w:pPr>
    </w:p>
    <w:p w14:paraId="49E4B077" w14:textId="77777777" w:rsidP="00F97E58" w:rsidR="00F97E58" w:rsidRDefault="00F97E58">
      <w:pPr>
        <w:jc w:val="both"/>
        <w:rPr>
          <w:rFonts w:ascii="Century Gothic" w:cs="Arial" w:hAnsi="Century Gothic"/>
          <w:sz w:val="20"/>
          <w:szCs w:val="20"/>
        </w:rPr>
      </w:pPr>
    </w:p>
    <w:p w14:paraId="2872D321" w14:textId="77777777" w:rsidP="00F97E58" w:rsidR="008E244C" w:rsidRDefault="008E244C">
      <w:pPr>
        <w:jc w:val="both"/>
        <w:rPr>
          <w:rFonts w:ascii="Century Gothic" w:cs="Arial" w:hAnsi="Century Gothic"/>
          <w:sz w:val="20"/>
          <w:szCs w:val="20"/>
        </w:rPr>
      </w:pPr>
    </w:p>
    <w:p w14:paraId="07A04F9F" w14:textId="77777777" w:rsidP="00F97E58" w:rsidR="008E244C" w:rsidRDefault="008E244C" w:rsidRPr="001F4EA8">
      <w:pPr>
        <w:jc w:val="both"/>
        <w:rPr>
          <w:rFonts w:ascii="Century Gothic" w:cs="Arial" w:hAnsi="Century Gothic"/>
          <w:sz w:val="20"/>
          <w:szCs w:val="20"/>
        </w:rPr>
      </w:pPr>
    </w:p>
    <w:p w14:paraId="6552B087" w14:textId="77777777" w:rsidP="00F97E58" w:rsidR="00F97E58" w:rsidRDefault="00F97E58" w:rsidRPr="001F4EA8">
      <w:pPr>
        <w:jc w:val="both"/>
        <w:rPr>
          <w:rFonts w:ascii="Century Gothic" w:cs="Arial" w:hAnsi="Century Gothic"/>
          <w:sz w:val="20"/>
          <w:szCs w:val="20"/>
        </w:rPr>
      </w:pPr>
    </w:p>
    <w:p w14:paraId="304B0914" w14:textId="3ED51214" w:rsidP="00F97E58" w:rsidR="00F97E58" w:rsidRDefault="00F97E58" w:rsidRPr="001F4EA8">
      <w:pPr>
        <w:jc w:val="both"/>
        <w:rPr>
          <w:rFonts w:ascii="Century Gothic" w:cs="Arial" w:hAnsi="Century Gothic"/>
          <w:b/>
          <w:sz w:val="22"/>
          <w:szCs w:val="22"/>
        </w:rPr>
      </w:pPr>
      <w:r w:rsidRPr="00453999">
        <w:rPr>
          <w:rFonts w:ascii="Century Gothic" w:cs="Arial" w:hAnsi="Century Gothic"/>
          <w:b/>
          <w:sz w:val="22"/>
          <w:szCs w:val="22"/>
          <w:u w:val="single"/>
        </w:rPr>
        <w:t xml:space="preserve">Article </w:t>
      </w:r>
      <w:r w:rsidR="00AD3BE5">
        <w:rPr>
          <w:rFonts w:ascii="Century Gothic" w:cs="Arial" w:hAnsi="Century Gothic"/>
          <w:b/>
          <w:sz w:val="22"/>
          <w:szCs w:val="22"/>
          <w:u w:val="single"/>
        </w:rPr>
        <w:t>5</w:t>
      </w:r>
      <w:r w:rsidRPr="001F4EA8">
        <w:rPr>
          <w:rFonts w:ascii="Century Gothic" w:cs="Arial" w:hAnsi="Century Gothic"/>
          <w:b/>
          <w:sz w:val="22"/>
          <w:szCs w:val="22"/>
        </w:rPr>
        <w:t xml:space="preserve"> – </w:t>
      </w:r>
      <w:r w:rsidR="00AD3BE5">
        <w:rPr>
          <w:rFonts w:ascii="Century Gothic" w:hAnsi="Century Gothic"/>
          <w:b/>
          <w:sz w:val="22"/>
          <w:szCs w:val="22"/>
          <w:u w:val="single"/>
        </w:rPr>
        <w:t>Entrée en vigueur, durée</w:t>
      </w:r>
      <w:r w:rsidRPr="00453999">
        <w:rPr>
          <w:rFonts w:ascii="Century Gothic" w:hAnsi="Century Gothic"/>
          <w:b/>
          <w:sz w:val="22"/>
          <w:szCs w:val="22"/>
          <w:u w:val="single"/>
        </w:rPr>
        <w:t xml:space="preserve"> et publicité</w:t>
      </w:r>
    </w:p>
    <w:p w14:paraId="49A81C88" w14:textId="77777777" w:rsidP="00F97E58" w:rsidR="00F97E58" w:rsidRDefault="00F97E58" w:rsidRPr="001F4EA8">
      <w:pPr>
        <w:jc w:val="both"/>
        <w:rPr>
          <w:rFonts w:ascii="Century Gothic" w:cs="Arial" w:hAnsi="Century Gothic"/>
          <w:sz w:val="20"/>
          <w:szCs w:val="20"/>
        </w:rPr>
      </w:pPr>
    </w:p>
    <w:p w14:paraId="2FAFB7FF" w14:textId="77777777" w:rsidP="00AD3BE5" w:rsidR="00AD3BE5" w:rsidRDefault="00AD3BE5">
      <w:pPr>
        <w:jc w:val="both"/>
        <w:rPr>
          <w:rFonts w:ascii="Century Gothic" w:cs="Arial" w:hAnsi="Century Gothic"/>
          <w:b/>
          <w:i/>
          <w:sz w:val="20"/>
          <w:szCs w:val="20"/>
        </w:rPr>
      </w:pPr>
    </w:p>
    <w:p w14:paraId="040C6240" w14:textId="64DCA7D2" w:rsidP="00AD3BE5" w:rsidR="00AD3BE5" w:rsidRDefault="00AD3BE5" w:rsidRPr="001F4EA8">
      <w:pPr>
        <w:jc w:val="both"/>
        <w:rPr>
          <w:rFonts w:ascii="Century Gothic" w:cs="Arial" w:hAnsi="Century Gothic"/>
          <w:b/>
          <w:i/>
          <w:sz w:val="20"/>
          <w:szCs w:val="20"/>
        </w:rPr>
      </w:pPr>
      <w:r>
        <w:rPr>
          <w:rFonts w:ascii="Century Gothic" w:cs="Arial" w:hAnsi="Century Gothic"/>
          <w:b/>
          <w:i/>
          <w:sz w:val="20"/>
          <w:szCs w:val="20"/>
        </w:rPr>
        <w:t>5</w:t>
      </w:r>
      <w:r w:rsidRPr="001F4EA8">
        <w:rPr>
          <w:rFonts w:ascii="Century Gothic" w:cs="Arial" w:hAnsi="Century Gothic"/>
          <w:b/>
          <w:i/>
          <w:sz w:val="20"/>
          <w:szCs w:val="20"/>
        </w:rPr>
        <w:t xml:space="preserve">.1 </w:t>
      </w:r>
      <w:r>
        <w:rPr>
          <w:rFonts w:ascii="Century Gothic" w:cs="Arial" w:hAnsi="Century Gothic"/>
          <w:b/>
          <w:i/>
          <w:sz w:val="20"/>
          <w:szCs w:val="20"/>
        </w:rPr>
        <w:t>– Durée et entrée en vigueur de l’accord</w:t>
      </w:r>
      <w:r w:rsidRPr="001F4EA8">
        <w:rPr>
          <w:rFonts w:ascii="Century Gothic" w:cs="Arial" w:hAnsi="Century Gothic"/>
          <w:b/>
          <w:i/>
          <w:sz w:val="20"/>
          <w:szCs w:val="20"/>
        </w:rPr>
        <w:t> </w:t>
      </w:r>
    </w:p>
    <w:p w14:paraId="0FC09714" w14:textId="77777777" w:rsidP="00AD3BE5" w:rsidR="00AD3BE5" w:rsidRDefault="00AD3BE5">
      <w:pPr>
        <w:jc w:val="both"/>
        <w:rPr>
          <w:rFonts w:ascii="Century Gothic" w:cs="Tahoma" w:hAnsi="Century Gothic"/>
          <w:color w:val="000000"/>
          <w:sz w:val="20"/>
          <w:szCs w:val="20"/>
        </w:rPr>
      </w:pPr>
    </w:p>
    <w:p w14:paraId="448D76DC" w14:textId="0ABF2294" w:rsidP="00AD3BE5" w:rsidR="00AD3BE5" w:rsidRDefault="00AD3BE5">
      <w:pPr>
        <w:jc w:val="both"/>
        <w:rPr>
          <w:rFonts w:ascii="Century Gothic" w:cs="Tahoma" w:hAnsi="Century Gothic"/>
          <w:color w:val="000000"/>
          <w:sz w:val="20"/>
          <w:szCs w:val="20"/>
        </w:rPr>
      </w:pPr>
      <w:r>
        <w:rPr>
          <w:rFonts w:ascii="Century Gothic" w:cs="Tahoma" w:hAnsi="Century Gothic"/>
          <w:color w:val="000000"/>
          <w:sz w:val="20"/>
          <w:szCs w:val="20"/>
        </w:rPr>
        <w:t>Le présent accord est conclu pour l’année civile 202</w:t>
      </w:r>
      <w:r w:rsidR="00C23FB7">
        <w:rPr>
          <w:rFonts w:ascii="Century Gothic" w:cs="Tahoma" w:hAnsi="Century Gothic"/>
          <w:color w:val="000000"/>
          <w:sz w:val="20"/>
          <w:szCs w:val="20"/>
        </w:rPr>
        <w:t>4</w:t>
      </w:r>
      <w:r>
        <w:rPr>
          <w:rFonts w:ascii="Century Gothic" w:cs="Tahoma" w:hAnsi="Century Gothic"/>
          <w:color w:val="000000"/>
          <w:sz w:val="20"/>
          <w:szCs w:val="20"/>
        </w:rPr>
        <w:t>.</w:t>
      </w:r>
    </w:p>
    <w:p w14:paraId="3781B3F4" w14:textId="05E15862" w:rsidP="00F97E58" w:rsidR="00AD3BE5" w:rsidRDefault="00AD3BE5">
      <w:pPr>
        <w:ind w:left="284"/>
        <w:jc w:val="both"/>
        <w:rPr>
          <w:rFonts w:ascii="Century Gothic" w:cs="Tahoma" w:hAnsi="Century Gothic"/>
          <w:color w:val="000000"/>
          <w:sz w:val="20"/>
          <w:szCs w:val="20"/>
        </w:rPr>
      </w:pPr>
    </w:p>
    <w:p w14:paraId="310858AE" w14:textId="01A9ACAC" w:rsidP="00AD3BE5" w:rsidR="00AD3BE5" w:rsidRDefault="00AD3BE5">
      <w:pPr>
        <w:jc w:val="both"/>
        <w:rPr>
          <w:rFonts w:ascii="Century Gothic" w:cs="Arial" w:hAnsi="Century Gothic"/>
          <w:b/>
          <w:i/>
          <w:sz w:val="20"/>
          <w:szCs w:val="20"/>
        </w:rPr>
      </w:pPr>
      <w:r>
        <w:rPr>
          <w:rFonts w:ascii="Century Gothic" w:cs="Arial" w:hAnsi="Century Gothic"/>
          <w:b/>
          <w:i/>
          <w:sz w:val="20"/>
          <w:szCs w:val="20"/>
        </w:rPr>
        <w:t>5</w:t>
      </w:r>
      <w:r w:rsidRPr="001F4EA8">
        <w:rPr>
          <w:rFonts w:ascii="Century Gothic" w:cs="Arial" w:hAnsi="Century Gothic"/>
          <w:b/>
          <w:i/>
          <w:sz w:val="20"/>
          <w:szCs w:val="20"/>
        </w:rPr>
        <w:t>.</w:t>
      </w:r>
      <w:r>
        <w:rPr>
          <w:rFonts w:ascii="Century Gothic" w:cs="Arial" w:hAnsi="Century Gothic"/>
          <w:b/>
          <w:i/>
          <w:sz w:val="20"/>
          <w:szCs w:val="20"/>
        </w:rPr>
        <w:t>2</w:t>
      </w:r>
      <w:r w:rsidRPr="001F4EA8">
        <w:rPr>
          <w:rFonts w:ascii="Century Gothic" w:cs="Arial" w:hAnsi="Century Gothic"/>
          <w:b/>
          <w:i/>
          <w:sz w:val="20"/>
          <w:szCs w:val="20"/>
        </w:rPr>
        <w:t xml:space="preserve"> </w:t>
      </w:r>
      <w:r>
        <w:rPr>
          <w:rFonts w:ascii="Century Gothic" w:cs="Arial" w:hAnsi="Century Gothic"/>
          <w:b/>
          <w:i/>
          <w:sz w:val="20"/>
          <w:szCs w:val="20"/>
        </w:rPr>
        <w:t>– Révision et dénonciation</w:t>
      </w:r>
    </w:p>
    <w:p w14:paraId="655200D3" w14:textId="77777777" w:rsidP="00AD3BE5" w:rsidR="00AD3BE5" w:rsidRDefault="00AD3BE5">
      <w:pPr>
        <w:jc w:val="both"/>
        <w:rPr>
          <w:rFonts w:ascii="Century Gothic" w:cs="Tahoma" w:hAnsi="Century Gothic"/>
          <w:color w:val="000000"/>
          <w:sz w:val="20"/>
          <w:szCs w:val="20"/>
        </w:rPr>
      </w:pPr>
    </w:p>
    <w:p w14:paraId="2FA381FF" w14:textId="1DC9FBA3" w:rsidP="00AD3BE5" w:rsidR="00AD3BE5" w:rsidRDefault="00AD3BE5">
      <w:pPr>
        <w:jc w:val="both"/>
        <w:rPr>
          <w:rFonts w:ascii="Century Gothic" w:cs="Tahoma" w:hAnsi="Century Gothic"/>
          <w:color w:val="000000"/>
          <w:sz w:val="20"/>
          <w:szCs w:val="20"/>
        </w:rPr>
      </w:pPr>
      <w:r>
        <w:rPr>
          <w:rFonts w:ascii="Century Gothic" w:cs="Tahoma" w:hAnsi="Century Gothic"/>
          <w:color w:val="000000"/>
          <w:sz w:val="20"/>
          <w:szCs w:val="20"/>
        </w:rPr>
        <w:t>Le présent accord pourra être révisé ou dénoncé dans les conditions légales applicables.</w:t>
      </w:r>
    </w:p>
    <w:p w14:paraId="6C9AFF25" w14:textId="68C74D5E" w:rsidP="00AD3BE5" w:rsidR="00AD3BE5" w:rsidRDefault="00AD3BE5">
      <w:pPr>
        <w:jc w:val="both"/>
        <w:rPr>
          <w:rFonts w:ascii="Century Gothic" w:cs="Tahoma" w:hAnsi="Century Gothic"/>
          <w:color w:val="000000"/>
          <w:sz w:val="20"/>
          <w:szCs w:val="20"/>
        </w:rPr>
      </w:pPr>
    </w:p>
    <w:p w14:paraId="637B5BD1" w14:textId="6DB5A383" w:rsidP="00AD3BE5" w:rsidR="00AD3BE5" w:rsidRDefault="00AD3BE5">
      <w:pPr>
        <w:jc w:val="both"/>
        <w:rPr>
          <w:rFonts w:ascii="Century Gothic" w:cs="Arial" w:hAnsi="Century Gothic"/>
          <w:b/>
          <w:i/>
          <w:sz w:val="20"/>
          <w:szCs w:val="20"/>
        </w:rPr>
      </w:pPr>
      <w:r>
        <w:rPr>
          <w:rFonts w:ascii="Century Gothic" w:cs="Arial" w:hAnsi="Century Gothic"/>
          <w:b/>
          <w:i/>
          <w:sz w:val="20"/>
          <w:szCs w:val="20"/>
        </w:rPr>
        <w:t>5</w:t>
      </w:r>
      <w:r w:rsidRPr="001F4EA8">
        <w:rPr>
          <w:rFonts w:ascii="Century Gothic" w:cs="Arial" w:hAnsi="Century Gothic"/>
          <w:b/>
          <w:i/>
          <w:sz w:val="20"/>
          <w:szCs w:val="20"/>
        </w:rPr>
        <w:t>.</w:t>
      </w:r>
      <w:r>
        <w:rPr>
          <w:rFonts w:ascii="Century Gothic" w:cs="Arial" w:hAnsi="Century Gothic"/>
          <w:b/>
          <w:i/>
          <w:sz w:val="20"/>
          <w:szCs w:val="20"/>
        </w:rPr>
        <w:t>3</w:t>
      </w:r>
      <w:r w:rsidRPr="001F4EA8">
        <w:rPr>
          <w:rFonts w:ascii="Century Gothic" w:cs="Arial" w:hAnsi="Century Gothic"/>
          <w:b/>
          <w:i/>
          <w:sz w:val="20"/>
          <w:szCs w:val="20"/>
        </w:rPr>
        <w:t xml:space="preserve"> </w:t>
      </w:r>
      <w:r>
        <w:rPr>
          <w:rFonts w:ascii="Century Gothic" w:cs="Arial" w:hAnsi="Century Gothic"/>
          <w:b/>
          <w:i/>
          <w:sz w:val="20"/>
          <w:szCs w:val="20"/>
        </w:rPr>
        <w:t>– Formalités de publicité et de dépôt</w:t>
      </w:r>
    </w:p>
    <w:p w14:paraId="40EFEEFB" w14:textId="4FAFF93C" w:rsidP="00AD3BE5" w:rsidR="00AD3BE5" w:rsidRDefault="00AD3BE5">
      <w:pPr>
        <w:jc w:val="both"/>
        <w:rPr>
          <w:rFonts w:ascii="Century Gothic" w:cs="Tahoma" w:hAnsi="Century Gothic"/>
          <w:color w:val="000000"/>
          <w:sz w:val="20"/>
          <w:szCs w:val="20"/>
        </w:rPr>
      </w:pPr>
    </w:p>
    <w:p w14:paraId="2CF95BC6" w14:textId="77777777" w:rsidP="00AD3BE5" w:rsidR="00AD3BE5" w:rsidRDefault="00AD3BE5">
      <w:pPr>
        <w:jc w:val="both"/>
        <w:rPr>
          <w:rFonts w:ascii="Century Gothic" w:cs="Tahoma" w:hAnsi="Century Gothic"/>
          <w:color w:val="000000"/>
          <w:sz w:val="20"/>
          <w:szCs w:val="20"/>
        </w:rPr>
      </w:pPr>
    </w:p>
    <w:p w14:paraId="3A6C6F5F" w14:textId="78798914" w:rsidP="000D4874" w:rsidR="00F97E58" w:rsidRDefault="00F97E58">
      <w:pPr>
        <w:jc w:val="both"/>
        <w:rPr>
          <w:rFonts w:ascii="Century Gothic" w:cs="Tahoma" w:hAnsi="Century Gothic"/>
          <w:color w:val="000000"/>
          <w:sz w:val="20"/>
          <w:szCs w:val="20"/>
        </w:rPr>
      </w:pPr>
      <w:r w:rsidRPr="001F4EA8">
        <w:rPr>
          <w:rFonts w:ascii="Century Gothic" w:cs="Tahoma" w:hAnsi="Century Gothic"/>
          <w:color w:val="000000"/>
          <w:sz w:val="20"/>
          <w:szCs w:val="20"/>
        </w:rPr>
        <w:t>Conformément aux dispositions des articles L 2231-5 et suivants du Code du travail, le présent a</w:t>
      </w:r>
      <w:r>
        <w:rPr>
          <w:rFonts w:ascii="Century Gothic" w:cs="Tahoma" w:hAnsi="Century Gothic"/>
          <w:color w:val="000000"/>
          <w:sz w:val="20"/>
          <w:szCs w:val="20"/>
        </w:rPr>
        <w:t>ccord</w:t>
      </w:r>
      <w:r w:rsidRPr="001F4EA8">
        <w:rPr>
          <w:rFonts w:ascii="Century Gothic" w:cs="Tahoma" w:hAnsi="Century Gothic"/>
          <w:color w:val="000000"/>
          <w:sz w:val="20"/>
          <w:szCs w:val="20"/>
        </w:rPr>
        <w:t xml:space="preserve"> sera</w:t>
      </w:r>
      <w:r w:rsidR="000D4874">
        <w:rPr>
          <w:rFonts w:ascii="Century Gothic" w:cs="Tahoma" w:hAnsi="Century Gothic"/>
          <w:color w:val="000000"/>
          <w:sz w:val="20"/>
          <w:szCs w:val="20"/>
        </w:rPr>
        <w:t xml:space="preserve"> notifié à chacune des organisations représentatives au </w:t>
      </w:r>
      <w:r w:rsidRPr="001F4EA8">
        <w:rPr>
          <w:rFonts w:ascii="Century Gothic" w:cs="Tahoma" w:hAnsi="Century Gothic"/>
          <w:color w:val="000000"/>
          <w:sz w:val="20"/>
          <w:szCs w:val="20"/>
        </w:rPr>
        <w:t xml:space="preserve">sein de </w:t>
      </w:r>
      <w:r w:rsidRPr="001F4EA8">
        <w:rPr>
          <w:rFonts w:ascii="Century Gothic" w:hAnsi="Century Gothic"/>
          <w:sz w:val="20"/>
          <w:szCs w:val="20"/>
        </w:rPr>
        <w:t>de l'Etablissement F</w:t>
      </w:r>
      <w:r w:rsidR="00AD3BE5">
        <w:rPr>
          <w:rFonts w:ascii="Century Gothic" w:hAnsi="Century Gothic"/>
          <w:sz w:val="20"/>
          <w:szCs w:val="20"/>
        </w:rPr>
        <w:t xml:space="preserve">aurecia Automotive Composites </w:t>
      </w:r>
      <w:r w:rsidRPr="001F4EA8">
        <w:rPr>
          <w:rFonts w:ascii="Century Gothic" w:hAnsi="Century Gothic"/>
          <w:sz w:val="20"/>
          <w:szCs w:val="20"/>
        </w:rPr>
        <w:t xml:space="preserve">de </w:t>
      </w:r>
      <w:r w:rsidR="00AD3BE5">
        <w:rPr>
          <w:rFonts w:ascii="Century Gothic" w:hAnsi="Century Gothic"/>
          <w:sz w:val="20"/>
          <w:szCs w:val="20"/>
        </w:rPr>
        <w:t>Saint-Méloir</w:t>
      </w:r>
      <w:r w:rsidR="000D4874">
        <w:rPr>
          <w:rFonts w:ascii="Century Gothic" w:cs="Tahoma" w:hAnsi="Century Gothic"/>
          <w:color w:val="000000"/>
          <w:sz w:val="20"/>
          <w:szCs w:val="20"/>
        </w:rPr>
        <w:t>.</w:t>
      </w:r>
    </w:p>
    <w:p w14:paraId="7CC37FA9" w14:textId="73056510" w:rsidP="000D4874" w:rsidR="000D4874" w:rsidRDefault="000D4874">
      <w:pPr>
        <w:jc w:val="both"/>
        <w:rPr>
          <w:rFonts w:ascii="Century Gothic" w:cs="Tahoma" w:hAnsi="Century Gothic"/>
          <w:color w:val="000000"/>
          <w:sz w:val="20"/>
          <w:szCs w:val="20"/>
        </w:rPr>
      </w:pPr>
    </w:p>
    <w:p w14:paraId="3102FB98" w14:textId="7407A36B" w:rsidP="000D4874" w:rsidR="000D4874" w:rsidRDefault="000D4874">
      <w:pPr>
        <w:jc w:val="both"/>
        <w:rPr>
          <w:rFonts w:ascii="Century Gothic" w:cs="Tahoma" w:hAnsi="Century Gothic"/>
          <w:color w:val="000000"/>
          <w:sz w:val="20"/>
          <w:szCs w:val="20"/>
        </w:rPr>
      </w:pPr>
      <w:r>
        <w:rPr>
          <w:rFonts w:ascii="Century Gothic" w:cs="Tahoma" w:hAnsi="Century Gothic"/>
          <w:color w:val="000000"/>
          <w:sz w:val="20"/>
          <w:szCs w:val="20"/>
        </w:rPr>
        <w:t>Conformément aux articles D.2231-2, D.2231-4 et L.2231-5-1 du Code du Travail, le présent accord est déposé sur la plateforme de téléprocédure du Ministère du travail et du greffe du Conseil de Prud’hommes de Saint-Malo</w:t>
      </w:r>
    </w:p>
    <w:p w14:paraId="6415483D" w14:textId="1F813C7B" w:rsidP="000D4874" w:rsidR="000D4874" w:rsidRDefault="000D4874">
      <w:pPr>
        <w:jc w:val="both"/>
        <w:rPr>
          <w:rFonts w:ascii="Century Gothic" w:cs="Tahoma" w:hAnsi="Century Gothic"/>
          <w:color w:val="000000"/>
          <w:sz w:val="20"/>
          <w:szCs w:val="20"/>
        </w:rPr>
      </w:pPr>
    </w:p>
    <w:p w14:paraId="65122B1D" w14:textId="58B2BA54" w:rsidP="000D4874" w:rsidR="00F97E58" w:rsidRDefault="000D4874">
      <w:pPr>
        <w:jc w:val="both"/>
        <w:rPr>
          <w:rFonts w:ascii="Century Gothic" w:cs="Tahoma" w:hAnsi="Century Gothic"/>
          <w:color w:val="000000"/>
          <w:sz w:val="20"/>
          <w:szCs w:val="20"/>
        </w:rPr>
      </w:pPr>
      <w:r>
        <w:rPr>
          <w:rFonts w:ascii="Century Gothic" w:cs="Tahoma" w:hAnsi="Century Gothic"/>
          <w:color w:val="000000"/>
          <w:sz w:val="20"/>
          <w:szCs w:val="20"/>
        </w:rPr>
        <w:t xml:space="preserve">Enfin, il sera </w:t>
      </w:r>
      <w:r w:rsidR="00F97E58">
        <w:rPr>
          <w:rFonts w:ascii="Century Gothic" w:cs="Tahoma" w:hAnsi="Century Gothic"/>
          <w:color w:val="000000"/>
          <w:sz w:val="20"/>
          <w:szCs w:val="20"/>
        </w:rPr>
        <w:t>porté à la connaissance des salariés.</w:t>
      </w:r>
    </w:p>
    <w:p w14:paraId="050CE562" w14:textId="77777777" w:rsidP="00F97E58" w:rsidR="00F97E58" w:rsidRDefault="00F97E58">
      <w:pPr>
        <w:jc w:val="both"/>
        <w:rPr>
          <w:rFonts w:ascii="Century Gothic" w:cs="Tahoma" w:hAnsi="Century Gothic"/>
          <w:color w:val="000000"/>
          <w:sz w:val="20"/>
          <w:szCs w:val="20"/>
        </w:rPr>
      </w:pPr>
    </w:p>
    <w:p w14:paraId="5AC89F04" w14:textId="77777777" w:rsidP="00F97E58" w:rsidR="00F97E58" w:rsidRDefault="00F97E58">
      <w:pPr>
        <w:jc w:val="both"/>
        <w:rPr>
          <w:rFonts w:ascii="Century Gothic" w:cs="Arial" w:hAnsi="Century Gothic"/>
          <w:sz w:val="20"/>
          <w:szCs w:val="20"/>
        </w:rPr>
      </w:pPr>
    </w:p>
    <w:p w14:paraId="5D89420E" w14:textId="77777777" w:rsidP="00F97E58" w:rsidR="00F97E58" w:rsidRDefault="00F97E58">
      <w:pPr>
        <w:jc w:val="both"/>
        <w:rPr>
          <w:rFonts w:ascii="Century Gothic" w:cs="Arial" w:hAnsi="Century Gothic"/>
          <w:sz w:val="20"/>
          <w:szCs w:val="20"/>
        </w:rPr>
      </w:pPr>
    </w:p>
    <w:p w14:paraId="75B7F89C" w14:textId="77777777" w:rsidP="00F97E58" w:rsidR="00F97E58" w:rsidRDefault="00F97E58">
      <w:pPr>
        <w:jc w:val="both"/>
        <w:rPr>
          <w:rFonts w:ascii="Century Gothic" w:cs="Arial" w:hAnsi="Century Gothic"/>
          <w:sz w:val="20"/>
          <w:szCs w:val="20"/>
        </w:rPr>
      </w:pPr>
    </w:p>
    <w:p w14:paraId="296E20AA" w14:textId="77777777" w:rsidP="00F97E58" w:rsidR="008E244C" w:rsidRDefault="008E244C">
      <w:pPr>
        <w:jc w:val="both"/>
        <w:rPr>
          <w:rFonts w:ascii="Century Gothic" w:cs="Arial" w:hAnsi="Century Gothic"/>
          <w:sz w:val="20"/>
          <w:szCs w:val="20"/>
        </w:rPr>
      </w:pPr>
    </w:p>
    <w:p w14:paraId="5B3FDFDC" w14:textId="77777777" w:rsidP="00F97E58" w:rsidR="008E244C" w:rsidRDefault="008E244C">
      <w:pPr>
        <w:jc w:val="both"/>
        <w:rPr>
          <w:rFonts w:ascii="Century Gothic" w:cs="Arial" w:hAnsi="Century Gothic"/>
          <w:sz w:val="20"/>
          <w:szCs w:val="20"/>
        </w:rPr>
      </w:pPr>
    </w:p>
    <w:p w14:paraId="771988E7" w14:textId="77777777" w:rsidP="00F97E58" w:rsidR="008E244C" w:rsidRDefault="008E244C">
      <w:pPr>
        <w:jc w:val="both"/>
        <w:rPr>
          <w:rFonts w:ascii="Century Gothic" w:cs="Arial" w:hAnsi="Century Gothic"/>
          <w:sz w:val="20"/>
          <w:szCs w:val="20"/>
        </w:rPr>
      </w:pPr>
    </w:p>
    <w:p w14:paraId="5EF85F98" w14:textId="77777777" w:rsidP="00F97E58" w:rsidR="008E244C" w:rsidRDefault="008E244C">
      <w:pPr>
        <w:jc w:val="both"/>
        <w:rPr>
          <w:rFonts w:ascii="Century Gothic" w:cs="Arial" w:hAnsi="Century Gothic"/>
          <w:sz w:val="20"/>
          <w:szCs w:val="20"/>
        </w:rPr>
      </w:pPr>
    </w:p>
    <w:p w14:paraId="13312C6C" w14:textId="77777777" w:rsidP="00F97E58" w:rsidR="008E244C" w:rsidRDefault="008E244C">
      <w:pPr>
        <w:jc w:val="both"/>
        <w:rPr>
          <w:rFonts w:ascii="Century Gothic" w:cs="Arial" w:hAnsi="Century Gothic"/>
          <w:sz w:val="20"/>
          <w:szCs w:val="20"/>
        </w:rPr>
      </w:pPr>
    </w:p>
    <w:p w14:paraId="74015E7D" w14:textId="77777777" w:rsidP="00F97E58" w:rsidR="008E244C" w:rsidRDefault="008E244C">
      <w:pPr>
        <w:jc w:val="both"/>
        <w:rPr>
          <w:rFonts w:ascii="Century Gothic" w:cs="Arial" w:hAnsi="Century Gothic"/>
          <w:sz w:val="20"/>
          <w:szCs w:val="20"/>
        </w:rPr>
      </w:pPr>
    </w:p>
    <w:p w14:paraId="2DC97D99" w14:textId="77777777" w:rsidP="00F97E58" w:rsidR="00F97E58" w:rsidRDefault="00F97E58" w:rsidRPr="001F4EA8">
      <w:pPr>
        <w:jc w:val="both"/>
        <w:rPr>
          <w:rFonts w:ascii="Century Gothic" w:cs="Arial" w:hAnsi="Century Gothic"/>
          <w:sz w:val="20"/>
          <w:szCs w:val="20"/>
        </w:rPr>
      </w:pPr>
    </w:p>
    <w:p w14:paraId="25E4130D" w14:textId="77777777" w:rsidP="00F97E58" w:rsidR="00F97E58" w:rsidRDefault="00F97E58" w:rsidRPr="001F4EA8">
      <w:pPr>
        <w:jc w:val="both"/>
        <w:rPr>
          <w:rFonts w:ascii="Century Gothic" w:cs="Arial" w:hAnsi="Century Gothic"/>
          <w:sz w:val="20"/>
          <w:szCs w:val="20"/>
        </w:rPr>
      </w:pPr>
    </w:p>
    <w:p w14:paraId="39BBA39A" w14:textId="2ADC4982" w:rsidP="00F97E58" w:rsidR="00F97E58" w:rsidRDefault="00F97E58" w:rsidRPr="001F4EA8">
      <w:pPr>
        <w:spacing w:after="120" w:line="360" w:lineRule="auto"/>
        <w:ind w:left="284"/>
        <w:jc w:val="both"/>
        <w:rPr>
          <w:rFonts w:ascii="Century Gothic" w:hAnsi="Century Gothic"/>
          <w:b/>
          <w:bCs/>
          <w:sz w:val="20"/>
          <w:szCs w:val="20"/>
        </w:rPr>
      </w:pPr>
      <w:r w:rsidRPr="001F4EA8">
        <w:rPr>
          <w:rFonts w:ascii="Century Gothic" w:hAnsi="Century Gothic"/>
          <w:b/>
          <w:bCs/>
          <w:sz w:val="20"/>
          <w:szCs w:val="20"/>
        </w:rPr>
        <w:t xml:space="preserve">Fait à </w:t>
      </w:r>
      <w:r w:rsidR="000D4874">
        <w:rPr>
          <w:rFonts w:ascii="Century Gothic" w:hAnsi="Century Gothic"/>
          <w:b/>
          <w:bCs/>
          <w:sz w:val="20"/>
          <w:szCs w:val="20"/>
        </w:rPr>
        <w:t>Saint-Méloir-des-Ondes,</w:t>
      </w:r>
      <w:r w:rsidRPr="001F4EA8">
        <w:rPr>
          <w:rFonts w:ascii="Century Gothic" w:hAnsi="Century Gothic"/>
          <w:b/>
          <w:bCs/>
          <w:sz w:val="20"/>
          <w:szCs w:val="20"/>
        </w:rPr>
        <w:t xml:space="preserve"> </w:t>
      </w:r>
      <w:r w:rsidRPr="0087274A">
        <w:rPr>
          <w:rFonts w:ascii="Century Gothic" w:hAnsi="Century Gothic"/>
          <w:b/>
          <w:bCs/>
          <w:sz w:val="20"/>
          <w:szCs w:val="20"/>
        </w:rPr>
        <w:t xml:space="preserve">le </w:t>
      </w:r>
      <w:r w:rsidR="001350BA">
        <w:rPr>
          <w:rFonts w:ascii="Century Gothic" w:hAnsi="Century Gothic"/>
          <w:b/>
          <w:bCs/>
          <w:sz w:val="20"/>
          <w:szCs w:val="20"/>
        </w:rPr>
        <w:t>18</w:t>
      </w:r>
      <w:r>
        <w:rPr>
          <w:rFonts w:ascii="Century Gothic" w:hAnsi="Century Gothic"/>
          <w:b/>
          <w:bCs/>
          <w:sz w:val="20"/>
          <w:szCs w:val="20"/>
        </w:rPr>
        <w:t xml:space="preserve"> mars</w:t>
      </w:r>
      <w:r w:rsidRPr="0087274A">
        <w:rPr>
          <w:rFonts w:ascii="Century Gothic" w:hAnsi="Century Gothic"/>
          <w:b/>
          <w:bCs/>
          <w:sz w:val="20"/>
          <w:szCs w:val="20"/>
        </w:rPr>
        <w:t xml:space="preserve"> 20</w:t>
      </w:r>
      <w:r>
        <w:rPr>
          <w:rFonts w:ascii="Century Gothic" w:hAnsi="Century Gothic"/>
          <w:b/>
          <w:bCs/>
          <w:sz w:val="20"/>
          <w:szCs w:val="20"/>
        </w:rPr>
        <w:t>2</w:t>
      </w:r>
      <w:r w:rsidR="00C23FB7">
        <w:rPr>
          <w:rFonts w:ascii="Century Gothic" w:hAnsi="Century Gothic"/>
          <w:b/>
          <w:bCs/>
          <w:sz w:val="20"/>
          <w:szCs w:val="20"/>
        </w:rPr>
        <w:t>4</w:t>
      </w:r>
      <w:r w:rsidR="000D4874">
        <w:rPr>
          <w:rFonts w:ascii="Century Gothic" w:hAnsi="Century Gothic"/>
          <w:b/>
          <w:bCs/>
          <w:sz w:val="20"/>
          <w:szCs w:val="20"/>
        </w:rPr>
        <w:t xml:space="preserve"> en 4 exemplaires</w:t>
      </w:r>
    </w:p>
    <w:p w14:paraId="6E802887" w14:textId="77777777" w:rsidP="00F97E58" w:rsidR="00F97E58" w:rsidRDefault="00F97E58">
      <w:pPr>
        <w:spacing w:line="360" w:lineRule="auto"/>
        <w:ind w:left="284"/>
        <w:jc w:val="both"/>
        <w:rPr>
          <w:rFonts w:ascii="Century Gothic" w:hAnsi="Century Gothic"/>
          <w:bCs/>
          <w:sz w:val="20"/>
          <w:szCs w:val="20"/>
        </w:rPr>
      </w:pPr>
    </w:p>
    <w:p w14:paraId="459FBE3A" w14:textId="77777777" w:rsidP="00F97E58" w:rsidR="00F97E58" w:rsidRDefault="00F97E58">
      <w:pPr>
        <w:spacing w:line="360" w:lineRule="auto"/>
        <w:ind w:left="284"/>
        <w:jc w:val="both"/>
        <w:rPr>
          <w:rFonts w:ascii="Century Gothic" w:hAnsi="Century Gothic"/>
          <w:bCs/>
          <w:sz w:val="20"/>
          <w:szCs w:val="20"/>
        </w:rPr>
      </w:pPr>
    </w:p>
    <w:p w14:paraId="1C51823A" w14:textId="3CB0E206" w:rsidP="00F97E58" w:rsidR="00F97E58" w:rsidRDefault="00F97E58" w:rsidRPr="001F4EA8">
      <w:pPr>
        <w:spacing w:line="360" w:lineRule="auto"/>
        <w:ind w:left="284"/>
        <w:jc w:val="both"/>
        <w:rPr>
          <w:rFonts w:ascii="Century Gothic" w:hAnsi="Century Gothic"/>
          <w:bCs/>
          <w:sz w:val="20"/>
          <w:szCs w:val="20"/>
        </w:rPr>
      </w:pPr>
      <w:r w:rsidRPr="001F4EA8">
        <w:rPr>
          <w:rFonts w:ascii="Century Gothic" w:hAnsi="Century Gothic"/>
          <w:bCs/>
          <w:sz w:val="20"/>
          <w:szCs w:val="20"/>
        </w:rPr>
        <w:t>Pour la Direction de la Société F</w:t>
      </w:r>
      <w:r w:rsidR="000D4874">
        <w:rPr>
          <w:rFonts w:ascii="Century Gothic" w:hAnsi="Century Gothic"/>
          <w:bCs/>
          <w:sz w:val="20"/>
          <w:szCs w:val="20"/>
        </w:rPr>
        <w:t>aurecia Automotive Composites,</w:t>
      </w:r>
    </w:p>
    <w:p w14:paraId="7DFDA5A9" w14:textId="3F903051" w:rsidP="00F97E58" w:rsidR="00F97E58" w:rsidRDefault="00F97E58" w:rsidRPr="001F4EA8">
      <w:pPr>
        <w:spacing w:line="360" w:lineRule="auto"/>
        <w:ind w:left="284"/>
        <w:jc w:val="both"/>
        <w:rPr>
          <w:rFonts w:ascii="Century Gothic" w:hAnsi="Century Gothic"/>
          <w:bCs/>
          <w:sz w:val="20"/>
          <w:szCs w:val="20"/>
        </w:rPr>
      </w:pPr>
      <w:r w:rsidRPr="001F4EA8">
        <w:rPr>
          <w:rFonts w:ascii="Century Gothic" w:hAnsi="Century Gothic"/>
          <w:bCs/>
          <w:sz w:val="20"/>
          <w:szCs w:val="20"/>
        </w:rPr>
        <w:t xml:space="preserve">Etablissement de </w:t>
      </w:r>
      <w:r w:rsidR="000D4874">
        <w:rPr>
          <w:rFonts w:ascii="Century Gothic" w:hAnsi="Century Gothic"/>
          <w:bCs/>
          <w:sz w:val="20"/>
          <w:szCs w:val="20"/>
        </w:rPr>
        <w:t>Saint-Méloir</w:t>
      </w:r>
      <w:r w:rsidRPr="001F4EA8">
        <w:rPr>
          <w:rFonts w:ascii="Century Gothic" w:hAnsi="Century Gothic"/>
          <w:bCs/>
          <w:sz w:val="20"/>
          <w:szCs w:val="20"/>
        </w:rPr>
        <w:t xml:space="preserve">, </w:t>
      </w:r>
    </w:p>
    <w:p w14:paraId="06C94640" w14:textId="70749060" w:rsidP="00F97E58" w:rsidR="00F97E58" w:rsidRDefault="00F97E58" w:rsidRPr="001F4EA8">
      <w:pPr>
        <w:spacing w:after="600" w:line="360" w:lineRule="auto"/>
        <w:ind w:left="284"/>
        <w:jc w:val="both"/>
        <w:rPr>
          <w:rFonts w:ascii="Century Gothic" w:hAnsi="Century Gothic"/>
          <w:bCs/>
          <w:sz w:val="20"/>
          <w:szCs w:val="20"/>
        </w:rPr>
      </w:pPr>
      <w:r w:rsidRPr="001F4EA8">
        <w:rPr>
          <w:rFonts w:ascii="Century Gothic" w:hAnsi="Century Gothic"/>
          <w:bCs/>
          <w:sz w:val="20"/>
          <w:szCs w:val="20"/>
        </w:rPr>
        <w:t xml:space="preserve">Représentée par </w:t>
      </w:r>
      <w:r w:rsidRPr="001F4EA8">
        <w:rPr>
          <w:rFonts w:ascii="Century Gothic" w:hAnsi="Century Gothic"/>
          <w:b/>
          <w:sz w:val="20"/>
          <w:szCs w:val="20"/>
        </w:rPr>
        <w:t>Monsieur</w:t>
      </w:r>
      <w:r w:rsidR="00E33646">
        <w:rPr>
          <w:rFonts w:ascii="Century Gothic" w:hAnsi="Century Gothic"/>
          <w:b/>
          <w:sz w:val="20"/>
          <w:szCs w:val="20"/>
        </w:rPr>
        <w:t xml:space="preserve">                          </w:t>
      </w:r>
      <w:r w:rsidRPr="001F4EA8">
        <w:rPr>
          <w:rFonts w:ascii="Century Gothic" w:hAnsi="Century Gothic"/>
          <w:b/>
          <w:sz w:val="20"/>
          <w:szCs w:val="20"/>
        </w:rPr>
        <w:t xml:space="preserve">, </w:t>
      </w:r>
      <w:r w:rsidRPr="001F4EA8">
        <w:rPr>
          <w:rFonts w:ascii="Century Gothic" w:hAnsi="Century Gothic"/>
          <w:bCs/>
          <w:sz w:val="20"/>
          <w:szCs w:val="20"/>
        </w:rPr>
        <w:t>Directeur</w:t>
      </w:r>
    </w:p>
    <w:p w14:paraId="71FDB0ED" w14:textId="77777777" w:rsidP="00F97E58" w:rsidR="00F97E58" w:rsidRDefault="00F97E58">
      <w:pPr>
        <w:ind w:left="284"/>
        <w:jc w:val="both"/>
        <w:rPr>
          <w:rFonts w:ascii="Century Gothic" w:cs="Tahoma" w:hAnsi="Century Gothic"/>
          <w:b/>
          <w:sz w:val="20"/>
          <w:szCs w:val="20"/>
          <w:u w:val="single"/>
        </w:rPr>
      </w:pPr>
    </w:p>
    <w:p w14:paraId="2C7969F6" w14:textId="77777777" w:rsidP="00F97E58" w:rsidR="00F97E58" w:rsidRDefault="00F97E58">
      <w:pPr>
        <w:ind w:left="284"/>
        <w:jc w:val="both"/>
        <w:rPr>
          <w:rFonts w:ascii="Century Gothic" w:cs="Tahoma" w:hAnsi="Century Gothic"/>
          <w:b/>
          <w:sz w:val="20"/>
          <w:szCs w:val="20"/>
          <w:u w:val="single"/>
        </w:rPr>
      </w:pPr>
    </w:p>
    <w:p w14:paraId="48E2D191" w14:textId="77777777" w:rsidP="00F97E58" w:rsidR="00F97E58" w:rsidRDefault="00F97E58">
      <w:pPr>
        <w:ind w:left="284"/>
        <w:jc w:val="both"/>
        <w:rPr>
          <w:rFonts w:ascii="Century Gothic" w:cs="Tahoma" w:hAnsi="Century Gothic"/>
          <w:b/>
          <w:sz w:val="20"/>
          <w:szCs w:val="20"/>
          <w:u w:val="single"/>
        </w:rPr>
      </w:pPr>
    </w:p>
    <w:p w14:paraId="408E814A" w14:textId="77777777" w:rsidP="00F97E58" w:rsidR="00F97E58" w:rsidRDefault="00F97E58" w:rsidRPr="006F2DAD">
      <w:pPr>
        <w:ind w:left="284"/>
        <w:jc w:val="both"/>
        <w:rPr>
          <w:rFonts w:ascii="Century Gothic" w:cs="Tahoma" w:hAnsi="Century Gothic"/>
          <w:b/>
          <w:sz w:val="20"/>
          <w:szCs w:val="20"/>
          <w:u w:val="single"/>
        </w:rPr>
      </w:pPr>
    </w:p>
    <w:p w14:paraId="3602D704" w14:textId="77777777" w:rsidP="00F97E58" w:rsidR="00F97E58" w:rsidRDefault="00F97E58" w:rsidRPr="001F4EA8">
      <w:pPr>
        <w:ind w:left="284"/>
        <w:jc w:val="both"/>
        <w:rPr>
          <w:rFonts w:ascii="Century Gothic" w:cs="Tahoma" w:hAnsi="Century Gothic"/>
          <w:sz w:val="20"/>
          <w:szCs w:val="20"/>
        </w:rPr>
      </w:pPr>
      <w:r w:rsidRPr="001F4EA8">
        <w:rPr>
          <w:rFonts w:ascii="Century Gothic" w:cs="Tahoma" w:hAnsi="Century Gothic"/>
          <w:b/>
          <w:sz w:val="20"/>
          <w:szCs w:val="20"/>
          <w:u w:val="single"/>
        </w:rPr>
        <w:t>Pour les Organisations Syndicales</w:t>
      </w:r>
      <w:r w:rsidRPr="001F4EA8">
        <w:rPr>
          <w:rFonts w:ascii="Century Gothic" w:cs="Tahoma" w:hAnsi="Century Gothic"/>
          <w:sz w:val="20"/>
          <w:szCs w:val="20"/>
        </w:rPr>
        <w:t xml:space="preserve"> :</w:t>
      </w:r>
    </w:p>
    <w:p w14:paraId="25FF73D8" w14:textId="77777777" w:rsidP="00F97E58" w:rsidR="00F97E58" w:rsidRDefault="00F97E58" w:rsidRPr="001F4EA8">
      <w:pPr>
        <w:ind w:left="284"/>
        <w:jc w:val="both"/>
        <w:rPr>
          <w:rFonts w:ascii="Century Gothic" w:cs="Tahoma" w:hAnsi="Century Gothic"/>
          <w:sz w:val="20"/>
          <w:szCs w:val="20"/>
        </w:rPr>
      </w:pPr>
    </w:p>
    <w:p w14:paraId="540BF292" w14:textId="04398A8F" w:rsidP="00F97E58" w:rsidR="00F97E58" w:rsidRDefault="00F97E58" w:rsidRPr="001F4EA8">
      <w:pPr>
        <w:numPr>
          <w:ilvl w:val="1"/>
          <w:numId w:val="16"/>
        </w:numPr>
        <w:tabs>
          <w:tab w:pos="1440" w:val="clear"/>
        </w:tabs>
        <w:ind w:firstLine="0" w:left="284"/>
        <w:jc w:val="both"/>
        <w:rPr>
          <w:rFonts w:ascii="Century Gothic" w:cs="Tahoma" w:hAnsi="Century Gothic"/>
          <w:sz w:val="20"/>
          <w:szCs w:val="20"/>
        </w:rPr>
      </w:pPr>
      <w:r>
        <w:rPr>
          <w:rFonts w:ascii="Century Gothic" w:hAnsi="Century Gothic"/>
          <w:b/>
          <w:bCs/>
          <w:sz w:val="20"/>
          <w:szCs w:val="20"/>
        </w:rPr>
        <w:t>M</w:t>
      </w:r>
      <w:r w:rsidR="000D4874">
        <w:rPr>
          <w:rFonts w:ascii="Century Gothic" w:hAnsi="Century Gothic"/>
          <w:b/>
          <w:bCs/>
          <w:sz w:val="20"/>
          <w:szCs w:val="20"/>
        </w:rPr>
        <w:t>onsieur</w:t>
      </w:r>
      <w:r w:rsidR="00E33646">
        <w:rPr>
          <w:rFonts w:ascii="Century Gothic" w:hAnsi="Century Gothic"/>
          <w:b/>
          <w:bCs/>
          <w:sz w:val="20"/>
          <w:szCs w:val="20"/>
        </w:rPr>
        <w:t xml:space="preserve">                              </w:t>
      </w:r>
      <w:r w:rsidRPr="001F4EA8">
        <w:rPr>
          <w:rFonts w:ascii="Century Gothic" w:cs="Tahoma" w:hAnsi="Century Gothic"/>
          <w:sz w:val="20"/>
          <w:szCs w:val="20"/>
        </w:rPr>
        <w:t xml:space="preserve">, </w:t>
      </w:r>
    </w:p>
    <w:p w14:paraId="6965A15B" w14:textId="4C451B3E" w:rsidP="00F97E58" w:rsidR="00F97E58" w:rsidRDefault="00F97E58" w:rsidRPr="001F4EA8">
      <w:pPr>
        <w:spacing w:after="600"/>
        <w:ind w:firstLine="424" w:left="284"/>
        <w:jc w:val="both"/>
        <w:rPr>
          <w:rFonts w:ascii="Century Gothic" w:cs="Tahoma" w:hAnsi="Century Gothic"/>
          <w:sz w:val="20"/>
          <w:szCs w:val="20"/>
        </w:rPr>
      </w:pPr>
      <w:r w:rsidRPr="001F4EA8">
        <w:rPr>
          <w:rFonts w:ascii="Century Gothic" w:cs="Tahoma" w:hAnsi="Century Gothic"/>
          <w:sz w:val="20"/>
          <w:szCs w:val="20"/>
        </w:rPr>
        <w:t>Agissant en qualité de Délégué Syndical de l’organisation syndicale</w:t>
      </w:r>
      <w:r w:rsidR="000D4874">
        <w:rPr>
          <w:rFonts w:ascii="Century Gothic" w:cs="Tahoma" w:hAnsi="Century Gothic"/>
          <w:sz w:val="20"/>
          <w:szCs w:val="20"/>
        </w:rPr>
        <w:t xml:space="preserve"> CGT</w:t>
      </w:r>
      <w:r w:rsidRPr="001F4EA8">
        <w:rPr>
          <w:rFonts w:ascii="Century Gothic" w:cs="Tahoma" w:hAnsi="Century Gothic"/>
          <w:sz w:val="20"/>
          <w:szCs w:val="20"/>
        </w:rPr>
        <w:t xml:space="preserve"> </w:t>
      </w:r>
    </w:p>
    <w:p w14:paraId="7AEC037C" w14:textId="77777777" w:rsidP="00F97E58" w:rsidR="00F97E58" w:rsidRDefault="00F97E58">
      <w:pPr>
        <w:ind w:left="709"/>
        <w:jc w:val="both"/>
        <w:rPr>
          <w:rFonts w:ascii="Century Gothic" w:hAnsi="Century Gothic"/>
          <w:b/>
          <w:bCs/>
          <w:sz w:val="20"/>
          <w:szCs w:val="20"/>
        </w:rPr>
      </w:pPr>
    </w:p>
    <w:p w14:paraId="4B4EADAC" w14:textId="77777777" w:rsidP="00F97E58" w:rsidR="00F97E58" w:rsidRDefault="00F97E58">
      <w:pPr>
        <w:ind w:left="709"/>
        <w:jc w:val="both"/>
        <w:rPr>
          <w:rFonts w:ascii="Century Gothic" w:hAnsi="Century Gothic"/>
          <w:b/>
          <w:bCs/>
          <w:sz w:val="20"/>
          <w:szCs w:val="20"/>
        </w:rPr>
      </w:pPr>
    </w:p>
    <w:p w14:paraId="2469829E" w14:textId="161508F4" w:rsidP="00F97E58" w:rsidR="00F97E58" w:rsidRDefault="00F97E58" w:rsidRPr="001F4EA8">
      <w:pPr>
        <w:numPr>
          <w:ilvl w:val="0"/>
          <w:numId w:val="17"/>
        </w:numPr>
        <w:ind w:hanging="425" w:left="709"/>
        <w:jc w:val="both"/>
        <w:rPr>
          <w:rFonts w:ascii="Century Gothic" w:hAnsi="Century Gothic"/>
          <w:b/>
          <w:bCs/>
          <w:sz w:val="20"/>
          <w:szCs w:val="20"/>
        </w:rPr>
      </w:pPr>
      <w:r w:rsidRPr="001F4EA8">
        <w:rPr>
          <w:rFonts w:ascii="Century Gothic" w:hAnsi="Century Gothic"/>
          <w:b/>
          <w:bCs/>
          <w:sz w:val="20"/>
          <w:szCs w:val="20"/>
        </w:rPr>
        <w:t>M</w:t>
      </w:r>
      <w:r w:rsidR="000D4874">
        <w:rPr>
          <w:rFonts w:ascii="Century Gothic" w:hAnsi="Century Gothic"/>
          <w:b/>
          <w:bCs/>
          <w:sz w:val="20"/>
          <w:szCs w:val="20"/>
        </w:rPr>
        <w:t>adame</w:t>
      </w:r>
      <w:r w:rsidR="00E33646">
        <w:rPr>
          <w:rFonts w:ascii="Century Gothic" w:hAnsi="Century Gothic"/>
          <w:b/>
          <w:bCs/>
          <w:sz w:val="20"/>
          <w:szCs w:val="20"/>
        </w:rPr>
        <w:t xml:space="preserve">                               </w:t>
      </w:r>
      <w:r>
        <w:rPr>
          <w:rFonts w:ascii="Century Gothic" w:hAnsi="Century Gothic"/>
          <w:b/>
          <w:bCs/>
          <w:sz w:val="20"/>
          <w:szCs w:val="20"/>
        </w:rPr>
        <w:t>,</w:t>
      </w:r>
    </w:p>
    <w:p w14:paraId="593F607C" w14:textId="6D4121DC" w:rsidP="000D4874" w:rsidR="00F97E58" w:rsidRDefault="00F97E58" w:rsidRPr="000D4874">
      <w:pPr>
        <w:spacing w:after="600"/>
        <w:ind w:firstLine="424" w:left="284"/>
        <w:jc w:val="both"/>
        <w:rPr>
          <w:rFonts w:ascii="Century Gothic" w:cs="Tahoma" w:hAnsi="Century Gothic"/>
          <w:sz w:val="20"/>
          <w:szCs w:val="20"/>
        </w:rPr>
      </w:pPr>
      <w:r w:rsidRPr="001F4EA8">
        <w:rPr>
          <w:rFonts w:ascii="Century Gothic" w:cs="Tahoma" w:hAnsi="Century Gothic"/>
          <w:sz w:val="20"/>
          <w:szCs w:val="20"/>
        </w:rPr>
        <w:t>Agissant en qualité de Délégué</w:t>
      </w:r>
      <w:r w:rsidR="000D4874">
        <w:rPr>
          <w:rFonts w:ascii="Century Gothic" w:cs="Tahoma" w:hAnsi="Century Gothic"/>
          <w:sz w:val="20"/>
          <w:szCs w:val="20"/>
        </w:rPr>
        <w:t>e</w:t>
      </w:r>
      <w:r w:rsidRPr="001F4EA8">
        <w:rPr>
          <w:rFonts w:ascii="Century Gothic" w:cs="Tahoma" w:hAnsi="Century Gothic"/>
          <w:sz w:val="20"/>
          <w:szCs w:val="20"/>
        </w:rPr>
        <w:t xml:space="preserve"> Syndical</w:t>
      </w:r>
      <w:r w:rsidR="000D4874">
        <w:rPr>
          <w:rFonts w:ascii="Century Gothic" w:cs="Tahoma" w:hAnsi="Century Gothic"/>
          <w:sz w:val="20"/>
          <w:szCs w:val="20"/>
        </w:rPr>
        <w:t>e</w:t>
      </w:r>
      <w:r w:rsidRPr="001F4EA8">
        <w:rPr>
          <w:rFonts w:ascii="Century Gothic" w:cs="Tahoma" w:hAnsi="Century Gothic"/>
          <w:sz w:val="20"/>
          <w:szCs w:val="20"/>
        </w:rPr>
        <w:t xml:space="preserve"> de l’organisation syndicale </w:t>
      </w:r>
      <w:r>
        <w:rPr>
          <w:rFonts w:ascii="Century Gothic" w:cs="Tahoma" w:hAnsi="Century Gothic"/>
          <w:sz w:val="20"/>
          <w:szCs w:val="20"/>
        </w:rPr>
        <w:t>FO</w:t>
      </w:r>
    </w:p>
    <w:sectPr w:rsidR="00F97E58" w:rsidRPr="000D4874">
      <w:headerReference r:id="rId9" w:type="even"/>
      <w:headerReference r:id="rId10" w:type="default"/>
      <w:footerReference r:id="rId11" w:type="even"/>
      <w:footerReference r:id="rId12" w:type="default"/>
      <w:headerReference r:id="rId13" w:type="first"/>
      <w:footerReference r:id="rId14" w:type="firs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B5471" w14:textId="77777777" w:rsidR="00F5637A" w:rsidRDefault="00F5637A">
      <w:r>
        <w:separator/>
      </w:r>
    </w:p>
  </w:endnote>
  <w:endnote w:type="continuationSeparator" w:id="0">
    <w:p w14:paraId="7F4F0B9F" w14:textId="77777777" w:rsidR="00F5637A" w:rsidRDefault="00F56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DIN-Bold">
    <w:altName w:val="Agency FB"/>
    <w:charset w:val="00"/>
    <w:family w:val="swiss"/>
    <w:pitch w:val="variable"/>
    <w:sig w:usb0="80000027" w:usb1="0000002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CC6E155" w14:textId="37960014" w:rsidP="002000B3" w:rsidR="002000B3" w:rsidRDefault="00C23FB7">
    <w:pPr>
      <w:pStyle w:val="Pieddepage"/>
      <w:framePr w:hAnchor="margin" w:vAnchor="text" w:wrap="around" w:xAlign="right" w:y="1"/>
      <w:rPr>
        <w:rStyle w:val="Numrodepage"/>
      </w:rPr>
    </w:pPr>
    <w:r>
      <w:rPr>
        <w:noProof/>
      </w:rPr>
      <mc:AlternateContent>
        <mc:Choice Requires="wps">
          <w:drawing>
            <wp:anchor allowOverlap="1" behindDoc="0" distB="0" distL="0" distR="0" distT="0" layoutInCell="1" locked="0" relativeHeight="251670528" simplePos="0" wp14:anchorId="108DD117" wp14:editId="733A2AF8">
              <wp:simplePos x="635" y="635"/>
              <wp:positionH relativeFrom="page">
                <wp:align>right</wp:align>
              </wp:positionH>
              <wp:positionV relativeFrom="page">
                <wp:align>bottom</wp:align>
              </wp:positionV>
              <wp:extent cx="443865" cy="443865"/>
              <wp:effectExtent b="0" l="0" r="0" t="0"/>
              <wp:wrapNone/>
              <wp:docPr descr="5acXjzUk" id="6" name="Zone de texte 6">
                <a:extLst xmlns:a="http://schemas.openxmlformats.org/drawingml/2006/main">
                  <a:ext uri="{5AE41FA2-C0FF-4470-9BD4-5FADCA87CBE2}">
                    <aclsh:classification xmlns:aclsh="http://schemas.microsoft.com/office/drawing/2020/classificationShape"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B0B6E" w14:textId="2A226656" w:rsidP="00C23FB7" w:rsidR="00C23FB7" w:rsidRDefault="00C23FB7" w:rsidRPr="00C23FB7">
                          <w:pPr>
                            <w:rPr>
                              <w:rFonts w:ascii="Calibri" w:cs="Calibri" w:eastAsia="Calibri" w:hAnsi="Calibri"/>
                              <w:noProof/>
                              <w:color w:val="FFFFFF"/>
                              <w:sz w:val="4"/>
                              <w:szCs w:val="4"/>
                            </w:rPr>
                          </w:pPr>
                          <w:r w:rsidRPr="00C23FB7">
                            <w:rPr>
                              <w:rFonts w:ascii="Calibri" w:cs="Calibri" w:eastAsia="Calibri" w:hAnsi="Calibri"/>
                              <w:noProof/>
                              <w:color w:val="FFFFFF"/>
                              <w:sz w:val="4"/>
                              <w:szCs w:val="4"/>
                            </w:rPr>
                            <w:t>5acXjzUk</w:t>
                          </w:r>
                        </w:p>
                      </w:txbxContent>
                    </wps:txbx>
                    <wps:bodyPr anchor="b" anchorCtr="0" bIns="190500" compatLnSpc="1" forceAA="0" fromWordArt="0" horzOverflow="overflow" lIns="0" numCol="1" rIns="254000" rot="0" rtlCol="0" spcCol="0" spcFirstLastPara="0" tIns="0" vert="horz" vertOverflow="overflow" wrap="none">
                      <a:prstTxWarp prst="textNoShape">
                        <a:avLst/>
                      </a:prstTxWarp>
                      <a:spAutoFit/>
                    </wps:bodyPr>
                  </wps:wsp>
                </a:graphicData>
              </a:graphic>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w:pict>
            <v:shapetype coordsize="21600,21600" id="_x0000_t202" o:spt="202" path="m,l,21600r21600,l21600,xe" w14:anchorId="108DD117">
              <v:stroke joinstyle="miter"/>
              <v:path gradientshapeok="t" o:connecttype="rect"/>
            </v:shapetype>
            <v:shape alt="5acXjzUk" filled="f" id="Zone de texte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7sOfLEAIAACEEAAAOAAAAZHJzL2Uyb0RvYy54bWysU01v2zAMvQ/YfxB0X+xkSdEacYqsRYYB QVsgHXpWZCk2IImCpMTOfv0o2U62bqdhF5kiaX6897S877QiJ+F8A6ak00lOiTAcqsYcSvr9dfPp lhIfmKmYAiNKehae3q8+fli2thAzqEFVwhEsYnzR2pLWIdgiyzyvhWZ+AlYYDEpwmgW8ukNWOdZi da2yWZ7fZC24yjrgwnv0PvZBukr1pRQ8PEvpRSCqpDhbSKdL5z6e2WrJioNjtm74MAb7hyk0aww2 vZR6ZIGRo2v+KKUb7sCDDBMOOgMpGy7SDrjNNH+3za5mVqRdEBxvLzD5/1eWP5129sWR0H2BDgmM gLTWFx6dcZ9OOh2/OCnBOEJ4vsAmukA4Oufzz7c3C0o4hgYbq2TXn63z4asATaJRUoesJLDYaetD nzqmxF4GNo1SiRllfnNgzejJrhNGK3T7jjRVSWfj9HuozriUg55vb/mmwdZb5sMLc0gw7oGiDc94 SAVtSWGwKKnB/fibP+Yj7hilpEXBlNSgoilR3wzyEbU1Gi4Zs8U8z9G9T7fpXb6IN3PUD4BanOKz sDyZ6HVBjaZ0oN9Q0+vYDUPMcOxZ0v1oPoRevvgmuFivUxJqybKwNTvLY+mIWQT0tXtjzg6oB6Tr CUZJseId+H1u/NPb9TEgBYmZiG+P5gA76jBxO7yZKPRf7ynr+rJXPwEAAP//AwBQSwMEFAAGAAgA AAAhAIqHLe7ZAAAAAwEAAA8AAABkcnMvZG93bnJldi54bWxMj0FLxDAQhe+C/yGM4EXcVJHg1qaL LngQZMFV9DptxrZsMilJttv990Y96GUewxve+6Zazc6KiUIcPGu4WhQgiFtvBu40vL0+Xt6CiAnZ oPVMGo4UYVWfnlRYGn/gF5q2qRM5hGOJGvqUxlLK2PbkMC78SJy9Tx8cpryGTpqAhxzurLwuCiUd Dpwbehxp3VO72+6dhoeL+N4878LxaXPj1ce0VnbcKK3Pz+b7OxCJ5vR3DN/4GR3qzNT4PZsorIb8 SPqZ2VPLJYjmV2Vdyf/s9RcAAAD//wMAUEsBAi0AFAAGAAgAAAAhALaDOJL+AAAA4QEAABMAAAAA AAAAAAAAAAAAAAAAAFtDb250ZW50X1R5cGVzXS54bWxQSwECLQAUAAYACAAAACEAOP0h/9YAAACU AQAACwAAAAAAAAAAAAAAAAAvAQAAX3JlbHMvLnJlbHNQSwECLQAUAAYACAAAACEAe7DnyxACAAAh BAAADgAAAAAAAAAAAAAAAAAuAgAAZHJzL2Uyb0RvYy54bWxQSwECLQAUAAYACAAAACEAioct7tkA AAADAQAADwAAAAAAAAAAAAAAAABqBAAAZHJzL2Rvd25yZXYueG1sUEsFBgAAAAAEAAQA8wAAAHAF AAAAAA== " o:spid="_x0000_s1028" stroked="f" style="position:absolute;margin-left:-16.25pt;margin-top:0;width:34.95pt;height:34.95pt;z-index:251670528;visibility:visible;mso-wrap-style:none;mso-wrap-distance-left:0;mso-wrap-distance-top:0;mso-wrap-distance-right:0;mso-wrap-distance-bottom:0;mso-position-horizontal:right;mso-position-horizontal-relative:page;mso-position-vertical:bottom;mso-position-vertical-relative:page;v-text-anchor:bottom" type="#_x0000_t202">
              <v:textbox inset="0,0,20pt,15pt" style="mso-fit-shape-to-text:t">
                <w:txbxContent>
                  <w:p w14:paraId="4EEB0B6E" w14:textId="2A226656" w:rsidP="00C23FB7" w:rsidR="00C23FB7" w:rsidRDefault="00C23FB7" w:rsidRPr="00C23FB7">
                    <w:pPr>
                      <w:rPr>
                        <w:rFonts w:ascii="Calibri" w:cs="Calibri" w:eastAsia="Calibri" w:hAnsi="Calibri"/>
                        <w:noProof/>
                        <w:color w:val="FFFFFF"/>
                        <w:sz w:val="4"/>
                        <w:szCs w:val="4"/>
                      </w:rPr>
                    </w:pPr>
                    <w:r w:rsidRPr="00C23FB7">
                      <w:rPr>
                        <w:rFonts w:ascii="Calibri" w:cs="Calibri" w:eastAsia="Calibri" w:hAnsi="Calibri"/>
                        <w:noProof/>
                        <w:color w:val="FFFFFF"/>
                        <w:sz w:val="4"/>
                        <w:szCs w:val="4"/>
                      </w:rPr>
                      <w:t>5acXjzUk</w:t>
                    </w:r>
                  </w:p>
                </w:txbxContent>
              </v:textbox>
              <w10:wrap anchorx="page" anchory="page"/>
            </v:shape>
          </w:pict>
        </mc:Fallback>
      </mc:AlternateContent>
    </w:r>
    <w:r w:rsidR="00F85664">
      <w:rPr>
        <w:rStyle w:val="Numrodepage"/>
      </w:rPr>
      <w:fldChar w:fldCharType="begin"/>
    </w:r>
    <w:r w:rsidR="00F85664">
      <w:rPr>
        <w:rStyle w:val="Numrodepage"/>
      </w:rPr>
      <w:instrText xml:space="preserve">PAGE  </w:instrText>
    </w:r>
    <w:r w:rsidR="00F85664">
      <w:rPr>
        <w:rStyle w:val="Numrodepage"/>
      </w:rPr>
      <w:fldChar w:fldCharType="end"/>
    </w:r>
  </w:p>
  <w:p w14:paraId="64BF45EE" w14:textId="77777777" w:rsidP="002000B3" w:rsidR="002000B3" w:rsidRDefault="002000B3">
    <w:pPr>
      <w:pStyle w:val="Pieddepage"/>
      <w:ind w:right="360"/>
    </w:pPr>
  </w:p>
</w:ftr>
</file>

<file path=word/footer2.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C880475" w14:textId="725FF56D" w:rsidP="002000B3" w:rsidR="002000B3" w:rsidRDefault="00C23FB7" w:rsidRPr="000152A7">
    <w:pPr>
      <w:pStyle w:val="Pieddepage"/>
      <w:framePr w:hAnchor="margin" w:vAnchor="text" w:wrap="around" w:xAlign="right" w:y="1"/>
      <w:rPr>
        <w:rStyle w:val="Numrodepage"/>
        <w:rFonts w:ascii="Arial Narrow" w:hAnsi="Arial Narrow"/>
        <w:sz w:val="20"/>
        <w:szCs w:val="20"/>
      </w:rPr>
    </w:pPr>
    <w:r>
      <w:rPr>
        <w:rFonts w:ascii="Arial Narrow" w:hAnsi="Arial Narrow"/>
        <w:noProof/>
        <w:sz w:val="20"/>
        <w:szCs w:val="20"/>
      </w:rPr>
      <mc:AlternateContent>
        <mc:Choice Requires="wps">
          <w:drawing>
            <wp:anchor allowOverlap="1" behindDoc="0" distB="0" distL="0" distR="0" distT="0" layoutInCell="1" locked="0" relativeHeight="251671552" simplePos="0" wp14:anchorId="7BAA6E3E" wp14:editId="33D8221D">
              <wp:simplePos x="6600825" y="9553575"/>
              <wp:positionH relativeFrom="page">
                <wp:align>right</wp:align>
              </wp:positionH>
              <wp:positionV relativeFrom="page">
                <wp:align>bottom</wp:align>
              </wp:positionV>
              <wp:extent cx="443865" cy="443865"/>
              <wp:effectExtent b="0" l="0" r="0" t="0"/>
              <wp:wrapNone/>
              <wp:docPr descr="5acXjzUk" id="7" name="Zone de texte 7">
                <a:extLst xmlns:a="http://schemas.openxmlformats.org/drawingml/2006/main">
                  <a:ext uri="{5AE41FA2-C0FF-4470-9BD4-5FADCA87CBE2}">
                    <aclsh:classification xmlns:aclsh="http://schemas.microsoft.com/office/drawing/2020/classificationShape"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97F03E" w14:textId="02E87509" w:rsidP="00C23FB7" w:rsidR="00C23FB7" w:rsidRDefault="00C23FB7" w:rsidRPr="00C23FB7">
                          <w:pPr>
                            <w:rPr>
                              <w:rFonts w:ascii="Calibri" w:cs="Calibri" w:eastAsia="Calibri" w:hAnsi="Calibri"/>
                              <w:noProof/>
                              <w:color w:val="FFFFFF"/>
                              <w:sz w:val="4"/>
                              <w:szCs w:val="4"/>
                            </w:rPr>
                          </w:pPr>
                          <w:r w:rsidRPr="00C23FB7">
                            <w:rPr>
                              <w:rFonts w:ascii="Calibri" w:cs="Calibri" w:eastAsia="Calibri" w:hAnsi="Calibri"/>
                              <w:noProof/>
                              <w:color w:val="FFFFFF"/>
                              <w:sz w:val="4"/>
                              <w:szCs w:val="4"/>
                            </w:rPr>
                            <w:t>5acXjzUk</w:t>
                          </w:r>
                        </w:p>
                      </w:txbxContent>
                    </wps:txbx>
                    <wps:bodyPr anchor="b" anchorCtr="0" bIns="190500" compatLnSpc="1" forceAA="0" fromWordArt="0" horzOverflow="overflow" lIns="0" numCol="1" rIns="254000" rot="0" rtlCol="0" spcCol="0" spcFirstLastPara="0" tIns="0" vert="horz" vertOverflow="overflow" wrap="none">
                      <a:prstTxWarp prst="textNoShape">
                        <a:avLst/>
                      </a:prstTxWarp>
                      <a:spAutoFit/>
                    </wps:bodyPr>
                  </wps:wsp>
                </a:graphicData>
              </a:graphic>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w:pict>
            <v:shapetype coordsize="21600,21600" id="_x0000_t202" o:spt="202" path="m,l,21600r21600,l21600,xe" w14:anchorId="7BAA6E3E">
              <v:stroke joinstyle="miter"/>
              <v:path gradientshapeok="t" o:connecttype="rect"/>
            </v:shapetype>
            <v:shape alt="5acXjzUk" filled="f" id="Zone de texte 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LP2ZDEAIAACEEAAAOAAAAZHJzL2Uyb0RvYy54bWysU01v2zAMvQ/YfxB0X+ykSdEZcYqsRYYB QVsgHXpWZCk2IImCpMTOfv0o2U62bqdhF5kiaX6897S877QiJ+F8A6ak00lOiTAcqsYcSvr9dfPp jhIfmKmYAiNKehae3q8+fli2thAzqEFVwhEsYnzR2pLWIdgiyzyvhWZ+AlYYDEpwmgW8ukNWOdZi da2yWZ7fZi24yjrgwnv0PvZBukr1pRQ8PEvpRSCqpDhbSKdL5z6e2WrJioNjtm74MAb7hyk0aww2 vZR6ZIGRo2v+KKUb7sCDDBMOOgMpGy7SDrjNNH+3za5mVqRdEBxvLzD5/1eWP5129sWR0H2BDgmM gLTWFx6dcZ9OOh2/OCnBOEJ4vsAmukA4Oufzm7vbBSUcQ4ONVbLrz9b58FWAJtEoqUNWEljstPWh Tx1TYi8Dm0apxIwyvzmwZvRk1wmjFbp9R5qqpDfj9HuozriUg55vb/mmwdZb5sMLc0gw7oGiDc94 SAVtSWGwKKnB/fibP+Yj7hilpEXBlNSgoilR3wzyEbU1Gi4Zs8U8z9G9T7fp53wRb+aoHwC1OMVn YXky0euCGk3pQL+hptexG4aY4dizpPvRfAi9fPFNcLFepyTUkmVha3aWx9IRswjoa/fGnB1QD0jX E4ySYsU78Pvc+Ke362NAChIzEd8ezQF21GHidngzUei/3lPW9WWvfgIAAP//AwBQSwMEFAAGAAgA AAAhAIqHLe7ZAAAAAwEAAA8AAABkcnMvZG93bnJldi54bWxMj0FLxDAQhe+C/yGM4EXcVJHg1qaL LngQZMFV9DptxrZsMilJttv990Y96GUewxve+6Zazc6KiUIcPGu4WhQgiFtvBu40vL0+Xt6CiAnZ oPVMGo4UYVWfnlRYGn/gF5q2qRM5hGOJGvqUxlLK2PbkMC78SJy9Tx8cpryGTpqAhxzurLwuCiUd Dpwbehxp3VO72+6dhoeL+N4878LxaXPj1ce0VnbcKK3Pz+b7OxCJ5vR3DN/4GR3qzNT4PZsorIb8 SPqZ2VPLJYjmV2Vdyf/s9RcAAAD//wMAUEsBAi0AFAAGAAgAAAAhALaDOJL+AAAA4QEAABMAAAAA AAAAAAAAAAAAAAAAAFtDb250ZW50X1R5cGVzXS54bWxQSwECLQAUAAYACAAAACEAOP0h/9YAAACU AQAACwAAAAAAAAAAAAAAAAAvAQAAX3JlbHMvLnJlbHNQSwECLQAUAAYACAAAACEAiz9mQxACAAAh BAAADgAAAAAAAAAAAAAAAAAuAgAAZHJzL2Uyb0RvYy54bWxQSwECLQAUAAYACAAAACEAioct7tkA AAADAQAADwAAAAAAAAAAAAAAAABqBAAAZHJzL2Rvd25yZXYueG1sUEsFBgAAAAAEAAQA8wAAAHAF AAAAAA== " o:spid="_x0000_s1029" stroked="f" style="position:absolute;margin-left:-16.25pt;margin-top:0;width:34.95pt;height:34.95pt;z-index:251671552;visibility:visible;mso-wrap-style:none;mso-wrap-distance-left:0;mso-wrap-distance-top:0;mso-wrap-distance-right:0;mso-wrap-distance-bottom:0;mso-position-horizontal:right;mso-position-horizontal-relative:page;mso-position-vertical:bottom;mso-position-vertical-relative:page;v-text-anchor:bottom" type="#_x0000_t202">
              <v:textbox inset="0,0,20pt,15pt" style="mso-fit-shape-to-text:t">
                <w:txbxContent>
                  <w:p w14:paraId="7F97F03E" w14:textId="02E87509" w:rsidP="00C23FB7" w:rsidR="00C23FB7" w:rsidRDefault="00C23FB7" w:rsidRPr="00C23FB7">
                    <w:pPr>
                      <w:rPr>
                        <w:rFonts w:ascii="Calibri" w:cs="Calibri" w:eastAsia="Calibri" w:hAnsi="Calibri"/>
                        <w:noProof/>
                        <w:color w:val="FFFFFF"/>
                        <w:sz w:val="4"/>
                        <w:szCs w:val="4"/>
                      </w:rPr>
                    </w:pPr>
                    <w:r w:rsidRPr="00C23FB7">
                      <w:rPr>
                        <w:rFonts w:ascii="Calibri" w:cs="Calibri" w:eastAsia="Calibri" w:hAnsi="Calibri"/>
                        <w:noProof/>
                        <w:color w:val="FFFFFF"/>
                        <w:sz w:val="4"/>
                        <w:szCs w:val="4"/>
                      </w:rPr>
                      <w:t>5acXjzUk</w:t>
                    </w:r>
                  </w:p>
                </w:txbxContent>
              </v:textbox>
              <w10:wrap anchorx="page" anchory="page"/>
            </v:shape>
          </w:pict>
        </mc:Fallback>
      </mc:AlternateContent>
    </w:r>
    <w:r w:rsidR="00F85664" w:rsidRPr="000152A7">
      <w:rPr>
        <w:rStyle w:val="Numrodepage"/>
        <w:rFonts w:ascii="Arial Narrow" w:hAnsi="Arial Narrow"/>
        <w:sz w:val="20"/>
        <w:szCs w:val="20"/>
      </w:rPr>
      <w:fldChar w:fldCharType="begin"/>
    </w:r>
    <w:r w:rsidR="00F85664" w:rsidRPr="000152A7">
      <w:rPr>
        <w:rStyle w:val="Numrodepage"/>
        <w:rFonts w:ascii="Arial Narrow" w:hAnsi="Arial Narrow"/>
        <w:sz w:val="20"/>
        <w:szCs w:val="20"/>
      </w:rPr>
      <w:instrText xml:space="preserve">PAGE  </w:instrText>
    </w:r>
    <w:r w:rsidR="00F85664" w:rsidRPr="000152A7">
      <w:rPr>
        <w:rStyle w:val="Numrodepage"/>
        <w:rFonts w:ascii="Arial Narrow" w:hAnsi="Arial Narrow"/>
        <w:sz w:val="20"/>
        <w:szCs w:val="20"/>
      </w:rPr>
      <w:fldChar w:fldCharType="separate"/>
    </w:r>
    <w:r w:rsidR="00B52282">
      <w:rPr>
        <w:rStyle w:val="Numrodepage"/>
        <w:rFonts w:ascii="Arial Narrow" w:hAnsi="Arial Narrow"/>
        <w:noProof/>
        <w:sz w:val="20"/>
        <w:szCs w:val="20"/>
      </w:rPr>
      <w:t>2</w:t>
    </w:r>
    <w:r w:rsidR="00F85664" w:rsidRPr="000152A7">
      <w:rPr>
        <w:rStyle w:val="Numrodepage"/>
        <w:rFonts w:ascii="Arial Narrow" w:hAnsi="Arial Narrow"/>
        <w:sz w:val="20"/>
        <w:szCs w:val="20"/>
      </w:rPr>
      <w:fldChar w:fldCharType="end"/>
    </w:r>
  </w:p>
  <w:p w14:paraId="39877F90" w14:textId="742C972A" w:rsidP="00C0277F" w:rsidR="002000B3" w:rsidRDefault="00F85664" w:rsidRPr="00EC2660">
    <w:pPr>
      <w:pStyle w:val="Default"/>
      <w:spacing w:line="298" w:lineRule="atLeast"/>
      <w:ind w:right="360"/>
      <w:jc w:val="center"/>
      <w:rPr>
        <w:rFonts w:ascii="Open Sans" w:cs="Open Sans" w:hAnsi="Open Sans"/>
        <w:color w:val="18286E"/>
        <w:sz w:val="14"/>
        <w:szCs w:val="14"/>
      </w:rPr>
    </w:pPr>
    <w:r w:rsidRPr="00EC2660">
      <w:rPr>
        <w:rFonts w:ascii="Open Sans" w:cs="Open Sans" w:hAnsi="Open Sans"/>
        <w:color w:val="18286E"/>
        <w:sz w:val="14"/>
        <w:szCs w:val="14"/>
      </w:rPr>
      <w:t>F</w:t>
    </w:r>
    <w:r w:rsidR="00F66D3B" w:rsidRPr="00EC2660">
      <w:rPr>
        <w:rFonts w:ascii="Open Sans" w:cs="Open Sans" w:hAnsi="Open Sans"/>
        <w:color w:val="18286E"/>
        <w:sz w:val="14"/>
        <w:szCs w:val="14"/>
      </w:rPr>
      <w:t>aurecia Automotives Composites</w:t>
    </w:r>
  </w:p>
  <w:p w14:paraId="6DB0184C" w14:textId="35FB7492" w:rsidP="00C0277F" w:rsidR="00F66D3B" w:rsidRDefault="00F66D3B" w:rsidRPr="00EC2660">
    <w:pPr>
      <w:pStyle w:val="Default"/>
      <w:spacing w:line="298" w:lineRule="atLeast"/>
      <w:ind w:right="360"/>
      <w:jc w:val="center"/>
      <w:rPr>
        <w:rFonts w:ascii="Open Sans" w:cs="Open Sans" w:hAnsi="Open Sans"/>
        <w:color w:val="18286E"/>
        <w:sz w:val="14"/>
        <w:szCs w:val="14"/>
      </w:rPr>
    </w:pPr>
    <w:r w:rsidRPr="00EC2660">
      <w:rPr>
        <w:rFonts w:ascii="Open Sans" w:cs="Open Sans" w:hAnsi="Open Sans"/>
        <w:color w:val="18286E"/>
        <w:sz w:val="14"/>
        <w:szCs w:val="14"/>
      </w:rPr>
      <w:t>La Ville Es Gars – 35350 St Méloir des Ondes</w:t>
    </w:r>
  </w:p>
  <w:p w14:paraId="0AB3CB8D" w14:textId="3808AB91" w:rsidP="00C0277F" w:rsidR="00F66D3B" w:rsidRDefault="00F66D3B" w:rsidRPr="00EC2660">
    <w:pPr>
      <w:pStyle w:val="Default"/>
      <w:spacing w:line="298" w:lineRule="atLeast"/>
      <w:ind w:right="360"/>
      <w:jc w:val="center"/>
      <w:rPr>
        <w:rFonts w:ascii="Open Sans" w:cs="Open Sans" w:hAnsi="Open Sans"/>
        <w:color w:val="18286E"/>
        <w:sz w:val="14"/>
        <w:szCs w:val="14"/>
      </w:rPr>
    </w:pPr>
    <w:r w:rsidRPr="00EC2660">
      <w:rPr>
        <w:rFonts w:ascii="Open Sans" w:cs="Open Sans" w:hAnsi="Open Sans"/>
        <w:color w:val="18286E"/>
        <w:sz w:val="14"/>
        <w:szCs w:val="14"/>
      </w:rPr>
      <w:t>Siret : 538 295 742 000 26</w:t>
    </w:r>
  </w:p>
  <w:p w14:paraId="1E3598CC" w14:textId="361A5993" w:rsidP="00C0277F" w:rsidR="002000B3" w:rsidRDefault="00B52282" w:rsidRPr="00EC2660">
    <w:pPr>
      <w:pStyle w:val="Pieddepage"/>
      <w:tabs>
        <w:tab w:pos="9072" w:val="clear"/>
        <w:tab w:pos="8647" w:val="right"/>
      </w:tabs>
      <w:jc w:val="center"/>
      <w:rPr>
        <w:rFonts w:ascii="Open Sans" w:cs="Open Sans" w:hAnsi="Open Sans"/>
        <w:color w:val="18286E"/>
        <w:sz w:val="14"/>
        <w:szCs w:val="14"/>
      </w:rPr>
    </w:pPr>
    <w:hyperlink r:id="rId1" w:history="1">
      <w:r w:rsidR="00F85664" w:rsidRPr="00EC2660">
        <w:rPr>
          <w:rFonts w:ascii="Open Sans" w:cs="Open Sans" w:hAnsi="Open Sans"/>
          <w:color w:val="18286E"/>
          <w:sz w:val="14"/>
          <w:szCs w:val="14"/>
        </w:rPr>
        <w:t>f</w:t>
      </w:r>
      <w:r w:rsidR="00EC2660" w:rsidRPr="00EC2660">
        <w:rPr>
          <w:rFonts w:ascii="Open Sans" w:cs="Open Sans" w:hAnsi="Open Sans"/>
          <w:color w:val="18286E"/>
          <w:sz w:val="14"/>
          <w:szCs w:val="14"/>
        </w:rPr>
        <w:t>orvia</w:t>
      </w:r>
      <w:r w:rsidR="00F85664" w:rsidRPr="00EC2660">
        <w:rPr>
          <w:rFonts w:ascii="Open Sans" w:cs="Open Sans" w:hAnsi="Open Sans"/>
          <w:color w:val="18286E"/>
          <w:sz w:val="14"/>
          <w:szCs w:val="14"/>
        </w:rPr>
        <w:t>.com</w:t>
      </w:r>
    </w:hyperlink>
  </w:p>
</w:ftr>
</file>

<file path=word/footer3.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8CF24E9" w14:textId="12CC0181" w:rsidR="007D4F1E" w:rsidRDefault="00C23FB7">
    <w:pPr>
      <w:pStyle w:val="Pieddepage"/>
    </w:pPr>
    <w:r>
      <w:rPr>
        <w:noProof/>
      </w:rPr>
      <mc:AlternateContent>
        <mc:Choice Requires="wps">
          <w:drawing>
            <wp:anchor allowOverlap="1" behindDoc="0" distB="0" distL="0" distR="0" distT="0" layoutInCell="1" locked="0" relativeHeight="251669504" simplePos="0" wp14:anchorId="37627A65" wp14:editId="3C95E9BF">
              <wp:simplePos x="635" y="635"/>
              <wp:positionH relativeFrom="page">
                <wp:align>right</wp:align>
              </wp:positionH>
              <wp:positionV relativeFrom="page">
                <wp:align>bottom</wp:align>
              </wp:positionV>
              <wp:extent cx="443865" cy="443865"/>
              <wp:effectExtent b="0" l="0" r="0" t="0"/>
              <wp:wrapNone/>
              <wp:docPr descr="5acXjzUk" id="5" name="Zone de texte 5">
                <a:extLst xmlns:a="http://schemas.openxmlformats.org/drawingml/2006/main">
                  <a:ext uri="{5AE41FA2-C0FF-4470-9BD4-5FADCA87CBE2}">
                    <aclsh:classification xmlns:aclsh="http://schemas.microsoft.com/office/drawing/2020/classificationShape"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BE3748" w14:textId="335B726A" w:rsidP="00C23FB7" w:rsidR="00C23FB7" w:rsidRDefault="00C23FB7" w:rsidRPr="00C23FB7">
                          <w:pPr>
                            <w:rPr>
                              <w:rFonts w:ascii="Calibri" w:cs="Calibri" w:eastAsia="Calibri" w:hAnsi="Calibri"/>
                              <w:noProof/>
                              <w:color w:val="FFFFFF"/>
                              <w:sz w:val="4"/>
                              <w:szCs w:val="4"/>
                            </w:rPr>
                          </w:pPr>
                          <w:r w:rsidRPr="00C23FB7">
                            <w:rPr>
                              <w:rFonts w:ascii="Calibri" w:cs="Calibri" w:eastAsia="Calibri" w:hAnsi="Calibri"/>
                              <w:noProof/>
                              <w:color w:val="FFFFFF"/>
                              <w:sz w:val="4"/>
                              <w:szCs w:val="4"/>
                            </w:rPr>
                            <w:t>5acXjzUk</w:t>
                          </w:r>
                        </w:p>
                      </w:txbxContent>
                    </wps:txbx>
                    <wps:bodyPr anchor="b" anchorCtr="0" bIns="190500" compatLnSpc="1" forceAA="0" fromWordArt="0" horzOverflow="overflow" lIns="0" numCol="1" rIns="254000" rot="0" rtlCol="0" spcCol="0" spcFirstLastPara="0" tIns="0" vert="horz" vertOverflow="overflow" wrap="none">
                      <a:prstTxWarp prst="textNoShape">
                        <a:avLst/>
                      </a:prstTxWarp>
                      <a:spAutoFit/>
                    </wps:bodyPr>
                  </wps:wsp>
                </a:graphicData>
              </a:graphic>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w:pict>
            <v:shapetype coordsize="21600,21600" id="_x0000_t202" o:spt="202" path="m,l,21600r21600,l21600,xe" w14:anchorId="37627A65">
              <v:stroke joinstyle="miter"/>
              <v:path gradientshapeok="t" o:connecttype="rect"/>
            </v:shapetype>
            <v:shape alt="5acXjzUk" filled="f" id="Zone de texte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pE4HGEAIAACEEAAAOAAAAZHJzL2Uyb0RvYy54bWysU01v2zAMvQ/YfxB0X+xkSdEacYqsRYYB QVsgHXpWZCk2IImCpMTOfv0o2U62bqdhF5kiaX6897S877QiJ+F8A6ak00lOiTAcqsYcSvr9dfPp lhIfmKmYAiNKehae3q8+fli2thAzqEFVwhEsYnzR2pLWIdgiyzyvhWZ+AlYYDEpwmgW8ukNWOdZi da2yWZ7fZC24yjrgwnv0PvZBukr1pRQ8PEvpRSCqpDhbSKdL5z6e2WrJioNjtm74MAb7hyk0aww2 vZR6ZIGRo2v+KKUb7sCDDBMOOgMpGy7SDrjNNH+3za5mVqRdEBxvLzD5/1eWP5129sWR0H2BDgmM gLTWFx6dcZ9OOh2/OCnBOEJ4vsAmukA4Oufzz7c3C0o4hgYbq2TXn63z4asATaJRUoesJLDYaetD nzqmxF4GNo1SiRllfnNgzejJrhNGK3T7jjRVSRfj9HuozriUg55vb/mmwdZb5sMLc0gw7oGiDc94 SAVtSWGwKKnB/fibP+Yj7hilpEXBlNSgoilR3wzyEbU1Gi4Zs8U8z9G9T7fpXb6IN3PUD4BanOKz sDyZ6HVBjaZ0oN9Q0+vYDUPMcOxZ0v1oPoRevvgmuFivUxJqybKwNTvLY+mIWQT0tXtjzg6oB6Tr CUZJseId+H1u/NPb9TEgBYmZiG+P5gA76jBxO7yZKPRf7ynr+rJXPwEAAP//AwBQSwMEFAAGAAgA AAAhAIqHLe7ZAAAAAwEAAA8AAABkcnMvZG93bnJldi54bWxMj0FLxDAQhe+C/yGM4EXcVJHg1qaL LngQZMFV9DptxrZsMilJttv990Y96GUewxve+6Zazc6KiUIcPGu4WhQgiFtvBu40vL0+Xt6CiAnZ oPVMGo4UYVWfnlRYGn/gF5q2qRM5hGOJGvqUxlLK2PbkMC78SJy9Tx8cpryGTpqAhxzurLwuCiUd Dpwbehxp3VO72+6dhoeL+N4878LxaXPj1ce0VnbcKK3Pz+b7OxCJ5vR3DN/4GR3qzNT4PZsorIb8 SPqZ2VPLJYjmV2Vdyf/s9RcAAAD//wMAUEsBAi0AFAAGAAgAAAAhALaDOJL+AAAA4QEAABMAAAAA AAAAAAAAAAAAAAAAAFtDb250ZW50X1R5cGVzXS54bWxQSwECLQAUAAYACAAAACEAOP0h/9YAAACU AQAACwAAAAAAAAAAAAAAAAAvAQAAX3JlbHMvLnJlbHNQSwECLQAUAAYACAAAACEAKROBxhACAAAh BAAADgAAAAAAAAAAAAAAAAAuAgAAZHJzL2Uyb0RvYy54bWxQSwECLQAUAAYACAAAACEAioct7tkA AAADAQAADwAAAAAAAAAAAAAAAABqBAAAZHJzL2Rvd25yZXYueG1sUEsFBgAAAAAEAAQA8wAAAHAF AAAAAA== " o:spid="_x0000_s1031" stroked="f" style="position:absolute;margin-left:-16.25pt;margin-top:0;width:34.95pt;height:34.95pt;z-index:251669504;visibility:visible;mso-wrap-style:none;mso-wrap-distance-left:0;mso-wrap-distance-top:0;mso-wrap-distance-right:0;mso-wrap-distance-bottom:0;mso-position-horizontal:right;mso-position-horizontal-relative:page;mso-position-vertical:bottom;mso-position-vertical-relative:page;v-text-anchor:bottom" type="#_x0000_t202">
              <v:textbox inset="0,0,20pt,15pt" style="mso-fit-shape-to-text:t">
                <w:txbxContent>
                  <w:p w14:paraId="03BE3748" w14:textId="335B726A" w:rsidP="00C23FB7" w:rsidR="00C23FB7" w:rsidRDefault="00C23FB7" w:rsidRPr="00C23FB7">
                    <w:pPr>
                      <w:rPr>
                        <w:rFonts w:ascii="Calibri" w:cs="Calibri" w:eastAsia="Calibri" w:hAnsi="Calibri"/>
                        <w:noProof/>
                        <w:color w:val="FFFFFF"/>
                        <w:sz w:val="4"/>
                        <w:szCs w:val="4"/>
                      </w:rPr>
                    </w:pPr>
                    <w:r w:rsidRPr="00C23FB7">
                      <w:rPr>
                        <w:rFonts w:ascii="Calibri" w:cs="Calibri" w:eastAsia="Calibri" w:hAnsi="Calibri"/>
                        <w:noProof/>
                        <w:color w:val="FFFFFF"/>
                        <w:sz w:val="4"/>
                        <w:szCs w:val="4"/>
                      </w:rPr>
                      <w:t>5acXjzUk</w:t>
                    </w:r>
                  </w:p>
                </w:txbxContent>
              </v:textbox>
              <w10:wrap anchorx="page" anchory="page"/>
            </v:shape>
          </w:pict>
        </mc:Fallback>
      </mc:AlternateContent>
    </w: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10552C8D" w14:textId="77777777" w:rsidR="00F5637A" w:rsidRDefault="00F5637A">
      <w:r>
        <w:separator/>
      </w:r>
    </w:p>
  </w:footnote>
  <w:footnote w:id="0" w:type="continuationSeparator">
    <w:p w14:paraId="033CC09A" w14:textId="77777777" w:rsidR="00F5637A" w:rsidRDefault="00F5637A">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B2598DE" w14:textId="45B95990" w:rsidR="007D4F1E" w:rsidRDefault="00C23FB7">
    <w:pPr>
      <w:pStyle w:val="En-tte"/>
    </w:pPr>
    <w:r>
      <w:rPr>
        <w:noProof/>
      </w:rPr>
      <mc:AlternateContent>
        <mc:Choice Requires="wps">
          <w:drawing>
            <wp:anchor allowOverlap="1" behindDoc="0" distB="0" distL="0" distR="0" distT="0" layoutInCell="1" locked="0" relativeHeight="251667456" simplePos="0" wp14:anchorId="03085296" wp14:editId="79CF21A5">
              <wp:simplePos x="635" y="635"/>
              <wp:positionH relativeFrom="page">
                <wp:align>right</wp:align>
              </wp:positionH>
              <wp:positionV relativeFrom="page">
                <wp:align>top</wp:align>
              </wp:positionV>
              <wp:extent cx="443865" cy="443865"/>
              <wp:effectExtent b="9525" l="0" r="0" t="0"/>
              <wp:wrapNone/>
              <wp:docPr descr="INTERNAL &amp; PARTNERS" id="2" name="Zone de texte 2">
                <a:extLst xmlns:a="http://schemas.openxmlformats.org/drawingml/2006/main">
                  <a:ext uri="{5AE41FA2-C0FF-4470-9BD4-5FADCA87CBE2}">
                    <aclsh:classification xmlns:aclsh="http://schemas.microsoft.com/office/drawing/2020/classificationShape"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A9CBE3" w14:textId="07FF9D88" w:rsidP="00C23FB7" w:rsidR="00C23FB7" w:rsidRDefault="00C23FB7" w:rsidRPr="00C23FB7">
                          <w:pPr>
                            <w:rPr>
                              <w:rFonts w:ascii="Calibri" w:cs="Calibri" w:eastAsia="Calibri" w:hAnsi="Calibri"/>
                              <w:noProof/>
                              <w:color w:val="808080"/>
                              <w:sz w:val="16"/>
                              <w:szCs w:val="16"/>
                            </w:rPr>
                          </w:pPr>
                          <w:r w:rsidRPr="00C23FB7">
                            <w:rPr>
                              <w:rFonts w:ascii="Calibri" w:cs="Calibri" w:eastAsia="Calibri" w:hAnsi="Calibri"/>
                              <w:noProof/>
                              <w:color w:val="808080"/>
                              <w:sz w:val="16"/>
                              <w:szCs w:val="16"/>
                            </w:rPr>
                            <w:t>INTERNAL &amp; PARTNERS</w:t>
                          </w:r>
                        </w:p>
                      </w:txbxContent>
                    </wps:txbx>
                    <wps:bodyPr anchor="t" anchorCtr="0" bIns="0" compatLnSpc="1" forceAA="0" fromWordArt="0" horzOverflow="overflow" lIns="0" numCol="1" rIns="254000" rot="0" rtlCol="0" spcCol="0" spcFirstLastPara="0" tIns="190500" vert="horz" vertOverflow="overflow" wrap="none">
                      <a:prstTxWarp prst="textNoShape">
                        <a:avLst/>
                      </a:prstTxWarp>
                      <a:spAutoFit/>
                    </wps:bodyPr>
                  </wps:wsp>
                </a:graphicData>
              </a:graphic>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w:pict>
            <v:shapetype coordsize="21600,21600" id="_x0000_t202" o:spt="202" path="m,l,21600r21600,l21600,xe" w14:anchorId="03085296">
              <v:stroke joinstyle="miter"/>
              <v:path gradientshapeok="t" o:connecttype="rect"/>
            </v:shapetype>
            <v:shape alt="INTERNAL &amp; PARTNERS" filled="f" id="Zone de texte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dYJ4bCgIAABoEAAAOAAAAZHJzL2Uyb0RvYy54bWysU1tr2zAUfh/sPwi9L3aypLQmTslaMgah LaSjz4osxQZJR0hK7OzX70i2k63b09iLfG4+l+98Z3nfaUVOwvkGTEmnk5wSYThUjTmU9Pvr5tMt JT4wUzEFRpT0LDy9X338sGxtIWZQg6qEI5jE+KK1Ja1DsEWWeV4LzfwErDDolOA0C6i6Q1Y51mJ2 rbJZnt9kLbjKOuDCe7Q+9k66SvmlFDw8S+lFIKqk2FtIr0vvPr7ZasmKg2O2bvjQBvuHLjRrDBa9 pHpkgZGja/5IpRvuwIMMEw46AykbLtIMOM00fzfNrmZWpFkQHG8vMPn/l5Y/nXb2xZHQfYEOFxgB aa0vPBrjPJ10On6xU4J+hPB8gU10gXA0zuefb28WlHB0DTJmya4/W+fDVwGaRKGkDreSwGKnrQ99 6BgSaxnYNEqlzSjzmwFzRkt27TBKodt3Q9t7qM44jYN+0d7yTYM1t8yHF+ZwszgAsjU84yMVtCWF QaKkBvfjb/YYj4Cjl5IWmVJSg1SmRH0zuIhIqiRM7/JFjppL2mwxz6O2H4PMUT8AknCK92B5EmNw UKMoHeg3JPM6VkMXMxxrljSM4kPoeYvHwMV6nYKQRJaFrdlZHlNHsCKSr90bc3aAO+CenmDkEive od7Hxj+9XR8DYp9WEoHt0RzwRgKmpQ7HEhn+q56irie9+gkAAP//AwBQSwMEFAAGAAgAAAAhAHdX hELaAAAAAwEAAA8AAABkcnMvZG93bnJldi54bWxMj0FLw0AQhe+C/2GZghexGxVKE7MpIhTswYOt OXibZKdJaHY27G7T5N+76kEv8xje8N43+WYyvRjJ+c6ygvtlAoK4trrjRsHHYXu3BuEDssbeMimY ycOmuL7KMdP2wu807kMjYgj7DBW0IQyZlL5uyaBf2oE4ekfrDIa4ukZqh5cYbnr5kCQrabDj2NDi QC8t1af92SgoJ3f7tk13r3P12Y1zsisf18dSqZvF9PwEItAU/o7hGz+iQxGZKntm7UWvID4Sfmb0 VmkKovpVWeTyP3vxBQAA//8DAFBLAQItABQABgAIAAAAIQC2gziS/gAAAOEBAAATAAAAAAAAAAAA AAAAAAAAAABbQ29udGVudF9UeXBlc10ueG1sUEsBAi0AFAAGAAgAAAAhADj9If/WAAAAlAEAAAsA AAAAAAAAAAAAAAAALwEAAF9yZWxzLy5yZWxzUEsBAi0AFAAGAAgAAAAhAJ1gnhsKAgAAGgQAAA4A AAAAAAAAAAAAAAAALgIAAGRycy9lMm9Eb2MueG1sUEsBAi0AFAAGAAgAAAAhAHdXhELaAAAAAwEA AA8AAAAAAAAAAAAAAAAAZAQAAGRycy9kb3ducmV2LnhtbFBLBQYAAAAABAAEAPMAAABrBQAAAAA= " o:spid="_x0000_s1026" stroked="f" style="position:absolute;margin-left:-16.25pt;margin-top:0;width:34.95pt;height:34.95pt;z-index:251667456;visibility:visible;mso-wrap-style:none;mso-wrap-distance-left:0;mso-wrap-distance-top:0;mso-wrap-distance-right:0;mso-wrap-distance-bottom:0;mso-position-horizontal:right;mso-position-horizontal-relative:page;mso-position-vertical:top;mso-position-vertical-relative:page;v-text-anchor:top" type="#_x0000_t202">
              <v:textbox inset="0,15pt,20pt,0" style="mso-fit-shape-to-text:t">
                <w:txbxContent>
                  <w:p w14:paraId="37A9CBE3" w14:textId="07FF9D88" w:rsidP="00C23FB7" w:rsidR="00C23FB7" w:rsidRDefault="00C23FB7" w:rsidRPr="00C23FB7">
                    <w:pPr>
                      <w:rPr>
                        <w:rFonts w:ascii="Calibri" w:cs="Calibri" w:eastAsia="Calibri" w:hAnsi="Calibri"/>
                        <w:noProof/>
                        <w:color w:val="808080"/>
                        <w:sz w:val="16"/>
                        <w:szCs w:val="16"/>
                      </w:rPr>
                    </w:pPr>
                    <w:r w:rsidRPr="00C23FB7">
                      <w:rPr>
                        <w:rFonts w:ascii="Calibri" w:cs="Calibri" w:eastAsia="Calibri" w:hAnsi="Calibri"/>
                        <w:noProof/>
                        <w:color w:val="808080"/>
                        <w:sz w:val="16"/>
                        <w:szCs w:val="16"/>
                      </w:rPr>
                      <w:t>INTERNAL &amp; PARTNERS</w:t>
                    </w:r>
                  </w:p>
                </w:txbxContent>
              </v:textbox>
              <w10:wrap anchorx="page" anchory="page"/>
            </v:shape>
          </w:pict>
        </mc:Fallback>
      </mc:AlternateContent>
    </w:r>
  </w:p>
</w:hdr>
</file>

<file path=word/header2.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B9F87CD" w14:textId="72ADBC2E" w:rsidR="00BA067B" w:rsidRDefault="00C23FB7">
    <w:pPr>
      <w:pStyle w:val="En-tte"/>
    </w:pPr>
    <w:r>
      <w:rPr>
        <w:noProof/>
      </w:rPr>
      <mc:AlternateContent>
        <mc:Choice Requires="wps">
          <w:drawing>
            <wp:anchor allowOverlap="1" behindDoc="0" distB="0" distL="0" distR="0" distT="0" layoutInCell="1" locked="0" relativeHeight="251668480" simplePos="0" wp14:anchorId="443DDE61" wp14:editId="5F764758">
              <wp:simplePos x="904875" y="447675"/>
              <wp:positionH relativeFrom="page">
                <wp:align>right</wp:align>
              </wp:positionH>
              <wp:positionV relativeFrom="page">
                <wp:align>top</wp:align>
              </wp:positionV>
              <wp:extent cx="443865" cy="443865"/>
              <wp:effectExtent b="9525" l="0" r="0" t="0"/>
              <wp:wrapNone/>
              <wp:docPr descr="INTERNAL &amp; PARTNERS" id="4" name="Zone de texte 4">
                <a:extLst xmlns:a="http://schemas.openxmlformats.org/drawingml/2006/main">
                  <a:ext uri="{5AE41FA2-C0FF-4470-9BD4-5FADCA87CBE2}">
                    <aclsh:classification xmlns:aclsh="http://schemas.microsoft.com/office/drawing/2020/classificationShape"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48FCE" w14:textId="56FD828A" w:rsidP="00C23FB7" w:rsidR="00C23FB7" w:rsidRDefault="00C23FB7" w:rsidRPr="00C23FB7">
                          <w:pPr>
                            <w:rPr>
                              <w:rFonts w:ascii="Calibri" w:cs="Calibri" w:eastAsia="Calibri" w:hAnsi="Calibri"/>
                              <w:noProof/>
                              <w:color w:val="808080"/>
                              <w:sz w:val="16"/>
                              <w:szCs w:val="16"/>
                            </w:rPr>
                          </w:pPr>
                          <w:r w:rsidRPr="00C23FB7">
                            <w:rPr>
                              <w:rFonts w:ascii="Calibri" w:cs="Calibri" w:eastAsia="Calibri" w:hAnsi="Calibri"/>
                              <w:noProof/>
                              <w:color w:val="808080"/>
                              <w:sz w:val="16"/>
                              <w:szCs w:val="16"/>
                            </w:rPr>
                            <w:t>INTERNAL &amp; PARTNERS</w:t>
                          </w:r>
                        </w:p>
                      </w:txbxContent>
                    </wps:txbx>
                    <wps:bodyPr anchor="t" anchorCtr="0" bIns="0" compatLnSpc="1" forceAA="0" fromWordArt="0" horzOverflow="overflow" lIns="0" numCol="1" rIns="254000" rot="0" rtlCol="0" spcCol="0" spcFirstLastPara="0" tIns="190500" vert="horz" vertOverflow="overflow" wrap="none">
                      <a:prstTxWarp prst="textNoShape">
                        <a:avLst/>
                      </a:prstTxWarp>
                      <a:spAutoFit/>
                    </wps:bodyPr>
                  </wps:wsp>
                </a:graphicData>
              </a:graphic>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w:pict>
            <v:shapetype coordsize="21600,21600" id="_x0000_t202" o:spt="202" path="m,l,21600r21600,l21600,xe" w14:anchorId="443DDE61">
              <v:stroke joinstyle="miter"/>
              <v:path gradientshapeok="t" o:connecttype="rect"/>
            </v:shapetype>
            <v:shape alt="INTERNAL &amp; PARTNERS" filled="f" id="Zone de texte 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fLXBtDQIAACEEAAAOAAAAZHJzL2Uyb0RvYy54bWysU11v2yAUfZ+0/4B4X+xkSdVZcaqsVaZJ UVspnfpMMMSWgIuAxM5+/S7YTrpuT9Ne8P3y5d5zDsu7TityEs43YEo6neSUCMOhasyhpD9eNp9u KfGBmYopMKKkZ+Hp3erjh2VrCzGDGlQlHMEmxhetLWkdgi2yzPNaaOYnYIXBpASnWUDXHbLKsRa7 a5XN8vwma8FV1gEX3mP0oU/SVeovpeDhSUovAlElxdlCOl069/HMVktWHByzdcOHMdg/TKFZY/DS S6sHFhg5uuaPVrrhDjzIMOGgM5Cy4SLtgNtM83fb7GpmRdoFwfH2ApP/f23542lnnx0J3VfokMAI SGt94TEY9+mk0/GLkxLMI4TnC2yiC4RjcD7/fHuzoIRjarCxS3b92TofvgnQJBoldchKAoudtj70 pWNJvMvAplEqMaPMbwHsGSPZdcJohW7fkaZ6M/0eqjMu5aDn21u+afDqLfPhmTkkGPdA0YYnPKSC tqQwWJTU4H7+LR7rEXfMUtKiYEpqUNGUqO8G+YjaSsb0S77I0XPJmy3mefT2Y5E56ntALU7xWVie zFgc1GhKB/oVNb2Ot2GKGY53ljSM5n3o5Ytvgov1OhWhliwLW7OzPLaOmEVAX7pX5uyAekC6HmGU FCvegd/Xxj+9XR8DUpCYifj2aA6wow4Tt8ObiUJ/66eq68te/QIAAP//AwBQSwMEFAAGAAgAAAAh AHdXhELaAAAAAwEAAA8AAABkcnMvZG93bnJldi54bWxMj0FLw0AQhe+C/2GZghexGxVKE7MpIhTs wYOtOXibZKdJaHY27G7T5N+76kEv8xje8N43+WYyvRjJ+c6ygvtlAoK4trrjRsHHYXu3BuEDssbe MimYycOmuL7KMdP2wu807kMjYgj7DBW0IQyZlL5uyaBf2oE4ekfrDIa4ukZqh5cYbnr5kCQrabDj 2NDiQC8t1af92SgoJ3f7tk13r3P12Y1zsisf18dSqZvF9PwEItAU/o7hGz+iQxGZKntm7UWvID4S fmb0VmkKovpVWeTyP3vxBQAA//8DAFBLAQItABQABgAIAAAAIQC2gziS/gAAAOEBAAATAAAAAAAA AAAAAAAAAAAAAABbQ29udGVudF9UeXBlc10ueG1sUEsBAi0AFAAGAAgAAAAhADj9If/WAAAAlAEA AAsAAAAAAAAAAAAAAAAALwEAAF9yZWxzLy5yZWxzUEsBAi0AFAAGAAgAAAAhAB8tcG0NAgAAIQQA AA4AAAAAAAAAAAAAAAAALgIAAGRycy9lMm9Eb2MueG1sUEsBAi0AFAAGAAgAAAAhAHdXhELaAAAA AwEAAA8AAAAAAAAAAAAAAAAAZwQAAGRycy9kb3ducmV2LnhtbFBLBQYAAAAABAAEAPMAAABuBQAA AAA= " o:spid="_x0000_s1027" stroked="f"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type="#_x0000_t202">
              <v:textbox inset="0,15pt,20pt,0" style="mso-fit-shape-to-text:t">
                <w:txbxContent>
                  <w:p w14:paraId="11B48FCE" w14:textId="56FD828A" w:rsidP="00C23FB7" w:rsidR="00C23FB7" w:rsidRDefault="00C23FB7" w:rsidRPr="00C23FB7">
                    <w:pPr>
                      <w:rPr>
                        <w:rFonts w:ascii="Calibri" w:cs="Calibri" w:eastAsia="Calibri" w:hAnsi="Calibri"/>
                        <w:noProof/>
                        <w:color w:val="808080"/>
                        <w:sz w:val="16"/>
                        <w:szCs w:val="16"/>
                      </w:rPr>
                    </w:pPr>
                    <w:r w:rsidRPr="00C23FB7">
                      <w:rPr>
                        <w:rFonts w:ascii="Calibri" w:cs="Calibri" w:eastAsia="Calibri" w:hAnsi="Calibri"/>
                        <w:noProof/>
                        <w:color w:val="808080"/>
                        <w:sz w:val="16"/>
                        <w:szCs w:val="16"/>
                      </w:rPr>
                      <w:t>INTERNAL &amp; PARTNERS</w:t>
                    </w:r>
                  </w:p>
                </w:txbxContent>
              </v:textbox>
              <w10:wrap anchorx="page" anchory="page"/>
            </v:shape>
          </w:pict>
        </mc:Fallback>
      </mc:AlternateContent>
    </w:r>
    <w:r w:rsidR="00EC2660" w:rsidRPr="00B42251">
      <w:rPr>
        <w:b/>
        <w:bCs/>
        <w:noProof/>
        <w:color w:val="0B30C1"/>
        <w:sz w:val="28"/>
        <w:szCs w:val="28"/>
      </w:rPr>
      <w:drawing>
        <wp:anchor allowOverlap="1" behindDoc="0" distB="0" distL="114300" distR="114300" distT="0" layoutInCell="1" locked="1" relativeHeight="251659264" simplePos="0" wp14:anchorId="6AE09C9E" wp14:editId="44B409AB">
          <wp:simplePos x="0" y="0"/>
          <wp:positionH relativeFrom="margin">
            <wp:posOffset>4387850</wp:posOffset>
          </wp:positionH>
          <wp:positionV relativeFrom="page">
            <wp:posOffset>264795</wp:posOffset>
          </wp:positionV>
          <wp:extent cx="1786890" cy="542925"/>
          <wp:effectExtent b="9525" l="0" r="3810" t="0"/>
          <wp:wrapNone/>
          <wp:docPr id="3" name="Graphiqu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ink="http://schemas.microsoft.com/office/drawing/2016/ink" xmlns:am3d="http://schemas.microsoft.com/office/drawing/2017/model3d" xmlns:asvg="http://schemas.microsoft.com/office/drawing/2016/SVG/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r:embed="rId2"/>
                      </a:ext>
                    </a:extLst>
                  </a:blip>
                  <a:stretch>
                    <a:fillRect/>
                  </a:stretch>
                </pic:blipFill>
                <pic:spPr>
                  <a:xfrm>
                    <a:off x="0" y="0"/>
                    <a:ext cx="1786890" cy="542925"/>
                  </a:xfrm>
                  <a:prstGeom prst="rect">
                    <a:avLst/>
                  </a:prstGeom>
                </pic:spPr>
              </pic:pic>
            </a:graphicData>
          </a:graphic>
          <wp14:sizeRelH relativeFrom="margin">
            <wp14:pctWidth>0</wp14:pctWidth>
          </wp14:sizeRelH>
          <wp14:sizeRelV relativeFrom="margin">
            <wp14:pctHeight>0</wp14:pctHeight>
          </wp14:sizeRelV>
        </wp:anchor>
      </w:drawing>
    </w:r>
  </w:p>
  <w:p w14:paraId="1139A5FC" w14:textId="26197BC4" w:rsidR="00AC065A" w:rsidRDefault="00AC065A">
    <w:pPr>
      <w:pStyle w:val="En-tte"/>
    </w:pPr>
    <w:r>
      <w:t xml:space="preserve">                                                                                                                              </w:t>
    </w:r>
  </w:p>
</w:hdr>
</file>

<file path=word/header3.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F91CE65" w14:textId="3090FFFD" w:rsidR="007D4F1E" w:rsidRDefault="00C23FB7">
    <w:pPr>
      <w:pStyle w:val="En-tte"/>
    </w:pPr>
    <w:r>
      <w:rPr>
        <w:noProof/>
      </w:rPr>
      <mc:AlternateContent>
        <mc:Choice Requires="wps">
          <w:drawing>
            <wp:anchor allowOverlap="1" behindDoc="0" distB="0" distL="0" distR="0" distT="0" layoutInCell="1" locked="0" relativeHeight="251666432" simplePos="0" wp14:anchorId="2C92D84D" wp14:editId="620B957C">
              <wp:simplePos x="635" y="635"/>
              <wp:positionH relativeFrom="page">
                <wp:align>right</wp:align>
              </wp:positionH>
              <wp:positionV relativeFrom="page">
                <wp:align>top</wp:align>
              </wp:positionV>
              <wp:extent cx="443865" cy="443865"/>
              <wp:effectExtent b="9525" l="0" r="0" t="0"/>
              <wp:wrapNone/>
              <wp:docPr descr="INTERNAL &amp; PARTNERS" id="1" name="Zone de texte 1">
                <a:extLst xmlns:a="http://schemas.openxmlformats.org/drawingml/2006/main">
                  <a:ext uri="{5AE41FA2-C0FF-4470-9BD4-5FADCA87CBE2}">
                    <aclsh:classification xmlns:aclsh="http://schemas.microsoft.com/office/drawing/2020/classificationShape"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4B4DFA" w14:textId="66FB5EF0" w:rsidP="00C23FB7" w:rsidR="00C23FB7" w:rsidRDefault="00C23FB7" w:rsidRPr="00C23FB7">
                          <w:pPr>
                            <w:rPr>
                              <w:rFonts w:ascii="Calibri" w:cs="Calibri" w:eastAsia="Calibri" w:hAnsi="Calibri"/>
                              <w:noProof/>
                              <w:color w:val="808080"/>
                              <w:sz w:val="16"/>
                              <w:szCs w:val="16"/>
                            </w:rPr>
                          </w:pPr>
                          <w:r w:rsidRPr="00C23FB7">
                            <w:rPr>
                              <w:rFonts w:ascii="Calibri" w:cs="Calibri" w:eastAsia="Calibri" w:hAnsi="Calibri"/>
                              <w:noProof/>
                              <w:color w:val="808080"/>
                              <w:sz w:val="16"/>
                              <w:szCs w:val="16"/>
                            </w:rPr>
                            <w:t>INTERNAL &amp; PARTNERS</w:t>
                          </w:r>
                        </w:p>
                      </w:txbxContent>
                    </wps:txbx>
                    <wps:bodyPr anchor="t" anchorCtr="0" bIns="0" compatLnSpc="1" forceAA="0" fromWordArt="0" horzOverflow="overflow" lIns="0" numCol="1" rIns="254000" rot="0" rtlCol="0" spcCol="0" spcFirstLastPara="0" tIns="190500" vert="horz" vertOverflow="overflow" wrap="none">
                      <a:prstTxWarp prst="textNoShape">
                        <a:avLst/>
                      </a:prstTxWarp>
                      <a:spAutoFit/>
                    </wps:bodyPr>
                  </wps:wsp>
                </a:graphicData>
              </a:graphic>
            </wp:anchor>
          </w:drawing>
        </mc:Choice>
        <mc:Fallback xmlns:aink="http://schemas.microsoft.com/office/drawing/2016/ink" xmlns:am3d="http://schemas.microsoft.com/office/drawing/2017/model3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el="http://schemas.microsoft.com/office/2019/extlst" xmlns:w16="http://schemas.microsoft.com/office/word/2018/wordml" xmlns:w16cex="http://schemas.microsoft.com/office/word/2018/wordml/cex" xmlns:w16cid="http://schemas.microsoft.com/office/word/2016/wordml/cid" xmlns:w16sdtdh="http://schemas.microsoft.com/office/word/2020/wordml/sdtdatahash">
          <w:pict>
            <v:shapetype coordsize="21600,21600" id="_x0000_t202" o:spt="202" path="m,l,21600r21600,l21600,xe" w14:anchorId="2C92D84D">
              <v:stroke joinstyle="miter"/>
              <v:path gradientshapeok="t" o:connecttype="rect"/>
            </v:shapetype>
            <v:shape alt="INTERNAL &amp; PARTNERS" filled="f" id="Zone de texte 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sl2SqDwIAACEEAAAOAAAAZHJzL2Uyb0RvYy54bWysU01v2zAMvQ/YfxB0X+xkSdEacYqsRYYB QVsgHXpWZCk2IImCpMTOfv0o2U62bqdhF5kiaX6897S877QiJ+F8A6ak00lOiTAcqsYcSvr9dfPp lhIfmKmYAiNKehae3q8+fli2thAzqEFVwhEsYnzR2pLWIdgiyzyvhWZ+AlYYDEpwmgW8ukNWOdZi da2yWZ7fZC24yjrgwnv0PvZBukr1pRQ8PEvpRSCqpDhbSKdL5z6e2WrJioNjtm74MAb7hyk0aww2 vZR6ZIGRo2v+KKUb7sCDDBMOOgMpGy7SDrjNNH+3za5mVqRdEBxvLzD5/1eWP5129sWR0H2BDgmM gLTWFx6dcZ9OOh2/OCnBOEJ4vsAmukA4Oufzz7c3C0o4hgYbq2TXn63z4asATaJRUoesJLDYaetD nzqmxF4GNo1SiRllfnNgzejJrhNGK3T7jjQVNh+n30N1xqUc9Hx7yzcNtt4yH16YQ4JxDxRteMZD KmhLCoNFSQ3ux9/8MR9xxyglLQqmpAYVTYn6ZpCPqK1kTO/yRY43l26zxTyPt/2YZI76AVCLU3wW liczJgc1mtKBfkNNr2M3DDHDsWdJw2g+hF6++Ca4WK9TEmrJsrA1O8tj6YhZBPS1e2PODqgHpOsJ Rkmx4h34fW7809v1MSAFiZmIb4/mADvqMHE7vJko9F/vKev6slc/AQAA//8DAFBLAwQUAAYACAAA ACEAd1eEQtoAAAADAQAADwAAAGRycy9kb3ducmV2LnhtbEyPQUvDQBCF74L/YZmCF7EbFUoTsyki FOzBg605eJtkp0lodjbsbtPk37vqQS/zGN7w3jf5ZjK9GMn5zrKC+2UCgri2uuNGwcdhe7cG4QOy xt4yKZjJw6a4vsox0/bC7zTuQyNiCPsMFbQhDJmUvm7JoF/agTh6R+sMhri6RmqHlxhuevmQJCtp sOPY0OJALy3Vp/3ZKCgnd/u2TXevc/XZjXOyKx/Xx1Kpm8X0/AQi0BT+juEbP6JDEZkqe2btRa8g PhJ+ZvRWaQqi+lVZ5PI/e/EFAAD//wMAUEsBAi0AFAAGAAgAAAAhALaDOJL+AAAA4QEAABMAAAAA AAAAAAAAAAAAAAAAAFtDb250ZW50X1R5cGVzXS54bWxQSwECLQAUAAYACAAAACEAOP0h/9YAAACU AQAACwAAAAAAAAAAAAAAAAAvAQAAX3JlbHMvLnJlbHNQSwECLQAUAAYACAAAACEA7Jdkqg8CAAAh BAAADgAAAAAAAAAAAAAAAAAuAgAAZHJzL2Uyb0RvYy54bWxQSwECLQAUAAYACAAAACEAd1eEQtoA AAADAQAADwAAAAAAAAAAAAAAAABpBAAAZHJzL2Rvd25yZXYueG1sUEsFBgAAAAAEAAQA8wAAAHAF AAAAAA== " o:spid="_x0000_s1030" stroked="f" style="position:absolute;margin-left:-16.25pt;margin-top:0;width:34.95pt;height:34.95pt;z-index:251666432;visibility:visible;mso-wrap-style:none;mso-wrap-distance-left:0;mso-wrap-distance-top:0;mso-wrap-distance-right:0;mso-wrap-distance-bottom:0;mso-position-horizontal:right;mso-position-horizontal-relative:page;mso-position-vertical:top;mso-position-vertical-relative:page;v-text-anchor:top" type="#_x0000_t202">
              <v:textbox inset="0,15pt,20pt,0" style="mso-fit-shape-to-text:t">
                <w:txbxContent>
                  <w:p w14:paraId="5F4B4DFA" w14:textId="66FB5EF0" w:rsidP="00C23FB7" w:rsidR="00C23FB7" w:rsidRDefault="00C23FB7" w:rsidRPr="00C23FB7">
                    <w:pPr>
                      <w:rPr>
                        <w:rFonts w:ascii="Calibri" w:cs="Calibri" w:eastAsia="Calibri" w:hAnsi="Calibri"/>
                        <w:noProof/>
                        <w:color w:val="808080"/>
                        <w:sz w:val="16"/>
                        <w:szCs w:val="16"/>
                      </w:rPr>
                    </w:pPr>
                    <w:r w:rsidRPr="00C23FB7">
                      <w:rPr>
                        <w:rFonts w:ascii="Calibri" w:cs="Calibri" w:eastAsia="Calibri" w:hAnsi="Calibri"/>
                        <w:noProof/>
                        <w:color w:val="808080"/>
                        <w:sz w:val="16"/>
                        <w:szCs w:val="16"/>
                      </w:rPr>
                      <w:t>INTERNAL &amp; PARTNERS</w:t>
                    </w:r>
                  </w:p>
                </w:txbxContent>
              </v:textbox>
              <w10:wrap anchorx="page" anchory="page"/>
            </v:shape>
          </w:pict>
        </mc:Fallback>
      </mc:AlternateConten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2227D41"/>
    <w:multiLevelType w:val="hybridMultilevel"/>
    <w:tmpl w:val="BDD05E02"/>
    <w:lvl w:ilvl="0" w:tplc="04090001">
      <w:start w:val="1"/>
      <w:numFmt w:val="bullet"/>
      <w:lvlText w:val=""/>
      <w:lvlJc w:val="left"/>
      <w:pPr>
        <w:ind w:hanging="360" w:left="1004"/>
      </w:pPr>
      <w:rPr>
        <w:rFonts w:ascii="Symbol" w:hAnsi="Symbol" w:hint="default"/>
      </w:rPr>
    </w:lvl>
    <w:lvl w:ilvl="1" w:tplc="04090003">
      <w:start w:val="1"/>
      <w:numFmt w:val="bullet"/>
      <w:lvlText w:val="o"/>
      <w:lvlJc w:val="left"/>
      <w:pPr>
        <w:ind w:hanging="360" w:left="1724"/>
      </w:pPr>
      <w:rPr>
        <w:rFonts w:ascii="Courier New" w:cs="Courier New" w:hAnsi="Courier New" w:hint="default"/>
      </w:rPr>
    </w:lvl>
    <w:lvl w:ilvl="2" w:tentative="1" w:tplc="04090005">
      <w:start w:val="1"/>
      <w:numFmt w:val="bullet"/>
      <w:lvlText w:val=""/>
      <w:lvlJc w:val="left"/>
      <w:pPr>
        <w:ind w:hanging="360" w:left="2444"/>
      </w:pPr>
      <w:rPr>
        <w:rFonts w:ascii="Wingdings" w:hAnsi="Wingdings" w:hint="default"/>
      </w:rPr>
    </w:lvl>
    <w:lvl w:ilvl="3" w:tentative="1" w:tplc="04090001">
      <w:start w:val="1"/>
      <w:numFmt w:val="bullet"/>
      <w:lvlText w:val=""/>
      <w:lvlJc w:val="left"/>
      <w:pPr>
        <w:ind w:hanging="360" w:left="3164"/>
      </w:pPr>
      <w:rPr>
        <w:rFonts w:ascii="Symbol" w:hAnsi="Symbol" w:hint="default"/>
      </w:rPr>
    </w:lvl>
    <w:lvl w:ilvl="4" w:tentative="1" w:tplc="04090003">
      <w:start w:val="1"/>
      <w:numFmt w:val="bullet"/>
      <w:lvlText w:val="o"/>
      <w:lvlJc w:val="left"/>
      <w:pPr>
        <w:ind w:hanging="360" w:left="3884"/>
      </w:pPr>
      <w:rPr>
        <w:rFonts w:ascii="Courier New" w:cs="Courier New" w:hAnsi="Courier New" w:hint="default"/>
      </w:rPr>
    </w:lvl>
    <w:lvl w:ilvl="5" w:tentative="1" w:tplc="04090005">
      <w:start w:val="1"/>
      <w:numFmt w:val="bullet"/>
      <w:lvlText w:val=""/>
      <w:lvlJc w:val="left"/>
      <w:pPr>
        <w:ind w:hanging="360" w:left="4604"/>
      </w:pPr>
      <w:rPr>
        <w:rFonts w:ascii="Wingdings" w:hAnsi="Wingdings" w:hint="default"/>
      </w:rPr>
    </w:lvl>
    <w:lvl w:ilvl="6" w:tentative="1" w:tplc="04090001">
      <w:start w:val="1"/>
      <w:numFmt w:val="bullet"/>
      <w:lvlText w:val=""/>
      <w:lvlJc w:val="left"/>
      <w:pPr>
        <w:ind w:hanging="360" w:left="5324"/>
      </w:pPr>
      <w:rPr>
        <w:rFonts w:ascii="Symbol" w:hAnsi="Symbol" w:hint="default"/>
      </w:rPr>
    </w:lvl>
    <w:lvl w:ilvl="7" w:tentative="1" w:tplc="04090003">
      <w:start w:val="1"/>
      <w:numFmt w:val="bullet"/>
      <w:lvlText w:val="o"/>
      <w:lvlJc w:val="left"/>
      <w:pPr>
        <w:ind w:hanging="360" w:left="6044"/>
      </w:pPr>
      <w:rPr>
        <w:rFonts w:ascii="Courier New" w:cs="Courier New" w:hAnsi="Courier New" w:hint="default"/>
      </w:rPr>
    </w:lvl>
    <w:lvl w:ilvl="8" w:tentative="1" w:tplc="04090005">
      <w:start w:val="1"/>
      <w:numFmt w:val="bullet"/>
      <w:lvlText w:val=""/>
      <w:lvlJc w:val="left"/>
      <w:pPr>
        <w:ind w:hanging="360" w:left="6764"/>
      </w:pPr>
      <w:rPr>
        <w:rFonts w:ascii="Wingdings" w:hAnsi="Wingdings" w:hint="default"/>
      </w:rPr>
    </w:lvl>
  </w:abstractNum>
  <w:abstractNum w15:restartNumberingAfterBreak="0" w:abstractNumId="1">
    <w:nsid w:val="05AD5E66"/>
    <w:multiLevelType w:val="hybridMultilevel"/>
    <w:tmpl w:val="ECEEEB32"/>
    <w:lvl w:ilvl="0" w:tplc="3F6EC68E">
      <w:numFmt w:val="bullet"/>
      <w:lvlText w:val="-"/>
      <w:lvlJc w:val="left"/>
      <w:pPr>
        <w:ind w:hanging="360" w:left="720"/>
      </w:pPr>
      <w:rPr>
        <w:rFonts w:ascii="Calibri" w:cs="Times New Roman" w:eastAsia="Calibr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2">
    <w:nsid w:val="06D67D70"/>
    <w:multiLevelType w:val="hybridMultilevel"/>
    <w:tmpl w:val="FA36AC6E"/>
    <w:lvl w:ilvl="0" w:tplc="040C0005">
      <w:start w:val="1"/>
      <w:numFmt w:val="bullet"/>
      <w:lvlText w:val=""/>
      <w:lvlJc w:val="left"/>
      <w:pPr>
        <w:tabs>
          <w:tab w:pos="720" w:val="num"/>
        </w:tabs>
        <w:ind w:hanging="360" w:left="720"/>
      </w:pPr>
      <w:rPr>
        <w:rFonts w:ascii="Wingdings" w:hAnsi="Wingdings" w:hint="default"/>
      </w:rPr>
    </w:lvl>
    <w:lvl w:ilvl="1" w:tplc="040C0003">
      <w:start w:val="1"/>
      <w:numFmt w:val="bullet"/>
      <w:lvlText w:val="o"/>
      <w:lvlJc w:val="left"/>
      <w:pPr>
        <w:tabs>
          <w:tab w:pos="1440" w:val="num"/>
        </w:tabs>
        <w:ind w:hanging="360" w:left="1440"/>
      </w:pPr>
      <w:rPr>
        <w:rFonts w:ascii="Courier New" w:cs="Courier New" w:hAnsi="Courier New" w:hint="default"/>
      </w:rPr>
    </w:lvl>
    <w:lvl w:ilvl="2" w:tplc="040C0005">
      <w:start w:val="1"/>
      <w:numFmt w:val="bullet"/>
      <w:lvlText w:val=""/>
      <w:lvlJc w:val="left"/>
      <w:pPr>
        <w:tabs>
          <w:tab w:pos="2160" w:val="num"/>
        </w:tabs>
        <w:ind w:hanging="360" w:left="2160"/>
      </w:pPr>
      <w:rPr>
        <w:rFonts w:ascii="Wingdings" w:hAnsi="Wingdings" w:hint="default"/>
      </w:rPr>
    </w:lvl>
    <w:lvl w:ilvl="3" w:tplc="040C0001">
      <w:start w:val="1"/>
      <w:numFmt w:val="bullet"/>
      <w:lvlText w:val=""/>
      <w:lvlJc w:val="left"/>
      <w:pPr>
        <w:tabs>
          <w:tab w:pos="2880" w:val="num"/>
        </w:tabs>
        <w:ind w:hanging="360" w:left="2880"/>
      </w:pPr>
      <w:rPr>
        <w:rFonts w:ascii="Symbol" w:hAnsi="Symbol" w:hint="default"/>
      </w:rPr>
    </w:lvl>
    <w:lvl w:ilvl="4" w:tplc="040C0003">
      <w:start w:val="1"/>
      <w:numFmt w:val="bullet"/>
      <w:lvlText w:val="o"/>
      <w:lvlJc w:val="left"/>
      <w:pPr>
        <w:tabs>
          <w:tab w:pos="3600" w:val="num"/>
        </w:tabs>
        <w:ind w:hanging="360" w:left="3600"/>
      </w:pPr>
      <w:rPr>
        <w:rFonts w:ascii="Courier New" w:cs="Courier New" w:hAnsi="Courier New" w:hint="default"/>
      </w:rPr>
    </w:lvl>
    <w:lvl w:ilvl="5" w:tplc="040C0005">
      <w:start w:val="1"/>
      <w:numFmt w:val="bullet"/>
      <w:lvlText w:val=""/>
      <w:lvlJc w:val="left"/>
      <w:pPr>
        <w:tabs>
          <w:tab w:pos="4320" w:val="num"/>
        </w:tabs>
        <w:ind w:hanging="360" w:left="4320"/>
      </w:pPr>
      <w:rPr>
        <w:rFonts w:ascii="Wingdings" w:hAnsi="Wingdings" w:hint="default"/>
      </w:rPr>
    </w:lvl>
    <w:lvl w:ilvl="6" w:tplc="040C0001">
      <w:start w:val="1"/>
      <w:numFmt w:val="bullet"/>
      <w:lvlText w:val=""/>
      <w:lvlJc w:val="left"/>
      <w:pPr>
        <w:tabs>
          <w:tab w:pos="5040" w:val="num"/>
        </w:tabs>
        <w:ind w:hanging="360" w:left="5040"/>
      </w:pPr>
      <w:rPr>
        <w:rFonts w:ascii="Symbol" w:hAnsi="Symbol" w:hint="default"/>
      </w:rPr>
    </w:lvl>
    <w:lvl w:ilvl="7" w:tplc="040C0003">
      <w:start w:val="1"/>
      <w:numFmt w:val="bullet"/>
      <w:lvlText w:val="o"/>
      <w:lvlJc w:val="left"/>
      <w:pPr>
        <w:tabs>
          <w:tab w:pos="5760" w:val="num"/>
        </w:tabs>
        <w:ind w:hanging="360" w:left="5760"/>
      </w:pPr>
      <w:rPr>
        <w:rFonts w:ascii="Courier New" w:cs="Courier New" w:hAnsi="Courier New" w:hint="default"/>
      </w:rPr>
    </w:lvl>
    <w:lvl w:ilvl="8"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3">
    <w:nsid w:val="0DC041F6"/>
    <w:multiLevelType w:val="hybridMultilevel"/>
    <w:tmpl w:val="66484644"/>
    <w:lvl w:ilvl="0" w:tplc="8E1A1B34">
      <w:start w:val="1"/>
      <w:numFmt w:val="bullet"/>
      <w:lvlText w:val="-"/>
      <w:lvlJc w:val="left"/>
      <w:pPr>
        <w:tabs>
          <w:tab w:pos="885" w:val="num"/>
        </w:tabs>
        <w:ind w:hanging="360" w:left="885"/>
      </w:pPr>
      <w:rPr>
        <w:rFonts w:ascii="DIN-Regular" w:cs="Times New Roman" w:eastAsia="Times New Roman" w:hAnsi="DIN-Regular" w:hint="default"/>
      </w:rPr>
    </w:lvl>
    <w:lvl w:ilvl="1" w:tentative="1" w:tplc="040C0003">
      <w:start w:val="1"/>
      <w:numFmt w:val="bullet"/>
      <w:lvlText w:val="o"/>
      <w:lvlJc w:val="left"/>
      <w:pPr>
        <w:tabs>
          <w:tab w:pos="1605" w:val="num"/>
        </w:tabs>
        <w:ind w:hanging="360" w:left="1605"/>
      </w:pPr>
      <w:rPr>
        <w:rFonts w:ascii="Courier New" w:cs="Courier New" w:hAnsi="Courier New" w:hint="default"/>
      </w:rPr>
    </w:lvl>
    <w:lvl w:ilvl="2" w:tentative="1" w:tplc="040C0005">
      <w:start w:val="1"/>
      <w:numFmt w:val="bullet"/>
      <w:lvlText w:val=""/>
      <w:lvlJc w:val="left"/>
      <w:pPr>
        <w:tabs>
          <w:tab w:pos="2325" w:val="num"/>
        </w:tabs>
        <w:ind w:hanging="360" w:left="2325"/>
      </w:pPr>
      <w:rPr>
        <w:rFonts w:ascii="Wingdings" w:hAnsi="Wingdings" w:hint="default"/>
      </w:rPr>
    </w:lvl>
    <w:lvl w:ilvl="3" w:tentative="1" w:tplc="040C0001">
      <w:start w:val="1"/>
      <w:numFmt w:val="bullet"/>
      <w:lvlText w:val=""/>
      <w:lvlJc w:val="left"/>
      <w:pPr>
        <w:tabs>
          <w:tab w:pos="3045" w:val="num"/>
        </w:tabs>
        <w:ind w:hanging="360" w:left="3045"/>
      </w:pPr>
      <w:rPr>
        <w:rFonts w:ascii="Symbol" w:hAnsi="Symbol" w:hint="default"/>
      </w:rPr>
    </w:lvl>
    <w:lvl w:ilvl="4" w:tentative="1" w:tplc="040C0003">
      <w:start w:val="1"/>
      <w:numFmt w:val="bullet"/>
      <w:lvlText w:val="o"/>
      <w:lvlJc w:val="left"/>
      <w:pPr>
        <w:tabs>
          <w:tab w:pos="3765" w:val="num"/>
        </w:tabs>
        <w:ind w:hanging="360" w:left="3765"/>
      </w:pPr>
      <w:rPr>
        <w:rFonts w:ascii="Courier New" w:cs="Courier New" w:hAnsi="Courier New" w:hint="default"/>
      </w:rPr>
    </w:lvl>
    <w:lvl w:ilvl="5" w:tentative="1" w:tplc="040C0005">
      <w:start w:val="1"/>
      <w:numFmt w:val="bullet"/>
      <w:lvlText w:val=""/>
      <w:lvlJc w:val="left"/>
      <w:pPr>
        <w:tabs>
          <w:tab w:pos="4485" w:val="num"/>
        </w:tabs>
        <w:ind w:hanging="360" w:left="4485"/>
      </w:pPr>
      <w:rPr>
        <w:rFonts w:ascii="Wingdings" w:hAnsi="Wingdings" w:hint="default"/>
      </w:rPr>
    </w:lvl>
    <w:lvl w:ilvl="6" w:tentative="1" w:tplc="040C0001">
      <w:start w:val="1"/>
      <w:numFmt w:val="bullet"/>
      <w:lvlText w:val=""/>
      <w:lvlJc w:val="left"/>
      <w:pPr>
        <w:tabs>
          <w:tab w:pos="5205" w:val="num"/>
        </w:tabs>
        <w:ind w:hanging="360" w:left="5205"/>
      </w:pPr>
      <w:rPr>
        <w:rFonts w:ascii="Symbol" w:hAnsi="Symbol" w:hint="default"/>
      </w:rPr>
    </w:lvl>
    <w:lvl w:ilvl="7" w:tentative="1" w:tplc="040C0003">
      <w:start w:val="1"/>
      <w:numFmt w:val="bullet"/>
      <w:lvlText w:val="o"/>
      <w:lvlJc w:val="left"/>
      <w:pPr>
        <w:tabs>
          <w:tab w:pos="5925" w:val="num"/>
        </w:tabs>
        <w:ind w:hanging="360" w:left="5925"/>
      </w:pPr>
      <w:rPr>
        <w:rFonts w:ascii="Courier New" w:cs="Courier New" w:hAnsi="Courier New" w:hint="default"/>
      </w:rPr>
    </w:lvl>
    <w:lvl w:ilvl="8" w:tentative="1" w:tplc="040C0005">
      <w:start w:val="1"/>
      <w:numFmt w:val="bullet"/>
      <w:lvlText w:val=""/>
      <w:lvlJc w:val="left"/>
      <w:pPr>
        <w:tabs>
          <w:tab w:pos="6645" w:val="num"/>
        </w:tabs>
        <w:ind w:hanging="360" w:left="6645"/>
      </w:pPr>
      <w:rPr>
        <w:rFonts w:ascii="Wingdings" w:hAnsi="Wingdings" w:hint="default"/>
      </w:rPr>
    </w:lvl>
  </w:abstractNum>
  <w:abstractNum w15:restartNumberingAfterBreak="0" w:abstractNumId="4">
    <w:nsid w:val="143D2593"/>
    <w:multiLevelType w:val="hybridMultilevel"/>
    <w:tmpl w:val="5B7AF4F0"/>
    <w:lvl w:ilvl="0" w:tplc="040C0001">
      <w:start w:val="1"/>
      <w:numFmt w:val="bullet"/>
      <w:lvlText w:val=""/>
      <w:lvlJc w:val="left"/>
      <w:pPr>
        <w:ind w:hanging="360" w:left="720"/>
      </w:pPr>
      <w:rPr>
        <w:rFonts w:ascii="Symbol" w:hAnsi="Symbol"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5">
    <w:nsid w:val="16974860"/>
    <w:multiLevelType w:val="hybridMultilevel"/>
    <w:tmpl w:val="9912E086"/>
    <w:lvl w:ilvl="0" w:tplc="040C0005">
      <w:start w:val="1"/>
      <w:numFmt w:val="bullet"/>
      <w:lvlText w:val=""/>
      <w:lvlJc w:val="left"/>
      <w:pPr>
        <w:tabs>
          <w:tab w:pos="1287" w:val="num"/>
        </w:tabs>
        <w:ind w:hanging="360" w:left="1287"/>
      </w:pPr>
      <w:rPr>
        <w:rFonts w:ascii="Wingdings" w:hAnsi="Wingdings" w:hint="default"/>
      </w:rPr>
    </w:lvl>
    <w:lvl w:ilvl="1" w:tplc="040C0003">
      <w:start w:val="1"/>
      <w:numFmt w:val="bullet"/>
      <w:lvlText w:val="o"/>
      <w:lvlJc w:val="left"/>
      <w:pPr>
        <w:tabs>
          <w:tab w:pos="2007" w:val="num"/>
        </w:tabs>
        <w:ind w:hanging="360" w:left="2007"/>
      </w:pPr>
      <w:rPr>
        <w:rFonts w:ascii="Courier New" w:cs="Courier New" w:hAnsi="Courier New" w:hint="default"/>
      </w:rPr>
    </w:lvl>
    <w:lvl w:ilvl="2" w:tplc="040C0005">
      <w:start w:val="1"/>
      <w:numFmt w:val="bullet"/>
      <w:lvlText w:val=""/>
      <w:lvlJc w:val="left"/>
      <w:pPr>
        <w:tabs>
          <w:tab w:pos="2727" w:val="num"/>
        </w:tabs>
        <w:ind w:hanging="360" w:left="2727"/>
      </w:pPr>
      <w:rPr>
        <w:rFonts w:ascii="Wingdings" w:hAnsi="Wingdings" w:hint="default"/>
      </w:rPr>
    </w:lvl>
    <w:lvl w:ilvl="3" w:tplc="040C0001">
      <w:start w:val="1"/>
      <w:numFmt w:val="bullet"/>
      <w:lvlText w:val=""/>
      <w:lvlJc w:val="left"/>
      <w:pPr>
        <w:tabs>
          <w:tab w:pos="3447" w:val="num"/>
        </w:tabs>
        <w:ind w:hanging="360" w:left="3447"/>
      </w:pPr>
      <w:rPr>
        <w:rFonts w:ascii="Symbol" w:hAnsi="Symbol" w:hint="default"/>
      </w:rPr>
    </w:lvl>
    <w:lvl w:ilvl="4" w:tplc="040C0003">
      <w:start w:val="1"/>
      <w:numFmt w:val="bullet"/>
      <w:lvlText w:val="o"/>
      <w:lvlJc w:val="left"/>
      <w:pPr>
        <w:tabs>
          <w:tab w:pos="4167" w:val="num"/>
        </w:tabs>
        <w:ind w:hanging="360" w:left="4167"/>
      </w:pPr>
      <w:rPr>
        <w:rFonts w:ascii="Courier New" w:cs="Courier New" w:hAnsi="Courier New" w:hint="default"/>
      </w:rPr>
    </w:lvl>
    <w:lvl w:ilvl="5" w:tplc="040C0005">
      <w:start w:val="1"/>
      <w:numFmt w:val="bullet"/>
      <w:lvlText w:val=""/>
      <w:lvlJc w:val="left"/>
      <w:pPr>
        <w:tabs>
          <w:tab w:pos="4887" w:val="num"/>
        </w:tabs>
        <w:ind w:hanging="360" w:left="4887"/>
      </w:pPr>
      <w:rPr>
        <w:rFonts w:ascii="Wingdings" w:hAnsi="Wingdings" w:hint="default"/>
      </w:rPr>
    </w:lvl>
    <w:lvl w:ilvl="6" w:tplc="040C0001">
      <w:start w:val="1"/>
      <w:numFmt w:val="bullet"/>
      <w:lvlText w:val=""/>
      <w:lvlJc w:val="left"/>
      <w:pPr>
        <w:tabs>
          <w:tab w:pos="5607" w:val="num"/>
        </w:tabs>
        <w:ind w:hanging="360" w:left="5607"/>
      </w:pPr>
      <w:rPr>
        <w:rFonts w:ascii="Symbol" w:hAnsi="Symbol" w:hint="default"/>
      </w:rPr>
    </w:lvl>
    <w:lvl w:ilvl="7" w:tplc="040C0003">
      <w:start w:val="1"/>
      <w:numFmt w:val="bullet"/>
      <w:lvlText w:val="o"/>
      <w:lvlJc w:val="left"/>
      <w:pPr>
        <w:tabs>
          <w:tab w:pos="6327" w:val="num"/>
        </w:tabs>
        <w:ind w:hanging="360" w:left="6327"/>
      </w:pPr>
      <w:rPr>
        <w:rFonts w:ascii="Courier New" w:cs="Courier New" w:hAnsi="Courier New" w:hint="default"/>
      </w:rPr>
    </w:lvl>
    <w:lvl w:ilvl="8" w:tplc="040C0005">
      <w:start w:val="1"/>
      <w:numFmt w:val="bullet"/>
      <w:lvlText w:val=""/>
      <w:lvlJc w:val="left"/>
      <w:pPr>
        <w:tabs>
          <w:tab w:pos="7047" w:val="num"/>
        </w:tabs>
        <w:ind w:hanging="360" w:left="7047"/>
      </w:pPr>
      <w:rPr>
        <w:rFonts w:ascii="Wingdings" w:hAnsi="Wingdings" w:hint="default"/>
      </w:rPr>
    </w:lvl>
  </w:abstractNum>
  <w:abstractNum w15:restartNumberingAfterBreak="0" w:abstractNumId="6">
    <w:nsid w:val="1A3063C8"/>
    <w:multiLevelType w:val="hybridMultilevel"/>
    <w:tmpl w:val="73422800"/>
    <w:lvl w:ilvl="0" w:tplc="E36E9758">
      <w:start w:val="1"/>
      <w:numFmt w:val="bullet"/>
      <w:lvlText w:val="•"/>
      <w:lvlJc w:val="left"/>
      <w:pPr>
        <w:tabs>
          <w:tab w:pos="720" w:val="num"/>
        </w:tabs>
        <w:ind w:hanging="360" w:left="720"/>
      </w:pPr>
      <w:rPr>
        <w:rFonts w:ascii="Arial" w:hAnsi="Arial" w:hint="default"/>
      </w:rPr>
    </w:lvl>
    <w:lvl w:ilvl="1" w:tentative="1" w:tplc="9D3A5AD0">
      <w:start w:val="1"/>
      <w:numFmt w:val="bullet"/>
      <w:lvlText w:val="•"/>
      <w:lvlJc w:val="left"/>
      <w:pPr>
        <w:tabs>
          <w:tab w:pos="1440" w:val="num"/>
        </w:tabs>
        <w:ind w:hanging="360" w:left="1440"/>
      </w:pPr>
      <w:rPr>
        <w:rFonts w:ascii="Arial" w:hAnsi="Arial" w:hint="default"/>
      </w:rPr>
    </w:lvl>
    <w:lvl w:ilvl="2" w:tentative="1" w:tplc="56A672B4">
      <w:start w:val="1"/>
      <w:numFmt w:val="bullet"/>
      <w:lvlText w:val="•"/>
      <w:lvlJc w:val="left"/>
      <w:pPr>
        <w:tabs>
          <w:tab w:pos="2160" w:val="num"/>
        </w:tabs>
        <w:ind w:hanging="360" w:left="2160"/>
      </w:pPr>
      <w:rPr>
        <w:rFonts w:ascii="Arial" w:hAnsi="Arial" w:hint="default"/>
      </w:rPr>
    </w:lvl>
    <w:lvl w:ilvl="3" w:tplc="BFA6D6F6">
      <w:start w:val="1"/>
      <w:numFmt w:val="bullet"/>
      <w:lvlText w:val="•"/>
      <w:lvlJc w:val="left"/>
      <w:pPr>
        <w:tabs>
          <w:tab w:pos="2880" w:val="num"/>
        </w:tabs>
        <w:ind w:hanging="360" w:left="2880"/>
      </w:pPr>
      <w:rPr>
        <w:rFonts w:ascii="Arial" w:hAnsi="Arial" w:hint="default"/>
      </w:rPr>
    </w:lvl>
    <w:lvl w:ilvl="4" w:tentative="1" w:tplc="57802080">
      <w:start w:val="1"/>
      <w:numFmt w:val="bullet"/>
      <w:lvlText w:val="•"/>
      <w:lvlJc w:val="left"/>
      <w:pPr>
        <w:tabs>
          <w:tab w:pos="3600" w:val="num"/>
        </w:tabs>
        <w:ind w:hanging="360" w:left="3600"/>
      </w:pPr>
      <w:rPr>
        <w:rFonts w:ascii="Arial" w:hAnsi="Arial" w:hint="default"/>
      </w:rPr>
    </w:lvl>
    <w:lvl w:ilvl="5" w:tentative="1" w:tplc="26ECA8C0">
      <w:start w:val="1"/>
      <w:numFmt w:val="bullet"/>
      <w:lvlText w:val="•"/>
      <w:lvlJc w:val="left"/>
      <w:pPr>
        <w:tabs>
          <w:tab w:pos="4320" w:val="num"/>
        </w:tabs>
        <w:ind w:hanging="360" w:left="4320"/>
      </w:pPr>
      <w:rPr>
        <w:rFonts w:ascii="Arial" w:hAnsi="Arial" w:hint="default"/>
      </w:rPr>
    </w:lvl>
    <w:lvl w:ilvl="6" w:tentative="1" w:tplc="7E38AD34">
      <w:start w:val="1"/>
      <w:numFmt w:val="bullet"/>
      <w:lvlText w:val="•"/>
      <w:lvlJc w:val="left"/>
      <w:pPr>
        <w:tabs>
          <w:tab w:pos="5040" w:val="num"/>
        </w:tabs>
        <w:ind w:hanging="360" w:left="5040"/>
      </w:pPr>
      <w:rPr>
        <w:rFonts w:ascii="Arial" w:hAnsi="Arial" w:hint="default"/>
      </w:rPr>
    </w:lvl>
    <w:lvl w:ilvl="7" w:tentative="1" w:tplc="399EB01A">
      <w:start w:val="1"/>
      <w:numFmt w:val="bullet"/>
      <w:lvlText w:val="•"/>
      <w:lvlJc w:val="left"/>
      <w:pPr>
        <w:tabs>
          <w:tab w:pos="5760" w:val="num"/>
        </w:tabs>
        <w:ind w:hanging="360" w:left="5760"/>
      </w:pPr>
      <w:rPr>
        <w:rFonts w:ascii="Arial" w:hAnsi="Arial" w:hint="default"/>
      </w:rPr>
    </w:lvl>
    <w:lvl w:ilvl="8" w:tentative="1" w:tplc="6D4C6708">
      <w:start w:val="1"/>
      <w:numFmt w:val="bullet"/>
      <w:lvlText w:val="•"/>
      <w:lvlJc w:val="left"/>
      <w:pPr>
        <w:tabs>
          <w:tab w:pos="6480" w:val="num"/>
        </w:tabs>
        <w:ind w:hanging="360" w:left="6480"/>
      </w:pPr>
      <w:rPr>
        <w:rFonts w:ascii="Arial" w:hAnsi="Arial" w:hint="default"/>
      </w:rPr>
    </w:lvl>
  </w:abstractNum>
  <w:abstractNum w15:restartNumberingAfterBreak="0" w:abstractNumId="7">
    <w:nsid w:val="1AEF7A9A"/>
    <w:multiLevelType w:val="hybridMultilevel"/>
    <w:tmpl w:val="40F2ED7E"/>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1C42555D"/>
    <w:multiLevelType w:val="hybridMultilevel"/>
    <w:tmpl w:val="3822F4E0"/>
    <w:lvl w:ilvl="0" w:tplc="CBEA751C">
      <w:numFmt w:val="bullet"/>
      <w:lvlText w:val="-"/>
      <w:lvlJc w:val="left"/>
      <w:pPr>
        <w:ind w:hanging="360" w:left="720"/>
      </w:pPr>
      <w:rPr>
        <w:rFonts w:ascii="Century Gothic" w:cs="Arial Unicode MS" w:eastAsia="Arial Unicode MS"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205814AE"/>
    <w:multiLevelType w:val="hybridMultilevel"/>
    <w:tmpl w:val="20FE2A76"/>
    <w:lvl w:ilvl="0" w:tplc="43EC3A6A">
      <w:start w:val="1"/>
      <w:numFmt w:val="bullet"/>
      <w:lvlText w:val=""/>
      <w:lvlJc w:val="left"/>
      <w:pPr>
        <w:tabs>
          <w:tab w:pos="720" w:val="num"/>
        </w:tabs>
        <w:ind w:hanging="360" w:left="720"/>
      </w:pPr>
      <w:rPr>
        <w:rFonts w:ascii="Wingdings" w:hAnsi="Wingdings" w:hint="default"/>
      </w:rPr>
    </w:lvl>
    <w:lvl w:ilvl="1" w:tentative="1" w:tplc="5394B732">
      <w:start w:val="1"/>
      <w:numFmt w:val="bullet"/>
      <w:lvlText w:val=""/>
      <w:lvlJc w:val="left"/>
      <w:pPr>
        <w:tabs>
          <w:tab w:pos="1440" w:val="num"/>
        </w:tabs>
        <w:ind w:hanging="360" w:left="1440"/>
      </w:pPr>
      <w:rPr>
        <w:rFonts w:ascii="Wingdings" w:hAnsi="Wingdings" w:hint="default"/>
      </w:rPr>
    </w:lvl>
    <w:lvl w:ilvl="2" w:tentative="1" w:tplc="A20AF7F2">
      <w:start w:val="1"/>
      <w:numFmt w:val="bullet"/>
      <w:lvlText w:val=""/>
      <w:lvlJc w:val="left"/>
      <w:pPr>
        <w:tabs>
          <w:tab w:pos="2160" w:val="num"/>
        </w:tabs>
        <w:ind w:hanging="360" w:left="2160"/>
      </w:pPr>
      <w:rPr>
        <w:rFonts w:ascii="Wingdings" w:hAnsi="Wingdings" w:hint="default"/>
      </w:rPr>
    </w:lvl>
    <w:lvl w:ilvl="3" w:tentative="1" w:tplc="A20C4E46">
      <w:start w:val="1"/>
      <w:numFmt w:val="bullet"/>
      <w:lvlText w:val=""/>
      <w:lvlJc w:val="left"/>
      <w:pPr>
        <w:tabs>
          <w:tab w:pos="2880" w:val="num"/>
        </w:tabs>
        <w:ind w:hanging="360" w:left="2880"/>
      </w:pPr>
      <w:rPr>
        <w:rFonts w:ascii="Wingdings" w:hAnsi="Wingdings" w:hint="default"/>
      </w:rPr>
    </w:lvl>
    <w:lvl w:ilvl="4" w:tentative="1" w:tplc="34AAAE26">
      <w:start w:val="1"/>
      <w:numFmt w:val="bullet"/>
      <w:lvlText w:val=""/>
      <w:lvlJc w:val="left"/>
      <w:pPr>
        <w:tabs>
          <w:tab w:pos="3600" w:val="num"/>
        </w:tabs>
        <w:ind w:hanging="360" w:left="3600"/>
      </w:pPr>
      <w:rPr>
        <w:rFonts w:ascii="Wingdings" w:hAnsi="Wingdings" w:hint="default"/>
      </w:rPr>
    </w:lvl>
    <w:lvl w:ilvl="5" w:tentative="1" w:tplc="8B524606">
      <w:start w:val="1"/>
      <w:numFmt w:val="bullet"/>
      <w:lvlText w:val=""/>
      <w:lvlJc w:val="left"/>
      <w:pPr>
        <w:tabs>
          <w:tab w:pos="4320" w:val="num"/>
        </w:tabs>
        <w:ind w:hanging="360" w:left="4320"/>
      </w:pPr>
      <w:rPr>
        <w:rFonts w:ascii="Wingdings" w:hAnsi="Wingdings" w:hint="default"/>
      </w:rPr>
    </w:lvl>
    <w:lvl w:ilvl="6" w:tentative="1" w:tplc="C96E2A82">
      <w:start w:val="1"/>
      <w:numFmt w:val="bullet"/>
      <w:lvlText w:val=""/>
      <w:lvlJc w:val="left"/>
      <w:pPr>
        <w:tabs>
          <w:tab w:pos="5040" w:val="num"/>
        </w:tabs>
        <w:ind w:hanging="360" w:left="5040"/>
      </w:pPr>
      <w:rPr>
        <w:rFonts w:ascii="Wingdings" w:hAnsi="Wingdings" w:hint="default"/>
      </w:rPr>
    </w:lvl>
    <w:lvl w:ilvl="7" w:tentative="1" w:tplc="39F6DAF6">
      <w:start w:val="1"/>
      <w:numFmt w:val="bullet"/>
      <w:lvlText w:val=""/>
      <w:lvlJc w:val="left"/>
      <w:pPr>
        <w:tabs>
          <w:tab w:pos="5760" w:val="num"/>
        </w:tabs>
        <w:ind w:hanging="360" w:left="5760"/>
      </w:pPr>
      <w:rPr>
        <w:rFonts w:ascii="Wingdings" w:hAnsi="Wingdings" w:hint="default"/>
      </w:rPr>
    </w:lvl>
    <w:lvl w:ilvl="8" w:tentative="1" w:tplc="ACE41E8C">
      <w:start w:val="1"/>
      <w:numFmt w:val="bullet"/>
      <w:lvlText w:val=""/>
      <w:lvlJc w:val="left"/>
      <w:pPr>
        <w:tabs>
          <w:tab w:pos="6480" w:val="num"/>
        </w:tabs>
        <w:ind w:hanging="360" w:left="6480"/>
      </w:pPr>
      <w:rPr>
        <w:rFonts w:ascii="Wingdings" w:hAnsi="Wingdings" w:hint="default"/>
      </w:rPr>
    </w:lvl>
  </w:abstractNum>
  <w:abstractNum w15:restartNumberingAfterBreak="0" w:abstractNumId="10">
    <w:nsid w:val="20B91BB9"/>
    <w:multiLevelType w:val="hybridMultilevel"/>
    <w:tmpl w:val="93D26DB4"/>
    <w:lvl w:ilvl="0" w:tplc="78EC5216">
      <w:start w:val="1"/>
      <w:numFmt w:val="bullet"/>
      <w:lvlText w:val="-"/>
      <w:lvlJc w:val="left"/>
      <w:pPr>
        <w:ind w:hanging="360" w:left="720"/>
      </w:pPr>
      <w:rPr>
        <w:rFonts w:ascii="Century Gothic" w:cs="Arial Unicode MS" w:eastAsia="Arial Unicode MS"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282D757F"/>
    <w:multiLevelType w:val="hybridMultilevel"/>
    <w:tmpl w:val="A06AAC8E"/>
    <w:lvl w:ilvl="0" w:tplc="04090001">
      <w:start w:val="1"/>
      <w:numFmt w:val="bullet"/>
      <w:lvlText w:val=""/>
      <w:lvlJc w:val="left"/>
      <w:pPr>
        <w:ind w:hanging="360" w:left="1004"/>
      </w:pPr>
      <w:rPr>
        <w:rFonts w:ascii="Symbol" w:hAnsi="Symbol" w:hint="default"/>
      </w:rPr>
    </w:lvl>
    <w:lvl w:ilvl="1" w:tentative="1" w:tplc="04090003">
      <w:start w:val="1"/>
      <w:numFmt w:val="bullet"/>
      <w:lvlText w:val="o"/>
      <w:lvlJc w:val="left"/>
      <w:pPr>
        <w:ind w:hanging="360" w:left="1724"/>
      </w:pPr>
      <w:rPr>
        <w:rFonts w:ascii="Courier New" w:cs="Courier New" w:hAnsi="Courier New" w:hint="default"/>
      </w:rPr>
    </w:lvl>
    <w:lvl w:ilvl="2" w:tentative="1" w:tplc="04090005">
      <w:start w:val="1"/>
      <w:numFmt w:val="bullet"/>
      <w:lvlText w:val=""/>
      <w:lvlJc w:val="left"/>
      <w:pPr>
        <w:ind w:hanging="360" w:left="2444"/>
      </w:pPr>
      <w:rPr>
        <w:rFonts w:ascii="Wingdings" w:hAnsi="Wingdings" w:hint="default"/>
      </w:rPr>
    </w:lvl>
    <w:lvl w:ilvl="3" w:tentative="1" w:tplc="04090001">
      <w:start w:val="1"/>
      <w:numFmt w:val="bullet"/>
      <w:lvlText w:val=""/>
      <w:lvlJc w:val="left"/>
      <w:pPr>
        <w:ind w:hanging="360" w:left="3164"/>
      </w:pPr>
      <w:rPr>
        <w:rFonts w:ascii="Symbol" w:hAnsi="Symbol" w:hint="default"/>
      </w:rPr>
    </w:lvl>
    <w:lvl w:ilvl="4" w:tentative="1" w:tplc="04090003">
      <w:start w:val="1"/>
      <w:numFmt w:val="bullet"/>
      <w:lvlText w:val="o"/>
      <w:lvlJc w:val="left"/>
      <w:pPr>
        <w:ind w:hanging="360" w:left="3884"/>
      </w:pPr>
      <w:rPr>
        <w:rFonts w:ascii="Courier New" w:cs="Courier New" w:hAnsi="Courier New" w:hint="default"/>
      </w:rPr>
    </w:lvl>
    <w:lvl w:ilvl="5" w:tentative="1" w:tplc="04090005">
      <w:start w:val="1"/>
      <w:numFmt w:val="bullet"/>
      <w:lvlText w:val=""/>
      <w:lvlJc w:val="left"/>
      <w:pPr>
        <w:ind w:hanging="360" w:left="4604"/>
      </w:pPr>
      <w:rPr>
        <w:rFonts w:ascii="Wingdings" w:hAnsi="Wingdings" w:hint="default"/>
      </w:rPr>
    </w:lvl>
    <w:lvl w:ilvl="6" w:tentative="1" w:tplc="04090001">
      <w:start w:val="1"/>
      <w:numFmt w:val="bullet"/>
      <w:lvlText w:val=""/>
      <w:lvlJc w:val="left"/>
      <w:pPr>
        <w:ind w:hanging="360" w:left="5324"/>
      </w:pPr>
      <w:rPr>
        <w:rFonts w:ascii="Symbol" w:hAnsi="Symbol" w:hint="default"/>
      </w:rPr>
    </w:lvl>
    <w:lvl w:ilvl="7" w:tentative="1" w:tplc="04090003">
      <w:start w:val="1"/>
      <w:numFmt w:val="bullet"/>
      <w:lvlText w:val="o"/>
      <w:lvlJc w:val="left"/>
      <w:pPr>
        <w:ind w:hanging="360" w:left="6044"/>
      </w:pPr>
      <w:rPr>
        <w:rFonts w:ascii="Courier New" w:cs="Courier New" w:hAnsi="Courier New" w:hint="default"/>
      </w:rPr>
    </w:lvl>
    <w:lvl w:ilvl="8" w:tentative="1" w:tplc="04090005">
      <w:start w:val="1"/>
      <w:numFmt w:val="bullet"/>
      <w:lvlText w:val=""/>
      <w:lvlJc w:val="left"/>
      <w:pPr>
        <w:ind w:hanging="360" w:left="6764"/>
      </w:pPr>
      <w:rPr>
        <w:rFonts w:ascii="Wingdings" w:hAnsi="Wingdings" w:hint="default"/>
      </w:rPr>
    </w:lvl>
  </w:abstractNum>
  <w:abstractNum w15:restartNumberingAfterBreak="0" w:abstractNumId="12">
    <w:nsid w:val="34F8443B"/>
    <w:multiLevelType w:val="hybridMultilevel"/>
    <w:tmpl w:val="7E3A097A"/>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3">
    <w:nsid w:val="357A4731"/>
    <w:multiLevelType w:val="hybridMultilevel"/>
    <w:tmpl w:val="E0BA0124"/>
    <w:lvl w:ilvl="0" w:tplc="040C000F">
      <w:start w:val="1"/>
      <w:numFmt w:val="decimal"/>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14">
    <w:nsid w:val="3A503D19"/>
    <w:multiLevelType w:val="hybridMultilevel"/>
    <w:tmpl w:val="6B0C120E"/>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42FD3932"/>
    <w:multiLevelType w:val="hybridMultilevel"/>
    <w:tmpl w:val="3E56DCB8"/>
    <w:lvl w:ilvl="0" w:tplc="040C000B">
      <w:start w:val="1"/>
      <w:numFmt w:val="bullet"/>
      <w:lvlText w:val=""/>
      <w:lvlJc w:val="left"/>
      <w:pPr>
        <w:ind w:hanging="360" w:left="1080"/>
      </w:pPr>
      <w:rPr>
        <w:rFonts w:ascii="Wingdings" w:hAnsi="Wingdings" w:hint="default"/>
      </w:rPr>
    </w:lvl>
    <w:lvl w:ilvl="1" w:tentative="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15:restartNumberingAfterBreak="0" w:abstractNumId="16">
    <w:nsid w:val="53AE7EE3"/>
    <w:multiLevelType w:val="hybridMultilevel"/>
    <w:tmpl w:val="913075F8"/>
    <w:lvl w:ilvl="0" w:tplc="3FFC07E0">
      <w:start w:val="4"/>
      <w:numFmt w:val="bullet"/>
      <w:lvlText w:val=""/>
      <w:lvlJc w:val="left"/>
      <w:pPr>
        <w:ind w:hanging="360" w:left="1440"/>
      </w:pPr>
      <w:rPr>
        <w:rFonts w:ascii="Wingdings" w:cs="Arial" w:eastAsia="Times New Roman" w:hAnsi="Wingdings" w:hint="default"/>
      </w:rPr>
    </w:lvl>
    <w:lvl w:ilvl="1" w:tentative="1" w:tplc="040C0003">
      <w:start w:val="1"/>
      <w:numFmt w:val="bullet"/>
      <w:lvlText w:val="o"/>
      <w:lvlJc w:val="left"/>
      <w:pPr>
        <w:ind w:hanging="360" w:left="2160"/>
      </w:pPr>
      <w:rPr>
        <w:rFonts w:ascii="Courier New" w:cs="Courier New" w:hAnsi="Courier New" w:hint="default"/>
      </w:rPr>
    </w:lvl>
    <w:lvl w:ilvl="2" w:tentative="1"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17">
    <w:nsid w:val="56233629"/>
    <w:multiLevelType w:val="hybridMultilevel"/>
    <w:tmpl w:val="AD10CE20"/>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8">
    <w:nsid w:val="592B20DF"/>
    <w:multiLevelType w:val="hybridMultilevel"/>
    <w:tmpl w:val="3B323B7A"/>
    <w:lvl w:ilvl="0" w:tplc="1206B8A6">
      <w:numFmt w:val="bullet"/>
      <w:lvlText w:val="-"/>
      <w:lvlJc w:val="left"/>
      <w:pPr>
        <w:tabs>
          <w:tab w:pos="720" w:val="num"/>
        </w:tabs>
        <w:ind w:hanging="360" w:left="720"/>
      </w:pPr>
      <w:rPr>
        <w:rFonts w:ascii="Times New Roman" w:cs="Times New Roman" w:eastAsia="Times New Roman" w:hAnsi="Times New Roman" w:hint="default"/>
        <w:color w:val="auto"/>
      </w:rPr>
    </w:lvl>
    <w:lvl w:ilvl="1" w:tplc="BCD6EB52">
      <w:numFmt w:val="bullet"/>
      <w:lvlText w:val=""/>
      <w:lvlJc w:val="left"/>
      <w:pPr>
        <w:tabs>
          <w:tab w:pos="1440" w:val="num"/>
        </w:tabs>
        <w:ind w:hanging="360" w:left="1440"/>
      </w:pPr>
      <w:rPr>
        <w:rFonts w:ascii="Symbol" w:eastAsia="Times New Roman" w:hAnsi="Symbol" w:hint="default"/>
      </w:rPr>
    </w:lvl>
    <w:lvl w:ilvl="2" w:tplc="040C0005">
      <w:start w:val="1"/>
      <w:numFmt w:val="bullet"/>
      <w:lvlText w:val=""/>
      <w:lvlJc w:val="left"/>
      <w:pPr>
        <w:tabs>
          <w:tab w:pos="2160" w:val="num"/>
        </w:tabs>
        <w:ind w:hanging="360" w:left="2160"/>
      </w:pPr>
      <w:rPr>
        <w:rFonts w:ascii="Wingdings" w:hAnsi="Wingdings" w:hint="default"/>
      </w:rPr>
    </w:lvl>
    <w:lvl w:ilvl="3" w:tplc="040C0001">
      <w:start w:val="1"/>
      <w:numFmt w:val="bullet"/>
      <w:lvlText w:val=""/>
      <w:lvlJc w:val="left"/>
      <w:pPr>
        <w:tabs>
          <w:tab w:pos="2880" w:val="num"/>
        </w:tabs>
        <w:ind w:hanging="360" w:left="2880"/>
      </w:pPr>
      <w:rPr>
        <w:rFonts w:ascii="Symbol" w:hAnsi="Symbol" w:hint="default"/>
      </w:rPr>
    </w:lvl>
    <w:lvl w:ilvl="4" w:tplc="040C0003">
      <w:start w:val="1"/>
      <w:numFmt w:val="bullet"/>
      <w:lvlText w:val="o"/>
      <w:lvlJc w:val="left"/>
      <w:pPr>
        <w:tabs>
          <w:tab w:pos="3600" w:val="num"/>
        </w:tabs>
        <w:ind w:hanging="360" w:left="3600"/>
      </w:pPr>
      <w:rPr>
        <w:rFonts w:ascii="Courier New" w:cs="Times New Roman" w:hAnsi="Courier New" w:hint="default"/>
      </w:rPr>
    </w:lvl>
    <w:lvl w:ilvl="5" w:tplc="040C0005">
      <w:start w:val="1"/>
      <w:numFmt w:val="bullet"/>
      <w:lvlText w:val=""/>
      <w:lvlJc w:val="left"/>
      <w:pPr>
        <w:tabs>
          <w:tab w:pos="4320" w:val="num"/>
        </w:tabs>
        <w:ind w:hanging="360" w:left="4320"/>
      </w:pPr>
      <w:rPr>
        <w:rFonts w:ascii="Wingdings" w:hAnsi="Wingdings" w:hint="default"/>
      </w:rPr>
    </w:lvl>
    <w:lvl w:ilvl="6" w:tplc="040C0001">
      <w:start w:val="1"/>
      <w:numFmt w:val="bullet"/>
      <w:lvlText w:val=""/>
      <w:lvlJc w:val="left"/>
      <w:pPr>
        <w:tabs>
          <w:tab w:pos="5040" w:val="num"/>
        </w:tabs>
        <w:ind w:hanging="360" w:left="5040"/>
      </w:pPr>
      <w:rPr>
        <w:rFonts w:ascii="Symbol" w:hAnsi="Symbol" w:hint="default"/>
      </w:rPr>
    </w:lvl>
    <w:lvl w:ilvl="7" w:tplc="040C0003">
      <w:start w:val="1"/>
      <w:numFmt w:val="bullet"/>
      <w:lvlText w:val="o"/>
      <w:lvlJc w:val="left"/>
      <w:pPr>
        <w:tabs>
          <w:tab w:pos="5760" w:val="num"/>
        </w:tabs>
        <w:ind w:hanging="360" w:left="5760"/>
      </w:pPr>
      <w:rPr>
        <w:rFonts w:ascii="Courier New" w:cs="Times New Roman" w:hAnsi="Courier New" w:hint="default"/>
      </w:rPr>
    </w:lvl>
    <w:lvl w:ilvl="8"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9">
    <w:nsid w:val="5A2E6383"/>
    <w:multiLevelType w:val="hybridMultilevel"/>
    <w:tmpl w:val="DDF242E6"/>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0">
    <w:nsid w:val="5B6B6C9E"/>
    <w:multiLevelType w:val="hybridMultilevel"/>
    <w:tmpl w:val="8C6EFD88"/>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1">
    <w:nsid w:val="678E0BA8"/>
    <w:multiLevelType w:val="hybridMultilevel"/>
    <w:tmpl w:val="B4B87130"/>
    <w:lvl w:ilvl="0" w:tplc="372AC248">
      <w:start w:val="4"/>
      <w:numFmt w:val="bullet"/>
      <w:lvlText w:val="-"/>
      <w:lvlJc w:val="left"/>
      <w:pPr>
        <w:ind w:hanging="360" w:left="720"/>
      </w:pPr>
      <w:rPr>
        <w:rFonts w:ascii="Century Gothic" w:cs="Arial Unicode MS" w:eastAsia="Arial Unicode MS" w:hAnsi="Century Gothic" w:hint="default"/>
        <w:sz w:val="21"/>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3"/>
  </w:num>
  <w:num w:numId="2">
    <w:abstractNumId w:val="15"/>
  </w:num>
  <w:num w:numId="3">
    <w:abstractNumId w:val="5"/>
  </w:num>
  <w:num w:numId="4">
    <w:abstractNumId w:val="2"/>
  </w:num>
  <w:num w:numId="5">
    <w:abstractNumId w:val="9"/>
  </w:num>
  <w:num w:numId="6">
    <w:abstractNumId w:val="12"/>
  </w:num>
  <w:num w:numId="7">
    <w:abstractNumId w:val="8"/>
  </w:num>
  <w:num w:numId="8">
    <w:abstractNumId w:val="21"/>
  </w:num>
  <w:num w:numId="9">
    <w:abstractNumId w:val="6"/>
  </w:num>
  <w:num w:numId="10">
    <w:abstractNumId w:val="1"/>
  </w:num>
  <w:num w:numId="11">
    <w:abstractNumId w:val="13"/>
  </w:num>
  <w:num w:numId="12">
    <w:abstractNumId w:val="4"/>
  </w:num>
  <w:num w:numId="13">
    <w:abstractNumId w:val="19"/>
  </w:num>
  <w:num w:numId="14">
    <w:abstractNumId w:val="20"/>
  </w:num>
  <w:num w:numId="15">
    <w:abstractNumId w:val="10"/>
  </w:num>
  <w:num w:numId="16">
    <w:abstractNumId w:val="18"/>
  </w:num>
  <w:num w:numId="17">
    <w:abstractNumId w:val="0"/>
  </w:num>
  <w:num w:numId="18">
    <w:abstractNumId w:val="11"/>
  </w:num>
  <w:num w:numId="19">
    <w:abstractNumId w:val="14"/>
  </w:num>
  <w:num w:numId="20">
    <w:abstractNumId w:val="17"/>
  </w:num>
  <w:num w:numId="21">
    <w:abstractNumId w:val="7"/>
  </w:num>
  <w:num w:numId="22">
    <w:abstractNumId w:val="16"/>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efaultTabStop w:val="708"/>
  <w:hyphenationZone w:val="425"/>
  <w:characterSpacingControl w:val="doNotCompress"/>
  <w:hdrShapeDefaults>
    <o:shapedefaults spidmax="2050" v:ext="edi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2E"/>
    <w:rsid w:val="0002016E"/>
    <w:rsid w:val="000245B9"/>
    <w:rsid w:val="0002636F"/>
    <w:rsid w:val="00036149"/>
    <w:rsid w:val="00055876"/>
    <w:rsid w:val="00064856"/>
    <w:rsid w:val="00065F99"/>
    <w:rsid w:val="000728FB"/>
    <w:rsid w:val="00090B3C"/>
    <w:rsid w:val="00090DB0"/>
    <w:rsid w:val="000910DF"/>
    <w:rsid w:val="00092F0C"/>
    <w:rsid w:val="000A4F6A"/>
    <w:rsid w:val="000A5A8C"/>
    <w:rsid w:val="000A7A4C"/>
    <w:rsid w:val="000B71F8"/>
    <w:rsid w:val="000D254F"/>
    <w:rsid w:val="000D4874"/>
    <w:rsid w:val="000D6D28"/>
    <w:rsid w:val="000E49FB"/>
    <w:rsid w:val="000F3B6E"/>
    <w:rsid w:val="000F5604"/>
    <w:rsid w:val="00102D0C"/>
    <w:rsid w:val="00116A41"/>
    <w:rsid w:val="00117B75"/>
    <w:rsid w:val="00124BAA"/>
    <w:rsid w:val="001350BA"/>
    <w:rsid w:val="001421DF"/>
    <w:rsid w:val="00142466"/>
    <w:rsid w:val="00145860"/>
    <w:rsid w:val="001503F5"/>
    <w:rsid w:val="001516EF"/>
    <w:rsid w:val="0016095D"/>
    <w:rsid w:val="00167018"/>
    <w:rsid w:val="001A2F90"/>
    <w:rsid w:val="001A7DF6"/>
    <w:rsid w:val="001C51D8"/>
    <w:rsid w:val="001D0DD5"/>
    <w:rsid w:val="001E3CB3"/>
    <w:rsid w:val="002000B3"/>
    <w:rsid w:val="002016A7"/>
    <w:rsid w:val="0020223B"/>
    <w:rsid w:val="00207745"/>
    <w:rsid w:val="002107C3"/>
    <w:rsid w:val="00215BB3"/>
    <w:rsid w:val="0022125C"/>
    <w:rsid w:val="002218A7"/>
    <w:rsid w:val="00222854"/>
    <w:rsid w:val="00230F19"/>
    <w:rsid w:val="002319AD"/>
    <w:rsid w:val="00233D44"/>
    <w:rsid w:val="00234012"/>
    <w:rsid w:val="002401D9"/>
    <w:rsid w:val="002425CD"/>
    <w:rsid w:val="0025353F"/>
    <w:rsid w:val="0025457D"/>
    <w:rsid w:val="00282E23"/>
    <w:rsid w:val="00283FA0"/>
    <w:rsid w:val="00287C44"/>
    <w:rsid w:val="002A7FAD"/>
    <w:rsid w:val="002C02B3"/>
    <w:rsid w:val="002C19FD"/>
    <w:rsid w:val="002E1AFD"/>
    <w:rsid w:val="00300063"/>
    <w:rsid w:val="00304659"/>
    <w:rsid w:val="00312D82"/>
    <w:rsid w:val="00321A25"/>
    <w:rsid w:val="003277EA"/>
    <w:rsid w:val="003352D9"/>
    <w:rsid w:val="0034252A"/>
    <w:rsid w:val="00346B04"/>
    <w:rsid w:val="00356456"/>
    <w:rsid w:val="00391FDB"/>
    <w:rsid w:val="003A1806"/>
    <w:rsid w:val="003A3067"/>
    <w:rsid w:val="003B2A5C"/>
    <w:rsid w:val="003B49DA"/>
    <w:rsid w:val="003C005F"/>
    <w:rsid w:val="003C2C1B"/>
    <w:rsid w:val="003C482D"/>
    <w:rsid w:val="003D159A"/>
    <w:rsid w:val="003D75F3"/>
    <w:rsid w:val="003E719E"/>
    <w:rsid w:val="003F2535"/>
    <w:rsid w:val="003F25DE"/>
    <w:rsid w:val="004175E0"/>
    <w:rsid w:val="004279F8"/>
    <w:rsid w:val="004324EE"/>
    <w:rsid w:val="0044060F"/>
    <w:rsid w:val="00442FE2"/>
    <w:rsid w:val="00446A2F"/>
    <w:rsid w:val="00455608"/>
    <w:rsid w:val="00466EDD"/>
    <w:rsid w:val="00482842"/>
    <w:rsid w:val="004849ED"/>
    <w:rsid w:val="004B2EC9"/>
    <w:rsid w:val="004B56E9"/>
    <w:rsid w:val="004B76B3"/>
    <w:rsid w:val="004C66E3"/>
    <w:rsid w:val="004D5EFB"/>
    <w:rsid w:val="004F23FB"/>
    <w:rsid w:val="004F7C9A"/>
    <w:rsid w:val="00522D66"/>
    <w:rsid w:val="00526146"/>
    <w:rsid w:val="00532C0F"/>
    <w:rsid w:val="00534DF6"/>
    <w:rsid w:val="00545023"/>
    <w:rsid w:val="005625C6"/>
    <w:rsid w:val="0056329A"/>
    <w:rsid w:val="00565319"/>
    <w:rsid w:val="00567DEF"/>
    <w:rsid w:val="005708E0"/>
    <w:rsid w:val="005B0FA3"/>
    <w:rsid w:val="005C258D"/>
    <w:rsid w:val="005C51C6"/>
    <w:rsid w:val="005C6596"/>
    <w:rsid w:val="005D1B0B"/>
    <w:rsid w:val="005D6F73"/>
    <w:rsid w:val="005E36D0"/>
    <w:rsid w:val="005E4053"/>
    <w:rsid w:val="005F1A3C"/>
    <w:rsid w:val="005F2641"/>
    <w:rsid w:val="005F55D6"/>
    <w:rsid w:val="00600130"/>
    <w:rsid w:val="00604131"/>
    <w:rsid w:val="00604C3F"/>
    <w:rsid w:val="006237CF"/>
    <w:rsid w:val="006362F6"/>
    <w:rsid w:val="00636E83"/>
    <w:rsid w:val="00640303"/>
    <w:rsid w:val="0064142D"/>
    <w:rsid w:val="00646365"/>
    <w:rsid w:val="006511EA"/>
    <w:rsid w:val="00653775"/>
    <w:rsid w:val="00672300"/>
    <w:rsid w:val="00672646"/>
    <w:rsid w:val="006A045C"/>
    <w:rsid w:val="006A4439"/>
    <w:rsid w:val="006A4BE6"/>
    <w:rsid w:val="006A4C22"/>
    <w:rsid w:val="006A5B1D"/>
    <w:rsid w:val="006A687A"/>
    <w:rsid w:val="006E17AD"/>
    <w:rsid w:val="006E1C14"/>
    <w:rsid w:val="006E5657"/>
    <w:rsid w:val="006F18BC"/>
    <w:rsid w:val="00706E86"/>
    <w:rsid w:val="007216EE"/>
    <w:rsid w:val="007457E8"/>
    <w:rsid w:val="007623F1"/>
    <w:rsid w:val="0077000B"/>
    <w:rsid w:val="007860D7"/>
    <w:rsid w:val="00796B6B"/>
    <w:rsid w:val="007A6A85"/>
    <w:rsid w:val="007B4572"/>
    <w:rsid w:val="007B76FC"/>
    <w:rsid w:val="007C4775"/>
    <w:rsid w:val="007D2D18"/>
    <w:rsid w:val="007D4F1E"/>
    <w:rsid w:val="007D4F82"/>
    <w:rsid w:val="007D65CE"/>
    <w:rsid w:val="007F5AA2"/>
    <w:rsid w:val="00805958"/>
    <w:rsid w:val="0080604D"/>
    <w:rsid w:val="0081094B"/>
    <w:rsid w:val="008211D5"/>
    <w:rsid w:val="008302F0"/>
    <w:rsid w:val="00841924"/>
    <w:rsid w:val="00853F7B"/>
    <w:rsid w:val="00855BE3"/>
    <w:rsid w:val="00860028"/>
    <w:rsid w:val="00862DAA"/>
    <w:rsid w:val="00867D8B"/>
    <w:rsid w:val="008738D8"/>
    <w:rsid w:val="0088341B"/>
    <w:rsid w:val="00885F53"/>
    <w:rsid w:val="00890DB9"/>
    <w:rsid w:val="00893D4C"/>
    <w:rsid w:val="00897B74"/>
    <w:rsid w:val="008A3656"/>
    <w:rsid w:val="008B410A"/>
    <w:rsid w:val="008B7EF2"/>
    <w:rsid w:val="008B7F1A"/>
    <w:rsid w:val="008C0961"/>
    <w:rsid w:val="008D053E"/>
    <w:rsid w:val="008E244C"/>
    <w:rsid w:val="008E3FE8"/>
    <w:rsid w:val="008F67E9"/>
    <w:rsid w:val="00914918"/>
    <w:rsid w:val="00933F98"/>
    <w:rsid w:val="00937482"/>
    <w:rsid w:val="00960133"/>
    <w:rsid w:val="009622B3"/>
    <w:rsid w:val="009858CF"/>
    <w:rsid w:val="009B286F"/>
    <w:rsid w:val="009B670A"/>
    <w:rsid w:val="009C1D3A"/>
    <w:rsid w:val="009C2D1C"/>
    <w:rsid w:val="009C6CB3"/>
    <w:rsid w:val="009D24A2"/>
    <w:rsid w:val="00A07436"/>
    <w:rsid w:val="00A35CDD"/>
    <w:rsid w:val="00A47332"/>
    <w:rsid w:val="00A65AD4"/>
    <w:rsid w:val="00A67277"/>
    <w:rsid w:val="00A72086"/>
    <w:rsid w:val="00A76A75"/>
    <w:rsid w:val="00A95943"/>
    <w:rsid w:val="00AB5A61"/>
    <w:rsid w:val="00AB5E92"/>
    <w:rsid w:val="00AB631F"/>
    <w:rsid w:val="00AC065A"/>
    <w:rsid w:val="00AC5E64"/>
    <w:rsid w:val="00AD1EAB"/>
    <w:rsid w:val="00AD3BE5"/>
    <w:rsid w:val="00AE4154"/>
    <w:rsid w:val="00AE42C9"/>
    <w:rsid w:val="00AF6A35"/>
    <w:rsid w:val="00B059A4"/>
    <w:rsid w:val="00B123D3"/>
    <w:rsid w:val="00B211C2"/>
    <w:rsid w:val="00B3472F"/>
    <w:rsid w:val="00B35EAF"/>
    <w:rsid w:val="00B52282"/>
    <w:rsid w:val="00B55F22"/>
    <w:rsid w:val="00B61131"/>
    <w:rsid w:val="00B635E9"/>
    <w:rsid w:val="00B73959"/>
    <w:rsid w:val="00B82A62"/>
    <w:rsid w:val="00B87BBE"/>
    <w:rsid w:val="00B93E6D"/>
    <w:rsid w:val="00B948B7"/>
    <w:rsid w:val="00B95B5A"/>
    <w:rsid w:val="00BA067B"/>
    <w:rsid w:val="00BA7EAD"/>
    <w:rsid w:val="00BB0B54"/>
    <w:rsid w:val="00BC475A"/>
    <w:rsid w:val="00BD04AF"/>
    <w:rsid w:val="00BD27D8"/>
    <w:rsid w:val="00BD6C73"/>
    <w:rsid w:val="00BE28CE"/>
    <w:rsid w:val="00C0139A"/>
    <w:rsid w:val="00C0277F"/>
    <w:rsid w:val="00C232D2"/>
    <w:rsid w:val="00C23FB7"/>
    <w:rsid w:val="00C349DE"/>
    <w:rsid w:val="00C4103C"/>
    <w:rsid w:val="00C42AD7"/>
    <w:rsid w:val="00C443DA"/>
    <w:rsid w:val="00C473F5"/>
    <w:rsid w:val="00C51D14"/>
    <w:rsid w:val="00C57A65"/>
    <w:rsid w:val="00C63100"/>
    <w:rsid w:val="00C63758"/>
    <w:rsid w:val="00C81EAD"/>
    <w:rsid w:val="00C8426D"/>
    <w:rsid w:val="00C96A71"/>
    <w:rsid w:val="00CA1673"/>
    <w:rsid w:val="00CF116C"/>
    <w:rsid w:val="00D00443"/>
    <w:rsid w:val="00D23EB2"/>
    <w:rsid w:val="00D27EC5"/>
    <w:rsid w:val="00D37D37"/>
    <w:rsid w:val="00D41351"/>
    <w:rsid w:val="00D41682"/>
    <w:rsid w:val="00D43BF4"/>
    <w:rsid w:val="00D509EE"/>
    <w:rsid w:val="00D54607"/>
    <w:rsid w:val="00D60F14"/>
    <w:rsid w:val="00D7116E"/>
    <w:rsid w:val="00D80884"/>
    <w:rsid w:val="00D852E2"/>
    <w:rsid w:val="00D90B2E"/>
    <w:rsid w:val="00D90C32"/>
    <w:rsid w:val="00D96D99"/>
    <w:rsid w:val="00DA5977"/>
    <w:rsid w:val="00DA5A65"/>
    <w:rsid w:val="00DB01CB"/>
    <w:rsid w:val="00DC28CE"/>
    <w:rsid w:val="00DE68D9"/>
    <w:rsid w:val="00DF7D34"/>
    <w:rsid w:val="00E00CF8"/>
    <w:rsid w:val="00E0120E"/>
    <w:rsid w:val="00E01B65"/>
    <w:rsid w:val="00E02D1E"/>
    <w:rsid w:val="00E0447B"/>
    <w:rsid w:val="00E0628E"/>
    <w:rsid w:val="00E077AC"/>
    <w:rsid w:val="00E33239"/>
    <w:rsid w:val="00E33646"/>
    <w:rsid w:val="00E33B31"/>
    <w:rsid w:val="00E52705"/>
    <w:rsid w:val="00E636E9"/>
    <w:rsid w:val="00E936C3"/>
    <w:rsid w:val="00EA6C39"/>
    <w:rsid w:val="00EC1250"/>
    <w:rsid w:val="00EC2660"/>
    <w:rsid w:val="00EC7AFC"/>
    <w:rsid w:val="00EF15F5"/>
    <w:rsid w:val="00EF200E"/>
    <w:rsid w:val="00EF6094"/>
    <w:rsid w:val="00EF7DAC"/>
    <w:rsid w:val="00F13E90"/>
    <w:rsid w:val="00F142BF"/>
    <w:rsid w:val="00F35E6C"/>
    <w:rsid w:val="00F401AD"/>
    <w:rsid w:val="00F435D3"/>
    <w:rsid w:val="00F5354B"/>
    <w:rsid w:val="00F54998"/>
    <w:rsid w:val="00F5637A"/>
    <w:rsid w:val="00F63DA2"/>
    <w:rsid w:val="00F66D3B"/>
    <w:rsid w:val="00F713B2"/>
    <w:rsid w:val="00F72500"/>
    <w:rsid w:val="00F72551"/>
    <w:rsid w:val="00F76541"/>
    <w:rsid w:val="00F85664"/>
    <w:rsid w:val="00F91F35"/>
    <w:rsid w:val="00F93BF1"/>
    <w:rsid w:val="00F97E58"/>
    <w:rsid w:val="00F97FF8"/>
    <w:rsid w:val="00FD0389"/>
    <w:rsid w:val="00FD189B"/>
    <w:rsid w:val="00FD196D"/>
    <w:rsid w:val="00FD5BA3"/>
    <w:rsid w:val="00FD6FD3"/>
    <w:rsid w:val="00FE7DCD"/>
  </w:rsids>
  <m:mathPr>
    <m:mathFont m:val="Cambria Math"/>
    <m:brkBin m:val="before"/>
    <m:brkBinSub m:val="--"/>
    <m:smallFrac m:val="0"/>
    <m:dispDef/>
    <m:lMargin m:val="0"/>
    <m:rMargin m:val="0"/>
    <m:defJc m:val="centerGroup"/>
    <m:wrapIndent m:val="1440"/>
    <m:intLim m:val="subSup"/>
    <m:naryLim m:val="undOvr"/>
  </m:mathPr>
  <w:themeFontLang w:bidi="th-TH" w:eastAsia="zh-CN"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4EF5D536"/>
  <w15:docId w15:val="{C2F0B27C-250C-4DE2-9AB5-AB6168DD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EastAsia" w:hAnsiTheme="minorHAnsi"/>
        <w:sz w:val="22"/>
        <w:szCs w:val="28"/>
        <w:lang w:bidi="th-TH" w:eastAsia="zh-CN" w:val="fr-FR"/>
      </w:rPr>
    </w:rPrDefault>
    <w:pPrDefault>
      <w:pPr>
        <w:spacing w:after="200" w:line="276"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0"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BB0B54"/>
    <w:pPr>
      <w:spacing w:after="0" w:line="240" w:lineRule="auto"/>
    </w:pPr>
    <w:rPr>
      <w:rFonts w:ascii="Cambria" w:cs="Times New Roman" w:eastAsia="Times New Roman" w:hAnsi="Cambria"/>
      <w:sz w:val="24"/>
      <w:szCs w:val="24"/>
      <w:lang w:bidi="ar-SA" w:eastAsia="fr-FR"/>
    </w:rPr>
  </w:style>
  <w:style w:styleId="Titre1" w:type="paragraph">
    <w:name w:val="heading 1"/>
    <w:basedOn w:val="Normal"/>
    <w:next w:val="Normal"/>
    <w:link w:val="Titre1Car"/>
    <w:uiPriority w:val="9"/>
    <w:qFormat/>
    <w:rsid w:val="00EF7DAC"/>
    <w:pPr>
      <w:keepNext/>
      <w:keepLines/>
      <w:spacing w:before="240"/>
      <w:outlineLvl w:val="0"/>
    </w:pPr>
    <w:rPr>
      <w:rFonts w:asciiTheme="majorHAnsi" w:cstheme="majorBidi" w:eastAsiaTheme="majorEastAsia" w:hAnsiTheme="majorHAnsi"/>
      <w:color w:themeColor="accent1" w:themeShade="BF" w:val="365F91"/>
      <w:sz w:val="32"/>
      <w:szCs w:val="32"/>
    </w:rPr>
  </w:style>
  <w:style w:styleId="Titre2" w:type="paragraph">
    <w:name w:val="heading 2"/>
    <w:basedOn w:val="Normal"/>
    <w:next w:val="Normal"/>
    <w:link w:val="Titre2Car"/>
    <w:uiPriority w:val="9"/>
    <w:unhideWhenUsed/>
    <w:qFormat/>
    <w:rsid w:val="00AC065A"/>
    <w:pPr>
      <w:keepNext/>
      <w:keepLines/>
      <w:spacing w:before="200"/>
      <w:outlineLvl w:val="1"/>
    </w:pPr>
    <w:rPr>
      <w:rFonts w:asciiTheme="majorHAnsi" w:cstheme="majorBidi" w:eastAsiaTheme="majorEastAsia" w:hAnsiTheme="majorHAnsi"/>
      <w:b/>
      <w:bCs/>
      <w:color w:themeColor="accent1" w:val="4F81BD"/>
      <w:sz w:val="26"/>
      <w:szCs w:val="26"/>
    </w:rPr>
  </w:style>
  <w:style w:styleId="Titre7" w:type="paragraph">
    <w:name w:val="heading 7"/>
    <w:basedOn w:val="Normal"/>
    <w:next w:val="Normal"/>
    <w:link w:val="Titre7Car"/>
    <w:qFormat/>
    <w:rsid w:val="00D90B2E"/>
    <w:pPr>
      <w:spacing w:after="60" w:before="240"/>
      <w:outlineLvl w:val="6"/>
    </w:pPr>
    <w:rPr>
      <w:rFonts w:ascii="Times New Roman" w:hAnsi="Times New Roman"/>
    </w:rPr>
  </w:style>
  <w:style w:styleId="Titre9" w:type="paragraph">
    <w:name w:val="heading 9"/>
    <w:basedOn w:val="Normal"/>
    <w:next w:val="Normal"/>
    <w:link w:val="Titre9Car"/>
    <w:uiPriority w:val="9"/>
    <w:qFormat/>
    <w:rsid w:val="00D90B2E"/>
    <w:pPr>
      <w:spacing w:after="60" w:before="240"/>
      <w:outlineLvl w:val="8"/>
    </w:pPr>
    <w:rPr>
      <w:sz w:val="22"/>
      <w:szCs w:val="22"/>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7Car" w:type="character">
    <w:name w:val="Titre 7 Car"/>
    <w:basedOn w:val="Policepardfaut"/>
    <w:link w:val="Titre7"/>
    <w:rsid w:val="00D90B2E"/>
    <w:rPr>
      <w:rFonts w:ascii="Times New Roman" w:cs="Times New Roman" w:eastAsia="Times New Roman" w:hAnsi="Times New Roman"/>
      <w:sz w:val="24"/>
      <w:szCs w:val="24"/>
      <w:lang w:bidi="ar-SA" w:eastAsia="fr-FR"/>
    </w:rPr>
  </w:style>
  <w:style w:customStyle="1" w:styleId="Titre9Car" w:type="character">
    <w:name w:val="Titre 9 Car"/>
    <w:basedOn w:val="Policepardfaut"/>
    <w:link w:val="Titre9"/>
    <w:uiPriority w:val="9"/>
    <w:rsid w:val="00D90B2E"/>
    <w:rPr>
      <w:rFonts w:ascii="Cambria" w:cs="Times New Roman" w:eastAsia="Times New Roman" w:hAnsi="Cambria"/>
      <w:szCs w:val="22"/>
      <w:lang w:bidi="ar-SA" w:eastAsia="fr-FR"/>
    </w:rPr>
  </w:style>
  <w:style w:customStyle="1" w:styleId="Default" w:type="paragraph">
    <w:name w:val="Default"/>
    <w:rsid w:val="00D90B2E"/>
    <w:pPr>
      <w:widowControl w:val="0"/>
      <w:autoSpaceDE w:val="0"/>
      <w:autoSpaceDN w:val="0"/>
      <w:adjustRightInd w:val="0"/>
      <w:spacing w:after="0" w:line="240" w:lineRule="auto"/>
    </w:pPr>
    <w:rPr>
      <w:rFonts w:ascii="DIN-Bold" w:cs="DIN-Bold" w:eastAsia="Times New Roman" w:hAnsi="DIN-Bold"/>
      <w:color w:val="000000"/>
      <w:sz w:val="24"/>
      <w:szCs w:val="24"/>
      <w:lang w:bidi="ar-SA" w:eastAsia="fr-FR"/>
    </w:rPr>
  </w:style>
  <w:style w:styleId="En-tte" w:type="paragraph">
    <w:name w:val="header"/>
    <w:basedOn w:val="Normal"/>
    <w:link w:val="En-tteCar"/>
    <w:rsid w:val="00D90B2E"/>
    <w:pPr>
      <w:tabs>
        <w:tab w:pos="4536" w:val="center"/>
        <w:tab w:pos="9072" w:val="right"/>
      </w:tabs>
    </w:pPr>
  </w:style>
  <w:style w:customStyle="1" w:styleId="En-tteCar" w:type="character">
    <w:name w:val="En-tête Car"/>
    <w:basedOn w:val="Policepardfaut"/>
    <w:link w:val="En-tte"/>
    <w:rsid w:val="00D90B2E"/>
    <w:rPr>
      <w:rFonts w:ascii="Cambria" w:cs="Times New Roman" w:eastAsia="Times New Roman" w:hAnsi="Cambria"/>
      <w:sz w:val="24"/>
      <w:szCs w:val="24"/>
      <w:lang w:bidi="ar-SA" w:eastAsia="fr-FR"/>
    </w:rPr>
  </w:style>
  <w:style w:styleId="Pieddepage" w:type="paragraph">
    <w:name w:val="footer"/>
    <w:basedOn w:val="Normal"/>
    <w:link w:val="PieddepageCar"/>
    <w:rsid w:val="00D90B2E"/>
    <w:pPr>
      <w:tabs>
        <w:tab w:pos="4536" w:val="center"/>
        <w:tab w:pos="9072" w:val="right"/>
      </w:tabs>
    </w:pPr>
  </w:style>
  <w:style w:customStyle="1" w:styleId="PieddepageCar" w:type="character">
    <w:name w:val="Pied de page Car"/>
    <w:basedOn w:val="Policepardfaut"/>
    <w:link w:val="Pieddepage"/>
    <w:rsid w:val="00D90B2E"/>
    <w:rPr>
      <w:rFonts w:ascii="Cambria" w:cs="Times New Roman" w:eastAsia="Times New Roman" w:hAnsi="Cambria"/>
      <w:sz w:val="24"/>
      <w:szCs w:val="24"/>
      <w:lang w:bidi="ar-SA" w:eastAsia="fr-FR"/>
    </w:rPr>
  </w:style>
  <w:style w:styleId="Lienhypertexte" w:type="character">
    <w:name w:val="Hyperlink"/>
    <w:rsid w:val="00D90B2E"/>
    <w:rPr>
      <w:color w:val="0000FF"/>
      <w:u w:val="single"/>
    </w:rPr>
  </w:style>
  <w:style w:styleId="Numrodepage" w:type="character">
    <w:name w:val="page number"/>
    <w:basedOn w:val="Policepardfaut"/>
    <w:rsid w:val="00D90B2E"/>
  </w:style>
  <w:style w:styleId="Textedebulles" w:type="paragraph">
    <w:name w:val="Balloon Text"/>
    <w:basedOn w:val="Normal"/>
    <w:link w:val="TextedebullesCar"/>
    <w:uiPriority w:val="99"/>
    <w:semiHidden/>
    <w:unhideWhenUsed/>
    <w:rsid w:val="007D2D18"/>
    <w:rPr>
      <w:rFonts w:ascii="Tahoma" w:cs="Tahoma" w:hAnsi="Tahoma"/>
      <w:sz w:val="16"/>
      <w:szCs w:val="16"/>
    </w:rPr>
  </w:style>
  <w:style w:customStyle="1" w:styleId="TextedebullesCar" w:type="character">
    <w:name w:val="Texte de bulles Car"/>
    <w:basedOn w:val="Policepardfaut"/>
    <w:link w:val="Textedebulles"/>
    <w:uiPriority w:val="99"/>
    <w:semiHidden/>
    <w:rsid w:val="007D2D18"/>
    <w:rPr>
      <w:rFonts w:ascii="Tahoma" w:cs="Tahoma" w:eastAsia="Times New Roman" w:hAnsi="Tahoma"/>
      <w:sz w:val="16"/>
      <w:szCs w:val="16"/>
      <w:lang w:bidi="ar-SA" w:eastAsia="fr-FR"/>
    </w:rPr>
  </w:style>
  <w:style w:customStyle="1" w:styleId="Titre2Car" w:type="character">
    <w:name w:val="Titre 2 Car"/>
    <w:basedOn w:val="Policepardfaut"/>
    <w:link w:val="Titre2"/>
    <w:uiPriority w:val="9"/>
    <w:rsid w:val="00AC065A"/>
    <w:rPr>
      <w:rFonts w:asciiTheme="majorHAnsi" w:cstheme="majorBidi" w:eastAsiaTheme="majorEastAsia" w:hAnsiTheme="majorHAnsi"/>
      <w:b/>
      <w:bCs/>
      <w:color w:themeColor="accent1" w:val="4F81BD"/>
      <w:sz w:val="26"/>
      <w:szCs w:val="26"/>
      <w:lang w:bidi="ar-SA" w:eastAsia="fr-FR"/>
    </w:rPr>
  </w:style>
  <w:style w:styleId="Corpsdetexte" w:type="paragraph">
    <w:name w:val="Body Text"/>
    <w:basedOn w:val="Normal"/>
    <w:link w:val="CorpsdetexteCar"/>
    <w:unhideWhenUsed/>
    <w:rsid w:val="00AC065A"/>
    <w:rPr>
      <w:rFonts w:ascii="Arial" w:cs="Arial" w:hAnsi="Arial"/>
    </w:rPr>
  </w:style>
  <w:style w:customStyle="1" w:styleId="CorpsdetexteCar" w:type="character">
    <w:name w:val="Corps de texte Car"/>
    <w:basedOn w:val="Policepardfaut"/>
    <w:link w:val="Corpsdetexte"/>
    <w:rsid w:val="00AC065A"/>
    <w:rPr>
      <w:rFonts w:ascii="Arial" w:cs="Arial" w:eastAsia="Times New Roman" w:hAnsi="Arial"/>
      <w:sz w:val="24"/>
      <w:szCs w:val="24"/>
      <w:lang w:bidi="ar-SA" w:eastAsia="fr-FR"/>
    </w:rPr>
  </w:style>
  <w:style w:styleId="Paragraphedeliste" w:type="paragraph">
    <w:name w:val="List Paragraph"/>
    <w:basedOn w:val="Normal"/>
    <w:uiPriority w:val="34"/>
    <w:qFormat/>
    <w:rsid w:val="007A6A85"/>
    <w:pPr>
      <w:ind w:left="720"/>
      <w:contextualSpacing/>
    </w:pPr>
  </w:style>
  <w:style w:styleId="Marquedecommentaire" w:type="character">
    <w:name w:val="annotation reference"/>
    <w:basedOn w:val="Policepardfaut"/>
    <w:uiPriority w:val="99"/>
    <w:semiHidden/>
    <w:unhideWhenUsed/>
    <w:rsid w:val="00EF7DAC"/>
    <w:rPr>
      <w:sz w:val="16"/>
      <w:szCs w:val="16"/>
    </w:rPr>
  </w:style>
  <w:style w:styleId="Commentaire" w:type="paragraph">
    <w:name w:val="annotation text"/>
    <w:basedOn w:val="Normal"/>
    <w:link w:val="CommentaireCar"/>
    <w:uiPriority w:val="99"/>
    <w:semiHidden/>
    <w:unhideWhenUsed/>
    <w:rsid w:val="00EF7DAC"/>
    <w:rPr>
      <w:sz w:val="20"/>
      <w:szCs w:val="20"/>
    </w:rPr>
  </w:style>
  <w:style w:customStyle="1" w:styleId="CommentaireCar" w:type="character">
    <w:name w:val="Commentaire Car"/>
    <w:basedOn w:val="Policepardfaut"/>
    <w:link w:val="Commentaire"/>
    <w:uiPriority w:val="99"/>
    <w:semiHidden/>
    <w:rsid w:val="00EF7DAC"/>
    <w:rPr>
      <w:rFonts w:ascii="Cambria" w:cs="Times New Roman" w:eastAsia="Times New Roman" w:hAnsi="Cambria"/>
      <w:sz w:val="20"/>
      <w:szCs w:val="20"/>
      <w:lang w:bidi="ar-SA" w:eastAsia="fr-FR"/>
    </w:rPr>
  </w:style>
  <w:style w:styleId="Objetducommentaire" w:type="paragraph">
    <w:name w:val="annotation subject"/>
    <w:basedOn w:val="Commentaire"/>
    <w:next w:val="Commentaire"/>
    <w:link w:val="ObjetducommentaireCar"/>
    <w:uiPriority w:val="99"/>
    <w:semiHidden/>
    <w:unhideWhenUsed/>
    <w:rsid w:val="00EF7DAC"/>
    <w:rPr>
      <w:b/>
      <w:bCs/>
    </w:rPr>
  </w:style>
  <w:style w:customStyle="1" w:styleId="ObjetducommentaireCar" w:type="character">
    <w:name w:val="Objet du commentaire Car"/>
    <w:basedOn w:val="CommentaireCar"/>
    <w:link w:val="Objetducommentaire"/>
    <w:uiPriority w:val="99"/>
    <w:semiHidden/>
    <w:rsid w:val="00EF7DAC"/>
    <w:rPr>
      <w:rFonts w:ascii="Cambria" w:cs="Times New Roman" w:eastAsia="Times New Roman" w:hAnsi="Cambria"/>
      <w:b/>
      <w:bCs/>
      <w:sz w:val="20"/>
      <w:szCs w:val="20"/>
      <w:lang w:bidi="ar-SA" w:eastAsia="fr-FR"/>
    </w:rPr>
  </w:style>
  <w:style w:customStyle="1" w:styleId="Titre1Car" w:type="character">
    <w:name w:val="Titre 1 Car"/>
    <w:basedOn w:val="Policepardfaut"/>
    <w:link w:val="Titre1"/>
    <w:uiPriority w:val="9"/>
    <w:rsid w:val="00EF7DAC"/>
    <w:rPr>
      <w:rFonts w:asciiTheme="majorHAnsi" w:cstheme="majorBidi" w:eastAsiaTheme="majorEastAsia" w:hAnsiTheme="majorHAnsi"/>
      <w:color w:themeColor="accent1" w:themeShade="BF" w:val="365F91"/>
      <w:sz w:val="32"/>
      <w:szCs w:val="32"/>
      <w:lang w:bidi="ar-SA" w:eastAsia="fr-FR"/>
    </w:rPr>
  </w:style>
  <w:style w:customStyle="1" w:styleId="UnresolvedMention" w:type="character">
    <w:name w:val="Unresolved Mention"/>
    <w:basedOn w:val="Policepardfaut"/>
    <w:uiPriority w:val="99"/>
    <w:semiHidden/>
    <w:unhideWhenUsed/>
    <w:rsid w:val="00EF7DAC"/>
    <w:rPr>
      <w:color w:val="605E5C"/>
      <w:shd w:color="auto" w:fill="E1DFDD" w:val="clear"/>
    </w:rPr>
  </w:style>
  <w:style w:styleId="NormalWeb" w:type="paragraph">
    <w:name w:val="Normal (Web)"/>
    <w:basedOn w:val="Normal"/>
    <w:uiPriority w:val="99"/>
    <w:unhideWhenUsed/>
    <w:rsid w:val="00C349DE"/>
    <w:pPr>
      <w:spacing w:after="100" w:afterAutospacing="1" w:before="100" w:beforeAutospacing="1"/>
    </w:pPr>
    <w:rPr>
      <w:rFonts w:ascii="Times New Roman" w:hAnsi="Times New Roman"/>
    </w:rPr>
  </w:style>
  <w:style w:styleId="Rvision" w:type="paragraph">
    <w:name w:val="Revision"/>
    <w:hidden/>
    <w:uiPriority w:val="99"/>
    <w:semiHidden/>
    <w:rsid w:val="00092F0C"/>
    <w:pPr>
      <w:spacing w:after="0" w:line="240" w:lineRule="auto"/>
    </w:pPr>
    <w:rPr>
      <w:rFonts w:ascii="Cambria" w:cs="Times New Roman" w:eastAsia="Times New Roman" w:hAnsi="Cambria"/>
      <w:sz w:val="24"/>
      <w:szCs w:val="24"/>
      <w:lang w:bidi="ar-S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599903">
      <w:bodyDiv w:val="1"/>
      <w:marLeft w:val="0"/>
      <w:marRight w:val="0"/>
      <w:marTop w:val="0"/>
      <w:marBottom w:val="0"/>
      <w:divBdr>
        <w:top w:val="none" w:sz="0" w:space="0" w:color="auto"/>
        <w:left w:val="none" w:sz="0" w:space="0" w:color="auto"/>
        <w:bottom w:val="none" w:sz="0" w:space="0" w:color="auto"/>
        <w:right w:val="none" w:sz="0" w:space="0" w:color="auto"/>
      </w:divBdr>
    </w:div>
    <w:div w:id="492531080">
      <w:bodyDiv w:val="1"/>
      <w:marLeft w:val="0"/>
      <w:marRight w:val="0"/>
      <w:marTop w:val="0"/>
      <w:marBottom w:val="0"/>
      <w:divBdr>
        <w:top w:val="none" w:sz="0" w:space="0" w:color="auto"/>
        <w:left w:val="none" w:sz="0" w:space="0" w:color="auto"/>
        <w:bottom w:val="none" w:sz="0" w:space="0" w:color="auto"/>
        <w:right w:val="none" w:sz="0" w:space="0" w:color="auto"/>
      </w:divBdr>
    </w:div>
    <w:div w:id="527177708">
      <w:bodyDiv w:val="1"/>
      <w:marLeft w:val="0"/>
      <w:marRight w:val="0"/>
      <w:marTop w:val="0"/>
      <w:marBottom w:val="0"/>
      <w:divBdr>
        <w:top w:val="none" w:sz="0" w:space="0" w:color="auto"/>
        <w:left w:val="none" w:sz="0" w:space="0" w:color="auto"/>
        <w:bottom w:val="none" w:sz="0" w:space="0" w:color="auto"/>
        <w:right w:val="none" w:sz="0" w:space="0" w:color="auto"/>
      </w:divBdr>
    </w:div>
    <w:div w:id="527568492">
      <w:bodyDiv w:val="1"/>
      <w:marLeft w:val="0"/>
      <w:marRight w:val="0"/>
      <w:marTop w:val="0"/>
      <w:marBottom w:val="0"/>
      <w:divBdr>
        <w:top w:val="none" w:sz="0" w:space="0" w:color="auto"/>
        <w:left w:val="none" w:sz="0" w:space="0" w:color="auto"/>
        <w:bottom w:val="none" w:sz="0" w:space="0" w:color="auto"/>
        <w:right w:val="none" w:sz="0" w:space="0" w:color="auto"/>
      </w:divBdr>
    </w:div>
    <w:div w:id="768889269">
      <w:bodyDiv w:val="1"/>
      <w:marLeft w:val="0"/>
      <w:marRight w:val="0"/>
      <w:marTop w:val="0"/>
      <w:marBottom w:val="0"/>
      <w:divBdr>
        <w:top w:val="none" w:sz="0" w:space="0" w:color="auto"/>
        <w:left w:val="none" w:sz="0" w:space="0" w:color="auto"/>
        <w:bottom w:val="none" w:sz="0" w:space="0" w:color="auto"/>
        <w:right w:val="none" w:sz="0" w:space="0" w:color="auto"/>
      </w:divBdr>
    </w:div>
    <w:div w:id="826437774">
      <w:bodyDiv w:val="1"/>
      <w:marLeft w:val="0"/>
      <w:marRight w:val="0"/>
      <w:marTop w:val="0"/>
      <w:marBottom w:val="0"/>
      <w:divBdr>
        <w:top w:val="none" w:sz="0" w:space="0" w:color="auto"/>
        <w:left w:val="none" w:sz="0" w:space="0" w:color="auto"/>
        <w:bottom w:val="none" w:sz="0" w:space="0" w:color="auto"/>
        <w:right w:val="none" w:sz="0" w:space="0" w:color="auto"/>
      </w:divBdr>
    </w:div>
    <w:div w:id="946615652">
      <w:bodyDiv w:val="1"/>
      <w:marLeft w:val="0"/>
      <w:marRight w:val="0"/>
      <w:marTop w:val="0"/>
      <w:marBottom w:val="0"/>
      <w:divBdr>
        <w:top w:val="none" w:sz="0" w:space="0" w:color="auto"/>
        <w:left w:val="none" w:sz="0" w:space="0" w:color="auto"/>
        <w:bottom w:val="none" w:sz="0" w:space="0" w:color="auto"/>
        <w:right w:val="none" w:sz="0" w:space="0" w:color="auto"/>
      </w:divBdr>
    </w:div>
    <w:div w:id="1020426303">
      <w:bodyDiv w:val="1"/>
      <w:marLeft w:val="0"/>
      <w:marRight w:val="0"/>
      <w:marTop w:val="0"/>
      <w:marBottom w:val="0"/>
      <w:divBdr>
        <w:top w:val="none" w:sz="0" w:space="0" w:color="auto"/>
        <w:left w:val="none" w:sz="0" w:space="0" w:color="auto"/>
        <w:bottom w:val="none" w:sz="0" w:space="0" w:color="auto"/>
        <w:right w:val="none" w:sz="0" w:space="0" w:color="auto"/>
      </w:divBdr>
    </w:div>
    <w:div w:id="1033842500">
      <w:bodyDiv w:val="1"/>
      <w:marLeft w:val="0"/>
      <w:marRight w:val="0"/>
      <w:marTop w:val="0"/>
      <w:marBottom w:val="0"/>
      <w:divBdr>
        <w:top w:val="none" w:sz="0" w:space="0" w:color="auto"/>
        <w:left w:val="none" w:sz="0" w:space="0" w:color="auto"/>
        <w:bottom w:val="none" w:sz="0" w:space="0" w:color="auto"/>
        <w:right w:val="none" w:sz="0" w:space="0" w:color="auto"/>
      </w:divBdr>
    </w:div>
    <w:div w:id="1299384512">
      <w:bodyDiv w:val="1"/>
      <w:marLeft w:val="0"/>
      <w:marRight w:val="0"/>
      <w:marTop w:val="0"/>
      <w:marBottom w:val="0"/>
      <w:divBdr>
        <w:top w:val="none" w:sz="0" w:space="0" w:color="auto"/>
        <w:left w:val="none" w:sz="0" w:space="0" w:color="auto"/>
        <w:bottom w:val="none" w:sz="0" w:space="0" w:color="auto"/>
        <w:right w:val="none" w:sz="0" w:space="0" w:color="auto"/>
      </w:divBdr>
      <w:divsChild>
        <w:div w:id="603850244">
          <w:marLeft w:val="446"/>
          <w:marRight w:val="0"/>
          <w:marTop w:val="0"/>
          <w:marBottom w:val="0"/>
          <w:divBdr>
            <w:top w:val="none" w:sz="0" w:space="0" w:color="auto"/>
            <w:left w:val="none" w:sz="0" w:space="0" w:color="auto"/>
            <w:bottom w:val="none" w:sz="0" w:space="0" w:color="auto"/>
            <w:right w:val="none" w:sz="0" w:space="0" w:color="auto"/>
          </w:divBdr>
        </w:div>
        <w:div w:id="1171024709">
          <w:marLeft w:val="446"/>
          <w:marRight w:val="0"/>
          <w:marTop w:val="0"/>
          <w:marBottom w:val="0"/>
          <w:divBdr>
            <w:top w:val="none" w:sz="0" w:space="0" w:color="auto"/>
            <w:left w:val="none" w:sz="0" w:space="0" w:color="auto"/>
            <w:bottom w:val="none" w:sz="0" w:space="0" w:color="auto"/>
            <w:right w:val="none" w:sz="0" w:space="0" w:color="auto"/>
          </w:divBdr>
        </w:div>
        <w:div w:id="1641154167">
          <w:marLeft w:val="446"/>
          <w:marRight w:val="0"/>
          <w:marTop w:val="0"/>
          <w:marBottom w:val="0"/>
          <w:divBdr>
            <w:top w:val="none" w:sz="0" w:space="0" w:color="auto"/>
            <w:left w:val="none" w:sz="0" w:space="0" w:color="auto"/>
            <w:bottom w:val="none" w:sz="0" w:space="0" w:color="auto"/>
            <w:right w:val="none" w:sz="0" w:space="0" w:color="auto"/>
          </w:divBdr>
        </w:div>
      </w:divsChild>
    </w:div>
    <w:div w:id="1488787465">
      <w:bodyDiv w:val="1"/>
      <w:marLeft w:val="0"/>
      <w:marRight w:val="0"/>
      <w:marTop w:val="0"/>
      <w:marBottom w:val="0"/>
      <w:divBdr>
        <w:top w:val="none" w:sz="0" w:space="0" w:color="auto"/>
        <w:left w:val="none" w:sz="0" w:space="0" w:color="auto"/>
        <w:bottom w:val="none" w:sz="0" w:space="0" w:color="auto"/>
        <w:right w:val="none" w:sz="0" w:space="0" w:color="auto"/>
      </w:divBdr>
    </w:div>
    <w:div w:id="1610041932">
      <w:bodyDiv w:val="1"/>
      <w:marLeft w:val="0"/>
      <w:marRight w:val="0"/>
      <w:marTop w:val="0"/>
      <w:marBottom w:val="0"/>
      <w:divBdr>
        <w:top w:val="none" w:sz="0" w:space="0" w:color="auto"/>
        <w:left w:val="none" w:sz="0" w:space="0" w:color="auto"/>
        <w:bottom w:val="none" w:sz="0" w:space="0" w:color="auto"/>
        <w:right w:val="none" w:sz="0" w:space="0" w:color="auto"/>
      </w:divBdr>
      <w:divsChild>
        <w:div w:id="1747919960">
          <w:marLeft w:val="2606"/>
          <w:marRight w:val="0"/>
          <w:marTop w:val="0"/>
          <w:marBottom w:val="0"/>
          <w:divBdr>
            <w:top w:val="none" w:sz="0" w:space="0" w:color="auto"/>
            <w:left w:val="none" w:sz="0" w:space="0" w:color="auto"/>
            <w:bottom w:val="none" w:sz="0" w:space="0" w:color="auto"/>
            <w:right w:val="none" w:sz="0" w:space="0" w:color="auto"/>
          </w:divBdr>
        </w:div>
        <w:div w:id="1292515408">
          <w:marLeft w:val="2606"/>
          <w:marRight w:val="0"/>
          <w:marTop w:val="0"/>
          <w:marBottom w:val="0"/>
          <w:divBdr>
            <w:top w:val="none" w:sz="0" w:space="0" w:color="auto"/>
            <w:left w:val="none" w:sz="0" w:space="0" w:color="auto"/>
            <w:bottom w:val="none" w:sz="0" w:space="0" w:color="auto"/>
            <w:right w:val="none" w:sz="0" w:space="0" w:color="auto"/>
          </w:divBdr>
        </w:div>
      </w:divsChild>
    </w:div>
    <w:div w:id="1769933696">
      <w:bodyDiv w:val="1"/>
      <w:marLeft w:val="0"/>
      <w:marRight w:val="0"/>
      <w:marTop w:val="0"/>
      <w:marBottom w:val="0"/>
      <w:divBdr>
        <w:top w:val="none" w:sz="0" w:space="0" w:color="auto"/>
        <w:left w:val="none" w:sz="0" w:space="0" w:color="auto"/>
        <w:bottom w:val="none" w:sz="0" w:space="0" w:color="auto"/>
        <w:right w:val="none" w:sz="0" w:space="0" w:color="auto"/>
      </w:divBdr>
    </w:div>
    <w:div w:id="1779568704">
      <w:bodyDiv w:val="1"/>
      <w:marLeft w:val="0"/>
      <w:marRight w:val="0"/>
      <w:marTop w:val="0"/>
      <w:marBottom w:val="0"/>
      <w:divBdr>
        <w:top w:val="none" w:sz="0" w:space="0" w:color="auto"/>
        <w:left w:val="none" w:sz="0" w:space="0" w:color="auto"/>
        <w:bottom w:val="none" w:sz="0" w:space="0" w:color="auto"/>
        <w:right w:val="none" w:sz="0" w:space="0" w:color="auto"/>
      </w:divBdr>
    </w:div>
    <w:div w:id="1893999281">
      <w:bodyDiv w:val="1"/>
      <w:marLeft w:val="0"/>
      <w:marRight w:val="0"/>
      <w:marTop w:val="0"/>
      <w:marBottom w:val="0"/>
      <w:divBdr>
        <w:top w:val="none" w:sz="0" w:space="0" w:color="auto"/>
        <w:left w:val="none" w:sz="0" w:space="0" w:color="auto"/>
        <w:bottom w:val="none" w:sz="0" w:space="0" w:color="auto"/>
        <w:right w:val="none" w:sz="0" w:space="0" w:color="auto"/>
      </w:divBdr>
    </w:div>
    <w:div w:id="210818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oter1.xml" Type="http://schemas.openxmlformats.org/officeDocument/2006/relationships/footer"/><Relationship Id="rId12" Target="footer2.xml" Type="http://schemas.openxmlformats.org/officeDocument/2006/relationships/footer"/><Relationship Id="rId13" Target="header3.xml" Type="http://schemas.openxmlformats.org/officeDocument/2006/relationships/header"/><Relationship Id="rId14" Target="footer3.xml" Type="http://schemas.openxmlformats.org/officeDocument/2006/relationships/footer"/><Relationship Id="rId15" Target="fontTable.xml" Type="http://schemas.openxmlformats.org/officeDocument/2006/relationships/fontTable"/><Relationship Id="rId16" Target="theme/theme1.xml" Type="http://schemas.openxmlformats.org/officeDocument/2006/relationships/theme"/><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header1.xml" Type="http://schemas.openxmlformats.org/officeDocument/2006/relationships/header"/></Relationships>
</file>

<file path=word/_rels/footer2.xml.rels><?xml version="1.0" encoding="UTF-8" standalone="no"?><Relationships xmlns="http://schemas.openxmlformats.org/package/2006/relationships"><Relationship Id="rId1" Target="http://www.faurecia.com" TargetMode="External" Type="http://schemas.openxmlformats.org/officeDocument/2006/relationships/hyperlink"/></Relationships>
</file>

<file path=word/_rels/header2.xml.rels><?xml version="1.0" encoding="UTF-8" standalone="no"?><Relationships xmlns="http://schemas.openxmlformats.org/package/2006/relationships"><Relationship Id="rId1" Target="media/image1.png" Type="http://schemas.openxmlformats.org/officeDocument/2006/relationships/image"/><Relationship Id="rId2" Target="media/image2.sv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isl xmlns:xsi="http://www.w3.org/2001/XMLSchema-instance" xmlns:xsd="http://www.w3.org/2001/XMLSchema" xmlns="http://www.boldonjames.com/2008/01/sie/internal/label" sislVersion="0" policy="2152ec2e-c0c1-4834-9aa1-dc782ab0e2aa" origin="userSelected">
  <element uid="67e66f8d-4e76-4fdc-a7a1-b421fe54f86a"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191A5-CBBD-46DA-A907-A2A2DCEDD00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B0A5EF3-6721-4370-9F69-0EE718953E6D}">
  <ds:schemaRefs>
    <ds:schemaRef ds:uri="http://schemas.openxmlformats.org/officeDocument/2006/bibliography"/>
  </ds:schemaRefs>
</ds:datastoreItem>
</file>

<file path=docMetadata/LabelInfo.xml><?xml version="1.0" encoding="utf-8"?>
<clbl:labelList xmlns:clbl="http://schemas.microsoft.com/office/2020/mipLabelMetadata">
  <clbl:label id="{eafdac3b-4115-4c64-bf62-f9099ec36d84}" enabled="1" method="Standard" siteId="{5047bca2-da88-442e-a09a-d9b8af692adc}" contentBits="3"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1577</Words>
  <Characters>8678</Characters>
  <Application>Microsoft Office Word</Application>
  <DocSecurity>4</DocSecurity>
  <Lines>72</Lines>
  <Paragraphs>20</Paragraphs>
  <ScaleCrop>false</ScaleCrop>
  <HeadingPairs>
    <vt:vector baseType="variant" size="4">
      <vt:variant>
        <vt:lpstr>Titre</vt:lpstr>
      </vt:variant>
      <vt:variant>
        <vt:i4>1</vt:i4>
      </vt:variant>
      <vt:variant>
        <vt:lpstr>Title</vt:lpstr>
      </vt:variant>
      <vt:variant>
        <vt:i4>1</vt:i4>
      </vt:variant>
    </vt:vector>
  </HeadingPairs>
  <TitlesOfParts>
    <vt:vector baseType="lpstr" size="2">
      <vt:lpstr/>
      <vt:lpstr/>
    </vt:vector>
  </TitlesOfParts>
  <Company>Faurecia</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2024-05-24T14:44:00Z</dcterms:created>
  <cp:lastPrinted>2022-09-05T17:05:00Z</cp:lastPrinted>
  <dcterms:modified xsi:type="dcterms:W3CDTF">2024-05-24T14:44:00Z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docIndexRef" pid="2">
    <vt:lpwstr>e47ee9b7-a019-4d43-a127-efaae9ef4761</vt:lpwstr>
  </property>
  <property fmtid="{D5CDD505-2E9C-101B-9397-08002B2CF9AE}" name="bjSaver" pid="3">
    <vt:lpwstr>TXNWWbvWXtTsee/vFQKxIJ8C7bc39AOM</vt:lpwstr>
  </property>
  <property fmtid="{D5CDD505-2E9C-101B-9397-08002B2CF9AE}" name="bjDocumentLabelXML" pid="4">
    <vt:lpwstr>&lt;?xml version="1.0" encoding="us-ascii"?&gt;&lt;sisl xmlns:xsi="http://www.w3.org/2001/XMLSchema-instance" xmlns:xsd="http://www.w3.org/2001/XMLSchema" sislVersion="0" policy="2152ec2e-c0c1-4834-9aa1-dc782ab0e2aa" origin="userSelected" xmlns="http://www.boldonj</vt:lpwstr>
  </property>
  <property fmtid="{D5CDD505-2E9C-101B-9397-08002B2CF9AE}" name="bjDocumentLabelXML-0" pid="5">
    <vt:lpwstr>ames.com/2008/01/sie/internal/label"&gt;&lt;element uid="67e66f8d-4e76-4fdc-a7a1-b421fe54f86a" value="" /&gt;&lt;/sisl&gt;</vt:lpwstr>
  </property>
  <property fmtid="{D5CDD505-2E9C-101B-9397-08002B2CF9AE}" name="bjDocumentSecurityLabel" pid="6">
    <vt:lpwstr>N O N - S E N S I T I V E      </vt:lpwstr>
  </property>
  <property fmtid="{D5CDD505-2E9C-101B-9397-08002B2CF9AE}" name="ClassificationContentMarkingHeaderShapeIds" pid="7">
    <vt:lpwstr>1,2,4</vt:lpwstr>
  </property>
  <property fmtid="{D5CDD505-2E9C-101B-9397-08002B2CF9AE}" name="ClassificationContentMarkingHeaderFontProps" pid="8">
    <vt:lpwstr>#808080,8,Calibri</vt:lpwstr>
  </property>
  <property fmtid="{D5CDD505-2E9C-101B-9397-08002B2CF9AE}" name="ClassificationContentMarkingHeaderText" pid="9">
    <vt:lpwstr>INTERNAL &amp; PARTNERS</vt:lpwstr>
  </property>
  <property fmtid="{D5CDD505-2E9C-101B-9397-08002B2CF9AE}" name="ClassificationContentMarkingFooterShapeIds" pid="10">
    <vt:lpwstr>5,6,7</vt:lpwstr>
  </property>
  <property fmtid="{D5CDD505-2E9C-101B-9397-08002B2CF9AE}" name="ClassificationContentMarkingFooterFontProps" pid="11">
    <vt:lpwstr>#ffffff,2,Calibri</vt:lpwstr>
  </property>
  <property fmtid="{D5CDD505-2E9C-101B-9397-08002B2CF9AE}" name="ClassificationContentMarkingFooterText" pid="12">
    <vt:lpwstr>5acXjzUk</vt:lpwstr>
  </property>
</Properties>
</file>