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14:paraId="7A400AF4" w14:textId="77777777" w:rsidP="006D2F27" w:rsidR="0092231F" w:rsidRDefault="0092231F">
      <w:pPr>
        <w:spacing w:after="34" w:before="11" w:line="355" w:lineRule="exact"/>
        <w:ind w:hanging="2520" w:left="2952" w:right="216"/>
        <w:jc w:val="center"/>
        <w:textAlignment w:val="baseline"/>
        <w:rPr>
          <w:rFonts w:ascii="Arial" w:eastAsia="Arial" w:hAnsi="Arial"/>
          <w:b/>
          <w:color w:val="000000"/>
          <w:sz w:val="27"/>
        </w:rPr>
      </w:pPr>
    </w:p>
    <w:p w14:paraId="39170F9F" w14:textId="359041FB" w:rsidP="002F47AF" w:rsidR="006D2F27" w:rsidRDefault="006D2F27">
      <w:pPr>
        <w:pBdr>
          <w:top w:color="auto" w:space="1" w:sz="4" w:val="single"/>
          <w:left w:color="auto" w:space="4" w:sz="4" w:val="single"/>
          <w:bottom w:color="auto" w:space="1" w:sz="4" w:val="single"/>
          <w:right w:color="auto" w:space="4" w:sz="4" w:val="single"/>
        </w:pBdr>
        <w:spacing w:after="34" w:before="11" w:line="355" w:lineRule="exact"/>
        <w:ind w:hanging="2520" w:left="2952" w:right="216"/>
        <w:jc w:val="center"/>
        <w:textAlignment w:val="baseline"/>
        <w:rPr>
          <w:rFonts w:ascii="Arial" w:eastAsia="Arial" w:hAnsi="Arial"/>
          <w:b/>
          <w:color w:val="000000"/>
          <w:sz w:val="27"/>
        </w:rPr>
      </w:pPr>
      <w:r w:rsidRPr="00093408">
        <w:rPr>
          <w:rFonts w:ascii="Arial" w:eastAsia="Arial" w:hAnsi="Arial"/>
          <w:b/>
          <w:color w:val="000000"/>
          <w:sz w:val="27"/>
        </w:rPr>
        <w:t>ACCORD COLLECTIF RELATIF À LA DUREE DU TRAVAIL AU</w:t>
      </w:r>
    </w:p>
    <w:p w14:paraId="75288F55" w14:textId="57036A6F" w:rsidP="002F47AF" w:rsidR="006D2F27" w:rsidRDefault="006D2F27">
      <w:pPr>
        <w:pBdr>
          <w:top w:color="auto" w:space="1" w:sz="4" w:val="single"/>
          <w:left w:color="auto" w:space="4" w:sz="4" w:val="single"/>
          <w:bottom w:color="auto" w:space="1" w:sz="4" w:val="single"/>
          <w:right w:color="auto" w:space="4" w:sz="4" w:val="single"/>
        </w:pBdr>
        <w:spacing w:after="34" w:before="11" w:line="355" w:lineRule="exact"/>
        <w:ind w:hanging="2520" w:left="2952" w:right="216"/>
        <w:jc w:val="center"/>
        <w:textAlignment w:val="baseline"/>
        <w:rPr>
          <w:rFonts w:ascii="Arial" w:eastAsia="Arial" w:hAnsi="Arial"/>
          <w:b/>
          <w:color w:val="000000"/>
          <w:sz w:val="27"/>
        </w:rPr>
      </w:pPr>
      <w:r w:rsidRPr="00093408">
        <w:rPr>
          <w:rFonts w:ascii="Arial" w:eastAsia="Arial" w:hAnsi="Arial"/>
          <w:b/>
          <w:color w:val="000000"/>
          <w:sz w:val="27"/>
        </w:rPr>
        <w:t>SEIN DE RATP EVOLUTION SERVICES</w:t>
      </w:r>
    </w:p>
    <w:p w14:paraId="4AB4FD44" w14:textId="77777777" w:rsidP="006D2F27" w:rsidR="006D2F27" w:rsidRDefault="006D2F27">
      <w:pPr>
        <w:spacing w:after="34" w:before="11" w:line="355" w:lineRule="exact"/>
        <w:ind w:hanging="2520" w:left="2952" w:right="216"/>
        <w:jc w:val="center"/>
        <w:textAlignment w:val="baseline"/>
        <w:rPr>
          <w:rFonts w:ascii="Arial" w:eastAsia="Arial" w:hAnsi="Arial"/>
          <w:b/>
          <w:color w:val="000000"/>
          <w:sz w:val="27"/>
        </w:rPr>
      </w:pPr>
    </w:p>
    <w:p w14:paraId="6AD10B48" w14:textId="77777777" w:rsidP="006D2F27" w:rsidR="006D2F27" w:rsidRDefault="006D2F27">
      <w:pPr>
        <w:spacing w:after="34" w:before="11" w:line="355" w:lineRule="exact"/>
        <w:ind w:hanging="2520" w:left="2952" w:right="216"/>
        <w:jc w:val="center"/>
        <w:textAlignment w:val="baseline"/>
        <w:rPr>
          <w:rFonts w:ascii="Arial" w:eastAsia="Arial" w:hAnsi="Arial"/>
          <w:b/>
          <w:color w:val="000000"/>
          <w:sz w:val="27"/>
        </w:rPr>
      </w:pPr>
    </w:p>
    <w:p w14:paraId="743B5ACC" w14:textId="77777777" w:rsidP="006D2F27" w:rsidR="006D2F27" w:rsidRDefault="006D2F27">
      <w:pPr>
        <w:spacing w:line="277" w:lineRule="exact"/>
        <w:ind w:left="1152"/>
        <w:textAlignment w:val="baseline"/>
        <w:rPr>
          <w:rFonts w:ascii="Arial" w:eastAsia="Arial" w:hAnsi="Arial"/>
          <w:color w:val="000000"/>
          <w:sz w:val="20"/>
        </w:rPr>
      </w:pPr>
      <w:r w:rsidRPr="00093408">
        <w:rPr>
          <w:rFonts w:ascii="Arial" w:eastAsia="Arial" w:hAnsi="Arial"/>
          <w:color w:val="000000"/>
          <w:sz w:val="20"/>
        </w:rPr>
        <w:t>ENTRE</w:t>
      </w:r>
    </w:p>
    <w:p w14:paraId="4F9FC732" w14:textId="77777777" w:rsidP="006D2F27" w:rsidR="006D2F27" w:rsidRDefault="006D2F27" w:rsidRPr="00093408">
      <w:pPr>
        <w:spacing w:line="277" w:lineRule="exact"/>
        <w:ind w:left="1152"/>
        <w:textAlignment w:val="baseline"/>
        <w:rPr>
          <w:rFonts w:ascii="Arial" w:eastAsia="Arial" w:hAnsi="Arial"/>
          <w:color w:val="000000"/>
          <w:sz w:val="20"/>
        </w:rPr>
      </w:pPr>
    </w:p>
    <w:p w14:paraId="241743F0" w14:textId="735EBF52" w:rsidP="006D2F27" w:rsidR="006D2F27" w:rsidRDefault="006D2F27" w:rsidRPr="00093408">
      <w:pPr>
        <w:spacing w:line="257" w:lineRule="exact"/>
        <w:ind w:left="1224" w:right="707"/>
        <w:textAlignment w:val="baseline"/>
        <w:rPr>
          <w:rFonts w:ascii="Arial" w:eastAsia="Arial" w:hAnsi="Arial"/>
          <w:color w:val="000000"/>
          <w:spacing w:val="-9"/>
          <w:sz w:val="20"/>
        </w:rPr>
      </w:pPr>
      <w:r w:rsidRPr="00093408">
        <w:rPr>
          <w:rFonts w:ascii="Arial" w:eastAsia="Arial" w:hAnsi="Arial"/>
          <w:color w:val="000000"/>
          <w:spacing w:val="-9"/>
          <w:sz w:val="20"/>
        </w:rPr>
        <w:t xml:space="preserve">La </w:t>
      </w:r>
      <w:r>
        <w:rPr>
          <w:rFonts w:ascii="Arial" w:eastAsia="Arial" w:hAnsi="Arial"/>
          <w:b/>
          <w:color w:val="000000"/>
          <w:spacing w:val="-9"/>
          <w:sz w:val="20"/>
        </w:rPr>
        <w:t>S</w:t>
      </w:r>
      <w:r w:rsidRPr="00093408">
        <w:rPr>
          <w:rFonts w:ascii="Arial" w:eastAsia="Arial" w:hAnsi="Arial"/>
          <w:b/>
          <w:color w:val="000000"/>
          <w:spacing w:val="-9"/>
          <w:sz w:val="20"/>
        </w:rPr>
        <w:t>ociété RATP EVOLUTION SERVIC</w:t>
      </w:r>
      <w:r w:rsidRPr="00882344">
        <w:rPr>
          <w:rFonts w:ascii="Arial" w:eastAsia="Arial" w:hAnsi="Arial"/>
          <w:b/>
          <w:spacing w:val="-9"/>
          <w:sz w:val="20"/>
        </w:rPr>
        <w:t>ES</w:t>
      </w:r>
      <w:r w:rsidRPr="00093408">
        <w:rPr>
          <w:rFonts w:ascii="Arial" w:eastAsia="Arial" w:hAnsi="Arial"/>
          <w:b/>
          <w:color w:val="000000"/>
          <w:spacing w:val="-9"/>
          <w:sz w:val="20"/>
        </w:rPr>
        <w:t xml:space="preserve">, </w:t>
      </w:r>
      <w:r w:rsidRPr="00093408">
        <w:rPr>
          <w:rFonts w:ascii="Arial" w:eastAsia="Arial" w:hAnsi="Arial"/>
          <w:color w:val="000000"/>
          <w:spacing w:val="-9"/>
          <w:sz w:val="20"/>
        </w:rPr>
        <w:t xml:space="preserve">société par actions simplifiées à associé </w:t>
      </w:r>
      <w:r>
        <w:rPr>
          <w:rFonts w:ascii="Arial" w:eastAsia="Arial" w:hAnsi="Arial"/>
          <w:color w:val="000000"/>
          <w:spacing w:val="-9"/>
          <w:sz w:val="20"/>
        </w:rPr>
        <w:t>u</w:t>
      </w:r>
      <w:r w:rsidRPr="00093408">
        <w:rPr>
          <w:rFonts w:ascii="Arial" w:eastAsia="Arial" w:hAnsi="Arial"/>
          <w:color w:val="000000"/>
          <w:spacing w:val="-9"/>
          <w:sz w:val="20"/>
        </w:rPr>
        <w:t>nique</w:t>
      </w:r>
      <w:r>
        <w:rPr>
          <w:rFonts w:ascii="Arial" w:eastAsia="Arial" w:hAnsi="Arial"/>
          <w:color w:val="000000"/>
          <w:spacing w:val="-9"/>
          <w:sz w:val="20"/>
        </w:rPr>
        <w:t>,</w:t>
      </w:r>
      <w:r w:rsidRPr="00093408">
        <w:rPr>
          <w:rFonts w:ascii="Arial" w:eastAsia="Arial" w:hAnsi="Arial"/>
          <w:color w:val="000000"/>
          <w:spacing w:val="-9"/>
          <w:sz w:val="20"/>
        </w:rPr>
        <w:t xml:space="preserve"> immatriculée au Registre du Commerce et des Sociétés de Paris sous le numéro B 904 673 563, dont le siège social est situé 54, quai de la Rapée — 75012 Paris, représentée par </w:t>
      </w:r>
      <w:r w:rsidR="00E027D8">
        <w:rPr>
          <w:rFonts w:ascii="Arial" w:eastAsia="Arial" w:hAnsi="Arial"/>
          <w:color w:val="000000"/>
          <w:spacing w:val="-9"/>
          <w:sz w:val="20"/>
        </w:rPr>
        <w:t xml:space="preserve">xxx </w:t>
      </w:r>
      <w:r w:rsidRPr="00093408">
        <w:rPr>
          <w:rFonts w:ascii="Arial" w:eastAsia="Arial" w:hAnsi="Arial"/>
          <w:color w:val="000000"/>
          <w:spacing w:val="-9"/>
          <w:sz w:val="20"/>
        </w:rPr>
        <w:t xml:space="preserve">en sa qualité de </w:t>
      </w:r>
      <w:r w:rsidRPr="003F50E4">
        <w:rPr>
          <w:rFonts w:ascii="Arial" w:eastAsia="Arial" w:hAnsi="Arial"/>
          <w:color w:val="000000"/>
          <w:spacing w:val="-9"/>
          <w:sz w:val="20"/>
        </w:rPr>
        <w:t>Président</w:t>
      </w:r>
      <w:r w:rsidRPr="00093408">
        <w:rPr>
          <w:rFonts w:ascii="Arial" w:eastAsia="Arial" w:hAnsi="Arial"/>
          <w:color w:val="000000"/>
          <w:spacing w:val="-9"/>
          <w:sz w:val="20"/>
        </w:rPr>
        <w:t>,</w:t>
      </w:r>
    </w:p>
    <w:p w14:paraId="3F0AB519" w14:textId="77777777" w:rsidP="006D2F27" w:rsidR="006D2F27" w:rsidRDefault="006D2F27">
      <w:pPr>
        <w:spacing w:line="237" w:lineRule="exact"/>
        <w:ind w:left="1134"/>
        <w:jc w:val="right"/>
        <w:textAlignment w:val="baseline"/>
        <w:rPr>
          <w:rFonts w:ascii="Arial" w:eastAsia="Arial" w:hAnsi="Arial"/>
          <w:color w:val="000000"/>
          <w:spacing w:val="-9"/>
          <w:sz w:val="20"/>
        </w:rPr>
      </w:pPr>
    </w:p>
    <w:p w14:paraId="59ED179A" w14:textId="77777777" w:rsidP="006D2F27" w:rsidR="006D2F27" w:rsidRDefault="006D2F27">
      <w:pPr>
        <w:spacing w:line="237" w:lineRule="exact"/>
        <w:ind w:left="1134"/>
        <w:jc w:val="right"/>
        <w:textAlignment w:val="baseline"/>
        <w:rPr>
          <w:rFonts w:ascii="Arial" w:eastAsia="Arial" w:hAnsi="Arial"/>
          <w:color w:val="000000"/>
          <w:spacing w:val="-9"/>
          <w:sz w:val="20"/>
        </w:rPr>
      </w:pPr>
    </w:p>
    <w:p w14:paraId="2B962388" w14:textId="18D26157" w:rsidP="006D2F27" w:rsidR="006D2F27" w:rsidRDefault="006D2F27" w:rsidRPr="00093408">
      <w:pPr>
        <w:spacing w:line="237" w:lineRule="exact"/>
        <w:ind w:left="1134"/>
        <w:jc w:val="right"/>
        <w:textAlignment w:val="baseline"/>
        <w:rPr>
          <w:rFonts w:ascii="Arial" w:eastAsia="Arial" w:hAnsi="Arial"/>
          <w:color w:val="000000"/>
          <w:spacing w:val="-9"/>
          <w:sz w:val="20"/>
        </w:rPr>
      </w:pPr>
      <w:r w:rsidRPr="00093408">
        <w:rPr>
          <w:rFonts w:ascii="Arial" w:eastAsia="Arial" w:hAnsi="Arial"/>
          <w:color w:val="000000"/>
          <w:spacing w:val="-9"/>
          <w:sz w:val="20"/>
        </w:rPr>
        <w:t xml:space="preserve">Ci-après dénommée la « </w:t>
      </w:r>
      <w:r w:rsidRPr="00093408">
        <w:rPr>
          <w:rFonts w:ascii="Arial" w:eastAsia="Arial" w:hAnsi="Arial"/>
          <w:i/>
          <w:color w:val="000000"/>
          <w:spacing w:val="-9"/>
          <w:sz w:val="21"/>
        </w:rPr>
        <w:t xml:space="preserve">Société </w:t>
      </w:r>
      <w:r w:rsidRPr="00093408">
        <w:rPr>
          <w:rFonts w:ascii="Arial" w:eastAsia="Arial" w:hAnsi="Arial"/>
          <w:color w:val="000000"/>
          <w:spacing w:val="-9"/>
          <w:sz w:val="20"/>
        </w:rPr>
        <w:t>»</w:t>
      </w:r>
    </w:p>
    <w:p w14:paraId="39DDEDFA" w14:textId="77777777" w:rsidP="006D2F27" w:rsidR="006D2F27" w:rsidRDefault="006D2F27" w:rsidRPr="00093408">
      <w:pPr>
        <w:spacing w:line="228" w:lineRule="exact"/>
        <w:ind w:left="1134" w:right="-1"/>
        <w:jc w:val="right"/>
        <w:textAlignment w:val="baseline"/>
        <w:rPr>
          <w:rFonts w:ascii="Arial" w:eastAsia="Arial" w:hAnsi="Arial"/>
          <w:color w:val="000000"/>
          <w:spacing w:val="-2"/>
          <w:sz w:val="20"/>
        </w:rPr>
      </w:pPr>
      <w:r w:rsidRPr="00093408">
        <w:rPr>
          <w:rFonts w:ascii="Arial" w:eastAsia="Arial" w:hAnsi="Arial"/>
          <w:b/>
          <w:bCs/>
          <w:color w:val="000000"/>
          <w:spacing w:val="-2"/>
          <w:sz w:val="20"/>
        </w:rPr>
        <w:t>D'UNE PART</w:t>
      </w:r>
      <w:r w:rsidRPr="00093408">
        <w:rPr>
          <w:rFonts w:ascii="Arial" w:eastAsia="Arial" w:hAnsi="Arial"/>
          <w:color w:val="000000"/>
          <w:spacing w:val="-2"/>
          <w:sz w:val="20"/>
        </w:rPr>
        <w:t>,</w:t>
      </w:r>
    </w:p>
    <w:p w14:paraId="57F03E4D" w14:textId="77777777" w:rsidP="006D2F27" w:rsidR="006D2F27" w:rsidRDefault="006D2F27">
      <w:pPr>
        <w:spacing w:line="228" w:lineRule="exact"/>
        <w:ind w:left="1152"/>
        <w:textAlignment w:val="baseline"/>
        <w:rPr>
          <w:rFonts w:ascii="Arial" w:eastAsia="Arial" w:hAnsi="Arial"/>
          <w:color w:val="000000"/>
          <w:sz w:val="20"/>
        </w:rPr>
      </w:pPr>
    </w:p>
    <w:p w14:paraId="11FF53EF" w14:textId="0BA1C431" w:rsidP="006D2F27" w:rsidR="006D2F27" w:rsidRDefault="006D2F27" w:rsidRPr="00093408">
      <w:pPr>
        <w:spacing w:line="228" w:lineRule="exact"/>
        <w:ind w:left="1152"/>
        <w:textAlignment w:val="baseline"/>
        <w:rPr>
          <w:rFonts w:ascii="Arial" w:eastAsia="Arial" w:hAnsi="Arial"/>
          <w:color w:val="000000"/>
          <w:sz w:val="20"/>
        </w:rPr>
      </w:pPr>
      <w:r w:rsidRPr="00093408">
        <w:rPr>
          <w:rFonts w:ascii="Arial" w:eastAsia="Arial" w:hAnsi="Arial"/>
          <w:color w:val="000000"/>
          <w:sz w:val="20"/>
        </w:rPr>
        <w:t>ET</w:t>
      </w:r>
    </w:p>
    <w:p w14:paraId="3BC43699" w14:textId="77777777" w:rsidP="006D2F27" w:rsidR="006D2F27" w:rsidRDefault="006D2F27">
      <w:pPr>
        <w:spacing w:line="254" w:lineRule="exact"/>
        <w:ind w:left="1224" w:right="1224"/>
        <w:textAlignment w:val="baseline"/>
        <w:rPr>
          <w:rFonts w:ascii="Arial" w:eastAsia="Arial" w:hAnsi="Arial"/>
          <w:color w:val="000000"/>
          <w:sz w:val="20"/>
        </w:rPr>
      </w:pPr>
    </w:p>
    <w:p w14:paraId="0B43AF93" w14:textId="66E35F19" w:rsidP="006D2F27" w:rsidR="006D2F27" w:rsidRDefault="006D2F27" w:rsidRPr="00093408">
      <w:pPr>
        <w:spacing w:line="254" w:lineRule="exact"/>
        <w:ind w:left="1224" w:right="1224"/>
        <w:textAlignment w:val="baseline"/>
        <w:rPr>
          <w:rFonts w:ascii="Arial" w:eastAsia="Arial" w:hAnsi="Arial"/>
          <w:color w:val="000000"/>
          <w:sz w:val="20"/>
        </w:rPr>
      </w:pPr>
      <w:r w:rsidRPr="00093408">
        <w:rPr>
          <w:rFonts w:ascii="Arial" w:eastAsia="Arial" w:hAnsi="Arial"/>
          <w:color w:val="000000"/>
          <w:sz w:val="20"/>
        </w:rPr>
        <w:t xml:space="preserve">Les </w:t>
      </w:r>
      <w:r w:rsidRPr="00093408">
        <w:rPr>
          <w:rFonts w:ascii="Arial" w:eastAsia="Arial" w:hAnsi="Arial"/>
          <w:b/>
          <w:bCs/>
          <w:color w:val="000000"/>
          <w:sz w:val="20"/>
        </w:rPr>
        <w:t>organisations syndicales représentatives</w:t>
      </w:r>
      <w:r w:rsidRPr="00093408">
        <w:rPr>
          <w:rFonts w:ascii="Arial" w:eastAsia="Arial" w:hAnsi="Arial"/>
          <w:color w:val="000000"/>
          <w:sz w:val="20"/>
        </w:rPr>
        <w:t>,</w:t>
      </w:r>
    </w:p>
    <w:p w14:paraId="166D097C" w14:textId="77777777" w:rsidP="006D2F27" w:rsidR="006D2F27" w:rsidRDefault="006D2F27">
      <w:pPr>
        <w:spacing w:line="228" w:lineRule="exact"/>
        <w:jc w:val="right"/>
        <w:textAlignment w:val="baseline"/>
        <w:rPr>
          <w:rFonts w:ascii="Arial" w:eastAsia="Arial" w:hAnsi="Arial"/>
          <w:color w:val="000000"/>
          <w:spacing w:val="-9"/>
          <w:sz w:val="20"/>
        </w:rPr>
      </w:pPr>
    </w:p>
    <w:p w14:paraId="6E9146C7" w14:textId="77777777" w:rsidP="006D2F27" w:rsidR="006D2F27" w:rsidRDefault="006D2F27">
      <w:pPr>
        <w:spacing w:line="228" w:lineRule="exact"/>
        <w:jc w:val="right"/>
        <w:textAlignment w:val="baseline"/>
        <w:rPr>
          <w:rFonts w:ascii="Arial" w:eastAsia="Arial" w:hAnsi="Arial"/>
          <w:color w:val="000000"/>
          <w:spacing w:val="-9"/>
          <w:sz w:val="20"/>
        </w:rPr>
      </w:pPr>
    </w:p>
    <w:p w14:paraId="7A3081BC" w14:textId="31EE04A1" w:rsidP="006D2F27" w:rsidR="006D2F27" w:rsidRDefault="006D2F27" w:rsidRPr="006D2F27">
      <w:pPr>
        <w:spacing w:line="228" w:lineRule="exact"/>
        <w:jc w:val="right"/>
        <w:textAlignment w:val="baseline"/>
        <w:rPr>
          <w:rFonts w:ascii="Arial" w:eastAsia="Arial" w:hAnsi="Arial"/>
          <w:b/>
          <w:i/>
          <w:color w:val="000000"/>
          <w:spacing w:val="-9"/>
          <w:sz w:val="20"/>
        </w:rPr>
      </w:pPr>
      <w:r w:rsidRPr="00093408">
        <w:rPr>
          <w:rFonts w:ascii="Arial" w:eastAsia="Arial" w:hAnsi="Arial"/>
          <w:color w:val="000000"/>
          <w:spacing w:val="-9"/>
          <w:sz w:val="20"/>
        </w:rPr>
        <w:t xml:space="preserve">Ci-après dénommés les « </w:t>
      </w:r>
      <w:r w:rsidRPr="00093408">
        <w:rPr>
          <w:rFonts w:ascii="Arial" w:eastAsia="Arial" w:hAnsi="Arial"/>
          <w:b/>
          <w:bCs/>
          <w:color w:val="000000"/>
          <w:spacing w:val="-9"/>
          <w:sz w:val="20"/>
        </w:rPr>
        <w:t>OSR</w:t>
      </w:r>
      <w:r w:rsidRPr="00093408">
        <w:rPr>
          <w:rFonts w:ascii="Arial" w:eastAsia="Arial" w:hAnsi="Arial"/>
          <w:b/>
          <w:i/>
          <w:color w:val="000000"/>
          <w:spacing w:val="-9"/>
          <w:sz w:val="20"/>
        </w:rPr>
        <w:t xml:space="preserve"> »</w:t>
      </w:r>
    </w:p>
    <w:p w14:paraId="008E791A" w14:textId="77777777" w:rsidP="006D2F27" w:rsidR="006D2F27" w:rsidRDefault="006D2F27" w:rsidRPr="00093408">
      <w:pPr>
        <w:spacing w:line="221" w:lineRule="exact"/>
        <w:jc w:val="right"/>
        <w:textAlignment w:val="baseline"/>
        <w:rPr>
          <w:rFonts w:ascii="Arial" w:eastAsia="Arial" w:hAnsi="Arial"/>
          <w:b/>
          <w:color w:val="000000"/>
          <w:spacing w:val="-5"/>
          <w:sz w:val="20"/>
        </w:rPr>
      </w:pPr>
      <w:r w:rsidRPr="00093408">
        <w:rPr>
          <w:rFonts w:ascii="Arial" w:eastAsia="Arial" w:hAnsi="Arial"/>
          <w:b/>
          <w:color w:val="000000"/>
          <w:spacing w:val="-5"/>
          <w:sz w:val="20"/>
        </w:rPr>
        <w:t>D'AUTRE PART,</w:t>
      </w:r>
    </w:p>
    <w:p w14:paraId="51144F1A" w14:textId="77777777" w:rsidP="006D2F27" w:rsidR="006D2F27" w:rsidRDefault="006D2F27">
      <w:pPr>
        <w:spacing w:after="34" w:before="11" w:line="355" w:lineRule="exact"/>
        <w:ind w:right="216"/>
        <w:textAlignment w:val="baseline"/>
        <w:rPr>
          <w:rFonts w:ascii="Arial" w:eastAsia="Arial" w:hAnsi="Arial"/>
          <w:color w:val="000000"/>
          <w:spacing w:val="-8"/>
          <w:sz w:val="20"/>
        </w:rPr>
      </w:pPr>
    </w:p>
    <w:p w14:paraId="07B1CAD4" w14:textId="77777777" w:rsidP="006D2F27" w:rsidR="006D2F27" w:rsidRDefault="006D2F27">
      <w:pPr>
        <w:spacing w:after="34" w:before="11" w:line="355" w:lineRule="exact"/>
        <w:ind w:right="216"/>
        <w:textAlignment w:val="baseline"/>
        <w:rPr>
          <w:rFonts w:ascii="Arial" w:eastAsia="Arial" w:hAnsi="Arial"/>
          <w:color w:val="000000"/>
          <w:spacing w:val="-8"/>
          <w:sz w:val="20"/>
        </w:rPr>
      </w:pPr>
    </w:p>
    <w:p w14:paraId="6215AA83" w14:textId="310F3C28" w:rsidP="006D2F27" w:rsidR="006D2F27" w:rsidRDefault="006D2F27">
      <w:pPr>
        <w:spacing w:after="34" w:before="11" w:line="355" w:lineRule="exact"/>
        <w:ind w:right="216"/>
        <w:jc w:val="right"/>
        <w:textAlignment w:val="baseline"/>
        <w:rPr>
          <w:rFonts w:ascii="Arial" w:eastAsia="Arial" w:hAnsi="Arial"/>
          <w:b/>
          <w:i/>
          <w:color w:val="000000"/>
          <w:spacing w:val="-8"/>
          <w:sz w:val="20"/>
        </w:rPr>
      </w:pPr>
      <w:r w:rsidRPr="00093408">
        <w:rPr>
          <w:rFonts w:ascii="Arial" w:eastAsia="Arial" w:hAnsi="Arial"/>
          <w:color w:val="000000"/>
          <w:spacing w:val="-8"/>
          <w:sz w:val="20"/>
        </w:rPr>
        <w:t>Ci-après dénommées ensemble les «</w:t>
      </w:r>
      <w:r w:rsidRPr="00093408">
        <w:rPr>
          <w:rFonts w:ascii="Arial" w:eastAsia="Arial" w:hAnsi="Arial"/>
          <w:b/>
          <w:i/>
          <w:color w:val="000000"/>
          <w:spacing w:val="-8"/>
          <w:sz w:val="20"/>
        </w:rPr>
        <w:t xml:space="preserve"> Parties »,</w:t>
      </w:r>
    </w:p>
    <w:p w14:paraId="30839C81" w14:textId="77777777" w:rsidR="006D2F27" w:rsidRDefault="006D2F27">
      <w:pPr>
        <w:spacing w:after="160" w:line="259" w:lineRule="auto"/>
        <w:rPr>
          <w:rFonts w:ascii="Arial" w:eastAsia="Arial" w:hAnsi="Arial"/>
          <w:b/>
          <w:i/>
          <w:color w:val="000000"/>
          <w:spacing w:val="-8"/>
          <w:sz w:val="20"/>
        </w:rPr>
      </w:pPr>
      <w:r>
        <w:rPr>
          <w:rFonts w:ascii="Arial" w:eastAsia="Arial" w:hAnsi="Arial"/>
          <w:b/>
          <w:i/>
          <w:color w:val="000000"/>
          <w:spacing w:val="-8"/>
          <w:sz w:val="20"/>
        </w:rPr>
        <w:br w:type="page"/>
      </w:r>
    </w:p>
    <w:p w14:paraId="608A4FF1" w14:textId="77777777" w:rsidP="0092231F" w:rsidR="006D2F27" w:rsidRDefault="006D2F27" w:rsidRPr="0092231F">
      <w:pPr>
        <w:spacing w:line="382" w:lineRule="exact"/>
        <w:textAlignment w:val="baseline"/>
        <w:rPr>
          <w:rFonts w:ascii="Arial" w:eastAsia="Arial" w:hAnsi="Arial"/>
          <w:b/>
          <w:color w:val="000000"/>
          <w:sz w:val="28"/>
          <w:szCs w:val="28"/>
        </w:rPr>
      </w:pPr>
      <w:r w:rsidRPr="0092231F">
        <w:rPr>
          <w:rFonts w:ascii="Arial" w:eastAsia="Arial" w:hAnsi="Arial"/>
          <w:b/>
          <w:color w:val="000000"/>
          <w:sz w:val="28"/>
          <w:szCs w:val="28"/>
        </w:rPr>
        <w:lastRenderedPageBreak/>
        <w:t>Table des matières</w:t>
      </w:r>
    </w:p>
    <w:p w14:paraId="3529C42B" w14:textId="77777777" w:rsidP="0092231F" w:rsidR="006D2F27" w:rsidRDefault="006D2F27" w:rsidRPr="00093408">
      <w:pPr>
        <w:spacing w:line="382" w:lineRule="exact"/>
        <w:textAlignment w:val="baseline"/>
        <w:rPr>
          <w:rFonts w:ascii="Bookman Old Style" w:eastAsia="Bookman Old Style" w:hAnsi="Bookman Old Style"/>
          <w:color w:val="073F74"/>
          <w:spacing w:val="11"/>
          <w:w w:val="80"/>
          <w:sz w:val="30"/>
        </w:rPr>
      </w:pPr>
    </w:p>
    <w:p w14:paraId="1E576384" w14:textId="77777777" w:rsidP="0092231F" w:rsidR="006D2F27" w:rsidRDefault="006D2F27" w:rsidRPr="00093408">
      <w:pPr>
        <w:tabs>
          <w:tab w:leader="dot" w:pos="10368" w:val="right"/>
        </w:tabs>
        <w:spacing w:before="24" w:line="233" w:lineRule="exact"/>
        <w:textAlignment w:val="baseline"/>
        <w:rPr>
          <w:rFonts w:ascii="Arial" w:eastAsia="Arial" w:hAnsi="Arial"/>
          <w:b/>
          <w:color w:val="000000"/>
          <w:sz w:val="20"/>
        </w:rPr>
      </w:pPr>
      <w:r w:rsidRPr="00093408">
        <w:rPr>
          <w:rFonts w:ascii="Arial" w:eastAsia="Arial" w:hAnsi="Arial"/>
          <w:b/>
          <w:color w:val="000000"/>
          <w:sz w:val="20"/>
        </w:rPr>
        <w:t>PREAMBULE</w:t>
      </w:r>
      <w:r w:rsidRPr="00093408">
        <w:rPr>
          <w:rFonts w:ascii="Arial" w:eastAsia="Arial" w:hAnsi="Arial"/>
          <w:b/>
          <w:color w:val="000000"/>
          <w:sz w:val="20"/>
        </w:rPr>
        <w:tab/>
      </w:r>
      <w:r>
        <w:rPr>
          <w:rFonts w:ascii="Arial" w:eastAsia="Arial" w:hAnsi="Arial"/>
          <w:b/>
          <w:color w:val="000000"/>
          <w:sz w:val="20"/>
        </w:rPr>
        <w:t>3</w:t>
      </w:r>
    </w:p>
    <w:p w14:paraId="199173C8" w14:textId="72B7E149" w:rsidP="0092231F" w:rsidR="006D2F27" w:rsidRDefault="006D2F27" w:rsidRPr="00093408">
      <w:pPr>
        <w:tabs>
          <w:tab w:leader="dot" w:pos="10368" w:val="right"/>
        </w:tabs>
        <w:spacing w:before="126" w:line="233" w:lineRule="exact"/>
        <w:textAlignment w:val="baseline"/>
        <w:rPr>
          <w:rFonts w:ascii="Arial" w:eastAsia="Arial" w:hAnsi="Arial"/>
          <w:b/>
          <w:color w:val="000000"/>
          <w:sz w:val="20"/>
        </w:rPr>
      </w:pPr>
      <w:r w:rsidRPr="00093408">
        <w:rPr>
          <w:rFonts w:ascii="Arial" w:eastAsia="Arial" w:hAnsi="Arial"/>
          <w:b/>
          <w:color w:val="000000"/>
          <w:sz w:val="20"/>
        </w:rPr>
        <w:t>TITRE 1— CHAMP D'APPLICATION ET PRINCIPES GENERAUX DE LA DUREE DU</w:t>
      </w:r>
      <w:r w:rsidR="0092231F">
        <w:rPr>
          <w:rFonts w:ascii="Arial" w:eastAsia="Arial" w:hAnsi="Arial"/>
          <w:b/>
          <w:color w:val="000000"/>
          <w:sz w:val="20"/>
        </w:rPr>
        <w:t xml:space="preserve"> </w:t>
      </w:r>
      <w:r w:rsidRPr="00093408">
        <w:rPr>
          <w:rFonts w:ascii="Arial" w:eastAsia="Arial" w:hAnsi="Arial"/>
          <w:b/>
          <w:color w:val="000000"/>
          <w:sz w:val="20"/>
        </w:rPr>
        <w:t>TRAVAIL</w:t>
      </w:r>
      <w:r w:rsidR="00FC7F66">
        <w:rPr>
          <w:rFonts w:ascii="Arial" w:eastAsia="Arial" w:hAnsi="Arial"/>
          <w:b/>
          <w:color w:val="000000"/>
          <w:sz w:val="20"/>
        </w:rPr>
        <w:t>…..</w:t>
      </w:r>
      <w:r>
        <w:rPr>
          <w:rFonts w:ascii="Arial" w:eastAsia="Arial" w:hAnsi="Arial"/>
          <w:b/>
          <w:color w:val="000000"/>
          <w:sz w:val="20"/>
        </w:rPr>
        <w:t>4</w:t>
      </w:r>
    </w:p>
    <w:p w14:paraId="7C13754D" w14:textId="77777777" w:rsidP="0092231F" w:rsidR="006D2F27" w:rsidRDefault="006D2F27" w:rsidRPr="006616E2">
      <w:pPr>
        <w:tabs>
          <w:tab w:leader="dot" w:pos="10368" w:val="right"/>
        </w:tabs>
        <w:spacing w:before="123" w:line="233" w:lineRule="exact"/>
        <w:textAlignment w:val="baseline"/>
        <w:rPr>
          <w:rFonts w:ascii="Arial" w:eastAsia="Arial" w:hAnsi="Arial"/>
          <w:bCs/>
          <w:color w:val="000000"/>
          <w:sz w:val="20"/>
        </w:rPr>
      </w:pPr>
      <w:r w:rsidRPr="006616E2">
        <w:rPr>
          <w:rFonts w:ascii="Arial" w:eastAsia="Arial" w:hAnsi="Arial"/>
          <w:bCs/>
          <w:color w:val="000000"/>
          <w:sz w:val="20"/>
        </w:rPr>
        <w:t>Article 1.1. — Champ d'application</w:t>
      </w:r>
      <w:r w:rsidRPr="006616E2">
        <w:rPr>
          <w:rFonts w:ascii="Arial" w:eastAsia="Arial" w:hAnsi="Arial"/>
          <w:bCs/>
          <w:color w:val="000000"/>
          <w:sz w:val="20"/>
        </w:rPr>
        <w:tab/>
        <w:t>4</w:t>
      </w:r>
    </w:p>
    <w:p w14:paraId="11880D47" w14:textId="77777777" w:rsidP="0092231F" w:rsidR="006D2F27" w:rsidRDefault="006D2F27" w:rsidRPr="006616E2">
      <w:pPr>
        <w:tabs>
          <w:tab w:leader="dot" w:pos="10368" w:val="right"/>
        </w:tabs>
        <w:spacing w:before="124" w:line="236" w:lineRule="exact"/>
        <w:textAlignment w:val="baseline"/>
        <w:rPr>
          <w:rFonts w:ascii="Arial" w:eastAsia="Arial" w:hAnsi="Arial"/>
          <w:bCs/>
          <w:color w:val="000000"/>
          <w:sz w:val="20"/>
        </w:rPr>
      </w:pPr>
      <w:r w:rsidRPr="006616E2">
        <w:rPr>
          <w:rFonts w:ascii="Arial" w:eastAsia="Arial" w:hAnsi="Arial"/>
          <w:bCs/>
          <w:color w:val="000000"/>
          <w:sz w:val="20"/>
        </w:rPr>
        <w:t>Article 1.2. — Définition du temps de travail effectif</w:t>
      </w:r>
      <w:r w:rsidRPr="006616E2">
        <w:rPr>
          <w:rFonts w:ascii="Arial" w:eastAsia="Arial" w:hAnsi="Arial"/>
          <w:bCs/>
          <w:color w:val="000000"/>
          <w:sz w:val="20"/>
        </w:rPr>
        <w:tab/>
        <w:t>4</w:t>
      </w:r>
    </w:p>
    <w:p w14:paraId="2B720B7A" w14:textId="77777777" w:rsidP="0092231F" w:rsidR="006D2F27" w:rsidRDefault="006D2F27" w:rsidRPr="006616E2">
      <w:pPr>
        <w:tabs>
          <w:tab w:leader="dot" w:pos="10368" w:val="right"/>
        </w:tabs>
        <w:spacing w:before="121" w:line="233" w:lineRule="exact"/>
        <w:textAlignment w:val="baseline"/>
        <w:rPr>
          <w:rFonts w:ascii="Arial" w:eastAsia="Arial" w:hAnsi="Arial"/>
          <w:bCs/>
          <w:color w:val="000000"/>
          <w:sz w:val="20"/>
        </w:rPr>
      </w:pPr>
      <w:r w:rsidRPr="006616E2">
        <w:rPr>
          <w:rFonts w:ascii="Arial" w:eastAsia="Arial" w:hAnsi="Arial"/>
          <w:bCs/>
          <w:color w:val="000000"/>
          <w:sz w:val="20"/>
        </w:rPr>
        <w:t>Article 1.3. — Droit à congés payés</w:t>
      </w:r>
      <w:r w:rsidRPr="006616E2">
        <w:rPr>
          <w:rFonts w:ascii="Arial" w:eastAsia="Arial" w:hAnsi="Arial"/>
          <w:bCs/>
          <w:color w:val="000000"/>
          <w:sz w:val="20"/>
        </w:rPr>
        <w:tab/>
        <w:t>4</w:t>
      </w:r>
    </w:p>
    <w:p w14:paraId="512F0104" w14:textId="2F906B11" w:rsidP="0092231F" w:rsidR="006D2F27" w:rsidRDefault="006D2F27" w:rsidRPr="006616E2">
      <w:pPr>
        <w:tabs>
          <w:tab w:leader="dot" w:pos="10368" w:val="right"/>
        </w:tabs>
        <w:spacing w:before="125" w:line="236" w:lineRule="exact"/>
        <w:textAlignment w:val="baseline"/>
        <w:rPr>
          <w:rFonts w:ascii="Arial" w:eastAsia="Arial" w:hAnsi="Arial"/>
          <w:bCs/>
          <w:color w:val="000000"/>
          <w:sz w:val="20"/>
        </w:rPr>
      </w:pPr>
      <w:r w:rsidRPr="006616E2">
        <w:rPr>
          <w:rFonts w:ascii="Arial" w:eastAsia="Arial" w:hAnsi="Arial"/>
          <w:bCs/>
          <w:color w:val="000000"/>
          <w:sz w:val="20"/>
        </w:rPr>
        <w:t xml:space="preserve">Article 1.4. — Journée de solidarité </w:t>
      </w:r>
      <w:r w:rsidRPr="006616E2">
        <w:rPr>
          <w:rFonts w:ascii="Arial" w:eastAsia="Arial" w:hAnsi="Arial"/>
          <w:bCs/>
          <w:color w:val="000000"/>
          <w:sz w:val="20"/>
        </w:rPr>
        <w:tab/>
      </w:r>
      <w:r w:rsidR="00FC7F66" w:rsidRPr="006616E2">
        <w:rPr>
          <w:rFonts w:ascii="Arial" w:eastAsia="Arial" w:hAnsi="Arial"/>
          <w:bCs/>
          <w:color w:val="000000"/>
          <w:sz w:val="20"/>
        </w:rPr>
        <w:t>5</w:t>
      </w:r>
    </w:p>
    <w:p w14:paraId="1346CB0D" w14:textId="77777777" w:rsidP="0092231F" w:rsidR="006D2F27" w:rsidRDefault="006D2F27" w:rsidRPr="006616E2">
      <w:pPr>
        <w:tabs>
          <w:tab w:leader="dot" w:pos="10368" w:val="right"/>
        </w:tabs>
        <w:spacing w:before="123" w:line="233" w:lineRule="exact"/>
        <w:textAlignment w:val="baseline"/>
        <w:rPr>
          <w:rFonts w:ascii="Arial" w:eastAsia="Arial" w:hAnsi="Arial"/>
          <w:bCs/>
          <w:color w:val="000000"/>
          <w:sz w:val="20"/>
        </w:rPr>
      </w:pPr>
      <w:r w:rsidRPr="006616E2">
        <w:rPr>
          <w:rFonts w:ascii="Arial" w:eastAsia="Arial" w:hAnsi="Arial"/>
          <w:bCs/>
          <w:color w:val="000000"/>
          <w:sz w:val="20"/>
        </w:rPr>
        <w:t xml:space="preserve">Article 1.5. — Temps de repos </w:t>
      </w:r>
      <w:r w:rsidRPr="006616E2">
        <w:rPr>
          <w:rFonts w:ascii="Arial" w:eastAsia="Arial" w:hAnsi="Arial"/>
          <w:bCs/>
          <w:color w:val="000000"/>
          <w:sz w:val="20"/>
        </w:rPr>
        <w:tab/>
        <w:t>5</w:t>
      </w:r>
    </w:p>
    <w:p w14:paraId="1DE867F9" w14:textId="77777777" w:rsidP="0092231F" w:rsidR="006D2F27" w:rsidRDefault="006D2F27" w:rsidRPr="006616E2">
      <w:pPr>
        <w:tabs>
          <w:tab w:leader="dot" w:pos="10368" w:val="right"/>
        </w:tabs>
        <w:spacing w:before="123" w:line="233" w:lineRule="exact"/>
        <w:textAlignment w:val="baseline"/>
        <w:rPr>
          <w:rFonts w:ascii="Arial" w:eastAsia="Arial" w:hAnsi="Arial"/>
          <w:bCs/>
          <w:color w:val="000000"/>
          <w:sz w:val="20"/>
        </w:rPr>
      </w:pPr>
      <w:r w:rsidRPr="006616E2">
        <w:rPr>
          <w:rFonts w:ascii="Arial" w:eastAsia="Arial" w:hAnsi="Arial"/>
          <w:bCs/>
          <w:color w:val="000000"/>
          <w:sz w:val="20"/>
        </w:rPr>
        <w:t xml:space="preserve">Article 1.6. — Droit à la déconnexion </w:t>
      </w:r>
      <w:r w:rsidRPr="006616E2">
        <w:rPr>
          <w:rFonts w:ascii="Arial" w:eastAsia="Arial" w:hAnsi="Arial"/>
          <w:bCs/>
          <w:color w:val="000000"/>
          <w:sz w:val="20"/>
        </w:rPr>
        <w:tab/>
        <w:t>5</w:t>
      </w:r>
    </w:p>
    <w:p w14:paraId="77E98269" w14:textId="77777777" w:rsidP="0092231F" w:rsidR="006D2F27" w:rsidRDefault="006D2F27" w:rsidRPr="00093408">
      <w:pPr>
        <w:tabs>
          <w:tab w:leader="dot" w:pos="10368" w:val="right"/>
        </w:tabs>
        <w:spacing w:before="123" w:line="233" w:lineRule="exact"/>
        <w:textAlignment w:val="baseline"/>
        <w:rPr>
          <w:rFonts w:ascii="Arial" w:eastAsia="Arial" w:hAnsi="Arial"/>
          <w:b/>
          <w:color w:val="000000"/>
          <w:sz w:val="20"/>
        </w:rPr>
      </w:pPr>
    </w:p>
    <w:p w14:paraId="543CF6DF" w14:textId="77777777" w:rsidP="0092231F" w:rsidR="006D2F27" w:rsidRDefault="006D2F27" w:rsidRPr="00093408">
      <w:pPr>
        <w:tabs>
          <w:tab w:leader="dot" w:pos="10368" w:val="right"/>
        </w:tabs>
        <w:spacing w:before="106" w:line="234" w:lineRule="exact"/>
        <w:textAlignment w:val="baseline"/>
        <w:rPr>
          <w:rFonts w:ascii="Arial" w:eastAsia="Arial" w:hAnsi="Arial"/>
          <w:b/>
          <w:color w:val="000000"/>
          <w:sz w:val="20"/>
        </w:rPr>
      </w:pPr>
      <w:r w:rsidRPr="00093408">
        <w:rPr>
          <w:rFonts w:ascii="Arial" w:eastAsia="Arial" w:hAnsi="Arial"/>
          <w:b/>
          <w:color w:val="000000"/>
          <w:sz w:val="20"/>
        </w:rPr>
        <w:t>TITRE 2 — DECOMPTE DU TEMPS DE TRAVAIL EN JOURS</w:t>
      </w:r>
      <w:r w:rsidRPr="00093408">
        <w:rPr>
          <w:rFonts w:ascii="Arial" w:eastAsia="Arial" w:hAnsi="Arial"/>
          <w:b/>
          <w:color w:val="000000"/>
          <w:sz w:val="20"/>
        </w:rPr>
        <w:tab/>
      </w:r>
      <w:r>
        <w:rPr>
          <w:rFonts w:ascii="Arial" w:eastAsia="Arial" w:hAnsi="Arial"/>
          <w:b/>
          <w:color w:val="000000"/>
          <w:sz w:val="20"/>
        </w:rPr>
        <w:t>6</w:t>
      </w:r>
    </w:p>
    <w:p w14:paraId="41D7A540" w14:textId="77777777" w:rsidP="0092231F" w:rsidR="006D2F27" w:rsidRDefault="006D2F27" w:rsidRPr="006616E2">
      <w:pPr>
        <w:tabs>
          <w:tab w:leader="dot" w:pos="10368" w:val="right"/>
        </w:tabs>
        <w:spacing w:before="124" w:line="233" w:lineRule="exact"/>
        <w:textAlignment w:val="baseline"/>
        <w:rPr>
          <w:rFonts w:ascii="Arial" w:eastAsia="Arial" w:hAnsi="Arial"/>
          <w:bCs/>
          <w:color w:val="000000"/>
          <w:sz w:val="20"/>
        </w:rPr>
      </w:pPr>
      <w:r w:rsidRPr="006616E2">
        <w:rPr>
          <w:rFonts w:ascii="Arial" w:eastAsia="Arial" w:hAnsi="Arial"/>
          <w:bCs/>
          <w:color w:val="000000"/>
          <w:sz w:val="20"/>
        </w:rPr>
        <w:t>Article 2.1. — Salariés concernés</w:t>
      </w:r>
      <w:r w:rsidRPr="006616E2">
        <w:rPr>
          <w:rFonts w:ascii="Arial" w:eastAsia="Arial" w:hAnsi="Arial"/>
          <w:bCs/>
          <w:color w:val="000000"/>
          <w:sz w:val="20"/>
        </w:rPr>
        <w:tab/>
        <w:t>6</w:t>
      </w:r>
    </w:p>
    <w:p w14:paraId="08EB52BB" w14:textId="77777777" w:rsidP="0092231F" w:rsidR="006D2F27" w:rsidRDefault="006D2F27" w:rsidRPr="006616E2">
      <w:pPr>
        <w:tabs>
          <w:tab w:leader="dot" w:pos="10368" w:val="right"/>
        </w:tabs>
        <w:spacing w:before="126" w:line="233" w:lineRule="exact"/>
        <w:textAlignment w:val="baseline"/>
        <w:rPr>
          <w:rFonts w:ascii="Arial" w:eastAsia="Arial" w:hAnsi="Arial"/>
          <w:bCs/>
          <w:color w:val="000000"/>
          <w:sz w:val="20"/>
        </w:rPr>
      </w:pPr>
      <w:r w:rsidRPr="006616E2">
        <w:rPr>
          <w:rFonts w:ascii="Arial" w:eastAsia="Arial" w:hAnsi="Arial"/>
          <w:bCs/>
          <w:color w:val="000000"/>
          <w:sz w:val="20"/>
        </w:rPr>
        <w:t>Article 2.2. — Conditions de mise en place</w:t>
      </w:r>
      <w:r w:rsidRPr="006616E2">
        <w:rPr>
          <w:rFonts w:ascii="Arial" w:eastAsia="Arial" w:hAnsi="Arial"/>
          <w:bCs/>
          <w:color w:val="000000"/>
          <w:sz w:val="20"/>
        </w:rPr>
        <w:tab/>
        <w:t>6</w:t>
      </w:r>
    </w:p>
    <w:p w14:paraId="46D1988A" w14:textId="77777777" w:rsidP="0092231F" w:rsidR="006D2F27" w:rsidRDefault="006D2F27" w:rsidRPr="006616E2">
      <w:pPr>
        <w:tabs>
          <w:tab w:leader="dot" w:pos="10368" w:val="right"/>
        </w:tabs>
        <w:spacing w:before="127" w:line="233" w:lineRule="exact"/>
        <w:textAlignment w:val="baseline"/>
        <w:rPr>
          <w:rFonts w:ascii="Arial" w:eastAsia="Arial" w:hAnsi="Arial"/>
          <w:bCs/>
          <w:color w:val="000000"/>
          <w:sz w:val="20"/>
        </w:rPr>
      </w:pPr>
      <w:r w:rsidRPr="006616E2">
        <w:rPr>
          <w:rFonts w:ascii="Arial" w:eastAsia="Arial" w:hAnsi="Arial"/>
          <w:bCs/>
          <w:color w:val="000000"/>
          <w:sz w:val="20"/>
        </w:rPr>
        <w:t>Article 2.3. — Décompte de la durée du travail en jours sur l'année</w:t>
      </w:r>
      <w:r w:rsidRPr="006616E2">
        <w:rPr>
          <w:rFonts w:ascii="Arial" w:eastAsia="Arial" w:hAnsi="Arial"/>
          <w:bCs/>
          <w:color w:val="000000"/>
          <w:sz w:val="20"/>
        </w:rPr>
        <w:tab/>
        <w:t>6</w:t>
      </w:r>
    </w:p>
    <w:p w14:paraId="7324119C" w14:textId="6D1182A7" w:rsidP="006616E2" w:rsidR="006616E2" w:rsidRDefault="006D2F27" w:rsidRPr="006616E2">
      <w:pPr>
        <w:pStyle w:val="Paragraphedeliste"/>
        <w:numPr>
          <w:ilvl w:val="0"/>
          <w:numId w:val="12"/>
        </w:numPr>
        <w:tabs>
          <w:tab w:leader="dot" w:pos="10368" w:val="right"/>
        </w:tabs>
        <w:spacing w:before="127" w:line="360" w:lineRule="auto"/>
        <w:textAlignment w:val="baseline"/>
        <w:rPr>
          <w:rFonts w:ascii="Arial" w:eastAsia="Arial" w:hAnsi="Arial"/>
          <w:bCs/>
          <w:color w:val="000000"/>
          <w:sz w:val="20"/>
        </w:rPr>
      </w:pPr>
      <w:r w:rsidRPr="006616E2">
        <w:rPr>
          <w:rFonts w:ascii="Arial" w:eastAsia="Arial" w:hAnsi="Arial"/>
          <w:bCs/>
          <w:color w:val="000000"/>
          <w:sz w:val="20"/>
        </w:rPr>
        <w:t>Article 2.3.1. — Période de référence</w:t>
      </w:r>
      <w:r w:rsidRPr="006616E2">
        <w:rPr>
          <w:rFonts w:ascii="Arial" w:eastAsia="Arial" w:hAnsi="Arial"/>
          <w:bCs/>
          <w:color w:val="000000"/>
          <w:sz w:val="20"/>
        </w:rPr>
        <w:tab/>
        <w:t>6</w:t>
      </w:r>
    </w:p>
    <w:p w14:paraId="448A2DE8" w14:textId="23052FF7" w:rsidP="006616E2" w:rsidR="006D2F27" w:rsidRDefault="006D2F27" w:rsidRPr="006616E2">
      <w:pPr>
        <w:pStyle w:val="Paragraphedeliste"/>
        <w:numPr>
          <w:ilvl w:val="0"/>
          <w:numId w:val="12"/>
        </w:numPr>
        <w:tabs>
          <w:tab w:leader="dot" w:pos="10368" w:val="right"/>
        </w:tabs>
        <w:spacing w:before="127" w:line="360" w:lineRule="auto"/>
        <w:ind w:left="709"/>
        <w:textAlignment w:val="baseline"/>
        <w:rPr>
          <w:rFonts w:ascii="Arial" w:eastAsia="Arial" w:hAnsi="Arial"/>
          <w:bCs/>
          <w:color w:val="000000"/>
          <w:sz w:val="20"/>
        </w:rPr>
      </w:pPr>
      <w:r w:rsidRPr="006616E2">
        <w:rPr>
          <w:rFonts w:ascii="Arial" w:eastAsia="Arial" w:hAnsi="Arial"/>
          <w:bCs/>
          <w:color w:val="000000"/>
          <w:sz w:val="20"/>
        </w:rPr>
        <w:t xml:space="preserve">Article 2.3.2. — Nombre de jours travaillés et de jours de repos forfait (« JRF ») par année civile complète </w:t>
      </w:r>
      <w:r w:rsidRPr="006616E2">
        <w:rPr>
          <w:rFonts w:ascii="Arial" w:eastAsia="Arial" w:hAnsi="Arial"/>
          <w:bCs/>
          <w:color w:val="000000"/>
          <w:sz w:val="20"/>
        </w:rPr>
        <w:tab/>
      </w:r>
      <w:r w:rsidR="00FC7F66" w:rsidRPr="006616E2">
        <w:rPr>
          <w:rFonts w:ascii="Arial" w:eastAsia="Arial" w:hAnsi="Arial"/>
          <w:bCs/>
          <w:color w:val="000000"/>
          <w:sz w:val="20"/>
        </w:rPr>
        <w:t>7</w:t>
      </w:r>
    </w:p>
    <w:p w14:paraId="731DD6B7" w14:textId="52EA1D8A" w:rsidP="006616E2" w:rsidR="006D2F27" w:rsidRDefault="006D2F27" w:rsidRPr="006616E2">
      <w:pPr>
        <w:pStyle w:val="Paragraphedeliste"/>
        <w:numPr>
          <w:ilvl w:val="0"/>
          <w:numId w:val="12"/>
        </w:numPr>
        <w:tabs>
          <w:tab w:leader="dot" w:pos="10368" w:val="right"/>
        </w:tabs>
        <w:spacing w:before="127" w:line="360" w:lineRule="auto"/>
        <w:ind w:left="709"/>
        <w:textAlignment w:val="baseline"/>
        <w:rPr>
          <w:rFonts w:ascii="Arial" w:eastAsia="Arial" w:hAnsi="Arial"/>
          <w:bCs/>
          <w:color w:val="000000"/>
          <w:sz w:val="20"/>
        </w:rPr>
      </w:pPr>
      <w:r w:rsidRPr="006616E2">
        <w:rPr>
          <w:rFonts w:ascii="Arial" w:eastAsia="Arial" w:hAnsi="Arial"/>
          <w:bCs/>
          <w:color w:val="000000"/>
          <w:sz w:val="20"/>
        </w:rPr>
        <w:t>Article 2.3.3. — Nombre de jours travaillés et de jours de repos forfait (JRF) pour une année civile</w:t>
      </w:r>
      <w:r w:rsidR="005A04DB" w:rsidRPr="006616E2">
        <w:rPr>
          <w:rFonts w:ascii="Arial" w:eastAsia="Arial" w:hAnsi="Arial"/>
          <w:bCs/>
          <w:color w:val="000000"/>
          <w:sz w:val="20"/>
        </w:rPr>
        <w:t xml:space="preserve"> </w:t>
      </w:r>
      <w:r w:rsidRPr="006616E2">
        <w:rPr>
          <w:rFonts w:ascii="Arial" w:eastAsia="Arial" w:hAnsi="Arial"/>
          <w:bCs/>
          <w:color w:val="000000"/>
          <w:sz w:val="20"/>
        </w:rPr>
        <w:t>incomplète</w:t>
      </w:r>
      <w:r w:rsidRPr="006616E2">
        <w:rPr>
          <w:rFonts w:ascii="Arial" w:eastAsia="Arial" w:hAnsi="Arial"/>
          <w:bCs/>
          <w:color w:val="000000"/>
          <w:sz w:val="20"/>
        </w:rPr>
        <w:tab/>
        <w:t>8</w:t>
      </w:r>
    </w:p>
    <w:p w14:paraId="5AC32942" w14:textId="77777777" w:rsidP="006616E2" w:rsidR="006D2F27" w:rsidRDefault="006D2F27" w:rsidRPr="006616E2">
      <w:pPr>
        <w:pStyle w:val="Paragraphedeliste"/>
        <w:numPr>
          <w:ilvl w:val="0"/>
          <w:numId w:val="12"/>
        </w:numPr>
        <w:tabs>
          <w:tab w:leader="dot" w:pos="10368" w:val="right"/>
        </w:tabs>
        <w:spacing w:before="127" w:line="360" w:lineRule="auto"/>
        <w:textAlignment w:val="baseline"/>
        <w:rPr>
          <w:rFonts w:ascii="Arial" w:eastAsia="Arial" w:hAnsi="Arial"/>
          <w:bCs/>
          <w:color w:val="000000"/>
          <w:sz w:val="20"/>
        </w:rPr>
      </w:pPr>
      <w:r w:rsidRPr="006616E2">
        <w:rPr>
          <w:rFonts w:ascii="Arial" w:eastAsia="Arial" w:hAnsi="Arial"/>
          <w:bCs/>
          <w:color w:val="000000"/>
          <w:sz w:val="20"/>
        </w:rPr>
        <w:t>Article 2.3.4. — Forfait annuel en jours réduit</w:t>
      </w:r>
      <w:r w:rsidRPr="006616E2">
        <w:rPr>
          <w:rFonts w:ascii="Arial" w:eastAsia="Arial" w:hAnsi="Arial"/>
          <w:bCs/>
          <w:color w:val="000000"/>
          <w:sz w:val="20"/>
        </w:rPr>
        <w:tab/>
        <w:t>8</w:t>
      </w:r>
    </w:p>
    <w:p w14:paraId="0C12AFB5" w14:textId="3AD1F784" w:rsidP="006616E2" w:rsidR="006D2F27" w:rsidRDefault="006D2F27" w:rsidRPr="006616E2">
      <w:pPr>
        <w:pStyle w:val="Paragraphedeliste"/>
        <w:numPr>
          <w:ilvl w:val="0"/>
          <w:numId w:val="12"/>
        </w:numPr>
        <w:tabs>
          <w:tab w:leader="dot" w:pos="10368" w:val="right"/>
        </w:tabs>
        <w:spacing w:before="127" w:line="360" w:lineRule="auto"/>
        <w:textAlignment w:val="baseline"/>
        <w:rPr>
          <w:rFonts w:ascii="Arial" w:eastAsia="Arial" w:hAnsi="Arial"/>
          <w:bCs/>
          <w:color w:val="000000"/>
          <w:sz w:val="20"/>
        </w:rPr>
      </w:pPr>
      <w:r w:rsidRPr="006616E2">
        <w:rPr>
          <w:rFonts w:ascii="Arial" w:eastAsia="Arial" w:hAnsi="Arial"/>
          <w:bCs/>
          <w:color w:val="000000"/>
          <w:sz w:val="20"/>
        </w:rPr>
        <w:t xml:space="preserve">Article 2.3.5. — Rémunération </w:t>
      </w:r>
      <w:r w:rsidRPr="006616E2">
        <w:rPr>
          <w:rFonts w:ascii="Arial" w:eastAsia="Arial" w:hAnsi="Arial"/>
          <w:bCs/>
          <w:color w:val="000000"/>
          <w:sz w:val="20"/>
        </w:rPr>
        <w:tab/>
      </w:r>
      <w:r w:rsidR="00FC7F66" w:rsidRPr="006616E2">
        <w:rPr>
          <w:rFonts w:ascii="Arial" w:eastAsia="Arial" w:hAnsi="Arial"/>
          <w:bCs/>
          <w:color w:val="000000"/>
          <w:sz w:val="20"/>
        </w:rPr>
        <w:t>9</w:t>
      </w:r>
    </w:p>
    <w:p w14:paraId="38E8D52B" w14:textId="7D2F0C0C" w:rsidP="006616E2" w:rsidR="006D2F27" w:rsidRDefault="006D2F27" w:rsidRPr="006616E2">
      <w:pPr>
        <w:pStyle w:val="Paragraphedeliste"/>
        <w:numPr>
          <w:ilvl w:val="0"/>
          <w:numId w:val="11"/>
        </w:numPr>
        <w:tabs>
          <w:tab w:leader="dot" w:pos="10368" w:val="right"/>
        </w:tabs>
        <w:spacing w:before="240" w:line="360" w:lineRule="auto"/>
        <w:ind w:hanging="357" w:left="714"/>
        <w:textAlignment w:val="baseline"/>
        <w:rPr>
          <w:rFonts w:ascii="Arial" w:eastAsia="Arial" w:hAnsi="Arial"/>
          <w:bCs/>
          <w:color w:val="000000"/>
          <w:sz w:val="20"/>
        </w:rPr>
      </w:pPr>
      <w:r w:rsidRPr="006616E2">
        <w:rPr>
          <w:rFonts w:ascii="Arial" w:eastAsia="Arial" w:hAnsi="Arial"/>
          <w:bCs/>
          <w:color w:val="000000"/>
          <w:sz w:val="20"/>
        </w:rPr>
        <w:t>Article 2.3.6. — Modalités de prise et de renonciation aux jours de repos forfait (JRF)</w:t>
      </w:r>
      <w:r w:rsidRPr="006616E2">
        <w:rPr>
          <w:rFonts w:ascii="Arial" w:eastAsia="Arial" w:hAnsi="Arial"/>
          <w:bCs/>
          <w:color w:val="000000"/>
          <w:sz w:val="20"/>
        </w:rPr>
        <w:tab/>
        <w:t>9</w:t>
      </w:r>
    </w:p>
    <w:p w14:paraId="5746948F" w14:textId="66B796B3" w:rsidP="006616E2" w:rsidR="006D2F27" w:rsidRDefault="006D2F27" w:rsidRPr="006616E2">
      <w:pPr>
        <w:tabs>
          <w:tab w:leader="dot" w:pos="10368" w:val="right"/>
        </w:tabs>
        <w:spacing w:before="127" w:line="233" w:lineRule="exact"/>
        <w:textAlignment w:val="baseline"/>
        <w:rPr>
          <w:rFonts w:ascii="Arial" w:eastAsia="Arial" w:hAnsi="Arial"/>
          <w:bCs/>
          <w:color w:val="000000"/>
          <w:sz w:val="20"/>
        </w:rPr>
      </w:pPr>
      <w:r w:rsidRPr="006616E2">
        <w:rPr>
          <w:rFonts w:ascii="Arial" w:eastAsia="Arial" w:hAnsi="Arial"/>
          <w:bCs/>
          <w:color w:val="000000"/>
          <w:sz w:val="20"/>
        </w:rPr>
        <w:t xml:space="preserve">Article 2.4. — Contrôle du décompte des jours travaillés et non-travaillés </w:t>
      </w:r>
      <w:r w:rsidRPr="006616E2">
        <w:rPr>
          <w:rFonts w:ascii="Arial" w:eastAsia="Arial" w:hAnsi="Arial"/>
          <w:bCs/>
          <w:color w:val="000000"/>
          <w:sz w:val="20"/>
        </w:rPr>
        <w:tab/>
      </w:r>
      <w:r w:rsidR="00FC7F66" w:rsidRPr="006616E2">
        <w:rPr>
          <w:rFonts w:ascii="Arial" w:eastAsia="Arial" w:hAnsi="Arial"/>
          <w:bCs/>
          <w:color w:val="000000"/>
          <w:sz w:val="20"/>
        </w:rPr>
        <w:t>10</w:t>
      </w:r>
    </w:p>
    <w:p w14:paraId="5BE782B1" w14:textId="2C1D3AD4" w:rsidP="006616E2" w:rsidR="006616E2" w:rsidRDefault="006D2F27" w:rsidRPr="006616E2">
      <w:pPr>
        <w:tabs>
          <w:tab w:leader="dot" w:pos="10368" w:val="right"/>
        </w:tabs>
        <w:spacing w:before="127" w:line="233" w:lineRule="exact"/>
        <w:textAlignment w:val="baseline"/>
        <w:rPr>
          <w:rFonts w:ascii="Arial" w:eastAsia="Arial" w:hAnsi="Arial"/>
          <w:bCs/>
          <w:color w:val="000000"/>
          <w:sz w:val="20"/>
        </w:rPr>
      </w:pPr>
      <w:r w:rsidRPr="006616E2">
        <w:rPr>
          <w:rFonts w:ascii="Arial" w:eastAsia="Arial" w:hAnsi="Arial"/>
          <w:bCs/>
          <w:color w:val="000000"/>
          <w:sz w:val="20"/>
        </w:rPr>
        <w:t xml:space="preserve">Article 2.5. — Suivi de la charge de travail </w:t>
      </w:r>
      <w:r w:rsidRPr="006616E2">
        <w:rPr>
          <w:rFonts w:ascii="Arial" w:eastAsia="Arial" w:hAnsi="Arial"/>
          <w:bCs/>
          <w:color w:val="000000"/>
          <w:sz w:val="20"/>
        </w:rPr>
        <w:tab/>
        <w:t>10</w:t>
      </w:r>
    </w:p>
    <w:p w14:paraId="19F12067" w14:textId="0BE499A8" w:rsidP="006616E2" w:rsidR="006D2F27" w:rsidRDefault="006D2F27" w:rsidRPr="006616E2">
      <w:pPr>
        <w:tabs>
          <w:tab w:leader="dot" w:pos="10368" w:val="right"/>
        </w:tabs>
        <w:spacing w:before="127" w:line="233" w:lineRule="exact"/>
        <w:textAlignment w:val="baseline"/>
        <w:rPr>
          <w:rFonts w:ascii="Arial" w:eastAsia="Arial" w:hAnsi="Arial"/>
          <w:bCs/>
          <w:color w:val="000000"/>
          <w:sz w:val="20"/>
        </w:rPr>
      </w:pPr>
      <w:r w:rsidRPr="006616E2">
        <w:rPr>
          <w:rFonts w:ascii="Arial" w:eastAsia="Arial" w:hAnsi="Arial"/>
          <w:bCs/>
          <w:color w:val="000000"/>
          <w:sz w:val="20"/>
        </w:rPr>
        <w:t>Article 2.6. — Entretien individuel</w:t>
      </w:r>
      <w:r w:rsidRPr="006616E2">
        <w:rPr>
          <w:rFonts w:ascii="Arial" w:eastAsia="Arial" w:hAnsi="Arial"/>
          <w:bCs/>
          <w:color w:val="000000"/>
          <w:sz w:val="20"/>
        </w:rPr>
        <w:tab/>
        <w:t>10</w:t>
      </w:r>
    </w:p>
    <w:p w14:paraId="5274D939" w14:textId="77777777" w:rsidP="0092231F" w:rsidR="006D2F27" w:rsidRDefault="006D2F27"/>
    <w:p w14:paraId="67BE3652" w14:textId="3945CB79" w:rsidP="0092231F" w:rsidR="006D2F27" w:rsidRDefault="006D2F27" w:rsidRPr="00093408">
      <w:pPr>
        <w:tabs>
          <w:tab w:leader="dot" w:pos="10368" w:val="right"/>
        </w:tabs>
        <w:spacing w:before="24" w:line="276" w:lineRule="auto"/>
        <w:textAlignment w:val="baseline"/>
        <w:rPr>
          <w:rFonts w:ascii="Arial" w:eastAsia="Arial" w:hAnsi="Arial"/>
          <w:b/>
          <w:color w:val="000000"/>
          <w:sz w:val="20"/>
        </w:rPr>
      </w:pPr>
      <w:r w:rsidRPr="00093408">
        <w:rPr>
          <w:rFonts w:ascii="Arial" w:eastAsia="Arial" w:hAnsi="Arial"/>
          <w:b/>
          <w:color w:val="000000"/>
          <w:sz w:val="20"/>
        </w:rPr>
        <w:t xml:space="preserve">TITRE </w:t>
      </w:r>
      <w:r>
        <w:rPr>
          <w:rFonts w:ascii="Arial" w:eastAsia="Arial" w:hAnsi="Arial"/>
          <w:b/>
          <w:color w:val="000000"/>
          <w:sz w:val="20"/>
        </w:rPr>
        <w:t>3</w:t>
      </w:r>
      <w:r w:rsidRPr="00093408">
        <w:rPr>
          <w:rFonts w:ascii="Arial" w:eastAsia="Arial" w:hAnsi="Arial"/>
          <w:b/>
          <w:color w:val="000000"/>
          <w:sz w:val="20"/>
        </w:rPr>
        <w:t xml:space="preserve"> - DECOMPTE DU TEMPS DE TRAVAIL EN HEURES</w:t>
      </w:r>
      <w:r w:rsidRPr="00093408">
        <w:rPr>
          <w:rFonts w:ascii="Arial" w:eastAsia="Arial" w:hAnsi="Arial"/>
          <w:b/>
          <w:color w:val="000000"/>
          <w:sz w:val="20"/>
        </w:rPr>
        <w:tab/>
        <w:t>1</w:t>
      </w:r>
      <w:r w:rsidR="006616E2">
        <w:rPr>
          <w:rFonts w:ascii="Arial" w:eastAsia="Arial" w:hAnsi="Arial"/>
          <w:b/>
          <w:color w:val="000000"/>
          <w:sz w:val="20"/>
        </w:rPr>
        <w:t>2</w:t>
      </w:r>
    </w:p>
    <w:p w14:paraId="0736E719" w14:textId="33521EC5" w:rsidP="0092231F" w:rsidR="006D2F27" w:rsidRDefault="006D2F27" w:rsidRPr="006616E2">
      <w:pPr>
        <w:tabs>
          <w:tab w:leader="dot" w:pos="10368" w:val="right"/>
        </w:tabs>
        <w:spacing w:before="123" w:line="233" w:lineRule="exact"/>
        <w:textAlignment w:val="baseline"/>
        <w:rPr>
          <w:rFonts w:ascii="Arial" w:eastAsia="Arial" w:hAnsi="Arial"/>
          <w:bCs/>
          <w:color w:val="000000"/>
          <w:sz w:val="20"/>
        </w:rPr>
      </w:pPr>
      <w:r w:rsidRPr="006616E2">
        <w:rPr>
          <w:rFonts w:ascii="Arial" w:eastAsia="Arial" w:hAnsi="Arial"/>
          <w:bCs/>
          <w:color w:val="000000"/>
          <w:sz w:val="20"/>
        </w:rPr>
        <w:t>Article 3.1. — Salariés concernés</w:t>
      </w:r>
      <w:r w:rsidRPr="006616E2">
        <w:rPr>
          <w:rFonts w:ascii="Arial" w:eastAsia="Arial" w:hAnsi="Arial"/>
          <w:bCs/>
          <w:color w:val="000000"/>
          <w:sz w:val="20"/>
        </w:rPr>
        <w:tab/>
      </w:r>
      <w:r w:rsidR="006616E2" w:rsidRPr="006616E2">
        <w:rPr>
          <w:rFonts w:ascii="Arial" w:eastAsia="Arial" w:hAnsi="Arial"/>
          <w:bCs/>
          <w:color w:val="000000"/>
          <w:sz w:val="20"/>
        </w:rPr>
        <w:t>12</w:t>
      </w:r>
    </w:p>
    <w:p w14:paraId="604C4E7F" w14:textId="5C8D894A" w:rsidP="0092231F" w:rsidR="006D2F27" w:rsidRDefault="006D2F27" w:rsidRPr="006616E2">
      <w:pPr>
        <w:tabs>
          <w:tab w:leader="dot" w:pos="10368" w:val="right"/>
        </w:tabs>
        <w:spacing w:before="123" w:line="233" w:lineRule="exact"/>
        <w:textAlignment w:val="baseline"/>
        <w:rPr>
          <w:rFonts w:ascii="Arial" w:eastAsia="Arial" w:hAnsi="Arial"/>
          <w:bCs/>
          <w:color w:val="000000"/>
          <w:sz w:val="20"/>
        </w:rPr>
      </w:pPr>
      <w:r w:rsidRPr="006616E2">
        <w:rPr>
          <w:rFonts w:ascii="Arial" w:eastAsia="Arial" w:hAnsi="Arial"/>
          <w:bCs/>
          <w:color w:val="000000"/>
          <w:sz w:val="20"/>
        </w:rPr>
        <w:t>Article 3.2. — Horaires de travail et jours de repos</w:t>
      </w:r>
      <w:r w:rsidRPr="006616E2">
        <w:rPr>
          <w:rFonts w:ascii="Arial" w:eastAsia="Arial" w:hAnsi="Arial"/>
          <w:bCs/>
          <w:color w:val="000000"/>
          <w:sz w:val="20"/>
        </w:rPr>
        <w:tab/>
      </w:r>
      <w:r w:rsidR="006616E2" w:rsidRPr="006616E2">
        <w:rPr>
          <w:rFonts w:ascii="Arial" w:eastAsia="Arial" w:hAnsi="Arial"/>
          <w:bCs/>
          <w:color w:val="000000"/>
          <w:sz w:val="20"/>
        </w:rPr>
        <w:t>12</w:t>
      </w:r>
    </w:p>
    <w:p w14:paraId="6A6C429D" w14:textId="70EA4EE0" w:rsidP="0092231F" w:rsidR="006D2F27" w:rsidRDefault="006D2F27" w:rsidRPr="006616E2">
      <w:pPr>
        <w:tabs>
          <w:tab w:leader="dot" w:pos="10368" w:val="right"/>
        </w:tabs>
        <w:spacing w:before="123" w:line="233" w:lineRule="exact"/>
        <w:textAlignment w:val="baseline"/>
        <w:rPr>
          <w:rFonts w:ascii="Arial" w:eastAsia="Arial" w:hAnsi="Arial"/>
          <w:bCs/>
          <w:color w:val="000000"/>
          <w:sz w:val="20"/>
        </w:rPr>
      </w:pPr>
      <w:r w:rsidRPr="006616E2">
        <w:rPr>
          <w:rFonts w:ascii="Arial" w:eastAsia="Arial" w:hAnsi="Arial"/>
          <w:bCs/>
          <w:color w:val="000000"/>
          <w:sz w:val="20"/>
        </w:rPr>
        <w:t>Article 3.3. — Heures supplémentaires et repos compensateur</w:t>
      </w:r>
      <w:r w:rsidRPr="006616E2">
        <w:rPr>
          <w:rFonts w:ascii="Arial" w:eastAsia="Arial" w:hAnsi="Arial"/>
          <w:bCs/>
          <w:color w:val="000000"/>
          <w:sz w:val="20"/>
        </w:rPr>
        <w:tab/>
      </w:r>
      <w:r w:rsidR="006616E2" w:rsidRPr="006616E2">
        <w:rPr>
          <w:rFonts w:ascii="Arial" w:eastAsia="Arial" w:hAnsi="Arial"/>
          <w:bCs/>
          <w:color w:val="000000"/>
          <w:sz w:val="20"/>
        </w:rPr>
        <w:t>12</w:t>
      </w:r>
    </w:p>
    <w:p w14:paraId="56447120" w14:textId="77777777" w:rsidP="0092231F" w:rsidR="006D2F27" w:rsidRDefault="006D2F27" w:rsidRPr="00093408">
      <w:pPr>
        <w:tabs>
          <w:tab w:leader="dot" w:pos="10368" w:val="right"/>
        </w:tabs>
        <w:spacing w:before="24" w:line="233" w:lineRule="exact"/>
        <w:textAlignment w:val="baseline"/>
        <w:rPr>
          <w:rFonts w:ascii="Arial" w:eastAsia="Arial" w:hAnsi="Arial"/>
          <w:b/>
          <w:color w:val="000000"/>
          <w:sz w:val="20"/>
        </w:rPr>
      </w:pPr>
    </w:p>
    <w:p w14:paraId="1AB4CEA4" w14:textId="0E1FF8A8" w:rsidP="0092231F" w:rsidR="006D2F27" w:rsidRDefault="006D2F27" w:rsidRPr="00093408">
      <w:pPr>
        <w:tabs>
          <w:tab w:leader="dot" w:pos="10368" w:val="right"/>
        </w:tabs>
        <w:spacing w:before="24" w:line="233" w:lineRule="exact"/>
        <w:textAlignment w:val="baseline"/>
        <w:rPr>
          <w:rFonts w:ascii="Arial" w:eastAsia="Arial" w:hAnsi="Arial"/>
          <w:b/>
          <w:color w:val="000000"/>
          <w:sz w:val="20"/>
        </w:rPr>
      </w:pPr>
      <w:r w:rsidRPr="00093408">
        <w:rPr>
          <w:rFonts w:ascii="Arial" w:eastAsia="Arial" w:hAnsi="Arial"/>
          <w:b/>
          <w:color w:val="000000"/>
          <w:sz w:val="20"/>
        </w:rPr>
        <w:t xml:space="preserve">TITRE </w:t>
      </w:r>
      <w:r>
        <w:rPr>
          <w:rFonts w:ascii="Arial" w:eastAsia="Arial" w:hAnsi="Arial"/>
          <w:b/>
          <w:color w:val="000000"/>
          <w:sz w:val="20"/>
        </w:rPr>
        <w:t>4</w:t>
      </w:r>
      <w:r w:rsidRPr="00093408">
        <w:rPr>
          <w:rFonts w:ascii="Arial" w:eastAsia="Arial" w:hAnsi="Arial"/>
          <w:b/>
          <w:color w:val="000000"/>
          <w:sz w:val="20"/>
        </w:rPr>
        <w:t xml:space="preserve"> - DISPOSITIONS FINALES</w:t>
      </w:r>
      <w:r w:rsidRPr="00093408">
        <w:rPr>
          <w:rFonts w:ascii="Arial" w:eastAsia="Arial" w:hAnsi="Arial"/>
          <w:b/>
          <w:color w:val="000000"/>
          <w:sz w:val="20"/>
        </w:rPr>
        <w:tab/>
      </w:r>
      <w:r>
        <w:rPr>
          <w:rFonts w:ascii="Arial" w:eastAsia="Arial" w:hAnsi="Arial"/>
          <w:b/>
          <w:color w:val="000000"/>
          <w:sz w:val="20"/>
        </w:rPr>
        <w:t>1</w:t>
      </w:r>
      <w:r w:rsidR="006616E2">
        <w:rPr>
          <w:rFonts w:ascii="Arial" w:eastAsia="Arial" w:hAnsi="Arial"/>
          <w:b/>
          <w:color w:val="000000"/>
          <w:sz w:val="20"/>
        </w:rPr>
        <w:t>3</w:t>
      </w:r>
    </w:p>
    <w:p w14:paraId="25682047" w14:textId="6C29E9A9" w:rsidP="0092231F" w:rsidR="006D2F27" w:rsidRDefault="006D2F27" w:rsidRPr="0092231F">
      <w:pPr>
        <w:tabs>
          <w:tab w:leader="dot" w:pos="10368" w:val="right"/>
        </w:tabs>
        <w:spacing w:before="123" w:line="233" w:lineRule="exact"/>
        <w:textAlignment w:val="baseline"/>
        <w:rPr>
          <w:rFonts w:ascii="Arial" w:eastAsia="Arial" w:hAnsi="Arial"/>
          <w:bCs/>
          <w:color w:val="000000"/>
          <w:sz w:val="20"/>
        </w:rPr>
      </w:pPr>
      <w:r w:rsidRPr="0092231F">
        <w:rPr>
          <w:rFonts w:ascii="Arial" w:eastAsia="Arial" w:hAnsi="Arial"/>
          <w:bCs/>
          <w:color w:val="000000"/>
          <w:sz w:val="20"/>
        </w:rPr>
        <w:t xml:space="preserve">Article 4.1. — Validité de l’accord et durée de l’accord </w:t>
      </w:r>
      <w:r w:rsidRPr="0092231F">
        <w:rPr>
          <w:rFonts w:ascii="Arial" w:eastAsia="Arial" w:hAnsi="Arial"/>
          <w:bCs/>
          <w:color w:val="000000"/>
          <w:sz w:val="20"/>
        </w:rPr>
        <w:tab/>
      </w:r>
      <w:r w:rsidR="006616E2">
        <w:rPr>
          <w:rFonts w:ascii="Arial" w:eastAsia="Arial" w:hAnsi="Arial"/>
          <w:bCs/>
          <w:color w:val="000000"/>
          <w:sz w:val="20"/>
        </w:rPr>
        <w:t>13</w:t>
      </w:r>
    </w:p>
    <w:p w14:paraId="26AB0E33" w14:textId="7C2C5BB6" w:rsidP="0092231F" w:rsidR="006D2F27" w:rsidRDefault="006D2F27" w:rsidRPr="0092231F">
      <w:pPr>
        <w:tabs>
          <w:tab w:leader="dot" w:pos="10368" w:val="right"/>
        </w:tabs>
        <w:spacing w:before="123" w:line="233" w:lineRule="exact"/>
        <w:textAlignment w:val="baseline"/>
        <w:rPr>
          <w:rFonts w:ascii="Arial" w:eastAsia="Arial" w:hAnsi="Arial"/>
          <w:bCs/>
          <w:color w:val="000000"/>
          <w:sz w:val="20"/>
        </w:rPr>
      </w:pPr>
      <w:r w:rsidRPr="0092231F">
        <w:rPr>
          <w:rFonts w:ascii="Arial" w:eastAsia="Arial" w:hAnsi="Arial"/>
          <w:bCs/>
          <w:color w:val="000000"/>
          <w:sz w:val="20"/>
        </w:rPr>
        <w:t>Article 4.2. — Suivi, révision et dénonciation de l'accord</w:t>
      </w:r>
      <w:r w:rsidRPr="0092231F">
        <w:rPr>
          <w:rFonts w:ascii="Arial" w:eastAsia="Arial" w:hAnsi="Arial"/>
          <w:bCs/>
          <w:color w:val="000000"/>
          <w:sz w:val="20"/>
        </w:rPr>
        <w:tab/>
      </w:r>
      <w:r w:rsidR="006616E2">
        <w:rPr>
          <w:rFonts w:ascii="Arial" w:eastAsia="Arial" w:hAnsi="Arial"/>
          <w:bCs/>
          <w:color w:val="000000"/>
          <w:sz w:val="20"/>
        </w:rPr>
        <w:t>13</w:t>
      </w:r>
    </w:p>
    <w:p w14:paraId="0B4C7C2B" w14:textId="7C7A0909" w:rsidP="0092231F" w:rsidR="006D2F27" w:rsidRDefault="006D2F27" w:rsidRPr="0092231F">
      <w:pPr>
        <w:tabs>
          <w:tab w:leader="dot" w:pos="10368" w:val="right"/>
        </w:tabs>
        <w:spacing w:before="123" w:line="233" w:lineRule="exact"/>
        <w:textAlignment w:val="baseline"/>
        <w:rPr>
          <w:rFonts w:ascii="Arial" w:eastAsia="Arial" w:hAnsi="Arial"/>
          <w:bCs/>
          <w:color w:val="000000"/>
          <w:sz w:val="20"/>
        </w:rPr>
      </w:pPr>
      <w:r w:rsidRPr="0092231F">
        <w:rPr>
          <w:rFonts w:ascii="Arial" w:eastAsia="Arial" w:hAnsi="Arial"/>
          <w:bCs/>
          <w:color w:val="000000"/>
          <w:sz w:val="20"/>
        </w:rPr>
        <w:t>Article 4.3. — Dépôt et publicité de l'accord</w:t>
      </w:r>
      <w:r w:rsidRPr="0092231F">
        <w:rPr>
          <w:rFonts w:ascii="Arial" w:eastAsia="Arial" w:hAnsi="Arial"/>
          <w:bCs/>
          <w:color w:val="000000"/>
          <w:sz w:val="20"/>
        </w:rPr>
        <w:tab/>
      </w:r>
      <w:r w:rsidR="006616E2">
        <w:rPr>
          <w:rFonts w:ascii="Arial" w:eastAsia="Arial" w:hAnsi="Arial"/>
          <w:bCs/>
          <w:color w:val="000000"/>
          <w:sz w:val="20"/>
        </w:rPr>
        <w:t>13</w:t>
      </w:r>
    </w:p>
    <w:p w14:paraId="08B6B368" w14:textId="77777777" w:rsidR="006D2F27" w:rsidRDefault="006D2F27">
      <w:pPr>
        <w:spacing w:after="160" w:line="259" w:lineRule="auto"/>
        <w:rPr>
          <w:rFonts w:ascii="Arial" w:eastAsia="Arial" w:hAnsi="Arial"/>
          <w:b/>
          <w:color w:val="000000"/>
          <w:sz w:val="20"/>
        </w:rPr>
      </w:pPr>
      <w:r>
        <w:rPr>
          <w:rFonts w:ascii="Arial" w:eastAsia="Arial" w:hAnsi="Arial"/>
          <w:b/>
          <w:color w:val="000000"/>
          <w:sz w:val="20"/>
        </w:rPr>
        <w:br w:type="page"/>
      </w:r>
    </w:p>
    <w:p w14:paraId="036CAECA" w14:textId="77777777" w:rsidP="006D2F27" w:rsidR="006D2F27" w:rsidRDefault="006D2F27" w:rsidRPr="00093408">
      <w:pPr>
        <w:spacing w:before="6" w:line="304" w:lineRule="exact"/>
        <w:jc w:val="center"/>
        <w:textAlignment w:val="baseline"/>
        <w:rPr>
          <w:rFonts w:ascii="Arial" w:eastAsia="Arial" w:hAnsi="Arial"/>
          <w:b/>
          <w:color w:val="000000"/>
          <w:spacing w:val="-14"/>
          <w:sz w:val="27"/>
          <w:u w:val="single"/>
        </w:rPr>
      </w:pPr>
      <w:r w:rsidRPr="00093408">
        <w:rPr>
          <w:rFonts w:ascii="Arial" w:eastAsia="Arial" w:hAnsi="Arial"/>
          <w:b/>
          <w:color w:val="000000"/>
          <w:spacing w:val="-14"/>
          <w:sz w:val="27"/>
          <w:u w:val="single"/>
        </w:rPr>
        <w:lastRenderedPageBreak/>
        <w:t xml:space="preserve">PREAMBULE </w:t>
      </w:r>
    </w:p>
    <w:p w14:paraId="7B7A2DF5" w14:textId="77777777" w:rsidP="006D2F27" w:rsidR="006D2F27" w:rsidRDefault="006D2F27" w:rsidRPr="00093408">
      <w:pPr>
        <w:spacing w:before="6" w:line="304" w:lineRule="exact"/>
        <w:jc w:val="center"/>
        <w:textAlignment w:val="baseline"/>
        <w:rPr>
          <w:rFonts w:ascii="Arial" w:eastAsia="Arial" w:hAnsi="Arial"/>
          <w:b/>
          <w:color w:val="000000"/>
          <w:spacing w:val="-14"/>
          <w:sz w:val="27"/>
          <w:u w:val="single"/>
        </w:rPr>
      </w:pPr>
    </w:p>
    <w:p w14:paraId="19420126" w14:textId="77777777" w:rsidP="006D2F27" w:rsidR="006D2F27" w:rsidRDefault="006D2F27">
      <w:pPr>
        <w:spacing w:line="256" w:lineRule="exact"/>
        <w:jc w:val="both"/>
        <w:textAlignment w:val="baseline"/>
        <w:rPr>
          <w:rFonts w:ascii="Arial" w:eastAsia="Arial" w:hAnsi="Arial"/>
          <w:color w:val="000000"/>
          <w:spacing w:val="-4"/>
          <w:sz w:val="20"/>
          <w:szCs w:val="20"/>
        </w:rPr>
      </w:pPr>
      <w:r w:rsidRPr="000C7F34">
        <w:rPr>
          <w:rFonts w:ascii="Arial" w:eastAsia="Arial" w:hAnsi="Arial"/>
          <w:color w:val="000000"/>
          <w:spacing w:val="-4"/>
          <w:sz w:val="20"/>
          <w:szCs w:val="20"/>
        </w:rPr>
        <w:t>Compte tenu de sa création récente, la Société appliquait jusqu'à présent les seules dispositions de convention collective nationale des bureaux d'études techniques (</w:t>
      </w:r>
      <w:r>
        <w:rPr>
          <w:rFonts w:ascii="Arial" w:eastAsia="Arial" w:hAnsi="Arial"/>
          <w:color w:val="000000"/>
          <w:spacing w:val="-4"/>
          <w:sz w:val="20"/>
          <w:szCs w:val="20"/>
        </w:rPr>
        <w:t>I</w:t>
      </w:r>
      <w:r w:rsidRPr="000C7F34">
        <w:rPr>
          <w:rFonts w:ascii="Arial" w:eastAsia="Arial" w:hAnsi="Arial"/>
          <w:color w:val="000000"/>
          <w:spacing w:val="-4"/>
          <w:sz w:val="20"/>
          <w:szCs w:val="20"/>
        </w:rPr>
        <w:t xml:space="preserve">DCC 1486) (ci-après la « Convention Collective ») pour l'aménagement du temps de travail des Salariés. </w:t>
      </w:r>
    </w:p>
    <w:p w14:paraId="58FDF155" w14:textId="77777777" w:rsidP="006D2F27" w:rsidR="006D2F27" w:rsidRDefault="006D2F27" w:rsidRPr="000C7F34">
      <w:pPr>
        <w:spacing w:line="256" w:lineRule="exact"/>
        <w:jc w:val="both"/>
        <w:textAlignment w:val="baseline"/>
        <w:rPr>
          <w:rFonts w:ascii="Arial" w:eastAsia="Arial" w:hAnsi="Arial"/>
          <w:color w:val="000000"/>
          <w:spacing w:val="-4"/>
          <w:sz w:val="20"/>
          <w:szCs w:val="20"/>
        </w:rPr>
      </w:pPr>
    </w:p>
    <w:p w14:paraId="1432CD13" w14:textId="77777777" w:rsidP="006D2F27" w:rsidR="006D2F27" w:rsidRDefault="006D2F27">
      <w:pPr>
        <w:spacing w:line="256" w:lineRule="exact"/>
        <w:jc w:val="both"/>
        <w:textAlignment w:val="baseline"/>
        <w:rPr>
          <w:rFonts w:ascii="Arial" w:eastAsia="Arial" w:hAnsi="Arial"/>
          <w:color w:val="000000"/>
          <w:spacing w:val="-4"/>
          <w:sz w:val="20"/>
          <w:szCs w:val="20"/>
        </w:rPr>
      </w:pPr>
      <w:r w:rsidRPr="000C7F34">
        <w:rPr>
          <w:rFonts w:ascii="Arial" w:eastAsia="Arial" w:hAnsi="Arial"/>
          <w:color w:val="000000"/>
          <w:spacing w:val="-4"/>
          <w:sz w:val="20"/>
          <w:szCs w:val="20"/>
        </w:rPr>
        <w:t>Consciente des enjeux que représente la mise en place d'un statut collectif adapté à la collectivité de son personnel, en particulier en matière de durée du travail, la Direction et les organisations syndicales représentatives (OSR) ont donc décidé de négocier le présent accord collectif.</w:t>
      </w:r>
    </w:p>
    <w:p w14:paraId="27F50A43" w14:textId="77777777" w:rsidP="006D2F27" w:rsidR="006D2F27" w:rsidRDefault="006D2F27" w:rsidRPr="000C7F34">
      <w:pPr>
        <w:spacing w:line="256" w:lineRule="exact"/>
        <w:jc w:val="both"/>
        <w:textAlignment w:val="baseline"/>
        <w:rPr>
          <w:rFonts w:ascii="Arial" w:eastAsia="Arial" w:hAnsi="Arial"/>
          <w:color w:val="000000"/>
          <w:spacing w:val="-4"/>
          <w:sz w:val="20"/>
          <w:szCs w:val="20"/>
        </w:rPr>
      </w:pPr>
    </w:p>
    <w:p w14:paraId="7BF20334" w14:textId="77777777" w:rsidP="006D2F27" w:rsidR="006D2F27" w:rsidRDefault="006D2F27">
      <w:pPr>
        <w:spacing w:line="225" w:lineRule="exact"/>
        <w:jc w:val="both"/>
        <w:textAlignment w:val="baseline"/>
        <w:rPr>
          <w:rFonts w:ascii="Arial" w:eastAsia="Arial" w:hAnsi="Arial"/>
          <w:color w:val="000000"/>
          <w:spacing w:val="-2"/>
          <w:sz w:val="20"/>
          <w:szCs w:val="20"/>
        </w:rPr>
      </w:pPr>
      <w:r w:rsidRPr="000C7F34">
        <w:rPr>
          <w:rFonts w:ascii="Arial" w:eastAsia="Arial" w:hAnsi="Arial"/>
          <w:color w:val="000000"/>
          <w:spacing w:val="-2"/>
          <w:sz w:val="20"/>
          <w:szCs w:val="20"/>
        </w:rPr>
        <w:t>Ainsi, l'</w:t>
      </w:r>
      <w:r>
        <w:rPr>
          <w:rFonts w:ascii="Arial" w:eastAsia="Arial" w:hAnsi="Arial"/>
          <w:color w:val="000000"/>
          <w:spacing w:val="-2"/>
          <w:sz w:val="20"/>
          <w:szCs w:val="20"/>
        </w:rPr>
        <w:t>a</w:t>
      </w:r>
      <w:r w:rsidRPr="000C7F34">
        <w:rPr>
          <w:rFonts w:ascii="Arial" w:eastAsia="Arial" w:hAnsi="Arial"/>
          <w:color w:val="000000"/>
          <w:spacing w:val="-2"/>
          <w:sz w:val="20"/>
          <w:szCs w:val="20"/>
        </w:rPr>
        <w:t>ccord a pour objet de :</w:t>
      </w:r>
    </w:p>
    <w:p w14:paraId="638DC55F" w14:textId="77777777" w:rsidP="006D2F27" w:rsidR="006D2F27" w:rsidRDefault="006D2F27" w:rsidRPr="000C7F34">
      <w:pPr>
        <w:spacing w:line="225" w:lineRule="exact"/>
        <w:jc w:val="both"/>
        <w:textAlignment w:val="baseline"/>
        <w:rPr>
          <w:rFonts w:ascii="Arial" w:eastAsia="Arial" w:hAnsi="Arial"/>
          <w:color w:val="000000"/>
          <w:spacing w:val="-2"/>
          <w:sz w:val="20"/>
          <w:szCs w:val="20"/>
        </w:rPr>
      </w:pPr>
    </w:p>
    <w:p w14:paraId="0E71CFAA" w14:textId="77777777" w:rsidP="006D2F27" w:rsidR="006D2F27" w:rsidRDefault="006D2F27" w:rsidRPr="000C7F34">
      <w:pPr>
        <w:numPr>
          <w:ilvl w:val="0"/>
          <w:numId w:val="1"/>
        </w:numPr>
        <w:spacing w:line="247" w:lineRule="exact"/>
        <w:ind w:left="851"/>
        <w:jc w:val="both"/>
        <w:textAlignment w:val="baseline"/>
        <w:rPr>
          <w:rFonts w:ascii="Arial" w:eastAsia="Arial" w:hAnsi="Arial"/>
          <w:color w:val="000000"/>
          <w:spacing w:val="-4"/>
          <w:sz w:val="20"/>
          <w:szCs w:val="20"/>
        </w:rPr>
      </w:pPr>
      <w:r w:rsidRPr="000C7F34">
        <w:rPr>
          <w:rFonts w:ascii="Arial" w:eastAsia="Arial" w:hAnsi="Arial"/>
          <w:color w:val="000000"/>
          <w:spacing w:val="-4"/>
          <w:sz w:val="20"/>
          <w:szCs w:val="20"/>
        </w:rPr>
        <w:t xml:space="preserve">rappeler les principes généraux de la durée du travail </w:t>
      </w:r>
      <w:r w:rsidRPr="000C7F34">
        <w:rPr>
          <w:rFonts w:ascii="Arial" w:eastAsia="Arial" w:hAnsi="Arial"/>
          <w:b/>
          <w:bCs/>
          <w:color w:val="000000"/>
          <w:spacing w:val="-4"/>
          <w:sz w:val="20"/>
          <w:szCs w:val="20"/>
        </w:rPr>
        <w:t>(Titre 1) ;</w:t>
      </w:r>
    </w:p>
    <w:p w14:paraId="3F386448" w14:textId="77777777" w:rsidP="006D2F27" w:rsidR="006D2F27" w:rsidRDefault="006D2F27" w:rsidRPr="000C7F34">
      <w:pPr>
        <w:numPr>
          <w:ilvl w:val="0"/>
          <w:numId w:val="1"/>
        </w:numPr>
        <w:spacing w:before="11" w:line="247" w:lineRule="exact"/>
        <w:ind w:left="851"/>
        <w:jc w:val="both"/>
        <w:textAlignment w:val="baseline"/>
        <w:rPr>
          <w:rFonts w:ascii="Arial" w:eastAsia="Arial" w:hAnsi="Arial"/>
          <w:color w:val="000000"/>
          <w:spacing w:val="-3"/>
          <w:sz w:val="20"/>
          <w:szCs w:val="20"/>
        </w:rPr>
      </w:pPr>
      <w:r w:rsidRPr="000C7F34">
        <w:rPr>
          <w:rFonts w:ascii="Arial" w:eastAsia="Arial" w:hAnsi="Arial"/>
          <w:color w:val="000000"/>
          <w:spacing w:val="-3"/>
          <w:sz w:val="20"/>
          <w:szCs w:val="20"/>
        </w:rPr>
        <w:t xml:space="preserve">définir les règles de décompte de la durée du travail en jours </w:t>
      </w:r>
      <w:r w:rsidRPr="000C7F34">
        <w:rPr>
          <w:rFonts w:ascii="Arial" w:eastAsia="Arial" w:hAnsi="Arial"/>
          <w:b/>
          <w:bCs/>
          <w:color w:val="000000"/>
          <w:spacing w:val="-3"/>
          <w:sz w:val="20"/>
          <w:szCs w:val="20"/>
        </w:rPr>
        <w:t>(Titre 2) ;</w:t>
      </w:r>
    </w:p>
    <w:p w14:paraId="716BE87C" w14:textId="77777777" w:rsidP="006D2F27" w:rsidR="006D2F27" w:rsidRDefault="006D2F27">
      <w:pPr>
        <w:numPr>
          <w:ilvl w:val="0"/>
          <w:numId w:val="1"/>
        </w:numPr>
        <w:spacing w:before="11" w:line="247" w:lineRule="exact"/>
        <w:ind w:left="851"/>
        <w:jc w:val="both"/>
        <w:textAlignment w:val="baseline"/>
        <w:rPr>
          <w:rFonts w:ascii="Arial" w:eastAsia="Arial" w:hAnsi="Arial"/>
          <w:color w:val="000000"/>
          <w:spacing w:val="-3"/>
          <w:sz w:val="20"/>
          <w:szCs w:val="20"/>
        </w:rPr>
      </w:pPr>
      <w:r w:rsidRPr="000C7F34">
        <w:rPr>
          <w:rFonts w:ascii="Arial" w:eastAsia="Arial" w:hAnsi="Arial"/>
          <w:color w:val="000000"/>
          <w:spacing w:val="-3"/>
          <w:sz w:val="20"/>
          <w:szCs w:val="20"/>
        </w:rPr>
        <w:t xml:space="preserve">définir les règles de décompte de la durée du travail en heures </w:t>
      </w:r>
      <w:r w:rsidRPr="000C7F34">
        <w:rPr>
          <w:rFonts w:ascii="Arial" w:eastAsia="Arial" w:hAnsi="Arial"/>
          <w:b/>
          <w:bCs/>
          <w:color w:val="000000"/>
          <w:spacing w:val="-3"/>
          <w:sz w:val="20"/>
          <w:szCs w:val="20"/>
        </w:rPr>
        <w:t>(Titre 3) ;</w:t>
      </w:r>
      <w:r w:rsidRPr="000C7F34">
        <w:rPr>
          <w:rFonts w:ascii="Arial" w:eastAsia="Arial" w:hAnsi="Arial"/>
          <w:color w:val="000000"/>
          <w:spacing w:val="-3"/>
          <w:sz w:val="20"/>
          <w:szCs w:val="20"/>
        </w:rPr>
        <w:t xml:space="preserve"> </w:t>
      </w:r>
    </w:p>
    <w:p w14:paraId="4A6FC766" w14:textId="77777777" w:rsidP="006D2F27" w:rsidR="006D2F27" w:rsidRDefault="006D2F27" w:rsidRPr="000C7F34">
      <w:pPr>
        <w:tabs>
          <w:tab w:pos="1070" w:val="left"/>
        </w:tabs>
        <w:spacing w:before="11" w:line="247" w:lineRule="exact"/>
        <w:ind w:left="851"/>
        <w:jc w:val="both"/>
        <w:textAlignment w:val="baseline"/>
        <w:rPr>
          <w:rFonts w:ascii="Arial" w:eastAsia="Arial" w:hAnsi="Arial"/>
          <w:color w:val="000000"/>
          <w:spacing w:val="-3"/>
          <w:sz w:val="20"/>
          <w:szCs w:val="20"/>
        </w:rPr>
      </w:pPr>
    </w:p>
    <w:p w14:paraId="53C2BE14" w14:textId="04ACD183" w:rsidP="006D2F27" w:rsidR="00D4259F" w:rsidRDefault="006D2F27">
      <w:pPr>
        <w:tabs>
          <w:tab w:pos="2016" w:val="left"/>
        </w:tabs>
        <w:spacing w:line="253" w:lineRule="exact"/>
        <w:jc w:val="both"/>
        <w:textAlignment w:val="baseline"/>
        <w:rPr>
          <w:rFonts w:ascii="Arial" w:eastAsia="Arial" w:hAnsi="Arial"/>
          <w:color w:val="000000"/>
          <w:sz w:val="20"/>
          <w:szCs w:val="20"/>
        </w:rPr>
      </w:pPr>
      <w:r w:rsidRPr="000C7F34">
        <w:rPr>
          <w:rFonts w:ascii="Arial" w:eastAsia="Arial" w:hAnsi="Arial"/>
          <w:color w:val="000000"/>
          <w:sz w:val="20"/>
          <w:szCs w:val="20"/>
        </w:rPr>
        <w:t>L'</w:t>
      </w:r>
      <w:r>
        <w:rPr>
          <w:rFonts w:ascii="Arial" w:eastAsia="Arial" w:hAnsi="Arial"/>
          <w:color w:val="000000"/>
          <w:sz w:val="20"/>
          <w:szCs w:val="20"/>
        </w:rPr>
        <w:t>a</w:t>
      </w:r>
      <w:r w:rsidRPr="000C7F34">
        <w:rPr>
          <w:rFonts w:ascii="Arial" w:eastAsia="Arial" w:hAnsi="Arial"/>
          <w:color w:val="000000"/>
          <w:sz w:val="20"/>
          <w:szCs w:val="20"/>
        </w:rPr>
        <w:t>ccord se substitue à l'ensemble des usages, engagements unilatéraux, accords atypiques ou accords collectifs portant sur l'organisation du temps de travail en vigueur au sein de la Société, à la date de signature du présent accord.</w:t>
      </w:r>
    </w:p>
    <w:p w14:paraId="74EE41FD" w14:textId="77777777" w:rsidR="00D4259F" w:rsidRDefault="00D4259F">
      <w:pPr>
        <w:spacing w:after="160" w:line="259" w:lineRule="auto"/>
        <w:rPr>
          <w:rFonts w:ascii="Arial" w:eastAsia="Arial" w:hAnsi="Arial"/>
          <w:color w:val="000000"/>
          <w:sz w:val="20"/>
          <w:szCs w:val="20"/>
        </w:rPr>
      </w:pPr>
      <w:r>
        <w:rPr>
          <w:rFonts w:ascii="Arial" w:eastAsia="Arial" w:hAnsi="Arial"/>
          <w:color w:val="000000"/>
          <w:sz w:val="20"/>
          <w:szCs w:val="20"/>
        </w:rPr>
        <w:br w:type="page"/>
      </w:r>
    </w:p>
    <w:p w14:paraId="0613F973" w14:textId="77777777" w:rsidP="00AF3FE9" w:rsidR="00AF3FE9" w:rsidRDefault="00514171" w:rsidRPr="00AF3FE9">
      <w:pPr>
        <w:tabs>
          <w:tab w:pos="2016" w:val="left"/>
        </w:tabs>
        <w:spacing w:line="253" w:lineRule="exact"/>
        <w:jc w:val="center"/>
        <w:textAlignment w:val="baseline"/>
        <w:rPr>
          <w:rFonts w:ascii="Arial" w:eastAsia="Arial" w:hAnsi="Arial"/>
          <w:b/>
          <w:bCs/>
          <w:color w:val="000000"/>
          <w:sz w:val="24"/>
          <w:szCs w:val="24"/>
          <w:u w:val="single"/>
        </w:rPr>
      </w:pPr>
      <w:r w:rsidRPr="00AF3FE9">
        <w:rPr>
          <w:rFonts w:ascii="Arial" w:eastAsia="Arial" w:hAnsi="Arial"/>
          <w:b/>
          <w:bCs/>
          <w:color w:val="000000"/>
          <w:sz w:val="24"/>
          <w:szCs w:val="24"/>
          <w:u w:val="single"/>
        </w:rPr>
        <w:lastRenderedPageBreak/>
        <w:t xml:space="preserve">TITRE 1 – CHAMP D’APPLICATION ET PRINCIPES GENERAUX </w:t>
      </w:r>
    </w:p>
    <w:p w14:paraId="22E34A79" w14:textId="0CDFF057" w:rsidP="00AF3FE9" w:rsidR="00D4259F" w:rsidRDefault="00514171">
      <w:pPr>
        <w:tabs>
          <w:tab w:pos="2016" w:val="left"/>
        </w:tabs>
        <w:spacing w:line="253" w:lineRule="exact"/>
        <w:jc w:val="center"/>
        <w:textAlignment w:val="baseline"/>
        <w:rPr>
          <w:rFonts w:ascii="Arial" w:eastAsia="Arial" w:hAnsi="Arial"/>
          <w:b/>
          <w:bCs/>
          <w:color w:val="000000"/>
          <w:sz w:val="24"/>
          <w:szCs w:val="24"/>
          <w:u w:val="single"/>
        </w:rPr>
      </w:pPr>
      <w:r w:rsidRPr="00AF3FE9">
        <w:rPr>
          <w:rFonts w:ascii="Arial" w:eastAsia="Arial" w:hAnsi="Arial"/>
          <w:b/>
          <w:bCs/>
          <w:color w:val="000000"/>
          <w:sz w:val="24"/>
          <w:szCs w:val="24"/>
          <w:u w:val="single"/>
        </w:rPr>
        <w:t>DE LA DUREE DU TRAVAIL</w:t>
      </w:r>
    </w:p>
    <w:p w14:paraId="308F7353" w14:textId="77777777" w:rsidP="00AF3FE9" w:rsidR="00AF3FE9" w:rsidRDefault="00AF3FE9" w:rsidRPr="00AF3FE9">
      <w:pPr>
        <w:tabs>
          <w:tab w:pos="2016" w:val="left"/>
        </w:tabs>
        <w:spacing w:line="253" w:lineRule="exact"/>
        <w:jc w:val="center"/>
        <w:textAlignment w:val="baseline"/>
        <w:rPr>
          <w:rFonts w:ascii="Arial" w:eastAsia="Arial" w:hAnsi="Arial"/>
          <w:b/>
          <w:bCs/>
          <w:color w:val="000000"/>
          <w:sz w:val="24"/>
          <w:szCs w:val="24"/>
          <w:u w:val="single"/>
        </w:rPr>
      </w:pPr>
    </w:p>
    <w:p w14:paraId="6D90C0C3" w14:textId="77777777" w:rsidP="006D2F27" w:rsidR="00514171" w:rsidRDefault="00514171">
      <w:pPr>
        <w:tabs>
          <w:tab w:pos="2016" w:val="left"/>
        </w:tabs>
        <w:spacing w:line="253" w:lineRule="exact"/>
        <w:jc w:val="both"/>
        <w:textAlignment w:val="baseline"/>
        <w:rPr>
          <w:rFonts w:ascii="Arial" w:eastAsia="Arial" w:hAnsi="Arial"/>
          <w:color w:val="000000"/>
          <w:sz w:val="20"/>
          <w:szCs w:val="20"/>
        </w:rPr>
      </w:pPr>
    </w:p>
    <w:p w14:paraId="62EB8530" w14:textId="616652B9" w:rsidP="006D2F27" w:rsidR="00514171" w:rsidRDefault="00514171">
      <w:pPr>
        <w:tabs>
          <w:tab w:pos="2016" w:val="left"/>
        </w:tabs>
        <w:spacing w:line="253" w:lineRule="exact"/>
        <w:jc w:val="both"/>
        <w:textAlignment w:val="baseline"/>
        <w:rPr>
          <w:rFonts w:ascii="Arial" w:eastAsia="Arial" w:hAnsi="Arial"/>
          <w:b/>
          <w:bCs/>
          <w:color w:val="000000"/>
          <w:sz w:val="20"/>
          <w:szCs w:val="20"/>
          <w:u w:val="single"/>
        </w:rPr>
      </w:pPr>
      <w:r w:rsidRPr="00AF3FE9">
        <w:rPr>
          <w:rFonts w:ascii="Arial" w:eastAsia="Arial" w:hAnsi="Arial"/>
          <w:b/>
          <w:bCs/>
          <w:color w:val="000000"/>
          <w:sz w:val="20"/>
          <w:szCs w:val="20"/>
          <w:u w:val="single"/>
        </w:rPr>
        <w:t>Article 1.1</w:t>
      </w:r>
      <w:r w:rsidR="00AF3FE9" w:rsidRPr="00AF3FE9">
        <w:rPr>
          <w:rFonts w:ascii="Arial" w:eastAsia="Arial" w:hAnsi="Arial"/>
          <w:b/>
          <w:bCs/>
          <w:color w:val="000000"/>
          <w:sz w:val="20"/>
          <w:szCs w:val="20"/>
          <w:u w:val="single"/>
        </w:rPr>
        <w:t>.</w:t>
      </w:r>
      <w:r w:rsidRPr="00AF3FE9">
        <w:rPr>
          <w:rFonts w:ascii="Arial" w:eastAsia="Arial" w:hAnsi="Arial"/>
          <w:b/>
          <w:bCs/>
          <w:color w:val="000000"/>
          <w:sz w:val="20"/>
          <w:szCs w:val="20"/>
          <w:u w:val="single"/>
        </w:rPr>
        <w:t>- Champ d’application</w:t>
      </w:r>
    </w:p>
    <w:p w14:paraId="05C71FBB" w14:textId="77777777" w:rsidP="006D2F27" w:rsidR="00AF3FE9" w:rsidRDefault="00AF3FE9" w:rsidRPr="00AF3FE9">
      <w:pPr>
        <w:tabs>
          <w:tab w:pos="2016" w:val="left"/>
        </w:tabs>
        <w:spacing w:line="253" w:lineRule="exact"/>
        <w:jc w:val="both"/>
        <w:textAlignment w:val="baseline"/>
        <w:rPr>
          <w:rFonts w:ascii="Arial" w:eastAsia="Arial" w:hAnsi="Arial"/>
          <w:b/>
          <w:bCs/>
          <w:color w:val="000000"/>
          <w:sz w:val="20"/>
          <w:szCs w:val="20"/>
          <w:u w:val="single"/>
        </w:rPr>
      </w:pPr>
    </w:p>
    <w:p w14:paraId="059F9557" w14:textId="1AD283A7" w:rsidP="005B14BE" w:rsidR="00514171" w:rsidRDefault="00514171">
      <w:pPr>
        <w:tabs>
          <w:tab w:pos="2016" w:val="left"/>
        </w:tabs>
        <w:spacing w:line="256" w:lineRule="exact"/>
        <w:jc w:val="both"/>
        <w:textAlignment w:val="baseline"/>
        <w:rPr>
          <w:rFonts w:ascii="Arial" w:eastAsia="Arial" w:hAnsi="Arial"/>
          <w:color w:val="000000"/>
          <w:sz w:val="20"/>
          <w:szCs w:val="20"/>
        </w:rPr>
      </w:pPr>
      <w:r>
        <w:rPr>
          <w:rFonts w:ascii="Arial" w:eastAsia="Arial" w:hAnsi="Arial"/>
          <w:color w:val="000000"/>
          <w:sz w:val="20"/>
          <w:szCs w:val="20"/>
        </w:rPr>
        <w:t>La Société et les Parties conviennent que le présent accord a vocation à s’appliquer à l’ensemble des salariés de la Société, quelle que soit la nature de leur contrat de travail à l’exception des salariés relevant d’un autre cadre réglementaire (notamment le personnel mis à disposition par d’autres entreprises qui relèvent de leur entreprise d’origine quand leur convention de mise à disposition le précise) et des cadres dirigeants.</w:t>
      </w:r>
    </w:p>
    <w:p w14:paraId="4BB5A3D5" w14:textId="521DAAFB" w:rsidP="005B14BE" w:rsidR="00514171" w:rsidRDefault="00514171">
      <w:pPr>
        <w:tabs>
          <w:tab w:pos="2016" w:val="left"/>
        </w:tabs>
        <w:spacing w:line="256" w:lineRule="exact"/>
        <w:jc w:val="both"/>
        <w:textAlignment w:val="baseline"/>
        <w:rPr>
          <w:rFonts w:ascii="Arial" w:eastAsia="Arial" w:hAnsi="Arial"/>
          <w:color w:val="000000"/>
          <w:sz w:val="20"/>
          <w:szCs w:val="20"/>
        </w:rPr>
      </w:pPr>
      <w:r>
        <w:rPr>
          <w:rFonts w:ascii="Arial" w:eastAsia="Arial" w:hAnsi="Arial"/>
          <w:color w:val="000000"/>
          <w:sz w:val="20"/>
          <w:szCs w:val="20"/>
        </w:rPr>
        <w:t>Sont concernés par le statut de cadre dirigeant, les salariés de la Société dont les fonctions répondent à la définition fixée par l’article L 3111-2</w:t>
      </w:r>
      <w:r w:rsidRPr="00514171">
        <w:rPr>
          <w:rFonts w:ascii="Arial" w:eastAsia="Arial" w:hAnsi="Arial"/>
          <w:color w:val="000000"/>
          <w:sz w:val="20"/>
          <w:szCs w:val="20"/>
        </w:rPr>
        <w:t xml:space="preserve"> </w:t>
      </w:r>
      <w:r>
        <w:rPr>
          <w:rFonts w:ascii="Arial" w:eastAsia="Arial" w:hAnsi="Arial"/>
          <w:color w:val="000000"/>
          <w:sz w:val="20"/>
          <w:szCs w:val="20"/>
        </w:rPr>
        <w:t>du Code du Travail.</w:t>
      </w:r>
    </w:p>
    <w:p w14:paraId="0098DC10" w14:textId="14604718" w:rsidP="005B14BE" w:rsidR="00514171" w:rsidRDefault="00514171">
      <w:pPr>
        <w:tabs>
          <w:tab w:pos="2016" w:val="left"/>
        </w:tabs>
        <w:spacing w:line="256" w:lineRule="exact"/>
        <w:jc w:val="both"/>
        <w:textAlignment w:val="baseline"/>
        <w:rPr>
          <w:rFonts w:ascii="Arial" w:eastAsia="Arial" w:hAnsi="Arial"/>
          <w:color w:val="000000"/>
          <w:sz w:val="20"/>
          <w:szCs w:val="20"/>
        </w:rPr>
      </w:pPr>
      <w:r>
        <w:rPr>
          <w:rFonts w:ascii="Arial" w:eastAsia="Arial" w:hAnsi="Arial"/>
          <w:color w:val="000000"/>
          <w:sz w:val="20"/>
          <w:szCs w:val="20"/>
        </w:rPr>
        <w:t>Conformément à</w:t>
      </w:r>
      <w:r w:rsidRPr="00514171">
        <w:rPr>
          <w:rFonts w:ascii="Arial" w:eastAsia="Arial" w:hAnsi="Arial"/>
          <w:color w:val="000000"/>
          <w:sz w:val="20"/>
          <w:szCs w:val="20"/>
        </w:rPr>
        <w:t xml:space="preserve"> </w:t>
      </w:r>
      <w:r>
        <w:rPr>
          <w:rFonts w:ascii="Arial" w:eastAsia="Arial" w:hAnsi="Arial"/>
          <w:color w:val="000000"/>
          <w:sz w:val="20"/>
          <w:szCs w:val="20"/>
        </w:rPr>
        <w:t>l’article L 3111-2</w:t>
      </w:r>
      <w:r w:rsidRPr="00514171">
        <w:rPr>
          <w:rFonts w:ascii="Arial" w:eastAsia="Arial" w:hAnsi="Arial"/>
          <w:color w:val="000000"/>
          <w:sz w:val="20"/>
          <w:szCs w:val="20"/>
        </w:rPr>
        <w:t xml:space="preserve"> </w:t>
      </w:r>
      <w:r>
        <w:rPr>
          <w:rFonts w:ascii="Arial" w:eastAsia="Arial" w:hAnsi="Arial"/>
          <w:color w:val="000000"/>
          <w:sz w:val="20"/>
          <w:szCs w:val="20"/>
        </w:rPr>
        <w:t>du Code du Travail, la qualification de cadre dirigeant entraîne de plein droit l’exclusion des salariés concernés des dispositions légales, et conventionnelles relatives à la durée du travail, notamment en matière de repos quotidien, repos hebdomadaire, durée maximum du travail etc… A ce titre, les cadres dirigeants de la Société ne sont soumis à aucun des dispositifs décrits dans l’accord.</w:t>
      </w:r>
    </w:p>
    <w:p w14:paraId="57B3A4DE" w14:textId="77777777" w:rsidP="006D2F27" w:rsidR="00514171" w:rsidRDefault="00514171">
      <w:pPr>
        <w:tabs>
          <w:tab w:pos="2016" w:val="left"/>
        </w:tabs>
        <w:spacing w:line="253" w:lineRule="exact"/>
        <w:jc w:val="both"/>
        <w:textAlignment w:val="baseline"/>
        <w:rPr>
          <w:rFonts w:ascii="Arial" w:eastAsia="Arial" w:hAnsi="Arial"/>
          <w:color w:val="000000"/>
          <w:sz w:val="20"/>
          <w:szCs w:val="20"/>
        </w:rPr>
      </w:pPr>
    </w:p>
    <w:p w14:paraId="599EBC58" w14:textId="2D806FA1" w:rsidP="00514171" w:rsidR="00514171" w:rsidRDefault="00514171">
      <w:pPr>
        <w:tabs>
          <w:tab w:pos="2016" w:val="left"/>
        </w:tabs>
        <w:spacing w:line="253" w:lineRule="exact"/>
        <w:jc w:val="both"/>
        <w:textAlignment w:val="baseline"/>
        <w:rPr>
          <w:rFonts w:ascii="Arial" w:eastAsia="Arial" w:hAnsi="Arial"/>
          <w:b/>
          <w:bCs/>
          <w:color w:val="000000"/>
          <w:sz w:val="20"/>
          <w:szCs w:val="20"/>
          <w:u w:val="single"/>
        </w:rPr>
      </w:pPr>
      <w:r w:rsidRPr="00AF3FE9">
        <w:rPr>
          <w:rFonts w:ascii="Arial" w:eastAsia="Arial" w:hAnsi="Arial"/>
          <w:b/>
          <w:bCs/>
          <w:color w:val="000000"/>
          <w:sz w:val="20"/>
          <w:szCs w:val="20"/>
          <w:u w:val="single"/>
        </w:rPr>
        <w:t>Article 1.</w:t>
      </w:r>
      <w:r w:rsidR="00AF3FE9" w:rsidRPr="00AF3FE9">
        <w:rPr>
          <w:rFonts w:ascii="Arial" w:eastAsia="Arial" w:hAnsi="Arial"/>
          <w:b/>
          <w:bCs/>
          <w:color w:val="000000"/>
          <w:sz w:val="20"/>
          <w:szCs w:val="20"/>
          <w:u w:val="single"/>
        </w:rPr>
        <w:t xml:space="preserve">2. </w:t>
      </w:r>
      <w:r w:rsidRPr="00AF3FE9">
        <w:rPr>
          <w:rFonts w:ascii="Arial" w:eastAsia="Arial" w:hAnsi="Arial"/>
          <w:b/>
          <w:bCs/>
          <w:color w:val="000000"/>
          <w:sz w:val="20"/>
          <w:szCs w:val="20"/>
          <w:u w:val="single"/>
        </w:rPr>
        <w:t>- Définition du temps de travail effectif</w:t>
      </w:r>
    </w:p>
    <w:p w14:paraId="30AF18C8" w14:textId="77777777" w:rsidP="00514171" w:rsidR="00AF3FE9" w:rsidRDefault="00AF3FE9" w:rsidRPr="00AF3FE9">
      <w:pPr>
        <w:tabs>
          <w:tab w:pos="2016" w:val="left"/>
        </w:tabs>
        <w:spacing w:line="253" w:lineRule="exact"/>
        <w:jc w:val="both"/>
        <w:textAlignment w:val="baseline"/>
        <w:rPr>
          <w:rFonts w:ascii="Arial" w:eastAsia="Arial" w:hAnsi="Arial"/>
          <w:b/>
          <w:bCs/>
          <w:color w:val="000000"/>
          <w:sz w:val="20"/>
          <w:szCs w:val="20"/>
          <w:u w:val="single"/>
        </w:rPr>
      </w:pPr>
    </w:p>
    <w:p w14:paraId="5762B172" w14:textId="1617E301" w:rsidP="005B14BE" w:rsidR="00514171" w:rsidRDefault="00514171">
      <w:pPr>
        <w:tabs>
          <w:tab w:pos="2016" w:val="left"/>
        </w:tabs>
        <w:spacing w:line="256" w:lineRule="exact"/>
        <w:jc w:val="both"/>
        <w:textAlignment w:val="baseline"/>
        <w:rPr>
          <w:rFonts w:ascii="Arial" w:eastAsia="Arial" w:hAnsi="Arial"/>
          <w:color w:val="000000"/>
          <w:sz w:val="20"/>
          <w:szCs w:val="20"/>
        </w:rPr>
      </w:pPr>
      <w:r>
        <w:rPr>
          <w:rFonts w:ascii="Arial" w:eastAsia="Arial" w:hAnsi="Arial"/>
          <w:color w:val="000000"/>
          <w:sz w:val="20"/>
          <w:szCs w:val="20"/>
        </w:rPr>
        <w:t xml:space="preserve">Conformément à l’article L 3121-1 du Code du Travail « la durée du travail effectif est le temps pendant lequel le salarié est à la disposition de l’employeur et se conforme à ses activités sans pouvoir vaquer librement </w:t>
      </w:r>
      <w:r w:rsidR="00AF3FE9">
        <w:rPr>
          <w:rFonts w:ascii="Arial" w:eastAsia="Arial" w:hAnsi="Arial"/>
          <w:color w:val="000000"/>
          <w:sz w:val="20"/>
          <w:szCs w:val="20"/>
        </w:rPr>
        <w:t>à des occupations personnelles ».</w:t>
      </w:r>
    </w:p>
    <w:p w14:paraId="3082ACFA" w14:textId="77777777" w:rsidP="005B14BE" w:rsidR="00AF3FE9" w:rsidRDefault="00AF3FE9">
      <w:pPr>
        <w:tabs>
          <w:tab w:pos="2016" w:val="left"/>
        </w:tabs>
        <w:spacing w:line="256" w:lineRule="exact"/>
        <w:jc w:val="both"/>
        <w:textAlignment w:val="baseline"/>
        <w:rPr>
          <w:rFonts w:ascii="Arial" w:eastAsia="Arial" w:hAnsi="Arial"/>
          <w:color w:val="000000"/>
          <w:sz w:val="20"/>
          <w:szCs w:val="20"/>
        </w:rPr>
      </w:pPr>
    </w:p>
    <w:p w14:paraId="542ACBDF" w14:textId="45F13C5C" w:rsidP="005B14BE" w:rsidR="00AF3FE9" w:rsidRDefault="00AF3FE9">
      <w:pPr>
        <w:tabs>
          <w:tab w:pos="2016" w:val="left"/>
        </w:tabs>
        <w:spacing w:line="256" w:lineRule="exact"/>
        <w:jc w:val="both"/>
        <w:textAlignment w:val="baseline"/>
        <w:rPr>
          <w:rFonts w:ascii="Arial" w:eastAsia="Arial" w:hAnsi="Arial"/>
          <w:color w:val="000000"/>
          <w:sz w:val="20"/>
          <w:szCs w:val="20"/>
        </w:rPr>
      </w:pPr>
      <w:r>
        <w:rPr>
          <w:rFonts w:ascii="Arial" w:eastAsia="Arial" w:hAnsi="Arial"/>
          <w:color w:val="000000"/>
          <w:sz w:val="20"/>
          <w:szCs w:val="20"/>
        </w:rPr>
        <w:t>Cette définition légale du temps de travail effectif sert de référence aux Parties pour le décompte des jours de travail, des heures supplémentaires éventuelles réalisées à la demande de l’employeur ou l’attribution de repos compensateur ainsi que pour apprécier le respect des durées maximales de travail.</w:t>
      </w:r>
    </w:p>
    <w:p w14:paraId="2B6B9779" w14:textId="77777777" w:rsidP="006D2F27" w:rsidR="00514171" w:rsidRDefault="00514171">
      <w:pPr>
        <w:tabs>
          <w:tab w:pos="2016" w:val="left"/>
        </w:tabs>
        <w:spacing w:line="253" w:lineRule="exact"/>
        <w:jc w:val="both"/>
        <w:textAlignment w:val="baseline"/>
        <w:rPr>
          <w:rFonts w:ascii="Arial" w:eastAsia="Arial" w:hAnsi="Arial"/>
          <w:color w:val="000000"/>
          <w:sz w:val="20"/>
          <w:szCs w:val="20"/>
        </w:rPr>
      </w:pPr>
    </w:p>
    <w:p w14:paraId="1EE0BD02" w14:textId="5A299B36" w:rsidP="00AF3FE9" w:rsidR="00AF3FE9" w:rsidRDefault="00AF3FE9">
      <w:pPr>
        <w:tabs>
          <w:tab w:pos="2016" w:val="left"/>
        </w:tabs>
        <w:spacing w:line="253" w:lineRule="exact"/>
        <w:jc w:val="both"/>
        <w:textAlignment w:val="baseline"/>
        <w:rPr>
          <w:rFonts w:ascii="Arial" w:eastAsia="Arial" w:hAnsi="Arial"/>
          <w:b/>
          <w:bCs/>
          <w:color w:val="000000"/>
          <w:sz w:val="20"/>
          <w:szCs w:val="20"/>
          <w:u w:val="single"/>
        </w:rPr>
      </w:pPr>
      <w:r w:rsidRPr="00AF3FE9">
        <w:rPr>
          <w:rFonts w:ascii="Arial" w:eastAsia="Arial" w:hAnsi="Arial"/>
          <w:b/>
          <w:bCs/>
          <w:color w:val="000000"/>
          <w:sz w:val="20"/>
          <w:szCs w:val="20"/>
          <w:u w:val="single"/>
        </w:rPr>
        <w:t>Article 1.3. – Droit à congés payés</w:t>
      </w:r>
    </w:p>
    <w:p w14:paraId="3BC9B346" w14:textId="77777777" w:rsidP="00AF3FE9" w:rsidR="00AF3FE9" w:rsidRDefault="00AF3FE9" w:rsidRPr="00AF3FE9">
      <w:pPr>
        <w:tabs>
          <w:tab w:pos="2016" w:val="left"/>
        </w:tabs>
        <w:spacing w:line="253" w:lineRule="exact"/>
        <w:jc w:val="both"/>
        <w:textAlignment w:val="baseline"/>
        <w:rPr>
          <w:rFonts w:ascii="Arial" w:eastAsia="Arial" w:hAnsi="Arial"/>
          <w:b/>
          <w:bCs/>
          <w:color w:val="000000"/>
          <w:sz w:val="20"/>
          <w:szCs w:val="20"/>
          <w:u w:val="single"/>
        </w:rPr>
      </w:pPr>
    </w:p>
    <w:p w14:paraId="3770D975" w14:textId="6FAE7312" w:rsidP="005B14BE" w:rsidR="00AF3FE9" w:rsidRDefault="00AF3FE9">
      <w:pPr>
        <w:tabs>
          <w:tab w:pos="2016" w:val="left"/>
        </w:tabs>
        <w:spacing w:line="256" w:lineRule="exact"/>
        <w:jc w:val="both"/>
        <w:textAlignment w:val="baseline"/>
        <w:rPr>
          <w:rFonts w:ascii="Arial" w:eastAsia="Arial" w:hAnsi="Arial"/>
          <w:color w:val="000000"/>
          <w:sz w:val="20"/>
          <w:szCs w:val="20"/>
        </w:rPr>
      </w:pPr>
      <w:r>
        <w:rPr>
          <w:rFonts w:ascii="Arial" w:eastAsia="Arial" w:hAnsi="Arial"/>
          <w:color w:val="000000"/>
          <w:sz w:val="20"/>
          <w:szCs w:val="20"/>
        </w:rPr>
        <w:t>Les salariés bénéficient de 28 jours ouvrés de congés payés pour une présence complète sur la période de référence.</w:t>
      </w:r>
    </w:p>
    <w:p w14:paraId="0B846738" w14:textId="4948538B" w:rsidP="005B14BE" w:rsidR="00AF3FE9" w:rsidRDefault="00AF3FE9" w:rsidRPr="009E2BAC">
      <w:pPr>
        <w:tabs>
          <w:tab w:pos="2016" w:val="left"/>
        </w:tabs>
        <w:spacing w:line="256" w:lineRule="exact"/>
        <w:jc w:val="both"/>
        <w:textAlignment w:val="baseline"/>
        <w:rPr>
          <w:rFonts w:ascii="Arial" w:eastAsia="Arial" w:hAnsi="Arial"/>
          <w:color w:val="FF0000"/>
          <w:sz w:val="20"/>
          <w:szCs w:val="20"/>
        </w:rPr>
      </w:pPr>
      <w:r>
        <w:rPr>
          <w:rFonts w:ascii="Arial" w:eastAsia="Arial" w:hAnsi="Arial"/>
          <w:color w:val="000000"/>
          <w:sz w:val="20"/>
          <w:szCs w:val="20"/>
        </w:rPr>
        <w:t>Les droits à congés payés s’acquièrent du 1</w:t>
      </w:r>
      <w:r w:rsidRPr="00AF3FE9">
        <w:rPr>
          <w:rFonts w:ascii="Arial" w:eastAsia="Arial" w:hAnsi="Arial"/>
          <w:color w:val="000000"/>
          <w:sz w:val="20"/>
          <w:szCs w:val="20"/>
          <w:vertAlign w:val="superscript"/>
        </w:rPr>
        <w:t>er</w:t>
      </w:r>
      <w:r>
        <w:rPr>
          <w:rFonts w:ascii="Arial" w:eastAsia="Arial" w:hAnsi="Arial"/>
          <w:color w:val="000000"/>
          <w:sz w:val="20"/>
          <w:szCs w:val="20"/>
        </w:rPr>
        <w:t xml:space="preserve"> juin de l’année en cours au 31 mai de l’année N+1</w:t>
      </w:r>
      <w:r w:rsidR="00E92063">
        <w:rPr>
          <w:rFonts w:ascii="Arial" w:eastAsia="Arial" w:hAnsi="Arial"/>
          <w:color w:val="000000"/>
          <w:sz w:val="20"/>
          <w:szCs w:val="20"/>
        </w:rPr>
        <w:t>.</w:t>
      </w:r>
    </w:p>
    <w:p w14:paraId="2153525C" w14:textId="238AF301" w:rsidP="005B14BE" w:rsidR="00AF3FE9" w:rsidRDefault="00AF3FE9">
      <w:pPr>
        <w:tabs>
          <w:tab w:pos="2016" w:val="left"/>
        </w:tabs>
        <w:spacing w:line="256" w:lineRule="exact"/>
        <w:jc w:val="both"/>
        <w:textAlignment w:val="baseline"/>
        <w:rPr>
          <w:rFonts w:ascii="Arial" w:eastAsia="Arial" w:hAnsi="Arial"/>
          <w:color w:val="000000"/>
          <w:sz w:val="20"/>
          <w:szCs w:val="20"/>
        </w:rPr>
      </w:pPr>
      <w:r>
        <w:rPr>
          <w:rFonts w:ascii="Arial" w:eastAsia="Arial" w:hAnsi="Arial"/>
          <w:color w:val="000000"/>
          <w:sz w:val="20"/>
          <w:szCs w:val="20"/>
        </w:rPr>
        <w:t>En outre, les salariés bénéficient, selon les dispositions de la CCN SYNTEC, de congés liés à l’ancienneté acquise à la date d’ouverture des droits :</w:t>
      </w:r>
    </w:p>
    <w:p w14:paraId="22654014" w14:textId="77777777" w:rsidP="00AF3FE9" w:rsidR="00AF3FE9" w:rsidRDefault="00AF3FE9">
      <w:pPr>
        <w:tabs>
          <w:tab w:pos="2016" w:val="left"/>
        </w:tabs>
        <w:spacing w:line="253" w:lineRule="exact"/>
        <w:jc w:val="both"/>
        <w:textAlignment w:val="baseline"/>
        <w:rPr>
          <w:rFonts w:ascii="Arial" w:eastAsia="Arial" w:hAnsi="Arial"/>
          <w:color w:val="000000"/>
          <w:sz w:val="20"/>
          <w:szCs w:val="20"/>
        </w:rPr>
      </w:pPr>
    </w:p>
    <w:p w14:paraId="4B635702" w14:textId="51B0E7D4" w:rsidP="00AF3FE9" w:rsidR="00AF3FE9" w:rsidRDefault="005B14BE">
      <w:pPr>
        <w:pStyle w:val="Paragraphedeliste"/>
        <w:numPr>
          <w:ilvl w:val="0"/>
          <w:numId w:val="11"/>
        </w:numPr>
        <w:tabs>
          <w:tab w:pos="2016" w:val="left"/>
        </w:tabs>
        <w:spacing w:line="253" w:lineRule="exact"/>
        <w:jc w:val="both"/>
        <w:textAlignment w:val="baseline"/>
        <w:rPr>
          <w:rFonts w:ascii="Arial" w:eastAsia="Arial" w:hAnsi="Arial"/>
          <w:color w:val="000000"/>
          <w:sz w:val="20"/>
          <w:szCs w:val="20"/>
        </w:rPr>
      </w:pPr>
      <w:r>
        <w:rPr>
          <w:rFonts w:ascii="Arial" w:eastAsia="Arial" w:hAnsi="Arial"/>
          <w:color w:val="000000"/>
          <w:sz w:val="20"/>
          <w:szCs w:val="20"/>
        </w:rPr>
        <w:t>A</w:t>
      </w:r>
      <w:r w:rsidR="00AF3FE9">
        <w:rPr>
          <w:rFonts w:ascii="Arial" w:eastAsia="Arial" w:hAnsi="Arial"/>
          <w:color w:val="000000"/>
          <w:sz w:val="20"/>
          <w:szCs w:val="20"/>
        </w:rPr>
        <w:t>près une période de 5 ans d’ancienneté : 1 jour ouvré supplémentaire ;</w:t>
      </w:r>
    </w:p>
    <w:p w14:paraId="709AA8FF" w14:textId="38F6BEA3" w:rsidP="00AF3FE9" w:rsidR="00AF3FE9" w:rsidRDefault="005B14BE" w:rsidRPr="00AF3FE9">
      <w:pPr>
        <w:pStyle w:val="Paragraphedeliste"/>
        <w:numPr>
          <w:ilvl w:val="0"/>
          <w:numId w:val="11"/>
        </w:numPr>
        <w:tabs>
          <w:tab w:pos="2016" w:val="left"/>
        </w:tabs>
        <w:spacing w:line="253" w:lineRule="exact"/>
        <w:jc w:val="both"/>
        <w:textAlignment w:val="baseline"/>
        <w:rPr>
          <w:rFonts w:ascii="Arial" w:eastAsia="Arial" w:hAnsi="Arial"/>
          <w:color w:val="000000"/>
          <w:sz w:val="20"/>
          <w:szCs w:val="20"/>
        </w:rPr>
      </w:pPr>
      <w:r>
        <w:rPr>
          <w:rFonts w:ascii="Arial" w:eastAsia="Arial" w:hAnsi="Arial"/>
          <w:color w:val="000000"/>
          <w:sz w:val="20"/>
          <w:szCs w:val="20"/>
        </w:rPr>
        <w:t xml:space="preserve">Après </w:t>
      </w:r>
      <w:r w:rsidR="00AF3FE9">
        <w:rPr>
          <w:rFonts w:ascii="Arial" w:eastAsia="Arial" w:hAnsi="Arial"/>
          <w:color w:val="000000"/>
          <w:sz w:val="20"/>
          <w:szCs w:val="20"/>
        </w:rPr>
        <w:t>une période de 10 ans d’ancienneté : 2 jours ouvrés supplémentaires ;</w:t>
      </w:r>
    </w:p>
    <w:p w14:paraId="785235B2" w14:textId="2586CADF" w:rsidP="00AF3FE9" w:rsidR="00AF3FE9" w:rsidRDefault="005B14BE" w:rsidRPr="00AF3FE9">
      <w:pPr>
        <w:pStyle w:val="Paragraphedeliste"/>
        <w:numPr>
          <w:ilvl w:val="0"/>
          <w:numId w:val="11"/>
        </w:numPr>
        <w:tabs>
          <w:tab w:pos="2016" w:val="left"/>
        </w:tabs>
        <w:spacing w:line="253" w:lineRule="exact"/>
        <w:jc w:val="both"/>
        <w:textAlignment w:val="baseline"/>
        <w:rPr>
          <w:rFonts w:ascii="Arial" w:eastAsia="Arial" w:hAnsi="Arial"/>
          <w:color w:val="000000"/>
          <w:sz w:val="20"/>
          <w:szCs w:val="20"/>
        </w:rPr>
      </w:pPr>
      <w:r>
        <w:rPr>
          <w:rFonts w:ascii="Arial" w:eastAsia="Arial" w:hAnsi="Arial"/>
          <w:color w:val="000000"/>
          <w:sz w:val="20"/>
          <w:szCs w:val="20"/>
        </w:rPr>
        <w:t xml:space="preserve">Après </w:t>
      </w:r>
      <w:r w:rsidR="00AF3FE9">
        <w:rPr>
          <w:rFonts w:ascii="Arial" w:eastAsia="Arial" w:hAnsi="Arial"/>
          <w:color w:val="000000"/>
          <w:sz w:val="20"/>
          <w:szCs w:val="20"/>
        </w:rPr>
        <w:t>une période de 15 ans d’ancienneté : 3 jours ouvrés supplémentaires ;</w:t>
      </w:r>
    </w:p>
    <w:p w14:paraId="04E2DFA2" w14:textId="08755199" w:rsidP="00AF3FE9" w:rsidR="00AF3FE9" w:rsidRDefault="005B14BE">
      <w:pPr>
        <w:pStyle w:val="Paragraphedeliste"/>
        <w:numPr>
          <w:ilvl w:val="0"/>
          <w:numId w:val="11"/>
        </w:numPr>
        <w:tabs>
          <w:tab w:pos="2016" w:val="left"/>
        </w:tabs>
        <w:spacing w:line="253" w:lineRule="exact"/>
        <w:jc w:val="both"/>
        <w:textAlignment w:val="baseline"/>
        <w:rPr>
          <w:rFonts w:ascii="Arial" w:eastAsia="Arial" w:hAnsi="Arial"/>
          <w:color w:val="000000"/>
          <w:sz w:val="20"/>
          <w:szCs w:val="20"/>
        </w:rPr>
      </w:pPr>
      <w:r>
        <w:rPr>
          <w:rFonts w:ascii="Arial" w:eastAsia="Arial" w:hAnsi="Arial"/>
          <w:color w:val="000000"/>
          <w:sz w:val="20"/>
          <w:szCs w:val="20"/>
        </w:rPr>
        <w:t xml:space="preserve">Après </w:t>
      </w:r>
      <w:r w:rsidR="00AF3FE9">
        <w:rPr>
          <w:rFonts w:ascii="Arial" w:eastAsia="Arial" w:hAnsi="Arial"/>
          <w:color w:val="000000"/>
          <w:sz w:val="20"/>
          <w:szCs w:val="20"/>
        </w:rPr>
        <w:t>une période de 20 ans d’ancienneté : 4 jours ouvrés supplémentaires.</w:t>
      </w:r>
    </w:p>
    <w:p w14:paraId="75321F1E" w14:textId="77777777" w:rsidP="00AF3FE9" w:rsidR="00AF3FE9" w:rsidRDefault="00AF3FE9">
      <w:pPr>
        <w:tabs>
          <w:tab w:pos="2016" w:val="left"/>
        </w:tabs>
        <w:spacing w:line="253" w:lineRule="exact"/>
        <w:jc w:val="both"/>
        <w:textAlignment w:val="baseline"/>
        <w:rPr>
          <w:rFonts w:ascii="Arial" w:eastAsia="Arial" w:hAnsi="Arial"/>
          <w:color w:val="000000"/>
          <w:sz w:val="20"/>
          <w:szCs w:val="20"/>
        </w:rPr>
      </w:pPr>
    </w:p>
    <w:p w14:paraId="47A705BE" w14:textId="3D653EE1" w:rsidP="005B14BE" w:rsidR="00AF3FE9" w:rsidRDefault="00AF3FE9">
      <w:pPr>
        <w:tabs>
          <w:tab w:pos="2016" w:val="left"/>
        </w:tabs>
        <w:spacing w:line="256" w:lineRule="exact"/>
        <w:jc w:val="both"/>
        <w:textAlignment w:val="baseline"/>
        <w:rPr>
          <w:rFonts w:ascii="Arial" w:eastAsia="Arial" w:hAnsi="Arial"/>
          <w:color w:val="000000"/>
          <w:sz w:val="20"/>
          <w:szCs w:val="20"/>
        </w:rPr>
      </w:pPr>
      <w:r>
        <w:rPr>
          <w:rFonts w:ascii="Arial" w:eastAsia="Arial" w:hAnsi="Arial"/>
          <w:color w:val="000000"/>
          <w:sz w:val="20"/>
          <w:szCs w:val="20"/>
        </w:rPr>
        <w:t>Par ailleurs, en cas d’entrée ou de sortie des effectifs en cours de période de référence, il est procédé au calcul du nombre de jours de congés payés en proratisant le nombre annuel de congés payés par le nombre de mois de présence effective du salarié dans les effectifs.</w:t>
      </w:r>
    </w:p>
    <w:p w14:paraId="1BC00474" w14:textId="501BEB2F" w:rsidP="005B14BE" w:rsidR="00AF3FE9" w:rsidRDefault="00AF3FE9" w:rsidRPr="00AF3FE9">
      <w:pPr>
        <w:tabs>
          <w:tab w:pos="2016" w:val="left"/>
        </w:tabs>
        <w:spacing w:line="256" w:lineRule="exact"/>
        <w:jc w:val="both"/>
        <w:textAlignment w:val="baseline"/>
        <w:rPr>
          <w:rFonts w:ascii="Arial" w:eastAsia="Arial" w:hAnsi="Arial"/>
          <w:color w:val="000000"/>
          <w:sz w:val="20"/>
          <w:szCs w:val="20"/>
        </w:rPr>
      </w:pPr>
      <w:r>
        <w:rPr>
          <w:rFonts w:ascii="Arial" w:eastAsia="Arial" w:hAnsi="Arial"/>
          <w:color w:val="000000"/>
          <w:sz w:val="20"/>
          <w:szCs w:val="20"/>
        </w:rPr>
        <w:t>Les congés sont décomptés en jours ouvrés, sur une base d’une semaine comptant 5 jours ouvrés.</w:t>
      </w:r>
    </w:p>
    <w:p w14:paraId="57CAB028" w14:textId="77777777" w:rsidR="00D4259F" w:rsidRDefault="00D4259F">
      <w:pPr>
        <w:spacing w:after="160" w:line="259" w:lineRule="auto"/>
        <w:rPr>
          <w:rFonts w:ascii="Arial" w:eastAsia="Arial" w:hAnsi="Arial"/>
          <w:color w:val="000000"/>
          <w:sz w:val="20"/>
          <w:szCs w:val="20"/>
        </w:rPr>
      </w:pPr>
      <w:r>
        <w:rPr>
          <w:rFonts w:ascii="Arial" w:eastAsia="Arial" w:hAnsi="Arial"/>
          <w:color w:val="000000"/>
          <w:sz w:val="20"/>
          <w:szCs w:val="20"/>
        </w:rPr>
        <w:br w:type="page"/>
      </w:r>
    </w:p>
    <w:p w14:paraId="5AE479BA" w14:textId="77777777" w:rsidP="006D2F27" w:rsidR="00CD5CC7" w:rsidRDefault="00CD5CC7">
      <w:pPr>
        <w:tabs>
          <w:tab w:pos="2016" w:val="left"/>
        </w:tabs>
        <w:spacing w:line="253" w:lineRule="exact"/>
        <w:jc w:val="both"/>
        <w:textAlignment w:val="baseline"/>
        <w:rPr>
          <w:rFonts w:ascii="Arial" w:eastAsia="Arial" w:hAnsi="Arial"/>
          <w:color w:val="000000"/>
          <w:sz w:val="20"/>
          <w:szCs w:val="20"/>
        </w:rPr>
      </w:pPr>
    </w:p>
    <w:p w14:paraId="5AD5BE27" w14:textId="539A2B72" w:rsidP="006D2F27" w:rsidR="006D2F27" w:rsidRDefault="006D2F27">
      <w:pPr>
        <w:spacing w:line="257" w:lineRule="exact"/>
        <w:textAlignment w:val="baseline"/>
        <w:rPr>
          <w:rFonts w:ascii="Arial" w:cs="Arial" w:eastAsia="Bookman Old Style" w:hAnsi="Arial"/>
          <w:b/>
          <w:color w:val="000000"/>
          <w:spacing w:val="-15"/>
          <w:sz w:val="20"/>
          <w:szCs w:val="20"/>
          <w:u w:val="single"/>
        </w:rPr>
      </w:pPr>
      <w:r w:rsidRPr="002A5B9A">
        <w:rPr>
          <w:rFonts w:ascii="Arial" w:cs="Arial" w:eastAsia="Bookman Old Style" w:hAnsi="Arial"/>
          <w:b/>
          <w:color w:val="000000"/>
          <w:sz w:val="20"/>
          <w:szCs w:val="20"/>
          <w:u w:val="single"/>
        </w:rPr>
        <w:t>A</w:t>
      </w:r>
      <w:r w:rsidRPr="002A5B9A">
        <w:rPr>
          <w:rFonts w:ascii="Arial" w:cs="Arial" w:eastAsia="Bookman Old Style" w:hAnsi="Arial"/>
          <w:b/>
          <w:color w:val="000000"/>
          <w:spacing w:val="-15"/>
          <w:sz w:val="20"/>
          <w:szCs w:val="20"/>
          <w:u w:val="single"/>
        </w:rPr>
        <w:t>rticle 1.4. - Journée de solidarité</w:t>
      </w:r>
    </w:p>
    <w:p w14:paraId="54ECC0EC" w14:textId="77777777" w:rsidP="006D2F27" w:rsidR="006D2F27" w:rsidRDefault="006D2F27" w:rsidRPr="002A5B9A">
      <w:pPr>
        <w:spacing w:line="257" w:lineRule="exact"/>
        <w:textAlignment w:val="baseline"/>
        <w:rPr>
          <w:rFonts w:ascii="Arial" w:cs="Arial" w:eastAsia="Arial" w:hAnsi="Arial"/>
          <w:color w:val="000000"/>
          <w:sz w:val="20"/>
          <w:szCs w:val="20"/>
        </w:rPr>
      </w:pPr>
    </w:p>
    <w:p w14:paraId="19B20703" w14:textId="77777777" w:rsidP="002F47AF" w:rsidR="006D2F27" w:rsidRDefault="006D2F27" w:rsidRPr="002F47AF">
      <w:pPr>
        <w:spacing w:line="256" w:lineRule="exact"/>
        <w:jc w:val="both"/>
        <w:textAlignment w:val="baseline"/>
        <w:rPr>
          <w:rFonts w:ascii="Arial" w:eastAsia="Arial" w:hAnsi="Arial"/>
          <w:color w:val="000000"/>
          <w:spacing w:val="-4"/>
          <w:sz w:val="20"/>
          <w:szCs w:val="20"/>
        </w:rPr>
      </w:pPr>
      <w:r w:rsidRPr="002F47AF">
        <w:rPr>
          <w:rFonts w:ascii="Arial" w:eastAsia="Arial" w:hAnsi="Arial"/>
          <w:color w:val="000000"/>
          <w:spacing w:val="-4"/>
          <w:sz w:val="20"/>
          <w:szCs w:val="20"/>
        </w:rPr>
        <w:t xml:space="preserve">La journée de solidarité prévue par les articles L. 3133-7 et suivants du Code du travail est réalisée dans les conditions suivantes :   </w:t>
      </w:r>
    </w:p>
    <w:p w14:paraId="5DC3B96E" w14:textId="77777777" w:rsidP="006D2F27" w:rsidR="006D2F27" w:rsidRDefault="006D2F27" w:rsidRPr="002A5B9A">
      <w:pPr>
        <w:spacing w:line="259" w:lineRule="exact"/>
        <w:jc w:val="both"/>
        <w:textAlignment w:val="baseline"/>
        <w:rPr>
          <w:rFonts w:ascii="Arial" w:cs="Arial" w:eastAsia="Arial" w:hAnsi="Arial"/>
          <w:color w:val="000000"/>
          <w:sz w:val="20"/>
          <w:szCs w:val="20"/>
        </w:rPr>
      </w:pPr>
    </w:p>
    <w:p w14:paraId="38ADABC5" w14:textId="7D7C6C65" w:rsidP="002F47AF" w:rsidR="006D2F27" w:rsidRDefault="006D2F27" w:rsidRPr="002F47AF">
      <w:pPr>
        <w:pStyle w:val="Paragraphedeliste"/>
        <w:numPr>
          <w:ilvl w:val="0"/>
          <w:numId w:val="9"/>
        </w:numPr>
        <w:spacing w:line="256" w:lineRule="exact"/>
        <w:ind w:hanging="357" w:left="714"/>
        <w:jc w:val="both"/>
        <w:textAlignment w:val="baseline"/>
        <w:rPr>
          <w:rFonts w:ascii="Arial" w:eastAsia="Arial" w:hAnsi="Arial"/>
          <w:color w:val="000000"/>
          <w:spacing w:val="-4"/>
          <w:sz w:val="20"/>
          <w:szCs w:val="20"/>
        </w:rPr>
      </w:pPr>
      <w:r w:rsidRPr="002F47AF">
        <w:rPr>
          <w:rFonts w:ascii="Arial" w:eastAsia="Arial" w:hAnsi="Arial"/>
          <w:color w:val="000000"/>
          <w:spacing w:val="-4"/>
          <w:sz w:val="20"/>
          <w:szCs w:val="20"/>
        </w:rPr>
        <w:t>Pour les salariés au forfait annuel en jours, la journée de solidarité est incluse dans le nombre de jours travaillés sur la période de référence.</w:t>
      </w:r>
    </w:p>
    <w:p w14:paraId="0E88E0BA" w14:textId="50FBD7BD" w:rsidP="002F47AF" w:rsidR="006D2F27" w:rsidRDefault="006D2F27">
      <w:pPr>
        <w:pStyle w:val="Paragraphedeliste"/>
        <w:numPr>
          <w:ilvl w:val="0"/>
          <w:numId w:val="9"/>
        </w:numPr>
        <w:spacing w:line="256" w:lineRule="exact"/>
        <w:ind w:hanging="357" w:left="714"/>
        <w:jc w:val="both"/>
        <w:textAlignment w:val="baseline"/>
        <w:rPr>
          <w:rFonts w:ascii="Arial" w:eastAsia="Arial" w:hAnsi="Arial"/>
          <w:color w:val="000000"/>
          <w:spacing w:val="-4"/>
          <w:sz w:val="20"/>
          <w:szCs w:val="20"/>
        </w:rPr>
      </w:pPr>
      <w:r w:rsidRPr="002F47AF">
        <w:rPr>
          <w:rFonts w:ascii="Arial" w:eastAsia="Arial" w:hAnsi="Arial"/>
          <w:color w:val="000000"/>
          <w:spacing w:val="-4"/>
          <w:sz w:val="20"/>
          <w:szCs w:val="20"/>
        </w:rPr>
        <w:t xml:space="preserve">Pour les salariés à temps partiel, la durée de la journée est réduite proportionnellement à la durée de travail contractuelle. </w:t>
      </w:r>
    </w:p>
    <w:p w14:paraId="5E567340" w14:textId="78352F4B" w:rsidP="0092231F" w:rsidR="0092231F" w:rsidRDefault="00832E4E" w:rsidRPr="00A823CF">
      <w:pPr>
        <w:pStyle w:val="Paragraphedeliste"/>
        <w:numPr>
          <w:ilvl w:val="0"/>
          <w:numId w:val="9"/>
        </w:numPr>
        <w:spacing w:before="231" w:line="254" w:lineRule="exact"/>
        <w:ind w:hanging="357" w:left="714"/>
        <w:jc w:val="both"/>
        <w:textAlignment w:val="baseline"/>
        <w:rPr>
          <w:rFonts w:ascii="Arial" w:cs="Arial" w:eastAsia="Bookman Old Style" w:hAnsi="Arial"/>
          <w:b/>
          <w:color w:val="000000"/>
          <w:spacing w:val="-13"/>
          <w:sz w:val="20"/>
          <w:szCs w:val="20"/>
          <w:u w:val="single"/>
        </w:rPr>
      </w:pPr>
      <w:r w:rsidRPr="00A823CF">
        <w:rPr>
          <w:rFonts w:ascii="Arial" w:eastAsia="Arial" w:hAnsi="Arial"/>
          <w:color w:val="000000"/>
          <w:spacing w:val="-4"/>
          <w:sz w:val="20"/>
          <w:szCs w:val="20"/>
        </w:rPr>
        <w:t>Les</w:t>
      </w:r>
      <w:r w:rsidR="000446FE" w:rsidRPr="00A823CF">
        <w:rPr>
          <w:rFonts w:ascii="Arial" w:eastAsia="Arial" w:hAnsi="Arial"/>
          <w:color w:val="000000"/>
          <w:spacing w:val="-4"/>
          <w:sz w:val="20"/>
          <w:szCs w:val="20"/>
        </w:rPr>
        <w:t xml:space="preserve"> condition</w:t>
      </w:r>
      <w:r w:rsidRPr="00A823CF">
        <w:rPr>
          <w:rFonts w:ascii="Arial" w:eastAsia="Arial" w:hAnsi="Arial"/>
          <w:color w:val="000000"/>
          <w:spacing w:val="-4"/>
          <w:sz w:val="20"/>
          <w:szCs w:val="20"/>
        </w:rPr>
        <w:t xml:space="preserve">s </w:t>
      </w:r>
      <w:r w:rsidR="000446FE" w:rsidRPr="00A823CF">
        <w:rPr>
          <w:rFonts w:ascii="Arial" w:eastAsia="Arial" w:hAnsi="Arial"/>
          <w:color w:val="000000"/>
          <w:spacing w:val="-4"/>
          <w:sz w:val="20"/>
          <w:szCs w:val="20"/>
        </w:rPr>
        <w:t xml:space="preserve">d’utilisation </w:t>
      </w:r>
      <w:r w:rsidR="00D83116" w:rsidRPr="00A823CF">
        <w:rPr>
          <w:rFonts w:ascii="Arial" w:eastAsia="Arial" w:hAnsi="Arial"/>
          <w:color w:val="000000"/>
          <w:spacing w:val="-4"/>
          <w:sz w:val="20"/>
          <w:szCs w:val="20"/>
        </w:rPr>
        <w:t xml:space="preserve">pour la journée de solidarité seront </w:t>
      </w:r>
      <w:r w:rsidR="00A823CF" w:rsidRPr="00A823CF">
        <w:rPr>
          <w:rFonts w:ascii="Arial" w:eastAsia="Arial" w:hAnsi="Arial"/>
          <w:color w:val="000000"/>
          <w:spacing w:val="-4"/>
          <w:sz w:val="20"/>
          <w:szCs w:val="20"/>
        </w:rPr>
        <w:t>définies</w:t>
      </w:r>
      <w:r w:rsidR="00A823CF">
        <w:rPr>
          <w:rFonts w:ascii="Arial" w:eastAsia="Arial" w:hAnsi="Arial"/>
          <w:color w:val="000000"/>
          <w:spacing w:val="-4"/>
          <w:sz w:val="20"/>
          <w:szCs w:val="20"/>
        </w:rPr>
        <w:t xml:space="preserve"> </w:t>
      </w:r>
      <w:r w:rsidR="00F966E1" w:rsidRPr="00A823CF">
        <w:rPr>
          <w:rFonts w:ascii="Arial" w:eastAsia="Arial" w:hAnsi="Arial"/>
          <w:color w:val="000000"/>
          <w:spacing w:val="-4"/>
          <w:sz w:val="20"/>
          <w:szCs w:val="20"/>
        </w:rPr>
        <w:t xml:space="preserve">au plus tard un mois avant </w:t>
      </w:r>
      <w:r w:rsidR="00B5767C">
        <w:rPr>
          <w:rFonts w:ascii="Arial" w:eastAsia="Arial" w:hAnsi="Arial"/>
          <w:color w:val="000000"/>
          <w:spacing w:val="-4"/>
          <w:sz w:val="20"/>
          <w:szCs w:val="20"/>
        </w:rPr>
        <w:t xml:space="preserve">ladite date </w:t>
      </w:r>
      <w:r w:rsidR="00A823CF">
        <w:rPr>
          <w:rFonts w:ascii="Arial" w:eastAsia="Arial" w:hAnsi="Arial"/>
          <w:color w:val="000000"/>
          <w:spacing w:val="-4"/>
          <w:sz w:val="20"/>
          <w:szCs w:val="20"/>
        </w:rPr>
        <w:t>pour les salariés aux horaires de référence.</w:t>
      </w:r>
    </w:p>
    <w:p w14:paraId="30D306F9" w14:textId="77777777" w:rsidP="006A388B" w:rsidR="00A823CF" w:rsidRDefault="00A823CF" w:rsidRPr="00A823CF">
      <w:pPr>
        <w:pStyle w:val="Paragraphedeliste"/>
        <w:spacing w:before="231" w:line="254" w:lineRule="exact"/>
        <w:ind w:left="714"/>
        <w:jc w:val="both"/>
        <w:textAlignment w:val="baseline"/>
        <w:rPr>
          <w:rFonts w:ascii="Arial" w:cs="Arial" w:eastAsia="Bookman Old Style" w:hAnsi="Arial"/>
          <w:b/>
          <w:color w:val="000000"/>
          <w:spacing w:val="-13"/>
          <w:sz w:val="20"/>
          <w:szCs w:val="20"/>
          <w:u w:val="single"/>
        </w:rPr>
      </w:pPr>
    </w:p>
    <w:p w14:paraId="37AD867B" w14:textId="77777777" w:rsidP="006D2F27" w:rsidR="006D2F27" w:rsidRDefault="006D2F27" w:rsidRPr="002A5B9A">
      <w:pPr>
        <w:textAlignment w:val="baseline"/>
        <w:rPr>
          <w:rFonts w:ascii="Arial" w:cs="Arial" w:eastAsia="Arial" w:hAnsi="Arial"/>
          <w:b/>
          <w:color w:val="000000"/>
          <w:spacing w:val="-6"/>
          <w:sz w:val="20"/>
          <w:szCs w:val="20"/>
          <w:u w:val="single"/>
        </w:rPr>
      </w:pPr>
      <w:r w:rsidRPr="002A5B9A">
        <w:rPr>
          <w:rFonts w:ascii="Arial" w:cs="Arial" w:hAnsi="Arial"/>
          <w:noProof/>
          <w:sz w:val="20"/>
          <w:szCs w:val="20"/>
          <w:u w:val="single"/>
        </w:rPr>
        <mc:AlternateContent>
          <mc:Choice Requires="wps">
            <w:drawing>
              <wp:anchor allowOverlap="1" behindDoc="1" distB="0" distL="0" distR="0" distT="0" layoutInCell="1" locked="0" relativeHeight="251659264" simplePos="0" wp14:anchorId="02AC284D" wp14:editId="2192CE4B">
                <wp:simplePos x="0" y="0"/>
                <wp:positionH relativeFrom="page">
                  <wp:posOffset>1395730</wp:posOffset>
                </wp:positionH>
                <wp:positionV relativeFrom="page">
                  <wp:posOffset>10657840</wp:posOffset>
                </wp:positionV>
                <wp:extent cx="424180" cy="34290"/>
                <wp:effectExtent b="4445" l="0" r="0" t="0"/>
                <wp:wrapSquare wrapText="bothSides"/>
                <wp:docPr id="5"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180" cy="34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AC40A2" w14:textId="77777777" w:rsidP="006D2F27" w:rsidR="006D2F27" w:rsidRDefault="006D2F27">
                            <w:pPr>
                              <w:tabs>
                                <w:tab w:pos="720" w:val="right"/>
                              </w:tabs>
                              <w:spacing w:before="38" w:line="11" w:lineRule="exact"/>
                              <w:textAlignment w:val="baseline"/>
                              <w:rPr>
                                <w:rFonts w:ascii="Bookman Old Style" w:eastAsia="Bookman Old Style" w:hAnsi="Bookman Old Style"/>
                                <w:color w:val="000000"/>
                                <w:sz w:val="6"/>
                              </w:rPr>
                            </w:pPr>
                            <w:r>
                              <w:rPr>
                                <w:rFonts w:ascii="Bookman Old Style" w:eastAsia="Bookman Old Style" w:hAnsi="Bookman Old Style"/>
                                <w:color w:val="000000"/>
                                <w:sz w:val="6"/>
                              </w:rPr>
                              <w:t>...</w:t>
                            </w:r>
                            <w:r>
                              <w:rPr>
                                <w:rFonts w:ascii="Bookman Old Style" w:eastAsia="Bookman Old Style" w:hAnsi="Bookman Old Style"/>
                                <w:color w:val="000000"/>
                                <w:sz w:val="6"/>
                              </w:rPr>
                              <w:tab/>
                              <w:t>••</w:t>
                            </w:r>
                          </w:p>
                        </w:txbxContent>
                      </wps:txbx>
                      <wps:bodyPr anchor="t" anchorCtr="0" bIns="0" lIns="0" rIns="0" rot="0" tIns="0" upright="1" vert="horz" wrap="square">
                        <a:noAutofit/>
                      </wps:bodyPr>
                    </wps:wsp>
                  </a:graphicData>
                </a:graphic>
                <wp14:sizeRelH relativeFrom="page">
                  <wp14:pctWidth>0</wp14:pctWidth>
                </wp14:sizeRelH>
                <wp14:sizeRelV relativeFrom="page">
                  <wp14:pctHeight>0</wp14:pctHeight>
                </wp14:sizeRelV>
              </wp:anchor>
            </w:drawing>
          </mc:Choice>
          <mc:Fallback>
            <w:pict>
              <v:shapetype coordsize="21600,21600" id="_x0000_t202" o:spt="202" path="m,l,21600r21600,l21600,xe" w14:anchorId="02AC284D">
                <v:stroke joinstyle="miter"/>
                <v:path gradientshapeok="t" o:connecttype="rect"/>
              </v:shapetype>
              <v:shape filled="f" id="Text Box 48"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95yOs1AEAAI8DAAAOAAAAZHJzL2Uyb0RvYy54bWysU9uO0zAQfUfiHyy/07SlQkvUdLXsahHS AistfMDUsROLxGPGbpPy9YydpsvlDfFiTWbGx+ecmWyvx74TR03BoqvkarGUQjuFtXVNJb9+uX91 JUWI4Gro0OlKnnSQ17uXL7aDL/UaW+xqTYJBXCgHX8k2Rl8WRVCt7iEs0GvHRYPUQ+RPaoqaYGD0 vivWy+WbYkCqPaHSIXD2birKXcY3Rqv42Zigo+gqydxiPimf+3QWuy2UDYFvrTrTgH9g0YN1/OgF 6g4iiAPZv6B6qwgDmrhQ2BdojFU6a2A1q+Ufap5a8DprYXOCv9gU/h+s+nR88o8k4vgORx5gFhH8 A6pvQTi8bcE1+oYIh1ZDzQ+vkmXF4EN5vpqsDmVIIPvhI9Y8ZDhEzECjoT65wjoFo/MAThfT9RiF 4uRmvVldcUVx6fVm/TbPpIByvuspxPcae5GCShKPNGPD8SHExAXKuSU95fDedl0ea+d+S3BjymTu ie5EPI77kbuThj3WJ1ZBOG0JbzUHLdIPKQbekEqG7wcgLUX3wbETaZ3mgOZgPwfgFF+tZJRiCm/j tHYHT7ZpGXny2uENu2VslvLM4syTp54Vnjc0rdWv37nr+T/a/QQAAP//AwBQSwMEFAAGAAgAAAAh AHNvqHbhAAAADQEAAA8AAABkcnMvZG93bnJldi54bWxMj8FOwzAQRO9I/IO1SNyo04CMG+JUFYIT UkUaDhydZJtYjdchdtvw93VPcJyd0czbfD3bgZ1w8saRguUiAYbUuNZQp+Cren+QwHzQ1OrBESr4 RQ/r4vYm11nrzlTiaRc6FkvIZ1pBH8KYce6bHq32CzciRW/vJqtDlFPH20mfY7kdeJokglttKC70 esTXHpvD7mgVbL6pfDM/2/qz3JemqlYJfYiDUvd38+YFWMA5/IXhih/RoYhMtTtS69mgIF2uInqI hniWT8BiJJVCAKuvJ/kogRc5//9FcQEAAP//AwBQSwECLQAUAAYACAAAACEAtoM4kv4AAADhAQAA EwAAAAAAAAAAAAAAAAAAAAAAW0NvbnRlbnRfVHlwZXNdLnhtbFBLAQItABQABgAIAAAAIQA4/SH/ 1gAAAJQBAAALAAAAAAAAAAAAAAAAAC8BAABfcmVscy8ucmVsc1BLAQItABQABgAIAAAAIQC95yOs 1AEAAI8DAAAOAAAAAAAAAAAAAAAAAC4CAABkcnMvZTJvRG9jLnhtbFBLAQItABQABgAIAAAAIQBz b6h24QAAAA0BAAAPAAAAAAAAAAAAAAAAAC4EAABkcnMvZG93bnJldi54bWxQSwUGAAAAAAQABADz AAAAPAUAAAAA " o:spid="_x0000_s1026" stroked="f" style="position:absolute;margin-left:109.9pt;margin-top:839.2pt;width:33.4pt;height:2.7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type="#_x0000_t202">
                <v:textbox inset="0,0,0,0">
                  <w:txbxContent>
                    <w:p w14:paraId="7BAC40A2" w14:textId="77777777" w:rsidP="006D2F27" w:rsidR="006D2F27" w:rsidRDefault="006D2F27">
                      <w:pPr>
                        <w:tabs>
                          <w:tab w:pos="720" w:val="right"/>
                        </w:tabs>
                        <w:spacing w:before="38" w:line="11" w:lineRule="exact"/>
                        <w:textAlignment w:val="baseline"/>
                        <w:rPr>
                          <w:rFonts w:ascii="Bookman Old Style" w:eastAsia="Bookman Old Style" w:hAnsi="Bookman Old Style"/>
                          <w:color w:val="000000"/>
                          <w:sz w:val="6"/>
                        </w:rPr>
                      </w:pPr>
                      <w:r>
                        <w:rPr>
                          <w:rFonts w:ascii="Bookman Old Style" w:eastAsia="Bookman Old Style" w:hAnsi="Bookman Old Style"/>
                          <w:color w:val="000000"/>
                          <w:sz w:val="6"/>
                        </w:rPr>
                        <w:t>...</w:t>
                      </w:r>
                      <w:r>
                        <w:rPr>
                          <w:rFonts w:ascii="Bookman Old Style" w:eastAsia="Bookman Old Style" w:hAnsi="Bookman Old Style"/>
                          <w:color w:val="000000"/>
                          <w:sz w:val="6"/>
                        </w:rPr>
                        <w:tab/>
                        <w:t>••</w:t>
                      </w:r>
                    </w:p>
                  </w:txbxContent>
                </v:textbox>
                <w10:wrap anchorx="page" anchory="page" type="square"/>
              </v:shape>
            </w:pict>
          </mc:Fallback>
        </mc:AlternateContent>
      </w:r>
      <w:r w:rsidRPr="002A5B9A">
        <w:rPr>
          <w:rFonts w:ascii="Arial" w:cs="Arial" w:eastAsia="Arial" w:hAnsi="Arial"/>
          <w:b/>
          <w:color w:val="000000"/>
          <w:spacing w:val="-6"/>
          <w:sz w:val="20"/>
          <w:szCs w:val="20"/>
          <w:u w:val="single"/>
        </w:rPr>
        <w:t>Article 1.5 - Temps de repos</w:t>
      </w:r>
    </w:p>
    <w:p w14:paraId="170CF6D3" w14:textId="77777777" w:rsidP="006D2F27" w:rsidR="006D2F27" w:rsidRDefault="006D2F27" w:rsidRPr="002A5B9A">
      <w:pPr>
        <w:textAlignment w:val="baseline"/>
        <w:rPr>
          <w:rFonts w:ascii="Arial" w:cs="Arial" w:eastAsia="Arial" w:hAnsi="Arial"/>
          <w:color w:val="000000"/>
          <w:sz w:val="20"/>
          <w:szCs w:val="20"/>
        </w:rPr>
      </w:pPr>
    </w:p>
    <w:p w14:paraId="142AB61B" w14:textId="77777777" w:rsidP="006D2F27" w:rsidR="00DC25E3" w:rsidRDefault="006D2F27" w:rsidRPr="00795773">
      <w:pPr>
        <w:jc w:val="both"/>
        <w:textAlignment w:val="baseline"/>
        <w:rPr>
          <w:rFonts w:ascii="Arial" w:eastAsia="Arial" w:hAnsi="Arial"/>
          <w:spacing w:val="-4"/>
          <w:sz w:val="20"/>
          <w:szCs w:val="20"/>
        </w:rPr>
      </w:pPr>
      <w:r w:rsidRPr="002F47AF">
        <w:rPr>
          <w:rFonts w:ascii="Arial" w:eastAsia="Arial" w:hAnsi="Arial"/>
          <w:color w:val="000000"/>
          <w:spacing w:val="-4"/>
          <w:sz w:val="20"/>
          <w:szCs w:val="20"/>
        </w:rPr>
        <w:t>Les Parties rappellent que les salariés au forfait annuel en jours</w:t>
      </w:r>
      <w:r w:rsidR="00D92F48">
        <w:rPr>
          <w:rFonts w:ascii="Arial" w:eastAsia="Arial" w:hAnsi="Arial"/>
          <w:color w:val="000000"/>
          <w:spacing w:val="-4"/>
          <w:sz w:val="20"/>
          <w:szCs w:val="20"/>
        </w:rPr>
        <w:t xml:space="preserve"> sont </w:t>
      </w:r>
      <w:r w:rsidR="00D92F48" w:rsidRPr="00795773">
        <w:rPr>
          <w:rFonts w:ascii="Arial" w:eastAsia="Arial" w:hAnsi="Arial"/>
          <w:spacing w:val="-4"/>
          <w:sz w:val="20"/>
          <w:szCs w:val="20"/>
        </w:rPr>
        <w:t>soumis aux dispositions de l’article L 3121- 62 du code du travail</w:t>
      </w:r>
      <w:r w:rsidR="00DC25E3" w:rsidRPr="00795773">
        <w:rPr>
          <w:rFonts w:ascii="Arial" w:eastAsia="Arial" w:hAnsi="Arial"/>
          <w:spacing w:val="-4"/>
          <w:sz w:val="20"/>
          <w:szCs w:val="20"/>
        </w:rPr>
        <w:t>.</w:t>
      </w:r>
    </w:p>
    <w:p w14:paraId="6E7D5DDB" w14:textId="77777777" w:rsidP="006D2F27" w:rsidR="00DC25E3" w:rsidRDefault="00DC25E3" w:rsidRPr="00DC25E3">
      <w:pPr>
        <w:jc w:val="both"/>
        <w:textAlignment w:val="baseline"/>
        <w:rPr>
          <w:rFonts w:ascii="Arial" w:eastAsia="Arial" w:hAnsi="Arial"/>
          <w:color w:val="FF0000"/>
          <w:spacing w:val="-4"/>
          <w:sz w:val="20"/>
          <w:szCs w:val="20"/>
        </w:rPr>
      </w:pPr>
    </w:p>
    <w:p w14:paraId="6765C3D5" w14:textId="26FDA7B8" w:rsidP="006D2F27" w:rsidR="006D2F27" w:rsidRDefault="00DC25E3" w:rsidRPr="002F47AF">
      <w:pPr>
        <w:jc w:val="both"/>
        <w:textAlignment w:val="baseline"/>
        <w:rPr>
          <w:rFonts w:ascii="Arial" w:eastAsia="Arial" w:hAnsi="Arial"/>
          <w:color w:val="000000"/>
          <w:spacing w:val="-4"/>
          <w:sz w:val="20"/>
          <w:szCs w:val="20"/>
        </w:rPr>
      </w:pPr>
      <w:r>
        <w:rPr>
          <w:rFonts w:ascii="Arial" w:eastAsia="Arial" w:hAnsi="Arial"/>
          <w:color w:val="000000"/>
          <w:spacing w:val="-4"/>
          <w:sz w:val="20"/>
          <w:szCs w:val="20"/>
        </w:rPr>
        <w:t>C</w:t>
      </w:r>
      <w:r w:rsidR="006D2F27" w:rsidRPr="002F47AF">
        <w:rPr>
          <w:rFonts w:ascii="Arial" w:eastAsia="Arial" w:hAnsi="Arial"/>
          <w:color w:val="000000"/>
          <w:spacing w:val="-4"/>
          <w:sz w:val="20"/>
          <w:szCs w:val="20"/>
        </w:rPr>
        <w:t>eux dont le temps de travail est décompté en heures sont soumis aux durées maximales de travail suivantes :</w:t>
      </w:r>
    </w:p>
    <w:p w14:paraId="4616B1A6" w14:textId="77777777" w:rsidP="006D2F27" w:rsidR="006D2F27" w:rsidRDefault="006D2F27" w:rsidRPr="00C30DEB">
      <w:pPr>
        <w:jc w:val="both"/>
        <w:textAlignment w:val="baseline"/>
        <w:rPr>
          <w:rFonts w:ascii="Arial" w:cs="Arial" w:eastAsia="Arial" w:hAnsi="Arial"/>
          <w:color w:val="000000"/>
          <w:spacing w:val="-6"/>
          <w:sz w:val="20"/>
          <w:szCs w:val="20"/>
        </w:rPr>
      </w:pPr>
    </w:p>
    <w:p w14:paraId="6FA9FD07" w14:textId="77777777" w:rsidP="002F47AF" w:rsidR="006D2F27" w:rsidRDefault="006D2F27" w:rsidRPr="002F47AF">
      <w:pPr>
        <w:pStyle w:val="Paragraphedeliste"/>
        <w:numPr>
          <w:ilvl w:val="0"/>
          <w:numId w:val="9"/>
        </w:numPr>
        <w:spacing w:line="256" w:lineRule="exact"/>
        <w:ind w:hanging="357" w:left="714"/>
        <w:jc w:val="both"/>
        <w:textAlignment w:val="baseline"/>
        <w:rPr>
          <w:rFonts w:ascii="Arial" w:eastAsia="Arial" w:hAnsi="Arial"/>
          <w:color w:val="000000"/>
          <w:spacing w:val="-4"/>
          <w:sz w:val="20"/>
          <w:szCs w:val="20"/>
        </w:rPr>
      </w:pPr>
      <w:r w:rsidRPr="002F47AF">
        <w:rPr>
          <w:rFonts w:ascii="Arial" w:eastAsia="Arial" w:hAnsi="Arial"/>
          <w:color w:val="000000"/>
          <w:spacing w:val="-4"/>
          <w:sz w:val="20"/>
          <w:szCs w:val="20"/>
        </w:rPr>
        <w:t>Conformément à l'article L. 3121-18 du Code du travail, « la durée quotidienne de travail effectif par salarié ne peut excéder dix heures », sauf dérogations.</w:t>
      </w:r>
    </w:p>
    <w:p w14:paraId="675CD992" w14:textId="77777777" w:rsidP="002F47AF" w:rsidR="006D2F27" w:rsidRDefault="006D2F27" w:rsidRPr="002F47AF">
      <w:pPr>
        <w:pStyle w:val="Paragraphedeliste"/>
        <w:numPr>
          <w:ilvl w:val="0"/>
          <w:numId w:val="9"/>
        </w:numPr>
        <w:spacing w:line="256" w:lineRule="exact"/>
        <w:ind w:hanging="357" w:left="714"/>
        <w:jc w:val="both"/>
        <w:textAlignment w:val="baseline"/>
        <w:rPr>
          <w:rFonts w:ascii="Arial" w:eastAsia="Arial" w:hAnsi="Arial"/>
          <w:color w:val="000000"/>
          <w:spacing w:val="-4"/>
          <w:sz w:val="20"/>
          <w:szCs w:val="20"/>
        </w:rPr>
      </w:pPr>
      <w:r w:rsidRPr="002F47AF">
        <w:rPr>
          <w:rFonts w:ascii="Arial" w:eastAsia="Arial" w:hAnsi="Arial"/>
          <w:color w:val="000000"/>
          <w:spacing w:val="-4"/>
          <w:sz w:val="20"/>
          <w:szCs w:val="20"/>
        </w:rPr>
        <w:t>Conformément à l'article L. 3121-20 du Code du travail, «au cours d'une même semaine, la durée maximale hebdomadaire de travail est de quarante-huit heures », sauf dérogations.</w:t>
      </w:r>
    </w:p>
    <w:p w14:paraId="7013A2C2" w14:textId="77777777" w:rsidP="002F47AF" w:rsidR="006D2F27" w:rsidRDefault="006D2F27" w:rsidRPr="002F47AF">
      <w:pPr>
        <w:pStyle w:val="Paragraphedeliste"/>
        <w:numPr>
          <w:ilvl w:val="0"/>
          <w:numId w:val="9"/>
        </w:numPr>
        <w:spacing w:line="256" w:lineRule="exact"/>
        <w:ind w:hanging="357" w:left="714"/>
        <w:jc w:val="both"/>
        <w:textAlignment w:val="baseline"/>
        <w:rPr>
          <w:rFonts w:ascii="Arial" w:eastAsia="Arial" w:hAnsi="Arial"/>
          <w:color w:val="000000"/>
          <w:spacing w:val="-4"/>
          <w:sz w:val="20"/>
          <w:szCs w:val="20"/>
        </w:rPr>
      </w:pPr>
      <w:r w:rsidRPr="002F47AF">
        <w:rPr>
          <w:rFonts w:ascii="Arial" w:eastAsia="Arial" w:hAnsi="Arial"/>
          <w:color w:val="000000"/>
          <w:spacing w:val="-4"/>
          <w:sz w:val="20"/>
          <w:szCs w:val="20"/>
        </w:rPr>
        <w:t>Conformément à l'article L. 3121-22 du Code du travail, « la durée hebdomadaire de travail calculée sur une période quelconque de douze semaines consécutives ne peut dépasser quarante-quatre heures » sauf dérogations.</w:t>
      </w:r>
    </w:p>
    <w:p w14:paraId="1F3E6B52" w14:textId="77777777" w:rsidP="006D2F27" w:rsidR="006D2F27" w:rsidRDefault="006D2F27">
      <w:pPr>
        <w:pStyle w:val="Paragraphedeliste"/>
        <w:tabs>
          <w:tab w:pos="1070" w:val="left"/>
          <w:tab w:pos="2016" w:val="left"/>
        </w:tabs>
        <w:spacing w:line="260" w:lineRule="exact"/>
        <w:jc w:val="both"/>
        <w:textAlignment w:val="baseline"/>
        <w:rPr>
          <w:rFonts w:ascii="Arial" w:cs="Arial" w:eastAsia="Arial" w:hAnsi="Arial"/>
          <w:color w:val="000000"/>
          <w:spacing w:val="-6"/>
          <w:sz w:val="20"/>
          <w:szCs w:val="20"/>
        </w:rPr>
      </w:pPr>
    </w:p>
    <w:p w14:paraId="3C57DBD2" w14:textId="77777777" w:rsidP="006D2F27" w:rsidR="006D2F27" w:rsidRDefault="006D2F27">
      <w:pPr>
        <w:spacing w:line="223" w:lineRule="exact"/>
        <w:jc w:val="both"/>
        <w:textAlignment w:val="baseline"/>
        <w:rPr>
          <w:rFonts w:ascii="Arial" w:cs="Arial" w:eastAsia="Arial" w:hAnsi="Arial"/>
          <w:color w:val="000000"/>
          <w:spacing w:val="-6"/>
          <w:sz w:val="20"/>
          <w:szCs w:val="20"/>
        </w:rPr>
      </w:pPr>
      <w:r w:rsidRPr="00C30DEB">
        <w:rPr>
          <w:rFonts w:ascii="Arial" w:cs="Arial" w:eastAsia="Arial" w:hAnsi="Arial"/>
          <w:color w:val="000000"/>
          <w:spacing w:val="-6"/>
          <w:sz w:val="20"/>
          <w:szCs w:val="20"/>
        </w:rPr>
        <w:t>En outre, ils bénéficient :</w:t>
      </w:r>
    </w:p>
    <w:p w14:paraId="65B2D260" w14:textId="77777777" w:rsidP="006D2F27" w:rsidR="002F47AF" w:rsidRDefault="002F47AF" w:rsidRPr="00C30DEB">
      <w:pPr>
        <w:spacing w:line="223" w:lineRule="exact"/>
        <w:jc w:val="both"/>
        <w:textAlignment w:val="baseline"/>
        <w:rPr>
          <w:rFonts w:ascii="Arial" w:cs="Arial" w:eastAsia="Arial" w:hAnsi="Arial"/>
          <w:color w:val="000000"/>
          <w:spacing w:val="-6"/>
          <w:sz w:val="20"/>
          <w:szCs w:val="20"/>
        </w:rPr>
      </w:pPr>
    </w:p>
    <w:p w14:paraId="1198DE22" w14:textId="77777777" w:rsidP="002F47AF" w:rsidR="006D2F27" w:rsidRDefault="006D2F27" w:rsidRPr="002F47AF">
      <w:pPr>
        <w:pStyle w:val="Paragraphedeliste"/>
        <w:numPr>
          <w:ilvl w:val="0"/>
          <w:numId w:val="9"/>
        </w:numPr>
        <w:spacing w:line="256" w:lineRule="exact"/>
        <w:ind w:hanging="357" w:left="714"/>
        <w:jc w:val="both"/>
        <w:textAlignment w:val="baseline"/>
        <w:rPr>
          <w:rFonts w:ascii="Arial" w:eastAsia="Arial" w:hAnsi="Arial"/>
          <w:color w:val="000000"/>
          <w:spacing w:val="-4"/>
          <w:sz w:val="20"/>
          <w:szCs w:val="20"/>
        </w:rPr>
      </w:pPr>
      <w:r w:rsidRPr="002F47AF">
        <w:rPr>
          <w:rFonts w:ascii="Arial" w:eastAsia="Arial" w:hAnsi="Arial"/>
          <w:color w:val="000000"/>
          <w:spacing w:val="-4"/>
          <w:sz w:val="20"/>
          <w:szCs w:val="20"/>
        </w:rPr>
        <w:t>d'un repos quotidien de 11 heures consécutives minimum ;</w:t>
      </w:r>
    </w:p>
    <w:p w14:paraId="308E85D6" w14:textId="77777777" w:rsidP="002F47AF" w:rsidR="006D2F27" w:rsidRDefault="006D2F27" w:rsidRPr="002F47AF">
      <w:pPr>
        <w:pStyle w:val="Paragraphedeliste"/>
        <w:numPr>
          <w:ilvl w:val="0"/>
          <w:numId w:val="9"/>
        </w:numPr>
        <w:spacing w:line="256" w:lineRule="exact"/>
        <w:ind w:hanging="357" w:left="714"/>
        <w:jc w:val="both"/>
        <w:textAlignment w:val="baseline"/>
        <w:rPr>
          <w:rFonts w:ascii="Arial" w:eastAsia="Arial" w:hAnsi="Arial"/>
          <w:color w:val="000000"/>
          <w:spacing w:val="-4"/>
          <w:sz w:val="20"/>
          <w:szCs w:val="20"/>
        </w:rPr>
      </w:pPr>
      <w:r w:rsidRPr="002F47AF">
        <w:rPr>
          <w:rFonts w:ascii="Arial" w:eastAsia="Arial" w:hAnsi="Arial"/>
          <w:color w:val="000000"/>
          <w:spacing w:val="-4"/>
          <w:sz w:val="20"/>
          <w:szCs w:val="20"/>
        </w:rPr>
        <w:t>d'un repos hebdomadaire de 24 heures consécutives auxquelles s’ajoute le repos quotidien de 11 heures consécutives, soit 35 heures consécutives minimum.</w:t>
      </w:r>
    </w:p>
    <w:p w14:paraId="1A4413AE" w14:textId="77777777" w:rsidP="006D2F27" w:rsidR="006D2F27" w:rsidRDefault="006D2F27" w:rsidRPr="00C30DEB">
      <w:pPr>
        <w:pStyle w:val="Paragraphedeliste"/>
        <w:tabs>
          <w:tab w:pos="2016" w:val="left"/>
        </w:tabs>
        <w:spacing w:before="13" w:line="244" w:lineRule="exact"/>
        <w:ind w:left="1068"/>
        <w:jc w:val="both"/>
        <w:textAlignment w:val="baseline"/>
        <w:rPr>
          <w:rFonts w:ascii="Arial" w:cs="Arial" w:eastAsia="Arial" w:hAnsi="Arial"/>
          <w:color w:val="000000"/>
          <w:spacing w:val="-6"/>
          <w:sz w:val="20"/>
          <w:szCs w:val="20"/>
        </w:rPr>
      </w:pPr>
    </w:p>
    <w:p w14:paraId="66B12128" w14:textId="77777777" w:rsidP="006D2F27" w:rsidR="006D2F27" w:rsidRDefault="006D2F27">
      <w:pPr>
        <w:spacing w:before="158" w:line="258" w:lineRule="exact"/>
        <w:textAlignment w:val="baseline"/>
        <w:rPr>
          <w:rFonts w:ascii="Arial" w:cs="Arial" w:eastAsia="Arial" w:hAnsi="Arial"/>
          <w:b/>
          <w:color w:val="000000"/>
          <w:spacing w:val="-6"/>
          <w:sz w:val="20"/>
          <w:szCs w:val="20"/>
          <w:u w:val="single"/>
        </w:rPr>
      </w:pPr>
      <w:r w:rsidRPr="002A5B9A">
        <w:rPr>
          <w:rFonts w:ascii="Arial" w:cs="Arial" w:hAnsi="Arial"/>
          <w:noProof/>
          <w:sz w:val="20"/>
          <w:szCs w:val="20"/>
          <w:u w:val="single"/>
        </w:rPr>
        <mc:AlternateContent>
          <mc:Choice Requires="wps">
            <w:drawing>
              <wp:anchor allowOverlap="1" behindDoc="1" distB="0" distL="0" distR="0" distT="0" layoutInCell="1" locked="0" relativeHeight="251660288" simplePos="0" wp14:anchorId="1800CF32" wp14:editId="72196144">
                <wp:simplePos x="0" y="0"/>
                <wp:positionH relativeFrom="page">
                  <wp:posOffset>1395730</wp:posOffset>
                </wp:positionH>
                <wp:positionV relativeFrom="page">
                  <wp:posOffset>10657840</wp:posOffset>
                </wp:positionV>
                <wp:extent cx="424180" cy="34290"/>
                <wp:effectExtent b="4445" l="0" r="0" t="0"/>
                <wp:wrapSquare wrapText="bothSides"/>
                <wp:docPr id="1"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180" cy="34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D915E9" w14:textId="77777777" w:rsidP="006D2F27" w:rsidR="006D2F27" w:rsidRDefault="006D2F27">
                            <w:pPr>
                              <w:tabs>
                                <w:tab w:pos="720" w:val="right"/>
                              </w:tabs>
                              <w:spacing w:before="38" w:line="11" w:lineRule="exact"/>
                              <w:textAlignment w:val="baseline"/>
                              <w:rPr>
                                <w:rFonts w:ascii="Bookman Old Style" w:eastAsia="Bookman Old Style" w:hAnsi="Bookman Old Style"/>
                                <w:color w:val="000000"/>
                                <w:sz w:val="6"/>
                              </w:rPr>
                            </w:pPr>
                            <w:r>
                              <w:rPr>
                                <w:rFonts w:ascii="Bookman Old Style" w:eastAsia="Bookman Old Style" w:hAnsi="Bookman Old Style"/>
                                <w:color w:val="000000"/>
                                <w:sz w:val="6"/>
                              </w:rPr>
                              <w:t>...</w:t>
                            </w:r>
                            <w:r>
                              <w:rPr>
                                <w:rFonts w:ascii="Bookman Old Style" w:eastAsia="Bookman Old Style" w:hAnsi="Bookman Old Style"/>
                                <w:color w:val="000000"/>
                                <w:sz w:val="6"/>
                              </w:rPr>
                              <w:tab/>
                              <w:t>••</w:t>
                            </w:r>
                          </w:p>
                        </w:txbxContent>
                      </wps:txbx>
                      <wps:bodyPr anchor="t" anchorCtr="0" bIns="0" lIns="0" rIns="0" rot="0" tIns="0" upright="1" vert="horz" wrap="square">
                        <a:noAutofit/>
                      </wps:bodyPr>
                    </wps:wsp>
                  </a:graphicData>
                </a:graphic>
                <wp14:sizeRelH relativeFrom="page">
                  <wp14:pctWidth>0</wp14:pctWidth>
                </wp14:sizeRelH>
                <wp14:sizeRelV relativeFrom="page">
                  <wp14:pctHeight>0</wp14:pctHeight>
                </wp14:sizeRelV>
              </wp:anchor>
            </w:drawing>
          </mc:Choice>
          <mc:Fallback>
            <w:pict>
              <v:shape filled="f" id="_x0000_s1027"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e48RX1wEAAJYDAAAOAAAAZHJzL2Uyb0RvYy54bWysU9uO0zAQfUfiHyy/07SlQkvUdLXsahHS AistfIDjOIlF4jEzbpPy9YydpMvlDfFijWfs43POjPfXY9+Jk0Gy4Aq5Wa2lME5DZV1TyK9f7l9d SUFBuUp14Ewhz4bk9eHli/3gc7OFFrrKoGAQR/ngC9mG4PMsI92aXtEKvHFcrAF7FXiLTVahGhi9 77Ltev0mGwArj6ANEWfvpqI8JPy6Njp8rmsyQXSFZG4hrZjWMq7ZYa/yBpVvrZ5pqH9g0Svr+NEL 1J0KShzR/gXVW41AUIeVhj6DurbaJA2sZrP+Q81Tq7xJWtgc8heb6P/B6k+nJ/+IIozvYOQGJhHk H0B/I+HgtlWuMTeIMLRGVfzwJlqWDZ7y+Wq0mnKKIOXwESpusjoGSEBjjX10hXUKRucGnC+mmzEI zcnddre54orm0uvd9m3qSaby5a5HCu8N9CIGhURuacJWpwcKkYvKlyPxKQf3tutSWzv3W4IPxkzi HulOxMNYjsJWs7AopYTqzGIQpmHh4eagBfwhxcCDUkj6flRopOg+ODYkTtUS4BKUS6Cc5quFDFJM 4W2Ypu/o0TYtI0+WO7hh02qbFD2zmOly85PQeVDjdP26T6eev9PhJwAAAP//AwBQSwMEFAAGAAgA AAAhAHNvqHbhAAAADQEAAA8AAABkcnMvZG93bnJldi54bWxMj8FOwzAQRO9I/IO1SNyo04CMG+JU FYITUkUaDhydZJtYjdchdtvw93VPcJyd0czbfD3bgZ1w8saRguUiAYbUuNZQp+Cren+QwHzQ1OrB ESr4RQ/r4vYm11nrzlTiaRc6FkvIZ1pBH8KYce6bHq32CzciRW/vJqtDlFPH20mfY7kdeJokgltt KC70esTXHpvD7mgVbL6pfDM/2/qz3JemqlYJfYiDUvd38+YFWMA5/IXhih/RoYhMtTtS69mgIF2u InqIhniWT8BiJJVCAKuvJ/kogRc5//9FcQEAAP//AwBQSwECLQAUAAYACAAAACEAtoM4kv4AAADh AQAAEwAAAAAAAAAAAAAAAAAAAAAAW0NvbnRlbnRfVHlwZXNdLnhtbFBLAQItABQABgAIAAAAIQA4 /SH/1gAAAJQBAAALAAAAAAAAAAAAAAAAAC8BAABfcmVscy8ucmVsc1BLAQItABQABgAIAAAAIQCe 48RX1wEAAJYDAAAOAAAAAAAAAAAAAAAAAC4CAABkcnMvZTJvRG9jLnhtbFBLAQItABQABgAIAAAA IQBzb6h24QAAAA0BAAAPAAAAAAAAAAAAAAAAADEEAABkcnMvZG93bnJldi54bWxQSwUGAAAAAAQA BADzAAAAPwUAAAAA " stroked="f" style="position:absolute;margin-left:109.9pt;margin-top:839.2pt;width:33.4pt;height:2.7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type="#_x0000_t202" w14:anchorId="1800CF32">
                <v:textbox inset="0,0,0,0">
                  <w:txbxContent>
                    <w:p w14:paraId="02D915E9" w14:textId="77777777" w:rsidP="006D2F27" w:rsidR="006D2F27" w:rsidRDefault="006D2F27">
                      <w:pPr>
                        <w:tabs>
                          <w:tab w:pos="720" w:val="right"/>
                        </w:tabs>
                        <w:spacing w:before="38" w:line="11" w:lineRule="exact"/>
                        <w:textAlignment w:val="baseline"/>
                        <w:rPr>
                          <w:rFonts w:ascii="Bookman Old Style" w:eastAsia="Bookman Old Style" w:hAnsi="Bookman Old Style"/>
                          <w:color w:val="000000"/>
                          <w:sz w:val="6"/>
                        </w:rPr>
                      </w:pPr>
                      <w:r>
                        <w:rPr>
                          <w:rFonts w:ascii="Bookman Old Style" w:eastAsia="Bookman Old Style" w:hAnsi="Bookman Old Style"/>
                          <w:color w:val="000000"/>
                          <w:sz w:val="6"/>
                        </w:rPr>
                        <w:t>...</w:t>
                      </w:r>
                      <w:r>
                        <w:rPr>
                          <w:rFonts w:ascii="Bookman Old Style" w:eastAsia="Bookman Old Style" w:hAnsi="Bookman Old Style"/>
                          <w:color w:val="000000"/>
                          <w:sz w:val="6"/>
                        </w:rPr>
                        <w:tab/>
                        <w:t>••</w:t>
                      </w:r>
                    </w:p>
                  </w:txbxContent>
                </v:textbox>
                <w10:wrap anchorx="page" anchory="page" type="square"/>
              </v:shape>
            </w:pict>
          </mc:Fallback>
        </mc:AlternateContent>
      </w:r>
      <w:r w:rsidRPr="002A5B9A">
        <w:rPr>
          <w:rFonts w:ascii="Arial" w:cs="Arial" w:eastAsia="Arial" w:hAnsi="Arial"/>
          <w:b/>
          <w:color w:val="000000"/>
          <w:spacing w:val="-6"/>
          <w:sz w:val="20"/>
          <w:szCs w:val="20"/>
          <w:u w:val="single"/>
        </w:rPr>
        <w:t>Article 1.6 – Droit à la déconnexion</w:t>
      </w:r>
    </w:p>
    <w:p w14:paraId="7695F4C2" w14:textId="77777777" w:rsidP="005A04DB" w:rsidR="005A04DB" w:rsidRDefault="005A04DB" w:rsidRPr="002A5B9A">
      <w:pPr>
        <w:spacing w:line="258" w:lineRule="exact"/>
        <w:textAlignment w:val="baseline"/>
        <w:rPr>
          <w:rFonts w:ascii="Arial" w:cs="Arial" w:eastAsia="Arial" w:hAnsi="Arial"/>
          <w:b/>
          <w:color w:val="000000"/>
          <w:spacing w:val="-6"/>
          <w:sz w:val="20"/>
          <w:szCs w:val="20"/>
          <w:u w:val="single"/>
        </w:rPr>
      </w:pPr>
    </w:p>
    <w:p w14:paraId="3451E123" w14:textId="77777777" w:rsidP="002F47AF" w:rsidR="006D2F27" w:rsidRDefault="006D2F27" w:rsidRPr="002F47AF">
      <w:pPr>
        <w:spacing w:line="256" w:lineRule="exact"/>
        <w:jc w:val="both"/>
        <w:textAlignment w:val="baseline"/>
        <w:rPr>
          <w:rFonts w:ascii="Arial" w:eastAsia="Arial" w:hAnsi="Arial"/>
          <w:color w:val="000000"/>
          <w:spacing w:val="-4"/>
          <w:sz w:val="20"/>
          <w:szCs w:val="20"/>
        </w:rPr>
      </w:pPr>
      <w:r w:rsidRPr="002F47AF">
        <w:rPr>
          <w:rFonts w:ascii="Arial" w:eastAsia="Arial" w:hAnsi="Arial"/>
          <w:color w:val="000000"/>
          <w:spacing w:val="-4"/>
          <w:sz w:val="20"/>
          <w:szCs w:val="20"/>
        </w:rPr>
        <w:t>Les Parties réaffirment l’importance d’un nécessaire respect des temps de repos et de congés ainsi que de l’équilibre entre vie personnelle et familiale et vie professionnelle et plus largement, de la protection de la santé des salariés.  Ainsi, le droit à la déconnexion se traduit par l’absence d’obligation pour le salarié d’utiliser, pour des motifs professionnels, les outils mis à sa disposition par la Société ou ceux dont il disposerait à titre personnel en dehors de périodes habituelles de travail.</w:t>
      </w:r>
    </w:p>
    <w:p w14:paraId="2CB4D9AB" w14:textId="15163CC8" w:rsidP="002F47AF" w:rsidR="006D2F27" w:rsidRDefault="006D2F27" w:rsidRPr="002F47AF">
      <w:pPr>
        <w:spacing w:line="256" w:lineRule="exact"/>
        <w:jc w:val="both"/>
        <w:textAlignment w:val="baseline"/>
        <w:rPr>
          <w:rFonts w:ascii="Arial" w:eastAsia="Arial" w:hAnsi="Arial"/>
          <w:color w:val="000000"/>
          <w:spacing w:val="-4"/>
          <w:sz w:val="20"/>
          <w:szCs w:val="20"/>
        </w:rPr>
      </w:pPr>
      <w:r w:rsidRPr="002F47AF">
        <w:rPr>
          <w:rFonts w:ascii="Arial" w:eastAsia="Arial" w:hAnsi="Arial"/>
          <w:color w:val="000000"/>
          <w:spacing w:val="-4"/>
          <w:sz w:val="20"/>
          <w:szCs w:val="20"/>
        </w:rPr>
        <w:t xml:space="preserve">De plus, </w:t>
      </w:r>
      <w:r w:rsidR="005A04DB" w:rsidRPr="002F47AF">
        <w:rPr>
          <w:rFonts w:ascii="Arial" w:eastAsia="Arial" w:hAnsi="Arial"/>
          <w:color w:val="000000"/>
          <w:spacing w:val="-4"/>
          <w:sz w:val="20"/>
          <w:szCs w:val="20"/>
        </w:rPr>
        <w:t>il</w:t>
      </w:r>
      <w:r w:rsidRPr="002F47AF">
        <w:rPr>
          <w:rFonts w:ascii="Arial" w:eastAsia="Arial" w:hAnsi="Arial"/>
          <w:color w:val="000000"/>
          <w:spacing w:val="-4"/>
          <w:sz w:val="20"/>
          <w:szCs w:val="20"/>
        </w:rPr>
        <w:t xml:space="preserve"> est expressément rappelé que les modalités du droit à la déconnexion sont définies par la Charte spécifique applicable dans la Société et annexée au règlement intérieur de ladite Société. En outre, il convient de préciser que les responsables hiérarchiques veillent, avec l'aide de la Direction des Ressources Humaines (DRH), au respect de ces règles pour eux-mêmes comme pour les salariés qu'ils encadrent.</w:t>
      </w:r>
    </w:p>
    <w:p w14:paraId="2441249B" w14:textId="77777777" w:rsidR="006D2F27" w:rsidRDefault="006D2F27">
      <w:pPr>
        <w:spacing w:after="160" w:line="259" w:lineRule="auto"/>
        <w:rPr>
          <w:rFonts w:ascii="Arial" w:cs="Arial" w:eastAsia="Arial" w:hAnsi="Arial"/>
          <w:color w:val="000000"/>
          <w:sz w:val="20"/>
          <w:szCs w:val="20"/>
        </w:rPr>
      </w:pPr>
      <w:r>
        <w:rPr>
          <w:rFonts w:ascii="Arial" w:cs="Arial" w:eastAsia="Arial" w:hAnsi="Arial"/>
          <w:color w:val="000000"/>
          <w:sz w:val="20"/>
          <w:szCs w:val="20"/>
        </w:rPr>
        <w:br w:type="page"/>
      </w:r>
    </w:p>
    <w:p w14:paraId="1818E064" w14:textId="77777777" w:rsidP="006D2F27" w:rsidR="006D2F27" w:rsidRDefault="006D2F27">
      <w:pPr>
        <w:spacing w:before="158" w:line="258" w:lineRule="exact"/>
        <w:jc w:val="center"/>
        <w:textAlignment w:val="baseline"/>
        <w:rPr>
          <w:rFonts w:ascii="Arial" w:eastAsia="Arial" w:hAnsi="Arial"/>
          <w:b/>
          <w:color w:val="000000"/>
          <w:spacing w:val="-5"/>
          <w:sz w:val="24"/>
          <w:szCs w:val="24"/>
          <w:u w:val="single"/>
        </w:rPr>
      </w:pPr>
      <w:r>
        <w:rPr>
          <w:rFonts w:ascii="Arial" w:eastAsia="Arial" w:hAnsi="Arial"/>
          <w:b/>
          <w:color w:val="000000"/>
          <w:spacing w:val="-5"/>
          <w:sz w:val="24"/>
          <w:szCs w:val="24"/>
          <w:u w:val="single"/>
        </w:rPr>
        <w:lastRenderedPageBreak/>
        <w:t xml:space="preserve">TITRE II </w:t>
      </w:r>
      <w:r w:rsidRPr="00241C42">
        <w:rPr>
          <w:rFonts w:ascii="Arial" w:eastAsia="Arial" w:hAnsi="Arial"/>
          <w:b/>
          <w:color w:val="000000"/>
          <w:spacing w:val="-5"/>
          <w:sz w:val="24"/>
          <w:szCs w:val="24"/>
          <w:u w:val="single"/>
        </w:rPr>
        <w:t>- DECOMPTE DU TEMPS DE TRAVAIL EN JOURS</w:t>
      </w:r>
    </w:p>
    <w:p w14:paraId="0D651CB2" w14:textId="77777777" w:rsidP="006D2F27" w:rsidR="006D2F27" w:rsidRDefault="006D2F27">
      <w:pPr>
        <w:spacing w:before="158" w:line="258" w:lineRule="exact"/>
        <w:textAlignment w:val="baseline"/>
        <w:rPr>
          <w:rFonts w:ascii="Arial" w:eastAsia="Arial" w:hAnsi="Arial"/>
          <w:b/>
          <w:color w:val="000000"/>
          <w:spacing w:val="-5"/>
          <w:sz w:val="24"/>
          <w:szCs w:val="24"/>
          <w:u w:val="single"/>
        </w:rPr>
      </w:pPr>
    </w:p>
    <w:p w14:paraId="7B0A8D43" w14:textId="77777777" w:rsidP="006D2F27" w:rsidR="006D2F27" w:rsidRDefault="006D2F27">
      <w:pPr>
        <w:textAlignment w:val="baseline"/>
        <w:rPr>
          <w:rFonts w:ascii="Arial" w:cs="Arial" w:eastAsia="Arial" w:hAnsi="Arial"/>
          <w:b/>
          <w:color w:val="000000"/>
          <w:spacing w:val="-11"/>
          <w:sz w:val="20"/>
          <w:szCs w:val="20"/>
          <w:u w:val="single"/>
        </w:rPr>
      </w:pPr>
      <w:r w:rsidRPr="00241C42">
        <w:rPr>
          <w:rFonts w:ascii="Arial" w:cs="Arial" w:eastAsia="Arial" w:hAnsi="Arial"/>
          <w:b/>
          <w:color w:val="000000"/>
          <w:spacing w:val="-11"/>
          <w:sz w:val="20"/>
          <w:szCs w:val="20"/>
          <w:u w:val="single"/>
        </w:rPr>
        <w:t xml:space="preserve">Article 2.1. - Salariés concernés </w:t>
      </w:r>
    </w:p>
    <w:p w14:paraId="5EDA30CF" w14:textId="77777777" w:rsidP="006D2F27" w:rsidR="006D2F27" w:rsidRDefault="006D2F27" w:rsidRPr="00241C42">
      <w:pPr>
        <w:textAlignment w:val="baseline"/>
        <w:rPr>
          <w:rFonts w:ascii="Arial" w:cs="Arial" w:eastAsia="Arial" w:hAnsi="Arial"/>
          <w:b/>
          <w:color w:val="000000"/>
          <w:spacing w:val="-11"/>
          <w:sz w:val="20"/>
          <w:szCs w:val="20"/>
          <w:u w:val="single"/>
        </w:rPr>
      </w:pPr>
    </w:p>
    <w:p w14:paraId="738F5D92" w14:textId="77777777" w:rsidP="006D2F27" w:rsidR="006D2F27" w:rsidRDefault="006D2F27">
      <w:pPr>
        <w:spacing w:line="226" w:lineRule="exact"/>
        <w:textAlignment w:val="baseline"/>
        <w:rPr>
          <w:rFonts w:ascii="Arial" w:cs="Arial" w:eastAsia="Arial" w:hAnsi="Arial"/>
          <w:color w:val="000000"/>
          <w:spacing w:val="-2"/>
          <w:sz w:val="20"/>
          <w:szCs w:val="20"/>
        </w:rPr>
      </w:pPr>
      <w:r w:rsidRPr="00241C42">
        <w:rPr>
          <w:rFonts w:ascii="Arial" w:cs="Arial" w:eastAsia="Arial" w:hAnsi="Arial"/>
          <w:color w:val="000000"/>
          <w:spacing w:val="-2"/>
          <w:sz w:val="20"/>
          <w:szCs w:val="20"/>
        </w:rPr>
        <w:t xml:space="preserve">Il résulte de l'article L. 3121-58 du Code du travail que le forfait annuel en jours s'adresse : </w:t>
      </w:r>
    </w:p>
    <w:p w14:paraId="5E05AB37" w14:textId="77777777" w:rsidP="006D2F27" w:rsidR="006D2F27" w:rsidRDefault="006D2F27" w:rsidRPr="00241C42">
      <w:pPr>
        <w:spacing w:line="226" w:lineRule="exact"/>
        <w:textAlignment w:val="baseline"/>
        <w:rPr>
          <w:rFonts w:ascii="Arial" w:cs="Arial" w:eastAsia="Arial" w:hAnsi="Arial"/>
          <w:color w:val="000000"/>
          <w:spacing w:val="-2"/>
          <w:sz w:val="20"/>
          <w:szCs w:val="20"/>
        </w:rPr>
      </w:pPr>
    </w:p>
    <w:p w14:paraId="1A863C84" w14:textId="77777777" w:rsidP="006D2F27" w:rsidR="006D2F27" w:rsidRDefault="006D2F27" w:rsidRPr="00241C42">
      <w:pPr>
        <w:pStyle w:val="Paragraphedeliste"/>
        <w:numPr>
          <w:ilvl w:val="1"/>
          <w:numId w:val="5"/>
        </w:numPr>
        <w:tabs>
          <w:tab w:pos="851" w:val="left"/>
          <w:tab w:pos="1070" w:val="left"/>
        </w:tabs>
        <w:spacing w:line="255" w:lineRule="exact"/>
        <w:ind w:left="1418"/>
        <w:textAlignment w:val="baseline"/>
        <w:rPr>
          <w:rFonts w:ascii="Arial" w:cs="Arial" w:eastAsia="Arial" w:hAnsi="Arial"/>
          <w:color w:val="000000"/>
          <w:sz w:val="20"/>
          <w:szCs w:val="20"/>
        </w:rPr>
      </w:pPr>
      <w:r w:rsidRPr="00241C42">
        <w:rPr>
          <w:rFonts w:ascii="Arial" w:cs="Arial" w:eastAsia="Arial" w:hAnsi="Arial"/>
          <w:color w:val="000000"/>
          <w:sz w:val="20"/>
          <w:szCs w:val="20"/>
        </w:rPr>
        <w:t>aux cadres qui disposent d'une autonomie dans l'organisation de leur emploi du temps et dont la nature des fonctions ne les conduit pas à suivre l'horaire collectif applicable au sein du service ou de l'équipe au</w:t>
      </w:r>
      <w:r>
        <w:rPr>
          <w:rFonts w:ascii="Arial" w:cs="Arial" w:eastAsia="Arial" w:hAnsi="Arial"/>
          <w:color w:val="000000"/>
          <w:sz w:val="20"/>
          <w:szCs w:val="20"/>
        </w:rPr>
        <w:t>x</w:t>
      </w:r>
      <w:r w:rsidRPr="00241C42">
        <w:rPr>
          <w:rFonts w:ascii="Arial" w:cs="Arial" w:eastAsia="Arial" w:hAnsi="Arial"/>
          <w:color w:val="000000"/>
          <w:sz w:val="20"/>
          <w:szCs w:val="20"/>
        </w:rPr>
        <w:t>quel</w:t>
      </w:r>
      <w:r>
        <w:rPr>
          <w:rFonts w:ascii="Arial" w:cs="Arial" w:eastAsia="Arial" w:hAnsi="Arial"/>
          <w:color w:val="000000"/>
          <w:sz w:val="20"/>
          <w:szCs w:val="20"/>
        </w:rPr>
        <w:t>s</w:t>
      </w:r>
      <w:r w:rsidRPr="00241C42">
        <w:rPr>
          <w:rFonts w:ascii="Arial" w:cs="Arial" w:eastAsia="Arial" w:hAnsi="Arial"/>
          <w:color w:val="000000"/>
          <w:sz w:val="20"/>
          <w:szCs w:val="20"/>
        </w:rPr>
        <w:t xml:space="preserve"> ils sont intégrés ;</w:t>
      </w:r>
    </w:p>
    <w:p w14:paraId="2ACC5E22" w14:textId="77777777" w:rsidP="006D2F27" w:rsidR="006D2F27" w:rsidRDefault="006D2F27">
      <w:pPr>
        <w:pStyle w:val="Paragraphedeliste"/>
        <w:numPr>
          <w:ilvl w:val="1"/>
          <w:numId w:val="5"/>
        </w:numPr>
        <w:tabs>
          <w:tab w:pos="1070" w:val="left"/>
        </w:tabs>
        <w:spacing w:before="120" w:line="255" w:lineRule="exact"/>
        <w:ind w:left="1418"/>
        <w:textAlignment w:val="baseline"/>
        <w:rPr>
          <w:rFonts w:ascii="Arial" w:cs="Arial" w:eastAsia="Arial" w:hAnsi="Arial"/>
          <w:color w:val="000000"/>
          <w:sz w:val="20"/>
          <w:szCs w:val="20"/>
        </w:rPr>
      </w:pPr>
      <w:r w:rsidRPr="00241C42">
        <w:rPr>
          <w:rFonts w:ascii="Arial" w:cs="Arial" w:eastAsia="Arial" w:hAnsi="Arial"/>
          <w:color w:val="000000"/>
          <w:sz w:val="20"/>
          <w:szCs w:val="20"/>
        </w:rPr>
        <w:t>aux salariés dont la durée du temps de travail ne peut être prédéterminée et qui disposent d'une réelle autonomie dans l'organisation de leur emploi du temps pour l'exercice des responsabilités qui leur sont confiées.</w:t>
      </w:r>
    </w:p>
    <w:p w14:paraId="7D441172" w14:textId="77777777" w:rsidP="006D2F27" w:rsidR="006D2F27" w:rsidRDefault="006D2F27">
      <w:pPr>
        <w:pStyle w:val="Paragraphedeliste"/>
        <w:tabs>
          <w:tab w:pos="1070" w:val="left"/>
        </w:tabs>
        <w:spacing w:before="120" w:line="255" w:lineRule="exact"/>
        <w:ind w:left="1418"/>
        <w:textAlignment w:val="baseline"/>
        <w:rPr>
          <w:rFonts w:ascii="Arial" w:cs="Arial" w:eastAsia="Arial" w:hAnsi="Arial"/>
          <w:color w:val="000000"/>
          <w:sz w:val="20"/>
          <w:szCs w:val="20"/>
        </w:rPr>
      </w:pPr>
    </w:p>
    <w:p w14:paraId="375E2D1D" w14:textId="77777777" w:rsidP="005A04DB" w:rsidR="006D2F27" w:rsidRDefault="006D2F27" w:rsidRPr="002F47AF">
      <w:pPr>
        <w:spacing w:line="258" w:lineRule="exact"/>
        <w:jc w:val="both"/>
        <w:textAlignment w:val="baseline"/>
        <w:rPr>
          <w:rFonts w:ascii="Arial" w:eastAsia="Arial" w:hAnsi="Arial"/>
          <w:color w:val="000000"/>
          <w:spacing w:val="-4"/>
          <w:sz w:val="20"/>
          <w:szCs w:val="20"/>
        </w:rPr>
      </w:pPr>
      <w:r w:rsidRPr="002F47AF">
        <w:rPr>
          <w:rFonts w:ascii="Arial" w:eastAsia="Arial" w:hAnsi="Arial"/>
          <w:color w:val="000000"/>
          <w:spacing w:val="-4"/>
          <w:sz w:val="20"/>
          <w:szCs w:val="20"/>
        </w:rPr>
        <w:t>Pour bénéficier d'un forfait annuel en jours, les salariés concernés doivent donc obligatoirement disposer de la plus large autonomie d'initiative et assumer la responsabilité pleine et entière du temps qu'ils consacrent à l'accomplissement de leur mission, caractérisant la mesure réelle de leur contribution à l'entreprise.</w:t>
      </w:r>
    </w:p>
    <w:p w14:paraId="32F57E30" w14:textId="77777777" w:rsidP="005A04DB" w:rsidR="006D2F27" w:rsidRDefault="006D2F27" w:rsidRPr="002F47AF">
      <w:pPr>
        <w:spacing w:line="258" w:lineRule="exact"/>
        <w:jc w:val="both"/>
        <w:textAlignment w:val="baseline"/>
        <w:rPr>
          <w:rFonts w:ascii="Arial" w:eastAsia="Arial" w:hAnsi="Arial"/>
          <w:color w:val="000000"/>
          <w:spacing w:val="-4"/>
          <w:sz w:val="20"/>
          <w:szCs w:val="20"/>
        </w:rPr>
      </w:pPr>
      <w:r w:rsidRPr="002F47AF">
        <w:rPr>
          <w:rFonts w:ascii="Arial" w:eastAsia="Arial" w:hAnsi="Arial"/>
          <w:color w:val="000000"/>
          <w:spacing w:val="-4"/>
          <w:sz w:val="20"/>
          <w:szCs w:val="20"/>
        </w:rPr>
        <w:t>Ils doivent disposer d'une grande latitude dans leur organisation du travail et la gestion de leur temps.</w:t>
      </w:r>
    </w:p>
    <w:p w14:paraId="0EF6CA50" w14:textId="77777777" w:rsidP="005A04DB" w:rsidR="006D2F27" w:rsidRDefault="006D2F27" w:rsidRPr="002F47AF">
      <w:pPr>
        <w:spacing w:line="258" w:lineRule="exact"/>
        <w:jc w:val="both"/>
        <w:textAlignment w:val="baseline"/>
        <w:rPr>
          <w:rFonts w:ascii="Arial" w:eastAsia="Arial" w:hAnsi="Arial"/>
          <w:color w:val="000000"/>
          <w:spacing w:val="-4"/>
          <w:sz w:val="20"/>
          <w:szCs w:val="20"/>
        </w:rPr>
      </w:pPr>
      <w:r w:rsidRPr="002F47AF">
        <w:rPr>
          <w:rFonts w:ascii="Arial" w:eastAsia="Arial" w:hAnsi="Arial"/>
          <w:color w:val="000000"/>
          <w:spacing w:val="-4"/>
          <w:sz w:val="20"/>
          <w:szCs w:val="20"/>
        </w:rPr>
        <w:t>Ainsi, la nature de leurs fonctions et de leurs responsabilités fait obstacle à une prédétermination de leur temps de travail et au respect de l'horaire collectif applicable au sein du service ou de l'équipe au sein de laquelle ils travaillent.</w:t>
      </w:r>
    </w:p>
    <w:p w14:paraId="2CBC0E7E" w14:textId="77777777" w:rsidP="005A04DB" w:rsidR="006D2F27" w:rsidRDefault="006D2F27" w:rsidRPr="002F47AF">
      <w:pPr>
        <w:spacing w:line="258" w:lineRule="exact"/>
        <w:jc w:val="both"/>
        <w:textAlignment w:val="baseline"/>
        <w:rPr>
          <w:rFonts w:ascii="Arial" w:eastAsia="Arial" w:hAnsi="Arial"/>
          <w:color w:val="000000"/>
          <w:spacing w:val="-4"/>
          <w:sz w:val="20"/>
          <w:szCs w:val="20"/>
        </w:rPr>
      </w:pPr>
      <w:r w:rsidRPr="002F47AF">
        <w:rPr>
          <w:rFonts w:ascii="Arial" w:eastAsia="Arial" w:hAnsi="Arial"/>
          <w:color w:val="000000"/>
          <w:spacing w:val="-4"/>
          <w:sz w:val="20"/>
          <w:szCs w:val="20"/>
        </w:rPr>
        <w:t>Sur cette base, les Parties décident que le forfait annuel en jours est ouvert à l'ensemble des cadres et des agents de maitrise qui disposent d'autonomie dans l'exercice de leurs fonctions.</w:t>
      </w:r>
    </w:p>
    <w:p w14:paraId="4584D0CA" w14:textId="77777777" w:rsidP="005A04DB" w:rsidR="006D2F27" w:rsidRDefault="006D2F27" w:rsidRPr="002F47AF">
      <w:pPr>
        <w:spacing w:line="258" w:lineRule="exact"/>
        <w:jc w:val="both"/>
        <w:textAlignment w:val="baseline"/>
        <w:rPr>
          <w:rFonts w:ascii="Arial" w:eastAsia="Arial" w:hAnsi="Arial"/>
          <w:color w:val="000000"/>
          <w:spacing w:val="-4"/>
          <w:sz w:val="20"/>
          <w:szCs w:val="20"/>
        </w:rPr>
      </w:pPr>
      <w:r w:rsidRPr="002F47AF">
        <w:rPr>
          <w:rFonts w:ascii="Arial" w:eastAsia="Arial" w:hAnsi="Arial"/>
          <w:color w:val="000000"/>
          <w:spacing w:val="-4"/>
          <w:sz w:val="20"/>
          <w:szCs w:val="20"/>
        </w:rPr>
        <w:t>Les Parties rappellent que l'appartenance à ces catégories professionnelles n'entraine pas systématiquement l'application du forfait annuel en jours.</w:t>
      </w:r>
    </w:p>
    <w:p w14:paraId="134AA722" w14:textId="77777777" w:rsidP="005A04DB" w:rsidR="006D2F27" w:rsidRDefault="006D2F27" w:rsidRPr="002F47AF">
      <w:pPr>
        <w:spacing w:line="258" w:lineRule="exact"/>
        <w:jc w:val="both"/>
        <w:textAlignment w:val="baseline"/>
        <w:rPr>
          <w:rFonts w:ascii="Arial" w:eastAsia="Arial" w:hAnsi="Arial"/>
          <w:color w:val="000000"/>
          <w:spacing w:val="-4"/>
          <w:sz w:val="20"/>
          <w:szCs w:val="20"/>
        </w:rPr>
      </w:pPr>
      <w:r w:rsidRPr="002F47AF">
        <w:rPr>
          <w:rFonts w:ascii="Arial" w:eastAsia="Arial" w:hAnsi="Arial"/>
          <w:color w:val="000000"/>
          <w:spacing w:val="-4"/>
          <w:sz w:val="20"/>
          <w:szCs w:val="20"/>
        </w:rPr>
        <w:t>Pour chaque salarié concerné, une analyse de la nature de ses fonctions, missions et conditions de travail permet de déterminer leur éligibilité au forfait annuel en jours.</w:t>
      </w:r>
    </w:p>
    <w:p w14:paraId="31FA7D59" w14:textId="77777777" w:rsidP="005A04DB" w:rsidR="006D2F27" w:rsidRDefault="006D2F27" w:rsidRPr="002F47AF">
      <w:pPr>
        <w:spacing w:line="258" w:lineRule="exact"/>
        <w:jc w:val="both"/>
        <w:textAlignment w:val="baseline"/>
        <w:rPr>
          <w:rFonts w:ascii="Arial" w:eastAsia="Arial" w:hAnsi="Arial"/>
          <w:color w:val="000000"/>
          <w:spacing w:val="-4"/>
          <w:sz w:val="20"/>
          <w:szCs w:val="20"/>
        </w:rPr>
      </w:pPr>
      <w:r w:rsidRPr="002F47AF">
        <w:rPr>
          <w:rFonts w:ascii="Arial" w:eastAsia="Arial" w:hAnsi="Arial"/>
          <w:color w:val="000000"/>
          <w:spacing w:val="-4"/>
          <w:sz w:val="20"/>
          <w:szCs w:val="20"/>
        </w:rPr>
        <w:t>Le refus de signer une convention individuelle de forfait en jours sur l'année n’est pas un motif de rupture du contrat de travail du salarié et n'est pas constitutif d'une faute.</w:t>
      </w:r>
    </w:p>
    <w:p w14:paraId="71A7896F" w14:textId="77777777" w:rsidP="006D2F27" w:rsidR="006D2F27" w:rsidRDefault="006D2F27" w:rsidRPr="00241C42">
      <w:pPr>
        <w:spacing w:line="253" w:lineRule="exact"/>
        <w:jc w:val="both"/>
        <w:textAlignment w:val="baseline"/>
        <w:rPr>
          <w:rFonts w:ascii="Arial" w:cs="Arial" w:eastAsia="Arial" w:hAnsi="Arial"/>
          <w:color w:val="000000"/>
          <w:sz w:val="20"/>
          <w:szCs w:val="20"/>
        </w:rPr>
      </w:pPr>
    </w:p>
    <w:p w14:paraId="435059D1" w14:textId="77777777" w:rsidP="006D2F27" w:rsidR="006D2F27" w:rsidRDefault="006D2F27">
      <w:pPr>
        <w:spacing w:line="218" w:lineRule="exact"/>
        <w:textAlignment w:val="baseline"/>
        <w:rPr>
          <w:rFonts w:ascii="Arial" w:cs="Arial" w:eastAsia="Arial" w:hAnsi="Arial"/>
          <w:b/>
          <w:color w:val="000000"/>
          <w:spacing w:val="-9"/>
          <w:sz w:val="20"/>
          <w:szCs w:val="20"/>
          <w:u w:val="single"/>
        </w:rPr>
      </w:pPr>
      <w:r w:rsidRPr="00241C42">
        <w:rPr>
          <w:rFonts w:ascii="Arial" w:cs="Arial" w:eastAsia="Arial" w:hAnsi="Arial"/>
          <w:b/>
          <w:color w:val="000000"/>
          <w:spacing w:val="-9"/>
          <w:sz w:val="20"/>
          <w:szCs w:val="20"/>
          <w:u w:val="single"/>
        </w:rPr>
        <w:t>Article 2.2. - Conditions de mise en</w:t>
      </w:r>
      <w:r>
        <w:rPr>
          <w:rFonts w:ascii="Arial" w:cs="Arial" w:eastAsia="Arial" w:hAnsi="Arial"/>
          <w:b/>
          <w:color w:val="000000"/>
          <w:spacing w:val="-9"/>
          <w:sz w:val="20"/>
          <w:szCs w:val="20"/>
          <w:u w:val="single"/>
        </w:rPr>
        <w:t xml:space="preserve"> place</w:t>
      </w:r>
      <w:r w:rsidRPr="00241C42">
        <w:rPr>
          <w:rFonts w:ascii="Arial" w:cs="Arial" w:eastAsia="Arial" w:hAnsi="Arial"/>
          <w:b/>
          <w:color w:val="000000"/>
          <w:spacing w:val="-9"/>
          <w:sz w:val="20"/>
          <w:szCs w:val="20"/>
          <w:u w:val="single"/>
        </w:rPr>
        <w:t xml:space="preserve"> </w:t>
      </w:r>
    </w:p>
    <w:p w14:paraId="7C926F61" w14:textId="77777777" w:rsidP="006D2F27" w:rsidR="006D2F27" w:rsidRDefault="006D2F27">
      <w:pPr>
        <w:spacing w:line="218" w:lineRule="exact"/>
        <w:textAlignment w:val="baseline"/>
        <w:rPr>
          <w:rFonts w:ascii="Arial" w:cs="Arial" w:eastAsia="Arial" w:hAnsi="Arial"/>
          <w:b/>
          <w:color w:val="000000"/>
          <w:spacing w:val="-9"/>
          <w:sz w:val="20"/>
          <w:szCs w:val="20"/>
          <w:u w:val="single"/>
        </w:rPr>
      </w:pPr>
    </w:p>
    <w:p w14:paraId="18C7CEE2" w14:textId="77777777" w:rsidP="002F47AF" w:rsidR="006D2F27" w:rsidRDefault="006D2F27" w:rsidRPr="002F47AF">
      <w:pPr>
        <w:spacing w:line="258" w:lineRule="exact"/>
        <w:jc w:val="both"/>
        <w:textAlignment w:val="baseline"/>
        <w:rPr>
          <w:rFonts w:ascii="Arial" w:eastAsia="Arial" w:hAnsi="Arial"/>
          <w:color w:val="000000"/>
          <w:spacing w:val="-4"/>
          <w:sz w:val="20"/>
          <w:szCs w:val="20"/>
        </w:rPr>
      </w:pPr>
      <w:r w:rsidRPr="002F47AF">
        <w:rPr>
          <w:rFonts w:ascii="Arial" w:eastAsia="Arial" w:hAnsi="Arial"/>
          <w:color w:val="000000"/>
          <w:spacing w:val="-4"/>
          <w:sz w:val="20"/>
          <w:szCs w:val="20"/>
        </w:rPr>
        <w:t>Conformément à l'article L. 3121-55 du Code du travail et aux dispositions de la Convention Collective, la conclusion d'une convention individuelle de forfait annuel en jours fait impérativement l'objet d'un écrit signé par le salarié concerné et la Société.</w:t>
      </w:r>
    </w:p>
    <w:p w14:paraId="44586448" w14:textId="77777777" w:rsidP="002F47AF" w:rsidR="006D2F27" w:rsidRDefault="006D2F27" w:rsidRPr="002F47AF">
      <w:pPr>
        <w:spacing w:line="258" w:lineRule="exact"/>
        <w:jc w:val="both"/>
        <w:textAlignment w:val="baseline"/>
        <w:rPr>
          <w:rFonts w:ascii="Arial" w:eastAsia="Arial" w:hAnsi="Arial"/>
          <w:color w:val="000000"/>
          <w:spacing w:val="-4"/>
          <w:sz w:val="20"/>
          <w:szCs w:val="20"/>
        </w:rPr>
      </w:pPr>
    </w:p>
    <w:p w14:paraId="0E0BF022" w14:textId="1155AEF2" w:rsidP="002F47AF" w:rsidR="006D2F27" w:rsidRDefault="006D2F27" w:rsidRPr="002F47AF">
      <w:pPr>
        <w:spacing w:line="258" w:lineRule="exact"/>
        <w:jc w:val="both"/>
        <w:textAlignment w:val="baseline"/>
        <w:rPr>
          <w:rFonts w:ascii="Arial" w:eastAsia="Arial" w:hAnsi="Arial"/>
          <w:color w:val="000000"/>
          <w:spacing w:val="-4"/>
          <w:sz w:val="20"/>
          <w:szCs w:val="20"/>
        </w:rPr>
      </w:pPr>
      <w:r w:rsidRPr="002F47AF">
        <w:rPr>
          <w:rFonts w:ascii="Arial" w:eastAsia="Arial" w:hAnsi="Arial"/>
          <w:color w:val="000000"/>
          <w:spacing w:val="-4"/>
          <w:sz w:val="20"/>
          <w:szCs w:val="20"/>
        </w:rPr>
        <w:t>Cet écrit fait référence à l'</w:t>
      </w:r>
      <w:r w:rsidR="00B67D29">
        <w:rPr>
          <w:rFonts w:ascii="Arial" w:eastAsia="Arial" w:hAnsi="Arial"/>
          <w:color w:val="000000"/>
          <w:spacing w:val="-4"/>
          <w:sz w:val="20"/>
          <w:szCs w:val="20"/>
        </w:rPr>
        <w:t>A</w:t>
      </w:r>
      <w:r w:rsidRPr="002F47AF">
        <w:rPr>
          <w:rFonts w:ascii="Arial" w:eastAsia="Arial" w:hAnsi="Arial"/>
          <w:color w:val="000000"/>
          <w:spacing w:val="-4"/>
          <w:sz w:val="20"/>
          <w:szCs w:val="20"/>
        </w:rPr>
        <w:t>ccord en vigueur au sein de la Société et précise :</w:t>
      </w:r>
    </w:p>
    <w:p w14:paraId="7B07F0E2" w14:textId="77777777" w:rsidP="006D2F27" w:rsidR="006D2F27" w:rsidRDefault="006D2F27" w:rsidRPr="00241C42">
      <w:pPr>
        <w:jc w:val="both"/>
        <w:textAlignment w:val="baseline"/>
        <w:rPr>
          <w:rFonts w:ascii="Arial" w:cs="Arial" w:eastAsia="Arial" w:hAnsi="Arial"/>
          <w:color w:val="000000"/>
          <w:sz w:val="20"/>
          <w:szCs w:val="20"/>
        </w:rPr>
      </w:pPr>
    </w:p>
    <w:p w14:paraId="7AB11891" w14:textId="77777777" w:rsidP="006D2F27" w:rsidR="006D2F27" w:rsidRDefault="006D2F27" w:rsidRPr="002F47AF">
      <w:pPr>
        <w:numPr>
          <w:ilvl w:val="0"/>
          <w:numId w:val="1"/>
        </w:numPr>
        <w:tabs>
          <w:tab w:pos="720" w:val="left"/>
        </w:tabs>
        <w:spacing w:before="9" w:line="246" w:lineRule="exact"/>
        <w:ind w:firstLine="709"/>
        <w:jc w:val="both"/>
        <w:textAlignment w:val="baseline"/>
        <w:rPr>
          <w:rFonts w:ascii="Arial" w:cs="Arial" w:eastAsia="Arial" w:hAnsi="Arial"/>
          <w:color w:val="000000"/>
          <w:sz w:val="20"/>
          <w:szCs w:val="20"/>
        </w:rPr>
      </w:pPr>
      <w:r w:rsidRPr="002F47AF">
        <w:rPr>
          <w:rFonts w:ascii="Arial" w:cs="Arial" w:eastAsia="Arial" w:hAnsi="Arial"/>
          <w:color w:val="000000"/>
          <w:sz w:val="20"/>
          <w:szCs w:val="20"/>
        </w:rPr>
        <w:t>la nature des fonctions du salarié concerné et les raisons pour lesquelles il est autonome ;</w:t>
      </w:r>
    </w:p>
    <w:p w14:paraId="77086649" w14:textId="77777777" w:rsidP="006D2F27" w:rsidR="006D2F27" w:rsidRDefault="006D2F27" w:rsidRPr="002F47AF">
      <w:pPr>
        <w:numPr>
          <w:ilvl w:val="0"/>
          <w:numId w:val="1"/>
        </w:numPr>
        <w:tabs>
          <w:tab w:pos="720" w:val="left"/>
        </w:tabs>
        <w:spacing w:before="9" w:line="246" w:lineRule="exact"/>
        <w:ind w:firstLine="709"/>
        <w:jc w:val="both"/>
        <w:textAlignment w:val="baseline"/>
        <w:rPr>
          <w:rFonts w:ascii="Arial" w:cs="Arial" w:eastAsia="Arial" w:hAnsi="Arial"/>
          <w:color w:val="000000"/>
          <w:sz w:val="20"/>
          <w:szCs w:val="20"/>
        </w:rPr>
      </w:pPr>
      <w:r w:rsidRPr="002F47AF">
        <w:rPr>
          <w:rFonts w:ascii="Arial" w:cs="Arial" w:eastAsia="Arial" w:hAnsi="Arial"/>
          <w:color w:val="000000"/>
          <w:sz w:val="20"/>
          <w:szCs w:val="20"/>
        </w:rPr>
        <w:t>la nature des missions et/ou responsabilités justifiant le recours à cette modalité ;</w:t>
      </w:r>
    </w:p>
    <w:p w14:paraId="18490937" w14:textId="77777777" w:rsidP="002F47AF" w:rsidR="006D2F27" w:rsidRDefault="006D2F27" w:rsidRPr="002F47AF">
      <w:pPr>
        <w:numPr>
          <w:ilvl w:val="0"/>
          <w:numId w:val="1"/>
        </w:numPr>
        <w:tabs>
          <w:tab w:pos="720" w:val="left"/>
        </w:tabs>
        <w:spacing w:before="9" w:line="246" w:lineRule="exact"/>
        <w:ind w:firstLine="709"/>
        <w:jc w:val="both"/>
        <w:textAlignment w:val="baseline"/>
        <w:rPr>
          <w:rFonts w:ascii="Arial" w:cs="Arial" w:eastAsia="Arial" w:hAnsi="Arial"/>
          <w:color w:val="000000"/>
          <w:sz w:val="20"/>
          <w:szCs w:val="20"/>
        </w:rPr>
      </w:pPr>
      <w:r w:rsidRPr="002F47AF">
        <w:rPr>
          <w:rFonts w:ascii="Arial" w:cs="Arial" w:eastAsia="Arial" w:hAnsi="Arial"/>
          <w:color w:val="000000"/>
          <w:sz w:val="20"/>
          <w:szCs w:val="20"/>
        </w:rPr>
        <w:t>le nombre de jours travaillés dans l'année ;</w:t>
      </w:r>
    </w:p>
    <w:p w14:paraId="0826345C" w14:textId="77777777" w:rsidP="002F47AF" w:rsidR="002F47AF" w:rsidRDefault="006D2F27">
      <w:pPr>
        <w:numPr>
          <w:ilvl w:val="0"/>
          <w:numId w:val="1"/>
        </w:numPr>
        <w:tabs>
          <w:tab w:pos="720" w:val="left"/>
        </w:tabs>
        <w:spacing w:before="9" w:line="246" w:lineRule="exact"/>
        <w:ind w:firstLine="709"/>
        <w:jc w:val="both"/>
        <w:textAlignment w:val="baseline"/>
        <w:rPr>
          <w:rFonts w:ascii="Arial" w:cs="Arial" w:eastAsia="Arial" w:hAnsi="Arial"/>
          <w:color w:val="000000"/>
          <w:sz w:val="20"/>
          <w:szCs w:val="20"/>
        </w:rPr>
      </w:pPr>
      <w:r w:rsidRPr="002F47AF">
        <w:rPr>
          <w:rFonts w:ascii="Arial" w:cs="Arial" w:eastAsia="Arial" w:hAnsi="Arial"/>
          <w:color w:val="000000"/>
          <w:sz w:val="20"/>
          <w:szCs w:val="20"/>
        </w:rPr>
        <w:t xml:space="preserve">les modalités de décompte des journées travaillées et de prise de jours de repos forfait </w:t>
      </w:r>
    </w:p>
    <w:p w14:paraId="44F33ED9" w14:textId="6CBAB4F0" w:rsidP="002F47AF" w:rsidR="006D2F27" w:rsidRDefault="002F47AF" w:rsidRPr="002F47AF">
      <w:pPr>
        <w:tabs>
          <w:tab w:pos="720" w:val="left"/>
          <w:tab w:pos="1070" w:val="left"/>
        </w:tabs>
        <w:spacing w:before="9" w:line="246" w:lineRule="exact"/>
        <w:ind w:left="709"/>
        <w:jc w:val="both"/>
        <w:textAlignment w:val="baseline"/>
        <w:rPr>
          <w:rFonts w:ascii="Arial" w:cs="Arial" w:eastAsia="Arial" w:hAnsi="Arial"/>
          <w:color w:val="000000"/>
          <w:sz w:val="20"/>
          <w:szCs w:val="20"/>
        </w:rPr>
      </w:pPr>
      <w:r>
        <w:rPr>
          <w:rFonts w:ascii="Arial" w:cs="Arial" w:eastAsia="Arial" w:hAnsi="Arial"/>
          <w:color w:val="000000"/>
          <w:sz w:val="20"/>
          <w:szCs w:val="20"/>
        </w:rPr>
        <w:tab/>
      </w:r>
      <w:r>
        <w:rPr>
          <w:rFonts w:ascii="Arial" w:cs="Arial" w:eastAsia="Arial" w:hAnsi="Arial"/>
          <w:color w:val="000000"/>
          <w:sz w:val="20"/>
          <w:szCs w:val="20"/>
        </w:rPr>
        <w:tab/>
      </w:r>
      <w:r w:rsidR="006D2F27" w:rsidRPr="002F47AF">
        <w:rPr>
          <w:rFonts w:ascii="Arial" w:cs="Arial" w:eastAsia="Arial" w:hAnsi="Arial"/>
          <w:color w:val="000000"/>
          <w:sz w:val="20"/>
          <w:szCs w:val="20"/>
        </w:rPr>
        <w:t>(JRF)</w:t>
      </w:r>
      <w:r w:rsidR="00F51478" w:rsidRPr="002F47AF">
        <w:rPr>
          <w:rFonts w:ascii="Arial" w:cs="Arial" w:eastAsia="Arial" w:hAnsi="Arial"/>
          <w:color w:val="000000"/>
          <w:sz w:val="20"/>
          <w:szCs w:val="20"/>
        </w:rPr>
        <w:t xml:space="preserve">  </w:t>
      </w:r>
    </w:p>
    <w:p w14:paraId="42BEE9B1" w14:textId="77777777" w:rsidP="002F47AF" w:rsidR="006D2F27" w:rsidRDefault="006D2F27" w:rsidRPr="002F47AF">
      <w:pPr>
        <w:numPr>
          <w:ilvl w:val="0"/>
          <w:numId w:val="1"/>
        </w:numPr>
        <w:tabs>
          <w:tab w:pos="720" w:val="left"/>
        </w:tabs>
        <w:spacing w:before="9" w:line="246" w:lineRule="exact"/>
        <w:ind w:firstLine="709"/>
        <w:jc w:val="both"/>
        <w:textAlignment w:val="baseline"/>
        <w:rPr>
          <w:rFonts w:ascii="Arial" w:cs="Arial" w:eastAsia="Arial" w:hAnsi="Arial"/>
          <w:color w:val="000000"/>
          <w:sz w:val="20"/>
          <w:szCs w:val="20"/>
        </w:rPr>
      </w:pPr>
      <w:r w:rsidRPr="002F47AF">
        <w:rPr>
          <w:rFonts w:ascii="Arial" w:cs="Arial" w:eastAsia="Arial" w:hAnsi="Arial"/>
          <w:color w:val="000000"/>
          <w:sz w:val="20"/>
          <w:szCs w:val="20"/>
        </w:rPr>
        <w:t>la mise en place d’un entretien annuel relatif à l’analyse de la charge de travail.</w:t>
      </w:r>
    </w:p>
    <w:p w14:paraId="34158789" w14:textId="77777777" w:rsidP="00F51478" w:rsidR="00F51478" w:rsidRDefault="00F51478">
      <w:pPr>
        <w:textAlignment w:val="baseline"/>
        <w:rPr>
          <w:rFonts w:ascii="Arial" w:cs="Arial" w:eastAsia="Arial" w:hAnsi="Arial"/>
          <w:b/>
          <w:color w:val="000000"/>
          <w:sz w:val="20"/>
          <w:szCs w:val="20"/>
          <w:u w:val="single"/>
        </w:rPr>
      </w:pPr>
    </w:p>
    <w:p w14:paraId="3118037E" w14:textId="123FC92D" w:rsidP="006D2F27" w:rsidR="006D2F27" w:rsidRDefault="006D2F27">
      <w:pPr>
        <w:spacing w:line="454" w:lineRule="exact"/>
        <w:textAlignment w:val="baseline"/>
        <w:rPr>
          <w:rFonts w:ascii="Arial" w:cs="Arial" w:eastAsia="Arial" w:hAnsi="Arial"/>
          <w:b/>
          <w:color w:val="000000"/>
          <w:sz w:val="20"/>
          <w:szCs w:val="20"/>
          <w:u w:val="single"/>
        </w:rPr>
      </w:pPr>
      <w:r w:rsidRPr="00241C42">
        <w:rPr>
          <w:rFonts w:ascii="Arial" w:cs="Arial" w:eastAsia="Arial" w:hAnsi="Arial"/>
          <w:b/>
          <w:color w:val="000000"/>
          <w:sz w:val="20"/>
          <w:szCs w:val="20"/>
          <w:u w:val="single"/>
        </w:rPr>
        <w:t>Article 2.3. - Décompte de la durée du travail en jours sur l'année</w:t>
      </w:r>
    </w:p>
    <w:p w14:paraId="014ACA99" w14:textId="77777777" w:rsidP="006D2F27" w:rsidR="006D2F27" w:rsidRDefault="006D2F27" w:rsidRPr="00241C42">
      <w:pPr>
        <w:textAlignment w:val="baseline"/>
        <w:rPr>
          <w:rFonts w:ascii="Arial" w:cs="Arial" w:hAnsi="Arial"/>
          <w:sz w:val="20"/>
          <w:szCs w:val="20"/>
        </w:rPr>
      </w:pPr>
    </w:p>
    <w:p w14:paraId="2D4B108C" w14:textId="77777777" w:rsidP="006D2F27" w:rsidR="006D2F27" w:rsidRDefault="006D2F27">
      <w:pPr>
        <w:spacing w:line="249" w:lineRule="exact"/>
        <w:textAlignment w:val="baseline"/>
        <w:rPr>
          <w:rFonts w:ascii="Arial" w:cs="Arial" w:eastAsia="Arial" w:hAnsi="Arial"/>
          <w:b/>
          <w:color w:val="000000"/>
          <w:spacing w:val="-4"/>
          <w:sz w:val="20"/>
          <w:szCs w:val="20"/>
        </w:rPr>
      </w:pPr>
      <w:r w:rsidRPr="00241C42">
        <w:rPr>
          <w:rFonts w:ascii="Arial" w:cs="Arial" w:eastAsia="Arial" w:hAnsi="Arial"/>
          <w:b/>
          <w:color w:val="000000"/>
          <w:spacing w:val="-4"/>
          <w:sz w:val="20"/>
          <w:szCs w:val="20"/>
        </w:rPr>
        <w:t>Article 2.3.1. - Période de référence</w:t>
      </w:r>
    </w:p>
    <w:p w14:paraId="33C690D8" w14:textId="77777777" w:rsidP="006D2F27" w:rsidR="006D2F27" w:rsidRDefault="006D2F27" w:rsidRPr="00241C42">
      <w:pPr>
        <w:spacing w:line="249" w:lineRule="exact"/>
        <w:textAlignment w:val="baseline"/>
        <w:rPr>
          <w:rFonts w:ascii="Arial" w:cs="Arial" w:eastAsia="Arial" w:hAnsi="Arial"/>
          <w:b/>
          <w:color w:val="000000"/>
          <w:spacing w:val="-4"/>
          <w:sz w:val="20"/>
          <w:szCs w:val="20"/>
        </w:rPr>
      </w:pPr>
    </w:p>
    <w:p w14:paraId="63AF8678" w14:textId="77777777" w:rsidP="002F47AF" w:rsidR="006D2F27" w:rsidRDefault="006D2F27">
      <w:pPr>
        <w:spacing w:line="256" w:lineRule="exact"/>
        <w:textAlignment w:val="baseline"/>
        <w:rPr>
          <w:rFonts w:ascii="Arial" w:cs="Arial" w:eastAsia="Arial" w:hAnsi="Arial"/>
          <w:color w:val="000000"/>
          <w:sz w:val="20"/>
          <w:szCs w:val="20"/>
        </w:rPr>
      </w:pPr>
      <w:r w:rsidRPr="00241C42">
        <w:rPr>
          <w:rFonts w:ascii="Arial" w:cs="Arial" w:eastAsia="Arial" w:hAnsi="Arial"/>
          <w:color w:val="000000"/>
          <w:sz w:val="20"/>
          <w:szCs w:val="20"/>
        </w:rPr>
        <w:t xml:space="preserve">La période </w:t>
      </w:r>
      <w:r>
        <w:rPr>
          <w:rFonts w:ascii="Arial" w:cs="Arial" w:eastAsia="Arial" w:hAnsi="Arial"/>
          <w:color w:val="000000"/>
          <w:sz w:val="20"/>
          <w:szCs w:val="20"/>
        </w:rPr>
        <w:t xml:space="preserve">de </w:t>
      </w:r>
      <w:r w:rsidRPr="00241C42">
        <w:rPr>
          <w:rFonts w:ascii="Arial" w:cs="Arial" w:eastAsia="Arial" w:hAnsi="Arial"/>
          <w:color w:val="000000"/>
          <w:sz w:val="20"/>
          <w:szCs w:val="20"/>
        </w:rPr>
        <w:t>référence pour le décompte du nombre de jours compris dans le forfait annuel en jours est l'année civile, soit du 1er janvier au 31 décembre de chaque année.</w:t>
      </w:r>
    </w:p>
    <w:p w14:paraId="5FC6A38A" w14:textId="77777777" w:rsidP="006D2F27" w:rsidR="006D2F27" w:rsidRDefault="006D2F27">
      <w:pPr>
        <w:spacing w:line="255" w:lineRule="exact"/>
        <w:textAlignment w:val="baseline"/>
        <w:rPr>
          <w:rFonts w:ascii="Arial" w:cs="Arial" w:eastAsia="Arial" w:hAnsi="Arial"/>
          <w:color w:val="000000"/>
          <w:sz w:val="20"/>
          <w:szCs w:val="20"/>
        </w:rPr>
      </w:pPr>
    </w:p>
    <w:p w14:paraId="55059405" w14:textId="77777777" w:rsidR="006D2F27" w:rsidRDefault="006D2F27">
      <w:pPr>
        <w:spacing w:after="160" w:line="259" w:lineRule="auto"/>
        <w:rPr>
          <w:rFonts w:ascii="Arial" w:cs="Arial" w:eastAsia="Arial" w:hAnsi="Arial"/>
          <w:b/>
          <w:color w:val="000000"/>
          <w:spacing w:val="-5"/>
          <w:sz w:val="20"/>
          <w:szCs w:val="20"/>
        </w:rPr>
      </w:pPr>
      <w:r>
        <w:rPr>
          <w:rFonts w:ascii="Arial" w:cs="Arial" w:eastAsia="Arial" w:hAnsi="Arial"/>
          <w:b/>
          <w:color w:val="000000"/>
          <w:spacing w:val="-5"/>
          <w:sz w:val="20"/>
          <w:szCs w:val="20"/>
        </w:rPr>
        <w:br w:type="page"/>
      </w:r>
    </w:p>
    <w:p w14:paraId="627CC38A" w14:textId="55A6FEB8" w:rsidP="006D2F27" w:rsidR="006D2F27" w:rsidRDefault="006D2F27">
      <w:pPr>
        <w:spacing w:line="249" w:lineRule="exact"/>
        <w:textAlignment w:val="baseline"/>
        <w:rPr>
          <w:rFonts w:ascii="Arial" w:cs="Arial" w:eastAsia="Arial" w:hAnsi="Arial"/>
          <w:b/>
          <w:color w:val="000000"/>
          <w:spacing w:val="-8"/>
          <w:sz w:val="20"/>
          <w:szCs w:val="20"/>
        </w:rPr>
      </w:pPr>
      <w:r w:rsidRPr="00241C42">
        <w:rPr>
          <w:rFonts w:ascii="Arial" w:cs="Arial" w:eastAsia="Arial" w:hAnsi="Arial"/>
          <w:b/>
          <w:color w:val="000000"/>
          <w:spacing w:val="-5"/>
          <w:sz w:val="20"/>
          <w:szCs w:val="20"/>
        </w:rPr>
        <w:lastRenderedPageBreak/>
        <w:t xml:space="preserve">Article 2.3.2. - Nombre de jours travaillés et de jours de repos forfait (JRF) </w:t>
      </w:r>
      <w:r w:rsidRPr="00C30DEB">
        <w:rPr>
          <w:rFonts w:ascii="Arial" w:cs="Arial" w:eastAsia="Arial" w:hAnsi="Arial"/>
          <w:b/>
          <w:color w:val="000000"/>
          <w:spacing w:val="-5"/>
          <w:sz w:val="20"/>
          <w:szCs w:val="20"/>
        </w:rPr>
        <w:t xml:space="preserve">par année </w:t>
      </w:r>
      <w:r w:rsidRPr="00C30DEB">
        <w:rPr>
          <w:rFonts w:ascii="Arial" w:cs="Arial" w:eastAsia="Arial" w:hAnsi="Arial"/>
          <w:b/>
          <w:color w:val="000000"/>
          <w:spacing w:val="-8"/>
          <w:sz w:val="20"/>
          <w:szCs w:val="20"/>
        </w:rPr>
        <w:t>civile complète</w:t>
      </w:r>
    </w:p>
    <w:p w14:paraId="6766803D" w14:textId="77777777" w:rsidP="006D2F27" w:rsidR="006D2F27" w:rsidRDefault="006D2F27" w:rsidRPr="004A57EC">
      <w:pPr>
        <w:spacing w:line="249" w:lineRule="exact"/>
        <w:textAlignment w:val="baseline"/>
        <w:rPr>
          <w:rFonts w:ascii="Arial" w:cs="Arial" w:eastAsia="Arial" w:hAnsi="Arial"/>
          <w:b/>
          <w:color w:val="000000"/>
          <w:spacing w:val="-8"/>
          <w:sz w:val="20"/>
          <w:szCs w:val="20"/>
        </w:rPr>
      </w:pPr>
    </w:p>
    <w:p w14:paraId="62528EB5" w14:textId="77777777" w:rsidP="006D2F27" w:rsidR="006D2F27" w:rsidRDefault="006D2F27">
      <w:pPr>
        <w:pStyle w:val="Paragraphedeliste"/>
        <w:numPr>
          <w:ilvl w:val="0"/>
          <w:numId w:val="2"/>
        </w:numPr>
        <w:spacing w:line="249" w:lineRule="exact"/>
        <w:textAlignment w:val="baseline"/>
        <w:rPr>
          <w:rFonts w:ascii="Arial" w:cs="Arial" w:eastAsia="Arial" w:hAnsi="Arial"/>
          <w:b/>
          <w:bCs/>
          <w:i/>
          <w:color w:val="000000"/>
          <w:spacing w:val="-4"/>
          <w:sz w:val="20"/>
          <w:szCs w:val="20"/>
        </w:rPr>
      </w:pPr>
      <w:r w:rsidRPr="00075EFF">
        <w:rPr>
          <w:rFonts w:ascii="Arial" w:cs="Arial" w:eastAsia="Arial" w:hAnsi="Arial"/>
          <w:b/>
          <w:bCs/>
          <w:i/>
          <w:color w:val="000000"/>
          <w:spacing w:val="-4"/>
          <w:sz w:val="20"/>
          <w:szCs w:val="20"/>
        </w:rPr>
        <w:t>Nombre de jours travaillés sur la période de référence</w:t>
      </w:r>
    </w:p>
    <w:p w14:paraId="14399AD6" w14:textId="77777777" w:rsidP="006D2F27" w:rsidR="006D2F27" w:rsidRDefault="006D2F27" w:rsidRPr="00075EFF">
      <w:pPr>
        <w:pStyle w:val="Paragraphedeliste"/>
        <w:spacing w:line="249" w:lineRule="exact"/>
        <w:textAlignment w:val="baseline"/>
        <w:rPr>
          <w:rFonts w:ascii="Arial" w:cs="Arial" w:eastAsia="Arial" w:hAnsi="Arial"/>
          <w:b/>
          <w:bCs/>
          <w:i/>
          <w:color w:val="000000"/>
          <w:spacing w:val="-4"/>
          <w:sz w:val="20"/>
          <w:szCs w:val="20"/>
        </w:rPr>
      </w:pPr>
    </w:p>
    <w:p w14:paraId="00F5B87F" w14:textId="7AA8A0FD" w:rsidP="001C6A0E" w:rsidR="006D2F27" w:rsidRDefault="006D2F27">
      <w:pPr>
        <w:spacing w:line="256" w:lineRule="exact"/>
        <w:textAlignment w:val="baseline"/>
        <w:rPr>
          <w:rFonts w:ascii="Arial" w:cs="Arial" w:eastAsia="Arial" w:hAnsi="Arial"/>
          <w:color w:val="000000"/>
          <w:sz w:val="20"/>
          <w:szCs w:val="20"/>
        </w:rPr>
      </w:pPr>
      <w:r w:rsidRPr="00075EFF">
        <w:rPr>
          <w:rFonts w:ascii="Arial" w:cs="Arial" w:eastAsia="Arial" w:hAnsi="Arial"/>
          <w:color w:val="000000"/>
          <w:sz w:val="20"/>
          <w:szCs w:val="20"/>
        </w:rPr>
        <w:t xml:space="preserve">Le nombre de jours travaillés dans le cadre du forfait annuel en jours au sein de la Société est fixé à </w:t>
      </w:r>
      <w:r w:rsidRPr="00795773">
        <w:rPr>
          <w:rFonts w:ascii="Arial" w:cs="Arial" w:eastAsia="Arial" w:hAnsi="Arial"/>
          <w:sz w:val="20"/>
          <w:szCs w:val="20"/>
        </w:rPr>
        <w:t>2</w:t>
      </w:r>
      <w:r w:rsidR="00673FCF" w:rsidRPr="00795773">
        <w:rPr>
          <w:rFonts w:ascii="Arial" w:cs="Arial" w:eastAsia="Arial" w:hAnsi="Arial"/>
          <w:sz w:val="20"/>
          <w:szCs w:val="20"/>
        </w:rPr>
        <w:t>08</w:t>
      </w:r>
      <w:r w:rsidRPr="00795773">
        <w:rPr>
          <w:rFonts w:ascii="Arial" w:cs="Arial" w:eastAsia="Arial" w:hAnsi="Arial"/>
          <w:sz w:val="20"/>
          <w:szCs w:val="20"/>
        </w:rPr>
        <w:t xml:space="preserve"> jours sur la période de référence, auxquels s'ajoute la journée de solidarité, soit 2</w:t>
      </w:r>
      <w:r w:rsidR="00673FCF" w:rsidRPr="00795773">
        <w:rPr>
          <w:rFonts w:ascii="Arial" w:cs="Arial" w:eastAsia="Arial" w:hAnsi="Arial"/>
          <w:sz w:val="20"/>
          <w:szCs w:val="20"/>
        </w:rPr>
        <w:t>09</w:t>
      </w:r>
      <w:r w:rsidRPr="00795773">
        <w:rPr>
          <w:rFonts w:ascii="Arial" w:cs="Arial" w:eastAsia="Arial" w:hAnsi="Arial"/>
          <w:sz w:val="20"/>
          <w:szCs w:val="20"/>
        </w:rPr>
        <w:t xml:space="preserve"> jours par année civile complète. Ce nombre de jours est applicable pour un salarié à temps complet et un droit </w:t>
      </w:r>
      <w:r w:rsidRPr="00075EFF">
        <w:rPr>
          <w:rFonts w:ascii="Arial" w:cs="Arial" w:eastAsia="Arial" w:hAnsi="Arial"/>
          <w:color w:val="000000"/>
          <w:sz w:val="20"/>
          <w:szCs w:val="20"/>
        </w:rPr>
        <w:t>complet à congés payés.</w:t>
      </w:r>
    </w:p>
    <w:p w14:paraId="653BE1ED" w14:textId="77777777" w:rsidP="001C6A0E" w:rsidR="006D2F27" w:rsidRDefault="006D2F27">
      <w:pPr>
        <w:spacing w:line="256" w:lineRule="exact"/>
        <w:textAlignment w:val="baseline"/>
        <w:rPr>
          <w:rFonts w:ascii="Arial" w:cs="Arial" w:eastAsia="Arial" w:hAnsi="Arial"/>
          <w:color w:val="000000"/>
          <w:sz w:val="20"/>
          <w:szCs w:val="20"/>
        </w:rPr>
      </w:pPr>
      <w:r w:rsidRPr="00075EFF">
        <w:rPr>
          <w:rFonts w:ascii="Arial" w:cs="Arial" w:eastAsia="Arial" w:hAnsi="Arial"/>
          <w:color w:val="000000"/>
          <w:sz w:val="20"/>
          <w:szCs w:val="20"/>
        </w:rPr>
        <w:t xml:space="preserve">Le cas échéant, ce nombre de jours est : </w:t>
      </w:r>
    </w:p>
    <w:p w14:paraId="45573B02" w14:textId="77777777" w:rsidP="006D2F27" w:rsidR="006D2F27" w:rsidRDefault="006D2F27" w:rsidRPr="00075EFF">
      <w:pPr>
        <w:spacing w:line="255" w:lineRule="exact"/>
        <w:jc w:val="both"/>
        <w:textAlignment w:val="baseline"/>
        <w:rPr>
          <w:rFonts w:ascii="Arial" w:cs="Arial" w:eastAsia="Arial" w:hAnsi="Arial"/>
          <w:color w:val="000000"/>
          <w:sz w:val="20"/>
          <w:szCs w:val="20"/>
        </w:rPr>
      </w:pPr>
    </w:p>
    <w:p w14:paraId="3E7F8382" w14:textId="77777777" w:rsidP="001C6A0E" w:rsidR="006D2F27" w:rsidRDefault="006D2F27" w:rsidRPr="00075EFF">
      <w:pPr>
        <w:pStyle w:val="Paragraphedeliste"/>
        <w:numPr>
          <w:ilvl w:val="0"/>
          <w:numId w:val="7"/>
        </w:numPr>
        <w:spacing w:line="256" w:lineRule="exact"/>
        <w:ind w:hanging="357" w:left="1066"/>
        <w:jc w:val="both"/>
        <w:textAlignment w:val="baseline"/>
        <w:rPr>
          <w:rFonts w:ascii="Arial" w:cs="Arial" w:eastAsia="Arial" w:hAnsi="Arial"/>
          <w:color w:val="000000"/>
          <w:sz w:val="20"/>
          <w:szCs w:val="20"/>
        </w:rPr>
      </w:pPr>
      <w:r w:rsidRPr="00075EFF">
        <w:rPr>
          <w:rFonts w:ascii="Arial" w:cs="Arial" w:eastAsia="Arial" w:hAnsi="Arial"/>
          <w:color w:val="000000"/>
          <w:sz w:val="20"/>
          <w:szCs w:val="20"/>
        </w:rPr>
        <w:t>réduit du nombre de jours de congés d'ancienneté conventionnels (ou éventuellement prévus par accord d'entreprise ou usage), des congés légaux (congé maternité ou paternité) et des congés exceptionnels pour évènements familiaux prévus par la Convention Collective.</w:t>
      </w:r>
    </w:p>
    <w:p w14:paraId="3CE4EC84" w14:textId="77777777" w:rsidP="001C6A0E" w:rsidR="006D2F27" w:rsidRDefault="006D2F27">
      <w:pPr>
        <w:pStyle w:val="Paragraphedeliste"/>
        <w:numPr>
          <w:ilvl w:val="0"/>
          <w:numId w:val="7"/>
        </w:numPr>
        <w:spacing w:before="267" w:line="256" w:lineRule="exact"/>
        <w:ind w:hanging="357" w:left="1066"/>
        <w:jc w:val="both"/>
        <w:textAlignment w:val="baseline"/>
        <w:rPr>
          <w:rFonts w:ascii="Arial" w:cs="Arial" w:eastAsia="Arial" w:hAnsi="Arial"/>
          <w:color w:val="000000"/>
          <w:sz w:val="20"/>
          <w:szCs w:val="20"/>
        </w:rPr>
      </w:pPr>
      <w:r w:rsidRPr="00075EFF">
        <w:rPr>
          <w:rFonts w:ascii="Arial" w:cs="Arial" w:eastAsia="Arial" w:hAnsi="Arial"/>
          <w:color w:val="000000"/>
          <w:sz w:val="20"/>
          <w:szCs w:val="20"/>
        </w:rPr>
        <w:t>Ou augmenté en raison du rachat de jours de repos supplémentaires non pris, dans les conditions décrites ci-après.</w:t>
      </w:r>
    </w:p>
    <w:p w14:paraId="35525913" w14:textId="77777777" w:rsidP="006D2F27" w:rsidR="006D2F27" w:rsidRDefault="006D2F27" w:rsidRPr="00075EFF">
      <w:pPr>
        <w:pStyle w:val="Paragraphedeliste"/>
        <w:spacing w:before="267" w:line="255" w:lineRule="exact"/>
        <w:ind w:left="1068"/>
        <w:jc w:val="both"/>
        <w:textAlignment w:val="baseline"/>
        <w:rPr>
          <w:rFonts w:ascii="Arial" w:cs="Arial" w:eastAsia="Arial" w:hAnsi="Arial"/>
          <w:color w:val="000000"/>
          <w:sz w:val="20"/>
          <w:szCs w:val="20"/>
        </w:rPr>
      </w:pPr>
    </w:p>
    <w:p w14:paraId="332FEE91" w14:textId="77777777" w:rsidP="001C6A0E" w:rsidR="006D2F27" w:rsidRDefault="006D2F27">
      <w:pPr>
        <w:spacing w:line="256" w:lineRule="exact"/>
        <w:jc w:val="both"/>
        <w:textAlignment w:val="baseline"/>
        <w:rPr>
          <w:rFonts w:ascii="Arial" w:cs="Arial" w:eastAsia="Arial" w:hAnsi="Arial"/>
          <w:color w:val="000000"/>
          <w:sz w:val="20"/>
          <w:szCs w:val="20"/>
        </w:rPr>
      </w:pPr>
      <w:r w:rsidRPr="00075EFF">
        <w:rPr>
          <w:rFonts w:ascii="Arial" w:cs="Arial" w:eastAsia="Arial" w:hAnsi="Arial"/>
          <w:color w:val="000000"/>
          <w:sz w:val="20"/>
          <w:szCs w:val="20"/>
        </w:rPr>
        <w:t>Aussi, le nombre de jours effectivement travaillés est susceptible de varier en fonction du nombre de congés payés réellement acquis et pris par le salarié.</w:t>
      </w:r>
    </w:p>
    <w:p w14:paraId="50E00126" w14:textId="77777777" w:rsidP="006D2F27" w:rsidR="006D2F27" w:rsidRDefault="006D2F27" w:rsidRPr="00075EFF">
      <w:pPr>
        <w:spacing w:line="255" w:lineRule="exact"/>
        <w:jc w:val="both"/>
        <w:textAlignment w:val="baseline"/>
        <w:rPr>
          <w:rFonts w:ascii="Arial" w:cs="Arial" w:eastAsia="Arial" w:hAnsi="Arial"/>
          <w:color w:val="000000"/>
          <w:sz w:val="20"/>
          <w:szCs w:val="20"/>
        </w:rPr>
      </w:pPr>
    </w:p>
    <w:p w14:paraId="3C98EBCB" w14:textId="77777777" w:rsidP="006D2F27" w:rsidR="006D2F27" w:rsidRDefault="006D2F27">
      <w:pPr>
        <w:pStyle w:val="Paragraphedeliste"/>
        <w:numPr>
          <w:ilvl w:val="0"/>
          <w:numId w:val="6"/>
        </w:numPr>
        <w:spacing w:line="249" w:lineRule="exact"/>
        <w:textAlignment w:val="baseline"/>
        <w:rPr>
          <w:rFonts w:ascii="Arial" w:cs="Arial" w:eastAsia="Arial" w:hAnsi="Arial"/>
          <w:b/>
          <w:bCs/>
          <w:i/>
          <w:color w:val="000000"/>
          <w:spacing w:val="-4"/>
          <w:sz w:val="20"/>
          <w:szCs w:val="20"/>
        </w:rPr>
      </w:pPr>
      <w:r w:rsidRPr="00075EFF">
        <w:rPr>
          <w:rFonts w:ascii="Arial" w:cs="Arial" w:eastAsia="Arial" w:hAnsi="Arial"/>
          <w:b/>
          <w:bCs/>
          <w:i/>
          <w:color w:val="000000"/>
          <w:spacing w:val="-4"/>
          <w:sz w:val="20"/>
          <w:szCs w:val="20"/>
        </w:rPr>
        <w:t xml:space="preserve"> Nombre de jours de repos forfait sur la période de référence </w:t>
      </w:r>
    </w:p>
    <w:p w14:paraId="519A8E2E" w14:textId="77777777" w:rsidP="006D2F27" w:rsidR="006D2F27" w:rsidRDefault="006D2F27" w:rsidRPr="00075EFF">
      <w:pPr>
        <w:pStyle w:val="Paragraphedeliste"/>
        <w:spacing w:line="249" w:lineRule="exact"/>
        <w:textAlignment w:val="baseline"/>
        <w:rPr>
          <w:rFonts w:ascii="Arial" w:cs="Arial" w:eastAsia="Arial" w:hAnsi="Arial"/>
          <w:b/>
          <w:bCs/>
          <w:i/>
          <w:color w:val="000000"/>
          <w:spacing w:val="-4"/>
          <w:sz w:val="20"/>
          <w:szCs w:val="20"/>
        </w:rPr>
      </w:pPr>
    </w:p>
    <w:p w14:paraId="314D66D5" w14:textId="6BC53EE5" w:rsidP="001C6A0E" w:rsidR="006D2F27" w:rsidRDefault="006D2F27">
      <w:pPr>
        <w:spacing w:line="256" w:lineRule="exact"/>
        <w:jc w:val="both"/>
        <w:textAlignment w:val="baseline"/>
        <w:rPr>
          <w:rFonts w:ascii="Arial" w:cs="Arial" w:eastAsia="Arial" w:hAnsi="Arial"/>
          <w:color w:val="000000"/>
          <w:sz w:val="20"/>
          <w:szCs w:val="20"/>
        </w:rPr>
      </w:pPr>
      <w:r w:rsidRPr="00241C42">
        <w:rPr>
          <w:rFonts w:ascii="Arial" w:cs="Arial" w:eastAsia="Arial" w:hAnsi="Arial"/>
          <w:color w:val="000000"/>
          <w:sz w:val="20"/>
          <w:szCs w:val="20"/>
        </w:rPr>
        <w:t>Afin de respecter le nombre de jours travaillés fixé</w:t>
      </w:r>
      <w:r>
        <w:rPr>
          <w:rFonts w:ascii="Arial" w:cs="Arial" w:eastAsia="Arial" w:hAnsi="Arial"/>
          <w:color w:val="000000"/>
          <w:sz w:val="20"/>
          <w:szCs w:val="20"/>
        </w:rPr>
        <w:t>s</w:t>
      </w:r>
      <w:r w:rsidRPr="00241C42">
        <w:rPr>
          <w:rFonts w:ascii="Arial" w:cs="Arial" w:eastAsia="Arial" w:hAnsi="Arial"/>
          <w:color w:val="000000"/>
          <w:sz w:val="20"/>
          <w:szCs w:val="20"/>
        </w:rPr>
        <w:t xml:space="preserve"> à l'article 2.3.2 du présent </w:t>
      </w:r>
      <w:r w:rsidR="00DF12C7">
        <w:rPr>
          <w:rFonts w:ascii="Arial" w:cs="Arial" w:eastAsia="Arial" w:hAnsi="Arial"/>
          <w:color w:val="000000"/>
          <w:sz w:val="20"/>
          <w:szCs w:val="20"/>
        </w:rPr>
        <w:t>a</w:t>
      </w:r>
      <w:r w:rsidRPr="00241C42">
        <w:rPr>
          <w:rFonts w:ascii="Arial" w:cs="Arial" w:eastAsia="Arial" w:hAnsi="Arial"/>
          <w:color w:val="000000"/>
          <w:sz w:val="20"/>
          <w:szCs w:val="20"/>
        </w:rPr>
        <w:t>ccord, les salariés soumis au forfait annuel en jours bénéficient de jours de repos forfait (JRF) annuels dont le nombre peut varier d'une année sur l'autre, en fonction notamment du nombre de jours fériés chômés sur l’année.</w:t>
      </w:r>
    </w:p>
    <w:p w14:paraId="016ED758" w14:textId="77777777" w:rsidP="001C6A0E" w:rsidR="006D2F27" w:rsidRDefault="006D2F27" w:rsidRPr="00241C42">
      <w:pPr>
        <w:spacing w:line="256" w:lineRule="exact"/>
        <w:jc w:val="both"/>
        <w:textAlignment w:val="baseline"/>
        <w:rPr>
          <w:rFonts w:ascii="Arial" w:cs="Arial" w:eastAsia="Arial" w:hAnsi="Arial"/>
          <w:color w:val="000000"/>
          <w:sz w:val="20"/>
          <w:szCs w:val="20"/>
        </w:rPr>
      </w:pPr>
    </w:p>
    <w:p w14:paraId="1447F5E8" w14:textId="77777777" w:rsidP="001C6A0E" w:rsidR="006D2F27" w:rsidRDefault="006D2F27">
      <w:pPr>
        <w:spacing w:line="256" w:lineRule="exact"/>
        <w:jc w:val="both"/>
        <w:textAlignment w:val="baseline"/>
        <w:rPr>
          <w:rFonts w:ascii="Arial" w:cs="Arial" w:eastAsia="Arial" w:hAnsi="Arial"/>
          <w:color w:val="000000"/>
          <w:sz w:val="20"/>
          <w:szCs w:val="20"/>
        </w:rPr>
      </w:pPr>
      <w:r w:rsidRPr="00241C42">
        <w:rPr>
          <w:rFonts w:ascii="Arial" w:cs="Arial" w:eastAsia="Arial" w:hAnsi="Arial"/>
          <w:color w:val="000000"/>
          <w:sz w:val="20"/>
          <w:szCs w:val="20"/>
        </w:rPr>
        <w:t xml:space="preserve">Le nombre de JRF fait l'objet d'un calcul en fonction du calendrier de l'année considérée selon </w:t>
      </w:r>
      <w:r>
        <w:rPr>
          <w:rFonts w:ascii="Arial" w:cs="Arial" w:eastAsia="Arial" w:hAnsi="Arial"/>
          <w:color w:val="000000"/>
          <w:sz w:val="20"/>
          <w:szCs w:val="20"/>
        </w:rPr>
        <w:t>l</w:t>
      </w:r>
      <w:r w:rsidRPr="00241C42">
        <w:rPr>
          <w:rFonts w:ascii="Arial" w:cs="Arial" w:eastAsia="Arial" w:hAnsi="Arial"/>
          <w:color w:val="000000"/>
          <w:sz w:val="20"/>
          <w:szCs w:val="20"/>
        </w:rPr>
        <w:t>a formule suivante :</w:t>
      </w:r>
    </w:p>
    <w:p w14:paraId="27B17BD5" w14:textId="77777777" w:rsidP="006D2F27" w:rsidR="006D2F27" w:rsidRDefault="006D2F27">
      <w:pPr>
        <w:spacing w:line="255" w:lineRule="exact"/>
        <w:textAlignment w:val="baseline"/>
        <w:rPr>
          <w:rFonts w:ascii="Arial" w:cs="Arial" w:eastAsia="Arial" w:hAnsi="Arial"/>
          <w:color w:val="000000"/>
          <w:sz w:val="20"/>
          <w:szCs w:val="20"/>
        </w:rPr>
      </w:pPr>
    </w:p>
    <w:p w14:paraId="5EE86259" w14:textId="2ABFC4E1" w:rsidP="006D2F27" w:rsidR="006D2F27" w:rsidRDefault="006D2F27" w:rsidRPr="00375517">
      <w:pPr>
        <w:pBdr>
          <w:top w:color="auto" w:space="1" w:sz="4" w:val="single"/>
          <w:left w:color="auto" w:space="4" w:sz="4" w:val="single"/>
          <w:bottom w:color="auto" w:space="1" w:sz="4" w:val="single"/>
          <w:right w:color="auto" w:space="4" w:sz="4" w:val="single"/>
          <w:between w:color="auto" w:space="1" w:sz="4" w:val="single"/>
          <w:bar w:color="auto" w:sz="4" w:val="single"/>
        </w:pBdr>
        <w:spacing w:line="255" w:lineRule="exact"/>
        <w:jc w:val="both"/>
        <w:textAlignment w:val="baseline"/>
        <w:rPr>
          <w:rFonts w:ascii="Arial" w:cs="Arial" w:eastAsia="Arial" w:hAnsi="Arial"/>
          <w:color w:val="000000"/>
          <w:sz w:val="20"/>
          <w:szCs w:val="20"/>
        </w:rPr>
      </w:pPr>
      <w:r w:rsidRPr="00075EFF">
        <w:rPr>
          <w:rFonts w:ascii="Arial" w:cs="Arial" w:hAnsi="Arial"/>
          <w:sz w:val="20"/>
          <w:szCs w:val="20"/>
        </w:rPr>
        <w:t>365 jours (ou 366 jours les années bissextiles) – nombre de samedis et dimanches – nombre de jours fériés et chômés correspondant à un jour ouvré – nombre de congés annuels payés – valeur du forfait annuel en jours (2</w:t>
      </w:r>
      <w:r w:rsidR="00CA2CD3">
        <w:rPr>
          <w:rFonts w:ascii="Arial" w:cs="Arial" w:hAnsi="Arial"/>
          <w:sz w:val="20"/>
          <w:szCs w:val="20"/>
        </w:rPr>
        <w:t>09</w:t>
      </w:r>
      <w:r w:rsidRPr="00075EFF">
        <w:rPr>
          <w:rFonts w:ascii="Arial" w:cs="Arial" w:hAnsi="Arial"/>
          <w:sz w:val="20"/>
          <w:szCs w:val="20"/>
        </w:rPr>
        <w:t xml:space="preserve"> jours travaillés y compris journée de solidarité) = </w:t>
      </w:r>
      <w:r w:rsidRPr="00075EFF">
        <w:rPr>
          <w:rFonts w:ascii="Arial" w:cs="Arial" w:hAnsi="Arial"/>
          <w:b/>
          <w:bCs/>
          <w:sz w:val="20"/>
          <w:szCs w:val="20"/>
        </w:rPr>
        <w:t>nombre de jours annuel de repos forfait (JRF)</w:t>
      </w:r>
    </w:p>
    <w:p w14:paraId="1411C8DD" w14:textId="77777777" w:rsidP="006D2F27" w:rsidR="006D2F27" w:rsidRDefault="006D2F27" w:rsidRPr="00C30DEB">
      <w:pPr>
        <w:pBdr>
          <w:top w:color="auto" w:space="1" w:sz="4" w:val="single"/>
          <w:left w:color="auto" w:space="4" w:sz="4" w:val="single"/>
          <w:bottom w:color="auto" w:space="1" w:sz="4" w:val="single"/>
          <w:right w:color="auto" w:space="4" w:sz="4" w:val="single"/>
        </w:pBdr>
        <w:spacing w:line="255" w:lineRule="exact"/>
        <w:textAlignment w:val="baseline"/>
        <w:rPr>
          <w:rFonts w:ascii="Arial" w:cs="Arial" w:hAnsi="Arial"/>
          <w:b/>
          <w:bCs/>
          <w:i/>
          <w:iCs/>
          <w:sz w:val="18"/>
          <w:szCs w:val="18"/>
        </w:rPr>
      </w:pPr>
      <w:r w:rsidRPr="00C30DEB">
        <w:rPr>
          <w:rFonts w:ascii="Arial" w:cs="Arial" w:hAnsi="Arial"/>
          <w:b/>
          <w:bCs/>
          <w:i/>
          <w:iCs/>
          <w:sz w:val="18"/>
          <w:szCs w:val="18"/>
        </w:rPr>
        <w:t xml:space="preserve">Exemple pour l’année N : </w:t>
      </w:r>
    </w:p>
    <w:p w14:paraId="09537DE3" w14:textId="77777777" w:rsidP="006D2F27" w:rsidR="006D2F27" w:rsidRDefault="006D2F27" w:rsidRPr="00412027">
      <w:pPr>
        <w:pBdr>
          <w:top w:color="auto" w:space="1" w:sz="4" w:val="single"/>
          <w:left w:color="auto" w:space="4" w:sz="4" w:val="single"/>
          <w:bottom w:color="auto" w:space="1" w:sz="4" w:val="single"/>
          <w:right w:color="auto" w:space="4" w:sz="4" w:val="single"/>
        </w:pBdr>
        <w:spacing w:line="255" w:lineRule="exact"/>
        <w:textAlignment w:val="baseline"/>
        <w:rPr>
          <w:rFonts w:ascii="Arial" w:cs="Arial" w:hAnsi="Arial"/>
          <w:i/>
          <w:iCs/>
          <w:sz w:val="18"/>
          <w:szCs w:val="18"/>
        </w:rPr>
      </w:pPr>
      <w:r w:rsidRPr="00412027">
        <w:rPr>
          <w:rFonts w:ascii="Arial" w:cs="Arial" w:hAnsi="Arial"/>
          <w:i/>
          <w:iCs/>
          <w:sz w:val="18"/>
          <w:szCs w:val="18"/>
        </w:rPr>
        <w:t xml:space="preserve">Nombre de jours calendaires : 365 </w:t>
      </w:r>
    </w:p>
    <w:p w14:paraId="63111866" w14:textId="77777777" w:rsidP="006D2F27" w:rsidR="006D2F27" w:rsidRDefault="006D2F27" w:rsidRPr="00412027">
      <w:pPr>
        <w:pBdr>
          <w:top w:color="auto" w:space="1" w:sz="4" w:val="single"/>
          <w:left w:color="auto" w:space="4" w:sz="4" w:val="single"/>
          <w:bottom w:color="auto" w:space="1" w:sz="4" w:val="single"/>
          <w:right w:color="auto" w:space="4" w:sz="4" w:val="single"/>
        </w:pBdr>
        <w:spacing w:line="255" w:lineRule="exact"/>
        <w:textAlignment w:val="baseline"/>
        <w:rPr>
          <w:rFonts w:ascii="Arial" w:cs="Arial" w:hAnsi="Arial"/>
          <w:i/>
          <w:iCs/>
          <w:sz w:val="18"/>
          <w:szCs w:val="18"/>
        </w:rPr>
      </w:pPr>
      <w:r w:rsidRPr="00412027">
        <w:rPr>
          <w:rFonts w:ascii="Arial" w:cs="Arial" w:hAnsi="Arial"/>
          <w:i/>
          <w:iCs/>
          <w:sz w:val="18"/>
          <w:szCs w:val="18"/>
        </w:rPr>
        <w:t xml:space="preserve">- Nombre de samedis et dimanches : 104 </w:t>
      </w:r>
    </w:p>
    <w:p w14:paraId="21E1DDF8" w14:textId="2BF67B6A" w:rsidP="006D2F27" w:rsidR="006D2F27" w:rsidRDefault="006D2F27" w:rsidRPr="00412027">
      <w:pPr>
        <w:pBdr>
          <w:top w:color="auto" w:space="1" w:sz="4" w:val="single"/>
          <w:left w:color="auto" w:space="4" w:sz="4" w:val="single"/>
          <w:bottom w:color="auto" w:space="1" w:sz="4" w:val="single"/>
          <w:right w:color="auto" w:space="4" w:sz="4" w:val="single"/>
        </w:pBdr>
        <w:spacing w:line="255" w:lineRule="exact"/>
        <w:textAlignment w:val="baseline"/>
        <w:rPr>
          <w:rFonts w:ascii="Arial" w:cs="Arial" w:hAnsi="Arial"/>
          <w:i/>
          <w:iCs/>
          <w:sz w:val="18"/>
          <w:szCs w:val="18"/>
        </w:rPr>
      </w:pPr>
      <w:r w:rsidRPr="00412027">
        <w:rPr>
          <w:rFonts w:ascii="Arial" w:cs="Arial" w:hAnsi="Arial"/>
          <w:i/>
          <w:iCs/>
          <w:sz w:val="18"/>
          <w:szCs w:val="18"/>
        </w:rPr>
        <w:t xml:space="preserve">- Nombre de fériés tombant un jour ouvré : </w:t>
      </w:r>
      <w:r w:rsidR="000A18F6" w:rsidRPr="00412027">
        <w:rPr>
          <w:rFonts w:ascii="Arial" w:cs="Arial" w:hAnsi="Arial"/>
          <w:i/>
          <w:iCs/>
          <w:sz w:val="18"/>
          <w:szCs w:val="18"/>
        </w:rPr>
        <w:t>10</w:t>
      </w:r>
      <w:r w:rsidRPr="00412027">
        <w:rPr>
          <w:rFonts w:ascii="Arial" w:cs="Arial" w:hAnsi="Arial"/>
          <w:i/>
          <w:iCs/>
          <w:sz w:val="18"/>
          <w:szCs w:val="18"/>
        </w:rPr>
        <w:t xml:space="preserve"> </w:t>
      </w:r>
    </w:p>
    <w:p w14:paraId="710D2F8F" w14:textId="7E007022" w:rsidP="006D2F27" w:rsidR="006D2F27" w:rsidRDefault="006D2F27" w:rsidRPr="00412027">
      <w:pPr>
        <w:pBdr>
          <w:top w:color="auto" w:space="1" w:sz="4" w:val="single"/>
          <w:left w:color="auto" w:space="4" w:sz="4" w:val="single"/>
          <w:bottom w:color="auto" w:space="1" w:sz="4" w:val="single"/>
          <w:right w:color="auto" w:space="4" w:sz="4" w:val="single"/>
        </w:pBdr>
        <w:spacing w:line="255" w:lineRule="exact"/>
        <w:textAlignment w:val="baseline"/>
        <w:rPr>
          <w:rFonts w:ascii="Arial" w:cs="Arial" w:hAnsi="Arial"/>
          <w:i/>
          <w:iCs/>
          <w:sz w:val="18"/>
          <w:szCs w:val="18"/>
        </w:rPr>
      </w:pPr>
      <w:r w:rsidRPr="00412027">
        <w:rPr>
          <w:rFonts w:ascii="Arial" w:cs="Arial" w:hAnsi="Arial"/>
          <w:b/>
          <w:bCs/>
          <w:i/>
          <w:iCs/>
          <w:sz w:val="18"/>
          <w:szCs w:val="18"/>
        </w:rPr>
        <w:t>= Nombre de jours ouvrés en N :  25</w:t>
      </w:r>
      <w:r w:rsidR="0002790C" w:rsidRPr="00412027">
        <w:rPr>
          <w:rFonts w:ascii="Arial" w:cs="Arial" w:hAnsi="Arial"/>
          <w:b/>
          <w:bCs/>
          <w:i/>
          <w:iCs/>
          <w:sz w:val="18"/>
          <w:szCs w:val="18"/>
        </w:rPr>
        <w:t>1</w:t>
      </w:r>
      <w:r w:rsidRPr="00412027">
        <w:rPr>
          <w:rFonts w:ascii="Arial" w:cs="Arial" w:hAnsi="Arial"/>
          <w:i/>
          <w:iCs/>
          <w:sz w:val="18"/>
          <w:szCs w:val="18"/>
        </w:rPr>
        <w:t xml:space="preserve"> </w:t>
      </w:r>
    </w:p>
    <w:p w14:paraId="21E67132" w14:textId="77777777" w:rsidP="006D2F27" w:rsidR="006D2F27" w:rsidRDefault="006D2F27" w:rsidRPr="00412027">
      <w:pPr>
        <w:pBdr>
          <w:top w:color="auto" w:space="1" w:sz="4" w:val="single"/>
          <w:left w:color="auto" w:space="4" w:sz="4" w:val="single"/>
          <w:bottom w:color="auto" w:space="1" w:sz="4" w:val="single"/>
          <w:right w:color="auto" w:space="4" w:sz="4" w:val="single"/>
        </w:pBdr>
        <w:spacing w:line="255" w:lineRule="exact"/>
        <w:textAlignment w:val="baseline"/>
        <w:rPr>
          <w:rFonts w:ascii="Arial" w:cs="Arial" w:hAnsi="Arial"/>
          <w:i/>
          <w:iCs/>
          <w:sz w:val="18"/>
          <w:szCs w:val="18"/>
        </w:rPr>
      </w:pPr>
      <w:r w:rsidRPr="00412027">
        <w:rPr>
          <w:rFonts w:ascii="Arial" w:cs="Arial" w:hAnsi="Arial"/>
          <w:i/>
          <w:iCs/>
          <w:sz w:val="18"/>
          <w:szCs w:val="18"/>
        </w:rPr>
        <w:t>- Nombre de jours de congés payés : 28</w:t>
      </w:r>
    </w:p>
    <w:p w14:paraId="7FB26485" w14:textId="17649B3A" w:rsidP="006D2F27" w:rsidR="006D2F27" w:rsidRDefault="006D2F27" w:rsidRPr="00412027">
      <w:pPr>
        <w:pBdr>
          <w:top w:color="auto" w:space="1" w:sz="4" w:val="single"/>
          <w:left w:color="auto" w:space="4" w:sz="4" w:val="single"/>
          <w:bottom w:color="auto" w:space="1" w:sz="4" w:val="single"/>
          <w:right w:color="auto" w:space="4" w:sz="4" w:val="single"/>
        </w:pBdr>
        <w:spacing w:line="255" w:lineRule="exact"/>
        <w:textAlignment w:val="baseline"/>
        <w:rPr>
          <w:rFonts w:ascii="Arial" w:cs="Arial" w:hAnsi="Arial"/>
          <w:b/>
          <w:bCs/>
          <w:i/>
          <w:iCs/>
          <w:sz w:val="18"/>
          <w:szCs w:val="18"/>
        </w:rPr>
      </w:pPr>
      <w:r w:rsidRPr="00412027">
        <w:rPr>
          <w:rFonts w:ascii="Arial" w:cs="Arial" w:hAnsi="Arial"/>
          <w:b/>
          <w:bCs/>
          <w:i/>
          <w:iCs/>
          <w:sz w:val="18"/>
          <w:szCs w:val="18"/>
        </w:rPr>
        <w:t>= Nombre de jours travaillés théoriquement en N : 22</w:t>
      </w:r>
      <w:r w:rsidR="00A976E1">
        <w:rPr>
          <w:rFonts w:ascii="Arial" w:cs="Arial" w:hAnsi="Arial"/>
          <w:b/>
          <w:bCs/>
          <w:i/>
          <w:iCs/>
          <w:sz w:val="18"/>
          <w:szCs w:val="18"/>
        </w:rPr>
        <w:t>3</w:t>
      </w:r>
    </w:p>
    <w:p w14:paraId="79C751F3" w14:textId="66F33900" w:rsidP="006D2F27" w:rsidR="006D2F27" w:rsidRDefault="006D2F27" w:rsidRPr="00412027">
      <w:pPr>
        <w:pBdr>
          <w:top w:color="auto" w:space="1" w:sz="4" w:val="single"/>
          <w:left w:color="auto" w:space="4" w:sz="4" w:val="single"/>
          <w:bottom w:color="auto" w:space="1" w:sz="4" w:val="single"/>
          <w:right w:color="auto" w:space="4" w:sz="4" w:val="single"/>
        </w:pBdr>
        <w:spacing w:line="255" w:lineRule="exact"/>
        <w:textAlignment w:val="baseline"/>
        <w:rPr>
          <w:rFonts w:ascii="Arial" w:cs="Arial" w:hAnsi="Arial"/>
          <w:i/>
          <w:iCs/>
          <w:sz w:val="18"/>
          <w:szCs w:val="18"/>
        </w:rPr>
      </w:pPr>
      <w:r w:rsidRPr="00412027">
        <w:rPr>
          <w:rFonts w:ascii="Arial" w:cs="Arial" w:hAnsi="Arial"/>
          <w:i/>
          <w:iCs/>
          <w:sz w:val="18"/>
          <w:szCs w:val="18"/>
        </w:rPr>
        <w:t>- Nombre de jours à travailler dans le cadre du forfait : 2</w:t>
      </w:r>
      <w:r w:rsidR="008A6DC2" w:rsidRPr="00412027">
        <w:rPr>
          <w:rFonts w:ascii="Arial" w:cs="Arial" w:hAnsi="Arial"/>
          <w:i/>
          <w:iCs/>
          <w:sz w:val="18"/>
          <w:szCs w:val="18"/>
        </w:rPr>
        <w:t>09</w:t>
      </w:r>
    </w:p>
    <w:p w14:paraId="6E9FDF6B" w14:textId="6A8D381D" w:rsidP="006D2F27" w:rsidR="006D2F27" w:rsidRDefault="006D2F27" w:rsidRPr="00412027">
      <w:pPr>
        <w:pBdr>
          <w:top w:color="auto" w:space="1" w:sz="4" w:val="single"/>
          <w:left w:color="auto" w:space="4" w:sz="4" w:val="single"/>
          <w:bottom w:color="auto" w:space="1" w:sz="4" w:val="single"/>
          <w:right w:color="auto" w:space="4" w:sz="4" w:val="single"/>
        </w:pBdr>
        <w:spacing w:line="255" w:lineRule="exact"/>
        <w:textAlignment w:val="baseline"/>
        <w:rPr>
          <w:rFonts w:ascii="Arial" w:cs="Arial" w:hAnsi="Arial"/>
          <w:b/>
          <w:bCs/>
          <w:i/>
          <w:iCs/>
          <w:sz w:val="18"/>
          <w:szCs w:val="18"/>
        </w:rPr>
      </w:pPr>
      <w:r w:rsidRPr="00412027">
        <w:rPr>
          <w:rFonts w:ascii="Arial" w:cs="Arial" w:hAnsi="Arial"/>
          <w:b/>
          <w:bCs/>
          <w:i/>
          <w:iCs/>
          <w:sz w:val="18"/>
          <w:szCs w:val="18"/>
        </w:rPr>
        <w:t>= Nombre de Jours de Repos Forfait au titre de l’année N : 1</w:t>
      </w:r>
      <w:r w:rsidR="00A976E1">
        <w:rPr>
          <w:rFonts w:ascii="Arial" w:cs="Arial" w:hAnsi="Arial"/>
          <w:b/>
          <w:bCs/>
          <w:i/>
          <w:iCs/>
          <w:sz w:val="18"/>
          <w:szCs w:val="18"/>
        </w:rPr>
        <w:t>4</w:t>
      </w:r>
    </w:p>
    <w:p w14:paraId="064B0DBA" w14:textId="77777777" w:rsidP="006D2F27" w:rsidR="006D2F27" w:rsidRDefault="006D2F27" w:rsidRPr="00412027">
      <w:pPr>
        <w:pBdr>
          <w:top w:color="auto" w:space="1" w:sz="4" w:val="single"/>
          <w:left w:color="auto" w:space="4" w:sz="4" w:val="single"/>
          <w:bottom w:color="auto" w:space="1" w:sz="4" w:val="single"/>
          <w:right w:color="auto" w:space="4" w:sz="4" w:val="single"/>
        </w:pBdr>
        <w:spacing w:line="255" w:lineRule="exact"/>
        <w:textAlignment w:val="baseline"/>
        <w:rPr>
          <w:rFonts w:ascii="Arial" w:cs="Arial" w:hAnsi="Arial"/>
          <w:b/>
          <w:bCs/>
          <w:i/>
          <w:iCs/>
          <w:sz w:val="18"/>
          <w:szCs w:val="18"/>
        </w:rPr>
      </w:pPr>
    </w:p>
    <w:p w14:paraId="085A43CF" w14:textId="020BF7B8" w:rsidP="006D2F27" w:rsidR="006D2F27" w:rsidRDefault="006D2F27" w:rsidRPr="00C30DEB">
      <w:pPr>
        <w:pBdr>
          <w:top w:color="auto" w:space="1" w:sz="4" w:val="single"/>
          <w:left w:color="auto" w:space="4" w:sz="4" w:val="single"/>
          <w:bottom w:color="auto" w:space="1" w:sz="4" w:val="single"/>
          <w:right w:color="auto" w:space="4" w:sz="4" w:val="single"/>
        </w:pBdr>
        <w:spacing w:line="255" w:lineRule="exact"/>
        <w:textAlignment w:val="baseline"/>
        <w:rPr>
          <w:rFonts w:ascii="Arial" w:cs="Arial" w:eastAsia="Arial" w:hAnsi="Arial"/>
          <w:b/>
          <w:bCs/>
          <w:i/>
          <w:iCs/>
          <w:color w:val="000000"/>
          <w:sz w:val="18"/>
          <w:szCs w:val="18"/>
        </w:rPr>
      </w:pPr>
      <w:r w:rsidRPr="00412027">
        <w:rPr>
          <w:rFonts w:ascii="Arial" w:cs="Arial" w:hAnsi="Arial"/>
          <w:i/>
          <w:iCs/>
          <w:sz w:val="18"/>
          <w:szCs w:val="18"/>
        </w:rPr>
        <w:t xml:space="preserve"> Ainsi pour l’année N, le nombre de JRF est de 1</w:t>
      </w:r>
      <w:r w:rsidR="0079682E">
        <w:rPr>
          <w:rFonts w:ascii="Arial" w:cs="Arial" w:hAnsi="Arial"/>
          <w:i/>
          <w:iCs/>
          <w:sz w:val="18"/>
          <w:szCs w:val="18"/>
        </w:rPr>
        <w:t>4</w:t>
      </w:r>
      <w:r w:rsidRPr="00412027">
        <w:rPr>
          <w:rFonts w:ascii="Arial" w:cs="Arial" w:hAnsi="Arial"/>
          <w:i/>
          <w:iCs/>
          <w:sz w:val="18"/>
          <w:szCs w:val="18"/>
        </w:rPr>
        <w:t xml:space="preserve"> jours pour une année </w:t>
      </w:r>
      <w:r w:rsidRPr="00C30DEB">
        <w:rPr>
          <w:rFonts w:ascii="Arial" w:cs="Arial" w:hAnsi="Arial"/>
          <w:i/>
          <w:iCs/>
          <w:sz w:val="18"/>
          <w:szCs w:val="18"/>
        </w:rPr>
        <w:t>pleine de présence et un droit complet à congés payés</w:t>
      </w:r>
    </w:p>
    <w:p w14:paraId="17420BD5" w14:textId="77777777" w:rsidP="001C6A0E" w:rsidR="00425981" w:rsidRDefault="00425981">
      <w:pPr>
        <w:spacing w:line="256" w:lineRule="exact"/>
        <w:jc w:val="both"/>
        <w:textAlignment w:val="baseline"/>
        <w:rPr>
          <w:rFonts w:ascii="Arial" w:cs="Arial" w:eastAsia="Arial" w:hAnsi="Arial"/>
          <w:color w:val="000000"/>
          <w:sz w:val="20"/>
          <w:szCs w:val="20"/>
        </w:rPr>
      </w:pPr>
    </w:p>
    <w:p w14:paraId="0D1D0E04" w14:textId="7D894C53" w:rsidP="001C6A0E" w:rsidR="006D2F27" w:rsidRDefault="006D2F27" w:rsidRPr="0045038D">
      <w:pPr>
        <w:spacing w:line="256" w:lineRule="exact"/>
        <w:jc w:val="both"/>
        <w:textAlignment w:val="baseline"/>
        <w:rPr>
          <w:rFonts w:ascii="Arial" w:cs="Arial" w:eastAsia="Arial" w:hAnsi="Arial"/>
          <w:color w:val="000000"/>
          <w:sz w:val="20"/>
          <w:szCs w:val="20"/>
        </w:rPr>
      </w:pPr>
      <w:r w:rsidRPr="00375517">
        <w:rPr>
          <w:rFonts w:ascii="Arial" w:cs="Arial" w:eastAsia="Arial" w:hAnsi="Arial"/>
          <w:color w:val="000000"/>
          <w:sz w:val="20"/>
          <w:szCs w:val="20"/>
        </w:rPr>
        <w:t>Le nombre de jours de repos forfait variera donc chaque année en fonction</w:t>
      </w:r>
      <w:r>
        <w:rPr>
          <w:rFonts w:ascii="Arial" w:cs="Arial" w:eastAsia="Arial" w:hAnsi="Arial"/>
          <w:color w:val="000000"/>
          <w:sz w:val="20"/>
          <w:szCs w:val="20"/>
        </w:rPr>
        <w:t xml:space="preserve"> notamment</w:t>
      </w:r>
      <w:r w:rsidRPr="00375517">
        <w:rPr>
          <w:rFonts w:ascii="Arial" w:cs="Arial" w:eastAsia="Arial" w:hAnsi="Arial"/>
          <w:color w:val="000000"/>
          <w:sz w:val="20"/>
          <w:szCs w:val="20"/>
        </w:rPr>
        <w:t xml:space="preserve"> du nombre exact de jours fériés et chômés.</w:t>
      </w:r>
      <w:r>
        <w:rPr>
          <w:rFonts w:ascii="Arial" w:cs="Arial" w:eastAsia="Arial" w:hAnsi="Arial"/>
          <w:color w:val="000000"/>
          <w:sz w:val="20"/>
          <w:szCs w:val="20"/>
        </w:rPr>
        <w:t xml:space="preserve"> </w:t>
      </w:r>
      <w:r w:rsidRPr="0045038D">
        <w:rPr>
          <w:rFonts w:ascii="Arial" w:cs="Arial" w:eastAsia="Arial" w:hAnsi="Arial"/>
          <w:color w:val="000000"/>
          <w:sz w:val="20"/>
          <w:szCs w:val="20"/>
        </w:rPr>
        <w:t>Il sera communiqué aux salariés concernés à chaque début d'année.</w:t>
      </w:r>
    </w:p>
    <w:p w14:paraId="2EAF5E36" w14:textId="77777777" w:rsidP="001C6A0E" w:rsidR="006D2F27" w:rsidRDefault="006D2F27">
      <w:pPr>
        <w:spacing w:line="256" w:lineRule="exact"/>
        <w:jc w:val="both"/>
        <w:textAlignment w:val="baseline"/>
        <w:rPr>
          <w:rFonts w:ascii="Arial" w:cs="Arial" w:eastAsia="Arial" w:hAnsi="Arial"/>
          <w:color w:val="000000"/>
          <w:sz w:val="20"/>
          <w:szCs w:val="20"/>
        </w:rPr>
      </w:pPr>
    </w:p>
    <w:p w14:paraId="76242F6A" w14:textId="2A4B25BB" w:rsidP="001C6A0E" w:rsidR="006D2F27" w:rsidRDefault="006D2F27" w:rsidRPr="00075EFF">
      <w:pPr>
        <w:spacing w:line="256" w:lineRule="exact"/>
        <w:jc w:val="both"/>
        <w:textAlignment w:val="baseline"/>
        <w:rPr>
          <w:rFonts w:ascii="Arial" w:cs="Arial" w:eastAsia="Arial" w:hAnsi="Arial"/>
          <w:color w:val="000000"/>
          <w:sz w:val="20"/>
          <w:szCs w:val="20"/>
        </w:rPr>
      </w:pPr>
      <w:r w:rsidRPr="0011279E">
        <w:rPr>
          <w:rFonts w:ascii="Arial" w:cs="Arial" w:eastAsia="Arial" w:hAnsi="Arial"/>
          <w:color w:val="000000"/>
          <w:sz w:val="20"/>
          <w:szCs w:val="20"/>
        </w:rPr>
        <w:t xml:space="preserve">Il convient de préciser que le nombre de JRF est fixé </w:t>
      </w:r>
      <w:r w:rsidRPr="001C6A0E">
        <w:rPr>
          <w:rFonts w:ascii="Arial" w:cs="Arial" w:eastAsia="Arial" w:hAnsi="Arial"/>
          <w:color w:val="000000"/>
          <w:sz w:val="20"/>
          <w:szCs w:val="20"/>
        </w:rPr>
        <w:t>en fonction du temps de travail effectif</w:t>
      </w:r>
      <w:r w:rsidR="00923452">
        <w:rPr>
          <w:rFonts w:ascii="Arial" w:cs="Arial" w:eastAsia="Arial" w:hAnsi="Arial"/>
          <w:color w:val="000000"/>
          <w:sz w:val="20"/>
          <w:szCs w:val="20"/>
        </w:rPr>
        <w:t xml:space="preserve"> et s’acquiert sur l’année civile de référence</w:t>
      </w:r>
      <w:r w:rsidRPr="001C6A0E">
        <w:rPr>
          <w:rFonts w:ascii="Arial" w:cs="Arial" w:eastAsia="Arial" w:hAnsi="Arial"/>
          <w:color w:val="000000"/>
          <w:sz w:val="20"/>
          <w:szCs w:val="20"/>
        </w:rPr>
        <w:t>. Ainsi, les journées d'absence non assimilée à du temps de travail effectif pour le calcul de la durée du travail, par une disposition légale, réglementaire ou conventionnelle sont déduites du nombre de jours acquis.</w:t>
      </w:r>
    </w:p>
    <w:p w14:paraId="39A1AE6A" w14:textId="77777777" w:rsidP="006D2F27" w:rsidR="006D2F27" w:rsidRDefault="006D2F27">
      <w:pPr>
        <w:spacing w:line="283" w:lineRule="exact"/>
        <w:ind w:right="1296"/>
        <w:jc w:val="both"/>
        <w:textAlignment w:val="baseline"/>
        <w:rPr>
          <w:rFonts w:ascii="Arial" w:cs="Arial" w:eastAsia="Bookman Old Style" w:hAnsi="Arial"/>
          <w:b/>
          <w:color w:val="000000"/>
          <w:spacing w:val="-13"/>
          <w:sz w:val="20"/>
          <w:szCs w:val="20"/>
        </w:rPr>
      </w:pPr>
      <w:r w:rsidRPr="00241C42">
        <w:rPr>
          <w:rFonts w:ascii="Arial" w:cs="Arial" w:eastAsia="Bookman Old Style" w:hAnsi="Arial"/>
          <w:b/>
          <w:color w:val="000000"/>
          <w:spacing w:val="-13"/>
          <w:sz w:val="20"/>
          <w:szCs w:val="20"/>
        </w:rPr>
        <w:lastRenderedPageBreak/>
        <w:t>Article 2.3.3. — Nombre de jours travaillés et de jours de repos forfait (JRF) pour une année civile incomplète</w:t>
      </w:r>
    </w:p>
    <w:p w14:paraId="0AACF845" w14:textId="77777777" w:rsidP="006D2F27" w:rsidR="006D2F27" w:rsidRDefault="006D2F27">
      <w:pPr>
        <w:spacing w:line="283" w:lineRule="exact"/>
        <w:ind w:right="1296"/>
        <w:jc w:val="both"/>
        <w:textAlignment w:val="baseline"/>
        <w:rPr>
          <w:rFonts w:ascii="Arial" w:cs="Arial" w:eastAsia="Bookman Old Style" w:hAnsi="Arial"/>
          <w:b/>
          <w:color w:val="000000"/>
          <w:spacing w:val="-13"/>
          <w:sz w:val="20"/>
          <w:szCs w:val="20"/>
        </w:rPr>
      </w:pPr>
    </w:p>
    <w:p w14:paraId="28BD27CA" w14:textId="77777777" w:rsidP="006D2F27" w:rsidR="006D2F27" w:rsidRDefault="006D2F27">
      <w:pPr>
        <w:pStyle w:val="Paragraphedeliste"/>
        <w:numPr>
          <w:ilvl w:val="0"/>
          <w:numId w:val="6"/>
        </w:numPr>
        <w:rPr>
          <w:rFonts w:ascii="Arial" w:cs="Arial" w:eastAsia="Arial" w:hAnsi="Arial"/>
          <w:b/>
          <w:bCs/>
          <w:i/>
          <w:color w:val="000000"/>
          <w:spacing w:val="5"/>
          <w:sz w:val="20"/>
          <w:szCs w:val="20"/>
        </w:rPr>
      </w:pPr>
      <w:r w:rsidRPr="00C776E4">
        <w:rPr>
          <w:rFonts w:ascii="Arial" w:cs="Arial" w:eastAsia="Arial" w:hAnsi="Arial"/>
          <w:b/>
          <w:bCs/>
          <w:i/>
          <w:color w:val="000000"/>
          <w:spacing w:val="5"/>
          <w:sz w:val="20"/>
          <w:szCs w:val="20"/>
        </w:rPr>
        <w:t>Nombre de jours travaillés par année civile incomplète</w:t>
      </w:r>
    </w:p>
    <w:p w14:paraId="7BAC371D" w14:textId="77777777" w:rsidP="006D2F27" w:rsidR="006D2F27" w:rsidRDefault="006D2F27" w:rsidRPr="00C776E4">
      <w:pPr>
        <w:pStyle w:val="Paragraphedeliste"/>
        <w:rPr>
          <w:rFonts w:ascii="Arial" w:cs="Arial" w:eastAsia="Arial" w:hAnsi="Arial"/>
          <w:b/>
          <w:bCs/>
          <w:i/>
          <w:color w:val="000000"/>
          <w:spacing w:val="5"/>
          <w:sz w:val="20"/>
          <w:szCs w:val="20"/>
        </w:rPr>
      </w:pPr>
    </w:p>
    <w:p w14:paraId="18CB3F5C" w14:textId="77777777" w:rsidP="001C6A0E" w:rsidR="006D2F27" w:rsidRDefault="006D2F27">
      <w:pPr>
        <w:spacing w:line="256" w:lineRule="exact"/>
        <w:jc w:val="both"/>
        <w:textAlignment w:val="baseline"/>
        <w:rPr>
          <w:rFonts w:ascii="Arial" w:cs="Arial" w:eastAsia="Arial" w:hAnsi="Arial"/>
          <w:color w:val="000000"/>
          <w:sz w:val="20"/>
          <w:szCs w:val="20"/>
        </w:rPr>
      </w:pPr>
      <w:r w:rsidRPr="00241C42">
        <w:rPr>
          <w:rFonts w:ascii="Arial" w:cs="Arial" w:eastAsia="Arial" w:hAnsi="Arial"/>
          <w:color w:val="000000"/>
          <w:sz w:val="20"/>
          <w:szCs w:val="20"/>
        </w:rPr>
        <w:t>En cas d'entrée ou de sortie dans les effectifs de la Société en cours d'année civile, le nombre de jours travaillés est calculé au prorata temporis en fonction de la date d’entrée ou de sortie sur la base du nombre de jours travaillés prévus dans le forfait</w:t>
      </w:r>
      <w:r>
        <w:rPr>
          <w:rFonts w:ascii="Arial" w:cs="Arial" w:eastAsia="Arial" w:hAnsi="Arial"/>
          <w:color w:val="000000"/>
          <w:sz w:val="20"/>
          <w:szCs w:val="20"/>
        </w:rPr>
        <w:t>.</w:t>
      </w:r>
    </w:p>
    <w:p w14:paraId="484A6E95" w14:textId="77777777" w:rsidP="006D2F27" w:rsidR="006D2F27" w:rsidRDefault="006D2F27">
      <w:pPr>
        <w:pBdr>
          <w:top w:color="auto" w:space="1" w:sz="4" w:val="single"/>
          <w:left w:color="auto" w:space="4" w:sz="4" w:val="single"/>
          <w:bottom w:color="auto" w:space="1" w:sz="4" w:val="single"/>
          <w:right w:color="auto" w:space="4" w:sz="4" w:val="single"/>
          <w:between w:color="auto" w:space="1" w:sz="4" w:val="single"/>
          <w:bar w:color="auto" w:sz="4" w:val="single"/>
        </w:pBdr>
        <w:spacing w:before="267" w:line="255" w:lineRule="exact"/>
        <w:textAlignment w:val="baseline"/>
        <w:rPr>
          <w:rFonts w:ascii="Arial" w:cs="Arial" w:eastAsia="Arial" w:hAnsi="Arial"/>
          <w:b/>
          <w:bCs/>
          <w:i/>
          <w:iCs/>
          <w:color w:val="000000"/>
          <w:sz w:val="20"/>
          <w:szCs w:val="20"/>
        </w:rPr>
      </w:pPr>
      <w:r w:rsidRPr="00C30DEB">
        <w:rPr>
          <w:rFonts w:ascii="Arial" w:cs="Arial" w:eastAsia="Arial" w:hAnsi="Arial"/>
          <w:b/>
          <w:bCs/>
          <w:i/>
          <w:iCs/>
          <w:color w:val="000000"/>
          <w:sz w:val="20"/>
          <w:szCs w:val="20"/>
        </w:rPr>
        <w:t>Exemple pour un salarié embauché au 1</w:t>
      </w:r>
      <w:r w:rsidRPr="00C30DEB">
        <w:rPr>
          <w:rFonts w:ascii="Arial" w:cs="Arial" w:eastAsia="Arial" w:hAnsi="Arial"/>
          <w:b/>
          <w:bCs/>
          <w:i/>
          <w:iCs/>
          <w:color w:val="000000"/>
          <w:sz w:val="20"/>
          <w:szCs w:val="20"/>
          <w:vertAlign w:val="superscript"/>
        </w:rPr>
        <w:t>er</w:t>
      </w:r>
      <w:r w:rsidRPr="00C30DEB">
        <w:rPr>
          <w:rFonts w:ascii="Arial" w:cs="Arial" w:eastAsia="Arial" w:hAnsi="Arial"/>
          <w:b/>
          <w:bCs/>
          <w:i/>
          <w:iCs/>
          <w:color w:val="000000"/>
          <w:sz w:val="20"/>
          <w:szCs w:val="20"/>
        </w:rPr>
        <w:t xml:space="preserve"> septembre </w:t>
      </w:r>
      <w:r>
        <w:rPr>
          <w:rFonts w:ascii="Arial" w:cs="Arial" w:eastAsia="Arial" w:hAnsi="Arial"/>
          <w:b/>
          <w:bCs/>
          <w:i/>
          <w:iCs/>
          <w:color w:val="000000"/>
          <w:sz w:val="20"/>
          <w:szCs w:val="20"/>
        </w:rPr>
        <w:t>Année N (nombre de JRF annuel : 19)</w:t>
      </w:r>
    </w:p>
    <w:p w14:paraId="6A8132E0" w14:textId="77777777" w:rsidP="006D2F27" w:rsidR="006D2F27" w:rsidRDefault="006D2F27" w:rsidRPr="00C30DEB">
      <w:pPr>
        <w:pBdr>
          <w:top w:color="auto" w:space="1" w:sz="4" w:val="single"/>
          <w:left w:color="auto" w:space="4" w:sz="4" w:val="single"/>
          <w:bottom w:color="auto" w:space="1" w:sz="4" w:val="single"/>
          <w:right w:color="auto" w:space="4" w:sz="4" w:val="single"/>
          <w:between w:color="auto" w:space="1" w:sz="4" w:val="single"/>
          <w:bar w:color="auto" w:sz="4" w:val="single"/>
        </w:pBdr>
        <w:textAlignment w:val="baseline"/>
        <w:rPr>
          <w:rFonts w:ascii="Arial" w:cs="Arial" w:eastAsia="Arial" w:hAnsi="Arial"/>
          <w:b/>
          <w:bCs/>
          <w:i/>
          <w:iCs/>
          <w:color w:val="000000"/>
          <w:sz w:val="20"/>
          <w:szCs w:val="20"/>
        </w:rPr>
      </w:pPr>
      <w:r>
        <w:rPr>
          <w:rFonts w:ascii="Arial" w:cs="Arial" w:eastAsia="Arial" w:hAnsi="Arial"/>
          <w:b/>
          <w:bCs/>
          <w:color w:val="000000"/>
          <w:sz w:val="20"/>
          <w:szCs w:val="20"/>
        </w:rPr>
        <w:t xml:space="preserve">      </w:t>
      </w:r>
      <w:r w:rsidRPr="00C30DEB">
        <w:rPr>
          <w:rFonts w:ascii="Arial" w:cs="Arial" w:eastAsia="Arial" w:hAnsi="Arial"/>
          <w:b/>
          <w:bCs/>
          <w:i/>
          <w:iCs/>
          <w:color w:val="000000"/>
          <w:sz w:val="20"/>
          <w:szCs w:val="20"/>
        </w:rPr>
        <w:t xml:space="preserve">-  Nombre de JRF = 19 X 4 / 12 = 6.33 </w:t>
      </w:r>
    </w:p>
    <w:p w14:paraId="7989B907" w14:textId="77777777" w:rsidP="006D2F27" w:rsidR="006D2F27" w:rsidRDefault="006D2F27" w:rsidRPr="00C30DEB">
      <w:pPr>
        <w:pBdr>
          <w:top w:color="auto" w:space="1" w:sz="4" w:val="single"/>
          <w:left w:color="auto" w:space="4" w:sz="4" w:val="single"/>
          <w:bottom w:color="auto" w:space="1" w:sz="4" w:val="single"/>
          <w:right w:color="auto" w:space="4" w:sz="4" w:val="single"/>
          <w:between w:color="auto" w:space="1" w:sz="4" w:val="single"/>
          <w:bar w:color="auto" w:sz="4" w:val="single"/>
        </w:pBdr>
        <w:ind w:firstLine="360"/>
        <w:textAlignment w:val="baseline"/>
        <w:rPr>
          <w:rFonts w:ascii="Arial" w:cs="Arial" w:eastAsia="Arial" w:hAnsi="Arial"/>
          <w:i/>
          <w:iCs/>
          <w:color w:val="000000"/>
          <w:sz w:val="20"/>
          <w:szCs w:val="20"/>
        </w:rPr>
      </w:pPr>
      <w:r w:rsidRPr="00C30DEB">
        <w:rPr>
          <w:rFonts w:ascii="Arial" w:cs="Arial" w:eastAsia="Arial" w:hAnsi="Arial"/>
          <w:i/>
          <w:iCs/>
          <w:color w:val="000000"/>
          <w:sz w:val="20"/>
          <w:szCs w:val="20"/>
        </w:rPr>
        <w:t xml:space="preserve">- Nombre de jours calendaires du 1er septembre au 31 décembre </w:t>
      </w:r>
      <w:r>
        <w:rPr>
          <w:rFonts w:ascii="Arial" w:cs="Arial" w:eastAsia="Arial" w:hAnsi="Arial"/>
          <w:i/>
          <w:iCs/>
          <w:color w:val="000000"/>
          <w:sz w:val="20"/>
          <w:szCs w:val="20"/>
        </w:rPr>
        <w:t>N</w:t>
      </w:r>
      <w:r w:rsidRPr="00C30DEB">
        <w:rPr>
          <w:rFonts w:ascii="Arial" w:cs="Arial" w:eastAsia="Arial" w:hAnsi="Arial"/>
          <w:i/>
          <w:iCs/>
          <w:color w:val="000000"/>
          <w:sz w:val="20"/>
          <w:szCs w:val="20"/>
        </w:rPr>
        <w:t xml:space="preserve"> : 121 </w:t>
      </w:r>
    </w:p>
    <w:p w14:paraId="338C32D6" w14:textId="77777777" w:rsidP="006D2F27" w:rsidR="006D2F27" w:rsidRDefault="006D2F27" w:rsidRPr="00C30DEB">
      <w:pPr>
        <w:pBdr>
          <w:top w:color="auto" w:space="1" w:sz="4" w:val="single"/>
          <w:left w:color="auto" w:space="4" w:sz="4" w:val="single"/>
          <w:bottom w:color="auto" w:space="1" w:sz="4" w:val="single"/>
          <w:right w:color="auto" w:space="4" w:sz="4" w:val="single"/>
          <w:between w:color="auto" w:space="1" w:sz="4" w:val="single"/>
          <w:bar w:color="auto" w:sz="4" w:val="single"/>
        </w:pBdr>
        <w:ind w:firstLine="360"/>
        <w:textAlignment w:val="baseline"/>
        <w:rPr>
          <w:rFonts w:ascii="Arial" w:cs="Arial" w:eastAsia="Arial" w:hAnsi="Arial"/>
          <w:i/>
          <w:iCs/>
          <w:color w:val="000000"/>
          <w:sz w:val="20"/>
          <w:szCs w:val="20"/>
        </w:rPr>
      </w:pPr>
      <w:r w:rsidRPr="00C30DEB">
        <w:rPr>
          <w:rFonts w:ascii="Arial" w:cs="Arial" w:eastAsia="Arial" w:hAnsi="Arial"/>
          <w:i/>
          <w:iCs/>
          <w:color w:val="000000"/>
          <w:sz w:val="20"/>
          <w:szCs w:val="20"/>
        </w:rPr>
        <w:t xml:space="preserve">- Nombre de samedis et dimanches : 35 </w:t>
      </w:r>
    </w:p>
    <w:p w14:paraId="248707CC" w14:textId="77777777" w:rsidP="006D2F27" w:rsidR="006D2F27" w:rsidRDefault="006D2F27" w:rsidRPr="00C30DEB">
      <w:pPr>
        <w:pBdr>
          <w:top w:color="auto" w:space="1" w:sz="4" w:val="single"/>
          <w:left w:color="auto" w:space="4" w:sz="4" w:val="single"/>
          <w:bottom w:color="auto" w:space="1" w:sz="4" w:val="single"/>
          <w:right w:color="auto" w:space="4" w:sz="4" w:val="single"/>
          <w:between w:color="auto" w:space="1" w:sz="4" w:val="single"/>
          <w:bar w:color="auto" w:sz="4" w:val="single"/>
        </w:pBdr>
        <w:ind w:firstLine="360"/>
        <w:textAlignment w:val="baseline"/>
        <w:rPr>
          <w:rFonts w:ascii="Arial" w:cs="Arial" w:eastAsia="Arial" w:hAnsi="Arial"/>
          <w:i/>
          <w:iCs/>
          <w:color w:val="000000"/>
          <w:sz w:val="20"/>
          <w:szCs w:val="20"/>
        </w:rPr>
      </w:pPr>
      <w:r w:rsidRPr="00C30DEB">
        <w:rPr>
          <w:rFonts w:ascii="Arial" w:cs="Arial" w:eastAsia="Arial" w:hAnsi="Arial"/>
          <w:i/>
          <w:iCs/>
          <w:color w:val="000000"/>
          <w:sz w:val="20"/>
          <w:szCs w:val="20"/>
        </w:rPr>
        <w:t>- Nombre de jours fériés tombant un jour ouvré</w:t>
      </w:r>
      <w:r>
        <w:rPr>
          <w:rFonts w:ascii="Arial" w:cs="Arial" w:eastAsia="Arial" w:hAnsi="Arial"/>
          <w:i/>
          <w:iCs/>
          <w:color w:val="000000"/>
          <w:sz w:val="20"/>
          <w:szCs w:val="20"/>
        </w:rPr>
        <w:t xml:space="preserve"> </w:t>
      </w:r>
      <w:r w:rsidRPr="00C30DEB">
        <w:rPr>
          <w:rFonts w:ascii="Arial" w:cs="Arial" w:eastAsia="Arial" w:hAnsi="Arial"/>
          <w:i/>
          <w:iCs/>
          <w:color w:val="000000"/>
          <w:sz w:val="20"/>
          <w:szCs w:val="20"/>
        </w:rPr>
        <w:t xml:space="preserve">: 2 </w:t>
      </w:r>
    </w:p>
    <w:p w14:paraId="6B42DE98" w14:textId="77777777" w:rsidP="006D2F27" w:rsidR="006D2F27" w:rsidRDefault="006D2F27" w:rsidRPr="00C30DEB">
      <w:pPr>
        <w:pBdr>
          <w:top w:color="auto" w:space="1" w:sz="4" w:val="single"/>
          <w:left w:color="auto" w:space="4" w:sz="4" w:val="single"/>
          <w:bottom w:color="auto" w:space="1" w:sz="4" w:val="single"/>
          <w:right w:color="auto" w:space="4" w:sz="4" w:val="single"/>
          <w:between w:color="auto" w:space="1" w:sz="4" w:val="single"/>
          <w:bar w:color="auto" w:sz="4" w:val="single"/>
        </w:pBdr>
        <w:ind w:firstLine="360"/>
        <w:textAlignment w:val="baseline"/>
        <w:rPr>
          <w:rFonts w:ascii="Arial" w:cs="Arial" w:eastAsia="Arial" w:hAnsi="Arial"/>
          <w:b/>
          <w:bCs/>
          <w:i/>
          <w:iCs/>
          <w:color w:val="000000"/>
          <w:sz w:val="20"/>
          <w:szCs w:val="20"/>
        </w:rPr>
      </w:pPr>
      <w:r w:rsidRPr="00C30DEB">
        <w:rPr>
          <w:rFonts w:ascii="Arial" w:cs="Arial" w:eastAsia="Arial" w:hAnsi="Arial"/>
          <w:b/>
          <w:bCs/>
          <w:i/>
          <w:iCs/>
          <w:color w:val="000000"/>
          <w:sz w:val="20"/>
          <w:szCs w:val="20"/>
        </w:rPr>
        <w:t xml:space="preserve">= Nombre de jours ouvrés : 86 </w:t>
      </w:r>
    </w:p>
    <w:p w14:paraId="7F6263FA" w14:textId="77777777" w:rsidP="006D2F27" w:rsidR="006D2F27" w:rsidRDefault="006D2F27">
      <w:pPr>
        <w:pBdr>
          <w:top w:color="auto" w:space="1" w:sz="4" w:val="single"/>
          <w:left w:color="auto" w:space="4" w:sz="4" w:val="single"/>
          <w:bottom w:color="auto" w:space="1" w:sz="4" w:val="single"/>
          <w:right w:color="auto" w:space="4" w:sz="4" w:val="single"/>
          <w:between w:color="auto" w:space="1" w:sz="4" w:val="single"/>
          <w:bar w:color="auto" w:sz="4" w:val="single"/>
        </w:pBdr>
        <w:ind w:firstLine="360"/>
        <w:textAlignment w:val="baseline"/>
        <w:rPr>
          <w:rFonts w:ascii="Arial" w:cs="Arial" w:eastAsia="Arial" w:hAnsi="Arial"/>
          <w:i/>
          <w:iCs/>
          <w:color w:val="000000"/>
          <w:sz w:val="20"/>
          <w:szCs w:val="20"/>
        </w:rPr>
      </w:pPr>
      <w:r w:rsidRPr="00C30DEB">
        <w:rPr>
          <w:rFonts w:ascii="Arial" w:cs="Arial" w:eastAsia="Arial" w:hAnsi="Arial"/>
          <w:i/>
          <w:iCs/>
          <w:color w:val="000000"/>
          <w:sz w:val="20"/>
          <w:szCs w:val="20"/>
        </w:rPr>
        <w:t xml:space="preserve">- Droit à congés payés sur la période : 10 </w:t>
      </w:r>
    </w:p>
    <w:p w14:paraId="7CA26A46" w14:textId="77777777" w:rsidP="006D2F27" w:rsidR="006D2F27" w:rsidRDefault="006D2F27" w:rsidRPr="008F05FF">
      <w:pPr>
        <w:pBdr>
          <w:top w:color="auto" w:space="1" w:sz="4" w:val="single"/>
          <w:left w:color="auto" w:space="4" w:sz="4" w:val="single"/>
          <w:bottom w:color="auto" w:space="1" w:sz="4" w:val="single"/>
          <w:right w:color="auto" w:space="4" w:sz="4" w:val="single"/>
          <w:between w:color="auto" w:space="1" w:sz="4" w:val="single"/>
          <w:bar w:color="auto" w:sz="4" w:val="single"/>
        </w:pBdr>
        <w:ind w:firstLine="360"/>
        <w:textAlignment w:val="baseline"/>
        <w:rPr>
          <w:rFonts w:ascii="Arial" w:cs="Arial" w:eastAsia="Arial" w:hAnsi="Arial"/>
          <w:b/>
          <w:bCs/>
          <w:i/>
          <w:iCs/>
          <w:color w:val="000000"/>
          <w:sz w:val="20"/>
          <w:szCs w:val="20"/>
        </w:rPr>
      </w:pPr>
      <w:r w:rsidRPr="008F05FF">
        <w:rPr>
          <w:rFonts w:ascii="Arial" w:cs="Arial" w:eastAsia="Arial" w:hAnsi="Arial"/>
          <w:b/>
          <w:bCs/>
          <w:i/>
          <w:iCs/>
          <w:color w:val="000000"/>
          <w:sz w:val="20"/>
          <w:szCs w:val="20"/>
        </w:rPr>
        <w:t>= Nombre de jours effectivement travaillés</w:t>
      </w:r>
      <w:r>
        <w:rPr>
          <w:rFonts w:ascii="Arial" w:cs="Arial" w:eastAsia="Arial" w:hAnsi="Arial"/>
          <w:b/>
          <w:bCs/>
          <w:i/>
          <w:iCs/>
          <w:color w:val="000000"/>
          <w:sz w:val="20"/>
          <w:szCs w:val="20"/>
        </w:rPr>
        <w:t xml:space="preserve"> avant déduction JRF</w:t>
      </w:r>
      <w:r w:rsidRPr="008F05FF">
        <w:rPr>
          <w:rFonts w:ascii="Arial" w:cs="Arial" w:eastAsia="Arial" w:hAnsi="Arial"/>
          <w:b/>
          <w:bCs/>
          <w:i/>
          <w:iCs/>
          <w:color w:val="000000"/>
          <w:sz w:val="20"/>
          <w:szCs w:val="20"/>
        </w:rPr>
        <w:t xml:space="preserve"> : </w:t>
      </w:r>
      <w:r>
        <w:rPr>
          <w:rFonts w:ascii="Arial" w:cs="Arial" w:eastAsia="Arial" w:hAnsi="Arial"/>
          <w:b/>
          <w:bCs/>
          <w:i/>
          <w:iCs/>
          <w:color w:val="000000"/>
          <w:sz w:val="20"/>
          <w:szCs w:val="20"/>
        </w:rPr>
        <w:t>76</w:t>
      </w:r>
      <w:r w:rsidRPr="008F05FF">
        <w:rPr>
          <w:rFonts w:ascii="Arial" w:cs="Arial" w:eastAsia="Arial" w:hAnsi="Arial"/>
          <w:b/>
          <w:bCs/>
          <w:i/>
          <w:iCs/>
          <w:color w:val="000000"/>
          <w:sz w:val="20"/>
          <w:szCs w:val="20"/>
        </w:rPr>
        <w:t xml:space="preserve"> ouvrés</w:t>
      </w:r>
    </w:p>
    <w:p w14:paraId="7DD3F464" w14:textId="77777777" w:rsidP="006D2F27" w:rsidR="006D2F27" w:rsidRDefault="006D2F27" w:rsidRPr="00C30DEB">
      <w:pPr>
        <w:pBdr>
          <w:top w:color="auto" w:space="1" w:sz="4" w:val="single"/>
          <w:left w:color="auto" w:space="4" w:sz="4" w:val="single"/>
          <w:bottom w:color="auto" w:space="1" w:sz="4" w:val="single"/>
          <w:right w:color="auto" w:space="4" w:sz="4" w:val="single"/>
          <w:between w:color="auto" w:space="1" w:sz="4" w:val="single"/>
          <w:bar w:color="auto" w:sz="4" w:val="single"/>
        </w:pBdr>
        <w:ind w:firstLine="360"/>
        <w:textAlignment w:val="baseline"/>
        <w:rPr>
          <w:rFonts w:ascii="Arial" w:cs="Arial" w:eastAsia="Arial" w:hAnsi="Arial"/>
          <w:i/>
          <w:iCs/>
          <w:color w:val="000000"/>
          <w:sz w:val="20"/>
          <w:szCs w:val="20"/>
        </w:rPr>
      </w:pPr>
      <w:r w:rsidRPr="00C30DEB">
        <w:rPr>
          <w:rFonts w:ascii="Arial" w:cs="Arial" w:eastAsia="Arial" w:hAnsi="Arial"/>
          <w:i/>
          <w:iCs/>
          <w:color w:val="000000"/>
          <w:sz w:val="20"/>
          <w:szCs w:val="20"/>
        </w:rPr>
        <w:t xml:space="preserve">- Jours de Repos du forfait : 6.33 </w:t>
      </w:r>
    </w:p>
    <w:p w14:paraId="47538EFF" w14:textId="77777777" w:rsidP="006D2F27" w:rsidR="006D2F27" w:rsidRDefault="006D2F27" w:rsidRPr="00C30DEB">
      <w:pPr>
        <w:pBdr>
          <w:top w:color="auto" w:space="1" w:sz="4" w:val="single"/>
          <w:left w:color="auto" w:space="4" w:sz="4" w:val="single"/>
          <w:bottom w:color="auto" w:space="1" w:sz="4" w:val="single"/>
          <w:right w:color="auto" w:space="4" w:sz="4" w:val="single"/>
          <w:between w:color="auto" w:space="1" w:sz="4" w:val="single"/>
          <w:bar w:color="auto" w:sz="4" w:val="single"/>
        </w:pBdr>
        <w:ind w:firstLine="360"/>
        <w:textAlignment w:val="baseline"/>
        <w:rPr>
          <w:rFonts w:ascii="Arial" w:cs="Arial" w:eastAsia="Arial" w:hAnsi="Arial"/>
          <w:b/>
          <w:bCs/>
          <w:i/>
          <w:iCs/>
          <w:color w:val="000000"/>
          <w:sz w:val="20"/>
          <w:szCs w:val="20"/>
        </w:rPr>
      </w:pPr>
      <w:r w:rsidRPr="00C30DEB">
        <w:rPr>
          <w:rFonts w:ascii="Arial" w:cs="Arial" w:eastAsia="Arial" w:hAnsi="Arial"/>
          <w:b/>
          <w:bCs/>
          <w:i/>
          <w:iCs/>
          <w:color w:val="000000"/>
          <w:sz w:val="20"/>
          <w:szCs w:val="20"/>
        </w:rPr>
        <w:t>= Nombre de jours effectivement travaillés : 67.67 ouvrés</w:t>
      </w:r>
    </w:p>
    <w:p w14:paraId="6BA1B16A" w14:textId="77777777" w:rsidP="006D2F27" w:rsidR="006D2F27" w:rsidRDefault="006D2F27">
      <w:pPr>
        <w:spacing w:line="255" w:lineRule="exact"/>
        <w:jc w:val="both"/>
        <w:textAlignment w:val="baseline"/>
        <w:rPr>
          <w:rFonts w:ascii="Arial" w:cs="Arial" w:eastAsia="Arial" w:hAnsi="Arial"/>
          <w:color w:val="000000"/>
          <w:sz w:val="20"/>
          <w:szCs w:val="20"/>
        </w:rPr>
      </w:pPr>
    </w:p>
    <w:p w14:paraId="3520151D" w14:textId="77777777" w:rsidP="001C6A0E" w:rsidR="006D2F27" w:rsidRDefault="006D2F27">
      <w:pPr>
        <w:spacing w:line="256" w:lineRule="exact"/>
        <w:jc w:val="both"/>
        <w:textAlignment w:val="baseline"/>
        <w:rPr>
          <w:rFonts w:ascii="Arial" w:cs="Arial" w:eastAsia="Arial" w:hAnsi="Arial"/>
          <w:color w:val="000000"/>
          <w:sz w:val="20"/>
          <w:szCs w:val="20"/>
        </w:rPr>
      </w:pPr>
      <w:r>
        <w:rPr>
          <w:rFonts w:ascii="Arial" w:cs="Arial" w:eastAsia="Arial" w:hAnsi="Arial"/>
          <w:color w:val="000000"/>
          <w:sz w:val="20"/>
          <w:szCs w:val="20"/>
        </w:rPr>
        <w:t>Ainsi, l</w:t>
      </w:r>
      <w:r w:rsidRPr="00241C42">
        <w:rPr>
          <w:rFonts w:ascii="Arial" w:cs="Arial" w:eastAsia="Arial" w:hAnsi="Arial"/>
          <w:color w:val="000000"/>
          <w:sz w:val="20"/>
          <w:szCs w:val="20"/>
        </w:rPr>
        <w:t xml:space="preserve">e nombre de jours ouvrés </w:t>
      </w:r>
      <w:r>
        <w:rPr>
          <w:rFonts w:ascii="Arial" w:cs="Arial" w:eastAsia="Arial" w:hAnsi="Arial"/>
          <w:color w:val="000000"/>
          <w:sz w:val="20"/>
          <w:szCs w:val="20"/>
        </w:rPr>
        <w:t xml:space="preserve">effectif </w:t>
      </w:r>
      <w:r w:rsidRPr="00241C42">
        <w:rPr>
          <w:rFonts w:ascii="Arial" w:cs="Arial" w:eastAsia="Arial" w:hAnsi="Arial"/>
          <w:color w:val="000000"/>
          <w:sz w:val="20"/>
          <w:szCs w:val="20"/>
        </w:rPr>
        <w:t xml:space="preserve">restant dans l’année </w:t>
      </w:r>
      <w:r>
        <w:rPr>
          <w:rFonts w:ascii="Arial" w:cs="Arial" w:eastAsia="Arial" w:hAnsi="Arial"/>
          <w:color w:val="000000"/>
          <w:sz w:val="20"/>
          <w:szCs w:val="20"/>
        </w:rPr>
        <w:t xml:space="preserve">et </w:t>
      </w:r>
      <w:r w:rsidRPr="00241C42">
        <w:rPr>
          <w:rFonts w:ascii="Arial" w:cs="Arial" w:eastAsia="Arial" w:hAnsi="Arial"/>
          <w:color w:val="000000"/>
          <w:sz w:val="20"/>
          <w:szCs w:val="20"/>
        </w:rPr>
        <w:t xml:space="preserve">pouvant être travaillés est déterminé en soustrayant aux jours calendaires restant dans </w:t>
      </w:r>
      <w:r w:rsidRPr="00D85B3D">
        <w:rPr>
          <w:rFonts w:ascii="Arial" w:cs="Arial" w:eastAsia="Arial" w:hAnsi="Arial"/>
          <w:color w:val="000000"/>
          <w:sz w:val="20"/>
          <w:szCs w:val="20"/>
        </w:rPr>
        <w:t>l’année (à compter de la date d’embauche),</w:t>
      </w:r>
      <w:r w:rsidRPr="00241C42">
        <w:rPr>
          <w:rFonts w:ascii="Arial" w:cs="Arial" w:eastAsia="Arial" w:hAnsi="Arial"/>
          <w:color w:val="000000"/>
          <w:sz w:val="20"/>
          <w:szCs w:val="20"/>
        </w:rPr>
        <w:t xml:space="preserve"> le nombre de samedi et de dimanche, le nombre de jours de congés payés acquis</w:t>
      </w:r>
      <w:r>
        <w:rPr>
          <w:rFonts w:ascii="Arial" w:cs="Arial" w:eastAsia="Arial" w:hAnsi="Arial"/>
          <w:color w:val="000000"/>
          <w:sz w:val="20"/>
          <w:szCs w:val="20"/>
        </w:rPr>
        <w:t xml:space="preserve"> (et non pris)</w:t>
      </w:r>
      <w:r w:rsidRPr="00241C42">
        <w:rPr>
          <w:rFonts w:ascii="Arial" w:cs="Arial" w:eastAsia="Arial" w:hAnsi="Arial"/>
          <w:color w:val="000000"/>
          <w:sz w:val="20"/>
          <w:szCs w:val="20"/>
        </w:rPr>
        <w:t xml:space="preserve"> </w:t>
      </w:r>
      <w:r>
        <w:rPr>
          <w:rFonts w:ascii="Arial" w:cs="Arial" w:eastAsia="Arial" w:hAnsi="Arial"/>
          <w:color w:val="000000"/>
          <w:sz w:val="20"/>
          <w:szCs w:val="20"/>
        </w:rPr>
        <w:t xml:space="preserve">sur la période </w:t>
      </w:r>
      <w:r w:rsidRPr="00241C42">
        <w:rPr>
          <w:rFonts w:ascii="Arial" w:cs="Arial" w:eastAsia="Arial" w:hAnsi="Arial"/>
          <w:color w:val="000000"/>
          <w:sz w:val="20"/>
          <w:szCs w:val="20"/>
        </w:rPr>
        <w:t>et le nombre de jours fériés tombant un jour ouvré.</w:t>
      </w:r>
    </w:p>
    <w:p w14:paraId="2AD6B8B4" w14:textId="77777777" w:rsidP="001C6A0E" w:rsidR="006D2F27" w:rsidRDefault="006D2F27" w:rsidRPr="00241C42">
      <w:pPr>
        <w:spacing w:line="256" w:lineRule="exact"/>
        <w:jc w:val="both"/>
        <w:textAlignment w:val="baseline"/>
        <w:rPr>
          <w:rFonts w:ascii="Arial" w:cs="Arial" w:eastAsia="Arial" w:hAnsi="Arial"/>
          <w:color w:val="000000"/>
          <w:sz w:val="20"/>
          <w:szCs w:val="20"/>
        </w:rPr>
      </w:pPr>
    </w:p>
    <w:p w14:paraId="0A788997" w14:textId="67464B5D" w:rsidP="001C6A0E" w:rsidR="006D2F27" w:rsidRDefault="006D2F27" w:rsidRPr="001C6A0E">
      <w:pPr>
        <w:spacing w:line="256" w:lineRule="exact"/>
        <w:jc w:val="both"/>
        <w:textAlignment w:val="baseline"/>
        <w:rPr>
          <w:rFonts w:ascii="Arial" w:cs="Arial" w:eastAsia="Arial" w:hAnsi="Arial"/>
          <w:color w:val="000000"/>
          <w:sz w:val="20"/>
          <w:szCs w:val="20"/>
        </w:rPr>
      </w:pPr>
      <w:r w:rsidRPr="001C6A0E">
        <w:rPr>
          <w:rFonts w:ascii="Arial" w:cs="Arial" w:eastAsia="Arial" w:hAnsi="Arial"/>
          <w:color w:val="000000"/>
          <w:sz w:val="20"/>
          <w:szCs w:val="20"/>
        </w:rPr>
        <w:t>Par ailleurs, les journées d'absence non assimilée</w:t>
      </w:r>
      <w:r w:rsidR="001350AB">
        <w:rPr>
          <w:rFonts w:ascii="Arial" w:cs="Arial" w:eastAsia="Arial" w:hAnsi="Arial"/>
          <w:color w:val="000000"/>
          <w:sz w:val="20"/>
          <w:szCs w:val="20"/>
        </w:rPr>
        <w:t>s</w:t>
      </w:r>
      <w:r w:rsidRPr="001C6A0E">
        <w:rPr>
          <w:rFonts w:ascii="Arial" w:cs="Arial" w:eastAsia="Arial" w:hAnsi="Arial"/>
          <w:color w:val="000000"/>
          <w:sz w:val="20"/>
          <w:szCs w:val="20"/>
        </w:rPr>
        <w:t xml:space="preserve"> à du temps de travail effectif pour le calcul de la durée du travail, par une disposition légale, réglementaire ou conventionnelle</w:t>
      </w:r>
      <w:r w:rsidR="001350AB">
        <w:rPr>
          <w:rFonts w:ascii="Arial" w:cs="Arial" w:eastAsia="Arial" w:hAnsi="Arial"/>
          <w:color w:val="000000"/>
          <w:sz w:val="20"/>
          <w:szCs w:val="20"/>
        </w:rPr>
        <w:t>,</w:t>
      </w:r>
      <w:r w:rsidRPr="001C6A0E">
        <w:rPr>
          <w:rFonts w:ascii="Arial" w:cs="Arial" w:eastAsia="Arial" w:hAnsi="Arial"/>
          <w:color w:val="000000"/>
          <w:sz w:val="20"/>
          <w:szCs w:val="20"/>
        </w:rPr>
        <w:t xml:space="preserve"> sont déduites du nombre de jours annuels à travailler prévu par la convention individuelle de forfait. </w:t>
      </w:r>
    </w:p>
    <w:p w14:paraId="4D43222C" w14:textId="324AF4DC" w:rsidP="001C6A0E" w:rsidR="006D2F27" w:rsidRDefault="006D2F27" w:rsidRPr="001C6A0E">
      <w:pPr>
        <w:spacing w:line="256" w:lineRule="exact"/>
        <w:jc w:val="both"/>
        <w:textAlignment w:val="baseline"/>
        <w:rPr>
          <w:rFonts w:ascii="Arial" w:cs="Arial" w:eastAsia="Arial" w:hAnsi="Arial"/>
          <w:color w:val="000000"/>
          <w:sz w:val="20"/>
          <w:szCs w:val="20"/>
        </w:rPr>
      </w:pPr>
      <w:r w:rsidRPr="001C6A0E">
        <w:rPr>
          <w:rFonts w:ascii="Arial" w:cs="Arial" w:eastAsia="Arial" w:hAnsi="Arial"/>
          <w:color w:val="000000"/>
          <w:sz w:val="20"/>
          <w:szCs w:val="20"/>
        </w:rPr>
        <w:t>Les jours de repos forfait varient en fonction du temps de travail effectif dans l’année, cette déduction viendra réduire, de manière proportionnelle, le nombre théorique de jours travaillés dû pour une année de référence complète.</w:t>
      </w:r>
    </w:p>
    <w:p w14:paraId="2382D44B" w14:textId="77777777" w:rsidP="006D2F27" w:rsidR="006D2F27" w:rsidRDefault="006D2F27">
      <w:pPr>
        <w:spacing w:line="255" w:lineRule="exact"/>
        <w:jc w:val="both"/>
        <w:textAlignment w:val="baseline"/>
        <w:rPr>
          <w:rFonts w:ascii="Arial" w:cs="Arial" w:eastAsia="Arial" w:hAnsi="Arial"/>
          <w:sz w:val="20"/>
          <w:szCs w:val="20"/>
        </w:rPr>
      </w:pPr>
    </w:p>
    <w:p w14:paraId="6D1700B5" w14:textId="77777777" w:rsidP="006D2F27" w:rsidR="006D2F27" w:rsidRDefault="006D2F27" w:rsidRPr="00C776E4">
      <w:pPr>
        <w:pStyle w:val="Paragraphedeliste"/>
        <w:numPr>
          <w:ilvl w:val="0"/>
          <w:numId w:val="6"/>
        </w:numPr>
        <w:spacing w:line="228" w:lineRule="exact"/>
        <w:textAlignment w:val="baseline"/>
        <w:rPr>
          <w:rFonts w:ascii="Arial" w:cs="Arial" w:eastAsia="Arial" w:hAnsi="Arial"/>
          <w:b/>
          <w:bCs/>
          <w:i/>
          <w:color w:val="000000"/>
          <w:spacing w:val="5"/>
          <w:sz w:val="20"/>
          <w:szCs w:val="20"/>
        </w:rPr>
      </w:pPr>
      <w:r w:rsidRPr="00C776E4">
        <w:rPr>
          <w:rFonts w:ascii="Arial" w:cs="Arial" w:eastAsia="Arial" w:hAnsi="Arial"/>
          <w:b/>
          <w:bCs/>
          <w:i/>
          <w:color w:val="000000"/>
          <w:spacing w:val="5"/>
          <w:sz w:val="20"/>
          <w:szCs w:val="20"/>
        </w:rPr>
        <w:t>Nombre de JRF par année civile incomplète</w:t>
      </w:r>
    </w:p>
    <w:p w14:paraId="26831A30" w14:textId="77777777" w:rsidP="006D2F27" w:rsidR="006D2F27" w:rsidRDefault="006D2F27" w:rsidRPr="00241C42">
      <w:pPr>
        <w:textAlignment w:val="baseline"/>
        <w:rPr>
          <w:rFonts w:ascii="Arial" w:cs="Arial" w:eastAsia="Arial" w:hAnsi="Arial"/>
          <w:i/>
          <w:color w:val="000000"/>
          <w:sz w:val="20"/>
          <w:szCs w:val="20"/>
          <w:highlight w:val="yellow"/>
        </w:rPr>
      </w:pPr>
    </w:p>
    <w:p w14:paraId="0E9075C9" w14:textId="77777777" w:rsidP="001C6A0E" w:rsidR="006D2F27" w:rsidRDefault="006D2F27">
      <w:pPr>
        <w:spacing w:line="256" w:lineRule="exact"/>
        <w:jc w:val="both"/>
        <w:textAlignment w:val="baseline"/>
        <w:rPr>
          <w:rFonts w:ascii="Arial" w:cs="Arial" w:eastAsia="Arial" w:hAnsi="Arial"/>
          <w:color w:val="000000"/>
          <w:sz w:val="20"/>
          <w:szCs w:val="20"/>
        </w:rPr>
      </w:pPr>
      <w:r w:rsidRPr="001C6A0E">
        <w:rPr>
          <w:rFonts w:ascii="Arial" w:cs="Arial" w:eastAsia="Arial" w:hAnsi="Arial"/>
          <w:noProof/>
          <w:color w:val="000000"/>
          <w:sz w:val="20"/>
          <w:szCs w:val="20"/>
        </w:rPr>
        <mc:AlternateContent>
          <mc:Choice Requires="wps">
            <w:drawing>
              <wp:anchor allowOverlap="1" behindDoc="1" distB="0" distL="654050" distR="1999615" distT="0" layoutInCell="1" locked="0" relativeHeight="251662336" simplePos="0" wp14:anchorId="4FEA4D58" wp14:editId="6AA5FFE2">
                <wp:simplePos x="0" y="0"/>
                <wp:positionH relativeFrom="page">
                  <wp:posOffset>4323494</wp:posOffset>
                </wp:positionH>
                <wp:positionV relativeFrom="page">
                  <wp:posOffset>11472711</wp:posOffset>
                </wp:positionV>
                <wp:extent cx="287655" cy="441325"/>
                <wp:effectExtent b="0" l="2540" r="0" t="0"/>
                <wp:wrapSquare wrapText="bothSides"/>
                <wp:docPr id="15"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 cy="441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E6AD20" w14:textId="77777777" w:rsidP="006D2F27" w:rsidR="006D2F27" w:rsidRDefault="006D2F27">
                            <w:pPr>
                              <w:spacing w:line="213" w:lineRule="exact"/>
                              <w:textAlignment w:val="baseline"/>
                              <w:rPr>
                                <w:rFonts w:ascii="Arial" w:eastAsia="Arial" w:hAnsi="Arial"/>
                                <w:b/>
                                <w:i/>
                                <w:color w:val="000000"/>
                                <w:spacing w:val="-11"/>
                                <w:sz w:val="18"/>
                              </w:rPr>
                            </w:pPr>
                            <w:r>
                              <w:rPr>
                                <w:rFonts w:ascii="Arial" w:eastAsia="Arial" w:hAnsi="Arial"/>
                                <w:b/>
                                <w:i/>
                                <w:color w:val="000000"/>
                                <w:spacing w:val="-11"/>
                                <w:sz w:val="18"/>
                              </w:rPr>
                              <w:t>= 227</w:t>
                            </w:r>
                          </w:p>
                          <w:p w14:paraId="598C61C4" w14:textId="77777777" w:rsidP="006D2F27" w:rsidR="006D2F27" w:rsidRDefault="006D2F27">
                            <w:pPr>
                              <w:spacing w:before="7" w:line="233" w:lineRule="exact"/>
                              <w:textAlignment w:val="baseline"/>
                              <w:rPr>
                                <w:rFonts w:ascii="Arial" w:eastAsia="Arial" w:hAnsi="Arial"/>
                                <w:i/>
                                <w:color w:val="000000"/>
                                <w:sz w:val="19"/>
                              </w:rPr>
                            </w:pPr>
                            <w:r w:rsidRPr="009429B4">
                              <w:rPr>
                                <w:rFonts w:ascii="Arial" w:eastAsia="Arial" w:hAnsi="Arial"/>
                                <w:i/>
                                <w:color w:val="000000"/>
                                <w:sz w:val="19"/>
                              </w:rPr>
                              <w:t>-215</w:t>
                            </w:r>
                            <w:r>
                              <w:rPr>
                                <w:rFonts w:ascii="Arial" w:eastAsia="Arial" w:hAnsi="Arial"/>
                                <w:i/>
                                <w:color w:val="000000"/>
                                <w:sz w:val="19"/>
                              </w:rPr>
                              <w:t xml:space="preserve"> </w:t>
                            </w:r>
                          </w:p>
                          <w:p w14:paraId="798F7E6E" w14:textId="77777777" w:rsidP="006D2F27" w:rsidR="006D2F27" w:rsidRDefault="006D2F27">
                            <w:pPr>
                              <w:spacing w:after="11" w:line="223" w:lineRule="exact"/>
                              <w:textAlignment w:val="baseline"/>
                              <w:rPr>
                                <w:rFonts w:ascii="Arial" w:eastAsia="Arial" w:hAnsi="Arial"/>
                                <w:i/>
                                <w:color w:val="000000"/>
                                <w:sz w:val="19"/>
                              </w:rPr>
                            </w:pPr>
                            <w:r>
                              <w:rPr>
                                <w:rFonts w:ascii="Arial" w:eastAsia="Arial" w:hAnsi="Arial"/>
                                <w:i/>
                                <w:color w:val="000000"/>
                                <w:sz w:val="19"/>
                              </w:rPr>
                              <w:t>=12</w:t>
                            </w:r>
                          </w:p>
                        </w:txbxContent>
                      </wps:txbx>
                      <wps:bodyPr anchor="t" anchorCtr="0" bIns="0" lIns="0" rIns="0" rot="0" tIns="0" upright="1" vert="horz" wrap="square">
                        <a:noAutofit/>
                      </wps:bodyPr>
                    </wps:wsp>
                  </a:graphicData>
                </a:graphic>
                <wp14:sizeRelH relativeFrom="page">
                  <wp14:pctWidth>0</wp14:pctWidth>
                </wp14:sizeRelH>
                <wp14:sizeRelV relativeFrom="page">
                  <wp14:pctHeight>0</wp14:pctHeight>
                </wp14:sizeRelV>
              </wp:anchor>
            </w:drawing>
          </mc:Choice>
          <mc:Fallback>
            <w:pict>
              <v:shape filled="f" id="Text Box 76"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ec9gm2gEAAJcDAAAOAAAAZHJzL2Uyb0RvYy54bWysU9tu2zAMfR+wfxD0vjjJmq4w4hRdiw4D ugvQ9QNoWbaF2aJGKbGzrx8lx+m2vg17EShKOjznkNpej30nDpq8QVvI1WIphbYKK2ObQj59u39z JYUPYCvo0OpCHrWX17vXr7aDy/UaW+wqTYJBrM8HV8g2BJdnmVet7sEv0GnLhzVSD4G31GQVwcDo fZetl8vLbECqHKHS3nP2bjqUu4Rf11qFL3XtdRBdIZlbSCultYxrtttC3hC41qgTDfgHFj0Yy0XP UHcQQOzJvIDqjSL0WIeFwj7DujZKJw2sZrX8S81jC04nLWyOd2eb/P+DVZ8Pj+4riTC+x5EbmER4 94DquxcWb1uwjb4hwqHVUHHhVbQsG5zPT0+j1T73EaQcPmHFTYZ9wAQ01tRHV1inYHRuwPFsuh6D UJxcX7273GykUHx0cbF6u96kCpDPjx358EFjL2JQSOKeJnA4PPgQyUA+X4m1LN6brkt97ewfCb4Y M4l85DsxD2M5ClMxkVg3aimxOrIawmlaeLo5aJF+SjHwpBTS/9gDaSm6j5YdiWM1BzQH5RyAVfy0 kEGKKbwN0/jtHZmmZeTJc4s37FptkqJnFie63P0k9DSpcbx+36dbz/9p9wsAAP//AwBQSwMEFAAG AAgAAAAhACh8BQvgAAAADQEAAA8AAABkcnMvZG93bnJldi54bWxMjzFPwzAQhXek/gfrKrFRmwxO GuJUFYIJCZGGgdGJ3SRqfA6x24Z/z3WC7e7e07vvFbvFjexi5zB4VPC4EcAstt4M2Cn4rF8fMmAh ajR69GgV/NgAu3J1V+jc+CtW9nKIHaMQDLlW0Mc45ZyHtrdOh42fLJJ29LPTkda542bWVwp3I0+E kNzpAelDryf73Nv2dDg7BfsvrF6G7/fmozpWQ11vBb7Jk1L362X/BCzaJf6Z4YZP6FASU+PPaAIb FchMbMlKQiZkCowsaSITYM3tlNLEy4L/b1H+AgAA//8DAFBLAQItABQABgAIAAAAIQC2gziS/gAA AOEBAAATAAAAAAAAAAAAAAAAAAAAAABbQ29udGVudF9UeXBlc10ueG1sUEsBAi0AFAAGAAgAAAAh ADj9If/WAAAAlAEAAAsAAAAAAAAAAAAAAAAALwEAAF9yZWxzLy5yZWxzUEsBAi0AFAAGAAgAAAAh AN5z2CbaAQAAlwMAAA4AAAAAAAAAAAAAAAAALgIAAGRycy9lMm9Eb2MueG1sUEsBAi0AFAAGAAgA AAAhACh8BQvgAAAADQEAAA8AAAAAAAAAAAAAAAAANAQAAGRycy9kb3ducmV2LnhtbFBLBQYAAAAA BAAEAPMAAABBBQAAAAA= " o:spid="_x0000_s1028" stroked="f" style="position:absolute;left:0;text-align:left;margin-left:340.45pt;margin-top:903.35pt;width:22.65pt;height:34.75pt;z-index:-251654144;visibility:visible;mso-wrap-style:square;mso-width-percent:0;mso-height-percent:0;mso-wrap-distance-left:51.5pt;mso-wrap-distance-top:0;mso-wrap-distance-right:157.45pt;mso-wrap-distance-bottom:0;mso-position-horizontal:absolute;mso-position-horizontal-relative:page;mso-position-vertical:absolute;mso-position-vertical-relative:page;mso-width-percent:0;mso-height-percent:0;mso-width-relative:page;mso-height-relative:page;v-text-anchor:top" type="#_x0000_t202" w14:anchorId="4FEA4D58">
                <v:textbox inset="0,0,0,0">
                  <w:txbxContent>
                    <w:p w14:paraId="11E6AD20" w14:textId="77777777" w:rsidP="006D2F27" w:rsidR="006D2F27" w:rsidRDefault="006D2F27">
                      <w:pPr>
                        <w:spacing w:line="213" w:lineRule="exact"/>
                        <w:textAlignment w:val="baseline"/>
                        <w:rPr>
                          <w:rFonts w:ascii="Arial" w:eastAsia="Arial" w:hAnsi="Arial"/>
                          <w:b/>
                          <w:i/>
                          <w:color w:val="000000"/>
                          <w:spacing w:val="-11"/>
                          <w:sz w:val="18"/>
                        </w:rPr>
                      </w:pPr>
                      <w:r>
                        <w:rPr>
                          <w:rFonts w:ascii="Arial" w:eastAsia="Arial" w:hAnsi="Arial"/>
                          <w:b/>
                          <w:i/>
                          <w:color w:val="000000"/>
                          <w:spacing w:val="-11"/>
                          <w:sz w:val="18"/>
                        </w:rPr>
                        <w:t>= 227</w:t>
                      </w:r>
                    </w:p>
                    <w:p w14:paraId="598C61C4" w14:textId="77777777" w:rsidP="006D2F27" w:rsidR="006D2F27" w:rsidRDefault="006D2F27">
                      <w:pPr>
                        <w:spacing w:before="7" w:line="233" w:lineRule="exact"/>
                        <w:textAlignment w:val="baseline"/>
                        <w:rPr>
                          <w:rFonts w:ascii="Arial" w:eastAsia="Arial" w:hAnsi="Arial"/>
                          <w:i/>
                          <w:color w:val="000000"/>
                          <w:sz w:val="19"/>
                        </w:rPr>
                      </w:pPr>
                      <w:r w:rsidRPr="009429B4">
                        <w:rPr>
                          <w:rFonts w:ascii="Arial" w:eastAsia="Arial" w:hAnsi="Arial"/>
                          <w:i/>
                          <w:color w:val="000000"/>
                          <w:sz w:val="19"/>
                        </w:rPr>
                        <w:t>-215</w:t>
                      </w:r>
                      <w:r>
                        <w:rPr>
                          <w:rFonts w:ascii="Arial" w:eastAsia="Arial" w:hAnsi="Arial"/>
                          <w:i/>
                          <w:color w:val="000000"/>
                          <w:sz w:val="19"/>
                        </w:rPr>
                        <w:t xml:space="preserve"> </w:t>
                      </w:r>
                    </w:p>
                    <w:p w14:paraId="798F7E6E" w14:textId="77777777" w:rsidP="006D2F27" w:rsidR="006D2F27" w:rsidRDefault="006D2F27">
                      <w:pPr>
                        <w:spacing w:after="11" w:line="223" w:lineRule="exact"/>
                        <w:textAlignment w:val="baseline"/>
                        <w:rPr>
                          <w:rFonts w:ascii="Arial" w:eastAsia="Arial" w:hAnsi="Arial"/>
                          <w:i/>
                          <w:color w:val="000000"/>
                          <w:sz w:val="19"/>
                        </w:rPr>
                      </w:pPr>
                      <w:r>
                        <w:rPr>
                          <w:rFonts w:ascii="Arial" w:eastAsia="Arial" w:hAnsi="Arial"/>
                          <w:i/>
                          <w:color w:val="000000"/>
                          <w:sz w:val="19"/>
                        </w:rPr>
                        <w:t>=12</w:t>
                      </w:r>
                    </w:p>
                  </w:txbxContent>
                </v:textbox>
                <w10:wrap anchorx="page" anchory="page" type="square"/>
              </v:shape>
            </w:pict>
          </mc:Fallback>
        </mc:AlternateContent>
      </w:r>
      <w:r w:rsidRPr="008F05FF">
        <w:rPr>
          <w:rFonts w:ascii="Arial" w:cs="Arial" w:eastAsia="Arial" w:hAnsi="Arial"/>
          <w:color w:val="000000"/>
          <w:sz w:val="20"/>
          <w:szCs w:val="20"/>
        </w:rPr>
        <w:t xml:space="preserve">Pour les salariés embauchés en cours d’année, passant à une convention de forfait annuel en jours à une autre date que le 1er janvier ou en cas de départ en cours de période de référence, le nombre de jours de repos du forfait annuel en jours tel que visé à l’article </w:t>
      </w:r>
      <w:r>
        <w:rPr>
          <w:rFonts w:ascii="Arial" w:cs="Arial" w:eastAsia="Arial" w:hAnsi="Arial"/>
          <w:color w:val="000000"/>
          <w:sz w:val="20"/>
          <w:szCs w:val="20"/>
        </w:rPr>
        <w:t xml:space="preserve">2.3.2 </w:t>
      </w:r>
      <w:r w:rsidRPr="008F05FF">
        <w:rPr>
          <w:rFonts w:ascii="Arial" w:cs="Arial" w:eastAsia="Arial" w:hAnsi="Arial"/>
          <w:color w:val="000000"/>
          <w:sz w:val="20"/>
          <w:szCs w:val="20"/>
        </w:rPr>
        <w:t xml:space="preserve">du présent accord sera proratisé. Ainsi, le salarié bénéficiera d’un nombre de jours de </w:t>
      </w:r>
      <w:r>
        <w:rPr>
          <w:rFonts w:ascii="Arial" w:cs="Arial" w:eastAsia="Arial" w:hAnsi="Arial"/>
          <w:color w:val="000000"/>
          <w:sz w:val="20"/>
          <w:szCs w:val="20"/>
        </w:rPr>
        <w:t>JRF</w:t>
      </w:r>
      <w:r w:rsidRPr="008F05FF">
        <w:rPr>
          <w:rFonts w:ascii="Arial" w:cs="Arial" w:eastAsia="Arial" w:hAnsi="Arial"/>
          <w:color w:val="000000"/>
          <w:sz w:val="20"/>
          <w:szCs w:val="20"/>
        </w:rPr>
        <w:t xml:space="preserve"> calculé sur la base de sa période d’emploi selon la formule suivante :</w:t>
      </w:r>
    </w:p>
    <w:p w14:paraId="57036B65" w14:textId="77777777" w:rsidP="006D2F27" w:rsidR="006D2F27" w:rsidRDefault="006D2F27" w:rsidRPr="00DC136A">
      <w:pPr>
        <w:pBdr>
          <w:top w:color="auto" w:space="1" w:sz="4" w:val="single"/>
          <w:left w:color="auto" w:space="4" w:sz="4" w:val="single"/>
          <w:bottom w:color="auto" w:space="1" w:sz="4" w:val="single"/>
          <w:right w:color="auto" w:space="4" w:sz="4" w:val="single"/>
          <w:between w:color="auto" w:space="1" w:sz="4" w:val="single"/>
          <w:bar w:color="auto" w:sz="4" w:val="single"/>
        </w:pBdr>
        <w:spacing w:before="267" w:line="255" w:lineRule="exact"/>
        <w:textAlignment w:val="baseline"/>
        <w:rPr>
          <w:rFonts w:ascii="Arial" w:cs="Arial" w:eastAsia="Arial" w:hAnsi="Arial"/>
          <w:b/>
          <w:bCs/>
          <w:color w:val="000000"/>
          <w:sz w:val="20"/>
          <w:szCs w:val="20"/>
        </w:rPr>
      </w:pPr>
      <w:r w:rsidRPr="00DC136A">
        <w:rPr>
          <w:rFonts w:ascii="Arial" w:cs="Arial" w:eastAsia="Arial" w:hAnsi="Arial"/>
          <w:b/>
          <w:bCs/>
          <w:color w:val="000000"/>
          <w:sz w:val="20"/>
          <w:szCs w:val="20"/>
        </w:rPr>
        <w:t>Nombre de JRF = Nombre de JRF sur l’année complète X nombre de mois de présence effective / 12</w:t>
      </w:r>
    </w:p>
    <w:p w14:paraId="393BF78E" w14:textId="77777777" w:rsidP="006D2F27" w:rsidR="006D2F27" w:rsidRDefault="006D2F27">
      <w:pPr>
        <w:textAlignment w:val="baseline"/>
        <w:rPr>
          <w:rFonts w:ascii="Arial" w:cs="Arial" w:eastAsia="Arial" w:hAnsi="Arial"/>
          <w:sz w:val="20"/>
          <w:szCs w:val="20"/>
        </w:rPr>
      </w:pPr>
    </w:p>
    <w:p w14:paraId="4C94D1B6" w14:textId="77777777" w:rsidP="001C6A0E" w:rsidR="006D2F27" w:rsidRDefault="006D2F27" w:rsidRPr="001C6A0E">
      <w:pPr>
        <w:spacing w:line="256" w:lineRule="exact"/>
        <w:jc w:val="both"/>
        <w:textAlignment w:val="baseline"/>
        <w:rPr>
          <w:rFonts w:ascii="Arial" w:cs="Arial" w:eastAsia="Arial" w:hAnsi="Arial"/>
          <w:color w:val="000000"/>
          <w:sz w:val="20"/>
          <w:szCs w:val="20"/>
        </w:rPr>
      </w:pPr>
      <w:r w:rsidRPr="001C6A0E">
        <w:rPr>
          <w:rFonts w:ascii="Arial" w:cs="Arial" w:eastAsia="Arial" w:hAnsi="Arial"/>
          <w:color w:val="000000"/>
          <w:sz w:val="20"/>
          <w:szCs w:val="20"/>
        </w:rPr>
        <w:t>En cas de départ du salarié en cours de période, les jours de repos forfait dus et non pris à la date de rupture seront payés. En revanche, les jours de repos au forfait pris à tort seront déduits du solde de tout compte.</w:t>
      </w:r>
    </w:p>
    <w:p w14:paraId="043E05C4" w14:textId="77777777" w:rsidP="006D2F27" w:rsidR="006D2F27" w:rsidRDefault="006D2F27">
      <w:pPr>
        <w:textAlignment w:val="baseline"/>
        <w:rPr>
          <w:rFonts w:ascii="Arial" w:cs="Arial" w:eastAsia="Bookman Old Style" w:hAnsi="Arial"/>
          <w:b/>
          <w:color w:val="000000"/>
          <w:spacing w:val="-12"/>
          <w:sz w:val="20"/>
          <w:szCs w:val="20"/>
        </w:rPr>
      </w:pPr>
    </w:p>
    <w:p w14:paraId="5A6FF117" w14:textId="77777777" w:rsidP="006D2F27" w:rsidR="006D2F27" w:rsidRDefault="006D2F27">
      <w:pPr>
        <w:textAlignment w:val="baseline"/>
        <w:rPr>
          <w:rFonts w:ascii="Arial" w:cs="Arial" w:eastAsia="Bookman Old Style" w:hAnsi="Arial"/>
          <w:b/>
          <w:color w:val="000000"/>
          <w:spacing w:val="-12"/>
          <w:sz w:val="20"/>
          <w:szCs w:val="20"/>
        </w:rPr>
      </w:pPr>
      <w:r w:rsidRPr="00DC136A">
        <w:rPr>
          <w:rFonts w:ascii="Arial" w:cs="Arial" w:eastAsia="Bookman Old Style" w:hAnsi="Arial"/>
          <w:b/>
          <w:color w:val="000000"/>
          <w:spacing w:val="-12"/>
          <w:sz w:val="20"/>
          <w:szCs w:val="20"/>
        </w:rPr>
        <w:t>Article 2.3.4. — Forfait annuel en jours réduit</w:t>
      </w:r>
    </w:p>
    <w:p w14:paraId="0332F16E" w14:textId="77777777" w:rsidP="006D2F27" w:rsidR="00F51478" w:rsidRDefault="00F51478" w:rsidRPr="00DC136A">
      <w:pPr>
        <w:textAlignment w:val="baseline"/>
        <w:rPr>
          <w:rFonts w:ascii="Arial" w:cs="Arial" w:eastAsia="Arial" w:hAnsi="Arial"/>
          <w:i/>
          <w:color w:val="000000"/>
          <w:sz w:val="20"/>
          <w:szCs w:val="20"/>
        </w:rPr>
      </w:pPr>
    </w:p>
    <w:p w14:paraId="1380E4BD" w14:textId="77777777" w:rsidP="001C6A0E" w:rsidR="006D2F27" w:rsidRDefault="006D2F27">
      <w:pPr>
        <w:tabs>
          <w:tab w:pos="0" w:val="left"/>
        </w:tabs>
        <w:spacing w:line="258" w:lineRule="exact"/>
        <w:jc w:val="both"/>
        <w:textAlignment w:val="baseline"/>
        <w:rPr>
          <w:rFonts w:ascii="Arial" w:cs="Arial" w:eastAsia="Arial" w:hAnsi="Arial"/>
          <w:color w:val="000000"/>
          <w:sz w:val="20"/>
          <w:szCs w:val="20"/>
        </w:rPr>
      </w:pPr>
      <w:r w:rsidRPr="00DC136A">
        <w:rPr>
          <w:rFonts w:ascii="Arial" w:cs="Arial" w:eastAsia="Arial" w:hAnsi="Arial"/>
          <w:color w:val="000000"/>
          <w:sz w:val="20"/>
          <w:szCs w:val="20"/>
        </w:rPr>
        <w:t>Il est possible de prévoir à la demande du salarié et en accord avec la hiérarchie, un nombre de jours travaillés inférieur au nombre de jours annuels normalement travaillés et fixé à l'article 2.3.2 du présent</w:t>
      </w:r>
      <w:r>
        <w:rPr>
          <w:rFonts w:ascii="Arial" w:cs="Arial" w:eastAsia="Arial" w:hAnsi="Arial"/>
          <w:color w:val="000000"/>
          <w:sz w:val="20"/>
          <w:szCs w:val="20"/>
        </w:rPr>
        <w:t xml:space="preserve"> a</w:t>
      </w:r>
      <w:r w:rsidRPr="00DC136A">
        <w:rPr>
          <w:rFonts w:ascii="Arial" w:cs="Arial" w:eastAsia="Arial" w:hAnsi="Arial"/>
          <w:color w:val="000000"/>
          <w:sz w:val="20"/>
          <w:szCs w:val="20"/>
        </w:rPr>
        <w:t>ccord.</w:t>
      </w:r>
      <w:r>
        <w:rPr>
          <w:rFonts w:ascii="Arial" w:cs="Arial" w:eastAsia="Arial" w:hAnsi="Arial"/>
          <w:color w:val="000000"/>
          <w:sz w:val="20"/>
          <w:szCs w:val="20"/>
        </w:rPr>
        <w:t xml:space="preserve"> </w:t>
      </w:r>
      <w:r w:rsidRPr="00DC136A">
        <w:rPr>
          <w:rFonts w:ascii="Arial" w:cs="Arial" w:eastAsia="Arial" w:hAnsi="Arial"/>
          <w:color w:val="000000"/>
          <w:sz w:val="20"/>
          <w:szCs w:val="20"/>
        </w:rPr>
        <w:t>Dans ce cas, le salarié sera rémunéré au prorata du nombre de jours fixé par sa convention de forfait et la charge de travail devra tenir compte</w:t>
      </w:r>
      <w:r w:rsidRPr="00525E40">
        <w:rPr>
          <w:rFonts w:ascii="Arial" w:cs="Arial" w:eastAsia="Arial" w:hAnsi="Arial"/>
          <w:color w:val="000000"/>
          <w:sz w:val="20"/>
          <w:szCs w:val="20"/>
        </w:rPr>
        <w:t xml:space="preserve"> de la réduction convenue.</w:t>
      </w:r>
    </w:p>
    <w:p w14:paraId="2302B24C" w14:textId="77777777" w:rsidP="006D2F27" w:rsidR="006D2F27" w:rsidRDefault="006D2F27">
      <w:pPr>
        <w:textAlignment w:val="baseline"/>
        <w:rPr>
          <w:rFonts w:ascii="Arial" w:cs="Arial" w:eastAsia="Arial" w:hAnsi="Arial"/>
          <w:b/>
          <w:color w:val="000000"/>
          <w:spacing w:val="-12"/>
          <w:sz w:val="20"/>
          <w:szCs w:val="20"/>
        </w:rPr>
      </w:pPr>
      <w:r w:rsidRPr="00241C42">
        <w:rPr>
          <w:rFonts w:ascii="Arial" w:cs="Arial" w:eastAsia="Arial" w:hAnsi="Arial"/>
          <w:b/>
          <w:color w:val="000000"/>
          <w:spacing w:val="-12"/>
          <w:sz w:val="20"/>
          <w:szCs w:val="20"/>
        </w:rPr>
        <w:lastRenderedPageBreak/>
        <w:t xml:space="preserve">Article 2.3.5 - Rémunération </w:t>
      </w:r>
    </w:p>
    <w:p w14:paraId="25FA233E" w14:textId="77777777" w:rsidP="006D2F27" w:rsidR="00F51478" w:rsidRDefault="00F51478" w:rsidRPr="00241C42">
      <w:pPr>
        <w:textAlignment w:val="baseline"/>
        <w:rPr>
          <w:rFonts w:ascii="Arial" w:cs="Arial" w:eastAsia="Arial" w:hAnsi="Arial"/>
          <w:b/>
          <w:color w:val="000000"/>
          <w:spacing w:val="-12"/>
          <w:sz w:val="20"/>
          <w:szCs w:val="20"/>
        </w:rPr>
      </w:pPr>
    </w:p>
    <w:p w14:paraId="552A96EC" w14:textId="77777777" w:rsidP="001C6A0E" w:rsidR="00F51478" w:rsidRDefault="006D2F27">
      <w:pPr>
        <w:tabs>
          <w:tab w:pos="0" w:val="left"/>
        </w:tabs>
        <w:spacing w:line="258" w:lineRule="exact"/>
        <w:jc w:val="both"/>
        <w:textAlignment w:val="baseline"/>
        <w:rPr>
          <w:rFonts w:ascii="Arial" w:cs="Arial" w:eastAsia="Arial" w:hAnsi="Arial"/>
          <w:color w:val="000000"/>
          <w:sz w:val="20"/>
          <w:szCs w:val="20"/>
        </w:rPr>
      </w:pPr>
      <w:r w:rsidRPr="00F51478">
        <w:rPr>
          <w:rFonts w:ascii="Arial" w:cs="Arial" w:eastAsia="Arial" w:hAnsi="Arial"/>
          <w:color w:val="000000"/>
          <w:sz w:val="20"/>
          <w:szCs w:val="20"/>
        </w:rPr>
        <w:t xml:space="preserve">La rémunération annuelle brute des salariés au forfait jours est forfaitaire. La rémunération mensuelle brute de ces salariés est ainsi lissée sur la période de référence, quel que soit le nombre de jours travaillés au cours du mois. Par ailleurs, la rémunération de chaque salarié au forfait annuel en jours est fixée, pour une année complète de travail, compte tenu de ses fonctions. Elle est indépendante du nombre d’heures de travail effectif accomplies. </w:t>
      </w:r>
    </w:p>
    <w:p w14:paraId="31D2D097" w14:textId="77777777" w:rsidP="001C6A0E" w:rsidR="005A04DB" w:rsidRDefault="005A04DB" w:rsidRPr="00F51478">
      <w:pPr>
        <w:tabs>
          <w:tab w:pos="0" w:val="left"/>
        </w:tabs>
        <w:spacing w:line="258" w:lineRule="exact"/>
        <w:jc w:val="both"/>
        <w:textAlignment w:val="baseline"/>
        <w:rPr>
          <w:rFonts w:ascii="Arial" w:cs="Arial" w:eastAsia="Arial" w:hAnsi="Arial"/>
          <w:color w:val="000000"/>
          <w:sz w:val="20"/>
          <w:szCs w:val="20"/>
        </w:rPr>
      </w:pPr>
    </w:p>
    <w:p w14:paraId="100C0762" w14:textId="774D5C50" w:rsidP="001C6A0E" w:rsidR="006D2F27" w:rsidRDefault="006D2F27" w:rsidRPr="00F51478">
      <w:pPr>
        <w:tabs>
          <w:tab w:pos="0" w:val="left"/>
        </w:tabs>
        <w:spacing w:line="258" w:lineRule="exact"/>
        <w:jc w:val="both"/>
        <w:textAlignment w:val="baseline"/>
        <w:rPr>
          <w:rFonts w:ascii="Arial" w:cs="Arial" w:eastAsia="Arial" w:hAnsi="Arial"/>
          <w:color w:val="000000"/>
          <w:sz w:val="20"/>
          <w:szCs w:val="20"/>
        </w:rPr>
      </w:pPr>
      <w:r w:rsidRPr="00F51478">
        <w:rPr>
          <w:rFonts w:ascii="Arial" w:cs="Arial" w:eastAsia="Arial" w:hAnsi="Arial"/>
          <w:color w:val="000000"/>
          <w:sz w:val="20"/>
          <w:szCs w:val="20"/>
        </w:rPr>
        <w:t>En effet,</w:t>
      </w:r>
      <w:r w:rsidR="00F51478" w:rsidRPr="00F51478">
        <w:rPr>
          <w:rFonts w:ascii="Arial" w:cs="Arial" w:eastAsia="Arial" w:hAnsi="Arial"/>
          <w:color w:val="000000"/>
          <w:sz w:val="20"/>
          <w:szCs w:val="20"/>
        </w:rPr>
        <w:t xml:space="preserve"> </w:t>
      </w:r>
      <w:r w:rsidRPr="00F51478">
        <w:rPr>
          <w:rFonts w:ascii="Arial" w:cs="Arial" w:eastAsia="Arial" w:hAnsi="Arial"/>
          <w:color w:val="000000"/>
          <w:sz w:val="20"/>
          <w:szCs w:val="20"/>
        </w:rPr>
        <w:t>étant autonomes dans l’organisation de leur emploi du temps, les salariés au forfait jours ne sont pas soumis à un contrôle de leurs horaires de travail. L’adhésion au forfait annuel en jours est donc exclusive des dispositions relatives aux heures supplémentaires telles que visées à l’article 3.</w:t>
      </w:r>
      <w:r w:rsidR="00D87A46">
        <w:rPr>
          <w:rFonts w:ascii="Arial" w:cs="Arial" w:eastAsia="Arial" w:hAnsi="Arial"/>
          <w:color w:val="000000"/>
          <w:sz w:val="20"/>
          <w:szCs w:val="20"/>
        </w:rPr>
        <w:t>3</w:t>
      </w:r>
      <w:r w:rsidRPr="00F51478">
        <w:rPr>
          <w:rFonts w:ascii="Arial" w:cs="Arial" w:eastAsia="Arial" w:hAnsi="Arial"/>
          <w:color w:val="000000"/>
          <w:sz w:val="20"/>
          <w:szCs w:val="20"/>
        </w:rPr>
        <w:t xml:space="preserve"> de l’accord.</w:t>
      </w:r>
    </w:p>
    <w:p w14:paraId="3883FCB0" w14:textId="77777777" w:rsidP="006D2F27" w:rsidR="006D2F27" w:rsidRDefault="006D2F27" w:rsidRPr="00241C42">
      <w:pPr>
        <w:textAlignment w:val="baseline"/>
        <w:rPr>
          <w:rFonts w:ascii="Arial" w:cs="Arial" w:eastAsia="Arial" w:hAnsi="Arial"/>
          <w:b/>
          <w:color w:val="000000"/>
          <w:spacing w:val="-12"/>
          <w:sz w:val="20"/>
          <w:szCs w:val="20"/>
        </w:rPr>
      </w:pPr>
    </w:p>
    <w:p w14:paraId="3A81CDB8" w14:textId="77777777" w:rsidP="006D2F27" w:rsidR="006D2F27" w:rsidRDefault="006D2F27">
      <w:pPr>
        <w:textAlignment w:val="baseline"/>
        <w:rPr>
          <w:rFonts w:ascii="Arial" w:cs="Arial" w:eastAsia="Arial" w:hAnsi="Arial"/>
          <w:b/>
          <w:color w:val="000000"/>
          <w:spacing w:val="-12"/>
          <w:sz w:val="20"/>
          <w:szCs w:val="20"/>
        </w:rPr>
      </w:pPr>
      <w:r w:rsidRPr="00241C42">
        <w:rPr>
          <w:rFonts w:ascii="Arial" w:cs="Arial" w:eastAsia="Arial" w:hAnsi="Arial"/>
          <w:b/>
          <w:color w:val="000000"/>
          <w:spacing w:val="-12"/>
          <w:sz w:val="20"/>
          <w:szCs w:val="20"/>
        </w:rPr>
        <w:t>Article 2.3.6. - Modalités de prise et de renonciation aux jours de repos forfait (JRF)</w:t>
      </w:r>
    </w:p>
    <w:p w14:paraId="20BDE742" w14:textId="77777777" w:rsidP="006D2F27" w:rsidR="006D2F27" w:rsidRDefault="006D2F27" w:rsidRPr="00241C42">
      <w:pPr>
        <w:textAlignment w:val="baseline"/>
        <w:rPr>
          <w:rFonts w:ascii="Arial" w:cs="Arial" w:eastAsia="Arial" w:hAnsi="Arial"/>
          <w:b/>
          <w:color w:val="000000"/>
          <w:spacing w:val="-12"/>
          <w:sz w:val="20"/>
          <w:szCs w:val="20"/>
        </w:rPr>
      </w:pPr>
    </w:p>
    <w:p w14:paraId="305D9988" w14:textId="77777777" w:rsidP="006D2F27" w:rsidR="006D2F27" w:rsidRDefault="006D2F27">
      <w:pPr>
        <w:pStyle w:val="Paragraphedeliste"/>
        <w:numPr>
          <w:ilvl w:val="0"/>
          <w:numId w:val="6"/>
        </w:numPr>
        <w:spacing w:line="228" w:lineRule="exact"/>
        <w:textAlignment w:val="baseline"/>
        <w:rPr>
          <w:rFonts w:ascii="Arial" w:cs="Arial" w:eastAsia="Arial" w:hAnsi="Arial"/>
          <w:b/>
          <w:bCs/>
          <w:i/>
          <w:color w:val="000000"/>
          <w:spacing w:val="5"/>
          <w:sz w:val="20"/>
          <w:szCs w:val="20"/>
        </w:rPr>
      </w:pPr>
      <w:r w:rsidRPr="00B7483D">
        <w:rPr>
          <w:rFonts w:ascii="Arial" w:cs="Arial" w:eastAsia="Arial" w:hAnsi="Arial"/>
          <w:b/>
          <w:bCs/>
          <w:i/>
          <w:color w:val="000000"/>
          <w:spacing w:val="5"/>
          <w:sz w:val="20"/>
          <w:szCs w:val="20"/>
        </w:rPr>
        <w:t>Prise de jours de repos forfait (JRF)</w:t>
      </w:r>
    </w:p>
    <w:p w14:paraId="11D7C5FC" w14:textId="77777777" w:rsidP="006D2F27" w:rsidR="006D2F27" w:rsidRDefault="006D2F27" w:rsidRPr="00B7483D">
      <w:pPr>
        <w:pStyle w:val="Paragraphedeliste"/>
        <w:spacing w:line="228" w:lineRule="exact"/>
        <w:textAlignment w:val="baseline"/>
        <w:rPr>
          <w:rFonts w:ascii="Arial" w:cs="Arial" w:eastAsia="Arial" w:hAnsi="Arial"/>
          <w:b/>
          <w:bCs/>
          <w:i/>
          <w:color w:val="000000"/>
          <w:spacing w:val="5"/>
          <w:sz w:val="20"/>
          <w:szCs w:val="20"/>
        </w:rPr>
      </w:pPr>
    </w:p>
    <w:p w14:paraId="1DD30447" w14:textId="77777777" w:rsidP="001C6A0E" w:rsidR="006D2F27" w:rsidRDefault="006D2F27">
      <w:pPr>
        <w:spacing w:line="256" w:lineRule="exact"/>
        <w:jc w:val="both"/>
        <w:textAlignment w:val="baseline"/>
        <w:rPr>
          <w:rFonts w:ascii="Arial" w:cs="Arial" w:eastAsia="Arial" w:hAnsi="Arial"/>
          <w:color w:val="000000"/>
          <w:sz w:val="20"/>
          <w:szCs w:val="20"/>
        </w:rPr>
      </w:pPr>
      <w:r w:rsidRPr="00F427DE">
        <w:rPr>
          <w:rFonts w:ascii="Arial" w:cs="Arial" w:eastAsia="Arial" w:hAnsi="Arial"/>
          <w:color w:val="000000"/>
          <w:sz w:val="20"/>
          <w:szCs w:val="20"/>
        </w:rPr>
        <w:t>Les salariés en forfait jours gèrent librement leur temps de travail en prenant en compte les contraintes organisationnelles de l'entreprise ou du service.</w:t>
      </w:r>
    </w:p>
    <w:p w14:paraId="4357E651" w14:textId="77777777" w:rsidP="001C6A0E" w:rsidR="006D2F27" w:rsidRDefault="006D2F27" w:rsidRPr="00F427DE">
      <w:pPr>
        <w:spacing w:line="256" w:lineRule="exact"/>
        <w:jc w:val="both"/>
        <w:textAlignment w:val="baseline"/>
        <w:rPr>
          <w:rFonts w:ascii="Arial" w:cs="Arial" w:eastAsia="Arial" w:hAnsi="Arial"/>
          <w:color w:val="000000"/>
          <w:sz w:val="20"/>
          <w:szCs w:val="20"/>
        </w:rPr>
      </w:pPr>
    </w:p>
    <w:p w14:paraId="1E2B990E" w14:textId="77777777" w:rsidP="001C6A0E" w:rsidR="006D2F27" w:rsidRDefault="006D2F27">
      <w:pPr>
        <w:spacing w:line="256" w:lineRule="exact"/>
        <w:jc w:val="both"/>
        <w:textAlignment w:val="baseline"/>
        <w:rPr>
          <w:rFonts w:ascii="Arial" w:cs="Arial" w:eastAsia="Arial" w:hAnsi="Arial"/>
          <w:color w:val="000000"/>
          <w:sz w:val="20"/>
          <w:szCs w:val="20"/>
        </w:rPr>
      </w:pPr>
      <w:r w:rsidRPr="00F427DE">
        <w:rPr>
          <w:rFonts w:ascii="Arial" w:cs="Arial" w:eastAsia="Arial" w:hAnsi="Arial"/>
          <w:color w:val="000000"/>
          <w:sz w:val="20"/>
          <w:szCs w:val="20"/>
        </w:rPr>
        <w:t>Leurs jours de repos forfait (JRF) sont posés par journée entière et indivisible au cours de l'année civile considérée, en accord avec leur hiérarchie, et dans le respect du bon fonctionnement du service dont dépend le salarié.</w:t>
      </w:r>
    </w:p>
    <w:p w14:paraId="099B6995" w14:textId="77777777" w:rsidP="001C6A0E" w:rsidR="006D2F27" w:rsidRDefault="006D2F27" w:rsidRPr="00F427DE">
      <w:pPr>
        <w:spacing w:line="256" w:lineRule="exact"/>
        <w:jc w:val="both"/>
        <w:textAlignment w:val="baseline"/>
        <w:rPr>
          <w:rFonts w:ascii="Arial" w:cs="Arial" w:eastAsia="Arial" w:hAnsi="Arial"/>
          <w:color w:val="000000"/>
          <w:sz w:val="20"/>
          <w:szCs w:val="20"/>
        </w:rPr>
      </w:pPr>
    </w:p>
    <w:p w14:paraId="2A2E3526" w14:textId="77777777" w:rsidP="001C6A0E" w:rsidR="006D2F27" w:rsidRDefault="006D2F27">
      <w:pPr>
        <w:spacing w:line="256" w:lineRule="exact"/>
        <w:jc w:val="both"/>
        <w:textAlignment w:val="baseline"/>
        <w:rPr>
          <w:rFonts w:ascii="Arial" w:cs="Arial" w:eastAsia="Arial" w:hAnsi="Arial"/>
          <w:color w:val="000000"/>
          <w:sz w:val="20"/>
          <w:szCs w:val="20"/>
        </w:rPr>
      </w:pPr>
      <w:r w:rsidRPr="00F427DE">
        <w:rPr>
          <w:rFonts w:ascii="Arial" w:cs="Arial" w:eastAsia="Arial" w:hAnsi="Arial"/>
          <w:color w:val="000000"/>
          <w:sz w:val="20"/>
          <w:szCs w:val="20"/>
        </w:rPr>
        <w:t>Chaque salarié devra adresser sa demande à sa hiérarchie en respectant un délai de prévenance de 3 jours ouvrés. En cas de circonstances exceptionnelles, ce délai pourra être réduit avec l'accord du responsable hiérarchique.</w:t>
      </w:r>
    </w:p>
    <w:p w14:paraId="49B9B93D" w14:textId="77777777" w:rsidP="001C6A0E" w:rsidR="006D2F27" w:rsidRDefault="006D2F27" w:rsidRPr="00F427DE">
      <w:pPr>
        <w:spacing w:line="256" w:lineRule="exact"/>
        <w:jc w:val="both"/>
        <w:textAlignment w:val="baseline"/>
        <w:rPr>
          <w:rFonts w:ascii="Arial" w:cs="Arial" w:eastAsia="Arial" w:hAnsi="Arial"/>
          <w:color w:val="000000"/>
          <w:sz w:val="20"/>
          <w:szCs w:val="20"/>
        </w:rPr>
      </w:pPr>
    </w:p>
    <w:p w14:paraId="7504291B" w14:textId="6893CC19" w:rsidP="001C6A0E" w:rsidR="006D2F27" w:rsidRDefault="006D2F27" w:rsidRPr="00F55C1A">
      <w:pPr>
        <w:spacing w:line="256" w:lineRule="exact"/>
        <w:jc w:val="both"/>
        <w:textAlignment w:val="baseline"/>
        <w:rPr>
          <w:rFonts w:ascii="Arial" w:cs="Arial" w:eastAsia="Arial" w:hAnsi="Arial"/>
          <w:color w:val="FF0000"/>
          <w:sz w:val="20"/>
          <w:szCs w:val="20"/>
        </w:rPr>
      </w:pPr>
      <w:r w:rsidRPr="00F427DE">
        <w:rPr>
          <w:rFonts w:ascii="Arial" w:cs="Arial" w:eastAsia="Arial" w:hAnsi="Arial"/>
          <w:color w:val="000000"/>
          <w:sz w:val="20"/>
          <w:szCs w:val="20"/>
        </w:rPr>
        <w:t xml:space="preserve">Les JRF non pris et n'ayant pas fait l'objet d'une renonciation conformément aux dispositions de l'article </w:t>
      </w:r>
      <w:r w:rsidRPr="006A7B15">
        <w:rPr>
          <w:rFonts w:ascii="Arial" w:cs="Arial" w:eastAsia="Arial" w:hAnsi="Arial"/>
          <w:color w:val="000000"/>
          <w:sz w:val="20"/>
          <w:szCs w:val="20"/>
        </w:rPr>
        <w:t>2.3.6</w:t>
      </w:r>
      <w:r>
        <w:rPr>
          <w:rFonts w:ascii="Arial" w:cs="Arial" w:eastAsia="Arial" w:hAnsi="Arial"/>
          <w:color w:val="000000"/>
          <w:sz w:val="20"/>
          <w:szCs w:val="20"/>
        </w:rPr>
        <w:t xml:space="preserve"> </w:t>
      </w:r>
      <w:r w:rsidRPr="00F427DE">
        <w:rPr>
          <w:rFonts w:ascii="Arial" w:cs="Arial" w:eastAsia="Arial" w:hAnsi="Arial"/>
          <w:color w:val="000000"/>
          <w:sz w:val="20"/>
          <w:szCs w:val="20"/>
        </w:rPr>
        <w:t>de l'</w:t>
      </w:r>
      <w:r w:rsidR="00A65753">
        <w:rPr>
          <w:rFonts w:ascii="Arial" w:cs="Arial" w:eastAsia="Arial" w:hAnsi="Arial"/>
          <w:color w:val="000000"/>
          <w:sz w:val="20"/>
          <w:szCs w:val="20"/>
        </w:rPr>
        <w:t>A</w:t>
      </w:r>
      <w:r w:rsidRPr="00F427DE">
        <w:rPr>
          <w:rFonts w:ascii="Arial" w:cs="Arial" w:eastAsia="Arial" w:hAnsi="Arial"/>
          <w:color w:val="000000"/>
          <w:sz w:val="20"/>
          <w:szCs w:val="20"/>
        </w:rPr>
        <w:t>ccord, ne seront pas reportés l'année suivante et ne feront l'objet d'aucune indemnisation financière.</w:t>
      </w:r>
    </w:p>
    <w:p w14:paraId="3BA9E9BE" w14:textId="77777777" w:rsidP="001C6A0E" w:rsidR="006D2F27" w:rsidRDefault="006D2F27" w:rsidRPr="00F427DE">
      <w:pPr>
        <w:spacing w:line="256" w:lineRule="exact"/>
        <w:jc w:val="both"/>
        <w:textAlignment w:val="baseline"/>
        <w:rPr>
          <w:rFonts w:ascii="Arial" w:cs="Arial" w:eastAsia="Arial" w:hAnsi="Arial"/>
          <w:color w:val="000000"/>
          <w:sz w:val="20"/>
          <w:szCs w:val="20"/>
        </w:rPr>
      </w:pPr>
    </w:p>
    <w:p w14:paraId="0078FE76" w14:textId="3324EF0A" w:rsidP="001C6A0E" w:rsidR="006D2F27" w:rsidRDefault="006D2F27">
      <w:pPr>
        <w:spacing w:line="256" w:lineRule="exact"/>
        <w:textAlignment w:val="baseline"/>
        <w:rPr>
          <w:rFonts w:ascii="Arial" w:cs="Arial" w:eastAsia="Arial" w:hAnsi="Arial"/>
          <w:color w:val="000000"/>
          <w:sz w:val="20"/>
          <w:szCs w:val="20"/>
        </w:rPr>
      </w:pPr>
      <w:r w:rsidRPr="004412F6">
        <w:rPr>
          <w:rFonts w:ascii="Arial" w:cs="Arial" w:eastAsia="Arial" w:hAnsi="Arial"/>
          <w:color w:val="000000"/>
          <w:sz w:val="20"/>
          <w:szCs w:val="20"/>
        </w:rPr>
        <w:t xml:space="preserve">Enfin, il est expressément convenu que, chaque année, l'employeur pourra fixer unilatéralement </w:t>
      </w:r>
      <w:r w:rsidR="00BA587A" w:rsidRPr="00A671BD">
        <w:rPr>
          <w:rFonts w:ascii="Arial" w:cs="Arial" w:eastAsia="Arial" w:hAnsi="Arial"/>
          <w:sz w:val="20"/>
          <w:szCs w:val="20"/>
        </w:rPr>
        <w:t>après concertation avec les instances représentatives du personnel</w:t>
      </w:r>
      <w:r w:rsidR="008D2788" w:rsidRPr="00A671BD">
        <w:rPr>
          <w:rFonts w:ascii="Arial" w:cs="Arial" w:eastAsia="Arial" w:hAnsi="Arial"/>
          <w:sz w:val="20"/>
          <w:szCs w:val="20"/>
        </w:rPr>
        <w:t xml:space="preserve">, </w:t>
      </w:r>
      <w:r w:rsidRPr="00A671BD">
        <w:rPr>
          <w:rFonts w:ascii="Arial" w:cs="Arial" w:eastAsia="Arial" w:hAnsi="Arial"/>
          <w:sz w:val="20"/>
          <w:szCs w:val="20"/>
        </w:rPr>
        <w:t xml:space="preserve">des jours de JRF pour fermeture de </w:t>
      </w:r>
      <w:r w:rsidRPr="004412F6">
        <w:rPr>
          <w:rFonts w:ascii="Arial" w:cs="Arial" w:eastAsia="Arial" w:hAnsi="Arial"/>
          <w:color w:val="000000"/>
          <w:sz w:val="20"/>
          <w:szCs w:val="20"/>
        </w:rPr>
        <w:t>service. Leur nombre et leurs dates seront précisés à l’ensemble des salariés au début de chaque année civile.</w:t>
      </w:r>
      <w:r>
        <w:rPr>
          <w:rFonts w:ascii="Arial" w:cs="Arial" w:eastAsia="Arial" w:hAnsi="Arial"/>
          <w:color w:val="000000"/>
          <w:sz w:val="20"/>
          <w:szCs w:val="20"/>
        </w:rPr>
        <w:t xml:space="preserve"> </w:t>
      </w:r>
    </w:p>
    <w:p w14:paraId="3CC69F94" w14:textId="77777777" w:rsidP="006D2F27" w:rsidR="006D2F27" w:rsidRDefault="006D2F27">
      <w:pPr>
        <w:spacing w:line="258" w:lineRule="exact"/>
        <w:textAlignment w:val="baseline"/>
        <w:rPr>
          <w:rFonts w:ascii="Arial" w:cs="Arial" w:eastAsia="Arial" w:hAnsi="Arial"/>
          <w:b/>
          <w:color w:val="133469"/>
          <w:w w:val="95"/>
          <w:sz w:val="20"/>
          <w:szCs w:val="20"/>
        </w:rPr>
      </w:pPr>
    </w:p>
    <w:p w14:paraId="2AE4B8C6" w14:textId="77777777" w:rsidP="006D2F27" w:rsidR="006D2F27" w:rsidRDefault="006D2F27">
      <w:pPr>
        <w:pStyle w:val="Paragraphedeliste"/>
        <w:numPr>
          <w:ilvl w:val="0"/>
          <w:numId w:val="6"/>
        </w:numPr>
        <w:spacing w:line="228" w:lineRule="exact"/>
        <w:textAlignment w:val="baseline"/>
        <w:rPr>
          <w:rFonts w:ascii="Arial" w:cs="Arial" w:eastAsia="Arial" w:hAnsi="Arial"/>
          <w:b/>
          <w:bCs/>
          <w:i/>
          <w:color w:val="000000"/>
          <w:spacing w:val="5"/>
          <w:sz w:val="20"/>
          <w:szCs w:val="20"/>
        </w:rPr>
      </w:pPr>
      <w:r w:rsidRPr="00A21BAA">
        <w:rPr>
          <w:rFonts w:ascii="Arial" w:cs="Arial" w:eastAsia="Arial" w:hAnsi="Arial"/>
          <w:b/>
          <w:bCs/>
          <w:i/>
          <w:color w:val="000000"/>
          <w:spacing w:val="5"/>
          <w:sz w:val="20"/>
          <w:szCs w:val="20"/>
        </w:rPr>
        <w:t>Renonciation à des jours de repos forfait (JRF)</w:t>
      </w:r>
    </w:p>
    <w:p w14:paraId="2391583A" w14:textId="77777777" w:rsidP="006D2F27" w:rsidR="006D2F27" w:rsidRDefault="006D2F27" w:rsidRPr="00A21BAA">
      <w:pPr>
        <w:pStyle w:val="Paragraphedeliste"/>
        <w:spacing w:line="228" w:lineRule="exact"/>
        <w:textAlignment w:val="baseline"/>
        <w:rPr>
          <w:rFonts w:ascii="Arial" w:cs="Arial" w:eastAsia="Arial" w:hAnsi="Arial"/>
          <w:b/>
          <w:bCs/>
          <w:i/>
          <w:color w:val="000000"/>
          <w:spacing w:val="5"/>
          <w:sz w:val="20"/>
          <w:szCs w:val="20"/>
        </w:rPr>
      </w:pPr>
    </w:p>
    <w:p w14:paraId="19F269D0" w14:textId="77777777" w:rsidP="001C6A0E" w:rsidR="006D2F27" w:rsidRDefault="006D2F27">
      <w:pPr>
        <w:spacing w:line="256" w:lineRule="exact"/>
        <w:jc w:val="both"/>
        <w:textAlignment w:val="baseline"/>
        <w:rPr>
          <w:rFonts w:ascii="Arial" w:cs="Arial" w:eastAsia="Arial" w:hAnsi="Arial"/>
          <w:color w:val="000000"/>
          <w:sz w:val="20"/>
          <w:szCs w:val="20"/>
        </w:rPr>
      </w:pPr>
      <w:r w:rsidRPr="00241C42">
        <w:rPr>
          <w:rFonts w:ascii="Arial" w:cs="Arial" w:eastAsia="Arial" w:hAnsi="Arial"/>
          <w:color w:val="000000"/>
          <w:sz w:val="20"/>
          <w:szCs w:val="20"/>
        </w:rPr>
        <w:t xml:space="preserve">En accord avec la Direction, les salariés au forfait jours peuvent renoncer à une partie des jours de repos forfait (JRF) dans la limite </w:t>
      </w:r>
      <w:r w:rsidRPr="00EF00EA">
        <w:rPr>
          <w:rFonts w:ascii="Arial" w:cs="Arial" w:eastAsia="Arial" w:hAnsi="Arial"/>
          <w:color w:val="000000"/>
          <w:sz w:val="20"/>
          <w:szCs w:val="20"/>
        </w:rPr>
        <w:t>de 8 jours par an.</w:t>
      </w:r>
    </w:p>
    <w:p w14:paraId="03D201A5" w14:textId="77777777" w:rsidP="001C6A0E" w:rsidR="006D2F27" w:rsidRDefault="006D2F27" w:rsidRPr="00241C42">
      <w:pPr>
        <w:spacing w:line="256" w:lineRule="exact"/>
        <w:jc w:val="both"/>
        <w:textAlignment w:val="baseline"/>
        <w:rPr>
          <w:rFonts w:ascii="Arial" w:cs="Arial" w:eastAsia="Arial" w:hAnsi="Arial"/>
          <w:color w:val="000000"/>
          <w:sz w:val="20"/>
          <w:szCs w:val="20"/>
        </w:rPr>
      </w:pPr>
    </w:p>
    <w:p w14:paraId="2A95C972" w14:textId="4BB2108D" w:rsidP="001C6A0E" w:rsidR="006D2F27" w:rsidRDefault="006D2F27">
      <w:pPr>
        <w:spacing w:line="256" w:lineRule="exact"/>
        <w:jc w:val="both"/>
        <w:textAlignment w:val="baseline"/>
        <w:rPr>
          <w:rFonts w:ascii="Arial" w:cs="Arial" w:eastAsia="Arial" w:hAnsi="Arial"/>
          <w:color w:val="000000"/>
          <w:sz w:val="20"/>
          <w:szCs w:val="20"/>
        </w:rPr>
      </w:pPr>
      <w:r w:rsidRPr="00241C42">
        <w:rPr>
          <w:rFonts w:ascii="Arial" w:cs="Arial" w:eastAsia="Arial" w:hAnsi="Arial"/>
          <w:color w:val="000000"/>
          <w:sz w:val="20"/>
          <w:szCs w:val="20"/>
        </w:rPr>
        <w:t xml:space="preserve">En contrepartie, le salarié bénéficie d'une majoration de la rémunération des jours de repos forfait rachetés de </w:t>
      </w:r>
      <w:r w:rsidR="008B5467" w:rsidRPr="00A671BD">
        <w:rPr>
          <w:rFonts w:ascii="Arial" w:cs="Arial" w:eastAsia="Arial" w:hAnsi="Arial"/>
          <w:sz w:val="20"/>
          <w:szCs w:val="20"/>
        </w:rPr>
        <w:t>1</w:t>
      </w:r>
      <w:r w:rsidR="00A96AA4" w:rsidRPr="00A671BD">
        <w:rPr>
          <w:rFonts w:ascii="Arial" w:cs="Arial" w:eastAsia="Arial" w:hAnsi="Arial"/>
          <w:sz w:val="20"/>
          <w:szCs w:val="20"/>
        </w:rPr>
        <w:t xml:space="preserve">0% </w:t>
      </w:r>
      <w:r w:rsidRPr="00A671BD">
        <w:rPr>
          <w:rFonts w:ascii="Arial" w:cs="Arial" w:eastAsia="Arial" w:hAnsi="Arial"/>
          <w:sz w:val="20"/>
          <w:szCs w:val="20"/>
        </w:rPr>
        <w:t>du sala</w:t>
      </w:r>
      <w:r w:rsidRPr="00241C42">
        <w:rPr>
          <w:rFonts w:ascii="Arial" w:cs="Arial" w:eastAsia="Arial" w:hAnsi="Arial"/>
          <w:color w:val="000000"/>
          <w:sz w:val="20"/>
          <w:szCs w:val="20"/>
        </w:rPr>
        <w:t>ire journalier</w:t>
      </w:r>
      <w:r>
        <w:rPr>
          <w:rFonts w:ascii="Arial" w:cs="Arial" w:eastAsia="Arial" w:hAnsi="Arial"/>
          <w:color w:val="000000"/>
          <w:sz w:val="20"/>
          <w:szCs w:val="20"/>
        </w:rPr>
        <w:t>.</w:t>
      </w:r>
    </w:p>
    <w:p w14:paraId="4F5DDE39" w14:textId="77777777" w:rsidP="001C6A0E" w:rsidR="006D2F27" w:rsidRDefault="006D2F27" w:rsidRPr="00241C42">
      <w:pPr>
        <w:spacing w:line="256" w:lineRule="exact"/>
        <w:jc w:val="both"/>
        <w:textAlignment w:val="baseline"/>
        <w:rPr>
          <w:rFonts w:ascii="Arial" w:cs="Arial" w:eastAsia="Arial" w:hAnsi="Arial"/>
          <w:color w:val="000000"/>
          <w:sz w:val="20"/>
          <w:szCs w:val="20"/>
        </w:rPr>
      </w:pPr>
    </w:p>
    <w:p w14:paraId="5F23194E" w14:textId="114C679A" w:rsidP="001C6A0E" w:rsidR="00F51478" w:rsidRDefault="006D2F27" w:rsidRPr="001C6A0E">
      <w:pPr>
        <w:spacing w:line="256" w:lineRule="exact"/>
        <w:jc w:val="both"/>
        <w:textAlignment w:val="baseline"/>
        <w:rPr>
          <w:rFonts w:ascii="Arial" w:cs="Arial" w:eastAsia="Arial" w:hAnsi="Arial"/>
          <w:color w:val="000000"/>
          <w:sz w:val="20"/>
          <w:szCs w:val="20"/>
        </w:rPr>
      </w:pPr>
      <w:r w:rsidRPr="001C6A0E">
        <w:rPr>
          <w:rFonts w:ascii="Arial" w:cs="Arial" w:eastAsia="Arial" w:hAnsi="Arial"/>
          <w:color w:val="000000"/>
          <w:sz w:val="20"/>
          <w:szCs w:val="20"/>
        </w:rPr>
        <w:t>Il convient de préciser que le rachat de JRF fait l'objet d'un accord écrit entre l'employeur et le salarié par avenant à la Convention de forfait déterminant le nombre de jours racheté.</w:t>
      </w:r>
    </w:p>
    <w:p w14:paraId="3B2F2EC0" w14:textId="77777777" w:rsidR="00F51478" w:rsidRDefault="00F51478">
      <w:pPr>
        <w:spacing w:after="160" w:line="259" w:lineRule="auto"/>
        <w:rPr>
          <w:rFonts w:ascii="Arial" w:cs="Arial" w:eastAsia="Arial" w:hAnsi="Arial"/>
          <w:color w:val="000000"/>
          <w:spacing w:val="-3"/>
          <w:sz w:val="20"/>
          <w:szCs w:val="20"/>
        </w:rPr>
      </w:pPr>
      <w:r>
        <w:rPr>
          <w:rFonts w:ascii="Arial" w:cs="Arial" w:eastAsia="Arial" w:hAnsi="Arial"/>
          <w:color w:val="000000"/>
          <w:spacing w:val="-3"/>
          <w:sz w:val="20"/>
          <w:szCs w:val="20"/>
        </w:rPr>
        <w:br w:type="page"/>
      </w:r>
    </w:p>
    <w:p w14:paraId="5DC4AD41" w14:textId="77777777" w:rsidP="006D2F27" w:rsidR="006D2F27" w:rsidRDefault="006D2F27">
      <w:pPr>
        <w:textAlignment w:val="baseline"/>
        <w:rPr>
          <w:rFonts w:ascii="Arial" w:cs="Arial" w:eastAsia="Arial" w:hAnsi="Arial"/>
          <w:b/>
          <w:color w:val="000000"/>
          <w:spacing w:val="-7"/>
          <w:sz w:val="20"/>
          <w:szCs w:val="20"/>
          <w:u w:val="single"/>
        </w:rPr>
      </w:pPr>
      <w:r w:rsidRPr="009C0C34">
        <w:rPr>
          <w:rFonts w:ascii="Arial" w:cs="Arial" w:eastAsia="Arial" w:hAnsi="Arial"/>
          <w:b/>
          <w:color w:val="000000"/>
          <w:spacing w:val="-7"/>
          <w:sz w:val="20"/>
          <w:szCs w:val="20"/>
          <w:u w:val="single"/>
        </w:rPr>
        <w:lastRenderedPageBreak/>
        <w:t xml:space="preserve">Article 2.4. — Contrôle du décompte des jours travaillés / non-travaillés </w:t>
      </w:r>
    </w:p>
    <w:p w14:paraId="5D378847" w14:textId="77777777" w:rsidP="006D2F27" w:rsidR="006D2F27" w:rsidRDefault="006D2F27" w:rsidRPr="009C0C34">
      <w:pPr>
        <w:textAlignment w:val="baseline"/>
        <w:rPr>
          <w:rFonts w:ascii="Arial" w:cs="Arial" w:eastAsia="Arial" w:hAnsi="Arial"/>
          <w:b/>
          <w:color w:val="000000"/>
          <w:spacing w:val="-7"/>
          <w:sz w:val="20"/>
          <w:szCs w:val="20"/>
          <w:u w:val="single"/>
        </w:rPr>
      </w:pPr>
    </w:p>
    <w:p w14:paraId="3673FAB0" w14:textId="77777777" w:rsidP="001C6A0E" w:rsidR="006D2F27" w:rsidRDefault="006D2F27">
      <w:pPr>
        <w:spacing w:line="256" w:lineRule="exact"/>
        <w:jc w:val="both"/>
        <w:textAlignment w:val="baseline"/>
        <w:rPr>
          <w:rFonts w:ascii="Arial" w:cs="Arial" w:eastAsia="Arial" w:hAnsi="Arial"/>
          <w:color w:val="000000"/>
          <w:sz w:val="20"/>
          <w:szCs w:val="20"/>
        </w:rPr>
      </w:pPr>
      <w:r w:rsidRPr="00241C42">
        <w:rPr>
          <w:rFonts w:ascii="Arial" w:cs="Arial" w:eastAsia="Arial" w:hAnsi="Arial"/>
          <w:color w:val="000000"/>
          <w:sz w:val="20"/>
          <w:szCs w:val="20"/>
        </w:rPr>
        <w:t>Leur temps de travail fait ainsi l'objet d'un décompte annuel en jours de travail effectif.</w:t>
      </w:r>
    </w:p>
    <w:p w14:paraId="1A65052F" w14:textId="77777777" w:rsidP="001C6A0E" w:rsidR="006D2F27" w:rsidRDefault="006D2F27" w:rsidRPr="00241C42">
      <w:pPr>
        <w:spacing w:line="256" w:lineRule="exact"/>
        <w:jc w:val="both"/>
        <w:textAlignment w:val="baseline"/>
        <w:rPr>
          <w:rFonts w:ascii="Arial" w:cs="Arial" w:eastAsia="Arial" w:hAnsi="Arial"/>
          <w:color w:val="000000"/>
          <w:sz w:val="20"/>
          <w:szCs w:val="20"/>
        </w:rPr>
      </w:pPr>
    </w:p>
    <w:p w14:paraId="3084AE59" w14:textId="77777777" w:rsidP="001C6A0E" w:rsidR="006D2F27" w:rsidRDefault="006D2F27">
      <w:pPr>
        <w:spacing w:line="256" w:lineRule="exact"/>
        <w:jc w:val="both"/>
        <w:textAlignment w:val="baseline"/>
        <w:rPr>
          <w:rFonts w:ascii="Arial" w:cs="Arial" w:eastAsia="Arial" w:hAnsi="Arial"/>
          <w:color w:val="000000"/>
          <w:sz w:val="20"/>
          <w:szCs w:val="20"/>
        </w:rPr>
      </w:pPr>
      <w:r w:rsidRPr="00241C42">
        <w:rPr>
          <w:rFonts w:ascii="Arial" w:cs="Arial" w:eastAsia="Arial" w:hAnsi="Arial"/>
          <w:color w:val="000000"/>
          <w:sz w:val="20"/>
          <w:szCs w:val="20"/>
        </w:rPr>
        <w:t xml:space="preserve">Le décompte des jours travaillés fait l'objet d'un suivi objectif, fiable et contradictoire. Ce suivi a notamment pour objet de préserver l’équilibre vie professionnelle / vie privée des </w:t>
      </w:r>
      <w:r w:rsidRPr="001C6A0E">
        <w:rPr>
          <w:rFonts w:ascii="Arial" w:cs="Arial" w:eastAsia="Arial" w:hAnsi="Arial"/>
          <w:color w:val="000000"/>
          <w:sz w:val="20"/>
          <w:szCs w:val="20"/>
        </w:rPr>
        <w:t xml:space="preserve">salariés au </w:t>
      </w:r>
      <w:r w:rsidRPr="00241C42">
        <w:rPr>
          <w:rFonts w:ascii="Arial" w:cs="Arial" w:eastAsia="Arial" w:hAnsi="Arial"/>
          <w:color w:val="000000"/>
          <w:sz w:val="20"/>
          <w:szCs w:val="20"/>
        </w:rPr>
        <w:t>forfait jours.</w:t>
      </w:r>
    </w:p>
    <w:p w14:paraId="1683F705" w14:textId="77777777" w:rsidP="001C6A0E" w:rsidR="001C6A0E" w:rsidRDefault="001C6A0E">
      <w:pPr>
        <w:spacing w:line="256" w:lineRule="exact"/>
        <w:jc w:val="both"/>
        <w:textAlignment w:val="baseline"/>
        <w:rPr>
          <w:rFonts w:ascii="Arial" w:cs="Arial" w:eastAsia="Arial" w:hAnsi="Arial"/>
          <w:color w:val="000000"/>
          <w:sz w:val="20"/>
          <w:szCs w:val="20"/>
        </w:rPr>
      </w:pPr>
    </w:p>
    <w:p w14:paraId="6D2150BD" w14:textId="1204F1DE" w:rsidP="001C6A0E" w:rsidR="006D2F27" w:rsidRDefault="006D2F27">
      <w:pPr>
        <w:spacing w:line="256" w:lineRule="exact"/>
        <w:jc w:val="both"/>
        <w:textAlignment w:val="baseline"/>
        <w:rPr>
          <w:rFonts w:ascii="Arial" w:cs="Arial" w:eastAsia="Arial" w:hAnsi="Arial"/>
          <w:color w:val="000000"/>
          <w:sz w:val="20"/>
          <w:szCs w:val="20"/>
        </w:rPr>
      </w:pPr>
      <w:r w:rsidRPr="00241C42">
        <w:rPr>
          <w:rFonts w:ascii="Arial" w:cs="Arial" w:eastAsia="Arial" w:hAnsi="Arial"/>
          <w:color w:val="000000"/>
          <w:sz w:val="20"/>
          <w:szCs w:val="20"/>
        </w:rPr>
        <w:t>A la date d'entrée en vigueur de l'</w:t>
      </w:r>
      <w:r w:rsidR="00A65753">
        <w:rPr>
          <w:rFonts w:ascii="Arial" w:cs="Arial" w:eastAsia="Arial" w:hAnsi="Arial"/>
          <w:color w:val="000000"/>
          <w:sz w:val="20"/>
          <w:szCs w:val="20"/>
        </w:rPr>
        <w:t>A</w:t>
      </w:r>
      <w:r w:rsidRPr="00241C42">
        <w:rPr>
          <w:rFonts w:ascii="Arial" w:cs="Arial" w:eastAsia="Arial" w:hAnsi="Arial"/>
          <w:color w:val="000000"/>
          <w:sz w:val="20"/>
          <w:szCs w:val="20"/>
        </w:rPr>
        <w:t>ccord, ce suivi pourra être demandé par le salarié auprès de la Direction RH.</w:t>
      </w:r>
    </w:p>
    <w:p w14:paraId="32235CA5" w14:textId="77777777" w:rsidP="006D2F27" w:rsidR="006D2F27" w:rsidRDefault="006D2F27">
      <w:pPr>
        <w:spacing w:line="258" w:lineRule="exact"/>
        <w:jc w:val="both"/>
        <w:textAlignment w:val="baseline"/>
        <w:rPr>
          <w:rFonts w:ascii="Arial" w:cs="Arial" w:eastAsia="Arial" w:hAnsi="Arial"/>
          <w:color w:val="000000"/>
          <w:sz w:val="20"/>
          <w:szCs w:val="20"/>
        </w:rPr>
      </w:pPr>
    </w:p>
    <w:p w14:paraId="11A5F4B2" w14:textId="77777777" w:rsidP="006D2F27" w:rsidR="006D2F27" w:rsidRDefault="006D2F27">
      <w:pPr>
        <w:spacing w:line="258" w:lineRule="exact"/>
        <w:jc w:val="both"/>
        <w:textAlignment w:val="baseline"/>
        <w:rPr>
          <w:rFonts w:ascii="Arial" w:cs="Arial" w:eastAsia="Arial" w:hAnsi="Arial"/>
          <w:color w:val="000000"/>
          <w:sz w:val="20"/>
          <w:szCs w:val="20"/>
        </w:rPr>
      </w:pPr>
      <w:r w:rsidRPr="00241C42">
        <w:rPr>
          <w:rFonts w:ascii="Arial" w:cs="Arial" w:eastAsia="Arial" w:hAnsi="Arial"/>
          <w:color w:val="000000"/>
          <w:sz w:val="20"/>
          <w:szCs w:val="20"/>
        </w:rPr>
        <w:t>Ce suivi comportera :</w:t>
      </w:r>
    </w:p>
    <w:p w14:paraId="26A90078" w14:textId="77777777" w:rsidP="006D2F27" w:rsidR="006D2F27" w:rsidRDefault="006D2F27" w:rsidRPr="00241C42">
      <w:pPr>
        <w:spacing w:line="258" w:lineRule="exact"/>
        <w:jc w:val="both"/>
        <w:textAlignment w:val="baseline"/>
        <w:rPr>
          <w:rFonts w:ascii="Arial" w:cs="Arial" w:eastAsia="Arial" w:hAnsi="Arial"/>
          <w:color w:val="000000"/>
          <w:sz w:val="20"/>
          <w:szCs w:val="20"/>
        </w:rPr>
      </w:pPr>
    </w:p>
    <w:p w14:paraId="3C83D116" w14:textId="77777777" w:rsidP="006D2F27" w:rsidR="006D2F27" w:rsidRDefault="006D2F27" w:rsidRPr="00241C42">
      <w:pPr>
        <w:pStyle w:val="Paragraphedeliste"/>
        <w:numPr>
          <w:ilvl w:val="0"/>
          <w:numId w:val="3"/>
        </w:numPr>
        <w:tabs>
          <w:tab w:pos="2016" w:val="left"/>
        </w:tabs>
        <w:spacing w:line="243" w:lineRule="exact"/>
        <w:jc w:val="both"/>
        <w:textAlignment w:val="baseline"/>
        <w:rPr>
          <w:rFonts w:ascii="Arial" w:cs="Arial" w:eastAsia="Arial" w:hAnsi="Arial"/>
          <w:color w:val="000000"/>
          <w:spacing w:val="-3"/>
          <w:sz w:val="20"/>
          <w:szCs w:val="20"/>
        </w:rPr>
      </w:pPr>
      <w:r w:rsidRPr="00241C42">
        <w:rPr>
          <w:rFonts w:ascii="Arial" w:cs="Arial" w:eastAsia="Arial" w:hAnsi="Arial"/>
          <w:color w:val="000000"/>
          <w:spacing w:val="-3"/>
          <w:sz w:val="20"/>
          <w:szCs w:val="20"/>
        </w:rPr>
        <w:t>le nombre de jours travaillés ;</w:t>
      </w:r>
    </w:p>
    <w:p w14:paraId="27F91C80" w14:textId="77777777" w:rsidP="006D2F27" w:rsidR="006D2F27" w:rsidRDefault="006D2F27" w:rsidRPr="00241C42">
      <w:pPr>
        <w:pStyle w:val="Paragraphedeliste"/>
        <w:numPr>
          <w:ilvl w:val="0"/>
          <w:numId w:val="3"/>
        </w:numPr>
        <w:tabs>
          <w:tab w:pos="2016" w:val="left"/>
        </w:tabs>
        <w:spacing w:before="13" w:line="243" w:lineRule="exact"/>
        <w:jc w:val="both"/>
        <w:textAlignment w:val="baseline"/>
        <w:rPr>
          <w:rFonts w:ascii="Arial" w:cs="Arial" w:eastAsia="Arial" w:hAnsi="Arial"/>
          <w:color w:val="000000"/>
          <w:spacing w:val="-4"/>
          <w:sz w:val="20"/>
          <w:szCs w:val="20"/>
        </w:rPr>
      </w:pPr>
      <w:r w:rsidRPr="00241C42">
        <w:rPr>
          <w:rFonts w:ascii="Arial" w:cs="Arial" w:eastAsia="Arial" w:hAnsi="Arial"/>
          <w:color w:val="000000"/>
          <w:spacing w:val="-4"/>
          <w:sz w:val="20"/>
          <w:szCs w:val="20"/>
        </w:rPr>
        <w:t>la date des jours travaillés ;</w:t>
      </w:r>
    </w:p>
    <w:p w14:paraId="1AC7165F" w14:textId="77777777" w:rsidP="006D2F27" w:rsidR="006D2F27" w:rsidRDefault="006D2F27" w:rsidRPr="00241C42">
      <w:pPr>
        <w:pStyle w:val="Paragraphedeliste"/>
        <w:numPr>
          <w:ilvl w:val="0"/>
          <w:numId w:val="3"/>
        </w:numPr>
        <w:tabs>
          <w:tab w:pos="2016" w:val="left"/>
        </w:tabs>
        <w:spacing w:before="13" w:line="243" w:lineRule="exact"/>
        <w:jc w:val="both"/>
        <w:textAlignment w:val="baseline"/>
        <w:rPr>
          <w:rFonts w:ascii="Arial" w:cs="Arial" w:eastAsia="Arial" w:hAnsi="Arial"/>
          <w:color w:val="000000"/>
          <w:spacing w:val="-3"/>
          <w:sz w:val="20"/>
          <w:szCs w:val="20"/>
        </w:rPr>
      </w:pPr>
      <w:r w:rsidRPr="00241C42">
        <w:rPr>
          <w:rFonts w:ascii="Arial" w:cs="Arial" w:eastAsia="Arial" w:hAnsi="Arial"/>
          <w:color w:val="000000"/>
          <w:spacing w:val="-3"/>
          <w:sz w:val="20"/>
          <w:szCs w:val="20"/>
        </w:rPr>
        <w:t>le positionnement des jours non-travaillés ;</w:t>
      </w:r>
    </w:p>
    <w:p w14:paraId="5FC46BEA" w14:textId="5F914F02" w:rsidP="005A04DB" w:rsidR="006D2F27" w:rsidRDefault="006D2F27" w:rsidRPr="005A04DB">
      <w:pPr>
        <w:pStyle w:val="Paragraphedeliste"/>
        <w:numPr>
          <w:ilvl w:val="0"/>
          <w:numId w:val="3"/>
        </w:numPr>
        <w:tabs>
          <w:tab w:pos="2016" w:val="left"/>
        </w:tabs>
        <w:spacing w:line="243" w:lineRule="exact"/>
        <w:jc w:val="both"/>
        <w:textAlignment w:val="baseline"/>
        <w:rPr>
          <w:rFonts w:ascii="Arial" w:cs="Arial" w:eastAsia="Arial" w:hAnsi="Arial"/>
          <w:color w:val="000000"/>
          <w:spacing w:val="-3"/>
          <w:sz w:val="20"/>
          <w:szCs w:val="20"/>
        </w:rPr>
      </w:pPr>
      <w:r w:rsidRPr="00241C42">
        <w:rPr>
          <w:rFonts w:ascii="Arial" w:cs="Arial" w:eastAsia="Arial" w:hAnsi="Arial"/>
          <w:color w:val="000000"/>
          <w:spacing w:val="-3"/>
          <w:sz w:val="20"/>
          <w:szCs w:val="20"/>
        </w:rPr>
        <w:t>la qualification des jours non-travaillés (repos hebdomadaire, congés payés, jours fériés chômés, congés</w:t>
      </w:r>
      <w:r w:rsidR="005A04DB">
        <w:rPr>
          <w:rFonts w:ascii="Arial" w:cs="Arial" w:eastAsia="Arial" w:hAnsi="Arial"/>
          <w:color w:val="000000"/>
          <w:spacing w:val="-3"/>
          <w:sz w:val="20"/>
          <w:szCs w:val="20"/>
        </w:rPr>
        <w:t xml:space="preserve"> </w:t>
      </w:r>
      <w:r w:rsidRPr="005A04DB">
        <w:rPr>
          <w:rFonts w:ascii="Arial" w:cs="Arial" w:eastAsia="Arial" w:hAnsi="Arial"/>
          <w:color w:val="000000"/>
          <w:spacing w:val="-3"/>
          <w:sz w:val="20"/>
          <w:szCs w:val="20"/>
        </w:rPr>
        <w:t>conventionnels, JRF...).</w:t>
      </w:r>
    </w:p>
    <w:p w14:paraId="45369B07" w14:textId="77777777" w:rsidP="006D2F27" w:rsidR="00F51478" w:rsidRDefault="00F51478">
      <w:pPr>
        <w:pStyle w:val="Paragraphedeliste"/>
        <w:tabs>
          <w:tab w:pos="1070" w:val="left"/>
          <w:tab w:pos="2016" w:val="left"/>
        </w:tabs>
        <w:spacing w:before="33" w:line="226" w:lineRule="exact"/>
        <w:jc w:val="both"/>
        <w:textAlignment w:val="baseline"/>
        <w:rPr>
          <w:rFonts w:ascii="Arial" w:cs="Arial" w:eastAsia="Arial" w:hAnsi="Arial"/>
          <w:color w:val="000000"/>
          <w:spacing w:val="-4"/>
          <w:sz w:val="20"/>
          <w:szCs w:val="20"/>
        </w:rPr>
      </w:pPr>
    </w:p>
    <w:p w14:paraId="3A682E24" w14:textId="77777777" w:rsidP="006D2F27" w:rsidR="006D2F27" w:rsidRDefault="006D2F27">
      <w:pPr>
        <w:rPr>
          <w:rFonts w:ascii="Arial" w:cs="Arial" w:eastAsia="Arial" w:hAnsi="Arial"/>
          <w:b/>
          <w:color w:val="000000"/>
          <w:spacing w:val="-8"/>
          <w:sz w:val="20"/>
          <w:szCs w:val="20"/>
          <w:u w:val="single"/>
        </w:rPr>
      </w:pPr>
      <w:r w:rsidRPr="009C0C34">
        <w:rPr>
          <w:rFonts w:ascii="Arial" w:cs="Arial" w:eastAsia="Arial" w:hAnsi="Arial"/>
          <w:b/>
          <w:color w:val="000000"/>
          <w:spacing w:val="-8"/>
          <w:sz w:val="20"/>
          <w:szCs w:val="20"/>
          <w:u w:val="single"/>
        </w:rPr>
        <w:t xml:space="preserve">Article 2.5 - Suivi de la charge de travail </w:t>
      </w:r>
    </w:p>
    <w:p w14:paraId="49BEEDB9" w14:textId="77777777" w:rsidP="006D2F27" w:rsidR="006D2F27" w:rsidRDefault="006D2F27">
      <w:pPr>
        <w:rPr>
          <w:rFonts w:ascii="Arial" w:cs="Arial" w:eastAsia="Arial" w:hAnsi="Arial"/>
          <w:b/>
          <w:color w:val="000000"/>
          <w:spacing w:val="-8"/>
          <w:sz w:val="20"/>
          <w:szCs w:val="20"/>
          <w:u w:val="single"/>
        </w:rPr>
      </w:pPr>
    </w:p>
    <w:p w14:paraId="3CB2B975" w14:textId="77777777" w:rsidP="006D2F27" w:rsidR="006D2F27" w:rsidRDefault="006D2F27">
      <w:pPr>
        <w:spacing w:line="225" w:lineRule="exact"/>
        <w:jc w:val="both"/>
        <w:textAlignment w:val="baseline"/>
        <w:rPr>
          <w:rFonts w:ascii="Arial" w:cs="Arial" w:eastAsia="Arial" w:hAnsi="Arial"/>
          <w:color w:val="000000"/>
          <w:spacing w:val="-5"/>
          <w:sz w:val="20"/>
          <w:szCs w:val="20"/>
        </w:rPr>
      </w:pPr>
      <w:r w:rsidRPr="00241C42">
        <w:rPr>
          <w:rFonts w:ascii="Arial" w:cs="Arial" w:eastAsia="Arial" w:hAnsi="Arial"/>
          <w:color w:val="000000"/>
          <w:spacing w:val="-4"/>
          <w:sz w:val="20"/>
          <w:szCs w:val="20"/>
        </w:rPr>
        <w:t xml:space="preserve">Les responsables hiérarchiques veillent, avec l'aide de la Direction des Ressources Humaines (DRH), au respect de ces règles pour </w:t>
      </w:r>
      <w:r w:rsidRPr="00241C42">
        <w:rPr>
          <w:rFonts w:ascii="Arial" w:cs="Arial" w:eastAsia="Arial" w:hAnsi="Arial"/>
          <w:color w:val="000000"/>
          <w:spacing w:val="-5"/>
          <w:sz w:val="20"/>
          <w:szCs w:val="20"/>
        </w:rPr>
        <w:t>eux-mêmes comme pour les salariés qu'ils encadrent.</w:t>
      </w:r>
    </w:p>
    <w:p w14:paraId="2F81A2E2" w14:textId="77777777" w:rsidP="006D2F27" w:rsidR="006D2F27" w:rsidRDefault="006D2F27" w:rsidRPr="00241C42">
      <w:pPr>
        <w:spacing w:line="225" w:lineRule="exact"/>
        <w:jc w:val="both"/>
        <w:textAlignment w:val="baseline"/>
        <w:rPr>
          <w:rFonts w:ascii="Arial" w:cs="Arial" w:eastAsia="Arial" w:hAnsi="Arial"/>
          <w:color w:val="000000"/>
          <w:spacing w:val="-5"/>
          <w:sz w:val="20"/>
          <w:szCs w:val="20"/>
        </w:rPr>
      </w:pPr>
    </w:p>
    <w:p w14:paraId="1B5288BA" w14:textId="77777777" w:rsidP="006D2F27" w:rsidR="006D2F27" w:rsidRDefault="006D2F27">
      <w:pPr>
        <w:spacing w:line="227" w:lineRule="exact"/>
        <w:jc w:val="both"/>
        <w:textAlignment w:val="baseline"/>
        <w:rPr>
          <w:rFonts w:ascii="Arial" w:cs="Arial" w:eastAsia="Arial" w:hAnsi="Arial"/>
          <w:color w:val="000000"/>
          <w:spacing w:val="-3"/>
          <w:sz w:val="20"/>
          <w:szCs w:val="20"/>
        </w:rPr>
      </w:pPr>
      <w:r w:rsidRPr="00241C42">
        <w:rPr>
          <w:rFonts w:ascii="Arial" w:cs="Arial" w:eastAsia="Arial" w:hAnsi="Arial"/>
          <w:color w:val="000000"/>
          <w:spacing w:val="-3"/>
          <w:sz w:val="20"/>
          <w:szCs w:val="20"/>
        </w:rPr>
        <w:t>Les salariés en forfait annuel en jours gèrent le temps consacré à l'accomplissement de leurs missions.</w:t>
      </w:r>
    </w:p>
    <w:p w14:paraId="48540C21" w14:textId="77777777" w:rsidP="006D2F27" w:rsidR="006D2F27" w:rsidRDefault="006D2F27" w:rsidRPr="00241C42">
      <w:pPr>
        <w:spacing w:line="227" w:lineRule="exact"/>
        <w:jc w:val="both"/>
        <w:textAlignment w:val="baseline"/>
        <w:rPr>
          <w:rFonts w:ascii="Arial" w:cs="Arial" w:eastAsia="Arial" w:hAnsi="Arial"/>
          <w:color w:val="000000"/>
          <w:spacing w:val="-3"/>
          <w:sz w:val="20"/>
          <w:szCs w:val="20"/>
        </w:rPr>
      </w:pPr>
    </w:p>
    <w:p w14:paraId="5B622F8B" w14:textId="77777777" w:rsidP="006D2F27" w:rsidR="006D2F27" w:rsidRDefault="006D2F27">
      <w:pPr>
        <w:spacing w:line="229" w:lineRule="exact"/>
        <w:jc w:val="both"/>
        <w:textAlignment w:val="baseline"/>
        <w:rPr>
          <w:rFonts w:ascii="Arial" w:cs="Arial" w:eastAsia="Arial" w:hAnsi="Arial"/>
          <w:color w:val="000000"/>
          <w:spacing w:val="-2"/>
          <w:sz w:val="20"/>
          <w:szCs w:val="20"/>
        </w:rPr>
      </w:pPr>
      <w:r w:rsidRPr="00241C42">
        <w:rPr>
          <w:rFonts w:ascii="Arial" w:cs="Arial" w:eastAsia="Arial" w:hAnsi="Arial"/>
          <w:color w:val="000000"/>
          <w:spacing w:val="-1"/>
          <w:sz w:val="20"/>
          <w:szCs w:val="20"/>
        </w:rPr>
        <w:t xml:space="preserve">La charge de travail doit rester raisonnable pour assurer une bonne </w:t>
      </w:r>
      <w:r w:rsidRPr="00241C42">
        <w:rPr>
          <w:rFonts w:ascii="Arial" w:cs="Arial" w:eastAsia="Arial" w:hAnsi="Arial"/>
          <w:color w:val="000000"/>
          <w:spacing w:val="-2"/>
          <w:sz w:val="20"/>
          <w:szCs w:val="20"/>
        </w:rPr>
        <w:t>répartition de leur temps de travail.</w:t>
      </w:r>
    </w:p>
    <w:p w14:paraId="60C6D45D" w14:textId="77777777" w:rsidP="006D2F27" w:rsidR="006D2F27" w:rsidRDefault="006D2F27" w:rsidRPr="00241C42">
      <w:pPr>
        <w:spacing w:line="229" w:lineRule="exact"/>
        <w:jc w:val="both"/>
        <w:textAlignment w:val="baseline"/>
        <w:rPr>
          <w:rFonts w:ascii="Arial" w:cs="Arial" w:eastAsia="Arial" w:hAnsi="Arial"/>
          <w:color w:val="000000"/>
          <w:spacing w:val="-2"/>
          <w:sz w:val="20"/>
          <w:szCs w:val="20"/>
        </w:rPr>
      </w:pPr>
    </w:p>
    <w:p w14:paraId="46CDF111" w14:textId="77777777" w:rsidP="006D2F27" w:rsidR="006D2F27" w:rsidRDefault="006D2F27">
      <w:pPr>
        <w:spacing w:line="226" w:lineRule="exact"/>
        <w:jc w:val="both"/>
        <w:textAlignment w:val="baseline"/>
        <w:rPr>
          <w:rFonts w:ascii="Arial" w:cs="Arial" w:eastAsia="Arial" w:hAnsi="Arial"/>
          <w:color w:val="000000"/>
          <w:spacing w:val="-3"/>
          <w:sz w:val="20"/>
          <w:szCs w:val="20"/>
        </w:rPr>
      </w:pPr>
      <w:r w:rsidRPr="00241C42">
        <w:rPr>
          <w:rFonts w:ascii="Arial" w:cs="Arial" w:eastAsia="Arial" w:hAnsi="Arial"/>
          <w:color w:val="000000"/>
          <w:spacing w:val="-3"/>
          <w:sz w:val="20"/>
          <w:szCs w:val="20"/>
        </w:rPr>
        <w:t>Le responsable hiérarchique de chaque salarié en forfait annuel en jours veille au respect de ces dispositions.</w:t>
      </w:r>
    </w:p>
    <w:p w14:paraId="65A5E7A0" w14:textId="77777777" w:rsidP="006D2F27" w:rsidR="006D2F27" w:rsidRDefault="006D2F27" w:rsidRPr="00241C42">
      <w:pPr>
        <w:spacing w:line="226" w:lineRule="exact"/>
        <w:jc w:val="both"/>
        <w:textAlignment w:val="baseline"/>
        <w:rPr>
          <w:rFonts w:ascii="Arial" w:cs="Arial" w:eastAsia="Arial" w:hAnsi="Arial"/>
          <w:color w:val="000000"/>
          <w:spacing w:val="-3"/>
          <w:sz w:val="20"/>
          <w:szCs w:val="20"/>
        </w:rPr>
      </w:pPr>
    </w:p>
    <w:p w14:paraId="28B3C5C9" w14:textId="77777777" w:rsidP="006D2F27" w:rsidR="006D2F27" w:rsidRDefault="006D2F27">
      <w:pPr>
        <w:spacing w:line="259" w:lineRule="exact"/>
        <w:jc w:val="both"/>
        <w:textAlignment w:val="baseline"/>
        <w:rPr>
          <w:rFonts w:ascii="Arial" w:cs="Arial" w:eastAsia="Arial" w:hAnsi="Arial"/>
          <w:color w:val="000000"/>
          <w:sz w:val="20"/>
          <w:szCs w:val="20"/>
        </w:rPr>
      </w:pPr>
      <w:r w:rsidRPr="00241C42">
        <w:rPr>
          <w:rFonts w:ascii="Arial" w:cs="Arial" w:eastAsia="Arial" w:hAnsi="Arial"/>
          <w:color w:val="000000"/>
          <w:sz w:val="20"/>
          <w:szCs w:val="20"/>
        </w:rPr>
        <w:t>Tout salarié qui pourrait rencontrer des difficultés d’organisation du travail en respectant ce droit à la déconnexion ou les repos quotidiens ou hebdomadaires pourra demander un entretien avec son responsable hiérarchique ou à la DRH afin de trouver une solution de rééquilibrage raisonnable de la charge de travail</w:t>
      </w:r>
      <w:r>
        <w:rPr>
          <w:rFonts w:ascii="Arial" w:cs="Arial" w:eastAsia="Arial" w:hAnsi="Arial"/>
          <w:color w:val="000000"/>
          <w:sz w:val="20"/>
          <w:szCs w:val="20"/>
        </w:rPr>
        <w:t>.</w:t>
      </w:r>
    </w:p>
    <w:p w14:paraId="13B76FA3" w14:textId="77777777" w:rsidP="006D2F27" w:rsidR="006D2F27" w:rsidRDefault="006D2F27" w:rsidRPr="00241C42">
      <w:pPr>
        <w:spacing w:line="259" w:lineRule="exact"/>
        <w:jc w:val="both"/>
        <w:textAlignment w:val="baseline"/>
        <w:rPr>
          <w:rFonts w:ascii="Arial" w:cs="Arial" w:eastAsia="Arial" w:hAnsi="Arial"/>
          <w:color w:val="000000"/>
          <w:sz w:val="20"/>
          <w:szCs w:val="20"/>
        </w:rPr>
      </w:pPr>
    </w:p>
    <w:p w14:paraId="7F427BDB" w14:textId="77777777" w:rsidP="006D2F27" w:rsidR="006D2F27" w:rsidRDefault="006D2F27">
      <w:pPr>
        <w:spacing w:line="262" w:lineRule="exact"/>
        <w:jc w:val="both"/>
        <w:textAlignment w:val="baseline"/>
        <w:rPr>
          <w:rFonts w:ascii="Arial" w:cs="Arial" w:eastAsia="Arial" w:hAnsi="Arial"/>
          <w:color w:val="000000"/>
          <w:sz w:val="20"/>
          <w:szCs w:val="20"/>
        </w:rPr>
      </w:pPr>
      <w:r w:rsidRPr="00241C42">
        <w:rPr>
          <w:rFonts w:ascii="Arial" w:cs="Arial" w:eastAsia="Arial" w:hAnsi="Arial"/>
          <w:color w:val="000000"/>
          <w:sz w:val="20"/>
          <w:szCs w:val="20"/>
        </w:rPr>
        <w:t>En tout état de cause, la Direction veille à ce que les salariés aient la possibilité de se déconnecter des outils de communication à distance mis à sa disposition.</w:t>
      </w:r>
    </w:p>
    <w:p w14:paraId="349670E1" w14:textId="77777777" w:rsidP="006D2F27" w:rsidR="006D2F27" w:rsidRDefault="006D2F27" w:rsidRPr="00241C42">
      <w:pPr>
        <w:spacing w:line="262" w:lineRule="exact"/>
        <w:jc w:val="both"/>
        <w:textAlignment w:val="baseline"/>
        <w:rPr>
          <w:rFonts w:ascii="Arial" w:cs="Arial" w:eastAsia="Arial" w:hAnsi="Arial"/>
          <w:color w:val="000000"/>
          <w:sz w:val="20"/>
          <w:szCs w:val="20"/>
        </w:rPr>
      </w:pPr>
    </w:p>
    <w:p w14:paraId="0A752602" w14:textId="77777777" w:rsidP="006D2F27" w:rsidR="006D2F27" w:rsidRDefault="006D2F27">
      <w:pPr>
        <w:spacing w:line="257" w:lineRule="exact"/>
        <w:jc w:val="both"/>
        <w:textAlignment w:val="baseline"/>
        <w:rPr>
          <w:rFonts w:ascii="Arial" w:cs="Arial" w:eastAsia="Arial" w:hAnsi="Arial"/>
          <w:color w:val="000000"/>
          <w:sz w:val="20"/>
          <w:szCs w:val="20"/>
        </w:rPr>
      </w:pPr>
      <w:r w:rsidRPr="00241C42">
        <w:rPr>
          <w:rFonts w:ascii="Arial" w:cs="Arial" w:eastAsia="Arial" w:hAnsi="Arial"/>
          <w:color w:val="000000"/>
          <w:sz w:val="20"/>
          <w:szCs w:val="20"/>
        </w:rPr>
        <w:t>Afin de garantir le droit à la santé, à la sécurité, au repos et à l'articulation entre vie professionnelle et vie privée, la Direction assure le suivi régulier de l'organisation du travail du salarié en forfait annuel en jours</w:t>
      </w:r>
      <w:r>
        <w:rPr>
          <w:rFonts w:ascii="Arial" w:cs="Arial" w:eastAsia="Arial" w:hAnsi="Arial"/>
          <w:color w:val="000000"/>
          <w:sz w:val="20"/>
          <w:szCs w:val="20"/>
        </w:rPr>
        <w:t xml:space="preserve"> et</w:t>
      </w:r>
      <w:r w:rsidRPr="00241C42">
        <w:rPr>
          <w:rFonts w:ascii="Arial" w:cs="Arial" w:eastAsia="Arial" w:hAnsi="Arial"/>
          <w:color w:val="000000"/>
          <w:sz w:val="20"/>
          <w:szCs w:val="20"/>
        </w:rPr>
        <w:t xml:space="preserve"> de sa charge de travail</w:t>
      </w:r>
      <w:r>
        <w:rPr>
          <w:rFonts w:ascii="Arial" w:cs="Arial" w:eastAsia="Arial" w:hAnsi="Arial"/>
          <w:color w:val="000000"/>
          <w:sz w:val="20"/>
          <w:szCs w:val="20"/>
        </w:rPr>
        <w:t>.</w:t>
      </w:r>
    </w:p>
    <w:p w14:paraId="4B3FCC07" w14:textId="77777777" w:rsidP="006D2F27" w:rsidR="006D2F27" w:rsidRDefault="006D2F27" w:rsidRPr="00241C42">
      <w:pPr>
        <w:spacing w:line="257" w:lineRule="exact"/>
        <w:jc w:val="both"/>
        <w:textAlignment w:val="baseline"/>
        <w:rPr>
          <w:rFonts w:ascii="Arial" w:cs="Arial" w:eastAsia="Arial" w:hAnsi="Arial"/>
          <w:color w:val="000000"/>
          <w:sz w:val="20"/>
          <w:szCs w:val="20"/>
        </w:rPr>
      </w:pPr>
    </w:p>
    <w:p w14:paraId="69831650" w14:textId="1A306C33" w:rsidP="001C6A0E" w:rsidR="006D2F27" w:rsidRDefault="006D2F27">
      <w:pPr>
        <w:spacing w:line="256" w:lineRule="exact"/>
        <w:jc w:val="both"/>
        <w:textAlignment w:val="baseline"/>
        <w:rPr>
          <w:rFonts w:ascii="Arial" w:cs="Arial" w:eastAsia="Arial" w:hAnsi="Arial"/>
          <w:color w:val="000000"/>
          <w:sz w:val="20"/>
          <w:szCs w:val="20"/>
        </w:rPr>
      </w:pPr>
      <w:r w:rsidRPr="00241C42">
        <w:rPr>
          <w:rFonts w:ascii="Arial" w:cs="Arial" w:eastAsia="Arial" w:hAnsi="Arial"/>
          <w:color w:val="000000"/>
          <w:sz w:val="20"/>
          <w:szCs w:val="20"/>
        </w:rPr>
        <w:t>Le dispositif de contrôle des journées travaillées défini à l'article 2.4 de l'</w:t>
      </w:r>
      <w:r>
        <w:rPr>
          <w:rFonts w:ascii="Arial" w:cs="Arial" w:eastAsia="Arial" w:hAnsi="Arial"/>
          <w:color w:val="000000"/>
          <w:sz w:val="20"/>
          <w:szCs w:val="20"/>
        </w:rPr>
        <w:t>a</w:t>
      </w:r>
      <w:r w:rsidRPr="00241C42">
        <w:rPr>
          <w:rFonts w:ascii="Arial" w:cs="Arial" w:eastAsia="Arial" w:hAnsi="Arial"/>
          <w:color w:val="000000"/>
          <w:sz w:val="20"/>
          <w:szCs w:val="20"/>
        </w:rPr>
        <w:t xml:space="preserve">ccord, ainsi que l'entretien prévu à </w:t>
      </w:r>
      <w:r w:rsidRPr="008A1CD7">
        <w:rPr>
          <w:rFonts w:ascii="Arial" w:cs="Arial" w:eastAsia="Arial" w:hAnsi="Arial"/>
          <w:sz w:val="20"/>
          <w:szCs w:val="20"/>
        </w:rPr>
        <w:t>l'article 2</w:t>
      </w:r>
      <w:r w:rsidR="00F36FD2" w:rsidRPr="008A1CD7">
        <w:rPr>
          <w:rFonts w:ascii="Arial" w:cs="Arial" w:eastAsia="Arial" w:hAnsi="Arial"/>
          <w:sz w:val="20"/>
          <w:szCs w:val="20"/>
        </w:rPr>
        <w:t>.6</w:t>
      </w:r>
      <w:r w:rsidRPr="008A1CD7">
        <w:rPr>
          <w:rFonts w:ascii="Arial" w:cs="Arial" w:eastAsia="Arial" w:hAnsi="Arial"/>
          <w:sz w:val="20"/>
          <w:szCs w:val="20"/>
        </w:rPr>
        <w:t xml:space="preserve"> </w:t>
      </w:r>
      <w:r w:rsidRPr="00241C42">
        <w:rPr>
          <w:rFonts w:ascii="Arial" w:cs="Arial" w:eastAsia="Arial" w:hAnsi="Arial"/>
          <w:color w:val="000000"/>
          <w:sz w:val="20"/>
          <w:szCs w:val="20"/>
        </w:rPr>
        <w:t xml:space="preserve">de ce même </w:t>
      </w:r>
      <w:r>
        <w:rPr>
          <w:rFonts w:ascii="Arial" w:cs="Arial" w:eastAsia="Arial" w:hAnsi="Arial"/>
          <w:color w:val="000000"/>
          <w:sz w:val="20"/>
          <w:szCs w:val="20"/>
        </w:rPr>
        <w:t>a</w:t>
      </w:r>
      <w:r w:rsidRPr="00241C42">
        <w:rPr>
          <w:rFonts w:ascii="Arial" w:cs="Arial" w:eastAsia="Arial" w:hAnsi="Arial"/>
          <w:color w:val="000000"/>
          <w:sz w:val="20"/>
          <w:szCs w:val="20"/>
        </w:rPr>
        <w:t>ccord, permettent d'établir ce suivi.</w:t>
      </w:r>
    </w:p>
    <w:p w14:paraId="64FBD8DF" w14:textId="77777777" w:rsidP="006D2F27" w:rsidR="006D2F27" w:rsidRDefault="006D2F27" w:rsidRPr="00241C42">
      <w:pPr>
        <w:spacing w:line="257" w:lineRule="exact"/>
        <w:jc w:val="both"/>
        <w:textAlignment w:val="baseline"/>
        <w:rPr>
          <w:rFonts w:ascii="Arial" w:cs="Arial" w:eastAsia="Arial" w:hAnsi="Arial"/>
          <w:color w:val="000000"/>
          <w:sz w:val="20"/>
          <w:szCs w:val="20"/>
        </w:rPr>
      </w:pPr>
    </w:p>
    <w:p w14:paraId="2CBBCCBD" w14:textId="77777777" w:rsidP="006D2F27" w:rsidR="006D2F27" w:rsidRDefault="006D2F27">
      <w:pPr>
        <w:spacing w:line="260" w:lineRule="exact"/>
        <w:jc w:val="both"/>
        <w:textAlignment w:val="baseline"/>
        <w:rPr>
          <w:rFonts w:ascii="Arial" w:cs="Arial" w:eastAsia="Arial" w:hAnsi="Arial"/>
          <w:color w:val="000000"/>
          <w:sz w:val="20"/>
          <w:szCs w:val="20"/>
        </w:rPr>
      </w:pPr>
      <w:r w:rsidRPr="00241C42">
        <w:rPr>
          <w:rFonts w:ascii="Arial" w:cs="Arial" w:eastAsia="Arial" w:hAnsi="Arial"/>
          <w:color w:val="000000"/>
          <w:sz w:val="20"/>
          <w:szCs w:val="20"/>
        </w:rPr>
        <w:t>En outre, les salariés en forfait jours informent leurs responsables hiérarchiques respectifs de tout évènement ou élément qui pourrait accroitre de façon inhabituelle ou anormale leur charge de travail.</w:t>
      </w:r>
    </w:p>
    <w:p w14:paraId="3BAA2D73" w14:textId="77777777" w:rsidP="006D2F27" w:rsidR="006D2F27" w:rsidRDefault="006D2F27">
      <w:pPr>
        <w:spacing w:line="240" w:lineRule="exact"/>
        <w:textAlignment w:val="baseline"/>
        <w:rPr>
          <w:rFonts w:ascii="Arial" w:cs="Arial" w:eastAsia="Arial" w:hAnsi="Arial"/>
          <w:color w:val="000000"/>
          <w:sz w:val="20"/>
          <w:szCs w:val="20"/>
        </w:rPr>
      </w:pPr>
    </w:p>
    <w:p w14:paraId="0A9E76DD" w14:textId="77777777" w:rsidP="006D2F27" w:rsidR="006D2F27" w:rsidRDefault="006D2F27">
      <w:pPr>
        <w:spacing w:line="240" w:lineRule="exact"/>
        <w:textAlignment w:val="baseline"/>
        <w:rPr>
          <w:rFonts w:ascii="Arial" w:cs="Arial" w:eastAsia="Arial" w:hAnsi="Arial"/>
          <w:b/>
          <w:color w:val="000000"/>
          <w:spacing w:val="-7"/>
          <w:sz w:val="20"/>
          <w:szCs w:val="20"/>
          <w:u w:val="single"/>
        </w:rPr>
      </w:pPr>
      <w:r w:rsidRPr="009C0C34">
        <w:rPr>
          <w:rFonts w:ascii="Arial" w:cs="Arial" w:eastAsia="Arial" w:hAnsi="Arial"/>
          <w:b/>
          <w:color w:val="000000"/>
          <w:spacing w:val="-7"/>
          <w:sz w:val="20"/>
          <w:szCs w:val="20"/>
          <w:u w:val="single"/>
        </w:rPr>
        <w:t>Article 2.6 - Entretien individuel</w:t>
      </w:r>
    </w:p>
    <w:p w14:paraId="7C42A6D7" w14:textId="77777777" w:rsidP="006D2F27" w:rsidR="006D2F27" w:rsidRDefault="006D2F27" w:rsidRPr="009C0C34">
      <w:pPr>
        <w:spacing w:line="240" w:lineRule="exact"/>
        <w:textAlignment w:val="baseline"/>
        <w:rPr>
          <w:rFonts w:ascii="Arial" w:cs="Arial" w:eastAsia="Arial" w:hAnsi="Arial"/>
          <w:b/>
          <w:color w:val="000000"/>
          <w:spacing w:val="-7"/>
          <w:sz w:val="20"/>
          <w:szCs w:val="20"/>
          <w:u w:val="single"/>
        </w:rPr>
      </w:pPr>
    </w:p>
    <w:p w14:paraId="24078CE7" w14:textId="77777777" w:rsidP="001C6A0E" w:rsidR="006D2F27" w:rsidRDefault="006D2F27">
      <w:pPr>
        <w:spacing w:line="256" w:lineRule="exact"/>
        <w:jc w:val="both"/>
        <w:textAlignment w:val="baseline"/>
        <w:rPr>
          <w:rFonts w:ascii="Arial" w:cs="Arial" w:eastAsia="Arial" w:hAnsi="Arial"/>
          <w:color w:val="000000"/>
          <w:sz w:val="20"/>
          <w:szCs w:val="20"/>
        </w:rPr>
      </w:pPr>
      <w:r w:rsidRPr="00241C42">
        <w:rPr>
          <w:rFonts w:ascii="Arial" w:cs="Arial" w:eastAsia="Arial" w:hAnsi="Arial"/>
          <w:color w:val="000000"/>
          <w:sz w:val="20"/>
          <w:szCs w:val="20"/>
        </w:rPr>
        <w:t xml:space="preserve">Afin de veiller à la santé et à la sécurité des salariés en forfait jours, un </w:t>
      </w:r>
      <w:r>
        <w:rPr>
          <w:rFonts w:ascii="Arial" w:cs="Arial" w:eastAsia="Arial" w:hAnsi="Arial"/>
          <w:color w:val="000000"/>
          <w:sz w:val="20"/>
          <w:szCs w:val="20"/>
        </w:rPr>
        <w:t>point</w:t>
      </w:r>
      <w:r w:rsidRPr="00241C42">
        <w:rPr>
          <w:rFonts w:ascii="Arial" w:cs="Arial" w:eastAsia="Arial" w:hAnsi="Arial"/>
          <w:color w:val="000000"/>
          <w:sz w:val="20"/>
          <w:szCs w:val="20"/>
        </w:rPr>
        <w:t xml:space="preserve"> </w:t>
      </w:r>
      <w:r>
        <w:rPr>
          <w:rFonts w:ascii="Arial" w:cs="Arial" w:eastAsia="Arial" w:hAnsi="Arial"/>
          <w:color w:val="000000"/>
          <w:sz w:val="20"/>
          <w:szCs w:val="20"/>
        </w:rPr>
        <w:t>particulier relatif au forfait jour</w:t>
      </w:r>
      <w:r w:rsidRPr="00241C42">
        <w:rPr>
          <w:rFonts w:ascii="Arial" w:cs="Arial" w:eastAsia="Arial" w:hAnsi="Arial"/>
          <w:color w:val="000000"/>
          <w:sz w:val="20"/>
          <w:szCs w:val="20"/>
        </w:rPr>
        <w:t xml:space="preserve"> sera réalisé avec la hiérarchie à l’occasion de l’Entretien d’Appréciation</w:t>
      </w:r>
      <w:r>
        <w:rPr>
          <w:rFonts w:ascii="Arial" w:cs="Arial" w:eastAsia="Arial" w:hAnsi="Arial"/>
          <w:color w:val="000000"/>
          <w:sz w:val="20"/>
          <w:szCs w:val="20"/>
        </w:rPr>
        <w:t>.</w:t>
      </w:r>
    </w:p>
    <w:p w14:paraId="50B54B11" w14:textId="77777777" w:rsidP="001C6A0E" w:rsidR="006D2F27" w:rsidRDefault="006D2F27" w:rsidRPr="00241C42">
      <w:pPr>
        <w:spacing w:line="256" w:lineRule="exact"/>
        <w:jc w:val="both"/>
        <w:textAlignment w:val="baseline"/>
        <w:rPr>
          <w:rFonts w:ascii="Arial" w:cs="Arial" w:eastAsia="Arial" w:hAnsi="Arial"/>
          <w:color w:val="000000"/>
          <w:sz w:val="20"/>
          <w:szCs w:val="20"/>
        </w:rPr>
      </w:pPr>
    </w:p>
    <w:p w14:paraId="560D9A26" w14:textId="77777777" w:rsidP="001C6A0E" w:rsidR="006D2F27" w:rsidRDefault="006D2F27">
      <w:pPr>
        <w:spacing w:line="256" w:lineRule="exact"/>
        <w:jc w:val="both"/>
        <w:textAlignment w:val="baseline"/>
        <w:rPr>
          <w:rFonts w:ascii="Arial" w:cs="Arial" w:eastAsia="Arial" w:hAnsi="Arial"/>
          <w:color w:val="000000"/>
          <w:sz w:val="20"/>
          <w:szCs w:val="20"/>
        </w:rPr>
      </w:pPr>
      <w:r w:rsidRPr="00241C42">
        <w:rPr>
          <w:rFonts w:ascii="Arial" w:cs="Arial" w:eastAsia="Arial" w:hAnsi="Arial"/>
          <w:color w:val="000000"/>
          <w:sz w:val="20"/>
          <w:szCs w:val="20"/>
        </w:rPr>
        <w:t xml:space="preserve">Cet entretien est conduit au regard des informations </w:t>
      </w:r>
      <w:r w:rsidRPr="00241C42">
        <w:rPr>
          <w:rFonts w:ascii="Arial" w:cs="Arial" w:eastAsia="Arial" w:hAnsi="Arial"/>
          <w:sz w:val="20"/>
          <w:szCs w:val="20"/>
        </w:rPr>
        <w:t>au</w:t>
      </w:r>
      <w:r w:rsidRPr="00241C42">
        <w:rPr>
          <w:rFonts w:ascii="Arial" w:cs="Arial" w:eastAsia="Arial" w:hAnsi="Arial"/>
          <w:color w:val="FF0000"/>
          <w:sz w:val="20"/>
          <w:szCs w:val="20"/>
        </w:rPr>
        <w:t xml:space="preserve"> </w:t>
      </w:r>
      <w:r w:rsidRPr="00241C42">
        <w:rPr>
          <w:rFonts w:ascii="Arial" w:cs="Arial" w:eastAsia="Arial" w:hAnsi="Arial"/>
          <w:color w:val="000000"/>
          <w:sz w:val="20"/>
          <w:szCs w:val="20"/>
        </w:rPr>
        <w:t>suivi du forfait élaboré en cours d'année et le formulaire d'entretien de l'année précédente.</w:t>
      </w:r>
    </w:p>
    <w:p w14:paraId="357916DF" w14:textId="77777777" w:rsidP="001C6A0E" w:rsidR="006D2F27" w:rsidRDefault="006D2F27">
      <w:pPr>
        <w:spacing w:line="256" w:lineRule="exact"/>
        <w:jc w:val="both"/>
        <w:textAlignment w:val="baseline"/>
        <w:rPr>
          <w:rFonts w:ascii="Arial" w:cs="Arial" w:eastAsia="Arial" w:hAnsi="Arial"/>
          <w:color w:val="000000"/>
          <w:sz w:val="20"/>
          <w:szCs w:val="20"/>
        </w:rPr>
      </w:pPr>
      <w:r w:rsidRPr="00241C42">
        <w:rPr>
          <w:rFonts w:ascii="Arial" w:cs="Arial" w:eastAsia="Arial" w:hAnsi="Arial"/>
          <w:color w:val="000000"/>
          <w:sz w:val="20"/>
          <w:szCs w:val="20"/>
        </w:rPr>
        <w:t xml:space="preserve">Au cours de cet entretien, sont évoquées : </w:t>
      </w:r>
    </w:p>
    <w:p w14:paraId="016F2748" w14:textId="77777777" w:rsidP="006D2F27" w:rsidR="006D2F27" w:rsidRDefault="006D2F27">
      <w:pPr>
        <w:pStyle w:val="Paragraphedeliste"/>
        <w:numPr>
          <w:ilvl w:val="0"/>
          <w:numId w:val="8"/>
        </w:numPr>
        <w:spacing w:line="259" w:lineRule="exact"/>
        <w:jc w:val="both"/>
        <w:textAlignment w:val="baseline"/>
        <w:rPr>
          <w:rFonts w:ascii="Arial" w:cs="Arial" w:eastAsia="Arial" w:hAnsi="Arial"/>
          <w:color w:val="000000"/>
          <w:sz w:val="20"/>
          <w:szCs w:val="20"/>
        </w:rPr>
      </w:pPr>
      <w:r w:rsidRPr="00241C42">
        <w:rPr>
          <w:rFonts w:ascii="Arial" w:cs="Arial" w:eastAsia="Arial" w:hAnsi="Arial"/>
          <w:color w:val="000000"/>
          <w:sz w:val="20"/>
          <w:szCs w:val="20"/>
        </w:rPr>
        <w:lastRenderedPageBreak/>
        <w:t xml:space="preserve">la charge individuelle de travail du salarié, </w:t>
      </w:r>
    </w:p>
    <w:p w14:paraId="2042A676" w14:textId="77777777" w:rsidP="006D2F27" w:rsidR="006D2F27" w:rsidRDefault="006D2F27">
      <w:pPr>
        <w:pStyle w:val="Paragraphedeliste"/>
        <w:numPr>
          <w:ilvl w:val="0"/>
          <w:numId w:val="8"/>
        </w:numPr>
        <w:spacing w:before="158" w:line="259" w:lineRule="exact"/>
        <w:jc w:val="both"/>
        <w:textAlignment w:val="baseline"/>
        <w:rPr>
          <w:rFonts w:ascii="Arial" w:cs="Arial" w:eastAsia="Arial" w:hAnsi="Arial"/>
          <w:color w:val="000000"/>
          <w:sz w:val="20"/>
          <w:szCs w:val="20"/>
        </w:rPr>
      </w:pPr>
      <w:r w:rsidRPr="00241C42">
        <w:rPr>
          <w:rFonts w:ascii="Arial" w:cs="Arial" w:eastAsia="Arial" w:hAnsi="Arial"/>
          <w:color w:val="000000"/>
          <w:sz w:val="20"/>
          <w:szCs w:val="20"/>
        </w:rPr>
        <w:t xml:space="preserve">le bilan relatif à l'organisation du travail au sein du service et de la Société, </w:t>
      </w:r>
    </w:p>
    <w:p w14:paraId="37F8C447" w14:textId="77777777" w:rsidP="006D2F27" w:rsidR="006D2F27" w:rsidRDefault="006D2F27">
      <w:pPr>
        <w:pStyle w:val="Paragraphedeliste"/>
        <w:numPr>
          <w:ilvl w:val="0"/>
          <w:numId w:val="8"/>
        </w:numPr>
        <w:spacing w:before="158" w:line="259" w:lineRule="exact"/>
        <w:jc w:val="both"/>
        <w:textAlignment w:val="baseline"/>
        <w:rPr>
          <w:rFonts w:ascii="Arial" w:cs="Arial" w:eastAsia="Arial" w:hAnsi="Arial"/>
          <w:color w:val="000000"/>
          <w:sz w:val="20"/>
          <w:szCs w:val="20"/>
        </w:rPr>
      </w:pPr>
      <w:r w:rsidRPr="00241C42">
        <w:rPr>
          <w:rFonts w:ascii="Arial" w:cs="Arial" w:eastAsia="Arial" w:hAnsi="Arial"/>
          <w:color w:val="000000"/>
          <w:sz w:val="20"/>
          <w:szCs w:val="20"/>
        </w:rPr>
        <w:t>l'articulation entre l'activité professionnelle et la vie privée</w:t>
      </w:r>
      <w:r w:rsidRPr="00241C42">
        <w:rPr>
          <w:rFonts w:ascii="Arial" w:cs="Arial" w:eastAsia="Arial" w:hAnsi="Arial"/>
          <w:strike/>
          <w:color w:val="000000"/>
          <w:sz w:val="20"/>
          <w:szCs w:val="20"/>
        </w:rPr>
        <w:t>,</w:t>
      </w:r>
      <w:r w:rsidRPr="00241C42">
        <w:rPr>
          <w:rFonts w:ascii="Arial" w:cs="Arial" w:eastAsia="Arial" w:hAnsi="Arial"/>
          <w:color w:val="000000"/>
          <w:sz w:val="20"/>
          <w:szCs w:val="20"/>
        </w:rPr>
        <w:t xml:space="preserve"> </w:t>
      </w:r>
    </w:p>
    <w:p w14:paraId="5D8E9ABD" w14:textId="77777777" w:rsidP="006D2F27" w:rsidR="006D2F27" w:rsidRDefault="006D2F27">
      <w:pPr>
        <w:pStyle w:val="Paragraphedeliste"/>
        <w:numPr>
          <w:ilvl w:val="0"/>
          <w:numId w:val="8"/>
        </w:numPr>
        <w:spacing w:before="158" w:line="259" w:lineRule="exact"/>
        <w:jc w:val="both"/>
        <w:textAlignment w:val="baseline"/>
        <w:rPr>
          <w:rFonts w:ascii="Arial" w:cs="Arial" w:eastAsia="Arial" w:hAnsi="Arial"/>
          <w:color w:val="000000"/>
          <w:sz w:val="20"/>
          <w:szCs w:val="20"/>
        </w:rPr>
      </w:pPr>
      <w:r w:rsidRPr="00241C42">
        <w:rPr>
          <w:rFonts w:ascii="Arial" w:cs="Arial" w:eastAsia="Arial" w:hAnsi="Arial"/>
          <w:color w:val="000000"/>
          <w:sz w:val="20"/>
          <w:szCs w:val="20"/>
        </w:rPr>
        <w:t>la rémunération du salarié.</w:t>
      </w:r>
    </w:p>
    <w:p w14:paraId="42D33CFF" w14:textId="77777777" w:rsidP="006D2F27" w:rsidR="006D2F27" w:rsidRDefault="006D2F27" w:rsidRPr="00241C42">
      <w:pPr>
        <w:pStyle w:val="Paragraphedeliste"/>
        <w:spacing w:before="158" w:line="259" w:lineRule="exact"/>
        <w:jc w:val="both"/>
        <w:textAlignment w:val="baseline"/>
        <w:rPr>
          <w:rFonts w:ascii="Arial" w:cs="Arial" w:eastAsia="Arial" w:hAnsi="Arial"/>
          <w:color w:val="000000"/>
          <w:sz w:val="20"/>
          <w:szCs w:val="20"/>
        </w:rPr>
      </w:pPr>
    </w:p>
    <w:p w14:paraId="3CD7D189" w14:textId="77777777" w:rsidP="001C6A0E" w:rsidR="006D2F27" w:rsidRDefault="006D2F27">
      <w:pPr>
        <w:spacing w:line="256" w:lineRule="atLeast"/>
        <w:jc w:val="both"/>
        <w:textAlignment w:val="baseline"/>
        <w:rPr>
          <w:rFonts w:ascii="Arial" w:cs="Arial" w:eastAsia="Arial" w:hAnsi="Arial"/>
          <w:color w:val="000000"/>
          <w:sz w:val="20"/>
          <w:szCs w:val="20"/>
        </w:rPr>
      </w:pPr>
      <w:r w:rsidRPr="00241C42">
        <w:rPr>
          <w:rFonts w:ascii="Arial" w:cs="Arial" w:eastAsia="Arial" w:hAnsi="Arial"/>
          <w:color w:val="000000"/>
          <w:sz w:val="20"/>
          <w:szCs w:val="20"/>
        </w:rPr>
        <w:t>Au regard des constats effectués, le responsable hiérarchique peut préconiser des mesures consignées dans le compte rendu de cet entretien annuel destinées à solutionner des difficultés rencontrées par le salarié au cours de l’année écoulée.</w:t>
      </w:r>
    </w:p>
    <w:p w14:paraId="3E8E58E0" w14:textId="77777777" w:rsidP="001C6A0E" w:rsidR="006D2F27" w:rsidRDefault="006D2F27" w:rsidRPr="00241C42">
      <w:pPr>
        <w:spacing w:line="256" w:lineRule="atLeast"/>
        <w:jc w:val="both"/>
        <w:textAlignment w:val="baseline"/>
        <w:rPr>
          <w:rFonts w:ascii="Arial" w:cs="Arial" w:eastAsia="Arial" w:hAnsi="Arial"/>
          <w:color w:val="000000"/>
          <w:sz w:val="20"/>
          <w:szCs w:val="20"/>
        </w:rPr>
      </w:pPr>
    </w:p>
    <w:p w14:paraId="39AC1C61" w14:textId="291089C1" w:rsidP="001C6A0E" w:rsidR="006D2F27" w:rsidRDefault="006D2F27" w:rsidRPr="00241C42">
      <w:pPr>
        <w:spacing w:line="256" w:lineRule="atLeast"/>
        <w:jc w:val="both"/>
        <w:textAlignment w:val="baseline"/>
        <w:rPr>
          <w:rFonts w:ascii="Arial" w:cs="Arial" w:eastAsia="Arial" w:hAnsi="Arial"/>
          <w:color w:val="000000"/>
          <w:spacing w:val="-1"/>
          <w:sz w:val="20"/>
          <w:szCs w:val="20"/>
        </w:rPr>
      </w:pPr>
      <w:r w:rsidRPr="00241C42">
        <w:rPr>
          <w:rFonts w:ascii="Arial" w:cs="Arial" w:eastAsia="Arial" w:hAnsi="Arial"/>
          <w:color w:val="000000"/>
          <w:spacing w:val="-1"/>
          <w:sz w:val="20"/>
          <w:szCs w:val="20"/>
        </w:rPr>
        <w:t>Les Parties rappellent qu'en cas de difficulté inhabituelle portant sur ces aspects d'organisation et de charge de travail ou en cas de difficulté liée à l'isolement professionnel du salarié, le salarié a la possibilité d'émettre, par écrit, une alerte auprès de la Direction, qui recevra le salarié dans les meilleurs délais pour trouver des solutions et permettre un traitement effectif de la situation. Ces mesures feront l'objet d'un compte rendu écrit et d'un suivi.</w:t>
      </w:r>
    </w:p>
    <w:p w14:paraId="1AC99094" w14:textId="77777777" w:rsidP="001C6A0E" w:rsidR="006D2F27" w:rsidRDefault="006D2F27">
      <w:pPr>
        <w:spacing w:line="256" w:lineRule="atLeast"/>
        <w:jc w:val="both"/>
        <w:textAlignment w:val="baseline"/>
        <w:rPr>
          <w:rFonts w:ascii="Arial" w:cs="Arial" w:eastAsia="Arial" w:hAnsi="Arial"/>
          <w:color w:val="000000"/>
          <w:sz w:val="20"/>
          <w:szCs w:val="20"/>
        </w:rPr>
      </w:pPr>
    </w:p>
    <w:p w14:paraId="489ED2DB" w14:textId="41BC415A" w:rsidP="001C6A0E" w:rsidR="006D2F27" w:rsidRDefault="006D2F27" w:rsidRPr="00F51478">
      <w:pPr>
        <w:spacing w:line="256" w:lineRule="atLeast"/>
        <w:jc w:val="both"/>
        <w:textAlignment w:val="baseline"/>
        <w:rPr>
          <w:rFonts w:ascii="Arial" w:cs="Arial" w:eastAsia="Arial" w:hAnsi="Arial"/>
          <w:color w:val="000000"/>
          <w:spacing w:val="-1"/>
          <w:sz w:val="20"/>
          <w:szCs w:val="20"/>
        </w:rPr>
      </w:pPr>
      <w:r w:rsidRPr="00F51478">
        <w:rPr>
          <w:rFonts w:ascii="Arial" w:cs="Arial" w:eastAsia="Arial" w:hAnsi="Arial"/>
          <w:color w:val="000000"/>
          <w:spacing w:val="-1"/>
          <w:sz w:val="20"/>
          <w:szCs w:val="20"/>
        </w:rPr>
        <w:t>Par ailleurs, la Direction ou la ligne hiérarchique pourra également organiser un rendez-vous avec le salarié si elle est amenée à constater que l'organisation du travail adoptée par le salarié et/ou que sa charge de travail aboutit à des situations anormales.</w:t>
      </w:r>
    </w:p>
    <w:p w14:paraId="204FA2F8" w14:textId="4910B63F" w:rsidR="00F51478" w:rsidRDefault="00F51478">
      <w:pPr>
        <w:spacing w:after="160" w:line="259" w:lineRule="auto"/>
        <w:rPr>
          <w:rFonts w:ascii="Arial" w:cs="Arial" w:eastAsia="Arial" w:hAnsi="Arial"/>
          <w:color w:val="000000"/>
          <w:spacing w:val="-1"/>
          <w:sz w:val="20"/>
          <w:szCs w:val="20"/>
        </w:rPr>
      </w:pPr>
      <w:r>
        <w:rPr>
          <w:rFonts w:ascii="Arial" w:cs="Arial" w:eastAsia="Arial" w:hAnsi="Arial"/>
          <w:color w:val="000000"/>
          <w:spacing w:val="-1"/>
          <w:sz w:val="20"/>
          <w:szCs w:val="20"/>
        </w:rPr>
        <w:br w:type="page"/>
      </w:r>
    </w:p>
    <w:p w14:paraId="212C5971" w14:textId="1EFBD6DF" w:rsidP="00F51478" w:rsidR="0095746A" w:rsidRDefault="00F51478">
      <w:pPr>
        <w:spacing w:line="257" w:lineRule="exact"/>
        <w:jc w:val="center"/>
        <w:textAlignment w:val="baseline"/>
        <w:rPr>
          <w:rFonts w:ascii="Arial" w:eastAsia="Arial" w:hAnsi="Arial"/>
          <w:b/>
          <w:color w:val="000000"/>
          <w:spacing w:val="-10"/>
          <w:sz w:val="24"/>
          <w:szCs w:val="24"/>
          <w:u w:val="single"/>
        </w:rPr>
      </w:pPr>
      <w:r w:rsidRPr="00AE7360">
        <w:rPr>
          <w:rFonts w:ascii="Arial" w:eastAsia="Arial" w:hAnsi="Arial"/>
          <w:b/>
          <w:color w:val="000000"/>
          <w:spacing w:val="-10"/>
          <w:sz w:val="24"/>
          <w:szCs w:val="24"/>
          <w:u w:val="single"/>
        </w:rPr>
        <w:lastRenderedPageBreak/>
        <w:t>TITRE 3 - DECOMPTE DU TEMPS DE TRAVAIL EN HEURES</w:t>
      </w:r>
    </w:p>
    <w:p w14:paraId="7EBF0256" w14:textId="77777777" w:rsidP="00F51478" w:rsidR="00F51478" w:rsidRDefault="00F51478">
      <w:pPr>
        <w:spacing w:line="257" w:lineRule="exact"/>
        <w:jc w:val="center"/>
        <w:textAlignment w:val="baseline"/>
        <w:rPr>
          <w:rFonts w:ascii="Arial" w:eastAsia="Arial" w:hAnsi="Arial"/>
          <w:b/>
          <w:color w:val="000000"/>
          <w:spacing w:val="-10"/>
          <w:sz w:val="24"/>
          <w:szCs w:val="24"/>
          <w:u w:val="single"/>
        </w:rPr>
      </w:pPr>
    </w:p>
    <w:p w14:paraId="62562C04" w14:textId="77777777" w:rsidP="00F51478" w:rsidR="00F51478" w:rsidRDefault="00F51478">
      <w:pPr>
        <w:spacing w:line="260" w:lineRule="exact"/>
        <w:textAlignment w:val="baseline"/>
        <w:rPr>
          <w:rFonts w:ascii="Arial" w:cs="Arial" w:eastAsia="Arial" w:hAnsi="Arial"/>
          <w:b/>
          <w:color w:val="000000"/>
          <w:spacing w:val="-14"/>
          <w:sz w:val="20"/>
          <w:szCs w:val="20"/>
          <w:u w:val="single"/>
        </w:rPr>
      </w:pPr>
      <w:bookmarkStart w:id="0" w:name="_Hlk158311098"/>
      <w:r w:rsidRPr="009C0C34">
        <w:rPr>
          <w:rFonts w:ascii="Arial" w:cs="Arial" w:eastAsia="Arial" w:hAnsi="Arial"/>
          <w:b/>
          <w:color w:val="000000"/>
          <w:spacing w:val="-14"/>
          <w:sz w:val="20"/>
          <w:szCs w:val="20"/>
          <w:u w:val="single"/>
        </w:rPr>
        <w:t>Article 3.1- Salariés concernés</w:t>
      </w:r>
      <w:bookmarkEnd w:id="0"/>
    </w:p>
    <w:p w14:paraId="1EE392F6" w14:textId="77777777" w:rsidP="00F51478" w:rsidR="00F51478" w:rsidRDefault="00F51478">
      <w:pPr>
        <w:spacing w:line="259" w:lineRule="exact"/>
        <w:jc w:val="both"/>
        <w:textAlignment w:val="baseline"/>
        <w:rPr>
          <w:rFonts w:ascii="Arial" w:cs="Arial" w:eastAsia="Arial" w:hAnsi="Arial"/>
          <w:b/>
          <w:color w:val="000000"/>
          <w:spacing w:val="-14"/>
          <w:sz w:val="20"/>
          <w:szCs w:val="20"/>
          <w:u w:val="single"/>
        </w:rPr>
      </w:pPr>
    </w:p>
    <w:p w14:paraId="1B89A45D" w14:textId="77777777" w:rsidP="001C6A0E" w:rsidR="00F51478" w:rsidRDefault="00F51478">
      <w:pPr>
        <w:spacing w:line="256" w:lineRule="exact"/>
        <w:jc w:val="both"/>
        <w:textAlignment w:val="baseline"/>
        <w:rPr>
          <w:rFonts w:ascii="Arial" w:cs="Arial" w:hAnsi="Arial"/>
          <w:sz w:val="20"/>
          <w:szCs w:val="20"/>
        </w:rPr>
      </w:pPr>
      <w:r w:rsidRPr="00AE7360">
        <w:rPr>
          <w:rFonts w:ascii="Arial" w:cs="Arial" w:eastAsia="Arial" w:hAnsi="Arial"/>
          <w:color w:val="000000"/>
          <w:sz w:val="20"/>
          <w:szCs w:val="20"/>
        </w:rPr>
        <w:t xml:space="preserve">Les Parties conviennent que ce </w:t>
      </w:r>
      <w:r>
        <w:rPr>
          <w:rFonts w:ascii="Arial" w:cs="Arial" w:eastAsia="Arial" w:hAnsi="Arial"/>
          <w:color w:val="000000"/>
          <w:sz w:val="20"/>
          <w:szCs w:val="20"/>
        </w:rPr>
        <w:t>décompte du temps en heures</w:t>
      </w:r>
      <w:r w:rsidRPr="00AE7360">
        <w:rPr>
          <w:rFonts w:ascii="Arial" w:cs="Arial" w:eastAsia="Arial" w:hAnsi="Arial"/>
          <w:color w:val="000000"/>
          <w:sz w:val="20"/>
          <w:szCs w:val="20"/>
        </w:rPr>
        <w:t xml:space="preserve"> concerne tous les salariés de l'entreprise, non soumis à un décompte du temps de travail en jours et </w:t>
      </w:r>
      <w:r w:rsidRPr="00AE7360">
        <w:rPr>
          <w:rFonts w:ascii="Arial" w:cs="Arial" w:hAnsi="Arial"/>
          <w:sz w:val="20"/>
          <w:szCs w:val="20"/>
        </w:rPr>
        <w:t xml:space="preserve">à l’exception des salariés relevant d’un autre cadre réglementaire (notamment le personnel mis à disposition par d’autres entreprises qui relèvent des dispositions de leur entreprise d’origine quand leur convention de mise à disposition le précise) et des Cadres Dirigeants. </w:t>
      </w:r>
    </w:p>
    <w:p w14:paraId="0A7331B8" w14:textId="77777777" w:rsidP="00F51478" w:rsidR="00F51478" w:rsidRDefault="00F51478">
      <w:pPr>
        <w:spacing w:line="259" w:lineRule="exact"/>
        <w:jc w:val="both"/>
        <w:textAlignment w:val="baseline"/>
        <w:rPr>
          <w:rFonts w:ascii="Arial" w:cs="Arial" w:hAnsi="Arial"/>
          <w:sz w:val="20"/>
          <w:szCs w:val="20"/>
        </w:rPr>
      </w:pPr>
    </w:p>
    <w:p w14:paraId="00472096" w14:textId="77777777" w:rsidP="00F51478" w:rsidR="00F51478" w:rsidRDefault="00F51478" w:rsidRPr="009C0C34">
      <w:pPr>
        <w:spacing w:line="252" w:lineRule="exact"/>
        <w:textAlignment w:val="baseline"/>
        <w:rPr>
          <w:rFonts w:ascii="Arial" w:cs="Arial" w:eastAsia="Arial" w:hAnsi="Arial"/>
          <w:b/>
          <w:color w:val="000000"/>
          <w:spacing w:val="-14"/>
          <w:sz w:val="20"/>
          <w:szCs w:val="20"/>
          <w:u w:val="single"/>
        </w:rPr>
      </w:pPr>
      <w:bookmarkStart w:id="1" w:name="_Hlk158311310"/>
      <w:r w:rsidRPr="009C0C34">
        <w:rPr>
          <w:rFonts w:ascii="Arial" w:cs="Arial" w:eastAsia="Arial" w:hAnsi="Arial"/>
          <w:b/>
          <w:color w:val="000000"/>
          <w:spacing w:val="-14"/>
          <w:sz w:val="20"/>
          <w:szCs w:val="20"/>
          <w:u w:val="single"/>
        </w:rPr>
        <w:t>Article 3.</w:t>
      </w:r>
      <w:bookmarkEnd w:id="1"/>
      <w:r w:rsidRPr="009C0C34">
        <w:rPr>
          <w:rFonts w:ascii="Arial" w:cs="Arial" w:eastAsia="Arial" w:hAnsi="Arial"/>
          <w:b/>
          <w:color w:val="000000"/>
          <w:spacing w:val="-14"/>
          <w:sz w:val="20"/>
          <w:szCs w:val="20"/>
          <w:u w:val="single"/>
        </w:rPr>
        <w:t>2 – Horaires de travail et jours de repos</w:t>
      </w:r>
    </w:p>
    <w:p w14:paraId="43B9CB92" w14:textId="77777777" w:rsidP="00F51478" w:rsidR="00F51478" w:rsidRDefault="00F51478">
      <w:pPr>
        <w:spacing w:line="252" w:lineRule="exact"/>
        <w:textAlignment w:val="baseline"/>
        <w:rPr>
          <w:rFonts w:ascii="Arial" w:cs="Arial" w:hAnsi="Arial"/>
          <w:sz w:val="20"/>
          <w:szCs w:val="20"/>
        </w:rPr>
      </w:pPr>
    </w:p>
    <w:p w14:paraId="49C378E8" w14:textId="77777777" w:rsidP="00F51478" w:rsidR="00F51478" w:rsidRDefault="00F51478">
      <w:pPr>
        <w:spacing w:line="252" w:lineRule="exact"/>
        <w:textAlignment w:val="baseline"/>
        <w:rPr>
          <w:rFonts w:ascii="Arial" w:cs="Arial" w:hAnsi="Arial"/>
          <w:sz w:val="20"/>
          <w:szCs w:val="20"/>
        </w:rPr>
      </w:pPr>
      <w:r w:rsidRPr="002A65AD">
        <w:rPr>
          <w:rFonts w:ascii="Arial" w:cs="Arial" w:hAnsi="Arial"/>
          <w:sz w:val="20"/>
          <w:szCs w:val="20"/>
        </w:rPr>
        <w:t xml:space="preserve">Les Parties rappellent que : </w:t>
      </w:r>
    </w:p>
    <w:p w14:paraId="6B022E7A" w14:textId="77777777" w:rsidP="00F51478" w:rsidR="00F51478" w:rsidRDefault="00F51478">
      <w:pPr>
        <w:pStyle w:val="Paragraphedeliste"/>
        <w:textAlignment w:val="baseline"/>
        <w:rPr>
          <w:rFonts w:ascii="Arial" w:cs="Arial" w:hAnsi="Arial"/>
          <w:sz w:val="20"/>
          <w:szCs w:val="20"/>
        </w:rPr>
      </w:pPr>
    </w:p>
    <w:p w14:paraId="4DBDE220" w14:textId="38707D68" w:rsidP="00F51478" w:rsidR="00F51478" w:rsidRDefault="00F51478" w:rsidRPr="00115D02">
      <w:pPr>
        <w:pStyle w:val="Paragraphedeliste"/>
        <w:numPr>
          <w:ilvl w:val="0"/>
          <w:numId w:val="8"/>
        </w:numPr>
        <w:spacing w:line="252" w:lineRule="exact"/>
        <w:textAlignment w:val="baseline"/>
        <w:rPr>
          <w:rFonts w:ascii="Arial" w:cs="Arial" w:hAnsi="Arial"/>
          <w:color w:val="FF0000"/>
          <w:sz w:val="20"/>
          <w:szCs w:val="20"/>
        </w:rPr>
      </w:pPr>
      <w:r w:rsidRPr="002A65AD">
        <w:rPr>
          <w:rFonts w:ascii="Arial" w:cs="Arial" w:hAnsi="Arial"/>
          <w:sz w:val="20"/>
          <w:szCs w:val="20"/>
        </w:rPr>
        <w:t>Horaire de référence : l</w:t>
      </w:r>
      <w:r w:rsidRPr="002A65AD">
        <w:rPr>
          <w:rFonts w:ascii="Arial" w:cs="Arial" w:hAnsi="Arial" w:hint="eastAsia"/>
          <w:sz w:val="20"/>
          <w:szCs w:val="20"/>
        </w:rPr>
        <w:t xml:space="preserve">e temps de travail hebdomadaire des salariés est de 35 h, réparties sur 5 jours, du </w:t>
      </w:r>
      <w:r>
        <w:rPr>
          <w:rFonts w:ascii="Arial" w:cs="Arial" w:hAnsi="Arial"/>
          <w:sz w:val="20"/>
          <w:szCs w:val="20"/>
        </w:rPr>
        <w:t>lundi</w:t>
      </w:r>
      <w:r w:rsidRPr="002A65AD">
        <w:rPr>
          <w:rFonts w:ascii="Arial" w:cs="Arial" w:hAnsi="Arial" w:hint="eastAsia"/>
          <w:sz w:val="20"/>
          <w:szCs w:val="20"/>
        </w:rPr>
        <w:t xml:space="preserve"> au </w:t>
      </w:r>
      <w:r>
        <w:rPr>
          <w:rFonts w:ascii="Arial" w:cs="Arial" w:hAnsi="Arial"/>
          <w:sz w:val="20"/>
          <w:szCs w:val="20"/>
        </w:rPr>
        <w:t>v</w:t>
      </w:r>
      <w:r w:rsidRPr="002A65AD">
        <w:rPr>
          <w:rFonts w:ascii="Arial" w:cs="Arial" w:hAnsi="Arial"/>
          <w:sz w:val="20"/>
          <w:szCs w:val="20"/>
        </w:rPr>
        <w:t>endredi ;</w:t>
      </w:r>
      <w:r w:rsidR="00115D02">
        <w:rPr>
          <w:rFonts w:ascii="Arial" w:cs="Arial" w:hAnsi="Arial"/>
          <w:sz w:val="20"/>
          <w:szCs w:val="20"/>
        </w:rPr>
        <w:t xml:space="preserve"> </w:t>
      </w:r>
    </w:p>
    <w:p w14:paraId="0898BD5F" w14:textId="4BA47CBD" w:rsidP="00F51478" w:rsidR="00F51478" w:rsidRDefault="00F51478" w:rsidRPr="00C65C0D">
      <w:pPr>
        <w:pStyle w:val="Paragraphedeliste"/>
        <w:numPr>
          <w:ilvl w:val="0"/>
          <w:numId w:val="8"/>
        </w:numPr>
        <w:spacing w:line="252" w:lineRule="exact"/>
        <w:textAlignment w:val="baseline"/>
        <w:rPr>
          <w:rFonts w:ascii="Arial" w:cs="Arial" w:hAnsi="Arial"/>
          <w:sz w:val="20"/>
          <w:szCs w:val="20"/>
        </w:rPr>
      </w:pPr>
      <w:r w:rsidRPr="002A65AD">
        <w:rPr>
          <w:rFonts w:ascii="Arial" w:cs="Arial" w:hAnsi="Arial" w:hint="eastAsia"/>
          <w:sz w:val="20"/>
          <w:szCs w:val="20"/>
        </w:rPr>
        <w:t>Les journées de travail sont d</w:t>
      </w:r>
      <w:r>
        <w:rPr>
          <w:rFonts w:ascii="Arial" w:cs="Arial" w:hAnsi="Arial"/>
          <w:sz w:val="20"/>
          <w:szCs w:val="20"/>
        </w:rPr>
        <w:t>’</w:t>
      </w:r>
      <w:r w:rsidRPr="002A65AD">
        <w:rPr>
          <w:rFonts w:ascii="Arial" w:cs="Arial" w:hAnsi="Arial" w:hint="eastAsia"/>
          <w:sz w:val="20"/>
          <w:szCs w:val="20"/>
        </w:rPr>
        <w:t xml:space="preserve">une durée de 7h réparties </w:t>
      </w:r>
      <w:r w:rsidRPr="002A65AD">
        <w:rPr>
          <w:rFonts w:ascii="Arial" w:cs="Arial" w:hAnsi="Arial"/>
          <w:sz w:val="20"/>
          <w:szCs w:val="20"/>
        </w:rPr>
        <w:t xml:space="preserve">selon les horaires suivants : </w:t>
      </w:r>
      <w:r w:rsidRPr="00C65C0D">
        <w:rPr>
          <w:rFonts w:ascii="Arial" w:cs="Arial" w:hAnsi="Arial"/>
          <w:sz w:val="20"/>
          <w:szCs w:val="20"/>
        </w:rPr>
        <w:t xml:space="preserve">de </w:t>
      </w:r>
      <w:r w:rsidR="00874B85" w:rsidRPr="00C65C0D">
        <w:rPr>
          <w:rFonts w:ascii="Arial" w:cs="Arial" w:hAnsi="Arial"/>
          <w:sz w:val="20"/>
          <w:szCs w:val="20"/>
        </w:rPr>
        <w:t>8</w:t>
      </w:r>
      <w:r w:rsidR="003960B1">
        <w:rPr>
          <w:rFonts w:ascii="Arial" w:cs="Arial" w:hAnsi="Arial"/>
          <w:sz w:val="20"/>
          <w:szCs w:val="20"/>
        </w:rPr>
        <w:t>h</w:t>
      </w:r>
      <w:r w:rsidR="00033DD1">
        <w:rPr>
          <w:rFonts w:ascii="Arial" w:cs="Arial" w:hAnsi="Arial"/>
          <w:sz w:val="20"/>
          <w:szCs w:val="20"/>
        </w:rPr>
        <w:t>3</w:t>
      </w:r>
      <w:r w:rsidR="007F7081" w:rsidRPr="00C65C0D">
        <w:rPr>
          <w:rFonts w:ascii="Arial" w:cs="Arial" w:hAnsi="Arial"/>
          <w:sz w:val="20"/>
          <w:szCs w:val="20"/>
        </w:rPr>
        <w:t>0</w:t>
      </w:r>
      <w:r w:rsidRPr="00C65C0D">
        <w:rPr>
          <w:rFonts w:ascii="Arial" w:cs="Arial" w:hAnsi="Arial"/>
          <w:sz w:val="20"/>
          <w:szCs w:val="20"/>
        </w:rPr>
        <w:t xml:space="preserve"> à 12h00 et de 1</w:t>
      </w:r>
      <w:r w:rsidR="0018146D">
        <w:rPr>
          <w:rFonts w:ascii="Arial" w:cs="Arial" w:hAnsi="Arial"/>
          <w:sz w:val="20"/>
          <w:szCs w:val="20"/>
        </w:rPr>
        <w:t xml:space="preserve">3h30 </w:t>
      </w:r>
      <w:r w:rsidRPr="00C65C0D">
        <w:rPr>
          <w:rFonts w:ascii="Arial" w:cs="Arial" w:hAnsi="Arial"/>
          <w:sz w:val="20"/>
          <w:szCs w:val="20"/>
        </w:rPr>
        <w:t>à 1</w:t>
      </w:r>
      <w:r w:rsidR="00B124EE" w:rsidRPr="00C65C0D">
        <w:rPr>
          <w:rFonts w:ascii="Arial" w:cs="Arial" w:hAnsi="Arial"/>
          <w:sz w:val="20"/>
          <w:szCs w:val="20"/>
        </w:rPr>
        <w:t>7</w:t>
      </w:r>
      <w:r w:rsidR="003960B1">
        <w:rPr>
          <w:rFonts w:ascii="Arial" w:cs="Arial" w:hAnsi="Arial"/>
          <w:sz w:val="20"/>
          <w:szCs w:val="20"/>
        </w:rPr>
        <w:t>h</w:t>
      </w:r>
      <w:r w:rsidRPr="00C65C0D">
        <w:rPr>
          <w:rFonts w:ascii="Arial" w:cs="Arial" w:hAnsi="Arial"/>
          <w:sz w:val="20"/>
          <w:szCs w:val="20"/>
        </w:rPr>
        <w:t>.</w:t>
      </w:r>
    </w:p>
    <w:p w14:paraId="66A58D85" w14:textId="77777777" w:rsidP="00F51478" w:rsidR="00F51478" w:rsidRDefault="00F51478" w:rsidRPr="00C65C0D">
      <w:pPr>
        <w:spacing w:line="252" w:lineRule="exact"/>
        <w:textAlignment w:val="baseline"/>
        <w:rPr>
          <w:rFonts w:ascii="Arial" w:cs="Arial" w:hAnsi="Arial"/>
          <w:sz w:val="20"/>
          <w:szCs w:val="20"/>
        </w:rPr>
      </w:pPr>
    </w:p>
    <w:p w14:paraId="7833275E" w14:textId="77777777" w:rsidP="00F51478" w:rsidR="00F51478" w:rsidRDefault="00F51478">
      <w:pPr>
        <w:spacing w:line="252" w:lineRule="exact"/>
        <w:textAlignment w:val="baseline"/>
        <w:rPr>
          <w:rFonts w:ascii="Arial" w:cs="Arial" w:hAnsi="Arial"/>
          <w:sz w:val="20"/>
          <w:szCs w:val="20"/>
        </w:rPr>
      </w:pPr>
      <w:r w:rsidRPr="005C3F24">
        <w:rPr>
          <w:rFonts w:ascii="Arial" w:cs="Arial" w:hAnsi="Arial"/>
          <w:sz w:val="20"/>
          <w:szCs w:val="20"/>
        </w:rPr>
        <w:t xml:space="preserve">Sauf dérogations exceptionnelles, les jours de repos hebdomadaire sont fixés les samedis et les dimanches. </w:t>
      </w:r>
    </w:p>
    <w:p w14:paraId="1B14E342" w14:textId="77777777" w:rsidP="00F51478" w:rsidR="00F51478" w:rsidRDefault="00F51478">
      <w:pPr>
        <w:spacing w:line="252" w:lineRule="exact"/>
        <w:textAlignment w:val="baseline"/>
        <w:rPr>
          <w:rFonts w:ascii="Arial" w:cs="Arial" w:hAnsi="Arial"/>
          <w:sz w:val="20"/>
          <w:szCs w:val="20"/>
        </w:rPr>
      </w:pPr>
    </w:p>
    <w:p w14:paraId="5D7A2B3F" w14:textId="77777777" w:rsidP="00F51478" w:rsidR="00F51478" w:rsidRDefault="00F51478">
      <w:pPr>
        <w:spacing w:line="252" w:lineRule="exact"/>
        <w:textAlignment w:val="baseline"/>
        <w:rPr>
          <w:rFonts w:ascii="Arial" w:cs="Arial" w:eastAsia="Arial" w:hAnsi="Arial"/>
          <w:b/>
          <w:color w:val="000000"/>
          <w:spacing w:val="-14"/>
          <w:sz w:val="20"/>
          <w:szCs w:val="20"/>
          <w:u w:val="single"/>
        </w:rPr>
      </w:pPr>
      <w:r w:rsidRPr="009C0C34">
        <w:rPr>
          <w:rFonts w:ascii="Arial" w:cs="Arial" w:eastAsia="Arial" w:hAnsi="Arial"/>
          <w:b/>
          <w:color w:val="000000"/>
          <w:spacing w:val="-14"/>
          <w:sz w:val="20"/>
          <w:szCs w:val="20"/>
          <w:u w:val="single"/>
        </w:rPr>
        <w:t>Article 3.3 – Heures supplémentaires et repos compensateur</w:t>
      </w:r>
    </w:p>
    <w:p w14:paraId="32D9F185" w14:textId="77777777" w:rsidP="00B72DF4" w:rsidR="00F51478" w:rsidRDefault="00F51478">
      <w:pPr>
        <w:spacing w:line="256" w:lineRule="exact"/>
        <w:textAlignment w:val="baseline"/>
        <w:rPr>
          <w:rFonts w:ascii="Arial" w:cs="Arial" w:hAnsi="Arial"/>
          <w:sz w:val="20"/>
          <w:szCs w:val="20"/>
          <w:u w:val="single"/>
        </w:rPr>
      </w:pPr>
    </w:p>
    <w:p w14:paraId="6E1348CA" w14:textId="3C6A7CB4" w:rsidP="00B72DF4" w:rsidR="00F51478" w:rsidRDefault="00F51478" w:rsidRPr="001C6A0E">
      <w:pPr>
        <w:spacing w:line="256" w:lineRule="exact"/>
        <w:jc w:val="both"/>
        <w:textAlignment w:val="baseline"/>
        <w:rPr>
          <w:rFonts w:ascii="Arial" w:cs="Arial" w:eastAsia="Arial" w:hAnsi="Arial"/>
          <w:color w:val="000000"/>
          <w:sz w:val="20"/>
          <w:szCs w:val="20"/>
        </w:rPr>
      </w:pPr>
      <w:r w:rsidRPr="001C6A0E">
        <w:rPr>
          <w:rFonts w:ascii="Arial" w:cs="Arial" w:eastAsia="Arial" w:hAnsi="Arial"/>
          <w:color w:val="000000"/>
          <w:sz w:val="20"/>
          <w:szCs w:val="20"/>
        </w:rPr>
        <w:t>Définition des heures supplémentaires : constituent des heures supplémentaires pour les salariés, les heures de travail effectif réalisées sur demande écrite de leur manager au-delà de l’horaire de référence de 35h</w:t>
      </w:r>
      <w:r w:rsidR="00221137">
        <w:rPr>
          <w:rFonts w:ascii="Arial" w:cs="Arial" w:eastAsia="Arial" w:hAnsi="Arial"/>
          <w:color w:val="000000"/>
          <w:sz w:val="20"/>
          <w:szCs w:val="20"/>
        </w:rPr>
        <w:t xml:space="preserve"> hebdomadaire</w:t>
      </w:r>
      <w:r w:rsidRPr="001C6A0E">
        <w:rPr>
          <w:rFonts w:ascii="Arial" w:cs="Arial" w:eastAsia="Arial" w:hAnsi="Arial"/>
          <w:color w:val="000000"/>
          <w:sz w:val="20"/>
          <w:szCs w:val="20"/>
        </w:rPr>
        <w:t xml:space="preserve">. La demande sera transmise au RH par le manager du salarié concerné par écrit. </w:t>
      </w:r>
    </w:p>
    <w:p w14:paraId="74DC668A" w14:textId="77777777" w:rsidP="00B72DF4" w:rsidR="00F51478" w:rsidRDefault="00F51478" w:rsidRPr="005C3F24">
      <w:pPr>
        <w:spacing w:line="256" w:lineRule="exact"/>
        <w:textAlignment w:val="baseline"/>
        <w:rPr>
          <w:rFonts w:ascii="Arial" w:cs="Arial" w:hAnsi="Arial"/>
          <w:sz w:val="20"/>
          <w:szCs w:val="20"/>
        </w:rPr>
      </w:pPr>
    </w:p>
    <w:p w14:paraId="1F05A587" w14:textId="0E06F348" w:rsidP="001707D6" w:rsidR="001707D6" w:rsidRDefault="005035FD" w:rsidRPr="00A66CF3">
      <w:pPr>
        <w:spacing w:line="256" w:lineRule="exact"/>
        <w:jc w:val="both"/>
        <w:textAlignment w:val="baseline"/>
        <w:rPr>
          <w:rFonts w:ascii="Arial" w:cs="Arial" w:eastAsia="Arial" w:hAnsi="Arial"/>
          <w:sz w:val="20"/>
          <w:szCs w:val="20"/>
        </w:rPr>
      </w:pPr>
      <w:r w:rsidRPr="006D0C42">
        <w:rPr>
          <w:rFonts w:ascii="Arial" w:cs="Arial" w:hAnsi="Arial"/>
          <w:sz w:val="20"/>
          <w:szCs w:val="20"/>
        </w:rPr>
        <w:t>Par principe, les heures supplémentaires telles que définies ci-dessus sont majorées au taux légal en vigueur et donnent lieu à récupération sous forme de repos compensateur (RC)</w:t>
      </w:r>
      <w:r w:rsidR="004914EC">
        <w:rPr>
          <w:rFonts w:ascii="Arial" w:cs="Arial" w:hAnsi="Arial"/>
          <w:sz w:val="20"/>
          <w:szCs w:val="20"/>
        </w:rPr>
        <w:t>.</w:t>
      </w:r>
      <w:r w:rsidR="001707D6" w:rsidRPr="006D0C42">
        <w:rPr>
          <w:rFonts w:ascii="Arial" w:cs="Arial" w:eastAsia="Arial" w:hAnsi="Arial"/>
          <w:color w:val="FF0000"/>
          <w:sz w:val="20"/>
          <w:szCs w:val="20"/>
        </w:rPr>
        <w:t xml:space="preserve"> </w:t>
      </w:r>
      <w:r w:rsidR="001707D6" w:rsidRPr="00A66CF3">
        <w:rPr>
          <w:rFonts w:ascii="Arial" w:cs="Arial" w:eastAsia="Arial" w:hAnsi="Arial"/>
          <w:sz w:val="20"/>
          <w:szCs w:val="20"/>
        </w:rPr>
        <w:t>La durée de ce repos est alors équivalente à la rémunération majorée ((exemple 1h supplémentaire payée au taux majoré de 50% donne lieu à un repos compensateur de 1H30)</w:t>
      </w:r>
    </w:p>
    <w:p w14:paraId="0AD9B1CB" w14:textId="2AF1C8D4" w:rsidP="00B72DF4" w:rsidR="005035FD" w:rsidRDefault="005035FD" w:rsidRPr="006D0C42">
      <w:pPr>
        <w:spacing w:line="256" w:lineRule="exact"/>
        <w:jc w:val="both"/>
        <w:textAlignment w:val="baseline"/>
        <w:rPr>
          <w:rFonts w:ascii="Arial" w:cs="Arial" w:hAnsi="Arial"/>
          <w:sz w:val="20"/>
          <w:szCs w:val="20"/>
        </w:rPr>
      </w:pPr>
      <w:r w:rsidRPr="006D0C42">
        <w:rPr>
          <w:rFonts w:ascii="Arial" w:cs="Arial" w:hAnsi="Arial"/>
          <w:sz w:val="20"/>
          <w:szCs w:val="20"/>
        </w:rPr>
        <w:t>Par exception, à la demande du salarié et sur validation de la Direction, les heures supplémentaires pourront être rémunérées avec majoration au taux légal.</w:t>
      </w:r>
    </w:p>
    <w:p w14:paraId="66FE663B" w14:textId="77777777" w:rsidP="00B72DF4" w:rsidR="00F51478" w:rsidRDefault="00F51478" w:rsidRPr="006D0C42">
      <w:pPr>
        <w:spacing w:line="256" w:lineRule="exact"/>
        <w:jc w:val="both"/>
        <w:textAlignment w:val="baseline"/>
        <w:rPr>
          <w:rFonts w:ascii="Arial" w:cs="Arial" w:eastAsia="Arial" w:hAnsi="Arial"/>
          <w:color w:val="000000"/>
          <w:sz w:val="20"/>
          <w:szCs w:val="20"/>
        </w:rPr>
      </w:pPr>
      <w:r w:rsidRPr="006D0C42">
        <w:rPr>
          <w:rFonts w:ascii="Arial" w:cs="Arial" w:eastAsia="Arial" w:hAnsi="Arial"/>
          <w:color w:val="000000"/>
          <w:sz w:val="20"/>
          <w:szCs w:val="20"/>
        </w:rPr>
        <w:t xml:space="preserve">Les Parties conviennent que le salarié bénéficie d’un jour ouvré de RC dès lors qu’il totalise 7h supplémentaires de travail, majoration comprise. </w:t>
      </w:r>
    </w:p>
    <w:p w14:paraId="48A4C591" w14:textId="77777777" w:rsidP="00B72DF4" w:rsidR="00F51478" w:rsidRDefault="00F51478" w:rsidRPr="005C3F24">
      <w:pPr>
        <w:spacing w:line="256" w:lineRule="exact"/>
        <w:textAlignment w:val="baseline"/>
        <w:rPr>
          <w:rFonts w:ascii="Arial" w:cs="Arial" w:hAnsi="Arial"/>
          <w:sz w:val="20"/>
          <w:szCs w:val="20"/>
        </w:rPr>
      </w:pPr>
    </w:p>
    <w:p w14:paraId="7A8FF912" w14:textId="77777777" w:rsidP="00B72DF4" w:rsidR="00F51478" w:rsidRDefault="00F51478">
      <w:pPr>
        <w:spacing w:line="256" w:lineRule="exact"/>
        <w:textAlignment w:val="baseline"/>
        <w:rPr>
          <w:rFonts w:ascii="Arial" w:cs="Arial" w:hAnsi="Arial"/>
          <w:sz w:val="20"/>
          <w:szCs w:val="20"/>
        </w:rPr>
      </w:pPr>
      <w:r w:rsidRPr="005C3F24">
        <w:rPr>
          <w:rFonts w:ascii="Arial" w:cs="Arial" w:hAnsi="Arial"/>
          <w:sz w:val="20"/>
          <w:szCs w:val="20"/>
        </w:rPr>
        <w:t>Les Parties conviennent que</w:t>
      </w:r>
      <w:r>
        <w:rPr>
          <w:rFonts w:ascii="Arial" w:cs="Arial" w:hAnsi="Arial"/>
          <w:sz w:val="20"/>
          <w:szCs w:val="20"/>
        </w:rPr>
        <w:t> :</w:t>
      </w:r>
    </w:p>
    <w:p w14:paraId="20A02E31" w14:textId="77777777" w:rsidP="00B72DF4" w:rsidR="002F47AF" w:rsidRDefault="002F47AF">
      <w:pPr>
        <w:spacing w:line="256" w:lineRule="exact"/>
        <w:textAlignment w:val="baseline"/>
        <w:rPr>
          <w:rFonts w:ascii="Arial" w:cs="Arial" w:hAnsi="Arial"/>
          <w:sz w:val="20"/>
          <w:szCs w:val="20"/>
        </w:rPr>
      </w:pPr>
    </w:p>
    <w:p w14:paraId="00532BB7" w14:textId="1AA391A9" w:rsidP="00B72DF4" w:rsidR="00F51478" w:rsidRDefault="00F51478" w:rsidRPr="00A66CF3">
      <w:pPr>
        <w:pStyle w:val="Paragraphedeliste"/>
        <w:numPr>
          <w:ilvl w:val="0"/>
          <w:numId w:val="8"/>
        </w:numPr>
        <w:spacing w:line="256" w:lineRule="exact"/>
        <w:ind w:hanging="357" w:left="714"/>
        <w:textAlignment w:val="baseline"/>
        <w:rPr>
          <w:rFonts w:ascii="Arial" w:cs="Arial" w:hAnsi="Arial"/>
          <w:sz w:val="20"/>
          <w:szCs w:val="20"/>
        </w:rPr>
      </w:pPr>
      <w:r>
        <w:rPr>
          <w:rFonts w:ascii="Arial" w:cs="Arial" w:hAnsi="Arial"/>
          <w:sz w:val="20"/>
          <w:szCs w:val="20"/>
        </w:rPr>
        <w:t>L</w:t>
      </w:r>
      <w:r w:rsidRPr="00C30DEB">
        <w:rPr>
          <w:rFonts w:ascii="Arial" w:cs="Arial" w:hAnsi="Arial"/>
          <w:sz w:val="20"/>
          <w:szCs w:val="20"/>
        </w:rPr>
        <w:t xml:space="preserve">es heures supplémentaires peuvent être accomplies dans la limite d’un contingent annuel de </w:t>
      </w:r>
      <w:r w:rsidR="00884AC1" w:rsidRPr="00A66CF3">
        <w:rPr>
          <w:rFonts w:ascii="Arial" w:cs="Arial" w:hAnsi="Arial"/>
          <w:sz w:val="20"/>
          <w:szCs w:val="20"/>
        </w:rPr>
        <w:t>130 H</w:t>
      </w:r>
      <w:r w:rsidRPr="00A66CF3">
        <w:rPr>
          <w:rFonts w:ascii="Arial" w:cs="Arial" w:hAnsi="Arial"/>
          <w:sz w:val="20"/>
          <w:szCs w:val="20"/>
        </w:rPr>
        <w:t xml:space="preserve">. </w:t>
      </w:r>
    </w:p>
    <w:p w14:paraId="11C0CED8" w14:textId="77777777" w:rsidP="00B72DF4" w:rsidR="00F51478" w:rsidRDefault="00F51478" w:rsidRPr="00A66CF3">
      <w:pPr>
        <w:pStyle w:val="Paragraphedeliste"/>
        <w:numPr>
          <w:ilvl w:val="0"/>
          <w:numId w:val="8"/>
        </w:numPr>
        <w:spacing w:before="315" w:line="256" w:lineRule="exact"/>
        <w:ind w:hanging="357" w:left="714"/>
        <w:textAlignment w:val="baseline"/>
        <w:rPr>
          <w:rFonts w:ascii="Arial" w:cs="Arial" w:hAnsi="Arial"/>
          <w:sz w:val="20"/>
          <w:szCs w:val="20"/>
        </w:rPr>
      </w:pPr>
      <w:r w:rsidRPr="00A66CF3">
        <w:rPr>
          <w:rFonts w:ascii="Arial" w:cs="Arial" w:hAnsi="Arial"/>
          <w:sz w:val="20"/>
          <w:szCs w:val="20"/>
        </w:rPr>
        <w:t xml:space="preserve">Le repos compensateur doit être utilisé sous forme de repos, ou par exception de rémunération, avant le 31 décembre de l’année en cours. </w:t>
      </w:r>
    </w:p>
    <w:p w14:paraId="68F1E92D" w14:textId="29F125A6" w:rsidP="00B72DF4" w:rsidR="00AE1C84" w:rsidRDefault="00490D33" w:rsidRPr="00A66CF3">
      <w:pPr>
        <w:pStyle w:val="Paragraphedeliste"/>
        <w:numPr>
          <w:ilvl w:val="0"/>
          <w:numId w:val="8"/>
        </w:numPr>
        <w:spacing w:before="315" w:line="256" w:lineRule="exact"/>
        <w:ind w:hanging="357" w:left="714"/>
        <w:textAlignment w:val="baseline"/>
        <w:rPr>
          <w:rFonts w:ascii="Arial" w:cs="Arial" w:hAnsi="Arial"/>
          <w:sz w:val="20"/>
          <w:szCs w:val="20"/>
        </w:rPr>
      </w:pPr>
      <w:r w:rsidRPr="00A66CF3">
        <w:rPr>
          <w:rFonts w:ascii="Arial" w:cs="Arial" w:hAnsi="Arial"/>
          <w:sz w:val="20"/>
          <w:szCs w:val="20"/>
        </w:rPr>
        <w:t>L</w:t>
      </w:r>
      <w:r w:rsidR="00F51478" w:rsidRPr="00A66CF3">
        <w:rPr>
          <w:rFonts w:ascii="Arial" w:cs="Arial" w:hAnsi="Arial"/>
          <w:sz w:val="20"/>
          <w:szCs w:val="20"/>
        </w:rPr>
        <w:t xml:space="preserve">es heures supplémentaires </w:t>
      </w:r>
      <w:r w:rsidR="009870A1" w:rsidRPr="00A66CF3">
        <w:rPr>
          <w:rFonts w:ascii="Arial" w:cs="Arial" w:hAnsi="Arial"/>
          <w:sz w:val="20"/>
          <w:szCs w:val="20"/>
        </w:rPr>
        <w:t xml:space="preserve">effectuées sur le mois N </w:t>
      </w:r>
      <w:r w:rsidR="00F51478" w:rsidRPr="00A66CF3">
        <w:rPr>
          <w:rFonts w:ascii="Arial" w:cs="Arial" w:hAnsi="Arial"/>
          <w:sz w:val="20"/>
          <w:szCs w:val="20"/>
        </w:rPr>
        <w:t>ser</w:t>
      </w:r>
      <w:r w:rsidRPr="00A66CF3">
        <w:rPr>
          <w:rFonts w:ascii="Arial" w:cs="Arial" w:hAnsi="Arial"/>
          <w:sz w:val="20"/>
          <w:szCs w:val="20"/>
        </w:rPr>
        <w:t>ont rémunéré</w:t>
      </w:r>
      <w:r w:rsidR="009870A1" w:rsidRPr="00A66CF3">
        <w:rPr>
          <w:rFonts w:ascii="Arial" w:cs="Arial" w:hAnsi="Arial"/>
          <w:sz w:val="20"/>
          <w:szCs w:val="20"/>
        </w:rPr>
        <w:t>e</w:t>
      </w:r>
      <w:r w:rsidRPr="00A66CF3">
        <w:rPr>
          <w:rFonts w:ascii="Arial" w:cs="Arial" w:hAnsi="Arial"/>
          <w:sz w:val="20"/>
          <w:szCs w:val="20"/>
        </w:rPr>
        <w:t>s</w:t>
      </w:r>
      <w:r w:rsidR="009870A1" w:rsidRPr="00A66CF3">
        <w:rPr>
          <w:rFonts w:ascii="Arial" w:cs="Arial" w:hAnsi="Arial"/>
          <w:sz w:val="20"/>
          <w:szCs w:val="20"/>
        </w:rPr>
        <w:t xml:space="preserve"> </w:t>
      </w:r>
      <w:r w:rsidR="004173AD" w:rsidRPr="00A66CF3">
        <w:rPr>
          <w:rFonts w:ascii="Arial" w:cs="Arial" w:hAnsi="Arial"/>
          <w:sz w:val="20"/>
          <w:szCs w:val="20"/>
        </w:rPr>
        <w:t xml:space="preserve">sur demande </w:t>
      </w:r>
      <w:r w:rsidR="00AE1C84" w:rsidRPr="00A66CF3">
        <w:rPr>
          <w:rFonts w:ascii="Arial" w:cs="Arial" w:hAnsi="Arial"/>
          <w:sz w:val="20"/>
          <w:szCs w:val="20"/>
        </w:rPr>
        <w:t>sur le mois N+</w:t>
      </w:r>
      <w:r w:rsidR="00073E40">
        <w:rPr>
          <w:rFonts w:ascii="Arial" w:cs="Arial" w:hAnsi="Arial"/>
          <w:sz w:val="20"/>
          <w:szCs w:val="20"/>
        </w:rPr>
        <w:t>2.</w:t>
      </w:r>
    </w:p>
    <w:p w14:paraId="2CCBF343" w14:textId="238B42E2" w:rsidP="00AE1C84" w:rsidR="00F51478" w:rsidRDefault="00F51478" w:rsidRPr="00A66CF3">
      <w:pPr>
        <w:pStyle w:val="Paragraphedeliste"/>
        <w:spacing w:before="315" w:line="256" w:lineRule="exact"/>
        <w:ind w:left="714"/>
        <w:textAlignment w:val="baseline"/>
        <w:rPr>
          <w:rFonts w:ascii="Arial" w:cs="Arial" w:hAnsi="Arial"/>
          <w:sz w:val="20"/>
          <w:szCs w:val="20"/>
        </w:rPr>
      </w:pPr>
    </w:p>
    <w:p w14:paraId="3F58A291" w14:textId="77777777" w:rsidR="00F51478" w:rsidRDefault="00F51478">
      <w:pPr>
        <w:spacing w:after="160" w:line="259" w:lineRule="auto"/>
        <w:rPr>
          <w:rFonts w:ascii="Arial" w:cs="Arial" w:hAnsi="Arial"/>
          <w:sz w:val="20"/>
          <w:szCs w:val="20"/>
        </w:rPr>
      </w:pPr>
      <w:r>
        <w:rPr>
          <w:rFonts w:ascii="Arial" w:cs="Arial" w:hAnsi="Arial"/>
          <w:sz w:val="20"/>
          <w:szCs w:val="20"/>
        </w:rPr>
        <w:br w:type="page"/>
      </w:r>
    </w:p>
    <w:p w14:paraId="16E01566" w14:textId="77777777" w:rsidP="00F51478" w:rsidR="00F51478" w:rsidRDefault="00F51478">
      <w:pPr>
        <w:spacing w:before="5" w:line="316" w:lineRule="exact"/>
        <w:jc w:val="center"/>
        <w:textAlignment w:val="baseline"/>
        <w:rPr>
          <w:rFonts w:ascii="Arial" w:eastAsia="Arial" w:hAnsi="Arial"/>
          <w:b/>
          <w:color w:val="000000"/>
          <w:spacing w:val="-11"/>
          <w:sz w:val="24"/>
          <w:szCs w:val="24"/>
          <w:u w:val="single"/>
        </w:rPr>
      </w:pPr>
      <w:bookmarkStart w:id="2" w:name="_Hlk159586474"/>
      <w:r w:rsidRPr="008445B9">
        <w:rPr>
          <w:rFonts w:ascii="Arial" w:eastAsia="Arial" w:hAnsi="Arial"/>
          <w:b/>
          <w:color w:val="000000"/>
          <w:spacing w:val="-11"/>
          <w:sz w:val="24"/>
          <w:szCs w:val="24"/>
          <w:u w:val="single"/>
        </w:rPr>
        <w:lastRenderedPageBreak/>
        <w:t xml:space="preserve">TITRE 4 - DISPOSITIONS FINALES </w:t>
      </w:r>
    </w:p>
    <w:p w14:paraId="2DA1AE64" w14:textId="77777777" w:rsidP="00F51478" w:rsidR="00F51478" w:rsidRDefault="00F51478" w:rsidRPr="008445B9">
      <w:pPr>
        <w:spacing w:before="5" w:line="316" w:lineRule="exact"/>
        <w:jc w:val="center"/>
        <w:textAlignment w:val="baseline"/>
        <w:rPr>
          <w:rFonts w:ascii="Arial" w:eastAsia="Arial" w:hAnsi="Arial"/>
          <w:b/>
          <w:color w:val="000000"/>
          <w:spacing w:val="-11"/>
          <w:sz w:val="24"/>
          <w:szCs w:val="24"/>
          <w:u w:val="single"/>
        </w:rPr>
      </w:pPr>
    </w:p>
    <w:p w14:paraId="2EABFEFB" w14:textId="282B3AF7" w:rsidP="00F51478" w:rsidR="00F51478" w:rsidRDefault="00F51478">
      <w:pPr>
        <w:spacing w:line="492" w:lineRule="exact"/>
        <w:textAlignment w:val="baseline"/>
        <w:rPr>
          <w:rFonts w:ascii="Arial" w:cs="Arial" w:eastAsia="Bookman Old Style" w:hAnsi="Arial"/>
          <w:b/>
          <w:color w:val="000000"/>
          <w:sz w:val="20"/>
          <w:szCs w:val="20"/>
          <w:u w:val="single"/>
        </w:rPr>
      </w:pPr>
      <w:r w:rsidRPr="009C0C34">
        <w:rPr>
          <w:rFonts w:ascii="Arial" w:cs="Arial" w:eastAsia="Bookman Old Style" w:hAnsi="Arial"/>
          <w:b/>
          <w:color w:val="000000"/>
          <w:sz w:val="20"/>
          <w:szCs w:val="20"/>
          <w:u w:val="single"/>
        </w:rPr>
        <w:t xml:space="preserve">Article 4.1. — </w:t>
      </w:r>
      <w:r>
        <w:rPr>
          <w:rFonts w:ascii="Arial" w:cs="Arial" w:eastAsia="Bookman Old Style" w:hAnsi="Arial"/>
          <w:b/>
          <w:color w:val="000000"/>
          <w:sz w:val="20"/>
          <w:szCs w:val="20"/>
          <w:u w:val="single"/>
        </w:rPr>
        <w:t>Validité et d</w:t>
      </w:r>
      <w:r w:rsidRPr="009C0C34">
        <w:rPr>
          <w:rFonts w:ascii="Arial" w:cs="Arial" w:eastAsia="Bookman Old Style" w:hAnsi="Arial"/>
          <w:b/>
          <w:color w:val="000000"/>
          <w:sz w:val="20"/>
          <w:szCs w:val="20"/>
          <w:u w:val="single"/>
        </w:rPr>
        <w:t>urée de l'</w:t>
      </w:r>
      <w:r w:rsidR="00F74282">
        <w:rPr>
          <w:rFonts w:ascii="Arial" w:cs="Arial" w:eastAsia="Bookman Old Style" w:hAnsi="Arial"/>
          <w:b/>
          <w:color w:val="000000"/>
          <w:sz w:val="20"/>
          <w:szCs w:val="20"/>
          <w:u w:val="single"/>
        </w:rPr>
        <w:t>A</w:t>
      </w:r>
      <w:r w:rsidRPr="009C0C34">
        <w:rPr>
          <w:rFonts w:ascii="Arial" w:cs="Arial" w:eastAsia="Bookman Old Style" w:hAnsi="Arial"/>
          <w:b/>
          <w:color w:val="000000"/>
          <w:sz w:val="20"/>
          <w:szCs w:val="20"/>
          <w:u w:val="single"/>
        </w:rPr>
        <w:t>ccord</w:t>
      </w:r>
    </w:p>
    <w:p w14:paraId="1761B60F" w14:textId="77777777" w:rsidP="00F51478" w:rsidR="00F51478" w:rsidRDefault="00F51478">
      <w:pPr>
        <w:textAlignment w:val="baseline"/>
        <w:rPr>
          <w:rFonts w:ascii="Arial" w:cs="Arial" w:eastAsia="Bookman Old Style" w:hAnsi="Arial"/>
          <w:b/>
          <w:color w:val="000000"/>
          <w:sz w:val="20"/>
          <w:szCs w:val="20"/>
          <w:u w:val="single"/>
        </w:rPr>
      </w:pPr>
    </w:p>
    <w:p w14:paraId="1A920CE2" w14:textId="78F1BCF5" w:rsidP="00B72DF4" w:rsidR="00F51478" w:rsidRDefault="00F51478">
      <w:pPr>
        <w:spacing w:line="256" w:lineRule="exact"/>
        <w:textAlignment w:val="baseline"/>
        <w:rPr>
          <w:rFonts w:ascii="Arial" w:cs="Arial" w:eastAsia="Arial" w:hAnsi="Arial"/>
          <w:color w:val="000000"/>
          <w:sz w:val="20"/>
          <w:szCs w:val="20"/>
        </w:rPr>
      </w:pPr>
      <w:r w:rsidRPr="008445B9">
        <w:rPr>
          <w:rFonts w:ascii="Arial" w:cs="Arial" w:eastAsia="Arial" w:hAnsi="Arial"/>
          <w:color w:val="000000"/>
          <w:sz w:val="20"/>
          <w:szCs w:val="20"/>
        </w:rPr>
        <w:t>L'</w:t>
      </w:r>
      <w:r w:rsidR="00A66CF3">
        <w:rPr>
          <w:rFonts w:ascii="Arial" w:cs="Arial" w:eastAsia="Arial" w:hAnsi="Arial"/>
          <w:color w:val="000000"/>
          <w:sz w:val="20"/>
          <w:szCs w:val="20"/>
        </w:rPr>
        <w:t>A</w:t>
      </w:r>
      <w:r w:rsidRPr="008445B9">
        <w:rPr>
          <w:rFonts w:ascii="Arial" w:cs="Arial" w:eastAsia="Arial" w:hAnsi="Arial"/>
          <w:color w:val="000000"/>
          <w:sz w:val="20"/>
          <w:szCs w:val="20"/>
        </w:rPr>
        <w:t xml:space="preserve">ccord est conclu pour une durée indéterminée. </w:t>
      </w:r>
    </w:p>
    <w:p w14:paraId="7004ECC0" w14:textId="77777777" w:rsidP="00B72DF4" w:rsidR="00F51478" w:rsidRDefault="00F51478" w:rsidRPr="008445B9">
      <w:pPr>
        <w:spacing w:line="256" w:lineRule="exact"/>
        <w:textAlignment w:val="baseline"/>
        <w:rPr>
          <w:rFonts w:ascii="Arial" w:cs="Arial" w:eastAsia="Arial" w:hAnsi="Arial"/>
          <w:color w:val="000000"/>
          <w:sz w:val="20"/>
          <w:szCs w:val="20"/>
        </w:rPr>
      </w:pPr>
    </w:p>
    <w:p w14:paraId="07FB79DD" w14:textId="77777777" w:rsidP="00B72DF4" w:rsidR="00F51478" w:rsidRDefault="00F51478">
      <w:pPr>
        <w:spacing w:line="256" w:lineRule="exact"/>
        <w:textAlignment w:val="baseline"/>
        <w:rPr>
          <w:rFonts w:ascii="Arial" w:cs="Arial" w:eastAsia="Arial" w:hAnsi="Arial"/>
          <w:color w:val="000000"/>
          <w:sz w:val="20"/>
          <w:szCs w:val="20"/>
        </w:rPr>
      </w:pPr>
      <w:r w:rsidRPr="008445B9">
        <w:rPr>
          <w:rFonts w:ascii="Arial" w:cs="Arial" w:eastAsia="Arial" w:hAnsi="Arial"/>
          <w:color w:val="000000"/>
          <w:sz w:val="20"/>
          <w:szCs w:val="20"/>
        </w:rPr>
        <w:t xml:space="preserve">Il entrera en vigueur le </w:t>
      </w:r>
      <w:r>
        <w:rPr>
          <w:rFonts w:ascii="Arial" w:cs="Arial" w:eastAsia="Arial" w:hAnsi="Arial"/>
          <w:color w:val="000000"/>
          <w:sz w:val="20"/>
          <w:szCs w:val="20"/>
        </w:rPr>
        <w:t>1</w:t>
      </w:r>
      <w:r w:rsidRPr="00DF0B44">
        <w:rPr>
          <w:rFonts w:ascii="Arial" w:cs="Arial" w:eastAsia="Arial" w:hAnsi="Arial"/>
          <w:color w:val="000000"/>
          <w:sz w:val="20"/>
          <w:szCs w:val="20"/>
          <w:vertAlign w:val="superscript"/>
        </w:rPr>
        <w:t>ER</w:t>
      </w:r>
      <w:r>
        <w:rPr>
          <w:rFonts w:ascii="Arial" w:cs="Arial" w:eastAsia="Arial" w:hAnsi="Arial"/>
          <w:color w:val="000000"/>
          <w:sz w:val="20"/>
          <w:szCs w:val="20"/>
        </w:rPr>
        <w:t xml:space="preserve"> avril 2024.</w:t>
      </w:r>
    </w:p>
    <w:p w14:paraId="557ECD5B" w14:textId="77777777" w:rsidP="00F51478" w:rsidR="00F51478" w:rsidRDefault="00F51478">
      <w:pPr>
        <w:textAlignment w:val="baseline"/>
        <w:rPr>
          <w:rFonts w:ascii="Arial" w:cs="Arial" w:eastAsia="Arial" w:hAnsi="Arial"/>
          <w:color w:val="000000"/>
          <w:sz w:val="20"/>
          <w:szCs w:val="20"/>
        </w:rPr>
      </w:pPr>
    </w:p>
    <w:p w14:paraId="7C98ED21" w14:textId="1BA5932A" w:rsidP="00F51478" w:rsidR="00F51478" w:rsidRDefault="00F51478">
      <w:pPr>
        <w:spacing w:line="247" w:lineRule="exact"/>
        <w:textAlignment w:val="baseline"/>
        <w:rPr>
          <w:rFonts w:ascii="Arial" w:cs="Arial" w:eastAsia="Bookman Old Style" w:hAnsi="Arial"/>
          <w:b/>
          <w:color w:val="000000"/>
          <w:spacing w:val="-12"/>
          <w:sz w:val="20"/>
          <w:szCs w:val="20"/>
          <w:u w:val="single"/>
        </w:rPr>
      </w:pPr>
      <w:r w:rsidRPr="009C0C34">
        <w:rPr>
          <w:rFonts w:ascii="Arial" w:cs="Arial" w:eastAsia="Bookman Old Style" w:hAnsi="Arial"/>
          <w:b/>
          <w:color w:val="000000"/>
          <w:spacing w:val="-12"/>
          <w:sz w:val="20"/>
          <w:szCs w:val="20"/>
          <w:u w:val="single"/>
        </w:rPr>
        <w:t>Article 4.2 — Suivi, révision et dénonciation de l'</w:t>
      </w:r>
      <w:r w:rsidR="00F74282">
        <w:rPr>
          <w:rFonts w:ascii="Arial" w:cs="Arial" w:eastAsia="Bookman Old Style" w:hAnsi="Arial"/>
          <w:b/>
          <w:color w:val="000000"/>
          <w:spacing w:val="-12"/>
          <w:sz w:val="20"/>
          <w:szCs w:val="20"/>
          <w:u w:val="single"/>
        </w:rPr>
        <w:t>A</w:t>
      </w:r>
      <w:r w:rsidRPr="009C0C34">
        <w:rPr>
          <w:rFonts w:ascii="Arial" w:cs="Arial" w:eastAsia="Bookman Old Style" w:hAnsi="Arial"/>
          <w:b/>
          <w:color w:val="000000"/>
          <w:spacing w:val="-12"/>
          <w:sz w:val="20"/>
          <w:szCs w:val="20"/>
          <w:u w:val="single"/>
        </w:rPr>
        <w:t>ccord</w:t>
      </w:r>
    </w:p>
    <w:p w14:paraId="11CDF95C" w14:textId="77777777" w:rsidP="00F51478" w:rsidR="00F51478" w:rsidRDefault="00F51478" w:rsidRPr="009C0C34">
      <w:pPr>
        <w:spacing w:line="247" w:lineRule="exact"/>
        <w:textAlignment w:val="baseline"/>
        <w:rPr>
          <w:rFonts w:ascii="Arial" w:cs="Arial" w:eastAsia="Bookman Old Style" w:hAnsi="Arial"/>
          <w:b/>
          <w:color w:val="000000"/>
          <w:spacing w:val="-12"/>
          <w:sz w:val="20"/>
          <w:szCs w:val="20"/>
          <w:u w:val="single"/>
        </w:rPr>
      </w:pPr>
    </w:p>
    <w:p w14:paraId="25E40754" w14:textId="0DD99081" w:rsidP="00B72DF4" w:rsidR="00F51478" w:rsidRDefault="00F51478">
      <w:pPr>
        <w:spacing w:line="256" w:lineRule="exact"/>
        <w:textAlignment w:val="baseline"/>
        <w:rPr>
          <w:rFonts w:ascii="Arial" w:cs="Arial" w:eastAsia="Arial" w:hAnsi="Arial"/>
          <w:color w:val="000000"/>
          <w:sz w:val="20"/>
          <w:szCs w:val="20"/>
        </w:rPr>
      </w:pPr>
      <w:r w:rsidRPr="008445B9">
        <w:rPr>
          <w:rFonts w:ascii="Arial" w:cs="Arial" w:eastAsia="Arial" w:hAnsi="Arial"/>
          <w:color w:val="000000"/>
          <w:sz w:val="20"/>
          <w:szCs w:val="20"/>
        </w:rPr>
        <w:t>Les Parties signataires ou adhérentes conviennent de se réunir une fois par an, à compter de la date d'entrée en vigueur de l'</w:t>
      </w:r>
      <w:r w:rsidR="00F74282">
        <w:rPr>
          <w:rFonts w:ascii="Arial" w:cs="Arial" w:eastAsia="Arial" w:hAnsi="Arial"/>
          <w:color w:val="000000"/>
          <w:sz w:val="20"/>
          <w:szCs w:val="20"/>
        </w:rPr>
        <w:t>A</w:t>
      </w:r>
      <w:r w:rsidRPr="008445B9">
        <w:rPr>
          <w:rFonts w:ascii="Arial" w:cs="Arial" w:eastAsia="Arial" w:hAnsi="Arial"/>
          <w:color w:val="000000"/>
          <w:sz w:val="20"/>
          <w:szCs w:val="20"/>
        </w:rPr>
        <w:t>ccord, pour faire le point sur les conditions de sa mise en œuvre.</w:t>
      </w:r>
    </w:p>
    <w:p w14:paraId="37F9F13D" w14:textId="77777777" w:rsidP="00B72DF4" w:rsidR="00F51478" w:rsidRDefault="00F51478" w:rsidRPr="008445B9">
      <w:pPr>
        <w:spacing w:line="256" w:lineRule="exact"/>
        <w:textAlignment w:val="baseline"/>
        <w:rPr>
          <w:rFonts w:ascii="Arial" w:cs="Arial" w:eastAsia="Arial" w:hAnsi="Arial"/>
          <w:color w:val="000000"/>
          <w:sz w:val="20"/>
          <w:szCs w:val="20"/>
        </w:rPr>
      </w:pPr>
    </w:p>
    <w:p w14:paraId="0AA89531" w14:textId="5491A51E" w:rsidP="00B72DF4" w:rsidR="00F51478" w:rsidRDefault="00F51478">
      <w:pPr>
        <w:spacing w:line="256" w:lineRule="exact"/>
        <w:textAlignment w:val="baseline"/>
        <w:rPr>
          <w:rFonts w:ascii="Arial" w:cs="Arial" w:eastAsia="Arial" w:hAnsi="Arial"/>
          <w:color w:val="000000"/>
          <w:sz w:val="20"/>
          <w:szCs w:val="20"/>
        </w:rPr>
      </w:pPr>
      <w:r w:rsidRPr="008445B9">
        <w:rPr>
          <w:rFonts w:ascii="Arial" w:cs="Arial" w:eastAsia="Arial" w:hAnsi="Arial"/>
          <w:color w:val="000000"/>
          <w:sz w:val="20"/>
          <w:szCs w:val="20"/>
        </w:rPr>
        <w:t xml:space="preserve">Conformément à l’article L2261-7-1 du code du travail, la procédure de révision de tout ou partie du présent </w:t>
      </w:r>
      <w:r w:rsidR="00F74282">
        <w:rPr>
          <w:rFonts w:ascii="Arial" w:cs="Arial" w:eastAsia="Arial" w:hAnsi="Arial"/>
          <w:color w:val="000000"/>
          <w:sz w:val="20"/>
          <w:szCs w:val="20"/>
        </w:rPr>
        <w:t>A</w:t>
      </w:r>
      <w:r w:rsidRPr="008445B9">
        <w:rPr>
          <w:rFonts w:ascii="Arial" w:cs="Arial" w:eastAsia="Arial" w:hAnsi="Arial"/>
          <w:color w:val="000000"/>
          <w:sz w:val="20"/>
          <w:szCs w:val="20"/>
        </w:rPr>
        <w:t xml:space="preserve">ccord pourra être engagée : </w:t>
      </w:r>
    </w:p>
    <w:p w14:paraId="00703F16" w14:textId="77777777" w:rsidP="00F51478" w:rsidR="00F51478" w:rsidRDefault="00F51478" w:rsidRPr="008445B9">
      <w:pPr>
        <w:spacing w:line="260" w:lineRule="exact"/>
        <w:textAlignment w:val="baseline"/>
        <w:rPr>
          <w:rFonts w:ascii="Arial" w:cs="Arial" w:eastAsia="Arial" w:hAnsi="Arial"/>
          <w:color w:val="000000"/>
          <w:sz w:val="20"/>
          <w:szCs w:val="20"/>
        </w:rPr>
      </w:pPr>
    </w:p>
    <w:p w14:paraId="6D30F100" w14:textId="402F41A5" w:rsidP="00B72DF4" w:rsidR="00F51478" w:rsidRDefault="00F51478">
      <w:pPr>
        <w:spacing w:line="256" w:lineRule="exact"/>
        <w:textAlignment w:val="baseline"/>
        <w:rPr>
          <w:rFonts w:ascii="Arial" w:cs="Arial" w:eastAsia="Arial" w:hAnsi="Arial"/>
          <w:color w:val="000000"/>
          <w:sz w:val="20"/>
          <w:szCs w:val="20"/>
        </w:rPr>
      </w:pPr>
      <w:r w:rsidRPr="008445B9">
        <w:rPr>
          <w:rFonts w:ascii="Arial" w:cs="Arial" w:eastAsia="Arial" w:hAnsi="Arial"/>
          <w:color w:val="000000"/>
          <w:sz w:val="20"/>
          <w:szCs w:val="20"/>
        </w:rPr>
        <w:t xml:space="preserve">- Jusqu’à la fin du cycle électoral au cours duquel cet </w:t>
      </w:r>
      <w:r w:rsidR="00F74282">
        <w:rPr>
          <w:rFonts w:ascii="Arial" w:cs="Arial" w:eastAsia="Arial" w:hAnsi="Arial"/>
          <w:color w:val="000000"/>
          <w:sz w:val="20"/>
          <w:szCs w:val="20"/>
        </w:rPr>
        <w:t>A</w:t>
      </w:r>
      <w:r w:rsidRPr="008445B9">
        <w:rPr>
          <w:rFonts w:ascii="Arial" w:cs="Arial" w:eastAsia="Arial" w:hAnsi="Arial"/>
          <w:color w:val="000000"/>
          <w:sz w:val="20"/>
          <w:szCs w:val="20"/>
        </w:rPr>
        <w:t xml:space="preserve">ccord a été conclu, par chaque partie signataire ou chacune de celle(s) ayant adhéré ultérieurement, à tout moment et sur demande motivée, par courrier adressé aux autres parties signataires ou adhérentes ; </w:t>
      </w:r>
    </w:p>
    <w:p w14:paraId="099A8E2E" w14:textId="77777777" w:rsidP="00B72DF4" w:rsidR="00F51478" w:rsidRDefault="00F51478" w:rsidRPr="008445B9">
      <w:pPr>
        <w:spacing w:line="256" w:lineRule="exact"/>
        <w:textAlignment w:val="baseline"/>
        <w:rPr>
          <w:rFonts w:ascii="Arial" w:cs="Arial" w:eastAsia="Arial" w:hAnsi="Arial"/>
          <w:color w:val="000000"/>
          <w:sz w:val="20"/>
          <w:szCs w:val="20"/>
        </w:rPr>
      </w:pPr>
    </w:p>
    <w:p w14:paraId="094D3F6D" w14:textId="4A6D7531" w:rsidP="00B72DF4" w:rsidR="00F51478" w:rsidRDefault="00F51478">
      <w:pPr>
        <w:spacing w:line="256" w:lineRule="exact"/>
        <w:textAlignment w:val="baseline"/>
        <w:rPr>
          <w:rFonts w:ascii="Arial" w:cs="Arial" w:eastAsia="Arial" w:hAnsi="Arial"/>
          <w:color w:val="000000"/>
          <w:sz w:val="20"/>
          <w:szCs w:val="20"/>
        </w:rPr>
      </w:pPr>
      <w:r w:rsidRPr="008445B9">
        <w:rPr>
          <w:rFonts w:ascii="Arial" w:cs="Arial" w:eastAsia="Arial" w:hAnsi="Arial"/>
          <w:color w:val="000000"/>
          <w:sz w:val="20"/>
          <w:szCs w:val="20"/>
        </w:rPr>
        <w:t xml:space="preserve">- à l’issue de cette période, par chaque partie signataire ou organisation syndicale adhérente, sous réserve d’être toujours représentative(s) ainsi que par toute organisation syndicale représentative dans le champ d’application du présent </w:t>
      </w:r>
      <w:r w:rsidR="00E93051">
        <w:rPr>
          <w:rFonts w:ascii="Arial" w:cs="Arial" w:eastAsia="Arial" w:hAnsi="Arial"/>
          <w:color w:val="000000"/>
          <w:sz w:val="20"/>
          <w:szCs w:val="20"/>
        </w:rPr>
        <w:t>A</w:t>
      </w:r>
      <w:r w:rsidRPr="008445B9">
        <w:rPr>
          <w:rFonts w:ascii="Arial" w:cs="Arial" w:eastAsia="Arial" w:hAnsi="Arial"/>
          <w:color w:val="000000"/>
          <w:sz w:val="20"/>
          <w:szCs w:val="20"/>
        </w:rPr>
        <w:t xml:space="preserve">ccord, à tout moment et sur demande motivée, par courrier adressé aux autres parties signataires ou adhérentes ainsi qu’aux autres organisations syndicales représentatives dans le champ d’application de l’accord. </w:t>
      </w:r>
    </w:p>
    <w:p w14:paraId="7386DB5D" w14:textId="77777777" w:rsidP="00B72DF4" w:rsidR="00F51478" w:rsidRDefault="00F51478" w:rsidRPr="008445B9">
      <w:pPr>
        <w:spacing w:line="256" w:lineRule="exact"/>
        <w:textAlignment w:val="baseline"/>
        <w:rPr>
          <w:rFonts w:ascii="Arial" w:cs="Arial" w:eastAsia="Arial" w:hAnsi="Arial"/>
          <w:color w:val="000000"/>
          <w:sz w:val="20"/>
          <w:szCs w:val="20"/>
        </w:rPr>
      </w:pPr>
    </w:p>
    <w:p w14:paraId="179A636B" w14:textId="5E55EEF4" w:rsidP="00B72DF4" w:rsidR="00F51478" w:rsidRDefault="00F51478">
      <w:pPr>
        <w:spacing w:line="256" w:lineRule="exact"/>
        <w:textAlignment w:val="baseline"/>
        <w:rPr>
          <w:rFonts w:ascii="Arial" w:cs="Arial" w:eastAsia="Arial" w:hAnsi="Arial"/>
          <w:color w:val="000000"/>
          <w:sz w:val="20"/>
          <w:szCs w:val="20"/>
        </w:rPr>
      </w:pPr>
      <w:r w:rsidRPr="008445B9">
        <w:rPr>
          <w:rFonts w:ascii="Arial" w:cs="Arial" w:eastAsia="Arial" w:hAnsi="Arial"/>
          <w:color w:val="000000"/>
          <w:sz w:val="20"/>
          <w:szCs w:val="20"/>
        </w:rPr>
        <w:t>Conformément aux articles L.2261-10 et L.2261-11 du code du travail, L'</w:t>
      </w:r>
      <w:r w:rsidR="00E93051">
        <w:rPr>
          <w:rFonts w:ascii="Arial" w:cs="Arial" w:eastAsia="Arial" w:hAnsi="Arial"/>
          <w:color w:val="000000"/>
          <w:sz w:val="20"/>
          <w:szCs w:val="20"/>
        </w:rPr>
        <w:t>A</w:t>
      </w:r>
      <w:r w:rsidRPr="008445B9">
        <w:rPr>
          <w:rFonts w:ascii="Arial" w:cs="Arial" w:eastAsia="Arial" w:hAnsi="Arial"/>
          <w:color w:val="000000"/>
          <w:sz w:val="20"/>
          <w:szCs w:val="20"/>
        </w:rPr>
        <w:t xml:space="preserve">ccord pourra être dénoncé par les parties signataires, moyennant le respect d'un préavis de trois mois, sur notification écrite aux autres parties par lettre recommandée avec avis de réception. </w:t>
      </w:r>
    </w:p>
    <w:p w14:paraId="18E4B140" w14:textId="77777777" w:rsidP="00F51478" w:rsidR="00F51478" w:rsidRDefault="00F51478" w:rsidRPr="008445B9">
      <w:pPr>
        <w:spacing w:line="260" w:lineRule="exact"/>
        <w:textAlignment w:val="baseline"/>
        <w:rPr>
          <w:rFonts w:ascii="Arial" w:cs="Arial" w:eastAsia="Arial" w:hAnsi="Arial"/>
          <w:color w:val="000000"/>
          <w:sz w:val="20"/>
          <w:szCs w:val="20"/>
        </w:rPr>
      </w:pPr>
    </w:p>
    <w:p w14:paraId="1870B2A1" w14:textId="77777777" w:rsidP="00F51478" w:rsidR="00F51478" w:rsidRDefault="00F51478">
      <w:pPr>
        <w:spacing w:line="260" w:lineRule="exact"/>
        <w:textAlignment w:val="baseline"/>
        <w:rPr>
          <w:rFonts w:ascii="Arial" w:cs="Arial" w:eastAsia="Bookman Old Style" w:hAnsi="Arial"/>
          <w:b/>
          <w:color w:val="000000"/>
          <w:spacing w:val="-12"/>
          <w:sz w:val="20"/>
          <w:szCs w:val="20"/>
          <w:u w:val="single"/>
        </w:rPr>
      </w:pPr>
      <w:r w:rsidRPr="009C0C34">
        <w:rPr>
          <w:rFonts w:ascii="Arial" w:cs="Arial" w:eastAsia="Bookman Old Style" w:hAnsi="Arial"/>
          <w:b/>
          <w:color w:val="000000"/>
          <w:spacing w:val="-12"/>
          <w:sz w:val="20"/>
          <w:szCs w:val="20"/>
          <w:u w:val="single"/>
        </w:rPr>
        <w:t>Article 4.3. — Dépôt et publicité de l'</w:t>
      </w:r>
      <w:r>
        <w:rPr>
          <w:rFonts w:ascii="Arial" w:cs="Arial" w:eastAsia="Bookman Old Style" w:hAnsi="Arial"/>
          <w:b/>
          <w:color w:val="000000"/>
          <w:spacing w:val="-12"/>
          <w:sz w:val="20"/>
          <w:szCs w:val="20"/>
          <w:u w:val="single"/>
        </w:rPr>
        <w:t>a</w:t>
      </w:r>
      <w:r w:rsidRPr="009C0C34">
        <w:rPr>
          <w:rFonts w:ascii="Arial" w:cs="Arial" w:eastAsia="Bookman Old Style" w:hAnsi="Arial"/>
          <w:b/>
          <w:color w:val="000000"/>
          <w:spacing w:val="-12"/>
          <w:sz w:val="20"/>
          <w:szCs w:val="20"/>
          <w:u w:val="single"/>
        </w:rPr>
        <w:t>ccord</w:t>
      </w:r>
    </w:p>
    <w:p w14:paraId="36817DD1" w14:textId="77777777" w:rsidP="00F51478" w:rsidR="00F51478" w:rsidRDefault="00F51478" w:rsidRPr="009C0C34">
      <w:pPr>
        <w:spacing w:line="260" w:lineRule="exact"/>
        <w:textAlignment w:val="baseline"/>
        <w:rPr>
          <w:rFonts w:ascii="Arial" w:cs="Arial" w:eastAsia="Bookman Old Style" w:hAnsi="Arial"/>
          <w:b/>
          <w:color w:val="000000"/>
          <w:spacing w:val="-12"/>
          <w:sz w:val="20"/>
          <w:szCs w:val="20"/>
          <w:u w:val="single"/>
        </w:rPr>
      </w:pPr>
    </w:p>
    <w:p w14:paraId="20C47EAA" w14:textId="65F120DF" w:rsidP="00B72DF4" w:rsidR="00F51478" w:rsidRDefault="00F51478">
      <w:pPr>
        <w:spacing w:line="256" w:lineRule="exact"/>
        <w:textAlignment w:val="baseline"/>
        <w:rPr>
          <w:rFonts w:ascii="Arial" w:cs="Arial" w:eastAsia="Arial" w:hAnsi="Arial"/>
          <w:color w:val="000000"/>
          <w:sz w:val="20"/>
          <w:szCs w:val="20"/>
        </w:rPr>
      </w:pPr>
      <w:r w:rsidRPr="008445B9">
        <w:rPr>
          <w:rFonts w:ascii="Arial" w:cs="Arial" w:eastAsia="Arial" w:hAnsi="Arial"/>
          <w:color w:val="000000"/>
          <w:sz w:val="20"/>
          <w:szCs w:val="20"/>
        </w:rPr>
        <w:t>L'</w:t>
      </w:r>
      <w:r w:rsidR="00E93051">
        <w:rPr>
          <w:rFonts w:ascii="Arial" w:cs="Arial" w:eastAsia="Arial" w:hAnsi="Arial"/>
          <w:color w:val="000000"/>
          <w:sz w:val="20"/>
          <w:szCs w:val="20"/>
        </w:rPr>
        <w:t>A</w:t>
      </w:r>
      <w:r w:rsidRPr="008445B9">
        <w:rPr>
          <w:rFonts w:ascii="Arial" w:cs="Arial" w:eastAsia="Arial" w:hAnsi="Arial"/>
          <w:color w:val="000000"/>
          <w:sz w:val="20"/>
          <w:szCs w:val="20"/>
        </w:rPr>
        <w:t>ccord sera déposé à l'initiative de la Direction de la Société auprès de la DREETS par voie électronique, via le site de télétransmission gouvernementale Téléaccords.</w:t>
      </w:r>
    </w:p>
    <w:p w14:paraId="2D3BFB07" w14:textId="77777777" w:rsidP="00B72DF4" w:rsidR="00F51478" w:rsidRDefault="00F51478" w:rsidRPr="008445B9">
      <w:pPr>
        <w:spacing w:line="256" w:lineRule="exact"/>
        <w:textAlignment w:val="baseline"/>
        <w:rPr>
          <w:rFonts w:ascii="Arial" w:cs="Arial" w:eastAsia="Arial" w:hAnsi="Arial"/>
          <w:color w:val="000000"/>
          <w:sz w:val="20"/>
          <w:szCs w:val="20"/>
        </w:rPr>
      </w:pPr>
    </w:p>
    <w:p w14:paraId="711A0904" w14:textId="77777777" w:rsidP="00B72DF4" w:rsidR="00F51478" w:rsidRDefault="00F51478" w:rsidRPr="008445B9">
      <w:pPr>
        <w:spacing w:line="256" w:lineRule="exact"/>
        <w:textAlignment w:val="baseline"/>
        <w:rPr>
          <w:rFonts w:ascii="Arial" w:cs="Arial" w:eastAsia="Arial" w:hAnsi="Arial"/>
          <w:color w:val="000000"/>
          <w:sz w:val="20"/>
          <w:szCs w:val="20"/>
        </w:rPr>
      </w:pPr>
      <w:r w:rsidRPr="008445B9">
        <w:rPr>
          <w:rFonts w:ascii="Arial" w:cs="Arial" w:eastAsia="Arial" w:hAnsi="Arial"/>
          <w:color w:val="000000"/>
          <w:sz w:val="20"/>
          <w:szCs w:val="20"/>
        </w:rPr>
        <w:t>Un exemplaire original sera également déposé auprès du secrétariat du greffe du Conseil de prud'hommes de Paris.</w:t>
      </w:r>
    </w:p>
    <w:p w14:paraId="0ED8D79E" w14:textId="77777777" w:rsidP="00F51478" w:rsidR="00F51478" w:rsidRDefault="00F51478" w:rsidRPr="008445B9">
      <w:pPr>
        <w:spacing w:before="163" w:line="256" w:lineRule="exact"/>
        <w:textAlignment w:val="baseline"/>
        <w:rPr>
          <w:rFonts w:ascii="Arial" w:cs="Arial" w:eastAsia="Arial" w:hAnsi="Arial"/>
          <w:color w:val="000000"/>
          <w:sz w:val="20"/>
          <w:szCs w:val="20"/>
        </w:rPr>
      </w:pPr>
    </w:p>
    <w:p w14:paraId="2FD470F0" w14:textId="0F1158A6" w:rsidP="002F47AF" w:rsidR="00F51478" w:rsidRDefault="00F51478" w:rsidRPr="008445B9">
      <w:pPr>
        <w:spacing w:before="20" w:line="224" w:lineRule="exact"/>
        <w:textAlignment w:val="baseline"/>
        <w:rPr>
          <w:rFonts w:ascii="Arial" w:cs="Arial" w:eastAsia="Arial" w:hAnsi="Arial"/>
          <w:color w:val="000000"/>
          <w:spacing w:val="-5"/>
          <w:sz w:val="20"/>
          <w:szCs w:val="20"/>
        </w:rPr>
      </w:pPr>
      <w:r w:rsidRPr="008445B9">
        <w:rPr>
          <w:rFonts w:ascii="Arial" w:cs="Arial" w:eastAsia="Arial" w:hAnsi="Arial"/>
          <w:color w:val="000000"/>
          <w:spacing w:val="-5"/>
          <w:sz w:val="20"/>
          <w:szCs w:val="20"/>
        </w:rPr>
        <w:t>A Paris, le</w:t>
      </w:r>
      <w:r w:rsidR="002F47AF">
        <w:rPr>
          <w:rFonts w:ascii="Arial" w:cs="Arial" w:eastAsia="Arial" w:hAnsi="Arial"/>
          <w:color w:val="000000"/>
          <w:spacing w:val="-5"/>
          <w:sz w:val="20"/>
          <w:szCs w:val="20"/>
        </w:rPr>
        <w:t> </w:t>
      </w:r>
      <w:r w:rsidR="005819BD">
        <w:rPr>
          <w:rFonts w:ascii="Arial" w:cs="Arial" w:eastAsia="Arial" w:hAnsi="Arial"/>
          <w:color w:val="000000"/>
          <w:spacing w:val="-5"/>
          <w:sz w:val="20"/>
          <w:szCs w:val="20"/>
        </w:rPr>
        <w:t>20 mars 2024</w:t>
      </w:r>
    </w:p>
    <w:p w14:paraId="03FD64EF" w14:textId="77777777" w:rsidP="002F47AF" w:rsidR="00F51478" w:rsidRDefault="00F51478" w:rsidRPr="008445B9">
      <w:pPr>
        <w:spacing w:before="194" w:line="224" w:lineRule="exact"/>
        <w:textAlignment w:val="baseline"/>
        <w:rPr>
          <w:rFonts w:ascii="Arial" w:cs="Arial" w:eastAsia="Arial" w:hAnsi="Arial"/>
          <w:color w:val="000000"/>
          <w:spacing w:val="-6"/>
          <w:sz w:val="20"/>
          <w:szCs w:val="20"/>
        </w:rPr>
      </w:pPr>
      <w:r w:rsidRPr="008445B9">
        <w:rPr>
          <w:rFonts w:ascii="Arial" w:cs="Arial" w:eastAsia="Arial" w:hAnsi="Arial"/>
          <w:color w:val="000000"/>
          <w:spacing w:val="-6"/>
          <w:sz w:val="20"/>
          <w:szCs w:val="20"/>
        </w:rPr>
        <w:t>Pour la Société :</w:t>
      </w:r>
    </w:p>
    <w:p w14:paraId="2B15CBB7" w14:textId="77777777" w:rsidP="002F47AF" w:rsidR="00F51478" w:rsidRDefault="00F51478" w:rsidRPr="008445B9">
      <w:pPr>
        <w:spacing w:before="194" w:line="224" w:lineRule="exact"/>
        <w:textAlignment w:val="baseline"/>
        <w:rPr>
          <w:rFonts w:ascii="Arial" w:cs="Arial" w:eastAsia="Arial" w:hAnsi="Arial"/>
          <w:color w:val="000000"/>
          <w:spacing w:val="-6"/>
          <w:sz w:val="20"/>
          <w:szCs w:val="20"/>
        </w:rPr>
      </w:pPr>
    </w:p>
    <w:p w14:paraId="7E34E95E" w14:textId="77777777" w:rsidP="002F47AF" w:rsidR="00F51478" w:rsidRDefault="00F51478" w:rsidRPr="008445B9">
      <w:pPr>
        <w:spacing w:before="194" w:line="224" w:lineRule="exact"/>
        <w:textAlignment w:val="baseline"/>
        <w:rPr>
          <w:rFonts w:ascii="Arial" w:cs="Arial" w:eastAsia="Arial" w:hAnsi="Arial"/>
          <w:color w:val="000000"/>
          <w:spacing w:val="-6"/>
          <w:sz w:val="20"/>
          <w:szCs w:val="20"/>
        </w:rPr>
      </w:pPr>
      <w:r w:rsidRPr="008445B9">
        <w:rPr>
          <w:rFonts w:ascii="Arial" w:cs="Arial" w:eastAsia="Arial" w:hAnsi="Arial"/>
          <w:color w:val="000000"/>
          <w:spacing w:val="-6"/>
          <w:sz w:val="20"/>
          <w:szCs w:val="20"/>
        </w:rPr>
        <w:t>Pour la CFE- CGC du groupe RATP</w:t>
      </w:r>
    </w:p>
    <w:p w14:paraId="4EE9BCB3" w14:textId="77777777" w:rsidP="002F47AF" w:rsidR="00F51478" w:rsidRDefault="00F51478" w:rsidRPr="008445B9">
      <w:pPr>
        <w:spacing w:before="194" w:line="224" w:lineRule="exact"/>
        <w:textAlignment w:val="baseline"/>
        <w:rPr>
          <w:rFonts w:ascii="Arial" w:cs="Arial" w:eastAsia="Arial" w:hAnsi="Arial"/>
          <w:color w:val="000000"/>
          <w:spacing w:val="-6"/>
          <w:sz w:val="20"/>
          <w:szCs w:val="20"/>
        </w:rPr>
      </w:pPr>
    </w:p>
    <w:p w14:paraId="77F8FB1C" w14:textId="77777777" w:rsidP="002F47AF" w:rsidR="00F51478" w:rsidRDefault="00F51478" w:rsidRPr="008445B9">
      <w:pPr>
        <w:spacing w:before="194" w:line="224" w:lineRule="exact"/>
        <w:textAlignment w:val="baseline"/>
        <w:rPr>
          <w:rFonts w:ascii="Arial" w:cs="Arial" w:eastAsia="Arial" w:hAnsi="Arial"/>
          <w:color w:val="000000"/>
          <w:spacing w:val="-6"/>
          <w:sz w:val="20"/>
          <w:szCs w:val="20"/>
        </w:rPr>
      </w:pPr>
    </w:p>
    <w:p w14:paraId="3DB587F8" w14:textId="2D4E65A4" w:rsidP="00514171" w:rsidR="00D4259F" w:rsidRDefault="00F51478">
      <w:pPr>
        <w:spacing w:before="194" w:line="224" w:lineRule="exact"/>
        <w:textAlignment w:val="baseline"/>
        <w:rPr>
          <w:rFonts w:ascii="Arial" w:cs="Arial" w:eastAsia="Arial" w:hAnsi="Arial"/>
          <w:color w:val="000000"/>
          <w:spacing w:val="-6"/>
          <w:sz w:val="20"/>
          <w:szCs w:val="20"/>
        </w:rPr>
      </w:pPr>
      <w:r w:rsidRPr="008445B9">
        <w:rPr>
          <w:rFonts w:ascii="Arial" w:cs="Arial" w:eastAsia="Arial" w:hAnsi="Arial"/>
          <w:color w:val="000000"/>
          <w:spacing w:val="-6"/>
          <w:sz w:val="20"/>
          <w:szCs w:val="20"/>
        </w:rPr>
        <w:t>Pour l’UNSA groupe RATP</w:t>
      </w:r>
      <w:bookmarkEnd w:id="2"/>
    </w:p>
    <w:sectPr w:rsidR="00D4259F">
      <w:headerReference r:id="rId7" w:type="even"/>
      <w:headerReference r:id="rId8" w:type="default"/>
      <w:footerReference r:id="rId9" w:type="even"/>
      <w:footerReference r:id="rId10" w:type="default"/>
      <w:headerReference r:id="rId11" w:type="first"/>
      <w:footerReference r:id="rId12" w:type="first"/>
      <w:pgSz w:h="16838" w:w="11906"/>
      <w:pgMar w:bottom="1417" w:footer="708" w:gutter="0" w:header="708" w:left="1417" w:right="1417" w:top="141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3F6085" w14:textId="77777777" w:rsidR="006F0739" w:rsidRDefault="006F0739" w:rsidP="0092231F">
      <w:r>
        <w:separator/>
      </w:r>
    </w:p>
  </w:endnote>
  <w:endnote w:type="continuationSeparator" w:id="0">
    <w:p w14:paraId="65B98F7F" w14:textId="77777777" w:rsidR="006F0739" w:rsidRDefault="006F0739" w:rsidP="00922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Parisine Office">
    <w:panose1 w:val="020B0503050000020004"/>
    <w:charset w:val="00"/>
    <w:family w:val="swiss"/>
    <w:pitch w:val="variable"/>
    <w:sig w:usb0="A00000EF" w:usb1="5000204B" w:usb2="00000000" w:usb3="00000000" w:csb0="0000008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p w14:paraId="3A78B488" w14:textId="77777777" w:rsidR="00B72DF4" w:rsidRDefault="00B72DF4">
    <w:pPr>
      <w:pStyle w:val="Pieddepage"/>
    </w:pPr>
  </w:p>
</w:ftr>
</file>

<file path=word/footer2.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sdt>
    <w:sdtPr>
      <w:id w:val="-820266831"/>
      <w:docPartObj>
        <w:docPartGallery w:val="Page Numbers (Bottom of Page)"/>
        <w:docPartUnique/>
      </w:docPartObj>
    </w:sdtPr>
    <w:sdtContent>
      <w:p w14:paraId="07E10129" w14:textId="3E6FF171" w:rsidR="005A04DB" w:rsidRDefault="005A04DB">
        <w:pPr>
          <w:pStyle w:val="Pieddepage"/>
          <w:jc w:val="right"/>
        </w:pPr>
        <w:r>
          <w:fldChar w:fldCharType="begin"/>
        </w:r>
        <w:r>
          <w:instrText>PAGE   \* MERGEFORMAT</w:instrText>
        </w:r>
        <w:r>
          <w:fldChar w:fldCharType="separate"/>
        </w:r>
        <w:r>
          <w:t>2</w:t>
        </w:r>
        <w:r>
          <w:fldChar w:fldCharType="end"/>
        </w:r>
      </w:p>
    </w:sdtContent>
  </w:sdt>
  <w:p w14:paraId="29010C68" w14:textId="77777777" w:rsidR="005A04DB" w:rsidRDefault="005A04DB">
    <w:pPr>
      <w:pStyle w:val="Pieddepage"/>
    </w:pPr>
  </w:p>
</w:ftr>
</file>

<file path=word/footer3.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p w14:paraId="36A73511" w14:textId="77777777" w:rsidR="00B72DF4" w:rsidRDefault="00B72DF4">
    <w:pPr>
      <w:pStyle w:val="Pieddepage"/>
    </w:pP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footnote w:id="-1" w:type="separator">
    <w:p w14:paraId="441FAE7E" w14:textId="77777777" w:rsidP="0092231F" w:rsidR="006F0739" w:rsidRDefault="006F0739">
      <w:r>
        <w:separator/>
      </w:r>
    </w:p>
  </w:footnote>
  <w:footnote w:id="0" w:type="continuationSeparator">
    <w:p w14:paraId="5D24CCD2" w14:textId="77777777" w:rsidP="0092231F" w:rsidR="006F0739" w:rsidRDefault="006F0739">
      <w:r>
        <w:continuationSeparator/>
      </w:r>
    </w:p>
  </w:footnote>
</w:footnotes>
</file>

<file path=word/header1.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p w14:paraId="1DC3C692" w14:textId="710BBFD2" w:rsidR="00B72DF4" w:rsidRDefault="00B72DF4">
    <w:pPr>
      <w:pStyle w:val="En-tte"/>
    </w:pPr>
  </w:p>
</w:hdr>
</file>

<file path=word/header2.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p w14:paraId="08E97D77" w14:textId="6ACAE036" w:rsidR="0092231F" w:rsidRDefault="0092231F">
    <w:pPr>
      <w:pStyle w:val="En-tte"/>
    </w:pPr>
    <w:r w:rsidRPr="00224610">
      <w:rPr>
        <w:rFonts w:ascii="Parisine Office" w:hAnsi="Parisine Office"/>
        <w:noProof/>
        <w:sz w:val="24"/>
        <w:szCs w:val="24"/>
      </w:rPr>
      <w:drawing>
        <wp:anchor allowOverlap="1" behindDoc="0" distB="0" distL="114300" distR="114300" distT="0" layoutInCell="1" locked="0" relativeHeight="251659264" simplePos="0" wp14:anchorId="2832723F" wp14:editId="5A83393B">
          <wp:simplePos x="0" y="0"/>
          <wp:positionH relativeFrom="column">
            <wp:posOffset>4405023</wp:posOffset>
          </wp:positionH>
          <wp:positionV relativeFrom="paragraph">
            <wp:posOffset>-214961</wp:posOffset>
          </wp:positionV>
          <wp:extent cx="1965600" cy="486000"/>
          <wp:effectExtent b="9525" l="0" r="0" t="0"/>
          <wp:wrapSquare wrapText="lef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rrowheads="1" noChangeAspect="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965600" cy="486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D404592" w14:textId="71BD8DEF" w:rsidR="0092231F" w:rsidRDefault="0092231F">
    <w:pPr>
      <w:pStyle w:val="En-tte"/>
    </w:pPr>
  </w:p>
</w:hdr>
</file>

<file path=word/header3.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p w14:paraId="351896A1" w14:textId="502686BC" w:rsidR="00B72DF4" w:rsidRDefault="00B72DF4">
    <w:pPr>
      <w:pStyle w:val="En-tte"/>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02E364E7"/>
    <w:multiLevelType w:val="hybridMultilevel"/>
    <w:tmpl w:val="5A8E6D72"/>
    <w:lvl w:ilvl="0" w:tplc="1E982E7A">
      <w:start w:val="2"/>
      <w:numFmt w:val="bullet"/>
      <w:lvlText w:val="-"/>
      <w:lvlJc w:val="left"/>
      <w:pPr>
        <w:ind w:hanging="360" w:left="720"/>
      </w:pPr>
      <w:rPr>
        <w:rFonts w:ascii="Arial" w:cs="Arial" w:eastAsia="Arial" w:hAnsi="Aria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
    <w:nsid w:val="03632552"/>
    <w:multiLevelType w:val="hybridMultilevel"/>
    <w:tmpl w:val="998E7D9E"/>
    <w:lvl w:ilvl="0" w:tplc="040C0003">
      <w:start w:val="1"/>
      <w:numFmt w:val="bullet"/>
      <w:lvlText w:val="o"/>
      <w:lvlJc w:val="left"/>
      <w:pPr>
        <w:ind w:hanging="360" w:left="1068"/>
      </w:pPr>
      <w:rPr>
        <w:rFonts w:ascii="Courier New" w:cs="Courier New" w:hAnsi="Courier New" w:hint="default"/>
      </w:rPr>
    </w:lvl>
    <w:lvl w:ilvl="1" w:tentative="1" w:tplc="FFFFFFFF">
      <w:start w:val="1"/>
      <w:numFmt w:val="bullet"/>
      <w:lvlText w:val="o"/>
      <w:lvlJc w:val="left"/>
      <w:pPr>
        <w:ind w:hanging="360" w:left="1788"/>
      </w:pPr>
      <w:rPr>
        <w:rFonts w:ascii="Courier New" w:cs="Courier New" w:hAnsi="Courier New" w:hint="default"/>
      </w:rPr>
    </w:lvl>
    <w:lvl w:ilvl="2" w:tentative="1" w:tplc="FFFFFFFF">
      <w:start w:val="1"/>
      <w:numFmt w:val="bullet"/>
      <w:lvlText w:val=""/>
      <w:lvlJc w:val="left"/>
      <w:pPr>
        <w:ind w:hanging="360" w:left="2508"/>
      </w:pPr>
      <w:rPr>
        <w:rFonts w:ascii="Wingdings" w:hAnsi="Wingdings" w:hint="default"/>
      </w:rPr>
    </w:lvl>
    <w:lvl w:ilvl="3" w:tentative="1" w:tplc="FFFFFFFF">
      <w:start w:val="1"/>
      <w:numFmt w:val="bullet"/>
      <w:lvlText w:val=""/>
      <w:lvlJc w:val="left"/>
      <w:pPr>
        <w:ind w:hanging="360" w:left="3228"/>
      </w:pPr>
      <w:rPr>
        <w:rFonts w:ascii="Symbol" w:hAnsi="Symbol" w:hint="default"/>
      </w:rPr>
    </w:lvl>
    <w:lvl w:ilvl="4" w:tentative="1" w:tplc="FFFFFFFF">
      <w:start w:val="1"/>
      <w:numFmt w:val="bullet"/>
      <w:lvlText w:val="o"/>
      <w:lvlJc w:val="left"/>
      <w:pPr>
        <w:ind w:hanging="360" w:left="3948"/>
      </w:pPr>
      <w:rPr>
        <w:rFonts w:ascii="Courier New" w:cs="Courier New" w:hAnsi="Courier New" w:hint="default"/>
      </w:rPr>
    </w:lvl>
    <w:lvl w:ilvl="5" w:tentative="1" w:tplc="FFFFFFFF">
      <w:start w:val="1"/>
      <w:numFmt w:val="bullet"/>
      <w:lvlText w:val=""/>
      <w:lvlJc w:val="left"/>
      <w:pPr>
        <w:ind w:hanging="360" w:left="4668"/>
      </w:pPr>
      <w:rPr>
        <w:rFonts w:ascii="Wingdings" w:hAnsi="Wingdings" w:hint="default"/>
      </w:rPr>
    </w:lvl>
    <w:lvl w:ilvl="6" w:tentative="1" w:tplc="FFFFFFFF">
      <w:start w:val="1"/>
      <w:numFmt w:val="bullet"/>
      <w:lvlText w:val=""/>
      <w:lvlJc w:val="left"/>
      <w:pPr>
        <w:ind w:hanging="360" w:left="5388"/>
      </w:pPr>
      <w:rPr>
        <w:rFonts w:ascii="Symbol" w:hAnsi="Symbol" w:hint="default"/>
      </w:rPr>
    </w:lvl>
    <w:lvl w:ilvl="7" w:tentative="1" w:tplc="FFFFFFFF">
      <w:start w:val="1"/>
      <w:numFmt w:val="bullet"/>
      <w:lvlText w:val="o"/>
      <w:lvlJc w:val="left"/>
      <w:pPr>
        <w:ind w:hanging="360" w:left="6108"/>
      </w:pPr>
      <w:rPr>
        <w:rFonts w:ascii="Courier New" w:cs="Courier New" w:hAnsi="Courier New" w:hint="default"/>
      </w:rPr>
    </w:lvl>
    <w:lvl w:ilvl="8" w:tentative="1" w:tplc="FFFFFFFF">
      <w:start w:val="1"/>
      <w:numFmt w:val="bullet"/>
      <w:lvlText w:val=""/>
      <w:lvlJc w:val="left"/>
      <w:pPr>
        <w:ind w:hanging="360" w:left="6828"/>
      </w:pPr>
      <w:rPr>
        <w:rFonts w:ascii="Wingdings" w:hAnsi="Wingdings" w:hint="default"/>
      </w:rPr>
    </w:lvl>
  </w:abstractNum>
  <w:abstractNum w15:restartNumberingAfterBreak="0" w:abstractNumId="2">
    <w:nsid w:val="12090BAD"/>
    <w:multiLevelType w:val="multilevel"/>
    <w:tmpl w:val="8A346762"/>
    <w:lvl w:ilvl="0">
      <w:start w:val="1"/>
      <w:numFmt w:val="bullet"/>
      <w:lvlText w:val=""/>
      <w:lvlJc w:val="left"/>
      <w:pPr>
        <w:tabs>
          <w:tab w:pos="1070" w:val="left"/>
        </w:tabs>
      </w:pPr>
      <w:rPr>
        <w:rFonts w:ascii="Symbol" w:hAnsi="Symbol" w:hint="default"/>
        <w:color w:val="000000"/>
        <w:spacing w:val="-4"/>
        <w:w w:val="100"/>
        <w:sz w:val="19"/>
        <w:vertAlign w:val="baseline"/>
        <w:lang w:val="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15:restartNumberingAfterBreak="0" w:abstractNumId="3">
    <w:nsid w:val="255A1B05"/>
    <w:multiLevelType w:val="hybridMultilevel"/>
    <w:tmpl w:val="96F822CC"/>
    <w:lvl w:ilvl="0" w:tplc="6A18B576">
      <w:start w:val="1"/>
      <w:numFmt w:val="bullet"/>
      <w:lvlText w:val="-"/>
      <w:lvlJc w:val="left"/>
      <w:pPr>
        <w:ind w:hanging="360" w:left="720"/>
      </w:pPr>
      <w:rPr>
        <w:rFonts w:ascii="Arial" w:cs="Arial" w:eastAsia="Arial" w:hAnsi="Aria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4">
    <w:nsid w:val="307D6C90"/>
    <w:multiLevelType w:val="hybridMultilevel"/>
    <w:tmpl w:val="35044126"/>
    <w:lvl w:ilvl="0" w:tplc="FFFFFFFF">
      <w:start w:val="1"/>
      <w:numFmt w:val="bullet"/>
      <w:lvlText w:val=""/>
      <w:lvlJc w:val="left"/>
      <w:pPr>
        <w:ind w:hanging="360" w:left="720"/>
      </w:pPr>
      <w:rPr>
        <w:rFonts w:ascii="Symbol" w:hAnsi="Symbol" w:hint="default"/>
      </w:rPr>
    </w:lvl>
    <w:lvl w:ilvl="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5">
    <w:nsid w:val="3B486A07"/>
    <w:multiLevelType w:val="multilevel"/>
    <w:tmpl w:val="8EF6F952"/>
    <w:lvl w:ilvl="0">
      <w:start w:val="1"/>
      <w:numFmt w:val="bullet"/>
      <w:lvlText w:val=""/>
      <w:lvlJc w:val="left"/>
      <w:pPr>
        <w:tabs>
          <w:tab w:pos="1070" w:val="left"/>
        </w:tabs>
      </w:pPr>
      <w:rPr>
        <w:rFonts w:ascii="Symbol" w:hAnsi="Symbol" w:hint="default"/>
        <w:color w:val="000000"/>
        <w:spacing w:val="-4"/>
        <w:w w:val="100"/>
        <w:sz w:val="19"/>
        <w:vertAlign w:val="baseline"/>
        <w:lang w:val="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15:restartNumberingAfterBreak="0" w:abstractNumId="6">
    <w:nsid w:val="49824864"/>
    <w:multiLevelType w:val="hybridMultilevel"/>
    <w:tmpl w:val="C5249940"/>
    <w:lvl w:ilvl="0" w:tplc="623E7394">
      <w:start w:val="2"/>
      <w:numFmt w:val="bullet"/>
      <w:lvlText w:val="-"/>
      <w:lvlJc w:val="left"/>
      <w:pPr>
        <w:ind w:hanging="360" w:left="720"/>
      </w:pPr>
      <w:rPr>
        <w:rFonts w:ascii="Arial" w:cs="Arial" w:eastAsia="Arial" w:hAnsi="Aria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7">
    <w:nsid w:val="5F85398E"/>
    <w:multiLevelType w:val="hybridMultilevel"/>
    <w:tmpl w:val="B35EA752"/>
    <w:lvl w:ilvl="0" w:tplc="623E7394">
      <w:start w:val="2"/>
      <w:numFmt w:val="bullet"/>
      <w:lvlText w:val="-"/>
      <w:lvlJc w:val="left"/>
      <w:pPr>
        <w:ind w:hanging="360" w:left="720"/>
      </w:pPr>
      <w:rPr>
        <w:rFonts w:ascii="Arial" w:cs="Arial" w:eastAsia="Arial" w:hAnsi="Aria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8">
    <w:nsid w:val="66244491"/>
    <w:multiLevelType w:val="hybridMultilevel"/>
    <w:tmpl w:val="DAB294CC"/>
    <w:lvl w:ilvl="0" w:tplc="6A18B576">
      <w:start w:val="1"/>
      <w:numFmt w:val="bullet"/>
      <w:lvlText w:val="-"/>
      <w:lvlJc w:val="left"/>
      <w:pPr>
        <w:ind w:hanging="360" w:left="720"/>
      </w:pPr>
      <w:rPr>
        <w:rFonts w:ascii="Arial" w:cs="Arial" w:eastAsia="Arial" w:hAnsi="Arial" w:hint="default"/>
      </w:rPr>
    </w:lvl>
    <w:lvl w:ilvl="1" w:tentative="1" w:tplc="FFFFFFFF">
      <w:start w:val="1"/>
      <w:numFmt w:val="bullet"/>
      <w:lvlText w:val="o"/>
      <w:lvlJc w:val="left"/>
      <w:pPr>
        <w:ind w:hanging="360" w:left="1440"/>
      </w:pPr>
      <w:rPr>
        <w:rFonts w:ascii="Courier New" w:cs="Courier New" w:hAnsi="Courier New" w:hint="default"/>
      </w:rPr>
    </w:lvl>
    <w:lvl w:ilvl="2" w:tentative="1" w:tplc="FFFFFFFF">
      <w:start w:val="1"/>
      <w:numFmt w:val="bullet"/>
      <w:lvlText w:val=""/>
      <w:lvlJc w:val="left"/>
      <w:pPr>
        <w:ind w:hanging="360" w:left="2160"/>
      </w:pPr>
      <w:rPr>
        <w:rFonts w:ascii="Wingdings" w:hAnsi="Wingdings" w:hint="default"/>
      </w:rPr>
    </w:lvl>
    <w:lvl w:ilvl="3" w:tentative="1" w:tplc="FFFFFFFF">
      <w:start w:val="1"/>
      <w:numFmt w:val="bullet"/>
      <w:lvlText w:val=""/>
      <w:lvlJc w:val="left"/>
      <w:pPr>
        <w:ind w:hanging="360" w:left="2880"/>
      </w:pPr>
      <w:rPr>
        <w:rFonts w:ascii="Symbol" w:hAnsi="Symbol" w:hint="default"/>
      </w:rPr>
    </w:lvl>
    <w:lvl w:ilvl="4" w:tentative="1" w:tplc="FFFFFFFF">
      <w:start w:val="1"/>
      <w:numFmt w:val="bullet"/>
      <w:lvlText w:val="o"/>
      <w:lvlJc w:val="left"/>
      <w:pPr>
        <w:ind w:hanging="360" w:left="3600"/>
      </w:pPr>
      <w:rPr>
        <w:rFonts w:ascii="Courier New" w:cs="Courier New" w:hAnsi="Courier New" w:hint="default"/>
      </w:rPr>
    </w:lvl>
    <w:lvl w:ilvl="5" w:tentative="1" w:tplc="FFFFFFFF">
      <w:start w:val="1"/>
      <w:numFmt w:val="bullet"/>
      <w:lvlText w:val=""/>
      <w:lvlJc w:val="left"/>
      <w:pPr>
        <w:ind w:hanging="360" w:left="4320"/>
      </w:pPr>
      <w:rPr>
        <w:rFonts w:ascii="Wingdings" w:hAnsi="Wingdings" w:hint="default"/>
      </w:rPr>
    </w:lvl>
    <w:lvl w:ilvl="6" w:tentative="1" w:tplc="FFFFFFFF">
      <w:start w:val="1"/>
      <w:numFmt w:val="bullet"/>
      <w:lvlText w:val=""/>
      <w:lvlJc w:val="left"/>
      <w:pPr>
        <w:ind w:hanging="360" w:left="5040"/>
      </w:pPr>
      <w:rPr>
        <w:rFonts w:ascii="Symbol" w:hAnsi="Symbol" w:hint="default"/>
      </w:rPr>
    </w:lvl>
    <w:lvl w:ilvl="7" w:tentative="1" w:tplc="FFFFFFFF">
      <w:start w:val="1"/>
      <w:numFmt w:val="bullet"/>
      <w:lvlText w:val="o"/>
      <w:lvlJc w:val="left"/>
      <w:pPr>
        <w:ind w:hanging="360" w:left="5760"/>
      </w:pPr>
      <w:rPr>
        <w:rFonts w:ascii="Courier New" w:cs="Courier New" w:hAnsi="Courier New" w:hint="default"/>
      </w:rPr>
    </w:lvl>
    <w:lvl w:ilvl="8" w:tentative="1" w:tplc="FFFFFFFF">
      <w:start w:val="1"/>
      <w:numFmt w:val="bullet"/>
      <w:lvlText w:val=""/>
      <w:lvlJc w:val="left"/>
      <w:pPr>
        <w:ind w:hanging="360" w:left="6480"/>
      </w:pPr>
      <w:rPr>
        <w:rFonts w:ascii="Wingdings" w:hAnsi="Wingdings" w:hint="default"/>
      </w:rPr>
    </w:lvl>
  </w:abstractNum>
  <w:abstractNum w15:restartNumberingAfterBreak="0" w:abstractNumId="9">
    <w:nsid w:val="664D5D33"/>
    <w:multiLevelType w:val="hybridMultilevel"/>
    <w:tmpl w:val="7A884356"/>
    <w:lvl w:ilvl="0" w:tplc="040C000D">
      <w:start w:val="1"/>
      <w:numFmt w:val="bullet"/>
      <w:lvlText w:val=""/>
      <w:lvlJc w:val="left"/>
      <w:pPr>
        <w:ind w:hanging="360" w:left="720"/>
      </w:pPr>
      <w:rPr>
        <w:rFonts w:ascii="Wingdings" w:hAnsi="Wingdings"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0">
    <w:nsid w:val="74F649CA"/>
    <w:multiLevelType w:val="hybridMultilevel"/>
    <w:tmpl w:val="052E2B0E"/>
    <w:lvl w:ilvl="0" w:tplc="6A18B576">
      <w:start w:val="1"/>
      <w:numFmt w:val="bullet"/>
      <w:lvlText w:val="-"/>
      <w:lvlJc w:val="left"/>
      <w:pPr>
        <w:ind w:hanging="360" w:left="720"/>
      </w:pPr>
      <w:rPr>
        <w:rFonts w:ascii="Arial" w:cs="Arial" w:eastAsia="Arial" w:hAnsi="Aria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1">
    <w:nsid w:val="7B6408F4"/>
    <w:multiLevelType w:val="hybridMultilevel"/>
    <w:tmpl w:val="4F6675C0"/>
    <w:lvl w:ilvl="0" w:tplc="FFFFFFFF">
      <w:start w:val="1"/>
      <w:numFmt w:val="bullet"/>
      <w:lvlText w:val=""/>
      <w:lvlJc w:val="left"/>
      <w:pPr>
        <w:ind w:hanging="360" w:left="3515"/>
      </w:pPr>
      <w:rPr>
        <w:rFonts w:ascii="Symbol" w:hAnsi="Symbol" w:hint="default"/>
      </w:rPr>
    </w:lvl>
    <w:lvl w:ilvl="1" w:tplc="1C7E6DB0">
      <w:start w:val="1"/>
      <w:numFmt w:val="bullet"/>
      <w:lvlText w:val=""/>
      <w:lvlJc w:val="left"/>
      <w:pPr>
        <w:ind w:hanging="360" w:left="2664"/>
      </w:pPr>
      <w:rPr>
        <w:rFonts w:ascii="Symbol" w:hAnsi="Symbol" w:hint="default"/>
      </w:rPr>
    </w:lvl>
    <w:lvl w:ilvl="2" w:tentative="1" w:tplc="FFFFFFFF">
      <w:start w:val="1"/>
      <w:numFmt w:val="bullet"/>
      <w:lvlText w:val=""/>
      <w:lvlJc w:val="left"/>
      <w:pPr>
        <w:ind w:hanging="360" w:left="3011"/>
      </w:pPr>
      <w:rPr>
        <w:rFonts w:ascii="Wingdings" w:hAnsi="Wingdings" w:hint="default"/>
      </w:rPr>
    </w:lvl>
    <w:lvl w:ilvl="3" w:tentative="1" w:tplc="FFFFFFFF">
      <w:start w:val="1"/>
      <w:numFmt w:val="bullet"/>
      <w:lvlText w:val=""/>
      <w:lvlJc w:val="left"/>
      <w:pPr>
        <w:ind w:hanging="360" w:left="3731"/>
      </w:pPr>
      <w:rPr>
        <w:rFonts w:ascii="Symbol" w:hAnsi="Symbol" w:hint="default"/>
      </w:rPr>
    </w:lvl>
    <w:lvl w:ilvl="4" w:tentative="1" w:tplc="FFFFFFFF">
      <w:start w:val="1"/>
      <w:numFmt w:val="bullet"/>
      <w:lvlText w:val="o"/>
      <w:lvlJc w:val="left"/>
      <w:pPr>
        <w:ind w:hanging="360" w:left="4451"/>
      </w:pPr>
      <w:rPr>
        <w:rFonts w:ascii="Courier New" w:cs="Courier New" w:hAnsi="Courier New" w:hint="default"/>
      </w:rPr>
    </w:lvl>
    <w:lvl w:ilvl="5" w:tentative="1" w:tplc="FFFFFFFF">
      <w:start w:val="1"/>
      <w:numFmt w:val="bullet"/>
      <w:lvlText w:val=""/>
      <w:lvlJc w:val="left"/>
      <w:pPr>
        <w:ind w:hanging="360" w:left="5171"/>
      </w:pPr>
      <w:rPr>
        <w:rFonts w:ascii="Wingdings" w:hAnsi="Wingdings" w:hint="default"/>
      </w:rPr>
    </w:lvl>
    <w:lvl w:ilvl="6" w:tentative="1" w:tplc="FFFFFFFF">
      <w:start w:val="1"/>
      <w:numFmt w:val="bullet"/>
      <w:lvlText w:val=""/>
      <w:lvlJc w:val="left"/>
      <w:pPr>
        <w:ind w:hanging="360" w:left="5891"/>
      </w:pPr>
      <w:rPr>
        <w:rFonts w:ascii="Symbol" w:hAnsi="Symbol" w:hint="default"/>
      </w:rPr>
    </w:lvl>
    <w:lvl w:ilvl="7" w:tentative="1" w:tplc="FFFFFFFF">
      <w:start w:val="1"/>
      <w:numFmt w:val="bullet"/>
      <w:lvlText w:val="o"/>
      <w:lvlJc w:val="left"/>
      <w:pPr>
        <w:ind w:hanging="360" w:left="6611"/>
      </w:pPr>
      <w:rPr>
        <w:rFonts w:ascii="Courier New" w:cs="Courier New" w:hAnsi="Courier New" w:hint="default"/>
      </w:rPr>
    </w:lvl>
    <w:lvl w:ilvl="8" w:tentative="1" w:tplc="FFFFFFFF">
      <w:start w:val="1"/>
      <w:numFmt w:val="bullet"/>
      <w:lvlText w:val=""/>
      <w:lvlJc w:val="left"/>
      <w:pPr>
        <w:ind w:hanging="360" w:left="7331"/>
      </w:pPr>
      <w:rPr>
        <w:rFonts w:ascii="Wingdings" w:hAnsi="Wingdings" w:hint="default"/>
      </w:rPr>
    </w:lvl>
  </w:abstractNum>
  <w:num w16cid:durableId="1895962499" w:numId="1">
    <w:abstractNumId w:val="2"/>
  </w:num>
  <w:num w16cid:durableId="518547916" w:numId="2">
    <w:abstractNumId w:val="10"/>
  </w:num>
  <w:num w16cid:durableId="485319407" w:numId="3">
    <w:abstractNumId w:val="5"/>
  </w:num>
  <w:num w16cid:durableId="607006010" w:numId="4">
    <w:abstractNumId w:val="4"/>
  </w:num>
  <w:num w16cid:durableId="321080466" w:numId="5">
    <w:abstractNumId w:val="11"/>
  </w:num>
  <w:num w16cid:durableId="747849112" w:numId="6">
    <w:abstractNumId w:val="7"/>
  </w:num>
  <w:num w16cid:durableId="778257156" w:numId="7">
    <w:abstractNumId w:val="1"/>
  </w:num>
  <w:num w16cid:durableId="824007018" w:numId="8">
    <w:abstractNumId w:val="6"/>
  </w:num>
  <w:num w16cid:durableId="2023975182" w:numId="9">
    <w:abstractNumId w:val="0"/>
  </w:num>
  <w:num w16cid:durableId="1513258915" w:numId="10">
    <w:abstractNumId w:val="9"/>
  </w:num>
  <w:num w16cid:durableId="589698808" w:numId="11">
    <w:abstractNumId w:val="8"/>
  </w:num>
  <w:num w16cid:durableId="1309096614" w:numId="12">
    <w:abstractNumId w:val="3"/>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zoom w:percent="100"/>
  <w:defaultTabStop w:val="708"/>
  <w:hyphenationZone w:val="425"/>
  <w:characterSpacingControl w:val="doNotCompress"/>
  <w:hdrShapeDefaults>
    <o:shapedefaults spidmax="2050"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2F27"/>
    <w:rsid w:val="0002790C"/>
    <w:rsid w:val="0003199A"/>
    <w:rsid w:val="00033DD1"/>
    <w:rsid w:val="000443E8"/>
    <w:rsid w:val="000446FE"/>
    <w:rsid w:val="000629BA"/>
    <w:rsid w:val="00073E40"/>
    <w:rsid w:val="000A18F6"/>
    <w:rsid w:val="000B7998"/>
    <w:rsid w:val="00115D02"/>
    <w:rsid w:val="00130D26"/>
    <w:rsid w:val="001350AB"/>
    <w:rsid w:val="001707D6"/>
    <w:rsid w:val="0018146D"/>
    <w:rsid w:val="00190671"/>
    <w:rsid w:val="001C6A0E"/>
    <w:rsid w:val="001E1F25"/>
    <w:rsid w:val="001F1433"/>
    <w:rsid w:val="00221137"/>
    <w:rsid w:val="00245229"/>
    <w:rsid w:val="00245F81"/>
    <w:rsid w:val="00251AEF"/>
    <w:rsid w:val="00267368"/>
    <w:rsid w:val="002C284C"/>
    <w:rsid w:val="002E7A49"/>
    <w:rsid w:val="002F47AF"/>
    <w:rsid w:val="00347C38"/>
    <w:rsid w:val="00376E22"/>
    <w:rsid w:val="00383A50"/>
    <w:rsid w:val="003960B1"/>
    <w:rsid w:val="00412027"/>
    <w:rsid w:val="004173AD"/>
    <w:rsid w:val="00425981"/>
    <w:rsid w:val="004729B0"/>
    <w:rsid w:val="004810F0"/>
    <w:rsid w:val="00490D33"/>
    <w:rsid w:val="004914EC"/>
    <w:rsid w:val="004D1B3E"/>
    <w:rsid w:val="005035FD"/>
    <w:rsid w:val="00514171"/>
    <w:rsid w:val="0052422B"/>
    <w:rsid w:val="005819BD"/>
    <w:rsid w:val="005A04DB"/>
    <w:rsid w:val="005B14BE"/>
    <w:rsid w:val="005E0FB6"/>
    <w:rsid w:val="006616E2"/>
    <w:rsid w:val="00673629"/>
    <w:rsid w:val="00673FCF"/>
    <w:rsid w:val="006A388B"/>
    <w:rsid w:val="006B02D6"/>
    <w:rsid w:val="006D05F5"/>
    <w:rsid w:val="006D0C42"/>
    <w:rsid w:val="006D2F27"/>
    <w:rsid w:val="006E048C"/>
    <w:rsid w:val="006F0739"/>
    <w:rsid w:val="00711298"/>
    <w:rsid w:val="007855BA"/>
    <w:rsid w:val="00791FF6"/>
    <w:rsid w:val="00794EDC"/>
    <w:rsid w:val="00795773"/>
    <w:rsid w:val="0079682E"/>
    <w:rsid w:val="007E3C01"/>
    <w:rsid w:val="007F7081"/>
    <w:rsid w:val="0080139B"/>
    <w:rsid w:val="008259FB"/>
    <w:rsid w:val="00826E46"/>
    <w:rsid w:val="0083297C"/>
    <w:rsid w:val="00832E4E"/>
    <w:rsid w:val="0085269E"/>
    <w:rsid w:val="00863C97"/>
    <w:rsid w:val="00874B85"/>
    <w:rsid w:val="00884AC1"/>
    <w:rsid w:val="00893809"/>
    <w:rsid w:val="008A1CD7"/>
    <w:rsid w:val="008A6DC2"/>
    <w:rsid w:val="008B4E33"/>
    <w:rsid w:val="008B5467"/>
    <w:rsid w:val="008D2788"/>
    <w:rsid w:val="00901617"/>
    <w:rsid w:val="00907A92"/>
    <w:rsid w:val="0092231F"/>
    <w:rsid w:val="00923452"/>
    <w:rsid w:val="009278A6"/>
    <w:rsid w:val="0093331D"/>
    <w:rsid w:val="00946FA0"/>
    <w:rsid w:val="0095746A"/>
    <w:rsid w:val="00971951"/>
    <w:rsid w:val="009870A1"/>
    <w:rsid w:val="00991354"/>
    <w:rsid w:val="009B3AB2"/>
    <w:rsid w:val="009E2BAC"/>
    <w:rsid w:val="009F7BF5"/>
    <w:rsid w:val="00A01653"/>
    <w:rsid w:val="00A65753"/>
    <w:rsid w:val="00A66CF3"/>
    <w:rsid w:val="00A671BD"/>
    <w:rsid w:val="00A823CF"/>
    <w:rsid w:val="00A96AA4"/>
    <w:rsid w:val="00A976E1"/>
    <w:rsid w:val="00AE1C84"/>
    <w:rsid w:val="00AF3FE9"/>
    <w:rsid w:val="00B03FFA"/>
    <w:rsid w:val="00B124EE"/>
    <w:rsid w:val="00B461E6"/>
    <w:rsid w:val="00B5767C"/>
    <w:rsid w:val="00B67D29"/>
    <w:rsid w:val="00B72DF4"/>
    <w:rsid w:val="00BA587A"/>
    <w:rsid w:val="00BB111C"/>
    <w:rsid w:val="00BD5603"/>
    <w:rsid w:val="00C07F56"/>
    <w:rsid w:val="00C532C1"/>
    <w:rsid w:val="00C65C0D"/>
    <w:rsid w:val="00C922CA"/>
    <w:rsid w:val="00CA2CD3"/>
    <w:rsid w:val="00CB3F8D"/>
    <w:rsid w:val="00CC2A68"/>
    <w:rsid w:val="00CC71F4"/>
    <w:rsid w:val="00CD5CC7"/>
    <w:rsid w:val="00D10094"/>
    <w:rsid w:val="00D4259F"/>
    <w:rsid w:val="00D83116"/>
    <w:rsid w:val="00D87A46"/>
    <w:rsid w:val="00D92F48"/>
    <w:rsid w:val="00DB57C0"/>
    <w:rsid w:val="00DC25E3"/>
    <w:rsid w:val="00DF12C7"/>
    <w:rsid w:val="00E027D8"/>
    <w:rsid w:val="00E0474B"/>
    <w:rsid w:val="00E92063"/>
    <w:rsid w:val="00E93051"/>
    <w:rsid w:val="00F36FD2"/>
    <w:rsid w:val="00F51478"/>
    <w:rsid w:val="00F51C4D"/>
    <w:rsid w:val="00F55C1A"/>
    <w:rsid w:val="00F74282"/>
    <w:rsid w:val="00F966E1"/>
    <w:rsid w:val="00FA08A0"/>
    <w:rsid w:val="00FC66DD"/>
    <w:rsid w:val="00FC7F66"/>
  </w:rsids>
  <m:mathPr>
    <m:mathFont m:val="Cambria Math"/>
    <m:brkBin m:val="before"/>
    <m:brkBinSub m:val="--"/>
    <m:smallFrac m:val="0"/>
    <m:dispDef/>
    <m:lMargin m:val="0"/>
    <m:rMargin m:val="0"/>
    <m:defJc m:val="centerGroup"/>
    <m:wrapIndent m:val="1440"/>
    <m:intLim m:val="subSup"/>
    <m:naryLim m:val="undOvr"/>
  </m:mathPr>
  <w:themeFontLang w:val="fr-FR"/>
  <w:clrSchemeMapping w:accent1="accent1" w:accent2="accent2" w:accent3="accent3" w:accent4="accent4" w:accent5="accent5" w:accent6="accent6" w:bg1="light1" w:bg2="light2" w:followedHyperlink="followedHyperlink" w:hyperlink="hyperlink" w:t1="dark1" w:t2="dark2"/>
  <w:shapeDefaults>
    <o:shapedefaults spidmax="2050" v:ext="edit"/>
    <o:shapelayout v:ext="edit">
      <o:idmap data="2" v:ext="edit"/>
    </o:shapelayout>
  </w:shapeDefaults>
  <w:decimalSymbol w:val=","/>
  <w:listSeparator w:val=";"/>
  <w14:docId w14:val="6EF3D6BF"/>
  <w15:chartTrackingRefBased/>
  <w15:docId w15:val="{94FDEE48-0DB6-4751-92B5-9147193F9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kern w:val="2"/>
        <w:sz w:val="22"/>
        <w:szCs w:val="22"/>
        <w:lang w:bidi="ar-SA" w:eastAsia="en-US" w:val="fr-FR"/>
        <w14:ligatures w14:val="standardContextual"/>
      </w:rPr>
    </w:rPrDefault>
    <w:pPrDefault>
      <w:pPr>
        <w:spacing w:after="160" w:line="259" w:lineRule="auto"/>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6D2F27"/>
    <w:pPr>
      <w:spacing w:after="0" w:line="240" w:lineRule="auto"/>
    </w:pPr>
    <w:rPr>
      <w:rFonts w:ascii="Times New Roman" w:cs="Times New Roman" w:eastAsia="PMingLiU" w:hAnsi="Times New Roman"/>
      <w:kern w:val="0"/>
      <w14:ligatures w14:val="none"/>
    </w:rPr>
  </w:style>
  <w:style w:default="1" w:styleId="Policepardfaut" w:type="character">
    <w:name w:val="Default Paragraph Font"/>
    <w:uiPriority w:val="1"/>
    <w:semiHidden/>
    <w:unhideWhenUsed/>
  </w:style>
  <w:style w:default="1" w:styleId="TableauNormal" w:type="table">
    <w:name w:val="Normal Table"/>
    <w:uiPriority w:val="99"/>
    <w:semiHidden/>
    <w:unhideWhenUsed/>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styleId="Paragraphedeliste" w:type="paragraph">
    <w:name w:val="List Paragraph"/>
    <w:basedOn w:val="Normal"/>
    <w:uiPriority w:val="34"/>
    <w:qFormat/>
    <w:rsid w:val="006D2F27"/>
    <w:pPr>
      <w:ind w:left="720"/>
      <w:contextualSpacing/>
    </w:pPr>
  </w:style>
  <w:style w:styleId="En-tte" w:type="paragraph">
    <w:name w:val="header"/>
    <w:basedOn w:val="Normal"/>
    <w:link w:val="En-tteCar"/>
    <w:uiPriority w:val="99"/>
    <w:unhideWhenUsed/>
    <w:rsid w:val="0092231F"/>
    <w:pPr>
      <w:tabs>
        <w:tab w:pos="4536" w:val="center"/>
        <w:tab w:pos="9072" w:val="right"/>
      </w:tabs>
    </w:pPr>
  </w:style>
  <w:style w:customStyle="1" w:styleId="En-tteCar" w:type="character">
    <w:name w:val="En-tête Car"/>
    <w:basedOn w:val="Policepardfaut"/>
    <w:link w:val="En-tte"/>
    <w:uiPriority w:val="99"/>
    <w:rsid w:val="0092231F"/>
    <w:rPr>
      <w:rFonts w:ascii="Times New Roman" w:cs="Times New Roman" w:eastAsia="PMingLiU" w:hAnsi="Times New Roman"/>
      <w:kern w:val="0"/>
      <w14:ligatures w14:val="none"/>
    </w:rPr>
  </w:style>
  <w:style w:styleId="Pieddepage" w:type="paragraph">
    <w:name w:val="footer"/>
    <w:basedOn w:val="Normal"/>
    <w:link w:val="PieddepageCar"/>
    <w:uiPriority w:val="99"/>
    <w:unhideWhenUsed/>
    <w:rsid w:val="0092231F"/>
    <w:pPr>
      <w:tabs>
        <w:tab w:pos="4536" w:val="center"/>
        <w:tab w:pos="9072" w:val="right"/>
      </w:tabs>
    </w:pPr>
  </w:style>
  <w:style w:customStyle="1" w:styleId="PieddepageCar" w:type="character">
    <w:name w:val="Pied de page Car"/>
    <w:basedOn w:val="Policepardfaut"/>
    <w:link w:val="Pieddepage"/>
    <w:uiPriority w:val="99"/>
    <w:rsid w:val="0092231F"/>
    <w:rPr>
      <w:rFonts w:ascii="Times New Roman" w:cs="Times New Roman" w:eastAsia="PMingLiU" w:hAnsi="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no"?><Relationships xmlns="http://schemas.openxmlformats.org/package/2006/relationships"><Relationship Id="rId1" Target="numbering.xml" Type="http://schemas.openxmlformats.org/officeDocument/2006/relationships/numbering"/><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_rels/header2.xml.rels><?xml version="1.0" encoding="UTF-8" standalone="no"?><Relationships xmlns="http://schemas.openxmlformats.org/package/2006/relationships"><Relationship Id="rId1" Target="media/image1.png" Type="http://schemas.openxmlformats.org/officeDocument/2006/relationships/image"/><Relationship Id="rId2" Target="cid:image003.png@01D9099A.6C99E9A0" TargetMode="External" Type="http://schemas.openxmlformats.org/officeDocument/2006/relationships/imag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4450</Words>
  <Characters>24477</Characters>
  <Application>Microsoft Office Word</Application>
  <DocSecurity>0</DocSecurity>
  <Lines>203</Lines>
  <Paragraphs>57</Paragraphs>
  <ScaleCrop>false</ScaleCrop>
  <HeadingPairs>
    <vt:vector baseType="variant" size="2">
      <vt:variant>
        <vt:lpstr>Titre</vt:lpstr>
      </vt:variant>
      <vt:variant>
        <vt:i4>1</vt:i4>
      </vt:variant>
    </vt:vector>
  </HeadingPairs>
  <TitlesOfParts>
    <vt:vector baseType="lpstr" size="1">
      <vt:lpstr/>
    </vt:vector>
  </TitlesOfParts>
  <Company/>
  <LinksUpToDate>false</LinksUpToDate>
  <CharactersWithSpaces>28870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2024-09-18T07:33:00Z</dcterms:created>
  <cp:lastPrinted>2024-02-23T17:11:00Z</cp:lastPrinted>
  <dcterms:modified xsi:type="dcterms:W3CDTF">2024-09-18T07:35:00Z</dcterms:modified>
  <cp:revision>4</cp:revision>
</cp:coreProperties>
</file>