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D1FE6" w14:textId="77777777" w:rsidR="008A3596" w:rsidRPr="008A3596" w:rsidRDefault="008A3596" w:rsidP="008A3596">
      <w:pPr>
        <w:jc w:val="both"/>
        <w:rPr>
          <w:sz w:val="16"/>
          <w:szCs w:val="16"/>
        </w:rPr>
      </w:pPr>
    </w:p>
    <w:p w14:paraId="05BD90BA" w14:textId="77777777" w:rsidR="008A3596" w:rsidRPr="008A3596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</w:p>
    <w:p w14:paraId="5465DEB3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31D5C88" w14:textId="3B65108A" w:rsidR="008A3596" w:rsidRPr="007715C7" w:rsidRDefault="008A3596" w:rsidP="008A359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715C7">
        <w:rPr>
          <w:rFonts w:ascii="Arial" w:hAnsi="Arial" w:cs="Arial"/>
          <w:b/>
          <w:bCs/>
          <w:color w:val="000000"/>
          <w:sz w:val="20"/>
          <w:szCs w:val="20"/>
        </w:rPr>
        <w:t xml:space="preserve">Accord d’entreprise du </w:t>
      </w:r>
      <w:r w:rsidR="007C321C" w:rsidRPr="007715C7">
        <w:rPr>
          <w:rFonts w:ascii="Arial" w:hAnsi="Arial" w:cs="Arial"/>
          <w:b/>
          <w:bCs/>
          <w:color w:val="000000"/>
          <w:sz w:val="20"/>
          <w:szCs w:val="20"/>
        </w:rPr>
        <w:t>21</w:t>
      </w:r>
      <w:r w:rsidR="00635F2E" w:rsidRPr="007715C7">
        <w:rPr>
          <w:rFonts w:ascii="Arial" w:hAnsi="Arial" w:cs="Arial"/>
          <w:b/>
          <w:bCs/>
          <w:color w:val="000000"/>
          <w:sz w:val="20"/>
          <w:szCs w:val="20"/>
        </w:rPr>
        <w:t>/0</w:t>
      </w:r>
      <w:r w:rsidR="007C321C" w:rsidRPr="007715C7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="00635F2E" w:rsidRPr="007715C7">
        <w:rPr>
          <w:rFonts w:ascii="Arial" w:hAnsi="Arial" w:cs="Arial"/>
          <w:b/>
          <w:bCs/>
          <w:color w:val="000000"/>
          <w:sz w:val="20"/>
          <w:szCs w:val="20"/>
        </w:rPr>
        <w:t>/</w:t>
      </w:r>
      <w:r w:rsidRPr="007715C7">
        <w:rPr>
          <w:rFonts w:ascii="Arial" w:hAnsi="Arial" w:cs="Arial"/>
          <w:b/>
          <w:bCs/>
          <w:color w:val="000000"/>
          <w:sz w:val="20"/>
          <w:szCs w:val="20"/>
        </w:rPr>
        <w:t>2021</w:t>
      </w:r>
    </w:p>
    <w:p w14:paraId="7873AFA2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25DF14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CEBB43F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6E8E48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>Entre les soussignés</w:t>
      </w:r>
      <w:r w:rsidR="004F5387" w:rsidRPr="007715C7">
        <w:rPr>
          <w:rFonts w:ascii="Arial" w:hAnsi="Arial" w:cs="Arial"/>
          <w:color w:val="000000"/>
          <w:sz w:val="20"/>
          <w:szCs w:val="20"/>
        </w:rPr>
        <w:t xml:space="preserve"> </w:t>
      </w:r>
      <w:r w:rsidRPr="007715C7">
        <w:rPr>
          <w:rFonts w:ascii="Arial" w:hAnsi="Arial" w:cs="Arial"/>
          <w:color w:val="000000"/>
          <w:sz w:val="20"/>
          <w:szCs w:val="20"/>
        </w:rPr>
        <w:t>:</w:t>
      </w:r>
    </w:p>
    <w:p w14:paraId="31553F3E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E67F442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 xml:space="preserve">La Société </w:t>
      </w:r>
      <w:proofErr w:type="spellStart"/>
      <w:r w:rsidRPr="007715C7">
        <w:rPr>
          <w:rFonts w:ascii="Arial" w:hAnsi="Arial" w:cs="Arial"/>
          <w:color w:val="000000"/>
          <w:sz w:val="20"/>
          <w:szCs w:val="20"/>
        </w:rPr>
        <w:t>Gandi</w:t>
      </w:r>
      <w:proofErr w:type="spellEnd"/>
      <w:r w:rsidRPr="007715C7">
        <w:rPr>
          <w:rFonts w:ascii="Arial" w:hAnsi="Arial" w:cs="Arial"/>
          <w:color w:val="000000"/>
          <w:sz w:val="20"/>
          <w:szCs w:val="20"/>
        </w:rPr>
        <w:t xml:space="preserve"> SAS, sise 63-65 boulevard Masséna 75013 Paris, enregistrée au registre du commerce de Paris sous le numéro RCS 423093459, régie par la Convention Collective : (IDCC 1486)</w:t>
      </w:r>
    </w:p>
    <w:p w14:paraId="65124D6F" w14:textId="18D6A99B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 xml:space="preserve">Représentée par Monsieur </w:t>
      </w:r>
      <w:r w:rsidR="007715C7" w:rsidRPr="007715C7">
        <w:rPr>
          <w:rFonts w:ascii="Arial" w:hAnsi="Arial" w:cs="Arial"/>
          <w:color w:val="000000"/>
          <w:sz w:val="20"/>
          <w:szCs w:val="20"/>
        </w:rPr>
        <w:t>XXXX</w:t>
      </w:r>
      <w:r w:rsidRPr="007715C7">
        <w:rPr>
          <w:rFonts w:ascii="Arial" w:hAnsi="Arial" w:cs="Arial"/>
          <w:color w:val="000000"/>
          <w:sz w:val="20"/>
          <w:szCs w:val="20"/>
        </w:rPr>
        <w:t xml:space="preserve">, Directeur Général de </w:t>
      </w:r>
      <w:proofErr w:type="spellStart"/>
      <w:r w:rsidRPr="007715C7">
        <w:rPr>
          <w:rFonts w:ascii="Arial" w:hAnsi="Arial" w:cs="Arial"/>
          <w:color w:val="000000"/>
          <w:sz w:val="20"/>
          <w:szCs w:val="20"/>
        </w:rPr>
        <w:t>Gandi</w:t>
      </w:r>
      <w:proofErr w:type="spellEnd"/>
      <w:r w:rsidRPr="007715C7">
        <w:rPr>
          <w:rFonts w:ascii="Arial" w:hAnsi="Arial" w:cs="Arial"/>
          <w:color w:val="000000"/>
          <w:sz w:val="20"/>
          <w:szCs w:val="20"/>
        </w:rPr>
        <w:t>.</w:t>
      </w:r>
    </w:p>
    <w:p w14:paraId="0A3183C7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89924B6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7715C7">
        <w:rPr>
          <w:rFonts w:ascii="Arial" w:hAnsi="Arial" w:cs="Arial"/>
          <w:color w:val="000000"/>
          <w:sz w:val="20"/>
          <w:szCs w:val="20"/>
        </w:rPr>
        <w:t>d’une</w:t>
      </w:r>
      <w:proofErr w:type="gramEnd"/>
      <w:r w:rsidRPr="007715C7">
        <w:rPr>
          <w:rFonts w:ascii="Arial" w:hAnsi="Arial" w:cs="Arial"/>
          <w:color w:val="000000"/>
          <w:sz w:val="20"/>
          <w:szCs w:val="20"/>
        </w:rPr>
        <w:t xml:space="preserve"> part,</w:t>
      </w:r>
    </w:p>
    <w:p w14:paraId="16223588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96C6CF6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7715C7">
        <w:rPr>
          <w:rFonts w:ascii="Arial" w:hAnsi="Arial" w:cs="Arial"/>
          <w:color w:val="000000"/>
          <w:sz w:val="20"/>
          <w:szCs w:val="20"/>
        </w:rPr>
        <w:t>et</w:t>
      </w:r>
      <w:proofErr w:type="gramEnd"/>
    </w:p>
    <w:p w14:paraId="0F9CE8F2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1A13BA6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>Les membres titulaires du Comité Social et Économique.</w:t>
      </w:r>
    </w:p>
    <w:p w14:paraId="7179F777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F1777DB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7715C7">
        <w:rPr>
          <w:rFonts w:ascii="Arial" w:hAnsi="Arial" w:cs="Arial"/>
          <w:color w:val="000000"/>
          <w:sz w:val="20"/>
          <w:szCs w:val="20"/>
        </w:rPr>
        <w:t>d’autre</w:t>
      </w:r>
      <w:proofErr w:type="gramEnd"/>
      <w:r w:rsidRPr="007715C7">
        <w:rPr>
          <w:rFonts w:ascii="Arial" w:hAnsi="Arial" w:cs="Arial"/>
          <w:color w:val="000000"/>
          <w:sz w:val="20"/>
          <w:szCs w:val="20"/>
        </w:rPr>
        <w:t xml:space="preserve"> part.</w:t>
      </w:r>
    </w:p>
    <w:p w14:paraId="725DEE7D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8931AD6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E794D18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715C7">
        <w:rPr>
          <w:rFonts w:ascii="Arial" w:hAnsi="Arial" w:cs="Arial"/>
          <w:b/>
          <w:bCs/>
          <w:color w:val="000000"/>
          <w:sz w:val="20"/>
          <w:szCs w:val="20"/>
        </w:rPr>
        <w:t>Préambule :</w:t>
      </w:r>
    </w:p>
    <w:p w14:paraId="6E8F8B40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3DE07EB" w14:textId="77777777" w:rsidR="00692E2D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 xml:space="preserve">Le présent accord est conclu aux fins </w:t>
      </w:r>
      <w:r w:rsidR="004662A3" w:rsidRPr="007715C7">
        <w:rPr>
          <w:rFonts w:ascii="Arial" w:hAnsi="Arial" w:cs="Arial"/>
          <w:color w:val="000000"/>
          <w:sz w:val="20"/>
          <w:szCs w:val="20"/>
        </w:rPr>
        <w:t>de fixer les règles d’application de la journée de solidarité au sein de l’entreprise.</w:t>
      </w:r>
    </w:p>
    <w:p w14:paraId="47E28AFA" w14:textId="77777777" w:rsidR="004662A3" w:rsidRPr="007715C7" w:rsidRDefault="004662A3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8FA7308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715C7">
        <w:rPr>
          <w:rFonts w:ascii="Arial" w:hAnsi="Arial" w:cs="Arial"/>
          <w:b/>
          <w:bCs/>
          <w:color w:val="000000"/>
          <w:sz w:val="20"/>
          <w:szCs w:val="20"/>
        </w:rPr>
        <w:t>Article 1 : situation actuelle</w:t>
      </w:r>
    </w:p>
    <w:p w14:paraId="1B1BEE6C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9966A05" w14:textId="77777777" w:rsidR="004662A3" w:rsidRPr="007715C7" w:rsidRDefault="004662A3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 xml:space="preserve">La société </w:t>
      </w:r>
      <w:proofErr w:type="spellStart"/>
      <w:r w:rsidRPr="007715C7">
        <w:rPr>
          <w:rFonts w:ascii="Arial" w:hAnsi="Arial" w:cs="Arial"/>
          <w:color w:val="000000"/>
          <w:sz w:val="20"/>
          <w:szCs w:val="20"/>
        </w:rPr>
        <w:t>Gandi</w:t>
      </w:r>
      <w:proofErr w:type="spellEnd"/>
      <w:r w:rsidRPr="007715C7">
        <w:rPr>
          <w:rFonts w:ascii="Arial" w:hAnsi="Arial" w:cs="Arial"/>
          <w:color w:val="000000"/>
          <w:sz w:val="20"/>
          <w:szCs w:val="20"/>
        </w:rPr>
        <w:t xml:space="preserve"> SAS est dépourvue d’un accord d’entreprise concernant la fixation de la journée de solidarité et souhaite se positionner pour encadrer cette mesure.</w:t>
      </w:r>
    </w:p>
    <w:p w14:paraId="3A6E11EA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BB21E84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715C7">
        <w:rPr>
          <w:rFonts w:ascii="Arial" w:hAnsi="Arial" w:cs="Arial"/>
          <w:b/>
          <w:bCs/>
          <w:color w:val="000000"/>
          <w:sz w:val="20"/>
          <w:szCs w:val="20"/>
        </w:rPr>
        <w:t>Article 2 : objet du présent accord</w:t>
      </w:r>
    </w:p>
    <w:p w14:paraId="6B4985FE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EA64B85" w14:textId="045BFA2C" w:rsidR="008A3596" w:rsidRPr="007715C7" w:rsidRDefault="008A3596" w:rsidP="00635F2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 xml:space="preserve">L’employeur et le CSE d’un commun accord, souhaitent </w:t>
      </w:r>
      <w:r w:rsidR="004662A3" w:rsidRPr="007715C7">
        <w:rPr>
          <w:rFonts w:ascii="Arial" w:hAnsi="Arial" w:cs="Arial"/>
          <w:color w:val="000000"/>
          <w:sz w:val="20"/>
          <w:szCs w:val="20"/>
        </w:rPr>
        <w:t>inscrire le lundi de Pentecôte comme jour de solidarité fixe</w:t>
      </w:r>
      <w:r w:rsidR="000C0573" w:rsidRPr="007715C7">
        <w:rPr>
          <w:rFonts w:ascii="Arial" w:hAnsi="Arial" w:cs="Arial"/>
          <w:color w:val="000000"/>
          <w:sz w:val="20"/>
          <w:szCs w:val="20"/>
        </w:rPr>
        <w:t xml:space="preserve"> et chômé</w:t>
      </w:r>
      <w:r w:rsidR="004662A3" w:rsidRPr="007715C7">
        <w:rPr>
          <w:rFonts w:ascii="Arial" w:hAnsi="Arial" w:cs="Arial"/>
          <w:color w:val="000000"/>
          <w:sz w:val="20"/>
          <w:szCs w:val="20"/>
        </w:rPr>
        <w:t>.</w:t>
      </w:r>
      <w:r w:rsidR="00002BC3" w:rsidRPr="007715C7">
        <w:rPr>
          <w:rFonts w:ascii="Arial" w:hAnsi="Arial" w:cs="Arial"/>
          <w:color w:val="000000"/>
          <w:sz w:val="20"/>
          <w:szCs w:val="20"/>
        </w:rPr>
        <w:t xml:space="preserve"> </w:t>
      </w:r>
      <w:r w:rsidR="00F4102B" w:rsidRPr="007715C7">
        <w:rPr>
          <w:rFonts w:ascii="Arial" w:hAnsi="Arial" w:cs="Arial"/>
          <w:color w:val="000000"/>
          <w:sz w:val="20"/>
          <w:szCs w:val="20"/>
        </w:rPr>
        <w:t xml:space="preserve">En conséquence, les salariés </w:t>
      </w:r>
      <w:r w:rsidR="00002BC3" w:rsidRPr="007715C7">
        <w:rPr>
          <w:rFonts w:ascii="Arial" w:hAnsi="Arial" w:cs="Arial"/>
          <w:color w:val="000000"/>
          <w:sz w:val="20"/>
          <w:szCs w:val="20"/>
        </w:rPr>
        <w:t xml:space="preserve">devront poser un jour de </w:t>
      </w:r>
      <w:r w:rsidR="003456DB" w:rsidRPr="007715C7">
        <w:rPr>
          <w:rFonts w:ascii="Arial" w:hAnsi="Arial" w:cs="Arial"/>
          <w:color w:val="000000"/>
          <w:sz w:val="20"/>
          <w:szCs w:val="20"/>
        </w:rPr>
        <w:t>RTT</w:t>
      </w:r>
      <w:r w:rsidR="00002BC3" w:rsidRPr="007715C7">
        <w:rPr>
          <w:rFonts w:ascii="Arial" w:hAnsi="Arial" w:cs="Arial"/>
          <w:color w:val="000000"/>
          <w:sz w:val="20"/>
          <w:szCs w:val="20"/>
        </w:rPr>
        <w:t xml:space="preserve"> en compensation de leur absence. </w:t>
      </w:r>
    </w:p>
    <w:p w14:paraId="4CAC1D09" w14:textId="77777777" w:rsidR="004662A3" w:rsidRPr="007715C7" w:rsidRDefault="004662A3" w:rsidP="00635F2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15A5B39" w14:textId="4C7B418D" w:rsidR="004662A3" w:rsidRPr="007715C7" w:rsidRDefault="004662A3" w:rsidP="00635F2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>L’entreprise octroie à tous ses salariés 10 jours de RTT par an</w:t>
      </w:r>
      <w:r w:rsidR="00002BC3" w:rsidRPr="007715C7">
        <w:rPr>
          <w:rFonts w:ascii="Arial" w:hAnsi="Arial" w:cs="Arial"/>
          <w:color w:val="000000"/>
          <w:sz w:val="20"/>
          <w:szCs w:val="20"/>
        </w:rPr>
        <w:t>, la fixation du</w:t>
      </w:r>
      <w:r w:rsidRPr="007715C7">
        <w:rPr>
          <w:rFonts w:ascii="Arial" w:hAnsi="Arial" w:cs="Arial"/>
          <w:color w:val="000000"/>
          <w:sz w:val="20"/>
          <w:szCs w:val="20"/>
        </w:rPr>
        <w:t xml:space="preserve"> jour de solidarité</w:t>
      </w:r>
      <w:r w:rsidR="00002BC3" w:rsidRPr="007715C7">
        <w:rPr>
          <w:rFonts w:ascii="Arial" w:hAnsi="Arial" w:cs="Arial"/>
          <w:color w:val="000000"/>
          <w:sz w:val="20"/>
          <w:szCs w:val="20"/>
        </w:rPr>
        <w:t xml:space="preserve"> au lundi de Pentecôte conduira au</w:t>
      </w:r>
      <w:r w:rsidRPr="007715C7">
        <w:rPr>
          <w:rFonts w:ascii="Arial" w:hAnsi="Arial" w:cs="Arial"/>
          <w:color w:val="000000"/>
          <w:sz w:val="20"/>
          <w:szCs w:val="20"/>
        </w:rPr>
        <w:t xml:space="preserve"> don d’1 (un) RTT par salarié et par an.</w:t>
      </w:r>
    </w:p>
    <w:p w14:paraId="326A847C" w14:textId="77777777" w:rsidR="004662A3" w:rsidRPr="007715C7" w:rsidRDefault="004662A3" w:rsidP="00635F2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B694D4F" w14:textId="76C90D79" w:rsidR="004662A3" w:rsidRPr="007715C7" w:rsidRDefault="001D1AC1" w:rsidP="00635F2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>Les</w:t>
      </w:r>
      <w:r w:rsidR="00002BC3" w:rsidRPr="007715C7">
        <w:rPr>
          <w:rFonts w:ascii="Arial" w:hAnsi="Arial" w:cs="Arial"/>
          <w:color w:val="000000"/>
          <w:sz w:val="20"/>
          <w:szCs w:val="20"/>
        </w:rPr>
        <w:t xml:space="preserve"> salarié</w:t>
      </w:r>
      <w:r w:rsidRPr="007715C7">
        <w:rPr>
          <w:rFonts w:ascii="Arial" w:hAnsi="Arial" w:cs="Arial"/>
          <w:color w:val="000000"/>
          <w:sz w:val="20"/>
          <w:szCs w:val="20"/>
        </w:rPr>
        <w:t>s</w:t>
      </w:r>
      <w:r w:rsidR="00002BC3" w:rsidRPr="007715C7">
        <w:rPr>
          <w:rFonts w:ascii="Arial" w:hAnsi="Arial" w:cs="Arial"/>
          <w:color w:val="000000"/>
          <w:sz w:val="20"/>
          <w:szCs w:val="20"/>
        </w:rPr>
        <w:t xml:space="preserve"> </w:t>
      </w:r>
      <w:r w:rsidR="000C0573" w:rsidRPr="007715C7">
        <w:rPr>
          <w:rFonts w:ascii="Arial" w:hAnsi="Arial" w:cs="Arial"/>
          <w:color w:val="000000"/>
          <w:sz w:val="20"/>
          <w:szCs w:val="20"/>
        </w:rPr>
        <w:t>qui</w:t>
      </w:r>
      <w:r w:rsidR="003419B5" w:rsidRPr="007715C7">
        <w:rPr>
          <w:rFonts w:ascii="Arial" w:hAnsi="Arial" w:cs="Arial"/>
          <w:color w:val="000000"/>
          <w:sz w:val="20"/>
          <w:szCs w:val="20"/>
        </w:rPr>
        <w:t>,</w:t>
      </w:r>
      <w:r w:rsidR="000C0573" w:rsidRPr="007715C7">
        <w:rPr>
          <w:rFonts w:ascii="Arial" w:hAnsi="Arial" w:cs="Arial"/>
          <w:color w:val="000000"/>
          <w:sz w:val="20"/>
          <w:szCs w:val="20"/>
        </w:rPr>
        <w:t xml:space="preserve"> </w:t>
      </w:r>
      <w:r w:rsidR="003D4AB4" w:rsidRPr="007715C7">
        <w:rPr>
          <w:rFonts w:ascii="Arial" w:hAnsi="Arial" w:cs="Arial"/>
          <w:color w:val="000000"/>
          <w:sz w:val="20"/>
          <w:szCs w:val="20"/>
        </w:rPr>
        <w:t xml:space="preserve">par contrainte de Service, seront amenés à </w:t>
      </w:r>
      <w:r w:rsidR="000C0573" w:rsidRPr="007715C7">
        <w:rPr>
          <w:rFonts w:ascii="Arial" w:hAnsi="Arial" w:cs="Arial"/>
          <w:color w:val="000000"/>
          <w:sz w:val="20"/>
          <w:szCs w:val="20"/>
        </w:rPr>
        <w:t>travailler ce jour</w:t>
      </w:r>
      <w:r w:rsidR="00D57639" w:rsidRPr="007715C7">
        <w:rPr>
          <w:rFonts w:ascii="Arial" w:hAnsi="Arial" w:cs="Arial"/>
          <w:color w:val="000000"/>
          <w:sz w:val="20"/>
          <w:szCs w:val="20"/>
        </w:rPr>
        <w:t xml:space="preserve">-là, </w:t>
      </w:r>
      <w:r w:rsidR="000C0573" w:rsidRPr="007715C7">
        <w:rPr>
          <w:rFonts w:ascii="Arial" w:hAnsi="Arial" w:cs="Arial"/>
          <w:color w:val="000000"/>
          <w:sz w:val="20"/>
          <w:szCs w:val="20"/>
        </w:rPr>
        <w:t xml:space="preserve">se verront </w:t>
      </w:r>
      <w:r w:rsidR="00867FD8" w:rsidRPr="007715C7">
        <w:rPr>
          <w:rFonts w:ascii="Arial" w:hAnsi="Arial" w:cs="Arial"/>
          <w:color w:val="000000"/>
          <w:sz w:val="20"/>
          <w:szCs w:val="20"/>
        </w:rPr>
        <w:t xml:space="preserve">retrancher </w:t>
      </w:r>
      <w:proofErr w:type="gramStart"/>
      <w:r w:rsidR="00867FD8" w:rsidRPr="007715C7">
        <w:rPr>
          <w:rFonts w:ascii="Arial" w:hAnsi="Arial" w:cs="Arial"/>
          <w:color w:val="000000"/>
          <w:sz w:val="20"/>
          <w:szCs w:val="20"/>
        </w:rPr>
        <w:t>un RTT</w:t>
      </w:r>
      <w:proofErr w:type="gramEnd"/>
      <w:r w:rsidR="00867FD8" w:rsidRPr="007715C7">
        <w:rPr>
          <w:rFonts w:ascii="Arial" w:hAnsi="Arial" w:cs="Arial"/>
          <w:color w:val="000000"/>
          <w:sz w:val="20"/>
          <w:szCs w:val="20"/>
        </w:rPr>
        <w:t xml:space="preserve"> mais bénéficieront d’une journée de récupération</w:t>
      </w:r>
      <w:r w:rsidR="00097888" w:rsidRPr="007715C7">
        <w:rPr>
          <w:rFonts w:ascii="Arial" w:hAnsi="Arial" w:cs="Arial"/>
          <w:color w:val="000000"/>
          <w:sz w:val="20"/>
          <w:szCs w:val="20"/>
        </w:rPr>
        <w:t xml:space="preserve"> en contrepartie d’une journée </w:t>
      </w:r>
      <w:r w:rsidR="000F48F4" w:rsidRPr="007715C7">
        <w:rPr>
          <w:rFonts w:ascii="Arial" w:hAnsi="Arial" w:cs="Arial"/>
          <w:color w:val="000000"/>
          <w:sz w:val="20"/>
          <w:szCs w:val="20"/>
        </w:rPr>
        <w:t xml:space="preserve">de travail, par conséquent payée mais </w:t>
      </w:r>
      <w:r w:rsidR="00974D29" w:rsidRPr="007715C7">
        <w:rPr>
          <w:rFonts w:ascii="Arial" w:hAnsi="Arial" w:cs="Arial"/>
          <w:color w:val="000000"/>
          <w:sz w:val="20"/>
          <w:szCs w:val="20"/>
        </w:rPr>
        <w:t>non bonifiée.</w:t>
      </w:r>
    </w:p>
    <w:p w14:paraId="51C79562" w14:textId="77777777" w:rsidR="001D1AC1" w:rsidRPr="007715C7" w:rsidRDefault="001D1AC1" w:rsidP="00635F2E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</w:p>
    <w:p w14:paraId="70BAA797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</w:p>
    <w:p w14:paraId="43BC47A3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715C7">
        <w:rPr>
          <w:rFonts w:ascii="Arial" w:hAnsi="Arial" w:cs="Arial"/>
          <w:b/>
          <w:bCs/>
          <w:color w:val="000000"/>
          <w:sz w:val="20"/>
          <w:szCs w:val="20"/>
        </w:rPr>
        <w:t>Article 3 : dispositions finales</w:t>
      </w:r>
    </w:p>
    <w:p w14:paraId="291514C1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8C9F01B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>Le présent accord entrera en vigueur le lendemain du jour de son dépôt.</w:t>
      </w:r>
    </w:p>
    <w:p w14:paraId="660CF3EE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>Conclu pour une durée déterminée, il cessera de produire effet à la fin du mandat du présent CSE.</w:t>
      </w:r>
    </w:p>
    <w:p w14:paraId="19F6CD2D" w14:textId="77777777" w:rsidR="001F55AA" w:rsidRPr="007715C7" w:rsidRDefault="001F55AA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C29F76A" w14:textId="77777777" w:rsidR="001F55AA" w:rsidRPr="007715C7" w:rsidRDefault="001F55AA" w:rsidP="001F55A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>L’employeur enverra le présent accord ainsi que le procès-verbal actant le résultat de la consultation des membres du CSE à la DREETS ainsi qu’à l’Inspection du Travail.</w:t>
      </w:r>
    </w:p>
    <w:p w14:paraId="61055C99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5BE312D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C714BCA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1753FF3" w14:textId="7C7A2ACE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715C7">
        <w:rPr>
          <w:rFonts w:ascii="Arial" w:hAnsi="Arial" w:cs="Arial"/>
          <w:color w:val="000000"/>
          <w:sz w:val="20"/>
          <w:szCs w:val="20"/>
        </w:rPr>
        <w:t xml:space="preserve">Fait à Paris, le </w:t>
      </w:r>
      <w:r w:rsidR="007C321C" w:rsidRPr="007715C7">
        <w:rPr>
          <w:rFonts w:ascii="Arial" w:hAnsi="Arial" w:cs="Arial"/>
          <w:color w:val="000000"/>
          <w:sz w:val="20"/>
          <w:szCs w:val="20"/>
        </w:rPr>
        <w:t>21</w:t>
      </w:r>
      <w:r w:rsidRPr="007715C7">
        <w:rPr>
          <w:rFonts w:ascii="Arial" w:hAnsi="Arial" w:cs="Arial"/>
          <w:color w:val="000000"/>
          <w:sz w:val="20"/>
          <w:szCs w:val="20"/>
        </w:rPr>
        <w:t>/0</w:t>
      </w:r>
      <w:r w:rsidR="007C321C" w:rsidRPr="007715C7">
        <w:rPr>
          <w:rFonts w:ascii="Arial" w:hAnsi="Arial" w:cs="Arial"/>
          <w:color w:val="000000"/>
          <w:sz w:val="20"/>
          <w:szCs w:val="20"/>
        </w:rPr>
        <w:t>9</w:t>
      </w:r>
      <w:r w:rsidRPr="007715C7">
        <w:rPr>
          <w:rFonts w:ascii="Arial" w:hAnsi="Arial" w:cs="Arial"/>
          <w:color w:val="000000"/>
          <w:sz w:val="20"/>
          <w:szCs w:val="20"/>
        </w:rPr>
        <w:t>/2021</w:t>
      </w:r>
    </w:p>
    <w:p w14:paraId="3A2336A1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3F380F2" w14:textId="77777777" w:rsidR="008A3596" w:rsidRPr="007715C7" w:rsidRDefault="008A3596" w:rsidP="008A359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7DC7BD" w14:textId="3BA9BD1E" w:rsidR="008A3596" w:rsidRPr="007715C7" w:rsidRDefault="008A3596" w:rsidP="005B30A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715C7">
        <w:rPr>
          <w:rFonts w:ascii="Arial" w:hAnsi="Arial" w:cs="Arial"/>
          <w:b/>
          <w:bCs/>
          <w:color w:val="000000"/>
          <w:sz w:val="20"/>
          <w:szCs w:val="20"/>
        </w:rPr>
        <w:t xml:space="preserve">Pour </w:t>
      </w:r>
      <w:proofErr w:type="spellStart"/>
      <w:r w:rsidRPr="007715C7">
        <w:rPr>
          <w:rFonts w:ascii="Arial" w:hAnsi="Arial" w:cs="Arial"/>
          <w:b/>
          <w:bCs/>
          <w:color w:val="000000"/>
          <w:sz w:val="20"/>
          <w:szCs w:val="20"/>
        </w:rPr>
        <w:t>Gandi</w:t>
      </w:r>
      <w:proofErr w:type="spellEnd"/>
      <w:r w:rsidR="0017431A">
        <w:rPr>
          <w:rFonts w:ascii="Arial" w:hAnsi="Arial" w:cs="Arial"/>
          <w:b/>
          <w:bCs/>
          <w:color w:val="000000"/>
          <w:sz w:val="20"/>
          <w:szCs w:val="20"/>
        </w:rPr>
        <w:t xml:space="preserve"> SAS</w:t>
      </w:r>
      <w:r w:rsidRPr="007715C7">
        <w:rPr>
          <w:rFonts w:ascii="Arial" w:hAnsi="Arial" w:cs="Arial"/>
          <w:color w:val="000000"/>
          <w:sz w:val="20"/>
          <w:szCs w:val="20"/>
        </w:rPr>
        <w:tab/>
      </w:r>
      <w:r w:rsidRPr="007715C7">
        <w:rPr>
          <w:rFonts w:ascii="Arial" w:hAnsi="Arial" w:cs="Arial"/>
          <w:color w:val="000000"/>
          <w:sz w:val="20"/>
          <w:szCs w:val="20"/>
        </w:rPr>
        <w:tab/>
      </w:r>
      <w:r w:rsidRPr="007715C7">
        <w:rPr>
          <w:rFonts w:ascii="Arial" w:hAnsi="Arial" w:cs="Arial"/>
          <w:color w:val="000000"/>
          <w:sz w:val="20"/>
          <w:szCs w:val="20"/>
        </w:rPr>
        <w:tab/>
      </w:r>
      <w:r w:rsidRPr="007715C7">
        <w:rPr>
          <w:rFonts w:ascii="Arial" w:hAnsi="Arial" w:cs="Arial"/>
          <w:color w:val="000000"/>
          <w:sz w:val="20"/>
          <w:szCs w:val="20"/>
        </w:rPr>
        <w:tab/>
      </w:r>
      <w:r w:rsidRPr="007715C7">
        <w:rPr>
          <w:rFonts w:ascii="Arial" w:hAnsi="Arial" w:cs="Arial"/>
          <w:color w:val="000000"/>
          <w:sz w:val="20"/>
          <w:szCs w:val="20"/>
        </w:rPr>
        <w:tab/>
      </w:r>
      <w:r w:rsidRPr="007715C7">
        <w:rPr>
          <w:rFonts w:ascii="Arial" w:hAnsi="Arial" w:cs="Arial"/>
          <w:color w:val="000000"/>
          <w:sz w:val="20"/>
          <w:szCs w:val="20"/>
        </w:rPr>
        <w:tab/>
      </w:r>
      <w:r w:rsidRPr="007715C7">
        <w:rPr>
          <w:rFonts w:ascii="Arial" w:hAnsi="Arial" w:cs="Arial"/>
          <w:b/>
          <w:bCs/>
          <w:color w:val="000000"/>
          <w:sz w:val="20"/>
          <w:szCs w:val="20"/>
        </w:rPr>
        <w:t>Pour le CSE</w:t>
      </w:r>
    </w:p>
    <w:sectPr w:rsidR="008A3596" w:rsidRPr="007715C7" w:rsidSect="004330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DC49" w14:textId="77777777" w:rsidR="005D581D" w:rsidRDefault="005D581D" w:rsidP="008A3596">
      <w:r>
        <w:separator/>
      </w:r>
    </w:p>
  </w:endnote>
  <w:endnote w:type="continuationSeparator" w:id="0">
    <w:p w14:paraId="4CB2A027" w14:textId="77777777" w:rsidR="005D581D" w:rsidRDefault="005D581D" w:rsidP="008A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41E0" w14:textId="77777777" w:rsidR="007715C7" w:rsidRDefault="007715C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B058" w14:textId="77777777" w:rsidR="007715C7" w:rsidRDefault="007715C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70FA5" w14:textId="77777777" w:rsidR="007715C7" w:rsidRDefault="007715C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4CC00" w14:textId="77777777" w:rsidR="005D581D" w:rsidRDefault="005D581D" w:rsidP="008A3596">
      <w:r>
        <w:separator/>
      </w:r>
    </w:p>
  </w:footnote>
  <w:footnote w:type="continuationSeparator" w:id="0">
    <w:p w14:paraId="4C158C46" w14:textId="77777777" w:rsidR="005D581D" w:rsidRDefault="005D581D" w:rsidP="008A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3A8A" w14:textId="77777777" w:rsidR="007715C7" w:rsidRDefault="007715C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35962" w14:textId="77777777" w:rsidR="008A3596" w:rsidRPr="008A3596" w:rsidRDefault="008A3596" w:rsidP="008A3596">
    <w:pPr>
      <w:pStyle w:val="En-tte"/>
      <w:jc w:val="center"/>
      <w:rPr>
        <w:rFonts w:ascii="Arial" w:hAnsi="Arial" w:cs="Arial"/>
        <w:b/>
        <w:bCs/>
        <w:sz w:val="32"/>
        <w:szCs w:val="32"/>
      </w:rPr>
    </w:pPr>
    <w:r w:rsidRPr="008A3596">
      <w:rPr>
        <w:rFonts w:ascii="Arial" w:hAnsi="Arial" w:cs="Arial"/>
        <w:b/>
        <w:bCs/>
        <w:sz w:val="32"/>
        <w:szCs w:val="32"/>
      </w:rPr>
      <w:t>ACCORD D’ENTREPRISE GANDI SAS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8B67E" w14:textId="77777777" w:rsidR="007715C7" w:rsidRDefault="007715C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02850"/>
    <w:multiLevelType w:val="multilevel"/>
    <w:tmpl w:val="63483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1419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596"/>
    <w:rsid w:val="00002BC3"/>
    <w:rsid w:val="00086A17"/>
    <w:rsid w:val="00097888"/>
    <w:rsid w:val="000C0573"/>
    <w:rsid w:val="000C2D1C"/>
    <w:rsid w:val="000F48F4"/>
    <w:rsid w:val="0016769A"/>
    <w:rsid w:val="0017431A"/>
    <w:rsid w:val="001D1AC1"/>
    <w:rsid w:val="001F55AA"/>
    <w:rsid w:val="001F71C1"/>
    <w:rsid w:val="00210F70"/>
    <w:rsid w:val="002E5B8E"/>
    <w:rsid w:val="002E7C27"/>
    <w:rsid w:val="00301B85"/>
    <w:rsid w:val="003419B5"/>
    <w:rsid w:val="003456DB"/>
    <w:rsid w:val="003506E4"/>
    <w:rsid w:val="003C596F"/>
    <w:rsid w:val="003D4AB4"/>
    <w:rsid w:val="004330F8"/>
    <w:rsid w:val="004662A3"/>
    <w:rsid w:val="004C5197"/>
    <w:rsid w:val="004F5387"/>
    <w:rsid w:val="00573AC6"/>
    <w:rsid w:val="005B30A6"/>
    <w:rsid w:val="005D581D"/>
    <w:rsid w:val="005F2CAF"/>
    <w:rsid w:val="005F71B8"/>
    <w:rsid w:val="00635F2E"/>
    <w:rsid w:val="00643247"/>
    <w:rsid w:val="00661DE7"/>
    <w:rsid w:val="00692E2D"/>
    <w:rsid w:val="006A1B80"/>
    <w:rsid w:val="00741FFE"/>
    <w:rsid w:val="007563B9"/>
    <w:rsid w:val="007715C7"/>
    <w:rsid w:val="007C321C"/>
    <w:rsid w:val="00800652"/>
    <w:rsid w:val="008173EA"/>
    <w:rsid w:val="00867FD8"/>
    <w:rsid w:val="008A3596"/>
    <w:rsid w:val="00974D29"/>
    <w:rsid w:val="009827CB"/>
    <w:rsid w:val="009A53A1"/>
    <w:rsid w:val="009D22E8"/>
    <w:rsid w:val="00A35B74"/>
    <w:rsid w:val="00C62360"/>
    <w:rsid w:val="00CE1E31"/>
    <w:rsid w:val="00D135D0"/>
    <w:rsid w:val="00D40E31"/>
    <w:rsid w:val="00D57639"/>
    <w:rsid w:val="00DD666A"/>
    <w:rsid w:val="00E02397"/>
    <w:rsid w:val="00F14D6F"/>
    <w:rsid w:val="00F4102B"/>
    <w:rsid w:val="00F43DD5"/>
    <w:rsid w:val="00F7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BF0DC"/>
  <w15:chartTrackingRefBased/>
  <w15:docId w15:val="{7175E421-764F-2742-9E38-AB03E2B7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359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A3596"/>
  </w:style>
  <w:style w:type="paragraph" w:styleId="Pieddepage">
    <w:name w:val="footer"/>
    <w:basedOn w:val="Normal"/>
    <w:link w:val="PieddepageCar"/>
    <w:uiPriority w:val="99"/>
    <w:unhideWhenUsed/>
    <w:rsid w:val="008A359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A3596"/>
  </w:style>
  <w:style w:type="paragraph" w:styleId="Textedebulles">
    <w:name w:val="Balloon Text"/>
    <w:basedOn w:val="Normal"/>
    <w:link w:val="TextedebullesCar"/>
    <w:uiPriority w:val="99"/>
    <w:semiHidden/>
    <w:unhideWhenUsed/>
    <w:rsid w:val="00002BC3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2BC3"/>
    <w:rPr>
      <w:rFonts w:ascii="Times New Roman" w:hAnsi="Times New Roman" w:cs="Times New Roman"/>
      <w:sz w:val="18"/>
      <w:szCs w:val="18"/>
    </w:rPr>
  </w:style>
  <w:style w:type="paragraph" w:styleId="Rvision">
    <w:name w:val="Revision"/>
    <w:hidden/>
    <w:uiPriority w:val="99"/>
    <w:semiHidden/>
    <w:rsid w:val="000C0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Laurence Piquet</dc:creator>
  <cp:keywords/>
  <dc:description/>
  <cp:lastModifiedBy>EDAU, Tania (DRIEETS-IDF/UD75)</cp:lastModifiedBy>
  <cp:revision>2</cp:revision>
  <dcterms:created xsi:type="dcterms:W3CDTF">2026-04-23T13:34:00Z</dcterms:created>
  <dcterms:modified xsi:type="dcterms:W3CDTF">2026-04-23T13:34:00Z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2026-04-23T13:21:22Z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68b6cc8e-80a2-46dc-a9ed-03a43ebdbcbc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