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602D4" w14:textId="77777777" w:rsidR="00E11BAE" w:rsidRDefault="00E11BAE" w:rsidP="00890315">
      <w:pPr>
        <w:pBdr>
          <w:top w:val="single" w:sz="4" w:space="1" w:color="auto"/>
          <w:left w:val="single" w:sz="4" w:space="4" w:color="auto"/>
          <w:bottom w:val="single" w:sz="4" w:space="1" w:color="auto"/>
          <w:right w:val="single" w:sz="4" w:space="4" w:color="auto"/>
        </w:pBdr>
        <w:jc w:val="center"/>
        <w:rPr>
          <w:rFonts w:ascii="Segoe UI" w:hAnsi="Segoe UI" w:cs="Segoe UI"/>
          <w:b/>
          <w:sz w:val="20"/>
        </w:rPr>
      </w:pPr>
      <w:r>
        <w:rPr>
          <w:rFonts w:ascii="Segoe UI" w:hAnsi="Segoe UI" w:cs="Segoe UI"/>
          <w:b/>
          <w:sz w:val="20"/>
        </w:rPr>
        <w:t>PROJET D’</w:t>
      </w:r>
      <w:r w:rsidR="00AA1710">
        <w:rPr>
          <w:rFonts w:ascii="Segoe UI" w:hAnsi="Segoe UI" w:cs="Segoe UI"/>
          <w:b/>
          <w:sz w:val="20"/>
        </w:rPr>
        <w:t xml:space="preserve">ACCORD PORTANT SUR LES NEGOCIATIONS ANNUELLES OBLIGATOIRES </w:t>
      </w:r>
    </w:p>
    <w:p w14:paraId="3304C981" w14:textId="01BB8E5F" w:rsidR="00C64CCA" w:rsidRPr="00844E38" w:rsidRDefault="00AA1710" w:rsidP="00890315">
      <w:pPr>
        <w:pBdr>
          <w:top w:val="single" w:sz="4" w:space="1" w:color="auto"/>
          <w:left w:val="single" w:sz="4" w:space="4" w:color="auto"/>
          <w:bottom w:val="single" w:sz="4" w:space="1" w:color="auto"/>
          <w:right w:val="single" w:sz="4" w:space="4" w:color="auto"/>
        </w:pBdr>
        <w:jc w:val="center"/>
        <w:rPr>
          <w:rFonts w:ascii="Segoe UI" w:hAnsi="Segoe UI" w:cs="Segoe UI"/>
          <w:b/>
          <w:sz w:val="20"/>
        </w:rPr>
      </w:pPr>
      <w:r>
        <w:rPr>
          <w:rFonts w:ascii="Segoe UI" w:hAnsi="Segoe UI" w:cs="Segoe UI"/>
          <w:b/>
          <w:sz w:val="20"/>
        </w:rPr>
        <w:t>SUR LES SALAIRES, LA DUREE DU TRAVAIL ET LE PARTAGE DE LA VALEUR AJOUTEE 202</w:t>
      </w:r>
      <w:r w:rsidR="00A73335">
        <w:rPr>
          <w:rFonts w:ascii="Segoe UI" w:hAnsi="Segoe UI" w:cs="Segoe UI"/>
          <w:b/>
          <w:sz w:val="20"/>
        </w:rPr>
        <w:t>6</w:t>
      </w:r>
    </w:p>
    <w:p w14:paraId="59B31608" w14:textId="77777777" w:rsidR="00844E38" w:rsidRDefault="00844E38" w:rsidP="00890315">
      <w:pPr>
        <w:rPr>
          <w:rFonts w:ascii="Segoe UI" w:hAnsi="Segoe UI" w:cs="Segoe UI"/>
          <w:sz w:val="4"/>
          <w:szCs w:val="4"/>
        </w:rPr>
      </w:pPr>
    </w:p>
    <w:p w14:paraId="6AFBD64D" w14:textId="77777777" w:rsidR="00A56EFD" w:rsidRPr="00AA1710" w:rsidRDefault="00A56EFD" w:rsidP="00890315">
      <w:pPr>
        <w:rPr>
          <w:rFonts w:ascii="Segoe UI" w:hAnsi="Segoe UI" w:cs="Segoe UI"/>
          <w:sz w:val="4"/>
          <w:szCs w:val="4"/>
        </w:rPr>
      </w:pPr>
    </w:p>
    <w:p w14:paraId="1A8C3EC4" w14:textId="77777777" w:rsidR="00890315" w:rsidRDefault="00890315"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rPr>
          <w:rFonts w:ascii="Segoe UI" w:hAnsi="Segoe UI" w:cs="Segoe UI"/>
          <w:b/>
          <w:bCs/>
          <w:sz w:val="20"/>
          <w:u w:val="single"/>
        </w:rPr>
      </w:pPr>
    </w:p>
    <w:p w14:paraId="2AAD4AC4" w14:textId="77777777" w:rsidR="00890315" w:rsidRDefault="00890315"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rPr>
          <w:rFonts w:ascii="Segoe UI" w:hAnsi="Segoe UI" w:cs="Segoe UI"/>
          <w:b/>
          <w:bCs/>
          <w:sz w:val="20"/>
          <w:u w:val="single"/>
        </w:rPr>
      </w:pPr>
    </w:p>
    <w:p w14:paraId="63F6F8E7" w14:textId="77777777" w:rsidR="00890315" w:rsidRDefault="00890315"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rPr>
          <w:rFonts w:ascii="Segoe UI" w:hAnsi="Segoe UI" w:cs="Segoe UI"/>
          <w:b/>
          <w:bCs/>
          <w:sz w:val="20"/>
          <w:u w:val="single"/>
        </w:rPr>
      </w:pPr>
    </w:p>
    <w:p w14:paraId="46610547" w14:textId="1150AC03" w:rsidR="00844E38" w:rsidRDefault="00844E38"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rPr>
          <w:rFonts w:ascii="Segoe UI" w:hAnsi="Segoe UI" w:cs="Segoe UI"/>
          <w:b/>
          <w:bCs/>
          <w:sz w:val="20"/>
          <w:u w:val="single"/>
        </w:rPr>
      </w:pPr>
      <w:r w:rsidRPr="00844E38">
        <w:rPr>
          <w:rFonts w:ascii="Segoe UI" w:hAnsi="Segoe UI" w:cs="Segoe UI"/>
          <w:b/>
          <w:bCs/>
          <w:sz w:val="20"/>
          <w:u w:val="single"/>
        </w:rPr>
        <w:t>Entre :</w:t>
      </w:r>
    </w:p>
    <w:p w14:paraId="765AFB4F" w14:textId="77777777" w:rsidR="00890315" w:rsidRPr="00844E38" w:rsidRDefault="00890315"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rPr>
          <w:rFonts w:ascii="Segoe UI" w:hAnsi="Segoe UI" w:cs="Segoe UI"/>
          <w:b/>
          <w:bCs/>
          <w:sz w:val="20"/>
          <w:u w:val="single"/>
        </w:rPr>
      </w:pPr>
    </w:p>
    <w:p w14:paraId="13143C81" w14:textId="5163A227" w:rsidR="00844E38" w:rsidRPr="00844E38" w:rsidRDefault="00844E38" w:rsidP="00890315">
      <w:pPr>
        <w:rPr>
          <w:rFonts w:ascii="Segoe UI" w:hAnsi="Segoe UI" w:cs="Segoe UI"/>
          <w:bCs/>
          <w:sz w:val="20"/>
        </w:rPr>
      </w:pPr>
      <w:r w:rsidRPr="00844E38">
        <w:rPr>
          <w:rFonts w:ascii="Segoe UI" w:hAnsi="Segoe UI" w:cs="Segoe UI"/>
          <w:b/>
          <w:bCs/>
          <w:sz w:val="20"/>
        </w:rPr>
        <w:t xml:space="preserve">La Société VYNOVA PPC </w:t>
      </w:r>
      <w:r w:rsidRPr="00844E38">
        <w:rPr>
          <w:rFonts w:ascii="Segoe UI" w:hAnsi="Segoe UI" w:cs="Segoe UI"/>
          <w:bCs/>
          <w:sz w:val="20"/>
        </w:rPr>
        <w:t xml:space="preserve">dont le siège social est 95, rue du Général de Gaulle 68800 THANN, représentée par </w:t>
      </w:r>
      <w:r w:rsidR="00565239">
        <w:rPr>
          <w:rFonts w:ascii="Segoe UI" w:hAnsi="Segoe UI" w:cs="Segoe UI"/>
          <w:b/>
          <w:sz w:val="20"/>
        </w:rPr>
        <w:t>XXX</w:t>
      </w:r>
      <w:r w:rsidR="00A73335">
        <w:rPr>
          <w:rFonts w:ascii="Segoe UI" w:hAnsi="Segoe UI" w:cs="Segoe UI"/>
          <w:bCs/>
          <w:sz w:val="20"/>
        </w:rPr>
        <w:t xml:space="preserve">, Président </w:t>
      </w:r>
    </w:p>
    <w:p w14:paraId="0A61CDD3" w14:textId="77777777" w:rsidR="00844E38" w:rsidRPr="00844E38" w:rsidRDefault="00844E38"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jc w:val="right"/>
        <w:rPr>
          <w:rFonts w:ascii="Segoe UI" w:hAnsi="Segoe UI" w:cs="Segoe UI"/>
          <w:b/>
          <w:bCs/>
          <w:sz w:val="20"/>
        </w:rPr>
      </w:pPr>
      <w:r w:rsidRPr="00844E38">
        <w:rPr>
          <w:rFonts w:ascii="Segoe UI" w:hAnsi="Segoe UI" w:cs="Segoe UI"/>
          <w:b/>
          <w:bCs/>
          <w:sz w:val="20"/>
          <w:u w:val="single"/>
        </w:rPr>
        <w:t>D’une part</w:t>
      </w:r>
      <w:r w:rsidRPr="00844E38">
        <w:rPr>
          <w:rFonts w:ascii="Segoe UI" w:hAnsi="Segoe UI" w:cs="Segoe UI"/>
          <w:b/>
          <w:bCs/>
          <w:sz w:val="20"/>
        </w:rPr>
        <w:t>,</w:t>
      </w:r>
    </w:p>
    <w:p w14:paraId="6521CA87" w14:textId="77777777" w:rsidR="00844E38" w:rsidRDefault="00844E38"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rPr>
          <w:rFonts w:ascii="Segoe UI" w:hAnsi="Segoe UI" w:cs="Segoe UI"/>
          <w:b/>
          <w:bCs/>
          <w:sz w:val="20"/>
        </w:rPr>
      </w:pPr>
      <w:r w:rsidRPr="00844E38">
        <w:rPr>
          <w:rFonts w:ascii="Segoe UI" w:hAnsi="Segoe UI" w:cs="Segoe UI"/>
          <w:b/>
          <w:bCs/>
          <w:sz w:val="20"/>
          <w:u w:val="single"/>
        </w:rPr>
        <w:t>E</w:t>
      </w:r>
      <w:r w:rsidRPr="00844E38">
        <w:rPr>
          <w:rFonts w:ascii="Segoe UI" w:hAnsi="Segoe UI" w:cs="Segoe UI"/>
          <w:b/>
          <w:bCs/>
          <w:smallCaps/>
          <w:sz w:val="20"/>
          <w:u w:val="single"/>
        </w:rPr>
        <w:t>t</w:t>
      </w:r>
      <w:r w:rsidRPr="00844E38">
        <w:rPr>
          <w:rFonts w:ascii="Segoe UI" w:hAnsi="Segoe UI" w:cs="Segoe UI"/>
          <w:b/>
          <w:bCs/>
          <w:sz w:val="20"/>
          <w:u w:val="single"/>
        </w:rPr>
        <w:t xml:space="preserve"> </w:t>
      </w:r>
      <w:r w:rsidRPr="00844E38">
        <w:rPr>
          <w:rFonts w:ascii="Segoe UI" w:hAnsi="Segoe UI" w:cs="Segoe UI"/>
          <w:b/>
          <w:bCs/>
          <w:sz w:val="20"/>
        </w:rPr>
        <w:t>:</w:t>
      </w:r>
    </w:p>
    <w:p w14:paraId="006C8408" w14:textId="77777777" w:rsidR="00890315" w:rsidRPr="00844E38" w:rsidRDefault="00890315"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rPr>
          <w:rFonts w:ascii="Segoe UI" w:hAnsi="Segoe UI" w:cs="Segoe UI"/>
          <w:b/>
          <w:bCs/>
          <w:sz w:val="20"/>
        </w:rPr>
      </w:pPr>
    </w:p>
    <w:p w14:paraId="5C6383B1" w14:textId="04649746" w:rsidR="00844E38" w:rsidRPr="00844E38" w:rsidRDefault="00844E38" w:rsidP="00890315">
      <w:pPr>
        <w:rPr>
          <w:rFonts w:ascii="Segoe UI" w:hAnsi="Segoe UI" w:cs="Segoe UI"/>
          <w:bCs/>
          <w:sz w:val="20"/>
        </w:rPr>
      </w:pPr>
      <w:r w:rsidRPr="00844E38">
        <w:rPr>
          <w:rFonts w:ascii="Segoe UI" w:hAnsi="Segoe UI" w:cs="Segoe UI"/>
          <w:b/>
          <w:bCs/>
          <w:sz w:val="20"/>
        </w:rPr>
        <w:t>L’Organisation Syndicale CGT</w:t>
      </w:r>
      <w:r w:rsidRPr="00844E38">
        <w:rPr>
          <w:rFonts w:ascii="Segoe UI" w:hAnsi="Segoe UI" w:cs="Segoe UI"/>
          <w:bCs/>
          <w:sz w:val="20"/>
        </w:rPr>
        <w:t xml:space="preserve">, représentée par </w:t>
      </w:r>
      <w:r w:rsidR="00565239">
        <w:rPr>
          <w:rFonts w:ascii="Segoe UI" w:hAnsi="Segoe UI" w:cs="Segoe UI"/>
          <w:bCs/>
          <w:sz w:val="20"/>
        </w:rPr>
        <w:t>XXX</w:t>
      </w:r>
      <w:r w:rsidRPr="00844E38">
        <w:rPr>
          <w:rFonts w:ascii="Segoe UI" w:hAnsi="Segoe UI" w:cs="Segoe UI"/>
          <w:bCs/>
          <w:sz w:val="20"/>
        </w:rPr>
        <w:t>, Délégué Syndical</w:t>
      </w:r>
    </w:p>
    <w:p w14:paraId="70C017A8" w14:textId="666A23B3" w:rsidR="00844E38" w:rsidRPr="00844E38" w:rsidRDefault="00844E38" w:rsidP="00890315">
      <w:pPr>
        <w:rPr>
          <w:rFonts w:ascii="Segoe UI" w:hAnsi="Segoe UI" w:cs="Segoe UI"/>
          <w:bCs/>
          <w:sz w:val="20"/>
        </w:rPr>
      </w:pPr>
      <w:r w:rsidRPr="00844E38">
        <w:rPr>
          <w:rFonts w:ascii="Segoe UI" w:hAnsi="Segoe UI" w:cs="Segoe UI"/>
          <w:b/>
          <w:bCs/>
          <w:sz w:val="20"/>
        </w:rPr>
        <w:t>L’Organisation Syndicale CFDT</w:t>
      </w:r>
      <w:r w:rsidRPr="00844E38">
        <w:rPr>
          <w:rFonts w:ascii="Segoe UI" w:hAnsi="Segoe UI" w:cs="Segoe UI"/>
          <w:bCs/>
          <w:sz w:val="20"/>
        </w:rPr>
        <w:t xml:space="preserve">, représentée par </w:t>
      </w:r>
      <w:r w:rsidR="00565239">
        <w:rPr>
          <w:rFonts w:ascii="Segoe UI" w:hAnsi="Segoe UI" w:cs="Segoe UI"/>
          <w:bCs/>
          <w:sz w:val="20"/>
        </w:rPr>
        <w:t>XXX</w:t>
      </w:r>
      <w:r w:rsidRPr="00844E38">
        <w:rPr>
          <w:rFonts w:ascii="Segoe UI" w:hAnsi="Segoe UI" w:cs="Segoe UI"/>
          <w:bCs/>
          <w:sz w:val="20"/>
        </w:rPr>
        <w:t>, Délégué Syndical</w:t>
      </w:r>
    </w:p>
    <w:p w14:paraId="213EB0B1" w14:textId="4455758D" w:rsidR="00844E38" w:rsidRPr="00844E38" w:rsidRDefault="00844E38" w:rsidP="00890315">
      <w:pPr>
        <w:rPr>
          <w:rFonts w:ascii="Segoe UI" w:hAnsi="Segoe UI" w:cs="Segoe UI"/>
          <w:bCs/>
          <w:sz w:val="20"/>
        </w:rPr>
      </w:pPr>
      <w:r w:rsidRPr="00844E38">
        <w:rPr>
          <w:rFonts w:ascii="Segoe UI" w:hAnsi="Segoe UI" w:cs="Segoe UI"/>
          <w:b/>
          <w:bCs/>
          <w:sz w:val="20"/>
        </w:rPr>
        <w:t>L’Organisation Syndicale CFE-CGC</w:t>
      </w:r>
      <w:r w:rsidRPr="00844E38">
        <w:rPr>
          <w:rFonts w:ascii="Segoe UI" w:hAnsi="Segoe UI" w:cs="Segoe UI"/>
          <w:bCs/>
          <w:sz w:val="20"/>
        </w:rPr>
        <w:t xml:space="preserve">, représentée </w:t>
      </w:r>
      <w:r w:rsidR="00565239">
        <w:rPr>
          <w:rFonts w:ascii="Segoe UI" w:hAnsi="Segoe UI" w:cs="Segoe UI"/>
          <w:bCs/>
          <w:sz w:val="20"/>
        </w:rPr>
        <w:t>par XXX</w:t>
      </w:r>
      <w:r w:rsidRPr="00844E38">
        <w:rPr>
          <w:rFonts w:ascii="Segoe UI" w:hAnsi="Segoe UI" w:cs="Segoe UI"/>
          <w:bCs/>
          <w:sz w:val="20"/>
        </w:rPr>
        <w:t>, Délégué Syndical</w:t>
      </w:r>
    </w:p>
    <w:p w14:paraId="7D0D274D" w14:textId="77777777" w:rsidR="00844E38" w:rsidRDefault="00844E38"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jc w:val="right"/>
        <w:rPr>
          <w:rFonts w:ascii="Segoe UI" w:hAnsi="Segoe UI" w:cs="Segoe UI"/>
          <w:b/>
          <w:bCs/>
          <w:sz w:val="20"/>
        </w:rPr>
      </w:pPr>
      <w:r w:rsidRPr="00844E38">
        <w:rPr>
          <w:rFonts w:ascii="Segoe UI" w:hAnsi="Segoe UI" w:cs="Segoe UI"/>
          <w:b/>
          <w:bCs/>
          <w:sz w:val="20"/>
          <w:u w:val="single"/>
        </w:rPr>
        <w:t>D’autre part</w:t>
      </w:r>
      <w:r w:rsidRPr="00844E38">
        <w:rPr>
          <w:rFonts w:ascii="Segoe UI" w:hAnsi="Segoe UI" w:cs="Segoe UI"/>
          <w:b/>
          <w:bCs/>
          <w:sz w:val="20"/>
        </w:rPr>
        <w:t>,</w:t>
      </w:r>
    </w:p>
    <w:p w14:paraId="6DBD15BB" w14:textId="77777777" w:rsidR="00890315" w:rsidRPr="00844E38" w:rsidRDefault="00890315"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jc w:val="right"/>
        <w:rPr>
          <w:rFonts w:ascii="Segoe UI" w:hAnsi="Segoe UI" w:cs="Segoe UI"/>
          <w:b/>
          <w:bCs/>
          <w:sz w:val="20"/>
        </w:rPr>
      </w:pPr>
    </w:p>
    <w:p w14:paraId="7CA9AD3B" w14:textId="77777777" w:rsidR="00844E38" w:rsidRDefault="00844E38"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rPr>
          <w:rFonts w:ascii="Segoe UI" w:hAnsi="Segoe UI" w:cs="Segoe UI"/>
          <w:bCs/>
          <w:sz w:val="20"/>
        </w:rPr>
      </w:pPr>
      <w:r w:rsidRPr="00844E38">
        <w:rPr>
          <w:rFonts w:ascii="Segoe UI" w:hAnsi="Segoe UI" w:cs="Segoe UI"/>
          <w:bCs/>
          <w:sz w:val="20"/>
        </w:rPr>
        <w:t>Ci-après désignées ensemble « les Parties ».</w:t>
      </w:r>
    </w:p>
    <w:p w14:paraId="764B591C" w14:textId="77777777" w:rsidR="00890315" w:rsidRDefault="00890315"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rPr>
          <w:rFonts w:ascii="Segoe UI" w:hAnsi="Segoe UI" w:cs="Segoe UI"/>
          <w:bCs/>
          <w:sz w:val="20"/>
        </w:rPr>
      </w:pPr>
    </w:p>
    <w:p w14:paraId="637F63D5" w14:textId="77777777" w:rsidR="00890315" w:rsidRPr="00844E38" w:rsidRDefault="00890315" w:rsidP="00890315">
      <w:pPr>
        <w:tabs>
          <w:tab w:val="left" w:pos="240"/>
          <w:tab w:val="left" w:pos="787"/>
          <w:tab w:val="left" w:pos="1507"/>
          <w:tab w:val="left" w:pos="2227"/>
          <w:tab w:val="left" w:pos="2947"/>
          <w:tab w:val="left" w:pos="3667"/>
          <w:tab w:val="left" w:pos="4387"/>
          <w:tab w:val="left" w:pos="5107"/>
          <w:tab w:val="left" w:pos="5827"/>
          <w:tab w:val="left" w:pos="6547"/>
          <w:tab w:val="left" w:pos="7267"/>
          <w:tab w:val="left" w:pos="7987"/>
          <w:tab w:val="left" w:pos="8707"/>
        </w:tabs>
        <w:autoSpaceDE w:val="0"/>
        <w:autoSpaceDN w:val="0"/>
        <w:adjustRightInd w:val="0"/>
        <w:rPr>
          <w:rFonts w:ascii="Segoe UI" w:hAnsi="Segoe UI" w:cs="Segoe UI"/>
          <w:bCs/>
          <w:sz w:val="20"/>
        </w:rPr>
      </w:pPr>
    </w:p>
    <w:p w14:paraId="14679ECE" w14:textId="77777777" w:rsidR="00EB4617" w:rsidRDefault="00EB4617" w:rsidP="00890315">
      <w:pPr>
        <w:rPr>
          <w:rFonts w:ascii="Segoe UI" w:hAnsi="Segoe UI" w:cs="Segoe UI"/>
          <w:b/>
          <w:bCs/>
          <w:sz w:val="4"/>
          <w:szCs w:val="4"/>
          <w:u w:val="single"/>
        </w:rPr>
      </w:pPr>
    </w:p>
    <w:p w14:paraId="73232F40" w14:textId="77777777" w:rsidR="00A56EFD" w:rsidRPr="00AA1710" w:rsidRDefault="00A56EFD" w:rsidP="00890315">
      <w:pPr>
        <w:rPr>
          <w:rFonts w:ascii="Segoe UI" w:hAnsi="Segoe UI" w:cs="Segoe UI"/>
          <w:b/>
          <w:bCs/>
          <w:sz w:val="4"/>
          <w:szCs w:val="4"/>
          <w:u w:val="single"/>
        </w:rPr>
      </w:pPr>
    </w:p>
    <w:p w14:paraId="66440DBD" w14:textId="77777777" w:rsidR="00EB4617" w:rsidRDefault="00EB4617" w:rsidP="00890315">
      <w:pPr>
        <w:pStyle w:val="texte0"/>
        <w:rPr>
          <w:rFonts w:ascii="Segoe UI" w:hAnsi="Segoe UI" w:cs="Segoe UI"/>
          <w:b/>
          <w:bCs/>
          <w:sz w:val="20"/>
          <w:u w:val="single"/>
        </w:rPr>
      </w:pPr>
      <w:r w:rsidRPr="00844E38">
        <w:rPr>
          <w:rFonts w:ascii="Segoe UI" w:hAnsi="Segoe UI" w:cs="Segoe UI"/>
          <w:b/>
          <w:bCs/>
          <w:sz w:val="20"/>
          <w:u w:val="single"/>
        </w:rPr>
        <w:t>Préambule</w:t>
      </w:r>
    </w:p>
    <w:p w14:paraId="291F9198" w14:textId="77777777" w:rsidR="00890315" w:rsidRPr="00844E38" w:rsidRDefault="00890315" w:rsidP="00890315">
      <w:pPr>
        <w:pStyle w:val="texte0"/>
        <w:rPr>
          <w:rFonts w:ascii="Segoe UI" w:hAnsi="Segoe UI" w:cs="Segoe UI"/>
          <w:b/>
          <w:bCs/>
          <w:sz w:val="20"/>
          <w:u w:val="single"/>
        </w:rPr>
      </w:pPr>
    </w:p>
    <w:p w14:paraId="5BD001BF" w14:textId="77E051E6" w:rsidR="00EB4617" w:rsidRDefault="00EB4617" w:rsidP="00890315">
      <w:pPr>
        <w:pStyle w:val="texte0"/>
        <w:rPr>
          <w:rFonts w:ascii="Segoe UI" w:hAnsi="Segoe UI" w:cs="Segoe UI"/>
          <w:sz w:val="20"/>
        </w:rPr>
      </w:pPr>
      <w:r w:rsidRPr="00844E38">
        <w:rPr>
          <w:rFonts w:ascii="Segoe UI" w:hAnsi="Segoe UI" w:cs="Segoe UI"/>
          <w:sz w:val="20"/>
        </w:rPr>
        <w:t>Le présent accord collectif est conclu en application des articles L.2242-1 et s</w:t>
      </w:r>
      <w:r w:rsidR="00705EB9">
        <w:rPr>
          <w:rFonts w:ascii="Segoe UI" w:hAnsi="Segoe UI" w:cs="Segoe UI"/>
          <w:sz w:val="20"/>
        </w:rPr>
        <w:t>. (</w:t>
      </w:r>
      <w:r w:rsidRPr="00844E38">
        <w:rPr>
          <w:rFonts w:ascii="Segoe UI" w:hAnsi="Segoe UI" w:cs="Segoe UI"/>
          <w:sz w:val="20"/>
        </w:rPr>
        <w:t>C</w:t>
      </w:r>
      <w:r w:rsidR="00705EB9">
        <w:rPr>
          <w:rFonts w:ascii="Segoe UI" w:hAnsi="Segoe UI" w:cs="Segoe UI"/>
          <w:sz w:val="20"/>
        </w:rPr>
        <w:t>T)</w:t>
      </w:r>
      <w:r w:rsidRPr="00844E38">
        <w:rPr>
          <w:rFonts w:ascii="Segoe UI" w:hAnsi="Segoe UI" w:cs="Segoe UI"/>
          <w:sz w:val="20"/>
        </w:rPr>
        <w:t xml:space="preserve"> qui concernent la </w:t>
      </w:r>
      <w:r w:rsidR="00C80966">
        <w:rPr>
          <w:rFonts w:ascii="Segoe UI" w:hAnsi="Segoe UI" w:cs="Segoe UI"/>
          <w:sz w:val="20"/>
        </w:rPr>
        <w:t>N</w:t>
      </w:r>
      <w:r w:rsidR="00A73335">
        <w:rPr>
          <w:rFonts w:ascii="Segoe UI" w:hAnsi="Segoe UI" w:cs="Segoe UI"/>
          <w:sz w:val="20"/>
        </w:rPr>
        <w:t>égociation Annuelle Obligatoire (N</w:t>
      </w:r>
      <w:r w:rsidR="00705EB9">
        <w:rPr>
          <w:rFonts w:ascii="Segoe UI" w:hAnsi="Segoe UI" w:cs="Segoe UI"/>
          <w:sz w:val="20"/>
        </w:rPr>
        <w:t>AO</w:t>
      </w:r>
      <w:r w:rsidR="00A73335">
        <w:rPr>
          <w:rFonts w:ascii="Segoe UI" w:hAnsi="Segoe UI" w:cs="Segoe UI"/>
          <w:sz w:val="20"/>
        </w:rPr>
        <w:t>)</w:t>
      </w:r>
      <w:r w:rsidRPr="00844E38">
        <w:rPr>
          <w:rFonts w:ascii="Segoe UI" w:hAnsi="Segoe UI" w:cs="Segoe UI"/>
          <w:sz w:val="20"/>
        </w:rPr>
        <w:t xml:space="preserve"> sur la rémunération, le temps de travail et le partage de la valeur ajoutée dans l'entreprise.</w:t>
      </w:r>
    </w:p>
    <w:p w14:paraId="31F8CD0C" w14:textId="77777777" w:rsidR="00A73335" w:rsidRPr="00844E38" w:rsidRDefault="00A73335" w:rsidP="00890315">
      <w:pPr>
        <w:pStyle w:val="texte0"/>
        <w:rPr>
          <w:rFonts w:ascii="Segoe UI" w:hAnsi="Segoe UI" w:cs="Segoe UI"/>
          <w:sz w:val="20"/>
        </w:rPr>
      </w:pPr>
    </w:p>
    <w:p w14:paraId="178E8850" w14:textId="7C033E5D" w:rsidR="00084082" w:rsidRDefault="00172E02" w:rsidP="00890315">
      <w:pPr>
        <w:pStyle w:val="texte0"/>
        <w:rPr>
          <w:rFonts w:ascii="Segoe UI" w:hAnsi="Segoe UI" w:cs="Segoe UI"/>
          <w:sz w:val="20"/>
        </w:rPr>
      </w:pPr>
      <w:r w:rsidRPr="00844E38">
        <w:rPr>
          <w:rFonts w:ascii="Segoe UI" w:hAnsi="Segoe UI" w:cs="Segoe UI"/>
          <w:sz w:val="20"/>
        </w:rPr>
        <w:t xml:space="preserve">Lors </w:t>
      </w:r>
      <w:r w:rsidR="00084082">
        <w:rPr>
          <w:rFonts w:ascii="Segoe UI" w:hAnsi="Segoe UI" w:cs="Segoe UI"/>
          <w:sz w:val="20"/>
        </w:rPr>
        <w:t>d’une première réunion d’ouverture des négociations en date du 20 janvier 2026</w:t>
      </w:r>
      <w:r w:rsidR="004F71B8">
        <w:rPr>
          <w:rFonts w:ascii="Segoe UI" w:hAnsi="Segoe UI" w:cs="Segoe UI"/>
          <w:sz w:val="20"/>
        </w:rPr>
        <w:t xml:space="preserve"> à 10 H 00</w:t>
      </w:r>
      <w:r w:rsidR="00084082">
        <w:rPr>
          <w:rFonts w:ascii="Segoe UI" w:hAnsi="Segoe UI" w:cs="Segoe UI"/>
          <w:sz w:val="20"/>
        </w:rPr>
        <w:t xml:space="preserve">, il a été remis aux Délégués Syndicaux, les documents et les informations suivantes concernant l’exercice 2025 : </w:t>
      </w:r>
    </w:p>
    <w:p w14:paraId="5BD5ADF2" w14:textId="77777777" w:rsidR="00E55C95" w:rsidRPr="00E55C95" w:rsidRDefault="00E55C95" w:rsidP="00890315">
      <w:pPr>
        <w:pStyle w:val="texte0"/>
        <w:ind w:left="1070"/>
        <w:rPr>
          <w:rFonts w:ascii="Segoe UI" w:hAnsi="Segoe UI" w:cs="Segoe UI"/>
          <w:b/>
          <w:bCs/>
          <w:sz w:val="16"/>
          <w:szCs w:val="16"/>
        </w:rPr>
      </w:pPr>
    </w:p>
    <w:p w14:paraId="6C9B716F" w14:textId="13FC9465" w:rsidR="00E55C95" w:rsidRPr="00E55C95" w:rsidRDefault="00E55C95" w:rsidP="00890315">
      <w:pPr>
        <w:pStyle w:val="texte0"/>
        <w:numPr>
          <w:ilvl w:val="0"/>
          <w:numId w:val="44"/>
        </w:numPr>
        <w:rPr>
          <w:rFonts w:ascii="Segoe UI" w:hAnsi="Segoe UI" w:cs="Segoe UI"/>
          <w:b/>
          <w:bCs/>
          <w:sz w:val="20"/>
        </w:rPr>
      </w:pPr>
      <w:r w:rsidRPr="00E55C95">
        <w:rPr>
          <w:rFonts w:ascii="Segoe UI" w:hAnsi="Segoe UI" w:cs="Segoe UI"/>
          <w:b/>
          <w:bCs/>
          <w:sz w:val="20"/>
        </w:rPr>
        <w:t xml:space="preserve">Salaires </w:t>
      </w:r>
    </w:p>
    <w:p w14:paraId="51E5B123" w14:textId="48FF5749" w:rsidR="00084082" w:rsidRDefault="00084082" w:rsidP="00890315">
      <w:pPr>
        <w:pStyle w:val="texte0"/>
        <w:numPr>
          <w:ilvl w:val="0"/>
          <w:numId w:val="43"/>
        </w:numPr>
        <w:rPr>
          <w:rFonts w:ascii="Segoe UI" w:hAnsi="Segoe UI" w:cs="Segoe UI"/>
          <w:sz w:val="20"/>
        </w:rPr>
      </w:pPr>
      <w:r>
        <w:rPr>
          <w:rFonts w:ascii="Segoe UI" w:hAnsi="Segoe UI" w:cs="Segoe UI"/>
          <w:sz w:val="20"/>
        </w:rPr>
        <w:t>Les salaires (moyen</w:t>
      </w:r>
      <w:r w:rsidR="00890315">
        <w:rPr>
          <w:rFonts w:ascii="Segoe UI" w:hAnsi="Segoe UI" w:cs="Segoe UI"/>
          <w:sz w:val="20"/>
        </w:rPr>
        <w:t>s</w:t>
      </w:r>
      <w:r>
        <w:rPr>
          <w:rFonts w:ascii="Segoe UI" w:hAnsi="Segoe UI" w:cs="Segoe UI"/>
          <w:sz w:val="20"/>
        </w:rPr>
        <w:t>, par catégorie et sexe, et par catégorie/qualification</w:t>
      </w:r>
      <w:r w:rsidR="00890315">
        <w:rPr>
          <w:rFonts w:ascii="Segoe UI" w:hAnsi="Segoe UI" w:cs="Segoe UI"/>
          <w:sz w:val="20"/>
        </w:rPr>
        <w:t>)</w:t>
      </w:r>
    </w:p>
    <w:p w14:paraId="3F3502D2" w14:textId="45A510E9" w:rsidR="00084082" w:rsidRDefault="00084082" w:rsidP="00890315">
      <w:pPr>
        <w:pStyle w:val="texte0"/>
        <w:numPr>
          <w:ilvl w:val="0"/>
          <w:numId w:val="43"/>
        </w:numPr>
        <w:rPr>
          <w:rFonts w:ascii="Segoe UI" w:hAnsi="Segoe UI" w:cs="Segoe UI"/>
          <w:sz w:val="20"/>
        </w:rPr>
      </w:pPr>
      <w:r>
        <w:rPr>
          <w:rFonts w:ascii="Segoe UI" w:hAnsi="Segoe UI" w:cs="Segoe UI"/>
          <w:sz w:val="20"/>
        </w:rPr>
        <w:t xml:space="preserve">La </w:t>
      </w:r>
      <w:r w:rsidR="0094081B">
        <w:rPr>
          <w:rFonts w:ascii="Segoe UI" w:hAnsi="Segoe UI" w:cs="Segoe UI"/>
          <w:sz w:val="20"/>
        </w:rPr>
        <w:t>répartition</w:t>
      </w:r>
      <w:r>
        <w:rPr>
          <w:rFonts w:ascii="Segoe UI" w:hAnsi="Segoe UI" w:cs="Segoe UI"/>
          <w:sz w:val="20"/>
        </w:rPr>
        <w:t xml:space="preserve"> des primes exceptionnelles par catégorie socio-professionnelle</w:t>
      </w:r>
    </w:p>
    <w:p w14:paraId="43EDCEE0" w14:textId="36AD63A2" w:rsidR="00084082" w:rsidRDefault="00084082" w:rsidP="00890315">
      <w:pPr>
        <w:pStyle w:val="texte0"/>
        <w:numPr>
          <w:ilvl w:val="0"/>
          <w:numId w:val="43"/>
        </w:numPr>
        <w:rPr>
          <w:rFonts w:ascii="Segoe UI" w:hAnsi="Segoe UI" w:cs="Segoe UI"/>
          <w:sz w:val="20"/>
        </w:rPr>
      </w:pPr>
      <w:r>
        <w:rPr>
          <w:rFonts w:ascii="Segoe UI" w:hAnsi="Segoe UI" w:cs="Segoe UI"/>
          <w:sz w:val="20"/>
        </w:rPr>
        <w:t>La répartition par catégorie professionnelle de la rémunération entre la moyenne des 10 rémunérations les plus élevées et les 10 rémunérations les moins élevées</w:t>
      </w:r>
    </w:p>
    <w:p w14:paraId="03F97273" w14:textId="77777777" w:rsidR="00890315" w:rsidRPr="00F7205B" w:rsidRDefault="00890315" w:rsidP="00890315">
      <w:pPr>
        <w:pStyle w:val="texte0"/>
        <w:ind w:left="720"/>
        <w:rPr>
          <w:rFonts w:ascii="Segoe UI" w:hAnsi="Segoe UI" w:cs="Segoe UI"/>
          <w:sz w:val="12"/>
          <w:szCs w:val="12"/>
        </w:rPr>
      </w:pPr>
    </w:p>
    <w:p w14:paraId="45294342" w14:textId="130C0D65" w:rsidR="00084082" w:rsidRPr="00E55C95" w:rsidRDefault="00E55C95" w:rsidP="00890315">
      <w:pPr>
        <w:pStyle w:val="texte0"/>
        <w:numPr>
          <w:ilvl w:val="0"/>
          <w:numId w:val="44"/>
        </w:numPr>
        <w:rPr>
          <w:rFonts w:ascii="Segoe UI" w:hAnsi="Segoe UI" w:cs="Segoe UI"/>
          <w:b/>
          <w:bCs/>
          <w:sz w:val="20"/>
        </w:rPr>
      </w:pPr>
      <w:r w:rsidRPr="00E55C95">
        <w:rPr>
          <w:rFonts w:ascii="Segoe UI" w:hAnsi="Segoe UI" w:cs="Segoe UI"/>
          <w:b/>
          <w:bCs/>
          <w:sz w:val="20"/>
        </w:rPr>
        <w:t>Durée et organisation du travail</w:t>
      </w:r>
    </w:p>
    <w:p w14:paraId="26AF2C01" w14:textId="4B727B2A" w:rsidR="00E55C95" w:rsidRDefault="00E55C95" w:rsidP="00890315">
      <w:pPr>
        <w:pStyle w:val="texte0"/>
        <w:numPr>
          <w:ilvl w:val="0"/>
          <w:numId w:val="43"/>
        </w:numPr>
        <w:rPr>
          <w:rFonts w:ascii="Segoe UI" w:hAnsi="Segoe UI" w:cs="Segoe UI"/>
          <w:sz w:val="20"/>
        </w:rPr>
      </w:pPr>
      <w:r>
        <w:rPr>
          <w:rFonts w:ascii="Segoe UI" w:hAnsi="Segoe UI" w:cs="Segoe UI"/>
          <w:sz w:val="20"/>
        </w:rPr>
        <w:t>Les modalités d’aménagement des horaires de travail et la répartition des temps partiels</w:t>
      </w:r>
    </w:p>
    <w:p w14:paraId="4E5475D8" w14:textId="128C6F88" w:rsidR="00E55C95" w:rsidRDefault="00E55C95" w:rsidP="00890315">
      <w:pPr>
        <w:pStyle w:val="texte0"/>
        <w:numPr>
          <w:ilvl w:val="0"/>
          <w:numId w:val="43"/>
        </w:numPr>
        <w:rPr>
          <w:rFonts w:ascii="Segoe UI" w:hAnsi="Segoe UI" w:cs="Segoe UI"/>
          <w:sz w:val="20"/>
        </w:rPr>
      </w:pPr>
      <w:r>
        <w:rPr>
          <w:rFonts w:ascii="Segoe UI" w:hAnsi="Segoe UI" w:cs="Segoe UI"/>
          <w:sz w:val="20"/>
        </w:rPr>
        <w:t>Le nombre et la répartition des heures supplémentaires par catégories de salariés</w:t>
      </w:r>
    </w:p>
    <w:p w14:paraId="58C9FF03" w14:textId="77777777" w:rsidR="00890315" w:rsidRPr="00F7205B" w:rsidRDefault="00890315" w:rsidP="00890315">
      <w:pPr>
        <w:pStyle w:val="texte0"/>
        <w:ind w:left="720"/>
        <w:rPr>
          <w:rFonts w:ascii="Segoe UI" w:hAnsi="Segoe UI" w:cs="Segoe UI"/>
          <w:sz w:val="12"/>
          <w:szCs w:val="12"/>
        </w:rPr>
      </w:pPr>
    </w:p>
    <w:p w14:paraId="706C433C" w14:textId="35FD95FA" w:rsidR="00E55C95" w:rsidRPr="00E55C95" w:rsidRDefault="00E55C95" w:rsidP="00890315">
      <w:pPr>
        <w:pStyle w:val="texte0"/>
        <w:numPr>
          <w:ilvl w:val="0"/>
          <w:numId w:val="44"/>
        </w:numPr>
        <w:rPr>
          <w:rFonts w:ascii="Segoe UI" w:hAnsi="Segoe UI" w:cs="Segoe UI"/>
          <w:b/>
          <w:bCs/>
          <w:sz w:val="20"/>
        </w:rPr>
      </w:pPr>
      <w:r w:rsidRPr="00E55C95">
        <w:rPr>
          <w:rFonts w:ascii="Segoe UI" w:hAnsi="Segoe UI" w:cs="Segoe UI"/>
          <w:b/>
          <w:bCs/>
          <w:sz w:val="20"/>
        </w:rPr>
        <w:t>La situation de l’emploi</w:t>
      </w:r>
    </w:p>
    <w:p w14:paraId="36CD7B95" w14:textId="56B9EA0A" w:rsidR="00E55C95" w:rsidRDefault="00E55C95" w:rsidP="00890315">
      <w:pPr>
        <w:pStyle w:val="texte0"/>
        <w:numPr>
          <w:ilvl w:val="0"/>
          <w:numId w:val="43"/>
        </w:numPr>
        <w:rPr>
          <w:rFonts w:ascii="Segoe UI" w:hAnsi="Segoe UI" w:cs="Segoe UI"/>
          <w:sz w:val="20"/>
        </w:rPr>
      </w:pPr>
      <w:r>
        <w:rPr>
          <w:rFonts w:ascii="Segoe UI" w:hAnsi="Segoe UI" w:cs="Segoe UI"/>
          <w:sz w:val="20"/>
        </w:rPr>
        <w:t>La situation des embauches en 2025</w:t>
      </w:r>
    </w:p>
    <w:p w14:paraId="02A1A779" w14:textId="18A762B6" w:rsidR="00E55C95" w:rsidRDefault="00E55C95" w:rsidP="00890315">
      <w:pPr>
        <w:pStyle w:val="texte0"/>
        <w:numPr>
          <w:ilvl w:val="0"/>
          <w:numId w:val="43"/>
        </w:numPr>
        <w:rPr>
          <w:rFonts w:ascii="Segoe UI" w:hAnsi="Segoe UI" w:cs="Segoe UI"/>
          <w:sz w:val="20"/>
        </w:rPr>
      </w:pPr>
      <w:r>
        <w:rPr>
          <w:rFonts w:ascii="Segoe UI" w:hAnsi="Segoe UI" w:cs="Segoe UI"/>
          <w:sz w:val="20"/>
        </w:rPr>
        <w:t>L’emploi des travailleurs handicapés</w:t>
      </w:r>
    </w:p>
    <w:p w14:paraId="77367F6D" w14:textId="4B1020CB" w:rsidR="00E55C95" w:rsidRDefault="00E55C95" w:rsidP="00890315">
      <w:pPr>
        <w:pStyle w:val="texte0"/>
        <w:numPr>
          <w:ilvl w:val="0"/>
          <w:numId w:val="43"/>
        </w:numPr>
        <w:rPr>
          <w:rFonts w:ascii="Segoe UI" w:hAnsi="Segoe UI" w:cs="Segoe UI"/>
          <w:sz w:val="20"/>
        </w:rPr>
      </w:pPr>
      <w:r>
        <w:rPr>
          <w:rFonts w:ascii="Segoe UI" w:hAnsi="Segoe UI" w:cs="Segoe UI"/>
          <w:sz w:val="20"/>
        </w:rPr>
        <w:t xml:space="preserve">La </w:t>
      </w:r>
      <w:r w:rsidRPr="000A1D07">
        <w:rPr>
          <w:rFonts w:ascii="Segoe UI" w:hAnsi="Segoe UI" w:cs="Segoe UI"/>
          <w:sz w:val="20"/>
        </w:rPr>
        <w:t>répar</w:t>
      </w:r>
      <w:r w:rsidR="000A1D07" w:rsidRPr="000A1D07">
        <w:rPr>
          <w:rFonts w:ascii="Segoe UI" w:hAnsi="Segoe UI" w:cs="Segoe UI"/>
          <w:sz w:val="20"/>
        </w:rPr>
        <w:t>tition</w:t>
      </w:r>
      <w:r>
        <w:rPr>
          <w:rFonts w:ascii="Segoe UI" w:hAnsi="Segoe UI" w:cs="Segoe UI"/>
          <w:sz w:val="20"/>
        </w:rPr>
        <w:t xml:space="preserve"> des contrats d’alternances et de stages</w:t>
      </w:r>
    </w:p>
    <w:p w14:paraId="22379ACD" w14:textId="119927C3" w:rsidR="00E55C95" w:rsidRDefault="00E55C95" w:rsidP="00890315">
      <w:pPr>
        <w:pStyle w:val="texte0"/>
        <w:numPr>
          <w:ilvl w:val="0"/>
          <w:numId w:val="43"/>
        </w:numPr>
        <w:rPr>
          <w:rFonts w:ascii="Segoe UI" w:hAnsi="Segoe UI" w:cs="Segoe UI"/>
          <w:sz w:val="20"/>
        </w:rPr>
      </w:pPr>
      <w:r>
        <w:rPr>
          <w:rFonts w:ascii="Segoe UI" w:hAnsi="Segoe UI" w:cs="Segoe UI"/>
          <w:sz w:val="20"/>
        </w:rPr>
        <w:t>Le bilan du travail à temporaire</w:t>
      </w:r>
    </w:p>
    <w:p w14:paraId="2EBC8C38" w14:textId="39569187" w:rsidR="00E55C95" w:rsidRDefault="00E55C95" w:rsidP="00890315">
      <w:pPr>
        <w:pStyle w:val="texte0"/>
        <w:numPr>
          <w:ilvl w:val="0"/>
          <w:numId w:val="43"/>
        </w:numPr>
        <w:rPr>
          <w:rFonts w:ascii="Segoe UI" w:hAnsi="Segoe UI" w:cs="Segoe UI"/>
          <w:sz w:val="20"/>
        </w:rPr>
      </w:pPr>
      <w:r>
        <w:rPr>
          <w:rFonts w:ascii="Segoe UI" w:hAnsi="Segoe UI" w:cs="Segoe UI"/>
          <w:sz w:val="20"/>
        </w:rPr>
        <w:t>Les prévisions d’emploi 2026</w:t>
      </w:r>
    </w:p>
    <w:p w14:paraId="055F3EA4" w14:textId="77777777" w:rsidR="00890315" w:rsidRPr="00F7205B" w:rsidRDefault="00890315" w:rsidP="00890315">
      <w:pPr>
        <w:pStyle w:val="texte0"/>
        <w:ind w:left="720"/>
        <w:rPr>
          <w:rFonts w:ascii="Segoe UI" w:hAnsi="Segoe UI" w:cs="Segoe UI"/>
          <w:sz w:val="12"/>
          <w:szCs w:val="12"/>
        </w:rPr>
      </w:pPr>
    </w:p>
    <w:p w14:paraId="7C244D4A" w14:textId="04559951" w:rsidR="00E55C95" w:rsidRDefault="00E55C95" w:rsidP="00890315">
      <w:pPr>
        <w:pStyle w:val="texte0"/>
        <w:rPr>
          <w:rFonts w:ascii="Segoe UI" w:hAnsi="Segoe UI" w:cs="Segoe UI"/>
          <w:sz w:val="20"/>
        </w:rPr>
      </w:pPr>
      <w:r>
        <w:rPr>
          <w:rFonts w:ascii="Segoe UI" w:hAnsi="Segoe UI" w:cs="Segoe UI"/>
          <w:sz w:val="20"/>
        </w:rPr>
        <w:t>‘</w:t>
      </w:r>
      <w:r>
        <w:rPr>
          <w:rFonts w:ascii="Segoe UI" w:hAnsi="Segoe UI" w:cs="Segoe UI"/>
          <w:sz w:val="20"/>
        </w:rPr>
        <w:tab/>
      </w:r>
      <w:r w:rsidRPr="00E55C95">
        <w:rPr>
          <w:rFonts w:ascii="Segoe UI" w:hAnsi="Segoe UI" w:cs="Segoe UI"/>
          <w:b/>
          <w:bCs/>
          <w:sz w:val="20"/>
        </w:rPr>
        <w:t>4. Partage de la valeur ajoutée</w:t>
      </w:r>
    </w:p>
    <w:p w14:paraId="6273F67A" w14:textId="147EDD19" w:rsidR="00E55C95" w:rsidRDefault="00E55C95" w:rsidP="00890315">
      <w:pPr>
        <w:pStyle w:val="texte0"/>
        <w:numPr>
          <w:ilvl w:val="0"/>
          <w:numId w:val="43"/>
        </w:numPr>
        <w:rPr>
          <w:rFonts w:ascii="Segoe UI" w:hAnsi="Segoe UI" w:cs="Segoe UI"/>
          <w:sz w:val="20"/>
        </w:rPr>
      </w:pPr>
      <w:r>
        <w:rPr>
          <w:rFonts w:ascii="Segoe UI" w:hAnsi="Segoe UI" w:cs="Segoe UI"/>
          <w:sz w:val="20"/>
        </w:rPr>
        <w:t>Répartition intéressement et supplément d’intéressement 2024</w:t>
      </w:r>
    </w:p>
    <w:p w14:paraId="22F6D16F" w14:textId="52383823" w:rsidR="00E55C95" w:rsidRPr="00F7205B" w:rsidRDefault="00E55C95" w:rsidP="005070B6">
      <w:pPr>
        <w:pStyle w:val="texte0"/>
        <w:numPr>
          <w:ilvl w:val="0"/>
          <w:numId w:val="43"/>
        </w:numPr>
        <w:rPr>
          <w:rFonts w:ascii="Segoe UI" w:hAnsi="Segoe UI" w:cs="Segoe UI"/>
          <w:sz w:val="20"/>
        </w:rPr>
      </w:pPr>
      <w:r w:rsidRPr="00F7205B">
        <w:rPr>
          <w:rFonts w:ascii="Segoe UI" w:hAnsi="Segoe UI" w:cs="Segoe UI"/>
          <w:sz w:val="20"/>
        </w:rPr>
        <w:t>Répartition participation et supplément participation 2024</w:t>
      </w:r>
    </w:p>
    <w:p w14:paraId="61D92E39" w14:textId="77777777" w:rsidR="00890315" w:rsidRDefault="00890315" w:rsidP="00890315">
      <w:pPr>
        <w:pStyle w:val="texte0"/>
        <w:rPr>
          <w:rFonts w:ascii="Segoe UI" w:hAnsi="Segoe UI" w:cs="Segoe UI"/>
          <w:sz w:val="20"/>
        </w:rPr>
      </w:pPr>
    </w:p>
    <w:p w14:paraId="035576B8" w14:textId="63CF30A6" w:rsidR="00E55C95" w:rsidRDefault="00E55C95" w:rsidP="00890315">
      <w:pPr>
        <w:pStyle w:val="texte0"/>
        <w:rPr>
          <w:rFonts w:ascii="Segoe UI" w:hAnsi="Segoe UI" w:cs="Segoe UI"/>
          <w:sz w:val="20"/>
        </w:rPr>
      </w:pPr>
      <w:r>
        <w:rPr>
          <w:rFonts w:ascii="Segoe UI" w:hAnsi="Segoe UI" w:cs="Segoe UI"/>
          <w:sz w:val="20"/>
        </w:rPr>
        <w:t xml:space="preserve">Ces documents ont également fait l’objet d’un envoi par courriel </w:t>
      </w:r>
      <w:r w:rsidR="004F71B8">
        <w:rPr>
          <w:rFonts w:ascii="Segoe UI" w:hAnsi="Segoe UI" w:cs="Segoe UI"/>
          <w:sz w:val="20"/>
        </w:rPr>
        <w:t>aux Délégués</w:t>
      </w:r>
      <w:r w:rsidR="00890315">
        <w:rPr>
          <w:rFonts w:ascii="Segoe UI" w:hAnsi="Segoe UI" w:cs="Segoe UI"/>
          <w:sz w:val="20"/>
        </w:rPr>
        <w:t xml:space="preserve"> </w:t>
      </w:r>
      <w:r w:rsidR="004F71B8">
        <w:rPr>
          <w:rFonts w:ascii="Segoe UI" w:hAnsi="Segoe UI" w:cs="Segoe UI"/>
          <w:sz w:val="20"/>
        </w:rPr>
        <w:t>Syndicaux à l’issue de la première réunion d’ouverture de la NAO le 20 janvier 2026.</w:t>
      </w:r>
    </w:p>
    <w:p w14:paraId="2F14CA4D" w14:textId="77777777" w:rsidR="000756A5" w:rsidRDefault="000756A5" w:rsidP="00890315">
      <w:pPr>
        <w:pStyle w:val="texte0"/>
        <w:rPr>
          <w:rFonts w:ascii="Segoe UI" w:hAnsi="Segoe UI" w:cs="Segoe UI"/>
          <w:sz w:val="20"/>
        </w:rPr>
      </w:pPr>
    </w:p>
    <w:p w14:paraId="6A2D174A" w14:textId="6FCAF542" w:rsidR="00890315" w:rsidRDefault="004F71B8" w:rsidP="00890315">
      <w:pPr>
        <w:pStyle w:val="texte0"/>
        <w:rPr>
          <w:rFonts w:ascii="Segoe UI" w:hAnsi="Segoe UI" w:cs="Segoe UI"/>
          <w:sz w:val="20"/>
        </w:rPr>
      </w:pPr>
      <w:r>
        <w:rPr>
          <w:rFonts w:ascii="Segoe UI" w:hAnsi="Segoe UI" w:cs="Segoe UI"/>
          <w:sz w:val="20"/>
        </w:rPr>
        <w:lastRenderedPageBreak/>
        <w:t xml:space="preserve">La Direction et les Organisations Syndicales </w:t>
      </w:r>
      <w:r w:rsidR="0094081B">
        <w:rPr>
          <w:rFonts w:ascii="Segoe UI" w:hAnsi="Segoe UI" w:cs="Segoe UI"/>
          <w:sz w:val="20"/>
        </w:rPr>
        <w:t xml:space="preserve">Représentatives </w:t>
      </w:r>
      <w:r>
        <w:rPr>
          <w:rFonts w:ascii="Segoe UI" w:hAnsi="Segoe UI" w:cs="Segoe UI"/>
          <w:sz w:val="20"/>
        </w:rPr>
        <w:t>se sont réun</w:t>
      </w:r>
      <w:r w:rsidRPr="000A1D07">
        <w:rPr>
          <w:rFonts w:ascii="Segoe UI" w:hAnsi="Segoe UI" w:cs="Segoe UI"/>
          <w:sz w:val="20"/>
        </w:rPr>
        <w:t>i</w:t>
      </w:r>
      <w:r w:rsidR="004D6DCC" w:rsidRPr="000A1D07">
        <w:rPr>
          <w:rFonts w:ascii="Segoe UI" w:hAnsi="Segoe UI" w:cs="Segoe UI"/>
          <w:sz w:val="20"/>
        </w:rPr>
        <w:t>e</w:t>
      </w:r>
      <w:r w:rsidRPr="000A1D07">
        <w:rPr>
          <w:rFonts w:ascii="Segoe UI" w:hAnsi="Segoe UI" w:cs="Segoe UI"/>
          <w:sz w:val="20"/>
        </w:rPr>
        <w:t>s</w:t>
      </w:r>
      <w:r>
        <w:rPr>
          <w:rFonts w:ascii="Segoe UI" w:hAnsi="Segoe UI" w:cs="Segoe UI"/>
          <w:sz w:val="20"/>
        </w:rPr>
        <w:t xml:space="preserve"> en présentiel sur le site de </w:t>
      </w:r>
      <w:r w:rsidRPr="0094081B">
        <w:rPr>
          <w:rFonts w:ascii="Segoe UI" w:hAnsi="Segoe UI" w:cs="Segoe UI"/>
          <w:b/>
          <w:bCs/>
          <w:sz w:val="20"/>
        </w:rPr>
        <w:t>VYNOVA PPC</w:t>
      </w:r>
      <w:r>
        <w:rPr>
          <w:rFonts w:ascii="Segoe UI" w:hAnsi="Segoe UI" w:cs="Segoe UI"/>
          <w:sz w:val="20"/>
        </w:rPr>
        <w:t xml:space="preserve"> de Than</w:t>
      </w:r>
      <w:r w:rsidR="0071631C">
        <w:rPr>
          <w:rFonts w:ascii="Segoe UI" w:hAnsi="Segoe UI" w:cs="Segoe UI"/>
          <w:sz w:val="20"/>
        </w:rPr>
        <w:t>n</w:t>
      </w:r>
      <w:r>
        <w:rPr>
          <w:rFonts w:ascii="Segoe UI" w:hAnsi="Segoe UI" w:cs="Segoe UI"/>
          <w:sz w:val="20"/>
        </w:rPr>
        <w:t xml:space="preserve"> </w:t>
      </w:r>
      <w:r w:rsidR="00890315">
        <w:rPr>
          <w:rFonts w:ascii="Segoe UI" w:hAnsi="Segoe UI" w:cs="Segoe UI"/>
          <w:sz w:val="20"/>
        </w:rPr>
        <w:t xml:space="preserve">afin d’assurer les négociations sur les thèmes des salaires effectifs, de la durée effective et de l’organisation du temps de travail, ainsi que de l’intéressement et de l’épargne salariale, </w:t>
      </w:r>
      <w:r>
        <w:rPr>
          <w:rFonts w:ascii="Segoe UI" w:hAnsi="Segoe UI" w:cs="Segoe UI"/>
          <w:sz w:val="20"/>
        </w:rPr>
        <w:t xml:space="preserve">aux dates suivantes : </w:t>
      </w:r>
    </w:p>
    <w:p w14:paraId="233541B3" w14:textId="4E3CDD1B" w:rsidR="004F71B8" w:rsidRDefault="004F71B8" w:rsidP="0094081B">
      <w:pPr>
        <w:pStyle w:val="texte0"/>
        <w:numPr>
          <w:ilvl w:val="4"/>
          <w:numId w:val="43"/>
        </w:numPr>
        <w:rPr>
          <w:rFonts w:ascii="Segoe UI" w:hAnsi="Segoe UI" w:cs="Segoe UI"/>
          <w:sz w:val="20"/>
        </w:rPr>
      </w:pPr>
      <w:r>
        <w:rPr>
          <w:rFonts w:ascii="Segoe UI" w:hAnsi="Segoe UI" w:cs="Segoe UI"/>
          <w:sz w:val="20"/>
        </w:rPr>
        <w:t>Le 23 janvier 2026</w:t>
      </w:r>
    </w:p>
    <w:p w14:paraId="327E64E0" w14:textId="03EA1551" w:rsidR="004F71B8" w:rsidRDefault="004F71B8" w:rsidP="0094081B">
      <w:pPr>
        <w:pStyle w:val="texte0"/>
        <w:numPr>
          <w:ilvl w:val="4"/>
          <w:numId w:val="43"/>
        </w:numPr>
        <w:rPr>
          <w:rFonts w:ascii="Segoe UI" w:hAnsi="Segoe UI" w:cs="Segoe UI"/>
          <w:sz w:val="20"/>
        </w:rPr>
      </w:pPr>
      <w:r>
        <w:rPr>
          <w:rFonts w:ascii="Segoe UI" w:hAnsi="Segoe UI" w:cs="Segoe UI"/>
          <w:sz w:val="20"/>
        </w:rPr>
        <w:t xml:space="preserve">Le </w:t>
      </w:r>
      <w:r w:rsidR="0071631C">
        <w:rPr>
          <w:rFonts w:ascii="Segoe UI" w:hAnsi="Segoe UI" w:cs="Segoe UI"/>
          <w:sz w:val="20"/>
        </w:rPr>
        <w:t>3</w:t>
      </w:r>
      <w:r>
        <w:rPr>
          <w:rFonts w:ascii="Segoe UI" w:hAnsi="Segoe UI" w:cs="Segoe UI"/>
          <w:sz w:val="20"/>
        </w:rPr>
        <w:t>0 janvier 2026</w:t>
      </w:r>
    </w:p>
    <w:p w14:paraId="0DE92A5A" w14:textId="3211DC37" w:rsidR="004F71B8" w:rsidRDefault="004F71B8" w:rsidP="0094081B">
      <w:pPr>
        <w:pStyle w:val="texte0"/>
        <w:numPr>
          <w:ilvl w:val="4"/>
          <w:numId w:val="43"/>
        </w:numPr>
        <w:rPr>
          <w:rFonts w:ascii="Segoe UI" w:hAnsi="Segoe UI" w:cs="Segoe UI"/>
          <w:sz w:val="20"/>
        </w:rPr>
      </w:pPr>
      <w:r>
        <w:rPr>
          <w:rFonts w:ascii="Segoe UI" w:hAnsi="Segoe UI" w:cs="Segoe UI"/>
          <w:sz w:val="20"/>
        </w:rPr>
        <w:t>Le 05 février 2026</w:t>
      </w:r>
    </w:p>
    <w:p w14:paraId="0E3DDA51" w14:textId="77777777" w:rsidR="004F71B8" w:rsidRDefault="004F71B8" w:rsidP="00890315">
      <w:pPr>
        <w:pStyle w:val="texte0"/>
        <w:rPr>
          <w:rFonts w:ascii="Segoe UI" w:hAnsi="Segoe UI" w:cs="Segoe UI"/>
          <w:sz w:val="20"/>
        </w:rPr>
      </w:pPr>
    </w:p>
    <w:p w14:paraId="08B12F28" w14:textId="71886BA1" w:rsidR="00172E02" w:rsidRDefault="00334F12" w:rsidP="00890315">
      <w:pPr>
        <w:pStyle w:val="texte0"/>
        <w:rPr>
          <w:rFonts w:ascii="Segoe UI" w:eastAsia="Calibri" w:hAnsi="Segoe UI" w:cs="Segoe UI"/>
          <w:sz w:val="20"/>
          <w:lang w:eastAsia="en-US"/>
        </w:rPr>
      </w:pPr>
      <w:r>
        <w:rPr>
          <w:rFonts w:ascii="Segoe UI" w:hAnsi="Segoe UI" w:cs="Segoe UI"/>
          <w:sz w:val="20"/>
        </w:rPr>
        <w:t xml:space="preserve">A l’issue de ces </w:t>
      </w:r>
      <w:r w:rsidR="00A176AC">
        <w:rPr>
          <w:rFonts w:ascii="Segoe UI" w:hAnsi="Segoe UI" w:cs="Segoe UI"/>
          <w:sz w:val="20"/>
        </w:rPr>
        <w:t>quatre</w:t>
      </w:r>
      <w:r>
        <w:rPr>
          <w:rFonts w:ascii="Segoe UI" w:hAnsi="Segoe UI" w:cs="Segoe UI"/>
          <w:sz w:val="20"/>
        </w:rPr>
        <w:t xml:space="preserve"> réunions de </w:t>
      </w:r>
      <w:bookmarkStart w:id="0" w:name="_Hlk95396663"/>
      <w:r w:rsidR="0029139F" w:rsidRPr="00844E38">
        <w:rPr>
          <w:rFonts w:ascii="Segoe UI" w:eastAsia="Calibri" w:hAnsi="Segoe UI" w:cs="Segoe UI"/>
          <w:sz w:val="20"/>
          <w:lang w:eastAsia="en-US"/>
        </w:rPr>
        <w:t>négociation</w:t>
      </w:r>
      <w:r w:rsidR="00172E02" w:rsidRPr="00844E38">
        <w:rPr>
          <w:rFonts w:ascii="Segoe UI" w:eastAsia="Calibri" w:hAnsi="Segoe UI" w:cs="Segoe UI"/>
          <w:sz w:val="20"/>
          <w:lang w:eastAsia="en-US"/>
        </w:rPr>
        <w:t xml:space="preserve">, les parties sont parvenues </w:t>
      </w:r>
      <w:r>
        <w:rPr>
          <w:rFonts w:ascii="Segoe UI" w:eastAsia="Calibri" w:hAnsi="Segoe UI" w:cs="Segoe UI"/>
          <w:sz w:val="20"/>
          <w:lang w:eastAsia="en-US"/>
        </w:rPr>
        <w:t>au présent</w:t>
      </w:r>
      <w:r w:rsidR="00172E02" w:rsidRPr="00844E38">
        <w:rPr>
          <w:rFonts w:ascii="Segoe UI" w:eastAsia="Calibri" w:hAnsi="Segoe UI" w:cs="Segoe UI"/>
          <w:sz w:val="20"/>
          <w:lang w:eastAsia="en-US"/>
        </w:rPr>
        <w:t xml:space="preserve"> accord</w:t>
      </w:r>
      <w:r>
        <w:rPr>
          <w:rFonts w:ascii="Segoe UI" w:eastAsia="Calibri" w:hAnsi="Segoe UI" w:cs="Segoe UI"/>
          <w:sz w:val="20"/>
          <w:lang w:eastAsia="en-US"/>
        </w:rPr>
        <w:t>.</w:t>
      </w:r>
    </w:p>
    <w:p w14:paraId="51D3FEC2" w14:textId="77777777" w:rsidR="00890315" w:rsidRDefault="00890315" w:rsidP="00890315">
      <w:pPr>
        <w:pStyle w:val="texte0"/>
        <w:rPr>
          <w:rFonts w:ascii="Segoe UI" w:eastAsia="Calibri" w:hAnsi="Segoe UI" w:cs="Segoe UI"/>
          <w:sz w:val="20"/>
          <w:lang w:eastAsia="en-US"/>
        </w:rPr>
      </w:pPr>
    </w:p>
    <w:p w14:paraId="3F072AC4" w14:textId="77777777" w:rsidR="00A56EFD" w:rsidRPr="00844E38" w:rsidRDefault="00A56EFD" w:rsidP="00890315">
      <w:pPr>
        <w:pStyle w:val="texte0"/>
        <w:rPr>
          <w:rFonts w:ascii="Segoe UI" w:eastAsia="Calibri" w:hAnsi="Segoe UI" w:cs="Segoe UI"/>
          <w:sz w:val="20"/>
          <w:lang w:eastAsia="en-US"/>
        </w:rPr>
      </w:pPr>
    </w:p>
    <w:bookmarkEnd w:id="0"/>
    <w:p w14:paraId="106AD38C" w14:textId="7958471B" w:rsidR="00C64CCA" w:rsidRDefault="0029139F" w:rsidP="00890315">
      <w:pPr>
        <w:jc w:val="both"/>
        <w:rPr>
          <w:rFonts w:ascii="Segoe UI" w:hAnsi="Segoe UI" w:cs="Segoe UI"/>
          <w:b/>
          <w:bCs/>
          <w:sz w:val="20"/>
        </w:rPr>
      </w:pPr>
      <w:r w:rsidRPr="00844E38">
        <w:rPr>
          <w:rFonts w:ascii="Segoe UI" w:hAnsi="Segoe UI" w:cs="Segoe UI"/>
          <w:b/>
          <w:sz w:val="20"/>
          <w:u w:val="single"/>
        </w:rPr>
        <w:t>Article 1</w:t>
      </w:r>
      <w:r w:rsidRPr="00844E38">
        <w:rPr>
          <w:rFonts w:ascii="Segoe UI" w:hAnsi="Segoe UI" w:cs="Segoe UI"/>
          <w:b/>
          <w:sz w:val="20"/>
        </w:rPr>
        <w:t xml:space="preserve"> : </w:t>
      </w:r>
      <w:r w:rsidR="00EB4617" w:rsidRPr="00844E38">
        <w:rPr>
          <w:rFonts w:ascii="Segoe UI" w:hAnsi="Segoe UI" w:cs="Segoe UI"/>
          <w:b/>
          <w:bCs/>
          <w:sz w:val="20"/>
        </w:rPr>
        <w:t>Champ d’application</w:t>
      </w:r>
      <w:r w:rsidR="00DA11DE">
        <w:rPr>
          <w:rFonts w:ascii="Segoe UI" w:hAnsi="Segoe UI" w:cs="Segoe UI"/>
          <w:b/>
          <w:bCs/>
          <w:sz w:val="20"/>
        </w:rPr>
        <w:t xml:space="preserve"> de l’accord</w:t>
      </w:r>
    </w:p>
    <w:p w14:paraId="649FCE95" w14:textId="77777777" w:rsidR="00890315" w:rsidRDefault="00890315" w:rsidP="00890315">
      <w:pPr>
        <w:jc w:val="both"/>
        <w:rPr>
          <w:rFonts w:ascii="Segoe UI" w:hAnsi="Segoe UI" w:cs="Segoe UI"/>
          <w:b/>
          <w:bCs/>
          <w:sz w:val="20"/>
        </w:rPr>
      </w:pPr>
    </w:p>
    <w:p w14:paraId="6D42564F" w14:textId="71F37B6C" w:rsidR="0077405E" w:rsidRDefault="00172E02" w:rsidP="00890315">
      <w:pPr>
        <w:jc w:val="both"/>
        <w:rPr>
          <w:rFonts w:ascii="Segoe UI" w:hAnsi="Segoe UI" w:cs="Segoe UI"/>
          <w:bCs/>
          <w:sz w:val="20"/>
        </w:rPr>
      </w:pPr>
      <w:r w:rsidRPr="00844E38">
        <w:rPr>
          <w:rFonts w:ascii="Segoe UI" w:hAnsi="Segoe UI" w:cs="Segoe UI"/>
          <w:bCs/>
          <w:sz w:val="20"/>
        </w:rPr>
        <w:t xml:space="preserve">Le présent accord s’applique à l’ensemble des </w:t>
      </w:r>
      <w:r w:rsidR="0094081B">
        <w:rPr>
          <w:rFonts w:ascii="Segoe UI" w:hAnsi="Segoe UI" w:cs="Segoe UI"/>
          <w:bCs/>
          <w:sz w:val="20"/>
        </w:rPr>
        <w:t>S</w:t>
      </w:r>
      <w:r w:rsidRPr="00844E38">
        <w:rPr>
          <w:rFonts w:ascii="Segoe UI" w:hAnsi="Segoe UI" w:cs="Segoe UI"/>
          <w:bCs/>
          <w:sz w:val="20"/>
        </w:rPr>
        <w:t xml:space="preserve">alariés de la </w:t>
      </w:r>
      <w:r w:rsidR="0077405E" w:rsidRPr="00844E38">
        <w:rPr>
          <w:rFonts w:ascii="Segoe UI" w:hAnsi="Segoe UI" w:cs="Segoe UI"/>
          <w:bCs/>
          <w:sz w:val="20"/>
        </w:rPr>
        <w:t>so</w:t>
      </w:r>
      <w:r w:rsidRPr="00844E38">
        <w:rPr>
          <w:rFonts w:ascii="Segoe UI" w:hAnsi="Segoe UI" w:cs="Segoe UI"/>
          <w:bCs/>
          <w:sz w:val="20"/>
        </w:rPr>
        <w:t>ciété</w:t>
      </w:r>
      <w:r w:rsidR="0077405E" w:rsidRPr="00844E38">
        <w:rPr>
          <w:rFonts w:ascii="Segoe UI" w:hAnsi="Segoe UI" w:cs="Segoe UI"/>
          <w:bCs/>
          <w:sz w:val="20"/>
        </w:rPr>
        <w:t xml:space="preserve"> </w:t>
      </w:r>
      <w:r w:rsidR="0094081B" w:rsidRPr="0094081B">
        <w:rPr>
          <w:rFonts w:ascii="Segoe UI" w:hAnsi="Segoe UI" w:cs="Segoe UI"/>
          <w:b/>
          <w:sz w:val="20"/>
        </w:rPr>
        <w:t>VYNOVA PPC</w:t>
      </w:r>
      <w:r w:rsidR="0077405E" w:rsidRPr="00844E38">
        <w:rPr>
          <w:rFonts w:ascii="Segoe UI" w:hAnsi="Segoe UI" w:cs="Segoe UI"/>
          <w:bCs/>
          <w:sz w:val="20"/>
        </w:rPr>
        <w:t xml:space="preserve"> et se substitue aux dispositions légales et conventionnelles applicables ayant le même objet.</w:t>
      </w:r>
    </w:p>
    <w:p w14:paraId="791A3BB1" w14:textId="77777777" w:rsidR="00890315" w:rsidRDefault="00890315" w:rsidP="00890315">
      <w:pPr>
        <w:jc w:val="both"/>
        <w:rPr>
          <w:rFonts w:ascii="Segoe UI" w:hAnsi="Segoe UI" w:cs="Segoe UI"/>
          <w:b/>
          <w:sz w:val="20"/>
          <w:u w:val="single"/>
        </w:rPr>
      </w:pPr>
    </w:p>
    <w:p w14:paraId="4830BAA0" w14:textId="77777777" w:rsidR="00DA11DE" w:rsidRDefault="00DA11DE" w:rsidP="00890315">
      <w:pPr>
        <w:jc w:val="both"/>
        <w:rPr>
          <w:rFonts w:ascii="Segoe UI" w:hAnsi="Segoe UI" w:cs="Segoe UI"/>
          <w:b/>
          <w:sz w:val="20"/>
          <w:u w:val="single"/>
        </w:rPr>
      </w:pPr>
    </w:p>
    <w:p w14:paraId="24F5F43C" w14:textId="65256E2D" w:rsidR="00EB4617" w:rsidRDefault="0029139F" w:rsidP="00890315">
      <w:pPr>
        <w:jc w:val="both"/>
        <w:rPr>
          <w:rFonts w:ascii="Segoe UI" w:hAnsi="Segoe UI" w:cs="Segoe UI"/>
          <w:b/>
          <w:bCs/>
          <w:sz w:val="20"/>
        </w:rPr>
      </w:pPr>
      <w:r w:rsidRPr="00844E38">
        <w:rPr>
          <w:rFonts w:ascii="Segoe UI" w:hAnsi="Segoe UI" w:cs="Segoe UI"/>
          <w:b/>
          <w:sz w:val="20"/>
          <w:u w:val="single"/>
        </w:rPr>
        <w:t>Article 2</w:t>
      </w:r>
      <w:r w:rsidRPr="00844E38">
        <w:rPr>
          <w:rFonts w:ascii="Segoe UI" w:hAnsi="Segoe UI" w:cs="Segoe UI"/>
          <w:b/>
          <w:sz w:val="20"/>
        </w:rPr>
        <w:t xml:space="preserve"> : </w:t>
      </w:r>
      <w:r w:rsidR="00EB4617" w:rsidRPr="00844E38">
        <w:rPr>
          <w:rFonts w:ascii="Segoe UI" w:hAnsi="Segoe UI" w:cs="Segoe UI"/>
          <w:b/>
          <w:bCs/>
          <w:sz w:val="20"/>
        </w:rPr>
        <w:t>Durée</w:t>
      </w:r>
      <w:r w:rsidR="00DA11DE">
        <w:rPr>
          <w:rFonts w:ascii="Segoe UI" w:hAnsi="Segoe UI" w:cs="Segoe UI"/>
          <w:b/>
          <w:bCs/>
          <w:sz w:val="20"/>
        </w:rPr>
        <w:t xml:space="preserve"> de l’accord</w:t>
      </w:r>
    </w:p>
    <w:p w14:paraId="1C1E51DE" w14:textId="77777777" w:rsidR="00890315" w:rsidRDefault="00890315" w:rsidP="00890315">
      <w:pPr>
        <w:jc w:val="both"/>
        <w:rPr>
          <w:rFonts w:ascii="Segoe UI" w:hAnsi="Segoe UI" w:cs="Segoe UI"/>
          <w:bCs/>
          <w:sz w:val="20"/>
        </w:rPr>
      </w:pPr>
    </w:p>
    <w:p w14:paraId="544A8C26" w14:textId="77777777" w:rsidR="00890315" w:rsidRDefault="00172E02" w:rsidP="00890315">
      <w:pPr>
        <w:jc w:val="both"/>
        <w:rPr>
          <w:rFonts w:ascii="Segoe UI" w:hAnsi="Segoe UI" w:cs="Segoe UI"/>
          <w:bCs/>
          <w:sz w:val="20"/>
        </w:rPr>
      </w:pPr>
      <w:r w:rsidRPr="00844E38">
        <w:rPr>
          <w:rFonts w:ascii="Segoe UI" w:hAnsi="Segoe UI" w:cs="Segoe UI"/>
          <w:bCs/>
          <w:sz w:val="20"/>
        </w:rPr>
        <w:t>Le présent accord</w:t>
      </w:r>
      <w:r w:rsidR="00BB7554">
        <w:rPr>
          <w:rFonts w:ascii="Segoe UI" w:hAnsi="Segoe UI" w:cs="Segoe UI"/>
          <w:bCs/>
          <w:sz w:val="20"/>
        </w:rPr>
        <w:t>,</w:t>
      </w:r>
      <w:r w:rsidRPr="00844E38">
        <w:rPr>
          <w:rFonts w:ascii="Segoe UI" w:hAnsi="Segoe UI" w:cs="Segoe UI"/>
          <w:bCs/>
          <w:sz w:val="20"/>
        </w:rPr>
        <w:t xml:space="preserve"> </w:t>
      </w:r>
      <w:r w:rsidR="00BB7554">
        <w:rPr>
          <w:rFonts w:ascii="Segoe UI" w:hAnsi="Segoe UI" w:cs="Segoe UI"/>
          <w:sz w:val="20"/>
        </w:rPr>
        <w:t>qui clôt l</w:t>
      </w:r>
      <w:r w:rsidR="00890315">
        <w:rPr>
          <w:rFonts w:ascii="Segoe UI" w:hAnsi="Segoe UI" w:cs="Segoe UI"/>
          <w:sz w:val="20"/>
        </w:rPr>
        <w:t>e processus de</w:t>
      </w:r>
      <w:r w:rsidR="00BB7554">
        <w:rPr>
          <w:rFonts w:ascii="Segoe UI" w:hAnsi="Segoe UI" w:cs="Segoe UI"/>
          <w:sz w:val="20"/>
        </w:rPr>
        <w:t xml:space="preserve"> NAO</w:t>
      </w:r>
      <w:r w:rsidR="00BB7554" w:rsidRPr="00EC65A8">
        <w:rPr>
          <w:rFonts w:ascii="Segoe UI" w:hAnsi="Segoe UI" w:cs="Segoe UI"/>
          <w:sz w:val="20"/>
        </w:rPr>
        <w:t xml:space="preserve"> </w:t>
      </w:r>
      <w:r w:rsidR="00BB7554">
        <w:rPr>
          <w:rFonts w:ascii="Segoe UI" w:hAnsi="Segoe UI" w:cs="Segoe UI"/>
          <w:sz w:val="20"/>
        </w:rPr>
        <w:t>202</w:t>
      </w:r>
      <w:r w:rsidR="00A73335">
        <w:rPr>
          <w:rFonts w:ascii="Segoe UI" w:hAnsi="Segoe UI" w:cs="Segoe UI"/>
          <w:sz w:val="20"/>
        </w:rPr>
        <w:t>6</w:t>
      </w:r>
      <w:r w:rsidR="00BB7554">
        <w:rPr>
          <w:rFonts w:ascii="Segoe UI" w:hAnsi="Segoe UI" w:cs="Segoe UI"/>
          <w:sz w:val="20"/>
        </w:rPr>
        <w:t xml:space="preserve">, </w:t>
      </w:r>
      <w:r w:rsidRPr="00844E38">
        <w:rPr>
          <w:rFonts w:ascii="Segoe UI" w:hAnsi="Segoe UI" w:cs="Segoe UI"/>
          <w:bCs/>
          <w:sz w:val="20"/>
        </w:rPr>
        <w:t xml:space="preserve">est conclu dans le cadre de la négociation périodique obligatoire sur la rémunération, le temps de travail et le partage de la valeur ajoutée. </w:t>
      </w:r>
    </w:p>
    <w:p w14:paraId="60957203" w14:textId="77777777" w:rsidR="00890315" w:rsidRDefault="00890315" w:rsidP="00890315">
      <w:pPr>
        <w:jc w:val="both"/>
        <w:rPr>
          <w:rFonts w:ascii="Segoe UI" w:hAnsi="Segoe UI" w:cs="Segoe UI"/>
          <w:bCs/>
          <w:sz w:val="20"/>
        </w:rPr>
      </w:pPr>
    </w:p>
    <w:p w14:paraId="0AA76C0E" w14:textId="0F61B3AB" w:rsidR="00EB4617" w:rsidRDefault="00172E02" w:rsidP="00890315">
      <w:pPr>
        <w:jc w:val="both"/>
        <w:rPr>
          <w:rFonts w:ascii="Segoe UI" w:hAnsi="Segoe UI" w:cs="Segoe UI"/>
          <w:bCs/>
          <w:sz w:val="20"/>
        </w:rPr>
      </w:pPr>
      <w:r w:rsidRPr="00844E38">
        <w:rPr>
          <w:rFonts w:ascii="Segoe UI" w:hAnsi="Segoe UI" w:cs="Segoe UI"/>
          <w:bCs/>
          <w:sz w:val="20"/>
        </w:rPr>
        <w:t>Il est conclu pour une durée déterminée d’un an</w:t>
      </w:r>
      <w:r w:rsidR="0077405E" w:rsidRPr="00844E38">
        <w:rPr>
          <w:rFonts w:ascii="Segoe UI" w:hAnsi="Segoe UI" w:cs="Segoe UI"/>
          <w:bCs/>
          <w:sz w:val="20"/>
        </w:rPr>
        <w:t xml:space="preserve">, </w:t>
      </w:r>
      <w:r w:rsidRPr="00844E38">
        <w:rPr>
          <w:rFonts w:ascii="Segoe UI" w:hAnsi="Segoe UI" w:cs="Segoe UI"/>
          <w:bCs/>
          <w:sz w:val="20"/>
        </w:rPr>
        <w:t>prendra fin au 31</w:t>
      </w:r>
      <w:r w:rsidR="000756A5">
        <w:rPr>
          <w:rFonts w:ascii="Segoe UI" w:hAnsi="Segoe UI" w:cs="Segoe UI"/>
          <w:bCs/>
          <w:sz w:val="20"/>
        </w:rPr>
        <w:t xml:space="preserve"> décembre 2026</w:t>
      </w:r>
      <w:r w:rsidRPr="00844E38">
        <w:rPr>
          <w:rFonts w:ascii="Segoe UI" w:hAnsi="Segoe UI" w:cs="Segoe UI"/>
          <w:bCs/>
          <w:sz w:val="20"/>
        </w:rPr>
        <w:t xml:space="preserve"> et ne sera pas tacitement reconductible.</w:t>
      </w:r>
    </w:p>
    <w:p w14:paraId="74E42FA6" w14:textId="77777777" w:rsidR="00890315" w:rsidRDefault="00890315" w:rsidP="00890315">
      <w:pPr>
        <w:jc w:val="both"/>
        <w:rPr>
          <w:rFonts w:ascii="Segoe UI" w:hAnsi="Segoe UI" w:cs="Segoe UI"/>
          <w:bCs/>
          <w:sz w:val="20"/>
        </w:rPr>
      </w:pPr>
    </w:p>
    <w:p w14:paraId="7ED41C03" w14:textId="77777777" w:rsidR="008F69DC" w:rsidRDefault="008F69DC" w:rsidP="00890315">
      <w:pPr>
        <w:jc w:val="both"/>
        <w:rPr>
          <w:rFonts w:ascii="Segoe UI" w:hAnsi="Segoe UI" w:cs="Segoe UI"/>
          <w:bCs/>
          <w:sz w:val="20"/>
        </w:rPr>
      </w:pPr>
      <w:r w:rsidRPr="008F69DC">
        <w:rPr>
          <w:rFonts w:ascii="Segoe UI" w:hAnsi="Segoe UI" w:cs="Segoe UI"/>
          <w:bCs/>
          <w:sz w:val="20"/>
        </w:rPr>
        <w:t>Il met fin et remplace toutes dispositions résultant de décisions unilatérales, d’usages, d’accords collectifs, ou de toute autre pratique en vigueur dans l’entreprise et portant sur le même objet que celui prévu par le présent accord.</w:t>
      </w:r>
    </w:p>
    <w:p w14:paraId="647D654D" w14:textId="77777777" w:rsidR="00890315" w:rsidRDefault="00890315" w:rsidP="00890315">
      <w:pPr>
        <w:jc w:val="both"/>
        <w:rPr>
          <w:rFonts w:ascii="Segoe UI" w:hAnsi="Segoe UI" w:cs="Segoe UI"/>
          <w:bCs/>
          <w:sz w:val="20"/>
        </w:rPr>
      </w:pPr>
    </w:p>
    <w:p w14:paraId="5A0302B9" w14:textId="77777777" w:rsidR="00DA11DE" w:rsidRDefault="00DA11DE" w:rsidP="00890315">
      <w:pPr>
        <w:jc w:val="both"/>
        <w:rPr>
          <w:rFonts w:ascii="Segoe UI" w:hAnsi="Segoe UI" w:cs="Segoe UI"/>
          <w:bCs/>
          <w:sz w:val="20"/>
        </w:rPr>
      </w:pPr>
    </w:p>
    <w:p w14:paraId="53E908C9" w14:textId="6E107691" w:rsidR="00EB4617" w:rsidRDefault="00EB4617" w:rsidP="00890315">
      <w:pPr>
        <w:jc w:val="both"/>
        <w:rPr>
          <w:rFonts w:ascii="Segoe UI" w:hAnsi="Segoe UI" w:cs="Segoe UI"/>
          <w:b/>
          <w:bCs/>
          <w:sz w:val="20"/>
        </w:rPr>
      </w:pPr>
      <w:r w:rsidRPr="00EC65A8">
        <w:rPr>
          <w:rFonts w:ascii="Segoe UI" w:hAnsi="Segoe UI" w:cs="Segoe UI"/>
          <w:b/>
          <w:bCs/>
          <w:sz w:val="20"/>
          <w:u w:val="single"/>
        </w:rPr>
        <w:t>A</w:t>
      </w:r>
      <w:r w:rsidR="0029139F" w:rsidRPr="00EC65A8">
        <w:rPr>
          <w:rFonts w:ascii="Segoe UI" w:hAnsi="Segoe UI" w:cs="Segoe UI"/>
          <w:b/>
          <w:bCs/>
          <w:sz w:val="20"/>
          <w:u w:val="single"/>
        </w:rPr>
        <w:t xml:space="preserve">rticle </w:t>
      </w:r>
      <w:r w:rsidRPr="00EC65A8">
        <w:rPr>
          <w:rFonts w:ascii="Segoe UI" w:hAnsi="Segoe UI" w:cs="Segoe UI"/>
          <w:b/>
          <w:bCs/>
          <w:sz w:val="20"/>
          <w:u w:val="single"/>
        </w:rPr>
        <w:t>3</w:t>
      </w:r>
      <w:r w:rsidR="0029139F" w:rsidRPr="00EC65A8">
        <w:rPr>
          <w:rFonts w:ascii="Segoe UI" w:hAnsi="Segoe UI" w:cs="Segoe UI"/>
          <w:b/>
          <w:bCs/>
          <w:sz w:val="20"/>
        </w:rPr>
        <w:t> :</w:t>
      </w:r>
      <w:r w:rsidRPr="00EC65A8">
        <w:rPr>
          <w:rFonts w:ascii="Segoe UI" w:hAnsi="Segoe UI" w:cs="Segoe UI"/>
          <w:b/>
          <w:bCs/>
          <w:sz w:val="20"/>
        </w:rPr>
        <w:t xml:space="preserve"> Mesures</w:t>
      </w:r>
      <w:r w:rsidR="00A73335">
        <w:rPr>
          <w:rFonts w:ascii="Segoe UI" w:hAnsi="Segoe UI" w:cs="Segoe UI"/>
          <w:b/>
          <w:bCs/>
          <w:sz w:val="20"/>
        </w:rPr>
        <w:t xml:space="preserve"> salariales</w:t>
      </w:r>
      <w:r w:rsidR="00DA11DE">
        <w:rPr>
          <w:rFonts w:ascii="Segoe UI" w:hAnsi="Segoe UI" w:cs="Segoe UI"/>
          <w:b/>
          <w:bCs/>
          <w:sz w:val="20"/>
        </w:rPr>
        <w:t xml:space="preserve"> négociées</w:t>
      </w:r>
    </w:p>
    <w:p w14:paraId="37517436" w14:textId="77777777" w:rsidR="00A73335" w:rsidRPr="00EC65A8" w:rsidRDefault="00A73335" w:rsidP="00890315">
      <w:pPr>
        <w:jc w:val="both"/>
        <w:rPr>
          <w:rFonts w:ascii="Segoe UI" w:hAnsi="Segoe UI" w:cs="Segoe UI"/>
          <w:bCs/>
          <w:sz w:val="20"/>
        </w:rPr>
      </w:pPr>
    </w:p>
    <w:p w14:paraId="30D0E6F8" w14:textId="490E3696" w:rsidR="00890315" w:rsidRDefault="00EC65A8" w:rsidP="00890315">
      <w:pPr>
        <w:pStyle w:val="Paragraphedeliste"/>
        <w:numPr>
          <w:ilvl w:val="1"/>
          <w:numId w:val="44"/>
        </w:numPr>
        <w:jc w:val="both"/>
        <w:rPr>
          <w:rFonts w:ascii="Segoe UI" w:hAnsi="Segoe UI" w:cs="Segoe UI"/>
          <w:bCs/>
          <w:sz w:val="20"/>
        </w:rPr>
      </w:pPr>
      <w:r w:rsidRPr="00890315">
        <w:rPr>
          <w:rFonts w:ascii="Segoe UI" w:hAnsi="Segoe UI" w:cs="Segoe UI"/>
          <w:bCs/>
          <w:sz w:val="20"/>
        </w:rPr>
        <w:t xml:space="preserve">Une </w:t>
      </w:r>
      <w:r w:rsidR="005C78B3" w:rsidRPr="00890315">
        <w:rPr>
          <w:rFonts w:ascii="Segoe UI" w:hAnsi="Segoe UI" w:cs="Segoe UI"/>
          <w:b/>
          <w:sz w:val="20"/>
        </w:rPr>
        <w:t>A</w:t>
      </w:r>
      <w:r w:rsidRPr="00890315">
        <w:rPr>
          <w:rFonts w:ascii="Segoe UI" w:hAnsi="Segoe UI" w:cs="Segoe UI"/>
          <w:b/>
          <w:sz w:val="20"/>
        </w:rPr>
        <w:t>ugmentation Générale</w:t>
      </w:r>
      <w:r w:rsidRPr="00890315">
        <w:rPr>
          <w:rFonts w:ascii="Segoe UI" w:hAnsi="Segoe UI" w:cs="Segoe UI"/>
          <w:bCs/>
          <w:sz w:val="20"/>
        </w:rPr>
        <w:t xml:space="preserve"> </w:t>
      </w:r>
      <w:r w:rsidR="00A73335" w:rsidRPr="00890315">
        <w:rPr>
          <w:rFonts w:ascii="Segoe UI" w:hAnsi="Segoe UI" w:cs="Segoe UI"/>
          <w:bCs/>
          <w:sz w:val="20"/>
        </w:rPr>
        <w:t xml:space="preserve">(AG) </w:t>
      </w:r>
      <w:r w:rsidRPr="00890315">
        <w:rPr>
          <w:rFonts w:ascii="Segoe UI" w:hAnsi="Segoe UI" w:cs="Segoe UI"/>
          <w:bCs/>
          <w:sz w:val="20"/>
        </w:rPr>
        <w:t xml:space="preserve">de </w:t>
      </w:r>
      <w:r w:rsidR="00A73335" w:rsidRPr="00890315">
        <w:rPr>
          <w:rFonts w:ascii="Segoe UI" w:hAnsi="Segoe UI" w:cs="Segoe UI"/>
          <w:b/>
          <w:sz w:val="20"/>
        </w:rPr>
        <w:t>1,2</w:t>
      </w:r>
      <w:r w:rsidRPr="00890315">
        <w:rPr>
          <w:rFonts w:ascii="Segoe UI" w:hAnsi="Segoe UI" w:cs="Segoe UI"/>
          <w:b/>
          <w:sz w:val="20"/>
        </w:rPr>
        <w:t xml:space="preserve"> </w:t>
      </w:r>
      <w:r w:rsidR="00890315" w:rsidRPr="00890315">
        <w:rPr>
          <w:rFonts w:ascii="Segoe UI" w:hAnsi="Segoe UI" w:cs="Segoe UI"/>
          <w:b/>
          <w:sz w:val="20"/>
        </w:rPr>
        <w:t>%</w:t>
      </w:r>
      <w:r w:rsidR="00890315" w:rsidRPr="00890315">
        <w:rPr>
          <w:rFonts w:ascii="Segoe UI" w:hAnsi="Segoe UI" w:cs="Segoe UI"/>
          <w:bCs/>
          <w:sz w:val="20"/>
        </w:rPr>
        <w:t xml:space="preserve"> </w:t>
      </w:r>
      <w:r w:rsidRPr="00890315">
        <w:rPr>
          <w:rFonts w:ascii="Segoe UI" w:hAnsi="Segoe UI" w:cs="Segoe UI"/>
          <w:bCs/>
          <w:sz w:val="20"/>
        </w:rPr>
        <w:t>(</w:t>
      </w:r>
      <w:r w:rsidR="00A73335" w:rsidRPr="00890315">
        <w:rPr>
          <w:rFonts w:ascii="Segoe UI" w:hAnsi="Segoe UI" w:cs="Segoe UI"/>
          <w:bCs/>
          <w:sz w:val="20"/>
        </w:rPr>
        <w:t xml:space="preserve">un virgule </w:t>
      </w:r>
      <w:r w:rsidR="00A176AC" w:rsidRPr="00890315">
        <w:rPr>
          <w:rFonts w:ascii="Segoe UI" w:hAnsi="Segoe UI" w:cs="Segoe UI"/>
          <w:bCs/>
          <w:sz w:val="20"/>
        </w:rPr>
        <w:t>deux</w:t>
      </w:r>
      <w:r w:rsidR="00DA11DE">
        <w:rPr>
          <w:rFonts w:ascii="Segoe UI" w:hAnsi="Segoe UI" w:cs="Segoe UI"/>
          <w:bCs/>
          <w:sz w:val="20"/>
        </w:rPr>
        <w:t xml:space="preserve"> pour cent</w:t>
      </w:r>
      <w:r w:rsidR="00A176AC" w:rsidRPr="00890315">
        <w:rPr>
          <w:rFonts w:ascii="Segoe UI" w:hAnsi="Segoe UI" w:cs="Segoe UI"/>
          <w:bCs/>
          <w:sz w:val="20"/>
        </w:rPr>
        <w:t>)</w:t>
      </w:r>
      <w:r w:rsidR="00890315" w:rsidRPr="00890315">
        <w:rPr>
          <w:rFonts w:ascii="Segoe UI" w:hAnsi="Segoe UI" w:cs="Segoe UI"/>
          <w:bCs/>
          <w:sz w:val="20"/>
        </w:rPr>
        <w:t xml:space="preserve">, </w:t>
      </w:r>
      <w:r w:rsidRPr="00890315">
        <w:rPr>
          <w:rFonts w:ascii="Segoe UI" w:hAnsi="Segoe UI" w:cs="Segoe UI"/>
          <w:bCs/>
          <w:sz w:val="20"/>
        </w:rPr>
        <w:t xml:space="preserve">avec un talon à </w:t>
      </w:r>
      <w:r w:rsidR="00A73335" w:rsidRPr="00890315">
        <w:rPr>
          <w:rFonts w:ascii="Segoe UI" w:hAnsi="Segoe UI" w:cs="Segoe UI"/>
          <w:b/>
          <w:sz w:val="20"/>
        </w:rPr>
        <w:t>4</w:t>
      </w:r>
      <w:r w:rsidR="00A176AC" w:rsidRPr="00890315">
        <w:rPr>
          <w:rFonts w:ascii="Segoe UI" w:hAnsi="Segoe UI" w:cs="Segoe UI"/>
          <w:b/>
          <w:sz w:val="20"/>
        </w:rPr>
        <w:t>0</w:t>
      </w:r>
      <w:r w:rsidR="00890315" w:rsidRPr="00890315">
        <w:rPr>
          <w:rFonts w:ascii="Segoe UI" w:hAnsi="Segoe UI" w:cs="Segoe UI"/>
          <w:b/>
          <w:sz w:val="20"/>
        </w:rPr>
        <w:t xml:space="preserve"> </w:t>
      </w:r>
      <w:r w:rsidRPr="00890315">
        <w:rPr>
          <w:rFonts w:ascii="Segoe UI" w:hAnsi="Segoe UI" w:cs="Segoe UI"/>
          <w:b/>
          <w:sz w:val="20"/>
        </w:rPr>
        <w:t>€</w:t>
      </w:r>
      <w:r w:rsidRPr="00890315">
        <w:rPr>
          <w:rFonts w:ascii="Segoe UI" w:hAnsi="Segoe UI" w:cs="Segoe UI"/>
          <w:bCs/>
          <w:sz w:val="20"/>
        </w:rPr>
        <w:t xml:space="preserve"> (</w:t>
      </w:r>
      <w:r w:rsidR="00A73335" w:rsidRPr="00890315">
        <w:rPr>
          <w:rFonts w:ascii="Segoe UI" w:hAnsi="Segoe UI" w:cs="Segoe UI"/>
          <w:bCs/>
          <w:sz w:val="20"/>
        </w:rPr>
        <w:t>quarante</w:t>
      </w:r>
      <w:r w:rsidR="00A176AC" w:rsidRPr="00890315">
        <w:rPr>
          <w:rFonts w:ascii="Segoe UI" w:hAnsi="Segoe UI" w:cs="Segoe UI"/>
          <w:bCs/>
          <w:sz w:val="20"/>
        </w:rPr>
        <w:t xml:space="preserve"> </w:t>
      </w:r>
      <w:r w:rsidRPr="00890315">
        <w:rPr>
          <w:rFonts w:ascii="Segoe UI" w:hAnsi="Segoe UI" w:cs="Segoe UI"/>
          <w:bCs/>
          <w:sz w:val="20"/>
        </w:rPr>
        <w:t xml:space="preserve">euros) est appliquée </w:t>
      </w:r>
      <w:r w:rsidR="00BE5C09" w:rsidRPr="00890315">
        <w:rPr>
          <w:rFonts w:ascii="Segoe UI" w:hAnsi="Segoe UI" w:cs="Segoe UI"/>
          <w:bCs/>
          <w:sz w:val="20"/>
        </w:rPr>
        <w:t xml:space="preserve">avec effet rétroactif </w:t>
      </w:r>
      <w:r w:rsidR="00BE5C09" w:rsidRPr="00890315">
        <w:rPr>
          <w:rFonts w:ascii="Segoe UI" w:hAnsi="Segoe UI" w:cs="Segoe UI"/>
          <w:b/>
          <w:sz w:val="20"/>
        </w:rPr>
        <w:t>au 1</w:t>
      </w:r>
      <w:r w:rsidR="00BE5C09" w:rsidRPr="00890315">
        <w:rPr>
          <w:rFonts w:ascii="Segoe UI" w:hAnsi="Segoe UI" w:cs="Segoe UI"/>
          <w:b/>
          <w:sz w:val="20"/>
          <w:vertAlign w:val="superscript"/>
        </w:rPr>
        <w:t>er</w:t>
      </w:r>
      <w:r w:rsidR="00BE5C09" w:rsidRPr="00890315">
        <w:rPr>
          <w:rFonts w:ascii="Segoe UI" w:hAnsi="Segoe UI" w:cs="Segoe UI"/>
          <w:b/>
          <w:sz w:val="20"/>
        </w:rPr>
        <w:t xml:space="preserve"> janvier 202</w:t>
      </w:r>
      <w:r w:rsidR="00A73335" w:rsidRPr="00890315">
        <w:rPr>
          <w:rFonts w:ascii="Segoe UI" w:hAnsi="Segoe UI" w:cs="Segoe UI"/>
          <w:b/>
          <w:sz w:val="20"/>
        </w:rPr>
        <w:t>6</w:t>
      </w:r>
      <w:r w:rsidR="00BE5C09" w:rsidRPr="00890315">
        <w:rPr>
          <w:rFonts w:ascii="Segoe UI" w:hAnsi="Segoe UI" w:cs="Segoe UI"/>
          <w:bCs/>
          <w:sz w:val="20"/>
        </w:rPr>
        <w:t xml:space="preserve"> </w:t>
      </w:r>
      <w:r w:rsidRPr="00890315">
        <w:rPr>
          <w:rFonts w:ascii="Segoe UI" w:hAnsi="Segoe UI" w:cs="Segoe UI"/>
          <w:bCs/>
          <w:sz w:val="20"/>
        </w:rPr>
        <w:t>aux salaires bruts de base pour l’ensemble du personnel, à l’exception des cadres dirigeants</w:t>
      </w:r>
      <w:r w:rsidR="000A1D07">
        <w:rPr>
          <w:rFonts w:ascii="Segoe UI" w:hAnsi="Segoe UI" w:cs="Segoe UI"/>
          <w:bCs/>
          <w:sz w:val="20"/>
        </w:rPr>
        <w:t xml:space="preserve"> et </w:t>
      </w:r>
      <w:r w:rsidRPr="00890315">
        <w:rPr>
          <w:rFonts w:ascii="Segoe UI" w:hAnsi="Segoe UI" w:cs="Segoe UI"/>
          <w:bCs/>
          <w:sz w:val="20"/>
        </w:rPr>
        <w:t xml:space="preserve">les personnels dont le coefficient est supérieur ou égal </w:t>
      </w:r>
      <w:r w:rsidRPr="000A1D07">
        <w:rPr>
          <w:rFonts w:ascii="Segoe UI" w:hAnsi="Segoe UI" w:cs="Segoe UI"/>
          <w:bCs/>
          <w:sz w:val="20"/>
        </w:rPr>
        <w:t xml:space="preserve">à </w:t>
      </w:r>
      <w:r w:rsidR="00A73335" w:rsidRPr="000A1D07">
        <w:rPr>
          <w:rFonts w:ascii="Segoe UI" w:hAnsi="Segoe UI" w:cs="Segoe UI"/>
          <w:bCs/>
          <w:sz w:val="20"/>
        </w:rPr>
        <w:t>66</w:t>
      </w:r>
      <w:r w:rsidRPr="000A1D07">
        <w:rPr>
          <w:rFonts w:ascii="Segoe UI" w:hAnsi="Segoe UI" w:cs="Segoe UI"/>
          <w:bCs/>
          <w:sz w:val="20"/>
        </w:rPr>
        <w:t>0.</w:t>
      </w:r>
    </w:p>
    <w:p w14:paraId="5CA1F0E8" w14:textId="77777777" w:rsidR="00890315" w:rsidRDefault="00890315" w:rsidP="00890315">
      <w:pPr>
        <w:ind w:left="709"/>
        <w:jc w:val="both"/>
        <w:rPr>
          <w:rFonts w:ascii="Segoe UI" w:hAnsi="Segoe UI" w:cs="Segoe UI"/>
          <w:bCs/>
          <w:sz w:val="20"/>
        </w:rPr>
      </w:pPr>
    </w:p>
    <w:p w14:paraId="4161D39C" w14:textId="32945F94" w:rsidR="0029139F" w:rsidRDefault="00EC65A8" w:rsidP="00890315">
      <w:pPr>
        <w:ind w:left="1120"/>
        <w:jc w:val="both"/>
        <w:rPr>
          <w:rFonts w:ascii="Segoe UI" w:hAnsi="Segoe UI" w:cs="Segoe UI"/>
          <w:bCs/>
          <w:sz w:val="20"/>
        </w:rPr>
      </w:pPr>
      <w:r w:rsidRPr="00890315">
        <w:rPr>
          <w:rFonts w:ascii="Segoe UI" w:hAnsi="Segoe UI" w:cs="Segoe UI"/>
          <w:bCs/>
          <w:sz w:val="20"/>
        </w:rPr>
        <w:t xml:space="preserve">Cette augmentation est effectuée </w:t>
      </w:r>
      <w:r w:rsidR="00BE5C09" w:rsidRPr="00890315">
        <w:rPr>
          <w:rFonts w:ascii="Segoe UI" w:hAnsi="Segoe UI" w:cs="Segoe UI"/>
          <w:bCs/>
          <w:sz w:val="20"/>
        </w:rPr>
        <w:t xml:space="preserve">au </w:t>
      </w:r>
      <w:r w:rsidR="00BE5C09" w:rsidRPr="00890315">
        <w:rPr>
          <w:rFonts w:ascii="Segoe UI" w:hAnsi="Segoe UI" w:cs="Segoe UI"/>
          <w:bCs/>
          <w:i/>
          <w:iCs/>
          <w:sz w:val="20"/>
        </w:rPr>
        <w:t>prorata temporis</w:t>
      </w:r>
      <w:r w:rsidR="00BE5C09" w:rsidRPr="00890315">
        <w:rPr>
          <w:rFonts w:ascii="Segoe UI" w:hAnsi="Segoe UI" w:cs="Segoe UI"/>
          <w:bCs/>
          <w:sz w:val="20"/>
        </w:rPr>
        <w:t xml:space="preserve"> du temps de travail et s’applique au</w:t>
      </w:r>
      <w:r w:rsidRPr="00890315">
        <w:rPr>
          <w:rFonts w:ascii="Segoe UI" w:hAnsi="Segoe UI" w:cs="Segoe UI"/>
          <w:bCs/>
          <w:sz w:val="20"/>
        </w:rPr>
        <w:t xml:space="preserve"> personnel de la société présent au 1er janvier 202</w:t>
      </w:r>
      <w:r w:rsidR="00A73335" w:rsidRPr="00890315">
        <w:rPr>
          <w:rFonts w:ascii="Segoe UI" w:hAnsi="Segoe UI" w:cs="Segoe UI"/>
          <w:bCs/>
          <w:sz w:val="20"/>
        </w:rPr>
        <w:t>6</w:t>
      </w:r>
      <w:r w:rsidRPr="00890315">
        <w:rPr>
          <w:rFonts w:ascii="Segoe UI" w:hAnsi="Segoe UI" w:cs="Segoe UI"/>
          <w:bCs/>
          <w:sz w:val="20"/>
        </w:rPr>
        <w:t xml:space="preserve"> et encore inscrit à l’effectif au </w:t>
      </w:r>
      <w:r w:rsidR="000A1D07" w:rsidRPr="000A1D07">
        <w:rPr>
          <w:rFonts w:ascii="Segoe UI" w:hAnsi="Segoe UI" w:cs="Segoe UI"/>
          <w:bCs/>
          <w:sz w:val="20"/>
        </w:rPr>
        <w:t>06 février 2026</w:t>
      </w:r>
      <w:r w:rsidRPr="000A1D07">
        <w:rPr>
          <w:rFonts w:ascii="Segoe UI" w:hAnsi="Segoe UI" w:cs="Segoe UI"/>
          <w:bCs/>
          <w:sz w:val="20"/>
        </w:rPr>
        <w:t>.</w:t>
      </w:r>
    </w:p>
    <w:p w14:paraId="18C1A95B" w14:textId="77777777" w:rsidR="00A56EFD" w:rsidRPr="00EC65A8" w:rsidRDefault="00A56EFD" w:rsidP="00890315">
      <w:pPr>
        <w:jc w:val="both"/>
        <w:rPr>
          <w:rFonts w:ascii="Segoe UI" w:hAnsi="Segoe UI" w:cs="Segoe UI"/>
          <w:bCs/>
          <w:sz w:val="20"/>
        </w:rPr>
      </w:pPr>
    </w:p>
    <w:p w14:paraId="4312DCFC" w14:textId="1BD7BAB7" w:rsidR="005674C6" w:rsidRPr="00DA11DE" w:rsidRDefault="00DA11DE" w:rsidP="00DA11DE">
      <w:pPr>
        <w:pStyle w:val="Paragraphedeliste"/>
        <w:numPr>
          <w:ilvl w:val="1"/>
          <w:numId w:val="44"/>
        </w:numPr>
        <w:jc w:val="both"/>
        <w:rPr>
          <w:rFonts w:ascii="Segoe UI" w:hAnsi="Segoe UI" w:cs="Segoe UI"/>
          <w:sz w:val="20"/>
        </w:rPr>
      </w:pPr>
      <w:r w:rsidRPr="00DA11DE">
        <w:rPr>
          <w:rFonts w:ascii="Segoe UI" w:hAnsi="Segoe UI" w:cs="Segoe UI"/>
          <w:sz w:val="20"/>
        </w:rPr>
        <w:t>Il est convenu de faire évoluer la</w:t>
      </w:r>
      <w:r w:rsidR="005674C6" w:rsidRPr="00DA11DE">
        <w:rPr>
          <w:rFonts w:ascii="Segoe UI" w:hAnsi="Segoe UI" w:cs="Segoe UI"/>
          <w:sz w:val="20"/>
        </w:rPr>
        <w:t xml:space="preserve"> </w:t>
      </w:r>
      <w:r w:rsidR="005674C6" w:rsidRPr="00DA11DE">
        <w:rPr>
          <w:rFonts w:ascii="Segoe UI" w:hAnsi="Segoe UI" w:cs="Segoe UI"/>
          <w:b/>
          <w:bCs/>
          <w:sz w:val="20"/>
        </w:rPr>
        <w:t>grille de salaire de référence</w:t>
      </w:r>
      <w:r w:rsidR="00567E8E" w:rsidRPr="00DA11DE">
        <w:rPr>
          <w:rFonts w:ascii="Segoe UI" w:hAnsi="Segoe UI" w:cs="Segoe UI"/>
          <w:b/>
          <w:bCs/>
          <w:sz w:val="20"/>
        </w:rPr>
        <w:t xml:space="preserve"> des minimums mensuels</w:t>
      </w:r>
      <w:r w:rsidR="00567E8E" w:rsidRPr="00DA11DE">
        <w:rPr>
          <w:rFonts w:ascii="Segoe UI" w:hAnsi="Segoe UI" w:cs="Segoe UI"/>
          <w:sz w:val="20"/>
        </w:rPr>
        <w:t xml:space="preserve"> applicable</w:t>
      </w:r>
      <w:r>
        <w:rPr>
          <w:rFonts w:ascii="Segoe UI" w:hAnsi="Segoe UI" w:cs="Segoe UI"/>
          <w:sz w:val="20"/>
        </w:rPr>
        <w:t xml:space="preserve"> par coefficients</w:t>
      </w:r>
      <w:r w:rsidR="00567E8E" w:rsidRPr="00DA11DE">
        <w:rPr>
          <w:rFonts w:ascii="Segoe UI" w:hAnsi="Segoe UI" w:cs="Segoe UI"/>
          <w:sz w:val="20"/>
        </w:rPr>
        <w:t xml:space="preserve"> au sein de VYNOV</w:t>
      </w:r>
      <w:r>
        <w:rPr>
          <w:rFonts w:ascii="Segoe UI" w:hAnsi="Segoe UI" w:cs="Segoe UI"/>
          <w:sz w:val="20"/>
        </w:rPr>
        <w:t>A</w:t>
      </w:r>
      <w:r w:rsidRPr="00DA11DE">
        <w:rPr>
          <w:rFonts w:ascii="Segoe UI" w:hAnsi="Segoe UI" w:cs="Segoe UI"/>
          <w:sz w:val="20"/>
        </w:rPr>
        <w:t xml:space="preserve"> </w:t>
      </w:r>
      <w:r w:rsidR="00567E8E" w:rsidRPr="00DA11DE">
        <w:rPr>
          <w:rFonts w:ascii="Segoe UI" w:hAnsi="Segoe UI" w:cs="Segoe UI"/>
          <w:sz w:val="20"/>
        </w:rPr>
        <w:t>PPC</w:t>
      </w:r>
      <w:r>
        <w:rPr>
          <w:rFonts w:ascii="Segoe UI" w:hAnsi="Segoe UI" w:cs="Segoe UI"/>
          <w:sz w:val="20"/>
        </w:rPr>
        <w:t xml:space="preserve"> </w:t>
      </w:r>
      <w:r w:rsidR="005674C6" w:rsidRPr="00DA11DE">
        <w:rPr>
          <w:rFonts w:ascii="Segoe UI" w:hAnsi="Segoe UI" w:cs="Segoe UI"/>
          <w:sz w:val="20"/>
        </w:rPr>
        <w:t xml:space="preserve">au </w:t>
      </w:r>
      <w:r w:rsidR="005C78B3" w:rsidRPr="000A1D07">
        <w:rPr>
          <w:rFonts w:ascii="Segoe UI" w:hAnsi="Segoe UI" w:cs="Segoe UI"/>
          <w:b/>
          <w:bCs/>
          <w:sz w:val="20"/>
        </w:rPr>
        <w:t>1</w:t>
      </w:r>
      <w:r w:rsidR="005C78B3" w:rsidRPr="000A1D07">
        <w:rPr>
          <w:rFonts w:ascii="Segoe UI" w:hAnsi="Segoe UI" w:cs="Segoe UI"/>
          <w:b/>
          <w:bCs/>
          <w:sz w:val="20"/>
          <w:vertAlign w:val="superscript"/>
        </w:rPr>
        <w:t>er</w:t>
      </w:r>
      <w:r w:rsidR="005C78B3" w:rsidRPr="000A1D07">
        <w:rPr>
          <w:rFonts w:ascii="Segoe UI" w:hAnsi="Segoe UI" w:cs="Segoe UI"/>
          <w:b/>
          <w:bCs/>
          <w:sz w:val="20"/>
        </w:rPr>
        <w:t xml:space="preserve"> </w:t>
      </w:r>
      <w:r w:rsidR="000A1D07" w:rsidRPr="000A1D07">
        <w:rPr>
          <w:rFonts w:ascii="Segoe UI" w:hAnsi="Segoe UI" w:cs="Segoe UI"/>
          <w:b/>
          <w:bCs/>
          <w:sz w:val="20"/>
        </w:rPr>
        <w:t xml:space="preserve">février </w:t>
      </w:r>
      <w:r w:rsidR="005674C6" w:rsidRPr="000A1D07">
        <w:rPr>
          <w:rFonts w:ascii="Segoe UI" w:hAnsi="Segoe UI" w:cs="Segoe UI"/>
          <w:b/>
          <w:bCs/>
          <w:sz w:val="20"/>
        </w:rPr>
        <w:t>202</w:t>
      </w:r>
      <w:r w:rsidR="00A73335" w:rsidRPr="000A1D07">
        <w:rPr>
          <w:rFonts w:ascii="Segoe UI" w:hAnsi="Segoe UI" w:cs="Segoe UI"/>
          <w:b/>
          <w:bCs/>
          <w:sz w:val="20"/>
        </w:rPr>
        <w:t>6</w:t>
      </w:r>
      <w:r>
        <w:rPr>
          <w:rFonts w:ascii="Segoe UI" w:hAnsi="Segoe UI" w:cs="Segoe UI"/>
          <w:b/>
          <w:bCs/>
          <w:sz w:val="20"/>
        </w:rPr>
        <w:t xml:space="preserve"> </w:t>
      </w:r>
      <w:r w:rsidRPr="00DA11DE">
        <w:rPr>
          <w:rFonts w:ascii="Segoe UI" w:hAnsi="Segoe UI" w:cs="Segoe UI"/>
          <w:sz w:val="20"/>
        </w:rPr>
        <w:t>comme suit</w:t>
      </w:r>
      <w:r w:rsidR="005674C6" w:rsidRPr="00DA11DE">
        <w:rPr>
          <w:rFonts w:ascii="Segoe UI" w:hAnsi="Segoe UI" w:cs="Segoe UI"/>
          <w:sz w:val="20"/>
        </w:rPr>
        <w:t xml:space="preserve"> : </w:t>
      </w:r>
    </w:p>
    <w:p w14:paraId="4037B053" w14:textId="77777777" w:rsidR="00A73335" w:rsidRDefault="00A73335" w:rsidP="00890315">
      <w:pPr>
        <w:rPr>
          <w:rFonts w:ascii="Segoe UI" w:hAnsi="Segoe UI" w:cs="Segoe UI"/>
          <w:sz w:val="20"/>
        </w:rPr>
      </w:pPr>
    </w:p>
    <w:p w14:paraId="55C4944C" w14:textId="41D346B5" w:rsidR="00271633" w:rsidRDefault="000756A5" w:rsidP="00890315">
      <w:pPr>
        <w:jc w:val="center"/>
        <w:rPr>
          <w:rFonts w:ascii="Segoe UI" w:hAnsi="Segoe UI" w:cs="Segoe UI"/>
          <w:sz w:val="20"/>
        </w:rPr>
      </w:pPr>
      <w:r w:rsidRPr="000756A5">
        <w:rPr>
          <w:noProof/>
        </w:rPr>
        <w:lastRenderedPageBreak/>
        <w:drawing>
          <wp:inline distT="0" distB="0" distL="0" distR="0" wp14:anchorId="086537D3" wp14:editId="3846CA53">
            <wp:extent cx="2522230" cy="3912637"/>
            <wp:effectExtent l="0" t="0" r="0" b="0"/>
            <wp:docPr id="1759478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6571" cy="3919372"/>
                    </a:xfrm>
                    <a:prstGeom prst="rect">
                      <a:avLst/>
                    </a:prstGeom>
                    <a:noFill/>
                    <a:ln>
                      <a:noFill/>
                    </a:ln>
                  </pic:spPr>
                </pic:pic>
              </a:graphicData>
            </a:graphic>
          </wp:inline>
        </w:drawing>
      </w:r>
    </w:p>
    <w:p w14:paraId="04CACA7E" w14:textId="77777777" w:rsidR="00DA11DE" w:rsidRDefault="00DA11DE" w:rsidP="00890315">
      <w:pPr>
        <w:jc w:val="center"/>
        <w:rPr>
          <w:rFonts w:ascii="Segoe UI" w:hAnsi="Segoe UI" w:cs="Segoe UI"/>
          <w:sz w:val="20"/>
        </w:rPr>
      </w:pPr>
    </w:p>
    <w:p w14:paraId="7F7EF8D9" w14:textId="5804D4EF" w:rsidR="00DF36B2" w:rsidRDefault="00DF36B2" w:rsidP="00890315">
      <w:pPr>
        <w:jc w:val="center"/>
        <w:rPr>
          <w:rFonts w:ascii="Segoe UI" w:hAnsi="Segoe UI" w:cs="Segoe UI"/>
          <w:sz w:val="20"/>
        </w:rPr>
      </w:pPr>
    </w:p>
    <w:p w14:paraId="50D6C464" w14:textId="5F7F5416" w:rsidR="00473A99" w:rsidRDefault="00A362CB" w:rsidP="00DA11DE">
      <w:pPr>
        <w:ind w:left="709"/>
        <w:jc w:val="both"/>
        <w:rPr>
          <w:rFonts w:ascii="Segoe UI" w:hAnsi="Segoe UI" w:cs="Segoe UI"/>
          <w:bCs/>
          <w:sz w:val="20"/>
        </w:rPr>
      </w:pPr>
      <w:r w:rsidRPr="00334F12">
        <w:rPr>
          <w:rFonts w:ascii="Segoe UI" w:hAnsi="Segoe UI" w:cs="Segoe UI"/>
          <w:b/>
          <w:sz w:val="20"/>
        </w:rPr>
        <w:t>3.</w:t>
      </w:r>
      <w:r>
        <w:rPr>
          <w:rFonts w:ascii="Segoe UI" w:hAnsi="Segoe UI" w:cs="Segoe UI"/>
          <w:b/>
          <w:sz w:val="20"/>
        </w:rPr>
        <w:t>3</w:t>
      </w:r>
      <w:r w:rsidRPr="00334F12">
        <w:rPr>
          <w:rFonts w:ascii="Segoe UI" w:hAnsi="Segoe UI" w:cs="Segoe UI"/>
          <w:b/>
          <w:sz w:val="20"/>
        </w:rPr>
        <w:t>.</w:t>
      </w:r>
      <w:r w:rsidRPr="00EC65A8">
        <w:rPr>
          <w:rFonts w:ascii="Segoe UI" w:hAnsi="Segoe UI" w:cs="Segoe UI"/>
          <w:bCs/>
          <w:sz w:val="20"/>
        </w:rPr>
        <w:t xml:space="preserve"> </w:t>
      </w:r>
      <w:r w:rsidR="00271633" w:rsidRPr="000A1D07">
        <w:rPr>
          <w:rFonts w:ascii="Segoe UI" w:hAnsi="Segoe UI" w:cs="Segoe UI"/>
          <w:bCs/>
          <w:sz w:val="20"/>
        </w:rPr>
        <w:t xml:space="preserve">Il </w:t>
      </w:r>
      <w:r w:rsidR="000A1D07" w:rsidRPr="000A1D07">
        <w:rPr>
          <w:rFonts w:ascii="Segoe UI" w:hAnsi="Segoe UI" w:cs="Segoe UI"/>
          <w:bCs/>
          <w:sz w:val="20"/>
        </w:rPr>
        <w:t xml:space="preserve">est </w:t>
      </w:r>
      <w:r w:rsidR="00271633" w:rsidRPr="000A1D07">
        <w:rPr>
          <w:rFonts w:ascii="Segoe UI" w:hAnsi="Segoe UI" w:cs="Segoe UI"/>
          <w:bCs/>
          <w:sz w:val="20"/>
        </w:rPr>
        <w:t>convenu</w:t>
      </w:r>
      <w:r w:rsidR="00DA11DE">
        <w:rPr>
          <w:rFonts w:ascii="Segoe UI" w:hAnsi="Segoe UI" w:cs="Segoe UI"/>
          <w:bCs/>
          <w:sz w:val="20"/>
        </w:rPr>
        <w:t xml:space="preserve"> de faire évoluer le montant brut mensuel de la prime </w:t>
      </w:r>
      <w:r w:rsidR="00DA11DE" w:rsidRPr="00DA11DE">
        <w:rPr>
          <w:rFonts w:ascii="Segoe UI" w:hAnsi="Segoe UI" w:cs="Segoe UI"/>
          <w:b/>
          <w:sz w:val="20"/>
        </w:rPr>
        <w:t>Pompier</w:t>
      </w:r>
      <w:r w:rsidR="00DA11DE">
        <w:rPr>
          <w:rFonts w:ascii="Segoe UI" w:hAnsi="Segoe UI" w:cs="Segoe UI"/>
          <w:bCs/>
          <w:sz w:val="20"/>
        </w:rPr>
        <w:t xml:space="preserve"> et de la prime </w:t>
      </w:r>
      <w:r w:rsidR="00DA11DE" w:rsidRPr="00DA11DE">
        <w:rPr>
          <w:rFonts w:ascii="Segoe UI" w:hAnsi="Segoe UI" w:cs="Segoe UI"/>
          <w:b/>
          <w:sz w:val="20"/>
        </w:rPr>
        <w:t>Chef Pompier</w:t>
      </w:r>
      <w:r w:rsidR="00DA11DE">
        <w:rPr>
          <w:rFonts w:ascii="Segoe UI" w:hAnsi="Segoe UI" w:cs="Segoe UI"/>
          <w:bCs/>
          <w:sz w:val="20"/>
        </w:rPr>
        <w:t xml:space="preserve"> à hauteur de </w:t>
      </w:r>
      <w:r w:rsidR="00DA11DE" w:rsidRPr="00DA11DE">
        <w:rPr>
          <w:rFonts w:ascii="Segoe UI" w:hAnsi="Segoe UI" w:cs="Segoe UI"/>
          <w:b/>
          <w:sz w:val="20"/>
        </w:rPr>
        <w:t>7 %</w:t>
      </w:r>
      <w:r w:rsidR="00DA11DE">
        <w:rPr>
          <w:rFonts w:ascii="Segoe UI" w:hAnsi="Segoe UI" w:cs="Segoe UI"/>
          <w:bCs/>
          <w:sz w:val="20"/>
        </w:rPr>
        <w:t xml:space="preserve"> (sept pour cent) </w:t>
      </w:r>
      <w:r w:rsidR="00473A99">
        <w:rPr>
          <w:rFonts w:ascii="Segoe UI" w:hAnsi="Segoe UI" w:cs="Segoe UI"/>
          <w:bCs/>
          <w:sz w:val="20"/>
        </w:rPr>
        <w:t xml:space="preserve">à compter du </w:t>
      </w:r>
      <w:r w:rsidR="00473A99" w:rsidRPr="00473A99">
        <w:rPr>
          <w:rFonts w:ascii="Segoe UI" w:hAnsi="Segoe UI" w:cs="Segoe UI"/>
          <w:b/>
          <w:sz w:val="20"/>
        </w:rPr>
        <w:t>01 février 2026</w:t>
      </w:r>
      <w:r w:rsidR="000A1D07">
        <w:rPr>
          <w:rFonts w:ascii="Segoe UI" w:hAnsi="Segoe UI" w:cs="Segoe UI"/>
          <w:b/>
          <w:sz w:val="20"/>
        </w:rPr>
        <w:t>.</w:t>
      </w:r>
      <w:r w:rsidR="00473A99">
        <w:rPr>
          <w:rFonts w:ascii="Segoe UI" w:hAnsi="Segoe UI" w:cs="Segoe UI"/>
          <w:bCs/>
          <w:sz w:val="20"/>
        </w:rPr>
        <w:t xml:space="preserve">  </w:t>
      </w:r>
    </w:p>
    <w:p w14:paraId="265C3130" w14:textId="77777777" w:rsidR="00473A99" w:rsidRPr="00473A99" w:rsidRDefault="00473A99" w:rsidP="00890315">
      <w:pPr>
        <w:jc w:val="both"/>
        <w:rPr>
          <w:rFonts w:ascii="Segoe UI" w:hAnsi="Segoe UI" w:cs="Segoe UI"/>
          <w:bCs/>
          <w:sz w:val="10"/>
          <w:szCs w:val="10"/>
        </w:rPr>
      </w:pPr>
      <w:r>
        <w:rPr>
          <w:rFonts w:ascii="Segoe UI" w:hAnsi="Segoe UI" w:cs="Segoe UI"/>
          <w:bCs/>
          <w:sz w:val="20"/>
        </w:rPr>
        <w:tab/>
      </w:r>
      <w:r w:rsidRPr="00473A99">
        <w:rPr>
          <w:rFonts w:ascii="Segoe UI" w:hAnsi="Segoe UI" w:cs="Segoe UI"/>
          <w:bCs/>
          <w:sz w:val="10"/>
          <w:szCs w:val="10"/>
        </w:rPr>
        <w:tab/>
      </w:r>
    </w:p>
    <w:p w14:paraId="604822C5" w14:textId="77777777" w:rsidR="00473A99" w:rsidRDefault="00473A99" w:rsidP="00890315">
      <w:pPr>
        <w:jc w:val="both"/>
        <w:rPr>
          <w:rFonts w:ascii="Segoe UI" w:hAnsi="Segoe UI" w:cs="Segoe UI"/>
          <w:b/>
          <w:sz w:val="20"/>
        </w:rPr>
      </w:pPr>
    </w:p>
    <w:p w14:paraId="69756B09" w14:textId="77777777" w:rsidR="00EC65A8" w:rsidRDefault="00EC65A8" w:rsidP="00890315">
      <w:pPr>
        <w:rPr>
          <w:rFonts w:ascii="Segoe UI" w:hAnsi="Segoe UI" w:cs="Segoe UI"/>
          <w:b/>
          <w:sz w:val="20"/>
        </w:rPr>
      </w:pPr>
      <w:bookmarkStart w:id="1" w:name="_Toc310927054"/>
      <w:r w:rsidRPr="00EC65A8">
        <w:rPr>
          <w:rFonts w:ascii="Segoe UI" w:hAnsi="Segoe UI" w:cs="Segoe UI"/>
          <w:b/>
          <w:sz w:val="20"/>
          <w:u w:val="single"/>
        </w:rPr>
        <w:t xml:space="preserve">Article </w:t>
      </w:r>
      <w:r>
        <w:rPr>
          <w:rFonts w:ascii="Segoe UI" w:hAnsi="Segoe UI" w:cs="Segoe UI"/>
          <w:b/>
          <w:sz w:val="20"/>
          <w:u w:val="single"/>
        </w:rPr>
        <w:t>4 :</w:t>
      </w:r>
      <w:bookmarkEnd w:id="1"/>
      <w:r w:rsidRPr="00EC65A8">
        <w:rPr>
          <w:rFonts w:ascii="Segoe UI" w:hAnsi="Segoe UI" w:cs="Segoe UI"/>
          <w:b/>
          <w:sz w:val="20"/>
        </w:rPr>
        <w:t xml:space="preserve"> </w:t>
      </w:r>
      <w:r w:rsidR="00334F12">
        <w:rPr>
          <w:rFonts w:ascii="Segoe UI" w:hAnsi="Segoe UI" w:cs="Segoe UI"/>
          <w:b/>
          <w:sz w:val="20"/>
        </w:rPr>
        <w:t>Autres thèmes abordés</w:t>
      </w:r>
      <w:r w:rsidR="0011776A">
        <w:rPr>
          <w:rFonts w:ascii="Segoe UI" w:hAnsi="Segoe UI" w:cs="Segoe UI"/>
          <w:b/>
          <w:sz w:val="20"/>
        </w:rPr>
        <w:t xml:space="preserve"> et échéances</w:t>
      </w:r>
    </w:p>
    <w:p w14:paraId="3A646235" w14:textId="77777777" w:rsidR="00DA11DE" w:rsidRPr="00EC65A8" w:rsidRDefault="00DA11DE" w:rsidP="00890315">
      <w:pPr>
        <w:rPr>
          <w:rFonts w:ascii="Segoe UI" w:hAnsi="Segoe UI" w:cs="Segoe UI"/>
          <w:b/>
          <w:sz w:val="20"/>
        </w:rPr>
      </w:pPr>
    </w:p>
    <w:p w14:paraId="63629FB4" w14:textId="58E99BF1" w:rsidR="00E11BAE" w:rsidRDefault="00E11BAE" w:rsidP="00E11BAE">
      <w:pPr>
        <w:ind w:left="709"/>
        <w:jc w:val="both"/>
        <w:rPr>
          <w:rFonts w:ascii="Segoe UI" w:hAnsi="Segoe UI" w:cs="Segoe UI"/>
          <w:sz w:val="20"/>
        </w:rPr>
      </w:pPr>
      <w:r w:rsidRPr="00E11BAE">
        <w:rPr>
          <w:rFonts w:ascii="Segoe UI" w:hAnsi="Segoe UI" w:cs="Segoe UI"/>
          <w:b/>
          <w:bCs/>
          <w:sz w:val="20"/>
        </w:rPr>
        <w:t>4.1</w:t>
      </w:r>
      <w:r>
        <w:rPr>
          <w:rFonts w:ascii="Segoe UI" w:hAnsi="Segoe UI" w:cs="Segoe UI"/>
          <w:sz w:val="20"/>
        </w:rPr>
        <w:t xml:space="preserve"> </w:t>
      </w:r>
      <w:r w:rsidRPr="00E11BAE">
        <w:rPr>
          <w:rFonts w:ascii="Segoe UI" w:hAnsi="Segoe UI" w:cs="Segoe UI"/>
          <w:b/>
          <w:bCs/>
          <w:sz w:val="20"/>
        </w:rPr>
        <w:t>Gestion des Emplois et des Parcours Professionnels</w:t>
      </w:r>
      <w:r>
        <w:rPr>
          <w:rFonts w:ascii="Segoe UI" w:hAnsi="Segoe UI" w:cs="Segoe UI"/>
          <w:sz w:val="20"/>
        </w:rPr>
        <w:t xml:space="preserve"> (GEPP) </w:t>
      </w:r>
      <w:r w:rsidR="00801D59">
        <w:rPr>
          <w:rFonts w:ascii="Segoe UI" w:hAnsi="Segoe UI" w:cs="Segoe UI"/>
          <w:sz w:val="20"/>
        </w:rPr>
        <w:t>&amp;</w:t>
      </w:r>
      <w:r>
        <w:rPr>
          <w:rFonts w:ascii="Segoe UI" w:hAnsi="Segoe UI" w:cs="Segoe UI"/>
          <w:sz w:val="20"/>
        </w:rPr>
        <w:t xml:space="preserve"> </w:t>
      </w:r>
      <w:r w:rsidRPr="00E11BAE">
        <w:rPr>
          <w:rFonts w:ascii="Segoe UI" w:hAnsi="Segoe UI" w:cs="Segoe UI"/>
          <w:b/>
          <w:bCs/>
          <w:sz w:val="20"/>
        </w:rPr>
        <w:t>Qualité de Vie au Travail</w:t>
      </w:r>
      <w:r>
        <w:rPr>
          <w:rFonts w:ascii="Segoe UI" w:hAnsi="Segoe UI" w:cs="Segoe UI"/>
          <w:sz w:val="20"/>
        </w:rPr>
        <w:t xml:space="preserve"> (QVT) </w:t>
      </w:r>
    </w:p>
    <w:p w14:paraId="3A5905C6" w14:textId="77777777" w:rsidR="00E11BAE" w:rsidRDefault="00E11BAE" w:rsidP="00E11BAE">
      <w:pPr>
        <w:ind w:left="709"/>
        <w:rPr>
          <w:rFonts w:ascii="Segoe UI" w:hAnsi="Segoe UI" w:cs="Segoe UI"/>
          <w:sz w:val="20"/>
        </w:rPr>
      </w:pPr>
    </w:p>
    <w:p w14:paraId="42CE0A77" w14:textId="3AA59D39" w:rsidR="00E11BAE" w:rsidRDefault="00DA11DE" w:rsidP="00E11BAE">
      <w:pPr>
        <w:ind w:left="709"/>
        <w:jc w:val="both"/>
        <w:rPr>
          <w:rFonts w:ascii="Segoe UI" w:hAnsi="Segoe UI" w:cs="Segoe UI"/>
          <w:sz w:val="20"/>
        </w:rPr>
      </w:pPr>
      <w:r>
        <w:rPr>
          <w:rFonts w:ascii="Segoe UI" w:hAnsi="Segoe UI" w:cs="Segoe UI"/>
          <w:sz w:val="20"/>
        </w:rPr>
        <w:t xml:space="preserve">Il est convenu </w:t>
      </w:r>
      <w:r w:rsidR="00E11BAE">
        <w:rPr>
          <w:rFonts w:ascii="Segoe UI" w:hAnsi="Segoe UI" w:cs="Segoe UI"/>
          <w:sz w:val="20"/>
        </w:rPr>
        <w:t xml:space="preserve">de définir et </w:t>
      </w:r>
      <w:r>
        <w:rPr>
          <w:rFonts w:ascii="Segoe UI" w:hAnsi="Segoe UI" w:cs="Segoe UI"/>
          <w:sz w:val="20"/>
        </w:rPr>
        <w:t>d’initier un calendrier spécifique d</w:t>
      </w:r>
      <w:r w:rsidR="0094081B">
        <w:rPr>
          <w:rFonts w:ascii="Segoe UI" w:hAnsi="Segoe UI" w:cs="Segoe UI"/>
          <w:sz w:val="20"/>
        </w:rPr>
        <w:t>’ouverture des</w:t>
      </w:r>
      <w:r>
        <w:rPr>
          <w:rFonts w:ascii="Segoe UI" w:hAnsi="Segoe UI" w:cs="Segoe UI"/>
          <w:sz w:val="20"/>
        </w:rPr>
        <w:t xml:space="preserve"> négociation</w:t>
      </w:r>
      <w:r w:rsidR="0094081B">
        <w:rPr>
          <w:rFonts w:ascii="Segoe UI" w:hAnsi="Segoe UI" w:cs="Segoe UI"/>
          <w:sz w:val="20"/>
        </w:rPr>
        <w:t>s</w:t>
      </w:r>
      <w:r>
        <w:rPr>
          <w:rFonts w:ascii="Segoe UI" w:hAnsi="Segoe UI" w:cs="Segoe UI"/>
          <w:sz w:val="20"/>
        </w:rPr>
        <w:t xml:space="preserve"> </w:t>
      </w:r>
      <w:r w:rsidR="00E11BAE">
        <w:rPr>
          <w:rFonts w:ascii="Segoe UI" w:hAnsi="Segoe UI" w:cs="Segoe UI"/>
          <w:sz w:val="20"/>
        </w:rPr>
        <w:t xml:space="preserve">sur la </w:t>
      </w:r>
      <w:r w:rsidR="00E11BAE" w:rsidRPr="00E11BAE">
        <w:rPr>
          <w:rFonts w:ascii="Segoe UI" w:hAnsi="Segoe UI" w:cs="Segoe UI"/>
          <w:b/>
          <w:bCs/>
          <w:sz w:val="20"/>
        </w:rPr>
        <w:t>GEPP</w:t>
      </w:r>
      <w:r w:rsidR="00E11BAE">
        <w:rPr>
          <w:rFonts w:ascii="Segoe UI" w:hAnsi="Segoe UI" w:cs="Segoe UI"/>
          <w:sz w:val="20"/>
        </w:rPr>
        <w:t xml:space="preserve"> et la </w:t>
      </w:r>
      <w:r w:rsidR="00E11BAE" w:rsidRPr="00E11BAE">
        <w:rPr>
          <w:rFonts w:ascii="Segoe UI" w:hAnsi="Segoe UI" w:cs="Segoe UI"/>
          <w:b/>
          <w:bCs/>
          <w:sz w:val="20"/>
        </w:rPr>
        <w:t>QVT</w:t>
      </w:r>
      <w:r w:rsidR="00E11BAE">
        <w:rPr>
          <w:rFonts w:ascii="Segoe UI" w:hAnsi="Segoe UI" w:cs="Segoe UI"/>
          <w:sz w:val="20"/>
        </w:rPr>
        <w:t xml:space="preserve">, permettant notamment d’aborder les sujets des métiers et de la classification, ainsi que la gestion de fin de carrière et le droit à la déconnexion. </w:t>
      </w:r>
    </w:p>
    <w:p w14:paraId="61EA8391" w14:textId="77777777" w:rsidR="00E11BAE" w:rsidRDefault="00E11BAE" w:rsidP="00E11BAE">
      <w:pPr>
        <w:ind w:left="709"/>
        <w:jc w:val="both"/>
        <w:rPr>
          <w:rFonts w:ascii="Segoe UI" w:hAnsi="Segoe UI" w:cs="Segoe UI"/>
          <w:sz w:val="20"/>
        </w:rPr>
      </w:pPr>
    </w:p>
    <w:p w14:paraId="5D1DCEFB" w14:textId="18C0B68F" w:rsidR="00E11BAE" w:rsidRDefault="007B1837" w:rsidP="00E11BAE">
      <w:pPr>
        <w:ind w:left="709"/>
        <w:jc w:val="both"/>
        <w:rPr>
          <w:rFonts w:ascii="Segoe UI" w:hAnsi="Segoe UI" w:cs="Segoe UI"/>
          <w:sz w:val="20"/>
        </w:rPr>
      </w:pPr>
      <w:r>
        <w:rPr>
          <w:rFonts w:ascii="Segoe UI" w:hAnsi="Segoe UI" w:cs="Segoe UI"/>
          <w:sz w:val="20"/>
        </w:rPr>
        <w:t>En complément du calendrier annuel de négociation</w:t>
      </w:r>
      <w:r w:rsidR="00E90AB8">
        <w:rPr>
          <w:rFonts w:ascii="Segoe UI" w:hAnsi="Segoe UI" w:cs="Segoe UI"/>
          <w:sz w:val="20"/>
        </w:rPr>
        <w:t xml:space="preserve"> relatif aux accords collectifs arrivant à échéance en 2026</w:t>
      </w:r>
      <w:r>
        <w:rPr>
          <w:rFonts w:ascii="Segoe UI" w:hAnsi="Segoe UI" w:cs="Segoe UI"/>
          <w:sz w:val="20"/>
        </w:rPr>
        <w:t>, l</w:t>
      </w:r>
      <w:r w:rsidR="00E11BAE">
        <w:rPr>
          <w:rFonts w:ascii="Segoe UI" w:hAnsi="Segoe UI" w:cs="Segoe UI"/>
          <w:sz w:val="20"/>
        </w:rPr>
        <w:t xml:space="preserve">e calendrier </w:t>
      </w:r>
      <w:r>
        <w:rPr>
          <w:rFonts w:ascii="Segoe UI" w:hAnsi="Segoe UI" w:cs="Segoe UI"/>
          <w:sz w:val="20"/>
        </w:rPr>
        <w:t xml:space="preserve">additionnel </w:t>
      </w:r>
      <w:r w:rsidR="00E11BAE">
        <w:rPr>
          <w:rFonts w:ascii="Segoe UI" w:hAnsi="Segoe UI" w:cs="Segoe UI"/>
          <w:sz w:val="20"/>
        </w:rPr>
        <w:t xml:space="preserve">d’entrée en négociation est établi comme suit : </w:t>
      </w:r>
    </w:p>
    <w:p w14:paraId="78118456" w14:textId="77777777" w:rsidR="00E11BAE" w:rsidRDefault="00E11BAE" w:rsidP="00E11BAE">
      <w:pPr>
        <w:ind w:left="709"/>
        <w:jc w:val="both"/>
        <w:rPr>
          <w:rFonts w:ascii="Segoe UI" w:hAnsi="Segoe UI" w:cs="Segoe UI"/>
          <w:sz w:val="20"/>
        </w:rPr>
      </w:pPr>
    </w:p>
    <w:p w14:paraId="4F28A50C" w14:textId="3576B8C9" w:rsidR="00F7205B" w:rsidRPr="00801D59" w:rsidRDefault="00E11BAE" w:rsidP="00BA498E">
      <w:pPr>
        <w:pStyle w:val="Paragraphedeliste"/>
        <w:numPr>
          <w:ilvl w:val="2"/>
          <w:numId w:val="43"/>
        </w:numPr>
        <w:jc w:val="both"/>
        <w:rPr>
          <w:rFonts w:ascii="Segoe UI" w:hAnsi="Segoe UI" w:cs="Segoe UI"/>
          <w:sz w:val="20"/>
        </w:rPr>
      </w:pPr>
      <w:r w:rsidRPr="00E11BAE">
        <w:rPr>
          <w:rFonts w:ascii="Segoe UI" w:hAnsi="Segoe UI" w:cs="Segoe UI"/>
          <w:b/>
          <w:bCs/>
          <w:sz w:val="20"/>
        </w:rPr>
        <w:t>GEPP</w:t>
      </w:r>
      <w:r w:rsidR="00BA498E">
        <w:rPr>
          <w:rFonts w:ascii="Segoe UI" w:hAnsi="Segoe UI" w:cs="Segoe UI"/>
          <w:b/>
          <w:bCs/>
          <w:sz w:val="20"/>
        </w:rPr>
        <w:t xml:space="preserve"> et QVT </w:t>
      </w:r>
      <w:r>
        <w:rPr>
          <w:rFonts w:ascii="Segoe UI" w:hAnsi="Segoe UI" w:cs="Segoe UI"/>
          <w:sz w:val="20"/>
        </w:rPr>
        <w:t>: première</w:t>
      </w:r>
      <w:r w:rsidR="00BA498E">
        <w:rPr>
          <w:rFonts w:ascii="Segoe UI" w:hAnsi="Segoe UI" w:cs="Segoe UI"/>
          <w:sz w:val="20"/>
        </w:rPr>
        <w:t xml:space="preserve"> réunion le </w:t>
      </w:r>
      <w:r w:rsidR="00BA498E" w:rsidRPr="00BA498E">
        <w:rPr>
          <w:rFonts w:ascii="Segoe UI" w:hAnsi="Segoe UI" w:cs="Segoe UI"/>
          <w:b/>
          <w:bCs/>
          <w:sz w:val="20"/>
        </w:rPr>
        <w:t>10 avril 2026</w:t>
      </w:r>
      <w:r w:rsidR="00BA498E">
        <w:rPr>
          <w:rFonts w:ascii="Segoe UI" w:hAnsi="Segoe UI" w:cs="Segoe UI"/>
          <w:sz w:val="20"/>
        </w:rPr>
        <w:t xml:space="preserve"> pour définir le cadre des négociations et le calendrier des réunions </w:t>
      </w:r>
      <w:r w:rsidRPr="00BA498E">
        <w:rPr>
          <w:rFonts w:ascii="Segoe UI" w:hAnsi="Segoe UI" w:cs="Segoe UI"/>
          <w:b/>
          <w:bCs/>
          <w:color w:val="FF0000"/>
          <w:sz w:val="20"/>
        </w:rPr>
        <w:t xml:space="preserve"> </w:t>
      </w:r>
    </w:p>
    <w:p w14:paraId="0C455AF8" w14:textId="77777777" w:rsidR="00E11BAE" w:rsidRDefault="00E11BAE" w:rsidP="00E11BAE">
      <w:pPr>
        <w:ind w:left="709"/>
        <w:rPr>
          <w:rFonts w:ascii="Segoe UI" w:hAnsi="Segoe UI" w:cs="Segoe UI"/>
          <w:sz w:val="20"/>
        </w:rPr>
      </w:pPr>
    </w:p>
    <w:p w14:paraId="6918D145" w14:textId="63A1C9C3" w:rsidR="003642EF" w:rsidRDefault="00E11BAE" w:rsidP="00E90AB8">
      <w:pPr>
        <w:ind w:left="709"/>
        <w:jc w:val="both"/>
        <w:rPr>
          <w:rFonts w:ascii="Segoe UI" w:hAnsi="Segoe UI" w:cs="Segoe UI"/>
          <w:b/>
          <w:bCs/>
          <w:sz w:val="20"/>
        </w:rPr>
      </w:pPr>
      <w:r>
        <w:rPr>
          <w:rFonts w:ascii="Segoe UI" w:hAnsi="Segoe UI" w:cs="Segoe UI"/>
          <w:sz w:val="20"/>
        </w:rPr>
        <w:t xml:space="preserve"> </w:t>
      </w:r>
      <w:r w:rsidR="00E90AB8" w:rsidRPr="00E11BAE">
        <w:rPr>
          <w:rFonts w:ascii="Segoe UI" w:hAnsi="Segoe UI" w:cs="Segoe UI"/>
          <w:b/>
          <w:bCs/>
          <w:sz w:val="20"/>
        </w:rPr>
        <w:t>4.</w:t>
      </w:r>
      <w:r w:rsidR="00E90AB8">
        <w:rPr>
          <w:rFonts w:ascii="Segoe UI" w:hAnsi="Segoe UI" w:cs="Segoe UI"/>
          <w:b/>
          <w:bCs/>
          <w:sz w:val="20"/>
        </w:rPr>
        <w:t>2</w:t>
      </w:r>
      <w:r w:rsidR="00E90AB8">
        <w:rPr>
          <w:rFonts w:ascii="Segoe UI" w:hAnsi="Segoe UI" w:cs="Segoe UI"/>
          <w:sz w:val="20"/>
        </w:rPr>
        <w:t xml:space="preserve"> </w:t>
      </w:r>
      <w:r w:rsidR="007C7163">
        <w:rPr>
          <w:rFonts w:ascii="Segoe UI" w:hAnsi="Segoe UI" w:cs="Segoe UI"/>
          <w:b/>
          <w:bCs/>
          <w:sz w:val="20"/>
        </w:rPr>
        <w:t>Restauration</w:t>
      </w:r>
      <w:r w:rsidR="003642EF">
        <w:rPr>
          <w:rFonts w:ascii="Segoe UI" w:hAnsi="Segoe UI" w:cs="Segoe UI"/>
          <w:b/>
          <w:bCs/>
          <w:sz w:val="20"/>
        </w:rPr>
        <w:t xml:space="preserve"> d’entreprise</w:t>
      </w:r>
    </w:p>
    <w:p w14:paraId="2AE3CF2D" w14:textId="77777777" w:rsidR="003642EF" w:rsidRDefault="003642EF" w:rsidP="00E11BAE">
      <w:pPr>
        <w:ind w:left="709"/>
        <w:rPr>
          <w:rFonts w:ascii="Segoe UI" w:hAnsi="Segoe UI" w:cs="Segoe UI"/>
          <w:sz w:val="20"/>
        </w:rPr>
      </w:pPr>
    </w:p>
    <w:p w14:paraId="4EFF9427" w14:textId="551CE459" w:rsidR="00A176AC" w:rsidRDefault="003642EF" w:rsidP="007C7163">
      <w:pPr>
        <w:ind w:left="709"/>
        <w:jc w:val="both"/>
        <w:rPr>
          <w:rFonts w:ascii="Segoe UI" w:hAnsi="Segoe UI" w:cs="Segoe UI"/>
          <w:sz w:val="20"/>
        </w:rPr>
      </w:pPr>
      <w:r w:rsidRPr="000A1D07">
        <w:rPr>
          <w:rFonts w:ascii="Segoe UI" w:hAnsi="Segoe UI" w:cs="Segoe UI"/>
          <w:sz w:val="20"/>
        </w:rPr>
        <w:t>Il est convenu que l’entreprise prendra à sa charge à 100 %</w:t>
      </w:r>
      <w:r w:rsidR="00A856B6" w:rsidRPr="000A1D07">
        <w:rPr>
          <w:rFonts w:ascii="Segoe UI" w:hAnsi="Segoe UI" w:cs="Segoe UI"/>
          <w:sz w:val="20"/>
        </w:rPr>
        <w:t xml:space="preserve"> </w:t>
      </w:r>
      <w:r w:rsidR="007C7163" w:rsidRPr="000A1D07">
        <w:rPr>
          <w:rFonts w:ascii="Segoe UI" w:hAnsi="Segoe UI" w:cs="Segoe UI"/>
          <w:sz w:val="20"/>
        </w:rPr>
        <w:t>le coût d’</w:t>
      </w:r>
      <w:r w:rsidRPr="000A1D07">
        <w:rPr>
          <w:rFonts w:ascii="Segoe UI" w:hAnsi="Segoe UI" w:cs="Segoe UI"/>
          <w:b/>
          <w:bCs/>
          <w:sz w:val="20"/>
        </w:rPr>
        <w:t>un repas mensuel</w:t>
      </w:r>
      <w:r w:rsidRPr="000A1D07">
        <w:rPr>
          <w:rFonts w:ascii="Segoe UI" w:hAnsi="Segoe UI" w:cs="Segoe UI"/>
          <w:sz w:val="20"/>
        </w:rPr>
        <w:t xml:space="preserve"> </w:t>
      </w:r>
      <w:r w:rsidR="00E9514B" w:rsidRPr="000A1D07">
        <w:rPr>
          <w:rFonts w:ascii="Segoe UI" w:hAnsi="Segoe UI" w:cs="Segoe UI"/>
          <w:sz w:val="20"/>
        </w:rPr>
        <w:t xml:space="preserve">au restaurant d’entreprise du site de Thann, </w:t>
      </w:r>
      <w:r w:rsidRPr="000A1D07">
        <w:rPr>
          <w:rFonts w:ascii="Segoe UI" w:hAnsi="Segoe UI" w:cs="Segoe UI"/>
          <w:sz w:val="20"/>
        </w:rPr>
        <w:t>pour chaque salarié</w:t>
      </w:r>
      <w:r w:rsidR="00E9514B" w:rsidRPr="000A1D07">
        <w:rPr>
          <w:rFonts w:ascii="Segoe UI" w:hAnsi="Segoe UI" w:cs="Segoe UI"/>
          <w:sz w:val="20"/>
        </w:rPr>
        <w:t xml:space="preserve"> de </w:t>
      </w:r>
      <w:r w:rsidR="00E9514B" w:rsidRPr="000A1D07">
        <w:rPr>
          <w:rFonts w:ascii="Segoe UI" w:hAnsi="Segoe UI" w:cs="Segoe UI"/>
          <w:b/>
          <w:bCs/>
          <w:sz w:val="20"/>
        </w:rPr>
        <w:t>VYNOVA PPC</w:t>
      </w:r>
      <w:r w:rsidR="00E9514B" w:rsidRPr="000A1D07">
        <w:rPr>
          <w:rFonts w:ascii="Segoe UI" w:hAnsi="Segoe UI" w:cs="Segoe UI"/>
          <w:sz w:val="20"/>
        </w:rPr>
        <w:t>,</w:t>
      </w:r>
      <w:r w:rsidRPr="000A1D07">
        <w:rPr>
          <w:rFonts w:ascii="Segoe UI" w:hAnsi="Segoe UI" w:cs="Segoe UI"/>
          <w:sz w:val="20"/>
        </w:rPr>
        <w:t xml:space="preserve"> inscrit et présent à l’effectif </w:t>
      </w:r>
      <w:r w:rsidR="00E9514B" w:rsidRPr="000A1D07">
        <w:rPr>
          <w:rFonts w:ascii="Segoe UI" w:hAnsi="Segoe UI" w:cs="Segoe UI"/>
          <w:sz w:val="20"/>
        </w:rPr>
        <w:t>au moment de sa demande, pour les mois allant du</w:t>
      </w:r>
      <w:r w:rsidR="007C7163" w:rsidRPr="000A1D07">
        <w:rPr>
          <w:rFonts w:ascii="Segoe UI" w:hAnsi="Segoe UI" w:cs="Segoe UI"/>
          <w:sz w:val="20"/>
        </w:rPr>
        <w:t xml:space="preserve"> </w:t>
      </w:r>
      <w:r w:rsidR="007C7163" w:rsidRPr="000A1D07">
        <w:rPr>
          <w:rFonts w:ascii="Segoe UI" w:hAnsi="Segoe UI" w:cs="Segoe UI"/>
          <w:b/>
          <w:bCs/>
          <w:sz w:val="20"/>
        </w:rPr>
        <w:t>01 février 2026</w:t>
      </w:r>
      <w:r w:rsidR="007C7163" w:rsidRPr="000A1D07">
        <w:rPr>
          <w:rFonts w:ascii="Segoe UI" w:hAnsi="Segoe UI" w:cs="Segoe UI"/>
          <w:sz w:val="20"/>
        </w:rPr>
        <w:t xml:space="preserve"> </w:t>
      </w:r>
      <w:r w:rsidR="00E9514B" w:rsidRPr="000A1D07">
        <w:rPr>
          <w:rFonts w:ascii="Segoe UI" w:hAnsi="Segoe UI" w:cs="Segoe UI"/>
          <w:sz w:val="20"/>
        </w:rPr>
        <w:t xml:space="preserve">jusqu’au </w:t>
      </w:r>
      <w:r w:rsidRPr="000A1D07">
        <w:rPr>
          <w:rFonts w:ascii="Segoe UI" w:hAnsi="Segoe UI" w:cs="Segoe UI"/>
          <w:b/>
          <w:bCs/>
          <w:sz w:val="20"/>
        </w:rPr>
        <w:t>31 décembre 2026</w:t>
      </w:r>
      <w:r w:rsidR="00A176AC" w:rsidRPr="000A1D07">
        <w:rPr>
          <w:rFonts w:ascii="Segoe UI" w:hAnsi="Segoe UI" w:cs="Segoe UI"/>
          <w:sz w:val="20"/>
        </w:rPr>
        <w:t>.</w:t>
      </w:r>
    </w:p>
    <w:p w14:paraId="6FF7E4BC" w14:textId="77777777" w:rsidR="00E90AB8" w:rsidRDefault="00E90AB8" w:rsidP="00890315">
      <w:pPr>
        <w:rPr>
          <w:rFonts w:ascii="Segoe UI" w:hAnsi="Segoe UI" w:cs="Segoe UI"/>
          <w:b/>
          <w:sz w:val="20"/>
          <w:u w:val="single"/>
        </w:rPr>
      </w:pPr>
    </w:p>
    <w:p w14:paraId="1520B16A" w14:textId="77777777" w:rsidR="000756A5" w:rsidRDefault="000756A5" w:rsidP="00890315">
      <w:pPr>
        <w:rPr>
          <w:rFonts w:ascii="Segoe UI" w:hAnsi="Segoe UI" w:cs="Segoe UI"/>
          <w:b/>
          <w:sz w:val="20"/>
          <w:u w:val="single"/>
        </w:rPr>
      </w:pPr>
    </w:p>
    <w:p w14:paraId="1A90CE7E" w14:textId="77777777" w:rsidR="00E90AB8" w:rsidRDefault="00E90AB8" w:rsidP="00890315">
      <w:pPr>
        <w:rPr>
          <w:rFonts w:ascii="Segoe UI" w:hAnsi="Segoe UI" w:cs="Segoe UI"/>
          <w:b/>
          <w:sz w:val="20"/>
          <w:u w:val="single"/>
        </w:rPr>
      </w:pPr>
    </w:p>
    <w:p w14:paraId="7C3B6182" w14:textId="77777777" w:rsidR="000756A5" w:rsidRDefault="000756A5" w:rsidP="00F7205B">
      <w:pPr>
        <w:jc w:val="both"/>
        <w:rPr>
          <w:rFonts w:ascii="Segoe UI" w:hAnsi="Segoe UI" w:cs="Segoe UI"/>
          <w:bCs/>
          <w:sz w:val="20"/>
        </w:rPr>
      </w:pPr>
    </w:p>
    <w:p w14:paraId="061DC018" w14:textId="77777777" w:rsidR="000756A5" w:rsidRDefault="000756A5" w:rsidP="00F7205B">
      <w:pPr>
        <w:jc w:val="both"/>
        <w:rPr>
          <w:rFonts w:ascii="Segoe UI" w:hAnsi="Segoe UI" w:cs="Segoe UI"/>
          <w:bCs/>
          <w:sz w:val="20"/>
        </w:rPr>
      </w:pPr>
    </w:p>
    <w:p w14:paraId="5F842608" w14:textId="0D18A926" w:rsidR="0001594D" w:rsidRDefault="00E9514B" w:rsidP="00F7205B">
      <w:pPr>
        <w:jc w:val="both"/>
        <w:rPr>
          <w:rFonts w:ascii="Segoe UI" w:hAnsi="Segoe UI" w:cs="Segoe UI"/>
          <w:bCs/>
          <w:sz w:val="20"/>
        </w:rPr>
      </w:pPr>
      <w:r>
        <w:rPr>
          <w:rFonts w:ascii="Segoe UI" w:hAnsi="Segoe UI" w:cs="Segoe UI"/>
          <w:bCs/>
          <w:sz w:val="20"/>
        </w:rPr>
        <w:lastRenderedPageBreak/>
        <w:t xml:space="preserve">À la suite de la fin contractuelle de l’activité tolling avec VYNOVA Belgium, et à la réinternalisation des portefeuilles clients et fournisseurs au sein de </w:t>
      </w:r>
      <w:r w:rsidRPr="00E9514B">
        <w:rPr>
          <w:rFonts w:ascii="Segoe UI" w:hAnsi="Segoe UI" w:cs="Segoe UI"/>
          <w:b/>
          <w:sz w:val="20"/>
        </w:rPr>
        <w:t>VYNOVA PPC</w:t>
      </w:r>
      <w:r>
        <w:rPr>
          <w:rFonts w:ascii="Segoe UI" w:hAnsi="Segoe UI" w:cs="Segoe UI"/>
          <w:bCs/>
          <w:sz w:val="20"/>
        </w:rPr>
        <w:t xml:space="preserve">, l’entreprise </w:t>
      </w:r>
      <w:r w:rsidR="006467F3">
        <w:rPr>
          <w:rFonts w:ascii="Segoe UI" w:hAnsi="Segoe UI" w:cs="Segoe UI"/>
          <w:bCs/>
          <w:sz w:val="20"/>
        </w:rPr>
        <w:t>doit faire face</w:t>
      </w:r>
      <w:r w:rsidR="000A1D07">
        <w:rPr>
          <w:rFonts w:ascii="Segoe UI" w:hAnsi="Segoe UI" w:cs="Segoe UI"/>
          <w:bCs/>
          <w:sz w:val="20"/>
        </w:rPr>
        <w:t>, notamment,</w:t>
      </w:r>
      <w:r w:rsidR="006467F3">
        <w:rPr>
          <w:rFonts w:ascii="Segoe UI" w:hAnsi="Segoe UI" w:cs="Segoe UI"/>
          <w:bCs/>
          <w:sz w:val="20"/>
        </w:rPr>
        <w:t xml:space="preserve"> sur l’exercice </w:t>
      </w:r>
      <w:r w:rsidR="0094081B">
        <w:rPr>
          <w:rFonts w:ascii="Segoe UI" w:hAnsi="Segoe UI" w:cs="Segoe UI"/>
          <w:bCs/>
          <w:sz w:val="20"/>
        </w:rPr>
        <w:t>2026</w:t>
      </w:r>
      <w:r w:rsidR="000A1D07">
        <w:rPr>
          <w:rFonts w:ascii="Segoe UI" w:hAnsi="Segoe UI" w:cs="Segoe UI"/>
          <w:bCs/>
          <w:sz w:val="20"/>
        </w:rPr>
        <w:t>,</w:t>
      </w:r>
      <w:r w:rsidR="0094081B">
        <w:rPr>
          <w:rFonts w:ascii="Segoe UI" w:hAnsi="Segoe UI" w:cs="Segoe UI"/>
          <w:bCs/>
          <w:sz w:val="20"/>
        </w:rPr>
        <w:t xml:space="preserve"> </w:t>
      </w:r>
      <w:r w:rsidR="006467F3">
        <w:rPr>
          <w:rFonts w:ascii="Segoe UI" w:hAnsi="Segoe UI" w:cs="Segoe UI"/>
          <w:bCs/>
          <w:sz w:val="20"/>
        </w:rPr>
        <w:t>à des enjeux déterminants de retour à la performance financière et industrielle.</w:t>
      </w:r>
    </w:p>
    <w:p w14:paraId="1503600B" w14:textId="77777777" w:rsidR="006467F3" w:rsidRDefault="006467F3" w:rsidP="00F7205B">
      <w:pPr>
        <w:jc w:val="both"/>
        <w:rPr>
          <w:rFonts w:ascii="Segoe UI" w:hAnsi="Segoe UI" w:cs="Segoe UI"/>
          <w:bCs/>
          <w:sz w:val="20"/>
        </w:rPr>
      </w:pPr>
    </w:p>
    <w:p w14:paraId="2F567A04" w14:textId="256D0420" w:rsidR="006467F3" w:rsidRPr="00E9514B" w:rsidRDefault="006467F3" w:rsidP="00F7205B">
      <w:pPr>
        <w:jc w:val="both"/>
        <w:rPr>
          <w:rFonts w:ascii="Segoe UI" w:hAnsi="Segoe UI" w:cs="Segoe UI"/>
          <w:bCs/>
          <w:sz w:val="20"/>
        </w:rPr>
      </w:pPr>
      <w:r>
        <w:rPr>
          <w:rFonts w:ascii="Segoe UI" w:hAnsi="Segoe UI" w:cs="Segoe UI"/>
          <w:bCs/>
          <w:sz w:val="20"/>
        </w:rPr>
        <w:t>Au regard de ce contexte, si les Parties estimaient conjointement que l’évolution de la situation économique pouvait le requérir, et sans que le présent paragraphe n’ait ni l’objet, ni l’effet d’une clause de revoyure contraignante, elles pourraient envisager de se réunir à nouveau</w:t>
      </w:r>
      <w:r w:rsidR="00FD3B1A">
        <w:rPr>
          <w:rFonts w:ascii="Segoe UI" w:hAnsi="Segoe UI" w:cs="Segoe UI"/>
          <w:bCs/>
          <w:sz w:val="20"/>
        </w:rPr>
        <w:t xml:space="preserve"> début du mois de septembre </w:t>
      </w:r>
      <w:r>
        <w:rPr>
          <w:rFonts w:ascii="Segoe UI" w:hAnsi="Segoe UI" w:cs="Segoe UI"/>
          <w:bCs/>
          <w:sz w:val="20"/>
        </w:rPr>
        <w:t xml:space="preserve">2026. </w:t>
      </w:r>
    </w:p>
    <w:p w14:paraId="72B5EBEA" w14:textId="77777777" w:rsidR="00E9514B" w:rsidRPr="00E9514B" w:rsidRDefault="00E9514B" w:rsidP="00890315">
      <w:pPr>
        <w:rPr>
          <w:rFonts w:ascii="Segoe UI" w:hAnsi="Segoe UI" w:cs="Segoe UI"/>
          <w:bCs/>
          <w:sz w:val="20"/>
        </w:rPr>
      </w:pPr>
    </w:p>
    <w:p w14:paraId="6AFDBD64" w14:textId="77777777" w:rsidR="003642EF" w:rsidRDefault="003642EF" w:rsidP="00890315">
      <w:pPr>
        <w:rPr>
          <w:rFonts w:ascii="Segoe UI" w:hAnsi="Segoe UI" w:cs="Segoe UI"/>
          <w:b/>
          <w:sz w:val="20"/>
          <w:u w:val="single"/>
        </w:rPr>
      </w:pPr>
    </w:p>
    <w:p w14:paraId="757288EA" w14:textId="140EE5C1" w:rsidR="00EC65A8" w:rsidRDefault="00EC65A8" w:rsidP="00890315">
      <w:pPr>
        <w:rPr>
          <w:rFonts w:ascii="Segoe UI" w:hAnsi="Segoe UI" w:cs="Segoe UI"/>
          <w:b/>
          <w:sz w:val="20"/>
        </w:rPr>
      </w:pPr>
      <w:r w:rsidRPr="00EC65A8">
        <w:rPr>
          <w:rFonts w:ascii="Segoe UI" w:hAnsi="Segoe UI" w:cs="Segoe UI"/>
          <w:b/>
          <w:sz w:val="20"/>
          <w:u w:val="single"/>
        </w:rPr>
        <w:t xml:space="preserve">Article </w:t>
      </w:r>
      <w:r w:rsidR="000951B8">
        <w:rPr>
          <w:rFonts w:ascii="Segoe UI" w:hAnsi="Segoe UI" w:cs="Segoe UI"/>
          <w:b/>
          <w:sz w:val="20"/>
          <w:u w:val="single"/>
        </w:rPr>
        <w:t>5</w:t>
      </w:r>
      <w:r>
        <w:rPr>
          <w:rFonts w:ascii="Segoe UI" w:hAnsi="Segoe UI" w:cs="Segoe UI"/>
          <w:b/>
          <w:sz w:val="20"/>
          <w:u w:val="single"/>
        </w:rPr>
        <w:t> :</w:t>
      </w:r>
      <w:r w:rsidRPr="00EC65A8">
        <w:rPr>
          <w:rFonts w:ascii="Segoe UI" w:hAnsi="Segoe UI" w:cs="Segoe UI"/>
          <w:b/>
          <w:sz w:val="20"/>
        </w:rPr>
        <w:t xml:space="preserve"> Dépôt et publicité</w:t>
      </w:r>
    </w:p>
    <w:p w14:paraId="1F7D397F" w14:textId="77777777" w:rsidR="00E90AB8" w:rsidRPr="00EC65A8" w:rsidRDefault="00E90AB8" w:rsidP="00890315">
      <w:pPr>
        <w:rPr>
          <w:rFonts w:ascii="Segoe UI" w:hAnsi="Segoe UI" w:cs="Segoe UI"/>
          <w:b/>
          <w:sz w:val="20"/>
        </w:rPr>
      </w:pPr>
    </w:p>
    <w:p w14:paraId="45FB741D" w14:textId="2807D2DE" w:rsidR="00EC65A8" w:rsidRDefault="00EC65A8" w:rsidP="00F7205B">
      <w:pPr>
        <w:jc w:val="both"/>
        <w:rPr>
          <w:rFonts w:ascii="Segoe UI" w:hAnsi="Segoe UI" w:cs="Segoe UI"/>
          <w:sz w:val="20"/>
        </w:rPr>
      </w:pPr>
      <w:r w:rsidRPr="00EC65A8">
        <w:rPr>
          <w:rFonts w:ascii="Segoe UI" w:hAnsi="Segoe UI" w:cs="Segoe UI"/>
          <w:sz w:val="20"/>
        </w:rPr>
        <w:t xml:space="preserve">Le présent accord sera déposé par la Direction de VYNOVA PPC auprès de la </w:t>
      </w:r>
      <w:r w:rsidRPr="00E90AB8">
        <w:rPr>
          <w:rFonts w:ascii="Segoe UI" w:hAnsi="Segoe UI" w:cs="Segoe UI"/>
          <w:b/>
          <w:bCs/>
          <w:sz w:val="20"/>
        </w:rPr>
        <w:t>DREETS</w:t>
      </w:r>
      <w:r w:rsidRPr="00EC65A8">
        <w:rPr>
          <w:rFonts w:ascii="Segoe UI" w:hAnsi="Segoe UI" w:cs="Segoe UI"/>
          <w:sz w:val="20"/>
        </w:rPr>
        <w:t xml:space="preserve"> Grand Est via la plateforme</w:t>
      </w:r>
      <w:r w:rsidR="00E90AB8">
        <w:rPr>
          <w:rFonts w:ascii="Segoe UI" w:hAnsi="Segoe UI" w:cs="Segoe UI"/>
          <w:sz w:val="20"/>
        </w:rPr>
        <w:t xml:space="preserve"> numérique dédiée</w:t>
      </w:r>
      <w:r w:rsidRPr="00EC65A8">
        <w:rPr>
          <w:rFonts w:ascii="Segoe UI" w:hAnsi="Segoe UI" w:cs="Segoe UI"/>
          <w:sz w:val="20"/>
        </w:rPr>
        <w:t xml:space="preserve"> Télé@</w:t>
      </w:r>
      <w:r w:rsidR="00E90AB8" w:rsidRPr="00EC65A8">
        <w:rPr>
          <w:rFonts w:ascii="Segoe UI" w:hAnsi="Segoe UI" w:cs="Segoe UI"/>
          <w:sz w:val="20"/>
        </w:rPr>
        <w:t>ccords,</w:t>
      </w:r>
      <w:r w:rsidRPr="00EC65A8">
        <w:rPr>
          <w:rFonts w:ascii="Segoe UI" w:hAnsi="Segoe UI" w:cs="Segoe UI"/>
          <w:sz w:val="20"/>
        </w:rPr>
        <w:t xml:space="preserve"> ainsi qu'au </w:t>
      </w:r>
      <w:r w:rsidR="00E90AB8" w:rsidRPr="00E90AB8">
        <w:rPr>
          <w:rFonts w:ascii="Segoe UI" w:hAnsi="Segoe UI" w:cs="Segoe UI"/>
          <w:b/>
          <w:bCs/>
          <w:sz w:val="20"/>
        </w:rPr>
        <w:t>G</w:t>
      </w:r>
      <w:r w:rsidRPr="00E90AB8">
        <w:rPr>
          <w:rFonts w:ascii="Segoe UI" w:hAnsi="Segoe UI" w:cs="Segoe UI"/>
          <w:b/>
          <w:bCs/>
          <w:sz w:val="20"/>
        </w:rPr>
        <w:t>reffe du Conseil de</w:t>
      </w:r>
      <w:r w:rsidR="00E90AB8" w:rsidRPr="00E90AB8">
        <w:rPr>
          <w:rFonts w:ascii="Segoe UI" w:hAnsi="Segoe UI" w:cs="Segoe UI"/>
          <w:b/>
          <w:bCs/>
          <w:sz w:val="20"/>
        </w:rPr>
        <w:t>s</w:t>
      </w:r>
      <w:r w:rsidRPr="00E90AB8">
        <w:rPr>
          <w:rFonts w:ascii="Segoe UI" w:hAnsi="Segoe UI" w:cs="Segoe UI"/>
          <w:b/>
          <w:bCs/>
          <w:sz w:val="20"/>
        </w:rPr>
        <w:t xml:space="preserve"> Prud'hommes</w:t>
      </w:r>
      <w:r w:rsidRPr="00EC65A8">
        <w:rPr>
          <w:rFonts w:ascii="Segoe UI" w:hAnsi="Segoe UI" w:cs="Segoe UI"/>
          <w:sz w:val="20"/>
        </w:rPr>
        <w:t xml:space="preserve"> de</w:t>
      </w:r>
      <w:r w:rsidR="00E90AB8">
        <w:rPr>
          <w:rFonts w:ascii="Segoe UI" w:hAnsi="Segoe UI" w:cs="Segoe UI"/>
          <w:sz w:val="20"/>
        </w:rPr>
        <w:t xml:space="preserve"> la ville de</w:t>
      </w:r>
      <w:r w:rsidRPr="00EC65A8">
        <w:rPr>
          <w:rFonts w:ascii="Segoe UI" w:hAnsi="Segoe UI" w:cs="Segoe UI"/>
          <w:sz w:val="20"/>
        </w:rPr>
        <w:t xml:space="preserve"> Mulhouse. </w:t>
      </w:r>
    </w:p>
    <w:p w14:paraId="6143CCA4" w14:textId="77777777" w:rsidR="00E90AB8" w:rsidRPr="00EC65A8" w:rsidRDefault="00E90AB8" w:rsidP="00F7205B">
      <w:pPr>
        <w:jc w:val="both"/>
        <w:rPr>
          <w:rFonts w:ascii="Segoe UI" w:hAnsi="Segoe UI" w:cs="Segoe UI"/>
          <w:sz w:val="20"/>
        </w:rPr>
      </w:pPr>
    </w:p>
    <w:p w14:paraId="5AA26728" w14:textId="254276FB" w:rsidR="00EC65A8" w:rsidRPr="00EC65A8" w:rsidRDefault="00EC65A8" w:rsidP="00F7205B">
      <w:pPr>
        <w:jc w:val="both"/>
        <w:rPr>
          <w:rFonts w:ascii="Segoe UI" w:eastAsia="Calibri" w:hAnsi="Segoe UI" w:cs="Segoe UI"/>
          <w:sz w:val="20"/>
        </w:rPr>
      </w:pPr>
      <w:r w:rsidRPr="00EC65A8">
        <w:rPr>
          <w:rFonts w:ascii="Segoe UI" w:hAnsi="Segoe UI" w:cs="Segoe UI"/>
          <w:sz w:val="20"/>
        </w:rPr>
        <w:t xml:space="preserve">Un exemplaire du présent accord, signé par les Parties, sera remis à chaque </w:t>
      </w:r>
      <w:r w:rsidRPr="007C7163">
        <w:rPr>
          <w:rFonts w:ascii="Segoe UI" w:hAnsi="Segoe UI" w:cs="Segoe UI"/>
          <w:b/>
          <w:bCs/>
          <w:sz w:val="20"/>
        </w:rPr>
        <w:t xml:space="preserve">Organisation Syndicale </w:t>
      </w:r>
      <w:r w:rsidR="00E90AB8" w:rsidRPr="007C7163">
        <w:rPr>
          <w:rFonts w:ascii="Segoe UI" w:hAnsi="Segoe UI" w:cs="Segoe UI"/>
          <w:b/>
          <w:bCs/>
          <w:sz w:val="20"/>
        </w:rPr>
        <w:t>R</w:t>
      </w:r>
      <w:r w:rsidRPr="007C7163">
        <w:rPr>
          <w:rFonts w:ascii="Segoe UI" w:hAnsi="Segoe UI" w:cs="Segoe UI"/>
          <w:b/>
          <w:bCs/>
          <w:sz w:val="20"/>
        </w:rPr>
        <w:t>eprésentative</w:t>
      </w:r>
      <w:r w:rsidR="00E90AB8" w:rsidRPr="007C7163">
        <w:rPr>
          <w:rFonts w:ascii="Segoe UI" w:hAnsi="Segoe UI" w:cs="Segoe UI"/>
          <w:b/>
          <w:bCs/>
          <w:sz w:val="20"/>
        </w:rPr>
        <w:t>.</w:t>
      </w:r>
      <w:r w:rsidR="00F7205B">
        <w:rPr>
          <w:rFonts w:ascii="Segoe UI" w:hAnsi="Segoe UI" w:cs="Segoe UI"/>
          <w:b/>
          <w:bCs/>
          <w:sz w:val="20"/>
        </w:rPr>
        <w:t xml:space="preserve"> </w:t>
      </w:r>
      <w:r w:rsidR="00E90AB8">
        <w:rPr>
          <w:rFonts w:ascii="Segoe UI" w:hAnsi="Segoe UI" w:cs="Segoe UI"/>
          <w:sz w:val="20"/>
        </w:rPr>
        <w:t>U</w:t>
      </w:r>
      <w:r w:rsidRPr="00EC65A8">
        <w:rPr>
          <w:rFonts w:ascii="Segoe UI" w:eastAsia="Calibri" w:hAnsi="Segoe UI" w:cs="Segoe UI"/>
          <w:sz w:val="20"/>
        </w:rPr>
        <w:t xml:space="preserve">n exemplaire </w:t>
      </w:r>
      <w:r w:rsidR="00E90AB8">
        <w:rPr>
          <w:rFonts w:ascii="Segoe UI" w:eastAsia="Calibri" w:hAnsi="Segoe UI" w:cs="Segoe UI"/>
          <w:sz w:val="20"/>
        </w:rPr>
        <w:t>du présent accord</w:t>
      </w:r>
      <w:r w:rsidRPr="00EC65A8">
        <w:rPr>
          <w:rFonts w:ascii="Segoe UI" w:eastAsia="Calibri" w:hAnsi="Segoe UI" w:cs="Segoe UI"/>
          <w:sz w:val="20"/>
        </w:rPr>
        <w:t xml:space="preserve"> sera tenu à la disposition du personnel au sein de la </w:t>
      </w:r>
      <w:r w:rsidRPr="00E90AB8">
        <w:rPr>
          <w:rFonts w:ascii="Segoe UI" w:eastAsia="Calibri" w:hAnsi="Segoe UI" w:cs="Segoe UI"/>
          <w:b/>
          <w:bCs/>
          <w:sz w:val="20"/>
        </w:rPr>
        <w:t>Direction des Ressources Humaines</w:t>
      </w:r>
      <w:r w:rsidR="00E90AB8">
        <w:rPr>
          <w:rFonts w:ascii="Segoe UI" w:eastAsia="Calibri" w:hAnsi="Segoe UI" w:cs="Segoe UI"/>
          <w:sz w:val="20"/>
        </w:rPr>
        <w:t>,</w:t>
      </w:r>
      <w:r w:rsidRPr="00EC65A8">
        <w:rPr>
          <w:rFonts w:ascii="Segoe UI" w:eastAsia="Calibri" w:hAnsi="Segoe UI" w:cs="Segoe UI"/>
          <w:sz w:val="20"/>
        </w:rPr>
        <w:t xml:space="preserve"> et mention sera faite sur les panneaux d’affichage réglementaire.</w:t>
      </w:r>
    </w:p>
    <w:p w14:paraId="235C5594" w14:textId="77777777" w:rsidR="00EB4617" w:rsidRPr="000951B8" w:rsidRDefault="00EB4617" w:rsidP="00890315">
      <w:pPr>
        <w:jc w:val="both"/>
        <w:rPr>
          <w:rFonts w:ascii="Segoe UI" w:eastAsia="Calibri" w:hAnsi="Segoe UI" w:cs="Segoe UI"/>
          <w:noProof/>
          <w:sz w:val="20"/>
          <w:lang w:eastAsia="en-US"/>
        </w:rPr>
      </w:pPr>
    </w:p>
    <w:p w14:paraId="73EFF358" w14:textId="77777777" w:rsidR="00E90AB8" w:rsidRDefault="00E90AB8" w:rsidP="00890315">
      <w:pPr>
        <w:jc w:val="both"/>
        <w:rPr>
          <w:rFonts w:ascii="Segoe UI" w:hAnsi="Segoe UI" w:cs="Segoe UI"/>
          <w:bCs/>
          <w:sz w:val="20"/>
        </w:rPr>
      </w:pPr>
    </w:p>
    <w:p w14:paraId="284BE5C2" w14:textId="04744857" w:rsidR="00EF245C" w:rsidRDefault="00D51DCB" w:rsidP="00890315">
      <w:pPr>
        <w:jc w:val="both"/>
        <w:rPr>
          <w:rFonts w:ascii="Segoe UI" w:hAnsi="Segoe UI" w:cs="Segoe UI"/>
          <w:sz w:val="20"/>
        </w:rPr>
      </w:pPr>
      <w:r w:rsidRPr="00844E38">
        <w:rPr>
          <w:rFonts w:ascii="Segoe UI" w:hAnsi="Segoe UI" w:cs="Segoe UI"/>
          <w:bCs/>
          <w:sz w:val="20"/>
        </w:rPr>
        <w:t>Fait à</w:t>
      </w:r>
      <w:r w:rsidR="00C64CCA" w:rsidRPr="00844E38">
        <w:rPr>
          <w:rFonts w:ascii="Segoe UI" w:hAnsi="Segoe UI" w:cs="Segoe UI"/>
          <w:bCs/>
          <w:sz w:val="20"/>
        </w:rPr>
        <w:t xml:space="preserve"> </w:t>
      </w:r>
      <w:r w:rsidR="00EF245C" w:rsidRPr="00844E38">
        <w:rPr>
          <w:rFonts w:ascii="Segoe UI" w:hAnsi="Segoe UI" w:cs="Segoe UI"/>
          <w:bCs/>
          <w:sz w:val="20"/>
        </w:rPr>
        <w:t>Thann</w:t>
      </w:r>
      <w:r w:rsidR="00D4383B">
        <w:rPr>
          <w:rFonts w:ascii="Segoe UI" w:hAnsi="Segoe UI" w:cs="Segoe UI"/>
          <w:bCs/>
          <w:sz w:val="20"/>
        </w:rPr>
        <w:t xml:space="preserve"> </w:t>
      </w:r>
      <w:r w:rsidR="00E90AB8">
        <w:rPr>
          <w:rFonts w:ascii="Segoe UI" w:hAnsi="Segoe UI" w:cs="Segoe UI"/>
          <w:bCs/>
          <w:sz w:val="20"/>
        </w:rPr>
        <w:t>le</w:t>
      </w:r>
      <w:r w:rsidR="00FD3B1A">
        <w:rPr>
          <w:rFonts w:ascii="Segoe UI" w:hAnsi="Segoe UI" w:cs="Segoe UI"/>
          <w:bCs/>
          <w:sz w:val="20"/>
        </w:rPr>
        <w:t xml:space="preserve"> 12</w:t>
      </w:r>
      <w:r w:rsidR="00E90AB8">
        <w:rPr>
          <w:rFonts w:ascii="Segoe UI" w:hAnsi="Segoe UI" w:cs="Segoe UI"/>
          <w:bCs/>
          <w:sz w:val="20"/>
        </w:rPr>
        <w:t xml:space="preserve"> février 2026</w:t>
      </w:r>
      <w:r w:rsidR="00657D6B" w:rsidRPr="00844E38">
        <w:rPr>
          <w:rFonts w:ascii="Segoe UI" w:hAnsi="Segoe UI" w:cs="Segoe UI"/>
          <w:bCs/>
          <w:sz w:val="20"/>
        </w:rPr>
        <w:t xml:space="preserve">, </w:t>
      </w:r>
      <w:r w:rsidR="00E90AB8">
        <w:rPr>
          <w:rFonts w:ascii="Segoe UI" w:hAnsi="Segoe UI" w:cs="Segoe UI"/>
          <w:sz w:val="20"/>
        </w:rPr>
        <w:t>e</w:t>
      </w:r>
      <w:r w:rsidR="00EF245C" w:rsidRPr="00844E38">
        <w:rPr>
          <w:rFonts w:ascii="Segoe UI" w:hAnsi="Segoe UI" w:cs="Segoe UI"/>
          <w:sz w:val="20"/>
        </w:rPr>
        <w:t xml:space="preserve">n </w:t>
      </w:r>
      <w:r w:rsidR="00F22C68" w:rsidRPr="00844E38">
        <w:rPr>
          <w:rFonts w:ascii="Segoe UI" w:hAnsi="Segoe UI" w:cs="Segoe UI"/>
          <w:sz w:val="20"/>
        </w:rPr>
        <w:t>6</w:t>
      </w:r>
      <w:r w:rsidR="00EF245C" w:rsidRPr="00844E38">
        <w:rPr>
          <w:rFonts w:ascii="Segoe UI" w:hAnsi="Segoe UI" w:cs="Segoe UI"/>
          <w:sz w:val="20"/>
        </w:rPr>
        <w:t xml:space="preserve"> exemplaires originaux</w:t>
      </w:r>
    </w:p>
    <w:p w14:paraId="3262FAB7" w14:textId="77777777" w:rsidR="00E90AB8" w:rsidRDefault="00E90AB8" w:rsidP="00890315">
      <w:pPr>
        <w:jc w:val="both"/>
        <w:rPr>
          <w:rFonts w:ascii="Segoe UI" w:hAnsi="Segoe UI" w:cs="Segoe UI"/>
          <w:sz w:val="20"/>
        </w:rPr>
      </w:pPr>
    </w:p>
    <w:p w14:paraId="02BA18E6" w14:textId="77777777" w:rsidR="00657D6B" w:rsidRPr="00AC0131" w:rsidRDefault="00657D6B" w:rsidP="00890315">
      <w:pPr>
        <w:jc w:val="both"/>
        <w:rPr>
          <w:rFonts w:ascii="Segoe UI" w:hAnsi="Segoe UI" w:cs="Segoe UI"/>
          <w:sz w:val="20"/>
          <w:vertAlign w:val="subscript"/>
        </w:rPr>
      </w:pPr>
    </w:p>
    <w:tbl>
      <w:tblPr>
        <w:tblpPr w:leftFromText="141" w:rightFromText="141" w:vertAnchor="text" w:tblpY="1"/>
        <w:tblOverlap w:val="never"/>
        <w:tblW w:w="9781" w:type="dxa"/>
        <w:tblLook w:val="04A0" w:firstRow="1" w:lastRow="0" w:firstColumn="1" w:lastColumn="0" w:noHBand="0" w:noVBand="1"/>
      </w:tblPr>
      <w:tblGrid>
        <w:gridCol w:w="3244"/>
        <w:gridCol w:w="85"/>
        <w:gridCol w:w="890"/>
        <w:gridCol w:w="5562"/>
      </w:tblGrid>
      <w:tr w:rsidR="00844E38" w:rsidRPr="00844E38" w14:paraId="039E5E33" w14:textId="77777777" w:rsidTr="00615E5B">
        <w:tc>
          <w:tcPr>
            <w:tcW w:w="3329" w:type="dxa"/>
            <w:gridSpan w:val="2"/>
          </w:tcPr>
          <w:p w14:paraId="3859E5BB" w14:textId="2C0A30DC" w:rsidR="00844E38" w:rsidRPr="00844E38" w:rsidRDefault="00844E38" w:rsidP="00890315">
            <w:pPr>
              <w:ind w:left="-105" w:right="-1"/>
              <w:rPr>
                <w:rFonts w:ascii="Calibri" w:hAnsi="Calibri" w:cs="Calibri"/>
                <w:b/>
                <w:noProof/>
                <w:color w:val="2F2F2F"/>
                <w:sz w:val="22"/>
                <w:szCs w:val="22"/>
              </w:rPr>
            </w:pPr>
            <w:r w:rsidRPr="00E90AB8">
              <w:rPr>
                <w:rFonts w:ascii="Calibri" w:hAnsi="Calibri" w:cs="Calibri"/>
                <w:bCs/>
                <w:noProof/>
                <w:sz w:val="22"/>
                <w:szCs w:val="22"/>
              </w:rPr>
              <w:t>Pour l’Entreprise</w:t>
            </w:r>
            <w:r w:rsidRPr="00844E38">
              <w:rPr>
                <w:rFonts w:ascii="Calibri" w:hAnsi="Calibri" w:cs="Calibri"/>
                <w:b/>
                <w:noProof/>
                <w:color w:val="2F2F2F"/>
                <w:sz w:val="22"/>
                <w:szCs w:val="22"/>
              </w:rPr>
              <w:t> </w:t>
            </w:r>
            <w:r w:rsidR="00E90AB8">
              <w:rPr>
                <w:rFonts w:ascii="Calibri" w:hAnsi="Calibri" w:cs="Calibri"/>
                <w:b/>
                <w:noProof/>
                <w:color w:val="2F2F2F"/>
                <w:sz w:val="22"/>
                <w:szCs w:val="22"/>
              </w:rPr>
              <w:t>VYNOVA PPC</w:t>
            </w:r>
          </w:p>
          <w:p w14:paraId="7F9D3F4F" w14:textId="67C4775C" w:rsidR="003642EF" w:rsidRPr="00844E38" w:rsidRDefault="00565239" w:rsidP="003642EF">
            <w:pPr>
              <w:tabs>
                <w:tab w:val="left" w:pos="1133"/>
              </w:tabs>
              <w:ind w:left="-105"/>
              <w:rPr>
                <w:rFonts w:ascii="Calibri" w:hAnsi="Calibri" w:cs="Calibri"/>
                <w:b/>
                <w:bCs/>
                <w:sz w:val="22"/>
                <w:szCs w:val="22"/>
              </w:rPr>
            </w:pPr>
            <w:r>
              <w:rPr>
                <w:rFonts w:ascii="Calibri" w:hAnsi="Calibri" w:cs="Calibri"/>
                <w:b/>
                <w:bCs/>
                <w:sz w:val="22"/>
                <w:szCs w:val="22"/>
              </w:rPr>
              <w:t>XXX</w:t>
            </w:r>
          </w:p>
          <w:p w14:paraId="2312AA5B" w14:textId="60493289" w:rsidR="00844E38" w:rsidRPr="00844E38" w:rsidRDefault="00E90AB8" w:rsidP="00890315">
            <w:pPr>
              <w:tabs>
                <w:tab w:val="left" w:pos="1133"/>
              </w:tabs>
              <w:ind w:left="-105"/>
              <w:rPr>
                <w:rFonts w:ascii="Calibri" w:hAnsi="Calibri" w:cs="Calibri"/>
                <w:sz w:val="22"/>
                <w:szCs w:val="22"/>
                <w:highlight w:val="yellow"/>
              </w:rPr>
            </w:pPr>
            <w:r>
              <w:rPr>
                <w:rFonts w:ascii="Calibri" w:hAnsi="Calibri" w:cs="Calibri"/>
                <w:sz w:val="22"/>
                <w:szCs w:val="22"/>
              </w:rPr>
              <w:t>Président</w:t>
            </w:r>
          </w:p>
          <w:p w14:paraId="1E1E2606" w14:textId="77777777" w:rsidR="00844E38" w:rsidRPr="00844E38" w:rsidRDefault="00844E38" w:rsidP="00890315">
            <w:pPr>
              <w:ind w:right="-1"/>
              <w:rPr>
                <w:rFonts w:ascii="Calibri" w:hAnsi="Calibri" w:cs="Calibri"/>
                <w:i/>
                <w:noProof/>
                <w:color w:val="2F2F2F"/>
                <w:sz w:val="22"/>
                <w:szCs w:val="22"/>
                <w:highlight w:val="yellow"/>
              </w:rPr>
            </w:pPr>
          </w:p>
        </w:tc>
        <w:tc>
          <w:tcPr>
            <w:tcW w:w="890" w:type="dxa"/>
          </w:tcPr>
          <w:p w14:paraId="05A57A2B" w14:textId="77777777" w:rsidR="00844E38" w:rsidRPr="00844E38" w:rsidRDefault="00844E38" w:rsidP="00890315">
            <w:pPr>
              <w:ind w:right="-1"/>
              <w:rPr>
                <w:rFonts w:ascii="Calibri" w:hAnsi="Calibri" w:cs="Calibri"/>
                <w:b/>
                <w:noProof/>
                <w:color w:val="2F2F2F"/>
                <w:sz w:val="22"/>
                <w:szCs w:val="22"/>
                <w:highlight w:val="yellow"/>
              </w:rPr>
            </w:pPr>
          </w:p>
        </w:tc>
        <w:tc>
          <w:tcPr>
            <w:tcW w:w="5562" w:type="dxa"/>
          </w:tcPr>
          <w:p w14:paraId="668222C6" w14:textId="3EF87945" w:rsidR="00844E38" w:rsidRPr="00844E38" w:rsidRDefault="00E90AB8" w:rsidP="00890315">
            <w:pPr>
              <w:ind w:right="-1"/>
              <w:rPr>
                <w:rFonts w:ascii="Calibri" w:hAnsi="Calibri" w:cs="Calibri"/>
                <w:noProof/>
                <w:sz w:val="22"/>
                <w:szCs w:val="22"/>
              </w:rPr>
            </w:pPr>
            <w:r>
              <w:rPr>
                <w:rFonts w:ascii="Calibri" w:hAnsi="Calibri" w:cs="Calibri"/>
                <w:noProof/>
                <w:sz w:val="22"/>
                <w:szCs w:val="22"/>
              </w:rPr>
              <w:t>Pour l’Organisation Syndicale Représentative CFDT</w:t>
            </w:r>
            <w:r w:rsidR="00844E38" w:rsidRPr="00844E38">
              <w:rPr>
                <w:rFonts w:ascii="Calibri" w:hAnsi="Calibri" w:cs="Calibri"/>
                <w:noProof/>
                <w:sz w:val="22"/>
                <w:szCs w:val="22"/>
              </w:rPr>
              <w:t xml:space="preserve"> </w:t>
            </w:r>
          </w:p>
          <w:p w14:paraId="297CE3F7" w14:textId="05FE5ABA" w:rsidR="00844E38" w:rsidRPr="00844E38" w:rsidRDefault="00565239" w:rsidP="00890315">
            <w:pPr>
              <w:ind w:right="-1"/>
              <w:rPr>
                <w:rFonts w:ascii="Calibri" w:hAnsi="Calibri" w:cs="Calibri"/>
                <w:b/>
                <w:sz w:val="22"/>
                <w:szCs w:val="22"/>
              </w:rPr>
            </w:pPr>
            <w:r>
              <w:rPr>
                <w:rFonts w:ascii="Calibri" w:hAnsi="Calibri" w:cs="Calibri"/>
                <w:b/>
                <w:sz w:val="22"/>
                <w:szCs w:val="22"/>
              </w:rPr>
              <w:t>XXX</w:t>
            </w:r>
          </w:p>
          <w:p w14:paraId="374252FF" w14:textId="77777777" w:rsidR="00844E38" w:rsidRPr="00844E38" w:rsidRDefault="00844E38" w:rsidP="00890315">
            <w:pPr>
              <w:ind w:right="-1"/>
              <w:rPr>
                <w:rFonts w:ascii="Calibri" w:hAnsi="Calibri" w:cs="Calibri"/>
                <w:b/>
                <w:sz w:val="8"/>
                <w:szCs w:val="8"/>
              </w:rPr>
            </w:pPr>
          </w:p>
          <w:p w14:paraId="0676D96E" w14:textId="77777777" w:rsidR="00844E38" w:rsidRDefault="00844E38" w:rsidP="00890315">
            <w:pPr>
              <w:ind w:right="-1"/>
              <w:rPr>
                <w:rFonts w:ascii="Calibri" w:hAnsi="Calibri" w:cs="Calibri"/>
                <w:b/>
                <w:sz w:val="8"/>
                <w:szCs w:val="8"/>
              </w:rPr>
            </w:pPr>
          </w:p>
          <w:p w14:paraId="58A45547" w14:textId="77777777" w:rsidR="00497765" w:rsidRPr="00844E38" w:rsidRDefault="00497765" w:rsidP="00890315">
            <w:pPr>
              <w:ind w:right="-1"/>
              <w:rPr>
                <w:rFonts w:ascii="Calibri" w:hAnsi="Calibri" w:cs="Calibri"/>
                <w:b/>
                <w:sz w:val="8"/>
                <w:szCs w:val="8"/>
              </w:rPr>
            </w:pPr>
          </w:p>
          <w:p w14:paraId="5763C985" w14:textId="77777777" w:rsidR="00844E38" w:rsidRDefault="00844E38" w:rsidP="00890315">
            <w:pPr>
              <w:ind w:right="-1"/>
              <w:rPr>
                <w:rFonts w:ascii="Calibri" w:hAnsi="Calibri" w:cs="Calibri"/>
                <w:b/>
                <w:noProof/>
                <w:sz w:val="8"/>
                <w:szCs w:val="8"/>
              </w:rPr>
            </w:pPr>
          </w:p>
          <w:p w14:paraId="4C2AAA89" w14:textId="77777777" w:rsidR="00E90AB8" w:rsidRDefault="00E90AB8" w:rsidP="00890315">
            <w:pPr>
              <w:ind w:right="-1"/>
              <w:rPr>
                <w:rFonts w:ascii="Calibri" w:hAnsi="Calibri" w:cs="Calibri"/>
                <w:b/>
                <w:noProof/>
                <w:sz w:val="8"/>
                <w:szCs w:val="8"/>
              </w:rPr>
            </w:pPr>
          </w:p>
          <w:p w14:paraId="0CC033F4" w14:textId="77777777" w:rsidR="00E90AB8" w:rsidRDefault="00E90AB8" w:rsidP="00890315">
            <w:pPr>
              <w:ind w:right="-1"/>
              <w:rPr>
                <w:rFonts w:ascii="Calibri" w:hAnsi="Calibri" w:cs="Calibri"/>
                <w:b/>
                <w:noProof/>
                <w:sz w:val="8"/>
                <w:szCs w:val="8"/>
              </w:rPr>
            </w:pPr>
          </w:p>
          <w:p w14:paraId="0321A734" w14:textId="77777777" w:rsidR="000756A5" w:rsidRDefault="000756A5" w:rsidP="00890315">
            <w:pPr>
              <w:ind w:right="-1"/>
              <w:rPr>
                <w:rFonts w:ascii="Calibri" w:hAnsi="Calibri" w:cs="Calibri"/>
                <w:b/>
                <w:noProof/>
                <w:sz w:val="8"/>
                <w:szCs w:val="8"/>
              </w:rPr>
            </w:pPr>
          </w:p>
          <w:p w14:paraId="40731D05" w14:textId="77777777" w:rsidR="00E90AB8" w:rsidRDefault="00E90AB8" w:rsidP="00890315">
            <w:pPr>
              <w:ind w:right="-1"/>
              <w:rPr>
                <w:rFonts w:ascii="Calibri" w:hAnsi="Calibri" w:cs="Calibri"/>
                <w:b/>
                <w:noProof/>
                <w:sz w:val="8"/>
                <w:szCs w:val="8"/>
              </w:rPr>
            </w:pPr>
          </w:p>
          <w:p w14:paraId="5FDF4646" w14:textId="77777777" w:rsidR="000756A5" w:rsidRDefault="000756A5" w:rsidP="00890315">
            <w:pPr>
              <w:ind w:right="-1"/>
              <w:rPr>
                <w:rFonts w:ascii="Calibri" w:hAnsi="Calibri" w:cs="Calibri"/>
                <w:b/>
                <w:noProof/>
                <w:sz w:val="8"/>
                <w:szCs w:val="8"/>
              </w:rPr>
            </w:pPr>
          </w:p>
          <w:p w14:paraId="2E830E1A" w14:textId="77777777" w:rsidR="00E90AB8" w:rsidRDefault="00E90AB8" w:rsidP="00890315">
            <w:pPr>
              <w:ind w:right="-1"/>
              <w:rPr>
                <w:rFonts w:ascii="Calibri" w:hAnsi="Calibri" w:cs="Calibri"/>
                <w:b/>
                <w:noProof/>
                <w:sz w:val="8"/>
                <w:szCs w:val="8"/>
              </w:rPr>
            </w:pPr>
          </w:p>
          <w:p w14:paraId="200BD983" w14:textId="77777777" w:rsidR="00E90AB8" w:rsidRDefault="00E90AB8" w:rsidP="00890315">
            <w:pPr>
              <w:ind w:right="-1"/>
              <w:rPr>
                <w:rFonts w:ascii="Calibri" w:hAnsi="Calibri" w:cs="Calibri"/>
                <w:b/>
                <w:noProof/>
                <w:sz w:val="8"/>
                <w:szCs w:val="8"/>
              </w:rPr>
            </w:pPr>
          </w:p>
          <w:p w14:paraId="128F989C" w14:textId="77777777" w:rsidR="00E90AB8" w:rsidRDefault="00E90AB8" w:rsidP="00890315">
            <w:pPr>
              <w:ind w:right="-1"/>
              <w:rPr>
                <w:rFonts w:ascii="Calibri" w:hAnsi="Calibri" w:cs="Calibri"/>
                <w:b/>
                <w:noProof/>
                <w:sz w:val="8"/>
                <w:szCs w:val="8"/>
              </w:rPr>
            </w:pPr>
          </w:p>
          <w:p w14:paraId="18800DCE" w14:textId="77777777" w:rsidR="00E90AB8" w:rsidRPr="00844E38" w:rsidRDefault="00E90AB8" w:rsidP="00890315">
            <w:pPr>
              <w:ind w:right="-1"/>
              <w:rPr>
                <w:rFonts w:ascii="Calibri" w:hAnsi="Calibri" w:cs="Calibri"/>
                <w:b/>
                <w:noProof/>
                <w:sz w:val="8"/>
                <w:szCs w:val="8"/>
              </w:rPr>
            </w:pPr>
          </w:p>
        </w:tc>
      </w:tr>
      <w:tr w:rsidR="00844E38" w:rsidRPr="00844E38" w14:paraId="35FFBE73" w14:textId="77777777" w:rsidTr="00615E5B">
        <w:tc>
          <w:tcPr>
            <w:tcW w:w="3244" w:type="dxa"/>
          </w:tcPr>
          <w:p w14:paraId="6D906D24" w14:textId="77777777" w:rsidR="00844E38" w:rsidRPr="00844E38" w:rsidRDefault="00844E38" w:rsidP="00890315">
            <w:pPr>
              <w:ind w:right="-1"/>
              <w:rPr>
                <w:rFonts w:ascii="Calibri" w:hAnsi="Calibri" w:cs="Calibri"/>
                <w:b/>
                <w:noProof/>
                <w:sz w:val="22"/>
                <w:szCs w:val="22"/>
                <w:highlight w:val="yellow"/>
              </w:rPr>
            </w:pPr>
          </w:p>
          <w:p w14:paraId="58B7FB22" w14:textId="77777777" w:rsidR="00844E38" w:rsidRPr="00844E38" w:rsidRDefault="00844E38" w:rsidP="00890315">
            <w:pPr>
              <w:ind w:right="-1"/>
              <w:rPr>
                <w:rFonts w:ascii="Calibri" w:hAnsi="Calibri" w:cs="Calibri"/>
                <w:b/>
                <w:noProof/>
                <w:sz w:val="22"/>
                <w:szCs w:val="22"/>
                <w:highlight w:val="yellow"/>
              </w:rPr>
            </w:pPr>
          </w:p>
          <w:p w14:paraId="252A2756" w14:textId="77777777" w:rsidR="00844E38" w:rsidRPr="00844E38" w:rsidRDefault="00844E38" w:rsidP="00890315">
            <w:pPr>
              <w:ind w:right="-1"/>
              <w:rPr>
                <w:rFonts w:ascii="Calibri" w:hAnsi="Calibri" w:cs="Calibri"/>
                <w:b/>
                <w:noProof/>
                <w:color w:val="943634"/>
                <w:sz w:val="22"/>
                <w:szCs w:val="22"/>
                <w:highlight w:val="yellow"/>
              </w:rPr>
            </w:pPr>
          </w:p>
        </w:tc>
        <w:tc>
          <w:tcPr>
            <w:tcW w:w="975" w:type="dxa"/>
            <w:gridSpan w:val="2"/>
          </w:tcPr>
          <w:p w14:paraId="5D33DBDE" w14:textId="77777777" w:rsidR="00844E38" w:rsidRPr="00844E38" w:rsidRDefault="00844E38" w:rsidP="00890315">
            <w:pPr>
              <w:ind w:right="-1"/>
              <w:rPr>
                <w:rFonts w:ascii="Calibri" w:hAnsi="Calibri" w:cs="Calibri"/>
                <w:b/>
                <w:noProof/>
                <w:sz w:val="22"/>
                <w:szCs w:val="22"/>
                <w:highlight w:val="yellow"/>
              </w:rPr>
            </w:pPr>
          </w:p>
        </w:tc>
        <w:tc>
          <w:tcPr>
            <w:tcW w:w="5562" w:type="dxa"/>
          </w:tcPr>
          <w:p w14:paraId="48C6791E" w14:textId="5D513125" w:rsidR="00E90AB8" w:rsidRPr="00844E38" w:rsidRDefault="00E90AB8" w:rsidP="00E90AB8">
            <w:pPr>
              <w:ind w:right="-1"/>
              <w:rPr>
                <w:rFonts w:ascii="Calibri" w:hAnsi="Calibri" w:cs="Calibri"/>
                <w:noProof/>
                <w:sz w:val="22"/>
                <w:szCs w:val="22"/>
              </w:rPr>
            </w:pPr>
            <w:r>
              <w:rPr>
                <w:rFonts w:ascii="Calibri" w:hAnsi="Calibri" w:cs="Calibri"/>
                <w:noProof/>
                <w:sz w:val="22"/>
                <w:szCs w:val="22"/>
              </w:rPr>
              <w:t>Pour l’Organisation Syndicale Représentative CGT</w:t>
            </w:r>
            <w:r w:rsidRPr="00844E38">
              <w:rPr>
                <w:rFonts w:ascii="Calibri" w:hAnsi="Calibri" w:cs="Calibri"/>
                <w:noProof/>
                <w:sz w:val="22"/>
                <w:szCs w:val="22"/>
              </w:rPr>
              <w:t xml:space="preserve"> </w:t>
            </w:r>
          </w:p>
          <w:p w14:paraId="2986B462" w14:textId="6CBEC5E7" w:rsidR="00844E38" w:rsidRPr="00844E38" w:rsidRDefault="00565239" w:rsidP="00890315">
            <w:pPr>
              <w:ind w:right="-1"/>
              <w:rPr>
                <w:rFonts w:ascii="Calibri" w:hAnsi="Calibri" w:cs="Calibri"/>
                <w:b/>
                <w:sz w:val="22"/>
                <w:szCs w:val="22"/>
              </w:rPr>
            </w:pPr>
            <w:r>
              <w:rPr>
                <w:rFonts w:ascii="Calibri" w:hAnsi="Calibri" w:cs="Calibri"/>
                <w:b/>
                <w:sz w:val="22"/>
                <w:szCs w:val="22"/>
              </w:rPr>
              <w:t>XXX</w:t>
            </w:r>
          </w:p>
          <w:p w14:paraId="2FC2DA2F" w14:textId="77777777" w:rsidR="00844E38" w:rsidRPr="00844E38" w:rsidRDefault="00844E38" w:rsidP="00890315">
            <w:pPr>
              <w:ind w:right="-1"/>
              <w:rPr>
                <w:rFonts w:ascii="Calibri" w:hAnsi="Calibri" w:cs="Calibri"/>
                <w:b/>
                <w:sz w:val="8"/>
                <w:szCs w:val="8"/>
              </w:rPr>
            </w:pPr>
          </w:p>
          <w:p w14:paraId="61391AF5" w14:textId="77777777" w:rsidR="00844E38" w:rsidRDefault="00844E38" w:rsidP="00890315">
            <w:pPr>
              <w:ind w:right="-1"/>
              <w:rPr>
                <w:rFonts w:ascii="Calibri" w:hAnsi="Calibri" w:cs="Calibri"/>
                <w:b/>
                <w:sz w:val="8"/>
                <w:szCs w:val="8"/>
              </w:rPr>
            </w:pPr>
          </w:p>
          <w:p w14:paraId="463F9BCF" w14:textId="77777777" w:rsidR="00497765" w:rsidRPr="00844E38" w:rsidRDefault="00497765" w:rsidP="00890315">
            <w:pPr>
              <w:ind w:right="-1"/>
              <w:rPr>
                <w:rFonts w:ascii="Calibri" w:hAnsi="Calibri" w:cs="Calibri"/>
                <w:b/>
                <w:sz w:val="8"/>
                <w:szCs w:val="8"/>
              </w:rPr>
            </w:pPr>
          </w:p>
          <w:p w14:paraId="1ACE2CD6" w14:textId="77777777" w:rsidR="003642EF" w:rsidRDefault="003642EF" w:rsidP="00890315">
            <w:pPr>
              <w:ind w:right="-1"/>
              <w:rPr>
                <w:rFonts w:ascii="Calibri" w:hAnsi="Calibri" w:cs="Calibri"/>
                <w:b/>
                <w:sz w:val="8"/>
                <w:szCs w:val="8"/>
              </w:rPr>
            </w:pPr>
          </w:p>
          <w:p w14:paraId="376EC1F2" w14:textId="77777777" w:rsidR="003642EF" w:rsidRDefault="003642EF" w:rsidP="00890315">
            <w:pPr>
              <w:ind w:right="-1"/>
              <w:rPr>
                <w:rFonts w:ascii="Calibri" w:hAnsi="Calibri" w:cs="Calibri"/>
                <w:b/>
                <w:sz w:val="8"/>
                <w:szCs w:val="8"/>
              </w:rPr>
            </w:pPr>
          </w:p>
          <w:p w14:paraId="0EADDC34" w14:textId="77777777" w:rsidR="003642EF" w:rsidRDefault="003642EF" w:rsidP="00890315">
            <w:pPr>
              <w:ind w:right="-1"/>
              <w:rPr>
                <w:rFonts w:ascii="Calibri" w:hAnsi="Calibri" w:cs="Calibri"/>
                <w:b/>
                <w:sz w:val="8"/>
                <w:szCs w:val="8"/>
              </w:rPr>
            </w:pPr>
          </w:p>
          <w:p w14:paraId="4297014C" w14:textId="77777777" w:rsidR="000756A5" w:rsidRDefault="000756A5" w:rsidP="00890315">
            <w:pPr>
              <w:ind w:right="-1"/>
              <w:rPr>
                <w:rFonts w:ascii="Calibri" w:hAnsi="Calibri" w:cs="Calibri"/>
                <w:b/>
                <w:sz w:val="8"/>
                <w:szCs w:val="8"/>
              </w:rPr>
            </w:pPr>
          </w:p>
          <w:p w14:paraId="0D783446" w14:textId="77777777" w:rsidR="000756A5" w:rsidRDefault="000756A5" w:rsidP="00890315">
            <w:pPr>
              <w:ind w:right="-1"/>
              <w:rPr>
                <w:rFonts w:ascii="Calibri" w:hAnsi="Calibri" w:cs="Calibri"/>
                <w:b/>
                <w:sz w:val="8"/>
                <w:szCs w:val="8"/>
              </w:rPr>
            </w:pPr>
          </w:p>
          <w:p w14:paraId="03E915E8" w14:textId="77777777" w:rsidR="003642EF" w:rsidRDefault="003642EF" w:rsidP="00890315">
            <w:pPr>
              <w:ind w:right="-1"/>
              <w:rPr>
                <w:rFonts w:ascii="Calibri" w:hAnsi="Calibri" w:cs="Calibri"/>
                <w:b/>
                <w:sz w:val="8"/>
                <w:szCs w:val="8"/>
              </w:rPr>
            </w:pPr>
          </w:p>
          <w:p w14:paraId="5B23FEA9" w14:textId="77777777" w:rsidR="003642EF" w:rsidRDefault="003642EF" w:rsidP="00890315">
            <w:pPr>
              <w:ind w:right="-1"/>
              <w:rPr>
                <w:rFonts w:ascii="Calibri" w:hAnsi="Calibri" w:cs="Calibri"/>
                <w:b/>
                <w:sz w:val="8"/>
                <w:szCs w:val="8"/>
              </w:rPr>
            </w:pPr>
          </w:p>
          <w:p w14:paraId="38748ED3" w14:textId="77777777" w:rsidR="003642EF" w:rsidRDefault="003642EF" w:rsidP="00890315">
            <w:pPr>
              <w:ind w:right="-1"/>
              <w:rPr>
                <w:rFonts w:ascii="Calibri" w:hAnsi="Calibri" w:cs="Calibri"/>
                <w:b/>
                <w:sz w:val="8"/>
                <w:szCs w:val="8"/>
              </w:rPr>
            </w:pPr>
          </w:p>
          <w:p w14:paraId="6600AE7D" w14:textId="77777777" w:rsidR="003642EF" w:rsidRDefault="003642EF" w:rsidP="00890315">
            <w:pPr>
              <w:ind w:right="-1"/>
              <w:rPr>
                <w:rFonts w:ascii="Calibri" w:hAnsi="Calibri" w:cs="Calibri"/>
                <w:b/>
                <w:sz w:val="8"/>
                <w:szCs w:val="8"/>
              </w:rPr>
            </w:pPr>
          </w:p>
          <w:p w14:paraId="0FB1BC28" w14:textId="77777777" w:rsidR="003642EF" w:rsidRDefault="003642EF" w:rsidP="00890315">
            <w:pPr>
              <w:ind w:right="-1"/>
              <w:rPr>
                <w:rFonts w:ascii="Calibri" w:hAnsi="Calibri" w:cs="Calibri"/>
                <w:b/>
                <w:sz w:val="8"/>
                <w:szCs w:val="8"/>
              </w:rPr>
            </w:pPr>
          </w:p>
          <w:p w14:paraId="06D5B64E" w14:textId="77777777" w:rsidR="003642EF" w:rsidRDefault="003642EF" w:rsidP="00890315">
            <w:pPr>
              <w:ind w:right="-1"/>
              <w:rPr>
                <w:rFonts w:ascii="Calibri" w:hAnsi="Calibri" w:cs="Calibri"/>
                <w:b/>
                <w:sz w:val="8"/>
                <w:szCs w:val="8"/>
              </w:rPr>
            </w:pPr>
          </w:p>
          <w:p w14:paraId="598D2F8D" w14:textId="0ED7338F" w:rsidR="003642EF" w:rsidRPr="00844E38" w:rsidRDefault="003642EF" w:rsidP="003642EF">
            <w:pPr>
              <w:ind w:right="-1"/>
              <w:rPr>
                <w:rFonts w:ascii="Calibri" w:hAnsi="Calibri" w:cs="Calibri"/>
                <w:noProof/>
                <w:sz w:val="22"/>
                <w:szCs w:val="22"/>
              </w:rPr>
            </w:pPr>
            <w:r>
              <w:rPr>
                <w:rFonts w:ascii="Calibri" w:hAnsi="Calibri" w:cs="Calibri"/>
                <w:noProof/>
                <w:sz w:val="22"/>
                <w:szCs w:val="22"/>
              </w:rPr>
              <w:t>Pour l’Organisation Syndicale Représentative CFE CGC</w:t>
            </w:r>
            <w:r w:rsidRPr="00844E38">
              <w:rPr>
                <w:rFonts w:ascii="Calibri" w:hAnsi="Calibri" w:cs="Calibri"/>
                <w:noProof/>
                <w:sz w:val="22"/>
                <w:szCs w:val="22"/>
              </w:rPr>
              <w:t xml:space="preserve"> </w:t>
            </w:r>
          </w:p>
          <w:p w14:paraId="027EE7BF" w14:textId="77777777" w:rsidR="003642EF" w:rsidRDefault="003642EF" w:rsidP="00890315">
            <w:pPr>
              <w:ind w:right="-1"/>
              <w:rPr>
                <w:rFonts w:ascii="Calibri" w:hAnsi="Calibri" w:cs="Calibri"/>
                <w:b/>
                <w:sz w:val="8"/>
                <w:szCs w:val="8"/>
              </w:rPr>
            </w:pPr>
          </w:p>
          <w:p w14:paraId="62F6ED70" w14:textId="19A64C8C" w:rsidR="00844E38" w:rsidRPr="00844E38" w:rsidRDefault="00565239" w:rsidP="00890315">
            <w:pPr>
              <w:ind w:right="-1"/>
              <w:rPr>
                <w:rFonts w:ascii="Calibri" w:hAnsi="Calibri" w:cs="Calibri"/>
                <w:b/>
                <w:noProof/>
                <w:sz w:val="22"/>
                <w:szCs w:val="22"/>
              </w:rPr>
            </w:pPr>
            <w:r>
              <w:rPr>
                <w:rFonts w:ascii="Calibri" w:hAnsi="Calibri" w:cs="Calibri"/>
                <w:b/>
                <w:sz w:val="22"/>
                <w:szCs w:val="22"/>
              </w:rPr>
              <w:t>XXX</w:t>
            </w:r>
            <w:r w:rsidR="0071631C">
              <w:rPr>
                <w:rFonts w:ascii="Calibri" w:hAnsi="Calibri" w:cs="Calibri"/>
                <w:b/>
                <w:sz w:val="22"/>
                <w:szCs w:val="22"/>
              </w:rPr>
              <w:t xml:space="preserve"> </w:t>
            </w:r>
          </w:p>
        </w:tc>
      </w:tr>
    </w:tbl>
    <w:p w14:paraId="2F3A16AC" w14:textId="77777777" w:rsidR="00EF245C" w:rsidRPr="0011776A" w:rsidRDefault="00EF245C" w:rsidP="00890315">
      <w:pPr>
        <w:pStyle w:val="texte0"/>
        <w:rPr>
          <w:rFonts w:ascii="Segoe UI" w:hAnsi="Segoe UI" w:cs="Segoe UI"/>
          <w:sz w:val="4"/>
          <w:szCs w:val="4"/>
        </w:rPr>
      </w:pPr>
    </w:p>
    <w:sectPr w:rsidR="00EF245C" w:rsidRPr="0011776A" w:rsidSect="000756A5">
      <w:headerReference w:type="default" r:id="rId9"/>
      <w:footerReference w:type="default" r:id="rId10"/>
      <w:type w:val="continuous"/>
      <w:pgSz w:w="11907" w:h="16840"/>
      <w:pgMar w:top="1276" w:right="1559" w:bottom="992" w:left="1560" w:header="142" w:footer="74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F706E" w14:textId="77777777" w:rsidR="00960FF0" w:rsidRDefault="00960FF0">
      <w:r>
        <w:separator/>
      </w:r>
    </w:p>
  </w:endnote>
  <w:endnote w:type="continuationSeparator" w:id="0">
    <w:p w14:paraId="0E73CE1A" w14:textId="77777777" w:rsidR="00960FF0" w:rsidRDefault="0096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E6BB" w14:textId="2670E1CC" w:rsidR="00362353" w:rsidRPr="00844E38" w:rsidRDefault="005C78B3" w:rsidP="00844E38">
    <w:pPr>
      <w:pStyle w:val="Pieddepage"/>
      <w:jc w:val="right"/>
      <w:rPr>
        <w:rFonts w:ascii="Segoe UI" w:hAnsi="Segoe UI" w:cs="Segoe UI"/>
        <w:i/>
        <w:iCs/>
        <w:sz w:val="20"/>
      </w:rPr>
    </w:pPr>
    <w:r>
      <w:rPr>
        <w:rFonts w:ascii="Segoe UI" w:hAnsi="Segoe UI" w:cs="Segoe UI"/>
        <w:sz w:val="18"/>
        <w:szCs w:val="18"/>
      </w:rPr>
      <w:t xml:space="preserve">Page </w:t>
    </w:r>
    <w:r w:rsidR="00C64CCA" w:rsidRPr="00844E38">
      <w:rPr>
        <w:rFonts w:ascii="Segoe UI" w:hAnsi="Segoe UI" w:cs="Segoe UI"/>
        <w:sz w:val="18"/>
        <w:szCs w:val="18"/>
      </w:rPr>
      <w:fldChar w:fldCharType="begin"/>
    </w:r>
    <w:r w:rsidR="00C64CCA" w:rsidRPr="00844E38">
      <w:rPr>
        <w:rFonts w:ascii="Segoe UI" w:hAnsi="Segoe UI" w:cs="Segoe UI"/>
        <w:sz w:val="18"/>
        <w:szCs w:val="18"/>
      </w:rPr>
      <w:instrText>PAGE   \* MERGEFORMAT</w:instrText>
    </w:r>
    <w:r w:rsidR="00C64CCA" w:rsidRPr="00844E38">
      <w:rPr>
        <w:rFonts w:ascii="Segoe UI" w:hAnsi="Segoe UI" w:cs="Segoe UI"/>
        <w:sz w:val="18"/>
        <w:szCs w:val="18"/>
      </w:rPr>
      <w:fldChar w:fldCharType="separate"/>
    </w:r>
    <w:r w:rsidR="00C64CCA" w:rsidRPr="00844E38">
      <w:rPr>
        <w:rFonts w:ascii="Segoe UI" w:hAnsi="Segoe UI" w:cs="Segoe UI"/>
        <w:sz w:val="18"/>
        <w:szCs w:val="18"/>
      </w:rPr>
      <w:t>2</w:t>
    </w:r>
    <w:r w:rsidR="00C64CCA" w:rsidRPr="00844E38">
      <w:rPr>
        <w:rFonts w:ascii="Segoe UI" w:hAnsi="Segoe UI" w:cs="Segoe UI"/>
        <w:sz w:val="18"/>
        <w:szCs w:val="18"/>
      </w:rPr>
      <w:fldChar w:fldCharType="end"/>
    </w:r>
    <w:r>
      <w:rPr>
        <w:rFonts w:ascii="Segoe UI" w:hAnsi="Segoe UI" w:cs="Segoe UI"/>
        <w:sz w:val="18"/>
        <w:szCs w:val="18"/>
      </w:rPr>
      <w:t>/</w:t>
    </w:r>
    <w:r w:rsidR="00A56EFD">
      <w:rPr>
        <w:rFonts w:ascii="Segoe UI" w:hAnsi="Segoe UI" w:cs="Segoe UI"/>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29526" w14:textId="77777777" w:rsidR="00960FF0" w:rsidRDefault="00960FF0">
      <w:r>
        <w:separator/>
      </w:r>
    </w:p>
  </w:footnote>
  <w:footnote w:type="continuationSeparator" w:id="0">
    <w:p w14:paraId="6D29E655" w14:textId="77777777" w:rsidR="00960FF0" w:rsidRDefault="00960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610B6" w14:textId="470A05EF" w:rsidR="00DA303E" w:rsidRDefault="00497765">
    <w:pPr>
      <w:pStyle w:val="En-tte"/>
    </w:pPr>
    <w:r>
      <w:rPr>
        <w:noProof/>
      </w:rPr>
      <w:drawing>
        <wp:anchor distT="0" distB="0" distL="114300" distR="114300" simplePos="0" relativeHeight="251657728" behindDoc="0" locked="0" layoutInCell="1" allowOverlap="1" wp14:anchorId="2F167E82" wp14:editId="2D1B5CAF">
          <wp:simplePos x="0" y="0"/>
          <wp:positionH relativeFrom="column">
            <wp:posOffset>2327443</wp:posOffset>
          </wp:positionH>
          <wp:positionV relativeFrom="paragraph">
            <wp:posOffset>133233</wp:posOffset>
          </wp:positionV>
          <wp:extent cx="848610" cy="382555"/>
          <wp:effectExtent l="0" t="0" r="8890" b="0"/>
          <wp:wrapNone/>
          <wp:docPr id="20953582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610" cy="3825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A"/>
      </v:shape>
    </w:pict>
  </w:numPicBullet>
  <w:abstractNum w:abstractNumId="0" w15:restartNumberingAfterBreak="0">
    <w:nsid w:val="FFFFFF89"/>
    <w:multiLevelType w:val="singleLevel"/>
    <w:tmpl w:val="208AC62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846E30"/>
    <w:multiLevelType w:val="hybridMultilevel"/>
    <w:tmpl w:val="C9AA2EBE"/>
    <w:lvl w:ilvl="0" w:tplc="040C0007">
      <w:start w:val="1"/>
      <w:numFmt w:val="bullet"/>
      <w:lvlText w:val=""/>
      <w:lvlPicBulletId w:val="0"/>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E3312"/>
    <w:multiLevelType w:val="hybridMultilevel"/>
    <w:tmpl w:val="F196C32E"/>
    <w:lvl w:ilvl="0" w:tplc="3A3EB2C0">
      <w:numFmt w:val="bullet"/>
      <w:lvlText w:val=""/>
      <w:lvlJc w:val="left"/>
      <w:pPr>
        <w:ind w:left="720" w:hanging="360"/>
      </w:pPr>
      <w:rPr>
        <w:rFonts w:ascii="Symbol" w:eastAsia="Times New Roman" w:hAnsi="Symbol" w:cs="Segoe U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398165E"/>
    <w:multiLevelType w:val="hybridMultilevel"/>
    <w:tmpl w:val="7192848C"/>
    <w:lvl w:ilvl="0" w:tplc="040C0017">
      <w:start w:val="1"/>
      <w:numFmt w:val="lowerLetter"/>
      <w:lvlText w:val="%1)"/>
      <w:lvlJc w:val="left"/>
      <w:pPr>
        <w:tabs>
          <w:tab w:val="num" w:pos="720"/>
        </w:tabs>
        <w:ind w:left="720" w:hanging="360"/>
      </w:pPr>
      <w:rPr>
        <w:rFonts w:hint="default"/>
      </w:rPr>
    </w:lvl>
    <w:lvl w:ilvl="1" w:tplc="975C149C">
      <w:start w:val="1"/>
      <w:numFmt w:val="decimal"/>
      <w:lvlText w:val="%2)"/>
      <w:lvlJc w:val="left"/>
      <w:pPr>
        <w:tabs>
          <w:tab w:val="num" w:pos="1440"/>
        </w:tabs>
        <w:ind w:left="1440" w:hanging="360"/>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C827A2E"/>
    <w:multiLevelType w:val="hybridMultilevel"/>
    <w:tmpl w:val="0B622E9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5" w15:restartNumberingAfterBreak="0">
    <w:nsid w:val="0D007DAB"/>
    <w:multiLevelType w:val="hybridMultilevel"/>
    <w:tmpl w:val="C9069196"/>
    <w:lvl w:ilvl="0" w:tplc="F8823A38">
      <w:start w:val="7"/>
      <w:numFmt w:val="bullet"/>
      <w:lvlText w:val="-"/>
      <w:lvlJc w:val="left"/>
      <w:pPr>
        <w:ind w:left="780" w:hanging="360"/>
      </w:pPr>
      <w:rPr>
        <w:rFonts w:ascii="Arial" w:eastAsia="MS Mincho" w:hAnsi="Arial" w:cs="Arial" w:hint="default"/>
        <w:b/>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6" w15:restartNumberingAfterBreak="0">
    <w:nsid w:val="0F27768D"/>
    <w:multiLevelType w:val="multilevel"/>
    <w:tmpl w:val="88C68790"/>
    <w:lvl w:ilvl="0">
      <w:start w:val="1"/>
      <w:numFmt w:val="decimal"/>
      <w:lvlText w:val="%1)"/>
      <w:lvlJc w:val="left"/>
      <w:pPr>
        <w:tabs>
          <w:tab w:val="num" w:pos="780"/>
        </w:tabs>
        <w:ind w:left="780" w:hanging="360"/>
      </w:pPr>
    </w:lvl>
    <w:lvl w:ilvl="1">
      <w:start w:val="1"/>
      <w:numFmt w:val="decimal"/>
      <w:lvlText w:val="%2."/>
      <w:lvlJc w:val="left"/>
      <w:pPr>
        <w:tabs>
          <w:tab w:val="num" w:pos="1500"/>
        </w:tabs>
        <w:ind w:left="1500" w:hanging="360"/>
      </w:pPr>
    </w:lvl>
    <w:lvl w:ilvl="2">
      <w:start w:val="1"/>
      <w:numFmt w:val="bullet"/>
      <w:lvlText w:val=""/>
      <w:lvlPicBulletId w:val="0"/>
      <w:lvlJc w:val="left"/>
      <w:pPr>
        <w:tabs>
          <w:tab w:val="num" w:pos="2400"/>
        </w:tabs>
        <w:ind w:left="2400" w:hanging="360"/>
      </w:pPr>
      <w:rPr>
        <w:rFonts w:ascii="Symbol" w:hAnsi="Symbol" w:hint="default"/>
      </w:rPr>
    </w:lvl>
    <w:lvl w:ilvl="3">
      <w:start w:val="1"/>
      <w:numFmt w:val="upperRoman"/>
      <w:lvlText w:val="%4."/>
      <w:lvlJc w:val="right"/>
      <w:pPr>
        <w:tabs>
          <w:tab w:val="num" w:pos="2760"/>
        </w:tabs>
        <w:ind w:left="2760" w:hanging="18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7" w15:restartNumberingAfterBreak="0">
    <w:nsid w:val="0FF26A5B"/>
    <w:multiLevelType w:val="hybridMultilevel"/>
    <w:tmpl w:val="E4B80168"/>
    <w:lvl w:ilvl="0" w:tplc="DDF0E160">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06BF4"/>
    <w:multiLevelType w:val="multilevel"/>
    <w:tmpl w:val="94DC5EBC"/>
    <w:lvl w:ilvl="0">
      <w:start w:val="1"/>
      <w:numFmt w:val="decimal"/>
      <w:lvlText w:val="%1."/>
      <w:lvlJc w:val="left"/>
      <w:pPr>
        <w:ind w:left="1070" w:hanging="360"/>
      </w:pPr>
      <w:rPr>
        <w:rFonts w:hint="default"/>
      </w:rPr>
    </w:lvl>
    <w:lvl w:ilvl="1">
      <w:start w:val="1"/>
      <w:numFmt w:val="decimal"/>
      <w:isLgl/>
      <w:lvlText w:val="%1.%2."/>
      <w:lvlJc w:val="left"/>
      <w:pPr>
        <w:ind w:left="1120" w:hanging="410"/>
      </w:pPr>
      <w:rPr>
        <w:rFonts w:hint="default"/>
        <w:b/>
      </w:rPr>
    </w:lvl>
    <w:lvl w:ilvl="2">
      <w:start w:val="1"/>
      <w:numFmt w:val="decimal"/>
      <w:isLgl/>
      <w:lvlText w:val="%1.%2.%3."/>
      <w:lvlJc w:val="left"/>
      <w:pPr>
        <w:ind w:left="1430" w:hanging="720"/>
      </w:pPr>
      <w:rPr>
        <w:rFonts w:hint="default"/>
        <w:b/>
      </w:rPr>
    </w:lvl>
    <w:lvl w:ilvl="3">
      <w:start w:val="1"/>
      <w:numFmt w:val="decimal"/>
      <w:isLgl/>
      <w:lvlText w:val="%1.%2.%3.%4."/>
      <w:lvlJc w:val="left"/>
      <w:pPr>
        <w:ind w:left="1430" w:hanging="720"/>
      </w:pPr>
      <w:rPr>
        <w:rFonts w:hint="default"/>
        <w:b/>
      </w:rPr>
    </w:lvl>
    <w:lvl w:ilvl="4">
      <w:start w:val="1"/>
      <w:numFmt w:val="decimal"/>
      <w:isLgl/>
      <w:lvlText w:val="%1.%2.%3.%4.%5."/>
      <w:lvlJc w:val="left"/>
      <w:pPr>
        <w:ind w:left="1790" w:hanging="1080"/>
      </w:pPr>
      <w:rPr>
        <w:rFonts w:hint="default"/>
        <w:b/>
      </w:rPr>
    </w:lvl>
    <w:lvl w:ilvl="5">
      <w:start w:val="1"/>
      <w:numFmt w:val="decimal"/>
      <w:isLgl/>
      <w:lvlText w:val="%1.%2.%3.%4.%5.%6."/>
      <w:lvlJc w:val="left"/>
      <w:pPr>
        <w:ind w:left="1790" w:hanging="1080"/>
      </w:pPr>
      <w:rPr>
        <w:rFonts w:hint="default"/>
        <w:b/>
      </w:rPr>
    </w:lvl>
    <w:lvl w:ilvl="6">
      <w:start w:val="1"/>
      <w:numFmt w:val="decimal"/>
      <w:isLgl/>
      <w:lvlText w:val="%1.%2.%3.%4.%5.%6.%7."/>
      <w:lvlJc w:val="left"/>
      <w:pPr>
        <w:ind w:left="2150" w:hanging="1440"/>
      </w:pPr>
      <w:rPr>
        <w:rFonts w:hint="default"/>
        <w:b/>
      </w:rPr>
    </w:lvl>
    <w:lvl w:ilvl="7">
      <w:start w:val="1"/>
      <w:numFmt w:val="decimal"/>
      <w:isLgl/>
      <w:lvlText w:val="%1.%2.%3.%4.%5.%6.%7.%8."/>
      <w:lvlJc w:val="left"/>
      <w:pPr>
        <w:ind w:left="2150" w:hanging="1440"/>
      </w:pPr>
      <w:rPr>
        <w:rFonts w:hint="default"/>
        <w:b/>
      </w:rPr>
    </w:lvl>
    <w:lvl w:ilvl="8">
      <w:start w:val="1"/>
      <w:numFmt w:val="decimal"/>
      <w:isLgl/>
      <w:lvlText w:val="%1.%2.%3.%4.%5.%6.%7.%8.%9."/>
      <w:lvlJc w:val="left"/>
      <w:pPr>
        <w:ind w:left="2510" w:hanging="1800"/>
      </w:pPr>
      <w:rPr>
        <w:rFonts w:hint="default"/>
        <w:b/>
      </w:rPr>
    </w:lvl>
  </w:abstractNum>
  <w:abstractNum w:abstractNumId="9" w15:restartNumberingAfterBreak="0">
    <w:nsid w:val="117C6B5F"/>
    <w:multiLevelType w:val="hybridMultilevel"/>
    <w:tmpl w:val="E10AC69C"/>
    <w:lvl w:ilvl="0" w:tplc="040C000F">
      <w:start w:val="1"/>
      <w:numFmt w:val="decimal"/>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0" w15:restartNumberingAfterBreak="0">
    <w:nsid w:val="15977CDE"/>
    <w:multiLevelType w:val="hybridMultilevel"/>
    <w:tmpl w:val="8506A7B6"/>
    <w:lvl w:ilvl="0" w:tplc="4608354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1E713C"/>
    <w:multiLevelType w:val="hybridMultilevel"/>
    <w:tmpl w:val="C7C675EC"/>
    <w:lvl w:ilvl="0" w:tplc="3892973C">
      <w:start w:val="1"/>
      <w:numFmt w:val="bullet"/>
      <w:lvlText w:val="•"/>
      <w:lvlJc w:val="left"/>
      <w:pPr>
        <w:tabs>
          <w:tab w:val="num" w:pos="720"/>
        </w:tabs>
        <w:ind w:left="720" w:hanging="360"/>
      </w:pPr>
      <w:rPr>
        <w:rFonts w:ascii="Arial" w:hAnsi="Arial" w:hint="default"/>
      </w:rPr>
    </w:lvl>
    <w:lvl w:ilvl="1" w:tplc="52A88F5E" w:tentative="1">
      <w:start w:val="1"/>
      <w:numFmt w:val="bullet"/>
      <w:lvlText w:val="•"/>
      <w:lvlJc w:val="left"/>
      <w:pPr>
        <w:tabs>
          <w:tab w:val="num" w:pos="1440"/>
        </w:tabs>
        <w:ind w:left="1440" w:hanging="360"/>
      </w:pPr>
      <w:rPr>
        <w:rFonts w:ascii="Arial" w:hAnsi="Arial" w:hint="default"/>
      </w:rPr>
    </w:lvl>
    <w:lvl w:ilvl="2" w:tplc="B010E4E4">
      <w:start w:val="1"/>
      <w:numFmt w:val="bullet"/>
      <w:lvlText w:val="•"/>
      <w:lvlJc w:val="left"/>
      <w:pPr>
        <w:tabs>
          <w:tab w:val="num" w:pos="2160"/>
        </w:tabs>
        <w:ind w:left="2160" w:hanging="360"/>
      </w:pPr>
      <w:rPr>
        <w:rFonts w:ascii="Arial" w:hAnsi="Arial" w:hint="default"/>
      </w:rPr>
    </w:lvl>
    <w:lvl w:ilvl="3" w:tplc="B0BC9C96" w:tentative="1">
      <w:start w:val="1"/>
      <w:numFmt w:val="bullet"/>
      <w:lvlText w:val="•"/>
      <w:lvlJc w:val="left"/>
      <w:pPr>
        <w:tabs>
          <w:tab w:val="num" w:pos="2880"/>
        </w:tabs>
        <w:ind w:left="2880" w:hanging="360"/>
      </w:pPr>
      <w:rPr>
        <w:rFonts w:ascii="Arial" w:hAnsi="Arial" w:hint="default"/>
      </w:rPr>
    </w:lvl>
    <w:lvl w:ilvl="4" w:tplc="BA5034A2" w:tentative="1">
      <w:start w:val="1"/>
      <w:numFmt w:val="bullet"/>
      <w:lvlText w:val="•"/>
      <w:lvlJc w:val="left"/>
      <w:pPr>
        <w:tabs>
          <w:tab w:val="num" w:pos="3600"/>
        </w:tabs>
        <w:ind w:left="3600" w:hanging="360"/>
      </w:pPr>
      <w:rPr>
        <w:rFonts w:ascii="Arial" w:hAnsi="Arial" w:hint="default"/>
      </w:rPr>
    </w:lvl>
    <w:lvl w:ilvl="5" w:tplc="95ECE83C" w:tentative="1">
      <w:start w:val="1"/>
      <w:numFmt w:val="bullet"/>
      <w:lvlText w:val="•"/>
      <w:lvlJc w:val="left"/>
      <w:pPr>
        <w:tabs>
          <w:tab w:val="num" w:pos="4320"/>
        </w:tabs>
        <w:ind w:left="4320" w:hanging="360"/>
      </w:pPr>
      <w:rPr>
        <w:rFonts w:ascii="Arial" w:hAnsi="Arial" w:hint="default"/>
      </w:rPr>
    </w:lvl>
    <w:lvl w:ilvl="6" w:tplc="F55C51A2" w:tentative="1">
      <w:start w:val="1"/>
      <w:numFmt w:val="bullet"/>
      <w:lvlText w:val="•"/>
      <w:lvlJc w:val="left"/>
      <w:pPr>
        <w:tabs>
          <w:tab w:val="num" w:pos="5040"/>
        </w:tabs>
        <w:ind w:left="5040" w:hanging="360"/>
      </w:pPr>
      <w:rPr>
        <w:rFonts w:ascii="Arial" w:hAnsi="Arial" w:hint="default"/>
      </w:rPr>
    </w:lvl>
    <w:lvl w:ilvl="7" w:tplc="2C483C84" w:tentative="1">
      <w:start w:val="1"/>
      <w:numFmt w:val="bullet"/>
      <w:lvlText w:val="•"/>
      <w:lvlJc w:val="left"/>
      <w:pPr>
        <w:tabs>
          <w:tab w:val="num" w:pos="5760"/>
        </w:tabs>
        <w:ind w:left="5760" w:hanging="360"/>
      </w:pPr>
      <w:rPr>
        <w:rFonts w:ascii="Arial" w:hAnsi="Arial" w:hint="default"/>
      </w:rPr>
    </w:lvl>
    <w:lvl w:ilvl="8" w:tplc="143EFE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8D1A47"/>
    <w:multiLevelType w:val="hybridMultilevel"/>
    <w:tmpl w:val="7B807926"/>
    <w:lvl w:ilvl="0" w:tplc="AEA0BC4C">
      <w:start w:val="1"/>
      <w:numFmt w:val="bullet"/>
      <w:lvlText w:val=""/>
      <w:lvlJc w:val="left"/>
      <w:pPr>
        <w:tabs>
          <w:tab w:val="num" w:pos="2487"/>
        </w:tabs>
        <w:ind w:left="2487" w:hanging="360"/>
      </w:pPr>
      <w:rPr>
        <w:rFonts w:ascii="Wingdings" w:hAnsi="Wingdings" w:hint="default"/>
        <w:sz w:val="24"/>
        <w:szCs w:val="24"/>
        <w:u w:color="3366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925F35"/>
    <w:multiLevelType w:val="hybridMultilevel"/>
    <w:tmpl w:val="B22495D8"/>
    <w:lvl w:ilvl="0" w:tplc="9A8C58EC">
      <w:start w:val="3"/>
      <w:numFmt w:val="bullet"/>
      <w:lvlText w:val=""/>
      <w:lvlJc w:val="left"/>
      <w:pPr>
        <w:ind w:left="720" w:hanging="360"/>
      </w:pPr>
      <w:rPr>
        <w:rFonts w:ascii="Symbol" w:eastAsia="MS Mincho" w:hAnsi="Symbol" w:cs="Segoe U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FDD07D2"/>
    <w:multiLevelType w:val="hybridMultilevel"/>
    <w:tmpl w:val="7250F1F0"/>
    <w:lvl w:ilvl="0" w:tplc="040C000F">
      <w:start w:val="1"/>
      <w:numFmt w:val="decimal"/>
      <w:lvlText w:val="%1."/>
      <w:lvlJc w:val="left"/>
      <w:pPr>
        <w:tabs>
          <w:tab w:val="num" w:pos="2487"/>
        </w:tabs>
        <w:ind w:left="2487"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6212B1"/>
    <w:multiLevelType w:val="hybridMultilevel"/>
    <w:tmpl w:val="88D84B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1403EC3"/>
    <w:multiLevelType w:val="hybridMultilevel"/>
    <w:tmpl w:val="09EE6D5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193620"/>
    <w:multiLevelType w:val="hybridMultilevel"/>
    <w:tmpl w:val="5E8CB198"/>
    <w:lvl w:ilvl="0" w:tplc="A56481B4">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A70827"/>
    <w:multiLevelType w:val="hybridMultilevel"/>
    <w:tmpl w:val="687845C0"/>
    <w:lvl w:ilvl="0" w:tplc="887EE40E">
      <w:numFmt w:val="bullet"/>
      <w:lvlText w:val=""/>
      <w:lvlJc w:val="left"/>
      <w:pPr>
        <w:tabs>
          <w:tab w:val="num" w:pos="720"/>
        </w:tabs>
        <w:ind w:left="720" w:hanging="360"/>
      </w:pPr>
      <w:rPr>
        <w:rFonts w:ascii="Symbol" w:eastAsia="Times New Roman" w:hAnsi="Symbo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587313"/>
    <w:multiLevelType w:val="hybridMultilevel"/>
    <w:tmpl w:val="D2C8EC48"/>
    <w:lvl w:ilvl="0" w:tplc="AEA0BC4C">
      <w:start w:val="1"/>
      <w:numFmt w:val="bullet"/>
      <w:lvlText w:val=""/>
      <w:lvlJc w:val="left"/>
      <w:pPr>
        <w:tabs>
          <w:tab w:val="num" w:pos="2487"/>
        </w:tabs>
        <w:ind w:left="2487" w:hanging="360"/>
      </w:pPr>
      <w:rPr>
        <w:rFonts w:ascii="Wingdings" w:hAnsi="Wingdings" w:hint="default"/>
        <w:sz w:val="24"/>
        <w:szCs w:val="24"/>
        <w:u w:color="3366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57813"/>
    <w:multiLevelType w:val="hybridMultilevel"/>
    <w:tmpl w:val="6C020880"/>
    <w:lvl w:ilvl="0" w:tplc="AEA0BC4C">
      <w:start w:val="1"/>
      <w:numFmt w:val="bullet"/>
      <w:lvlText w:val=""/>
      <w:lvlJc w:val="left"/>
      <w:pPr>
        <w:tabs>
          <w:tab w:val="num" w:pos="2487"/>
        </w:tabs>
        <w:ind w:left="2487" w:hanging="360"/>
      </w:pPr>
      <w:rPr>
        <w:rFonts w:ascii="Wingdings" w:hAnsi="Wingdings" w:hint="default"/>
        <w:sz w:val="24"/>
        <w:szCs w:val="24"/>
        <w:u w:color="3366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8316AD"/>
    <w:multiLevelType w:val="hybridMultilevel"/>
    <w:tmpl w:val="CEC62F18"/>
    <w:lvl w:ilvl="0" w:tplc="2042E51C">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906BA1"/>
    <w:multiLevelType w:val="hybridMultilevel"/>
    <w:tmpl w:val="AF6C5382"/>
    <w:lvl w:ilvl="0" w:tplc="AEA0BC4C">
      <w:start w:val="1"/>
      <w:numFmt w:val="bullet"/>
      <w:lvlText w:val=""/>
      <w:lvlJc w:val="left"/>
      <w:pPr>
        <w:tabs>
          <w:tab w:val="num" w:pos="2487"/>
        </w:tabs>
        <w:ind w:left="2487" w:hanging="360"/>
      </w:pPr>
      <w:rPr>
        <w:rFonts w:ascii="Wingdings" w:hAnsi="Wingdings" w:hint="default"/>
        <w:sz w:val="24"/>
        <w:szCs w:val="24"/>
        <w:u w:color="3366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EB61C6"/>
    <w:multiLevelType w:val="hybridMultilevel"/>
    <w:tmpl w:val="754685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7B363B"/>
    <w:multiLevelType w:val="hybridMultilevel"/>
    <w:tmpl w:val="4B8EE166"/>
    <w:lvl w:ilvl="0" w:tplc="62246BDE">
      <w:start w:val="1"/>
      <w:numFmt w:val="bullet"/>
      <w:lvlText w:val=""/>
      <w:lvlJc w:val="left"/>
      <w:pPr>
        <w:tabs>
          <w:tab w:val="num" w:pos="1080"/>
        </w:tabs>
        <w:ind w:left="1080" w:hanging="360"/>
      </w:pPr>
      <w:rPr>
        <w:rFonts w:ascii="Wingdings 3" w:hAnsi="Wingdings 3" w:hint="default"/>
        <w:u w:color="3366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82069F"/>
    <w:multiLevelType w:val="hybridMultilevel"/>
    <w:tmpl w:val="47223092"/>
    <w:lvl w:ilvl="0" w:tplc="BE845C0C">
      <w:start w:val="1"/>
      <w:numFmt w:val="bullet"/>
      <w:lvlText w:val="•"/>
      <w:lvlJc w:val="left"/>
      <w:pPr>
        <w:tabs>
          <w:tab w:val="num" w:pos="720"/>
        </w:tabs>
        <w:ind w:left="720" w:hanging="360"/>
      </w:pPr>
      <w:rPr>
        <w:rFonts w:ascii="Arial" w:hAnsi="Arial" w:hint="default"/>
      </w:rPr>
    </w:lvl>
    <w:lvl w:ilvl="1" w:tplc="8D6CDA40" w:tentative="1">
      <w:start w:val="1"/>
      <w:numFmt w:val="bullet"/>
      <w:lvlText w:val="•"/>
      <w:lvlJc w:val="left"/>
      <w:pPr>
        <w:tabs>
          <w:tab w:val="num" w:pos="1440"/>
        </w:tabs>
        <w:ind w:left="1440" w:hanging="360"/>
      </w:pPr>
      <w:rPr>
        <w:rFonts w:ascii="Arial" w:hAnsi="Arial" w:hint="default"/>
      </w:rPr>
    </w:lvl>
    <w:lvl w:ilvl="2" w:tplc="740099D2">
      <w:start w:val="1"/>
      <w:numFmt w:val="bullet"/>
      <w:lvlText w:val="•"/>
      <w:lvlJc w:val="left"/>
      <w:pPr>
        <w:tabs>
          <w:tab w:val="num" w:pos="2160"/>
        </w:tabs>
        <w:ind w:left="2160" w:hanging="360"/>
      </w:pPr>
      <w:rPr>
        <w:rFonts w:ascii="Arial" w:hAnsi="Arial" w:hint="default"/>
      </w:rPr>
    </w:lvl>
    <w:lvl w:ilvl="3" w:tplc="B414DB58" w:tentative="1">
      <w:start w:val="1"/>
      <w:numFmt w:val="bullet"/>
      <w:lvlText w:val="•"/>
      <w:lvlJc w:val="left"/>
      <w:pPr>
        <w:tabs>
          <w:tab w:val="num" w:pos="2880"/>
        </w:tabs>
        <w:ind w:left="2880" w:hanging="360"/>
      </w:pPr>
      <w:rPr>
        <w:rFonts w:ascii="Arial" w:hAnsi="Arial" w:hint="default"/>
      </w:rPr>
    </w:lvl>
    <w:lvl w:ilvl="4" w:tplc="4192E30C" w:tentative="1">
      <w:start w:val="1"/>
      <w:numFmt w:val="bullet"/>
      <w:lvlText w:val="•"/>
      <w:lvlJc w:val="left"/>
      <w:pPr>
        <w:tabs>
          <w:tab w:val="num" w:pos="3600"/>
        </w:tabs>
        <w:ind w:left="3600" w:hanging="360"/>
      </w:pPr>
      <w:rPr>
        <w:rFonts w:ascii="Arial" w:hAnsi="Arial" w:hint="default"/>
      </w:rPr>
    </w:lvl>
    <w:lvl w:ilvl="5" w:tplc="C522552E" w:tentative="1">
      <w:start w:val="1"/>
      <w:numFmt w:val="bullet"/>
      <w:lvlText w:val="•"/>
      <w:lvlJc w:val="left"/>
      <w:pPr>
        <w:tabs>
          <w:tab w:val="num" w:pos="4320"/>
        </w:tabs>
        <w:ind w:left="4320" w:hanging="360"/>
      </w:pPr>
      <w:rPr>
        <w:rFonts w:ascii="Arial" w:hAnsi="Arial" w:hint="default"/>
      </w:rPr>
    </w:lvl>
    <w:lvl w:ilvl="6" w:tplc="502879B8" w:tentative="1">
      <w:start w:val="1"/>
      <w:numFmt w:val="bullet"/>
      <w:lvlText w:val="•"/>
      <w:lvlJc w:val="left"/>
      <w:pPr>
        <w:tabs>
          <w:tab w:val="num" w:pos="5040"/>
        </w:tabs>
        <w:ind w:left="5040" w:hanging="360"/>
      </w:pPr>
      <w:rPr>
        <w:rFonts w:ascii="Arial" w:hAnsi="Arial" w:hint="default"/>
      </w:rPr>
    </w:lvl>
    <w:lvl w:ilvl="7" w:tplc="19DE9BC8" w:tentative="1">
      <w:start w:val="1"/>
      <w:numFmt w:val="bullet"/>
      <w:lvlText w:val="•"/>
      <w:lvlJc w:val="left"/>
      <w:pPr>
        <w:tabs>
          <w:tab w:val="num" w:pos="5760"/>
        </w:tabs>
        <w:ind w:left="5760" w:hanging="360"/>
      </w:pPr>
      <w:rPr>
        <w:rFonts w:ascii="Arial" w:hAnsi="Arial" w:hint="default"/>
      </w:rPr>
    </w:lvl>
    <w:lvl w:ilvl="8" w:tplc="B01A54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71543A"/>
    <w:multiLevelType w:val="singleLevel"/>
    <w:tmpl w:val="37F4F632"/>
    <w:lvl w:ilvl="0">
      <w:start w:val="1"/>
      <w:numFmt w:val="bullet"/>
      <w:pStyle w:val="Liste2"/>
      <w:lvlText w:val=""/>
      <w:lvlJc w:val="left"/>
      <w:pPr>
        <w:tabs>
          <w:tab w:val="num" w:pos="360"/>
        </w:tabs>
        <w:ind w:left="360" w:hanging="360"/>
      </w:pPr>
      <w:rPr>
        <w:rFonts w:ascii="Wingdings" w:hAnsi="Wingdings" w:hint="default"/>
      </w:rPr>
    </w:lvl>
  </w:abstractNum>
  <w:abstractNum w:abstractNumId="27" w15:restartNumberingAfterBreak="0">
    <w:nsid w:val="4A9910E7"/>
    <w:multiLevelType w:val="hybridMultilevel"/>
    <w:tmpl w:val="AE3A7066"/>
    <w:lvl w:ilvl="0" w:tplc="0E52B43A">
      <w:start w:val="1"/>
      <w:numFmt w:val="bullet"/>
      <w:lvlText w:val=""/>
      <w:lvlJc w:val="left"/>
      <w:pPr>
        <w:tabs>
          <w:tab w:val="num" w:pos="2487"/>
        </w:tabs>
        <w:ind w:left="2487" w:hanging="360"/>
      </w:pPr>
      <w:rPr>
        <w:rFonts w:ascii="Wingdings 2" w:hAnsi="Wingdings 2" w:hint="default"/>
        <w:sz w:val="16"/>
        <w:szCs w:val="16"/>
        <w:u w:color="3366FF"/>
      </w:rPr>
    </w:lvl>
    <w:lvl w:ilvl="1" w:tplc="040C0003" w:tentative="1">
      <w:start w:val="1"/>
      <w:numFmt w:val="bullet"/>
      <w:lvlText w:val="o"/>
      <w:lvlJc w:val="left"/>
      <w:pPr>
        <w:tabs>
          <w:tab w:val="num" w:pos="3567"/>
        </w:tabs>
        <w:ind w:left="3567" w:hanging="360"/>
      </w:pPr>
      <w:rPr>
        <w:rFonts w:ascii="Courier New" w:hAnsi="Courier New" w:cs="Courier New" w:hint="default"/>
      </w:rPr>
    </w:lvl>
    <w:lvl w:ilvl="2" w:tplc="040C0005" w:tentative="1">
      <w:start w:val="1"/>
      <w:numFmt w:val="bullet"/>
      <w:lvlText w:val=""/>
      <w:lvlJc w:val="left"/>
      <w:pPr>
        <w:tabs>
          <w:tab w:val="num" w:pos="4287"/>
        </w:tabs>
        <w:ind w:left="4287" w:hanging="360"/>
      </w:pPr>
      <w:rPr>
        <w:rFonts w:ascii="Wingdings" w:hAnsi="Wingdings" w:hint="default"/>
      </w:rPr>
    </w:lvl>
    <w:lvl w:ilvl="3" w:tplc="040C0001" w:tentative="1">
      <w:start w:val="1"/>
      <w:numFmt w:val="bullet"/>
      <w:lvlText w:val=""/>
      <w:lvlJc w:val="left"/>
      <w:pPr>
        <w:tabs>
          <w:tab w:val="num" w:pos="5007"/>
        </w:tabs>
        <w:ind w:left="5007" w:hanging="360"/>
      </w:pPr>
      <w:rPr>
        <w:rFonts w:ascii="Symbol" w:hAnsi="Symbol" w:hint="default"/>
      </w:rPr>
    </w:lvl>
    <w:lvl w:ilvl="4" w:tplc="040C0003" w:tentative="1">
      <w:start w:val="1"/>
      <w:numFmt w:val="bullet"/>
      <w:lvlText w:val="o"/>
      <w:lvlJc w:val="left"/>
      <w:pPr>
        <w:tabs>
          <w:tab w:val="num" w:pos="5727"/>
        </w:tabs>
        <w:ind w:left="5727" w:hanging="360"/>
      </w:pPr>
      <w:rPr>
        <w:rFonts w:ascii="Courier New" w:hAnsi="Courier New" w:cs="Courier New" w:hint="default"/>
      </w:rPr>
    </w:lvl>
    <w:lvl w:ilvl="5" w:tplc="040C0005" w:tentative="1">
      <w:start w:val="1"/>
      <w:numFmt w:val="bullet"/>
      <w:lvlText w:val=""/>
      <w:lvlJc w:val="left"/>
      <w:pPr>
        <w:tabs>
          <w:tab w:val="num" w:pos="6447"/>
        </w:tabs>
        <w:ind w:left="6447" w:hanging="360"/>
      </w:pPr>
      <w:rPr>
        <w:rFonts w:ascii="Wingdings" w:hAnsi="Wingdings" w:hint="default"/>
      </w:rPr>
    </w:lvl>
    <w:lvl w:ilvl="6" w:tplc="040C0001" w:tentative="1">
      <w:start w:val="1"/>
      <w:numFmt w:val="bullet"/>
      <w:lvlText w:val=""/>
      <w:lvlJc w:val="left"/>
      <w:pPr>
        <w:tabs>
          <w:tab w:val="num" w:pos="7167"/>
        </w:tabs>
        <w:ind w:left="7167" w:hanging="360"/>
      </w:pPr>
      <w:rPr>
        <w:rFonts w:ascii="Symbol" w:hAnsi="Symbol" w:hint="default"/>
      </w:rPr>
    </w:lvl>
    <w:lvl w:ilvl="7" w:tplc="040C0003" w:tentative="1">
      <w:start w:val="1"/>
      <w:numFmt w:val="bullet"/>
      <w:lvlText w:val="o"/>
      <w:lvlJc w:val="left"/>
      <w:pPr>
        <w:tabs>
          <w:tab w:val="num" w:pos="7887"/>
        </w:tabs>
        <w:ind w:left="7887" w:hanging="360"/>
      </w:pPr>
      <w:rPr>
        <w:rFonts w:ascii="Courier New" w:hAnsi="Courier New" w:cs="Courier New" w:hint="default"/>
      </w:rPr>
    </w:lvl>
    <w:lvl w:ilvl="8" w:tplc="040C0005" w:tentative="1">
      <w:start w:val="1"/>
      <w:numFmt w:val="bullet"/>
      <w:lvlText w:val=""/>
      <w:lvlJc w:val="left"/>
      <w:pPr>
        <w:tabs>
          <w:tab w:val="num" w:pos="8607"/>
        </w:tabs>
        <w:ind w:left="8607" w:hanging="360"/>
      </w:pPr>
      <w:rPr>
        <w:rFonts w:ascii="Wingdings" w:hAnsi="Wingdings" w:hint="default"/>
      </w:rPr>
    </w:lvl>
  </w:abstractNum>
  <w:abstractNum w:abstractNumId="28" w15:restartNumberingAfterBreak="0">
    <w:nsid w:val="4BCA42AE"/>
    <w:multiLevelType w:val="hybridMultilevel"/>
    <w:tmpl w:val="319A5D38"/>
    <w:lvl w:ilvl="0" w:tplc="8BEA3B3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6D6CB6"/>
    <w:multiLevelType w:val="hybridMultilevel"/>
    <w:tmpl w:val="969EB280"/>
    <w:lvl w:ilvl="0" w:tplc="62246BDE">
      <w:start w:val="1"/>
      <w:numFmt w:val="bullet"/>
      <w:lvlText w:val=""/>
      <w:lvlJc w:val="left"/>
      <w:pPr>
        <w:tabs>
          <w:tab w:val="num" w:pos="1080"/>
        </w:tabs>
        <w:ind w:left="1080" w:hanging="360"/>
      </w:pPr>
      <w:rPr>
        <w:rFonts w:ascii="Wingdings 3" w:hAnsi="Wingdings 3" w:hint="default"/>
        <w:u w:color="3366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523552"/>
    <w:multiLevelType w:val="hybridMultilevel"/>
    <w:tmpl w:val="F81E47A2"/>
    <w:lvl w:ilvl="0" w:tplc="E3B8ADB2">
      <w:start w:val="5"/>
      <w:numFmt w:val="bullet"/>
      <w:lvlText w:val="-"/>
      <w:lvlJc w:val="left"/>
      <w:pPr>
        <w:tabs>
          <w:tab w:val="num" w:pos="720"/>
        </w:tabs>
        <w:ind w:left="720" w:hanging="360"/>
      </w:pPr>
      <w:rPr>
        <w:rFonts w:ascii="Tahoma" w:eastAsia="Times New Roman" w:hAnsi="Tahom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C2735A"/>
    <w:multiLevelType w:val="hybridMultilevel"/>
    <w:tmpl w:val="043837FA"/>
    <w:lvl w:ilvl="0" w:tplc="A078B338">
      <w:numFmt w:val="bullet"/>
      <w:lvlText w:val="-"/>
      <w:lvlJc w:val="left"/>
      <w:pPr>
        <w:ind w:left="720" w:hanging="360"/>
      </w:pPr>
      <w:rPr>
        <w:rFonts w:ascii="Segoe UI" w:eastAsia="Times New Roman" w:hAnsi="Segoe UI" w:cs="Segoe U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F2315F"/>
    <w:multiLevelType w:val="hybridMultilevel"/>
    <w:tmpl w:val="A476DC8E"/>
    <w:lvl w:ilvl="0" w:tplc="040C000F">
      <w:start w:val="1"/>
      <w:numFmt w:val="decimal"/>
      <w:lvlText w:val="%1."/>
      <w:lvlJc w:val="left"/>
      <w:pPr>
        <w:tabs>
          <w:tab w:val="num" w:pos="1500"/>
        </w:tabs>
        <w:ind w:left="1500" w:hanging="360"/>
      </w:pPr>
    </w:lvl>
    <w:lvl w:ilvl="1" w:tplc="040C0019" w:tentative="1">
      <w:start w:val="1"/>
      <w:numFmt w:val="lowerLetter"/>
      <w:lvlText w:val="%2."/>
      <w:lvlJc w:val="left"/>
      <w:pPr>
        <w:tabs>
          <w:tab w:val="num" w:pos="2220"/>
        </w:tabs>
        <w:ind w:left="2220" w:hanging="360"/>
      </w:pPr>
    </w:lvl>
    <w:lvl w:ilvl="2" w:tplc="040C001B" w:tentative="1">
      <w:start w:val="1"/>
      <w:numFmt w:val="lowerRoman"/>
      <w:lvlText w:val="%3."/>
      <w:lvlJc w:val="right"/>
      <w:pPr>
        <w:tabs>
          <w:tab w:val="num" w:pos="2940"/>
        </w:tabs>
        <w:ind w:left="2940" w:hanging="180"/>
      </w:pPr>
    </w:lvl>
    <w:lvl w:ilvl="3" w:tplc="040C000F" w:tentative="1">
      <w:start w:val="1"/>
      <w:numFmt w:val="decimal"/>
      <w:lvlText w:val="%4."/>
      <w:lvlJc w:val="left"/>
      <w:pPr>
        <w:tabs>
          <w:tab w:val="num" w:pos="3660"/>
        </w:tabs>
        <w:ind w:left="3660" w:hanging="360"/>
      </w:pPr>
    </w:lvl>
    <w:lvl w:ilvl="4" w:tplc="040C0019" w:tentative="1">
      <w:start w:val="1"/>
      <w:numFmt w:val="lowerLetter"/>
      <w:lvlText w:val="%5."/>
      <w:lvlJc w:val="left"/>
      <w:pPr>
        <w:tabs>
          <w:tab w:val="num" w:pos="4380"/>
        </w:tabs>
        <w:ind w:left="4380" w:hanging="360"/>
      </w:pPr>
    </w:lvl>
    <w:lvl w:ilvl="5" w:tplc="040C001B" w:tentative="1">
      <w:start w:val="1"/>
      <w:numFmt w:val="lowerRoman"/>
      <w:lvlText w:val="%6."/>
      <w:lvlJc w:val="right"/>
      <w:pPr>
        <w:tabs>
          <w:tab w:val="num" w:pos="5100"/>
        </w:tabs>
        <w:ind w:left="5100" w:hanging="180"/>
      </w:pPr>
    </w:lvl>
    <w:lvl w:ilvl="6" w:tplc="040C000F" w:tentative="1">
      <w:start w:val="1"/>
      <w:numFmt w:val="decimal"/>
      <w:lvlText w:val="%7."/>
      <w:lvlJc w:val="left"/>
      <w:pPr>
        <w:tabs>
          <w:tab w:val="num" w:pos="5820"/>
        </w:tabs>
        <w:ind w:left="5820" w:hanging="360"/>
      </w:pPr>
    </w:lvl>
    <w:lvl w:ilvl="7" w:tplc="040C0019" w:tentative="1">
      <w:start w:val="1"/>
      <w:numFmt w:val="lowerLetter"/>
      <w:lvlText w:val="%8."/>
      <w:lvlJc w:val="left"/>
      <w:pPr>
        <w:tabs>
          <w:tab w:val="num" w:pos="6540"/>
        </w:tabs>
        <w:ind w:left="6540" w:hanging="360"/>
      </w:pPr>
    </w:lvl>
    <w:lvl w:ilvl="8" w:tplc="040C001B" w:tentative="1">
      <w:start w:val="1"/>
      <w:numFmt w:val="lowerRoman"/>
      <w:lvlText w:val="%9."/>
      <w:lvlJc w:val="right"/>
      <w:pPr>
        <w:tabs>
          <w:tab w:val="num" w:pos="7260"/>
        </w:tabs>
        <w:ind w:left="7260" w:hanging="180"/>
      </w:pPr>
    </w:lvl>
  </w:abstractNum>
  <w:abstractNum w:abstractNumId="33" w15:restartNumberingAfterBreak="0">
    <w:nsid w:val="540C108E"/>
    <w:multiLevelType w:val="hybridMultilevel"/>
    <w:tmpl w:val="08AADEFE"/>
    <w:lvl w:ilvl="0" w:tplc="BD1C580E">
      <w:start w:val="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68338A2"/>
    <w:multiLevelType w:val="hybridMultilevel"/>
    <w:tmpl w:val="AC584F06"/>
    <w:lvl w:ilvl="0" w:tplc="5EE04D76">
      <w:start w:val="1"/>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4D1A74"/>
    <w:multiLevelType w:val="hybridMultilevel"/>
    <w:tmpl w:val="8FF882F6"/>
    <w:lvl w:ilvl="0" w:tplc="8F726FDC">
      <w:start w:val="1"/>
      <w:numFmt w:val="bullet"/>
      <w:lvlText w:val="o"/>
      <w:lvlJc w:val="left"/>
      <w:pPr>
        <w:tabs>
          <w:tab w:val="num" w:pos="1429"/>
        </w:tabs>
        <w:ind w:left="1429" w:hanging="360"/>
      </w:pPr>
      <w:rPr>
        <w:rFonts w:ascii="Courier New" w:hAnsi="Courier New" w:cs="Courier New" w:hint="default"/>
        <w:sz w:val="24"/>
        <w:szCs w:val="24"/>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5FF05004"/>
    <w:multiLevelType w:val="hybridMultilevel"/>
    <w:tmpl w:val="EC88C6A2"/>
    <w:lvl w:ilvl="0" w:tplc="AFEEDF76">
      <w:numFmt w:val="bullet"/>
      <w:lvlText w:val=""/>
      <w:lvlJc w:val="left"/>
      <w:pPr>
        <w:tabs>
          <w:tab w:val="num" w:pos="720"/>
        </w:tabs>
        <w:ind w:left="720" w:hanging="360"/>
      </w:pPr>
      <w:rPr>
        <w:rFonts w:ascii="Wingdings" w:eastAsia="Times New Roman" w:hAnsi="Wingdings"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D8758A"/>
    <w:multiLevelType w:val="hybridMultilevel"/>
    <w:tmpl w:val="E1B460C4"/>
    <w:lvl w:ilvl="0" w:tplc="62246BDE">
      <w:start w:val="1"/>
      <w:numFmt w:val="bullet"/>
      <w:lvlText w:val=""/>
      <w:lvlJc w:val="left"/>
      <w:pPr>
        <w:tabs>
          <w:tab w:val="num" w:pos="1080"/>
        </w:tabs>
        <w:ind w:left="1080" w:hanging="360"/>
      </w:pPr>
      <w:rPr>
        <w:rFonts w:ascii="Wingdings 3" w:hAnsi="Wingdings 3" w:hint="default"/>
        <w:u w:color="3366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6547F8"/>
    <w:multiLevelType w:val="hybridMultilevel"/>
    <w:tmpl w:val="88C68790"/>
    <w:lvl w:ilvl="0" w:tplc="040C0011">
      <w:start w:val="1"/>
      <w:numFmt w:val="decimal"/>
      <w:lvlText w:val="%1)"/>
      <w:lvlJc w:val="left"/>
      <w:pPr>
        <w:tabs>
          <w:tab w:val="num" w:pos="780"/>
        </w:tabs>
        <w:ind w:left="780" w:hanging="360"/>
      </w:pPr>
    </w:lvl>
    <w:lvl w:ilvl="1" w:tplc="040C000F">
      <w:start w:val="1"/>
      <w:numFmt w:val="decimal"/>
      <w:lvlText w:val="%2."/>
      <w:lvlJc w:val="left"/>
      <w:pPr>
        <w:tabs>
          <w:tab w:val="num" w:pos="1500"/>
        </w:tabs>
        <w:ind w:left="1500" w:hanging="360"/>
      </w:pPr>
    </w:lvl>
    <w:lvl w:ilvl="2" w:tplc="040C0007">
      <w:start w:val="1"/>
      <w:numFmt w:val="bullet"/>
      <w:lvlText w:val=""/>
      <w:lvlPicBulletId w:val="0"/>
      <w:lvlJc w:val="left"/>
      <w:pPr>
        <w:tabs>
          <w:tab w:val="num" w:pos="2400"/>
        </w:tabs>
        <w:ind w:left="2400" w:hanging="360"/>
      </w:pPr>
      <w:rPr>
        <w:rFonts w:ascii="Symbol" w:hAnsi="Symbol" w:hint="default"/>
      </w:rPr>
    </w:lvl>
    <w:lvl w:ilvl="3" w:tplc="040C0013">
      <w:start w:val="1"/>
      <w:numFmt w:val="upperRoman"/>
      <w:lvlText w:val="%4."/>
      <w:lvlJc w:val="right"/>
      <w:pPr>
        <w:tabs>
          <w:tab w:val="num" w:pos="2760"/>
        </w:tabs>
        <w:ind w:left="2760" w:hanging="180"/>
      </w:pPr>
    </w:lvl>
    <w:lvl w:ilvl="4" w:tplc="040C0019" w:tentative="1">
      <w:start w:val="1"/>
      <w:numFmt w:val="lowerLetter"/>
      <w:lvlText w:val="%5."/>
      <w:lvlJc w:val="left"/>
      <w:pPr>
        <w:tabs>
          <w:tab w:val="num" w:pos="3660"/>
        </w:tabs>
        <w:ind w:left="3660" w:hanging="360"/>
      </w:pPr>
    </w:lvl>
    <w:lvl w:ilvl="5" w:tplc="040C001B" w:tentative="1">
      <w:start w:val="1"/>
      <w:numFmt w:val="lowerRoman"/>
      <w:lvlText w:val="%6."/>
      <w:lvlJc w:val="right"/>
      <w:pPr>
        <w:tabs>
          <w:tab w:val="num" w:pos="4380"/>
        </w:tabs>
        <w:ind w:left="4380" w:hanging="180"/>
      </w:pPr>
    </w:lvl>
    <w:lvl w:ilvl="6" w:tplc="040C000F" w:tentative="1">
      <w:start w:val="1"/>
      <w:numFmt w:val="decimal"/>
      <w:lvlText w:val="%7."/>
      <w:lvlJc w:val="left"/>
      <w:pPr>
        <w:tabs>
          <w:tab w:val="num" w:pos="5100"/>
        </w:tabs>
        <w:ind w:left="5100" w:hanging="360"/>
      </w:pPr>
    </w:lvl>
    <w:lvl w:ilvl="7" w:tplc="040C0019" w:tentative="1">
      <w:start w:val="1"/>
      <w:numFmt w:val="lowerLetter"/>
      <w:lvlText w:val="%8."/>
      <w:lvlJc w:val="left"/>
      <w:pPr>
        <w:tabs>
          <w:tab w:val="num" w:pos="5820"/>
        </w:tabs>
        <w:ind w:left="5820" w:hanging="360"/>
      </w:pPr>
    </w:lvl>
    <w:lvl w:ilvl="8" w:tplc="040C001B" w:tentative="1">
      <w:start w:val="1"/>
      <w:numFmt w:val="lowerRoman"/>
      <w:lvlText w:val="%9."/>
      <w:lvlJc w:val="right"/>
      <w:pPr>
        <w:tabs>
          <w:tab w:val="num" w:pos="6540"/>
        </w:tabs>
        <w:ind w:left="6540" w:hanging="180"/>
      </w:pPr>
    </w:lvl>
  </w:abstractNum>
  <w:abstractNum w:abstractNumId="39" w15:restartNumberingAfterBreak="0">
    <w:nsid w:val="679F0598"/>
    <w:multiLevelType w:val="hybridMultilevel"/>
    <w:tmpl w:val="8870D1C8"/>
    <w:lvl w:ilvl="0" w:tplc="AEA0BC4C">
      <w:start w:val="1"/>
      <w:numFmt w:val="bullet"/>
      <w:lvlText w:val=""/>
      <w:lvlJc w:val="left"/>
      <w:pPr>
        <w:tabs>
          <w:tab w:val="num" w:pos="2487"/>
        </w:tabs>
        <w:ind w:left="2487" w:hanging="360"/>
      </w:pPr>
      <w:rPr>
        <w:rFonts w:ascii="Wingdings" w:hAnsi="Wingdings" w:hint="default"/>
        <w:sz w:val="24"/>
        <w:szCs w:val="24"/>
        <w:u w:color="3366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3C1835"/>
    <w:multiLevelType w:val="hybridMultilevel"/>
    <w:tmpl w:val="A50C26AA"/>
    <w:lvl w:ilvl="0" w:tplc="C7A8FB30">
      <w:start w:val="1"/>
      <w:numFmt w:val="bullet"/>
      <w:lvlText w:val=""/>
      <w:lvlJc w:val="left"/>
      <w:pPr>
        <w:tabs>
          <w:tab w:val="num" w:pos="2487"/>
        </w:tabs>
        <w:ind w:left="2487" w:hanging="360"/>
      </w:pPr>
      <w:rPr>
        <w:rFonts w:ascii="Wingdings 3" w:hAnsi="Wingdings 3" w:hint="default"/>
        <w:sz w:val="24"/>
        <w:szCs w:val="24"/>
        <w:u w:color="3366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636325"/>
    <w:multiLevelType w:val="hybridMultilevel"/>
    <w:tmpl w:val="5E58A974"/>
    <w:lvl w:ilvl="0" w:tplc="040C0003">
      <w:start w:val="1"/>
      <w:numFmt w:val="bullet"/>
      <w:lvlText w:val="o"/>
      <w:lvlJc w:val="left"/>
      <w:pPr>
        <w:tabs>
          <w:tab w:val="num" w:pos="720"/>
        </w:tabs>
        <w:ind w:left="720" w:hanging="360"/>
      </w:pPr>
      <w:rPr>
        <w:rFonts w:ascii="Courier New" w:hAnsi="Courier New" w:cs="Courier New" w:hint="default"/>
        <w:sz w:val="28"/>
        <w:szCs w:val="56"/>
        <w:u w:color="3366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E066D3"/>
    <w:multiLevelType w:val="hybridMultilevel"/>
    <w:tmpl w:val="A1304ADA"/>
    <w:lvl w:ilvl="0" w:tplc="09E4C956">
      <w:start w:val="19"/>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43" w15:restartNumberingAfterBreak="0">
    <w:nsid w:val="70ED7ECD"/>
    <w:multiLevelType w:val="hybridMultilevel"/>
    <w:tmpl w:val="B8D0A7E8"/>
    <w:lvl w:ilvl="0" w:tplc="963E40F2">
      <w:start w:val="1"/>
      <w:numFmt w:val="bullet"/>
      <w:lvlText w:val=""/>
      <w:lvlJc w:val="left"/>
      <w:pPr>
        <w:tabs>
          <w:tab w:val="num" w:pos="2487"/>
        </w:tabs>
        <w:ind w:left="2487" w:hanging="360"/>
      </w:pPr>
      <w:rPr>
        <w:rFonts w:ascii="Wingdings 3" w:hAnsi="Wingdings 3" w:hint="default"/>
        <w:sz w:val="24"/>
        <w:szCs w:val="24"/>
        <w:u w:color="3366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727A8B"/>
    <w:multiLevelType w:val="singleLevel"/>
    <w:tmpl w:val="8F621BA6"/>
    <w:lvl w:ilvl="0">
      <w:start w:val="1"/>
      <w:numFmt w:val="bullet"/>
      <w:pStyle w:val="Liste1"/>
      <w:lvlText w:val=""/>
      <w:lvlJc w:val="left"/>
      <w:pPr>
        <w:tabs>
          <w:tab w:val="num" w:pos="360"/>
        </w:tabs>
        <w:ind w:left="360" w:hanging="360"/>
      </w:pPr>
      <w:rPr>
        <w:rFonts w:ascii="Symbol" w:hAnsi="Symbol" w:hint="default"/>
      </w:rPr>
    </w:lvl>
  </w:abstractNum>
  <w:abstractNum w:abstractNumId="45" w15:restartNumberingAfterBreak="0">
    <w:nsid w:val="769E602D"/>
    <w:multiLevelType w:val="hybridMultilevel"/>
    <w:tmpl w:val="F11A0970"/>
    <w:lvl w:ilvl="0" w:tplc="F8823A38">
      <w:start w:val="7"/>
      <w:numFmt w:val="bullet"/>
      <w:lvlText w:val="-"/>
      <w:lvlJc w:val="left"/>
      <w:pPr>
        <w:ind w:left="720" w:hanging="360"/>
      </w:pPr>
      <w:rPr>
        <w:rFonts w:ascii="Arial" w:eastAsia="MS Mincho"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5000347">
    <w:abstractNumId w:val="0"/>
  </w:num>
  <w:num w:numId="2" w16cid:durableId="229776830">
    <w:abstractNumId w:val="26"/>
  </w:num>
  <w:num w:numId="3" w16cid:durableId="676005415">
    <w:abstractNumId w:val="44"/>
  </w:num>
  <w:num w:numId="4" w16cid:durableId="702829862">
    <w:abstractNumId w:val="36"/>
  </w:num>
  <w:num w:numId="5" w16cid:durableId="1494251849">
    <w:abstractNumId w:val="27"/>
  </w:num>
  <w:num w:numId="6" w16cid:durableId="1077753289">
    <w:abstractNumId w:val="40"/>
  </w:num>
  <w:num w:numId="7" w16cid:durableId="422727641">
    <w:abstractNumId w:val="22"/>
  </w:num>
  <w:num w:numId="8" w16cid:durableId="111022566">
    <w:abstractNumId w:val="20"/>
  </w:num>
  <w:num w:numId="9" w16cid:durableId="1177111211">
    <w:abstractNumId w:val="12"/>
  </w:num>
  <w:num w:numId="10" w16cid:durableId="956254965">
    <w:abstractNumId w:val="39"/>
  </w:num>
  <w:num w:numId="11" w16cid:durableId="1662469479">
    <w:abstractNumId w:val="19"/>
  </w:num>
  <w:num w:numId="12" w16cid:durableId="1171260067">
    <w:abstractNumId w:val="43"/>
  </w:num>
  <w:num w:numId="13" w16cid:durableId="1602684545">
    <w:abstractNumId w:val="18"/>
  </w:num>
  <w:num w:numId="14" w16cid:durableId="993417437">
    <w:abstractNumId w:val="10"/>
  </w:num>
  <w:num w:numId="15" w16cid:durableId="1577201879">
    <w:abstractNumId w:val="3"/>
  </w:num>
  <w:num w:numId="16" w16cid:durableId="1965112391">
    <w:abstractNumId w:val="7"/>
  </w:num>
  <w:num w:numId="17" w16cid:durableId="1066413955">
    <w:abstractNumId w:val="28"/>
  </w:num>
  <w:num w:numId="18" w16cid:durableId="5062343">
    <w:abstractNumId w:val="17"/>
  </w:num>
  <w:num w:numId="19" w16cid:durableId="740371794">
    <w:abstractNumId w:val="1"/>
  </w:num>
  <w:num w:numId="20" w16cid:durableId="1515461046">
    <w:abstractNumId w:val="14"/>
  </w:num>
  <w:num w:numId="21" w16cid:durableId="313216063">
    <w:abstractNumId w:val="41"/>
  </w:num>
  <w:num w:numId="22" w16cid:durableId="1592005062">
    <w:abstractNumId w:val="35"/>
  </w:num>
  <w:num w:numId="23" w16cid:durableId="27339637">
    <w:abstractNumId w:val="37"/>
  </w:num>
  <w:num w:numId="24" w16cid:durableId="1524594506">
    <w:abstractNumId w:val="29"/>
  </w:num>
  <w:num w:numId="25" w16cid:durableId="801310427">
    <w:abstractNumId w:val="24"/>
  </w:num>
  <w:num w:numId="26" w16cid:durableId="750464848">
    <w:abstractNumId w:val="38"/>
  </w:num>
  <w:num w:numId="27" w16cid:durableId="1380351620">
    <w:abstractNumId w:val="21"/>
  </w:num>
  <w:num w:numId="28" w16cid:durableId="1410885124">
    <w:abstractNumId w:val="6"/>
  </w:num>
  <w:num w:numId="29" w16cid:durableId="64492778">
    <w:abstractNumId w:val="32"/>
  </w:num>
  <w:num w:numId="30" w16cid:durableId="257952800">
    <w:abstractNumId w:val="16"/>
  </w:num>
  <w:num w:numId="31" w16cid:durableId="1736195009">
    <w:abstractNumId w:val="9"/>
  </w:num>
  <w:num w:numId="32" w16cid:durableId="294917333">
    <w:abstractNumId w:val="42"/>
  </w:num>
  <w:num w:numId="33" w16cid:durableId="1607276951">
    <w:abstractNumId w:val="34"/>
  </w:num>
  <w:num w:numId="34" w16cid:durableId="1872189077">
    <w:abstractNumId w:val="23"/>
  </w:num>
  <w:num w:numId="35" w16cid:durableId="1768192605">
    <w:abstractNumId w:val="4"/>
  </w:num>
  <w:num w:numId="36" w16cid:durableId="589194097">
    <w:abstractNumId w:val="45"/>
  </w:num>
  <w:num w:numId="37" w16cid:durableId="612712493">
    <w:abstractNumId w:val="5"/>
  </w:num>
  <w:num w:numId="38" w16cid:durableId="955217829">
    <w:abstractNumId w:val="33"/>
  </w:num>
  <w:num w:numId="39" w16cid:durableId="1200432112">
    <w:abstractNumId w:val="30"/>
  </w:num>
  <w:num w:numId="40" w16cid:durableId="1464739012">
    <w:abstractNumId w:val="2"/>
  </w:num>
  <w:num w:numId="41" w16cid:durableId="2028174181">
    <w:abstractNumId w:val="15"/>
  </w:num>
  <w:num w:numId="42" w16cid:durableId="581640165">
    <w:abstractNumId w:val="31"/>
  </w:num>
  <w:num w:numId="43" w16cid:durableId="2060089146">
    <w:abstractNumId w:val="13"/>
  </w:num>
  <w:num w:numId="44" w16cid:durableId="507912619">
    <w:abstractNumId w:val="8"/>
  </w:num>
  <w:num w:numId="45" w16cid:durableId="2050260624">
    <w:abstractNumId w:val="25"/>
  </w:num>
  <w:num w:numId="46" w16cid:durableId="17369762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9" w:dllVersion="512" w:checkStyle="1"/>
  <w:activeWritingStyle w:appName="MSWord" w:lang="en-GB" w:vendorID="8" w:dllVersion="513" w:checkStyle="1"/>
  <w:activeWritingStyle w:appName="MSWord" w:lang="fr-FR" w:vendorID="10"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8433">
      <v:stroke endarrow="block"/>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CA4"/>
    <w:rsid w:val="00000104"/>
    <w:rsid w:val="00007058"/>
    <w:rsid w:val="000078C6"/>
    <w:rsid w:val="00007CDA"/>
    <w:rsid w:val="0001161D"/>
    <w:rsid w:val="000129B3"/>
    <w:rsid w:val="00012BF5"/>
    <w:rsid w:val="000150F3"/>
    <w:rsid w:val="0001594D"/>
    <w:rsid w:val="00015BA6"/>
    <w:rsid w:val="00015E2F"/>
    <w:rsid w:val="00017FF6"/>
    <w:rsid w:val="00020147"/>
    <w:rsid w:val="00022B64"/>
    <w:rsid w:val="000259DC"/>
    <w:rsid w:val="00026123"/>
    <w:rsid w:val="000308A4"/>
    <w:rsid w:val="00031878"/>
    <w:rsid w:val="00032350"/>
    <w:rsid w:val="000325F7"/>
    <w:rsid w:val="00033FFF"/>
    <w:rsid w:val="0003570D"/>
    <w:rsid w:val="00036B4C"/>
    <w:rsid w:val="00036E18"/>
    <w:rsid w:val="00043AC8"/>
    <w:rsid w:val="000449EF"/>
    <w:rsid w:val="00047A2E"/>
    <w:rsid w:val="0005078F"/>
    <w:rsid w:val="00054792"/>
    <w:rsid w:val="0005545B"/>
    <w:rsid w:val="00055BC3"/>
    <w:rsid w:val="00056019"/>
    <w:rsid w:val="0005755D"/>
    <w:rsid w:val="00057A78"/>
    <w:rsid w:val="00057B23"/>
    <w:rsid w:val="000603D2"/>
    <w:rsid w:val="00061B4A"/>
    <w:rsid w:val="00061DCA"/>
    <w:rsid w:val="00063E13"/>
    <w:rsid w:val="000704F4"/>
    <w:rsid w:val="00074ABC"/>
    <w:rsid w:val="00075622"/>
    <w:rsid w:val="000756A5"/>
    <w:rsid w:val="00076A89"/>
    <w:rsid w:val="00076B57"/>
    <w:rsid w:val="000806A4"/>
    <w:rsid w:val="00084082"/>
    <w:rsid w:val="00084AF9"/>
    <w:rsid w:val="00092A61"/>
    <w:rsid w:val="00093798"/>
    <w:rsid w:val="000951B8"/>
    <w:rsid w:val="000A114E"/>
    <w:rsid w:val="000A1D07"/>
    <w:rsid w:val="000A1F9D"/>
    <w:rsid w:val="000A297D"/>
    <w:rsid w:val="000A7711"/>
    <w:rsid w:val="000B0157"/>
    <w:rsid w:val="000B6441"/>
    <w:rsid w:val="000C1478"/>
    <w:rsid w:val="000C2208"/>
    <w:rsid w:val="000C33C0"/>
    <w:rsid w:val="000C3B5D"/>
    <w:rsid w:val="000D4C0E"/>
    <w:rsid w:val="000E18F7"/>
    <w:rsid w:val="000E1D66"/>
    <w:rsid w:val="000E2587"/>
    <w:rsid w:val="000E2A97"/>
    <w:rsid w:val="000E35CD"/>
    <w:rsid w:val="000E37A2"/>
    <w:rsid w:val="000E5158"/>
    <w:rsid w:val="000E5DDD"/>
    <w:rsid w:val="000E78CC"/>
    <w:rsid w:val="000E7DB9"/>
    <w:rsid w:val="000F1796"/>
    <w:rsid w:val="00100E21"/>
    <w:rsid w:val="00102FA1"/>
    <w:rsid w:val="0010339D"/>
    <w:rsid w:val="00103794"/>
    <w:rsid w:val="001048E5"/>
    <w:rsid w:val="00110D70"/>
    <w:rsid w:val="00111911"/>
    <w:rsid w:val="00111A70"/>
    <w:rsid w:val="001135FA"/>
    <w:rsid w:val="001141B6"/>
    <w:rsid w:val="00116202"/>
    <w:rsid w:val="0011776A"/>
    <w:rsid w:val="00117850"/>
    <w:rsid w:val="001217E7"/>
    <w:rsid w:val="001246A9"/>
    <w:rsid w:val="001257DD"/>
    <w:rsid w:val="00125B73"/>
    <w:rsid w:val="001268A3"/>
    <w:rsid w:val="00126FA3"/>
    <w:rsid w:val="001271E1"/>
    <w:rsid w:val="001306F8"/>
    <w:rsid w:val="00131780"/>
    <w:rsid w:val="00132CF3"/>
    <w:rsid w:val="0013312E"/>
    <w:rsid w:val="001343AF"/>
    <w:rsid w:val="00136C9C"/>
    <w:rsid w:val="001379CB"/>
    <w:rsid w:val="00137EAB"/>
    <w:rsid w:val="00143DEC"/>
    <w:rsid w:val="001447CE"/>
    <w:rsid w:val="001450E6"/>
    <w:rsid w:val="00147C06"/>
    <w:rsid w:val="001504F3"/>
    <w:rsid w:val="00151EC9"/>
    <w:rsid w:val="001635F0"/>
    <w:rsid w:val="00165058"/>
    <w:rsid w:val="00170935"/>
    <w:rsid w:val="00172202"/>
    <w:rsid w:val="00172B54"/>
    <w:rsid w:val="00172E02"/>
    <w:rsid w:val="0017444A"/>
    <w:rsid w:val="00174B58"/>
    <w:rsid w:val="0017729E"/>
    <w:rsid w:val="001801E0"/>
    <w:rsid w:val="00180FFC"/>
    <w:rsid w:val="001815D3"/>
    <w:rsid w:val="001842B0"/>
    <w:rsid w:val="00185B26"/>
    <w:rsid w:val="001879A1"/>
    <w:rsid w:val="00187CAA"/>
    <w:rsid w:val="001909C4"/>
    <w:rsid w:val="00192CA9"/>
    <w:rsid w:val="00194D1F"/>
    <w:rsid w:val="001A0C74"/>
    <w:rsid w:val="001A14DD"/>
    <w:rsid w:val="001A16AA"/>
    <w:rsid w:val="001A3CA6"/>
    <w:rsid w:val="001A41B2"/>
    <w:rsid w:val="001B0437"/>
    <w:rsid w:val="001B0BAC"/>
    <w:rsid w:val="001B0F27"/>
    <w:rsid w:val="001B19A2"/>
    <w:rsid w:val="001B58BC"/>
    <w:rsid w:val="001B776F"/>
    <w:rsid w:val="001C02E5"/>
    <w:rsid w:val="001C03FC"/>
    <w:rsid w:val="001C295B"/>
    <w:rsid w:val="001C40C7"/>
    <w:rsid w:val="001C45BF"/>
    <w:rsid w:val="001C55F6"/>
    <w:rsid w:val="001C6489"/>
    <w:rsid w:val="001D04E8"/>
    <w:rsid w:val="001D0CF1"/>
    <w:rsid w:val="001D3D4B"/>
    <w:rsid w:val="001D490E"/>
    <w:rsid w:val="001D7B91"/>
    <w:rsid w:val="001E1F45"/>
    <w:rsid w:val="001E2F04"/>
    <w:rsid w:val="001E3C25"/>
    <w:rsid w:val="001E3E80"/>
    <w:rsid w:val="001E4039"/>
    <w:rsid w:val="001E4CAD"/>
    <w:rsid w:val="001E511B"/>
    <w:rsid w:val="001E5CB6"/>
    <w:rsid w:val="001E7019"/>
    <w:rsid w:val="001F25C9"/>
    <w:rsid w:val="001F638F"/>
    <w:rsid w:val="00203067"/>
    <w:rsid w:val="002043B3"/>
    <w:rsid w:val="00204D07"/>
    <w:rsid w:val="0020564C"/>
    <w:rsid w:val="002067F3"/>
    <w:rsid w:val="00206F70"/>
    <w:rsid w:val="00207D1F"/>
    <w:rsid w:val="0021143B"/>
    <w:rsid w:val="00211E55"/>
    <w:rsid w:val="00213632"/>
    <w:rsid w:val="00214BF6"/>
    <w:rsid w:val="00214C31"/>
    <w:rsid w:val="00215286"/>
    <w:rsid w:val="002167EF"/>
    <w:rsid w:val="0021722C"/>
    <w:rsid w:val="00217922"/>
    <w:rsid w:val="00217A63"/>
    <w:rsid w:val="00221767"/>
    <w:rsid w:val="00221CD6"/>
    <w:rsid w:val="00222F91"/>
    <w:rsid w:val="00224C0F"/>
    <w:rsid w:val="00224D77"/>
    <w:rsid w:val="002269C4"/>
    <w:rsid w:val="00233663"/>
    <w:rsid w:val="00233D71"/>
    <w:rsid w:val="00234FA5"/>
    <w:rsid w:val="00236348"/>
    <w:rsid w:val="00236513"/>
    <w:rsid w:val="00236C72"/>
    <w:rsid w:val="00241B66"/>
    <w:rsid w:val="00246F8F"/>
    <w:rsid w:val="0025200D"/>
    <w:rsid w:val="00253548"/>
    <w:rsid w:val="002549D7"/>
    <w:rsid w:val="00254EC5"/>
    <w:rsid w:val="00255512"/>
    <w:rsid w:val="00255ADB"/>
    <w:rsid w:val="00255FE3"/>
    <w:rsid w:val="00261D95"/>
    <w:rsid w:val="00263CAA"/>
    <w:rsid w:val="002648F1"/>
    <w:rsid w:val="0026510C"/>
    <w:rsid w:val="00265E48"/>
    <w:rsid w:val="002661A3"/>
    <w:rsid w:val="00266BEC"/>
    <w:rsid w:val="00267EF6"/>
    <w:rsid w:val="002702AC"/>
    <w:rsid w:val="002712D4"/>
    <w:rsid w:val="00271633"/>
    <w:rsid w:val="002717AD"/>
    <w:rsid w:val="00272053"/>
    <w:rsid w:val="0027409A"/>
    <w:rsid w:val="002745F1"/>
    <w:rsid w:val="0027600C"/>
    <w:rsid w:val="00276BAA"/>
    <w:rsid w:val="0028155A"/>
    <w:rsid w:val="0028574A"/>
    <w:rsid w:val="00285B85"/>
    <w:rsid w:val="00285C4B"/>
    <w:rsid w:val="002860C6"/>
    <w:rsid w:val="00286656"/>
    <w:rsid w:val="00290351"/>
    <w:rsid w:val="00290878"/>
    <w:rsid w:val="00290DD9"/>
    <w:rsid w:val="0029139F"/>
    <w:rsid w:val="00292787"/>
    <w:rsid w:val="002939F8"/>
    <w:rsid w:val="00294059"/>
    <w:rsid w:val="00294DD9"/>
    <w:rsid w:val="00294E43"/>
    <w:rsid w:val="00295FFF"/>
    <w:rsid w:val="00296C51"/>
    <w:rsid w:val="002A144E"/>
    <w:rsid w:val="002A3D74"/>
    <w:rsid w:val="002A4403"/>
    <w:rsid w:val="002A5BAE"/>
    <w:rsid w:val="002A791F"/>
    <w:rsid w:val="002B12E5"/>
    <w:rsid w:val="002B2B26"/>
    <w:rsid w:val="002B4318"/>
    <w:rsid w:val="002B475B"/>
    <w:rsid w:val="002B4BF7"/>
    <w:rsid w:val="002B5928"/>
    <w:rsid w:val="002C12AE"/>
    <w:rsid w:val="002C2096"/>
    <w:rsid w:val="002C3450"/>
    <w:rsid w:val="002C3BA8"/>
    <w:rsid w:val="002C3E25"/>
    <w:rsid w:val="002C4E91"/>
    <w:rsid w:val="002D1B4F"/>
    <w:rsid w:val="002D26EE"/>
    <w:rsid w:val="002D37B1"/>
    <w:rsid w:val="002E5E8B"/>
    <w:rsid w:val="002E630A"/>
    <w:rsid w:val="002E74ED"/>
    <w:rsid w:val="002F06C0"/>
    <w:rsid w:val="002F2654"/>
    <w:rsid w:val="002F47A7"/>
    <w:rsid w:val="002F5084"/>
    <w:rsid w:val="002F5D56"/>
    <w:rsid w:val="002F750E"/>
    <w:rsid w:val="00300E68"/>
    <w:rsid w:val="003018D2"/>
    <w:rsid w:val="0030323F"/>
    <w:rsid w:val="003100C8"/>
    <w:rsid w:val="0031054A"/>
    <w:rsid w:val="00310EBF"/>
    <w:rsid w:val="003112C4"/>
    <w:rsid w:val="0031275A"/>
    <w:rsid w:val="003131F6"/>
    <w:rsid w:val="003171F8"/>
    <w:rsid w:val="00317917"/>
    <w:rsid w:val="00317CE0"/>
    <w:rsid w:val="003218E2"/>
    <w:rsid w:val="00334F12"/>
    <w:rsid w:val="00336219"/>
    <w:rsid w:val="0033662C"/>
    <w:rsid w:val="00337CC3"/>
    <w:rsid w:val="003403B4"/>
    <w:rsid w:val="00341D1F"/>
    <w:rsid w:val="00343B6A"/>
    <w:rsid w:val="003441A9"/>
    <w:rsid w:val="00344CE3"/>
    <w:rsid w:val="0034574F"/>
    <w:rsid w:val="00350A88"/>
    <w:rsid w:val="00350AFF"/>
    <w:rsid w:val="00350CA2"/>
    <w:rsid w:val="00353DD2"/>
    <w:rsid w:val="00355B58"/>
    <w:rsid w:val="00355F2D"/>
    <w:rsid w:val="0035617B"/>
    <w:rsid w:val="003571C5"/>
    <w:rsid w:val="00360088"/>
    <w:rsid w:val="00360467"/>
    <w:rsid w:val="003611D7"/>
    <w:rsid w:val="00361B40"/>
    <w:rsid w:val="00362353"/>
    <w:rsid w:val="00362A1C"/>
    <w:rsid w:val="00363693"/>
    <w:rsid w:val="003642EF"/>
    <w:rsid w:val="003647FA"/>
    <w:rsid w:val="00365279"/>
    <w:rsid w:val="0036691F"/>
    <w:rsid w:val="00367B9F"/>
    <w:rsid w:val="00371443"/>
    <w:rsid w:val="00372D4A"/>
    <w:rsid w:val="003730D2"/>
    <w:rsid w:val="003733F1"/>
    <w:rsid w:val="00373505"/>
    <w:rsid w:val="003747D9"/>
    <w:rsid w:val="00375AED"/>
    <w:rsid w:val="00376296"/>
    <w:rsid w:val="003821DA"/>
    <w:rsid w:val="00385406"/>
    <w:rsid w:val="00385999"/>
    <w:rsid w:val="003908BB"/>
    <w:rsid w:val="0039687E"/>
    <w:rsid w:val="003A254F"/>
    <w:rsid w:val="003A3D46"/>
    <w:rsid w:val="003A4BF0"/>
    <w:rsid w:val="003A578D"/>
    <w:rsid w:val="003A6DAC"/>
    <w:rsid w:val="003A7733"/>
    <w:rsid w:val="003B1BC2"/>
    <w:rsid w:val="003B38B4"/>
    <w:rsid w:val="003B4414"/>
    <w:rsid w:val="003B4564"/>
    <w:rsid w:val="003C40E3"/>
    <w:rsid w:val="003C47AF"/>
    <w:rsid w:val="003C4CA4"/>
    <w:rsid w:val="003C50D0"/>
    <w:rsid w:val="003C787E"/>
    <w:rsid w:val="003D2A41"/>
    <w:rsid w:val="003D2B87"/>
    <w:rsid w:val="003D39FF"/>
    <w:rsid w:val="003D5F27"/>
    <w:rsid w:val="003D60D0"/>
    <w:rsid w:val="003D6D3F"/>
    <w:rsid w:val="003E2D6B"/>
    <w:rsid w:val="003E3781"/>
    <w:rsid w:val="003E39A7"/>
    <w:rsid w:val="003E49F0"/>
    <w:rsid w:val="003E4DF4"/>
    <w:rsid w:val="003E6947"/>
    <w:rsid w:val="003E6C9D"/>
    <w:rsid w:val="003E70D5"/>
    <w:rsid w:val="003E7F56"/>
    <w:rsid w:val="003F046E"/>
    <w:rsid w:val="003F1C74"/>
    <w:rsid w:val="003F1FCE"/>
    <w:rsid w:val="003F2253"/>
    <w:rsid w:val="003F5457"/>
    <w:rsid w:val="003F5471"/>
    <w:rsid w:val="003F5C50"/>
    <w:rsid w:val="003F61E0"/>
    <w:rsid w:val="003F74C9"/>
    <w:rsid w:val="003F7859"/>
    <w:rsid w:val="00402239"/>
    <w:rsid w:val="0040460D"/>
    <w:rsid w:val="0040487B"/>
    <w:rsid w:val="004074D1"/>
    <w:rsid w:val="00410424"/>
    <w:rsid w:val="00410486"/>
    <w:rsid w:val="0041077A"/>
    <w:rsid w:val="00411BBC"/>
    <w:rsid w:val="004125E4"/>
    <w:rsid w:val="0041300D"/>
    <w:rsid w:val="004137A2"/>
    <w:rsid w:val="00416CFC"/>
    <w:rsid w:val="004238C7"/>
    <w:rsid w:val="0042486F"/>
    <w:rsid w:val="00424B8C"/>
    <w:rsid w:val="00426CF5"/>
    <w:rsid w:val="00427693"/>
    <w:rsid w:val="004279C9"/>
    <w:rsid w:val="00433683"/>
    <w:rsid w:val="00434613"/>
    <w:rsid w:val="0043655E"/>
    <w:rsid w:val="00436B2C"/>
    <w:rsid w:val="004375BF"/>
    <w:rsid w:val="00437C46"/>
    <w:rsid w:val="00442BB6"/>
    <w:rsid w:val="00444BB2"/>
    <w:rsid w:val="00444D07"/>
    <w:rsid w:val="00444E22"/>
    <w:rsid w:val="004455EC"/>
    <w:rsid w:val="0044602B"/>
    <w:rsid w:val="004472EE"/>
    <w:rsid w:val="00451A76"/>
    <w:rsid w:val="00452935"/>
    <w:rsid w:val="00452CDA"/>
    <w:rsid w:val="004546FA"/>
    <w:rsid w:val="004628F1"/>
    <w:rsid w:val="00463225"/>
    <w:rsid w:val="00463F13"/>
    <w:rsid w:val="00465FA0"/>
    <w:rsid w:val="0046740E"/>
    <w:rsid w:val="004676D5"/>
    <w:rsid w:val="00470797"/>
    <w:rsid w:val="00472ACB"/>
    <w:rsid w:val="00473A99"/>
    <w:rsid w:val="00473B3C"/>
    <w:rsid w:val="00473C03"/>
    <w:rsid w:val="004745E7"/>
    <w:rsid w:val="00475389"/>
    <w:rsid w:val="004753A6"/>
    <w:rsid w:val="00482539"/>
    <w:rsid w:val="004825AA"/>
    <w:rsid w:val="00482934"/>
    <w:rsid w:val="00482BD5"/>
    <w:rsid w:val="00484577"/>
    <w:rsid w:val="00484F23"/>
    <w:rsid w:val="0049198B"/>
    <w:rsid w:val="00495507"/>
    <w:rsid w:val="004967C3"/>
    <w:rsid w:val="00496BC4"/>
    <w:rsid w:val="00497249"/>
    <w:rsid w:val="00497765"/>
    <w:rsid w:val="004A071E"/>
    <w:rsid w:val="004A07FE"/>
    <w:rsid w:val="004A2289"/>
    <w:rsid w:val="004A48D4"/>
    <w:rsid w:val="004A6FEE"/>
    <w:rsid w:val="004B055F"/>
    <w:rsid w:val="004B12F1"/>
    <w:rsid w:val="004B33E2"/>
    <w:rsid w:val="004B3D7F"/>
    <w:rsid w:val="004B5A21"/>
    <w:rsid w:val="004C0D69"/>
    <w:rsid w:val="004C1F16"/>
    <w:rsid w:val="004C3ED7"/>
    <w:rsid w:val="004C5A96"/>
    <w:rsid w:val="004C7C7D"/>
    <w:rsid w:val="004D0468"/>
    <w:rsid w:val="004D0894"/>
    <w:rsid w:val="004D31FB"/>
    <w:rsid w:val="004D3D4A"/>
    <w:rsid w:val="004D4E93"/>
    <w:rsid w:val="004D6DCC"/>
    <w:rsid w:val="004D713A"/>
    <w:rsid w:val="004E0276"/>
    <w:rsid w:val="004E149C"/>
    <w:rsid w:val="004E490F"/>
    <w:rsid w:val="004E7D6A"/>
    <w:rsid w:val="004F2A2F"/>
    <w:rsid w:val="004F2AFF"/>
    <w:rsid w:val="004F34E1"/>
    <w:rsid w:val="004F3620"/>
    <w:rsid w:val="004F37A4"/>
    <w:rsid w:val="004F4476"/>
    <w:rsid w:val="004F4EFB"/>
    <w:rsid w:val="004F4FB6"/>
    <w:rsid w:val="004F55DB"/>
    <w:rsid w:val="004F5ED4"/>
    <w:rsid w:val="004F6B5A"/>
    <w:rsid w:val="004F71B8"/>
    <w:rsid w:val="004F759C"/>
    <w:rsid w:val="00501952"/>
    <w:rsid w:val="00501E59"/>
    <w:rsid w:val="005020D2"/>
    <w:rsid w:val="00503BF7"/>
    <w:rsid w:val="00503C6D"/>
    <w:rsid w:val="005045EA"/>
    <w:rsid w:val="00504EA5"/>
    <w:rsid w:val="00506D82"/>
    <w:rsid w:val="00510C24"/>
    <w:rsid w:val="005129D3"/>
    <w:rsid w:val="00516BC8"/>
    <w:rsid w:val="00523930"/>
    <w:rsid w:val="00524155"/>
    <w:rsid w:val="0052557B"/>
    <w:rsid w:val="005255CD"/>
    <w:rsid w:val="00525E0A"/>
    <w:rsid w:val="00530576"/>
    <w:rsid w:val="005316D4"/>
    <w:rsid w:val="00533895"/>
    <w:rsid w:val="005354DC"/>
    <w:rsid w:val="00537B18"/>
    <w:rsid w:val="00542ECB"/>
    <w:rsid w:val="00543FE8"/>
    <w:rsid w:val="005454F2"/>
    <w:rsid w:val="00545EFB"/>
    <w:rsid w:val="005509F7"/>
    <w:rsid w:val="00551B96"/>
    <w:rsid w:val="00554E4B"/>
    <w:rsid w:val="0055655D"/>
    <w:rsid w:val="005567C6"/>
    <w:rsid w:val="0055680E"/>
    <w:rsid w:val="00556ABA"/>
    <w:rsid w:val="00556C41"/>
    <w:rsid w:val="00557C87"/>
    <w:rsid w:val="00562A2B"/>
    <w:rsid w:val="005635CA"/>
    <w:rsid w:val="0056424A"/>
    <w:rsid w:val="00564374"/>
    <w:rsid w:val="00565239"/>
    <w:rsid w:val="00565B33"/>
    <w:rsid w:val="005674C6"/>
    <w:rsid w:val="00567E8E"/>
    <w:rsid w:val="00570209"/>
    <w:rsid w:val="0057089A"/>
    <w:rsid w:val="00570C99"/>
    <w:rsid w:val="00570EA0"/>
    <w:rsid w:val="00571CD2"/>
    <w:rsid w:val="00575C1B"/>
    <w:rsid w:val="00576407"/>
    <w:rsid w:val="00576A69"/>
    <w:rsid w:val="005770D5"/>
    <w:rsid w:val="00580015"/>
    <w:rsid w:val="005815E5"/>
    <w:rsid w:val="005851C7"/>
    <w:rsid w:val="00586226"/>
    <w:rsid w:val="00587210"/>
    <w:rsid w:val="00587591"/>
    <w:rsid w:val="00590302"/>
    <w:rsid w:val="00590F45"/>
    <w:rsid w:val="00591567"/>
    <w:rsid w:val="00593064"/>
    <w:rsid w:val="00593186"/>
    <w:rsid w:val="005932E7"/>
    <w:rsid w:val="00597B74"/>
    <w:rsid w:val="005A075B"/>
    <w:rsid w:val="005A12A4"/>
    <w:rsid w:val="005A57FF"/>
    <w:rsid w:val="005B3530"/>
    <w:rsid w:val="005B3C8B"/>
    <w:rsid w:val="005B4A4D"/>
    <w:rsid w:val="005B4CBD"/>
    <w:rsid w:val="005B58E7"/>
    <w:rsid w:val="005B5989"/>
    <w:rsid w:val="005B6460"/>
    <w:rsid w:val="005C1CEC"/>
    <w:rsid w:val="005C29A4"/>
    <w:rsid w:val="005C2FCC"/>
    <w:rsid w:val="005C3538"/>
    <w:rsid w:val="005C467F"/>
    <w:rsid w:val="005C478C"/>
    <w:rsid w:val="005C4964"/>
    <w:rsid w:val="005C78B3"/>
    <w:rsid w:val="005C7AF7"/>
    <w:rsid w:val="005D0DFF"/>
    <w:rsid w:val="005D1C35"/>
    <w:rsid w:val="005D1C9C"/>
    <w:rsid w:val="005D220B"/>
    <w:rsid w:val="005D25E1"/>
    <w:rsid w:val="005D4D32"/>
    <w:rsid w:val="005D6B8F"/>
    <w:rsid w:val="005D7557"/>
    <w:rsid w:val="005E1B31"/>
    <w:rsid w:val="005E5693"/>
    <w:rsid w:val="005E6499"/>
    <w:rsid w:val="005E6DDB"/>
    <w:rsid w:val="005F20C7"/>
    <w:rsid w:val="005F359F"/>
    <w:rsid w:val="005F5F23"/>
    <w:rsid w:val="0060412D"/>
    <w:rsid w:val="00604AAE"/>
    <w:rsid w:val="006113E2"/>
    <w:rsid w:val="00613054"/>
    <w:rsid w:val="00613802"/>
    <w:rsid w:val="00614ED9"/>
    <w:rsid w:val="006154DF"/>
    <w:rsid w:val="00615E5B"/>
    <w:rsid w:val="0061634E"/>
    <w:rsid w:val="00616BE9"/>
    <w:rsid w:val="00617619"/>
    <w:rsid w:val="006211CF"/>
    <w:rsid w:val="00621790"/>
    <w:rsid w:val="00621B98"/>
    <w:rsid w:val="006230A1"/>
    <w:rsid w:val="006241AB"/>
    <w:rsid w:val="00625508"/>
    <w:rsid w:val="00625F4A"/>
    <w:rsid w:val="00627A21"/>
    <w:rsid w:val="006326AF"/>
    <w:rsid w:val="00634542"/>
    <w:rsid w:val="006347B9"/>
    <w:rsid w:val="00636477"/>
    <w:rsid w:val="006377B7"/>
    <w:rsid w:val="0064199C"/>
    <w:rsid w:val="00641BB5"/>
    <w:rsid w:val="0064236D"/>
    <w:rsid w:val="0064321B"/>
    <w:rsid w:val="00644831"/>
    <w:rsid w:val="00645199"/>
    <w:rsid w:val="006467F3"/>
    <w:rsid w:val="00647CEF"/>
    <w:rsid w:val="00655641"/>
    <w:rsid w:val="006570BA"/>
    <w:rsid w:val="00657457"/>
    <w:rsid w:val="00657D6B"/>
    <w:rsid w:val="00661E14"/>
    <w:rsid w:val="00663B29"/>
    <w:rsid w:val="006672DA"/>
    <w:rsid w:val="0066776B"/>
    <w:rsid w:val="006707C8"/>
    <w:rsid w:val="006718C6"/>
    <w:rsid w:val="00673690"/>
    <w:rsid w:val="00674D13"/>
    <w:rsid w:val="00680D4F"/>
    <w:rsid w:val="006824D0"/>
    <w:rsid w:val="006840EC"/>
    <w:rsid w:val="00686B5A"/>
    <w:rsid w:val="006876D7"/>
    <w:rsid w:val="00690D98"/>
    <w:rsid w:val="00694156"/>
    <w:rsid w:val="00696A95"/>
    <w:rsid w:val="00696F58"/>
    <w:rsid w:val="006A0E02"/>
    <w:rsid w:val="006A0E0F"/>
    <w:rsid w:val="006A350F"/>
    <w:rsid w:val="006A546B"/>
    <w:rsid w:val="006A5A74"/>
    <w:rsid w:val="006A76E5"/>
    <w:rsid w:val="006A7F5C"/>
    <w:rsid w:val="006B0191"/>
    <w:rsid w:val="006B3206"/>
    <w:rsid w:val="006B5DC8"/>
    <w:rsid w:val="006B6690"/>
    <w:rsid w:val="006B7DCE"/>
    <w:rsid w:val="006C1715"/>
    <w:rsid w:val="006C1A77"/>
    <w:rsid w:val="006D2734"/>
    <w:rsid w:val="006D3419"/>
    <w:rsid w:val="006D3D4C"/>
    <w:rsid w:val="006D64F9"/>
    <w:rsid w:val="006E1C49"/>
    <w:rsid w:val="006E274D"/>
    <w:rsid w:val="006E38A1"/>
    <w:rsid w:val="006E4689"/>
    <w:rsid w:val="006E51A5"/>
    <w:rsid w:val="006E550C"/>
    <w:rsid w:val="006F1DF3"/>
    <w:rsid w:val="006F3B63"/>
    <w:rsid w:val="006F5227"/>
    <w:rsid w:val="006F57EB"/>
    <w:rsid w:val="006F6A34"/>
    <w:rsid w:val="006F6DA2"/>
    <w:rsid w:val="006F6DAB"/>
    <w:rsid w:val="00701A9A"/>
    <w:rsid w:val="00703D1A"/>
    <w:rsid w:val="00705EB9"/>
    <w:rsid w:val="00706255"/>
    <w:rsid w:val="0070663C"/>
    <w:rsid w:val="00710BE5"/>
    <w:rsid w:val="007110F9"/>
    <w:rsid w:val="00711217"/>
    <w:rsid w:val="00715DFA"/>
    <w:rsid w:val="0071631C"/>
    <w:rsid w:val="007170BC"/>
    <w:rsid w:val="00721B9B"/>
    <w:rsid w:val="00731D48"/>
    <w:rsid w:val="00732EEF"/>
    <w:rsid w:val="00735C77"/>
    <w:rsid w:val="00736BC0"/>
    <w:rsid w:val="0073712B"/>
    <w:rsid w:val="00741F0B"/>
    <w:rsid w:val="00743475"/>
    <w:rsid w:val="00743562"/>
    <w:rsid w:val="00743F84"/>
    <w:rsid w:val="00745431"/>
    <w:rsid w:val="00751191"/>
    <w:rsid w:val="007517F8"/>
    <w:rsid w:val="007529AD"/>
    <w:rsid w:val="007539C5"/>
    <w:rsid w:val="00755BF7"/>
    <w:rsid w:val="00764EE5"/>
    <w:rsid w:val="00765A69"/>
    <w:rsid w:val="00771A00"/>
    <w:rsid w:val="0077253C"/>
    <w:rsid w:val="00773116"/>
    <w:rsid w:val="0077394C"/>
    <w:rsid w:val="0077405E"/>
    <w:rsid w:val="00776C04"/>
    <w:rsid w:val="007778BA"/>
    <w:rsid w:val="00781264"/>
    <w:rsid w:val="007829C1"/>
    <w:rsid w:val="00782E06"/>
    <w:rsid w:val="00782FF2"/>
    <w:rsid w:val="0078323B"/>
    <w:rsid w:val="00783F7A"/>
    <w:rsid w:val="007845CE"/>
    <w:rsid w:val="00786007"/>
    <w:rsid w:val="00787B90"/>
    <w:rsid w:val="0079208A"/>
    <w:rsid w:val="00793563"/>
    <w:rsid w:val="00794A3E"/>
    <w:rsid w:val="00795312"/>
    <w:rsid w:val="007964D3"/>
    <w:rsid w:val="007A0E68"/>
    <w:rsid w:val="007A1602"/>
    <w:rsid w:val="007A4D1D"/>
    <w:rsid w:val="007A5FB8"/>
    <w:rsid w:val="007A67B1"/>
    <w:rsid w:val="007B086C"/>
    <w:rsid w:val="007B0E32"/>
    <w:rsid w:val="007B1837"/>
    <w:rsid w:val="007B1B6B"/>
    <w:rsid w:val="007B208E"/>
    <w:rsid w:val="007B4ADD"/>
    <w:rsid w:val="007B662B"/>
    <w:rsid w:val="007B6DD8"/>
    <w:rsid w:val="007C0554"/>
    <w:rsid w:val="007C1705"/>
    <w:rsid w:val="007C1951"/>
    <w:rsid w:val="007C3D4C"/>
    <w:rsid w:val="007C4BE5"/>
    <w:rsid w:val="007C4CB0"/>
    <w:rsid w:val="007C70CD"/>
    <w:rsid w:val="007C7163"/>
    <w:rsid w:val="007C7E1B"/>
    <w:rsid w:val="007D21DE"/>
    <w:rsid w:val="007D35AD"/>
    <w:rsid w:val="007D483C"/>
    <w:rsid w:val="007D6D72"/>
    <w:rsid w:val="007D76CA"/>
    <w:rsid w:val="007E1383"/>
    <w:rsid w:val="007E1D8E"/>
    <w:rsid w:val="007E248B"/>
    <w:rsid w:val="007E299C"/>
    <w:rsid w:val="007E5801"/>
    <w:rsid w:val="007E6431"/>
    <w:rsid w:val="007E6D01"/>
    <w:rsid w:val="007F088E"/>
    <w:rsid w:val="007F2CFE"/>
    <w:rsid w:val="007F3353"/>
    <w:rsid w:val="007F3D95"/>
    <w:rsid w:val="007F51C2"/>
    <w:rsid w:val="008004C2"/>
    <w:rsid w:val="00800CD3"/>
    <w:rsid w:val="008013E9"/>
    <w:rsid w:val="00801D59"/>
    <w:rsid w:val="00803F60"/>
    <w:rsid w:val="008040DF"/>
    <w:rsid w:val="00804441"/>
    <w:rsid w:val="00810476"/>
    <w:rsid w:val="0081072E"/>
    <w:rsid w:val="00812134"/>
    <w:rsid w:val="008148C4"/>
    <w:rsid w:val="00815E2E"/>
    <w:rsid w:val="008167FE"/>
    <w:rsid w:val="00817D92"/>
    <w:rsid w:val="00820966"/>
    <w:rsid w:val="00821654"/>
    <w:rsid w:val="00821943"/>
    <w:rsid w:val="00822514"/>
    <w:rsid w:val="00823474"/>
    <w:rsid w:val="00824C24"/>
    <w:rsid w:val="00825236"/>
    <w:rsid w:val="00827694"/>
    <w:rsid w:val="00831DD2"/>
    <w:rsid w:val="00832868"/>
    <w:rsid w:val="00832EE9"/>
    <w:rsid w:val="008377F4"/>
    <w:rsid w:val="00837DDC"/>
    <w:rsid w:val="00840211"/>
    <w:rsid w:val="00840BD9"/>
    <w:rsid w:val="00841F9A"/>
    <w:rsid w:val="00842B2B"/>
    <w:rsid w:val="008437BC"/>
    <w:rsid w:val="00844E38"/>
    <w:rsid w:val="00846053"/>
    <w:rsid w:val="00850075"/>
    <w:rsid w:val="00850AC0"/>
    <w:rsid w:val="00850B7C"/>
    <w:rsid w:val="00851287"/>
    <w:rsid w:val="00852CF3"/>
    <w:rsid w:val="00852D41"/>
    <w:rsid w:val="00854C69"/>
    <w:rsid w:val="00854D7C"/>
    <w:rsid w:val="008553FB"/>
    <w:rsid w:val="00855514"/>
    <w:rsid w:val="00857522"/>
    <w:rsid w:val="008601F7"/>
    <w:rsid w:val="008608A3"/>
    <w:rsid w:val="00860B88"/>
    <w:rsid w:val="00861535"/>
    <w:rsid w:val="00863FC9"/>
    <w:rsid w:val="00864D3A"/>
    <w:rsid w:val="0086668D"/>
    <w:rsid w:val="008677FE"/>
    <w:rsid w:val="00870414"/>
    <w:rsid w:val="00872721"/>
    <w:rsid w:val="00872DE3"/>
    <w:rsid w:val="00874BCC"/>
    <w:rsid w:val="008778F4"/>
    <w:rsid w:val="008800FE"/>
    <w:rsid w:val="00880786"/>
    <w:rsid w:val="00880DD9"/>
    <w:rsid w:val="00881432"/>
    <w:rsid w:val="008819FC"/>
    <w:rsid w:val="00881BB2"/>
    <w:rsid w:val="00881ECB"/>
    <w:rsid w:val="008866ED"/>
    <w:rsid w:val="00890315"/>
    <w:rsid w:val="00890BE2"/>
    <w:rsid w:val="00891034"/>
    <w:rsid w:val="0089126E"/>
    <w:rsid w:val="00892B08"/>
    <w:rsid w:val="00893E86"/>
    <w:rsid w:val="00894111"/>
    <w:rsid w:val="00895BC4"/>
    <w:rsid w:val="00897349"/>
    <w:rsid w:val="0089756A"/>
    <w:rsid w:val="008A1D57"/>
    <w:rsid w:val="008A5536"/>
    <w:rsid w:val="008A6DD0"/>
    <w:rsid w:val="008B1D68"/>
    <w:rsid w:val="008B4CBB"/>
    <w:rsid w:val="008C020E"/>
    <w:rsid w:val="008C4639"/>
    <w:rsid w:val="008C613C"/>
    <w:rsid w:val="008C66D8"/>
    <w:rsid w:val="008C6EB1"/>
    <w:rsid w:val="008C7B7E"/>
    <w:rsid w:val="008D02A8"/>
    <w:rsid w:val="008D1B30"/>
    <w:rsid w:val="008D1EAC"/>
    <w:rsid w:val="008D2010"/>
    <w:rsid w:val="008D43F7"/>
    <w:rsid w:val="008D7D83"/>
    <w:rsid w:val="008D7D8E"/>
    <w:rsid w:val="008E0E1E"/>
    <w:rsid w:val="008E5627"/>
    <w:rsid w:val="008F0591"/>
    <w:rsid w:val="008F08A5"/>
    <w:rsid w:val="008F55E5"/>
    <w:rsid w:val="008F69DC"/>
    <w:rsid w:val="009027D7"/>
    <w:rsid w:val="00903E97"/>
    <w:rsid w:val="0090463F"/>
    <w:rsid w:val="00904EBB"/>
    <w:rsid w:val="00906EC9"/>
    <w:rsid w:val="00907133"/>
    <w:rsid w:val="009103B6"/>
    <w:rsid w:val="00911455"/>
    <w:rsid w:val="009148E2"/>
    <w:rsid w:val="00915CB5"/>
    <w:rsid w:val="00917019"/>
    <w:rsid w:val="00925578"/>
    <w:rsid w:val="00926402"/>
    <w:rsid w:val="0092706C"/>
    <w:rsid w:val="00932EC3"/>
    <w:rsid w:val="00933AC1"/>
    <w:rsid w:val="0093531F"/>
    <w:rsid w:val="00935BA6"/>
    <w:rsid w:val="00935E47"/>
    <w:rsid w:val="00936F90"/>
    <w:rsid w:val="00940776"/>
    <w:rsid w:val="0094081B"/>
    <w:rsid w:val="00940DDD"/>
    <w:rsid w:val="00945506"/>
    <w:rsid w:val="00946597"/>
    <w:rsid w:val="009478EC"/>
    <w:rsid w:val="0095027C"/>
    <w:rsid w:val="0095168E"/>
    <w:rsid w:val="00957322"/>
    <w:rsid w:val="0096066B"/>
    <w:rsid w:val="00960E3E"/>
    <w:rsid w:val="00960FF0"/>
    <w:rsid w:val="0096666B"/>
    <w:rsid w:val="0096687D"/>
    <w:rsid w:val="009669C7"/>
    <w:rsid w:val="0097033C"/>
    <w:rsid w:val="009746F3"/>
    <w:rsid w:val="00975300"/>
    <w:rsid w:val="00980ABA"/>
    <w:rsid w:val="00980F50"/>
    <w:rsid w:val="00983776"/>
    <w:rsid w:val="00983C47"/>
    <w:rsid w:val="00983F99"/>
    <w:rsid w:val="00985CE1"/>
    <w:rsid w:val="00986199"/>
    <w:rsid w:val="009876A8"/>
    <w:rsid w:val="009927BD"/>
    <w:rsid w:val="0099294D"/>
    <w:rsid w:val="00992B13"/>
    <w:rsid w:val="009958C3"/>
    <w:rsid w:val="009A026B"/>
    <w:rsid w:val="009A038D"/>
    <w:rsid w:val="009A0A9A"/>
    <w:rsid w:val="009A0F0A"/>
    <w:rsid w:val="009A1CB8"/>
    <w:rsid w:val="009A617A"/>
    <w:rsid w:val="009B5236"/>
    <w:rsid w:val="009B70A5"/>
    <w:rsid w:val="009C1912"/>
    <w:rsid w:val="009C278C"/>
    <w:rsid w:val="009C431F"/>
    <w:rsid w:val="009C4AEB"/>
    <w:rsid w:val="009C570C"/>
    <w:rsid w:val="009D1165"/>
    <w:rsid w:val="009D133F"/>
    <w:rsid w:val="009D272F"/>
    <w:rsid w:val="009D3475"/>
    <w:rsid w:val="009D77FF"/>
    <w:rsid w:val="009D7EE1"/>
    <w:rsid w:val="009E11A3"/>
    <w:rsid w:val="009E46D8"/>
    <w:rsid w:val="009E588D"/>
    <w:rsid w:val="009E5D9C"/>
    <w:rsid w:val="009E6F0C"/>
    <w:rsid w:val="009E72F0"/>
    <w:rsid w:val="009E73EC"/>
    <w:rsid w:val="009F00F2"/>
    <w:rsid w:val="009F6EDD"/>
    <w:rsid w:val="009F7078"/>
    <w:rsid w:val="00A00060"/>
    <w:rsid w:val="00A008A6"/>
    <w:rsid w:val="00A02BA2"/>
    <w:rsid w:val="00A02D36"/>
    <w:rsid w:val="00A031EA"/>
    <w:rsid w:val="00A033EF"/>
    <w:rsid w:val="00A03F60"/>
    <w:rsid w:val="00A057F5"/>
    <w:rsid w:val="00A068AD"/>
    <w:rsid w:val="00A06BE2"/>
    <w:rsid w:val="00A06EAD"/>
    <w:rsid w:val="00A11E86"/>
    <w:rsid w:val="00A14849"/>
    <w:rsid w:val="00A16721"/>
    <w:rsid w:val="00A176AC"/>
    <w:rsid w:val="00A2219D"/>
    <w:rsid w:val="00A22F21"/>
    <w:rsid w:val="00A240B1"/>
    <w:rsid w:val="00A26202"/>
    <w:rsid w:val="00A30735"/>
    <w:rsid w:val="00A309FF"/>
    <w:rsid w:val="00A30CA2"/>
    <w:rsid w:val="00A310DA"/>
    <w:rsid w:val="00A32894"/>
    <w:rsid w:val="00A32F55"/>
    <w:rsid w:val="00A33762"/>
    <w:rsid w:val="00A34CFB"/>
    <w:rsid w:val="00A34D57"/>
    <w:rsid w:val="00A35319"/>
    <w:rsid w:val="00A362CB"/>
    <w:rsid w:val="00A40441"/>
    <w:rsid w:val="00A40734"/>
    <w:rsid w:val="00A45753"/>
    <w:rsid w:val="00A46799"/>
    <w:rsid w:val="00A476EB"/>
    <w:rsid w:val="00A47BEA"/>
    <w:rsid w:val="00A50404"/>
    <w:rsid w:val="00A522D4"/>
    <w:rsid w:val="00A525CC"/>
    <w:rsid w:val="00A52A36"/>
    <w:rsid w:val="00A53098"/>
    <w:rsid w:val="00A5443F"/>
    <w:rsid w:val="00A56CD7"/>
    <w:rsid w:val="00A56EFD"/>
    <w:rsid w:val="00A6005E"/>
    <w:rsid w:val="00A60A22"/>
    <w:rsid w:val="00A64BB7"/>
    <w:rsid w:val="00A67853"/>
    <w:rsid w:val="00A70810"/>
    <w:rsid w:val="00A72F82"/>
    <w:rsid w:val="00A73335"/>
    <w:rsid w:val="00A80127"/>
    <w:rsid w:val="00A80F90"/>
    <w:rsid w:val="00A82A84"/>
    <w:rsid w:val="00A856B6"/>
    <w:rsid w:val="00A861D2"/>
    <w:rsid w:val="00A86B89"/>
    <w:rsid w:val="00A86C9E"/>
    <w:rsid w:val="00A8769F"/>
    <w:rsid w:val="00A909AF"/>
    <w:rsid w:val="00A96C0C"/>
    <w:rsid w:val="00AA029F"/>
    <w:rsid w:val="00AA11E9"/>
    <w:rsid w:val="00AA1710"/>
    <w:rsid w:val="00AA20EB"/>
    <w:rsid w:val="00AA44A0"/>
    <w:rsid w:val="00AA6A78"/>
    <w:rsid w:val="00AA703B"/>
    <w:rsid w:val="00AB0DA1"/>
    <w:rsid w:val="00AB0E32"/>
    <w:rsid w:val="00AB5088"/>
    <w:rsid w:val="00AB562B"/>
    <w:rsid w:val="00AB5BCE"/>
    <w:rsid w:val="00AB7DD6"/>
    <w:rsid w:val="00AC0085"/>
    <w:rsid w:val="00AC0131"/>
    <w:rsid w:val="00AC196C"/>
    <w:rsid w:val="00AC53AB"/>
    <w:rsid w:val="00AD03B5"/>
    <w:rsid w:val="00AD1A5A"/>
    <w:rsid w:val="00AD43C5"/>
    <w:rsid w:val="00AD5523"/>
    <w:rsid w:val="00AD6E82"/>
    <w:rsid w:val="00AE4A32"/>
    <w:rsid w:val="00AE6717"/>
    <w:rsid w:val="00AE7AC4"/>
    <w:rsid w:val="00AF387C"/>
    <w:rsid w:val="00AF3B3A"/>
    <w:rsid w:val="00AF46E4"/>
    <w:rsid w:val="00AF4C00"/>
    <w:rsid w:val="00AF53E6"/>
    <w:rsid w:val="00AF60B4"/>
    <w:rsid w:val="00B018C3"/>
    <w:rsid w:val="00B01A2C"/>
    <w:rsid w:val="00B02611"/>
    <w:rsid w:val="00B03880"/>
    <w:rsid w:val="00B04406"/>
    <w:rsid w:val="00B04628"/>
    <w:rsid w:val="00B05F70"/>
    <w:rsid w:val="00B06BCD"/>
    <w:rsid w:val="00B0745B"/>
    <w:rsid w:val="00B10F0B"/>
    <w:rsid w:val="00B1285F"/>
    <w:rsid w:val="00B14137"/>
    <w:rsid w:val="00B14701"/>
    <w:rsid w:val="00B14C37"/>
    <w:rsid w:val="00B1592C"/>
    <w:rsid w:val="00B16600"/>
    <w:rsid w:val="00B17A1B"/>
    <w:rsid w:val="00B213A6"/>
    <w:rsid w:val="00B22A8A"/>
    <w:rsid w:val="00B22D30"/>
    <w:rsid w:val="00B23E73"/>
    <w:rsid w:val="00B244E0"/>
    <w:rsid w:val="00B251B9"/>
    <w:rsid w:val="00B31A80"/>
    <w:rsid w:val="00B321CF"/>
    <w:rsid w:val="00B415DA"/>
    <w:rsid w:val="00B429EB"/>
    <w:rsid w:val="00B43E41"/>
    <w:rsid w:val="00B45D7F"/>
    <w:rsid w:val="00B45F4E"/>
    <w:rsid w:val="00B465C8"/>
    <w:rsid w:val="00B46B9A"/>
    <w:rsid w:val="00B46FAE"/>
    <w:rsid w:val="00B4760B"/>
    <w:rsid w:val="00B47BE0"/>
    <w:rsid w:val="00B512C6"/>
    <w:rsid w:val="00B52956"/>
    <w:rsid w:val="00B52C67"/>
    <w:rsid w:val="00B548F5"/>
    <w:rsid w:val="00B578B4"/>
    <w:rsid w:val="00B618C2"/>
    <w:rsid w:val="00B62221"/>
    <w:rsid w:val="00B62BAD"/>
    <w:rsid w:val="00B63FBC"/>
    <w:rsid w:val="00B64418"/>
    <w:rsid w:val="00B6669C"/>
    <w:rsid w:val="00B66828"/>
    <w:rsid w:val="00B66EFA"/>
    <w:rsid w:val="00B671AF"/>
    <w:rsid w:val="00B71215"/>
    <w:rsid w:val="00B72D93"/>
    <w:rsid w:val="00B748A2"/>
    <w:rsid w:val="00B74A6E"/>
    <w:rsid w:val="00B75A1D"/>
    <w:rsid w:val="00B7790C"/>
    <w:rsid w:val="00B80EC9"/>
    <w:rsid w:val="00B80F30"/>
    <w:rsid w:val="00B82DA0"/>
    <w:rsid w:val="00B82EDA"/>
    <w:rsid w:val="00B830BE"/>
    <w:rsid w:val="00B84D72"/>
    <w:rsid w:val="00B874A4"/>
    <w:rsid w:val="00B9067F"/>
    <w:rsid w:val="00B92ABA"/>
    <w:rsid w:val="00B93073"/>
    <w:rsid w:val="00B94C34"/>
    <w:rsid w:val="00BA1925"/>
    <w:rsid w:val="00BA1C81"/>
    <w:rsid w:val="00BA260D"/>
    <w:rsid w:val="00BA4854"/>
    <w:rsid w:val="00BA498E"/>
    <w:rsid w:val="00BA6141"/>
    <w:rsid w:val="00BB34AE"/>
    <w:rsid w:val="00BB369E"/>
    <w:rsid w:val="00BB46FA"/>
    <w:rsid w:val="00BB5D7D"/>
    <w:rsid w:val="00BB6396"/>
    <w:rsid w:val="00BB66F2"/>
    <w:rsid w:val="00BB7554"/>
    <w:rsid w:val="00BB7987"/>
    <w:rsid w:val="00BC037E"/>
    <w:rsid w:val="00BC0C9A"/>
    <w:rsid w:val="00BC40E2"/>
    <w:rsid w:val="00BC4AFE"/>
    <w:rsid w:val="00BC4CCF"/>
    <w:rsid w:val="00BC5192"/>
    <w:rsid w:val="00BC5FB5"/>
    <w:rsid w:val="00BD1563"/>
    <w:rsid w:val="00BD163D"/>
    <w:rsid w:val="00BD517B"/>
    <w:rsid w:val="00BD53E9"/>
    <w:rsid w:val="00BD61AA"/>
    <w:rsid w:val="00BD69AF"/>
    <w:rsid w:val="00BD6BCF"/>
    <w:rsid w:val="00BD6EE5"/>
    <w:rsid w:val="00BD76D2"/>
    <w:rsid w:val="00BE2355"/>
    <w:rsid w:val="00BE235C"/>
    <w:rsid w:val="00BE2D9A"/>
    <w:rsid w:val="00BE368D"/>
    <w:rsid w:val="00BE48F1"/>
    <w:rsid w:val="00BE5277"/>
    <w:rsid w:val="00BE5C09"/>
    <w:rsid w:val="00BE62C9"/>
    <w:rsid w:val="00BF007F"/>
    <w:rsid w:val="00BF077B"/>
    <w:rsid w:val="00BF1537"/>
    <w:rsid w:val="00BF70C0"/>
    <w:rsid w:val="00BF76B0"/>
    <w:rsid w:val="00C01D81"/>
    <w:rsid w:val="00C02883"/>
    <w:rsid w:val="00C02E2A"/>
    <w:rsid w:val="00C044C9"/>
    <w:rsid w:val="00C0576B"/>
    <w:rsid w:val="00C07383"/>
    <w:rsid w:val="00C111AB"/>
    <w:rsid w:val="00C11F66"/>
    <w:rsid w:val="00C16559"/>
    <w:rsid w:val="00C166B4"/>
    <w:rsid w:val="00C20917"/>
    <w:rsid w:val="00C21997"/>
    <w:rsid w:val="00C230DB"/>
    <w:rsid w:val="00C2409E"/>
    <w:rsid w:val="00C25550"/>
    <w:rsid w:val="00C26009"/>
    <w:rsid w:val="00C30EED"/>
    <w:rsid w:val="00C32B03"/>
    <w:rsid w:val="00C33015"/>
    <w:rsid w:val="00C34FE2"/>
    <w:rsid w:val="00C40795"/>
    <w:rsid w:val="00C445AB"/>
    <w:rsid w:val="00C46B2B"/>
    <w:rsid w:val="00C50EA5"/>
    <w:rsid w:val="00C51D36"/>
    <w:rsid w:val="00C52EB3"/>
    <w:rsid w:val="00C543D6"/>
    <w:rsid w:val="00C61E7F"/>
    <w:rsid w:val="00C62CFF"/>
    <w:rsid w:val="00C63C96"/>
    <w:rsid w:val="00C63FC4"/>
    <w:rsid w:val="00C64CCA"/>
    <w:rsid w:val="00C667C1"/>
    <w:rsid w:val="00C674F6"/>
    <w:rsid w:val="00C71254"/>
    <w:rsid w:val="00C728A3"/>
    <w:rsid w:val="00C776A1"/>
    <w:rsid w:val="00C80966"/>
    <w:rsid w:val="00C811EB"/>
    <w:rsid w:val="00C8126E"/>
    <w:rsid w:val="00C86E7F"/>
    <w:rsid w:val="00C8734D"/>
    <w:rsid w:val="00C92418"/>
    <w:rsid w:val="00C935B8"/>
    <w:rsid w:val="00C93646"/>
    <w:rsid w:val="00C94A6D"/>
    <w:rsid w:val="00C95D25"/>
    <w:rsid w:val="00C9610D"/>
    <w:rsid w:val="00CA0356"/>
    <w:rsid w:val="00CA11E9"/>
    <w:rsid w:val="00CA2CD7"/>
    <w:rsid w:val="00CA42F3"/>
    <w:rsid w:val="00CB2A64"/>
    <w:rsid w:val="00CB473F"/>
    <w:rsid w:val="00CB4955"/>
    <w:rsid w:val="00CB7584"/>
    <w:rsid w:val="00CC1712"/>
    <w:rsid w:val="00CC52BC"/>
    <w:rsid w:val="00CC6DC6"/>
    <w:rsid w:val="00CC7602"/>
    <w:rsid w:val="00CC79BC"/>
    <w:rsid w:val="00CD027E"/>
    <w:rsid w:val="00CD055A"/>
    <w:rsid w:val="00CD10DC"/>
    <w:rsid w:val="00CD495C"/>
    <w:rsid w:val="00CD4A76"/>
    <w:rsid w:val="00CE1024"/>
    <w:rsid w:val="00CE156D"/>
    <w:rsid w:val="00CF57C1"/>
    <w:rsid w:val="00D00F20"/>
    <w:rsid w:val="00D039B6"/>
    <w:rsid w:val="00D04D36"/>
    <w:rsid w:val="00D121F2"/>
    <w:rsid w:val="00D131AD"/>
    <w:rsid w:val="00D1451C"/>
    <w:rsid w:val="00D23921"/>
    <w:rsid w:val="00D2695B"/>
    <w:rsid w:val="00D26B46"/>
    <w:rsid w:val="00D34BD4"/>
    <w:rsid w:val="00D364CE"/>
    <w:rsid w:val="00D368E5"/>
    <w:rsid w:val="00D36D3C"/>
    <w:rsid w:val="00D37572"/>
    <w:rsid w:val="00D3767F"/>
    <w:rsid w:val="00D405A2"/>
    <w:rsid w:val="00D423E6"/>
    <w:rsid w:val="00D4383B"/>
    <w:rsid w:val="00D44AF2"/>
    <w:rsid w:val="00D44D43"/>
    <w:rsid w:val="00D44E07"/>
    <w:rsid w:val="00D4577C"/>
    <w:rsid w:val="00D45BD1"/>
    <w:rsid w:val="00D51DCB"/>
    <w:rsid w:val="00D551B3"/>
    <w:rsid w:val="00D625C0"/>
    <w:rsid w:val="00D67671"/>
    <w:rsid w:val="00D701D9"/>
    <w:rsid w:val="00D74290"/>
    <w:rsid w:val="00D760F5"/>
    <w:rsid w:val="00D76E4B"/>
    <w:rsid w:val="00D76FC0"/>
    <w:rsid w:val="00D80136"/>
    <w:rsid w:val="00D801C7"/>
    <w:rsid w:val="00D82A4E"/>
    <w:rsid w:val="00D82B1A"/>
    <w:rsid w:val="00D83893"/>
    <w:rsid w:val="00D9095C"/>
    <w:rsid w:val="00D91C3E"/>
    <w:rsid w:val="00D93953"/>
    <w:rsid w:val="00D93973"/>
    <w:rsid w:val="00D95FE2"/>
    <w:rsid w:val="00D972C2"/>
    <w:rsid w:val="00D97E42"/>
    <w:rsid w:val="00DA11DE"/>
    <w:rsid w:val="00DA187C"/>
    <w:rsid w:val="00DA18CE"/>
    <w:rsid w:val="00DA303E"/>
    <w:rsid w:val="00DA612D"/>
    <w:rsid w:val="00DB1F99"/>
    <w:rsid w:val="00DB4935"/>
    <w:rsid w:val="00DB51D1"/>
    <w:rsid w:val="00DB5723"/>
    <w:rsid w:val="00DB60F5"/>
    <w:rsid w:val="00DB65E7"/>
    <w:rsid w:val="00DB66DC"/>
    <w:rsid w:val="00DB7B2B"/>
    <w:rsid w:val="00DB7D49"/>
    <w:rsid w:val="00DB7DD3"/>
    <w:rsid w:val="00DC1134"/>
    <w:rsid w:val="00DC14B0"/>
    <w:rsid w:val="00DC1E96"/>
    <w:rsid w:val="00DC4629"/>
    <w:rsid w:val="00DC4FEF"/>
    <w:rsid w:val="00DC6D5B"/>
    <w:rsid w:val="00DC7A4A"/>
    <w:rsid w:val="00DD1000"/>
    <w:rsid w:val="00DD1668"/>
    <w:rsid w:val="00DD1C1B"/>
    <w:rsid w:val="00DD4163"/>
    <w:rsid w:val="00DD4A95"/>
    <w:rsid w:val="00DD539D"/>
    <w:rsid w:val="00DD5FB3"/>
    <w:rsid w:val="00DE1AC9"/>
    <w:rsid w:val="00DE24F9"/>
    <w:rsid w:val="00DE401B"/>
    <w:rsid w:val="00DE41E8"/>
    <w:rsid w:val="00DE5289"/>
    <w:rsid w:val="00DE52F1"/>
    <w:rsid w:val="00DE6A16"/>
    <w:rsid w:val="00DE7304"/>
    <w:rsid w:val="00DF0667"/>
    <w:rsid w:val="00DF0837"/>
    <w:rsid w:val="00DF0E70"/>
    <w:rsid w:val="00DF32F2"/>
    <w:rsid w:val="00DF36B2"/>
    <w:rsid w:val="00DF70AA"/>
    <w:rsid w:val="00E00EB6"/>
    <w:rsid w:val="00E0107F"/>
    <w:rsid w:val="00E02AD3"/>
    <w:rsid w:val="00E05804"/>
    <w:rsid w:val="00E06081"/>
    <w:rsid w:val="00E118D1"/>
    <w:rsid w:val="00E11BAE"/>
    <w:rsid w:val="00E1555D"/>
    <w:rsid w:val="00E2031F"/>
    <w:rsid w:val="00E22775"/>
    <w:rsid w:val="00E22860"/>
    <w:rsid w:val="00E22EDE"/>
    <w:rsid w:val="00E23F04"/>
    <w:rsid w:val="00E27E83"/>
    <w:rsid w:val="00E31308"/>
    <w:rsid w:val="00E31CD1"/>
    <w:rsid w:val="00E32AF6"/>
    <w:rsid w:val="00E33087"/>
    <w:rsid w:val="00E339F5"/>
    <w:rsid w:val="00E33CF2"/>
    <w:rsid w:val="00E411BF"/>
    <w:rsid w:val="00E421F3"/>
    <w:rsid w:val="00E438A6"/>
    <w:rsid w:val="00E45436"/>
    <w:rsid w:val="00E45D91"/>
    <w:rsid w:val="00E50137"/>
    <w:rsid w:val="00E50745"/>
    <w:rsid w:val="00E51523"/>
    <w:rsid w:val="00E5159B"/>
    <w:rsid w:val="00E51697"/>
    <w:rsid w:val="00E52487"/>
    <w:rsid w:val="00E52A56"/>
    <w:rsid w:val="00E52D85"/>
    <w:rsid w:val="00E53789"/>
    <w:rsid w:val="00E542D8"/>
    <w:rsid w:val="00E55C95"/>
    <w:rsid w:val="00E55CBA"/>
    <w:rsid w:val="00E60939"/>
    <w:rsid w:val="00E65B18"/>
    <w:rsid w:val="00E677D5"/>
    <w:rsid w:val="00E712D1"/>
    <w:rsid w:val="00E7192F"/>
    <w:rsid w:val="00E722E6"/>
    <w:rsid w:val="00E74E7D"/>
    <w:rsid w:val="00E77C76"/>
    <w:rsid w:val="00E806AF"/>
    <w:rsid w:val="00E80870"/>
    <w:rsid w:val="00E831E2"/>
    <w:rsid w:val="00E83C5E"/>
    <w:rsid w:val="00E83F89"/>
    <w:rsid w:val="00E90AB8"/>
    <w:rsid w:val="00E91120"/>
    <w:rsid w:val="00E9178C"/>
    <w:rsid w:val="00E93406"/>
    <w:rsid w:val="00E9514B"/>
    <w:rsid w:val="00E96596"/>
    <w:rsid w:val="00EA0D3A"/>
    <w:rsid w:val="00EA1572"/>
    <w:rsid w:val="00EA16F1"/>
    <w:rsid w:val="00EA22AB"/>
    <w:rsid w:val="00EA22FD"/>
    <w:rsid w:val="00EA274A"/>
    <w:rsid w:val="00EA2C01"/>
    <w:rsid w:val="00EA589B"/>
    <w:rsid w:val="00EA67AF"/>
    <w:rsid w:val="00EB0031"/>
    <w:rsid w:val="00EB03FD"/>
    <w:rsid w:val="00EB28AB"/>
    <w:rsid w:val="00EB2B5B"/>
    <w:rsid w:val="00EB4617"/>
    <w:rsid w:val="00EB64B9"/>
    <w:rsid w:val="00EB6827"/>
    <w:rsid w:val="00EB7A59"/>
    <w:rsid w:val="00EC12FD"/>
    <w:rsid w:val="00EC224E"/>
    <w:rsid w:val="00EC4F21"/>
    <w:rsid w:val="00EC510D"/>
    <w:rsid w:val="00EC51AC"/>
    <w:rsid w:val="00EC65A8"/>
    <w:rsid w:val="00EC667C"/>
    <w:rsid w:val="00EC6BC4"/>
    <w:rsid w:val="00EC6D90"/>
    <w:rsid w:val="00ED0625"/>
    <w:rsid w:val="00ED1DD0"/>
    <w:rsid w:val="00ED333E"/>
    <w:rsid w:val="00ED7643"/>
    <w:rsid w:val="00ED7B59"/>
    <w:rsid w:val="00EE2BEA"/>
    <w:rsid w:val="00EE5C1B"/>
    <w:rsid w:val="00EE602C"/>
    <w:rsid w:val="00EE61B1"/>
    <w:rsid w:val="00EE6383"/>
    <w:rsid w:val="00EF025A"/>
    <w:rsid w:val="00EF245C"/>
    <w:rsid w:val="00EF25C5"/>
    <w:rsid w:val="00EF2EA4"/>
    <w:rsid w:val="00EF5B75"/>
    <w:rsid w:val="00EF5EBA"/>
    <w:rsid w:val="00F009BD"/>
    <w:rsid w:val="00F00F41"/>
    <w:rsid w:val="00F022B0"/>
    <w:rsid w:val="00F05B34"/>
    <w:rsid w:val="00F063BA"/>
    <w:rsid w:val="00F07568"/>
    <w:rsid w:val="00F10540"/>
    <w:rsid w:val="00F11F7E"/>
    <w:rsid w:val="00F126AD"/>
    <w:rsid w:val="00F14EA1"/>
    <w:rsid w:val="00F150A3"/>
    <w:rsid w:val="00F15174"/>
    <w:rsid w:val="00F16999"/>
    <w:rsid w:val="00F17F10"/>
    <w:rsid w:val="00F204E9"/>
    <w:rsid w:val="00F2271E"/>
    <w:rsid w:val="00F22C68"/>
    <w:rsid w:val="00F22D9C"/>
    <w:rsid w:val="00F2345A"/>
    <w:rsid w:val="00F246D1"/>
    <w:rsid w:val="00F25589"/>
    <w:rsid w:val="00F25C46"/>
    <w:rsid w:val="00F26D5E"/>
    <w:rsid w:val="00F31469"/>
    <w:rsid w:val="00F3163F"/>
    <w:rsid w:val="00F32E7E"/>
    <w:rsid w:val="00F33365"/>
    <w:rsid w:val="00F3635A"/>
    <w:rsid w:val="00F36440"/>
    <w:rsid w:val="00F40D63"/>
    <w:rsid w:val="00F41562"/>
    <w:rsid w:val="00F421E7"/>
    <w:rsid w:val="00F43475"/>
    <w:rsid w:val="00F43F64"/>
    <w:rsid w:val="00F445C1"/>
    <w:rsid w:val="00F44A79"/>
    <w:rsid w:val="00F45250"/>
    <w:rsid w:val="00F47E9C"/>
    <w:rsid w:val="00F51515"/>
    <w:rsid w:val="00F52D14"/>
    <w:rsid w:val="00F53DA0"/>
    <w:rsid w:val="00F53F16"/>
    <w:rsid w:val="00F61F25"/>
    <w:rsid w:val="00F62103"/>
    <w:rsid w:val="00F621D0"/>
    <w:rsid w:val="00F653ED"/>
    <w:rsid w:val="00F65D29"/>
    <w:rsid w:val="00F7205B"/>
    <w:rsid w:val="00F73B9A"/>
    <w:rsid w:val="00F74149"/>
    <w:rsid w:val="00F75080"/>
    <w:rsid w:val="00F7619F"/>
    <w:rsid w:val="00F76D21"/>
    <w:rsid w:val="00F77827"/>
    <w:rsid w:val="00F80215"/>
    <w:rsid w:val="00F80A5A"/>
    <w:rsid w:val="00F81810"/>
    <w:rsid w:val="00F82DCA"/>
    <w:rsid w:val="00F833B9"/>
    <w:rsid w:val="00F85737"/>
    <w:rsid w:val="00F858CE"/>
    <w:rsid w:val="00F86448"/>
    <w:rsid w:val="00F86585"/>
    <w:rsid w:val="00F865AC"/>
    <w:rsid w:val="00F8763F"/>
    <w:rsid w:val="00F87A9C"/>
    <w:rsid w:val="00F91A29"/>
    <w:rsid w:val="00F94120"/>
    <w:rsid w:val="00F97F80"/>
    <w:rsid w:val="00FA37C4"/>
    <w:rsid w:val="00FA3F7C"/>
    <w:rsid w:val="00FA5242"/>
    <w:rsid w:val="00FA5C76"/>
    <w:rsid w:val="00FA7FB5"/>
    <w:rsid w:val="00FB0877"/>
    <w:rsid w:val="00FB2F87"/>
    <w:rsid w:val="00FB561E"/>
    <w:rsid w:val="00FC08E7"/>
    <w:rsid w:val="00FC0B44"/>
    <w:rsid w:val="00FC171A"/>
    <w:rsid w:val="00FC292C"/>
    <w:rsid w:val="00FC385D"/>
    <w:rsid w:val="00FC42E4"/>
    <w:rsid w:val="00FC66CA"/>
    <w:rsid w:val="00FC7909"/>
    <w:rsid w:val="00FD0739"/>
    <w:rsid w:val="00FD12BF"/>
    <w:rsid w:val="00FD3B1A"/>
    <w:rsid w:val="00FD5858"/>
    <w:rsid w:val="00FD7664"/>
    <w:rsid w:val="00FE29AF"/>
    <w:rsid w:val="00FE3737"/>
    <w:rsid w:val="00FE377A"/>
    <w:rsid w:val="00FE4C6C"/>
    <w:rsid w:val="00FE6119"/>
    <w:rsid w:val="00FE783D"/>
    <w:rsid w:val="00FF3B4D"/>
    <w:rsid w:val="00FF4D6F"/>
    <w:rsid w:val="00FF584C"/>
    <w:rsid w:val="00FF7D71"/>
    <w:rsid w:val="00FF7F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stroke endarrow="block"/>
    </o:shapedefaults>
    <o:shapelayout v:ext="edit">
      <o:idmap v:ext="edit" data="2"/>
    </o:shapelayout>
  </w:shapeDefaults>
  <w:decimalSymbol w:val=","/>
  <w:listSeparator w:val=";"/>
  <w14:docId w14:val="5463B7A7"/>
  <w15:chartTrackingRefBased/>
  <w15:docId w15:val="{96FED394-BE9D-49AB-BBE1-D60BB11D0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157"/>
    <w:rPr>
      <w:sz w:val="24"/>
    </w:rPr>
  </w:style>
  <w:style w:type="paragraph" w:styleId="Titre1">
    <w:name w:val="heading 1"/>
    <w:basedOn w:val="Normal"/>
    <w:next w:val="Normal"/>
    <w:qFormat/>
    <w:pPr>
      <w:pBdr>
        <w:top w:val="single" w:sz="6" w:space="1" w:color="auto" w:shadow="1"/>
        <w:left w:val="single" w:sz="6" w:space="1" w:color="auto" w:shadow="1"/>
        <w:bottom w:val="single" w:sz="6" w:space="1" w:color="auto" w:shadow="1"/>
        <w:right w:val="single" w:sz="6" w:space="1" w:color="auto" w:shadow="1"/>
      </w:pBdr>
      <w:shd w:val="pct10" w:color="auto" w:fill="FFFFFF"/>
      <w:tabs>
        <w:tab w:val="left" w:pos="142"/>
        <w:tab w:val="left" w:pos="567"/>
      </w:tabs>
      <w:spacing w:before="240" w:after="240"/>
      <w:ind w:right="2268"/>
      <w:outlineLvl w:val="0"/>
    </w:pPr>
    <w:rPr>
      <w:b/>
    </w:rPr>
  </w:style>
  <w:style w:type="paragraph" w:styleId="Titre2">
    <w:name w:val="heading 2"/>
    <w:basedOn w:val="Normal"/>
    <w:next w:val="Normal"/>
    <w:qFormat/>
    <w:pPr>
      <w:spacing w:before="120" w:after="120"/>
      <w:ind w:left="567" w:hanging="567"/>
      <w:outlineLvl w:val="1"/>
    </w:pPr>
    <w:rPr>
      <w:b/>
      <w:u w:val="single"/>
    </w:rPr>
  </w:style>
  <w:style w:type="paragraph" w:styleId="Titre3">
    <w:name w:val="heading 3"/>
    <w:basedOn w:val="Normal"/>
    <w:next w:val="Retraitnormal"/>
    <w:qFormat/>
    <w:pPr>
      <w:spacing w:before="120" w:after="120"/>
      <w:jc w:val="both"/>
      <w:outlineLvl w:val="2"/>
    </w:pPr>
    <w:rPr>
      <w:b/>
      <w:i/>
      <w:u w:val="dotted"/>
    </w:rPr>
  </w:style>
  <w:style w:type="paragraph" w:styleId="Titre4">
    <w:name w:val="heading 4"/>
    <w:basedOn w:val="Normal"/>
    <w:next w:val="Normal"/>
    <w:qFormat/>
    <w:pPr>
      <w:keepNext/>
      <w:jc w:val="right"/>
      <w:outlineLvl w:val="3"/>
    </w:pPr>
    <w:rPr>
      <w:b/>
      <w:sz w:val="28"/>
    </w:rPr>
  </w:style>
  <w:style w:type="paragraph" w:styleId="Titre5">
    <w:name w:val="heading 5"/>
    <w:basedOn w:val="Normal"/>
    <w:next w:val="Normal"/>
    <w:qFormat/>
    <w:pPr>
      <w:keepNext/>
      <w:jc w:val="both"/>
      <w:outlineLvl w:val="4"/>
    </w:pPr>
    <w:rPr>
      <w:b/>
      <w:sz w:val="22"/>
    </w:rPr>
  </w:style>
  <w:style w:type="paragraph" w:styleId="Titre6">
    <w:name w:val="heading 6"/>
    <w:basedOn w:val="Normal"/>
    <w:next w:val="Normal"/>
    <w:qFormat/>
    <w:pPr>
      <w:keepNext/>
      <w:outlineLvl w:val="5"/>
    </w:pPr>
    <w:rPr>
      <w:b/>
      <w:sz w:val="22"/>
    </w:rPr>
  </w:style>
  <w:style w:type="paragraph" w:styleId="Titre7">
    <w:name w:val="heading 7"/>
    <w:basedOn w:val="Normal"/>
    <w:next w:val="Normal"/>
    <w:qFormat/>
    <w:pPr>
      <w:keepNext/>
      <w:outlineLvl w:val="6"/>
    </w:pPr>
    <w:rPr>
      <w:sz w:val="36"/>
    </w:rPr>
  </w:style>
  <w:style w:type="paragraph" w:styleId="Titre8">
    <w:name w:val="heading 8"/>
    <w:basedOn w:val="Normal"/>
    <w:next w:val="Normal"/>
    <w:qFormat/>
    <w:pPr>
      <w:keepNext/>
      <w:jc w:val="center"/>
      <w:outlineLvl w:val="7"/>
    </w:pPr>
    <w:rPr>
      <w:sz w:val="36"/>
    </w:rPr>
  </w:style>
  <w:style w:type="paragraph" w:styleId="Titre9">
    <w:name w:val="heading 9"/>
    <w:basedOn w:val="Normal"/>
    <w:next w:val="Normal"/>
    <w:qFormat/>
    <w:pPr>
      <w:keepNext/>
      <w:jc w:val="center"/>
      <w:outlineLvl w:val="8"/>
    </w:pPr>
    <w:rPr>
      <w:color w:val="000000"/>
      <w:sz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character" w:styleId="Numrodepage">
    <w:name w:val="page number"/>
    <w:basedOn w:val="Policepardfaut"/>
  </w:style>
  <w:style w:type="paragraph" w:styleId="Pieddepage">
    <w:name w:val="footer"/>
    <w:basedOn w:val="Normal"/>
    <w:link w:val="PieddepageCar"/>
    <w:uiPriority w:val="99"/>
    <w:pPr>
      <w:tabs>
        <w:tab w:val="center" w:pos="4819"/>
        <w:tab w:val="right" w:pos="9071"/>
      </w:tabs>
    </w:pPr>
  </w:style>
  <w:style w:type="paragraph" w:styleId="En-tte">
    <w:name w:val="header"/>
    <w:basedOn w:val="Normal"/>
    <w:pPr>
      <w:tabs>
        <w:tab w:val="center" w:pos="4819"/>
        <w:tab w:val="right" w:pos="9071"/>
      </w:tabs>
    </w:pPr>
  </w:style>
  <w:style w:type="paragraph" w:customStyle="1" w:styleId="TEXTE">
    <w:name w:val="TEXTE"/>
    <w:basedOn w:val="Normal"/>
    <w:pPr>
      <w:jc w:val="both"/>
    </w:pPr>
  </w:style>
  <w:style w:type="paragraph" w:customStyle="1" w:styleId="PARAGRAPHE">
    <w:name w:val="PARAGRAPHE"/>
    <w:basedOn w:val="Normal"/>
    <w:pPr>
      <w:spacing w:before="120" w:after="120"/>
      <w:jc w:val="both"/>
    </w:pPr>
  </w:style>
  <w:style w:type="paragraph" w:customStyle="1" w:styleId="ENUM">
    <w:name w:val="ENUM"/>
    <w:basedOn w:val="Normal"/>
    <w:pPr>
      <w:ind w:left="426" w:hanging="426"/>
      <w:jc w:val="both"/>
    </w:pPr>
  </w:style>
  <w:style w:type="paragraph" w:customStyle="1" w:styleId="TITRE">
    <w:name w:val="TITRE"/>
    <w:basedOn w:val="ENUM"/>
    <w:pPr>
      <w:ind w:left="0" w:firstLine="0"/>
      <w:jc w:val="center"/>
    </w:pPr>
    <w:rPr>
      <w:b/>
      <w:sz w:val="28"/>
    </w:rPr>
  </w:style>
  <w:style w:type="paragraph" w:customStyle="1" w:styleId="SOMMAIRE">
    <w:name w:val="SOMMAIRE"/>
    <w:basedOn w:val="TITRE"/>
    <w:pPr>
      <w:ind w:left="2268" w:hanging="567"/>
      <w:jc w:val="left"/>
    </w:pPr>
    <w:rPr>
      <w:b w:val="0"/>
      <w:sz w:val="24"/>
    </w:rPr>
  </w:style>
  <w:style w:type="paragraph" w:styleId="TM1">
    <w:name w:val="toc 1"/>
    <w:basedOn w:val="Normal"/>
    <w:next w:val="Normal"/>
    <w:autoRedefine/>
    <w:semiHidden/>
    <w:pPr>
      <w:tabs>
        <w:tab w:val="left" w:pos="480"/>
        <w:tab w:val="right" w:leader="underscore" w:pos="8495"/>
      </w:tabs>
      <w:spacing w:before="120"/>
    </w:pPr>
    <w:rPr>
      <w:b/>
      <w:i/>
      <w:noProof/>
    </w:rPr>
  </w:style>
  <w:style w:type="paragraph" w:styleId="TM2">
    <w:name w:val="toc 2"/>
    <w:basedOn w:val="Normal"/>
    <w:next w:val="Normal"/>
    <w:autoRedefine/>
    <w:semiHidden/>
    <w:pPr>
      <w:spacing w:before="120"/>
      <w:ind w:left="240"/>
    </w:pPr>
    <w:rPr>
      <w:b/>
      <w:sz w:val="22"/>
    </w:rPr>
  </w:style>
  <w:style w:type="paragraph" w:styleId="TM3">
    <w:name w:val="toc 3"/>
    <w:basedOn w:val="Normal"/>
    <w:next w:val="Normal"/>
    <w:autoRedefine/>
    <w:semiHidden/>
    <w:pPr>
      <w:ind w:left="480"/>
    </w:pPr>
    <w:rPr>
      <w:sz w:val="20"/>
    </w:rPr>
  </w:style>
  <w:style w:type="paragraph" w:styleId="TM4">
    <w:name w:val="toc 4"/>
    <w:basedOn w:val="Normal"/>
    <w:next w:val="Normal"/>
    <w:autoRedefine/>
    <w:semiHidden/>
    <w:pPr>
      <w:ind w:left="720"/>
    </w:pPr>
    <w:rPr>
      <w:sz w:val="20"/>
    </w:rPr>
  </w:style>
  <w:style w:type="paragraph" w:styleId="TM5">
    <w:name w:val="toc 5"/>
    <w:basedOn w:val="Normal"/>
    <w:next w:val="Normal"/>
    <w:autoRedefine/>
    <w:semiHidden/>
    <w:pPr>
      <w:ind w:left="960"/>
    </w:pPr>
    <w:rPr>
      <w:sz w:val="20"/>
    </w:rPr>
  </w:style>
  <w:style w:type="paragraph" w:styleId="TM6">
    <w:name w:val="toc 6"/>
    <w:basedOn w:val="Normal"/>
    <w:next w:val="Normal"/>
    <w:autoRedefine/>
    <w:semiHidden/>
    <w:pPr>
      <w:ind w:left="1200"/>
    </w:pPr>
    <w:rPr>
      <w:sz w:val="20"/>
    </w:rPr>
  </w:style>
  <w:style w:type="paragraph" w:styleId="TM7">
    <w:name w:val="toc 7"/>
    <w:basedOn w:val="Normal"/>
    <w:next w:val="Normal"/>
    <w:autoRedefine/>
    <w:semiHidden/>
    <w:pPr>
      <w:ind w:left="1440"/>
    </w:pPr>
    <w:rPr>
      <w:sz w:val="20"/>
    </w:rPr>
  </w:style>
  <w:style w:type="paragraph" w:styleId="TM8">
    <w:name w:val="toc 8"/>
    <w:basedOn w:val="Normal"/>
    <w:next w:val="Normal"/>
    <w:autoRedefine/>
    <w:semiHidden/>
    <w:pPr>
      <w:ind w:left="1680"/>
    </w:pPr>
    <w:rPr>
      <w:sz w:val="20"/>
    </w:rPr>
  </w:style>
  <w:style w:type="paragraph" w:styleId="TM9">
    <w:name w:val="toc 9"/>
    <w:basedOn w:val="Normal"/>
    <w:next w:val="Normal"/>
    <w:autoRedefine/>
    <w:semiHidden/>
    <w:pPr>
      <w:ind w:left="1920"/>
    </w:pPr>
    <w:rPr>
      <w:sz w:val="20"/>
    </w:rPr>
  </w:style>
  <w:style w:type="paragraph" w:styleId="Corpsdetexte">
    <w:name w:val="Body Text"/>
    <w:basedOn w:val="Normal"/>
    <w:rPr>
      <w:sz w:val="22"/>
    </w:rPr>
  </w:style>
  <w:style w:type="paragraph" w:styleId="Corpsdetexte2">
    <w:name w:val="Body Text 2"/>
    <w:basedOn w:val="Normal"/>
    <w:pPr>
      <w:jc w:val="both"/>
    </w:pPr>
    <w:rPr>
      <w:sz w:val="22"/>
    </w:rPr>
  </w:style>
  <w:style w:type="paragraph" w:styleId="Corpsdetexte3">
    <w:name w:val="Body Text 3"/>
    <w:basedOn w:val="Normal"/>
    <w:pPr>
      <w:jc w:val="center"/>
    </w:pPr>
    <w:rPr>
      <w:sz w:val="36"/>
    </w:rPr>
  </w:style>
  <w:style w:type="paragraph" w:customStyle="1" w:styleId="Liste1">
    <w:name w:val="Liste1"/>
    <w:basedOn w:val="Normal"/>
    <w:pPr>
      <w:numPr>
        <w:numId w:val="3"/>
      </w:numPr>
      <w:spacing w:before="60" w:after="60"/>
      <w:ind w:left="357" w:hanging="357"/>
      <w:jc w:val="both"/>
    </w:pPr>
  </w:style>
  <w:style w:type="paragraph" w:styleId="Listepuces">
    <w:name w:val="List Bullet"/>
    <w:basedOn w:val="Normal"/>
    <w:autoRedefine/>
    <w:pPr>
      <w:numPr>
        <w:numId w:val="1"/>
      </w:numPr>
    </w:pPr>
  </w:style>
  <w:style w:type="paragraph" w:styleId="Retraitcorpsdetexte">
    <w:name w:val="Body Text Indent"/>
    <w:basedOn w:val="Normal"/>
    <w:pPr>
      <w:tabs>
        <w:tab w:val="left" w:pos="567"/>
      </w:tabs>
      <w:ind w:left="567"/>
    </w:pPr>
  </w:style>
  <w:style w:type="paragraph" w:customStyle="1" w:styleId="Liste2">
    <w:name w:val="Liste2"/>
    <w:basedOn w:val="Normal"/>
    <w:pPr>
      <w:numPr>
        <w:numId w:val="2"/>
      </w:numPr>
    </w:pPr>
  </w:style>
  <w:style w:type="paragraph" w:styleId="Titre0">
    <w:name w:val="Title"/>
    <w:basedOn w:val="Normal"/>
    <w:qFormat/>
    <w:pPr>
      <w:tabs>
        <w:tab w:val="left" w:pos="1134"/>
        <w:tab w:val="left" w:pos="3686"/>
      </w:tabs>
      <w:spacing w:line="360" w:lineRule="auto"/>
      <w:jc w:val="center"/>
    </w:pPr>
    <w:rPr>
      <w:b/>
      <w:sz w:val="28"/>
      <w:u w:val="single"/>
    </w:rPr>
  </w:style>
  <w:style w:type="paragraph" w:styleId="Retraitcorpsdetexte2">
    <w:name w:val="Body Text Indent 2"/>
    <w:basedOn w:val="Normal"/>
    <w:pPr>
      <w:tabs>
        <w:tab w:val="left" w:pos="1380"/>
      </w:tabs>
      <w:ind w:left="360"/>
      <w:jc w:val="both"/>
    </w:pPr>
    <w:rPr>
      <w:rFonts w:ascii="Arial" w:hAnsi="Arial"/>
      <w:sz w:val="22"/>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DD5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2">
    <w:name w:val="Coloré 2"/>
    <w:basedOn w:val="TableauNormal"/>
    <w:rsid w:val="00F8763F"/>
    <w:rPr>
      <w:sz w:val="16"/>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styleId="Explorateurdedocuments">
    <w:name w:val="Document Map"/>
    <w:basedOn w:val="Normal"/>
    <w:semiHidden/>
    <w:rsid w:val="00F41562"/>
    <w:pPr>
      <w:shd w:val="clear" w:color="auto" w:fill="000080"/>
    </w:pPr>
    <w:rPr>
      <w:rFonts w:ascii="Tahoma" w:hAnsi="Tahoma" w:cs="Tahoma"/>
      <w:sz w:val="20"/>
    </w:rPr>
  </w:style>
  <w:style w:type="character" w:styleId="Marquedecommentaire">
    <w:name w:val="annotation reference"/>
    <w:uiPriority w:val="99"/>
    <w:semiHidden/>
    <w:unhideWhenUsed/>
    <w:rsid w:val="0078323B"/>
    <w:rPr>
      <w:sz w:val="16"/>
      <w:szCs w:val="16"/>
    </w:rPr>
  </w:style>
  <w:style w:type="paragraph" w:styleId="Commentaire">
    <w:name w:val="annotation text"/>
    <w:basedOn w:val="Normal"/>
    <w:link w:val="CommentaireCar"/>
    <w:uiPriority w:val="99"/>
    <w:semiHidden/>
    <w:unhideWhenUsed/>
    <w:rsid w:val="0078323B"/>
    <w:rPr>
      <w:sz w:val="20"/>
    </w:rPr>
  </w:style>
  <w:style w:type="character" w:customStyle="1" w:styleId="CommentaireCar">
    <w:name w:val="Commentaire Car"/>
    <w:basedOn w:val="Policepardfaut"/>
    <w:link w:val="Commentaire"/>
    <w:uiPriority w:val="99"/>
    <w:semiHidden/>
    <w:rsid w:val="0078323B"/>
  </w:style>
  <w:style w:type="paragraph" w:styleId="Objetducommentaire">
    <w:name w:val="annotation subject"/>
    <w:basedOn w:val="Commentaire"/>
    <w:next w:val="Commentaire"/>
    <w:link w:val="ObjetducommentaireCar"/>
    <w:uiPriority w:val="99"/>
    <w:semiHidden/>
    <w:unhideWhenUsed/>
    <w:rsid w:val="0078323B"/>
    <w:rPr>
      <w:b/>
      <w:bCs/>
      <w:lang w:val="x-none" w:eastAsia="x-none"/>
    </w:rPr>
  </w:style>
  <w:style w:type="character" w:customStyle="1" w:styleId="ObjetducommentaireCar">
    <w:name w:val="Objet du commentaire Car"/>
    <w:link w:val="Objetducommentaire"/>
    <w:uiPriority w:val="99"/>
    <w:semiHidden/>
    <w:rsid w:val="0078323B"/>
    <w:rPr>
      <w:b/>
      <w:bCs/>
    </w:rPr>
  </w:style>
  <w:style w:type="paragraph" w:customStyle="1" w:styleId="CarCar1">
    <w:name w:val="Car Car1"/>
    <w:basedOn w:val="Normal"/>
    <w:next w:val="Titre3"/>
    <w:autoRedefine/>
    <w:rsid w:val="00D36D3C"/>
    <w:pPr>
      <w:spacing w:after="160" w:line="240" w:lineRule="exact"/>
    </w:pPr>
    <w:rPr>
      <w:sz w:val="20"/>
      <w:lang w:eastAsia="en-US"/>
    </w:rPr>
  </w:style>
  <w:style w:type="paragraph" w:styleId="Rvision">
    <w:name w:val="Revision"/>
    <w:hidden/>
    <w:uiPriority w:val="99"/>
    <w:semiHidden/>
    <w:rsid w:val="0017729E"/>
    <w:rPr>
      <w:sz w:val="24"/>
    </w:rPr>
  </w:style>
  <w:style w:type="paragraph" w:styleId="Paragraphedeliste">
    <w:name w:val="List Paragraph"/>
    <w:basedOn w:val="Normal"/>
    <w:uiPriority w:val="34"/>
    <w:qFormat/>
    <w:rsid w:val="00C64CCA"/>
    <w:pPr>
      <w:ind w:left="708"/>
    </w:pPr>
    <w:rPr>
      <w:szCs w:val="24"/>
    </w:rPr>
  </w:style>
  <w:style w:type="character" w:customStyle="1" w:styleId="PieddepageCar">
    <w:name w:val="Pied de page Car"/>
    <w:link w:val="Pieddepage"/>
    <w:uiPriority w:val="99"/>
    <w:rsid w:val="00C64CCA"/>
    <w:rPr>
      <w:sz w:val="24"/>
    </w:rPr>
  </w:style>
  <w:style w:type="paragraph" w:customStyle="1" w:styleId="texte0">
    <w:name w:val="texte"/>
    <w:basedOn w:val="Textebrut"/>
    <w:rsid w:val="00EB4617"/>
    <w:pPr>
      <w:jc w:val="both"/>
    </w:pPr>
    <w:rPr>
      <w:rFonts w:ascii="Arial" w:eastAsia="MS Mincho" w:hAnsi="Arial" w:cs="Arial"/>
      <w:sz w:val="22"/>
    </w:rPr>
  </w:style>
  <w:style w:type="paragraph" w:styleId="Textebrut">
    <w:name w:val="Plain Text"/>
    <w:basedOn w:val="Normal"/>
    <w:link w:val="TextebrutCar"/>
    <w:uiPriority w:val="99"/>
    <w:semiHidden/>
    <w:unhideWhenUsed/>
    <w:rsid w:val="00EB4617"/>
    <w:rPr>
      <w:rFonts w:ascii="Courier New" w:hAnsi="Courier New" w:cs="Courier New"/>
      <w:sz w:val="20"/>
    </w:rPr>
  </w:style>
  <w:style w:type="character" w:customStyle="1" w:styleId="TextebrutCar">
    <w:name w:val="Texte brut Car"/>
    <w:link w:val="Textebrut"/>
    <w:uiPriority w:val="99"/>
    <w:semiHidden/>
    <w:rsid w:val="00EB461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92092">
      <w:bodyDiv w:val="1"/>
      <w:marLeft w:val="0"/>
      <w:marRight w:val="0"/>
      <w:marTop w:val="0"/>
      <w:marBottom w:val="0"/>
      <w:divBdr>
        <w:top w:val="none" w:sz="0" w:space="0" w:color="auto"/>
        <w:left w:val="none" w:sz="0" w:space="0" w:color="auto"/>
        <w:bottom w:val="none" w:sz="0" w:space="0" w:color="auto"/>
        <w:right w:val="none" w:sz="0" w:space="0" w:color="auto"/>
      </w:divBdr>
    </w:div>
    <w:div w:id="132336139">
      <w:bodyDiv w:val="1"/>
      <w:marLeft w:val="0"/>
      <w:marRight w:val="0"/>
      <w:marTop w:val="0"/>
      <w:marBottom w:val="0"/>
      <w:divBdr>
        <w:top w:val="none" w:sz="0" w:space="0" w:color="auto"/>
        <w:left w:val="none" w:sz="0" w:space="0" w:color="auto"/>
        <w:bottom w:val="none" w:sz="0" w:space="0" w:color="auto"/>
        <w:right w:val="none" w:sz="0" w:space="0" w:color="auto"/>
      </w:divBdr>
    </w:div>
    <w:div w:id="141890292">
      <w:bodyDiv w:val="1"/>
      <w:marLeft w:val="0"/>
      <w:marRight w:val="0"/>
      <w:marTop w:val="0"/>
      <w:marBottom w:val="0"/>
      <w:divBdr>
        <w:top w:val="none" w:sz="0" w:space="0" w:color="auto"/>
        <w:left w:val="none" w:sz="0" w:space="0" w:color="auto"/>
        <w:bottom w:val="none" w:sz="0" w:space="0" w:color="auto"/>
        <w:right w:val="none" w:sz="0" w:space="0" w:color="auto"/>
      </w:divBdr>
    </w:div>
    <w:div w:id="151138932">
      <w:bodyDiv w:val="1"/>
      <w:marLeft w:val="0"/>
      <w:marRight w:val="0"/>
      <w:marTop w:val="0"/>
      <w:marBottom w:val="0"/>
      <w:divBdr>
        <w:top w:val="none" w:sz="0" w:space="0" w:color="auto"/>
        <w:left w:val="none" w:sz="0" w:space="0" w:color="auto"/>
        <w:bottom w:val="none" w:sz="0" w:space="0" w:color="auto"/>
        <w:right w:val="none" w:sz="0" w:space="0" w:color="auto"/>
      </w:divBdr>
    </w:div>
    <w:div w:id="176776029">
      <w:bodyDiv w:val="1"/>
      <w:marLeft w:val="0"/>
      <w:marRight w:val="0"/>
      <w:marTop w:val="0"/>
      <w:marBottom w:val="0"/>
      <w:divBdr>
        <w:top w:val="none" w:sz="0" w:space="0" w:color="auto"/>
        <w:left w:val="none" w:sz="0" w:space="0" w:color="auto"/>
        <w:bottom w:val="none" w:sz="0" w:space="0" w:color="auto"/>
        <w:right w:val="none" w:sz="0" w:space="0" w:color="auto"/>
      </w:divBdr>
    </w:div>
    <w:div w:id="205876888">
      <w:bodyDiv w:val="1"/>
      <w:marLeft w:val="0"/>
      <w:marRight w:val="0"/>
      <w:marTop w:val="0"/>
      <w:marBottom w:val="0"/>
      <w:divBdr>
        <w:top w:val="none" w:sz="0" w:space="0" w:color="auto"/>
        <w:left w:val="none" w:sz="0" w:space="0" w:color="auto"/>
        <w:bottom w:val="none" w:sz="0" w:space="0" w:color="auto"/>
        <w:right w:val="none" w:sz="0" w:space="0" w:color="auto"/>
      </w:divBdr>
    </w:div>
    <w:div w:id="252904853">
      <w:bodyDiv w:val="1"/>
      <w:marLeft w:val="0"/>
      <w:marRight w:val="0"/>
      <w:marTop w:val="0"/>
      <w:marBottom w:val="0"/>
      <w:divBdr>
        <w:top w:val="none" w:sz="0" w:space="0" w:color="auto"/>
        <w:left w:val="none" w:sz="0" w:space="0" w:color="auto"/>
        <w:bottom w:val="none" w:sz="0" w:space="0" w:color="auto"/>
        <w:right w:val="none" w:sz="0" w:space="0" w:color="auto"/>
      </w:divBdr>
    </w:div>
    <w:div w:id="259489613">
      <w:bodyDiv w:val="1"/>
      <w:marLeft w:val="0"/>
      <w:marRight w:val="0"/>
      <w:marTop w:val="0"/>
      <w:marBottom w:val="0"/>
      <w:divBdr>
        <w:top w:val="none" w:sz="0" w:space="0" w:color="auto"/>
        <w:left w:val="none" w:sz="0" w:space="0" w:color="auto"/>
        <w:bottom w:val="none" w:sz="0" w:space="0" w:color="auto"/>
        <w:right w:val="none" w:sz="0" w:space="0" w:color="auto"/>
      </w:divBdr>
    </w:div>
    <w:div w:id="279343708">
      <w:bodyDiv w:val="1"/>
      <w:marLeft w:val="0"/>
      <w:marRight w:val="0"/>
      <w:marTop w:val="0"/>
      <w:marBottom w:val="0"/>
      <w:divBdr>
        <w:top w:val="none" w:sz="0" w:space="0" w:color="auto"/>
        <w:left w:val="none" w:sz="0" w:space="0" w:color="auto"/>
        <w:bottom w:val="none" w:sz="0" w:space="0" w:color="auto"/>
        <w:right w:val="none" w:sz="0" w:space="0" w:color="auto"/>
      </w:divBdr>
    </w:div>
    <w:div w:id="308244019">
      <w:bodyDiv w:val="1"/>
      <w:marLeft w:val="0"/>
      <w:marRight w:val="0"/>
      <w:marTop w:val="0"/>
      <w:marBottom w:val="0"/>
      <w:divBdr>
        <w:top w:val="none" w:sz="0" w:space="0" w:color="auto"/>
        <w:left w:val="none" w:sz="0" w:space="0" w:color="auto"/>
        <w:bottom w:val="none" w:sz="0" w:space="0" w:color="auto"/>
        <w:right w:val="none" w:sz="0" w:space="0" w:color="auto"/>
      </w:divBdr>
    </w:div>
    <w:div w:id="322047941">
      <w:bodyDiv w:val="1"/>
      <w:marLeft w:val="0"/>
      <w:marRight w:val="0"/>
      <w:marTop w:val="0"/>
      <w:marBottom w:val="0"/>
      <w:divBdr>
        <w:top w:val="none" w:sz="0" w:space="0" w:color="auto"/>
        <w:left w:val="none" w:sz="0" w:space="0" w:color="auto"/>
        <w:bottom w:val="none" w:sz="0" w:space="0" w:color="auto"/>
        <w:right w:val="none" w:sz="0" w:space="0" w:color="auto"/>
      </w:divBdr>
    </w:div>
    <w:div w:id="350643334">
      <w:bodyDiv w:val="1"/>
      <w:marLeft w:val="0"/>
      <w:marRight w:val="0"/>
      <w:marTop w:val="0"/>
      <w:marBottom w:val="0"/>
      <w:divBdr>
        <w:top w:val="none" w:sz="0" w:space="0" w:color="auto"/>
        <w:left w:val="none" w:sz="0" w:space="0" w:color="auto"/>
        <w:bottom w:val="none" w:sz="0" w:space="0" w:color="auto"/>
        <w:right w:val="none" w:sz="0" w:space="0" w:color="auto"/>
      </w:divBdr>
    </w:div>
    <w:div w:id="657417629">
      <w:bodyDiv w:val="1"/>
      <w:marLeft w:val="0"/>
      <w:marRight w:val="0"/>
      <w:marTop w:val="0"/>
      <w:marBottom w:val="0"/>
      <w:divBdr>
        <w:top w:val="none" w:sz="0" w:space="0" w:color="auto"/>
        <w:left w:val="none" w:sz="0" w:space="0" w:color="auto"/>
        <w:bottom w:val="none" w:sz="0" w:space="0" w:color="auto"/>
        <w:right w:val="none" w:sz="0" w:space="0" w:color="auto"/>
      </w:divBdr>
    </w:div>
    <w:div w:id="661086632">
      <w:bodyDiv w:val="1"/>
      <w:marLeft w:val="0"/>
      <w:marRight w:val="0"/>
      <w:marTop w:val="0"/>
      <w:marBottom w:val="0"/>
      <w:divBdr>
        <w:top w:val="none" w:sz="0" w:space="0" w:color="auto"/>
        <w:left w:val="none" w:sz="0" w:space="0" w:color="auto"/>
        <w:bottom w:val="none" w:sz="0" w:space="0" w:color="auto"/>
        <w:right w:val="none" w:sz="0" w:space="0" w:color="auto"/>
      </w:divBdr>
    </w:div>
    <w:div w:id="692849443">
      <w:bodyDiv w:val="1"/>
      <w:marLeft w:val="0"/>
      <w:marRight w:val="0"/>
      <w:marTop w:val="0"/>
      <w:marBottom w:val="0"/>
      <w:divBdr>
        <w:top w:val="none" w:sz="0" w:space="0" w:color="auto"/>
        <w:left w:val="none" w:sz="0" w:space="0" w:color="auto"/>
        <w:bottom w:val="none" w:sz="0" w:space="0" w:color="auto"/>
        <w:right w:val="none" w:sz="0" w:space="0" w:color="auto"/>
      </w:divBdr>
    </w:div>
    <w:div w:id="726489175">
      <w:bodyDiv w:val="1"/>
      <w:marLeft w:val="0"/>
      <w:marRight w:val="0"/>
      <w:marTop w:val="0"/>
      <w:marBottom w:val="0"/>
      <w:divBdr>
        <w:top w:val="none" w:sz="0" w:space="0" w:color="auto"/>
        <w:left w:val="none" w:sz="0" w:space="0" w:color="auto"/>
        <w:bottom w:val="none" w:sz="0" w:space="0" w:color="auto"/>
        <w:right w:val="none" w:sz="0" w:space="0" w:color="auto"/>
      </w:divBdr>
    </w:div>
    <w:div w:id="775297151">
      <w:bodyDiv w:val="1"/>
      <w:marLeft w:val="0"/>
      <w:marRight w:val="0"/>
      <w:marTop w:val="0"/>
      <w:marBottom w:val="0"/>
      <w:divBdr>
        <w:top w:val="none" w:sz="0" w:space="0" w:color="auto"/>
        <w:left w:val="none" w:sz="0" w:space="0" w:color="auto"/>
        <w:bottom w:val="none" w:sz="0" w:space="0" w:color="auto"/>
        <w:right w:val="none" w:sz="0" w:space="0" w:color="auto"/>
      </w:divBdr>
    </w:div>
    <w:div w:id="929460616">
      <w:bodyDiv w:val="1"/>
      <w:marLeft w:val="0"/>
      <w:marRight w:val="0"/>
      <w:marTop w:val="0"/>
      <w:marBottom w:val="0"/>
      <w:divBdr>
        <w:top w:val="none" w:sz="0" w:space="0" w:color="auto"/>
        <w:left w:val="none" w:sz="0" w:space="0" w:color="auto"/>
        <w:bottom w:val="none" w:sz="0" w:space="0" w:color="auto"/>
        <w:right w:val="none" w:sz="0" w:space="0" w:color="auto"/>
      </w:divBdr>
    </w:div>
    <w:div w:id="1040789450">
      <w:bodyDiv w:val="1"/>
      <w:marLeft w:val="0"/>
      <w:marRight w:val="0"/>
      <w:marTop w:val="0"/>
      <w:marBottom w:val="0"/>
      <w:divBdr>
        <w:top w:val="none" w:sz="0" w:space="0" w:color="auto"/>
        <w:left w:val="none" w:sz="0" w:space="0" w:color="auto"/>
        <w:bottom w:val="none" w:sz="0" w:space="0" w:color="auto"/>
        <w:right w:val="none" w:sz="0" w:space="0" w:color="auto"/>
      </w:divBdr>
    </w:div>
    <w:div w:id="1063943626">
      <w:bodyDiv w:val="1"/>
      <w:marLeft w:val="0"/>
      <w:marRight w:val="0"/>
      <w:marTop w:val="0"/>
      <w:marBottom w:val="0"/>
      <w:divBdr>
        <w:top w:val="none" w:sz="0" w:space="0" w:color="auto"/>
        <w:left w:val="none" w:sz="0" w:space="0" w:color="auto"/>
        <w:bottom w:val="none" w:sz="0" w:space="0" w:color="auto"/>
        <w:right w:val="none" w:sz="0" w:space="0" w:color="auto"/>
      </w:divBdr>
    </w:div>
    <w:div w:id="1116828565">
      <w:bodyDiv w:val="1"/>
      <w:marLeft w:val="0"/>
      <w:marRight w:val="0"/>
      <w:marTop w:val="0"/>
      <w:marBottom w:val="0"/>
      <w:divBdr>
        <w:top w:val="none" w:sz="0" w:space="0" w:color="auto"/>
        <w:left w:val="none" w:sz="0" w:space="0" w:color="auto"/>
        <w:bottom w:val="none" w:sz="0" w:space="0" w:color="auto"/>
        <w:right w:val="none" w:sz="0" w:space="0" w:color="auto"/>
      </w:divBdr>
      <w:divsChild>
        <w:div w:id="787817957">
          <w:marLeft w:val="0"/>
          <w:marRight w:val="0"/>
          <w:marTop w:val="0"/>
          <w:marBottom w:val="0"/>
          <w:divBdr>
            <w:top w:val="none" w:sz="0" w:space="0" w:color="auto"/>
            <w:left w:val="none" w:sz="0" w:space="0" w:color="auto"/>
            <w:bottom w:val="none" w:sz="0" w:space="0" w:color="auto"/>
            <w:right w:val="none" w:sz="0" w:space="0" w:color="auto"/>
          </w:divBdr>
          <w:divsChild>
            <w:div w:id="593779216">
              <w:marLeft w:val="0"/>
              <w:marRight w:val="0"/>
              <w:marTop w:val="0"/>
              <w:marBottom w:val="0"/>
              <w:divBdr>
                <w:top w:val="none" w:sz="0" w:space="0" w:color="auto"/>
                <w:left w:val="none" w:sz="0" w:space="0" w:color="auto"/>
                <w:bottom w:val="none" w:sz="0" w:space="0" w:color="auto"/>
                <w:right w:val="none" w:sz="0" w:space="0" w:color="auto"/>
              </w:divBdr>
            </w:div>
            <w:div w:id="639043736">
              <w:marLeft w:val="0"/>
              <w:marRight w:val="0"/>
              <w:marTop w:val="0"/>
              <w:marBottom w:val="0"/>
              <w:divBdr>
                <w:top w:val="none" w:sz="0" w:space="0" w:color="auto"/>
                <w:left w:val="none" w:sz="0" w:space="0" w:color="auto"/>
                <w:bottom w:val="none" w:sz="0" w:space="0" w:color="auto"/>
                <w:right w:val="none" w:sz="0" w:space="0" w:color="auto"/>
              </w:divBdr>
            </w:div>
            <w:div w:id="1121729194">
              <w:marLeft w:val="0"/>
              <w:marRight w:val="0"/>
              <w:marTop w:val="0"/>
              <w:marBottom w:val="0"/>
              <w:divBdr>
                <w:top w:val="none" w:sz="0" w:space="0" w:color="auto"/>
                <w:left w:val="none" w:sz="0" w:space="0" w:color="auto"/>
                <w:bottom w:val="none" w:sz="0" w:space="0" w:color="auto"/>
                <w:right w:val="none" w:sz="0" w:space="0" w:color="auto"/>
              </w:divBdr>
            </w:div>
            <w:div w:id="123099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069982">
      <w:bodyDiv w:val="1"/>
      <w:marLeft w:val="0"/>
      <w:marRight w:val="0"/>
      <w:marTop w:val="0"/>
      <w:marBottom w:val="0"/>
      <w:divBdr>
        <w:top w:val="none" w:sz="0" w:space="0" w:color="auto"/>
        <w:left w:val="none" w:sz="0" w:space="0" w:color="auto"/>
        <w:bottom w:val="none" w:sz="0" w:space="0" w:color="auto"/>
        <w:right w:val="none" w:sz="0" w:space="0" w:color="auto"/>
      </w:divBdr>
    </w:div>
    <w:div w:id="1235243226">
      <w:bodyDiv w:val="1"/>
      <w:marLeft w:val="0"/>
      <w:marRight w:val="0"/>
      <w:marTop w:val="0"/>
      <w:marBottom w:val="0"/>
      <w:divBdr>
        <w:top w:val="none" w:sz="0" w:space="0" w:color="auto"/>
        <w:left w:val="none" w:sz="0" w:space="0" w:color="auto"/>
        <w:bottom w:val="none" w:sz="0" w:space="0" w:color="auto"/>
        <w:right w:val="none" w:sz="0" w:space="0" w:color="auto"/>
      </w:divBdr>
    </w:div>
    <w:div w:id="1261796840">
      <w:bodyDiv w:val="1"/>
      <w:marLeft w:val="0"/>
      <w:marRight w:val="0"/>
      <w:marTop w:val="0"/>
      <w:marBottom w:val="0"/>
      <w:divBdr>
        <w:top w:val="none" w:sz="0" w:space="0" w:color="auto"/>
        <w:left w:val="none" w:sz="0" w:space="0" w:color="auto"/>
        <w:bottom w:val="none" w:sz="0" w:space="0" w:color="auto"/>
        <w:right w:val="none" w:sz="0" w:space="0" w:color="auto"/>
      </w:divBdr>
    </w:div>
    <w:div w:id="1354914912">
      <w:bodyDiv w:val="1"/>
      <w:marLeft w:val="0"/>
      <w:marRight w:val="0"/>
      <w:marTop w:val="0"/>
      <w:marBottom w:val="0"/>
      <w:divBdr>
        <w:top w:val="none" w:sz="0" w:space="0" w:color="auto"/>
        <w:left w:val="none" w:sz="0" w:space="0" w:color="auto"/>
        <w:bottom w:val="none" w:sz="0" w:space="0" w:color="auto"/>
        <w:right w:val="none" w:sz="0" w:space="0" w:color="auto"/>
      </w:divBdr>
    </w:div>
    <w:div w:id="1540780625">
      <w:bodyDiv w:val="1"/>
      <w:marLeft w:val="0"/>
      <w:marRight w:val="0"/>
      <w:marTop w:val="0"/>
      <w:marBottom w:val="0"/>
      <w:divBdr>
        <w:top w:val="none" w:sz="0" w:space="0" w:color="auto"/>
        <w:left w:val="none" w:sz="0" w:space="0" w:color="auto"/>
        <w:bottom w:val="none" w:sz="0" w:space="0" w:color="auto"/>
        <w:right w:val="none" w:sz="0" w:space="0" w:color="auto"/>
      </w:divBdr>
    </w:div>
    <w:div w:id="1606235014">
      <w:bodyDiv w:val="1"/>
      <w:marLeft w:val="0"/>
      <w:marRight w:val="0"/>
      <w:marTop w:val="0"/>
      <w:marBottom w:val="0"/>
      <w:divBdr>
        <w:top w:val="none" w:sz="0" w:space="0" w:color="auto"/>
        <w:left w:val="none" w:sz="0" w:space="0" w:color="auto"/>
        <w:bottom w:val="none" w:sz="0" w:space="0" w:color="auto"/>
        <w:right w:val="none" w:sz="0" w:space="0" w:color="auto"/>
      </w:divBdr>
    </w:div>
    <w:div w:id="1653288899">
      <w:bodyDiv w:val="1"/>
      <w:marLeft w:val="0"/>
      <w:marRight w:val="0"/>
      <w:marTop w:val="0"/>
      <w:marBottom w:val="0"/>
      <w:divBdr>
        <w:top w:val="none" w:sz="0" w:space="0" w:color="auto"/>
        <w:left w:val="none" w:sz="0" w:space="0" w:color="auto"/>
        <w:bottom w:val="none" w:sz="0" w:space="0" w:color="auto"/>
        <w:right w:val="none" w:sz="0" w:space="0" w:color="auto"/>
      </w:divBdr>
    </w:div>
    <w:div w:id="1674380175">
      <w:bodyDiv w:val="1"/>
      <w:marLeft w:val="0"/>
      <w:marRight w:val="0"/>
      <w:marTop w:val="0"/>
      <w:marBottom w:val="0"/>
      <w:divBdr>
        <w:top w:val="none" w:sz="0" w:space="0" w:color="auto"/>
        <w:left w:val="none" w:sz="0" w:space="0" w:color="auto"/>
        <w:bottom w:val="none" w:sz="0" w:space="0" w:color="auto"/>
        <w:right w:val="none" w:sz="0" w:space="0" w:color="auto"/>
      </w:divBdr>
    </w:div>
    <w:div w:id="1841697748">
      <w:bodyDiv w:val="1"/>
      <w:marLeft w:val="0"/>
      <w:marRight w:val="0"/>
      <w:marTop w:val="0"/>
      <w:marBottom w:val="0"/>
      <w:divBdr>
        <w:top w:val="none" w:sz="0" w:space="0" w:color="auto"/>
        <w:left w:val="none" w:sz="0" w:space="0" w:color="auto"/>
        <w:bottom w:val="none" w:sz="0" w:space="0" w:color="auto"/>
        <w:right w:val="none" w:sz="0" w:space="0" w:color="auto"/>
      </w:divBdr>
    </w:div>
    <w:div w:id="1932809529">
      <w:bodyDiv w:val="1"/>
      <w:marLeft w:val="0"/>
      <w:marRight w:val="0"/>
      <w:marTop w:val="0"/>
      <w:marBottom w:val="0"/>
      <w:divBdr>
        <w:top w:val="none" w:sz="0" w:space="0" w:color="auto"/>
        <w:left w:val="none" w:sz="0" w:space="0" w:color="auto"/>
        <w:bottom w:val="none" w:sz="0" w:space="0" w:color="auto"/>
        <w:right w:val="none" w:sz="0" w:space="0" w:color="auto"/>
      </w:divBdr>
    </w:div>
    <w:div w:id="2023042658">
      <w:bodyDiv w:val="1"/>
      <w:marLeft w:val="0"/>
      <w:marRight w:val="0"/>
      <w:marTop w:val="0"/>
      <w:marBottom w:val="0"/>
      <w:divBdr>
        <w:top w:val="none" w:sz="0" w:space="0" w:color="auto"/>
        <w:left w:val="none" w:sz="0" w:space="0" w:color="auto"/>
        <w:bottom w:val="none" w:sz="0" w:space="0" w:color="auto"/>
        <w:right w:val="none" w:sz="0" w:space="0" w:color="auto"/>
      </w:divBdr>
    </w:div>
    <w:div w:id="207881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610E3-0B41-45CB-BCDB-D805352E1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1072</Words>
  <Characters>5787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CR ROCHAS</vt:lpstr>
      <vt:lpstr>CR ROCHAS</vt:lpstr>
    </vt:vector>
  </TitlesOfParts>
  <Company>ibs</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ROCHAS</dc:title>
  <dc:subject>5 OCTOBRE 92</dc:subject>
  <dc:creator>hodinom</dc:creator>
  <cp:keywords>ROCHAS</cp:keywords>
  <cp:lastModifiedBy>WALZER Marine</cp:lastModifiedBy>
  <cp:revision>8</cp:revision>
  <cp:lastPrinted>2026-02-12T14:44:00Z</cp:lastPrinted>
  <dcterms:created xsi:type="dcterms:W3CDTF">2026-02-12T06:57:00Z</dcterms:created>
  <dcterms:modified xsi:type="dcterms:W3CDTF">2026-02-19T13:31:00Z</dcterms:modified>
</cp:coreProperties>
</file>