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9E5F1" w14:textId="33F1A888" w:rsidR="001A7D6B" w:rsidRPr="00FD4854" w:rsidRDefault="3E753BBD" w:rsidP="13EAB9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ind w:left="90"/>
        <w:jc w:val="center"/>
        <w:rPr>
          <w:rFonts w:cs="Calibri"/>
          <w:b/>
          <w:bCs/>
          <w:sz w:val="22"/>
          <w:szCs w:val="22"/>
        </w:rPr>
      </w:pPr>
      <w:r w:rsidRPr="13EAB96E">
        <w:rPr>
          <w:rFonts w:cs="Calibri"/>
          <w:b/>
          <w:bCs/>
          <w:sz w:val="22"/>
          <w:szCs w:val="22"/>
        </w:rPr>
        <w:t xml:space="preserve">ACCORD PORTANT SUR LE </w:t>
      </w:r>
      <w:r w:rsidR="076D74E0" w:rsidRPr="13EAB96E">
        <w:rPr>
          <w:rFonts w:cs="Calibri"/>
          <w:b/>
          <w:bCs/>
          <w:sz w:val="22"/>
          <w:szCs w:val="22"/>
        </w:rPr>
        <w:t>NOMBRE ET LE PERIMETRE DES ETABLISSEMENTS DISTINCTS</w:t>
      </w:r>
      <w:r w:rsidRPr="13EAB96E">
        <w:rPr>
          <w:rFonts w:cs="Calibri"/>
          <w:b/>
          <w:bCs/>
          <w:sz w:val="22"/>
          <w:szCs w:val="22"/>
        </w:rPr>
        <w:t xml:space="preserve"> - SOCIETE </w:t>
      </w:r>
      <w:r w:rsidR="2D0A2EC0" w:rsidRPr="13EAB96E">
        <w:rPr>
          <w:rFonts w:cs="Calibri"/>
          <w:b/>
          <w:bCs/>
          <w:sz w:val="22"/>
          <w:szCs w:val="22"/>
        </w:rPr>
        <w:t>RED ON LINE</w:t>
      </w:r>
    </w:p>
    <w:p w14:paraId="38772432" w14:textId="77777777" w:rsidR="001A7D6B" w:rsidRPr="00FD4854" w:rsidRDefault="001A7D6B" w:rsidP="001A7D6B">
      <w:pPr>
        <w:autoSpaceDE w:val="0"/>
        <w:autoSpaceDN w:val="0"/>
        <w:adjustRightInd w:val="0"/>
        <w:spacing w:line="240" w:lineRule="auto"/>
        <w:ind w:left="90"/>
        <w:jc w:val="center"/>
        <w:rPr>
          <w:rFonts w:cs="Calibri"/>
          <w:b/>
          <w:bCs/>
          <w:color w:val="0000FF"/>
          <w:sz w:val="22"/>
          <w:szCs w:val="22"/>
        </w:rPr>
      </w:pPr>
    </w:p>
    <w:p w14:paraId="4DB45D3E" w14:textId="77777777" w:rsidR="001A7D6B" w:rsidRPr="00FD4854" w:rsidRDefault="001A7D6B" w:rsidP="001A7D6B">
      <w:pPr>
        <w:keepNext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rPr>
          <w:rFonts w:cs="Calibri"/>
          <w:b/>
          <w:bCs/>
          <w:sz w:val="22"/>
          <w:szCs w:val="22"/>
        </w:rPr>
      </w:pPr>
      <w:r w:rsidRPr="00FD4854">
        <w:rPr>
          <w:rFonts w:cs="Calibri"/>
          <w:b/>
          <w:bCs/>
          <w:sz w:val="22"/>
          <w:szCs w:val="22"/>
        </w:rPr>
        <w:t>ENTRE :</w:t>
      </w:r>
    </w:p>
    <w:p w14:paraId="1B69ED84" w14:textId="77777777" w:rsidR="001A7D6B" w:rsidRPr="00FD4854" w:rsidRDefault="001A7D6B" w:rsidP="001A7D6B">
      <w:pPr>
        <w:spacing w:after="0" w:line="240" w:lineRule="auto"/>
        <w:rPr>
          <w:rFonts w:cs="Calibri"/>
          <w:b/>
          <w:sz w:val="22"/>
          <w:szCs w:val="22"/>
        </w:rPr>
      </w:pPr>
    </w:p>
    <w:p w14:paraId="49C99A33" w14:textId="51BCFD09" w:rsidR="001A7D6B" w:rsidRPr="00FD4854" w:rsidRDefault="3E753BBD" w:rsidP="1FEA0F32">
      <w:pPr>
        <w:keepNext/>
        <w:spacing w:after="0" w:line="240" w:lineRule="auto"/>
        <w:jc w:val="both"/>
        <w:outlineLvl w:val="1"/>
        <w:rPr>
          <w:rFonts w:cs="Calibri"/>
          <w:sz w:val="22"/>
          <w:szCs w:val="22"/>
        </w:rPr>
      </w:pPr>
      <w:r w:rsidRPr="13EAB96E">
        <w:rPr>
          <w:rFonts w:cs="Calibri"/>
          <w:b/>
          <w:bCs/>
          <w:sz w:val="22"/>
          <w:szCs w:val="22"/>
        </w:rPr>
        <w:t>La société</w:t>
      </w:r>
      <w:r w:rsidR="10D62CB9" w:rsidRPr="13EAB96E">
        <w:rPr>
          <w:rFonts w:cs="Calibri"/>
          <w:b/>
          <w:bCs/>
          <w:sz w:val="22"/>
          <w:szCs w:val="22"/>
        </w:rPr>
        <w:t xml:space="preserve"> </w:t>
      </w:r>
      <w:r w:rsidR="26496F0F" w:rsidRPr="13EAB96E">
        <w:rPr>
          <w:rFonts w:cs="Calibri"/>
          <w:b/>
          <w:bCs/>
          <w:sz w:val="22"/>
          <w:szCs w:val="22"/>
        </w:rPr>
        <w:t>RED ON LINE</w:t>
      </w:r>
      <w:r w:rsidRPr="13EAB96E">
        <w:rPr>
          <w:rFonts w:cs="Calibri"/>
          <w:b/>
          <w:bCs/>
          <w:sz w:val="22"/>
          <w:szCs w:val="22"/>
        </w:rPr>
        <w:t>,</w:t>
      </w:r>
      <w:r w:rsidRPr="13EAB96E">
        <w:rPr>
          <w:rFonts w:cs="Calibri"/>
          <w:sz w:val="22"/>
          <w:szCs w:val="22"/>
        </w:rPr>
        <w:t xml:space="preserve"> </w:t>
      </w:r>
      <w:r w:rsidR="25D1AC3A" w:rsidRPr="13EAB96E">
        <w:rPr>
          <w:rFonts w:cs="Calibri"/>
          <w:sz w:val="22"/>
          <w:szCs w:val="22"/>
        </w:rPr>
        <w:t xml:space="preserve">dont le siège est sis 20 rue des Aqueducs, 94250 GENTILLY, </w:t>
      </w:r>
      <w:r w:rsidRPr="13EAB96E">
        <w:rPr>
          <w:rFonts w:cs="Calibri"/>
          <w:sz w:val="22"/>
          <w:szCs w:val="22"/>
        </w:rPr>
        <w:t>immatriculée au R</w:t>
      </w:r>
      <w:r w:rsidR="25D1AC3A" w:rsidRPr="13EAB96E">
        <w:rPr>
          <w:rFonts w:cs="Calibri"/>
          <w:sz w:val="22"/>
          <w:szCs w:val="22"/>
        </w:rPr>
        <w:t xml:space="preserve">egistre du </w:t>
      </w:r>
      <w:r w:rsidRPr="13EAB96E">
        <w:rPr>
          <w:rFonts w:cs="Calibri"/>
          <w:sz w:val="22"/>
          <w:szCs w:val="22"/>
        </w:rPr>
        <w:t>C</w:t>
      </w:r>
      <w:r w:rsidR="25D1AC3A" w:rsidRPr="13EAB96E">
        <w:rPr>
          <w:rFonts w:cs="Calibri"/>
          <w:sz w:val="22"/>
          <w:szCs w:val="22"/>
        </w:rPr>
        <w:t xml:space="preserve">ommerce et des </w:t>
      </w:r>
      <w:r w:rsidRPr="13EAB96E">
        <w:rPr>
          <w:rFonts w:cs="Calibri"/>
          <w:sz w:val="22"/>
          <w:szCs w:val="22"/>
        </w:rPr>
        <w:t>S</w:t>
      </w:r>
      <w:r w:rsidR="25D1AC3A" w:rsidRPr="13EAB96E">
        <w:rPr>
          <w:rFonts w:cs="Calibri"/>
          <w:sz w:val="22"/>
          <w:szCs w:val="22"/>
        </w:rPr>
        <w:t>ociétés de Créteil</w:t>
      </w:r>
      <w:r w:rsidRPr="13EAB96E">
        <w:rPr>
          <w:rFonts w:cs="Calibri"/>
          <w:sz w:val="22"/>
          <w:szCs w:val="22"/>
        </w:rPr>
        <w:t xml:space="preserve"> sous le numéro </w:t>
      </w:r>
      <w:r w:rsidR="762B80FA" w:rsidRPr="13EAB96E">
        <w:rPr>
          <w:rFonts w:cs="Calibri"/>
          <w:sz w:val="22"/>
          <w:szCs w:val="22"/>
        </w:rPr>
        <w:t>425 043 064</w:t>
      </w:r>
      <w:r w:rsidR="25D1AC3A" w:rsidRPr="13EAB96E">
        <w:rPr>
          <w:rFonts w:cs="Calibri"/>
          <w:sz w:val="22"/>
          <w:szCs w:val="22"/>
        </w:rPr>
        <w:t>,</w:t>
      </w:r>
    </w:p>
    <w:p w14:paraId="562D67AC" w14:textId="77777777" w:rsidR="001A7D6B" w:rsidRPr="00FD4854" w:rsidRDefault="001A7D6B" w:rsidP="001A7D6B">
      <w:pPr>
        <w:spacing w:line="240" w:lineRule="auto"/>
        <w:rPr>
          <w:rFonts w:cs="Calibri"/>
          <w:b/>
          <w:sz w:val="22"/>
          <w:szCs w:val="22"/>
        </w:rPr>
      </w:pPr>
    </w:p>
    <w:p w14:paraId="26EF26D3" w14:textId="77777777" w:rsidR="001A7D6B" w:rsidRPr="00FD4854" w:rsidRDefault="001A7D6B" w:rsidP="001A7D6B">
      <w:pPr>
        <w:spacing w:line="240" w:lineRule="auto"/>
        <w:jc w:val="right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 xml:space="preserve">Ci-après « la Société » </w:t>
      </w:r>
    </w:p>
    <w:p w14:paraId="3FB1315D" w14:textId="77777777" w:rsidR="00962231" w:rsidRPr="00FD4854" w:rsidRDefault="00962231" w:rsidP="001A7D6B">
      <w:pPr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</w:p>
    <w:p w14:paraId="0BBF85EB" w14:textId="1EB4B53A" w:rsidR="001A7D6B" w:rsidRPr="00FD4854" w:rsidRDefault="001A7D6B" w:rsidP="001A7D6B">
      <w:pPr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Représentée</w:t>
      </w:r>
      <w:r w:rsidR="006D4F82" w:rsidRPr="00FD4854">
        <w:rPr>
          <w:rFonts w:cs="Calibri"/>
          <w:sz w:val="22"/>
          <w:szCs w:val="22"/>
        </w:rPr>
        <w:t xml:space="preserve"> par</w:t>
      </w:r>
      <w:r w:rsidRPr="00FD4854">
        <w:rPr>
          <w:rFonts w:cs="Calibri"/>
          <w:sz w:val="22"/>
          <w:szCs w:val="22"/>
        </w:rPr>
        <w:t xml:space="preserve"> </w:t>
      </w:r>
      <w:r w:rsidR="009B1BDA">
        <w:rPr>
          <w:rFonts w:cs="Calibri"/>
          <w:sz w:val="22"/>
          <w:szCs w:val="22"/>
        </w:rPr>
        <w:t>XX</w:t>
      </w:r>
      <w:r w:rsidRPr="00FD4854">
        <w:rPr>
          <w:rFonts w:cs="Calibri"/>
          <w:sz w:val="22"/>
          <w:szCs w:val="22"/>
        </w:rPr>
        <w:t xml:space="preserve">, en qualité de </w:t>
      </w:r>
      <w:r w:rsidR="00FD4854" w:rsidRPr="00FD4854">
        <w:rPr>
          <w:rFonts w:cs="Calibri"/>
          <w:sz w:val="22"/>
          <w:szCs w:val="22"/>
        </w:rPr>
        <w:t>Directeur des Ressources Humaines Groupe</w:t>
      </w:r>
      <w:r w:rsidR="00F24373">
        <w:rPr>
          <w:rFonts w:cs="Calibri"/>
          <w:sz w:val="22"/>
          <w:szCs w:val="22"/>
        </w:rPr>
        <w:t>,</w:t>
      </w:r>
      <w:r w:rsidR="00FD4854" w:rsidRPr="00FD4854">
        <w:rPr>
          <w:rFonts w:cs="Calibri"/>
          <w:sz w:val="22"/>
          <w:szCs w:val="22"/>
        </w:rPr>
        <w:t xml:space="preserve"> </w:t>
      </w:r>
    </w:p>
    <w:p w14:paraId="4D8146A3" w14:textId="77777777" w:rsidR="001A7D6B" w:rsidRPr="00FD4854" w:rsidRDefault="001A7D6B" w:rsidP="001A7D6B">
      <w:pPr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</w:p>
    <w:p w14:paraId="737FB2E1" w14:textId="77777777" w:rsidR="001A7D6B" w:rsidRPr="00FD4854" w:rsidRDefault="001A7D6B" w:rsidP="001A7D6B">
      <w:pPr>
        <w:autoSpaceDE w:val="0"/>
        <w:autoSpaceDN w:val="0"/>
        <w:adjustRightInd w:val="0"/>
        <w:spacing w:line="240" w:lineRule="auto"/>
        <w:jc w:val="right"/>
        <w:rPr>
          <w:rFonts w:cs="Calibri"/>
          <w:b/>
          <w:bCs/>
          <w:sz w:val="22"/>
          <w:szCs w:val="22"/>
        </w:rPr>
      </w:pPr>
      <w:r w:rsidRPr="00FD4854">
        <w:rPr>
          <w:rFonts w:cs="Calibri"/>
          <w:b/>
          <w:bCs/>
          <w:sz w:val="22"/>
          <w:szCs w:val="22"/>
        </w:rPr>
        <w:t xml:space="preserve">D'une part, </w:t>
      </w:r>
    </w:p>
    <w:p w14:paraId="04FE4F83" w14:textId="77777777" w:rsidR="001A7D6B" w:rsidRPr="00FD4854" w:rsidRDefault="001A7D6B" w:rsidP="001A7D6B">
      <w:pPr>
        <w:autoSpaceDE w:val="0"/>
        <w:autoSpaceDN w:val="0"/>
        <w:adjustRightInd w:val="0"/>
        <w:spacing w:line="240" w:lineRule="auto"/>
        <w:rPr>
          <w:rFonts w:cs="Calibri"/>
          <w:b/>
          <w:bCs/>
          <w:sz w:val="22"/>
          <w:szCs w:val="22"/>
        </w:rPr>
      </w:pPr>
    </w:p>
    <w:p w14:paraId="2B3D0C1D" w14:textId="77777777" w:rsidR="001A7D6B" w:rsidRPr="00FD4854" w:rsidRDefault="001A7D6B" w:rsidP="001A7D6B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rPr>
          <w:rFonts w:cs="Calibri"/>
          <w:b/>
          <w:bCs/>
          <w:sz w:val="22"/>
          <w:szCs w:val="22"/>
        </w:rPr>
      </w:pPr>
      <w:r w:rsidRPr="00FD4854">
        <w:rPr>
          <w:rFonts w:cs="Calibri"/>
          <w:b/>
          <w:bCs/>
          <w:sz w:val="22"/>
          <w:szCs w:val="22"/>
        </w:rPr>
        <w:t xml:space="preserve">ET </w:t>
      </w:r>
    </w:p>
    <w:p w14:paraId="60067EDD" w14:textId="77777777" w:rsidR="00846106" w:rsidRPr="00FD4854" w:rsidRDefault="3E753BBD" w:rsidP="1FEA0F32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sz w:val="22"/>
          <w:szCs w:val="22"/>
        </w:rPr>
      </w:pPr>
      <w:r w:rsidRPr="1FEA0F32">
        <w:rPr>
          <w:rFonts w:cs="Calibri"/>
          <w:b/>
          <w:bCs/>
          <w:sz w:val="22"/>
          <w:szCs w:val="22"/>
        </w:rPr>
        <w:t>Les membres titulaires du Comité social et économique </w:t>
      </w:r>
      <w:r w:rsidR="2D5CFFC1" w:rsidRPr="1FEA0F32">
        <w:rPr>
          <w:rFonts w:cs="Calibri"/>
          <w:b/>
          <w:bCs/>
          <w:sz w:val="22"/>
          <w:szCs w:val="22"/>
        </w:rPr>
        <w:t xml:space="preserve">suivants </w:t>
      </w:r>
      <w:r w:rsidR="2D5CFFC1" w:rsidRPr="138D1FE4">
        <w:rPr>
          <w:rFonts w:cs="Calibri"/>
          <w:b/>
          <w:bCs/>
          <w:sz w:val="22"/>
          <w:szCs w:val="22"/>
        </w:rPr>
        <w:t>représentant la majorité des membres</w:t>
      </w:r>
      <w:r w:rsidR="10D62CB9" w:rsidRPr="138D1FE4">
        <w:rPr>
          <w:rFonts w:cs="Calibri"/>
          <w:b/>
          <w:bCs/>
          <w:sz w:val="22"/>
          <w:szCs w:val="22"/>
        </w:rPr>
        <w:t xml:space="preserve"> </w:t>
      </w:r>
      <w:r w:rsidR="2D5CFFC1" w:rsidRPr="138D1FE4">
        <w:rPr>
          <w:rFonts w:cs="Calibri"/>
          <w:b/>
          <w:bCs/>
          <w:sz w:val="22"/>
          <w:szCs w:val="22"/>
        </w:rPr>
        <w:t>titulaires élus du comité social et économique lors des dernières élections professionnelles</w:t>
      </w:r>
      <w:r w:rsidR="2D5CFFC1" w:rsidRPr="138D1FE4">
        <w:rPr>
          <w:rFonts w:cs="Calibri"/>
          <w:sz w:val="22"/>
          <w:szCs w:val="22"/>
        </w:rPr>
        <w:t> </w:t>
      </w:r>
      <w:r w:rsidR="2D5CFFC1" w:rsidRPr="138D1FE4">
        <w:rPr>
          <w:rFonts w:cs="Calibri"/>
          <w:b/>
          <w:bCs/>
          <w:sz w:val="22"/>
          <w:szCs w:val="22"/>
        </w:rPr>
        <w:t>:</w:t>
      </w:r>
    </w:p>
    <w:p w14:paraId="00C796E3" w14:textId="6DEC6BEF" w:rsidR="00FD4854" w:rsidRPr="00FD4854" w:rsidRDefault="009B1BDA" w:rsidP="00FD4854">
      <w:pPr>
        <w:pStyle w:val="Paragraphedeliste"/>
        <w:numPr>
          <w:ilvl w:val="0"/>
          <w:numId w:val="18"/>
        </w:numPr>
        <w:spacing w:after="0" w:line="360" w:lineRule="auto"/>
        <w:contextualSpacing w:val="0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XX</w:t>
      </w:r>
    </w:p>
    <w:p w14:paraId="03F429A8" w14:textId="77777777" w:rsidR="00846106" w:rsidRPr="00FD4854" w:rsidRDefault="00846106" w:rsidP="00846106">
      <w:pPr>
        <w:autoSpaceDE w:val="0"/>
        <w:autoSpaceDN w:val="0"/>
        <w:adjustRightInd w:val="0"/>
        <w:spacing w:line="240" w:lineRule="auto"/>
        <w:jc w:val="right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Ci-après « le CSE »</w:t>
      </w:r>
    </w:p>
    <w:p w14:paraId="48EEC56F" w14:textId="77777777" w:rsidR="001A7D6B" w:rsidRPr="00FD4854" w:rsidRDefault="001A7D6B" w:rsidP="001A7D6B">
      <w:pPr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</w:p>
    <w:p w14:paraId="0B190987" w14:textId="77777777" w:rsidR="0031791E" w:rsidRDefault="0031791E" w:rsidP="00D1472C">
      <w:pPr>
        <w:tabs>
          <w:tab w:val="left" w:pos="0"/>
          <w:tab w:val="left" w:pos="90"/>
          <w:tab w:val="left" w:pos="883"/>
          <w:tab w:val="left" w:pos="1530"/>
          <w:tab w:val="left" w:pos="2250"/>
          <w:tab w:val="left" w:pos="2970"/>
          <w:tab w:val="left" w:pos="3690"/>
          <w:tab w:val="left" w:pos="4410"/>
          <w:tab w:val="left" w:pos="5130"/>
          <w:tab w:val="left" w:pos="5850"/>
          <w:tab w:val="left" w:pos="6570"/>
          <w:tab w:val="left" w:pos="7290"/>
          <w:tab w:val="left" w:pos="8010"/>
          <w:tab w:val="left" w:pos="8730"/>
          <w:tab w:val="left" w:pos="9450"/>
          <w:tab w:val="left" w:pos="10170"/>
        </w:tabs>
        <w:autoSpaceDE w:val="0"/>
        <w:autoSpaceDN w:val="0"/>
        <w:adjustRightInd w:val="0"/>
        <w:spacing w:after="0" w:line="360" w:lineRule="auto"/>
        <w:jc w:val="right"/>
        <w:rPr>
          <w:rFonts w:cs="Calibri"/>
          <w:b/>
          <w:bCs/>
          <w:sz w:val="22"/>
          <w:szCs w:val="22"/>
        </w:rPr>
      </w:pPr>
      <w:r w:rsidRPr="00FD4854">
        <w:rPr>
          <w:rFonts w:cs="Calibri"/>
          <w:b/>
          <w:bCs/>
          <w:sz w:val="22"/>
          <w:szCs w:val="22"/>
        </w:rPr>
        <w:t xml:space="preserve">D’autre part, </w:t>
      </w:r>
    </w:p>
    <w:p w14:paraId="5A8F3E3B" w14:textId="77777777" w:rsidR="00296690" w:rsidRPr="00FD4854" w:rsidRDefault="00296690" w:rsidP="00D1472C">
      <w:pPr>
        <w:tabs>
          <w:tab w:val="left" w:pos="0"/>
          <w:tab w:val="left" w:pos="90"/>
          <w:tab w:val="left" w:pos="883"/>
          <w:tab w:val="left" w:pos="1530"/>
          <w:tab w:val="left" w:pos="2250"/>
          <w:tab w:val="left" w:pos="2970"/>
          <w:tab w:val="left" w:pos="3690"/>
          <w:tab w:val="left" w:pos="4410"/>
          <w:tab w:val="left" w:pos="5130"/>
          <w:tab w:val="left" w:pos="5850"/>
          <w:tab w:val="left" w:pos="6570"/>
          <w:tab w:val="left" w:pos="7290"/>
          <w:tab w:val="left" w:pos="8010"/>
          <w:tab w:val="left" w:pos="8730"/>
          <w:tab w:val="left" w:pos="9450"/>
          <w:tab w:val="left" w:pos="10170"/>
        </w:tabs>
        <w:autoSpaceDE w:val="0"/>
        <w:autoSpaceDN w:val="0"/>
        <w:adjustRightInd w:val="0"/>
        <w:spacing w:after="0" w:line="360" w:lineRule="auto"/>
        <w:jc w:val="right"/>
        <w:rPr>
          <w:rFonts w:cs="Calibri"/>
          <w:b/>
          <w:bCs/>
          <w:sz w:val="22"/>
          <w:szCs w:val="22"/>
        </w:rPr>
      </w:pPr>
    </w:p>
    <w:p w14:paraId="4453547F" w14:textId="77777777" w:rsidR="00846106" w:rsidRPr="00FD4854" w:rsidRDefault="00846106" w:rsidP="00846106">
      <w:pPr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Ci-après dénommés ensemble « les Parties »</w:t>
      </w:r>
    </w:p>
    <w:p w14:paraId="4BDD57AA" w14:textId="77777777" w:rsidR="00B12206" w:rsidRPr="00FD4854" w:rsidRDefault="00D1472C" w:rsidP="00B12206">
      <w:pPr>
        <w:spacing w:line="240" w:lineRule="auto"/>
        <w:rPr>
          <w:rFonts w:cs="Calibri"/>
          <w:b/>
          <w:bCs/>
          <w:sz w:val="22"/>
          <w:szCs w:val="22"/>
        </w:rPr>
      </w:pPr>
      <w:r w:rsidRPr="00FD4854">
        <w:rPr>
          <w:rFonts w:eastAsia="Arial" w:cs="Calibri"/>
          <w:sz w:val="22"/>
        </w:rPr>
        <w:br w:type="page"/>
      </w:r>
      <w:bookmarkStart w:id="0" w:name="_Toc11662328"/>
      <w:bookmarkStart w:id="1" w:name="_Toc12897720"/>
      <w:bookmarkStart w:id="2" w:name="_Toc15454300"/>
      <w:r w:rsidR="00B12206" w:rsidRPr="00FD4854">
        <w:rPr>
          <w:rFonts w:cs="Calibri"/>
          <w:b/>
          <w:bCs/>
          <w:sz w:val="22"/>
          <w:szCs w:val="22"/>
        </w:rPr>
        <w:lastRenderedPageBreak/>
        <w:t xml:space="preserve">PREAMBULE : </w:t>
      </w:r>
    </w:p>
    <w:p w14:paraId="0578F233" w14:textId="77777777" w:rsidR="003D3A07" w:rsidRPr="00FD4854" w:rsidRDefault="7578C426" w:rsidP="00063CC9">
      <w:pPr>
        <w:jc w:val="both"/>
        <w:rPr>
          <w:rFonts w:cs="Calibri"/>
          <w:sz w:val="22"/>
          <w:szCs w:val="22"/>
        </w:rPr>
      </w:pPr>
      <w:r w:rsidRPr="1FEA0F32">
        <w:rPr>
          <w:rFonts w:cs="Calibri"/>
          <w:sz w:val="22"/>
          <w:szCs w:val="22"/>
        </w:rPr>
        <w:t xml:space="preserve">Le présent accord </w:t>
      </w:r>
      <w:r w:rsidR="56BB9B99" w:rsidRPr="1FEA0F32">
        <w:rPr>
          <w:rFonts w:cs="Calibri"/>
          <w:sz w:val="22"/>
          <w:szCs w:val="22"/>
        </w:rPr>
        <w:t xml:space="preserve">a </w:t>
      </w:r>
      <w:r w:rsidRPr="1FEA0F32">
        <w:rPr>
          <w:rFonts w:cs="Calibri"/>
          <w:sz w:val="22"/>
          <w:szCs w:val="22"/>
        </w:rPr>
        <w:t>pour objectif de fixer le découpage de l’entreprise dans le cadre de la mise en place du C</w:t>
      </w:r>
      <w:r w:rsidR="56BB9B99" w:rsidRPr="1FEA0F32">
        <w:rPr>
          <w:rFonts w:cs="Calibri"/>
          <w:sz w:val="22"/>
          <w:szCs w:val="22"/>
        </w:rPr>
        <w:t>omité social et économique (CSE)</w:t>
      </w:r>
      <w:r w:rsidRPr="1FEA0F32">
        <w:rPr>
          <w:rFonts w:cs="Calibri"/>
          <w:sz w:val="22"/>
          <w:szCs w:val="22"/>
        </w:rPr>
        <w:t>.</w:t>
      </w:r>
    </w:p>
    <w:p w14:paraId="0BF02F0D" w14:textId="4AE0FE22" w:rsidR="00B12206" w:rsidRPr="00FD4854" w:rsidRDefault="7D58386C" w:rsidP="00B12206">
      <w:pPr>
        <w:jc w:val="both"/>
        <w:rPr>
          <w:rFonts w:cs="Calibri"/>
          <w:sz w:val="22"/>
          <w:szCs w:val="22"/>
        </w:rPr>
      </w:pPr>
      <w:r w:rsidRPr="13EAB96E">
        <w:rPr>
          <w:rFonts w:cs="Calibri"/>
          <w:sz w:val="22"/>
          <w:szCs w:val="22"/>
        </w:rPr>
        <w:t>E</w:t>
      </w:r>
      <w:r w:rsidR="68952669" w:rsidRPr="13EAB96E">
        <w:rPr>
          <w:rFonts w:cs="Calibri"/>
          <w:sz w:val="22"/>
          <w:szCs w:val="22"/>
        </w:rPr>
        <w:t xml:space="preserve">n l’absence de délégué syndical, </w:t>
      </w:r>
      <w:r w:rsidRPr="13EAB96E">
        <w:rPr>
          <w:rFonts w:cs="Calibri"/>
          <w:sz w:val="22"/>
          <w:szCs w:val="22"/>
        </w:rPr>
        <w:t xml:space="preserve">la société </w:t>
      </w:r>
      <w:r w:rsidR="2B8D1878" w:rsidRPr="13EAB96E">
        <w:rPr>
          <w:rFonts w:cs="Calibri"/>
          <w:sz w:val="22"/>
          <w:szCs w:val="22"/>
        </w:rPr>
        <w:t>RED ON LINE</w:t>
      </w:r>
      <w:r w:rsidR="2FEEB266" w:rsidRPr="13EAB96E">
        <w:rPr>
          <w:rFonts w:cs="Calibri"/>
          <w:sz w:val="22"/>
          <w:szCs w:val="22"/>
        </w:rPr>
        <w:t xml:space="preserve"> </w:t>
      </w:r>
      <w:r w:rsidR="68952669" w:rsidRPr="13EAB96E">
        <w:rPr>
          <w:rFonts w:cs="Calibri"/>
          <w:sz w:val="22"/>
          <w:szCs w:val="22"/>
        </w:rPr>
        <w:t xml:space="preserve">(ci-après dénommée la Société) </w:t>
      </w:r>
      <w:r w:rsidRPr="13EAB96E">
        <w:rPr>
          <w:rFonts w:cs="Calibri"/>
          <w:sz w:val="22"/>
          <w:szCs w:val="22"/>
        </w:rPr>
        <w:t xml:space="preserve">et </w:t>
      </w:r>
      <w:r w:rsidR="68952669" w:rsidRPr="13EAB96E">
        <w:rPr>
          <w:rFonts w:cs="Calibri"/>
          <w:sz w:val="22"/>
          <w:szCs w:val="22"/>
        </w:rPr>
        <w:t xml:space="preserve">les membres du </w:t>
      </w:r>
      <w:r w:rsidR="0CE4D2C1" w:rsidRPr="13EAB96E">
        <w:rPr>
          <w:rFonts w:cs="Calibri"/>
          <w:sz w:val="22"/>
          <w:szCs w:val="22"/>
        </w:rPr>
        <w:t>CSE</w:t>
      </w:r>
      <w:r w:rsidR="580C147D" w:rsidRPr="13EAB96E">
        <w:rPr>
          <w:rFonts w:cs="Calibri"/>
          <w:sz w:val="22"/>
          <w:szCs w:val="22"/>
        </w:rPr>
        <w:t xml:space="preserve">, </w:t>
      </w:r>
      <w:r w:rsidR="68952669" w:rsidRPr="13EAB96E">
        <w:rPr>
          <w:rFonts w:cs="Calibri"/>
          <w:sz w:val="22"/>
          <w:szCs w:val="22"/>
        </w:rPr>
        <w:t>ont conformément à l’article</w:t>
      </w:r>
      <w:r w:rsidRPr="13EAB96E">
        <w:rPr>
          <w:rFonts w:cs="Calibri"/>
          <w:sz w:val="22"/>
          <w:szCs w:val="22"/>
        </w:rPr>
        <w:t> L. 2313-</w:t>
      </w:r>
      <w:r w:rsidR="61D29BEA" w:rsidRPr="13EAB96E">
        <w:rPr>
          <w:rFonts w:cs="Calibri"/>
          <w:sz w:val="22"/>
          <w:szCs w:val="22"/>
        </w:rPr>
        <w:t>3</w:t>
      </w:r>
      <w:r w:rsidRPr="13EAB96E">
        <w:rPr>
          <w:rFonts w:cs="Calibri"/>
          <w:sz w:val="22"/>
          <w:szCs w:val="22"/>
        </w:rPr>
        <w:t xml:space="preserve"> du Code du travail</w:t>
      </w:r>
      <w:r w:rsidR="12BAAB1D" w:rsidRPr="13EAB96E">
        <w:rPr>
          <w:rFonts w:cs="Calibri"/>
          <w:sz w:val="22"/>
          <w:szCs w:val="22"/>
        </w:rPr>
        <w:t>,</w:t>
      </w:r>
      <w:r w:rsidRPr="13EAB96E">
        <w:rPr>
          <w:rFonts w:cs="Calibri"/>
          <w:sz w:val="22"/>
          <w:szCs w:val="22"/>
        </w:rPr>
        <w:t xml:space="preserve"> </w:t>
      </w:r>
      <w:r w:rsidR="68952669" w:rsidRPr="13EAB96E">
        <w:rPr>
          <w:rFonts w:cs="Calibri"/>
          <w:sz w:val="22"/>
          <w:szCs w:val="22"/>
        </w:rPr>
        <w:t>souhaité préciser le nombre et le périmètre des établissements distincts au sein de la Société, dans les conditions qui suivent</w:t>
      </w:r>
      <w:r w:rsidR="580C147D" w:rsidRPr="13EAB96E">
        <w:rPr>
          <w:rFonts w:cs="Calibri"/>
          <w:sz w:val="22"/>
          <w:szCs w:val="22"/>
        </w:rPr>
        <w:t>.</w:t>
      </w:r>
    </w:p>
    <w:p w14:paraId="1849B2C2" w14:textId="77777777" w:rsidR="007E5594" w:rsidRPr="00FD4854" w:rsidRDefault="61D29BEA" w:rsidP="007E5594">
      <w:pPr>
        <w:spacing w:line="240" w:lineRule="auto"/>
        <w:jc w:val="both"/>
        <w:rPr>
          <w:rFonts w:cs="Calibri"/>
          <w:sz w:val="22"/>
          <w:szCs w:val="22"/>
        </w:rPr>
      </w:pPr>
      <w:r w:rsidRPr="1FEA0F32">
        <w:rPr>
          <w:rFonts w:cs="Calibri"/>
          <w:sz w:val="22"/>
          <w:szCs w:val="22"/>
        </w:rPr>
        <w:t>Pour parvenir à cet accord, la Société et le CSE ont pris notamment en considération différents critères permettant de faire bénéficier aux salariés d’une représentation adaptée à leur situation et de garantir l’exercice effectif des prérogatives de l'institution représentative du personnel.</w:t>
      </w:r>
    </w:p>
    <w:p w14:paraId="5E5B7652" w14:textId="77777777" w:rsidR="003E55E8" w:rsidRPr="00FD4854" w:rsidRDefault="003E55E8" w:rsidP="00B12206">
      <w:pPr>
        <w:pStyle w:val="Titre3"/>
        <w:keepNext w:val="0"/>
        <w:keepLines w:val="0"/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before="0"/>
        <w:jc w:val="both"/>
        <w:rPr>
          <w:rFonts w:ascii="Calibri" w:eastAsia="Times New Roman" w:hAnsi="Calibri" w:cs="Calibri"/>
          <w:b/>
          <w:color w:val="auto"/>
          <w:sz w:val="22"/>
          <w:szCs w:val="22"/>
        </w:rPr>
      </w:pPr>
    </w:p>
    <w:p w14:paraId="75D70A51" w14:textId="77777777" w:rsidR="00B12206" w:rsidRPr="00FD4854" w:rsidRDefault="00B12206" w:rsidP="00B12206">
      <w:pPr>
        <w:pStyle w:val="Titre3"/>
        <w:keepNext w:val="0"/>
        <w:keepLines w:val="0"/>
        <w:pBdr>
          <w:bottom w:val="single" w:sz="12" w:space="1" w:color="auto"/>
        </w:pBdr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before="0"/>
        <w:jc w:val="both"/>
        <w:rPr>
          <w:rFonts w:ascii="Calibri" w:eastAsia="Times New Roman" w:hAnsi="Calibri" w:cs="Calibri"/>
          <w:b/>
          <w:color w:val="auto"/>
          <w:sz w:val="22"/>
          <w:szCs w:val="22"/>
        </w:rPr>
      </w:pPr>
      <w:r w:rsidRPr="00FD4854">
        <w:rPr>
          <w:rFonts w:ascii="Calibri" w:eastAsia="Times New Roman" w:hAnsi="Calibri" w:cs="Calibri"/>
          <w:b/>
          <w:color w:val="auto"/>
          <w:sz w:val="22"/>
          <w:szCs w:val="22"/>
        </w:rPr>
        <w:t>ARTICLE 1 – DETERMINATION DU NOMBRE ET DU PERIMETRE DES ETABLISSEMENTS DISTINCT</w:t>
      </w:r>
      <w:r w:rsidR="00046FCD" w:rsidRPr="00FD4854">
        <w:rPr>
          <w:rFonts w:ascii="Calibri" w:eastAsia="Times New Roman" w:hAnsi="Calibri" w:cs="Calibri"/>
          <w:b/>
          <w:color w:val="auto"/>
          <w:sz w:val="22"/>
          <w:szCs w:val="22"/>
        </w:rPr>
        <w:t>S</w:t>
      </w:r>
    </w:p>
    <w:p w14:paraId="55B3C028" w14:textId="77777777" w:rsidR="006C67B9" w:rsidRPr="00FD4854" w:rsidRDefault="006C67B9" w:rsidP="00BA5D40">
      <w:pPr>
        <w:spacing w:line="280" w:lineRule="exact"/>
        <w:jc w:val="both"/>
        <w:rPr>
          <w:rFonts w:cs="Calibri"/>
          <w:sz w:val="22"/>
          <w:szCs w:val="22"/>
        </w:rPr>
      </w:pPr>
    </w:p>
    <w:p w14:paraId="6BDFACC0" w14:textId="17727D33" w:rsidR="007E5594" w:rsidRPr="00FD4854" w:rsidRDefault="61D29BEA" w:rsidP="1FEA0F32">
      <w:pPr>
        <w:spacing w:line="280" w:lineRule="exact"/>
        <w:jc w:val="both"/>
        <w:rPr>
          <w:rFonts w:cs="Calibri"/>
          <w:sz w:val="22"/>
          <w:szCs w:val="22"/>
        </w:rPr>
      </w:pPr>
      <w:r w:rsidRPr="1FEA0F32">
        <w:rPr>
          <w:rFonts w:cs="Calibri"/>
          <w:sz w:val="22"/>
          <w:szCs w:val="22"/>
        </w:rPr>
        <w:t xml:space="preserve">Le personnel de la Société est, au jour du présent accord, réparti sur le siège social </w:t>
      </w:r>
      <w:r w:rsidR="10D62CB9" w:rsidRPr="1FEA0F32">
        <w:rPr>
          <w:rFonts w:cs="Calibri"/>
          <w:sz w:val="22"/>
          <w:szCs w:val="22"/>
        </w:rPr>
        <w:t>20 rue des Aqueducs - 94250 GENTILLY</w:t>
      </w:r>
      <w:r w:rsidR="11E9E8E3" w:rsidRPr="1FEA0F32">
        <w:rPr>
          <w:rFonts w:cs="Calibri"/>
          <w:sz w:val="22"/>
          <w:szCs w:val="22"/>
        </w:rPr>
        <w:t>.</w:t>
      </w:r>
    </w:p>
    <w:p w14:paraId="5092D4E0" w14:textId="75646536" w:rsidR="007E5594" w:rsidRPr="00FD4854" w:rsidRDefault="11E9E8E3" w:rsidP="00BA5D40">
      <w:pPr>
        <w:jc w:val="both"/>
        <w:rPr>
          <w:rFonts w:cs="Calibri"/>
          <w:sz w:val="22"/>
          <w:szCs w:val="22"/>
        </w:rPr>
      </w:pPr>
      <w:r w:rsidRPr="1FEA0F32">
        <w:rPr>
          <w:rFonts w:eastAsia="Arial" w:cs="Calibri"/>
          <w:sz w:val="22"/>
          <w:szCs w:val="22"/>
        </w:rPr>
        <w:t>L</w:t>
      </w:r>
      <w:r w:rsidR="61D29BEA" w:rsidRPr="1FEA0F32">
        <w:rPr>
          <w:rFonts w:cs="Calibri"/>
          <w:sz w:val="22"/>
          <w:szCs w:val="22"/>
        </w:rPr>
        <w:t>es Parties reconnaissent que l'entreprise est composée d’un établissement unique au sens du CSE.</w:t>
      </w:r>
    </w:p>
    <w:p w14:paraId="2BFD646D" w14:textId="1F9E1D34" w:rsidR="00B12206" w:rsidRPr="00FD4854" w:rsidRDefault="61D29BEA" w:rsidP="00B12206">
      <w:pPr>
        <w:jc w:val="both"/>
        <w:rPr>
          <w:rFonts w:cs="Calibri"/>
          <w:sz w:val="22"/>
          <w:szCs w:val="22"/>
        </w:rPr>
      </w:pPr>
      <w:r w:rsidRPr="277375D9">
        <w:rPr>
          <w:rFonts w:cs="Calibri"/>
          <w:sz w:val="22"/>
          <w:szCs w:val="22"/>
        </w:rPr>
        <w:t>Dès lors</w:t>
      </w:r>
      <w:r w:rsidR="7D58386C" w:rsidRPr="277375D9">
        <w:rPr>
          <w:rFonts w:eastAsia="Arial" w:cs="Calibri"/>
          <w:sz w:val="22"/>
          <w:szCs w:val="22"/>
        </w:rPr>
        <w:t xml:space="preserve">, il est convenu qu'un CSE unique sera mis en place au </w:t>
      </w:r>
      <w:r w:rsidRPr="277375D9">
        <w:rPr>
          <w:rFonts w:eastAsia="Arial" w:cs="Calibri"/>
          <w:sz w:val="22"/>
          <w:szCs w:val="22"/>
        </w:rPr>
        <w:t>niveau de cet</w:t>
      </w:r>
      <w:r w:rsidR="7D58386C" w:rsidRPr="277375D9">
        <w:rPr>
          <w:rFonts w:eastAsia="Arial" w:cs="Calibri"/>
          <w:sz w:val="22"/>
          <w:szCs w:val="22"/>
        </w:rPr>
        <w:t xml:space="preserve"> établissement </w:t>
      </w:r>
      <w:r w:rsidRPr="277375D9">
        <w:rPr>
          <w:rFonts w:eastAsia="Arial" w:cs="Calibri"/>
          <w:sz w:val="22"/>
          <w:szCs w:val="22"/>
        </w:rPr>
        <w:t>unique</w:t>
      </w:r>
      <w:r w:rsidR="74E3B0F9" w:rsidRPr="277375D9">
        <w:rPr>
          <w:rFonts w:eastAsia="Arial" w:cs="Calibri"/>
          <w:sz w:val="22"/>
          <w:szCs w:val="22"/>
        </w:rPr>
        <w:t xml:space="preserve"> de Gentilly</w:t>
      </w:r>
      <w:r w:rsidR="7D58386C" w:rsidRPr="277375D9">
        <w:rPr>
          <w:rFonts w:eastAsia="Arial" w:cs="Calibri"/>
          <w:sz w:val="22"/>
          <w:szCs w:val="22"/>
        </w:rPr>
        <w:t xml:space="preserve">. Il </w:t>
      </w:r>
      <w:r w:rsidR="0CE4D2C1" w:rsidRPr="277375D9">
        <w:rPr>
          <w:rFonts w:eastAsia="Arial" w:cs="Calibri"/>
          <w:sz w:val="22"/>
          <w:szCs w:val="22"/>
        </w:rPr>
        <w:t xml:space="preserve">sera en charge de la représentation de tous les salariés </w:t>
      </w:r>
      <w:r w:rsidR="7D58386C" w:rsidRPr="277375D9">
        <w:rPr>
          <w:rFonts w:eastAsia="Arial" w:cs="Calibri"/>
          <w:sz w:val="22"/>
          <w:szCs w:val="22"/>
        </w:rPr>
        <w:t xml:space="preserve">de la société </w:t>
      </w:r>
      <w:r w:rsidR="6130A424" w:rsidRPr="277375D9">
        <w:rPr>
          <w:rFonts w:eastAsia="Arial" w:cs="Calibri"/>
          <w:sz w:val="22"/>
          <w:szCs w:val="22"/>
        </w:rPr>
        <w:t>RED ON LINE</w:t>
      </w:r>
      <w:r w:rsidR="6B6D0183" w:rsidRPr="277375D9">
        <w:rPr>
          <w:rFonts w:cs="Calibri"/>
          <w:sz w:val="22"/>
          <w:szCs w:val="22"/>
        </w:rPr>
        <w:t>.</w:t>
      </w:r>
    </w:p>
    <w:p w14:paraId="33027547" w14:textId="77777777" w:rsidR="004D2613" w:rsidRPr="00FD4854" w:rsidRDefault="004D2613" w:rsidP="00D16C3B">
      <w:pPr>
        <w:shd w:val="clear" w:color="auto" w:fill="FFFFFF"/>
        <w:spacing w:before="100" w:beforeAutospacing="1" w:after="100" w:afterAutospacing="1"/>
        <w:jc w:val="both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En cas d'évolution des établissements, un nouvel accord pourrait intervenir. Cependant, il ne pourra remettre en cause le CSE unique en place à cette date et sera applicable pour les élections suivantes. </w:t>
      </w:r>
    </w:p>
    <w:bookmarkEnd w:id="0"/>
    <w:bookmarkEnd w:id="1"/>
    <w:bookmarkEnd w:id="2"/>
    <w:p w14:paraId="146B427B" w14:textId="0D7AD108" w:rsidR="003522E3" w:rsidRPr="00FD4854" w:rsidRDefault="00E91193" w:rsidP="1FEA0F32">
      <w:pPr>
        <w:spacing w:after="0" w:line="360" w:lineRule="auto"/>
        <w:jc w:val="both"/>
        <w:rPr>
          <w:rFonts w:cs="Calibri"/>
          <w:b/>
          <w:bCs/>
          <w:sz w:val="22"/>
          <w:szCs w:val="22"/>
        </w:rPr>
      </w:pPr>
      <w:r w:rsidRPr="1FEA0F32">
        <w:rPr>
          <w:rFonts w:cs="Calibri"/>
          <w:b/>
          <w:bCs/>
          <w:sz w:val="22"/>
          <w:szCs w:val="22"/>
          <w:u w:val="single"/>
        </w:rPr>
        <w:br w:type="page"/>
      </w:r>
    </w:p>
    <w:p w14:paraId="4824B2B8" w14:textId="59E6D2C3" w:rsidR="1DBD2727" w:rsidRDefault="1DBD2727" w:rsidP="1FEA0F32">
      <w:pPr>
        <w:pStyle w:val="Titre3"/>
        <w:pBdr>
          <w:bottom w:val="single" w:sz="12" w:space="1" w:color="auto"/>
        </w:pBdr>
        <w:rPr>
          <w:rFonts w:ascii="Calibri" w:hAnsi="Calibri" w:cs="Calibri"/>
          <w:b/>
          <w:bCs/>
          <w:color w:val="auto"/>
          <w:sz w:val="22"/>
          <w:szCs w:val="22"/>
        </w:rPr>
      </w:pPr>
      <w:r w:rsidRPr="1FEA0F32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 xml:space="preserve">ARTICLE 2 </w:t>
      </w:r>
      <w:r w:rsidRPr="1FEA0F32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– DUREE DE L’ACCORD</w:t>
      </w:r>
    </w:p>
    <w:p w14:paraId="71E21677" w14:textId="77777777" w:rsidR="003C7D86" w:rsidRPr="00FD4854" w:rsidRDefault="003C7D86" w:rsidP="003C7D86">
      <w:pPr>
        <w:rPr>
          <w:rFonts w:cs="Calibri"/>
        </w:rPr>
      </w:pPr>
    </w:p>
    <w:p w14:paraId="0984BAC4" w14:textId="20AE5E33" w:rsidR="00A95795" w:rsidRPr="00FD4854" w:rsidRDefault="00A95795" w:rsidP="00834798">
      <w:pPr>
        <w:spacing w:line="360" w:lineRule="auto"/>
        <w:jc w:val="both"/>
        <w:rPr>
          <w:rFonts w:cs="Calibri"/>
          <w:sz w:val="22"/>
          <w:szCs w:val="22"/>
        </w:rPr>
      </w:pPr>
      <w:r w:rsidRPr="277375D9">
        <w:rPr>
          <w:rFonts w:cs="Calibri"/>
          <w:sz w:val="22"/>
          <w:szCs w:val="22"/>
        </w:rPr>
        <w:t xml:space="preserve">Le présent accord </w:t>
      </w:r>
      <w:bookmarkStart w:id="3" w:name="_Hlk94175797"/>
      <w:r w:rsidRPr="277375D9">
        <w:rPr>
          <w:rFonts w:cs="Calibri"/>
          <w:sz w:val="22"/>
          <w:szCs w:val="22"/>
        </w:rPr>
        <w:t xml:space="preserve">prend effet dans le cadre des prochaines élections du CSE </w:t>
      </w:r>
      <w:r w:rsidR="7682C4F3" w:rsidRPr="277375D9">
        <w:rPr>
          <w:rFonts w:cs="Calibri"/>
          <w:sz w:val="22"/>
          <w:szCs w:val="22"/>
        </w:rPr>
        <w:t xml:space="preserve">pour le renouvellement des mandats expirant le 22 juin 2026 </w:t>
      </w:r>
      <w:r w:rsidRPr="277375D9">
        <w:rPr>
          <w:rFonts w:cs="Calibri"/>
          <w:sz w:val="22"/>
          <w:szCs w:val="22"/>
        </w:rPr>
        <w:t xml:space="preserve">et </w:t>
      </w:r>
      <w:bookmarkEnd w:id="3"/>
      <w:r w:rsidRPr="277375D9">
        <w:rPr>
          <w:rFonts w:cs="Calibri"/>
          <w:sz w:val="22"/>
          <w:szCs w:val="22"/>
        </w:rPr>
        <w:t>est conclu pour une durée déterminée de 4 ans à compter de l’élection des membres du comité social et économique.</w:t>
      </w:r>
    </w:p>
    <w:p w14:paraId="43FDADAC" w14:textId="28A92099" w:rsidR="00A95795" w:rsidRPr="00FD4854" w:rsidRDefault="00A95795" w:rsidP="00362FE3">
      <w:pPr>
        <w:spacing w:line="36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Il cessera de produire effet à l’expiration de la durée de leur mandat</w:t>
      </w:r>
      <w:r w:rsidR="007C1E57">
        <w:rPr>
          <w:rFonts w:cs="Calibri"/>
          <w:sz w:val="22"/>
          <w:szCs w:val="22"/>
        </w:rPr>
        <w:t xml:space="preserve">, </w:t>
      </w:r>
      <w:r w:rsidR="007C1E57" w:rsidRPr="00274A77">
        <w:rPr>
          <w:rFonts w:cs="Calibri"/>
          <w:sz w:val="22"/>
          <w:szCs w:val="22"/>
        </w:rPr>
        <w:t>sans autres formalités</w:t>
      </w:r>
      <w:r w:rsidRPr="00274A77">
        <w:rPr>
          <w:rFonts w:cs="Calibri"/>
          <w:sz w:val="22"/>
          <w:szCs w:val="22"/>
        </w:rPr>
        <w:t>.</w:t>
      </w:r>
    </w:p>
    <w:p w14:paraId="75FC695C" w14:textId="77777777" w:rsidR="00A95795" w:rsidRPr="00FD4854" w:rsidRDefault="00A95795" w:rsidP="00A95795">
      <w:pPr>
        <w:rPr>
          <w:rFonts w:cs="Calibri"/>
          <w:sz w:val="22"/>
          <w:szCs w:val="22"/>
        </w:rPr>
      </w:pPr>
    </w:p>
    <w:p w14:paraId="6F62F25E" w14:textId="77777777" w:rsidR="000919D9" w:rsidRPr="00FD4854" w:rsidRDefault="00EA3632" w:rsidP="000919D9">
      <w:pPr>
        <w:pStyle w:val="Titre3"/>
        <w:pBdr>
          <w:bottom w:val="single" w:sz="12" w:space="1" w:color="auto"/>
        </w:pBdr>
        <w:rPr>
          <w:rFonts w:ascii="Calibri" w:hAnsi="Calibri" w:cs="Calibri"/>
          <w:b/>
          <w:color w:val="auto"/>
          <w:sz w:val="22"/>
          <w:szCs w:val="22"/>
        </w:rPr>
      </w:pPr>
      <w:r w:rsidRPr="00FD4854">
        <w:rPr>
          <w:rFonts w:ascii="Calibri" w:hAnsi="Calibri" w:cs="Calibri"/>
          <w:b/>
          <w:color w:val="auto"/>
          <w:sz w:val="22"/>
          <w:szCs w:val="22"/>
        </w:rPr>
        <w:t>ARTICLE 3</w:t>
      </w:r>
      <w:r w:rsidR="000919D9" w:rsidRPr="00FD4854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4854">
        <w:rPr>
          <w:rFonts w:ascii="Calibri" w:eastAsia="Times New Roman" w:hAnsi="Calibri" w:cs="Calibri"/>
          <w:b/>
          <w:color w:val="auto"/>
          <w:sz w:val="22"/>
          <w:szCs w:val="22"/>
        </w:rPr>
        <w:t xml:space="preserve">– </w:t>
      </w:r>
      <w:r w:rsidR="000919D9" w:rsidRPr="00FD4854">
        <w:rPr>
          <w:rFonts w:ascii="Calibri" w:hAnsi="Calibri" w:cs="Calibri"/>
          <w:b/>
          <w:color w:val="auto"/>
          <w:sz w:val="22"/>
          <w:szCs w:val="22"/>
        </w:rPr>
        <w:t>CLAUSE DE RENDEZ-VOUS</w:t>
      </w:r>
    </w:p>
    <w:p w14:paraId="41F8FB68" w14:textId="77777777" w:rsidR="000919D9" w:rsidRPr="00FD4854" w:rsidRDefault="000919D9" w:rsidP="00362FE3">
      <w:pPr>
        <w:spacing w:before="120" w:line="360" w:lineRule="auto"/>
        <w:rPr>
          <w:rFonts w:cs="Calibri"/>
          <w:sz w:val="22"/>
          <w:szCs w:val="22"/>
        </w:rPr>
      </w:pPr>
    </w:p>
    <w:p w14:paraId="07D196FB" w14:textId="22376678" w:rsidR="00214282" w:rsidRPr="00FD4854" w:rsidRDefault="00214282" w:rsidP="00834798">
      <w:pPr>
        <w:spacing w:line="360" w:lineRule="auto"/>
        <w:jc w:val="both"/>
        <w:rPr>
          <w:rFonts w:cs="Calibri"/>
          <w:sz w:val="22"/>
          <w:szCs w:val="22"/>
        </w:rPr>
      </w:pPr>
      <w:r w:rsidRPr="277375D9">
        <w:rPr>
          <w:rFonts w:cs="Calibri"/>
          <w:sz w:val="22"/>
          <w:szCs w:val="22"/>
        </w:rPr>
        <w:t xml:space="preserve">Les parties conviennent, conformément à l’article L.2222-5-1 du Code du travail, de se rencontrer </w:t>
      </w:r>
      <w:r w:rsidR="7D140934" w:rsidRPr="277375D9">
        <w:rPr>
          <w:rFonts w:cs="Calibri"/>
          <w:sz w:val="22"/>
          <w:szCs w:val="22"/>
        </w:rPr>
        <w:t>6 mois avant la fin de la période d’application du présent accord</w:t>
      </w:r>
      <w:r w:rsidRPr="277375D9">
        <w:rPr>
          <w:rFonts w:cs="Calibri"/>
          <w:sz w:val="22"/>
          <w:szCs w:val="22"/>
        </w:rPr>
        <w:t xml:space="preserve"> afin de </w:t>
      </w:r>
      <w:r w:rsidR="1E755EB8" w:rsidRPr="277375D9">
        <w:rPr>
          <w:rFonts w:cs="Calibri"/>
          <w:sz w:val="22"/>
          <w:szCs w:val="22"/>
        </w:rPr>
        <w:t>discuter</w:t>
      </w:r>
      <w:r w:rsidRPr="277375D9">
        <w:rPr>
          <w:rFonts w:cs="Calibri"/>
          <w:sz w:val="22"/>
          <w:szCs w:val="22"/>
        </w:rPr>
        <w:t xml:space="preserve"> de son application et, si nécessaire, négocier les modalités</w:t>
      </w:r>
      <w:r w:rsidR="000AF263" w:rsidRPr="277375D9">
        <w:rPr>
          <w:rFonts w:cs="Calibri"/>
          <w:sz w:val="22"/>
          <w:szCs w:val="22"/>
        </w:rPr>
        <w:t xml:space="preserve"> </w:t>
      </w:r>
      <w:r w:rsidRPr="75E2AFFD">
        <w:rPr>
          <w:rFonts w:cs="Calibri"/>
          <w:sz w:val="22"/>
          <w:szCs w:val="22"/>
        </w:rPr>
        <w:t>de sa</w:t>
      </w:r>
      <w:r w:rsidR="56ED527E" w:rsidRPr="75E2AFFD">
        <w:rPr>
          <w:rFonts w:cs="Calibri"/>
          <w:sz w:val="22"/>
          <w:szCs w:val="22"/>
        </w:rPr>
        <w:t xml:space="preserve"> reconduite et/</w:t>
      </w:r>
      <w:r w:rsidRPr="277375D9">
        <w:rPr>
          <w:rFonts w:cs="Calibri"/>
          <w:sz w:val="22"/>
          <w:szCs w:val="22"/>
        </w:rPr>
        <w:t xml:space="preserve">ou de </w:t>
      </w:r>
      <w:r w:rsidR="56ED527E" w:rsidRPr="75E2AFFD">
        <w:rPr>
          <w:rFonts w:cs="Calibri"/>
          <w:sz w:val="22"/>
          <w:szCs w:val="22"/>
        </w:rPr>
        <w:t>sa renégoci</w:t>
      </w:r>
      <w:r w:rsidRPr="75E2AFFD">
        <w:rPr>
          <w:rFonts w:cs="Calibri"/>
          <w:sz w:val="22"/>
          <w:szCs w:val="22"/>
        </w:rPr>
        <w:t>ation</w:t>
      </w:r>
      <w:r w:rsidRPr="277375D9">
        <w:rPr>
          <w:rFonts w:cs="Calibri"/>
          <w:sz w:val="22"/>
          <w:szCs w:val="22"/>
        </w:rPr>
        <w:t>.</w:t>
      </w:r>
    </w:p>
    <w:p w14:paraId="0E99D8A1" w14:textId="77777777" w:rsidR="00214282" w:rsidRPr="00FD4854" w:rsidRDefault="00214282" w:rsidP="00362FE3">
      <w:pPr>
        <w:spacing w:line="36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L’initiative de ce rendez-vous sera à la charge de la partie la plus diligente. L’absence de rendez-vous ne peut affecter la validité du présent accord.</w:t>
      </w:r>
    </w:p>
    <w:p w14:paraId="3F1849DE" w14:textId="77777777" w:rsidR="00A95795" w:rsidRPr="00FD4854" w:rsidRDefault="00A95795" w:rsidP="00214282">
      <w:pPr>
        <w:rPr>
          <w:rFonts w:cs="Calibri"/>
          <w:sz w:val="22"/>
          <w:szCs w:val="22"/>
        </w:rPr>
      </w:pPr>
    </w:p>
    <w:p w14:paraId="21D69807" w14:textId="77777777" w:rsidR="000919D9" w:rsidRPr="00FD4854" w:rsidRDefault="00ED3310" w:rsidP="000919D9">
      <w:pPr>
        <w:pStyle w:val="Titre3"/>
        <w:pBdr>
          <w:bottom w:val="single" w:sz="12" w:space="1" w:color="auto"/>
        </w:pBdr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4" w:name="_Toc497214789"/>
      <w:bookmarkStart w:id="5" w:name="_Toc63776643"/>
      <w:bookmarkStart w:id="6" w:name="_Toc48833871"/>
      <w:r w:rsidRPr="00FD4854">
        <w:rPr>
          <w:rFonts w:ascii="Calibri" w:hAnsi="Calibri" w:cs="Calibri"/>
          <w:b/>
          <w:bCs/>
          <w:color w:val="auto"/>
          <w:sz w:val="22"/>
          <w:szCs w:val="22"/>
        </w:rPr>
        <w:t>ARTICLE 4</w:t>
      </w:r>
      <w:r w:rsidR="000919D9" w:rsidRPr="00FD4854">
        <w:rPr>
          <w:rFonts w:ascii="Calibri" w:hAnsi="Calibri" w:cs="Calibri"/>
          <w:b/>
          <w:bCs/>
          <w:color w:val="auto"/>
          <w:sz w:val="22"/>
          <w:szCs w:val="22"/>
        </w:rPr>
        <w:t xml:space="preserve"> - REVISION DE L’ACCORD</w:t>
      </w:r>
      <w:bookmarkEnd w:id="4"/>
      <w:bookmarkEnd w:id="5"/>
      <w:bookmarkEnd w:id="6"/>
    </w:p>
    <w:p w14:paraId="4092F7DF" w14:textId="77777777" w:rsidR="000919D9" w:rsidRPr="00FD4854" w:rsidRDefault="000919D9" w:rsidP="000919D9">
      <w:pPr>
        <w:spacing w:before="120" w:line="240" w:lineRule="auto"/>
        <w:jc w:val="both"/>
        <w:rPr>
          <w:rFonts w:eastAsia="Calibri" w:cs="Calibri"/>
          <w:sz w:val="22"/>
          <w:szCs w:val="22"/>
        </w:rPr>
      </w:pPr>
    </w:p>
    <w:p w14:paraId="613BE9BF" w14:textId="77777777" w:rsidR="00074871" w:rsidRPr="00FD4854" w:rsidRDefault="00074871" w:rsidP="00362FE3">
      <w:pPr>
        <w:spacing w:line="36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L’accord pourra être révisé au terme d’un délai d’un an suivant sa prise d’effet.</w:t>
      </w:r>
    </w:p>
    <w:p w14:paraId="52832604" w14:textId="77777777" w:rsidR="00074871" w:rsidRPr="00FD4854" w:rsidRDefault="00074871" w:rsidP="00362FE3">
      <w:pPr>
        <w:spacing w:line="36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La procédure de révision du présent accord ne peut être engagée que par la Direction ou l’une des parties habilitées en application des dispositions du Code du travail.</w:t>
      </w:r>
    </w:p>
    <w:p w14:paraId="0C565B4C" w14:textId="3A6B3A1C" w:rsidR="000919D9" w:rsidRDefault="00074871" w:rsidP="00362FE3">
      <w:pPr>
        <w:spacing w:line="36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Information devra en être faite à la Direction, lorsque celle-ci n’est pas à l’origine de l’engagement de la procédure, et à chacune des autres parties habilitées à engager la procédure de révision par courrier recommandé avec accusé de réception.</w:t>
      </w:r>
    </w:p>
    <w:p w14:paraId="58F76AEE" w14:textId="19FA074D" w:rsidR="3FE5864E" w:rsidRDefault="3FE5864E" w:rsidP="75E2AFFD">
      <w:pPr>
        <w:spacing w:line="360" w:lineRule="auto"/>
        <w:rPr>
          <w:rFonts w:cs="Calibri"/>
          <w:sz w:val="22"/>
          <w:szCs w:val="22"/>
        </w:rPr>
      </w:pPr>
      <w:r w:rsidRPr="75E2AFFD">
        <w:rPr>
          <w:rFonts w:cs="Calibri"/>
          <w:sz w:val="22"/>
          <w:szCs w:val="22"/>
        </w:rPr>
        <w:t xml:space="preserve">La partie demandant la révision de l’accord devra </w:t>
      </w:r>
      <w:r w:rsidRPr="2D226376">
        <w:rPr>
          <w:rFonts w:cs="Calibri"/>
          <w:sz w:val="22"/>
          <w:szCs w:val="22"/>
        </w:rPr>
        <w:t xml:space="preserve">également adresser un projet </w:t>
      </w:r>
      <w:r w:rsidRPr="34AA0FF4">
        <w:rPr>
          <w:rFonts w:cs="Calibri"/>
          <w:sz w:val="22"/>
          <w:szCs w:val="22"/>
        </w:rPr>
        <w:t>d’accord précisant les parties qu’elle souhaite réviser.</w:t>
      </w:r>
    </w:p>
    <w:p w14:paraId="67F91F0A" w14:textId="77777777" w:rsidR="00296690" w:rsidRDefault="00296690" w:rsidP="00362FE3">
      <w:pPr>
        <w:spacing w:line="360" w:lineRule="auto"/>
        <w:rPr>
          <w:rFonts w:cs="Calibri"/>
          <w:sz w:val="22"/>
          <w:szCs w:val="22"/>
        </w:rPr>
      </w:pPr>
    </w:p>
    <w:p w14:paraId="48BC2D18" w14:textId="77777777" w:rsidR="004B5235" w:rsidRPr="00FD4854" w:rsidRDefault="004B5235" w:rsidP="00362FE3">
      <w:pPr>
        <w:spacing w:line="360" w:lineRule="auto"/>
        <w:rPr>
          <w:rFonts w:cs="Calibri"/>
          <w:sz w:val="22"/>
          <w:szCs w:val="22"/>
        </w:rPr>
      </w:pPr>
    </w:p>
    <w:p w14:paraId="5B28B7D2" w14:textId="77777777" w:rsidR="00296690" w:rsidRPr="00FD4854" w:rsidRDefault="00296690" w:rsidP="00296690">
      <w:pPr>
        <w:pStyle w:val="Titre3"/>
        <w:pBdr>
          <w:bottom w:val="single" w:sz="12" w:space="1" w:color="auto"/>
        </w:pBdr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>ARTICLE 5</w:t>
      </w:r>
      <w:r w:rsidRPr="00FD4854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–</w:t>
      </w:r>
      <w:r w:rsidRPr="00FD4854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DEPOT ET PUBLICITE</w:t>
      </w:r>
    </w:p>
    <w:p w14:paraId="4420D06D" w14:textId="77777777" w:rsidR="003522E3" w:rsidRPr="00FD4854" w:rsidRDefault="003522E3" w:rsidP="003522E3">
      <w:pPr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line="240" w:lineRule="auto"/>
        <w:rPr>
          <w:rFonts w:cs="Calibri"/>
          <w:bCs/>
          <w:sz w:val="22"/>
          <w:szCs w:val="22"/>
        </w:rPr>
      </w:pPr>
    </w:p>
    <w:p w14:paraId="39E8B6F8" w14:textId="77777777" w:rsidR="003522E3" w:rsidRPr="00FD4854" w:rsidRDefault="00CD14E1" w:rsidP="0076750F">
      <w:pPr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line="360" w:lineRule="auto"/>
        <w:rPr>
          <w:rFonts w:cs="Calibri"/>
          <w:bCs/>
          <w:sz w:val="22"/>
          <w:szCs w:val="22"/>
        </w:rPr>
      </w:pPr>
      <w:r w:rsidRPr="00FD4854">
        <w:rPr>
          <w:rFonts w:cs="Calibri"/>
          <w:bCs/>
          <w:sz w:val="22"/>
          <w:szCs w:val="22"/>
        </w:rPr>
        <w:t xml:space="preserve">Le </w:t>
      </w:r>
      <w:r w:rsidR="003522E3" w:rsidRPr="00FD4854">
        <w:rPr>
          <w:rFonts w:cs="Calibri"/>
          <w:bCs/>
          <w:sz w:val="22"/>
          <w:szCs w:val="22"/>
        </w:rPr>
        <w:t xml:space="preserve">présent accord sera déposé : </w:t>
      </w:r>
    </w:p>
    <w:p w14:paraId="2FC02BF9" w14:textId="77777777" w:rsidR="00477153" w:rsidRDefault="00FD4854" w:rsidP="00477153">
      <w:pPr>
        <w:pStyle w:val="Paragraphedeliste"/>
        <w:numPr>
          <w:ilvl w:val="0"/>
          <w:numId w:val="16"/>
        </w:numPr>
        <w:spacing w:after="0" w:line="360" w:lineRule="auto"/>
        <w:contextualSpacing w:val="0"/>
        <w:jc w:val="both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Sur la plateforme de téléprocédure du ministère du travail, et ;</w:t>
      </w:r>
    </w:p>
    <w:p w14:paraId="7A63CE2A" w14:textId="77777777" w:rsidR="00FD4854" w:rsidRPr="00477153" w:rsidRDefault="00FD4854" w:rsidP="00477153">
      <w:pPr>
        <w:pStyle w:val="Paragraphedeliste"/>
        <w:numPr>
          <w:ilvl w:val="0"/>
          <w:numId w:val="16"/>
        </w:numPr>
        <w:spacing w:after="0" w:line="360" w:lineRule="auto"/>
        <w:contextualSpacing w:val="0"/>
        <w:jc w:val="both"/>
        <w:rPr>
          <w:rFonts w:cs="Calibri"/>
          <w:sz w:val="22"/>
          <w:szCs w:val="22"/>
        </w:rPr>
      </w:pPr>
      <w:r w:rsidRPr="00477153">
        <w:rPr>
          <w:rFonts w:cs="Calibri"/>
          <w:sz w:val="22"/>
          <w:szCs w:val="22"/>
        </w:rPr>
        <w:t xml:space="preserve">Auprès du secrétariat </w:t>
      </w:r>
      <w:r w:rsidR="00477153">
        <w:rPr>
          <w:rFonts w:cs="Calibri"/>
          <w:sz w:val="22"/>
          <w:szCs w:val="22"/>
        </w:rPr>
        <w:t xml:space="preserve">du </w:t>
      </w:r>
      <w:r w:rsidRPr="00477153">
        <w:rPr>
          <w:rFonts w:cs="Calibri"/>
          <w:sz w:val="22"/>
          <w:szCs w:val="22"/>
        </w:rPr>
        <w:t xml:space="preserve">greffe du Conseil de prud’hommes du lieu de sa conclusion, avec les pièces accompagnant le dépôt prévu aux articles D. 2231-6 et D. 2231-7 du Code du travail. </w:t>
      </w:r>
    </w:p>
    <w:p w14:paraId="61E911E0" w14:textId="77777777" w:rsidR="00074871" w:rsidRPr="00FD4854" w:rsidRDefault="00074871" w:rsidP="0076750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Calibri"/>
          <w:bCs/>
          <w:sz w:val="22"/>
          <w:szCs w:val="22"/>
        </w:rPr>
      </w:pPr>
    </w:p>
    <w:p w14:paraId="455F9884" w14:textId="77777777" w:rsidR="00CD14E1" w:rsidRPr="00FD4854" w:rsidRDefault="00CD14E1" w:rsidP="0083479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Calibri"/>
          <w:bCs/>
          <w:sz w:val="22"/>
          <w:szCs w:val="22"/>
        </w:rPr>
      </w:pPr>
      <w:r w:rsidRPr="00FD4854">
        <w:rPr>
          <w:rFonts w:cs="Calibri"/>
          <w:bCs/>
          <w:sz w:val="22"/>
          <w:szCs w:val="22"/>
        </w:rPr>
        <w:t>Le présent accord fera l’objet d’une publication dans la base de données nationale visée à l’article L. 2231-5-1 du code du travail dans une version ne comportant pas les noms et prénoms des négociateurs et des signataires.</w:t>
      </w:r>
    </w:p>
    <w:p w14:paraId="7F6AC722" w14:textId="77777777" w:rsidR="003522E3" w:rsidRPr="00FD4854" w:rsidRDefault="003522E3" w:rsidP="00834798">
      <w:pPr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line="360" w:lineRule="auto"/>
        <w:jc w:val="both"/>
        <w:rPr>
          <w:rFonts w:cs="Calibri"/>
          <w:bCs/>
          <w:sz w:val="22"/>
          <w:szCs w:val="22"/>
        </w:rPr>
      </w:pPr>
      <w:r w:rsidRPr="00FD4854">
        <w:rPr>
          <w:rFonts w:cs="Calibri"/>
          <w:bCs/>
          <w:sz w:val="22"/>
          <w:szCs w:val="22"/>
        </w:rPr>
        <w:t xml:space="preserve">Un exemplaire sera, par ailleurs, établi pour chaque partie. Le présent accord sera notifié à l’ensemble des signataires de l’accord. </w:t>
      </w:r>
    </w:p>
    <w:p w14:paraId="3E66529F" w14:textId="77777777" w:rsidR="003522E3" w:rsidRPr="00FD4854" w:rsidRDefault="003522E3" w:rsidP="00477153">
      <w:pPr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line="360" w:lineRule="auto"/>
        <w:jc w:val="both"/>
        <w:rPr>
          <w:rFonts w:cs="Calibri"/>
          <w:bCs/>
          <w:sz w:val="22"/>
          <w:szCs w:val="22"/>
        </w:rPr>
      </w:pPr>
      <w:r w:rsidRPr="00FD4854">
        <w:rPr>
          <w:rFonts w:cs="Calibri"/>
          <w:bCs/>
          <w:sz w:val="22"/>
          <w:szCs w:val="22"/>
        </w:rPr>
        <w:t>Son existence sera signalée par affichage aux emplacements réservés à la communication avec le personnel et le cas échéant, sur l’intranet.</w:t>
      </w:r>
    </w:p>
    <w:p w14:paraId="767C6D8F" w14:textId="77777777" w:rsidR="003522E3" w:rsidRPr="00FD4854" w:rsidRDefault="003522E3" w:rsidP="003522E3">
      <w:pPr>
        <w:tabs>
          <w:tab w:val="left" w:pos="0"/>
          <w:tab w:val="left" w:pos="90"/>
          <w:tab w:val="left" w:pos="429"/>
          <w:tab w:val="left" w:pos="883"/>
          <w:tab w:val="left" w:pos="1530"/>
          <w:tab w:val="left" w:pos="2250"/>
          <w:tab w:val="left" w:pos="2970"/>
          <w:tab w:val="left" w:pos="3690"/>
          <w:tab w:val="left" w:pos="4410"/>
          <w:tab w:val="left" w:pos="5130"/>
          <w:tab w:val="left" w:pos="5850"/>
          <w:tab w:val="left" w:pos="6570"/>
          <w:tab w:val="left" w:pos="7290"/>
          <w:tab w:val="left" w:pos="8010"/>
          <w:tab w:val="left" w:pos="8730"/>
          <w:tab w:val="left" w:pos="9450"/>
          <w:tab w:val="left" w:pos="10170"/>
        </w:tabs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</w:p>
    <w:p w14:paraId="1E83F1F3" w14:textId="77777777" w:rsidR="003522E3" w:rsidRPr="00FD4854" w:rsidRDefault="003522E3" w:rsidP="003522E3">
      <w:pPr>
        <w:tabs>
          <w:tab w:val="left" w:pos="0"/>
          <w:tab w:val="left" w:pos="90"/>
          <w:tab w:val="left" w:pos="429"/>
          <w:tab w:val="left" w:pos="883"/>
          <w:tab w:val="left" w:pos="1530"/>
          <w:tab w:val="left" w:pos="2250"/>
          <w:tab w:val="left" w:pos="2970"/>
          <w:tab w:val="left" w:pos="3690"/>
          <w:tab w:val="left" w:pos="4410"/>
          <w:tab w:val="left" w:pos="5130"/>
          <w:tab w:val="left" w:pos="5850"/>
          <w:tab w:val="left" w:pos="6570"/>
          <w:tab w:val="left" w:pos="7290"/>
          <w:tab w:val="left" w:pos="8010"/>
          <w:tab w:val="left" w:pos="8730"/>
          <w:tab w:val="left" w:pos="9450"/>
          <w:tab w:val="left" w:pos="10170"/>
        </w:tabs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 xml:space="preserve">Fait à </w:t>
      </w:r>
      <w:r w:rsidR="00FD4854" w:rsidRPr="00FD4854">
        <w:rPr>
          <w:rFonts w:cs="Calibri"/>
          <w:sz w:val="22"/>
          <w:szCs w:val="22"/>
        </w:rPr>
        <w:t>Gentilly</w:t>
      </w:r>
      <w:r w:rsidRPr="00FD4854">
        <w:rPr>
          <w:rFonts w:cs="Calibri"/>
          <w:sz w:val="22"/>
          <w:szCs w:val="22"/>
        </w:rPr>
        <w:t xml:space="preserve">, </w:t>
      </w:r>
    </w:p>
    <w:p w14:paraId="46E5B970" w14:textId="2F2EAE43" w:rsidR="003522E3" w:rsidRPr="00FD4854" w:rsidRDefault="242058D1" w:rsidP="003522E3">
      <w:pPr>
        <w:tabs>
          <w:tab w:val="left" w:pos="0"/>
          <w:tab w:val="left" w:pos="90"/>
          <w:tab w:val="left" w:pos="429"/>
          <w:tab w:val="left" w:pos="883"/>
          <w:tab w:val="left" w:pos="1530"/>
          <w:tab w:val="left" w:pos="2250"/>
          <w:tab w:val="left" w:pos="2970"/>
          <w:tab w:val="left" w:pos="3690"/>
          <w:tab w:val="left" w:pos="4410"/>
          <w:tab w:val="left" w:pos="5130"/>
          <w:tab w:val="left" w:pos="5850"/>
          <w:tab w:val="left" w:pos="6570"/>
          <w:tab w:val="left" w:pos="7290"/>
          <w:tab w:val="left" w:pos="8010"/>
          <w:tab w:val="left" w:pos="8730"/>
          <w:tab w:val="left" w:pos="9450"/>
          <w:tab w:val="left" w:pos="10170"/>
        </w:tabs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  <w:r w:rsidRPr="1FEA0F32">
        <w:rPr>
          <w:rFonts w:cs="Calibri"/>
          <w:sz w:val="22"/>
          <w:szCs w:val="22"/>
        </w:rPr>
        <w:t>L</w:t>
      </w:r>
      <w:r w:rsidR="004B5235">
        <w:rPr>
          <w:rFonts w:cs="Calibri"/>
          <w:sz w:val="22"/>
          <w:szCs w:val="22"/>
        </w:rPr>
        <w:t xml:space="preserve">e 9 avril </w:t>
      </w:r>
      <w:r w:rsidR="2EA622D5" w:rsidRPr="1FEA0F32">
        <w:rPr>
          <w:rFonts w:cs="Calibri"/>
          <w:sz w:val="22"/>
          <w:szCs w:val="22"/>
        </w:rPr>
        <w:t>2026</w:t>
      </w:r>
    </w:p>
    <w:p w14:paraId="7607E66F" w14:textId="77777777" w:rsidR="003522E3" w:rsidRPr="00FD4854" w:rsidRDefault="003522E3" w:rsidP="003522E3">
      <w:pPr>
        <w:tabs>
          <w:tab w:val="left" w:pos="0"/>
          <w:tab w:val="left" w:pos="90"/>
          <w:tab w:val="left" w:pos="429"/>
          <w:tab w:val="left" w:pos="883"/>
          <w:tab w:val="left" w:pos="1530"/>
          <w:tab w:val="left" w:pos="2250"/>
          <w:tab w:val="left" w:pos="2970"/>
          <w:tab w:val="left" w:pos="3690"/>
          <w:tab w:val="left" w:pos="4410"/>
          <w:tab w:val="left" w:pos="5130"/>
          <w:tab w:val="left" w:pos="5850"/>
          <w:tab w:val="left" w:pos="6570"/>
          <w:tab w:val="left" w:pos="7290"/>
          <w:tab w:val="left" w:pos="8010"/>
          <w:tab w:val="left" w:pos="8730"/>
          <w:tab w:val="left" w:pos="9450"/>
          <w:tab w:val="left" w:pos="10170"/>
        </w:tabs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</w:p>
    <w:p w14:paraId="28202DFB" w14:textId="4C84EEDA" w:rsidR="003522E3" w:rsidRPr="00FD4854" w:rsidRDefault="003522E3" w:rsidP="00705AC7">
      <w:pPr>
        <w:spacing w:line="240" w:lineRule="auto"/>
        <w:rPr>
          <w:rFonts w:cs="Calibri"/>
          <w:sz w:val="22"/>
          <w:szCs w:val="22"/>
        </w:rPr>
      </w:pPr>
      <w:r w:rsidRPr="13EAB96E">
        <w:rPr>
          <w:rFonts w:cs="Calibri"/>
          <w:sz w:val="22"/>
          <w:szCs w:val="22"/>
        </w:rPr>
        <w:t xml:space="preserve">En </w:t>
      </w:r>
      <w:r w:rsidR="459A7AFD" w:rsidRPr="13EAB96E">
        <w:rPr>
          <w:rFonts w:cs="Calibri"/>
          <w:sz w:val="22"/>
          <w:szCs w:val="22"/>
        </w:rPr>
        <w:t>4</w:t>
      </w:r>
      <w:r w:rsidRPr="13EAB96E">
        <w:rPr>
          <w:rFonts w:cs="Calibri"/>
          <w:sz w:val="22"/>
          <w:szCs w:val="22"/>
        </w:rPr>
        <w:t xml:space="preserve"> exemplaires originaux</w:t>
      </w:r>
    </w:p>
    <w:p w14:paraId="7590C12F" w14:textId="77777777" w:rsidR="00705AC7" w:rsidRPr="00FD4854" w:rsidRDefault="00705AC7" w:rsidP="00705AC7">
      <w:pPr>
        <w:spacing w:line="240" w:lineRule="auto"/>
        <w:rPr>
          <w:rFonts w:cs="Calibri"/>
          <w:bCs/>
          <w:sz w:val="22"/>
          <w:szCs w:val="22"/>
          <w:u w:val="single"/>
        </w:rPr>
      </w:pPr>
    </w:p>
    <w:p w14:paraId="4D502175" w14:textId="77777777" w:rsidR="003522E3" w:rsidRPr="00FD4854" w:rsidRDefault="003522E3" w:rsidP="003522E3">
      <w:pPr>
        <w:autoSpaceDE w:val="0"/>
        <w:autoSpaceDN w:val="0"/>
        <w:adjustRightInd w:val="0"/>
        <w:spacing w:line="240" w:lineRule="auto"/>
        <w:rPr>
          <w:rFonts w:cs="Calibri"/>
          <w:bCs/>
          <w:sz w:val="22"/>
          <w:szCs w:val="22"/>
          <w:u w:val="single"/>
        </w:rPr>
      </w:pPr>
      <w:r w:rsidRPr="00FD4854">
        <w:rPr>
          <w:rFonts w:cs="Calibri"/>
          <w:bCs/>
          <w:sz w:val="22"/>
          <w:szCs w:val="22"/>
          <w:u w:val="single"/>
        </w:rPr>
        <w:t>Pour la Société</w:t>
      </w:r>
    </w:p>
    <w:p w14:paraId="1620693D" w14:textId="77777777" w:rsidR="003522E3" w:rsidRPr="00FD4854" w:rsidRDefault="003522E3" w:rsidP="003522E3">
      <w:pPr>
        <w:autoSpaceDE w:val="0"/>
        <w:autoSpaceDN w:val="0"/>
        <w:adjustRightInd w:val="0"/>
        <w:spacing w:line="240" w:lineRule="auto"/>
        <w:rPr>
          <w:rFonts w:cs="Calibri"/>
          <w:bCs/>
          <w:sz w:val="22"/>
          <w:szCs w:val="22"/>
        </w:rPr>
      </w:pPr>
    </w:p>
    <w:p w14:paraId="7471F391" w14:textId="33ABD8E5" w:rsidR="00477153" w:rsidRDefault="009B1BDA" w:rsidP="003522E3">
      <w:pPr>
        <w:autoSpaceDE w:val="0"/>
        <w:autoSpaceDN w:val="0"/>
        <w:adjustRightInd w:val="0"/>
        <w:spacing w:line="240" w:lineRule="auto"/>
        <w:rPr>
          <w:rFonts w:cs="Calibri"/>
          <w:bCs/>
          <w:sz w:val="22"/>
          <w:szCs w:val="22"/>
        </w:rPr>
      </w:pPr>
      <w:r>
        <w:rPr>
          <w:rFonts w:cs="Calibri"/>
          <w:bCs/>
          <w:sz w:val="22"/>
          <w:szCs w:val="22"/>
        </w:rPr>
        <w:t>XX</w:t>
      </w:r>
      <w:r w:rsidR="00FD4854" w:rsidRPr="00FD4854">
        <w:rPr>
          <w:rFonts w:cs="Calibri"/>
          <w:bCs/>
          <w:sz w:val="22"/>
          <w:szCs w:val="22"/>
        </w:rPr>
        <w:t>,</w:t>
      </w:r>
    </w:p>
    <w:p w14:paraId="5299FA89" w14:textId="77777777" w:rsidR="003522E3" w:rsidRPr="00FD4854" w:rsidRDefault="003522E3" w:rsidP="003522E3">
      <w:pPr>
        <w:autoSpaceDE w:val="0"/>
        <w:autoSpaceDN w:val="0"/>
        <w:adjustRightInd w:val="0"/>
        <w:spacing w:line="240" w:lineRule="auto"/>
        <w:rPr>
          <w:rFonts w:cs="Calibri"/>
          <w:bCs/>
          <w:sz w:val="22"/>
          <w:szCs w:val="22"/>
        </w:rPr>
      </w:pPr>
      <w:r w:rsidRPr="00FD4854">
        <w:rPr>
          <w:rFonts w:cs="Calibri"/>
          <w:bCs/>
          <w:sz w:val="22"/>
          <w:szCs w:val="22"/>
        </w:rPr>
        <w:t xml:space="preserve">En sa qualité de </w:t>
      </w:r>
      <w:r w:rsidR="00FD4854" w:rsidRPr="00FD4854">
        <w:rPr>
          <w:rFonts w:cs="Calibri"/>
          <w:bCs/>
          <w:sz w:val="22"/>
          <w:szCs w:val="22"/>
        </w:rPr>
        <w:t>Directeur des Ressources Humaines Groupe</w:t>
      </w:r>
      <w:r w:rsidR="006E0654" w:rsidRPr="00FD4854">
        <w:rPr>
          <w:rFonts w:cs="Calibri"/>
          <w:bCs/>
          <w:sz w:val="22"/>
          <w:szCs w:val="22"/>
        </w:rPr>
        <w:t>,</w:t>
      </w:r>
    </w:p>
    <w:p w14:paraId="782D3328" w14:textId="77777777" w:rsidR="003522E3" w:rsidRPr="00FD4854" w:rsidRDefault="003522E3" w:rsidP="003522E3">
      <w:pPr>
        <w:spacing w:line="240" w:lineRule="auto"/>
        <w:rPr>
          <w:rFonts w:cs="Calibri"/>
          <w:sz w:val="22"/>
          <w:szCs w:val="22"/>
          <w:u w:val="single"/>
        </w:rPr>
      </w:pPr>
    </w:p>
    <w:p w14:paraId="79107A1E" w14:textId="77777777" w:rsidR="003522E3" w:rsidRPr="00FD4854" w:rsidRDefault="003522E3" w:rsidP="003522E3">
      <w:pPr>
        <w:spacing w:line="240" w:lineRule="auto"/>
        <w:rPr>
          <w:rFonts w:cs="Calibri"/>
          <w:sz w:val="22"/>
          <w:szCs w:val="22"/>
          <w:u w:val="single"/>
        </w:rPr>
      </w:pPr>
    </w:p>
    <w:p w14:paraId="0829C305" w14:textId="77777777" w:rsidR="003522E3" w:rsidRPr="00FD4854" w:rsidRDefault="27EDE172" w:rsidP="1FEA0F32">
      <w:pPr>
        <w:spacing w:line="240" w:lineRule="auto"/>
        <w:rPr>
          <w:rFonts w:cs="Calibri"/>
          <w:sz w:val="22"/>
          <w:szCs w:val="22"/>
          <w:u w:val="single"/>
        </w:rPr>
      </w:pPr>
      <w:r w:rsidRPr="1FEA0F32">
        <w:rPr>
          <w:rFonts w:cs="Calibri"/>
          <w:sz w:val="22"/>
          <w:szCs w:val="22"/>
          <w:u w:val="single"/>
        </w:rPr>
        <w:t xml:space="preserve">Pour les membres du CSE </w:t>
      </w:r>
    </w:p>
    <w:p w14:paraId="3AF30205" w14:textId="02E8E94D" w:rsidR="1FEA0F32" w:rsidRDefault="1FEA0F32" w:rsidP="1FEA0F32">
      <w:pPr>
        <w:spacing w:line="240" w:lineRule="auto"/>
        <w:rPr>
          <w:rFonts w:cs="Calibri"/>
          <w:sz w:val="22"/>
          <w:szCs w:val="22"/>
          <w:u w:val="single"/>
        </w:rPr>
      </w:pPr>
    </w:p>
    <w:p w14:paraId="61048282" w14:textId="4433A106" w:rsidR="0AFC0165" w:rsidRDefault="009B1BDA" w:rsidP="1FEA0F32">
      <w:pPr>
        <w:spacing w:line="240" w:lineRule="auto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XX</w:t>
      </w:r>
      <w:r w:rsidR="0AFC0165" w:rsidRPr="13EAB96E">
        <w:rPr>
          <w:rFonts w:cs="Calibri"/>
          <w:sz w:val="22"/>
          <w:szCs w:val="22"/>
        </w:rPr>
        <w:t xml:space="preserve">, membre du CSE </w:t>
      </w:r>
    </w:p>
    <w:p w14:paraId="3178B9A8" w14:textId="77777777" w:rsidR="00D84483" w:rsidRPr="00FD4854" w:rsidRDefault="00D84483" w:rsidP="00D23152">
      <w:pPr>
        <w:spacing w:after="0" w:line="360" w:lineRule="auto"/>
        <w:rPr>
          <w:rFonts w:cs="Calibri"/>
        </w:rPr>
      </w:pPr>
    </w:p>
    <w:sectPr w:rsidR="00D84483" w:rsidRPr="00FD4854" w:rsidSect="00381BD7">
      <w:headerReference w:type="even" r:id="rId7"/>
      <w:headerReference w:type="default" r:id="rId8"/>
      <w:footerReference w:type="default" r:id="rId9"/>
      <w:headerReference w:type="first" r:id="rId10"/>
      <w:pgSz w:w="11900" w:h="16840"/>
      <w:pgMar w:top="1417" w:right="1417" w:bottom="1417" w:left="1417" w:header="567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26713" w14:textId="77777777" w:rsidR="00B3368F" w:rsidRDefault="00B3368F" w:rsidP="00A72D5B">
      <w:r>
        <w:separator/>
      </w:r>
    </w:p>
  </w:endnote>
  <w:endnote w:type="continuationSeparator" w:id="0">
    <w:p w14:paraId="3E15D4F0" w14:textId="77777777" w:rsidR="00B3368F" w:rsidRDefault="00B3368F" w:rsidP="00A7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1DE41" w14:textId="77777777" w:rsidR="00777923" w:rsidRPr="00777923" w:rsidRDefault="00777923">
    <w:pPr>
      <w:pStyle w:val="Pieddepage"/>
      <w:jc w:val="right"/>
      <w:rPr>
        <w:rFonts w:cs="Calibri"/>
      </w:rPr>
    </w:pPr>
    <w:r w:rsidRPr="00777923">
      <w:rPr>
        <w:rFonts w:cs="Calibri"/>
        <w:sz w:val="20"/>
      </w:rPr>
      <w:fldChar w:fldCharType="begin"/>
    </w:r>
    <w:r w:rsidRPr="00777923">
      <w:rPr>
        <w:rFonts w:cs="Calibri"/>
        <w:sz w:val="20"/>
      </w:rPr>
      <w:instrText>PAGE   \* MERGEFORMAT</w:instrText>
    </w:r>
    <w:r w:rsidRPr="00777923">
      <w:rPr>
        <w:rFonts w:cs="Calibri"/>
        <w:sz w:val="20"/>
      </w:rPr>
      <w:fldChar w:fldCharType="separate"/>
    </w:r>
    <w:r w:rsidR="00BD1B61">
      <w:rPr>
        <w:rFonts w:cs="Calibri"/>
        <w:noProof/>
        <w:sz w:val="20"/>
      </w:rPr>
      <w:t>4</w:t>
    </w:r>
    <w:r w:rsidRPr="00777923">
      <w:rPr>
        <w:rFonts w:cs="Calibri"/>
        <w:sz w:val="20"/>
      </w:rPr>
      <w:fldChar w:fldCharType="end"/>
    </w:r>
  </w:p>
  <w:p w14:paraId="0CD84FF7" w14:textId="77777777" w:rsidR="00F31EB1" w:rsidRDefault="00F31EB1" w:rsidP="00381BD7">
    <w:pPr>
      <w:pStyle w:val="Pieddepage"/>
      <w:ind w:left="-85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FC99C" w14:textId="77777777" w:rsidR="00B3368F" w:rsidRDefault="00B3368F" w:rsidP="00A72D5B">
      <w:r>
        <w:separator/>
      </w:r>
    </w:p>
  </w:footnote>
  <w:footnote w:type="continuationSeparator" w:id="0">
    <w:p w14:paraId="3B68DE14" w14:textId="77777777" w:rsidR="00B3368F" w:rsidRDefault="00B3368F" w:rsidP="00A72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529" w14:textId="77777777" w:rsidR="00F55BFF" w:rsidRDefault="00F55BF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F0683" w14:textId="77777777" w:rsidR="00F31EB1" w:rsidRDefault="00F31EB1" w:rsidP="00A72D5B">
    <w:pPr>
      <w:pStyle w:val="En-tte"/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5BB1" w14:textId="77777777" w:rsidR="00F55BFF" w:rsidRDefault="00F55BF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6D46"/>
    <w:multiLevelType w:val="multilevel"/>
    <w:tmpl w:val="2BA4BAD0"/>
    <w:numStyleLink w:val="Style1"/>
  </w:abstractNum>
  <w:abstractNum w:abstractNumId="1" w15:restartNumberingAfterBreak="0">
    <w:nsid w:val="0BE16ADA"/>
    <w:multiLevelType w:val="hybridMultilevel"/>
    <w:tmpl w:val="E4985A34"/>
    <w:lvl w:ilvl="0" w:tplc="4D482E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C03A9"/>
    <w:multiLevelType w:val="hybridMultilevel"/>
    <w:tmpl w:val="022E1F00"/>
    <w:lvl w:ilvl="0" w:tplc="D41E2962">
      <w:start w:val="3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DE6BAB"/>
    <w:multiLevelType w:val="hybridMultilevel"/>
    <w:tmpl w:val="ABA08A50"/>
    <w:lvl w:ilvl="0" w:tplc="C18A4B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2A51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BEFB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5C42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3C83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3AED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70E7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6E72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2CF3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F74C5"/>
    <w:multiLevelType w:val="hybridMultilevel"/>
    <w:tmpl w:val="0DE43F7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85D19"/>
    <w:multiLevelType w:val="hybridMultilevel"/>
    <w:tmpl w:val="2184222C"/>
    <w:lvl w:ilvl="0" w:tplc="492EF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762F4"/>
    <w:multiLevelType w:val="multilevel"/>
    <w:tmpl w:val="2BA4BAD0"/>
    <w:styleLink w:val="Style1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color w:val="2254A6"/>
      </w:rPr>
    </w:lvl>
    <w:lvl w:ilvl="1">
      <w:start w:val="1"/>
      <w:numFmt w:val="decimal"/>
      <w:lvlText w:val="%2."/>
      <w:lvlJc w:val="left"/>
      <w:pPr>
        <w:ind w:left="357" w:firstLine="3"/>
      </w:pPr>
      <w:rPr>
        <w:rFonts w:hint="default"/>
        <w:color w:val="2254A6"/>
      </w:rPr>
    </w:lvl>
    <w:lvl w:ilvl="2">
      <w:start w:val="1"/>
      <w:numFmt w:val="lowerLetter"/>
      <w:lvlText w:val="%3."/>
      <w:lvlJc w:val="left"/>
      <w:pPr>
        <w:ind w:left="357" w:firstLine="0"/>
      </w:pPr>
      <w:rPr>
        <w:rFonts w:hint="default"/>
        <w:color w:val="2254A6"/>
        <w:u w:color="C0000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CD70DDD"/>
    <w:multiLevelType w:val="hybridMultilevel"/>
    <w:tmpl w:val="2514F24A"/>
    <w:lvl w:ilvl="0" w:tplc="2FF2DBAA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C2F60418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5352DECA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A23A1280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F6CA3E8C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69ED66C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98069D9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6CBAB78A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AD08AA52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512119F7"/>
    <w:multiLevelType w:val="hybridMultilevel"/>
    <w:tmpl w:val="10F2826E"/>
    <w:lvl w:ilvl="0" w:tplc="03CCE83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DB561A"/>
    <w:multiLevelType w:val="hybridMultilevel"/>
    <w:tmpl w:val="C5AA8D48"/>
    <w:lvl w:ilvl="0" w:tplc="643CD1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1A2A1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0646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65D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F286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3E3F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56AC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482F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3053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A505F"/>
    <w:multiLevelType w:val="hybridMultilevel"/>
    <w:tmpl w:val="470E6A8C"/>
    <w:lvl w:ilvl="0" w:tplc="3F8071AA">
      <w:numFmt w:val="bullet"/>
      <w:lvlText w:val="-"/>
      <w:lvlJc w:val="left"/>
      <w:pPr>
        <w:ind w:left="720" w:hanging="360"/>
      </w:pPr>
      <w:rPr>
        <w:rFonts w:ascii="Candara" w:eastAsia="Times New Roman" w:hAnsi="Candar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05E48"/>
    <w:multiLevelType w:val="hybridMultilevel"/>
    <w:tmpl w:val="24A678A2"/>
    <w:lvl w:ilvl="0" w:tplc="3F8071AA">
      <w:numFmt w:val="bullet"/>
      <w:lvlText w:val="-"/>
      <w:lvlJc w:val="left"/>
      <w:pPr>
        <w:ind w:left="886" w:hanging="615"/>
      </w:pPr>
      <w:rPr>
        <w:rFonts w:ascii="Candara" w:eastAsia="Times New Roman" w:hAnsi="Candara" w:cs="Tahoma" w:hint="default"/>
      </w:rPr>
    </w:lvl>
    <w:lvl w:ilvl="1" w:tplc="21341898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EB70EE1C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5302F0D6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C03C7378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228A82D0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CA4C0A6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13E80034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44D62E7C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61B23CED"/>
    <w:multiLevelType w:val="hybridMultilevel"/>
    <w:tmpl w:val="1B862210"/>
    <w:lvl w:ilvl="0" w:tplc="3F8071AA">
      <w:numFmt w:val="bullet"/>
      <w:lvlText w:val="-"/>
      <w:lvlJc w:val="left"/>
      <w:pPr>
        <w:ind w:left="720" w:hanging="360"/>
      </w:pPr>
      <w:rPr>
        <w:rFonts w:ascii="Candara" w:eastAsia="Times New Roman" w:hAnsi="Candar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11949"/>
    <w:multiLevelType w:val="hybridMultilevel"/>
    <w:tmpl w:val="0348510C"/>
    <w:lvl w:ilvl="0" w:tplc="FAD0B024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66F69"/>
    <w:multiLevelType w:val="hybridMultilevel"/>
    <w:tmpl w:val="CFBE275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C0DE5"/>
    <w:multiLevelType w:val="hybridMultilevel"/>
    <w:tmpl w:val="5422157C"/>
    <w:lvl w:ilvl="0" w:tplc="71A09324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EB10E0"/>
    <w:multiLevelType w:val="hybridMultilevel"/>
    <w:tmpl w:val="8ECEEE18"/>
    <w:lvl w:ilvl="0" w:tplc="1F9ACEBC">
      <w:start w:val="1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352EB"/>
    <w:multiLevelType w:val="hybridMultilevel"/>
    <w:tmpl w:val="8BF81D04"/>
    <w:lvl w:ilvl="0" w:tplc="3F8071AA">
      <w:numFmt w:val="bullet"/>
      <w:lvlText w:val="-"/>
      <w:lvlJc w:val="left"/>
      <w:pPr>
        <w:ind w:left="720" w:hanging="360"/>
      </w:pPr>
      <w:rPr>
        <w:rFonts w:ascii="Candara" w:eastAsia="Times New Roman" w:hAnsi="Candar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C647F"/>
    <w:multiLevelType w:val="hybridMultilevel"/>
    <w:tmpl w:val="CB82D358"/>
    <w:lvl w:ilvl="0" w:tplc="453C9244">
      <w:start w:val="2"/>
      <w:numFmt w:val="bullet"/>
      <w:lvlText w:val="-"/>
      <w:lvlJc w:val="left"/>
      <w:pPr>
        <w:ind w:left="720" w:hanging="360"/>
      </w:pPr>
      <w:rPr>
        <w:rFonts w:ascii="Candara" w:eastAsia="Times New Roman" w:hAnsi="Candara" w:cs="Tahoma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1241D"/>
    <w:multiLevelType w:val="hybridMultilevel"/>
    <w:tmpl w:val="5D924842"/>
    <w:lvl w:ilvl="0" w:tplc="369C7EEA">
      <w:numFmt w:val="bullet"/>
      <w:lvlText w:val="-"/>
      <w:lvlJc w:val="left"/>
      <w:pPr>
        <w:ind w:left="720" w:hanging="360"/>
      </w:pPr>
      <w:rPr>
        <w:rFonts w:ascii="Candara" w:eastAsia="Times New Roman" w:hAnsi="Candar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81541">
    <w:abstractNumId w:val="9"/>
  </w:num>
  <w:num w:numId="2" w16cid:durableId="1217473714">
    <w:abstractNumId w:val="13"/>
  </w:num>
  <w:num w:numId="3" w16cid:durableId="1219904479">
    <w:abstractNumId w:val="18"/>
  </w:num>
  <w:num w:numId="4" w16cid:durableId="127478619">
    <w:abstractNumId w:val="7"/>
  </w:num>
  <w:num w:numId="5" w16cid:durableId="1589266034">
    <w:abstractNumId w:val="15"/>
  </w:num>
  <w:num w:numId="6" w16cid:durableId="1704284153">
    <w:abstractNumId w:val="2"/>
  </w:num>
  <w:num w:numId="7" w16cid:durableId="1704403439">
    <w:abstractNumId w:val="14"/>
  </w:num>
  <w:num w:numId="8" w16cid:durableId="1705135640">
    <w:abstractNumId w:val="4"/>
  </w:num>
  <w:num w:numId="9" w16cid:durableId="1932354326">
    <w:abstractNumId w:val="17"/>
  </w:num>
  <w:num w:numId="10" w16cid:durableId="2087605830">
    <w:abstractNumId w:val="10"/>
  </w:num>
  <w:num w:numId="11" w16cid:durableId="2115318771">
    <w:abstractNumId w:val="0"/>
  </w:num>
  <w:num w:numId="12" w16cid:durableId="2127968966">
    <w:abstractNumId w:val="8"/>
  </w:num>
  <w:num w:numId="13" w16cid:durableId="391271566">
    <w:abstractNumId w:val="19"/>
  </w:num>
  <w:num w:numId="14" w16cid:durableId="481892557">
    <w:abstractNumId w:val="5"/>
  </w:num>
  <w:num w:numId="15" w16cid:durableId="545216713">
    <w:abstractNumId w:val="11"/>
  </w:num>
  <w:num w:numId="16" w16cid:durableId="606888626">
    <w:abstractNumId w:val="16"/>
  </w:num>
  <w:num w:numId="17" w16cid:durableId="669138464">
    <w:abstractNumId w:val="12"/>
  </w:num>
  <w:num w:numId="18" w16cid:durableId="812021375">
    <w:abstractNumId w:val="1"/>
  </w:num>
  <w:num w:numId="19" w16cid:durableId="812866698">
    <w:abstractNumId w:val="6"/>
  </w:num>
  <w:num w:numId="20" w16cid:durableId="892347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D5B"/>
    <w:rsid w:val="0000488D"/>
    <w:rsid w:val="00005440"/>
    <w:rsid w:val="00017D2E"/>
    <w:rsid w:val="00021418"/>
    <w:rsid w:val="00021820"/>
    <w:rsid w:val="00025F69"/>
    <w:rsid w:val="00026822"/>
    <w:rsid w:val="00032F96"/>
    <w:rsid w:val="00035C0D"/>
    <w:rsid w:val="00041DA5"/>
    <w:rsid w:val="00045936"/>
    <w:rsid w:val="000469DC"/>
    <w:rsid w:val="00046FCD"/>
    <w:rsid w:val="000471B2"/>
    <w:rsid w:val="00063CC9"/>
    <w:rsid w:val="00064247"/>
    <w:rsid w:val="00065126"/>
    <w:rsid w:val="000675E5"/>
    <w:rsid w:val="00074871"/>
    <w:rsid w:val="00076F42"/>
    <w:rsid w:val="00080406"/>
    <w:rsid w:val="000805FB"/>
    <w:rsid w:val="00081888"/>
    <w:rsid w:val="00086885"/>
    <w:rsid w:val="000919D9"/>
    <w:rsid w:val="000AF263"/>
    <w:rsid w:val="000B0A11"/>
    <w:rsid w:val="000B0EE6"/>
    <w:rsid w:val="000B1090"/>
    <w:rsid w:val="000B23C4"/>
    <w:rsid w:val="000C3DD8"/>
    <w:rsid w:val="000C6430"/>
    <w:rsid w:val="000C75B5"/>
    <w:rsid w:val="000E3E93"/>
    <w:rsid w:val="000E69D4"/>
    <w:rsid w:val="000E6DD9"/>
    <w:rsid w:val="000F00FA"/>
    <w:rsid w:val="000F57B9"/>
    <w:rsid w:val="000F6AAA"/>
    <w:rsid w:val="00104A89"/>
    <w:rsid w:val="00104B35"/>
    <w:rsid w:val="00110A29"/>
    <w:rsid w:val="00112E65"/>
    <w:rsid w:val="00113F0F"/>
    <w:rsid w:val="001147CE"/>
    <w:rsid w:val="00115DF7"/>
    <w:rsid w:val="00115E50"/>
    <w:rsid w:val="00120059"/>
    <w:rsid w:val="0012534C"/>
    <w:rsid w:val="001255AE"/>
    <w:rsid w:val="00125BAA"/>
    <w:rsid w:val="001266CB"/>
    <w:rsid w:val="00133177"/>
    <w:rsid w:val="00137E1E"/>
    <w:rsid w:val="00144819"/>
    <w:rsid w:val="00145CF4"/>
    <w:rsid w:val="00150A49"/>
    <w:rsid w:val="00150F45"/>
    <w:rsid w:val="0015730A"/>
    <w:rsid w:val="00162DBD"/>
    <w:rsid w:val="001649ED"/>
    <w:rsid w:val="00175843"/>
    <w:rsid w:val="001776C1"/>
    <w:rsid w:val="00181CD7"/>
    <w:rsid w:val="0018671E"/>
    <w:rsid w:val="00190C07"/>
    <w:rsid w:val="00195441"/>
    <w:rsid w:val="00197E37"/>
    <w:rsid w:val="001A0268"/>
    <w:rsid w:val="001A7390"/>
    <w:rsid w:val="001A7D6B"/>
    <w:rsid w:val="001A7DF5"/>
    <w:rsid w:val="001B03D1"/>
    <w:rsid w:val="001B1B1B"/>
    <w:rsid w:val="001B22D7"/>
    <w:rsid w:val="001B6141"/>
    <w:rsid w:val="001C5844"/>
    <w:rsid w:val="001C5E96"/>
    <w:rsid w:val="001D415E"/>
    <w:rsid w:val="001D4D8D"/>
    <w:rsid w:val="001E16E6"/>
    <w:rsid w:val="001F174D"/>
    <w:rsid w:val="001F6631"/>
    <w:rsid w:val="001F7471"/>
    <w:rsid w:val="00202BCE"/>
    <w:rsid w:val="00206913"/>
    <w:rsid w:val="00214282"/>
    <w:rsid w:val="002157DE"/>
    <w:rsid w:val="00217E23"/>
    <w:rsid w:val="00221586"/>
    <w:rsid w:val="00222725"/>
    <w:rsid w:val="00226A95"/>
    <w:rsid w:val="002466EB"/>
    <w:rsid w:val="002505E8"/>
    <w:rsid w:val="00250C6F"/>
    <w:rsid w:val="00255C35"/>
    <w:rsid w:val="00256C91"/>
    <w:rsid w:val="002653BC"/>
    <w:rsid w:val="00274A77"/>
    <w:rsid w:val="0027798F"/>
    <w:rsid w:val="00282EEC"/>
    <w:rsid w:val="00284826"/>
    <w:rsid w:val="00287229"/>
    <w:rsid w:val="00287446"/>
    <w:rsid w:val="002935DA"/>
    <w:rsid w:val="0029432E"/>
    <w:rsid w:val="00296690"/>
    <w:rsid w:val="002A2D30"/>
    <w:rsid w:val="002A5475"/>
    <w:rsid w:val="002B0C73"/>
    <w:rsid w:val="002B209A"/>
    <w:rsid w:val="002B33B0"/>
    <w:rsid w:val="002B3FEA"/>
    <w:rsid w:val="002B6072"/>
    <w:rsid w:val="002B7BC8"/>
    <w:rsid w:val="002C5B58"/>
    <w:rsid w:val="002D0BB0"/>
    <w:rsid w:val="002D1E23"/>
    <w:rsid w:val="002E0C20"/>
    <w:rsid w:val="002E0F39"/>
    <w:rsid w:val="002F13A4"/>
    <w:rsid w:val="002F36B6"/>
    <w:rsid w:val="002F5E84"/>
    <w:rsid w:val="00304943"/>
    <w:rsid w:val="00310C87"/>
    <w:rsid w:val="00312496"/>
    <w:rsid w:val="003125CE"/>
    <w:rsid w:val="0031791E"/>
    <w:rsid w:val="00323475"/>
    <w:rsid w:val="00331B38"/>
    <w:rsid w:val="003401B4"/>
    <w:rsid w:val="0034143E"/>
    <w:rsid w:val="00344DEC"/>
    <w:rsid w:val="003471B9"/>
    <w:rsid w:val="003522E3"/>
    <w:rsid w:val="00354696"/>
    <w:rsid w:val="00362FE3"/>
    <w:rsid w:val="0036382B"/>
    <w:rsid w:val="00367BF4"/>
    <w:rsid w:val="003707C8"/>
    <w:rsid w:val="00372356"/>
    <w:rsid w:val="00372D73"/>
    <w:rsid w:val="00375C05"/>
    <w:rsid w:val="00375D88"/>
    <w:rsid w:val="00377E30"/>
    <w:rsid w:val="00381591"/>
    <w:rsid w:val="00381BD7"/>
    <w:rsid w:val="00383B13"/>
    <w:rsid w:val="00387CB4"/>
    <w:rsid w:val="003958F1"/>
    <w:rsid w:val="003A013B"/>
    <w:rsid w:val="003A230C"/>
    <w:rsid w:val="003A23F7"/>
    <w:rsid w:val="003A3360"/>
    <w:rsid w:val="003A3988"/>
    <w:rsid w:val="003B0487"/>
    <w:rsid w:val="003B6803"/>
    <w:rsid w:val="003C3989"/>
    <w:rsid w:val="003C5F1C"/>
    <w:rsid w:val="003C6EAB"/>
    <w:rsid w:val="003C7D86"/>
    <w:rsid w:val="003D3A07"/>
    <w:rsid w:val="003D3B65"/>
    <w:rsid w:val="003D3D04"/>
    <w:rsid w:val="003D5FCC"/>
    <w:rsid w:val="003E55E8"/>
    <w:rsid w:val="003F289A"/>
    <w:rsid w:val="00407AD3"/>
    <w:rsid w:val="00414478"/>
    <w:rsid w:val="004222B8"/>
    <w:rsid w:val="00423073"/>
    <w:rsid w:val="00423862"/>
    <w:rsid w:val="00426124"/>
    <w:rsid w:val="00430936"/>
    <w:rsid w:val="004403F0"/>
    <w:rsid w:val="00443D7E"/>
    <w:rsid w:val="0045480E"/>
    <w:rsid w:val="00454CCA"/>
    <w:rsid w:val="00455593"/>
    <w:rsid w:val="00457EF9"/>
    <w:rsid w:val="00466767"/>
    <w:rsid w:val="0047126D"/>
    <w:rsid w:val="00472A75"/>
    <w:rsid w:val="0047578D"/>
    <w:rsid w:val="00477153"/>
    <w:rsid w:val="00487915"/>
    <w:rsid w:val="004A2169"/>
    <w:rsid w:val="004A395E"/>
    <w:rsid w:val="004A7E36"/>
    <w:rsid w:val="004B1ECA"/>
    <w:rsid w:val="004B5235"/>
    <w:rsid w:val="004C2305"/>
    <w:rsid w:val="004C3E53"/>
    <w:rsid w:val="004C42C8"/>
    <w:rsid w:val="004C7C74"/>
    <w:rsid w:val="004D2613"/>
    <w:rsid w:val="004D6AD2"/>
    <w:rsid w:val="004E36AA"/>
    <w:rsid w:val="004F21D3"/>
    <w:rsid w:val="004F39BB"/>
    <w:rsid w:val="004F415E"/>
    <w:rsid w:val="004F44E0"/>
    <w:rsid w:val="004F6370"/>
    <w:rsid w:val="005077DA"/>
    <w:rsid w:val="0051384A"/>
    <w:rsid w:val="00532FBD"/>
    <w:rsid w:val="00534C98"/>
    <w:rsid w:val="00537EF9"/>
    <w:rsid w:val="00541349"/>
    <w:rsid w:val="00543A42"/>
    <w:rsid w:val="005464BE"/>
    <w:rsid w:val="0054723B"/>
    <w:rsid w:val="00547B37"/>
    <w:rsid w:val="005607BD"/>
    <w:rsid w:val="005641EE"/>
    <w:rsid w:val="005643E5"/>
    <w:rsid w:val="00564D62"/>
    <w:rsid w:val="005758E7"/>
    <w:rsid w:val="00590A2A"/>
    <w:rsid w:val="005916A7"/>
    <w:rsid w:val="005A015A"/>
    <w:rsid w:val="005A3122"/>
    <w:rsid w:val="005A357E"/>
    <w:rsid w:val="005B53F5"/>
    <w:rsid w:val="005B74C2"/>
    <w:rsid w:val="005C39CF"/>
    <w:rsid w:val="005C5B4E"/>
    <w:rsid w:val="005D7559"/>
    <w:rsid w:val="005D75BC"/>
    <w:rsid w:val="005E2116"/>
    <w:rsid w:val="005E3B3B"/>
    <w:rsid w:val="005E7068"/>
    <w:rsid w:val="005F02A5"/>
    <w:rsid w:val="005F127E"/>
    <w:rsid w:val="005F7B26"/>
    <w:rsid w:val="00600A56"/>
    <w:rsid w:val="0060688A"/>
    <w:rsid w:val="0061483D"/>
    <w:rsid w:val="00620D43"/>
    <w:rsid w:val="00622581"/>
    <w:rsid w:val="0062570C"/>
    <w:rsid w:val="006347AF"/>
    <w:rsid w:val="00635AA7"/>
    <w:rsid w:val="006364E7"/>
    <w:rsid w:val="006375D1"/>
    <w:rsid w:val="00640021"/>
    <w:rsid w:val="00645890"/>
    <w:rsid w:val="00646419"/>
    <w:rsid w:val="006466A0"/>
    <w:rsid w:val="006509E7"/>
    <w:rsid w:val="006533CB"/>
    <w:rsid w:val="00653F3F"/>
    <w:rsid w:val="006562DB"/>
    <w:rsid w:val="006750DE"/>
    <w:rsid w:val="006760F2"/>
    <w:rsid w:val="00676C9A"/>
    <w:rsid w:val="006801E2"/>
    <w:rsid w:val="00684E00"/>
    <w:rsid w:val="00691C27"/>
    <w:rsid w:val="0069497F"/>
    <w:rsid w:val="0069794C"/>
    <w:rsid w:val="006A1537"/>
    <w:rsid w:val="006A296A"/>
    <w:rsid w:val="006A420C"/>
    <w:rsid w:val="006B0EBE"/>
    <w:rsid w:val="006B4361"/>
    <w:rsid w:val="006C2AAC"/>
    <w:rsid w:val="006C61DB"/>
    <w:rsid w:val="006C67B9"/>
    <w:rsid w:val="006D1B97"/>
    <w:rsid w:val="006D4F82"/>
    <w:rsid w:val="006E0654"/>
    <w:rsid w:val="006E79EB"/>
    <w:rsid w:val="006F1244"/>
    <w:rsid w:val="006F38B8"/>
    <w:rsid w:val="006F46AC"/>
    <w:rsid w:val="006F481B"/>
    <w:rsid w:val="006F66D7"/>
    <w:rsid w:val="0070295F"/>
    <w:rsid w:val="00703A38"/>
    <w:rsid w:val="00705AC7"/>
    <w:rsid w:val="00712F75"/>
    <w:rsid w:val="0071629A"/>
    <w:rsid w:val="00716FED"/>
    <w:rsid w:val="0073152F"/>
    <w:rsid w:val="007373C1"/>
    <w:rsid w:val="00740760"/>
    <w:rsid w:val="00745307"/>
    <w:rsid w:val="00754845"/>
    <w:rsid w:val="00763C71"/>
    <w:rsid w:val="0076750F"/>
    <w:rsid w:val="00772DEF"/>
    <w:rsid w:val="00777923"/>
    <w:rsid w:val="00786A76"/>
    <w:rsid w:val="00794956"/>
    <w:rsid w:val="00795815"/>
    <w:rsid w:val="007B3074"/>
    <w:rsid w:val="007B346C"/>
    <w:rsid w:val="007B3A2E"/>
    <w:rsid w:val="007B52AE"/>
    <w:rsid w:val="007B5C36"/>
    <w:rsid w:val="007B727C"/>
    <w:rsid w:val="007B72F1"/>
    <w:rsid w:val="007B774C"/>
    <w:rsid w:val="007C1E57"/>
    <w:rsid w:val="007D5EE9"/>
    <w:rsid w:val="007D7E8A"/>
    <w:rsid w:val="007E5594"/>
    <w:rsid w:val="007E6C2B"/>
    <w:rsid w:val="007F6EC1"/>
    <w:rsid w:val="00804449"/>
    <w:rsid w:val="008060A4"/>
    <w:rsid w:val="008069DF"/>
    <w:rsid w:val="008134B1"/>
    <w:rsid w:val="00813ADD"/>
    <w:rsid w:val="00820BF0"/>
    <w:rsid w:val="00823182"/>
    <w:rsid w:val="008237F8"/>
    <w:rsid w:val="00824B82"/>
    <w:rsid w:val="00827729"/>
    <w:rsid w:val="008318A8"/>
    <w:rsid w:val="00834798"/>
    <w:rsid w:val="00835F20"/>
    <w:rsid w:val="00836294"/>
    <w:rsid w:val="00843EA2"/>
    <w:rsid w:val="00846106"/>
    <w:rsid w:val="008701F8"/>
    <w:rsid w:val="00874AB3"/>
    <w:rsid w:val="00876A49"/>
    <w:rsid w:val="00876FE6"/>
    <w:rsid w:val="00885C90"/>
    <w:rsid w:val="0088681E"/>
    <w:rsid w:val="00894056"/>
    <w:rsid w:val="00895F34"/>
    <w:rsid w:val="008A2E2D"/>
    <w:rsid w:val="008A2F02"/>
    <w:rsid w:val="008B7C49"/>
    <w:rsid w:val="008C44DD"/>
    <w:rsid w:val="008C4935"/>
    <w:rsid w:val="008C502D"/>
    <w:rsid w:val="008D129A"/>
    <w:rsid w:val="008D2F51"/>
    <w:rsid w:val="008D31FB"/>
    <w:rsid w:val="008D68B1"/>
    <w:rsid w:val="008E6112"/>
    <w:rsid w:val="008F0D08"/>
    <w:rsid w:val="008F1ACA"/>
    <w:rsid w:val="008F1DA1"/>
    <w:rsid w:val="00900855"/>
    <w:rsid w:val="00902B70"/>
    <w:rsid w:val="00904A65"/>
    <w:rsid w:val="009056D1"/>
    <w:rsid w:val="00921D59"/>
    <w:rsid w:val="00926EE0"/>
    <w:rsid w:val="00931233"/>
    <w:rsid w:val="00932875"/>
    <w:rsid w:val="0093349C"/>
    <w:rsid w:val="00933B16"/>
    <w:rsid w:val="00936A7D"/>
    <w:rsid w:val="00936D52"/>
    <w:rsid w:val="00941E34"/>
    <w:rsid w:val="00942355"/>
    <w:rsid w:val="00942E19"/>
    <w:rsid w:val="00943E5E"/>
    <w:rsid w:val="0095181E"/>
    <w:rsid w:val="00951B70"/>
    <w:rsid w:val="0096111E"/>
    <w:rsid w:val="00961A45"/>
    <w:rsid w:val="00961DEF"/>
    <w:rsid w:val="00962231"/>
    <w:rsid w:val="00963848"/>
    <w:rsid w:val="009639E4"/>
    <w:rsid w:val="009713E4"/>
    <w:rsid w:val="00976092"/>
    <w:rsid w:val="00990B9A"/>
    <w:rsid w:val="0099154A"/>
    <w:rsid w:val="00993CB2"/>
    <w:rsid w:val="009963D5"/>
    <w:rsid w:val="009A34EF"/>
    <w:rsid w:val="009A3E13"/>
    <w:rsid w:val="009B1BDA"/>
    <w:rsid w:val="009B2637"/>
    <w:rsid w:val="009C02C3"/>
    <w:rsid w:val="009C5C28"/>
    <w:rsid w:val="009D1B11"/>
    <w:rsid w:val="009D6FA5"/>
    <w:rsid w:val="009E2EDA"/>
    <w:rsid w:val="009F0784"/>
    <w:rsid w:val="009F233C"/>
    <w:rsid w:val="009F77A2"/>
    <w:rsid w:val="00A016B0"/>
    <w:rsid w:val="00A02951"/>
    <w:rsid w:val="00A02A09"/>
    <w:rsid w:val="00A232C1"/>
    <w:rsid w:val="00A32917"/>
    <w:rsid w:val="00A34AFC"/>
    <w:rsid w:val="00A407BD"/>
    <w:rsid w:val="00A42AC1"/>
    <w:rsid w:val="00A42BD9"/>
    <w:rsid w:val="00A50846"/>
    <w:rsid w:val="00A54EE7"/>
    <w:rsid w:val="00A560B7"/>
    <w:rsid w:val="00A66067"/>
    <w:rsid w:val="00A66C89"/>
    <w:rsid w:val="00A70FA0"/>
    <w:rsid w:val="00A72D5B"/>
    <w:rsid w:val="00A74909"/>
    <w:rsid w:val="00A763E4"/>
    <w:rsid w:val="00A767D1"/>
    <w:rsid w:val="00A77905"/>
    <w:rsid w:val="00A90FDE"/>
    <w:rsid w:val="00A91C68"/>
    <w:rsid w:val="00A935F7"/>
    <w:rsid w:val="00A95795"/>
    <w:rsid w:val="00AA51E6"/>
    <w:rsid w:val="00AB18E5"/>
    <w:rsid w:val="00AB1A4B"/>
    <w:rsid w:val="00AB1B1F"/>
    <w:rsid w:val="00AB5AA1"/>
    <w:rsid w:val="00AC0499"/>
    <w:rsid w:val="00AD071A"/>
    <w:rsid w:val="00AD0B2E"/>
    <w:rsid w:val="00AD5758"/>
    <w:rsid w:val="00AD5870"/>
    <w:rsid w:val="00AD7E51"/>
    <w:rsid w:val="00AE2A13"/>
    <w:rsid w:val="00AE74D0"/>
    <w:rsid w:val="00AE7A3E"/>
    <w:rsid w:val="00AF2F08"/>
    <w:rsid w:val="00AF64F8"/>
    <w:rsid w:val="00B042CC"/>
    <w:rsid w:val="00B12206"/>
    <w:rsid w:val="00B12925"/>
    <w:rsid w:val="00B12EB6"/>
    <w:rsid w:val="00B153BC"/>
    <w:rsid w:val="00B22C82"/>
    <w:rsid w:val="00B24300"/>
    <w:rsid w:val="00B2677E"/>
    <w:rsid w:val="00B27B6E"/>
    <w:rsid w:val="00B3368F"/>
    <w:rsid w:val="00B47778"/>
    <w:rsid w:val="00B52278"/>
    <w:rsid w:val="00B57088"/>
    <w:rsid w:val="00B60289"/>
    <w:rsid w:val="00B611F3"/>
    <w:rsid w:val="00B7038B"/>
    <w:rsid w:val="00B70817"/>
    <w:rsid w:val="00B73374"/>
    <w:rsid w:val="00B75CBA"/>
    <w:rsid w:val="00B7757B"/>
    <w:rsid w:val="00B91D9C"/>
    <w:rsid w:val="00B92C7A"/>
    <w:rsid w:val="00B95DA7"/>
    <w:rsid w:val="00B96E7D"/>
    <w:rsid w:val="00BA480A"/>
    <w:rsid w:val="00BA5D40"/>
    <w:rsid w:val="00BB034A"/>
    <w:rsid w:val="00BC6CD4"/>
    <w:rsid w:val="00BD08B8"/>
    <w:rsid w:val="00BD1B61"/>
    <w:rsid w:val="00BE4904"/>
    <w:rsid w:val="00BF6E2C"/>
    <w:rsid w:val="00BF7845"/>
    <w:rsid w:val="00C02623"/>
    <w:rsid w:val="00C04976"/>
    <w:rsid w:val="00C05AE0"/>
    <w:rsid w:val="00C06314"/>
    <w:rsid w:val="00C10176"/>
    <w:rsid w:val="00C15049"/>
    <w:rsid w:val="00C21E06"/>
    <w:rsid w:val="00C27933"/>
    <w:rsid w:val="00C328F0"/>
    <w:rsid w:val="00C34BA4"/>
    <w:rsid w:val="00C351AA"/>
    <w:rsid w:val="00C3799D"/>
    <w:rsid w:val="00C40D7F"/>
    <w:rsid w:val="00C44D3B"/>
    <w:rsid w:val="00C45200"/>
    <w:rsid w:val="00C465A1"/>
    <w:rsid w:val="00C47B65"/>
    <w:rsid w:val="00C53B78"/>
    <w:rsid w:val="00C54867"/>
    <w:rsid w:val="00C55A28"/>
    <w:rsid w:val="00C57B7A"/>
    <w:rsid w:val="00C650F4"/>
    <w:rsid w:val="00C73489"/>
    <w:rsid w:val="00C739CA"/>
    <w:rsid w:val="00C74E27"/>
    <w:rsid w:val="00C7788B"/>
    <w:rsid w:val="00C9092F"/>
    <w:rsid w:val="00C91BBA"/>
    <w:rsid w:val="00C9457A"/>
    <w:rsid w:val="00C9693A"/>
    <w:rsid w:val="00CA4F2C"/>
    <w:rsid w:val="00CA538D"/>
    <w:rsid w:val="00CB0BC7"/>
    <w:rsid w:val="00CB1417"/>
    <w:rsid w:val="00CB20AE"/>
    <w:rsid w:val="00CB57E3"/>
    <w:rsid w:val="00CC288A"/>
    <w:rsid w:val="00CC3A9E"/>
    <w:rsid w:val="00CC6F9C"/>
    <w:rsid w:val="00CD14E1"/>
    <w:rsid w:val="00CE16A7"/>
    <w:rsid w:val="00CE4EC4"/>
    <w:rsid w:val="00CF5C66"/>
    <w:rsid w:val="00CF5F7F"/>
    <w:rsid w:val="00D00D1D"/>
    <w:rsid w:val="00D07EAF"/>
    <w:rsid w:val="00D10CC1"/>
    <w:rsid w:val="00D1131C"/>
    <w:rsid w:val="00D1472C"/>
    <w:rsid w:val="00D16070"/>
    <w:rsid w:val="00D16C3B"/>
    <w:rsid w:val="00D23152"/>
    <w:rsid w:val="00D24498"/>
    <w:rsid w:val="00D331A2"/>
    <w:rsid w:val="00D33B90"/>
    <w:rsid w:val="00D35A5E"/>
    <w:rsid w:val="00D424C4"/>
    <w:rsid w:val="00D45E2D"/>
    <w:rsid w:val="00D45EA2"/>
    <w:rsid w:val="00D537AC"/>
    <w:rsid w:val="00D6010F"/>
    <w:rsid w:val="00D61CFB"/>
    <w:rsid w:val="00D6620A"/>
    <w:rsid w:val="00D70A7F"/>
    <w:rsid w:val="00D8251F"/>
    <w:rsid w:val="00D84483"/>
    <w:rsid w:val="00D868F4"/>
    <w:rsid w:val="00D86FCA"/>
    <w:rsid w:val="00D926AE"/>
    <w:rsid w:val="00D93D42"/>
    <w:rsid w:val="00D946A1"/>
    <w:rsid w:val="00DB0890"/>
    <w:rsid w:val="00DB18E6"/>
    <w:rsid w:val="00DB7328"/>
    <w:rsid w:val="00DC2CA0"/>
    <w:rsid w:val="00DC6335"/>
    <w:rsid w:val="00DD0B4B"/>
    <w:rsid w:val="00DD2D99"/>
    <w:rsid w:val="00DD3CED"/>
    <w:rsid w:val="00DD7553"/>
    <w:rsid w:val="00DE4976"/>
    <w:rsid w:val="00DF1011"/>
    <w:rsid w:val="00DF3DB3"/>
    <w:rsid w:val="00DF3ED6"/>
    <w:rsid w:val="00DF5447"/>
    <w:rsid w:val="00E000F7"/>
    <w:rsid w:val="00E152FF"/>
    <w:rsid w:val="00E16694"/>
    <w:rsid w:val="00E1706B"/>
    <w:rsid w:val="00E211E2"/>
    <w:rsid w:val="00E24CAE"/>
    <w:rsid w:val="00E2780A"/>
    <w:rsid w:val="00E4091A"/>
    <w:rsid w:val="00E40C19"/>
    <w:rsid w:val="00E42446"/>
    <w:rsid w:val="00E44A2D"/>
    <w:rsid w:val="00E46C27"/>
    <w:rsid w:val="00E57C5E"/>
    <w:rsid w:val="00E61214"/>
    <w:rsid w:val="00E6641B"/>
    <w:rsid w:val="00E67EBE"/>
    <w:rsid w:val="00E77E95"/>
    <w:rsid w:val="00E83992"/>
    <w:rsid w:val="00E91193"/>
    <w:rsid w:val="00E97A47"/>
    <w:rsid w:val="00EA3632"/>
    <w:rsid w:val="00EA6346"/>
    <w:rsid w:val="00EB06CB"/>
    <w:rsid w:val="00EB2225"/>
    <w:rsid w:val="00EB3A42"/>
    <w:rsid w:val="00EB3F03"/>
    <w:rsid w:val="00EB4A30"/>
    <w:rsid w:val="00EC0037"/>
    <w:rsid w:val="00ED3310"/>
    <w:rsid w:val="00ED3E9B"/>
    <w:rsid w:val="00EE784D"/>
    <w:rsid w:val="00EF48A1"/>
    <w:rsid w:val="00EF4E7C"/>
    <w:rsid w:val="00F006C8"/>
    <w:rsid w:val="00F0149B"/>
    <w:rsid w:val="00F069AF"/>
    <w:rsid w:val="00F10A9A"/>
    <w:rsid w:val="00F126B8"/>
    <w:rsid w:val="00F135B8"/>
    <w:rsid w:val="00F24373"/>
    <w:rsid w:val="00F31D85"/>
    <w:rsid w:val="00F31EB1"/>
    <w:rsid w:val="00F346B8"/>
    <w:rsid w:val="00F3531B"/>
    <w:rsid w:val="00F43711"/>
    <w:rsid w:val="00F556F4"/>
    <w:rsid w:val="00F55BFF"/>
    <w:rsid w:val="00F63B8A"/>
    <w:rsid w:val="00F6571C"/>
    <w:rsid w:val="00F66C65"/>
    <w:rsid w:val="00F80352"/>
    <w:rsid w:val="00F81F8D"/>
    <w:rsid w:val="00F85C0B"/>
    <w:rsid w:val="00F86AE6"/>
    <w:rsid w:val="00F90E68"/>
    <w:rsid w:val="00F9132D"/>
    <w:rsid w:val="00F93B1A"/>
    <w:rsid w:val="00F96B14"/>
    <w:rsid w:val="00FA142F"/>
    <w:rsid w:val="00FA3488"/>
    <w:rsid w:val="00FA77E8"/>
    <w:rsid w:val="00FB4E62"/>
    <w:rsid w:val="00FB5A8C"/>
    <w:rsid w:val="00FB7279"/>
    <w:rsid w:val="00FC12AB"/>
    <w:rsid w:val="00FC3546"/>
    <w:rsid w:val="00FC75C8"/>
    <w:rsid w:val="00FD42CA"/>
    <w:rsid w:val="00FD4368"/>
    <w:rsid w:val="00FD4854"/>
    <w:rsid w:val="00FD4FF3"/>
    <w:rsid w:val="00FE7DB6"/>
    <w:rsid w:val="00FF2357"/>
    <w:rsid w:val="00FF31FE"/>
    <w:rsid w:val="00FF37E7"/>
    <w:rsid w:val="00FF6E72"/>
    <w:rsid w:val="076D74E0"/>
    <w:rsid w:val="0AFC0165"/>
    <w:rsid w:val="0CE4D2C1"/>
    <w:rsid w:val="10D62CB9"/>
    <w:rsid w:val="11E9E8E3"/>
    <w:rsid w:val="12BAAB1D"/>
    <w:rsid w:val="138D1FE4"/>
    <w:rsid w:val="13EAB96E"/>
    <w:rsid w:val="1DBD2727"/>
    <w:rsid w:val="1E21B602"/>
    <w:rsid w:val="1E755EB8"/>
    <w:rsid w:val="1EAC2E99"/>
    <w:rsid w:val="1FEA0F32"/>
    <w:rsid w:val="20A7802C"/>
    <w:rsid w:val="20BD4A66"/>
    <w:rsid w:val="23865C8B"/>
    <w:rsid w:val="23A9A0A7"/>
    <w:rsid w:val="242058D1"/>
    <w:rsid w:val="25D1AC3A"/>
    <w:rsid w:val="26496F0F"/>
    <w:rsid w:val="26566B13"/>
    <w:rsid w:val="26F9B068"/>
    <w:rsid w:val="277375D9"/>
    <w:rsid w:val="27EDE172"/>
    <w:rsid w:val="295F2238"/>
    <w:rsid w:val="2B8D1878"/>
    <w:rsid w:val="2C300043"/>
    <w:rsid w:val="2D0A2EC0"/>
    <w:rsid w:val="2D1B8602"/>
    <w:rsid w:val="2D226376"/>
    <w:rsid w:val="2D585776"/>
    <w:rsid w:val="2D5CFFC1"/>
    <w:rsid w:val="2EA622D5"/>
    <w:rsid w:val="2FEEB266"/>
    <w:rsid w:val="34AA0FF4"/>
    <w:rsid w:val="38A2F2F5"/>
    <w:rsid w:val="3AF4C0E8"/>
    <w:rsid w:val="3CC97545"/>
    <w:rsid w:val="3E753BBD"/>
    <w:rsid w:val="3FE5864E"/>
    <w:rsid w:val="3FEBC317"/>
    <w:rsid w:val="40DBACC4"/>
    <w:rsid w:val="459A7AFD"/>
    <w:rsid w:val="471F7901"/>
    <w:rsid w:val="4AF212B3"/>
    <w:rsid w:val="52C02855"/>
    <w:rsid w:val="55E32E49"/>
    <w:rsid w:val="56BB9B99"/>
    <w:rsid w:val="56ED527E"/>
    <w:rsid w:val="580C147D"/>
    <w:rsid w:val="5BF27CF0"/>
    <w:rsid w:val="6130A424"/>
    <w:rsid w:val="61D29BEA"/>
    <w:rsid w:val="642D4064"/>
    <w:rsid w:val="68952669"/>
    <w:rsid w:val="68AF427C"/>
    <w:rsid w:val="6B6D0183"/>
    <w:rsid w:val="6C6133F7"/>
    <w:rsid w:val="7328EEC4"/>
    <w:rsid w:val="745E4691"/>
    <w:rsid w:val="74E3B0F9"/>
    <w:rsid w:val="7578C426"/>
    <w:rsid w:val="75E2AFFD"/>
    <w:rsid w:val="762B80FA"/>
    <w:rsid w:val="7682C4F3"/>
    <w:rsid w:val="77FCE41D"/>
    <w:rsid w:val="79341B8C"/>
    <w:rsid w:val="7D140934"/>
    <w:rsid w:val="7D58386C"/>
    <w:rsid w:val="7F80C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F53489"/>
  <w15:chartTrackingRefBased/>
  <w15:docId w15:val="{025436CC-1976-401D-AA4A-C9298416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591"/>
    <w:pPr>
      <w:spacing w:after="200" w:line="288" w:lineRule="auto"/>
    </w:pPr>
    <w:rPr>
      <w:sz w:val="21"/>
      <w:szCs w:val="21"/>
    </w:rPr>
  </w:style>
  <w:style w:type="paragraph" w:styleId="Titre1">
    <w:name w:val="heading 1"/>
    <w:basedOn w:val="Normal"/>
    <w:next w:val="Normal"/>
    <w:link w:val="Titre1Car"/>
    <w:uiPriority w:val="9"/>
    <w:qFormat/>
    <w:rsid w:val="00381591"/>
    <w:pPr>
      <w:keepNext/>
      <w:keepLines/>
      <w:spacing w:before="360" w:after="40" w:line="240" w:lineRule="auto"/>
      <w:outlineLvl w:val="0"/>
    </w:pPr>
    <w:rPr>
      <w:rFonts w:ascii="Calibri Light" w:eastAsia="SimSun" w:hAnsi="Calibri Light"/>
      <w:color w:val="538135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81591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538135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81591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538135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81591"/>
    <w:pPr>
      <w:keepNext/>
      <w:keepLines/>
      <w:spacing w:before="80" w:after="0"/>
      <w:outlineLvl w:val="3"/>
    </w:pPr>
    <w:rPr>
      <w:rFonts w:ascii="Calibri Light" w:eastAsia="SimSun" w:hAnsi="Calibri Light"/>
      <w:color w:val="70AD47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81591"/>
    <w:pPr>
      <w:keepNext/>
      <w:keepLines/>
      <w:spacing w:before="40" w:after="0"/>
      <w:outlineLvl w:val="4"/>
    </w:pPr>
    <w:rPr>
      <w:rFonts w:ascii="Calibri Light" w:eastAsia="SimSun" w:hAnsi="Calibri Light"/>
      <w:i/>
      <w:iCs/>
      <w:color w:val="70AD47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81591"/>
    <w:pPr>
      <w:keepNext/>
      <w:keepLines/>
      <w:spacing w:before="40" w:after="0"/>
      <w:outlineLvl w:val="5"/>
    </w:pPr>
    <w:rPr>
      <w:rFonts w:ascii="Calibri Light" w:eastAsia="SimSun" w:hAnsi="Calibri Light"/>
      <w:color w:val="70AD47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81591"/>
    <w:pPr>
      <w:keepNext/>
      <w:keepLines/>
      <w:spacing w:before="40" w:after="0"/>
      <w:outlineLvl w:val="6"/>
    </w:pPr>
    <w:rPr>
      <w:rFonts w:ascii="Calibri Light" w:eastAsia="SimSun" w:hAnsi="Calibri Light"/>
      <w:b/>
      <w:bCs/>
      <w:color w:val="70AD47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81591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i/>
      <w:iCs/>
      <w:color w:val="70AD47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81591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70AD47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72D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2D5B"/>
  </w:style>
  <w:style w:type="paragraph" w:styleId="Pieddepage">
    <w:name w:val="footer"/>
    <w:basedOn w:val="Normal"/>
    <w:link w:val="PieddepageCar"/>
    <w:uiPriority w:val="99"/>
    <w:unhideWhenUsed/>
    <w:rsid w:val="00A72D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2D5B"/>
  </w:style>
  <w:style w:type="paragraph" w:styleId="Textedebulles">
    <w:name w:val="Balloon Text"/>
    <w:basedOn w:val="Normal"/>
    <w:link w:val="TextedebullesCar"/>
    <w:uiPriority w:val="99"/>
    <w:semiHidden/>
    <w:unhideWhenUsed/>
    <w:rsid w:val="00A72D5B"/>
    <w:rPr>
      <w:rFonts w:ascii="Lucida Grande" w:hAnsi="Lucida Grande"/>
      <w:sz w:val="18"/>
      <w:szCs w:val="18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A72D5B"/>
    <w:rPr>
      <w:rFonts w:ascii="Lucida Grande" w:hAnsi="Lucida Grande" w:cs="Lucida Grande"/>
      <w:sz w:val="18"/>
      <w:szCs w:val="18"/>
    </w:rPr>
  </w:style>
  <w:style w:type="character" w:customStyle="1" w:styleId="Titre5Car">
    <w:name w:val="Titre 5 Car"/>
    <w:link w:val="Titre5"/>
    <w:uiPriority w:val="9"/>
    <w:rsid w:val="00381591"/>
    <w:rPr>
      <w:rFonts w:ascii="Calibri Light" w:eastAsia="SimSun" w:hAnsi="Calibri Light" w:cs="Times New Roman"/>
      <w:i/>
      <w:iCs/>
      <w:color w:val="70AD47"/>
      <w:sz w:val="22"/>
      <w:szCs w:val="22"/>
    </w:rPr>
  </w:style>
  <w:style w:type="character" w:customStyle="1" w:styleId="Titre6Car">
    <w:name w:val="Titre 6 Car"/>
    <w:link w:val="Titre6"/>
    <w:uiPriority w:val="9"/>
    <w:rsid w:val="00381591"/>
    <w:rPr>
      <w:rFonts w:ascii="Calibri Light" w:eastAsia="SimSun" w:hAnsi="Calibri Light" w:cs="Times New Roman"/>
      <w:color w:val="70AD47"/>
    </w:rPr>
  </w:style>
  <w:style w:type="character" w:customStyle="1" w:styleId="Titre7Car">
    <w:name w:val="Titre 7 Car"/>
    <w:link w:val="Titre7"/>
    <w:uiPriority w:val="9"/>
    <w:rsid w:val="00381591"/>
    <w:rPr>
      <w:rFonts w:ascii="Calibri Light" w:eastAsia="SimSun" w:hAnsi="Calibri Light" w:cs="Times New Roman"/>
      <w:b/>
      <w:bCs/>
      <w:color w:val="70AD47"/>
    </w:rPr>
  </w:style>
  <w:style w:type="numbering" w:customStyle="1" w:styleId="Style1">
    <w:name w:val="Style1"/>
    <w:rsid w:val="00D93D42"/>
    <w:pPr>
      <w:numPr>
        <w:numId w:val="19"/>
      </w:numPr>
    </w:pPr>
  </w:style>
  <w:style w:type="character" w:customStyle="1" w:styleId="Titre1Car">
    <w:name w:val="Titre 1 Car"/>
    <w:link w:val="Titre1"/>
    <w:uiPriority w:val="9"/>
    <w:rsid w:val="00381591"/>
    <w:rPr>
      <w:rFonts w:ascii="Calibri Light" w:eastAsia="SimSun" w:hAnsi="Calibri Light" w:cs="Times New Roman"/>
      <w:color w:val="538135"/>
      <w:sz w:val="40"/>
      <w:szCs w:val="40"/>
    </w:rPr>
  </w:style>
  <w:style w:type="table" w:customStyle="1" w:styleId="ElApptexteEL">
    <w:name w:val="ElApp_texteEL"/>
    <w:basedOn w:val="TableauNormal"/>
    <w:rsid w:val="00D946A1"/>
    <w:rPr>
      <w:rFonts w:ascii="Times New Roman" w:hAnsi="Times New Roman"/>
    </w:rPr>
    <w:tblPr/>
  </w:style>
  <w:style w:type="paragraph" w:styleId="En-ttedetabledesmatires">
    <w:name w:val="TOC Heading"/>
    <w:basedOn w:val="Titre1"/>
    <w:next w:val="Normal"/>
    <w:uiPriority w:val="39"/>
    <w:unhideWhenUsed/>
    <w:qFormat/>
    <w:rsid w:val="00381591"/>
    <w:pPr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D946A1"/>
    <w:pPr>
      <w:spacing w:after="100" w:line="259" w:lineRule="auto"/>
    </w:pPr>
    <w:rPr>
      <w:sz w:val="22"/>
      <w:szCs w:val="22"/>
    </w:rPr>
  </w:style>
  <w:style w:type="character" w:styleId="Lienhypertexte">
    <w:name w:val="Hyperlink"/>
    <w:uiPriority w:val="99"/>
    <w:unhideWhenUsed/>
    <w:rsid w:val="00D946A1"/>
    <w:rPr>
      <w:color w:val="0563C1"/>
      <w:u w:val="single"/>
    </w:rPr>
  </w:style>
  <w:style w:type="character" w:styleId="Marquedecommentaire">
    <w:name w:val="annotation reference"/>
    <w:uiPriority w:val="99"/>
    <w:semiHidden/>
    <w:unhideWhenUsed/>
    <w:rsid w:val="003A013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A013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013B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013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A013B"/>
    <w:rPr>
      <w:b/>
      <w:bCs/>
    </w:rPr>
  </w:style>
  <w:style w:type="character" w:customStyle="1" w:styleId="Titre2Car">
    <w:name w:val="Titre 2 Car"/>
    <w:link w:val="Titre2"/>
    <w:uiPriority w:val="9"/>
    <w:rsid w:val="00381591"/>
    <w:rPr>
      <w:rFonts w:ascii="Calibri Light" w:eastAsia="SimSun" w:hAnsi="Calibri Light" w:cs="Times New Roman"/>
      <w:color w:val="538135"/>
      <w:sz w:val="28"/>
      <w:szCs w:val="28"/>
    </w:rPr>
  </w:style>
  <w:style w:type="paragraph" w:styleId="Paragraphedeliste">
    <w:name w:val="List Paragraph"/>
    <w:basedOn w:val="Normal"/>
    <w:link w:val="ParagraphedelisteCar"/>
    <w:uiPriority w:val="34"/>
    <w:qFormat/>
    <w:rsid w:val="0031791E"/>
    <w:pPr>
      <w:ind w:left="720"/>
      <w:contextualSpacing/>
    </w:pPr>
  </w:style>
  <w:style w:type="character" w:customStyle="1" w:styleId="Titre3Car">
    <w:name w:val="Titre 3 Car"/>
    <w:link w:val="Titre3"/>
    <w:uiPriority w:val="9"/>
    <w:rsid w:val="00381591"/>
    <w:rPr>
      <w:rFonts w:ascii="Calibri Light" w:eastAsia="SimSun" w:hAnsi="Calibri Light" w:cs="Times New Roman"/>
      <w:color w:val="538135"/>
      <w:sz w:val="24"/>
      <w:szCs w:val="24"/>
    </w:rPr>
  </w:style>
  <w:style w:type="character" w:customStyle="1" w:styleId="Titre4Car">
    <w:name w:val="Titre 4 Car"/>
    <w:link w:val="Titre4"/>
    <w:uiPriority w:val="9"/>
    <w:rsid w:val="00381591"/>
    <w:rPr>
      <w:rFonts w:ascii="Calibri Light" w:eastAsia="SimSun" w:hAnsi="Calibri Light" w:cs="Times New Roman"/>
      <w:color w:val="70AD47"/>
      <w:sz w:val="22"/>
      <w:szCs w:val="22"/>
    </w:rPr>
  </w:style>
  <w:style w:type="character" w:customStyle="1" w:styleId="Titre8Car">
    <w:name w:val="Titre 8 Car"/>
    <w:link w:val="Titre8"/>
    <w:uiPriority w:val="9"/>
    <w:semiHidden/>
    <w:rsid w:val="00381591"/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character" w:customStyle="1" w:styleId="Titre9Car">
    <w:name w:val="Titre 9 Car"/>
    <w:link w:val="Titre9"/>
    <w:uiPriority w:val="9"/>
    <w:semiHidden/>
    <w:rsid w:val="00381591"/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81591"/>
    <w:pPr>
      <w:spacing w:line="240" w:lineRule="auto"/>
    </w:pPr>
    <w:rPr>
      <w:b/>
      <w:bCs/>
      <w:smallCaps/>
      <w:color w:val="595959"/>
    </w:rPr>
  </w:style>
  <w:style w:type="paragraph" w:styleId="Titre">
    <w:name w:val="Title"/>
    <w:basedOn w:val="Normal"/>
    <w:next w:val="Normal"/>
    <w:link w:val="TitreCar"/>
    <w:uiPriority w:val="10"/>
    <w:qFormat/>
    <w:rsid w:val="00381591"/>
    <w:pPr>
      <w:spacing w:after="0" w:line="240" w:lineRule="auto"/>
      <w:contextualSpacing/>
    </w:pPr>
    <w:rPr>
      <w:rFonts w:ascii="Calibri Light" w:eastAsia="SimSun" w:hAnsi="Calibri Light"/>
      <w:color w:val="262626"/>
      <w:spacing w:val="-15"/>
      <w:sz w:val="96"/>
      <w:szCs w:val="96"/>
    </w:rPr>
  </w:style>
  <w:style w:type="character" w:customStyle="1" w:styleId="TitreCar">
    <w:name w:val="Titre Car"/>
    <w:link w:val="Titre"/>
    <w:uiPriority w:val="10"/>
    <w:rsid w:val="00381591"/>
    <w:rPr>
      <w:rFonts w:ascii="Calibri Light" w:eastAsia="SimSun" w:hAnsi="Calibri Light" w:cs="Times New Roman"/>
      <w:color w:val="262626"/>
      <w:spacing w:val="-15"/>
      <w:sz w:val="96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1591"/>
    <w:pPr>
      <w:numPr>
        <w:ilvl w:val="1"/>
      </w:numPr>
      <w:spacing w:line="240" w:lineRule="auto"/>
    </w:pPr>
    <w:rPr>
      <w:rFonts w:ascii="Calibri Light" w:eastAsia="SimSun" w:hAnsi="Calibri Light"/>
      <w:sz w:val="30"/>
      <w:szCs w:val="30"/>
    </w:rPr>
  </w:style>
  <w:style w:type="character" w:customStyle="1" w:styleId="Sous-titreCar">
    <w:name w:val="Sous-titre Car"/>
    <w:link w:val="Sous-titre"/>
    <w:uiPriority w:val="11"/>
    <w:rsid w:val="00381591"/>
    <w:rPr>
      <w:rFonts w:ascii="Calibri Light" w:eastAsia="SimSun" w:hAnsi="Calibri Light" w:cs="Times New Roman"/>
      <w:sz w:val="30"/>
      <w:szCs w:val="30"/>
    </w:rPr>
  </w:style>
  <w:style w:type="character" w:styleId="lev">
    <w:name w:val="Strong"/>
    <w:uiPriority w:val="22"/>
    <w:qFormat/>
    <w:rsid w:val="00381591"/>
    <w:rPr>
      <w:b/>
      <w:bCs/>
    </w:rPr>
  </w:style>
  <w:style w:type="character" w:styleId="Accentuation">
    <w:name w:val="Emphasis"/>
    <w:uiPriority w:val="20"/>
    <w:qFormat/>
    <w:rsid w:val="00381591"/>
    <w:rPr>
      <w:i/>
      <w:iCs/>
      <w:color w:val="70AD47"/>
    </w:rPr>
  </w:style>
  <w:style w:type="paragraph" w:styleId="Sansinterligne">
    <w:name w:val="No Spacing"/>
    <w:uiPriority w:val="1"/>
    <w:qFormat/>
    <w:rsid w:val="00381591"/>
    <w:rPr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qFormat/>
    <w:rsid w:val="00381591"/>
    <w:pPr>
      <w:spacing w:before="160"/>
      <w:ind w:left="720" w:right="720"/>
      <w:jc w:val="center"/>
    </w:pPr>
    <w:rPr>
      <w:i/>
      <w:iCs/>
      <w:color w:val="262626"/>
    </w:rPr>
  </w:style>
  <w:style w:type="character" w:customStyle="1" w:styleId="CitationCar">
    <w:name w:val="Citation Car"/>
    <w:link w:val="Citation"/>
    <w:uiPriority w:val="29"/>
    <w:rsid w:val="00381591"/>
    <w:rPr>
      <w:i/>
      <w:iCs/>
      <w:color w:val="26262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81591"/>
    <w:pPr>
      <w:spacing w:before="160" w:after="160" w:line="264" w:lineRule="auto"/>
      <w:ind w:left="720" w:right="720"/>
      <w:jc w:val="center"/>
    </w:pPr>
    <w:rPr>
      <w:rFonts w:ascii="Calibri Light" w:eastAsia="SimSun" w:hAnsi="Calibri Light"/>
      <w:i/>
      <w:iCs/>
      <w:color w:val="70AD47"/>
      <w:sz w:val="32"/>
      <w:szCs w:val="32"/>
    </w:rPr>
  </w:style>
  <w:style w:type="character" w:customStyle="1" w:styleId="CitationintenseCar">
    <w:name w:val="Citation intense Car"/>
    <w:link w:val="Citationintense"/>
    <w:uiPriority w:val="30"/>
    <w:rsid w:val="00381591"/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styleId="Accentuationlgre">
    <w:name w:val="Subtle Emphasis"/>
    <w:uiPriority w:val="19"/>
    <w:qFormat/>
    <w:rsid w:val="00381591"/>
    <w:rPr>
      <w:i/>
      <w:iCs/>
    </w:rPr>
  </w:style>
  <w:style w:type="character" w:styleId="Accentuationintense">
    <w:name w:val="Intense Emphasis"/>
    <w:uiPriority w:val="21"/>
    <w:qFormat/>
    <w:rsid w:val="00381591"/>
    <w:rPr>
      <w:b/>
      <w:bCs/>
      <w:i/>
      <w:iCs/>
    </w:rPr>
  </w:style>
  <w:style w:type="character" w:styleId="Rfrencelgre">
    <w:name w:val="Subtle Reference"/>
    <w:uiPriority w:val="31"/>
    <w:qFormat/>
    <w:rsid w:val="00381591"/>
    <w:rPr>
      <w:smallCaps/>
      <w:color w:val="595959"/>
    </w:rPr>
  </w:style>
  <w:style w:type="character" w:styleId="Rfrenceintense">
    <w:name w:val="Intense Reference"/>
    <w:uiPriority w:val="32"/>
    <w:qFormat/>
    <w:rsid w:val="00381591"/>
    <w:rPr>
      <w:b/>
      <w:bCs/>
      <w:smallCaps/>
      <w:color w:val="70AD47"/>
    </w:rPr>
  </w:style>
  <w:style w:type="character" w:styleId="Titredulivre">
    <w:name w:val="Book Title"/>
    <w:uiPriority w:val="33"/>
    <w:qFormat/>
    <w:rsid w:val="00381591"/>
    <w:rPr>
      <w:b/>
      <w:bCs/>
      <w:caps w:val="0"/>
      <w:smallCaps/>
      <w:spacing w:val="7"/>
      <w:sz w:val="21"/>
      <w:szCs w:val="21"/>
    </w:rPr>
  </w:style>
  <w:style w:type="paragraph" w:styleId="TM2">
    <w:name w:val="toc 2"/>
    <w:basedOn w:val="Normal"/>
    <w:next w:val="Normal"/>
    <w:autoRedefine/>
    <w:uiPriority w:val="39"/>
    <w:unhideWhenUsed/>
    <w:rsid w:val="004403F0"/>
    <w:pPr>
      <w:ind w:left="210"/>
    </w:pPr>
  </w:style>
  <w:style w:type="paragraph" w:styleId="TM3">
    <w:name w:val="toc 3"/>
    <w:basedOn w:val="Normal"/>
    <w:next w:val="Normal"/>
    <w:autoRedefine/>
    <w:uiPriority w:val="39"/>
    <w:unhideWhenUsed/>
    <w:rsid w:val="004403F0"/>
    <w:pPr>
      <w:spacing w:after="100" w:line="259" w:lineRule="auto"/>
      <w:ind w:left="440"/>
    </w:pPr>
    <w:rPr>
      <w:sz w:val="22"/>
      <w:szCs w:val="22"/>
    </w:rPr>
  </w:style>
  <w:style w:type="paragraph" w:customStyle="1" w:styleId="Style2">
    <w:name w:val="Style2"/>
    <w:basedOn w:val="Normal"/>
    <w:link w:val="Style2Car"/>
    <w:qFormat/>
    <w:rsid w:val="009F77A2"/>
    <w:pPr>
      <w:jc w:val="both"/>
    </w:pPr>
    <w:rPr>
      <w:rFonts w:eastAsia="Arial"/>
      <w:b/>
      <w:sz w:val="24"/>
      <w:szCs w:val="22"/>
    </w:rPr>
  </w:style>
  <w:style w:type="paragraph" w:customStyle="1" w:styleId="Style3">
    <w:name w:val="Style3"/>
    <w:basedOn w:val="Style2"/>
    <w:link w:val="Style3Car"/>
    <w:qFormat/>
    <w:rsid w:val="009F77A2"/>
    <w:rPr>
      <w:b w:val="0"/>
      <w:sz w:val="22"/>
      <w:u w:val="single"/>
    </w:rPr>
  </w:style>
  <w:style w:type="character" w:customStyle="1" w:styleId="Style2Car">
    <w:name w:val="Style2 Car"/>
    <w:link w:val="Style2"/>
    <w:rsid w:val="009F77A2"/>
    <w:rPr>
      <w:rFonts w:eastAsia="Arial"/>
      <w:b/>
      <w:sz w:val="24"/>
      <w:szCs w:val="22"/>
      <w:lang w:eastAsia="fr-FR"/>
    </w:rPr>
  </w:style>
  <w:style w:type="paragraph" w:styleId="Rvision">
    <w:name w:val="Revision"/>
    <w:hidden/>
    <w:uiPriority w:val="71"/>
    <w:rsid w:val="00846106"/>
    <w:rPr>
      <w:sz w:val="21"/>
      <w:szCs w:val="21"/>
    </w:rPr>
  </w:style>
  <w:style w:type="character" w:customStyle="1" w:styleId="Style3Car">
    <w:name w:val="Style3 Car"/>
    <w:link w:val="Style3"/>
    <w:rsid w:val="009F77A2"/>
    <w:rPr>
      <w:rFonts w:eastAsia="Arial"/>
      <w:b w:val="0"/>
      <w:sz w:val="22"/>
      <w:szCs w:val="22"/>
      <w:u w:val="single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846106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719</Words>
  <Characters>3958</Characters>
  <Application>Microsoft Office Word</Application>
  <DocSecurity>0</DocSecurity>
  <Lines>32</Lines>
  <Paragraphs>9</Paragraphs>
  <ScaleCrop>false</ScaleCrop>
  <Company>Microsoft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Tesson</dc:creator>
  <cp:keywords/>
  <cp:lastModifiedBy>LEROUX, Maya</cp:lastModifiedBy>
  <cp:revision>3</cp:revision>
  <cp:lastPrinted>2022-02-07T09:44:00Z</cp:lastPrinted>
  <dcterms:created xsi:type="dcterms:W3CDTF">2026-04-14T15:02:00Z</dcterms:created>
  <dcterms:modified xsi:type="dcterms:W3CDTF">2026-04-14T15:02:00Z</dcterms:modified>
</cp:coreProperties>
</file>