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6D982" w14:textId="77777777" w:rsidR="004E2F4B" w:rsidRDefault="004E2F4B" w:rsidP="008467EE">
      <w:pPr>
        <w:pStyle w:val="Corpsdetexte"/>
        <w:ind w:left="95"/>
        <w:rPr>
          <w:rFonts w:ascii="Times New Roman"/>
        </w:rPr>
      </w:pPr>
      <w:r>
        <w:rPr>
          <w:rFonts w:ascii="Times New Roman"/>
          <w:noProof/>
        </w:rPr>
        <w:drawing>
          <wp:inline distT="0" distB="0" distL="0" distR="0" wp14:anchorId="0837F557" wp14:editId="65CBB769">
            <wp:extent cx="2457450" cy="40436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lkia Froid Solution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4442" cy="418683"/>
                    </a:xfrm>
                    <a:prstGeom prst="rect">
                      <a:avLst/>
                    </a:prstGeom>
                  </pic:spPr>
                </pic:pic>
              </a:graphicData>
            </a:graphic>
          </wp:inline>
        </w:drawing>
      </w:r>
    </w:p>
    <w:p w14:paraId="639309B2" w14:textId="77777777" w:rsidR="004E2F4B" w:rsidRDefault="004E2F4B" w:rsidP="008467EE">
      <w:pPr>
        <w:pStyle w:val="Corpsdetexte"/>
        <w:ind w:left="95"/>
        <w:rPr>
          <w:rFonts w:ascii="Times New Roman"/>
        </w:rPr>
      </w:pPr>
    </w:p>
    <w:p w14:paraId="1AE7D7B8" w14:textId="77777777" w:rsidR="00052827" w:rsidRDefault="00017EDA" w:rsidP="008467EE">
      <w:pPr>
        <w:pStyle w:val="Corpsdetexte"/>
        <w:ind w:left="95"/>
        <w:rPr>
          <w:rFonts w:ascii="Times New Roman"/>
        </w:rPr>
      </w:pPr>
      <w:r>
        <w:rPr>
          <w:rFonts w:ascii="Times New Roman"/>
          <w:noProof/>
        </w:rPr>
        <mc:AlternateContent>
          <mc:Choice Requires="wps">
            <w:drawing>
              <wp:inline distT="0" distB="0" distL="0" distR="0" wp14:anchorId="534828CF" wp14:editId="12527C19">
                <wp:extent cx="6265545" cy="1269242"/>
                <wp:effectExtent l="0" t="0" r="20955"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5545" cy="1269242"/>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498C7D7" w14:textId="77777777" w:rsidR="004274DE" w:rsidRDefault="005B71F9" w:rsidP="00B00097">
                            <w:pPr>
                              <w:spacing w:before="18"/>
                              <w:ind w:left="257" w:right="259"/>
                              <w:jc w:val="center"/>
                              <w:rPr>
                                <w:b/>
                                <w:sz w:val="40"/>
                              </w:rPr>
                            </w:pPr>
                            <w:r>
                              <w:rPr>
                                <w:b/>
                                <w:sz w:val="40"/>
                              </w:rPr>
                              <w:t xml:space="preserve">Accord </w:t>
                            </w:r>
                            <w:r w:rsidR="00B00097">
                              <w:rPr>
                                <w:b/>
                                <w:sz w:val="40"/>
                              </w:rPr>
                              <w:t>d’entreprise DALKIA FROID SOLUTIONS dans le cadre de</w:t>
                            </w:r>
                            <w:r>
                              <w:rPr>
                                <w:b/>
                                <w:sz w:val="40"/>
                              </w:rPr>
                              <w:t xml:space="preserve"> </w:t>
                            </w:r>
                            <w:r w:rsidR="00B00097">
                              <w:rPr>
                                <w:b/>
                                <w:sz w:val="40"/>
                              </w:rPr>
                              <w:t>la négociation annuelle obligatoire</w:t>
                            </w:r>
                          </w:p>
                          <w:p w14:paraId="44374CD6" w14:textId="743B4A02" w:rsidR="00052827" w:rsidRDefault="005B71F9">
                            <w:pPr>
                              <w:spacing w:line="460" w:lineRule="exact"/>
                              <w:ind w:left="257" w:right="257"/>
                              <w:jc w:val="center"/>
                              <w:rPr>
                                <w:b/>
                                <w:sz w:val="40"/>
                              </w:rPr>
                            </w:pPr>
                            <w:r>
                              <w:rPr>
                                <w:b/>
                                <w:sz w:val="40"/>
                              </w:rPr>
                              <w:t>20</w:t>
                            </w:r>
                            <w:r w:rsidR="00D80557">
                              <w:rPr>
                                <w:b/>
                                <w:sz w:val="40"/>
                              </w:rPr>
                              <w:t>2</w:t>
                            </w:r>
                            <w:r w:rsidR="00461B61">
                              <w:rPr>
                                <w:b/>
                                <w:sz w:val="40"/>
                              </w:rPr>
                              <w:t>3</w:t>
                            </w:r>
                          </w:p>
                        </w:txbxContent>
                      </wps:txbx>
                      <wps:bodyPr rot="0" vert="horz" wrap="square" lIns="0" tIns="0" rIns="0" bIns="0" anchor="t" anchorCtr="0" upright="1">
                        <a:noAutofit/>
                      </wps:bodyPr>
                    </wps:wsp>
                  </a:graphicData>
                </a:graphic>
              </wp:inline>
            </w:drawing>
          </mc:Choice>
          <mc:Fallback>
            <w:pict>
              <v:shapetype w14:anchorId="534828CF" id="_x0000_t202" coordsize="21600,21600" o:spt="202" path="m,l,21600r21600,l21600,xe">
                <v:stroke joinstyle="miter"/>
                <v:path gradientshapeok="t" o:connecttype="rect"/>
              </v:shapetype>
              <v:shape id="Text Box 2" o:spid="_x0000_s1026" type="#_x0000_t202" style="width:493.3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" filled="f" strokeweight=".48pt">
                <v:textbox inset="0,0,0,0">
                  <w:txbxContent>
                    <w:p w14:paraId="1498C7D7" w14:textId="77777777" w:rsidR="004274DE" w:rsidRDefault="005B71F9" w:rsidP="00B00097">
                      <w:pPr>
                        <w:spacing w:before="18"/>
                        <w:ind w:left="257" w:right="259"/>
                        <w:jc w:val="center"/>
                        <w:rPr>
                          <w:b/>
                          <w:sz w:val="40"/>
                        </w:rPr>
                      </w:pPr>
                      <w:r>
                        <w:rPr>
                          <w:b/>
                          <w:sz w:val="40"/>
                        </w:rPr>
                        <w:t xml:space="preserve">Accord </w:t>
                      </w:r>
                      <w:r w:rsidR="00B00097">
                        <w:rPr>
                          <w:b/>
                          <w:sz w:val="40"/>
                        </w:rPr>
                        <w:t>d’entreprise DALKIA FROID SOLUTIONS dans le cadre de</w:t>
                      </w:r>
                      <w:r>
                        <w:rPr>
                          <w:b/>
                          <w:sz w:val="40"/>
                        </w:rPr>
                        <w:t xml:space="preserve"> </w:t>
                      </w:r>
                      <w:r w:rsidR="00B00097">
                        <w:rPr>
                          <w:b/>
                          <w:sz w:val="40"/>
                        </w:rPr>
                        <w:t>la négociation annuelle obligatoire</w:t>
                      </w:r>
                    </w:p>
                    <w:p w14:paraId="44374CD6" w14:textId="743B4A02" w:rsidR="00052827" w:rsidRDefault="005B71F9">
                      <w:pPr>
                        <w:spacing w:line="460" w:lineRule="exact"/>
                        <w:ind w:left="257" w:right="257"/>
                        <w:jc w:val="center"/>
                        <w:rPr>
                          <w:b/>
                          <w:sz w:val="40"/>
                        </w:rPr>
                      </w:pPr>
                      <w:r>
                        <w:rPr>
                          <w:b/>
                          <w:sz w:val="40"/>
                        </w:rPr>
                        <w:t>20</w:t>
                      </w:r>
                      <w:r w:rsidR="00D80557">
                        <w:rPr>
                          <w:b/>
                          <w:sz w:val="40"/>
                        </w:rPr>
                        <w:t>2</w:t>
                      </w:r>
                      <w:r w:rsidR="00461B61">
                        <w:rPr>
                          <w:b/>
                          <w:sz w:val="40"/>
                        </w:rPr>
                        <w:t>3</w:t>
                      </w:r>
                    </w:p>
                  </w:txbxContent>
                </v:textbox>
                <w10:anchorlock/>
              </v:shape>
            </w:pict>
          </mc:Fallback>
        </mc:AlternateContent>
      </w:r>
    </w:p>
    <w:p w14:paraId="4B4B7074" w14:textId="77777777" w:rsidR="00052827" w:rsidRDefault="00052827" w:rsidP="008467EE">
      <w:pPr>
        <w:pStyle w:val="Corpsdetexte"/>
        <w:rPr>
          <w:rFonts w:ascii="Times New Roman"/>
          <w:sz w:val="9"/>
        </w:rPr>
      </w:pPr>
    </w:p>
    <w:p w14:paraId="2825FE57" w14:textId="77777777" w:rsidR="00052827" w:rsidRPr="00E6566F" w:rsidRDefault="005B71F9" w:rsidP="0015068C">
      <w:pPr>
        <w:rPr>
          <w:sz w:val="20"/>
          <w:szCs w:val="20"/>
        </w:rPr>
      </w:pPr>
      <w:r w:rsidRPr="00E6566F">
        <w:rPr>
          <w:sz w:val="20"/>
          <w:szCs w:val="20"/>
        </w:rPr>
        <w:t>Entre :</w:t>
      </w:r>
    </w:p>
    <w:p w14:paraId="549B0E2B" w14:textId="77777777" w:rsidR="00052827" w:rsidRPr="00E6566F" w:rsidRDefault="00052827" w:rsidP="0015068C">
      <w:pPr>
        <w:pStyle w:val="Corpsdetexte"/>
      </w:pPr>
    </w:p>
    <w:p w14:paraId="5B7B7B29" w14:textId="7E60350F" w:rsidR="00052827" w:rsidRPr="00E6566F" w:rsidRDefault="005B71F9" w:rsidP="0015068C">
      <w:pPr>
        <w:rPr>
          <w:sz w:val="20"/>
          <w:szCs w:val="20"/>
        </w:rPr>
      </w:pPr>
      <w:r w:rsidRPr="00E6566F">
        <w:rPr>
          <w:sz w:val="20"/>
          <w:szCs w:val="20"/>
        </w:rPr>
        <w:t xml:space="preserve">La société </w:t>
      </w:r>
      <w:r w:rsidR="00475F66" w:rsidRPr="008467EE">
        <w:rPr>
          <w:b/>
          <w:sz w:val="20"/>
          <w:szCs w:val="20"/>
        </w:rPr>
        <w:t>DALKIA FROID SOLUTIONS</w:t>
      </w:r>
      <w:r w:rsidR="00475F66" w:rsidRPr="00E6566F">
        <w:rPr>
          <w:sz w:val="20"/>
          <w:szCs w:val="20"/>
        </w:rPr>
        <w:t xml:space="preserve"> </w:t>
      </w:r>
      <w:r w:rsidRPr="00E6566F">
        <w:rPr>
          <w:sz w:val="20"/>
          <w:szCs w:val="20"/>
        </w:rPr>
        <w:t xml:space="preserve">représentée par Monsieur </w:t>
      </w:r>
      <w:r w:rsidR="004F4617">
        <w:rPr>
          <w:sz w:val="20"/>
          <w:szCs w:val="20"/>
        </w:rPr>
        <w:t>XXX</w:t>
      </w:r>
      <w:r w:rsidRPr="00E6566F">
        <w:rPr>
          <w:sz w:val="20"/>
          <w:szCs w:val="20"/>
        </w:rPr>
        <w:t>, Directeur Général</w:t>
      </w:r>
    </w:p>
    <w:p w14:paraId="2B30B12F" w14:textId="77777777" w:rsidR="00052827" w:rsidRPr="00E6566F" w:rsidRDefault="00961232" w:rsidP="0015068C">
      <w:pPr>
        <w:pStyle w:val="Corpsdetexte"/>
        <w:tabs>
          <w:tab w:val="left" w:pos="7567"/>
        </w:tabs>
      </w:pPr>
      <w:r w:rsidRPr="00E6566F">
        <w:tab/>
      </w:r>
    </w:p>
    <w:p w14:paraId="060A1106" w14:textId="77777777" w:rsidR="00052827" w:rsidRPr="00E6566F" w:rsidRDefault="005B71F9" w:rsidP="0015068C">
      <w:pPr>
        <w:rPr>
          <w:i/>
          <w:sz w:val="20"/>
          <w:szCs w:val="20"/>
        </w:rPr>
      </w:pPr>
      <w:r w:rsidRPr="00E6566F">
        <w:rPr>
          <w:i/>
          <w:sz w:val="20"/>
          <w:szCs w:val="20"/>
        </w:rPr>
        <w:t>D’une part,</w:t>
      </w:r>
    </w:p>
    <w:p w14:paraId="4B3BC874" w14:textId="77777777" w:rsidR="00052827" w:rsidRPr="00E6566F" w:rsidRDefault="00052827" w:rsidP="0015068C">
      <w:pPr>
        <w:pStyle w:val="Corpsdetexte"/>
        <w:rPr>
          <w:i/>
        </w:rPr>
      </w:pPr>
    </w:p>
    <w:p w14:paraId="4F85E999" w14:textId="11AFC133" w:rsidR="008467EE" w:rsidRDefault="005B71F9" w:rsidP="0015068C">
      <w:pPr>
        <w:rPr>
          <w:sz w:val="20"/>
          <w:szCs w:val="20"/>
        </w:rPr>
      </w:pPr>
      <w:r w:rsidRPr="00E6566F">
        <w:rPr>
          <w:sz w:val="20"/>
          <w:szCs w:val="20"/>
        </w:rPr>
        <w:t xml:space="preserve">Le syndicat </w:t>
      </w:r>
      <w:r w:rsidRPr="008467EE">
        <w:rPr>
          <w:b/>
          <w:sz w:val="20"/>
          <w:szCs w:val="20"/>
        </w:rPr>
        <w:t>CFDT</w:t>
      </w:r>
      <w:r w:rsidRPr="00E6566F">
        <w:rPr>
          <w:sz w:val="20"/>
          <w:szCs w:val="20"/>
        </w:rPr>
        <w:t xml:space="preserve"> représenté par Monsieur </w:t>
      </w:r>
      <w:r w:rsidR="004F4617">
        <w:rPr>
          <w:sz w:val="20"/>
          <w:szCs w:val="20"/>
        </w:rPr>
        <w:t>XXX</w:t>
      </w:r>
      <w:r w:rsidRPr="00E6566F">
        <w:rPr>
          <w:sz w:val="20"/>
          <w:szCs w:val="20"/>
        </w:rPr>
        <w:t xml:space="preserve"> </w:t>
      </w:r>
    </w:p>
    <w:p w14:paraId="5F5F7C28" w14:textId="4B0B06FB" w:rsidR="00052827" w:rsidRPr="00E6566F" w:rsidRDefault="005B71F9" w:rsidP="0015068C">
      <w:pPr>
        <w:rPr>
          <w:sz w:val="20"/>
          <w:szCs w:val="20"/>
        </w:rPr>
      </w:pPr>
      <w:r w:rsidRPr="00E6566F">
        <w:rPr>
          <w:sz w:val="20"/>
          <w:szCs w:val="20"/>
        </w:rPr>
        <w:t xml:space="preserve">Le syndicat </w:t>
      </w:r>
      <w:r w:rsidRPr="008467EE">
        <w:rPr>
          <w:b/>
          <w:sz w:val="20"/>
          <w:szCs w:val="20"/>
        </w:rPr>
        <w:t>CFTC</w:t>
      </w:r>
      <w:r w:rsidRPr="00E6566F">
        <w:rPr>
          <w:sz w:val="20"/>
          <w:szCs w:val="20"/>
        </w:rPr>
        <w:t xml:space="preserve"> représenté par Madame </w:t>
      </w:r>
      <w:r w:rsidR="004F4617">
        <w:rPr>
          <w:sz w:val="20"/>
          <w:szCs w:val="20"/>
        </w:rPr>
        <w:t>XXX</w:t>
      </w:r>
    </w:p>
    <w:p w14:paraId="6D2AE1BF" w14:textId="77777777" w:rsidR="00052827" w:rsidRPr="00E6566F" w:rsidRDefault="005B71F9" w:rsidP="0015068C">
      <w:pPr>
        <w:rPr>
          <w:i/>
          <w:sz w:val="20"/>
          <w:szCs w:val="20"/>
        </w:rPr>
      </w:pPr>
      <w:r w:rsidRPr="00E6566F">
        <w:rPr>
          <w:i/>
          <w:sz w:val="20"/>
          <w:szCs w:val="20"/>
        </w:rPr>
        <w:t>D’autre part,</w:t>
      </w:r>
    </w:p>
    <w:p w14:paraId="212346B6" w14:textId="77777777" w:rsidR="00052827" w:rsidRPr="00E6566F" w:rsidRDefault="00052827" w:rsidP="0015068C">
      <w:pPr>
        <w:pStyle w:val="Corpsdetexte"/>
        <w:rPr>
          <w:i/>
        </w:rPr>
      </w:pPr>
    </w:p>
    <w:p w14:paraId="615C845D" w14:textId="77777777" w:rsidR="00052827" w:rsidRPr="00E6566F" w:rsidRDefault="005B71F9" w:rsidP="0015068C">
      <w:pPr>
        <w:pStyle w:val="Corpsdetexte"/>
      </w:pPr>
      <w:r w:rsidRPr="00E6566F">
        <w:t>Il a été arrêté et convenu ce qui suit.</w:t>
      </w:r>
    </w:p>
    <w:p w14:paraId="354ED23B" w14:textId="77777777" w:rsidR="00052827" w:rsidRPr="00E6566F" w:rsidRDefault="00052827" w:rsidP="0015068C">
      <w:pPr>
        <w:pStyle w:val="Corpsdetexte"/>
      </w:pPr>
    </w:p>
    <w:p w14:paraId="2BE3F13C" w14:textId="77777777" w:rsidR="00052827" w:rsidRPr="00E6566F" w:rsidRDefault="005B71F9" w:rsidP="0015068C">
      <w:pPr>
        <w:pStyle w:val="Titre1"/>
        <w:ind w:left="0"/>
        <w:rPr>
          <w:u w:val="none"/>
        </w:rPr>
      </w:pPr>
      <w:r w:rsidRPr="00E6566F">
        <w:rPr>
          <w:u w:val="none"/>
        </w:rPr>
        <w:t>PREAMBULE</w:t>
      </w:r>
    </w:p>
    <w:p w14:paraId="62AA4F6E" w14:textId="77777777" w:rsidR="00B00097" w:rsidRPr="00E6566F" w:rsidRDefault="00B00097" w:rsidP="0015068C">
      <w:pPr>
        <w:jc w:val="both"/>
        <w:rPr>
          <w:sz w:val="20"/>
          <w:szCs w:val="20"/>
        </w:rPr>
      </w:pPr>
    </w:p>
    <w:p w14:paraId="3AB6177D" w14:textId="264309D7" w:rsidR="00B00097" w:rsidRPr="00E6566F" w:rsidRDefault="00B00097" w:rsidP="0015068C">
      <w:pPr>
        <w:tabs>
          <w:tab w:val="left" w:pos="6840"/>
        </w:tabs>
        <w:jc w:val="both"/>
        <w:rPr>
          <w:rFonts w:eastAsia="Arial Unicode MS"/>
          <w:sz w:val="20"/>
          <w:szCs w:val="20"/>
        </w:rPr>
      </w:pPr>
      <w:r w:rsidRPr="00E6566F">
        <w:rPr>
          <w:rFonts w:eastAsia="Arial Unicode MS"/>
          <w:sz w:val="20"/>
          <w:szCs w:val="20"/>
        </w:rPr>
        <w:t xml:space="preserve">Lors d’une première réunion qui s’est tenue le </w:t>
      </w:r>
      <w:r w:rsidR="00461B61">
        <w:rPr>
          <w:rFonts w:eastAsia="Arial Unicode MS"/>
          <w:sz w:val="20"/>
          <w:szCs w:val="20"/>
        </w:rPr>
        <w:t>18</w:t>
      </w:r>
      <w:r w:rsidRPr="00E6566F">
        <w:rPr>
          <w:rFonts w:eastAsia="Arial Unicode MS"/>
          <w:sz w:val="20"/>
          <w:szCs w:val="20"/>
        </w:rPr>
        <w:t xml:space="preserve"> </w:t>
      </w:r>
      <w:r w:rsidR="00CE47BA" w:rsidRPr="00E6566F">
        <w:rPr>
          <w:rFonts w:eastAsia="Arial Unicode MS"/>
          <w:sz w:val="20"/>
          <w:szCs w:val="20"/>
        </w:rPr>
        <w:t>janvier</w:t>
      </w:r>
      <w:r w:rsidRPr="00E6566F">
        <w:rPr>
          <w:rFonts w:eastAsia="Arial Unicode MS"/>
          <w:sz w:val="20"/>
          <w:szCs w:val="20"/>
        </w:rPr>
        <w:t xml:space="preserve"> </w:t>
      </w:r>
      <w:r w:rsidR="00A60A58" w:rsidRPr="00E6566F">
        <w:rPr>
          <w:rFonts w:eastAsia="Arial Unicode MS"/>
          <w:sz w:val="20"/>
          <w:szCs w:val="20"/>
        </w:rPr>
        <w:t>20</w:t>
      </w:r>
      <w:r w:rsidR="00A60A58">
        <w:rPr>
          <w:rFonts w:eastAsia="Arial Unicode MS"/>
          <w:sz w:val="20"/>
          <w:szCs w:val="20"/>
        </w:rPr>
        <w:t>2</w:t>
      </w:r>
      <w:r w:rsidR="00461B61">
        <w:rPr>
          <w:rFonts w:eastAsia="Arial Unicode MS"/>
          <w:sz w:val="20"/>
          <w:szCs w:val="20"/>
        </w:rPr>
        <w:t>3</w:t>
      </w:r>
      <w:r w:rsidRPr="00E6566F">
        <w:rPr>
          <w:rFonts w:eastAsia="Arial Unicode MS"/>
          <w:sz w:val="20"/>
          <w:szCs w:val="20"/>
        </w:rPr>
        <w:t xml:space="preserve">, la Direction et les organisations syndicales présentes ont convenu d’un calendrier de négociation. Conformément au calendrier convenu entre la Direction et les organisations syndicales présentes dans l’entreprise, deux réunions se sont déroulées les </w:t>
      </w:r>
      <w:r w:rsidR="00A60A58">
        <w:rPr>
          <w:rFonts w:eastAsia="Arial Unicode MS"/>
          <w:sz w:val="20"/>
          <w:szCs w:val="20"/>
        </w:rPr>
        <w:t>2</w:t>
      </w:r>
      <w:r w:rsidR="00461B61">
        <w:rPr>
          <w:rFonts w:eastAsia="Arial Unicode MS"/>
          <w:sz w:val="20"/>
          <w:szCs w:val="20"/>
        </w:rPr>
        <w:t>3</w:t>
      </w:r>
      <w:r w:rsidR="00A60A58" w:rsidRPr="00E6566F">
        <w:rPr>
          <w:rFonts w:eastAsia="Arial Unicode MS"/>
          <w:sz w:val="20"/>
          <w:szCs w:val="20"/>
        </w:rPr>
        <w:t xml:space="preserve"> </w:t>
      </w:r>
      <w:r w:rsidRPr="00E6566F">
        <w:rPr>
          <w:rFonts w:eastAsia="Arial Unicode MS"/>
          <w:sz w:val="20"/>
          <w:szCs w:val="20"/>
        </w:rPr>
        <w:t xml:space="preserve">et </w:t>
      </w:r>
      <w:r w:rsidR="00461B61">
        <w:rPr>
          <w:rFonts w:eastAsia="Arial Unicode MS"/>
          <w:sz w:val="20"/>
          <w:szCs w:val="20"/>
        </w:rPr>
        <w:t>27</w:t>
      </w:r>
      <w:r w:rsidR="00A60A58" w:rsidRPr="00E6566F">
        <w:rPr>
          <w:rFonts w:eastAsia="Arial Unicode MS"/>
          <w:sz w:val="20"/>
          <w:szCs w:val="20"/>
        </w:rPr>
        <w:t xml:space="preserve"> </w:t>
      </w:r>
      <w:r w:rsidR="00CE47BA">
        <w:rPr>
          <w:rFonts w:eastAsia="Arial Unicode MS"/>
          <w:sz w:val="20"/>
          <w:szCs w:val="20"/>
        </w:rPr>
        <w:t>janvier</w:t>
      </w:r>
      <w:r w:rsidR="00D80557">
        <w:rPr>
          <w:rFonts w:eastAsia="Arial Unicode MS"/>
          <w:sz w:val="20"/>
          <w:szCs w:val="20"/>
        </w:rPr>
        <w:t xml:space="preserve"> </w:t>
      </w:r>
      <w:r w:rsidR="00A60A58" w:rsidRPr="00E6566F">
        <w:rPr>
          <w:rFonts w:eastAsia="Arial Unicode MS"/>
          <w:sz w:val="20"/>
          <w:szCs w:val="20"/>
        </w:rPr>
        <w:t>20</w:t>
      </w:r>
      <w:r w:rsidR="00A60A58">
        <w:rPr>
          <w:rFonts w:eastAsia="Arial Unicode MS"/>
          <w:sz w:val="20"/>
          <w:szCs w:val="20"/>
        </w:rPr>
        <w:t>2</w:t>
      </w:r>
      <w:r w:rsidR="00461B61">
        <w:rPr>
          <w:rFonts w:eastAsia="Arial Unicode MS"/>
          <w:sz w:val="20"/>
          <w:szCs w:val="20"/>
        </w:rPr>
        <w:t>3</w:t>
      </w:r>
      <w:r w:rsidRPr="00E6566F">
        <w:rPr>
          <w:rFonts w:eastAsia="Arial Unicode MS"/>
          <w:sz w:val="20"/>
          <w:szCs w:val="20"/>
        </w:rPr>
        <w:t xml:space="preserve">. </w:t>
      </w:r>
    </w:p>
    <w:p w14:paraId="76AFD8CB" w14:textId="77777777" w:rsidR="00B00097" w:rsidRPr="00E6566F" w:rsidRDefault="00B00097" w:rsidP="0015068C">
      <w:pPr>
        <w:tabs>
          <w:tab w:val="left" w:pos="6840"/>
        </w:tabs>
        <w:jc w:val="both"/>
        <w:rPr>
          <w:rFonts w:eastAsia="Arial Unicode MS"/>
          <w:sz w:val="20"/>
          <w:szCs w:val="20"/>
        </w:rPr>
      </w:pPr>
      <w:r w:rsidRPr="00E6566F">
        <w:rPr>
          <w:rFonts w:eastAsia="Arial Unicode MS"/>
          <w:sz w:val="20"/>
          <w:szCs w:val="20"/>
        </w:rPr>
        <w:t>Pendant ces rencontres et conformément aux dispositions légales, ont notamment été abordés les thèmes suivants :</w:t>
      </w:r>
    </w:p>
    <w:p w14:paraId="531CE166" w14:textId="77777777" w:rsidR="00102A0B" w:rsidRPr="00E6566F" w:rsidRDefault="00102A0B" w:rsidP="0015068C">
      <w:pPr>
        <w:pStyle w:val="Paragraphedeliste"/>
        <w:widowControl/>
        <w:numPr>
          <w:ilvl w:val="0"/>
          <w:numId w:val="36"/>
        </w:numPr>
        <w:autoSpaceDE/>
        <w:autoSpaceDN/>
        <w:contextualSpacing/>
        <w:rPr>
          <w:sz w:val="20"/>
          <w:szCs w:val="20"/>
        </w:rPr>
      </w:pPr>
      <w:r w:rsidRPr="00E6566F">
        <w:rPr>
          <w:sz w:val="20"/>
          <w:szCs w:val="20"/>
        </w:rPr>
        <w:t>La rémunération,</w:t>
      </w:r>
    </w:p>
    <w:p w14:paraId="15FFF76D" w14:textId="77777777" w:rsidR="00102A0B" w:rsidRPr="00E6566F" w:rsidRDefault="00102A0B" w:rsidP="0015068C">
      <w:pPr>
        <w:pStyle w:val="Paragraphedeliste"/>
        <w:widowControl/>
        <w:numPr>
          <w:ilvl w:val="0"/>
          <w:numId w:val="36"/>
        </w:numPr>
        <w:autoSpaceDE/>
        <w:autoSpaceDN/>
        <w:contextualSpacing/>
        <w:rPr>
          <w:sz w:val="20"/>
          <w:szCs w:val="20"/>
        </w:rPr>
      </w:pPr>
      <w:r w:rsidRPr="00E6566F">
        <w:rPr>
          <w:sz w:val="20"/>
          <w:szCs w:val="20"/>
        </w:rPr>
        <w:t>La durée effective du temps de travail,</w:t>
      </w:r>
    </w:p>
    <w:p w14:paraId="17C3BD42" w14:textId="77777777" w:rsidR="00102A0B" w:rsidRPr="00E6566F" w:rsidRDefault="00102A0B" w:rsidP="0015068C">
      <w:pPr>
        <w:pStyle w:val="Paragraphedeliste"/>
        <w:widowControl/>
        <w:numPr>
          <w:ilvl w:val="0"/>
          <w:numId w:val="36"/>
        </w:numPr>
        <w:autoSpaceDE/>
        <w:autoSpaceDN/>
        <w:contextualSpacing/>
        <w:rPr>
          <w:sz w:val="20"/>
          <w:szCs w:val="20"/>
        </w:rPr>
      </w:pPr>
      <w:r w:rsidRPr="00E6566F">
        <w:rPr>
          <w:sz w:val="20"/>
          <w:szCs w:val="20"/>
        </w:rPr>
        <w:t>Le partage de la valeur ajoutée</w:t>
      </w:r>
    </w:p>
    <w:p w14:paraId="4B404A58" w14:textId="77777777" w:rsidR="00102A0B" w:rsidRPr="00E6566F" w:rsidRDefault="00102A0B" w:rsidP="0015068C">
      <w:pPr>
        <w:pStyle w:val="Paragraphedeliste"/>
        <w:widowControl/>
        <w:numPr>
          <w:ilvl w:val="0"/>
          <w:numId w:val="36"/>
        </w:numPr>
        <w:autoSpaceDE/>
        <w:autoSpaceDN/>
        <w:contextualSpacing/>
        <w:rPr>
          <w:sz w:val="20"/>
          <w:szCs w:val="20"/>
        </w:rPr>
      </w:pPr>
      <w:r w:rsidRPr="00E6566F">
        <w:rPr>
          <w:sz w:val="20"/>
          <w:szCs w:val="20"/>
        </w:rPr>
        <w:t>L’égalité professionnelle entre les femmes et les hommes et la qualité de vie au travail (droit à la déconnexion et articulation vie personnelle/vie professionnelle)</w:t>
      </w:r>
    </w:p>
    <w:p w14:paraId="7C70E2BD" w14:textId="77777777" w:rsidR="00102A0B" w:rsidRPr="00E6566F" w:rsidRDefault="00102A0B" w:rsidP="0015068C">
      <w:pPr>
        <w:pStyle w:val="Paragraphedeliste"/>
        <w:widowControl/>
        <w:numPr>
          <w:ilvl w:val="0"/>
          <w:numId w:val="36"/>
        </w:numPr>
        <w:autoSpaceDE/>
        <w:autoSpaceDN/>
        <w:contextualSpacing/>
        <w:rPr>
          <w:sz w:val="20"/>
          <w:szCs w:val="20"/>
        </w:rPr>
      </w:pPr>
      <w:r w:rsidRPr="00E6566F">
        <w:rPr>
          <w:sz w:val="20"/>
          <w:szCs w:val="20"/>
        </w:rPr>
        <w:t>Le handicap</w:t>
      </w:r>
    </w:p>
    <w:p w14:paraId="11B76586" w14:textId="2D418240" w:rsidR="00102A0B" w:rsidRDefault="00102A0B" w:rsidP="0015068C">
      <w:pPr>
        <w:pStyle w:val="Paragraphedeliste"/>
        <w:widowControl/>
        <w:numPr>
          <w:ilvl w:val="0"/>
          <w:numId w:val="36"/>
        </w:numPr>
        <w:autoSpaceDE/>
        <w:autoSpaceDN/>
        <w:contextualSpacing/>
        <w:rPr>
          <w:sz w:val="20"/>
          <w:szCs w:val="20"/>
        </w:rPr>
      </w:pPr>
      <w:r w:rsidRPr="00E6566F">
        <w:rPr>
          <w:sz w:val="20"/>
          <w:szCs w:val="20"/>
        </w:rPr>
        <w:t>La gestion des emplois et des compétences</w:t>
      </w:r>
    </w:p>
    <w:p w14:paraId="452E94E9" w14:textId="77777777" w:rsidR="00CE47BA" w:rsidRPr="00E6566F" w:rsidRDefault="00CE47BA" w:rsidP="00AB4B1B">
      <w:pPr>
        <w:pStyle w:val="Paragraphedeliste"/>
        <w:widowControl/>
        <w:autoSpaceDE/>
        <w:autoSpaceDN/>
        <w:ind w:left="720" w:firstLine="0"/>
        <w:contextualSpacing/>
        <w:rPr>
          <w:sz w:val="20"/>
          <w:szCs w:val="20"/>
        </w:rPr>
      </w:pPr>
    </w:p>
    <w:p w14:paraId="43BE78B5" w14:textId="3CF8506E" w:rsidR="00B00097" w:rsidRDefault="00102A0B" w:rsidP="0015068C">
      <w:pPr>
        <w:tabs>
          <w:tab w:val="left" w:pos="6840"/>
        </w:tabs>
        <w:jc w:val="both"/>
        <w:rPr>
          <w:rFonts w:eastAsia="Arial Unicode MS"/>
          <w:sz w:val="20"/>
          <w:szCs w:val="20"/>
        </w:rPr>
      </w:pPr>
      <w:r w:rsidRPr="00E6566F">
        <w:rPr>
          <w:rFonts w:eastAsia="Arial Unicode MS"/>
          <w:sz w:val="20"/>
          <w:szCs w:val="20"/>
        </w:rPr>
        <w:t xml:space="preserve">Une documentation sur l’ensemble de ces thèmes a été remise aux délégations et notamment un </w:t>
      </w:r>
      <w:r w:rsidR="00B00097" w:rsidRPr="00E6566F">
        <w:rPr>
          <w:rFonts w:eastAsia="Arial Unicode MS"/>
          <w:sz w:val="20"/>
          <w:szCs w:val="20"/>
        </w:rPr>
        <w:t xml:space="preserve">rapport sur l’égalité professionnelle entre les hommes et les femmes sur l’exercice </w:t>
      </w:r>
      <w:r w:rsidR="00A60A58" w:rsidRPr="00E6566F">
        <w:rPr>
          <w:rFonts w:eastAsia="Arial Unicode MS"/>
          <w:sz w:val="20"/>
          <w:szCs w:val="20"/>
        </w:rPr>
        <w:t>20</w:t>
      </w:r>
      <w:r w:rsidR="00A60A58">
        <w:rPr>
          <w:rFonts w:eastAsia="Arial Unicode MS"/>
          <w:sz w:val="20"/>
          <w:szCs w:val="20"/>
        </w:rPr>
        <w:t>2</w:t>
      </w:r>
      <w:r w:rsidR="00461B61">
        <w:rPr>
          <w:rFonts w:eastAsia="Arial Unicode MS"/>
          <w:sz w:val="20"/>
          <w:szCs w:val="20"/>
        </w:rPr>
        <w:t>2</w:t>
      </w:r>
      <w:r w:rsidR="00A60A58">
        <w:rPr>
          <w:rFonts w:eastAsia="Arial Unicode MS"/>
          <w:sz w:val="20"/>
          <w:szCs w:val="20"/>
        </w:rPr>
        <w:t xml:space="preserve"> </w:t>
      </w:r>
      <w:r w:rsidR="00461B61">
        <w:rPr>
          <w:rFonts w:eastAsia="Arial Unicode MS"/>
          <w:sz w:val="20"/>
          <w:szCs w:val="20"/>
        </w:rPr>
        <w:t>ainsi qu’u</w:t>
      </w:r>
      <w:r w:rsidR="00A60A58">
        <w:rPr>
          <w:rFonts w:eastAsia="Arial Unicode MS"/>
          <w:sz w:val="20"/>
          <w:szCs w:val="20"/>
        </w:rPr>
        <w:t>n bilan des accords « Qualité de Vie au Travail »</w:t>
      </w:r>
      <w:r w:rsidR="00461B61">
        <w:rPr>
          <w:rFonts w:eastAsia="Arial Unicode MS"/>
          <w:sz w:val="20"/>
          <w:szCs w:val="20"/>
        </w:rPr>
        <w:t xml:space="preserve">, </w:t>
      </w:r>
      <w:r w:rsidR="00A60A58">
        <w:rPr>
          <w:rFonts w:eastAsia="Arial Unicode MS"/>
          <w:sz w:val="20"/>
          <w:szCs w:val="20"/>
        </w:rPr>
        <w:t>« Compte Epargne Temps »</w:t>
      </w:r>
      <w:r w:rsidR="00461B61">
        <w:rPr>
          <w:rFonts w:eastAsia="Arial Unicode MS"/>
          <w:sz w:val="20"/>
          <w:szCs w:val="20"/>
        </w:rPr>
        <w:t xml:space="preserve"> et « Compétences et parcours professionnels »</w:t>
      </w:r>
      <w:r w:rsidR="00A60A58">
        <w:rPr>
          <w:rFonts w:eastAsia="Arial Unicode MS"/>
          <w:sz w:val="20"/>
          <w:szCs w:val="20"/>
        </w:rPr>
        <w:t>.</w:t>
      </w:r>
    </w:p>
    <w:p w14:paraId="6E5CECFB" w14:textId="5351B00E" w:rsidR="003F10E2" w:rsidRDefault="003F10E2" w:rsidP="0015068C">
      <w:pPr>
        <w:tabs>
          <w:tab w:val="left" w:pos="6840"/>
        </w:tabs>
        <w:jc w:val="both"/>
        <w:rPr>
          <w:rFonts w:eastAsia="Arial Unicode MS"/>
          <w:sz w:val="20"/>
          <w:szCs w:val="20"/>
        </w:rPr>
      </w:pPr>
    </w:p>
    <w:p w14:paraId="196A254D" w14:textId="20BFA6BB" w:rsidR="007E4FE0" w:rsidRDefault="007E4FE0" w:rsidP="0015068C">
      <w:pPr>
        <w:tabs>
          <w:tab w:val="left" w:pos="6840"/>
        </w:tabs>
        <w:jc w:val="both"/>
        <w:rPr>
          <w:rFonts w:eastAsia="Arial Unicode MS"/>
          <w:sz w:val="20"/>
          <w:szCs w:val="20"/>
        </w:rPr>
      </w:pPr>
      <w:r>
        <w:rPr>
          <w:rFonts w:eastAsia="Arial Unicode MS"/>
          <w:sz w:val="20"/>
          <w:szCs w:val="20"/>
        </w:rPr>
        <w:t xml:space="preserve">En outre, </w:t>
      </w:r>
      <w:r w:rsidR="00A60A58">
        <w:rPr>
          <w:rFonts w:eastAsia="Arial Unicode MS"/>
          <w:sz w:val="20"/>
          <w:szCs w:val="20"/>
        </w:rPr>
        <w:t>un point a été fait sur l’agenda social défini par l’accord de méthodes.</w:t>
      </w:r>
      <w:r>
        <w:rPr>
          <w:rFonts w:eastAsia="Arial Unicode MS"/>
          <w:sz w:val="20"/>
          <w:szCs w:val="20"/>
        </w:rPr>
        <w:t xml:space="preserve"> </w:t>
      </w:r>
    </w:p>
    <w:p w14:paraId="3520EEE4" w14:textId="77777777" w:rsidR="003F10E2" w:rsidRPr="00E6566F" w:rsidRDefault="003F10E2" w:rsidP="0015068C">
      <w:pPr>
        <w:tabs>
          <w:tab w:val="left" w:pos="6840"/>
        </w:tabs>
        <w:jc w:val="both"/>
        <w:rPr>
          <w:rFonts w:eastAsia="Arial Unicode MS"/>
          <w:sz w:val="20"/>
          <w:szCs w:val="20"/>
        </w:rPr>
      </w:pPr>
    </w:p>
    <w:p w14:paraId="34A81DF5" w14:textId="042D7806" w:rsidR="00461B61" w:rsidRDefault="00B93913" w:rsidP="0015068C">
      <w:pPr>
        <w:tabs>
          <w:tab w:val="left" w:pos="6840"/>
        </w:tabs>
        <w:jc w:val="both"/>
        <w:rPr>
          <w:rFonts w:eastAsia="Arial Unicode MS"/>
          <w:sz w:val="20"/>
          <w:szCs w:val="20"/>
        </w:rPr>
      </w:pPr>
      <w:r>
        <w:rPr>
          <w:rFonts w:eastAsia="Arial Unicode MS"/>
          <w:sz w:val="20"/>
          <w:szCs w:val="20"/>
        </w:rPr>
        <w:t>En préambule, il a été souligné que l</w:t>
      </w:r>
      <w:r w:rsidR="00344FC1">
        <w:rPr>
          <w:rFonts w:eastAsia="Arial Unicode MS"/>
          <w:sz w:val="20"/>
          <w:szCs w:val="20"/>
        </w:rPr>
        <w:t>es objectifs financiers de l’exercice 202</w:t>
      </w:r>
      <w:r w:rsidR="00461B61">
        <w:rPr>
          <w:rFonts w:eastAsia="Arial Unicode MS"/>
          <w:sz w:val="20"/>
          <w:szCs w:val="20"/>
        </w:rPr>
        <w:t>2</w:t>
      </w:r>
      <w:r w:rsidR="00344FC1">
        <w:rPr>
          <w:rFonts w:eastAsia="Arial Unicode MS"/>
          <w:sz w:val="20"/>
          <w:szCs w:val="20"/>
        </w:rPr>
        <w:t xml:space="preserve"> </w:t>
      </w:r>
      <w:r w:rsidR="00461B61">
        <w:rPr>
          <w:rFonts w:eastAsia="Arial Unicode MS"/>
          <w:sz w:val="20"/>
          <w:szCs w:val="20"/>
        </w:rPr>
        <w:t>n’</w:t>
      </w:r>
      <w:r w:rsidR="00344FC1">
        <w:rPr>
          <w:rFonts w:eastAsia="Arial Unicode MS"/>
          <w:sz w:val="20"/>
          <w:szCs w:val="20"/>
        </w:rPr>
        <w:t xml:space="preserve">ont </w:t>
      </w:r>
      <w:r w:rsidR="00461B61">
        <w:rPr>
          <w:rFonts w:eastAsia="Arial Unicode MS"/>
          <w:sz w:val="20"/>
          <w:szCs w:val="20"/>
        </w:rPr>
        <w:t xml:space="preserve">pas </w:t>
      </w:r>
      <w:r w:rsidR="00344FC1">
        <w:rPr>
          <w:rFonts w:eastAsia="Arial Unicode MS"/>
          <w:sz w:val="20"/>
          <w:szCs w:val="20"/>
        </w:rPr>
        <w:t xml:space="preserve">été atteints </w:t>
      </w:r>
      <w:r w:rsidR="00461B61">
        <w:rPr>
          <w:rFonts w:eastAsia="Arial Unicode MS"/>
          <w:sz w:val="20"/>
          <w:szCs w:val="20"/>
        </w:rPr>
        <w:t>compte tenu d’un contexte économique impactant particulièrement les activités travaux de l’entreprise. Néanmoins, il est important de souligner que les objectifs de prise de commandes et de diminution globale de l’accidentologie</w:t>
      </w:r>
      <w:r w:rsidR="007F27D1">
        <w:rPr>
          <w:rFonts w:eastAsia="Arial Unicode MS"/>
          <w:sz w:val="20"/>
          <w:szCs w:val="20"/>
        </w:rPr>
        <w:t xml:space="preserve"> (Taux de fréquence 2)</w:t>
      </w:r>
      <w:r w:rsidR="00461B61">
        <w:rPr>
          <w:rFonts w:eastAsia="Arial Unicode MS"/>
          <w:sz w:val="20"/>
          <w:szCs w:val="20"/>
        </w:rPr>
        <w:t xml:space="preserve"> ont été atteints</w:t>
      </w:r>
      <w:r w:rsidR="00344FC1">
        <w:rPr>
          <w:rFonts w:eastAsia="Arial Unicode MS"/>
          <w:sz w:val="20"/>
          <w:szCs w:val="20"/>
        </w:rPr>
        <w:t xml:space="preserve">. </w:t>
      </w:r>
    </w:p>
    <w:p w14:paraId="00FEA6BA" w14:textId="558B9B7C" w:rsidR="00461B61" w:rsidRDefault="00461B61" w:rsidP="0015068C">
      <w:pPr>
        <w:tabs>
          <w:tab w:val="left" w:pos="6840"/>
        </w:tabs>
        <w:jc w:val="both"/>
        <w:rPr>
          <w:rFonts w:eastAsia="Arial Unicode MS"/>
          <w:sz w:val="20"/>
          <w:szCs w:val="20"/>
        </w:rPr>
      </w:pPr>
      <w:r>
        <w:rPr>
          <w:rFonts w:eastAsia="Arial Unicode MS"/>
          <w:sz w:val="20"/>
          <w:szCs w:val="20"/>
        </w:rPr>
        <w:t xml:space="preserve">Nous constatons un </w:t>
      </w:r>
      <w:r w:rsidR="00344FC1">
        <w:rPr>
          <w:rFonts w:eastAsia="Arial Unicode MS"/>
          <w:sz w:val="20"/>
          <w:szCs w:val="20"/>
        </w:rPr>
        <w:t>contexte économique</w:t>
      </w:r>
      <w:r>
        <w:rPr>
          <w:rFonts w:eastAsia="Arial Unicode MS"/>
          <w:sz w:val="20"/>
          <w:szCs w:val="20"/>
        </w:rPr>
        <w:t xml:space="preserve"> difficile</w:t>
      </w:r>
      <w:r w:rsidR="00B93913">
        <w:rPr>
          <w:rFonts w:eastAsia="Arial Unicode MS"/>
          <w:sz w:val="20"/>
          <w:szCs w:val="20"/>
        </w:rPr>
        <w:t xml:space="preserve"> : difficultés d’approvisionnement, </w:t>
      </w:r>
      <w:r w:rsidR="00CE47BA">
        <w:rPr>
          <w:rFonts w:eastAsia="Arial Unicode MS"/>
          <w:sz w:val="20"/>
          <w:szCs w:val="20"/>
        </w:rPr>
        <w:t>retards de livraison, tensions sur la sous</w:t>
      </w:r>
      <w:r w:rsidR="00AB4B1B">
        <w:rPr>
          <w:rFonts w:eastAsia="Arial Unicode MS"/>
          <w:sz w:val="20"/>
          <w:szCs w:val="20"/>
        </w:rPr>
        <w:t>-</w:t>
      </w:r>
      <w:r w:rsidR="00CE47BA">
        <w:rPr>
          <w:rFonts w:eastAsia="Arial Unicode MS"/>
          <w:sz w:val="20"/>
          <w:szCs w:val="20"/>
        </w:rPr>
        <w:t xml:space="preserve">traitance, </w:t>
      </w:r>
      <w:r w:rsidR="00B93913">
        <w:rPr>
          <w:rFonts w:eastAsia="Arial Unicode MS"/>
          <w:sz w:val="20"/>
          <w:szCs w:val="20"/>
        </w:rPr>
        <w:t>coût des matières premières et des prix de revient plus difficilement maîtrisable</w:t>
      </w:r>
      <w:r w:rsidR="00CE47BA">
        <w:rPr>
          <w:rFonts w:eastAsia="Arial Unicode MS"/>
          <w:sz w:val="20"/>
          <w:szCs w:val="20"/>
        </w:rPr>
        <w:t>s</w:t>
      </w:r>
      <w:r w:rsidR="00B93913">
        <w:rPr>
          <w:rFonts w:eastAsia="Arial Unicode MS"/>
          <w:sz w:val="20"/>
          <w:szCs w:val="20"/>
        </w:rPr>
        <w:t xml:space="preserve">. </w:t>
      </w:r>
      <w:r w:rsidR="007F27D1">
        <w:rPr>
          <w:rFonts w:eastAsia="Arial Unicode MS"/>
          <w:sz w:val="20"/>
          <w:szCs w:val="20"/>
        </w:rPr>
        <w:t xml:space="preserve">Cette situation impacte l’entreprise comme les salariés. A ce titre, afin de sauvegarder le pouvoir d’achat de ses salariés, l’entreprise a </w:t>
      </w:r>
      <w:r w:rsidR="00820ACF">
        <w:rPr>
          <w:rFonts w:eastAsia="Arial Unicode MS"/>
          <w:sz w:val="20"/>
          <w:szCs w:val="20"/>
        </w:rPr>
        <w:t>octroyé</w:t>
      </w:r>
      <w:r w:rsidR="007F27D1">
        <w:rPr>
          <w:rFonts w:eastAsia="Arial Unicode MS"/>
          <w:sz w:val="20"/>
          <w:szCs w:val="20"/>
        </w:rPr>
        <w:t xml:space="preserve"> en Novembre 2022 une </w:t>
      </w:r>
      <w:r w:rsidR="007F27D1" w:rsidRPr="007F27D1">
        <w:rPr>
          <w:rFonts w:eastAsia="Arial Unicode MS"/>
          <w:b/>
          <w:bCs/>
          <w:sz w:val="20"/>
          <w:szCs w:val="20"/>
        </w:rPr>
        <w:t xml:space="preserve">prime de partage de la valeur représentant </w:t>
      </w:r>
      <w:r w:rsidR="00820ACF">
        <w:rPr>
          <w:rFonts w:eastAsia="Arial Unicode MS"/>
          <w:b/>
          <w:bCs/>
          <w:sz w:val="20"/>
          <w:szCs w:val="20"/>
        </w:rPr>
        <w:t>une augmentation moyenne de 1</w:t>
      </w:r>
      <w:r w:rsidR="007F27D1" w:rsidRPr="007F27D1">
        <w:rPr>
          <w:rFonts w:eastAsia="Arial Unicode MS"/>
          <w:b/>
          <w:bCs/>
          <w:sz w:val="20"/>
          <w:szCs w:val="20"/>
        </w:rPr>
        <w:t>,</w:t>
      </w:r>
      <w:r w:rsidR="00820ACF">
        <w:rPr>
          <w:rFonts w:eastAsia="Arial Unicode MS"/>
          <w:b/>
          <w:bCs/>
          <w:sz w:val="20"/>
          <w:szCs w:val="20"/>
        </w:rPr>
        <w:t>2</w:t>
      </w:r>
      <w:r w:rsidR="007F27D1" w:rsidRPr="007F27D1">
        <w:rPr>
          <w:rFonts w:eastAsia="Arial Unicode MS"/>
          <w:b/>
          <w:bCs/>
          <w:sz w:val="20"/>
          <w:szCs w:val="20"/>
        </w:rPr>
        <w:t xml:space="preserve">% </w:t>
      </w:r>
      <w:r w:rsidR="00820ACF">
        <w:rPr>
          <w:rFonts w:eastAsia="Arial Unicode MS"/>
          <w:b/>
          <w:bCs/>
          <w:sz w:val="20"/>
          <w:szCs w:val="20"/>
        </w:rPr>
        <w:t>pour les salariés éligibles</w:t>
      </w:r>
      <w:r w:rsidR="007F27D1">
        <w:rPr>
          <w:rFonts w:eastAsia="Arial Unicode MS"/>
          <w:sz w:val="20"/>
          <w:szCs w:val="20"/>
        </w:rPr>
        <w:t>.</w:t>
      </w:r>
    </w:p>
    <w:p w14:paraId="1E0D0E47" w14:textId="77777777" w:rsidR="00461B61" w:rsidRDefault="00461B61" w:rsidP="0015068C">
      <w:pPr>
        <w:tabs>
          <w:tab w:val="left" w:pos="6840"/>
        </w:tabs>
        <w:jc w:val="both"/>
        <w:rPr>
          <w:rFonts w:eastAsia="Arial Unicode MS"/>
          <w:sz w:val="20"/>
          <w:szCs w:val="20"/>
        </w:rPr>
      </w:pPr>
    </w:p>
    <w:p w14:paraId="7D2985FA" w14:textId="677AD1AE" w:rsidR="00102A0B" w:rsidRDefault="00B93913" w:rsidP="0015068C">
      <w:pPr>
        <w:tabs>
          <w:tab w:val="left" w:pos="6840"/>
        </w:tabs>
        <w:jc w:val="both"/>
        <w:rPr>
          <w:rFonts w:eastAsia="Arial Unicode MS"/>
          <w:sz w:val="20"/>
          <w:szCs w:val="20"/>
        </w:rPr>
      </w:pPr>
      <w:r>
        <w:rPr>
          <w:rFonts w:eastAsia="Arial Unicode MS"/>
          <w:sz w:val="20"/>
          <w:szCs w:val="20"/>
        </w:rPr>
        <w:t xml:space="preserve">Les actions initiées depuis plusieurs années pour différencier l’offre commerciale de l’entreprise </w:t>
      </w:r>
      <w:r w:rsidR="00461B61">
        <w:rPr>
          <w:rFonts w:eastAsia="Arial Unicode MS"/>
          <w:sz w:val="20"/>
          <w:szCs w:val="20"/>
        </w:rPr>
        <w:t xml:space="preserve">permettent de </w:t>
      </w:r>
      <w:r>
        <w:rPr>
          <w:rFonts w:eastAsia="Arial Unicode MS"/>
          <w:sz w:val="20"/>
          <w:szCs w:val="20"/>
        </w:rPr>
        <w:t>poursuivre la dynamique de l’entreprise. Les discussions engagées se sont déroulées dans un objectif commun de préserver la performance de l’entreprise tout en tenant compte d’un contexte inflationniste qui impacte le pouvoir d’achat des salariés de l’entreprise.</w:t>
      </w:r>
    </w:p>
    <w:p w14:paraId="46004BF6" w14:textId="77777777" w:rsidR="00344FC1" w:rsidRPr="00E6566F" w:rsidRDefault="00344FC1" w:rsidP="0015068C">
      <w:pPr>
        <w:tabs>
          <w:tab w:val="left" w:pos="6840"/>
        </w:tabs>
        <w:jc w:val="both"/>
        <w:rPr>
          <w:rFonts w:eastAsia="Arial Unicode MS"/>
          <w:sz w:val="20"/>
          <w:szCs w:val="20"/>
        </w:rPr>
      </w:pPr>
    </w:p>
    <w:p w14:paraId="3A2FBAC2" w14:textId="77777777" w:rsidR="00A85BBB" w:rsidRDefault="00B93913" w:rsidP="00771137">
      <w:pPr>
        <w:adjustRightInd w:val="0"/>
        <w:jc w:val="both"/>
        <w:rPr>
          <w:bCs/>
          <w:sz w:val="20"/>
          <w:szCs w:val="20"/>
          <w:u w:color="000000"/>
        </w:rPr>
      </w:pPr>
      <w:r>
        <w:rPr>
          <w:rFonts w:eastAsia="Arial Unicode MS"/>
          <w:sz w:val="20"/>
          <w:szCs w:val="20"/>
        </w:rPr>
        <w:t>Dans ce contexte</w:t>
      </w:r>
      <w:r w:rsidR="00B00097" w:rsidRPr="00E6566F">
        <w:rPr>
          <w:rFonts w:eastAsia="Arial Unicode MS"/>
          <w:sz w:val="20"/>
          <w:szCs w:val="20"/>
        </w:rPr>
        <w:t>, les parties ont co</w:t>
      </w:r>
      <w:r w:rsidR="005850D2">
        <w:rPr>
          <w:rFonts w:eastAsia="Arial Unicode MS"/>
          <w:sz w:val="20"/>
          <w:szCs w:val="20"/>
        </w:rPr>
        <w:t>nclu sur</w:t>
      </w:r>
      <w:r w:rsidR="00B00097" w:rsidRPr="00E6566F">
        <w:rPr>
          <w:rFonts w:eastAsia="Arial Unicode MS"/>
          <w:sz w:val="20"/>
          <w:szCs w:val="20"/>
        </w:rPr>
        <w:t xml:space="preserve"> </w:t>
      </w:r>
      <w:r w:rsidR="005850D2">
        <w:rPr>
          <w:rFonts w:eastAsia="Arial Unicode MS"/>
          <w:sz w:val="20"/>
          <w:szCs w:val="20"/>
        </w:rPr>
        <w:t>l</w:t>
      </w:r>
      <w:r w:rsidR="00B00097" w:rsidRPr="00E6566F">
        <w:rPr>
          <w:rFonts w:eastAsia="Arial Unicode MS"/>
          <w:sz w:val="20"/>
          <w:szCs w:val="20"/>
        </w:rPr>
        <w:t>es éléments suivants :</w:t>
      </w:r>
      <w:r w:rsidR="00771137" w:rsidRPr="00771137">
        <w:rPr>
          <w:bCs/>
          <w:sz w:val="20"/>
          <w:szCs w:val="20"/>
          <w:u w:color="000000"/>
        </w:rPr>
        <w:t xml:space="preserve"> </w:t>
      </w:r>
    </w:p>
    <w:p w14:paraId="78781108" w14:textId="77777777" w:rsidR="00A85BBB" w:rsidRDefault="00A85BBB" w:rsidP="00771137">
      <w:pPr>
        <w:adjustRightInd w:val="0"/>
        <w:jc w:val="both"/>
        <w:rPr>
          <w:bCs/>
          <w:sz w:val="20"/>
          <w:szCs w:val="20"/>
          <w:u w:color="000000"/>
        </w:rPr>
      </w:pPr>
    </w:p>
    <w:p w14:paraId="2893673E" w14:textId="01C21A3F" w:rsidR="001F0103" w:rsidRDefault="00A85BBB" w:rsidP="00771137">
      <w:pPr>
        <w:adjustRightInd w:val="0"/>
        <w:jc w:val="both"/>
        <w:rPr>
          <w:bCs/>
          <w:sz w:val="20"/>
          <w:szCs w:val="20"/>
          <w:u w:color="000000"/>
        </w:rPr>
      </w:pPr>
      <w:r>
        <w:rPr>
          <w:bCs/>
          <w:sz w:val="20"/>
          <w:szCs w:val="20"/>
          <w:u w:color="000000"/>
        </w:rPr>
        <w:lastRenderedPageBreak/>
        <w:t>L</w:t>
      </w:r>
      <w:r w:rsidR="00771137" w:rsidRPr="005F3EEC">
        <w:rPr>
          <w:bCs/>
          <w:sz w:val="20"/>
          <w:szCs w:val="20"/>
          <w:u w:color="000000"/>
        </w:rPr>
        <w:t xml:space="preserve">’assiette d’augmentation </w:t>
      </w:r>
      <w:r>
        <w:rPr>
          <w:bCs/>
          <w:sz w:val="20"/>
          <w:szCs w:val="20"/>
          <w:u w:color="000000"/>
        </w:rPr>
        <w:t xml:space="preserve">globale </w:t>
      </w:r>
      <w:r w:rsidR="00771137" w:rsidRPr="007F27D1">
        <w:rPr>
          <w:bCs/>
          <w:sz w:val="20"/>
          <w:szCs w:val="20"/>
          <w:u w:color="000000"/>
        </w:rPr>
        <w:t xml:space="preserve">s’élève à </w:t>
      </w:r>
      <w:r w:rsidR="006F24E1">
        <w:rPr>
          <w:b/>
          <w:sz w:val="20"/>
          <w:szCs w:val="20"/>
          <w:u w:color="000000"/>
        </w:rPr>
        <w:t>X</w:t>
      </w:r>
      <w:r w:rsidR="00771137" w:rsidRPr="007F27D1">
        <w:rPr>
          <w:b/>
          <w:sz w:val="20"/>
          <w:szCs w:val="20"/>
          <w:u w:color="000000"/>
        </w:rPr>
        <w:t>%</w:t>
      </w:r>
      <w:r w:rsidRPr="007F27D1">
        <w:rPr>
          <w:bCs/>
          <w:sz w:val="20"/>
          <w:szCs w:val="20"/>
          <w:u w:color="000000"/>
        </w:rPr>
        <w:t xml:space="preserve"> de la masse</w:t>
      </w:r>
      <w:r>
        <w:rPr>
          <w:bCs/>
          <w:sz w:val="20"/>
          <w:szCs w:val="20"/>
          <w:u w:color="000000"/>
        </w:rPr>
        <w:t xml:space="preserve"> des salaires de base au titre de la Négociation Annuelle Obligatoire 202</w:t>
      </w:r>
      <w:r w:rsidR="00461B61">
        <w:rPr>
          <w:bCs/>
          <w:sz w:val="20"/>
          <w:szCs w:val="20"/>
          <w:u w:color="000000"/>
        </w:rPr>
        <w:t>3</w:t>
      </w:r>
      <w:r>
        <w:rPr>
          <w:bCs/>
          <w:sz w:val="20"/>
          <w:szCs w:val="20"/>
          <w:u w:color="000000"/>
        </w:rPr>
        <w:t xml:space="preserve">. </w:t>
      </w:r>
      <w:r w:rsidR="001F0103">
        <w:rPr>
          <w:bCs/>
          <w:sz w:val="20"/>
          <w:szCs w:val="20"/>
          <w:u w:color="000000"/>
        </w:rPr>
        <w:t>En complément, l</w:t>
      </w:r>
      <w:r w:rsidR="00820ACF">
        <w:rPr>
          <w:bCs/>
          <w:sz w:val="20"/>
          <w:szCs w:val="20"/>
          <w:u w:color="000000"/>
        </w:rPr>
        <w:t>’</w:t>
      </w:r>
      <w:r w:rsidR="001F0103">
        <w:rPr>
          <w:bCs/>
          <w:sz w:val="20"/>
          <w:szCs w:val="20"/>
          <w:u w:color="000000"/>
        </w:rPr>
        <w:t>évolution des primes d’ancienneté prévue au titre de 2023 représente 0,20% de la masse des salaires</w:t>
      </w:r>
      <w:r w:rsidR="007F27D1">
        <w:rPr>
          <w:bCs/>
          <w:sz w:val="20"/>
          <w:szCs w:val="20"/>
          <w:u w:color="000000"/>
        </w:rPr>
        <w:t xml:space="preserve">, soit une </w:t>
      </w:r>
      <w:r w:rsidR="007F27D1" w:rsidRPr="007F27D1">
        <w:rPr>
          <w:b/>
          <w:sz w:val="20"/>
          <w:szCs w:val="20"/>
          <w:u w:color="000000"/>
        </w:rPr>
        <w:t xml:space="preserve">assiette d’augmentation 2023 de </w:t>
      </w:r>
      <w:r w:rsidR="006F24E1">
        <w:rPr>
          <w:b/>
          <w:sz w:val="20"/>
          <w:szCs w:val="20"/>
          <w:u w:color="000000"/>
        </w:rPr>
        <w:t>X</w:t>
      </w:r>
      <w:r w:rsidR="007F27D1" w:rsidRPr="007F27D1">
        <w:rPr>
          <w:b/>
          <w:sz w:val="20"/>
          <w:szCs w:val="20"/>
          <w:u w:color="000000"/>
        </w:rPr>
        <w:t>%</w:t>
      </w:r>
      <w:r w:rsidR="007F27D1">
        <w:rPr>
          <w:bCs/>
          <w:sz w:val="20"/>
          <w:szCs w:val="20"/>
          <w:u w:color="000000"/>
        </w:rPr>
        <w:t>.</w:t>
      </w:r>
      <w:r w:rsidR="001F0103">
        <w:rPr>
          <w:bCs/>
          <w:sz w:val="20"/>
          <w:szCs w:val="20"/>
          <w:u w:color="000000"/>
        </w:rPr>
        <w:t xml:space="preserve"> </w:t>
      </w:r>
    </w:p>
    <w:p w14:paraId="0598D2CD" w14:textId="77777777" w:rsidR="00820ACF" w:rsidRDefault="00820ACF" w:rsidP="00771137">
      <w:pPr>
        <w:adjustRightInd w:val="0"/>
        <w:jc w:val="both"/>
        <w:rPr>
          <w:bCs/>
          <w:sz w:val="20"/>
          <w:szCs w:val="20"/>
          <w:u w:color="000000"/>
        </w:rPr>
      </w:pPr>
    </w:p>
    <w:p w14:paraId="7309F7E0" w14:textId="3657D977" w:rsidR="00771137" w:rsidRPr="005F3EEC" w:rsidRDefault="001F0103" w:rsidP="00771137">
      <w:pPr>
        <w:adjustRightInd w:val="0"/>
        <w:jc w:val="both"/>
        <w:rPr>
          <w:bCs/>
          <w:sz w:val="20"/>
          <w:szCs w:val="20"/>
          <w:u w:color="000000"/>
        </w:rPr>
      </w:pPr>
      <w:r>
        <w:rPr>
          <w:bCs/>
          <w:sz w:val="20"/>
          <w:szCs w:val="20"/>
          <w:u w:color="000000"/>
        </w:rPr>
        <w:t>L’assiette 2023</w:t>
      </w:r>
      <w:r w:rsidR="00A85BBB">
        <w:rPr>
          <w:bCs/>
          <w:sz w:val="20"/>
          <w:szCs w:val="20"/>
          <w:u w:color="000000"/>
        </w:rPr>
        <w:t xml:space="preserve"> se décompose de la façon suivante</w:t>
      </w:r>
      <w:r w:rsidR="00AB4B1B">
        <w:rPr>
          <w:bCs/>
          <w:sz w:val="20"/>
          <w:szCs w:val="20"/>
          <w:u w:color="000000"/>
        </w:rPr>
        <w:t> :</w:t>
      </w:r>
    </w:p>
    <w:p w14:paraId="3D05B9F0" w14:textId="60774C6D" w:rsidR="00B00097" w:rsidRDefault="00B00097" w:rsidP="0015068C">
      <w:pPr>
        <w:tabs>
          <w:tab w:val="left" w:pos="6840"/>
        </w:tabs>
        <w:jc w:val="both"/>
        <w:rPr>
          <w:rFonts w:eastAsia="Arial Unicode MS"/>
          <w:sz w:val="20"/>
          <w:szCs w:val="20"/>
        </w:rPr>
      </w:pPr>
    </w:p>
    <w:p w14:paraId="52F9FBB4" w14:textId="19EF7874" w:rsidR="00B93913" w:rsidRDefault="00B93913" w:rsidP="0015068C">
      <w:pPr>
        <w:tabs>
          <w:tab w:val="left" w:pos="6840"/>
        </w:tabs>
        <w:jc w:val="both"/>
        <w:rPr>
          <w:rFonts w:eastAsia="Arial Unicode MS"/>
          <w:sz w:val="20"/>
          <w:szCs w:val="20"/>
        </w:rPr>
      </w:pPr>
    </w:p>
    <w:p w14:paraId="32BC577D" w14:textId="77777777" w:rsidR="00052827" w:rsidRPr="00E6566F" w:rsidRDefault="005B71F9" w:rsidP="0015068C">
      <w:pPr>
        <w:pStyle w:val="Titre1"/>
        <w:ind w:left="0"/>
        <w:rPr>
          <w:u w:val="none"/>
        </w:rPr>
      </w:pPr>
      <w:r w:rsidRPr="00E6566F">
        <w:rPr>
          <w:u w:val="thick"/>
        </w:rPr>
        <w:t xml:space="preserve">ARTICLE </w:t>
      </w:r>
      <w:r w:rsidR="008467EE">
        <w:rPr>
          <w:u w:val="thick"/>
        </w:rPr>
        <w:t>1</w:t>
      </w:r>
      <w:r w:rsidRPr="00E6566F">
        <w:rPr>
          <w:u w:val="thick"/>
        </w:rPr>
        <w:t xml:space="preserve"> : </w:t>
      </w:r>
      <w:r w:rsidR="006777D5" w:rsidRPr="00E6566F">
        <w:rPr>
          <w:u w:val="thick"/>
        </w:rPr>
        <w:t>REVISIONS SALARIALES</w:t>
      </w:r>
    </w:p>
    <w:p w14:paraId="7E752C6D" w14:textId="77777777" w:rsidR="00052827" w:rsidRPr="00E6566F" w:rsidRDefault="00052827" w:rsidP="0015068C">
      <w:pPr>
        <w:pStyle w:val="Corpsdetexte"/>
        <w:rPr>
          <w:b/>
        </w:rPr>
      </w:pPr>
    </w:p>
    <w:p w14:paraId="70363F84" w14:textId="2DAF137E" w:rsidR="00052827" w:rsidRPr="00E6566F" w:rsidRDefault="003F10E2" w:rsidP="0015068C">
      <w:pPr>
        <w:tabs>
          <w:tab w:val="left" w:pos="934"/>
        </w:tabs>
        <w:jc w:val="both"/>
        <w:rPr>
          <w:sz w:val="20"/>
          <w:szCs w:val="20"/>
        </w:rPr>
      </w:pPr>
      <w:r>
        <w:rPr>
          <w:sz w:val="20"/>
          <w:szCs w:val="20"/>
        </w:rPr>
        <w:t>Cette assiette sera répartie</w:t>
      </w:r>
      <w:r w:rsidR="006777D5" w:rsidRPr="00E6566F">
        <w:rPr>
          <w:sz w:val="20"/>
          <w:szCs w:val="20"/>
        </w:rPr>
        <w:t xml:space="preserve"> selon les points suivants :</w:t>
      </w:r>
    </w:p>
    <w:p w14:paraId="6C2F96C6" w14:textId="77777777" w:rsidR="006777D5" w:rsidRPr="00E6566F" w:rsidRDefault="006777D5" w:rsidP="0015068C">
      <w:pPr>
        <w:tabs>
          <w:tab w:val="left" w:pos="934"/>
        </w:tabs>
        <w:jc w:val="both"/>
        <w:rPr>
          <w:sz w:val="20"/>
          <w:szCs w:val="20"/>
        </w:rPr>
      </w:pPr>
    </w:p>
    <w:p w14:paraId="0A0CE25D" w14:textId="233C8385" w:rsidR="00461B61" w:rsidRDefault="003F10E2" w:rsidP="003F10E2">
      <w:pPr>
        <w:pStyle w:val="Paragraphedeliste"/>
        <w:numPr>
          <w:ilvl w:val="0"/>
          <w:numId w:val="15"/>
        </w:numPr>
        <w:tabs>
          <w:tab w:val="left" w:pos="934"/>
        </w:tabs>
        <w:ind w:left="720"/>
        <w:jc w:val="both"/>
        <w:rPr>
          <w:sz w:val="20"/>
          <w:szCs w:val="20"/>
        </w:rPr>
      </w:pPr>
      <w:r w:rsidRPr="00EB1BF3">
        <w:rPr>
          <w:b/>
          <w:bCs/>
          <w:sz w:val="20"/>
          <w:szCs w:val="20"/>
        </w:rPr>
        <w:t xml:space="preserve">La revalorisation </w:t>
      </w:r>
      <w:r w:rsidR="00FE4076" w:rsidRPr="00EB1BF3">
        <w:rPr>
          <w:b/>
          <w:bCs/>
          <w:sz w:val="20"/>
          <w:szCs w:val="20"/>
        </w:rPr>
        <w:t xml:space="preserve">de la prime </w:t>
      </w:r>
      <w:r w:rsidR="00A60A58">
        <w:rPr>
          <w:b/>
          <w:bCs/>
          <w:sz w:val="20"/>
          <w:szCs w:val="20"/>
        </w:rPr>
        <w:t>Cap 13</w:t>
      </w:r>
      <w:r w:rsidR="00A60A58" w:rsidRPr="005F3EEC">
        <w:rPr>
          <w:b/>
          <w:bCs/>
          <w:sz w:val="20"/>
          <w:szCs w:val="20"/>
          <w:vertAlign w:val="superscript"/>
        </w:rPr>
        <w:t>ème</w:t>
      </w:r>
      <w:r w:rsidR="00A60A58">
        <w:rPr>
          <w:b/>
          <w:bCs/>
          <w:sz w:val="20"/>
          <w:szCs w:val="20"/>
        </w:rPr>
        <w:t xml:space="preserve"> mois</w:t>
      </w:r>
      <w:r w:rsidR="00A60A58">
        <w:rPr>
          <w:sz w:val="20"/>
          <w:szCs w:val="20"/>
        </w:rPr>
        <w:t xml:space="preserve"> </w:t>
      </w:r>
      <w:r w:rsidR="00C26E59">
        <w:rPr>
          <w:sz w:val="20"/>
          <w:szCs w:val="20"/>
        </w:rPr>
        <w:t xml:space="preserve">de </w:t>
      </w:r>
      <w:r w:rsidR="00461B61">
        <w:rPr>
          <w:sz w:val="20"/>
          <w:szCs w:val="20"/>
        </w:rPr>
        <w:t>52%</w:t>
      </w:r>
      <w:r w:rsidR="00C26E59">
        <w:rPr>
          <w:sz w:val="20"/>
          <w:szCs w:val="20"/>
        </w:rPr>
        <w:t xml:space="preserve"> à</w:t>
      </w:r>
      <w:r>
        <w:rPr>
          <w:sz w:val="20"/>
          <w:szCs w:val="20"/>
        </w:rPr>
        <w:t xml:space="preserve"> </w:t>
      </w:r>
      <w:r w:rsidR="00461B61">
        <w:rPr>
          <w:sz w:val="20"/>
          <w:szCs w:val="20"/>
        </w:rPr>
        <w:t>76</w:t>
      </w:r>
      <w:r>
        <w:rPr>
          <w:sz w:val="20"/>
          <w:szCs w:val="20"/>
        </w:rPr>
        <w:t xml:space="preserve">% d’un mois de salaire de base, soit une augmentation générale équivalent à </w:t>
      </w:r>
      <w:r w:rsidR="006F24E1">
        <w:rPr>
          <w:b/>
          <w:bCs/>
          <w:sz w:val="20"/>
          <w:szCs w:val="20"/>
        </w:rPr>
        <w:t>X</w:t>
      </w:r>
      <w:r w:rsidRPr="00AB4B1B">
        <w:rPr>
          <w:b/>
          <w:bCs/>
          <w:sz w:val="20"/>
          <w:szCs w:val="20"/>
        </w:rPr>
        <w:t xml:space="preserve"> %.</w:t>
      </w:r>
      <w:r>
        <w:rPr>
          <w:sz w:val="20"/>
          <w:szCs w:val="20"/>
        </w:rPr>
        <w:t xml:space="preserve"> </w:t>
      </w:r>
    </w:p>
    <w:p w14:paraId="6FA525B6" w14:textId="77777777" w:rsidR="00461B61" w:rsidRDefault="00461B61" w:rsidP="00461B61">
      <w:pPr>
        <w:pStyle w:val="Paragraphedeliste"/>
        <w:tabs>
          <w:tab w:val="left" w:pos="934"/>
        </w:tabs>
        <w:ind w:left="720" w:firstLine="0"/>
        <w:jc w:val="both"/>
        <w:rPr>
          <w:sz w:val="20"/>
          <w:szCs w:val="20"/>
        </w:rPr>
      </w:pPr>
    </w:p>
    <w:p w14:paraId="72FC4B7A" w14:textId="2DC9BE30" w:rsidR="003F10E2" w:rsidRDefault="00461B61" w:rsidP="00461B61">
      <w:pPr>
        <w:pStyle w:val="Paragraphedeliste"/>
        <w:tabs>
          <w:tab w:val="left" w:pos="934"/>
        </w:tabs>
        <w:ind w:left="720" w:firstLine="0"/>
        <w:jc w:val="both"/>
        <w:rPr>
          <w:sz w:val="20"/>
          <w:szCs w:val="20"/>
        </w:rPr>
      </w:pPr>
      <w:r>
        <w:rPr>
          <w:sz w:val="20"/>
          <w:szCs w:val="20"/>
        </w:rPr>
        <w:t xml:space="preserve">Ainsi les parties ont convenu d’anticiper les échéances au titre de 2023 et 2024 prévues dans </w:t>
      </w:r>
      <w:r w:rsidR="00A60A58">
        <w:rPr>
          <w:sz w:val="20"/>
          <w:szCs w:val="20"/>
        </w:rPr>
        <w:t>l’avenant 1 de l’accord CAP DALKIA FROID SOLUTIONS.</w:t>
      </w:r>
      <w:r>
        <w:rPr>
          <w:sz w:val="20"/>
          <w:szCs w:val="20"/>
        </w:rPr>
        <w:t xml:space="preserve"> Si les conditions économiques le permettent, l’entreprise proposera un treizième mois à compter de l’exercice 2025 et non 2026 comme prévu initialement.</w:t>
      </w:r>
    </w:p>
    <w:p w14:paraId="2F92127A" w14:textId="11DBA066" w:rsidR="008A17E9" w:rsidRDefault="008A17E9" w:rsidP="00461B61">
      <w:pPr>
        <w:pStyle w:val="Paragraphedeliste"/>
        <w:tabs>
          <w:tab w:val="left" w:pos="934"/>
        </w:tabs>
        <w:ind w:left="720" w:firstLine="0"/>
        <w:jc w:val="both"/>
        <w:rPr>
          <w:sz w:val="20"/>
          <w:szCs w:val="20"/>
        </w:rPr>
      </w:pPr>
    </w:p>
    <w:p w14:paraId="31A526DF" w14:textId="21C4FB97" w:rsidR="008A17E9" w:rsidRDefault="008A17E9" w:rsidP="00461B61">
      <w:pPr>
        <w:pStyle w:val="Paragraphedeliste"/>
        <w:tabs>
          <w:tab w:val="left" w:pos="934"/>
        </w:tabs>
        <w:ind w:left="720" w:firstLine="0"/>
        <w:jc w:val="both"/>
        <w:rPr>
          <w:sz w:val="20"/>
          <w:szCs w:val="20"/>
        </w:rPr>
      </w:pPr>
      <w:r>
        <w:rPr>
          <w:sz w:val="20"/>
          <w:szCs w:val="20"/>
        </w:rPr>
        <w:t>En complément, les parties ont convenu de modifier la répartition du versement entre juin et novembre :</w:t>
      </w:r>
    </w:p>
    <w:p w14:paraId="1CF48F2C" w14:textId="28891DAA" w:rsidR="008A17E9" w:rsidRDefault="008A17E9" w:rsidP="008A17E9">
      <w:pPr>
        <w:pStyle w:val="Paragraphedeliste"/>
        <w:numPr>
          <w:ilvl w:val="2"/>
          <w:numId w:val="36"/>
        </w:numPr>
        <w:tabs>
          <w:tab w:val="left" w:pos="934"/>
        </w:tabs>
        <w:ind w:left="1701"/>
        <w:jc w:val="both"/>
        <w:rPr>
          <w:sz w:val="20"/>
          <w:szCs w:val="20"/>
        </w:rPr>
      </w:pPr>
      <w:r>
        <w:rPr>
          <w:sz w:val="20"/>
          <w:szCs w:val="20"/>
        </w:rPr>
        <w:t>Juin : versement de 40% d’un mois de salaire (selon les conditions définies par l’accord)</w:t>
      </w:r>
    </w:p>
    <w:p w14:paraId="59B1E868" w14:textId="2934F06C" w:rsidR="008A17E9" w:rsidRDefault="008A17E9" w:rsidP="008A17E9">
      <w:pPr>
        <w:pStyle w:val="Paragraphedeliste"/>
        <w:numPr>
          <w:ilvl w:val="2"/>
          <w:numId w:val="36"/>
        </w:numPr>
        <w:tabs>
          <w:tab w:val="left" w:pos="934"/>
        </w:tabs>
        <w:ind w:left="1701"/>
        <w:jc w:val="both"/>
        <w:rPr>
          <w:sz w:val="20"/>
          <w:szCs w:val="20"/>
        </w:rPr>
      </w:pPr>
      <w:r>
        <w:rPr>
          <w:sz w:val="20"/>
          <w:szCs w:val="20"/>
        </w:rPr>
        <w:t>Novembre : versement de 36% d’un mois de salaire (selon les conditions définies par l’accord)</w:t>
      </w:r>
    </w:p>
    <w:p w14:paraId="6A058A81" w14:textId="77777777" w:rsidR="00461B61" w:rsidRDefault="00461B61" w:rsidP="00461B61">
      <w:pPr>
        <w:pStyle w:val="Paragraphedeliste"/>
        <w:tabs>
          <w:tab w:val="left" w:pos="934"/>
        </w:tabs>
        <w:ind w:left="720" w:firstLine="0"/>
        <w:jc w:val="both"/>
        <w:rPr>
          <w:sz w:val="20"/>
          <w:szCs w:val="20"/>
        </w:rPr>
      </w:pPr>
    </w:p>
    <w:p w14:paraId="1610D263" w14:textId="6624E760" w:rsidR="00C07CB0" w:rsidRDefault="006777D5" w:rsidP="00C07CB0">
      <w:pPr>
        <w:pStyle w:val="Paragraphedeliste"/>
        <w:numPr>
          <w:ilvl w:val="0"/>
          <w:numId w:val="38"/>
        </w:numPr>
        <w:tabs>
          <w:tab w:val="left" w:pos="934"/>
        </w:tabs>
        <w:jc w:val="both"/>
        <w:rPr>
          <w:sz w:val="20"/>
          <w:szCs w:val="20"/>
        </w:rPr>
      </w:pPr>
      <w:r w:rsidRPr="00EB1BF3">
        <w:rPr>
          <w:b/>
          <w:bCs/>
          <w:sz w:val="20"/>
          <w:szCs w:val="20"/>
        </w:rPr>
        <w:t xml:space="preserve">Assiette des augmentations </w:t>
      </w:r>
      <w:r w:rsidR="0027111D" w:rsidRPr="00EB1BF3">
        <w:rPr>
          <w:b/>
          <w:bCs/>
          <w:sz w:val="20"/>
          <w:szCs w:val="20"/>
        </w:rPr>
        <w:t>individuelles</w:t>
      </w:r>
      <w:r w:rsidR="0027111D">
        <w:rPr>
          <w:sz w:val="20"/>
          <w:szCs w:val="20"/>
        </w:rPr>
        <w:t> </w:t>
      </w:r>
      <w:r w:rsidR="0027111D" w:rsidRPr="007F27D1">
        <w:rPr>
          <w:sz w:val="20"/>
          <w:szCs w:val="20"/>
        </w:rPr>
        <w:t xml:space="preserve">: </w:t>
      </w:r>
      <w:r w:rsidR="006F24E1">
        <w:rPr>
          <w:sz w:val="20"/>
          <w:szCs w:val="20"/>
        </w:rPr>
        <w:t>X</w:t>
      </w:r>
      <w:r w:rsidRPr="007F27D1">
        <w:rPr>
          <w:sz w:val="20"/>
          <w:szCs w:val="20"/>
        </w:rPr>
        <w:t xml:space="preserve"> % de la</w:t>
      </w:r>
      <w:r w:rsidRPr="00E6566F">
        <w:rPr>
          <w:sz w:val="20"/>
          <w:szCs w:val="20"/>
        </w:rPr>
        <w:t xml:space="preserve"> masse des salaires de base (y compris heures supplémentaires forfaitaires</w:t>
      </w:r>
      <w:r w:rsidR="007034D5">
        <w:rPr>
          <w:sz w:val="20"/>
          <w:szCs w:val="20"/>
        </w:rPr>
        <w:t>)</w:t>
      </w:r>
      <w:r w:rsidR="007E4FE0">
        <w:rPr>
          <w:sz w:val="20"/>
          <w:szCs w:val="20"/>
        </w:rPr>
        <w:t>.</w:t>
      </w:r>
      <w:r w:rsidR="007034D5" w:rsidRPr="007034D5">
        <w:rPr>
          <w:sz w:val="20"/>
          <w:szCs w:val="20"/>
        </w:rPr>
        <w:t xml:space="preserve"> </w:t>
      </w:r>
      <w:r w:rsidR="00C07CB0">
        <w:rPr>
          <w:sz w:val="20"/>
          <w:szCs w:val="20"/>
        </w:rPr>
        <w:t>La répartition de c</w:t>
      </w:r>
      <w:r w:rsidR="00C07CB0" w:rsidRPr="005F3EEC">
        <w:rPr>
          <w:sz w:val="20"/>
          <w:szCs w:val="20"/>
        </w:rPr>
        <w:t>ette assiette sera pilotée par la Direction des Ressources Humaines en collaboration avec les directeurs de filière</w:t>
      </w:r>
      <w:r w:rsidR="00C07CB0">
        <w:rPr>
          <w:sz w:val="20"/>
          <w:szCs w:val="20"/>
        </w:rPr>
        <w:t>.</w:t>
      </w:r>
    </w:p>
    <w:p w14:paraId="370E2C19" w14:textId="2920FE77" w:rsidR="00461B61" w:rsidRDefault="00461B61" w:rsidP="00461B61">
      <w:pPr>
        <w:tabs>
          <w:tab w:val="left" w:pos="934"/>
        </w:tabs>
        <w:jc w:val="both"/>
        <w:rPr>
          <w:sz w:val="20"/>
          <w:szCs w:val="20"/>
        </w:rPr>
      </w:pPr>
    </w:p>
    <w:p w14:paraId="5879BCB5" w14:textId="4DC377C0" w:rsidR="00461B61" w:rsidRDefault="00461B61" w:rsidP="00461B61">
      <w:pPr>
        <w:pStyle w:val="Paragraphedeliste"/>
        <w:numPr>
          <w:ilvl w:val="0"/>
          <w:numId w:val="15"/>
        </w:numPr>
        <w:tabs>
          <w:tab w:val="left" w:pos="934"/>
        </w:tabs>
        <w:ind w:left="720"/>
        <w:jc w:val="both"/>
        <w:rPr>
          <w:sz w:val="20"/>
          <w:szCs w:val="20"/>
        </w:rPr>
      </w:pPr>
      <w:r w:rsidRPr="00EB1BF3">
        <w:rPr>
          <w:b/>
          <w:bCs/>
          <w:sz w:val="20"/>
          <w:szCs w:val="20"/>
        </w:rPr>
        <w:t xml:space="preserve">Assiette </w:t>
      </w:r>
      <w:r>
        <w:rPr>
          <w:b/>
          <w:bCs/>
          <w:sz w:val="20"/>
          <w:szCs w:val="20"/>
        </w:rPr>
        <w:t>Egalité Professionnelles</w:t>
      </w:r>
      <w:r>
        <w:rPr>
          <w:sz w:val="20"/>
          <w:szCs w:val="20"/>
        </w:rPr>
        <w:t xml:space="preserve"> : </w:t>
      </w:r>
      <w:r w:rsidR="006F24E1">
        <w:rPr>
          <w:sz w:val="20"/>
          <w:szCs w:val="20"/>
        </w:rPr>
        <w:t>X</w:t>
      </w:r>
      <w:r w:rsidRPr="00C07CB0">
        <w:rPr>
          <w:sz w:val="20"/>
          <w:szCs w:val="20"/>
        </w:rPr>
        <w:t xml:space="preserve"> % de</w:t>
      </w:r>
      <w:r w:rsidRPr="00E6566F">
        <w:rPr>
          <w:sz w:val="20"/>
          <w:szCs w:val="20"/>
        </w:rPr>
        <w:t xml:space="preserve"> la masse des salaires de base (y compris heures supplémentaires forfaitaires</w:t>
      </w:r>
      <w:r>
        <w:rPr>
          <w:sz w:val="20"/>
          <w:szCs w:val="20"/>
        </w:rPr>
        <w:t>)</w:t>
      </w:r>
      <w:r w:rsidR="00C07CB0">
        <w:rPr>
          <w:sz w:val="20"/>
          <w:szCs w:val="20"/>
        </w:rPr>
        <w:t xml:space="preserve"> sera consacré aux collaboratrices classées aux coefficients 245 et 260 (hors embauches 2022 et 2023)</w:t>
      </w:r>
      <w:r w:rsidR="00394B3C">
        <w:rPr>
          <w:sz w:val="20"/>
          <w:szCs w:val="20"/>
        </w:rPr>
        <w:t xml:space="preserve"> conformément à l’accord Egalité Professionnelle signé en Décembre 2022</w:t>
      </w:r>
      <w:r>
        <w:rPr>
          <w:sz w:val="20"/>
          <w:szCs w:val="20"/>
        </w:rPr>
        <w:t>.</w:t>
      </w:r>
      <w:r w:rsidR="00C07CB0">
        <w:rPr>
          <w:sz w:val="20"/>
          <w:szCs w:val="20"/>
        </w:rPr>
        <w:t xml:space="preserve"> Cette assiette représente une augmentation individuelle de 4% pour cette population.</w:t>
      </w:r>
    </w:p>
    <w:p w14:paraId="71CEE51B" w14:textId="293840C2" w:rsidR="00461B61" w:rsidRDefault="00461B61" w:rsidP="00461B61">
      <w:pPr>
        <w:tabs>
          <w:tab w:val="left" w:pos="934"/>
        </w:tabs>
        <w:jc w:val="both"/>
        <w:rPr>
          <w:sz w:val="20"/>
          <w:szCs w:val="20"/>
        </w:rPr>
      </w:pPr>
    </w:p>
    <w:p w14:paraId="38DE8D79" w14:textId="39FE2F17" w:rsidR="00461B61" w:rsidRDefault="00C07CB0" w:rsidP="005F3EEC">
      <w:pPr>
        <w:pStyle w:val="Paragraphedeliste"/>
        <w:tabs>
          <w:tab w:val="left" w:pos="934"/>
        </w:tabs>
        <w:ind w:left="720" w:firstLine="0"/>
        <w:jc w:val="both"/>
        <w:rPr>
          <w:sz w:val="20"/>
          <w:szCs w:val="20"/>
        </w:rPr>
      </w:pPr>
      <w:r>
        <w:rPr>
          <w:sz w:val="20"/>
          <w:szCs w:val="20"/>
        </w:rPr>
        <w:t xml:space="preserve">Pour les salariés qui bénéficieront d’une augmentation </w:t>
      </w:r>
      <w:r w:rsidR="00461B61" w:rsidRPr="00953D07">
        <w:rPr>
          <w:sz w:val="20"/>
          <w:szCs w:val="20"/>
        </w:rPr>
        <w:t>individuelle</w:t>
      </w:r>
      <w:r>
        <w:rPr>
          <w:sz w:val="20"/>
          <w:szCs w:val="20"/>
        </w:rPr>
        <w:t xml:space="preserve">, celle-ci ne pourra être inférieure </w:t>
      </w:r>
      <w:r w:rsidR="00461B61" w:rsidRPr="00953D07">
        <w:rPr>
          <w:sz w:val="20"/>
          <w:szCs w:val="20"/>
        </w:rPr>
        <w:t xml:space="preserve">à </w:t>
      </w:r>
      <w:r w:rsidR="00461B61" w:rsidRPr="00AB4B1B">
        <w:rPr>
          <w:b/>
          <w:bCs/>
          <w:sz w:val="20"/>
          <w:szCs w:val="20"/>
        </w:rPr>
        <w:t>30 €</w:t>
      </w:r>
      <w:r>
        <w:rPr>
          <w:b/>
          <w:bCs/>
          <w:sz w:val="20"/>
          <w:szCs w:val="20"/>
        </w:rPr>
        <w:t xml:space="preserve"> par mois</w:t>
      </w:r>
      <w:r w:rsidR="00461B61" w:rsidRPr="00953D07">
        <w:rPr>
          <w:sz w:val="20"/>
          <w:szCs w:val="20"/>
        </w:rPr>
        <w:t>.</w:t>
      </w:r>
    </w:p>
    <w:p w14:paraId="676151C8" w14:textId="1B8B49FD" w:rsidR="00C07CB0" w:rsidRDefault="00C07CB0" w:rsidP="005F3EEC">
      <w:pPr>
        <w:pStyle w:val="Paragraphedeliste"/>
        <w:tabs>
          <w:tab w:val="left" w:pos="934"/>
        </w:tabs>
        <w:ind w:left="720" w:firstLine="0"/>
        <w:jc w:val="both"/>
        <w:rPr>
          <w:sz w:val="20"/>
          <w:szCs w:val="20"/>
        </w:rPr>
      </w:pPr>
    </w:p>
    <w:p w14:paraId="1B162BA4" w14:textId="5C7F7CDA" w:rsidR="00C07CB0" w:rsidRPr="00C07CB0" w:rsidRDefault="00C07CB0" w:rsidP="003175EA">
      <w:pPr>
        <w:pStyle w:val="Paragraphedeliste"/>
        <w:numPr>
          <w:ilvl w:val="0"/>
          <w:numId w:val="38"/>
        </w:numPr>
        <w:tabs>
          <w:tab w:val="left" w:pos="934"/>
        </w:tabs>
        <w:jc w:val="both"/>
        <w:rPr>
          <w:sz w:val="20"/>
          <w:szCs w:val="20"/>
        </w:rPr>
      </w:pPr>
      <w:r w:rsidRPr="00C07CB0">
        <w:rPr>
          <w:b/>
          <w:bCs/>
          <w:sz w:val="20"/>
          <w:szCs w:val="20"/>
        </w:rPr>
        <w:t>Mesure « Bas salaire » </w:t>
      </w:r>
      <w:r w:rsidRPr="00C07CB0">
        <w:rPr>
          <w:sz w:val="20"/>
          <w:szCs w:val="20"/>
        </w:rPr>
        <w:t xml:space="preserve">: </w:t>
      </w:r>
      <w:r w:rsidR="00394B3C">
        <w:rPr>
          <w:sz w:val="20"/>
          <w:szCs w:val="20"/>
        </w:rPr>
        <w:t>A</w:t>
      </w:r>
      <w:r w:rsidRPr="00C07CB0">
        <w:rPr>
          <w:sz w:val="20"/>
          <w:szCs w:val="20"/>
        </w:rPr>
        <w:t xml:space="preserve"> compter du 1er Avril 2023, </w:t>
      </w:r>
      <w:r w:rsidR="00820ACF">
        <w:rPr>
          <w:sz w:val="20"/>
          <w:szCs w:val="20"/>
        </w:rPr>
        <w:t xml:space="preserve">le </w:t>
      </w:r>
      <w:r w:rsidRPr="00C07CB0">
        <w:rPr>
          <w:sz w:val="20"/>
          <w:szCs w:val="20"/>
        </w:rPr>
        <w:t xml:space="preserve">salaire brut de base </w:t>
      </w:r>
      <w:r w:rsidR="00820ACF">
        <w:rPr>
          <w:sz w:val="20"/>
          <w:szCs w:val="20"/>
        </w:rPr>
        <w:t xml:space="preserve">minimal </w:t>
      </w:r>
      <w:r w:rsidRPr="00C07CB0">
        <w:rPr>
          <w:sz w:val="20"/>
          <w:szCs w:val="20"/>
        </w:rPr>
        <w:t xml:space="preserve">pour un horaire à temps complet 35H (hors alternants) </w:t>
      </w:r>
      <w:r w:rsidR="00820ACF">
        <w:rPr>
          <w:sz w:val="20"/>
          <w:szCs w:val="20"/>
        </w:rPr>
        <w:t>sera fixé</w:t>
      </w:r>
      <w:r w:rsidRPr="00C07CB0">
        <w:rPr>
          <w:sz w:val="20"/>
          <w:szCs w:val="20"/>
        </w:rPr>
        <w:t xml:space="preserve"> à 1800€.</w:t>
      </w:r>
    </w:p>
    <w:p w14:paraId="3E5FFB5D" w14:textId="77777777" w:rsidR="00C07CB0" w:rsidRPr="00E6566F" w:rsidRDefault="00C07CB0" w:rsidP="00C07CB0">
      <w:pPr>
        <w:pStyle w:val="Paragraphedeliste"/>
        <w:tabs>
          <w:tab w:val="left" w:pos="934"/>
        </w:tabs>
        <w:ind w:left="720" w:firstLine="0"/>
        <w:jc w:val="both"/>
        <w:rPr>
          <w:sz w:val="20"/>
          <w:szCs w:val="20"/>
        </w:rPr>
      </w:pPr>
    </w:p>
    <w:p w14:paraId="48A8D4F7" w14:textId="77777777" w:rsidR="006777D5" w:rsidRPr="005F3EEC" w:rsidRDefault="006777D5" w:rsidP="00AB4B1B">
      <w:pPr>
        <w:pStyle w:val="Paragraphedeliste"/>
        <w:tabs>
          <w:tab w:val="left" w:pos="934"/>
        </w:tabs>
        <w:ind w:left="720" w:firstLine="0"/>
        <w:jc w:val="both"/>
        <w:rPr>
          <w:sz w:val="20"/>
          <w:szCs w:val="20"/>
        </w:rPr>
      </w:pPr>
    </w:p>
    <w:p w14:paraId="6B04DBA8" w14:textId="0356F4E9" w:rsidR="007034D5" w:rsidRDefault="006777D5" w:rsidP="003F10E2">
      <w:pPr>
        <w:tabs>
          <w:tab w:val="left" w:pos="934"/>
        </w:tabs>
        <w:jc w:val="both"/>
        <w:rPr>
          <w:sz w:val="20"/>
          <w:szCs w:val="20"/>
        </w:rPr>
      </w:pPr>
      <w:r w:rsidRPr="003F10E2">
        <w:rPr>
          <w:sz w:val="20"/>
          <w:szCs w:val="20"/>
        </w:rPr>
        <w:t>Les augmentations seront effectives au 1</w:t>
      </w:r>
      <w:r w:rsidRPr="003F10E2">
        <w:rPr>
          <w:sz w:val="20"/>
          <w:szCs w:val="20"/>
          <w:vertAlign w:val="superscript"/>
        </w:rPr>
        <w:t>er</w:t>
      </w:r>
      <w:r w:rsidR="00D80557" w:rsidRPr="003F10E2">
        <w:rPr>
          <w:sz w:val="20"/>
          <w:szCs w:val="20"/>
        </w:rPr>
        <w:t xml:space="preserve"> </w:t>
      </w:r>
      <w:r w:rsidR="00771137" w:rsidRPr="003F10E2">
        <w:rPr>
          <w:sz w:val="20"/>
          <w:szCs w:val="20"/>
        </w:rPr>
        <w:t>avril</w:t>
      </w:r>
      <w:r w:rsidR="00D80557" w:rsidRPr="003F10E2">
        <w:rPr>
          <w:sz w:val="20"/>
          <w:szCs w:val="20"/>
        </w:rPr>
        <w:t xml:space="preserve"> </w:t>
      </w:r>
      <w:r w:rsidR="00714A20" w:rsidRPr="003F10E2">
        <w:rPr>
          <w:sz w:val="20"/>
          <w:szCs w:val="20"/>
        </w:rPr>
        <w:t>202</w:t>
      </w:r>
      <w:r w:rsidR="00C07CB0">
        <w:rPr>
          <w:sz w:val="20"/>
          <w:szCs w:val="20"/>
        </w:rPr>
        <w:t>3</w:t>
      </w:r>
      <w:r w:rsidR="007E4FE0" w:rsidRPr="003F10E2">
        <w:rPr>
          <w:sz w:val="20"/>
          <w:szCs w:val="20"/>
        </w:rPr>
        <w:t>.</w:t>
      </w:r>
      <w:r w:rsidR="007034D5">
        <w:rPr>
          <w:sz w:val="20"/>
          <w:szCs w:val="20"/>
        </w:rPr>
        <w:t xml:space="preserve"> </w:t>
      </w:r>
    </w:p>
    <w:p w14:paraId="14270383" w14:textId="77777777" w:rsidR="006777D5" w:rsidRPr="00E6566F" w:rsidRDefault="006777D5" w:rsidP="0015068C">
      <w:pPr>
        <w:tabs>
          <w:tab w:val="left" w:pos="934"/>
        </w:tabs>
        <w:jc w:val="both"/>
        <w:rPr>
          <w:sz w:val="20"/>
          <w:szCs w:val="20"/>
        </w:rPr>
      </w:pPr>
    </w:p>
    <w:p w14:paraId="37BE80E5" w14:textId="10876A8E" w:rsidR="006777D5" w:rsidRPr="007F27D1" w:rsidRDefault="0016492D" w:rsidP="0015068C">
      <w:pPr>
        <w:pStyle w:val="Corpsdetexte"/>
        <w:rPr>
          <w:shd w:val="clear" w:color="auto" w:fill="FFFFFF"/>
        </w:rPr>
      </w:pPr>
      <w:r w:rsidRPr="007F27D1">
        <w:rPr>
          <w:shd w:val="clear" w:color="auto" w:fill="FFFFFF"/>
        </w:rPr>
        <w:t xml:space="preserve">Par ailleurs, </w:t>
      </w:r>
      <w:r w:rsidR="00D80557" w:rsidRPr="007F27D1">
        <w:rPr>
          <w:shd w:val="clear" w:color="auto" w:fill="FFFFFF"/>
        </w:rPr>
        <w:t>la Direction des Ressources Humaines sensibilisera les managers sur l’importance de communiquer auprès des salariés sur l’attribution ou non d’une augmentation individuelle.</w:t>
      </w:r>
      <w:r w:rsidR="00C07CB0" w:rsidRPr="007F27D1">
        <w:rPr>
          <w:shd w:val="clear" w:color="auto" w:fill="FFFFFF"/>
        </w:rPr>
        <w:t xml:space="preserve"> Dans ce cadre, les managers ont bénéficié </w:t>
      </w:r>
      <w:r w:rsidR="007F27D1">
        <w:rPr>
          <w:shd w:val="clear" w:color="auto" w:fill="FFFFFF"/>
        </w:rPr>
        <w:t xml:space="preserve">en janvier 2023 </w:t>
      </w:r>
      <w:r w:rsidR="00C07CB0" w:rsidRPr="007F27D1">
        <w:rPr>
          <w:shd w:val="clear" w:color="auto" w:fill="FFFFFF"/>
        </w:rPr>
        <w:t>d’un webinaire dédié au thème de la rémunération.</w:t>
      </w:r>
    </w:p>
    <w:p w14:paraId="2263B5E6" w14:textId="15C1C397" w:rsidR="00D80557" w:rsidRDefault="00D80557" w:rsidP="0015068C">
      <w:pPr>
        <w:pStyle w:val="Corpsdetexte"/>
        <w:rPr>
          <w:color w:val="222222"/>
          <w:shd w:val="clear" w:color="auto" w:fill="FFFFFF"/>
        </w:rPr>
      </w:pPr>
    </w:p>
    <w:p w14:paraId="45794794" w14:textId="58BBDCCB" w:rsidR="00EB1BF3" w:rsidRDefault="00EB1BF3" w:rsidP="0015068C">
      <w:pPr>
        <w:pStyle w:val="Corpsdetexte"/>
        <w:rPr>
          <w:color w:val="222222"/>
          <w:shd w:val="clear" w:color="auto" w:fill="FFFFFF"/>
        </w:rPr>
      </w:pPr>
    </w:p>
    <w:p w14:paraId="76FE29D0" w14:textId="7B7A074D" w:rsidR="00C07CB0" w:rsidRPr="00E6566F" w:rsidRDefault="00C07CB0" w:rsidP="00C07CB0">
      <w:pPr>
        <w:pStyle w:val="Titre1"/>
        <w:ind w:left="0"/>
        <w:rPr>
          <w:u w:val="none"/>
        </w:rPr>
      </w:pPr>
      <w:r w:rsidRPr="00E6566F">
        <w:rPr>
          <w:u w:val="thick"/>
        </w:rPr>
        <w:t xml:space="preserve">ARTICLE </w:t>
      </w:r>
      <w:r>
        <w:rPr>
          <w:u w:val="thick"/>
        </w:rPr>
        <w:t>2</w:t>
      </w:r>
      <w:r w:rsidRPr="00E6566F">
        <w:rPr>
          <w:u w:val="thick"/>
        </w:rPr>
        <w:t xml:space="preserve"> : </w:t>
      </w:r>
      <w:r w:rsidR="008D3ACC">
        <w:rPr>
          <w:u w:val="thick"/>
        </w:rPr>
        <w:t>PRIME GRANDS</w:t>
      </w:r>
      <w:r>
        <w:rPr>
          <w:u w:val="thick"/>
        </w:rPr>
        <w:t xml:space="preserve"> DEPLACEMENTS</w:t>
      </w:r>
    </w:p>
    <w:p w14:paraId="0F970C1F" w14:textId="77777777" w:rsidR="00C07CB0" w:rsidRPr="00E6566F" w:rsidRDefault="00C07CB0" w:rsidP="00C07CB0">
      <w:pPr>
        <w:pStyle w:val="Corpsdetexte"/>
        <w:rPr>
          <w:b/>
        </w:rPr>
      </w:pPr>
    </w:p>
    <w:p w14:paraId="54A5AB54" w14:textId="6D67A019" w:rsidR="009C51C5" w:rsidRDefault="009C51C5" w:rsidP="00C07CB0">
      <w:pPr>
        <w:tabs>
          <w:tab w:val="left" w:pos="497"/>
        </w:tabs>
        <w:jc w:val="both"/>
        <w:rPr>
          <w:sz w:val="20"/>
          <w:szCs w:val="20"/>
        </w:rPr>
      </w:pPr>
      <w:r>
        <w:rPr>
          <w:sz w:val="20"/>
          <w:szCs w:val="20"/>
        </w:rPr>
        <w:t>Consciente</w:t>
      </w:r>
      <w:r w:rsidR="008A17E9">
        <w:rPr>
          <w:sz w:val="20"/>
          <w:szCs w:val="20"/>
        </w:rPr>
        <w:t>s</w:t>
      </w:r>
      <w:r>
        <w:rPr>
          <w:sz w:val="20"/>
          <w:szCs w:val="20"/>
        </w:rPr>
        <w:t xml:space="preserve"> de l’impact des grands déplacements pour les salariés, l</w:t>
      </w:r>
      <w:r w:rsidR="00C07CB0" w:rsidRPr="00E6566F">
        <w:rPr>
          <w:sz w:val="20"/>
          <w:szCs w:val="20"/>
        </w:rPr>
        <w:t xml:space="preserve">es parties </w:t>
      </w:r>
      <w:r w:rsidR="00C07CB0">
        <w:rPr>
          <w:sz w:val="20"/>
          <w:szCs w:val="20"/>
        </w:rPr>
        <w:t>ont convenu d</w:t>
      </w:r>
      <w:r>
        <w:rPr>
          <w:sz w:val="20"/>
          <w:szCs w:val="20"/>
        </w:rPr>
        <w:t xml:space="preserve">’instaurer une nouvelle prime visant à </w:t>
      </w:r>
      <w:r w:rsidR="00C07CB0">
        <w:rPr>
          <w:sz w:val="20"/>
          <w:szCs w:val="20"/>
        </w:rPr>
        <w:t xml:space="preserve">valoriser les </w:t>
      </w:r>
      <w:r>
        <w:rPr>
          <w:sz w:val="20"/>
          <w:szCs w:val="20"/>
        </w:rPr>
        <w:t>techniciens réalisant de nombreux déplacements professionnels.</w:t>
      </w:r>
    </w:p>
    <w:p w14:paraId="14FF7F96" w14:textId="77777777" w:rsidR="009C51C5" w:rsidRDefault="009C51C5" w:rsidP="00C07CB0">
      <w:pPr>
        <w:tabs>
          <w:tab w:val="left" w:pos="497"/>
        </w:tabs>
        <w:jc w:val="both"/>
        <w:rPr>
          <w:sz w:val="20"/>
          <w:szCs w:val="20"/>
        </w:rPr>
      </w:pPr>
    </w:p>
    <w:p w14:paraId="174C8865" w14:textId="0E0CC03A" w:rsidR="009C51C5" w:rsidRDefault="009C51C5" w:rsidP="00C07CB0">
      <w:pPr>
        <w:tabs>
          <w:tab w:val="left" w:pos="497"/>
        </w:tabs>
        <w:jc w:val="both"/>
        <w:rPr>
          <w:sz w:val="20"/>
          <w:szCs w:val="20"/>
        </w:rPr>
      </w:pPr>
      <w:r>
        <w:rPr>
          <w:sz w:val="20"/>
          <w:szCs w:val="20"/>
        </w:rPr>
        <w:t>Salariés concernés : les salariés éligibles à la prime déplacement</w:t>
      </w:r>
      <w:r w:rsidR="00623B46">
        <w:rPr>
          <w:sz w:val="20"/>
          <w:szCs w:val="20"/>
        </w:rPr>
        <w:t xml:space="preserve"> prévu</w:t>
      </w:r>
      <w:r w:rsidR="00394B3C">
        <w:rPr>
          <w:sz w:val="20"/>
          <w:szCs w:val="20"/>
        </w:rPr>
        <w:t>e</w:t>
      </w:r>
      <w:r w:rsidR="00623B46">
        <w:rPr>
          <w:sz w:val="20"/>
          <w:szCs w:val="20"/>
        </w:rPr>
        <w:t xml:space="preserve"> par l’accord CAP DALKIA FROID SOLUTIONS</w:t>
      </w:r>
      <w:r>
        <w:rPr>
          <w:sz w:val="20"/>
          <w:szCs w:val="20"/>
        </w:rPr>
        <w:t xml:space="preserve"> (</w:t>
      </w:r>
      <w:r w:rsidR="00623B46">
        <w:rPr>
          <w:sz w:val="20"/>
          <w:szCs w:val="20"/>
        </w:rPr>
        <w:t>article 4-1-a</w:t>
      </w:r>
      <w:r>
        <w:rPr>
          <w:sz w:val="20"/>
          <w:szCs w:val="20"/>
        </w:rPr>
        <w:t>) :</w:t>
      </w:r>
    </w:p>
    <w:p w14:paraId="445EA6EC" w14:textId="77777777" w:rsidR="009C51C5" w:rsidRPr="009C51C5" w:rsidRDefault="009C51C5" w:rsidP="009C51C5">
      <w:pPr>
        <w:pStyle w:val="Paragraphedeliste"/>
        <w:numPr>
          <w:ilvl w:val="0"/>
          <w:numId w:val="38"/>
        </w:numPr>
        <w:tabs>
          <w:tab w:val="left" w:pos="497"/>
        </w:tabs>
        <w:jc w:val="both"/>
        <w:rPr>
          <w:sz w:val="20"/>
          <w:szCs w:val="20"/>
        </w:rPr>
      </w:pPr>
      <w:r w:rsidRPr="009C51C5">
        <w:rPr>
          <w:sz w:val="20"/>
          <w:szCs w:val="20"/>
        </w:rPr>
        <w:t>Techniciens DOP et DTGP</w:t>
      </w:r>
    </w:p>
    <w:p w14:paraId="52CAEF25" w14:textId="7449D2EB" w:rsidR="009C51C5" w:rsidRPr="009C51C5" w:rsidRDefault="009C51C5" w:rsidP="009C51C5">
      <w:pPr>
        <w:pStyle w:val="Paragraphedeliste"/>
        <w:numPr>
          <w:ilvl w:val="0"/>
          <w:numId w:val="38"/>
        </w:numPr>
        <w:tabs>
          <w:tab w:val="left" w:pos="497"/>
        </w:tabs>
        <w:jc w:val="both"/>
        <w:rPr>
          <w:sz w:val="20"/>
          <w:szCs w:val="20"/>
        </w:rPr>
      </w:pPr>
      <w:r w:rsidRPr="009C51C5">
        <w:rPr>
          <w:sz w:val="20"/>
          <w:szCs w:val="20"/>
        </w:rPr>
        <w:t>Chef</w:t>
      </w:r>
      <w:r w:rsidR="00394B3C">
        <w:rPr>
          <w:sz w:val="20"/>
          <w:szCs w:val="20"/>
        </w:rPr>
        <w:t>s</w:t>
      </w:r>
      <w:r w:rsidRPr="009C51C5">
        <w:rPr>
          <w:sz w:val="20"/>
          <w:szCs w:val="20"/>
        </w:rPr>
        <w:t xml:space="preserve"> d’équipe Travaux DOP et DTGP</w:t>
      </w:r>
    </w:p>
    <w:p w14:paraId="7D8E07A3" w14:textId="1FDC35A2" w:rsidR="00623B46" w:rsidRDefault="009C51C5" w:rsidP="00623B46">
      <w:pPr>
        <w:pStyle w:val="Paragraphedeliste"/>
        <w:numPr>
          <w:ilvl w:val="0"/>
          <w:numId w:val="38"/>
        </w:numPr>
        <w:tabs>
          <w:tab w:val="left" w:pos="497"/>
        </w:tabs>
        <w:jc w:val="both"/>
        <w:rPr>
          <w:sz w:val="20"/>
          <w:szCs w:val="20"/>
        </w:rPr>
      </w:pPr>
      <w:r w:rsidRPr="009C51C5">
        <w:rPr>
          <w:sz w:val="20"/>
          <w:szCs w:val="20"/>
        </w:rPr>
        <w:t>Chef</w:t>
      </w:r>
      <w:r w:rsidR="00394B3C">
        <w:rPr>
          <w:sz w:val="20"/>
          <w:szCs w:val="20"/>
        </w:rPr>
        <w:t>s</w:t>
      </w:r>
      <w:r w:rsidRPr="009C51C5">
        <w:rPr>
          <w:sz w:val="20"/>
          <w:szCs w:val="20"/>
        </w:rPr>
        <w:t xml:space="preserve"> de Chantier / Chef</w:t>
      </w:r>
      <w:r w:rsidR="00394B3C">
        <w:rPr>
          <w:sz w:val="20"/>
          <w:szCs w:val="20"/>
        </w:rPr>
        <w:t>s</w:t>
      </w:r>
      <w:r w:rsidRPr="009C51C5">
        <w:rPr>
          <w:sz w:val="20"/>
          <w:szCs w:val="20"/>
        </w:rPr>
        <w:t xml:space="preserve"> de Travaux DTGP</w:t>
      </w:r>
    </w:p>
    <w:p w14:paraId="53E5F979" w14:textId="5E0257B9" w:rsidR="00394B3C" w:rsidRDefault="00394B3C" w:rsidP="00623B46">
      <w:pPr>
        <w:pStyle w:val="Paragraphedeliste"/>
        <w:numPr>
          <w:ilvl w:val="0"/>
          <w:numId w:val="38"/>
        </w:numPr>
        <w:tabs>
          <w:tab w:val="left" w:pos="497"/>
        </w:tabs>
        <w:jc w:val="both"/>
        <w:rPr>
          <w:sz w:val="20"/>
          <w:szCs w:val="20"/>
        </w:rPr>
      </w:pPr>
      <w:r>
        <w:rPr>
          <w:sz w:val="20"/>
          <w:szCs w:val="20"/>
        </w:rPr>
        <w:t>Metteurs au point</w:t>
      </w:r>
    </w:p>
    <w:p w14:paraId="1AEC462D" w14:textId="6EFE587F" w:rsidR="00394B3C" w:rsidRDefault="00394B3C" w:rsidP="00623B46">
      <w:pPr>
        <w:pStyle w:val="Paragraphedeliste"/>
        <w:numPr>
          <w:ilvl w:val="0"/>
          <w:numId w:val="38"/>
        </w:numPr>
        <w:tabs>
          <w:tab w:val="left" w:pos="497"/>
        </w:tabs>
        <w:jc w:val="both"/>
        <w:rPr>
          <w:sz w:val="20"/>
          <w:szCs w:val="20"/>
        </w:rPr>
      </w:pPr>
      <w:r>
        <w:rPr>
          <w:sz w:val="20"/>
          <w:szCs w:val="20"/>
        </w:rPr>
        <w:t>Experts techniques</w:t>
      </w:r>
    </w:p>
    <w:p w14:paraId="5D3C7A2F" w14:textId="4764E872" w:rsidR="00394B3C" w:rsidRPr="00623B46" w:rsidRDefault="00394B3C" w:rsidP="00623B46">
      <w:pPr>
        <w:pStyle w:val="Paragraphedeliste"/>
        <w:numPr>
          <w:ilvl w:val="0"/>
          <w:numId w:val="38"/>
        </w:numPr>
        <w:tabs>
          <w:tab w:val="left" w:pos="497"/>
        </w:tabs>
        <w:jc w:val="both"/>
        <w:rPr>
          <w:sz w:val="20"/>
          <w:szCs w:val="20"/>
        </w:rPr>
      </w:pPr>
      <w:r>
        <w:rPr>
          <w:sz w:val="20"/>
          <w:szCs w:val="20"/>
        </w:rPr>
        <w:t>Conducteurs de travaux</w:t>
      </w:r>
    </w:p>
    <w:p w14:paraId="69127EB3" w14:textId="3B75C7D5" w:rsidR="009C51C5" w:rsidRDefault="009C51C5" w:rsidP="00C07CB0">
      <w:pPr>
        <w:tabs>
          <w:tab w:val="left" w:pos="497"/>
        </w:tabs>
        <w:jc w:val="both"/>
        <w:rPr>
          <w:sz w:val="20"/>
          <w:szCs w:val="20"/>
        </w:rPr>
      </w:pPr>
    </w:p>
    <w:p w14:paraId="30800DD2" w14:textId="3B9F0A28" w:rsidR="008A17E9" w:rsidRDefault="008A17E9" w:rsidP="00C07CB0">
      <w:pPr>
        <w:tabs>
          <w:tab w:val="left" w:pos="497"/>
        </w:tabs>
        <w:jc w:val="both"/>
        <w:rPr>
          <w:sz w:val="20"/>
          <w:szCs w:val="20"/>
        </w:rPr>
      </w:pPr>
    </w:p>
    <w:p w14:paraId="5F556457" w14:textId="69F74634" w:rsidR="008A17E9" w:rsidRDefault="008A17E9" w:rsidP="00C07CB0">
      <w:pPr>
        <w:tabs>
          <w:tab w:val="left" w:pos="497"/>
        </w:tabs>
        <w:jc w:val="both"/>
        <w:rPr>
          <w:sz w:val="20"/>
          <w:szCs w:val="20"/>
        </w:rPr>
      </w:pPr>
    </w:p>
    <w:p w14:paraId="4E4D289C" w14:textId="011BBBD9" w:rsidR="008A17E9" w:rsidRDefault="008A17E9" w:rsidP="00C07CB0">
      <w:pPr>
        <w:tabs>
          <w:tab w:val="left" w:pos="497"/>
        </w:tabs>
        <w:jc w:val="both"/>
        <w:rPr>
          <w:sz w:val="20"/>
          <w:szCs w:val="20"/>
        </w:rPr>
      </w:pPr>
    </w:p>
    <w:p w14:paraId="200218C6" w14:textId="77777777" w:rsidR="008A17E9" w:rsidRDefault="008A17E9" w:rsidP="00C07CB0">
      <w:pPr>
        <w:tabs>
          <w:tab w:val="left" w:pos="497"/>
        </w:tabs>
        <w:jc w:val="both"/>
        <w:rPr>
          <w:sz w:val="20"/>
          <w:szCs w:val="20"/>
        </w:rPr>
      </w:pPr>
    </w:p>
    <w:p w14:paraId="30B8C8F8" w14:textId="2A32B0EA" w:rsidR="00C07CB0" w:rsidRDefault="009C51C5" w:rsidP="00C07CB0">
      <w:pPr>
        <w:tabs>
          <w:tab w:val="left" w:pos="497"/>
        </w:tabs>
        <w:jc w:val="both"/>
        <w:rPr>
          <w:sz w:val="20"/>
          <w:szCs w:val="20"/>
        </w:rPr>
      </w:pPr>
      <w:r>
        <w:rPr>
          <w:sz w:val="20"/>
          <w:szCs w:val="20"/>
        </w:rPr>
        <w:lastRenderedPageBreak/>
        <w:t xml:space="preserve">Cette prime sera attribuée </w:t>
      </w:r>
      <w:r w:rsidR="00C07CB0">
        <w:rPr>
          <w:sz w:val="20"/>
          <w:szCs w:val="20"/>
        </w:rPr>
        <w:t>dans les conditions suivantes :</w:t>
      </w:r>
    </w:p>
    <w:p w14:paraId="396EA585" w14:textId="64D0A719" w:rsidR="009C51C5" w:rsidRDefault="009C51C5" w:rsidP="00C07CB0">
      <w:pPr>
        <w:tabs>
          <w:tab w:val="left" w:pos="497"/>
        </w:tabs>
        <w:jc w:val="both"/>
        <w:rPr>
          <w:sz w:val="20"/>
          <w:szCs w:val="20"/>
        </w:rPr>
      </w:pPr>
    </w:p>
    <w:tbl>
      <w:tblPr>
        <w:tblStyle w:val="Grilledutableau"/>
        <w:tblW w:w="0" w:type="auto"/>
        <w:jc w:val="center"/>
        <w:tblLook w:val="04A0" w:firstRow="1" w:lastRow="0" w:firstColumn="1" w:lastColumn="0" w:noHBand="0" w:noVBand="1"/>
      </w:tblPr>
      <w:tblGrid>
        <w:gridCol w:w="4073"/>
        <w:gridCol w:w="3354"/>
      </w:tblGrid>
      <w:tr w:rsidR="009C51C5" w14:paraId="3405C7F1" w14:textId="77777777" w:rsidTr="009C51C5">
        <w:trPr>
          <w:jc w:val="center"/>
        </w:trPr>
        <w:tc>
          <w:tcPr>
            <w:tcW w:w="4073" w:type="dxa"/>
            <w:shd w:val="clear" w:color="auto" w:fill="000000" w:themeFill="text1"/>
            <w:vAlign w:val="center"/>
          </w:tcPr>
          <w:p w14:paraId="4A55B029" w14:textId="328E5A57" w:rsidR="009C51C5" w:rsidRPr="009C51C5" w:rsidRDefault="009C51C5" w:rsidP="009C51C5">
            <w:pPr>
              <w:tabs>
                <w:tab w:val="left" w:pos="497"/>
              </w:tabs>
              <w:jc w:val="center"/>
              <w:rPr>
                <w:b/>
                <w:bCs/>
                <w:color w:val="FFFFFF" w:themeColor="background1"/>
                <w:sz w:val="20"/>
                <w:szCs w:val="20"/>
              </w:rPr>
            </w:pPr>
            <w:r w:rsidRPr="009C51C5">
              <w:rPr>
                <w:b/>
                <w:bCs/>
                <w:color w:val="FFFFFF" w:themeColor="background1"/>
                <w:sz w:val="20"/>
                <w:szCs w:val="20"/>
              </w:rPr>
              <w:t xml:space="preserve">Nombre de </w:t>
            </w:r>
            <w:r w:rsidR="00820ACF">
              <w:rPr>
                <w:b/>
                <w:bCs/>
                <w:color w:val="FFFFFF" w:themeColor="background1"/>
                <w:sz w:val="20"/>
                <w:szCs w:val="20"/>
              </w:rPr>
              <w:t>nuitées en déplacement</w:t>
            </w:r>
            <w:r w:rsidRPr="009C51C5">
              <w:rPr>
                <w:b/>
                <w:bCs/>
                <w:color w:val="FFFFFF" w:themeColor="background1"/>
                <w:sz w:val="20"/>
                <w:szCs w:val="20"/>
              </w:rPr>
              <w:t xml:space="preserve"> comptabilisés sur la période de paie</w:t>
            </w:r>
          </w:p>
        </w:tc>
        <w:tc>
          <w:tcPr>
            <w:tcW w:w="3354" w:type="dxa"/>
            <w:shd w:val="clear" w:color="auto" w:fill="000000" w:themeFill="text1"/>
            <w:vAlign w:val="center"/>
          </w:tcPr>
          <w:p w14:paraId="5453F5B3" w14:textId="2BF83651" w:rsidR="009C51C5" w:rsidRPr="009C51C5" w:rsidRDefault="009C51C5" w:rsidP="009C51C5">
            <w:pPr>
              <w:tabs>
                <w:tab w:val="left" w:pos="497"/>
              </w:tabs>
              <w:jc w:val="center"/>
              <w:rPr>
                <w:b/>
                <w:bCs/>
                <w:color w:val="FFFFFF" w:themeColor="background1"/>
                <w:sz w:val="20"/>
                <w:szCs w:val="20"/>
              </w:rPr>
            </w:pPr>
            <w:r w:rsidRPr="009C51C5">
              <w:rPr>
                <w:b/>
                <w:bCs/>
                <w:color w:val="FFFFFF" w:themeColor="background1"/>
                <w:sz w:val="20"/>
                <w:szCs w:val="20"/>
              </w:rPr>
              <w:t>Prime mensuelle brute</w:t>
            </w:r>
          </w:p>
        </w:tc>
      </w:tr>
      <w:tr w:rsidR="009C51C5" w14:paraId="5F505759" w14:textId="77777777" w:rsidTr="009C51C5">
        <w:trPr>
          <w:jc w:val="center"/>
        </w:trPr>
        <w:tc>
          <w:tcPr>
            <w:tcW w:w="4073" w:type="dxa"/>
          </w:tcPr>
          <w:p w14:paraId="5600E821" w14:textId="6C488D53" w:rsidR="009C51C5" w:rsidRDefault="009C51C5" w:rsidP="009C51C5">
            <w:pPr>
              <w:tabs>
                <w:tab w:val="left" w:pos="497"/>
              </w:tabs>
              <w:jc w:val="center"/>
              <w:rPr>
                <w:sz w:val="20"/>
                <w:szCs w:val="20"/>
              </w:rPr>
            </w:pPr>
            <w:r>
              <w:rPr>
                <w:sz w:val="20"/>
                <w:szCs w:val="20"/>
              </w:rPr>
              <w:t>8</w:t>
            </w:r>
          </w:p>
        </w:tc>
        <w:tc>
          <w:tcPr>
            <w:tcW w:w="3354" w:type="dxa"/>
          </w:tcPr>
          <w:p w14:paraId="7BD6177F" w14:textId="65D85FA5" w:rsidR="009C51C5" w:rsidRDefault="009C51C5" w:rsidP="009C51C5">
            <w:pPr>
              <w:tabs>
                <w:tab w:val="left" w:pos="497"/>
              </w:tabs>
              <w:jc w:val="center"/>
              <w:rPr>
                <w:sz w:val="20"/>
                <w:szCs w:val="20"/>
              </w:rPr>
            </w:pPr>
            <w:r>
              <w:rPr>
                <w:sz w:val="20"/>
                <w:szCs w:val="20"/>
              </w:rPr>
              <w:t>100 €</w:t>
            </w:r>
          </w:p>
        </w:tc>
      </w:tr>
      <w:tr w:rsidR="009C51C5" w14:paraId="5EDC3EB8" w14:textId="77777777" w:rsidTr="009C51C5">
        <w:trPr>
          <w:jc w:val="center"/>
        </w:trPr>
        <w:tc>
          <w:tcPr>
            <w:tcW w:w="4073" w:type="dxa"/>
          </w:tcPr>
          <w:p w14:paraId="20851D5D" w14:textId="5AC01109" w:rsidR="009C51C5" w:rsidRDefault="009C51C5" w:rsidP="009C51C5">
            <w:pPr>
              <w:tabs>
                <w:tab w:val="left" w:pos="497"/>
              </w:tabs>
              <w:jc w:val="center"/>
              <w:rPr>
                <w:sz w:val="20"/>
                <w:szCs w:val="20"/>
              </w:rPr>
            </w:pPr>
            <w:r>
              <w:rPr>
                <w:sz w:val="20"/>
                <w:szCs w:val="20"/>
              </w:rPr>
              <w:t>12</w:t>
            </w:r>
          </w:p>
        </w:tc>
        <w:tc>
          <w:tcPr>
            <w:tcW w:w="3354" w:type="dxa"/>
          </w:tcPr>
          <w:p w14:paraId="2DC44D75" w14:textId="07349116" w:rsidR="009C51C5" w:rsidRDefault="009C51C5" w:rsidP="009C51C5">
            <w:pPr>
              <w:tabs>
                <w:tab w:val="left" w:pos="497"/>
              </w:tabs>
              <w:jc w:val="center"/>
              <w:rPr>
                <w:sz w:val="20"/>
                <w:szCs w:val="20"/>
              </w:rPr>
            </w:pPr>
            <w:r>
              <w:rPr>
                <w:sz w:val="20"/>
                <w:szCs w:val="20"/>
              </w:rPr>
              <w:t>150 €</w:t>
            </w:r>
          </w:p>
        </w:tc>
      </w:tr>
      <w:tr w:rsidR="009C51C5" w14:paraId="64CFCAFF" w14:textId="77777777" w:rsidTr="009C51C5">
        <w:trPr>
          <w:jc w:val="center"/>
        </w:trPr>
        <w:tc>
          <w:tcPr>
            <w:tcW w:w="4073" w:type="dxa"/>
          </w:tcPr>
          <w:p w14:paraId="67A94F36" w14:textId="4AF737DF" w:rsidR="009C51C5" w:rsidRDefault="009C51C5" w:rsidP="009C51C5">
            <w:pPr>
              <w:tabs>
                <w:tab w:val="left" w:pos="497"/>
              </w:tabs>
              <w:jc w:val="center"/>
              <w:rPr>
                <w:sz w:val="20"/>
                <w:szCs w:val="20"/>
              </w:rPr>
            </w:pPr>
            <w:r>
              <w:rPr>
                <w:sz w:val="20"/>
                <w:szCs w:val="20"/>
              </w:rPr>
              <w:t>16</w:t>
            </w:r>
          </w:p>
        </w:tc>
        <w:tc>
          <w:tcPr>
            <w:tcW w:w="3354" w:type="dxa"/>
          </w:tcPr>
          <w:p w14:paraId="6550B8D6" w14:textId="366F9190" w:rsidR="009C51C5" w:rsidRDefault="009C51C5" w:rsidP="009C51C5">
            <w:pPr>
              <w:tabs>
                <w:tab w:val="left" w:pos="497"/>
              </w:tabs>
              <w:jc w:val="center"/>
              <w:rPr>
                <w:sz w:val="20"/>
                <w:szCs w:val="20"/>
              </w:rPr>
            </w:pPr>
            <w:r>
              <w:rPr>
                <w:sz w:val="20"/>
                <w:szCs w:val="20"/>
              </w:rPr>
              <w:t>200 €</w:t>
            </w:r>
          </w:p>
        </w:tc>
      </w:tr>
    </w:tbl>
    <w:p w14:paraId="33A7445F" w14:textId="77777777" w:rsidR="009C51C5" w:rsidRDefault="009C51C5" w:rsidP="00C07CB0">
      <w:pPr>
        <w:tabs>
          <w:tab w:val="left" w:pos="497"/>
        </w:tabs>
        <w:jc w:val="both"/>
        <w:rPr>
          <w:sz w:val="20"/>
          <w:szCs w:val="20"/>
        </w:rPr>
      </w:pPr>
    </w:p>
    <w:p w14:paraId="0DC7EC27" w14:textId="18A01766" w:rsidR="00C07CB0" w:rsidRDefault="009C51C5" w:rsidP="00714A20">
      <w:pPr>
        <w:pStyle w:val="Titre1"/>
        <w:ind w:left="0"/>
        <w:rPr>
          <w:b w:val="0"/>
          <w:bCs w:val="0"/>
          <w:u w:val="none"/>
        </w:rPr>
      </w:pPr>
      <w:r w:rsidRPr="009C51C5">
        <w:rPr>
          <w:b w:val="0"/>
          <w:bCs w:val="0"/>
          <w:u w:val="none"/>
        </w:rPr>
        <w:t xml:space="preserve">Le nombre de </w:t>
      </w:r>
      <w:r w:rsidR="00820ACF">
        <w:rPr>
          <w:b w:val="0"/>
          <w:bCs w:val="0"/>
          <w:u w:val="none"/>
        </w:rPr>
        <w:t>nuitées en déplacement</w:t>
      </w:r>
      <w:r w:rsidRPr="009C51C5">
        <w:rPr>
          <w:b w:val="0"/>
          <w:bCs w:val="0"/>
          <w:u w:val="none"/>
        </w:rPr>
        <w:t xml:space="preserve"> sera déterminé sur la base des prime</w:t>
      </w:r>
      <w:r w:rsidR="00394B3C">
        <w:rPr>
          <w:b w:val="0"/>
          <w:bCs w:val="0"/>
          <w:u w:val="none"/>
        </w:rPr>
        <w:t>s</w:t>
      </w:r>
      <w:r w:rsidRPr="009C51C5">
        <w:rPr>
          <w:b w:val="0"/>
          <w:bCs w:val="0"/>
          <w:u w:val="none"/>
        </w:rPr>
        <w:t xml:space="preserve"> déplacement déclarées sur MyOpen/Chronos</w:t>
      </w:r>
      <w:r w:rsidR="00394B3C">
        <w:rPr>
          <w:b w:val="0"/>
          <w:bCs w:val="0"/>
          <w:u w:val="none"/>
        </w:rPr>
        <w:t xml:space="preserve"> pour la période de paie correspondante</w:t>
      </w:r>
      <w:r w:rsidRPr="009C51C5">
        <w:rPr>
          <w:b w:val="0"/>
          <w:bCs w:val="0"/>
          <w:u w:val="none"/>
        </w:rPr>
        <w:t>.</w:t>
      </w:r>
    </w:p>
    <w:p w14:paraId="7DDF7774" w14:textId="77777777" w:rsidR="007F27D1" w:rsidRDefault="007F27D1" w:rsidP="00714A20">
      <w:pPr>
        <w:pStyle w:val="Titre1"/>
        <w:ind w:left="0"/>
        <w:rPr>
          <w:b w:val="0"/>
          <w:bCs w:val="0"/>
          <w:u w:val="none"/>
        </w:rPr>
      </w:pPr>
    </w:p>
    <w:p w14:paraId="30005EE4" w14:textId="329C77CA" w:rsidR="00C07CB0" w:rsidRPr="009C51C5" w:rsidRDefault="009C51C5" w:rsidP="00714A20">
      <w:pPr>
        <w:pStyle w:val="Titre1"/>
        <w:ind w:left="0"/>
        <w:rPr>
          <w:b w:val="0"/>
          <w:bCs w:val="0"/>
          <w:u w:val="none"/>
        </w:rPr>
      </w:pPr>
      <w:r>
        <w:rPr>
          <w:b w:val="0"/>
          <w:bCs w:val="0"/>
          <w:u w:val="none"/>
        </w:rPr>
        <w:t>Exemple : U</w:t>
      </w:r>
      <w:r w:rsidRPr="009C51C5">
        <w:rPr>
          <w:b w:val="0"/>
          <w:bCs w:val="0"/>
          <w:u w:val="none"/>
        </w:rPr>
        <w:t>n salarié réalis</w:t>
      </w:r>
      <w:r>
        <w:rPr>
          <w:b w:val="0"/>
          <w:bCs w:val="0"/>
          <w:u w:val="none"/>
        </w:rPr>
        <w:t>e</w:t>
      </w:r>
      <w:r w:rsidRPr="009C51C5">
        <w:rPr>
          <w:b w:val="0"/>
          <w:bCs w:val="0"/>
          <w:u w:val="none"/>
        </w:rPr>
        <w:t xml:space="preserve"> 8 déplacements avec découch</w:t>
      </w:r>
      <w:r w:rsidR="008A17E9">
        <w:rPr>
          <w:b w:val="0"/>
          <w:bCs w:val="0"/>
          <w:u w:val="none"/>
        </w:rPr>
        <w:t>er</w:t>
      </w:r>
      <w:r w:rsidRPr="009C51C5">
        <w:rPr>
          <w:b w:val="0"/>
          <w:bCs w:val="0"/>
          <w:u w:val="none"/>
        </w:rPr>
        <w:t xml:space="preserve"> sur la période de paie, il percevra une prime brute de 100 €</w:t>
      </w:r>
      <w:r w:rsidR="008D3ACC">
        <w:rPr>
          <w:b w:val="0"/>
          <w:bCs w:val="0"/>
          <w:u w:val="none"/>
        </w:rPr>
        <w:t xml:space="preserve"> sur la paie correspondante.</w:t>
      </w:r>
    </w:p>
    <w:p w14:paraId="25EFBAC0" w14:textId="3734CF1F" w:rsidR="00C07CB0" w:rsidRDefault="00C07CB0" w:rsidP="00714A20">
      <w:pPr>
        <w:pStyle w:val="Titre1"/>
        <w:ind w:left="0"/>
        <w:rPr>
          <w:u w:val="thick"/>
        </w:rPr>
      </w:pPr>
    </w:p>
    <w:p w14:paraId="6446F389" w14:textId="4CEAA7A1" w:rsidR="007F27D1" w:rsidRDefault="007F27D1" w:rsidP="00714A20">
      <w:pPr>
        <w:pStyle w:val="Titre1"/>
        <w:ind w:left="0"/>
        <w:rPr>
          <w:b w:val="0"/>
          <w:bCs w:val="0"/>
          <w:u w:val="none"/>
        </w:rPr>
      </w:pPr>
      <w:r>
        <w:rPr>
          <w:b w:val="0"/>
          <w:bCs w:val="0"/>
          <w:u w:val="none"/>
        </w:rPr>
        <w:t xml:space="preserve">La mise en place de cette prime représente un budget prévisionnel de </w:t>
      </w:r>
      <w:r w:rsidR="006F24E1">
        <w:rPr>
          <w:u w:val="none"/>
        </w:rPr>
        <w:t>X</w:t>
      </w:r>
      <w:r w:rsidRPr="007F27D1">
        <w:rPr>
          <w:u w:val="none"/>
        </w:rPr>
        <w:t xml:space="preserve">% </w:t>
      </w:r>
      <w:r>
        <w:rPr>
          <w:b w:val="0"/>
          <w:bCs w:val="0"/>
          <w:u w:val="none"/>
        </w:rPr>
        <w:t>de la masse salariale.</w:t>
      </w:r>
    </w:p>
    <w:p w14:paraId="29109530" w14:textId="77777777" w:rsidR="007F27D1" w:rsidRPr="007F27D1" w:rsidRDefault="007F27D1" w:rsidP="00714A20">
      <w:pPr>
        <w:pStyle w:val="Titre1"/>
        <w:ind w:left="0"/>
        <w:rPr>
          <w:b w:val="0"/>
          <w:bCs w:val="0"/>
          <w:u w:val="none"/>
        </w:rPr>
      </w:pPr>
    </w:p>
    <w:p w14:paraId="5A40736C" w14:textId="6DEC4985" w:rsidR="008D3ACC" w:rsidRDefault="008D3ACC" w:rsidP="008D3ACC">
      <w:pPr>
        <w:tabs>
          <w:tab w:val="left" w:pos="934"/>
        </w:tabs>
        <w:jc w:val="both"/>
        <w:rPr>
          <w:sz w:val="20"/>
          <w:szCs w:val="20"/>
        </w:rPr>
      </w:pPr>
      <w:r>
        <w:rPr>
          <w:sz w:val="20"/>
          <w:szCs w:val="20"/>
        </w:rPr>
        <w:t>Cette prime</w:t>
      </w:r>
      <w:r w:rsidRPr="003F10E2">
        <w:rPr>
          <w:sz w:val="20"/>
          <w:szCs w:val="20"/>
        </w:rPr>
        <w:t xml:space="preserve"> ser</w:t>
      </w:r>
      <w:r>
        <w:rPr>
          <w:sz w:val="20"/>
          <w:szCs w:val="20"/>
        </w:rPr>
        <w:t>a</w:t>
      </w:r>
      <w:r w:rsidRPr="003F10E2">
        <w:rPr>
          <w:sz w:val="20"/>
          <w:szCs w:val="20"/>
        </w:rPr>
        <w:t xml:space="preserve"> effective</w:t>
      </w:r>
      <w:r>
        <w:rPr>
          <w:sz w:val="20"/>
          <w:szCs w:val="20"/>
        </w:rPr>
        <w:t xml:space="preserve"> à compter de la paie d’</w:t>
      </w:r>
      <w:r w:rsidRPr="003F10E2">
        <w:rPr>
          <w:sz w:val="20"/>
          <w:szCs w:val="20"/>
        </w:rPr>
        <w:t>avril 202</w:t>
      </w:r>
      <w:r>
        <w:rPr>
          <w:sz w:val="20"/>
          <w:szCs w:val="20"/>
        </w:rPr>
        <w:t>3</w:t>
      </w:r>
      <w:r w:rsidRPr="003F10E2">
        <w:rPr>
          <w:sz w:val="20"/>
          <w:szCs w:val="20"/>
        </w:rPr>
        <w:t>.</w:t>
      </w:r>
      <w:r>
        <w:rPr>
          <w:sz w:val="20"/>
          <w:szCs w:val="20"/>
        </w:rPr>
        <w:t xml:space="preserve"> </w:t>
      </w:r>
    </w:p>
    <w:p w14:paraId="65A57067" w14:textId="16D5F9EF" w:rsidR="00623B46" w:rsidRDefault="00623B46" w:rsidP="00714A20">
      <w:pPr>
        <w:pStyle w:val="Titre1"/>
        <w:ind w:left="0"/>
        <w:rPr>
          <w:u w:val="thick"/>
        </w:rPr>
      </w:pPr>
    </w:p>
    <w:p w14:paraId="29E2097C" w14:textId="5F92B4B5" w:rsidR="00623B46" w:rsidRDefault="00623B46" w:rsidP="00714A20">
      <w:pPr>
        <w:pStyle w:val="Titre1"/>
        <w:ind w:left="0"/>
        <w:rPr>
          <w:u w:val="thick"/>
        </w:rPr>
      </w:pPr>
    </w:p>
    <w:p w14:paraId="1A2B7BB7" w14:textId="77777777" w:rsidR="00623B46" w:rsidRDefault="00623B46" w:rsidP="00714A20">
      <w:pPr>
        <w:pStyle w:val="Titre1"/>
        <w:ind w:left="0"/>
        <w:rPr>
          <w:u w:val="thick"/>
        </w:rPr>
      </w:pPr>
    </w:p>
    <w:p w14:paraId="740CB023" w14:textId="0003F19F" w:rsidR="00714A20" w:rsidRPr="00E6566F" w:rsidRDefault="00714A20" w:rsidP="00714A20">
      <w:pPr>
        <w:pStyle w:val="Titre1"/>
        <w:ind w:left="0"/>
        <w:rPr>
          <w:u w:val="none"/>
        </w:rPr>
      </w:pPr>
      <w:r w:rsidRPr="00E6566F">
        <w:rPr>
          <w:u w:val="thick"/>
        </w:rPr>
        <w:t xml:space="preserve">ARTICLE </w:t>
      </w:r>
      <w:r w:rsidR="00C07CB0">
        <w:rPr>
          <w:u w:val="thick"/>
        </w:rPr>
        <w:t>3</w:t>
      </w:r>
      <w:r w:rsidRPr="00E6566F">
        <w:rPr>
          <w:u w:val="thick"/>
        </w:rPr>
        <w:t xml:space="preserve"> : </w:t>
      </w:r>
      <w:r>
        <w:rPr>
          <w:u w:val="thick"/>
        </w:rPr>
        <w:t>TITRE RESTAURANT</w:t>
      </w:r>
    </w:p>
    <w:p w14:paraId="25CE1B23" w14:textId="77777777" w:rsidR="00714A20" w:rsidRPr="00E6566F" w:rsidRDefault="00714A20" w:rsidP="00714A20">
      <w:pPr>
        <w:pStyle w:val="Corpsdetexte"/>
        <w:rPr>
          <w:b/>
        </w:rPr>
      </w:pPr>
    </w:p>
    <w:p w14:paraId="6EF3E142" w14:textId="10F3BA15" w:rsidR="00714A20" w:rsidRDefault="00714A20" w:rsidP="00714A20">
      <w:pPr>
        <w:tabs>
          <w:tab w:val="left" w:pos="497"/>
        </w:tabs>
        <w:jc w:val="both"/>
        <w:rPr>
          <w:sz w:val="20"/>
          <w:szCs w:val="20"/>
        </w:rPr>
      </w:pPr>
      <w:r w:rsidRPr="00E6566F">
        <w:rPr>
          <w:sz w:val="20"/>
          <w:szCs w:val="20"/>
        </w:rPr>
        <w:t xml:space="preserve">Les parties </w:t>
      </w:r>
      <w:r>
        <w:rPr>
          <w:sz w:val="20"/>
          <w:szCs w:val="20"/>
        </w:rPr>
        <w:t>ont convenu de revaloriser les titres restaurant dans les conditions suivantes :</w:t>
      </w:r>
    </w:p>
    <w:p w14:paraId="71366C13" w14:textId="77777777" w:rsidR="00A85BBB" w:rsidRDefault="00A85BBB" w:rsidP="00714A20">
      <w:pPr>
        <w:tabs>
          <w:tab w:val="left" w:pos="497"/>
        </w:tabs>
        <w:jc w:val="both"/>
        <w:rPr>
          <w:sz w:val="20"/>
          <w:szCs w:val="20"/>
        </w:rPr>
      </w:pPr>
    </w:p>
    <w:p w14:paraId="1D158F20" w14:textId="7B06F0A8" w:rsidR="00714A20" w:rsidRPr="007F27D1" w:rsidRDefault="00714A20" w:rsidP="00714A20">
      <w:pPr>
        <w:pStyle w:val="Paragraphedeliste"/>
        <w:numPr>
          <w:ilvl w:val="0"/>
          <w:numId w:val="37"/>
        </w:numPr>
        <w:tabs>
          <w:tab w:val="left" w:pos="497"/>
        </w:tabs>
        <w:jc w:val="both"/>
        <w:rPr>
          <w:sz w:val="20"/>
          <w:szCs w:val="20"/>
        </w:rPr>
      </w:pPr>
      <w:r w:rsidRPr="007F27D1">
        <w:rPr>
          <w:sz w:val="20"/>
          <w:szCs w:val="20"/>
        </w:rPr>
        <w:t xml:space="preserve">Valeur faciale portée à </w:t>
      </w:r>
      <w:r w:rsidR="00C07CB0" w:rsidRPr="007F27D1">
        <w:rPr>
          <w:sz w:val="20"/>
          <w:szCs w:val="20"/>
        </w:rPr>
        <w:t>9</w:t>
      </w:r>
      <w:r w:rsidRPr="007F27D1">
        <w:rPr>
          <w:sz w:val="20"/>
          <w:szCs w:val="20"/>
        </w:rPr>
        <w:t xml:space="preserve"> €</w:t>
      </w:r>
    </w:p>
    <w:p w14:paraId="5F2072B3" w14:textId="2287E77A" w:rsidR="00714A20" w:rsidRPr="007F27D1" w:rsidRDefault="00714A20" w:rsidP="00714A20">
      <w:pPr>
        <w:pStyle w:val="Paragraphedeliste"/>
        <w:numPr>
          <w:ilvl w:val="0"/>
          <w:numId w:val="37"/>
        </w:numPr>
        <w:tabs>
          <w:tab w:val="left" w:pos="497"/>
        </w:tabs>
        <w:jc w:val="both"/>
        <w:rPr>
          <w:sz w:val="20"/>
          <w:szCs w:val="20"/>
        </w:rPr>
      </w:pPr>
      <w:r w:rsidRPr="007F27D1">
        <w:rPr>
          <w:sz w:val="20"/>
          <w:szCs w:val="20"/>
        </w:rPr>
        <w:t xml:space="preserve">Part patronale portée à </w:t>
      </w:r>
      <w:r w:rsidR="00C07CB0" w:rsidRPr="007F27D1">
        <w:rPr>
          <w:sz w:val="20"/>
          <w:szCs w:val="20"/>
        </w:rPr>
        <w:t>5</w:t>
      </w:r>
      <w:r w:rsidRPr="007F27D1">
        <w:rPr>
          <w:sz w:val="20"/>
          <w:szCs w:val="20"/>
        </w:rPr>
        <w:t>,</w:t>
      </w:r>
      <w:r w:rsidR="00C07CB0" w:rsidRPr="007F27D1">
        <w:rPr>
          <w:sz w:val="20"/>
          <w:szCs w:val="20"/>
        </w:rPr>
        <w:t>4</w:t>
      </w:r>
      <w:r w:rsidRPr="007F27D1">
        <w:rPr>
          <w:sz w:val="20"/>
          <w:szCs w:val="20"/>
        </w:rPr>
        <w:t xml:space="preserve"> €, soit 60%</w:t>
      </w:r>
    </w:p>
    <w:p w14:paraId="75A3627F" w14:textId="2EBD9C9D" w:rsidR="00714A20" w:rsidRPr="007F27D1" w:rsidRDefault="00714A20" w:rsidP="00714A20">
      <w:pPr>
        <w:pStyle w:val="Paragraphedeliste"/>
        <w:numPr>
          <w:ilvl w:val="0"/>
          <w:numId w:val="37"/>
        </w:numPr>
        <w:tabs>
          <w:tab w:val="left" w:pos="497"/>
        </w:tabs>
        <w:jc w:val="both"/>
        <w:rPr>
          <w:sz w:val="20"/>
          <w:szCs w:val="20"/>
        </w:rPr>
      </w:pPr>
      <w:r w:rsidRPr="007F27D1">
        <w:rPr>
          <w:sz w:val="20"/>
          <w:szCs w:val="20"/>
        </w:rPr>
        <w:t>Part salariale portée à 3,</w:t>
      </w:r>
      <w:r w:rsidR="00C07CB0" w:rsidRPr="007F27D1">
        <w:rPr>
          <w:sz w:val="20"/>
          <w:szCs w:val="20"/>
        </w:rPr>
        <w:t>6</w:t>
      </w:r>
      <w:r w:rsidRPr="007F27D1">
        <w:rPr>
          <w:sz w:val="20"/>
          <w:szCs w:val="20"/>
        </w:rPr>
        <w:t xml:space="preserve"> €, soit 40%</w:t>
      </w:r>
    </w:p>
    <w:p w14:paraId="7ADD2014" w14:textId="6539867D" w:rsidR="00714A20" w:rsidRDefault="00714A20" w:rsidP="00714A20">
      <w:pPr>
        <w:tabs>
          <w:tab w:val="left" w:pos="497"/>
        </w:tabs>
        <w:jc w:val="both"/>
        <w:rPr>
          <w:sz w:val="20"/>
          <w:szCs w:val="20"/>
        </w:rPr>
      </w:pPr>
    </w:p>
    <w:p w14:paraId="6AE95C0C" w14:textId="6923C68D" w:rsidR="00C07CB0" w:rsidRDefault="00C07CB0" w:rsidP="00714A20">
      <w:pPr>
        <w:tabs>
          <w:tab w:val="left" w:pos="497"/>
        </w:tabs>
        <w:jc w:val="both"/>
        <w:rPr>
          <w:sz w:val="20"/>
          <w:szCs w:val="20"/>
        </w:rPr>
      </w:pPr>
      <w:r>
        <w:rPr>
          <w:sz w:val="20"/>
          <w:szCs w:val="20"/>
        </w:rPr>
        <w:t xml:space="preserve">En outre, les titres restaurant seront dorénavant distribués au regard du nombre de jours réels de la période de paie. </w:t>
      </w:r>
    </w:p>
    <w:p w14:paraId="0DC8A39D" w14:textId="77777777" w:rsidR="00C07CB0" w:rsidRDefault="00C07CB0" w:rsidP="00714A20">
      <w:pPr>
        <w:tabs>
          <w:tab w:val="left" w:pos="497"/>
        </w:tabs>
        <w:jc w:val="both"/>
        <w:rPr>
          <w:sz w:val="20"/>
          <w:szCs w:val="20"/>
        </w:rPr>
      </w:pPr>
    </w:p>
    <w:p w14:paraId="1024A46B" w14:textId="326DF3AF" w:rsidR="00714A20" w:rsidRPr="00D80557" w:rsidRDefault="00714A20" w:rsidP="00714A20">
      <w:pPr>
        <w:tabs>
          <w:tab w:val="left" w:pos="497"/>
        </w:tabs>
        <w:jc w:val="both"/>
        <w:rPr>
          <w:sz w:val="20"/>
          <w:szCs w:val="20"/>
        </w:rPr>
      </w:pPr>
      <w:r>
        <w:rPr>
          <w:sz w:val="20"/>
          <w:szCs w:val="20"/>
        </w:rPr>
        <w:t xml:space="preserve">Cette revalorisation des titres restaurant représente une augmentation de la masse salariale </w:t>
      </w:r>
      <w:r w:rsidRPr="007F27D1">
        <w:rPr>
          <w:sz w:val="20"/>
          <w:szCs w:val="20"/>
        </w:rPr>
        <w:t>de</w:t>
      </w:r>
      <w:r w:rsidRPr="007F27D1">
        <w:rPr>
          <w:b/>
          <w:bCs/>
          <w:sz w:val="20"/>
          <w:szCs w:val="20"/>
        </w:rPr>
        <w:t xml:space="preserve"> </w:t>
      </w:r>
      <w:r w:rsidR="006F24E1">
        <w:rPr>
          <w:b/>
          <w:bCs/>
          <w:sz w:val="20"/>
          <w:szCs w:val="20"/>
        </w:rPr>
        <w:t>X</w:t>
      </w:r>
      <w:r w:rsidRPr="007F27D1">
        <w:rPr>
          <w:sz w:val="20"/>
          <w:szCs w:val="20"/>
        </w:rPr>
        <w:t>%.</w:t>
      </w:r>
    </w:p>
    <w:p w14:paraId="68C447CE" w14:textId="77777777" w:rsidR="00714A20" w:rsidRDefault="00714A20" w:rsidP="00714A20">
      <w:pPr>
        <w:pStyle w:val="Titre1"/>
        <w:ind w:left="0"/>
        <w:rPr>
          <w:u w:val="thick"/>
        </w:rPr>
      </w:pPr>
    </w:p>
    <w:p w14:paraId="4D0386BF" w14:textId="22770FE6" w:rsidR="00714A20" w:rsidRPr="00071718" w:rsidRDefault="00714A20" w:rsidP="00714A20">
      <w:pPr>
        <w:pStyle w:val="Titre1"/>
        <w:ind w:left="0"/>
        <w:rPr>
          <w:b w:val="0"/>
          <w:u w:val="none"/>
        </w:rPr>
      </w:pPr>
      <w:r w:rsidRPr="00E70A79">
        <w:rPr>
          <w:b w:val="0"/>
          <w:u w:val="none"/>
        </w:rPr>
        <w:t>Cette revalorisation sera appliquée sur les titres restaurant distribués</w:t>
      </w:r>
      <w:r w:rsidR="00FD0EDF">
        <w:rPr>
          <w:b w:val="0"/>
          <w:u w:val="none"/>
        </w:rPr>
        <w:t xml:space="preserve"> à compter du 1</w:t>
      </w:r>
      <w:r w:rsidR="00FD0EDF" w:rsidRPr="00AB4B1B">
        <w:rPr>
          <w:b w:val="0"/>
          <w:u w:val="none"/>
          <w:vertAlign w:val="superscript"/>
        </w:rPr>
        <w:t>er</w:t>
      </w:r>
      <w:r w:rsidR="00FD0EDF">
        <w:rPr>
          <w:b w:val="0"/>
          <w:u w:val="none"/>
        </w:rPr>
        <w:t xml:space="preserve"> </w:t>
      </w:r>
      <w:r w:rsidRPr="00E70A79">
        <w:rPr>
          <w:b w:val="0"/>
          <w:u w:val="none"/>
        </w:rPr>
        <w:t>Mars 202</w:t>
      </w:r>
      <w:r w:rsidR="00C07CB0">
        <w:rPr>
          <w:b w:val="0"/>
          <w:u w:val="none"/>
        </w:rPr>
        <w:t>3</w:t>
      </w:r>
      <w:r w:rsidRPr="00E70A79">
        <w:rPr>
          <w:b w:val="0"/>
          <w:u w:val="none"/>
        </w:rPr>
        <w:t>.</w:t>
      </w:r>
    </w:p>
    <w:p w14:paraId="24D1FED9" w14:textId="272A7F36" w:rsidR="003F10E2" w:rsidRDefault="003F10E2" w:rsidP="003F10E2">
      <w:pPr>
        <w:adjustRightInd w:val="0"/>
        <w:jc w:val="both"/>
        <w:rPr>
          <w:sz w:val="20"/>
          <w:szCs w:val="20"/>
        </w:rPr>
      </w:pPr>
    </w:p>
    <w:p w14:paraId="245F03D3" w14:textId="47D85FE7" w:rsidR="003F10E2" w:rsidRDefault="003F10E2" w:rsidP="003F10E2">
      <w:pPr>
        <w:adjustRightInd w:val="0"/>
        <w:jc w:val="both"/>
      </w:pPr>
    </w:p>
    <w:p w14:paraId="1108FFC7" w14:textId="66029B7E" w:rsidR="009C51C5" w:rsidRPr="001F0103" w:rsidRDefault="009C51C5" w:rsidP="009C51C5">
      <w:pPr>
        <w:pStyle w:val="Titre1"/>
        <w:ind w:left="0"/>
        <w:rPr>
          <w:u w:val="none"/>
        </w:rPr>
      </w:pPr>
      <w:r w:rsidRPr="001F0103">
        <w:rPr>
          <w:u w:val="thick"/>
        </w:rPr>
        <w:t>ARTICLE 4 : AVENANT A L’ACCORD CAP DALKIA FROID SOLUTIONS</w:t>
      </w:r>
    </w:p>
    <w:p w14:paraId="21493848" w14:textId="77777777" w:rsidR="009C51C5" w:rsidRPr="009C51C5" w:rsidRDefault="009C51C5" w:rsidP="009C51C5">
      <w:pPr>
        <w:pStyle w:val="Corpsdetexte"/>
        <w:rPr>
          <w:b/>
          <w:highlight w:val="yellow"/>
        </w:rPr>
      </w:pPr>
    </w:p>
    <w:p w14:paraId="1100E479" w14:textId="4CA9AAC5" w:rsidR="009C51C5" w:rsidRDefault="00623B46" w:rsidP="009C51C5">
      <w:pPr>
        <w:tabs>
          <w:tab w:val="left" w:pos="497"/>
        </w:tabs>
        <w:jc w:val="both"/>
        <w:rPr>
          <w:sz w:val="20"/>
          <w:szCs w:val="20"/>
        </w:rPr>
      </w:pPr>
      <w:r w:rsidRPr="001F0103">
        <w:rPr>
          <w:sz w:val="20"/>
          <w:szCs w:val="20"/>
        </w:rPr>
        <w:t>Suite au bilan de la période de modulation 2021/2022, l</w:t>
      </w:r>
      <w:r w:rsidR="009C51C5" w:rsidRPr="001F0103">
        <w:rPr>
          <w:sz w:val="20"/>
          <w:szCs w:val="20"/>
        </w:rPr>
        <w:t xml:space="preserve">es parties ont convenu de </w:t>
      </w:r>
      <w:r>
        <w:rPr>
          <w:sz w:val="20"/>
          <w:szCs w:val="20"/>
        </w:rPr>
        <w:t>modifier par voie d’avenant le régime 1782 heures. Un avenant à l’accord CAP DALKIA FROID SOLUTIONS sera signé en ce sens.</w:t>
      </w:r>
    </w:p>
    <w:p w14:paraId="52E407B8" w14:textId="77777777" w:rsidR="009C51C5" w:rsidRDefault="009C51C5" w:rsidP="003F10E2">
      <w:pPr>
        <w:adjustRightInd w:val="0"/>
        <w:jc w:val="both"/>
      </w:pPr>
    </w:p>
    <w:p w14:paraId="25727F08" w14:textId="77777777" w:rsidR="00714A20" w:rsidRPr="00E6566F" w:rsidRDefault="00714A20" w:rsidP="003F10E2">
      <w:pPr>
        <w:adjustRightInd w:val="0"/>
        <w:jc w:val="both"/>
      </w:pPr>
    </w:p>
    <w:p w14:paraId="1EC7AC27" w14:textId="2AE040EF" w:rsidR="00052827" w:rsidRPr="00E6566F" w:rsidRDefault="005B71F9" w:rsidP="0015068C">
      <w:pPr>
        <w:pStyle w:val="Titre1"/>
        <w:ind w:left="0"/>
        <w:rPr>
          <w:u w:val="none"/>
        </w:rPr>
      </w:pPr>
      <w:r w:rsidRPr="00E6566F">
        <w:rPr>
          <w:u w:val="thick"/>
        </w:rPr>
        <w:t xml:space="preserve">ARTICLE </w:t>
      </w:r>
      <w:r w:rsidR="001F0103">
        <w:rPr>
          <w:u w:val="thick"/>
        </w:rPr>
        <w:t>5</w:t>
      </w:r>
      <w:r w:rsidRPr="00E6566F">
        <w:rPr>
          <w:u w:val="thick"/>
        </w:rPr>
        <w:t xml:space="preserve"> : </w:t>
      </w:r>
      <w:r w:rsidR="00E6566F">
        <w:rPr>
          <w:u w:val="thick"/>
        </w:rPr>
        <w:t>DEPOT ET PUBLICITE</w:t>
      </w:r>
    </w:p>
    <w:p w14:paraId="6D241DA2" w14:textId="77777777" w:rsidR="00052827" w:rsidRPr="00E6566F" w:rsidRDefault="00052827" w:rsidP="0015068C">
      <w:pPr>
        <w:pStyle w:val="Corpsdetexte"/>
        <w:rPr>
          <w:b/>
        </w:rPr>
      </w:pPr>
    </w:p>
    <w:p w14:paraId="1C60A21B" w14:textId="77777777" w:rsidR="001F0103" w:rsidRDefault="001F0103" w:rsidP="001F0103">
      <w:pPr>
        <w:pStyle w:val="Corpsdetexte"/>
        <w:jc w:val="both"/>
      </w:pPr>
      <w:r>
        <w:t>Le présent accord est signé sous format dématérialisé et fera l’objet d’un dépôt auprès de l’inspection du travail et du Conseil des Prud’hommes d’Angers conformément aux dispositions légales en vigueur.</w:t>
      </w:r>
    </w:p>
    <w:p w14:paraId="4237A99E" w14:textId="77777777" w:rsidR="001F0103" w:rsidRDefault="001F0103" w:rsidP="001F0103">
      <w:pPr>
        <w:pStyle w:val="Corpsdetexte"/>
        <w:jc w:val="both"/>
      </w:pPr>
    </w:p>
    <w:p w14:paraId="6C72FAFF" w14:textId="77777777" w:rsidR="001F0103" w:rsidRDefault="001F0103" w:rsidP="001F0103">
      <w:pPr>
        <w:pStyle w:val="Corpsdetexte"/>
      </w:pPr>
    </w:p>
    <w:p w14:paraId="1213F85C" w14:textId="77777777" w:rsidR="001F0103" w:rsidRDefault="001F0103" w:rsidP="001F0103">
      <w:pPr>
        <w:rPr>
          <w:sz w:val="20"/>
          <w:szCs w:val="20"/>
        </w:rPr>
      </w:pPr>
      <w:r>
        <w:rPr>
          <w:sz w:val="20"/>
          <w:szCs w:val="20"/>
        </w:rPr>
        <w:t>Fait à Verrières en Anjou, le 27 Janvier 2023</w:t>
      </w:r>
    </w:p>
    <w:p w14:paraId="3763D1A4" w14:textId="77777777" w:rsidR="008F315A" w:rsidRPr="00E6566F" w:rsidRDefault="008F315A" w:rsidP="0015068C">
      <w:pPr>
        <w:rPr>
          <w:sz w:val="20"/>
          <w:szCs w:val="20"/>
        </w:rPr>
      </w:pPr>
    </w:p>
    <w:p w14:paraId="54D14FAC" w14:textId="2499F0FE" w:rsidR="008F315A" w:rsidRPr="00E6566F" w:rsidRDefault="008F315A" w:rsidP="0015068C">
      <w:pPr>
        <w:rPr>
          <w:sz w:val="20"/>
          <w:szCs w:val="20"/>
        </w:rPr>
      </w:pPr>
      <w:r w:rsidRPr="00E6566F">
        <w:rPr>
          <w:sz w:val="20"/>
          <w:szCs w:val="20"/>
        </w:rPr>
        <w:t xml:space="preserve">Pour </w:t>
      </w:r>
      <w:r w:rsidR="00291FFF" w:rsidRPr="00E6566F">
        <w:rPr>
          <w:sz w:val="20"/>
          <w:szCs w:val="20"/>
        </w:rPr>
        <w:t>DALKIA FROID SOLUTIONS</w:t>
      </w:r>
      <w:r w:rsidRPr="00E6566F">
        <w:rPr>
          <w:sz w:val="20"/>
          <w:szCs w:val="20"/>
        </w:rPr>
        <w:br/>
        <w:t xml:space="preserve">Monsieur </w:t>
      </w:r>
      <w:r w:rsidR="004F4617">
        <w:rPr>
          <w:sz w:val="20"/>
          <w:szCs w:val="20"/>
        </w:rPr>
        <w:t>XXX</w:t>
      </w:r>
    </w:p>
    <w:p w14:paraId="7CEA520C" w14:textId="77777777" w:rsidR="008F315A" w:rsidRPr="00E6566F" w:rsidRDefault="008F315A" w:rsidP="0015068C">
      <w:pPr>
        <w:rPr>
          <w:sz w:val="20"/>
          <w:szCs w:val="20"/>
        </w:rPr>
      </w:pPr>
    </w:p>
    <w:p w14:paraId="445A8B06" w14:textId="77777777" w:rsidR="008F315A" w:rsidRPr="00E6566F" w:rsidRDefault="008F315A" w:rsidP="0015068C">
      <w:pPr>
        <w:rPr>
          <w:sz w:val="20"/>
          <w:szCs w:val="20"/>
        </w:rPr>
      </w:pPr>
    </w:p>
    <w:p w14:paraId="609437F9" w14:textId="77777777" w:rsidR="008F315A" w:rsidRPr="00E6566F" w:rsidRDefault="008F315A" w:rsidP="0015068C">
      <w:pPr>
        <w:rPr>
          <w:sz w:val="20"/>
          <w:szCs w:val="20"/>
        </w:rPr>
      </w:pPr>
      <w:r w:rsidRPr="00E6566F">
        <w:rPr>
          <w:sz w:val="20"/>
          <w:szCs w:val="20"/>
        </w:rPr>
        <w:t>Pour la CFDT</w:t>
      </w:r>
    </w:p>
    <w:p w14:paraId="313440A5" w14:textId="134DEF92" w:rsidR="008F315A" w:rsidRPr="00E6566F" w:rsidRDefault="008F315A" w:rsidP="0015068C">
      <w:pPr>
        <w:rPr>
          <w:sz w:val="20"/>
          <w:szCs w:val="20"/>
        </w:rPr>
      </w:pPr>
      <w:r w:rsidRPr="00E6566F">
        <w:rPr>
          <w:sz w:val="20"/>
          <w:szCs w:val="20"/>
        </w:rPr>
        <w:t xml:space="preserve">Monsieur </w:t>
      </w:r>
      <w:r w:rsidR="004F4617">
        <w:rPr>
          <w:sz w:val="20"/>
          <w:szCs w:val="20"/>
        </w:rPr>
        <w:t>XXX</w:t>
      </w:r>
    </w:p>
    <w:p w14:paraId="157BBCB8" w14:textId="77777777" w:rsidR="00535CF2" w:rsidRPr="00E6566F" w:rsidRDefault="00535CF2" w:rsidP="0015068C">
      <w:pPr>
        <w:rPr>
          <w:sz w:val="20"/>
          <w:szCs w:val="20"/>
        </w:rPr>
      </w:pPr>
    </w:p>
    <w:p w14:paraId="4703A131" w14:textId="77777777" w:rsidR="008F315A" w:rsidRPr="00E6566F" w:rsidRDefault="008F315A" w:rsidP="0015068C">
      <w:pPr>
        <w:rPr>
          <w:sz w:val="20"/>
          <w:szCs w:val="20"/>
        </w:rPr>
      </w:pPr>
    </w:p>
    <w:p w14:paraId="714BBBC9" w14:textId="77777777" w:rsidR="008F315A" w:rsidRPr="00E6566F" w:rsidRDefault="008F315A" w:rsidP="0015068C">
      <w:pPr>
        <w:rPr>
          <w:sz w:val="20"/>
          <w:szCs w:val="20"/>
        </w:rPr>
      </w:pPr>
      <w:r w:rsidRPr="00E6566F">
        <w:rPr>
          <w:sz w:val="20"/>
          <w:szCs w:val="20"/>
        </w:rPr>
        <w:t>Pour la CFTC</w:t>
      </w:r>
    </w:p>
    <w:p w14:paraId="01701498" w14:textId="731E3096" w:rsidR="008F315A" w:rsidRPr="00E6566F" w:rsidRDefault="008F315A" w:rsidP="0015068C">
      <w:pPr>
        <w:rPr>
          <w:b/>
          <w:sz w:val="20"/>
          <w:szCs w:val="20"/>
          <w:u w:val="single"/>
        </w:rPr>
      </w:pPr>
      <w:r w:rsidRPr="00E6566F">
        <w:rPr>
          <w:sz w:val="20"/>
          <w:szCs w:val="20"/>
        </w:rPr>
        <w:t xml:space="preserve">Madame </w:t>
      </w:r>
      <w:r w:rsidR="004F4617">
        <w:rPr>
          <w:sz w:val="20"/>
          <w:szCs w:val="20"/>
        </w:rPr>
        <w:t>XXX</w:t>
      </w:r>
    </w:p>
    <w:p w14:paraId="43D2C763" w14:textId="08B71EAD" w:rsidR="008134E3" w:rsidRDefault="008134E3" w:rsidP="0015068C">
      <w:pPr>
        <w:pStyle w:val="Corpsdetexte"/>
        <w:ind w:left="213"/>
      </w:pPr>
    </w:p>
    <w:p w14:paraId="23715134" w14:textId="77777777" w:rsidR="0041668D" w:rsidRPr="00E6566F" w:rsidRDefault="0041668D" w:rsidP="004F4617">
      <w:pPr>
        <w:pStyle w:val="Corpsdetexte"/>
      </w:pPr>
    </w:p>
    <w:sectPr w:rsidR="0041668D" w:rsidRPr="00E6566F">
      <w:footerReference w:type="default" r:id="rId9"/>
      <w:pgSz w:w="11910" w:h="16840"/>
      <w:pgMar w:top="1040" w:right="920" w:bottom="1200" w:left="920"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9497" w14:textId="77777777" w:rsidR="00821510" w:rsidRDefault="00821510">
      <w:r>
        <w:separator/>
      </w:r>
    </w:p>
  </w:endnote>
  <w:endnote w:type="continuationSeparator" w:id="0">
    <w:p w14:paraId="2F11EE9C" w14:textId="77777777" w:rsidR="00821510" w:rsidRDefault="0082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4C65" w14:textId="77777777" w:rsidR="00052827" w:rsidRDefault="00017EDA">
    <w:pPr>
      <w:pStyle w:val="Corpsdetexte"/>
      <w:spacing w:line="14" w:lineRule="auto"/>
    </w:pPr>
    <w:r>
      <w:rPr>
        <w:noProof/>
      </w:rPr>
      <mc:AlternateContent>
        <mc:Choice Requires="wps">
          <w:drawing>
            <wp:anchor distT="0" distB="0" distL="114300" distR="114300" simplePos="0" relativeHeight="251657728" behindDoc="1" locked="0" layoutInCell="1" allowOverlap="1" wp14:anchorId="57DC6B08" wp14:editId="3E03030C">
              <wp:simplePos x="0" y="0"/>
              <wp:positionH relativeFrom="page">
                <wp:posOffset>3683635</wp:posOffset>
              </wp:positionH>
              <wp:positionV relativeFrom="page">
                <wp:posOffset>9917430</wp:posOffset>
              </wp:positionV>
              <wp:extent cx="194310" cy="165735"/>
              <wp:effectExtent l="0" t="1905" r="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DC0BC" w14:textId="77777777" w:rsidR="00052827" w:rsidRDefault="005B71F9">
                          <w:pPr>
                            <w:spacing w:line="232" w:lineRule="exact"/>
                            <w:ind w:left="40"/>
                          </w:pPr>
                          <w:r>
                            <w:fldChar w:fldCharType="begin"/>
                          </w:r>
                          <w:r>
                            <w:instrText xml:space="preserve"> PAGE </w:instrText>
                          </w:r>
                          <w:r>
                            <w:fldChar w:fldCharType="separate"/>
                          </w:r>
                          <w:r w:rsidR="00C26874">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C6B08" id="_x0000_t202" coordsize="21600,21600" o:spt="202" path="m,l,21600r21600,l21600,xe">
              <v:stroke joinstyle="miter"/>
              <v:path gradientshapeok="t" o:connecttype="rect"/>
            </v:shapetype>
            <v:shape id="Text Box 1" o:spid="_x0000_s1027" type="#_x0000_t202" style="position:absolute;margin-left:290.05pt;margin-top:780.9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" filled="f" stroked="f">
              <v:textbox inset="0,0,0,0">
                <w:txbxContent>
                  <w:p w14:paraId="1A3DC0BC" w14:textId="77777777" w:rsidR="00052827" w:rsidRDefault="005B71F9">
                    <w:pPr>
                      <w:spacing w:line="232" w:lineRule="exact"/>
                      <w:ind w:left="40"/>
                    </w:pPr>
                    <w:r>
                      <w:fldChar w:fldCharType="begin"/>
                    </w:r>
                    <w:r>
                      <w:instrText xml:space="preserve"> PAGE </w:instrText>
                    </w:r>
                    <w:r>
                      <w:fldChar w:fldCharType="separate"/>
                    </w:r>
                    <w:r w:rsidR="00C26874">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54E1E" w14:textId="77777777" w:rsidR="00821510" w:rsidRDefault="00821510">
      <w:r>
        <w:separator/>
      </w:r>
    </w:p>
  </w:footnote>
  <w:footnote w:type="continuationSeparator" w:id="0">
    <w:p w14:paraId="4C6DD5AD" w14:textId="77777777" w:rsidR="00821510" w:rsidRDefault="008215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A7EE8"/>
    <w:multiLevelType w:val="hybridMultilevel"/>
    <w:tmpl w:val="B3B0FC84"/>
    <w:lvl w:ilvl="0" w:tplc="4D087B98">
      <w:start w:val="3"/>
      <w:numFmt w:val="lowerLetter"/>
      <w:lvlText w:val="%1)"/>
      <w:lvlJc w:val="left"/>
      <w:pPr>
        <w:ind w:left="779" w:hanging="425"/>
      </w:pPr>
      <w:rPr>
        <w:rFonts w:ascii="Arial" w:eastAsia="Arial" w:hAnsi="Arial" w:cs="Arial" w:hint="default"/>
        <w:b/>
        <w:bCs/>
        <w:i/>
        <w:spacing w:val="-1"/>
        <w:w w:val="99"/>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680995"/>
    <w:multiLevelType w:val="hybridMultilevel"/>
    <w:tmpl w:val="E2487AEE"/>
    <w:lvl w:ilvl="0" w:tplc="CA68A9DC">
      <w:start w:val="3"/>
      <w:numFmt w:val="bullet"/>
      <w:lvlText w:val=""/>
      <w:lvlJc w:val="left"/>
      <w:pPr>
        <w:ind w:left="1139" w:hanging="360"/>
      </w:pPr>
      <w:rPr>
        <w:rFonts w:ascii="Wingdings" w:eastAsia="Arial" w:hAnsi="Wingdings" w:cs="Arial" w:hint="default"/>
      </w:rPr>
    </w:lvl>
    <w:lvl w:ilvl="1" w:tplc="040C0003" w:tentative="1">
      <w:start w:val="1"/>
      <w:numFmt w:val="bullet"/>
      <w:lvlText w:val="o"/>
      <w:lvlJc w:val="left"/>
      <w:pPr>
        <w:ind w:left="1859" w:hanging="360"/>
      </w:pPr>
      <w:rPr>
        <w:rFonts w:ascii="Courier New" w:hAnsi="Courier New" w:cs="Courier New" w:hint="default"/>
      </w:rPr>
    </w:lvl>
    <w:lvl w:ilvl="2" w:tplc="040C0005" w:tentative="1">
      <w:start w:val="1"/>
      <w:numFmt w:val="bullet"/>
      <w:lvlText w:val=""/>
      <w:lvlJc w:val="left"/>
      <w:pPr>
        <w:ind w:left="2579" w:hanging="360"/>
      </w:pPr>
      <w:rPr>
        <w:rFonts w:ascii="Wingdings" w:hAnsi="Wingdings" w:hint="default"/>
      </w:rPr>
    </w:lvl>
    <w:lvl w:ilvl="3" w:tplc="040C0001" w:tentative="1">
      <w:start w:val="1"/>
      <w:numFmt w:val="bullet"/>
      <w:lvlText w:val=""/>
      <w:lvlJc w:val="left"/>
      <w:pPr>
        <w:ind w:left="3299" w:hanging="360"/>
      </w:pPr>
      <w:rPr>
        <w:rFonts w:ascii="Symbol" w:hAnsi="Symbol" w:hint="default"/>
      </w:rPr>
    </w:lvl>
    <w:lvl w:ilvl="4" w:tplc="040C0003" w:tentative="1">
      <w:start w:val="1"/>
      <w:numFmt w:val="bullet"/>
      <w:lvlText w:val="o"/>
      <w:lvlJc w:val="left"/>
      <w:pPr>
        <w:ind w:left="4019" w:hanging="360"/>
      </w:pPr>
      <w:rPr>
        <w:rFonts w:ascii="Courier New" w:hAnsi="Courier New" w:cs="Courier New" w:hint="default"/>
      </w:rPr>
    </w:lvl>
    <w:lvl w:ilvl="5" w:tplc="040C0005" w:tentative="1">
      <w:start w:val="1"/>
      <w:numFmt w:val="bullet"/>
      <w:lvlText w:val=""/>
      <w:lvlJc w:val="left"/>
      <w:pPr>
        <w:ind w:left="4739" w:hanging="360"/>
      </w:pPr>
      <w:rPr>
        <w:rFonts w:ascii="Wingdings" w:hAnsi="Wingdings" w:hint="default"/>
      </w:rPr>
    </w:lvl>
    <w:lvl w:ilvl="6" w:tplc="040C0001" w:tentative="1">
      <w:start w:val="1"/>
      <w:numFmt w:val="bullet"/>
      <w:lvlText w:val=""/>
      <w:lvlJc w:val="left"/>
      <w:pPr>
        <w:ind w:left="5459" w:hanging="360"/>
      </w:pPr>
      <w:rPr>
        <w:rFonts w:ascii="Symbol" w:hAnsi="Symbol" w:hint="default"/>
      </w:rPr>
    </w:lvl>
    <w:lvl w:ilvl="7" w:tplc="040C0003" w:tentative="1">
      <w:start w:val="1"/>
      <w:numFmt w:val="bullet"/>
      <w:lvlText w:val="o"/>
      <w:lvlJc w:val="left"/>
      <w:pPr>
        <w:ind w:left="6179" w:hanging="360"/>
      </w:pPr>
      <w:rPr>
        <w:rFonts w:ascii="Courier New" w:hAnsi="Courier New" w:cs="Courier New" w:hint="default"/>
      </w:rPr>
    </w:lvl>
    <w:lvl w:ilvl="8" w:tplc="040C0005" w:tentative="1">
      <w:start w:val="1"/>
      <w:numFmt w:val="bullet"/>
      <w:lvlText w:val=""/>
      <w:lvlJc w:val="left"/>
      <w:pPr>
        <w:ind w:left="6899" w:hanging="360"/>
      </w:pPr>
      <w:rPr>
        <w:rFonts w:ascii="Wingdings" w:hAnsi="Wingdings" w:hint="default"/>
      </w:rPr>
    </w:lvl>
  </w:abstractNum>
  <w:abstractNum w:abstractNumId="2" w15:restartNumberingAfterBreak="0">
    <w:nsid w:val="14BF1E0D"/>
    <w:multiLevelType w:val="hybridMultilevel"/>
    <w:tmpl w:val="FF40EB0C"/>
    <w:lvl w:ilvl="0" w:tplc="EC2615F8">
      <w:start w:val="1"/>
      <w:numFmt w:val="bullet"/>
      <w:lvlText w:val="•"/>
      <w:lvlJc w:val="left"/>
      <w:pPr>
        <w:tabs>
          <w:tab w:val="num" w:pos="720"/>
        </w:tabs>
        <w:ind w:left="720" w:hanging="360"/>
      </w:pPr>
      <w:rPr>
        <w:rFonts w:ascii="Arial" w:hAnsi="Arial" w:hint="default"/>
      </w:rPr>
    </w:lvl>
    <w:lvl w:ilvl="1" w:tplc="220EFCFA" w:tentative="1">
      <w:start w:val="1"/>
      <w:numFmt w:val="bullet"/>
      <w:lvlText w:val="•"/>
      <w:lvlJc w:val="left"/>
      <w:pPr>
        <w:tabs>
          <w:tab w:val="num" w:pos="1440"/>
        </w:tabs>
        <w:ind w:left="1440" w:hanging="360"/>
      </w:pPr>
      <w:rPr>
        <w:rFonts w:ascii="Arial" w:hAnsi="Arial" w:hint="default"/>
      </w:rPr>
    </w:lvl>
    <w:lvl w:ilvl="2" w:tplc="A784DEC4">
      <w:start w:val="1"/>
      <w:numFmt w:val="bullet"/>
      <w:lvlText w:val="•"/>
      <w:lvlJc w:val="left"/>
      <w:pPr>
        <w:tabs>
          <w:tab w:val="num" w:pos="2160"/>
        </w:tabs>
        <w:ind w:left="2160" w:hanging="360"/>
      </w:pPr>
      <w:rPr>
        <w:rFonts w:ascii="Arial" w:hAnsi="Arial" w:hint="default"/>
      </w:rPr>
    </w:lvl>
    <w:lvl w:ilvl="3" w:tplc="9886C000" w:tentative="1">
      <w:start w:val="1"/>
      <w:numFmt w:val="bullet"/>
      <w:lvlText w:val="•"/>
      <w:lvlJc w:val="left"/>
      <w:pPr>
        <w:tabs>
          <w:tab w:val="num" w:pos="2880"/>
        </w:tabs>
        <w:ind w:left="2880" w:hanging="360"/>
      </w:pPr>
      <w:rPr>
        <w:rFonts w:ascii="Arial" w:hAnsi="Arial" w:hint="default"/>
      </w:rPr>
    </w:lvl>
    <w:lvl w:ilvl="4" w:tplc="32565ED8" w:tentative="1">
      <w:start w:val="1"/>
      <w:numFmt w:val="bullet"/>
      <w:lvlText w:val="•"/>
      <w:lvlJc w:val="left"/>
      <w:pPr>
        <w:tabs>
          <w:tab w:val="num" w:pos="3600"/>
        </w:tabs>
        <w:ind w:left="3600" w:hanging="360"/>
      </w:pPr>
      <w:rPr>
        <w:rFonts w:ascii="Arial" w:hAnsi="Arial" w:hint="default"/>
      </w:rPr>
    </w:lvl>
    <w:lvl w:ilvl="5" w:tplc="1644A1E8" w:tentative="1">
      <w:start w:val="1"/>
      <w:numFmt w:val="bullet"/>
      <w:lvlText w:val="•"/>
      <w:lvlJc w:val="left"/>
      <w:pPr>
        <w:tabs>
          <w:tab w:val="num" w:pos="4320"/>
        </w:tabs>
        <w:ind w:left="4320" w:hanging="360"/>
      </w:pPr>
      <w:rPr>
        <w:rFonts w:ascii="Arial" w:hAnsi="Arial" w:hint="default"/>
      </w:rPr>
    </w:lvl>
    <w:lvl w:ilvl="6" w:tplc="F29A9A32" w:tentative="1">
      <w:start w:val="1"/>
      <w:numFmt w:val="bullet"/>
      <w:lvlText w:val="•"/>
      <w:lvlJc w:val="left"/>
      <w:pPr>
        <w:tabs>
          <w:tab w:val="num" w:pos="5040"/>
        </w:tabs>
        <w:ind w:left="5040" w:hanging="360"/>
      </w:pPr>
      <w:rPr>
        <w:rFonts w:ascii="Arial" w:hAnsi="Arial" w:hint="default"/>
      </w:rPr>
    </w:lvl>
    <w:lvl w:ilvl="7" w:tplc="F62EF96E" w:tentative="1">
      <w:start w:val="1"/>
      <w:numFmt w:val="bullet"/>
      <w:lvlText w:val="•"/>
      <w:lvlJc w:val="left"/>
      <w:pPr>
        <w:tabs>
          <w:tab w:val="num" w:pos="5760"/>
        </w:tabs>
        <w:ind w:left="5760" w:hanging="360"/>
      </w:pPr>
      <w:rPr>
        <w:rFonts w:ascii="Arial" w:hAnsi="Arial" w:hint="default"/>
      </w:rPr>
    </w:lvl>
    <w:lvl w:ilvl="8" w:tplc="87FC3D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683F03"/>
    <w:multiLevelType w:val="hybridMultilevel"/>
    <w:tmpl w:val="2F0EAA28"/>
    <w:lvl w:ilvl="0" w:tplc="040C0003">
      <w:start w:val="1"/>
      <w:numFmt w:val="bullet"/>
      <w:lvlText w:val="o"/>
      <w:lvlJc w:val="left"/>
      <w:pPr>
        <w:ind w:left="933" w:hanging="360"/>
      </w:pPr>
      <w:rPr>
        <w:rFonts w:ascii="Courier New" w:hAnsi="Courier New" w:cs="Courier New" w:hint="default"/>
        <w:b/>
        <w:bCs/>
        <w:spacing w:val="-1"/>
        <w:w w:val="99"/>
        <w:sz w:val="20"/>
        <w:szCs w:val="20"/>
        <w:lang w:val="fr-FR" w:eastAsia="fr-FR" w:bidi="fr-FR"/>
      </w:rPr>
    </w:lvl>
    <w:lvl w:ilvl="1" w:tplc="0A04A2EE">
      <w:numFmt w:val="bullet"/>
      <w:lvlText w:val="•"/>
      <w:lvlJc w:val="left"/>
      <w:pPr>
        <w:ind w:left="1852" w:hanging="360"/>
      </w:pPr>
      <w:rPr>
        <w:rFonts w:hint="default"/>
        <w:lang w:val="fr-FR" w:eastAsia="fr-FR" w:bidi="fr-FR"/>
      </w:rPr>
    </w:lvl>
    <w:lvl w:ilvl="2" w:tplc="F0D232EC">
      <w:numFmt w:val="bullet"/>
      <w:lvlText w:val="•"/>
      <w:lvlJc w:val="left"/>
      <w:pPr>
        <w:ind w:left="2765" w:hanging="360"/>
      </w:pPr>
      <w:rPr>
        <w:rFonts w:hint="default"/>
        <w:lang w:val="fr-FR" w:eastAsia="fr-FR" w:bidi="fr-FR"/>
      </w:rPr>
    </w:lvl>
    <w:lvl w:ilvl="3" w:tplc="D4C078EE">
      <w:numFmt w:val="bullet"/>
      <w:lvlText w:val="•"/>
      <w:lvlJc w:val="left"/>
      <w:pPr>
        <w:ind w:left="3677" w:hanging="360"/>
      </w:pPr>
      <w:rPr>
        <w:rFonts w:hint="default"/>
        <w:lang w:val="fr-FR" w:eastAsia="fr-FR" w:bidi="fr-FR"/>
      </w:rPr>
    </w:lvl>
    <w:lvl w:ilvl="4" w:tplc="B588D662">
      <w:numFmt w:val="bullet"/>
      <w:lvlText w:val="•"/>
      <w:lvlJc w:val="left"/>
      <w:pPr>
        <w:ind w:left="4590" w:hanging="360"/>
      </w:pPr>
      <w:rPr>
        <w:rFonts w:hint="default"/>
        <w:lang w:val="fr-FR" w:eastAsia="fr-FR" w:bidi="fr-FR"/>
      </w:rPr>
    </w:lvl>
    <w:lvl w:ilvl="5" w:tplc="F92462FA">
      <w:numFmt w:val="bullet"/>
      <w:lvlText w:val="•"/>
      <w:lvlJc w:val="left"/>
      <w:pPr>
        <w:ind w:left="5503" w:hanging="360"/>
      </w:pPr>
      <w:rPr>
        <w:rFonts w:hint="default"/>
        <w:lang w:val="fr-FR" w:eastAsia="fr-FR" w:bidi="fr-FR"/>
      </w:rPr>
    </w:lvl>
    <w:lvl w:ilvl="6" w:tplc="94D8A630">
      <w:numFmt w:val="bullet"/>
      <w:lvlText w:val="•"/>
      <w:lvlJc w:val="left"/>
      <w:pPr>
        <w:ind w:left="6415" w:hanging="360"/>
      </w:pPr>
      <w:rPr>
        <w:rFonts w:hint="default"/>
        <w:lang w:val="fr-FR" w:eastAsia="fr-FR" w:bidi="fr-FR"/>
      </w:rPr>
    </w:lvl>
    <w:lvl w:ilvl="7" w:tplc="2BA49438">
      <w:numFmt w:val="bullet"/>
      <w:lvlText w:val="•"/>
      <w:lvlJc w:val="left"/>
      <w:pPr>
        <w:ind w:left="7328" w:hanging="360"/>
      </w:pPr>
      <w:rPr>
        <w:rFonts w:hint="default"/>
        <w:lang w:val="fr-FR" w:eastAsia="fr-FR" w:bidi="fr-FR"/>
      </w:rPr>
    </w:lvl>
    <w:lvl w:ilvl="8" w:tplc="BF44439E">
      <w:numFmt w:val="bullet"/>
      <w:lvlText w:val="•"/>
      <w:lvlJc w:val="left"/>
      <w:pPr>
        <w:ind w:left="8241" w:hanging="360"/>
      </w:pPr>
      <w:rPr>
        <w:rFonts w:hint="default"/>
        <w:lang w:val="fr-FR" w:eastAsia="fr-FR" w:bidi="fr-FR"/>
      </w:rPr>
    </w:lvl>
  </w:abstractNum>
  <w:abstractNum w:abstractNumId="4" w15:restartNumberingAfterBreak="0">
    <w:nsid w:val="17CC12EA"/>
    <w:multiLevelType w:val="hybridMultilevel"/>
    <w:tmpl w:val="83F61BA6"/>
    <w:lvl w:ilvl="0" w:tplc="A868302A">
      <w:start w:val="1"/>
      <w:numFmt w:val="lowerLetter"/>
      <w:lvlText w:val="%1)"/>
      <w:lvlJc w:val="left"/>
      <w:pPr>
        <w:ind w:left="779" w:hanging="425"/>
      </w:pPr>
      <w:rPr>
        <w:rFonts w:ascii="Arial" w:eastAsia="Arial" w:hAnsi="Arial" w:cs="Arial" w:hint="default"/>
        <w:b/>
        <w:bCs/>
        <w:spacing w:val="-1"/>
        <w:w w:val="99"/>
        <w:sz w:val="20"/>
        <w:szCs w:val="20"/>
        <w:lang w:val="fr-FR" w:eastAsia="fr-FR" w:bidi="fr-FR"/>
      </w:rPr>
    </w:lvl>
    <w:lvl w:ilvl="1" w:tplc="43546B84">
      <w:numFmt w:val="bullet"/>
      <w:lvlText w:val=""/>
      <w:lvlJc w:val="left"/>
      <w:pPr>
        <w:ind w:left="933" w:hanging="360"/>
      </w:pPr>
      <w:rPr>
        <w:rFonts w:ascii="Wingdings" w:eastAsia="Wingdings" w:hAnsi="Wingdings" w:cs="Wingdings" w:hint="default"/>
        <w:w w:val="99"/>
        <w:sz w:val="20"/>
        <w:szCs w:val="20"/>
        <w:lang w:val="fr-FR" w:eastAsia="fr-FR" w:bidi="fr-FR"/>
      </w:rPr>
    </w:lvl>
    <w:lvl w:ilvl="2" w:tplc="0B482E4A">
      <w:numFmt w:val="bullet"/>
      <w:lvlText w:val="•"/>
      <w:lvlJc w:val="left"/>
      <w:pPr>
        <w:ind w:left="1954" w:hanging="360"/>
      </w:pPr>
      <w:rPr>
        <w:rFonts w:hint="default"/>
        <w:lang w:val="fr-FR" w:eastAsia="fr-FR" w:bidi="fr-FR"/>
      </w:rPr>
    </w:lvl>
    <w:lvl w:ilvl="3" w:tplc="1D1C23C6">
      <w:numFmt w:val="bullet"/>
      <w:lvlText w:val="•"/>
      <w:lvlJc w:val="left"/>
      <w:pPr>
        <w:ind w:left="2968" w:hanging="360"/>
      </w:pPr>
      <w:rPr>
        <w:rFonts w:hint="default"/>
        <w:lang w:val="fr-FR" w:eastAsia="fr-FR" w:bidi="fr-FR"/>
      </w:rPr>
    </w:lvl>
    <w:lvl w:ilvl="4" w:tplc="E5A0A8A6">
      <w:numFmt w:val="bullet"/>
      <w:lvlText w:val="•"/>
      <w:lvlJc w:val="left"/>
      <w:pPr>
        <w:ind w:left="3982" w:hanging="360"/>
      </w:pPr>
      <w:rPr>
        <w:rFonts w:hint="default"/>
        <w:lang w:val="fr-FR" w:eastAsia="fr-FR" w:bidi="fr-FR"/>
      </w:rPr>
    </w:lvl>
    <w:lvl w:ilvl="5" w:tplc="85D24196">
      <w:numFmt w:val="bullet"/>
      <w:lvlText w:val="•"/>
      <w:lvlJc w:val="left"/>
      <w:pPr>
        <w:ind w:left="4996" w:hanging="360"/>
      </w:pPr>
      <w:rPr>
        <w:rFonts w:hint="default"/>
        <w:lang w:val="fr-FR" w:eastAsia="fr-FR" w:bidi="fr-FR"/>
      </w:rPr>
    </w:lvl>
    <w:lvl w:ilvl="6" w:tplc="7D70CBC2">
      <w:numFmt w:val="bullet"/>
      <w:lvlText w:val="•"/>
      <w:lvlJc w:val="left"/>
      <w:pPr>
        <w:ind w:left="6010" w:hanging="360"/>
      </w:pPr>
      <w:rPr>
        <w:rFonts w:hint="default"/>
        <w:lang w:val="fr-FR" w:eastAsia="fr-FR" w:bidi="fr-FR"/>
      </w:rPr>
    </w:lvl>
    <w:lvl w:ilvl="7" w:tplc="83C0D4B4">
      <w:numFmt w:val="bullet"/>
      <w:lvlText w:val="•"/>
      <w:lvlJc w:val="left"/>
      <w:pPr>
        <w:ind w:left="7024" w:hanging="360"/>
      </w:pPr>
      <w:rPr>
        <w:rFonts w:hint="default"/>
        <w:lang w:val="fr-FR" w:eastAsia="fr-FR" w:bidi="fr-FR"/>
      </w:rPr>
    </w:lvl>
    <w:lvl w:ilvl="8" w:tplc="8CA04AFE">
      <w:numFmt w:val="bullet"/>
      <w:lvlText w:val="•"/>
      <w:lvlJc w:val="left"/>
      <w:pPr>
        <w:ind w:left="8038" w:hanging="360"/>
      </w:pPr>
      <w:rPr>
        <w:rFonts w:hint="default"/>
        <w:lang w:val="fr-FR" w:eastAsia="fr-FR" w:bidi="fr-FR"/>
      </w:rPr>
    </w:lvl>
  </w:abstractNum>
  <w:abstractNum w:abstractNumId="5" w15:restartNumberingAfterBreak="0">
    <w:nsid w:val="18610483"/>
    <w:multiLevelType w:val="hybridMultilevel"/>
    <w:tmpl w:val="8FAA0C02"/>
    <w:lvl w:ilvl="0" w:tplc="0634633E">
      <w:numFmt w:val="bullet"/>
      <w:lvlText w:val=""/>
      <w:lvlJc w:val="left"/>
      <w:pPr>
        <w:ind w:left="496" w:hanging="284"/>
      </w:pPr>
      <w:rPr>
        <w:rFonts w:ascii="Symbol" w:eastAsia="Symbol" w:hAnsi="Symbol" w:cs="Symbol" w:hint="default"/>
        <w:w w:val="99"/>
        <w:sz w:val="20"/>
        <w:szCs w:val="20"/>
        <w:lang w:val="fr-FR" w:eastAsia="fr-FR" w:bidi="fr-FR"/>
      </w:rPr>
    </w:lvl>
    <w:lvl w:ilvl="1" w:tplc="AB1A7D88">
      <w:numFmt w:val="bullet"/>
      <w:lvlText w:val="•"/>
      <w:lvlJc w:val="left"/>
      <w:pPr>
        <w:ind w:left="1456" w:hanging="284"/>
      </w:pPr>
      <w:rPr>
        <w:rFonts w:hint="default"/>
        <w:lang w:val="fr-FR" w:eastAsia="fr-FR" w:bidi="fr-FR"/>
      </w:rPr>
    </w:lvl>
    <w:lvl w:ilvl="2" w:tplc="2F821A60">
      <w:numFmt w:val="bullet"/>
      <w:lvlText w:val="•"/>
      <w:lvlJc w:val="left"/>
      <w:pPr>
        <w:ind w:left="2413" w:hanging="284"/>
      </w:pPr>
      <w:rPr>
        <w:rFonts w:hint="default"/>
        <w:lang w:val="fr-FR" w:eastAsia="fr-FR" w:bidi="fr-FR"/>
      </w:rPr>
    </w:lvl>
    <w:lvl w:ilvl="3" w:tplc="54F48AE4">
      <w:numFmt w:val="bullet"/>
      <w:lvlText w:val="•"/>
      <w:lvlJc w:val="left"/>
      <w:pPr>
        <w:ind w:left="3369" w:hanging="284"/>
      </w:pPr>
      <w:rPr>
        <w:rFonts w:hint="default"/>
        <w:lang w:val="fr-FR" w:eastAsia="fr-FR" w:bidi="fr-FR"/>
      </w:rPr>
    </w:lvl>
    <w:lvl w:ilvl="4" w:tplc="EA1CFB94">
      <w:numFmt w:val="bullet"/>
      <w:lvlText w:val="•"/>
      <w:lvlJc w:val="left"/>
      <w:pPr>
        <w:ind w:left="4326" w:hanging="284"/>
      </w:pPr>
      <w:rPr>
        <w:rFonts w:hint="default"/>
        <w:lang w:val="fr-FR" w:eastAsia="fr-FR" w:bidi="fr-FR"/>
      </w:rPr>
    </w:lvl>
    <w:lvl w:ilvl="5" w:tplc="05DC37C0">
      <w:numFmt w:val="bullet"/>
      <w:lvlText w:val="•"/>
      <w:lvlJc w:val="left"/>
      <w:pPr>
        <w:ind w:left="5283" w:hanging="284"/>
      </w:pPr>
      <w:rPr>
        <w:rFonts w:hint="default"/>
        <w:lang w:val="fr-FR" w:eastAsia="fr-FR" w:bidi="fr-FR"/>
      </w:rPr>
    </w:lvl>
    <w:lvl w:ilvl="6" w:tplc="1674DF1C">
      <w:numFmt w:val="bullet"/>
      <w:lvlText w:val="•"/>
      <w:lvlJc w:val="left"/>
      <w:pPr>
        <w:ind w:left="6239" w:hanging="284"/>
      </w:pPr>
      <w:rPr>
        <w:rFonts w:hint="default"/>
        <w:lang w:val="fr-FR" w:eastAsia="fr-FR" w:bidi="fr-FR"/>
      </w:rPr>
    </w:lvl>
    <w:lvl w:ilvl="7" w:tplc="E1367BFA">
      <w:numFmt w:val="bullet"/>
      <w:lvlText w:val="•"/>
      <w:lvlJc w:val="left"/>
      <w:pPr>
        <w:ind w:left="7196" w:hanging="284"/>
      </w:pPr>
      <w:rPr>
        <w:rFonts w:hint="default"/>
        <w:lang w:val="fr-FR" w:eastAsia="fr-FR" w:bidi="fr-FR"/>
      </w:rPr>
    </w:lvl>
    <w:lvl w:ilvl="8" w:tplc="CA64D778">
      <w:numFmt w:val="bullet"/>
      <w:lvlText w:val="•"/>
      <w:lvlJc w:val="left"/>
      <w:pPr>
        <w:ind w:left="8153" w:hanging="284"/>
      </w:pPr>
      <w:rPr>
        <w:rFonts w:hint="default"/>
        <w:lang w:val="fr-FR" w:eastAsia="fr-FR" w:bidi="fr-FR"/>
      </w:rPr>
    </w:lvl>
  </w:abstractNum>
  <w:abstractNum w:abstractNumId="6" w15:restartNumberingAfterBreak="0">
    <w:nsid w:val="20ED6176"/>
    <w:multiLevelType w:val="hybridMultilevel"/>
    <w:tmpl w:val="0E80C5D6"/>
    <w:lvl w:ilvl="0" w:tplc="4AD6701A">
      <w:start w:val="1"/>
      <w:numFmt w:val="bullet"/>
      <w:lvlText w:val="-"/>
      <w:lvlJc w:val="left"/>
      <w:pPr>
        <w:ind w:left="405" w:hanging="360"/>
      </w:pPr>
      <w:rPr>
        <w:rFonts w:ascii="Arial" w:eastAsia="Times New Roman" w:hAnsi="Arial" w:cs="Arial" w:hint="default"/>
      </w:rPr>
    </w:lvl>
    <w:lvl w:ilvl="1" w:tplc="040C0003">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7" w15:restartNumberingAfterBreak="0">
    <w:nsid w:val="274C5535"/>
    <w:multiLevelType w:val="hybridMultilevel"/>
    <w:tmpl w:val="3160B3DA"/>
    <w:lvl w:ilvl="0" w:tplc="4E7A2844">
      <w:start w:val="1"/>
      <w:numFmt w:val="bullet"/>
      <w:lvlText w:val="•"/>
      <w:lvlJc w:val="left"/>
      <w:pPr>
        <w:tabs>
          <w:tab w:val="num" w:pos="720"/>
        </w:tabs>
        <w:ind w:left="720" w:hanging="360"/>
      </w:pPr>
      <w:rPr>
        <w:rFonts w:ascii="Arial" w:hAnsi="Arial" w:hint="default"/>
      </w:rPr>
    </w:lvl>
    <w:lvl w:ilvl="1" w:tplc="19B0D2A6">
      <w:start w:val="1"/>
      <w:numFmt w:val="bullet"/>
      <w:lvlText w:val="•"/>
      <w:lvlJc w:val="left"/>
      <w:pPr>
        <w:tabs>
          <w:tab w:val="num" w:pos="1440"/>
        </w:tabs>
        <w:ind w:left="1440" w:hanging="360"/>
      </w:pPr>
      <w:rPr>
        <w:rFonts w:ascii="Arial" w:hAnsi="Arial" w:hint="default"/>
      </w:rPr>
    </w:lvl>
    <w:lvl w:ilvl="2" w:tplc="DBCCA70E" w:tentative="1">
      <w:start w:val="1"/>
      <w:numFmt w:val="bullet"/>
      <w:lvlText w:val="•"/>
      <w:lvlJc w:val="left"/>
      <w:pPr>
        <w:tabs>
          <w:tab w:val="num" w:pos="2160"/>
        </w:tabs>
        <w:ind w:left="2160" w:hanging="360"/>
      </w:pPr>
      <w:rPr>
        <w:rFonts w:ascii="Arial" w:hAnsi="Arial" w:hint="default"/>
      </w:rPr>
    </w:lvl>
    <w:lvl w:ilvl="3" w:tplc="4C665BB8" w:tentative="1">
      <w:start w:val="1"/>
      <w:numFmt w:val="bullet"/>
      <w:lvlText w:val="•"/>
      <w:lvlJc w:val="left"/>
      <w:pPr>
        <w:tabs>
          <w:tab w:val="num" w:pos="2880"/>
        </w:tabs>
        <w:ind w:left="2880" w:hanging="360"/>
      </w:pPr>
      <w:rPr>
        <w:rFonts w:ascii="Arial" w:hAnsi="Arial" w:hint="default"/>
      </w:rPr>
    </w:lvl>
    <w:lvl w:ilvl="4" w:tplc="126299BC" w:tentative="1">
      <w:start w:val="1"/>
      <w:numFmt w:val="bullet"/>
      <w:lvlText w:val="•"/>
      <w:lvlJc w:val="left"/>
      <w:pPr>
        <w:tabs>
          <w:tab w:val="num" w:pos="3600"/>
        </w:tabs>
        <w:ind w:left="3600" w:hanging="360"/>
      </w:pPr>
      <w:rPr>
        <w:rFonts w:ascii="Arial" w:hAnsi="Arial" w:hint="default"/>
      </w:rPr>
    </w:lvl>
    <w:lvl w:ilvl="5" w:tplc="552AC412" w:tentative="1">
      <w:start w:val="1"/>
      <w:numFmt w:val="bullet"/>
      <w:lvlText w:val="•"/>
      <w:lvlJc w:val="left"/>
      <w:pPr>
        <w:tabs>
          <w:tab w:val="num" w:pos="4320"/>
        </w:tabs>
        <w:ind w:left="4320" w:hanging="360"/>
      </w:pPr>
      <w:rPr>
        <w:rFonts w:ascii="Arial" w:hAnsi="Arial" w:hint="default"/>
      </w:rPr>
    </w:lvl>
    <w:lvl w:ilvl="6" w:tplc="57A248D8" w:tentative="1">
      <w:start w:val="1"/>
      <w:numFmt w:val="bullet"/>
      <w:lvlText w:val="•"/>
      <w:lvlJc w:val="left"/>
      <w:pPr>
        <w:tabs>
          <w:tab w:val="num" w:pos="5040"/>
        </w:tabs>
        <w:ind w:left="5040" w:hanging="360"/>
      </w:pPr>
      <w:rPr>
        <w:rFonts w:ascii="Arial" w:hAnsi="Arial" w:hint="default"/>
      </w:rPr>
    </w:lvl>
    <w:lvl w:ilvl="7" w:tplc="0B006A66" w:tentative="1">
      <w:start w:val="1"/>
      <w:numFmt w:val="bullet"/>
      <w:lvlText w:val="•"/>
      <w:lvlJc w:val="left"/>
      <w:pPr>
        <w:tabs>
          <w:tab w:val="num" w:pos="5760"/>
        </w:tabs>
        <w:ind w:left="5760" w:hanging="360"/>
      </w:pPr>
      <w:rPr>
        <w:rFonts w:ascii="Arial" w:hAnsi="Arial" w:hint="default"/>
      </w:rPr>
    </w:lvl>
    <w:lvl w:ilvl="8" w:tplc="6C50D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075279"/>
    <w:multiLevelType w:val="hybridMultilevel"/>
    <w:tmpl w:val="5BA0754A"/>
    <w:lvl w:ilvl="0" w:tplc="040C0003">
      <w:start w:val="1"/>
      <w:numFmt w:val="bullet"/>
      <w:lvlText w:val="o"/>
      <w:lvlJc w:val="left"/>
      <w:pPr>
        <w:ind w:left="496" w:hanging="284"/>
      </w:pPr>
      <w:rPr>
        <w:rFonts w:ascii="Courier New" w:hAnsi="Courier New" w:cs="Courier New" w:hint="default"/>
        <w:w w:val="91"/>
        <w:sz w:val="20"/>
        <w:szCs w:val="20"/>
        <w:lang w:val="fr-FR" w:eastAsia="fr-FR" w:bidi="fr-FR"/>
      </w:rPr>
    </w:lvl>
    <w:lvl w:ilvl="1" w:tplc="146A9E32">
      <w:start w:val="1"/>
      <w:numFmt w:val="lowerLetter"/>
      <w:lvlText w:val="%2)"/>
      <w:lvlJc w:val="left"/>
      <w:pPr>
        <w:ind w:left="779" w:hanging="425"/>
      </w:pPr>
      <w:rPr>
        <w:rFonts w:ascii="Arial" w:eastAsia="Arial" w:hAnsi="Arial" w:cs="Arial" w:hint="default"/>
        <w:b/>
        <w:bCs/>
        <w:i/>
        <w:spacing w:val="-1"/>
        <w:w w:val="99"/>
        <w:sz w:val="20"/>
        <w:szCs w:val="20"/>
        <w:lang w:val="fr-FR" w:eastAsia="fr-FR" w:bidi="fr-FR"/>
      </w:rPr>
    </w:lvl>
    <w:lvl w:ilvl="2" w:tplc="4FF2871E">
      <w:numFmt w:val="bullet"/>
      <w:lvlText w:val=""/>
      <w:lvlJc w:val="left"/>
      <w:pPr>
        <w:ind w:left="933" w:hanging="360"/>
      </w:pPr>
      <w:rPr>
        <w:rFonts w:ascii="Wingdings" w:eastAsia="Wingdings" w:hAnsi="Wingdings" w:cs="Wingdings" w:hint="default"/>
        <w:w w:val="99"/>
        <w:sz w:val="20"/>
        <w:szCs w:val="20"/>
        <w:lang w:val="fr-FR" w:eastAsia="fr-FR" w:bidi="fr-FR"/>
      </w:rPr>
    </w:lvl>
    <w:lvl w:ilvl="3" w:tplc="2B2EE3D4">
      <w:numFmt w:val="bullet"/>
      <w:lvlText w:val="•"/>
      <w:lvlJc w:val="left"/>
      <w:pPr>
        <w:ind w:left="2080" w:hanging="360"/>
      </w:pPr>
      <w:rPr>
        <w:rFonts w:hint="default"/>
        <w:lang w:val="fr-FR" w:eastAsia="fr-FR" w:bidi="fr-FR"/>
      </w:rPr>
    </w:lvl>
    <w:lvl w:ilvl="4" w:tplc="EDD81B06">
      <w:numFmt w:val="bullet"/>
      <w:lvlText w:val="•"/>
      <w:lvlJc w:val="left"/>
      <w:pPr>
        <w:ind w:left="3221" w:hanging="360"/>
      </w:pPr>
      <w:rPr>
        <w:rFonts w:hint="default"/>
        <w:lang w:val="fr-FR" w:eastAsia="fr-FR" w:bidi="fr-FR"/>
      </w:rPr>
    </w:lvl>
    <w:lvl w:ilvl="5" w:tplc="F9BA04F0">
      <w:numFmt w:val="bullet"/>
      <w:lvlText w:val="•"/>
      <w:lvlJc w:val="left"/>
      <w:pPr>
        <w:ind w:left="4362" w:hanging="360"/>
      </w:pPr>
      <w:rPr>
        <w:rFonts w:hint="default"/>
        <w:lang w:val="fr-FR" w:eastAsia="fr-FR" w:bidi="fr-FR"/>
      </w:rPr>
    </w:lvl>
    <w:lvl w:ilvl="6" w:tplc="C76ADAD2">
      <w:numFmt w:val="bullet"/>
      <w:lvlText w:val="•"/>
      <w:lvlJc w:val="left"/>
      <w:pPr>
        <w:ind w:left="5503" w:hanging="360"/>
      </w:pPr>
      <w:rPr>
        <w:rFonts w:hint="default"/>
        <w:lang w:val="fr-FR" w:eastAsia="fr-FR" w:bidi="fr-FR"/>
      </w:rPr>
    </w:lvl>
    <w:lvl w:ilvl="7" w:tplc="5922FB98">
      <w:numFmt w:val="bullet"/>
      <w:lvlText w:val="•"/>
      <w:lvlJc w:val="left"/>
      <w:pPr>
        <w:ind w:left="6644" w:hanging="360"/>
      </w:pPr>
      <w:rPr>
        <w:rFonts w:hint="default"/>
        <w:lang w:val="fr-FR" w:eastAsia="fr-FR" w:bidi="fr-FR"/>
      </w:rPr>
    </w:lvl>
    <w:lvl w:ilvl="8" w:tplc="8C04E776">
      <w:numFmt w:val="bullet"/>
      <w:lvlText w:val="•"/>
      <w:lvlJc w:val="left"/>
      <w:pPr>
        <w:ind w:left="7784" w:hanging="360"/>
      </w:pPr>
      <w:rPr>
        <w:rFonts w:hint="default"/>
        <w:lang w:val="fr-FR" w:eastAsia="fr-FR" w:bidi="fr-FR"/>
      </w:rPr>
    </w:lvl>
  </w:abstractNum>
  <w:abstractNum w:abstractNumId="9" w15:restartNumberingAfterBreak="0">
    <w:nsid w:val="3097446B"/>
    <w:multiLevelType w:val="hybridMultilevel"/>
    <w:tmpl w:val="9BCA41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8543E6"/>
    <w:multiLevelType w:val="hybridMultilevel"/>
    <w:tmpl w:val="1B225072"/>
    <w:lvl w:ilvl="0" w:tplc="0EA4F22C">
      <w:numFmt w:val="bullet"/>
      <w:lvlText w:val="-"/>
      <w:lvlJc w:val="left"/>
      <w:pPr>
        <w:ind w:left="496" w:hanging="284"/>
      </w:pPr>
      <w:rPr>
        <w:rFonts w:ascii="Arial" w:eastAsia="Arial" w:hAnsi="Arial" w:cs="Arial" w:hint="default"/>
        <w:w w:val="91"/>
        <w:sz w:val="20"/>
        <w:szCs w:val="20"/>
        <w:lang w:val="fr-FR" w:eastAsia="fr-FR" w:bidi="fr-FR"/>
      </w:rPr>
    </w:lvl>
    <w:lvl w:ilvl="1" w:tplc="146A9E32">
      <w:start w:val="1"/>
      <w:numFmt w:val="lowerLetter"/>
      <w:lvlText w:val="%2)"/>
      <w:lvlJc w:val="left"/>
      <w:pPr>
        <w:ind w:left="779" w:hanging="425"/>
      </w:pPr>
      <w:rPr>
        <w:rFonts w:ascii="Arial" w:eastAsia="Arial" w:hAnsi="Arial" w:cs="Arial" w:hint="default"/>
        <w:b/>
        <w:bCs/>
        <w:i/>
        <w:spacing w:val="-1"/>
        <w:w w:val="99"/>
        <w:sz w:val="20"/>
        <w:szCs w:val="20"/>
        <w:lang w:val="fr-FR" w:eastAsia="fr-FR" w:bidi="fr-FR"/>
      </w:rPr>
    </w:lvl>
    <w:lvl w:ilvl="2" w:tplc="4AD6701A">
      <w:start w:val="1"/>
      <w:numFmt w:val="bullet"/>
      <w:lvlText w:val="-"/>
      <w:lvlJc w:val="left"/>
      <w:pPr>
        <w:ind w:left="933" w:hanging="360"/>
      </w:pPr>
      <w:rPr>
        <w:rFonts w:ascii="Arial" w:eastAsia="Times New Roman" w:hAnsi="Arial" w:cs="Arial" w:hint="default"/>
        <w:w w:val="99"/>
        <w:sz w:val="20"/>
        <w:szCs w:val="20"/>
        <w:lang w:val="fr-FR" w:eastAsia="fr-FR" w:bidi="fr-FR"/>
      </w:rPr>
    </w:lvl>
    <w:lvl w:ilvl="3" w:tplc="2B2EE3D4">
      <w:numFmt w:val="bullet"/>
      <w:lvlText w:val="•"/>
      <w:lvlJc w:val="left"/>
      <w:pPr>
        <w:ind w:left="2080" w:hanging="360"/>
      </w:pPr>
      <w:rPr>
        <w:rFonts w:hint="default"/>
        <w:lang w:val="fr-FR" w:eastAsia="fr-FR" w:bidi="fr-FR"/>
      </w:rPr>
    </w:lvl>
    <w:lvl w:ilvl="4" w:tplc="EDD81B06">
      <w:numFmt w:val="bullet"/>
      <w:lvlText w:val="•"/>
      <w:lvlJc w:val="left"/>
      <w:pPr>
        <w:ind w:left="3221" w:hanging="360"/>
      </w:pPr>
      <w:rPr>
        <w:rFonts w:hint="default"/>
        <w:lang w:val="fr-FR" w:eastAsia="fr-FR" w:bidi="fr-FR"/>
      </w:rPr>
    </w:lvl>
    <w:lvl w:ilvl="5" w:tplc="F9BA04F0">
      <w:numFmt w:val="bullet"/>
      <w:lvlText w:val="•"/>
      <w:lvlJc w:val="left"/>
      <w:pPr>
        <w:ind w:left="4362" w:hanging="360"/>
      </w:pPr>
      <w:rPr>
        <w:rFonts w:hint="default"/>
        <w:lang w:val="fr-FR" w:eastAsia="fr-FR" w:bidi="fr-FR"/>
      </w:rPr>
    </w:lvl>
    <w:lvl w:ilvl="6" w:tplc="C76ADAD2">
      <w:numFmt w:val="bullet"/>
      <w:lvlText w:val="•"/>
      <w:lvlJc w:val="left"/>
      <w:pPr>
        <w:ind w:left="5503" w:hanging="360"/>
      </w:pPr>
      <w:rPr>
        <w:rFonts w:hint="default"/>
        <w:lang w:val="fr-FR" w:eastAsia="fr-FR" w:bidi="fr-FR"/>
      </w:rPr>
    </w:lvl>
    <w:lvl w:ilvl="7" w:tplc="5922FB98">
      <w:numFmt w:val="bullet"/>
      <w:lvlText w:val="•"/>
      <w:lvlJc w:val="left"/>
      <w:pPr>
        <w:ind w:left="6644" w:hanging="360"/>
      </w:pPr>
      <w:rPr>
        <w:rFonts w:hint="default"/>
        <w:lang w:val="fr-FR" w:eastAsia="fr-FR" w:bidi="fr-FR"/>
      </w:rPr>
    </w:lvl>
    <w:lvl w:ilvl="8" w:tplc="8C04E776">
      <w:numFmt w:val="bullet"/>
      <w:lvlText w:val="•"/>
      <w:lvlJc w:val="left"/>
      <w:pPr>
        <w:ind w:left="7784" w:hanging="360"/>
      </w:pPr>
      <w:rPr>
        <w:rFonts w:hint="default"/>
        <w:lang w:val="fr-FR" w:eastAsia="fr-FR" w:bidi="fr-FR"/>
      </w:rPr>
    </w:lvl>
  </w:abstractNum>
  <w:abstractNum w:abstractNumId="11" w15:restartNumberingAfterBreak="0">
    <w:nsid w:val="37A0427B"/>
    <w:multiLevelType w:val="hybridMultilevel"/>
    <w:tmpl w:val="4862318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DB592E"/>
    <w:multiLevelType w:val="hybridMultilevel"/>
    <w:tmpl w:val="26E0E810"/>
    <w:lvl w:ilvl="0" w:tplc="6344C766">
      <w:numFmt w:val="bullet"/>
      <w:lvlText w:val=""/>
      <w:lvlJc w:val="left"/>
      <w:pPr>
        <w:ind w:left="496" w:hanging="284"/>
      </w:pPr>
      <w:rPr>
        <w:rFonts w:ascii="Wingdings" w:eastAsia="Wingdings" w:hAnsi="Wingdings" w:cs="Wingdings" w:hint="default"/>
        <w:w w:val="99"/>
        <w:sz w:val="20"/>
        <w:szCs w:val="20"/>
        <w:lang w:val="fr-FR" w:eastAsia="fr-FR" w:bidi="fr-FR"/>
      </w:rPr>
    </w:lvl>
    <w:lvl w:ilvl="1" w:tplc="19CADEA2">
      <w:numFmt w:val="bullet"/>
      <w:lvlText w:val="o"/>
      <w:lvlJc w:val="left"/>
      <w:pPr>
        <w:ind w:left="779" w:hanging="284"/>
      </w:pPr>
      <w:rPr>
        <w:rFonts w:ascii="Courier New" w:eastAsia="Courier New" w:hAnsi="Courier New" w:cs="Courier New" w:hint="default"/>
        <w:w w:val="99"/>
        <w:sz w:val="20"/>
        <w:szCs w:val="20"/>
        <w:lang w:val="fr-FR" w:eastAsia="fr-FR" w:bidi="fr-FR"/>
      </w:rPr>
    </w:lvl>
    <w:lvl w:ilvl="2" w:tplc="7BE8F49A">
      <w:numFmt w:val="bullet"/>
      <w:lvlText w:val="•"/>
      <w:lvlJc w:val="left"/>
      <w:pPr>
        <w:ind w:left="940" w:hanging="284"/>
      </w:pPr>
      <w:rPr>
        <w:rFonts w:hint="default"/>
        <w:lang w:val="fr-FR" w:eastAsia="fr-FR" w:bidi="fr-FR"/>
      </w:rPr>
    </w:lvl>
    <w:lvl w:ilvl="3" w:tplc="7D045FF8">
      <w:numFmt w:val="bullet"/>
      <w:lvlText w:val="•"/>
      <w:lvlJc w:val="left"/>
      <w:pPr>
        <w:ind w:left="2080" w:hanging="284"/>
      </w:pPr>
      <w:rPr>
        <w:rFonts w:hint="default"/>
        <w:lang w:val="fr-FR" w:eastAsia="fr-FR" w:bidi="fr-FR"/>
      </w:rPr>
    </w:lvl>
    <w:lvl w:ilvl="4" w:tplc="141A7BA4">
      <w:numFmt w:val="bullet"/>
      <w:lvlText w:val="•"/>
      <w:lvlJc w:val="left"/>
      <w:pPr>
        <w:ind w:left="3221" w:hanging="284"/>
      </w:pPr>
      <w:rPr>
        <w:rFonts w:hint="default"/>
        <w:lang w:val="fr-FR" w:eastAsia="fr-FR" w:bidi="fr-FR"/>
      </w:rPr>
    </w:lvl>
    <w:lvl w:ilvl="5" w:tplc="E22A2644">
      <w:numFmt w:val="bullet"/>
      <w:lvlText w:val="•"/>
      <w:lvlJc w:val="left"/>
      <w:pPr>
        <w:ind w:left="4362" w:hanging="284"/>
      </w:pPr>
      <w:rPr>
        <w:rFonts w:hint="default"/>
        <w:lang w:val="fr-FR" w:eastAsia="fr-FR" w:bidi="fr-FR"/>
      </w:rPr>
    </w:lvl>
    <w:lvl w:ilvl="6" w:tplc="7F8C8C58">
      <w:numFmt w:val="bullet"/>
      <w:lvlText w:val="•"/>
      <w:lvlJc w:val="left"/>
      <w:pPr>
        <w:ind w:left="5503" w:hanging="284"/>
      </w:pPr>
      <w:rPr>
        <w:rFonts w:hint="default"/>
        <w:lang w:val="fr-FR" w:eastAsia="fr-FR" w:bidi="fr-FR"/>
      </w:rPr>
    </w:lvl>
    <w:lvl w:ilvl="7" w:tplc="A1C0CB7C">
      <w:numFmt w:val="bullet"/>
      <w:lvlText w:val="•"/>
      <w:lvlJc w:val="left"/>
      <w:pPr>
        <w:ind w:left="6644" w:hanging="284"/>
      </w:pPr>
      <w:rPr>
        <w:rFonts w:hint="default"/>
        <w:lang w:val="fr-FR" w:eastAsia="fr-FR" w:bidi="fr-FR"/>
      </w:rPr>
    </w:lvl>
    <w:lvl w:ilvl="8" w:tplc="0F94077E">
      <w:numFmt w:val="bullet"/>
      <w:lvlText w:val="•"/>
      <w:lvlJc w:val="left"/>
      <w:pPr>
        <w:ind w:left="7784" w:hanging="284"/>
      </w:pPr>
      <w:rPr>
        <w:rFonts w:hint="default"/>
        <w:lang w:val="fr-FR" w:eastAsia="fr-FR" w:bidi="fr-FR"/>
      </w:rPr>
    </w:lvl>
  </w:abstractNum>
  <w:abstractNum w:abstractNumId="13" w15:restartNumberingAfterBreak="0">
    <w:nsid w:val="3B92033E"/>
    <w:multiLevelType w:val="hybridMultilevel"/>
    <w:tmpl w:val="4686D498"/>
    <w:lvl w:ilvl="0" w:tplc="040C000B">
      <w:start w:val="1"/>
      <w:numFmt w:val="bullet"/>
      <w:lvlText w:val=""/>
      <w:lvlJc w:val="left"/>
      <w:pPr>
        <w:tabs>
          <w:tab w:val="num" w:pos="720"/>
        </w:tabs>
        <w:ind w:left="720" w:hanging="360"/>
      </w:pPr>
      <w:rPr>
        <w:rFonts w:ascii="Wingdings" w:hAnsi="Wingdings" w:hint="default"/>
      </w:rPr>
    </w:lvl>
    <w:lvl w:ilvl="1" w:tplc="8F38CE84">
      <w:start w:val="1"/>
      <w:numFmt w:val="bullet"/>
      <w:lvlText w:val="•"/>
      <w:lvlJc w:val="left"/>
      <w:pPr>
        <w:tabs>
          <w:tab w:val="num" w:pos="1440"/>
        </w:tabs>
        <w:ind w:left="1440" w:hanging="360"/>
      </w:pPr>
      <w:rPr>
        <w:rFonts w:ascii="Arial" w:hAnsi="Arial" w:hint="default"/>
      </w:rPr>
    </w:lvl>
    <w:lvl w:ilvl="2" w:tplc="34A60D94">
      <w:start w:val="1"/>
      <w:numFmt w:val="bullet"/>
      <w:lvlText w:val="•"/>
      <w:lvlJc w:val="left"/>
      <w:pPr>
        <w:tabs>
          <w:tab w:val="num" w:pos="2160"/>
        </w:tabs>
        <w:ind w:left="2160" w:hanging="360"/>
      </w:pPr>
      <w:rPr>
        <w:rFonts w:ascii="Arial" w:hAnsi="Arial" w:hint="default"/>
      </w:rPr>
    </w:lvl>
    <w:lvl w:ilvl="3" w:tplc="5484D9C6" w:tentative="1">
      <w:start w:val="1"/>
      <w:numFmt w:val="bullet"/>
      <w:lvlText w:val="•"/>
      <w:lvlJc w:val="left"/>
      <w:pPr>
        <w:tabs>
          <w:tab w:val="num" w:pos="2880"/>
        </w:tabs>
        <w:ind w:left="2880" w:hanging="360"/>
      </w:pPr>
      <w:rPr>
        <w:rFonts w:ascii="Arial" w:hAnsi="Arial" w:hint="default"/>
      </w:rPr>
    </w:lvl>
    <w:lvl w:ilvl="4" w:tplc="FA24F3A2" w:tentative="1">
      <w:start w:val="1"/>
      <w:numFmt w:val="bullet"/>
      <w:lvlText w:val="•"/>
      <w:lvlJc w:val="left"/>
      <w:pPr>
        <w:tabs>
          <w:tab w:val="num" w:pos="3600"/>
        </w:tabs>
        <w:ind w:left="3600" w:hanging="360"/>
      </w:pPr>
      <w:rPr>
        <w:rFonts w:ascii="Arial" w:hAnsi="Arial" w:hint="default"/>
      </w:rPr>
    </w:lvl>
    <w:lvl w:ilvl="5" w:tplc="3A006148" w:tentative="1">
      <w:start w:val="1"/>
      <w:numFmt w:val="bullet"/>
      <w:lvlText w:val="•"/>
      <w:lvlJc w:val="left"/>
      <w:pPr>
        <w:tabs>
          <w:tab w:val="num" w:pos="4320"/>
        </w:tabs>
        <w:ind w:left="4320" w:hanging="360"/>
      </w:pPr>
      <w:rPr>
        <w:rFonts w:ascii="Arial" w:hAnsi="Arial" w:hint="default"/>
      </w:rPr>
    </w:lvl>
    <w:lvl w:ilvl="6" w:tplc="6430E9E2" w:tentative="1">
      <w:start w:val="1"/>
      <w:numFmt w:val="bullet"/>
      <w:lvlText w:val="•"/>
      <w:lvlJc w:val="left"/>
      <w:pPr>
        <w:tabs>
          <w:tab w:val="num" w:pos="5040"/>
        </w:tabs>
        <w:ind w:left="5040" w:hanging="360"/>
      </w:pPr>
      <w:rPr>
        <w:rFonts w:ascii="Arial" w:hAnsi="Arial" w:hint="default"/>
      </w:rPr>
    </w:lvl>
    <w:lvl w:ilvl="7" w:tplc="1DC097C8" w:tentative="1">
      <w:start w:val="1"/>
      <w:numFmt w:val="bullet"/>
      <w:lvlText w:val="•"/>
      <w:lvlJc w:val="left"/>
      <w:pPr>
        <w:tabs>
          <w:tab w:val="num" w:pos="5760"/>
        </w:tabs>
        <w:ind w:left="5760" w:hanging="360"/>
      </w:pPr>
      <w:rPr>
        <w:rFonts w:ascii="Arial" w:hAnsi="Arial" w:hint="default"/>
      </w:rPr>
    </w:lvl>
    <w:lvl w:ilvl="8" w:tplc="438266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3E2189"/>
    <w:multiLevelType w:val="hybridMultilevel"/>
    <w:tmpl w:val="901C00E0"/>
    <w:lvl w:ilvl="0" w:tplc="EC22564E">
      <w:numFmt w:val="bullet"/>
      <w:lvlText w:val="o"/>
      <w:lvlJc w:val="left"/>
      <w:pPr>
        <w:ind w:left="933" w:hanging="360"/>
      </w:pPr>
      <w:rPr>
        <w:rFonts w:ascii="Courier New" w:eastAsia="Courier New" w:hAnsi="Courier New" w:cs="Courier New" w:hint="default"/>
        <w:w w:val="99"/>
        <w:sz w:val="20"/>
        <w:szCs w:val="20"/>
        <w:lang w:val="fr-FR" w:eastAsia="fr-FR" w:bidi="fr-FR"/>
      </w:rPr>
    </w:lvl>
    <w:lvl w:ilvl="1" w:tplc="4D98299C">
      <w:numFmt w:val="bullet"/>
      <w:lvlText w:val="•"/>
      <w:lvlJc w:val="left"/>
      <w:pPr>
        <w:ind w:left="1852" w:hanging="360"/>
      </w:pPr>
      <w:rPr>
        <w:rFonts w:hint="default"/>
        <w:lang w:val="fr-FR" w:eastAsia="fr-FR" w:bidi="fr-FR"/>
      </w:rPr>
    </w:lvl>
    <w:lvl w:ilvl="2" w:tplc="9BAA40EC">
      <w:numFmt w:val="bullet"/>
      <w:lvlText w:val="•"/>
      <w:lvlJc w:val="left"/>
      <w:pPr>
        <w:ind w:left="2765" w:hanging="360"/>
      </w:pPr>
      <w:rPr>
        <w:rFonts w:hint="default"/>
        <w:lang w:val="fr-FR" w:eastAsia="fr-FR" w:bidi="fr-FR"/>
      </w:rPr>
    </w:lvl>
    <w:lvl w:ilvl="3" w:tplc="161A64C8">
      <w:numFmt w:val="bullet"/>
      <w:lvlText w:val="•"/>
      <w:lvlJc w:val="left"/>
      <w:pPr>
        <w:ind w:left="3677" w:hanging="360"/>
      </w:pPr>
      <w:rPr>
        <w:rFonts w:hint="default"/>
        <w:lang w:val="fr-FR" w:eastAsia="fr-FR" w:bidi="fr-FR"/>
      </w:rPr>
    </w:lvl>
    <w:lvl w:ilvl="4" w:tplc="D1A073D2">
      <w:numFmt w:val="bullet"/>
      <w:lvlText w:val="•"/>
      <w:lvlJc w:val="left"/>
      <w:pPr>
        <w:ind w:left="4590" w:hanging="360"/>
      </w:pPr>
      <w:rPr>
        <w:rFonts w:hint="default"/>
        <w:lang w:val="fr-FR" w:eastAsia="fr-FR" w:bidi="fr-FR"/>
      </w:rPr>
    </w:lvl>
    <w:lvl w:ilvl="5" w:tplc="9B2446BC">
      <w:numFmt w:val="bullet"/>
      <w:lvlText w:val="•"/>
      <w:lvlJc w:val="left"/>
      <w:pPr>
        <w:ind w:left="5503" w:hanging="360"/>
      </w:pPr>
      <w:rPr>
        <w:rFonts w:hint="default"/>
        <w:lang w:val="fr-FR" w:eastAsia="fr-FR" w:bidi="fr-FR"/>
      </w:rPr>
    </w:lvl>
    <w:lvl w:ilvl="6" w:tplc="1EC036E8">
      <w:numFmt w:val="bullet"/>
      <w:lvlText w:val="•"/>
      <w:lvlJc w:val="left"/>
      <w:pPr>
        <w:ind w:left="6415" w:hanging="360"/>
      </w:pPr>
      <w:rPr>
        <w:rFonts w:hint="default"/>
        <w:lang w:val="fr-FR" w:eastAsia="fr-FR" w:bidi="fr-FR"/>
      </w:rPr>
    </w:lvl>
    <w:lvl w:ilvl="7" w:tplc="E0AEF238">
      <w:numFmt w:val="bullet"/>
      <w:lvlText w:val="•"/>
      <w:lvlJc w:val="left"/>
      <w:pPr>
        <w:ind w:left="7328" w:hanging="360"/>
      </w:pPr>
      <w:rPr>
        <w:rFonts w:hint="default"/>
        <w:lang w:val="fr-FR" w:eastAsia="fr-FR" w:bidi="fr-FR"/>
      </w:rPr>
    </w:lvl>
    <w:lvl w:ilvl="8" w:tplc="001ED8E6">
      <w:numFmt w:val="bullet"/>
      <w:lvlText w:val="•"/>
      <w:lvlJc w:val="left"/>
      <w:pPr>
        <w:ind w:left="8241" w:hanging="360"/>
      </w:pPr>
      <w:rPr>
        <w:rFonts w:hint="default"/>
        <w:lang w:val="fr-FR" w:eastAsia="fr-FR" w:bidi="fr-FR"/>
      </w:rPr>
    </w:lvl>
  </w:abstractNum>
  <w:abstractNum w:abstractNumId="15" w15:restartNumberingAfterBreak="0">
    <w:nsid w:val="3E4C1F1D"/>
    <w:multiLevelType w:val="hybridMultilevel"/>
    <w:tmpl w:val="43B27C4A"/>
    <w:lvl w:ilvl="0" w:tplc="85AA41DE">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563566"/>
    <w:multiLevelType w:val="hybridMultilevel"/>
    <w:tmpl w:val="A80A3B8C"/>
    <w:lvl w:ilvl="0" w:tplc="B930E89E">
      <w:numFmt w:val="bullet"/>
      <w:lvlText w:val=""/>
      <w:lvlJc w:val="left"/>
      <w:pPr>
        <w:ind w:left="933" w:hanging="360"/>
      </w:pPr>
      <w:rPr>
        <w:rFonts w:ascii="Wingdings" w:eastAsia="Wingdings" w:hAnsi="Wingdings" w:cs="Wingdings" w:hint="default"/>
        <w:w w:val="99"/>
        <w:sz w:val="20"/>
        <w:szCs w:val="20"/>
        <w:lang w:val="fr-FR" w:eastAsia="fr-FR" w:bidi="fr-FR"/>
      </w:rPr>
    </w:lvl>
    <w:lvl w:ilvl="1" w:tplc="84AE8934">
      <w:numFmt w:val="bullet"/>
      <w:lvlText w:val="•"/>
      <w:lvlJc w:val="left"/>
      <w:pPr>
        <w:ind w:left="1852" w:hanging="360"/>
      </w:pPr>
      <w:rPr>
        <w:rFonts w:hint="default"/>
        <w:lang w:val="fr-FR" w:eastAsia="fr-FR" w:bidi="fr-FR"/>
      </w:rPr>
    </w:lvl>
    <w:lvl w:ilvl="2" w:tplc="0C86C9E4">
      <w:numFmt w:val="bullet"/>
      <w:lvlText w:val="•"/>
      <w:lvlJc w:val="left"/>
      <w:pPr>
        <w:ind w:left="2765" w:hanging="360"/>
      </w:pPr>
      <w:rPr>
        <w:rFonts w:hint="default"/>
        <w:lang w:val="fr-FR" w:eastAsia="fr-FR" w:bidi="fr-FR"/>
      </w:rPr>
    </w:lvl>
    <w:lvl w:ilvl="3" w:tplc="ABEAAC58">
      <w:numFmt w:val="bullet"/>
      <w:lvlText w:val="•"/>
      <w:lvlJc w:val="left"/>
      <w:pPr>
        <w:ind w:left="3677" w:hanging="360"/>
      </w:pPr>
      <w:rPr>
        <w:rFonts w:hint="default"/>
        <w:lang w:val="fr-FR" w:eastAsia="fr-FR" w:bidi="fr-FR"/>
      </w:rPr>
    </w:lvl>
    <w:lvl w:ilvl="4" w:tplc="172440AC">
      <w:numFmt w:val="bullet"/>
      <w:lvlText w:val="•"/>
      <w:lvlJc w:val="left"/>
      <w:pPr>
        <w:ind w:left="4590" w:hanging="360"/>
      </w:pPr>
      <w:rPr>
        <w:rFonts w:hint="default"/>
        <w:lang w:val="fr-FR" w:eastAsia="fr-FR" w:bidi="fr-FR"/>
      </w:rPr>
    </w:lvl>
    <w:lvl w:ilvl="5" w:tplc="92F434D2">
      <w:numFmt w:val="bullet"/>
      <w:lvlText w:val="•"/>
      <w:lvlJc w:val="left"/>
      <w:pPr>
        <w:ind w:left="5503" w:hanging="360"/>
      </w:pPr>
      <w:rPr>
        <w:rFonts w:hint="default"/>
        <w:lang w:val="fr-FR" w:eastAsia="fr-FR" w:bidi="fr-FR"/>
      </w:rPr>
    </w:lvl>
    <w:lvl w:ilvl="6" w:tplc="E7682626">
      <w:numFmt w:val="bullet"/>
      <w:lvlText w:val="•"/>
      <w:lvlJc w:val="left"/>
      <w:pPr>
        <w:ind w:left="6415" w:hanging="360"/>
      </w:pPr>
      <w:rPr>
        <w:rFonts w:hint="default"/>
        <w:lang w:val="fr-FR" w:eastAsia="fr-FR" w:bidi="fr-FR"/>
      </w:rPr>
    </w:lvl>
    <w:lvl w:ilvl="7" w:tplc="C58ACC64">
      <w:numFmt w:val="bullet"/>
      <w:lvlText w:val="•"/>
      <w:lvlJc w:val="left"/>
      <w:pPr>
        <w:ind w:left="7328" w:hanging="360"/>
      </w:pPr>
      <w:rPr>
        <w:rFonts w:hint="default"/>
        <w:lang w:val="fr-FR" w:eastAsia="fr-FR" w:bidi="fr-FR"/>
      </w:rPr>
    </w:lvl>
    <w:lvl w:ilvl="8" w:tplc="96329F2C">
      <w:numFmt w:val="bullet"/>
      <w:lvlText w:val="•"/>
      <w:lvlJc w:val="left"/>
      <w:pPr>
        <w:ind w:left="8241" w:hanging="360"/>
      </w:pPr>
      <w:rPr>
        <w:rFonts w:hint="default"/>
        <w:lang w:val="fr-FR" w:eastAsia="fr-FR" w:bidi="fr-FR"/>
      </w:rPr>
    </w:lvl>
  </w:abstractNum>
  <w:abstractNum w:abstractNumId="17" w15:restartNumberingAfterBreak="0">
    <w:nsid w:val="42C41EBE"/>
    <w:multiLevelType w:val="hybridMultilevel"/>
    <w:tmpl w:val="344CA580"/>
    <w:lvl w:ilvl="0" w:tplc="B14AD7D2">
      <w:start w:val="1"/>
      <w:numFmt w:val="bullet"/>
      <w:lvlText w:val="•"/>
      <w:lvlJc w:val="left"/>
      <w:pPr>
        <w:tabs>
          <w:tab w:val="num" w:pos="720"/>
        </w:tabs>
        <w:ind w:left="720" w:hanging="360"/>
      </w:pPr>
      <w:rPr>
        <w:rFonts w:ascii="Arial" w:hAnsi="Arial" w:hint="default"/>
      </w:rPr>
    </w:lvl>
    <w:lvl w:ilvl="1" w:tplc="2E54AFD2">
      <w:start w:val="1"/>
      <w:numFmt w:val="bullet"/>
      <w:lvlText w:val="•"/>
      <w:lvlJc w:val="left"/>
      <w:pPr>
        <w:tabs>
          <w:tab w:val="num" w:pos="1440"/>
        </w:tabs>
        <w:ind w:left="1440" w:hanging="360"/>
      </w:pPr>
      <w:rPr>
        <w:rFonts w:ascii="Arial" w:hAnsi="Arial" w:hint="default"/>
      </w:rPr>
    </w:lvl>
    <w:lvl w:ilvl="2" w:tplc="83860962" w:tentative="1">
      <w:start w:val="1"/>
      <w:numFmt w:val="bullet"/>
      <w:lvlText w:val="•"/>
      <w:lvlJc w:val="left"/>
      <w:pPr>
        <w:tabs>
          <w:tab w:val="num" w:pos="2160"/>
        </w:tabs>
        <w:ind w:left="2160" w:hanging="360"/>
      </w:pPr>
      <w:rPr>
        <w:rFonts w:ascii="Arial" w:hAnsi="Arial" w:hint="default"/>
      </w:rPr>
    </w:lvl>
    <w:lvl w:ilvl="3" w:tplc="67D01314" w:tentative="1">
      <w:start w:val="1"/>
      <w:numFmt w:val="bullet"/>
      <w:lvlText w:val="•"/>
      <w:lvlJc w:val="left"/>
      <w:pPr>
        <w:tabs>
          <w:tab w:val="num" w:pos="2880"/>
        </w:tabs>
        <w:ind w:left="2880" w:hanging="360"/>
      </w:pPr>
      <w:rPr>
        <w:rFonts w:ascii="Arial" w:hAnsi="Arial" w:hint="default"/>
      </w:rPr>
    </w:lvl>
    <w:lvl w:ilvl="4" w:tplc="4FA6F4A0" w:tentative="1">
      <w:start w:val="1"/>
      <w:numFmt w:val="bullet"/>
      <w:lvlText w:val="•"/>
      <w:lvlJc w:val="left"/>
      <w:pPr>
        <w:tabs>
          <w:tab w:val="num" w:pos="3600"/>
        </w:tabs>
        <w:ind w:left="3600" w:hanging="360"/>
      </w:pPr>
      <w:rPr>
        <w:rFonts w:ascii="Arial" w:hAnsi="Arial" w:hint="default"/>
      </w:rPr>
    </w:lvl>
    <w:lvl w:ilvl="5" w:tplc="3A702C36" w:tentative="1">
      <w:start w:val="1"/>
      <w:numFmt w:val="bullet"/>
      <w:lvlText w:val="•"/>
      <w:lvlJc w:val="left"/>
      <w:pPr>
        <w:tabs>
          <w:tab w:val="num" w:pos="4320"/>
        </w:tabs>
        <w:ind w:left="4320" w:hanging="360"/>
      </w:pPr>
      <w:rPr>
        <w:rFonts w:ascii="Arial" w:hAnsi="Arial" w:hint="default"/>
      </w:rPr>
    </w:lvl>
    <w:lvl w:ilvl="6" w:tplc="7D70C44A" w:tentative="1">
      <w:start w:val="1"/>
      <w:numFmt w:val="bullet"/>
      <w:lvlText w:val="•"/>
      <w:lvlJc w:val="left"/>
      <w:pPr>
        <w:tabs>
          <w:tab w:val="num" w:pos="5040"/>
        </w:tabs>
        <w:ind w:left="5040" w:hanging="360"/>
      </w:pPr>
      <w:rPr>
        <w:rFonts w:ascii="Arial" w:hAnsi="Arial" w:hint="default"/>
      </w:rPr>
    </w:lvl>
    <w:lvl w:ilvl="7" w:tplc="D2E8C982" w:tentative="1">
      <w:start w:val="1"/>
      <w:numFmt w:val="bullet"/>
      <w:lvlText w:val="•"/>
      <w:lvlJc w:val="left"/>
      <w:pPr>
        <w:tabs>
          <w:tab w:val="num" w:pos="5760"/>
        </w:tabs>
        <w:ind w:left="5760" w:hanging="360"/>
      </w:pPr>
      <w:rPr>
        <w:rFonts w:ascii="Arial" w:hAnsi="Arial" w:hint="default"/>
      </w:rPr>
    </w:lvl>
    <w:lvl w:ilvl="8" w:tplc="12DC0A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A121E"/>
    <w:multiLevelType w:val="hybridMultilevel"/>
    <w:tmpl w:val="765037E0"/>
    <w:lvl w:ilvl="0" w:tplc="F0CA3C6A">
      <w:start w:val="1"/>
      <w:numFmt w:val="lowerLetter"/>
      <w:lvlText w:val="%1)"/>
      <w:lvlJc w:val="left"/>
      <w:pPr>
        <w:ind w:left="933" w:hanging="360"/>
      </w:pPr>
      <w:rPr>
        <w:rFonts w:ascii="Arial" w:eastAsia="Arial" w:hAnsi="Arial" w:cs="Arial" w:hint="default"/>
        <w:b/>
        <w:bCs/>
        <w:spacing w:val="-1"/>
        <w:w w:val="99"/>
        <w:sz w:val="20"/>
        <w:szCs w:val="20"/>
        <w:lang w:val="fr-FR" w:eastAsia="fr-FR" w:bidi="fr-FR"/>
      </w:rPr>
    </w:lvl>
    <w:lvl w:ilvl="1" w:tplc="037AB09A">
      <w:numFmt w:val="bullet"/>
      <w:lvlText w:val="•"/>
      <w:lvlJc w:val="left"/>
      <w:pPr>
        <w:ind w:left="1852" w:hanging="360"/>
      </w:pPr>
      <w:rPr>
        <w:rFonts w:hint="default"/>
        <w:lang w:val="fr-FR" w:eastAsia="fr-FR" w:bidi="fr-FR"/>
      </w:rPr>
    </w:lvl>
    <w:lvl w:ilvl="2" w:tplc="8DF6A1CE">
      <w:numFmt w:val="bullet"/>
      <w:lvlText w:val="•"/>
      <w:lvlJc w:val="left"/>
      <w:pPr>
        <w:ind w:left="2765" w:hanging="360"/>
      </w:pPr>
      <w:rPr>
        <w:rFonts w:hint="default"/>
        <w:lang w:val="fr-FR" w:eastAsia="fr-FR" w:bidi="fr-FR"/>
      </w:rPr>
    </w:lvl>
    <w:lvl w:ilvl="3" w:tplc="E7A658B2">
      <w:numFmt w:val="bullet"/>
      <w:lvlText w:val="•"/>
      <w:lvlJc w:val="left"/>
      <w:pPr>
        <w:ind w:left="3677" w:hanging="360"/>
      </w:pPr>
      <w:rPr>
        <w:rFonts w:hint="default"/>
        <w:lang w:val="fr-FR" w:eastAsia="fr-FR" w:bidi="fr-FR"/>
      </w:rPr>
    </w:lvl>
    <w:lvl w:ilvl="4" w:tplc="1E3EA3F4">
      <w:numFmt w:val="bullet"/>
      <w:lvlText w:val="•"/>
      <w:lvlJc w:val="left"/>
      <w:pPr>
        <w:ind w:left="4590" w:hanging="360"/>
      </w:pPr>
      <w:rPr>
        <w:rFonts w:hint="default"/>
        <w:lang w:val="fr-FR" w:eastAsia="fr-FR" w:bidi="fr-FR"/>
      </w:rPr>
    </w:lvl>
    <w:lvl w:ilvl="5" w:tplc="758AC390">
      <w:numFmt w:val="bullet"/>
      <w:lvlText w:val="•"/>
      <w:lvlJc w:val="left"/>
      <w:pPr>
        <w:ind w:left="5503" w:hanging="360"/>
      </w:pPr>
      <w:rPr>
        <w:rFonts w:hint="default"/>
        <w:lang w:val="fr-FR" w:eastAsia="fr-FR" w:bidi="fr-FR"/>
      </w:rPr>
    </w:lvl>
    <w:lvl w:ilvl="6" w:tplc="1A86D752">
      <w:numFmt w:val="bullet"/>
      <w:lvlText w:val="•"/>
      <w:lvlJc w:val="left"/>
      <w:pPr>
        <w:ind w:left="6415" w:hanging="360"/>
      </w:pPr>
      <w:rPr>
        <w:rFonts w:hint="default"/>
        <w:lang w:val="fr-FR" w:eastAsia="fr-FR" w:bidi="fr-FR"/>
      </w:rPr>
    </w:lvl>
    <w:lvl w:ilvl="7" w:tplc="DEE2409E">
      <w:numFmt w:val="bullet"/>
      <w:lvlText w:val="•"/>
      <w:lvlJc w:val="left"/>
      <w:pPr>
        <w:ind w:left="7328" w:hanging="360"/>
      </w:pPr>
      <w:rPr>
        <w:rFonts w:hint="default"/>
        <w:lang w:val="fr-FR" w:eastAsia="fr-FR" w:bidi="fr-FR"/>
      </w:rPr>
    </w:lvl>
    <w:lvl w:ilvl="8" w:tplc="838E70F6">
      <w:numFmt w:val="bullet"/>
      <w:lvlText w:val="•"/>
      <w:lvlJc w:val="left"/>
      <w:pPr>
        <w:ind w:left="8241" w:hanging="360"/>
      </w:pPr>
      <w:rPr>
        <w:rFonts w:hint="default"/>
        <w:lang w:val="fr-FR" w:eastAsia="fr-FR" w:bidi="fr-FR"/>
      </w:rPr>
    </w:lvl>
  </w:abstractNum>
  <w:abstractNum w:abstractNumId="19" w15:restartNumberingAfterBreak="0">
    <w:nsid w:val="44780284"/>
    <w:multiLevelType w:val="hybridMultilevel"/>
    <w:tmpl w:val="6CF44A26"/>
    <w:lvl w:ilvl="0" w:tplc="0EA4F22C">
      <w:numFmt w:val="bullet"/>
      <w:lvlText w:val="-"/>
      <w:lvlJc w:val="left"/>
      <w:pPr>
        <w:ind w:left="496" w:hanging="284"/>
      </w:pPr>
      <w:rPr>
        <w:rFonts w:ascii="Arial" w:eastAsia="Arial" w:hAnsi="Arial" w:cs="Arial" w:hint="default"/>
        <w:w w:val="91"/>
        <w:sz w:val="20"/>
        <w:szCs w:val="20"/>
        <w:lang w:val="fr-FR" w:eastAsia="fr-FR" w:bidi="fr-FR"/>
      </w:rPr>
    </w:lvl>
    <w:lvl w:ilvl="1" w:tplc="146A9E32">
      <w:start w:val="1"/>
      <w:numFmt w:val="lowerLetter"/>
      <w:lvlText w:val="%2)"/>
      <w:lvlJc w:val="left"/>
      <w:pPr>
        <w:ind w:left="779" w:hanging="425"/>
      </w:pPr>
      <w:rPr>
        <w:rFonts w:ascii="Arial" w:eastAsia="Arial" w:hAnsi="Arial" w:cs="Arial" w:hint="default"/>
        <w:b/>
        <w:bCs/>
        <w:i/>
        <w:spacing w:val="-1"/>
        <w:w w:val="99"/>
        <w:sz w:val="20"/>
        <w:szCs w:val="20"/>
        <w:lang w:val="fr-FR" w:eastAsia="fr-FR" w:bidi="fr-FR"/>
      </w:rPr>
    </w:lvl>
    <w:lvl w:ilvl="2" w:tplc="040C0003">
      <w:start w:val="1"/>
      <w:numFmt w:val="bullet"/>
      <w:lvlText w:val="o"/>
      <w:lvlJc w:val="left"/>
      <w:pPr>
        <w:ind w:left="933" w:hanging="360"/>
      </w:pPr>
      <w:rPr>
        <w:rFonts w:ascii="Courier New" w:hAnsi="Courier New" w:cs="Courier New" w:hint="default"/>
        <w:w w:val="99"/>
        <w:sz w:val="20"/>
        <w:szCs w:val="20"/>
        <w:lang w:val="fr-FR" w:eastAsia="fr-FR" w:bidi="fr-FR"/>
      </w:rPr>
    </w:lvl>
    <w:lvl w:ilvl="3" w:tplc="2B2EE3D4">
      <w:numFmt w:val="bullet"/>
      <w:lvlText w:val="•"/>
      <w:lvlJc w:val="left"/>
      <w:pPr>
        <w:ind w:left="2080" w:hanging="360"/>
      </w:pPr>
      <w:rPr>
        <w:rFonts w:hint="default"/>
        <w:lang w:val="fr-FR" w:eastAsia="fr-FR" w:bidi="fr-FR"/>
      </w:rPr>
    </w:lvl>
    <w:lvl w:ilvl="4" w:tplc="EDD81B06">
      <w:numFmt w:val="bullet"/>
      <w:lvlText w:val="•"/>
      <w:lvlJc w:val="left"/>
      <w:pPr>
        <w:ind w:left="3221" w:hanging="360"/>
      </w:pPr>
      <w:rPr>
        <w:rFonts w:hint="default"/>
        <w:lang w:val="fr-FR" w:eastAsia="fr-FR" w:bidi="fr-FR"/>
      </w:rPr>
    </w:lvl>
    <w:lvl w:ilvl="5" w:tplc="F9BA04F0">
      <w:numFmt w:val="bullet"/>
      <w:lvlText w:val="•"/>
      <w:lvlJc w:val="left"/>
      <w:pPr>
        <w:ind w:left="4362" w:hanging="360"/>
      </w:pPr>
      <w:rPr>
        <w:rFonts w:hint="default"/>
        <w:lang w:val="fr-FR" w:eastAsia="fr-FR" w:bidi="fr-FR"/>
      </w:rPr>
    </w:lvl>
    <w:lvl w:ilvl="6" w:tplc="C76ADAD2">
      <w:numFmt w:val="bullet"/>
      <w:lvlText w:val="•"/>
      <w:lvlJc w:val="left"/>
      <w:pPr>
        <w:ind w:left="5503" w:hanging="360"/>
      </w:pPr>
      <w:rPr>
        <w:rFonts w:hint="default"/>
        <w:lang w:val="fr-FR" w:eastAsia="fr-FR" w:bidi="fr-FR"/>
      </w:rPr>
    </w:lvl>
    <w:lvl w:ilvl="7" w:tplc="5922FB98">
      <w:numFmt w:val="bullet"/>
      <w:lvlText w:val="•"/>
      <w:lvlJc w:val="left"/>
      <w:pPr>
        <w:ind w:left="6644" w:hanging="360"/>
      </w:pPr>
      <w:rPr>
        <w:rFonts w:hint="default"/>
        <w:lang w:val="fr-FR" w:eastAsia="fr-FR" w:bidi="fr-FR"/>
      </w:rPr>
    </w:lvl>
    <w:lvl w:ilvl="8" w:tplc="8C04E776">
      <w:numFmt w:val="bullet"/>
      <w:lvlText w:val="•"/>
      <w:lvlJc w:val="left"/>
      <w:pPr>
        <w:ind w:left="7784" w:hanging="360"/>
      </w:pPr>
      <w:rPr>
        <w:rFonts w:hint="default"/>
        <w:lang w:val="fr-FR" w:eastAsia="fr-FR" w:bidi="fr-FR"/>
      </w:rPr>
    </w:lvl>
  </w:abstractNum>
  <w:abstractNum w:abstractNumId="20" w15:restartNumberingAfterBreak="0">
    <w:nsid w:val="45B453FA"/>
    <w:multiLevelType w:val="hybridMultilevel"/>
    <w:tmpl w:val="198A29EA"/>
    <w:lvl w:ilvl="0" w:tplc="A872BB3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CA774F"/>
    <w:multiLevelType w:val="hybridMultilevel"/>
    <w:tmpl w:val="C2D037A4"/>
    <w:lvl w:ilvl="0" w:tplc="07FA47BC">
      <w:numFmt w:val="bullet"/>
      <w:lvlText w:val="-"/>
      <w:lvlJc w:val="left"/>
      <w:pPr>
        <w:ind w:left="933" w:hanging="360"/>
      </w:pPr>
      <w:rPr>
        <w:rFonts w:ascii="Arial" w:eastAsia="Arial" w:hAnsi="Arial" w:cs="Arial" w:hint="default"/>
        <w:w w:val="91"/>
        <w:sz w:val="20"/>
        <w:szCs w:val="20"/>
        <w:lang w:val="fr-FR" w:eastAsia="fr-FR" w:bidi="fr-FR"/>
      </w:rPr>
    </w:lvl>
    <w:lvl w:ilvl="1" w:tplc="4CBC2440">
      <w:numFmt w:val="bullet"/>
      <w:lvlText w:val="•"/>
      <w:lvlJc w:val="left"/>
      <w:pPr>
        <w:ind w:left="1852" w:hanging="360"/>
      </w:pPr>
      <w:rPr>
        <w:rFonts w:hint="default"/>
        <w:lang w:val="fr-FR" w:eastAsia="fr-FR" w:bidi="fr-FR"/>
      </w:rPr>
    </w:lvl>
    <w:lvl w:ilvl="2" w:tplc="01821D12">
      <w:numFmt w:val="bullet"/>
      <w:lvlText w:val="•"/>
      <w:lvlJc w:val="left"/>
      <w:pPr>
        <w:ind w:left="2765" w:hanging="360"/>
      </w:pPr>
      <w:rPr>
        <w:rFonts w:hint="default"/>
        <w:lang w:val="fr-FR" w:eastAsia="fr-FR" w:bidi="fr-FR"/>
      </w:rPr>
    </w:lvl>
    <w:lvl w:ilvl="3" w:tplc="94E24110">
      <w:numFmt w:val="bullet"/>
      <w:lvlText w:val="•"/>
      <w:lvlJc w:val="left"/>
      <w:pPr>
        <w:ind w:left="3677" w:hanging="360"/>
      </w:pPr>
      <w:rPr>
        <w:rFonts w:hint="default"/>
        <w:lang w:val="fr-FR" w:eastAsia="fr-FR" w:bidi="fr-FR"/>
      </w:rPr>
    </w:lvl>
    <w:lvl w:ilvl="4" w:tplc="5C20C022">
      <w:numFmt w:val="bullet"/>
      <w:lvlText w:val="•"/>
      <w:lvlJc w:val="left"/>
      <w:pPr>
        <w:ind w:left="4590" w:hanging="360"/>
      </w:pPr>
      <w:rPr>
        <w:rFonts w:hint="default"/>
        <w:lang w:val="fr-FR" w:eastAsia="fr-FR" w:bidi="fr-FR"/>
      </w:rPr>
    </w:lvl>
    <w:lvl w:ilvl="5" w:tplc="60C83238">
      <w:numFmt w:val="bullet"/>
      <w:lvlText w:val="•"/>
      <w:lvlJc w:val="left"/>
      <w:pPr>
        <w:ind w:left="5503" w:hanging="360"/>
      </w:pPr>
      <w:rPr>
        <w:rFonts w:hint="default"/>
        <w:lang w:val="fr-FR" w:eastAsia="fr-FR" w:bidi="fr-FR"/>
      </w:rPr>
    </w:lvl>
    <w:lvl w:ilvl="6" w:tplc="E33C3AEC">
      <w:numFmt w:val="bullet"/>
      <w:lvlText w:val="•"/>
      <w:lvlJc w:val="left"/>
      <w:pPr>
        <w:ind w:left="6415" w:hanging="360"/>
      </w:pPr>
      <w:rPr>
        <w:rFonts w:hint="default"/>
        <w:lang w:val="fr-FR" w:eastAsia="fr-FR" w:bidi="fr-FR"/>
      </w:rPr>
    </w:lvl>
    <w:lvl w:ilvl="7" w:tplc="FA40EB56">
      <w:numFmt w:val="bullet"/>
      <w:lvlText w:val="•"/>
      <w:lvlJc w:val="left"/>
      <w:pPr>
        <w:ind w:left="7328" w:hanging="360"/>
      </w:pPr>
      <w:rPr>
        <w:rFonts w:hint="default"/>
        <w:lang w:val="fr-FR" w:eastAsia="fr-FR" w:bidi="fr-FR"/>
      </w:rPr>
    </w:lvl>
    <w:lvl w:ilvl="8" w:tplc="C6E8308C">
      <w:numFmt w:val="bullet"/>
      <w:lvlText w:val="•"/>
      <w:lvlJc w:val="left"/>
      <w:pPr>
        <w:ind w:left="8241" w:hanging="360"/>
      </w:pPr>
      <w:rPr>
        <w:rFonts w:hint="default"/>
        <w:lang w:val="fr-FR" w:eastAsia="fr-FR" w:bidi="fr-FR"/>
      </w:rPr>
    </w:lvl>
  </w:abstractNum>
  <w:abstractNum w:abstractNumId="22" w15:restartNumberingAfterBreak="0">
    <w:nsid w:val="53257A04"/>
    <w:multiLevelType w:val="hybridMultilevel"/>
    <w:tmpl w:val="9A46FEEC"/>
    <w:lvl w:ilvl="0" w:tplc="6BF877BE">
      <w:start w:val="1"/>
      <w:numFmt w:val="lowerLetter"/>
      <w:lvlText w:val="%1)"/>
      <w:lvlJc w:val="left"/>
      <w:pPr>
        <w:ind w:left="779" w:hanging="425"/>
      </w:pPr>
      <w:rPr>
        <w:rFonts w:ascii="Arial" w:eastAsia="Arial" w:hAnsi="Arial" w:cs="Arial" w:hint="default"/>
        <w:b/>
        <w:bCs/>
        <w:spacing w:val="-1"/>
        <w:w w:val="99"/>
        <w:sz w:val="20"/>
        <w:szCs w:val="20"/>
        <w:lang w:val="fr-FR" w:eastAsia="fr-FR" w:bidi="fr-FR"/>
      </w:rPr>
    </w:lvl>
    <w:lvl w:ilvl="1" w:tplc="0E7064B6">
      <w:numFmt w:val="bullet"/>
      <w:lvlText w:val=""/>
      <w:lvlJc w:val="left"/>
      <w:pPr>
        <w:ind w:left="933" w:hanging="360"/>
      </w:pPr>
      <w:rPr>
        <w:rFonts w:ascii="Wingdings" w:eastAsia="Wingdings" w:hAnsi="Wingdings" w:cs="Wingdings" w:hint="default"/>
        <w:w w:val="99"/>
        <w:sz w:val="20"/>
        <w:szCs w:val="20"/>
        <w:lang w:val="fr-FR" w:eastAsia="fr-FR" w:bidi="fr-FR"/>
      </w:rPr>
    </w:lvl>
    <w:lvl w:ilvl="2" w:tplc="1DFCB6EA">
      <w:numFmt w:val="bullet"/>
      <w:lvlText w:val="•"/>
      <w:lvlJc w:val="left"/>
      <w:pPr>
        <w:ind w:left="1954" w:hanging="360"/>
      </w:pPr>
      <w:rPr>
        <w:rFonts w:hint="default"/>
        <w:lang w:val="fr-FR" w:eastAsia="fr-FR" w:bidi="fr-FR"/>
      </w:rPr>
    </w:lvl>
    <w:lvl w:ilvl="3" w:tplc="C55CE038">
      <w:numFmt w:val="bullet"/>
      <w:lvlText w:val="•"/>
      <w:lvlJc w:val="left"/>
      <w:pPr>
        <w:ind w:left="2968" w:hanging="360"/>
      </w:pPr>
      <w:rPr>
        <w:rFonts w:hint="default"/>
        <w:lang w:val="fr-FR" w:eastAsia="fr-FR" w:bidi="fr-FR"/>
      </w:rPr>
    </w:lvl>
    <w:lvl w:ilvl="4" w:tplc="7B88996A">
      <w:numFmt w:val="bullet"/>
      <w:lvlText w:val="•"/>
      <w:lvlJc w:val="left"/>
      <w:pPr>
        <w:ind w:left="3982" w:hanging="360"/>
      </w:pPr>
      <w:rPr>
        <w:rFonts w:hint="default"/>
        <w:lang w:val="fr-FR" w:eastAsia="fr-FR" w:bidi="fr-FR"/>
      </w:rPr>
    </w:lvl>
    <w:lvl w:ilvl="5" w:tplc="FA7C1984">
      <w:numFmt w:val="bullet"/>
      <w:lvlText w:val="•"/>
      <w:lvlJc w:val="left"/>
      <w:pPr>
        <w:ind w:left="4996" w:hanging="360"/>
      </w:pPr>
      <w:rPr>
        <w:rFonts w:hint="default"/>
        <w:lang w:val="fr-FR" w:eastAsia="fr-FR" w:bidi="fr-FR"/>
      </w:rPr>
    </w:lvl>
    <w:lvl w:ilvl="6" w:tplc="44A03ACE">
      <w:numFmt w:val="bullet"/>
      <w:lvlText w:val="•"/>
      <w:lvlJc w:val="left"/>
      <w:pPr>
        <w:ind w:left="6010" w:hanging="360"/>
      </w:pPr>
      <w:rPr>
        <w:rFonts w:hint="default"/>
        <w:lang w:val="fr-FR" w:eastAsia="fr-FR" w:bidi="fr-FR"/>
      </w:rPr>
    </w:lvl>
    <w:lvl w:ilvl="7" w:tplc="4B5EE666">
      <w:numFmt w:val="bullet"/>
      <w:lvlText w:val="•"/>
      <w:lvlJc w:val="left"/>
      <w:pPr>
        <w:ind w:left="7024" w:hanging="360"/>
      </w:pPr>
      <w:rPr>
        <w:rFonts w:hint="default"/>
        <w:lang w:val="fr-FR" w:eastAsia="fr-FR" w:bidi="fr-FR"/>
      </w:rPr>
    </w:lvl>
    <w:lvl w:ilvl="8" w:tplc="6CC2C99C">
      <w:numFmt w:val="bullet"/>
      <w:lvlText w:val="•"/>
      <w:lvlJc w:val="left"/>
      <w:pPr>
        <w:ind w:left="8038" w:hanging="360"/>
      </w:pPr>
      <w:rPr>
        <w:rFonts w:hint="default"/>
        <w:lang w:val="fr-FR" w:eastAsia="fr-FR" w:bidi="fr-FR"/>
      </w:rPr>
    </w:lvl>
  </w:abstractNum>
  <w:abstractNum w:abstractNumId="23" w15:restartNumberingAfterBreak="0">
    <w:nsid w:val="57DB4366"/>
    <w:multiLevelType w:val="hybridMultilevel"/>
    <w:tmpl w:val="9F842892"/>
    <w:lvl w:ilvl="0" w:tplc="B7D618B6">
      <w:numFmt w:val="bullet"/>
      <w:lvlText w:val="o"/>
      <w:lvlJc w:val="left"/>
      <w:pPr>
        <w:ind w:left="779" w:hanging="284"/>
      </w:pPr>
      <w:rPr>
        <w:rFonts w:ascii="Courier New" w:eastAsia="Courier New" w:hAnsi="Courier New" w:cs="Courier New" w:hint="default"/>
        <w:w w:val="99"/>
        <w:sz w:val="20"/>
        <w:szCs w:val="20"/>
        <w:lang w:val="fr-FR" w:eastAsia="fr-FR" w:bidi="fr-FR"/>
      </w:rPr>
    </w:lvl>
    <w:lvl w:ilvl="1" w:tplc="7BF2690E">
      <w:numFmt w:val="bullet"/>
      <w:lvlText w:val="•"/>
      <w:lvlJc w:val="left"/>
      <w:pPr>
        <w:ind w:left="1708" w:hanging="284"/>
      </w:pPr>
      <w:rPr>
        <w:rFonts w:hint="default"/>
        <w:lang w:val="fr-FR" w:eastAsia="fr-FR" w:bidi="fr-FR"/>
      </w:rPr>
    </w:lvl>
    <w:lvl w:ilvl="2" w:tplc="A8AC73B6">
      <w:numFmt w:val="bullet"/>
      <w:lvlText w:val="•"/>
      <w:lvlJc w:val="left"/>
      <w:pPr>
        <w:ind w:left="2637" w:hanging="284"/>
      </w:pPr>
      <w:rPr>
        <w:rFonts w:hint="default"/>
        <w:lang w:val="fr-FR" w:eastAsia="fr-FR" w:bidi="fr-FR"/>
      </w:rPr>
    </w:lvl>
    <w:lvl w:ilvl="3" w:tplc="69B00328">
      <w:numFmt w:val="bullet"/>
      <w:lvlText w:val="•"/>
      <w:lvlJc w:val="left"/>
      <w:pPr>
        <w:ind w:left="3565" w:hanging="284"/>
      </w:pPr>
      <w:rPr>
        <w:rFonts w:hint="default"/>
        <w:lang w:val="fr-FR" w:eastAsia="fr-FR" w:bidi="fr-FR"/>
      </w:rPr>
    </w:lvl>
    <w:lvl w:ilvl="4" w:tplc="76F27C82">
      <w:numFmt w:val="bullet"/>
      <w:lvlText w:val="•"/>
      <w:lvlJc w:val="left"/>
      <w:pPr>
        <w:ind w:left="4494" w:hanging="284"/>
      </w:pPr>
      <w:rPr>
        <w:rFonts w:hint="default"/>
        <w:lang w:val="fr-FR" w:eastAsia="fr-FR" w:bidi="fr-FR"/>
      </w:rPr>
    </w:lvl>
    <w:lvl w:ilvl="5" w:tplc="09F65D0A">
      <w:numFmt w:val="bullet"/>
      <w:lvlText w:val="•"/>
      <w:lvlJc w:val="left"/>
      <w:pPr>
        <w:ind w:left="5423" w:hanging="284"/>
      </w:pPr>
      <w:rPr>
        <w:rFonts w:hint="default"/>
        <w:lang w:val="fr-FR" w:eastAsia="fr-FR" w:bidi="fr-FR"/>
      </w:rPr>
    </w:lvl>
    <w:lvl w:ilvl="6" w:tplc="C94ACCFC">
      <w:numFmt w:val="bullet"/>
      <w:lvlText w:val="•"/>
      <w:lvlJc w:val="left"/>
      <w:pPr>
        <w:ind w:left="6351" w:hanging="284"/>
      </w:pPr>
      <w:rPr>
        <w:rFonts w:hint="default"/>
        <w:lang w:val="fr-FR" w:eastAsia="fr-FR" w:bidi="fr-FR"/>
      </w:rPr>
    </w:lvl>
    <w:lvl w:ilvl="7" w:tplc="6F9ACE72">
      <w:numFmt w:val="bullet"/>
      <w:lvlText w:val="•"/>
      <w:lvlJc w:val="left"/>
      <w:pPr>
        <w:ind w:left="7280" w:hanging="284"/>
      </w:pPr>
      <w:rPr>
        <w:rFonts w:hint="default"/>
        <w:lang w:val="fr-FR" w:eastAsia="fr-FR" w:bidi="fr-FR"/>
      </w:rPr>
    </w:lvl>
    <w:lvl w:ilvl="8" w:tplc="9F701CD4">
      <w:numFmt w:val="bullet"/>
      <w:lvlText w:val="•"/>
      <w:lvlJc w:val="left"/>
      <w:pPr>
        <w:ind w:left="8209" w:hanging="284"/>
      </w:pPr>
      <w:rPr>
        <w:rFonts w:hint="default"/>
        <w:lang w:val="fr-FR" w:eastAsia="fr-FR" w:bidi="fr-FR"/>
      </w:rPr>
    </w:lvl>
  </w:abstractNum>
  <w:abstractNum w:abstractNumId="24" w15:restartNumberingAfterBreak="0">
    <w:nsid w:val="5AD5673C"/>
    <w:multiLevelType w:val="hybridMultilevel"/>
    <w:tmpl w:val="C144D4A2"/>
    <w:lvl w:ilvl="0" w:tplc="040C000B">
      <w:start w:val="1"/>
      <w:numFmt w:val="bullet"/>
      <w:lvlText w:val=""/>
      <w:lvlJc w:val="left"/>
      <w:pPr>
        <w:ind w:left="496" w:hanging="284"/>
      </w:pPr>
      <w:rPr>
        <w:rFonts w:ascii="Wingdings" w:hAnsi="Wingdings" w:hint="default"/>
        <w:w w:val="91"/>
        <w:sz w:val="20"/>
        <w:szCs w:val="20"/>
        <w:lang w:val="fr-FR" w:eastAsia="fr-FR" w:bidi="fr-FR"/>
      </w:rPr>
    </w:lvl>
    <w:lvl w:ilvl="1" w:tplc="146A9E32">
      <w:start w:val="1"/>
      <w:numFmt w:val="lowerLetter"/>
      <w:lvlText w:val="%2)"/>
      <w:lvlJc w:val="left"/>
      <w:pPr>
        <w:ind w:left="779" w:hanging="425"/>
      </w:pPr>
      <w:rPr>
        <w:rFonts w:ascii="Arial" w:eastAsia="Arial" w:hAnsi="Arial" w:cs="Arial" w:hint="default"/>
        <w:b/>
        <w:bCs/>
        <w:i/>
        <w:spacing w:val="-1"/>
        <w:w w:val="99"/>
        <w:sz w:val="20"/>
        <w:szCs w:val="20"/>
        <w:lang w:val="fr-FR" w:eastAsia="fr-FR" w:bidi="fr-FR"/>
      </w:rPr>
    </w:lvl>
    <w:lvl w:ilvl="2" w:tplc="4FF2871E">
      <w:numFmt w:val="bullet"/>
      <w:lvlText w:val=""/>
      <w:lvlJc w:val="left"/>
      <w:pPr>
        <w:ind w:left="933" w:hanging="360"/>
      </w:pPr>
      <w:rPr>
        <w:rFonts w:ascii="Wingdings" w:eastAsia="Wingdings" w:hAnsi="Wingdings" w:cs="Wingdings" w:hint="default"/>
        <w:w w:val="99"/>
        <w:sz w:val="20"/>
        <w:szCs w:val="20"/>
        <w:lang w:val="fr-FR" w:eastAsia="fr-FR" w:bidi="fr-FR"/>
      </w:rPr>
    </w:lvl>
    <w:lvl w:ilvl="3" w:tplc="2B2EE3D4">
      <w:numFmt w:val="bullet"/>
      <w:lvlText w:val="•"/>
      <w:lvlJc w:val="left"/>
      <w:pPr>
        <w:ind w:left="2080" w:hanging="360"/>
      </w:pPr>
      <w:rPr>
        <w:rFonts w:hint="default"/>
        <w:lang w:val="fr-FR" w:eastAsia="fr-FR" w:bidi="fr-FR"/>
      </w:rPr>
    </w:lvl>
    <w:lvl w:ilvl="4" w:tplc="EDD81B06">
      <w:numFmt w:val="bullet"/>
      <w:lvlText w:val="•"/>
      <w:lvlJc w:val="left"/>
      <w:pPr>
        <w:ind w:left="3221" w:hanging="360"/>
      </w:pPr>
      <w:rPr>
        <w:rFonts w:hint="default"/>
        <w:lang w:val="fr-FR" w:eastAsia="fr-FR" w:bidi="fr-FR"/>
      </w:rPr>
    </w:lvl>
    <w:lvl w:ilvl="5" w:tplc="F9BA04F0">
      <w:numFmt w:val="bullet"/>
      <w:lvlText w:val="•"/>
      <w:lvlJc w:val="left"/>
      <w:pPr>
        <w:ind w:left="4362" w:hanging="360"/>
      </w:pPr>
      <w:rPr>
        <w:rFonts w:hint="default"/>
        <w:lang w:val="fr-FR" w:eastAsia="fr-FR" w:bidi="fr-FR"/>
      </w:rPr>
    </w:lvl>
    <w:lvl w:ilvl="6" w:tplc="C76ADAD2">
      <w:numFmt w:val="bullet"/>
      <w:lvlText w:val="•"/>
      <w:lvlJc w:val="left"/>
      <w:pPr>
        <w:ind w:left="5503" w:hanging="360"/>
      </w:pPr>
      <w:rPr>
        <w:rFonts w:hint="default"/>
        <w:lang w:val="fr-FR" w:eastAsia="fr-FR" w:bidi="fr-FR"/>
      </w:rPr>
    </w:lvl>
    <w:lvl w:ilvl="7" w:tplc="5922FB98">
      <w:numFmt w:val="bullet"/>
      <w:lvlText w:val="•"/>
      <w:lvlJc w:val="left"/>
      <w:pPr>
        <w:ind w:left="6644" w:hanging="360"/>
      </w:pPr>
      <w:rPr>
        <w:rFonts w:hint="default"/>
        <w:lang w:val="fr-FR" w:eastAsia="fr-FR" w:bidi="fr-FR"/>
      </w:rPr>
    </w:lvl>
    <w:lvl w:ilvl="8" w:tplc="8C04E776">
      <w:numFmt w:val="bullet"/>
      <w:lvlText w:val="•"/>
      <w:lvlJc w:val="left"/>
      <w:pPr>
        <w:ind w:left="7784" w:hanging="360"/>
      </w:pPr>
      <w:rPr>
        <w:rFonts w:hint="default"/>
        <w:lang w:val="fr-FR" w:eastAsia="fr-FR" w:bidi="fr-FR"/>
      </w:rPr>
    </w:lvl>
  </w:abstractNum>
  <w:abstractNum w:abstractNumId="25" w15:restartNumberingAfterBreak="0">
    <w:nsid w:val="5DFC57BB"/>
    <w:multiLevelType w:val="hybridMultilevel"/>
    <w:tmpl w:val="2CE4B446"/>
    <w:lvl w:ilvl="0" w:tplc="CC3EDFEE">
      <w:start w:val="9"/>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076068"/>
    <w:multiLevelType w:val="hybridMultilevel"/>
    <w:tmpl w:val="940E8492"/>
    <w:lvl w:ilvl="0" w:tplc="77989C48">
      <w:start w:val="1"/>
      <w:numFmt w:val="lowerLetter"/>
      <w:lvlText w:val="%1)"/>
      <w:lvlJc w:val="left"/>
      <w:pPr>
        <w:ind w:left="933" w:hanging="360"/>
      </w:pPr>
      <w:rPr>
        <w:rFonts w:ascii="Arial" w:eastAsia="Arial" w:hAnsi="Arial" w:cs="Arial" w:hint="default"/>
        <w:b/>
        <w:bCs/>
        <w:spacing w:val="-1"/>
        <w:w w:val="99"/>
        <w:sz w:val="20"/>
        <w:szCs w:val="20"/>
        <w:lang w:val="fr-FR" w:eastAsia="fr-FR" w:bidi="fr-FR"/>
      </w:rPr>
    </w:lvl>
    <w:lvl w:ilvl="1" w:tplc="0A04A2EE">
      <w:numFmt w:val="bullet"/>
      <w:lvlText w:val="•"/>
      <w:lvlJc w:val="left"/>
      <w:pPr>
        <w:ind w:left="1852" w:hanging="360"/>
      </w:pPr>
      <w:rPr>
        <w:rFonts w:hint="default"/>
        <w:lang w:val="fr-FR" w:eastAsia="fr-FR" w:bidi="fr-FR"/>
      </w:rPr>
    </w:lvl>
    <w:lvl w:ilvl="2" w:tplc="F0D232EC">
      <w:numFmt w:val="bullet"/>
      <w:lvlText w:val="•"/>
      <w:lvlJc w:val="left"/>
      <w:pPr>
        <w:ind w:left="2765" w:hanging="360"/>
      </w:pPr>
      <w:rPr>
        <w:rFonts w:hint="default"/>
        <w:lang w:val="fr-FR" w:eastAsia="fr-FR" w:bidi="fr-FR"/>
      </w:rPr>
    </w:lvl>
    <w:lvl w:ilvl="3" w:tplc="D4C078EE">
      <w:numFmt w:val="bullet"/>
      <w:lvlText w:val="•"/>
      <w:lvlJc w:val="left"/>
      <w:pPr>
        <w:ind w:left="3677" w:hanging="360"/>
      </w:pPr>
      <w:rPr>
        <w:rFonts w:hint="default"/>
        <w:lang w:val="fr-FR" w:eastAsia="fr-FR" w:bidi="fr-FR"/>
      </w:rPr>
    </w:lvl>
    <w:lvl w:ilvl="4" w:tplc="B588D662">
      <w:numFmt w:val="bullet"/>
      <w:lvlText w:val="•"/>
      <w:lvlJc w:val="left"/>
      <w:pPr>
        <w:ind w:left="4590" w:hanging="360"/>
      </w:pPr>
      <w:rPr>
        <w:rFonts w:hint="default"/>
        <w:lang w:val="fr-FR" w:eastAsia="fr-FR" w:bidi="fr-FR"/>
      </w:rPr>
    </w:lvl>
    <w:lvl w:ilvl="5" w:tplc="F92462FA">
      <w:numFmt w:val="bullet"/>
      <w:lvlText w:val="•"/>
      <w:lvlJc w:val="left"/>
      <w:pPr>
        <w:ind w:left="5503" w:hanging="360"/>
      </w:pPr>
      <w:rPr>
        <w:rFonts w:hint="default"/>
        <w:lang w:val="fr-FR" w:eastAsia="fr-FR" w:bidi="fr-FR"/>
      </w:rPr>
    </w:lvl>
    <w:lvl w:ilvl="6" w:tplc="94D8A630">
      <w:numFmt w:val="bullet"/>
      <w:lvlText w:val="•"/>
      <w:lvlJc w:val="left"/>
      <w:pPr>
        <w:ind w:left="6415" w:hanging="360"/>
      </w:pPr>
      <w:rPr>
        <w:rFonts w:hint="default"/>
        <w:lang w:val="fr-FR" w:eastAsia="fr-FR" w:bidi="fr-FR"/>
      </w:rPr>
    </w:lvl>
    <w:lvl w:ilvl="7" w:tplc="2BA49438">
      <w:numFmt w:val="bullet"/>
      <w:lvlText w:val="•"/>
      <w:lvlJc w:val="left"/>
      <w:pPr>
        <w:ind w:left="7328" w:hanging="360"/>
      </w:pPr>
      <w:rPr>
        <w:rFonts w:hint="default"/>
        <w:lang w:val="fr-FR" w:eastAsia="fr-FR" w:bidi="fr-FR"/>
      </w:rPr>
    </w:lvl>
    <w:lvl w:ilvl="8" w:tplc="BF44439E">
      <w:numFmt w:val="bullet"/>
      <w:lvlText w:val="•"/>
      <w:lvlJc w:val="left"/>
      <w:pPr>
        <w:ind w:left="8241" w:hanging="360"/>
      </w:pPr>
      <w:rPr>
        <w:rFonts w:hint="default"/>
        <w:lang w:val="fr-FR" w:eastAsia="fr-FR" w:bidi="fr-FR"/>
      </w:rPr>
    </w:lvl>
  </w:abstractNum>
  <w:abstractNum w:abstractNumId="27" w15:restartNumberingAfterBreak="0">
    <w:nsid w:val="5F162129"/>
    <w:multiLevelType w:val="hybridMultilevel"/>
    <w:tmpl w:val="B450D10E"/>
    <w:lvl w:ilvl="0" w:tplc="97AC1EE6">
      <w:numFmt w:val="bullet"/>
      <w:lvlText w:val=""/>
      <w:lvlJc w:val="left"/>
      <w:pPr>
        <w:ind w:left="933" w:hanging="360"/>
      </w:pPr>
      <w:rPr>
        <w:rFonts w:ascii="Wingdings" w:eastAsia="Wingdings" w:hAnsi="Wingdings" w:cs="Wingdings" w:hint="default"/>
        <w:w w:val="99"/>
        <w:sz w:val="20"/>
        <w:szCs w:val="20"/>
        <w:lang w:val="fr-FR" w:eastAsia="fr-FR" w:bidi="fr-FR"/>
      </w:rPr>
    </w:lvl>
    <w:lvl w:ilvl="1" w:tplc="A52E5EEC">
      <w:numFmt w:val="bullet"/>
      <w:lvlText w:val="•"/>
      <w:lvlJc w:val="left"/>
      <w:pPr>
        <w:ind w:left="1852" w:hanging="360"/>
      </w:pPr>
      <w:rPr>
        <w:rFonts w:hint="default"/>
        <w:lang w:val="fr-FR" w:eastAsia="fr-FR" w:bidi="fr-FR"/>
      </w:rPr>
    </w:lvl>
    <w:lvl w:ilvl="2" w:tplc="F05A68EA">
      <w:numFmt w:val="bullet"/>
      <w:lvlText w:val="•"/>
      <w:lvlJc w:val="left"/>
      <w:pPr>
        <w:ind w:left="2765" w:hanging="360"/>
      </w:pPr>
      <w:rPr>
        <w:rFonts w:hint="default"/>
        <w:lang w:val="fr-FR" w:eastAsia="fr-FR" w:bidi="fr-FR"/>
      </w:rPr>
    </w:lvl>
    <w:lvl w:ilvl="3" w:tplc="46C425CA">
      <w:numFmt w:val="bullet"/>
      <w:lvlText w:val="•"/>
      <w:lvlJc w:val="left"/>
      <w:pPr>
        <w:ind w:left="3677" w:hanging="360"/>
      </w:pPr>
      <w:rPr>
        <w:rFonts w:hint="default"/>
        <w:lang w:val="fr-FR" w:eastAsia="fr-FR" w:bidi="fr-FR"/>
      </w:rPr>
    </w:lvl>
    <w:lvl w:ilvl="4" w:tplc="1A3E127A">
      <w:numFmt w:val="bullet"/>
      <w:lvlText w:val="•"/>
      <w:lvlJc w:val="left"/>
      <w:pPr>
        <w:ind w:left="4590" w:hanging="360"/>
      </w:pPr>
      <w:rPr>
        <w:rFonts w:hint="default"/>
        <w:lang w:val="fr-FR" w:eastAsia="fr-FR" w:bidi="fr-FR"/>
      </w:rPr>
    </w:lvl>
    <w:lvl w:ilvl="5" w:tplc="1AF8F3C4">
      <w:numFmt w:val="bullet"/>
      <w:lvlText w:val="•"/>
      <w:lvlJc w:val="left"/>
      <w:pPr>
        <w:ind w:left="5503" w:hanging="360"/>
      </w:pPr>
      <w:rPr>
        <w:rFonts w:hint="default"/>
        <w:lang w:val="fr-FR" w:eastAsia="fr-FR" w:bidi="fr-FR"/>
      </w:rPr>
    </w:lvl>
    <w:lvl w:ilvl="6" w:tplc="56A45EAA">
      <w:numFmt w:val="bullet"/>
      <w:lvlText w:val="•"/>
      <w:lvlJc w:val="left"/>
      <w:pPr>
        <w:ind w:left="6415" w:hanging="360"/>
      </w:pPr>
      <w:rPr>
        <w:rFonts w:hint="default"/>
        <w:lang w:val="fr-FR" w:eastAsia="fr-FR" w:bidi="fr-FR"/>
      </w:rPr>
    </w:lvl>
    <w:lvl w:ilvl="7" w:tplc="3942008E">
      <w:numFmt w:val="bullet"/>
      <w:lvlText w:val="•"/>
      <w:lvlJc w:val="left"/>
      <w:pPr>
        <w:ind w:left="7328" w:hanging="360"/>
      </w:pPr>
      <w:rPr>
        <w:rFonts w:hint="default"/>
        <w:lang w:val="fr-FR" w:eastAsia="fr-FR" w:bidi="fr-FR"/>
      </w:rPr>
    </w:lvl>
    <w:lvl w:ilvl="8" w:tplc="BA049D30">
      <w:numFmt w:val="bullet"/>
      <w:lvlText w:val="•"/>
      <w:lvlJc w:val="left"/>
      <w:pPr>
        <w:ind w:left="8241" w:hanging="360"/>
      </w:pPr>
      <w:rPr>
        <w:rFonts w:hint="default"/>
        <w:lang w:val="fr-FR" w:eastAsia="fr-FR" w:bidi="fr-FR"/>
      </w:rPr>
    </w:lvl>
  </w:abstractNum>
  <w:abstractNum w:abstractNumId="28" w15:restartNumberingAfterBreak="0">
    <w:nsid w:val="60E62235"/>
    <w:multiLevelType w:val="hybridMultilevel"/>
    <w:tmpl w:val="B680CABA"/>
    <w:lvl w:ilvl="0" w:tplc="F410CB2A">
      <w:numFmt w:val="bullet"/>
      <w:lvlText w:val="-"/>
      <w:lvlJc w:val="left"/>
      <w:pPr>
        <w:tabs>
          <w:tab w:val="num" w:pos="720"/>
        </w:tabs>
        <w:ind w:left="720" w:hanging="360"/>
      </w:pPr>
      <w:rPr>
        <w:rFonts w:ascii="Arial Unicode MS" w:eastAsia="Arial Unicode MS" w:hAnsi="Arial Unicode MS" w:cs="Arial Unicode MS" w:hint="eastAsia"/>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22A6D"/>
    <w:multiLevelType w:val="hybridMultilevel"/>
    <w:tmpl w:val="B5529D02"/>
    <w:lvl w:ilvl="0" w:tplc="DC08CF94">
      <w:numFmt w:val="bullet"/>
      <w:lvlText w:val=""/>
      <w:lvlJc w:val="left"/>
      <w:pPr>
        <w:ind w:left="933" w:hanging="360"/>
      </w:pPr>
      <w:rPr>
        <w:rFonts w:ascii="Wingdings" w:eastAsia="Wingdings" w:hAnsi="Wingdings" w:cs="Wingdings" w:hint="default"/>
        <w:w w:val="99"/>
        <w:sz w:val="20"/>
        <w:szCs w:val="20"/>
        <w:lang w:val="fr-FR" w:eastAsia="fr-FR" w:bidi="fr-FR"/>
      </w:rPr>
    </w:lvl>
    <w:lvl w:ilvl="1" w:tplc="033C871A">
      <w:numFmt w:val="bullet"/>
      <w:lvlText w:val="•"/>
      <w:lvlJc w:val="left"/>
      <w:pPr>
        <w:ind w:left="1852" w:hanging="360"/>
      </w:pPr>
      <w:rPr>
        <w:rFonts w:hint="default"/>
        <w:lang w:val="fr-FR" w:eastAsia="fr-FR" w:bidi="fr-FR"/>
      </w:rPr>
    </w:lvl>
    <w:lvl w:ilvl="2" w:tplc="84B6B166">
      <w:numFmt w:val="bullet"/>
      <w:lvlText w:val="•"/>
      <w:lvlJc w:val="left"/>
      <w:pPr>
        <w:ind w:left="2765" w:hanging="360"/>
      </w:pPr>
      <w:rPr>
        <w:rFonts w:hint="default"/>
        <w:lang w:val="fr-FR" w:eastAsia="fr-FR" w:bidi="fr-FR"/>
      </w:rPr>
    </w:lvl>
    <w:lvl w:ilvl="3" w:tplc="07361682">
      <w:numFmt w:val="bullet"/>
      <w:lvlText w:val="•"/>
      <w:lvlJc w:val="left"/>
      <w:pPr>
        <w:ind w:left="3677" w:hanging="360"/>
      </w:pPr>
      <w:rPr>
        <w:rFonts w:hint="default"/>
        <w:lang w:val="fr-FR" w:eastAsia="fr-FR" w:bidi="fr-FR"/>
      </w:rPr>
    </w:lvl>
    <w:lvl w:ilvl="4" w:tplc="D9760812">
      <w:numFmt w:val="bullet"/>
      <w:lvlText w:val="•"/>
      <w:lvlJc w:val="left"/>
      <w:pPr>
        <w:ind w:left="4590" w:hanging="360"/>
      </w:pPr>
      <w:rPr>
        <w:rFonts w:hint="default"/>
        <w:lang w:val="fr-FR" w:eastAsia="fr-FR" w:bidi="fr-FR"/>
      </w:rPr>
    </w:lvl>
    <w:lvl w:ilvl="5" w:tplc="F2400A58">
      <w:numFmt w:val="bullet"/>
      <w:lvlText w:val="•"/>
      <w:lvlJc w:val="left"/>
      <w:pPr>
        <w:ind w:left="5503" w:hanging="360"/>
      </w:pPr>
      <w:rPr>
        <w:rFonts w:hint="default"/>
        <w:lang w:val="fr-FR" w:eastAsia="fr-FR" w:bidi="fr-FR"/>
      </w:rPr>
    </w:lvl>
    <w:lvl w:ilvl="6" w:tplc="55DC47D0">
      <w:numFmt w:val="bullet"/>
      <w:lvlText w:val="•"/>
      <w:lvlJc w:val="left"/>
      <w:pPr>
        <w:ind w:left="6415" w:hanging="360"/>
      </w:pPr>
      <w:rPr>
        <w:rFonts w:hint="default"/>
        <w:lang w:val="fr-FR" w:eastAsia="fr-FR" w:bidi="fr-FR"/>
      </w:rPr>
    </w:lvl>
    <w:lvl w:ilvl="7" w:tplc="5AB09058">
      <w:numFmt w:val="bullet"/>
      <w:lvlText w:val="•"/>
      <w:lvlJc w:val="left"/>
      <w:pPr>
        <w:ind w:left="7328" w:hanging="360"/>
      </w:pPr>
      <w:rPr>
        <w:rFonts w:hint="default"/>
        <w:lang w:val="fr-FR" w:eastAsia="fr-FR" w:bidi="fr-FR"/>
      </w:rPr>
    </w:lvl>
    <w:lvl w:ilvl="8" w:tplc="FAF2B3B6">
      <w:numFmt w:val="bullet"/>
      <w:lvlText w:val="•"/>
      <w:lvlJc w:val="left"/>
      <w:pPr>
        <w:ind w:left="8241" w:hanging="360"/>
      </w:pPr>
      <w:rPr>
        <w:rFonts w:hint="default"/>
        <w:lang w:val="fr-FR" w:eastAsia="fr-FR" w:bidi="fr-FR"/>
      </w:rPr>
    </w:lvl>
  </w:abstractNum>
  <w:abstractNum w:abstractNumId="30" w15:restartNumberingAfterBreak="0">
    <w:nsid w:val="63A21B6B"/>
    <w:multiLevelType w:val="hybridMultilevel"/>
    <w:tmpl w:val="4C8878B2"/>
    <w:lvl w:ilvl="0" w:tplc="1D1C40DA">
      <w:start w:val="3"/>
      <w:numFmt w:val="bullet"/>
      <w:lvlText w:val=""/>
      <w:lvlJc w:val="left"/>
      <w:pPr>
        <w:ind w:left="1776" w:hanging="360"/>
      </w:pPr>
      <w:rPr>
        <w:rFonts w:ascii="Symbol" w:eastAsia="Times New Roman"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1" w15:restartNumberingAfterBreak="0">
    <w:nsid w:val="6BD46667"/>
    <w:multiLevelType w:val="hybridMultilevel"/>
    <w:tmpl w:val="9E6E8B52"/>
    <w:lvl w:ilvl="0" w:tplc="5A9EC0E0">
      <w:start w:val="1"/>
      <w:numFmt w:val="lowerLetter"/>
      <w:lvlText w:val="%1)"/>
      <w:lvlJc w:val="left"/>
      <w:pPr>
        <w:ind w:left="933" w:hanging="360"/>
      </w:pPr>
      <w:rPr>
        <w:rFonts w:ascii="Arial" w:eastAsia="Arial" w:hAnsi="Arial" w:cs="Arial" w:hint="default"/>
        <w:b/>
        <w:bCs/>
        <w:spacing w:val="-1"/>
        <w:w w:val="99"/>
        <w:sz w:val="20"/>
        <w:szCs w:val="20"/>
        <w:lang w:val="fr-FR" w:eastAsia="fr-FR" w:bidi="fr-FR"/>
      </w:rPr>
    </w:lvl>
    <w:lvl w:ilvl="1" w:tplc="F8B4CB08">
      <w:numFmt w:val="bullet"/>
      <w:lvlText w:val="•"/>
      <w:lvlJc w:val="left"/>
      <w:pPr>
        <w:ind w:left="1852" w:hanging="360"/>
      </w:pPr>
      <w:rPr>
        <w:rFonts w:hint="default"/>
        <w:lang w:val="fr-FR" w:eastAsia="fr-FR" w:bidi="fr-FR"/>
      </w:rPr>
    </w:lvl>
    <w:lvl w:ilvl="2" w:tplc="8C04F104">
      <w:numFmt w:val="bullet"/>
      <w:lvlText w:val="•"/>
      <w:lvlJc w:val="left"/>
      <w:pPr>
        <w:ind w:left="2765" w:hanging="360"/>
      </w:pPr>
      <w:rPr>
        <w:rFonts w:hint="default"/>
        <w:lang w:val="fr-FR" w:eastAsia="fr-FR" w:bidi="fr-FR"/>
      </w:rPr>
    </w:lvl>
    <w:lvl w:ilvl="3" w:tplc="D614743A">
      <w:numFmt w:val="bullet"/>
      <w:lvlText w:val="•"/>
      <w:lvlJc w:val="left"/>
      <w:pPr>
        <w:ind w:left="3677" w:hanging="360"/>
      </w:pPr>
      <w:rPr>
        <w:rFonts w:hint="default"/>
        <w:lang w:val="fr-FR" w:eastAsia="fr-FR" w:bidi="fr-FR"/>
      </w:rPr>
    </w:lvl>
    <w:lvl w:ilvl="4" w:tplc="39C210A2">
      <w:numFmt w:val="bullet"/>
      <w:lvlText w:val="•"/>
      <w:lvlJc w:val="left"/>
      <w:pPr>
        <w:ind w:left="4590" w:hanging="360"/>
      </w:pPr>
      <w:rPr>
        <w:rFonts w:hint="default"/>
        <w:lang w:val="fr-FR" w:eastAsia="fr-FR" w:bidi="fr-FR"/>
      </w:rPr>
    </w:lvl>
    <w:lvl w:ilvl="5" w:tplc="8C2CEC4A">
      <w:numFmt w:val="bullet"/>
      <w:lvlText w:val="•"/>
      <w:lvlJc w:val="left"/>
      <w:pPr>
        <w:ind w:left="5503" w:hanging="360"/>
      </w:pPr>
      <w:rPr>
        <w:rFonts w:hint="default"/>
        <w:lang w:val="fr-FR" w:eastAsia="fr-FR" w:bidi="fr-FR"/>
      </w:rPr>
    </w:lvl>
    <w:lvl w:ilvl="6" w:tplc="9864D7F0">
      <w:numFmt w:val="bullet"/>
      <w:lvlText w:val="•"/>
      <w:lvlJc w:val="left"/>
      <w:pPr>
        <w:ind w:left="6415" w:hanging="360"/>
      </w:pPr>
      <w:rPr>
        <w:rFonts w:hint="default"/>
        <w:lang w:val="fr-FR" w:eastAsia="fr-FR" w:bidi="fr-FR"/>
      </w:rPr>
    </w:lvl>
    <w:lvl w:ilvl="7" w:tplc="9746F2FE">
      <w:numFmt w:val="bullet"/>
      <w:lvlText w:val="•"/>
      <w:lvlJc w:val="left"/>
      <w:pPr>
        <w:ind w:left="7328" w:hanging="360"/>
      </w:pPr>
      <w:rPr>
        <w:rFonts w:hint="default"/>
        <w:lang w:val="fr-FR" w:eastAsia="fr-FR" w:bidi="fr-FR"/>
      </w:rPr>
    </w:lvl>
    <w:lvl w:ilvl="8" w:tplc="C34CCF5E">
      <w:numFmt w:val="bullet"/>
      <w:lvlText w:val="•"/>
      <w:lvlJc w:val="left"/>
      <w:pPr>
        <w:ind w:left="8241" w:hanging="360"/>
      </w:pPr>
      <w:rPr>
        <w:rFonts w:hint="default"/>
        <w:lang w:val="fr-FR" w:eastAsia="fr-FR" w:bidi="fr-FR"/>
      </w:rPr>
    </w:lvl>
  </w:abstractNum>
  <w:abstractNum w:abstractNumId="32" w15:restartNumberingAfterBreak="0">
    <w:nsid w:val="6CC80C3E"/>
    <w:multiLevelType w:val="hybridMultilevel"/>
    <w:tmpl w:val="C5AE432E"/>
    <w:lvl w:ilvl="0" w:tplc="CC26840E">
      <w:start w:val="4"/>
      <w:numFmt w:val="lowerLetter"/>
      <w:lvlText w:val="%1)"/>
      <w:lvlJc w:val="left"/>
      <w:pPr>
        <w:ind w:left="779" w:hanging="425"/>
      </w:pPr>
      <w:rPr>
        <w:rFonts w:ascii="Arial" w:eastAsia="Arial" w:hAnsi="Arial" w:cs="Arial" w:hint="default"/>
        <w:b/>
        <w:bCs/>
        <w:i/>
        <w:w w:val="99"/>
        <w:sz w:val="20"/>
        <w:szCs w:val="20"/>
        <w:lang w:val="fr-FR" w:eastAsia="fr-FR" w:bidi="fr-FR"/>
      </w:rPr>
    </w:lvl>
    <w:lvl w:ilvl="1" w:tplc="A6A0B7BE">
      <w:numFmt w:val="bullet"/>
      <w:lvlText w:val="o"/>
      <w:lvlJc w:val="left"/>
      <w:pPr>
        <w:ind w:left="933" w:hanging="360"/>
      </w:pPr>
      <w:rPr>
        <w:rFonts w:ascii="Courier New" w:eastAsia="Courier New" w:hAnsi="Courier New" w:cs="Courier New" w:hint="default"/>
        <w:w w:val="99"/>
        <w:sz w:val="20"/>
        <w:szCs w:val="20"/>
        <w:lang w:val="fr-FR" w:eastAsia="fr-FR" w:bidi="fr-FR"/>
      </w:rPr>
    </w:lvl>
    <w:lvl w:ilvl="2" w:tplc="6B60C41C">
      <w:numFmt w:val="bullet"/>
      <w:lvlText w:val="•"/>
      <w:lvlJc w:val="left"/>
      <w:pPr>
        <w:ind w:left="1954" w:hanging="360"/>
      </w:pPr>
      <w:rPr>
        <w:rFonts w:hint="default"/>
        <w:lang w:val="fr-FR" w:eastAsia="fr-FR" w:bidi="fr-FR"/>
      </w:rPr>
    </w:lvl>
    <w:lvl w:ilvl="3" w:tplc="F384A12E">
      <w:numFmt w:val="bullet"/>
      <w:lvlText w:val="•"/>
      <w:lvlJc w:val="left"/>
      <w:pPr>
        <w:ind w:left="2968" w:hanging="360"/>
      </w:pPr>
      <w:rPr>
        <w:rFonts w:hint="default"/>
        <w:lang w:val="fr-FR" w:eastAsia="fr-FR" w:bidi="fr-FR"/>
      </w:rPr>
    </w:lvl>
    <w:lvl w:ilvl="4" w:tplc="D91223F2">
      <w:numFmt w:val="bullet"/>
      <w:lvlText w:val="•"/>
      <w:lvlJc w:val="left"/>
      <w:pPr>
        <w:ind w:left="3982" w:hanging="360"/>
      </w:pPr>
      <w:rPr>
        <w:rFonts w:hint="default"/>
        <w:lang w:val="fr-FR" w:eastAsia="fr-FR" w:bidi="fr-FR"/>
      </w:rPr>
    </w:lvl>
    <w:lvl w:ilvl="5" w:tplc="834A5570">
      <w:numFmt w:val="bullet"/>
      <w:lvlText w:val="•"/>
      <w:lvlJc w:val="left"/>
      <w:pPr>
        <w:ind w:left="4996" w:hanging="360"/>
      </w:pPr>
      <w:rPr>
        <w:rFonts w:hint="default"/>
        <w:lang w:val="fr-FR" w:eastAsia="fr-FR" w:bidi="fr-FR"/>
      </w:rPr>
    </w:lvl>
    <w:lvl w:ilvl="6" w:tplc="347AA9AA">
      <w:numFmt w:val="bullet"/>
      <w:lvlText w:val="•"/>
      <w:lvlJc w:val="left"/>
      <w:pPr>
        <w:ind w:left="6010" w:hanging="360"/>
      </w:pPr>
      <w:rPr>
        <w:rFonts w:hint="default"/>
        <w:lang w:val="fr-FR" w:eastAsia="fr-FR" w:bidi="fr-FR"/>
      </w:rPr>
    </w:lvl>
    <w:lvl w:ilvl="7" w:tplc="85B4AE5E">
      <w:numFmt w:val="bullet"/>
      <w:lvlText w:val="•"/>
      <w:lvlJc w:val="left"/>
      <w:pPr>
        <w:ind w:left="7024" w:hanging="360"/>
      </w:pPr>
      <w:rPr>
        <w:rFonts w:hint="default"/>
        <w:lang w:val="fr-FR" w:eastAsia="fr-FR" w:bidi="fr-FR"/>
      </w:rPr>
    </w:lvl>
    <w:lvl w:ilvl="8" w:tplc="E652562C">
      <w:numFmt w:val="bullet"/>
      <w:lvlText w:val="•"/>
      <w:lvlJc w:val="left"/>
      <w:pPr>
        <w:ind w:left="8038" w:hanging="360"/>
      </w:pPr>
      <w:rPr>
        <w:rFonts w:hint="default"/>
        <w:lang w:val="fr-FR" w:eastAsia="fr-FR" w:bidi="fr-FR"/>
      </w:rPr>
    </w:lvl>
  </w:abstractNum>
  <w:abstractNum w:abstractNumId="33" w15:restartNumberingAfterBreak="0">
    <w:nsid w:val="6D5C2DD9"/>
    <w:multiLevelType w:val="hybridMultilevel"/>
    <w:tmpl w:val="44D4E082"/>
    <w:lvl w:ilvl="0" w:tplc="6EE24E8C">
      <w:numFmt w:val="bullet"/>
      <w:lvlText w:val="-"/>
      <w:lvlJc w:val="left"/>
      <w:pPr>
        <w:ind w:left="933" w:hanging="360"/>
      </w:pPr>
      <w:rPr>
        <w:rFonts w:ascii="Arial" w:eastAsia="Arial" w:hAnsi="Arial" w:cs="Arial" w:hint="default"/>
        <w:w w:val="91"/>
        <w:sz w:val="20"/>
        <w:szCs w:val="20"/>
        <w:lang w:val="fr-FR" w:eastAsia="fr-FR" w:bidi="fr-FR"/>
      </w:rPr>
    </w:lvl>
    <w:lvl w:ilvl="1" w:tplc="AFC0FD2E">
      <w:numFmt w:val="bullet"/>
      <w:lvlText w:val="•"/>
      <w:lvlJc w:val="left"/>
      <w:pPr>
        <w:ind w:left="1852" w:hanging="360"/>
      </w:pPr>
      <w:rPr>
        <w:rFonts w:hint="default"/>
        <w:lang w:val="fr-FR" w:eastAsia="fr-FR" w:bidi="fr-FR"/>
      </w:rPr>
    </w:lvl>
    <w:lvl w:ilvl="2" w:tplc="5700098A">
      <w:numFmt w:val="bullet"/>
      <w:lvlText w:val="•"/>
      <w:lvlJc w:val="left"/>
      <w:pPr>
        <w:ind w:left="2765" w:hanging="360"/>
      </w:pPr>
      <w:rPr>
        <w:rFonts w:hint="default"/>
        <w:lang w:val="fr-FR" w:eastAsia="fr-FR" w:bidi="fr-FR"/>
      </w:rPr>
    </w:lvl>
    <w:lvl w:ilvl="3" w:tplc="2EA85E3A">
      <w:numFmt w:val="bullet"/>
      <w:lvlText w:val="•"/>
      <w:lvlJc w:val="left"/>
      <w:pPr>
        <w:ind w:left="3677" w:hanging="360"/>
      </w:pPr>
      <w:rPr>
        <w:rFonts w:hint="default"/>
        <w:lang w:val="fr-FR" w:eastAsia="fr-FR" w:bidi="fr-FR"/>
      </w:rPr>
    </w:lvl>
    <w:lvl w:ilvl="4" w:tplc="4DD203E8">
      <w:numFmt w:val="bullet"/>
      <w:lvlText w:val="•"/>
      <w:lvlJc w:val="left"/>
      <w:pPr>
        <w:ind w:left="4590" w:hanging="360"/>
      </w:pPr>
      <w:rPr>
        <w:rFonts w:hint="default"/>
        <w:lang w:val="fr-FR" w:eastAsia="fr-FR" w:bidi="fr-FR"/>
      </w:rPr>
    </w:lvl>
    <w:lvl w:ilvl="5" w:tplc="280CA692">
      <w:numFmt w:val="bullet"/>
      <w:lvlText w:val="•"/>
      <w:lvlJc w:val="left"/>
      <w:pPr>
        <w:ind w:left="5503" w:hanging="360"/>
      </w:pPr>
      <w:rPr>
        <w:rFonts w:hint="default"/>
        <w:lang w:val="fr-FR" w:eastAsia="fr-FR" w:bidi="fr-FR"/>
      </w:rPr>
    </w:lvl>
    <w:lvl w:ilvl="6" w:tplc="B15221E0">
      <w:numFmt w:val="bullet"/>
      <w:lvlText w:val="•"/>
      <w:lvlJc w:val="left"/>
      <w:pPr>
        <w:ind w:left="6415" w:hanging="360"/>
      </w:pPr>
      <w:rPr>
        <w:rFonts w:hint="default"/>
        <w:lang w:val="fr-FR" w:eastAsia="fr-FR" w:bidi="fr-FR"/>
      </w:rPr>
    </w:lvl>
    <w:lvl w:ilvl="7" w:tplc="12C8E6BA">
      <w:numFmt w:val="bullet"/>
      <w:lvlText w:val="•"/>
      <w:lvlJc w:val="left"/>
      <w:pPr>
        <w:ind w:left="7328" w:hanging="360"/>
      </w:pPr>
      <w:rPr>
        <w:rFonts w:hint="default"/>
        <w:lang w:val="fr-FR" w:eastAsia="fr-FR" w:bidi="fr-FR"/>
      </w:rPr>
    </w:lvl>
    <w:lvl w:ilvl="8" w:tplc="FE024B2E">
      <w:numFmt w:val="bullet"/>
      <w:lvlText w:val="•"/>
      <w:lvlJc w:val="left"/>
      <w:pPr>
        <w:ind w:left="8241" w:hanging="360"/>
      </w:pPr>
      <w:rPr>
        <w:rFonts w:hint="default"/>
        <w:lang w:val="fr-FR" w:eastAsia="fr-FR" w:bidi="fr-FR"/>
      </w:rPr>
    </w:lvl>
  </w:abstractNum>
  <w:abstractNum w:abstractNumId="34" w15:restartNumberingAfterBreak="0">
    <w:nsid w:val="6D5F1695"/>
    <w:multiLevelType w:val="hybridMultilevel"/>
    <w:tmpl w:val="17440EEC"/>
    <w:lvl w:ilvl="0" w:tplc="92961068">
      <w:start w:val="2"/>
      <w:numFmt w:val="lowerLetter"/>
      <w:lvlText w:val="%1)"/>
      <w:lvlJc w:val="left"/>
      <w:pPr>
        <w:ind w:left="779" w:hanging="425"/>
      </w:pPr>
      <w:rPr>
        <w:rFonts w:ascii="Arial" w:eastAsia="Arial" w:hAnsi="Arial" w:cs="Arial" w:hint="default"/>
        <w:b/>
        <w:bCs/>
        <w:i/>
        <w:spacing w:val="-1"/>
        <w:w w:val="99"/>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4A823BC"/>
    <w:multiLevelType w:val="hybridMultilevel"/>
    <w:tmpl w:val="31AE3638"/>
    <w:lvl w:ilvl="0" w:tplc="80EC7EAA">
      <w:start w:val="1"/>
      <w:numFmt w:val="bullet"/>
      <w:lvlText w:val="•"/>
      <w:lvlJc w:val="left"/>
      <w:pPr>
        <w:tabs>
          <w:tab w:val="num" w:pos="720"/>
        </w:tabs>
        <w:ind w:left="720" w:hanging="360"/>
      </w:pPr>
      <w:rPr>
        <w:rFonts w:ascii="Arial" w:hAnsi="Arial" w:hint="default"/>
      </w:rPr>
    </w:lvl>
    <w:lvl w:ilvl="1" w:tplc="A7CE27D6" w:tentative="1">
      <w:start w:val="1"/>
      <w:numFmt w:val="bullet"/>
      <w:lvlText w:val="•"/>
      <w:lvlJc w:val="left"/>
      <w:pPr>
        <w:tabs>
          <w:tab w:val="num" w:pos="1440"/>
        </w:tabs>
        <w:ind w:left="1440" w:hanging="360"/>
      </w:pPr>
      <w:rPr>
        <w:rFonts w:ascii="Arial" w:hAnsi="Arial" w:hint="default"/>
      </w:rPr>
    </w:lvl>
    <w:lvl w:ilvl="2" w:tplc="85103EB6" w:tentative="1">
      <w:start w:val="1"/>
      <w:numFmt w:val="bullet"/>
      <w:lvlText w:val="•"/>
      <w:lvlJc w:val="left"/>
      <w:pPr>
        <w:tabs>
          <w:tab w:val="num" w:pos="2160"/>
        </w:tabs>
        <w:ind w:left="2160" w:hanging="360"/>
      </w:pPr>
      <w:rPr>
        <w:rFonts w:ascii="Arial" w:hAnsi="Arial" w:hint="default"/>
      </w:rPr>
    </w:lvl>
    <w:lvl w:ilvl="3" w:tplc="3BE2BE3E">
      <w:start w:val="1"/>
      <w:numFmt w:val="bullet"/>
      <w:lvlText w:val="•"/>
      <w:lvlJc w:val="left"/>
      <w:pPr>
        <w:tabs>
          <w:tab w:val="num" w:pos="2880"/>
        </w:tabs>
        <w:ind w:left="2880" w:hanging="360"/>
      </w:pPr>
      <w:rPr>
        <w:rFonts w:ascii="Arial" w:hAnsi="Arial" w:hint="default"/>
      </w:rPr>
    </w:lvl>
    <w:lvl w:ilvl="4" w:tplc="F6E07B18" w:tentative="1">
      <w:start w:val="1"/>
      <w:numFmt w:val="bullet"/>
      <w:lvlText w:val="•"/>
      <w:lvlJc w:val="left"/>
      <w:pPr>
        <w:tabs>
          <w:tab w:val="num" w:pos="3600"/>
        </w:tabs>
        <w:ind w:left="3600" w:hanging="360"/>
      </w:pPr>
      <w:rPr>
        <w:rFonts w:ascii="Arial" w:hAnsi="Arial" w:hint="default"/>
      </w:rPr>
    </w:lvl>
    <w:lvl w:ilvl="5" w:tplc="D122BC72" w:tentative="1">
      <w:start w:val="1"/>
      <w:numFmt w:val="bullet"/>
      <w:lvlText w:val="•"/>
      <w:lvlJc w:val="left"/>
      <w:pPr>
        <w:tabs>
          <w:tab w:val="num" w:pos="4320"/>
        </w:tabs>
        <w:ind w:left="4320" w:hanging="360"/>
      </w:pPr>
      <w:rPr>
        <w:rFonts w:ascii="Arial" w:hAnsi="Arial" w:hint="default"/>
      </w:rPr>
    </w:lvl>
    <w:lvl w:ilvl="6" w:tplc="19B46338" w:tentative="1">
      <w:start w:val="1"/>
      <w:numFmt w:val="bullet"/>
      <w:lvlText w:val="•"/>
      <w:lvlJc w:val="left"/>
      <w:pPr>
        <w:tabs>
          <w:tab w:val="num" w:pos="5040"/>
        </w:tabs>
        <w:ind w:left="5040" w:hanging="360"/>
      </w:pPr>
      <w:rPr>
        <w:rFonts w:ascii="Arial" w:hAnsi="Arial" w:hint="default"/>
      </w:rPr>
    </w:lvl>
    <w:lvl w:ilvl="7" w:tplc="C60A1422" w:tentative="1">
      <w:start w:val="1"/>
      <w:numFmt w:val="bullet"/>
      <w:lvlText w:val="•"/>
      <w:lvlJc w:val="left"/>
      <w:pPr>
        <w:tabs>
          <w:tab w:val="num" w:pos="5760"/>
        </w:tabs>
        <w:ind w:left="5760" w:hanging="360"/>
      </w:pPr>
      <w:rPr>
        <w:rFonts w:ascii="Arial" w:hAnsi="Arial" w:hint="default"/>
      </w:rPr>
    </w:lvl>
    <w:lvl w:ilvl="8" w:tplc="A08E12C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844B29"/>
    <w:multiLevelType w:val="hybridMultilevel"/>
    <w:tmpl w:val="3EC8C9AE"/>
    <w:lvl w:ilvl="0" w:tplc="C34E01C2">
      <w:start w:val="1"/>
      <w:numFmt w:val="lowerLetter"/>
      <w:lvlText w:val="%1)"/>
      <w:lvlJc w:val="left"/>
      <w:pPr>
        <w:ind w:left="933" w:hanging="360"/>
      </w:pPr>
      <w:rPr>
        <w:rFonts w:ascii="Arial" w:eastAsia="Arial" w:hAnsi="Arial" w:cs="Arial" w:hint="default"/>
        <w:b/>
        <w:bCs/>
        <w:spacing w:val="-1"/>
        <w:w w:val="99"/>
        <w:sz w:val="20"/>
        <w:szCs w:val="20"/>
        <w:lang w:val="fr-FR" w:eastAsia="fr-FR" w:bidi="fr-FR"/>
      </w:rPr>
    </w:lvl>
    <w:lvl w:ilvl="1" w:tplc="CF769BA6">
      <w:numFmt w:val="bullet"/>
      <w:lvlText w:val="•"/>
      <w:lvlJc w:val="left"/>
      <w:pPr>
        <w:ind w:left="1852" w:hanging="360"/>
      </w:pPr>
      <w:rPr>
        <w:rFonts w:hint="default"/>
        <w:lang w:val="fr-FR" w:eastAsia="fr-FR" w:bidi="fr-FR"/>
      </w:rPr>
    </w:lvl>
    <w:lvl w:ilvl="2" w:tplc="DF5C46A8">
      <w:numFmt w:val="bullet"/>
      <w:lvlText w:val="•"/>
      <w:lvlJc w:val="left"/>
      <w:pPr>
        <w:ind w:left="2765" w:hanging="360"/>
      </w:pPr>
      <w:rPr>
        <w:rFonts w:hint="default"/>
        <w:lang w:val="fr-FR" w:eastAsia="fr-FR" w:bidi="fr-FR"/>
      </w:rPr>
    </w:lvl>
    <w:lvl w:ilvl="3" w:tplc="1794DB80">
      <w:numFmt w:val="bullet"/>
      <w:lvlText w:val="•"/>
      <w:lvlJc w:val="left"/>
      <w:pPr>
        <w:ind w:left="3677" w:hanging="360"/>
      </w:pPr>
      <w:rPr>
        <w:rFonts w:hint="default"/>
        <w:lang w:val="fr-FR" w:eastAsia="fr-FR" w:bidi="fr-FR"/>
      </w:rPr>
    </w:lvl>
    <w:lvl w:ilvl="4" w:tplc="3A183772">
      <w:numFmt w:val="bullet"/>
      <w:lvlText w:val="•"/>
      <w:lvlJc w:val="left"/>
      <w:pPr>
        <w:ind w:left="4590" w:hanging="360"/>
      </w:pPr>
      <w:rPr>
        <w:rFonts w:hint="default"/>
        <w:lang w:val="fr-FR" w:eastAsia="fr-FR" w:bidi="fr-FR"/>
      </w:rPr>
    </w:lvl>
    <w:lvl w:ilvl="5" w:tplc="93E43DC6">
      <w:numFmt w:val="bullet"/>
      <w:lvlText w:val="•"/>
      <w:lvlJc w:val="left"/>
      <w:pPr>
        <w:ind w:left="5503" w:hanging="360"/>
      </w:pPr>
      <w:rPr>
        <w:rFonts w:hint="default"/>
        <w:lang w:val="fr-FR" w:eastAsia="fr-FR" w:bidi="fr-FR"/>
      </w:rPr>
    </w:lvl>
    <w:lvl w:ilvl="6" w:tplc="4AA6202C">
      <w:numFmt w:val="bullet"/>
      <w:lvlText w:val="•"/>
      <w:lvlJc w:val="left"/>
      <w:pPr>
        <w:ind w:left="6415" w:hanging="360"/>
      </w:pPr>
      <w:rPr>
        <w:rFonts w:hint="default"/>
        <w:lang w:val="fr-FR" w:eastAsia="fr-FR" w:bidi="fr-FR"/>
      </w:rPr>
    </w:lvl>
    <w:lvl w:ilvl="7" w:tplc="AC7C8BA6">
      <w:numFmt w:val="bullet"/>
      <w:lvlText w:val="•"/>
      <w:lvlJc w:val="left"/>
      <w:pPr>
        <w:ind w:left="7328" w:hanging="360"/>
      </w:pPr>
      <w:rPr>
        <w:rFonts w:hint="default"/>
        <w:lang w:val="fr-FR" w:eastAsia="fr-FR" w:bidi="fr-FR"/>
      </w:rPr>
    </w:lvl>
    <w:lvl w:ilvl="8" w:tplc="EF542AB4">
      <w:numFmt w:val="bullet"/>
      <w:lvlText w:val="•"/>
      <w:lvlJc w:val="left"/>
      <w:pPr>
        <w:ind w:left="8241" w:hanging="360"/>
      </w:pPr>
      <w:rPr>
        <w:rFonts w:hint="default"/>
        <w:lang w:val="fr-FR" w:eastAsia="fr-FR" w:bidi="fr-FR"/>
      </w:rPr>
    </w:lvl>
  </w:abstractNum>
  <w:abstractNum w:abstractNumId="37" w15:restartNumberingAfterBreak="0">
    <w:nsid w:val="7ABC5E2A"/>
    <w:multiLevelType w:val="hybridMultilevel"/>
    <w:tmpl w:val="E03ACBC2"/>
    <w:lvl w:ilvl="0" w:tplc="6E1ECCBE">
      <w:numFmt w:val="bullet"/>
      <w:lvlText w:val="o"/>
      <w:lvlJc w:val="left"/>
      <w:pPr>
        <w:ind w:left="933" w:hanging="360"/>
      </w:pPr>
      <w:rPr>
        <w:rFonts w:ascii="Courier New" w:eastAsia="Courier New" w:hAnsi="Courier New" w:cs="Courier New" w:hint="default"/>
        <w:color w:val="auto"/>
        <w:w w:val="99"/>
        <w:sz w:val="20"/>
        <w:szCs w:val="20"/>
        <w:lang w:val="fr-FR" w:eastAsia="fr-FR" w:bidi="fr-FR"/>
      </w:rPr>
    </w:lvl>
    <w:lvl w:ilvl="1" w:tplc="CD8AAE24">
      <w:numFmt w:val="bullet"/>
      <w:lvlText w:val="•"/>
      <w:lvlJc w:val="left"/>
      <w:pPr>
        <w:ind w:left="1852" w:hanging="360"/>
      </w:pPr>
      <w:rPr>
        <w:rFonts w:hint="default"/>
        <w:lang w:val="fr-FR" w:eastAsia="fr-FR" w:bidi="fr-FR"/>
      </w:rPr>
    </w:lvl>
    <w:lvl w:ilvl="2" w:tplc="1CFA127A">
      <w:numFmt w:val="bullet"/>
      <w:lvlText w:val="•"/>
      <w:lvlJc w:val="left"/>
      <w:pPr>
        <w:ind w:left="2765" w:hanging="360"/>
      </w:pPr>
      <w:rPr>
        <w:rFonts w:hint="default"/>
        <w:lang w:val="fr-FR" w:eastAsia="fr-FR" w:bidi="fr-FR"/>
      </w:rPr>
    </w:lvl>
    <w:lvl w:ilvl="3" w:tplc="356AB524">
      <w:numFmt w:val="bullet"/>
      <w:lvlText w:val="•"/>
      <w:lvlJc w:val="left"/>
      <w:pPr>
        <w:ind w:left="3677" w:hanging="360"/>
      </w:pPr>
      <w:rPr>
        <w:rFonts w:hint="default"/>
        <w:lang w:val="fr-FR" w:eastAsia="fr-FR" w:bidi="fr-FR"/>
      </w:rPr>
    </w:lvl>
    <w:lvl w:ilvl="4" w:tplc="B610331A">
      <w:numFmt w:val="bullet"/>
      <w:lvlText w:val="•"/>
      <w:lvlJc w:val="left"/>
      <w:pPr>
        <w:ind w:left="4590" w:hanging="360"/>
      </w:pPr>
      <w:rPr>
        <w:rFonts w:hint="default"/>
        <w:lang w:val="fr-FR" w:eastAsia="fr-FR" w:bidi="fr-FR"/>
      </w:rPr>
    </w:lvl>
    <w:lvl w:ilvl="5" w:tplc="D722CC74">
      <w:numFmt w:val="bullet"/>
      <w:lvlText w:val="•"/>
      <w:lvlJc w:val="left"/>
      <w:pPr>
        <w:ind w:left="5503" w:hanging="360"/>
      </w:pPr>
      <w:rPr>
        <w:rFonts w:hint="default"/>
        <w:lang w:val="fr-FR" w:eastAsia="fr-FR" w:bidi="fr-FR"/>
      </w:rPr>
    </w:lvl>
    <w:lvl w:ilvl="6" w:tplc="F46451BE">
      <w:numFmt w:val="bullet"/>
      <w:lvlText w:val="•"/>
      <w:lvlJc w:val="left"/>
      <w:pPr>
        <w:ind w:left="6415" w:hanging="360"/>
      </w:pPr>
      <w:rPr>
        <w:rFonts w:hint="default"/>
        <w:lang w:val="fr-FR" w:eastAsia="fr-FR" w:bidi="fr-FR"/>
      </w:rPr>
    </w:lvl>
    <w:lvl w:ilvl="7" w:tplc="3DFA2B8E">
      <w:numFmt w:val="bullet"/>
      <w:lvlText w:val="•"/>
      <w:lvlJc w:val="left"/>
      <w:pPr>
        <w:ind w:left="7328" w:hanging="360"/>
      </w:pPr>
      <w:rPr>
        <w:rFonts w:hint="default"/>
        <w:lang w:val="fr-FR" w:eastAsia="fr-FR" w:bidi="fr-FR"/>
      </w:rPr>
    </w:lvl>
    <w:lvl w:ilvl="8" w:tplc="3F1EB136">
      <w:numFmt w:val="bullet"/>
      <w:lvlText w:val="•"/>
      <w:lvlJc w:val="left"/>
      <w:pPr>
        <w:ind w:left="8241" w:hanging="360"/>
      </w:pPr>
      <w:rPr>
        <w:rFonts w:hint="default"/>
        <w:lang w:val="fr-FR" w:eastAsia="fr-FR" w:bidi="fr-FR"/>
      </w:rPr>
    </w:lvl>
  </w:abstractNum>
  <w:num w:numId="1" w16cid:durableId="2045980302">
    <w:abstractNumId w:val="18"/>
  </w:num>
  <w:num w:numId="2" w16cid:durableId="1838223724">
    <w:abstractNumId w:val="5"/>
  </w:num>
  <w:num w:numId="3" w16cid:durableId="1732146005">
    <w:abstractNumId w:val="29"/>
  </w:num>
  <w:num w:numId="4" w16cid:durableId="1548494901">
    <w:abstractNumId w:val="36"/>
  </w:num>
  <w:num w:numId="5" w16cid:durableId="879131648">
    <w:abstractNumId w:val="21"/>
  </w:num>
  <w:num w:numId="6" w16cid:durableId="950284386">
    <w:abstractNumId w:val="27"/>
  </w:num>
  <w:num w:numId="7" w16cid:durableId="872961698">
    <w:abstractNumId w:val="26"/>
  </w:num>
  <w:num w:numId="8" w16cid:durableId="1886288114">
    <w:abstractNumId w:val="16"/>
  </w:num>
  <w:num w:numId="9" w16cid:durableId="394551536">
    <w:abstractNumId w:val="31"/>
  </w:num>
  <w:num w:numId="10" w16cid:durableId="1603685747">
    <w:abstractNumId w:val="37"/>
  </w:num>
  <w:num w:numId="11" w16cid:durableId="486896468">
    <w:abstractNumId w:val="33"/>
  </w:num>
  <w:num w:numId="12" w16cid:durableId="1145666008">
    <w:abstractNumId w:val="22"/>
  </w:num>
  <w:num w:numId="13" w16cid:durableId="1213157616">
    <w:abstractNumId w:val="32"/>
  </w:num>
  <w:num w:numId="14" w16cid:durableId="425080637">
    <w:abstractNumId w:val="4"/>
  </w:num>
  <w:num w:numId="15" w16cid:durableId="1582792407">
    <w:abstractNumId w:val="14"/>
  </w:num>
  <w:num w:numId="16" w16cid:durableId="949974711">
    <w:abstractNumId w:val="23"/>
  </w:num>
  <w:num w:numId="17" w16cid:durableId="1421485618">
    <w:abstractNumId w:val="12"/>
  </w:num>
  <w:num w:numId="18" w16cid:durableId="1858305431">
    <w:abstractNumId w:val="24"/>
  </w:num>
  <w:num w:numId="19" w16cid:durableId="294409087">
    <w:abstractNumId w:val="20"/>
  </w:num>
  <w:num w:numId="20" w16cid:durableId="820004144">
    <w:abstractNumId w:val="25"/>
  </w:num>
  <w:num w:numId="21" w16cid:durableId="1166478364">
    <w:abstractNumId w:val="1"/>
  </w:num>
  <w:num w:numId="22" w16cid:durableId="231042219">
    <w:abstractNumId w:val="6"/>
  </w:num>
  <w:num w:numId="23" w16cid:durableId="1676570749">
    <w:abstractNumId w:val="7"/>
  </w:num>
  <w:num w:numId="24" w16cid:durableId="944508353">
    <w:abstractNumId w:val="34"/>
  </w:num>
  <w:num w:numId="25" w16cid:durableId="1254166831">
    <w:abstractNumId w:val="17"/>
  </w:num>
  <w:num w:numId="26" w16cid:durableId="1823504181">
    <w:abstractNumId w:val="13"/>
  </w:num>
  <w:num w:numId="27" w16cid:durableId="807624686">
    <w:abstractNumId w:val="10"/>
  </w:num>
  <w:num w:numId="28" w16cid:durableId="1611812142">
    <w:abstractNumId w:val="8"/>
  </w:num>
  <w:num w:numId="29" w16cid:durableId="1867982825">
    <w:abstractNumId w:val="35"/>
  </w:num>
  <w:num w:numId="30" w16cid:durableId="422191372">
    <w:abstractNumId w:val="2"/>
  </w:num>
  <w:num w:numId="31" w16cid:durableId="318729417">
    <w:abstractNumId w:val="30"/>
  </w:num>
  <w:num w:numId="32" w16cid:durableId="270866232">
    <w:abstractNumId w:val="0"/>
  </w:num>
  <w:num w:numId="33" w16cid:durableId="947077264">
    <w:abstractNumId w:val="3"/>
  </w:num>
  <w:num w:numId="34" w16cid:durableId="441150444">
    <w:abstractNumId w:val="19"/>
  </w:num>
  <w:num w:numId="35" w16cid:durableId="637338069">
    <w:abstractNumId w:val="28"/>
  </w:num>
  <w:num w:numId="36" w16cid:durableId="619649260">
    <w:abstractNumId w:val="15"/>
  </w:num>
  <w:num w:numId="37" w16cid:durableId="2066416729">
    <w:abstractNumId w:val="11"/>
  </w:num>
  <w:num w:numId="38" w16cid:durableId="17659521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827"/>
    <w:rsid w:val="0001640D"/>
    <w:rsid w:val="00017EDA"/>
    <w:rsid w:val="00035311"/>
    <w:rsid w:val="0005101F"/>
    <w:rsid w:val="00052827"/>
    <w:rsid w:val="00071718"/>
    <w:rsid w:val="000834D7"/>
    <w:rsid w:val="000A3276"/>
    <w:rsid w:val="000C4D89"/>
    <w:rsid w:val="000D0461"/>
    <w:rsid w:val="000D2368"/>
    <w:rsid w:val="000D3E35"/>
    <w:rsid w:val="000F14FF"/>
    <w:rsid w:val="00102A0B"/>
    <w:rsid w:val="00113DCD"/>
    <w:rsid w:val="00127D96"/>
    <w:rsid w:val="00145F7A"/>
    <w:rsid w:val="0015068C"/>
    <w:rsid w:val="00152342"/>
    <w:rsid w:val="001641C5"/>
    <w:rsid w:val="0016492D"/>
    <w:rsid w:val="00165751"/>
    <w:rsid w:val="00175145"/>
    <w:rsid w:val="001B1F9A"/>
    <w:rsid w:val="001B20AD"/>
    <w:rsid w:val="001B32A4"/>
    <w:rsid w:val="001C7744"/>
    <w:rsid w:val="001E656B"/>
    <w:rsid w:val="001F0103"/>
    <w:rsid w:val="002159E6"/>
    <w:rsid w:val="0027111D"/>
    <w:rsid w:val="00291FFF"/>
    <w:rsid w:val="002B2A02"/>
    <w:rsid w:val="002C6F60"/>
    <w:rsid w:val="002D7471"/>
    <w:rsid w:val="00300D9D"/>
    <w:rsid w:val="003041C2"/>
    <w:rsid w:val="00344FC1"/>
    <w:rsid w:val="00346311"/>
    <w:rsid w:val="00394B3C"/>
    <w:rsid w:val="00396B15"/>
    <w:rsid w:val="003D0363"/>
    <w:rsid w:val="003D38B0"/>
    <w:rsid w:val="003F10E2"/>
    <w:rsid w:val="004015C4"/>
    <w:rsid w:val="0040645E"/>
    <w:rsid w:val="00411A0A"/>
    <w:rsid w:val="0041668D"/>
    <w:rsid w:val="00422C86"/>
    <w:rsid w:val="004274DE"/>
    <w:rsid w:val="00450267"/>
    <w:rsid w:val="00450C89"/>
    <w:rsid w:val="00461B61"/>
    <w:rsid w:val="00475F66"/>
    <w:rsid w:val="00483F55"/>
    <w:rsid w:val="004B18F8"/>
    <w:rsid w:val="004B1F84"/>
    <w:rsid w:val="004E2F4B"/>
    <w:rsid w:val="004F4617"/>
    <w:rsid w:val="004F6E93"/>
    <w:rsid w:val="0051072E"/>
    <w:rsid w:val="00535CF2"/>
    <w:rsid w:val="00553CB3"/>
    <w:rsid w:val="005741E9"/>
    <w:rsid w:val="0058342B"/>
    <w:rsid w:val="005850D2"/>
    <w:rsid w:val="005B1E27"/>
    <w:rsid w:val="005B71F9"/>
    <w:rsid w:val="005C6580"/>
    <w:rsid w:val="005E7209"/>
    <w:rsid w:val="005F3771"/>
    <w:rsid w:val="005F3EEC"/>
    <w:rsid w:val="00623B46"/>
    <w:rsid w:val="00630141"/>
    <w:rsid w:val="006303BD"/>
    <w:rsid w:val="006777D5"/>
    <w:rsid w:val="00684688"/>
    <w:rsid w:val="006B0D9B"/>
    <w:rsid w:val="006B2A2A"/>
    <w:rsid w:val="006F24E1"/>
    <w:rsid w:val="007034D5"/>
    <w:rsid w:val="00714A20"/>
    <w:rsid w:val="0072027A"/>
    <w:rsid w:val="00721C03"/>
    <w:rsid w:val="00744C0D"/>
    <w:rsid w:val="007671B9"/>
    <w:rsid w:val="00771137"/>
    <w:rsid w:val="00775DF7"/>
    <w:rsid w:val="0077658E"/>
    <w:rsid w:val="007831C4"/>
    <w:rsid w:val="0078704E"/>
    <w:rsid w:val="007A17DA"/>
    <w:rsid w:val="007E4FE0"/>
    <w:rsid w:val="007F14FE"/>
    <w:rsid w:val="007F27D1"/>
    <w:rsid w:val="00801620"/>
    <w:rsid w:val="0080335F"/>
    <w:rsid w:val="008104E5"/>
    <w:rsid w:val="008134E3"/>
    <w:rsid w:val="00820ACF"/>
    <w:rsid w:val="00821510"/>
    <w:rsid w:val="008467EE"/>
    <w:rsid w:val="00896ABD"/>
    <w:rsid w:val="008A17E9"/>
    <w:rsid w:val="008A442D"/>
    <w:rsid w:val="008B4A72"/>
    <w:rsid w:val="008C6A3E"/>
    <w:rsid w:val="008D3ACC"/>
    <w:rsid w:val="008F315A"/>
    <w:rsid w:val="008F5AB6"/>
    <w:rsid w:val="008F6619"/>
    <w:rsid w:val="00915283"/>
    <w:rsid w:val="00953D07"/>
    <w:rsid w:val="00961232"/>
    <w:rsid w:val="00962F84"/>
    <w:rsid w:val="009746BD"/>
    <w:rsid w:val="0099062E"/>
    <w:rsid w:val="009A01B1"/>
    <w:rsid w:val="009B2257"/>
    <w:rsid w:val="009B697D"/>
    <w:rsid w:val="009B7B41"/>
    <w:rsid w:val="009C51C5"/>
    <w:rsid w:val="009E1228"/>
    <w:rsid w:val="00A06F0D"/>
    <w:rsid w:val="00A10114"/>
    <w:rsid w:val="00A10A79"/>
    <w:rsid w:val="00A319C4"/>
    <w:rsid w:val="00A42AE4"/>
    <w:rsid w:val="00A520B8"/>
    <w:rsid w:val="00A60A58"/>
    <w:rsid w:val="00A71D46"/>
    <w:rsid w:val="00A85BBB"/>
    <w:rsid w:val="00AB213E"/>
    <w:rsid w:val="00AB4B1B"/>
    <w:rsid w:val="00AC3222"/>
    <w:rsid w:val="00AD0889"/>
    <w:rsid w:val="00AD22DD"/>
    <w:rsid w:val="00B00097"/>
    <w:rsid w:val="00B0039A"/>
    <w:rsid w:val="00B03941"/>
    <w:rsid w:val="00B353CB"/>
    <w:rsid w:val="00B826B1"/>
    <w:rsid w:val="00B831EB"/>
    <w:rsid w:val="00B870D7"/>
    <w:rsid w:val="00B93913"/>
    <w:rsid w:val="00BA2FE4"/>
    <w:rsid w:val="00BD084C"/>
    <w:rsid w:val="00BF0700"/>
    <w:rsid w:val="00C00DBD"/>
    <w:rsid w:val="00C02960"/>
    <w:rsid w:val="00C05FDE"/>
    <w:rsid w:val="00C07CB0"/>
    <w:rsid w:val="00C26874"/>
    <w:rsid w:val="00C26E59"/>
    <w:rsid w:val="00C70365"/>
    <w:rsid w:val="00C73C30"/>
    <w:rsid w:val="00C8020F"/>
    <w:rsid w:val="00C93EA0"/>
    <w:rsid w:val="00CA7A4F"/>
    <w:rsid w:val="00CE1F64"/>
    <w:rsid w:val="00CE47BA"/>
    <w:rsid w:val="00D07285"/>
    <w:rsid w:val="00D41496"/>
    <w:rsid w:val="00D80557"/>
    <w:rsid w:val="00D95531"/>
    <w:rsid w:val="00DC1E32"/>
    <w:rsid w:val="00DD2509"/>
    <w:rsid w:val="00DD2C96"/>
    <w:rsid w:val="00E12AD3"/>
    <w:rsid w:val="00E14CC0"/>
    <w:rsid w:val="00E4090D"/>
    <w:rsid w:val="00E61780"/>
    <w:rsid w:val="00E6566F"/>
    <w:rsid w:val="00E70A79"/>
    <w:rsid w:val="00E7430F"/>
    <w:rsid w:val="00E75B6B"/>
    <w:rsid w:val="00E77110"/>
    <w:rsid w:val="00E82CE8"/>
    <w:rsid w:val="00EA6346"/>
    <w:rsid w:val="00EA7549"/>
    <w:rsid w:val="00EA7DE5"/>
    <w:rsid w:val="00EB1BF3"/>
    <w:rsid w:val="00EC0448"/>
    <w:rsid w:val="00EC62E9"/>
    <w:rsid w:val="00EE38F4"/>
    <w:rsid w:val="00EF3365"/>
    <w:rsid w:val="00F20028"/>
    <w:rsid w:val="00F448D1"/>
    <w:rsid w:val="00F702A8"/>
    <w:rsid w:val="00F8362B"/>
    <w:rsid w:val="00F97BAA"/>
    <w:rsid w:val="00FA6B59"/>
    <w:rsid w:val="00FC54CC"/>
    <w:rsid w:val="00FD0EDF"/>
    <w:rsid w:val="00FE4076"/>
    <w:rsid w:val="00FF6A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FF40F1"/>
  <w15:docId w15:val="{0457FD3D-0790-46F9-9F43-7479CFFF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fr-FR" w:eastAsia="fr-FR" w:bidi="fr-FR"/>
    </w:rPr>
  </w:style>
  <w:style w:type="paragraph" w:styleId="Titre1">
    <w:name w:val="heading 1"/>
    <w:basedOn w:val="Normal"/>
    <w:uiPriority w:val="1"/>
    <w:qFormat/>
    <w:pPr>
      <w:ind w:left="213"/>
      <w:outlineLvl w:val="0"/>
    </w:pPr>
    <w:rPr>
      <w:b/>
      <w:bCs/>
      <w:sz w:val="20"/>
      <w:szCs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933" w:hanging="360"/>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291FFF"/>
    <w:rPr>
      <w:rFonts w:ascii="Segoe UI" w:hAnsi="Segoe UI" w:cs="Segoe UI"/>
      <w:sz w:val="18"/>
      <w:szCs w:val="18"/>
    </w:rPr>
  </w:style>
  <w:style w:type="character" w:customStyle="1" w:styleId="TextedebullesCar">
    <w:name w:val="Texte de bulles Car"/>
    <w:basedOn w:val="Policepardfaut"/>
    <w:link w:val="Textedebulles"/>
    <w:uiPriority w:val="99"/>
    <w:semiHidden/>
    <w:rsid w:val="00291FFF"/>
    <w:rPr>
      <w:rFonts w:ascii="Segoe UI" w:eastAsia="Arial" w:hAnsi="Segoe UI" w:cs="Segoe UI"/>
      <w:sz w:val="18"/>
      <w:szCs w:val="18"/>
      <w:lang w:val="fr-FR" w:eastAsia="fr-FR" w:bidi="fr-FR"/>
    </w:rPr>
  </w:style>
  <w:style w:type="table" w:styleId="Grilledutableau">
    <w:name w:val="Table Grid"/>
    <w:basedOn w:val="TableauNormal"/>
    <w:uiPriority w:val="39"/>
    <w:rsid w:val="002D7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3F10E2"/>
    <w:rPr>
      <w:sz w:val="16"/>
      <w:szCs w:val="16"/>
    </w:rPr>
  </w:style>
  <w:style w:type="paragraph" w:styleId="Commentaire">
    <w:name w:val="annotation text"/>
    <w:basedOn w:val="Normal"/>
    <w:link w:val="CommentaireCar"/>
    <w:uiPriority w:val="99"/>
    <w:semiHidden/>
    <w:unhideWhenUsed/>
    <w:rsid w:val="003F10E2"/>
    <w:rPr>
      <w:sz w:val="20"/>
      <w:szCs w:val="20"/>
    </w:rPr>
  </w:style>
  <w:style w:type="character" w:customStyle="1" w:styleId="CommentaireCar">
    <w:name w:val="Commentaire Car"/>
    <w:basedOn w:val="Policepardfaut"/>
    <w:link w:val="Commentaire"/>
    <w:uiPriority w:val="99"/>
    <w:semiHidden/>
    <w:rsid w:val="003F10E2"/>
    <w:rPr>
      <w:rFonts w:ascii="Arial" w:eastAsia="Arial" w:hAnsi="Arial" w:cs="Arial"/>
      <w:sz w:val="20"/>
      <w:szCs w:val="20"/>
      <w:lang w:val="fr-FR" w:eastAsia="fr-FR" w:bidi="fr-FR"/>
    </w:rPr>
  </w:style>
  <w:style w:type="paragraph" w:styleId="Objetducommentaire">
    <w:name w:val="annotation subject"/>
    <w:basedOn w:val="Commentaire"/>
    <w:next w:val="Commentaire"/>
    <w:link w:val="ObjetducommentaireCar"/>
    <w:uiPriority w:val="99"/>
    <w:semiHidden/>
    <w:unhideWhenUsed/>
    <w:rsid w:val="003F10E2"/>
    <w:rPr>
      <w:b/>
      <w:bCs/>
    </w:rPr>
  </w:style>
  <w:style w:type="character" w:customStyle="1" w:styleId="ObjetducommentaireCar">
    <w:name w:val="Objet du commentaire Car"/>
    <w:basedOn w:val="CommentaireCar"/>
    <w:link w:val="Objetducommentaire"/>
    <w:uiPriority w:val="99"/>
    <w:semiHidden/>
    <w:rsid w:val="003F10E2"/>
    <w:rPr>
      <w:rFonts w:ascii="Arial" w:eastAsia="Arial" w:hAnsi="Arial" w:cs="Arial"/>
      <w:b/>
      <w:bCs/>
      <w:sz w:val="20"/>
      <w:szCs w:val="20"/>
      <w:lang w:val="fr-FR" w:eastAsia="fr-FR" w:bidi="fr-FR"/>
    </w:rPr>
  </w:style>
  <w:style w:type="paragraph" w:styleId="NormalWeb">
    <w:name w:val="Normal (Web)"/>
    <w:basedOn w:val="Normal"/>
    <w:uiPriority w:val="99"/>
    <w:semiHidden/>
    <w:unhideWhenUsed/>
    <w:rsid w:val="00344FC1"/>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Rvision">
    <w:name w:val="Revision"/>
    <w:hidden/>
    <w:uiPriority w:val="99"/>
    <w:semiHidden/>
    <w:rsid w:val="00CE47BA"/>
    <w:pPr>
      <w:widowControl/>
      <w:autoSpaceDE/>
      <w:autoSpaceDN/>
    </w:pPr>
    <w:rPr>
      <w:rFonts w:ascii="Arial" w:eastAsia="Arial" w:hAnsi="Arial" w:cs="Arial"/>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657">
      <w:bodyDiv w:val="1"/>
      <w:marLeft w:val="0"/>
      <w:marRight w:val="0"/>
      <w:marTop w:val="0"/>
      <w:marBottom w:val="0"/>
      <w:divBdr>
        <w:top w:val="none" w:sz="0" w:space="0" w:color="auto"/>
        <w:left w:val="none" w:sz="0" w:space="0" w:color="auto"/>
        <w:bottom w:val="none" w:sz="0" w:space="0" w:color="auto"/>
        <w:right w:val="none" w:sz="0" w:space="0" w:color="auto"/>
      </w:divBdr>
      <w:divsChild>
        <w:div w:id="131557884">
          <w:marLeft w:val="2520"/>
          <w:marRight w:val="0"/>
          <w:marTop w:val="100"/>
          <w:marBottom w:val="0"/>
          <w:divBdr>
            <w:top w:val="none" w:sz="0" w:space="0" w:color="auto"/>
            <w:left w:val="none" w:sz="0" w:space="0" w:color="auto"/>
            <w:bottom w:val="none" w:sz="0" w:space="0" w:color="auto"/>
            <w:right w:val="none" w:sz="0" w:space="0" w:color="auto"/>
          </w:divBdr>
        </w:div>
      </w:divsChild>
    </w:div>
    <w:div w:id="45953001">
      <w:bodyDiv w:val="1"/>
      <w:marLeft w:val="0"/>
      <w:marRight w:val="0"/>
      <w:marTop w:val="0"/>
      <w:marBottom w:val="0"/>
      <w:divBdr>
        <w:top w:val="none" w:sz="0" w:space="0" w:color="auto"/>
        <w:left w:val="none" w:sz="0" w:space="0" w:color="auto"/>
        <w:bottom w:val="none" w:sz="0" w:space="0" w:color="auto"/>
        <w:right w:val="none" w:sz="0" w:space="0" w:color="auto"/>
      </w:divBdr>
      <w:divsChild>
        <w:div w:id="702554298">
          <w:marLeft w:val="1800"/>
          <w:marRight w:val="0"/>
          <w:marTop w:val="100"/>
          <w:marBottom w:val="0"/>
          <w:divBdr>
            <w:top w:val="none" w:sz="0" w:space="0" w:color="auto"/>
            <w:left w:val="none" w:sz="0" w:space="0" w:color="auto"/>
            <w:bottom w:val="none" w:sz="0" w:space="0" w:color="auto"/>
            <w:right w:val="none" w:sz="0" w:space="0" w:color="auto"/>
          </w:divBdr>
        </w:div>
      </w:divsChild>
    </w:div>
    <w:div w:id="478808841">
      <w:bodyDiv w:val="1"/>
      <w:marLeft w:val="0"/>
      <w:marRight w:val="0"/>
      <w:marTop w:val="0"/>
      <w:marBottom w:val="0"/>
      <w:divBdr>
        <w:top w:val="none" w:sz="0" w:space="0" w:color="auto"/>
        <w:left w:val="none" w:sz="0" w:space="0" w:color="auto"/>
        <w:bottom w:val="none" w:sz="0" w:space="0" w:color="auto"/>
        <w:right w:val="none" w:sz="0" w:space="0" w:color="auto"/>
      </w:divBdr>
      <w:divsChild>
        <w:div w:id="2120024538">
          <w:marLeft w:val="2520"/>
          <w:marRight w:val="0"/>
          <w:marTop w:val="100"/>
          <w:marBottom w:val="0"/>
          <w:divBdr>
            <w:top w:val="none" w:sz="0" w:space="0" w:color="auto"/>
            <w:left w:val="none" w:sz="0" w:space="0" w:color="auto"/>
            <w:bottom w:val="none" w:sz="0" w:space="0" w:color="auto"/>
            <w:right w:val="none" w:sz="0" w:space="0" w:color="auto"/>
          </w:divBdr>
        </w:div>
        <w:div w:id="1386030117">
          <w:marLeft w:val="2520"/>
          <w:marRight w:val="0"/>
          <w:marTop w:val="100"/>
          <w:marBottom w:val="0"/>
          <w:divBdr>
            <w:top w:val="none" w:sz="0" w:space="0" w:color="auto"/>
            <w:left w:val="none" w:sz="0" w:space="0" w:color="auto"/>
            <w:bottom w:val="none" w:sz="0" w:space="0" w:color="auto"/>
            <w:right w:val="none" w:sz="0" w:space="0" w:color="auto"/>
          </w:divBdr>
        </w:div>
        <w:div w:id="1454446444">
          <w:marLeft w:val="2520"/>
          <w:marRight w:val="0"/>
          <w:marTop w:val="100"/>
          <w:marBottom w:val="0"/>
          <w:divBdr>
            <w:top w:val="none" w:sz="0" w:space="0" w:color="auto"/>
            <w:left w:val="none" w:sz="0" w:space="0" w:color="auto"/>
            <w:bottom w:val="none" w:sz="0" w:space="0" w:color="auto"/>
            <w:right w:val="none" w:sz="0" w:space="0" w:color="auto"/>
          </w:divBdr>
        </w:div>
      </w:divsChild>
    </w:div>
    <w:div w:id="630214571">
      <w:bodyDiv w:val="1"/>
      <w:marLeft w:val="0"/>
      <w:marRight w:val="0"/>
      <w:marTop w:val="0"/>
      <w:marBottom w:val="0"/>
      <w:divBdr>
        <w:top w:val="none" w:sz="0" w:space="0" w:color="auto"/>
        <w:left w:val="none" w:sz="0" w:space="0" w:color="auto"/>
        <w:bottom w:val="none" w:sz="0" w:space="0" w:color="auto"/>
        <w:right w:val="none" w:sz="0" w:space="0" w:color="auto"/>
      </w:divBdr>
      <w:divsChild>
        <w:div w:id="1544946015">
          <w:marLeft w:val="1800"/>
          <w:marRight w:val="0"/>
          <w:marTop w:val="100"/>
          <w:marBottom w:val="0"/>
          <w:divBdr>
            <w:top w:val="none" w:sz="0" w:space="0" w:color="auto"/>
            <w:left w:val="none" w:sz="0" w:space="0" w:color="auto"/>
            <w:bottom w:val="none" w:sz="0" w:space="0" w:color="auto"/>
            <w:right w:val="none" w:sz="0" w:space="0" w:color="auto"/>
          </w:divBdr>
        </w:div>
      </w:divsChild>
    </w:div>
    <w:div w:id="782576873">
      <w:bodyDiv w:val="1"/>
      <w:marLeft w:val="0"/>
      <w:marRight w:val="0"/>
      <w:marTop w:val="0"/>
      <w:marBottom w:val="0"/>
      <w:divBdr>
        <w:top w:val="none" w:sz="0" w:space="0" w:color="auto"/>
        <w:left w:val="none" w:sz="0" w:space="0" w:color="auto"/>
        <w:bottom w:val="none" w:sz="0" w:space="0" w:color="auto"/>
        <w:right w:val="none" w:sz="0" w:space="0" w:color="auto"/>
      </w:divBdr>
      <w:divsChild>
        <w:div w:id="958071612">
          <w:marLeft w:val="1800"/>
          <w:marRight w:val="0"/>
          <w:marTop w:val="100"/>
          <w:marBottom w:val="0"/>
          <w:divBdr>
            <w:top w:val="none" w:sz="0" w:space="0" w:color="auto"/>
            <w:left w:val="none" w:sz="0" w:space="0" w:color="auto"/>
            <w:bottom w:val="none" w:sz="0" w:space="0" w:color="auto"/>
            <w:right w:val="none" w:sz="0" w:space="0" w:color="auto"/>
          </w:divBdr>
        </w:div>
      </w:divsChild>
    </w:div>
    <w:div w:id="969632244">
      <w:bodyDiv w:val="1"/>
      <w:marLeft w:val="0"/>
      <w:marRight w:val="0"/>
      <w:marTop w:val="0"/>
      <w:marBottom w:val="0"/>
      <w:divBdr>
        <w:top w:val="none" w:sz="0" w:space="0" w:color="auto"/>
        <w:left w:val="none" w:sz="0" w:space="0" w:color="auto"/>
        <w:bottom w:val="none" w:sz="0" w:space="0" w:color="auto"/>
        <w:right w:val="none" w:sz="0" w:space="0" w:color="auto"/>
      </w:divBdr>
    </w:div>
    <w:div w:id="1005790717">
      <w:bodyDiv w:val="1"/>
      <w:marLeft w:val="0"/>
      <w:marRight w:val="0"/>
      <w:marTop w:val="0"/>
      <w:marBottom w:val="0"/>
      <w:divBdr>
        <w:top w:val="none" w:sz="0" w:space="0" w:color="auto"/>
        <w:left w:val="none" w:sz="0" w:space="0" w:color="auto"/>
        <w:bottom w:val="none" w:sz="0" w:space="0" w:color="auto"/>
        <w:right w:val="none" w:sz="0" w:space="0" w:color="auto"/>
      </w:divBdr>
    </w:div>
    <w:div w:id="1423604056">
      <w:bodyDiv w:val="1"/>
      <w:marLeft w:val="0"/>
      <w:marRight w:val="0"/>
      <w:marTop w:val="0"/>
      <w:marBottom w:val="0"/>
      <w:divBdr>
        <w:top w:val="none" w:sz="0" w:space="0" w:color="auto"/>
        <w:left w:val="none" w:sz="0" w:space="0" w:color="auto"/>
        <w:bottom w:val="none" w:sz="0" w:space="0" w:color="auto"/>
        <w:right w:val="none" w:sz="0" w:space="0" w:color="auto"/>
      </w:divBdr>
    </w:div>
    <w:div w:id="1449084716">
      <w:bodyDiv w:val="1"/>
      <w:marLeft w:val="0"/>
      <w:marRight w:val="0"/>
      <w:marTop w:val="0"/>
      <w:marBottom w:val="0"/>
      <w:divBdr>
        <w:top w:val="none" w:sz="0" w:space="0" w:color="auto"/>
        <w:left w:val="none" w:sz="0" w:space="0" w:color="auto"/>
        <w:bottom w:val="none" w:sz="0" w:space="0" w:color="auto"/>
        <w:right w:val="none" w:sz="0" w:space="0" w:color="auto"/>
      </w:divBdr>
    </w:div>
    <w:div w:id="1696350632">
      <w:bodyDiv w:val="1"/>
      <w:marLeft w:val="0"/>
      <w:marRight w:val="0"/>
      <w:marTop w:val="0"/>
      <w:marBottom w:val="0"/>
      <w:divBdr>
        <w:top w:val="none" w:sz="0" w:space="0" w:color="auto"/>
        <w:left w:val="none" w:sz="0" w:space="0" w:color="auto"/>
        <w:bottom w:val="none" w:sz="0" w:space="0" w:color="auto"/>
        <w:right w:val="none" w:sz="0" w:space="0" w:color="auto"/>
      </w:divBdr>
      <w:divsChild>
        <w:div w:id="610432645">
          <w:marLeft w:val="1800"/>
          <w:marRight w:val="0"/>
          <w:marTop w:val="100"/>
          <w:marBottom w:val="0"/>
          <w:divBdr>
            <w:top w:val="none" w:sz="0" w:space="0" w:color="auto"/>
            <w:left w:val="none" w:sz="0" w:space="0" w:color="auto"/>
            <w:bottom w:val="none" w:sz="0" w:space="0" w:color="auto"/>
            <w:right w:val="none" w:sz="0" w:space="0" w:color="auto"/>
          </w:divBdr>
        </w:div>
      </w:divsChild>
    </w:div>
    <w:div w:id="210398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0152B-32E4-4300-AF08-9277B079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1170</Words>
  <Characters>6436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COLOMBIE VIVES Valérie</dc:creator>
  <cp:lastModifiedBy>PIOCHAUD Guillaume</cp:lastModifiedBy>
  <cp:revision>11</cp:revision>
  <cp:lastPrinted>2019-02-21T14:30:00Z</cp:lastPrinted>
  <dcterms:created xsi:type="dcterms:W3CDTF">2022-02-02T11:20:00Z</dcterms:created>
  <dcterms:modified xsi:type="dcterms:W3CDTF">2023-02-03T17:09:00Z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2018-09-17T00:00:00Z</vt:filetime>
  </property>
  <property fmtid="{D5CDD505-2E9C-101B-9397-08002B2CF9AE}" pid="3" name="Creator">
    <vt:lpwstr>Microsoft® Word 2016</vt:lpwstr>
  </property>
  <property fmtid="{D5CDD505-2E9C-101B-9397-08002B2CF9AE}" pid="4" name="LastSaved">
    <vt:filetime>2018-09-18T00:00:00Z</vt:filetime>
  </property>
</Properties>
</file>