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21801" w14:textId="38ABCF35" w:rsidR="004A1B64" w:rsidRPr="00F930D4" w:rsidRDefault="64DCEC6A" w:rsidP="508A81B4">
      <w:pPr>
        <w:pBdr>
          <w:top w:val="single" w:sz="4" w:space="1" w:color="auto"/>
          <w:left w:val="single" w:sz="4" w:space="4" w:color="auto"/>
          <w:bottom w:val="single" w:sz="4" w:space="1" w:color="auto"/>
          <w:right w:val="single" w:sz="4" w:space="4" w:color="auto"/>
        </w:pBdr>
        <w:jc w:val="center"/>
        <w:rPr>
          <w:b/>
          <w:bCs/>
          <w:sz w:val="32"/>
          <w:szCs w:val="32"/>
        </w:rPr>
      </w:pPr>
      <w:bookmarkStart w:id="0" w:name="_Hlk213684874"/>
      <w:r w:rsidRPr="508A81B4">
        <w:rPr>
          <w:b/>
          <w:bCs/>
          <w:sz w:val="32"/>
          <w:szCs w:val="32"/>
        </w:rPr>
        <w:t xml:space="preserve"> </w:t>
      </w:r>
      <w:r w:rsidR="003256EC" w:rsidRPr="00F930D4">
        <w:rPr>
          <w:b/>
          <w:bCs/>
          <w:sz w:val="32"/>
          <w:szCs w:val="32"/>
        </w:rPr>
        <w:t>ACCORD HANDICAP GROUPE</w:t>
      </w:r>
      <w:r w:rsidR="00D46330" w:rsidRPr="00F930D4">
        <w:rPr>
          <w:b/>
          <w:bCs/>
          <w:sz w:val="32"/>
          <w:szCs w:val="32"/>
        </w:rPr>
        <w:t>, INCLUSION ET MAINTIEN DANS L’EMPLOI</w:t>
      </w:r>
    </w:p>
    <w:bookmarkEnd w:id="0"/>
    <w:p w14:paraId="0506C773" w14:textId="79D6CA65" w:rsidR="00C7280A" w:rsidRPr="00F930D4" w:rsidRDefault="00C7280A" w:rsidP="00C7280A">
      <w:pPr>
        <w:jc w:val="both"/>
        <w:rPr>
          <w:rFonts w:cstheme="minorHAnsi"/>
          <w:bCs/>
        </w:rPr>
      </w:pPr>
      <w:r w:rsidRPr="00F930D4">
        <w:rPr>
          <w:rFonts w:cstheme="minorHAnsi"/>
          <w:b/>
          <w:bCs/>
          <w:u w:val="single"/>
        </w:rPr>
        <w:t>ENTRE</w:t>
      </w:r>
      <w:r w:rsidR="005A136F" w:rsidRPr="00F930D4">
        <w:rPr>
          <w:rFonts w:cstheme="minorHAnsi"/>
          <w:b/>
          <w:bCs/>
          <w:u w:val="single"/>
        </w:rPr>
        <w:t xml:space="preserve"> </w:t>
      </w:r>
      <w:r w:rsidR="005A136F" w:rsidRPr="00F930D4">
        <w:rPr>
          <w:rFonts w:cstheme="minorHAnsi"/>
          <w:b/>
          <w:bCs/>
        </w:rPr>
        <w:tab/>
      </w:r>
      <w:r w:rsidR="005A136F" w:rsidRPr="00F930D4">
        <w:rPr>
          <w:rFonts w:cstheme="minorHAnsi"/>
          <w:b/>
          <w:bCs/>
        </w:rPr>
        <w:tab/>
      </w:r>
      <w:r w:rsidR="005A136F" w:rsidRPr="00F930D4">
        <w:rPr>
          <w:rFonts w:cstheme="minorHAnsi"/>
          <w:b/>
          <w:bCs/>
        </w:rPr>
        <w:tab/>
      </w:r>
      <w:r w:rsidR="005A136F" w:rsidRPr="00F930D4">
        <w:rPr>
          <w:rFonts w:cstheme="minorHAnsi"/>
          <w:b/>
          <w:bCs/>
        </w:rPr>
        <w:tab/>
      </w:r>
    </w:p>
    <w:p w14:paraId="040FD3C8" w14:textId="395A06E5" w:rsidR="008403C8" w:rsidRPr="00F930D4" w:rsidRDefault="008403C8" w:rsidP="00A617F4">
      <w:pPr>
        <w:pStyle w:val="Sansinterligne"/>
        <w:jc w:val="both"/>
      </w:pPr>
      <w:bookmarkStart w:id="1" w:name="_Hlk213677438"/>
      <w:r w:rsidRPr="00F930D4">
        <w:t xml:space="preserve">La société </w:t>
      </w:r>
      <w:bookmarkEnd w:id="1"/>
      <w:r w:rsidRPr="00F930D4">
        <w:t>GROUPE SODIAAL,</w:t>
      </w:r>
      <w:r w:rsidR="0091257F" w:rsidRPr="00F930D4">
        <w:t xml:space="preserve"> </w:t>
      </w:r>
      <w:r w:rsidR="009F3BD1" w:rsidRPr="00F930D4">
        <w:t>Société par Actions Simplifiée</w:t>
      </w:r>
      <w:r w:rsidR="00EE3351" w:rsidRPr="00F930D4">
        <w:t xml:space="preserve"> au capital de </w:t>
      </w:r>
      <w:r w:rsidR="00304E55" w:rsidRPr="00F930D4">
        <w:t>292</w:t>
      </w:r>
      <w:r w:rsidR="008B5FCE" w:rsidRPr="00F930D4">
        <w:t>.</w:t>
      </w:r>
      <w:r w:rsidR="00304E55" w:rsidRPr="00F930D4">
        <w:t>590</w:t>
      </w:r>
      <w:r w:rsidR="008B5FCE" w:rsidRPr="00F930D4">
        <w:t>.</w:t>
      </w:r>
      <w:r w:rsidR="00304E55" w:rsidRPr="00F930D4">
        <w:t>802,50 </w:t>
      </w:r>
      <w:r w:rsidR="008B5FCE" w:rsidRPr="00F930D4">
        <w:t>euros</w:t>
      </w:r>
      <w:r w:rsidR="009F3BD1" w:rsidRPr="00F930D4">
        <w:t xml:space="preserve">, </w:t>
      </w:r>
      <w:r w:rsidR="009C625D" w:rsidRPr="00F930D4">
        <w:t>Immatriculée au Regist</w:t>
      </w:r>
      <w:r w:rsidR="00543572" w:rsidRPr="00F930D4">
        <w:t>re du Commerce et des Sociétés de Paris</w:t>
      </w:r>
      <w:r w:rsidR="00741412" w:rsidRPr="00F930D4">
        <w:t>, sous le n° SIREN 395 050</w:t>
      </w:r>
      <w:r w:rsidR="00342CFE" w:rsidRPr="00F930D4">
        <w:t> </w:t>
      </w:r>
      <w:r w:rsidR="00741412" w:rsidRPr="00F930D4">
        <w:t>784</w:t>
      </w:r>
      <w:r w:rsidR="00342CFE" w:rsidRPr="00F930D4">
        <w:t xml:space="preserve">, </w:t>
      </w:r>
      <w:r w:rsidR="00200B57" w:rsidRPr="00F930D4">
        <w:t xml:space="preserve">dont le siège social est situé </w:t>
      </w:r>
      <w:r w:rsidR="00FC3725" w:rsidRPr="00F930D4">
        <w:t>200-216 Rue Raymond Losserand, Paris (75014),</w:t>
      </w:r>
    </w:p>
    <w:p w14:paraId="7C8F5EBF" w14:textId="77777777" w:rsidR="00FC3725" w:rsidRPr="00F930D4" w:rsidRDefault="00FC3725" w:rsidP="00A617F4">
      <w:pPr>
        <w:pStyle w:val="Sansinterligne"/>
        <w:jc w:val="both"/>
      </w:pPr>
    </w:p>
    <w:p w14:paraId="45EBF140" w14:textId="12F96120" w:rsidR="006252EA" w:rsidRPr="00F930D4" w:rsidRDefault="00C7280A" w:rsidP="00A617F4">
      <w:pPr>
        <w:pStyle w:val="Sansinterligne"/>
        <w:jc w:val="both"/>
      </w:pPr>
      <w:r w:rsidRPr="00F930D4">
        <w:t>La société SODIAAL UNION, Société Coopérative Agricole à capital variable, Immatriculée au Registre du Commerce et des Sociétés de Paris, sous le numéro SIREN 351 572 888, dont le siège social est situé 200-216 Rue Raymond Losserand, Paris (75014),</w:t>
      </w:r>
    </w:p>
    <w:p w14:paraId="675DBB78" w14:textId="77777777" w:rsidR="006252EA" w:rsidRPr="00F930D4" w:rsidRDefault="006252EA" w:rsidP="00A617F4">
      <w:pPr>
        <w:pStyle w:val="Sansinterligne"/>
        <w:jc w:val="both"/>
      </w:pPr>
    </w:p>
    <w:p w14:paraId="0C95F3BC" w14:textId="77777777" w:rsidR="000B1E03" w:rsidRPr="00F930D4" w:rsidRDefault="000B1E03" w:rsidP="000B1E03">
      <w:pPr>
        <w:pStyle w:val="Sansinterligne"/>
        <w:jc w:val="both"/>
      </w:pPr>
      <w:r w:rsidRPr="00F930D4">
        <w:t>La société SODIAAL INTERNATIONAL, Société de diffusion internationale agroalimentaire, Société par actions simplifiée à associé unique au capital de 297.930.039 euros, immatriculée au Registre du Commerce et des Sociétés de Paris, sous le numéro SIREN 352 726 194, dont le siège social est situé 200-216 Rue Raymond Losserand, Paris, (75014),</w:t>
      </w:r>
    </w:p>
    <w:p w14:paraId="14F78DB1" w14:textId="77777777" w:rsidR="000B1E03" w:rsidRPr="00F930D4" w:rsidRDefault="000B1E03" w:rsidP="00A617F4">
      <w:pPr>
        <w:pStyle w:val="Sansinterligne"/>
        <w:jc w:val="both"/>
      </w:pPr>
    </w:p>
    <w:p w14:paraId="7A6B97DE" w14:textId="2AC5365D" w:rsidR="00EA7D36" w:rsidRPr="00F930D4" w:rsidRDefault="00EA7D36" w:rsidP="00EA7D36">
      <w:pPr>
        <w:pStyle w:val="Sansinterligne"/>
        <w:jc w:val="both"/>
      </w:pPr>
      <w:r w:rsidRPr="00F930D4">
        <w:t xml:space="preserve">La société CANDIA, Société par actions simplifiée à associé unique au capital de </w:t>
      </w:r>
      <w:r w:rsidR="00BC00A2" w:rsidRPr="00F930D4">
        <w:t xml:space="preserve">80 540 557,50 </w:t>
      </w:r>
      <w:r w:rsidRPr="00F930D4">
        <w:t>euros, immatriculée au Registre du Commerce et des Sociétés de Paris, sous le numéro SIREN 352 014 955, dont le siège social est situé 200-216 Rue Raymond Losserand, Paris, (75014),</w:t>
      </w:r>
    </w:p>
    <w:p w14:paraId="6F4F7748" w14:textId="77777777" w:rsidR="00EA7D36" w:rsidRPr="00F930D4" w:rsidRDefault="00EA7D36" w:rsidP="00EA7D36">
      <w:pPr>
        <w:pStyle w:val="Sansinterligne"/>
        <w:jc w:val="both"/>
      </w:pPr>
    </w:p>
    <w:p w14:paraId="50CAB703" w14:textId="5461ACB1" w:rsidR="00C7280A" w:rsidRPr="00F930D4" w:rsidRDefault="00C7280A" w:rsidP="00A617F4">
      <w:pPr>
        <w:pStyle w:val="Sansinterligne"/>
        <w:jc w:val="both"/>
      </w:pPr>
      <w:r w:rsidRPr="00F930D4">
        <w:t xml:space="preserve">La société ENTREMONT ALLIANCE, Société par actions simplifiée à associé unique au capital de </w:t>
      </w:r>
      <w:r w:rsidR="002B2412" w:rsidRPr="00F930D4">
        <w:t>40</w:t>
      </w:r>
      <w:r w:rsidR="00B77FF1" w:rsidRPr="00F930D4">
        <w:t>.</w:t>
      </w:r>
      <w:r w:rsidR="002B2412" w:rsidRPr="00F930D4">
        <w:t>000</w:t>
      </w:r>
      <w:r w:rsidR="00B77FF1" w:rsidRPr="00F930D4">
        <w:t>.</w:t>
      </w:r>
      <w:r w:rsidR="002B2412" w:rsidRPr="00F930D4">
        <w:t xml:space="preserve">000 </w:t>
      </w:r>
      <w:r w:rsidRPr="00F930D4">
        <w:t xml:space="preserve">euros, immatriculée au Registre du Commerce et des Sociétés d’Annecy, sous le numéro SIREN 325 520 450, dont le siège social est situé au 25 faubourg des </w:t>
      </w:r>
      <w:proofErr w:type="spellStart"/>
      <w:r w:rsidRPr="00F930D4">
        <w:t>Balmettes</w:t>
      </w:r>
      <w:proofErr w:type="spellEnd"/>
      <w:r w:rsidRPr="00F930D4">
        <w:t xml:space="preserve"> – Annecy (74000),</w:t>
      </w:r>
    </w:p>
    <w:p w14:paraId="6EA32DCC" w14:textId="77777777" w:rsidR="006252EA" w:rsidRPr="00F930D4" w:rsidRDefault="006252EA" w:rsidP="00A617F4">
      <w:pPr>
        <w:pStyle w:val="Sansinterligne"/>
        <w:jc w:val="both"/>
      </w:pPr>
    </w:p>
    <w:p w14:paraId="0BDBC96E" w14:textId="0520DDD4" w:rsidR="00C7280A" w:rsidRPr="00F930D4" w:rsidRDefault="00C7280A" w:rsidP="00A617F4">
      <w:pPr>
        <w:pStyle w:val="Sansinterligne"/>
        <w:jc w:val="both"/>
      </w:pPr>
      <w:r w:rsidRPr="00F930D4">
        <w:t xml:space="preserve">Le Groupement d’intérêt économique ENTREMONT SYNERGIES, immatriculé au Registre du Commerce et des Sociétés de Annecy, sous le numéro SIREN 504 231 341, dont le siège social est situé au 25 faubourg des </w:t>
      </w:r>
      <w:proofErr w:type="spellStart"/>
      <w:r w:rsidRPr="00F930D4">
        <w:t>Balmettes</w:t>
      </w:r>
      <w:proofErr w:type="spellEnd"/>
      <w:r w:rsidRPr="00F930D4">
        <w:t xml:space="preserve"> – Annecy (74000),</w:t>
      </w:r>
    </w:p>
    <w:p w14:paraId="5770E765" w14:textId="77777777" w:rsidR="00EA7D36" w:rsidRPr="00F930D4" w:rsidRDefault="00EA7D36" w:rsidP="00EA7D36">
      <w:pPr>
        <w:pStyle w:val="Sansinterligne"/>
        <w:jc w:val="both"/>
      </w:pPr>
    </w:p>
    <w:p w14:paraId="6BDA59CB" w14:textId="4FFD10F5" w:rsidR="00EA7D36" w:rsidRPr="00F930D4" w:rsidRDefault="00EA7D36" w:rsidP="00EA7D36">
      <w:pPr>
        <w:pStyle w:val="Sansinterligne"/>
        <w:jc w:val="both"/>
      </w:pPr>
      <w:r w:rsidRPr="00F930D4">
        <w:t xml:space="preserve">La société LES FROMAGERIES OCCITANES, Société par Actions Simplifiée au capital de </w:t>
      </w:r>
      <w:r w:rsidR="00FE60EE" w:rsidRPr="00F930D4">
        <w:t>28</w:t>
      </w:r>
      <w:r w:rsidR="00C3159F" w:rsidRPr="00F930D4">
        <w:t>.</w:t>
      </w:r>
      <w:r w:rsidR="00FE60EE" w:rsidRPr="00F930D4">
        <w:t>216</w:t>
      </w:r>
      <w:r w:rsidR="00C3159F" w:rsidRPr="00F930D4">
        <w:t>.</w:t>
      </w:r>
      <w:r w:rsidR="00FE60EE" w:rsidRPr="00F930D4">
        <w:t>775</w:t>
      </w:r>
      <w:r w:rsidR="00B77FF1" w:rsidRPr="00F930D4">
        <w:t xml:space="preserve"> </w:t>
      </w:r>
      <w:r w:rsidRPr="00F930D4">
        <w:t>euros, immatriculée au Registre du Commerce et des Sociétés de Toulouse sous le numéro SIREN 397 815 754, dont le siège social est situé 183 avenue des Etats-Unis – Toulouse (31200),</w:t>
      </w:r>
    </w:p>
    <w:p w14:paraId="251B53C6" w14:textId="77777777" w:rsidR="008C2E73" w:rsidRPr="00F930D4" w:rsidRDefault="008C2E73" w:rsidP="00EA7D36">
      <w:pPr>
        <w:pStyle w:val="Sansinterligne"/>
        <w:jc w:val="both"/>
      </w:pPr>
    </w:p>
    <w:p w14:paraId="3AE1E5AB" w14:textId="77777777" w:rsidR="008C2E73" w:rsidRPr="00F930D4" w:rsidRDefault="008C2E73" w:rsidP="008C2E73">
      <w:pPr>
        <w:pStyle w:val="Sansinterligne"/>
        <w:jc w:val="both"/>
      </w:pPr>
      <w:r w:rsidRPr="00F930D4">
        <w:t>La société LES FROMAGERIES DE BLAMONT, Société par actions simplifiée à associé unique au capital de 5.500.225,50 euros, immatriculée au Registre du Commerce et des Sociétés sous le numéro SIREN 504 516 246, dont le siège social est situé au 283 Impasse Clément Ader – Ludres (54710),</w:t>
      </w:r>
    </w:p>
    <w:p w14:paraId="0734A964" w14:textId="77777777" w:rsidR="008C2E73" w:rsidRPr="00F930D4" w:rsidRDefault="008C2E73" w:rsidP="008C2E73">
      <w:pPr>
        <w:pStyle w:val="Sansinterligne"/>
        <w:jc w:val="both"/>
      </w:pPr>
    </w:p>
    <w:p w14:paraId="0A5313C2" w14:textId="14F424D9" w:rsidR="008C2E73" w:rsidRPr="00F930D4" w:rsidRDefault="008C2E73" w:rsidP="008C2E73">
      <w:pPr>
        <w:pStyle w:val="Sansinterligne"/>
        <w:jc w:val="both"/>
      </w:pPr>
      <w:r w:rsidRPr="00F930D4">
        <w:t>La société MONTS &amp; TERROIRS, Société par actions simplifiée au capital de 10.903.750 euros, immatriculée au Registre du Commerce et des Sociétés de Lons-le-Saunier, sous le numéro SIREN 645 450 107, dont le siège social est situé route de Dole - Zone Industrielle – Poligny (39800),</w:t>
      </w:r>
    </w:p>
    <w:p w14:paraId="4B442E25" w14:textId="77777777" w:rsidR="008C2E73" w:rsidRPr="00F930D4" w:rsidRDefault="008C2E73" w:rsidP="008C2E73">
      <w:pPr>
        <w:pStyle w:val="Sansinterligne"/>
        <w:jc w:val="both"/>
      </w:pPr>
    </w:p>
    <w:p w14:paraId="11AB30CA" w14:textId="77777777" w:rsidR="008C2E73" w:rsidRPr="00F930D4" w:rsidRDefault="008C2E73" w:rsidP="008C2E73">
      <w:pPr>
        <w:pStyle w:val="Sansinterligne"/>
        <w:jc w:val="both"/>
      </w:pPr>
      <w:r w:rsidRPr="00F930D4">
        <w:t xml:space="preserve">La société ROUTE DES TERROIRS, Société par Actions Simplifiée au capital de 560.000 euros, immatriculée au Registre du Commerce et des Sociétés de Lons-le Saunier sous le numéro SIREN 825 190 648, dont le siège social est situé Route de </w:t>
      </w:r>
      <w:proofErr w:type="spellStart"/>
      <w:r w:rsidRPr="00F930D4">
        <w:t>Chalain</w:t>
      </w:r>
      <w:proofErr w:type="spellEnd"/>
      <w:r w:rsidRPr="00F930D4">
        <w:t xml:space="preserve">, </w:t>
      </w:r>
      <w:proofErr w:type="spellStart"/>
      <w:r w:rsidRPr="00F930D4">
        <w:t>Vévy</w:t>
      </w:r>
      <w:proofErr w:type="spellEnd"/>
      <w:r w:rsidRPr="00F930D4">
        <w:t>, (39570),</w:t>
      </w:r>
    </w:p>
    <w:p w14:paraId="6F7B65B6" w14:textId="77777777" w:rsidR="008C2E73" w:rsidRPr="00F930D4" w:rsidRDefault="008C2E73" w:rsidP="008C2E73">
      <w:pPr>
        <w:pStyle w:val="Sansinterligne"/>
        <w:jc w:val="both"/>
      </w:pPr>
    </w:p>
    <w:p w14:paraId="2050FF75" w14:textId="77777777" w:rsidR="008C2E73" w:rsidRPr="00F930D4" w:rsidRDefault="008C2E73" w:rsidP="008C2E73">
      <w:pPr>
        <w:pStyle w:val="Sansinterligne"/>
        <w:jc w:val="both"/>
      </w:pPr>
      <w:r w:rsidRPr="00F930D4">
        <w:t>La société FROMAGERIE RENARD GILLARD, Société par actions simplifiée au capital de 1.000.000 euros, immatriculée au Registre du Commerce et des Sociétés de Bar-le-Duc sous le numéro SIREN 486 520 125, dont le siège social est situé à Biencourt-sur-Orge (55290),</w:t>
      </w:r>
    </w:p>
    <w:p w14:paraId="5E64F8AE" w14:textId="77777777" w:rsidR="008C2E73" w:rsidRPr="00F930D4" w:rsidRDefault="008C2E73" w:rsidP="008C2E73">
      <w:pPr>
        <w:pStyle w:val="Sansinterligne"/>
        <w:jc w:val="both"/>
      </w:pPr>
    </w:p>
    <w:p w14:paraId="62A5087F" w14:textId="77777777" w:rsidR="008C2E73" w:rsidRPr="00F930D4" w:rsidRDefault="008C2E73" w:rsidP="008C2E73">
      <w:pPr>
        <w:pStyle w:val="Sansinterligne"/>
        <w:jc w:val="both"/>
      </w:pPr>
      <w:r w:rsidRPr="00F930D4">
        <w:t>La société SIFFERT-FRECH-AFFINEURS, Société par actions simplifiée au capital de 750.000 euros, immatriculée au Registre du Commerce et des Sociétés de Saverne sous le numéro SIREN 675 880 223, dont le siège social est situé 35 Route de Rosenwiller - Rosheim (67560),</w:t>
      </w:r>
    </w:p>
    <w:p w14:paraId="05841D63" w14:textId="640F5E98" w:rsidR="00C7280A" w:rsidRPr="00F930D4" w:rsidRDefault="00C7280A" w:rsidP="00A617F4">
      <w:pPr>
        <w:pStyle w:val="Sansinterligne"/>
        <w:jc w:val="both"/>
      </w:pPr>
      <w:r w:rsidRPr="00F930D4">
        <w:lastRenderedPageBreak/>
        <w:t xml:space="preserve">La société EUROSERUM, Société par actions simplifiée au capital de </w:t>
      </w:r>
      <w:r w:rsidR="00401EB5" w:rsidRPr="00F930D4">
        <w:t xml:space="preserve">199.497.296 </w:t>
      </w:r>
      <w:r w:rsidRPr="00F930D4">
        <w:t>euros, immatriculée au Registre du Commerce et des Sociétés de Vesoul, sous le numéro SIREN 400 869 277, dont le siège social est situé route de Villers – Port-sur-Saône (70170),</w:t>
      </w:r>
    </w:p>
    <w:p w14:paraId="08762B2B" w14:textId="77777777" w:rsidR="006252EA" w:rsidRPr="00F930D4" w:rsidRDefault="006252EA" w:rsidP="00A617F4">
      <w:pPr>
        <w:pStyle w:val="Sansinterligne"/>
        <w:jc w:val="both"/>
      </w:pPr>
    </w:p>
    <w:p w14:paraId="76A9D27F" w14:textId="35036AC7" w:rsidR="00562ACE" w:rsidRPr="00F930D4" w:rsidRDefault="00562ACE" w:rsidP="00A617F4">
      <w:pPr>
        <w:pStyle w:val="Sansinterligne"/>
        <w:jc w:val="both"/>
      </w:pPr>
      <w:r w:rsidRPr="00F930D4">
        <w:t xml:space="preserve">La société BONILAIT </w:t>
      </w:r>
      <w:r w:rsidR="009F18E3" w:rsidRPr="00F930D4">
        <w:t>PROTÉINES</w:t>
      </w:r>
      <w:r w:rsidRPr="00F930D4">
        <w:t xml:space="preserve">, Société Anonyme au capital de </w:t>
      </w:r>
      <w:r w:rsidR="0014754E" w:rsidRPr="00F930D4">
        <w:t>4.067.617,25 </w:t>
      </w:r>
      <w:r w:rsidRPr="00F930D4">
        <w:t xml:space="preserve">euros, immatriculée au Registre du Commerce et des Sociétés de Poitiers sous le numéro SIREN 781 507 108, dont le siège social est situé 5 route de Saint Georges </w:t>
      </w:r>
      <w:proofErr w:type="spellStart"/>
      <w:r w:rsidRPr="00F930D4">
        <w:t>Bonillet</w:t>
      </w:r>
      <w:proofErr w:type="spellEnd"/>
      <w:r w:rsidRPr="00F930D4">
        <w:t xml:space="preserve"> - Chasseneuil-du-Poitou (86360),</w:t>
      </w:r>
    </w:p>
    <w:p w14:paraId="6FFC28F9" w14:textId="77777777" w:rsidR="00562ACE" w:rsidRPr="00F930D4" w:rsidRDefault="00562ACE" w:rsidP="00A617F4">
      <w:pPr>
        <w:pStyle w:val="Sansinterligne"/>
        <w:jc w:val="both"/>
      </w:pPr>
    </w:p>
    <w:p w14:paraId="12D128F2" w14:textId="2C4A2117" w:rsidR="00F1437F" w:rsidRPr="00F930D4" w:rsidRDefault="00F1437F" w:rsidP="00A617F4">
      <w:pPr>
        <w:pStyle w:val="Sansinterligne"/>
        <w:jc w:val="both"/>
      </w:pPr>
      <w:r w:rsidRPr="00F930D4">
        <w:t xml:space="preserve">La société NUTRIBIO, Société par actions simplifiée au capital de 33.300.000 euros, immatriculée au Registre du Commerce et des Sociétés d’Amiens, sous le numéro SIREN 326 921 814, dont le siège social est situé ZI de </w:t>
      </w:r>
      <w:proofErr w:type="spellStart"/>
      <w:r w:rsidRPr="00F930D4">
        <w:t>Rouval</w:t>
      </w:r>
      <w:proofErr w:type="spellEnd"/>
      <w:r w:rsidRPr="00F930D4">
        <w:t xml:space="preserve"> – Doullens (80600),</w:t>
      </w:r>
    </w:p>
    <w:p w14:paraId="494D1121" w14:textId="77777777" w:rsidR="00F1437F" w:rsidRPr="00F930D4" w:rsidRDefault="00F1437F" w:rsidP="00A617F4">
      <w:pPr>
        <w:pStyle w:val="Sansinterligne"/>
        <w:jc w:val="both"/>
      </w:pPr>
    </w:p>
    <w:p w14:paraId="675CF697" w14:textId="5A8B5E55" w:rsidR="000B1E03" w:rsidRPr="00F930D4" w:rsidRDefault="00562ACE" w:rsidP="00A617F4">
      <w:pPr>
        <w:pStyle w:val="Sansinterligne"/>
        <w:jc w:val="both"/>
      </w:pPr>
      <w:r w:rsidRPr="00F930D4">
        <w:t>La société NUTRI’BABIG, Société par actions simplifiée à associé unique au capital de</w:t>
      </w:r>
      <w:r w:rsidR="0066452E" w:rsidRPr="00F930D4">
        <w:t xml:space="preserve"> 92</w:t>
      </w:r>
      <w:r w:rsidR="00E9435F" w:rsidRPr="00F930D4">
        <w:t>.</w:t>
      </w:r>
      <w:r w:rsidR="0066452E" w:rsidRPr="00F930D4">
        <w:t>642</w:t>
      </w:r>
      <w:r w:rsidR="00E9435F" w:rsidRPr="00F930D4">
        <w:t>.</w:t>
      </w:r>
      <w:r w:rsidR="0066452E" w:rsidRPr="00F930D4">
        <w:t>487</w:t>
      </w:r>
      <w:r w:rsidR="00E9435F" w:rsidRPr="00F930D4">
        <w:t xml:space="preserve"> </w:t>
      </w:r>
      <w:r w:rsidRPr="00F930D4">
        <w:t>euros, immatriculée au Registre du Commerce et des Sociétés de Paris sous le numéro SIREN 842 832 685, dont le siège social est situé 200-216 Rue Raymond Losserand, Paris, (75014),</w:t>
      </w:r>
    </w:p>
    <w:p w14:paraId="4BEC26D0" w14:textId="77777777" w:rsidR="006252EA" w:rsidRPr="00F930D4" w:rsidRDefault="006252EA" w:rsidP="00A617F4">
      <w:pPr>
        <w:pStyle w:val="Sansinterligne"/>
        <w:jc w:val="both"/>
      </w:pPr>
    </w:p>
    <w:p w14:paraId="006B609C" w14:textId="27719A83" w:rsidR="008403C8" w:rsidRPr="00F930D4" w:rsidRDefault="008403C8" w:rsidP="00A617F4">
      <w:pPr>
        <w:pStyle w:val="Sansinterligne"/>
        <w:jc w:val="both"/>
      </w:pPr>
      <w:r w:rsidRPr="00F930D4">
        <w:t>La société YOPLAIT France</w:t>
      </w:r>
      <w:r w:rsidR="008C2E73" w:rsidRPr="00F930D4">
        <w:t xml:space="preserve">, </w:t>
      </w:r>
      <w:bookmarkStart w:id="2" w:name="_Hlk213684343"/>
      <w:r w:rsidR="008E3EDC" w:rsidRPr="00F930D4">
        <w:t xml:space="preserve">Société par actions simplifiée au capital de </w:t>
      </w:r>
      <w:r w:rsidR="003503C7" w:rsidRPr="00F930D4">
        <w:t>7.397.426,85 </w:t>
      </w:r>
      <w:r w:rsidR="008E3EDC" w:rsidRPr="00F930D4">
        <w:t xml:space="preserve">euros, immatriculée au Registre du Commerce et des Sociétés </w:t>
      </w:r>
      <w:r w:rsidR="003B31EE" w:rsidRPr="00F930D4">
        <w:t>de Nanterre</w:t>
      </w:r>
      <w:r w:rsidR="008E3EDC" w:rsidRPr="00F930D4">
        <w:t xml:space="preserve">, sous le numéro SIREN </w:t>
      </w:r>
      <w:r w:rsidR="00824D46" w:rsidRPr="00F930D4">
        <w:t>440</w:t>
      </w:r>
      <w:r w:rsidR="006305BE" w:rsidRPr="00F930D4">
        <w:t> </w:t>
      </w:r>
      <w:r w:rsidR="00824D46" w:rsidRPr="00F930D4">
        <w:t>767</w:t>
      </w:r>
      <w:r w:rsidR="006305BE" w:rsidRPr="00F930D4">
        <w:t xml:space="preserve"> </w:t>
      </w:r>
      <w:r w:rsidR="00824D46" w:rsidRPr="00F930D4">
        <w:t>549</w:t>
      </w:r>
      <w:r w:rsidR="003B31EE" w:rsidRPr="00F930D4">
        <w:t xml:space="preserve">, dont le siège social est situé </w:t>
      </w:r>
      <w:r w:rsidR="00B8005B" w:rsidRPr="00F930D4">
        <w:t xml:space="preserve">150 Rue Gallieni, </w:t>
      </w:r>
      <w:r w:rsidR="00FD0E46" w:rsidRPr="00F930D4">
        <w:t>Boulogne-Billancourt (92100),</w:t>
      </w:r>
      <w:bookmarkEnd w:id="2"/>
    </w:p>
    <w:p w14:paraId="5CAAAFF4" w14:textId="77777777" w:rsidR="008403C8" w:rsidRPr="00F930D4" w:rsidRDefault="008403C8" w:rsidP="00A617F4">
      <w:pPr>
        <w:pStyle w:val="Sansinterligne"/>
        <w:jc w:val="both"/>
      </w:pPr>
    </w:p>
    <w:p w14:paraId="2DDEA699" w14:textId="7434C98A" w:rsidR="008403C8" w:rsidRPr="00F930D4" w:rsidRDefault="008403C8" w:rsidP="00A617F4">
      <w:pPr>
        <w:pStyle w:val="Sansinterligne"/>
        <w:jc w:val="both"/>
      </w:pPr>
      <w:r w:rsidRPr="00F930D4">
        <w:t>La société YOPLAIT Production</w:t>
      </w:r>
      <w:r w:rsidR="008C2E73" w:rsidRPr="00F930D4">
        <w:t>,</w:t>
      </w:r>
      <w:r w:rsidR="00FD0E46" w:rsidRPr="00F930D4">
        <w:t xml:space="preserve"> Société par actions simplifiée au capital de </w:t>
      </w:r>
      <w:r w:rsidR="001311DC" w:rsidRPr="00F930D4">
        <w:t xml:space="preserve">1.500.125,30 </w:t>
      </w:r>
      <w:r w:rsidR="00FD0E46" w:rsidRPr="00F930D4">
        <w:t xml:space="preserve">euros, immatriculée au Registre du Commerce et des Sociétés de Nanterre, sous le numéro SIREN </w:t>
      </w:r>
      <w:r w:rsidR="0099432C" w:rsidRPr="00F930D4">
        <w:t>400</w:t>
      </w:r>
      <w:r w:rsidR="006305BE" w:rsidRPr="00F930D4">
        <w:t> </w:t>
      </w:r>
      <w:r w:rsidR="0099432C" w:rsidRPr="00F930D4">
        <w:t>040</w:t>
      </w:r>
      <w:r w:rsidR="006305BE" w:rsidRPr="00F930D4">
        <w:t xml:space="preserve"> </w:t>
      </w:r>
      <w:r w:rsidR="0099432C" w:rsidRPr="00F930D4">
        <w:t>283</w:t>
      </w:r>
      <w:r w:rsidR="00FD0E46" w:rsidRPr="00F930D4">
        <w:t xml:space="preserve">, </w:t>
      </w:r>
      <w:bookmarkStart w:id="3" w:name="_Hlk213684596"/>
      <w:r w:rsidR="00FD0E46" w:rsidRPr="00F930D4">
        <w:t>dont le siège social est situé 150 Rue Gallieni, Boulogne-Billancourt (92100),</w:t>
      </w:r>
    </w:p>
    <w:bookmarkEnd w:id="3"/>
    <w:p w14:paraId="7D0024FB" w14:textId="77777777" w:rsidR="008403C8" w:rsidRPr="00F930D4" w:rsidRDefault="008403C8" w:rsidP="00A617F4">
      <w:pPr>
        <w:pStyle w:val="Sansinterligne"/>
        <w:jc w:val="both"/>
      </w:pPr>
    </w:p>
    <w:p w14:paraId="7792F057" w14:textId="371F24B1" w:rsidR="006252EA" w:rsidRPr="00F930D4" w:rsidRDefault="008403C8" w:rsidP="00A617F4">
      <w:pPr>
        <w:pStyle w:val="Sansinterligne"/>
        <w:jc w:val="both"/>
      </w:pPr>
      <w:r w:rsidRPr="00F930D4">
        <w:t>La société SODIMA</w:t>
      </w:r>
      <w:r w:rsidR="008C2E73" w:rsidRPr="00F930D4">
        <w:t>,</w:t>
      </w:r>
      <w:r w:rsidR="00C03A94" w:rsidRPr="00F930D4">
        <w:t xml:space="preserve"> Société par actions simplifiée au capital de </w:t>
      </w:r>
      <w:r w:rsidR="00AB02BB" w:rsidRPr="00F930D4">
        <w:t>76.255.932,25 </w:t>
      </w:r>
      <w:r w:rsidR="00C03A94" w:rsidRPr="00F930D4">
        <w:t>euros, immatriculée au Registre du Commerce et des Sociétés de Nanterre, sous le numéro SIREN</w:t>
      </w:r>
      <w:r w:rsidR="00A46B96" w:rsidRPr="00F930D4">
        <w:t xml:space="preserve"> </w:t>
      </w:r>
      <w:r w:rsidR="00C03A94" w:rsidRPr="00F930D4">
        <w:t>440</w:t>
      </w:r>
      <w:r w:rsidR="00A46B96" w:rsidRPr="00F930D4">
        <w:t> </w:t>
      </w:r>
      <w:r w:rsidR="00C03A94" w:rsidRPr="00F930D4">
        <w:t>769</w:t>
      </w:r>
      <w:r w:rsidR="00A46B96" w:rsidRPr="00F930D4">
        <w:t> </w:t>
      </w:r>
      <w:r w:rsidR="00C03A94" w:rsidRPr="00F930D4">
        <w:t>032</w:t>
      </w:r>
      <w:r w:rsidR="00A46B96" w:rsidRPr="00F930D4">
        <w:t>, dont le siège social est situé 150 Rue Gallieni, Boulogne-Billancourt (92100),</w:t>
      </w:r>
    </w:p>
    <w:p w14:paraId="6926B2D6" w14:textId="77777777" w:rsidR="00A46B96" w:rsidRPr="00F930D4" w:rsidRDefault="00A46B96" w:rsidP="00A617F4">
      <w:pPr>
        <w:pStyle w:val="Sansinterligne"/>
        <w:jc w:val="both"/>
      </w:pPr>
    </w:p>
    <w:p w14:paraId="422FF1D2" w14:textId="17F70FC4" w:rsidR="508A81B4" w:rsidRPr="00F930D4" w:rsidRDefault="508A81B4" w:rsidP="508A81B4">
      <w:pPr>
        <w:pStyle w:val="Sansinterligne"/>
        <w:jc w:val="both"/>
      </w:pPr>
    </w:p>
    <w:p w14:paraId="5A4D4C2F" w14:textId="496FCCAB" w:rsidR="00C7280A" w:rsidRPr="00F930D4" w:rsidRDefault="00C7280A" w:rsidP="00A617F4">
      <w:pPr>
        <w:pStyle w:val="Sansinterligne"/>
        <w:jc w:val="both"/>
      </w:pPr>
      <w:r w:rsidRPr="00F930D4">
        <w:t xml:space="preserve">Représentées par </w:t>
      </w:r>
      <w:r w:rsidR="008210FF">
        <w:t>___________</w:t>
      </w:r>
      <w:r w:rsidRPr="00F930D4">
        <w:t>, pris en sa qualité de Directeur des Ressources Humaines Groupe,</w:t>
      </w:r>
    </w:p>
    <w:p w14:paraId="3F126589" w14:textId="77777777" w:rsidR="006252EA" w:rsidRPr="00F930D4" w:rsidRDefault="006252EA" w:rsidP="00A617F4">
      <w:pPr>
        <w:pStyle w:val="Sansinterligne"/>
        <w:jc w:val="both"/>
      </w:pPr>
    </w:p>
    <w:p w14:paraId="62708C4D" w14:textId="3FCE080B" w:rsidR="00C7280A" w:rsidRPr="00F930D4" w:rsidRDefault="00C7280A" w:rsidP="00A617F4">
      <w:pPr>
        <w:pStyle w:val="Sansinterligne"/>
        <w:jc w:val="both"/>
        <w:rPr>
          <w:i/>
        </w:rPr>
      </w:pPr>
      <w:r w:rsidRPr="00F930D4">
        <w:rPr>
          <w:i/>
        </w:rPr>
        <w:t>D'une part,</w:t>
      </w:r>
    </w:p>
    <w:p w14:paraId="0820188A" w14:textId="77777777" w:rsidR="004345FB" w:rsidRPr="00F930D4" w:rsidRDefault="004345FB" w:rsidP="508A81B4">
      <w:pPr>
        <w:pStyle w:val="Sansinterligne"/>
        <w:jc w:val="both"/>
        <w:rPr>
          <w:i/>
          <w:iCs/>
        </w:rPr>
      </w:pPr>
    </w:p>
    <w:p w14:paraId="056FD2B7" w14:textId="51B92A28" w:rsidR="508A81B4" w:rsidRPr="00F930D4" w:rsidRDefault="508A81B4" w:rsidP="508A81B4">
      <w:pPr>
        <w:pStyle w:val="Sansinterligne"/>
        <w:jc w:val="both"/>
        <w:rPr>
          <w:i/>
          <w:iCs/>
        </w:rPr>
      </w:pPr>
    </w:p>
    <w:p w14:paraId="12C34F06" w14:textId="43FA02C6" w:rsidR="00C7280A" w:rsidRPr="00F930D4" w:rsidRDefault="00C7280A" w:rsidP="00A617F4">
      <w:pPr>
        <w:pStyle w:val="Sansinterligne"/>
        <w:jc w:val="both"/>
        <w:rPr>
          <w:b/>
          <w:u w:val="single"/>
        </w:rPr>
      </w:pPr>
      <w:r w:rsidRPr="00F930D4">
        <w:rPr>
          <w:b/>
          <w:u w:val="single"/>
        </w:rPr>
        <w:t>ET</w:t>
      </w:r>
    </w:p>
    <w:p w14:paraId="69494C0E" w14:textId="77777777" w:rsidR="006252EA" w:rsidRPr="00F930D4" w:rsidRDefault="006252EA" w:rsidP="508A81B4">
      <w:pPr>
        <w:pStyle w:val="Sansinterligne"/>
        <w:jc w:val="both"/>
        <w:rPr>
          <w:b/>
          <w:bCs/>
        </w:rPr>
      </w:pPr>
    </w:p>
    <w:p w14:paraId="1D3423C5" w14:textId="0A048A20" w:rsidR="508A81B4" w:rsidRPr="00F930D4" w:rsidRDefault="508A81B4" w:rsidP="508A81B4">
      <w:pPr>
        <w:pStyle w:val="Sansinterligne"/>
        <w:jc w:val="both"/>
        <w:rPr>
          <w:b/>
          <w:bCs/>
        </w:rPr>
      </w:pPr>
    </w:p>
    <w:p w14:paraId="69BB65FB" w14:textId="77777777" w:rsidR="00C7280A" w:rsidRPr="00F930D4" w:rsidRDefault="00C7280A" w:rsidP="00A617F4">
      <w:pPr>
        <w:pStyle w:val="Sansinterligne"/>
        <w:jc w:val="both"/>
      </w:pPr>
      <w:r w:rsidRPr="00F930D4">
        <w:t>Les représentants des organisations syndicales dûment mandatés en qualité de coordonnateurs syndicaux :</w:t>
      </w:r>
    </w:p>
    <w:p w14:paraId="6997DFAE" w14:textId="77777777" w:rsidR="005178B5" w:rsidRPr="00F930D4" w:rsidRDefault="005178B5" w:rsidP="00A617F4">
      <w:pPr>
        <w:pStyle w:val="Sansinterligne"/>
        <w:jc w:val="both"/>
      </w:pPr>
    </w:p>
    <w:p w14:paraId="55442EFD" w14:textId="06E4EDDC" w:rsidR="00C7280A" w:rsidRPr="008210FF" w:rsidRDefault="00C7280A" w:rsidP="00A617F4">
      <w:pPr>
        <w:pStyle w:val="Sansinterligne"/>
        <w:jc w:val="both"/>
      </w:pPr>
      <w:r w:rsidRPr="008210FF">
        <w:t>CFDT :</w:t>
      </w:r>
      <w:r w:rsidRPr="008210FF">
        <w:tab/>
      </w:r>
      <w:r w:rsidR="006252EA" w:rsidRPr="008210FF">
        <w:tab/>
      </w:r>
      <w:r w:rsidR="008210FF" w:rsidRPr="008210FF">
        <w:t>_______________</w:t>
      </w:r>
      <w:r w:rsidRPr="008210FF">
        <w:tab/>
      </w:r>
    </w:p>
    <w:p w14:paraId="65BB71EE" w14:textId="77777777" w:rsidR="006252EA" w:rsidRPr="008210FF" w:rsidRDefault="006252EA" w:rsidP="00A617F4">
      <w:pPr>
        <w:pStyle w:val="Sansinterligne"/>
        <w:jc w:val="both"/>
      </w:pPr>
    </w:p>
    <w:p w14:paraId="630E9711" w14:textId="1FACBA95" w:rsidR="006252EA" w:rsidRPr="008210FF" w:rsidRDefault="006252EA" w:rsidP="00A617F4">
      <w:pPr>
        <w:pStyle w:val="Sansinterligne"/>
        <w:jc w:val="both"/>
      </w:pPr>
      <w:r w:rsidRPr="008210FF">
        <w:t>CGT :</w:t>
      </w:r>
      <w:r w:rsidRPr="008210FF">
        <w:tab/>
      </w:r>
      <w:r w:rsidRPr="008210FF">
        <w:tab/>
      </w:r>
      <w:r w:rsidR="008210FF" w:rsidRPr="008210FF">
        <w:t>_______________</w:t>
      </w:r>
    </w:p>
    <w:p w14:paraId="2682E59F" w14:textId="77777777" w:rsidR="006252EA" w:rsidRPr="008210FF" w:rsidRDefault="006252EA" w:rsidP="00A617F4">
      <w:pPr>
        <w:pStyle w:val="Sansinterligne"/>
        <w:jc w:val="both"/>
      </w:pPr>
    </w:p>
    <w:p w14:paraId="33CB93D3" w14:textId="3A235951" w:rsidR="00C7280A" w:rsidRPr="008210FF" w:rsidRDefault="00C7280A" w:rsidP="00A617F4">
      <w:pPr>
        <w:pStyle w:val="Sansinterligne"/>
        <w:jc w:val="both"/>
      </w:pPr>
      <w:r w:rsidRPr="008210FF">
        <w:t>FGTA-FO :</w:t>
      </w:r>
      <w:r w:rsidRPr="008210FF">
        <w:tab/>
      </w:r>
      <w:r w:rsidR="008210FF" w:rsidRPr="008210FF">
        <w:t>_______________</w:t>
      </w:r>
      <w:r w:rsidRPr="008210FF">
        <w:t xml:space="preserve"> </w:t>
      </w:r>
    </w:p>
    <w:p w14:paraId="1FF39A0C" w14:textId="77777777" w:rsidR="006252EA" w:rsidRPr="008210FF" w:rsidRDefault="006252EA" w:rsidP="00A617F4">
      <w:pPr>
        <w:pStyle w:val="Sansinterligne"/>
        <w:jc w:val="both"/>
      </w:pPr>
    </w:p>
    <w:p w14:paraId="23F2DF6B" w14:textId="743BE382" w:rsidR="00C7280A" w:rsidRPr="008210FF" w:rsidRDefault="00C7280A" w:rsidP="00A617F4">
      <w:pPr>
        <w:pStyle w:val="Sansinterligne"/>
        <w:jc w:val="both"/>
      </w:pPr>
      <w:r w:rsidRPr="008210FF">
        <w:t>CFE-CGC :</w:t>
      </w:r>
      <w:r w:rsidRPr="008210FF">
        <w:tab/>
      </w:r>
      <w:r w:rsidR="008210FF" w:rsidRPr="008210FF">
        <w:t>_</w:t>
      </w:r>
      <w:r w:rsidR="008210FF">
        <w:t>______________</w:t>
      </w:r>
    </w:p>
    <w:p w14:paraId="14EA4E2A" w14:textId="77777777" w:rsidR="006252EA" w:rsidRPr="008210FF" w:rsidRDefault="006252EA" w:rsidP="00A617F4">
      <w:pPr>
        <w:pStyle w:val="Sansinterligne"/>
        <w:jc w:val="both"/>
      </w:pPr>
    </w:p>
    <w:p w14:paraId="6213B8DB" w14:textId="77777777" w:rsidR="004A1B64" w:rsidRPr="00F930D4" w:rsidRDefault="00C7280A" w:rsidP="00A617F4">
      <w:pPr>
        <w:pStyle w:val="Sansinterligne"/>
        <w:jc w:val="both"/>
        <w:rPr>
          <w:i/>
        </w:rPr>
      </w:pPr>
      <w:r w:rsidRPr="00F930D4">
        <w:rPr>
          <w:i/>
        </w:rPr>
        <w:t>D'autre part,</w:t>
      </w:r>
    </w:p>
    <w:p w14:paraId="29A79F33" w14:textId="77777777" w:rsidR="004A1B64" w:rsidRPr="00F930D4" w:rsidRDefault="004A1B64" w:rsidP="00A617F4">
      <w:pPr>
        <w:pStyle w:val="Sansinterligne"/>
        <w:jc w:val="both"/>
      </w:pPr>
    </w:p>
    <w:p w14:paraId="0F244505" w14:textId="77777777" w:rsidR="00124541" w:rsidRPr="00F930D4" w:rsidRDefault="00124541" w:rsidP="00A617F4">
      <w:pPr>
        <w:pStyle w:val="Sansinterligne"/>
        <w:jc w:val="both"/>
        <w:rPr>
          <w:b/>
        </w:rPr>
      </w:pPr>
    </w:p>
    <w:p w14:paraId="3BCFE541" w14:textId="77777777" w:rsidR="001764E1" w:rsidRPr="00F930D4" w:rsidRDefault="001764E1" w:rsidP="00A617F4">
      <w:pPr>
        <w:pStyle w:val="Sansinterligne"/>
        <w:jc w:val="both"/>
        <w:rPr>
          <w:b/>
        </w:rPr>
      </w:pPr>
    </w:p>
    <w:p w14:paraId="1685244B" w14:textId="77777777" w:rsidR="001764E1" w:rsidRPr="00F930D4" w:rsidRDefault="001764E1" w:rsidP="00A617F4">
      <w:pPr>
        <w:pStyle w:val="Sansinterligne"/>
        <w:jc w:val="both"/>
        <w:rPr>
          <w:b/>
        </w:rPr>
      </w:pPr>
    </w:p>
    <w:p w14:paraId="1DEC3B09" w14:textId="28751F7B" w:rsidR="508A81B4" w:rsidRPr="00F930D4" w:rsidRDefault="508A81B4" w:rsidP="508A81B4">
      <w:pPr>
        <w:pStyle w:val="Sansinterligne"/>
        <w:jc w:val="both"/>
        <w:rPr>
          <w:b/>
          <w:bCs/>
        </w:rPr>
      </w:pPr>
    </w:p>
    <w:p w14:paraId="0D827B66" w14:textId="1BAD5B14" w:rsidR="004A1B64" w:rsidRPr="00F930D4" w:rsidRDefault="005D7251" w:rsidP="00A617F4">
      <w:pPr>
        <w:pStyle w:val="Sansinterligne"/>
        <w:jc w:val="both"/>
        <w:rPr>
          <w:b/>
        </w:rPr>
      </w:pPr>
      <w:r w:rsidRPr="00F930D4">
        <w:rPr>
          <w:b/>
        </w:rPr>
        <w:lastRenderedPageBreak/>
        <w:t>PRÉAMBULE</w:t>
      </w:r>
    </w:p>
    <w:p w14:paraId="075F64A8" w14:textId="77777777" w:rsidR="00E4795B" w:rsidRPr="00F930D4" w:rsidRDefault="00E4795B" w:rsidP="00A617F4">
      <w:pPr>
        <w:pStyle w:val="Sansinterligne"/>
        <w:jc w:val="both"/>
      </w:pPr>
    </w:p>
    <w:p w14:paraId="61C4B7D1" w14:textId="3532CC2D" w:rsidR="008D3D1C" w:rsidRPr="00F930D4" w:rsidRDefault="005A136F" w:rsidP="00A617F4">
      <w:pPr>
        <w:pStyle w:val="Sansinterligne"/>
        <w:jc w:val="both"/>
      </w:pPr>
      <w:r w:rsidRPr="00F930D4">
        <w:t>Depuis 2017</w:t>
      </w:r>
      <w:r w:rsidR="00D071A4" w:rsidRPr="00F930D4">
        <w:t>,</w:t>
      </w:r>
      <w:r w:rsidRPr="00F930D4">
        <w:t xml:space="preserve"> l</w:t>
      </w:r>
      <w:r w:rsidR="008D3D1C" w:rsidRPr="00F930D4">
        <w:t>e Groupe Sodiaal</w:t>
      </w:r>
      <w:r w:rsidR="00364C65" w:rsidRPr="00F930D4">
        <w:t xml:space="preserve"> s’emploie à développer une politique engagée </w:t>
      </w:r>
      <w:r w:rsidR="000E0ABC" w:rsidRPr="00F930D4">
        <w:t xml:space="preserve">et volontariste </w:t>
      </w:r>
      <w:r w:rsidR="00364C65" w:rsidRPr="00F930D4">
        <w:t>en faveur de l’emploi des personnes en situation de handicap</w:t>
      </w:r>
      <w:r w:rsidRPr="00F930D4">
        <w:t xml:space="preserve">, </w:t>
      </w:r>
      <w:r w:rsidR="000A620D" w:rsidRPr="00F930D4">
        <w:t xml:space="preserve">de </w:t>
      </w:r>
      <w:r w:rsidRPr="00F930D4">
        <w:t xml:space="preserve">l’inclusion et </w:t>
      </w:r>
      <w:r w:rsidR="000A620D" w:rsidRPr="00F930D4">
        <w:t>du</w:t>
      </w:r>
      <w:r w:rsidRPr="00F930D4">
        <w:t xml:space="preserve"> maintien dans l’emploi</w:t>
      </w:r>
      <w:r w:rsidR="003D2CC9" w:rsidRPr="00F930D4">
        <w:t>.</w:t>
      </w:r>
    </w:p>
    <w:p w14:paraId="6AFBA3F7" w14:textId="77777777" w:rsidR="00E4795B" w:rsidRPr="00F930D4" w:rsidRDefault="00E4795B" w:rsidP="003D2CC9">
      <w:pPr>
        <w:pStyle w:val="Sansinterligne"/>
        <w:jc w:val="both"/>
      </w:pPr>
    </w:p>
    <w:p w14:paraId="3634839E" w14:textId="71A53BFF" w:rsidR="003D2CC9" w:rsidRPr="00F930D4" w:rsidRDefault="00F45838" w:rsidP="003D2CC9">
      <w:pPr>
        <w:pStyle w:val="Sansinterligne"/>
        <w:jc w:val="both"/>
      </w:pPr>
      <w:r w:rsidRPr="00F930D4">
        <w:t xml:space="preserve">Sur la durée d’application du </w:t>
      </w:r>
      <w:r w:rsidR="003D2CC9" w:rsidRPr="00F930D4">
        <w:t>dernier accord Groupe</w:t>
      </w:r>
      <w:r w:rsidR="00E4795B" w:rsidRPr="00F930D4">
        <w:t xml:space="preserve"> (2021-2025)</w:t>
      </w:r>
      <w:r w:rsidRPr="00F930D4">
        <w:t xml:space="preserve">, dont le champ d’application s’est élargi en 2022 aux 3 sociétés de Yoplait, le </w:t>
      </w:r>
      <w:r w:rsidR="003D2CC9" w:rsidRPr="00F930D4">
        <w:t xml:space="preserve">taux d’emploi </w:t>
      </w:r>
      <w:r w:rsidRPr="00F930D4">
        <w:t>Groupe</w:t>
      </w:r>
      <w:r w:rsidR="003D2CC9" w:rsidRPr="00F930D4">
        <w:t xml:space="preserve"> </w:t>
      </w:r>
      <w:r w:rsidRPr="00F930D4">
        <w:t xml:space="preserve">s’est maintenu </w:t>
      </w:r>
      <w:r w:rsidR="003D2CC9" w:rsidRPr="00F930D4">
        <w:t>au-dessus de 6%.</w:t>
      </w:r>
    </w:p>
    <w:p w14:paraId="15E7488E" w14:textId="226EB856" w:rsidR="00EF64D5" w:rsidRPr="00F930D4" w:rsidRDefault="00EF64D5" w:rsidP="003D2CC9">
      <w:pPr>
        <w:pStyle w:val="Sansinterligne"/>
        <w:jc w:val="both"/>
      </w:pPr>
      <w:r w:rsidRPr="00F930D4">
        <w:t>L’objectif du présent accord est l’atteinte du taux d’emploi de 6% au sein de toutes les sociétés du Groupe.</w:t>
      </w:r>
    </w:p>
    <w:p w14:paraId="4867E63B" w14:textId="77777777" w:rsidR="00E4795B" w:rsidRPr="00F930D4" w:rsidRDefault="00E4795B" w:rsidP="003D2CC9">
      <w:pPr>
        <w:pStyle w:val="Sansinterligne"/>
        <w:jc w:val="both"/>
      </w:pPr>
    </w:p>
    <w:p w14:paraId="43C47532" w14:textId="70B95E36" w:rsidR="003D2CC9" w:rsidRPr="00F930D4" w:rsidRDefault="003D2CC9" w:rsidP="003D2CC9">
      <w:pPr>
        <w:pStyle w:val="Sansinterligne"/>
        <w:jc w:val="both"/>
      </w:pPr>
      <w:r w:rsidRPr="00F930D4">
        <w:t>Le Groupe Sodiaal, dans une volonté de pérennisation et d’approfondissement de sa politique handicap, souhaite poursuivre ses efforts dans l’intégration des personnes handicapées en concluant un nouvel accord Groupe sur le handicap, l’inclusion et le maintien dans l’emploi.</w:t>
      </w:r>
    </w:p>
    <w:p w14:paraId="0A8902B9" w14:textId="21DA7A98" w:rsidR="508A81B4" w:rsidRPr="00F930D4" w:rsidRDefault="508A81B4" w:rsidP="508A81B4">
      <w:pPr>
        <w:pStyle w:val="Sansinterligne"/>
        <w:jc w:val="both"/>
      </w:pPr>
    </w:p>
    <w:p w14:paraId="0764D7FD" w14:textId="5D36A774" w:rsidR="00EF64D5" w:rsidRPr="00F930D4" w:rsidRDefault="006B33A0" w:rsidP="00DA1B6E">
      <w:pPr>
        <w:pStyle w:val="Sansinterligne"/>
        <w:jc w:val="both"/>
      </w:pPr>
      <w:r w:rsidRPr="00F930D4">
        <w:t xml:space="preserve">La Direction et les partenaires sociaux, qui se sont rencontrés à plusieurs reprises, entendent ainsi poursuivre leur engagement et </w:t>
      </w:r>
      <w:r w:rsidR="00DA1B6E" w:rsidRPr="00F930D4">
        <w:t>continu</w:t>
      </w:r>
      <w:r w:rsidRPr="00F930D4">
        <w:t>er</w:t>
      </w:r>
      <w:r w:rsidR="00DA1B6E" w:rsidRPr="00F930D4">
        <w:t xml:space="preserve"> à développer un modèle ambitieux, tout en apportant une attention particulière aux points d’amélioration et de développement dont le constat a été </w:t>
      </w:r>
      <w:r w:rsidRPr="00F930D4">
        <w:t>partagé</w:t>
      </w:r>
      <w:r w:rsidR="00EF64D5" w:rsidRPr="00F930D4">
        <w:t>.</w:t>
      </w:r>
    </w:p>
    <w:p w14:paraId="50FE329D" w14:textId="77777777" w:rsidR="00E4795B" w:rsidRPr="00F930D4" w:rsidRDefault="00E4795B" w:rsidP="00DA1B6E">
      <w:pPr>
        <w:pStyle w:val="Sansinterligne"/>
        <w:jc w:val="both"/>
      </w:pPr>
    </w:p>
    <w:p w14:paraId="05864EE9" w14:textId="19CEFA89" w:rsidR="00500FCA" w:rsidRPr="00F930D4" w:rsidRDefault="006567BC" w:rsidP="508A81B4">
      <w:pPr>
        <w:pStyle w:val="Sansinterligne"/>
        <w:jc w:val="both"/>
      </w:pPr>
      <w:r w:rsidRPr="00F930D4">
        <w:t>Par ailleurs, f</w:t>
      </w:r>
      <w:r w:rsidR="00500FCA" w:rsidRPr="00F930D4">
        <w:t>ort de sa dimension coopérative</w:t>
      </w:r>
      <w:r w:rsidR="00B4039B" w:rsidRPr="00F930D4">
        <w:t xml:space="preserve"> le groupe Sodiaal entend, au-delà </w:t>
      </w:r>
      <w:r w:rsidR="00500FCA" w:rsidRPr="00F930D4">
        <w:t>du périmètre de</w:t>
      </w:r>
      <w:r w:rsidR="00B4039B" w:rsidRPr="00F930D4">
        <w:t xml:space="preserve"> se</w:t>
      </w:r>
      <w:r w:rsidR="00500FCA" w:rsidRPr="00F930D4">
        <w:t>s salariés</w:t>
      </w:r>
      <w:r w:rsidR="00B4039B" w:rsidRPr="00F930D4">
        <w:t xml:space="preserve">, faire rayonner le présent accord auprès de ses </w:t>
      </w:r>
      <w:r w:rsidR="00500FCA" w:rsidRPr="00F930D4">
        <w:t>adhérents</w:t>
      </w:r>
      <w:r w:rsidR="00B4039B" w:rsidRPr="00F930D4">
        <w:t xml:space="preserve">, </w:t>
      </w:r>
      <w:r w:rsidR="00500FCA" w:rsidRPr="00F930D4">
        <w:t>qui pourront être associés à certain</w:t>
      </w:r>
      <w:r w:rsidR="00B4039B" w:rsidRPr="00F930D4">
        <w:t>es initiatives.</w:t>
      </w:r>
    </w:p>
    <w:p w14:paraId="44735E7C" w14:textId="77777777" w:rsidR="005178B5" w:rsidRPr="00F930D4" w:rsidRDefault="005178B5" w:rsidP="508A81B4">
      <w:pPr>
        <w:pStyle w:val="Sansinterligne"/>
        <w:jc w:val="both"/>
      </w:pPr>
    </w:p>
    <w:p w14:paraId="3494760C" w14:textId="5AD7CAB8" w:rsidR="00AD3AA1" w:rsidRPr="00F930D4" w:rsidRDefault="00AD3AA1" w:rsidP="00A617F4">
      <w:pPr>
        <w:pStyle w:val="Sansinterligne"/>
        <w:jc w:val="both"/>
      </w:pPr>
      <w:r w:rsidRPr="00F930D4">
        <w:t>Il est rappelé que le handicap est défini comme toute limitation d'activité ou restriction de participation à la vie en société subie dans son environnement par une personne en raison d'une altération substantielle, durable ou définitive d'une ou plusieurs fonctions physiques, sensorielles, mentales, cognitives ou psychiques, d'un polyhandicap ou d'un trouble de santé invalidant.</w:t>
      </w:r>
    </w:p>
    <w:p w14:paraId="3AEFC054" w14:textId="77777777" w:rsidR="00AD3AA1" w:rsidRPr="00F930D4" w:rsidRDefault="00AD3AA1" w:rsidP="00A617F4">
      <w:pPr>
        <w:pStyle w:val="Sansinterligne"/>
        <w:jc w:val="both"/>
      </w:pPr>
    </w:p>
    <w:p w14:paraId="51F9FE57" w14:textId="47E62464" w:rsidR="00AD3AA1" w:rsidRPr="00F930D4" w:rsidRDefault="00AD3AA1" w:rsidP="00AD3AA1">
      <w:pPr>
        <w:pStyle w:val="Sansinterligne"/>
        <w:jc w:val="both"/>
        <w:rPr>
          <w:b/>
          <w:bCs/>
        </w:rPr>
      </w:pPr>
      <w:r w:rsidRPr="00F930D4">
        <w:t xml:space="preserve">Il est également rappelé qu’aucune personne ne peut être écartée d'une procédure de recrutement ou de l'accès à un stage ou à une période de formation en entreprise, qu’aucun salarié ne peut être sanctionné, licencié ou faire l'objet d'une mesure discriminatoire, directe ou indirecte, notamment en matière </w:t>
      </w:r>
      <w:r w:rsidR="00515D00" w:rsidRPr="00F930D4">
        <w:t xml:space="preserve">d’évaluation, </w:t>
      </w:r>
      <w:r w:rsidRPr="00F930D4">
        <w:t>de rémunération, de mesures d'intéressement ou de distribution d</w:t>
      </w:r>
      <w:r w:rsidR="001719E2" w:rsidRPr="00F930D4">
        <w:t>e parts sociales</w:t>
      </w:r>
      <w:r w:rsidRPr="00F930D4">
        <w:t>, de formation, de reclassement, d'affectation, de qualification, de classification, de promotion professionnelle, de mutation ou de renouvellement de contrat en raison de son handicap.</w:t>
      </w:r>
    </w:p>
    <w:p w14:paraId="290A1FE2" w14:textId="3B32623E" w:rsidR="00AD3AA1" w:rsidRPr="00F930D4" w:rsidRDefault="00D071A4" w:rsidP="00AD3AA1">
      <w:pPr>
        <w:pStyle w:val="Sansinterligne"/>
        <w:jc w:val="both"/>
      </w:pPr>
      <w:r w:rsidRPr="00F930D4">
        <w:t>Il en est de même pour tout salari</w:t>
      </w:r>
      <w:r w:rsidR="6AE86337" w:rsidRPr="00F930D4">
        <w:t>é</w:t>
      </w:r>
      <w:r w:rsidRPr="00F930D4">
        <w:t xml:space="preserve"> parent d’un enfant handicapé.</w:t>
      </w:r>
    </w:p>
    <w:p w14:paraId="397556CA" w14:textId="77777777" w:rsidR="00547485" w:rsidRPr="00F930D4" w:rsidRDefault="00547485" w:rsidP="00A617F4">
      <w:pPr>
        <w:pStyle w:val="Sansinterligne"/>
        <w:jc w:val="both"/>
      </w:pPr>
    </w:p>
    <w:p w14:paraId="1727EF6B" w14:textId="07566DD9" w:rsidR="508A81B4" w:rsidRPr="00F930D4" w:rsidRDefault="508A81B4" w:rsidP="508A81B4">
      <w:pPr>
        <w:pStyle w:val="Sansinterligne"/>
        <w:jc w:val="both"/>
      </w:pPr>
    </w:p>
    <w:p w14:paraId="52C4C2A0" w14:textId="6466CF7D" w:rsidR="004A1B64" w:rsidRPr="00F930D4" w:rsidRDefault="004A1B64" w:rsidP="00221979">
      <w:pPr>
        <w:pStyle w:val="Sansinterligne"/>
        <w:numPr>
          <w:ilvl w:val="0"/>
          <w:numId w:val="12"/>
        </w:numPr>
        <w:ind w:left="993" w:hanging="993"/>
        <w:jc w:val="both"/>
        <w:rPr>
          <w:b/>
        </w:rPr>
      </w:pPr>
      <w:r w:rsidRPr="00F930D4">
        <w:rPr>
          <w:b/>
        </w:rPr>
        <w:t xml:space="preserve">– </w:t>
      </w:r>
      <w:r w:rsidRPr="00F930D4">
        <w:rPr>
          <w:b/>
          <w:u w:val="single"/>
        </w:rPr>
        <w:t>CHAMP D’APPLICATION</w:t>
      </w:r>
      <w:r w:rsidRPr="00F930D4">
        <w:rPr>
          <w:b/>
        </w:rPr>
        <w:t xml:space="preserve"> </w:t>
      </w:r>
    </w:p>
    <w:p w14:paraId="622FB10C" w14:textId="77777777" w:rsidR="006252EA" w:rsidRPr="00F930D4" w:rsidRDefault="006252EA" w:rsidP="00A617F4">
      <w:pPr>
        <w:pStyle w:val="Sansinterligne"/>
        <w:jc w:val="both"/>
      </w:pPr>
    </w:p>
    <w:p w14:paraId="616B4E1D" w14:textId="5AA804F5" w:rsidR="001050DD" w:rsidRPr="00F930D4" w:rsidRDefault="004A1B64" w:rsidP="00A617F4">
      <w:pPr>
        <w:pStyle w:val="Sansinterligne"/>
        <w:jc w:val="both"/>
      </w:pPr>
      <w:r w:rsidRPr="00F930D4">
        <w:t>Les présentes dispositions s’appliquent à l’ensemble d</w:t>
      </w:r>
      <w:r w:rsidR="00872871" w:rsidRPr="00F930D4">
        <w:t xml:space="preserve">es salariés du </w:t>
      </w:r>
      <w:r w:rsidR="00361A14" w:rsidRPr="00F930D4">
        <w:t>G</w:t>
      </w:r>
      <w:r w:rsidR="00872871" w:rsidRPr="00F930D4">
        <w:t>roupe (CDI/CDD</w:t>
      </w:r>
      <w:r w:rsidR="00021FAB" w:rsidRPr="00F930D4">
        <w:t xml:space="preserve"> dont alternants</w:t>
      </w:r>
      <w:r w:rsidR="00872871" w:rsidRPr="00F930D4">
        <w:t xml:space="preserve">). </w:t>
      </w:r>
    </w:p>
    <w:p w14:paraId="3A5FCDAE" w14:textId="3FD59B94" w:rsidR="00F72CB0" w:rsidRPr="00F930D4" w:rsidRDefault="00414FAA" w:rsidP="00A617F4">
      <w:pPr>
        <w:pStyle w:val="Sansinterligne"/>
        <w:jc w:val="both"/>
      </w:pPr>
      <w:r w:rsidRPr="00F930D4">
        <w:t xml:space="preserve">Un </w:t>
      </w:r>
      <w:r w:rsidR="00436858" w:rsidRPr="00F930D4">
        <w:t>certain n</w:t>
      </w:r>
      <w:r w:rsidRPr="00F930D4">
        <w:t xml:space="preserve">ombre </w:t>
      </w:r>
      <w:r w:rsidR="00436858" w:rsidRPr="00F930D4">
        <w:t xml:space="preserve">de ces </w:t>
      </w:r>
      <w:r w:rsidR="004F0693" w:rsidRPr="00F930D4">
        <w:t>dispositions</w:t>
      </w:r>
      <w:r w:rsidR="00436858" w:rsidRPr="00F930D4">
        <w:t xml:space="preserve"> pourront concerner le périmètre international du groupe. </w:t>
      </w:r>
    </w:p>
    <w:p w14:paraId="480050B8" w14:textId="77777777" w:rsidR="00126084" w:rsidRPr="00F930D4" w:rsidRDefault="00126084" w:rsidP="00A617F4">
      <w:pPr>
        <w:pStyle w:val="Sansinterligne"/>
        <w:jc w:val="both"/>
      </w:pPr>
    </w:p>
    <w:p w14:paraId="7AD2FE8C" w14:textId="77777777" w:rsidR="006252EA" w:rsidRPr="00F930D4" w:rsidRDefault="006252EA" w:rsidP="00A617F4">
      <w:pPr>
        <w:pStyle w:val="Sansinterligne"/>
        <w:jc w:val="both"/>
      </w:pPr>
    </w:p>
    <w:p w14:paraId="6679F296" w14:textId="5AC2F320" w:rsidR="003256EC" w:rsidRPr="00F930D4" w:rsidRDefault="00B0795C" w:rsidP="00221979">
      <w:pPr>
        <w:pStyle w:val="Sansinterligne"/>
        <w:numPr>
          <w:ilvl w:val="0"/>
          <w:numId w:val="12"/>
        </w:numPr>
        <w:ind w:left="993" w:hanging="993"/>
        <w:jc w:val="both"/>
        <w:rPr>
          <w:b/>
          <w:u w:val="single"/>
        </w:rPr>
      </w:pPr>
      <w:r w:rsidRPr="00F930D4">
        <w:rPr>
          <w:b/>
        </w:rPr>
        <w:t xml:space="preserve">- </w:t>
      </w:r>
      <w:r w:rsidR="00C22124" w:rsidRPr="00F930D4">
        <w:rPr>
          <w:b/>
          <w:u w:val="single"/>
        </w:rPr>
        <w:t>ACTEURS</w:t>
      </w:r>
      <w:r w:rsidR="003256EC" w:rsidRPr="00F930D4">
        <w:rPr>
          <w:b/>
          <w:u w:val="single"/>
        </w:rPr>
        <w:t xml:space="preserve"> DE LA POLITIQUE HANDICAP</w:t>
      </w:r>
    </w:p>
    <w:p w14:paraId="362413CD" w14:textId="77777777" w:rsidR="006252EA" w:rsidRPr="00F930D4" w:rsidRDefault="006252EA" w:rsidP="00A617F4">
      <w:pPr>
        <w:pStyle w:val="Sansinterligne"/>
        <w:jc w:val="both"/>
        <w:rPr>
          <w:b/>
          <w:u w:val="single"/>
        </w:rPr>
      </w:pPr>
    </w:p>
    <w:p w14:paraId="4C38F3A6" w14:textId="1A9F7FC8" w:rsidR="00A918B5" w:rsidRPr="00F930D4" w:rsidRDefault="00C5573C" w:rsidP="00A617F4">
      <w:pPr>
        <w:pStyle w:val="Sansinterligne"/>
        <w:jc w:val="both"/>
      </w:pPr>
      <w:r w:rsidRPr="00F930D4">
        <w:t>Outre une forte implication de la RH, l</w:t>
      </w:r>
      <w:r w:rsidR="00A918B5" w:rsidRPr="00F930D4">
        <w:t>e succès de la politique Handicap ne peut être</w:t>
      </w:r>
      <w:r w:rsidR="00414FAA" w:rsidRPr="00F930D4">
        <w:t xml:space="preserve"> assuré</w:t>
      </w:r>
      <w:r w:rsidR="00A918B5" w:rsidRPr="00F930D4">
        <w:t xml:space="preserve"> sans l’implication de différents acteurs clés dont le rôle est réaffirmé ci-après</w:t>
      </w:r>
      <w:r w:rsidR="00D339F5" w:rsidRPr="00F930D4">
        <w:t xml:space="preserve"> et doit être renforcé.</w:t>
      </w:r>
      <w:r w:rsidR="00A125D7" w:rsidRPr="00F930D4">
        <w:t xml:space="preserve"> </w:t>
      </w:r>
    </w:p>
    <w:p w14:paraId="445453D4" w14:textId="77777777" w:rsidR="006252EA" w:rsidRPr="00F930D4" w:rsidRDefault="006252EA" w:rsidP="00A617F4">
      <w:pPr>
        <w:pStyle w:val="Sansinterligne"/>
        <w:jc w:val="both"/>
      </w:pPr>
    </w:p>
    <w:p w14:paraId="44F1E4F5" w14:textId="181C2CD6" w:rsidR="00907C2B" w:rsidRPr="00F930D4" w:rsidRDefault="00907C2B" w:rsidP="00A617F4">
      <w:pPr>
        <w:pStyle w:val="Sansinterligne"/>
        <w:jc w:val="both"/>
        <w:rPr>
          <w:b/>
        </w:rPr>
      </w:pPr>
      <w:r w:rsidRPr="00F930D4">
        <w:rPr>
          <w:b/>
        </w:rPr>
        <w:t>Art 2-1</w:t>
      </w:r>
      <w:r w:rsidR="00003F15" w:rsidRPr="00F930D4">
        <w:rPr>
          <w:b/>
        </w:rPr>
        <w:t> </w:t>
      </w:r>
      <w:r w:rsidRPr="00F930D4">
        <w:rPr>
          <w:b/>
        </w:rPr>
        <w:t xml:space="preserve">: </w:t>
      </w:r>
      <w:r w:rsidR="00C22124" w:rsidRPr="00F930D4">
        <w:rPr>
          <w:b/>
        </w:rPr>
        <w:t xml:space="preserve">Les Référents et Relais Handicap </w:t>
      </w:r>
    </w:p>
    <w:p w14:paraId="5485D6A4" w14:textId="77777777" w:rsidR="009F01A3" w:rsidRPr="00F930D4" w:rsidRDefault="009F01A3" w:rsidP="00A617F4">
      <w:pPr>
        <w:pStyle w:val="Sansinterligne"/>
        <w:jc w:val="both"/>
      </w:pPr>
    </w:p>
    <w:p w14:paraId="62D6A0DE" w14:textId="5A129650" w:rsidR="00C22124" w:rsidRPr="00F930D4" w:rsidRDefault="00C22124" w:rsidP="00A617F4">
      <w:pPr>
        <w:pStyle w:val="Sansinterligne"/>
        <w:numPr>
          <w:ilvl w:val="0"/>
          <w:numId w:val="11"/>
        </w:numPr>
        <w:jc w:val="both"/>
        <w:rPr>
          <w:b/>
          <w:bCs/>
        </w:rPr>
      </w:pPr>
      <w:r w:rsidRPr="00F930D4">
        <w:rPr>
          <w:b/>
          <w:bCs/>
        </w:rPr>
        <w:t>Le Référent Handicap</w:t>
      </w:r>
    </w:p>
    <w:p w14:paraId="566F20A8" w14:textId="77777777" w:rsidR="007478EB" w:rsidRPr="00F930D4" w:rsidRDefault="007478EB" w:rsidP="00A617F4">
      <w:pPr>
        <w:pStyle w:val="Sansinterligne"/>
        <w:ind w:left="720"/>
        <w:jc w:val="both"/>
      </w:pPr>
    </w:p>
    <w:p w14:paraId="6C14FF60" w14:textId="02435DFA" w:rsidR="00EC05CF" w:rsidRPr="00F930D4" w:rsidRDefault="00C22124" w:rsidP="00574416">
      <w:pPr>
        <w:pStyle w:val="Sansinterligne"/>
        <w:jc w:val="both"/>
      </w:pPr>
      <w:r w:rsidRPr="00F930D4">
        <w:t>Un référent handicap</w:t>
      </w:r>
      <w:r w:rsidR="00C31C58" w:rsidRPr="00F930D4">
        <w:t>, issu de la fonction RH,</w:t>
      </w:r>
      <w:r w:rsidRPr="00F930D4">
        <w:t xml:space="preserve"> est </w:t>
      </w:r>
      <w:r w:rsidR="004F0693" w:rsidRPr="00F930D4">
        <w:t>identifié</w:t>
      </w:r>
      <w:r w:rsidRPr="00F930D4">
        <w:t xml:space="preserve"> par </w:t>
      </w:r>
      <w:r w:rsidR="00A514DF" w:rsidRPr="00F930D4">
        <w:t>Métier</w:t>
      </w:r>
      <w:r w:rsidR="001719E2" w:rsidRPr="00F930D4">
        <w:t>,</w:t>
      </w:r>
      <w:r w:rsidR="00A514DF" w:rsidRPr="00F930D4">
        <w:t xml:space="preserve"> </w:t>
      </w:r>
      <w:r w:rsidR="001719E2" w:rsidRPr="00F930D4">
        <w:t xml:space="preserve">représentant l’ensemble des périmètres opérationnels du Groupe, </w:t>
      </w:r>
      <w:r w:rsidRPr="00F930D4">
        <w:t xml:space="preserve">et s’appuie sur des relais </w:t>
      </w:r>
      <w:r w:rsidR="0066597B" w:rsidRPr="00F930D4">
        <w:t>sur</w:t>
      </w:r>
      <w:r w:rsidRPr="00F930D4">
        <w:t xml:space="preserve"> chaque </w:t>
      </w:r>
      <w:r w:rsidR="00EC05CF" w:rsidRPr="00F930D4">
        <w:t xml:space="preserve">site ou </w:t>
      </w:r>
      <w:proofErr w:type="spellStart"/>
      <w:r w:rsidR="00EC05CF" w:rsidRPr="00F930D4">
        <w:t>inter-site</w:t>
      </w:r>
      <w:proofErr w:type="spellEnd"/>
      <w:r w:rsidRPr="00F930D4">
        <w:t xml:space="preserve">. </w:t>
      </w:r>
    </w:p>
    <w:p w14:paraId="0CA1F596" w14:textId="281798BC" w:rsidR="007718E4" w:rsidRPr="00F930D4" w:rsidRDefault="007718E4" w:rsidP="00574416">
      <w:pPr>
        <w:spacing w:after="0" w:line="240" w:lineRule="auto"/>
        <w:jc w:val="both"/>
        <w:rPr>
          <w:rFonts w:ascii="Calibri" w:hAnsi="Calibri" w:cs="Calibri"/>
        </w:rPr>
      </w:pPr>
      <w:r w:rsidRPr="00F930D4">
        <w:lastRenderedPageBreak/>
        <w:br/>
      </w:r>
      <w:r w:rsidR="004F0693" w:rsidRPr="00F930D4">
        <w:rPr>
          <w:rFonts w:ascii="Calibri" w:hAnsi="Calibri" w:cs="Calibri"/>
        </w:rPr>
        <w:t>Son rôle principal est de p</w:t>
      </w:r>
      <w:r w:rsidRPr="00F930D4">
        <w:rPr>
          <w:rFonts w:ascii="Calibri" w:hAnsi="Calibri" w:cs="Calibri"/>
        </w:rPr>
        <w:t>iloter la politique handicap au niveau de son Métier, en articulation avec l</w:t>
      </w:r>
      <w:r w:rsidR="004F0693" w:rsidRPr="00F930D4">
        <w:rPr>
          <w:rFonts w:ascii="Calibri" w:hAnsi="Calibri" w:cs="Calibri"/>
        </w:rPr>
        <w:t xml:space="preserve">e Copil </w:t>
      </w:r>
      <w:r w:rsidRPr="00F930D4">
        <w:rPr>
          <w:rFonts w:ascii="Calibri" w:hAnsi="Calibri" w:cs="Calibri"/>
        </w:rPr>
        <w:t>Handicap Groupe, et en coordination avec les relais sites.</w:t>
      </w:r>
    </w:p>
    <w:p w14:paraId="382F31D7" w14:textId="60488FCA" w:rsidR="007718E4" w:rsidRPr="00F930D4" w:rsidRDefault="004F0693" w:rsidP="00574416">
      <w:pPr>
        <w:tabs>
          <w:tab w:val="num" w:pos="720"/>
        </w:tabs>
        <w:spacing w:after="0" w:line="240" w:lineRule="auto"/>
        <w:jc w:val="both"/>
        <w:rPr>
          <w:rFonts w:ascii="Calibri" w:hAnsi="Calibri" w:cs="Calibri"/>
        </w:rPr>
      </w:pPr>
      <w:r w:rsidRPr="00F930D4">
        <w:rPr>
          <w:rFonts w:ascii="Calibri" w:hAnsi="Calibri" w:cs="Calibri"/>
        </w:rPr>
        <w:t>Ses m</w:t>
      </w:r>
      <w:r w:rsidR="007718E4" w:rsidRPr="00F930D4">
        <w:rPr>
          <w:rFonts w:ascii="Calibri" w:hAnsi="Calibri" w:cs="Calibri"/>
        </w:rPr>
        <w:t xml:space="preserve">issions </w:t>
      </w:r>
      <w:r w:rsidRPr="00F930D4">
        <w:rPr>
          <w:rFonts w:ascii="Calibri" w:hAnsi="Calibri" w:cs="Calibri"/>
        </w:rPr>
        <w:t>sont les suivantes :</w:t>
      </w:r>
    </w:p>
    <w:p w14:paraId="0597CFD0" w14:textId="77777777" w:rsidR="007718E4" w:rsidRPr="00F930D4" w:rsidRDefault="007718E4" w:rsidP="00574416">
      <w:pPr>
        <w:pStyle w:val="Paragraphedeliste"/>
        <w:numPr>
          <w:ilvl w:val="0"/>
          <w:numId w:val="26"/>
        </w:numPr>
        <w:tabs>
          <w:tab w:val="num" w:pos="720"/>
        </w:tabs>
        <w:spacing w:after="0" w:line="240" w:lineRule="auto"/>
        <w:jc w:val="both"/>
        <w:rPr>
          <w:rFonts w:ascii="Calibri" w:hAnsi="Calibri" w:cs="Calibri"/>
        </w:rPr>
      </w:pPr>
      <w:r w:rsidRPr="00F930D4">
        <w:rPr>
          <w:rFonts w:ascii="Calibri" w:hAnsi="Calibri" w:cs="Calibri"/>
          <w:b/>
          <w:bCs/>
        </w:rPr>
        <w:t>Pilotage stratégique :</w:t>
      </w:r>
    </w:p>
    <w:p w14:paraId="2C0C15B6" w14:textId="3A6E5E90" w:rsidR="007718E4" w:rsidRPr="00F930D4" w:rsidRDefault="007718E4" w:rsidP="00574416">
      <w:pPr>
        <w:numPr>
          <w:ilvl w:val="1"/>
          <w:numId w:val="24"/>
        </w:numPr>
        <w:spacing w:after="0" w:line="240" w:lineRule="auto"/>
        <w:jc w:val="both"/>
        <w:rPr>
          <w:rFonts w:ascii="Calibri" w:hAnsi="Calibri" w:cs="Calibri"/>
        </w:rPr>
      </w:pPr>
      <w:r w:rsidRPr="00F930D4">
        <w:rPr>
          <w:rFonts w:ascii="Calibri" w:hAnsi="Calibri" w:cs="Calibri"/>
        </w:rPr>
        <w:t>Participer activement au Co</w:t>
      </w:r>
      <w:r w:rsidR="004F0693" w:rsidRPr="00F930D4">
        <w:rPr>
          <w:rFonts w:ascii="Calibri" w:hAnsi="Calibri" w:cs="Calibri"/>
        </w:rPr>
        <w:t>pil</w:t>
      </w:r>
      <w:r w:rsidRPr="00F930D4">
        <w:rPr>
          <w:rFonts w:ascii="Calibri" w:hAnsi="Calibri" w:cs="Calibri"/>
        </w:rPr>
        <w:t xml:space="preserve"> Handicap Groupe et présenter les indicateurs de son périmètre et initiatives locales de son Métier.</w:t>
      </w:r>
    </w:p>
    <w:p w14:paraId="3FEC3790" w14:textId="7DDD0E81" w:rsidR="00F94E60" w:rsidRPr="00F930D4" w:rsidRDefault="00F94E60" w:rsidP="00F94E60">
      <w:pPr>
        <w:numPr>
          <w:ilvl w:val="1"/>
          <w:numId w:val="24"/>
        </w:numPr>
        <w:spacing w:after="0" w:line="240" w:lineRule="auto"/>
        <w:jc w:val="both"/>
        <w:rPr>
          <w:rFonts w:ascii="Calibri" w:hAnsi="Calibri" w:cs="Calibri"/>
        </w:rPr>
      </w:pPr>
      <w:r w:rsidRPr="00F930D4">
        <w:rPr>
          <w:rFonts w:ascii="Calibri" w:hAnsi="Calibri" w:cs="Calibri"/>
        </w:rPr>
        <w:t xml:space="preserve">Contribuer à l’élaboration d’un plan d’action spécifique en cas de taux d’emploi </w:t>
      </w:r>
      <w:r w:rsidR="006567BC" w:rsidRPr="00F930D4">
        <w:rPr>
          <w:rFonts w:ascii="Calibri" w:hAnsi="Calibri" w:cs="Calibri"/>
        </w:rPr>
        <w:t xml:space="preserve">sur son périmètre </w:t>
      </w:r>
      <w:r w:rsidRPr="00F930D4">
        <w:rPr>
          <w:rFonts w:ascii="Calibri" w:hAnsi="Calibri" w:cs="Calibri"/>
        </w:rPr>
        <w:t>inférieur à 6%</w:t>
      </w:r>
    </w:p>
    <w:p w14:paraId="66A9B4F7" w14:textId="77777777" w:rsidR="007718E4" w:rsidRPr="00F930D4" w:rsidRDefault="007718E4" w:rsidP="00574416">
      <w:pPr>
        <w:pStyle w:val="Paragraphedeliste"/>
        <w:numPr>
          <w:ilvl w:val="1"/>
          <w:numId w:val="24"/>
        </w:numPr>
        <w:spacing w:after="0" w:line="240" w:lineRule="auto"/>
        <w:jc w:val="both"/>
        <w:rPr>
          <w:rFonts w:ascii="Calibri" w:hAnsi="Calibri" w:cs="Calibri"/>
        </w:rPr>
      </w:pPr>
      <w:r w:rsidRPr="00F930D4">
        <w:rPr>
          <w:rFonts w:ascii="Calibri" w:hAnsi="Calibri" w:cs="Calibri"/>
        </w:rPr>
        <w:t>Contribuer de manière opérationnelle au pilotage de la politique handicap dans une logique de transversalité.</w:t>
      </w:r>
    </w:p>
    <w:p w14:paraId="17905D5F" w14:textId="548B6F35" w:rsidR="007718E4" w:rsidRPr="00F930D4" w:rsidRDefault="007718E4" w:rsidP="00574416">
      <w:pPr>
        <w:pStyle w:val="Paragraphedeliste"/>
        <w:numPr>
          <w:ilvl w:val="1"/>
          <w:numId w:val="24"/>
        </w:numPr>
        <w:spacing w:after="0" w:line="240" w:lineRule="auto"/>
        <w:jc w:val="both"/>
        <w:rPr>
          <w:rFonts w:ascii="Calibri" w:hAnsi="Calibri" w:cs="Calibri"/>
        </w:rPr>
      </w:pPr>
      <w:r w:rsidRPr="00F930D4">
        <w:rPr>
          <w:rFonts w:ascii="Calibri" w:hAnsi="Calibri" w:cs="Calibri"/>
        </w:rPr>
        <w:t>Animer et participer à diverses réunions en lien avec la politique handicap</w:t>
      </w:r>
      <w:r w:rsidR="00E95CD9" w:rsidRPr="00F930D4">
        <w:rPr>
          <w:rFonts w:ascii="Calibri" w:hAnsi="Calibri" w:cs="Calibri"/>
        </w:rPr>
        <w:t>.</w:t>
      </w:r>
    </w:p>
    <w:p w14:paraId="185ABFBC" w14:textId="77777777" w:rsidR="007718E4" w:rsidRPr="00F930D4" w:rsidRDefault="007718E4" w:rsidP="00574416">
      <w:pPr>
        <w:numPr>
          <w:ilvl w:val="0"/>
          <w:numId w:val="24"/>
        </w:numPr>
        <w:spacing w:after="0" w:line="240" w:lineRule="auto"/>
        <w:jc w:val="both"/>
        <w:rPr>
          <w:rFonts w:ascii="Calibri" w:hAnsi="Calibri" w:cs="Calibri"/>
        </w:rPr>
      </w:pPr>
      <w:r w:rsidRPr="00F930D4">
        <w:rPr>
          <w:rFonts w:ascii="Calibri" w:hAnsi="Calibri" w:cs="Calibri"/>
          <w:b/>
          <w:bCs/>
        </w:rPr>
        <w:t>Animation de réseau :</w:t>
      </w:r>
    </w:p>
    <w:p w14:paraId="6C7A47F1" w14:textId="77777777" w:rsidR="007718E4" w:rsidRPr="00F930D4" w:rsidRDefault="007718E4" w:rsidP="00574416">
      <w:pPr>
        <w:numPr>
          <w:ilvl w:val="1"/>
          <w:numId w:val="24"/>
        </w:numPr>
        <w:spacing w:after="0" w:line="240" w:lineRule="auto"/>
        <w:jc w:val="both"/>
        <w:rPr>
          <w:rFonts w:ascii="Calibri" w:hAnsi="Calibri" w:cs="Calibri"/>
        </w:rPr>
      </w:pPr>
      <w:r w:rsidRPr="00F930D4">
        <w:rPr>
          <w:rFonts w:ascii="Calibri" w:hAnsi="Calibri" w:cs="Calibri"/>
        </w:rPr>
        <w:t>Animer et coordonner le réseau des relais site handicap de son Métier.</w:t>
      </w:r>
    </w:p>
    <w:p w14:paraId="2A26CEAE" w14:textId="7D8BC128" w:rsidR="007718E4" w:rsidRPr="00F930D4" w:rsidRDefault="007718E4" w:rsidP="00574416">
      <w:pPr>
        <w:numPr>
          <w:ilvl w:val="1"/>
          <w:numId w:val="24"/>
        </w:numPr>
        <w:spacing w:after="0" w:line="240" w:lineRule="auto"/>
        <w:jc w:val="both"/>
        <w:rPr>
          <w:rFonts w:ascii="Calibri" w:hAnsi="Calibri" w:cs="Calibri"/>
        </w:rPr>
      </w:pPr>
      <w:r w:rsidRPr="00F930D4">
        <w:rPr>
          <w:rFonts w:ascii="Calibri" w:hAnsi="Calibri" w:cs="Calibri"/>
        </w:rPr>
        <w:t xml:space="preserve">Assurer la diffusion et </w:t>
      </w:r>
      <w:r w:rsidR="00D071A4" w:rsidRPr="00F930D4">
        <w:rPr>
          <w:rFonts w:ascii="Calibri" w:hAnsi="Calibri" w:cs="Calibri"/>
        </w:rPr>
        <w:t xml:space="preserve">la </w:t>
      </w:r>
      <w:r w:rsidRPr="00F930D4">
        <w:rPr>
          <w:rFonts w:ascii="Calibri" w:hAnsi="Calibri" w:cs="Calibri"/>
        </w:rPr>
        <w:t>remontée d’informations, de bonnes pratiques et d’initiatives locales.</w:t>
      </w:r>
    </w:p>
    <w:p w14:paraId="2DD3B2DE" w14:textId="77777777" w:rsidR="007718E4" w:rsidRPr="00F930D4" w:rsidRDefault="007718E4" w:rsidP="00574416">
      <w:pPr>
        <w:numPr>
          <w:ilvl w:val="0"/>
          <w:numId w:val="24"/>
        </w:numPr>
        <w:spacing w:after="0" w:line="240" w:lineRule="auto"/>
        <w:jc w:val="both"/>
        <w:rPr>
          <w:rFonts w:ascii="Calibri" w:hAnsi="Calibri" w:cs="Calibri"/>
        </w:rPr>
      </w:pPr>
      <w:r w:rsidRPr="00F930D4">
        <w:rPr>
          <w:rFonts w:ascii="Calibri" w:hAnsi="Calibri" w:cs="Calibri"/>
          <w:b/>
          <w:bCs/>
        </w:rPr>
        <w:t>Appui opérationnel :</w:t>
      </w:r>
    </w:p>
    <w:p w14:paraId="6462F2B2" w14:textId="77777777" w:rsidR="007718E4" w:rsidRPr="00F930D4" w:rsidRDefault="007718E4" w:rsidP="00574416">
      <w:pPr>
        <w:pStyle w:val="Paragraphedeliste"/>
        <w:numPr>
          <w:ilvl w:val="1"/>
          <w:numId w:val="24"/>
        </w:numPr>
        <w:spacing w:after="0" w:line="240" w:lineRule="auto"/>
        <w:jc w:val="both"/>
        <w:rPr>
          <w:rFonts w:ascii="Calibri" w:hAnsi="Calibri" w:cs="Calibri"/>
        </w:rPr>
      </w:pPr>
      <w:r w:rsidRPr="00F930D4">
        <w:rPr>
          <w:rFonts w:ascii="Calibri" w:hAnsi="Calibri" w:cs="Calibri"/>
        </w:rPr>
        <w:t>Impulser la politique handicap sur son périmètre et accompagner la mise en œuvre des mesures.</w:t>
      </w:r>
    </w:p>
    <w:p w14:paraId="41121E9A" w14:textId="52F97C19" w:rsidR="00E95CD9" w:rsidRPr="00F930D4" w:rsidRDefault="00E95CD9" w:rsidP="00574416">
      <w:pPr>
        <w:numPr>
          <w:ilvl w:val="1"/>
          <w:numId w:val="24"/>
        </w:numPr>
        <w:spacing w:after="0" w:line="240" w:lineRule="auto"/>
        <w:jc w:val="both"/>
        <w:rPr>
          <w:rFonts w:ascii="Calibri" w:hAnsi="Calibri" w:cs="Calibri"/>
        </w:rPr>
      </w:pPr>
      <w:r w:rsidRPr="00F930D4">
        <w:rPr>
          <w:rFonts w:ascii="Calibri" w:hAnsi="Calibri" w:cs="Calibri"/>
        </w:rPr>
        <w:t>Soutenir les RH et managers dans la mise en œuvre des dispositifs handicap (recrutement, maintien dans l’emploi, adaptation de poste, formation, etc.).</w:t>
      </w:r>
    </w:p>
    <w:p w14:paraId="63BF22D6" w14:textId="49558FC2" w:rsidR="00F242CD" w:rsidRPr="00F930D4" w:rsidRDefault="007718E4" w:rsidP="00F242CD">
      <w:pPr>
        <w:numPr>
          <w:ilvl w:val="0"/>
          <w:numId w:val="24"/>
        </w:numPr>
        <w:spacing w:after="0" w:line="240" w:lineRule="auto"/>
        <w:jc w:val="both"/>
        <w:rPr>
          <w:rFonts w:ascii="Calibri" w:hAnsi="Calibri" w:cs="Calibri"/>
        </w:rPr>
      </w:pPr>
      <w:proofErr w:type="spellStart"/>
      <w:r w:rsidRPr="00F930D4">
        <w:rPr>
          <w:rFonts w:ascii="Calibri" w:hAnsi="Calibri" w:cs="Calibri"/>
          <w:b/>
          <w:bCs/>
        </w:rPr>
        <w:t>Reporting</w:t>
      </w:r>
      <w:proofErr w:type="spellEnd"/>
      <w:r w:rsidRPr="00F930D4">
        <w:rPr>
          <w:rFonts w:ascii="Calibri" w:hAnsi="Calibri" w:cs="Calibri"/>
          <w:b/>
          <w:bCs/>
        </w:rPr>
        <w:t xml:space="preserve"> et communication :</w:t>
      </w:r>
    </w:p>
    <w:p w14:paraId="461B0F9C" w14:textId="433D883E" w:rsidR="007718E4" w:rsidRPr="00F930D4" w:rsidRDefault="00F242CD" w:rsidP="00574416">
      <w:pPr>
        <w:numPr>
          <w:ilvl w:val="1"/>
          <w:numId w:val="24"/>
        </w:numPr>
        <w:spacing w:after="0" w:line="240" w:lineRule="auto"/>
        <w:jc w:val="both"/>
        <w:rPr>
          <w:rFonts w:ascii="Calibri" w:hAnsi="Calibri" w:cs="Calibri"/>
        </w:rPr>
      </w:pPr>
      <w:r w:rsidRPr="00F930D4">
        <w:rPr>
          <w:rFonts w:ascii="Calibri" w:hAnsi="Calibri" w:cs="Calibri"/>
        </w:rPr>
        <w:t xml:space="preserve">Suivre les indicateurs de performance handicap dont le taux d’emploi </w:t>
      </w:r>
    </w:p>
    <w:p w14:paraId="1732A040" w14:textId="0B2CBA70" w:rsidR="007718E4" w:rsidRPr="00F930D4" w:rsidRDefault="007718E4" w:rsidP="007718E4">
      <w:pPr>
        <w:numPr>
          <w:ilvl w:val="1"/>
          <w:numId w:val="24"/>
        </w:numPr>
        <w:spacing w:after="0" w:line="240" w:lineRule="auto"/>
        <w:rPr>
          <w:rFonts w:ascii="Calibri" w:hAnsi="Calibri" w:cs="Calibri"/>
        </w:rPr>
      </w:pPr>
      <w:r w:rsidRPr="00F930D4">
        <w:rPr>
          <w:rFonts w:ascii="Calibri" w:hAnsi="Calibri" w:cs="Calibri"/>
        </w:rPr>
        <w:t>Valoriser les initiatives auprès du C</w:t>
      </w:r>
      <w:r w:rsidR="00E95CD9" w:rsidRPr="00F930D4">
        <w:rPr>
          <w:rFonts w:ascii="Calibri" w:hAnsi="Calibri" w:cs="Calibri"/>
        </w:rPr>
        <w:t>opil Handicap</w:t>
      </w:r>
      <w:r w:rsidRPr="00F930D4">
        <w:rPr>
          <w:rFonts w:ascii="Calibri" w:hAnsi="Calibri" w:cs="Calibri"/>
        </w:rPr>
        <w:t xml:space="preserve"> et de</w:t>
      </w:r>
      <w:r w:rsidR="00315AA7" w:rsidRPr="00F930D4">
        <w:rPr>
          <w:rFonts w:ascii="Calibri" w:hAnsi="Calibri" w:cs="Calibri"/>
        </w:rPr>
        <w:t xml:space="preserve"> la</w:t>
      </w:r>
      <w:r w:rsidRPr="00F930D4">
        <w:rPr>
          <w:rFonts w:ascii="Calibri" w:hAnsi="Calibri" w:cs="Calibri"/>
        </w:rPr>
        <w:t xml:space="preserve"> communication interne</w:t>
      </w:r>
      <w:r w:rsidR="00315AA7" w:rsidRPr="00F930D4">
        <w:rPr>
          <w:rFonts w:ascii="Calibri" w:hAnsi="Calibri" w:cs="Calibri"/>
        </w:rPr>
        <w:t>.</w:t>
      </w:r>
    </w:p>
    <w:p w14:paraId="5AA84E39" w14:textId="77777777" w:rsidR="007718E4" w:rsidRPr="00F930D4" w:rsidRDefault="007718E4" w:rsidP="00A617F4">
      <w:pPr>
        <w:pStyle w:val="Sansinterligne"/>
        <w:jc w:val="both"/>
      </w:pPr>
    </w:p>
    <w:p w14:paraId="0664E3B8" w14:textId="4A8D48AA" w:rsidR="00C22124" w:rsidRPr="00F930D4" w:rsidRDefault="00C22124" w:rsidP="00A617F4">
      <w:pPr>
        <w:pStyle w:val="Sansinterligne"/>
        <w:numPr>
          <w:ilvl w:val="0"/>
          <w:numId w:val="11"/>
        </w:numPr>
        <w:jc w:val="both"/>
        <w:rPr>
          <w:b/>
          <w:bCs/>
        </w:rPr>
      </w:pPr>
      <w:r w:rsidRPr="00F930D4">
        <w:rPr>
          <w:b/>
          <w:bCs/>
        </w:rPr>
        <w:t>Le Relais Handicap</w:t>
      </w:r>
    </w:p>
    <w:p w14:paraId="5405DEFD" w14:textId="77777777" w:rsidR="00CF5BED" w:rsidRPr="00F930D4" w:rsidRDefault="00CF5BED" w:rsidP="00574416">
      <w:pPr>
        <w:pStyle w:val="Sansinterligne"/>
        <w:jc w:val="both"/>
      </w:pPr>
    </w:p>
    <w:p w14:paraId="5B307A68" w14:textId="373CF4B7" w:rsidR="00EC05CF" w:rsidRPr="00F930D4" w:rsidRDefault="007B0A57" w:rsidP="00574416">
      <w:pPr>
        <w:pStyle w:val="Sansinterligne"/>
        <w:jc w:val="both"/>
      </w:pPr>
      <w:r>
        <w:t>Au moins u</w:t>
      </w:r>
      <w:r w:rsidR="007478EB" w:rsidRPr="00F930D4">
        <w:t>n relais handicap</w:t>
      </w:r>
      <w:r w:rsidR="00A51543" w:rsidRPr="00F930D4">
        <w:t>, prioritairement issu des fonctions opérationnelles</w:t>
      </w:r>
      <w:r w:rsidR="00B75541" w:rsidRPr="00F930D4">
        <w:t>,</w:t>
      </w:r>
      <w:r w:rsidR="00EC05CF" w:rsidRPr="00F930D4">
        <w:t xml:space="preserve"> </w:t>
      </w:r>
      <w:r w:rsidR="007478EB" w:rsidRPr="00F930D4">
        <w:t xml:space="preserve">est </w:t>
      </w:r>
      <w:r w:rsidR="004F0693" w:rsidRPr="00F930D4">
        <w:t>identifié</w:t>
      </w:r>
      <w:r w:rsidR="007478EB" w:rsidRPr="00F930D4">
        <w:t xml:space="preserve"> par</w:t>
      </w:r>
      <w:r w:rsidR="00230F54" w:rsidRPr="00F930D4">
        <w:t xml:space="preserve"> site</w:t>
      </w:r>
      <w:r w:rsidR="00EC05CF" w:rsidRPr="00F930D4">
        <w:t xml:space="preserve"> ou </w:t>
      </w:r>
      <w:proofErr w:type="spellStart"/>
      <w:r w:rsidR="00EC05CF" w:rsidRPr="00F930D4">
        <w:t>inter-site</w:t>
      </w:r>
      <w:proofErr w:type="spellEnd"/>
      <w:r w:rsidR="00EC05CF" w:rsidRPr="00F930D4">
        <w:t>.</w:t>
      </w:r>
    </w:p>
    <w:p w14:paraId="1E4FDA63" w14:textId="00E1A6DB" w:rsidR="00B75541" w:rsidRDefault="007B0A57" w:rsidP="00574416">
      <w:pPr>
        <w:pStyle w:val="Sansinterligne"/>
        <w:jc w:val="both"/>
      </w:pPr>
      <w:r>
        <w:t>Pour Sodiaal Union il faut comprendre un relais par région coopérative ainsi qu’au siège.</w:t>
      </w:r>
    </w:p>
    <w:p w14:paraId="60DABD40" w14:textId="77777777" w:rsidR="007B0A57" w:rsidRPr="00F930D4" w:rsidRDefault="007B0A57" w:rsidP="00574416">
      <w:pPr>
        <w:pStyle w:val="Sansinterligne"/>
        <w:jc w:val="both"/>
      </w:pPr>
    </w:p>
    <w:p w14:paraId="5A837EBF" w14:textId="49299229" w:rsidR="00032C63" w:rsidRPr="00F930D4" w:rsidRDefault="00D071A4" w:rsidP="00574416">
      <w:pPr>
        <w:pStyle w:val="Sansinterligne"/>
        <w:jc w:val="both"/>
      </w:pPr>
      <w:r w:rsidRPr="00F930D4">
        <w:t xml:space="preserve">Le rôle </w:t>
      </w:r>
      <w:r w:rsidR="00C22124" w:rsidRPr="00F930D4">
        <w:t>impliqu</w:t>
      </w:r>
      <w:r w:rsidRPr="00F930D4">
        <w:t>e</w:t>
      </w:r>
      <w:r w:rsidR="00C22124" w:rsidRPr="00F930D4">
        <w:t xml:space="preserve"> une sensibilité particulière sur le sujet</w:t>
      </w:r>
      <w:r w:rsidR="00032C63" w:rsidRPr="00F930D4">
        <w:t>.</w:t>
      </w:r>
    </w:p>
    <w:p w14:paraId="2E98924B" w14:textId="7D30FA93" w:rsidR="007B0A57" w:rsidRDefault="00995C53" w:rsidP="00574416">
      <w:pPr>
        <w:pStyle w:val="Sansinterligne"/>
        <w:jc w:val="both"/>
      </w:pPr>
      <w:r>
        <w:t>Débu</w:t>
      </w:r>
      <w:r w:rsidR="007B0A57">
        <w:t>t 2026 u</w:t>
      </w:r>
      <w:r w:rsidR="00F52C26" w:rsidRPr="00F930D4">
        <w:t xml:space="preserve">n appel à candidatures </w:t>
      </w:r>
      <w:r w:rsidR="0066597B" w:rsidRPr="00F930D4">
        <w:t>se</w:t>
      </w:r>
      <w:r w:rsidR="00F52C26" w:rsidRPr="00F930D4">
        <w:t>ra effectué</w:t>
      </w:r>
      <w:r w:rsidR="00C5573C" w:rsidRPr="00F930D4">
        <w:t>.</w:t>
      </w:r>
      <w:r w:rsidR="007B0A57">
        <w:t xml:space="preserve"> Les actuels relais pourront candidater pour poursuivre leur mission.</w:t>
      </w:r>
    </w:p>
    <w:p w14:paraId="3F38B52B" w14:textId="77777777" w:rsidR="007B0A57" w:rsidRPr="00F930D4" w:rsidRDefault="007B0A57" w:rsidP="00574416">
      <w:pPr>
        <w:pStyle w:val="Sansinterligne"/>
        <w:jc w:val="both"/>
      </w:pPr>
    </w:p>
    <w:p w14:paraId="794F9818" w14:textId="5165F685" w:rsidR="007718E4" w:rsidRPr="00F930D4" w:rsidRDefault="004F0693" w:rsidP="00574416">
      <w:pPr>
        <w:spacing w:after="0" w:line="240" w:lineRule="auto"/>
        <w:jc w:val="both"/>
        <w:rPr>
          <w:rFonts w:ascii="Calibri" w:hAnsi="Calibri" w:cs="Calibri"/>
        </w:rPr>
      </w:pPr>
      <w:r w:rsidRPr="00F930D4">
        <w:rPr>
          <w:rFonts w:ascii="Calibri" w:hAnsi="Calibri" w:cs="Calibri"/>
        </w:rPr>
        <w:t>Son rôle principal est de f</w:t>
      </w:r>
      <w:r w:rsidR="007718E4" w:rsidRPr="00F930D4">
        <w:rPr>
          <w:rFonts w:ascii="Calibri" w:hAnsi="Calibri" w:cs="Calibri"/>
        </w:rPr>
        <w:t>aire vivre la politique handicap au quotidien sur le site, en proximité avec les collaborateurs, les managers et les RH site.</w:t>
      </w:r>
    </w:p>
    <w:p w14:paraId="03C85945" w14:textId="7EC8B6BC" w:rsidR="508A81B4" w:rsidRPr="00F930D4" w:rsidRDefault="508A81B4" w:rsidP="508A81B4">
      <w:pPr>
        <w:spacing w:after="0" w:line="240" w:lineRule="auto"/>
        <w:jc w:val="both"/>
        <w:rPr>
          <w:rFonts w:ascii="Calibri" w:hAnsi="Calibri" w:cs="Calibri"/>
        </w:rPr>
      </w:pPr>
    </w:p>
    <w:p w14:paraId="073A8CCD" w14:textId="5AC110A6" w:rsidR="00315AA7" w:rsidRPr="00F930D4" w:rsidRDefault="004F0693" w:rsidP="00574416">
      <w:pPr>
        <w:spacing w:after="0" w:line="240" w:lineRule="auto"/>
        <w:jc w:val="both"/>
        <w:rPr>
          <w:rFonts w:ascii="Calibri" w:hAnsi="Calibri" w:cs="Calibri"/>
        </w:rPr>
      </w:pPr>
      <w:r w:rsidRPr="00F930D4">
        <w:rPr>
          <w:rFonts w:ascii="Calibri" w:hAnsi="Calibri" w:cs="Calibri"/>
        </w:rPr>
        <w:t>Ses missions sont les suivantes :</w:t>
      </w:r>
    </w:p>
    <w:p w14:paraId="4DD1D815" w14:textId="77777777" w:rsidR="007718E4" w:rsidRPr="00F930D4" w:rsidRDefault="007718E4" w:rsidP="007718E4">
      <w:pPr>
        <w:numPr>
          <w:ilvl w:val="0"/>
          <w:numId w:val="25"/>
        </w:numPr>
        <w:spacing w:after="0" w:line="240" w:lineRule="auto"/>
        <w:rPr>
          <w:rFonts w:ascii="Calibri" w:hAnsi="Calibri" w:cs="Calibri"/>
        </w:rPr>
      </w:pPr>
      <w:r w:rsidRPr="00F930D4">
        <w:rPr>
          <w:rFonts w:ascii="Calibri" w:hAnsi="Calibri" w:cs="Calibri"/>
          <w:b/>
          <w:bCs/>
        </w:rPr>
        <w:t>Animation locale :</w:t>
      </w:r>
    </w:p>
    <w:p w14:paraId="065B772C" w14:textId="77777777" w:rsidR="007718E4" w:rsidRPr="00F930D4" w:rsidRDefault="007718E4" w:rsidP="00574416">
      <w:pPr>
        <w:numPr>
          <w:ilvl w:val="1"/>
          <w:numId w:val="25"/>
        </w:numPr>
        <w:spacing w:after="0" w:line="240" w:lineRule="auto"/>
        <w:jc w:val="both"/>
        <w:rPr>
          <w:rFonts w:ascii="Calibri" w:hAnsi="Calibri" w:cs="Calibri"/>
        </w:rPr>
      </w:pPr>
      <w:r w:rsidRPr="00F930D4">
        <w:rPr>
          <w:rFonts w:ascii="Calibri" w:hAnsi="Calibri" w:cs="Calibri"/>
        </w:rPr>
        <w:t>Promouvoir la culture handicap sur le site (actions de sensibilisation, communication interne, événements).</w:t>
      </w:r>
    </w:p>
    <w:p w14:paraId="7DF788C8" w14:textId="77777777" w:rsidR="007718E4" w:rsidRPr="00F930D4" w:rsidRDefault="007718E4" w:rsidP="00574416">
      <w:pPr>
        <w:numPr>
          <w:ilvl w:val="1"/>
          <w:numId w:val="25"/>
        </w:numPr>
        <w:spacing w:after="0" w:line="240" w:lineRule="auto"/>
        <w:jc w:val="both"/>
        <w:rPr>
          <w:rFonts w:ascii="Calibri" w:hAnsi="Calibri" w:cs="Calibri"/>
        </w:rPr>
      </w:pPr>
      <w:r w:rsidRPr="00F930D4">
        <w:rPr>
          <w:rFonts w:ascii="Calibri" w:hAnsi="Calibri" w:cs="Calibri"/>
        </w:rPr>
        <w:t>Être ambassadeur de la politique handicap auprès des équipes.</w:t>
      </w:r>
    </w:p>
    <w:p w14:paraId="1C474A88" w14:textId="77777777" w:rsidR="007718E4" w:rsidRPr="00F930D4" w:rsidRDefault="007718E4" w:rsidP="00574416">
      <w:pPr>
        <w:numPr>
          <w:ilvl w:val="0"/>
          <w:numId w:val="25"/>
        </w:numPr>
        <w:spacing w:after="0" w:line="240" w:lineRule="auto"/>
        <w:jc w:val="both"/>
        <w:rPr>
          <w:rFonts w:ascii="Calibri" w:hAnsi="Calibri" w:cs="Calibri"/>
        </w:rPr>
      </w:pPr>
      <w:r w:rsidRPr="00F930D4">
        <w:rPr>
          <w:rFonts w:ascii="Calibri" w:hAnsi="Calibri" w:cs="Calibri"/>
          <w:b/>
          <w:bCs/>
        </w:rPr>
        <w:t>Accompagnement et orientation :</w:t>
      </w:r>
    </w:p>
    <w:p w14:paraId="76031034" w14:textId="77777777" w:rsidR="007718E4" w:rsidRPr="00F930D4" w:rsidRDefault="007718E4" w:rsidP="00574416">
      <w:pPr>
        <w:numPr>
          <w:ilvl w:val="1"/>
          <w:numId w:val="25"/>
        </w:numPr>
        <w:spacing w:after="0" w:line="240" w:lineRule="auto"/>
        <w:jc w:val="both"/>
        <w:rPr>
          <w:rFonts w:ascii="Calibri" w:hAnsi="Calibri" w:cs="Calibri"/>
        </w:rPr>
      </w:pPr>
      <w:r w:rsidRPr="00F930D4">
        <w:rPr>
          <w:rFonts w:ascii="Calibri" w:hAnsi="Calibri" w:cs="Calibri"/>
        </w:rPr>
        <w:t>Informer et orienter les collaborateurs sur la reconnaissance de la qualité de travailleur</w:t>
      </w:r>
      <w:r w:rsidRPr="00F930D4">
        <w:rPr>
          <w:rFonts w:ascii="Calibri" w:hAnsi="Calibri" w:cs="Calibri"/>
          <w:b/>
          <w:bCs/>
        </w:rPr>
        <w:t xml:space="preserve"> </w:t>
      </w:r>
      <w:r w:rsidRPr="00F930D4">
        <w:rPr>
          <w:rFonts w:ascii="Calibri" w:hAnsi="Calibri" w:cs="Calibri"/>
        </w:rPr>
        <w:t>handicapé (RQTH) et les démarches associées.</w:t>
      </w:r>
    </w:p>
    <w:p w14:paraId="6E91A20F" w14:textId="77777777" w:rsidR="007718E4" w:rsidRPr="00F930D4" w:rsidRDefault="007718E4" w:rsidP="00574416">
      <w:pPr>
        <w:numPr>
          <w:ilvl w:val="1"/>
          <w:numId w:val="25"/>
        </w:numPr>
        <w:spacing w:after="0" w:line="240" w:lineRule="auto"/>
        <w:jc w:val="both"/>
        <w:rPr>
          <w:rFonts w:ascii="Calibri" w:hAnsi="Calibri" w:cs="Calibri"/>
        </w:rPr>
      </w:pPr>
      <w:r w:rsidRPr="00F930D4">
        <w:rPr>
          <w:rFonts w:ascii="Calibri" w:hAnsi="Calibri" w:cs="Calibri"/>
        </w:rPr>
        <w:t>Identifier les besoins et remonter les situations au RH site et au référent handicap Métier.</w:t>
      </w:r>
    </w:p>
    <w:p w14:paraId="64030D5D" w14:textId="77777777" w:rsidR="007718E4" w:rsidRPr="00F930D4" w:rsidRDefault="007718E4" w:rsidP="00574416">
      <w:pPr>
        <w:numPr>
          <w:ilvl w:val="0"/>
          <w:numId w:val="25"/>
        </w:numPr>
        <w:spacing w:after="0" w:line="240" w:lineRule="auto"/>
        <w:jc w:val="both"/>
        <w:rPr>
          <w:rFonts w:ascii="Calibri" w:hAnsi="Calibri" w:cs="Calibri"/>
        </w:rPr>
      </w:pPr>
      <w:r w:rsidRPr="00F930D4">
        <w:rPr>
          <w:rFonts w:ascii="Calibri" w:hAnsi="Calibri" w:cs="Calibri"/>
          <w:b/>
          <w:bCs/>
        </w:rPr>
        <w:t>Réseau et coordination :</w:t>
      </w:r>
    </w:p>
    <w:p w14:paraId="524CD993" w14:textId="091933E2" w:rsidR="00662A03" w:rsidRPr="00F930D4" w:rsidRDefault="007718E4" w:rsidP="00574416">
      <w:pPr>
        <w:numPr>
          <w:ilvl w:val="1"/>
          <w:numId w:val="25"/>
        </w:numPr>
        <w:spacing w:after="0" w:line="240" w:lineRule="auto"/>
        <w:jc w:val="both"/>
        <w:rPr>
          <w:rFonts w:ascii="Calibri" w:hAnsi="Calibri" w:cs="Calibri"/>
        </w:rPr>
      </w:pPr>
      <w:r w:rsidRPr="00F930D4">
        <w:rPr>
          <w:rFonts w:ascii="Calibri" w:hAnsi="Calibri" w:cs="Calibri"/>
        </w:rPr>
        <w:t>Participer aux réunions de coordination avec le référent handicap</w:t>
      </w:r>
    </w:p>
    <w:p w14:paraId="43780777" w14:textId="395A614B" w:rsidR="00662A03" w:rsidRPr="00F930D4" w:rsidRDefault="00662A03" w:rsidP="00574416">
      <w:pPr>
        <w:numPr>
          <w:ilvl w:val="1"/>
          <w:numId w:val="25"/>
        </w:numPr>
        <w:spacing w:after="0" w:line="240" w:lineRule="auto"/>
        <w:jc w:val="both"/>
        <w:rPr>
          <w:rFonts w:ascii="Calibri" w:hAnsi="Calibri" w:cs="Calibri"/>
        </w:rPr>
      </w:pPr>
      <w:r w:rsidRPr="00F930D4">
        <w:rPr>
          <w:rFonts w:ascii="Calibri" w:hAnsi="Calibri" w:cs="Calibri"/>
        </w:rPr>
        <w:t>Participer à la journée annuelle du réseau handicap</w:t>
      </w:r>
    </w:p>
    <w:p w14:paraId="67B405CB" w14:textId="77777777" w:rsidR="007718E4" w:rsidRPr="00F930D4" w:rsidRDefault="007718E4" w:rsidP="00574416">
      <w:pPr>
        <w:numPr>
          <w:ilvl w:val="1"/>
          <w:numId w:val="25"/>
        </w:numPr>
        <w:spacing w:after="0" w:line="240" w:lineRule="auto"/>
        <w:jc w:val="both"/>
        <w:rPr>
          <w:rFonts w:ascii="Calibri" w:hAnsi="Calibri" w:cs="Calibri"/>
        </w:rPr>
      </w:pPr>
      <w:r w:rsidRPr="00F930D4">
        <w:rPr>
          <w:rFonts w:ascii="Calibri" w:hAnsi="Calibri" w:cs="Calibri"/>
        </w:rPr>
        <w:t>Partager les bonnes pratiques, les difficultés et les retours d’expérience terrain.</w:t>
      </w:r>
    </w:p>
    <w:p w14:paraId="004F3C81" w14:textId="77777777" w:rsidR="007718E4" w:rsidRPr="00F930D4" w:rsidRDefault="007718E4" w:rsidP="00574416">
      <w:pPr>
        <w:numPr>
          <w:ilvl w:val="0"/>
          <w:numId w:val="25"/>
        </w:numPr>
        <w:spacing w:after="0" w:line="240" w:lineRule="auto"/>
        <w:jc w:val="both"/>
        <w:rPr>
          <w:rFonts w:ascii="Calibri" w:hAnsi="Calibri" w:cs="Calibri"/>
        </w:rPr>
      </w:pPr>
      <w:r w:rsidRPr="00F930D4">
        <w:rPr>
          <w:rFonts w:ascii="Calibri" w:hAnsi="Calibri" w:cs="Calibri"/>
          <w:b/>
          <w:bCs/>
        </w:rPr>
        <w:t xml:space="preserve">Suivi et </w:t>
      </w:r>
      <w:proofErr w:type="spellStart"/>
      <w:r w:rsidRPr="00F930D4">
        <w:rPr>
          <w:rFonts w:ascii="Calibri" w:hAnsi="Calibri" w:cs="Calibri"/>
          <w:b/>
          <w:bCs/>
        </w:rPr>
        <w:t>reporting</w:t>
      </w:r>
      <w:proofErr w:type="spellEnd"/>
      <w:r w:rsidRPr="00F930D4">
        <w:rPr>
          <w:rFonts w:ascii="Calibri" w:hAnsi="Calibri" w:cs="Calibri"/>
          <w:b/>
          <w:bCs/>
        </w:rPr>
        <w:t xml:space="preserve"> :</w:t>
      </w:r>
    </w:p>
    <w:p w14:paraId="7AD0C8B9" w14:textId="77777777" w:rsidR="007718E4" w:rsidRPr="00F930D4" w:rsidRDefault="007718E4" w:rsidP="00574416">
      <w:pPr>
        <w:numPr>
          <w:ilvl w:val="1"/>
          <w:numId w:val="25"/>
        </w:numPr>
        <w:spacing w:after="0" w:line="240" w:lineRule="auto"/>
        <w:jc w:val="both"/>
        <w:rPr>
          <w:rFonts w:ascii="Calibri" w:hAnsi="Calibri" w:cs="Calibri"/>
        </w:rPr>
      </w:pPr>
      <w:r w:rsidRPr="00F930D4">
        <w:rPr>
          <w:rFonts w:ascii="Calibri" w:hAnsi="Calibri" w:cs="Calibri"/>
        </w:rPr>
        <w:t>Contribuer à la collecte d’indicateurs locaux (actions réalisées, demandes, besoins spécifiques).</w:t>
      </w:r>
    </w:p>
    <w:p w14:paraId="36B15353" w14:textId="77777777" w:rsidR="007718E4" w:rsidRPr="00F930D4" w:rsidRDefault="007718E4" w:rsidP="00574416">
      <w:pPr>
        <w:numPr>
          <w:ilvl w:val="1"/>
          <w:numId w:val="25"/>
        </w:numPr>
        <w:spacing w:after="0" w:line="240" w:lineRule="auto"/>
        <w:jc w:val="both"/>
        <w:rPr>
          <w:rFonts w:ascii="Calibri" w:hAnsi="Calibri" w:cs="Calibri"/>
        </w:rPr>
      </w:pPr>
      <w:r w:rsidRPr="00F930D4">
        <w:rPr>
          <w:rFonts w:ascii="Calibri" w:hAnsi="Calibri" w:cs="Calibri"/>
        </w:rPr>
        <w:t>Assurer une veille locale sur les acteurs et partenaires du handicap (Cap Emploi, AGEFIPH, etc.).</w:t>
      </w:r>
    </w:p>
    <w:p w14:paraId="144D71C6" w14:textId="77777777" w:rsidR="007718E4" w:rsidRPr="00F930D4" w:rsidRDefault="007718E4" w:rsidP="00574416">
      <w:pPr>
        <w:pStyle w:val="Sansinterligne"/>
        <w:jc w:val="both"/>
      </w:pPr>
    </w:p>
    <w:p w14:paraId="524FFE88" w14:textId="77777777" w:rsidR="004F0693" w:rsidRPr="00F930D4" w:rsidRDefault="004F0693" w:rsidP="00574416">
      <w:pPr>
        <w:pStyle w:val="Sansinterligne"/>
        <w:jc w:val="both"/>
      </w:pPr>
      <w:r w:rsidRPr="00F930D4">
        <w:lastRenderedPageBreak/>
        <w:t>Afin de développer l’implication des relais, la communication et la transmission d’informations à leur égard seront renforcées. Un compte-rendu de chaque Copil handicap leur sera systématiquement détaillé par leur référent Métier.</w:t>
      </w:r>
    </w:p>
    <w:p w14:paraId="15C0A540" w14:textId="77777777" w:rsidR="004F0693" w:rsidRPr="00F930D4" w:rsidRDefault="004F0693" w:rsidP="00574416">
      <w:pPr>
        <w:pStyle w:val="Sansinterligne"/>
        <w:jc w:val="both"/>
      </w:pPr>
    </w:p>
    <w:p w14:paraId="1A905727" w14:textId="202A2C0D" w:rsidR="004F0693" w:rsidRPr="00F930D4" w:rsidRDefault="00662A03" w:rsidP="508A81B4">
      <w:pPr>
        <w:pStyle w:val="Sansinterligne"/>
        <w:jc w:val="both"/>
      </w:pPr>
      <w:r w:rsidRPr="00F930D4">
        <w:t xml:space="preserve">Les relais handicap non connectés se verront attribuer </w:t>
      </w:r>
      <w:r w:rsidR="004F0693" w:rsidRPr="00F930D4">
        <w:t xml:space="preserve">une adresse mail </w:t>
      </w:r>
      <w:proofErr w:type="spellStart"/>
      <w:r w:rsidR="004F0693" w:rsidRPr="00F930D4">
        <w:t>sodiaal</w:t>
      </w:r>
      <w:proofErr w:type="spellEnd"/>
      <w:r w:rsidRPr="00F930D4">
        <w:t>.</w:t>
      </w:r>
    </w:p>
    <w:p w14:paraId="1CD99FE3" w14:textId="77777777" w:rsidR="00D14202" w:rsidRPr="00F930D4" w:rsidRDefault="00D14202" w:rsidP="508A81B4">
      <w:pPr>
        <w:pStyle w:val="Sansinterligne"/>
        <w:jc w:val="both"/>
      </w:pPr>
    </w:p>
    <w:p w14:paraId="646372B3" w14:textId="1F3CD23D" w:rsidR="00C22124" w:rsidRPr="00F930D4" w:rsidRDefault="00C22124" w:rsidP="00A617F4">
      <w:pPr>
        <w:pStyle w:val="Sansinterligne"/>
        <w:numPr>
          <w:ilvl w:val="0"/>
          <w:numId w:val="11"/>
        </w:numPr>
        <w:jc w:val="both"/>
        <w:rPr>
          <w:b/>
        </w:rPr>
      </w:pPr>
      <w:r w:rsidRPr="00F930D4">
        <w:rPr>
          <w:b/>
        </w:rPr>
        <w:t>Dispositions communes</w:t>
      </w:r>
    </w:p>
    <w:p w14:paraId="65102731" w14:textId="77777777" w:rsidR="007478EB" w:rsidRPr="00F930D4" w:rsidRDefault="007478EB" w:rsidP="00A617F4">
      <w:pPr>
        <w:pStyle w:val="Sansinterligne"/>
        <w:jc w:val="both"/>
        <w:rPr>
          <w:bCs/>
        </w:rPr>
      </w:pPr>
    </w:p>
    <w:p w14:paraId="67DBDEBA" w14:textId="3B40B230" w:rsidR="00C5573C" w:rsidRPr="00F930D4" w:rsidRDefault="00C22124" w:rsidP="00574416">
      <w:pPr>
        <w:pStyle w:val="Sansinterligne"/>
        <w:jc w:val="both"/>
      </w:pPr>
      <w:r w:rsidRPr="00F930D4">
        <w:t>Le</w:t>
      </w:r>
      <w:r w:rsidR="00230F54" w:rsidRPr="00F930D4">
        <w:t>s</w:t>
      </w:r>
      <w:r w:rsidRPr="00F930D4">
        <w:t xml:space="preserve"> référent</w:t>
      </w:r>
      <w:r w:rsidR="00B00C33" w:rsidRPr="00F930D4">
        <w:t>s</w:t>
      </w:r>
      <w:r w:rsidRPr="00F930D4">
        <w:t xml:space="preserve"> </w:t>
      </w:r>
      <w:r w:rsidR="00B13416" w:rsidRPr="00F930D4">
        <w:t xml:space="preserve">Métier </w:t>
      </w:r>
      <w:r w:rsidRPr="00F930D4">
        <w:t>et les relais sites doivent être facilement identifiables et accessibles</w:t>
      </w:r>
      <w:r w:rsidR="00230F54" w:rsidRPr="00F930D4">
        <w:t>.</w:t>
      </w:r>
      <w:r w:rsidR="00C5573C" w:rsidRPr="00F930D4">
        <w:t xml:space="preserve"> </w:t>
      </w:r>
    </w:p>
    <w:p w14:paraId="03B349B9" w14:textId="6DED6947" w:rsidR="00A125D7" w:rsidRPr="00F930D4" w:rsidRDefault="00B13416" w:rsidP="00574416">
      <w:pPr>
        <w:pStyle w:val="Sansinterligne"/>
        <w:jc w:val="both"/>
      </w:pPr>
      <w:r w:rsidRPr="00F930D4">
        <w:t>U</w:t>
      </w:r>
      <w:r w:rsidR="00C5573C" w:rsidRPr="00F930D4">
        <w:t xml:space="preserve">n trombinoscope des référents et une liste des relais seront disponibles </w:t>
      </w:r>
      <w:r w:rsidR="00064908" w:rsidRPr="00F930D4">
        <w:t xml:space="preserve">sur </w:t>
      </w:r>
      <w:r w:rsidR="00EC08AD" w:rsidRPr="00F930D4">
        <w:t>l’</w:t>
      </w:r>
      <w:r w:rsidR="000157F8" w:rsidRPr="00F930D4">
        <w:t>espace handicap</w:t>
      </w:r>
      <w:r w:rsidR="00B00C33" w:rsidRPr="00F930D4">
        <w:t xml:space="preserve"> de</w:t>
      </w:r>
      <w:r w:rsidR="00C96EE8" w:rsidRPr="00F930D4">
        <w:t xml:space="preserve"> </w:t>
      </w:r>
      <w:r w:rsidR="00B00C33" w:rsidRPr="00F930D4">
        <w:t>l’</w:t>
      </w:r>
      <w:r w:rsidR="00C96EE8" w:rsidRPr="00F930D4">
        <w:t>intranet</w:t>
      </w:r>
      <w:r w:rsidR="00C5573C" w:rsidRPr="00F930D4">
        <w:t>.</w:t>
      </w:r>
    </w:p>
    <w:p w14:paraId="4730D2B1" w14:textId="0AD4EFAC" w:rsidR="00C22124" w:rsidRPr="00F930D4" w:rsidRDefault="00C5573C" w:rsidP="00574416">
      <w:pPr>
        <w:pStyle w:val="Sansinterligne"/>
        <w:jc w:val="both"/>
      </w:pPr>
      <w:r w:rsidRPr="00F930D4">
        <w:t>Sur les sites</w:t>
      </w:r>
      <w:r w:rsidR="00B00C33" w:rsidRPr="00F930D4">
        <w:t>,</w:t>
      </w:r>
      <w:r w:rsidRPr="00F930D4">
        <w:t xml:space="preserve"> u</w:t>
      </w:r>
      <w:r w:rsidR="00230F54" w:rsidRPr="00F930D4">
        <w:t xml:space="preserve">n </w:t>
      </w:r>
      <w:r w:rsidR="00C22124" w:rsidRPr="00F930D4">
        <w:t>affichage</w:t>
      </w:r>
      <w:r w:rsidR="00230F54" w:rsidRPr="00F930D4">
        <w:t xml:space="preserve"> </w:t>
      </w:r>
      <w:r w:rsidR="00A125D7" w:rsidRPr="00F930D4">
        <w:t xml:space="preserve">et des communications </w:t>
      </w:r>
      <w:r w:rsidR="00230F54" w:rsidRPr="00F930D4">
        <w:t>dédié</w:t>
      </w:r>
      <w:r w:rsidR="00A125D7" w:rsidRPr="00F930D4">
        <w:t>es</w:t>
      </w:r>
      <w:r w:rsidR="00230F54" w:rsidRPr="00F930D4">
        <w:t xml:space="preserve"> ser</w:t>
      </w:r>
      <w:r w:rsidR="00A125D7" w:rsidRPr="00F930D4">
        <w:t>ont</w:t>
      </w:r>
      <w:r w:rsidR="00230F54" w:rsidRPr="00F930D4">
        <w:t xml:space="preserve"> effectué</w:t>
      </w:r>
      <w:r w:rsidR="00A125D7" w:rsidRPr="00F930D4">
        <w:t>s</w:t>
      </w:r>
      <w:r w:rsidR="0008480A" w:rsidRPr="00F930D4">
        <w:t xml:space="preserve"> et régulièrement mis à jour.</w:t>
      </w:r>
    </w:p>
    <w:p w14:paraId="631C91F0" w14:textId="26F6C2F8" w:rsidR="00A125D7" w:rsidRPr="00F930D4" w:rsidRDefault="00A125D7" w:rsidP="00574416">
      <w:pPr>
        <w:pStyle w:val="Sansinterligne"/>
        <w:jc w:val="both"/>
      </w:pPr>
    </w:p>
    <w:p w14:paraId="5C9515F4" w14:textId="77777777" w:rsidR="00230F54" w:rsidRPr="00F930D4" w:rsidRDefault="00C22124" w:rsidP="00574416">
      <w:pPr>
        <w:pStyle w:val="Sansinterligne"/>
        <w:jc w:val="both"/>
      </w:pPr>
      <w:r w:rsidRPr="00F930D4">
        <w:t>Le temps passé à ce rôle est considéré comme du temps de travail effectif</w:t>
      </w:r>
      <w:r w:rsidR="00230F54" w:rsidRPr="00F930D4">
        <w:t>.</w:t>
      </w:r>
    </w:p>
    <w:p w14:paraId="4229675E" w14:textId="77777777" w:rsidR="001719E2" w:rsidRPr="00F930D4" w:rsidRDefault="00E95CD9" w:rsidP="508A81B4">
      <w:pPr>
        <w:pStyle w:val="Sansinterligne"/>
        <w:jc w:val="both"/>
      </w:pPr>
      <w:r w:rsidRPr="00F930D4">
        <w:t>L</w:t>
      </w:r>
      <w:r w:rsidR="005C7B1E" w:rsidRPr="00F930D4">
        <w:t xml:space="preserve">es managers de </w:t>
      </w:r>
      <w:r w:rsidR="00AC4301" w:rsidRPr="00F930D4">
        <w:t>r</w:t>
      </w:r>
      <w:r w:rsidR="005C7B1E" w:rsidRPr="00F930D4">
        <w:t>éférents/</w:t>
      </w:r>
      <w:r w:rsidR="00AC4301" w:rsidRPr="00F930D4">
        <w:t>r</w:t>
      </w:r>
      <w:r w:rsidR="005C7B1E" w:rsidRPr="00F930D4">
        <w:t xml:space="preserve">elais handicap seront sensibilisés </w:t>
      </w:r>
      <w:r w:rsidR="00315AA7" w:rsidRPr="00F930D4">
        <w:t xml:space="preserve">de manière obligatoire </w:t>
      </w:r>
      <w:r w:rsidR="005C7B1E" w:rsidRPr="00F930D4">
        <w:t xml:space="preserve">à </w:t>
      </w:r>
      <w:r w:rsidR="00A514DF" w:rsidRPr="00F930D4">
        <w:t xml:space="preserve">l’importance de la </w:t>
      </w:r>
      <w:r w:rsidR="005C7B1E" w:rsidRPr="00F930D4">
        <w:t>mission</w:t>
      </w:r>
      <w:r w:rsidR="00A514DF" w:rsidRPr="00F930D4">
        <w:t xml:space="preserve"> et </w:t>
      </w:r>
      <w:r w:rsidR="00230F54" w:rsidRPr="00F930D4">
        <w:t xml:space="preserve">au temps </w:t>
      </w:r>
      <w:r w:rsidR="00B00C33" w:rsidRPr="00F930D4">
        <w:t>nécessaire</w:t>
      </w:r>
      <w:r w:rsidR="00230F54" w:rsidRPr="00F930D4">
        <w:t xml:space="preserve"> </w:t>
      </w:r>
      <w:r w:rsidR="0066597B" w:rsidRPr="00F930D4">
        <w:t>que référents et relais doivent</w:t>
      </w:r>
      <w:r w:rsidR="00230F54" w:rsidRPr="00F930D4">
        <w:t xml:space="preserve"> y consacrer</w:t>
      </w:r>
      <w:r w:rsidR="00A125D7" w:rsidRPr="00F930D4">
        <w:t>.</w:t>
      </w:r>
      <w:r w:rsidR="004E7F21" w:rsidRPr="00F930D4">
        <w:t xml:space="preserve"> </w:t>
      </w:r>
      <w:r w:rsidR="001719E2" w:rsidRPr="00F930D4">
        <w:t>Ce temps doit être adapté en fonction des besoins spécifiques du site et des situations rencontrées.</w:t>
      </w:r>
    </w:p>
    <w:p w14:paraId="16D89664" w14:textId="45900C01" w:rsidR="00C22124" w:rsidRPr="00F930D4" w:rsidRDefault="62219574" w:rsidP="508A81B4">
      <w:pPr>
        <w:pStyle w:val="Sansinterligne"/>
        <w:jc w:val="both"/>
      </w:pPr>
      <w:r w:rsidRPr="00F930D4">
        <w:t>T</w:t>
      </w:r>
      <w:r w:rsidR="00C22124" w:rsidRPr="00F930D4">
        <w:t>oute difficulté dans l’exercice de ce rôle d</w:t>
      </w:r>
      <w:r w:rsidR="00A125D7" w:rsidRPr="00F930D4">
        <w:t>evra</w:t>
      </w:r>
      <w:r w:rsidR="00C22124" w:rsidRPr="00F930D4">
        <w:t xml:space="preserve"> être remontée au relais RH du site.</w:t>
      </w:r>
    </w:p>
    <w:p w14:paraId="64754732" w14:textId="77777777" w:rsidR="00C5573C" w:rsidRPr="00F930D4" w:rsidRDefault="00C5573C" w:rsidP="00574416">
      <w:pPr>
        <w:pStyle w:val="Sansinterligne"/>
        <w:jc w:val="both"/>
      </w:pPr>
    </w:p>
    <w:p w14:paraId="157965C9" w14:textId="23356C18" w:rsidR="00A514DF" w:rsidRPr="00F930D4" w:rsidRDefault="007478EB" w:rsidP="00574416">
      <w:pPr>
        <w:pStyle w:val="Sansinterligne"/>
        <w:jc w:val="both"/>
      </w:pPr>
      <w:r w:rsidRPr="00F930D4">
        <w:t xml:space="preserve">Il est précisé que </w:t>
      </w:r>
      <w:r w:rsidR="005C7B1E" w:rsidRPr="00F930D4">
        <w:t xml:space="preserve">la prise de contact d’un </w:t>
      </w:r>
      <w:r w:rsidRPr="00F930D4">
        <w:t>salarié</w:t>
      </w:r>
      <w:r w:rsidR="005C7B1E" w:rsidRPr="00F930D4">
        <w:t xml:space="preserve"> avec son référent/relais se fait dans le </w:t>
      </w:r>
      <w:r w:rsidR="00AC5449" w:rsidRPr="00F930D4">
        <w:t>respect de la plus grande</w:t>
      </w:r>
      <w:r w:rsidR="004D278B" w:rsidRPr="00F930D4">
        <w:t xml:space="preserve"> confiance et</w:t>
      </w:r>
      <w:r w:rsidR="00AC5449" w:rsidRPr="00F930D4">
        <w:t xml:space="preserve"> confidentialité</w:t>
      </w:r>
      <w:r w:rsidR="00A514DF" w:rsidRPr="00F930D4">
        <w:t>.</w:t>
      </w:r>
    </w:p>
    <w:p w14:paraId="2EAF4DEC" w14:textId="2151E595" w:rsidR="508A81B4" w:rsidRPr="00F930D4" w:rsidRDefault="508A81B4" w:rsidP="508A81B4">
      <w:pPr>
        <w:pStyle w:val="Sansinterligne"/>
        <w:jc w:val="both"/>
      </w:pPr>
    </w:p>
    <w:p w14:paraId="34877EBC" w14:textId="7D795575" w:rsidR="007478EB" w:rsidRPr="00F930D4" w:rsidRDefault="00A514DF" w:rsidP="00574416">
      <w:pPr>
        <w:pStyle w:val="Sansinterligne"/>
        <w:jc w:val="both"/>
      </w:pPr>
      <w:r w:rsidRPr="00F930D4">
        <w:t xml:space="preserve">En cas de lien </w:t>
      </w:r>
      <w:r w:rsidR="00AC5449" w:rsidRPr="00F930D4">
        <w:t>hiérarchique</w:t>
      </w:r>
      <w:r w:rsidRPr="00F930D4">
        <w:t xml:space="preserve"> entre le salarié et son </w:t>
      </w:r>
      <w:r w:rsidR="0066597B" w:rsidRPr="00F930D4">
        <w:t>r</w:t>
      </w:r>
      <w:r w:rsidRPr="00F930D4">
        <w:t>éférent/</w:t>
      </w:r>
      <w:r w:rsidR="0066597B" w:rsidRPr="00F930D4">
        <w:t>r</w:t>
      </w:r>
      <w:r w:rsidRPr="00F930D4">
        <w:t>elais, il sera possible</w:t>
      </w:r>
      <w:r w:rsidR="00E95CD9" w:rsidRPr="00F930D4">
        <w:t>,</w:t>
      </w:r>
      <w:r w:rsidR="00763172" w:rsidRPr="00F930D4">
        <w:t xml:space="preserve"> si </w:t>
      </w:r>
      <w:r w:rsidR="0066597B" w:rsidRPr="00F930D4">
        <w:t>le</w:t>
      </w:r>
      <w:r w:rsidRPr="00F930D4">
        <w:t xml:space="preserve"> salarié le souhaite</w:t>
      </w:r>
      <w:r w:rsidR="00E95CD9" w:rsidRPr="00F930D4">
        <w:t>,</w:t>
      </w:r>
      <w:r w:rsidRPr="00F930D4">
        <w:t xml:space="preserve"> de s’adresser à un autre </w:t>
      </w:r>
      <w:r w:rsidR="0050227B" w:rsidRPr="00F930D4">
        <w:t>r</w:t>
      </w:r>
      <w:r w:rsidRPr="00F930D4">
        <w:t>elais. Il en sera de même en cas d</w:t>
      </w:r>
      <w:r w:rsidR="00E95CD9" w:rsidRPr="00F930D4">
        <w:t xml:space="preserve">e plus grande proximité </w:t>
      </w:r>
      <w:r w:rsidRPr="00F930D4">
        <w:t>géographique</w:t>
      </w:r>
      <w:r w:rsidR="00E95CD9" w:rsidRPr="00F930D4">
        <w:t xml:space="preserve"> avec </w:t>
      </w:r>
      <w:r w:rsidR="00B00C33" w:rsidRPr="00F930D4">
        <w:t>le</w:t>
      </w:r>
      <w:r w:rsidR="00E95CD9" w:rsidRPr="00F930D4">
        <w:t xml:space="preserve"> relais</w:t>
      </w:r>
      <w:r w:rsidR="00B00C33" w:rsidRPr="00F930D4">
        <w:t xml:space="preserve"> d’un autre site.</w:t>
      </w:r>
    </w:p>
    <w:p w14:paraId="6002E1E3" w14:textId="77777777" w:rsidR="007478EB" w:rsidRPr="00F930D4" w:rsidRDefault="007478EB" w:rsidP="00574416">
      <w:pPr>
        <w:pStyle w:val="Sansinterligne"/>
        <w:jc w:val="both"/>
      </w:pPr>
    </w:p>
    <w:p w14:paraId="2C82571A" w14:textId="16460388" w:rsidR="00C5573C" w:rsidRPr="00F930D4" w:rsidRDefault="00315AA7" w:rsidP="00574416">
      <w:pPr>
        <w:pStyle w:val="Sansinterligne"/>
        <w:jc w:val="both"/>
      </w:pPr>
      <w:r w:rsidRPr="00F930D4">
        <w:t>V</w:t>
      </w:r>
      <w:r w:rsidR="00E95CD9" w:rsidRPr="00F930D4">
        <w:t>ia l’espace handicap dédié</w:t>
      </w:r>
      <w:r w:rsidR="00B00C33" w:rsidRPr="00F930D4">
        <w:t xml:space="preserve"> sur l’intranet</w:t>
      </w:r>
      <w:r w:rsidR="00E95CD9" w:rsidRPr="00F930D4">
        <w:t>, r</w:t>
      </w:r>
      <w:r w:rsidR="00C5573C" w:rsidRPr="00F930D4">
        <w:t>éférents et relais disposeront d</w:t>
      </w:r>
      <w:r w:rsidR="00395E56" w:rsidRPr="00F930D4">
        <w:t xml:space="preserve">es </w:t>
      </w:r>
      <w:r w:rsidR="00C5573C" w:rsidRPr="00F930D4">
        <w:t>outils</w:t>
      </w:r>
      <w:r w:rsidR="00DB146A" w:rsidRPr="00F930D4">
        <w:t> </w:t>
      </w:r>
      <w:r w:rsidR="00395E56" w:rsidRPr="00F930D4">
        <w:t>nécessaire</w:t>
      </w:r>
      <w:r w:rsidR="00E95CD9" w:rsidRPr="00F930D4">
        <w:t xml:space="preserve">s </w:t>
      </w:r>
      <w:r w:rsidR="00C5573C" w:rsidRPr="00F930D4">
        <w:t>leur permettant d’appréhender</w:t>
      </w:r>
      <w:r w:rsidR="00E95CD9" w:rsidRPr="00F930D4">
        <w:t xml:space="preserve"> au mieux</w:t>
      </w:r>
      <w:r w:rsidR="00C5573C" w:rsidRPr="00F930D4">
        <w:t xml:space="preserve"> </w:t>
      </w:r>
      <w:r w:rsidR="00F11691" w:rsidRPr="00F930D4">
        <w:t>leur rôle au quotidien.</w:t>
      </w:r>
    </w:p>
    <w:p w14:paraId="3519291D" w14:textId="62C84F23" w:rsidR="00720168" w:rsidRPr="00F930D4" w:rsidRDefault="00720168" w:rsidP="00A617F4">
      <w:pPr>
        <w:pStyle w:val="Sansinterligne"/>
        <w:jc w:val="both"/>
      </w:pPr>
    </w:p>
    <w:p w14:paraId="18D97279" w14:textId="6C41B238" w:rsidR="007478EB" w:rsidRPr="00F930D4" w:rsidRDefault="007478EB" w:rsidP="00A617F4">
      <w:pPr>
        <w:pStyle w:val="Sansinterligne"/>
        <w:jc w:val="both"/>
        <w:rPr>
          <w:b/>
        </w:rPr>
      </w:pPr>
      <w:r w:rsidRPr="00F930D4">
        <w:rPr>
          <w:b/>
        </w:rPr>
        <w:t xml:space="preserve">Art 2-2 : Le Copil Handicap </w:t>
      </w:r>
    </w:p>
    <w:p w14:paraId="25AC8AFE" w14:textId="6E4C7AC2" w:rsidR="00FD51BD" w:rsidRPr="00F930D4" w:rsidRDefault="00FD51BD" w:rsidP="00A617F4">
      <w:pPr>
        <w:pStyle w:val="Sansinterligne"/>
        <w:jc w:val="both"/>
        <w:rPr>
          <w:b/>
        </w:rPr>
      </w:pPr>
    </w:p>
    <w:p w14:paraId="7A8353FE" w14:textId="60EA1296" w:rsidR="006F3E00" w:rsidRPr="00F930D4" w:rsidRDefault="007478EB" w:rsidP="00A617F4">
      <w:pPr>
        <w:pStyle w:val="Sansinterligne"/>
        <w:jc w:val="both"/>
      </w:pPr>
      <w:r w:rsidRPr="00F930D4">
        <w:t xml:space="preserve">Le Copil Handicap </w:t>
      </w:r>
      <w:r w:rsidR="00F11691" w:rsidRPr="00F930D4">
        <w:t>est constitué d</w:t>
      </w:r>
      <w:r w:rsidRPr="00F930D4">
        <w:t>es référents Handicap, représent</w:t>
      </w:r>
      <w:r w:rsidR="00AC5449" w:rsidRPr="00F930D4">
        <w:t>ant</w:t>
      </w:r>
      <w:r w:rsidRPr="00F930D4">
        <w:t xml:space="preserve"> l’ensemble des périmètres opérationnels du Groupe, </w:t>
      </w:r>
      <w:r w:rsidR="00D54232" w:rsidRPr="00F930D4">
        <w:t>d</w:t>
      </w:r>
      <w:r w:rsidR="00315AA7" w:rsidRPr="00F930D4">
        <w:t>u</w:t>
      </w:r>
      <w:r w:rsidR="00D54232" w:rsidRPr="00F930D4">
        <w:t xml:space="preserve"> référent Communication, </w:t>
      </w:r>
      <w:r w:rsidR="00315AA7" w:rsidRPr="00F930D4">
        <w:t xml:space="preserve">du référent Achats et </w:t>
      </w:r>
      <w:r w:rsidR="00F11691" w:rsidRPr="00F930D4">
        <w:t>d</w:t>
      </w:r>
      <w:r w:rsidR="006F3E00" w:rsidRPr="00F930D4">
        <w:t>es membres de la</w:t>
      </w:r>
      <w:r w:rsidR="00AC5449" w:rsidRPr="00F930D4">
        <w:t xml:space="preserve"> DRH Groupe</w:t>
      </w:r>
      <w:r w:rsidR="00F11691" w:rsidRPr="00F930D4">
        <w:t xml:space="preserve"> </w:t>
      </w:r>
      <w:r w:rsidR="006F3E00" w:rsidRPr="00F930D4">
        <w:t>en charge du handicap</w:t>
      </w:r>
      <w:r w:rsidR="00315AA7" w:rsidRPr="00F930D4">
        <w:t>.</w:t>
      </w:r>
    </w:p>
    <w:p w14:paraId="7EED206F" w14:textId="57DBBBD4" w:rsidR="508A81B4" w:rsidRPr="00F930D4" w:rsidRDefault="508A81B4" w:rsidP="508A81B4">
      <w:pPr>
        <w:pStyle w:val="Sansinterligne"/>
        <w:jc w:val="both"/>
      </w:pPr>
    </w:p>
    <w:p w14:paraId="2CF491E5" w14:textId="3DE40842" w:rsidR="00961536" w:rsidRPr="00F930D4" w:rsidRDefault="00AC5449" w:rsidP="00A617F4">
      <w:pPr>
        <w:pStyle w:val="Sansinterligne"/>
        <w:jc w:val="both"/>
      </w:pPr>
      <w:r w:rsidRPr="00F930D4">
        <w:t>Le Copil</w:t>
      </w:r>
      <w:r w:rsidR="007478EB" w:rsidRPr="00F930D4">
        <w:t xml:space="preserve"> </w:t>
      </w:r>
      <w:r w:rsidR="00F11691" w:rsidRPr="00F930D4">
        <w:t xml:space="preserve">se réunit a minima 3 fois par an et </w:t>
      </w:r>
      <w:r w:rsidR="007478EB" w:rsidRPr="00F930D4">
        <w:t xml:space="preserve">contribue de manière opérationnelle </w:t>
      </w:r>
      <w:r w:rsidR="004B6DEC" w:rsidRPr="00F930D4">
        <w:t xml:space="preserve">et transverse </w:t>
      </w:r>
      <w:r w:rsidR="007478EB" w:rsidRPr="00F930D4">
        <w:t>au pilotage de la politique handicap</w:t>
      </w:r>
      <w:r w:rsidR="004B6DEC" w:rsidRPr="00F930D4">
        <w:t>.</w:t>
      </w:r>
    </w:p>
    <w:p w14:paraId="16820AC8" w14:textId="60CEAD22" w:rsidR="508A81B4" w:rsidRPr="00F930D4" w:rsidRDefault="508A81B4" w:rsidP="508A81B4">
      <w:pPr>
        <w:pStyle w:val="Sansinterligne"/>
        <w:jc w:val="both"/>
        <w:rPr>
          <w:b/>
          <w:bCs/>
        </w:rPr>
      </w:pPr>
    </w:p>
    <w:p w14:paraId="2D74E59F" w14:textId="0630D423" w:rsidR="004A1B64" w:rsidRPr="00F930D4" w:rsidRDefault="003256EC" w:rsidP="00A617F4">
      <w:pPr>
        <w:pStyle w:val="Sansinterligne"/>
        <w:jc w:val="both"/>
        <w:rPr>
          <w:b/>
        </w:rPr>
      </w:pPr>
      <w:r w:rsidRPr="00F930D4">
        <w:rPr>
          <w:b/>
        </w:rPr>
        <w:t>Art 2-</w:t>
      </w:r>
      <w:r w:rsidR="007478EB" w:rsidRPr="00F930D4">
        <w:rPr>
          <w:b/>
        </w:rPr>
        <w:t>3</w:t>
      </w:r>
      <w:r w:rsidR="00003F15" w:rsidRPr="00F930D4">
        <w:rPr>
          <w:b/>
        </w:rPr>
        <w:t> </w:t>
      </w:r>
      <w:r w:rsidRPr="00F930D4">
        <w:rPr>
          <w:b/>
        </w:rPr>
        <w:t xml:space="preserve">: </w:t>
      </w:r>
      <w:r w:rsidR="007478EB" w:rsidRPr="00F930D4">
        <w:rPr>
          <w:b/>
        </w:rPr>
        <w:t>La Commission de Suivi RSE</w:t>
      </w:r>
      <w:r w:rsidR="00C46F06" w:rsidRPr="00F930D4">
        <w:rPr>
          <w:b/>
        </w:rPr>
        <w:t xml:space="preserve"> et rôle des IRP</w:t>
      </w:r>
    </w:p>
    <w:p w14:paraId="187F807A" w14:textId="77777777" w:rsidR="006252EA" w:rsidRPr="00F930D4" w:rsidRDefault="006252EA" w:rsidP="00A617F4">
      <w:pPr>
        <w:pStyle w:val="Sansinterligne"/>
        <w:jc w:val="both"/>
      </w:pPr>
    </w:p>
    <w:p w14:paraId="0E2ECA5C" w14:textId="37AA52EA" w:rsidR="007D6A9D" w:rsidRPr="00F930D4" w:rsidRDefault="007478EB" w:rsidP="007D6A9D">
      <w:pPr>
        <w:pStyle w:val="Sansinterligne"/>
        <w:jc w:val="both"/>
      </w:pPr>
      <w:r w:rsidRPr="00F930D4">
        <w:t xml:space="preserve">La </w:t>
      </w:r>
      <w:r w:rsidR="00955CA8" w:rsidRPr="00F930D4">
        <w:t>Commission de suivi RSE </w:t>
      </w:r>
      <w:r w:rsidR="00E64263" w:rsidRPr="00F930D4">
        <w:t>se réunit annuellement</w:t>
      </w:r>
      <w:r w:rsidR="00D50CF1" w:rsidRPr="00F930D4">
        <w:t xml:space="preserve"> avec les instances représentatives du personnel</w:t>
      </w:r>
      <w:r w:rsidR="00E64263" w:rsidRPr="00F930D4">
        <w:t xml:space="preserve">, </w:t>
      </w:r>
      <w:r w:rsidR="00955CA8" w:rsidRPr="00F930D4">
        <w:t xml:space="preserve">suit </w:t>
      </w:r>
      <w:r w:rsidR="00E64263" w:rsidRPr="00F930D4">
        <w:t>la politique handicap et contribue à son développement, se voit présenter le bilan des plans d’action réalisés</w:t>
      </w:r>
      <w:r w:rsidR="00981FCF" w:rsidRPr="00F930D4">
        <w:t xml:space="preserve">, les taux d’emploi par </w:t>
      </w:r>
      <w:r w:rsidR="001719E2" w:rsidRPr="00F930D4">
        <w:t>société</w:t>
      </w:r>
      <w:r w:rsidR="00981FCF" w:rsidRPr="00F930D4">
        <w:t xml:space="preserve">, les </w:t>
      </w:r>
      <w:r w:rsidR="00F9058B" w:rsidRPr="00F930D4">
        <w:t xml:space="preserve">principaux aménagements et </w:t>
      </w:r>
      <w:r w:rsidR="00981FCF" w:rsidRPr="00F930D4">
        <w:t>évolutions de postes des salariés BOETH</w:t>
      </w:r>
      <w:r w:rsidR="00630C10" w:rsidRPr="00F930D4">
        <w:t>,</w:t>
      </w:r>
      <w:r w:rsidR="00981FCF" w:rsidRPr="00F930D4">
        <w:t xml:space="preserve"> ainsi que</w:t>
      </w:r>
      <w:r w:rsidR="00E64263" w:rsidRPr="00F930D4">
        <w:t xml:space="preserve"> les projets </w:t>
      </w:r>
      <w:r w:rsidR="00DC640C" w:rsidRPr="00F930D4">
        <w:t>à venir</w:t>
      </w:r>
      <w:r w:rsidR="00AC5449" w:rsidRPr="00F930D4">
        <w:t>.</w:t>
      </w:r>
    </w:p>
    <w:p w14:paraId="7AFD1F33" w14:textId="6DE54D0E" w:rsidR="508A81B4" w:rsidRPr="00F930D4" w:rsidRDefault="508A81B4" w:rsidP="508A81B4">
      <w:pPr>
        <w:pStyle w:val="Sansinterligne"/>
        <w:jc w:val="both"/>
      </w:pPr>
    </w:p>
    <w:p w14:paraId="24A9FD96" w14:textId="77A5839C" w:rsidR="00F11691" w:rsidRPr="00F930D4" w:rsidRDefault="00F11691" w:rsidP="00F11691">
      <w:pPr>
        <w:pStyle w:val="Sansinterligne"/>
        <w:jc w:val="both"/>
      </w:pPr>
      <w:r w:rsidRPr="00F930D4">
        <w:t xml:space="preserve">Une synthèse de la Commission RSE </w:t>
      </w:r>
      <w:r w:rsidR="00F242CD" w:rsidRPr="00F930D4">
        <w:t>est</w:t>
      </w:r>
      <w:r w:rsidRPr="00F930D4">
        <w:t xml:space="preserve"> présentée par la RH aux CSE</w:t>
      </w:r>
      <w:r w:rsidR="00630C10" w:rsidRPr="00F930D4">
        <w:t>.</w:t>
      </w:r>
    </w:p>
    <w:p w14:paraId="25CA2A39" w14:textId="77777777" w:rsidR="00F82AF2" w:rsidRPr="00F930D4" w:rsidRDefault="00F82AF2" w:rsidP="00A617F4">
      <w:pPr>
        <w:pStyle w:val="Sansinterligne"/>
        <w:jc w:val="both"/>
      </w:pPr>
    </w:p>
    <w:p w14:paraId="514254BD" w14:textId="0CDD5C1C" w:rsidR="00CF5BED" w:rsidRPr="00F930D4" w:rsidRDefault="00F11691" w:rsidP="508A81B4">
      <w:pPr>
        <w:pStyle w:val="Sansinterligne"/>
        <w:jc w:val="both"/>
      </w:pPr>
      <w:r w:rsidRPr="00F930D4">
        <w:t xml:space="preserve">Les coordonnateurs syndicaux Handicap Groupe </w:t>
      </w:r>
      <w:r w:rsidR="00F242CD" w:rsidRPr="00F930D4">
        <w:t xml:space="preserve">sont invités à </w:t>
      </w:r>
      <w:r w:rsidRPr="00F930D4">
        <w:t>participer à la journée annuelle du réseau handicap.</w:t>
      </w:r>
    </w:p>
    <w:p w14:paraId="4147A102" w14:textId="77777777" w:rsidR="00F11691" w:rsidRPr="00F930D4" w:rsidRDefault="00F11691" w:rsidP="508A81B4">
      <w:pPr>
        <w:pStyle w:val="Sansinterligne"/>
        <w:jc w:val="both"/>
      </w:pPr>
    </w:p>
    <w:p w14:paraId="1D0F4148" w14:textId="6A8F6D9A" w:rsidR="00AC5449" w:rsidRPr="00F930D4" w:rsidRDefault="00AC5449" w:rsidP="508A81B4">
      <w:pPr>
        <w:pStyle w:val="Sansinterligne"/>
        <w:jc w:val="both"/>
      </w:pPr>
      <w:r w:rsidRPr="00F930D4">
        <w:t xml:space="preserve">De manière plus </w:t>
      </w:r>
      <w:r w:rsidR="00A80768" w:rsidRPr="00F930D4">
        <w:t>globale,</w:t>
      </w:r>
      <w:r w:rsidRPr="00F930D4">
        <w:t xml:space="preserve"> </w:t>
      </w:r>
      <w:r w:rsidR="006567BC" w:rsidRPr="00F930D4">
        <w:t>de par</w:t>
      </w:r>
      <w:r w:rsidRPr="00F930D4">
        <w:t xml:space="preserve"> leurs attributions légales</w:t>
      </w:r>
      <w:r w:rsidR="00A80768" w:rsidRPr="00F930D4">
        <w:t xml:space="preserve">, les représentants du personnel, membres du CSE (Comité Social et Economique) et de la CSSCT (Commission Santé Sécurité et Conditions de Travail) doivent être considérés comme </w:t>
      </w:r>
      <w:r w:rsidR="00C46F06" w:rsidRPr="00F930D4">
        <w:t>des</w:t>
      </w:r>
      <w:r w:rsidR="00A80768" w:rsidRPr="00F930D4">
        <w:t xml:space="preserve"> relais de confiance pour </w:t>
      </w:r>
      <w:r w:rsidR="00C46F06" w:rsidRPr="00F930D4">
        <w:t>chaque</w:t>
      </w:r>
      <w:r w:rsidR="00A80768" w:rsidRPr="00F930D4">
        <w:t xml:space="preserve"> salarié</w:t>
      </w:r>
      <w:r w:rsidR="00C46F06" w:rsidRPr="00F930D4">
        <w:t>.</w:t>
      </w:r>
    </w:p>
    <w:p w14:paraId="2314B175" w14:textId="732C325B" w:rsidR="0088110C" w:rsidRPr="00F930D4" w:rsidRDefault="00A80768" w:rsidP="508A81B4">
      <w:pPr>
        <w:pStyle w:val="Sansinterligne"/>
        <w:jc w:val="both"/>
      </w:pPr>
      <w:r w:rsidRPr="00F930D4">
        <w:t>Ils sont par ailleurs encouragés à soutenir les actions de sensibilisation et de communication de leur site</w:t>
      </w:r>
      <w:r w:rsidR="0088110C" w:rsidRPr="00F930D4">
        <w:t xml:space="preserve"> et sont parties prenantes de la diffusion des messages au plus près du terrain.</w:t>
      </w:r>
    </w:p>
    <w:p w14:paraId="39FD35D9" w14:textId="74481874" w:rsidR="001719E2" w:rsidRDefault="00C46F06" w:rsidP="508A81B4">
      <w:pPr>
        <w:pStyle w:val="Sansinterligne"/>
        <w:jc w:val="both"/>
      </w:pPr>
      <w:r w:rsidRPr="00F930D4">
        <w:lastRenderedPageBreak/>
        <w:t>U</w:t>
      </w:r>
      <w:r w:rsidR="00A45196" w:rsidRPr="00F930D4">
        <w:t>ne fois</w:t>
      </w:r>
      <w:r w:rsidRPr="00F930D4">
        <w:t xml:space="preserve"> par an</w:t>
      </w:r>
      <w:r w:rsidR="00D12D2A" w:rsidRPr="00F930D4">
        <w:t>,</w:t>
      </w:r>
      <w:r w:rsidRPr="00F930D4">
        <w:t xml:space="preserve"> </w:t>
      </w:r>
      <w:r w:rsidR="00A45196" w:rsidRPr="00F930D4">
        <w:t xml:space="preserve">le relais site </w:t>
      </w:r>
      <w:r w:rsidRPr="00F930D4">
        <w:t>p</w:t>
      </w:r>
      <w:r w:rsidR="00A45196" w:rsidRPr="00F930D4">
        <w:t>articipera au CSSCT</w:t>
      </w:r>
      <w:r w:rsidR="00116372" w:rsidRPr="00F930D4">
        <w:t xml:space="preserve"> </w:t>
      </w:r>
      <w:r w:rsidR="00291020" w:rsidRPr="00F930D4">
        <w:t>pour un point à date de mise en place du présent accord sur</w:t>
      </w:r>
      <w:r w:rsidR="00F242CD" w:rsidRPr="00F930D4">
        <w:t xml:space="preserve"> son</w:t>
      </w:r>
      <w:r w:rsidR="00291020" w:rsidRPr="00F930D4">
        <w:t xml:space="preserve"> site</w:t>
      </w:r>
      <w:r w:rsidR="001719E2" w:rsidRPr="00F930D4">
        <w:t xml:space="preserve"> et le référent métier participera au CSSCT central annuel le cas échéant.</w:t>
      </w:r>
    </w:p>
    <w:p w14:paraId="0216429C" w14:textId="77777777" w:rsidR="00A93D6A" w:rsidRPr="00F930D4" w:rsidRDefault="00A93D6A" w:rsidP="508A81B4">
      <w:pPr>
        <w:pStyle w:val="Sansinterligne"/>
        <w:jc w:val="both"/>
      </w:pPr>
    </w:p>
    <w:p w14:paraId="04C5E82C" w14:textId="0A433AA1" w:rsidR="00AC5449" w:rsidRPr="00F930D4" w:rsidRDefault="00AC5449" w:rsidP="00A617F4">
      <w:pPr>
        <w:pStyle w:val="Sansinterligne"/>
        <w:jc w:val="both"/>
        <w:rPr>
          <w:b/>
        </w:rPr>
      </w:pPr>
      <w:r w:rsidRPr="00F930D4">
        <w:rPr>
          <w:b/>
        </w:rPr>
        <w:t>Art 2-4 : Les managers</w:t>
      </w:r>
    </w:p>
    <w:p w14:paraId="17B91621" w14:textId="77777777" w:rsidR="00E64263" w:rsidRPr="00F930D4" w:rsidRDefault="00E64263" w:rsidP="00A617F4">
      <w:pPr>
        <w:pStyle w:val="Sansinterligne"/>
        <w:jc w:val="both"/>
      </w:pPr>
    </w:p>
    <w:p w14:paraId="6022CDCC" w14:textId="25C0FB9D" w:rsidR="0064759C" w:rsidRPr="00F930D4" w:rsidRDefault="00A125D7" w:rsidP="00A617F4">
      <w:pPr>
        <w:pStyle w:val="Sansinterligne"/>
        <w:jc w:val="both"/>
      </w:pPr>
      <w:r w:rsidRPr="00F930D4">
        <w:t xml:space="preserve">Les parties conviennent de la nécessité de continuer à </w:t>
      </w:r>
      <w:r w:rsidR="00FD5E3E" w:rsidRPr="00F930D4">
        <w:t xml:space="preserve">impliquer les managers </w:t>
      </w:r>
      <w:r w:rsidR="00B97D0A" w:rsidRPr="00F930D4">
        <w:t xml:space="preserve">et de </w:t>
      </w:r>
      <w:r w:rsidRPr="00F930D4">
        <w:t xml:space="preserve">développer </w:t>
      </w:r>
      <w:r w:rsidR="00B97D0A" w:rsidRPr="00F930D4">
        <w:t>leur</w:t>
      </w:r>
      <w:r w:rsidRPr="00F930D4">
        <w:t xml:space="preserve"> sensibilisation positive sur la thématique du handicap, afin qu’ils la partagent au sein de leurs équipes respectives.</w:t>
      </w:r>
    </w:p>
    <w:p w14:paraId="3F21D580" w14:textId="77777777" w:rsidR="009063B7" w:rsidRPr="00F930D4" w:rsidRDefault="009063B7" w:rsidP="00A617F4">
      <w:pPr>
        <w:pStyle w:val="Sansinterligne"/>
        <w:jc w:val="both"/>
      </w:pPr>
    </w:p>
    <w:p w14:paraId="7EBCCCBF" w14:textId="12FB4DFE" w:rsidR="0064759C" w:rsidRPr="00F930D4" w:rsidRDefault="0064759C" w:rsidP="0064759C">
      <w:pPr>
        <w:pStyle w:val="Sansinterligne"/>
        <w:jc w:val="both"/>
        <w:rPr>
          <w:b/>
        </w:rPr>
      </w:pPr>
      <w:r w:rsidRPr="00F930D4">
        <w:rPr>
          <w:b/>
        </w:rPr>
        <w:t>Art 2-5 : Les services de santé au travail</w:t>
      </w:r>
    </w:p>
    <w:p w14:paraId="2C07B273" w14:textId="77777777" w:rsidR="0064759C" w:rsidRPr="00F930D4" w:rsidRDefault="0064759C" w:rsidP="0064759C">
      <w:pPr>
        <w:pStyle w:val="Sansinterligne"/>
        <w:jc w:val="both"/>
      </w:pPr>
    </w:p>
    <w:p w14:paraId="0B3D467E" w14:textId="52B157B3" w:rsidR="0064759C" w:rsidRPr="00F930D4" w:rsidRDefault="0064759C" w:rsidP="0064759C">
      <w:pPr>
        <w:pStyle w:val="Sansinterligne"/>
        <w:jc w:val="both"/>
      </w:pPr>
      <w:r w:rsidRPr="00F930D4">
        <w:t>Les médecins du travail et infirmiers contribuent au succès de notre politique handicap, sont force de proposition et participent à une bonne orientation des salariés dans une optique de maintien dans l’emploi.</w:t>
      </w:r>
      <w:r w:rsidR="005F241D" w:rsidRPr="00F930D4">
        <w:t xml:space="preserve"> Ils se verront expliquer l’ambition</w:t>
      </w:r>
      <w:r w:rsidR="00F242CD" w:rsidRPr="00F930D4">
        <w:t xml:space="preserve"> et les dispositions</w:t>
      </w:r>
      <w:r w:rsidR="005F241D" w:rsidRPr="00F930D4">
        <w:t xml:space="preserve"> d</w:t>
      </w:r>
      <w:r w:rsidR="00F242CD" w:rsidRPr="00F930D4">
        <w:t>u</w:t>
      </w:r>
      <w:r w:rsidR="005F241D" w:rsidRPr="00F930D4">
        <w:t xml:space="preserve"> présent accord.</w:t>
      </w:r>
    </w:p>
    <w:p w14:paraId="0CBE61DB" w14:textId="77777777" w:rsidR="0064759C" w:rsidRPr="00F930D4" w:rsidRDefault="0064759C" w:rsidP="00A617F4">
      <w:pPr>
        <w:pStyle w:val="Sansinterligne"/>
        <w:jc w:val="both"/>
      </w:pPr>
    </w:p>
    <w:p w14:paraId="43137B69" w14:textId="77777777" w:rsidR="00547485" w:rsidRPr="00F930D4" w:rsidRDefault="00547485" w:rsidP="00A617F4">
      <w:pPr>
        <w:pStyle w:val="Sansinterligne"/>
        <w:jc w:val="both"/>
      </w:pPr>
    </w:p>
    <w:p w14:paraId="6011292C" w14:textId="77777777" w:rsidR="00496924" w:rsidRPr="00F930D4" w:rsidRDefault="003256EC" w:rsidP="00496924">
      <w:pPr>
        <w:pStyle w:val="Sansinterligne"/>
        <w:numPr>
          <w:ilvl w:val="0"/>
          <w:numId w:val="12"/>
        </w:numPr>
        <w:ind w:left="993" w:hanging="993"/>
        <w:jc w:val="both"/>
        <w:rPr>
          <w:b/>
        </w:rPr>
      </w:pPr>
      <w:r w:rsidRPr="00F930D4">
        <w:rPr>
          <w:b/>
        </w:rPr>
        <w:t xml:space="preserve">– </w:t>
      </w:r>
      <w:r w:rsidRPr="00F930D4">
        <w:rPr>
          <w:b/>
          <w:u w:val="single"/>
        </w:rPr>
        <w:t>INFORMATION ET COMMUNICATION</w:t>
      </w:r>
      <w:r w:rsidR="008E20B9" w:rsidRPr="00F930D4">
        <w:rPr>
          <w:b/>
        </w:rPr>
        <w:t xml:space="preserve"> </w:t>
      </w:r>
    </w:p>
    <w:p w14:paraId="5DF67A39" w14:textId="77777777" w:rsidR="00544E01" w:rsidRPr="00F930D4" w:rsidRDefault="00544E01" w:rsidP="00A617F4">
      <w:pPr>
        <w:pStyle w:val="Sansinterligne"/>
        <w:jc w:val="both"/>
      </w:pPr>
    </w:p>
    <w:p w14:paraId="7A4D7DDD" w14:textId="2A003146" w:rsidR="00B86A95" w:rsidRPr="00F930D4" w:rsidRDefault="00B86A95" w:rsidP="00B86A95">
      <w:pPr>
        <w:pStyle w:val="Sansinterligne"/>
        <w:jc w:val="both"/>
      </w:pPr>
      <w:r w:rsidRPr="00F930D4">
        <w:t xml:space="preserve">Conscientes que l’information et la communication sont des facteurs essentiels à une politique Handicap réussie, les parties conviennent de poursuivre la politique de </w:t>
      </w:r>
      <w:r w:rsidR="00FC4333" w:rsidRPr="00F930D4">
        <w:t>c</w:t>
      </w:r>
      <w:r w:rsidRPr="00F930D4">
        <w:t xml:space="preserve">ommunication développée sur la durée du précédent accord, en utilisant les leviers de communication interne </w:t>
      </w:r>
      <w:r w:rsidR="00702731" w:rsidRPr="00F930D4">
        <w:t>(</w:t>
      </w:r>
      <w:r w:rsidR="00F11691" w:rsidRPr="00F930D4">
        <w:t xml:space="preserve">espace dédié </w:t>
      </w:r>
      <w:r w:rsidR="00702731" w:rsidRPr="00F930D4">
        <w:t>intranet</w:t>
      </w:r>
      <w:r w:rsidR="00F11691" w:rsidRPr="00F930D4">
        <w:t xml:space="preserve">, </w:t>
      </w:r>
      <w:r w:rsidR="00702731" w:rsidRPr="00F930D4">
        <w:t xml:space="preserve">affichages, écrans, webinaires, e-learning, </w:t>
      </w:r>
      <w:r w:rsidR="00C43F3C" w:rsidRPr="00F930D4">
        <w:t>leaflet</w:t>
      </w:r>
      <w:r w:rsidR="00702731" w:rsidRPr="00F930D4">
        <w:t xml:space="preserve">……) </w:t>
      </w:r>
      <w:r w:rsidRPr="00F930D4">
        <w:t xml:space="preserve">et en </w:t>
      </w:r>
      <w:r w:rsidR="00702731" w:rsidRPr="00F930D4">
        <w:t>port</w:t>
      </w:r>
      <w:r w:rsidRPr="00F930D4">
        <w:t>ant une attention particulière aux salariés non connectés.</w:t>
      </w:r>
    </w:p>
    <w:p w14:paraId="793A1921" w14:textId="77777777" w:rsidR="00D12D2A" w:rsidRPr="00F930D4" w:rsidRDefault="00D12D2A" w:rsidP="00D12D2A">
      <w:pPr>
        <w:pStyle w:val="Sansinterligne"/>
        <w:jc w:val="both"/>
      </w:pPr>
    </w:p>
    <w:p w14:paraId="77814EFB" w14:textId="31F6734C" w:rsidR="00D12D2A" w:rsidRPr="00F930D4" w:rsidRDefault="00D12D2A" w:rsidP="00D12D2A">
      <w:pPr>
        <w:pStyle w:val="Sansinterligne"/>
        <w:jc w:val="both"/>
      </w:pPr>
      <w:r w:rsidRPr="00F930D4">
        <w:t>Un référent handicap est identifié au sein de la direction Communication et participe au Copil handicap.</w:t>
      </w:r>
    </w:p>
    <w:p w14:paraId="69BA95A3" w14:textId="77777777" w:rsidR="003A43A8" w:rsidRPr="00F930D4" w:rsidRDefault="003A43A8" w:rsidP="00B86A95">
      <w:pPr>
        <w:pStyle w:val="Sansinterligne"/>
        <w:jc w:val="both"/>
      </w:pPr>
    </w:p>
    <w:p w14:paraId="53EF3C2E" w14:textId="35A44FD2" w:rsidR="00B86A95" w:rsidRPr="00F930D4" w:rsidRDefault="00702731" w:rsidP="00B86A95">
      <w:pPr>
        <w:pStyle w:val="Sansinterligne"/>
        <w:jc w:val="both"/>
      </w:pPr>
      <w:r w:rsidRPr="00F930D4">
        <w:t>U</w:t>
      </w:r>
      <w:r w:rsidR="00B86A95" w:rsidRPr="00F930D4">
        <w:t xml:space="preserve">n </w:t>
      </w:r>
      <w:r w:rsidRPr="00F930D4">
        <w:t xml:space="preserve">nouveau </w:t>
      </w:r>
      <w:r w:rsidR="00B86A95" w:rsidRPr="00F930D4">
        <w:t xml:space="preserve">leaflet détaillant les principaux axes du présent accord sera élaboré </w:t>
      </w:r>
      <w:r w:rsidR="0088110C" w:rsidRPr="00F930D4">
        <w:t>début</w:t>
      </w:r>
      <w:r w:rsidR="00B86A95" w:rsidRPr="00F930D4">
        <w:t xml:space="preserve"> 2026.</w:t>
      </w:r>
    </w:p>
    <w:p w14:paraId="32E6AD38" w14:textId="77777777" w:rsidR="00F11691" w:rsidRPr="00F930D4" w:rsidRDefault="00F11691" w:rsidP="00B86A95">
      <w:pPr>
        <w:pStyle w:val="Sansinterligne"/>
        <w:jc w:val="both"/>
      </w:pPr>
    </w:p>
    <w:p w14:paraId="471D01AB" w14:textId="69506222" w:rsidR="003E0D65" w:rsidRPr="00F930D4" w:rsidRDefault="00702731" w:rsidP="00A617F4">
      <w:pPr>
        <w:pStyle w:val="Sansinterligne"/>
        <w:jc w:val="both"/>
      </w:pPr>
      <w:r w:rsidRPr="00F930D4">
        <w:t>Les diverses actions d’information et communication seront régulièrement réitérées, dans un souci de pédagogie et d’efficacité</w:t>
      </w:r>
      <w:r w:rsidR="009D082D" w:rsidRPr="00F930D4">
        <w:t>, afin d’insuffler une dynamique collective et ancrer la politique handicap dans la culture du Groupe,</w:t>
      </w:r>
    </w:p>
    <w:p w14:paraId="6C69560C" w14:textId="77777777" w:rsidR="003A43A8" w:rsidRPr="00F930D4" w:rsidRDefault="003A43A8" w:rsidP="00A617F4">
      <w:pPr>
        <w:pStyle w:val="Sansinterligne"/>
        <w:jc w:val="both"/>
      </w:pPr>
    </w:p>
    <w:p w14:paraId="25C10512" w14:textId="6444D216" w:rsidR="0088110C" w:rsidRPr="00F930D4" w:rsidRDefault="0088110C" w:rsidP="00A617F4">
      <w:pPr>
        <w:pStyle w:val="Sansinterligne"/>
        <w:jc w:val="both"/>
      </w:pPr>
      <w:r w:rsidRPr="00F930D4">
        <w:t>Une communication accentuée sera effectuée lors de la SEEPH (semaine européenne de l’emploi des personnes handicapées).</w:t>
      </w:r>
    </w:p>
    <w:p w14:paraId="356D5B6B" w14:textId="77777777" w:rsidR="00F11691" w:rsidRPr="00F930D4" w:rsidRDefault="00F11691" w:rsidP="00A617F4">
      <w:pPr>
        <w:pStyle w:val="Sansinterligne"/>
        <w:jc w:val="both"/>
      </w:pPr>
    </w:p>
    <w:p w14:paraId="338A4552" w14:textId="6CE159DF" w:rsidR="00F954F6" w:rsidRPr="00F930D4" w:rsidRDefault="00F11691" w:rsidP="00A617F4">
      <w:pPr>
        <w:pStyle w:val="Sansinterligne"/>
        <w:jc w:val="both"/>
      </w:pPr>
      <w:r w:rsidRPr="00F930D4">
        <w:t xml:space="preserve">Les </w:t>
      </w:r>
      <w:r w:rsidR="00DA2679" w:rsidRPr="00F930D4">
        <w:t>livret</w:t>
      </w:r>
      <w:r w:rsidRPr="00F930D4">
        <w:t>s</w:t>
      </w:r>
      <w:r w:rsidR="00DA2679" w:rsidRPr="00F930D4">
        <w:t xml:space="preserve"> </w:t>
      </w:r>
      <w:r w:rsidRPr="00F930D4">
        <w:t>d’</w:t>
      </w:r>
      <w:r w:rsidR="00DA2679" w:rsidRPr="00F930D4">
        <w:t>accueil</w:t>
      </w:r>
      <w:r w:rsidRPr="00F930D4">
        <w:t xml:space="preserve"> devront mentionner l’engagement de Sodiaal en faveur du handicap</w:t>
      </w:r>
      <w:r w:rsidR="004A3B06" w:rsidRPr="00F930D4">
        <w:t>.</w:t>
      </w:r>
    </w:p>
    <w:p w14:paraId="5E4A52F6" w14:textId="77777777" w:rsidR="005F241D" w:rsidRPr="00F930D4" w:rsidRDefault="005F241D" w:rsidP="00A617F4">
      <w:pPr>
        <w:pStyle w:val="Sansinterligne"/>
        <w:jc w:val="both"/>
      </w:pPr>
    </w:p>
    <w:p w14:paraId="5EC08AEF" w14:textId="77777777" w:rsidR="005D68D3" w:rsidRPr="00F930D4" w:rsidRDefault="005D68D3" w:rsidP="00A617F4">
      <w:pPr>
        <w:pStyle w:val="Sansinterligne"/>
        <w:jc w:val="both"/>
      </w:pPr>
    </w:p>
    <w:p w14:paraId="12BDAF43" w14:textId="07207113" w:rsidR="00A51756" w:rsidRPr="00F930D4" w:rsidRDefault="00496924" w:rsidP="00496924">
      <w:pPr>
        <w:pStyle w:val="Sansinterligne"/>
        <w:numPr>
          <w:ilvl w:val="0"/>
          <w:numId w:val="12"/>
        </w:numPr>
        <w:ind w:left="993" w:hanging="993"/>
        <w:jc w:val="both"/>
        <w:rPr>
          <w:b/>
        </w:rPr>
      </w:pPr>
      <w:r w:rsidRPr="00F930D4">
        <w:rPr>
          <w:b/>
        </w:rPr>
        <w:t xml:space="preserve">- </w:t>
      </w:r>
      <w:r w:rsidR="00444243" w:rsidRPr="00F930D4">
        <w:rPr>
          <w:b/>
          <w:u w:val="single"/>
        </w:rPr>
        <w:t>SENSIBILISATION ET FORMATION</w:t>
      </w:r>
    </w:p>
    <w:p w14:paraId="47DBBE2D" w14:textId="77777777" w:rsidR="00B8367A" w:rsidRPr="00F930D4" w:rsidRDefault="00B8367A" w:rsidP="00A617F4">
      <w:pPr>
        <w:pStyle w:val="Sansinterligne"/>
        <w:jc w:val="both"/>
        <w:rPr>
          <w:b/>
        </w:rPr>
      </w:pPr>
    </w:p>
    <w:p w14:paraId="09561A2B" w14:textId="04CCF681" w:rsidR="00AF76E6" w:rsidRPr="00F930D4" w:rsidRDefault="009A7C12" w:rsidP="00D70068">
      <w:pPr>
        <w:pStyle w:val="Sansinterligne"/>
        <w:jc w:val="both"/>
        <w:rPr>
          <w:bCs/>
        </w:rPr>
      </w:pPr>
      <w:r w:rsidRPr="00F930D4">
        <w:rPr>
          <w:bCs/>
        </w:rPr>
        <w:t xml:space="preserve">Sensibilisation et formation sont essentielles afin de lutter contre </w:t>
      </w:r>
      <w:r w:rsidR="00AF76E6" w:rsidRPr="00F930D4">
        <w:rPr>
          <w:bCs/>
        </w:rPr>
        <w:t xml:space="preserve">les idées reçues, les stigmatisations et discriminations, </w:t>
      </w:r>
      <w:r w:rsidRPr="00F930D4">
        <w:rPr>
          <w:bCs/>
        </w:rPr>
        <w:t xml:space="preserve">et </w:t>
      </w:r>
      <w:r w:rsidR="00AF76E6" w:rsidRPr="00F930D4">
        <w:rPr>
          <w:bCs/>
        </w:rPr>
        <w:t>créer un climat de confiance permett</w:t>
      </w:r>
      <w:r w:rsidRPr="00F930D4">
        <w:rPr>
          <w:bCs/>
        </w:rPr>
        <w:t>ant</w:t>
      </w:r>
      <w:r w:rsidR="00AF76E6" w:rsidRPr="00F930D4">
        <w:rPr>
          <w:bCs/>
        </w:rPr>
        <w:t xml:space="preserve"> aux </w:t>
      </w:r>
      <w:r w:rsidRPr="00F930D4">
        <w:rPr>
          <w:bCs/>
        </w:rPr>
        <w:t>salarié</w:t>
      </w:r>
      <w:r w:rsidR="00AF76E6" w:rsidRPr="00F930D4">
        <w:rPr>
          <w:bCs/>
        </w:rPr>
        <w:t>s d’évoquer sans appréhension</w:t>
      </w:r>
      <w:r w:rsidR="007051FE" w:rsidRPr="00F930D4">
        <w:rPr>
          <w:bCs/>
        </w:rPr>
        <w:t xml:space="preserve"> ni tabou</w:t>
      </w:r>
      <w:r w:rsidR="005F241D" w:rsidRPr="00F930D4">
        <w:rPr>
          <w:bCs/>
        </w:rPr>
        <w:t xml:space="preserve"> </w:t>
      </w:r>
      <w:r w:rsidR="00AF76E6" w:rsidRPr="00F930D4">
        <w:rPr>
          <w:bCs/>
        </w:rPr>
        <w:t>leur situation de handicap. </w:t>
      </w:r>
    </w:p>
    <w:p w14:paraId="47368FFB" w14:textId="66F42D95" w:rsidR="00AF76E6" w:rsidRPr="00F930D4" w:rsidRDefault="009A7C12" w:rsidP="00D70068">
      <w:pPr>
        <w:pStyle w:val="Sansinterligne"/>
        <w:jc w:val="both"/>
        <w:rPr>
          <w:bCs/>
        </w:rPr>
      </w:pPr>
      <w:r w:rsidRPr="00F930D4">
        <w:rPr>
          <w:bCs/>
        </w:rPr>
        <w:t>L</w:t>
      </w:r>
      <w:r w:rsidR="00AF76E6" w:rsidRPr="00F930D4">
        <w:rPr>
          <w:bCs/>
        </w:rPr>
        <w:t xml:space="preserve">es principaux acteurs impliqués </w:t>
      </w:r>
      <w:r w:rsidRPr="00F930D4">
        <w:rPr>
          <w:bCs/>
        </w:rPr>
        <w:t xml:space="preserve">doivent être outillés et formés </w:t>
      </w:r>
      <w:r w:rsidR="00AF76E6" w:rsidRPr="00F930D4">
        <w:rPr>
          <w:bCs/>
        </w:rPr>
        <w:t>pour ancrer la politique handicap dans la culture d</w:t>
      </w:r>
      <w:r w:rsidR="005E24B2" w:rsidRPr="00F930D4">
        <w:rPr>
          <w:bCs/>
        </w:rPr>
        <w:t>u Groupe</w:t>
      </w:r>
      <w:r w:rsidR="00AF76E6" w:rsidRPr="00F930D4">
        <w:rPr>
          <w:bCs/>
        </w:rPr>
        <w:t xml:space="preserve"> et promouvoir les bonnes pratiques dans le quotidien des équipes.  </w:t>
      </w:r>
    </w:p>
    <w:p w14:paraId="0D5CD921" w14:textId="77777777" w:rsidR="00AF76E6" w:rsidRPr="00F930D4" w:rsidRDefault="00AF76E6" w:rsidP="00A617F4">
      <w:pPr>
        <w:pStyle w:val="Sansinterligne"/>
        <w:jc w:val="both"/>
        <w:rPr>
          <w:b/>
        </w:rPr>
      </w:pPr>
    </w:p>
    <w:p w14:paraId="11F95DC8" w14:textId="69EF94A2" w:rsidR="00444243" w:rsidRPr="00F930D4" w:rsidRDefault="00444243" w:rsidP="00A617F4">
      <w:pPr>
        <w:pStyle w:val="Sansinterligne"/>
        <w:jc w:val="both"/>
        <w:rPr>
          <w:b/>
        </w:rPr>
      </w:pPr>
      <w:r w:rsidRPr="00F930D4">
        <w:rPr>
          <w:b/>
        </w:rPr>
        <w:t xml:space="preserve">Art 4-1 : </w:t>
      </w:r>
      <w:r w:rsidR="00CE6CA4" w:rsidRPr="00F930D4">
        <w:rPr>
          <w:b/>
        </w:rPr>
        <w:t>Accentuer la p</w:t>
      </w:r>
      <w:r w:rsidRPr="00F930D4">
        <w:rPr>
          <w:b/>
        </w:rPr>
        <w:t>rofessionnalis</w:t>
      </w:r>
      <w:r w:rsidR="00CE6CA4" w:rsidRPr="00F930D4">
        <w:rPr>
          <w:b/>
        </w:rPr>
        <w:t>ation d</w:t>
      </w:r>
      <w:r w:rsidRPr="00F930D4">
        <w:rPr>
          <w:b/>
        </w:rPr>
        <w:t>es acteurs impliqués</w:t>
      </w:r>
    </w:p>
    <w:p w14:paraId="7CBABB4A" w14:textId="77777777" w:rsidR="009A7C12" w:rsidRPr="00F930D4" w:rsidRDefault="009A7C12" w:rsidP="00A617F4">
      <w:pPr>
        <w:pStyle w:val="Sansinterligne"/>
        <w:jc w:val="both"/>
      </w:pPr>
    </w:p>
    <w:p w14:paraId="268F7D3A" w14:textId="1EB93271" w:rsidR="00865764" w:rsidRPr="00F930D4" w:rsidRDefault="000802B9" w:rsidP="00A617F4">
      <w:pPr>
        <w:pStyle w:val="Sansinterligne"/>
        <w:jc w:val="both"/>
      </w:pPr>
      <w:r w:rsidRPr="00F930D4">
        <w:t xml:space="preserve">Afin de </w:t>
      </w:r>
      <w:r w:rsidR="009C7E27" w:rsidRPr="00F930D4">
        <w:t>s’assurer de la réussite de l’intégratio</w:t>
      </w:r>
      <w:r w:rsidR="00CF0955" w:rsidRPr="00F930D4">
        <w:t xml:space="preserve">n des personnes en situation de handicap ou du maintien dans l’emploi des salariés du Groupe pour lesquels le handicap est survenu en cours de carrière, </w:t>
      </w:r>
      <w:r w:rsidRPr="00F930D4">
        <w:t xml:space="preserve">il est convenu </w:t>
      </w:r>
      <w:r w:rsidR="00CE6CA4" w:rsidRPr="00F930D4">
        <w:t xml:space="preserve">de poursuivre et </w:t>
      </w:r>
      <w:r w:rsidRPr="00F930D4">
        <w:t>d</w:t>
      </w:r>
      <w:r w:rsidR="00865764" w:rsidRPr="00F930D4">
        <w:t xml:space="preserve">’accentuer la sensibilisation et la formation des acteurs impliqués par le biais des vecteurs </w:t>
      </w:r>
      <w:r w:rsidR="00CF0955" w:rsidRPr="00F930D4">
        <w:t xml:space="preserve">spécifiques </w:t>
      </w:r>
      <w:r w:rsidR="00865764" w:rsidRPr="00F930D4">
        <w:t>suivants</w:t>
      </w:r>
      <w:r w:rsidR="001770AF" w:rsidRPr="00F930D4">
        <w:t> :</w:t>
      </w:r>
    </w:p>
    <w:p w14:paraId="4518AE38" w14:textId="29D8313E" w:rsidR="00116372" w:rsidRPr="00F930D4" w:rsidRDefault="000802B9" w:rsidP="009A7C12">
      <w:pPr>
        <w:pStyle w:val="Sansinterligne"/>
        <w:numPr>
          <w:ilvl w:val="0"/>
          <w:numId w:val="11"/>
        </w:numPr>
        <w:jc w:val="both"/>
      </w:pPr>
      <w:r w:rsidRPr="00F930D4">
        <w:t xml:space="preserve">Formations régulières des référents handicap et relais sites </w:t>
      </w:r>
    </w:p>
    <w:p w14:paraId="69C3DD0E" w14:textId="1AF451BB" w:rsidR="00865764" w:rsidRPr="00F930D4" w:rsidRDefault="005C381C" w:rsidP="009A7C12">
      <w:pPr>
        <w:pStyle w:val="Sansinterligne"/>
        <w:numPr>
          <w:ilvl w:val="0"/>
          <w:numId w:val="11"/>
        </w:numPr>
        <w:jc w:val="both"/>
      </w:pPr>
      <w:r w:rsidRPr="00F930D4">
        <w:t>E</w:t>
      </w:r>
      <w:r w:rsidR="00503AB8" w:rsidRPr="00F930D4">
        <w:t>-learning</w:t>
      </w:r>
      <w:r w:rsidRPr="00F930D4">
        <w:t xml:space="preserve"> dédié à l’accord handicap et aux actions en découlant</w:t>
      </w:r>
      <w:r w:rsidR="005F241D" w:rsidRPr="00F930D4">
        <w:t xml:space="preserve">, avec un focus </w:t>
      </w:r>
      <w:r w:rsidR="009063B7" w:rsidRPr="00F930D4">
        <w:t xml:space="preserve">pour les </w:t>
      </w:r>
      <w:r w:rsidR="00484F75" w:rsidRPr="00F930D4">
        <w:t xml:space="preserve">managers </w:t>
      </w:r>
      <w:r w:rsidR="005F241D" w:rsidRPr="00F930D4">
        <w:t>de référents/relais</w:t>
      </w:r>
    </w:p>
    <w:p w14:paraId="31B4EB2A" w14:textId="294EFBC9" w:rsidR="000802B9" w:rsidRPr="00F930D4" w:rsidRDefault="009A7C12" w:rsidP="009A7C12">
      <w:pPr>
        <w:pStyle w:val="Sansinterligne"/>
        <w:numPr>
          <w:ilvl w:val="0"/>
          <w:numId w:val="11"/>
        </w:numPr>
        <w:jc w:val="both"/>
      </w:pPr>
      <w:r w:rsidRPr="00F930D4">
        <w:lastRenderedPageBreak/>
        <w:t>I</w:t>
      </w:r>
      <w:r w:rsidR="000802B9" w:rsidRPr="00F930D4">
        <w:t>ntégr</w:t>
      </w:r>
      <w:r w:rsidR="00865764" w:rsidRPr="00F930D4">
        <w:t>ation</w:t>
      </w:r>
      <w:r w:rsidR="005F241D" w:rsidRPr="00F930D4">
        <w:t>,</w:t>
      </w:r>
      <w:r w:rsidR="00865764" w:rsidRPr="00F930D4">
        <w:t xml:space="preserve"> </w:t>
      </w:r>
      <w:r w:rsidR="000802B9" w:rsidRPr="00F930D4">
        <w:t>le plus souvent possible</w:t>
      </w:r>
      <w:r w:rsidR="005F241D" w:rsidRPr="00F930D4">
        <w:t>,</w:t>
      </w:r>
      <w:r w:rsidR="00865764" w:rsidRPr="00F930D4">
        <w:t xml:space="preserve"> de</w:t>
      </w:r>
      <w:r w:rsidR="000802B9" w:rsidRPr="00F930D4">
        <w:t xml:space="preserve"> la thématique du handicap au sein de</w:t>
      </w:r>
      <w:r w:rsidR="000124F8" w:rsidRPr="00F930D4">
        <w:t>s</w:t>
      </w:r>
      <w:r w:rsidR="000802B9" w:rsidRPr="00F930D4">
        <w:t xml:space="preserve"> formations internes déjà en place sur d’autres sujets</w:t>
      </w:r>
    </w:p>
    <w:p w14:paraId="44C38113" w14:textId="6B47C8BB" w:rsidR="003D1CB4" w:rsidRPr="00F930D4" w:rsidRDefault="008C1F0D" w:rsidP="003D1CB4">
      <w:pPr>
        <w:pStyle w:val="Sansinterligne"/>
        <w:numPr>
          <w:ilvl w:val="0"/>
          <w:numId w:val="11"/>
        </w:numPr>
        <w:jc w:val="both"/>
      </w:pPr>
      <w:r w:rsidRPr="00F930D4">
        <w:t xml:space="preserve">Présentation </w:t>
      </w:r>
      <w:r w:rsidR="003D1CB4" w:rsidRPr="00F930D4">
        <w:t xml:space="preserve">des principales mesures </w:t>
      </w:r>
      <w:r w:rsidRPr="00F930D4">
        <w:t>de l’accord handicap groupe aux services de santé au travail</w:t>
      </w:r>
      <w:r w:rsidR="003D1CB4" w:rsidRPr="00F930D4">
        <w:t xml:space="preserve"> afin de s’assurer qu’un suivi particulier sera apporté </w:t>
      </w:r>
      <w:r w:rsidR="003B2262" w:rsidRPr="00F930D4">
        <w:t>à nos</w:t>
      </w:r>
      <w:r w:rsidR="003D1CB4" w:rsidRPr="00F930D4">
        <w:t xml:space="preserve"> salariés en situation de handicap ou susceptibles de l’être.</w:t>
      </w:r>
    </w:p>
    <w:p w14:paraId="643C0350" w14:textId="77777777" w:rsidR="00884B66" w:rsidRPr="00F930D4" w:rsidRDefault="00884B66" w:rsidP="00A617F4">
      <w:pPr>
        <w:pStyle w:val="Sansinterligne"/>
        <w:jc w:val="both"/>
        <w:rPr>
          <w:b/>
        </w:rPr>
      </w:pPr>
    </w:p>
    <w:p w14:paraId="3287D961" w14:textId="5F5773C9" w:rsidR="009A6209" w:rsidRPr="00F930D4" w:rsidRDefault="00444243" w:rsidP="00A617F4">
      <w:pPr>
        <w:pStyle w:val="Sansinterligne"/>
        <w:jc w:val="both"/>
        <w:rPr>
          <w:color w:val="FF0000"/>
        </w:rPr>
      </w:pPr>
      <w:r w:rsidRPr="00F930D4">
        <w:rPr>
          <w:b/>
        </w:rPr>
        <w:t xml:space="preserve">Art 4-2 : </w:t>
      </w:r>
      <w:r w:rsidR="00CE6CA4" w:rsidRPr="00F930D4">
        <w:rPr>
          <w:b/>
        </w:rPr>
        <w:t>L</w:t>
      </w:r>
      <w:r w:rsidRPr="00F930D4">
        <w:rPr>
          <w:b/>
        </w:rPr>
        <w:t>igne d’appel handicap</w:t>
      </w:r>
    </w:p>
    <w:p w14:paraId="25F2A67B" w14:textId="77777777" w:rsidR="009A7C12" w:rsidRPr="00F930D4" w:rsidRDefault="009A7C12" w:rsidP="00A617F4">
      <w:pPr>
        <w:pStyle w:val="Sansinterligne"/>
        <w:jc w:val="both"/>
      </w:pPr>
    </w:p>
    <w:p w14:paraId="34709761" w14:textId="660D1BD7" w:rsidR="00A51756" w:rsidRPr="00F930D4" w:rsidRDefault="00595EA3" w:rsidP="00A617F4">
      <w:pPr>
        <w:pStyle w:val="Sansinterligne"/>
        <w:jc w:val="both"/>
      </w:pPr>
      <w:r w:rsidRPr="00F930D4">
        <w:t xml:space="preserve">Maintien de la </w:t>
      </w:r>
      <w:r w:rsidR="003F0F4E" w:rsidRPr="00F930D4">
        <w:t>ligne d’appel dédiée pour que salariés</w:t>
      </w:r>
      <w:r w:rsidR="000C6431" w:rsidRPr="00F930D4">
        <w:t xml:space="preserve">, </w:t>
      </w:r>
      <w:r w:rsidR="003F0F4E" w:rsidRPr="00F930D4">
        <w:t>référents</w:t>
      </w:r>
      <w:r w:rsidR="005F241D" w:rsidRPr="00F930D4">
        <w:t xml:space="preserve"> et</w:t>
      </w:r>
      <w:r w:rsidR="000C6431" w:rsidRPr="00F930D4">
        <w:t xml:space="preserve"> relais</w:t>
      </w:r>
      <w:r w:rsidRPr="00F930D4">
        <w:t xml:space="preserve"> </w:t>
      </w:r>
      <w:r w:rsidR="00B47D9A" w:rsidRPr="00F930D4">
        <w:t>puissent obtenir tout type d’information et de conseil pour leurs démarches.</w:t>
      </w:r>
      <w:r w:rsidR="00D825DD" w:rsidRPr="00F930D4">
        <w:t xml:space="preserve"> </w:t>
      </w:r>
    </w:p>
    <w:p w14:paraId="669F2C3C" w14:textId="1FF1E55E" w:rsidR="0016015B" w:rsidRPr="00F930D4" w:rsidRDefault="0016015B" w:rsidP="00A617F4">
      <w:pPr>
        <w:pStyle w:val="Sansinterligne"/>
        <w:jc w:val="both"/>
      </w:pPr>
      <w:r w:rsidRPr="00F930D4">
        <w:t>Un bilan annuel est effectué et le dispositif pourrait être remis en cause le cas échéant</w:t>
      </w:r>
      <w:r w:rsidR="005F241D" w:rsidRPr="00F930D4">
        <w:t>.</w:t>
      </w:r>
    </w:p>
    <w:p w14:paraId="0F63AE8A" w14:textId="77777777" w:rsidR="006252EA" w:rsidRPr="00F930D4" w:rsidRDefault="006252EA" w:rsidP="00A617F4">
      <w:pPr>
        <w:pStyle w:val="Sansinterligne"/>
        <w:jc w:val="both"/>
        <w:rPr>
          <w:b/>
        </w:rPr>
      </w:pPr>
    </w:p>
    <w:p w14:paraId="5E6C293F" w14:textId="1EBB3818" w:rsidR="00444243" w:rsidRPr="00F930D4" w:rsidRDefault="00444243" w:rsidP="00A617F4">
      <w:pPr>
        <w:pStyle w:val="Sansinterligne"/>
        <w:jc w:val="both"/>
        <w:rPr>
          <w:b/>
        </w:rPr>
      </w:pPr>
      <w:r w:rsidRPr="00F930D4">
        <w:rPr>
          <w:b/>
        </w:rPr>
        <w:t xml:space="preserve">Art 4-3 : Exploiter les ressources </w:t>
      </w:r>
      <w:r w:rsidR="003A70F6" w:rsidRPr="00F930D4">
        <w:rPr>
          <w:b/>
        </w:rPr>
        <w:t>et réseaux externes disponibles</w:t>
      </w:r>
      <w:r w:rsidRPr="00F930D4">
        <w:rPr>
          <w:b/>
        </w:rPr>
        <w:t xml:space="preserve"> </w:t>
      </w:r>
    </w:p>
    <w:p w14:paraId="5BD0ECA7" w14:textId="77777777" w:rsidR="008C1F0D" w:rsidRPr="00F930D4" w:rsidRDefault="008C1F0D" w:rsidP="00A617F4">
      <w:pPr>
        <w:pStyle w:val="Sansinterligne"/>
        <w:jc w:val="both"/>
      </w:pPr>
    </w:p>
    <w:p w14:paraId="76773AE3" w14:textId="66B57EDE" w:rsidR="003A70F6" w:rsidRPr="00F930D4" w:rsidRDefault="00BC15A2" w:rsidP="00A617F4">
      <w:pPr>
        <w:pStyle w:val="Sansinterligne"/>
        <w:jc w:val="both"/>
      </w:pPr>
      <w:r w:rsidRPr="00F930D4">
        <w:t xml:space="preserve">Les parties s’engagent à développer le recours aux réseaux externes à disposition, notamment à faire appel au </w:t>
      </w:r>
      <w:r w:rsidR="00646755" w:rsidRPr="00F930D4">
        <w:t>PRITH</w:t>
      </w:r>
      <w:r w:rsidR="00944D39" w:rsidRPr="00F930D4">
        <w:t xml:space="preserve"> </w:t>
      </w:r>
      <w:r w:rsidR="00824119" w:rsidRPr="00F930D4">
        <w:t>(plan régional d’insertion des travailleurs handicapés)</w:t>
      </w:r>
      <w:r w:rsidR="00646755" w:rsidRPr="00F930D4">
        <w:t xml:space="preserve">, </w:t>
      </w:r>
      <w:r w:rsidRPr="00F930D4">
        <w:t xml:space="preserve">au </w:t>
      </w:r>
      <w:r w:rsidR="00646755" w:rsidRPr="00F930D4">
        <w:t>réseau des référents handicap</w:t>
      </w:r>
      <w:r w:rsidR="003A70F6" w:rsidRPr="00F930D4">
        <w:t xml:space="preserve"> de l’Agefiph</w:t>
      </w:r>
      <w:r w:rsidRPr="00F930D4">
        <w:t xml:space="preserve"> et aux nombreux outils </w:t>
      </w:r>
      <w:r w:rsidR="00AF76E6" w:rsidRPr="00F930D4">
        <w:t xml:space="preserve">clés en main </w:t>
      </w:r>
      <w:r w:rsidRPr="00F930D4">
        <w:t>proposés par l’Agefiph.</w:t>
      </w:r>
    </w:p>
    <w:p w14:paraId="3E4AD4B8" w14:textId="77777777" w:rsidR="00BC15A2" w:rsidRPr="00F930D4" w:rsidRDefault="00BC15A2" w:rsidP="00A617F4">
      <w:pPr>
        <w:pStyle w:val="Sansinterligne"/>
        <w:jc w:val="both"/>
      </w:pPr>
    </w:p>
    <w:p w14:paraId="49995D11" w14:textId="77777777" w:rsidR="009550DE" w:rsidRPr="00F930D4" w:rsidRDefault="009550DE" w:rsidP="00A617F4">
      <w:pPr>
        <w:pStyle w:val="Sansinterligne"/>
        <w:jc w:val="both"/>
        <w:rPr>
          <w:b/>
          <w:u w:val="single"/>
        </w:rPr>
      </w:pPr>
    </w:p>
    <w:p w14:paraId="3D860851" w14:textId="7EAB939E" w:rsidR="00BF7C76" w:rsidRPr="00F930D4" w:rsidRDefault="003256EC" w:rsidP="00496924">
      <w:pPr>
        <w:pStyle w:val="Sansinterligne"/>
        <w:numPr>
          <w:ilvl w:val="0"/>
          <w:numId w:val="12"/>
        </w:numPr>
        <w:ind w:left="993" w:hanging="993"/>
        <w:jc w:val="both"/>
        <w:rPr>
          <w:b/>
        </w:rPr>
      </w:pPr>
      <w:bookmarkStart w:id="4" w:name="_Hlk213865444"/>
      <w:r w:rsidRPr="00F930D4">
        <w:rPr>
          <w:b/>
        </w:rPr>
        <w:t xml:space="preserve">– </w:t>
      </w:r>
      <w:r w:rsidR="00444243" w:rsidRPr="00F930D4">
        <w:rPr>
          <w:b/>
          <w:u w:val="single"/>
        </w:rPr>
        <w:t xml:space="preserve">RECRUTEMENT ET </w:t>
      </w:r>
      <w:r w:rsidR="00496924" w:rsidRPr="00F930D4">
        <w:rPr>
          <w:b/>
          <w:u w:val="single"/>
        </w:rPr>
        <w:t>INTÉGRATION</w:t>
      </w:r>
    </w:p>
    <w:p w14:paraId="5884D5CF" w14:textId="77777777" w:rsidR="007B39C7" w:rsidRPr="00F930D4" w:rsidRDefault="007B39C7" w:rsidP="00A617F4">
      <w:pPr>
        <w:pStyle w:val="Sansinterligne"/>
        <w:jc w:val="both"/>
      </w:pPr>
    </w:p>
    <w:p w14:paraId="59F9DF6B" w14:textId="00133AD2" w:rsidR="0001756E" w:rsidRPr="00F930D4" w:rsidRDefault="00CF0955" w:rsidP="00A617F4">
      <w:pPr>
        <w:pStyle w:val="Sansinterligne"/>
        <w:jc w:val="both"/>
      </w:pPr>
      <w:r w:rsidRPr="00F930D4">
        <w:t>Tous les emplois actuels ou à venir dans l’ensemble du Groupe Sodiaal sont ouverts aux personnes en situation de handicap</w:t>
      </w:r>
      <w:r w:rsidR="000876F1" w:rsidRPr="00F930D4">
        <w:t>,</w:t>
      </w:r>
      <w:r w:rsidR="00B013EA" w:rsidRPr="00F930D4">
        <w:t xml:space="preserve"> sous réserve de leur aptitude</w:t>
      </w:r>
      <w:r w:rsidR="000876F1" w:rsidRPr="00F930D4">
        <w:t>, et sans que cela ne constitue un quelconque obstacle.</w:t>
      </w:r>
    </w:p>
    <w:p w14:paraId="0E40685D" w14:textId="7011DBBF" w:rsidR="000876F1" w:rsidRPr="00F930D4" w:rsidRDefault="000876F1" w:rsidP="00A617F4">
      <w:pPr>
        <w:pStyle w:val="Sansinterligne"/>
        <w:jc w:val="both"/>
      </w:pPr>
      <w:r w:rsidRPr="00F930D4">
        <w:t xml:space="preserve">Les mesures </w:t>
      </w:r>
      <w:r w:rsidR="00545E94" w:rsidRPr="00F930D4">
        <w:t>décrit</w:t>
      </w:r>
      <w:r w:rsidRPr="00F930D4">
        <w:t>es</w:t>
      </w:r>
      <w:r w:rsidR="008D589E" w:rsidRPr="00F930D4">
        <w:t xml:space="preserve"> ont</w:t>
      </w:r>
      <w:r w:rsidRPr="00F930D4">
        <w:t xml:space="preserve"> pour principal objectif de rendre les offres d’emploi plus visible</w:t>
      </w:r>
      <w:r w:rsidR="00225380" w:rsidRPr="00F930D4">
        <w:t>s</w:t>
      </w:r>
      <w:r w:rsidRPr="00F930D4">
        <w:t xml:space="preserve"> auprès de la population de travailleurs handicapés</w:t>
      </w:r>
      <w:r w:rsidR="008C1554" w:rsidRPr="00F930D4">
        <w:t xml:space="preserve">, </w:t>
      </w:r>
      <w:r w:rsidRPr="00F930D4">
        <w:t>de mettre en avant notre politique inclusive</w:t>
      </w:r>
      <w:r w:rsidR="008C1554" w:rsidRPr="00F930D4">
        <w:t xml:space="preserve"> et ainsi de </w:t>
      </w:r>
      <w:r w:rsidR="00BB21CA" w:rsidRPr="00F930D4">
        <w:t xml:space="preserve">maintenir </w:t>
      </w:r>
      <w:r w:rsidR="0071029D" w:rsidRPr="00F930D4">
        <w:t xml:space="preserve">un </w:t>
      </w:r>
      <w:r w:rsidR="00BB21CA" w:rsidRPr="00F930D4">
        <w:t>taux d’emploi</w:t>
      </w:r>
      <w:r w:rsidR="0071029D" w:rsidRPr="00F930D4">
        <w:t xml:space="preserve"> supérieur à notr</w:t>
      </w:r>
      <w:r w:rsidR="00002D16" w:rsidRPr="00F930D4">
        <w:t>e obligation</w:t>
      </w:r>
      <w:r w:rsidR="0071029D" w:rsidRPr="00F930D4">
        <w:t xml:space="preserve"> </w:t>
      </w:r>
      <w:r w:rsidR="00002D16" w:rsidRPr="00F930D4">
        <w:t>légale.</w:t>
      </w:r>
    </w:p>
    <w:p w14:paraId="32F5E798" w14:textId="3E464E91" w:rsidR="00833C80" w:rsidRPr="00F930D4" w:rsidRDefault="00503AB8" w:rsidP="00A617F4">
      <w:pPr>
        <w:pStyle w:val="Sansinterligne"/>
        <w:jc w:val="both"/>
      </w:pPr>
      <w:r w:rsidRPr="00F930D4">
        <w:t>Il est rappelé que la formation « </w:t>
      </w:r>
      <w:r w:rsidR="00833C80" w:rsidRPr="00F930D4">
        <w:t xml:space="preserve">recruter sans discriminer » </w:t>
      </w:r>
      <w:r w:rsidRPr="00F930D4">
        <w:t xml:space="preserve">doit être </w:t>
      </w:r>
      <w:r w:rsidR="00833C80" w:rsidRPr="00F930D4">
        <w:t>obligatoire</w:t>
      </w:r>
      <w:r w:rsidRPr="00F930D4">
        <w:t xml:space="preserve">ment suivie par les </w:t>
      </w:r>
      <w:r w:rsidR="001719E2" w:rsidRPr="00F930D4">
        <w:t xml:space="preserve">RH et par les </w:t>
      </w:r>
      <w:r w:rsidRPr="00F930D4">
        <w:t>managers</w:t>
      </w:r>
      <w:r w:rsidR="001719E2" w:rsidRPr="00F930D4">
        <w:t xml:space="preserve"> qui recrutent de façon récurrente.</w:t>
      </w:r>
    </w:p>
    <w:p w14:paraId="78DF0D95" w14:textId="0A7EEB47" w:rsidR="508A81B4" w:rsidRPr="00F930D4" w:rsidRDefault="508A81B4" w:rsidP="508A81B4">
      <w:pPr>
        <w:pStyle w:val="Sansinterligne"/>
        <w:jc w:val="both"/>
        <w:rPr>
          <w:b/>
          <w:bCs/>
        </w:rPr>
      </w:pPr>
    </w:p>
    <w:p w14:paraId="41947FCB" w14:textId="5DC63245" w:rsidR="00431639" w:rsidRPr="00F930D4" w:rsidRDefault="00431639" w:rsidP="00A617F4">
      <w:pPr>
        <w:pStyle w:val="Sansinterligne"/>
        <w:jc w:val="both"/>
        <w:rPr>
          <w:b/>
        </w:rPr>
      </w:pPr>
      <w:r w:rsidRPr="00F930D4">
        <w:rPr>
          <w:b/>
        </w:rPr>
        <w:t xml:space="preserve">Art 5-1 : </w:t>
      </w:r>
      <w:r w:rsidR="002C574A" w:rsidRPr="00F930D4">
        <w:rPr>
          <w:b/>
        </w:rPr>
        <w:t>Développer</w:t>
      </w:r>
      <w:r w:rsidRPr="00F930D4">
        <w:rPr>
          <w:b/>
        </w:rPr>
        <w:t xml:space="preserve"> les candidatures </w:t>
      </w:r>
      <w:r w:rsidR="002C574A" w:rsidRPr="00F930D4">
        <w:rPr>
          <w:b/>
        </w:rPr>
        <w:t xml:space="preserve">et le recrutement </w:t>
      </w:r>
      <w:r w:rsidRPr="00F930D4">
        <w:rPr>
          <w:b/>
        </w:rPr>
        <w:t xml:space="preserve">de </w:t>
      </w:r>
      <w:r w:rsidR="003E4051" w:rsidRPr="00F930D4">
        <w:rPr>
          <w:b/>
        </w:rPr>
        <w:t>salarié</w:t>
      </w:r>
      <w:r w:rsidR="00EF5664" w:rsidRPr="00F930D4">
        <w:rPr>
          <w:b/>
        </w:rPr>
        <w:t xml:space="preserve">s </w:t>
      </w:r>
      <w:r w:rsidRPr="00F930D4">
        <w:rPr>
          <w:b/>
        </w:rPr>
        <w:t>BOETH</w:t>
      </w:r>
    </w:p>
    <w:p w14:paraId="2DF00B72" w14:textId="77777777" w:rsidR="008D589E" w:rsidRPr="00F930D4" w:rsidRDefault="008D589E" w:rsidP="00A617F4">
      <w:pPr>
        <w:pStyle w:val="Sansinterligne"/>
        <w:jc w:val="both"/>
      </w:pPr>
    </w:p>
    <w:p w14:paraId="4615386F" w14:textId="3C48F1ED" w:rsidR="00857DA4" w:rsidRPr="00F930D4" w:rsidRDefault="00B53791" w:rsidP="00A617F4">
      <w:pPr>
        <w:pStyle w:val="Sansinterligne"/>
        <w:jc w:val="both"/>
      </w:pPr>
      <w:r w:rsidRPr="00F930D4">
        <w:t xml:space="preserve">Afin de </w:t>
      </w:r>
      <w:r w:rsidR="002C574A" w:rsidRPr="00F930D4">
        <w:t>d</w:t>
      </w:r>
      <w:r w:rsidR="00386D37" w:rsidRPr="00F930D4">
        <w:t>évelopper les</w:t>
      </w:r>
      <w:r w:rsidRPr="00F930D4">
        <w:t xml:space="preserve"> candidatures de </w:t>
      </w:r>
      <w:r w:rsidR="003E4051" w:rsidRPr="00F930D4">
        <w:t>salarié</w:t>
      </w:r>
      <w:r w:rsidRPr="00F930D4">
        <w:t>s BOETH, l</w:t>
      </w:r>
      <w:r w:rsidR="00386D37" w:rsidRPr="00F930D4">
        <w:t xml:space="preserve">a politique </w:t>
      </w:r>
      <w:proofErr w:type="spellStart"/>
      <w:r w:rsidR="00857DA4" w:rsidRPr="00F930D4">
        <w:t>handi</w:t>
      </w:r>
      <w:proofErr w:type="spellEnd"/>
      <w:r w:rsidR="00857DA4" w:rsidRPr="00F930D4">
        <w:t xml:space="preserve">-engagée du Groupe Sodiaal </w:t>
      </w:r>
      <w:r w:rsidR="00386D37" w:rsidRPr="00F930D4">
        <w:t>sera mise en avant avec l’</w:t>
      </w:r>
      <w:r w:rsidR="00B013EA" w:rsidRPr="00F930D4">
        <w:t xml:space="preserve">utilisation </w:t>
      </w:r>
      <w:r w:rsidR="00857DA4" w:rsidRPr="00F930D4">
        <w:t>d</w:t>
      </w:r>
      <w:r w:rsidR="00386D37" w:rsidRPr="00F930D4">
        <w:t>’un nouveau</w:t>
      </w:r>
      <w:r w:rsidR="00857DA4" w:rsidRPr="00F930D4">
        <w:t xml:space="preserve"> visuel dédié</w:t>
      </w:r>
      <w:r w:rsidR="00CF0955" w:rsidRPr="00F930D4">
        <w:t xml:space="preserve"> </w:t>
      </w:r>
      <w:r w:rsidR="00CF0955" w:rsidRPr="00F930D4">
        <w:rPr>
          <w:b/>
        </w:rPr>
        <w:t xml:space="preserve">« entreprise </w:t>
      </w:r>
      <w:proofErr w:type="spellStart"/>
      <w:r w:rsidR="00CF0955" w:rsidRPr="00F930D4">
        <w:rPr>
          <w:b/>
        </w:rPr>
        <w:t>handi</w:t>
      </w:r>
      <w:proofErr w:type="spellEnd"/>
      <w:r w:rsidR="00CF0955" w:rsidRPr="00F930D4">
        <w:rPr>
          <w:b/>
        </w:rPr>
        <w:t>-accueillante »</w:t>
      </w:r>
      <w:r w:rsidR="00E07892" w:rsidRPr="00F930D4">
        <w:rPr>
          <w:b/>
        </w:rPr>
        <w:t>.</w:t>
      </w:r>
    </w:p>
    <w:p w14:paraId="7E4765E0" w14:textId="77777777" w:rsidR="00650B53" w:rsidRPr="00F930D4" w:rsidRDefault="00650B53" w:rsidP="00A617F4">
      <w:pPr>
        <w:pStyle w:val="Sansinterligne"/>
        <w:jc w:val="both"/>
      </w:pPr>
    </w:p>
    <w:p w14:paraId="198BBBEA" w14:textId="66E236CA" w:rsidR="000876F1" w:rsidRPr="00F930D4" w:rsidRDefault="00386D37" w:rsidP="00A617F4">
      <w:pPr>
        <w:pStyle w:val="Sansinterligne"/>
        <w:jc w:val="both"/>
      </w:pPr>
      <w:r w:rsidRPr="00F930D4">
        <w:t>Les offres d’emploi</w:t>
      </w:r>
      <w:r w:rsidR="001719E2" w:rsidRPr="00F930D4">
        <w:t xml:space="preserve">, sur lesquelles le logo « entreprise </w:t>
      </w:r>
      <w:proofErr w:type="spellStart"/>
      <w:r w:rsidR="001719E2" w:rsidRPr="00F930D4">
        <w:t>handi</w:t>
      </w:r>
      <w:proofErr w:type="spellEnd"/>
      <w:r w:rsidR="001719E2" w:rsidRPr="00F930D4">
        <w:t>-accueillante » figure,</w:t>
      </w:r>
      <w:r w:rsidRPr="00F930D4">
        <w:t xml:space="preserve"> seront </w:t>
      </w:r>
      <w:r w:rsidR="00595EA3" w:rsidRPr="00F930D4">
        <w:t xml:space="preserve">largement </w:t>
      </w:r>
      <w:r w:rsidRPr="00F930D4">
        <w:t xml:space="preserve">diffusées auprès de </w:t>
      </w:r>
      <w:proofErr w:type="spellStart"/>
      <w:r w:rsidR="00E07892" w:rsidRPr="00F930D4">
        <w:t>plate-formes</w:t>
      </w:r>
      <w:proofErr w:type="spellEnd"/>
      <w:r w:rsidR="00C02FFF" w:rsidRPr="00F930D4">
        <w:t xml:space="preserve"> dédié</w:t>
      </w:r>
      <w:r w:rsidR="00E07892" w:rsidRPr="00F930D4">
        <w:t>e</w:t>
      </w:r>
      <w:r w:rsidR="00C02FFF" w:rsidRPr="00F930D4">
        <w:t>s</w:t>
      </w:r>
      <w:r w:rsidR="005F241D" w:rsidRPr="00F930D4">
        <w:t>.</w:t>
      </w:r>
      <w:r w:rsidR="7ACE5E19" w:rsidRPr="00F930D4">
        <w:t xml:space="preserve"> </w:t>
      </w:r>
      <w:r w:rsidR="000876F1" w:rsidRPr="00F930D4">
        <w:t xml:space="preserve">Le Groupe Sodiaal s’efforcera </w:t>
      </w:r>
      <w:r w:rsidR="00AF797E" w:rsidRPr="00F930D4">
        <w:t xml:space="preserve">par ailleurs </w:t>
      </w:r>
      <w:r w:rsidR="000876F1" w:rsidRPr="00F930D4">
        <w:t xml:space="preserve">de renforcer sa visibilité en mettant en avant sa position </w:t>
      </w:r>
      <w:proofErr w:type="spellStart"/>
      <w:r w:rsidR="000876F1" w:rsidRPr="00F930D4">
        <w:t>handi</w:t>
      </w:r>
      <w:proofErr w:type="spellEnd"/>
      <w:r w:rsidR="000876F1" w:rsidRPr="00F930D4">
        <w:t>-accueillante au sein d’évènements dédiés</w:t>
      </w:r>
      <w:r w:rsidR="00AA6664" w:rsidRPr="00F930D4">
        <w:t xml:space="preserve"> ainsi que sur les </w:t>
      </w:r>
      <w:r w:rsidR="00021F91" w:rsidRPr="00F930D4">
        <w:t>réseaux sociaux.</w:t>
      </w:r>
    </w:p>
    <w:p w14:paraId="00EF7CB6" w14:textId="77777777" w:rsidR="001C5411" w:rsidRPr="00F930D4" w:rsidRDefault="001C5411" w:rsidP="00A617F4">
      <w:pPr>
        <w:pStyle w:val="Sansinterligne"/>
        <w:jc w:val="both"/>
      </w:pPr>
    </w:p>
    <w:p w14:paraId="7FE5ACA9" w14:textId="3403FD0E" w:rsidR="001D0F4B" w:rsidRPr="00F930D4" w:rsidRDefault="00386D37" w:rsidP="00A617F4">
      <w:pPr>
        <w:pStyle w:val="Sansinterligne"/>
        <w:jc w:val="both"/>
      </w:pPr>
      <w:r w:rsidRPr="00F930D4">
        <w:t>L</w:t>
      </w:r>
      <w:r w:rsidR="00857DA4" w:rsidRPr="00F930D4">
        <w:t xml:space="preserve">e </w:t>
      </w:r>
      <w:r w:rsidR="00127274" w:rsidRPr="00F930D4">
        <w:t xml:space="preserve">recrutement </w:t>
      </w:r>
      <w:r w:rsidR="00857DA4" w:rsidRPr="00F930D4">
        <w:t xml:space="preserve">des </w:t>
      </w:r>
      <w:r w:rsidR="003E4051" w:rsidRPr="00F930D4">
        <w:t>salarié</w:t>
      </w:r>
      <w:r w:rsidR="00EF5664" w:rsidRPr="00F930D4">
        <w:t xml:space="preserve">s </w:t>
      </w:r>
      <w:r w:rsidR="00857DA4" w:rsidRPr="00F930D4">
        <w:t xml:space="preserve">BOETH </w:t>
      </w:r>
      <w:r w:rsidRPr="00F930D4">
        <w:t xml:space="preserve">sera </w:t>
      </w:r>
      <w:r w:rsidR="00595EA3" w:rsidRPr="00F930D4">
        <w:t xml:space="preserve">notamment </w:t>
      </w:r>
      <w:r w:rsidRPr="00F930D4">
        <w:t xml:space="preserve">favorisé par la participation à des </w:t>
      </w:r>
      <w:r w:rsidR="00857DA4" w:rsidRPr="00F930D4">
        <w:t xml:space="preserve">salons </w:t>
      </w:r>
      <w:r w:rsidR="00C02FFF" w:rsidRPr="00F930D4">
        <w:t>spécialisés</w:t>
      </w:r>
      <w:r w:rsidR="00A57598" w:rsidRPr="00F930D4">
        <w:t xml:space="preserve">, la </w:t>
      </w:r>
      <w:r w:rsidRPr="00F930D4">
        <w:t xml:space="preserve">sollicitation de </w:t>
      </w:r>
      <w:r w:rsidR="00857DA4" w:rsidRPr="00F930D4">
        <w:t>Cap Emploi</w:t>
      </w:r>
      <w:r w:rsidR="005A16C2" w:rsidRPr="00F930D4">
        <w:t xml:space="preserve"> et la mise</w:t>
      </w:r>
      <w:r w:rsidR="00322554" w:rsidRPr="00F930D4">
        <w:t xml:space="preserve"> en place de partenariats avec des acteurs externes du groupe</w:t>
      </w:r>
      <w:r w:rsidR="00127274" w:rsidRPr="00F930D4">
        <w:t>, notamment l</w:t>
      </w:r>
      <w:r w:rsidR="001D0F4B" w:rsidRPr="00F930D4">
        <w:t>es entreprises de travail temporaire</w:t>
      </w:r>
      <w:r w:rsidR="005F241D" w:rsidRPr="00F930D4">
        <w:t>.</w:t>
      </w:r>
    </w:p>
    <w:p w14:paraId="7BB00F5D" w14:textId="3087B4A4" w:rsidR="00694464" w:rsidRPr="00F930D4" w:rsidRDefault="005F241D" w:rsidP="00A617F4">
      <w:pPr>
        <w:pStyle w:val="Sansinterligne"/>
        <w:jc w:val="both"/>
      </w:pPr>
      <w:r w:rsidRPr="00F930D4">
        <w:t>En effet i</w:t>
      </w:r>
      <w:r w:rsidR="00B53791" w:rsidRPr="00F930D4">
        <w:t>l est convenu d</w:t>
      </w:r>
      <w:r w:rsidR="005A16C2" w:rsidRPr="00F930D4">
        <w:t xml:space="preserve">e continuer à </w:t>
      </w:r>
      <w:r w:rsidR="00B53791" w:rsidRPr="00F930D4">
        <w:t>u</w:t>
      </w:r>
      <w:r w:rsidR="00857DA4" w:rsidRPr="00F930D4">
        <w:t xml:space="preserve">tiliser l’intérim comme un levier d’intégration de personnes en situation de handicap et </w:t>
      </w:r>
      <w:r w:rsidR="00B53791" w:rsidRPr="00F930D4">
        <w:t xml:space="preserve">de </w:t>
      </w:r>
      <w:r w:rsidR="00857DA4" w:rsidRPr="00F930D4">
        <w:t>développer une démarche pro-active vis-à-vis des agences</w:t>
      </w:r>
      <w:r w:rsidR="005A16C2" w:rsidRPr="00F930D4">
        <w:t xml:space="preserve"> d’intérim</w:t>
      </w:r>
      <w:r w:rsidRPr="00F930D4">
        <w:t xml:space="preserve"> </w:t>
      </w:r>
      <w:r w:rsidR="00282EDA" w:rsidRPr="00F930D4">
        <w:t>qui ont une démarche volontariste sur le handicap et l</w:t>
      </w:r>
      <w:r w:rsidR="00AF797E" w:rsidRPr="00F930D4">
        <w:t>’inclusion</w:t>
      </w:r>
      <w:r w:rsidR="005A16C2" w:rsidRPr="00F930D4">
        <w:t>.</w:t>
      </w:r>
    </w:p>
    <w:p w14:paraId="51432277" w14:textId="06643735" w:rsidR="508A81B4" w:rsidRPr="00F930D4" w:rsidRDefault="508A81B4" w:rsidP="508A81B4">
      <w:pPr>
        <w:pStyle w:val="Sansinterligne"/>
        <w:jc w:val="both"/>
        <w:rPr>
          <w:b/>
          <w:bCs/>
        </w:rPr>
      </w:pPr>
    </w:p>
    <w:p w14:paraId="2C4A678F" w14:textId="5A0D0B88" w:rsidR="00431639" w:rsidRPr="00F930D4" w:rsidRDefault="00431639" w:rsidP="00A617F4">
      <w:pPr>
        <w:pStyle w:val="Sansinterligne"/>
        <w:jc w:val="both"/>
        <w:rPr>
          <w:b/>
        </w:rPr>
      </w:pPr>
      <w:r w:rsidRPr="00F930D4">
        <w:rPr>
          <w:b/>
        </w:rPr>
        <w:t>Art 5-</w:t>
      </w:r>
      <w:r w:rsidR="005F241D" w:rsidRPr="00F930D4">
        <w:rPr>
          <w:b/>
        </w:rPr>
        <w:t>2</w:t>
      </w:r>
      <w:r w:rsidRPr="00F930D4">
        <w:rPr>
          <w:b/>
        </w:rPr>
        <w:t xml:space="preserve"> : </w:t>
      </w:r>
      <w:r w:rsidR="00D432A8" w:rsidRPr="00F930D4">
        <w:rPr>
          <w:b/>
        </w:rPr>
        <w:t>Renforcer l</w:t>
      </w:r>
      <w:r w:rsidR="008D589E" w:rsidRPr="00F930D4">
        <w:rPr>
          <w:b/>
        </w:rPr>
        <w:t>e recrutement</w:t>
      </w:r>
      <w:r w:rsidRPr="00F930D4">
        <w:rPr>
          <w:b/>
        </w:rPr>
        <w:t xml:space="preserve"> des alternants et des stagiaires en situation de handicap</w:t>
      </w:r>
    </w:p>
    <w:p w14:paraId="270A47FD" w14:textId="77777777" w:rsidR="0096377F" w:rsidRPr="00F930D4" w:rsidRDefault="0096377F" w:rsidP="00A617F4">
      <w:pPr>
        <w:pStyle w:val="Sansinterligne"/>
        <w:jc w:val="both"/>
      </w:pPr>
    </w:p>
    <w:p w14:paraId="3D73ADB2" w14:textId="43C12B17" w:rsidR="00717C20" w:rsidRPr="00F930D4" w:rsidRDefault="004504EF" w:rsidP="00A617F4">
      <w:pPr>
        <w:pStyle w:val="Sansinterligne"/>
        <w:jc w:val="both"/>
      </w:pPr>
      <w:r w:rsidRPr="00F930D4">
        <w:t xml:space="preserve">Notre politique </w:t>
      </w:r>
      <w:proofErr w:type="spellStart"/>
      <w:r w:rsidRPr="00F930D4">
        <w:t>handi</w:t>
      </w:r>
      <w:proofErr w:type="spellEnd"/>
      <w:r w:rsidRPr="00F930D4">
        <w:t>-engagée est mise en avant</w:t>
      </w:r>
      <w:r w:rsidR="008568E8" w:rsidRPr="00F930D4">
        <w:t xml:space="preserve"> :</w:t>
      </w:r>
    </w:p>
    <w:p w14:paraId="0CACEEEA" w14:textId="77D91714" w:rsidR="0019414A" w:rsidRPr="00F930D4" w:rsidRDefault="001719E2" w:rsidP="00D20390">
      <w:pPr>
        <w:pStyle w:val="Sansinterligne"/>
        <w:numPr>
          <w:ilvl w:val="0"/>
          <w:numId w:val="11"/>
        </w:numPr>
        <w:jc w:val="both"/>
      </w:pPr>
      <w:r w:rsidRPr="00F930D4">
        <w:t>d</w:t>
      </w:r>
      <w:r w:rsidR="004504EF" w:rsidRPr="00F930D4">
        <w:t>ans le cadre de nos c</w:t>
      </w:r>
      <w:r w:rsidR="0019414A" w:rsidRPr="00F930D4">
        <w:t>ommuni</w:t>
      </w:r>
      <w:r w:rsidR="004504EF" w:rsidRPr="00F930D4">
        <w:t xml:space="preserve">cations </w:t>
      </w:r>
      <w:r w:rsidR="0019414A" w:rsidRPr="00F930D4">
        <w:t xml:space="preserve">à l’externe sur </w:t>
      </w:r>
      <w:r w:rsidR="004504EF" w:rsidRPr="00F930D4">
        <w:t>notre</w:t>
      </w:r>
      <w:r w:rsidR="0019414A" w:rsidRPr="00F930D4">
        <w:t xml:space="preserve"> politique alternance</w:t>
      </w:r>
      <w:r w:rsidR="00C856EF" w:rsidRPr="00F930D4">
        <w:t xml:space="preserve"> et stagiaires </w:t>
      </w:r>
      <w:r w:rsidR="00D20390" w:rsidRPr="00F930D4">
        <w:t xml:space="preserve">et </w:t>
      </w:r>
      <w:r w:rsidR="004504EF" w:rsidRPr="00F930D4">
        <w:t>dans la diffusion de nos offres</w:t>
      </w:r>
    </w:p>
    <w:p w14:paraId="443DC741" w14:textId="55849E61" w:rsidR="004504EF" w:rsidRPr="00F930D4" w:rsidRDefault="001719E2" w:rsidP="009F178B">
      <w:pPr>
        <w:pStyle w:val="Sansinterligne"/>
        <w:numPr>
          <w:ilvl w:val="0"/>
          <w:numId w:val="11"/>
        </w:numPr>
        <w:jc w:val="both"/>
      </w:pPr>
      <w:r w:rsidRPr="00F930D4">
        <w:t>d</w:t>
      </w:r>
      <w:r w:rsidR="004504EF" w:rsidRPr="00F930D4">
        <w:t>ans nos</w:t>
      </w:r>
      <w:r w:rsidR="00CC7888" w:rsidRPr="00F930D4">
        <w:t xml:space="preserve"> relations avec </w:t>
      </w:r>
      <w:r w:rsidR="004D3D5F" w:rsidRPr="00F930D4">
        <w:t xml:space="preserve">les </w:t>
      </w:r>
      <w:r w:rsidR="00CC7888" w:rsidRPr="00F930D4">
        <w:t>écoles et universités</w:t>
      </w:r>
      <w:r w:rsidR="003D65AF" w:rsidRPr="00F930D4">
        <w:t xml:space="preserve"> </w:t>
      </w:r>
    </w:p>
    <w:p w14:paraId="6BB7A0E4" w14:textId="7432F92B" w:rsidR="004504EF" w:rsidRPr="00F930D4" w:rsidRDefault="001719E2" w:rsidP="009F178B">
      <w:pPr>
        <w:pStyle w:val="Sansinterligne"/>
        <w:numPr>
          <w:ilvl w:val="0"/>
          <w:numId w:val="11"/>
        </w:numPr>
        <w:jc w:val="both"/>
      </w:pPr>
      <w:r w:rsidRPr="00F930D4">
        <w:t>e</w:t>
      </w:r>
      <w:r w:rsidR="004504EF" w:rsidRPr="00F930D4">
        <w:t>n montant des projets de partenariat spécifiques avec l’Agefiph et l’OPCO pour bénéficier de prises en charge supplémentaires</w:t>
      </w:r>
    </w:p>
    <w:p w14:paraId="59850E27" w14:textId="4CCF0BB6" w:rsidR="000876F1" w:rsidRPr="00F930D4" w:rsidRDefault="000876F1" w:rsidP="00A617F4">
      <w:pPr>
        <w:pStyle w:val="Sansinterligne"/>
        <w:jc w:val="both"/>
      </w:pPr>
      <w:r w:rsidRPr="00F930D4">
        <w:lastRenderedPageBreak/>
        <w:t xml:space="preserve">Une attention particulière sera portée à l’étude des </w:t>
      </w:r>
      <w:r w:rsidR="00376C12" w:rsidRPr="00F930D4">
        <w:t>mobil</w:t>
      </w:r>
      <w:r w:rsidRPr="00F930D4">
        <w:t>ités interne</w:t>
      </w:r>
      <w:r w:rsidR="00FD6423" w:rsidRPr="00F930D4">
        <w:t>s</w:t>
      </w:r>
      <w:r w:rsidR="00EE39F9" w:rsidRPr="00F930D4">
        <w:t xml:space="preserve">. </w:t>
      </w:r>
      <w:r w:rsidR="00C924E4" w:rsidRPr="00F930D4">
        <w:t>I</w:t>
      </w:r>
      <w:r w:rsidR="001552CE" w:rsidRPr="00F930D4">
        <w:t xml:space="preserve">l est rappelé </w:t>
      </w:r>
      <w:r w:rsidR="00EE39F9" w:rsidRPr="00F930D4">
        <w:t xml:space="preserve">l’ambition forte </w:t>
      </w:r>
      <w:r w:rsidR="00F825E8" w:rsidRPr="00F930D4">
        <w:t xml:space="preserve">du Groupe </w:t>
      </w:r>
      <w:r w:rsidR="00EE39F9" w:rsidRPr="00F930D4">
        <w:t xml:space="preserve">de </w:t>
      </w:r>
      <w:r w:rsidR="001552CE" w:rsidRPr="00F930D4">
        <w:t>transformer</w:t>
      </w:r>
      <w:r w:rsidR="00F825E8" w:rsidRPr="00F930D4">
        <w:t xml:space="preserve"> nos </w:t>
      </w:r>
      <w:r w:rsidR="00FE1D6D" w:rsidRPr="00F930D4">
        <w:t xml:space="preserve">postes </w:t>
      </w:r>
      <w:r w:rsidR="008719F2" w:rsidRPr="00F930D4">
        <w:t>d’alternants</w:t>
      </w:r>
      <w:r w:rsidR="00754309" w:rsidRPr="00F930D4">
        <w:t xml:space="preserve"> et </w:t>
      </w:r>
      <w:r w:rsidR="008719F2" w:rsidRPr="00F930D4">
        <w:t>stagiaires en postes pérennes</w:t>
      </w:r>
      <w:r w:rsidR="009F178B" w:rsidRPr="00F930D4">
        <w:t>.</w:t>
      </w:r>
    </w:p>
    <w:p w14:paraId="29415BE8" w14:textId="77777777" w:rsidR="006567BC" w:rsidRPr="00F930D4" w:rsidRDefault="006567BC" w:rsidP="00A617F4">
      <w:pPr>
        <w:pStyle w:val="Sansinterligne"/>
        <w:jc w:val="both"/>
        <w:rPr>
          <w:b/>
        </w:rPr>
      </w:pPr>
    </w:p>
    <w:p w14:paraId="1B9040FC" w14:textId="70E541EF" w:rsidR="000578B6" w:rsidRPr="00F930D4" w:rsidRDefault="00AF25C5" w:rsidP="00A617F4">
      <w:pPr>
        <w:pStyle w:val="Sansinterligne"/>
        <w:jc w:val="both"/>
        <w:rPr>
          <w:b/>
        </w:rPr>
      </w:pPr>
      <w:r w:rsidRPr="00F930D4">
        <w:rPr>
          <w:b/>
        </w:rPr>
        <w:t>Art 5-</w:t>
      </w:r>
      <w:r w:rsidR="005F241D" w:rsidRPr="00F930D4">
        <w:rPr>
          <w:b/>
        </w:rPr>
        <w:t>3</w:t>
      </w:r>
      <w:r w:rsidRPr="00F930D4">
        <w:rPr>
          <w:b/>
        </w:rPr>
        <w:t xml:space="preserve"> : </w:t>
      </w:r>
      <w:r w:rsidR="00BF7C76" w:rsidRPr="00F930D4">
        <w:rPr>
          <w:b/>
        </w:rPr>
        <w:t>Expérimenter</w:t>
      </w:r>
      <w:r w:rsidRPr="00F930D4">
        <w:rPr>
          <w:b/>
        </w:rPr>
        <w:t xml:space="preserve"> les intégrations par la mobilisation de dispositifs dédiés</w:t>
      </w:r>
    </w:p>
    <w:p w14:paraId="0819B946" w14:textId="79B9443C" w:rsidR="000578B6" w:rsidRPr="00F930D4" w:rsidRDefault="000578B6" w:rsidP="00A617F4">
      <w:pPr>
        <w:pStyle w:val="Sansinterligne"/>
        <w:jc w:val="both"/>
      </w:pPr>
      <w:r w:rsidRPr="00F930D4">
        <w:t xml:space="preserve">Dans le cadre du présent accord il est convenu </w:t>
      </w:r>
      <w:r w:rsidR="00CB150D" w:rsidRPr="00F930D4">
        <w:t xml:space="preserve">d’expérimenter </w:t>
      </w:r>
      <w:r w:rsidRPr="00F930D4">
        <w:t>des disposit</w:t>
      </w:r>
      <w:r w:rsidR="00970083" w:rsidRPr="00F930D4">
        <w:t>ifs d’intégration du type :</w:t>
      </w:r>
    </w:p>
    <w:p w14:paraId="5DE56EF8" w14:textId="415D9E14" w:rsidR="00824119" w:rsidRPr="00F930D4" w:rsidRDefault="00736328" w:rsidP="000727B3">
      <w:pPr>
        <w:pStyle w:val="Sansinterligne"/>
        <w:numPr>
          <w:ilvl w:val="0"/>
          <w:numId w:val="11"/>
        </w:numPr>
        <w:jc w:val="both"/>
      </w:pPr>
      <w:r w:rsidRPr="00F930D4">
        <w:t>PMSMP</w:t>
      </w:r>
      <w:r w:rsidR="00824119" w:rsidRPr="00F930D4">
        <w:t xml:space="preserve"> (période de mise en situation professionnelle) : dispositif qui permet de préparer le recrutement d’une personne en recherche d’emploi et de vérifier la compatibilité poste / handicap.</w:t>
      </w:r>
    </w:p>
    <w:p w14:paraId="45DF174E" w14:textId="1AA3C158" w:rsidR="00824119" w:rsidRPr="00F930D4" w:rsidRDefault="00BF7C76" w:rsidP="000727B3">
      <w:pPr>
        <w:pStyle w:val="Sansinterligne"/>
        <w:numPr>
          <w:ilvl w:val="0"/>
          <w:numId w:val="11"/>
        </w:numPr>
        <w:jc w:val="both"/>
      </w:pPr>
      <w:r w:rsidRPr="00F930D4">
        <w:t>POEC</w:t>
      </w:r>
      <w:r w:rsidR="00824119" w:rsidRPr="00F930D4">
        <w:t xml:space="preserve"> (préparation opérationnelle à l’emploi collective) : permet la mise en place d’une formation de préparation à une prise de poste en CDD d’au moins 12 mois, en CDI, </w:t>
      </w:r>
      <w:r w:rsidR="008568E8" w:rsidRPr="00F930D4">
        <w:t xml:space="preserve">ou </w:t>
      </w:r>
      <w:r w:rsidR="00824119" w:rsidRPr="00F930D4">
        <w:t xml:space="preserve">en contrat </w:t>
      </w:r>
      <w:r w:rsidR="008568E8" w:rsidRPr="00F930D4">
        <w:t>d’</w:t>
      </w:r>
      <w:r w:rsidR="00824119" w:rsidRPr="00F930D4">
        <w:t xml:space="preserve">alternance </w:t>
      </w:r>
    </w:p>
    <w:p w14:paraId="508F61AA" w14:textId="02697F9E" w:rsidR="00632B82" w:rsidRPr="00F930D4" w:rsidRDefault="00BF7C76" w:rsidP="000727B3">
      <w:pPr>
        <w:pStyle w:val="Sansinterligne"/>
        <w:numPr>
          <w:ilvl w:val="0"/>
          <w:numId w:val="11"/>
        </w:numPr>
        <w:jc w:val="both"/>
        <w:rPr>
          <w:b/>
        </w:rPr>
      </w:pPr>
      <w:r w:rsidRPr="00F930D4">
        <w:t>Mise à disposition</w:t>
      </w:r>
      <w:r w:rsidR="00632B82" w:rsidRPr="00F930D4">
        <w:t xml:space="preserve"> d</w:t>
      </w:r>
      <w:r w:rsidR="008C5D62" w:rsidRPr="00F930D4">
        <w:t>e</w:t>
      </w:r>
      <w:r w:rsidR="00632B82" w:rsidRPr="00F930D4">
        <w:t xml:space="preserve"> travailleur</w:t>
      </w:r>
      <w:r w:rsidR="008C5D62" w:rsidRPr="00F930D4">
        <w:t>s</w:t>
      </w:r>
      <w:r w:rsidR="00632B82" w:rsidRPr="00F930D4">
        <w:t xml:space="preserve"> d’EA ou d’ESAT </w:t>
      </w:r>
      <w:r w:rsidR="00282EDA" w:rsidRPr="00F930D4">
        <w:t>(établissement d’aide et de service par le travail)</w:t>
      </w:r>
    </w:p>
    <w:p w14:paraId="27A2A4C1" w14:textId="52447528" w:rsidR="00632B82" w:rsidRPr="00F930D4" w:rsidRDefault="00632B82" w:rsidP="000727B3">
      <w:pPr>
        <w:pStyle w:val="Sansinterligne"/>
        <w:numPr>
          <w:ilvl w:val="0"/>
          <w:numId w:val="11"/>
        </w:numPr>
        <w:jc w:val="both"/>
      </w:pPr>
      <w:r w:rsidRPr="00F930D4">
        <w:t xml:space="preserve">CDD tremplin qui préparent l’inclusion de personnes en situation de handicap dans des entreprises ordinaires par une immersion en milieu professionnel </w:t>
      </w:r>
    </w:p>
    <w:p w14:paraId="25974C78" w14:textId="440048BA" w:rsidR="00D51C58" w:rsidRPr="00F930D4" w:rsidRDefault="000727B3" w:rsidP="000727B3">
      <w:pPr>
        <w:pStyle w:val="Sansinterligne"/>
        <w:numPr>
          <w:ilvl w:val="0"/>
          <w:numId w:val="11"/>
        </w:numPr>
        <w:jc w:val="both"/>
      </w:pPr>
      <w:r w:rsidRPr="00F930D4">
        <w:t>Continuer à p</w:t>
      </w:r>
      <w:r w:rsidR="00AF25C5" w:rsidRPr="00F930D4">
        <w:t xml:space="preserve">articiper au </w:t>
      </w:r>
      <w:proofErr w:type="spellStart"/>
      <w:r w:rsidR="00AF25C5" w:rsidRPr="00F930D4">
        <w:t>DuoDay</w:t>
      </w:r>
      <w:proofErr w:type="spellEnd"/>
      <w:r w:rsidR="007763C4" w:rsidRPr="00F930D4">
        <w:t xml:space="preserve"> : accueillir le temps d’une journée une personne en situation de handicap en duo avec un </w:t>
      </w:r>
      <w:r w:rsidR="003E4051" w:rsidRPr="00F930D4">
        <w:t>salarié</w:t>
      </w:r>
      <w:r w:rsidR="007763C4" w:rsidRPr="00F930D4">
        <w:t xml:space="preserve"> volontaire.</w:t>
      </w:r>
    </w:p>
    <w:p w14:paraId="3881E708" w14:textId="77777777" w:rsidR="00A531B7" w:rsidRPr="00F930D4" w:rsidRDefault="00A531B7" w:rsidP="00A531B7">
      <w:pPr>
        <w:pStyle w:val="Sansinterligne"/>
        <w:jc w:val="both"/>
        <w:rPr>
          <w:b/>
        </w:rPr>
      </w:pPr>
    </w:p>
    <w:p w14:paraId="4F5540FB" w14:textId="3E31CDED" w:rsidR="00A531B7" w:rsidRPr="00F930D4" w:rsidRDefault="00A531B7" w:rsidP="00A531B7">
      <w:pPr>
        <w:pStyle w:val="Sansinterligne"/>
        <w:jc w:val="both"/>
        <w:rPr>
          <w:b/>
        </w:rPr>
      </w:pPr>
      <w:r w:rsidRPr="00F930D4">
        <w:rPr>
          <w:b/>
        </w:rPr>
        <w:t>Art 5-</w:t>
      </w:r>
      <w:r w:rsidR="00574416" w:rsidRPr="00F930D4">
        <w:rPr>
          <w:b/>
        </w:rPr>
        <w:t>4</w:t>
      </w:r>
      <w:r w:rsidRPr="00F930D4">
        <w:rPr>
          <w:b/>
        </w:rPr>
        <w:t xml:space="preserve"> : </w:t>
      </w:r>
      <w:r w:rsidR="008568E8" w:rsidRPr="00F930D4">
        <w:rPr>
          <w:b/>
        </w:rPr>
        <w:t>I</w:t>
      </w:r>
      <w:r w:rsidRPr="00F930D4">
        <w:rPr>
          <w:b/>
        </w:rPr>
        <w:t>ntégration</w:t>
      </w:r>
      <w:r w:rsidR="00756ACE" w:rsidRPr="00F930D4">
        <w:rPr>
          <w:b/>
        </w:rPr>
        <w:t> </w:t>
      </w:r>
      <w:r w:rsidR="008568E8" w:rsidRPr="00F930D4">
        <w:rPr>
          <w:b/>
        </w:rPr>
        <w:t>individualisée</w:t>
      </w:r>
      <w:r w:rsidR="009316C8" w:rsidRPr="00F930D4">
        <w:rPr>
          <w:b/>
        </w:rPr>
        <w:t xml:space="preserve"> </w:t>
      </w:r>
    </w:p>
    <w:p w14:paraId="2102CD2B" w14:textId="77777777" w:rsidR="0096377F" w:rsidRPr="00F930D4" w:rsidRDefault="0096377F" w:rsidP="008D589E">
      <w:pPr>
        <w:pStyle w:val="Sansinterligne"/>
        <w:jc w:val="both"/>
      </w:pPr>
    </w:p>
    <w:p w14:paraId="6130C861" w14:textId="04779FE8" w:rsidR="008A6188" w:rsidRPr="00F930D4" w:rsidRDefault="0096377F" w:rsidP="008D589E">
      <w:pPr>
        <w:pStyle w:val="Sansinterligne"/>
        <w:jc w:val="both"/>
      </w:pPr>
      <w:r w:rsidRPr="00F930D4">
        <w:t>U</w:t>
      </w:r>
      <w:r w:rsidR="008D589E" w:rsidRPr="00F930D4">
        <w:t xml:space="preserve">ne fois le recrutement réalisé il </w:t>
      </w:r>
      <w:r w:rsidRPr="00F930D4">
        <w:t xml:space="preserve">est essentiel de </w:t>
      </w:r>
      <w:r w:rsidR="008D589E" w:rsidRPr="00F930D4">
        <w:t xml:space="preserve">poursuivre les efforts d’insertion afin d’assurer une bonne intégration du salarié dans l’entreprise. </w:t>
      </w:r>
    </w:p>
    <w:p w14:paraId="44CBAE29" w14:textId="487AAF21" w:rsidR="00C02FFF" w:rsidRPr="00F930D4" w:rsidRDefault="00C02FFF" w:rsidP="008D589E">
      <w:pPr>
        <w:pStyle w:val="Sansinterligne"/>
        <w:jc w:val="both"/>
      </w:pPr>
      <w:r w:rsidRPr="00F930D4">
        <w:t>L’intégration, par la RH, le manager et le relais handicap, sera individualisée et adaptée à la situation du salarié.</w:t>
      </w:r>
      <w:r w:rsidR="000A6BB2" w:rsidRPr="00F930D4">
        <w:t xml:space="preserve"> Si nécessaire</w:t>
      </w:r>
      <w:r w:rsidR="008568E8" w:rsidRPr="00F930D4">
        <w:t>,</w:t>
      </w:r>
      <w:r w:rsidR="000A6BB2" w:rsidRPr="00F930D4">
        <w:t xml:space="preserve"> et </w:t>
      </w:r>
      <w:r w:rsidR="008568E8" w:rsidRPr="00F930D4">
        <w:t xml:space="preserve">avec l’accord du </w:t>
      </w:r>
      <w:r w:rsidR="000A6BB2" w:rsidRPr="00F930D4">
        <w:t>salarié</w:t>
      </w:r>
      <w:r w:rsidR="008568E8" w:rsidRPr="00F930D4">
        <w:t xml:space="preserve">, une communication </w:t>
      </w:r>
      <w:r w:rsidR="00925887" w:rsidRPr="00F930D4">
        <w:t>a</w:t>
      </w:r>
      <w:r w:rsidR="009F178B" w:rsidRPr="00F930D4">
        <w:t>ppropriée</w:t>
      </w:r>
      <w:r w:rsidR="00925887" w:rsidRPr="00F930D4">
        <w:t xml:space="preserve"> </w:t>
      </w:r>
      <w:r w:rsidR="008568E8" w:rsidRPr="00F930D4">
        <w:t xml:space="preserve">sera faite </w:t>
      </w:r>
      <w:r w:rsidR="000A6BB2" w:rsidRPr="00F930D4">
        <w:t>auprès de</w:t>
      </w:r>
      <w:r w:rsidR="008568E8" w:rsidRPr="00F930D4">
        <w:t xml:space="preserve"> se</w:t>
      </w:r>
      <w:r w:rsidR="000A6BB2" w:rsidRPr="00F930D4">
        <w:t>s collègues</w:t>
      </w:r>
      <w:r w:rsidR="008568E8" w:rsidRPr="00F930D4">
        <w:t xml:space="preserve"> </w:t>
      </w:r>
      <w:r w:rsidR="000A6BB2" w:rsidRPr="00F930D4">
        <w:t xml:space="preserve">pour </w:t>
      </w:r>
      <w:r w:rsidR="00925887" w:rsidRPr="00F930D4">
        <w:t>faciliter l’i</w:t>
      </w:r>
      <w:r w:rsidR="000B4D07" w:rsidRPr="00F930D4">
        <w:t>ntégration</w:t>
      </w:r>
      <w:r w:rsidR="008568E8" w:rsidRPr="00F930D4">
        <w:t>.</w:t>
      </w:r>
    </w:p>
    <w:p w14:paraId="17A07A78" w14:textId="71414B67" w:rsidR="00C02FFF" w:rsidRPr="00F930D4" w:rsidRDefault="002922CE" w:rsidP="008D589E">
      <w:pPr>
        <w:pStyle w:val="Sansinterligne"/>
        <w:jc w:val="both"/>
      </w:pPr>
      <w:r w:rsidRPr="00F930D4">
        <w:tab/>
      </w:r>
      <w:r w:rsidRPr="00F930D4">
        <w:tab/>
      </w:r>
    </w:p>
    <w:p w14:paraId="4F3C7E0A" w14:textId="68224B25" w:rsidR="003F3B29" w:rsidRPr="00F930D4" w:rsidRDefault="00483ADB" w:rsidP="00483ADB">
      <w:pPr>
        <w:pStyle w:val="Sansinterligne"/>
        <w:jc w:val="both"/>
      </w:pPr>
      <w:r w:rsidRPr="00F930D4">
        <w:t>Le cas échéant</w:t>
      </w:r>
      <w:r w:rsidR="00D81CDF" w:rsidRPr="00F930D4">
        <w:t xml:space="preserve"> des aménagements identifiés dans le process de recrutement pourront être mis en </w:t>
      </w:r>
      <w:proofErr w:type="spellStart"/>
      <w:r w:rsidR="00D81CDF" w:rsidRPr="00F930D4">
        <w:t>oeuvre</w:t>
      </w:r>
      <w:proofErr w:type="spellEnd"/>
      <w:r w:rsidR="00D81CDF" w:rsidRPr="00F930D4">
        <w:t xml:space="preserve"> avant la prise de poste. Par ailleurs</w:t>
      </w:r>
      <w:r w:rsidRPr="00F930D4">
        <w:t xml:space="preserve"> une étude ergonomique du poste de travail pourra être réalisée et le financement des aménagements de postes des salariés BOETH sera prioritaire.</w:t>
      </w:r>
    </w:p>
    <w:p w14:paraId="7BE224D1" w14:textId="34E0A968" w:rsidR="0096377F" w:rsidRPr="00F930D4" w:rsidRDefault="002922CE" w:rsidP="008D589E">
      <w:pPr>
        <w:pStyle w:val="Sansinterligne"/>
        <w:jc w:val="both"/>
      </w:pPr>
      <w:r w:rsidRPr="00F930D4">
        <w:tab/>
      </w:r>
    </w:p>
    <w:p w14:paraId="4E0D9DF8" w14:textId="5205D2CC" w:rsidR="00851DFF" w:rsidRPr="00F930D4" w:rsidRDefault="008D589E" w:rsidP="008D589E">
      <w:pPr>
        <w:pStyle w:val="Sansinterligne"/>
        <w:jc w:val="both"/>
      </w:pPr>
      <w:r w:rsidRPr="00F930D4">
        <w:t>Une évaluation de la bonne intégration du salarié sera réalisée</w:t>
      </w:r>
      <w:r w:rsidR="00851DFF" w:rsidRPr="00F930D4">
        <w:t xml:space="preserve"> </w:t>
      </w:r>
      <w:r w:rsidR="009638F8" w:rsidRPr="00F930D4">
        <w:t>à</w:t>
      </w:r>
      <w:r w:rsidR="00542344" w:rsidRPr="00F930D4">
        <w:t xml:space="preserve"> la fin de la période d’essai.</w:t>
      </w:r>
    </w:p>
    <w:p w14:paraId="7D6F4813" w14:textId="77777777" w:rsidR="009F178B" w:rsidRPr="00F930D4" w:rsidRDefault="009F178B" w:rsidP="008D589E">
      <w:pPr>
        <w:pStyle w:val="Sansinterligne"/>
        <w:jc w:val="both"/>
      </w:pPr>
    </w:p>
    <w:bookmarkEnd w:id="4"/>
    <w:p w14:paraId="2751F12F" w14:textId="77777777" w:rsidR="00AD5649" w:rsidRPr="00F930D4" w:rsidRDefault="00AD5649" w:rsidP="00A617F4">
      <w:pPr>
        <w:pStyle w:val="Sansinterligne"/>
        <w:jc w:val="both"/>
        <w:rPr>
          <w:b/>
          <w:u w:val="single"/>
        </w:rPr>
      </w:pPr>
    </w:p>
    <w:p w14:paraId="6E9CDD21" w14:textId="4BA69650" w:rsidR="00A51756" w:rsidRPr="00F930D4" w:rsidRDefault="00A502F4" w:rsidP="00A502F4">
      <w:pPr>
        <w:pStyle w:val="Sansinterligne"/>
        <w:numPr>
          <w:ilvl w:val="0"/>
          <w:numId w:val="12"/>
        </w:numPr>
        <w:ind w:left="993" w:hanging="993"/>
        <w:jc w:val="both"/>
        <w:rPr>
          <w:b/>
        </w:rPr>
      </w:pPr>
      <w:r w:rsidRPr="00F930D4">
        <w:rPr>
          <w:b/>
        </w:rPr>
        <w:t xml:space="preserve">- </w:t>
      </w:r>
      <w:r w:rsidR="00AF25C5" w:rsidRPr="00F930D4">
        <w:rPr>
          <w:b/>
          <w:u w:val="single"/>
        </w:rPr>
        <w:t xml:space="preserve">FORMATION ET </w:t>
      </w:r>
      <w:r w:rsidRPr="00F930D4">
        <w:rPr>
          <w:b/>
          <w:u w:val="single"/>
        </w:rPr>
        <w:t>ÉVOLUTION</w:t>
      </w:r>
      <w:r w:rsidR="00AF25C5" w:rsidRPr="00F930D4">
        <w:rPr>
          <w:b/>
          <w:u w:val="single"/>
        </w:rPr>
        <w:t xml:space="preserve"> DE </w:t>
      </w:r>
      <w:r w:rsidRPr="00F930D4">
        <w:rPr>
          <w:b/>
          <w:u w:val="single"/>
        </w:rPr>
        <w:t>CARRIÈRE</w:t>
      </w:r>
    </w:p>
    <w:p w14:paraId="7CF0F8BC" w14:textId="77777777" w:rsidR="006252EA" w:rsidRPr="00F930D4" w:rsidRDefault="006252EA" w:rsidP="00A617F4">
      <w:pPr>
        <w:pStyle w:val="Sansinterligne"/>
        <w:jc w:val="both"/>
        <w:rPr>
          <w:bCs/>
        </w:rPr>
      </w:pPr>
    </w:p>
    <w:p w14:paraId="45E8A486" w14:textId="167E2836" w:rsidR="00192220" w:rsidRPr="00F930D4" w:rsidRDefault="00CB1407" w:rsidP="00A617F4">
      <w:pPr>
        <w:pStyle w:val="Sansinterligne"/>
        <w:jc w:val="both"/>
        <w:rPr>
          <w:bCs/>
        </w:rPr>
      </w:pPr>
      <w:r w:rsidRPr="00F930D4">
        <w:rPr>
          <w:bCs/>
        </w:rPr>
        <w:t xml:space="preserve">Il </w:t>
      </w:r>
      <w:r w:rsidR="00CF0E29" w:rsidRPr="00F930D4">
        <w:rPr>
          <w:bCs/>
        </w:rPr>
        <w:t>es</w:t>
      </w:r>
      <w:r w:rsidRPr="00F930D4">
        <w:rPr>
          <w:bCs/>
        </w:rPr>
        <w:t xml:space="preserve">t </w:t>
      </w:r>
      <w:r w:rsidR="00CF0E29" w:rsidRPr="00F930D4">
        <w:rPr>
          <w:bCs/>
        </w:rPr>
        <w:t xml:space="preserve">essentiel </w:t>
      </w:r>
      <w:r w:rsidR="0008765A" w:rsidRPr="00F930D4">
        <w:rPr>
          <w:bCs/>
        </w:rPr>
        <w:t xml:space="preserve">de </w:t>
      </w:r>
      <w:r w:rsidR="00B71C3A" w:rsidRPr="00F930D4">
        <w:rPr>
          <w:bCs/>
        </w:rPr>
        <w:t>préserver l</w:t>
      </w:r>
      <w:r w:rsidR="009F3019" w:rsidRPr="00F930D4">
        <w:rPr>
          <w:bCs/>
        </w:rPr>
        <w:t>’</w:t>
      </w:r>
      <w:r w:rsidR="00B71C3A" w:rsidRPr="00F930D4">
        <w:rPr>
          <w:bCs/>
        </w:rPr>
        <w:t xml:space="preserve">employabilité </w:t>
      </w:r>
      <w:r w:rsidR="0008765A" w:rsidRPr="00F930D4">
        <w:rPr>
          <w:bCs/>
        </w:rPr>
        <w:t>des salariés en situation de handicap</w:t>
      </w:r>
      <w:r w:rsidR="009F3019" w:rsidRPr="00F930D4">
        <w:rPr>
          <w:bCs/>
        </w:rPr>
        <w:t xml:space="preserve"> et d’identifier </w:t>
      </w:r>
      <w:r w:rsidR="00462311" w:rsidRPr="00F930D4">
        <w:rPr>
          <w:bCs/>
        </w:rPr>
        <w:t xml:space="preserve">chaque fois que nécessaire </w:t>
      </w:r>
      <w:r w:rsidR="00245ED8" w:rsidRPr="00F930D4">
        <w:rPr>
          <w:bCs/>
        </w:rPr>
        <w:t>leur</w:t>
      </w:r>
      <w:r w:rsidR="000C308A" w:rsidRPr="00F930D4">
        <w:rPr>
          <w:bCs/>
        </w:rPr>
        <w:t>s besoins en matière de formation</w:t>
      </w:r>
      <w:r w:rsidR="005A22DF" w:rsidRPr="00F930D4">
        <w:rPr>
          <w:bCs/>
        </w:rPr>
        <w:t xml:space="preserve"> </w:t>
      </w:r>
      <w:r w:rsidR="000C308A" w:rsidRPr="00F930D4">
        <w:rPr>
          <w:bCs/>
        </w:rPr>
        <w:t>et d’év</w:t>
      </w:r>
      <w:r w:rsidR="005A22DF" w:rsidRPr="00F930D4">
        <w:rPr>
          <w:bCs/>
        </w:rPr>
        <w:t>olution de carrière.</w:t>
      </w:r>
    </w:p>
    <w:p w14:paraId="0C15D009" w14:textId="77777777" w:rsidR="00721DDE" w:rsidRPr="00F930D4" w:rsidRDefault="00721DDE" w:rsidP="00A617F4">
      <w:pPr>
        <w:pStyle w:val="Sansinterligne"/>
        <w:jc w:val="both"/>
        <w:rPr>
          <w:bCs/>
        </w:rPr>
      </w:pPr>
    </w:p>
    <w:p w14:paraId="12DC38DF" w14:textId="773D1238" w:rsidR="00AF25C5" w:rsidRPr="00F930D4" w:rsidRDefault="00AF25C5" w:rsidP="00A617F4">
      <w:pPr>
        <w:pStyle w:val="Sansinterligne"/>
        <w:jc w:val="both"/>
        <w:rPr>
          <w:b/>
        </w:rPr>
      </w:pPr>
      <w:r w:rsidRPr="00F930D4">
        <w:rPr>
          <w:b/>
        </w:rPr>
        <w:t xml:space="preserve">Art 6-1 : </w:t>
      </w:r>
      <w:r w:rsidR="004415CC" w:rsidRPr="00F930D4">
        <w:rPr>
          <w:b/>
        </w:rPr>
        <w:t xml:space="preserve">Identifier </w:t>
      </w:r>
      <w:r w:rsidRPr="00F930D4">
        <w:rPr>
          <w:b/>
        </w:rPr>
        <w:t>et accompagner les besoins des salariés en situation de handicap</w:t>
      </w:r>
    </w:p>
    <w:p w14:paraId="601917F5" w14:textId="77777777" w:rsidR="00F954F6" w:rsidRPr="00F930D4" w:rsidRDefault="00F954F6" w:rsidP="00A617F4">
      <w:pPr>
        <w:pStyle w:val="Sansinterligne"/>
        <w:jc w:val="both"/>
      </w:pPr>
    </w:p>
    <w:p w14:paraId="2141A9D6" w14:textId="04B4B6F2" w:rsidR="00EA03A0" w:rsidRPr="00F930D4" w:rsidRDefault="006F4A33" w:rsidP="00A617F4">
      <w:pPr>
        <w:pStyle w:val="Sansinterligne"/>
        <w:jc w:val="both"/>
      </w:pPr>
      <w:r w:rsidRPr="00F930D4">
        <w:t xml:space="preserve">La prise </w:t>
      </w:r>
      <w:r w:rsidR="00A84B64" w:rsidRPr="00F930D4">
        <w:t xml:space="preserve">en compte </w:t>
      </w:r>
      <w:r w:rsidRPr="00F930D4">
        <w:t>d</w:t>
      </w:r>
      <w:r w:rsidR="00317668" w:rsidRPr="00F930D4">
        <w:t xml:space="preserve">es </w:t>
      </w:r>
      <w:r w:rsidR="004415CC" w:rsidRPr="00F930D4">
        <w:t xml:space="preserve">attentes des </w:t>
      </w:r>
      <w:r w:rsidR="003E4051" w:rsidRPr="00F930D4">
        <w:t>salarié</w:t>
      </w:r>
      <w:r w:rsidR="00317668" w:rsidRPr="00F930D4">
        <w:t>s en situation de handicap</w:t>
      </w:r>
      <w:r w:rsidR="009F178B" w:rsidRPr="00F930D4">
        <w:t xml:space="preserve"> et</w:t>
      </w:r>
      <w:r w:rsidR="00995A9D" w:rsidRPr="00F930D4">
        <w:t xml:space="preserve"> </w:t>
      </w:r>
      <w:r w:rsidR="00A5601D" w:rsidRPr="00F930D4">
        <w:t>la</w:t>
      </w:r>
      <w:r w:rsidR="00995A9D" w:rsidRPr="00F930D4">
        <w:t xml:space="preserve"> p</w:t>
      </w:r>
      <w:r w:rsidR="00317668" w:rsidRPr="00F930D4">
        <w:t>ersonnalis</w:t>
      </w:r>
      <w:r w:rsidR="00A5601D" w:rsidRPr="00F930D4">
        <w:t xml:space="preserve">ation de leur </w:t>
      </w:r>
      <w:r w:rsidR="00317668" w:rsidRPr="00F930D4">
        <w:t>accompagnement</w:t>
      </w:r>
      <w:r w:rsidR="00EA03A0" w:rsidRPr="00F930D4">
        <w:t xml:space="preserve"> passe par la </w:t>
      </w:r>
      <w:r w:rsidR="00995A9D" w:rsidRPr="00F930D4">
        <w:t>s</w:t>
      </w:r>
      <w:r w:rsidR="00D51C58" w:rsidRPr="00F930D4">
        <w:t>ensibilis</w:t>
      </w:r>
      <w:r w:rsidR="00EA03A0" w:rsidRPr="00F930D4">
        <w:t>ation d</w:t>
      </w:r>
      <w:r w:rsidR="00D51C58" w:rsidRPr="00F930D4">
        <w:t>es managers</w:t>
      </w:r>
      <w:r w:rsidR="00F3394A" w:rsidRPr="00F930D4">
        <w:t>.</w:t>
      </w:r>
    </w:p>
    <w:p w14:paraId="3FE289AA" w14:textId="77777777" w:rsidR="0002424F" w:rsidRPr="00F930D4" w:rsidRDefault="0002424F" w:rsidP="0002424F">
      <w:pPr>
        <w:pStyle w:val="Sansinterligne"/>
        <w:jc w:val="both"/>
      </w:pPr>
    </w:p>
    <w:p w14:paraId="5312EC55" w14:textId="69BE2D73" w:rsidR="0002424F" w:rsidRPr="00F930D4" w:rsidRDefault="0002424F" w:rsidP="0002424F">
      <w:pPr>
        <w:pStyle w:val="Sansinterligne"/>
        <w:jc w:val="both"/>
      </w:pPr>
      <w:r w:rsidRPr="00F930D4">
        <w:t>Une attention particulière sera portée aux demandes des salariés BOETH en cas de difficultés rencontrées dans la tenue du poste ou en cas d’évolution importante des conditions de travail.</w:t>
      </w:r>
    </w:p>
    <w:p w14:paraId="5B90B422" w14:textId="77777777" w:rsidR="00486D0C" w:rsidRPr="00F930D4" w:rsidRDefault="00486D0C" w:rsidP="00F3394A">
      <w:pPr>
        <w:pStyle w:val="Sansinterligne"/>
        <w:jc w:val="both"/>
      </w:pPr>
    </w:p>
    <w:p w14:paraId="65625B84" w14:textId="109B8C85" w:rsidR="00957780" w:rsidRPr="00F930D4" w:rsidRDefault="004E43FD" w:rsidP="00957780">
      <w:pPr>
        <w:pStyle w:val="Sansinterligne"/>
        <w:jc w:val="both"/>
      </w:pPr>
      <w:r w:rsidRPr="00F930D4">
        <w:t xml:space="preserve">Dans les trois premières années d’application du présent accord, </w:t>
      </w:r>
      <w:r w:rsidR="00EC47C0" w:rsidRPr="00F930D4">
        <w:t xml:space="preserve">ou à tout moment à la demande du salarié BOETH, </w:t>
      </w:r>
      <w:r w:rsidRPr="00F930D4">
        <w:t>u</w:t>
      </w:r>
      <w:r w:rsidR="00486D0C" w:rsidRPr="00F930D4">
        <w:t>n e</w:t>
      </w:r>
      <w:r w:rsidR="00F3394A" w:rsidRPr="00F930D4">
        <w:t xml:space="preserve">ntretien </w:t>
      </w:r>
      <w:r w:rsidR="00724B7E" w:rsidRPr="00F930D4">
        <w:t xml:space="preserve">spécifique sera proposé </w:t>
      </w:r>
      <w:r w:rsidR="00F47727" w:rsidRPr="00F930D4">
        <w:t xml:space="preserve">par la RH </w:t>
      </w:r>
      <w:r w:rsidR="00724B7E" w:rsidRPr="00F930D4">
        <w:t>aux salariés en situation de handicap</w:t>
      </w:r>
      <w:r w:rsidRPr="00F930D4">
        <w:t>,</w:t>
      </w:r>
      <w:r w:rsidR="00F47727" w:rsidRPr="00F930D4">
        <w:t xml:space="preserve"> </w:t>
      </w:r>
      <w:r w:rsidR="008568E8" w:rsidRPr="00F930D4">
        <w:t xml:space="preserve">afin de </w:t>
      </w:r>
      <w:r w:rsidR="007D5931" w:rsidRPr="00F930D4">
        <w:t xml:space="preserve">faire le point </w:t>
      </w:r>
      <w:r w:rsidR="003D13F0" w:rsidRPr="00F930D4">
        <w:t>sur le</w:t>
      </w:r>
      <w:r w:rsidRPr="00F930D4">
        <w:t>ur</w:t>
      </w:r>
      <w:r w:rsidR="003D13F0" w:rsidRPr="00F930D4">
        <w:t>s éventuels besoins</w:t>
      </w:r>
      <w:r w:rsidRPr="00F930D4">
        <w:t xml:space="preserve"> et</w:t>
      </w:r>
      <w:r w:rsidR="003D13F0" w:rsidRPr="00F930D4">
        <w:t xml:space="preserve"> les moyens </w:t>
      </w:r>
      <w:r w:rsidR="004402DB" w:rsidRPr="00F930D4">
        <w:t xml:space="preserve">à mettre en œuvre </w:t>
      </w:r>
      <w:r w:rsidR="00F82818" w:rsidRPr="00F930D4">
        <w:t xml:space="preserve">pour </w:t>
      </w:r>
      <w:r w:rsidRPr="00F930D4">
        <w:t xml:space="preserve">leur </w:t>
      </w:r>
      <w:r w:rsidR="00F82818" w:rsidRPr="00F930D4">
        <w:t>permettre</w:t>
      </w:r>
      <w:r w:rsidR="00052F35" w:rsidRPr="00F930D4">
        <w:t xml:space="preserve"> d’exercer leur activité dans les meilleures conditions</w:t>
      </w:r>
      <w:r w:rsidR="00406DF2" w:rsidRPr="00F930D4">
        <w:t>, notamment organisationnelles.</w:t>
      </w:r>
    </w:p>
    <w:p w14:paraId="06983499" w14:textId="77777777" w:rsidR="00483ADB" w:rsidRPr="00F930D4" w:rsidRDefault="00483ADB" w:rsidP="00483ADB">
      <w:pPr>
        <w:pStyle w:val="Sansinterligne"/>
        <w:jc w:val="both"/>
      </w:pPr>
      <w:r w:rsidRPr="00F930D4">
        <w:t>Le cas échéant une étude ergonomique du poste de travail pourra être réalisée et le financement des aménagements de postes des salariés BOETH sera prioritaire.</w:t>
      </w:r>
    </w:p>
    <w:p w14:paraId="1AFC55E0" w14:textId="77777777" w:rsidR="006252EA" w:rsidRPr="00F930D4" w:rsidRDefault="006252EA" w:rsidP="00A617F4">
      <w:pPr>
        <w:pStyle w:val="Sansinterligne"/>
        <w:jc w:val="both"/>
        <w:rPr>
          <w:b/>
        </w:rPr>
      </w:pPr>
    </w:p>
    <w:p w14:paraId="71DDF545" w14:textId="1416BB33" w:rsidR="00AF25C5" w:rsidRPr="00F930D4" w:rsidRDefault="00AF25C5" w:rsidP="00A617F4">
      <w:pPr>
        <w:pStyle w:val="Sansinterligne"/>
        <w:jc w:val="both"/>
        <w:rPr>
          <w:b/>
        </w:rPr>
      </w:pPr>
      <w:r w:rsidRPr="00F930D4">
        <w:rPr>
          <w:b/>
        </w:rPr>
        <w:t xml:space="preserve">Art 6-2 : Favoriser la formation professionnelle </w:t>
      </w:r>
    </w:p>
    <w:p w14:paraId="79DAD389" w14:textId="77777777" w:rsidR="00F954F6" w:rsidRPr="00F930D4" w:rsidRDefault="00F954F6" w:rsidP="00A617F4">
      <w:pPr>
        <w:pStyle w:val="Sansinterligne"/>
        <w:jc w:val="both"/>
      </w:pPr>
    </w:p>
    <w:p w14:paraId="08913135" w14:textId="0E6ABDD0" w:rsidR="009C11CA" w:rsidRPr="00F930D4" w:rsidRDefault="00FD2DAA" w:rsidP="00A617F4">
      <w:pPr>
        <w:pStyle w:val="Sansinterligne"/>
        <w:jc w:val="both"/>
      </w:pPr>
      <w:r w:rsidRPr="00F930D4">
        <w:t>L</w:t>
      </w:r>
      <w:r w:rsidR="00701314" w:rsidRPr="00F930D4">
        <w:t xml:space="preserve">es référents </w:t>
      </w:r>
      <w:r w:rsidR="00D51C58" w:rsidRPr="00F930D4">
        <w:t xml:space="preserve">et relais </w:t>
      </w:r>
      <w:r w:rsidR="00701314" w:rsidRPr="00F930D4">
        <w:t>handicap</w:t>
      </w:r>
      <w:r w:rsidRPr="00F930D4">
        <w:t xml:space="preserve"> sont associés au </w:t>
      </w:r>
      <w:r w:rsidR="00701314" w:rsidRPr="00F930D4">
        <w:t xml:space="preserve">suivi de l’évolution de carrière des </w:t>
      </w:r>
      <w:r w:rsidR="006663AD" w:rsidRPr="00F930D4">
        <w:t>salariés</w:t>
      </w:r>
      <w:r w:rsidR="00701314" w:rsidRPr="00F930D4">
        <w:t xml:space="preserve"> BOETH</w:t>
      </w:r>
      <w:r w:rsidR="009C11CA" w:rsidRPr="00F930D4">
        <w:t>.</w:t>
      </w:r>
    </w:p>
    <w:p w14:paraId="0D3DC9EC" w14:textId="65B0F59E" w:rsidR="00AF25C5" w:rsidRPr="00F930D4" w:rsidRDefault="00E855A2" w:rsidP="00A617F4">
      <w:pPr>
        <w:pStyle w:val="Sansinterligne"/>
        <w:jc w:val="both"/>
      </w:pPr>
      <w:r w:rsidRPr="00F930D4">
        <w:lastRenderedPageBreak/>
        <w:t xml:space="preserve">Afin de permettre aux </w:t>
      </w:r>
      <w:r w:rsidR="006663AD" w:rsidRPr="00F930D4">
        <w:t>salariés</w:t>
      </w:r>
      <w:r w:rsidRPr="00F930D4">
        <w:t xml:space="preserve"> </w:t>
      </w:r>
      <w:r w:rsidR="009F178B" w:rsidRPr="00F930D4">
        <w:t>BOE</w:t>
      </w:r>
      <w:r w:rsidRPr="00F930D4">
        <w:t xml:space="preserve">TH d’accéder à la formation professionnelle dans les mêmes conditions que l’ensemble des </w:t>
      </w:r>
      <w:r w:rsidR="006663AD" w:rsidRPr="00F930D4">
        <w:t>salarié</w:t>
      </w:r>
      <w:r w:rsidRPr="00F930D4">
        <w:t>s, l</w:t>
      </w:r>
      <w:r w:rsidR="00995A9D" w:rsidRPr="00F930D4">
        <w:t>a thématique du Handicap doit être inclue dans le</w:t>
      </w:r>
      <w:r w:rsidR="00A0254E" w:rsidRPr="00F930D4">
        <w:t xml:space="preserve"> cahier des charges de</w:t>
      </w:r>
      <w:r w:rsidR="00995A9D" w:rsidRPr="00F930D4">
        <w:t>s formations internes en s</w:t>
      </w:r>
      <w:r w:rsidR="00701314" w:rsidRPr="00F930D4">
        <w:t>ensibilis</w:t>
      </w:r>
      <w:r w:rsidR="00995A9D" w:rsidRPr="00F930D4">
        <w:t>ant</w:t>
      </w:r>
      <w:r w:rsidR="00701314" w:rsidRPr="00F930D4">
        <w:t xml:space="preserve"> les formateurs au handicap</w:t>
      </w:r>
      <w:r w:rsidR="00995A9D" w:rsidRPr="00F930D4">
        <w:t xml:space="preserve"> et en a</w:t>
      </w:r>
      <w:r w:rsidR="00701314" w:rsidRPr="00F930D4">
        <w:t>dapt</w:t>
      </w:r>
      <w:r w:rsidR="00995A9D" w:rsidRPr="00F930D4">
        <w:t>ant</w:t>
      </w:r>
      <w:r w:rsidR="00701314" w:rsidRPr="00F930D4">
        <w:t xml:space="preserve"> les</w:t>
      </w:r>
      <w:r w:rsidR="002D2DA7" w:rsidRPr="00F930D4">
        <w:t xml:space="preserve"> modalités pédagogiques o</w:t>
      </w:r>
      <w:r w:rsidR="008A2B15" w:rsidRPr="00F930D4">
        <w:t>u</w:t>
      </w:r>
      <w:r w:rsidR="002D2DA7" w:rsidRPr="00F930D4">
        <w:t xml:space="preserve"> les </w:t>
      </w:r>
      <w:r w:rsidR="00CB2CBF" w:rsidRPr="00F930D4">
        <w:t xml:space="preserve">conditions matérielles des </w:t>
      </w:r>
      <w:r w:rsidR="00701314" w:rsidRPr="00F930D4">
        <w:t>formations le cas échéant</w:t>
      </w:r>
      <w:r w:rsidR="00995A9D" w:rsidRPr="00F930D4">
        <w:t>.</w:t>
      </w:r>
    </w:p>
    <w:p w14:paraId="7AFE018C" w14:textId="078036A4" w:rsidR="000105D5" w:rsidRPr="00F930D4" w:rsidRDefault="004E43FD" w:rsidP="00A617F4">
      <w:pPr>
        <w:pStyle w:val="Sansinterligne"/>
        <w:jc w:val="both"/>
      </w:pPr>
      <w:r w:rsidRPr="00F930D4">
        <w:t>Le programme de formation sera adapté aux besoins du salarié.</w:t>
      </w:r>
    </w:p>
    <w:p w14:paraId="7D981C05" w14:textId="77777777" w:rsidR="00CE2CFA" w:rsidRPr="00F930D4" w:rsidRDefault="00CE2CFA" w:rsidP="00A617F4">
      <w:pPr>
        <w:pStyle w:val="Sansinterligne"/>
        <w:jc w:val="both"/>
      </w:pPr>
    </w:p>
    <w:p w14:paraId="5123E60F" w14:textId="03D3318E" w:rsidR="508A81B4" w:rsidRPr="00F930D4" w:rsidRDefault="508A81B4" w:rsidP="508A81B4">
      <w:pPr>
        <w:pStyle w:val="Sansinterligne"/>
        <w:jc w:val="both"/>
      </w:pPr>
    </w:p>
    <w:p w14:paraId="165DD9C9" w14:textId="404D3848" w:rsidR="004650D6" w:rsidRPr="00F930D4" w:rsidRDefault="00F91453" w:rsidP="00A502F4">
      <w:pPr>
        <w:pStyle w:val="Sansinterligne"/>
        <w:numPr>
          <w:ilvl w:val="0"/>
          <w:numId w:val="12"/>
        </w:numPr>
        <w:ind w:left="993" w:hanging="993"/>
        <w:jc w:val="both"/>
        <w:rPr>
          <w:b/>
        </w:rPr>
      </w:pPr>
      <w:r w:rsidRPr="00F930D4">
        <w:rPr>
          <w:b/>
        </w:rPr>
        <w:t xml:space="preserve">– </w:t>
      </w:r>
      <w:r w:rsidRPr="00F930D4">
        <w:rPr>
          <w:b/>
          <w:u w:val="single"/>
        </w:rPr>
        <w:t>PREVENTION ET MAINTIEN EN EMPLOI</w:t>
      </w:r>
    </w:p>
    <w:p w14:paraId="56BC09CA" w14:textId="77777777" w:rsidR="003830C5" w:rsidRPr="00F930D4" w:rsidRDefault="003830C5" w:rsidP="00633726">
      <w:pPr>
        <w:pStyle w:val="Sansinterligne"/>
      </w:pPr>
    </w:p>
    <w:p w14:paraId="06B26D14" w14:textId="52B4E9A2" w:rsidR="003830C5" w:rsidRPr="00F930D4" w:rsidRDefault="007D2156" w:rsidP="00A7245B">
      <w:pPr>
        <w:pStyle w:val="Sansinterligne"/>
        <w:jc w:val="both"/>
      </w:pPr>
      <w:r w:rsidRPr="00F930D4">
        <w:t>L</w:t>
      </w:r>
      <w:r w:rsidR="00564785" w:rsidRPr="00F930D4">
        <w:t xml:space="preserve">a prise en charge </w:t>
      </w:r>
      <w:r w:rsidR="00A7463B" w:rsidRPr="00F930D4">
        <w:t xml:space="preserve">d’une </w:t>
      </w:r>
      <w:r w:rsidR="003F1D75" w:rsidRPr="00F930D4">
        <w:t>situation de maintien dans l’emploi</w:t>
      </w:r>
      <w:r w:rsidR="00820796" w:rsidRPr="00F930D4">
        <w:t>, enjeu fort du présent accord,</w:t>
      </w:r>
      <w:r w:rsidR="003F1D75" w:rsidRPr="00F930D4">
        <w:t xml:space="preserve"> a pour objectif de permettre à une personne confrontée </w:t>
      </w:r>
      <w:r w:rsidR="007C33E5" w:rsidRPr="00F930D4">
        <w:t>à un risque de perte d’emploi</w:t>
      </w:r>
      <w:r w:rsidR="00F8491C" w:rsidRPr="00F930D4">
        <w:t>,</w:t>
      </w:r>
      <w:r w:rsidR="007C33E5" w:rsidRPr="00F930D4">
        <w:t xml:space="preserve"> du fait de l’inadéquation entre sa situation de travail, son état de santé </w:t>
      </w:r>
      <w:r w:rsidR="00DD2EB8" w:rsidRPr="00F930D4">
        <w:t>ou sa sit</w:t>
      </w:r>
      <w:r w:rsidR="00A7245B" w:rsidRPr="00F930D4">
        <w:t>u</w:t>
      </w:r>
      <w:r w:rsidR="00DD2EB8" w:rsidRPr="00F930D4">
        <w:t>ation de handicap</w:t>
      </w:r>
      <w:r w:rsidR="00D023C1" w:rsidRPr="00F930D4">
        <w:t>,</w:t>
      </w:r>
      <w:r w:rsidR="00DD2EB8" w:rsidRPr="00F930D4">
        <w:t xml:space="preserve"> de conserver son </w:t>
      </w:r>
      <w:r w:rsidR="00A7245B" w:rsidRPr="00F930D4">
        <w:t>emploi</w:t>
      </w:r>
      <w:r w:rsidR="00DD2EB8" w:rsidRPr="00F930D4">
        <w:t xml:space="preserve"> dans des conditions compatibles avec s</w:t>
      </w:r>
      <w:r w:rsidR="002B57F1" w:rsidRPr="00F930D4">
        <w:t>a situation et de poursuivre ainsi sa carrière professionnelle.</w:t>
      </w:r>
    </w:p>
    <w:p w14:paraId="27C78372" w14:textId="324DC030" w:rsidR="000876F1" w:rsidRPr="00F930D4" w:rsidRDefault="008C1F0D" w:rsidP="00A7245B">
      <w:pPr>
        <w:pStyle w:val="Sansinterligne"/>
        <w:jc w:val="both"/>
        <w:rPr>
          <w:b/>
        </w:rPr>
      </w:pPr>
      <w:r w:rsidRPr="00F930D4">
        <w:br/>
      </w:r>
      <w:r w:rsidR="000876F1" w:rsidRPr="00F930D4">
        <w:t xml:space="preserve">Afin d’accompagner au mieux et dans la durée les salariés handicapés, le Groupe Sodiaal </w:t>
      </w:r>
      <w:r w:rsidR="00377FE9">
        <w:t xml:space="preserve">s’engage à </w:t>
      </w:r>
      <w:r w:rsidR="000876F1" w:rsidRPr="00F930D4">
        <w:t>renforce</w:t>
      </w:r>
      <w:r w:rsidR="00377FE9">
        <w:t>r</w:t>
      </w:r>
      <w:r w:rsidR="000876F1" w:rsidRPr="00F930D4">
        <w:t xml:space="preserve"> ses actions de prévention, de formation et d’aménagements de poste, garantissant le maintien dans l’emploi de ces personnes.</w:t>
      </w:r>
    </w:p>
    <w:p w14:paraId="01D6016A" w14:textId="77777777" w:rsidR="000D6FD3" w:rsidRPr="00F930D4" w:rsidRDefault="000D6FD3" w:rsidP="00A617F4">
      <w:pPr>
        <w:pStyle w:val="Sansinterligne"/>
        <w:jc w:val="both"/>
        <w:rPr>
          <w:b/>
        </w:rPr>
      </w:pPr>
    </w:p>
    <w:p w14:paraId="44BA1437" w14:textId="57FF3EE5" w:rsidR="000D6FD3" w:rsidRPr="00F930D4" w:rsidRDefault="000D6FD3" w:rsidP="000D6FD3">
      <w:pPr>
        <w:pStyle w:val="Sansinterligne"/>
        <w:jc w:val="both"/>
        <w:rPr>
          <w:b/>
          <w:strike/>
        </w:rPr>
      </w:pPr>
      <w:r w:rsidRPr="00F930D4">
        <w:rPr>
          <w:b/>
        </w:rPr>
        <w:t xml:space="preserve">Art 7-1 : Structurer la démarche de </w:t>
      </w:r>
      <w:r w:rsidR="00630306" w:rsidRPr="00F930D4">
        <w:rPr>
          <w:b/>
        </w:rPr>
        <w:t xml:space="preserve">prévention et de </w:t>
      </w:r>
      <w:r w:rsidRPr="00F930D4">
        <w:rPr>
          <w:b/>
        </w:rPr>
        <w:t>maintien en emploi et impliquer les acteurs clés</w:t>
      </w:r>
      <w:r w:rsidRPr="00F930D4">
        <w:rPr>
          <w:b/>
          <w:strike/>
        </w:rPr>
        <w:t xml:space="preserve"> </w:t>
      </w:r>
    </w:p>
    <w:p w14:paraId="31A65022" w14:textId="77777777" w:rsidR="000D6FD3" w:rsidRPr="00F930D4" w:rsidRDefault="000D6FD3" w:rsidP="000D6FD3">
      <w:pPr>
        <w:pStyle w:val="Sansinterligne"/>
        <w:jc w:val="both"/>
      </w:pPr>
    </w:p>
    <w:p w14:paraId="0C0227D1" w14:textId="6741802A" w:rsidR="000D6FD3" w:rsidRPr="00F930D4" w:rsidRDefault="000D6FD3" w:rsidP="000D6FD3">
      <w:pPr>
        <w:pStyle w:val="Sansinterligne"/>
        <w:jc w:val="both"/>
      </w:pPr>
      <w:r w:rsidRPr="00F930D4">
        <w:t xml:space="preserve">Il s’agit d’être dans une logique anticipative et participative </w:t>
      </w:r>
      <w:r w:rsidR="00925887" w:rsidRPr="00F930D4">
        <w:t xml:space="preserve">et </w:t>
      </w:r>
      <w:r w:rsidRPr="00F930D4">
        <w:t xml:space="preserve">de favoriser la réflexion pluridisciplinaire pour </w:t>
      </w:r>
      <w:r w:rsidR="00925887" w:rsidRPr="00F930D4">
        <w:t xml:space="preserve">appréhender en amont </w:t>
      </w:r>
      <w:r w:rsidRPr="00F930D4">
        <w:t>les situations problématiques concernant notamment les salariés BOETH, les salariés en risque d’inaptitude ou en restriction d’aptitude.</w:t>
      </w:r>
    </w:p>
    <w:p w14:paraId="49BE3712" w14:textId="77777777" w:rsidR="000D6FD3" w:rsidRPr="00F930D4" w:rsidRDefault="000D6FD3" w:rsidP="000D6FD3">
      <w:pPr>
        <w:pStyle w:val="Sansinterligne"/>
        <w:jc w:val="both"/>
      </w:pPr>
      <w:r w:rsidRPr="00F930D4">
        <w:t>Ainsi, selon les cas, référent, relais, manager, RH, CSSCT, médecin du travail, infirmier, Cap Emploi, Agefiph, …… auront pour missions :</w:t>
      </w:r>
    </w:p>
    <w:p w14:paraId="21538595" w14:textId="4461A7B0" w:rsidR="000D6FD3" w:rsidRPr="00F930D4" w:rsidRDefault="00CE2CFA" w:rsidP="000D6FD3">
      <w:pPr>
        <w:pStyle w:val="Sansinterligne"/>
        <w:numPr>
          <w:ilvl w:val="0"/>
          <w:numId w:val="11"/>
        </w:numPr>
        <w:jc w:val="both"/>
      </w:pPr>
      <w:r w:rsidRPr="00F930D4">
        <w:t>d</w:t>
      </w:r>
      <w:r w:rsidR="000D6FD3" w:rsidRPr="00F930D4">
        <w:t xml:space="preserve">’étudier de façon pluridisciplinaire les dossiers des collaborateurs ayant des problèmes de santé impactant leur capacité de travail et nécessitant </w:t>
      </w:r>
      <w:r w:rsidR="000D3B01" w:rsidRPr="00F930D4">
        <w:t xml:space="preserve">à court ou moyen terme </w:t>
      </w:r>
      <w:r w:rsidR="000D6FD3" w:rsidRPr="00F930D4">
        <w:t>une adaptation de leur poste ou un reclassement</w:t>
      </w:r>
    </w:p>
    <w:p w14:paraId="1C386904" w14:textId="2C16E0A2" w:rsidR="000D6FD3" w:rsidRPr="00F930D4" w:rsidRDefault="00CE2CFA" w:rsidP="000D6FD3">
      <w:pPr>
        <w:pStyle w:val="Sansinterligne"/>
        <w:numPr>
          <w:ilvl w:val="0"/>
          <w:numId w:val="11"/>
        </w:numPr>
        <w:jc w:val="both"/>
      </w:pPr>
      <w:r w:rsidRPr="00F930D4">
        <w:t>d</w:t>
      </w:r>
      <w:r w:rsidR="000D6FD3" w:rsidRPr="00F930D4">
        <w:t xml:space="preserve">e travailler à la recherche de solutions transversales de maintien dans l’emploi et de suivre l’évolution de la situation des collaborateurs concernés dans une logique partenariale et durable </w:t>
      </w:r>
    </w:p>
    <w:p w14:paraId="6284B310" w14:textId="77777777" w:rsidR="000D6FD3" w:rsidRPr="00F930D4" w:rsidRDefault="000D6FD3" w:rsidP="00A617F4">
      <w:pPr>
        <w:pStyle w:val="Sansinterligne"/>
        <w:jc w:val="both"/>
        <w:rPr>
          <w:b/>
        </w:rPr>
      </w:pPr>
    </w:p>
    <w:p w14:paraId="77832EE5" w14:textId="571C458F" w:rsidR="00F91453" w:rsidRPr="00F930D4" w:rsidRDefault="00F91453" w:rsidP="00A617F4">
      <w:pPr>
        <w:pStyle w:val="Sansinterligne"/>
        <w:jc w:val="both"/>
        <w:rPr>
          <w:b/>
        </w:rPr>
      </w:pPr>
      <w:r w:rsidRPr="00F930D4">
        <w:rPr>
          <w:b/>
        </w:rPr>
        <w:t>Art 7-</w:t>
      </w:r>
      <w:r w:rsidR="00A856D5" w:rsidRPr="00F930D4">
        <w:rPr>
          <w:b/>
        </w:rPr>
        <w:t>2</w:t>
      </w:r>
      <w:r w:rsidRPr="00F930D4">
        <w:rPr>
          <w:b/>
        </w:rPr>
        <w:t xml:space="preserve"> : </w:t>
      </w:r>
      <w:r w:rsidR="00CE2CFA" w:rsidRPr="00F930D4">
        <w:rPr>
          <w:b/>
        </w:rPr>
        <w:t xml:space="preserve">Moyens mis en </w:t>
      </w:r>
      <w:proofErr w:type="spellStart"/>
      <w:r w:rsidR="00CE2CFA" w:rsidRPr="00F930D4">
        <w:rPr>
          <w:b/>
        </w:rPr>
        <w:t>oeuvre</w:t>
      </w:r>
      <w:proofErr w:type="spellEnd"/>
    </w:p>
    <w:p w14:paraId="16872524" w14:textId="77777777" w:rsidR="009D5458" w:rsidRPr="00F930D4" w:rsidRDefault="009D5458" w:rsidP="00A617F4">
      <w:pPr>
        <w:pStyle w:val="Sansinterligne"/>
        <w:jc w:val="both"/>
      </w:pPr>
    </w:p>
    <w:p w14:paraId="7E1E6FDB" w14:textId="68FB52CC" w:rsidR="009D5458" w:rsidRPr="00F930D4" w:rsidRDefault="000D6FD3" w:rsidP="009D5458">
      <w:pPr>
        <w:pStyle w:val="Sansinterligne"/>
        <w:jc w:val="both"/>
      </w:pPr>
      <w:r w:rsidRPr="00F930D4">
        <w:t xml:space="preserve">Lors d’un des rendez-vous managériaux, </w:t>
      </w:r>
      <w:r w:rsidR="009D5458" w:rsidRPr="00F930D4">
        <w:t xml:space="preserve">un temps d’échange sera consacré à l’environnement </w:t>
      </w:r>
      <w:r w:rsidR="00630306" w:rsidRPr="00F930D4">
        <w:t xml:space="preserve">et aux conditions </w:t>
      </w:r>
      <w:r w:rsidR="009D5458" w:rsidRPr="00F930D4">
        <w:t>de travail du salarié. Une situation de travail à risque ou l’évolution d’une situation de handicap devra donc être signalée et les aménagements adéquats devront être envisagés.</w:t>
      </w:r>
    </w:p>
    <w:p w14:paraId="3830ED94" w14:textId="77777777" w:rsidR="00925887" w:rsidRPr="00F930D4" w:rsidRDefault="00925887" w:rsidP="009D5458">
      <w:pPr>
        <w:pStyle w:val="Sansinterligne"/>
        <w:jc w:val="both"/>
      </w:pPr>
    </w:p>
    <w:p w14:paraId="04FB1CBD" w14:textId="2F78F0B4" w:rsidR="00667805" w:rsidRPr="00F930D4" w:rsidRDefault="00667805" w:rsidP="009D5458">
      <w:pPr>
        <w:pStyle w:val="Sansinterligne"/>
        <w:jc w:val="both"/>
      </w:pPr>
      <w:r w:rsidRPr="00F930D4">
        <w:t xml:space="preserve">Les visites </w:t>
      </w:r>
      <w:r w:rsidR="00925887" w:rsidRPr="00F930D4">
        <w:t xml:space="preserve">auprès des services de santé au travail </w:t>
      </w:r>
      <w:r w:rsidR="00C2695E" w:rsidRPr="00F930D4">
        <w:t xml:space="preserve">(pré-reprise, </w:t>
      </w:r>
      <w:r w:rsidR="000D3B01" w:rsidRPr="00F930D4">
        <w:t xml:space="preserve">rendez-vous de </w:t>
      </w:r>
      <w:r w:rsidR="00C2695E" w:rsidRPr="00F930D4">
        <w:t xml:space="preserve">liaison, </w:t>
      </w:r>
      <w:r w:rsidR="00925887" w:rsidRPr="00F930D4">
        <w:t>reprise</w:t>
      </w:r>
      <w:r w:rsidR="00C2695E" w:rsidRPr="00F930D4">
        <w:t>, …</w:t>
      </w:r>
      <w:r w:rsidR="00925887" w:rsidRPr="00F930D4">
        <w:t>) seront aussi un moment privilégié pour aborder le maintien dans l’emploi.</w:t>
      </w:r>
    </w:p>
    <w:p w14:paraId="53CE94E1" w14:textId="77777777" w:rsidR="000909BC" w:rsidRPr="00F930D4" w:rsidRDefault="000909BC" w:rsidP="00A617F4">
      <w:pPr>
        <w:pStyle w:val="Sansinterligne"/>
        <w:jc w:val="both"/>
      </w:pPr>
    </w:p>
    <w:p w14:paraId="5B8BD905" w14:textId="77777777" w:rsidR="00B47C90" w:rsidRPr="00F930D4" w:rsidRDefault="00B47C90" w:rsidP="00B47C90">
      <w:pPr>
        <w:pStyle w:val="Sansinterligne"/>
        <w:jc w:val="both"/>
      </w:pPr>
      <w:r w:rsidRPr="00F930D4">
        <w:t>Par ailleurs, outre la hotline Handicap il est rappelé l’existence des dispositifs suivants au sein du Groupe :</w:t>
      </w:r>
    </w:p>
    <w:p w14:paraId="1F1175BD" w14:textId="77777777" w:rsidR="00B47C90" w:rsidRPr="00F930D4" w:rsidRDefault="00B47C90" w:rsidP="00B47C90">
      <w:pPr>
        <w:pStyle w:val="Sansinterligne"/>
        <w:numPr>
          <w:ilvl w:val="0"/>
          <w:numId w:val="11"/>
        </w:numPr>
        <w:jc w:val="both"/>
      </w:pPr>
      <w:r w:rsidRPr="00F930D4">
        <w:t>dispositif de retour à l’emploi associé à notre accord de prévoyance</w:t>
      </w:r>
    </w:p>
    <w:p w14:paraId="7BDEA3FB" w14:textId="77777777" w:rsidR="00B47C90" w:rsidRPr="00F930D4" w:rsidRDefault="00B47C90" w:rsidP="00B47C90">
      <w:pPr>
        <w:pStyle w:val="Sansinterligne"/>
        <w:numPr>
          <w:ilvl w:val="0"/>
          <w:numId w:val="11"/>
        </w:numPr>
        <w:jc w:val="both"/>
      </w:pPr>
      <w:r w:rsidRPr="00F930D4">
        <w:t>cellule d’assistance psychologique (numéro vert)</w:t>
      </w:r>
    </w:p>
    <w:p w14:paraId="2745C999" w14:textId="77777777" w:rsidR="00B47C90" w:rsidRPr="00F930D4" w:rsidRDefault="00B47C90" w:rsidP="00B47C90">
      <w:pPr>
        <w:pStyle w:val="Sansinterligne"/>
        <w:numPr>
          <w:ilvl w:val="0"/>
          <w:numId w:val="11"/>
        </w:numPr>
        <w:jc w:val="both"/>
      </w:pPr>
      <w:r w:rsidRPr="00F930D4">
        <w:t>l’action sociale de nos organismes prévoyance et santé</w:t>
      </w:r>
    </w:p>
    <w:p w14:paraId="16083919" w14:textId="77777777" w:rsidR="00E3577B" w:rsidRPr="00F930D4" w:rsidRDefault="00E3577B" w:rsidP="009D5458">
      <w:pPr>
        <w:pStyle w:val="Sansinterligne"/>
        <w:jc w:val="both"/>
      </w:pPr>
    </w:p>
    <w:p w14:paraId="5D5086CD" w14:textId="76257F25" w:rsidR="009D5458" w:rsidRPr="00F930D4" w:rsidRDefault="00925887" w:rsidP="009D5458">
      <w:pPr>
        <w:pStyle w:val="Sansinterligne"/>
        <w:jc w:val="both"/>
      </w:pPr>
      <w:r w:rsidRPr="00F930D4">
        <w:t>Le cas échéant u</w:t>
      </w:r>
      <w:r w:rsidR="009D5458" w:rsidRPr="00F930D4">
        <w:t>ne étude ergonomique du poste de travail pourra être réalisée et le financement des aménagements de postes des salariés BOETH sera prioritaire.</w:t>
      </w:r>
    </w:p>
    <w:p w14:paraId="2A53F96C" w14:textId="77777777" w:rsidR="000D6FD3" w:rsidRPr="00F930D4" w:rsidRDefault="000D6FD3" w:rsidP="000D6FD3">
      <w:pPr>
        <w:pStyle w:val="Sansinterligne"/>
        <w:jc w:val="both"/>
        <w:rPr>
          <w:bCs/>
        </w:rPr>
      </w:pPr>
    </w:p>
    <w:p w14:paraId="729465CB" w14:textId="77777777" w:rsidR="000D6FD3" w:rsidRPr="00F930D4" w:rsidRDefault="000D6FD3" w:rsidP="508A81B4">
      <w:pPr>
        <w:pStyle w:val="Sansinterligne"/>
        <w:jc w:val="both"/>
      </w:pPr>
      <w:r w:rsidRPr="00F930D4">
        <w:t>Sur prescription du médecin du travail, le télétravail quand il est possible pourra faire l’objet d’aménagements spécifiques tant sur le nombre de jours que sur l’adaptation du matériel de télétravail nécessaire.</w:t>
      </w:r>
    </w:p>
    <w:p w14:paraId="4FC77570" w14:textId="77777777" w:rsidR="00630306" w:rsidRPr="00F930D4" w:rsidRDefault="00630306" w:rsidP="508A81B4">
      <w:pPr>
        <w:pStyle w:val="Sansinterligne"/>
        <w:jc w:val="both"/>
      </w:pPr>
    </w:p>
    <w:p w14:paraId="42121A7A" w14:textId="6EE8CEF2" w:rsidR="000D6FD3" w:rsidRPr="00F930D4" w:rsidRDefault="000D6FD3" w:rsidP="508A81B4">
      <w:pPr>
        <w:pStyle w:val="Sansinterligne"/>
        <w:jc w:val="both"/>
      </w:pPr>
      <w:r w:rsidRPr="00F930D4">
        <w:t xml:space="preserve">Il en sera de même pour d’éventuelles aides </w:t>
      </w:r>
      <w:r w:rsidR="00630306" w:rsidRPr="00F930D4">
        <w:t xml:space="preserve">à la mobilité, concernant les </w:t>
      </w:r>
      <w:r w:rsidRPr="00F930D4">
        <w:t>déplacement</w:t>
      </w:r>
      <w:r w:rsidR="00630306" w:rsidRPr="00F930D4">
        <w:t>s</w:t>
      </w:r>
      <w:r w:rsidRPr="00F930D4">
        <w:t xml:space="preserve"> domi</w:t>
      </w:r>
      <w:r w:rsidR="00B47C90" w:rsidRPr="00F930D4">
        <w:t>c</w:t>
      </w:r>
      <w:r w:rsidRPr="00F930D4">
        <w:t>ile-travail, sur prescription du médecin du travail</w:t>
      </w:r>
      <w:r w:rsidR="00CE2CFA" w:rsidRPr="00F930D4">
        <w:t>.</w:t>
      </w:r>
    </w:p>
    <w:p w14:paraId="36ABC804" w14:textId="77777777" w:rsidR="000D6FD3" w:rsidRPr="00F930D4" w:rsidRDefault="000D6FD3" w:rsidP="508A81B4">
      <w:pPr>
        <w:pStyle w:val="Sansinterligne"/>
        <w:jc w:val="both"/>
      </w:pPr>
      <w:r w:rsidRPr="00F930D4">
        <w:lastRenderedPageBreak/>
        <w:t>Un audit des places de parking handicapées sera réalisé courant 2026 sur les sites du groupe Sodiaal par les relais site. Seuls les salariés handicapés disposant de la carte mobilité inclusion mention stationnement pourront en bénéficier.</w:t>
      </w:r>
    </w:p>
    <w:p w14:paraId="7725216F" w14:textId="77777777" w:rsidR="000D6FD3" w:rsidRPr="00F930D4" w:rsidRDefault="000D6FD3" w:rsidP="000D6FD3">
      <w:pPr>
        <w:pStyle w:val="Sansinterligne"/>
        <w:jc w:val="both"/>
        <w:rPr>
          <w:bCs/>
        </w:rPr>
      </w:pPr>
    </w:p>
    <w:p w14:paraId="6DA044CB" w14:textId="31F11C56" w:rsidR="000D6FD3" w:rsidRPr="00F930D4" w:rsidRDefault="000D6FD3" w:rsidP="000D6FD3">
      <w:pPr>
        <w:pStyle w:val="Sansinterligne"/>
        <w:jc w:val="both"/>
      </w:pPr>
      <w:r w:rsidRPr="00F930D4">
        <w:rPr>
          <w:bCs/>
        </w:rPr>
        <w:t>Enfin une</w:t>
      </w:r>
      <w:r w:rsidRPr="00F930D4">
        <w:t xml:space="preserve"> aide à l’élaboration d’un projet professionnel dans le Groupe ou via la recherche d’un nouvel emploi à l’extérieur du Groupe sera apportée le cas échéant.</w:t>
      </w:r>
    </w:p>
    <w:p w14:paraId="5A7B774D" w14:textId="77777777" w:rsidR="006153BD" w:rsidRPr="00F930D4" w:rsidRDefault="006153BD" w:rsidP="00A617F4">
      <w:pPr>
        <w:pStyle w:val="Sansinterligne"/>
        <w:jc w:val="both"/>
        <w:rPr>
          <w:b/>
          <w:u w:val="single"/>
        </w:rPr>
      </w:pPr>
    </w:p>
    <w:p w14:paraId="70C36232" w14:textId="54DA53FD" w:rsidR="00B0795C" w:rsidRPr="00F930D4" w:rsidRDefault="0050274E" w:rsidP="00A502F4">
      <w:pPr>
        <w:pStyle w:val="Sansinterligne"/>
        <w:numPr>
          <w:ilvl w:val="0"/>
          <w:numId w:val="12"/>
        </w:numPr>
        <w:ind w:left="993" w:hanging="993"/>
        <w:jc w:val="both"/>
        <w:rPr>
          <w:b/>
        </w:rPr>
      </w:pPr>
      <w:r w:rsidRPr="00F930D4">
        <w:rPr>
          <w:b/>
        </w:rPr>
        <w:t xml:space="preserve">– </w:t>
      </w:r>
      <w:r w:rsidR="00BF6CD0" w:rsidRPr="00F930D4">
        <w:rPr>
          <w:b/>
          <w:u w:val="single"/>
        </w:rPr>
        <w:t xml:space="preserve">MESURES </w:t>
      </w:r>
      <w:r w:rsidR="004237E5" w:rsidRPr="00F930D4">
        <w:rPr>
          <w:b/>
          <w:u w:val="single"/>
        </w:rPr>
        <w:t xml:space="preserve">D’ACCOMPAGNEMENT </w:t>
      </w:r>
      <w:r w:rsidR="00A502F4" w:rsidRPr="00F930D4">
        <w:rPr>
          <w:b/>
          <w:u w:val="single"/>
        </w:rPr>
        <w:t>PROPOSÉES</w:t>
      </w:r>
      <w:r w:rsidR="00BF6CD0" w:rsidRPr="00F930D4">
        <w:rPr>
          <w:b/>
          <w:u w:val="single"/>
        </w:rPr>
        <w:t xml:space="preserve"> PAR LE GROUPE</w:t>
      </w:r>
      <w:r w:rsidR="003559B7" w:rsidRPr="00F930D4">
        <w:rPr>
          <w:b/>
          <w:u w:val="single"/>
        </w:rPr>
        <w:t xml:space="preserve"> POUR LES SALARIES BOETH</w:t>
      </w:r>
      <w:r w:rsidR="006663AD" w:rsidRPr="00F930D4">
        <w:rPr>
          <w:b/>
        </w:rPr>
        <w:t xml:space="preserve"> </w:t>
      </w:r>
    </w:p>
    <w:p w14:paraId="59742A2D" w14:textId="77777777" w:rsidR="007B39C7" w:rsidRPr="00F930D4" w:rsidRDefault="007B39C7" w:rsidP="00A617F4">
      <w:pPr>
        <w:pStyle w:val="Sansinterligne"/>
        <w:jc w:val="both"/>
        <w:rPr>
          <w:b/>
        </w:rPr>
      </w:pPr>
    </w:p>
    <w:p w14:paraId="0A2924CE" w14:textId="0ECBD64F" w:rsidR="00E935CD" w:rsidRPr="00F930D4" w:rsidRDefault="00E935CD" w:rsidP="00E935CD">
      <w:pPr>
        <w:pStyle w:val="Sansinterligne"/>
        <w:jc w:val="both"/>
      </w:pPr>
      <w:r w:rsidRPr="00F930D4">
        <w:t xml:space="preserve">A l’exception de l’article 8-4-1, ouvert à tous, les mesures ci-dessous sont étendues à tous les bénéficiaires de l’obligation de l’emploi des travailleurs handicapés (BOETH). En l’état actuel de la législation cela concerne : </w:t>
      </w:r>
    </w:p>
    <w:p w14:paraId="6775A09D" w14:textId="77777777" w:rsidR="00E935CD" w:rsidRPr="00F930D4" w:rsidRDefault="00E935CD" w:rsidP="00E935CD">
      <w:pPr>
        <w:pStyle w:val="Sansinterligne"/>
        <w:numPr>
          <w:ilvl w:val="0"/>
          <w:numId w:val="11"/>
        </w:numPr>
        <w:jc w:val="both"/>
        <w:rPr>
          <w:rFonts w:eastAsia="Times New Roman"/>
          <w:sz w:val="20"/>
          <w:szCs w:val="20"/>
          <w:lang w:eastAsia="fr-FR"/>
        </w:rPr>
      </w:pPr>
      <w:r w:rsidRPr="00F930D4">
        <w:rPr>
          <w:rFonts w:eastAsia="Times New Roman"/>
          <w:sz w:val="20"/>
          <w:szCs w:val="20"/>
          <w:lang w:eastAsia="fr-FR"/>
        </w:rPr>
        <w:t>travailleurs reconnus handicapés par la commission des droits et de l’autonomie des personnes handicapées,</w:t>
      </w:r>
    </w:p>
    <w:p w14:paraId="269FA691" w14:textId="77777777" w:rsidR="00E935CD" w:rsidRPr="00F930D4" w:rsidRDefault="00E935CD" w:rsidP="00E935CD">
      <w:pPr>
        <w:pStyle w:val="Sansinterligne"/>
        <w:numPr>
          <w:ilvl w:val="0"/>
          <w:numId w:val="11"/>
        </w:numPr>
        <w:jc w:val="both"/>
        <w:rPr>
          <w:rFonts w:eastAsia="Times New Roman"/>
          <w:sz w:val="20"/>
          <w:szCs w:val="20"/>
          <w:lang w:eastAsia="fr-FR"/>
        </w:rPr>
      </w:pPr>
      <w:r w:rsidRPr="00F930D4">
        <w:rPr>
          <w:rFonts w:eastAsia="Times New Roman"/>
          <w:sz w:val="20"/>
          <w:szCs w:val="20"/>
          <w:lang w:eastAsia="fr-FR"/>
        </w:rPr>
        <w:t>victimes d’accidents du travail ou de maladies professionnelles ayant entraîné une incapacité permanente au moins égale à 10 % et titulaires d’une rente d’un régime de protection sociale obligatoire,</w:t>
      </w:r>
    </w:p>
    <w:p w14:paraId="55C5C1FF" w14:textId="77777777" w:rsidR="00E935CD" w:rsidRPr="00F930D4" w:rsidRDefault="00E935CD" w:rsidP="00E935CD">
      <w:pPr>
        <w:pStyle w:val="Sansinterligne"/>
        <w:numPr>
          <w:ilvl w:val="0"/>
          <w:numId w:val="11"/>
        </w:numPr>
        <w:jc w:val="both"/>
        <w:rPr>
          <w:rFonts w:eastAsia="Times New Roman"/>
          <w:sz w:val="20"/>
          <w:szCs w:val="20"/>
          <w:lang w:eastAsia="fr-FR"/>
        </w:rPr>
      </w:pPr>
      <w:r w:rsidRPr="00F930D4">
        <w:rPr>
          <w:rFonts w:eastAsia="Times New Roman"/>
          <w:sz w:val="20"/>
          <w:szCs w:val="20"/>
          <w:lang w:eastAsia="fr-FR"/>
        </w:rPr>
        <w:t>titulaires d’une pension d’invalidité attribuée au titre d’un régime de protection sociale obligatoire ou au titre des dispositions régissant les agents publics à condition que l’invalidité des intéressés réduise au moins des deux tiers leur capacité de travail ou de gain,</w:t>
      </w:r>
    </w:p>
    <w:p w14:paraId="1EB02BC1" w14:textId="77777777" w:rsidR="00E935CD" w:rsidRPr="00F930D4" w:rsidRDefault="00E935CD" w:rsidP="00E935CD">
      <w:pPr>
        <w:pStyle w:val="Sansinterligne"/>
        <w:numPr>
          <w:ilvl w:val="0"/>
          <w:numId w:val="11"/>
        </w:numPr>
        <w:jc w:val="both"/>
        <w:rPr>
          <w:rFonts w:eastAsia="Times New Roman"/>
          <w:sz w:val="20"/>
          <w:szCs w:val="20"/>
          <w:lang w:eastAsia="fr-FR"/>
        </w:rPr>
      </w:pPr>
      <w:r w:rsidRPr="00F930D4">
        <w:rPr>
          <w:rFonts w:eastAsia="Times New Roman"/>
          <w:sz w:val="20"/>
          <w:szCs w:val="20"/>
          <w:lang w:eastAsia="fr-FR"/>
        </w:rPr>
        <w:t>bénéficiaires mentionnés à l’article </w:t>
      </w:r>
      <w:hyperlink r:id="rId11" w:history="1">
        <w:r w:rsidRPr="00F930D4">
          <w:rPr>
            <w:rStyle w:val="Lienhypertexte"/>
            <w:rFonts w:eastAsia="Times New Roman" w:cstheme="minorHAnsi"/>
            <w:color w:val="auto"/>
            <w:sz w:val="20"/>
            <w:szCs w:val="20"/>
            <w:lang w:eastAsia="fr-FR"/>
          </w:rPr>
          <w:t> 241-2 </w:t>
        </w:r>
      </w:hyperlink>
      <w:r w:rsidRPr="00F930D4">
        <w:rPr>
          <w:rFonts w:eastAsia="Times New Roman"/>
          <w:sz w:val="20"/>
          <w:szCs w:val="20"/>
          <w:lang w:eastAsia="fr-FR"/>
        </w:rPr>
        <w:t>du Code des pensions militaires d’invalidité et des victimes de guerre et des bénéficiaires mentionnés aux articles </w:t>
      </w:r>
      <w:hyperlink r:id="rId12" w:history="1">
        <w:r w:rsidRPr="00F930D4">
          <w:rPr>
            <w:rStyle w:val="Lienhypertexte"/>
            <w:rFonts w:eastAsia="Times New Roman" w:cstheme="minorHAnsi"/>
            <w:color w:val="auto"/>
            <w:sz w:val="20"/>
            <w:szCs w:val="20"/>
            <w:lang w:eastAsia="fr-FR"/>
          </w:rPr>
          <w:t>L. 241-3 </w:t>
        </w:r>
      </w:hyperlink>
      <w:r w:rsidRPr="00F930D4">
        <w:rPr>
          <w:rFonts w:eastAsia="Times New Roman"/>
          <w:sz w:val="20"/>
          <w:szCs w:val="20"/>
          <w:lang w:eastAsia="fr-FR"/>
        </w:rPr>
        <w:t>et </w:t>
      </w:r>
      <w:hyperlink r:id="rId13" w:history="1">
        <w:r w:rsidRPr="00F930D4">
          <w:rPr>
            <w:rStyle w:val="Lienhypertexte"/>
            <w:rFonts w:eastAsia="Times New Roman" w:cstheme="minorHAnsi"/>
            <w:color w:val="auto"/>
            <w:sz w:val="20"/>
            <w:szCs w:val="20"/>
            <w:lang w:eastAsia="fr-FR"/>
          </w:rPr>
          <w:t>L. 241-4</w:t>
        </w:r>
      </w:hyperlink>
      <w:r w:rsidRPr="00F930D4">
        <w:rPr>
          <w:rFonts w:eastAsia="Times New Roman"/>
          <w:sz w:val="20"/>
          <w:szCs w:val="20"/>
          <w:lang w:eastAsia="fr-FR"/>
        </w:rPr>
        <w:t xml:space="preserve"> du même Code,</w:t>
      </w:r>
    </w:p>
    <w:p w14:paraId="678B55F7" w14:textId="77777777" w:rsidR="00E935CD" w:rsidRPr="00F930D4" w:rsidRDefault="00E935CD" w:rsidP="00E935CD">
      <w:pPr>
        <w:pStyle w:val="Sansinterligne"/>
        <w:numPr>
          <w:ilvl w:val="0"/>
          <w:numId w:val="11"/>
        </w:numPr>
        <w:jc w:val="both"/>
        <w:rPr>
          <w:rFonts w:eastAsia="Times New Roman"/>
          <w:sz w:val="20"/>
          <w:szCs w:val="20"/>
          <w:lang w:eastAsia="fr-FR"/>
        </w:rPr>
      </w:pPr>
      <w:r w:rsidRPr="00F930D4">
        <w:rPr>
          <w:rFonts w:eastAsia="Times New Roman"/>
          <w:sz w:val="20"/>
          <w:szCs w:val="20"/>
          <w:lang w:eastAsia="fr-FR"/>
        </w:rPr>
        <w:t>titulaires d’une allocation ou d’une rente d’invalidité attribuée dans les conditions définies par la loi n° 91-1389 du 31 décembre 1991 relative à la protection sociale des sapeurs-pompiers volontaires en cas d’accident survenu ou de maladie contractée en service,</w:t>
      </w:r>
    </w:p>
    <w:p w14:paraId="676DD02D" w14:textId="77777777" w:rsidR="00E935CD" w:rsidRPr="00F930D4" w:rsidRDefault="00E935CD" w:rsidP="00E935CD">
      <w:pPr>
        <w:pStyle w:val="Sansinterligne"/>
        <w:numPr>
          <w:ilvl w:val="0"/>
          <w:numId w:val="11"/>
        </w:numPr>
        <w:jc w:val="both"/>
        <w:rPr>
          <w:rFonts w:eastAsia="Times New Roman"/>
          <w:sz w:val="20"/>
          <w:szCs w:val="20"/>
          <w:lang w:eastAsia="fr-FR"/>
        </w:rPr>
      </w:pPr>
      <w:r w:rsidRPr="00F930D4">
        <w:rPr>
          <w:rFonts w:eastAsia="Times New Roman"/>
          <w:sz w:val="20"/>
          <w:szCs w:val="20"/>
          <w:lang w:eastAsia="fr-FR"/>
        </w:rPr>
        <w:t>titulaires de la carte “ mobilité inclusion ” portant la mention “ invalidité ” définie à </w:t>
      </w:r>
      <w:hyperlink r:id="rId14" w:history="1">
        <w:r w:rsidRPr="00F930D4">
          <w:rPr>
            <w:rStyle w:val="Lienhypertexte"/>
            <w:rFonts w:eastAsia="Times New Roman" w:cstheme="minorHAnsi"/>
            <w:color w:val="auto"/>
            <w:sz w:val="20"/>
            <w:szCs w:val="20"/>
            <w:lang w:eastAsia="fr-FR"/>
          </w:rPr>
          <w:t>l’article L. 241-3 du code de l’action sociale et des familles,</w:t>
        </w:r>
      </w:hyperlink>
    </w:p>
    <w:p w14:paraId="7AD83A51" w14:textId="77777777" w:rsidR="00E935CD" w:rsidRPr="00F930D4" w:rsidRDefault="00E935CD" w:rsidP="00E935CD">
      <w:pPr>
        <w:pStyle w:val="Sansinterligne"/>
        <w:numPr>
          <w:ilvl w:val="0"/>
          <w:numId w:val="11"/>
        </w:numPr>
        <w:jc w:val="both"/>
        <w:rPr>
          <w:rFonts w:eastAsia="Times New Roman"/>
          <w:sz w:val="20"/>
          <w:szCs w:val="20"/>
          <w:lang w:eastAsia="fr-FR"/>
        </w:rPr>
      </w:pPr>
      <w:r w:rsidRPr="00F930D4">
        <w:rPr>
          <w:rFonts w:eastAsia="Times New Roman"/>
          <w:sz w:val="20"/>
          <w:szCs w:val="20"/>
          <w:lang w:eastAsia="fr-FR"/>
        </w:rPr>
        <w:t>titulaires de l’allocation aux adultes handicapés.</w:t>
      </w:r>
    </w:p>
    <w:p w14:paraId="72225362" w14:textId="77777777" w:rsidR="00574416" w:rsidRPr="00F930D4" w:rsidRDefault="00574416" w:rsidP="00A617F4">
      <w:pPr>
        <w:pStyle w:val="Sansinterligne"/>
        <w:jc w:val="both"/>
        <w:rPr>
          <w:b/>
        </w:rPr>
      </w:pPr>
    </w:p>
    <w:p w14:paraId="303678F3" w14:textId="4F35674C" w:rsidR="00745251" w:rsidRPr="00F930D4" w:rsidRDefault="00745251" w:rsidP="00A617F4">
      <w:pPr>
        <w:pStyle w:val="Sansinterligne"/>
        <w:jc w:val="both"/>
        <w:rPr>
          <w:b/>
          <w:color w:val="00B050"/>
        </w:rPr>
      </w:pPr>
      <w:r w:rsidRPr="00F930D4">
        <w:rPr>
          <w:b/>
        </w:rPr>
        <w:t xml:space="preserve">Art </w:t>
      </w:r>
      <w:r w:rsidR="00BF5539" w:rsidRPr="00F930D4">
        <w:rPr>
          <w:b/>
        </w:rPr>
        <w:t>8</w:t>
      </w:r>
      <w:r w:rsidRPr="00F930D4">
        <w:rPr>
          <w:b/>
        </w:rPr>
        <w:t>-</w:t>
      </w:r>
      <w:r w:rsidR="00BF5539" w:rsidRPr="00F930D4">
        <w:rPr>
          <w:b/>
        </w:rPr>
        <w:t>1</w:t>
      </w:r>
      <w:r w:rsidRPr="00F930D4">
        <w:rPr>
          <w:b/>
        </w:rPr>
        <w:t xml:space="preserve"> : </w:t>
      </w:r>
      <w:r w:rsidR="00BF5539" w:rsidRPr="00F930D4">
        <w:rPr>
          <w:b/>
        </w:rPr>
        <w:t>CESU</w:t>
      </w:r>
      <w:r w:rsidRPr="00F930D4">
        <w:t xml:space="preserve"> </w:t>
      </w:r>
    </w:p>
    <w:p w14:paraId="65BEBC89" w14:textId="77777777" w:rsidR="007560D4" w:rsidRPr="00F930D4" w:rsidRDefault="007560D4" w:rsidP="00A617F4">
      <w:pPr>
        <w:pStyle w:val="Sansinterligne"/>
        <w:jc w:val="both"/>
      </w:pPr>
    </w:p>
    <w:p w14:paraId="1B4773EA" w14:textId="194CD08A" w:rsidR="007560D4" w:rsidRPr="00F930D4" w:rsidRDefault="007560D4" w:rsidP="00A617F4">
      <w:pPr>
        <w:pStyle w:val="Sansinterligne"/>
        <w:jc w:val="both"/>
      </w:pPr>
      <w:r w:rsidRPr="00F930D4">
        <w:t xml:space="preserve">Le dispositif du CESU est reconduit à l’identique du précédent accord avec l’ambition d’en développer le nombre de </w:t>
      </w:r>
      <w:r w:rsidR="00B47C90" w:rsidRPr="00F930D4">
        <w:t>bénéficiaires :</w:t>
      </w:r>
    </w:p>
    <w:p w14:paraId="609E651C" w14:textId="41675C22" w:rsidR="009A3BB9" w:rsidRPr="00F930D4" w:rsidRDefault="009E7AF3" w:rsidP="009E7AF3">
      <w:pPr>
        <w:pStyle w:val="Sansinterligne"/>
        <w:jc w:val="both"/>
      </w:pPr>
      <w:r w:rsidRPr="00F930D4">
        <w:t>Possibilité de b</w:t>
      </w:r>
      <w:r w:rsidR="00BF6CD0" w:rsidRPr="00F930D4">
        <w:t>énéfic</w:t>
      </w:r>
      <w:r w:rsidRPr="00F930D4">
        <w:t>ier</w:t>
      </w:r>
      <w:r w:rsidR="00BF6CD0" w:rsidRPr="00F930D4">
        <w:t xml:space="preserve"> du </w:t>
      </w:r>
      <w:r w:rsidR="00BF6CD0" w:rsidRPr="00F930D4">
        <w:rPr>
          <w:u w:val="single"/>
        </w:rPr>
        <w:t>CESU</w:t>
      </w:r>
      <w:r w:rsidR="0050177C" w:rsidRPr="00F930D4">
        <w:t xml:space="preserve"> pour un montant de </w:t>
      </w:r>
      <w:r w:rsidR="00377FE9">
        <w:t>84</w:t>
      </w:r>
      <w:r w:rsidR="00414A11" w:rsidRPr="00F930D4">
        <w:t>0</w:t>
      </w:r>
      <w:r w:rsidR="00BF6CD0" w:rsidRPr="00F930D4">
        <w:t>€ par an</w:t>
      </w:r>
      <w:r w:rsidR="0050177C" w:rsidRPr="00F930D4">
        <w:t xml:space="preserve"> (</w:t>
      </w:r>
      <w:r w:rsidR="00377FE9">
        <w:t>7</w:t>
      </w:r>
      <w:r w:rsidR="00BA47A8" w:rsidRPr="00F930D4">
        <w:t>0</w:t>
      </w:r>
      <w:r w:rsidR="0050177C" w:rsidRPr="00F930D4">
        <w:t>€ x 12</w:t>
      </w:r>
      <w:r w:rsidR="00BF6CD0" w:rsidRPr="00F930D4">
        <w:t>)</w:t>
      </w:r>
      <w:r w:rsidR="00A93D6A">
        <w:t>,</w:t>
      </w:r>
      <w:r w:rsidR="0050177C" w:rsidRPr="00F930D4">
        <w:t xml:space="preserve"> financé par le Groupe à hauteur de </w:t>
      </w:r>
      <w:r w:rsidR="00377FE9">
        <w:t>72</w:t>
      </w:r>
      <w:r w:rsidR="0050177C" w:rsidRPr="00F930D4">
        <w:t>0€ par an</w:t>
      </w:r>
      <w:r w:rsidR="00A93D6A">
        <w:t xml:space="preserve"> et financé par le salarié à hauteur de 120€ par an,</w:t>
      </w:r>
      <w:r w:rsidR="007763C4" w:rsidRPr="00F930D4">
        <w:t xml:space="preserve"> pour les </w:t>
      </w:r>
      <w:r w:rsidR="001C20AD" w:rsidRPr="00F930D4">
        <w:t>salariés</w:t>
      </w:r>
      <w:r w:rsidR="00641F88" w:rsidRPr="00F930D4">
        <w:t xml:space="preserve"> BOETH</w:t>
      </w:r>
      <w:r w:rsidR="007763C4" w:rsidRPr="00F930D4">
        <w:t xml:space="preserve"> mais </w:t>
      </w:r>
      <w:r w:rsidR="00641F88" w:rsidRPr="00F930D4">
        <w:t>également</w:t>
      </w:r>
      <w:r w:rsidR="007763C4" w:rsidRPr="00F930D4">
        <w:t xml:space="preserve"> pour les salariés parents d’</w:t>
      </w:r>
      <w:r w:rsidR="00641F88" w:rsidRPr="00F930D4">
        <w:t>un ou d’</w:t>
      </w:r>
      <w:r w:rsidR="007763C4" w:rsidRPr="00F930D4">
        <w:t xml:space="preserve">enfants </w:t>
      </w:r>
      <w:r w:rsidR="00641F88" w:rsidRPr="00F930D4">
        <w:t xml:space="preserve">en situation de </w:t>
      </w:r>
      <w:r w:rsidR="007763C4" w:rsidRPr="00F930D4">
        <w:t>handicap</w:t>
      </w:r>
      <w:r w:rsidR="00641F88" w:rsidRPr="00F930D4">
        <w:t>, quel que soit leur âge</w:t>
      </w:r>
      <w:r w:rsidR="006E7BD2" w:rsidRPr="00F930D4">
        <w:t xml:space="preserve">. </w:t>
      </w:r>
      <w:r w:rsidR="00BD409D" w:rsidRPr="00F930D4">
        <w:t>L’avantage ne peut être attribué qu’une fois par famille, sans cumul possible.</w:t>
      </w:r>
      <w:r w:rsidR="00CE6CA4" w:rsidRPr="00F930D4">
        <w:t xml:space="preserve"> </w:t>
      </w:r>
      <w:r w:rsidR="00414A11" w:rsidRPr="00F930D4">
        <w:t xml:space="preserve">L’engagement minimal du </w:t>
      </w:r>
      <w:r w:rsidR="003E4051" w:rsidRPr="00F930D4">
        <w:t>salarié</w:t>
      </w:r>
      <w:r w:rsidR="00414A11" w:rsidRPr="00F930D4">
        <w:t xml:space="preserve"> est pour un</w:t>
      </w:r>
      <w:r w:rsidR="00120E65" w:rsidRPr="00F930D4">
        <w:t xml:space="preserve"> trimestre.</w:t>
      </w:r>
    </w:p>
    <w:p w14:paraId="2376DA43" w14:textId="3A3EF9AC" w:rsidR="00EC47C0" w:rsidRPr="00F930D4" w:rsidRDefault="00EC47C0" w:rsidP="009E7AF3">
      <w:pPr>
        <w:pStyle w:val="Sansinterligne"/>
        <w:jc w:val="both"/>
      </w:pPr>
      <w:r w:rsidRPr="00F930D4">
        <w:t>Le relais site et/ou le RH du site pourront être sollicités pour faciliter les démarches d’obtention du CESU.</w:t>
      </w:r>
    </w:p>
    <w:p w14:paraId="600E2595" w14:textId="511E1899" w:rsidR="508A81B4" w:rsidRPr="00F930D4" w:rsidRDefault="508A81B4" w:rsidP="508A81B4">
      <w:pPr>
        <w:pStyle w:val="Sansinterligne"/>
        <w:jc w:val="both"/>
        <w:rPr>
          <w:b/>
          <w:bCs/>
        </w:rPr>
      </w:pPr>
    </w:p>
    <w:p w14:paraId="4741236C" w14:textId="5CE88E0D" w:rsidR="00BF5539" w:rsidRPr="00F930D4" w:rsidRDefault="00440A88" w:rsidP="00A617F4">
      <w:pPr>
        <w:pStyle w:val="Sansinterligne"/>
        <w:jc w:val="both"/>
        <w:rPr>
          <w:b/>
          <w:color w:val="00B050"/>
        </w:rPr>
      </w:pPr>
      <w:r w:rsidRPr="00F930D4">
        <w:rPr>
          <w:b/>
        </w:rPr>
        <w:t>Art 8-</w:t>
      </w:r>
      <w:r w:rsidR="00486657" w:rsidRPr="00F930D4">
        <w:rPr>
          <w:b/>
        </w:rPr>
        <w:t>2</w:t>
      </w:r>
      <w:r w:rsidRPr="00F930D4">
        <w:rPr>
          <w:b/>
        </w:rPr>
        <w:t> : C</w:t>
      </w:r>
      <w:r w:rsidR="00486657" w:rsidRPr="00F930D4">
        <w:rPr>
          <w:b/>
        </w:rPr>
        <w:t>rédit d’heures</w:t>
      </w:r>
    </w:p>
    <w:p w14:paraId="2F864C2A" w14:textId="77777777" w:rsidR="007560D4" w:rsidRPr="00F930D4" w:rsidRDefault="007560D4" w:rsidP="00A617F4">
      <w:pPr>
        <w:pStyle w:val="Sansinterligne"/>
        <w:jc w:val="both"/>
      </w:pPr>
    </w:p>
    <w:p w14:paraId="08ABEACE" w14:textId="6D3D5169" w:rsidR="0050177C" w:rsidRPr="00F930D4" w:rsidRDefault="0050177C" w:rsidP="508A81B4">
      <w:pPr>
        <w:pStyle w:val="Sansinterligne"/>
        <w:jc w:val="both"/>
      </w:pPr>
      <w:r w:rsidRPr="00F930D4">
        <w:t xml:space="preserve">Crédit </w:t>
      </w:r>
      <w:r w:rsidR="003559B7" w:rsidRPr="00F930D4">
        <w:t xml:space="preserve">annuel </w:t>
      </w:r>
      <w:r w:rsidRPr="00F930D4">
        <w:t xml:space="preserve">de </w:t>
      </w:r>
      <w:r w:rsidR="007560D4" w:rsidRPr="00F930D4">
        <w:t>14</w:t>
      </w:r>
      <w:r w:rsidRPr="00F930D4">
        <w:t xml:space="preserve"> heures rémunérées, fractionnable</w:t>
      </w:r>
      <w:r w:rsidR="003559B7" w:rsidRPr="00F930D4">
        <w:t>s</w:t>
      </w:r>
      <w:r w:rsidRPr="00F930D4">
        <w:t>, pour effectuer les démarches de RQTH</w:t>
      </w:r>
      <w:r w:rsidR="002C265D" w:rsidRPr="00F930D4">
        <w:t xml:space="preserve"> </w:t>
      </w:r>
      <w:r w:rsidR="00F57321" w:rsidRPr="00F930D4">
        <w:t>(demande initiale et renouvellement)</w:t>
      </w:r>
      <w:r w:rsidR="007560D4" w:rsidRPr="00F930D4">
        <w:t xml:space="preserve"> et/ou effectuer des démarches médicales en lien avec le handicap, sur </w:t>
      </w:r>
      <w:r w:rsidR="003559B7" w:rsidRPr="00F930D4">
        <w:t xml:space="preserve">présentation de </w:t>
      </w:r>
      <w:r w:rsidR="007560D4" w:rsidRPr="00F930D4">
        <w:t>justificatifs.</w:t>
      </w:r>
    </w:p>
    <w:p w14:paraId="44828FED" w14:textId="0F6DDD63" w:rsidR="508A81B4" w:rsidRPr="00F930D4" w:rsidRDefault="508A81B4" w:rsidP="508A81B4">
      <w:pPr>
        <w:pStyle w:val="Sansinterligne"/>
        <w:jc w:val="both"/>
        <w:rPr>
          <w:b/>
          <w:bCs/>
        </w:rPr>
      </w:pPr>
    </w:p>
    <w:p w14:paraId="376C9DB3" w14:textId="021B7F27" w:rsidR="00BF5539" w:rsidRPr="00F930D4" w:rsidRDefault="00440A88" w:rsidP="00A617F4">
      <w:pPr>
        <w:pStyle w:val="Sansinterligne"/>
        <w:jc w:val="both"/>
      </w:pPr>
      <w:r w:rsidRPr="00F930D4">
        <w:rPr>
          <w:b/>
        </w:rPr>
        <w:t>Art 8-</w:t>
      </w:r>
      <w:r w:rsidR="00486657" w:rsidRPr="00F930D4">
        <w:rPr>
          <w:b/>
        </w:rPr>
        <w:t>3</w:t>
      </w:r>
      <w:r w:rsidRPr="00F930D4">
        <w:rPr>
          <w:b/>
        </w:rPr>
        <w:t xml:space="preserve"> : </w:t>
      </w:r>
      <w:r w:rsidR="00486657" w:rsidRPr="00F930D4">
        <w:rPr>
          <w:b/>
        </w:rPr>
        <w:t>Majoration de l’indemnité de licenciement pour inaptitude</w:t>
      </w:r>
    </w:p>
    <w:p w14:paraId="3FA2513E" w14:textId="77777777" w:rsidR="007560D4" w:rsidRPr="00F930D4" w:rsidRDefault="007560D4" w:rsidP="00A617F4">
      <w:pPr>
        <w:pStyle w:val="Sansinterligne"/>
        <w:jc w:val="both"/>
      </w:pPr>
    </w:p>
    <w:p w14:paraId="465B92F7" w14:textId="6E671CD7" w:rsidR="0050177C" w:rsidRPr="00F930D4" w:rsidRDefault="0050177C" w:rsidP="009E7AF3">
      <w:pPr>
        <w:pStyle w:val="Sansinterligne"/>
        <w:jc w:val="both"/>
      </w:pPr>
      <w:r w:rsidRPr="00F930D4">
        <w:t>M</w:t>
      </w:r>
      <w:r w:rsidR="006663AD" w:rsidRPr="00F930D4">
        <w:t>a</w:t>
      </w:r>
      <w:r w:rsidRPr="00F930D4">
        <w:t>joration de 10% de l’indemnité de licenciement en cas de licenciement pour inaptitude</w:t>
      </w:r>
      <w:r w:rsidR="00414A11" w:rsidRPr="00F930D4">
        <w:t xml:space="preserve"> d’origine non professionnelle.</w:t>
      </w:r>
    </w:p>
    <w:p w14:paraId="4AE389CB" w14:textId="3FD5FEA7" w:rsidR="508A81B4" w:rsidRPr="00F930D4" w:rsidRDefault="508A81B4" w:rsidP="508A81B4">
      <w:pPr>
        <w:pStyle w:val="Sansinterligne"/>
        <w:jc w:val="both"/>
        <w:rPr>
          <w:b/>
          <w:bCs/>
        </w:rPr>
      </w:pPr>
    </w:p>
    <w:p w14:paraId="5B8D62BD" w14:textId="7196408D" w:rsidR="00BF5539" w:rsidRPr="00F930D4" w:rsidRDefault="00440A88" w:rsidP="00A617F4">
      <w:pPr>
        <w:pStyle w:val="Sansinterligne"/>
        <w:jc w:val="both"/>
      </w:pPr>
      <w:bookmarkStart w:id="5" w:name="_Hlk213422931"/>
      <w:r w:rsidRPr="00F930D4">
        <w:rPr>
          <w:b/>
          <w:bCs/>
        </w:rPr>
        <w:t>Art 8-</w:t>
      </w:r>
      <w:r w:rsidR="00486657" w:rsidRPr="00F930D4">
        <w:rPr>
          <w:b/>
          <w:bCs/>
        </w:rPr>
        <w:t>4</w:t>
      </w:r>
      <w:r w:rsidRPr="00F930D4">
        <w:rPr>
          <w:b/>
          <w:bCs/>
        </w:rPr>
        <w:t xml:space="preserve"> : </w:t>
      </w:r>
      <w:r w:rsidR="00486657" w:rsidRPr="00F930D4">
        <w:rPr>
          <w:b/>
          <w:bCs/>
        </w:rPr>
        <w:t>Aménagement du temps de travail à temps partiel</w:t>
      </w:r>
      <w:r w:rsidR="006663AD" w:rsidRPr="00F930D4">
        <w:rPr>
          <w:b/>
          <w:bCs/>
        </w:rPr>
        <w:t xml:space="preserve">  </w:t>
      </w:r>
    </w:p>
    <w:p w14:paraId="6A5309CE" w14:textId="71ACBF43" w:rsidR="508A81B4" w:rsidRPr="00F930D4" w:rsidRDefault="508A81B4" w:rsidP="508A81B4">
      <w:pPr>
        <w:pStyle w:val="Sansinterligne"/>
        <w:jc w:val="both"/>
      </w:pPr>
    </w:p>
    <w:p w14:paraId="086D34BD" w14:textId="04F7D9F8" w:rsidR="00E27397" w:rsidRPr="00F930D4" w:rsidRDefault="00E27397" w:rsidP="00E27397">
      <w:pPr>
        <w:pStyle w:val="Sansinterligne"/>
        <w:jc w:val="both"/>
        <w:rPr>
          <w:b/>
        </w:rPr>
      </w:pPr>
      <w:r w:rsidRPr="00F930D4">
        <w:rPr>
          <w:b/>
        </w:rPr>
        <w:t xml:space="preserve">8.4.1 Temps partiel </w:t>
      </w:r>
      <w:proofErr w:type="gramStart"/>
      <w:r w:rsidR="00FA4E30" w:rsidRPr="00F930D4">
        <w:rPr>
          <w:b/>
        </w:rPr>
        <w:t>s</w:t>
      </w:r>
      <w:r w:rsidRPr="00F930D4">
        <w:rPr>
          <w:b/>
        </w:rPr>
        <w:t>énior:</w:t>
      </w:r>
      <w:proofErr w:type="gramEnd"/>
    </w:p>
    <w:p w14:paraId="604D16B6" w14:textId="77777777" w:rsidR="00E27397" w:rsidRPr="00F930D4" w:rsidRDefault="00E27397" w:rsidP="00A617F4">
      <w:pPr>
        <w:pStyle w:val="Sansinterligne"/>
        <w:jc w:val="both"/>
      </w:pPr>
    </w:p>
    <w:p w14:paraId="5A19A21C" w14:textId="4209DAD8" w:rsidR="00E27397" w:rsidRPr="00F930D4" w:rsidRDefault="009E7AF3" w:rsidP="00E27397">
      <w:pPr>
        <w:pStyle w:val="Sansinterligne"/>
        <w:jc w:val="both"/>
        <w:rPr>
          <w:b/>
          <w:bCs/>
        </w:rPr>
      </w:pPr>
      <w:r w:rsidRPr="00F930D4">
        <w:rPr>
          <w:bCs/>
        </w:rPr>
        <w:t>P</w:t>
      </w:r>
      <w:r w:rsidR="00E27397" w:rsidRPr="00F930D4">
        <w:rPr>
          <w:bCs/>
        </w:rPr>
        <w:t xml:space="preserve">ossibilité de bénéficier pour les salariés à compter de leur 57ème anniversaire, en accord avec l’employeur, d’un aménagement de leur temps de travail à temps partiel. </w:t>
      </w:r>
    </w:p>
    <w:p w14:paraId="246CFE37" w14:textId="77777777" w:rsidR="00E27397" w:rsidRPr="00F930D4" w:rsidRDefault="00E27397" w:rsidP="00E27397">
      <w:pPr>
        <w:pStyle w:val="Sansinterligne"/>
        <w:jc w:val="both"/>
        <w:rPr>
          <w:b/>
          <w:bCs/>
        </w:rPr>
      </w:pPr>
      <w:r w:rsidRPr="00F930D4">
        <w:rPr>
          <w:bCs/>
        </w:rPr>
        <w:lastRenderedPageBreak/>
        <w:t>La rémunération des salariés concernés sera progressivement adaptée sur 18 mois par le versement d’un complément de rémunération (indemnité compensatrice) égal à 70% de la réduction du salaire de base (temps complet par rapport au temps partiel) effectué les 6 premiers mois, 50% les 6 mois suivants, puis 25% les 6 derniers mois.</w:t>
      </w:r>
    </w:p>
    <w:p w14:paraId="046148FE" w14:textId="77777777" w:rsidR="00E27397" w:rsidRPr="00F930D4" w:rsidRDefault="00E27397" w:rsidP="00E27397">
      <w:pPr>
        <w:pStyle w:val="Sansinterligne"/>
        <w:jc w:val="both"/>
        <w:rPr>
          <w:b/>
          <w:bCs/>
        </w:rPr>
      </w:pPr>
      <w:r w:rsidRPr="00F930D4">
        <w:rPr>
          <w:bCs/>
        </w:rPr>
        <w:t>Les cotisations retraite de base, retraite complémentaire et prévoyance seront maintenues sur une base temps complet (différence entre le salaire de base temps complet et le salaire de base temps partiel) jusqu’au départ en retraite définitive.</w:t>
      </w:r>
      <w:r w:rsidRPr="00F930D4">
        <w:rPr>
          <w:b/>
          <w:bCs/>
        </w:rPr>
        <w:t xml:space="preserve"> </w:t>
      </w:r>
    </w:p>
    <w:p w14:paraId="14970856" w14:textId="77777777" w:rsidR="00E27397" w:rsidRPr="00F930D4" w:rsidRDefault="00E27397" w:rsidP="00E27397">
      <w:pPr>
        <w:pStyle w:val="Sansinterligne"/>
        <w:jc w:val="both"/>
        <w:rPr>
          <w:bCs/>
        </w:rPr>
      </w:pPr>
    </w:p>
    <w:p w14:paraId="6415776E" w14:textId="013B9A80" w:rsidR="00E27397" w:rsidRPr="00F930D4" w:rsidRDefault="00E27397" w:rsidP="00E27397">
      <w:pPr>
        <w:pStyle w:val="Sansinterligne"/>
        <w:jc w:val="both"/>
        <w:rPr>
          <w:bCs/>
        </w:rPr>
      </w:pPr>
      <w:r w:rsidRPr="00F930D4">
        <w:rPr>
          <w:bCs/>
        </w:rPr>
        <w:t>Cas particuliers :</w:t>
      </w:r>
    </w:p>
    <w:p w14:paraId="084BECE9" w14:textId="49ED5F52" w:rsidR="00E27397" w:rsidRPr="00F930D4" w:rsidRDefault="00E27397" w:rsidP="00E27397">
      <w:pPr>
        <w:pStyle w:val="Sansinterligne"/>
        <w:numPr>
          <w:ilvl w:val="0"/>
          <w:numId w:val="11"/>
        </w:numPr>
        <w:jc w:val="both"/>
        <w:rPr>
          <w:bCs/>
        </w:rPr>
      </w:pPr>
      <w:r w:rsidRPr="00F930D4">
        <w:rPr>
          <w:bCs/>
        </w:rPr>
        <w:t>En cas de succession d’a</w:t>
      </w:r>
      <w:r w:rsidR="004D07DE" w:rsidRPr="00F930D4">
        <w:rPr>
          <w:bCs/>
        </w:rPr>
        <w:t>ménagement</w:t>
      </w:r>
      <w:r w:rsidR="009E7AF3" w:rsidRPr="00F930D4">
        <w:rPr>
          <w:bCs/>
        </w:rPr>
        <w:t>s</w:t>
      </w:r>
      <w:r w:rsidR="004D07DE" w:rsidRPr="00F930D4">
        <w:rPr>
          <w:bCs/>
        </w:rPr>
        <w:t xml:space="preserve"> du temps de travail à</w:t>
      </w:r>
      <w:r w:rsidRPr="00F930D4">
        <w:rPr>
          <w:bCs/>
        </w:rPr>
        <w:t xml:space="preserve"> temps partiel, l’indemnité compensatrice sera calculé</w:t>
      </w:r>
      <w:r w:rsidR="0002305B" w:rsidRPr="00F930D4">
        <w:rPr>
          <w:bCs/>
        </w:rPr>
        <w:t>e</w:t>
      </w:r>
      <w:r w:rsidRPr="00F930D4">
        <w:rPr>
          <w:bCs/>
        </w:rPr>
        <w:t xml:space="preserve"> sur la différence </w:t>
      </w:r>
      <w:r w:rsidR="004D07DE" w:rsidRPr="00F930D4">
        <w:rPr>
          <w:bCs/>
        </w:rPr>
        <w:t>entre le</w:t>
      </w:r>
      <w:r w:rsidRPr="00F930D4">
        <w:rPr>
          <w:bCs/>
        </w:rPr>
        <w:t xml:space="preserve"> salaire de base de l’ancien temps partiel et le</w:t>
      </w:r>
      <w:r w:rsidR="004D07DE" w:rsidRPr="00F930D4">
        <w:rPr>
          <w:bCs/>
        </w:rPr>
        <w:t xml:space="preserve"> salaire de base du</w:t>
      </w:r>
      <w:r w:rsidRPr="00F930D4">
        <w:rPr>
          <w:bCs/>
        </w:rPr>
        <w:t xml:space="preserve"> nouveau temps partiel.</w:t>
      </w:r>
    </w:p>
    <w:p w14:paraId="63CC6429" w14:textId="2E809215" w:rsidR="00E27397" w:rsidRPr="00F930D4" w:rsidRDefault="00E27397" w:rsidP="009E7AF3">
      <w:pPr>
        <w:pStyle w:val="Sansinterligne"/>
        <w:numPr>
          <w:ilvl w:val="0"/>
          <w:numId w:val="11"/>
        </w:numPr>
        <w:jc w:val="both"/>
        <w:rPr>
          <w:bCs/>
        </w:rPr>
      </w:pPr>
      <w:r w:rsidRPr="00F930D4">
        <w:rPr>
          <w:bCs/>
        </w:rPr>
        <w:t>Le salarié souhaitant revenir à temps complet pendant la période</w:t>
      </w:r>
      <w:r w:rsidR="003559B7" w:rsidRPr="00F930D4">
        <w:rPr>
          <w:bCs/>
        </w:rPr>
        <w:t xml:space="preserve"> </w:t>
      </w:r>
      <w:r w:rsidRPr="00F930D4">
        <w:rPr>
          <w:bCs/>
        </w:rPr>
        <w:t>de temps partiel sénior ne pourra plus</w:t>
      </w:r>
      <w:r w:rsidR="004D07DE" w:rsidRPr="00F930D4">
        <w:rPr>
          <w:bCs/>
        </w:rPr>
        <w:t>, par la suite,</w:t>
      </w:r>
      <w:r w:rsidRPr="00F930D4">
        <w:rPr>
          <w:bCs/>
        </w:rPr>
        <w:t xml:space="preserve"> redemander un temps partiel sénior jusqu’à sa retraite définitive.</w:t>
      </w:r>
    </w:p>
    <w:p w14:paraId="443AFE5E" w14:textId="77777777" w:rsidR="00E27397" w:rsidRPr="00F930D4" w:rsidRDefault="00E27397" w:rsidP="00A617F4">
      <w:pPr>
        <w:pStyle w:val="Sansinterligne"/>
        <w:jc w:val="both"/>
        <w:rPr>
          <w:b/>
          <w:color w:val="00B050"/>
        </w:rPr>
      </w:pPr>
    </w:p>
    <w:p w14:paraId="4907C0E4" w14:textId="1F02BE7B" w:rsidR="007560D4" w:rsidRPr="00F930D4" w:rsidRDefault="00E27397" w:rsidP="508A81B4">
      <w:pPr>
        <w:pStyle w:val="Sansinterligne"/>
        <w:jc w:val="both"/>
        <w:rPr>
          <w:b/>
          <w:bCs/>
        </w:rPr>
      </w:pPr>
      <w:r w:rsidRPr="00F930D4">
        <w:rPr>
          <w:b/>
          <w:bCs/>
        </w:rPr>
        <w:t>8.4.2 : T</w:t>
      </w:r>
      <w:r w:rsidR="00A85066" w:rsidRPr="00F930D4">
        <w:rPr>
          <w:b/>
          <w:bCs/>
        </w:rPr>
        <w:t xml:space="preserve">emps partiel sénior </w:t>
      </w:r>
      <w:r w:rsidRPr="00F930D4">
        <w:rPr>
          <w:b/>
          <w:bCs/>
        </w:rPr>
        <w:t>BOETH</w:t>
      </w:r>
      <w:r w:rsidR="00A85066" w:rsidRPr="00F930D4">
        <w:rPr>
          <w:b/>
          <w:bCs/>
        </w:rPr>
        <w:t> :</w:t>
      </w:r>
    </w:p>
    <w:p w14:paraId="7E5F5C4E" w14:textId="77777777" w:rsidR="004D07DE" w:rsidRPr="00F930D4" w:rsidRDefault="004D07DE" w:rsidP="508A81B4">
      <w:pPr>
        <w:pStyle w:val="Sansinterligne"/>
        <w:jc w:val="both"/>
        <w:rPr>
          <w:b/>
          <w:bCs/>
        </w:rPr>
      </w:pPr>
    </w:p>
    <w:p w14:paraId="2CDA102E" w14:textId="5CC7B79B" w:rsidR="004D07DE" w:rsidRPr="00F930D4" w:rsidRDefault="004D07DE" w:rsidP="508A81B4">
      <w:pPr>
        <w:pStyle w:val="Sansinterligne"/>
        <w:jc w:val="both"/>
        <w:rPr>
          <w:b/>
          <w:bCs/>
        </w:rPr>
      </w:pPr>
      <w:r w:rsidRPr="00F930D4">
        <w:t>Possibilité, pour les salariés BOETH, de bénéficier, à 2 ans de l’âge légal (en fonction de l’année de naissance)</w:t>
      </w:r>
      <w:r w:rsidR="008C7618" w:rsidRPr="00F930D4">
        <w:t xml:space="preserve"> </w:t>
      </w:r>
      <w:r w:rsidRPr="00F930D4">
        <w:t xml:space="preserve">de départ en retraite, en accord avec l’employeur, d’un aménagement de leur temps de travail à temps partiel. </w:t>
      </w:r>
    </w:p>
    <w:p w14:paraId="44AB7108" w14:textId="63B0F612" w:rsidR="004D07DE" w:rsidRPr="00F930D4" w:rsidRDefault="004D07DE" w:rsidP="508A81B4">
      <w:pPr>
        <w:pStyle w:val="Sansinterligne"/>
        <w:jc w:val="both"/>
        <w:rPr>
          <w:b/>
          <w:bCs/>
        </w:rPr>
      </w:pPr>
      <w:r w:rsidRPr="00F930D4">
        <w:t xml:space="preserve">La rémunération des salariés concernés sera progressivement adaptée sur 24 mois par le versement d’un complément de rémunération égal à </w:t>
      </w:r>
      <w:r w:rsidR="007253EC" w:rsidRPr="00F930D4">
        <w:t>7</w:t>
      </w:r>
      <w:r w:rsidRPr="00F930D4">
        <w:t xml:space="preserve">0% de l’abattement effectué les 8 premiers mois, </w:t>
      </w:r>
      <w:r w:rsidR="007253EC" w:rsidRPr="00F930D4">
        <w:t>5</w:t>
      </w:r>
      <w:r w:rsidRPr="00F930D4">
        <w:t xml:space="preserve">0% les 8 mois suivants, puis </w:t>
      </w:r>
      <w:r w:rsidR="007253EC" w:rsidRPr="00F930D4">
        <w:t>2</w:t>
      </w:r>
      <w:r w:rsidR="000C4F18" w:rsidRPr="00F930D4">
        <w:t>5</w:t>
      </w:r>
      <w:r w:rsidRPr="00F930D4">
        <w:t>% les 8 derniers mois.</w:t>
      </w:r>
    </w:p>
    <w:p w14:paraId="001C12DB" w14:textId="77777777" w:rsidR="004D07DE" w:rsidRPr="00F930D4" w:rsidRDefault="004D07DE" w:rsidP="508A81B4">
      <w:pPr>
        <w:pStyle w:val="Sansinterligne"/>
        <w:jc w:val="both"/>
        <w:rPr>
          <w:b/>
          <w:bCs/>
        </w:rPr>
      </w:pPr>
      <w:r w:rsidRPr="00F930D4">
        <w:t>Les cotisations retraite de base, retraite complémentaire et prévoyance seront maintenues sur une base temps complet (différence entre le salaire de base temps complet et le salaire de base temps partiel) jusqu’au départ en retraite définitive.</w:t>
      </w:r>
      <w:r w:rsidRPr="00F930D4">
        <w:rPr>
          <w:b/>
          <w:bCs/>
        </w:rPr>
        <w:t xml:space="preserve"> </w:t>
      </w:r>
    </w:p>
    <w:p w14:paraId="2FEF9A0F" w14:textId="77777777" w:rsidR="00CE2CFA" w:rsidRPr="00F930D4" w:rsidRDefault="00CE2CFA" w:rsidP="508A81B4">
      <w:pPr>
        <w:pStyle w:val="Sansinterligne"/>
        <w:jc w:val="both"/>
        <w:rPr>
          <w:b/>
          <w:bCs/>
        </w:rPr>
      </w:pPr>
    </w:p>
    <w:p w14:paraId="59EFAB09" w14:textId="77777777" w:rsidR="00CE2CFA" w:rsidRPr="00F930D4" w:rsidRDefault="00CE2CFA" w:rsidP="508A81B4">
      <w:pPr>
        <w:pStyle w:val="Sansinterligne"/>
        <w:jc w:val="both"/>
      </w:pPr>
      <w:r w:rsidRPr="00F930D4">
        <w:t xml:space="preserve">Le salarié devra en faire la demande à son manager en respectant un délai de prévenance de 6 mois. </w:t>
      </w:r>
    </w:p>
    <w:p w14:paraId="5E5E4A66" w14:textId="77777777" w:rsidR="004D07DE" w:rsidRPr="00F930D4" w:rsidRDefault="004D07DE" w:rsidP="508A81B4">
      <w:pPr>
        <w:pStyle w:val="Sansinterligne"/>
        <w:jc w:val="both"/>
        <w:rPr>
          <w:b/>
          <w:bCs/>
        </w:rPr>
      </w:pPr>
    </w:p>
    <w:p w14:paraId="648D703D" w14:textId="0818DA1C" w:rsidR="004D07DE" w:rsidRPr="00F930D4" w:rsidRDefault="004D07DE" w:rsidP="508A81B4">
      <w:pPr>
        <w:pStyle w:val="Sansinterligne"/>
        <w:jc w:val="both"/>
      </w:pPr>
      <w:r w:rsidRPr="00F930D4">
        <w:t xml:space="preserve">Sous réserve du respect des conditions exigées, les 2 dispositifs ci-dessus décrits ne </w:t>
      </w:r>
      <w:r w:rsidR="009E7AF3" w:rsidRPr="00F930D4">
        <w:t>peuvent</w:t>
      </w:r>
      <w:r w:rsidRPr="00F930D4">
        <w:t xml:space="preserve"> pas se cumuler mais p</w:t>
      </w:r>
      <w:r w:rsidR="009E7AF3" w:rsidRPr="00F930D4">
        <w:t>euvent</w:t>
      </w:r>
      <w:r w:rsidRPr="00F930D4">
        <w:t xml:space="preserve"> se succéder.</w:t>
      </w:r>
    </w:p>
    <w:p w14:paraId="7D6D3EE6" w14:textId="7E76F5D7" w:rsidR="00364DF0" w:rsidRPr="00364DF0" w:rsidRDefault="00364DF0" w:rsidP="00364DF0">
      <w:pPr>
        <w:pStyle w:val="Sansinterligne"/>
        <w:jc w:val="both"/>
      </w:pPr>
      <w:r w:rsidRPr="00364DF0">
        <w:t>En cas de succession, du dispositif temps partiel sénior et du temps partiel sénior BOETH, l’indemnité compensatrice sera calculée</w:t>
      </w:r>
      <w:r>
        <w:t xml:space="preserve"> s</w:t>
      </w:r>
      <w:r w:rsidRPr="00364DF0">
        <w:t>ur la base du salaire de base temps complet avant le passage en temps partiel sénior</w:t>
      </w:r>
    </w:p>
    <w:p w14:paraId="6A82999C" w14:textId="66A021FA" w:rsidR="508A81B4" w:rsidRPr="00F930D4" w:rsidRDefault="508A81B4" w:rsidP="508A81B4">
      <w:pPr>
        <w:pStyle w:val="Sansinterligne"/>
        <w:jc w:val="both"/>
      </w:pPr>
    </w:p>
    <w:p w14:paraId="5D0B95D4" w14:textId="77777777" w:rsidR="00AE5526" w:rsidRPr="00F930D4" w:rsidRDefault="00AE5526" w:rsidP="508A81B4">
      <w:pPr>
        <w:pStyle w:val="Sansinterligne"/>
        <w:rPr>
          <w:b/>
          <w:bCs/>
        </w:rPr>
      </w:pPr>
      <w:r w:rsidRPr="00F930D4">
        <w:rPr>
          <w:b/>
          <w:bCs/>
        </w:rPr>
        <w:t>Art 8-5 : Aménagement de fin de carrière pour les salariés BOETH</w:t>
      </w:r>
    </w:p>
    <w:p w14:paraId="207FC40E" w14:textId="77777777" w:rsidR="00AE5526" w:rsidRPr="00F930D4" w:rsidRDefault="00AE5526" w:rsidP="508A81B4">
      <w:pPr>
        <w:pStyle w:val="Sansinterligne"/>
      </w:pPr>
    </w:p>
    <w:p w14:paraId="6090FEFD" w14:textId="26354683" w:rsidR="00AE5526" w:rsidRPr="00F930D4" w:rsidRDefault="009E7AF3" w:rsidP="508A81B4">
      <w:pPr>
        <w:pStyle w:val="Sansinterligne"/>
        <w:jc w:val="both"/>
      </w:pPr>
      <w:r w:rsidRPr="00F930D4">
        <w:t>Possibilité, pour l</w:t>
      </w:r>
      <w:r w:rsidR="00AE5526" w:rsidRPr="00F930D4">
        <w:t>es salariés BOETH</w:t>
      </w:r>
      <w:r w:rsidRPr="00F930D4">
        <w:t>, de</w:t>
      </w:r>
      <w:r w:rsidR="00AE5526" w:rsidRPr="00F930D4">
        <w:t xml:space="preserve"> bénéficier d’un congé de fin de carrière, d’une durée de 1 jour par année d’ancienneté en qualité de salarié BOETH, plafonné à 30 jours. </w:t>
      </w:r>
    </w:p>
    <w:p w14:paraId="6DDC16A5" w14:textId="5E37F420" w:rsidR="508A81B4" w:rsidRPr="00F930D4" w:rsidRDefault="508A81B4" w:rsidP="508A81B4">
      <w:pPr>
        <w:pStyle w:val="Sansinterligne"/>
        <w:jc w:val="both"/>
      </w:pPr>
    </w:p>
    <w:p w14:paraId="64C19E3B" w14:textId="6D97B4DC" w:rsidR="00AE5526" w:rsidRPr="00F930D4" w:rsidRDefault="00AE5526" w:rsidP="508A81B4">
      <w:pPr>
        <w:pStyle w:val="Sansinterligne"/>
        <w:jc w:val="both"/>
      </w:pPr>
      <w:r w:rsidRPr="00F930D4">
        <w:t>Le salarié devra en faire la demande à son manager en respectant un délai de prévenance de 6 mois.</w:t>
      </w:r>
      <w:r w:rsidR="0CCF9D82" w:rsidRPr="00F930D4">
        <w:t xml:space="preserve"> </w:t>
      </w:r>
      <w:r w:rsidRPr="00F930D4">
        <w:t>Ce congé doit être positionné les mois précédant le départ en retraite.</w:t>
      </w:r>
    </w:p>
    <w:p w14:paraId="54C78339" w14:textId="2A70B60D" w:rsidR="508A81B4" w:rsidRPr="00F930D4" w:rsidRDefault="508A81B4" w:rsidP="508A81B4">
      <w:pPr>
        <w:pStyle w:val="Sansinterligne"/>
        <w:jc w:val="both"/>
      </w:pPr>
    </w:p>
    <w:p w14:paraId="72E02A27" w14:textId="4D1B97C9" w:rsidR="00AE5526" w:rsidRPr="00F930D4" w:rsidRDefault="00AE5526" w:rsidP="508A81B4">
      <w:pPr>
        <w:pStyle w:val="Sansinterligne"/>
        <w:jc w:val="both"/>
      </w:pPr>
      <w:r w:rsidRPr="00F930D4">
        <w:t xml:space="preserve">Ces jours se substituent aux </w:t>
      </w:r>
      <w:r w:rsidR="009F2F16" w:rsidRPr="00F930D4">
        <w:t xml:space="preserve">éventuels </w:t>
      </w:r>
      <w:r w:rsidRPr="00F930D4">
        <w:t>jours supplémentaires de congé de fin de carrière</w:t>
      </w:r>
      <w:r w:rsidR="009F2F16" w:rsidRPr="00F930D4">
        <w:t xml:space="preserve"> qui seraient </w:t>
      </w:r>
      <w:r w:rsidRPr="00F930D4">
        <w:t>prévus par des dispositions légales ou conventionnelles</w:t>
      </w:r>
      <w:r w:rsidR="000C4F18" w:rsidRPr="00F930D4">
        <w:t xml:space="preserve"> pour le même motif</w:t>
      </w:r>
      <w:r w:rsidRPr="00F930D4">
        <w:t>.</w:t>
      </w:r>
    </w:p>
    <w:bookmarkEnd w:id="5"/>
    <w:p w14:paraId="58960FA6" w14:textId="526F795D" w:rsidR="508A81B4" w:rsidRPr="00F930D4" w:rsidRDefault="508A81B4" w:rsidP="508A81B4">
      <w:pPr>
        <w:pStyle w:val="Sansinterligne"/>
        <w:jc w:val="both"/>
        <w:rPr>
          <w:b/>
          <w:bCs/>
          <w:u w:val="single"/>
        </w:rPr>
      </w:pPr>
    </w:p>
    <w:p w14:paraId="142B8187" w14:textId="1B4D3C0B" w:rsidR="00AE5526" w:rsidRPr="00F930D4" w:rsidRDefault="00AE5526" w:rsidP="00574416">
      <w:pPr>
        <w:pStyle w:val="Sansinterligne"/>
        <w:jc w:val="both"/>
      </w:pPr>
      <w:r w:rsidRPr="00F930D4">
        <w:rPr>
          <w:b/>
          <w:bCs/>
        </w:rPr>
        <w:t>Art 8-6 : Transformation de la prime de fin d’année en</w:t>
      </w:r>
      <w:r w:rsidR="009E7AF3" w:rsidRPr="00F930D4">
        <w:rPr>
          <w:b/>
          <w:bCs/>
        </w:rPr>
        <w:t xml:space="preserve"> congé</w:t>
      </w:r>
    </w:p>
    <w:p w14:paraId="6569A1B8" w14:textId="77777777" w:rsidR="009F2F16" w:rsidRPr="00F930D4" w:rsidRDefault="009F2F16" w:rsidP="00574416">
      <w:pPr>
        <w:pStyle w:val="Sansinterligne"/>
        <w:jc w:val="both"/>
      </w:pPr>
    </w:p>
    <w:p w14:paraId="6414C573" w14:textId="7B3108AF" w:rsidR="00AE5526" w:rsidRPr="00F930D4" w:rsidRDefault="009E7AF3" w:rsidP="00574416">
      <w:pPr>
        <w:pStyle w:val="Sansinterligne"/>
        <w:jc w:val="both"/>
      </w:pPr>
      <w:r w:rsidRPr="00F930D4">
        <w:t xml:space="preserve">Possibilité pour les </w:t>
      </w:r>
      <w:r w:rsidR="00AE5526" w:rsidRPr="00F930D4">
        <w:t>salarié</w:t>
      </w:r>
      <w:r w:rsidRPr="00F930D4">
        <w:t>s</w:t>
      </w:r>
      <w:r w:rsidR="00AE5526" w:rsidRPr="00F930D4">
        <w:t xml:space="preserve"> BOETH ou parent</w:t>
      </w:r>
      <w:r w:rsidRPr="00F930D4">
        <w:t>s</w:t>
      </w:r>
      <w:r w:rsidR="00AE5526" w:rsidRPr="00F930D4">
        <w:t xml:space="preserve"> d’un enfant BOETH</w:t>
      </w:r>
      <w:r w:rsidR="009F2F16" w:rsidRPr="00F930D4">
        <w:t>, bénéficiant d’un droit complet à la prime de fin d’année, de transformer cette dernière en une période d’absence rémunérée, avec accord de l’employeur.</w:t>
      </w:r>
    </w:p>
    <w:p w14:paraId="60560E9C" w14:textId="77777777" w:rsidR="009F2F16" w:rsidRPr="00F930D4" w:rsidRDefault="009F2F16" w:rsidP="009F2F16">
      <w:pPr>
        <w:pStyle w:val="Sansinterligne"/>
        <w:jc w:val="both"/>
      </w:pPr>
      <w:r w:rsidRPr="00F930D4">
        <w:t>Le salarié devra en faire la demande à son manager avant le 10 décembre de l’année précédant la prise du congé.</w:t>
      </w:r>
    </w:p>
    <w:p w14:paraId="13401E3F" w14:textId="581520BC" w:rsidR="508A81B4" w:rsidRPr="00F930D4" w:rsidRDefault="508A81B4" w:rsidP="508A81B4">
      <w:pPr>
        <w:pStyle w:val="Sansinterligne"/>
        <w:jc w:val="both"/>
      </w:pPr>
    </w:p>
    <w:p w14:paraId="76E91675" w14:textId="21B2FBE6" w:rsidR="009F2F16" w:rsidRPr="00F930D4" w:rsidRDefault="009F2F16" w:rsidP="009F2F16">
      <w:pPr>
        <w:pStyle w:val="Sansinterligne"/>
        <w:jc w:val="both"/>
      </w:pPr>
      <w:r w:rsidRPr="00F930D4">
        <w:t>La période d’absence sera fixée d’un commun accord avec le manager.</w:t>
      </w:r>
    </w:p>
    <w:p w14:paraId="03D0FE73" w14:textId="29CFD9F1" w:rsidR="009F2F16" w:rsidRPr="00F930D4" w:rsidRDefault="009F2F16" w:rsidP="009F2F16">
      <w:pPr>
        <w:pStyle w:val="Sansinterligne"/>
        <w:jc w:val="both"/>
      </w:pPr>
      <w:r w:rsidRPr="00F930D4">
        <w:t>Il est précisé que la conversion de la prime de fin d’année en congé n’impactera pas la comparaison avec la RAM (rémunération annuelle minimale)</w:t>
      </w:r>
      <w:r w:rsidR="000C4F18" w:rsidRPr="00F930D4">
        <w:t xml:space="preserve"> de la convention collective</w:t>
      </w:r>
      <w:r w:rsidR="006567BC" w:rsidRPr="00F930D4">
        <w:t>.</w:t>
      </w:r>
    </w:p>
    <w:p w14:paraId="24E09F44" w14:textId="47E4FCBD" w:rsidR="00A502F4" w:rsidRPr="00F930D4" w:rsidRDefault="00F91453" w:rsidP="00A16E7A">
      <w:pPr>
        <w:pStyle w:val="Sansinterligne"/>
        <w:numPr>
          <w:ilvl w:val="0"/>
          <w:numId w:val="12"/>
        </w:numPr>
        <w:ind w:left="993" w:hanging="993"/>
        <w:jc w:val="both"/>
        <w:rPr>
          <w:b/>
        </w:rPr>
      </w:pPr>
      <w:r w:rsidRPr="00F930D4">
        <w:rPr>
          <w:b/>
        </w:rPr>
        <w:lastRenderedPageBreak/>
        <w:t xml:space="preserve">– </w:t>
      </w:r>
      <w:r w:rsidR="00B47C90" w:rsidRPr="00F930D4">
        <w:rPr>
          <w:b/>
          <w:u w:val="single"/>
        </w:rPr>
        <w:t>PARTENARIAT AVEC LE SECTEUR PROTEGE ET ADAPTE</w:t>
      </w:r>
      <w:r w:rsidR="006663AD" w:rsidRPr="00F930D4">
        <w:rPr>
          <w:b/>
        </w:rPr>
        <w:t xml:space="preserve"> </w:t>
      </w:r>
    </w:p>
    <w:p w14:paraId="7A42FF3A" w14:textId="77777777" w:rsidR="00F325A5" w:rsidRPr="00F930D4" w:rsidRDefault="00F325A5" w:rsidP="00A617F4">
      <w:pPr>
        <w:pStyle w:val="Sansinterligne"/>
        <w:jc w:val="both"/>
      </w:pPr>
    </w:p>
    <w:p w14:paraId="281AB5D6" w14:textId="3D6E9476" w:rsidR="00522B7B" w:rsidRPr="00F930D4" w:rsidRDefault="00913708" w:rsidP="00A617F4">
      <w:pPr>
        <w:pStyle w:val="Sansinterligne"/>
        <w:jc w:val="both"/>
      </w:pPr>
      <w:r w:rsidRPr="00F930D4">
        <w:t xml:space="preserve">L’objectif est de </w:t>
      </w:r>
      <w:r w:rsidR="00B12F21" w:rsidRPr="00F930D4">
        <w:t xml:space="preserve">continuer à </w:t>
      </w:r>
      <w:r w:rsidRPr="00F930D4">
        <w:t>développer les partenariats avec le secteur protégé et adapté et de suivre des indicateurs Inclusion auprès des agences d’intérim avec lesquelles travaille le Groupe Sodiaal.</w:t>
      </w:r>
    </w:p>
    <w:p w14:paraId="23FBDAC5" w14:textId="1B5CD493" w:rsidR="00C4621D" w:rsidRPr="00F930D4" w:rsidRDefault="00925E11" w:rsidP="00A617F4">
      <w:pPr>
        <w:pStyle w:val="Sansinterligne"/>
        <w:jc w:val="both"/>
      </w:pPr>
      <w:r w:rsidRPr="00F930D4">
        <w:t>Le Groupe Sodiaal tien</w:t>
      </w:r>
      <w:r w:rsidR="00B12F21" w:rsidRPr="00F930D4">
        <w:t>t</w:t>
      </w:r>
      <w:r w:rsidRPr="00F930D4">
        <w:t xml:space="preserve"> compte, dans le choix des prestataires intervenant au sein de ses sites, de leur politique en matière de handicap. </w:t>
      </w:r>
    </w:p>
    <w:p w14:paraId="1503B032" w14:textId="77777777" w:rsidR="006252EA" w:rsidRPr="00F930D4" w:rsidRDefault="006252EA" w:rsidP="00A617F4">
      <w:pPr>
        <w:pStyle w:val="Sansinterligne"/>
        <w:jc w:val="both"/>
        <w:rPr>
          <w:b/>
        </w:rPr>
      </w:pPr>
    </w:p>
    <w:p w14:paraId="062501C5" w14:textId="57CE00DB" w:rsidR="00C4621D" w:rsidRPr="00F930D4" w:rsidRDefault="00C4621D" w:rsidP="00A617F4">
      <w:pPr>
        <w:pStyle w:val="Sansinterligne"/>
        <w:jc w:val="both"/>
        <w:rPr>
          <w:b/>
        </w:rPr>
      </w:pPr>
      <w:r w:rsidRPr="00F930D4">
        <w:rPr>
          <w:b/>
        </w:rPr>
        <w:t>Art 9-1 : Référent achats</w:t>
      </w:r>
    </w:p>
    <w:p w14:paraId="7BF4E6F5" w14:textId="7D052492" w:rsidR="006252EA" w:rsidRPr="00F930D4" w:rsidRDefault="00EC6B33" w:rsidP="00A617F4">
      <w:pPr>
        <w:pStyle w:val="Sansinterligne"/>
        <w:jc w:val="both"/>
      </w:pPr>
      <w:r w:rsidRPr="00F930D4">
        <w:t xml:space="preserve">Un référent handicap </w:t>
      </w:r>
      <w:r w:rsidR="001064C6" w:rsidRPr="00F930D4">
        <w:t>est</w:t>
      </w:r>
      <w:r w:rsidRPr="00F930D4">
        <w:t xml:space="preserve"> identifié au sein de l’équipe achats et </w:t>
      </w:r>
      <w:r w:rsidR="001064C6" w:rsidRPr="00F930D4">
        <w:t>participe</w:t>
      </w:r>
      <w:r w:rsidRPr="00F930D4">
        <w:t xml:space="preserve"> au </w:t>
      </w:r>
      <w:r w:rsidR="001064C6" w:rsidRPr="00F930D4">
        <w:t>C</w:t>
      </w:r>
      <w:r w:rsidRPr="00F930D4">
        <w:t>opil handicap.</w:t>
      </w:r>
    </w:p>
    <w:p w14:paraId="301367FF" w14:textId="698FDFC8" w:rsidR="508A81B4" w:rsidRPr="00F930D4" w:rsidRDefault="508A81B4" w:rsidP="508A81B4">
      <w:pPr>
        <w:pStyle w:val="Sansinterligne"/>
        <w:jc w:val="both"/>
      </w:pPr>
    </w:p>
    <w:p w14:paraId="5DB6A8D9" w14:textId="4DBE803C" w:rsidR="00F91453" w:rsidRPr="00F930D4" w:rsidRDefault="00F91453" w:rsidP="00A617F4">
      <w:pPr>
        <w:pStyle w:val="Sansinterligne"/>
        <w:jc w:val="both"/>
        <w:rPr>
          <w:b/>
        </w:rPr>
      </w:pPr>
      <w:r w:rsidRPr="00F930D4">
        <w:rPr>
          <w:b/>
        </w:rPr>
        <w:t xml:space="preserve">Art </w:t>
      </w:r>
      <w:r w:rsidR="0050274E" w:rsidRPr="00F930D4">
        <w:rPr>
          <w:b/>
        </w:rPr>
        <w:t>9</w:t>
      </w:r>
      <w:r w:rsidRPr="00F930D4">
        <w:rPr>
          <w:b/>
        </w:rPr>
        <w:t>-</w:t>
      </w:r>
      <w:r w:rsidR="00C4621D" w:rsidRPr="00F930D4">
        <w:rPr>
          <w:b/>
        </w:rPr>
        <w:t>2</w:t>
      </w:r>
      <w:r w:rsidRPr="00F930D4">
        <w:rPr>
          <w:b/>
        </w:rPr>
        <w:t xml:space="preserve"> : </w:t>
      </w:r>
      <w:r w:rsidR="003812D2" w:rsidRPr="00F930D4">
        <w:rPr>
          <w:b/>
        </w:rPr>
        <w:t>Sensibiliser et o</w:t>
      </w:r>
      <w:r w:rsidRPr="00F930D4">
        <w:rPr>
          <w:b/>
        </w:rPr>
        <w:t>utiller les acteurs clés de la sous-traitance</w:t>
      </w:r>
    </w:p>
    <w:p w14:paraId="43788192" w14:textId="19C4D6F8" w:rsidR="00A51756" w:rsidRPr="00F930D4" w:rsidRDefault="005B5DE3" w:rsidP="00A617F4">
      <w:pPr>
        <w:pStyle w:val="Sansinterligne"/>
        <w:jc w:val="both"/>
      </w:pPr>
      <w:r w:rsidRPr="00F930D4">
        <w:t>Il est</w:t>
      </w:r>
      <w:r w:rsidR="000D30DB" w:rsidRPr="00F930D4">
        <w:t xml:space="preserve"> notamment</w:t>
      </w:r>
      <w:r w:rsidRPr="00F930D4">
        <w:t xml:space="preserve"> essentiel </w:t>
      </w:r>
      <w:r w:rsidR="003812D2" w:rsidRPr="00F930D4">
        <w:t>de systématiser</w:t>
      </w:r>
      <w:r w:rsidR="000D30DB" w:rsidRPr="00F930D4">
        <w:t xml:space="preserve"> </w:t>
      </w:r>
      <w:r w:rsidR="003812D2" w:rsidRPr="00F930D4">
        <w:t xml:space="preserve">les partenariats et le recours aux entreprises du secteur protégé, </w:t>
      </w:r>
      <w:r w:rsidR="000D30DB" w:rsidRPr="00F930D4">
        <w:t>et</w:t>
      </w:r>
      <w:r w:rsidRPr="00F930D4">
        <w:t xml:space="preserve"> d’assister les référents et relais handicap ainsi que les RH pour faciliter la recherche de prestataires locaux.</w:t>
      </w:r>
    </w:p>
    <w:p w14:paraId="1C4F73AB" w14:textId="4E7955B8" w:rsidR="00DB456B" w:rsidRPr="00F930D4" w:rsidRDefault="00B12F21" w:rsidP="00DB456B">
      <w:pPr>
        <w:pStyle w:val="Sansinterligne"/>
        <w:jc w:val="both"/>
      </w:pPr>
      <w:r w:rsidRPr="00F930D4">
        <w:t>U</w:t>
      </w:r>
      <w:r w:rsidR="00DB456B" w:rsidRPr="00F930D4">
        <w:t>n</w:t>
      </w:r>
      <w:r w:rsidR="00E84749" w:rsidRPr="00F930D4">
        <w:t>e cartographie des partenariats</w:t>
      </w:r>
      <w:r w:rsidRPr="00F930D4">
        <w:t xml:space="preserve"> </w:t>
      </w:r>
      <w:r w:rsidR="002C694D" w:rsidRPr="00F930D4">
        <w:t>sera</w:t>
      </w:r>
      <w:r w:rsidR="00E311F1" w:rsidRPr="00F930D4">
        <w:t xml:space="preserve"> mise</w:t>
      </w:r>
      <w:r w:rsidRPr="00F930D4">
        <w:t xml:space="preserve"> en place.</w:t>
      </w:r>
    </w:p>
    <w:p w14:paraId="1A3F1E97" w14:textId="77777777" w:rsidR="006252EA" w:rsidRPr="00F930D4" w:rsidRDefault="006252EA" w:rsidP="00A617F4">
      <w:pPr>
        <w:pStyle w:val="Sansinterligne"/>
        <w:jc w:val="both"/>
        <w:rPr>
          <w:b/>
        </w:rPr>
      </w:pPr>
    </w:p>
    <w:p w14:paraId="010F97BB" w14:textId="4CC36438" w:rsidR="00F91453" w:rsidRPr="00F930D4" w:rsidRDefault="00F91453" w:rsidP="00A617F4">
      <w:pPr>
        <w:pStyle w:val="Sansinterligne"/>
        <w:jc w:val="both"/>
        <w:rPr>
          <w:b/>
        </w:rPr>
      </w:pPr>
      <w:r w:rsidRPr="00F930D4">
        <w:rPr>
          <w:b/>
        </w:rPr>
        <w:t xml:space="preserve">Art </w:t>
      </w:r>
      <w:r w:rsidR="0050274E" w:rsidRPr="00F930D4">
        <w:rPr>
          <w:b/>
        </w:rPr>
        <w:t>9</w:t>
      </w:r>
      <w:r w:rsidRPr="00F930D4">
        <w:rPr>
          <w:b/>
        </w:rPr>
        <w:t>-</w:t>
      </w:r>
      <w:r w:rsidR="00C4621D" w:rsidRPr="00F930D4">
        <w:rPr>
          <w:b/>
        </w:rPr>
        <w:t>3</w:t>
      </w:r>
      <w:r w:rsidRPr="00F930D4">
        <w:rPr>
          <w:b/>
        </w:rPr>
        <w:t xml:space="preserve"> : </w:t>
      </w:r>
      <w:r w:rsidR="00BB09E2" w:rsidRPr="00F930D4">
        <w:rPr>
          <w:b/>
        </w:rPr>
        <w:t xml:space="preserve">Développer le recours au STPA (secteur de travail adapté et protégé) </w:t>
      </w:r>
    </w:p>
    <w:p w14:paraId="4E3CA4AB" w14:textId="77777777" w:rsidR="00694464" w:rsidRPr="00F930D4" w:rsidRDefault="00694464" w:rsidP="00A617F4">
      <w:pPr>
        <w:pStyle w:val="Sansinterligne"/>
        <w:jc w:val="both"/>
      </w:pPr>
      <w:r w:rsidRPr="00F930D4">
        <w:t>La Direction des Achats est responsable de la définition et du suivi de la politique achat dédiée au secteur adapté et protégé et s’assure de la sensibilisation et de la formation de ses équipes d’acheteurs à ces enjeux.</w:t>
      </w:r>
    </w:p>
    <w:p w14:paraId="078615C2" w14:textId="60FF984F" w:rsidR="00D67294" w:rsidRPr="00F930D4" w:rsidRDefault="003F0D16" w:rsidP="00A617F4">
      <w:pPr>
        <w:pStyle w:val="Sansinterligne"/>
        <w:jc w:val="both"/>
      </w:pPr>
      <w:r w:rsidRPr="00F930D4">
        <w:t xml:space="preserve">Il </w:t>
      </w:r>
      <w:r w:rsidR="000D30DB" w:rsidRPr="00F930D4">
        <w:t>est prévu</w:t>
      </w:r>
      <w:r w:rsidR="007E15F4" w:rsidRPr="00F930D4">
        <w:t xml:space="preserve"> de</w:t>
      </w:r>
      <w:r w:rsidRPr="00F930D4">
        <w:t xml:space="preserve"> </w:t>
      </w:r>
      <w:r w:rsidR="003812D2" w:rsidRPr="00F930D4">
        <w:t xml:space="preserve">continuer à </w:t>
      </w:r>
      <w:r w:rsidRPr="00F930D4">
        <w:t>développer le recours au STPA en p</w:t>
      </w:r>
      <w:r w:rsidR="003156D6" w:rsidRPr="00F930D4">
        <w:t>récis</w:t>
      </w:r>
      <w:r w:rsidRPr="00F930D4">
        <w:t>ant</w:t>
      </w:r>
      <w:r w:rsidR="003156D6" w:rsidRPr="00F930D4">
        <w:t xml:space="preserve"> les besoins et les possibilités</w:t>
      </w:r>
      <w:r w:rsidRPr="00F930D4">
        <w:t>, en i</w:t>
      </w:r>
      <w:r w:rsidR="003156D6" w:rsidRPr="00F930D4">
        <w:t>nform</w:t>
      </w:r>
      <w:r w:rsidRPr="00F930D4">
        <w:t>ant</w:t>
      </w:r>
      <w:r w:rsidR="003156D6" w:rsidRPr="00F930D4">
        <w:t xml:space="preserve"> les utilisateurs</w:t>
      </w:r>
      <w:r w:rsidRPr="00F930D4">
        <w:t>, en m</w:t>
      </w:r>
      <w:r w:rsidR="003156D6" w:rsidRPr="00F930D4">
        <w:t>odifi</w:t>
      </w:r>
      <w:r w:rsidRPr="00F930D4">
        <w:t>ant</w:t>
      </w:r>
      <w:r w:rsidR="003156D6" w:rsidRPr="00F930D4">
        <w:t xml:space="preserve"> ses pratiques lors d’un appel d’offres</w:t>
      </w:r>
      <w:r w:rsidR="00EC417F" w:rsidRPr="00F930D4">
        <w:t>, en d</w:t>
      </w:r>
      <w:r w:rsidR="003156D6" w:rsidRPr="00F930D4">
        <w:t>évelopp</w:t>
      </w:r>
      <w:r w:rsidR="00EC417F" w:rsidRPr="00F930D4">
        <w:t>ant</w:t>
      </w:r>
      <w:r w:rsidR="003156D6" w:rsidRPr="00F930D4">
        <w:t xml:space="preserve"> les partenariats</w:t>
      </w:r>
      <w:r w:rsidR="00EC417F" w:rsidRPr="00F930D4">
        <w:t>, en o</w:t>
      </w:r>
      <w:r w:rsidR="00D67294" w:rsidRPr="00F930D4">
        <w:t>ptimis</w:t>
      </w:r>
      <w:r w:rsidR="00EC417F" w:rsidRPr="00F930D4">
        <w:t>ant</w:t>
      </w:r>
      <w:r w:rsidR="00D67294" w:rsidRPr="00F930D4">
        <w:t xml:space="preserve"> la capitalisation et la traçabilité des informations</w:t>
      </w:r>
      <w:r w:rsidR="00EC417F" w:rsidRPr="00F930D4">
        <w:t>.</w:t>
      </w:r>
    </w:p>
    <w:p w14:paraId="731CBA8F" w14:textId="50852ECD" w:rsidR="003812D2" w:rsidRPr="00F930D4" w:rsidRDefault="003812D2" w:rsidP="00A617F4">
      <w:pPr>
        <w:pStyle w:val="Sansinterligne"/>
        <w:jc w:val="both"/>
      </w:pPr>
    </w:p>
    <w:p w14:paraId="501417F9" w14:textId="77777777" w:rsidR="00F20E7D" w:rsidRPr="00F930D4" w:rsidRDefault="00F20E7D" w:rsidP="00A617F4">
      <w:pPr>
        <w:pStyle w:val="Sansinterligne"/>
        <w:jc w:val="both"/>
      </w:pPr>
    </w:p>
    <w:p w14:paraId="7F8B8FC3" w14:textId="28B68F78" w:rsidR="00A51756" w:rsidRPr="00F930D4" w:rsidRDefault="004A1B64" w:rsidP="00083CCC">
      <w:pPr>
        <w:pStyle w:val="Sansinterligne"/>
        <w:numPr>
          <w:ilvl w:val="0"/>
          <w:numId w:val="12"/>
        </w:numPr>
        <w:ind w:left="1134" w:hanging="1134"/>
        <w:jc w:val="both"/>
        <w:rPr>
          <w:b/>
        </w:rPr>
      </w:pPr>
      <w:r w:rsidRPr="00F930D4">
        <w:rPr>
          <w:b/>
        </w:rPr>
        <w:t xml:space="preserve">– </w:t>
      </w:r>
      <w:r w:rsidRPr="00F930D4">
        <w:rPr>
          <w:b/>
          <w:u w:val="single"/>
        </w:rPr>
        <w:t>DISPOSITIONS FINALES</w:t>
      </w:r>
      <w:r w:rsidRPr="00F930D4">
        <w:rPr>
          <w:b/>
        </w:rPr>
        <w:t xml:space="preserve"> </w:t>
      </w:r>
    </w:p>
    <w:p w14:paraId="48F379D7" w14:textId="77777777" w:rsidR="006252EA" w:rsidRPr="00F930D4" w:rsidRDefault="006252EA" w:rsidP="00A617F4">
      <w:pPr>
        <w:pStyle w:val="Sansinterligne"/>
        <w:jc w:val="both"/>
        <w:rPr>
          <w:b/>
        </w:rPr>
      </w:pPr>
    </w:p>
    <w:p w14:paraId="28171BEF" w14:textId="70535BBE" w:rsidR="004A1B64" w:rsidRPr="00F930D4" w:rsidRDefault="004A1B64" w:rsidP="00A617F4">
      <w:pPr>
        <w:pStyle w:val="Sansinterligne"/>
        <w:jc w:val="both"/>
        <w:rPr>
          <w:b/>
        </w:rPr>
      </w:pPr>
      <w:r w:rsidRPr="00F930D4">
        <w:rPr>
          <w:b/>
        </w:rPr>
        <w:t>Article</w:t>
      </w:r>
      <w:r w:rsidR="005A4B08" w:rsidRPr="00F930D4">
        <w:rPr>
          <w:b/>
        </w:rPr>
        <w:t xml:space="preserve"> </w:t>
      </w:r>
      <w:r w:rsidR="0050274E" w:rsidRPr="00F930D4">
        <w:rPr>
          <w:b/>
        </w:rPr>
        <w:t>10</w:t>
      </w:r>
      <w:r w:rsidR="005A4B08" w:rsidRPr="00F930D4">
        <w:rPr>
          <w:b/>
        </w:rPr>
        <w:t>-1</w:t>
      </w:r>
      <w:r w:rsidR="00915057" w:rsidRPr="00F930D4">
        <w:rPr>
          <w:b/>
        </w:rPr>
        <w:t xml:space="preserve"> </w:t>
      </w:r>
      <w:r w:rsidRPr="00F930D4">
        <w:rPr>
          <w:b/>
        </w:rPr>
        <w:t xml:space="preserve">: Durée d’application et entrée en vigueur de l’accord </w:t>
      </w:r>
    </w:p>
    <w:p w14:paraId="19976F7A" w14:textId="00334042" w:rsidR="004A1B64" w:rsidRPr="00F930D4" w:rsidRDefault="004A1B64" w:rsidP="00A617F4">
      <w:pPr>
        <w:pStyle w:val="Sansinterligne"/>
        <w:jc w:val="both"/>
      </w:pPr>
      <w:r w:rsidRPr="00F930D4">
        <w:t>Le présent accord est conclu pour une durée</w:t>
      </w:r>
      <w:r w:rsidR="00801962" w:rsidRPr="00F930D4">
        <w:t> </w:t>
      </w:r>
      <w:r w:rsidR="00BD08C0" w:rsidRPr="00F930D4">
        <w:t xml:space="preserve">de </w:t>
      </w:r>
      <w:r w:rsidR="007D4407">
        <w:t>4</w:t>
      </w:r>
      <w:r w:rsidR="0016666D" w:rsidRPr="00F930D4">
        <w:t xml:space="preserve"> </w:t>
      </w:r>
      <w:r w:rsidR="00BD08C0" w:rsidRPr="00F930D4">
        <w:t xml:space="preserve">ans </w:t>
      </w:r>
    </w:p>
    <w:p w14:paraId="619C5204" w14:textId="76A3787F" w:rsidR="00A51756" w:rsidRPr="00F930D4" w:rsidRDefault="004A1B64" w:rsidP="00A617F4">
      <w:pPr>
        <w:pStyle w:val="Sansinterligne"/>
        <w:jc w:val="both"/>
      </w:pPr>
      <w:r w:rsidRPr="00F930D4">
        <w:t>Il entrera en vigueur à compter du</w:t>
      </w:r>
      <w:r w:rsidR="000473AD" w:rsidRPr="00F930D4">
        <w:t xml:space="preserve"> 1</w:t>
      </w:r>
      <w:r w:rsidR="000473AD" w:rsidRPr="00F930D4">
        <w:rPr>
          <w:vertAlign w:val="superscript"/>
        </w:rPr>
        <w:t xml:space="preserve">er </w:t>
      </w:r>
      <w:r w:rsidR="000473AD" w:rsidRPr="00F930D4">
        <w:t>janvier 202</w:t>
      </w:r>
      <w:r w:rsidR="006663AD" w:rsidRPr="00F930D4">
        <w:t>6</w:t>
      </w:r>
    </w:p>
    <w:p w14:paraId="7916C946" w14:textId="77777777" w:rsidR="006252EA" w:rsidRPr="00F930D4" w:rsidRDefault="006252EA" w:rsidP="00A617F4">
      <w:pPr>
        <w:pStyle w:val="Sansinterligne"/>
        <w:jc w:val="both"/>
        <w:rPr>
          <w:b/>
        </w:rPr>
      </w:pPr>
    </w:p>
    <w:p w14:paraId="3128E41D" w14:textId="7E464B33" w:rsidR="004A1B64" w:rsidRPr="00F930D4" w:rsidRDefault="00801962" w:rsidP="00A617F4">
      <w:pPr>
        <w:pStyle w:val="Sansinterligne"/>
        <w:jc w:val="both"/>
        <w:rPr>
          <w:b/>
        </w:rPr>
      </w:pPr>
      <w:r w:rsidRPr="00F930D4">
        <w:rPr>
          <w:b/>
        </w:rPr>
        <w:t xml:space="preserve">Article </w:t>
      </w:r>
      <w:r w:rsidR="0050274E" w:rsidRPr="00F930D4">
        <w:rPr>
          <w:b/>
        </w:rPr>
        <w:t>10-</w:t>
      </w:r>
      <w:r w:rsidR="00F533D2" w:rsidRPr="00F930D4">
        <w:rPr>
          <w:b/>
        </w:rPr>
        <w:t>2</w:t>
      </w:r>
      <w:r w:rsidR="00915057" w:rsidRPr="00F930D4">
        <w:rPr>
          <w:b/>
        </w:rPr>
        <w:t xml:space="preserve"> </w:t>
      </w:r>
      <w:r w:rsidR="004A1B64" w:rsidRPr="00F930D4">
        <w:rPr>
          <w:b/>
        </w:rPr>
        <w:t xml:space="preserve">: Révision de l’accord </w:t>
      </w:r>
    </w:p>
    <w:p w14:paraId="08C3F4FF" w14:textId="54CCFAE5" w:rsidR="00315545" w:rsidRPr="00F930D4" w:rsidRDefault="00AE68F4" w:rsidP="00A617F4">
      <w:pPr>
        <w:pStyle w:val="Sansinterligne"/>
        <w:jc w:val="both"/>
      </w:pPr>
      <w:r w:rsidRPr="00F930D4">
        <w:t>Chacune des parties signataires ou adhérentes pourra demander la révision de l’accord</w:t>
      </w:r>
      <w:r w:rsidR="004A1B64" w:rsidRPr="00F930D4">
        <w:t>, conformément aux dispositions des articles L.2261-7-1</w:t>
      </w:r>
      <w:r w:rsidR="006624D0" w:rsidRPr="00F930D4">
        <w:t xml:space="preserve"> </w:t>
      </w:r>
      <w:r w:rsidR="00EB317E" w:rsidRPr="00F930D4">
        <w:t xml:space="preserve">et s </w:t>
      </w:r>
      <w:r w:rsidR="006624D0" w:rsidRPr="00F930D4">
        <w:t>du Code du Travail</w:t>
      </w:r>
      <w:r w:rsidR="004A1B64" w:rsidRPr="00F930D4">
        <w:t xml:space="preserve">. </w:t>
      </w:r>
      <w:r w:rsidR="00315545" w:rsidRPr="00F930D4">
        <w:tab/>
      </w:r>
    </w:p>
    <w:p w14:paraId="609A808C" w14:textId="77777777" w:rsidR="000607ED" w:rsidRPr="00F930D4" w:rsidRDefault="00C84117" w:rsidP="00A617F4">
      <w:pPr>
        <w:pStyle w:val="Sansinterligne"/>
        <w:jc w:val="both"/>
        <w:rPr>
          <w:color w:val="FF0000"/>
        </w:rPr>
      </w:pPr>
      <w:r w:rsidRPr="00F930D4">
        <w:t>Toute demande de révision</w:t>
      </w:r>
      <w:r w:rsidR="004A1B64" w:rsidRPr="00F930D4">
        <w:t xml:space="preserve"> sera notifiée par lettre recommandée avec accusé de réception à chacune des autres parties </w:t>
      </w:r>
      <w:r w:rsidR="004A1B64" w:rsidRPr="00F930D4">
        <w:rPr>
          <w:color w:val="000000" w:themeColor="text1"/>
        </w:rPr>
        <w:t>signataires</w:t>
      </w:r>
      <w:r w:rsidR="000924E8" w:rsidRPr="00F930D4">
        <w:rPr>
          <w:color w:val="000000" w:themeColor="text1"/>
        </w:rPr>
        <w:t xml:space="preserve"> et </w:t>
      </w:r>
      <w:r w:rsidR="008448D9" w:rsidRPr="00F930D4">
        <w:rPr>
          <w:color w:val="000000" w:themeColor="text1"/>
        </w:rPr>
        <w:t xml:space="preserve">devra </w:t>
      </w:r>
      <w:r w:rsidR="000924E8" w:rsidRPr="00F930D4">
        <w:rPr>
          <w:color w:val="000000" w:themeColor="text1"/>
        </w:rPr>
        <w:t>comporter, outre l’indication des dispositions dont la révision est demandée, des propositions de remplacement</w:t>
      </w:r>
      <w:r w:rsidR="004A1B64" w:rsidRPr="00F930D4">
        <w:rPr>
          <w:color w:val="000000" w:themeColor="text1"/>
        </w:rPr>
        <w:t xml:space="preserve">. </w:t>
      </w:r>
    </w:p>
    <w:p w14:paraId="2242779E" w14:textId="77777777" w:rsidR="00315545" w:rsidRPr="00F930D4" w:rsidRDefault="006624D0" w:rsidP="00A617F4">
      <w:pPr>
        <w:pStyle w:val="Sansinterligne"/>
        <w:jc w:val="both"/>
      </w:pPr>
      <w:r w:rsidRPr="00F930D4">
        <w:t xml:space="preserve">En application de l’article L. 2261-8 du Code du </w:t>
      </w:r>
      <w:r w:rsidR="009B3E6E" w:rsidRPr="00F930D4">
        <w:t>T</w:t>
      </w:r>
      <w:r w:rsidRPr="00F930D4">
        <w:t>ravail, l’avenant de révision se substitue de plein droit aux stipulations de l’accord qu’il modifie.</w:t>
      </w:r>
    </w:p>
    <w:p w14:paraId="6AF3AC6E" w14:textId="77777777" w:rsidR="00A51756" w:rsidRDefault="004A1B64" w:rsidP="00A617F4">
      <w:pPr>
        <w:pStyle w:val="Sansinterligne"/>
        <w:jc w:val="both"/>
      </w:pPr>
      <w:r w:rsidRPr="00F930D4">
        <w:t>En outre, en cas d'évolution</w:t>
      </w:r>
      <w:r w:rsidR="008448D9" w:rsidRPr="00F930D4">
        <w:t>s</w:t>
      </w:r>
      <w:r w:rsidRPr="00F930D4">
        <w:t xml:space="preserve"> législative</w:t>
      </w:r>
      <w:r w:rsidR="008448D9" w:rsidRPr="00F930D4">
        <w:t>s</w:t>
      </w:r>
      <w:r w:rsidRPr="00F930D4">
        <w:t xml:space="preserve"> ou conventionnelle</w:t>
      </w:r>
      <w:r w:rsidR="008448D9" w:rsidRPr="00F930D4">
        <w:t>s</w:t>
      </w:r>
      <w:r w:rsidRPr="00F930D4">
        <w:t xml:space="preserve"> susceptible</w:t>
      </w:r>
      <w:r w:rsidR="008448D9" w:rsidRPr="00F930D4">
        <w:t>s</w:t>
      </w:r>
      <w:r w:rsidRPr="00F930D4">
        <w:t xml:space="preserve"> de remettre en cause tout ou partie des dispositions du présent accord, les parties signataires</w:t>
      </w:r>
      <w:r w:rsidR="006624D0" w:rsidRPr="00F930D4">
        <w:t xml:space="preserve"> peuvent demander la révision de l’accord. </w:t>
      </w:r>
      <w:r w:rsidRPr="00F930D4">
        <w:t xml:space="preserve"> </w:t>
      </w:r>
    </w:p>
    <w:p w14:paraId="212AF578" w14:textId="77777777" w:rsidR="007804D2" w:rsidRPr="00F930D4" w:rsidRDefault="007804D2" w:rsidP="00A617F4">
      <w:pPr>
        <w:pStyle w:val="Sansinterligne"/>
        <w:jc w:val="both"/>
      </w:pPr>
    </w:p>
    <w:p w14:paraId="0817B9AA" w14:textId="01C40C5B" w:rsidR="00974A30" w:rsidRPr="00F930D4" w:rsidRDefault="00974A30" w:rsidP="00A617F4">
      <w:pPr>
        <w:pStyle w:val="Sansinterligne"/>
        <w:jc w:val="both"/>
        <w:rPr>
          <w:b/>
          <w:iCs/>
        </w:rPr>
      </w:pPr>
      <w:r w:rsidRPr="00F930D4">
        <w:rPr>
          <w:b/>
          <w:iCs/>
        </w:rPr>
        <w:t>Article </w:t>
      </w:r>
      <w:r w:rsidR="0050274E" w:rsidRPr="00F930D4">
        <w:rPr>
          <w:b/>
          <w:iCs/>
        </w:rPr>
        <w:t>10-</w:t>
      </w:r>
      <w:r w:rsidR="00F533D2" w:rsidRPr="00F930D4">
        <w:rPr>
          <w:b/>
          <w:iCs/>
        </w:rPr>
        <w:t>3</w:t>
      </w:r>
      <w:r w:rsidR="00915057" w:rsidRPr="00F930D4">
        <w:rPr>
          <w:b/>
          <w:iCs/>
        </w:rPr>
        <w:t xml:space="preserve"> </w:t>
      </w:r>
      <w:r w:rsidRPr="00F930D4">
        <w:rPr>
          <w:b/>
          <w:iCs/>
        </w:rPr>
        <w:t>: Notification</w:t>
      </w:r>
    </w:p>
    <w:p w14:paraId="3AE76160" w14:textId="785292C6" w:rsidR="007D7F7A" w:rsidRPr="00F930D4" w:rsidRDefault="00974A30" w:rsidP="00A617F4">
      <w:pPr>
        <w:pStyle w:val="Sansinterligne"/>
        <w:jc w:val="both"/>
        <w:rPr>
          <w:iCs/>
        </w:rPr>
      </w:pPr>
      <w:r w:rsidRPr="00F930D4">
        <w:rPr>
          <w:iCs/>
        </w:rPr>
        <w:t xml:space="preserve">Conformément à l’article L.2231-5 du Code du travail, le texte du présent accord est notifié à l’ensemble des organisations syndicales représentatives. </w:t>
      </w:r>
    </w:p>
    <w:p w14:paraId="49E0A57B" w14:textId="77777777" w:rsidR="006252EA" w:rsidRPr="00F930D4" w:rsidRDefault="006252EA" w:rsidP="00A617F4">
      <w:pPr>
        <w:pStyle w:val="Sansinterligne"/>
        <w:jc w:val="both"/>
        <w:rPr>
          <w:b/>
          <w:iCs/>
        </w:rPr>
      </w:pPr>
    </w:p>
    <w:p w14:paraId="080E0704" w14:textId="719BD3CB" w:rsidR="004A1B64" w:rsidRPr="00F930D4" w:rsidRDefault="004A1B64" w:rsidP="00A617F4">
      <w:pPr>
        <w:pStyle w:val="Sansinterligne"/>
        <w:jc w:val="both"/>
        <w:rPr>
          <w:b/>
          <w:iCs/>
        </w:rPr>
      </w:pPr>
      <w:r w:rsidRPr="00F930D4">
        <w:rPr>
          <w:b/>
          <w:iCs/>
        </w:rPr>
        <w:t xml:space="preserve">Article </w:t>
      </w:r>
      <w:r w:rsidR="0050274E" w:rsidRPr="00F930D4">
        <w:rPr>
          <w:b/>
          <w:iCs/>
        </w:rPr>
        <w:t>10-</w:t>
      </w:r>
      <w:r w:rsidR="00F533D2" w:rsidRPr="00F930D4">
        <w:rPr>
          <w:b/>
          <w:iCs/>
        </w:rPr>
        <w:t>4</w:t>
      </w:r>
      <w:r w:rsidR="00915057" w:rsidRPr="00F930D4">
        <w:rPr>
          <w:b/>
          <w:iCs/>
        </w:rPr>
        <w:t xml:space="preserve"> </w:t>
      </w:r>
      <w:r w:rsidRPr="00F930D4">
        <w:rPr>
          <w:b/>
          <w:iCs/>
        </w:rPr>
        <w:t>: Modalités d’information collective et individuelle du personnel</w:t>
      </w:r>
    </w:p>
    <w:p w14:paraId="1D2FD5E9" w14:textId="77777777" w:rsidR="004A1B64" w:rsidRPr="00F930D4" w:rsidRDefault="004A1B64" w:rsidP="00A617F4">
      <w:pPr>
        <w:pStyle w:val="Sansinterligne"/>
        <w:jc w:val="both"/>
        <w:rPr>
          <w:b/>
          <w:iCs/>
        </w:rPr>
      </w:pPr>
      <w:r w:rsidRPr="00F930D4">
        <w:rPr>
          <w:b/>
          <w:iCs/>
        </w:rPr>
        <w:t>Information collective</w:t>
      </w:r>
    </w:p>
    <w:p w14:paraId="5B3D3F0C" w14:textId="77777777" w:rsidR="007704DE" w:rsidRPr="00F930D4" w:rsidRDefault="004A1B64" w:rsidP="00A617F4">
      <w:pPr>
        <w:pStyle w:val="Sansinterligne"/>
        <w:jc w:val="both"/>
        <w:rPr>
          <w:iCs/>
        </w:rPr>
      </w:pPr>
      <w:r w:rsidRPr="00F930D4">
        <w:rPr>
          <w:iCs/>
        </w:rPr>
        <w:t>Les salariés sont informés de la conclusion du présent accord</w:t>
      </w:r>
      <w:r w:rsidR="000E6ED8" w:rsidRPr="00F930D4">
        <w:rPr>
          <w:iCs/>
        </w:rPr>
        <w:t xml:space="preserve"> d’entreprise</w:t>
      </w:r>
      <w:r w:rsidRPr="00F930D4">
        <w:rPr>
          <w:iCs/>
        </w:rPr>
        <w:t xml:space="preserve">. </w:t>
      </w:r>
    </w:p>
    <w:p w14:paraId="4F2DFAA0" w14:textId="7B57329A" w:rsidR="004A1B64" w:rsidRPr="00F930D4" w:rsidRDefault="004A1B64" w:rsidP="00A617F4">
      <w:pPr>
        <w:pStyle w:val="Sansinterligne"/>
        <w:jc w:val="both"/>
        <w:rPr>
          <w:iCs/>
        </w:rPr>
      </w:pPr>
      <w:r w:rsidRPr="00F930D4">
        <w:rPr>
          <w:iCs/>
        </w:rPr>
        <w:t xml:space="preserve">Mention de cet accord doit être faite sur chacun des tableaux d’affichage des </w:t>
      </w:r>
      <w:r w:rsidR="000E6ED8" w:rsidRPr="00F930D4">
        <w:rPr>
          <w:iCs/>
        </w:rPr>
        <w:t>sites d</w:t>
      </w:r>
      <w:r w:rsidR="00A51D7D" w:rsidRPr="00F930D4">
        <w:rPr>
          <w:iCs/>
        </w:rPr>
        <w:t>u Groupe</w:t>
      </w:r>
      <w:r w:rsidRPr="00F930D4">
        <w:rPr>
          <w:iCs/>
        </w:rPr>
        <w:t>.</w:t>
      </w:r>
    </w:p>
    <w:p w14:paraId="31F4A1B2" w14:textId="3033AB24" w:rsidR="004A1B64" w:rsidRPr="00F930D4" w:rsidRDefault="004A1B64" w:rsidP="00A617F4">
      <w:pPr>
        <w:pStyle w:val="Sansinterligne"/>
        <w:jc w:val="both"/>
        <w:rPr>
          <w:iCs/>
        </w:rPr>
      </w:pPr>
      <w:r w:rsidRPr="00F930D4">
        <w:rPr>
          <w:iCs/>
        </w:rPr>
        <w:t xml:space="preserve">Le service des ressources humaines de </w:t>
      </w:r>
      <w:r w:rsidR="008C6991" w:rsidRPr="00F930D4">
        <w:rPr>
          <w:iCs/>
        </w:rPr>
        <w:t xml:space="preserve">l’entreprise </w:t>
      </w:r>
      <w:r w:rsidRPr="00F930D4">
        <w:rPr>
          <w:iCs/>
        </w:rPr>
        <w:t xml:space="preserve">diffusera </w:t>
      </w:r>
      <w:r w:rsidR="00353FE2" w:rsidRPr="00F930D4">
        <w:rPr>
          <w:iCs/>
        </w:rPr>
        <w:t xml:space="preserve">un exemplaire </w:t>
      </w:r>
      <w:r w:rsidRPr="00F930D4">
        <w:rPr>
          <w:iCs/>
        </w:rPr>
        <w:t xml:space="preserve">sur le réseau intranet. </w:t>
      </w:r>
    </w:p>
    <w:p w14:paraId="10EBEDC7" w14:textId="77777777" w:rsidR="004A1B64" w:rsidRPr="00F930D4" w:rsidRDefault="004A1B64" w:rsidP="00A617F4">
      <w:pPr>
        <w:pStyle w:val="Sansinterligne"/>
        <w:jc w:val="both"/>
        <w:rPr>
          <w:b/>
          <w:iCs/>
        </w:rPr>
      </w:pPr>
      <w:r w:rsidRPr="00F930D4">
        <w:rPr>
          <w:b/>
          <w:iCs/>
        </w:rPr>
        <w:t>Information individuelle</w:t>
      </w:r>
    </w:p>
    <w:p w14:paraId="460DA30A" w14:textId="77777777" w:rsidR="00A51756" w:rsidRPr="00F930D4" w:rsidRDefault="004A1B64" w:rsidP="00A617F4">
      <w:pPr>
        <w:pStyle w:val="Sansinterligne"/>
        <w:jc w:val="both"/>
        <w:rPr>
          <w:iCs/>
        </w:rPr>
      </w:pPr>
      <w:r w:rsidRPr="00F930D4">
        <w:rPr>
          <w:iCs/>
        </w:rPr>
        <w:t xml:space="preserve">Un exemplaire du présent accord </w:t>
      </w:r>
      <w:r w:rsidR="00EB6728" w:rsidRPr="00F930D4">
        <w:rPr>
          <w:iCs/>
        </w:rPr>
        <w:t>d’entreprise</w:t>
      </w:r>
      <w:r w:rsidRPr="00F930D4">
        <w:rPr>
          <w:iCs/>
        </w:rPr>
        <w:t xml:space="preserve"> est mis à la disposition des salariés, au service </w:t>
      </w:r>
      <w:r w:rsidR="00EB6728" w:rsidRPr="00F930D4">
        <w:rPr>
          <w:iCs/>
        </w:rPr>
        <w:t xml:space="preserve">des ressources humaines. </w:t>
      </w:r>
    </w:p>
    <w:p w14:paraId="0F8BE4ED" w14:textId="77777777" w:rsidR="006252EA" w:rsidRPr="00F930D4" w:rsidRDefault="006252EA" w:rsidP="00A617F4">
      <w:pPr>
        <w:pStyle w:val="Sansinterligne"/>
        <w:jc w:val="both"/>
        <w:rPr>
          <w:b/>
          <w:iCs/>
        </w:rPr>
      </w:pPr>
    </w:p>
    <w:p w14:paraId="143495DF" w14:textId="149D212F" w:rsidR="004A1B64" w:rsidRPr="00F930D4" w:rsidRDefault="00AE68F4" w:rsidP="00A617F4">
      <w:pPr>
        <w:pStyle w:val="Sansinterligne"/>
        <w:jc w:val="both"/>
        <w:rPr>
          <w:b/>
          <w:iCs/>
        </w:rPr>
      </w:pPr>
      <w:r w:rsidRPr="00F930D4">
        <w:rPr>
          <w:b/>
          <w:iCs/>
        </w:rPr>
        <w:lastRenderedPageBreak/>
        <w:t xml:space="preserve">Article </w:t>
      </w:r>
      <w:r w:rsidR="005A4B08" w:rsidRPr="00F930D4">
        <w:rPr>
          <w:b/>
          <w:iCs/>
        </w:rPr>
        <w:t xml:space="preserve"> </w:t>
      </w:r>
      <w:r w:rsidR="0050274E" w:rsidRPr="00F930D4">
        <w:rPr>
          <w:b/>
          <w:iCs/>
        </w:rPr>
        <w:t>10-</w:t>
      </w:r>
      <w:r w:rsidR="00F533D2" w:rsidRPr="00F930D4">
        <w:rPr>
          <w:b/>
          <w:iCs/>
        </w:rPr>
        <w:t>5</w:t>
      </w:r>
      <w:r w:rsidR="005A4B08" w:rsidRPr="00F930D4">
        <w:rPr>
          <w:b/>
          <w:iCs/>
        </w:rPr>
        <w:t> :</w:t>
      </w:r>
      <w:r w:rsidRPr="00F930D4">
        <w:rPr>
          <w:b/>
          <w:iCs/>
        </w:rPr>
        <w:t xml:space="preserve"> Dépôt et publicité </w:t>
      </w:r>
    </w:p>
    <w:p w14:paraId="1DDADED2" w14:textId="1D067089" w:rsidR="00365938" w:rsidRPr="00F930D4" w:rsidRDefault="004A1B64" w:rsidP="00A617F4">
      <w:pPr>
        <w:pStyle w:val="Sansinterligne"/>
        <w:jc w:val="both"/>
      </w:pPr>
      <w:r w:rsidRPr="00F930D4">
        <w:t>Conformément aux dispositions des articles L.2231-6 et D.2231-</w:t>
      </w:r>
      <w:r w:rsidR="00776ECC" w:rsidRPr="00F930D4">
        <w:t>4</w:t>
      </w:r>
      <w:r w:rsidRPr="00F930D4">
        <w:t xml:space="preserve"> du Code du travail, </w:t>
      </w:r>
      <w:r w:rsidR="0088708E" w:rsidRPr="00F930D4">
        <w:t>le présent accord fera l’objet d’un dépôt électronique auprès de la DRE</w:t>
      </w:r>
      <w:r w:rsidR="009A61C2" w:rsidRPr="00F930D4">
        <w:t>ETS</w:t>
      </w:r>
      <w:r w:rsidR="0088708E" w:rsidRPr="00F930D4">
        <w:t xml:space="preserve"> à l’adresse : </w:t>
      </w:r>
      <w:hyperlink r:id="rId15" w:history="1">
        <w:r w:rsidR="0088708E" w:rsidRPr="00F930D4">
          <w:rPr>
            <w:rStyle w:val="Lienhypertexte"/>
          </w:rPr>
          <w:t>https://www.teleaccords.travail-emploi.gouv.fr/PortailTeleprocedures/</w:t>
        </w:r>
      </w:hyperlink>
      <w:r w:rsidR="0088708E" w:rsidRPr="00F930D4">
        <w:t>. Un exemplaire original du présent accord sera également déposé auprès du Secrétariat-Greffe du Conseil de prud’hommes compétent.</w:t>
      </w:r>
    </w:p>
    <w:p w14:paraId="10EB1A1E" w14:textId="77777777" w:rsidR="002C694D" w:rsidRPr="00F930D4" w:rsidRDefault="002C694D" w:rsidP="00A617F4">
      <w:pPr>
        <w:pStyle w:val="Sansinterligne"/>
        <w:jc w:val="both"/>
      </w:pPr>
    </w:p>
    <w:p w14:paraId="3CC99CFB" w14:textId="77777777" w:rsidR="002C694D" w:rsidRPr="00F930D4" w:rsidRDefault="002C694D" w:rsidP="00A617F4">
      <w:pPr>
        <w:pStyle w:val="Sansinterligne"/>
        <w:jc w:val="both"/>
      </w:pPr>
    </w:p>
    <w:p w14:paraId="741F625C" w14:textId="1266F325" w:rsidR="007804D2" w:rsidRPr="00F930D4" w:rsidRDefault="007804D2" w:rsidP="00A617F4">
      <w:pPr>
        <w:pStyle w:val="Sansinterligne"/>
        <w:jc w:val="both"/>
      </w:pPr>
      <w:r w:rsidRPr="00F930D4">
        <w:t>Fait à Paris,</w:t>
      </w:r>
      <w:r w:rsidR="006252EA" w:rsidRPr="00F930D4">
        <w:t xml:space="preserve"> </w:t>
      </w:r>
      <w:r w:rsidRPr="00F930D4">
        <w:t xml:space="preserve">le </w:t>
      </w:r>
      <w:r w:rsidR="000F0434">
        <w:t>17</w:t>
      </w:r>
      <w:r w:rsidR="006663AD" w:rsidRPr="00F930D4">
        <w:t xml:space="preserve"> novembre 202</w:t>
      </w:r>
      <w:r w:rsidR="006B6FCD" w:rsidRPr="00F930D4">
        <w:t>5</w:t>
      </w:r>
    </w:p>
    <w:p w14:paraId="272DF755" w14:textId="77777777" w:rsidR="008B7663" w:rsidRPr="00F930D4" w:rsidRDefault="008B7663" w:rsidP="00A617F4">
      <w:pPr>
        <w:pStyle w:val="Sansinterligne"/>
        <w:jc w:val="both"/>
      </w:pPr>
    </w:p>
    <w:p w14:paraId="730D5F0D" w14:textId="37432D4F" w:rsidR="007804D2" w:rsidRPr="00F930D4" w:rsidRDefault="007804D2" w:rsidP="00A617F4">
      <w:pPr>
        <w:pStyle w:val="Sansinterligne"/>
        <w:jc w:val="both"/>
      </w:pPr>
      <w:r w:rsidRPr="00F930D4">
        <w:t>En 6 exemplaires originaux</w:t>
      </w:r>
    </w:p>
    <w:p w14:paraId="704AF16F" w14:textId="77777777" w:rsidR="002C694D" w:rsidRPr="00F930D4" w:rsidRDefault="002C694D" w:rsidP="00A617F4">
      <w:pPr>
        <w:pStyle w:val="Sansinterligne"/>
        <w:jc w:val="both"/>
      </w:pPr>
    </w:p>
    <w:p w14:paraId="7BEFEB6C" w14:textId="77777777" w:rsidR="006252EA" w:rsidRPr="00F930D4" w:rsidRDefault="006252EA" w:rsidP="00A617F4">
      <w:pPr>
        <w:pStyle w:val="Sansinterligne"/>
        <w:jc w:val="both"/>
        <w:rPr>
          <w:b/>
          <w:color w:val="000080"/>
          <w:u w:val="single"/>
        </w:rPr>
      </w:pPr>
    </w:p>
    <w:p w14:paraId="3B8369FC" w14:textId="134C94AA" w:rsidR="007804D2" w:rsidRPr="00F930D4" w:rsidRDefault="007804D2" w:rsidP="00A617F4">
      <w:pPr>
        <w:pStyle w:val="Sansinterligne"/>
        <w:jc w:val="both"/>
        <w:rPr>
          <w:b/>
          <w:color w:val="000080"/>
        </w:rPr>
      </w:pPr>
      <w:r w:rsidRPr="00F930D4">
        <w:rPr>
          <w:b/>
          <w:color w:val="000080"/>
          <w:u w:val="single"/>
        </w:rPr>
        <w:t>Pour les sociétés précitées du Groupe SODIAAL</w:t>
      </w:r>
      <w:r w:rsidRPr="00F930D4">
        <w:rPr>
          <w:b/>
          <w:color w:val="000080"/>
        </w:rPr>
        <w:t xml:space="preserve"> :</w:t>
      </w:r>
      <w:r w:rsidRPr="00F930D4">
        <w:rPr>
          <w:b/>
          <w:color w:val="000080"/>
        </w:rPr>
        <w:tab/>
      </w:r>
      <w:r w:rsidRPr="00F930D4">
        <w:rPr>
          <w:b/>
          <w:color w:val="000080"/>
        </w:rPr>
        <w:tab/>
      </w:r>
      <w:r w:rsidRPr="00F930D4">
        <w:rPr>
          <w:b/>
          <w:color w:val="000080"/>
        </w:rPr>
        <w:tab/>
      </w:r>
      <w:r w:rsidRPr="00F930D4">
        <w:rPr>
          <w:b/>
          <w:color w:val="000080"/>
        </w:rPr>
        <w:tab/>
      </w:r>
      <w:r w:rsidRPr="00F930D4">
        <w:rPr>
          <w:b/>
          <w:color w:val="000080"/>
        </w:rPr>
        <w:tab/>
      </w:r>
    </w:p>
    <w:p w14:paraId="241F02C4" w14:textId="77777777" w:rsidR="00C15ADC" w:rsidRPr="00F930D4" w:rsidRDefault="00C15ADC" w:rsidP="00A617F4">
      <w:pPr>
        <w:pStyle w:val="Sansinterligne"/>
        <w:jc w:val="both"/>
      </w:pPr>
    </w:p>
    <w:p w14:paraId="3B85C502" w14:textId="0C9F42A3" w:rsidR="007804D2" w:rsidRPr="00F930D4" w:rsidRDefault="008210FF" w:rsidP="00A617F4">
      <w:pPr>
        <w:pStyle w:val="Sansinterligne"/>
        <w:jc w:val="both"/>
      </w:pPr>
      <w:r>
        <w:t>___________</w:t>
      </w:r>
      <w:r w:rsidR="007804D2" w:rsidRPr="00F930D4">
        <w:rPr>
          <w:b/>
        </w:rPr>
        <w:tab/>
      </w:r>
      <w:r w:rsidR="007804D2" w:rsidRPr="00F930D4">
        <w:rPr>
          <w:b/>
        </w:rPr>
        <w:tab/>
      </w:r>
      <w:r w:rsidR="007804D2" w:rsidRPr="00F930D4">
        <w:rPr>
          <w:b/>
        </w:rPr>
        <w:tab/>
      </w:r>
      <w:r w:rsidR="007804D2" w:rsidRPr="00F930D4">
        <w:rPr>
          <w:b/>
        </w:rPr>
        <w:tab/>
      </w:r>
      <w:r w:rsidR="007804D2" w:rsidRPr="00F930D4">
        <w:rPr>
          <w:b/>
        </w:rPr>
        <w:tab/>
      </w:r>
      <w:r w:rsidR="007804D2" w:rsidRPr="00F930D4">
        <w:rPr>
          <w:b/>
        </w:rPr>
        <w:tab/>
      </w:r>
    </w:p>
    <w:p w14:paraId="62376E81" w14:textId="77777777" w:rsidR="008B7663" w:rsidRPr="00F930D4" w:rsidRDefault="007804D2" w:rsidP="00A617F4">
      <w:pPr>
        <w:pStyle w:val="Sansinterligne"/>
        <w:jc w:val="both"/>
        <w:rPr>
          <w:i/>
        </w:rPr>
      </w:pPr>
      <w:r w:rsidRPr="00F930D4">
        <w:rPr>
          <w:i/>
        </w:rPr>
        <w:t>DRH Groupe</w:t>
      </w:r>
      <w:r w:rsidRPr="00F930D4">
        <w:rPr>
          <w:i/>
        </w:rPr>
        <w:tab/>
      </w:r>
    </w:p>
    <w:p w14:paraId="592B5644" w14:textId="77777777" w:rsidR="008B7663" w:rsidRPr="00F930D4" w:rsidRDefault="008B7663" w:rsidP="00A617F4">
      <w:pPr>
        <w:pStyle w:val="Sansinterligne"/>
        <w:jc w:val="both"/>
        <w:rPr>
          <w:i/>
        </w:rPr>
      </w:pPr>
    </w:p>
    <w:p w14:paraId="0D6EE0E8" w14:textId="77777777" w:rsidR="008B7663" w:rsidRDefault="008B7663" w:rsidP="00A617F4">
      <w:pPr>
        <w:pStyle w:val="Sansinterligne"/>
        <w:jc w:val="both"/>
        <w:rPr>
          <w:i/>
        </w:rPr>
      </w:pPr>
    </w:p>
    <w:p w14:paraId="6D243EF3" w14:textId="77777777" w:rsidR="00643CD3" w:rsidRPr="00F930D4" w:rsidRDefault="00643CD3" w:rsidP="00A617F4">
      <w:pPr>
        <w:pStyle w:val="Sansinterligne"/>
        <w:jc w:val="both"/>
        <w:rPr>
          <w:i/>
        </w:rPr>
      </w:pPr>
    </w:p>
    <w:p w14:paraId="10BEE549" w14:textId="77777777" w:rsidR="008B7663" w:rsidRPr="00F930D4" w:rsidRDefault="008B7663" w:rsidP="00A617F4">
      <w:pPr>
        <w:pStyle w:val="Sansinterligne"/>
        <w:jc w:val="both"/>
        <w:rPr>
          <w:i/>
        </w:rPr>
      </w:pPr>
    </w:p>
    <w:p w14:paraId="5CA41BAD" w14:textId="77777777" w:rsidR="002C694D" w:rsidRPr="00F930D4" w:rsidRDefault="002C694D" w:rsidP="00A617F4">
      <w:pPr>
        <w:pStyle w:val="Sansinterligne"/>
        <w:jc w:val="both"/>
        <w:rPr>
          <w:i/>
        </w:rPr>
      </w:pPr>
    </w:p>
    <w:p w14:paraId="379B4870" w14:textId="0BFDF923" w:rsidR="007804D2" w:rsidRPr="00F930D4" w:rsidRDefault="007804D2" w:rsidP="00A617F4">
      <w:pPr>
        <w:pStyle w:val="Sansinterligne"/>
        <w:jc w:val="both"/>
        <w:rPr>
          <w:i/>
        </w:rPr>
      </w:pPr>
      <w:r w:rsidRPr="00F930D4">
        <w:rPr>
          <w:i/>
        </w:rPr>
        <w:tab/>
      </w:r>
      <w:r w:rsidRPr="00F930D4">
        <w:rPr>
          <w:i/>
        </w:rPr>
        <w:tab/>
      </w:r>
      <w:r w:rsidRPr="00F930D4">
        <w:rPr>
          <w:i/>
        </w:rPr>
        <w:tab/>
      </w:r>
    </w:p>
    <w:p w14:paraId="5B36C462" w14:textId="77777777" w:rsidR="007804D2" w:rsidRPr="00F930D4" w:rsidRDefault="007804D2" w:rsidP="00A617F4">
      <w:pPr>
        <w:pStyle w:val="Sansinterligne"/>
        <w:jc w:val="both"/>
        <w:rPr>
          <w:b/>
          <w:color w:val="000080"/>
        </w:rPr>
      </w:pPr>
      <w:r w:rsidRPr="00F930D4">
        <w:rPr>
          <w:b/>
          <w:color w:val="000080"/>
          <w:u w:val="single"/>
        </w:rPr>
        <w:t>Pour les organisations syndicales du Groupe</w:t>
      </w:r>
      <w:r w:rsidRPr="00F930D4">
        <w:rPr>
          <w:b/>
          <w:color w:val="000080"/>
        </w:rPr>
        <w:t xml:space="preserve"> :</w:t>
      </w:r>
    </w:p>
    <w:p w14:paraId="24885786" w14:textId="77777777" w:rsidR="006252EA" w:rsidRPr="00F930D4" w:rsidRDefault="006252EA" w:rsidP="00A617F4">
      <w:pPr>
        <w:pStyle w:val="Sansinterligne"/>
        <w:jc w:val="both"/>
      </w:pPr>
    </w:p>
    <w:p w14:paraId="5F18B951" w14:textId="46409BB4" w:rsidR="007804D2" w:rsidRPr="00F930D4" w:rsidRDefault="008210FF" w:rsidP="00A617F4">
      <w:pPr>
        <w:pStyle w:val="Sansinterligne"/>
        <w:jc w:val="both"/>
        <w:rPr>
          <w:b/>
        </w:rPr>
      </w:pPr>
      <w:r>
        <w:t>___________</w:t>
      </w:r>
      <w:r w:rsidR="007804D2" w:rsidRPr="00F930D4">
        <w:rPr>
          <w:b/>
        </w:rPr>
        <w:tab/>
      </w:r>
      <w:r w:rsidR="007804D2" w:rsidRPr="00F930D4">
        <w:rPr>
          <w:b/>
        </w:rPr>
        <w:tab/>
      </w:r>
      <w:r w:rsidR="007804D2" w:rsidRPr="00F930D4">
        <w:rPr>
          <w:b/>
        </w:rPr>
        <w:tab/>
      </w:r>
      <w:r w:rsidR="007804D2" w:rsidRPr="00F930D4">
        <w:rPr>
          <w:b/>
        </w:rPr>
        <w:tab/>
      </w:r>
      <w:r w:rsidR="007804D2" w:rsidRPr="00F930D4">
        <w:rPr>
          <w:b/>
        </w:rPr>
        <w:tab/>
      </w:r>
      <w:r w:rsidR="007804D2" w:rsidRPr="00F930D4">
        <w:rPr>
          <w:b/>
        </w:rPr>
        <w:tab/>
      </w:r>
      <w:r>
        <w:t>___________</w:t>
      </w:r>
    </w:p>
    <w:p w14:paraId="528A50D6" w14:textId="77777777" w:rsidR="007804D2" w:rsidRPr="00F930D4" w:rsidRDefault="007804D2" w:rsidP="00A617F4">
      <w:pPr>
        <w:pStyle w:val="Sansinterligne"/>
        <w:jc w:val="both"/>
        <w:rPr>
          <w:i/>
        </w:rPr>
      </w:pPr>
      <w:r w:rsidRPr="00F930D4">
        <w:rPr>
          <w:i/>
        </w:rPr>
        <w:t xml:space="preserve">Coordonnateur syndical CFDT </w:t>
      </w:r>
      <w:r w:rsidRPr="00F930D4">
        <w:rPr>
          <w:i/>
        </w:rPr>
        <w:tab/>
      </w:r>
      <w:r w:rsidRPr="00F930D4">
        <w:rPr>
          <w:i/>
        </w:rPr>
        <w:tab/>
      </w:r>
      <w:r w:rsidRPr="00F930D4">
        <w:rPr>
          <w:i/>
        </w:rPr>
        <w:tab/>
      </w:r>
      <w:r w:rsidRPr="00F930D4">
        <w:rPr>
          <w:i/>
        </w:rPr>
        <w:tab/>
        <w:t>Coordonnateur syndical FGTA-FO</w:t>
      </w:r>
    </w:p>
    <w:p w14:paraId="7837F2C3" w14:textId="5ECA444B" w:rsidR="007804D2" w:rsidRPr="00F930D4" w:rsidRDefault="00D13A48" w:rsidP="00D13A48">
      <w:pPr>
        <w:pStyle w:val="Sansinterligne"/>
        <w:tabs>
          <w:tab w:val="left" w:pos="3402"/>
        </w:tabs>
        <w:jc w:val="both"/>
        <w:rPr>
          <w:i/>
          <w:sz w:val="18"/>
        </w:rPr>
      </w:pPr>
      <w:r>
        <w:rPr>
          <w:i/>
          <w:sz w:val="18"/>
        </w:rPr>
        <w:tab/>
      </w:r>
    </w:p>
    <w:p w14:paraId="0FC53293" w14:textId="1B31D9DE" w:rsidR="006252EA" w:rsidRPr="00F930D4" w:rsidRDefault="006252EA" w:rsidP="00A617F4">
      <w:pPr>
        <w:pStyle w:val="Sansinterligne"/>
        <w:jc w:val="both"/>
        <w:rPr>
          <w:i/>
          <w:sz w:val="18"/>
        </w:rPr>
      </w:pPr>
    </w:p>
    <w:p w14:paraId="627FD06B" w14:textId="5C6B909B" w:rsidR="006252EA" w:rsidRDefault="006252EA" w:rsidP="00A617F4">
      <w:pPr>
        <w:pStyle w:val="Sansinterligne"/>
        <w:jc w:val="both"/>
        <w:rPr>
          <w:i/>
          <w:sz w:val="18"/>
        </w:rPr>
      </w:pPr>
    </w:p>
    <w:p w14:paraId="038898C9" w14:textId="77777777" w:rsidR="00643CD3" w:rsidRPr="00F930D4" w:rsidRDefault="00643CD3" w:rsidP="00A617F4">
      <w:pPr>
        <w:pStyle w:val="Sansinterligne"/>
        <w:jc w:val="both"/>
        <w:rPr>
          <w:i/>
          <w:sz w:val="18"/>
        </w:rPr>
      </w:pPr>
    </w:p>
    <w:p w14:paraId="686D114C" w14:textId="77777777" w:rsidR="008B7663" w:rsidRPr="00F930D4" w:rsidRDefault="008B7663" w:rsidP="00A617F4">
      <w:pPr>
        <w:pStyle w:val="Sansinterligne"/>
        <w:jc w:val="both"/>
        <w:rPr>
          <w:i/>
          <w:sz w:val="18"/>
        </w:rPr>
      </w:pPr>
    </w:p>
    <w:p w14:paraId="4DD7AA0F" w14:textId="65A3DB83" w:rsidR="006252EA" w:rsidRPr="00F930D4" w:rsidRDefault="006252EA" w:rsidP="00A617F4">
      <w:pPr>
        <w:pStyle w:val="Sansinterligne"/>
        <w:jc w:val="both"/>
        <w:rPr>
          <w:i/>
          <w:sz w:val="18"/>
        </w:rPr>
      </w:pPr>
    </w:p>
    <w:p w14:paraId="65F80913" w14:textId="77777777" w:rsidR="002C694D" w:rsidRPr="00F930D4" w:rsidRDefault="002C694D" w:rsidP="00A617F4">
      <w:pPr>
        <w:pStyle w:val="Sansinterligne"/>
        <w:jc w:val="both"/>
        <w:rPr>
          <w:i/>
          <w:sz w:val="18"/>
        </w:rPr>
      </w:pPr>
    </w:p>
    <w:p w14:paraId="5A29172A" w14:textId="77777777" w:rsidR="006252EA" w:rsidRPr="00F930D4" w:rsidRDefault="006252EA" w:rsidP="00A617F4">
      <w:pPr>
        <w:pStyle w:val="Sansinterligne"/>
        <w:jc w:val="both"/>
        <w:rPr>
          <w:i/>
          <w:sz w:val="18"/>
        </w:rPr>
      </w:pPr>
    </w:p>
    <w:p w14:paraId="15690FCA" w14:textId="6AFEB886" w:rsidR="007804D2" w:rsidRPr="00F930D4" w:rsidRDefault="00DD6604" w:rsidP="00A617F4">
      <w:pPr>
        <w:pStyle w:val="Sansinterligne"/>
        <w:jc w:val="both"/>
        <w:rPr>
          <w:b/>
        </w:rPr>
      </w:pPr>
      <w:r>
        <w:t>__________</w:t>
      </w:r>
      <w:r w:rsidR="007804D2" w:rsidRPr="00F930D4">
        <w:rPr>
          <w:b/>
        </w:rPr>
        <w:tab/>
      </w:r>
      <w:r w:rsidR="007804D2" w:rsidRPr="00F930D4">
        <w:rPr>
          <w:b/>
        </w:rPr>
        <w:tab/>
      </w:r>
      <w:r w:rsidR="007804D2" w:rsidRPr="00F930D4">
        <w:rPr>
          <w:b/>
        </w:rPr>
        <w:tab/>
      </w:r>
      <w:r w:rsidR="007804D2" w:rsidRPr="00F930D4">
        <w:rPr>
          <w:b/>
        </w:rPr>
        <w:tab/>
      </w:r>
      <w:r w:rsidR="007804D2" w:rsidRPr="00F930D4">
        <w:rPr>
          <w:b/>
        </w:rPr>
        <w:tab/>
      </w:r>
      <w:r w:rsidR="007804D2" w:rsidRPr="00F930D4">
        <w:rPr>
          <w:b/>
        </w:rPr>
        <w:tab/>
      </w:r>
      <w:r>
        <w:t>___________</w:t>
      </w:r>
    </w:p>
    <w:p w14:paraId="7A8F700D" w14:textId="77777777" w:rsidR="007804D2" w:rsidRPr="007804D2" w:rsidRDefault="007804D2" w:rsidP="00A617F4">
      <w:pPr>
        <w:pStyle w:val="Sansinterligne"/>
        <w:jc w:val="both"/>
      </w:pPr>
      <w:r w:rsidRPr="00F930D4">
        <w:rPr>
          <w:i/>
        </w:rPr>
        <w:t xml:space="preserve">Coordonnateur syndical CGT </w:t>
      </w:r>
      <w:r w:rsidRPr="00F930D4">
        <w:rPr>
          <w:i/>
        </w:rPr>
        <w:tab/>
      </w:r>
      <w:r w:rsidRPr="00F930D4">
        <w:rPr>
          <w:i/>
        </w:rPr>
        <w:tab/>
      </w:r>
      <w:r w:rsidRPr="00F930D4">
        <w:rPr>
          <w:i/>
        </w:rPr>
        <w:tab/>
      </w:r>
      <w:r w:rsidRPr="00F930D4">
        <w:rPr>
          <w:i/>
        </w:rPr>
        <w:tab/>
        <w:t>Coordonnateur syndical CFE-CGC</w:t>
      </w:r>
    </w:p>
    <w:p w14:paraId="6BCAA159" w14:textId="77777777" w:rsidR="007804D2" w:rsidRDefault="007804D2" w:rsidP="00A617F4">
      <w:pPr>
        <w:tabs>
          <w:tab w:val="left" w:pos="1152"/>
        </w:tabs>
        <w:jc w:val="both"/>
        <w:rPr>
          <w:rFonts w:cstheme="minorHAnsi"/>
        </w:rPr>
      </w:pPr>
    </w:p>
    <w:p w14:paraId="0DBE8AEC" w14:textId="77777777" w:rsidR="000D6FD3" w:rsidRPr="007804D2" w:rsidRDefault="000D6FD3" w:rsidP="00A617F4">
      <w:pPr>
        <w:tabs>
          <w:tab w:val="left" w:pos="1152"/>
        </w:tabs>
        <w:jc w:val="both"/>
        <w:rPr>
          <w:rFonts w:cstheme="minorHAnsi"/>
        </w:rPr>
      </w:pPr>
    </w:p>
    <w:sectPr w:rsidR="000D6FD3" w:rsidRPr="007804D2" w:rsidSect="00675256">
      <w:headerReference w:type="default" r:id="rId16"/>
      <w:footerReference w:type="default" r:id="rId17"/>
      <w:pgSz w:w="11906" w:h="16838"/>
      <w:pgMar w:top="1417" w:right="991" w:bottom="993"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5E67D" w14:textId="77777777" w:rsidR="00D20095" w:rsidRDefault="00D20095" w:rsidP="005255A0">
      <w:pPr>
        <w:spacing w:after="0" w:line="240" w:lineRule="auto"/>
      </w:pPr>
      <w:r>
        <w:separator/>
      </w:r>
    </w:p>
  </w:endnote>
  <w:endnote w:type="continuationSeparator" w:id="0">
    <w:p w14:paraId="1B117955" w14:textId="77777777" w:rsidR="00D20095" w:rsidRDefault="00D20095" w:rsidP="0052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98212" w14:textId="0098F0BD" w:rsidR="005255A0" w:rsidRPr="00C77435" w:rsidRDefault="008C1C02" w:rsidP="005C4316">
    <w:pPr>
      <w:pStyle w:val="Pieddepage"/>
      <w:pBdr>
        <w:top w:val="single" w:sz="4" w:space="1" w:color="0070C0"/>
      </w:pBdr>
      <w:tabs>
        <w:tab w:val="clear" w:pos="9072"/>
        <w:tab w:val="left" w:pos="8789"/>
      </w:tabs>
      <w:rPr>
        <w:color w:val="0070C0"/>
        <w:sz w:val="18"/>
        <w:szCs w:val="18"/>
      </w:rPr>
    </w:pPr>
    <w:r w:rsidRPr="00C77435">
      <w:rPr>
        <w:color w:val="0070C0"/>
        <w:sz w:val="18"/>
        <w:szCs w:val="18"/>
      </w:rPr>
      <w:t>ACCORD HANDICAP GROUPE, INCLUSION ET MAINTIEN DANS L’EMPLOI</w:t>
    </w:r>
    <w:r w:rsidR="00C77435">
      <w:rPr>
        <w:color w:val="0070C0"/>
        <w:sz w:val="18"/>
        <w:szCs w:val="18"/>
      </w:rPr>
      <w:tab/>
    </w:r>
    <w:r w:rsidR="008D5B3E" w:rsidRPr="008D5B3E">
      <w:rPr>
        <w:color w:val="0070C0"/>
        <w:sz w:val="18"/>
        <w:szCs w:val="18"/>
      </w:rPr>
      <w:t xml:space="preserve">Page </w:t>
    </w:r>
    <w:r w:rsidR="008D5B3E" w:rsidRPr="008D5B3E">
      <w:rPr>
        <w:b/>
        <w:bCs/>
        <w:color w:val="0070C0"/>
        <w:sz w:val="18"/>
        <w:szCs w:val="18"/>
      </w:rPr>
      <w:fldChar w:fldCharType="begin"/>
    </w:r>
    <w:r w:rsidR="008D5B3E" w:rsidRPr="008D5B3E">
      <w:rPr>
        <w:b/>
        <w:bCs/>
        <w:color w:val="0070C0"/>
        <w:sz w:val="18"/>
        <w:szCs w:val="18"/>
      </w:rPr>
      <w:instrText>PAGE  \* Arabic  \* MERGEFORMAT</w:instrText>
    </w:r>
    <w:r w:rsidR="008D5B3E" w:rsidRPr="008D5B3E">
      <w:rPr>
        <w:b/>
        <w:bCs/>
        <w:color w:val="0070C0"/>
        <w:sz w:val="18"/>
        <w:szCs w:val="18"/>
      </w:rPr>
      <w:fldChar w:fldCharType="separate"/>
    </w:r>
    <w:r w:rsidR="008D5B3E" w:rsidRPr="008D5B3E">
      <w:rPr>
        <w:b/>
        <w:bCs/>
        <w:color w:val="0070C0"/>
        <w:sz w:val="18"/>
        <w:szCs w:val="18"/>
      </w:rPr>
      <w:t>1</w:t>
    </w:r>
    <w:r w:rsidR="008D5B3E" w:rsidRPr="008D5B3E">
      <w:rPr>
        <w:b/>
        <w:bCs/>
        <w:color w:val="0070C0"/>
        <w:sz w:val="18"/>
        <w:szCs w:val="18"/>
      </w:rPr>
      <w:fldChar w:fldCharType="end"/>
    </w:r>
    <w:r w:rsidR="008D5B3E" w:rsidRPr="008D5B3E">
      <w:rPr>
        <w:color w:val="0070C0"/>
        <w:sz w:val="18"/>
        <w:szCs w:val="18"/>
      </w:rPr>
      <w:t xml:space="preserve"> sur </w:t>
    </w:r>
    <w:r w:rsidR="008D5B3E" w:rsidRPr="008D5B3E">
      <w:rPr>
        <w:b/>
        <w:bCs/>
        <w:color w:val="0070C0"/>
        <w:sz w:val="18"/>
        <w:szCs w:val="18"/>
      </w:rPr>
      <w:fldChar w:fldCharType="begin"/>
    </w:r>
    <w:r w:rsidR="008D5B3E" w:rsidRPr="008D5B3E">
      <w:rPr>
        <w:b/>
        <w:bCs/>
        <w:color w:val="0070C0"/>
        <w:sz w:val="18"/>
        <w:szCs w:val="18"/>
      </w:rPr>
      <w:instrText>NUMPAGES  \* Arabic  \* MERGEFORMAT</w:instrText>
    </w:r>
    <w:r w:rsidR="008D5B3E" w:rsidRPr="008D5B3E">
      <w:rPr>
        <w:b/>
        <w:bCs/>
        <w:color w:val="0070C0"/>
        <w:sz w:val="18"/>
        <w:szCs w:val="18"/>
      </w:rPr>
      <w:fldChar w:fldCharType="separate"/>
    </w:r>
    <w:r w:rsidR="008D5B3E" w:rsidRPr="008D5B3E">
      <w:rPr>
        <w:b/>
        <w:bCs/>
        <w:color w:val="0070C0"/>
        <w:sz w:val="18"/>
        <w:szCs w:val="18"/>
      </w:rPr>
      <w:t>2</w:t>
    </w:r>
    <w:r w:rsidR="008D5B3E" w:rsidRPr="008D5B3E">
      <w:rPr>
        <w:b/>
        <w:bCs/>
        <w:color w:val="0070C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DF7B8" w14:textId="77777777" w:rsidR="00D20095" w:rsidRDefault="00D20095" w:rsidP="005255A0">
      <w:pPr>
        <w:spacing w:after="0" w:line="240" w:lineRule="auto"/>
      </w:pPr>
      <w:r>
        <w:separator/>
      </w:r>
    </w:p>
  </w:footnote>
  <w:footnote w:type="continuationSeparator" w:id="0">
    <w:p w14:paraId="52B0016E" w14:textId="77777777" w:rsidR="00D20095" w:rsidRDefault="00D20095" w:rsidP="0052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0DFE" w14:textId="086CB978" w:rsidR="008403C8" w:rsidRDefault="008403C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DE4"/>
    <w:multiLevelType w:val="hybridMultilevel"/>
    <w:tmpl w:val="F4FABB08"/>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 w15:restartNumberingAfterBreak="0">
    <w:nsid w:val="0283034A"/>
    <w:multiLevelType w:val="multilevel"/>
    <w:tmpl w:val="BD608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6600C4"/>
    <w:multiLevelType w:val="multilevel"/>
    <w:tmpl w:val="2D44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C6757A"/>
    <w:multiLevelType w:val="hybridMultilevel"/>
    <w:tmpl w:val="5A8E79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5378F0"/>
    <w:multiLevelType w:val="multilevel"/>
    <w:tmpl w:val="E28E1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5A586B"/>
    <w:multiLevelType w:val="hybridMultilevel"/>
    <w:tmpl w:val="50B46F6E"/>
    <w:lvl w:ilvl="0" w:tplc="2402ECEA">
      <w:start w:val="5"/>
      <w:numFmt w:val="bullet"/>
      <w:lvlText w:val="-"/>
      <w:lvlJc w:val="left"/>
      <w:pPr>
        <w:ind w:left="720" w:hanging="360"/>
      </w:pPr>
      <w:rPr>
        <w:rFonts w:ascii="Calibri" w:eastAsiaTheme="minorHAnsi" w:hAnsi="Calibri" w:cstheme="minorBidi"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A23027"/>
    <w:multiLevelType w:val="hybridMultilevel"/>
    <w:tmpl w:val="EE98D03E"/>
    <w:lvl w:ilvl="0" w:tplc="962208E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B21547"/>
    <w:multiLevelType w:val="multilevel"/>
    <w:tmpl w:val="FE4A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D17ACA"/>
    <w:multiLevelType w:val="multilevel"/>
    <w:tmpl w:val="EA16D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FB84166"/>
    <w:multiLevelType w:val="multilevel"/>
    <w:tmpl w:val="59687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517022"/>
    <w:multiLevelType w:val="multilevel"/>
    <w:tmpl w:val="5532D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2529B3"/>
    <w:multiLevelType w:val="multilevel"/>
    <w:tmpl w:val="E4F2A5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385415"/>
    <w:multiLevelType w:val="multilevel"/>
    <w:tmpl w:val="C98C9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5A6C27"/>
    <w:multiLevelType w:val="multilevel"/>
    <w:tmpl w:val="D7B6EE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C35E33"/>
    <w:multiLevelType w:val="hybridMultilevel"/>
    <w:tmpl w:val="DBD4F6C2"/>
    <w:lvl w:ilvl="0" w:tplc="34B67B14">
      <w:start w:val="1"/>
      <w:numFmt w:val="decimal"/>
      <w:lvlText w:val="ARTICLE %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5961E84"/>
    <w:multiLevelType w:val="multilevel"/>
    <w:tmpl w:val="CEBA5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B0384F"/>
    <w:multiLevelType w:val="multilevel"/>
    <w:tmpl w:val="D57C9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503533"/>
    <w:multiLevelType w:val="multilevel"/>
    <w:tmpl w:val="31CE0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0A5E17"/>
    <w:multiLevelType w:val="hybridMultilevel"/>
    <w:tmpl w:val="5D60C6B8"/>
    <w:lvl w:ilvl="0" w:tplc="1F14C7FA">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743AA9"/>
    <w:multiLevelType w:val="hybridMultilevel"/>
    <w:tmpl w:val="E7BEDFD8"/>
    <w:lvl w:ilvl="0" w:tplc="0F94276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BD7465"/>
    <w:multiLevelType w:val="hybridMultilevel"/>
    <w:tmpl w:val="E78EEB76"/>
    <w:lvl w:ilvl="0" w:tplc="A57E4F7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C345EBB"/>
    <w:multiLevelType w:val="multilevel"/>
    <w:tmpl w:val="D908B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2027D7"/>
    <w:multiLevelType w:val="multilevel"/>
    <w:tmpl w:val="43DC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9771203"/>
    <w:multiLevelType w:val="hybridMultilevel"/>
    <w:tmpl w:val="60AC18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F68075A"/>
    <w:multiLevelType w:val="hybridMultilevel"/>
    <w:tmpl w:val="2772CB54"/>
    <w:lvl w:ilvl="0" w:tplc="1E7CC336">
      <w:start w:val="1"/>
      <w:numFmt w:val="bullet"/>
      <w:lvlText w:val="–"/>
      <w:lvlJc w:val="left"/>
      <w:pPr>
        <w:tabs>
          <w:tab w:val="num" w:pos="360"/>
        </w:tabs>
        <w:ind w:left="360" w:hanging="360"/>
      </w:pPr>
      <w:rPr>
        <w:rFonts w:ascii="Arial" w:hAnsi="Arial" w:hint="default"/>
      </w:rPr>
    </w:lvl>
    <w:lvl w:ilvl="1" w:tplc="8306F5A6">
      <w:start w:val="115"/>
      <w:numFmt w:val="bullet"/>
      <w:lvlText w:val="–"/>
      <w:lvlJc w:val="left"/>
      <w:pPr>
        <w:tabs>
          <w:tab w:val="num" w:pos="1080"/>
        </w:tabs>
        <w:ind w:left="1080" w:hanging="360"/>
      </w:pPr>
      <w:rPr>
        <w:rFonts w:ascii="Arial" w:hAnsi="Arial" w:hint="default"/>
      </w:rPr>
    </w:lvl>
    <w:lvl w:ilvl="2" w:tplc="CB200614">
      <w:start w:val="1"/>
      <w:numFmt w:val="bullet"/>
      <w:lvlText w:val="-"/>
      <w:lvlJc w:val="left"/>
      <w:pPr>
        <w:tabs>
          <w:tab w:val="num" w:pos="1800"/>
        </w:tabs>
        <w:ind w:left="1800" w:hanging="360"/>
      </w:pPr>
      <w:rPr>
        <w:rFonts w:ascii="Times New Roman" w:eastAsia="Times New Roman" w:hAnsi="Times New Roman" w:cs="Times New Roman" w:hint="default"/>
      </w:rPr>
    </w:lvl>
    <w:lvl w:ilvl="3" w:tplc="7EBEAE06" w:tentative="1">
      <w:start w:val="1"/>
      <w:numFmt w:val="bullet"/>
      <w:lvlText w:val="–"/>
      <w:lvlJc w:val="left"/>
      <w:pPr>
        <w:tabs>
          <w:tab w:val="num" w:pos="2520"/>
        </w:tabs>
        <w:ind w:left="2520" w:hanging="360"/>
      </w:pPr>
      <w:rPr>
        <w:rFonts w:ascii="Arial" w:hAnsi="Arial" w:hint="default"/>
      </w:rPr>
    </w:lvl>
    <w:lvl w:ilvl="4" w:tplc="9B5A7854" w:tentative="1">
      <w:start w:val="1"/>
      <w:numFmt w:val="bullet"/>
      <w:lvlText w:val="–"/>
      <w:lvlJc w:val="left"/>
      <w:pPr>
        <w:tabs>
          <w:tab w:val="num" w:pos="3240"/>
        </w:tabs>
        <w:ind w:left="3240" w:hanging="360"/>
      </w:pPr>
      <w:rPr>
        <w:rFonts w:ascii="Arial" w:hAnsi="Arial" w:hint="default"/>
      </w:rPr>
    </w:lvl>
    <w:lvl w:ilvl="5" w:tplc="CB32D37C" w:tentative="1">
      <w:start w:val="1"/>
      <w:numFmt w:val="bullet"/>
      <w:lvlText w:val="–"/>
      <w:lvlJc w:val="left"/>
      <w:pPr>
        <w:tabs>
          <w:tab w:val="num" w:pos="3960"/>
        </w:tabs>
        <w:ind w:left="3960" w:hanging="360"/>
      </w:pPr>
      <w:rPr>
        <w:rFonts w:ascii="Arial" w:hAnsi="Arial" w:hint="default"/>
      </w:rPr>
    </w:lvl>
    <w:lvl w:ilvl="6" w:tplc="E5963A68" w:tentative="1">
      <w:start w:val="1"/>
      <w:numFmt w:val="bullet"/>
      <w:lvlText w:val="–"/>
      <w:lvlJc w:val="left"/>
      <w:pPr>
        <w:tabs>
          <w:tab w:val="num" w:pos="4680"/>
        </w:tabs>
        <w:ind w:left="4680" w:hanging="360"/>
      </w:pPr>
      <w:rPr>
        <w:rFonts w:ascii="Arial" w:hAnsi="Arial" w:hint="default"/>
      </w:rPr>
    </w:lvl>
    <w:lvl w:ilvl="7" w:tplc="FF1C580E" w:tentative="1">
      <w:start w:val="1"/>
      <w:numFmt w:val="bullet"/>
      <w:lvlText w:val="–"/>
      <w:lvlJc w:val="left"/>
      <w:pPr>
        <w:tabs>
          <w:tab w:val="num" w:pos="5400"/>
        </w:tabs>
        <w:ind w:left="5400" w:hanging="360"/>
      </w:pPr>
      <w:rPr>
        <w:rFonts w:ascii="Arial" w:hAnsi="Arial" w:hint="default"/>
      </w:rPr>
    </w:lvl>
    <w:lvl w:ilvl="8" w:tplc="922C359A" w:tentative="1">
      <w:start w:val="1"/>
      <w:numFmt w:val="bullet"/>
      <w:lvlText w:val="–"/>
      <w:lvlJc w:val="left"/>
      <w:pPr>
        <w:tabs>
          <w:tab w:val="num" w:pos="6120"/>
        </w:tabs>
        <w:ind w:left="6120" w:hanging="360"/>
      </w:pPr>
      <w:rPr>
        <w:rFonts w:ascii="Arial" w:hAnsi="Arial" w:hint="default"/>
      </w:rPr>
    </w:lvl>
  </w:abstractNum>
  <w:num w:numId="1" w16cid:durableId="1213611704">
    <w:abstractNumId w:val="24"/>
  </w:num>
  <w:num w:numId="2" w16cid:durableId="225995618">
    <w:abstractNumId w:val="5"/>
  </w:num>
  <w:num w:numId="3" w16cid:durableId="1738042734">
    <w:abstractNumId w:val="7"/>
  </w:num>
  <w:num w:numId="4" w16cid:durableId="1707363986">
    <w:abstractNumId w:val="19"/>
  </w:num>
  <w:num w:numId="5" w16cid:durableId="743836332">
    <w:abstractNumId w:val="18"/>
  </w:num>
  <w:num w:numId="6" w16cid:durableId="1876890124">
    <w:abstractNumId w:val="20"/>
  </w:num>
  <w:num w:numId="7" w16cid:durableId="1511874253">
    <w:abstractNumId w:val="3"/>
  </w:num>
  <w:num w:numId="8" w16cid:durableId="1176845424">
    <w:abstractNumId w:val="11"/>
  </w:num>
  <w:num w:numId="9" w16cid:durableId="1777821429">
    <w:abstractNumId w:val="24"/>
  </w:num>
  <w:num w:numId="10" w16cid:durableId="1938097052">
    <w:abstractNumId w:val="0"/>
  </w:num>
  <w:num w:numId="11" w16cid:durableId="98456066">
    <w:abstractNumId w:val="6"/>
  </w:num>
  <w:num w:numId="12" w16cid:durableId="321274302">
    <w:abstractNumId w:val="14"/>
  </w:num>
  <w:num w:numId="13" w16cid:durableId="1806773018">
    <w:abstractNumId w:val="12"/>
  </w:num>
  <w:num w:numId="14" w16cid:durableId="779303501">
    <w:abstractNumId w:val="4"/>
  </w:num>
  <w:num w:numId="15" w16cid:durableId="140076781">
    <w:abstractNumId w:val="1"/>
  </w:num>
  <w:num w:numId="16" w16cid:durableId="126166554">
    <w:abstractNumId w:val="10"/>
  </w:num>
  <w:num w:numId="17" w16cid:durableId="490951872">
    <w:abstractNumId w:val="22"/>
  </w:num>
  <w:num w:numId="18" w16cid:durableId="881403092">
    <w:abstractNumId w:val="8"/>
  </w:num>
  <w:num w:numId="19" w16cid:durableId="1905487156">
    <w:abstractNumId w:val="13"/>
  </w:num>
  <w:num w:numId="20" w16cid:durableId="980185352">
    <w:abstractNumId w:val="2"/>
  </w:num>
  <w:num w:numId="21" w16cid:durableId="447286822">
    <w:abstractNumId w:val="17"/>
  </w:num>
  <w:num w:numId="22" w16cid:durableId="537355669">
    <w:abstractNumId w:val="16"/>
  </w:num>
  <w:num w:numId="23" w16cid:durableId="149254521">
    <w:abstractNumId w:val="9"/>
  </w:num>
  <w:num w:numId="24" w16cid:durableId="1974288947">
    <w:abstractNumId w:val="15"/>
  </w:num>
  <w:num w:numId="25" w16cid:durableId="1263101509">
    <w:abstractNumId w:val="21"/>
  </w:num>
  <w:num w:numId="26" w16cid:durableId="21016353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B64"/>
    <w:rsid w:val="00002D16"/>
    <w:rsid w:val="00003F15"/>
    <w:rsid w:val="000105D5"/>
    <w:rsid w:val="00011637"/>
    <w:rsid w:val="000116BE"/>
    <w:rsid w:val="000124F8"/>
    <w:rsid w:val="000157F8"/>
    <w:rsid w:val="0001756E"/>
    <w:rsid w:val="00020647"/>
    <w:rsid w:val="00020947"/>
    <w:rsid w:val="00021F91"/>
    <w:rsid w:val="00021FAB"/>
    <w:rsid w:val="0002305B"/>
    <w:rsid w:val="0002424F"/>
    <w:rsid w:val="000308B3"/>
    <w:rsid w:val="00031630"/>
    <w:rsid w:val="00032C63"/>
    <w:rsid w:val="0003538D"/>
    <w:rsid w:val="00037149"/>
    <w:rsid w:val="00042D0D"/>
    <w:rsid w:val="00045EFC"/>
    <w:rsid w:val="000473AD"/>
    <w:rsid w:val="00052F35"/>
    <w:rsid w:val="00054DC5"/>
    <w:rsid w:val="000578B6"/>
    <w:rsid w:val="00057B6C"/>
    <w:rsid w:val="000607ED"/>
    <w:rsid w:val="00064908"/>
    <w:rsid w:val="00067965"/>
    <w:rsid w:val="00071246"/>
    <w:rsid w:val="000727B3"/>
    <w:rsid w:val="00072D65"/>
    <w:rsid w:val="0007419F"/>
    <w:rsid w:val="00076E0B"/>
    <w:rsid w:val="000802B9"/>
    <w:rsid w:val="000809D4"/>
    <w:rsid w:val="00083CCC"/>
    <w:rsid w:val="0008480A"/>
    <w:rsid w:val="00086560"/>
    <w:rsid w:val="0008765A"/>
    <w:rsid w:val="000876F1"/>
    <w:rsid w:val="000909BC"/>
    <w:rsid w:val="000924E8"/>
    <w:rsid w:val="00092A92"/>
    <w:rsid w:val="00095AC3"/>
    <w:rsid w:val="000A0F72"/>
    <w:rsid w:val="000A28FA"/>
    <w:rsid w:val="000A5A86"/>
    <w:rsid w:val="000A620D"/>
    <w:rsid w:val="000A69BF"/>
    <w:rsid w:val="000A6BB2"/>
    <w:rsid w:val="000A76F3"/>
    <w:rsid w:val="000B1E03"/>
    <w:rsid w:val="000B39EC"/>
    <w:rsid w:val="000B4D07"/>
    <w:rsid w:val="000B63A0"/>
    <w:rsid w:val="000C308A"/>
    <w:rsid w:val="000C34FD"/>
    <w:rsid w:val="000C4F18"/>
    <w:rsid w:val="000C6431"/>
    <w:rsid w:val="000C72B1"/>
    <w:rsid w:val="000D30DB"/>
    <w:rsid w:val="000D3B01"/>
    <w:rsid w:val="000D68D9"/>
    <w:rsid w:val="000D6FD3"/>
    <w:rsid w:val="000E0ABC"/>
    <w:rsid w:val="000E1015"/>
    <w:rsid w:val="000E6ED8"/>
    <w:rsid w:val="000F0434"/>
    <w:rsid w:val="000F20EC"/>
    <w:rsid w:val="000F43DF"/>
    <w:rsid w:val="000F5359"/>
    <w:rsid w:val="000F7907"/>
    <w:rsid w:val="000F7FE3"/>
    <w:rsid w:val="00100681"/>
    <w:rsid w:val="001009E2"/>
    <w:rsid w:val="001050DD"/>
    <w:rsid w:val="001064C6"/>
    <w:rsid w:val="001070A7"/>
    <w:rsid w:val="001077F4"/>
    <w:rsid w:val="00116372"/>
    <w:rsid w:val="00120E65"/>
    <w:rsid w:val="00123955"/>
    <w:rsid w:val="00124541"/>
    <w:rsid w:val="00126084"/>
    <w:rsid w:val="00127274"/>
    <w:rsid w:val="001311DC"/>
    <w:rsid w:val="00132F22"/>
    <w:rsid w:val="00133A3F"/>
    <w:rsid w:val="00134470"/>
    <w:rsid w:val="0014470E"/>
    <w:rsid w:val="001449EF"/>
    <w:rsid w:val="00144BFE"/>
    <w:rsid w:val="0014754E"/>
    <w:rsid w:val="001552CE"/>
    <w:rsid w:val="0015776C"/>
    <w:rsid w:val="0016015B"/>
    <w:rsid w:val="001660E4"/>
    <w:rsid w:val="0016666D"/>
    <w:rsid w:val="001719E2"/>
    <w:rsid w:val="001728B9"/>
    <w:rsid w:val="00175DBA"/>
    <w:rsid w:val="001764E1"/>
    <w:rsid w:val="001770AF"/>
    <w:rsid w:val="001771E0"/>
    <w:rsid w:val="00183D99"/>
    <w:rsid w:val="0018467C"/>
    <w:rsid w:val="00192220"/>
    <w:rsid w:val="0019414A"/>
    <w:rsid w:val="00197333"/>
    <w:rsid w:val="001A7084"/>
    <w:rsid w:val="001B0DD8"/>
    <w:rsid w:val="001B3134"/>
    <w:rsid w:val="001B50A4"/>
    <w:rsid w:val="001B5785"/>
    <w:rsid w:val="001C20AD"/>
    <w:rsid w:val="001C5411"/>
    <w:rsid w:val="001D0831"/>
    <w:rsid w:val="001D0F4B"/>
    <w:rsid w:val="001D3632"/>
    <w:rsid w:val="001E03E4"/>
    <w:rsid w:val="001E645F"/>
    <w:rsid w:val="001E7F28"/>
    <w:rsid w:val="001F2777"/>
    <w:rsid w:val="001F4E82"/>
    <w:rsid w:val="001F5AC7"/>
    <w:rsid w:val="001F6CAF"/>
    <w:rsid w:val="00200B57"/>
    <w:rsid w:val="0020544F"/>
    <w:rsid w:val="00207178"/>
    <w:rsid w:val="002075D7"/>
    <w:rsid w:val="00210A79"/>
    <w:rsid w:val="00221979"/>
    <w:rsid w:val="002250C4"/>
    <w:rsid w:val="00225380"/>
    <w:rsid w:val="00230F53"/>
    <w:rsid w:val="00230F54"/>
    <w:rsid w:val="002360AF"/>
    <w:rsid w:val="00240475"/>
    <w:rsid w:val="00245C67"/>
    <w:rsid w:val="00245ED8"/>
    <w:rsid w:val="00246C0C"/>
    <w:rsid w:val="00251896"/>
    <w:rsid w:val="00254F6A"/>
    <w:rsid w:val="00262549"/>
    <w:rsid w:val="00266A2C"/>
    <w:rsid w:val="00267E71"/>
    <w:rsid w:val="00270980"/>
    <w:rsid w:val="002718B6"/>
    <w:rsid w:val="00274202"/>
    <w:rsid w:val="002747AD"/>
    <w:rsid w:val="002826AB"/>
    <w:rsid w:val="00282EDA"/>
    <w:rsid w:val="00290DA1"/>
    <w:rsid w:val="00291020"/>
    <w:rsid w:val="002922CE"/>
    <w:rsid w:val="00294397"/>
    <w:rsid w:val="002947E2"/>
    <w:rsid w:val="002A2591"/>
    <w:rsid w:val="002A4575"/>
    <w:rsid w:val="002A78BC"/>
    <w:rsid w:val="002B2412"/>
    <w:rsid w:val="002B57F1"/>
    <w:rsid w:val="002B6727"/>
    <w:rsid w:val="002C1193"/>
    <w:rsid w:val="002C265D"/>
    <w:rsid w:val="002C574A"/>
    <w:rsid w:val="002C694D"/>
    <w:rsid w:val="002C7675"/>
    <w:rsid w:val="002D1808"/>
    <w:rsid w:val="002D2DA7"/>
    <w:rsid w:val="002D7851"/>
    <w:rsid w:val="002E10CC"/>
    <w:rsid w:val="002E1930"/>
    <w:rsid w:val="002F2AAC"/>
    <w:rsid w:val="002F6587"/>
    <w:rsid w:val="0030425C"/>
    <w:rsid w:val="00304440"/>
    <w:rsid w:val="00304E55"/>
    <w:rsid w:val="00305029"/>
    <w:rsid w:val="00306430"/>
    <w:rsid w:val="00307CC3"/>
    <w:rsid w:val="00314DCC"/>
    <w:rsid w:val="00315545"/>
    <w:rsid w:val="003156D6"/>
    <w:rsid w:val="00315AA7"/>
    <w:rsid w:val="0031685B"/>
    <w:rsid w:val="00317668"/>
    <w:rsid w:val="003200E2"/>
    <w:rsid w:val="003215A1"/>
    <w:rsid w:val="00322554"/>
    <w:rsid w:val="003256EC"/>
    <w:rsid w:val="0032713A"/>
    <w:rsid w:val="003279EF"/>
    <w:rsid w:val="003372FC"/>
    <w:rsid w:val="00340448"/>
    <w:rsid w:val="00342CFE"/>
    <w:rsid w:val="00343D61"/>
    <w:rsid w:val="00344A6F"/>
    <w:rsid w:val="003503C7"/>
    <w:rsid w:val="00352751"/>
    <w:rsid w:val="00353911"/>
    <w:rsid w:val="00353AF5"/>
    <w:rsid w:val="00353FE2"/>
    <w:rsid w:val="003548EC"/>
    <w:rsid w:val="003559B7"/>
    <w:rsid w:val="00357C8D"/>
    <w:rsid w:val="0036042A"/>
    <w:rsid w:val="00361A14"/>
    <w:rsid w:val="00363947"/>
    <w:rsid w:val="00364C65"/>
    <w:rsid w:val="00364DF0"/>
    <w:rsid w:val="00365938"/>
    <w:rsid w:val="003727CF"/>
    <w:rsid w:val="00376C12"/>
    <w:rsid w:val="00377FE9"/>
    <w:rsid w:val="003812D2"/>
    <w:rsid w:val="003830C5"/>
    <w:rsid w:val="00386810"/>
    <w:rsid w:val="00386D37"/>
    <w:rsid w:val="00395331"/>
    <w:rsid w:val="00395E56"/>
    <w:rsid w:val="003A43A8"/>
    <w:rsid w:val="003A70F6"/>
    <w:rsid w:val="003B2262"/>
    <w:rsid w:val="003B31EE"/>
    <w:rsid w:val="003B37F8"/>
    <w:rsid w:val="003C6941"/>
    <w:rsid w:val="003D13F0"/>
    <w:rsid w:val="003D1CB4"/>
    <w:rsid w:val="003D2CC9"/>
    <w:rsid w:val="003D2E59"/>
    <w:rsid w:val="003D2F4D"/>
    <w:rsid w:val="003D541B"/>
    <w:rsid w:val="003D65AF"/>
    <w:rsid w:val="003D7DDC"/>
    <w:rsid w:val="003E0D65"/>
    <w:rsid w:val="003E2D62"/>
    <w:rsid w:val="003E4051"/>
    <w:rsid w:val="003E5741"/>
    <w:rsid w:val="003F0D16"/>
    <w:rsid w:val="003F0F4E"/>
    <w:rsid w:val="003F10B2"/>
    <w:rsid w:val="003F1D75"/>
    <w:rsid w:val="003F3023"/>
    <w:rsid w:val="003F3B29"/>
    <w:rsid w:val="003F4307"/>
    <w:rsid w:val="003F535B"/>
    <w:rsid w:val="003F7C4E"/>
    <w:rsid w:val="0040132A"/>
    <w:rsid w:val="00401EB5"/>
    <w:rsid w:val="00406DF2"/>
    <w:rsid w:val="0041357F"/>
    <w:rsid w:val="00414A11"/>
    <w:rsid w:val="00414FAA"/>
    <w:rsid w:val="0042135C"/>
    <w:rsid w:val="004237E5"/>
    <w:rsid w:val="00431639"/>
    <w:rsid w:val="00432C6B"/>
    <w:rsid w:val="004345FB"/>
    <w:rsid w:val="00436858"/>
    <w:rsid w:val="004402DB"/>
    <w:rsid w:val="00440A88"/>
    <w:rsid w:val="004415CC"/>
    <w:rsid w:val="00444243"/>
    <w:rsid w:val="00445CB3"/>
    <w:rsid w:val="00447CC1"/>
    <w:rsid w:val="004504EF"/>
    <w:rsid w:val="004515A7"/>
    <w:rsid w:val="004523EE"/>
    <w:rsid w:val="00462311"/>
    <w:rsid w:val="00463078"/>
    <w:rsid w:val="00463F69"/>
    <w:rsid w:val="004650D6"/>
    <w:rsid w:val="0046540B"/>
    <w:rsid w:val="00465424"/>
    <w:rsid w:val="00466663"/>
    <w:rsid w:val="00467AC2"/>
    <w:rsid w:val="00475DB7"/>
    <w:rsid w:val="0047631D"/>
    <w:rsid w:val="00483ADB"/>
    <w:rsid w:val="00484A9C"/>
    <w:rsid w:val="00484F75"/>
    <w:rsid w:val="004864DC"/>
    <w:rsid w:val="00486657"/>
    <w:rsid w:val="00486D0C"/>
    <w:rsid w:val="00487825"/>
    <w:rsid w:val="00493DE1"/>
    <w:rsid w:val="00496924"/>
    <w:rsid w:val="004A1B64"/>
    <w:rsid w:val="004A3B06"/>
    <w:rsid w:val="004B29A5"/>
    <w:rsid w:val="004B6DEC"/>
    <w:rsid w:val="004C3277"/>
    <w:rsid w:val="004D07DE"/>
    <w:rsid w:val="004D278B"/>
    <w:rsid w:val="004D3D5F"/>
    <w:rsid w:val="004E05D2"/>
    <w:rsid w:val="004E43FD"/>
    <w:rsid w:val="004E5173"/>
    <w:rsid w:val="004E6990"/>
    <w:rsid w:val="004E7F21"/>
    <w:rsid w:val="004F0693"/>
    <w:rsid w:val="004F3143"/>
    <w:rsid w:val="004F3785"/>
    <w:rsid w:val="004F3B46"/>
    <w:rsid w:val="00500FCA"/>
    <w:rsid w:val="0050177C"/>
    <w:rsid w:val="0050227B"/>
    <w:rsid w:val="0050274E"/>
    <w:rsid w:val="00503AB8"/>
    <w:rsid w:val="005136C8"/>
    <w:rsid w:val="00515D00"/>
    <w:rsid w:val="005178B5"/>
    <w:rsid w:val="00522B7B"/>
    <w:rsid w:val="00525145"/>
    <w:rsid w:val="005255A0"/>
    <w:rsid w:val="0053324D"/>
    <w:rsid w:val="00535AC9"/>
    <w:rsid w:val="00537769"/>
    <w:rsid w:val="00542344"/>
    <w:rsid w:val="00543572"/>
    <w:rsid w:val="00544E01"/>
    <w:rsid w:val="00545E94"/>
    <w:rsid w:val="00547485"/>
    <w:rsid w:val="005534CA"/>
    <w:rsid w:val="00556E9E"/>
    <w:rsid w:val="00557645"/>
    <w:rsid w:val="00562ACE"/>
    <w:rsid w:val="00564785"/>
    <w:rsid w:val="00566986"/>
    <w:rsid w:val="00574416"/>
    <w:rsid w:val="00586925"/>
    <w:rsid w:val="00595EA3"/>
    <w:rsid w:val="005A136F"/>
    <w:rsid w:val="005A1569"/>
    <w:rsid w:val="005A16C2"/>
    <w:rsid w:val="005A22DF"/>
    <w:rsid w:val="005A4B08"/>
    <w:rsid w:val="005A5D69"/>
    <w:rsid w:val="005A7711"/>
    <w:rsid w:val="005B329E"/>
    <w:rsid w:val="005B342B"/>
    <w:rsid w:val="005B3DF0"/>
    <w:rsid w:val="005B5DE3"/>
    <w:rsid w:val="005B7CA8"/>
    <w:rsid w:val="005C3751"/>
    <w:rsid w:val="005C381C"/>
    <w:rsid w:val="005C40C4"/>
    <w:rsid w:val="005C4316"/>
    <w:rsid w:val="005C6F9A"/>
    <w:rsid w:val="005C7B1E"/>
    <w:rsid w:val="005D68D3"/>
    <w:rsid w:val="005D7251"/>
    <w:rsid w:val="005E24B2"/>
    <w:rsid w:val="005E778F"/>
    <w:rsid w:val="005F241D"/>
    <w:rsid w:val="005F3989"/>
    <w:rsid w:val="00601890"/>
    <w:rsid w:val="006153BD"/>
    <w:rsid w:val="0061760F"/>
    <w:rsid w:val="00622424"/>
    <w:rsid w:val="006252EA"/>
    <w:rsid w:val="00630306"/>
    <w:rsid w:val="006305BE"/>
    <w:rsid w:val="00630C10"/>
    <w:rsid w:val="00632B82"/>
    <w:rsid w:val="00633726"/>
    <w:rsid w:val="00637E5F"/>
    <w:rsid w:val="00641F88"/>
    <w:rsid w:val="00643CD3"/>
    <w:rsid w:val="00646755"/>
    <w:rsid w:val="0064759C"/>
    <w:rsid w:val="00650B53"/>
    <w:rsid w:val="0065528B"/>
    <w:rsid w:val="006567BC"/>
    <w:rsid w:val="00656B07"/>
    <w:rsid w:val="006624D0"/>
    <w:rsid w:val="00662A03"/>
    <w:rsid w:val="00662FE7"/>
    <w:rsid w:val="0066452E"/>
    <w:rsid w:val="0066597B"/>
    <w:rsid w:val="006663AD"/>
    <w:rsid w:val="00667805"/>
    <w:rsid w:val="00675256"/>
    <w:rsid w:val="00680DC1"/>
    <w:rsid w:val="006861B1"/>
    <w:rsid w:val="0069323E"/>
    <w:rsid w:val="00694464"/>
    <w:rsid w:val="006A0C7C"/>
    <w:rsid w:val="006A0E33"/>
    <w:rsid w:val="006B028A"/>
    <w:rsid w:val="006B33A0"/>
    <w:rsid w:val="006B4E1B"/>
    <w:rsid w:val="006B6FCD"/>
    <w:rsid w:val="006C2102"/>
    <w:rsid w:val="006D22FF"/>
    <w:rsid w:val="006D5EA1"/>
    <w:rsid w:val="006E7BD2"/>
    <w:rsid w:val="006F04A4"/>
    <w:rsid w:val="006F3E00"/>
    <w:rsid w:val="006F3EB4"/>
    <w:rsid w:val="006F411E"/>
    <w:rsid w:val="006F4A33"/>
    <w:rsid w:val="00700419"/>
    <w:rsid w:val="00701314"/>
    <w:rsid w:val="00702731"/>
    <w:rsid w:val="00702E9B"/>
    <w:rsid w:val="007051FE"/>
    <w:rsid w:val="00705246"/>
    <w:rsid w:val="0071029D"/>
    <w:rsid w:val="00711553"/>
    <w:rsid w:val="007138D2"/>
    <w:rsid w:val="00714A65"/>
    <w:rsid w:val="00717C20"/>
    <w:rsid w:val="00720168"/>
    <w:rsid w:val="00721DDE"/>
    <w:rsid w:val="00723E3C"/>
    <w:rsid w:val="0072429E"/>
    <w:rsid w:val="00724B7E"/>
    <w:rsid w:val="007253EC"/>
    <w:rsid w:val="007329F1"/>
    <w:rsid w:val="007360A7"/>
    <w:rsid w:val="00736328"/>
    <w:rsid w:val="00741412"/>
    <w:rsid w:val="00745251"/>
    <w:rsid w:val="007478EB"/>
    <w:rsid w:val="00753FA6"/>
    <w:rsid w:val="00754309"/>
    <w:rsid w:val="0075594F"/>
    <w:rsid w:val="00755D6F"/>
    <w:rsid w:val="00755F1F"/>
    <w:rsid w:val="007560D4"/>
    <w:rsid w:val="00756ACE"/>
    <w:rsid w:val="00761C79"/>
    <w:rsid w:val="00763172"/>
    <w:rsid w:val="007704DE"/>
    <w:rsid w:val="007708B2"/>
    <w:rsid w:val="007718E4"/>
    <w:rsid w:val="00773141"/>
    <w:rsid w:val="00774143"/>
    <w:rsid w:val="007763C4"/>
    <w:rsid w:val="00776ECC"/>
    <w:rsid w:val="00777417"/>
    <w:rsid w:val="007804D2"/>
    <w:rsid w:val="00780B0D"/>
    <w:rsid w:val="00782CB3"/>
    <w:rsid w:val="00785338"/>
    <w:rsid w:val="007853DA"/>
    <w:rsid w:val="00786CA6"/>
    <w:rsid w:val="00795501"/>
    <w:rsid w:val="00795FF1"/>
    <w:rsid w:val="007A1281"/>
    <w:rsid w:val="007A4FA6"/>
    <w:rsid w:val="007B0A57"/>
    <w:rsid w:val="007B39C7"/>
    <w:rsid w:val="007B6C5C"/>
    <w:rsid w:val="007C00D9"/>
    <w:rsid w:val="007C1536"/>
    <w:rsid w:val="007C33E5"/>
    <w:rsid w:val="007C3557"/>
    <w:rsid w:val="007C4419"/>
    <w:rsid w:val="007C65C8"/>
    <w:rsid w:val="007D2156"/>
    <w:rsid w:val="007D4407"/>
    <w:rsid w:val="007D5931"/>
    <w:rsid w:val="007D6A9D"/>
    <w:rsid w:val="007D71CA"/>
    <w:rsid w:val="007D7F7A"/>
    <w:rsid w:val="007E15F4"/>
    <w:rsid w:val="007E56BB"/>
    <w:rsid w:val="007E79C7"/>
    <w:rsid w:val="007F0894"/>
    <w:rsid w:val="00801172"/>
    <w:rsid w:val="008014E6"/>
    <w:rsid w:val="00801962"/>
    <w:rsid w:val="008028C9"/>
    <w:rsid w:val="00804D41"/>
    <w:rsid w:val="0081286C"/>
    <w:rsid w:val="00813391"/>
    <w:rsid w:val="0081442B"/>
    <w:rsid w:val="00817962"/>
    <w:rsid w:val="00820796"/>
    <w:rsid w:val="008210FF"/>
    <w:rsid w:val="00824119"/>
    <w:rsid w:val="0082415B"/>
    <w:rsid w:val="00824D46"/>
    <w:rsid w:val="00827156"/>
    <w:rsid w:val="00827EA6"/>
    <w:rsid w:val="00833C80"/>
    <w:rsid w:val="00834657"/>
    <w:rsid w:val="008403C8"/>
    <w:rsid w:val="008418A5"/>
    <w:rsid w:val="0084379D"/>
    <w:rsid w:val="008447B4"/>
    <w:rsid w:val="008448D9"/>
    <w:rsid w:val="0085024F"/>
    <w:rsid w:val="00851790"/>
    <w:rsid w:val="00851DFF"/>
    <w:rsid w:val="00853175"/>
    <w:rsid w:val="008568E8"/>
    <w:rsid w:val="00857DA4"/>
    <w:rsid w:val="008638DA"/>
    <w:rsid w:val="00865764"/>
    <w:rsid w:val="008719F2"/>
    <w:rsid w:val="00872871"/>
    <w:rsid w:val="0087415E"/>
    <w:rsid w:val="0088110C"/>
    <w:rsid w:val="00884B66"/>
    <w:rsid w:val="008869D4"/>
    <w:rsid w:val="0088708E"/>
    <w:rsid w:val="008A0598"/>
    <w:rsid w:val="008A2910"/>
    <w:rsid w:val="008A2B15"/>
    <w:rsid w:val="008A5B61"/>
    <w:rsid w:val="008A6188"/>
    <w:rsid w:val="008B115B"/>
    <w:rsid w:val="008B200A"/>
    <w:rsid w:val="008B5FCE"/>
    <w:rsid w:val="008B7663"/>
    <w:rsid w:val="008C1554"/>
    <w:rsid w:val="008C1C02"/>
    <w:rsid w:val="008C1F0D"/>
    <w:rsid w:val="008C2600"/>
    <w:rsid w:val="008C2E73"/>
    <w:rsid w:val="008C5D62"/>
    <w:rsid w:val="008C6991"/>
    <w:rsid w:val="008C7618"/>
    <w:rsid w:val="008D3D1C"/>
    <w:rsid w:val="008D589E"/>
    <w:rsid w:val="008D5B1A"/>
    <w:rsid w:val="008D5B3E"/>
    <w:rsid w:val="008E1418"/>
    <w:rsid w:val="008E147C"/>
    <w:rsid w:val="008E20B9"/>
    <w:rsid w:val="008E3EDC"/>
    <w:rsid w:val="008F3D80"/>
    <w:rsid w:val="008F4734"/>
    <w:rsid w:val="00901BE2"/>
    <w:rsid w:val="00902BA9"/>
    <w:rsid w:val="009063B7"/>
    <w:rsid w:val="00907C2B"/>
    <w:rsid w:val="0091257F"/>
    <w:rsid w:val="00913708"/>
    <w:rsid w:val="00915057"/>
    <w:rsid w:val="0091759A"/>
    <w:rsid w:val="00917F43"/>
    <w:rsid w:val="00925887"/>
    <w:rsid w:val="00925E11"/>
    <w:rsid w:val="00926847"/>
    <w:rsid w:val="00926F33"/>
    <w:rsid w:val="009276ED"/>
    <w:rsid w:val="009316C8"/>
    <w:rsid w:val="009341E4"/>
    <w:rsid w:val="00940595"/>
    <w:rsid w:val="009436EF"/>
    <w:rsid w:val="00944D39"/>
    <w:rsid w:val="00950D3B"/>
    <w:rsid w:val="00952C34"/>
    <w:rsid w:val="009550DE"/>
    <w:rsid w:val="00955CA8"/>
    <w:rsid w:val="00956340"/>
    <w:rsid w:val="009569F3"/>
    <w:rsid w:val="00957780"/>
    <w:rsid w:val="00961536"/>
    <w:rsid w:val="0096270C"/>
    <w:rsid w:val="0096377F"/>
    <w:rsid w:val="009638F8"/>
    <w:rsid w:val="009666A2"/>
    <w:rsid w:val="00970083"/>
    <w:rsid w:val="00974A30"/>
    <w:rsid w:val="00976BA4"/>
    <w:rsid w:val="009804DE"/>
    <w:rsid w:val="00980512"/>
    <w:rsid w:val="00981F63"/>
    <w:rsid w:val="00981FCF"/>
    <w:rsid w:val="00992AD6"/>
    <w:rsid w:val="00993AD6"/>
    <w:rsid w:val="0099432C"/>
    <w:rsid w:val="00994A44"/>
    <w:rsid w:val="0099583E"/>
    <w:rsid w:val="00995A9D"/>
    <w:rsid w:val="00995C53"/>
    <w:rsid w:val="009A3BB9"/>
    <w:rsid w:val="009A61C2"/>
    <w:rsid w:val="009A6209"/>
    <w:rsid w:val="009A71DD"/>
    <w:rsid w:val="009A7C12"/>
    <w:rsid w:val="009B0841"/>
    <w:rsid w:val="009B3E6E"/>
    <w:rsid w:val="009B47F4"/>
    <w:rsid w:val="009B57CA"/>
    <w:rsid w:val="009C07CA"/>
    <w:rsid w:val="009C11CA"/>
    <w:rsid w:val="009C222B"/>
    <w:rsid w:val="009C2C9B"/>
    <w:rsid w:val="009C5E25"/>
    <w:rsid w:val="009C625D"/>
    <w:rsid w:val="009C7E27"/>
    <w:rsid w:val="009D082D"/>
    <w:rsid w:val="009D2ACD"/>
    <w:rsid w:val="009D32ED"/>
    <w:rsid w:val="009D5458"/>
    <w:rsid w:val="009E7AF3"/>
    <w:rsid w:val="009F01A3"/>
    <w:rsid w:val="009F178B"/>
    <w:rsid w:val="009F18E3"/>
    <w:rsid w:val="009F2F16"/>
    <w:rsid w:val="009F3019"/>
    <w:rsid w:val="009F3BD1"/>
    <w:rsid w:val="009F4277"/>
    <w:rsid w:val="009F4580"/>
    <w:rsid w:val="009F7F4B"/>
    <w:rsid w:val="00A00D6B"/>
    <w:rsid w:val="00A0254E"/>
    <w:rsid w:val="00A02FAC"/>
    <w:rsid w:val="00A0490B"/>
    <w:rsid w:val="00A0573E"/>
    <w:rsid w:val="00A1181B"/>
    <w:rsid w:val="00A125D7"/>
    <w:rsid w:val="00A13D41"/>
    <w:rsid w:val="00A157F2"/>
    <w:rsid w:val="00A16E7A"/>
    <w:rsid w:val="00A2049A"/>
    <w:rsid w:val="00A216EE"/>
    <w:rsid w:val="00A225C7"/>
    <w:rsid w:val="00A228BB"/>
    <w:rsid w:val="00A247B3"/>
    <w:rsid w:val="00A45196"/>
    <w:rsid w:val="00A46B96"/>
    <w:rsid w:val="00A47830"/>
    <w:rsid w:val="00A502F4"/>
    <w:rsid w:val="00A514DF"/>
    <w:rsid w:val="00A51543"/>
    <w:rsid w:val="00A51756"/>
    <w:rsid w:val="00A51D7D"/>
    <w:rsid w:val="00A531B7"/>
    <w:rsid w:val="00A541F5"/>
    <w:rsid w:val="00A548CC"/>
    <w:rsid w:val="00A5601D"/>
    <w:rsid w:val="00A57598"/>
    <w:rsid w:val="00A60F1D"/>
    <w:rsid w:val="00A617F4"/>
    <w:rsid w:val="00A719B5"/>
    <w:rsid w:val="00A7245B"/>
    <w:rsid w:val="00A7463B"/>
    <w:rsid w:val="00A7470B"/>
    <w:rsid w:val="00A77555"/>
    <w:rsid w:val="00A80768"/>
    <w:rsid w:val="00A84B64"/>
    <w:rsid w:val="00A85066"/>
    <w:rsid w:val="00A856D5"/>
    <w:rsid w:val="00A918B5"/>
    <w:rsid w:val="00A93D6A"/>
    <w:rsid w:val="00A9443E"/>
    <w:rsid w:val="00AA6664"/>
    <w:rsid w:val="00AA7478"/>
    <w:rsid w:val="00AA7519"/>
    <w:rsid w:val="00AB02BB"/>
    <w:rsid w:val="00AB5802"/>
    <w:rsid w:val="00AC418F"/>
    <w:rsid w:val="00AC4301"/>
    <w:rsid w:val="00AC5449"/>
    <w:rsid w:val="00AC5D40"/>
    <w:rsid w:val="00AD3AA1"/>
    <w:rsid w:val="00AD5649"/>
    <w:rsid w:val="00AE223D"/>
    <w:rsid w:val="00AE5526"/>
    <w:rsid w:val="00AE62F1"/>
    <w:rsid w:val="00AE68F4"/>
    <w:rsid w:val="00AF25C5"/>
    <w:rsid w:val="00AF28BA"/>
    <w:rsid w:val="00AF76E6"/>
    <w:rsid w:val="00AF797E"/>
    <w:rsid w:val="00B00C33"/>
    <w:rsid w:val="00B013EA"/>
    <w:rsid w:val="00B04C8E"/>
    <w:rsid w:val="00B04E96"/>
    <w:rsid w:val="00B0795C"/>
    <w:rsid w:val="00B12F21"/>
    <w:rsid w:val="00B13416"/>
    <w:rsid w:val="00B17632"/>
    <w:rsid w:val="00B21141"/>
    <w:rsid w:val="00B27A7E"/>
    <w:rsid w:val="00B35459"/>
    <w:rsid w:val="00B3655A"/>
    <w:rsid w:val="00B370BF"/>
    <w:rsid w:val="00B4039B"/>
    <w:rsid w:val="00B44CC3"/>
    <w:rsid w:val="00B46BAF"/>
    <w:rsid w:val="00B47C90"/>
    <w:rsid w:val="00B47D9A"/>
    <w:rsid w:val="00B533A7"/>
    <w:rsid w:val="00B53791"/>
    <w:rsid w:val="00B537C9"/>
    <w:rsid w:val="00B56254"/>
    <w:rsid w:val="00B575D5"/>
    <w:rsid w:val="00B71C3A"/>
    <w:rsid w:val="00B73764"/>
    <w:rsid w:val="00B7472E"/>
    <w:rsid w:val="00B75541"/>
    <w:rsid w:val="00B773F9"/>
    <w:rsid w:val="00B77FF1"/>
    <w:rsid w:val="00B8005B"/>
    <w:rsid w:val="00B8367A"/>
    <w:rsid w:val="00B841FE"/>
    <w:rsid w:val="00B86A95"/>
    <w:rsid w:val="00B90229"/>
    <w:rsid w:val="00B91EAD"/>
    <w:rsid w:val="00B95131"/>
    <w:rsid w:val="00B96686"/>
    <w:rsid w:val="00B97D0A"/>
    <w:rsid w:val="00BA24DE"/>
    <w:rsid w:val="00BA2DFA"/>
    <w:rsid w:val="00BA47A8"/>
    <w:rsid w:val="00BA7895"/>
    <w:rsid w:val="00BB09E2"/>
    <w:rsid w:val="00BB0B33"/>
    <w:rsid w:val="00BB21CA"/>
    <w:rsid w:val="00BB48C1"/>
    <w:rsid w:val="00BB79E5"/>
    <w:rsid w:val="00BC00A2"/>
    <w:rsid w:val="00BC15A2"/>
    <w:rsid w:val="00BC5111"/>
    <w:rsid w:val="00BC7F72"/>
    <w:rsid w:val="00BD08C0"/>
    <w:rsid w:val="00BD3B44"/>
    <w:rsid w:val="00BD409D"/>
    <w:rsid w:val="00BE0FF1"/>
    <w:rsid w:val="00BE5892"/>
    <w:rsid w:val="00BE7F03"/>
    <w:rsid w:val="00BF1E41"/>
    <w:rsid w:val="00BF226B"/>
    <w:rsid w:val="00BF5539"/>
    <w:rsid w:val="00BF6CD0"/>
    <w:rsid w:val="00BF7C76"/>
    <w:rsid w:val="00C02B0B"/>
    <w:rsid w:val="00C02FFF"/>
    <w:rsid w:val="00C03A94"/>
    <w:rsid w:val="00C14816"/>
    <w:rsid w:val="00C15ADC"/>
    <w:rsid w:val="00C16DE4"/>
    <w:rsid w:val="00C22124"/>
    <w:rsid w:val="00C2695E"/>
    <w:rsid w:val="00C3159F"/>
    <w:rsid w:val="00C31C58"/>
    <w:rsid w:val="00C368B8"/>
    <w:rsid w:val="00C36BD8"/>
    <w:rsid w:val="00C37563"/>
    <w:rsid w:val="00C417A4"/>
    <w:rsid w:val="00C43F3C"/>
    <w:rsid w:val="00C44910"/>
    <w:rsid w:val="00C4621D"/>
    <w:rsid w:val="00C46F06"/>
    <w:rsid w:val="00C5294F"/>
    <w:rsid w:val="00C54401"/>
    <w:rsid w:val="00C5573C"/>
    <w:rsid w:val="00C56495"/>
    <w:rsid w:val="00C639F1"/>
    <w:rsid w:val="00C71B59"/>
    <w:rsid w:val="00C7280A"/>
    <w:rsid w:val="00C7445A"/>
    <w:rsid w:val="00C75C7D"/>
    <w:rsid w:val="00C77435"/>
    <w:rsid w:val="00C82533"/>
    <w:rsid w:val="00C84117"/>
    <w:rsid w:val="00C856EF"/>
    <w:rsid w:val="00C924E4"/>
    <w:rsid w:val="00C96EE8"/>
    <w:rsid w:val="00CA318F"/>
    <w:rsid w:val="00CB0203"/>
    <w:rsid w:val="00CB1407"/>
    <w:rsid w:val="00CB150D"/>
    <w:rsid w:val="00CB270B"/>
    <w:rsid w:val="00CB27FF"/>
    <w:rsid w:val="00CB2CBF"/>
    <w:rsid w:val="00CC66D6"/>
    <w:rsid w:val="00CC7888"/>
    <w:rsid w:val="00CD7562"/>
    <w:rsid w:val="00CE1D9E"/>
    <w:rsid w:val="00CE2CFA"/>
    <w:rsid w:val="00CE6CA4"/>
    <w:rsid w:val="00CF0955"/>
    <w:rsid w:val="00CF0E29"/>
    <w:rsid w:val="00CF5BED"/>
    <w:rsid w:val="00CF63FB"/>
    <w:rsid w:val="00D023C1"/>
    <w:rsid w:val="00D04695"/>
    <w:rsid w:val="00D071A4"/>
    <w:rsid w:val="00D07953"/>
    <w:rsid w:val="00D07D25"/>
    <w:rsid w:val="00D10A5D"/>
    <w:rsid w:val="00D12D2A"/>
    <w:rsid w:val="00D13A48"/>
    <w:rsid w:val="00D14202"/>
    <w:rsid w:val="00D16F75"/>
    <w:rsid w:val="00D20095"/>
    <w:rsid w:val="00D20390"/>
    <w:rsid w:val="00D21E7C"/>
    <w:rsid w:val="00D24ED9"/>
    <w:rsid w:val="00D25A02"/>
    <w:rsid w:val="00D318DE"/>
    <w:rsid w:val="00D33736"/>
    <w:rsid w:val="00D339F5"/>
    <w:rsid w:val="00D432A8"/>
    <w:rsid w:val="00D436E3"/>
    <w:rsid w:val="00D43C06"/>
    <w:rsid w:val="00D46330"/>
    <w:rsid w:val="00D50CF1"/>
    <w:rsid w:val="00D51C58"/>
    <w:rsid w:val="00D54232"/>
    <w:rsid w:val="00D554EF"/>
    <w:rsid w:val="00D56DF5"/>
    <w:rsid w:val="00D66318"/>
    <w:rsid w:val="00D6692B"/>
    <w:rsid w:val="00D67294"/>
    <w:rsid w:val="00D70068"/>
    <w:rsid w:val="00D722D6"/>
    <w:rsid w:val="00D746A5"/>
    <w:rsid w:val="00D77C01"/>
    <w:rsid w:val="00D81CDF"/>
    <w:rsid w:val="00D825DD"/>
    <w:rsid w:val="00D831D7"/>
    <w:rsid w:val="00D83B8E"/>
    <w:rsid w:val="00DA1B6E"/>
    <w:rsid w:val="00DA2679"/>
    <w:rsid w:val="00DA4C9C"/>
    <w:rsid w:val="00DA61D6"/>
    <w:rsid w:val="00DA6E8A"/>
    <w:rsid w:val="00DA7165"/>
    <w:rsid w:val="00DB146A"/>
    <w:rsid w:val="00DB2DC8"/>
    <w:rsid w:val="00DB456B"/>
    <w:rsid w:val="00DB48EB"/>
    <w:rsid w:val="00DB5E5B"/>
    <w:rsid w:val="00DB699C"/>
    <w:rsid w:val="00DC00D5"/>
    <w:rsid w:val="00DC02AA"/>
    <w:rsid w:val="00DC0E6D"/>
    <w:rsid w:val="00DC1513"/>
    <w:rsid w:val="00DC3A7B"/>
    <w:rsid w:val="00DC471C"/>
    <w:rsid w:val="00DC640C"/>
    <w:rsid w:val="00DD176A"/>
    <w:rsid w:val="00DD1F47"/>
    <w:rsid w:val="00DD2EB8"/>
    <w:rsid w:val="00DD3318"/>
    <w:rsid w:val="00DD6604"/>
    <w:rsid w:val="00DD7EC1"/>
    <w:rsid w:val="00DE0955"/>
    <w:rsid w:val="00DE0F0F"/>
    <w:rsid w:val="00DE25E2"/>
    <w:rsid w:val="00DE7BDA"/>
    <w:rsid w:val="00DF035D"/>
    <w:rsid w:val="00E046B8"/>
    <w:rsid w:val="00E07892"/>
    <w:rsid w:val="00E103E1"/>
    <w:rsid w:val="00E127F3"/>
    <w:rsid w:val="00E16956"/>
    <w:rsid w:val="00E21775"/>
    <w:rsid w:val="00E22CD4"/>
    <w:rsid w:val="00E271F4"/>
    <w:rsid w:val="00E27397"/>
    <w:rsid w:val="00E311F1"/>
    <w:rsid w:val="00E32AEE"/>
    <w:rsid w:val="00E34DA3"/>
    <w:rsid w:val="00E3577B"/>
    <w:rsid w:val="00E36964"/>
    <w:rsid w:val="00E46728"/>
    <w:rsid w:val="00E4795B"/>
    <w:rsid w:val="00E51C18"/>
    <w:rsid w:val="00E60FCF"/>
    <w:rsid w:val="00E63DAE"/>
    <w:rsid w:val="00E64263"/>
    <w:rsid w:val="00E7533E"/>
    <w:rsid w:val="00E77B3D"/>
    <w:rsid w:val="00E8134A"/>
    <w:rsid w:val="00E82310"/>
    <w:rsid w:val="00E83686"/>
    <w:rsid w:val="00E84749"/>
    <w:rsid w:val="00E855A2"/>
    <w:rsid w:val="00E918AB"/>
    <w:rsid w:val="00E92937"/>
    <w:rsid w:val="00E935CD"/>
    <w:rsid w:val="00E9435F"/>
    <w:rsid w:val="00E95CD9"/>
    <w:rsid w:val="00E965C3"/>
    <w:rsid w:val="00EA03A0"/>
    <w:rsid w:val="00EA17D4"/>
    <w:rsid w:val="00EA3E0C"/>
    <w:rsid w:val="00EA6F9E"/>
    <w:rsid w:val="00EA7D36"/>
    <w:rsid w:val="00EB317E"/>
    <w:rsid w:val="00EB3450"/>
    <w:rsid w:val="00EB6728"/>
    <w:rsid w:val="00EC05CF"/>
    <w:rsid w:val="00EC08AD"/>
    <w:rsid w:val="00EC1665"/>
    <w:rsid w:val="00EC1D2E"/>
    <w:rsid w:val="00EC417F"/>
    <w:rsid w:val="00EC47C0"/>
    <w:rsid w:val="00EC587F"/>
    <w:rsid w:val="00EC6B33"/>
    <w:rsid w:val="00ED0296"/>
    <w:rsid w:val="00ED0B14"/>
    <w:rsid w:val="00ED3ACA"/>
    <w:rsid w:val="00ED4030"/>
    <w:rsid w:val="00ED6E02"/>
    <w:rsid w:val="00EE3351"/>
    <w:rsid w:val="00EE39F9"/>
    <w:rsid w:val="00EE6909"/>
    <w:rsid w:val="00EF5664"/>
    <w:rsid w:val="00EF6009"/>
    <w:rsid w:val="00EF64D5"/>
    <w:rsid w:val="00F04ADE"/>
    <w:rsid w:val="00F11691"/>
    <w:rsid w:val="00F1285B"/>
    <w:rsid w:val="00F1437F"/>
    <w:rsid w:val="00F14B31"/>
    <w:rsid w:val="00F14CC5"/>
    <w:rsid w:val="00F16B8E"/>
    <w:rsid w:val="00F17A54"/>
    <w:rsid w:val="00F2079B"/>
    <w:rsid w:val="00F20B74"/>
    <w:rsid w:val="00F20E7D"/>
    <w:rsid w:val="00F242CD"/>
    <w:rsid w:val="00F26B56"/>
    <w:rsid w:val="00F325A5"/>
    <w:rsid w:val="00F32A3F"/>
    <w:rsid w:val="00F3394A"/>
    <w:rsid w:val="00F45838"/>
    <w:rsid w:val="00F47727"/>
    <w:rsid w:val="00F52C26"/>
    <w:rsid w:val="00F533D2"/>
    <w:rsid w:val="00F546C9"/>
    <w:rsid w:val="00F57321"/>
    <w:rsid w:val="00F576F7"/>
    <w:rsid w:val="00F62BCA"/>
    <w:rsid w:val="00F67A85"/>
    <w:rsid w:val="00F71500"/>
    <w:rsid w:val="00F722C1"/>
    <w:rsid w:val="00F72CB0"/>
    <w:rsid w:val="00F74AD0"/>
    <w:rsid w:val="00F75065"/>
    <w:rsid w:val="00F77EBC"/>
    <w:rsid w:val="00F825E8"/>
    <w:rsid w:val="00F82818"/>
    <w:rsid w:val="00F82AF2"/>
    <w:rsid w:val="00F82BD9"/>
    <w:rsid w:val="00F8491C"/>
    <w:rsid w:val="00F84F1B"/>
    <w:rsid w:val="00F85ADC"/>
    <w:rsid w:val="00F9058B"/>
    <w:rsid w:val="00F91453"/>
    <w:rsid w:val="00F930D4"/>
    <w:rsid w:val="00F94E60"/>
    <w:rsid w:val="00F954F6"/>
    <w:rsid w:val="00F95AFA"/>
    <w:rsid w:val="00F95C47"/>
    <w:rsid w:val="00FA33EF"/>
    <w:rsid w:val="00FA4310"/>
    <w:rsid w:val="00FA4E30"/>
    <w:rsid w:val="00FA797A"/>
    <w:rsid w:val="00FB14A4"/>
    <w:rsid w:val="00FB2915"/>
    <w:rsid w:val="00FC3725"/>
    <w:rsid w:val="00FC4333"/>
    <w:rsid w:val="00FC464E"/>
    <w:rsid w:val="00FC4D8A"/>
    <w:rsid w:val="00FC5CAF"/>
    <w:rsid w:val="00FD0E46"/>
    <w:rsid w:val="00FD13B3"/>
    <w:rsid w:val="00FD2DAA"/>
    <w:rsid w:val="00FD51BD"/>
    <w:rsid w:val="00FD5E3E"/>
    <w:rsid w:val="00FD6423"/>
    <w:rsid w:val="00FD773E"/>
    <w:rsid w:val="00FE1D6D"/>
    <w:rsid w:val="00FE386E"/>
    <w:rsid w:val="00FE60EE"/>
    <w:rsid w:val="00FF4156"/>
    <w:rsid w:val="00FF718C"/>
    <w:rsid w:val="022FB98C"/>
    <w:rsid w:val="0329F222"/>
    <w:rsid w:val="0CCF9D82"/>
    <w:rsid w:val="0D08D639"/>
    <w:rsid w:val="14F95AE9"/>
    <w:rsid w:val="16DE91CD"/>
    <w:rsid w:val="1BD99E07"/>
    <w:rsid w:val="23E9AF1E"/>
    <w:rsid w:val="29832968"/>
    <w:rsid w:val="2ADE7674"/>
    <w:rsid w:val="314BD23D"/>
    <w:rsid w:val="34BC0867"/>
    <w:rsid w:val="38085316"/>
    <w:rsid w:val="45071EE2"/>
    <w:rsid w:val="4765F83B"/>
    <w:rsid w:val="508A81B4"/>
    <w:rsid w:val="62219574"/>
    <w:rsid w:val="64DCEC6A"/>
    <w:rsid w:val="657570E6"/>
    <w:rsid w:val="6AE86337"/>
    <w:rsid w:val="6C274EBC"/>
    <w:rsid w:val="70CCEE22"/>
    <w:rsid w:val="7223617B"/>
    <w:rsid w:val="7ACE5E19"/>
    <w:rsid w:val="7FD065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659CD"/>
  <w15:docId w15:val="{AE9C119C-C537-4F34-96C4-412B11560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B64"/>
  </w:style>
  <w:style w:type="paragraph" w:styleId="Titre5">
    <w:name w:val="heading 5"/>
    <w:basedOn w:val="Normal"/>
    <w:link w:val="Titre5Car"/>
    <w:uiPriority w:val="9"/>
    <w:qFormat/>
    <w:rsid w:val="004A1B64"/>
    <w:pPr>
      <w:spacing w:before="100" w:beforeAutospacing="1" w:after="100" w:afterAutospacing="1" w:line="240" w:lineRule="auto"/>
      <w:outlineLvl w:val="4"/>
    </w:pPr>
    <w:rPr>
      <w:rFonts w:ascii="Times New Roman" w:eastAsia="Times New Roman" w:hAnsi="Times New Roman" w:cs="Times New Roman"/>
      <w:b/>
      <w:bCs/>
      <w:sz w:val="20"/>
      <w:szCs w:val="20"/>
      <w:lang w:eastAsia="fr-FR"/>
    </w:rPr>
  </w:style>
  <w:style w:type="paragraph" w:styleId="Titre6">
    <w:name w:val="heading 6"/>
    <w:basedOn w:val="Normal"/>
    <w:next w:val="Normal"/>
    <w:link w:val="Titre6Car"/>
    <w:uiPriority w:val="9"/>
    <w:semiHidden/>
    <w:unhideWhenUsed/>
    <w:qFormat/>
    <w:rsid w:val="00AD3AA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A1B64"/>
    <w:pPr>
      <w:autoSpaceDE w:val="0"/>
      <w:autoSpaceDN w:val="0"/>
      <w:adjustRightInd w:val="0"/>
      <w:spacing w:after="0" w:line="240" w:lineRule="auto"/>
    </w:pPr>
    <w:rPr>
      <w:rFonts w:ascii="Calibri" w:hAnsi="Calibri" w:cs="Calibri"/>
      <w:color w:val="000000"/>
      <w:sz w:val="24"/>
      <w:szCs w:val="24"/>
    </w:rPr>
  </w:style>
  <w:style w:type="paragraph" w:styleId="Paragraphedeliste">
    <w:name w:val="List Paragraph"/>
    <w:basedOn w:val="Normal"/>
    <w:uiPriority w:val="34"/>
    <w:qFormat/>
    <w:rsid w:val="004A1B64"/>
    <w:pPr>
      <w:ind w:left="720"/>
      <w:contextualSpacing/>
    </w:pPr>
  </w:style>
  <w:style w:type="character" w:customStyle="1" w:styleId="Titre5Car">
    <w:name w:val="Titre 5 Car"/>
    <w:basedOn w:val="Policepardfaut"/>
    <w:link w:val="Titre5"/>
    <w:uiPriority w:val="9"/>
    <w:rsid w:val="004A1B64"/>
    <w:rPr>
      <w:rFonts w:ascii="Times New Roman" w:eastAsia="Times New Roman" w:hAnsi="Times New Roman" w:cs="Times New Roman"/>
      <w:b/>
      <w:bCs/>
      <w:sz w:val="20"/>
      <w:szCs w:val="20"/>
      <w:lang w:eastAsia="fr-FR"/>
    </w:rPr>
  </w:style>
  <w:style w:type="paragraph" w:styleId="NormalWeb">
    <w:name w:val="Normal (Web)"/>
    <w:basedOn w:val="Normal"/>
    <w:uiPriority w:val="99"/>
    <w:semiHidden/>
    <w:unhideWhenUsed/>
    <w:rsid w:val="004A1B6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efl-deco-ouval">
    <w:name w:val="efl-deco-ouval"/>
    <w:basedOn w:val="Normal"/>
    <w:rsid w:val="004A1B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4A1B64"/>
  </w:style>
  <w:style w:type="character" w:styleId="Accentuation">
    <w:name w:val="Emphasis"/>
    <w:basedOn w:val="Policepardfaut"/>
    <w:uiPriority w:val="20"/>
    <w:qFormat/>
    <w:rsid w:val="004A1B64"/>
    <w:rPr>
      <w:i/>
      <w:iCs/>
    </w:rPr>
  </w:style>
  <w:style w:type="character" w:customStyle="1" w:styleId="link">
    <w:name w:val="link"/>
    <w:basedOn w:val="Policepardfaut"/>
    <w:rsid w:val="004A1B64"/>
  </w:style>
  <w:style w:type="character" w:styleId="Lienhypertexte">
    <w:name w:val="Hyperlink"/>
    <w:basedOn w:val="Policepardfaut"/>
    <w:uiPriority w:val="99"/>
    <w:unhideWhenUsed/>
    <w:rsid w:val="004A1B64"/>
    <w:rPr>
      <w:color w:val="0000FF"/>
      <w:u w:val="single"/>
    </w:rPr>
  </w:style>
  <w:style w:type="character" w:customStyle="1" w:styleId="legend-t">
    <w:name w:val="legend-t"/>
    <w:basedOn w:val="Policepardfaut"/>
    <w:rsid w:val="004A1B64"/>
  </w:style>
  <w:style w:type="paragraph" w:styleId="En-tte">
    <w:name w:val="header"/>
    <w:basedOn w:val="Normal"/>
    <w:link w:val="En-tteCar"/>
    <w:uiPriority w:val="99"/>
    <w:unhideWhenUsed/>
    <w:rsid w:val="005255A0"/>
    <w:pPr>
      <w:tabs>
        <w:tab w:val="center" w:pos="4536"/>
        <w:tab w:val="right" w:pos="9072"/>
      </w:tabs>
      <w:spacing w:after="0" w:line="240" w:lineRule="auto"/>
    </w:pPr>
  </w:style>
  <w:style w:type="character" w:customStyle="1" w:styleId="En-tteCar">
    <w:name w:val="En-tête Car"/>
    <w:basedOn w:val="Policepardfaut"/>
    <w:link w:val="En-tte"/>
    <w:uiPriority w:val="99"/>
    <w:rsid w:val="005255A0"/>
  </w:style>
  <w:style w:type="paragraph" w:styleId="Pieddepage">
    <w:name w:val="footer"/>
    <w:basedOn w:val="Normal"/>
    <w:link w:val="PieddepageCar"/>
    <w:uiPriority w:val="99"/>
    <w:unhideWhenUsed/>
    <w:rsid w:val="005255A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55A0"/>
  </w:style>
  <w:style w:type="paragraph" w:styleId="Textedebulles">
    <w:name w:val="Balloon Text"/>
    <w:basedOn w:val="Normal"/>
    <w:link w:val="TextedebullesCar"/>
    <w:uiPriority w:val="99"/>
    <w:semiHidden/>
    <w:unhideWhenUsed/>
    <w:rsid w:val="008B115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115B"/>
    <w:rPr>
      <w:rFonts w:ascii="Segoe UI" w:hAnsi="Segoe UI" w:cs="Segoe UI"/>
      <w:sz w:val="18"/>
      <w:szCs w:val="18"/>
    </w:rPr>
  </w:style>
  <w:style w:type="paragraph" w:styleId="Sansinterligne">
    <w:name w:val="No Spacing"/>
    <w:uiPriority w:val="1"/>
    <w:qFormat/>
    <w:rsid w:val="006252EA"/>
    <w:pPr>
      <w:spacing w:after="0" w:line="240" w:lineRule="auto"/>
    </w:pPr>
  </w:style>
  <w:style w:type="character" w:customStyle="1" w:styleId="Titre6Car">
    <w:name w:val="Titre 6 Car"/>
    <w:basedOn w:val="Policepardfaut"/>
    <w:link w:val="Titre6"/>
    <w:uiPriority w:val="9"/>
    <w:semiHidden/>
    <w:rsid w:val="00AD3AA1"/>
    <w:rPr>
      <w:rFonts w:asciiTheme="majorHAnsi" w:eastAsiaTheme="majorEastAsia" w:hAnsiTheme="majorHAnsi" w:cstheme="majorBidi"/>
      <w:color w:val="243F60" w:themeColor="accent1" w:themeShade="7F"/>
    </w:rPr>
  </w:style>
  <w:style w:type="character" w:styleId="Mentionnonrsolue">
    <w:name w:val="Unresolved Mention"/>
    <w:basedOn w:val="Policepardfaut"/>
    <w:uiPriority w:val="99"/>
    <w:semiHidden/>
    <w:unhideWhenUsed/>
    <w:rsid w:val="00AD3A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9197">
      <w:bodyDiv w:val="1"/>
      <w:marLeft w:val="0"/>
      <w:marRight w:val="0"/>
      <w:marTop w:val="0"/>
      <w:marBottom w:val="0"/>
      <w:divBdr>
        <w:top w:val="none" w:sz="0" w:space="0" w:color="auto"/>
        <w:left w:val="none" w:sz="0" w:space="0" w:color="auto"/>
        <w:bottom w:val="none" w:sz="0" w:space="0" w:color="auto"/>
        <w:right w:val="none" w:sz="0" w:space="0" w:color="auto"/>
      </w:divBdr>
      <w:divsChild>
        <w:div w:id="1816607968">
          <w:marLeft w:val="0"/>
          <w:marRight w:val="0"/>
          <w:marTop w:val="0"/>
          <w:marBottom w:val="0"/>
          <w:divBdr>
            <w:top w:val="none" w:sz="0" w:space="0" w:color="auto"/>
            <w:left w:val="none" w:sz="0" w:space="0" w:color="auto"/>
            <w:bottom w:val="none" w:sz="0" w:space="0" w:color="auto"/>
            <w:right w:val="none" w:sz="0" w:space="0" w:color="auto"/>
          </w:divBdr>
          <w:divsChild>
            <w:div w:id="1238981391">
              <w:marLeft w:val="0"/>
              <w:marRight w:val="0"/>
              <w:marTop w:val="0"/>
              <w:marBottom w:val="0"/>
              <w:divBdr>
                <w:top w:val="none" w:sz="0" w:space="0" w:color="auto"/>
                <w:left w:val="none" w:sz="0" w:space="0" w:color="auto"/>
                <w:bottom w:val="none" w:sz="0" w:space="0" w:color="auto"/>
                <w:right w:val="none" w:sz="0" w:space="0" w:color="auto"/>
              </w:divBdr>
              <w:divsChild>
                <w:div w:id="74712803">
                  <w:marLeft w:val="0"/>
                  <w:marRight w:val="0"/>
                  <w:marTop w:val="0"/>
                  <w:marBottom w:val="0"/>
                  <w:divBdr>
                    <w:top w:val="none" w:sz="0" w:space="0" w:color="auto"/>
                    <w:left w:val="none" w:sz="0" w:space="0" w:color="auto"/>
                    <w:bottom w:val="none" w:sz="0" w:space="0" w:color="auto"/>
                    <w:right w:val="none" w:sz="0" w:space="0" w:color="auto"/>
                  </w:divBdr>
                  <w:divsChild>
                    <w:div w:id="25571548">
                      <w:marLeft w:val="0"/>
                      <w:marRight w:val="0"/>
                      <w:marTop w:val="0"/>
                      <w:marBottom w:val="0"/>
                      <w:divBdr>
                        <w:top w:val="none" w:sz="0" w:space="0" w:color="auto"/>
                        <w:left w:val="none" w:sz="0" w:space="0" w:color="auto"/>
                        <w:bottom w:val="none" w:sz="0" w:space="0" w:color="auto"/>
                        <w:right w:val="none" w:sz="0" w:space="0" w:color="auto"/>
                      </w:divBdr>
                      <w:divsChild>
                        <w:div w:id="462623925">
                          <w:marLeft w:val="0"/>
                          <w:marRight w:val="0"/>
                          <w:marTop w:val="60"/>
                          <w:marBottom w:val="0"/>
                          <w:divBdr>
                            <w:top w:val="none" w:sz="0" w:space="0" w:color="auto"/>
                            <w:left w:val="none" w:sz="0" w:space="0" w:color="auto"/>
                            <w:bottom w:val="none" w:sz="0" w:space="0" w:color="auto"/>
                            <w:right w:val="none" w:sz="0" w:space="0" w:color="auto"/>
                          </w:divBdr>
                        </w:div>
                        <w:div w:id="1782914188">
                          <w:marLeft w:val="0"/>
                          <w:marRight w:val="0"/>
                          <w:marTop w:val="60"/>
                          <w:marBottom w:val="0"/>
                          <w:divBdr>
                            <w:top w:val="none" w:sz="0" w:space="0" w:color="auto"/>
                            <w:left w:val="none" w:sz="0" w:space="0" w:color="auto"/>
                            <w:bottom w:val="none" w:sz="0" w:space="0" w:color="auto"/>
                            <w:right w:val="none" w:sz="0" w:space="0" w:color="auto"/>
                          </w:divBdr>
                        </w:div>
                        <w:div w:id="1170945283">
                          <w:marLeft w:val="0"/>
                          <w:marRight w:val="0"/>
                          <w:marTop w:val="60"/>
                          <w:marBottom w:val="0"/>
                          <w:divBdr>
                            <w:top w:val="none" w:sz="0" w:space="0" w:color="auto"/>
                            <w:left w:val="none" w:sz="0" w:space="0" w:color="auto"/>
                            <w:bottom w:val="none" w:sz="0" w:space="0" w:color="auto"/>
                            <w:right w:val="none" w:sz="0" w:space="0" w:color="auto"/>
                          </w:divBdr>
                        </w:div>
                        <w:div w:id="1430151968">
                          <w:marLeft w:val="0"/>
                          <w:marRight w:val="0"/>
                          <w:marTop w:val="60"/>
                          <w:marBottom w:val="0"/>
                          <w:divBdr>
                            <w:top w:val="none" w:sz="0" w:space="0" w:color="auto"/>
                            <w:left w:val="none" w:sz="0" w:space="0" w:color="auto"/>
                            <w:bottom w:val="none" w:sz="0" w:space="0" w:color="auto"/>
                            <w:right w:val="none" w:sz="0" w:space="0" w:color="auto"/>
                          </w:divBdr>
                        </w:div>
                        <w:div w:id="1940749532">
                          <w:marLeft w:val="0"/>
                          <w:marRight w:val="0"/>
                          <w:marTop w:val="60"/>
                          <w:marBottom w:val="0"/>
                          <w:divBdr>
                            <w:top w:val="none" w:sz="0" w:space="0" w:color="auto"/>
                            <w:left w:val="none" w:sz="0" w:space="0" w:color="auto"/>
                            <w:bottom w:val="none" w:sz="0" w:space="0" w:color="auto"/>
                            <w:right w:val="none" w:sz="0" w:space="0" w:color="auto"/>
                          </w:divBdr>
                        </w:div>
                        <w:div w:id="99545331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746785">
      <w:bodyDiv w:val="1"/>
      <w:marLeft w:val="0"/>
      <w:marRight w:val="0"/>
      <w:marTop w:val="0"/>
      <w:marBottom w:val="0"/>
      <w:divBdr>
        <w:top w:val="none" w:sz="0" w:space="0" w:color="auto"/>
        <w:left w:val="none" w:sz="0" w:space="0" w:color="auto"/>
        <w:bottom w:val="none" w:sz="0" w:space="0" w:color="auto"/>
        <w:right w:val="none" w:sz="0" w:space="0" w:color="auto"/>
      </w:divBdr>
      <w:divsChild>
        <w:div w:id="1634826849">
          <w:marLeft w:val="0"/>
          <w:marRight w:val="0"/>
          <w:marTop w:val="0"/>
          <w:marBottom w:val="0"/>
          <w:divBdr>
            <w:top w:val="none" w:sz="0" w:space="0" w:color="auto"/>
            <w:left w:val="none" w:sz="0" w:space="0" w:color="auto"/>
            <w:bottom w:val="none" w:sz="0" w:space="0" w:color="auto"/>
            <w:right w:val="none" w:sz="0" w:space="0" w:color="auto"/>
          </w:divBdr>
          <w:divsChild>
            <w:div w:id="1707484168">
              <w:marLeft w:val="0"/>
              <w:marRight w:val="0"/>
              <w:marTop w:val="0"/>
              <w:marBottom w:val="0"/>
              <w:divBdr>
                <w:top w:val="none" w:sz="0" w:space="0" w:color="auto"/>
                <w:left w:val="none" w:sz="0" w:space="0" w:color="auto"/>
                <w:bottom w:val="none" w:sz="0" w:space="0" w:color="auto"/>
                <w:right w:val="none" w:sz="0" w:space="0" w:color="auto"/>
              </w:divBdr>
              <w:divsChild>
                <w:div w:id="653874114">
                  <w:marLeft w:val="0"/>
                  <w:marRight w:val="0"/>
                  <w:marTop w:val="0"/>
                  <w:marBottom w:val="0"/>
                  <w:divBdr>
                    <w:top w:val="none" w:sz="0" w:space="0" w:color="auto"/>
                    <w:left w:val="none" w:sz="0" w:space="0" w:color="auto"/>
                    <w:bottom w:val="none" w:sz="0" w:space="0" w:color="auto"/>
                    <w:right w:val="none" w:sz="0" w:space="0" w:color="auto"/>
                  </w:divBdr>
                  <w:divsChild>
                    <w:div w:id="238252898">
                      <w:marLeft w:val="0"/>
                      <w:marRight w:val="0"/>
                      <w:marTop w:val="0"/>
                      <w:marBottom w:val="0"/>
                      <w:divBdr>
                        <w:top w:val="none" w:sz="0" w:space="0" w:color="auto"/>
                        <w:left w:val="none" w:sz="0" w:space="0" w:color="auto"/>
                        <w:bottom w:val="none" w:sz="0" w:space="0" w:color="auto"/>
                        <w:right w:val="none" w:sz="0" w:space="0" w:color="auto"/>
                      </w:divBdr>
                      <w:divsChild>
                        <w:div w:id="1634483734">
                          <w:marLeft w:val="0"/>
                          <w:marRight w:val="0"/>
                          <w:marTop w:val="60"/>
                          <w:marBottom w:val="0"/>
                          <w:divBdr>
                            <w:top w:val="none" w:sz="0" w:space="0" w:color="auto"/>
                            <w:left w:val="none" w:sz="0" w:space="0" w:color="auto"/>
                            <w:bottom w:val="none" w:sz="0" w:space="0" w:color="auto"/>
                            <w:right w:val="none" w:sz="0" w:space="0" w:color="auto"/>
                          </w:divBdr>
                        </w:div>
                        <w:div w:id="1924950690">
                          <w:marLeft w:val="0"/>
                          <w:marRight w:val="0"/>
                          <w:marTop w:val="60"/>
                          <w:marBottom w:val="0"/>
                          <w:divBdr>
                            <w:top w:val="none" w:sz="0" w:space="0" w:color="auto"/>
                            <w:left w:val="none" w:sz="0" w:space="0" w:color="auto"/>
                            <w:bottom w:val="none" w:sz="0" w:space="0" w:color="auto"/>
                            <w:right w:val="none" w:sz="0" w:space="0" w:color="auto"/>
                          </w:divBdr>
                        </w:div>
                        <w:div w:id="2004435034">
                          <w:marLeft w:val="0"/>
                          <w:marRight w:val="0"/>
                          <w:marTop w:val="60"/>
                          <w:marBottom w:val="0"/>
                          <w:divBdr>
                            <w:top w:val="none" w:sz="0" w:space="0" w:color="auto"/>
                            <w:left w:val="none" w:sz="0" w:space="0" w:color="auto"/>
                            <w:bottom w:val="none" w:sz="0" w:space="0" w:color="auto"/>
                            <w:right w:val="none" w:sz="0" w:space="0" w:color="auto"/>
                          </w:divBdr>
                        </w:div>
                        <w:div w:id="1550267309">
                          <w:marLeft w:val="0"/>
                          <w:marRight w:val="0"/>
                          <w:marTop w:val="60"/>
                          <w:marBottom w:val="0"/>
                          <w:divBdr>
                            <w:top w:val="none" w:sz="0" w:space="0" w:color="auto"/>
                            <w:left w:val="none" w:sz="0" w:space="0" w:color="auto"/>
                            <w:bottom w:val="none" w:sz="0" w:space="0" w:color="auto"/>
                            <w:right w:val="none" w:sz="0" w:space="0" w:color="auto"/>
                          </w:divBdr>
                        </w:div>
                        <w:div w:id="232392078">
                          <w:marLeft w:val="0"/>
                          <w:marRight w:val="0"/>
                          <w:marTop w:val="60"/>
                          <w:marBottom w:val="0"/>
                          <w:divBdr>
                            <w:top w:val="none" w:sz="0" w:space="0" w:color="auto"/>
                            <w:left w:val="none" w:sz="0" w:space="0" w:color="auto"/>
                            <w:bottom w:val="none" w:sz="0" w:space="0" w:color="auto"/>
                            <w:right w:val="none" w:sz="0" w:space="0" w:color="auto"/>
                          </w:divBdr>
                        </w:div>
                        <w:div w:id="31661323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66838">
      <w:bodyDiv w:val="1"/>
      <w:marLeft w:val="0"/>
      <w:marRight w:val="0"/>
      <w:marTop w:val="0"/>
      <w:marBottom w:val="0"/>
      <w:divBdr>
        <w:top w:val="none" w:sz="0" w:space="0" w:color="auto"/>
        <w:left w:val="none" w:sz="0" w:space="0" w:color="auto"/>
        <w:bottom w:val="none" w:sz="0" w:space="0" w:color="auto"/>
        <w:right w:val="none" w:sz="0" w:space="0" w:color="auto"/>
      </w:divBdr>
    </w:div>
    <w:div w:id="293799519">
      <w:bodyDiv w:val="1"/>
      <w:marLeft w:val="0"/>
      <w:marRight w:val="0"/>
      <w:marTop w:val="0"/>
      <w:marBottom w:val="0"/>
      <w:divBdr>
        <w:top w:val="none" w:sz="0" w:space="0" w:color="auto"/>
        <w:left w:val="none" w:sz="0" w:space="0" w:color="auto"/>
        <w:bottom w:val="none" w:sz="0" w:space="0" w:color="auto"/>
        <w:right w:val="none" w:sz="0" w:space="0" w:color="auto"/>
      </w:divBdr>
    </w:div>
    <w:div w:id="314141486">
      <w:bodyDiv w:val="1"/>
      <w:marLeft w:val="0"/>
      <w:marRight w:val="0"/>
      <w:marTop w:val="0"/>
      <w:marBottom w:val="0"/>
      <w:divBdr>
        <w:top w:val="none" w:sz="0" w:space="0" w:color="auto"/>
        <w:left w:val="none" w:sz="0" w:space="0" w:color="auto"/>
        <w:bottom w:val="none" w:sz="0" w:space="0" w:color="auto"/>
        <w:right w:val="none" w:sz="0" w:space="0" w:color="auto"/>
      </w:divBdr>
      <w:divsChild>
        <w:div w:id="954947470">
          <w:marLeft w:val="0"/>
          <w:marRight w:val="0"/>
          <w:marTop w:val="0"/>
          <w:marBottom w:val="0"/>
          <w:divBdr>
            <w:top w:val="none" w:sz="0" w:space="0" w:color="auto"/>
            <w:left w:val="none" w:sz="0" w:space="0" w:color="auto"/>
            <w:bottom w:val="none" w:sz="0" w:space="0" w:color="auto"/>
            <w:right w:val="none" w:sz="0" w:space="0" w:color="auto"/>
          </w:divBdr>
        </w:div>
        <w:div w:id="1483890441">
          <w:marLeft w:val="0"/>
          <w:marRight w:val="0"/>
          <w:marTop w:val="0"/>
          <w:marBottom w:val="0"/>
          <w:divBdr>
            <w:top w:val="none" w:sz="0" w:space="0" w:color="auto"/>
            <w:left w:val="none" w:sz="0" w:space="0" w:color="auto"/>
            <w:bottom w:val="none" w:sz="0" w:space="0" w:color="auto"/>
            <w:right w:val="none" w:sz="0" w:space="0" w:color="auto"/>
          </w:divBdr>
        </w:div>
        <w:div w:id="1686010600">
          <w:marLeft w:val="0"/>
          <w:marRight w:val="0"/>
          <w:marTop w:val="0"/>
          <w:marBottom w:val="0"/>
          <w:divBdr>
            <w:top w:val="none" w:sz="0" w:space="0" w:color="auto"/>
            <w:left w:val="none" w:sz="0" w:space="0" w:color="auto"/>
            <w:bottom w:val="none" w:sz="0" w:space="0" w:color="auto"/>
            <w:right w:val="none" w:sz="0" w:space="0" w:color="auto"/>
          </w:divBdr>
        </w:div>
        <w:div w:id="1956058330">
          <w:marLeft w:val="0"/>
          <w:marRight w:val="0"/>
          <w:marTop w:val="0"/>
          <w:marBottom w:val="0"/>
          <w:divBdr>
            <w:top w:val="none" w:sz="0" w:space="0" w:color="auto"/>
            <w:left w:val="none" w:sz="0" w:space="0" w:color="auto"/>
            <w:bottom w:val="none" w:sz="0" w:space="0" w:color="auto"/>
            <w:right w:val="none" w:sz="0" w:space="0" w:color="auto"/>
          </w:divBdr>
        </w:div>
        <w:div w:id="271085283">
          <w:marLeft w:val="0"/>
          <w:marRight w:val="0"/>
          <w:marTop w:val="0"/>
          <w:marBottom w:val="0"/>
          <w:divBdr>
            <w:top w:val="none" w:sz="0" w:space="0" w:color="auto"/>
            <w:left w:val="none" w:sz="0" w:space="0" w:color="auto"/>
            <w:bottom w:val="none" w:sz="0" w:space="0" w:color="auto"/>
            <w:right w:val="none" w:sz="0" w:space="0" w:color="auto"/>
          </w:divBdr>
        </w:div>
      </w:divsChild>
    </w:div>
    <w:div w:id="336932024">
      <w:bodyDiv w:val="1"/>
      <w:marLeft w:val="0"/>
      <w:marRight w:val="0"/>
      <w:marTop w:val="0"/>
      <w:marBottom w:val="0"/>
      <w:divBdr>
        <w:top w:val="none" w:sz="0" w:space="0" w:color="auto"/>
        <w:left w:val="none" w:sz="0" w:space="0" w:color="auto"/>
        <w:bottom w:val="none" w:sz="0" w:space="0" w:color="auto"/>
        <w:right w:val="none" w:sz="0" w:space="0" w:color="auto"/>
      </w:divBdr>
    </w:div>
    <w:div w:id="366686186">
      <w:bodyDiv w:val="1"/>
      <w:marLeft w:val="0"/>
      <w:marRight w:val="0"/>
      <w:marTop w:val="0"/>
      <w:marBottom w:val="0"/>
      <w:divBdr>
        <w:top w:val="none" w:sz="0" w:space="0" w:color="auto"/>
        <w:left w:val="none" w:sz="0" w:space="0" w:color="auto"/>
        <w:bottom w:val="none" w:sz="0" w:space="0" w:color="auto"/>
        <w:right w:val="none" w:sz="0" w:space="0" w:color="auto"/>
      </w:divBdr>
    </w:div>
    <w:div w:id="414058383">
      <w:bodyDiv w:val="1"/>
      <w:marLeft w:val="0"/>
      <w:marRight w:val="0"/>
      <w:marTop w:val="0"/>
      <w:marBottom w:val="0"/>
      <w:divBdr>
        <w:top w:val="none" w:sz="0" w:space="0" w:color="auto"/>
        <w:left w:val="none" w:sz="0" w:space="0" w:color="auto"/>
        <w:bottom w:val="none" w:sz="0" w:space="0" w:color="auto"/>
        <w:right w:val="none" w:sz="0" w:space="0" w:color="auto"/>
      </w:divBdr>
    </w:div>
    <w:div w:id="417219639">
      <w:bodyDiv w:val="1"/>
      <w:marLeft w:val="0"/>
      <w:marRight w:val="0"/>
      <w:marTop w:val="0"/>
      <w:marBottom w:val="0"/>
      <w:divBdr>
        <w:top w:val="none" w:sz="0" w:space="0" w:color="auto"/>
        <w:left w:val="none" w:sz="0" w:space="0" w:color="auto"/>
        <w:bottom w:val="none" w:sz="0" w:space="0" w:color="auto"/>
        <w:right w:val="none" w:sz="0" w:space="0" w:color="auto"/>
      </w:divBdr>
    </w:div>
    <w:div w:id="441002564">
      <w:bodyDiv w:val="1"/>
      <w:marLeft w:val="0"/>
      <w:marRight w:val="0"/>
      <w:marTop w:val="0"/>
      <w:marBottom w:val="0"/>
      <w:divBdr>
        <w:top w:val="none" w:sz="0" w:space="0" w:color="auto"/>
        <w:left w:val="none" w:sz="0" w:space="0" w:color="auto"/>
        <w:bottom w:val="none" w:sz="0" w:space="0" w:color="auto"/>
        <w:right w:val="none" w:sz="0" w:space="0" w:color="auto"/>
      </w:divBdr>
    </w:div>
    <w:div w:id="461969700">
      <w:bodyDiv w:val="1"/>
      <w:marLeft w:val="0"/>
      <w:marRight w:val="0"/>
      <w:marTop w:val="0"/>
      <w:marBottom w:val="0"/>
      <w:divBdr>
        <w:top w:val="none" w:sz="0" w:space="0" w:color="auto"/>
        <w:left w:val="none" w:sz="0" w:space="0" w:color="auto"/>
        <w:bottom w:val="none" w:sz="0" w:space="0" w:color="auto"/>
        <w:right w:val="none" w:sz="0" w:space="0" w:color="auto"/>
      </w:divBdr>
    </w:div>
    <w:div w:id="467938138">
      <w:bodyDiv w:val="1"/>
      <w:marLeft w:val="0"/>
      <w:marRight w:val="0"/>
      <w:marTop w:val="0"/>
      <w:marBottom w:val="0"/>
      <w:divBdr>
        <w:top w:val="none" w:sz="0" w:space="0" w:color="auto"/>
        <w:left w:val="none" w:sz="0" w:space="0" w:color="auto"/>
        <w:bottom w:val="none" w:sz="0" w:space="0" w:color="auto"/>
        <w:right w:val="none" w:sz="0" w:space="0" w:color="auto"/>
      </w:divBdr>
    </w:div>
    <w:div w:id="503974921">
      <w:bodyDiv w:val="1"/>
      <w:marLeft w:val="0"/>
      <w:marRight w:val="0"/>
      <w:marTop w:val="0"/>
      <w:marBottom w:val="0"/>
      <w:divBdr>
        <w:top w:val="none" w:sz="0" w:space="0" w:color="auto"/>
        <w:left w:val="none" w:sz="0" w:space="0" w:color="auto"/>
        <w:bottom w:val="none" w:sz="0" w:space="0" w:color="auto"/>
        <w:right w:val="none" w:sz="0" w:space="0" w:color="auto"/>
      </w:divBdr>
    </w:div>
    <w:div w:id="562373131">
      <w:bodyDiv w:val="1"/>
      <w:marLeft w:val="0"/>
      <w:marRight w:val="0"/>
      <w:marTop w:val="0"/>
      <w:marBottom w:val="0"/>
      <w:divBdr>
        <w:top w:val="none" w:sz="0" w:space="0" w:color="auto"/>
        <w:left w:val="none" w:sz="0" w:space="0" w:color="auto"/>
        <w:bottom w:val="none" w:sz="0" w:space="0" w:color="auto"/>
        <w:right w:val="none" w:sz="0" w:space="0" w:color="auto"/>
      </w:divBdr>
      <w:divsChild>
        <w:div w:id="5644265">
          <w:marLeft w:val="0"/>
          <w:marRight w:val="0"/>
          <w:marTop w:val="0"/>
          <w:marBottom w:val="300"/>
          <w:divBdr>
            <w:top w:val="none" w:sz="0" w:space="0" w:color="auto"/>
            <w:left w:val="none" w:sz="0" w:space="0" w:color="auto"/>
            <w:bottom w:val="none" w:sz="0" w:space="0" w:color="auto"/>
            <w:right w:val="none" w:sz="0" w:space="0" w:color="auto"/>
          </w:divBdr>
        </w:div>
        <w:div w:id="349062879">
          <w:marLeft w:val="0"/>
          <w:marRight w:val="0"/>
          <w:marTop w:val="0"/>
          <w:marBottom w:val="300"/>
          <w:divBdr>
            <w:top w:val="none" w:sz="0" w:space="0" w:color="auto"/>
            <w:left w:val="none" w:sz="0" w:space="0" w:color="auto"/>
            <w:bottom w:val="none" w:sz="0" w:space="0" w:color="auto"/>
            <w:right w:val="none" w:sz="0" w:space="0" w:color="auto"/>
          </w:divBdr>
        </w:div>
        <w:div w:id="1087384877">
          <w:marLeft w:val="0"/>
          <w:marRight w:val="0"/>
          <w:marTop w:val="0"/>
          <w:marBottom w:val="300"/>
          <w:divBdr>
            <w:top w:val="none" w:sz="0" w:space="0" w:color="auto"/>
            <w:left w:val="none" w:sz="0" w:space="0" w:color="auto"/>
            <w:bottom w:val="none" w:sz="0" w:space="0" w:color="auto"/>
            <w:right w:val="none" w:sz="0" w:space="0" w:color="auto"/>
          </w:divBdr>
          <w:divsChild>
            <w:div w:id="1193416460">
              <w:marLeft w:val="0"/>
              <w:marRight w:val="0"/>
              <w:marTop w:val="240"/>
              <w:marBottom w:val="360"/>
              <w:divBdr>
                <w:top w:val="none" w:sz="0" w:space="0" w:color="auto"/>
                <w:left w:val="none" w:sz="0" w:space="0" w:color="auto"/>
                <w:bottom w:val="none" w:sz="0" w:space="0" w:color="auto"/>
                <w:right w:val="none" w:sz="0" w:space="0" w:color="auto"/>
              </w:divBdr>
            </w:div>
          </w:divsChild>
        </w:div>
        <w:div w:id="2145079191">
          <w:marLeft w:val="0"/>
          <w:marRight w:val="0"/>
          <w:marTop w:val="0"/>
          <w:marBottom w:val="300"/>
          <w:divBdr>
            <w:top w:val="none" w:sz="0" w:space="0" w:color="auto"/>
            <w:left w:val="none" w:sz="0" w:space="0" w:color="auto"/>
            <w:bottom w:val="none" w:sz="0" w:space="0" w:color="auto"/>
            <w:right w:val="none" w:sz="0" w:space="0" w:color="auto"/>
          </w:divBdr>
        </w:div>
      </w:divsChild>
    </w:div>
    <w:div w:id="566846995">
      <w:bodyDiv w:val="1"/>
      <w:marLeft w:val="0"/>
      <w:marRight w:val="0"/>
      <w:marTop w:val="0"/>
      <w:marBottom w:val="0"/>
      <w:divBdr>
        <w:top w:val="none" w:sz="0" w:space="0" w:color="auto"/>
        <w:left w:val="none" w:sz="0" w:space="0" w:color="auto"/>
        <w:bottom w:val="none" w:sz="0" w:space="0" w:color="auto"/>
        <w:right w:val="none" w:sz="0" w:space="0" w:color="auto"/>
      </w:divBdr>
    </w:div>
    <w:div w:id="568001713">
      <w:bodyDiv w:val="1"/>
      <w:marLeft w:val="0"/>
      <w:marRight w:val="0"/>
      <w:marTop w:val="0"/>
      <w:marBottom w:val="0"/>
      <w:divBdr>
        <w:top w:val="none" w:sz="0" w:space="0" w:color="auto"/>
        <w:left w:val="none" w:sz="0" w:space="0" w:color="auto"/>
        <w:bottom w:val="none" w:sz="0" w:space="0" w:color="auto"/>
        <w:right w:val="none" w:sz="0" w:space="0" w:color="auto"/>
      </w:divBdr>
    </w:div>
    <w:div w:id="596449667">
      <w:bodyDiv w:val="1"/>
      <w:marLeft w:val="0"/>
      <w:marRight w:val="0"/>
      <w:marTop w:val="0"/>
      <w:marBottom w:val="0"/>
      <w:divBdr>
        <w:top w:val="none" w:sz="0" w:space="0" w:color="auto"/>
        <w:left w:val="none" w:sz="0" w:space="0" w:color="auto"/>
        <w:bottom w:val="none" w:sz="0" w:space="0" w:color="auto"/>
        <w:right w:val="none" w:sz="0" w:space="0" w:color="auto"/>
      </w:divBdr>
      <w:divsChild>
        <w:div w:id="1950165706">
          <w:marLeft w:val="0"/>
          <w:marRight w:val="0"/>
          <w:marTop w:val="0"/>
          <w:marBottom w:val="0"/>
          <w:divBdr>
            <w:top w:val="none" w:sz="0" w:space="0" w:color="auto"/>
            <w:left w:val="none" w:sz="0" w:space="0" w:color="auto"/>
            <w:bottom w:val="none" w:sz="0" w:space="0" w:color="auto"/>
            <w:right w:val="none" w:sz="0" w:space="0" w:color="auto"/>
          </w:divBdr>
          <w:divsChild>
            <w:div w:id="110056384">
              <w:marLeft w:val="0"/>
              <w:marRight w:val="0"/>
              <w:marTop w:val="0"/>
              <w:marBottom w:val="0"/>
              <w:divBdr>
                <w:top w:val="none" w:sz="0" w:space="0" w:color="auto"/>
                <w:left w:val="none" w:sz="0" w:space="0" w:color="auto"/>
                <w:bottom w:val="none" w:sz="0" w:space="0" w:color="auto"/>
                <w:right w:val="none" w:sz="0" w:space="0" w:color="auto"/>
              </w:divBdr>
            </w:div>
            <w:div w:id="1360856215">
              <w:marLeft w:val="0"/>
              <w:marRight w:val="0"/>
              <w:marTop w:val="0"/>
              <w:marBottom w:val="0"/>
              <w:divBdr>
                <w:top w:val="none" w:sz="0" w:space="0" w:color="auto"/>
                <w:left w:val="none" w:sz="0" w:space="0" w:color="auto"/>
                <w:bottom w:val="none" w:sz="0" w:space="0" w:color="auto"/>
                <w:right w:val="none" w:sz="0" w:space="0" w:color="auto"/>
              </w:divBdr>
            </w:div>
            <w:div w:id="324864947">
              <w:marLeft w:val="0"/>
              <w:marRight w:val="0"/>
              <w:marTop w:val="0"/>
              <w:marBottom w:val="0"/>
              <w:divBdr>
                <w:top w:val="none" w:sz="0" w:space="0" w:color="auto"/>
                <w:left w:val="none" w:sz="0" w:space="0" w:color="auto"/>
                <w:bottom w:val="none" w:sz="0" w:space="0" w:color="auto"/>
                <w:right w:val="none" w:sz="0" w:space="0" w:color="auto"/>
              </w:divBdr>
            </w:div>
            <w:div w:id="1629823048">
              <w:marLeft w:val="0"/>
              <w:marRight w:val="0"/>
              <w:marTop w:val="0"/>
              <w:marBottom w:val="0"/>
              <w:divBdr>
                <w:top w:val="none" w:sz="0" w:space="0" w:color="auto"/>
                <w:left w:val="none" w:sz="0" w:space="0" w:color="auto"/>
                <w:bottom w:val="none" w:sz="0" w:space="0" w:color="auto"/>
                <w:right w:val="none" w:sz="0" w:space="0" w:color="auto"/>
              </w:divBdr>
            </w:div>
            <w:div w:id="2021541020">
              <w:marLeft w:val="0"/>
              <w:marRight w:val="0"/>
              <w:marTop w:val="0"/>
              <w:marBottom w:val="0"/>
              <w:divBdr>
                <w:top w:val="none" w:sz="0" w:space="0" w:color="auto"/>
                <w:left w:val="none" w:sz="0" w:space="0" w:color="auto"/>
                <w:bottom w:val="none" w:sz="0" w:space="0" w:color="auto"/>
                <w:right w:val="none" w:sz="0" w:space="0" w:color="auto"/>
              </w:divBdr>
            </w:div>
            <w:div w:id="931086643">
              <w:marLeft w:val="0"/>
              <w:marRight w:val="0"/>
              <w:marTop w:val="0"/>
              <w:marBottom w:val="0"/>
              <w:divBdr>
                <w:top w:val="none" w:sz="0" w:space="0" w:color="auto"/>
                <w:left w:val="none" w:sz="0" w:space="0" w:color="auto"/>
                <w:bottom w:val="none" w:sz="0" w:space="0" w:color="auto"/>
                <w:right w:val="none" w:sz="0" w:space="0" w:color="auto"/>
              </w:divBdr>
            </w:div>
            <w:div w:id="1268079242">
              <w:marLeft w:val="0"/>
              <w:marRight w:val="0"/>
              <w:marTop w:val="0"/>
              <w:marBottom w:val="0"/>
              <w:divBdr>
                <w:top w:val="none" w:sz="0" w:space="0" w:color="auto"/>
                <w:left w:val="none" w:sz="0" w:space="0" w:color="auto"/>
                <w:bottom w:val="none" w:sz="0" w:space="0" w:color="auto"/>
                <w:right w:val="none" w:sz="0" w:space="0" w:color="auto"/>
              </w:divBdr>
            </w:div>
            <w:div w:id="191260455">
              <w:marLeft w:val="0"/>
              <w:marRight w:val="0"/>
              <w:marTop w:val="0"/>
              <w:marBottom w:val="0"/>
              <w:divBdr>
                <w:top w:val="none" w:sz="0" w:space="0" w:color="auto"/>
                <w:left w:val="none" w:sz="0" w:space="0" w:color="auto"/>
                <w:bottom w:val="none" w:sz="0" w:space="0" w:color="auto"/>
                <w:right w:val="none" w:sz="0" w:space="0" w:color="auto"/>
              </w:divBdr>
            </w:div>
          </w:divsChild>
        </w:div>
        <w:div w:id="1197503507">
          <w:marLeft w:val="0"/>
          <w:marRight w:val="0"/>
          <w:marTop w:val="0"/>
          <w:marBottom w:val="0"/>
          <w:divBdr>
            <w:top w:val="none" w:sz="0" w:space="0" w:color="auto"/>
            <w:left w:val="none" w:sz="0" w:space="0" w:color="auto"/>
            <w:bottom w:val="none" w:sz="0" w:space="0" w:color="auto"/>
            <w:right w:val="none" w:sz="0" w:space="0" w:color="auto"/>
          </w:divBdr>
          <w:divsChild>
            <w:div w:id="228228253">
              <w:marLeft w:val="0"/>
              <w:marRight w:val="0"/>
              <w:marTop w:val="0"/>
              <w:marBottom w:val="0"/>
              <w:divBdr>
                <w:top w:val="none" w:sz="0" w:space="0" w:color="auto"/>
                <w:left w:val="none" w:sz="0" w:space="0" w:color="auto"/>
                <w:bottom w:val="none" w:sz="0" w:space="0" w:color="auto"/>
                <w:right w:val="none" w:sz="0" w:space="0" w:color="auto"/>
              </w:divBdr>
            </w:div>
            <w:div w:id="1042361954">
              <w:marLeft w:val="0"/>
              <w:marRight w:val="0"/>
              <w:marTop w:val="0"/>
              <w:marBottom w:val="0"/>
              <w:divBdr>
                <w:top w:val="none" w:sz="0" w:space="0" w:color="auto"/>
                <w:left w:val="none" w:sz="0" w:space="0" w:color="auto"/>
                <w:bottom w:val="none" w:sz="0" w:space="0" w:color="auto"/>
                <w:right w:val="none" w:sz="0" w:space="0" w:color="auto"/>
              </w:divBdr>
            </w:div>
            <w:div w:id="1817382052">
              <w:marLeft w:val="0"/>
              <w:marRight w:val="0"/>
              <w:marTop w:val="0"/>
              <w:marBottom w:val="0"/>
              <w:divBdr>
                <w:top w:val="none" w:sz="0" w:space="0" w:color="auto"/>
                <w:left w:val="none" w:sz="0" w:space="0" w:color="auto"/>
                <w:bottom w:val="none" w:sz="0" w:space="0" w:color="auto"/>
                <w:right w:val="none" w:sz="0" w:space="0" w:color="auto"/>
              </w:divBdr>
            </w:div>
            <w:div w:id="1967616251">
              <w:marLeft w:val="0"/>
              <w:marRight w:val="0"/>
              <w:marTop w:val="0"/>
              <w:marBottom w:val="0"/>
              <w:divBdr>
                <w:top w:val="none" w:sz="0" w:space="0" w:color="auto"/>
                <w:left w:val="none" w:sz="0" w:space="0" w:color="auto"/>
                <w:bottom w:val="none" w:sz="0" w:space="0" w:color="auto"/>
                <w:right w:val="none" w:sz="0" w:space="0" w:color="auto"/>
              </w:divBdr>
            </w:div>
            <w:div w:id="1872643603">
              <w:marLeft w:val="0"/>
              <w:marRight w:val="0"/>
              <w:marTop w:val="0"/>
              <w:marBottom w:val="0"/>
              <w:divBdr>
                <w:top w:val="none" w:sz="0" w:space="0" w:color="auto"/>
                <w:left w:val="none" w:sz="0" w:space="0" w:color="auto"/>
                <w:bottom w:val="none" w:sz="0" w:space="0" w:color="auto"/>
                <w:right w:val="none" w:sz="0" w:space="0" w:color="auto"/>
              </w:divBdr>
            </w:div>
            <w:div w:id="1362971408">
              <w:marLeft w:val="0"/>
              <w:marRight w:val="0"/>
              <w:marTop w:val="0"/>
              <w:marBottom w:val="0"/>
              <w:divBdr>
                <w:top w:val="none" w:sz="0" w:space="0" w:color="auto"/>
                <w:left w:val="none" w:sz="0" w:space="0" w:color="auto"/>
                <w:bottom w:val="none" w:sz="0" w:space="0" w:color="auto"/>
                <w:right w:val="none" w:sz="0" w:space="0" w:color="auto"/>
              </w:divBdr>
            </w:div>
            <w:div w:id="916207163">
              <w:marLeft w:val="0"/>
              <w:marRight w:val="0"/>
              <w:marTop w:val="0"/>
              <w:marBottom w:val="0"/>
              <w:divBdr>
                <w:top w:val="none" w:sz="0" w:space="0" w:color="auto"/>
                <w:left w:val="none" w:sz="0" w:space="0" w:color="auto"/>
                <w:bottom w:val="none" w:sz="0" w:space="0" w:color="auto"/>
                <w:right w:val="none" w:sz="0" w:space="0" w:color="auto"/>
              </w:divBdr>
            </w:div>
            <w:div w:id="118305542">
              <w:marLeft w:val="0"/>
              <w:marRight w:val="0"/>
              <w:marTop w:val="0"/>
              <w:marBottom w:val="0"/>
              <w:divBdr>
                <w:top w:val="none" w:sz="0" w:space="0" w:color="auto"/>
                <w:left w:val="none" w:sz="0" w:space="0" w:color="auto"/>
                <w:bottom w:val="none" w:sz="0" w:space="0" w:color="auto"/>
                <w:right w:val="none" w:sz="0" w:space="0" w:color="auto"/>
              </w:divBdr>
            </w:div>
            <w:div w:id="344671338">
              <w:marLeft w:val="0"/>
              <w:marRight w:val="0"/>
              <w:marTop w:val="0"/>
              <w:marBottom w:val="0"/>
              <w:divBdr>
                <w:top w:val="none" w:sz="0" w:space="0" w:color="auto"/>
                <w:left w:val="none" w:sz="0" w:space="0" w:color="auto"/>
                <w:bottom w:val="none" w:sz="0" w:space="0" w:color="auto"/>
                <w:right w:val="none" w:sz="0" w:space="0" w:color="auto"/>
              </w:divBdr>
            </w:div>
            <w:div w:id="873692194">
              <w:marLeft w:val="0"/>
              <w:marRight w:val="0"/>
              <w:marTop w:val="0"/>
              <w:marBottom w:val="0"/>
              <w:divBdr>
                <w:top w:val="none" w:sz="0" w:space="0" w:color="auto"/>
                <w:left w:val="none" w:sz="0" w:space="0" w:color="auto"/>
                <w:bottom w:val="none" w:sz="0" w:space="0" w:color="auto"/>
                <w:right w:val="none" w:sz="0" w:space="0" w:color="auto"/>
              </w:divBdr>
            </w:div>
            <w:div w:id="1564413614">
              <w:marLeft w:val="0"/>
              <w:marRight w:val="0"/>
              <w:marTop w:val="0"/>
              <w:marBottom w:val="0"/>
              <w:divBdr>
                <w:top w:val="none" w:sz="0" w:space="0" w:color="auto"/>
                <w:left w:val="none" w:sz="0" w:space="0" w:color="auto"/>
                <w:bottom w:val="none" w:sz="0" w:space="0" w:color="auto"/>
                <w:right w:val="none" w:sz="0" w:space="0" w:color="auto"/>
              </w:divBdr>
            </w:div>
            <w:div w:id="121480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81321">
      <w:bodyDiv w:val="1"/>
      <w:marLeft w:val="0"/>
      <w:marRight w:val="0"/>
      <w:marTop w:val="0"/>
      <w:marBottom w:val="0"/>
      <w:divBdr>
        <w:top w:val="none" w:sz="0" w:space="0" w:color="auto"/>
        <w:left w:val="none" w:sz="0" w:space="0" w:color="auto"/>
        <w:bottom w:val="none" w:sz="0" w:space="0" w:color="auto"/>
        <w:right w:val="none" w:sz="0" w:space="0" w:color="auto"/>
      </w:divBdr>
    </w:div>
    <w:div w:id="653991838">
      <w:bodyDiv w:val="1"/>
      <w:marLeft w:val="0"/>
      <w:marRight w:val="0"/>
      <w:marTop w:val="0"/>
      <w:marBottom w:val="0"/>
      <w:divBdr>
        <w:top w:val="none" w:sz="0" w:space="0" w:color="auto"/>
        <w:left w:val="none" w:sz="0" w:space="0" w:color="auto"/>
        <w:bottom w:val="none" w:sz="0" w:space="0" w:color="auto"/>
        <w:right w:val="none" w:sz="0" w:space="0" w:color="auto"/>
      </w:divBdr>
      <w:divsChild>
        <w:div w:id="697851414">
          <w:marLeft w:val="0"/>
          <w:marRight w:val="0"/>
          <w:marTop w:val="0"/>
          <w:marBottom w:val="0"/>
          <w:divBdr>
            <w:top w:val="none" w:sz="0" w:space="0" w:color="auto"/>
            <w:left w:val="none" w:sz="0" w:space="0" w:color="auto"/>
            <w:bottom w:val="none" w:sz="0" w:space="0" w:color="auto"/>
            <w:right w:val="none" w:sz="0" w:space="0" w:color="auto"/>
          </w:divBdr>
          <w:divsChild>
            <w:div w:id="452329947">
              <w:marLeft w:val="0"/>
              <w:marRight w:val="0"/>
              <w:marTop w:val="0"/>
              <w:marBottom w:val="0"/>
              <w:divBdr>
                <w:top w:val="none" w:sz="0" w:space="0" w:color="auto"/>
                <w:left w:val="none" w:sz="0" w:space="0" w:color="auto"/>
                <w:bottom w:val="none" w:sz="0" w:space="0" w:color="auto"/>
                <w:right w:val="none" w:sz="0" w:space="0" w:color="auto"/>
              </w:divBdr>
            </w:div>
            <w:div w:id="598099348">
              <w:marLeft w:val="0"/>
              <w:marRight w:val="0"/>
              <w:marTop w:val="0"/>
              <w:marBottom w:val="0"/>
              <w:divBdr>
                <w:top w:val="none" w:sz="0" w:space="0" w:color="auto"/>
                <w:left w:val="none" w:sz="0" w:space="0" w:color="auto"/>
                <w:bottom w:val="none" w:sz="0" w:space="0" w:color="auto"/>
                <w:right w:val="none" w:sz="0" w:space="0" w:color="auto"/>
              </w:divBdr>
            </w:div>
            <w:div w:id="1115177515">
              <w:marLeft w:val="0"/>
              <w:marRight w:val="0"/>
              <w:marTop w:val="0"/>
              <w:marBottom w:val="0"/>
              <w:divBdr>
                <w:top w:val="none" w:sz="0" w:space="0" w:color="auto"/>
                <w:left w:val="none" w:sz="0" w:space="0" w:color="auto"/>
                <w:bottom w:val="none" w:sz="0" w:space="0" w:color="auto"/>
                <w:right w:val="none" w:sz="0" w:space="0" w:color="auto"/>
              </w:divBdr>
            </w:div>
            <w:div w:id="17977059">
              <w:marLeft w:val="0"/>
              <w:marRight w:val="0"/>
              <w:marTop w:val="0"/>
              <w:marBottom w:val="0"/>
              <w:divBdr>
                <w:top w:val="none" w:sz="0" w:space="0" w:color="auto"/>
                <w:left w:val="none" w:sz="0" w:space="0" w:color="auto"/>
                <w:bottom w:val="none" w:sz="0" w:space="0" w:color="auto"/>
                <w:right w:val="none" w:sz="0" w:space="0" w:color="auto"/>
              </w:divBdr>
            </w:div>
            <w:div w:id="1927810478">
              <w:marLeft w:val="0"/>
              <w:marRight w:val="0"/>
              <w:marTop w:val="0"/>
              <w:marBottom w:val="0"/>
              <w:divBdr>
                <w:top w:val="none" w:sz="0" w:space="0" w:color="auto"/>
                <w:left w:val="none" w:sz="0" w:space="0" w:color="auto"/>
                <w:bottom w:val="none" w:sz="0" w:space="0" w:color="auto"/>
                <w:right w:val="none" w:sz="0" w:space="0" w:color="auto"/>
              </w:divBdr>
            </w:div>
            <w:div w:id="1199929320">
              <w:marLeft w:val="0"/>
              <w:marRight w:val="0"/>
              <w:marTop w:val="0"/>
              <w:marBottom w:val="0"/>
              <w:divBdr>
                <w:top w:val="none" w:sz="0" w:space="0" w:color="auto"/>
                <w:left w:val="none" w:sz="0" w:space="0" w:color="auto"/>
                <w:bottom w:val="none" w:sz="0" w:space="0" w:color="auto"/>
                <w:right w:val="none" w:sz="0" w:space="0" w:color="auto"/>
              </w:divBdr>
            </w:div>
            <w:div w:id="410780556">
              <w:marLeft w:val="0"/>
              <w:marRight w:val="0"/>
              <w:marTop w:val="0"/>
              <w:marBottom w:val="0"/>
              <w:divBdr>
                <w:top w:val="none" w:sz="0" w:space="0" w:color="auto"/>
                <w:left w:val="none" w:sz="0" w:space="0" w:color="auto"/>
                <w:bottom w:val="none" w:sz="0" w:space="0" w:color="auto"/>
                <w:right w:val="none" w:sz="0" w:space="0" w:color="auto"/>
              </w:divBdr>
            </w:div>
            <w:div w:id="768890350">
              <w:marLeft w:val="0"/>
              <w:marRight w:val="0"/>
              <w:marTop w:val="0"/>
              <w:marBottom w:val="0"/>
              <w:divBdr>
                <w:top w:val="none" w:sz="0" w:space="0" w:color="auto"/>
                <w:left w:val="none" w:sz="0" w:space="0" w:color="auto"/>
                <w:bottom w:val="none" w:sz="0" w:space="0" w:color="auto"/>
                <w:right w:val="none" w:sz="0" w:space="0" w:color="auto"/>
              </w:divBdr>
            </w:div>
          </w:divsChild>
        </w:div>
        <w:div w:id="1503857802">
          <w:marLeft w:val="0"/>
          <w:marRight w:val="0"/>
          <w:marTop w:val="0"/>
          <w:marBottom w:val="0"/>
          <w:divBdr>
            <w:top w:val="none" w:sz="0" w:space="0" w:color="auto"/>
            <w:left w:val="none" w:sz="0" w:space="0" w:color="auto"/>
            <w:bottom w:val="none" w:sz="0" w:space="0" w:color="auto"/>
            <w:right w:val="none" w:sz="0" w:space="0" w:color="auto"/>
          </w:divBdr>
          <w:divsChild>
            <w:div w:id="155149293">
              <w:marLeft w:val="0"/>
              <w:marRight w:val="0"/>
              <w:marTop w:val="0"/>
              <w:marBottom w:val="0"/>
              <w:divBdr>
                <w:top w:val="none" w:sz="0" w:space="0" w:color="auto"/>
                <w:left w:val="none" w:sz="0" w:space="0" w:color="auto"/>
                <w:bottom w:val="none" w:sz="0" w:space="0" w:color="auto"/>
                <w:right w:val="none" w:sz="0" w:space="0" w:color="auto"/>
              </w:divBdr>
            </w:div>
            <w:div w:id="565265887">
              <w:marLeft w:val="0"/>
              <w:marRight w:val="0"/>
              <w:marTop w:val="0"/>
              <w:marBottom w:val="0"/>
              <w:divBdr>
                <w:top w:val="none" w:sz="0" w:space="0" w:color="auto"/>
                <w:left w:val="none" w:sz="0" w:space="0" w:color="auto"/>
                <w:bottom w:val="none" w:sz="0" w:space="0" w:color="auto"/>
                <w:right w:val="none" w:sz="0" w:space="0" w:color="auto"/>
              </w:divBdr>
            </w:div>
            <w:div w:id="479352551">
              <w:marLeft w:val="0"/>
              <w:marRight w:val="0"/>
              <w:marTop w:val="0"/>
              <w:marBottom w:val="0"/>
              <w:divBdr>
                <w:top w:val="none" w:sz="0" w:space="0" w:color="auto"/>
                <w:left w:val="none" w:sz="0" w:space="0" w:color="auto"/>
                <w:bottom w:val="none" w:sz="0" w:space="0" w:color="auto"/>
                <w:right w:val="none" w:sz="0" w:space="0" w:color="auto"/>
              </w:divBdr>
            </w:div>
            <w:div w:id="2142842015">
              <w:marLeft w:val="0"/>
              <w:marRight w:val="0"/>
              <w:marTop w:val="0"/>
              <w:marBottom w:val="0"/>
              <w:divBdr>
                <w:top w:val="none" w:sz="0" w:space="0" w:color="auto"/>
                <w:left w:val="none" w:sz="0" w:space="0" w:color="auto"/>
                <w:bottom w:val="none" w:sz="0" w:space="0" w:color="auto"/>
                <w:right w:val="none" w:sz="0" w:space="0" w:color="auto"/>
              </w:divBdr>
            </w:div>
            <w:div w:id="1393965201">
              <w:marLeft w:val="0"/>
              <w:marRight w:val="0"/>
              <w:marTop w:val="0"/>
              <w:marBottom w:val="0"/>
              <w:divBdr>
                <w:top w:val="none" w:sz="0" w:space="0" w:color="auto"/>
                <w:left w:val="none" w:sz="0" w:space="0" w:color="auto"/>
                <w:bottom w:val="none" w:sz="0" w:space="0" w:color="auto"/>
                <w:right w:val="none" w:sz="0" w:space="0" w:color="auto"/>
              </w:divBdr>
            </w:div>
            <w:div w:id="860625624">
              <w:marLeft w:val="0"/>
              <w:marRight w:val="0"/>
              <w:marTop w:val="0"/>
              <w:marBottom w:val="0"/>
              <w:divBdr>
                <w:top w:val="none" w:sz="0" w:space="0" w:color="auto"/>
                <w:left w:val="none" w:sz="0" w:space="0" w:color="auto"/>
                <w:bottom w:val="none" w:sz="0" w:space="0" w:color="auto"/>
                <w:right w:val="none" w:sz="0" w:space="0" w:color="auto"/>
              </w:divBdr>
            </w:div>
            <w:div w:id="1733380671">
              <w:marLeft w:val="0"/>
              <w:marRight w:val="0"/>
              <w:marTop w:val="0"/>
              <w:marBottom w:val="0"/>
              <w:divBdr>
                <w:top w:val="none" w:sz="0" w:space="0" w:color="auto"/>
                <w:left w:val="none" w:sz="0" w:space="0" w:color="auto"/>
                <w:bottom w:val="none" w:sz="0" w:space="0" w:color="auto"/>
                <w:right w:val="none" w:sz="0" w:space="0" w:color="auto"/>
              </w:divBdr>
            </w:div>
            <w:div w:id="353726961">
              <w:marLeft w:val="0"/>
              <w:marRight w:val="0"/>
              <w:marTop w:val="0"/>
              <w:marBottom w:val="0"/>
              <w:divBdr>
                <w:top w:val="none" w:sz="0" w:space="0" w:color="auto"/>
                <w:left w:val="none" w:sz="0" w:space="0" w:color="auto"/>
                <w:bottom w:val="none" w:sz="0" w:space="0" w:color="auto"/>
                <w:right w:val="none" w:sz="0" w:space="0" w:color="auto"/>
              </w:divBdr>
            </w:div>
            <w:div w:id="169369409">
              <w:marLeft w:val="0"/>
              <w:marRight w:val="0"/>
              <w:marTop w:val="0"/>
              <w:marBottom w:val="0"/>
              <w:divBdr>
                <w:top w:val="none" w:sz="0" w:space="0" w:color="auto"/>
                <w:left w:val="none" w:sz="0" w:space="0" w:color="auto"/>
                <w:bottom w:val="none" w:sz="0" w:space="0" w:color="auto"/>
                <w:right w:val="none" w:sz="0" w:space="0" w:color="auto"/>
              </w:divBdr>
            </w:div>
            <w:div w:id="1237010585">
              <w:marLeft w:val="0"/>
              <w:marRight w:val="0"/>
              <w:marTop w:val="0"/>
              <w:marBottom w:val="0"/>
              <w:divBdr>
                <w:top w:val="none" w:sz="0" w:space="0" w:color="auto"/>
                <w:left w:val="none" w:sz="0" w:space="0" w:color="auto"/>
                <w:bottom w:val="none" w:sz="0" w:space="0" w:color="auto"/>
                <w:right w:val="none" w:sz="0" w:space="0" w:color="auto"/>
              </w:divBdr>
            </w:div>
            <w:div w:id="1832596224">
              <w:marLeft w:val="0"/>
              <w:marRight w:val="0"/>
              <w:marTop w:val="0"/>
              <w:marBottom w:val="0"/>
              <w:divBdr>
                <w:top w:val="none" w:sz="0" w:space="0" w:color="auto"/>
                <w:left w:val="none" w:sz="0" w:space="0" w:color="auto"/>
                <w:bottom w:val="none" w:sz="0" w:space="0" w:color="auto"/>
                <w:right w:val="none" w:sz="0" w:space="0" w:color="auto"/>
              </w:divBdr>
            </w:div>
            <w:div w:id="75498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32978">
      <w:bodyDiv w:val="1"/>
      <w:marLeft w:val="0"/>
      <w:marRight w:val="0"/>
      <w:marTop w:val="0"/>
      <w:marBottom w:val="0"/>
      <w:divBdr>
        <w:top w:val="none" w:sz="0" w:space="0" w:color="auto"/>
        <w:left w:val="none" w:sz="0" w:space="0" w:color="auto"/>
        <w:bottom w:val="none" w:sz="0" w:space="0" w:color="auto"/>
        <w:right w:val="none" w:sz="0" w:space="0" w:color="auto"/>
      </w:divBdr>
      <w:divsChild>
        <w:div w:id="1938904605">
          <w:marLeft w:val="0"/>
          <w:marRight w:val="0"/>
          <w:marTop w:val="0"/>
          <w:marBottom w:val="0"/>
          <w:divBdr>
            <w:top w:val="none" w:sz="0" w:space="0" w:color="auto"/>
            <w:left w:val="none" w:sz="0" w:space="0" w:color="auto"/>
            <w:bottom w:val="none" w:sz="0" w:space="0" w:color="auto"/>
            <w:right w:val="none" w:sz="0" w:space="0" w:color="auto"/>
          </w:divBdr>
        </w:div>
        <w:div w:id="773669727">
          <w:marLeft w:val="0"/>
          <w:marRight w:val="0"/>
          <w:marTop w:val="0"/>
          <w:marBottom w:val="0"/>
          <w:divBdr>
            <w:top w:val="none" w:sz="0" w:space="0" w:color="auto"/>
            <w:left w:val="none" w:sz="0" w:space="0" w:color="auto"/>
            <w:bottom w:val="none" w:sz="0" w:space="0" w:color="auto"/>
            <w:right w:val="none" w:sz="0" w:space="0" w:color="auto"/>
          </w:divBdr>
        </w:div>
      </w:divsChild>
    </w:div>
    <w:div w:id="1025131846">
      <w:bodyDiv w:val="1"/>
      <w:marLeft w:val="0"/>
      <w:marRight w:val="0"/>
      <w:marTop w:val="0"/>
      <w:marBottom w:val="0"/>
      <w:divBdr>
        <w:top w:val="none" w:sz="0" w:space="0" w:color="auto"/>
        <w:left w:val="none" w:sz="0" w:space="0" w:color="auto"/>
        <w:bottom w:val="none" w:sz="0" w:space="0" w:color="auto"/>
        <w:right w:val="none" w:sz="0" w:space="0" w:color="auto"/>
      </w:divBdr>
    </w:div>
    <w:div w:id="1040936217">
      <w:bodyDiv w:val="1"/>
      <w:marLeft w:val="0"/>
      <w:marRight w:val="0"/>
      <w:marTop w:val="0"/>
      <w:marBottom w:val="0"/>
      <w:divBdr>
        <w:top w:val="none" w:sz="0" w:space="0" w:color="auto"/>
        <w:left w:val="none" w:sz="0" w:space="0" w:color="auto"/>
        <w:bottom w:val="none" w:sz="0" w:space="0" w:color="auto"/>
        <w:right w:val="none" w:sz="0" w:space="0" w:color="auto"/>
      </w:divBdr>
      <w:divsChild>
        <w:div w:id="532156678">
          <w:marLeft w:val="0"/>
          <w:marRight w:val="0"/>
          <w:marTop w:val="0"/>
          <w:marBottom w:val="0"/>
          <w:divBdr>
            <w:top w:val="none" w:sz="0" w:space="0" w:color="auto"/>
            <w:left w:val="none" w:sz="0" w:space="0" w:color="auto"/>
            <w:bottom w:val="none" w:sz="0" w:space="0" w:color="auto"/>
            <w:right w:val="none" w:sz="0" w:space="0" w:color="auto"/>
          </w:divBdr>
        </w:div>
        <w:div w:id="1951007904">
          <w:marLeft w:val="0"/>
          <w:marRight w:val="0"/>
          <w:marTop w:val="0"/>
          <w:marBottom w:val="0"/>
          <w:divBdr>
            <w:top w:val="none" w:sz="0" w:space="0" w:color="auto"/>
            <w:left w:val="none" w:sz="0" w:space="0" w:color="auto"/>
            <w:bottom w:val="none" w:sz="0" w:space="0" w:color="auto"/>
            <w:right w:val="none" w:sz="0" w:space="0" w:color="auto"/>
          </w:divBdr>
        </w:div>
        <w:div w:id="1263874464">
          <w:marLeft w:val="0"/>
          <w:marRight w:val="0"/>
          <w:marTop w:val="0"/>
          <w:marBottom w:val="0"/>
          <w:divBdr>
            <w:top w:val="none" w:sz="0" w:space="0" w:color="auto"/>
            <w:left w:val="none" w:sz="0" w:space="0" w:color="auto"/>
            <w:bottom w:val="none" w:sz="0" w:space="0" w:color="auto"/>
            <w:right w:val="none" w:sz="0" w:space="0" w:color="auto"/>
          </w:divBdr>
        </w:div>
        <w:div w:id="543179975">
          <w:marLeft w:val="0"/>
          <w:marRight w:val="0"/>
          <w:marTop w:val="0"/>
          <w:marBottom w:val="0"/>
          <w:divBdr>
            <w:top w:val="none" w:sz="0" w:space="0" w:color="auto"/>
            <w:left w:val="none" w:sz="0" w:space="0" w:color="auto"/>
            <w:bottom w:val="none" w:sz="0" w:space="0" w:color="auto"/>
            <w:right w:val="none" w:sz="0" w:space="0" w:color="auto"/>
          </w:divBdr>
        </w:div>
        <w:div w:id="2021156389">
          <w:marLeft w:val="0"/>
          <w:marRight w:val="0"/>
          <w:marTop w:val="0"/>
          <w:marBottom w:val="0"/>
          <w:divBdr>
            <w:top w:val="none" w:sz="0" w:space="0" w:color="auto"/>
            <w:left w:val="none" w:sz="0" w:space="0" w:color="auto"/>
            <w:bottom w:val="none" w:sz="0" w:space="0" w:color="auto"/>
            <w:right w:val="none" w:sz="0" w:space="0" w:color="auto"/>
          </w:divBdr>
        </w:div>
      </w:divsChild>
    </w:div>
    <w:div w:id="1147088513">
      <w:bodyDiv w:val="1"/>
      <w:marLeft w:val="0"/>
      <w:marRight w:val="0"/>
      <w:marTop w:val="0"/>
      <w:marBottom w:val="0"/>
      <w:divBdr>
        <w:top w:val="none" w:sz="0" w:space="0" w:color="auto"/>
        <w:left w:val="none" w:sz="0" w:space="0" w:color="auto"/>
        <w:bottom w:val="none" w:sz="0" w:space="0" w:color="auto"/>
        <w:right w:val="none" w:sz="0" w:space="0" w:color="auto"/>
      </w:divBdr>
    </w:div>
    <w:div w:id="1371879562">
      <w:bodyDiv w:val="1"/>
      <w:marLeft w:val="0"/>
      <w:marRight w:val="0"/>
      <w:marTop w:val="0"/>
      <w:marBottom w:val="0"/>
      <w:divBdr>
        <w:top w:val="none" w:sz="0" w:space="0" w:color="auto"/>
        <w:left w:val="none" w:sz="0" w:space="0" w:color="auto"/>
        <w:bottom w:val="none" w:sz="0" w:space="0" w:color="auto"/>
        <w:right w:val="none" w:sz="0" w:space="0" w:color="auto"/>
      </w:divBdr>
      <w:divsChild>
        <w:div w:id="441194871">
          <w:marLeft w:val="0"/>
          <w:marRight w:val="0"/>
          <w:marTop w:val="60"/>
          <w:marBottom w:val="0"/>
          <w:divBdr>
            <w:top w:val="none" w:sz="0" w:space="0" w:color="auto"/>
            <w:left w:val="none" w:sz="0" w:space="0" w:color="auto"/>
            <w:bottom w:val="none" w:sz="0" w:space="0" w:color="auto"/>
            <w:right w:val="none" w:sz="0" w:space="0" w:color="auto"/>
          </w:divBdr>
        </w:div>
        <w:div w:id="1845779428">
          <w:marLeft w:val="0"/>
          <w:marRight w:val="0"/>
          <w:marTop w:val="60"/>
          <w:marBottom w:val="0"/>
          <w:divBdr>
            <w:top w:val="none" w:sz="0" w:space="0" w:color="auto"/>
            <w:left w:val="none" w:sz="0" w:space="0" w:color="auto"/>
            <w:bottom w:val="none" w:sz="0" w:space="0" w:color="auto"/>
            <w:right w:val="none" w:sz="0" w:space="0" w:color="auto"/>
          </w:divBdr>
        </w:div>
      </w:divsChild>
    </w:div>
    <w:div w:id="1372726238">
      <w:bodyDiv w:val="1"/>
      <w:marLeft w:val="0"/>
      <w:marRight w:val="0"/>
      <w:marTop w:val="0"/>
      <w:marBottom w:val="0"/>
      <w:divBdr>
        <w:top w:val="none" w:sz="0" w:space="0" w:color="auto"/>
        <w:left w:val="none" w:sz="0" w:space="0" w:color="auto"/>
        <w:bottom w:val="none" w:sz="0" w:space="0" w:color="auto"/>
        <w:right w:val="none" w:sz="0" w:space="0" w:color="auto"/>
      </w:divBdr>
    </w:div>
    <w:div w:id="1651835117">
      <w:bodyDiv w:val="1"/>
      <w:marLeft w:val="0"/>
      <w:marRight w:val="0"/>
      <w:marTop w:val="0"/>
      <w:marBottom w:val="0"/>
      <w:divBdr>
        <w:top w:val="none" w:sz="0" w:space="0" w:color="auto"/>
        <w:left w:val="none" w:sz="0" w:space="0" w:color="auto"/>
        <w:bottom w:val="none" w:sz="0" w:space="0" w:color="auto"/>
        <w:right w:val="none" w:sz="0" w:space="0" w:color="auto"/>
      </w:divBdr>
    </w:div>
    <w:div w:id="1698118902">
      <w:bodyDiv w:val="1"/>
      <w:marLeft w:val="0"/>
      <w:marRight w:val="0"/>
      <w:marTop w:val="0"/>
      <w:marBottom w:val="0"/>
      <w:divBdr>
        <w:top w:val="none" w:sz="0" w:space="0" w:color="auto"/>
        <w:left w:val="none" w:sz="0" w:space="0" w:color="auto"/>
        <w:bottom w:val="none" w:sz="0" w:space="0" w:color="auto"/>
        <w:right w:val="none" w:sz="0" w:space="0" w:color="auto"/>
      </w:divBdr>
    </w:div>
    <w:div w:id="1723170356">
      <w:bodyDiv w:val="1"/>
      <w:marLeft w:val="0"/>
      <w:marRight w:val="0"/>
      <w:marTop w:val="0"/>
      <w:marBottom w:val="0"/>
      <w:divBdr>
        <w:top w:val="none" w:sz="0" w:space="0" w:color="auto"/>
        <w:left w:val="none" w:sz="0" w:space="0" w:color="auto"/>
        <w:bottom w:val="none" w:sz="0" w:space="0" w:color="auto"/>
        <w:right w:val="none" w:sz="0" w:space="0" w:color="auto"/>
      </w:divBdr>
      <w:divsChild>
        <w:div w:id="1803648765">
          <w:marLeft w:val="0"/>
          <w:marRight w:val="0"/>
          <w:marTop w:val="0"/>
          <w:marBottom w:val="0"/>
          <w:divBdr>
            <w:top w:val="none" w:sz="0" w:space="0" w:color="auto"/>
            <w:left w:val="none" w:sz="0" w:space="0" w:color="auto"/>
            <w:bottom w:val="none" w:sz="0" w:space="0" w:color="auto"/>
            <w:right w:val="none" w:sz="0" w:space="0" w:color="auto"/>
          </w:divBdr>
        </w:div>
        <w:div w:id="1889032464">
          <w:marLeft w:val="0"/>
          <w:marRight w:val="0"/>
          <w:marTop w:val="0"/>
          <w:marBottom w:val="0"/>
          <w:divBdr>
            <w:top w:val="none" w:sz="0" w:space="0" w:color="auto"/>
            <w:left w:val="none" w:sz="0" w:space="0" w:color="auto"/>
            <w:bottom w:val="none" w:sz="0" w:space="0" w:color="auto"/>
            <w:right w:val="none" w:sz="0" w:space="0" w:color="auto"/>
          </w:divBdr>
        </w:div>
      </w:divsChild>
    </w:div>
    <w:div w:id="2015953011">
      <w:bodyDiv w:val="1"/>
      <w:marLeft w:val="0"/>
      <w:marRight w:val="0"/>
      <w:marTop w:val="0"/>
      <w:marBottom w:val="0"/>
      <w:divBdr>
        <w:top w:val="none" w:sz="0" w:space="0" w:color="auto"/>
        <w:left w:val="none" w:sz="0" w:space="0" w:color="auto"/>
        <w:bottom w:val="none" w:sz="0" w:space="0" w:color="auto"/>
        <w:right w:val="none" w:sz="0" w:space="0" w:color="auto"/>
      </w:divBdr>
      <w:divsChild>
        <w:div w:id="665743081">
          <w:marLeft w:val="0"/>
          <w:marRight w:val="0"/>
          <w:marTop w:val="0"/>
          <w:marBottom w:val="0"/>
          <w:divBdr>
            <w:top w:val="none" w:sz="0" w:space="0" w:color="auto"/>
            <w:left w:val="none" w:sz="0" w:space="0" w:color="auto"/>
            <w:bottom w:val="none" w:sz="0" w:space="0" w:color="auto"/>
            <w:right w:val="none" w:sz="0" w:space="0" w:color="auto"/>
          </w:divBdr>
        </w:div>
        <w:div w:id="1344433731">
          <w:marLeft w:val="0"/>
          <w:marRight w:val="0"/>
          <w:marTop w:val="0"/>
          <w:marBottom w:val="0"/>
          <w:divBdr>
            <w:top w:val="none" w:sz="0" w:space="0" w:color="auto"/>
            <w:left w:val="none" w:sz="0" w:space="0" w:color="auto"/>
            <w:bottom w:val="none" w:sz="0" w:space="0" w:color="auto"/>
            <w:right w:val="none" w:sz="0" w:space="0" w:color="auto"/>
          </w:divBdr>
        </w:div>
      </w:divsChild>
    </w:div>
    <w:div w:id="205851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4068&amp;idArticle=LEGIARTI000031709729&amp;dateTexte=&amp;categorieLien=ci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cidTexte=LEGITEXT000006074068&amp;idArticle=LEGIARTI000031709727&amp;dateTexte=&amp;categorieLien=ci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cidTexte=LEGITEXT000006074068&amp;idArticle=LEGIARTI000031709725&amp;dateTexte=&amp;categorieLien=cid" TargetMode="External"/><Relationship Id="rId5" Type="http://schemas.openxmlformats.org/officeDocument/2006/relationships/numbering" Target="numbering.xml"/><Relationship Id="rId15" Type="http://schemas.openxmlformats.org/officeDocument/2006/relationships/hyperlink" Target="https://www.teleaccords.travail-emploi.gouv.fr/PortailTeleprocedure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cidTexte=LEGITEXT000006074069&amp;idArticle=LEGIARTI000006797041&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788EA48599CC5449989C5CAB441EF1B" ma:contentTypeVersion="13" ma:contentTypeDescription="Crée un document." ma:contentTypeScope="" ma:versionID="693b74522f9f0a17b3ba16616ed2dddc">
  <xsd:schema xmlns:xsd="http://www.w3.org/2001/XMLSchema" xmlns:xs="http://www.w3.org/2001/XMLSchema" xmlns:p="http://schemas.microsoft.com/office/2006/metadata/properties" xmlns:ns3="8460963d-3b17-431c-9d27-34a7508d0441" xmlns:ns4="de3f261b-77cb-4a14-a6c5-d84812f1d927" targetNamespace="http://schemas.microsoft.com/office/2006/metadata/properties" ma:root="true" ma:fieldsID="83e3d9d0eecd1c745f7f1b291a66fd69" ns3:_="" ns4:_="">
    <xsd:import namespace="8460963d-3b17-431c-9d27-34a7508d0441"/>
    <xsd:import namespace="de3f261b-77cb-4a14-a6c5-d84812f1d9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60963d-3b17-431c-9d27-34a7508d04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3f261b-77cb-4a14-a6c5-d84812f1d927"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SharingHintHash" ma:index="20"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4D5019-698D-4B90-AF7E-B394E228A1BD}">
  <ds:schemaRefs>
    <ds:schemaRef ds:uri="http://schemas.microsoft.com/sharepoint/v3/contenttype/forms"/>
  </ds:schemaRefs>
</ds:datastoreItem>
</file>

<file path=customXml/itemProps2.xml><?xml version="1.0" encoding="utf-8"?>
<ds:datastoreItem xmlns:ds="http://schemas.openxmlformats.org/officeDocument/2006/customXml" ds:itemID="{EC265B8C-BAFF-4331-8A8C-F52DF64251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86DBF3-CB5B-4433-B9CC-C94896D88DA6}">
  <ds:schemaRefs>
    <ds:schemaRef ds:uri="http://schemas.openxmlformats.org/officeDocument/2006/bibliography"/>
  </ds:schemaRefs>
</ds:datastoreItem>
</file>

<file path=customXml/itemProps4.xml><?xml version="1.0" encoding="utf-8"?>
<ds:datastoreItem xmlns:ds="http://schemas.openxmlformats.org/officeDocument/2006/customXml" ds:itemID="{446C681A-7DF5-43AC-99B8-B602EDC2E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60963d-3b17-431c-9d27-34a7508d0441"/>
    <ds:schemaRef ds:uri="de3f261b-77cb-4a14-a6c5-d84812f1d9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5996</Words>
  <Characters>32983</Characters>
  <Application>Microsoft Office Word</Application>
  <DocSecurity>0</DocSecurity>
  <Lines>274</Lines>
  <Paragraphs>77</Paragraphs>
  <ScaleCrop>false</ScaleCrop>
  <HeadingPairs>
    <vt:vector size="2" baseType="variant">
      <vt:variant>
        <vt:lpstr>Titre</vt:lpstr>
      </vt:variant>
      <vt:variant>
        <vt:i4>1</vt:i4>
      </vt:variant>
    </vt:vector>
  </HeadingPairs>
  <TitlesOfParts>
    <vt:vector size="1" baseType="lpstr">
      <vt:lpstr/>
    </vt:vector>
  </TitlesOfParts>
  <Company>SODIAAL</Company>
  <LinksUpToDate>false</LinksUpToDate>
  <CharactersWithSpaces>38902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BIRO Manon</dc:creator>
  <cp:keywords/>
  <dc:description/>
  <cp:lastModifiedBy>PIOMBINO Marielle</cp:lastModifiedBy>
  <cp:revision>3</cp:revision>
  <cp:lastPrinted>2025-11-17T08:29:00Z</cp:lastPrinted>
  <dcterms:created xsi:type="dcterms:W3CDTF">2025-12-05T14:33:00Z</dcterms:created>
  <dcterms:modified xsi:type="dcterms:W3CDTF">2025-12-05T14:34:00Z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0x010100D788EA48599CC5449989C5CAB441EF1B</vt:lpwstr>
  </property>
</Properties>
</file>