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FBF29" w14:textId="77777777" w:rsidR="00430024" w:rsidRPr="00E93729" w:rsidRDefault="00430024" w:rsidP="003A5297">
      <w:pPr>
        <w:tabs>
          <w:tab w:val="left" w:pos="2934"/>
        </w:tabs>
        <w:rPr>
          <w:rFonts w:ascii="Segoe UI" w:eastAsiaTheme="minorHAnsi" w:hAnsi="Segoe UI" w:cs="Segoe UI"/>
          <w:b/>
          <w:sz w:val="22"/>
          <w:szCs w:val="22"/>
          <w:lang w:val="en-GB"/>
        </w:rPr>
      </w:pPr>
    </w:p>
    <w:p w14:paraId="6A3ADC08" w14:textId="03912686" w:rsidR="003E37BE" w:rsidRPr="00E93729" w:rsidRDefault="003E37BE" w:rsidP="00963009">
      <w:pPr>
        <w:pBdr>
          <w:top w:val="single" w:sz="4" w:space="1" w:color="auto"/>
          <w:left w:val="single" w:sz="4" w:space="4" w:color="auto"/>
          <w:bottom w:val="single" w:sz="4" w:space="1" w:color="auto"/>
          <w:right w:val="single" w:sz="4" w:space="4" w:color="auto"/>
        </w:pBdr>
        <w:spacing w:before="120"/>
        <w:jc w:val="center"/>
        <w:rPr>
          <w:rFonts w:ascii="Segoe UI" w:hAnsi="Segoe UI" w:cs="Segoe UI"/>
          <w:b/>
          <w:sz w:val="22"/>
          <w:szCs w:val="22"/>
          <w:lang w:eastAsia="fr-FR"/>
        </w:rPr>
      </w:pPr>
      <w:r w:rsidRPr="00E93729">
        <w:rPr>
          <w:rFonts w:ascii="Segoe UI" w:hAnsi="Segoe UI" w:cs="Segoe UI"/>
          <w:b/>
          <w:sz w:val="22"/>
          <w:szCs w:val="22"/>
        </w:rPr>
        <w:t>ACCORD D’ENTREPRISE RELATIF A LA NEGOCIATION ANNUELLE OBLIGATOIRE POUR L’ANNEE 2</w:t>
      </w:r>
      <w:r w:rsidR="00886E0B" w:rsidRPr="00E93729">
        <w:rPr>
          <w:rFonts w:ascii="Segoe UI" w:hAnsi="Segoe UI" w:cs="Segoe UI"/>
          <w:b/>
          <w:sz w:val="22"/>
          <w:szCs w:val="22"/>
        </w:rPr>
        <w:t>02</w:t>
      </w:r>
      <w:r w:rsidR="00E60793">
        <w:rPr>
          <w:rFonts w:ascii="Segoe UI" w:hAnsi="Segoe UI" w:cs="Segoe UI"/>
          <w:b/>
          <w:sz w:val="22"/>
          <w:szCs w:val="22"/>
        </w:rPr>
        <w:t>6</w:t>
      </w:r>
      <w:r w:rsidRPr="00E93729">
        <w:rPr>
          <w:rFonts w:ascii="Segoe UI" w:hAnsi="Segoe UI" w:cs="Segoe UI"/>
          <w:b/>
          <w:sz w:val="22"/>
          <w:szCs w:val="22"/>
        </w:rPr>
        <w:t xml:space="preserve"> SUR LES SALAIRES, LE TEMPS DE TRAVAIL, LA REPARTITION DE LA VALEUR AJOUTEE</w:t>
      </w:r>
    </w:p>
    <w:p w14:paraId="6F1819B6" w14:textId="77777777" w:rsidR="003E37BE" w:rsidRPr="00E93729" w:rsidRDefault="003E37BE" w:rsidP="003A5297">
      <w:pPr>
        <w:spacing w:before="120"/>
        <w:jc w:val="center"/>
        <w:rPr>
          <w:rFonts w:ascii="Segoe UI" w:hAnsi="Segoe UI" w:cs="Segoe UI"/>
          <w:sz w:val="22"/>
          <w:szCs w:val="22"/>
        </w:rPr>
      </w:pPr>
    </w:p>
    <w:p w14:paraId="0A9F5029" w14:textId="67B29F03" w:rsidR="003E37BE" w:rsidRPr="00E93729" w:rsidRDefault="003E37BE" w:rsidP="003A5297">
      <w:pPr>
        <w:spacing w:before="120"/>
        <w:jc w:val="both"/>
        <w:rPr>
          <w:rFonts w:ascii="Segoe UI" w:hAnsi="Segoe UI" w:cs="Segoe UI"/>
          <w:b/>
          <w:sz w:val="22"/>
          <w:szCs w:val="22"/>
        </w:rPr>
      </w:pPr>
      <w:r w:rsidRPr="00E93729">
        <w:rPr>
          <w:rFonts w:ascii="Segoe UI" w:hAnsi="Segoe UI" w:cs="Segoe UI"/>
          <w:b/>
          <w:sz w:val="22"/>
          <w:szCs w:val="22"/>
        </w:rPr>
        <w:t>ENTRE </w:t>
      </w:r>
      <w:r w:rsidR="002C76D3" w:rsidRPr="00E93729">
        <w:rPr>
          <w:rFonts w:ascii="Segoe UI" w:hAnsi="Segoe UI" w:cs="Segoe UI"/>
          <w:b/>
          <w:sz w:val="22"/>
          <w:szCs w:val="22"/>
          <w:u w:val="single"/>
        </w:rPr>
        <w:t>LES SOUSSIGNE</w:t>
      </w:r>
      <w:r w:rsidR="003B735D">
        <w:rPr>
          <w:rFonts w:ascii="Segoe UI" w:hAnsi="Segoe UI" w:cs="Segoe UI"/>
          <w:b/>
          <w:sz w:val="22"/>
          <w:szCs w:val="22"/>
          <w:u w:val="single"/>
        </w:rPr>
        <w:t>E</w:t>
      </w:r>
      <w:r w:rsidR="002C76D3" w:rsidRPr="00E93729">
        <w:rPr>
          <w:rFonts w:ascii="Segoe UI" w:hAnsi="Segoe UI" w:cs="Segoe UI"/>
          <w:b/>
          <w:sz w:val="22"/>
          <w:szCs w:val="22"/>
          <w:u w:val="single"/>
        </w:rPr>
        <w:t xml:space="preserve">S </w:t>
      </w:r>
      <w:r w:rsidRPr="00E93729">
        <w:rPr>
          <w:rFonts w:ascii="Segoe UI" w:hAnsi="Segoe UI" w:cs="Segoe UI"/>
          <w:b/>
          <w:sz w:val="22"/>
          <w:szCs w:val="22"/>
        </w:rPr>
        <w:t>:</w:t>
      </w:r>
    </w:p>
    <w:p w14:paraId="1CD2DDE2" w14:textId="77777777" w:rsidR="003E37BE" w:rsidRPr="00E93729" w:rsidRDefault="003E37BE" w:rsidP="003A5297">
      <w:pPr>
        <w:spacing w:before="120"/>
        <w:jc w:val="both"/>
        <w:rPr>
          <w:rFonts w:ascii="Segoe UI" w:hAnsi="Segoe UI" w:cs="Segoe UI"/>
          <w:sz w:val="22"/>
          <w:szCs w:val="22"/>
        </w:rPr>
      </w:pPr>
    </w:p>
    <w:p w14:paraId="6096E84A" w14:textId="1D0F8BE9" w:rsidR="003E37BE" w:rsidRPr="00E93729" w:rsidRDefault="003E37BE" w:rsidP="003A5297">
      <w:pPr>
        <w:keepNext/>
        <w:keepLines/>
        <w:suppressLineNumbers/>
        <w:suppressAutoHyphens/>
        <w:spacing w:before="120"/>
        <w:jc w:val="both"/>
        <w:outlineLvl w:val="0"/>
        <w:rPr>
          <w:rFonts w:ascii="Segoe UI" w:hAnsi="Segoe UI" w:cs="Segoe UI"/>
          <w:bCs/>
          <w:sz w:val="22"/>
          <w:szCs w:val="22"/>
        </w:rPr>
      </w:pPr>
      <w:r w:rsidRPr="00E93729">
        <w:rPr>
          <w:rFonts w:ascii="Segoe UI" w:hAnsi="Segoe UI" w:cs="Segoe UI"/>
          <w:b/>
          <w:sz w:val="22"/>
          <w:szCs w:val="22"/>
        </w:rPr>
        <w:t xml:space="preserve">La </w:t>
      </w:r>
      <w:r w:rsidRPr="00E93729">
        <w:rPr>
          <w:rFonts w:ascii="Segoe UI" w:hAnsi="Segoe UI" w:cs="Segoe UI"/>
          <w:b/>
          <w:bCs/>
          <w:sz w:val="22"/>
          <w:szCs w:val="22"/>
        </w:rPr>
        <w:t>Société </w:t>
      </w:r>
      <w:r w:rsidRPr="00E93729">
        <w:rPr>
          <w:rFonts w:ascii="Segoe UI" w:hAnsi="Segoe UI" w:cs="Segoe UI"/>
          <w:bCs/>
          <w:sz w:val="22"/>
          <w:szCs w:val="22"/>
        </w:rPr>
        <w:t>: LABORATOIRES GALDERMA SAS – RCS 440 139 772 – dont le siège social est situé Zone Industrielle Montdésir – 74540 ALBY SUR CHERAN, représentée par</w:t>
      </w:r>
      <w:r w:rsidR="00E443B5" w:rsidRPr="00E93729">
        <w:rPr>
          <w:rFonts w:ascii="Segoe UI" w:hAnsi="Segoe UI" w:cs="Segoe UI"/>
          <w:bCs/>
          <w:sz w:val="22"/>
          <w:szCs w:val="22"/>
        </w:rPr>
        <w:t xml:space="preserve"> Direct</w:t>
      </w:r>
      <w:r w:rsidR="00464E54">
        <w:rPr>
          <w:rFonts w:ascii="Segoe UI" w:hAnsi="Segoe UI" w:cs="Segoe UI"/>
          <w:bCs/>
          <w:sz w:val="22"/>
          <w:szCs w:val="22"/>
        </w:rPr>
        <w:t>ion</w:t>
      </w:r>
      <w:r w:rsidR="00E443B5" w:rsidRPr="00E93729">
        <w:rPr>
          <w:rFonts w:ascii="Segoe UI" w:hAnsi="Segoe UI" w:cs="Segoe UI"/>
          <w:bCs/>
          <w:sz w:val="22"/>
          <w:szCs w:val="22"/>
        </w:rPr>
        <w:t xml:space="preserve"> des Ressources Humaines</w:t>
      </w:r>
      <w:r w:rsidRPr="00E93729">
        <w:rPr>
          <w:rFonts w:ascii="Segoe UI" w:hAnsi="Segoe UI" w:cs="Segoe UI"/>
          <w:bCs/>
          <w:sz w:val="22"/>
          <w:szCs w:val="22"/>
        </w:rPr>
        <w:t>,</w:t>
      </w:r>
      <w:r w:rsidR="00094A5B">
        <w:rPr>
          <w:rFonts w:ascii="Segoe UI" w:hAnsi="Segoe UI" w:cs="Segoe UI"/>
          <w:bCs/>
          <w:sz w:val="22"/>
          <w:szCs w:val="22"/>
        </w:rPr>
        <w:t xml:space="preserve"> dûment habilité à l'effet des présentes ;</w:t>
      </w:r>
    </w:p>
    <w:p w14:paraId="0DB9553F" w14:textId="728F92BC" w:rsidR="002C76D3" w:rsidRPr="00E93729" w:rsidRDefault="002C76D3" w:rsidP="003A5297">
      <w:pPr>
        <w:keepNext/>
        <w:keepLines/>
        <w:suppressLineNumbers/>
        <w:suppressAutoHyphens/>
        <w:spacing w:before="120"/>
        <w:jc w:val="both"/>
        <w:outlineLvl w:val="0"/>
        <w:rPr>
          <w:rFonts w:ascii="Segoe UI" w:hAnsi="Segoe UI" w:cs="Segoe UI"/>
          <w:bCs/>
          <w:sz w:val="22"/>
          <w:szCs w:val="22"/>
        </w:rPr>
      </w:pPr>
      <w:r w:rsidRPr="00E93729">
        <w:rPr>
          <w:rFonts w:ascii="Segoe UI" w:hAnsi="Segoe UI" w:cs="Segoe UI"/>
          <w:bCs/>
          <w:sz w:val="22"/>
          <w:szCs w:val="22"/>
        </w:rPr>
        <w:t>Ci-après désignée la "</w:t>
      </w:r>
      <w:r w:rsidRPr="00630ACA">
        <w:rPr>
          <w:rFonts w:ascii="Segoe UI" w:hAnsi="Segoe UI" w:cs="Segoe UI"/>
          <w:b/>
          <w:sz w:val="22"/>
          <w:szCs w:val="22"/>
        </w:rPr>
        <w:t>Société</w:t>
      </w:r>
      <w:r w:rsidRPr="00E93729">
        <w:rPr>
          <w:rFonts w:ascii="Segoe UI" w:hAnsi="Segoe UI" w:cs="Segoe UI"/>
          <w:bCs/>
          <w:sz w:val="22"/>
          <w:szCs w:val="22"/>
        </w:rPr>
        <w:t>".</w:t>
      </w:r>
    </w:p>
    <w:p w14:paraId="185A39C6" w14:textId="77777777" w:rsidR="003E37BE" w:rsidRPr="00E93729" w:rsidRDefault="003E37BE" w:rsidP="003A5297">
      <w:pPr>
        <w:keepNext/>
        <w:keepLines/>
        <w:suppressLineNumbers/>
        <w:suppressAutoHyphens/>
        <w:autoSpaceDE w:val="0"/>
        <w:autoSpaceDN w:val="0"/>
        <w:adjustRightInd w:val="0"/>
        <w:spacing w:before="120"/>
        <w:ind w:right="-37"/>
        <w:jc w:val="both"/>
        <w:outlineLvl w:val="0"/>
        <w:rPr>
          <w:rFonts w:ascii="Segoe UI" w:hAnsi="Segoe UI" w:cs="Segoe UI"/>
          <w:b/>
          <w:bCs/>
          <w:caps/>
          <w:sz w:val="22"/>
          <w:szCs w:val="22"/>
        </w:rPr>
      </w:pP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t>d’une part,</w:t>
      </w:r>
    </w:p>
    <w:p w14:paraId="58672111" w14:textId="77777777" w:rsidR="003E37BE" w:rsidRPr="00E93729" w:rsidRDefault="003E37BE" w:rsidP="003A5297">
      <w:pPr>
        <w:keepNext/>
        <w:keepLines/>
        <w:suppressLineNumbers/>
        <w:suppressAutoHyphens/>
        <w:autoSpaceDE w:val="0"/>
        <w:autoSpaceDN w:val="0"/>
        <w:adjustRightInd w:val="0"/>
        <w:spacing w:before="120"/>
        <w:ind w:right="-37"/>
        <w:jc w:val="both"/>
        <w:outlineLvl w:val="0"/>
        <w:rPr>
          <w:rFonts w:ascii="Segoe UI" w:hAnsi="Segoe UI" w:cs="Segoe UI"/>
          <w:b/>
          <w:bCs/>
          <w:sz w:val="22"/>
          <w:szCs w:val="22"/>
        </w:rPr>
      </w:pPr>
    </w:p>
    <w:p w14:paraId="076C759A" w14:textId="77777777" w:rsidR="003E37BE" w:rsidRPr="00E93729" w:rsidRDefault="003E37BE" w:rsidP="003A5297">
      <w:pPr>
        <w:keepNext/>
        <w:keepLines/>
        <w:suppressLineNumbers/>
        <w:suppressAutoHyphens/>
        <w:autoSpaceDE w:val="0"/>
        <w:autoSpaceDN w:val="0"/>
        <w:adjustRightInd w:val="0"/>
        <w:spacing w:before="120"/>
        <w:ind w:right="-37"/>
        <w:jc w:val="both"/>
        <w:outlineLvl w:val="0"/>
        <w:rPr>
          <w:rFonts w:ascii="Segoe UI" w:hAnsi="Segoe UI" w:cs="Segoe UI"/>
          <w:b/>
          <w:bCs/>
          <w:sz w:val="22"/>
          <w:szCs w:val="22"/>
        </w:rPr>
      </w:pPr>
      <w:r w:rsidRPr="00E93729">
        <w:rPr>
          <w:rFonts w:ascii="Segoe UI" w:hAnsi="Segoe UI" w:cs="Segoe UI"/>
          <w:b/>
          <w:bCs/>
          <w:sz w:val="22"/>
          <w:szCs w:val="22"/>
        </w:rPr>
        <w:t>ET</w:t>
      </w:r>
    </w:p>
    <w:p w14:paraId="773AD3E5" w14:textId="34E5287F" w:rsidR="003E37BE" w:rsidRPr="00E93729" w:rsidRDefault="003E37BE" w:rsidP="003A5297">
      <w:pPr>
        <w:suppressAutoHyphens/>
        <w:overflowPunct w:val="0"/>
        <w:autoSpaceDE w:val="0"/>
        <w:autoSpaceDN w:val="0"/>
        <w:adjustRightInd w:val="0"/>
        <w:spacing w:before="120"/>
        <w:ind w:right="857"/>
        <w:jc w:val="both"/>
        <w:textAlignment w:val="baseline"/>
        <w:outlineLvl w:val="0"/>
        <w:rPr>
          <w:rFonts w:ascii="Segoe UI" w:hAnsi="Segoe UI" w:cs="Segoe UI"/>
          <w:b/>
          <w:bCs/>
          <w:sz w:val="22"/>
          <w:szCs w:val="22"/>
        </w:rPr>
      </w:pPr>
      <w:r w:rsidRPr="00E93729">
        <w:rPr>
          <w:rFonts w:ascii="Segoe UI" w:hAnsi="Segoe UI" w:cs="Segoe UI"/>
          <w:b/>
          <w:bCs/>
          <w:sz w:val="22"/>
          <w:szCs w:val="22"/>
        </w:rPr>
        <w:t>Les Organisations Syndicales </w:t>
      </w:r>
      <w:r w:rsidR="008A5210" w:rsidRPr="00E93729">
        <w:rPr>
          <w:rFonts w:ascii="Segoe UI" w:hAnsi="Segoe UI" w:cs="Segoe UI"/>
          <w:b/>
          <w:bCs/>
          <w:sz w:val="22"/>
          <w:szCs w:val="22"/>
        </w:rPr>
        <w:t xml:space="preserve">Représentatives </w:t>
      </w:r>
      <w:r w:rsidRPr="00E93729">
        <w:rPr>
          <w:rFonts w:ascii="Segoe UI" w:hAnsi="Segoe UI" w:cs="Segoe UI"/>
          <w:b/>
          <w:bCs/>
          <w:sz w:val="22"/>
          <w:szCs w:val="22"/>
        </w:rPr>
        <w:t>:</w:t>
      </w:r>
    </w:p>
    <w:p w14:paraId="79F86479" w14:textId="0A76020A" w:rsidR="003E37BE" w:rsidRPr="00E93729" w:rsidRDefault="003E37BE" w:rsidP="00430F7E">
      <w:pPr>
        <w:suppressAutoHyphens/>
        <w:overflowPunct w:val="0"/>
        <w:autoSpaceDE w:val="0"/>
        <w:autoSpaceDN w:val="0"/>
        <w:adjustRightInd w:val="0"/>
        <w:spacing w:before="120"/>
        <w:ind w:right="857" w:firstLine="708"/>
        <w:jc w:val="both"/>
        <w:textAlignment w:val="baseline"/>
        <w:outlineLvl w:val="0"/>
        <w:rPr>
          <w:rFonts w:ascii="Segoe UI" w:hAnsi="Segoe UI" w:cs="Segoe UI"/>
          <w:bCs/>
          <w:sz w:val="22"/>
          <w:szCs w:val="22"/>
        </w:rPr>
      </w:pPr>
      <w:r w:rsidRPr="00E93729">
        <w:rPr>
          <w:rFonts w:ascii="Segoe UI" w:hAnsi="Segoe UI" w:cs="Segoe UI"/>
          <w:b/>
          <w:bCs/>
          <w:sz w:val="22"/>
          <w:szCs w:val="22"/>
        </w:rPr>
        <w:t xml:space="preserve">CFDT, </w:t>
      </w:r>
      <w:r w:rsidRPr="00E93729">
        <w:rPr>
          <w:rFonts w:ascii="Segoe UI" w:hAnsi="Segoe UI" w:cs="Segoe UI"/>
          <w:bCs/>
          <w:sz w:val="22"/>
          <w:szCs w:val="22"/>
        </w:rPr>
        <w:t>représentée par délégué syndical ;</w:t>
      </w:r>
    </w:p>
    <w:p w14:paraId="4BF6A753" w14:textId="56C21EFD" w:rsidR="002C76D3" w:rsidRPr="00E93729" w:rsidRDefault="003E37BE" w:rsidP="00430F7E">
      <w:pPr>
        <w:suppressAutoHyphens/>
        <w:overflowPunct w:val="0"/>
        <w:autoSpaceDE w:val="0"/>
        <w:autoSpaceDN w:val="0"/>
        <w:adjustRightInd w:val="0"/>
        <w:spacing w:before="120"/>
        <w:ind w:right="857" w:firstLine="708"/>
        <w:jc w:val="both"/>
        <w:textAlignment w:val="baseline"/>
        <w:outlineLvl w:val="0"/>
        <w:rPr>
          <w:rFonts w:ascii="Segoe UI" w:hAnsi="Segoe UI" w:cs="Segoe UI"/>
          <w:bCs/>
          <w:sz w:val="22"/>
          <w:szCs w:val="22"/>
        </w:rPr>
      </w:pPr>
      <w:r w:rsidRPr="00E93729">
        <w:rPr>
          <w:rFonts w:ascii="Segoe UI" w:hAnsi="Segoe UI" w:cs="Segoe UI"/>
          <w:b/>
          <w:bCs/>
          <w:sz w:val="22"/>
          <w:szCs w:val="22"/>
        </w:rPr>
        <w:t>CGT,</w:t>
      </w:r>
      <w:r w:rsidRPr="00E93729">
        <w:rPr>
          <w:rFonts w:ascii="Segoe UI" w:hAnsi="Segoe UI" w:cs="Segoe UI"/>
          <w:bCs/>
          <w:sz w:val="22"/>
          <w:szCs w:val="22"/>
        </w:rPr>
        <w:t xml:space="preserve"> représentée par délégué syndical ;</w:t>
      </w:r>
    </w:p>
    <w:p w14:paraId="530A1A17" w14:textId="2734BE13" w:rsidR="003E37BE" w:rsidRPr="00E93729" w:rsidRDefault="002C76D3" w:rsidP="00630ACA">
      <w:pPr>
        <w:suppressAutoHyphens/>
        <w:overflowPunct w:val="0"/>
        <w:autoSpaceDE w:val="0"/>
        <w:autoSpaceDN w:val="0"/>
        <w:adjustRightInd w:val="0"/>
        <w:spacing w:before="120"/>
        <w:ind w:right="857"/>
        <w:jc w:val="both"/>
        <w:textAlignment w:val="baseline"/>
        <w:outlineLvl w:val="0"/>
        <w:rPr>
          <w:rFonts w:ascii="Segoe UI" w:hAnsi="Segoe UI" w:cs="Segoe UI"/>
          <w:bCs/>
          <w:sz w:val="22"/>
          <w:szCs w:val="22"/>
        </w:rPr>
      </w:pPr>
      <w:bookmarkStart w:id="0" w:name="_Hlk157796109"/>
      <w:r w:rsidRPr="00E93729">
        <w:rPr>
          <w:rFonts w:ascii="Segoe UI" w:hAnsi="Segoe UI" w:cs="Segoe UI"/>
          <w:bCs/>
          <w:sz w:val="22"/>
          <w:szCs w:val="22"/>
        </w:rPr>
        <w:t>Ci-après désigné</w:t>
      </w:r>
      <w:r w:rsidR="000D0AAC">
        <w:rPr>
          <w:rFonts w:ascii="Segoe UI" w:hAnsi="Segoe UI" w:cs="Segoe UI"/>
          <w:bCs/>
          <w:sz w:val="22"/>
          <w:szCs w:val="22"/>
        </w:rPr>
        <w:t>e</w:t>
      </w:r>
      <w:r w:rsidRPr="00E93729">
        <w:rPr>
          <w:rFonts w:ascii="Segoe UI" w:hAnsi="Segoe UI" w:cs="Segoe UI"/>
          <w:bCs/>
          <w:sz w:val="22"/>
          <w:szCs w:val="22"/>
        </w:rPr>
        <w:t>s les "</w:t>
      </w:r>
      <w:r w:rsidRPr="00630ACA">
        <w:rPr>
          <w:rFonts w:ascii="Segoe UI" w:hAnsi="Segoe UI" w:cs="Segoe UI"/>
          <w:b/>
          <w:sz w:val="22"/>
          <w:szCs w:val="22"/>
        </w:rPr>
        <w:t>Organisations Syndicales</w:t>
      </w:r>
      <w:r w:rsidR="008A5210" w:rsidRPr="00E93729">
        <w:rPr>
          <w:rFonts w:ascii="Segoe UI" w:hAnsi="Segoe UI" w:cs="Segoe UI"/>
          <w:b/>
          <w:sz w:val="22"/>
          <w:szCs w:val="22"/>
        </w:rPr>
        <w:t xml:space="preserve"> </w:t>
      </w:r>
      <w:r w:rsidR="008A5210" w:rsidRPr="00E93729">
        <w:rPr>
          <w:rFonts w:ascii="Segoe UI" w:hAnsi="Segoe UI" w:cs="Segoe UI"/>
          <w:b/>
          <w:bCs/>
          <w:sz w:val="22"/>
          <w:szCs w:val="22"/>
        </w:rPr>
        <w:t>Représentatives</w:t>
      </w:r>
      <w:r w:rsidRPr="00E93729">
        <w:rPr>
          <w:rFonts w:ascii="Segoe UI" w:hAnsi="Segoe UI" w:cs="Segoe UI"/>
          <w:bCs/>
          <w:sz w:val="22"/>
          <w:szCs w:val="22"/>
        </w:rPr>
        <w:t xml:space="preserve">". </w:t>
      </w:r>
    </w:p>
    <w:bookmarkEnd w:id="0"/>
    <w:p w14:paraId="5BE42B1F" w14:textId="6FDD40F9" w:rsidR="0055020F" w:rsidRPr="00E93729" w:rsidRDefault="003E37BE" w:rsidP="003A5297">
      <w:pPr>
        <w:keepNext/>
        <w:keepLines/>
        <w:suppressLineNumbers/>
        <w:suppressAutoHyphens/>
        <w:autoSpaceDE w:val="0"/>
        <w:autoSpaceDN w:val="0"/>
        <w:adjustRightInd w:val="0"/>
        <w:spacing w:before="120"/>
        <w:ind w:right="-37"/>
        <w:jc w:val="both"/>
        <w:rPr>
          <w:rFonts w:ascii="Segoe UI" w:hAnsi="Segoe UI" w:cs="Segoe UI"/>
          <w:b/>
          <w:bCs/>
          <w:caps/>
          <w:sz w:val="22"/>
          <w:szCs w:val="22"/>
        </w:rPr>
      </w:pP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r>
      <w:r w:rsidRPr="00E93729">
        <w:rPr>
          <w:rFonts w:ascii="Segoe UI" w:hAnsi="Segoe UI" w:cs="Segoe UI"/>
          <w:b/>
          <w:bCs/>
          <w:caps/>
          <w:sz w:val="22"/>
          <w:szCs w:val="22"/>
        </w:rPr>
        <w:tab/>
        <w:t>D’AUTRE PART</w:t>
      </w:r>
    </w:p>
    <w:p w14:paraId="16129036" w14:textId="77777777" w:rsidR="002C76D3" w:rsidRPr="00E93729" w:rsidRDefault="002C76D3" w:rsidP="003A5297">
      <w:pPr>
        <w:keepNext/>
        <w:keepLines/>
        <w:suppressLineNumbers/>
        <w:suppressAutoHyphens/>
        <w:autoSpaceDE w:val="0"/>
        <w:autoSpaceDN w:val="0"/>
        <w:adjustRightInd w:val="0"/>
        <w:spacing w:before="120"/>
        <w:ind w:right="-37"/>
        <w:jc w:val="both"/>
        <w:rPr>
          <w:rFonts w:ascii="Segoe UI" w:hAnsi="Segoe UI" w:cs="Segoe UI"/>
          <w:b/>
          <w:bCs/>
          <w:caps/>
          <w:sz w:val="22"/>
          <w:szCs w:val="22"/>
        </w:rPr>
      </w:pPr>
    </w:p>
    <w:p w14:paraId="6EA29766" w14:textId="77777777" w:rsidR="002C76D3" w:rsidRPr="00E93729" w:rsidRDefault="002C76D3" w:rsidP="003A5297">
      <w:pPr>
        <w:rPr>
          <w:rFonts w:ascii="Segoe UI" w:eastAsia="MS Mincho" w:hAnsi="Segoe UI" w:cs="Segoe UI"/>
          <w:sz w:val="22"/>
          <w:szCs w:val="22"/>
        </w:rPr>
      </w:pPr>
      <w:r w:rsidRPr="00E93729">
        <w:rPr>
          <w:rFonts w:ascii="Segoe UI" w:hAnsi="Segoe UI" w:cs="Segoe UI"/>
          <w:bCs/>
          <w:sz w:val="22"/>
          <w:szCs w:val="22"/>
          <w:lang w:eastAsia="fr-FR"/>
        </w:rPr>
        <w:t xml:space="preserve">Ci-après ensemble dénommés les </w:t>
      </w:r>
      <w:r w:rsidRPr="00E93729">
        <w:rPr>
          <w:rFonts w:ascii="Segoe UI" w:eastAsia="MS Mincho" w:hAnsi="Segoe UI" w:cs="Segoe UI"/>
          <w:sz w:val="22"/>
          <w:szCs w:val="22"/>
        </w:rPr>
        <w:t xml:space="preserve">« </w:t>
      </w:r>
      <w:r w:rsidRPr="00630ACA">
        <w:rPr>
          <w:rFonts w:ascii="Segoe UI" w:hAnsi="Segoe UI" w:cs="Segoe UI"/>
          <w:b/>
          <w:sz w:val="22"/>
          <w:szCs w:val="22"/>
          <w:lang w:eastAsia="fr-FR"/>
        </w:rPr>
        <w:t>Parties</w:t>
      </w:r>
      <w:r w:rsidRPr="00E93729">
        <w:rPr>
          <w:rFonts w:ascii="Segoe UI" w:hAnsi="Segoe UI" w:cs="Segoe UI"/>
          <w:bCs/>
          <w:sz w:val="22"/>
          <w:szCs w:val="22"/>
          <w:lang w:eastAsia="fr-FR"/>
        </w:rPr>
        <w:t xml:space="preserve"> </w:t>
      </w:r>
      <w:r w:rsidRPr="00E93729">
        <w:rPr>
          <w:rFonts w:ascii="Segoe UI" w:eastAsia="MS Mincho" w:hAnsi="Segoe UI" w:cs="Segoe UI"/>
          <w:sz w:val="22"/>
          <w:szCs w:val="22"/>
        </w:rPr>
        <w:t>».</w:t>
      </w:r>
    </w:p>
    <w:p w14:paraId="29EBB77B" w14:textId="77777777" w:rsidR="00F472C5" w:rsidRPr="00E93729" w:rsidRDefault="00F472C5" w:rsidP="003A5297">
      <w:pPr>
        <w:pStyle w:val="Corpsdetexte"/>
        <w:tabs>
          <w:tab w:val="left" w:pos="708"/>
        </w:tabs>
        <w:spacing w:before="120"/>
        <w:rPr>
          <w:rFonts w:ascii="Segoe UI" w:hAnsi="Segoe UI" w:cs="Segoe UI"/>
          <w:b/>
          <w:i/>
          <w:sz w:val="22"/>
          <w:szCs w:val="22"/>
          <w:u w:val="single"/>
        </w:rPr>
      </w:pPr>
    </w:p>
    <w:p w14:paraId="439DDD67" w14:textId="77777777" w:rsidR="003E37BE" w:rsidRPr="00E93729" w:rsidRDefault="003E37BE" w:rsidP="003A5297">
      <w:pPr>
        <w:pStyle w:val="Corpsdetexte"/>
        <w:tabs>
          <w:tab w:val="left" w:pos="708"/>
        </w:tabs>
        <w:spacing w:before="120"/>
        <w:rPr>
          <w:rFonts w:ascii="Segoe UI" w:hAnsi="Segoe UI" w:cs="Segoe UI"/>
          <w:b/>
          <w:iCs/>
          <w:sz w:val="22"/>
          <w:szCs w:val="22"/>
          <w:u w:val="single"/>
        </w:rPr>
      </w:pPr>
      <w:r w:rsidRPr="00E93729">
        <w:rPr>
          <w:rFonts w:ascii="Segoe UI" w:hAnsi="Segoe UI" w:cs="Segoe UI"/>
          <w:b/>
          <w:iCs/>
          <w:sz w:val="22"/>
          <w:szCs w:val="22"/>
          <w:u w:val="single"/>
        </w:rPr>
        <w:t>Préambule</w:t>
      </w:r>
    </w:p>
    <w:p w14:paraId="2D50E11C" w14:textId="77777777" w:rsidR="0032533E" w:rsidRPr="00E93729" w:rsidRDefault="0032533E" w:rsidP="003A5297">
      <w:pPr>
        <w:spacing w:before="120"/>
        <w:jc w:val="both"/>
        <w:rPr>
          <w:rFonts w:ascii="Segoe UI" w:hAnsi="Segoe UI" w:cs="Segoe UI"/>
          <w:sz w:val="22"/>
          <w:szCs w:val="22"/>
          <w:highlight w:val="yellow"/>
        </w:rPr>
      </w:pPr>
    </w:p>
    <w:p w14:paraId="2178EA19" w14:textId="4D9B753C" w:rsidR="0032533E" w:rsidRPr="00E93729" w:rsidRDefault="0032533E" w:rsidP="003A5297">
      <w:pPr>
        <w:jc w:val="both"/>
        <w:rPr>
          <w:rFonts w:ascii="Segoe UI" w:hAnsi="Segoe UI" w:cs="Segoe UI"/>
          <w:bCs/>
          <w:sz w:val="22"/>
          <w:szCs w:val="22"/>
        </w:rPr>
      </w:pPr>
      <w:r w:rsidRPr="00E93729">
        <w:rPr>
          <w:rFonts w:ascii="Segoe UI" w:hAnsi="Segoe UI" w:cs="Segoe UI"/>
          <w:bCs/>
          <w:sz w:val="22"/>
          <w:szCs w:val="22"/>
        </w:rPr>
        <w:t xml:space="preserve">Conformément aux articles L. 2242-1 et suivants du Code du travail sur la négociation obligatoire en entreprise, la Direction de la </w:t>
      </w:r>
      <w:r w:rsidR="00D65A1F" w:rsidRPr="00E93729">
        <w:rPr>
          <w:rFonts w:ascii="Segoe UI" w:hAnsi="Segoe UI" w:cs="Segoe UI"/>
          <w:bCs/>
          <w:sz w:val="22"/>
          <w:szCs w:val="22"/>
        </w:rPr>
        <w:t>s</w:t>
      </w:r>
      <w:r w:rsidRPr="00E93729">
        <w:rPr>
          <w:rFonts w:ascii="Segoe UI" w:hAnsi="Segoe UI" w:cs="Segoe UI"/>
          <w:bCs/>
          <w:sz w:val="22"/>
          <w:szCs w:val="22"/>
        </w:rPr>
        <w:t xml:space="preserve">ociété Laboratoires Galderma SAS a invité les </w:t>
      </w:r>
      <w:r w:rsidR="008A5210" w:rsidRPr="00E93729">
        <w:rPr>
          <w:rFonts w:ascii="Segoe UI" w:hAnsi="Segoe UI" w:cs="Segoe UI"/>
          <w:bCs/>
          <w:sz w:val="22"/>
          <w:szCs w:val="22"/>
        </w:rPr>
        <w:t>O</w:t>
      </w:r>
      <w:r w:rsidRPr="00E93729">
        <w:rPr>
          <w:rFonts w:ascii="Segoe UI" w:hAnsi="Segoe UI" w:cs="Segoe UI"/>
          <w:bCs/>
          <w:sz w:val="22"/>
          <w:szCs w:val="22"/>
        </w:rPr>
        <w:t xml:space="preserve">rganisations </w:t>
      </w:r>
      <w:r w:rsidR="008A5210" w:rsidRPr="00E93729">
        <w:rPr>
          <w:rFonts w:ascii="Segoe UI" w:hAnsi="Segoe UI" w:cs="Segoe UI"/>
          <w:bCs/>
          <w:sz w:val="22"/>
          <w:szCs w:val="22"/>
        </w:rPr>
        <w:t>S</w:t>
      </w:r>
      <w:r w:rsidRPr="00E93729">
        <w:rPr>
          <w:rFonts w:ascii="Segoe UI" w:hAnsi="Segoe UI" w:cs="Segoe UI"/>
          <w:bCs/>
          <w:sz w:val="22"/>
          <w:szCs w:val="22"/>
        </w:rPr>
        <w:t xml:space="preserve">yndicales </w:t>
      </w:r>
      <w:r w:rsidR="008A5210" w:rsidRPr="00E93729">
        <w:rPr>
          <w:rFonts w:ascii="Segoe UI" w:hAnsi="Segoe UI" w:cs="Segoe UI"/>
          <w:bCs/>
          <w:sz w:val="22"/>
          <w:szCs w:val="22"/>
        </w:rPr>
        <w:t>R</w:t>
      </w:r>
      <w:r w:rsidRPr="00E93729">
        <w:rPr>
          <w:rFonts w:ascii="Segoe UI" w:hAnsi="Segoe UI" w:cs="Segoe UI"/>
          <w:bCs/>
          <w:sz w:val="22"/>
          <w:szCs w:val="22"/>
        </w:rPr>
        <w:t xml:space="preserve">eprésentatives à </w:t>
      </w:r>
      <w:r w:rsidR="008A5210" w:rsidRPr="00E93729">
        <w:rPr>
          <w:rFonts w:ascii="Segoe UI" w:hAnsi="Segoe UI" w:cs="Segoe UI"/>
          <w:bCs/>
          <w:sz w:val="22"/>
          <w:szCs w:val="22"/>
        </w:rPr>
        <w:t xml:space="preserve">la </w:t>
      </w:r>
      <w:r w:rsidRPr="00E93729">
        <w:rPr>
          <w:rFonts w:ascii="Segoe UI" w:hAnsi="Segoe UI" w:cs="Segoe UI"/>
          <w:bCs/>
          <w:sz w:val="22"/>
          <w:szCs w:val="22"/>
        </w:rPr>
        <w:t>négoci</w:t>
      </w:r>
      <w:r w:rsidR="00094A5B">
        <w:rPr>
          <w:rFonts w:ascii="Segoe UI" w:hAnsi="Segoe UI" w:cs="Segoe UI"/>
          <w:bCs/>
          <w:sz w:val="22"/>
          <w:szCs w:val="22"/>
        </w:rPr>
        <w:t>ation</w:t>
      </w:r>
      <w:r w:rsidRPr="00E93729">
        <w:rPr>
          <w:rFonts w:ascii="Segoe UI" w:hAnsi="Segoe UI" w:cs="Segoe UI"/>
          <w:bCs/>
          <w:sz w:val="22"/>
          <w:szCs w:val="22"/>
        </w:rPr>
        <w:t xml:space="preserve"> </w:t>
      </w:r>
      <w:r w:rsidR="008A5210" w:rsidRPr="00E93729">
        <w:rPr>
          <w:rFonts w:ascii="Segoe UI" w:hAnsi="Segoe UI" w:cs="Segoe UI"/>
          <w:bCs/>
          <w:sz w:val="22"/>
          <w:szCs w:val="22"/>
        </w:rPr>
        <w:t xml:space="preserve">annuelle obligatoire </w:t>
      </w:r>
      <w:r w:rsidRPr="00E93729">
        <w:rPr>
          <w:rFonts w:ascii="Segoe UI" w:hAnsi="Segoe UI" w:cs="Segoe UI"/>
          <w:bCs/>
          <w:sz w:val="22"/>
          <w:szCs w:val="22"/>
        </w:rPr>
        <w:t xml:space="preserve">sur la rémunération, le temps de travail et le partage de la valeur ajoutée </w:t>
      </w:r>
      <w:r w:rsidR="00D65A1F" w:rsidRPr="00E93729">
        <w:rPr>
          <w:rFonts w:ascii="Segoe UI" w:hAnsi="Segoe UI" w:cs="Segoe UI"/>
          <w:bCs/>
          <w:sz w:val="22"/>
          <w:szCs w:val="22"/>
        </w:rPr>
        <w:t xml:space="preserve">dans l'entreprise </w:t>
      </w:r>
      <w:r w:rsidRPr="00E93729">
        <w:rPr>
          <w:rFonts w:ascii="Segoe UI" w:hAnsi="Segoe UI" w:cs="Segoe UI"/>
          <w:bCs/>
          <w:sz w:val="22"/>
          <w:szCs w:val="22"/>
        </w:rPr>
        <w:t xml:space="preserve">au cours </w:t>
      </w:r>
      <w:r w:rsidRPr="00FD08B0">
        <w:rPr>
          <w:rFonts w:ascii="Segoe UI" w:hAnsi="Segoe UI" w:cs="Segoe UI"/>
          <w:bCs/>
          <w:sz w:val="22"/>
          <w:szCs w:val="22"/>
        </w:rPr>
        <w:t xml:space="preserve">de </w:t>
      </w:r>
      <w:r w:rsidR="00B1717B" w:rsidRPr="00FD08B0">
        <w:rPr>
          <w:rFonts w:ascii="Segoe UI" w:hAnsi="Segoe UI" w:cs="Segoe UI"/>
          <w:bCs/>
          <w:sz w:val="22"/>
          <w:szCs w:val="22"/>
        </w:rPr>
        <w:t>4</w:t>
      </w:r>
      <w:r w:rsidRPr="00FD08B0">
        <w:rPr>
          <w:rFonts w:ascii="Segoe UI" w:hAnsi="Segoe UI" w:cs="Segoe UI"/>
          <w:bCs/>
          <w:sz w:val="22"/>
          <w:szCs w:val="22"/>
        </w:rPr>
        <w:t xml:space="preserve"> </w:t>
      </w:r>
      <w:r w:rsidR="00D65A1F" w:rsidRPr="00FD08B0">
        <w:rPr>
          <w:rFonts w:ascii="Segoe UI" w:hAnsi="Segoe UI" w:cs="Segoe UI"/>
          <w:bCs/>
          <w:sz w:val="22"/>
          <w:szCs w:val="22"/>
        </w:rPr>
        <w:t>(</w:t>
      </w:r>
      <w:r w:rsidR="00B1717B" w:rsidRPr="00FD08B0">
        <w:rPr>
          <w:rFonts w:ascii="Segoe UI" w:hAnsi="Segoe UI" w:cs="Segoe UI"/>
          <w:bCs/>
          <w:sz w:val="22"/>
          <w:szCs w:val="22"/>
        </w:rPr>
        <w:t>quatre</w:t>
      </w:r>
      <w:r w:rsidR="00D65A1F" w:rsidRPr="00FD08B0">
        <w:rPr>
          <w:rFonts w:ascii="Segoe UI" w:hAnsi="Segoe UI" w:cs="Segoe UI"/>
          <w:bCs/>
          <w:sz w:val="22"/>
          <w:szCs w:val="22"/>
        </w:rPr>
        <w:t xml:space="preserve">) </w:t>
      </w:r>
      <w:r w:rsidRPr="00FD08B0">
        <w:rPr>
          <w:rFonts w:ascii="Segoe UI" w:hAnsi="Segoe UI" w:cs="Segoe UI"/>
          <w:bCs/>
          <w:sz w:val="22"/>
          <w:szCs w:val="22"/>
        </w:rPr>
        <w:t xml:space="preserve">réunions qui se sont tenues le </w:t>
      </w:r>
      <w:r w:rsidR="006C49A2" w:rsidRPr="00FD08B0">
        <w:rPr>
          <w:rFonts w:ascii="Segoe UI" w:hAnsi="Segoe UI" w:cs="Segoe UI"/>
          <w:bCs/>
          <w:sz w:val="22"/>
          <w:szCs w:val="22"/>
        </w:rPr>
        <w:t xml:space="preserve">18 novembre, </w:t>
      </w:r>
      <w:r w:rsidR="00BC25BF" w:rsidRPr="00FD08B0">
        <w:rPr>
          <w:rFonts w:ascii="Segoe UI" w:hAnsi="Segoe UI" w:cs="Segoe UI"/>
          <w:bCs/>
          <w:sz w:val="22"/>
          <w:szCs w:val="22"/>
        </w:rPr>
        <w:t xml:space="preserve">le 27 novembre, </w:t>
      </w:r>
      <w:r w:rsidR="00FD08B0" w:rsidRPr="00FD08B0">
        <w:rPr>
          <w:rFonts w:ascii="Segoe UI" w:hAnsi="Segoe UI" w:cs="Segoe UI"/>
          <w:bCs/>
          <w:sz w:val="22"/>
          <w:szCs w:val="22"/>
        </w:rPr>
        <w:t>11 décembre et 16 décembre 2025</w:t>
      </w:r>
      <w:r w:rsidRPr="00FD08B0">
        <w:rPr>
          <w:rFonts w:ascii="Segoe UI" w:hAnsi="Segoe UI" w:cs="Segoe UI"/>
          <w:bCs/>
          <w:sz w:val="22"/>
          <w:szCs w:val="22"/>
        </w:rPr>
        <w:t>.</w:t>
      </w:r>
      <w:r w:rsidRPr="00E93729">
        <w:rPr>
          <w:rFonts w:ascii="Segoe UI" w:hAnsi="Segoe UI" w:cs="Segoe UI"/>
          <w:bCs/>
          <w:sz w:val="22"/>
          <w:szCs w:val="22"/>
        </w:rPr>
        <w:t xml:space="preserve"> </w:t>
      </w:r>
    </w:p>
    <w:p w14:paraId="0534D28E" w14:textId="77777777" w:rsidR="0032533E" w:rsidRPr="00E93729" w:rsidRDefault="0032533E" w:rsidP="003A5297">
      <w:pPr>
        <w:jc w:val="both"/>
        <w:rPr>
          <w:rFonts w:ascii="Segoe UI" w:hAnsi="Segoe UI" w:cs="Segoe UI"/>
          <w:bCs/>
          <w:sz w:val="22"/>
          <w:szCs w:val="22"/>
        </w:rPr>
      </w:pPr>
    </w:p>
    <w:p w14:paraId="51288C67" w14:textId="15443116" w:rsidR="0032533E" w:rsidRPr="00E93729" w:rsidRDefault="00E34B1E" w:rsidP="003A5297">
      <w:pPr>
        <w:jc w:val="both"/>
        <w:rPr>
          <w:rFonts w:ascii="Segoe UI" w:hAnsi="Segoe UI" w:cs="Segoe UI"/>
          <w:bCs/>
          <w:sz w:val="22"/>
          <w:szCs w:val="22"/>
        </w:rPr>
      </w:pPr>
      <w:r>
        <w:rPr>
          <w:rFonts w:ascii="Segoe UI" w:hAnsi="Segoe UI" w:cs="Segoe UI"/>
          <w:bCs/>
          <w:sz w:val="22"/>
          <w:szCs w:val="22"/>
        </w:rPr>
        <w:t>En complément de la BDESE, l</w:t>
      </w:r>
      <w:r w:rsidR="0032533E" w:rsidRPr="00E93729">
        <w:rPr>
          <w:rFonts w:ascii="Segoe UI" w:hAnsi="Segoe UI" w:cs="Segoe UI"/>
          <w:bCs/>
          <w:sz w:val="22"/>
          <w:szCs w:val="22"/>
        </w:rPr>
        <w:t>a Direction a communiqué aux</w:t>
      </w:r>
      <w:r w:rsidR="008A5210" w:rsidRPr="00E93729">
        <w:rPr>
          <w:rFonts w:ascii="Segoe UI" w:hAnsi="Segoe UI" w:cs="Segoe UI"/>
          <w:bCs/>
          <w:sz w:val="22"/>
          <w:szCs w:val="22"/>
        </w:rPr>
        <w:t xml:space="preserve"> Organisations Syndicales Représentatives</w:t>
      </w:r>
      <w:r w:rsidR="0032533E" w:rsidRPr="00E93729">
        <w:rPr>
          <w:rFonts w:ascii="Segoe UI" w:hAnsi="Segoe UI" w:cs="Segoe UI"/>
          <w:bCs/>
          <w:sz w:val="22"/>
          <w:szCs w:val="22"/>
        </w:rPr>
        <w:t xml:space="preserve">, au cours de la première réunion, </w:t>
      </w:r>
      <w:r w:rsidR="00D65A1F" w:rsidRPr="00E93729">
        <w:rPr>
          <w:rFonts w:ascii="Segoe UI" w:hAnsi="Segoe UI" w:cs="Segoe UI"/>
          <w:bCs/>
          <w:sz w:val="22"/>
          <w:szCs w:val="22"/>
        </w:rPr>
        <w:t xml:space="preserve">toutes </w:t>
      </w:r>
      <w:r w:rsidR="0032533E" w:rsidRPr="00E93729">
        <w:rPr>
          <w:rFonts w:ascii="Segoe UI" w:hAnsi="Segoe UI" w:cs="Segoe UI"/>
          <w:bCs/>
          <w:sz w:val="22"/>
          <w:szCs w:val="22"/>
        </w:rPr>
        <w:t xml:space="preserve">les informations pour leur permettre </w:t>
      </w:r>
      <w:r w:rsidR="00D65A1F" w:rsidRPr="00E93729">
        <w:rPr>
          <w:rFonts w:ascii="Segoe UI" w:hAnsi="Segoe UI" w:cs="Segoe UI"/>
          <w:bCs/>
          <w:sz w:val="22"/>
          <w:szCs w:val="22"/>
        </w:rPr>
        <w:t xml:space="preserve">de s'informer et </w:t>
      </w:r>
      <w:r w:rsidR="0032533E" w:rsidRPr="00E93729">
        <w:rPr>
          <w:rFonts w:ascii="Segoe UI" w:hAnsi="Segoe UI" w:cs="Segoe UI"/>
          <w:bCs/>
          <w:sz w:val="22"/>
          <w:szCs w:val="22"/>
        </w:rPr>
        <w:t xml:space="preserve">de négocier utilement. </w:t>
      </w:r>
    </w:p>
    <w:p w14:paraId="6DD5B838" w14:textId="3B094025" w:rsidR="00D77274" w:rsidRPr="00E93729" w:rsidRDefault="00D77274" w:rsidP="003A5297">
      <w:pPr>
        <w:jc w:val="both"/>
        <w:rPr>
          <w:rFonts w:ascii="Segoe UI" w:hAnsi="Segoe UI" w:cs="Segoe UI"/>
          <w:bCs/>
          <w:sz w:val="22"/>
          <w:szCs w:val="22"/>
        </w:rPr>
      </w:pPr>
    </w:p>
    <w:p w14:paraId="3EE5E9A1" w14:textId="3AE34C45" w:rsidR="00AC3E30" w:rsidRPr="00567AC6" w:rsidRDefault="006556FB" w:rsidP="003A5297">
      <w:pPr>
        <w:jc w:val="both"/>
        <w:rPr>
          <w:rFonts w:ascii="Segoe UI" w:hAnsi="Segoe UI" w:cs="Segoe UI"/>
          <w:bCs/>
          <w:sz w:val="22"/>
          <w:szCs w:val="22"/>
        </w:rPr>
      </w:pPr>
      <w:r w:rsidRPr="00567AC6">
        <w:rPr>
          <w:rFonts w:ascii="Segoe UI" w:hAnsi="Segoe UI" w:cs="Segoe UI"/>
          <w:bCs/>
          <w:sz w:val="22"/>
          <w:szCs w:val="22"/>
        </w:rPr>
        <w:t>A</w:t>
      </w:r>
      <w:r w:rsidR="00D77274" w:rsidRPr="00567AC6">
        <w:rPr>
          <w:rFonts w:ascii="Segoe UI" w:hAnsi="Segoe UI" w:cs="Segoe UI"/>
          <w:bCs/>
          <w:sz w:val="22"/>
          <w:szCs w:val="22"/>
        </w:rPr>
        <w:t xml:space="preserve">u </w:t>
      </w:r>
      <w:r w:rsidRPr="00567AC6">
        <w:rPr>
          <w:rFonts w:ascii="Segoe UI" w:hAnsi="Segoe UI" w:cs="Segoe UI"/>
          <w:bCs/>
          <w:sz w:val="22"/>
          <w:szCs w:val="22"/>
        </w:rPr>
        <w:t>r</w:t>
      </w:r>
      <w:r w:rsidR="00E87A27" w:rsidRPr="00567AC6">
        <w:rPr>
          <w:rFonts w:ascii="Segoe UI" w:hAnsi="Segoe UI" w:cs="Segoe UI"/>
          <w:bCs/>
          <w:sz w:val="22"/>
          <w:szCs w:val="22"/>
        </w:rPr>
        <w:t>e</w:t>
      </w:r>
      <w:r w:rsidR="00D77274" w:rsidRPr="00567AC6">
        <w:rPr>
          <w:rFonts w:ascii="Segoe UI" w:hAnsi="Segoe UI" w:cs="Segoe UI"/>
          <w:bCs/>
          <w:sz w:val="22"/>
          <w:szCs w:val="22"/>
        </w:rPr>
        <w:t xml:space="preserve">gard </w:t>
      </w:r>
      <w:r w:rsidR="00E87A27" w:rsidRPr="00567AC6">
        <w:rPr>
          <w:rFonts w:ascii="Segoe UI" w:hAnsi="Segoe UI" w:cs="Segoe UI"/>
          <w:bCs/>
          <w:sz w:val="22"/>
          <w:szCs w:val="22"/>
        </w:rPr>
        <w:t>du</w:t>
      </w:r>
      <w:r w:rsidR="00D77274" w:rsidRPr="00567AC6">
        <w:rPr>
          <w:rFonts w:ascii="Segoe UI" w:hAnsi="Segoe UI" w:cs="Segoe UI"/>
          <w:bCs/>
          <w:sz w:val="22"/>
          <w:szCs w:val="22"/>
        </w:rPr>
        <w:t xml:space="preserve"> contexte macro-économique marqué notamment par une inflation de </w:t>
      </w:r>
      <w:r w:rsidR="005F7975" w:rsidRPr="00567AC6">
        <w:rPr>
          <w:rFonts w:ascii="Segoe UI" w:hAnsi="Segoe UI" w:cs="Segoe UI"/>
          <w:bCs/>
          <w:sz w:val="22"/>
          <w:szCs w:val="22"/>
        </w:rPr>
        <w:t>0.9</w:t>
      </w:r>
      <w:r w:rsidR="00926A22" w:rsidRPr="00567AC6">
        <w:rPr>
          <w:rFonts w:ascii="Segoe UI" w:hAnsi="Segoe UI" w:cs="Segoe UI"/>
          <w:bCs/>
          <w:sz w:val="22"/>
          <w:szCs w:val="22"/>
        </w:rPr>
        <w:t xml:space="preserve">% </w:t>
      </w:r>
      <w:r w:rsidR="00A13D7E" w:rsidRPr="00567AC6">
        <w:rPr>
          <w:rFonts w:ascii="Segoe UI" w:hAnsi="Segoe UI" w:cs="Segoe UI"/>
          <w:bCs/>
          <w:sz w:val="22"/>
          <w:szCs w:val="22"/>
        </w:rPr>
        <w:t>sur l’année glissante 202</w:t>
      </w:r>
      <w:r w:rsidR="005F7975" w:rsidRPr="00567AC6">
        <w:rPr>
          <w:rFonts w:ascii="Segoe UI" w:hAnsi="Segoe UI" w:cs="Segoe UI"/>
          <w:bCs/>
          <w:sz w:val="22"/>
          <w:szCs w:val="22"/>
        </w:rPr>
        <w:t>5</w:t>
      </w:r>
      <w:r w:rsidR="002C73C8">
        <w:rPr>
          <w:rFonts w:ascii="Segoe UI" w:hAnsi="Segoe UI" w:cs="Segoe UI"/>
          <w:bCs/>
          <w:sz w:val="22"/>
          <w:szCs w:val="22"/>
        </w:rPr>
        <w:t xml:space="preserve"> et d’une incertitude liée à la dette publique</w:t>
      </w:r>
      <w:r w:rsidR="00D77274" w:rsidRPr="00567AC6">
        <w:rPr>
          <w:rFonts w:ascii="Segoe UI" w:hAnsi="Segoe UI" w:cs="Segoe UI"/>
          <w:bCs/>
          <w:sz w:val="22"/>
          <w:szCs w:val="22"/>
        </w:rPr>
        <w:t xml:space="preserve">, les </w:t>
      </w:r>
      <w:r w:rsidR="008A5210" w:rsidRPr="00567AC6">
        <w:rPr>
          <w:rFonts w:ascii="Segoe UI" w:hAnsi="Segoe UI" w:cs="Segoe UI"/>
          <w:bCs/>
          <w:sz w:val="22"/>
          <w:szCs w:val="22"/>
        </w:rPr>
        <w:t>P</w:t>
      </w:r>
      <w:r w:rsidR="00D77274" w:rsidRPr="00567AC6">
        <w:rPr>
          <w:rFonts w:ascii="Segoe UI" w:hAnsi="Segoe UI" w:cs="Segoe UI"/>
          <w:bCs/>
          <w:sz w:val="22"/>
          <w:szCs w:val="22"/>
        </w:rPr>
        <w:t xml:space="preserve">arties ont convenu de trouver le juste </w:t>
      </w:r>
      <w:r w:rsidR="0055020F" w:rsidRPr="00567AC6">
        <w:rPr>
          <w:rFonts w:ascii="Segoe UI" w:hAnsi="Segoe UI" w:cs="Segoe UI"/>
          <w:bCs/>
          <w:sz w:val="22"/>
          <w:szCs w:val="22"/>
        </w:rPr>
        <w:t xml:space="preserve">équilibre au travers de mesures permettant </w:t>
      </w:r>
      <w:r w:rsidR="00A13D7E" w:rsidRPr="00567AC6">
        <w:rPr>
          <w:rFonts w:ascii="Segoe UI" w:hAnsi="Segoe UI" w:cs="Segoe UI"/>
          <w:bCs/>
          <w:sz w:val="22"/>
          <w:szCs w:val="22"/>
        </w:rPr>
        <w:t>de répondre</w:t>
      </w:r>
      <w:r w:rsidR="0055020F" w:rsidRPr="00567AC6">
        <w:rPr>
          <w:rFonts w:ascii="Segoe UI" w:hAnsi="Segoe UI" w:cs="Segoe UI"/>
          <w:bCs/>
          <w:sz w:val="22"/>
          <w:szCs w:val="22"/>
        </w:rPr>
        <w:t xml:space="preserve"> </w:t>
      </w:r>
      <w:r w:rsidR="004B76E8" w:rsidRPr="00567AC6">
        <w:rPr>
          <w:rFonts w:ascii="Segoe UI" w:hAnsi="Segoe UI" w:cs="Segoe UI"/>
          <w:bCs/>
          <w:sz w:val="22"/>
          <w:szCs w:val="22"/>
        </w:rPr>
        <w:t>aux orientations suivantes</w:t>
      </w:r>
      <w:r w:rsidR="00A13D7E" w:rsidRPr="00567AC6">
        <w:rPr>
          <w:rFonts w:ascii="Segoe UI" w:hAnsi="Segoe UI" w:cs="Segoe UI"/>
          <w:bCs/>
          <w:sz w:val="22"/>
          <w:szCs w:val="22"/>
        </w:rPr>
        <w:t xml:space="preserve"> : </w:t>
      </w:r>
    </w:p>
    <w:p w14:paraId="064EAD18" w14:textId="73C7B250" w:rsidR="00AC3E30" w:rsidRPr="00567AC6" w:rsidRDefault="004B76E8" w:rsidP="00AC3E30">
      <w:pPr>
        <w:pStyle w:val="Paragraphedeliste"/>
        <w:numPr>
          <w:ilvl w:val="0"/>
          <w:numId w:val="39"/>
        </w:numPr>
        <w:jc w:val="both"/>
        <w:rPr>
          <w:rFonts w:ascii="Segoe UI" w:hAnsi="Segoe UI" w:cs="Segoe UI"/>
          <w:bCs/>
          <w:lang w:val="fr-FR"/>
        </w:rPr>
      </w:pPr>
      <w:r w:rsidRPr="00F35988">
        <w:rPr>
          <w:rFonts w:ascii="Segoe UI" w:hAnsi="Segoe UI" w:cs="Segoe UI"/>
          <w:b/>
          <w:lang w:val="fr-FR"/>
        </w:rPr>
        <w:t xml:space="preserve">Reconnaitre l’engagement et </w:t>
      </w:r>
      <w:r w:rsidR="00396B3B" w:rsidRPr="00F35988">
        <w:rPr>
          <w:rFonts w:ascii="Segoe UI" w:hAnsi="Segoe UI" w:cs="Segoe UI"/>
          <w:b/>
          <w:lang w:val="fr-FR"/>
        </w:rPr>
        <w:t>la contribution</w:t>
      </w:r>
      <w:r w:rsidRPr="00F35988">
        <w:rPr>
          <w:rFonts w:ascii="Segoe UI" w:hAnsi="Segoe UI" w:cs="Segoe UI"/>
          <w:b/>
          <w:lang w:val="fr-FR"/>
        </w:rPr>
        <w:t xml:space="preserve"> individuelle</w:t>
      </w:r>
      <w:r w:rsidRPr="00567AC6">
        <w:rPr>
          <w:rFonts w:ascii="Segoe UI" w:hAnsi="Segoe UI" w:cs="Segoe UI"/>
          <w:bCs/>
          <w:lang w:val="fr-FR"/>
        </w:rPr>
        <w:t xml:space="preserve"> </w:t>
      </w:r>
      <w:r w:rsidR="00396B3B" w:rsidRPr="00567AC6">
        <w:rPr>
          <w:rFonts w:ascii="Segoe UI" w:hAnsi="Segoe UI" w:cs="Segoe UI"/>
          <w:bCs/>
          <w:lang w:val="fr-FR"/>
        </w:rPr>
        <w:t>au travers d’une augmentation individuelle</w:t>
      </w:r>
      <w:r w:rsidR="0055020F" w:rsidRPr="00567AC6">
        <w:rPr>
          <w:rFonts w:ascii="Segoe UI" w:hAnsi="Segoe UI" w:cs="Segoe UI"/>
          <w:bCs/>
          <w:lang w:val="fr-FR"/>
        </w:rPr>
        <w:t xml:space="preserve"> </w:t>
      </w:r>
    </w:p>
    <w:p w14:paraId="1B290A35" w14:textId="7B4BD7DB" w:rsidR="00F868FE" w:rsidRPr="00567AC6" w:rsidRDefault="00F35988" w:rsidP="00AC3E30">
      <w:pPr>
        <w:pStyle w:val="Paragraphedeliste"/>
        <w:numPr>
          <w:ilvl w:val="0"/>
          <w:numId w:val="39"/>
        </w:numPr>
        <w:jc w:val="both"/>
        <w:rPr>
          <w:rFonts w:ascii="Segoe UI" w:hAnsi="Segoe UI" w:cs="Segoe UI"/>
          <w:bCs/>
          <w:lang w:val="fr-FR"/>
        </w:rPr>
      </w:pPr>
      <w:r w:rsidRPr="00E527EC">
        <w:rPr>
          <w:rFonts w:ascii="Segoe UI" w:hAnsi="Segoe UI" w:cs="Segoe UI"/>
          <w:b/>
          <w:lang w:val="fr-FR"/>
        </w:rPr>
        <w:lastRenderedPageBreak/>
        <w:t>Mettre en place u</w:t>
      </w:r>
      <w:r w:rsidR="00567AC6" w:rsidRPr="00E527EC">
        <w:rPr>
          <w:rFonts w:ascii="Segoe UI" w:hAnsi="Segoe UI" w:cs="Segoe UI"/>
          <w:b/>
          <w:lang w:val="fr-FR"/>
        </w:rPr>
        <w:t>ne solidarité des plus hauts salaires avec les plus bas salaires</w:t>
      </w:r>
      <w:r w:rsidR="00567AC6" w:rsidRPr="00567AC6">
        <w:rPr>
          <w:rFonts w:ascii="Segoe UI" w:hAnsi="Segoe UI" w:cs="Segoe UI"/>
          <w:bCs/>
          <w:lang w:val="fr-FR"/>
        </w:rPr>
        <w:t xml:space="preserve"> au travers d’un montant d’augmentation </w:t>
      </w:r>
      <w:r w:rsidR="000924DD">
        <w:rPr>
          <w:rFonts w:ascii="Segoe UI" w:hAnsi="Segoe UI" w:cs="Segoe UI"/>
          <w:bCs/>
          <w:lang w:val="fr-FR"/>
        </w:rPr>
        <w:t>générale</w:t>
      </w:r>
      <w:r w:rsidR="00567AC6" w:rsidRPr="00567AC6">
        <w:rPr>
          <w:rFonts w:ascii="Segoe UI" w:hAnsi="Segoe UI" w:cs="Segoe UI"/>
          <w:bCs/>
          <w:lang w:val="fr-FR"/>
        </w:rPr>
        <w:t xml:space="preserve"> identique pour tout le monde</w:t>
      </w:r>
    </w:p>
    <w:p w14:paraId="58A83417" w14:textId="203A9E95" w:rsidR="00D77274" w:rsidRPr="00F267AF" w:rsidRDefault="00C13C4A" w:rsidP="00AC3E30">
      <w:pPr>
        <w:pStyle w:val="Paragraphedeliste"/>
        <w:numPr>
          <w:ilvl w:val="0"/>
          <w:numId w:val="39"/>
        </w:numPr>
        <w:jc w:val="both"/>
        <w:rPr>
          <w:rFonts w:ascii="Segoe UI" w:hAnsi="Segoe UI" w:cs="Segoe UI"/>
          <w:bCs/>
          <w:lang w:val="fr-FR"/>
        </w:rPr>
      </w:pPr>
      <w:r w:rsidRPr="00F267AF">
        <w:rPr>
          <w:rFonts w:ascii="Segoe UI" w:hAnsi="Segoe UI" w:cs="Segoe UI"/>
          <w:b/>
          <w:lang w:val="fr-FR"/>
        </w:rPr>
        <w:t>Accompagner les situations individ</w:t>
      </w:r>
      <w:r w:rsidR="00257EA4" w:rsidRPr="00F267AF">
        <w:rPr>
          <w:rFonts w:ascii="Segoe UI" w:hAnsi="Segoe UI" w:cs="Segoe UI"/>
          <w:b/>
          <w:lang w:val="fr-FR"/>
        </w:rPr>
        <w:t xml:space="preserve">uelles </w:t>
      </w:r>
      <w:r w:rsidR="00F267AF" w:rsidRPr="00F267AF">
        <w:rPr>
          <w:rFonts w:ascii="Segoe UI" w:hAnsi="Segoe UI" w:cs="Segoe UI"/>
          <w:b/>
          <w:lang w:val="fr-FR"/>
        </w:rPr>
        <w:t>spécifiques</w:t>
      </w:r>
      <w:r w:rsidR="00F267AF" w:rsidRPr="00F267AF">
        <w:rPr>
          <w:rFonts w:ascii="Segoe UI" w:hAnsi="Segoe UI" w:cs="Segoe UI"/>
          <w:bCs/>
          <w:lang w:val="fr-FR"/>
        </w:rPr>
        <w:t xml:space="preserve"> notamment </w:t>
      </w:r>
      <w:r w:rsidR="00257EA4" w:rsidRPr="00F267AF">
        <w:rPr>
          <w:rFonts w:ascii="Segoe UI" w:hAnsi="Segoe UI" w:cs="Segoe UI"/>
          <w:bCs/>
          <w:lang w:val="fr-FR"/>
        </w:rPr>
        <w:t>des salariés proche</w:t>
      </w:r>
      <w:r w:rsidR="00A70F9A" w:rsidRPr="00F267AF">
        <w:rPr>
          <w:rFonts w:ascii="Segoe UI" w:hAnsi="Segoe UI" w:cs="Segoe UI"/>
          <w:bCs/>
          <w:lang w:val="fr-FR"/>
        </w:rPr>
        <w:t>s de la retraite</w:t>
      </w:r>
      <w:r w:rsidR="00D77274" w:rsidRPr="00F267AF">
        <w:rPr>
          <w:rFonts w:ascii="Segoe UI" w:hAnsi="Segoe UI" w:cs="Segoe UI"/>
          <w:bCs/>
          <w:lang w:val="fr-FR"/>
        </w:rPr>
        <w:t xml:space="preserve"> </w:t>
      </w:r>
    </w:p>
    <w:p w14:paraId="72DA90C3" w14:textId="45F07257" w:rsidR="0055020F" w:rsidRPr="00E93729" w:rsidRDefault="0055020F" w:rsidP="003A5297">
      <w:pPr>
        <w:jc w:val="both"/>
        <w:rPr>
          <w:rFonts w:ascii="Segoe UI" w:hAnsi="Segoe UI" w:cs="Segoe UI"/>
          <w:bCs/>
          <w:sz w:val="22"/>
          <w:szCs w:val="22"/>
        </w:rPr>
      </w:pPr>
    </w:p>
    <w:p w14:paraId="5461AFF8" w14:textId="63359A7D" w:rsidR="0032533E" w:rsidRPr="00E93729" w:rsidRDefault="0032533E" w:rsidP="003A5297">
      <w:pPr>
        <w:jc w:val="both"/>
        <w:rPr>
          <w:rFonts w:ascii="Segoe UI" w:hAnsi="Segoe UI" w:cs="Segoe UI"/>
          <w:bCs/>
          <w:sz w:val="22"/>
          <w:szCs w:val="22"/>
        </w:rPr>
      </w:pPr>
      <w:r w:rsidRPr="00E93729">
        <w:rPr>
          <w:rFonts w:ascii="Segoe UI" w:hAnsi="Segoe UI" w:cs="Segoe UI"/>
          <w:bCs/>
          <w:sz w:val="22"/>
          <w:szCs w:val="22"/>
        </w:rPr>
        <w:t xml:space="preserve">Après </w:t>
      </w:r>
      <w:r w:rsidR="00F32171">
        <w:rPr>
          <w:rFonts w:ascii="Segoe UI" w:hAnsi="Segoe UI" w:cs="Segoe UI"/>
          <w:bCs/>
          <w:sz w:val="22"/>
          <w:szCs w:val="22"/>
        </w:rPr>
        <w:t>4</w:t>
      </w:r>
      <w:r w:rsidR="008A5210" w:rsidRPr="00E93729">
        <w:rPr>
          <w:rFonts w:ascii="Segoe UI" w:hAnsi="Segoe UI" w:cs="Segoe UI"/>
          <w:bCs/>
          <w:sz w:val="22"/>
          <w:szCs w:val="22"/>
        </w:rPr>
        <w:t xml:space="preserve"> (</w:t>
      </w:r>
      <w:r w:rsidR="00F32171">
        <w:rPr>
          <w:rFonts w:ascii="Segoe UI" w:hAnsi="Segoe UI" w:cs="Segoe UI"/>
          <w:bCs/>
          <w:sz w:val="22"/>
          <w:szCs w:val="22"/>
        </w:rPr>
        <w:t>quatre</w:t>
      </w:r>
      <w:r w:rsidR="008A5210" w:rsidRPr="00E93729">
        <w:rPr>
          <w:rFonts w:ascii="Segoe UI" w:hAnsi="Segoe UI" w:cs="Segoe UI"/>
          <w:bCs/>
          <w:sz w:val="22"/>
          <w:szCs w:val="22"/>
        </w:rPr>
        <w:t>)</w:t>
      </w:r>
      <w:r w:rsidRPr="00E93729">
        <w:rPr>
          <w:rFonts w:ascii="Segoe UI" w:hAnsi="Segoe UI" w:cs="Segoe UI"/>
          <w:bCs/>
          <w:sz w:val="22"/>
          <w:szCs w:val="22"/>
        </w:rPr>
        <w:t xml:space="preserve"> réunions de négociation</w:t>
      </w:r>
      <w:r w:rsidR="0065671A">
        <w:rPr>
          <w:rFonts w:ascii="Segoe UI" w:hAnsi="Segoe UI" w:cs="Segoe UI"/>
          <w:bCs/>
          <w:sz w:val="22"/>
          <w:szCs w:val="22"/>
        </w:rPr>
        <w:t xml:space="preserve"> </w:t>
      </w:r>
      <w:r w:rsidR="00C54377">
        <w:rPr>
          <w:rFonts w:ascii="Segoe UI" w:hAnsi="Segoe UI" w:cs="Segoe UI"/>
          <w:bCs/>
          <w:sz w:val="22"/>
          <w:szCs w:val="22"/>
        </w:rPr>
        <w:t>et de co-construction</w:t>
      </w:r>
      <w:r w:rsidRPr="00E93729">
        <w:rPr>
          <w:rFonts w:ascii="Segoe UI" w:hAnsi="Segoe UI" w:cs="Segoe UI"/>
          <w:bCs/>
          <w:sz w:val="22"/>
          <w:szCs w:val="22"/>
        </w:rPr>
        <w:t xml:space="preserve">, les </w:t>
      </w:r>
      <w:r w:rsidR="00D65A1F" w:rsidRPr="00E93729">
        <w:rPr>
          <w:rFonts w:ascii="Segoe UI" w:hAnsi="Segoe UI" w:cs="Segoe UI"/>
          <w:bCs/>
          <w:sz w:val="22"/>
          <w:szCs w:val="22"/>
        </w:rPr>
        <w:t>P</w:t>
      </w:r>
      <w:r w:rsidRPr="00E93729">
        <w:rPr>
          <w:rFonts w:ascii="Segoe UI" w:hAnsi="Segoe UI" w:cs="Segoe UI"/>
          <w:bCs/>
          <w:sz w:val="22"/>
          <w:szCs w:val="22"/>
        </w:rPr>
        <w:t>arties sont parvenues à un accord dont les termes sont exposés ci-après.</w:t>
      </w:r>
    </w:p>
    <w:p w14:paraId="551DB834" w14:textId="5A848E7A" w:rsidR="003E37BE" w:rsidRDefault="00981356" w:rsidP="003A5297">
      <w:pPr>
        <w:spacing w:before="120"/>
        <w:jc w:val="both"/>
        <w:rPr>
          <w:rFonts w:ascii="Segoe UI" w:hAnsi="Segoe UI" w:cs="Segoe UI"/>
          <w:sz w:val="22"/>
          <w:szCs w:val="22"/>
        </w:rPr>
      </w:pPr>
      <w:r>
        <w:rPr>
          <w:rFonts w:ascii="Segoe UI" w:hAnsi="Segoe UI" w:cs="Segoe UI"/>
          <w:sz w:val="22"/>
          <w:szCs w:val="22"/>
        </w:rPr>
        <w:t xml:space="preserve">Le présent accord couvre l'ensemble du personnel de la Société, dans les conditions qu'il détermine. </w:t>
      </w:r>
    </w:p>
    <w:p w14:paraId="2A5AC6EC" w14:textId="77777777" w:rsidR="00FA5990" w:rsidRPr="00E93729" w:rsidRDefault="00FA5990" w:rsidP="003A5297">
      <w:pPr>
        <w:spacing w:before="120"/>
        <w:jc w:val="both"/>
        <w:rPr>
          <w:rFonts w:ascii="Segoe UI" w:hAnsi="Segoe UI" w:cs="Segoe UI"/>
          <w:sz w:val="22"/>
          <w:szCs w:val="22"/>
        </w:rPr>
      </w:pPr>
    </w:p>
    <w:p w14:paraId="46703602" w14:textId="383435F4" w:rsidR="0055020F" w:rsidRPr="00E93729" w:rsidRDefault="003E37BE" w:rsidP="003A5297">
      <w:pPr>
        <w:spacing w:before="120"/>
        <w:jc w:val="both"/>
        <w:rPr>
          <w:rFonts w:ascii="Segoe UI" w:hAnsi="Segoe UI" w:cs="Segoe UI"/>
          <w:b/>
          <w:sz w:val="22"/>
          <w:szCs w:val="22"/>
        </w:rPr>
      </w:pPr>
      <w:r w:rsidRPr="00E93729">
        <w:rPr>
          <w:rFonts w:ascii="Segoe UI" w:hAnsi="Segoe UI" w:cs="Segoe UI"/>
          <w:b/>
          <w:caps/>
          <w:sz w:val="22"/>
          <w:szCs w:val="22"/>
        </w:rPr>
        <w:t>Article 1</w:t>
      </w:r>
      <w:r w:rsidRPr="00E93729">
        <w:rPr>
          <w:rFonts w:ascii="Segoe UI" w:hAnsi="Segoe UI" w:cs="Segoe UI"/>
          <w:b/>
          <w:sz w:val="22"/>
          <w:szCs w:val="22"/>
        </w:rPr>
        <w:t xml:space="preserve"> : </w:t>
      </w:r>
      <w:r w:rsidR="000A1BDE" w:rsidRPr="00E93729">
        <w:rPr>
          <w:rFonts w:ascii="Segoe UI" w:hAnsi="Segoe UI" w:cs="Segoe UI"/>
          <w:b/>
          <w:sz w:val="22"/>
          <w:szCs w:val="22"/>
        </w:rPr>
        <w:t>REMUNERATION</w:t>
      </w:r>
    </w:p>
    <w:p w14:paraId="4FD4D49E" w14:textId="7DBB4170" w:rsidR="00D77274" w:rsidRPr="00E93729" w:rsidRDefault="00DC77B4" w:rsidP="003A5297">
      <w:pPr>
        <w:spacing w:before="120"/>
        <w:jc w:val="both"/>
        <w:rPr>
          <w:rFonts w:ascii="Segoe UI" w:hAnsi="Segoe UI" w:cs="Segoe UI"/>
          <w:b/>
          <w:i/>
          <w:sz w:val="22"/>
          <w:szCs w:val="22"/>
        </w:rPr>
      </w:pPr>
      <w:r w:rsidRPr="00E93729">
        <w:rPr>
          <w:rFonts w:ascii="Segoe UI" w:hAnsi="Segoe UI" w:cs="Segoe UI"/>
          <w:b/>
          <w:i/>
          <w:sz w:val="22"/>
          <w:szCs w:val="22"/>
        </w:rPr>
        <w:t>Article 1-1 : Salaire de bas</w:t>
      </w:r>
      <w:r w:rsidR="006A5007" w:rsidRPr="00E93729">
        <w:rPr>
          <w:rFonts w:ascii="Segoe UI" w:hAnsi="Segoe UI" w:cs="Segoe UI"/>
          <w:b/>
          <w:i/>
          <w:sz w:val="22"/>
          <w:szCs w:val="22"/>
        </w:rPr>
        <w:t>e</w:t>
      </w:r>
    </w:p>
    <w:p w14:paraId="72C5E56C" w14:textId="6A9DD9F8" w:rsidR="00593DAD" w:rsidRDefault="000F1076" w:rsidP="003A5297">
      <w:pPr>
        <w:numPr>
          <w:ilvl w:val="0"/>
          <w:numId w:val="27"/>
        </w:numPr>
        <w:spacing w:before="120"/>
        <w:jc w:val="both"/>
        <w:rPr>
          <w:rFonts w:ascii="Segoe UI" w:hAnsi="Segoe UI" w:cs="Segoe UI"/>
          <w:sz w:val="22"/>
          <w:szCs w:val="22"/>
        </w:rPr>
      </w:pPr>
      <w:r w:rsidRPr="00C3310A">
        <w:rPr>
          <w:rFonts w:ascii="Segoe UI" w:hAnsi="Segoe UI" w:cs="Segoe UI"/>
          <w:b/>
          <w:bCs/>
          <w:sz w:val="22"/>
          <w:szCs w:val="22"/>
        </w:rPr>
        <w:t>Mesure d’augmentation générale</w:t>
      </w:r>
      <w:r w:rsidR="00593DAD" w:rsidRPr="00C3310A">
        <w:rPr>
          <w:rFonts w:ascii="Segoe UI" w:hAnsi="Segoe UI" w:cs="Segoe UI"/>
          <w:b/>
          <w:bCs/>
          <w:sz w:val="22"/>
          <w:szCs w:val="22"/>
        </w:rPr>
        <w:t xml:space="preserve"> </w:t>
      </w:r>
      <w:r w:rsidR="00F11F8F" w:rsidRPr="00C3310A">
        <w:rPr>
          <w:rFonts w:ascii="Segoe UI" w:hAnsi="Segoe UI" w:cs="Segoe UI"/>
          <w:b/>
          <w:bCs/>
          <w:sz w:val="22"/>
          <w:szCs w:val="22"/>
        </w:rPr>
        <w:t xml:space="preserve">sur la base d’une enveloppe </w:t>
      </w:r>
      <w:r w:rsidR="00C50EB4" w:rsidRPr="00C3310A">
        <w:rPr>
          <w:rFonts w:ascii="Segoe UI" w:hAnsi="Segoe UI" w:cs="Segoe UI"/>
          <w:b/>
          <w:bCs/>
          <w:sz w:val="22"/>
          <w:szCs w:val="22"/>
        </w:rPr>
        <w:t>représentant</w:t>
      </w:r>
      <w:r w:rsidRPr="00C3310A">
        <w:rPr>
          <w:rFonts w:ascii="Segoe UI" w:hAnsi="Segoe UI" w:cs="Segoe UI"/>
          <w:b/>
          <w:bCs/>
          <w:sz w:val="22"/>
          <w:szCs w:val="22"/>
        </w:rPr>
        <w:t xml:space="preserve"> 1,</w:t>
      </w:r>
      <w:r w:rsidR="004745C0" w:rsidRPr="00C3310A">
        <w:rPr>
          <w:rFonts w:ascii="Segoe UI" w:hAnsi="Segoe UI" w:cs="Segoe UI"/>
          <w:b/>
          <w:bCs/>
          <w:sz w:val="22"/>
          <w:szCs w:val="22"/>
        </w:rPr>
        <w:t>0</w:t>
      </w:r>
      <w:r w:rsidRPr="00C3310A">
        <w:rPr>
          <w:rFonts w:ascii="Segoe UI" w:hAnsi="Segoe UI" w:cs="Segoe UI"/>
          <w:b/>
          <w:bCs/>
          <w:sz w:val="22"/>
          <w:szCs w:val="22"/>
        </w:rPr>
        <w:t>%</w:t>
      </w:r>
      <w:r w:rsidR="00F11F8F" w:rsidRPr="00C3310A">
        <w:rPr>
          <w:rFonts w:ascii="Segoe UI" w:hAnsi="Segoe UI" w:cs="Segoe UI"/>
          <w:b/>
          <w:bCs/>
          <w:sz w:val="22"/>
          <w:szCs w:val="22"/>
        </w:rPr>
        <w:t xml:space="preserve"> de la masse salariale</w:t>
      </w:r>
      <w:r w:rsidR="000A6F87">
        <w:rPr>
          <w:rFonts w:ascii="Segoe UI" w:hAnsi="Segoe UI" w:cs="Segoe UI"/>
          <w:b/>
          <w:bCs/>
          <w:sz w:val="22"/>
          <w:szCs w:val="22"/>
        </w:rPr>
        <w:t xml:space="preserve"> du site</w:t>
      </w:r>
      <w:r w:rsidR="00593DAD" w:rsidRPr="008746AF">
        <w:rPr>
          <w:rFonts w:ascii="Segoe UI" w:hAnsi="Segoe UI" w:cs="Segoe UI"/>
          <w:b/>
          <w:bCs/>
          <w:sz w:val="22"/>
          <w:szCs w:val="22"/>
        </w:rPr>
        <w:t>.</w:t>
      </w:r>
      <w:r w:rsidR="00593DAD" w:rsidRPr="00E93729">
        <w:rPr>
          <w:rFonts w:ascii="Segoe UI" w:hAnsi="Segoe UI" w:cs="Segoe UI"/>
          <w:sz w:val="22"/>
          <w:szCs w:val="22"/>
        </w:rPr>
        <w:t xml:space="preserve"> Le montant de cette </w:t>
      </w:r>
      <w:r w:rsidR="006E4EE3">
        <w:rPr>
          <w:rFonts w:ascii="Segoe UI" w:hAnsi="Segoe UI" w:cs="Segoe UI"/>
          <w:sz w:val="22"/>
          <w:szCs w:val="22"/>
        </w:rPr>
        <w:t>enveloppe d’</w:t>
      </w:r>
      <w:r w:rsidR="00593DAD" w:rsidRPr="00E93729">
        <w:rPr>
          <w:rFonts w:ascii="Segoe UI" w:hAnsi="Segoe UI" w:cs="Segoe UI"/>
          <w:sz w:val="22"/>
          <w:szCs w:val="22"/>
        </w:rPr>
        <w:t xml:space="preserve">augmentation générale </w:t>
      </w:r>
      <w:r w:rsidR="006E4EE3">
        <w:rPr>
          <w:rFonts w:ascii="Segoe UI" w:hAnsi="Segoe UI" w:cs="Segoe UI"/>
          <w:sz w:val="22"/>
          <w:szCs w:val="22"/>
        </w:rPr>
        <w:t xml:space="preserve">sera </w:t>
      </w:r>
      <w:r w:rsidR="00926F24">
        <w:rPr>
          <w:rFonts w:ascii="Segoe UI" w:hAnsi="Segoe UI" w:cs="Segoe UI"/>
          <w:sz w:val="22"/>
          <w:szCs w:val="22"/>
        </w:rPr>
        <w:t>versé de</w:t>
      </w:r>
      <w:r w:rsidR="006E4EE3">
        <w:rPr>
          <w:rFonts w:ascii="Segoe UI" w:hAnsi="Segoe UI" w:cs="Segoe UI"/>
          <w:sz w:val="22"/>
          <w:szCs w:val="22"/>
        </w:rPr>
        <w:t xml:space="preserve"> manière identique </w:t>
      </w:r>
      <w:r w:rsidR="00744F64">
        <w:rPr>
          <w:rFonts w:ascii="Segoe UI" w:hAnsi="Segoe UI" w:cs="Segoe UI"/>
          <w:sz w:val="22"/>
          <w:szCs w:val="22"/>
        </w:rPr>
        <w:t>à tous les salariés présen</w:t>
      </w:r>
      <w:r w:rsidR="00774644">
        <w:rPr>
          <w:rFonts w:ascii="Segoe UI" w:hAnsi="Segoe UI" w:cs="Segoe UI"/>
          <w:sz w:val="22"/>
          <w:szCs w:val="22"/>
        </w:rPr>
        <w:t>ts</w:t>
      </w:r>
      <w:r w:rsidR="00962CB0">
        <w:rPr>
          <w:rFonts w:ascii="Segoe UI" w:hAnsi="Segoe UI" w:cs="Segoe UI"/>
          <w:sz w:val="22"/>
          <w:szCs w:val="22"/>
        </w:rPr>
        <w:t xml:space="preserve"> (CDI</w:t>
      </w:r>
      <w:r w:rsidR="00250E02">
        <w:rPr>
          <w:rFonts w:ascii="Segoe UI" w:hAnsi="Segoe UI" w:cs="Segoe UI"/>
          <w:sz w:val="22"/>
          <w:szCs w:val="22"/>
        </w:rPr>
        <w:t xml:space="preserve"> et CDD)</w:t>
      </w:r>
      <w:r w:rsidR="00774644">
        <w:rPr>
          <w:rFonts w:ascii="Segoe UI" w:hAnsi="Segoe UI" w:cs="Segoe UI"/>
          <w:sz w:val="22"/>
          <w:szCs w:val="22"/>
        </w:rPr>
        <w:t xml:space="preserve"> </w:t>
      </w:r>
      <w:r w:rsidR="007175AB">
        <w:rPr>
          <w:rFonts w:ascii="Segoe UI" w:hAnsi="Segoe UI" w:cs="Segoe UI"/>
          <w:sz w:val="22"/>
          <w:szCs w:val="22"/>
        </w:rPr>
        <w:t xml:space="preserve">sur l’année 2025 </w:t>
      </w:r>
      <w:r w:rsidR="000D350C">
        <w:rPr>
          <w:rFonts w:ascii="Segoe UI" w:hAnsi="Segoe UI" w:cs="Segoe UI"/>
          <w:sz w:val="22"/>
          <w:szCs w:val="22"/>
        </w:rPr>
        <w:t xml:space="preserve">et </w:t>
      </w:r>
      <w:r w:rsidR="00774644">
        <w:rPr>
          <w:rFonts w:ascii="Segoe UI" w:hAnsi="Segoe UI" w:cs="Segoe UI"/>
          <w:sz w:val="22"/>
          <w:szCs w:val="22"/>
        </w:rPr>
        <w:t>à l’effectif au 31 décembre 2025</w:t>
      </w:r>
      <w:r w:rsidR="000D350C">
        <w:rPr>
          <w:rFonts w:ascii="Segoe UI" w:hAnsi="Segoe UI" w:cs="Segoe UI"/>
          <w:sz w:val="22"/>
          <w:szCs w:val="22"/>
        </w:rPr>
        <w:t xml:space="preserve"> sans condition d</w:t>
      </w:r>
      <w:r w:rsidR="000A6F87">
        <w:rPr>
          <w:rFonts w:ascii="Segoe UI" w:hAnsi="Segoe UI" w:cs="Segoe UI"/>
          <w:sz w:val="22"/>
          <w:szCs w:val="22"/>
        </w:rPr>
        <w:t>’ancienneté</w:t>
      </w:r>
      <w:r w:rsidR="007779B7" w:rsidRPr="00E93729">
        <w:rPr>
          <w:rFonts w:ascii="Segoe UI" w:hAnsi="Segoe UI" w:cs="Segoe UI"/>
          <w:sz w:val="22"/>
          <w:szCs w:val="22"/>
        </w:rPr>
        <w:t>.</w:t>
      </w:r>
      <w:r w:rsidR="0061252D">
        <w:rPr>
          <w:rFonts w:ascii="Segoe UI" w:hAnsi="Segoe UI" w:cs="Segoe UI"/>
          <w:sz w:val="22"/>
          <w:szCs w:val="22"/>
        </w:rPr>
        <w:t xml:space="preserve"> Ce montant sera de </w:t>
      </w:r>
      <w:r w:rsidR="0061252D" w:rsidRPr="005E0E01">
        <w:rPr>
          <w:rFonts w:ascii="Segoe UI" w:hAnsi="Segoe UI" w:cs="Segoe UI"/>
          <w:b/>
          <w:bCs/>
          <w:sz w:val="22"/>
          <w:szCs w:val="22"/>
        </w:rPr>
        <w:t>5</w:t>
      </w:r>
      <w:r w:rsidR="00B06237">
        <w:rPr>
          <w:rFonts w:ascii="Segoe UI" w:hAnsi="Segoe UI" w:cs="Segoe UI"/>
          <w:b/>
          <w:bCs/>
          <w:sz w:val="22"/>
          <w:szCs w:val="22"/>
        </w:rPr>
        <w:t>52</w:t>
      </w:r>
      <w:r w:rsidR="0061252D" w:rsidRPr="005E0E01">
        <w:rPr>
          <w:rFonts w:ascii="Segoe UI" w:hAnsi="Segoe UI" w:cs="Segoe UI"/>
          <w:b/>
          <w:bCs/>
          <w:sz w:val="22"/>
          <w:szCs w:val="22"/>
        </w:rPr>
        <w:t>€ brut</w:t>
      </w:r>
      <w:r w:rsidR="0061252D">
        <w:rPr>
          <w:rFonts w:ascii="Segoe UI" w:hAnsi="Segoe UI" w:cs="Segoe UI"/>
          <w:sz w:val="22"/>
          <w:szCs w:val="22"/>
        </w:rPr>
        <w:t xml:space="preserve"> pour un an </w:t>
      </w:r>
      <w:r w:rsidR="0061252D" w:rsidRPr="00781612">
        <w:rPr>
          <w:rFonts w:ascii="Segoe UI" w:hAnsi="Segoe UI" w:cs="Segoe UI"/>
          <w:b/>
          <w:bCs/>
          <w:sz w:val="22"/>
          <w:szCs w:val="22"/>
        </w:rPr>
        <w:t>soit</w:t>
      </w:r>
      <w:r w:rsidR="007715D5">
        <w:rPr>
          <w:rFonts w:ascii="Segoe UI" w:hAnsi="Segoe UI" w:cs="Segoe UI"/>
          <w:b/>
          <w:bCs/>
          <w:sz w:val="22"/>
          <w:szCs w:val="22"/>
        </w:rPr>
        <w:t xml:space="preserve"> </w:t>
      </w:r>
      <w:r w:rsidR="000B29B8">
        <w:rPr>
          <w:rFonts w:ascii="Segoe UI" w:hAnsi="Segoe UI" w:cs="Segoe UI"/>
          <w:b/>
          <w:bCs/>
          <w:sz w:val="22"/>
          <w:szCs w:val="22"/>
        </w:rPr>
        <w:t>46</w:t>
      </w:r>
      <w:r w:rsidR="008E6820" w:rsidRPr="005E0E01">
        <w:rPr>
          <w:rFonts w:ascii="Segoe UI" w:hAnsi="Segoe UI" w:cs="Segoe UI"/>
          <w:b/>
          <w:bCs/>
          <w:sz w:val="22"/>
          <w:szCs w:val="22"/>
        </w:rPr>
        <w:t>€ brut par mois</w:t>
      </w:r>
      <w:r w:rsidR="008E6820">
        <w:rPr>
          <w:rFonts w:ascii="Segoe UI" w:hAnsi="Segoe UI" w:cs="Segoe UI"/>
          <w:sz w:val="22"/>
          <w:szCs w:val="22"/>
        </w:rPr>
        <w:t xml:space="preserve"> pour </w:t>
      </w:r>
      <w:r w:rsidR="00A9768A">
        <w:rPr>
          <w:rFonts w:ascii="Segoe UI" w:hAnsi="Segoe UI" w:cs="Segoe UI"/>
          <w:sz w:val="22"/>
          <w:szCs w:val="22"/>
        </w:rPr>
        <w:t>une personne à temps plein.</w:t>
      </w:r>
    </w:p>
    <w:p w14:paraId="547EC4C4" w14:textId="77777777" w:rsidR="00556568" w:rsidRPr="00E93729" w:rsidRDefault="00556568" w:rsidP="00556568">
      <w:pPr>
        <w:spacing w:before="120"/>
        <w:ind w:left="720"/>
        <w:jc w:val="both"/>
        <w:rPr>
          <w:rFonts w:ascii="Segoe UI" w:hAnsi="Segoe UI" w:cs="Segoe UI"/>
          <w:sz w:val="22"/>
          <w:szCs w:val="22"/>
        </w:rPr>
      </w:pPr>
    </w:p>
    <w:p w14:paraId="6FF61F18" w14:textId="3BC7B2B4" w:rsidR="007779B7" w:rsidRPr="00556568" w:rsidRDefault="00A56263" w:rsidP="003A5297">
      <w:pPr>
        <w:numPr>
          <w:ilvl w:val="0"/>
          <w:numId w:val="27"/>
        </w:numPr>
        <w:spacing w:before="120"/>
        <w:jc w:val="both"/>
        <w:rPr>
          <w:rFonts w:ascii="Segoe UI" w:hAnsi="Segoe UI" w:cs="Segoe UI"/>
          <w:sz w:val="22"/>
          <w:szCs w:val="22"/>
        </w:rPr>
      </w:pPr>
      <w:r>
        <w:rPr>
          <w:rFonts w:ascii="Segoe UI" w:hAnsi="Segoe UI" w:cs="Segoe UI"/>
          <w:b/>
          <w:sz w:val="22"/>
          <w:szCs w:val="22"/>
        </w:rPr>
        <w:t>Mesures</w:t>
      </w:r>
      <w:r w:rsidR="003E37BE" w:rsidRPr="00C3310A">
        <w:rPr>
          <w:rFonts w:ascii="Segoe UI" w:hAnsi="Segoe UI" w:cs="Segoe UI"/>
          <w:b/>
          <w:sz w:val="22"/>
          <w:szCs w:val="22"/>
        </w:rPr>
        <w:t xml:space="preserve"> d’augmentations individuelles des salaires au mérite</w:t>
      </w:r>
      <w:r w:rsidR="00531253" w:rsidRPr="00C3310A">
        <w:rPr>
          <w:rFonts w:ascii="Segoe UI" w:hAnsi="Segoe UI" w:cs="Segoe UI"/>
          <w:b/>
          <w:sz w:val="22"/>
          <w:szCs w:val="22"/>
        </w:rPr>
        <w:t> </w:t>
      </w:r>
      <w:r w:rsidR="00E443B5" w:rsidRPr="00C3310A">
        <w:rPr>
          <w:rFonts w:ascii="Segoe UI" w:hAnsi="Segoe UI" w:cs="Segoe UI"/>
          <w:b/>
          <w:sz w:val="22"/>
          <w:szCs w:val="22"/>
        </w:rPr>
        <w:t>de</w:t>
      </w:r>
      <w:r w:rsidR="00531253" w:rsidRPr="00C3310A">
        <w:rPr>
          <w:rFonts w:ascii="Segoe UI" w:hAnsi="Segoe UI" w:cs="Segoe UI"/>
          <w:b/>
          <w:sz w:val="22"/>
          <w:szCs w:val="22"/>
        </w:rPr>
        <w:t xml:space="preserve"> </w:t>
      </w:r>
      <w:r w:rsidR="001B662E" w:rsidRPr="00C3310A">
        <w:rPr>
          <w:rFonts w:ascii="Segoe UI" w:hAnsi="Segoe UI" w:cs="Segoe UI"/>
          <w:b/>
          <w:sz w:val="22"/>
          <w:szCs w:val="22"/>
        </w:rPr>
        <w:t>2</w:t>
      </w:r>
      <w:r w:rsidR="00D113D3" w:rsidRPr="008746AF">
        <w:rPr>
          <w:rFonts w:ascii="Segoe UI" w:hAnsi="Segoe UI" w:cs="Segoe UI"/>
          <w:b/>
          <w:sz w:val="22"/>
          <w:szCs w:val="22"/>
        </w:rPr>
        <w:t>%</w:t>
      </w:r>
      <w:r w:rsidR="00D65A1F" w:rsidRPr="008746AF">
        <w:rPr>
          <w:rFonts w:ascii="Segoe UI" w:hAnsi="Segoe UI" w:cs="Segoe UI"/>
          <w:b/>
          <w:sz w:val="22"/>
          <w:szCs w:val="22"/>
        </w:rPr>
        <w:t xml:space="preserve"> (</w:t>
      </w:r>
      <w:r w:rsidR="001B662E" w:rsidRPr="008746AF">
        <w:rPr>
          <w:rFonts w:ascii="Segoe UI" w:hAnsi="Segoe UI" w:cs="Segoe UI"/>
          <w:b/>
          <w:sz w:val="22"/>
          <w:szCs w:val="22"/>
        </w:rPr>
        <w:t>deux</w:t>
      </w:r>
      <w:r w:rsidR="00D65A1F" w:rsidRPr="008746AF">
        <w:rPr>
          <w:rFonts w:ascii="Segoe UI" w:hAnsi="Segoe UI" w:cs="Segoe UI"/>
          <w:b/>
          <w:sz w:val="22"/>
          <w:szCs w:val="22"/>
        </w:rPr>
        <w:t xml:space="preserve"> pour cent)</w:t>
      </w:r>
      <w:r w:rsidR="00C3310A">
        <w:rPr>
          <w:rFonts w:ascii="Segoe UI" w:hAnsi="Segoe UI" w:cs="Segoe UI"/>
          <w:b/>
          <w:sz w:val="22"/>
          <w:szCs w:val="22"/>
        </w:rPr>
        <w:t xml:space="preserve"> </w:t>
      </w:r>
      <w:r w:rsidR="00926F24">
        <w:rPr>
          <w:rFonts w:ascii="Segoe UI" w:hAnsi="Segoe UI" w:cs="Segoe UI"/>
          <w:b/>
          <w:sz w:val="22"/>
          <w:szCs w:val="22"/>
        </w:rPr>
        <w:t>de la masse salariale</w:t>
      </w:r>
      <w:r w:rsidR="007779B7" w:rsidRPr="00E93729">
        <w:rPr>
          <w:rFonts w:ascii="Segoe UI" w:hAnsi="Segoe UI" w:cs="Segoe UI"/>
          <w:bCs/>
          <w:sz w:val="22"/>
          <w:szCs w:val="22"/>
        </w:rPr>
        <w:t xml:space="preserve">. </w:t>
      </w:r>
      <w:r w:rsidR="006F0EE2">
        <w:rPr>
          <w:rFonts w:ascii="Segoe UI" w:hAnsi="Segoe UI" w:cs="Segoe UI"/>
          <w:bCs/>
          <w:sz w:val="22"/>
          <w:szCs w:val="22"/>
        </w:rPr>
        <w:t xml:space="preserve">Le </w:t>
      </w:r>
      <w:r w:rsidR="007779B7" w:rsidRPr="00E93729">
        <w:rPr>
          <w:rFonts w:ascii="Segoe UI" w:hAnsi="Segoe UI" w:cs="Segoe UI"/>
          <w:bCs/>
          <w:sz w:val="22"/>
          <w:szCs w:val="22"/>
        </w:rPr>
        <w:t xml:space="preserve">pourcentage </w:t>
      </w:r>
      <w:r w:rsidR="006F0EE2">
        <w:rPr>
          <w:rFonts w:ascii="Segoe UI" w:hAnsi="Segoe UI" w:cs="Segoe UI"/>
          <w:bCs/>
          <w:sz w:val="22"/>
          <w:szCs w:val="22"/>
        </w:rPr>
        <w:t xml:space="preserve">d’augmentation individuelle </w:t>
      </w:r>
      <w:r w:rsidR="00DB4B6B">
        <w:rPr>
          <w:rFonts w:ascii="Segoe UI" w:hAnsi="Segoe UI" w:cs="Segoe UI"/>
          <w:bCs/>
          <w:sz w:val="22"/>
          <w:szCs w:val="22"/>
        </w:rPr>
        <w:t>dépendra du niveau de performance individuelle</w:t>
      </w:r>
      <w:r w:rsidR="00D65A1F" w:rsidRPr="00E93729">
        <w:rPr>
          <w:rFonts w:ascii="Segoe UI" w:hAnsi="Segoe UI" w:cs="Segoe UI"/>
          <w:bCs/>
          <w:sz w:val="22"/>
          <w:szCs w:val="22"/>
        </w:rPr>
        <w:t>.</w:t>
      </w:r>
      <w:r w:rsidR="007779B7" w:rsidRPr="00E93729">
        <w:rPr>
          <w:rFonts w:ascii="Segoe UI" w:hAnsi="Segoe UI" w:cs="Segoe UI"/>
          <w:bCs/>
          <w:sz w:val="22"/>
          <w:szCs w:val="22"/>
        </w:rPr>
        <w:t xml:space="preserve"> Les augmentations seront ajustées </w:t>
      </w:r>
      <w:r w:rsidR="00F831CD">
        <w:rPr>
          <w:rFonts w:ascii="Segoe UI" w:hAnsi="Segoe UI" w:cs="Segoe UI"/>
          <w:bCs/>
          <w:sz w:val="22"/>
          <w:szCs w:val="22"/>
        </w:rPr>
        <w:t xml:space="preserve">selon les règles définies dans </w:t>
      </w:r>
      <w:r w:rsidR="00CE30F2">
        <w:rPr>
          <w:rFonts w:ascii="Segoe UI" w:hAnsi="Segoe UI" w:cs="Segoe UI"/>
          <w:bCs/>
          <w:sz w:val="22"/>
          <w:szCs w:val="22"/>
        </w:rPr>
        <w:t>la politique groupe de gestion de la</w:t>
      </w:r>
      <w:r w:rsidR="00DC77B4" w:rsidRPr="00E93729">
        <w:rPr>
          <w:rFonts w:ascii="Segoe UI" w:hAnsi="Segoe UI" w:cs="Segoe UI"/>
          <w:bCs/>
          <w:sz w:val="22"/>
          <w:szCs w:val="22"/>
        </w:rPr>
        <w:t xml:space="preserve"> </w:t>
      </w:r>
      <w:r w:rsidR="00605A65">
        <w:rPr>
          <w:rFonts w:ascii="Segoe UI" w:hAnsi="Segoe UI" w:cs="Segoe UI"/>
          <w:bCs/>
          <w:sz w:val="22"/>
          <w:szCs w:val="22"/>
        </w:rPr>
        <w:t xml:space="preserve">rémunération et de la </w:t>
      </w:r>
      <w:r w:rsidR="00DC77B4" w:rsidRPr="00E93729">
        <w:rPr>
          <w:rFonts w:ascii="Segoe UI" w:hAnsi="Segoe UI" w:cs="Segoe UI"/>
          <w:bCs/>
          <w:sz w:val="22"/>
          <w:szCs w:val="22"/>
        </w:rPr>
        <w:t>performance</w:t>
      </w:r>
      <w:r w:rsidR="00BE22CE">
        <w:rPr>
          <w:rFonts w:ascii="Segoe UI" w:hAnsi="Segoe UI" w:cs="Segoe UI"/>
          <w:bCs/>
          <w:sz w:val="22"/>
          <w:szCs w:val="22"/>
        </w:rPr>
        <w:t>.</w:t>
      </w:r>
    </w:p>
    <w:p w14:paraId="59CE2D93" w14:textId="77777777" w:rsidR="00556568" w:rsidRPr="00ED5A91" w:rsidRDefault="00556568" w:rsidP="00556568">
      <w:pPr>
        <w:pStyle w:val="Paragraphedeliste"/>
        <w:rPr>
          <w:rFonts w:ascii="Segoe UI" w:hAnsi="Segoe UI" w:cs="Segoe UI"/>
          <w:lang w:val="fr-FR"/>
        </w:rPr>
      </w:pPr>
    </w:p>
    <w:p w14:paraId="16CE159A" w14:textId="3238FBF7" w:rsidR="00EE3A09" w:rsidRDefault="001870C5" w:rsidP="003A5297">
      <w:pPr>
        <w:numPr>
          <w:ilvl w:val="0"/>
          <w:numId w:val="27"/>
        </w:numPr>
        <w:spacing w:before="120"/>
        <w:jc w:val="both"/>
        <w:rPr>
          <w:rFonts w:ascii="Segoe UI" w:hAnsi="Segoe UI" w:cs="Segoe UI"/>
          <w:sz w:val="22"/>
          <w:szCs w:val="22"/>
        </w:rPr>
      </w:pPr>
      <w:r w:rsidRPr="00996B59">
        <w:rPr>
          <w:rFonts w:ascii="Segoe UI" w:hAnsi="Segoe UI" w:cs="Segoe UI"/>
          <w:b/>
          <w:bCs/>
          <w:sz w:val="22"/>
          <w:szCs w:val="22"/>
        </w:rPr>
        <w:t>L</w:t>
      </w:r>
      <w:r w:rsidR="007779B7" w:rsidRPr="00996B59">
        <w:rPr>
          <w:rFonts w:ascii="Segoe UI" w:hAnsi="Segoe UI" w:cs="Segoe UI"/>
          <w:b/>
          <w:bCs/>
          <w:sz w:val="22"/>
          <w:szCs w:val="22"/>
        </w:rPr>
        <w:t xml:space="preserve">es mesures </w:t>
      </w:r>
      <w:r w:rsidR="003C3387" w:rsidRPr="00996B59">
        <w:rPr>
          <w:rFonts w:ascii="Segoe UI" w:hAnsi="Segoe UI" w:cs="Segoe UI"/>
          <w:b/>
          <w:bCs/>
          <w:sz w:val="22"/>
          <w:szCs w:val="22"/>
        </w:rPr>
        <w:t>d’augmentations individuelle</w:t>
      </w:r>
      <w:r w:rsidR="00962CB0" w:rsidRPr="00996B59">
        <w:rPr>
          <w:rFonts w:ascii="Segoe UI" w:hAnsi="Segoe UI" w:cs="Segoe UI"/>
          <w:b/>
          <w:bCs/>
          <w:sz w:val="22"/>
          <w:szCs w:val="22"/>
        </w:rPr>
        <w:t>s</w:t>
      </w:r>
      <w:r w:rsidR="003C3387">
        <w:rPr>
          <w:rFonts w:ascii="Segoe UI" w:hAnsi="Segoe UI" w:cs="Segoe UI"/>
          <w:sz w:val="22"/>
          <w:szCs w:val="22"/>
        </w:rPr>
        <w:t xml:space="preserve"> </w:t>
      </w:r>
      <w:r w:rsidR="00DC77B4" w:rsidRPr="00E93729">
        <w:rPr>
          <w:rFonts w:ascii="Segoe UI" w:hAnsi="Segoe UI" w:cs="Segoe UI"/>
          <w:sz w:val="22"/>
          <w:szCs w:val="22"/>
        </w:rPr>
        <w:t>s’appliqueront</w:t>
      </w:r>
      <w:r w:rsidR="00EF3594" w:rsidRPr="00E93729">
        <w:rPr>
          <w:rFonts w:ascii="Segoe UI" w:hAnsi="Segoe UI" w:cs="Segoe UI"/>
          <w:sz w:val="22"/>
          <w:szCs w:val="22"/>
        </w:rPr>
        <w:t> </w:t>
      </w:r>
      <w:r w:rsidR="00DC77B4" w:rsidRPr="00E93729">
        <w:rPr>
          <w:rFonts w:ascii="Segoe UI" w:hAnsi="Segoe UI" w:cs="Segoe UI"/>
          <w:sz w:val="22"/>
          <w:szCs w:val="22"/>
        </w:rPr>
        <w:t xml:space="preserve">à l’ensemble des salariés en </w:t>
      </w:r>
      <w:r w:rsidR="008A5210" w:rsidRPr="00E93729">
        <w:rPr>
          <w:rFonts w:ascii="Segoe UI" w:hAnsi="Segoe UI" w:cs="Segoe UI"/>
          <w:sz w:val="22"/>
          <w:szCs w:val="22"/>
        </w:rPr>
        <w:t>contrat à durée indéterminée (CDI) et en contrat à durée déterminée (</w:t>
      </w:r>
      <w:r w:rsidR="00DC77B4" w:rsidRPr="00E93729">
        <w:rPr>
          <w:rFonts w:ascii="Segoe UI" w:hAnsi="Segoe UI" w:cs="Segoe UI"/>
          <w:sz w:val="22"/>
          <w:szCs w:val="22"/>
        </w:rPr>
        <w:t>CDD</w:t>
      </w:r>
      <w:r w:rsidR="008A5210" w:rsidRPr="00E93729">
        <w:rPr>
          <w:rFonts w:ascii="Segoe UI" w:hAnsi="Segoe UI" w:cs="Segoe UI"/>
          <w:sz w:val="22"/>
          <w:szCs w:val="22"/>
        </w:rPr>
        <w:t>)</w:t>
      </w:r>
      <w:r w:rsidR="00DC77B4" w:rsidRPr="00E93729">
        <w:rPr>
          <w:rFonts w:ascii="Segoe UI" w:hAnsi="Segoe UI" w:cs="Segoe UI"/>
          <w:sz w:val="22"/>
          <w:szCs w:val="22"/>
        </w:rPr>
        <w:t xml:space="preserve"> </w:t>
      </w:r>
      <w:r w:rsidR="00D65A1F" w:rsidRPr="00E93729">
        <w:rPr>
          <w:rFonts w:ascii="Segoe UI" w:hAnsi="Segoe UI" w:cs="Segoe UI"/>
          <w:sz w:val="22"/>
          <w:szCs w:val="22"/>
        </w:rPr>
        <w:t xml:space="preserve">à condition d'avoir </w:t>
      </w:r>
      <w:r w:rsidR="00DC77B4" w:rsidRPr="00E93729">
        <w:rPr>
          <w:rFonts w:ascii="Segoe UI" w:hAnsi="Segoe UI" w:cs="Segoe UI"/>
          <w:sz w:val="22"/>
          <w:szCs w:val="22"/>
        </w:rPr>
        <w:t xml:space="preserve">intégré les effectifs de la </w:t>
      </w:r>
      <w:r w:rsidR="008A5210" w:rsidRPr="00E93729">
        <w:rPr>
          <w:rFonts w:ascii="Segoe UI" w:hAnsi="Segoe UI" w:cs="Segoe UI"/>
          <w:sz w:val="22"/>
          <w:szCs w:val="22"/>
        </w:rPr>
        <w:t>S</w:t>
      </w:r>
      <w:r w:rsidR="00DC77B4" w:rsidRPr="00E93729">
        <w:rPr>
          <w:rFonts w:ascii="Segoe UI" w:hAnsi="Segoe UI" w:cs="Segoe UI"/>
          <w:sz w:val="22"/>
          <w:szCs w:val="22"/>
        </w:rPr>
        <w:t>ociété au plus tard le 30 septembre 202</w:t>
      </w:r>
      <w:r w:rsidR="00926F24">
        <w:rPr>
          <w:rFonts w:ascii="Segoe UI" w:hAnsi="Segoe UI" w:cs="Segoe UI"/>
          <w:sz w:val="22"/>
          <w:szCs w:val="22"/>
        </w:rPr>
        <w:t>5</w:t>
      </w:r>
      <w:r w:rsidR="0077271E">
        <w:rPr>
          <w:rFonts w:ascii="Segoe UI" w:hAnsi="Segoe UI" w:cs="Segoe UI"/>
          <w:sz w:val="22"/>
          <w:szCs w:val="22"/>
        </w:rPr>
        <w:t>,</w:t>
      </w:r>
      <w:r w:rsidR="00926F24">
        <w:rPr>
          <w:rFonts w:ascii="Segoe UI" w:hAnsi="Segoe UI" w:cs="Segoe UI"/>
          <w:sz w:val="22"/>
          <w:szCs w:val="22"/>
        </w:rPr>
        <w:t xml:space="preserve"> de justifier de 3 mois de présence sur l’année</w:t>
      </w:r>
      <w:r w:rsidR="00996C8F">
        <w:rPr>
          <w:rFonts w:ascii="Segoe UI" w:hAnsi="Segoe UI" w:cs="Segoe UI"/>
          <w:sz w:val="22"/>
          <w:szCs w:val="22"/>
        </w:rPr>
        <w:t xml:space="preserve"> 2025</w:t>
      </w:r>
      <w:r w:rsidR="0077271E">
        <w:rPr>
          <w:rFonts w:ascii="Segoe UI" w:hAnsi="Segoe UI" w:cs="Segoe UI"/>
          <w:sz w:val="22"/>
          <w:szCs w:val="22"/>
        </w:rPr>
        <w:t xml:space="preserve"> et de ne pas avoir bénéficié </w:t>
      </w:r>
      <w:r w:rsidR="004A7F24">
        <w:rPr>
          <w:rFonts w:ascii="Segoe UI" w:hAnsi="Segoe UI" w:cs="Segoe UI"/>
          <w:sz w:val="22"/>
          <w:szCs w:val="22"/>
        </w:rPr>
        <w:t>d’une promotion après le 1</w:t>
      </w:r>
      <w:r w:rsidR="004A7F24" w:rsidRPr="004A7F24">
        <w:rPr>
          <w:rFonts w:ascii="Segoe UI" w:hAnsi="Segoe UI" w:cs="Segoe UI"/>
          <w:sz w:val="22"/>
          <w:szCs w:val="22"/>
          <w:vertAlign w:val="superscript"/>
        </w:rPr>
        <w:t>er</w:t>
      </w:r>
      <w:r w:rsidR="004A7F24">
        <w:rPr>
          <w:rFonts w:ascii="Segoe UI" w:hAnsi="Segoe UI" w:cs="Segoe UI"/>
          <w:sz w:val="22"/>
          <w:szCs w:val="22"/>
        </w:rPr>
        <w:t xml:space="preserve"> octobre</w:t>
      </w:r>
      <w:r w:rsidR="00EF3594" w:rsidRPr="00E93729">
        <w:rPr>
          <w:rFonts w:ascii="Segoe UI" w:hAnsi="Segoe UI" w:cs="Segoe UI"/>
          <w:sz w:val="22"/>
          <w:szCs w:val="22"/>
        </w:rPr>
        <w:t xml:space="preserve">. </w:t>
      </w:r>
      <w:r w:rsidR="00DC77B4" w:rsidRPr="00E93729">
        <w:rPr>
          <w:rFonts w:ascii="Segoe UI" w:hAnsi="Segoe UI" w:cs="Segoe UI"/>
          <w:sz w:val="22"/>
          <w:szCs w:val="22"/>
        </w:rPr>
        <w:t>En revanche, cette mesure ne s’appliquera pas aux contrats</w:t>
      </w:r>
      <w:r w:rsidR="008A5210" w:rsidRPr="00E93729">
        <w:rPr>
          <w:rFonts w:ascii="Segoe UI" w:hAnsi="Segoe UI" w:cs="Segoe UI"/>
          <w:sz w:val="22"/>
          <w:szCs w:val="22"/>
        </w:rPr>
        <w:t xml:space="preserve"> de professionnalisation et d'apprentissage</w:t>
      </w:r>
      <w:r w:rsidR="00DC77B4" w:rsidRPr="00E93729">
        <w:rPr>
          <w:rFonts w:ascii="Segoe UI" w:hAnsi="Segoe UI" w:cs="Segoe UI"/>
          <w:sz w:val="22"/>
          <w:szCs w:val="22"/>
        </w:rPr>
        <w:t xml:space="preserve"> dans la mesure où ils bénéficient des </w:t>
      </w:r>
      <w:r w:rsidR="003C1CBA" w:rsidRPr="00E93729">
        <w:rPr>
          <w:rFonts w:ascii="Segoe UI" w:hAnsi="Segoe UI" w:cs="Segoe UI"/>
          <w:sz w:val="22"/>
          <w:szCs w:val="22"/>
        </w:rPr>
        <w:t>augmentations liées aux minimas conventionnels</w:t>
      </w:r>
      <w:r w:rsidR="00EF3594" w:rsidRPr="00E93729">
        <w:rPr>
          <w:rFonts w:ascii="Segoe UI" w:hAnsi="Segoe UI" w:cs="Segoe UI"/>
          <w:sz w:val="22"/>
          <w:szCs w:val="22"/>
        </w:rPr>
        <w:t>.</w:t>
      </w:r>
    </w:p>
    <w:p w14:paraId="718A0AF6" w14:textId="77777777" w:rsidR="00556568" w:rsidRPr="00E93729" w:rsidRDefault="00556568" w:rsidP="00556568">
      <w:pPr>
        <w:spacing w:before="120"/>
        <w:ind w:left="720"/>
        <w:jc w:val="both"/>
        <w:rPr>
          <w:rFonts w:ascii="Segoe UI" w:hAnsi="Segoe UI" w:cs="Segoe UI"/>
          <w:sz w:val="22"/>
          <w:szCs w:val="22"/>
        </w:rPr>
      </w:pPr>
    </w:p>
    <w:p w14:paraId="7C3ED78D" w14:textId="6F41849B" w:rsidR="003F56EC" w:rsidRPr="00E30C84" w:rsidRDefault="00312361" w:rsidP="001B452A">
      <w:pPr>
        <w:pStyle w:val="Paragraphedeliste"/>
        <w:numPr>
          <w:ilvl w:val="0"/>
          <w:numId w:val="27"/>
        </w:numPr>
        <w:spacing w:before="120"/>
        <w:jc w:val="both"/>
        <w:rPr>
          <w:rFonts w:ascii="Segoe UI" w:hAnsi="Segoe UI" w:cs="Segoe UI"/>
          <w:lang w:val="fr-FR"/>
        </w:rPr>
      </w:pPr>
      <w:r w:rsidRPr="00E30C84">
        <w:rPr>
          <w:rFonts w:ascii="Segoe UI" w:hAnsi="Segoe UI" w:cs="Segoe UI"/>
          <w:lang w:val="fr-FR"/>
        </w:rPr>
        <w:t xml:space="preserve">Ces mesures s’appliqueront </w:t>
      </w:r>
      <w:r w:rsidRPr="00142EC7">
        <w:rPr>
          <w:rFonts w:ascii="Segoe UI" w:hAnsi="Segoe UI" w:cs="Segoe UI"/>
          <w:b/>
          <w:bCs/>
          <w:lang w:val="fr-FR"/>
        </w:rPr>
        <w:t>e</w:t>
      </w:r>
      <w:r w:rsidR="00EF3594" w:rsidRPr="00142EC7">
        <w:rPr>
          <w:rFonts w:ascii="Segoe UI" w:hAnsi="Segoe UI" w:cs="Segoe UI"/>
          <w:b/>
          <w:bCs/>
          <w:lang w:val="fr-FR"/>
        </w:rPr>
        <w:t>n mars 202</w:t>
      </w:r>
      <w:r w:rsidR="005E0E01">
        <w:rPr>
          <w:rFonts w:ascii="Segoe UI" w:hAnsi="Segoe UI" w:cs="Segoe UI"/>
          <w:b/>
          <w:bCs/>
          <w:lang w:val="fr-FR"/>
        </w:rPr>
        <w:t>6</w:t>
      </w:r>
      <w:r w:rsidR="00EF3594" w:rsidRPr="00E30C84">
        <w:rPr>
          <w:rFonts w:ascii="Segoe UI" w:hAnsi="Segoe UI" w:cs="Segoe UI"/>
          <w:lang w:val="fr-FR"/>
        </w:rPr>
        <w:t xml:space="preserve">, avec effet rétroactif à compter du </w:t>
      </w:r>
      <w:r w:rsidR="00EF3594" w:rsidRPr="00301319">
        <w:rPr>
          <w:rFonts w:ascii="Segoe UI" w:hAnsi="Segoe UI" w:cs="Segoe UI"/>
          <w:b/>
          <w:bCs/>
          <w:lang w:val="fr-FR"/>
        </w:rPr>
        <w:t>1</w:t>
      </w:r>
      <w:r w:rsidR="00EF3594" w:rsidRPr="00301319">
        <w:rPr>
          <w:rFonts w:ascii="Segoe UI" w:hAnsi="Segoe UI" w:cs="Segoe UI"/>
          <w:b/>
          <w:bCs/>
          <w:vertAlign w:val="superscript"/>
          <w:lang w:val="fr-FR"/>
        </w:rPr>
        <w:t>er</w:t>
      </w:r>
      <w:r w:rsidR="00EF3594" w:rsidRPr="00301319">
        <w:rPr>
          <w:rFonts w:ascii="Segoe UI" w:hAnsi="Segoe UI" w:cs="Segoe UI"/>
          <w:b/>
          <w:bCs/>
          <w:lang w:val="fr-FR"/>
        </w:rPr>
        <w:t xml:space="preserve"> janvier 202</w:t>
      </w:r>
      <w:r w:rsidR="003A703E" w:rsidRPr="00301319">
        <w:rPr>
          <w:rFonts w:ascii="Segoe UI" w:hAnsi="Segoe UI" w:cs="Segoe UI"/>
          <w:b/>
          <w:bCs/>
          <w:lang w:val="fr-FR"/>
        </w:rPr>
        <w:t>6</w:t>
      </w:r>
      <w:r w:rsidR="00EF3594" w:rsidRPr="00E30C84">
        <w:rPr>
          <w:rFonts w:ascii="Segoe UI" w:hAnsi="Segoe UI" w:cs="Segoe UI"/>
          <w:lang w:val="fr-FR"/>
        </w:rPr>
        <w:t xml:space="preserve"> sur la base des salaires de fin décembre 202</w:t>
      </w:r>
      <w:r w:rsidR="003A703E">
        <w:rPr>
          <w:rFonts w:ascii="Segoe UI" w:hAnsi="Segoe UI" w:cs="Segoe UI"/>
          <w:lang w:val="fr-FR"/>
        </w:rPr>
        <w:t>5</w:t>
      </w:r>
      <w:r w:rsidR="00AD59A9" w:rsidRPr="00E30C84">
        <w:rPr>
          <w:rFonts w:ascii="Segoe UI" w:hAnsi="Segoe UI" w:cs="Segoe UI"/>
          <w:lang w:val="fr-FR"/>
        </w:rPr>
        <w:t>, ce qui supposera donc un rappel de salaire de base sur la paie de mars 202</w:t>
      </w:r>
      <w:r w:rsidR="003A703E">
        <w:rPr>
          <w:rFonts w:ascii="Segoe UI" w:hAnsi="Segoe UI" w:cs="Segoe UI"/>
          <w:lang w:val="fr-FR"/>
        </w:rPr>
        <w:t>6</w:t>
      </w:r>
      <w:r w:rsidR="00AD59A9" w:rsidRPr="00E30C84">
        <w:rPr>
          <w:rFonts w:ascii="Segoe UI" w:hAnsi="Segoe UI" w:cs="Segoe UI"/>
          <w:lang w:val="fr-FR"/>
        </w:rPr>
        <w:t>.</w:t>
      </w:r>
    </w:p>
    <w:p w14:paraId="02768102" w14:textId="77777777" w:rsidR="008A5210" w:rsidRPr="00E93729" w:rsidRDefault="008A5210" w:rsidP="00630ACA">
      <w:pPr>
        <w:jc w:val="both"/>
        <w:rPr>
          <w:rFonts w:ascii="Segoe UI" w:hAnsi="Segoe UI" w:cs="Segoe UI"/>
          <w:sz w:val="22"/>
          <w:szCs w:val="22"/>
        </w:rPr>
      </w:pPr>
    </w:p>
    <w:p w14:paraId="0848E3DB" w14:textId="77777777" w:rsidR="00574AD1" w:rsidRDefault="00574AD1" w:rsidP="00630ACA">
      <w:pPr>
        <w:jc w:val="both"/>
        <w:rPr>
          <w:rFonts w:ascii="Segoe UI" w:hAnsi="Segoe UI" w:cs="Segoe UI"/>
          <w:b/>
          <w:i/>
          <w:sz w:val="22"/>
          <w:szCs w:val="22"/>
        </w:rPr>
      </w:pPr>
    </w:p>
    <w:p w14:paraId="7929E9F6" w14:textId="3C82FDA1" w:rsidR="003F56EC" w:rsidRPr="00E93729" w:rsidRDefault="003F56EC" w:rsidP="00630ACA">
      <w:pPr>
        <w:jc w:val="both"/>
        <w:rPr>
          <w:rFonts w:ascii="Segoe UI" w:hAnsi="Segoe UI" w:cs="Segoe UI"/>
          <w:b/>
          <w:i/>
          <w:sz w:val="22"/>
          <w:szCs w:val="22"/>
        </w:rPr>
      </w:pPr>
      <w:r w:rsidRPr="00E93729">
        <w:rPr>
          <w:rFonts w:ascii="Segoe UI" w:hAnsi="Segoe UI" w:cs="Segoe UI"/>
          <w:b/>
          <w:i/>
          <w:sz w:val="22"/>
          <w:szCs w:val="22"/>
        </w:rPr>
        <w:t xml:space="preserve">Article 1-2 : </w:t>
      </w:r>
      <w:r w:rsidR="005E0E01">
        <w:rPr>
          <w:rFonts w:ascii="Segoe UI" w:hAnsi="Segoe UI" w:cs="Segoe UI"/>
          <w:b/>
          <w:i/>
          <w:sz w:val="22"/>
          <w:szCs w:val="22"/>
        </w:rPr>
        <w:t>revalorisation du ticket restaurant</w:t>
      </w:r>
    </w:p>
    <w:p w14:paraId="7B2863E6" w14:textId="1916DCB2" w:rsidR="003F56EC" w:rsidRPr="00E93729" w:rsidRDefault="003F56EC" w:rsidP="00630ACA">
      <w:pPr>
        <w:jc w:val="both"/>
        <w:rPr>
          <w:rFonts w:ascii="Segoe UI" w:hAnsi="Segoe UI" w:cs="Segoe UI"/>
          <w:b/>
          <w:i/>
          <w:sz w:val="22"/>
          <w:szCs w:val="22"/>
        </w:rPr>
      </w:pPr>
    </w:p>
    <w:p w14:paraId="39EE89F7" w14:textId="79292953" w:rsidR="00C963D5" w:rsidRDefault="00C963D5" w:rsidP="00C963D5">
      <w:pPr>
        <w:jc w:val="both"/>
        <w:rPr>
          <w:rFonts w:ascii="Segoe UI" w:hAnsi="Segoe UI" w:cs="Segoe UI"/>
          <w:sz w:val="22"/>
          <w:szCs w:val="22"/>
        </w:rPr>
      </w:pPr>
      <w:r w:rsidRPr="00E93729">
        <w:rPr>
          <w:rFonts w:ascii="Segoe UI" w:hAnsi="Segoe UI" w:cs="Segoe UI"/>
          <w:sz w:val="22"/>
          <w:szCs w:val="22"/>
        </w:rPr>
        <w:t>Revalorisation du montant du ticket restaurant à compter du 1</w:t>
      </w:r>
      <w:r w:rsidRPr="00E93729">
        <w:rPr>
          <w:rFonts w:ascii="Segoe UI" w:hAnsi="Segoe UI" w:cs="Segoe UI"/>
          <w:sz w:val="22"/>
          <w:szCs w:val="22"/>
          <w:vertAlign w:val="superscript"/>
        </w:rPr>
        <w:t>er</w:t>
      </w:r>
      <w:r w:rsidRPr="00E93729">
        <w:rPr>
          <w:rFonts w:ascii="Segoe UI" w:hAnsi="Segoe UI" w:cs="Segoe UI"/>
          <w:sz w:val="22"/>
          <w:szCs w:val="22"/>
        </w:rPr>
        <w:t xml:space="preserve"> </w:t>
      </w:r>
      <w:r w:rsidR="00546BC8">
        <w:rPr>
          <w:rFonts w:ascii="Segoe UI" w:hAnsi="Segoe UI" w:cs="Segoe UI"/>
          <w:sz w:val="22"/>
          <w:szCs w:val="22"/>
        </w:rPr>
        <w:t>janvier</w:t>
      </w:r>
      <w:r w:rsidRPr="00E93729">
        <w:rPr>
          <w:rFonts w:ascii="Segoe UI" w:hAnsi="Segoe UI" w:cs="Segoe UI"/>
          <w:sz w:val="22"/>
          <w:szCs w:val="22"/>
        </w:rPr>
        <w:t xml:space="preserve"> 202</w:t>
      </w:r>
      <w:r>
        <w:rPr>
          <w:rFonts w:ascii="Segoe UI" w:hAnsi="Segoe UI" w:cs="Segoe UI"/>
          <w:sz w:val="22"/>
          <w:szCs w:val="22"/>
        </w:rPr>
        <w:t>6</w:t>
      </w:r>
      <w:r w:rsidR="00301319">
        <w:rPr>
          <w:rFonts w:ascii="Segoe UI" w:hAnsi="Segoe UI" w:cs="Segoe UI"/>
          <w:sz w:val="22"/>
          <w:szCs w:val="22"/>
        </w:rPr>
        <w:t xml:space="preserve"> de </w:t>
      </w:r>
      <w:r w:rsidR="00301319" w:rsidRPr="00301319">
        <w:rPr>
          <w:rFonts w:ascii="Segoe UI" w:hAnsi="Segoe UI" w:cs="Segoe UI"/>
          <w:b/>
          <w:bCs/>
          <w:sz w:val="22"/>
          <w:szCs w:val="22"/>
        </w:rPr>
        <w:t xml:space="preserve">1€ </w:t>
      </w:r>
      <w:r w:rsidR="00301319">
        <w:rPr>
          <w:rFonts w:ascii="Segoe UI" w:hAnsi="Segoe UI" w:cs="Segoe UI"/>
          <w:sz w:val="22"/>
          <w:szCs w:val="22"/>
        </w:rPr>
        <w:t xml:space="preserve">soit une valeur faciale de </w:t>
      </w:r>
      <w:r w:rsidRPr="00301319">
        <w:rPr>
          <w:rFonts w:ascii="Segoe UI" w:hAnsi="Segoe UI" w:cs="Segoe UI"/>
          <w:b/>
          <w:bCs/>
          <w:sz w:val="22"/>
          <w:szCs w:val="22"/>
        </w:rPr>
        <w:t>1</w:t>
      </w:r>
      <w:r w:rsidR="00301319" w:rsidRPr="00301319">
        <w:rPr>
          <w:rFonts w:ascii="Segoe UI" w:hAnsi="Segoe UI" w:cs="Segoe UI"/>
          <w:b/>
          <w:bCs/>
          <w:sz w:val="22"/>
          <w:szCs w:val="22"/>
        </w:rPr>
        <w:t>1</w:t>
      </w:r>
      <w:r w:rsidRPr="00301319">
        <w:rPr>
          <w:rFonts w:ascii="Segoe UI" w:hAnsi="Segoe UI" w:cs="Segoe UI"/>
          <w:b/>
          <w:bCs/>
          <w:sz w:val="22"/>
          <w:szCs w:val="22"/>
        </w:rPr>
        <w:t>,00€ (</w:t>
      </w:r>
      <w:r w:rsidR="00301319" w:rsidRPr="00301319">
        <w:rPr>
          <w:rFonts w:ascii="Segoe UI" w:hAnsi="Segoe UI" w:cs="Segoe UI"/>
          <w:b/>
          <w:bCs/>
          <w:sz w:val="22"/>
          <w:szCs w:val="22"/>
        </w:rPr>
        <w:t>onze</w:t>
      </w:r>
      <w:r w:rsidRPr="00301319">
        <w:rPr>
          <w:rFonts w:ascii="Segoe UI" w:hAnsi="Segoe UI" w:cs="Segoe UI"/>
          <w:b/>
          <w:bCs/>
          <w:sz w:val="22"/>
          <w:szCs w:val="22"/>
        </w:rPr>
        <w:t xml:space="preserve"> euros</w:t>
      </w:r>
      <w:r w:rsidRPr="00E93729">
        <w:rPr>
          <w:rFonts w:ascii="Segoe UI" w:hAnsi="Segoe UI" w:cs="Segoe UI"/>
          <w:sz w:val="22"/>
          <w:szCs w:val="22"/>
        </w:rPr>
        <w:t>)</w:t>
      </w:r>
      <w:r w:rsidR="00301319">
        <w:rPr>
          <w:rFonts w:ascii="Segoe UI" w:hAnsi="Segoe UI" w:cs="Segoe UI"/>
          <w:sz w:val="22"/>
          <w:szCs w:val="22"/>
        </w:rPr>
        <w:t xml:space="preserve"> </w:t>
      </w:r>
      <w:r w:rsidR="002D3905">
        <w:rPr>
          <w:rFonts w:ascii="Segoe UI" w:hAnsi="Segoe UI" w:cs="Segoe UI"/>
          <w:sz w:val="22"/>
          <w:szCs w:val="22"/>
        </w:rPr>
        <w:t xml:space="preserve">par jour travaillé, </w:t>
      </w:r>
      <w:r w:rsidR="00301319">
        <w:rPr>
          <w:rFonts w:ascii="Segoe UI" w:hAnsi="Segoe UI" w:cs="Segoe UI"/>
          <w:sz w:val="22"/>
          <w:szCs w:val="22"/>
        </w:rPr>
        <w:t>pris en charge à 60% par l’employeur</w:t>
      </w:r>
      <w:r w:rsidRPr="00E93729">
        <w:rPr>
          <w:rFonts w:ascii="Segoe UI" w:hAnsi="Segoe UI" w:cs="Segoe UI"/>
          <w:sz w:val="22"/>
          <w:szCs w:val="22"/>
        </w:rPr>
        <w:t>.</w:t>
      </w:r>
    </w:p>
    <w:p w14:paraId="63CFA407" w14:textId="77777777" w:rsidR="00556568" w:rsidRDefault="00556568" w:rsidP="00C963D5">
      <w:pPr>
        <w:jc w:val="both"/>
        <w:rPr>
          <w:rFonts w:ascii="Segoe UI" w:hAnsi="Segoe UI" w:cs="Segoe UI"/>
          <w:sz w:val="22"/>
          <w:szCs w:val="22"/>
        </w:rPr>
      </w:pPr>
    </w:p>
    <w:p w14:paraId="096FC4D9" w14:textId="77777777" w:rsidR="00556568" w:rsidRDefault="00556568" w:rsidP="00C963D5">
      <w:pPr>
        <w:jc w:val="both"/>
        <w:rPr>
          <w:rFonts w:ascii="Segoe UI" w:hAnsi="Segoe UI" w:cs="Segoe UI"/>
          <w:sz w:val="22"/>
          <w:szCs w:val="22"/>
        </w:rPr>
      </w:pPr>
    </w:p>
    <w:p w14:paraId="5BBAA84E" w14:textId="77777777" w:rsidR="00556568" w:rsidRDefault="00556568" w:rsidP="00C963D5">
      <w:pPr>
        <w:jc w:val="both"/>
        <w:rPr>
          <w:rFonts w:ascii="Segoe UI" w:hAnsi="Segoe UI" w:cs="Segoe UI"/>
          <w:sz w:val="22"/>
          <w:szCs w:val="22"/>
        </w:rPr>
      </w:pPr>
    </w:p>
    <w:p w14:paraId="70B1CFBB" w14:textId="17E8B4E3" w:rsidR="003E37BE" w:rsidRDefault="003E37BE" w:rsidP="003A5297">
      <w:pPr>
        <w:spacing w:before="120"/>
        <w:jc w:val="both"/>
        <w:rPr>
          <w:rFonts w:ascii="Segoe UI" w:hAnsi="Segoe UI" w:cs="Segoe UI"/>
          <w:b/>
          <w:caps/>
          <w:sz w:val="22"/>
          <w:szCs w:val="22"/>
        </w:rPr>
      </w:pPr>
      <w:r w:rsidRPr="00E93729">
        <w:rPr>
          <w:rFonts w:ascii="Segoe UI" w:hAnsi="Segoe UI" w:cs="Segoe UI"/>
          <w:b/>
          <w:caps/>
          <w:sz w:val="22"/>
          <w:szCs w:val="22"/>
        </w:rPr>
        <w:lastRenderedPageBreak/>
        <w:t xml:space="preserve">ARticle </w:t>
      </w:r>
      <w:r w:rsidR="00813B1D">
        <w:rPr>
          <w:rFonts w:ascii="Segoe UI" w:hAnsi="Segoe UI" w:cs="Segoe UI"/>
          <w:b/>
          <w:caps/>
          <w:sz w:val="22"/>
          <w:szCs w:val="22"/>
        </w:rPr>
        <w:t>2</w:t>
      </w:r>
      <w:r w:rsidRPr="00E93729">
        <w:rPr>
          <w:rFonts w:ascii="Segoe UI" w:hAnsi="Segoe UI" w:cs="Segoe UI"/>
          <w:b/>
          <w:sz w:val="22"/>
          <w:szCs w:val="22"/>
        </w:rPr>
        <w:t xml:space="preserve"> : </w:t>
      </w:r>
      <w:r w:rsidRPr="00E93729">
        <w:rPr>
          <w:rFonts w:ascii="Segoe UI" w:hAnsi="Segoe UI" w:cs="Segoe UI"/>
          <w:b/>
          <w:caps/>
          <w:sz w:val="22"/>
          <w:szCs w:val="22"/>
        </w:rPr>
        <w:t>durée et organisation du temps de travail</w:t>
      </w:r>
    </w:p>
    <w:p w14:paraId="46257C0E" w14:textId="77777777" w:rsidR="000F36CF" w:rsidRPr="00556568" w:rsidRDefault="000F36CF" w:rsidP="003A5297">
      <w:pPr>
        <w:spacing w:before="120"/>
        <w:jc w:val="both"/>
        <w:rPr>
          <w:rFonts w:ascii="Segoe UI" w:hAnsi="Segoe UI" w:cs="Segoe UI"/>
          <w:b/>
          <w:caps/>
          <w:sz w:val="14"/>
          <w:szCs w:val="14"/>
        </w:rPr>
      </w:pPr>
    </w:p>
    <w:p w14:paraId="4E20BB1C" w14:textId="1B54E9F7" w:rsidR="00332AC3" w:rsidRPr="00E93729" w:rsidRDefault="003E37BE" w:rsidP="003A5297">
      <w:pPr>
        <w:spacing w:before="120"/>
        <w:jc w:val="both"/>
        <w:rPr>
          <w:rFonts w:ascii="Segoe UI" w:hAnsi="Segoe UI" w:cs="Segoe UI"/>
          <w:b/>
          <w:i/>
          <w:sz w:val="22"/>
          <w:szCs w:val="22"/>
        </w:rPr>
      </w:pPr>
      <w:r w:rsidRPr="00E93729">
        <w:rPr>
          <w:rFonts w:ascii="Segoe UI" w:hAnsi="Segoe UI" w:cs="Segoe UI"/>
          <w:b/>
          <w:i/>
          <w:sz w:val="22"/>
          <w:szCs w:val="22"/>
        </w:rPr>
        <w:t xml:space="preserve">Article </w:t>
      </w:r>
      <w:r w:rsidR="00813B1D">
        <w:rPr>
          <w:rFonts w:ascii="Segoe UI" w:hAnsi="Segoe UI" w:cs="Segoe UI"/>
          <w:b/>
          <w:i/>
          <w:sz w:val="22"/>
          <w:szCs w:val="22"/>
        </w:rPr>
        <w:t>2</w:t>
      </w:r>
      <w:r w:rsidRPr="00E93729">
        <w:rPr>
          <w:rFonts w:ascii="Segoe UI" w:hAnsi="Segoe UI" w:cs="Segoe UI"/>
          <w:b/>
          <w:i/>
          <w:sz w:val="22"/>
          <w:szCs w:val="22"/>
        </w:rPr>
        <w:t>-1 : RTT Direction 202</w:t>
      </w:r>
      <w:r w:rsidR="00A16A47">
        <w:rPr>
          <w:rFonts w:ascii="Segoe UI" w:hAnsi="Segoe UI" w:cs="Segoe UI"/>
          <w:b/>
          <w:i/>
          <w:sz w:val="22"/>
          <w:szCs w:val="22"/>
        </w:rPr>
        <w:t>6</w:t>
      </w:r>
    </w:p>
    <w:p w14:paraId="1563F41A" w14:textId="6DA04055" w:rsidR="003A5297" w:rsidRPr="000F36CF" w:rsidRDefault="003A5297" w:rsidP="003A5297">
      <w:pPr>
        <w:spacing w:before="120"/>
        <w:jc w:val="both"/>
        <w:rPr>
          <w:rFonts w:ascii="Segoe UI" w:hAnsi="Segoe UI" w:cs="Segoe UI"/>
          <w:bCs/>
          <w:iCs/>
          <w:sz w:val="22"/>
          <w:szCs w:val="22"/>
        </w:rPr>
      </w:pPr>
      <w:r w:rsidRPr="00E93729">
        <w:rPr>
          <w:rFonts w:ascii="Segoe UI" w:hAnsi="Segoe UI" w:cs="Segoe UI"/>
          <w:bCs/>
          <w:iCs/>
          <w:sz w:val="22"/>
          <w:szCs w:val="22"/>
        </w:rPr>
        <w:t>Les jours de réduction du temps de travail au sein de la Société</w:t>
      </w:r>
      <w:r w:rsidR="007674ED">
        <w:rPr>
          <w:rFonts w:ascii="Segoe UI" w:hAnsi="Segoe UI" w:cs="Segoe UI"/>
          <w:bCs/>
          <w:iCs/>
          <w:sz w:val="22"/>
          <w:szCs w:val="22"/>
        </w:rPr>
        <w:t>, fixés à l'initiative de la Direction,</w:t>
      </w:r>
      <w:r w:rsidRPr="00E93729">
        <w:rPr>
          <w:rFonts w:ascii="Segoe UI" w:hAnsi="Segoe UI" w:cs="Segoe UI"/>
          <w:bCs/>
          <w:iCs/>
          <w:sz w:val="22"/>
          <w:szCs w:val="22"/>
        </w:rPr>
        <w:t xml:space="preserve"> seront les suivants </w:t>
      </w:r>
      <w:r w:rsidR="00B0398B">
        <w:rPr>
          <w:rFonts w:ascii="Segoe UI" w:hAnsi="Segoe UI" w:cs="Segoe UI"/>
          <w:bCs/>
          <w:iCs/>
          <w:sz w:val="22"/>
          <w:szCs w:val="22"/>
        </w:rPr>
        <w:t>:</w:t>
      </w:r>
    </w:p>
    <w:p w14:paraId="3F26E9AC" w14:textId="77777777" w:rsidR="003E37BE" w:rsidRPr="00E93729" w:rsidRDefault="003E37BE" w:rsidP="003A5297">
      <w:pPr>
        <w:numPr>
          <w:ilvl w:val="0"/>
          <w:numId w:val="28"/>
        </w:numPr>
        <w:spacing w:before="120"/>
        <w:jc w:val="both"/>
        <w:rPr>
          <w:rFonts w:ascii="Segoe UI" w:hAnsi="Segoe UI" w:cs="Segoe UI"/>
          <w:sz w:val="22"/>
          <w:szCs w:val="22"/>
        </w:rPr>
      </w:pPr>
      <w:r w:rsidRPr="00E93729">
        <w:rPr>
          <w:rFonts w:ascii="Segoe UI" w:hAnsi="Segoe UI" w:cs="Segoe UI"/>
          <w:sz w:val="22"/>
          <w:szCs w:val="22"/>
        </w:rPr>
        <w:t xml:space="preserve">Tous les collaborateurs, à l’exception des équipes de nuit : </w:t>
      </w:r>
    </w:p>
    <w:p w14:paraId="52DF4EEA" w14:textId="5818CEA7" w:rsidR="003E37BE" w:rsidRPr="00B40079" w:rsidRDefault="00E57511" w:rsidP="003A5297">
      <w:pPr>
        <w:numPr>
          <w:ilvl w:val="1"/>
          <w:numId w:val="28"/>
        </w:numPr>
        <w:spacing w:before="120"/>
        <w:jc w:val="both"/>
        <w:rPr>
          <w:rFonts w:ascii="Segoe UI" w:hAnsi="Segoe UI" w:cs="Segoe UI"/>
          <w:b/>
          <w:bCs/>
          <w:sz w:val="22"/>
          <w:szCs w:val="22"/>
        </w:rPr>
      </w:pPr>
      <w:r w:rsidRPr="00B40079">
        <w:rPr>
          <w:rFonts w:ascii="Segoe UI" w:hAnsi="Segoe UI" w:cs="Segoe UI"/>
          <w:b/>
          <w:bCs/>
          <w:sz w:val="22"/>
          <w:szCs w:val="22"/>
        </w:rPr>
        <w:t>Vendredi 15 mai 2026</w:t>
      </w:r>
      <w:r w:rsidR="003A5297" w:rsidRPr="00B40079">
        <w:rPr>
          <w:rFonts w:ascii="Segoe UI" w:hAnsi="Segoe UI" w:cs="Segoe UI"/>
          <w:b/>
          <w:bCs/>
          <w:sz w:val="22"/>
          <w:szCs w:val="22"/>
        </w:rPr>
        <w:t xml:space="preserve"> ;</w:t>
      </w:r>
    </w:p>
    <w:p w14:paraId="3872340C" w14:textId="1B9BC2AD" w:rsidR="003E37BE" w:rsidRPr="00B40079" w:rsidRDefault="00803502" w:rsidP="00B00F48">
      <w:pPr>
        <w:numPr>
          <w:ilvl w:val="1"/>
          <w:numId w:val="28"/>
        </w:numPr>
        <w:spacing w:before="120"/>
        <w:jc w:val="both"/>
        <w:rPr>
          <w:rFonts w:ascii="Segoe UI" w:hAnsi="Segoe UI" w:cs="Segoe UI"/>
          <w:sz w:val="22"/>
          <w:szCs w:val="22"/>
        </w:rPr>
      </w:pPr>
      <w:r>
        <w:rPr>
          <w:rFonts w:ascii="Segoe UI" w:hAnsi="Segoe UI" w:cs="Segoe UI"/>
          <w:b/>
          <w:bCs/>
          <w:sz w:val="22"/>
          <w:szCs w:val="22"/>
        </w:rPr>
        <w:t>Lundi</w:t>
      </w:r>
      <w:r w:rsidR="00C16569" w:rsidRPr="00B40079">
        <w:rPr>
          <w:rFonts w:ascii="Segoe UI" w:hAnsi="Segoe UI" w:cs="Segoe UI"/>
          <w:b/>
          <w:bCs/>
          <w:sz w:val="22"/>
          <w:szCs w:val="22"/>
        </w:rPr>
        <w:t xml:space="preserve"> 1</w:t>
      </w:r>
      <w:r w:rsidR="00CF3C34">
        <w:rPr>
          <w:rFonts w:ascii="Segoe UI" w:hAnsi="Segoe UI" w:cs="Segoe UI"/>
          <w:b/>
          <w:bCs/>
          <w:sz w:val="22"/>
          <w:szCs w:val="22"/>
        </w:rPr>
        <w:t>3</w:t>
      </w:r>
      <w:r w:rsidR="00C16569" w:rsidRPr="00B40079">
        <w:rPr>
          <w:rFonts w:ascii="Segoe UI" w:hAnsi="Segoe UI" w:cs="Segoe UI"/>
          <w:b/>
          <w:bCs/>
          <w:sz w:val="22"/>
          <w:szCs w:val="22"/>
        </w:rPr>
        <w:t xml:space="preserve"> juillet 2026</w:t>
      </w:r>
      <w:r w:rsidR="003A5297" w:rsidRPr="00B40079">
        <w:rPr>
          <w:rFonts w:ascii="Segoe UI" w:hAnsi="Segoe UI" w:cs="Segoe UI"/>
          <w:sz w:val="22"/>
          <w:szCs w:val="22"/>
        </w:rPr>
        <w:t>.</w:t>
      </w:r>
    </w:p>
    <w:p w14:paraId="24FC88D2" w14:textId="77777777" w:rsidR="00B00F48" w:rsidRPr="00E93729" w:rsidRDefault="00B00F48" w:rsidP="00B00F48">
      <w:pPr>
        <w:ind w:left="1800"/>
        <w:jc w:val="both"/>
        <w:rPr>
          <w:rFonts w:ascii="Segoe UI" w:hAnsi="Segoe UI" w:cs="Segoe UI"/>
          <w:sz w:val="22"/>
          <w:szCs w:val="22"/>
        </w:rPr>
      </w:pPr>
    </w:p>
    <w:p w14:paraId="1043882E" w14:textId="77777777" w:rsidR="003E37BE" w:rsidRPr="00E93729" w:rsidRDefault="003E37BE" w:rsidP="003A5297">
      <w:pPr>
        <w:numPr>
          <w:ilvl w:val="0"/>
          <w:numId w:val="28"/>
        </w:numPr>
        <w:spacing w:before="120"/>
        <w:jc w:val="both"/>
        <w:rPr>
          <w:rFonts w:ascii="Segoe UI" w:hAnsi="Segoe UI" w:cs="Segoe UI"/>
          <w:sz w:val="22"/>
          <w:szCs w:val="22"/>
        </w:rPr>
      </w:pPr>
      <w:r w:rsidRPr="00E93729">
        <w:rPr>
          <w:rFonts w:ascii="Segoe UI" w:hAnsi="Segoe UI" w:cs="Segoe UI"/>
          <w:sz w:val="22"/>
          <w:szCs w:val="22"/>
        </w:rPr>
        <w:t xml:space="preserve">Collaborateurs en équipe de nuit : </w:t>
      </w:r>
    </w:p>
    <w:p w14:paraId="5589F793" w14:textId="7A4FEAD3" w:rsidR="0093395D" w:rsidRPr="00B40079" w:rsidRDefault="00691A7B" w:rsidP="003A5297">
      <w:pPr>
        <w:numPr>
          <w:ilvl w:val="1"/>
          <w:numId w:val="28"/>
        </w:numPr>
        <w:spacing w:before="120"/>
        <w:jc w:val="both"/>
        <w:rPr>
          <w:rFonts w:ascii="Segoe UI" w:hAnsi="Segoe UI" w:cs="Segoe UI"/>
          <w:b/>
          <w:bCs/>
          <w:sz w:val="22"/>
          <w:szCs w:val="22"/>
        </w:rPr>
      </w:pPr>
      <w:r w:rsidRPr="00B40079">
        <w:rPr>
          <w:rFonts w:ascii="Segoe UI" w:hAnsi="Segoe UI" w:cs="Segoe UI"/>
          <w:b/>
          <w:bCs/>
          <w:sz w:val="22"/>
          <w:szCs w:val="22"/>
        </w:rPr>
        <w:t>Jeudi</w:t>
      </w:r>
      <w:r w:rsidR="007731EA" w:rsidRPr="00B40079">
        <w:rPr>
          <w:rFonts w:ascii="Segoe UI" w:hAnsi="Segoe UI" w:cs="Segoe UI"/>
          <w:b/>
          <w:bCs/>
          <w:sz w:val="22"/>
          <w:szCs w:val="22"/>
        </w:rPr>
        <w:t xml:space="preserve"> </w:t>
      </w:r>
      <w:r w:rsidR="00651C0E" w:rsidRPr="00B40079">
        <w:rPr>
          <w:rFonts w:ascii="Segoe UI" w:hAnsi="Segoe UI" w:cs="Segoe UI"/>
          <w:b/>
          <w:bCs/>
          <w:sz w:val="22"/>
          <w:szCs w:val="22"/>
        </w:rPr>
        <w:t>30 avril 202</w:t>
      </w:r>
      <w:r w:rsidR="00C12BAA" w:rsidRPr="00B40079">
        <w:rPr>
          <w:rFonts w:ascii="Segoe UI" w:hAnsi="Segoe UI" w:cs="Segoe UI"/>
          <w:b/>
          <w:bCs/>
          <w:sz w:val="22"/>
          <w:szCs w:val="22"/>
        </w:rPr>
        <w:t>6</w:t>
      </w:r>
      <w:r w:rsidR="003A5297" w:rsidRPr="00B40079">
        <w:rPr>
          <w:rFonts w:ascii="Segoe UI" w:hAnsi="Segoe UI" w:cs="Segoe UI"/>
          <w:b/>
          <w:bCs/>
          <w:sz w:val="22"/>
          <w:szCs w:val="22"/>
        </w:rPr>
        <w:t xml:space="preserve"> ;</w:t>
      </w:r>
    </w:p>
    <w:p w14:paraId="7EC22E6C" w14:textId="77777777" w:rsidR="00691A7B" w:rsidRPr="00B40079" w:rsidRDefault="00E1464D" w:rsidP="003A5297">
      <w:pPr>
        <w:numPr>
          <w:ilvl w:val="1"/>
          <w:numId w:val="28"/>
        </w:numPr>
        <w:spacing w:before="120"/>
        <w:jc w:val="both"/>
        <w:rPr>
          <w:rFonts w:ascii="Segoe UI" w:hAnsi="Segoe UI" w:cs="Segoe UI"/>
          <w:b/>
          <w:bCs/>
          <w:sz w:val="22"/>
          <w:szCs w:val="22"/>
        </w:rPr>
      </w:pPr>
      <w:r w:rsidRPr="00B40079">
        <w:rPr>
          <w:rFonts w:ascii="Segoe UI" w:hAnsi="Segoe UI" w:cs="Segoe UI"/>
          <w:b/>
          <w:bCs/>
          <w:sz w:val="22"/>
          <w:szCs w:val="22"/>
        </w:rPr>
        <w:t>Lundi 1</w:t>
      </w:r>
      <w:r w:rsidR="00C12BAA" w:rsidRPr="00B40079">
        <w:rPr>
          <w:rFonts w:ascii="Segoe UI" w:hAnsi="Segoe UI" w:cs="Segoe UI"/>
          <w:b/>
          <w:bCs/>
          <w:sz w:val="22"/>
          <w:szCs w:val="22"/>
        </w:rPr>
        <w:t>3 juillet</w:t>
      </w:r>
      <w:r w:rsidRPr="00B40079">
        <w:rPr>
          <w:rFonts w:ascii="Segoe UI" w:hAnsi="Segoe UI" w:cs="Segoe UI"/>
          <w:b/>
          <w:bCs/>
          <w:sz w:val="22"/>
          <w:szCs w:val="22"/>
        </w:rPr>
        <w:t xml:space="preserve"> 202</w:t>
      </w:r>
      <w:r w:rsidR="00C12BAA" w:rsidRPr="00B40079">
        <w:rPr>
          <w:rFonts w:ascii="Segoe UI" w:hAnsi="Segoe UI" w:cs="Segoe UI"/>
          <w:b/>
          <w:bCs/>
          <w:sz w:val="22"/>
          <w:szCs w:val="22"/>
        </w:rPr>
        <w:t>6</w:t>
      </w:r>
      <w:r w:rsidR="00691A7B" w:rsidRPr="00B40079">
        <w:rPr>
          <w:rFonts w:ascii="Segoe UI" w:hAnsi="Segoe UI" w:cs="Segoe UI"/>
          <w:b/>
          <w:bCs/>
          <w:sz w:val="22"/>
          <w:szCs w:val="22"/>
        </w:rPr>
        <w:t> ;</w:t>
      </w:r>
    </w:p>
    <w:p w14:paraId="28EBACBA" w14:textId="6FEE833F" w:rsidR="0093395D" w:rsidRPr="00B40079" w:rsidRDefault="00691A7B" w:rsidP="003A5297">
      <w:pPr>
        <w:numPr>
          <w:ilvl w:val="1"/>
          <w:numId w:val="28"/>
        </w:numPr>
        <w:spacing w:before="120"/>
        <w:jc w:val="both"/>
        <w:rPr>
          <w:rFonts w:ascii="Segoe UI" w:hAnsi="Segoe UI" w:cs="Segoe UI"/>
          <w:sz w:val="22"/>
          <w:szCs w:val="22"/>
        </w:rPr>
      </w:pPr>
      <w:r w:rsidRPr="00B40079">
        <w:rPr>
          <w:rFonts w:ascii="Segoe UI" w:hAnsi="Segoe UI" w:cs="Segoe UI"/>
          <w:b/>
          <w:bCs/>
          <w:sz w:val="22"/>
          <w:szCs w:val="22"/>
        </w:rPr>
        <w:t>Jeudi 24 décembre 2026</w:t>
      </w:r>
      <w:r w:rsidR="003A5297" w:rsidRPr="00B40079">
        <w:rPr>
          <w:rFonts w:ascii="Segoe UI" w:hAnsi="Segoe UI" w:cs="Segoe UI"/>
          <w:sz w:val="22"/>
          <w:szCs w:val="22"/>
        </w:rPr>
        <w:t>.</w:t>
      </w:r>
    </w:p>
    <w:p w14:paraId="7705B2B4" w14:textId="77777777" w:rsidR="00777021" w:rsidRPr="00E93729" w:rsidRDefault="00777021" w:rsidP="00777021">
      <w:pPr>
        <w:spacing w:before="120"/>
        <w:jc w:val="both"/>
        <w:rPr>
          <w:rFonts w:ascii="Segoe UI" w:hAnsi="Segoe UI" w:cs="Segoe UI"/>
          <w:sz w:val="22"/>
          <w:szCs w:val="22"/>
        </w:rPr>
      </w:pPr>
    </w:p>
    <w:p w14:paraId="592C0C8F" w14:textId="3740EFED" w:rsidR="00777021" w:rsidRPr="00E93729" w:rsidRDefault="00777021" w:rsidP="00777021">
      <w:pPr>
        <w:spacing w:before="120"/>
        <w:jc w:val="both"/>
        <w:rPr>
          <w:rFonts w:ascii="Segoe UI" w:hAnsi="Segoe UI" w:cs="Segoe UI"/>
          <w:b/>
          <w:i/>
          <w:sz w:val="22"/>
          <w:szCs w:val="22"/>
        </w:rPr>
      </w:pPr>
      <w:r w:rsidRPr="00E93729">
        <w:rPr>
          <w:rFonts w:ascii="Segoe UI" w:hAnsi="Segoe UI" w:cs="Segoe UI"/>
          <w:b/>
          <w:i/>
          <w:sz w:val="22"/>
          <w:szCs w:val="22"/>
        </w:rPr>
        <w:t xml:space="preserve">Article </w:t>
      </w:r>
      <w:r>
        <w:rPr>
          <w:rFonts w:ascii="Segoe UI" w:hAnsi="Segoe UI" w:cs="Segoe UI"/>
          <w:b/>
          <w:i/>
          <w:sz w:val="22"/>
          <w:szCs w:val="22"/>
        </w:rPr>
        <w:t>2</w:t>
      </w:r>
      <w:r w:rsidRPr="00E93729">
        <w:rPr>
          <w:rFonts w:ascii="Segoe UI" w:hAnsi="Segoe UI" w:cs="Segoe UI"/>
          <w:b/>
          <w:i/>
          <w:sz w:val="22"/>
          <w:szCs w:val="22"/>
        </w:rPr>
        <w:t>-</w:t>
      </w:r>
      <w:r>
        <w:rPr>
          <w:rFonts w:ascii="Segoe UI" w:hAnsi="Segoe UI" w:cs="Segoe UI"/>
          <w:b/>
          <w:i/>
          <w:sz w:val="22"/>
          <w:szCs w:val="22"/>
        </w:rPr>
        <w:t>2</w:t>
      </w:r>
      <w:r w:rsidRPr="00E93729">
        <w:rPr>
          <w:rFonts w:ascii="Segoe UI" w:hAnsi="Segoe UI" w:cs="Segoe UI"/>
          <w:b/>
          <w:i/>
          <w:sz w:val="22"/>
          <w:szCs w:val="22"/>
        </w:rPr>
        <w:t xml:space="preserve"> : </w:t>
      </w:r>
      <w:r>
        <w:rPr>
          <w:rFonts w:ascii="Segoe UI" w:hAnsi="Segoe UI" w:cs="Segoe UI"/>
          <w:b/>
          <w:i/>
          <w:sz w:val="22"/>
          <w:szCs w:val="22"/>
        </w:rPr>
        <w:t>CP</w:t>
      </w:r>
      <w:r w:rsidRPr="00E93729">
        <w:rPr>
          <w:rFonts w:ascii="Segoe UI" w:hAnsi="Segoe UI" w:cs="Segoe UI"/>
          <w:b/>
          <w:i/>
          <w:sz w:val="22"/>
          <w:szCs w:val="22"/>
        </w:rPr>
        <w:t xml:space="preserve"> Direction 202</w:t>
      </w:r>
      <w:r w:rsidR="00691A7B">
        <w:rPr>
          <w:rFonts w:ascii="Segoe UI" w:hAnsi="Segoe UI" w:cs="Segoe UI"/>
          <w:b/>
          <w:i/>
          <w:sz w:val="22"/>
          <w:szCs w:val="22"/>
        </w:rPr>
        <w:t>6</w:t>
      </w:r>
    </w:p>
    <w:p w14:paraId="08EC34DF" w14:textId="675D15D4" w:rsidR="00141244" w:rsidRPr="00E93729" w:rsidRDefault="00141244" w:rsidP="00141244">
      <w:pPr>
        <w:numPr>
          <w:ilvl w:val="0"/>
          <w:numId w:val="28"/>
        </w:numPr>
        <w:spacing w:before="120"/>
        <w:jc w:val="both"/>
        <w:rPr>
          <w:rFonts w:ascii="Segoe UI" w:hAnsi="Segoe UI" w:cs="Segoe UI"/>
          <w:sz w:val="22"/>
          <w:szCs w:val="22"/>
        </w:rPr>
      </w:pPr>
      <w:r w:rsidRPr="00E93729">
        <w:rPr>
          <w:rFonts w:ascii="Segoe UI" w:hAnsi="Segoe UI" w:cs="Segoe UI"/>
          <w:sz w:val="22"/>
          <w:szCs w:val="22"/>
        </w:rPr>
        <w:t>Tous les collaborateurs</w:t>
      </w:r>
      <w:r>
        <w:rPr>
          <w:rFonts w:ascii="Segoe UI" w:hAnsi="Segoe UI" w:cs="Segoe UI"/>
          <w:sz w:val="22"/>
          <w:szCs w:val="22"/>
        </w:rPr>
        <w:t xml:space="preserve"> </w:t>
      </w:r>
      <w:r w:rsidRPr="00E93729">
        <w:rPr>
          <w:rFonts w:ascii="Segoe UI" w:hAnsi="Segoe UI" w:cs="Segoe UI"/>
          <w:sz w:val="22"/>
          <w:szCs w:val="22"/>
        </w:rPr>
        <w:t xml:space="preserve">: </w:t>
      </w:r>
    </w:p>
    <w:p w14:paraId="68B516A4" w14:textId="705CDE64" w:rsidR="00141244" w:rsidRPr="00E93729" w:rsidRDefault="00141244" w:rsidP="00141244">
      <w:pPr>
        <w:numPr>
          <w:ilvl w:val="1"/>
          <w:numId w:val="28"/>
        </w:numPr>
        <w:spacing w:before="120"/>
        <w:jc w:val="both"/>
        <w:rPr>
          <w:rFonts w:ascii="Segoe UI" w:hAnsi="Segoe UI" w:cs="Segoe UI"/>
          <w:sz w:val="22"/>
          <w:szCs w:val="22"/>
        </w:rPr>
      </w:pPr>
      <w:r w:rsidRPr="00B40079">
        <w:rPr>
          <w:rFonts w:ascii="Segoe UI" w:hAnsi="Segoe UI" w:cs="Segoe UI"/>
          <w:b/>
          <w:bCs/>
          <w:sz w:val="22"/>
          <w:szCs w:val="22"/>
        </w:rPr>
        <w:t xml:space="preserve">Vendredi </w:t>
      </w:r>
      <w:r w:rsidR="00B40079" w:rsidRPr="00B40079">
        <w:rPr>
          <w:rFonts w:ascii="Segoe UI" w:hAnsi="Segoe UI" w:cs="Segoe UI"/>
          <w:b/>
          <w:bCs/>
          <w:sz w:val="22"/>
          <w:szCs w:val="22"/>
        </w:rPr>
        <w:t>2 janvier 2026</w:t>
      </w:r>
      <w:r w:rsidRPr="00E93729">
        <w:rPr>
          <w:rFonts w:ascii="Segoe UI" w:hAnsi="Segoe UI" w:cs="Segoe UI"/>
          <w:sz w:val="22"/>
          <w:szCs w:val="22"/>
        </w:rPr>
        <w:t xml:space="preserve"> </w:t>
      </w:r>
      <w:r w:rsidR="008268E7">
        <w:rPr>
          <w:rFonts w:ascii="Segoe UI" w:hAnsi="Segoe UI" w:cs="Segoe UI"/>
          <w:sz w:val="22"/>
          <w:szCs w:val="22"/>
        </w:rPr>
        <w:t>(hors équipe de nuit</w:t>
      </w:r>
      <w:r w:rsidR="009B5B34">
        <w:rPr>
          <w:rFonts w:ascii="Segoe UI" w:hAnsi="Segoe UI" w:cs="Segoe UI"/>
          <w:sz w:val="22"/>
          <w:szCs w:val="22"/>
        </w:rPr>
        <w:t xml:space="preserve"> car l’équipe de nuit ne travaille pas le vendredi)</w:t>
      </w:r>
      <w:r w:rsidR="009B5B34" w:rsidRPr="00E93729">
        <w:rPr>
          <w:rFonts w:ascii="Segoe UI" w:hAnsi="Segoe UI" w:cs="Segoe UI"/>
          <w:sz w:val="22"/>
          <w:szCs w:val="22"/>
        </w:rPr>
        <w:t xml:space="preserve"> ;</w:t>
      </w:r>
    </w:p>
    <w:p w14:paraId="2E0C67FB" w14:textId="77777777" w:rsidR="002E036E" w:rsidRDefault="002E036E" w:rsidP="002E036E">
      <w:pPr>
        <w:spacing w:before="120"/>
        <w:jc w:val="both"/>
        <w:rPr>
          <w:rFonts w:ascii="Segoe UI" w:hAnsi="Segoe UI" w:cs="Segoe UI"/>
          <w:b/>
          <w:i/>
        </w:rPr>
      </w:pPr>
    </w:p>
    <w:p w14:paraId="1506A089" w14:textId="4E39487E" w:rsidR="002E036E" w:rsidRPr="00C81AFF" w:rsidRDefault="002E036E" w:rsidP="002E036E">
      <w:pPr>
        <w:spacing w:before="120"/>
        <w:jc w:val="both"/>
        <w:rPr>
          <w:rFonts w:ascii="Segoe UI" w:hAnsi="Segoe UI" w:cs="Segoe UI"/>
          <w:b/>
          <w:i/>
          <w:sz w:val="22"/>
          <w:szCs w:val="22"/>
        </w:rPr>
      </w:pPr>
      <w:r w:rsidRPr="00C81AFF">
        <w:rPr>
          <w:rFonts w:ascii="Segoe UI" w:hAnsi="Segoe UI" w:cs="Segoe UI"/>
          <w:b/>
          <w:i/>
          <w:sz w:val="22"/>
          <w:szCs w:val="22"/>
        </w:rPr>
        <w:t xml:space="preserve">Article 2-3 : Fixation de la journée de solidarité </w:t>
      </w:r>
      <w:r w:rsidR="00122E23" w:rsidRPr="00C81AFF">
        <w:rPr>
          <w:rFonts w:ascii="Segoe UI" w:hAnsi="Segoe UI" w:cs="Segoe UI"/>
          <w:b/>
          <w:i/>
          <w:sz w:val="22"/>
          <w:szCs w:val="22"/>
        </w:rPr>
        <w:t xml:space="preserve">pour l’année </w:t>
      </w:r>
      <w:r w:rsidRPr="00C81AFF">
        <w:rPr>
          <w:rFonts w:ascii="Segoe UI" w:hAnsi="Segoe UI" w:cs="Segoe UI"/>
          <w:b/>
          <w:i/>
          <w:sz w:val="22"/>
          <w:szCs w:val="22"/>
        </w:rPr>
        <w:t>2026.</w:t>
      </w:r>
    </w:p>
    <w:p w14:paraId="5E73511F" w14:textId="77777777" w:rsidR="003E37BE" w:rsidRPr="00C81AFF" w:rsidRDefault="003E37BE" w:rsidP="003A5297">
      <w:pPr>
        <w:spacing w:before="120"/>
        <w:jc w:val="both"/>
        <w:rPr>
          <w:rFonts w:ascii="Segoe UI" w:hAnsi="Segoe UI" w:cs="Segoe UI"/>
          <w:sz w:val="14"/>
          <w:szCs w:val="14"/>
        </w:rPr>
      </w:pPr>
    </w:p>
    <w:p w14:paraId="200C5ADD" w14:textId="2ADB9E06" w:rsidR="002E036E" w:rsidRDefault="00446DC6" w:rsidP="003A5297">
      <w:pPr>
        <w:spacing w:before="120"/>
        <w:jc w:val="both"/>
        <w:rPr>
          <w:rFonts w:ascii="Segoe UI" w:hAnsi="Segoe UI" w:cs="Segoe UI"/>
          <w:sz w:val="22"/>
          <w:szCs w:val="22"/>
        </w:rPr>
      </w:pPr>
      <w:r>
        <w:rPr>
          <w:rFonts w:ascii="Segoe UI" w:hAnsi="Segoe UI" w:cs="Segoe UI"/>
          <w:sz w:val="22"/>
          <w:szCs w:val="22"/>
        </w:rPr>
        <w:t>Les parties conviennent, uniquement pour l’année 2026</w:t>
      </w:r>
      <w:r w:rsidR="00EF34E4">
        <w:rPr>
          <w:rFonts w:ascii="Segoe UI" w:hAnsi="Segoe UI" w:cs="Segoe UI"/>
          <w:sz w:val="22"/>
          <w:szCs w:val="22"/>
        </w:rPr>
        <w:t>,</w:t>
      </w:r>
      <w:r>
        <w:rPr>
          <w:rFonts w:ascii="Segoe UI" w:hAnsi="Segoe UI" w:cs="Segoe UI"/>
          <w:sz w:val="22"/>
          <w:szCs w:val="22"/>
        </w:rPr>
        <w:t xml:space="preserve"> de déplace</w:t>
      </w:r>
      <w:r w:rsidR="00E551EB">
        <w:rPr>
          <w:rFonts w:ascii="Segoe UI" w:hAnsi="Segoe UI" w:cs="Segoe UI"/>
          <w:sz w:val="22"/>
          <w:szCs w:val="22"/>
        </w:rPr>
        <w:t>r</w:t>
      </w:r>
      <w:r>
        <w:rPr>
          <w:rFonts w:ascii="Segoe UI" w:hAnsi="Segoe UI" w:cs="Segoe UI"/>
          <w:sz w:val="22"/>
          <w:szCs w:val="22"/>
        </w:rPr>
        <w:t xml:space="preserve"> la journée de solidarité du </w:t>
      </w:r>
      <w:r w:rsidR="008E3886">
        <w:rPr>
          <w:rFonts w:ascii="Segoe UI" w:hAnsi="Segoe UI" w:cs="Segoe UI"/>
          <w:sz w:val="22"/>
          <w:szCs w:val="22"/>
        </w:rPr>
        <w:t>lundi</w:t>
      </w:r>
      <w:r>
        <w:rPr>
          <w:rFonts w:ascii="Segoe UI" w:hAnsi="Segoe UI" w:cs="Segoe UI"/>
          <w:sz w:val="22"/>
          <w:szCs w:val="22"/>
        </w:rPr>
        <w:t xml:space="preserve"> de </w:t>
      </w:r>
      <w:r w:rsidR="0019093C">
        <w:rPr>
          <w:rFonts w:ascii="Segoe UI" w:hAnsi="Segoe UI" w:cs="Segoe UI"/>
          <w:sz w:val="22"/>
          <w:szCs w:val="22"/>
        </w:rPr>
        <w:t>P</w:t>
      </w:r>
      <w:r w:rsidR="00EF34E4">
        <w:rPr>
          <w:rFonts w:ascii="Segoe UI" w:hAnsi="Segoe UI" w:cs="Segoe UI"/>
          <w:sz w:val="22"/>
          <w:szCs w:val="22"/>
        </w:rPr>
        <w:t>entecôte</w:t>
      </w:r>
      <w:r w:rsidR="00C33D16">
        <w:rPr>
          <w:rFonts w:ascii="Segoe UI" w:hAnsi="Segoe UI" w:cs="Segoe UI"/>
          <w:sz w:val="22"/>
          <w:szCs w:val="22"/>
        </w:rPr>
        <w:t xml:space="preserve"> au </w:t>
      </w:r>
      <w:r w:rsidR="002E036E" w:rsidRPr="0019093C">
        <w:rPr>
          <w:rFonts w:ascii="Segoe UI" w:hAnsi="Segoe UI" w:cs="Segoe UI"/>
          <w:b/>
          <w:bCs/>
          <w:sz w:val="22"/>
          <w:szCs w:val="22"/>
        </w:rPr>
        <w:t>mercredi 11 novembre</w:t>
      </w:r>
      <w:r w:rsidR="00EF34E4" w:rsidRPr="0019093C">
        <w:rPr>
          <w:rFonts w:ascii="Segoe UI" w:hAnsi="Segoe UI" w:cs="Segoe UI"/>
          <w:b/>
          <w:bCs/>
          <w:sz w:val="22"/>
          <w:szCs w:val="22"/>
        </w:rPr>
        <w:t xml:space="preserve"> 2026</w:t>
      </w:r>
      <w:r w:rsidR="002E036E">
        <w:rPr>
          <w:rFonts w:ascii="Segoe UI" w:hAnsi="Segoe UI" w:cs="Segoe UI"/>
          <w:sz w:val="22"/>
          <w:szCs w:val="22"/>
        </w:rPr>
        <w:t>.</w:t>
      </w:r>
      <w:r w:rsidR="00E551EB">
        <w:rPr>
          <w:rFonts w:ascii="Segoe UI" w:hAnsi="Segoe UI" w:cs="Segoe UI"/>
          <w:sz w:val="22"/>
          <w:szCs w:val="22"/>
        </w:rPr>
        <w:t xml:space="preserve"> Ainsi le 11 novembre </w:t>
      </w:r>
      <w:r w:rsidR="008B36B1">
        <w:rPr>
          <w:rFonts w:ascii="Segoe UI" w:hAnsi="Segoe UI" w:cs="Segoe UI"/>
          <w:sz w:val="22"/>
          <w:szCs w:val="22"/>
        </w:rPr>
        <w:t>devient une journée travaillée.</w:t>
      </w:r>
      <w:r w:rsidR="008E3886">
        <w:rPr>
          <w:rFonts w:ascii="Segoe UI" w:hAnsi="Segoe UI" w:cs="Segoe UI"/>
          <w:sz w:val="22"/>
          <w:szCs w:val="22"/>
        </w:rPr>
        <w:t xml:space="preserve"> Le </w:t>
      </w:r>
      <w:r w:rsidR="00F672E6">
        <w:rPr>
          <w:rFonts w:ascii="Segoe UI" w:hAnsi="Segoe UI" w:cs="Segoe UI"/>
          <w:sz w:val="22"/>
          <w:szCs w:val="22"/>
        </w:rPr>
        <w:t>lundi</w:t>
      </w:r>
      <w:r w:rsidR="008E3886">
        <w:rPr>
          <w:rFonts w:ascii="Segoe UI" w:hAnsi="Segoe UI" w:cs="Segoe UI"/>
          <w:sz w:val="22"/>
          <w:szCs w:val="22"/>
        </w:rPr>
        <w:t xml:space="preserve"> de Pentecôte redevient un jour férié.</w:t>
      </w:r>
    </w:p>
    <w:p w14:paraId="74E8F5D1" w14:textId="48065C46" w:rsidR="00ED5A91" w:rsidRDefault="00ED5A91" w:rsidP="003A5297">
      <w:pPr>
        <w:spacing w:before="120"/>
        <w:jc w:val="both"/>
        <w:rPr>
          <w:rFonts w:ascii="Segoe UI" w:hAnsi="Segoe UI" w:cs="Segoe UI"/>
          <w:sz w:val="22"/>
          <w:szCs w:val="22"/>
        </w:rPr>
      </w:pPr>
      <w:r>
        <w:rPr>
          <w:rFonts w:ascii="Segoe UI" w:hAnsi="Segoe UI" w:cs="Segoe UI"/>
          <w:sz w:val="22"/>
          <w:szCs w:val="22"/>
        </w:rPr>
        <w:t xml:space="preserve">Les personnes qui le souhaitent pourront poser un CP ou RTT sous réserve </w:t>
      </w:r>
      <w:r w:rsidR="00155103">
        <w:rPr>
          <w:rFonts w:ascii="Segoe UI" w:hAnsi="Segoe UI" w:cs="Segoe UI"/>
          <w:sz w:val="22"/>
          <w:szCs w:val="22"/>
        </w:rPr>
        <w:t>d’acceptation par leur hiérarchie.</w:t>
      </w:r>
      <w:r w:rsidR="00211A26">
        <w:rPr>
          <w:rFonts w:ascii="Segoe UI" w:hAnsi="Segoe UI" w:cs="Segoe UI"/>
          <w:sz w:val="22"/>
          <w:szCs w:val="22"/>
        </w:rPr>
        <w:t xml:space="preserve"> Un avenant à l’accord en vigueur sera </w:t>
      </w:r>
      <w:r w:rsidR="00374938">
        <w:rPr>
          <w:rFonts w:ascii="Segoe UI" w:hAnsi="Segoe UI" w:cs="Segoe UI"/>
          <w:sz w:val="22"/>
          <w:szCs w:val="22"/>
        </w:rPr>
        <w:t>signé pour l’année 2026.</w:t>
      </w:r>
    </w:p>
    <w:p w14:paraId="65154584" w14:textId="77777777" w:rsidR="007A42A0" w:rsidRDefault="007A42A0" w:rsidP="003A5297">
      <w:pPr>
        <w:spacing w:before="120"/>
        <w:jc w:val="both"/>
        <w:rPr>
          <w:rFonts w:ascii="Segoe UI" w:hAnsi="Segoe UI" w:cs="Segoe UI"/>
          <w:sz w:val="22"/>
          <w:szCs w:val="22"/>
        </w:rPr>
      </w:pPr>
    </w:p>
    <w:p w14:paraId="45437F58" w14:textId="31AE95DD" w:rsidR="00E81251" w:rsidRPr="00C81AFF" w:rsidRDefault="00E81251" w:rsidP="00E81251">
      <w:pPr>
        <w:spacing w:before="120"/>
        <w:jc w:val="both"/>
        <w:rPr>
          <w:rFonts w:ascii="Segoe UI" w:hAnsi="Segoe UI" w:cs="Segoe UI"/>
          <w:b/>
          <w:i/>
          <w:sz w:val="22"/>
          <w:szCs w:val="22"/>
        </w:rPr>
      </w:pPr>
      <w:r w:rsidRPr="00C81AFF">
        <w:rPr>
          <w:rFonts w:ascii="Segoe UI" w:hAnsi="Segoe UI" w:cs="Segoe UI"/>
          <w:b/>
          <w:i/>
          <w:sz w:val="22"/>
          <w:szCs w:val="22"/>
        </w:rPr>
        <w:t xml:space="preserve">Article 2-3 : </w:t>
      </w:r>
      <w:r w:rsidR="00DC7D19">
        <w:rPr>
          <w:rFonts w:ascii="Segoe UI" w:hAnsi="Segoe UI" w:cs="Segoe UI"/>
          <w:b/>
          <w:i/>
          <w:sz w:val="22"/>
          <w:szCs w:val="22"/>
        </w:rPr>
        <w:t>Règles et f</w:t>
      </w:r>
      <w:r w:rsidRPr="00C81AFF">
        <w:rPr>
          <w:rFonts w:ascii="Segoe UI" w:hAnsi="Segoe UI" w:cs="Segoe UI"/>
          <w:b/>
          <w:i/>
          <w:sz w:val="22"/>
          <w:szCs w:val="22"/>
        </w:rPr>
        <w:t xml:space="preserve">ixation </w:t>
      </w:r>
      <w:r>
        <w:rPr>
          <w:rFonts w:ascii="Segoe UI" w:hAnsi="Segoe UI" w:cs="Segoe UI"/>
          <w:b/>
          <w:i/>
          <w:sz w:val="22"/>
          <w:szCs w:val="22"/>
        </w:rPr>
        <w:t>des périodes d’arrêt technique pour</w:t>
      </w:r>
      <w:r w:rsidRPr="00C81AFF">
        <w:rPr>
          <w:rFonts w:ascii="Segoe UI" w:hAnsi="Segoe UI" w:cs="Segoe UI"/>
          <w:b/>
          <w:i/>
          <w:sz w:val="22"/>
          <w:szCs w:val="22"/>
        </w:rPr>
        <w:t xml:space="preserve"> l’année 2026.</w:t>
      </w:r>
    </w:p>
    <w:p w14:paraId="5B142178" w14:textId="74F8B866" w:rsidR="007A42A0" w:rsidRDefault="0019093C" w:rsidP="0019093C">
      <w:pPr>
        <w:pStyle w:val="Paragraphedeliste"/>
        <w:numPr>
          <w:ilvl w:val="0"/>
          <w:numId w:val="39"/>
        </w:numPr>
        <w:spacing w:before="120"/>
        <w:jc w:val="both"/>
        <w:rPr>
          <w:rFonts w:ascii="Segoe UI" w:hAnsi="Segoe UI" w:cs="Segoe UI"/>
          <w:lang w:val="fr-FR"/>
        </w:rPr>
      </w:pPr>
      <w:r w:rsidRPr="005259A0">
        <w:rPr>
          <w:rFonts w:ascii="Segoe UI" w:hAnsi="Segoe UI" w:cs="Segoe UI"/>
          <w:b/>
          <w:bCs/>
          <w:lang w:val="fr-FR"/>
        </w:rPr>
        <w:t xml:space="preserve">L’arrêt technique </w:t>
      </w:r>
      <w:r w:rsidR="00F5751E" w:rsidRPr="005259A0">
        <w:rPr>
          <w:rFonts w:ascii="Segoe UI" w:hAnsi="Segoe UI" w:cs="Segoe UI"/>
          <w:b/>
          <w:bCs/>
          <w:lang w:val="fr-FR"/>
        </w:rPr>
        <w:t>d’été</w:t>
      </w:r>
      <w:r w:rsidR="00F5751E" w:rsidRPr="00F5751E">
        <w:rPr>
          <w:rFonts w:ascii="Segoe UI" w:hAnsi="Segoe UI" w:cs="Segoe UI"/>
          <w:lang w:val="fr-FR"/>
        </w:rPr>
        <w:t xml:space="preserve"> est fix</w:t>
      </w:r>
      <w:r w:rsidR="00F5751E">
        <w:rPr>
          <w:rFonts w:ascii="Segoe UI" w:hAnsi="Segoe UI" w:cs="Segoe UI"/>
          <w:lang w:val="fr-FR"/>
        </w:rPr>
        <w:t xml:space="preserve">é du lundi </w:t>
      </w:r>
      <w:r w:rsidR="00F4054A">
        <w:rPr>
          <w:rFonts w:ascii="Segoe UI" w:hAnsi="Segoe UI" w:cs="Segoe UI"/>
          <w:lang w:val="fr-FR"/>
        </w:rPr>
        <w:t xml:space="preserve">3 au vendredi 14 août 2026 inclus avec un décalage entre l’arrêt de la fabrication et </w:t>
      </w:r>
      <w:r w:rsidR="006E67BE">
        <w:rPr>
          <w:rFonts w:ascii="Segoe UI" w:hAnsi="Segoe UI" w:cs="Segoe UI"/>
          <w:lang w:val="fr-FR"/>
        </w:rPr>
        <w:t>du conditionnement</w:t>
      </w:r>
    </w:p>
    <w:p w14:paraId="64D563FF" w14:textId="32914049" w:rsidR="006E67BE" w:rsidRDefault="00C456EC" w:rsidP="0019093C">
      <w:pPr>
        <w:pStyle w:val="Paragraphedeliste"/>
        <w:numPr>
          <w:ilvl w:val="0"/>
          <w:numId w:val="39"/>
        </w:numPr>
        <w:spacing w:before="120"/>
        <w:jc w:val="both"/>
        <w:rPr>
          <w:rFonts w:ascii="Segoe UI" w:hAnsi="Segoe UI" w:cs="Segoe UI"/>
          <w:lang w:val="fr-FR"/>
        </w:rPr>
      </w:pPr>
      <w:r w:rsidRPr="005259A0">
        <w:rPr>
          <w:rFonts w:ascii="Segoe UI" w:hAnsi="Segoe UI" w:cs="Segoe UI"/>
          <w:b/>
          <w:bCs/>
          <w:lang w:val="fr-FR"/>
        </w:rPr>
        <w:t xml:space="preserve">L’arrêt technique </w:t>
      </w:r>
      <w:r w:rsidR="00A75E01" w:rsidRPr="005259A0">
        <w:rPr>
          <w:rFonts w:ascii="Segoe UI" w:hAnsi="Segoe UI" w:cs="Segoe UI"/>
          <w:b/>
          <w:bCs/>
          <w:lang w:val="fr-FR"/>
        </w:rPr>
        <w:t>d’hiver</w:t>
      </w:r>
      <w:r w:rsidR="008A00E3">
        <w:rPr>
          <w:rFonts w:ascii="Segoe UI" w:hAnsi="Segoe UI" w:cs="Segoe UI"/>
          <w:lang w:val="fr-FR"/>
        </w:rPr>
        <w:t xml:space="preserve"> est fixé </w:t>
      </w:r>
      <w:r w:rsidR="00A541D6">
        <w:rPr>
          <w:rFonts w:ascii="Segoe UI" w:hAnsi="Segoe UI" w:cs="Segoe UI"/>
          <w:lang w:val="fr-FR"/>
        </w:rPr>
        <w:t>du</w:t>
      </w:r>
      <w:r w:rsidR="008A00E3">
        <w:rPr>
          <w:rFonts w:ascii="Segoe UI" w:hAnsi="Segoe UI" w:cs="Segoe UI"/>
          <w:lang w:val="fr-FR"/>
        </w:rPr>
        <w:t xml:space="preserve"> jeudi 24 décembre</w:t>
      </w:r>
      <w:r w:rsidR="00A541D6">
        <w:rPr>
          <w:rFonts w:ascii="Segoe UI" w:hAnsi="Segoe UI" w:cs="Segoe UI"/>
          <w:lang w:val="fr-FR"/>
        </w:rPr>
        <w:t xml:space="preserve"> 2026 </w:t>
      </w:r>
      <w:r w:rsidR="00DC7D19">
        <w:rPr>
          <w:rFonts w:ascii="Segoe UI" w:hAnsi="Segoe UI" w:cs="Segoe UI"/>
          <w:lang w:val="fr-FR"/>
        </w:rPr>
        <w:t>à 17h</w:t>
      </w:r>
      <w:r w:rsidR="00A541D6">
        <w:rPr>
          <w:rFonts w:ascii="Segoe UI" w:hAnsi="Segoe UI" w:cs="Segoe UI"/>
          <w:lang w:val="fr-FR"/>
        </w:rPr>
        <w:t xml:space="preserve"> au lundi 4 janvier 2027 à 5h du matin</w:t>
      </w:r>
    </w:p>
    <w:p w14:paraId="28995908" w14:textId="34A6CBE2" w:rsidR="00DC7D19" w:rsidRPr="00F5751E" w:rsidRDefault="007410A6" w:rsidP="0019093C">
      <w:pPr>
        <w:pStyle w:val="Paragraphedeliste"/>
        <w:numPr>
          <w:ilvl w:val="0"/>
          <w:numId w:val="39"/>
        </w:numPr>
        <w:spacing w:before="120"/>
        <w:jc w:val="both"/>
        <w:rPr>
          <w:rFonts w:ascii="Segoe UI" w:hAnsi="Segoe UI" w:cs="Segoe UI"/>
          <w:lang w:val="fr-FR"/>
        </w:rPr>
      </w:pPr>
      <w:r>
        <w:rPr>
          <w:rFonts w:ascii="Segoe UI" w:hAnsi="Segoe UI" w:cs="Segoe UI"/>
          <w:lang w:val="fr-FR"/>
        </w:rPr>
        <w:t xml:space="preserve">Afin de limiter </w:t>
      </w:r>
      <w:r w:rsidR="00DE2201">
        <w:rPr>
          <w:rFonts w:ascii="Segoe UI" w:hAnsi="Segoe UI" w:cs="Segoe UI"/>
          <w:lang w:val="fr-FR"/>
        </w:rPr>
        <w:t>le nombre de personne</w:t>
      </w:r>
      <w:r w:rsidR="007B7C9C">
        <w:rPr>
          <w:rFonts w:ascii="Segoe UI" w:hAnsi="Segoe UI" w:cs="Segoe UI"/>
          <w:lang w:val="fr-FR"/>
        </w:rPr>
        <w:t>s</w:t>
      </w:r>
      <w:r w:rsidR="00DE2201">
        <w:rPr>
          <w:rFonts w:ascii="Segoe UI" w:hAnsi="Segoe UI" w:cs="Segoe UI"/>
          <w:lang w:val="fr-FR"/>
        </w:rPr>
        <w:t xml:space="preserve"> sur le site lors des arrêts techniques, il est </w:t>
      </w:r>
      <w:r w:rsidR="00342BB0">
        <w:rPr>
          <w:rFonts w:ascii="Segoe UI" w:hAnsi="Segoe UI" w:cs="Segoe UI"/>
          <w:lang w:val="fr-FR"/>
        </w:rPr>
        <w:t>demandé</w:t>
      </w:r>
      <w:r w:rsidR="00DE2201">
        <w:rPr>
          <w:rFonts w:ascii="Segoe UI" w:hAnsi="Segoe UI" w:cs="Segoe UI"/>
          <w:lang w:val="fr-FR"/>
        </w:rPr>
        <w:t xml:space="preserve"> </w:t>
      </w:r>
      <w:r w:rsidR="004A5188">
        <w:rPr>
          <w:rFonts w:ascii="Segoe UI" w:hAnsi="Segoe UI" w:cs="Segoe UI"/>
          <w:lang w:val="fr-FR"/>
        </w:rPr>
        <w:t xml:space="preserve">aux personnes non essentielles </w:t>
      </w:r>
      <w:r w:rsidR="007B7C9C">
        <w:rPr>
          <w:rFonts w:ascii="Segoe UI" w:hAnsi="Segoe UI" w:cs="Segoe UI"/>
          <w:lang w:val="fr-FR"/>
        </w:rPr>
        <w:t xml:space="preserve">de poser en priorité </w:t>
      </w:r>
      <w:r w:rsidR="00C23A23">
        <w:rPr>
          <w:rFonts w:ascii="Segoe UI" w:hAnsi="Segoe UI" w:cs="Segoe UI"/>
          <w:lang w:val="fr-FR"/>
        </w:rPr>
        <w:t>leurs</w:t>
      </w:r>
      <w:r w:rsidR="007B7C9C">
        <w:rPr>
          <w:rFonts w:ascii="Segoe UI" w:hAnsi="Segoe UI" w:cs="Segoe UI"/>
          <w:lang w:val="fr-FR"/>
        </w:rPr>
        <w:t xml:space="preserve"> congés </w:t>
      </w:r>
      <w:r w:rsidR="004A5188">
        <w:rPr>
          <w:rFonts w:ascii="Segoe UI" w:hAnsi="Segoe UI" w:cs="Segoe UI"/>
          <w:lang w:val="fr-FR"/>
        </w:rPr>
        <w:t xml:space="preserve">autour et pendant les arrêts techniques. </w:t>
      </w:r>
    </w:p>
    <w:p w14:paraId="367D66AD" w14:textId="77777777" w:rsidR="002E036E" w:rsidRDefault="002E036E" w:rsidP="003A5297">
      <w:pPr>
        <w:spacing w:before="120"/>
        <w:jc w:val="both"/>
        <w:rPr>
          <w:rFonts w:ascii="Segoe UI" w:hAnsi="Segoe UI" w:cs="Segoe UI"/>
          <w:sz w:val="22"/>
          <w:szCs w:val="22"/>
        </w:rPr>
      </w:pPr>
    </w:p>
    <w:p w14:paraId="1A412BEB" w14:textId="77777777" w:rsidR="002D3905" w:rsidRDefault="002D3905" w:rsidP="003A5297">
      <w:pPr>
        <w:spacing w:before="120"/>
        <w:jc w:val="both"/>
        <w:rPr>
          <w:rFonts w:ascii="Segoe UI" w:hAnsi="Segoe UI" w:cs="Segoe UI"/>
          <w:sz w:val="22"/>
          <w:szCs w:val="22"/>
        </w:rPr>
      </w:pPr>
    </w:p>
    <w:p w14:paraId="697A01A3" w14:textId="77777777" w:rsidR="002D3905" w:rsidRPr="00E93729" w:rsidRDefault="002D3905" w:rsidP="003A5297">
      <w:pPr>
        <w:spacing w:before="120"/>
        <w:jc w:val="both"/>
        <w:rPr>
          <w:rFonts w:ascii="Segoe UI" w:hAnsi="Segoe UI" w:cs="Segoe UI"/>
          <w:sz w:val="22"/>
          <w:szCs w:val="22"/>
        </w:rPr>
      </w:pPr>
    </w:p>
    <w:p w14:paraId="08FBF073" w14:textId="000E6BFB" w:rsidR="003E37BE" w:rsidRPr="00E93729" w:rsidRDefault="003E37BE" w:rsidP="003A5297">
      <w:pPr>
        <w:spacing w:before="120"/>
        <w:jc w:val="both"/>
        <w:rPr>
          <w:rFonts w:ascii="Segoe UI" w:hAnsi="Segoe UI" w:cs="Segoe UI"/>
          <w:b/>
          <w:i/>
          <w:sz w:val="22"/>
          <w:szCs w:val="22"/>
        </w:rPr>
      </w:pPr>
      <w:r w:rsidRPr="00E93729">
        <w:rPr>
          <w:rFonts w:ascii="Segoe UI" w:hAnsi="Segoe UI" w:cs="Segoe UI"/>
          <w:b/>
          <w:i/>
          <w:sz w:val="22"/>
          <w:szCs w:val="22"/>
        </w:rPr>
        <w:lastRenderedPageBreak/>
        <w:t xml:space="preserve">Article </w:t>
      </w:r>
      <w:r w:rsidR="00777021">
        <w:rPr>
          <w:rFonts w:ascii="Segoe UI" w:hAnsi="Segoe UI" w:cs="Segoe UI"/>
          <w:b/>
          <w:i/>
          <w:sz w:val="22"/>
          <w:szCs w:val="22"/>
        </w:rPr>
        <w:t>2</w:t>
      </w:r>
      <w:r w:rsidRPr="00E93729">
        <w:rPr>
          <w:rFonts w:ascii="Segoe UI" w:hAnsi="Segoe UI" w:cs="Segoe UI"/>
          <w:b/>
          <w:i/>
          <w:sz w:val="22"/>
          <w:szCs w:val="22"/>
        </w:rPr>
        <w:t>-</w:t>
      </w:r>
      <w:r w:rsidR="00C81AFF">
        <w:rPr>
          <w:rFonts w:ascii="Segoe UI" w:hAnsi="Segoe UI" w:cs="Segoe UI"/>
          <w:b/>
          <w:i/>
          <w:sz w:val="22"/>
          <w:szCs w:val="22"/>
        </w:rPr>
        <w:t>4</w:t>
      </w:r>
      <w:r w:rsidRPr="00E93729">
        <w:rPr>
          <w:rFonts w:ascii="Segoe UI" w:hAnsi="Segoe UI" w:cs="Segoe UI"/>
          <w:b/>
          <w:i/>
          <w:sz w:val="22"/>
          <w:szCs w:val="22"/>
        </w:rPr>
        <w:t xml:space="preserve"> : Règles de gestion des congés.</w:t>
      </w:r>
    </w:p>
    <w:p w14:paraId="3F638B39" w14:textId="3BF51E05" w:rsidR="00332AC3" w:rsidRPr="00E93729" w:rsidRDefault="003E37BE" w:rsidP="003A5297">
      <w:pPr>
        <w:spacing w:before="120"/>
        <w:ind w:left="708"/>
        <w:jc w:val="both"/>
        <w:rPr>
          <w:rFonts w:ascii="Segoe UI" w:hAnsi="Segoe UI" w:cs="Segoe UI"/>
          <w:sz w:val="22"/>
          <w:szCs w:val="22"/>
        </w:rPr>
      </w:pPr>
      <w:r w:rsidRPr="00E93729">
        <w:rPr>
          <w:rFonts w:ascii="Segoe UI" w:hAnsi="Segoe UI" w:cs="Segoe UI"/>
          <w:sz w:val="22"/>
          <w:szCs w:val="22"/>
        </w:rPr>
        <w:t xml:space="preserve">Les </w:t>
      </w:r>
      <w:r w:rsidR="004723FC" w:rsidRPr="00E93729">
        <w:rPr>
          <w:rFonts w:ascii="Segoe UI" w:hAnsi="Segoe UI" w:cs="Segoe UI"/>
          <w:sz w:val="22"/>
          <w:szCs w:val="22"/>
        </w:rPr>
        <w:t>P</w:t>
      </w:r>
      <w:r w:rsidRPr="00E93729">
        <w:rPr>
          <w:rFonts w:ascii="Segoe UI" w:hAnsi="Segoe UI" w:cs="Segoe UI"/>
          <w:sz w:val="22"/>
          <w:szCs w:val="22"/>
        </w:rPr>
        <w:t xml:space="preserve">arties ont convenu </w:t>
      </w:r>
      <w:r w:rsidR="003A5297" w:rsidRPr="00E93729">
        <w:rPr>
          <w:rFonts w:ascii="Segoe UI" w:hAnsi="Segoe UI" w:cs="Segoe UI"/>
          <w:sz w:val="22"/>
          <w:szCs w:val="22"/>
        </w:rPr>
        <w:t>l</w:t>
      </w:r>
      <w:r w:rsidRPr="00E93729">
        <w:rPr>
          <w:rFonts w:ascii="Segoe UI" w:hAnsi="Segoe UI" w:cs="Segoe UI"/>
          <w:sz w:val="22"/>
          <w:szCs w:val="22"/>
        </w:rPr>
        <w:t>es dispositions ci-après. Des communications pour rappeler ces règles auront lieu tout au long de l’année 202</w:t>
      </w:r>
      <w:r w:rsidR="003D2390">
        <w:rPr>
          <w:rFonts w:ascii="Segoe UI" w:hAnsi="Segoe UI" w:cs="Segoe UI"/>
          <w:sz w:val="22"/>
          <w:szCs w:val="22"/>
        </w:rPr>
        <w:t>6</w:t>
      </w:r>
      <w:r w:rsidR="004D0914" w:rsidRPr="00E93729">
        <w:rPr>
          <w:rFonts w:ascii="Segoe UI" w:hAnsi="Segoe UI" w:cs="Segoe UI"/>
          <w:sz w:val="22"/>
          <w:szCs w:val="22"/>
        </w:rPr>
        <w:t>.</w:t>
      </w:r>
    </w:p>
    <w:p w14:paraId="138F7124" w14:textId="77777777" w:rsidR="00332AC3" w:rsidRPr="00E93729" w:rsidRDefault="00332AC3" w:rsidP="003A5297">
      <w:pPr>
        <w:spacing w:before="120"/>
        <w:ind w:left="708"/>
        <w:jc w:val="both"/>
        <w:rPr>
          <w:rFonts w:ascii="Segoe UI" w:hAnsi="Segoe UI" w:cs="Segoe UI"/>
          <w:sz w:val="22"/>
          <w:szCs w:val="22"/>
        </w:rPr>
      </w:pPr>
    </w:p>
    <w:p w14:paraId="644553DE" w14:textId="0F2AA5C1" w:rsidR="003E37BE" w:rsidRPr="00E93729" w:rsidRDefault="00D03CE1" w:rsidP="003A5297">
      <w:pPr>
        <w:spacing w:before="120"/>
        <w:ind w:left="708"/>
        <w:jc w:val="both"/>
        <w:rPr>
          <w:rFonts w:ascii="Segoe UI" w:hAnsi="Segoe UI" w:cs="Segoe UI"/>
          <w:b/>
          <w:bCs/>
          <w:sz w:val="22"/>
          <w:szCs w:val="22"/>
          <w:u w:val="single"/>
        </w:rPr>
      </w:pPr>
      <w:r>
        <w:rPr>
          <w:rFonts w:ascii="Segoe UI" w:hAnsi="Segoe UI" w:cs="Segoe UI"/>
          <w:b/>
          <w:bCs/>
          <w:sz w:val="22"/>
          <w:szCs w:val="22"/>
        </w:rPr>
        <w:t>2</w:t>
      </w:r>
      <w:r w:rsidR="00C95FE4" w:rsidRPr="00E93729">
        <w:rPr>
          <w:rFonts w:ascii="Segoe UI" w:hAnsi="Segoe UI" w:cs="Segoe UI"/>
          <w:b/>
          <w:bCs/>
          <w:sz w:val="22"/>
          <w:szCs w:val="22"/>
        </w:rPr>
        <w:t>.</w:t>
      </w:r>
      <w:r w:rsidR="00D61021">
        <w:rPr>
          <w:rFonts w:ascii="Segoe UI" w:hAnsi="Segoe UI" w:cs="Segoe UI"/>
          <w:b/>
          <w:bCs/>
          <w:sz w:val="22"/>
          <w:szCs w:val="22"/>
        </w:rPr>
        <w:t>3</w:t>
      </w:r>
      <w:r w:rsidR="00C95FE4" w:rsidRPr="00E93729">
        <w:rPr>
          <w:rFonts w:ascii="Segoe UI" w:hAnsi="Segoe UI" w:cs="Segoe UI"/>
          <w:b/>
          <w:bCs/>
          <w:sz w:val="22"/>
          <w:szCs w:val="22"/>
        </w:rPr>
        <w:t>.1</w:t>
      </w:r>
      <w:r w:rsidR="00C95FE4" w:rsidRPr="00E93729">
        <w:rPr>
          <w:rFonts w:ascii="Segoe UI" w:hAnsi="Segoe UI" w:cs="Segoe UI"/>
          <w:b/>
          <w:bCs/>
          <w:sz w:val="22"/>
          <w:szCs w:val="22"/>
          <w:u w:val="single"/>
        </w:rPr>
        <w:t xml:space="preserve"> </w:t>
      </w:r>
      <w:r w:rsidR="003E37BE" w:rsidRPr="00E93729">
        <w:rPr>
          <w:rFonts w:ascii="Segoe UI" w:hAnsi="Segoe UI" w:cs="Segoe UI"/>
          <w:b/>
          <w:bCs/>
          <w:sz w:val="22"/>
          <w:szCs w:val="22"/>
          <w:u w:val="single"/>
        </w:rPr>
        <w:t xml:space="preserve">Mise en place de périodes pour traiter et réguler de manière prévisionnelle les demandes de </w:t>
      </w:r>
      <w:r w:rsidR="00717D34" w:rsidRPr="00E93729">
        <w:rPr>
          <w:rFonts w:ascii="Segoe UI" w:hAnsi="Segoe UI" w:cs="Segoe UI"/>
          <w:b/>
          <w:bCs/>
          <w:sz w:val="22"/>
          <w:szCs w:val="22"/>
          <w:u w:val="single"/>
        </w:rPr>
        <w:t>congés payés (</w:t>
      </w:r>
      <w:r w:rsidR="003E37BE" w:rsidRPr="00E93729">
        <w:rPr>
          <w:rFonts w:ascii="Segoe UI" w:hAnsi="Segoe UI" w:cs="Segoe UI"/>
          <w:b/>
          <w:bCs/>
          <w:sz w:val="22"/>
          <w:szCs w:val="22"/>
          <w:u w:val="single"/>
        </w:rPr>
        <w:t>CP</w:t>
      </w:r>
      <w:r w:rsidR="00717D34" w:rsidRPr="00E93729">
        <w:rPr>
          <w:rFonts w:ascii="Segoe UI" w:hAnsi="Segoe UI" w:cs="Segoe UI"/>
          <w:b/>
          <w:bCs/>
          <w:sz w:val="22"/>
          <w:szCs w:val="22"/>
          <w:u w:val="single"/>
        </w:rPr>
        <w:t>)</w:t>
      </w:r>
    </w:p>
    <w:p w14:paraId="539A3B84" w14:textId="77777777" w:rsidR="00E443B5" w:rsidRPr="00E93729" w:rsidRDefault="00E443B5" w:rsidP="003A5297">
      <w:pPr>
        <w:spacing w:before="120"/>
        <w:ind w:left="708"/>
        <w:jc w:val="both"/>
        <w:rPr>
          <w:rFonts w:ascii="Segoe UI" w:hAnsi="Segoe UI" w:cs="Segoe UI"/>
          <w:sz w:val="22"/>
          <w:szCs w:val="22"/>
          <w:u w:val="single"/>
        </w:rPr>
      </w:pPr>
    </w:p>
    <w:p w14:paraId="52AF5153" w14:textId="5BA3CB43" w:rsidR="003E37BE" w:rsidRPr="00E93729" w:rsidRDefault="003E37BE" w:rsidP="003A5297">
      <w:pPr>
        <w:numPr>
          <w:ilvl w:val="0"/>
          <w:numId w:val="30"/>
        </w:numPr>
        <w:spacing w:before="120"/>
        <w:jc w:val="both"/>
        <w:rPr>
          <w:rFonts w:ascii="Segoe UI" w:hAnsi="Segoe UI" w:cs="Segoe UI"/>
          <w:sz w:val="22"/>
          <w:szCs w:val="22"/>
        </w:rPr>
      </w:pPr>
      <w:r w:rsidRPr="00E93729">
        <w:rPr>
          <w:rFonts w:ascii="Segoe UI" w:hAnsi="Segoe UI" w:cs="Segoe UI"/>
          <w:sz w:val="22"/>
          <w:szCs w:val="22"/>
        </w:rPr>
        <w:t xml:space="preserve">Pour les congés qui seraient pris entre </w:t>
      </w:r>
      <w:r w:rsidRPr="00D61021">
        <w:rPr>
          <w:rFonts w:ascii="Segoe UI" w:hAnsi="Segoe UI" w:cs="Segoe UI"/>
          <w:b/>
          <w:bCs/>
          <w:sz w:val="22"/>
          <w:szCs w:val="22"/>
        </w:rPr>
        <w:t xml:space="preserve">le 1er janvier et le </w:t>
      </w:r>
      <w:r w:rsidR="005B619E" w:rsidRPr="00D61021">
        <w:rPr>
          <w:rFonts w:ascii="Segoe UI" w:hAnsi="Segoe UI" w:cs="Segoe UI"/>
          <w:b/>
          <w:bCs/>
          <w:sz w:val="22"/>
          <w:szCs w:val="22"/>
        </w:rPr>
        <w:t>1</w:t>
      </w:r>
      <w:r w:rsidR="008A4E3A">
        <w:rPr>
          <w:rFonts w:ascii="Segoe UI" w:hAnsi="Segoe UI" w:cs="Segoe UI"/>
          <w:b/>
          <w:bCs/>
          <w:sz w:val="22"/>
          <w:szCs w:val="22"/>
        </w:rPr>
        <w:t>3</w:t>
      </w:r>
      <w:r w:rsidR="005B619E" w:rsidRPr="00D61021">
        <w:rPr>
          <w:rFonts w:ascii="Segoe UI" w:hAnsi="Segoe UI" w:cs="Segoe UI"/>
          <w:b/>
          <w:bCs/>
          <w:sz w:val="22"/>
          <w:szCs w:val="22"/>
        </w:rPr>
        <w:t xml:space="preserve"> septembre</w:t>
      </w:r>
      <w:r w:rsidRPr="00D61021">
        <w:rPr>
          <w:rFonts w:ascii="Segoe UI" w:hAnsi="Segoe UI" w:cs="Segoe UI"/>
          <w:b/>
          <w:bCs/>
          <w:sz w:val="22"/>
          <w:szCs w:val="22"/>
        </w:rPr>
        <w:t xml:space="preserve"> 202</w:t>
      </w:r>
      <w:r w:rsidR="00C52A9D">
        <w:rPr>
          <w:rFonts w:ascii="Segoe UI" w:hAnsi="Segoe UI" w:cs="Segoe UI"/>
          <w:b/>
          <w:bCs/>
          <w:sz w:val="22"/>
          <w:szCs w:val="22"/>
        </w:rPr>
        <w:t>6</w:t>
      </w:r>
      <w:r w:rsidRPr="00E93729">
        <w:rPr>
          <w:rFonts w:ascii="Segoe UI" w:hAnsi="Segoe UI" w:cs="Segoe UI"/>
          <w:sz w:val="22"/>
          <w:szCs w:val="22"/>
        </w:rPr>
        <w:t>, les demandes prévisionnelles seront à effectuer d’ici le 1</w:t>
      </w:r>
      <w:r w:rsidR="00C05D5F">
        <w:rPr>
          <w:rFonts w:ascii="Segoe UI" w:hAnsi="Segoe UI" w:cs="Segoe UI"/>
          <w:sz w:val="22"/>
          <w:szCs w:val="22"/>
        </w:rPr>
        <w:t>4</w:t>
      </w:r>
      <w:r w:rsidRPr="00E93729">
        <w:rPr>
          <w:rFonts w:ascii="Segoe UI" w:hAnsi="Segoe UI" w:cs="Segoe UI"/>
          <w:sz w:val="22"/>
          <w:szCs w:val="22"/>
        </w:rPr>
        <w:t xml:space="preserve"> février </w:t>
      </w:r>
      <w:r w:rsidR="002940BD" w:rsidRPr="00E93729">
        <w:rPr>
          <w:rFonts w:ascii="Segoe UI" w:hAnsi="Segoe UI" w:cs="Segoe UI"/>
          <w:sz w:val="22"/>
          <w:szCs w:val="22"/>
        </w:rPr>
        <w:t>202</w:t>
      </w:r>
      <w:r w:rsidR="00C52A9D">
        <w:rPr>
          <w:rFonts w:ascii="Segoe UI" w:hAnsi="Segoe UI" w:cs="Segoe UI"/>
          <w:sz w:val="22"/>
          <w:szCs w:val="22"/>
        </w:rPr>
        <w:t>6</w:t>
      </w:r>
      <w:r w:rsidRPr="00E93729">
        <w:rPr>
          <w:rFonts w:ascii="Segoe UI" w:hAnsi="Segoe UI" w:cs="Segoe UI"/>
          <w:sz w:val="22"/>
          <w:szCs w:val="22"/>
        </w:rPr>
        <w:t>, avec une réponse du manager au plus tard le 1</w:t>
      </w:r>
      <w:r w:rsidR="00C05D5F">
        <w:rPr>
          <w:rFonts w:ascii="Segoe UI" w:hAnsi="Segoe UI" w:cs="Segoe UI"/>
          <w:sz w:val="22"/>
          <w:szCs w:val="22"/>
        </w:rPr>
        <w:t>4</w:t>
      </w:r>
      <w:r w:rsidRPr="00E93729">
        <w:rPr>
          <w:rFonts w:ascii="Segoe UI" w:hAnsi="Segoe UI" w:cs="Segoe UI"/>
          <w:sz w:val="22"/>
          <w:szCs w:val="22"/>
        </w:rPr>
        <w:t xml:space="preserve"> mars 202</w:t>
      </w:r>
      <w:r w:rsidR="00C52A9D">
        <w:rPr>
          <w:rFonts w:ascii="Segoe UI" w:hAnsi="Segoe UI" w:cs="Segoe UI"/>
          <w:sz w:val="22"/>
          <w:szCs w:val="22"/>
        </w:rPr>
        <w:t>6</w:t>
      </w:r>
      <w:r w:rsidRPr="00E93729">
        <w:rPr>
          <w:rFonts w:ascii="Segoe UI" w:hAnsi="Segoe UI" w:cs="Segoe UI"/>
          <w:sz w:val="22"/>
          <w:szCs w:val="22"/>
        </w:rPr>
        <w:t>.</w:t>
      </w:r>
      <w:r w:rsidR="004A5BEE">
        <w:rPr>
          <w:rFonts w:ascii="Segoe UI" w:hAnsi="Segoe UI" w:cs="Segoe UI"/>
          <w:sz w:val="22"/>
          <w:szCs w:val="22"/>
        </w:rPr>
        <w:t xml:space="preserve"> Une souplesse sera ac</w:t>
      </w:r>
      <w:r w:rsidR="00C72D19">
        <w:rPr>
          <w:rFonts w:ascii="Segoe UI" w:hAnsi="Segoe UI" w:cs="Segoe UI"/>
          <w:sz w:val="22"/>
          <w:szCs w:val="22"/>
        </w:rPr>
        <w:t xml:space="preserve">cordée </w:t>
      </w:r>
      <w:r w:rsidR="002B335B">
        <w:rPr>
          <w:rFonts w:ascii="Segoe UI" w:hAnsi="Segoe UI" w:cs="Segoe UI"/>
          <w:sz w:val="22"/>
          <w:szCs w:val="22"/>
        </w:rPr>
        <w:t>aux services ayant des petites équipes.</w:t>
      </w:r>
    </w:p>
    <w:p w14:paraId="2ACFC9A6" w14:textId="2B418116" w:rsidR="003E37BE" w:rsidRPr="00E93729" w:rsidRDefault="003E37BE" w:rsidP="003A5297">
      <w:pPr>
        <w:numPr>
          <w:ilvl w:val="0"/>
          <w:numId w:val="30"/>
        </w:numPr>
        <w:spacing w:before="120"/>
        <w:jc w:val="both"/>
        <w:rPr>
          <w:rFonts w:ascii="Segoe UI" w:hAnsi="Segoe UI" w:cs="Segoe UI"/>
          <w:sz w:val="22"/>
          <w:szCs w:val="22"/>
        </w:rPr>
      </w:pPr>
      <w:r w:rsidRPr="00E93729">
        <w:rPr>
          <w:rFonts w:ascii="Segoe UI" w:hAnsi="Segoe UI" w:cs="Segoe UI"/>
          <w:sz w:val="22"/>
          <w:szCs w:val="22"/>
        </w:rPr>
        <w:t xml:space="preserve">Pour les congés qui seraient pris entre le </w:t>
      </w:r>
      <w:r w:rsidRPr="00D61021">
        <w:rPr>
          <w:rFonts w:ascii="Segoe UI" w:hAnsi="Segoe UI" w:cs="Segoe UI"/>
          <w:b/>
          <w:bCs/>
          <w:sz w:val="22"/>
          <w:szCs w:val="22"/>
        </w:rPr>
        <w:t>1</w:t>
      </w:r>
      <w:r w:rsidR="001834AE">
        <w:rPr>
          <w:rFonts w:ascii="Segoe UI" w:hAnsi="Segoe UI" w:cs="Segoe UI"/>
          <w:b/>
          <w:bCs/>
          <w:sz w:val="22"/>
          <w:szCs w:val="22"/>
        </w:rPr>
        <w:t>4</w:t>
      </w:r>
      <w:r w:rsidRPr="00D61021">
        <w:rPr>
          <w:rFonts w:ascii="Segoe UI" w:hAnsi="Segoe UI" w:cs="Segoe UI"/>
          <w:b/>
          <w:bCs/>
          <w:sz w:val="22"/>
          <w:szCs w:val="22"/>
        </w:rPr>
        <w:t xml:space="preserve"> septembre et le 31 décembre </w:t>
      </w:r>
      <w:r w:rsidR="00495D13" w:rsidRPr="00D61021">
        <w:rPr>
          <w:rFonts w:ascii="Segoe UI" w:hAnsi="Segoe UI" w:cs="Segoe UI"/>
          <w:b/>
          <w:bCs/>
          <w:sz w:val="22"/>
          <w:szCs w:val="22"/>
        </w:rPr>
        <w:t>202</w:t>
      </w:r>
      <w:r w:rsidR="00C52A9D">
        <w:rPr>
          <w:rFonts w:ascii="Segoe UI" w:hAnsi="Segoe UI" w:cs="Segoe UI"/>
          <w:b/>
          <w:bCs/>
          <w:sz w:val="22"/>
          <w:szCs w:val="22"/>
        </w:rPr>
        <w:t>6</w:t>
      </w:r>
      <w:r w:rsidRPr="00E93729">
        <w:rPr>
          <w:rFonts w:ascii="Segoe UI" w:hAnsi="Segoe UI" w:cs="Segoe UI"/>
          <w:sz w:val="22"/>
          <w:szCs w:val="22"/>
        </w:rPr>
        <w:t xml:space="preserve">, les demandes prévisionnelles seront à effectuer sur la période allant du 1er juin </w:t>
      </w:r>
      <w:r w:rsidR="00D123D6">
        <w:rPr>
          <w:rFonts w:ascii="Segoe UI" w:hAnsi="Segoe UI" w:cs="Segoe UI"/>
          <w:sz w:val="22"/>
          <w:szCs w:val="22"/>
        </w:rPr>
        <w:t>a</w:t>
      </w:r>
      <w:r w:rsidRPr="00E93729">
        <w:rPr>
          <w:rFonts w:ascii="Segoe UI" w:hAnsi="Segoe UI" w:cs="Segoe UI"/>
          <w:sz w:val="22"/>
          <w:szCs w:val="22"/>
        </w:rPr>
        <w:t>u 15 juillet 202</w:t>
      </w:r>
      <w:r w:rsidR="00C52A9D">
        <w:rPr>
          <w:rFonts w:ascii="Segoe UI" w:hAnsi="Segoe UI" w:cs="Segoe UI"/>
          <w:sz w:val="22"/>
          <w:szCs w:val="22"/>
        </w:rPr>
        <w:t>6</w:t>
      </w:r>
      <w:r w:rsidRPr="00E93729">
        <w:rPr>
          <w:rFonts w:ascii="Segoe UI" w:hAnsi="Segoe UI" w:cs="Segoe UI"/>
          <w:sz w:val="22"/>
          <w:szCs w:val="22"/>
        </w:rPr>
        <w:t xml:space="preserve"> avec réponse du manager au plus tard le </w:t>
      </w:r>
      <w:r w:rsidR="00F80F11">
        <w:rPr>
          <w:rFonts w:ascii="Segoe UI" w:hAnsi="Segoe UI" w:cs="Segoe UI"/>
          <w:sz w:val="22"/>
          <w:szCs w:val="22"/>
        </w:rPr>
        <w:t>2</w:t>
      </w:r>
      <w:r w:rsidR="00BF44CB">
        <w:rPr>
          <w:rFonts w:ascii="Segoe UI" w:hAnsi="Segoe UI" w:cs="Segoe UI"/>
          <w:sz w:val="22"/>
          <w:szCs w:val="22"/>
        </w:rPr>
        <w:t>8</w:t>
      </w:r>
      <w:r w:rsidRPr="00E93729">
        <w:rPr>
          <w:rFonts w:ascii="Segoe UI" w:hAnsi="Segoe UI" w:cs="Segoe UI"/>
          <w:sz w:val="22"/>
          <w:szCs w:val="22"/>
        </w:rPr>
        <w:t xml:space="preserve"> août 202</w:t>
      </w:r>
      <w:r w:rsidR="00C52A9D">
        <w:rPr>
          <w:rFonts w:ascii="Segoe UI" w:hAnsi="Segoe UI" w:cs="Segoe UI"/>
          <w:sz w:val="22"/>
          <w:szCs w:val="22"/>
        </w:rPr>
        <w:t>6</w:t>
      </w:r>
      <w:r w:rsidRPr="00E93729">
        <w:rPr>
          <w:rFonts w:ascii="Segoe UI" w:hAnsi="Segoe UI" w:cs="Segoe UI"/>
          <w:sz w:val="22"/>
          <w:szCs w:val="22"/>
        </w:rPr>
        <w:t>.</w:t>
      </w:r>
      <w:r w:rsidR="000F1CCC">
        <w:rPr>
          <w:rFonts w:ascii="Segoe UI" w:hAnsi="Segoe UI" w:cs="Segoe UI"/>
          <w:sz w:val="22"/>
          <w:szCs w:val="22"/>
        </w:rPr>
        <w:t xml:space="preserve"> Une souplesse sera accordée aux services ayant </w:t>
      </w:r>
      <w:r w:rsidR="00AC3C2C">
        <w:rPr>
          <w:rFonts w:ascii="Segoe UI" w:hAnsi="Segoe UI" w:cs="Segoe UI"/>
          <w:sz w:val="22"/>
          <w:szCs w:val="22"/>
        </w:rPr>
        <w:t>des petites équipes.</w:t>
      </w:r>
    </w:p>
    <w:p w14:paraId="5CACED21" w14:textId="7E3D8656" w:rsidR="003E37BE" w:rsidRPr="00E93729" w:rsidRDefault="003E37BE" w:rsidP="003A5297">
      <w:pPr>
        <w:numPr>
          <w:ilvl w:val="0"/>
          <w:numId w:val="30"/>
        </w:numPr>
        <w:spacing w:before="120"/>
        <w:jc w:val="both"/>
        <w:rPr>
          <w:rFonts w:ascii="Segoe UI" w:hAnsi="Segoe UI" w:cs="Segoe UI"/>
          <w:sz w:val="22"/>
          <w:szCs w:val="22"/>
        </w:rPr>
      </w:pPr>
      <w:r w:rsidRPr="00E93729">
        <w:rPr>
          <w:rFonts w:ascii="Segoe UI" w:hAnsi="Segoe UI" w:cs="Segoe UI"/>
          <w:sz w:val="22"/>
          <w:szCs w:val="22"/>
        </w:rPr>
        <w:t>Ces périodes peuvent faire l’objet d’ajustements</w:t>
      </w:r>
      <w:r w:rsidR="003A5297" w:rsidRPr="00E93729">
        <w:rPr>
          <w:rFonts w:ascii="Segoe UI" w:hAnsi="Segoe UI" w:cs="Segoe UI"/>
          <w:sz w:val="22"/>
          <w:szCs w:val="22"/>
        </w:rPr>
        <w:t>,</w:t>
      </w:r>
      <w:r w:rsidRPr="00E93729">
        <w:rPr>
          <w:rFonts w:ascii="Segoe UI" w:hAnsi="Segoe UI" w:cs="Segoe UI"/>
          <w:sz w:val="22"/>
          <w:szCs w:val="22"/>
        </w:rPr>
        <w:t xml:space="preserve"> </w:t>
      </w:r>
      <w:r w:rsidR="002C18AB">
        <w:rPr>
          <w:rFonts w:ascii="Segoe UI" w:hAnsi="Segoe UI" w:cs="Segoe UI"/>
          <w:sz w:val="22"/>
          <w:szCs w:val="22"/>
        </w:rPr>
        <w:t>en concertation avec le</w:t>
      </w:r>
      <w:r w:rsidRPr="00E93729">
        <w:rPr>
          <w:rFonts w:ascii="Segoe UI" w:hAnsi="Segoe UI" w:cs="Segoe UI"/>
          <w:sz w:val="22"/>
          <w:szCs w:val="22"/>
        </w:rPr>
        <w:t xml:space="preserve"> CSE</w:t>
      </w:r>
      <w:r w:rsidR="003A5297" w:rsidRPr="00E93729">
        <w:rPr>
          <w:rFonts w:ascii="Segoe UI" w:hAnsi="Segoe UI" w:cs="Segoe UI"/>
          <w:sz w:val="22"/>
          <w:szCs w:val="22"/>
        </w:rPr>
        <w:t>,</w:t>
      </w:r>
      <w:r w:rsidRPr="00E93729">
        <w:rPr>
          <w:rFonts w:ascii="Segoe UI" w:hAnsi="Segoe UI" w:cs="Segoe UI"/>
          <w:sz w:val="22"/>
          <w:szCs w:val="22"/>
        </w:rPr>
        <w:t xml:space="preserve"> dans le but de mieux traiter les demandes de </w:t>
      </w:r>
      <w:r w:rsidR="00717D34" w:rsidRPr="00E93729">
        <w:rPr>
          <w:rFonts w:ascii="Segoe UI" w:hAnsi="Segoe UI" w:cs="Segoe UI"/>
          <w:sz w:val="22"/>
          <w:szCs w:val="22"/>
        </w:rPr>
        <w:t xml:space="preserve">congés payés </w:t>
      </w:r>
      <w:r w:rsidR="00ED2B47" w:rsidRPr="00E93729">
        <w:rPr>
          <w:rFonts w:ascii="Segoe UI" w:hAnsi="Segoe UI" w:cs="Segoe UI"/>
          <w:sz w:val="22"/>
          <w:szCs w:val="22"/>
        </w:rPr>
        <w:t>au regard des plannings d’activités définis</w:t>
      </w:r>
      <w:r w:rsidR="00717D34" w:rsidRPr="00E93729">
        <w:rPr>
          <w:rFonts w:ascii="Segoe UI" w:hAnsi="Segoe UI" w:cs="Segoe UI"/>
          <w:sz w:val="22"/>
          <w:szCs w:val="22"/>
        </w:rPr>
        <w:t>.</w:t>
      </w:r>
    </w:p>
    <w:p w14:paraId="60E9B19C" w14:textId="5F8339A7" w:rsidR="00AD59A9" w:rsidRDefault="003E37BE" w:rsidP="00AD59A9">
      <w:pPr>
        <w:numPr>
          <w:ilvl w:val="0"/>
          <w:numId w:val="30"/>
        </w:numPr>
        <w:spacing w:before="120"/>
        <w:jc w:val="both"/>
        <w:rPr>
          <w:rFonts w:ascii="Segoe UI" w:hAnsi="Segoe UI" w:cs="Segoe UI"/>
          <w:sz w:val="22"/>
          <w:szCs w:val="22"/>
        </w:rPr>
      </w:pPr>
      <w:r w:rsidRPr="00E93729">
        <w:rPr>
          <w:rFonts w:ascii="Segoe UI" w:hAnsi="Segoe UI" w:cs="Segoe UI"/>
          <w:sz w:val="22"/>
          <w:szCs w:val="22"/>
        </w:rPr>
        <w:t>Les aménagements du planning prévisionnel seront naturellement possibles</w:t>
      </w:r>
      <w:r w:rsidR="00717D34" w:rsidRPr="00E93729">
        <w:rPr>
          <w:rFonts w:ascii="Segoe UI" w:hAnsi="Segoe UI" w:cs="Segoe UI"/>
          <w:sz w:val="22"/>
          <w:szCs w:val="22"/>
        </w:rPr>
        <w:t xml:space="preserve"> en concertation </w:t>
      </w:r>
      <w:r w:rsidR="002C18AB" w:rsidRPr="00E93729">
        <w:rPr>
          <w:rFonts w:ascii="Segoe UI" w:hAnsi="Segoe UI" w:cs="Segoe UI"/>
          <w:sz w:val="22"/>
          <w:szCs w:val="22"/>
        </w:rPr>
        <w:t>avec le</w:t>
      </w:r>
      <w:r w:rsidRPr="00E93729">
        <w:rPr>
          <w:rFonts w:ascii="Segoe UI" w:hAnsi="Segoe UI" w:cs="Segoe UI"/>
          <w:sz w:val="22"/>
          <w:szCs w:val="22"/>
        </w:rPr>
        <w:t xml:space="preserve"> manager</w:t>
      </w:r>
      <w:r w:rsidR="00B15F07">
        <w:rPr>
          <w:rFonts w:ascii="Segoe UI" w:hAnsi="Segoe UI" w:cs="Segoe UI"/>
          <w:sz w:val="22"/>
          <w:szCs w:val="22"/>
        </w:rPr>
        <w:t xml:space="preserve"> et sous réserve que cela n'affecte pas le bon fonctionnement de l'entreprise ou du service</w:t>
      </w:r>
      <w:r w:rsidR="00AD59A9">
        <w:rPr>
          <w:rFonts w:ascii="Segoe UI" w:hAnsi="Segoe UI" w:cs="Segoe UI"/>
          <w:sz w:val="22"/>
          <w:szCs w:val="22"/>
        </w:rPr>
        <w:t>.</w:t>
      </w:r>
    </w:p>
    <w:p w14:paraId="4847A46B" w14:textId="28B9E7F0" w:rsidR="00AD59A9" w:rsidRPr="00E30C84" w:rsidRDefault="00AD59A9" w:rsidP="00E30C84">
      <w:pPr>
        <w:numPr>
          <w:ilvl w:val="0"/>
          <w:numId w:val="30"/>
        </w:numPr>
        <w:spacing w:before="120"/>
        <w:jc w:val="both"/>
        <w:rPr>
          <w:rFonts w:ascii="Segoe UI" w:hAnsi="Segoe UI" w:cs="Segoe UI"/>
          <w:sz w:val="22"/>
          <w:szCs w:val="22"/>
        </w:rPr>
      </w:pPr>
      <w:r>
        <w:rPr>
          <w:rFonts w:ascii="Segoe UI" w:hAnsi="Segoe UI" w:cs="Segoe UI"/>
          <w:sz w:val="22"/>
          <w:szCs w:val="22"/>
        </w:rPr>
        <w:t xml:space="preserve">5 jours de congés payés pourront être gérés en dehors de ces 2 périodes : les demandes d’absences pour congés payés dans ce cadre-là seraient alors traitées selon les mêmes règles que celles définies, pour les RTT, par l’accord relatif à l’aménagement et à la réduction du temps de travail en vigueur. </w:t>
      </w:r>
    </w:p>
    <w:p w14:paraId="77F63BEA" w14:textId="77777777" w:rsidR="00430F7E" w:rsidRDefault="00430F7E" w:rsidP="004A6F45">
      <w:pPr>
        <w:spacing w:before="120"/>
        <w:ind w:left="708"/>
        <w:jc w:val="both"/>
        <w:rPr>
          <w:rFonts w:ascii="Segoe UI" w:hAnsi="Segoe UI" w:cs="Segoe UI"/>
          <w:sz w:val="22"/>
          <w:szCs w:val="22"/>
        </w:rPr>
      </w:pPr>
    </w:p>
    <w:p w14:paraId="47BA6C72" w14:textId="16BB947F" w:rsidR="003E37BE" w:rsidRPr="00E93729" w:rsidRDefault="00D03CE1" w:rsidP="003A5297">
      <w:pPr>
        <w:spacing w:before="120"/>
        <w:ind w:left="720"/>
        <w:jc w:val="both"/>
        <w:rPr>
          <w:rFonts w:ascii="Segoe UI" w:hAnsi="Segoe UI" w:cs="Segoe UI"/>
          <w:b/>
          <w:bCs/>
          <w:sz w:val="22"/>
          <w:szCs w:val="22"/>
          <w:u w:val="single"/>
        </w:rPr>
      </w:pPr>
      <w:r>
        <w:rPr>
          <w:rFonts w:ascii="Segoe UI" w:hAnsi="Segoe UI" w:cs="Segoe UI"/>
          <w:b/>
          <w:bCs/>
          <w:sz w:val="22"/>
          <w:szCs w:val="22"/>
        </w:rPr>
        <w:t>2</w:t>
      </w:r>
      <w:r w:rsidR="00E443B5" w:rsidRPr="00E93729">
        <w:rPr>
          <w:rFonts w:ascii="Segoe UI" w:hAnsi="Segoe UI" w:cs="Segoe UI"/>
          <w:b/>
          <w:bCs/>
          <w:sz w:val="22"/>
          <w:szCs w:val="22"/>
        </w:rPr>
        <w:t>.</w:t>
      </w:r>
      <w:r w:rsidR="004318B4">
        <w:rPr>
          <w:rFonts w:ascii="Segoe UI" w:hAnsi="Segoe UI" w:cs="Segoe UI"/>
          <w:b/>
          <w:bCs/>
          <w:sz w:val="22"/>
          <w:szCs w:val="22"/>
        </w:rPr>
        <w:t>3</w:t>
      </w:r>
      <w:r w:rsidR="00E443B5" w:rsidRPr="00E93729">
        <w:rPr>
          <w:rFonts w:ascii="Segoe UI" w:hAnsi="Segoe UI" w:cs="Segoe UI"/>
          <w:b/>
          <w:bCs/>
          <w:sz w:val="22"/>
          <w:szCs w:val="22"/>
        </w:rPr>
        <w:t>.2</w:t>
      </w:r>
      <w:r w:rsidR="00E443B5" w:rsidRPr="00E93729">
        <w:rPr>
          <w:rFonts w:ascii="Segoe UI" w:hAnsi="Segoe UI" w:cs="Segoe UI"/>
          <w:b/>
          <w:bCs/>
          <w:sz w:val="22"/>
          <w:szCs w:val="22"/>
          <w:u w:val="single"/>
        </w:rPr>
        <w:t xml:space="preserve"> </w:t>
      </w:r>
      <w:r w:rsidR="003E37BE" w:rsidRPr="00E93729">
        <w:rPr>
          <w:rFonts w:ascii="Segoe UI" w:hAnsi="Segoe UI" w:cs="Segoe UI"/>
          <w:b/>
          <w:bCs/>
          <w:sz w:val="22"/>
          <w:szCs w:val="22"/>
          <w:u w:val="single"/>
        </w:rPr>
        <w:t>Gestion des RTT</w:t>
      </w:r>
    </w:p>
    <w:p w14:paraId="55DF35F8" w14:textId="6006A47E" w:rsidR="003E37BE" w:rsidRPr="00E93729" w:rsidRDefault="003E37BE" w:rsidP="003A5297">
      <w:pPr>
        <w:spacing w:before="120"/>
        <w:ind w:left="720"/>
        <w:jc w:val="both"/>
        <w:rPr>
          <w:rFonts w:ascii="Segoe UI" w:hAnsi="Segoe UI" w:cs="Segoe UI"/>
          <w:sz w:val="22"/>
          <w:szCs w:val="22"/>
        </w:rPr>
      </w:pPr>
      <w:r w:rsidRPr="00E93729">
        <w:rPr>
          <w:rFonts w:ascii="Segoe UI" w:hAnsi="Segoe UI" w:cs="Segoe UI"/>
          <w:sz w:val="22"/>
          <w:szCs w:val="22"/>
        </w:rPr>
        <w:t>Les demandes d’absences dans le cadre des RTT seront traitées conformément aux dispositions prévues par l’accord relatif à l’aménagement et à la réduction du temps de travail en vigueur</w:t>
      </w:r>
      <w:r w:rsidR="00CB4E11" w:rsidRPr="00E93729">
        <w:rPr>
          <w:rFonts w:ascii="Segoe UI" w:hAnsi="Segoe UI" w:cs="Segoe UI"/>
          <w:sz w:val="22"/>
          <w:szCs w:val="22"/>
        </w:rPr>
        <w:t xml:space="preserve"> en matière de délai de prévenance du collaborateur.</w:t>
      </w:r>
    </w:p>
    <w:p w14:paraId="321DA114" w14:textId="77777777" w:rsidR="00332AC3" w:rsidRPr="00E93729" w:rsidRDefault="00332AC3" w:rsidP="003A5297">
      <w:pPr>
        <w:spacing w:before="120"/>
        <w:jc w:val="both"/>
        <w:rPr>
          <w:rFonts w:ascii="Segoe UI" w:hAnsi="Segoe UI" w:cs="Segoe UI"/>
          <w:sz w:val="22"/>
          <w:szCs w:val="22"/>
        </w:rPr>
      </w:pPr>
    </w:p>
    <w:p w14:paraId="28D0A647" w14:textId="6FA49CED" w:rsidR="003E37BE" w:rsidRPr="00E93729" w:rsidRDefault="00D03CE1" w:rsidP="003A5297">
      <w:pPr>
        <w:spacing w:before="120"/>
        <w:ind w:left="708"/>
        <w:jc w:val="both"/>
        <w:rPr>
          <w:rFonts w:ascii="Segoe UI" w:hAnsi="Segoe UI" w:cs="Segoe UI"/>
          <w:sz w:val="22"/>
          <w:szCs w:val="22"/>
          <w:u w:val="single"/>
        </w:rPr>
      </w:pPr>
      <w:r>
        <w:rPr>
          <w:rFonts w:ascii="Segoe UI" w:hAnsi="Segoe UI" w:cs="Segoe UI"/>
          <w:b/>
          <w:bCs/>
          <w:sz w:val="22"/>
          <w:szCs w:val="22"/>
        </w:rPr>
        <w:t>2</w:t>
      </w:r>
      <w:r w:rsidR="00E443B5" w:rsidRPr="00E93729">
        <w:rPr>
          <w:rFonts w:ascii="Segoe UI" w:hAnsi="Segoe UI" w:cs="Segoe UI"/>
          <w:b/>
          <w:bCs/>
          <w:sz w:val="22"/>
          <w:szCs w:val="22"/>
        </w:rPr>
        <w:t>.</w:t>
      </w:r>
      <w:r w:rsidR="004318B4">
        <w:rPr>
          <w:rFonts w:ascii="Segoe UI" w:hAnsi="Segoe UI" w:cs="Segoe UI"/>
          <w:b/>
          <w:bCs/>
          <w:sz w:val="22"/>
          <w:szCs w:val="22"/>
        </w:rPr>
        <w:t>3</w:t>
      </w:r>
      <w:r w:rsidR="00E443B5" w:rsidRPr="00E93729">
        <w:rPr>
          <w:rFonts w:ascii="Segoe UI" w:hAnsi="Segoe UI" w:cs="Segoe UI"/>
          <w:b/>
          <w:bCs/>
          <w:sz w:val="22"/>
          <w:szCs w:val="22"/>
        </w:rPr>
        <w:t>.3</w:t>
      </w:r>
      <w:r w:rsidR="00E443B5" w:rsidRPr="00E93729">
        <w:rPr>
          <w:rFonts w:ascii="Segoe UI" w:hAnsi="Segoe UI" w:cs="Segoe UI"/>
          <w:b/>
          <w:bCs/>
          <w:sz w:val="22"/>
          <w:szCs w:val="22"/>
          <w:u w:val="single"/>
        </w:rPr>
        <w:t xml:space="preserve"> </w:t>
      </w:r>
      <w:r w:rsidR="003E37BE" w:rsidRPr="00E93729">
        <w:rPr>
          <w:rFonts w:ascii="Segoe UI" w:hAnsi="Segoe UI" w:cs="Segoe UI"/>
          <w:b/>
          <w:bCs/>
          <w:sz w:val="22"/>
          <w:szCs w:val="22"/>
          <w:u w:val="single"/>
        </w:rPr>
        <w:t>Définition par les services concernés ci-dessous d’un niveau maximum d’absences congés par équipe sur une période considérée :</w:t>
      </w:r>
    </w:p>
    <w:p w14:paraId="6787A8DD" w14:textId="77777777" w:rsidR="003E37BE" w:rsidRPr="00E93729" w:rsidRDefault="003E37BE" w:rsidP="003A5297">
      <w:pPr>
        <w:numPr>
          <w:ilvl w:val="0"/>
          <w:numId w:val="30"/>
        </w:numPr>
        <w:spacing w:before="120"/>
        <w:jc w:val="both"/>
        <w:rPr>
          <w:rFonts w:ascii="Segoe UI" w:hAnsi="Segoe UI" w:cs="Segoe UI"/>
          <w:sz w:val="22"/>
          <w:szCs w:val="22"/>
        </w:rPr>
      </w:pPr>
      <w:r w:rsidRPr="00E93729">
        <w:rPr>
          <w:rFonts w:ascii="Segoe UI" w:hAnsi="Segoe UI" w:cs="Segoe UI"/>
          <w:sz w:val="22"/>
          <w:szCs w:val="22"/>
        </w:rPr>
        <w:t xml:space="preserve">Conditionnement : </w:t>
      </w:r>
    </w:p>
    <w:p w14:paraId="5A661388" w14:textId="1F322B53" w:rsidR="003E37BE" w:rsidRPr="00E93729" w:rsidRDefault="003E37BE" w:rsidP="003A5297">
      <w:pPr>
        <w:numPr>
          <w:ilvl w:val="1"/>
          <w:numId w:val="30"/>
        </w:numPr>
        <w:spacing w:before="120"/>
        <w:jc w:val="both"/>
        <w:rPr>
          <w:rFonts w:ascii="Segoe UI" w:hAnsi="Segoe UI" w:cs="Segoe UI"/>
          <w:sz w:val="22"/>
          <w:szCs w:val="22"/>
        </w:rPr>
      </w:pPr>
      <w:r w:rsidRPr="00E93729">
        <w:rPr>
          <w:rFonts w:ascii="Segoe UI" w:hAnsi="Segoe UI" w:cs="Segoe UI"/>
          <w:sz w:val="22"/>
          <w:szCs w:val="22"/>
        </w:rPr>
        <w:t xml:space="preserve">6 </w:t>
      </w:r>
      <w:r w:rsidR="00717D34" w:rsidRPr="00E93729">
        <w:rPr>
          <w:rFonts w:ascii="Segoe UI" w:hAnsi="Segoe UI" w:cs="Segoe UI"/>
          <w:sz w:val="22"/>
          <w:szCs w:val="22"/>
        </w:rPr>
        <w:t xml:space="preserve">(six) </w:t>
      </w:r>
      <w:r w:rsidRPr="004D3667">
        <w:rPr>
          <w:rFonts w:ascii="Segoe UI" w:hAnsi="Segoe UI" w:cs="Segoe UI"/>
          <w:sz w:val="22"/>
          <w:szCs w:val="22"/>
        </w:rPr>
        <w:t>personnes maximum</w:t>
      </w:r>
      <w:r w:rsidRPr="00E93729">
        <w:rPr>
          <w:rFonts w:ascii="Segoe UI" w:hAnsi="Segoe UI" w:cs="Segoe UI"/>
          <w:sz w:val="22"/>
          <w:szCs w:val="22"/>
        </w:rPr>
        <w:t xml:space="preserve"> sur une même semaine</w:t>
      </w:r>
      <w:r w:rsidR="00717D34" w:rsidRPr="00E93729">
        <w:rPr>
          <w:rFonts w:ascii="Segoe UI" w:hAnsi="Segoe UI" w:cs="Segoe UI"/>
          <w:sz w:val="22"/>
          <w:szCs w:val="22"/>
        </w:rPr>
        <w:t xml:space="preserve"> ;</w:t>
      </w:r>
    </w:p>
    <w:p w14:paraId="671F67AE" w14:textId="2EAD6E1E" w:rsidR="003E37BE" w:rsidRPr="00E93729" w:rsidRDefault="003E37BE" w:rsidP="003A5297">
      <w:pPr>
        <w:numPr>
          <w:ilvl w:val="1"/>
          <w:numId w:val="30"/>
        </w:numPr>
        <w:spacing w:before="120"/>
        <w:jc w:val="both"/>
        <w:rPr>
          <w:rFonts w:ascii="Segoe UI" w:hAnsi="Segoe UI" w:cs="Segoe UI"/>
          <w:sz w:val="22"/>
          <w:szCs w:val="22"/>
        </w:rPr>
      </w:pPr>
      <w:r w:rsidRPr="00E93729">
        <w:rPr>
          <w:rFonts w:ascii="Segoe UI" w:hAnsi="Segoe UI" w:cs="Segoe UI"/>
          <w:sz w:val="22"/>
          <w:szCs w:val="22"/>
        </w:rPr>
        <w:t>Possibilité d’augmenter le niveau d’absences au moment de l’établissement du plan de production c’est-à-dire entre le 10 et 20 du mois d’avant</w:t>
      </w:r>
      <w:r w:rsidR="00717D34" w:rsidRPr="00E93729">
        <w:rPr>
          <w:rFonts w:ascii="Segoe UI" w:hAnsi="Segoe UI" w:cs="Segoe UI"/>
          <w:sz w:val="22"/>
          <w:szCs w:val="22"/>
        </w:rPr>
        <w:t>.</w:t>
      </w:r>
    </w:p>
    <w:p w14:paraId="3AD960BE" w14:textId="77777777" w:rsidR="003E37BE" w:rsidRPr="00E93729" w:rsidRDefault="003E37BE" w:rsidP="003A5297">
      <w:pPr>
        <w:numPr>
          <w:ilvl w:val="0"/>
          <w:numId w:val="30"/>
        </w:numPr>
        <w:spacing w:before="120"/>
        <w:jc w:val="both"/>
        <w:rPr>
          <w:rFonts w:ascii="Segoe UI" w:hAnsi="Segoe UI" w:cs="Segoe UI"/>
          <w:sz w:val="22"/>
          <w:szCs w:val="22"/>
        </w:rPr>
      </w:pPr>
      <w:r w:rsidRPr="00E93729">
        <w:rPr>
          <w:rFonts w:ascii="Segoe UI" w:hAnsi="Segoe UI" w:cs="Segoe UI"/>
          <w:bCs/>
          <w:sz w:val="22"/>
          <w:szCs w:val="22"/>
        </w:rPr>
        <w:t xml:space="preserve">Fabrication : </w:t>
      </w:r>
    </w:p>
    <w:p w14:paraId="40612D65" w14:textId="03B17D94" w:rsidR="003E37BE" w:rsidRPr="00E93729" w:rsidRDefault="003E37BE" w:rsidP="003A5297">
      <w:pPr>
        <w:numPr>
          <w:ilvl w:val="1"/>
          <w:numId w:val="30"/>
        </w:numPr>
        <w:spacing w:before="120"/>
        <w:jc w:val="both"/>
        <w:rPr>
          <w:rFonts w:ascii="Segoe UI" w:hAnsi="Segoe UI" w:cs="Segoe UI"/>
          <w:sz w:val="22"/>
          <w:szCs w:val="22"/>
        </w:rPr>
      </w:pPr>
      <w:r w:rsidRPr="00E93729">
        <w:rPr>
          <w:rFonts w:ascii="Segoe UI" w:hAnsi="Segoe UI" w:cs="Segoe UI"/>
          <w:bCs/>
          <w:sz w:val="22"/>
          <w:szCs w:val="22"/>
        </w:rPr>
        <w:t xml:space="preserve">2 </w:t>
      </w:r>
      <w:r w:rsidR="00717D34" w:rsidRPr="00E93729">
        <w:rPr>
          <w:rFonts w:ascii="Segoe UI" w:hAnsi="Segoe UI" w:cs="Segoe UI"/>
          <w:bCs/>
          <w:sz w:val="22"/>
          <w:szCs w:val="22"/>
        </w:rPr>
        <w:t xml:space="preserve">(deux) </w:t>
      </w:r>
      <w:r w:rsidRPr="00E93729">
        <w:rPr>
          <w:rFonts w:ascii="Segoe UI" w:hAnsi="Segoe UI" w:cs="Segoe UI"/>
          <w:bCs/>
          <w:sz w:val="22"/>
          <w:szCs w:val="22"/>
        </w:rPr>
        <w:t>personnes maximum sur une même semaine</w:t>
      </w:r>
      <w:r w:rsidR="00717D34" w:rsidRPr="00E93729">
        <w:rPr>
          <w:rFonts w:ascii="Segoe UI" w:hAnsi="Segoe UI" w:cs="Segoe UI"/>
          <w:bCs/>
          <w:sz w:val="22"/>
          <w:szCs w:val="22"/>
        </w:rPr>
        <w:t xml:space="preserve"> ;</w:t>
      </w:r>
    </w:p>
    <w:p w14:paraId="6B174365" w14:textId="3EB6A5A8" w:rsidR="003E37BE" w:rsidRPr="00E93729" w:rsidRDefault="003E37BE" w:rsidP="003A5297">
      <w:pPr>
        <w:numPr>
          <w:ilvl w:val="1"/>
          <w:numId w:val="30"/>
        </w:numPr>
        <w:spacing w:before="120"/>
        <w:jc w:val="both"/>
        <w:rPr>
          <w:rFonts w:ascii="Segoe UI" w:hAnsi="Segoe UI" w:cs="Segoe UI"/>
          <w:sz w:val="22"/>
          <w:szCs w:val="22"/>
        </w:rPr>
      </w:pPr>
      <w:r w:rsidRPr="00E93729">
        <w:rPr>
          <w:rFonts w:ascii="Segoe UI" w:hAnsi="Segoe UI" w:cs="Segoe UI"/>
          <w:bCs/>
          <w:sz w:val="22"/>
          <w:szCs w:val="22"/>
        </w:rPr>
        <w:lastRenderedPageBreak/>
        <w:t>Possibilité d’augmenter le niveau d’absences au moment de l’établissement du plan de production</w:t>
      </w:r>
      <w:r w:rsidR="00717D34" w:rsidRPr="00E93729">
        <w:rPr>
          <w:rFonts w:ascii="Segoe UI" w:hAnsi="Segoe UI" w:cs="Segoe UI"/>
          <w:bCs/>
          <w:sz w:val="22"/>
          <w:szCs w:val="22"/>
        </w:rPr>
        <w:t>,</w:t>
      </w:r>
      <w:r w:rsidRPr="00E93729">
        <w:rPr>
          <w:rFonts w:ascii="Segoe UI" w:hAnsi="Segoe UI" w:cs="Segoe UI"/>
          <w:bCs/>
          <w:sz w:val="22"/>
          <w:szCs w:val="22"/>
        </w:rPr>
        <w:t xml:space="preserve"> c’est-à-dire entre le 10 et 20 du mois d’avant</w:t>
      </w:r>
      <w:r w:rsidR="00717D34" w:rsidRPr="00E93729">
        <w:rPr>
          <w:rFonts w:ascii="Segoe UI" w:hAnsi="Segoe UI" w:cs="Segoe UI"/>
          <w:b/>
          <w:bCs/>
          <w:sz w:val="22"/>
          <w:szCs w:val="22"/>
        </w:rPr>
        <w:t>.</w:t>
      </w:r>
    </w:p>
    <w:p w14:paraId="7681735F" w14:textId="7016958D" w:rsidR="003E37BE" w:rsidRPr="00E93729" w:rsidRDefault="003E37BE" w:rsidP="003A5297">
      <w:pPr>
        <w:numPr>
          <w:ilvl w:val="0"/>
          <w:numId w:val="30"/>
        </w:numPr>
        <w:spacing w:before="120"/>
        <w:jc w:val="both"/>
        <w:rPr>
          <w:rFonts w:ascii="Segoe UI" w:hAnsi="Segoe UI" w:cs="Segoe UI"/>
          <w:bCs/>
          <w:sz w:val="22"/>
          <w:szCs w:val="22"/>
        </w:rPr>
      </w:pPr>
      <w:r w:rsidRPr="00E93729">
        <w:rPr>
          <w:rFonts w:ascii="Segoe UI" w:hAnsi="Segoe UI" w:cs="Segoe UI"/>
          <w:bCs/>
          <w:sz w:val="22"/>
          <w:szCs w:val="22"/>
        </w:rPr>
        <w:t>Services opérationnels </w:t>
      </w:r>
      <w:r w:rsidR="003A5323" w:rsidRPr="00E93729">
        <w:rPr>
          <w:rFonts w:ascii="Segoe UI" w:hAnsi="Segoe UI" w:cs="Segoe UI"/>
          <w:bCs/>
          <w:sz w:val="22"/>
          <w:szCs w:val="22"/>
        </w:rPr>
        <w:t>concernés :</w:t>
      </w:r>
      <w:r w:rsidRPr="00E93729">
        <w:rPr>
          <w:rFonts w:ascii="Segoe UI" w:hAnsi="Segoe UI" w:cs="Segoe UI"/>
          <w:bCs/>
          <w:sz w:val="22"/>
          <w:szCs w:val="22"/>
        </w:rPr>
        <w:t xml:space="preserve"> Supply Chain au complet, Maintenance, Laboratoire au complet, AQ</w:t>
      </w:r>
      <w:r w:rsidR="00EC1CEF" w:rsidRPr="00E93729">
        <w:rPr>
          <w:rFonts w:ascii="Segoe UI" w:hAnsi="Segoe UI" w:cs="Segoe UI"/>
          <w:bCs/>
          <w:sz w:val="22"/>
          <w:szCs w:val="22"/>
        </w:rPr>
        <w:t>O</w:t>
      </w:r>
      <w:r w:rsidRPr="00E93729">
        <w:rPr>
          <w:rFonts w:ascii="Segoe UI" w:hAnsi="Segoe UI" w:cs="Segoe UI"/>
          <w:bCs/>
          <w:sz w:val="22"/>
          <w:szCs w:val="22"/>
        </w:rPr>
        <w:t xml:space="preserve">, </w:t>
      </w:r>
      <w:r w:rsidR="00377E65" w:rsidRPr="002C0327">
        <w:rPr>
          <w:rFonts w:ascii="Segoe UI" w:hAnsi="Segoe UI" w:cs="Segoe UI"/>
          <w:bCs/>
          <w:sz w:val="22"/>
          <w:szCs w:val="22"/>
        </w:rPr>
        <w:t>MS&amp;T</w:t>
      </w:r>
      <w:r w:rsidRPr="002C0327">
        <w:rPr>
          <w:rFonts w:ascii="Segoe UI" w:hAnsi="Segoe UI" w:cs="Segoe UI"/>
          <w:bCs/>
          <w:sz w:val="22"/>
          <w:szCs w:val="22"/>
        </w:rPr>
        <w:t>, Support</w:t>
      </w:r>
      <w:r w:rsidRPr="00E93729">
        <w:rPr>
          <w:rFonts w:ascii="Segoe UI" w:hAnsi="Segoe UI" w:cs="Segoe UI"/>
          <w:bCs/>
          <w:sz w:val="22"/>
          <w:szCs w:val="22"/>
        </w:rPr>
        <w:t xml:space="preserve"> Production.</w:t>
      </w:r>
    </w:p>
    <w:p w14:paraId="5F34031D" w14:textId="16560D35" w:rsidR="003E37BE" w:rsidRPr="00E93729" w:rsidRDefault="003E37BE" w:rsidP="003A5297">
      <w:pPr>
        <w:numPr>
          <w:ilvl w:val="0"/>
          <w:numId w:val="30"/>
        </w:numPr>
        <w:spacing w:before="120"/>
        <w:jc w:val="both"/>
        <w:rPr>
          <w:rFonts w:ascii="Segoe UI" w:hAnsi="Segoe UI" w:cs="Segoe UI"/>
          <w:bCs/>
          <w:sz w:val="22"/>
          <w:szCs w:val="22"/>
        </w:rPr>
      </w:pPr>
      <w:r w:rsidRPr="00E93729">
        <w:rPr>
          <w:rFonts w:ascii="Segoe UI" w:hAnsi="Segoe UI" w:cs="Segoe UI"/>
          <w:bCs/>
          <w:sz w:val="22"/>
          <w:szCs w:val="22"/>
        </w:rPr>
        <w:t>Hors scope : Supports Achats, Finance, RH,</w:t>
      </w:r>
      <w:r w:rsidR="00EC1CEF" w:rsidRPr="00E93729">
        <w:rPr>
          <w:rFonts w:ascii="Segoe UI" w:hAnsi="Segoe UI" w:cs="Segoe UI"/>
          <w:bCs/>
          <w:sz w:val="22"/>
          <w:szCs w:val="22"/>
        </w:rPr>
        <w:t xml:space="preserve"> IT</w:t>
      </w:r>
      <w:r w:rsidR="00B81BCB">
        <w:rPr>
          <w:rFonts w:ascii="Segoe UI" w:hAnsi="Segoe UI" w:cs="Segoe UI"/>
          <w:bCs/>
          <w:sz w:val="22"/>
          <w:szCs w:val="22"/>
        </w:rPr>
        <w:t xml:space="preserve">, Excellence Opérationnelle, </w:t>
      </w:r>
      <w:r w:rsidRPr="00E93729">
        <w:rPr>
          <w:rFonts w:ascii="Segoe UI" w:hAnsi="Segoe UI" w:cs="Segoe UI"/>
          <w:bCs/>
          <w:sz w:val="22"/>
          <w:szCs w:val="22"/>
        </w:rPr>
        <w:t>fonctions Corporate.</w:t>
      </w:r>
    </w:p>
    <w:p w14:paraId="771A034E" w14:textId="77777777" w:rsidR="00EC1CEF" w:rsidRPr="00E93729" w:rsidRDefault="00EC1CEF" w:rsidP="003A5297">
      <w:pPr>
        <w:spacing w:before="120"/>
        <w:ind w:left="1068"/>
        <w:jc w:val="both"/>
        <w:rPr>
          <w:rFonts w:ascii="Segoe UI" w:hAnsi="Segoe UI" w:cs="Segoe UI"/>
          <w:bCs/>
          <w:sz w:val="22"/>
          <w:szCs w:val="22"/>
        </w:rPr>
      </w:pPr>
    </w:p>
    <w:p w14:paraId="62C2234D" w14:textId="3F67F200" w:rsidR="003E37BE" w:rsidRPr="00E93729" w:rsidRDefault="00CD635E" w:rsidP="003A5297">
      <w:pPr>
        <w:spacing w:before="120"/>
        <w:ind w:left="708"/>
        <w:jc w:val="both"/>
        <w:rPr>
          <w:rFonts w:ascii="Segoe UI" w:hAnsi="Segoe UI" w:cs="Segoe UI"/>
          <w:sz w:val="22"/>
          <w:szCs w:val="22"/>
          <w:u w:val="single"/>
        </w:rPr>
      </w:pPr>
      <w:r>
        <w:rPr>
          <w:rFonts w:ascii="Segoe UI" w:hAnsi="Segoe UI" w:cs="Segoe UI"/>
          <w:b/>
          <w:bCs/>
          <w:sz w:val="22"/>
          <w:szCs w:val="22"/>
        </w:rPr>
        <w:t>2</w:t>
      </w:r>
      <w:r w:rsidR="00E443B5" w:rsidRPr="00E93729">
        <w:rPr>
          <w:rFonts w:ascii="Segoe UI" w:hAnsi="Segoe UI" w:cs="Segoe UI"/>
          <w:b/>
          <w:bCs/>
          <w:sz w:val="22"/>
          <w:szCs w:val="22"/>
        </w:rPr>
        <w:t>.</w:t>
      </w:r>
      <w:r w:rsidR="004318B4">
        <w:rPr>
          <w:rFonts w:ascii="Segoe UI" w:hAnsi="Segoe UI" w:cs="Segoe UI"/>
          <w:b/>
          <w:bCs/>
          <w:sz w:val="22"/>
          <w:szCs w:val="22"/>
        </w:rPr>
        <w:t>3</w:t>
      </w:r>
      <w:r w:rsidR="00E443B5" w:rsidRPr="00E93729">
        <w:rPr>
          <w:rFonts w:ascii="Segoe UI" w:hAnsi="Segoe UI" w:cs="Segoe UI"/>
          <w:b/>
          <w:bCs/>
          <w:sz w:val="22"/>
          <w:szCs w:val="22"/>
        </w:rPr>
        <w:t>.4</w:t>
      </w:r>
      <w:r w:rsidR="00E443B5" w:rsidRPr="00E93729">
        <w:rPr>
          <w:rFonts w:ascii="Segoe UI" w:hAnsi="Segoe UI" w:cs="Segoe UI"/>
          <w:b/>
          <w:bCs/>
          <w:sz w:val="22"/>
          <w:szCs w:val="22"/>
          <w:u w:val="single"/>
        </w:rPr>
        <w:t xml:space="preserve"> </w:t>
      </w:r>
      <w:r w:rsidR="003E37BE" w:rsidRPr="00E93729">
        <w:rPr>
          <w:rFonts w:ascii="Segoe UI" w:hAnsi="Segoe UI" w:cs="Segoe UI"/>
          <w:b/>
          <w:bCs/>
          <w:sz w:val="22"/>
          <w:szCs w:val="22"/>
          <w:u w:val="single"/>
        </w:rPr>
        <w:t>Règles de traitement et de régulation en cas de demandes excédentaires sur une période considérée :</w:t>
      </w:r>
    </w:p>
    <w:p w14:paraId="4CD12E71" w14:textId="7FFDE5E2" w:rsidR="003E37BE" w:rsidRPr="00E93729" w:rsidRDefault="003E37BE" w:rsidP="003A5297">
      <w:pPr>
        <w:numPr>
          <w:ilvl w:val="0"/>
          <w:numId w:val="30"/>
        </w:numPr>
        <w:spacing w:before="120"/>
        <w:jc w:val="both"/>
        <w:rPr>
          <w:rFonts w:ascii="Segoe UI" w:hAnsi="Segoe UI" w:cs="Segoe UI"/>
          <w:bCs/>
          <w:sz w:val="22"/>
          <w:szCs w:val="22"/>
        </w:rPr>
      </w:pPr>
      <w:r w:rsidRPr="00E93729">
        <w:rPr>
          <w:rFonts w:ascii="Segoe UI" w:hAnsi="Segoe UI" w:cs="Segoe UI"/>
          <w:bCs/>
          <w:sz w:val="22"/>
          <w:szCs w:val="22"/>
        </w:rPr>
        <w:t>Entente mutuelle possible entre les collaborateurs, possible notamment par la mise en place d’un planning prévisionnel des demandes</w:t>
      </w:r>
      <w:r w:rsidR="004723FC" w:rsidRPr="00E93729">
        <w:rPr>
          <w:rFonts w:ascii="Segoe UI" w:hAnsi="Segoe UI" w:cs="Segoe UI"/>
          <w:bCs/>
          <w:sz w:val="22"/>
          <w:szCs w:val="22"/>
        </w:rPr>
        <w:t xml:space="preserve"> ;</w:t>
      </w:r>
    </w:p>
    <w:p w14:paraId="0FEF8D5B" w14:textId="77777777" w:rsidR="003E37BE" w:rsidRPr="00E93729" w:rsidRDefault="003E37BE" w:rsidP="003A5297">
      <w:pPr>
        <w:numPr>
          <w:ilvl w:val="0"/>
          <w:numId w:val="30"/>
        </w:numPr>
        <w:spacing w:before="120"/>
        <w:jc w:val="both"/>
        <w:rPr>
          <w:rFonts w:ascii="Segoe UI" w:hAnsi="Segoe UI" w:cs="Segoe UI"/>
          <w:bCs/>
          <w:sz w:val="22"/>
          <w:szCs w:val="22"/>
        </w:rPr>
      </w:pPr>
      <w:r w:rsidRPr="00E93729">
        <w:rPr>
          <w:rFonts w:ascii="Segoe UI" w:hAnsi="Segoe UI" w:cs="Segoe UI"/>
          <w:bCs/>
          <w:sz w:val="22"/>
          <w:szCs w:val="22"/>
        </w:rPr>
        <w:t>Prendre en compte, de façon la plus objective possible, la situation individuelle de chaque salarié en examinant en priorité les demandes qui répondent aux critères suivants :</w:t>
      </w:r>
    </w:p>
    <w:p w14:paraId="740E898A" w14:textId="2B40D443" w:rsidR="003E37BE" w:rsidRPr="00E93729" w:rsidRDefault="003E37BE" w:rsidP="003A5297">
      <w:pPr>
        <w:numPr>
          <w:ilvl w:val="1"/>
          <w:numId w:val="30"/>
        </w:numPr>
        <w:spacing w:before="120"/>
        <w:jc w:val="both"/>
        <w:rPr>
          <w:rFonts w:ascii="Segoe UI" w:hAnsi="Segoe UI" w:cs="Segoe UI"/>
          <w:bCs/>
          <w:sz w:val="22"/>
          <w:szCs w:val="22"/>
        </w:rPr>
      </w:pPr>
      <w:r w:rsidRPr="00E93729">
        <w:rPr>
          <w:rFonts w:ascii="Segoe UI" w:hAnsi="Segoe UI" w:cs="Segoe UI"/>
          <w:sz w:val="22"/>
          <w:szCs w:val="22"/>
        </w:rPr>
        <w:t>Prise en compte des acceptations / refus antérieurs pour organiser un roulement équitable (nécessité de suivre dans un tableau annexe les demandes refusées et acceptées)</w:t>
      </w:r>
      <w:r w:rsidR="004723FC" w:rsidRPr="00E93729">
        <w:rPr>
          <w:rFonts w:ascii="Segoe UI" w:hAnsi="Segoe UI" w:cs="Segoe UI"/>
          <w:sz w:val="22"/>
          <w:szCs w:val="22"/>
        </w:rPr>
        <w:t xml:space="preserve"> ;</w:t>
      </w:r>
    </w:p>
    <w:p w14:paraId="6CBF56C9" w14:textId="63792EBF" w:rsidR="003E37BE" w:rsidRPr="00E93729" w:rsidRDefault="003E37BE" w:rsidP="003A5297">
      <w:pPr>
        <w:numPr>
          <w:ilvl w:val="1"/>
          <w:numId w:val="30"/>
        </w:numPr>
        <w:spacing w:before="120"/>
        <w:jc w:val="both"/>
        <w:rPr>
          <w:rFonts w:ascii="Segoe UI" w:hAnsi="Segoe UI" w:cs="Segoe UI"/>
          <w:bCs/>
          <w:sz w:val="22"/>
          <w:szCs w:val="22"/>
        </w:rPr>
      </w:pPr>
      <w:r w:rsidRPr="00E93729">
        <w:rPr>
          <w:rFonts w:ascii="Segoe UI" w:hAnsi="Segoe UI" w:cs="Segoe UI"/>
          <w:sz w:val="22"/>
          <w:szCs w:val="22"/>
        </w:rPr>
        <w:t>Situation familiale : enfants en âge scolaire, exercice de la garde parentale en cas de séparation, dates de congés du conjoint ou partenaire lié par un Pacs, congés simultanés pour les conjoints et partenaires liés par un Pacs</w:t>
      </w:r>
      <w:r w:rsidR="00720C96" w:rsidRPr="00E93729">
        <w:rPr>
          <w:rFonts w:ascii="Segoe UI" w:hAnsi="Segoe UI" w:cs="Segoe UI"/>
          <w:sz w:val="22"/>
          <w:szCs w:val="22"/>
        </w:rPr>
        <w:t xml:space="preserve"> au sein de l’entreprise</w:t>
      </w:r>
      <w:r w:rsidR="004723FC" w:rsidRPr="00E93729">
        <w:rPr>
          <w:rFonts w:ascii="Segoe UI" w:hAnsi="Segoe UI" w:cs="Segoe UI"/>
          <w:sz w:val="22"/>
          <w:szCs w:val="22"/>
        </w:rPr>
        <w:t>.</w:t>
      </w:r>
    </w:p>
    <w:p w14:paraId="03714D57" w14:textId="77777777" w:rsidR="003E37BE" w:rsidRPr="00E93729" w:rsidRDefault="003E37BE" w:rsidP="003A5297">
      <w:pPr>
        <w:spacing w:before="120"/>
        <w:jc w:val="both"/>
        <w:rPr>
          <w:rFonts w:ascii="Segoe UI" w:hAnsi="Segoe UI" w:cs="Segoe UI"/>
          <w:sz w:val="22"/>
          <w:szCs w:val="22"/>
        </w:rPr>
      </w:pPr>
    </w:p>
    <w:p w14:paraId="2CB0C0DF" w14:textId="7EA0BF1D" w:rsidR="003E37BE" w:rsidRPr="00E93729" w:rsidRDefault="003E37BE" w:rsidP="003A5297">
      <w:pPr>
        <w:spacing w:before="120"/>
        <w:jc w:val="both"/>
        <w:rPr>
          <w:rFonts w:ascii="Segoe UI" w:hAnsi="Segoe UI" w:cs="Segoe UI"/>
          <w:b/>
          <w:i/>
          <w:sz w:val="22"/>
          <w:szCs w:val="22"/>
        </w:rPr>
      </w:pPr>
      <w:r w:rsidRPr="00E93729">
        <w:rPr>
          <w:rFonts w:ascii="Segoe UI" w:hAnsi="Segoe UI" w:cs="Segoe UI"/>
          <w:b/>
          <w:i/>
          <w:sz w:val="22"/>
          <w:szCs w:val="22"/>
        </w:rPr>
        <w:t xml:space="preserve">Article </w:t>
      </w:r>
      <w:r w:rsidR="00CD635E">
        <w:rPr>
          <w:rFonts w:ascii="Segoe UI" w:hAnsi="Segoe UI" w:cs="Segoe UI"/>
          <w:b/>
          <w:i/>
          <w:sz w:val="22"/>
          <w:szCs w:val="22"/>
        </w:rPr>
        <w:t>2</w:t>
      </w:r>
      <w:r w:rsidRPr="00E93729">
        <w:rPr>
          <w:rFonts w:ascii="Segoe UI" w:hAnsi="Segoe UI" w:cs="Segoe UI"/>
          <w:b/>
          <w:i/>
          <w:sz w:val="22"/>
          <w:szCs w:val="22"/>
        </w:rPr>
        <w:t>-</w:t>
      </w:r>
      <w:r w:rsidR="004C431F">
        <w:rPr>
          <w:rFonts w:ascii="Segoe UI" w:hAnsi="Segoe UI" w:cs="Segoe UI"/>
          <w:b/>
          <w:i/>
          <w:sz w:val="22"/>
          <w:szCs w:val="22"/>
        </w:rPr>
        <w:t>4</w:t>
      </w:r>
      <w:r w:rsidRPr="00E93729">
        <w:rPr>
          <w:rFonts w:ascii="Segoe UI" w:hAnsi="Segoe UI" w:cs="Segoe UI"/>
          <w:b/>
          <w:i/>
          <w:sz w:val="22"/>
          <w:szCs w:val="22"/>
        </w:rPr>
        <w:t xml:space="preserve"> : Heures supplémentaires</w:t>
      </w:r>
    </w:p>
    <w:p w14:paraId="13E402AE" w14:textId="4A6916B9" w:rsidR="003E37BE" w:rsidRPr="00E93729" w:rsidRDefault="003E37BE" w:rsidP="003A5297">
      <w:pPr>
        <w:spacing w:before="120"/>
        <w:jc w:val="both"/>
        <w:rPr>
          <w:rFonts w:ascii="Segoe UI" w:hAnsi="Segoe UI" w:cs="Segoe UI"/>
          <w:sz w:val="22"/>
          <w:szCs w:val="22"/>
        </w:rPr>
      </w:pPr>
      <w:r w:rsidRPr="00E93729">
        <w:rPr>
          <w:rFonts w:ascii="Segoe UI" w:hAnsi="Segoe UI" w:cs="Segoe UI"/>
          <w:sz w:val="22"/>
          <w:szCs w:val="22"/>
        </w:rPr>
        <w:t xml:space="preserve">Les </w:t>
      </w:r>
      <w:r w:rsidR="004723FC" w:rsidRPr="00E93729">
        <w:rPr>
          <w:rFonts w:ascii="Segoe UI" w:hAnsi="Segoe UI" w:cs="Segoe UI"/>
          <w:sz w:val="22"/>
          <w:szCs w:val="22"/>
        </w:rPr>
        <w:t>P</w:t>
      </w:r>
      <w:r w:rsidRPr="00E93729">
        <w:rPr>
          <w:rFonts w:ascii="Segoe UI" w:hAnsi="Segoe UI" w:cs="Segoe UI"/>
          <w:sz w:val="22"/>
          <w:szCs w:val="22"/>
        </w:rPr>
        <w:t>arties ont convenu de reconduire les dispositions appliquées depuis 2017 ainsi que les aménagements concernant le droit à récupération instaurés en 2019</w:t>
      </w:r>
      <w:r w:rsidR="00CB4E11" w:rsidRPr="00E93729">
        <w:rPr>
          <w:rFonts w:ascii="Segoe UI" w:hAnsi="Segoe UI" w:cs="Segoe UI"/>
          <w:sz w:val="22"/>
          <w:szCs w:val="22"/>
        </w:rPr>
        <w:t xml:space="preserve"> et en 2021</w:t>
      </w:r>
      <w:r w:rsidRPr="00E93729">
        <w:rPr>
          <w:rFonts w:ascii="Segoe UI" w:hAnsi="Segoe UI" w:cs="Segoe UI"/>
          <w:sz w:val="22"/>
          <w:szCs w:val="22"/>
        </w:rPr>
        <w:t>, à savoir :</w:t>
      </w:r>
    </w:p>
    <w:p w14:paraId="2D47949E" w14:textId="3A480655" w:rsidR="003E37BE" w:rsidRPr="00E93729" w:rsidRDefault="003E37BE" w:rsidP="003A5297">
      <w:pPr>
        <w:numPr>
          <w:ilvl w:val="0"/>
          <w:numId w:val="30"/>
        </w:numPr>
        <w:spacing w:before="120"/>
        <w:jc w:val="both"/>
        <w:rPr>
          <w:rFonts w:ascii="Segoe UI" w:hAnsi="Segoe UI" w:cs="Segoe UI"/>
          <w:sz w:val="22"/>
          <w:szCs w:val="22"/>
        </w:rPr>
      </w:pPr>
      <w:r w:rsidRPr="00E93729">
        <w:rPr>
          <w:rFonts w:ascii="Segoe UI" w:hAnsi="Segoe UI" w:cs="Segoe UI"/>
          <w:sz w:val="22"/>
          <w:szCs w:val="22"/>
        </w:rPr>
        <w:t xml:space="preserve">Un droit à récupération des heures </w:t>
      </w:r>
      <w:r w:rsidR="001B452A" w:rsidRPr="00E93729">
        <w:rPr>
          <w:rFonts w:ascii="Segoe UI" w:hAnsi="Segoe UI" w:cs="Segoe UI"/>
          <w:sz w:val="22"/>
          <w:szCs w:val="22"/>
        </w:rPr>
        <w:t xml:space="preserve">supplémentaires </w:t>
      </w:r>
      <w:r w:rsidR="001B452A">
        <w:rPr>
          <w:rFonts w:ascii="Segoe UI" w:hAnsi="Segoe UI" w:cs="Segoe UI"/>
          <w:sz w:val="22"/>
          <w:szCs w:val="22"/>
        </w:rPr>
        <w:t>effectuées</w:t>
      </w:r>
      <w:r w:rsidRPr="00E93729">
        <w:rPr>
          <w:rFonts w:ascii="Segoe UI" w:hAnsi="Segoe UI" w:cs="Segoe UI"/>
          <w:sz w:val="22"/>
          <w:szCs w:val="22"/>
        </w:rPr>
        <w:t xml:space="preserve"> par les services opérationnels lors des vendredis nuit et samedis supplémentaires sera possible en 202</w:t>
      </w:r>
      <w:r w:rsidR="009A1C5B">
        <w:rPr>
          <w:rFonts w:ascii="Segoe UI" w:hAnsi="Segoe UI" w:cs="Segoe UI"/>
          <w:sz w:val="22"/>
          <w:szCs w:val="22"/>
        </w:rPr>
        <w:t>6</w:t>
      </w:r>
      <w:r w:rsidRPr="00E93729">
        <w:rPr>
          <w:rFonts w:ascii="Segoe UI" w:hAnsi="Segoe UI" w:cs="Segoe UI"/>
          <w:sz w:val="22"/>
          <w:szCs w:val="22"/>
        </w:rPr>
        <w:t xml:space="preserve"> dans les conditions suivantes :</w:t>
      </w:r>
    </w:p>
    <w:p w14:paraId="2E1D4F36" w14:textId="6B328B8A" w:rsidR="003E37BE" w:rsidRPr="00E93729" w:rsidRDefault="003E37BE" w:rsidP="003A5297">
      <w:pPr>
        <w:numPr>
          <w:ilvl w:val="1"/>
          <w:numId w:val="30"/>
        </w:numPr>
        <w:spacing w:before="120"/>
        <w:jc w:val="both"/>
        <w:rPr>
          <w:rFonts w:ascii="Segoe UI" w:hAnsi="Segoe UI" w:cs="Segoe UI"/>
          <w:sz w:val="22"/>
          <w:szCs w:val="22"/>
        </w:rPr>
      </w:pPr>
      <w:r w:rsidRPr="00E93729">
        <w:rPr>
          <w:rFonts w:ascii="Segoe UI" w:hAnsi="Segoe UI" w:cs="Segoe UI"/>
          <w:sz w:val="22"/>
          <w:szCs w:val="22"/>
        </w:rPr>
        <w:t xml:space="preserve">Le droit à récupération </w:t>
      </w:r>
      <w:r w:rsidR="00CB4E11" w:rsidRPr="00E93729">
        <w:rPr>
          <w:rFonts w:ascii="Segoe UI" w:hAnsi="Segoe UI" w:cs="Segoe UI"/>
          <w:sz w:val="22"/>
          <w:szCs w:val="22"/>
        </w:rPr>
        <w:t>revu fin 2021 reste maintenu</w:t>
      </w:r>
      <w:r w:rsidR="0034438B" w:rsidRPr="00E93729">
        <w:rPr>
          <w:rFonts w:ascii="Segoe UI" w:hAnsi="Segoe UI" w:cs="Segoe UI"/>
          <w:sz w:val="22"/>
          <w:szCs w:val="22"/>
        </w:rPr>
        <w:t xml:space="preserve"> </w:t>
      </w:r>
      <w:r w:rsidRPr="00E93729">
        <w:rPr>
          <w:rFonts w:ascii="Segoe UI" w:hAnsi="Segoe UI" w:cs="Segoe UI"/>
          <w:sz w:val="22"/>
          <w:szCs w:val="22"/>
        </w:rPr>
        <w:t xml:space="preserve">à </w:t>
      </w:r>
      <w:r w:rsidR="0034438B" w:rsidRPr="00466F06">
        <w:rPr>
          <w:rFonts w:ascii="Segoe UI" w:hAnsi="Segoe UI" w:cs="Segoe UI"/>
          <w:b/>
          <w:bCs/>
          <w:sz w:val="22"/>
          <w:szCs w:val="22"/>
        </w:rPr>
        <w:t>4</w:t>
      </w:r>
      <w:r w:rsidRPr="00466F06">
        <w:rPr>
          <w:rFonts w:ascii="Segoe UI" w:hAnsi="Segoe UI" w:cs="Segoe UI"/>
          <w:b/>
          <w:bCs/>
          <w:sz w:val="22"/>
          <w:szCs w:val="22"/>
        </w:rPr>
        <w:t xml:space="preserve"> heures</w:t>
      </w:r>
      <w:r w:rsidR="0034438B" w:rsidRPr="00466F06">
        <w:rPr>
          <w:rFonts w:ascii="Segoe UI" w:hAnsi="Segoe UI" w:cs="Segoe UI"/>
          <w:b/>
          <w:bCs/>
          <w:sz w:val="22"/>
          <w:szCs w:val="22"/>
        </w:rPr>
        <w:t xml:space="preserve"> au lieu de 2</w:t>
      </w:r>
      <w:r w:rsidR="0034438B" w:rsidRPr="00E93729">
        <w:rPr>
          <w:rFonts w:ascii="Segoe UI" w:hAnsi="Segoe UI" w:cs="Segoe UI"/>
          <w:sz w:val="22"/>
          <w:szCs w:val="22"/>
        </w:rPr>
        <w:t xml:space="preserve"> </w:t>
      </w:r>
      <w:r w:rsidR="0034438B" w:rsidRPr="00466F06">
        <w:rPr>
          <w:rFonts w:ascii="Segoe UI" w:hAnsi="Segoe UI" w:cs="Segoe UI"/>
          <w:b/>
          <w:bCs/>
          <w:sz w:val="22"/>
          <w:szCs w:val="22"/>
        </w:rPr>
        <w:t>heures</w:t>
      </w:r>
      <w:r w:rsidRPr="00E93729">
        <w:rPr>
          <w:rFonts w:ascii="Segoe UI" w:hAnsi="Segoe UI" w:cs="Segoe UI"/>
          <w:sz w:val="22"/>
          <w:szCs w:val="22"/>
        </w:rPr>
        <w:t xml:space="preserve"> par équipe supplémentaire travaillée un vendredi nuit ou un samedi ;</w:t>
      </w:r>
    </w:p>
    <w:p w14:paraId="35748DFB" w14:textId="27D82259" w:rsidR="003E37BE" w:rsidRDefault="003E37BE" w:rsidP="003A5297">
      <w:pPr>
        <w:numPr>
          <w:ilvl w:val="1"/>
          <w:numId w:val="30"/>
        </w:numPr>
        <w:spacing w:before="120"/>
        <w:jc w:val="both"/>
        <w:rPr>
          <w:rFonts w:ascii="Segoe UI" w:hAnsi="Segoe UI" w:cs="Segoe UI"/>
          <w:sz w:val="22"/>
          <w:szCs w:val="22"/>
        </w:rPr>
      </w:pPr>
      <w:r w:rsidRPr="00E93729">
        <w:rPr>
          <w:rFonts w:ascii="Segoe UI" w:hAnsi="Segoe UI" w:cs="Segoe UI"/>
          <w:sz w:val="22"/>
          <w:szCs w:val="22"/>
        </w:rPr>
        <w:t>Les heures de récupération qui n’auront pas été prises dans les délais ci-après définis seront automatiquement payées au mois de janvier 202</w:t>
      </w:r>
      <w:r w:rsidR="009A1C5B">
        <w:rPr>
          <w:rFonts w:ascii="Segoe UI" w:hAnsi="Segoe UI" w:cs="Segoe UI"/>
          <w:sz w:val="22"/>
          <w:szCs w:val="22"/>
        </w:rPr>
        <w:t>7</w:t>
      </w:r>
      <w:r w:rsidRPr="00E93729">
        <w:rPr>
          <w:rFonts w:ascii="Segoe UI" w:hAnsi="Segoe UI" w:cs="Segoe UI"/>
          <w:sz w:val="22"/>
          <w:szCs w:val="22"/>
        </w:rPr>
        <w:t>.</w:t>
      </w:r>
    </w:p>
    <w:p w14:paraId="38768220" w14:textId="77777777" w:rsidR="0028738F" w:rsidRPr="00E93729" w:rsidRDefault="0028738F" w:rsidP="0028738F">
      <w:pPr>
        <w:spacing w:before="120"/>
        <w:ind w:left="1788"/>
        <w:jc w:val="both"/>
        <w:rPr>
          <w:rFonts w:ascii="Segoe UI" w:hAnsi="Segoe UI" w:cs="Segoe UI"/>
          <w:sz w:val="22"/>
          <w:szCs w:val="22"/>
        </w:rPr>
      </w:pPr>
    </w:p>
    <w:p w14:paraId="537794F9" w14:textId="77777777" w:rsidR="003E37BE" w:rsidRPr="00E93729" w:rsidRDefault="003E37BE" w:rsidP="003A5297">
      <w:pPr>
        <w:numPr>
          <w:ilvl w:val="0"/>
          <w:numId w:val="30"/>
        </w:numPr>
        <w:spacing w:before="120"/>
        <w:jc w:val="both"/>
        <w:rPr>
          <w:rFonts w:ascii="Segoe UI" w:hAnsi="Segoe UI" w:cs="Segoe UI"/>
          <w:sz w:val="22"/>
          <w:szCs w:val="22"/>
        </w:rPr>
      </w:pPr>
      <w:r w:rsidRPr="00E93729">
        <w:rPr>
          <w:rFonts w:ascii="Segoe UI" w:hAnsi="Segoe UI" w:cs="Segoe UI"/>
          <w:sz w:val="22"/>
          <w:szCs w:val="22"/>
        </w:rPr>
        <w:t>Dans tous les cas, la récupération de tout ou partie des heures se fera :</w:t>
      </w:r>
    </w:p>
    <w:p w14:paraId="2D9AF68A" w14:textId="77777777" w:rsidR="003E37BE" w:rsidRPr="00E93729" w:rsidRDefault="003E37BE" w:rsidP="003A5297">
      <w:pPr>
        <w:numPr>
          <w:ilvl w:val="1"/>
          <w:numId w:val="30"/>
        </w:numPr>
        <w:spacing w:before="120"/>
        <w:jc w:val="both"/>
        <w:rPr>
          <w:rFonts w:ascii="Segoe UI" w:hAnsi="Segoe UI" w:cs="Segoe UI"/>
          <w:sz w:val="22"/>
          <w:szCs w:val="22"/>
        </w:rPr>
      </w:pPr>
      <w:r w:rsidRPr="00E93729">
        <w:rPr>
          <w:rFonts w:ascii="Segoe UI" w:hAnsi="Segoe UI" w:cs="Segoe UI"/>
          <w:sz w:val="22"/>
          <w:szCs w:val="22"/>
        </w:rPr>
        <w:t>Avec l’accord préalable du manager ;</w:t>
      </w:r>
    </w:p>
    <w:p w14:paraId="2CF0DD0F" w14:textId="77777777" w:rsidR="003E37BE" w:rsidRPr="00E93729" w:rsidRDefault="003E37BE" w:rsidP="003A5297">
      <w:pPr>
        <w:numPr>
          <w:ilvl w:val="1"/>
          <w:numId w:val="30"/>
        </w:numPr>
        <w:rPr>
          <w:rFonts w:ascii="Segoe UI" w:hAnsi="Segoe UI" w:cs="Segoe UI"/>
          <w:sz w:val="22"/>
          <w:szCs w:val="22"/>
        </w:rPr>
      </w:pPr>
      <w:r w:rsidRPr="00E93729">
        <w:rPr>
          <w:rFonts w:ascii="Segoe UI" w:hAnsi="Segoe UI" w:cs="Segoe UI"/>
          <w:sz w:val="22"/>
          <w:szCs w:val="22"/>
        </w:rPr>
        <w:t>Possiblement dès la 1ère heure acquise ;</w:t>
      </w:r>
    </w:p>
    <w:p w14:paraId="2F5D4285" w14:textId="1971DE42" w:rsidR="003E37BE" w:rsidRDefault="003E37BE" w:rsidP="003A5297">
      <w:pPr>
        <w:numPr>
          <w:ilvl w:val="1"/>
          <w:numId w:val="30"/>
        </w:numPr>
        <w:rPr>
          <w:rFonts w:ascii="Segoe UI" w:hAnsi="Segoe UI" w:cs="Segoe UI"/>
          <w:sz w:val="22"/>
          <w:szCs w:val="22"/>
        </w:rPr>
      </w:pPr>
      <w:r w:rsidRPr="00E93729">
        <w:rPr>
          <w:rFonts w:ascii="Segoe UI" w:hAnsi="Segoe UI" w:cs="Segoe UI"/>
          <w:sz w:val="22"/>
          <w:szCs w:val="22"/>
        </w:rPr>
        <w:t>Dans un délai de 3 mois à partir de la 1ère heure de capitalisation</w:t>
      </w:r>
      <w:r w:rsidR="001B452A">
        <w:rPr>
          <w:rFonts w:ascii="Segoe UI" w:hAnsi="Segoe UI" w:cs="Segoe UI"/>
          <w:sz w:val="22"/>
          <w:szCs w:val="22"/>
        </w:rPr>
        <w:t xml:space="preserve"> et au plus tard le 31 décembre 202</w:t>
      </w:r>
      <w:r w:rsidR="0058168F">
        <w:rPr>
          <w:rFonts w:ascii="Segoe UI" w:hAnsi="Segoe UI" w:cs="Segoe UI"/>
          <w:sz w:val="22"/>
          <w:szCs w:val="22"/>
        </w:rPr>
        <w:t>6</w:t>
      </w:r>
      <w:r w:rsidR="001B452A">
        <w:rPr>
          <w:rFonts w:ascii="Segoe UI" w:hAnsi="Segoe UI" w:cs="Segoe UI"/>
          <w:sz w:val="22"/>
          <w:szCs w:val="22"/>
        </w:rPr>
        <w:t>.</w:t>
      </w:r>
    </w:p>
    <w:p w14:paraId="5D0CE602" w14:textId="77777777" w:rsidR="0028738F" w:rsidRPr="00E93729" w:rsidRDefault="0028738F" w:rsidP="0028738F">
      <w:pPr>
        <w:ind w:left="1788"/>
        <w:rPr>
          <w:rFonts w:ascii="Segoe UI" w:hAnsi="Segoe UI" w:cs="Segoe UI"/>
          <w:sz w:val="22"/>
          <w:szCs w:val="22"/>
        </w:rPr>
      </w:pPr>
    </w:p>
    <w:p w14:paraId="27CDB964" w14:textId="77777777" w:rsidR="003E37BE" w:rsidRPr="00E93729" w:rsidRDefault="003E37BE" w:rsidP="003A5297">
      <w:pPr>
        <w:spacing w:before="120"/>
        <w:jc w:val="both"/>
        <w:rPr>
          <w:rFonts w:ascii="Segoe UI" w:hAnsi="Segoe UI" w:cs="Segoe UI"/>
          <w:sz w:val="22"/>
          <w:szCs w:val="22"/>
        </w:rPr>
      </w:pPr>
      <w:r w:rsidRPr="00E93729">
        <w:rPr>
          <w:rFonts w:ascii="Segoe UI" w:hAnsi="Segoe UI" w:cs="Segoe UI"/>
          <w:sz w:val="22"/>
          <w:szCs w:val="22"/>
        </w:rPr>
        <w:lastRenderedPageBreak/>
        <w:t>La récupération des heures n’est pas autorisée le vendredi après-midi pour les personnes travaillant en horaire de journée.</w:t>
      </w:r>
    </w:p>
    <w:p w14:paraId="1A4DF956" w14:textId="77777777" w:rsidR="003E37BE" w:rsidRDefault="003E37BE" w:rsidP="003A5297">
      <w:pPr>
        <w:spacing w:before="120"/>
        <w:ind w:left="720"/>
        <w:jc w:val="both"/>
        <w:rPr>
          <w:rFonts w:ascii="Segoe UI" w:hAnsi="Segoe UI" w:cs="Segoe UI"/>
          <w:sz w:val="22"/>
          <w:szCs w:val="22"/>
        </w:rPr>
      </w:pPr>
    </w:p>
    <w:p w14:paraId="35FD0320" w14:textId="3B5405F5" w:rsidR="003E37BE" w:rsidRPr="00E93729" w:rsidRDefault="003E37BE" w:rsidP="003A5297">
      <w:pPr>
        <w:spacing w:before="120"/>
        <w:jc w:val="both"/>
        <w:rPr>
          <w:rFonts w:ascii="Segoe UI" w:hAnsi="Segoe UI" w:cs="Segoe UI"/>
          <w:b/>
          <w:caps/>
          <w:sz w:val="22"/>
          <w:szCs w:val="22"/>
        </w:rPr>
      </w:pPr>
      <w:r w:rsidRPr="00E93729">
        <w:rPr>
          <w:rFonts w:ascii="Segoe UI" w:hAnsi="Segoe UI" w:cs="Segoe UI"/>
          <w:b/>
          <w:caps/>
          <w:sz w:val="22"/>
          <w:szCs w:val="22"/>
        </w:rPr>
        <w:t xml:space="preserve">Article </w:t>
      </w:r>
      <w:r w:rsidR="009042D5">
        <w:rPr>
          <w:rFonts w:ascii="Segoe UI" w:hAnsi="Segoe UI" w:cs="Segoe UI"/>
          <w:b/>
          <w:caps/>
          <w:sz w:val="22"/>
          <w:szCs w:val="22"/>
        </w:rPr>
        <w:t>3</w:t>
      </w:r>
      <w:r w:rsidRPr="00E93729">
        <w:rPr>
          <w:rFonts w:ascii="Segoe UI" w:hAnsi="Segoe UI" w:cs="Segoe UI"/>
          <w:b/>
          <w:caps/>
          <w:sz w:val="22"/>
          <w:szCs w:val="22"/>
        </w:rPr>
        <w:t> : intéressement, participation et épargne salariale</w:t>
      </w:r>
    </w:p>
    <w:p w14:paraId="466DBEC9" w14:textId="77777777" w:rsidR="003E37BE" w:rsidRPr="00E93729" w:rsidRDefault="003E37BE" w:rsidP="003A5297">
      <w:pPr>
        <w:spacing w:before="120"/>
        <w:jc w:val="both"/>
        <w:rPr>
          <w:rFonts w:ascii="Segoe UI" w:hAnsi="Segoe UI" w:cs="Segoe UI"/>
          <w:sz w:val="22"/>
          <w:szCs w:val="22"/>
        </w:rPr>
      </w:pPr>
    </w:p>
    <w:p w14:paraId="7B3D0EE4" w14:textId="30AD1C54" w:rsidR="003E37BE" w:rsidRPr="00E93729" w:rsidRDefault="003E37BE" w:rsidP="003A5297">
      <w:pPr>
        <w:spacing w:before="120"/>
        <w:jc w:val="both"/>
        <w:rPr>
          <w:rFonts w:ascii="Segoe UI" w:hAnsi="Segoe UI" w:cs="Segoe UI"/>
          <w:b/>
          <w:i/>
          <w:sz w:val="22"/>
          <w:szCs w:val="22"/>
        </w:rPr>
      </w:pPr>
      <w:r w:rsidRPr="00E93729">
        <w:rPr>
          <w:rFonts w:ascii="Segoe UI" w:hAnsi="Segoe UI" w:cs="Segoe UI"/>
          <w:b/>
          <w:i/>
          <w:sz w:val="22"/>
          <w:szCs w:val="22"/>
        </w:rPr>
        <w:t xml:space="preserve">Article </w:t>
      </w:r>
      <w:r w:rsidR="009042D5">
        <w:rPr>
          <w:rFonts w:ascii="Segoe UI" w:hAnsi="Segoe UI" w:cs="Segoe UI"/>
          <w:b/>
          <w:i/>
          <w:sz w:val="22"/>
          <w:szCs w:val="22"/>
        </w:rPr>
        <w:t>3</w:t>
      </w:r>
      <w:r w:rsidRPr="00E93729">
        <w:rPr>
          <w:rFonts w:ascii="Segoe UI" w:hAnsi="Segoe UI" w:cs="Segoe UI"/>
          <w:b/>
          <w:i/>
          <w:sz w:val="22"/>
          <w:szCs w:val="22"/>
        </w:rPr>
        <w:t>-1 : Intéressement</w:t>
      </w:r>
    </w:p>
    <w:p w14:paraId="5D1830F5" w14:textId="13AB752B" w:rsidR="009752CE" w:rsidRPr="00E93729" w:rsidRDefault="00936081" w:rsidP="003A5297">
      <w:pPr>
        <w:spacing w:before="120"/>
        <w:jc w:val="both"/>
        <w:rPr>
          <w:rFonts w:ascii="Segoe UI" w:hAnsi="Segoe UI" w:cs="Segoe UI"/>
          <w:sz w:val="22"/>
          <w:szCs w:val="22"/>
        </w:rPr>
      </w:pPr>
      <w:r>
        <w:rPr>
          <w:rFonts w:ascii="Segoe UI" w:hAnsi="Segoe UI" w:cs="Segoe UI"/>
          <w:sz w:val="22"/>
          <w:szCs w:val="22"/>
        </w:rPr>
        <w:t xml:space="preserve">Un nouvel </w:t>
      </w:r>
      <w:r w:rsidR="00B80E20">
        <w:rPr>
          <w:rFonts w:ascii="Segoe UI" w:hAnsi="Segoe UI" w:cs="Segoe UI"/>
          <w:sz w:val="22"/>
          <w:szCs w:val="22"/>
        </w:rPr>
        <w:t xml:space="preserve">accord d’intéressement </w:t>
      </w:r>
      <w:r>
        <w:rPr>
          <w:rFonts w:ascii="Segoe UI" w:hAnsi="Segoe UI" w:cs="Segoe UI"/>
          <w:sz w:val="22"/>
          <w:szCs w:val="22"/>
        </w:rPr>
        <w:t xml:space="preserve">a été </w:t>
      </w:r>
      <w:r w:rsidR="00B80E20">
        <w:rPr>
          <w:rFonts w:ascii="Segoe UI" w:hAnsi="Segoe UI" w:cs="Segoe UI"/>
          <w:sz w:val="22"/>
          <w:szCs w:val="22"/>
        </w:rPr>
        <w:t xml:space="preserve">conclu </w:t>
      </w:r>
      <w:r w:rsidR="00812C77">
        <w:rPr>
          <w:rFonts w:ascii="Segoe UI" w:hAnsi="Segoe UI" w:cs="Segoe UI"/>
          <w:sz w:val="22"/>
          <w:szCs w:val="22"/>
        </w:rPr>
        <w:t>pour les exercices 2025, 2026 et 2027</w:t>
      </w:r>
      <w:r w:rsidR="009752CE" w:rsidRPr="00E93729">
        <w:rPr>
          <w:rFonts w:ascii="Segoe UI" w:hAnsi="Segoe UI" w:cs="Segoe UI"/>
          <w:sz w:val="22"/>
          <w:szCs w:val="22"/>
        </w:rPr>
        <w:t xml:space="preserve">. </w:t>
      </w:r>
    </w:p>
    <w:p w14:paraId="34D42E6A" w14:textId="3D13D832" w:rsidR="009752CE" w:rsidRDefault="009752CE" w:rsidP="003A5297">
      <w:pPr>
        <w:spacing w:before="120"/>
        <w:jc w:val="both"/>
        <w:rPr>
          <w:rFonts w:ascii="Segoe UI" w:hAnsi="Segoe UI" w:cs="Segoe UI"/>
          <w:sz w:val="22"/>
          <w:szCs w:val="22"/>
        </w:rPr>
      </w:pPr>
    </w:p>
    <w:p w14:paraId="4947CE8C" w14:textId="5B1553C8" w:rsidR="003E37BE" w:rsidRPr="00E93729" w:rsidRDefault="003E37BE" w:rsidP="003A5297">
      <w:pPr>
        <w:spacing w:before="120"/>
        <w:jc w:val="both"/>
        <w:rPr>
          <w:rFonts w:ascii="Segoe UI" w:hAnsi="Segoe UI" w:cs="Segoe UI"/>
          <w:b/>
          <w:i/>
          <w:sz w:val="22"/>
          <w:szCs w:val="22"/>
        </w:rPr>
      </w:pPr>
      <w:r w:rsidRPr="00E93729">
        <w:rPr>
          <w:rFonts w:ascii="Segoe UI" w:hAnsi="Segoe UI" w:cs="Segoe UI"/>
          <w:b/>
          <w:i/>
          <w:sz w:val="22"/>
          <w:szCs w:val="22"/>
        </w:rPr>
        <w:t xml:space="preserve">Article </w:t>
      </w:r>
      <w:r w:rsidR="009042D5">
        <w:rPr>
          <w:rFonts w:ascii="Segoe UI" w:hAnsi="Segoe UI" w:cs="Segoe UI"/>
          <w:b/>
          <w:i/>
          <w:sz w:val="22"/>
          <w:szCs w:val="22"/>
        </w:rPr>
        <w:t>3</w:t>
      </w:r>
      <w:r w:rsidRPr="00E93729">
        <w:rPr>
          <w:rFonts w:ascii="Segoe UI" w:hAnsi="Segoe UI" w:cs="Segoe UI"/>
          <w:b/>
          <w:i/>
          <w:sz w:val="22"/>
          <w:szCs w:val="22"/>
        </w:rPr>
        <w:t xml:space="preserve">-2 : </w:t>
      </w:r>
      <w:r w:rsidR="00C3425B">
        <w:rPr>
          <w:rFonts w:ascii="Segoe UI" w:hAnsi="Segoe UI" w:cs="Segoe UI"/>
          <w:b/>
          <w:i/>
          <w:sz w:val="22"/>
          <w:szCs w:val="22"/>
        </w:rPr>
        <w:t>P</w:t>
      </w:r>
      <w:r w:rsidR="00317DAC">
        <w:rPr>
          <w:rFonts w:ascii="Segoe UI" w:hAnsi="Segoe UI" w:cs="Segoe UI"/>
          <w:b/>
          <w:i/>
          <w:sz w:val="22"/>
          <w:szCs w:val="22"/>
        </w:rPr>
        <w:t>lan</w:t>
      </w:r>
      <w:r w:rsidR="00C3425B">
        <w:rPr>
          <w:rFonts w:ascii="Segoe UI" w:hAnsi="Segoe UI" w:cs="Segoe UI"/>
          <w:b/>
          <w:i/>
          <w:sz w:val="22"/>
          <w:szCs w:val="22"/>
        </w:rPr>
        <w:t xml:space="preserve"> E</w:t>
      </w:r>
      <w:r w:rsidR="00317DAC">
        <w:rPr>
          <w:rFonts w:ascii="Segoe UI" w:hAnsi="Segoe UI" w:cs="Segoe UI"/>
          <w:b/>
          <w:i/>
          <w:sz w:val="22"/>
          <w:szCs w:val="22"/>
        </w:rPr>
        <w:t>pargne</w:t>
      </w:r>
      <w:r w:rsidR="00C3425B">
        <w:rPr>
          <w:rFonts w:ascii="Segoe UI" w:hAnsi="Segoe UI" w:cs="Segoe UI"/>
          <w:b/>
          <w:i/>
          <w:sz w:val="22"/>
          <w:szCs w:val="22"/>
        </w:rPr>
        <w:t xml:space="preserve"> E</w:t>
      </w:r>
      <w:r w:rsidR="00317DAC">
        <w:rPr>
          <w:rFonts w:ascii="Segoe UI" w:hAnsi="Segoe UI" w:cs="Segoe UI"/>
          <w:b/>
          <w:i/>
          <w:sz w:val="22"/>
          <w:szCs w:val="22"/>
        </w:rPr>
        <w:t>ntreprise (PEE)</w:t>
      </w:r>
      <w:r w:rsidR="00C3425B">
        <w:rPr>
          <w:rFonts w:ascii="Segoe UI" w:hAnsi="Segoe UI" w:cs="Segoe UI"/>
          <w:b/>
          <w:i/>
          <w:sz w:val="22"/>
          <w:szCs w:val="22"/>
        </w:rPr>
        <w:t xml:space="preserve"> </w:t>
      </w:r>
      <w:r w:rsidR="00317DAC">
        <w:rPr>
          <w:rFonts w:ascii="Segoe UI" w:hAnsi="Segoe UI" w:cs="Segoe UI"/>
          <w:b/>
          <w:i/>
          <w:sz w:val="22"/>
          <w:szCs w:val="22"/>
        </w:rPr>
        <w:t>et</w:t>
      </w:r>
      <w:r w:rsidR="00C3425B">
        <w:rPr>
          <w:rFonts w:ascii="Segoe UI" w:hAnsi="Segoe UI" w:cs="Segoe UI"/>
          <w:b/>
          <w:i/>
          <w:sz w:val="22"/>
          <w:szCs w:val="22"/>
        </w:rPr>
        <w:t xml:space="preserve"> </w:t>
      </w:r>
      <w:r w:rsidRPr="00E93729">
        <w:rPr>
          <w:rFonts w:ascii="Segoe UI" w:hAnsi="Segoe UI" w:cs="Segoe UI"/>
          <w:b/>
          <w:i/>
          <w:sz w:val="22"/>
          <w:szCs w:val="22"/>
        </w:rPr>
        <w:t>PER</w:t>
      </w:r>
      <w:r w:rsidR="0034438B" w:rsidRPr="00E93729">
        <w:rPr>
          <w:rFonts w:ascii="Segoe UI" w:hAnsi="Segoe UI" w:cs="Segoe UI"/>
          <w:b/>
          <w:i/>
          <w:sz w:val="22"/>
          <w:szCs w:val="22"/>
        </w:rPr>
        <w:t>E</w:t>
      </w:r>
      <w:r w:rsidRPr="00E93729">
        <w:rPr>
          <w:rFonts w:ascii="Segoe UI" w:hAnsi="Segoe UI" w:cs="Segoe UI"/>
          <w:b/>
          <w:i/>
          <w:sz w:val="22"/>
          <w:szCs w:val="22"/>
        </w:rPr>
        <w:t>CO</w:t>
      </w:r>
    </w:p>
    <w:p w14:paraId="05686E81" w14:textId="440DF11B" w:rsidR="003E37BE" w:rsidRPr="00E93729" w:rsidRDefault="003E37BE" w:rsidP="003A5297">
      <w:pPr>
        <w:spacing w:before="120"/>
        <w:jc w:val="both"/>
        <w:rPr>
          <w:rFonts w:ascii="Segoe UI" w:hAnsi="Segoe UI" w:cs="Segoe UI"/>
          <w:b/>
          <w:i/>
          <w:sz w:val="22"/>
          <w:szCs w:val="22"/>
        </w:rPr>
      </w:pPr>
    </w:p>
    <w:p w14:paraId="1263FA25" w14:textId="168A0CF3" w:rsidR="003E37BE" w:rsidRDefault="003E37BE" w:rsidP="003A5297">
      <w:pPr>
        <w:spacing w:before="120"/>
        <w:jc w:val="both"/>
        <w:rPr>
          <w:rFonts w:ascii="Segoe UI" w:hAnsi="Segoe UI" w:cs="Segoe UI"/>
          <w:sz w:val="22"/>
          <w:szCs w:val="22"/>
        </w:rPr>
      </w:pPr>
      <w:r w:rsidRPr="00E93729">
        <w:rPr>
          <w:rFonts w:ascii="Segoe UI" w:hAnsi="Segoe UI" w:cs="Segoe UI"/>
          <w:sz w:val="22"/>
          <w:szCs w:val="22"/>
        </w:rPr>
        <w:t xml:space="preserve">Les </w:t>
      </w:r>
      <w:r w:rsidR="004723FC" w:rsidRPr="00E93729">
        <w:rPr>
          <w:rFonts w:ascii="Segoe UI" w:hAnsi="Segoe UI" w:cs="Segoe UI"/>
          <w:sz w:val="22"/>
          <w:szCs w:val="22"/>
        </w:rPr>
        <w:t>P</w:t>
      </w:r>
      <w:r w:rsidRPr="00E93729">
        <w:rPr>
          <w:rFonts w:ascii="Segoe UI" w:hAnsi="Segoe UI" w:cs="Segoe UI"/>
          <w:sz w:val="22"/>
          <w:szCs w:val="22"/>
        </w:rPr>
        <w:t>arties renouvellent leur volonté de favoriser la création, par les salariés, d’une épargne collective et de leur offrir des possibilités élargies de se constituer, avec l’aide de l’entreprise un portefeuille de valeurs mobilières.</w:t>
      </w:r>
      <w:r w:rsidR="00414E22">
        <w:rPr>
          <w:rFonts w:ascii="Segoe UI" w:hAnsi="Segoe UI" w:cs="Segoe UI"/>
          <w:sz w:val="22"/>
          <w:szCs w:val="22"/>
        </w:rPr>
        <w:t xml:space="preserve"> Elles ont décidé de reconduire le</w:t>
      </w:r>
      <w:r w:rsidR="00EE486F">
        <w:rPr>
          <w:rFonts w:ascii="Segoe UI" w:hAnsi="Segoe UI" w:cs="Segoe UI"/>
          <w:sz w:val="22"/>
          <w:szCs w:val="22"/>
        </w:rPr>
        <w:t>s</w:t>
      </w:r>
      <w:r w:rsidR="00414E22">
        <w:rPr>
          <w:rFonts w:ascii="Segoe UI" w:hAnsi="Segoe UI" w:cs="Segoe UI"/>
          <w:sz w:val="22"/>
          <w:szCs w:val="22"/>
        </w:rPr>
        <w:t xml:space="preserve"> dispositif</w:t>
      </w:r>
      <w:r w:rsidR="00EE486F">
        <w:rPr>
          <w:rFonts w:ascii="Segoe UI" w:hAnsi="Segoe UI" w:cs="Segoe UI"/>
          <w:sz w:val="22"/>
          <w:szCs w:val="22"/>
        </w:rPr>
        <w:t>s</w:t>
      </w:r>
      <w:r w:rsidR="00414E22">
        <w:rPr>
          <w:rFonts w:ascii="Segoe UI" w:hAnsi="Segoe UI" w:cs="Segoe UI"/>
          <w:sz w:val="22"/>
          <w:szCs w:val="22"/>
        </w:rPr>
        <w:t xml:space="preserve"> du PEE</w:t>
      </w:r>
      <w:r w:rsidR="00EE486F">
        <w:rPr>
          <w:rFonts w:ascii="Segoe UI" w:hAnsi="Segoe UI" w:cs="Segoe UI"/>
          <w:sz w:val="22"/>
          <w:szCs w:val="22"/>
        </w:rPr>
        <w:t xml:space="preserve"> et du PERECO</w:t>
      </w:r>
      <w:r w:rsidR="00414E22">
        <w:rPr>
          <w:rFonts w:ascii="Segoe UI" w:hAnsi="Segoe UI" w:cs="Segoe UI"/>
          <w:sz w:val="22"/>
          <w:szCs w:val="22"/>
        </w:rPr>
        <w:t xml:space="preserve"> et de son abondement</w:t>
      </w:r>
      <w:r w:rsidR="00EC72F9">
        <w:rPr>
          <w:rFonts w:ascii="Segoe UI" w:hAnsi="Segoe UI" w:cs="Segoe UI"/>
          <w:sz w:val="22"/>
          <w:szCs w:val="22"/>
        </w:rPr>
        <w:t xml:space="preserve"> selon les règles </w:t>
      </w:r>
      <w:r w:rsidR="00EE486F">
        <w:rPr>
          <w:rFonts w:ascii="Segoe UI" w:hAnsi="Segoe UI" w:cs="Segoe UI"/>
          <w:sz w:val="22"/>
          <w:szCs w:val="22"/>
        </w:rPr>
        <w:t>en place</w:t>
      </w:r>
      <w:r w:rsidR="00EC72F9">
        <w:rPr>
          <w:rFonts w:ascii="Segoe UI" w:hAnsi="Segoe UI" w:cs="Segoe UI"/>
          <w:sz w:val="22"/>
          <w:szCs w:val="22"/>
        </w:rPr>
        <w:t>.</w:t>
      </w:r>
      <w:r w:rsidR="009A1C5B">
        <w:rPr>
          <w:rFonts w:ascii="Segoe UI" w:hAnsi="Segoe UI" w:cs="Segoe UI"/>
          <w:sz w:val="22"/>
          <w:szCs w:val="22"/>
        </w:rPr>
        <w:t xml:space="preserve"> </w:t>
      </w:r>
      <w:r w:rsidR="00317DAC">
        <w:rPr>
          <w:rFonts w:ascii="Segoe UI" w:hAnsi="Segoe UI" w:cs="Segoe UI"/>
          <w:sz w:val="22"/>
          <w:szCs w:val="22"/>
        </w:rPr>
        <w:t>Elles reconduisent</w:t>
      </w:r>
      <w:r w:rsidR="009A1C5B">
        <w:rPr>
          <w:rFonts w:ascii="Segoe UI" w:hAnsi="Segoe UI" w:cs="Segoe UI"/>
          <w:sz w:val="22"/>
          <w:szCs w:val="22"/>
        </w:rPr>
        <w:t xml:space="preserve"> donc la règle d’abondement du PERECO définie en 2025.</w:t>
      </w:r>
    </w:p>
    <w:p w14:paraId="6B325151" w14:textId="77777777" w:rsidR="00694D45" w:rsidRDefault="00694D45" w:rsidP="003A5297">
      <w:pPr>
        <w:spacing w:before="120"/>
        <w:jc w:val="both"/>
        <w:rPr>
          <w:rFonts w:ascii="Segoe UI" w:hAnsi="Segoe UI" w:cs="Segoe UI"/>
          <w:sz w:val="22"/>
          <w:szCs w:val="22"/>
        </w:rPr>
      </w:pPr>
    </w:p>
    <w:p w14:paraId="214B31F1" w14:textId="661D2CE9" w:rsidR="00585FA1" w:rsidRDefault="00585FA1" w:rsidP="00585FA1">
      <w:pPr>
        <w:spacing w:before="120"/>
        <w:jc w:val="both"/>
        <w:rPr>
          <w:rFonts w:ascii="Segoe UI" w:hAnsi="Segoe UI" w:cs="Segoe UI"/>
          <w:b/>
          <w:caps/>
          <w:sz w:val="22"/>
          <w:szCs w:val="22"/>
        </w:rPr>
      </w:pPr>
      <w:r w:rsidRPr="00E93729">
        <w:rPr>
          <w:rFonts w:ascii="Segoe UI" w:hAnsi="Segoe UI" w:cs="Segoe UI"/>
          <w:b/>
          <w:caps/>
          <w:sz w:val="22"/>
          <w:szCs w:val="22"/>
        </w:rPr>
        <w:t xml:space="preserve">ARTICLE </w:t>
      </w:r>
      <w:r>
        <w:rPr>
          <w:rFonts w:ascii="Segoe UI" w:hAnsi="Segoe UI" w:cs="Segoe UI"/>
          <w:b/>
          <w:caps/>
          <w:sz w:val="22"/>
          <w:szCs w:val="22"/>
        </w:rPr>
        <w:t>4 :</w:t>
      </w:r>
      <w:r w:rsidRPr="00E93729">
        <w:rPr>
          <w:rFonts w:ascii="Segoe UI" w:hAnsi="Segoe UI" w:cs="Segoe UI"/>
          <w:b/>
          <w:caps/>
          <w:sz w:val="22"/>
          <w:szCs w:val="22"/>
        </w:rPr>
        <w:t xml:space="preserve"> </w:t>
      </w:r>
      <w:r w:rsidR="009323C7">
        <w:rPr>
          <w:rFonts w:ascii="Segoe UI" w:hAnsi="Segoe UI" w:cs="Segoe UI"/>
          <w:b/>
          <w:caps/>
          <w:sz w:val="22"/>
          <w:szCs w:val="22"/>
        </w:rPr>
        <w:t xml:space="preserve">MISE EN PLACE DE CONGES </w:t>
      </w:r>
      <w:r w:rsidR="00063352">
        <w:rPr>
          <w:rFonts w:ascii="Segoe UI" w:hAnsi="Segoe UI" w:cs="Segoe UI"/>
          <w:b/>
          <w:caps/>
          <w:sz w:val="22"/>
          <w:szCs w:val="22"/>
        </w:rPr>
        <w:t xml:space="preserve">supplémentaires </w:t>
      </w:r>
      <w:r w:rsidR="009323C7">
        <w:rPr>
          <w:rFonts w:ascii="Segoe UI" w:hAnsi="Segoe UI" w:cs="Segoe UI"/>
          <w:b/>
          <w:caps/>
          <w:sz w:val="22"/>
          <w:szCs w:val="22"/>
        </w:rPr>
        <w:t>POUR LES SALARIES PROCHES AIDANT</w:t>
      </w:r>
    </w:p>
    <w:p w14:paraId="4196BA3E" w14:textId="77777777" w:rsidR="005C0907" w:rsidRDefault="005C0907" w:rsidP="005C0907">
      <w:pPr>
        <w:pStyle w:val="NormalWeb"/>
        <w:spacing w:before="0" w:beforeAutospacing="0" w:after="0" w:afterAutospacing="0"/>
        <w:rPr>
          <w:rFonts w:asciiTheme="minorHAnsi" w:eastAsiaTheme="minorEastAsia" w:hAnsi="Aptos" w:cstheme="minorBidi"/>
          <w:color w:val="000000" w:themeColor="dark1"/>
          <w:kern w:val="24"/>
        </w:rPr>
      </w:pPr>
    </w:p>
    <w:p w14:paraId="1D34E664" w14:textId="1FF727BE" w:rsidR="005C0907" w:rsidRDefault="00FC1D18" w:rsidP="0037447D">
      <w:pPr>
        <w:pStyle w:val="NormalWeb"/>
        <w:spacing w:before="0" w:beforeAutospacing="0" w:after="0" w:afterAutospacing="0"/>
        <w:jc w:val="both"/>
        <w:rPr>
          <w:rFonts w:asciiTheme="minorHAnsi" w:eastAsiaTheme="minorEastAsia" w:hAnsi="Aptos" w:cstheme="minorBidi"/>
          <w:color w:val="000000" w:themeColor="dark1"/>
          <w:kern w:val="24"/>
        </w:rPr>
      </w:pPr>
      <w:r>
        <w:rPr>
          <w:rFonts w:asciiTheme="minorHAnsi" w:eastAsiaTheme="minorEastAsia" w:hAnsi="Aptos" w:cstheme="minorBidi"/>
          <w:color w:val="000000" w:themeColor="dark1"/>
          <w:kern w:val="24"/>
        </w:rPr>
        <w:t xml:space="preserve">Les parties conviennent de la mise en place </w:t>
      </w:r>
      <w:r w:rsidR="00960B12">
        <w:rPr>
          <w:rFonts w:asciiTheme="minorHAnsi" w:eastAsiaTheme="minorEastAsia" w:hAnsi="Aptos" w:cstheme="minorBidi"/>
          <w:color w:val="000000" w:themeColor="dark1"/>
          <w:kern w:val="24"/>
        </w:rPr>
        <w:t xml:space="preserve">de </w:t>
      </w:r>
      <w:r w:rsidR="005C0907" w:rsidRPr="009646F8">
        <w:rPr>
          <w:rFonts w:asciiTheme="minorHAnsi" w:eastAsiaTheme="minorEastAsia" w:hAnsi="Aptos" w:cstheme="minorBidi"/>
          <w:b/>
          <w:bCs/>
          <w:color w:val="000000" w:themeColor="dark1"/>
          <w:kern w:val="24"/>
        </w:rPr>
        <w:t xml:space="preserve">3 jours de </w:t>
      </w:r>
      <w:r w:rsidR="005C0907" w:rsidRPr="00D42820">
        <w:rPr>
          <w:rFonts w:asciiTheme="minorHAnsi" w:eastAsiaTheme="minorEastAsia" w:hAnsi="Aptos" w:cstheme="minorBidi"/>
          <w:b/>
          <w:bCs/>
          <w:color w:val="000000" w:themeColor="dark1"/>
          <w:kern w:val="24"/>
        </w:rPr>
        <w:t>cong</w:t>
      </w:r>
      <w:r w:rsidR="005C0907" w:rsidRPr="00D42820">
        <w:rPr>
          <w:rFonts w:asciiTheme="minorHAnsi" w:eastAsiaTheme="minorEastAsia" w:hAnsi="Aptos" w:cstheme="minorBidi"/>
          <w:b/>
          <w:bCs/>
          <w:color w:val="000000" w:themeColor="dark1"/>
          <w:kern w:val="24"/>
        </w:rPr>
        <w:t>é</w:t>
      </w:r>
      <w:r w:rsidR="005C0907" w:rsidRPr="00D42820">
        <w:rPr>
          <w:rFonts w:asciiTheme="minorHAnsi" w:eastAsiaTheme="minorEastAsia" w:hAnsi="Aptos" w:cstheme="minorBidi"/>
          <w:b/>
          <w:bCs/>
          <w:color w:val="000000" w:themeColor="dark1"/>
          <w:kern w:val="24"/>
        </w:rPr>
        <w:t xml:space="preserve">s </w:t>
      </w:r>
      <w:r w:rsidR="00D42820" w:rsidRPr="00D42820">
        <w:rPr>
          <w:rFonts w:asciiTheme="minorHAnsi" w:eastAsiaTheme="minorEastAsia" w:hAnsi="Aptos" w:cstheme="minorBidi"/>
          <w:b/>
          <w:bCs/>
          <w:color w:val="000000" w:themeColor="dark1"/>
          <w:kern w:val="24"/>
        </w:rPr>
        <w:t>par an</w:t>
      </w:r>
      <w:r w:rsidR="00D42820">
        <w:rPr>
          <w:rFonts w:asciiTheme="minorHAnsi" w:eastAsiaTheme="minorEastAsia" w:hAnsi="Aptos" w:cstheme="minorBidi"/>
          <w:color w:val="000000" w:themeColor="dark1"/>
          <w:kern w:val="24"/>
        </w:rPr>
        <w:t xml:space="preserve"> </w:t>
      </w:r>
      <w:r w:rsidR="00063352">
        <w:rPr>
          <w:rFonts w:asciiTheme="minorHAnsi" w:eastAsiaTheme="minorEastAsia" w:hAnsi="Aptos" w:cstheme="minorBidi"/>
          <w:color w:val="000000" w:themeColor="dark1"/>
          <w:kern w:val="24"/>
        </w:rPr>
        <w:t>suppl</w:t>
      </w:r>
      <w:r w:rsidR="00063352">
        <w:rPr>
          <w:rFonts w:asciiTheme="minorHAnsi" w:eastAsiaTheme="minorEastAsia" w:hAnsi="Aptos" w:cstheme="minorBidi"/>
          <w:color w:val="000000" w:themeColor="dark1"/>
          <w:kern w:val="24"/>
        </w:rPr>
        <w:t>é</w:t>
      </w:r>
      <w:r w:rsidR="00063352">
        <w:rPr>
          <w:rFonts w:asciiTheme="minorHAnsi" w:eastAsiaTheme="minorEastAsia" w:hAnsi="Aptos" w:cstheme="minorBidi"/>
          <w:color w:val="000000" w:themeColor="dark1"/>
          <w:kern w:val="24"/>
        </w:rPr>
        <w:t xml:space="preserve">mentaires </w:t>
      </w:r>
      <w:r w:rsidR="00960B12">
        <w:rPr>
          <w:rFonts w:asciiTheme="minorHAnsi" w:eastAsiaTheme="minorEastAsia" w:hAnsi="Aptos" w:cstheme="minorBidi"/>
          <w:color w:val="000000" w:themeColor="dark1"/>
          <w:kern w:val="24"/>
        </w:rPr>
        <w:t>pour les salari</w:t>
      </w:r>
      <w:r w:rsidR="00960B12">
        <w:rPr>
          <w:rFonts w:asciiTheme="minorHAnsi" w:eastAsiaTheme="minorEastAsia" w:hAnsi="Aptos" w:cstheme="minorBidi"/>
          <w:color w:val="000000" w:themeColor="dark1"/>
          <w:kern w:val="24"/>
        </w:rPr>
        <w:t>é</w:t>
      </w:r>
      <w:r w:rsidR="00960B12">
        <w:rPr>
          <w:rFonts w:asciiTheme="minorHAnsi" w:eastAsiaTheme="minorEastAsia" w:hAnsi="Aptos" w:cstheme="minorBidi"/>
          <w:color w:val="000000" w:themeColor="dark1"/>
          <w:kern w:val="24"/>
        </w:rPr>
        <w:t>s consid</w:t>
      </w:r>
      <w:r w:rsidR="00960B12">
        <w:rPr>
          <w:rFonts w:asciiTheme="minorHAnsi" w:eastAsiaTheme="minorEastAsia" w:hAnsi="Aptos" w:cstheme="minorBidi"/>
          <w:color w:val="000000" w:themeColor="dark1"/>
          <w:kern w:val="24"/>
        </w:rPr>
        <w:t>é</w:t>
      </w:r>
      <w:r w:rsidR="00960B12">
        <w:rPr>
          <w:rFonts w:asciiTheme="minorHAnsi" w:eastAsiaTheme="minorEastAsia" w:hAnsi="Aptos" w:cstheme="minorBidi"/>
          <w:color w:val="000000" w:themeColor="dark1"/>
          <w:kern w:val="24"/>
        </w:rPr>
        <w:t>r</w:t>
      </w:r>
      <w:r w:rsidR="00960B12">
        <w:rPr>
          <w:rFonts w:asciiTheme="minorHAnsi" w:eastAsiaTheme="minorEastAsia" w:hAnsi="Aptos" w:cstheme="minorBidi"/>
          <w:color w:val="000000" w:themeColor="dark1"/>
          <w:kern w:val="24"/>
        </w:rPr>
        <w:t>é</w:t>
      </w:r>
      <w:r w:rsidR="00960B12">
        <w:rPr>
          <w:rFonts w:asciiTheme="minorHAnsi" w:eastAsiaTheme="minorEastAsia" w:hAnsi="Aptos" w:cstheme="minorBidi"/>
          <w:color w:val="000000" w:themeColor="dark1"/>
          <w:kern w:val="24"/>
        </w:rPr>
        <w:t xml:space="preserve">s comme </w:t>
      </w:r>
      <w:r w:rsidR="005C0907" w:rsidRPr="005C0907">
        <w:rPr>
          <w:rFonts w:asciiTheme="minorHAnsi" w:eastAsiaTheme="minorEastAsia" w:hAnsi="Aptos" w:cstheme="minorBidi"/>
          <w:color w:val="000000" w:themeColor="dark1"/>
          <w:kern w:val="24"/>
        </w:rPr>
        <w:t>proche aidant</w:t>
      </w:r>
      <w:r w:rsidR="00960B12">
        <w:rPr>
          <w:rFonts w:asciiTheme="minorHAnsi" w:eastAsiaTheme="minorEastAsia" w:hAnsi="Aptos" w:cstheme="minorBidi"/>
          <w:color w:val="000000" w:themeColor="dark1"/>
          <w:kern w:val="24"/>
        </w:rPr>
        <w:t>,</w:t>
      </w:r>
      <w:r w:rsidR="005C0907" w:rsidRPr="005C0907">
        <w:rPr>
          <w:rFonts w:asciiTheme="minorHAnsi" w:eastAsiaTheme="minorEastAsia" w:hAnsi="Aptos" w:cstheme="minorBidi"/>
          <w:color w:val="000000" w:themeColor="dark1"/>
          <w:kern w:val="24"/>
        </w:rPr>
        <w:t xml:space="preserve"> r</w:t>
      </w:r>
      <w:r w:rsidR="005C0907" w:rsidRPr="005C0907">
        <w:rPr>
          <w:rFonts w:asciiTheme="minorHAnsi" w:eastAsiaTheme="minorEastAsia" w:hAnsi="Aptos" w:cstheme="minorBidi"/>
          <w:color w:val="000000" w:themeColor="dark1"/>
          <w:kern w:val="24"/>
        </w:rPr>
        <w:t>é</w:t>
      </w:r>
      <w:r w:rsidR="005C0907" w:rsidRPr="005C0907">
        <w:rPr>
          <w:rFonts w:asciiTheme="minorHAnsi" w:eastAsiaTheme="minorEastAsia" w:hAnsi="Aptos" w:cstheme="minorBidi"/>
          <w:color w:val="000000" w:themeColor="dark1"/>
          <w:kern w:val="24"/>
        </w:rPr>
        <w:t>mun</w:t>
      </w:r>
      <w:r w:rsidR="005C0907" w:rsidRPr="005C0907">
        <w:rPr>
          <w:rFonts w:asciiTheme="minorHAnsi" w:eastAsiaTheme="minorEastAsia" w:hAnsi="Aptos" w:cstheme="minorBidi"/>
          <w:color w:val="000000" w:themeColor="dark1"/>
          <w:kern w:val="24"/>
        </w:rPr>
        <w:t>é</w:t>
      </w:r>
      <w:r w:rsidR="005C0907" w:rsidRPr="005C0907">
        <w:rPr>
          <w:rFonts w:asciiTheme="minorHAnsi" w:eastAsiaTheme="minorEastAsia" w:hAnsi="Aptos" w:cstheme="minorBidi"/>
          <w:color w:val="000000" w:themeColor="dark1"/>
          <w:kern w:val="24"/>
        </w:rPr>
        <w:t>r</w:t>
      </w:r>
      <w:r w:rsidR="005C0907" w:rsidRPr="005C0907">
        <w:rPr>
          <w:rFonts w:asciiTheme="minorHAnsi" w:eastAsiaTheme="minorEastAsia" w:hAnsi="Aptos" w:cstheme="minorBidi"/>
          <w:color w:val="000000" w:themeColor="dark1"/>
          <w:kern w:val="24"/>
        </w:rPr>
        <w:t>é</w:t>
      </w:r>
      <w:r w:rsidR="005C0907" w:rsidRPr="005C0907">
        <w:rPr>
          <w:rFonts w:asciiTheme="minorHAnsi" w:eastAsiaTheme="minorEastAsia" w:hAnsi="Aptos" w:cstheme="minorBidi"/>
          <w:color w:val="000000" w:themeColor="dark1"/>
          <w:kern w:val="24"/>
        </w:rPr>
        <w:t xml:space="preserve">s </w:t>
      </w:r>
      <w:r w:rsidR="005C0907" w:rsidRPr="005C0907">
        <w:rPr>
          <w:rFonts w:asciiTheme="minorHAnsi" w:eastAsiaTheme="minorEastAsia" w:hAnsi="Aptos" w:cstheme="minorBidi"/>
          <w:color w:val="000000" w:themeColor="dark1"/>
          <w:kern w:val="24"/>
        </w:rPr>
        <w:t>à</w:t>
      </w:r>
      <w:r w:rsidR="005C0907" w:rsidRPr="005C0907">
        <w:rPr>
          <w:rFonts w:asciiTheme="minorHAnsi" w:eastAsiaTheme="minorEastAsia" w:hAnsi="Aptos" w:cstheme="minorBidi"/>
          <w:color w:val="000000" w:themeColor="dark1"/>
          <w:kern w:val="24"/>
        </w:rPr>
        <w:t xml:space="preserve"> 100%, sans possibilit</w:t>
      </w:r>
      <w:r w:rsidR="005C0907" w:rsidRPr="005C0907">
        <w:rPr>
          <w:rFonts w:asciiTheme="minorHAnsi" w:eastAsiaTheme="minorEastAsia" w:hAnsi="Aptos" w:cstheme="minorBidi"/>
          <w:color w:val="000000" w:themeColor="dark1"/>
          <w:kern w:val="24"/>
        </w:rPr>
        <w:t>é</w:t>
      </w:r>
      <w:r w:rsidR="005C0907" w:rsidRPr="005C0907">
        <w:rPr>
          <w:rFonts w:asciiTheme="minorHAnsi" w:eastAsiaTheme="minorEastAsia" w:hAnsi="Aptos" w:cstheme="minorBidi"/>
          <w:color w:val="000000" w:themeColor="dark1"/>
          <w:kern w:val="24"/>
        </w:rPr>
        <w:t xml:space="preserve"> de report</w:t>
      </w:r>
      <w:r>
        <w:rPr>
          <w:rFonts w:asciiTheme="minorHAnsi" w:eastAsiaTheme="minorEastAsia" w:hAnsi="Aptos" w:cstheme="minorBidi"/>
          <w:color w:val="000000" w:themeColor="dark1"/>
          <w:kern w:val="24"/>
        </w:rPr>
        <w:t xml:space="preserve"> et </w:t>
      </w:r>
      <w:r w:rsidR="00960B12">
        <w:rPr>
          <w:rFonts w:asciiTheme="minorHAnsi" w:eastAsiaTheme="minorEastAsia" w:hAnsi="Aptos" w:cstheme="minorBidi"/>
          <w:color w:val="000000" w:themeColor="dark1"/>
          <w:kern w:val="24"/>
        </w:rPr>
        <w:t xml:space="preserve">sans </w:t>
      </w:r>
      <w:r w:rsidR="00960B12" w:rsidRPr="005C0907">
        <w:rPr>
          <w:rFonts w:asciiTheme="minorHAnsi" w:eastAsiaTheme="minorEastAsia" w:hAnsi="Aptos" w:cstheme="minorBidi"/>
          <w:color w:val="000000" w:themeColor="dark1"/>
          <w:kern w:val="24"/>
        </w:rPr>
        <w:t>condition</w:t>
      </w:r>
      <w:r w:rsidR="005C0907" w:rsidRPr="005C0907">
        <w:rPr>
          <w:rFonts w:asciiTheme="minorHAnsi" w:eastAsiaTheme="minorEastAsia" w:hAnsi="Aptos" w:cstheme="minorBidi"/>
          <w:color w:val="000000" w:themeColor="dark1"/>
          <w:kern w:val="24"/>
        </w:rPr>
        <w:t xml:space="preserve"> d</w:t>
      </w:r>
      <w:r w:rsidR="005C0907" w:rsidRPr="005C0907">
        <w:rPr>
          <w:rFonts w:asciiTheme="minorHAnsi" w:eastAsiaTheme="minorEastAsia" w:hAnsi="Aptos" w:cstheme="minorBidi"/>
          <w:color w:val="000000" w:themeColor="dark1"/>
          <w:kern w:val="24"/>
        </w:rPr>
        <w:t>’</w:t>
      </w:r>
      <w:r w:rsidR="005C0907" w:rsidRPr="005C0907">
        <w:rPr>
          <w:rFonts w:asciiTheme="minorHAnsi" w:eastAsiaTheme="minorEastAsia" w:hAnsi="Aptos" w:cstheme="minorBidi"/>
          <w:color w:val="000000" w:themeColor="dark1"/>
          <w:kern w:val="24"/>
        </w:rPr>
        <w:t>anciennet</w:t>
      </w:r>
      <w:r w:rsidR="005C0907" w:rsidRPr="005C0907">
        <w:rPr>
          <w:rFonts w:asciiTheme="minorHAnsi" w:eastAsiaTheme="minorEastAsia" w:hAnsi="Aptos" w:cstheme="minorBidi"/>
          <w:color w:val="000000" w:themeColor="dark1"/>
          <w:kern w:val="24"/>
        </w:rPr>
        <w:t>é</w:t>
      </w:r>
      <w:r w:rsidR="00960B12">
        <w:rPr>
          <w:rFonts w:asciiTheme="minorHAnsi" w:eastAsiaTheme="minorEastAsia" w:hAnsi="Aptos" w:cstheme="minorBidi"/>
          <w:color w:val="000000" w:themeColor="dark1"/>
          <w:kern w:val="24"/>
        </w:rPr>
        <w:t>. La p</w:t>
      </w:r>
      <w:r w:rsidR="005C0907" w:rsidRPr="005C0907">
        <w:rPr>
          <w:rFonts w:asciiTheme="minorHAnsi" w:eastAsiaTheme="minorEastAsia" w:hAnsi="Aptos" w:cstheme="minorBidi"/>
          <w:color w:val="000000" w:themeColor="dark1"/>
          <w:kern w:val="24"/>
        </w:rPr>
        <w:t xml:space="preserve">rise </w:t>
      </w:r>
      <w:r w:rsidR="00960B12">
        <w:rPr>
          <w:rFonts w:asciiTheme="minorHAnsi" w:eastAsiaTheme="minorEastAsia" w:hAnsi="Aptos" w:cstheme="minorBidi"/>
          <w:color w:val="000000" w:themeColor="dark1"/>
          <w:kern w:val="24"/>
        </w:rPr>
        <w:t>de ces cong</w:t>
      </w:r>
      <w:r w:rsidR="00960B12">
        <w:rPr>
          <w:rFonts w:asciiTheme="minorHAnsi" w:eastAsiaTheme="minorEastAsia" w:hAnsi="Aptos" w:cstheme="minorBidi"/>
          <w:color w:val="000000" w:themeColor="dark1"/>
          <w:kern w:val="24"/>
        </w:rPr>
        <w:t>é</w:t>
      </w:r>
      <w:r w:rsidR="00960B12">
        <w:rPr>
          <w:rFonts w:asciiTheme="minorHAnsi" w:eastAsiaTheme="minorEastAsia" w:hAnsi="Aptos" w:cstheme="minorBidi"/>
          <w:color w:val="000000" w:themeColor="dark1"/>
          <w:kern w:val="24"/>
        </w:rPr>
        <w:t xml:space="preserve">s peut se faire </w:t>
      </w:r>
      <w:r w:rsidR="005C0907" w:rsidRPr="005C0907">
        <w:rPr>
          <w:rFonts w:asciiTheme="minorHAnsi" w:eastAsiaTheme="minorEastAsia" w:hAnsi="Aptos" w:cstheme="minorBidi"/>
          <w:color w:val="000000" w:themeColor="dark1"/>
          <w:kern w:val="24"/>
        </w:rPr>
        <w:t>par demi-journ</w:t>
      </w:r>
      <w:r w:rsidR="005C0907" w:rsidRPr="005C0907">
        <w:rPr>
          <w:rFonts w:asciiTheme="minorHAnsi" w:eastAsiaTheme="minorEastAsia" w:hAnsi="Aptos" w:cstheme="minorBidi"/>
          <w:color w:val="000000" w:themeColor="dark1"/>
          <w:kern w:val="24"/>
        </w:rPr>
        <w:t>é</w:t>
      </w:r>
      <w:r w:rsidR="005C0907" w:rsidRPr="005C0907">
        <w:rPr>
          <w:rFonts w:asciiTheme="minorHAnsi" w:eastAsiaTheme="minorEastAsia" w:hAnsi="Aptos" w:cstheme="minorBidi"/>
          <w:color w:val="000000" w:themeColor="dark1"/>
          <w:kern w:val="24"/>
        </w:rPr>
        <w:t>e ou journ</w:t>
      </w:r>
      <w:r w:rsidR="005C0907" w:rsidRPr="005C0907">
        <w:rPr>
          <w:rFonts w:asciiTheme="minorHAnsi" w:eastAsiaTheme="minorEastAsia" w:hAnsi="Aptos" w:cstheme="minorBidi"/>
          <w:color w:val="000000" w:themeColor="dark1"/>
          <w:kern w:val="24"/>
        </w:rPr>
        <w:t>é</w:t>
      </w:r>
      <w:r w:rsidR="005C0907" w:rsidRPr="005C0907">
        <w:rPr>
          <w:rFonts w:asciiTheme="minorHAnsi" w:eastAsiaTheme="minorEastAsia" w:hAnsi="Aptos" w:cstheme="minorBidi"/>
          <w:color w:val="000000" w:themeColor="dark1"/>
          <w:kern w:val="24"/>
        </w:rPr>
        <w:t>e compl</w:t>
      </w:r>
      <w:r w:rsidR="005C0907" w:rsidRPr="005C0907">
        <w:rPr>
          <w:rFonts w:asciiTheme="minorHAnsi" w:eastAsiaTheme="minorEastAsia" w:hAnsi="Aptos" w:cstheme="minorBidi"/>
          <w:color w:val="000000" w:themeColor="dark1"/>
          <w:kern w:val="24"/>
        </w:rPr>
        <w:t>è</w:t>
      </w:r>
      <w:r w:rsidR="005C0907" w:rsidRPr="005C0907">
        <w:rPr>
          <w:rFonts w:asciiTheme="minorHAnsi" w:eastAsiaTheme="minorEastAsia" w:hAnsi="Aptos" w:cstheme="minorBidi"/>
          <w:color w:val="000000" w:themeColor="dark1"/>
          <w:kern w:val="24"/>
        </w:rPr>
        <w:t>te.</w:t>
      </w:r>
    </w:p>
    <w:p w14:paraId="44372C72" w14:textId="77777777" w:rsidR="0037447D" w:rsidRPr="005C0907" w:rsidRDefault="0037447D" w:rsidP="0037447D">
      <w:pPr>
        <w:pStyle w:val="NormalWeb"/>
        <w:spacing w:before="0" w:beforeAutospacing="0" w:after="0" w:afterAutospacing="0"/>
        <w:jc w:val="both"/>
        <w:rPr>
          <w:sz w:val="22"/>
          <w:szCs w:val="22"/>
        </w:rPr>
      </w:pPr>
    </w:p>
    <w:p w14:paraId="11774214" w14:textId="19C4B65A" w:rsidR="005C0907" w:rsidRPr="005C0907" w:rsidRDefault="005C0907" w:rsidP="0037447D">
      <w:pPr>
        <w:pStyle w:val="NormalWeb"/>
        <w:spacing w:before="0" w:beforeAutospacing="0" w:after="0" w:afterAutospacing="0"/>
        <w:jc w:val="both"/>
        <w:rPr>
          <w:sz w:val="22"/>
          <w:szCs w:val="22"/>
        </w:rPr>
      </w:pPr>
      <w:r w:rsidRPr="005C0907">
        <w:rPr>
          <w:rFonts w:asciiTheme="minorHAnsi" w:eastAsiaTheme="minorEastAsia" w:hAnsi="Aptos" w:cstheme="minorBidi"/>
          <w:color w:val="000000" w:themeColor="dark1"/>
          <w:kern w:val="24"/>
        </w:rPr>
        <w:t>Est consid</w:t>
      </w:r>
      <w:r w:rsidRPr="005C0907">
        <w:rPr>
          <w:rFonts w:asciiTheme="minorHAnsi" w:eastAsiaTheme="minorEastAsia" w:hAnsi="Aptos" w:cstheme="minorBidi"/>
          <w:color w:val="000000" w:themeColor="dark1"/>
          <w:kern w:val="24"/>
        </w:rPr>
        <w:t>é</w:t>
      </w:r>
      <w:r w:rsidRPr="005C0907">
        <w:rPr>
          <w:rFonts w:asciiTheme="minorHAnsi" w:eastAsiaTheme="minorEastAsia" w:hAnsi="Aptos" w:cstheme="minorBidi"/>
          <w:color w:val="000000" w:themeColor="dark1"/>
          <w:kern w:val="24"/>
        </w:rPr>
        <w:t>r</w:t>
      </w:r>
      <w:r w:rsidRPr="005C0907">
        <w:rPr>
          <w:rFonts w:asciiTheme="minorHAnsi" w:eastAsiaTheme="minorEastAsia" w:hAnsi="Aptos" w:cstheme="minorBidi"/>
          <w:color w:val="000000" w:themeColor="dark1"/>
          <w:kern w:val="24"/>
        </w:rPr>
        <w:t>é</w:t>
      </w:r>
      <w:r w:rsidRPr="005C0907">
        <w:rPr>
          <w:rFonts w:asciiTheme="minorHAnsi" w:eastAsiaTheme="minorEastAsia" w:hAnsi="Aptos" w:cstheme="minorBidi"/>
          <w:color w:val="000000" w:themeColor="dark1"/>
          <w:kern w:val="24"/>
        </w:rPr>
        <w:t xml:space="preserve"> </w:t>
      </w:r>
      <w:r w:rsidR="0037447D">
        <w:rPr>
          <w:rFonts w:asciiTheme="minorHAnsi" w:eastAsiaTheme="minorEastAsia" w:hAnsi="Aptos" w:cstheme="minorBidi"/>
          <w:color w:val="000000" w:themeColor="dark1"/>
          <w:kern w:val="24"/>
        </w:rPr>
        <w:t xml:space="preserve">comme </w:t>
      </w:r>
      <w:r w:rsidR="00960B12">
        <w:rPr>
          <w:rFonts w:asciiTheme="minorHAnsi" w:eastAsiaTheme="minorEastAsia" w:hAnsi="Aptos" w:cstheme="minorBidi"/>
          <w:color w:val="000000" w:themeColor="dark1"/>
          <w:kern w:val="24"/>
        </w:rPr>
        <w:t>salari</w:t>
      </w:r>
      <w:r w:rsidR="00960B12">
        <w:rPr>
          <w:rFonts w:asciiTheme="minorHAnsi" w:eastAsiaTheme="minorEastAsia" w:hAnsi="Aptos" w:cstheme="minorBidi"/>
          <w:color w:val="000000" w:themeColor="dark1"/>
          <w:kern w:val="24"/>
        </w:rPr>
        <w:t>é</w:t>
      </w:r>
      <w:r w:rsidR="00960B12">
        <w:rPr>
          <w:rFonts w:asciiTheme="minorHAnsi" w:eastAsiaTheme="minorEastAsia" w:hAnsi="Aptos" w:cstheme="minorBidi"/>
          <w:color w:val="000000" w:themeColor="dark1"/>
          <w:kern w:val="24"/>
        </w:rPr>
        <w:t xml:space="preserve"> </w:t>
      </w:r>
      <w:r w:rsidRPr="005C0907">
        <w:rPr>
          <w:rFonts w:asciiTheme="minorHAnsi" w:eastAsiaTheme="minorEastAsia" w:hAnsi="Aptos" w:cstheme="minorBidi"/>
          <w:color w:val="000000" w:themeColor="dark1"/>
          <w:kern w:val="24"/>
        </w:rPr>
        <w:t>proche aidant tout salari</w:t>
      </w:r>
      <w:r w:rsidRPr="005C0907">
        <w:rPr>
          <w:rFonts w:asciiTheme="minorHAnsi" w:eastAsiaTheme="minorEastAsia" w:hAnsi="Aptos" w:cstheme="minorBidi"/>
          <w:color w:val="000000" w:themeColor="dark1"/>
          <w:kern w:val="24"/>
        </w:rPr>
        <w:t>é</w:t>
      </w:r>
      <w:r w:rsidRPr="005C0907">
        <w:rPr>
          <w:rFonts w:asciiTheme="minorHAnsi" w:eastAsiaTheme="minorEastAsia" w:hAnsi="Aptos" w:cstheme="minorBidi"/>
          <w:color w:val="000000" w:themeColor="dark1"/>
          <w:kern w:val="24"/>
        </w:rPr>
        <w:t xml:space="preserve"> qui vient en aide, de mani</w:t>
      </w:r>
      <w:r w:rsidRPr="005C0907">
        <w:rPr>
          <w:rFonts w:asciiTheme="minorHAnsi" w:eastAsiaTheme="minorEastAsia" w:hAnsi="Aptos" w:cstheme="minorBidi"/>
          <w:color w:val="000000" w:themeColor="dark1"/>
          <w:kern w:val="24"/>
        </w:rPr>
        <w:t>è</w:t>
      </w:r>
      <w:r w:rsidRPr="005C0907">
        <w:rPr>
          <w:rFonts w:asciiTheme="minorHAnsi" w:eastAsiaTheme="minorEastAsia" w:hAnsi="Aptos" w:cstheme="minorBidi"/>
          <w:color w:val="000000" w:themeColor="dark1"/>
          <w:kern w:val="24"/>
        </w:rPr>
        <w:t>re r</w:t>
      </w:r>
      <w:r w:rsidRPr="005C0907">
        <w:rPr>
          <w:rFonts w:asciiTheme="minorHAnsi" w:eastAsiaTheme="minorEastAsia" w:hAnsi="Aptos" w:cstheme="minorBidi"/>
          <w:color w:val="000000" w:themeColor="dark1"/>
          <w:kern w:val="24"/>
        </w:rPr>
        <w:t>é</w:t>
      </w:r>
      <w:r w:rsidRPr="005C0907">
        <w:rPr>
          <w:rFonts w:asciiTheme="minorHAnsi" w:eastAsiaTheme="minorEastAsia" w:hAnsi="Aptos" w:cstheme="minorBidi"/>
          <w:color w:val="000000" w:themeColor="dark1"/>
          <w:kern w:val="24"/>
        </w:rPr>
        <w:t>guli</w:t>
      </w:r>
      <w:r w:rsidRPr="005C0907">
        <w:rPr>
          <w:rFonts w:asciiTheme="minorHAnsi" w:eastAsiaTheme="minorEastAsia" w:hAnsi="Aptos" w:cstheme="minorBidi"/>
          <w:color w:val="000000" w:themeColor="dark1"/>
          <w:kern w:val="24"/>
        </w:rPr>
        <w:t>è</w:t>
      </w:r>
      <w:r w:rsidRPr="005C0907">
        <w:rPr>
          <w:rFonts w:asciiTheme="minorHAnsi" w:eastAsiaTheme="minorEastAsia" w:hAnsi="Aptos" w:cstheme="minorBidi"/>
          <w:color w:val="000000" w:themeColor="dark1"/>
          <w:kern w:val="24"/>
        </w:rPr>
        <w:t>re et fr</w:t>
      </w:r>
      <w:r w:rsidRPr="005C0907">
        <w:rPr>
          <w:rFonts w:asciiTheme="minorHAnsi" w:eastAsiaTheme="minorEastAsia" w:hAnsi="Aptos" w:cstheme="minorBidi"/>
          <w:color w:val="000000" w:themeColor="dark1"/>
          <w:kern w:val="24"/>
        </w:rPr>
        <w:t>é</w:t>
      </w:r>
      <w:r w:rsidRPr="005C0907">
        <w:rPr>
          <w:rFonts w:asciiTheme="minorHAnsi" w:eastAsiaTheme="minorEastAsia" w:hAnsi="Aptos" w:cstheme="minorBidi"/>
          <w:color w:val="000000" w:themeColor="dark1"/>
          <w:kern w:val="24"/>
        </w:rPr>
        <w:t xml:space="preserve">quente, </w:t>
      </w:r>
      <w:r w:rsidRPr="005C0907">
        <w:rPr>
          <w:rFonts w:asciiTheme="minorHAnsi" w:eastAsiaTheme="minorEastAsia" w:hAnsi="Aptos" w:cstheme="minorBidi"/>
          <w:color w:val="000000" w:themeColor="dark1"/>
          <w:kern w:val="24"/>
        </w:rPr>
        <w:t>à</w:t>
      </w:r>
      <w:r w:rsidRPr="005C0907">
        <w:rPr>
          <w:rFonts w:asciiTheme="minorHAnsi" w:eastAsiaTheme="minorEastAsia" w:hAnsi="Aptos" w:cstheme="minorBidi"/>
          <w:color w:val="000000" w:themeColor="dark1"/>
          <w:kern w:val="24"/>
        </w:rPr>
        <w:t xml:space="preserve"> titre non professionnel, pour accomplir tout ou partie des actes ou des activit</w:t>
      </w:r>
      <w:r w:rsidRPr="005C0907">
        <w:rPr>
          <w:rFonts w:asciiTheme="minorHAnsi" w:eastAsiaTheme="minorEastAsia" w:hAnsi="Aptos" w:cstheme="minorBidi"/>
          <w:color w:val="000000" w:themeColor="dark1"/>
          <w:kern w:val="24"/>
        </w:rPr>
        <w:t>é</w:t>
      </w:r>
      <w:r w:rsidRPr="005C0907">
        <w:rPr>
          <w:rFonts w:asciiTheme="minorHAnsi" w:eastAsiaTheme="minorEastAsia" w:hAnsi="Aptos" w:cstheme="minorBidi"/>
          <w:color w:val="000000" w:themeColor="dark1"/>
          <w:kern w:val="24"/>
        </w:rPr>
        <w:t xml:space="preserve">s de la vie quotidienne, </w:t>
      </w:r>
      <w:r w:rsidRPr="005C0907">
        <w:rPr>
          <w:rFonts w:asciiTheme="minorHAnsi" w:eastAsiaTheme="minorEastAsia" w:hAnsi="Aptos" w:cstheme="minorBidi"/>
          <w:color w:val="000000" w:themeColor="dark1"/>
          <w:kern w:val="24"/>
        </w:rPr>
        <w:t>à</w:t>
      </w:r>
      <w:r w:rsidRPr="005C0907">
        <w:rPr>
          <w:rFonts w:asciiTheme="minorHAnsi" w:eastAsiaTheme="minorEastAsia" w:hAnsi="Aptos" w:cstheme="minorBidi"/>
          <w:color w:val="000000" w:themeColor="dark1"/>
          <w:kern w:val="24"/>
        </w:rPr>
        <w:t xml:space="preserve"> une personne en perte d</w:t>
      </w:r>
      <w:r w:rsidRPr="005C0907">
        <w:rPr>
          <w:rFonts w:asciiTheme="minorHAnsi" w:eastAsiaTheme="minorEastAsia" w:hAnsi="Aptos" w:cstheme="minorBidi"/>
          <w:color w:val="000000" w:themeColor="dark1"/>
          <w:kern w:val="24"/>
        </w:rPr>
        <w:t>’</w:t>
      </w:r>
      <w:r w:rsidRPr="005C0907">
        <w:rPr>
          <w:rFonts w:asciiTheme="minorHAnsi" w:eastAsiaTheme="minorEastAsia" w:hAnsi="Aptos" w:cstheme="minorBidi"/>
          <w:color w:val="000000" w:themeColor="dark1"/>
          <w:kern w:val="24"/>
        </w:rPr>
        <w:t>autonomie, du fait de l</w:t>
      </w:r>
      <w:r w:rsidRPr="005C0907">
        <w:rPr>
          <w:rFonts w:asciiTheme="minorHAnsi" w:eastAsiaTheme="minorEastAsia" w:hAnsi="Aptos" w:cstheme="minorBidi"/>
          <w:color w:val="000000" w:themeColor="dark1"/>
          <w:kern w:val="24"/>
        </w:rPr>
        <w:t>’â</w:t>
      </w:r>
      <w:r w:rsidRPr="005C0907">
        <w:rPr>
          <w:rFonts w:asciiTheme="minorHAnsi" w:eastAsiaTheme="minorEastAsia" w:hAnsi="Aptos" w:cstheme="minorBidi"/>
          <w:color w:val="000000" w:themeColor="dark1"/>
          <w:kern w:val="24"/>
        </w:rPr>
        <w:t>ge, de la maladie ou d</w:t>
      </w:r>
      <w:r w:rsidRPr="005C0907">
        <w:rPr>
          <w:rFonts w:asciiTheme="minorHAnsi" w:eastAsiaTheme="minorEastAsia" w:hAnsi="Aptos" w:cstheme="minorBidi"/>
          <w:color w:val="000000" w:themeColor="dark1"/>
          <w:kern w:val="24"/>
        </w:rPr>
        <w:t>’</w:t>
      </w:r>
      <w:r w:rsidRPr="005C0907">
        <w:rPr>
          <w:rFonts w:asciiTheme="minorHAnsi" w:eastAsiaTheme="minorEastAsia" w:hAnsi="Aptos" w:cstheme="minorBidi"/>
          <w:color w:val="000000" w:themeColor="dark1"/>
          <w:kern w:val="24"/>
        </w:rPr>
        <w:t>un handicap.</w:t>
      </w:r>
    </w:p>
    <w:p w14:paraId="4B4F9370" w14:textId="77777777" w:rsidR="009323C7" w:rsidRDefault="009323C7" w:rsidP="0037447D">
      <w:pPr>
        <w:spacing w:before="120"/>
        <w:jc w:val="both"/>
        <w:rPr>
          <w:rFonts w:ascii="Segoe UI" w:hAnsi="Segoe UI" w:cs="Segoe UI"/>
          <w:b/>
          <w:caps/>
          <w:sz w:val="22"/>
          <w:szCs w:val="22"/>
        </w:rPr>
      </w:pPr>
    </w:p>
    <w:p w14:paraId="00BFDA36" w14:textId="06825AE2" w:rsidR="009646F8" w:rsidRDefault="009646F8" w:rsidP="009646F8">
      <w:pPr>
        <w:spacing w:before="120"/>
        <w:jc w:val="both"/>
        <w:rPr>
          <w:rFonts w:ascii="Segoe UI" w:hAnsi="Segoe UI" w:cs="Segoe UI"/>
          <w:b/>
          <w:caps/>
          <w:sz w:val="22"/>
          <w:szCs w:val="22"/>
        </w:rPr>
      </w:pPr>
      <w:r w:rsidRPr="00E93729">
        <w:rPr>
          <w:rFonts w:ascii="Segoe UI" w:hAnsi="Segoe UI" w:cs="Segoe UI"/>
          <w:b/>
          <w:caps/>
          <w:sz w:val="22"/>
          <w:szCs w:val="22"/>
        </w:rPr>
        <w:t xml:space="preserve">ARTICLE </w:t>
      </w:r>
      <w:r>
        <w:rPr>
          <w:rFonts w:ascii="Segoe UI" w:hAnsi="Segoe UI" w:cs="Segoe UI"/>
          <w:b/>
          <w:caps/>
          <w:sz w:val="22"/>
          <w:szCs w:val="22"/>
        </w:rPr>
        <w:t>5 :</w:t>
      </w:r>
      <w:r w:rsidRPr="00E93729">
        <w:rPr>
          <w:rFonts w:ascii="Segoe UI" w:hAnsi="Segoe UI" w:cs="Segoe UI"/>
          <w:b/>
          <w:caps/>
          <w:sz w:val="22"/>
          <w:szCs w:val="22"/>
        </w:rPr>
        <w:t xml:space="preserve"> </w:t>
      </w:r>
      <w:r>
        <w:rPr>
          <w:rFonts w:ascii="Segoe UI" w:hAnsi="Segoe UI" w:cs="Segoe UI"/>
          <w:b/>
          <w:caps/>
          <w:sz w:val="22"/>
          <w:szCs w:val="22"/>
        </w:rPr>
        <w:t xml:space="preserve">DISPOSITIF </w:t>
      </w:r>
      <w:r w:rsidR="0069737F">
        <w:rPr>
          <w:rFonts w:ascii="Segoe UI" w:hAnsi="Segoe UI" w:cs="Segoe UI"/>
          <w:b/>
          <w:caps/>
          <w:sz w:val="22"/>
          <w:szCs w:val="22"/>
        </w:rPr>
        <w:t>temps partiel senior</w:t>
      </w:r>
    </w:p>
    <w:p w14:paraId="7614B030" w14:textId="77777777" w:rsidR="00E446C4" w:rsidRDefault="00E446C4" w:rsidP="00E446C4">
      <w:pPr>
        <w:rPr>
          <w:rFonts w:asciiTheme="minorHAnsi" w:eastAsiaTheme="minorEastAsia" w:hAnsi="Aptos" w:cstheme="minorBidi"/>
          <w:b/>
          <w:bCs/>
          <w:color w:val="000000" w:themeColor="dark1"/>
          <w:kern w:val="24"/>
          <w:u w:val="single"/>
          <w:lang w:eastAsia="fr-FR"/>
        </w:rPr>
      </w:pPr>
    </w:p>
    <w:p w14:paraId="6267D4CE" w14:textId="3114A478" w:rsidR="005004B3" w:rsidRDefault="005004B3" w:rsidP="00E446C4">
      <w:pPr>
        <w:rPr>
          <w:rFonts w:asciiTheme="minorHAnsi" w:eastAsiaTheme="minorEastAsia" w:hAnsi="Aptos" w:cstheme="minorBidi"/>
          <w:color w:val="000000" w:themeColor="dark1"/>
          <w:kern w:val="24"/>
          <w:lang w:eastAsia="fr-FR"/>
        </w:rPr>
      </w:pPr>
      <w:r w:rsidRPr="005004B3">
        <w:rPr>
          <w:rFonts w:asciiTheme="minorHAnsi" w:eastAsiaTheme="minorEastAsia" w:hAnsi="Aptos" w:cstheme="minorBidi"/>
          <w:color w:val="000000" w:themeColor="dark1"/>
          <w:kern w:val="24"/>
          <w:lang w:eastAsia="fr-FR"/>
        </w:rPr>
        <w:t>Le dispositif mis en place</w:t>
      </w:r>
      <w:r w:rsidR="00CD4FBB">
        <w:rPr>
          <w:rFonts w:asciiTheme="minorHAnsi" w:eastAsiaTheme="minorEastAsia" w:hAnsi="Aptos" w:cstheme="minorBidi"/>
          <w:color w:val="000000" w:themeColor="dark1"/>
          <w:kern w:val="24"/>
          <w:lang w:eastAsia="fr-FR"/>
        </w:rPr>
        <w:t xml:space="preserve"> est </w:t>
      </w:r>
      <w:r w:rsidR="00CD4FBB">
        <w:rPr>
          <w:rFonts w:asciiTheme="minorHAnsi" w:eastAsiaTheme="minorEastAsia" w:hAnsi="Aptos" w:cstheme="minorBidi"/>
          <w:color w:val="000000" w:themeColor="dark1"/>
          <w:kern w:val="24"/>
          <w:lang w:eastAsia="fr-FR"/>
        </w:rPr>
        <w:t>é</w:t>
      </w:r>
      <w:r w:rsidR="00CD4FBB">
        <w:rPr>
          <w:rFonts w:asciiTheme="minorHAnsi" w:eastAsiaTheme="minorEastAsia" w:hAnsi="Aptos" w:cstheme="minorBidi"/>
          <w:color w:val="000000" w:themeColor="dark1"/>
          <w:kern w:val="24"/>
          <w:lang w:eastAsia="fr-FR"/>
        </w:rPr>
        <w:t>tabli selon la l</w:t>
      </w:r>
      <w:r w:rsidR="00CD4FBB">
        <w:rPr>
          <w:rFonts w:asciiTheme="minorHAnsi" w:eastAsiaTheme="minorEastAsia" w:hAnsi="Aptos" w:cstheme="minorBidi"/>
          <w:color w:val="000000" w:themeColor="dark1"/>
          <w:kern w:val="24"/>
          <w:lang w:eastAsia="fr-FR"/>
        </w:rPr>
        <w:t>é</w:t>
      </w:r>
      <w:r w:rsidR="00CD4FBB">
        <w:rPr>
          <w:rFonts w:asciiTheme="minorHAnsi" w:eastAsiaTheme="minorEastAsia" w:hAnsi="Aptos" w:cstheme="minorBidi"/>
          <w:color w:val="000000" w:themeColor="dark1"/>
          <w:kern w:val="24"/>
          <w:lang w:eastAsia="fr-FR"/>
        </w:rPr>
        <w:t>gislation en vigueur et sera adapt</w:t>
      </w:r>
      <w:r w:rsidR="00CD4FBB">
        <w:rPr>
          <w:rFonts w:asciiTheme="minorHAnsi" w:eastAsiaTheme="minorEastAsia" w:hAnsi="Aptos" w:cstheme="minorBidi"/>
          <w:color w:val="000000" w:themeColor="dark1"/>
          <w:kern w:val="24"/>
          <w:lang w:eastAsia="fr-FR"/>
        </w:rPr>
        <w:t>é</w:t>
      </w:r>
      <w:r w:rsidR="00CD4FBB">
        <w:rPr>
          <w:rFonts w:asciiTheme="minorHAnsi" w:eastAsiaTheme="minorEastAsia" w:hAnsi="Aptos" w:cstheme="minorBidi"/>
          <w:color w:val="000000" w:themeColor="dark1"/>
          <w:kern w:val="24"/>
          <w:lang w:eastAsia="fr-FR"/>
        </w:rPr>
        <w:t xml:space="preserve"> en cas de modifications des dispositions l</w:t>
      </w:r>
      <w:r w:rsidR="00CD4FBB">
        <w:rPr>
          <w:rFonts w:asciiTheme="minorHAnsi" w:eastAsiaTheme="minorEastAsia" w:hAnsi="Aptos" w:cstheme="minorBidi"/>
          <w:color w:val="000000" w:themeColor="dark1"/>
          <w:kern w:val="24"/>
          <w:lang w:eastAsia="fr-FR"/>
        </w:rPr>
        <w:t>é</w:t>
      </w:r>
      <w:r w:rsidR="00CD4FBB">
        <w:rPr>
          <w:rFonts w:asciiTheme="minorHAnsi" w:eastAsiaTheme="minorEastAsia" w:hAnsi="Aptos" w:cstheme="minorBidi"/>
          <w:color w:val="000000" w:themeColor="dark1"/>
          <w:kern w:val="24"/>
          <w:lang w:eastAsia="fr-FR"/>
        </w:rPr>
        <w:t>gales.</w:t>
      </w:r>
    </w:p>
    <w:p w14:paraId="74529FB3" w14:textId="77777777" w:rsidR="00DC7F97" w:rsidRPr="005004B3" w:rsidRDefault="00DC7F97" w:rsidP="00E446C4">
      <w:pPr>
        <w:rPr>
          <w:rFonts w:asciiTheme="minorHAnsi" w:eastAsiaTheme="minorEastAsia" w:hAnsi="Aptos" w:cstheme="minorBidi"/>
          <w:color w:val="000000" w:themeColor="dark1"/>
          <w:kern w:val="24"/>
          <w:lang w:eastAsia="fr-FR"/>
        </w:rPr>
      </w:pPr>
    </w:p>
    <w:p w14:paraId="761B19D0" w14:textId="263E6AA6" w:rsidR="00E446C4" w:rsidRPr="00DC7F97" w:rsidRDefault="00F01647" w:rsidP="00DC7F97">
      <w:pPr>
        <w:pStyle w:val="Paragraphedeliste"/>
        <w:numPr>
          <w:ilvl w:val="0"/>
          <w:numId w:val="39"/>
        </w:numPr>
        <w:rPr>
          <w:lang w:val="fr-FR" w:eastAsia="fr-FR"/>
        </w:rPr>
      </w:pPr>
      <w:r w:rsidRPr="00DC7F97">
        <w:rPr>
          <w:rFonts w:asciiTheme="minorHAnsi" w:eastAsiaTheme="minorEastAsia" w:hAnsi="Aptos" w:cstheme="minorBidi"/>
          <w:b/>
          <w:bCs/>
          <w:color w:val="000000" w:themeColor="dark1"/>
          <w:kern w:val="24"/>
          <w:u w:val="single"/>
          <w:lang w:val="fr-FR" w:eastAsia="fr-FR"/>
        </w:rPr>
        <w:t>Prise en charge des c</w:t>
      </w:r>
      <w:r w:rsidR="00E446C4" w:rsidRPr="00DC7F97">
        <w:rPr>
          <w:rFonts w:asciiTheme="minorHAnsi" w:eastAsiaTheme="minorEastAsia" w:hAnsi="Aptos" w:cstheme="minorBidi"/>
          <w:b/>
          <w:bCs/>
          <w:color w:val="000000" w:themeColor="dark1"/>
          <w:kern w:val="24"/>
          <w:u w:val="single"/>
          <w:lang w:val="fr-FR" w:eastAsia="fr-FR"/>
        </w:rPr>
        <w:t xml:space="preserve">otisations assurance vieillesse </w:t>
      </w:r>
      <w:r w:rsidR="00E446C4" w:rsidRPr="00DC7F97">
        <w:rPr>
          <w:rFonts w:asciiTheme="minorHAnsi" w:eastAsiaTheme="minorEastAsia" w:hAnsi="Aptos" w:cstheme="minorBidi"/>
          <w:b/>
          <w:bCs/>
          <w:color w:val="000000" w:themeColor="dark1"/>
          <w:kern w:val="24"/>
          <w:u w:val="single"/>
          <w:lang w:val="fr-FR" w:eastAsia="fr-FR"/>
        </w:rPr>
        <w:t>–</w:t>
      </w:r>
      <w:r w:rsidR="00E446C4" w:rsidRPr="00DC7F97">
        <w:rPr>
          <w:rFonts w:asciiTheme="minorHAnsi" w:eastAsiaTheme="minorEastAsia" w:hAnsi="Aptos" w:cstheme="minorBidi"/>
          <w:b/>
          <w:bCs/>
          <w:color w:val="000000" w:themeColor="dark1"/>
          <w:kern w:val="24"/>
          <w:u w:val="single"/>
          <w:lang w:val="fr-FR" w:eastAsia="fr-FR"/>
        </w:rPr>
        <w:t xml:space="preserve"> r</w:t>
      </w:r>
      <w:r w:rsidR="00E446C4" w:rsidRPr="00DC7F97">
        <w:rPr>
          <w:rFonts w:asciiTheme="minorHAnsi" w:eastAsiaTheme="minorEastAsia" w:hAnsi="Aptos" w:cstheme="minorBidi"/>
          <w:b/>
          <w:bCs/>
          <w:color w:val="000000" w:themeColor="dark1"/>
          <w:kern w:val="24"/>
          <w:u w:val="single"/>
          <w:lang w:val="fr-FR" w:eastAsia="fr-FR"/>
        </w:rPr>
        <w:t>é</w:t>
      </w:r>
      <w:r w:rsidR="00E446C4" w:rsidRPr="00DC7F97">
        <w:rPr>
          <w:rFonts w:asciiTheme="minorHAnsi" w:eastAsiaTheme="minorEastAsia" w:hAnsi="Aptos" w:cstheme="minorBidi"/>
          <w:b/>
          <w:bCs/>
          <w:color w:val="000000" w:themeColor="dark1"/>
          <w:kern w:val="24"/>
          <w:u w:val="single"/>
          <w:lang w:val="fr-FR" w:eastAsia="fr-FR"/>
        </w:rPr>
        <w:t>gime de base (CARSAT)</w:t>
      </w:r>
      <w:r w:rsidRPr="00DC7F97">
        <w:rPr>
          <w:rFonts w:asciiTheme="minorHAnsi" w:eastAsiaTheme="minorEastAsia" w:hAnsi="Aptos" w:cstheme="minorBidi"/>
          <w:b/>
          <w:bCs/>
          <w:color w:val="000000" w:themeColor="dark1"/>
          <w:kern w:val="24"/>
          <w:u w:val="single"/>
          <w:lang w:val="fr-FR" w:eastAsia="fr-FR"/>
        </w:rPr>
        <w:t xml:space="preserve"> par l</w:t>
      </w:r>
      <w:r w:rsidRPr="00DC7F97">
        <w:rPr>
          <w:rFonts w:asciiTheme="minorHAnsi" w:eastAsiaTheme="minorEastAsia" w:hAnsi="Aptos" w:cstheme="minorBidi"/>
          <w:b/>
          <w:bCs/>
          <w:color w:val="000000" w:themeColor="dark1"/>
          <w:kern w:val="24"/>
          <w:u w:val="single"/>
          <w:lang w:val="fr-FR" w:eastAsia="fr-FR"/>
        </w:rPr>
        <w:t>’</w:t>
      </w:r>
      <w:r w:rsidRPr="00DC7F97">
        <w:rPr>
          <w:rFonts w:asciiTheme="minorHAnsi" w:eastAsiaTheme="minorEastAsia" w:hAnsi="Aptos" w:cstheme="minorBidi"/>
          <w:b/>
          <w:bCs/>
          <w:color w:val="000000" w:themeColor="dark1"/>
          <w:kern w:val="24"/>
          <w:u w:val="single"/>
          <w:lang w:val="fr-FR" w:eastAsia="fr-FR"/>
        </w:rPr>
        <w:t>employeur selon les r</w:t>
      </w:r>
      <w:r w:rsidRPr="00DC7F97">
        <w:rPr>
          <w:rFonts w:asciiTheme="minorHAnsi" w:eastAsiaTheme="minorEastAsia" w:hAnsi="Aptos" w:cstheme="minorBidi"/>
          <w:b/>
          <w:bCs/>
          <w:color w:val="000000" w:themeColor="dark1"/>
          <w:kern w:val="24"/>
          <w:u w:val="single"/>
          <w:lang w:val="fr-FR" w:eastAsia="fr-FR"/>
        </w:rPr>
        <w:t>è</w:t>
      </w:r>
      <w:r w:rsidRPr="00DC7F97">
        <w:rPr>
          <w:rFonts w:asciiTheme="minorHAnsi" w:eastAsiaTheme="minorEastAsia" w:hAnsi="Aptos" w:cstheme="minorBidi"/>
          <w:b/>
          <w:bCs/>
          <w:color w:val="000000" w:themeColor="dark1"/>
          <w:kern w:val="24"/>
          <w:u w:val="single"/>
          <w:lang w:val="fr-FR" w:eastAsia="fr-FR"/>
        </w:rPr>
        <w:t>gles ci-dessous</w:t>
      </w:r>
    </w:p>
    <w:p w14:paraId="08BA3C59" w14:textId="77777777" w:rsidR="00E446C4" w:rsidRPr="00E446C4" w:rsidRDefault="00E446C4" w:rsidP="00E446C4">
      <w:pPr>
        <w:rPr>
          <w:sz w:val="22"/>
          <w:szCs w:val="22"/>
          <w:lang w:eastAsia="fr-FR"/>
        </w:rPr>
      </w:pPr>
      <w:r w:rsidRPr="00E446C4">
        <w:rPr>
          <w:rFonts w:asciiTheme="minorHAnsi" w:eastAsiaTheme="minorEastAsia" w:hAnsi="Aptos" w:cstheme="minorBidi"/>
          <w:color w:val="000000" w:themeColor="dark1"/>
          <w:kern w:val="24"/>
          <w:lang w:eastAsia="fr-FR"/>
        </w:rPr>
        <w:t xml:space="preserve">Travail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temps partiel : l</w:t>
      </w:r>
      <w:r w:rsidRPr="00E446C4">
        <w:rPr>
          <w:rFonts w:asciiTheme="minorHAnsi" w:eastAsiaTheme="minorEastAsia" w:hAnsi="Aptos" w:cstheme="minorBidi"/>
          <w:color w:val="000000" w:themeColor="dark1"/>
          <w:kern w:val="24"/>
          <w:lang w:eastAsia="fr-FR"/>
        </w:rPr>
        <w:t>’</w:t>
      </w:r>
      <w:r w:rsidRPr="00E446C4">
        <w:rPr>
          <w:rFonts w:asciiTheme="minorHAnsi" w:eastAsiaTheme="minorEastAsia" w:hAnsi="Aptos" w:cstheme="minorBidi"/>
          <w:color w:val="000000" w:themeColor="dark1"/>
          <w:kern w:val="24"/>
          <w:lang w:eastAsia="fr-FR"/>
        </w:rPr>
        <w:t>employeur prend en charge la diff</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rence entre le montant de la cotisation salariale assurance vieillesse due sur le salaire correspondant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l</w:t>
      </w:r>
      <w:r w:rsidRPr="00E446C4">
        <w:rPr>
          <w:rFonts w:asciiTheme="minorHAnsi" w:eastAsiaTheme="minorEastAsia" w:hAnsi="Aptos" w:cstheme="minorBidi"/>
          <w:color w:val="000000" w:themeColor="dark1"/>
          <w:kern w:val="24"/>
          <w:lang w:eastAsia="fr-FR"/>
        </w:rPr>
        <w:t>’</w:t>
      </w:r>
      <w:r w:rsidRPr="00E446C4">
        <w:rPr>
          <w:rFonts w:asciiTheme="minorHAnsi" w:eastAsiaTheme="minorEastAsia" w:hAnsi="Aptos" w:cstheme="minorBidi"/>
          <w:color w:val="000000" w:themeColor="dark1"/>
          <w:kern w:val="24"/>
          <w:lang w:eastAsia="fr-FR"/>
        </w:rPr>
        <w:t>activit</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 exerc</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e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temps plein :</w:t>
      </w:r>
    </w:p>
    <w:p w14:paraId="6BA9D881" w14:textId="77777777" w:rsidR="00E446C4" w:rsidRPr="00E446C4" w:rsidRDefault="00E446C4" w:rsidP="00E446C4">
      <w:pPr>
        <w:rPr>
          <w:sz w:val="22"/>
          <w:szCs w:val="22"/>
          <w:lang w:eastAsia="fr-FR"/>
        </w:rPr>
      </w:pPr>
      <w:r w:rsidRPr="00E446C4">
        <w:rPr>
          <w:rFonts w:asciiTheme="minorHAnsi" w:eastAsiaTheme="minorEastAsia" w:hAnsi="Aptos" w:cstheme="minorBidi"/>
          <w:color w:val="000000" w:themeColor="dark1"/>
          <w:kern w:val="24"/>
          <w:lang w:eastAsia="fr-FR"/>
        </w:rPr>
        <w:t>- Maintien 100% pour une activit</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80% </w:t>
      </w:r>
    </w:p>
    <w:p w14:paraId="6DE3B336" w14:textId="77777777" w:rsidR="00E446C4" w:rsidRPr="00E446C4" w:rsidRDefault="00E446C4" w:rsidP="00E446C4">
      <w:pPr>
        <w:rPr>
          <w:sz w:val="22"/>
          <w:szCs w:val="22"/>
          <w:lang w:eastAsia="fr-FR"/>
        </w:rPr>
      </w:pPr>
      <w:r w:rsidRPr="00E446C4">
        <w:rPr>
          <w:rFonts w:asciiTheme="minorHAnsi" w:eastAsiaTheme="minorEastAsia" w:hAnsi="Aptos" w:cstheme="minorBidi"/>
          <w:color w:val="000000" w:themeColor="dark1"/>
          <w:kern w:val="24"/>
          <w:lang w:eastAsia="fr-FR"/>
        </w:rPr>
        <w:t>- Maintien 80% pour une activit</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60%</w:t>
      </w:r>
    </w:p>
    <w:p w14:paraId="535F239D" w14:textId="77777777" w:rsidR="00E446C4" w:rsidRPr="00E446C4" w:rsidRDefault="00E446C4" w:rsidP="00E446C4">
      <w:pPr>
        <w:rPr>
          <w:sz w:val="22"/>
          <w:szCs w:val="22"/>
          <w:lang w:eastAsia="fr-FR"/>
        </w:rPr>
      </w:pPr>
      <w:r w:rsidRPr="00E446C4">
        <w:rPr>
          <w:rFonts w:asciiTheme="minorHAnsi" w:eastAsiaTheme="minorEastAsia" w:hAnsi="Aptos" w:cstheme="minorBidi"/>
          <w:color w:val="000000" w:themeColor="dark1"/>
          <w:kern w:val="24"/>
          <w:lang w:eastAsia="fr-FR"/>
        </w:rPr>
        <w:t>- 2 ans avant le d</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part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la retraite, </w:t>
      </w:r>
    </w:p>
    <w:p w14:paraId="03E627C3" w14:textId="77777777" w:rsidR="00E446C4" w:rsidRPr="00E446C4" w:rsidRDefault="00E446C4" w:rsidP="00E446C4">
      <w:pPr>
        <w:rPr>
          <w:sz w:val="22"/>
          <w:szCs w:val="22"/>
          <w:lang w:eastAsia="fr-FR"/>
        </w:rPr>
      </w:pPr>
      <w:r w:rsidRPr="00E446C4">
        <w:rPr>
          <w:rFonts w:asciiTheme="minorHAnsi" w:eastAsiaTheme="minorEastAsia" w:hAnsi="Aptos" w:cstheme="minorBidi"/>
          <w:color w:val="000000" w:themeColor="dark1"/>
          <w:kern w:val="24"/>
          <w:lang w:eastAsia="fr-FR"/>
        </w:rPr>
        <w:t>- Dur</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e 2 ans maximum</w:t>
      </w:r>
    </w:p>
    <w:p w14:paraId="2A9DFD67" w14:textId="77777777" w:rsidR="00F01647" w:rsidRDefault="00F01647" w:rsidP="00F01647">
      <w:pPr>
        <w:contextualSpacing/>
        <w:rPr>
          <w:rFonts w:asciiTheme="minorHAnsi" w:eastAsiaTheme="minorEastAsia" w:hAnsi="Aptos" w:cstheme="minorBidi"/>
          <w:b/>
          <w:bCs/>
          <w:i/>
          <w:iCs/>
          <w:color w:val="000000" w:themeColor="dark1"/>
          <w:kern w:val="24"/>
          <w:lang w:eastAsia="fr-FR"/>
        </w:rPr>
      </w:pPr>
    </w:p>
    <w:p w14:paraId="2F9022A2" w14:textId="5699B61A" w:rsidR="00E446C4" w:rsidRDefault="00936F4D" w:rsidP="00F01647">
      <w:pPr>
        <w:contextualSpacing/>
        <w:rPr>
          <w:rFonts w:asciiTheme="minorHAnsi" w:eastAsiaTheme="minorEastAsia" w:hAnsi="Aptos" w:cstheme="minorBidi"/>
          <w:color w:val="000000" w:themeColor="dark1"/>
          <w:kern w:val="24"/>
          <w:lang w:eastAsia="fr-FR"/>
        </w:rPr>
      </w:pPr>
      <w:r w:rsidRPr="00936F4D">
        <w:rPr>
          <w:rFonts w:asciiTheme="minorHAnsi" w:eastAsiaTheme="minorEastAsia" w:hAnsi="Aptos" w:cstheme="minorBidi"/>
          <w:color w:val="000000" w:themeColor="dark1"/>
          <w:kern w:val="24"/>
          <w:lang w:eastAsia="fr-FR"/>
        </w:rPr>
        <w:t xml:space="preserve">Les </w:t>
      </w:r>
      <w:r w:rsidR="00E446C4" w:rsidRPr="00E446C4">
        <w:rPr>
          <w:rFonts w:asciiTheme="minorHAnsi" w:eastAsiaTheme="minorEastAsia" w:hAnsi="Aptos" w:cstheme="minorBidi"/>
          <w:color w:val="000000" w:themeColor="dark1"/>
          <w:kern w:val="24"/>
          <w:lang w:eastAsia="fr-FR"/>
        </w:rPr>
        <w:t>collaborateur</w:t>
      </w:r>
      <w:r w:rsidRPr="00936F4D">
        <w:rPr>
          <w:rFonts w:asciiTheme="minorHAnsi" w:eastAsiaTheme="minorEastAsia" w:hAnsi="Aptos" w:cstheme="minorBidi"/>
          <w:color w:val="000000" w:themeColor="dark1"/>
          <w:kern w:val="24"/>
          <w:lang w:eastAsia="fr-FR"/>
        </w:rPr>
        <w:t>s</w:t>
      </w:r>
      <w:r w:rsidR="00E446C4" w:rsidRPr="00E446C4">
        <w:rPr>
          <w:rFonts w:asciiTheme="minorHAnsi" w:eastAsiaTheme="minorEastAsia" w:hAnsi="Aptos" w:cstheme="minorBidi"/>
          <w:color w:val="000000" w:themeColor="dark1"/>
          <w:kern w:val="24"/>
          <w:lang w:eastAsia="fr-FR"/>
        </w:rPr>
        <w:t xml:space="preserve"> cadre au forfait jour </w:t>
      </w:r>
      <w:r w:rsidRPr="00936F4D">
        <w:rPr>
          <w:rFonts w:asciiTheme="minorHAnsi" w:eastAsiaTheme="minorEastAsia" w:hAnsi="Aptos" w:cstheme="minorBidi"/>
          <w:color w:val="000000" w:themeColor="dark1"/>
          <w:kern w:val="24"/>
          <w:lang w:eastAsia="fr-FR"/>
        </w:rPr>
        <w:t>ayant une r</w:t>
      </w:r>
      <w:r w:rsidRPr="00936F4D">
        <w:rPr>
          <w:rFonts w:asciiTheme="minorHAnsi" w:eastAsiaTheme="minorEastAsia" w:hAnsi="Aptos" w:cstheme="minorBidi"/>
          <w:color w:val="000000" w:themeColor="dark1"/>
          <w:kern w:val="24"/>
          <w:lang w:eastAsia="fr-FR"/>
        </w:rPr>
        <w:t>é</w:t>
      </w:r>
      <w:r w:rsidRPr="00936F4D">
        <w:rPr>
          <w:rFonts w:asciiTheme="minorHAnsi" w:eastAsiaTheme="minorEastAsia" w:hAnsi="Aptos" w:cstheme="minorBidi"/>
          <w:color w:val="000000" w:themeColor="dark1"/>
          <w:kern w:val="24"/>
          <w:lang w:eastAsia="fr-FR"/>
        </w:rPr>
        <w:t>mun</w:t>
      </w:r>
      <w:r w:rsidRPr="00936F4D">
        <w:rPr>
          <w:rFonts w:asciiTheme="minorHAnsi" w:eastAsiaTheme="minorEastAsia" w:hAnsi="Aptos" w:cstheme="minorBidi"/>
          <w:color w:val="000000" w:themeColor="dark1"/>
          <w:kern w:val="24"/>
          <w:lang w:eastAsia="fr-FR"/>
        </w:rPr>
        <w:t>é</w:t>
      </w:r>
      <w:r w:rsidRPr="00936F4D">
        <w:rPr>
          <w:rFonts w:asciiTheme="minorHAnsi" w:eastAsiaTheme="minorEastAsia" w:hAnsi="Aptos" w:cstheme="minorBidi"/>
          <w:color w:val="000000" w:themeColor="dark1"/>
          <w:kern w:val="24"/>
          <w:lang w:eastAsia="fr-FR"/>
        </w:rPr>
        <w:t>ration sup</w:t>
      </w:r>
      <w:r w:rsidRPr="00936F4D">
        <w:rPr>
          <w:rFonts w:asciiTheme="minorHAnsi" w:eastAsiaTheme="minorEastAsia" w:hAnsi="Aptos" w:cstheme="minorBidi"/>
          <w:color w:val="000000" w:themeColor="dark1"/>
          <w:kern w:val="24"/>
          <w:lang w:eastAsia="fr-FR"/>
        </w:rPr>
        <w:t>é</w:t>
      </w:r>
      <w:r w:rsidRPr="00936F4D">
        <w:rPr>
          <w:rFonts w:asciiTheme="minorHAnsi" w:eastAsiaTheme="minorEastAsia" w:hAnsi="Aptos" w:cstheme="minorBidi"/>
          <w:color w:val="000000" w:themeColor="dark1"/>
          <w:kern w:val="24"/>
          <w:lang w:eastAsia="fr-FR"/>
        </w:rPr>
        <w:t xml:space="preserve">rieur </w:t>
      </w:r>
      <w:r w:rsidRPr="00936F4D">
        <w:rPr>
          <w:rFonts w:asciiTheme="minorHAnsi" w:eastAsiaTheme="minorEastAsia" w:hAnsi="Aptos" w:cstheme="minorBidi"/>
          <w:color w:val="000000" w:themeColor="dark1"/>
          <w:kern w:val="24"/>
          <w:lang w:eastAsia="fr-FR"/>
        </w:rPr>
        <w:t>à</w:t>
      </w:r>
      <w:r w:rsidRPr="00936F4D">
        <w:rPr>
          <w:rFonts w:asciiTheme="minorHAnsi" w:eastAsiaTheme="minorEastAsia" w:hAnsi="Aptos" w:cstheme="minorBidi"/>
          <w:color w:val="000000" w:themeColor="dark1"/>
          <w:kern w:val="24"/>
          <w:lang w:eastAsia="fr-FR"/>
        </w:rPr>
        <w:t xml:space="preserve"> </w:t>
      </w:r>
      <w:r w:rsidR="00E446C4" w:rsidRPr="00E446C4">
        <w:rPr>
          <w:rFonts w:asciiTheme="minorHAnsi" w:eastAsiaTheme="minorEastAsia" w:hAnsi="Aptos" w:cstheme="minorBidi"/>
          <w:color w:val="000000" w:themeColor="dark1"/>
          <w:kern w:val="24"/>
          <w:lang w:eastAsia="fr-FR"/>
        </w:rPr>
        <w:t xml:space="preserve">1,7 </w:t>
      </w:r>
      <w:r w:rsidRPr="00936F4D">
        <w:rPr>
          <w:rFonts w:asciiTheme="minorHAnsi" w:eastAsiaTheme="minorEastAsia" w:hAnsi="Aptos" w:cstheme="minorBidi"/>
          <w:color w:val="000000" w:themeColor="dark1"/>
          <w:kern w:val="24"/>
          <w:lang w:eastAsia="fr-FR"/>
        </w:rPr>
        <w:t xml:space="preserve">fois le </w:t>
      </w:r>
      <w:r w:rsidR="00E446C4" w:rsidRPr="00E446C4">
        <w:rPr>
          <w:rFonts w:asciiTheme="minorHAnsi" w:eastAsiaTheme="minorEastAsia" w:hAnsi="Aptos" w:cstheme="minorBidi"/>
          <w:color w:val="000000" w:themeColor="dark1"/>
          <w:kern w:val="24"/>
          <w:lang w:eastAsia="fr-FR"/>
        </w:rPr>
        <w:t>SMIC</w:t>
      </w:r>
      <w:r w:rsidRPr="00936F4D">
        <w:rPr>
          <w:rFonts w:asciiTheme="minorHAnsi" w:eastAsiaTheme="minorEastAsia" w:hAnsi="Aptos" w:cstheme="minorBidi"/>
          <w:color w:val="000000" w:themeColor="dark1"/>
          <w:kern w:val="24"/>
          <w:lang w:eastAsia="fr-FR"/>
        </w:rPr>
        <w:t xml:space="preserve"> ne sont pas </w:t>
      </w:r>
      <w:r w:rsidRPr="00936F4D">
        <w:rPr>
          <w:rFonts w:asciiTheme="minorHAnsi" w:eastAsiaTheme="minorEastAsia" w:hAnsi="Aptos" w:cstheme="minorBidi"/>
          <w:color w:val="000000" w:themeColor="dark1"/>
          <w:kern w:val="24"/>
          <w:lang w:eastAsia="fr-FR"/>
        </w:rPr>
        <w:t>é</w:t>
      </w:r>
      <w:r w:rsidRPr="00936F4D">
        <w:rPr>
          <w:rFonts w:asciiTheme="minorHAnsi" w:eastAsiaTheme="minorEastAsia" w:hAnsi="Aptos" w:cstheme="minorBidi"/>
          <w:color w:val="000000" w:themeColor="dark1"/>
          <w:kern w:val="24"/>
          <w:lang w:eastAsia="fr-FR"/>
        </w:rPr>
        <w:t xml:space="preserve">ligibles </w:t>
      </w:r>
      <w:r w:rsidRPr="00936F4D">
        <w:rPr>
          <w:rFonts w:asciiTheme="minorHAnsi" w:eastAsiaTheme="minorEastAsia" w:hAnsi="Aptos" w:cstheme="minorBidi"/>
          <w:color w:val="000000" w:themeColor="dark1"/>
          <w:kern w:val="24"/>
          <w:lang w:eastAsia="fr-FR"/>
        </w:rPr>
        <w:t>à</w:t>
      </w:r>
      <w:r w:rsidRPr="00936F4D">
        <w:rPr>
          <w:rFonts w:asciiTheme="minorHAnsi" w:eastAsiaTheme="minorEastAsia" w:hAnsi="Aptos" w:cstheme="minorBidi"/>
          <w:color w:val="000000" w:themeColor="dark1"/>
          <w:kern w:val="24"/>
          <w:lang w:eastAsia="fr-FR"/>
        </w:rPr>
        <w:t xml:space="preserve"> ce dispositif de prise en charge.</w:t>
      </w:r>
    </w:p>
    <w:p w14:paraId="03657ED7" w14:textId="77777777" w:rsidR="00E446C4" w:rsidRPr="00E446C4" w:rsidRDefault="00E446C4" w:rsidP="00F01647">
      <w:pPr>
        <w:contextualSpacing/>
        <w:rPr>
          <w:szCs w:val="22"/>
          <w:lang w:eastAsia="fr-FR"/>
        </w:rPr>
      </w:pPr>
    </w:p>
    <w:p w14:paraId="478D5C92" w14:textId="78CAB96F" w:rsidR="00E446C4" w:rsidRPr="00DC7F97" w:rsidRDefault="00C84D44" w:rsidP="00DC7F97">
      <w:pPr>
        <w:pStyle w:val="Paragraphedeliste"/>
        <w:numPr>
          <w:ilvl w:val="0"/>
          <w:numId w:val="39"/>
        </w:numPr>
        <w:rPr>
          <w:lang w:val="fr-FR" w:eastAsia="fr-FR"/>
        </w:rPr>
      </w:pPr>
      <w:r w:rsidRPr="00DC7F97">
        <w:rPr>
          <w:rFonts w:asciiTheme="minorHAnsi" w:eastAsiaTheme="minorEastAsia" w:hAnsi="Aptos" w:cstheme="minorBidi"/>
          <w:b/>
          <w:bCs/>
          <w:color w:val="000000" w:themeColor="dark1"/>
          <w:kern w:val="24"/>
          <w:u w:val="single"/>
          <w:lang w:val="fr-FR" w:eastAsia="fr-FR"/>
        </w:rPr>
        <w:t>Prise en charge des c</w:t>
      </w:r>
      <w:r w:rsidR="00E446C4" w:rsidRPr="00DC7F97">
        <w:rPr>
          <w:rFonts w:asciiTheme="minorHAnsi" w:eastAsiaTheme="minorEastAsia" w:hAnsi="Aptos" w:cstheme="minorBidi"/>
          <w:b/>
          <w:bCs/>
          <w:color w:val="000000" w:themeColor="dark1"/>
          <w:kern w:val="24"/>
          <w:u w:val="single"/>
          <w:lang w:val="fr-FR" w:eastAsia="fr-FR"/>
        </w:rPr>
        <w:t xml:space="preserve">otisations retraite </w:t>
      </w:r>
      <w:r w:rsidR="00E446C4" w:rsidRPr="00DC7F97">
        <w:rPr>
          <w:rFonts w:asciiTheme="minorHAnsi" w:eastAsiaTheme="minorEastAsia" w:hAnsi="Aptos" w:cstheme="minorBidi"/>
          <w:b/>
          <w:bCs/>
          <w:color w:val="000000" w:themeColor="dark1"/>
          <w:kern w:val="24"/>
          <w:u w:val="single"/>
          <w:lang w:val="fr-FR" w:eastAsia="fr-FR"/>
        </w:rPr>
        <w:t>–</w:t>
      </w:r>
      <w:r w:rsidR="00E446C4" w:rsidRPr="00DC7F97">
        <w:rPr>
          <w:rFonts w:asciiTheme="minorHAnsi" w:eastAsiaTheme="minorEastAsia" w:hAnsi="Aptos" w:cstheme="minorBidi"/>
          <w:b/>
          <w:bCs/>
          <w:color w:val="000000" w:themeColor="dark1"/>
          <w:kern w:val="24"/>
          <w:u w:val="single"/>
          <w:lang w:val="fr-FR" w:eastAsia="fr-FR"/>
        </w:rPr>
        <w:t xml:space="preserve"> r</w:t>
      </w:r>
      <w:r w:rsidR="00E446C4" w:rsidRPr="00DC7F97">
        <w:rPr>
          <w:rFonts w:asciiTheme="minorHAnsi" w:eastAsiaTheme="minorEastAsia" w:hAnsi="Aptos" w:cstheme="minorBidi"/>
          <w:b/>
          <w:bCs/>
          <w:color w:val="000000" w:themeColor="dark1"/>
          <w:kern w:val="24"/>
          <w:u w:val="single"/>
          <w:lang w:val="fr-FR" w:eastAsia="fr-FR"/>
        </w:rPr>
        <w:t>é</w:t>
      </w:r>
      <w:r w:rsidR="00E446C4" w:rsidRPr="00DC7F97">
        <w:rPr>
          <w:rFonts w:asciiTheme="minorHAnsi" w:eastAsiaTheme="minorEastAsia" w:hAnsi="Aptos" w:cstheme="minorBidi"/>
          <w:b/>
          <w:bCs/>
          <w:color w:val="000000" w:themeColor="dark1"/>
          <w:kern w:val="24"/>
          <w:u w:val="single"/>
          <w:lang w:val="fr-FR" w:eastAsia="fr-FR"/>
        </w:rPr>
        <w:t>gime compl</w:t>
      </w:r>
      <w:r w:rsidR="00E446C4" w:rsidRPr="00DC7F97">
        <w:rPr>
          <w:rFonts w:asciiTheme="minorHAnsi" w:eastAsiaTheme="minorEastAsia" w:hAnsi="Aptos" w:cstheme="minorBidi"/>
          <w:b/>
          <w:bCs/>
          <w:color w:val="000000" w:themeColor="dark1"/>
          <w:kern w:val="24"/>
          <w:u w:val="single"/>
          <w:lang w:val="fr-FR" w:eastAsia="fr-FR"/>
        </w:rPr>
        <w:t>é</w:t>
      </w:r>
      <w:r w:rsidR="00E446C4" w:rsidRPr="00DC7F97">
        <w:rPr>
          <w:rFonts w:asciiTheme="minorHAnsi" w:eastAsiaTheme="minorEastAsia" w:hAnsi="Aptos" w:cstheme="minorBidi"/>
          <w:b/>
          <w:bCs/>
          <w:color w:val="000000" w:themeColor="dark1"/>
          <w:kern w:val="24"/>
          <w:u w:val="single"/>
          <w:lang w:val="fr-FR" w:eastAsia="fr-FR"/>
        </w:rPr>
        <w:t>mentaire (AGIRC-ARRCO)</w:t>
      </w:r>
      <w:r w:rsidRPr="00DC7F97">
        <w:rPr>
          <w:rFonts w:asciiTheme="minorHAnsi" w:eastAsiaTheme="minorEastAsia" w:hAnsi="Aptos" w:cstheme="minorBidi"/>
          <w:b/>
          <w:bCs/>
          <w:color w:val="000000" w:themeColor="dark1"/>
          <w:kern w:val="24"/>
          <w:u w:val="single"/>
          <w:lang w:val="fr-FR" w:eastAsia="fr-FR"/>
        </w:rPr>
        <w:t xml:space="preserve"> par l</w:t>
      </w:r>
      <w:r w:rsidRPr="00DC7F97">
        <w:rPr>
          <w:rFonts w:asciiTheme="minorHAnsi" w:eastAsiaTheme="minorEastAsia" w:hAnsi="Aptos" w:cstheme="minorBidi"/>
          <w:b/>
          <w:bCs/>
          <w:color w:val="000000" w:themeColor="dark1"/>
          <w:kern w:val="24"/>
          <w:u w:val="single"/>
          <w:lang w:val="fr-FR" w:eastAsia="fr-FR"/>
        </w:rPr>
        <w:t>’</w:t>
      </w:r>
      <w:r w:rsidRPr="00DC7F97">
        <w:rPr>
          <w:rFonts w:asciiTheme="minorHAnsi" w:eastAsiaTheme="minorEastAsia" w:hAnsi="Aptos" w:cstheme="minorBidi"/>
          <w:b/>
          <w:bCs/>
          <w:color w:val="000000" w:themeColor="dark1"/>
          <w:kern w:val="24"/>
          <w:u w:val="single"/>
          <w:lang w:val="fr-FR" w:eastAsia="fr-FR"/>
        </w:rPr>
        <w:t>employeur selon les r</w:t>
      </w:r>
      <w:r w:rsidRPr="00DC7F97">
        <w:rPr>
          <w:rFonts w:asciiTheme="minorHAnsi" w:eastAsiaTheme="minorEastAsia" w:hAnsi="Aptos" w:cstheme="minorBidi"/>
          <w:b/>
          <w:bCs/>
          <w:color w:val="000000" w:themeColor="dark1"/>
          <w:kern w:val="24"/>
          <w:u w:val="single"/>
          <w:lang w:val="fr-FR" w:eastAsia="fr-FR"/>
        </w:rPr>
        <w:t>è</w:t>
      </w:r>
      <w:r w:rsidRPr="00DC7F97">
        <w:rPr>
          <w:rFonts w:asciiTheme="minorHAnsi" w:eastAsiaTheme="minorEastAsia" w:hAnsi="Aptos" w:cstheme="minorBidi"/>
          <w:b/>
          <w:bCs/>
          <w:color w:val="000000" w:themeColor="dark1"/>
          <w:kern w:val="24"/>
          <w:u w:val="single"/>
          <w:lang w:val="fr-FR" w:eastAsia="fr-FR"/>
        </w:rPr>
        <w:t>gles ci-dessous</w:t>
      </w:r>
      <w:r w:rsidRPr="00DC7F97">
        <w:rPr>
          <w:rFonts w:asciiTheme="minorHAnsi" w:eastAsiaTheme="minorEastAsia" w:hAnsi="Aptos" w:cstheme="minorBidi"/>
          <w:b/>
          <w:bCs/>
          <w:color w:val="000000" w:themeColor="dark1"/>
          <w:kern w:val="24"/>
          <w:u w:val="single"/>
          <w:lang w:val="fr-FR" w:eastAsia="fr-FR"/>
        </w:rPr>
        <w:t> </w:t>
      </w:r>
      <w:r w:rsidRPr="00DC7F97">
        <w:rPr>
          <w:rFonts w:asciiTheme="minorHAnsi" w:eastAsiaTheme="minorEastAsia" w:hAnsi="Aptos" w:cstheme="minorBidi"/>
          <w:b/>
          <w:bCs/>
          <w:color w:val="000000" w:themeColor="dark1"/>
          <w:kern w:val="24"/>
          <w:u w:val="single"/>
          <w:lang w:val="fr-FR" w:eastAsia="fr-FR"/>
        </w:rPr>
        <w:t>:</w:t>
      </w:r>
    </w:p>
    <w:p w14:paraId="15251DF7" w14:textId="77777777" w:rsidR="00E446C4" w:rsidRPr="00E446C4" w:rsidRDefault="00E446C4" w:rsidP="00E446C4">
      <w:pPr>
        <w:rPr>
          <w:sz w:val="22"/>
          <w:szCs w:val="22"/>
          <w:lang w:eastAsia="fr-FR"/>
        </w:rPr>
      </w:pPr>
      <w:r w:rsidRPr="00E446C4">
        <w:rPr>
          <w:rFonts w:asciiTheme="minorHAnsi" w:eastAsiaTheme="minorEastAsia" w:hAnsi="Aptos" w:cstheme="minorBidi"/>
          <w:color w:val="000000" w:themeColor="dark1"/>
          <w:kern w:val="24"/>
          <w:lang w:eastAsia="fr-FR"/>
        </w:rPr>
        <w:t xml:space="preserve">Travail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temps partiel : l</w:t>
      </w:r>
      <w:r w:rsidRPr="00E446C4">
        <w:rPr>
          <w:rFonts w:asciiTheme="minorHAnsi" w:eastAsiaTheme="minorEastAsia" w:hAnsi="Aptos" w:cstheme="minorBidi"/>
          <w:color w:val="000000" w:themeColor="dark1"/>
          <w:kern w:val="24"/>
          <w:lang w:eastAsia="fr-FR"/>
        </w:rPr>
        <w:t>’</w:t>
      </w:r>
      <w:r w:rsidRPr="00E446C4">
        <w:rPr>
          <w:rFonts w:asciiTheme="minorHAnsi" w:eastAsiaTheme="minorEastAsia" w:hAnsi="Aptos" w:cstheme="minorBidi"/>
          <w:color w:val="000000" w:themeColor="dark1"/>
          <w:kern w:val="24"/>
          <w:lang w:eastAsia="fr-FR"/>
        </w:rPr>
        <w:t>employeur prend en charge la diff</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rence entre le montant de la cotisation salariale retraite compl</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mentaire due sur le salaire correspondant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l</w:t>
      </w:r>
      <w:r w:rsidRPr="00E446C4">
        <w:rPr>
          <w:rFonts w:asciiTheme="minorHAnsi" w:eastAsiaTheme="minorEastAsia" w:hAnsi="Aptos" w:cstheme="minorBidi"/>
          <w:color w:val="000000" w:themeColor="dark1"/>
          <w:kern w:val="24"/>
          <w:lang w:eastAsia="fr-FR"/>
        </w:rPr>
        <w:t>’</w:t>
      </w:r>
      <w:r w:rsidRPr="00E446C4">
        <w:rPr>
          <w:rFonts w:asciiTheme="minorHAnsi" w:eastAsiaTheme="minorEastAsia" w:hAnsi="Aptos" w:cstheme="minorBidi"/>
          <w:color w:val="000000" w:themeColor="dark1"/>
          <w:kern w:val="24"/>
          <w:lang w:eastAsia="fr-FR"/>
        </w:rPr>
        <w:t>activit</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 exerc</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e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temps plein :</w:t>
      </w:r>
    </w:p>
    <w:p w14:paraId="4BFB46CD" w14:textId="77777777" w:rsidR="00E446C4" w:rsidRPr="00E446C4" w:rsidRDefault="00E446C4" w:rsidP="00E446C4">
      <w:pPr>
        <w:rPr>
          <w:sz w:val="22"/>
          <w:szCs w:val="22"/>
          <w:lang w:eastAsia="fr-FR"/>
        </w:rPr>
      </w:pPr>
      <w:r w:rsidRPr="00E446C4">
        <w:rPr>
          <w:rFonts w:asciiTheme="minorHAnsi" w:eastAsiaTheme="minorEastAsia" w:hAnsi="Aptos" w:cstheme="minorBidi"/>
          <w:color w:val="000000" w:themeColor="dark1"/>
          <w:kern w:val="24"/>
          <w:lang w:eastAsia="fr-FR"/>
        </w:rPr>
        <w:t>- Maintien 100% pour une activit</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80% </w:t>
      </w:r>
    </w:p>
    <w:p w14:paraId="01D7F78D" w14:textId="77777777" w:rsidR="00E446C4" w:rsidRPr="00E446C4" w:rsidRDefault="00E446C4" w:rsidP="00E446C4">
      <w:pPr>
        <w:rPr>
          <w:sz w:val="22"/>
          <w:szCs w:val="22"/>
          <w:lang w:eastAsia="fr-FR"/>
        </w:rPr>
      </w:pPr>
      <w:r w:rsidRPr="00E446C4">
        <w:rPr>
          <w:rFonts w:asciiTheme="minorHAnsi" w:eastAsiaTheme="minorEastAsia" w:hAnsi="Aptos" w:cstheme="minorBidi"/>
          <w:color w:val="000000" w:themeColor="dark1"/>
          <w:kern w:val="24"/>
          <w:lang w:eastAsia="fr-FR"/>
        </w:rPr>
        <w:t>- Maintien 80% pour une activit</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60%</w:t>
      </w:r>
    </w:p>
    <w:p w14:paraId="55407DDD" w14:textId="5394CDA6" w:rsidR="00E446C4" w:rsidRPr="00E446C4" w:rsidRDefault="00E446C4" w:rsidP="00E446C4">
      <w:pPr>
        <w:rPr>
          <w:sz w:val="22"/>
          <w:szCs w:val="22"/>
          <w:lang w:eastAsia="fr-FR"/>
        </w:rPr>
      </w:pPr>
      <w:r w:rsidRPr="00E446C4">
        <w:rPr>
          <w:rFonts w:asciiTheme="minorHAnsi" w:eastAsiaTheme="minorEastAsia" w:hAnsi="Aptos" w:cstheme="minorBidi"/>
          <w:color w:val="000000" w:themeColor="dark1"/>
          <w:kern w:val="24"/>
          <w:lang w:eastAsia="fr-FR"/>
        </w:rPr>
        <w:t>- 2</w:t>
      </w:r>
      <w:r w:rsidR="002A0CE1">
        <w:rPr>
          <w:rFonts w:asciiTheme="minorHAnsi" w:eastAsiaTheme="minorEastAsia" w:hAnsi="Aptos" w:cstheme="minorBidi"/>
          <w:color w:val="000000" w:themeColor="dark1"/>
          <w:kern w:val="24"/>
          <w:lang w:eastAsia="fr-FR"/>
        </w:rPr>
        <w:t xml:space="preserve"> </w:t>
      </w:r>
      <w:r w:rsidRPr="00E446C4">
        <w:rPr>
          <w:rFonts w:asciiTheme="minorHAnsi" w:eastAsiaTheme="minorEastAsia" w:hAnsi="Aptos" w:cstheme="minorBidi"/>
          <w:color w:val="000000" w:themeColor="dark1"/>
          <w:kern w:val="24"/>
          <w:lang w:eastAsia="fr-FR"/>
        </w:rPr>
        <w:t>ans avant le d</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 xml:space="preserve">part </w:t>
      </w:r>
      <w:r w:rsidRPr="00E446C4">
        <w:rPr>
          <w:rFonts w:asciiTheme="minorHAnsi" w:eastAsiaTheme="minorEastAsia" w:hAnsi="Aptos" w:cstheme="minorBidi"/>
          <w:color w:val="000000" w:themeColor="dark1"/>
          <w:kern w:val="24"/>
          <w:lang w:eastAsia="fr-FR"/>
        </w:rPr>
        <w:t>à</w:t>
      </w:r>
      <w:r w:rsidRPr="00E446C4">
        <w:rPr>
          <w:rFonts w:asciiTheme="minorHAnsi" w:eastAsiaTheme="minorEastAsia" w:hAnsi="Aptos" w:cstheme="minorBidi"/>
          <w:color w:val="000000" w:themeColor="dark1"/>
          <w:kern w:val="24"/>
          <w:lang w:eastAsia="fr-FR"/>
        </w:rPr>
        <w:t xml:space="preserve"> la retraite, </w:t>
      </w:r>
    </w:p>
    <w:p w14:paraId="10E558C0" w14:textId="2629767C" w:rsidR="005C0907" w:rsidRPr="00E446C4" w:rsidRDefault="00E446C4" w:rsidP="00E446C4">
      <w:pPr>
        <w:spacing w:before="120"/>
        <w:jc w:val="both"/>
        <w:rPr>
          <w:rFonts w:ascii="Segoe UI" w:hAnsi="Segoe UI" w:cs="Segoe UI"/>
          <w:b/>
          <w:caps/>
          <w:sz w:val="20"/>
          <w:szCs w:val="20"/>
        </w:rPr>
      </w:pPr>
      <w:r w:rsidRPr="00E446C4">
        <w:rPr>
          <w:rFonts w:asciiTheme="minorHAnsi" w:eastAsiaTheme="minorEastAsia" w:hAnsi="Aptos" w:cstheme="minorBidi"/>
          <w:color w:val="000000" w:themeColor="dark1"/>
          <w:kern w:val="24"/>
          <w:lang w:eastAsia="fr-FR"/>
        </w:rPr>
        <w:t>- Dur</w:t>
      </w:r>
      <w:r w:rsidRPr="00E446C4">
        <w:rPr>
          <w:rFonts w:asciiTheme="minorHAnsi" w:eastAsiaTheme="minorEastAsia" w:hAnsi="Aptos" w:cstheme="minorBidi"/>
          <w:color w:val="000000" w:themeColor="dark1"/>
          <w:kern w:val="24"/>
          <w:lang w:eastAsia="fr-FR"/>
        </w:rPr>
        <w:t>é</w:t>
      </w:r>
      <w:r w:rsidRPr="00E446C4">
        <w:rPr>
          <w:rFonts w:asciiTheme="minorHAnsi" w:eastAsiaTheme="minorEastAsia" w:hAnsi="Aptos" w:cstheme="minorBidi"/>
          <w:color w:val="000000" w:themeColor="dark1"/>
          <w:kern w:val="24"/>
          <w:lang w:eastAsia="fr-FR"/>
        </w:rPr>
        <w:t>e 2 ans maximum</w:t>
      </w:r>
    </w:p>
    <w:p w14:paraId="608AFFB4" w14:textId="77777777" w:rsidR="005C0907" w:rsidRDefault="005C0907" w:rsidP="00585FA1">
      <w:pPr>
        <w:spacing w:before="120"/>
        <w:jc w:val="both"/>
        <w:rPr>
          <w:rFonts w:ascii="Segoe UI" w:hAnsi="Segoe UI" w:cs="Segoe UI"/>
          <w:b/>
          <w:caps/>
          <w:sz w:val="22"/>
          <w:szCs w:val="22"/>
        </w:rPr>
      </w:pPr>
    </w:p>
    <w:p w14:paraId="6B6AB543" w14:textId="580F1AE9" w:rsidR="009323C7" w:rsidRDefault="009323C7" w:rsidP="00585FA1">
      <w:pPr>
        <w:spacing w:before="120"/>
        <w:jc w:val="both"/>
        <w:rPr>
          <w:rFonts w:ascii="Segoe UI" w:hAnsi="Segoe UI" w:cs="Segoe UI"/>
          <w:b/>
          <w:caps/>
          <w:sz w:val="22"/>
          <w:szCs w:val="22"/>
        </w:rPr>
      </w:pPr>
      <w:r>
        <w:rPr>
          <w:rFonts w:ascii="Segoe UI" w:hAnsi="Segoe UI" w:cs="Segoe UI"/>
          <w:b/>
          <w:caps/>
          <w:sz w:val="22"/>
          <w:szCs w:val="22"/>
        </w:rPr>
        <w:t xml:space="preserve">ARTICLE 6 : </w:t>
      </w:r>
      <w:r w:rsidR="00397820">
        <w:rPr>
          <w:rFonts w:ascii="Segoe UI" w:hAnsi="Segoe UI" w:cs="Segoe UI"/>
          <w:b/>
          <w:caps/>
          <w:sz w:val="22"/>
          <w:szCs w:val="22"/>
        </w:rPr>
        <w:t>egalite professionnelle</w:t>
      </w:r>
    </w:p>
    <w:p w14:paraId="256ED87A" w14:textId="4D228F31" w:rsidR="007551EE" w:rsidRDefault="00A91FCD" w:rsidP="003A5297">
      <w:pPr>
        <w:spacing w:before="120"/>
        <w:jc w:val="both"/>
        <w:rPr>
          <w:rFonts w:ascii="Segoe UI" w:hAnsi="Segoe UI" w:cs="Segoe UI"/>
          <w:sz w:val="22"/>
          <w:szCs w:val="22"/>
        </w:rPr>
      </w:pPr>
      <w:r>
        <w:rPr>
          <w:rFonts w:ascii="Segoe UI" w:hAnsi="Segoe UI" w:cs="Segoe UI"/>
          <w:sz w:val="22"/>
          <w:szCs w:val="22"/>
        </w:rPr>
        <w:t xml:space="preserve">Les parties conviennent </w:t>
      </w:r>
      <w:r w:rsidR="008E2F76">
        <w:rPr>
          <w:rFonts w:ascii="Segoe UI" w:hAnsi="Segoe UI" w:cs="Segoe UI"/>
          <w:sz w:val="22"/>
          <w:szCs w:val="22"/>
        </w:rPr>
        <w:t>de reconduire pour l’année 2026, la méthode de calcul de l’index égalité professionnelle</w:t>
      </w:r>
      <w:r w:rsidR="00867F04">
        <w:rPr>
          <w:rFonts w:ascii="Segoe UI" w:hAnsi="Segoe UI" w:cs="Segoe UI"/>
          <w:sz w:val="22"/>
          <w:szCs w:val="22"/>
        </w:rPr>
        <w:t xml:space="preserve"> pratiquée en 2025</w:t>
      </w:r>
      <w:r w:rsidR="008E2F76">
        <w:rPr>
          <w:rFonts w:ascii="Segoe UI" w:hAnsi="Segoe UI" w:cs="Segoe UI"/>
          <w:sz w:val="22"/>
          <w:szCs w:val="22"/>
        </w:rPr>
        <w:t>.</w:t>
      </w:r>
      <w:r w:rsidR="00867F04">
        <w:rPr>
          <w:rFonts w:ascii="Segoe UI" w:hAnsi="Segoe UI" w:cs="Segoe UI"/>
          <w:sz w:val="22"/>
          <w:szCs w:val="22"/>
        </w:rPr>
        <w:t xml:space="preserve"> </w:t>
      </w:r>
      <w:r w:rsidR="00E51DA9">
        <w:rPr>
          <w:rFonts w:ascii="Segoe UI" w:hAnsi="Segoe UI" w:cs="Segoe UI"/>
          <w:sz w:val="22"/>
          <w:szCs w:val="22"/>
        </w:rPr>
        <w:t xml:space="preserve">Il est rappelé que </w:t>
      </w:r>
      <w:r w:rsidR="00434899">
        <w:rPr>
          <w:rFonts w:ascii="Segoe UI" w:hAnsi="Segoe UI" w:cs="Segoe UI"/>
          <w:sz w:val="22"/>
          <w:szCs w:val="22"/>
        </w:rPr>
        <w:t>toutes les personnes</w:t>
      </w:r>
      <w:r w:rsidR="00E63850">
        <w:rPr>
          <w:rFonts w:ascii="Segoe UI" w:hAnsi="Segoe UI" w:cs="Segoe UI"/>
          <w:sz w:val="22"/>
          <w:szCs w:val="22"/>
        </w:rPr>
        <w:t xml:space="preserve"> revenant de congé maternité </w:t>
      </w:r>
      <w:r w:rsidR="00DF4CFF">
        <w:rPr>
          <w:rFonts w:ascii="Segoe UI" w:hAnsi="Segoe UI" w:cs="Segoe UI"/>
          <w:sz w:val="22"/>
          <w:szCs w:val="22"/>
        </w:rPr>
        <w:t xml:space="preserve">et de congés parentaux </w:t>
      </w:r>
      <w:r w:rsidR="00E63850">
        <w:rPr>
          <w:rFonts w:ascii="Segoe UI" w:hAnsi="Segoe UI" w:cs="Segoe UI"/>
          <w:sz w:val="22"/>
          <w:szCs w:val="22"/>
        </w:rPr>
        <w:t>bénéficient de la moyenne des augmentations individuelles pratiquée sur le site en complément de l’augmentation générale.</w:t>
      </w:r>
    </w:p>
    <w:p w14:paraId="2F01D909" w14:textId="77777777" w:rsidR="00012598" w:rsidRDefault="00012598" w:rsidP="003A5297">
      <w:pPr>
        <w:spacing w:before="120"/>
        <w:jc w:val="both"/>
        <w:rPr>
          <w:rFonts w:ascii="Segoe UI" w:hAnsi="Segoe UI" w:cs="Segoe UI"/>
          <w:sz w:val="22"/>
          <w:szCs w:val="22"/>
        </w:rPr>
      </w:pPr>
    </w:p>
    <w:p w14:paraId="4DD89FF2" w14:textId="6504E36D" w:rsidR="003E37BE" w:rsidRPr="00E93729" w:rsidRDefault="00E443B5" w:rsidP="003A5297">
      <w:pPr>
        <w:spacing w:before="120"/>
        <w:jc w:val="both"/>
        <w:rPr>
          <w:rFonts w:ascii="Segoe UI" w:hAnsi="Segoe UI" w:cs="Segoe UI"/>
          <w:b/>
          <w:caps/>
          <w:sz w:val="22"/>
          <w:szCs w:val="22"/>
        </w:rPr>
      </w:pPr>
      <w:r w:rsidRPr="00E93729">
        <w:rPr>
          <w:rFonts w:ascii="Segoe UI" w:hAnsi="Segoe UI" w:cs="Segoe UI"/>
          <w:b/>
          <w:caps/>
          <w:sz w:val="22"/>
          <w:szCs w:val="22"/>
        </w:rPr>
        <w:t xml:space="preserve">ARTICLE </w:t>
      </w:r>
      <w:r w:rsidR="0069737F">
        <w:rPr>
          <w:rFonts w:ascii="Segoe UI" w:hAnsi="Segoe UI" w:cs="Segoe UI"/>
          <w:b/>
          <w:caps/>
          <w:sz w:val="22"/>
          <w:szCs w:val="22"/>
        </w:rPr>
        <w:t>7</w:t>
      </w:r>
      <w:r w:rsidR="00794971">
        <w:rPr>
          <w:rFonts w:ascii="Segoe UI" w:hAnsi="Segoe UI" w:cs="Segoe UI"/>
          <w:b/>
          <w:caps/>
          <w:sz w:val="22"/>
          <w:szCs w:val="22"/>
        </w:rPr>
        <w:t> :</w:t>
      </w:r>
      <w:r w:rsidRPr="00E93729">
        <w:rPr>
          <w:rFonts w:ascii="Segoe UI" w:hAnsi="Segoe UI" w:cs="Segoe UI"/>
          <w:b/>
          <w:caps/>
          <w:sz w:val="22"/>
          <w:szCs w:val="22"/>
        </w:rPr>
        <w:t xml:space="preserve"> </w:t>
      </w:r>
      <w:r w:rsidR="00AF4511" w:rsidRPr="00E93729">
        <w:rPr>
          <w:rFonts w:ascii="Segoe UI" w:hAnsi="Segoe UI" w:cs="Segoe UI"/>
          <w:b/>
          <w:caps/>
          <w:sz w:val="22"/>
          <w:szCs w:val="22"/>
        </w:rPr>
        <w:t>DUREE ET PUBLICITE</w:t>
      </w:r>
    </w:p>
    <w:p w14:paraId="0A7CD811" w14:textId="2C1D6E72" w:rsidR="003E37BE" w:rsidRPr="00E93729" w:rsidRDefault="003E37BE" w:rsidP="003A5297">
      <w:pPr>
        <w:pStyle w:val="Corpsdetexte3"/>
        <w:spacing w:before="120"/>
        <w:jc w:val="both"/>
        <w:rPr>
          <w:rFonts w:ascii="Segoe UI" w:hAnsi="Segoe UI" w:cs="Segoe UI"/>
          <w:sz w:val="22"/>
          <w:szCs w:val="22"/>
        </w:rPr>
      </w:pPr>
      <w:r w:rsidRPr="00E93729">
        <w:rPr>
          <w:rFonts w:ascii="Segoe UI" w:hAnsi="Segoe UI" w:cs="Segoe UI"/>
          <w:sz w:val="22"/>
          <w:szCs w:val="22"/>
        </w:rPr>
        <w:t xml:space="preserve">Le présent accord est conclu pour une durée déterminée </w:t>
      </w:r>
      <w:r w:rsidR="004C784A" w:rsidRPr="00E93729">
        <w:rPr>
          <w:rFonts w:ascii="Segoe UI" w:hAnsi="Segoe UI" w:cs="Segoe UI"/>
          <w:sz w:val="22"/>
          <w:szCs w:val="22"/>
        </w:rPr>
        <w:t xml:space="preserve">qui s’étend </w:t>
      </w:r>
      <w:r w:rsidR="00AF4511" w:rsidRPr="00E93729">
        <w:rPr>
          <w:rFonts w:ascii="Segoe UI" w:hAnsi="Segoe UI" w:cs="Segoe UI"/>
          <w:sz w:val="22"/>
          <w:szCs w:val="22"/>
        </w:rPr>
        <w:t xml:space="preserve">de la date de signature du présent accord </w:t>
      </w:r>
      <w:r w:rsidR="004C784A" w:rsidRPr="00E93729">
        <w:rPr>
          <w:rFonts w:ascii="Segoe UI" w:hAnsi="Segoe UI" w:cs="Segoe UI"/>
          <w:sz w:val="22"/>
          <w:szCs w:val="22"/>
        </w:rPr>
        <w:t>au 31 décembre 202</w:t>
      </w:r>
      <w:r w:rsidR="006D19AA">
        <w:rPr>
          <w:rFonts w:ascii="Segoe UI" w:hAnsi="Segoe UI" w:cs="Segoe UI"/>
          <w:sz w:val="22"/>
          <w:szCs w:val="22"/>
        </w:rPr>
        <w:t>6</w:t>
      </w:r>
      <w:r w:rsidRPr="00E93729">
        <w:rPr>
          <w:rFonts w:ascii="Segoe UI" w:hAnsi="Segoe UI" w:cs="Segoe UI"/>
          <w:sz w:val="22"/>
          <w:szCs w:val="22"/>
        </w:rPr>
        <w:t>, date à laquelle il prendra fin sans autre formalité. La bonne application des normes législatives et réglementaire</w:t>
      </w:r>
      <w:r w:rsidR="00B84A11">
        <w:rPr>
          <w:rFonts w:ascii="Segoe UI" w:hAnsi="Segoe UI" w:cs="Segoe UI"/>
          <w:sz w:val="22"/>
          <w:szCs w:val="22"/>
        </w:rPr>
        <w:t>s</w:t>
      </w:r>
      <w:r w:rsidRPr="00E93729">
        <w:rPr>
          <w:rFonts w:ascii="Segoe UI" w:hAnsi="Segoe UI" w:cs="Segoe UI"/>
          <w:sz w:val="22"/>
          <w:szCs w:val="22"/>
        </w:rPr>
        <w:t xml:space="preserve"> pourra toutefois amener la Direction et les Organisations </w:t>
      </w:r>
      <w:r w:rsidR="004723FC" w:rsidRPr="00E93729">
        <w:rPr>
          <w:rFonts w:ascii="Segoe UI" w:hAnsi="Segoe UI" w:cs="Segoe UI"/>
          <w:sz w:val="22"/>
          <w:szCs w:val="22"/>
        </w:rPr>
        <w:t>S</w:t>
      </w:r>
      <w:r w:rsidRPr="00E93729">
        <w:rPr>
          <w:rFonts w:ascii="Segoe UI" w:hAnsi="Segoe UI" w:cs="Segoe UI"/>
          <w:sz w:val="22"/>
          <w:szCs w:val="22"/>
        </w:rPr>
        <w:t xml:space="preserve">yndicales </w:t>
      </w:r>
      <w:r w:rsidR="004723FC" w:rsidRPr="00E93729">
        <w:rPr>
          <w:rFonts w:ascii="Segoe UI" w:hAnsi="Segoe UI" w:cs="Segoe UI"/>
          <w:sz w:val="22"/>
          <w:szCs w:val="22"/>
        </w:rPr>
        <w:t>R</w:t>
      </w:r>
      <w:r w:rsidRPr="00E93729">
        <w:rPr>
          <w:rFonts w:ascii="Segoe UI" w:hAnsi="Segoe UI" w:cs="Segoe UI"/>
          <w:sz w:val="22"/>
          <w:szCs w:val="22"/>
        </w:rPr>
        <w:t xml:space="preserve">eprésentatives de l’Entreprise à ouvrir des négociations sur des thèmes abordés lors de la présente négociation. </w:t>
      </w:r>
    </w:p>
    <w:p w14:paraId="5E55CFBB" w14:textId="77777777" w:rsidR="0055020F" w:rsidRPr="00E93729" w:rsidRDefault="0055020F" w:rsidP="003A5297">
      <w:pPr>
        <w:tabs>
          <w:tab w:val="left" w:pos="709"/>
          <w:tab w:val="left" w:pos="2835"/>
        </w:tabs>
        <w:jc w:val="both"/>
        <w:rPr>
          <w:rFonts w:ascii="Segoe UI" w:hAnsi="Segoe UI" w:cs="Segoe UI"/>
          <w:sz w:val="22"/>
          <w:szCs w:val="22"/>
        </w:rPr>
      </w:pPr>
    </w:p>
    <w:p w14:paraId="645695C2" w14:textId="31121DCB" w:rsidR="00AF4511" w:rsidRPr="00E93729" w:rsidRDefault="00AF4511" w:rsidP="003A5297">
      <w:pPr>
        <w:tabs>
          <w:tab w:val="left" w:pos="709"/>
          <w:tab w:val="left" w:pos="2835"/>
        </w:tabs>
        <w:jc w:val="both"/>
        <w:rPr>
          <w:rFonts w:ascii="Segoe UI" w:hAnsi="Segoe UI" w:cs="Segoe UI"/>
          <w:sz w:val="22"/>
          <w:szCs w:val="22"/>
        </w:rPr>
      </w:pPr>
      <w:r w:rsidRPr="00E93729">
        <w:rPr>
          <w:rFonts w:ascii="Segoe UI" w:hAnsi="Segoe UI" w:cs="Segoe UI"/>
          <w:sz w:val="22"/>
          <w:szCs w:val="22"/>
        </w:rPr>
        <w:t>Conformément aux articles L. 2231-6 et D. 2231-2 du Code du travail, le présent accord sera déposé par l'entreprise sur la plateforme TéléAccords du ministère du travail. Un exemplaire sera également déposé au secrétariat – greffe du Conseil des Prud’hommes.</w:t>
      </w:r>
    </w:p>
    <w:p w14:paraId="0581F9C5" w14:textId="2FA90AA8" w:rsidR="00AF4511" w:rsidRPr="00E93729" w:rsidRDefault="00AF4511" w:rsidP="003A5297">
      <w:pPr>
        <w:tabs>
          <w:tab w:val="left" w:pos="709"/>
          <w:tab w:val="left" w:pos="2835"/>
        </w:tabs>
        <w:jc w:val="both"/>
        <w:rPr>
          <w:rFonts w:ascii="Segoe UI" w:hAnsi="Segoe UI" w:cs="Segoe UI"/>
          <w:sz w:val="22"/>
          <w:szCs w:val="22"/>
        </w:rPr>
      </w:pPr>
    </w:p>
    <w:p w14:paraId="7E76BC54" w14:textId="21F7D7C9" w:rsidR="003E37BE" w:rsidRPr="00E93729" w:rsidRDefault="003E37BE" w:rsidP="003A5297">
      <w:pPr>
        <w:pStyle w:val="Corpsdetexte3"/>
        <w:spacing w:before="120"/>
        <w:jc w:val="both"/>
        <w:rPr>
          <w:rFonts w:ascii="Segoe UI" w:hAnsi="Segoe UI" w:cs="Segoe UI"/>
          <w:sz w:val="22"/>
          <w:szCs w:val="22"/>
        </w:rPr>
      </w:pPr>
      <w:r w:rsidRPr="00E93729">
        <w:rPr>
          <w:rFonts w:ascii="Segoe UI" w:hAnsi="Segoe UI" w:cs="Segoe UI"/>
          <w:sz w:val="22"/>
          <w:szCs w:val="22"/>
        </w:rPr>
        <w:t>Mention de son existence sera faite sur le tableau d’affichage de la Direction.</w:t>
      </w:r>
    </w:p>
    <w:p w14:paraId="3C1E0519" w14:textId="77777777" w:rsidR="00FC04D3" w:rsidRPr="00E93729" w:rsidRDefault="00FC04D3" w:rsidP="003A5297">
      <w:pPr>
        <w:pStyle w:val="Corpsdetexte3"/>
        <w:spacing w:before="120"/>
        <w:jc w:val="both"/>
        <w:rPr>
          <w:rFonts w:ascii="Segoe UI" w:hAnsi="Segoe UI" w:cs="Segoe UI"/>
          <w:sz w:val="22"/>
          <w:szCs w:val="22"/>
        </w:rPr>
      </w:pPr>
    </w:p>
    <w:p w14:paraId="67CFDE30" w14:textId="1BD0830B" w:rsidR="00430F7E" w:rsidRPr="00E93729" w:rsidRDefault="000D0AAC" w:rsidP="00430F7E">
      <w:pPr>
        <w:tabs>
          <w:tab w:val="left" w:pos="709"/>
          <w:tab w:val="left" w:pos="2835"/>
        </w:tabs>
        <w:jc w:val="both"/>
        <w:rPr>
          <w:rFonts w:ascii="Segoe UI" w:hAnsi="Segoe UI" w:cs="Segoe UI"/>
          <w:sz w:val="22"/>
          <w:szCs w:val="22"/>
        </w:rPr>
      </w:pPr>
      <w:r w:rsidRPr="00C1614C">
        <w:rPr>
          <w:rFonts w:ascii="Segoe UI" w:hAnsi="Segoe UI" w:cs="Segoe UI"/>
          <w:sz w:val="22"/>
          <w:szCs w:val="22"/>
        </w:rPr>
        <w:t xml:space="preserve">En </w:t>
      </w:r>
      <w:r w:rsidR="00493D5B">
        <w:rPr>
          <w:rFonts w:ascii="Segoe UI" w:hAnsi="Segoe UI" w:cs="Segoe UI"/>
          <w:sz w:val="22"/>
          <w:szCs w:val="22"/>
        </w:rPr>
        <w:t xml:space="preserve">quatre </w:t>
      </w:r>
      <w:r w:rsidRPr="00C1614C">
        <w:rPr>
          <w:rFonts w:ascii="Segoe UI" w:hAnsi="Segoe UI" w:cs="Segoe UI"/>
          <w:sz w:val="22"/>
          <w:szCs w:val="22"/>
        </w:rPr>
        <w:t xml:space="preserve">exemplaires originaux, dont un sera remis à chacune des </w:t>
      </w:r>
      <w:r w:rsidR="00AE390E">
        <w:rPr>
          <w:rFonts w:ascii="Segoe UI" w:hAnsi="Segoe UI" w:cs="Segoe UI"/>
          <w:sz w:val="22"/>
          <w:szCs w:val="22"/>
        </w:rPr>
        <w:t>P</w:t>
      </w:r>
      <w:r w:rsidRPr="00C1614C">
        <w:rPr>
          <w:rFonts w:ascii="Segoe UI" w:hAnsi="Segoe UI" w:cs="Segoe UI"/>
          <w:sz w:val="22"/>
          <w:szCs w:val="22"/>
        </w:rPr>
        <w:t xml:space="preserve">arties. </w:t>
      </w:r>
    </w:p>
    <w:p w14:paraId="12E48235" w14:textId="514845A3" w:rsidR="003E37BE" w:rsidRPr="00E93729" w:rsidRDefault="003E37BE" w:rsidP="003A5297">
      <w:pPr>
        <w:spacing w:before="120"/>
        <w:rPr>
          <w:rFonts w:ascii="Segoe UI" w:hAnsi="Segoe UI" w:cs="Segoe UI"/>
          <w:sz w:val="22"/>
          <w:szCs w:val="22"/>
        </w:rPr>
      </w:pPr>
      <w:r w:rsidRPr="00E93729">
        <w:rPr>
          <w:rFonts w:ascii="Segoe UI" w:hAnsi="Segoe UI" w:cs="Segoe UI"/>
          <w:sz w:val="22"/>
          <w:szCs w:val="22"/>
        </w:rPr>
        <w:t>A Alby sur Chéran, le</w:t>
      </w:r>
      <w:r w:rsidR="00AF4511" w:rsidRPr="00E93729">
        <w:rPr>
          <w:rFonts w:ascii="Segoe UI" w:hAnsi="Segoe UI" w:cs="Segoe UI"/>
          <w:sz w:val="22"/>
          <w:szCs w:val="22"/>
        </w:rPr>
        <w:t> </w:t>
      </w:r>
      <w:r w:rsidR="006D19AA">
        <w:rPr>
          <w:rFonts w:ascii="Segoe UI" w:hAnsi="Segoe UI" w:cs="Segoe UI"/>
          <w:sz w:val="22"/>
          <w:szCs w:val="22"/>
        </w:rPr>
        <w:t>18 décembre 2025</w:t>
      </w:r>
      <w:r w:rsidR="00AF4511" w:rsidRPr="00E93729">
        <w:rPr>
          <w:rFonts w:ascii="Segoe UI" w:hAnsi="Segoe UI" w:cs="Segoe UI"/>
          <w:sz w:val="22"/>
          <w:szCs w:val="22"/>
        </w:rPr>
        <w:t xml:space="preserve">                 </w:t>
      </w:r>
    </w:p>
    <w:p w14:paraId="324CBC0A" w14:textId="005021A2" w:rsidR="00D038E2" w:rsidRDefault="00D038E2" w:rsidP="003A5297">
      <w:pPr>
        <w:rPr>
          <w:rFonts w:ascii="Segoe UI" w:hAnsi="Segoe UI" w:cs="Segoe UI"/>
          <w:sz w:val="22"/>
          <w:szCs w:val="22"/>
        </w:rPr>
      </w:pPr>
    </w:p>
    <w:p w14:paraId="5A5373EA" w14:textId="26D221D4" w:rsidR="000C0C51" w:rsidRDefault="000C0C51" w:rsidP="003A5297">
      <w:pPr>
        <w:rPr>
          <w:rFonts w:ascii="Segoe UI" w:hAnsi="Segoe UI" w:cs="Segoe UI"/>
          <w:sz w:val="22"/>
          <w:szCs w:val="22"/>
        </w:rPr>
      </w:pPr>
      <w:r>
        <w:rPr>
          <w:rFonts w:ascii="Segoe UI" w:hAnsi="Segoe UI" w:cs="Segoe UI"/>
          <w:sz w:val="22"/>
          <w:szCs w:val="22"/>
        </w:rPr>
        <w:t>Pour la Société</w:t>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t xml:space="preserve">Pour le Syndicat CFDT                    Pour le Syndicat CGT                        </w:t>
      </w:r>
    </w:p>
    <w:p w14:paraId="415E4CBA" w14:textId="77777777" w:rsidR="000C0C51" w:rsidRPr="00E93729" w:rsidRDefault="000C0C51" w:rsidP="003A5297">
      <w:pPr>
        <w:rPr>
          <w:rFonts w:ascii="Segoe UI" w:hAnsi="Segoe UI" w:cs="Segoe UI"/>
          <w:sz w:val="22"/>
          <w:szCs w:val="22"/>
        </w:rPr>
      </w:pPr>
    </w:p>
    <w:tbl>
      <w:tblPr>
        <w:tblW w:w="0" w:type="auto"/>
        <w:tblLook w:val="04A0" w:firstRow="1" w:lastRow="0" w:firstColumn="1" w:lastColumn="0" w:noHBand="0" w:noVBand="1"/>
      </w:tblPr>
      <w:tblGrid>
        <w:gridCol w:w="4043"/>
      </w:tblGrid>
      <w:tr w:rsidR="000C0C51" w:rsidRPr="00E93729" w14:paraId="795AFB6A" w14:textId="77777777" w:rsidTr="00430F7E">
        <w:tc>
          <w:tcPr>
            <w:tcW w:w="4043" w:type="dxa"/>
          </w:tcPr>
          <w:p w14:paraId="58B6D6CA" w14:textId="77777777" w:rsidR="000C0C51" w:rsidRPr="00E93729" w:rsidRDefault="000C0C51" w:rsidP="003A5297">
            <w:pPr>
              <w:rPr>
                <w:rFonts w:ascii="Segoe UI" w:hAnsi="Segoe UI" w:cs="Segoe UI"/>
                <w:b/>
                <w:sz w:val="22"/>
                <w:szCs w:val="22"/>
              </w:rPr>
            </w:pPr>
          </w:p>
        </w:tc>
      </w:tr>
      <w:tr w:rsidR="000C0C51" w:rsidRPr="00E93729" w14:paraId="0B2B8703" w14:textId="77777777" w:rsidTr="00430F7E">
        <w:tc>
          <w:tcPr>
            <w:tcW w:w="4043" w:type="dxa"/>
          </w:tcPr>
          <w:p w14:paraId="4227C7DF" w14:textId="77777777" w:rsidR="000C0C51" w:rsidRPr="00E93729" w:rsidRDefault="000C0C51" w:rsidP="003A5297">
            <w:pPr>
              <w:rPr>
                <w:rFonts w:ascii="Segoe UI" w:hAnsi="Segoe UI" w:cs="Segoe UI"/>
                <w:b/>
                <w:sz w:val="22"/>
                <w:szCs w:val="22"/>
              </w:rPr>
            </w:pPr>
          </w:p>
        </w:tc>
      </w:tr>
    </w:tbl>
    <w:p w14:paraId="7C779D19" w14:textId="1A8BD4A0" w:rsidR="007629D2" w:rsidRDefault="007629D2" w:rsidP="003A5297">
      <w:pPr>
        <w:rPr>
          <w:rFonts w:ascii="Segoe UI" w:hAnsi="Segoe UI" w:cs="Segoe UI"/>
          <w:sz w:val="22"/>
          <w:szCs w:val="22"/>
        </w:rPr>
      </w:pPr>
    </w:p>
    <w:p w14:paraId="2A5E13D8" w14:textId="77777777" w:rsidR="00464E54" w:rsidRPr="00464E54" w:rsidRDefault="00464E54" w:rsidP="00464E54">
      <w:pPr>
        <w:rPr>
          <w:rFonts w:ascii="Segoe UI" w:hAnsi="Segoe UI" w:cs="Segoe UI"/>
          <w:sz w:val="22"/>
          <w:szCs w:val="22"/>
        </w:rPr>
      </w:pPr>
    </w:p>
    <w:p w14:paraId="12F6CB30" w14:textId="77777777" w:rsidR="00464E54" w:rsidRDefault="00464E54" w:rsidP="00464E54">
      <w:pPr>
        <w:rPr>
          <w:rFonts w:ascii="Segoe UI" w:hAnsi="Segoe UI" w:cs="Segoe UI"/>
          <w:sz w:val="22"/>
          <w:szCs w:val="22"/>
        </w:rPr>
      </w:pPr>
    </w:p>
    <w:p w14:paraId="74477E42" w14:textId="77777777" w:rsidR="00464E54" w:rsidRPr="00464E54" w:rsidRDefault="00464E54" w:rsidP="00464E54">
      <w:pPr>
        <w:rPr>
          <w:rFonts w:ascii="Segoe UI" w:hAnsi="Segoe UI" w:cs="Segoe UI"/>
          <w:sz w:val="22"/>
          <w:szCs w:val="22"/>
        </w:rPr>
      </w:pPr>
    </w:p>
    <w:sectPr w:rsidR="00464E54" w:rsidRPr="00464E54" w:rsidSect="00F66F10">
      <w:headerReference w:type="default" r:id="rId7"/>
      <w:footerReference w:type="default" r:id="rId8"/>
      <w:headerReference w:type="first" r:id="rId9"/>
      <w:footerReference w:type="first" r:id="rId10"/>
      <w:pgSz w:w="11906" w:h="16838"/>
      <w:pgMar w:top="1418" w:right="1469" w:bottom="567" w:left="1418" w:header="90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7E359" w14:textId="77777777" w:rsidR="0040661D" w:rsidRDefault="0040661D">
      <w:r>
        <w:separator/>
      </w:r>
    </w:p>
  </w:endnote>
  <w:endnote w:type="continuationSeparator" w:id="0">
    <w:p w14:paraId="5C30733D" w14:textId="77777777" w:rsidR="0040661D" w:rsidRDefault="0040661D">
      <w:r>
        <w:continuationSeparator/>
      </w:r>
    </w:p>
  </w:endnote>
  <w:endnote w:type="continuationNotice" w:id="1">
    <w:p w14:paraId="290B8A0C" w14:textId="77777777" w:rsidR="0040661D" w:rsidRDefault="00406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inionPro-Regular">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EEA1" w14:textId="46AD65B3" w:rsidR="0015175E" w:rsidRPr="00464E54" w:rsidRDefault="0015175E" w:rsidP="0015175E">
    <w:pPr>
      <w:pStyle w:val="Aucunstyle"/>
      <w:tabs>
        <w:tab w:val="left" w:pos="499"/>
      </w:tabs>
      <w:jc w:val="center"/>
      <w:rPr>
        <w:rFonts w:ascii="Arial" w:hAnsi="Arial" w:cs="Arial"/>
        <w:spacing w:val="9"/>
        <w:kern w:val="10"/>
        <w:sz w:val="14"/>
        <w:szCs w:val="14"/>
      </w:rPr>
    </w:pPr>
    <w:r w:rsidRPr="00464E54">
      <w:rPr>
        <w:rFonts w:ascii="Arial" w:hAnsi="Arial" w:cs="Arial"/>
        <w:spacing w:val="9"/>
        <w:kern w:val="10"/>
        <w:sz w:val="14"/>
        <w:szCs w:val="14"/>
      </w:rPr>
      <w:t>Laboratoires Galderma SAS, ZI Montdésir, 74540 Alby-Sur-Chéran, France</w:t>
    </w:r>
  </w:p>
  <w:p w14:paraId="413F537B" w14:textId="77777777" w:rsidR="0015175E" w:rsidRPr="00464E54" w:rsidRDefault="0015175E" w:rsidP="0015175E">
    <w:pPr>
      <w:pStyle w:val="Pieddepage"/>
      <w:jc w:val="center"/>
      <w:rPr>
        <w:rFonts w:ascii="Arial" w:hAnsi="Arial" w:cs="Arial"/>
        <w:spacing w:val="9"/>
        <w:kern w:val="10"/>
        <w:sz w:val="14"/>
        <w:szCs w:val="14"/>
      </w:rPr>
    </w:pPr>
    <w:r w:rsidRPr="00464E54">
      <w:rPr>
        <w:rFonts w:ascii="Arial" w:hAnsi="Arial" w:cs="Arial"/>
        <w:spacing w:val="9"/>
        <w:kern w:val="10"/>
        <w:sz w:val="14"/>
        <w:szCs w:val="14"/>
      </w:rPr>
      <w:t>Phone +33 1 58 86 45 45, www.galderma.com</w:t>
    </w:r>
  </w:p>
  <w:p w14:paraId="171888A7" w14:textId="744BB7F9" w:rsidR="004341A9" w:rsidRPr="0015175E" w:rsidRDefault="004341A9" w:rsidP="0015175E">
    <w:pPr>
      <w:pStyle w:val="Pieddepage"/>
      <w:jc w:val="right"/>
      <w:rPr>
        <w:rFonts w:asciiTheme="majorHAnsi" w:hAnsiTheme="majorHAnsi" w:cstheme="majorHAnsi"/>
        <w:spacing w:val="9"/>
        <w:kern w:val="10"/>
        <w:sz w:val="14"/>
        <w:szCs w:val="14"/>
      </w:rPr>
    </w:pPr>
    <w:r w:rsidRPr="0015175E">
      <w:rPr>
        <w:rFonts w:asciiTheme="majorHAnsi" w:hAnsiTheme="majorHAnsi" w:cstheme="majorHAnsi"/>
        <w:spacing w:val="9"/>
        <w:kern w:val="10"/>
        <w:sz w:val="14"/>
        <w:szCs w:val="14"/>
      </w:rPr>
      <w:fldChar w:fldCharType="begin"/>
    </w:r>
    <w:r w:rsidRPr="0015175E">
      <w:rPr>
        <w:rFonts w:asciiTheme="majorHAnsi" w:hAnsiTheme="majorHAnsi" w:cstheme="majorHAnsi"/>
        <w:spacing w:val="9"/>
        <w:kern w:val="10"/>
        <w:sz w:val="14"/>
        <w:szCs w:val="14"/>
      </w:rPr>
      <w:instrText xml:space="preserve"> PAGE </w:instrText>
    </w:r>
    <w:r w:rsidRPr="0015175E">
      <w:rPr>
        <w:rFonts w:asciiTheme="majorHAnsi" w:hAnsiTheme="majorHAnsi" w:cstheme="majorHAnsi"/>
        <w:spacing w:val="9"/>
        <w:kern w:val="10"/>
        <w:sz w:val="14"/>
        <w:szCs w:val="14"/>
      </w:rPr>
      <w:fldChar w:fldCharType="separate"/>
    </w:r>
    <w:r w:rsidR="00960DF7" w:rsidRPr="0015175E">
      <w:rPr>
        <w:rFonts w:asciiTheme="majorHAnsi" w:hAnsiTheme="majorHAnsi" w:cstheme="majorHAnsi"/>
        <w:spacing w:val="9"/>
        <w:kern w:val="10"/>
        <w:sz w:val="14"/>
        <w:szCs w:val="14"/>
      </w:rPr>
      <w:t>2</w:t>
    </w:r>
    <w:r w:rsidRPr="0015175E">
      <w:rPr>
        <w:rFonts w:asciiTheme="majorHAnsi" w:hAnsiTheme="majorHAnsi" w:cstheme="majorHAnsi"/>
        <w:spacing w:val="9"/>
        <w:kern w:val="10"/>
        <w:sz w:val="14"/>
        <w:szCs w:val="14"/>
      </w:rPr>
      <w:fldChar w:fldCharType="end"/>
    </w:r>
    <w:r w:rsidRPr="0015175E">
      <w:rPr>
        <w:rFonts w:asciiTheme="majorHAnsi" w:hAnsiTheme="majorHAnsi" w:cstheme="majorHAnsi"/>
        <w:spacing w:val="9"/>
        <w:kern w:val="10"/>
        <w:sz w:val="14"/>
        <w:szCs w:val="14"/>
      </w:rPr>
      <w:t xml:space="preserve"> / </w:t>
    </w:r>
    <w:r w:rsidRPr="0015175E">
      <w:rPr>
        <w:rFonts w:asciiTheme="majorHAnsi" w:hAnsiTheme="majorHAnsi" w:cstheme="majorHAnsi"/>
        <w:spacing w:val="9"/>
        <w:kern w:val="10"/>
        <w:sz w:val="14"/>
        <w:szCs w:val="14"/>
      </w:rPr>
      <w:fldChar w:fldCharType="begin"/>
    </w:r>
    <w:r w:rsidRPr="0015175E">
      <w:rPr>
        <w:rFonts w:asciiTheme="majorHAnsi" w:hAnsiTheme="majorHAnsi" w:cstheme="majorHAnsi"/>
        <w:spacing w:val="9"/>
        <w:kern w:val="10"/>
        <w:sz w:val="14"/>
        <w:szCs w:val="14"/>
      </w:rPr>
      <w:instrText xml:space="preserve"> NUMPAGES </w:instrText>
    </w:r>
    <w:r w:rsidRPr="0015175E">
      <w:rPr>
        <w:rFonts w:asciiTheme="majorHAnsi" w:hAnsiTheme="majorHAnsi" w:cstheme="majorHAnsi"/>
        <w:spacing w:val="9"/>
        <w:kern w:val="10"/>
        <w:sz w:val="14"/>
        <w:szCs w:val="14"/>
      </w:rPr>
      <w:fldChar w:fldCharType="separate"/>
    </w:r>
    <w:r w:rsidR="00960DF7" w:rsidRPr="0015175E">
      <w:rPr>
        <w:rFonts w:asciiTheme="majorHAnsi" w:hAnsiTheme="majorHAnsi" w:cstheme="majorHAnsi"/>
        <w:spacing w:val="9"/>
        <w:kern w:val="10"/>
        <w:sz w:val="14"/>
        <w:szCs w:val="14"/>
      </w:rPr>
      <w:t>4</w:t>
    </w:r>
    <w:r w:rsidRPr="0015175E">
      <w:rPr>
        <w:rFonts w:asciiTheme="majorHAnsi" w:hAnsiTheme="majorHAnsi" w:cstheme="majorHAnsi"/>
        <w:spacing w:val="9"/>
        <w:kern w:val="10"/>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4E86A" w14:textId="77777777" w:rsidR="0015175E" w:rsidRPr="007E6A38" w:rsidRDefault="0015175E" w:rsidP="0015175E">
    <w:pPr>
      <w:pStyle w:val="Aucunstyle"/>
      <w:tabs>
        <w:tab w:val="left" w:pos="499"/>
      </w:tabs>
      <w:jc w:val="center"/>
      <w:rPr>
        <w:rFonts w:asciiTheme="majorHAnsi" w:hAnsiTheme="majorHAnsi" w:cstheme="majorHAnsi"/>
        <w:spacing w:val="9"/>
        <w:kern w:val="10"/>
        <w:sz w:val="14"/>
        <w:szCs w:val="14"/>
      </w:rPr>
    </w:pPr>
    <w:r>
      <w:rPr>
        <w:rFonts w:asciiTheme="majorHAnsi" w:hAnsiTheme="majorHAnsi" w:cstheme="majorHAnsi"/>
        <w:spacing w:val="9"/>
        <w:kern w:val="10"/>
        <w:sz w:val="14"/>
        <w:szCs w:val="14"/>
      </w:rPr>
      <w:t>L</w:t>
    </w:r>
    <w:r w:rsidRPr="007E6A38">
      <w:rPr>
        <w:rFonts w:asciiTheme="majorHAnsi" w:hAnsiTheme="majorHAnsi" w:cstheme="majorHAnsi"/>
        <w:spacing w:val="9"/>
        <w:kern w:val="10"/>
        <w:sz w:val="14"/>
        <w:szCs w:val="14"/>
      </w:rPr>
      <w:t>aboratoires Galderma SAS, ZI Montdésir, 74540 Alby-Sur-Chéran, France</w:t>
    </w:r>
  </w:p>
  <w:p w14:paraId="3734F8BC" w14:textId="77777777" w:rsidR="0015175E" w:rsidRPr="007E6A38" w:rsidRDefault="0015175E" w:rsidP="0015175E">
    <w:pPr>
      <w:pStyle w:val="Pieddepage"/>
      <w:jc w:val="center"/>
      <w:rPr>
        <w:rFonts w:asciiTheme="majorHAnsi" w:hAnsiTheme="majorHAnsi" w:cstheme="majorHAnsi"/>
        <w:spacing w:val="9"/>
        <w:kern w:val="10"/>
        <w:sz w:val="14"/>
        <w:szCs w:val="14"/>
      </w:rPr>
    </w:pPr>
    <w:r w:rsidRPr="007E6A38">
      <w:rPr>
        <w:rFonts w:asciiTheme="majorHAnsi" w:hAnsiTheme="majorHAnsi" w:cstheme="majorHAnsi"/>
        <w:spacing w:val="9"/>
        <w:kern w:val="10"/>
        <w:sz w:val="14"/>
        <w:szCs w:val="14"/>
      </w:rPr>
      <w:t>Phone +33 1 58 86 45 45, www.galderma.com</w:t>
    </w:r>
  </w:p>
  <w:p w14:paraId="6F35C797" w14:textId="7E49C5CB" w:rsidR="004341A9" w:rsidRPr="0015175E" w:rsidRDefault="0015175E" w:rsidP="0015175E">
    <w:pPr>
      <w:pStyle w:val="Pieddepage"/>
      <w:jc w:val="center"/>
      <w:rPr>
        <w:rFonts w:asciiTheme="majorHAnsi" w:hAnsiTheme="majorHAnsi" w:cstheme="majorHAnsi"/>
        <w:spacing w:val="9"/>
        <w:kern w:val="10"/>
        <w:sz w:val="14"/>
        <w:szCs w:val="14"/>
      </w:rPr>
    </w:pPr>
    <w:r>
      <w:tab/>
    </w:r>
    <w:r>
      <w:tab/>
    </w:r>
    <w:r w:rsidRPr="0015175E">
      <w:rPr>
        <w:rFonts w:asciiTheme="majorHAnsi" w:hAnsiTheme="majorHAnsi" w:cstheme="majorHAnsi"/>
        <w:spacing w:val="9"/>
        <w:kern w:val="10"/>
        <w:sz w:val="14"/>
        <w:szCs w:val="14"/>
      </w:rPr>
      <w:t>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1D165" w14:textId="77777777" w:rsidR="0040661D" w:rsidRDefault="0040661D">
      <w:r>
        <w:separator/>
      </w:r>
    </w:p>
  </w:footnote>
  <w:footnote w:type="continuationSeparator" w:id="0">
    <w:p w14:paraId="2CB87582" w14:textId="77777777" w:rsidR="0040661D" w:rsidRDefault="0040661D">
      <w:r>
        <w:continuationSeparator/>
      </w:r>
    </w:p>
  </w:footnote>
  <w:footnote w:type="continuationNotice" w:id="1">
    <w:p w14:paraId="58B53AF1" w14:textId="77777777" w:rsidR="0040661D" w:rsidRDefault="00406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4A4F5" w14:textId="51D8B339" w:rsidR="004341A9" w:rsidRDefault="009526A9" w:rsidP="00976035">
    <w:pPr>
      <w:pStyle w:val="En-tte"/>
      <w:jc w:val="right"/>
    </w:pPr>
    <w:r>
      <w:rPr>
        <w:noProof/>
        <w:lang w:eastAsia="fr-FR"/>
      </w:rPr>
      <w:drawing>
        <wp:anchor distT="0" distB="0" distL="114300" distR="114300" simplePos="0" relativeHeight="251662336" behindDoc="0" locked="0" layoutInCell="1" allowOverlap="1" wp14:anchorId="01608553" wp14:editId="6456F03E">
          <wp:simplePos x="0" y="0"/>
          <wp:positionH relativeFrom="margin">
            <wp:align>center</wp:align>
          </wp:positionH>
          <wp:positionV relativeFrom="page">
            <wp:posOffset>222250</wp:posOffset>
          </wp:positionV>
          <wp:extent cx="2520000" cy="4572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lderma_Logo"/>
                  <pic:cNvPicPr/>
                </pic:nvPicPr>
                <pic:blipFill>
                  <a:blip r:embed="rId1">
                    <a:extLst>
                      <a:ext uri="{28A0092B-C50C-407E-A947-70E740481C1C}">
                        <a14:useLocalDpi xmlns:a14="http://schemas.microsoft.com/office/drawing/2010/main" val="0"/>
                      </a:ext>
                    </a:extLst>
                  </a:blip>
                  <a:stretch>
                    <a:fillRect/>
                  </a:stretch>
                </pic:blipFill>
                <pic:spPr>
                  <a:xfrm>
                    <a:off x="0" y="0"/>
                    <a:ext cx="2520000" cy="45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DEE36" w14:textId="5A23EAE3" w:rsidR="004341A9" w:rsidRPr="00632C1F" w:rsidRDefault="009526A9" w:rsidP="00632C1F">
    <w:pPr>
      <w:pStyle w:val="En-tte"/>
      <w:jc w:val="right"/>
    </w:pPr>
    <w:r>
      <w:rPr>
        <w:noProof/>
        <w:lang w:eastAsia="fr-FR"/>
      </w:rPr>
      <w:drawing>
        <wp:anchor distT="0" distB="0" distL="114300" distR="114300" simplePos="0" relativeHeight="251660288" behindDoc="0" locked="0" layoutInCell="1" allowOverlap="1" wp14:anchorId="2EF6EAA5" wp14:editId="429CF5AB">
          <wp:simplePos x="0" y="0"/>
          <wp:positionH relativeFrom="margin">
            <wp:align>center</wp:align>
          </wp:positionH>
          <wp:positionV relativeFrom="page">
            <wp:posOffset>236717</wp:posOffset>
          </wp:positionV>
          <wp:extent cx="2520000" cy="457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lderma_Logo"/>
                  <pic:cNvPicPr/>
                </pic:nvPicPr>
                <pic:blipFill>
                  <a:blip r:embed="rId1">
                    <a:extLst>
                      <a:ext uri="{28A0092B-C50C-407E-A947-70E740481C1C}">
                        <a14:useLocalDpi xmlns:a14="http://schemas.microsoft.com/office/drawing/2010/main" val="0"/>
                      </a:ext>
                    </a:extLst>
                  </a:blip>
                  <a:stretch>
                    <a:fillRect/>
                  </a:stretch>
                </pic:blipFill>
                <pic:spPr>
                  <a:xfrm>
                    <a:off x="0" y="0"/>
                    <a:ext cx="2520000" cy="45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8590C"/>
    <w:multiLevelType w:val="hybridMultilevel"/>
    <w:tmpl w:val="6CDEFF06"/>
    <w:lvl w:ilvl="0" w:tplc="0A0022CC">
      <w:numFmt w:val="bullet"/>
      <w:lvlText w:val="-"/>
      <w:lvlJc w:val="left"/>
      <w:pPr>
        <w:ind w:left="720" w:hanging="360"/>
      </w:pPr>
      <w:rPr>
        <w:rFonts w:ascii="Arial" w:eastAsia="Times New Roman"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295898"/>
    <w:multiLevelType w:val="hybridMultilevel"/>
    <w:tmpl w:val="8A3A4BD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6"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B19AB"/>
    <w:multiLevelType w:val="hybridMultilevel"/>
    <w:tmpl w:val="CC28D98A"/>
    <w:lvl w:ilvl="0" w:tplc="1A72E29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786128"/>
    <w:multiLevelType w:val="hybridMultilevel"/>
    <w:tmpl w:val="FF12F39E"/>
    <w:lvl w:ilvl="0" w:tplc="AC105568">
      <w:start w:val="1"/>
      <w:numFmt w:val="bullet"/>
      <w:lvlText w:val="•"/>
      <w:lvlJc w:val="left"/>
      <w:pPr>
        <w:tabs>
          <w:tab w:val="num" w:pos="720"/>
        </w:tabs>
        <w:ind w:left="720" w:hanging="360"/>
      </w:pPr>
      <w:rPr>
        <w:rFonts w:ascii="Arial" w:hAnsi="Arial" w:hint="default"/>
      </w:rPr>
    </w:lvl>
    <w:lvl w:ilvl="1" w:tplc="EC0C4EE6">
      <w:start w:val="1"/>
      <w:numFmt w:val="bullet"/>
      <w:lvlText w:val="•"/>
      <w:lvlJc w:val="left"/>
      <w:pPr>
        <w:tabs>
          <w:tab w:val="num" w:pos="1440"/>
        </w:tabs>
        <w:ind w:left="1440" w:hanging="360"/>
      </w:pPr>
      <w:rPr>
        <w:rFonts w:ascii="Arial" w:hAnsi="Arial" w:hint="default"/>
      </w:rPr>
    </w:lvl>
    <w:lvl w:ilvl="2" w:tplc="1BF02B82" w:tentative="1">
      <w:start w:val="1"/>
      <w:numFmt w:val="bullet"/>
      <w:lvlText w:val="•"/>
      <w:lvlJc w:val="left"/>
      <w:pPr>
        <w:tabs>
          <w:tab w:val="num" w:pos="2160"/>
        </w:tabs>
        <w:ind w:left="2160" w:hanging="360"/>
      </w:pPr>
      <w:rPr>
        <w:rFonts w:ascii="Arial" w:hAnsi="Arial" w:hint="default"/>
      </w:rPr>
    </w:lvl>
    <w:lvl w:ilvl="3" w:tplc="6F90601E" w:tentative="1">
      <w:start w:val="1"/>
      <w:numFmt w:val="bullet"/>
      <w:lvlText w:val="•"/>
      <w:lvlJc w:val="left"/>
      <w:pPr>
        <w:tabs>
          <w:tab w:val="num" w:pos="2880"/>
        </w:tabs>
        <w:ind w:left="2880" w:hanging="360"/>
      </w:pPr>
      <w:rPr>
        <w:rFonts w:ascii="Arial" w:hAnsi="Arial" w:hint="default"/>
      </w:rPr>
    </w:lvl>
    <w:lvl w:ilvl="4" w:tplc="C1B8671E" w:tentative="1">
      <w:start w:val="1"/>
      <w:numFmt w:val="bullet"/>
      <w:lvlText w:val="•"/>
      <w:lvlJc w:val="left"/>
      <w:pPr>
        <w:tabs>
          <w:tab w:val="num" w:pos="3600"/>
        </w:tabs>
        <w:ind w:left="3600" w:hanging="360"/>
      </w:pPr>
      <w:rPr>
        <w:rFonts w:ascii="Arial" w:hAnsi="Arial" w:hint="default"/>
      </w:rPr>
    </w:lvl>
    <w:lvl w:ilvl="5" w:tplc="61F69550" w:tentative="1">
      <w:start w:val="1"/>
      <w:numFmt w:val="bullet"/>
      <w:lvlText w:val="•"/>
      <w:lvlJc w:val="left"/>
      <w:pPr>
        <w:tabs>
          <w:tab w:val="num" w:pos="4320"/>
        </w:tabs>
        <w:ind w:left="4320" w:hanging="360"/>
      </w:pPr>
      <w:rPr>
        <w:rFonts w:ascii="Arial" w:hAnsi="Arial" w:hint="default"/>
      </w:rPr>
    </w:lvl>
    <w:lvl w:ilvl="6" w:tplc="9FC61D2E" w:tentative="1">
      <w:start w:val="1"/>
      <w:numFmt w:val="bullet"/>
      <w:lvlText w:val="•"/>
      <w:lvlJc w:val="left"/>
      <w:pPr>
        <w:tabs>
          <w:tab w:val="num" w:pos="5040"/>
        </w:tabs>
        <w:ind w:left="5040" w:hanging="360"/>
      </w:pPr>
      <w:rPr>
        <w:rFonts w:ascii="Arial" w:hAnsi="Arial" w:hint="default"/>
      </w:rPr>
    </w:lvl>
    <w:lvl w:ilvl="7" w:tplc="EEC828A8" w:tentative="1">
      <w:start w:val="1"/>
      <w:numFmt w:val="bullet"/>
      <w:lvlText w:val="•"/>
      <w:lvlJc w:val="left"/>
      <w:pPr>
        <w:tabs>
          <w:tab w:val="num" w:pos="5760"/>
        </w:tabs>
        <w:ind w:left="5760" w:hanging="360"/>
      </w:pPr>
      <w:rPr>
        <w:rFonts w:ascii="Arial" w:hAnsi="Arial" w:hint="default"/>
      </w:rPr>
    </w:lvl>
    <w:lvl w:ilvl="8" w:tplc="377023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665E3D"/>
    <w:multiLevelType w:val="hybridMultilevel"/>
    <w:tmpl w:val="35EAC19A"/>
    <w:lvl w:ilvl="0" w:tplc="C4D0D6FA">
      <w:start w:val="1"/>
      <w:numFmt w:val="bullet"/>
      <w:lvlText w:val="-"/>
      <w:lvlJc w:val="left"/>
      <w:pPr>
        <w:tabs>
          <w:tab w:val="num" w:pos="397"/>
        </w:tabs>
        <w:ind w:left="397" w:hanging="397"/>
      </w:p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8DF7917"/>
    <w:multiLevelType w:val="hybridMultilevel"/>
    <w:tmpl w:val="57944C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7D7702"/>
    <w:multiLevelType w:val="hybridMultilevel"/>
    <w:tmpl w:val="99DE551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105F4330"/>
    <w:multiLevelType w:val="singleLevel"/>
    <w:tmpl w:val="864C9A24"/>
    <w:lvl w:ilvl="0">
      <w:numFmt w:val="bullet"/>
      <w:lvlText w:val="-"/>
      <w:lvlJc w:val="left"/>
      <w:pPr>
        <w:tabs>
          <w:tab w:val="num" w:pos="360"/>
        </w:tabs>
        <w:ind w:left="360" w:hanging="360"/>
      </w:pPr>
      <w:rPr>
        <w:rFonts w:hint="default"/>
      </w:rPr>
    </w:lvl>
  </w:abstractNum>
  <w:abstractNum w:abstractNumId="8" w15:restartNumberingAfterBreak="0">
    <w:nsid w:val="157E3015"/>
    <w:multiLevelType w:val="hybridMultilevel"/>
    <w:tmpl w:val="51162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185517"/>
    <w:multiLevelType w:val="hybridMultilevel"/>
    <w:tmpl w:val="D0141ECE"/>
    <w:lvl w:ilvl="0" w:tplc="11FAF716">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78602F"/>
    <w:multiLevelType w:val="hybridMultilevel"/>
    <w:tmpl w:val="842AC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7E0676"/>
    <w:multiLevelType w:val="hybridMultilevel"/>
    <w:tmpl w:val="468E018E"/>
    <w:lvl w:ilvl="0" w:tplc="D9A06774">
      <w:start w:val="278"/>
      <w:numFmt w:val="bullet"/>
      <w:lvlText w:val="-"/>
      <w:lvlJc w:val="left"/>
      <w:pPr>
        <w:ind w:left="1800" w:hanging="360"/>
      </w:pPr>
      <w:rPr>
        <w:rFonts w:ascii="Segoe UI" w:eastAsia="Times New Roman" w:hAnsi="Segoe UI" w:cs="Segoe UI"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2" w15:restartNumberingAfterBreak="0">
    <w:nsid w:val="29821BB6"/>
    <w:multiLevelType w:val="hybridMultilevel"/>
    <w:tmpl w:val="804209BE"/>
    <w:lvl w:ilvl="0" w:tplc="C4D0D6FA">
      <w:start w:val="1"/>
      <w:numFmt w:val="bullet"/>
      <w:lvlText w:val="-"/>
      <w:lvlJc w:val="left"/>
      <w:pPr>
        <w:tabs>
          <w:tab w:val="num" w:pos="397"/>
        </w:tabs>
        <w:ind w:left="397" w:hanging="397"/>
      </w:p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CBC5314"/>
    <w:multiLevelType w:val="hybridMultilevel"/>
    <w:tmpl w:val="6D583BCC"/>
    <w:lvl w:ilvl="0" w:tplc="6366D76C">
      <w:start w:val="1"/>
      <w:numFmt w:val="decimal"/>
      <w:lvlText w:val="%1."/>
      <w:lvlJc w:val="left"/>
      <w:pPr>
        <w:ind w:left="770" w:hanging="360"/>
      </w:pPr>
    </w:lvl>
    <w:lvl w:ilvl="1" w:tplc="040C0001">
      <w:start w:val="1"/>
      <w:numFmt w:val="bullet"/>
      <w:lvlText w:val=""/>
      <w:lvlJc w:val="left"/>
      <w:pPr>
        <w:ind w:left="1490" w:hanging="360"/>
      </w:pPr>
      <w:rPr>
        <w:rFonts w:ascii="Symbol" w:hAnsi="Symbol" w:hint="default"/>
      </w:rPr>
    </w:lvl>
    <w:lvl w:ilvl="2" w:tplc="88E8A49E">
      <w:start w:val="1"/>
      <w:numFmt w:val="lowerRoman"/>
      <w:lvlText w:val="(%3)"/>
      <w:lvlJc w:val="left"/>
      <w:pPr>
        <w:ind w:left="2750" w:hanging="720"/>
      </w:pPr>
      <w:rPr>
        <w:rFonts w:hint="default"/>
      </w:r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4" w15:restartNumberingAfterBreak="0">
    <w:nsid w:val="39DB3B3D"/>
    <w:multiLevelType w:val="hybridMultilevel"/>
    <w:tmpl w:val="0A20EA7C"/>
    <w:lvl w:ilvl="0" w:tplc="1DFC9494">
      <w:start w:val="1"/>
      <w:numFmt w:val="lowerRoman"/>
      <w:lvlText w:val="(%1)"/>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A87139C"/>
    <w:multiLevelType w:val="hybridMultilevel"/>
    <w:tmpl w:val="DEC8578E"/>
    <w:lvl w:ilvl="0" w:tplc="705864E8">
      <w:start w:val="1"/>
      <w:numFmt w:val="bullet"/>
      <w:lvlText w:val=""/>
      <w:lvlJc w:val="left"/>
      <w:pPr>
        <w:tabs>
          <w:tab w:val="num" w:pos="720"/>
        </w:tabs>
        <w:ind w:left="720" w:hanging="360"/>
      </w:pPr>
      <w:rPr>
        <w:rFonts w:ascii="Wingdings" w:hAnsi="Wingdings" w:hint="default"/>
      </w:rPr>
    </w:lvl>
    <w:lvl w:ilvl="1" w:tplc="81EEE87A" w:tentative="1">
      <w:start w:val="1"/>
      <w:numFmt w:val="bullet"/>
      <w:lvlText w:val=""/>
      <w:lvlJc w:val="left"/>
      <w:pPr>
        <w:tabs>
          <w:tab w:val="num" w:pos="1440"/>
        </w:tabs>
        <w:ind w:left="1440" w:hanging="360"/>
      </w:pPr>
      <w:rPr>
        <w:rFonts w:ascii="Wingdings" w:hAnsi="Wingdings" w:hint="default"/>
      </w:rPr>
    </w:lvl>
    <w:lvl w:ilvl="2" w:tplc="4F00113C" w:tentative="1">
      <w:start w:val="1"/>
      <w:numFmt w:val="bullet"/>
      <w:lvlText w:val=""/>
      <w:lvlJc w:val="left"/>
      <w:pPr>
        <w:tabs>
          <w:tab w:val="num" w:pos="2160"/>
        </w:tabs>
        <w:ind w:left="2160" w:hanging="360"/>
      </w:pPr>
      <w:rPr>
        <w:rFonts w:ascii="Wingdings" w:hAnsi="Wingdings" w:hint="default"/>
      </w:rPr>
    </w:lvl>
    <w:lvl w:ilvl="3" w:tplc="A2E24988" w:tentative="1">
      <w:start w:val="1"/>
      <w:numFmt w:val="bullet"/>
      <w:lvlText w:val=""/>
      <w:lvlJc w:val="left"/>
      <w:pPr>
        <w:tabs>
          <w:tab w:val="num" w:pos="2880"/>
        </w:tabs>
        <w:ind w:left="2880" w:hanging="360"/>
      </w:pPr>
      <w:rPr>
        <w:rFonts w:ascii="Wingdings" w:hAnsi="Wingdings" w:hint="default"/>
      </w:rPr>
    </w:lvl>
    <w:lvl w:ilvl="4" w:tplc="639CF77C" w:tentative="1">
      <w:start w:val="1"/>
      <w:numFmt w:val="bullet"/>
      <w:lvlText w:val=""/>
      <w:lvlJc w:val="left"/>
      <w:pPr>
        <w:tabs>
          <w:tab w:val="num" w:pos="3600"/>
        </w:tabs>
        <w:ind w:left="3600" w:hanging="360"/>
      </w:pPr>
      <w:rPr>
        <w:rFonts w:ascii="Wingdings" w:hAnsi="Wingdings" w:hint="default"/>
      </w:rPr>
    </w:lvl>
    <w:lvl w:ilvl="5" w:tplc="1242F232" w:tentative="1">
      <w:start w:val="1"/>
      <w:numFmt w:val="bullet"/>
      <w:lvlText w:val=""/>
      <w:lvlJc w:val="left"/>
      <w:pPr>
        <w:tabs>
          <w:tab w:val="num" w:pos="4320"/>
        </w:tabs>
        <w:ind w:left="4320" w:hanging="360"/>
      </w:pPr>
      <w:rPr>
        <w:rFonts w:ascii="Wingdings" w:hAnsi="Wingdings" w:hint="default"/>
      </w:rPr>
    </w:lvl>
    <w:lvl w:ilvl="6" w:tplc="0FE4ED36" w:tentative="1">
      <w:start w:val="1"/>
      <w:numFmt w:val="bullet"/>
      <w:lvlText w:val=""/>
      <w:lvlJc w:val="left"/>
      <w:pPr>
        <w:tabs>
          <w:tab w:val="num" w:pos="5040"/>
        </w:tabs>
        <w:ind w:left="5040" w:hanging="360"/>
      </w:pPr>
      <w:rPr>
        <w:rFonts w:ascii="Wingdings" w:hAnsi="Wingdings" w:hint="default"/>
      </w:rPr>
    </w:lvl>
    <w:lvl w:ilvl="7" w:tplc="C9F8B674" w:tentative="1">
      <w:start w:val="1"/>
      <w:numFmt w:val="bullet"/>
      <w:lvlText w:val=""/>
      <w:lvlJc w:val="left"/>
      <w:pPr>
        <w:tabs>
          <w:tab w:val="num" w:pos="5760"/>
        </w:tabs>
        <w:ind w:left="5760" w:hanging="360"/>
      </w:pPr>
      <w:rPr>
        <w:rFonts w:ascii="Wingdings" w:hAnsi="Wingdings" w:hint="default"/>
      </w:rPr>
    </w:lvl>
    <w:lvl w:ilvl="8" w:tplc="1F08E00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FE594E"/>
    <w:multiLevelType w:val="hybridMultilevel"/>
    <w:tmpl w:val="81787A32"/>
    <w:lvl w:ilvl="0" w:tplc="A454DD9E">
      <w:numFmt w:val="bullet"/>
      <w:lvlText w:val="-"/>
      <w:lvlJc w:val="left"/>
      <w:pPr>
        <w:ind w:left="1390" w:hanging="360"/>
      </w:pPr>
      <w:rPr>
        <w:rFonts w:ascii="Arial" w:eastAsia="Times New Roman" w:hAnsi="Arial" w:cs="Arial" w:hint="default"/>
      </w:rPr>
    </w:lvl>
    <w:lvl w:ilvl="1" w:tplc="040C0003" w:tentative="1">
      <w:start w:val="1"/>
      <w:numFmt w:val="bullet"/>
      <w:lvlText w:val="o"/>
      <w:lvlJc w:val="left"/>
      <w:pPr>
        <w:ind w:left="2110" w:hanging="360"/>
      </w:pPr>
      <w:rPr>
        <w:rFonts w:ascii="Courier New" w:hAnsi="Courier New" w:cs="Courier New" w:hint="default"/>
      </w:rPr>
    </w:lvl>
    <w:lvl w:ilvl="2" w:tplc="040C0005" w:tentative="1">
      <w:start w:val="1"/>
      <w:numFmt w:val="bullet"/>
      <w:lvlText w:val=""/>
      <w:lvlJc w:val="left"/>
      <w:pPr>
        <w:ind w:left="2830" w:hanging="360"/>
      </w:pPr>
      <w:rPr>
        <w:rFonts w:ascii="Wingdings" w:hAnsi="Wingdings" w:hint="default"/>
      </w:rPr>
    </w:lvl>
    <w:lvl w:ilvl="3" w:tplc="040C0001" w:tentative="1">
      <w:start w:val="1"/>
      <w:numFmt w:val="bullet"/>
      <w:lvlText w:val=""/>
      <w:lvlJc w:val="left"/>
      <w:pPr>
        <w:ind w:left="3550" w:hanging="360"/>
      </w:pPr>
      <w:rPr>
        <w:rFonts w:ascii="Symbol" w:hAnsi="Symbol" w:hint="default"/>
      </w:rPr>
    </w:lvl>
    <w:lvl w:ilvl="4" w:tplc="040C0003" w:tentative="1">
      <w:start w:val="1"/>
      <w:numFmt w:val="bullet"/>
      <w:lvlText w:val="o"/>
      <w:lvlJc w:val="left"/>
      <w:pPr>
        <w:ind w:left="4270" w:hanging="360"/>
      </w:pPr>
      <w:rPr>
        <w:rFonts w:ascii="Courier New" w:hAnsi="Courier New" w:cs="Courier New" w:hint="default"/>
      </w:rPr>
    </w:lvl>
    <w:lvl w:ilvl="5" w:tplc="040C0005" w:tentative="1">
      <w:start w:val="1"/>
      <w:numFmt w:val="bullet"/>
      <w:lvlText w:val=""/>
      <w:lvlJc w:val="left"/>
      <w:pPr>
        <w:ind w:left="4990" w:hanging="360"/>
      </w:pPr>
      <w:rPr>
        <w:rFonts w:ascii="Wingdings" w:hAnsi="Wingdings" w:hint="default"/>
      </w:rPr>
    </w:lvl>
    <w:lvl w:ilvl="6" w:tplc="040C0001" w:tentative="1">
      <w:start w:val="1"/>
      <w:numFmt w:val="bullet"/>
      <w:lvlText w:val=""/>
      <w:lvlJc w:val="left"/>
      <w:pPr>
        <w:ind w:left="5710" w:hanging="360"/>
      </w:pPr>
      <w:rPr>
        <w:rFonts w:ascii="Symbol" w:hAnsi="Symbol" w:hint="default"/>
      </w:rPr>
    </w:lvl>
    <w:lvl w:ilvl="7" w:tplc="040C0003" w:tentative="1">
      <w:start w:val="1"/>
      <w:numFmt w:val="bullet"/>
      <w:lvlText w:val="o"/>
      <w:lvlJc w:val="left"/>
      <w:pPr>
        <w:ind w:left="6430" w:hanging="360"/>
      </w:pPr>
      <w:rPr>
        <w:rFonts w:ascii="Courier New" w:hAnsi="Courier New" w:cs="Courier New" w:hint="default"/>
      </w:rPr>
    </w:lvl>
    <w:lvl w:ilvl="8" w:tplc="040C0005" w:tentative="1">
      <w:start w:val="1"/>
      <w:numFmt w:val="bullet"/>
      <w:lvlText w:val=""/>
      <w:lvlJc w:val="left"/>
      <w:pPr>
        <w:ind w:left="7150" w:hanging="360"/>
      </w:pPr>
      <w:rPr>
        <w:rFonts w:ascii="Wingdings" w:hAnsi="Wingdings" w:hint="default"/>
      </w:rPr>
    </w:lvl>
  </w:abstractNum>
  <w:abstractNum w:abstractNumId="17" w15:restartNumberingAfterBreak="0">
    <w:nsid w:val="3C067227"/>
    <w:multiLevelType w:val="hybridMultilevel"/>
    <w:tmpl w:val="3050DB0A"/>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F1685"/>
    <w:multiLevelType w:val="hybridMultilevel"/>
    <w:tmpl w:val="B1C8B9CC"/>
    <w:lvl w:ilvl="0" w:tplc="B9B01F6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957447"/>
    <w:multiLevelType w:val="hybridMultilevel"/>
    <w:tmpl w:val="1E9EFB4C"/>
    <w:lvl w:ilvl="0" w:tplc="31446E9E">
      <w:start w:val="1"/>
      <w:numFmt w:val="bullet"/>
      <w:lvlText w:val=""/>
      <w:lvlJc w:val="left"/>
      <w:pPr>
        <w:tabs>
          <w:tab w:val="num" w:pos="720"/>
        </w:tabs>
        <w:ind w:left="720" w:hanging="360"/>
      </w:pPr>
      <w:rPr>
        <w:rFonts w:ascii="Symbol" w:hAnsi="Symbol" w:hint="default"/>
      </w:rPr>
    </w:lvl>
    <w:lvl w:ilvl="1" w:tplc="201633E8" w:tentative="1">
      <w:start w:val="1"/>
      <w:numFmt w:val="bullet"/>
      <w:lvlText w:val=""/>
      <w:lvlJc w:val="left"/>
      <w:pPr>
        <w:tabs>
          <w:tab w:val="num" w:pos="1440"/>
        </w:tabs>
        <w:ind w:left="1440" w:hanging="360"/>
      </w:pPr>
      <w:rPr>
        <w:rFonts w:ascii="Symbol" w:hAnsi="Symbol" w:hint="default"/>
      </w:rPr>
    </w:lvl>
    <w:lvl w:ilvl="2" w:tplc="CBC0017A" w:tentative="1">
      <w:start w:val="1"/>
      <w:numFmt w:val="bullet"/>
      <w:lvlText w:val=""/>
      <w:lvlJc w:val="left"/>
      <w:pPr>
        <w:tabs>
          <w:tab w:val="num" w:pos="2160"/>
        </w:tabs>
        <w:ind w:left="2160" w:hanging="360"/>
      </w:pPr>
      <w:rPr>
        <w:rFonts w:ascii="Symbol" w:hAnsi="Symbol" w:hint="default"/>
      </w:rPr>
    </w:lvl>
    <w:lvl w:ilvl="3" w:tplc="E6E6A3C0" w:tentative="1">
      <w:start w:val="1"/>
      <w:numFmt w:val="bullet"/>
      <w:lvlText w:val=""/>
      <w:lvlJc w:val="left"/>
      <w:pPr>
        <w:tabs>
          <w:tab w:val="num" w:pos="2880"/>
        </w:tabs>
        <w:ind w:left="2880" w:hanging="360"/>
      </w:pPr>
      <w:rPr>
        <w:rFonts w:ascii="Symbol" w:hAnsi="Symbol" w:hint="default"/>
      </w:rPr>
    </w:lvl>
    <w:lvl w:ilvl="4" w:tplc="9EF21E8A" w:tentative="1">
      <w:start w:val="1"/>
      <w:numFmt w:val="bullet"/>
      <w:lvlText w:val=""/>
      <w:lvlJc w:val="left"/>
      <w:pPr>
        <w:tabs>
          <w:tab w:val="num" w:pos="3600"/>
        </w:tabs>
        <w:ind w:left="3600" w:hanging="360"/>
      </w:pPr>
      <w:rPr>
        <w:rFonts w:ascii="Symbol" w:hAnsi="Symbol" w:hint="default"/>
      </w:rPr>
    </w:lvl>
    <w:lvl w:ilvl="5" w:tplc="E3F018D4" w:tentative="1">
      <w:start w:val="1"/>
      <w:numFmt w:val="bullet"/>
      <w:lvlText w:val=""/>
      <w:lvlJc w:val="left"/>
      <w:pPr>
        <w:tabs>
          <w:tab w:val="num" w:pos="4320"/>
        </w:tabs>
        <w:ind w:left="4320" w:hanging="360"/>
      </w:pPr>
      <w:rPr>
        <w:rFonts w:ascii="Symbol" w:hAnsi="Symbol" w:hint="default"/>
      </w:rPr>
    </w:lvl>
    <w:lvl w:ilvl="6" w:tplc="C3BC81A6" w:tentative="1">
      <w:start w:val="1"/>
      <w:numFmt w:val="bullet"/>
      <w:lvlText w:val=""/>
      <w:lvlJc w:val="left"/>
      <w:pPr>
        <w:tabs>
          <w:tab w:val="num" w:pos="5040"/>
        </w:tabs>
        <w:ind w:left="5040" w:hanging="360"/>
      </w:pPr>
      <w:rPr>
        <w:rFonts w:ascii="Symbol" w:hAnsi="Symbol" w:hint="default"/>
      </w:rPr>
    </w:lvl>
    <w:lvl w:ilvl="7" w:tplc="56CADFA4" w:tentative="1">
      <w:start w:val="1"/>
      <w:numFmt w:val="bullet"/>
      <w:lvlText w:val=""/>
      <w:lvlJc w:val="left"/>
      <w:pPr>
        <w:tabs>
          <w:tab w:val="num" w:pos="5760"/>
        </w:tabs>
        <w:ind w:left="5760" w:hanging="360"/>
      </w:pPr>
      <w:rPr>
        <w:rFonts w:ascii="Symbol" w:hAnsi="Symbol" w:hint="default"/>
      </w:rPr>
    </w:lvl>
    <w:lvl w:ilvl="8" w:tplc="48CE849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832CF4"/>
    <w:multiLevelType w:val="hybridMultilevel"/>
    <w:tmpl w:val="6FAC96DE"/>
    <w:lvl w:ilvl="0" w:tplc="C4D0D6FA">
      <w:start w:val="1"/>
      <w:numFmt w:val="bullet"/>
      <w:lvlText w:val="-"/>
      <w:lvlJc w:val="left"/>
      <w:pPr>
        <w:tabs>
          <w:tab w:val="num" w:pos="397"/>
        </w:tabs>
        <w:ind w:left="397" w:hanging="397"/>
      </w:p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87C0028"/>
    <w:multiLevelType w:val="hybridMultilevel"/>
    <w:tmpl w:val="7DB86B9E"/>
    <w:lvl w:ilvl="0" w:tplc="6C403A32">
      <w:start w:val="2"/>
      <w:numFmt w:val="bullet"/>
      <w:lvlText w:val="-"/>
      <w:lvlJc w:val="left"/>
      <w:pPr>
        <w:ind w:left="720" w:hanging="360"/>
      </w:pPr>
      <w:rPr>
        <w:rFonts w:ascii="Segoe UI" w:eastAsia="Times New Roman" w:hAnsi="Segoe UI" w:cs="Segoe UI" w:hint="default"/>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B530340"/>
    <w:multiLevelType w:val="hybridMultilevel"/>
    <w:tmpl w:val="DB10A19A"/>
    <w:lvl w:ilvl="0" w:tplc="C4D0D6FA">
      <w:start w:val="1"/>
      <w:numFmt w:val="bullet"/>
      <w:lvlText w:val="-"/>
      <w:lvlJc w:val="left"/>
      <w:pPr>
        <w:tabs>
          <w:tab w:val="num" w:pos="397"/>
        </w:tabs>
        <w:ind w:left="397" w:hanging="397"/>
      </w:p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B8201F8"/>
    <w:multiLevelType w:val="hybridMultilevel"/>
    <w:tmpl w:val="6908C724"/>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4D561C9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50534CF3"/>
    <w:multiLevelType w:val="hybridMultilevel"/>
    <w:tmpl w:val="75DCD81C"/>
    <w:lvl w:ilvl="0" w:tplc="FFFFFFFF">
      <w:start w:val="1"/>
      <w:numFmt w:val="bullet"/>
      <w:lvlText w:val=""/>
      <w:lvlJc w:val="left"/>
      <w:pPr>
        <w:ind w:left="2367" w:hanging="360"/>
      </w:pPr>
      <w:rPr>
        <w:rFonts w:ascii="Wingdings" w:hAnsi="Wingdings" w:hint="default"/>
      </w:rPr>
    </w:lvl>
    <w:lvl w:ilvl="1" w:tplc="040C0003" w:tentative="1">
      <w:start w:val="1"/>
      <w:numFmt w:val="bullet"/>
      <w:lvlText w:val="o"/>
      <w:lvlJc w:val="left"/>
      <w:pPr>
        <w:ind w:left="3087" w:hanging="360"/>
      </w:pPr>
      <w:rPr>
        <w:rFonts w:ascii="Courier New" w:hAnsi="Courier New" w:cs="Courier New" w:hint="default"/>
      </w:rPr>
    </w:lvl>
    <w:lvl w:ilvl="2" w:tplc="040C0005" w:tentative="1">
      <w:start w:val="1"/>
      <w:numFmt w:val="bullet"/>
      <w:lvlText w:val=""/>
      <w:lvlJc w:val="left"/>
      <w:pPr>
        <w:ind w:left="3807" w:hanging="360"/>
      </w:pPr>
      <w:rPr>
        <w:rFonts w:ascii="Wingdings" w:hAnsi="Wingdings" w:hint="default"/>
      </w:rPr>
    </w:lvl>
    <w:lvl w:ilvl="3" w:tplc="040C0001" w:tentative="1">
      <w:start w:val="1"/>
      <w:numFmt w:val="bullet"/>
      <w:lvlText w:val=""/>
      <w:lvlJc w:val="left"/>
      <w:pPr>
        <w:ind w:left="4527" w:hanging="360"/>
      </w:pPr>
      <w:rPr>
        <w:rFonts w:ascii="Symbol" w:hAnsi="Symbol" w:hint="default"/>
      </w:rPr>
    </w:lvl>
    <w:lvl w:ilvl="4" w:tplc="040C0003" w:tentative="1">
      <w:start w:val="1"/>
      <w:numFmt w:val="bullet"/>
      <w:lvlText w:val="o"/>
      <w:lvlJc w:val="left"/>
      <w:pPr>
        <w:ind w:left="5247" w:hanging="360"/>
      </w:pPr>
      <w:rPr>
        <w:rFonts w:ascii="Courier New" w:hAnsi="Courier New" w:cs="Courier New" w:hint="default"/>
      </w:rPr>
    </w:lvl>
    <w:lvl w:ilvl="5" w:tplc="040C0005" w:tentative="1">
      <w:start w:val="1"/>
      <w:numFmt w:val="bullet"/>
      <w:lvlText w:val=""/>
      <w:lvlJc w:val="left"/>
      <w:pPr>
        <w:ind w:left="5967" w:hanging="360"/>
      </w:pPr>
      <w:rPr>
        <w:rFonts w:ascii="Wingdings" w:hAnsi="Wingdings" w:hint="default"/>
      </w:rPr>
    </w:lvl>
    <w:lvl w:ilvl="6" w:tplc="040C0001" w:tentative="1">
      <w:start w:val="1"/>
      <w:numFmt w:val="bullet"/>
      <w:lvlText w:val=""/>
      <w:lvlJc w:val="left"/>
      <w:pPr>
        <w:ind w:left="6687" w:hanging="360"/>
      </w:pPr>
      <w:rPr>
        <w:rFonts w:ascii="Symbol" w:hAnsi="Symbol" w:hint="default"/>
      </w:rPr>
    </w:lvl>
    <w:lvl w:ilvl="7" w:tplc="040C0003" w:tentative="1">
      <w:start w:val="1"/>
      <w:numFmt w:val="bullet"/>
      <w:lvlText w:val="o"/>
      <w:lvlJc w:val="left"/>
      <w:pPr>
        <w:ind w:left="7407" w:hanging="360"/>
      </w:pPr>
      <w:rPr>
        <w:rFonts w:ascii="Courier New" w:hAnsi="Courier New" w:cs="Courier New" w:hint="default"/>
      </w:rPr>
    </w:lvl>
    <w:lvl w:ilvl="8" w:tplc="040C0005" w:tentative="1">
      <w:start w:val="1"/>
      <w:numFmt w:val="bullet"/>
      <w:lvlText w:val=""/>
      <w:lvlJc w:val="left"/>
      <w:pPr>
        <w:ind w:left="8127" w:hanging="360"/>
      </w:pPr>
      <w:rPr>
        <w:rFonts w:ascii="Wingdings" w:hAnsi="Wingdings" w:hint="default"/>
      </w:rPr>
    </w:lvl>
  </w:abstractNum>
  <w:abstractNum w:abstractNumId="26" w15:restartNumberingAfterBreak="0">
    <w:nsid w:val="51597BB8"/>
    <w:multiLevelType w:val="hybridMultilevel"/>
    <w:tmpl w:val="9968CF6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24555F3"/>
    <w:multiLevelType w:val="hybridMultilevel"/>
    <w:tmpl w:val="931C2C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83478D1"/>
    <w:multiLevelType w:val="hybridMultilevel"/>
    <w:tmpl w:val="5E5C7E3A"/>
    <w:lvl w:ilvl="0" w:tplc="D8526398">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0">
    <w:nsid w:val="5A81569C"/>
    <w:multiLevelType w:val="hybridMultilevel"/>
    <w:tmpl w:val="0692830C"/>
    <w:lvl w:ilvl="0" w:tplc="8B72195A">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B4640F"/>
    <w:multiLevelType w:val="hybridMultilevel"/>
    <w:tmpl w:val="B972DE32"/>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1">
      <w:start w:val="1"/>
      <w:numFmt w:val="bullet"/>
      <w:lvlText w:val=""/>
      <w:lvlJc w:val="left"/>
      <w:pPr>
        <w:ind w:left="2520" w:hanging="360"/>
      </w:pPr>
      <w:rPr>
        <w:rFonts w:ascii="Symbol" w:hAnsi="Symbol"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5CFC7D95"/>
    <w:multiLevelType w:val="hybridMultilevel"/>
    <w:tmpl w:val="2BAA5FE2"/>
    <w:lvl w:ilvl="0" w:tplc="8D92B90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CC12EE"/>
    <w:multiLevelType w:val="hybridMultilevel"/>
    <w:tmpl w:val="B032EF4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3" w15:restartNumberingAfterBreak="0">
    <w:nsid w:val="5EF07A6D"/>
    <w:multiLevelType w:val="hybridMultilevel"/>
    <w:tmpl w:val="E6C2426C"/>
    <w:lvl w:ilvl="0" w:tplc="040C001B">
      <w:start w:val="1"/>
      <w:numFmt w:val="lowerRoman"/>
      <w:lvlText w:val="%1."/>
      <w:lvlJc w:val="righ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4" w15:restartNumberingAfterBreak="0">
    <w:nsid w:val="5F3B2259"/>
    <w:multiLevelType w:val="hybridMultilevel"/>
    <w:tmpl w:val="D7B82E64"/>
    <w:lvl w:ilvl="0" w:tplc="040C001B">
      <w:start w:val="1"/>
      <w:numFmt w:val="lowerRoman"/>
      <w:lvlText w:val="%1."/>
      <w:lvlJc w:val="righ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5" w15:restartNumberingAfterBreak="0">
    <w:nsid w:val="66162910"/>
    <w:multiLevelType w:val="multilevel"/>
    <w:tmpl w:val="09206EF2"/>
    <w:lvl w:ilvl="0">
      <w:start w:val="2"/>
      <w:numFmt w:val="decimal"/>
      <w:lvlText w:val="%1-"/>
      <w:lvlJc w:val="left"/>
      <w:pPr>
        <w:ind w:left="570" w:hanging="570"/>
      </w:pPr>
      <w:rPr>
        <w:rFonts w:hint="default"/>
        <w:b/>
      </w:rPr>
    </w:lvl>
    <w:lvl w:ilvl="1">
      <w:start w:val="2"/>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AE91690"/>
    <w:multiLevelType w:val="hybridMultilevel"/>
    <w:tmpl w:val="AC2A3F86"/>
    <w:lvl w:ilvl="0" w:tplc="83A01984">
      <w:start w:val="1"/>
      <w:numFmt w:val="lowerRoman"/>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16cid:durableId="2057048804">
    <w:abstractNumId w:val="2"/>
  </w:num>
  <w:num w:numId="2" w16cid:durableId="68580673">
    <w:abstractNumId w:val="7"/>
  </w:num>
  <w:num w:numId="3" w16cid:durableId="1091392850">
    <w:abstractNumId w:val="12"/>
  </w:num>
  <w:num w:numId="4" w16cid:durableId="1433016536">
    <w:abstractNumId w:val="22"/>
  </w:num>
  <w:num w:numId="5" w16cid:durableId="548495951">
    <w:abstractNumId w:val="4"/>
  </w:num>
  <w:num w:numId="6" w16cid:durableId="486172818">
    <w:abstractNumId w:val="20"/>
  </w:num>
  <w:num w:numId="7" w16cid:durableId="9648511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543656">
    <w:abstractNumId w:val="4"/>
  </w:num>
  <w:num w:numId="9" w16cid:durableId="363096755">
    <w:abstractNumId w:val="5"/>
  </w:num>
  <w:num w:numId="10" w16cid:durableId="1423837695">
    <w:abstractNumId w:val="25"/>
  </w:num>
  <w:num w:numId="11" w16cid:durableId="859779577">
    <w:abstractNumId w:val="24"/>
  </w:num>
  <w:num w:numId="12" w16cid:durableId="297228880">
    <w:abstractNumId w:val="29"/>
  </w:num>
  <w:num w:numId="13" w16cid:durableId="795103735">
    <w:abstractNumId w:val="18"/>
  </w:num>
  <w:num w:numId="14" w16cid:durableId="273901608">
    <w:abstractNumId w:val="26"/>
  </w:num>
  <w:num w:numId="15" w16cid:durableId="509953342">
    <w:abstractNumId w:val="31"/>
  </w:num>
  <w:num w:numId="16" w16cid:durableId="1188563551">
    <w:abstractNumId w:val="0"/>
  </w:num>
  <w:num w:numId="17" w16cid:durableId="1377393255">
    <w:abstractNumId w:val="10"/>
  </w:num>
  <w:num w:numId="18" w16cid:durableId="1683820438">
    <w:abstractNumId w:val="17"/>
  </w:num>
  <w:num w:numId="19" w16cid:durableId="187766353">
    <w:abstractNumId w:val="33"/>
  </w:num>
  <w:num w:numId="20" w16cid:durableId="918641014">
    <w:abstractNumId w:val="14"/>
  </w:num>
  <w:num w:numId="21" w16cid:durableId="1246064309">
    <w:abstractNumId w:val="34"/>
  </w:num>
  <w:num w:numId="22" w16cid:durableId="969633207">
    <w:abstractNumId w:val="36"/>
  </w:num>
  <w:num w:numId="23" w16cid:durableId="2081058093">
    <w:abstractNumId w:val="1"/>
  </w:num>
  <w:num w:numId="24" w16cid:durableId="751510432">
    <w:abstractNumId w:val="13"/>
  </w:num>
  <w:num w:numId="25" w16cid:durableId="1734153650">
    <w:abstractNumId w:val="30"/>
  </w:num>
  <w:num w:numId="26" w16cid:durableId="106438847">
    <w:abstractNumId w:val="16"/>
  </w:num>
  <w:num w:numId="27" w16cid:durableId="958605676">
    <w:abstractNumId w:val="27"/>
  </w:num>
  <w:num w:numId="28" w16cid:durableId="1041201426">
    <w:abstractNumId w:val="32"/>
  </w:num>
  <w:num w:numId="29" w16cid:durableId="597640012">
    <w:abstractNumId w:val="35"/>
  </w:num>
  <w:num w:numId="30" w16cid:durableId="1673726281">
    <w:abstractNumId w:val="23"/>
  </w:num>
  <w:num w:numId="31" w16cid:durableId="903488517">
    <w:abstractNumId w:val="21"/>
  </w:num>
  <w:num w:numId="32" w16cid:durableId="189145487">
    <w:abstractNumId w:val="15"/>
  </w:num>
  <w:num w:numId="33" w16cid:durableId="151721725">
    <w:abstractNumId w:val="21"/>
  </w:num>
  <w:num w:numId="34" w16cid:durableId="1082333607">
    <w:abstractNumId w:val="3"/>
  </w:num>
  <w:num w:numId="35" w16cid:durableId="1694071434">
    <w:abstractNumId w:val="6"/>
  </w:num>
  <w:num w:numId="36" w16cid:durableId="24136106">
    <w:abstractNumId w:val="11"/>
  </w:num>
  <w:num w:numId="37" w16cid:durableId="1703676394">
    <w:abstractNumId w:val="8"/>
  </w:num>
  <w:num w:numId="38" w16cid:durableId="801187995">
    <w:abstractNumId w:val="23"/>
  </w:num>
  <w:num w:numId="39" w16cid:durableId="668825571">
    <w:abstractNumId w:val="9"/>
  </w:num>
  <w:num w:numId="40" w16cid:durableId="55288806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5B2"/>
    <w:rsid w:val="00012598"/>
    <w:rsid w:val="000140BE"/>
    <w:rsid w:val="000240AF"/>
    <w:rsid w:val="00032457"/>
    <w:rsid w:val="00032F31"/>
    <w:rsid w:val="00034FE6"/>
    <w:rsid w:val="0003559F"/>
    <w:rsid w:val="00051C49"/>
    <w:rsid w:val="00053608"/>
    <w:rsid w:val="000536CD"/>
    <w:rsid w:val="00054FC0"/>
    <w:rsid w:val="0006070D"/>
    <w:rsid w:val="00063352"/>
    <w:rsid w:val="00066835"/>
    <w:rsid w:val="00070371"/>
    <w:rsid w:val="00072485"/>
    <w:rsid w:val="00072C75"/>
    <w:rsid w:val="00077C4C"/>
    <w:rsid w:val="000835C7"/>
    <w:rsid w:val="000924DD"/>
    <w:rsid w:val="00094373"/>
    <w:rsid w:val="00094A5B"/>
    <w:rsid w:val="00095A24"/>
    <w:rsid w:val="00096360"/>
    <w:rsid w:val="000963BA"/>
    <w:rsid w:val="000A1BDE"/>
    <w:rsid w:val="000A6F87"/>
    <w:rsid w:val="000A74F5"/>
    <w:rsid w:val="000A7BAA"/>
    <w:rsid w:val="000B1D0F"/>
    <w:rsid w:val="000B29B8"/>
    <w:rsid w:val="000B4E26"/>
    <w:rsid w:val="000B5C4F"/>
    <w:rsid w:val="000C0912"/>
    <w:rsid w:val="000C0C51"/>
    <w:rsid w:val="000C12C4"/>
    <w:rsid w:val="000C210D"/>
    <w:rsid w:val="000C21C6"/>
    <w:rsid w:val="000C2569"/>
    <w:rsid w:val="000C545A"/>
    <w:rsid w:val="000C6A50"/>
    <w:rsid w:val="000D0AAC"/>
    <w:rsid w:val="000D0FF3"/>
    <w:rsid w:val="000D350C"/>
    <w:rsid w:val="000D3DCA"/>
    <w:rsid w:val="000D3F84"/>
    <w:rsid w:val="000D74E8"/>
    <w:rsid w:val="000E481A"/>
    <w:rsid w:val="000E6DD3"/>
    <w:rsid w:val="000F1076"/>
    <w:rsid w:val="000F1CCC"/>
    <w:rsid w:val="000F36CF"/>
    <w:rsid w:val="00102865"/>
    <w:rsid w:val="00104AEA"/>
    <w:rsid w:val="00106958"/>
    <w:rsid w:val="00113522"/>
    <w:rsid w:val="00113C78"/>
    <w:rsid w:val="001155C1"/>
    <w:rsid w:val="00115BC0"/>
    <w:rsid w:val="00122239"/>
    <w:rsid w:val="0012278A"/>
    <w:rsid w:val="00122E23"/>
    <w:rsid w:val="00124C17"/>
    <w:rsid w:val="001265E7"/>
    <w:rsid w:val="001324D2"/>
    <w:rsid w:val="00132C2B"/>
    <w:rsid w:val="00141244"/>
    <w:rsid w:val="00142EC7"/>
    <w:rsid w:val="00145357"/>
    <w:rsid w:val="0014696D"/>
    <w:rsid w:val="0015175E"/>
    <w:rsid w:val="00153255"/>
    <w:rsid w:val="00155103"/>
    <w:rsid w:val="00171B44"/>
    <w:rsid w:val="00173F1E"/>
    <w:rsid w:val="00182050"/>
    <w:rsid w:val="001834AE"/>
    <w:rsid w:val="001849F9"/>
    <w:rsid w:val="001870C5"/>
    <w:rsid w:val="001873D5"/>
    <w:rsid w:val="0019093C"/>
    <w:rsid w:val="00190F00"/>
    <w:rsid w:val="00194C28"/>
    <w:rsid w:val="001957EC"/>
    <w:rsid w:val="001A1E8B"/>
    <w:rsid w:val="001A5FC4"/>
    <w:rsid w:val="001B2D46"/>
    <w:rsid w:val="001B452A"/>
    <w:rsid w:val="001B662E"/>
    <w:rsid w:val="001C2974"/>
    <w:rsid w:val="001D10A6"/>
    <w:rsid w:val="001D1381"/>
    <w:rsid w:val="001D4A00"/>
    <w:rsid w:val="001D5C6C"/>
    <w:rsid w:val="001D6826"/>
    <w:rsid w:val="001D6D91"/>
    <w:rsid w:val="001E5367"/>
    <w:rsid w:val="001E7064"/>
    <w:rsid w:val="001E7643"/>
    <w:rsid w:val="001E7EB6"/>
    <w:rsid w:val="001F1CAD"/>
    <w:rsid w:val="001F7252"/>
    <w:rsid w:val="0020297D"/>
    <w:rsid w:val="00203E99"/>
    <w:rsid w:val="00204FF3"/>
    <w:rsid w:val="00211A26"/>
    <w:rsid w:val="002154D2"/>
    <w:rsid w:val="00217BB0"/>
    <w:rsid w:val="00217C45"/>
    <w:rsid w:val="00223845"/>
    <w:rsid w:val="0022479A"/>
    <w:rsid w:val="00225D4E"/>
    <w:rsid w:val="002326B4"/>
    <w:rsid w:val="00245725"/>
    <w:rsid w:val="00250E02"/>
    <w:rsid w:val="00254EE8"/>
    <w:rsid w:val="002578DB"/>
    <w:rsid w:val="00257EA4"/>
    <w:rsid w:val="00263122"/>
    <w:rsid w:val="00263D34"/>
    <w:rsid w:val="00267AF2"/>
    <w:rsid w:val="00270AAE"/>
    <w:rsid w:val="00274047"/>
    <w:rsid w:val="00274C5B"/>
    <w:rsid w:val="002816EC"/>
    <w:rsid w:val="0028316F"/>
    <w:rsid w:val="0028738F"/>
    <w:rsid w:val="002919CF"/>
    <w:rsid w:val="002940BD"/>
    <w:rsid w:val="002A0CE1"/>
    <w:rsid w:val="002A4E2D"/>
    <w:rsid w:val="002A5E10"/>
    <w:rsid w:val="002B0E91"/>
    <w:rsid w:val="002B335B"/>
    <w:rsid w:val="002B35A1"/>
    <w:rsid w:val="002B5A60"/>
    <w:rsid w:val="002B5C21"/>
    <w:rsid w:val="002B7AE2"/>
    <w:rsid w:val="002C0327"/>
    <w:rsid w:val="002C18AB"/>
    <w:rsid w:val="002C4337"/>
    <w:rsid w:val="002C73C8"/>
    <w:rsid w:val="002C76D3"/>
    <w:rsid w:val="002D192D"/>
    <w:rsid w:val="002D3905"/>
    <w:rsid w:val="002E036E"/>
    <w:rsid w:val="002E1536"/>
    <w:rsid w:val="002E2118"/>
    <w:rsid w:val="002E7C35"/>
    <w:rsid w:val="002F47E6"/>
    <w:rsid w:val="002F77BD"/>
    <w:rsid w:val="003009A1"/>
    <w:rsid w:val="00301319"/>
    <w:rsid w:val="00302808"/>
    <w:rsid w:val="003037A2"/>
    <w:rsid w:val="00303BF8"/>
    <w:rsid w:val="00303D5A"/>
    <w:rsid w:val="00312361"/>
    <w:rsid w:val="00317DAC"/>
    <w:rsid w:val="0032533E"/>
    <w:rsid w:val="00327328"/>
    <w:rsid w:val="00331C0B"/>
    <w:rsid w:val="00332AC3"/>
    <w:rsid w:val="00341043"/>
    <w:rsid w:val="00342BB0"/>
    <w:rsid w:val="00343524"/>
    <w:rsid w:val="00343787"/>
    <w:rsid w:val="0034438B"/>
    <w:rsid w:val="00360D7D"/>
    <w:rsid w:val="0036378A"/>
    <w:rsid w:val="00363E54"/>
    <w:rsid w:val="00363F59"/>
    <w:rsid w:val="0037251A"/>
    <w:rsid w:val="0037447D"/>
    <w:rsid w:val="00374938"/>
    <w:rsid w:val="00377D85"/>
    <w:rsid w:val="00377E65"/>
    <w:rsid w:val="0038134F"/>
    <w:rsid w:val="00390FC5"/>
    <w:rsid w:val="00393564"/>
    <w:rsid w:val="00395307"/>
    <w:rsid w:val="00396B3B"/>
    <w:rsid w:val="00397820"/>
    <w:rsid w:val="003A3FD9"/>
    <w:rsid w:val="003A5297"/>
    <w:rsid w:val="003A5323"/>
    <w:rsid w:val="003A703E"/>
    <w:rsid w:val="003B070A"/>
    <w:rsid w:val="003B176B"/>
    <w:rsid w:val="003B25F6"/>
    <w:rsid w:val="003B735D"/>
    <w:rsid w:val="003C1CBA"/>
    <w:rsid w:val="003C1E07"/>
    <w:rsid w:val="003C3387"/>
    <w:rsid w:val="003C367A"/>
    <w:rsid w:val="003C36B3"/>
    <w:rsid w:val="003C5B94"/>
    <w:rsid w:val="003C6DCD"/>
    <w:rsid w:val="003D0905"/>
    <w:rsid w:val="003D0E63"/>
    <w:rsid w:val="003D1396"/>
    <w:rsid w:val="003D1AB1"/>
    <w:rsid w:val="003D2390"/>
    <w:rsid w:val="003D2B06"/>
    <w:rsid w:val="003E2D73"/>
    <w:rsid w:val="003E37BE"/>
    <w:rsid w:val="003E753C"/>
    <w:rsid w:val="003F145F"/>
    <w:rsid w:val="003F2C37"/>
    <w:rsid w:val="003F56EC"/>
    <w:rsid w:val="00400803"/>
    <w:rsid w:val="0040661D"/>
    <w:rsid w:val="00407A44"/>
    <w:rsid w:val="004108A7"/>
    <w:rsid w:val="00410BF3"/>
    <w:rsid w:val="00414E22"/>
    <w:rsid w:val="004207AC"/>
    <w:rsid w:val="0042433D"/>
    <w:rsid w:val="004254D9"/>
    <w:rsid w:val="00426A77"/>
    <w:rsid w:val="00430024"/>
    <w:rsid w:val="00430D49"/>
    <w:rsid w:val="00430F7E"/>
    <w:rsid w:val="004318B4"/>
    <w:rsid w:val="00433F35"/>
    <w:rsid w:val="004341A9"/>
    <w:rsid w:val="00434899"/>
    <w:rsid w:val="00441846"/>
    <w:rsid w:val="00442107"/>
    <w:rsid w:val="00442471"/>
    <w:rsid w:val="00446DC6"/>
    <w:rsid w:val="00446FD9"/>
    <w:rsid w:val="0045008E"/>
    <w:rsid w:val="00454770"/>
    <w:rsid w:val="004551C6"/>
    <w:rsid w:val="0045761D"/>
    <w:rsid w:val="00461269"/>
    <w:rsid w:val="00464DB9"/>
    <w:rsid w:val="00464E54"/>
    <w:rsid w:val="00466F06"/>
    <w:rsid w:val="0046754C"/>
    <w:rsid w:val="00471526"/>
    <w:rsid w:val="004723FC"/>
    <w:rsid w:val="00472CC9"/>
    <w:rsid w:val="0047457B"/>
    <w:rsid w:val="004745C0"/>
    <w:rsid w:val="00474D43"/>
    <w:rsid w:val="00477D32"/>
    <w:rsid w:val="00481A04"/>
    <w:rsid w:val="00490B0A"/>
    <w:rsid w:val="00493D5B"/>
    <w:rsid w:val="00495D13"/>
    <w:rsid w:val="004A0ACD"/>
    <w:rsid w:val="004A127C"/>
    <w:rsid w:val="004A268E"/>
    <w:rsid w:val="004A5188"/>
    <w:rsid w:val="004A5BEE"/>
    <w:rsid w:val="004A5CFE"/>
    <w:rsid w:val="004A6F45"/>
    <w:rsid w:val="004A7F24"/>
    <w:rsid w:val="004B1FDE"/>
    <w:rsid w:val="004B541B"/>
    <w:rsid w:val="004B76E8"/>
    <w:rsid w:val="004C431F"/>
    <w:rsid w:val="004C4B35"/>
    <w:rsid w:val="004C784A"/>
    <w:rsid w:val="004C7BBD"/>
    <w:rsid w:val="004D0914"/>
    <w:rsid w:val="004D0C88"/>
    <w:rsid w:val="004D3667"/>
    <w:rsid w:val="004D63B1"/>
    <w:rsid w:val="004E0919"/>
    <w:rsid w:val="004E11E3"/>
    <w:rsid w:val="004E34E4"/>
    <w:rsid w:val="004F1AD7"/>
    <w:rsid w:val="004F24D5"/>
    <w:rsid w:val="004F26EB"/>
    <w:rsid w:val="004F35F1"/>
    <w:rsid w:val="004F4899"/>
    <w:rsid w:val="004F7AD3"/>
    <w:rsid w:val="005004B3"/>
    <w:rsid w:val="00501AC5"/>
    <w:rsid w:val="0050235E"/>
    <w:rsid w:val="005062AA"/>
    <w:rsid w:val="00506D93"/>
    <w:rsid w:val="0051158D"/>
    <w:rsid w:val="00511DA9"/>
    <w:rsid w:val="00513C78"/>
    <w:rsid w:val="00514E2E"/>
    <w:rsid w:val="00520D96"/>
    <w:rsid w:val="0052160E"/>
    <w:rsid w:val="00523AAF"/>
    <w:rsid w:val="00524914"/>
    <w:rsid w:val="005259A0"/>
    <w:rsid w:val="00526C40"/>
    <w:rsid w:val="00531253"/>
    <w:rsid w:val="00532CC8"/>
    <w:rsid w:val="00535A85"/>
    <w:rsid w:val="00536227"/>
    <w:rsid w:val="005424C7"/>
    <w:rsid w:val="00542AF8"/>
    <w:rsid w:val="00546BC8"/>
    <w:rsid w:val="0055020F"/>
    <w:rsid w:val="00553BAE"/>
    <w:rsid w:val="00556568"/>
    <w:rsid w:val="00556CF9"/>
    <w:rsid w:val="00556E2C"/>
    <w:rsid w:val="0056309B"/>
    <w:rsid w:val="00567AC6"/>
    <w:rsid w:val="00572E46"/>
    <w:rsid w:val="005735B2"/>
    <w:rsid w:val="00573860"/>
    <w:rsid w:val="00574AD1"/>
    <w:rsid w:val="00580572"/>
    <w:rsid w:val="0058168F"/>
    <w:rsid w:val="00584DA5"/>
    <w:rsid w:val="00585FA1"/>
    <w:rsid w:val="00586C0F"/>
    <w:rsid w:val="00593DAD"/>
    <w:rsid w:val="0059645E"/>
    <w:rsid w:val="005A0AEA"/>
    <w:rsid w:val="005A1C37"/>
    <w:rsid w:val="005B46B9"/>
    <w:rsid w:val="005B619E"/>
    <w:rsid w:val="005C0907"/>
    <w:rsid w:val="005C099F"/>
    <w:rsid w:val="005C1924"/>
    <w:rsid w:val="005C1BE5"/>
    <w:rsid w:val="005C465E"/>
    <w:rsid w:val="005C4AAA"/>
    <w:rsid w:val="005C4EE4"/>
    <w:rsid w:val="005C5095"/>
    <w:rsid w:val="005D08D3"/>
    <w:rsid w:val="005D0DEA"/>
    <w:rsid w:val="005D0FC8"/>
    <w:rsid w:val="005D266D"/>
    <w:rsid w:val="005D5152"/>
    <w:rsid w:val="005E0E01"/>
    <w:rsid w:val="005E1582"/>
    <w:rsid w:val="005E3EA2"/>
    <w:rsid w:val="005E58F3"/>
    <w:rsid w:val="005F0C2F"/>
    <w:rsid w:val="005F7975"/>
    <w:rsid w:val="00604215"/>
    <w:rsid w:val="00605A65"/>
    <w:rsid w:val="00610F03"/>
    <w:rsid w:val="0061252D"/>
    <w:rsid w:val="00614082"/>
    <w:rsid w:val="00614972"/>
    <w:rsid w:val="00617236"/>
    <w:rsid w:val="00621EB4"/>
    <w:rsid w:val="00630ACA"/>
    <w:rsid w:val="006324FD"/>
    <w:rsid w:val="00632C1F"/>
    <w:rsid w:val="006342B4"/>
    <w:rsid w:val="006362B9"/>
    <w:rsid w:val="00640820"/>
    <w:rsid w:val="0064584E"/>
    <w:rsid w:val="006479B7"/>
    <w:rsid w:val="00651C0E"/>
    <w:rsid w:val="0065493A"/>
    <w:rsid w:val="006556FB"/>
    <w:rsid w:val="0065671A"/>
    <w:rsid w:val="00666933"/>
    <w:rsid w:val="00667343"/>
    <w:rsid w:val="006717E8"/>
    <w:rsid w:val="0067195A"/>
    <w:rsid w:val="00672D1B"/>
    <w:rsid w:val="00674872"/>
    <w:rsid w:val="00675225"/>
    <w:rsid w:val="00677A63"/>
    <w:rsid w:val="00683EA8"/>
    <w:rsid w:val="00685A2F"/>
    <w:rsid w:val="00690FA8"/>
    <w:rsid w:val="00691A7B"/>
    <w:rsid w:val="006924AD"/>
    <w:rsid w:val="00694602"/>
    <w:rsid w:val="00694D45"/>
    <w:rsid w:val="00696530"/>
    <w:rsid w:val="00697196"/>
    <w:rsid w:val="0069737F"/>
    <w:rsid w:val="006A1012"/>
    <w:rsid w:val="006A1DC5"/>
    <w:rsid w:val="006A5007"/>
    <w:rsid w:val="006B2E3C"/>
    <w:rsid w:val="006B363B"/>
    <w:rsid w:val="006B4F5C"/>
    <w:rsid w:val="006C1946"/>
    <w:rsid w:val="006C3194"/>
    <w:rsid w:val="006C49A2"/>
    <w:rsid w:val="006C572C"/>
    <w:rsid w:val="006C789D"/>
    <w:rsid w:val="006D0047"/>
    <w:rsid w:val="006D19AA"/>
    <w:rsid w:val="006D23F5"/>
    <w:rsid w:val="006D4E29"/>
    <w:rsid w:val="006D508C"/>
    <w:rsid w:val="006D590A"/>
    <w:rsid w:val="006D7ABC"/>
    <w:rsid w:val="006E4EE3"/>
    <w:rsid w:val="006E67BE"/>
    <w:rsid w:val="006F0611"/>
    <w:rsid w:val="006F0EE2"/>
    <w:rsid w:val="006F2032"/>
    <w:rsid w:val="006F21D7"/>
    <w:rsid w:val="007051FF"/>
    <w:rsid w:val="00712219"/>
    <w:rsid w:val="00715FE1"/>
    <w:rsid w:val="007175AB"/>
    <w:rsid w:val="00717D34"/>
    <w:rsid w:val="00720C96"/>
    <w:rsid w:val="007225BB"/>
    <w:rsid w:val="00723AE6"/>
    <w:rsid w:val="00726987"/>
    <w:rsid w:val="00730676"/>
    <w:rsid w:val="00734EB1"/>
    <w:rsid w:val="00737DCC"/>
    <w:rsid w:val="007410A6"/>
    <w:rsid w:val="00743808"/>
    <w:rsid w:val="00744F64"/>
    <w:rsid w:val="00745883"/>
    <w:rsid w:val="0074691F"/>
    <w:rsid w:val="00751395"/>
    <w:rsid w:val="00754D94"/>
    <w:rsid w:val="00755034"/>
    <w:rsid w:val="007551EE"/>
    <w:rsid w:val="0076010E"/>
    <w:rsid w:val="00761A1B"/>
    <w:rsid w:val="007626C8"/>
    <w:rsid w:val="007629D2"/>
    <w:rsid w:val="00762F31"/>
    <w:rsid w:val="00765794"/>
    <w:rsid w:val="00766ECD"/>
    <w:rsid w:val="007674ED"/>
    <w:rsid w:val="00770616"/>
    <w:rsid w:val="007715D5"/>
    <w:rsid w:val="0077271E"/>
    <w:rsid w:val="007731EA"/>
    <w:rsid w:val="00774644"/>
    <w:rsid w:val="00775156"/>
    <w:rsid w:val="00775EA5"/>
    <w:rsid w:val="00776E3A"/>
    <w:rsid w:val="00777021"/>
    <w:rsid w:val="007779B7"/>
    <w:rsid w:val="00781612"/>
    <w:rsid w:val="00782C48"/>
    <w:rsid w:val="00782EFB"/>
    <w:rsid w:val="0078357F"/>
    <w:rsid w:val="00786927"/>
    <w:rsid w:val="00786ECF"/>
    <w:rsid w:val="00791C46"/>
    <w:rsid w:val="00792E3E"/>
    <w:rsid w:val="00794971"/>
    <w:rsid w:val="00797218"/>
    <w:rsid w:val="00797C3B"/>
    <w:rsid w:val="007A42A0"/>
    <w:rsid w:val="007A4324"/>
    <w:rsid w:val="007A44F2"/>
    <w:rsid w:val="007B7C9C"/>
    <w:rsid w:val="007C21B6"/>
    <w:rsid w:val="007C59EC"/>
    <w:rsid w:val="007D7486"/>
    <w:rsid w:val="007F1CF5"/>
    <w:rsid w:val="007F1F06"/>
    <w:rsid w:val="007F66C2"/>
    <w:rsid w:val="00803502"/>
    <w:rsid w:val="00812506"/>
    <w:rsid w:val="00812C77"/>
    <w:rsid w:val="00813B1D"/>
    <w:rsid w:val="00814D8D"/>
    <w:rsid w:val="008150F1"/>
    <w:rsid w:val="008205DE"/>
    <w:rsid w:val="008248E3"/>
    <w:rsid w:val="00826463"/>
    <w:rsid w:val="008268E7"/>
    <w:rsid w:val="00833C17"/>
    <w:rsid w:val="00836601"/>
    <w:rsid w:val="0084398E"/>
    <w:rsid w:val="0084692E"/>
    <w:rsid w:val="00853429"/>
    <w:rsid w:val="00854191"/>
    <w:rsid w:val="0086083C"/>
    <w:rsid w:val="00867F04"/>
    <w:rsid w:val="008746AF"/>
    <w:rsid w:val="00874DC0"/>
    <w:rsid w:val="00875AC4"/>
    <w:rsid w:val="0087799E"/>
    <w:rsid w:val="00880EF4"/>
    <w:rsid w:val="00881BDD"/>
    <w:rsid w:val="00886E0B"/>
    <w:rsid w:val="00891D24"/>
    <w:rsid w:val="00894464"/>
    <w:rsid w:val="008A00E3"/>
    <w:rsid w:val="008A16FB"/>
    <w:rsid w:val="008A3900"/>
    <w:rsid w:val="008A44A6"/>
    <w:rsid w:val="008A4E3A"/>
    <w:rsid w:val="008A5210"/>
    <w:rsid w:val="008A535A"/>
    <w:rsid w:val="008A63AC"/>
    <w:rsid w:val="008A7385"/>
    <w:rsid w:val="008B2D71"/>
    <w:rsid w:val="008B36B1"/>
    <w:rsid w:val="008B6D00"/>
    <w:rsid w:val="008C10DD"/>
    <w:rsid w:val="008C1BAE"/>
    <w:rsid w:val="008D02D8"/>
    <w:rsid w:val="008D4175"/>
    <w:rsid w:val="008E2F76"/>
    <w:rsid w:val="008E3886"/>
    <w:rsid w:val="008E4ECA"/>
    <w:rsid w:val="008E605C"/>
    <w:rsid w:val="008E6820"/>
    <w:rsid w:val="008F2F97"/>
    <w:rsid w:val="008F6D48"/>
    <w:rsid w:val="009042C1"/>
    <w:rsid w:val="009042D5"/>
    <w:rsid w:val="0090456A"/>
    <w:rsid w:val="00906313"/>
    <w:rsid w:val="009070AE"/>
    <w:rsid w:val="00907811"/>
    <w:rsid w:val="0091197E"/>
    <w:rsid w:val="009122E5"/>
    <w:rsid w:val="00914CCD"/>
    <w:rsid w:val="009152C2"/>
    <w:rsid w:val="00916F40"/>
    <w:rsid w:val="00917636"/>
    <w:rsid w:val="00922AAA"/>
    <w:rsid w:val="00924064"/>
    <w:rsid w:val="00925EAE"/>
    <w:rsid w:val="00926A22"/>
    <w:rsid w:val="00926F24"/>
    <w:rsid w:val="009323C7"/>
    <w:rsid w:val="0093395D"/>
    <w:rsid w:val="00936081"/>
    <w:rsid w:val="00936F4D"/>
    <w:rsid w:val="00941123"/>
    <w:rsid w:val="00945832"/>
    <w:rsid w:val="009526A9"/>
    <w:rsid w:val="00956FF6"/>
    <w:rsid w:val="00960B12"/>
    <w:rsid w:val="00960B59"/>
    <w:rsid w:val="00960DF7"/>
    <w:rsid w:val="00961891"/>
    <w:rsid w:val="00962CB0"/>
    <w:rsid w:val="00963009"/>
    <w:rsid w:val="00963B83"/>
    <w:rsid w:val="009646F8"/>
    <w:rsid w:val="0097273D"/>
    <w:rsid w:val="009752CE"/>
    <w:rsid w:val="00976035"/>
    <w:rsid w:val="00981356"/>
    <w:rsid w:val="009816CA"/>
    <w:rsid w:val="00983052"/>
    <w:rsid w:val="00984D41"/>
    <w:rsid w:val="00985CEA"/>
    <w:rsid w:val="00990F92"/>
    <w:rsid w:val="009969B2"/>
    <w:rsid w:val="00996B59"/>
    <w:rsid w:val="00996C8F"/>
    <w:rsid w:val="009A1C5B"/>
    <w:rsid w:val="009A31DA"/>
    <w:rsid w:val="009A5778"/>
    <w:rsid w:val="009A7316"/>
    <w:rsid w:val="009B1463"/>
    <w:rsid w:val="009B2C6A"/>
    <w:rsid w:val="009B5B34"/>
    <w:rsid w:val="009B67CE"/>
    <w:rsid w:val="009C1960"/>
    <w:rsid w:val="009C1D68"/>
    <w:rsid w:val="009C6A1E"/>
    <w:rsid w:val="009C6B98"/>
    <w:rsid w:val="009D16E7"/>
    <w:rsid w:val="009D6286"/>
    <w:rsid w:val="009E1498"/>
    <w:rsid w:val="009E2BB7"/>
    <w:rsid w:val="009E3C17"/>
    <w:rsid w:val="009E55C8"/>
    <w:rsid w:val="009F091C"/>
    <w:rsid w:val="009F1996"/>
    <w:rsid w:val="009F2539"/>
    <w:rsid w:val="009F3B66"/>
    <w:rsid w:val="00A00D3C"/>
    <w:rsid w:val="00A011C0"/>
    <w:rsid w:val="00A01617"/>
    <w:rsid w:val="00A0328B"/>
    <w:rsid w:val="00A03297"/>
    <w:rsid w:val="00A07DE1"/>
    <w:rsid w:val="00A13D7E"/>
    <w:rsid w:val="00A16A47"/>
    <w:rsid w:val="00A22164"/>
    <w:rsid w:val="00A25622"/>
    <w:rsid w:val="00A25E7B"/>
    <w:rsid w:val="00A27006"/>
    <w:rsid w:val="00A34ED2"/>
    <w:rsid w:val="00A36CBA"/>
    <w:rsid w:val="00A37621"/>
    <w:rsid w:val="00A50587"/>
    <w:rsid w:val="00A541D6"/>
    <w:rsid w:val="00A54F30"/>
    <w:rsid w:val="00A56263"/>
    <w:rsid w:val="00A629CB"/>
    <w:rsid w:val="00A65F7E"/>
    <w:rsid w:val="00A6635B"/>
    <w:rsid w:val="00A70F9A"/>
    <w:rsid w:val="00A728A5"/>
    <w:rsid w:val="00A75E01"/>
    <w:rsid w:val="00A77411"/>
    <w:rsid w:val="00A80A83"/>
    <w:rsid w:val="00A827F0"/>
    <w:rsid w:val="00A91AA5"/>
    <w:rsid w:val="00A91FCD"/>
    <w:rsid w:val="00A9768A"/>
    <w:rsid w:val="00AA2588"/>
    <w:rsid w:val="00AA2F8A"/>
    <w:rsid w:val="00AB19F1"/>
    <w:rsid w:val="00AB1EBC"/>
    <w:rsid w:val="00AB2F75"/>
    <w:rsid w:val="00AB4DED"/>
    <w:rsid w:val="00AB522D"/>
    <w:rsid w:val="00AB662B"/>
    <w:rsid w:val="00AC0C6C"/>
    <w:rsid w:val="00AC27EC"/>
    <w:rsid w:val="00AC2940"/>
    <w:rsid w:val="00AC3C2C"/>
    <w:rsid w:val="00AC3E30"/>
    <w:rsid w:val="00AC6E73"/>
    <w:rsid w:val="00AD2C4C"/>
    <w:rsid w:val="00AD2F87"/>
    <w:rsid w:val="00AD4FC0"/>
    <w:rsid w:val="00AD59A9"/>
    <w:rsid w:val="00AE0384"/>
    <w:rsid w:val="00AE1239"/>
    <w:rsid w:val="00AE2E1D"/>
    <w:rsid w:val="00AE390E"/>
    <w:rsid w:val="00AE55E3"/>
    <w:rsid w:val="00AF3A16"/>
    <w:rsid w:val="00AF4511"/>
    <w:rsid w:val="00AF4C2B"/>
    <w:rsid w:val="00AF4FA7"/>
    <w:rsid w:val="00B00F48"/>
    <w:rsid w:val="00B013F0"/>
    <w:rsid w:val="00B0398B"/>
    <w:rsid w:val="00B03EE8"/>
    <w:rsid w:val="00B06237"/>
    <w:rsid w:val="00B070A6"/>
    <w:rsid w:val="00B115FC"/>
    <w:rsid w:val="00B13F05"/>
    <w:rsid w:val="00B15F07"/>
    <w:rsid w:val="00B1717B"/>
    <w:rsid w:val="00B22584"/>
    <w:rsid w:val="00B25C36"/>
    <w:rsid w:val="00B305CA"/>
    <w:rsid w:val="00B313C5"/>
    <w:rsid w:val="00B328F3"/>
    <w:rsid w:val="00B40079"/>
    <w:rsid w:val="00B426D1"/>
    <w:rsid w:val="00B42873"/>
    <w:rsid w:val="00B47D6F"/>
    <w:rsid w:val="00B501E7"/>
    <w:rsid w:val="00B516C1"/>
    <w:rsid w:val="00B51ECB"/>
    <w:rsid w:val="00B5516F"/>
    <w:rsid w:val="00B61065"/>
    <w:rsid w:val="00B61F06"/>
    <w:rsid w:val="00B732B2"/>
    <w:rsid w:val="00B75040"/>
    <w:rsid w:val="00B752A8"/>
    <w:rsid w:val="00B80028"/>
    <w:rsid w:val="00B80E20"/>
    <w:rsid w:val="00B81BCB"/>
    <w:rsid w:val="00B82426"/>
    <w:rsid w:val="00B84A11"/>
    <w:rsid w:val="00B93596"/>
    <w:rsid w:val="00B93FC7"/>
    <w:rsid w:val="00B9454A"/>
    <w:rsid w:val="00B9556B"/>
    <w:rsid w:val="00B9733A"/>
    <w:rsid w:val="00BA35DA"/>
    <w:rsid w:val="00BB45F3"/>
    <w:rsid w:val="00BB5192"/>
    <w:rsid w:val="00BC0B3F"/>
    <w:rsid w:val="00BC16D8"/>
    <w:rsid w:val="00BC1B11"/>
    <w:rsid w:val="00BC25BF"/>
    <w:rsid w:val="00BD422C"/>
    <w:rsid w:val="00BD46C5"/>
    <w:rsid w:val="00BE1027"/>
    <w:rsid w:val="00BE12F4"/>
    <w:rsid w:val="00BE22CE"/>
    <w:rsid w:val="00BE5819"/>
    <w:rsid w:val="00BE5FE1"/>
    <w:rsid w:val="00BE6F4F"/>
    <w:rsid w:val="00BE7518"/>
    <w:rsid w:val="00BF2FEA"/>
    <w:rsid w:val="00BF3D21"/>
    <w:rsid w:val="00BF44CB"/>
    <w:rsid w:val="00BF58D8"/>
    <w:rsid w:val="00BF5A28"/>
    <w:rsid w:val="00C01A7D"/>
    <w:rsid w:val="00C05D5F"/>
    <w:rsid w:val="00C12BAA"/>
    <w:rsid w:val="00C12D6F"/>
    <w:rsid w:val="00C13C4A"/>
    <w:rsid w:val="00C156F5"/>
    <w:rsid w:val="00C16569"/>
    <w:rsid w:val="00C1725F"/>
    <w:rsid w:val="00C175C2"/>
    <w:rsid w:val="00C23A23"/>
    <w:rsid w:val="00C255FA"/>
    <w:rsid w:val="00C3310A"/>
    <w:rsid w:val="00C33D16"/>
    <w:rsid w:val="00C3425B"/>
    <w:rsid w:val="00C4117B"/>
    <w:rsid w:val="00C427DE"/>
    <w:rsid w:val="00C42F17"/>
    <w:rsid w:val="00C440AA"/>
    <w:rsid w:val="00C456EC"/>
    <w:rsid w:val="00C50EB4"/>
    <w:rsid w:val="00C50F55"/>
    <w:rsid w:val="00C51B8F"/>
    <w:rsid w:val="00C52A9D"/>
    <w:rsid w:val="00C54377"/>
    <w:rsid w:val="00C55473"/>
    <w:rsid w:val="00C579C3"/>
    <w:rsid w:val="00C57C51"/>
    <w:rsid w:val="00C61109"/>
    <w:rsid w:val="00C61D66"/>
    <w:rsid w:val="00C63CB7"/>
    <w:rsid w:val="00C663F4"/>
    <w:rsid w:val="00C7015C"/>
    <w:rsid w:val="00C70A1A"/>
    <w:rsid w:val="00C71C51"/>
    <w:rsid w:val="00C72338"/>
    <w:rsid w:val="00C72D19"/>
    <w:rsid w:val="00C74EAA"/>
    <w:rsid w:val="00C775D4"/>
    <w:rsid w:val="00C81AFF"/>
    <w:rsid w:val="00C84D44"/>
    <w:rsid w:val="00C86120"/>
    <w:rsid w:val="00C86A34"/>
    <w:rsid w:val="00C915E8"/>
    <w:rsid w:val="00C93BB7"/>
    <w:rsid w:val="00C9498C"/>
    <w:rsid w:val="00C95FE4"/>
    <w:rsid w:val="00C963D5"/>
    <w:rsid w:val="00CA0379"/>
    <w:rsid w:val="00CA0614"/>
    <w:rsid w:val="00CA167E"/>
    <w:rsid w:val="00CB3F09"/>
    <w:rsid w:val="00CB4E11"/>
    <w:rsid w:val="00CB4FBD"/>
    <w:rsid w:val="00CD4FBB"/>
    <w:rsid w:val="00CD6222"/>
    <w:rsid w:val="00CD635E"/>
    <w:rsid w:val="00CE26B8"/>
    <w:rsid w:val="00CE27E4"/>
    <w:rsid w:val="00CE30F2"/>
    <w:rsid w:val="00CE391E"/>
    <w:rsid w:val="00CE6703"/>
    <w:rsid w:val="00CE7E96"/>
    <w:rsid w:val="00CF16ED"/>
    <w:rsid w:val="00CF3919"/>
    <w:rsid w:val="00CF3C34"/>
    <w:rsid w:val="00D02EB6"/>
    <w:rsid w:val="00D038E2"/>
    <w:rsid w:val="00D03CE1"/>
    <w:rsid w:val="00D113D3"/>
    <w:rsid w:val="00D123D6"/>
    <w:rsid w:val="00D12489"/>
    <w:rsid w:val="00D13D71"/>
    <w:rsid w:val="00D167F6"/>
    <w:rsid w:val="00D31EB2"/>
    <w:rsid w:val="00D422AC"/>
    <w:rsid w:val="00D42820"/>
    <w:rsid w:val="00D44A54"/>
    <w:rsid w:val="00D44FCC"/>
    <w:rsid w:val="00D50EB1"/>
    <w:rsid w:val="00D517B3"/>
    <w:rsid w:val="00D52594"/>
    <w:rsid w:val="00D55977"/>
    <w:rsid w:val="00D57A56"/>
    <w:rsid w:val="00D61021"/>
    <w:rsid w:val="00D65A1F"/>
    <w:rsid w:val="00D672FD"/>
    <w:rsid w:val="00D6794E"/>
    <w:rsid w:val="00D75E93"/>
    <w:rsid w:val="00D770BA"/>
    <w:rsid w:val="00D77274"/>
    <w:rsid w:val="00D82AE7"/>
    <w:rsid w:val="00D83644"/>
    <w:rsid w:val="00D85802"/>
    <w:rsid w:val="00D913E8"/>
    <w:rsid w:val="00D92279"/>
    <w:rsid w:val="00D9371B"/>
    <w:rsid w:val="00DA271D"/>
    <w:rsid w:val="00DB3D7E"/>
    <w:rsid w:val="00DB4B6B"/>
    <w:rsid w:val="00DC61C8"/>
    <w:rsid w:val="00DC77B4"/>
    <w:rsid w:val="00DC7D19"/>
    <w:rsid w:val="00DC7F97"/>
    <w:rsid w:val="00DD053F"/>
    <w:rsid w:val="00DD07FC"/>
    <w:rsid w:val="00DD0DAA"/>
    <w:rsid w:val="00DD2B1F"/>
    <w:rsid w:val="00DD64FA"/>
    <w:rsid w:val="00DE0EBA"/>
    <w:rsid w:val="00DE2201"/>
    <w:rsid w:val="00DE3A50"/>
    <w:rsid w:val="00DF4CFF"/>
    <w:rsid w:val="00DF5D91"/>
    <w:rsid w:val="00DF6454"/>
    <w:rsid w:val="00DF72A2"/>
    <w:rsid w:val="00DF74C5"/>
    <w:rsid w:val="00E01C6F"/>
    <w:rsid w:val="00E04D3F"/>
    <w:rsid w:val="00E0520A"/>
    <w:rsid w:val="00E05685"/>
    <w:rsid w:val="00E06146"/>
    <w:rsid w:val="00E101D4"/>
    <w:rsid w:val="00E112B7"/>
    <w:rsid w:val="00E1299D"/>
    <w:rsid w:val="00E1464D"/>
    <w:rsid w:val="00E224B0"/>
    <w:rsid w:val="00E23346"/>
    <w:rsid w:val="00E24683"/>
    <w:rsid w:val="00E27ADD"/>
    <w:rsid w:val="00E301D2"/>
    <w:rsid w:val="00E30C84"/>
    <w:rsid w:val="00E31392"/>
    <w:rsid w:val="00E34B1E"/>
    <w:rsid w:val="00E3695C"/>
    <w:rsid w:val="00E43BDC"/>
    <w:rsid w:val="00E443B5"/>
    <w:rsid w:val="00E446C4"/>
    <w:rsid w:val="00E468EF"/>
    <w:rsid w:val="00E46EE1"/>
    <w:rsid w:val="00E4792A"/>
    <w:rsid w:val="00E51DA9"/>
    <w:rsid w:val="00E527EC"/>
    <w:rsid w:val="00E551EB"/>
    <w:rsid w:val="00E56809"/>
    <w:rsid w:val="00E57511"/>
    <w:rsid w:val="00E60793"/>
    <w:rsid w:val="00E61082"/>
    <w:rsid w:val="00E61227"/>
    <w:rsid w:val="00E63850"/>
    <w:rsid w:val="00E64E4C"/>
    <w:rsid w:val="00E65E3B"/>
    <w:rsid w:val="00E661F5"/>
    <w:rsid w:val="00E672DE"/>
    <w:rsid w:val="00E72420"/>
    <w:rsid w:val="00E7303B"/>
    <w:rsid w:val="00E74136"/>
    <w:rsid w:val="00E753AE"/>
    <w:rsid w:val="00E81251"/>
    <w:rsid w:val="00E81E76"/>
    <w:rsid w:val="00E82B46"/>
    <w:rsid w:val="00E82B48"/>
    <w:rsid w:val="00E85F21"/>
    <w:rsid w:val="00E87A27"/>
    <w:rsid w:val="00E93729"/>
    <w:rsid w:val="00EA0E9A"/>
    <w:rsid w:val="00EA3124"/>
    <w:rsid w:val="00EA356A"/>
    <w:rsid w:val="00EA4C37"/>
    <w:rsid w:val="00EA7D8D"/>
    <w:rsid w:val="00EC097B"/>
    <w:rsid w:val="00EC12AA"/>
    <w:rsid w:val="00EC1CEF"/>
    <w:rsid w:val="00EC646E"/>
    <w:rsid w:val="00EC72F9"/>
    <w:rsid w:val="00ED2B47"/>
    <w:rsid w:val="00ED53B1"/>
    <w:rsid w:val="00ED5A91"/>
    <w:rsid w:val="00EE3605"/>
    <w:rsid w:val="00EE3A09"/>
    <w:rsid w:val="00EE4753"/>
    <w:rsid w:val="00EE486F"/>
    <w:rsid w:val="00EE4B74"/>
    <w:rsid w:val="00EE546A"/>
    <w:rsid w:val="00EF2DD0"/>
    <w:rsid w:val="00EF34E4"/>
    <w:rsid w:val="00EF3594"/>
    <w:rsid w:val="00EF6976"/>
    <w:rsid w:val="00F01647"/>
    <w:rsid w:val="00F02884"/>
    <w:rsid w:val="00F035C2"/>
    <w:rsid w:val="00F11F8F"/>
    <w:rsid w:val="00F16C1E"/>
    <w:rsid w:val="00F1728D"/>
    <w:rsid w:val="00F17A8F"/>
    <w:rsid w:val="00F211AD"/>
    <w:rsid w:val="00F25F5B"/>
    <w:rsid w:val="00F26186"/>
    <w:rsid w:val="00F26525"/>
    <w:rsid w:val="00F267AF"/>
    <w:rsid w:val="00F32171"/>
    <w:rsid w:val="00F343FF"/>
    <w:rsid w:val="00F35988"/>
    <w:rsid w:val="00F400DF"/>
    <w:rsid w:val="00F4054A"/>
    <w:rsid w:val="00F43C0C"/>
    <w:rsid w:val="00F444C6"/>
    <w:rsid w:val="00F472C5"/>
    <w:rsid w:val="00F47B92"/>
    <w:rsid w:val="00F5487E"/>
    <w:rsid w:val="00F5703F"/>
    <w:rsid w:val="00F5751E"/>
    <w:rsid w:val="00F616A0"/>
    <w:rsid w:val="00F66F10"/>
    <w:rsid w:val="00F672E6"/>
    <w:rsid w:val="00F70119"/>
    <w:rsid w:val="00F712E5"/>
    <w:rsid w:val="00F72756"/>
    <w:rsid w:val="00F73D7E"/>
    <w:rsid w:val="00F74F5D"/>
    <w:rsid w:val="00F80F11"/>
    <w:rsid w:val="00F82C9D"/>
    <w:rsid w:val="00F831CD"/>
    <w:rsid w:val="00F868FE"/>
    <w:rsid w:val="00F87BE8"/>
    <w:rsid w:val="00F94CD7"/>
    <w:rsid w:val="00F957A8"/>
    <w:rsid w:val="00F97958"/>
    <w:rsid w:val="00FA5990"/>
    <w:rsid w:val="00FA73F2"/>
    <w:rsid w:val="00FB3E68"/>
    <w:rsid w:val="00FC04D3"/>
    <w:rsid w:val="00FC1D18"/>
    <w:rsid w:val="00FC2681"/>
    <w:rsid w:val="00FC3053"/>
    <w:rsid w:val="00FC4BF9"/>
    <w:rsid w:val="00FC5C74"/>
    <w:rsid w:val="00FD08B0"/>
    <w:rsid w:val="00FE012C"/>
    <w:rsid w:val="00FE07FD"/>
    <w:rsid w:val="00FE49BF"/>
    <w:rsid w:val="00FE4E6A"/>
    <w:rsid w:val="00FE5169"/>
    <w:rsid w:val="00FE735E"/>
    <w:rsid w:val="00FF0196"/>
    <w:rsid w:val="00FF136E"/>
    <w:rsid w:val="00FF5C26"/>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D1AC7"/>
  <w15:docId w15:val="{9C772E7C-71C7-4C0E-BDEA-0FDE6CA9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Titre1">
    <w:name w:val="heading 1"/>
    <w:basedOn w:val="Normal"/>
    <w:next w:val="Normal"/>
    <w:qFormat/>
    <w:pPr>
      <w:keepNext/>
      <w:outlineLvl w:val="0"/>
    </w:pPr>
    <w:rPr>
      <w:sz w:val="28"/>
      <w:szCs w:val="20"/>
    </w:rPr>
  </w:style>
  <w:style w:type="paragraph" w:styleId="Titre3">
    <w:name w:val="heading 3"/>
    <w:basedOn w:val="Normal"/>
    <w:next w:val="Normal"/>
    <w:qFormat/>
    <w:pPr>
      <w:keepNext/>
      <w:tabs>
        <w:tab w:val="left" w:pos="-720"/>
        <w:tab w:val="left" w:pos="720"/>
        <w:tab w:val="left" w:pos="1440"/>
      </w:tabs>
      <w:suppressAutoHyphens/>
      <w:ind w:left="4536"/>
      <w:jc w:val="both"/>
      <w:outlineLvl w:val="2"/>
    </w:pPr>
    <w:rPr>
      <w:rFonts w:ascii="Arial" w:hAnsi="Arial"/>
      <w:b/>
      <w:spacing w:val="-2"/>
      <w:sz w:val="22"/>
      <w:szCs w:val="20"/>
    </w:rPr>
  </w:style>
  <w:style w:type="paragraph" w:styleId="Titre4">
    <w:name w:val="heading 4"/>
    <w:basedOn w:val="Normal"/>
    <w:next w:val="Normal"/>
    <w:qFormat/>
    <w:pPr>
      <w:keepNext/>
      <w:tabs>
        <w:tab w:val="left" w:pos="-720"/>
      </w:tabs>
      <w:suppressAutoHyphens/>
      <w:jc w:val="both"/>
      <w:outlineLvl w:val="3"/>
    </w:pPr>
    <w:rPr>
      <w:rFonts w:ascii="Arial" w:hAnsi="Arial"/>
      <w:b/>
      <w:spacing w:val="-2"/>
      <w:sz w:val="22"/>
      <w:szCs w:val="20"/>
    </w:rPr>
  </w:style>
  <w:style w:type="paragraph" w:styleId="Titre5">
    <w:name w:val="heading 5"/>
    <w:basedOn w:val="Normal"/>
    <w:next w:val="Normal"/>
    <w:link w:val="Titre5Car"/>
    <w:unhideWhenUsed/>
    <w:qFormat/>
    <w:rsid w:val="00C01A7D"/>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pPr>
      <w:tabs>
        <w:tab w:val="left" w:pos="4820"/>
      </w:tabs>
      <w:suppressAutoHyphens/>
      <w:ind w:left="4820"/>
      <w:jc w:val="both"/>
    </w:pPr>
    <w:rPr>
      <w:rFonts w:ascii="Univers" w:hAnsi="Univers"/>
      <w:sz w:val="20"/>
      <w:szCs w:val="20"/>
    </w:rPr>
  </w:style>
  <w:style w:type="paragraph" w:styleId="Corpsdetexte">
    <w:name w:val="Body Text"/>
    <w:basedOn w:val="Normal"/>
    <w:link w:val="CorpsdetexteCar"/>
    <w:pPr>
      <w:jc w:val="both"/>
    </w:pPr>
    <w:rPr>
      <w:rFonts w:ascii="Univers" w:hAnsi="Univers"/>
      <w:sz w:val="20"/>
    </w:rPr>
  </w:style>
  <w:style w:type="paragraph" w:styleId="Corpsdetexte2">
    <w:name w:val="Body Text 2"/>
    <w:basedOn w:val="Normal"/>
    <w:pPr>
      <w:jc w:val="both"/>
    </w:pPr>
    <w:rPr>
      <w:rFonts w:ascii="Univers" w:hAnsi="Univers"/>
      <w:color w:val="800080"/>
      <w:spacing w:val="-2"/>
      <w:sz w:val="20"/>
    </w:rPr>
  </w:style>
  <w:style w:type="paragraph" w:styleId="En-tte">
    <w:name w:val="header"/>
    <w:basedOn w:val="Normal"/>
    <w:link w:val="En-tteCar"/>
    <w:pPr>
      <w:tabs>
        <w:tab w:val="center" w:pos="4153"/>
        <w:tab w:val="right" w:pos="8306"/>
      </w:tabs>
    </w:pPr>
  </w:style>
  <w:style w:type="paragraph" w:styleId="Pieddepage">
    <w:name w:val="footer"/>
    <w:basedOn w:val="Normal"/>
    <w:link w:val="PieddepageCar"/>
    <w:uiPriority w:val="99"/>
    <w:pPr>
      <w:tabs>
        <w:tab w:val="center" w:pos="4153"/>
        <w:tab w:val="right" w:pos="8306"/>
      </w:tabs>
    </w:pPr>
  </w:style>
  <w:style w:type="character" w:styleId="Numrodepage">
    <w:name w:val="page number"/>
    <w:basedOn w:val="Policepardfaut"/>
  </w:style>
  <w:style w:type="paragraph" w:styleId="Corpsdetexte3">
    <w:name w:val="Body Text 3"/>
    <w:basedOn w:val="Normal"/>
    <w:link w:val="Corpsdetexte3Car"/>
    <w:uiPriority w:val="99"/>
    <w:rsid w:val="00A629CB"/>
    <w:pPr>
      <w:spacing w:after="120"/>
    </w:pPr>
    <w:rPr>
      <w:sz w:val="16"/>
      <w:szCs w:val="16"/>
    </w:rPr>
  </w:style>
  <w:style w:type="character" w:customStyle="1" w:styleId="Corpsdetexte3Car">
    <w:name w:val="Corps de texte 3 Car"/>
    <w:link w:val="Corpsdetexte3"/>
    <w:uiPriority w:val="99"/>
    <w:rsid w:val="00A629CB"/>
    <w:rPr>
      <w:sz w:val="16"/>
      <w:szCs w:val="16"/>
      <w:lang w:val="en-GB" w:eastAsia="en-US"/>
    </w:rPr>
  </w:style>
  <w:style w:type="paragraph" w:customStyle="1" w:styleId="Signdouble">
    <w:name w:val="Signdouble"/>
    <w:basedOn w:val="Normal"/>
    <w:rsid w:val="00106958"/>
    <w:pPr>
      <w:tabs>
        <w:tab w:val="left" w:pos="4253"/>
      </w:tabs>
      <w:autoSpaceDE w:val="0"/>
      <w:autoSpaceDN w:val="0"/>
      <w:spacing w:before="500"/>
      <w:ind w:left="510" w:right="397"/>
      <w:jc w:val="both"/>
    </w:pPr>
    <w:rPr>
      <w:rFonts w:ascii="Helvetica" w:hAnsi="Helvetica"/>
      <w:sz w:val="17"/>
      <w:szCs w:val="17"/>
      <w:lang w:eastAsia="fr-FR"/>
    </w:rPr>
  </w:style>
  <w:style w:type="paragraph" w:customStyle="1" w:styleId="Premention3">
    <w:name w:val="Premention3"/>
    <w:basedOn w:val="Normal"/>
    <w:rsid w:val="00106958"/>
    <w:pPr>
      <w:autoSpaceDE w:val="0"/>
      <w:autoSpaceDN w:val="0"/>
      <w:spacing w:before="250"/>
      <w:ind w:left="2835" w:right="397"/>
      <w:jc w:val="both"/>
    </w:pPr>
    <w:rPr>
      <w:rFonts w:ascii="Helvetica" w:hAnsi="Helvetica"/>
      <w:sz w:val="17"/>
      <w:szCs w:val="17"/>
      <w:lang w:eastAsia="fr-FR"/>
    </w:rPr>
  </w:style>
  <w:style w:type="paragraph" w:customStyle="1" w:styleId="Corpsdetexte0">
    <w:name w:val="Corps  de  texte"/>
    <w:basedOn w:val="Normal"/>
    <w:next w:val="Normal"/>
    <w:rsid w:val="00106958"/>
    <w:pPr>
      <w:autoSpaceDE w:val="0"/>
      <w:autoSpaceDN w:val="0"/>
      <w:spacing w:before="120" w:after="120" w:line="288" w:lineRule="auto"/>
      <w:jc w:val="both"/>
    </w:pPr>
    <w:rPr>
      <w:rFonts w:ascii="Arial" w:hAnsi="Arial" w:cs="Arial"/>
      <w:sz w:val="20"/>
      <w:szCs w:val="20"/>
      <w:lang w:eastAsia="fr-FR"/>
    </w:rPr>
  </w:style>
  <w:style w:type="paragraph" w:customStyle="1" w:styleId="en-ttefiche">
    <w:name w:val="en-tête fiche"/>
    <w:basedOn w:val="Normal"/>
    <w:next w:val="Normal"/>
    <w:rsid w:val="00106958"/>
    <w:pPr>
      <w:autoSpaceDE w:val="0"/>
      <w:autoSpaceDN w:val="0"/>
      <w:spacing w:before="120" w:after="120"/>
      <w:jc w:val="both"/>
    </w:pPr>
    <w:rPr>
      <w:rFonts w:ascii="Arial" w:hAnsi="Arial" w:cs="Arial"/>
      <w:b/>
      <w:bCs/>
      <w:sz w:val="20"/>
      <w:szCs w:val="20"/>
      <w:lang w:eastAsia="fr-FR"/>
    </w:rPr>
  </w:style>
  <w:style w:type="paragraph" w:styleId="Titre">
    <w:name w:val="Title"/>
    <w:basedOn w:val="Normal"/>
    <w:link w:val="TitreCar"/>
    <w:qFormat/>
    <w:rsid w:val="00D770BA"/>
    <w:pPr>
      <w:jc w:val="center"/>
    </w:pPr>
    <w:rPr>
      <w:b/>
      <w:szCs w:val="20"/>
      <w:lang w:eastAsia="fr-FR"/>
    </w:rPr>
  </w:style>
  <w:style w:type="character" w:customStyle="1" w:styleId="TitreCar">
    <w:name w:val="Titre Car"/>
    <w:link w:val="Titre"/>
    <w:rsid w:val="00D770BA"/>
    <w:rPr>
      <w:b/>
      <w:sz w:val="24"/>
    </w:rPr>
  </w:style>
  <w:style w:type="paragraph" w:styleId="Textedebulles">
    <w:name w:val="Balloon Text"/>
    <w:basedOn w:val="Normal"/>
    <w:link w:val="TextedebullesCar"/>
    <w:rsid w:val="00B93FC7"/>
    <w:rPr>
      <w:rFonts w:ascii="Tahoma" w:hAnsi="Tahoma" w:cs="Tahoma"/>
      <w:sz w:val="16"/>
      <w:szCs w:val="16"/>
    </w:rPr>
  </w:style>
  <w:style w:type="character" w:customStyle="1" w:styleId="TextedebullesCar">
    <w:name w:val="Texte de bulles Car"/>
    <w:link w:val="Textedebulles"/>
    <w:rsid w:val="00B93FC7"/>
    <w:rPr>
      <w:rFonts w:ascii="Tahoma" w:hAnsi="Tahoma" w:cs="Tahoma"/>
      <w:sz w:val="16"/>
      <w:szCs w:val="16"/>
      <w:lang w:val="en-GB" w:eastAsia="en-US"/>
    </w:rPr>
  </w:style>
  <w:style w:type="character" w:customStyle="1" w:styleId="CorpsdetexteCar">
    <w:name w:val="Corps de texte Car"/>
    <w:link w:val="Corpsdetexte"/>
    <w:rsid w:val="004A0ACD"/>
    <w:rPr>
      <w:rFonts w:ascii="Univers" w:hAnsi="Univers"/>
      <w:szCs w:val="24"/>
      <w:lang w:val="en-GB" w:eastAsia="en-US"/>
    </w:rPr>
  </w:style>
  <w:style w:type="character" w:styleId="Marquedecommentaire">
    <w:name w:val="annotation reference"/>
    <w:basedOn w:val="Policepardfaut"/>
    <w:uiPriority w:val="99"/>
    <w:rsid w:val="00A65F7E"/>
    <w:rPr>
      <w:sz w:val="16"/>
      <w:szCs w:val="16"/>
    </w:rPr>
  </w:style>
  <w:style w:type="paragraph" w:styleId="Commentaire">
    <w:name w:val="annotation text"/>
    <w:basedOn w:val="Normal"/>
    <w:link w:val="CommentaireCar"/>
    <w:uiPriority w:val="99"/>
    <w:rsid w:val="00A65F7E"/>
    <w:rPr>
      <w:sz w:val="20"/>
      <w:szCs w:val="20"/>
    </w:rPr>
  </w:style>
  <w:style w:type="character" w:customStyle="1" w:styleId="CommentaireCar">
    <w:name w:val="Commentaire Car"/>
    <w:basedOn w:val="Policepardfaut"/>
    <w:link w:val="Commentaire"/>
    <w:uiPriority w:val="99"/>
    <w:rsid w:val="00A65F7E"/>
    <w:rPr>
      <w:lang w:val="en-GB" w:eastAsia="en-US"/>
    </w:rPr>
  </w:style>
  <w:style w:type="paragraph" w:styleId="Objetducommentaire">
    <w:name w:val="annotation subject"/>
    <w:basedOn w:val="Commentaire"/>
    <w:next w:val="Commentaire"/>
    <w:link w:val="ObjetducommentaireCar"/>
    <w:rsid w:val="00A65F7E"/>
    <w:rPr>
      <w:b/>
      <w:bCs/>
    </w:rPr>
  </w:style>
  <w:style w:type="character" w:customStyle="1" w:styleId="ObjetducommentaireCar">
    <w:name w:val="Objet du commentaire Car"/>
    <w:basedOn w:val="CommentaireCar"/>
    <w:link w:val="Objetducommentaire"/>
    <w:rsid w:val="00A65F7E"/>
    <w:rPr>
      <w:b/>
      <w:bCs/>
      <w:lang w:val="en-GB" w:eastAsia="en-US"/>
    </w:rPr>
  </w:style>
  <w:style w:type="character" w:customStyle="1" w:styleId="PieddepageCar">
    <w:name w:val="Pied de page Car"/>
    <w:link w:val="Pieddepage"/>
    <w:uiPriority w:val="99"/>
    <w:rsid w:val="00976035"/>
    <w:rPr>
      <w:sz w:val="24"/>
      <w:szCs w:val="24"/>
      <w:lang w:val="en-GB" w:eastAsia="en-US"/>
    </w:rPr>
  </w:style>
  <w:style w:type="character" w:customStyle="1" w:styleId="Titre5Car">
    <w:name w:val="Titre 5 Car"/>
    <w:basedOn w:val="Policepardfaut"/>
    <w:link w:val="Titre5"/>
    <w:rsid w:val="00C01A7D"/>
    <w:rPr>
      <w:rFonts w:asciiTheme="majorHAnsi" w:eastAsiaTheme="majorEastAsia" w:hAnsiTheme="majorHAnsi" w:cstheme="majorBidi"/>
      <w:color w:val="365F91" w:themeColor="accent1" w:themeShade="BF"/>
      <w:sz w:val="24"/>
      <w:szCs w:val="24"/>
      <w:lang w:val="en-GB" w:eastAsia="en-US"/>
    </w:rPr>
  </w:style>
  <w:style w:type="character" w:customStyle="1" w:styleId="En-tteCar">
    <w:name w:val="En-tête Car"/>
    <w:basedOn w:val="Policepardfaut"/>
    <w:link w:val="En-tte"/>
    <w:rsid w:val="00FC4BF9"/>
    <w:rPr>
      <w:sz w:val="24"/>
      <w:szCs w:val="24"/>
      <w:lang w:val="en-GB" w:eastAsia="en-US"/>
    </w:rPr>
  </w:style>
  <w:style w:type="table" w:styleId="Grilledutableau">
    <w:name w:val="Table Grid"/>
    <w:basedOn w:val="TableauNormal"/>
    <w:uiPriority w:val="59"/>
    <w:rsid w:val="00FC4B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C4BF9"/>
    <w:pPr>
      <w:ind w:left="720"/>
    </w:pPr>
    <w:rPr>
      <w:rFonts w:ascii="Calibri" w:eastAsiaTheme="minorHAnsi" w:hAnsi="Calibri"/>
      <w:sz w:val="22"/>
      <w:szCs w:val="22"/>
      <w:lang w:val="en-US"/>
    </w:rPr>
  </w:style>
  <w:style w:type="character" w:customStyle="1" w:styleId="textegras">
    <w:name w:val="textegras"/>
    <w:basedOn w:val="Policepardfaut"/>
    <w:rsid w:val="001D10A6"/>
  </w:style>
  <w:style w:type="character" w:customStyle="1" w:styleId="net">
    <w:name w:val="net"/>
    <w:basedOn w:val="Policepardfaut"/>
    <w:rsid w:val="001D10A6"/>
  </w:style>
  <w:style w:type="paragraph" w:styleId="NormalWeb">
    <w:name w:val="Normal (Web)"/>
    <w:basedOn w:val="Normal"/>
    <w:uiPriority w:val="99"/>
    <w:semiHidden/>
    <w:unhideWhenUsed/>
    <w:rsid w:val="001D10A6"/>
    <w:pPr>
      <w:spacing w:before="100" w:beforeAutospacing="1" w:after="100" w:afterAutospacing="1"/>
    </w:pPr>
    <w:rPr>
      <w:lang w:eastAsia="fr-FR"/>
    </w:rPr>
  </w:style>
  <w:style w:type="paragraph" w:customStyle="1" w:styleId="Template-Address">
    <w:name w:val="Template - Address"/>
    <w:basedOn w:val="Normal"/>
    <w:uiPriority w:val="15"/>
    <w:semiHidden/>
    <w:rsid w:val="009526A9"/>
    <w:pPr>
      <w:tabs>
        <w:tab w:val="left" w:pos="567"/>
      </w:tabs>
      <w:spacing w:line="180" w:lineRule="atLeast"/>
      <w:jc w:val="center"/>
    </w:pPr>
    <w:rPr>
      <w:rFonts w:ascii="Arial" w:eastAsiaTheme="minorHAnsi" w:hAnsi="Arial" w:cstheme="minorBidi"/>
      <w:noProof/>
      <w:sz w:val="14"/>
      <w:szCs w:val="18"/>
      <w:lang w:val="en-US"/>
    </w:rPr>
  </w:style>
  <w:style w:type="paragraph" w:styleId="Rvision">
    <w:name w:val="Revision"/>
    <w:hidden/>
    <w:uiPriority w:val="99"/>
    <w:semiHidden/>
    <w:rsid w:val="001B2D46"/>
    <w:rPr>
      <w:sz w:val="24"/>
      <w:szCs w:val="24"/>
      <w:lang w:eastAsia="en-US"/>
    </w:rPr>
  </w:style>
  <w:style w:type="paragraph" w:customStyle="1" w:styleId="Aucunstyle">
    <w:name w:val="[Aucun style]"/>
    <w:rsid w:val="0015175E"/>
    <w:pPr>
      <w:autoSpaceDE w:val="0"/>
      <w:autoSpaceDN w:val="0"/>
      <w:adjustRightInd w:val="0"/>
      <w:spacing w:line="288" w:lineRule="auto"/>
      <w:textAlignment w:val="center"/>
    </w:pPr>
    <w:rPr>
      <w:rFonts w:ascii="MinionPro-Regular" w:eastAsiaTheme="minorHAnsi" w:hAnsi="MinionPro-Regular" w:cs="MinionPro-Regular"/>
      <w:color w:val="000000"/>
      <w:sz w:val="24"/>
      <w:szCs w:val="24"/>
      <w:lang w:eastAsia="en-US"/>
    </w:rPr>
  </w:style>
  <w:style w:type="character" w:styleId="Mention">
    <w:name w:val="Mention"/>
    <w:basedOn w:val="Policepardfaut"/>
    <w:uiPriority w:val="99"/>
    <w:unhideWhenUsed/>
    <w:rsid w:val="00593D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2168">
      <w:bodyDiv w:val="1"/>
      <w:marLeft w:val="0"/>
      <w:marRight w:val="0"/>
      <w:marTop w:val="0"/>
      <w:marBottom w:val="0"/>
      <w:divBdr>
        <w:top w:val="none" w:sz="0" w:space="0" w:color="auto"/>
        <w:left w:val="none" w:sz="0" w:space="0" w:color="auto"/>
        <w:bottom w:val="none" w:sz="0" w:space="0" w:color="auto"/>
        <w:right w:val="none" w:sz="0" w:space="0" w:color="auto"/>
      </w:divBdr>
    </w:div>
    <w:div w:id="151456887">
      <w:bodyDiv w:val="1"/>
      <w:marLeft w:val="0"/>
      <w:marRight w:val="0"/>
      <w:marTop w:val="0"/>
      <w:marBottom w:val="0"/>
      <w:divBdr>
        <w:top w:val="none" w:sz="0" w:space="0" w:color="auto"/>
        <w:left w:val="none" w:sz="0" w:space="0" w:color="auto"/>
        <w:bottom w:val="none" w:sz="0" w:space="0" w:color="auto"/>
        <w:right w:val="none" w:sz="0" w:space="0" w:color="auto"/>
      </w:divBdr>
    </w:div>
    <w:div w:id="323748537">
      <w:bodyDiv w:val="1"/>
      <w:marLeft w:val="0"/>
      <w:marRight w:val="0"/>
      <w:marTop w:val="0"/>
      <w:marBottom w:val="0"/>
      <w:divBdr>
        <w:top w:val="none" w:sz="0" w:space="0" w:color="auto"/>
        <w:left w:val="none" w:sz="0" w:space="0" w:color="auto"/>
        <w:bottom w:val="none" w:sz="0" w:space="0" w:color="auto"/>
        <w:right w:val="none" w:sz="0" w:space="0" w:color="auto"/>
      </w:divBdr>
    </w:div>
    <w:div w:id="379213415">
      <w:bodyDiv w:val="1"/>
      <w:marLeft w:val="0"/>
      <w:marRight w:val="0"/>
      <w:marTop w:val="0"/>
      <w:marBottom w:val="0"/>
      <w:divBdr>
        <w:top w:val="none" w:sz="0" w:space="0" w:color="auto"/>
        <w:left w:val="none" w:sz="0" w:space="0" w:color="auto"/>
        <w:bottom w:val="none" w:sz="0" w:space="0" w:color="auto"/>
        <w:right w:val="none" w:sz="0" w:space="0" w:color="auto"/>
      </w:divBdr>
    </w:div>
    <w:div w:id="475073870">
      <w:bodyDiv w:val="1"/>
      <w:marLeft w:val="0"/>
      <w:marRight w:val="0"/>
      <w:marTop w:val="0"/>
      <w:marBottom w:val="0"/>
      <w:divBdr>
        <w:top w:val="none" w:sz="0" w:space="0" w:color="auto"/>
        <w:left w:val="none" w:sz="0" w:space="0" w:color="auto"/>
        <w:bottom w:val="none" w:sz="0" w:space="0" w:color="auto"/>
        <w:right w:val="none" w:sz="0" w:space="0" w:color="auto"/>
      </w:divBdr>
    </w:div>
    <w:div w:id="541865278">
      <w:bodyDiv w:val="1"/>
      <w:marLeft w:val="0"/>
      <w:marRight w:val="0"/>
      <w:marTop w:val="0"/>
      <w:marBottom w:val="0"/>
      <w:divBdr>
        <w:top w:val="none" w:sz="0" w:space="0" w:color="auto"/>
        <w:left w:val="none" w:sz="0" w:space="0" w:color="auto"/>
        <w:bottom w:val="none" w:sz="0" w:space="0" w:color="auto"/>
        <w:right w:val="none" w:sz="0" w:space="0" w:color="auto"/>
      </w:divBdr>
      <w:divsChild>
        <w:div w:id="964772010">
          <w:marLeft w:val="1166"/>
          <w:marRight w:val="0"/>
          <w:marTop w:val="0"/>
          <w:marBottom w:val="0"/>
          <w:divBdr>
            <w:top w:val="none" w:sz="0" w:space="0" w:color="auto"/>
            <w:left w:val="none" w:sz="0" w:space="0" w:color="auto"/>
            <w:bottom w:val="none" w:sz="0" w:space="0" w:color="auto"/>
            <w:right w:val="none" w:sz="0" w:space="0" w:color="auto"/>
          </w:divBdr>
        </w:div>
        <w:div w:id="1076363497">
          <w:marLeft w:val="1166"/>
          <w:marRight w:val="0"/>
          <w:marTop w:val="0"/>
          <w:marBottom w:val="0"/>
          <w:divBdr>
            <w:top w:val="none" w:sz="0" w:space="0" w:color="auto"/>
            <w:left w:val="none" w:sz="0" w:space="0" w:color="auto"/>
            <w:bottom w:val="none" w:sz="0" w:space="0" w:color="auto"/>
            <w:right w:val="none" w:sz="0" w:space="0" w:color="auto"/>
          </w:divBdr>
        </w:div>
        <w:div w:id="1443960574">
          <w:marLeft w:val="1166"/>
          <w:marRight w:val="0"/>
          <w:marTop w:val="0"/>
          <w:marBottom w:val="0"/>
          <w:divBdr>
            <w:top w:val="none" w:sz="0" w:space="0" w:color="auto"/>
            <w:left w:val="none" w:sz="0" w:space="0" w:color="auto"/>
            <w:bottom w:val="none" w:sz="0" w:space="0" w:color="auto"/>
            <w:right w:val="none" w:sz="0" w:space="0" w:color="auto"/>
          </w:divBdr>
        </w:div>
      </w:divsChild>
    </w:div>
    <w:div w:id="699088921">
      <w:bodyDiv w:val="1"/>
      <w:marLeft w:val="0"/>
      <w:marRight w:val="0"/>
      <w:marTop w:val="0"/>
      <w:marBottom w:val="0"/>
      <w:divBdr>
        <w:top w:val="none" w:sz="0" w:space="0" w:color="auto"/>
        <w:left w:val="none" w:sz="0" w:space="0" w:color="auto"/>
        <w:bottom w:val="none" w:sz="0" w:space="0" w:color="auto"/>
        <w:right w:val="none" w:sz="0" w:space="0" w:color="auto"/>
      </w:divBdr>
    </w:div>
    <w:div w:id="704523885">
      <w:bodyDiv w:val="1"/>
      <w:marLeft w:val="0"/>
      <w:marRight w:val="0"/>
      <w:marTop w:val="0"/>
      <w:marBottom w:val="0"/>
      <w:divBdr>
        <w:top w:val="none" w:sz="0" w:space="0" w:color="auto"/>
        <w:left w:val="none" w:sz="0" w:space="0" w:color="auto"/>
        <w:bottom w:val="none" w:sz="0" w:space="0" w:color="auto"/>
        <w:right w:val="none" w:sz="0" w:space="0" w:color="auto"/>
      </w:divBdr>
    </w:div>
    <w:div w:id="1104114167">
      <w:bodyDiv w:val="1"/>
      <w:marLeft w:val="0"/>
      <w:marRight w:val="0"/>
      <w:marTop w:val="0"/>
      <w:marBottom w:val="0"/>
      <w:divBdr>
        <w:top w:val="none" w:sz="0" w:space="0" w:color="auto"/>
        <w:left w:val="none" w:sz="0" w:space="0" w:color="auto"/>
        <w:bottom w:val="none" w:sz="0" w:space="0" w:color="auto"/>
        <w:right w:val="none" w:sz="0" w:space="0" w:color="auto"/>
      </w:divBdr>
      <w:divsChild>
        <w:div w:id="51775624">
          <w:marLeft w:val="446"/>
          <w:marRight w:val="0"/>
          <w:marTop w:val="0"/>
          <w:marBottom w:val="0"/>
          <w:divBdr>
            <w:top w:val="none" w:sz="0" w:space="0" w:color="auto"/>
            <w:left w:val="none" w:sz="0" w:space="0" w:color="auto"/>
            <w:bottom w:val="none" w:sz="0" w:space="0" w:color="auto"/>
            <w:right w:val="none" w:sz="0" w:space="0" w:color="auto"/>
          </w:divBdr>
        </w:div>
      </w:divsChild>
    </w:div>
    <w:div w:id="1127511778">
      <w:bodyDiv w:val="1"/>
      <w:marLeft w:val="0"/>
      <w:marRight w:val="0"/>
      <w:marTop w:val="0"/>
      <w:marBottom w:val="0"/>
      <w:divBdr>
        <w:top w:val="none" w:sz="0" w:space="0" w:color="auto"/>
        <w:left w:val="none" w:sz="0" w:space="0" w:color="auto"/>
        <w:bottom w:val="none" w:sz="0" w:space="0" w:color="auto"/>
        <w:right w:val="none" w:sz="0" w:space="0" w:color="auto"/>
      </w:divBdr>
    </w:div>
    <w:div w:id="1132332967">
      <w:bodyDiv w:val="1"/>
      <w:marLeft w:val="0"/>
      <w:marRight w:val="0"/>
      <w:marTop w:val="0"/>
      <w:marBottom w:val="0"/>
      <w:divBdr>
        <w:top w:val="none" w:sz="0" w:space="0" w:color="auto"/>
        <w:left w:val="none" w:sz="0" w:space="0" w:color="auto"/>
        <w:bottom w:val="none" w:sz="0" w:space="0" w:color="auto"/>
        <w:right w:val="none" w:sz="0" w:space="0" w:color="auto"/>
      </w:divBdr>
      <w:divsChild>
        <w:div w:id="1845171073">
          <w:marLeft w:val="274"/>
          <w:marRight w:val="0"/>
          <w:marTop w:val="0"/>
          <w:marBottom w:val="0"/>
          <w:divBdr>
            <w:top w:val="none" w:sz="0" w:space="0" w:color="auto"/>
            <w:left w:val="none" w:sz="0" w:space="0" w:color="auto"/>
            <w:bottom w:val="none" w:sz="0" w:space="0" w:color="auto"/>
            <w:right w:val="none" w:sz="0" w:space="0" w:color="auto"/>
          </w:divBdr>
        </w:div>
      </w:divsChild>
    </w:div>
    <w:div w:id="1209032354">
      <w:bodyDiv w:val="1"/>
      <w:marLeft w:val="0"/>
      <w:marRight w:val="0"/>
      <w:marTop w:val="0"/>
      <w:marBottom w:val="0"/>
      <w:divBdr>
        <w:top w:val="none" w:sz="0" w:space="0" w:color="auto"/>
        <w:left w:val="none" w:sz="0" w:space="0" w:color="auto"/>
        <w:bottom w:val="none" w:sz="0" w:space="0" w:color="auto"/>
        <w:right w:val="none" w:sz="0" w:space="0" w:color="auto"/>
      </w:divBdr>
    </w:div>
    <w:div w:id="1227254433">
      <w:bodyDiv w:val="1"/>
      <w:marLeft w:val="0"/>
      <w:marRight w:val="0"/>
      <w:marTop w:val="0"/>
      <w:marBottom w:val="0"/>
      <w:divBdr>
        <w:top w:val="none" w:sz="0" w:space="0" w:color="auto"/>
        <w:left w:val="none" w:sz="0" w:space="0" w:color="auto"/>
        <w:bottom w:val="none" w:sz="0" w:space="0" w:color="auto"/>
        <w:right w:val="none" w:sz="0" w:space="0" w:color="auto"/>
      </w:divBdr>
    </w:div>
    <w:div w:id="1271086296">
      <w:bodyDiv w:val="1"/>
      <w:marLeft w:val="0"/>
      <w:marRight w:val="0"/>
      <w:marTop w:val="0"/>
      <w:marBottom w:val="0"/>
      <w:divBdr>
        <w:top w:val="none" w:sz="0" w:space="0" w:color="auto"/>
        <w:left w:val="none" w:sz="0" w:space="0" w:color="auto"/>
        <w:bottom w:val="none" w:sz="0" w:space="0" w:color="auto"/>
        <w:right w:val="none" w:sz="0" w:space="0" w:color="auto"/>
      </w:divBdr>
    </w:div>
    <w:div w:id="1275596400">
      <w:bodyDiv w:val="1"/>
      <w:marLeft w:val="0"/>
      <w:marRight w:val="0"/>
      <w:marTop w:val="0"/>
      <w:marBottom w:val="0"/>
      <w:divBdr>
        <w:top w:val="none" w:sz="0" w:space="0" w:color="auto"/>
        <w:left w:val="none" w:sz="0" w:space="0" w:color="auto"/>
        <w:bottom w:val="none" w:sz="0" w:space="0" w:color="auto"/>
        <w:right w:val="none" w:sz="0" w:space="0" w:color="auto"/>
      </w:divBdr>
    </w:div>
    <w:div w:id="1465385248">
      <w:bodyDiv w:val="1"/>
      <w:marLeft w:val="0"/>
      <w:marRight w:val="0"/>
      <w:marTop w:val="0"/>
      <w:marBottom w:val="0"/>
      <w:divBdr>
        <w:top w:val="none" w:sz="0" w:space="0" w:color="auto"/>
        <w:left w:val="none" w:sz="0" w:space="0" w:color="auto"/>
        <w:bottom w:val="none" w:sz="0" w:space="0" w:color="auto"/>
        <w:right w:val="none" w:sz="0" w:space="0" w:color="auto"/>
      </w:divBdr>
    </w:div>
    <w:div w:id="1559588602">
      <w:bodyDiv w:val="1"/>
      <w:marLeft w:val="0"/>
      <w:marRight w:val="0"/>
      <w:marTop w:val="0"/>
      <w:marBottom w:val="0"/>
      <w:divBdr>
        <w:top w:val="none" w:sz="0" w:space="0" w:color="auto"/>
        <w:left w:val="none" w:sz="0" w:space="0" w:color="auto"/>
        <w:bottom w:val="none" w:sz="0" w:space="0" w:color="auto"/>
        <w:right w:val="none" w:sz="0" w:space="0" w:color="auto"/>
      </w:divBdr>
    </w:div>
    <w:div w:id="1707176021">
      <w:bodyDiv w:val="1"/>
      <w:marLeft w:val="0"/>
      <w:marRight w:val="0"/>
      <w:marTop w:val="0"/>
      <w:marBottom w:val="0"/>
      <w:divBdr>
        <w:top w:val="none" w:sz="0" w:space="0" w:color="auto"/>
        <w:left w:val="none" w:sz="0" w:space="0" w:color="auto"/>
        <w:bottom w:val="none" w:sz="0" w:space="0" w:color="auto"/>
        <w:right w:val="none" w:sz="0" w:space="0" w:color="auto"/>
      </w:divBdr>
    </w:div>
    <w:div w:id="1809783663">
      <w:bodyDiv w:val="1"/>
      <w:marLeft w:val="0"/>
      <w:marRight w:val="0"/>
      <w:marTop w:val="0"/>
      <w:marBottom w:val="0"/>
      <w:divBdr>
        <w:top w:val="none" w:sz="0" w:space="0" w:color="auto"/>
        <w:left w:val="none" w:sz="0" w:space="0" w:color="auto"/>
        <w:bottom w:val="none" w:sz="0" w:space="0" w:color="auto"/>
        <w:right w:val="none" w:sz="0" w:space="0" w:color="auto"/>
      </w:divBdr>
    </w:div>
    <w:div w:id="1811942110">
      <w:bodyDiv w:val="1"/>
      <w:marLeft w:val="0"/>
      <w:marRight w:val="0"/>
      <w:marTop w:val="0"/>
      <w:marBottom w:val="0"/>
      <w:divBdr>
        <w:top w:val="none" w:sz="0" w:space="0" w:color="auto"/>
        <w:left w:val="none" w:sz="0" w:space="0" w:color="auto"/>
        <w:bottom w:val="none" w:sz="0" w:space="0" w:color="auto"/>
        <w:right w:val="none" w:sz="0" w:space="0" w:color="auto"/>
      </w:divBdr>
      <w:divsChild>
        <w:div w:id="436222623">
          <w:marLeft w:val="0"/>
          <w:marRight w:val="0"/>
          <w:marTop w:val="60"/>
          <w:marBottom w:val="0"/>
          <w:divBdr>
            <w:top w:val="none" w:sz="0" w:space="0" w:color="auto"/>
            <w:left w:val="none" w:sz="0" w:space="0" w:color="auto"/>
            <w:bottom w:val="none" w:sz="0" w:space="0" w:color="auto"/>
            <w:right w:val="none" w:sz="0" w:space="0" w:color="auto"/>
          </w:divBdr>
        </w:div>
        <w:div w:id="1902401531">
          <w:marLeft w:val="0"/>
          <w:marRight w:val="0"/>
          <w:marTop w:val="60"/>
          <w:marBottom w:val="0"/>
          <w:divBdr>
            <w:top w:val="none" w:sz="0" w:space="0" w:color="auto"/>
            <w:left w:val="none" w:sz="0" w:space="0" w:color="auto"/>
            <w:bottom w:val="none" w:sz="0" w:space="0" w:color="auto"/>
            <w:right w:val="none" w:sz="0" w:space="0" w:color="auto"/>
          </w:divBdr>
        </w:div>
      </w:divsChild>
    </w:div>
    <w:div w:id="1982806048">
      <w:bodyDiv w:val="1"/>
      <w:marLeft w:val="0"/>
      <w:marRight w:val="0"/>
      <w:marTop w:val="0"/>
      <w:marBottom w:val="0"/>
      <w:divBdr>
        <w:top w:val="none" w:sz="0" w:space="0" w:color="auto"/>
        <w:left w:val="none" w:sz="0" w:space="0" w:color="auto"/>
        <w:bottom w:val="none" w:sz="0" w:space="0" w:color="auto"/>
        <w:right w:val="none" w:sz="0" w:space="0" w:color="auto"/>
      </w:divBdr>
    </w:div>
    <w:div w:id="198831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2285</Words>
  <Characters>12077</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BERTIN Laetitia</dc:creator>
  <cp:lastModifiedBy>SIMON Raphaele</cp:lastModifiedBy>
  <cp:revision>3</cp:revision>
  <cp:lastPrinted>2025-12-17T16:57:00Z</cp:lastPrinted>
  <dcterms:created xsi:type="dcterms:W3CDTF">2026-01-21T08:45:00Z</dcterms:created>
  <dcterms:modified xsi:type="dcterms:W3CDTF">2026-01-21T08:48:00Z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850034-2b49-43dd-8ae1-3cd81853c3b9_Enabled">
    <vt:lpwstr>true</vt:lpwstr>
  </property>
  <property fmtid="{D5CDD505-2E9C-101B-9397-08002B2CF9AE}" pid="3" name="MSIP_Label_e7850034-2b49-43dd-8ae1-3cd81853c3b9_SetDate">
    <vt:lpwstr>2022-10-20T13:10:28Z</vt:lpwstr>
  </property>
  <property fmtid="{D5CDD505-2E9C-101B-9397-08002B2CF9AE}" pid="4" name="MSIP_Label_e7850034-2b49-43dd-8ae1-3cd81853c3b9_Method">
    <vt:lpwstr>Privileged</vt:lpwstr>
  </property>
  <property fmtid="{D5CDD505-2E9C-101B-9397-08002B2CF9AE}" pid="5" name="MSIP_Label_e7850034-2b49-43dd-8ae1-3cd81853c3b9_Name">
    <vt:lpwstr>General Use</vt:lpwstr>
  </property>
  <property fmtid="{D5CDD505-2E9C-101B-9397-08002B2CF9AE}" pid="6" name="MSIP_Label_e7850034-2b49-43dd-8ae1-3cd81853c3b9_SiteId">
    <vt:lpwstr>97c2d53f-39c0-4201-9dce-14fe95f05da6</vt:lpwstr>
  </property>
  <property fmtid="{D5CDD505-2E9C-101B-9397-08002B2CF9AE}" pid="7" name="MSIP_Label_e7850034-2b49-43dd-8ae1-3cd81853c3b9_ActionId">
    <vt:lpwstr>a905f0ae-0923-483a-8ef9-678241632bf4</vt:lpwstr>
  </property>
  <property fmtid="{D5CDD505-2E9C-101B-9397-08002B2CF9AE}" pid="8" name="MSIP_Label_e7850034-2b49-43dd-8ae1-3cd81853c3b9_ContentBits">
    <vt:lpwstr>0</vt:lpwstr>
  </property>
</Properties>
</file>