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0760C" w14:textId="16FA6697" w:rsidR="00792616" w:rsidRPr="001D3B74" w:rsidRDefault="00792616" w:rsidP="00792616">
      <w:pPr>
        <w:spacing w:before="550" w:line="275" w:lineRule="exact"/>
        <w:jc w:val="center"/>
        <w:textAlignment w:val="baseline"/>
        <w:rPr>
          <w:rFonts w:ascii="Arial" w:eastAsia="Arial" w:hAnsi="Arial" w:cs="Arial"/>
          <w:b/>
          <w:sz w:val="24"/>
          <w:szCs w:val="24"/>
          <w:u w:val="single"/>
          <w:lang w:val="fr-FR"/>
        </w:rPr>
      </w:pPr>
      <w:r w:rsidRPr="001D3B74">
        <w:rPr>
          <w:rFonts w:ascii="Arial" w:eastAsia="Arial" w:hAnsi="Arial" w:cs="Arial"/>
          <w:b/>
          <w:sz w:val="24"/>
          <w:szCs w:val="24"/>
          <w:u w:val="single"/>
          <w:lang w:val="fr-FR"/>
        </w:rPr>
        <w:t xml:space="preserve">ACCORD D’ENTREPRISE SUR LA DUREE ET </w:t>
      </w:r>
      <w:r w:rsidRPr="001D3B74">
        <w:rPr>
          <w:rFonts w:ascii="Arial" w:eastAsia="Arial" w:hAnsi="Arial" w:cs="Arial"/>
          <w:b/>
          <w:sz w:val="24"/>
          <w:szCs w:val="24"/>
          <w:u w:val="single"/>
          <w:lang w:val="fr-FR"/>
        </w:rPr>
        <w:br/>
        <w:t xml:space="preserve">L’AMENAGEMENT DU TEMPS DE TRAVAIL </w:t>
      </w:r>
      <w:r w:rsidRPr="001D3B74">
        <w:rPr>
          <w:rFonts w:ascii="Arial" w:eastAsia="Arial" w:hAnsi="Arial" w:cs="Arial"/>
          <w:b/>
          <w:sz w:val="24"/>
          <w:szCs w:val="24"/>
          <w:u w:val="single"/>
          <w:lang w:val="fr-FR"/>
        </w:rPr>
        <w:br/>
      </w:r>
      <w:r w:rsidR="0092414E" w:rsidRPr="001D3B74">
        <w:rPr>
          <w:rFonts w:ascii="Arial" w:eastAsia="Arial" w:hAnsi="Arial" w:cs="Arial"/>
          <w:b/>
          <w:sz w:val="24"/>
          <w:szCs w:val="24"/>
          <w:u w:val="single"/>
          <w:lang w:val="fr-FR"/>
        </w:rPr>
        <w:t xml:space="preserve">DU </w:t>
      </w:r>
      <w:r w:rsidR="001D3B74" w:rsidRPr="001D3B74">
        <w:rPr>
          <w:rFonts w:ascii="Arial" w:eastAsia="Arial" w:hAnsi="Arial" w:cs="Arial"/>
          <w:b/>
          <w:sz w:val="24"/>
          <w:szCs w:val="24"/>
          <w:u w:val="single"/>
          <w:lang w:val="fr-FR"/>
        </w:rPr>
        <w:t>13 février 2026</w:t>
      </w:r>
    </w:p>
    <w:p w14:paraId="0A3E75CA" w14:textId="77777777" w:rsidR="00792616" w:rsidRDefault="00792616" w:rsidP="0032522A">
      <w:pPr>
        <w:spacing w:before="550" w:line="275" w:lineRule="exact"/>
        <w:textAlignment w:val="baseline"/>
        <w:rPr>
          <w:rFonts w:ascii="Arial" w:eastAsia="Arial" w:hAnsi="Arial" w:cs="Arial"/>
          <w:b/>
          <w:color w:val="000000"/>
          <w:sz w:val="20"/>
          <w:szCs w:val="20"/>
          <w:u w:val="single"/>
          <w:lang w:val="fr-FR"/>
        </w:rPr>
      </w:pPr>
    </w:p>
    <w:p w14:paraId="5D1713E4" w14:textId="546D901C" w:rsidR="0032522A" w:rsidRPr="0032522A" w:rsidRDefault="0032522A" w:rsidP="0032522A">
      <w:pPr>
        <w:spacing w:before="550" w:line="275" w:lineRule="exact"/>
        <w:textAlignment w:val="baseline"/>
        <w:rPr>
          <w:rFonts w:ascii="Arial" w:eastAsia="Arial" w:hAnsi="Arial" w:cs="Arial"/>
          <w:b/>
          <w:color w:val="000000"/>
          <w:sz w:val="20"/>
          <w:szCs w:val="20"/>
          <w:u w:val="single"/>
          <w:lang w:val="fr-FR"/>
        </w:rPr>
      </w:pPr>
      <w:r w:rsidRPr="0032522A">
        <w:rPr>
          <w:rFonts w:ascii="Arial" w:eastAsia="Arial" w:hAnsi="Arial" w:cs="Arial"/>
          <w:b/>
          <w:color w:val="000000"/>
          <w:sz w:val="20"/>
          <w:szCs w:val="20"/>
          <w:u w:val="single"/>
          <w:lang w:val="fr-FR"/>
        </w:rPr>
        <w:t>ENTRE</w:t>
      </w:r>
      <w:r w:rsidRPr="0032522A">
        <w:rPr>
          <w:rFonts w:ascii="Arial" w:eastAsia="Arial" w:hAnsi="Arial" w:cs="Arial"/>
          <w:b/>
          <w:color w:val="000000"/>
          <w:sz w:val="20"/>
          <w:szCs w:val="20"/>
          <w:lang w:val="fr-FR"/>
        </w:rPr>
        <w:t xml:space="preserve"> :</w:t>
      </w:r>
    </w:p>
    <w:p w14:paraId="5962FE19" w14:textId="5A22D99E" w:rsidR="0032522A" w:rsidRPr="0032522A" w:rsidRDefault="0032522A" w:rsidP="0092414E">
      <w:pPr>
        <w:spacing w:before="280" w:line="248" w:lineRule="exact"/>
        <w:ind w:right="1295"/>
        <w:textAlignment w:val="baseline"/>
        <w:rPr>
          <w:rFonts w:ascii="Arial" w:eastAsia="Arial" w:hAnsi="Arial" w:cs="Arial"/>
          <w:color w:val="000000"/>
          <w:spacing w:val="-4"/>
          <w:sz w:val="20"/>
          <w:szCs w:val="20"/>
          <w:lang w:val="fr-FR"/>
        </w:rPr>
      </w:pPr>
      <w:r w:rsidRPr="0032522A">
        <w:rPr>
          <w:rFonts w:ascii="Arial" w:eastAsia="Arial" w:hAnsi="Arial" w:cs="Arial"/>
          <w:color w:val="000000"/>
          <w:spacing w:val="-4"/>
          <w:sz w:val="20"/>
          <w:szCs w:val="20"/>
          <w:lang w:val="fr-FR"/>
        </w:rPr>
        <w:t xml:space="preserve">La société ROCS, représentée par Monsieur </w:t>
      </w:r>
      <w:r w:rsidR="00B078A2">
        <w:rPr>
          <w:rFonts w:ascii="Arial" w:eastAsia="Arial" w:hAnsi="Arial" w:cs="Arial"/>
          <w:color w:val="000000"/>
          <w:spacing w:val="-4"/>
          <w:sz w:val="20"/>
          <w:szCs w:val="20"/>
          <w:lang w:val="fr-FR"/>
        </w:rPr>
        <w:t>XXX</w:t>
      </w:r>
      <w:r w:rsidRPr="0032522A">
        <w:rPr>
          <w:rFonts w:ascii="Arial" w:eastAsia="Arial" w:hAnsi="Arial" w:cs="Arial"/>
          <w:color w:val="000000"/>
          <w:spacing w:val="-4"/>
          <w:sz w:val="20"/>
          <w:szCs w:val="20"/>
          <w:lang w:val="fr-FR"/>
        </w:rPr>
        <w:t xml:space="preserve"> en sa qualité de Directeur Général.</w:t>
      </w:r>
    </w:p>
    <w:p w14:paraId="45BAF0FB" w14:textId="670AF3A7" w:rsidR="0032522A" w:rsidRPr="0032522A" w:rsidRDefault="0032522A" w:rsidP="0092414E">
      <w:pPr>
        <w:spacing w:before="264" w:line="256" w:lineRule="exact"/>
        <w:textAlignment w:val="baseline"/>
        <w:rPr>
          <w:rFonts w:ascii="Arial" w:eastAsia="Arial" w:hAnsi="Arial" w:cs="Arial"/>
          <w:color w:val="000000"/>
          <w:spacing w:val="-4"/>
          <w:sz w:val="20"/>
          <w:szCs w:val="20"/>
          <w:lang w:val="fr-FR"/>
        </w:rPr>
      </w:pPr>
      <w:r w:rsidRPr="0032522A">
        <w:rPr>
          <w:rFonts w:ascii="Arial" w:eastAsia="Arial" w:hAnsi="Arial" w:cs="Arial"/>
          <w:color w:val="000000"/>
          <w:spacing w:val="-4"/>
          <w:sz w:val="20"/>
          <w:szCs w:val="20"/>
          <w:lang w:val="fr-FR"/>
        </w:rPr>
        <w:t xml:space="preserve">Ci-après dénommée </w:t>
      </w:r>
      <w:r w:rsidRPr="0032522A">
        <w:rPr>
          <w:rFonts w:ascii="Arial" w:eastAsia="Arial" w:hAnsi="Arial" w:cs="Arial"/>
          <w:b/>
          <w:i/>
          <w:color w:val="000000"/>
          <w:spacing w:val="-4"/>
          <w:sz w:val="20"/>
          <w:szCs w:val="20"/>
          <w:lang w:val="fr-FR"/>
        </w:rPr>
        <w:t>«</w:t>
      </w:r>
      <w:r w:rsidR="004802A9">
        <w:rPr>
          <w:rFonts w:ascii="Arial" w:eastAsia="Arial" w:hAnsi="Arial" w:cs="Arial"/>
          <w:b/>
          <w:i/>
          <w:color w:val="000000"/>
          <w:spacing w:val="-4"/>
          <w:sz w:val="20"/>
          <w:szCs w:val="20"/>
          <w:lang w:val="fr-FR"/>
        </w:rPr>
        <w:t xml:space="preserve"> </w:t>
      </w:r>
      <w:r w:rsidRPr="0032522A">
        <w:rPr>
          <w:rFonts w:ascii="Arial" w:eastAsia="Arial" w:hAnsi="Arial" w:cs="Arial"/>
          <w:b/>
          <w:i/>
          <w:color w:val="000000"/>
          <w:spacing w:val="-4"/>
          <w:sz w:val="20"/>
          <w:szCs w:val="20"/>
          <w:lang w:val="fr-FR"/>
        </w:rPr>
        <w:t>la Société</w:t>
      </w:r>
      <w:r w:rsidR="004802A9">
        <w:rPr>
          <w:rFonts w:ascii="Arial" w:eastAsia="Arial" w:hAnsi="Arial" w:cs="Arial"/>
          <w:b/>
          <w:i/>
          <w:color w:val="000000"/>
          <w:spacing w:val="-4"/>
          <w:sz w:val="20"/>
          <w:szCs w:val="20"/>
          <w:lang w:val="fr-FR"/>
        </w:rPr>
        <w:t xml:space="preserve"> </w:t>
      </w:r>
      <w:r w:rsidRPr="0032522A">
        <w:rPr>
          <w:rFonts w:ascii="Arial" w:eastAsia="Arial" w:hAnsi="Arial" w:cs="Arial"/>
          <w:b/>
          <w:i/>
          <w:color w:val="000000"/>
          <w:spacing w:val="-4"/>
          <w:sz w:val="20"/>
          <w:szCs w:val="20"/>
          <w:lang w:val="fr-FR"/>
        </w:rPr>
        <w:t>»</w:t>
      </w:r>
    </w:p>
    <w:p w14:paraId="2FBB963D" w14:textId="797F3188" w:rsidR="0032522A" w:rsidRPr="0032522A" w:rsidRDefault="0032522A" w:rsidP="006D7BE7">
      <w:pPr>
        <w:tabs>
          <w:tab w:val="left" w:pos="315"/>
          <w:tab w:val="right" w:pos="9072"/>
        </w:tabs>
        <w:spacing w:before="260" w:line="275" w:lineRule="exact"/>
        <w:jc w:val="right"/>
        <w:textAlignment w:val="baseline"/>
        <w:rPr>
          <w:rFonts w:ascii="Arial" w:eastAsia="Arial" w:hAnsi="Arial" w:cs="Arial"/>
          <w:b/>
          <w:color w:val="000000"/>
          <w:sz w:val="20"/>
          <w:szCs w:val="20"/>
          <w:u w:val="single"/>
          <w:lang w:val="fr-FR"/>
        </w:rPr>
      </w:pPr>
      <w:r w:rsidRPr="0032522A">
        <w:rPr>
          <w:rFonts w:ascii="Arial" w:eastAsia="Arial" w:hAnsi="Arial" w:cs="Arial"/>
          <w:b/>
          <w:color w:val="000000"/>
          <w:sz w:val="20"/>
          <w:szCs w:val="20"/>
          <w:u w:val="single"/>
          <w:lang w:val="fr-FR"/>
        </w:rPr>
        <w:t>D'UNE PART</w:t>
      </w:r>
    </w:p>
    <w:p w14:paraId="64448AD1" w14:textId="77777777" w:rsidR="004802A9" w:rsidRDefault="004802A9" w:rsidP="0032522A">
      <w:pPr>
        <w:spacing w:before="9" w:line="241" w:lineRule="exact"/>
        <w:textAlignment w:val="baseline"/>
        <w:rPr>
          <w:rFonts w:ascii="Arial" w:eastAsia="Arial" w:hAnsi="Arial" w:cs="Arial"/>
          <w:b/>
          <w:color w:val="000000"/>
          <w:spacing w:val="46"/>
          <w:sz w:val="20"/>
          <w:szCs w:val="20"/>
          <w:lang w:val="fr-FR"/>
        </w:rPr>
      </w:pPr>
    </w:p>
    <w:p w14:paraId="4A7F7FD2" w14:textId="26D3114A" w:rsidR="0032522A" w:rsidRPr="009E317D" w:rsidRDefault="009E317D" w:rsidP="009E317D">
      <w:pPr>
        <w:spacing w:before="550" w:line="275" w:lineRule="exact"/>
        <w:textAlignment w:val="baseline"/>
        <w:rPr>
          <w:rFonts w:ascii="Arial" w:eastAsia="Arial" w:hAnsi="Arial" w:cs="Arial"/>
          <w:b/>
          <w:color w:val="000000"/>
          <w:sz w:val="20"/>
          <w:szCs w:val="20"/>
          <w:lang w:val="fr-FR"/>
        </w:rPr>
      </w:pPr>
      <w:r w:rsidRPr="009E317D">
        <w:rPr>
          <w:rFonts w:ascii="Arial" w:eastAsia="Arial" w:hAnsi="Arial" w:cs="Arial"/>
          <w:b/>
          <w:color w:val="000000"/>
          <w:sz w:val="20"/>
          <w:szCs w:val="20"/>
          <w:u w:val="single"/>
          <w:lang w:val="fr-FR"/>
        </w:rPr>
        <w:t>ET</w:t>
      </w:r>
      <w:r w:rsidR="00F50F2C">
        <w:rPr>
          <w:rFonts w:ascii="Arial" w:eastAsia="Arial" w:hAnsi="Arial" w:cs="Arial"/>
          <w:b/>
          <w:color w:val="000000"/>
          <w:sz w:val="20"/>
          <w:szCs w:val="20"/>
          <w:lang w:val="fr-FR"/>
        </w:rPr>
        <w:t> :</w:t>
      </w:r>
    </w:p>
    <w:p w14:paraId="18577714" w14:textId="06035AF8" w:rsidR="0032522A" w:rsidRPr="000B39DF" w:rsidRDefault="0032522A" w:rsidP="0032522A">
      <w:pPr>
        <w:spacing w:before="358" w:line="247" w:lineRule="exact"/>
        <w:textAlignment w:val="baseline"/>
        <w:rPr>
          <w:rFonts w:ascii="Arial" w:eastAsia="Arial" w:hAnsi="Arial" w:cs="Arial"/>
          <w:spacing w:val="-3"/>
          <w:sz w:val="20"/>
          <w:szCs w:val="20"/>
          <w:lang w:val="fr-FR"/>
        </w:rPr>
      </w:pPr>
      <w:r w:rsidRPr="000B39DF">
        <w:rPr>
          <w:rFonts w:ascii="Arial" w:hAnsi="Arial" w:cs="Arial"/>
          <w:noProof/>
          <w:sz w:val="20"/>
          <w:szCs w:val="20"/>
        </w:rPr>
        <mc:AlternateContent>
          <mc:Choice Requires="wps">
            <w:drawing>
              <wp:anchor distT="0" distB="0" distL="114300" distR="114300" simplePos="0" relativeHeight="251659264" behindDoc="0" locked="0" layoutInCell="1" allowOverlap="1" wp14:anchorId="077CE2D7" wp14:editId="55FA5F7B">
                <wp:simplePos x="0" y="0"/>
                <wp:positionH relativeFrom="page">
                  <wp:posOffset>975360</wp:posOffset>
                </wp:positionH>
                <wp:positionV relativeFrom="page">
                  <wp:posOffset>3877310</wp:posOffset>
                </wp:positionV>
                <wp:extent cx="241300" cy="0"/>
                <wp:effectExtent l="13335" t="10160" r="12065" b="8890"/>
                <wp:wrapNone/>
                <wp:docPr id="791297798"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 cy="0"/>
                        </a:xfrm>
                        <a:prstGeom prst="line">
                          <a:avLst/>
                        </a:prstGeom>
                        <a:noFill/>
                        <a:ln w="15240">
                          <a:solidFill>
                            <a:srgbClr val="0F0F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C5A42"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8pt,305.3pt" to="95.8pt,30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" strokecolor="#0f0f0f" strokeweight="1.2pt">
                <w10:wrap anchorx="page" anchory="page"/>
              </v:line>
            </w:pict>
          </mc:Fallback>
        </mc:AlternateContent>
      </w:r>
      <w:r w:rsidRPr="000B39DF">
        <w:rPr>
          <w:rFonts w:ascii="Arial" w:eastAsia="Arial" w:hAnsi="Arial" w:cs="Arial"/>
          <w:spacing w:val="-3"/>
          <w:sz w:val="20"/>
          <w:szCs w:val="20"/>
          <w:lang w:val="fr-FR"/>
        </w:rPr>
        <w:t>L</w:t>
      </w:r>
      <w:r w:rsidR="009E317D" w:rsidRPr="000B39DF">
        <w:rPr>
          <w:rFonts w:ascii="Arial" w:eastAsia="Arial" w:hAnsi="Arial" w:cs="Arial"/>
          <w:spacing w:val="-3"/>
          <w:sz w:val="20"/>
          <w:szCs w:val="20"/>
          <w:lang w:val="fr-FR"/>
        </w:rPr>
        <w:t>’organisation syndicale CFDT</w:t>
      </w:r>
      <w:r w:rsidRPr="000B39DF">
        <w:rPr>
          <w:rFonts w:ascii="Arial" w:eastAsia="Arial" w:hAnsi="Arial" w:cs="Arial"/>
          <w:spacing w:val="-3"/>
          <w:sz w:val="20"/>
          <w:szCs w:val="20"/>
          <w:lang w:val="fr-FR"/>
        </w:rPr>
        <w:t>, représenté</w:t>
      </w:r>
      <w:r w:rsidR="009E317D" w:rsidRPr="000B39DF">
        <w:rPr>
          <w:rFonts w:ascii="Arial" w:eastAsia="Arial" w:hAnsi="Arial" w:cs="Arial"/>
          <w:spacing w:val="-3"/>
          <w:sz w:val="20"/>
          <w:szCs w:val="20"/>
          <w:lang w:val="fr-FR"/>
        </w:rPr>
        <w:t>e</w:t>
      </w:r>
      <w:r w:rsidRPr="000B39DF">
        <w:rPr>
          <w:rFonts w:ascii="Arial" w:eastAsia="Arial" w:hAnsi="Arial" w:cs="Arial"/>
          <w:spacing w:val="-3"/>
          <w:sz w:val="20"/>
          <w:szCs w:val="20"/>
          <w:lang w:val="fr-FR"/>
        </w:rPr>
        <w:t xml:space="preserve"> par Monsieur </w:t>
      </w:r>
      <w:r w:rsidR="00B078A2">
        <w:rPr>
          <w:rFonts w:ascii="Arial" w:hAnsi="Arial" w:cs="Arial"/>
          <w:bCs/>
          <w:sz w:val="20"/>
          <w:szCs w:val="20"/>
          <w:lang w:val="fr-FR"/>
        </w:rPr>
        <w:t>XXX</w:t>
      </w:r>
      <w:r w:rsidR="009E317D" w:rsidRPr="000B39DF">
        <w:rPr>
          <w:rFonts w:ascii="Arial" w:eastAsia="Arial" w:hAnsi="Arial" w:cs="Arial"/>
          <w:spacing w:val="-3"/>
          <w:sz w:val="20"/>
          <w:szCs w:val="20"/>
          <w:lang w:val="fr-FR"/>
        </w:rPr>
        <w:t xml:space="preserve"> en sa qualité de délégué syndical</w:t>
      </w:r>
    </w:p>
    <w:p w14:paraId="6E80014C" w14:textId="77777777" w:rsidR="0032522A" w:rsidRPr="0032522A" w:rsidRDefault="0032522A" w:rsidP="0032522A">
      <w:pPr>
        <w:spacing w:before="249" w:line="275" w:lineRule="exact"/>
        <w:jc w:val="right"/>
        <w:textAlignment w:val="baseline"/>
        <w:rPr>
          <w:rFonts w:ascii="Arial" w:eastAsia="Arial" w:hAnsi="Arial" w:cs="Arial"/>
          <w:b/>
          <w:color w:val="000000"/>
          <w:sz w:val="20"/>
          <w:szCs w:val="20"/>
          <w:u w:val="single"/>
          <w:lang w:val="fr-FR"/>
        </w:rPr>
      </w:pPr>
      <w:r w:rsidRPr="0032522A">
        <w:rPr>
          <w:rFonts w:ascii="Arial" w:eastAsia="Arial" w:hAnsi="Arial" w:cs="Arial"/>
          <w:b/>
          <w:color w:val="000000"/>
          <w:sz w:val="20"/>
          <w:szCs w:val="20"/>
          <w:u w:val="single"/>
          <w:lang w:val="fr-FR"/>
        </w:rPr>
        <w:t>D'AUTRE PART</w:t>
      </w:r>
    </w:p>
    <w:p w14:paraId="3FBEA1F1" w14:textId="77777777" w:rsidR="0032522A" w:rsidRPr="0032522A" w:rsidRDefault="0032522A" w:rsidP="0032522A">
      <w:pPr>
        <w:spacing w:before="288" w:line="275" w:lineRule="exact"/>
        <w:textAlignment w:val="baseline"/>
        <w:rPr>
          <w:rFonts w:ascii="Arial" w:eastAsia="Arial" w:hAnsi="Arial" w:cs="Arial"/>
          <w:b/>
          <w:color w:val="000000"/>
          <w:sz w:val="20"/>
          <w:szCs w:val="20"/>
          <w:u w:val="single"/>
          <w:lang w:val="fr-FR"/>
        </w:rPr>
      </w:pPr>
    </w:p>
    <w:p w14:paraId="0F577298" w14:textId="77777777" w:rsidR="0032522A" w:rsidRPr="0032522A" w:rsidRDefault="0032522A" w:rsidP="0032522A">
      <w:pPr>
        <w:spacing w:before="288" w:line="275" w:lineRule="exact"/>
        <w:jc w:val="both"/>
        <w:textAlignment w:val="baseline"/>
        <w:rPr>
          <w:rFonts w:ascii="Arial" w:eastAsia="Arial" w:hAnsi="Arial" w:cs="Arial"/>
          <w:b/>
          <w:color w:val="000000"/>
          <w:sz w:val="20"/>
          <w:szCs w:val="20"/>
          <w:u w:val="single"/>
          <w:lang w:val="fr-FR"/>
        </w:rPr>
      </w:pPr>
      <w:r w:rsidRPr="0032522A">
        <w:rPr>
          <w:rFonts w:ascii="Arial" w:eastAsia="Arial" w:hAnsi="Arial" w:cs="Arial"/>
          <w:b/>
          <w:color w:val="000000"/>
          <w:sz w:val="20"/>
          <w:szCs w:val="20"/>
          <w:u w:val="single"/>
          <w:lang w:val="fr-FR"/>
        </w:rPr>
        <w:t>IL EST CONVENU</w:t>
      </w:r>
      <w:r w:rsidRPr="0032522A">
        <w:rPr>
          <w:rFonts w:ascii="Arial" w:eastAsia="Arial" w:hAnsi="Arial" w:cs="Arial"/>
          <w:b/>
          <w:color w:val="000000"/>
          <w:sz w:val="20"/>
          <w:szCs w:val="20"/>
          <w:lang w:val="fr-FR"/>
        </w:rPr>
        <w:t xml:space="preserve"> :</w:t>
      </w:r>
    </w:p>
    <w:p w14:paraId="2CF50F3B" w14:textId="77777777" w:rsidR="0032522A" w:rsidRPr="004D39F5" w:rsidRDefault="0032522A" w:rsidP="0032522A">
      <w:pPr>
        <w:spacing w:before="534" w:line="275" w:lineRule="exact"/>
        <w:jc w:val="center"/>
        <w:textAlignment w:val="baseline"/>
        <w:rPr>
          <w:rFonts w:ascii="Arial" w:eastAsia="Arial" w:hAnsi="Arial" w:cs="Arial"/>
          <w:b/>
          <w:color w:val="000000"/>
          <w:sz w:val="20"/>
          <w:szCs w:val="20"/>
          <w:u w:val="single"/>
          <w:lang w:val="fr-FR"/>
        </w:rPr>
      </w:pPr>
      <w:r w:rsidRPr="004D39F5">
        <w:rPr>
          <w:rFonts w:ascii="Arial" w:eastAsia="Arial" w:hAnsi="Arial" w:cs="Arial"/>
          <w:b/>
          <w:color w:val="000000"/>
          <w:sz w:val="20"/>
          <w:szCs w:val="20"/>
          <w:u w:val="single"/>
          <w:lang w:val="fr-FR"/>
        </w:rPr>
        <w:t>PREAMBULE</w:t>
      </w:r>
    </w:p>
    <w:p w14:paraId="50561E81" w14:textId="2CA1D910" w:rsidR="0032522A" w:rsidRDefault="0032522A" w:rsidP="0032522A">
      <w:pPr>
        <w:spacing w:before="319" w:line="252" w:lineRule="exact"/>
        <w:ind w:right="59"/>
        <w:jc w:val="both"/>
        <w:textAlignment w:val="baseline"/>
        <w:rPr>
          <w:rFonts w:ascii="Arial" w:eastAsia="Arial" w:hAnsi="Arial" w:cs="Arial"/>
          <w:color w:val="000000"/>
          <w:spacing w:val="-4"/>
          <w:sz w:val="20"/>
          <w:szCs w:val="20"/>
          <w:lang w:val="fr-FR"/>
        </w:rPr>
      </w:pPr>
      <w:r w:rsidRPr="00951786">
        <w:rPr>
          <w:rFonts w:ascii="Arial" w:eastAsia="Arial" w:hAnsi="Arial" w:cs="Arial"/>
          <w:color w:val="000000"/>
          <w:spacing w:val="-4"/>
          <w:sz w:val="20"/>
          <w:szCs w:val="20"/>
          <w:lang w:val="fr-FR"/>
        </w:rPr>
        <w:t xml:space="preserve">En 2025, la </w:t>
      </w:r>
      <w:r w:rsidR="00C042F6">
        <w:rPr>
          <w:rFonts w:ascii="Arial" w:eastAsia="Arial" w:hAnsi="Arial" w:cs="Arial"/>
          <w:color w:val="000000"/>
          <w:spacing w:val="-4"/>
          <w:sz w:val="20"/>
          <w:szCs w:val="20"/>
          <w:lang w:val="fr-FR"/>
        </w:rPr>
        <w:t>Direction</w:t>
      </w:r>
      <w:r w:rsidRPr="00951786">
        <w:rPr>
          <w:rFonts w:ascii="Arial" w:eastAsia="Arial" w:hAnsi="Arial" w:cs="Arial"/>
          <w:color w:val="000000"/>
          <w:spacing w:val="-4"/>
          <w:sz w:val="20"/>
          <w:szCs w:val="20"/>
          <w:lang w:val="fr-FR"/>
        </w:rPr>
        <w:t xml:space="preserve"> et les représentants du personnel ont constaté que le système d’aménagement du temps de travail en place</w:t>
      </w:r>
      <w:r w:rsidR="00B44C34">
        <w:rPr>
          <w:rFonts w:ascii="Arial" w:eastAsia="Arial" w:hAnsi="Arial" w:cs="Arial"/>
          <w:color w:val="000000"/>
          <w:spacing w:val="-4"/>
          <w:sz w:val="20"/>
          <w:szCs w:val="20"/>
          <w:lang w:val="fr-FR"/>
        </w:rPr>
        <w:t xml:space="preserve"> depuis 2015</w:t>
      </w:r>
      <w:r w:rsidRPr="00951786">
        <w:rPr>
          <w:rFonts w:ascii="Arial" w:eastAsia="Arial" w:hAnsi="Arial" w:cs="Arial"/>
          <w:color w:val="000000"/>
          <w:spacing w:val="-4"/>
          <w:sz w:val="20"/>
          <w:szCs w:val="20"/>
          <w:lang w:val="fr-FR"/>
        </w:rPr>
        <w:t xml:space="preserve"> ne </w:t>
      </w:r>
      <w:r w:rsidR="00B44C34">
        <w:rPr>
          <w:rFonts w:ascii="Arial" w:eastAsia="Arial" w:hAnsi="Arial" w:cs="Arial"/>
          <w:color w:val="000000"/>
          <w:spacing w:val="-4"/>
          <w:sz w:val="20"/>
          <w:szCs w:val="20"/>
          <w:lang w:val="fr-FR"/>
        </w:rPr>
        <w:t>répondait plus totalement au</w:t>
      </w:r>
      <w:r w:rsidR="005A2CC0">
        <w:rPr>
          <w:rFonts w:ascii="Arial" w:eastAsia="Arial" w:hAnsi="Arial" w:cs="Arial"/>
          <w:color w:val="000000"/>
          <w:spacing w:val="-4"/>
          <w:sz w:val="20"/>
          <w:szCs w:val="20"/>
          <w:lang w:val="fr-FR"/>
        </w:rPr>
        <w:t>x</w:t>
      </w:r>
      <w:r w:rsidR="00B44C34">
        <w:rPr>
          <w:rFonts w:ascii="Arial" w:eastAsia="Arial" w:hAnsi="Arial" w:cs="Arial"/>
          <w:color w:val="000000"/>
          <w:spacing w:val="-4"/>
          <w:sz w:val="20"/>
          <w:szCs w:val="20"/>
          <w:lang w:val="fr-FR"/>
        </w:rPr>
        <w:t xml:space="preserve"> besoin</w:t>
      </w:r>
      <w:r w:rsidR="005A2CC0">
        <w:rPr>
          <w:rFonts w:ascii="Arial" w:eastAsia="Arial" w:hAnsi="Arial" w:cs="Arial"/>
          <w:color w:val="000000"/>
          <w:spacing w:val="-4"/>
          <w:sz w:val="20"/>
          <w:szCs w:val="20"/>
          <w:lang w:val="fr-FR"/>
        </w:rPr>
        <w:t>s</w:t>
      </w:r>
      <w:r w:rsidR="00494D8E">
        <w:rPr>
          <w:rFonts w:ascii="Arial" w:eastAsia="Arial" w:hAnsi="Arial" w:cs="Arial"/>
          <w:color w:val="000000"/>
          <w:spacing w:val="-4"/>
          <w:sz w:val="20"/>
          <w:szCs w:val="20"/>
          <w:lang w:val="fr-FR"/>
        </w:rPr>
        <w:t xml:space="preserve"> de l’entreprise et de ses clients.</w:t>
      </w:r>
      <w:r w:rsidRPr="00951786">
        <w:rPr>
          <w:rFonts w:ascii="Arial" w:eastAsia="Arial" w:hAnsi="Arial" w:cs="Arial"/>
          <w:color w:val="000000"/>
          <w:spacing w:val="-4"/>
          <w:sz w:val="20"/>
          <w:szCs w:val="20"/>
          <w:lang w:val="fr-FR"/>
        </w:rPr>
        <w:t xml:space="preserve"> Conformément à la demande formulée par les élus du CSE, </w:t>
      </w:r>
      <w:r w:rsidR="00C042F6">
        <w:rPr>
          <w:rFonts w:ascii="Arial" w:eastAsia="Arial" w:hAnsi="Arial" w:cs="Arial"/>
          <w:color w:val="000000"/>
          <w:spacing w:val="-4"/>
          <w:sz w:val="20"/>
          <w:szCs w:val="20"/>
          <w:lang w:val="fr-FR"/>
        </w:rPr>
        <w:t>l</w:t>
      </w:r>
      <w:r w:rsidRPr="00951786">
        <w:rPr>
          <w:rFonts w:ascii="Arial" w:eastAsia="Arial" w:hAnsi="Arial" w:cs="Arial"/>
          <w:color w:val="000000"/>
          <w:spacing w:val="-4"/>
          <w:sz w:val="20"/>
          <w:szCs w:val="20"/>
          <w:lang w:val="fr-FR"/>
        </w:rPr>
        <w:t xml:space="preserve">a </w:t>
      </w:r>
      <w:r w:rsidR="00A779A4">
        <w:rPr>
          <w:rFonts w:ascii="Arial" w:eastAsia="Arial" w:hAnsi="Arial" w:cs="Arial"/>
          <w:color w:val="000000"/>
          <w:spacing w:val="-4"/>
          <w:sz w:val="20"/>
          <w:szCs w:val="20"/>
          <w:lang w:val="fr-FR"/>
        </w:rPr>
        <w:t>Direction</w:t>
      </w:r>
      <w:r w:rsidRPr="00951786">
        <w:rPr>
          <w:rFonts w:ascii="Arial" w:eastAsia="Arial" w:hAnsi="Arial" w:cs="Arial"/>
          <w:color w:val="000000"/>
          <w:spacing w:val="-4"/>
          <w:sz w:val="20"/>
          <w:szCs w:val="20"/>
          <w:lang w:val="fr-FR"/>
        </w:rPr>
        <w:t xml:space="preserve"> a souhaité modifier et adapter les modalités d'aménagement du temps de travail prévues par l’accord initial du 20 avril 2015.</w:t>
      </w:r>
    </w:p>
    <w:p w14:paraId="48307340" w14:textId="0C2A4346" w:rsidR="006E79DD" w:rsidRPr="000B39DF" w:rsidRDefault="006E79DD" w:rsidP="006E79DD">
      <w:pPr>
        <w:spacing w:before="319" w:line="252" w:lineRule="exact"/>
        <w:ind w:right="59"/>
        <w:jc w:val="both"/>
        <w:textAlignment w:val="baseline"/>
        <w:rPr>
          <w:rFonts w:ascii="Arial" w:eastAsia="Arial" w:hAnsi="Arial" w:cs="Arial"/>
          <w:spacing w:val="-4"/>
          <w:sz w:val="20"/>
          <w:szCs w:val="20"/>
          <w:lang w:val="fr-FR"/>
        </w:rPr>
      </w:pPr>
      <w:r w:rsidRPr="000B39DF">
        <w:rPr>
          <w:rFonts w:ascii="Arial" w:eastAsia="Arial" w:hAnsi="Arial" w:cs="Arial"/>
          <w:spacing w:val="-4"/>
          <w:sz w:val="20"/>
          <w:szCs w:val="20"/>
          <w:lang w:val="fr-FR"/>
        </w:rPr>
        <w:t>Ce présent accord</w:t>
      </w:r>
      <w:r w:rsidR="00AC04EA" w:rsidRPr="000B39DF">
        <w:rPr>
          <w:rFonts w:ascii="Arial" w:eastAsia="Arial" w:hAnsi="Arial" w:cs="Arial"/>
          <w:spacing w:val="-4"/>
          <w:sz w:val="20"/>
          <w:szCs w:val="20"/>
          <w:lang w:val="fr-FR"/>
        </w:rPr>
        <w:t xml:space="preserve"> abroge et</w:t>
      </w:r>
      <w:r w:rsidRPr="000B39DF">
        <w:rPr>
          <w:rFonts w:ascii="Arial" w:eastAsia="Arial" w:hAnsi="Arial" w:cs="Arial"/>
          <w:spacing w:val="-4"/>
          <w:sz w:val="20"/>
          <w:szCs w:val="20"/>
          <w:lang w:val="fr-FR"/>
        </w:rPr>
        <w:t xml:space="preserve"> remplace celui qui était en vigueur depuis </w:t>
      </w:r>
      <w:r w:rsidR="00995C91" w:rsidRPr="000B39DF">
        <w:rPr>
          <w:rFonts w:ascii="Arial" w:eastAsia="Arial" w:hAnsi="Arial" w:cs="Arial"/>
          <w:spacing w:val="-4"/>
          <w:sz w:val="20"/>
          <w:szCs w:val="20"/>
          <w:lang w:val="fr-FR"/>
        </w:rPr>
        <w:t>le 1</w:t>
      </w:r>
      <w:r w:rsidR="00995C91" w:rsidRPr="000B39DF">
        <w:rPr>
          <w:rFonts w:ascii="Arial" w:eastAsia="Arial" w:hAnsi="Arial" w:cs="Arial"/>
          <w:spacing w:val="-4"/>
          <w:sz w:val="20"/>
          <w:szCs w:val="20"/>
          <w:vertAlign w:val="superscript"/>
          <w:lang w:val="fr-FR"/>
        </w:rPr>
        <w:t>er</w:t>
      </w:r>
      <w:r w:rsidR="00995C91" w:rsidRPr="000B39DF">
        <w:rPr>
          <w:rFonts w:ascii="Arial" w:eastAsia="Arial" w:hAnsi="Arial" w:cs="Arial"/>
          <w:spacing w:val="-4"/>
          <w:sz w:val="20"/>
          <w:szCs w:val="20"/>
          <w:lang w:val="fr-FR"/>
        </w:rPr>
        <w:t xml:space="preserve"> mai 2015.</w:t>
      </w:r>
    </w:p>
    <w:p w14:paraId="12DD0D10" w14:textId="6D536F1E" w:rsidR="0032522A" w:rsidRPr="000B39DF" w:rsidRDefault="0032522A" w:rsidP="0032522A">
      <w:pPr>
        <w:spacing w:before="253" w:line="253" w:lineRule="exact"/>
        <w:ind w:right="59"/>
        <w:jc w:val="both"/>
        <w:textAlignment w:val="baseline"/>
        <w:rPr>
          <w:rFonts w:ascii="Arial" w:eastAsia="Arial" w:hAnsi="Arial" w:cs="Arial"/>
          <w:spacing w:val="-4"/>
          <w:sz w:val="20"/>
          <w:szCs w:val="20"/>
          <w:lang w:val="fr-FR"/>
        </w:rPr>
      </w:pPr>
      <w:r w:rsidRPr="000B39DF">
        <w:rPr>
          <w:rFonts w:ascii="Arial" w:eastAsia="Arial" w:hAnsi="Arial" w:cs="Arial"/>
          <w:spacing w:val="-4"/>
          <w:sz w:val="20"/>
          <w:szCs w:val="20"/>
          <w:lang w:val="fr-FR"/>
        </w:rPr>
        <w:t xml:space="preserve">Les parties signataires du présent </w:t>
      </w:r>
      <w:r w:rsidR="008B6083" w:rsidRPr="000B39DF">
        <w:rPr>
          <w:rFonts w:ascii="Arial" w:eastAsia="Arial" w:hAnsi="Arial" w:cs="Arial"/>
          <w:spacing w:val="-4"/>
          <w:sz w:val="20"/>
          <w:szCs w:val="20"/>
          <w:lang w:val="fr-FR"/>
        </w:rPr>
        <w:t>accord</w:t>
      </w:r>
      <w:r w:rsidRPr="000B39DF">
        <w:rPr>
          <w:rFonts w:ascii="Arial" w:eastAsia="Arial" w:hAnsi="Arial" w:cs="Arial"/>
          <w:spacing w:val="-4"/>
          <w:sz w:val="20"/>
          <w:szCs w:val="20"/>
          <w:lang w:val="fr-FR"/>
        </w:rPr>
        <w:t xml:space="preserve"> rappellent leur volonté de développer l'emploi au sein de la société et d'assurer une meilleure réactivité et compétitivité de l'entreprise. Elles s'engagent à créer les conditions favorables au succès de cet a</w:t>
      </w:r>
      <w:r w:rsidR="008C0B01" w:rsidRPr="000B39DF">
        <w:rPr>
          <w:rFonts w:ascii="Arial" w:eastAsia="Arial" w:hAnsi="Arial" w:cs="Arial"/>
          <w:spacing w:val="-4"/>
          <w:sz w:val="20"/>
          <w:szCs w:val="20"/>
          <w:lang w:val="fr-FR"/>
        </w:rPr>
        <w:t>venant</w:t>
      </w:r>
      <w:r w:rsidRPr="000B39DF">
        <w:rPr>
          <w:rFonts w:ascii="Arial" w:eastAsia="Arial" w:hAnsi="Arial" w:cs="Arial"/>
          <w:spacing w:val="-4"/>
          <w:sz w:val="20"/>
          <w:szCs w:val="20"/>
          <w:lang w:val="fr-FR"/>
        </w:rPr>
        <w:t xml:space="preserve">, considérant que la réorganisation du travail qui en découle constitue un véritable projet d'entreprise. </w:t>
      </w:r>
    </w:p>
    <w:p w14:paraId="58CF52B1" w14:textId="77777777" w:rsidR="008F2EDE" w:rsidRPr="000B39DF" w:rsidRDefault="008F2EDE" w:rsidP="008F2EDE">
      <w:pPr>
        <w:spacing w:before="253" w:line="253" w:lineRule="exact"/>
        <w:ind w:right="59"/>
        <w:jc w:val="both"/>
        <w:textAlignment w:val="baseline"/>
        <w:rPr>
          <w:rFonts w:ascii="Arial" w:eastAsia="Arial" w:hAnsi="Arial" w:cs="Arial"/>
          <w:spacing w:val="-4"/>
          <w:sz w:val="20"/>
          <w:szCs w:val="20"/>
          <w:lang w:val="fr-FR"/>
        </w:rPr>
      </w:pPr>
      <w:r w:rsidRPr="000B39DF">
        <w:rPr>
          <w:rFonts w:ascii="Arial" w:eastAsia="Arial" w:hAnsi="Arial" w:cs="Arial"/>
          <w:spacing w:val="-4"/>
          <w:sz w:val="20"/>
          <w:szCs w:val="20"/>
          <w:lang w:val="fr-FR"/>
        </w:rPr>
        <w:t>Cet accord vise notamment à :</w:t>
      </w:r>
    </w:p>
    <w:p w14:paraId="24A42F9D" w14:textId="77777777" w:rsidR="008F2EDE" w:rsidRPr="000B39DF" w:rsidRDefault="008F2EDE" w:rsidP="008F2EDE">
      <w:pPr>
        <w:spacing w:before="253" w:line="253" w:lineRule="exact"/>
        <w:ind w:right="59"/>
        <w:jc w:val="both"/>
        <w:textAlignment w:val="baseline"/>
        <w:rPr>
          <w:rFonts w:ascii="Arial" w:eastAsia="Arial" w:hAnsi="Arial" w:cs="Arial"/>
          <w:spacing w:val="-4"/>
          <w:sz w:val="20"/>
          <w:szCs w:val="20"/>
          <w:lang w:val="fr-FR"/>
        </w:rPr>
      </w:pPr>
    </w:p>
    <w:p w14:paraId="64C66928" w14:textId="41281CFF" w:rsidR="008F2EDE" w:rsidRPr="000B39DF" w:rsidRDefault="00526C83" w:rsidP="008F2EDE">
      <w:pPr>
        <w:numPr>
          <w:ilvl w:val="0"/>
          <w:numId w:val="14"/>
        </w:numPr>
        <w:spacing w:before="253" w:line="253" w:lineRule="exact"/>
        <w:ind w:right="59"/>
        <w:jc w:val="both"/>
        <w:textAlignment w:val="baseline"/>
        <w:rPr>
          <w:rFonts w:ascii="Arial" w:eastAsia="Arial" w:hAnsi="Arial" w:cs="Arial"/>
          <w:spacing w:val="-4"/>
          <w:sz w:val="20"/>
          <w:szCs w:val="20"/>
          <w:lang w:val="fr-FR"/>
        </w:rPr>
      </w:pPr>
      <w:r w:rsidRPr="000B39DF">
        <w:rPr>
          <w:rFonts w:ascii="Arial" w:eastAsia="Arial" w:hAnsi="Arial" w:cs="Arial"/>
          <w:spacing w:val="-4"/>
          <w:sz w:val="20"/>
          <w:szCs w:val="20"/>
          <w:lang w:val="fr-FR"/>
        </w:rPr>
        <w:t>p</w:t>
      </w:r>
      <w:r w:rsidR="008F2EDE" w:rsidRPr="000B39DF">
        <w:rPr>
          <w:rFonts w:ascii="Arial" w:eastAsia="Arial" w:hAnsi="Arial" w:cs="Arial"/>
          <w:spacing w:val="-4"/>
          <w:sz w:val="20"/>
          <w:szCs w:val="20"/>
          <w:lang w:val="fr-FR"/>
        </w:rPr>
        <w:t>ermettre l’adaptation de la société ROCS aux fluctuations cycliques de l’activité, et aux contraintes de l’environnement économique,</w:t>
      </w:r>
    </w:p>
    <w:p w14:paraId="2ABD0D1B" w14:textId="3913930E" w:rsidR="008F2EDE" w:rsidRPr="000B39DF" w:rsidRDefault="00526C83" w:rsidP="008F2EDE">
      <w:pPr>
        <w:numPr>
          <w:ilvl w:val="0"/>
          <w:numId w:val="14"/>
        </w:numPr>
        <w:spacing w:before="253" w:line="253" w:lineRule="exact"/>
        <w:ind w:right="59"/>
        <w:jc w:val="both"/>
        <w:textAlignment w:val="baseline"/>
        <w:rPr>
          <w:rFonts w:ascii="Arial" w:eastAsia="Arial" w:hAnsi="Arial" w:cs="Arial"/>
          <w:spacing w:val="-4"/>
          <w:sz w:val="20"/>
          <w:szCs w:val="20"/>
          <w:lang w:val="fr-FR"/>
        </w:rPr>
      </w:pPr>
      <w:r w:rsidRPr="000B39DF">
        <w:rPr>
          <w:rFonts w:ascii="Arial" w:eastAsia="Arial" w:hAnsi="Arial" w:cs="Arial"/>
          <w:spacing w:val="-4"/>
          <w:sz w:val="20"/>
          <w:szCs w:val="20"/>
          <w:lang w:val="fr-FR"/>
        </w:rPr>
        <w:lastRenderedPageBreak/>
        <w:t>r</w:t>
      </w:r>
      <w:r w:rsidR="008F2EDE" w:rsidRPr="000B39DF">
        <w:rPr>
          <w:rFonts w:ascii="Arial" w:eastAsia="Arial" w:hAnsi="Arial" w:cs="Arial"/>
          <w:spacing w:val="-4"/>
          <w:sz w:val="20"/>
          <w:szCs w:val="20"/>
          <w:lang w:val="fr-FR"/>
        </w:rPr>
        <w:t>éduire ou éviter le recours excessif à des heures supplémentaires ou à de la main d’œuvre temporaire et le recours au chômage partiel.</w:t>
      </w:r>
    </w:p>
    <w:p w14:paraId="1A0C6698" w14:textId="24818998" w:rsidR="006D1A85" w:rsidRDefault="0032522A" w:rsidP="00FE4AE9">
      <w:pPr>
        <w:spacing w:before="253" w:line="253" w:lineRule="exact"/>
        <w:ind w:right="1296"/>
        <w:jc w:val="both"/>
        <w:textAlignment w:val="baseline"/>
        <w:rPr>
          <w:rFonts w:ascii="Arial" w:eastAsia="Arial" w:hAnsi="Arial" w:cs="Arial"/>
          <w:color w:val="000000"/>
          <w:spacing w:val="-4"/>
          <w:sz w:val="20"/>
          <w:szCs w:val="20"/>
          <w:lang w:val="fr-FR"/>
        </w:rPr>
      </w:pPr>
      <w:r w:rsidRPr="000B39DF">
        <w:rPr>
          <w:rFonts w:ascii="Arial" w:eastAsia="Arial" w:hAnsi="Arial" w:cs="Arial"/>
          <w:spacing w:val="-4"/>
          <w:sz w:val="20"/>
          <w:szCs w:val="20"/>
          <w:lang w:val="fr-FR"/>
        </w:rPr>
        <w:t>Le présent a</w:t>
      </w:r>
      <w:r w:rsidR="005529A2" w:rsidRPr="000B39DF">
        <w:rPr>
          <w:rFonts w:ascii="Arial" w:eastAsia="Arial" w:hAnsi="Arial" w:cs="Arial"/>
          <w:spacing w:val="-4"/>
          <w:sz w:val="20"/>
          <w:szCs w:val="20"/>
          <w:lang w:val="fr-FR"/>
        </w:rPr>
        <w:t>ccord</w:t>
      </w:r>
      <w:r w:rsidRPr="000B39DF">
        <w:rPr>
          <w:rFonts w:ascii="Arial" w:eastAsia="Arial" w:hAnsi="Arial" w:cs="Arial"/>
          <w:spacing w:val="-4"/>
          <w:sz w:val="20"/>
          <w:szCs w:val="20"/>
          <w:lang w:val="fr-FR"/>
        </w:rPr>
        <w:t xml:space="preserve"> d'entreprise relatif à la durée et à l'aménagement </w:t>
      </w:r>
      <w:r w:rsidRPr="00EB3DBA">
        <w:rPr>
          <w:rFonts w:ascii="Arial" w:eastAsia="Arial" w:hAnsi="Arial" w:cs="Arial"/>
          <w:color w:val="000000"/>
          <w:spacing w:val="-4"/>
          <w:sz w:val="20"/>
          <w:szCs w:val="20"/>
          <w:lang w:val="fr-FR"/>
        </w:rPr>
        <w:t>du temps de travail est conclu dans le cadre des dispositions suivantes :</w:t>
      </w:r>
    </w:p>
    <w:p w14:paraId="5DD66073" w14:textId="77777777" w:rsidR="0032522A" w:rsidRDefault="0032522A" w:rsidP="0032522A">
      <w:pPr>
        <w:pStyle w:val="Paragraphedeliste"/>
        <w:numPr>
          <w:ilvl w:val="0"/>
          <w:numId w:val="3"/>
        </w:numPr>
        <w:spacing w:before="253" w:line="253" w:lineRule="exact"/>
        <w:ind w:right="1296"/>
        <w:jc w:val="both"/>
        <w:textAlignment w:val="baseline"/>
        <w:rPr>
          <w:rFonts w:ascii="Arial" w:eastAsia="Arial" w:hAnsi="Arial" w:cs="Arial"/>
          <w:color w:val="000000"/>
          <w:spacing w:val="-4"/>
          <w:sz w:val="20"/>
          <w:szCs w:val="20"/>
          <w:lang w:val="fr-FR"/>
        </w:rPr>
      </w:pPr>
      <w:r w:rsidRPr="008229DE">
        <w:rPr>
          <w:rFonts w:ascii="Arial" w:eastAsia="Arial" w:hAnsi="Arial" w:cs="Arial"/>
          <w:color w:val="000000"/>
          <w:spacing w:val="-4"/>
          <w:sz w:val="20"/>
          <w:szCs w:val="20"/>
          <w:lang w:val="fr-FR"/>
        </w:rPr>
        <w:t>les articles L.2232-12 et suivants, L.3121</w:t>
      </w:r>
      <w:r w:rsidRPr="0032522A">
        <w:rPr>
          <w:rFonts w:ascii="Arial" w:eastAsia="Arial" w:hAnsi="Arial" w:cs="Arial"/>
          <w:color w:val="000000"/>
          <w:spacing w:val="-4"/>
          <w:sz w:val="20"/>
          <w:szCs w:val="20"/>
          <w:lang w:val="fr-FR"/>
        </w:rPr>
        <w:t>-41 et suivants du Code du Travail,</w:t>
      </w:r>
    </w:p>
    <w:p w14:paraId="37F4671E" w14:textId="65BB4F19" w:rsidR="0032522A" w:rsidRDefault="0032522A" w:rsidP="0032522A">
      <w:pPr>
        <w:pStyle w:val="Paragraphedeliste"/>
        <w:numPr>
          <w:ilvl w:val="0"/>
          <w:numId w:val="3"/>
        </w:numPr>
        <w:spacing w:before="253" w:line="253" w:lineRule="exact"/>
        <w:ind w:right="1296"/>
        <w:jc w:val="both"/>
        <w:textAlignment w:val="baseline"/>
        <w:rPr>
          <w:rFonts w:ascii="Arial" w:eastAsia="Arial" w:hAnsi="Arial" w:cs="Arial"/>
          <w:color w:val="000000"/>
          <w:spacing w:val="-4"/>
          <w:sz w:val="20"/>
          <w:szCs w:val="20"/>
          <w:lang w:val="fr-FR"/>
        </w:rPr>
      </w:pPr>
      <w:r w:rsidRPr="0032522A">
        <w:rPr>
          <w:rFonts w:ascii="Arial" w:eastAsia="Arial" w:hAnsi="Arial" w:cs="Arial"/>
          <w:color w:val="000000"/>
          <w:spacing w:val="-4"/>
          <w:sz w:val="20"/>
          <w:szCs w:val="20"/>
          <w:lang w:val="fr-FR"/>
        </w:rPr>
        <w:t>les Conventions Collectives des Travaux Publics de La Réunion des Ouvriers du 13 Mai 2004 et étendue par arrêté du 13 décembre 2004, des ETAM du 12 juillet 1971 et étendue par arrêté du 23 aout 1973 et des ingénieurs assimilés et cadres du 9 mai 1974 étendue par arrêté du 4 aout 1975.</w:t>
      </w:r>
    </w:p>
    <w:p w14:paraId="5A4BDD55" w14:textId="77777777" w:rsidR="0032522A" w:rsidRDefault="0032522A" w:rsidP="0032522A">
      <w:pPr>
        <w:spacing w:before="253" w:line="253" w:lineRule="exact"/>
        <w:ind w:right="1296"/>
        <w:jc w:val="both"/>
        <w:textAlignment w:val="baseline"/>
        <w:rPr>
          <w:rFonts w:ascii="Arial" w:eastAsia="Arial" w:hAnsi="Arial" w:cs="Arial"/>
          <w:color w:val="000000"/>
          <w:spacing w:val="-4"/>
          <w:sz w:val="20"/>
          <w:szCs w:val="20"/>
          <w:lang w:val="fr-FR"/>
        </w:rPr>
      </w:pPr>
    </w:p>
    <w:p w14:paraId="0194BB37" w14:textId="47F9EED3" w:rsidR="0032522A" w:rsidRDefault="0032522A" w:rsidP="0032522A">
      <w:pPr>
        <w:spacing w:before="253" w:line="253" w:lineRule="exact"/>
        <w:ind w:right="283"/>
        <w:textAlignment w:val="baseline"/>
        <w:rPr>
          <w:rFonts w:ascii="Arial" w:eastAsia="Arial" w:hAnsi="Arial" w:cs="Arial"/>
          <w:b/>
          <w:bCs/>
          <w:color w:val="000000"/>
          <w:spacing w:val="-4"/>
          <w:sz w:val="24"/>
          <w:szCs w:val="24"/>
          <w:u w:val="single"/>
          <w:lang w:val="fr-FR"/>
        </w:rPr>
      </w:pPr>
      <w:r w:rsidRPr="0032522A">
        <w:rPr>
          <w:rFonts w:ascii="Arial" w:eastAsia="Arial" w:hAnsi="Arial" w:cs="Arial"/>
          <w:b/>
          <w:bCs/>
          <w:color w:val="000000"/>
          <w:spacing w:val="-4"/>
          <w:sz w:val="24"/>
          <w:szCs w:val="24"/>
          <w:u w:val="single"/>
          <w:lang w:val="fr-FR"/>
        </w:rPr>
        <w:t>CHAPITRE 1 : MODULATION ET ANNUALISATION DU TEMPS DE TRAVAIL</w:t>
      </w:r>
    </w:p>
    <w:p w14:paraId="7466E1EA" w14:textId="77777777" w:rsidR="0032522A" w:rsidRPr="004D39F5" w:rsidRDefault="0032522A" w:rsidP="0032522A">
      <w:pPr>
        <w:spacing w:before="278" w:line="255" w:lineRule="exact"/>
        <w:jc w:val="both"/>
        <w:textAlignment w:val="baseline"/>
        <w:rPr>
          <w:rFonts w:ascii="Arial" w:eastAsia="Arial" w:hAnsi="Arial" w:cs="Arial"/>
          <w:color w:val="000000"/>
          <w:sz w:val="20"/>
          <w:szCs w:val="20"/>
          <w:lang w:val="fr-FR"/>
        </w:rPr>
      </w:pPr>
      <w:r w:rsidRPr="004D39F5">
        <w:rPr>
          <w:rFonts w:ascii="Arial" w:eastAsia="Arial" w:hAnsi="Arial" w:cs="Arial"/>
          <w:color w:val="000000"/>
          <w:sz w:val="20"/>
          <w:szCs w:val="20"/>
          <w:lang w:val="fr-FR"/>
        </w:rPr>
        <w:t>Le présent chapitre a pour objet de définir les modalités d'aménagement du temps de travail et d'organiser la répartition de la durée du travail sur une période égale à l'année conformément aux dispositions légales en vigueur.</w:t>
      </w:r>
    </w:p>
    <w:p w14:paraId="29F5C585" w14:textId="77777777" w:rsidR="0032522A" w:rsidRPr="00F9751B" w:rsidRDefault="0032522A" w:rsidP="0032522A">
      <w:pPr>
        <w:spacing w:before="319" w:line="252" w:lineRule="exact"/>
        <w:ind w:right="-83"/>
        <w:jc w:val="both"/>
        <w:textAlignment w:val="baseline"/>
        <w:rPr>
          <w:rFonts w:ascii="Arial" w:eastAsia="Arial" w:hAnsi="Arial" w:cs="Arial"/>
          <w:color w:val="000000"/>
          <w:spacing w:val="-4"/>
          <w:sz w:val="20"/>
          <w:szCs w:val="20"/>
          <w:lang w:val="fr-FR"/>
        </w:rPr>
      </w:pPr>
      <w:r w:rsidRPr="00F9751B">
        <w:rPr>
          <w:rFonts w:ascii="Arial" w:eastAsia="Arial" w:hAnsi="Arial" w:cs="Arial"/>
          <w:color w:val="000000"/>
          <w:spacing w:val="-4"/>
          <w:sz w:val="20"/>
          <w:szCs w:val="20"/>
          <w:lang w:val="fr-FR"/>
        </w:rPr>
        <w:t>Le recours à un aménagement du temps de travail répond aux conditions météorologiques, aux variations saisonnières inhérentes à l'activité de notre entreprise et aux variations du carnet de commande. Ceci afin de permettre de satisfaire les commandes des clients, de réduire les coûts de production et d'éviter le recours excessif à des heures supplémentaires et à l’activité partielle.</w:t>
      </w:r>
    </w:p>
    <w:p w14:paraId="7853ECA2" w14:textId="77777777" w:rsidR="0032522A" w:rsidRPr="004D39F5" w:rsidRDefault="0032522A" w:rsidP="0032522A">
      <w:pPr>
        <w:spacing w:before="263" w:line="285" w:lineRule="exact"/>
        <w:textAlignment w:val="baseline"/>
        <w:rPr>
          <w:rFonts w:ascii="Arial" w:eastAsia="Verdana" w:hAnsi="Arial" w:cs="Arial"/>
          <w:b/>
          <w:color w:val="000000"/>
          <w:spacing w:val="-11"/>
          <w:w w:val="95"/>
          <w:sz w:val="20"/>
          <w:szCs w:val="20"/>
          <w:u w:val="single"/>
          <w:lang w:val="fr-FR"/>
        </w:rPr>
      </w:pPr>
      <w:r w:rsidRPr="004D39F5">
        <w:rPr>
          <w:rFonts w:ascii="Arial" w:eastAsia="Verdana" w:hAnsi="Arial" w:cs="Arial"/>
          <w:b/>
          <w:color w:val="000000"/>
          <w:spacing w:val="-11"/>
          <w:w w:val="95"/>
          <w:sz w:val="20"/>
          <w:szCs w:val="20"/>
          <w:u w:val="single"/>
          <w:lang w:val="fr-FR"/>
        </w:rPr>
        <w:t xml:space="preserve">ARTICLE </w:t>
      </w:r>
      <w:r>
        <w:rPr>
          <w:rFonts w:ascii="Arial" w:eastAsia="Verdana" w:hAnsi="Arial" w:cs="Arial"/>
          <w:b/>
          <w:color w:val="000000"/>
          <w:spacing w:val="-11"/>
          <w:w w:val="95"/>
          <w:sz w:val="20"/>
          <w:szCs w:val="20"/>
          <w:u w:val="single"/>
          <w:lang w:val="fr-FR"/>
        </w:rPr>
        <w:t>1</w:t>
      </w:r>
      <w:r w:rsidRPr="004D39F5">
        <w:rPr>
          <w:rFonts w:ascii="Arial" w:eastAsia="Verdana" w:hAnsi="Arial" w:cs="Arial"/>
          <w:b/>
          <w:color w:val="000000"/>
          <w:spacing w:val="-11"/>
          <w:w w:val="95"/>
          <w:sz w:val="20"/>
          <w:szCs w:val="20"/>
          <w:u w:val="single"/>
          <w:lang w:val="fr-FR"/>
        </w:rPr>
        <w:t xml:space="preserve"> :</w:t>
      </w:r>
      <w:r w:rsidRPr="004D39F5">
        <w:rPr>
          <w:rFonts w:ascii="Arial" w:eastAsia="Verdana" w:hAnsi="Arial" w:cs="Arial"/>
          <w:b/>
          <w:color w:val="000000"/>
          <w:spacing w:val="-11"/>
          <w:w w:val="95"/>
          <w:sz w:val="20"/>
          <w:szCs w:val="20"/>
          <w:lang w:val="fr-FR"/>
        </w:rPr>
        <w:t xml:space="preserve"> CHAMP D'APPLICATION</w:t>
      </w:r>
    </w:p>
    <w:p w14:paraId="7B31B773" w14:textId="6B417AF0" w:rsidR="0032522A" w:rsidRPr="00B57EB6" w:rsidRDefault="0032522A" w:rsidP="00B57EB6">
      <w:pPr>
        <w:spacing w:before="319" w:line="252" w:lineRule="exact"/>
        <w:ind w:right="-83"/>
        <w:jc w:val="both"/>
        <w:textAlignment w:val="baseline"/>
        <w:rPr>
          <w:rFonts w:ascii="Arial" w:eastAsia="Arial" w:hAnsi="Arial" w:cs="Arial"/>
          <w:color w:val="000000"/>
          <w:spacing w:val="-4"/>
          <w:sz w:val="20"/>
          <w:szCs w:val="20"/>
          <w:lang w:val="fr-FR"/>
        </w:rPr>
      </w:pPr>
      <w:r w:rsidRPr="00B57EB6">
        <w:rPr>
          <w:rFonts w:ascii="Arial" w:eastAsia="Arial" w:hAnsi="Arial" w:cs="Arial"/>
          <w:color w:val="000000"/>
          <w:spacing w:val="-4"/>
          <w:sz w:val="20"/>
          <w:szCs w:val="20"/>
          <w:lang w:val="fr-FR"/>
        </w:rPr>
        <w:t>L'accord de modulation du temps de travail est applicable à l'ensemble du personnel en contrats à durée indéterminée (CDI) et à durée déterminée de l'entreprise (CDD) ne relevant pas d’un forfait jour</w:t>
      </w:r>
      <w:r w:rsidR="004B1E41" w:rsidRPr="00B57EB6">
        <w:rPr>
          <w:rFonts w:ascii="Arial" w:eastAsia="Arial" w:hAnsi="Arial" w:cs="Arial"/>
          <w:color w:val="000000"/>
          <w:spacing w:val="-4"/>
          <w:sz w:val="20"/>
          <w:szCs w:val="20"/>
          <w:lang w:val="fr-FR"/>
        </w:rPr>
        <w:t>s</w:t>
      </w:r>
      <w:r w:rsidRPr="00B57EB6">
        <w:rPr>
          <w:rFonts w:ascii="Arial" w:eastAsia="Arial" w:hAnsi="Arial" w:cs="Arial"/>
          <w:color w:val="000000"/>
          <w:spacing w:val="-4"/>
          <w:sz w:val="20"/>
          <w:szCs w:val="20"/>
          <w:lang w:val="fr-FR"/>
        </w:rPr>
        <w:t xml:space="preserve">. </w:t>
      </w:r>
    </w:p>
    <w:p w14:paraId="665ECC2C" w14:textId="5969800C" w:rsidR="0032522A" w:rsidRPr="00B57EB6" w:rsidRDefault="0032522A" w:rsidP="00B57EB6">
      <w:pPr>
        <w:spacing w:before="319" w:line="252" w:lineRule="exact"/>
        <w:ind w:right="-83"/>
        <w:jc w:val="both"/>
        <w:textAlignment w:val="baseline"/>
        <w:rPr>
          <w:rFonts w:ascii="Arial" w:eastAsia="Arial" w:hAnsi="Arial" w:cs="Arial"/>
          <w:color w:val="000000"/>
          <w:spacing w:val="-4"/>
          <w:sz w:val="20"/>
          <w:szCs w:val="20"/>
          <w:lang w:val="fr-FR"/>
        </w:rPr>
      </w:pPr>
      <w:r w:rsidRPr="00B57EB6">
        <w:rPr>
          <w:rFonts w:ascii="Arial" w:eastAsia="Arial" w:hAnsi="Arial" w:cs="Arial"/>
          <w:color w:val="000000"/>
          <w:spacing w:val="-4"/>
          <w:sz w:val="20"/>
          <w:szCs w:val="20"/>
          <w:lang w:val="fr-FR"/>
        </w:rPr>
        <w:t>L'accord d'aménagement du temps de travail n'est pas applicable aux salariés intérimaires</w:t>
      </w:r>
      <w:r w:rsidR="00B01B93" w:rsidRPr="00B57EB6">
        <w:rPr>
          <w:rFonts w:ascii="Arial" w:eastAsia="Arial" w:hAnsi="Arial" w:cs="Arial"/>
          <w:color w:val="000000"/>
          <w:spacing w:val="-4"/>
          <w:sz w:val="20"/>
          <w:szCs w:val="20"/>
          <w:lang w:val="fr-FR"/>
        </w:rPr>
        <w:t>.</w:t>
      </w:r>
    </w:p>
    <w:p w14:paraId="672905B3" w14:textId="77777777" w:rsidR="0032522A" w:rsidRPr="004D39F5" w:rsidRDefault="0032522A" w:rsidP="0032522A">
      <w:pPr>
        <w:spacing w:before="265" w:line="285" w:lineRule="exact"/>
        <w:textAlignment w:val="baseline"/>
        <w:rPr>
          <w:rFonts w:ascii="Arial" w:eastAsia="Verdana" w:hAnsi="Arial" w:cs="Arial"/>
          <w:b/>
          <w:color w:val="000000"/>
          <w:spacing w:val="-12"/>
          <w:w w:val="95"/>
          <w:sz w:val="20"/>
          <w:szCs w:val="20"/>
          <w:u w:val="single"/>
          <w:lang w:val="fr-FR"/>
        </w:rPr>
      </w:pPr>
      <w:r w:rsidRPr="004D39F5">
        <w:rPr>
          <w:rFonts w:ascii="Arial" w:eastAsia="Verdana" w:hAnsi="Arial" w:cs="Arial"/>
          <w:b/>
          <w:color w:val="000000"/>
          <w:spacing w:val="-12"/>
          <w:w w:val="95"/>
          <w:sz w:val="20"/>
          <w:szCs w:val="20"/>
          <w:u w:val="single"/>
          <w:lang w:val="fr-FR"/>
        </w:rPr>
        <w:t xml:space="preserve">ARTICLE </w:t>
      </w:r>
      <w:r>
        <w:rPr>
          <w:rFonts w:ascii="Arial" w:eastAsia="Verdana" w:hAnsi="Arial" w:cs="Arial"/>
          <w:b/>
          <w:color w:val="000000"/>
          <w:spacing w:val="-12"/>
          <w:w w:val="95"/>
          <w:sz w:val="20"/>
          <w:szCs w:val="20"/>
          <w:u w:val="single"/>
          <w:lang w:val="fr-FR"/>
        </w:rPr>
        <w:t>2</w:t>
      </w:r>
      <w:r w:rsidRPr="004D39F5">
        <w:rPr>
          <w:rFonts w:ascii="Arial" w:eastAsia="Verdana" w:hAnsi="Arial" w:cs="Arial"/>
          <w:b/>
          <w:color w:val="000000"/>
          <w:spacing w:val="-12"/>
          <w:w w:val="95"/>
          <w:sz w:val="20"/>
          <w:szCs w:val="20"/>
          <w:lang w:val="fr-FR"/>
        </w:rPr>
        <w:t xml:space="preserve"> : PRINCIPE DE LA MODULATION</w:t>
      </w:r>
    </w:p>
    <w:p w14:paraId="3A0E3186" w14:textId="77777777" w:rsidR="0032522A" w:rsidRPr="004D39F5" w:rsidRDefault="0032522A" w:rsidP="0032522A">
      <w:pPr>
        <w:spacing w:before="277" w:line="253" w:lineRule="exact"/>
        <w:ind w:right="72"/>
        <w:jc w:val="both"/>
        <w:textAlignment w:val="baseline"/>
        <w:rPr>
          <w:rFonts w:ascii="Arial" w:eastAsia="Arial" w:hAnsi="Arial" w:cs="Arial"/>
          <w:color w:val="000000"/>
          <w:sz w:val="20"/>
          <w:szCs w:val="20"/>
          <w:lang w:val="fr-FR"/>
        </w:rPr>
      </w:pPr>
      <w:r w:rsidRPr="004D39F5">
        <w:rPr>
          <w:rFonts w:ascii="Arial" w:eastAsia="Arial" w:hAnsi="Arial" w:cs="Arial"/>
          <w:color w:val="000000"/>
          <w:sz w:val="20"/>
          <w:szCs w:val="20"/>
          <w:lang w:val="fr-FR"/>
        </w:rPr>
        <w:t>L'horaire collectif hebdomadaire de travail des salariés est fixé à 35 heures en moyenne, calculé sur une période de 12 mois consécutifs, dans le cadre d'une annualisation conclue en application des dispositions de l'article L.3121-41 du Code du Travail soit 1607 heures pour les salariés pouvant prétendre, compte tenu de leur présence dans l'entreprise à des droits complets en matière de congés payés ainsi qu'au chômage des jours fériés légaux.</w:t>
      </w:r>
    </w:p>
    <w:p w14:paraId="4D8EC269" w14:textId="77777777" w:rsidR="0032522A" w:rsidRPr="004D39F5" w:rsidRDefault="0032522A" w:rsidP="0032522A">
      <w:pPr>
        <w:spacing w:before="255" w:line="253" w:lineRule="exact"/>
        <w:ind w:right="72"/>
        <w:jc w:val="both"/>
        <w:textAlignment w:val="baseline"/>
        <w:rPr>
          <w:rFonts w:ascii="Arial" w:eastAsia="Arial" w:hAnsi="Arial" w:cs="Arial"/>
          <w:color w:val="000000"/>
          <w:sz w:val="20"/>
          <w:szCs w:val="20"/>
          <w:lang w:val="fr-FR"/>
        </w:rPr>
      </w:pPr>
      <w:r w:rsidRPr="004D39F5">
        <w:rPr>
          <w:rFonts w:ascii="Arial" w:eastAsia="Arial" w:hAnsi="Arial" w:cs="Arial"/>
          <w:color w:val="000000"/>
          <w:sz w:val="20"/>
          <w:szCs w:val="20"/>
          <w:lang w:val="fr-FR"/>
        </w:rPr>
        <w:t xml:space="preserve">La répartition de la durée du travail sur l'année consiste à ajuster le temps de travail aux fluctuations prévisibles de la charge de travail des salariés affectés aux chantiers et à l'atelier. Elle est établie sur la base d'un horaire de travail effectif hebdomadaire moyen de </w:t>
      </w:r>
      <w:r w:rsidRPr="004D39F5">
        <w:rPr>
          <w:rFonts w:ascii="Arial" w:eastAsia="Arial" w:hAnsi="Arial" w:cs="Arial"/>
          <w:b/>
          <w:bCs/>
          <w:color w:val="000000"/>
          <w:sz w:val="20"/>
          <w:szCs w:val="20"/>
          <w:lang w:val="fr-FR"/>
        </w:rPr>
        <w:t>35 heures</w:t>
      </w:r>
      <w:r w:rsidRPr="004D39F5">
        <w:rPr>
          <w:rFonts w:ascii="Arial" w:eastAsia="Arial" w:hAnsi="Arial" w:cs="Arial"/>
          <w:color w:val="000000"/>
          <w:sz w:val="20"/>
          <w:szCs w:val="20"/>
          <w:lang w:val="fr-FR"/>
        </w:rPr>
        <w:t>, de telles sorte que les heures effectuées au-delà et en deçà de celui-ci se compensent arithmétiquement dans le cadre de la période annuelle.</w:t>
      </w:r>
    </w:p>
    <w:p w14:paraId="4A1865E4" w14:textId="1350E0F7" w:rsidR="0032522A" w:rsidRDefault="0032522A" w:rsidP="0032522A">
      <w:pPr>
        <w:spacing w:before="253" w:line="253" w:lineRule="exact"/>
        <w:ind w:right="283"/>
        <w:jc w:val="both"/>
        <w:textAlignment w:val="baseline"/>
        <w:rPr>
          <w:rFonts w:ascii="Arial" w:eastAsia="Arial" w:hAnsi="Arial" w:cs="Arial"/>
          <w:color w:val="000000"/>
          <w:sz w:val="20"/>
          <w:szCs w:val="20"/>
          <w:u w:val="single"/>
          <w:lang w:val="fr-FR"/>
        </w:rPr>
      </w:pPr>
    </w:p>
    <w:p w14:paraId="667CB613" w14:textId="77777777" w:rsidR="00DB5BBE" w:rsidRPr="0032522A" w:rsidRDefault="00DB5BBE" w:rsidP="0032522A">
      <w:pPr>
        <w:spacing w:before="253" w:line="253" w:lineRule="exact"/>
        <w:ind w:right="283"/>
        <w:jc w:val="both"/>
        <w:textAlignment w:val="baseline"/>
        <w:rPr>
          <w:rFonts w:ascii="Arial" w:eastAsia="Arial" w:hAnsi="Arial" w:cs="Arial"/>
          <w:b/>
          <w:bCs/>
          <w:color w:val="000000"/>
          <w:spacing w:val="-4"/>
          <w:sz w:val="24"/>
          <w:szCs w:val="24"/>
          <w:u w:val="single"/>
          <w:lang w:val="fr-FR"/>
        </w:rPr>
      </w:pPr>
    </w:p>
    <w:p w14:paraId="563AA90C" w14:textId="2A946251" w:rsidR="0032522A" w:rsidRDefault="0032522A">
      <w:pPr>
        <w:rPr>
          <w:rFonts w:ascii="Arial" w:hAnsi="Arial" w:cs="Arial"/>
          <w:sz w:val="20"/>
          <w:szCs w:val="20"/>
          <w:lang w:val="fr-FR"/>
        </w:rPr>
      </w:pPr>
    </w:p>
    <w:p w14:paraId="10E233A4" w14:textId="53AFEF3B" w:rsidR="0032522A" w:rsidRDefault="0032522A">
      <w:pPr>
        <w:rPr>
          <w:rFonts w:ascii="Arial" w:hAnsi="Arial" w:cs="Arial"/>
          <w:sz w:val="20"/>
          <w:szCs w:val="20"/>
          <w:lang w:val="fr-FR"/>
        </w:rPr>
      </w:pPr>
    </w:p>
    <w:p w14:paraId="4F92932E" w14:textId="21CF802C" w:rsidR="0032522A" w:rsidRDefault="0032522A">
      <w:pPr>
        <w:rPr>
          <w:rFonts w:ascii="Arial" w:hAnsi="Arial" w:cs="Arial"/>
          <w:sz w:val="20"/>
          <w:szCs w:val="20"/>
          <w:lang w:val="fr-FR"/>
        </w:rPr>
      </w:pPr>
    </w:p>
    <w:p w14:paraId="06F4C747" w14:textId="11500C24" w:rsidR="0032522A" w:rsidRPr="004D39F5" w:rsidRDefault="0032522A" w:rsidP="0032522A">
      <w:pPr>
        <w:spacing w:before="26" w:line="269" w:lineRule="exact"/>
        <w:ind w:right="-1308"/>
        <w:textAlignment w:val="baseline"/>
        <w:rPr>
          <w:rFonts w:ascii="Arial" w:eastAsia="Verdana" w:hAnsi="Arial" w:cs="Arial"/>
          <w:b/>
          <w:color w:val="000000"/>
          <w:spacing w:val="11"/>
          <w:sz w:val="20"/>
          <w:szCs w:val="20"/>
          <w:u w:val="single"/>
          <w:lang w:val="fr-FR"/>
        </w:rPr>
      </w:pPr>
      <w:r w:rsidRPr="004D39F5">
        <w:rPr>
          <w:rFonts w:ascii="Arial" w:eastAsia="Verdana" w:hAnsi="Arial" w:cs="Arial"/>
          <w:b/>
          <w:color w:val="000000"/>
          <w:spacing w:val="11"/>
          <w:sz w:val="20"/>
          <w:szCs w:val="20"/>
          <w:u w:val="single"/>
          <w:lang w:val="fr-FR"/>
        </w:rPr>
        <w:t xml:space="preserve">ARTICLE </w:t>
      </w:r>
      <w:r>
        <w:rPr>
          <w:rFonts w:ascii="Arial" w:eastAsia="Verdana" w:hAnsi="Arial" w:cs="Arial"/>
          <w:b/>
          <w:color w:val="000000"/>
          <w:spacing w:val="11"/>
          <w:sz w:val="20"/>
          <w:szCs w:val="20"/>
          <w:u w:val="single"/>
          <w:lang w:val="fr-FR"/>
        </w:rPr>
        <w:t>3</w:t>
      </w:r>
      <w:r w:rsidRPr="004D39F5">
        <w:rPr>
          <w:rFonts w:ascii="Arial" w:eastAsia="Verdana" w:hAnsi="Arial" w:cs="Arial"/>
          <w:b/>
          <w:color w:val="000000"/>
          <w:spacing w:val="11"/>
          <w:sz w:val="20"/>
          <w:szCs w:val="20"/>
          <w:u w:val="single"/>
          <w:lang w:val="fr-FR"/>
        </w:rPr>
        <w:t xml:space="preserve"> : </w:t>
      </w:r>
      <w:r w:rsidRPr="004D39F5">
        <w:rPr>
          <w:rFonts w:ascii="Arial" w:eastAsia="Arial" w:hAnsi="Arial" w:cs="Arial"/>
          <w:b/>
          <w:color w:val="000000"/>
          <w:spacing w:val="11"/>
          <w:sz w:val="20"/>
          <w:szCs w:val="20"/>
          <w:lang w:val="fr-FR"/>
        </w:rPr>
        <w:t xml:space="preserve"> PERIODE DE REFERENCE ET CALCUL DE LA DUREE ANNUELLE</w:t>
      </w:r>
    </w:p>
    <w:p w14:paraId="3B72172A" w14:textId="45EC0B54" w:rsidR="0032522A" w:rsidRDefault="0032522A">
      <w:pPr>
        <w:rPr>
          <w:rFonts w:ascii="Arial" w:hAnsi="Arial" w:cs="Arial"/>
          <w:sz w:val="20"/>
          <w:szCs w:val="20"/>
          <w:lang w:val="fr-FR"/>
        </w:rPr>
      </w:pPr>
    </w:p>
    <w:p w14:paraId="07F93183" w14:textId="6172884B" w:rsidR="0032522A" w:rsidRDefault="0032522A" w:rsidP="0032522A">
      <w:pPr>
        <w:jc w:val="both"/>
        <w:rPr>
          <w:rFonts w:ascii="Arial" w:hAnsi="Arial" w:cs="Arial"/>
          <w:sz w:val="20"/>
          <w:szCs w:val="20"/>
          <w:lang w:val="fr-FR"/>
        </w:rPr>
      </w:pPr>
      <w:r w:rsidRPr="0032522A">
        <w:rPr>
          <w:rFonts w:ascii="Arial" w:hAnsi="Arial" w:cs="Arial"/>
          <w:sz w:val="20"/>
          <w:szCs w:val="20"/>
          <w:lang w:val="fr-FR"/>
        </w:rPr>
        <w:lastRenderedPageBreak/>
        <w:t>La période de modulation s'étend sur 12 mois consécutifs entre le 1er mai de l'année n et le 30 avril de l'année n+1.</w:t>
      </w:r>
    </w:p>
    <w:p w14:paraId="2CAE264F" w14:textId="69CDAC53" w:rsidR="0032522A" w:rsidRPr="0032522A" w:rsidRDefault="0032522A" w:rsidP="0032522A">
      <w:pPr>
        <w:jc w:val="both"/>
        <w:rPr>
          <w:rFonts w:ascii="Arial" w:hAnsi="Arial" w:cs="Arial"/>
          <w:sz w:val="20"/>
          <w:szCs w:val="20"/>
          <w:lang w:val="fr-FR"/>
        </w:rPr>
      </w:pPr>
    </w:p>
    <w:p w14:paraId="7DED291B" w14:textId="423CE296" w:rsidR="0032522A" w:rsidRPr="00321A34" w:rsidRDefault="0032522A" w:rsidP="0032522A">
      <w:pPr>
        <w:jc w:val="both"/>
        <w:rPr>
          <w:rFonts w:ascii="Arial" w:hAnsi="Arial" w:cs="Arial"/>
          <w:sz w:val="20"/>
          <w:szCs w:val="20"/>
          <w:lang w:val="fr-FR"/>
        </w:rPr>
      </w:pPr>
      <w:r w:rsidRPr="0032522A">
        <w:rPr>
          <w:rFonts w:ascii="Arial" w:hAnsi="Arial" w:cs="Arial"/>
          <w:sz w:val="20"/>
          <w:szCs w:val="20"/>
          <w:lang w:val="fr-FR"/>
        </w:rPr>
        <w:t xml:space="preserve">Les heures stockées dans le compteur modulation non récupérées </w:t>
      </w:r>
      <w:r w:rsidR="00321A34">
        <w:rPr>
          <w:rFonts w:ascii="Arial" w:hAnsi="Arial" w:cs="Arial"/>
          <w:sz w:val="20"/>
          <w:szCs w:val="20"/>
          <w:lang w:val="fr-FR"/>
        </w:rPr>
        <w:t>seront</w:t>
      </w:r>
      <w:r w:rsidRPr="0032522A">
        <w:rPr>
          <w:rFonts w:ascii="Arial" w:hAnsi="Arial" w:cs="Arial"/>
          <w:sz w:val="20"/>
          <w:szCs w:val="20"/>
          <w:lang w:val="fr-FR"/>
        </w:rPr>
        <w:t xml:space="preserve"> </w:t>
      </w:r>
      <w:r w:rsidRPr="00321A34">
        <w:rPr>
          <w:rFonts w:ascii="Arial" w:hAnsi="Arial" w:cs="Arial"/>
          <w:sz w:val="20"/>
          <w:szCs w:val="20"/>
          <w:lang w:val="fr-FR"/>
        </w:rPr>
        <w:t>payées</w:t>
      </w:r>
      <w:r w:rsidR="000B39DF" w:rsidRPr="00321A34">
        <w:rPr>
          <w:rFonts w:ascii="Arial" w:hAnsi="Arial" w:cs="Arial"/>
          <w:sz w:val="20"/>
          <w:szCs w:val="20"/>
          <w:lang w:val="fr-FR"/>
        </w:rPr>
        <w:t xml:space="preserve"> au taux normal</w:t>
      </w:r>
      <w:r w:rsidRPr="00321A34">
        <w:rPr>
          <w:rFonts w:ascii="Arial" w:hAnsi="Arial" w:cs="Arial"/>
          <w:sz w:val="20"/>
          <w:szCs w:val="20"/>
          <w:lang w:val="fr-FR"/>
        </w:rPr>
        <w:t xml:space="preserve"> </w:t>
      </w:r>
      <w:r w:rsidRPr="0032522A">
        <w:rPr>
          <w:rFonts w:ascii="Arial" w:hAnsi="Arial" w:cs="Arial"/>
          <w:sz w:val="20"/>
          <w:szCs w:val="20"/>
          <w:lang w:val="fr-FR"/>
        </w:rPr>
        <w:t>au 30 avril à l’occasion de la régularisation de la fin de période de modulation</w:t>
      </w:r>
      <w:r w:rsidR="00321A34" w:rsidRPr="00321A34">
        <w:rPr>
          <w:rFonts w:ascii="Arial" w:hAnsi="Arial" w:cs="Arial"/>
          <w:sz w:val="20"/>
          <w:szCs w:val="20"/>
          <w:lang w:val="fr-FR"/>
        </w:rPr>
        <w:t xml:space="preserve"> dans la mesure où ces heures ont été majorées de 25% lors de la constitution du compteur</w:t>
      </w:r>
      <w:r w:rsidRPr="0032522A">
        <w:rPr>
          <w:rFonts w:ascii="Arial" w:hAnsi="Arial" w:cs="Arial"/>
          <w:sz w:val="20"/>
          <w:szCs w:val="20"/>
          <w:lang w:val="fr-FR"/>
        </w:rPr>
        <w:t>. Les heures négatives sont quant à elles reportées sur la période de modulation suivante.</w:t>
      </w:r>
      <w:r w:rsidR="00321A34" w:rsidRPr="00321A34">
        <w:rPr>
          <w:rFonts w:ascii="Arial" w:hAnsi="Arial" w:cs="Arial"/>
          <w:sz w:val="20"/>
          <w:szCs w:val="20"/>
          <w:lang w:val="fr-FR"/>
        </w:rPr>
        <w:t xml:space="preserve">, </w:t>
      </w:r>
    </w:p>
    <w:p w14:paraId="59E3AF43" w14:textId="77777777" w:rsidR="0032522A" w:rsidRDefault="0032522A" w:rsidP="0032522A">
      <w:pPr>
        <w:jc w:val="both"/>
        <w:rPr>
          <w:rFonts w:ascii="Arial" w:hAnsi="Arial" w:cs="Arial"/>
          <w:sz w:val="20"/>
          <w:szCs w:val="20"/>
          <w:lang w:val="fr-FR"/>
        </w:rPr>
      </w:pPr>
    </w:p>
    <w:p w14:paraId="738DC829" w14:textId="77777777" w:rsidR="0032522A" w:rsidRDefault="0032522A" w:rsidP="0032522A">
      <w:pPr>
        <w:jc w:val="both"/>
        <w:rPr>
          <w:rFonts w:ascii="Arial" w:hAnsi="Arial" w:cs="Arial"/>
          <w:sz w:val="20"/>
          <w:szCs w:val="20"/>
          <w:lang w:val="fr-FR"/>
        </w:rPr>
      </w:pPr>
    </w:p>
    <w:p w14:paraId="7A5FE815" w14:textId="77777777" w:rsidR="0032522A" w:rsidRDefault="0032522A" w:rsidP="0032522A">
      <w:pPr>
        <w:jc w:val="both"/>
        <w:rPr>
          <w:rFonts w:ascii="Arial" w:hAnsi="Arial" w:cs="Arial"/>
          <w:b/>
          <w:sz w:val="20"/>
          <w:szCs w:val="20"/>
          <w:lang w:val="fr-FR"/>
        </w:rPr>
      </w:pPr>
      <w:r w:rsidRPr="0032522A">
        <w:rPr>
          <w:rFonts w:ascii="Arial" w:hAnsi="Arial" w:cs="Arial"/>
          <w:b/>
          <w:sz w:val="20"/>
          <w:szCs w:val="20"/>
          <w:u w:val="single"/>
          <w:lang w:val="fr-FR"/>
        </w:rPr>
        <w:t xml:space="preserve">ARTICLE 4 </w:t>
      </w:r>
      <w:r w:rsidRPr="0032522A">
        <w:rPr>
          <w:rFonts w:ascii="Arial" w:hAnsi="Arial" w:cs="Arial"/>
          <w:b/>
          <w:sz w:val="20"/>
          <w:szCs w:val="20"/>
          <w:lang w:val="fr-FR"/>
        </w:rPr>
        <w:t>: AMPLITUDE HEBDOMADAIRE ET LIMITE DE LA MODULATION</w:t>
      </w:r>
    </w:p>
    <w:p w14:paraId="15B26BB2" w14:textId="77777777" w:rsidR="0032522A" w:rsidRPr="0032522A" w:rsidRDefault="0032522A" w:rsidP="0032522A">
      <w:pPr>
        <w:jc w:val="both"/>
        <w:rPr>
          <w:rFonts w:ascii="Arial" w:hAnsi="Arial" w:cs="Arial"/>
          <w:b/>
          <w:sz w:val="20"/>
          <w:szCs w:val="20"/>
          <w:u w:val="single"/>
          <w:lang w:val="fr-FR"/>
        </w:rPr>
      </w:pPr>
    </w:p>
    <w:p w14:paraId="0F99177B" w14:textId="5FD0367F" w:rsidR="0032522A" w:rsidRDefault="0032522A" w:rsidP="0032522A">
      <w:pPr>
        <w:jc w:val="both"/>
        <w:rPr>
          <w:rFonts w:ascii="Arial" w:hAnsi="Arial" w:cs="Arial"/>
          <w:sz w:val="20"/>
          <w:szCs w:val="20"/>
          <w:lang w:val="fr-FR"/>
        </w:rPr>
      </w:pPr>
      <w:r w:rsidRPr="0032522A">
        <w:rPr>
          <w:rFonts w:ascii="Arial" w:hAnsi="Arial" w:cs="Arial"/>
          <w:sz w:val="20"/>
          <w:szCs w:val="20"/>
          <w:lang w:val="fr-FR"/>
        </w:rPr>
        <w:t xml:space="preserve">Les parties conviennent que l'horaire de travail effectif peut varier d'une semaine à l'autre dans la limite </w:t>
      </w:r>
      <w:r w:rsidRPr="00672E5B">
        <w:rPr>
          <w:rFonts w:ascii="Arial" w:hAnsi="Arial" w:cs="Arial"/>
          <w:sz w:val="20"/>
          <w:szCs w:val="20"/>
          <w:lang w:val="fr-FR"/>
        </w:rPr>
        <w:t>de 4</w:t>
      </w:r>
      <w:r w:rsidR="00672E5B" w:rsidRPr="00672E5B">
        <w:rPr>
          <w:rFonts w:ascii="Arial" w:hAnsi="Arial" w:cs="Arial"/>
          <w:sz w:val="20"/>
          <w:szCs w:val="20"/>
          <w:lang w:val="fr-FR"/>
        </w:rPr>
        <w:t>8</w:t>
      </w:r>
      <w:r w:rsidRPr="00672E5B">
        <w:rPr>
          <w:rFonts w:ascii="Arial" w:hAnsi="Arial" w:cs="Arial"/>
          <w:sz w:val="20"/>
          <w:szCs w:val="20"/>
          <w:lang w:val="fr-FR"/>
        </w:rPr>
        <w:t xml:space="preserve"> heures</w:t>
      </w:r>
      <w:r w:rsidRPr="0032522A">
        <w:rPr>
          <w:rFonts w:ascii="Arial" w:hAnsi="Arial" w:cs="Arial"/>
          <w:sz w:val="20"/>
          <w:szCs w:val="20"/>
          <w:lang w:val="fr-FR"/>
        </w:rPr>
        <w:t xml:space="preserve"> maximum et de 0 </w:t>
      </w:r>
      <w:r w:rsidRPr="000B39DF">
        <w:rPr>
          <w:rFonts w:ascii="Arial" w:hAnsi="Arial" w:cs="Arial"/>
          <w:sz w:val="20"/>
          <w:szCs w:val="20"/>
          <w:lang w:val="fr-FR"/>
        </w:rPr>
        <w:t xml:space="preserve">heure </w:t>
      </w:r>
      <w:r w:rsidRPr="0032522A">
        <w:rPr>
          <w:rFonts w:ascii="Arial" w:hAnsi="Arial" w:cs="Arial"/>
          <w:sz w:val="20"/>
          <w:szCs w:val="20"/>
          <w:lang w:val="fr-FR"/>
        </w:rPr>
        <w:t>minimum hebdomadaires.</w:t>
      </w:r>
    </w:p>
    <w:p w14:paraId="6CA25007" w14:textId="77777777" w:rsidR="002410D6" w:rsidRPr="0032522A" w:rsidRDefault="002410D6" w:rsidP="0032522A">
      <w:pPr>
        <w:jc w:val="both"/>
        <w:rPr>
          <w:rFonts w:ascii="Arial" w:hAnsi="Arial" w:cs="Arial"/>
          <w:sz w:val="20"/>
          <w:szCs w:val="20"/>
          <w:lang w:val="fr-FR"/>
        </w:rPr>
      </w:pPr>
    </w:p>
    <w:p w14:paraId="7F267391" w14:textId="77777777" w:rsidR="0032522A" w:rsidRDefault="0032522A" w:rsidP="0032522A">
      <w:pPr>
        <w:jc w:val="both"/>
        <w:rPr>
          <w:rFonts w:ascii="Arial" w:hAnsi="Arial" w:cs="Arial"/>
          <w:sz w:val="20"/>
          <w:szCs w:val="20"/>
          <w:lang w:val="fr-FR"/>
        </w:rPr>
      </w:pPr>
      <w:r w:rsidRPr="0032522A">
        <w:rPr>
          <w:rFonts w:ascii="Arial" w:hAnsi="Arial" w:cs="Arial"/>
          <w:sz w:val="20"/>
          <w:szCs w:val="20"/>
          <w:lang w:val="fr-FR"/>
        </w:rPr>
        <w:t>Pour la mise en œuvre de la modulation dans le cadre du présent accord, sont applicables, sauf dérogation de l'inspecteur du travail, les limites ci-après :</w:t>
      </w:r>
    </w:p>
    <w:p w14:paraId="3DA88A99" w14:textId="77777777" w:rsidR="0032522A" w:rsidRDefault="0032522A" w:rsidP="0032522A">
      <w:pPr>
        <w:jc w:val="both"/>
        <w:rPr>
          <w:rFonts w:ascii="Arial" w:hAnsi="Arial" w:cs="Arial"/>
          <w:sz w:val="20"/>
          <w:szCs w:val="20"/>
          <w:lang w:val="fr-FR"/>
        </w:rPr>
      </w:pPr>
    </w:p>
    <w:p w14:paraId="06C16212" w14:textId="3BD8B45F" w:rsidR="00D94BD7" w:rsidRPr="00DC3AE6" w:rsidRDefault="0032522A" w:rsidP="00DC3AE6">
      <w:pPr>
        <w:pStyle w:val="Paragraphedeliste"/>
        <w:numPr>
          <w:ilvl w:val="0"/>
          <w:numId w:val="5"/>
        </w:numPr>
        <w:rPr>
          <w:rFonts w:ascii="Arial" w:hAnsi="Arial" w:cs="Arial"/>
          <w:sz w:val="20"/>
          <w:szCs w:val="20"/>
          <w:lang w:val="fr-FR"/>
        </w:rPr>
      </w:pPr>
      <w:r w:rsidRPr="0032522A">
        <w:rPr>
          <w:rFonts w:ascii="Arial" w:hAnsi="Arial" w:cs="Arial"/>
          <w:sz w:val="20"/>
          <w:szCs w:val="20"/>
          <w:lang w:val="fr-FR"/>
        </w:rPr>
        <w:t>durée maximale journalière : 10 heures</w:t>
      </w:r>
      <w:r w:rsidRPr="00CF01B3">
        <w:rPr>
          <w:rFonts w:ascii="Arial" w:hAnsi="Arial" w:cs="Arial"/>
          <w:sz w:val="20"/>
          <w:szCs w:val="20"/>
          <w:lang w:val="fr-FR"/>
        </w:rPr>
        <w:t>.</w:t>
      </w:r>
      <w:r w:rsidR="00D94BD7" w:rsidRPr="00CF01B3">
        <w:rPr>
          <w:rFonts w:ascii="Arial" w:hAnsi="Arial" w:cs="Arial"/>
          <w:sz w:val="20"/>
          <w:szCs w:val="20"/>
          <w:lang w:val="fr-FR"/>
        </w:rPr>
        <w:t xml:space="preserve"> Elle peut être augmentée de 2 heures en fonction des nécessités, pour les activités spécifiques sans que la période de dépassement puisse excéder 15 semaines</w:t>
      </w:r>
      <w:r w:rsidR="001620DE">
        <w:rPr>
          <w:rFonts w:ascii="Arial" w:hAnsi="Arial" w:cs="Arial"/>
          <w:sz w:val="20"/>
          <w:szCs w:val="20"/>
          <w:lang w:val="fr-FR"/>
        </w:rPr>
        <w:t xml:space="preserve"> </w:t>
      </w:r>
      <w:r w:rsidR="001620DE" w:rsidRPr="00321A34">
        <w:rPr>
          <w:rFonts w:ascii="Arial" w:hAnsi="Arial" w:cs="Arial"/>
          <w:sz w:val="20"/>
          <w:szCs w:val="20"/>
          <w:lang w:val="fr-FR"/>
        </w:rPr>
        <w:t>sur l’année</w:t>
      </w:r>
      <w:r w:rsidR="00D94BD7" w:rsidRPr="00CF01B3">
        <w:rPr>
          <w:rFonts w:ascii="Arial" w:hAnsi="Arial" w:cs="Arial"/>
          <w:sz w:val="20"/>
          <w:szCs w:val="20"/>
          <w:lang w:val="fr-FR"/>
        </w:rPr>
        <w:t xml:space="preserve">. De plus, la durée maximale journalière peut être portée à 12 heures en cas d’accroissement accru de l’activité ou pour des motifs liés à l’organisation de l’entreprise. </w:t>
      </w:r>
    </w:p>
    <w:p w14:paraId="012C7020" w14:textId="2B80C990" w:rsidR="0032522A" w:rsidRPr="0032522A" w:rsidRDefault="0032522A" w:rsidP="0032522A">
      <w:pPr>
        <w:pStyle w:val="Paragraphedeliste"/>
        <w:numPr>
          <w:ilvl w:val="0"/>
          <w:numId w:val="5"/>
        </w:numPr>
        <w:jc w:val="both"/>
        <w:rPr>
          <w:rFonts w:ascii="Arial" w:hAnsi="Arial" w:cs="Arial"/>
          <w:sz w:val="20"/>
          <w:szCs w:val="20"/>
          <w:lang w:val="fr-FR"/>
        </w:rPr>
      </w:pPr>
      <w:r w:rsidRPr="0032522A">
        <w:rPr>
          <w:rFonts w:ascii="Arial" w:hAnsi="Arial" w:cs="Arial"/>
          <w:sz w:val="20"/>
          <w:szCs w:val="20"/>
          <w:lang w:val="fr-FR"/>
        </w:rPr>
        <w:t>Il n'existe pas de durée minimale journalière,</w:t>
      </w:r>
    </w:p>
    <w:p w14:paraId="525E5B30" w14:textId="209980BB" w:rsidR="0032522A" w:rsidRPr="0032522A" w:rsidRDefault="0032522A" w:rsidP="0032522A">
      <w:pPr>
        <w:pStyle w:val="Paragraphedeliste"/>
        <w:numPr>
          <w:ilvl w:val="0"/>
          <w:numId w:val="5"/>
        </w:numPr>
        <w:jc w:val="both"/>
        <w:rPr>
          <w:rFonts w:ascii="Arial" w:hAnsi="Arial" w:cs="Arial"/>
          <w:sz w:val="20"/>
          <w:szCs w:val="20"/>
          <w:lang w:val="fr-FR"/>
        </w:rPr>
      </w:pPr>
      <w:r w:rsidRPr="0032522A">
        <w:rPr>
          <w:rFonts w:ascii="Arial" w:hAnsi="Arial" w:cs="Arial"/>
          <w:sz w:val="20"/>
          <w:szCs w:val="20"/>
          <w:lang w:val="fr-FR"/>
        </w:rPr>
        <w:t xml:space="preserve">durée maximale du travail au cours d'une </w:t>
      </w:r>
      <w:r w:rsidRPr="00672E5B">
        <w:rPr>
          <w:rFonts w:ascii="Arial" w:hAnsi="Arial" w:cs="Arial"/>
          <w:sz w:val="20"/>
          <w:szCs w:val="20"/>
          <w:lang w:val="fr-FR"/>
        </w:rPr>
        <w:t>même semaine : 48 heures. Il</w:t>
      </w:r>
      <w:r w:rsidRPr="0032522A">
        <w:rPr>
          <w:rFonts w:ascii="Arial" w:hAnsi="Arial" w:cs="Arial"/>
          <w:sz w:val="20"/>
          <w:szCs w:val="20"/>
          <w:lang w:val="fr-FR"/>
        </w:rPr>
        <w:t xml:space="preserve"> n'existe pas de durée minimale hebdomadaire,</w:t>
      </w:r>
    </w:p>
    <w:p w14:paraId="27F65888" w14:textId="53F44677" w:rsidR="0032522A" w:rsidRDefault="0032522A" w:rsidP="0032522A">
      <w:pPr>
        <w:pStyle w:val="Paragraphedeliste"/>
        <w:numPr>
          <w:ilvl w:val="0"/>
          <w:numId w:val="5"/>
        </w:numPr>
        <w:jc w:val="both"/>
        <w:rPr>
          <w:rFonts w:ascii="Arial" w:hAnsi="Arial" w:cs="Arial"/>
          <w:sz w:val="20"/>
          <w:szCs w:val="20"/>
          <w:lang w:val="fr-FR"/>
        </w:rPr>
      </w:pPr>
      <w:r w:rsidRPr="0032522A">
        <w:rPr>
          <w:rFonts w:ascii="Arial" w:hAnsi="Arial" w:cs="Arial"/>
          <w:sz w:val="20"/>
          <w:szCs w:val="20"/>
          <w:lang w:val="fr-FR"/>
        </w:rPr>
        <w:t xml:space="preserve">durée moyenne hebdomadaire du travail calculée sur une période quelconque de 12 semaines </w:t>
      </w:r>
      <w:r w:rsidRPr="00672E5B">
        <w:rPr>
          <w:rFonts w:ascii="Arial" w:hAnsi="Arial" w:cs="Arial"/>
          <w:sz w:val="20"/>
          <w:szCs w:val="20"/>
          <w:lang w:val="fr-FR"/>
        </w:rPr>
        <w:t>consécutives :</w:t>
      </w:r>
      <w:r w:rsidRPr="00321A34">
        <w:rPr>
          <w:rFonts w:ascii="Arial" w:hAnsi="Arial" w:cs="Arial"/>
          <w:sz w:val="20"/>
          <w:szCs w:val="20"/>
          <w:lang w:val="fr-FR"/>
        </w:rPr>
        <w:t xml:space="preserve"> 4</w:t>
      </w:r>
      <w:r w:rsidR="004A20AA" w:rsidRPr="00321A34">
        <w:rPr>
          <w:rFonts w:ascii="Arial" w:hAnsi="Arial" w:cs="Arial"/>
          <w:sz w:val="20"/>
          <w:szCs w:val="20"/>
          <w:lang w:val="fr-FR"/>
        </w:rPr>
        <w:t>5</w:t>
      </w:r>
      <w:r w:rsidRPr="00321A34">
        <w:rPr>
          <w:rFonts w:ascii="Arial" w:hAnsi="Arial" w:cs="Arial"/>
          <w:sz w:val="20"/>
          <w:szCs w:val="20"/>
          <w:lang w:val="fr-FR"/>
        </w:rPr>
        <w:t xml:space="preserve"> </w:t>
      </w:r>
      <w:r w:rsidRPr="00672E5B">
        <w:rPr>
          <w:rFonts w:ascii="Arial" w:hAnsi="Arial" w:cs="Arial"/>
          <w:sz w:val="20"/>
          <w:szCs w:val="20"/>
          <w:lang w:val="fr-FR"/>
        </w:rPr>
        <w:t>heures</w:t>
      </w:r>
      <w:r w:rsidR="000F7458">
        <w:rPr>
          <w:rFonts w:ascii="Arial" w:hAnsi="Arial" w:cs="Arial"/>
          <w:sz w:val="20"/>
          <w:szCs w:val="20"/>
          <w:lang w:val="fr-FR"/>
        </w:rPr>
        <w:t>.</w:t>
      </w:r>
    </w:p>
    <w:p w14:paraId="4B3231A3" w14:textId="77777777" w:rsidR="00AC1CE3" w:rsidRDefault="00AC1CE3" w:rsidP="00AC1CE3">
      <w:pPr>
        <w:jc w:val="both"/>
        <w:rPr>
          <w:rFonts w:ascii="Arial" w:hAnsi="Arial" w:cs="Arial"/>
          <w:sz w:val="20"/>
          <w:szCs w:val="20"/>
          <w:lang w:val="fr-FR"/>
        </w:rPr>
      </w:pPr>
    </w:p>
    <w:p w14:paraId="6D5C1900" w14:textId="77777777" w:rsidR="00AC1CE3" w:rsidRPr="000B39DF" w:rsidRDefault="00AC1CE3" w:rsidP="00AC1CE3">
      <w:pPr>
        <w:jc w:val="both"/>
        <w:rPr>
          <w:rFonts w:ascii="Arial" w:hAnsi="Arial" w:cs="Arial"/>
          <w:sz w:val="20"/>
          <w:szCs w:val="20"/>
          <w:lang w:val="fr-FR"/>
        </w:rPr>
      </w:pPr>
      <w:r w:rsidRPr="000B39DF">
        <w:rPr>
          <w:rFonts w:ascii="Arial" w:hAnsi="Arial" w:cs="Arial"/>
          <w:sz w:val="20"/>
          <w:szCs w:val="20"/>
          <w:lang w:val="fr-FR"/>
        </w:rPr>
        <w:t>Le nombre de jours de travail par semaine civile peut, dans le cadre de la modulation des horaires, être inférieur à 5, et aller jusqu’à 6 lorsque les conditions d’exécution du travail le nécessitent.</w:t>
      </w:r>
    </w:p>
    <w:p w14:paraId="1110E61D" w14:textId="77777777" w:rsidR="0032522A" w:rsidRPr="0032522A" w:rsidRDefault="0032522A" w:rsidP="0032522A">
      <w:pPr>
        <w:jc w:val="both"/>
        <w:rPr>
          <w:rFonts w:ascii="Arial" w:hAnsi="Arial" w:cs="Arial"/>
          <w:sz w:val="20"/>
          <w:szCs w:val="20"/>
          <w:lang w:val="fr-FR"/>
        </w:rPr>
      </w:pPr>
    </w:p>
    <w:p w14:paraId="157D6CF6" w14:textId="77777777" w:rsidR="00CC034E" w:rsidRPr="005A4109" w:rsidRDefault="0032522A" w:rsidP="00CC034E">
      <w:pPr>
        <w:jc w:val="both"/>
        <w:rPr>
          <w:rFonts w:ascii="Arial" w:hAnsi="Arial" w:cs="Arial"/>
          <w:sz w:val="20"/>
          <w:szCs w:val="20"/>
          <w:lang w:val="fr-FR"/>
        </w:rPr>
      </w:pPr>
      <w:r w:rsidRPr="0032522A">
        <w:rPr>
          <w:rFonts w:ascii="Arial" w:hAnsi="Arial" w:cs="Arial"/>
          <w:sz w:val="20"/>
          <w:szCs w:val="20"/>
          <w:lang w:val="fr-FR"/>
        </w:rPr>
        <w:t xml:space="preserve">Enfin, la durée minimale du repos quotidien reste fixée à 11 heures consécutives. </w:t>
      </w:r>
      <w:r w:rsidR="00CC034E" w:rsidRPr="005A4109">
        <w:rPr>
          <w:rFonts w:ascii="Arial" w:hAnsi="Arial" w:cs="Arial"/>
          <w:sz w:val="20"/>
          <w:szCs w:val="20"/>
          <w:lang w:val="fr-FR"/>
        </w:rPr>
        <w:t xml:space="preserve">Il sera possible de déroger à cette durée minimale pour des activités caractérisées par la nécessité d’assurer une continuité de service ou par des périodes d’intervention fractionnées. Cette dérogation ne peut pas avoir pour effet de réduire la durée du repos quotidien en deçà de 9 heures. </w:t>
      </w:r>
    </w:p>
    <w:p w14:paraId="07C9CA99" w14:textId="77777777" w:rsidR="00CC034E" w:rsidRPr="005A4109" w:rsidRDefault="00CC034E" w:rsidP="00CC034E">
      <w:pPr>
        <w:jc w:val="both"/>
        <w:rPr>
          <w:rFonts w:ascii="Arial" w:hAnsi="Arial" w:cs="Arial"/>
          <w:sz w:val="20"/>
          <w:szCs w:val="20"/>
          <w:lang w:val="fr-FR"/>
        </w:rPr>
      </w:pPr>
      <w:r w:rsidRPr="005A4109">
        <w:rPr>
          <w:rFonts w:ascii="Arial" w:hAnsi="Arial" w:cs="Arial"/>
          <w:sz w:val="20"/>
          <w:szCs w:val="20"/>
          <w:lang w:val="fr-FR"/>
        </w:rPr>
        <w:t>Dans un souci de préservation de la santé et la sécurité des collaborateurs, cette dérogation devra rester exceptionnelle.</w:t>
      </w:r>
    </w:p>
    <w:p w14:paraId="00209DBC" w14:textId="77777777" w:rsidR="0032522A" w:rsidRPr="0032522A" w:rsidRDefault="0032522A" w:rsidP="0032522A">
      <w:pPr>
        <w:jc w:val="both"/>
        <w:rPr>
          <w:rFonts w:ascii="Arial" w:hAnsi="Arial" w:cs="Arial"/>
          <w:sz w:val="20"/>
          <w:szCs w:val="20"/>
          <w:lang w:val="fr-FR"/>
        </w:rPr>
      </w:pPr>
    </w:p>
    <w:p w14:paraId="65AB5EC7" w14:textId="77777777" w:rsidR="0032522A" w:rsidRPr="0032522A" w:rsidRDefault="0032522A" w:rsidP="0032522A">
      <w:pPr>
        <w:jc w:val="both"/>
        <w:rPr>
          <w:rFonts w:ascii="Arial" w:hAnsi="Arial" w:cs="Arial"/>
          <w:sz w:val="20"/>
          <w:szCs w:val="20"/>
          <w:lang w:val="fr-FR"/>
        </w:rPr>
      </w:pPr>
    </w:p>
    <w:p w14:paraId="70952838" w14:textId="77777777" w:rsidR="0032522A" w:rsidRPr="0032522A" w:rsidRDefault="0032522A" w:rsidP="0032522A">
      <w:pPr>
        <w:rPr>
          <w:rFonts w:ascii="Arial" w:hAnsi="Arial" w:cs="Arial"/>
          <w:b/>
          <w:sz w:val="20"/>
          <w:szCs w:val="20"/>
          <w:u w:val="single"/>
          <w:lang w:val="fr-FR"/>
        </w:rPr>
      </w:pPr>
      <w:r w:rsidRPr="0032522A">
        <w:rPr>
          <w:rFonts w:ascii="Arial" w:hAnsi="Arial" w:cs="Arial"/>
          <w:b/>
          <w:sz w:val="20"/>
          <w:szCs w:val="20"/>
          <w:u w:val="single"/>
          <w:lang w:val="fr-FR"/>
        </w:rPr>
        <w:t>ARTICLE 5</w:t>
      </w:r>
      <w:r w:rsidRPr="0032522A">
        <w:rPr>
          <w:rFonts w:ascii="Arial" w:hAnsi="Arial" w:cs="Arial"/>
          <w:b/>
          <w:sz w:val="20"/>
          <w:szCs w:val="20"/>
          <w:lang w:val="fr-FR"/>
        </w:rPr>
        <w:t xml:space="preserve"> : PROGRAMMATION INDICATIVE</w:t>
      </w:r>
    </w:p>
    <w:p w14:paraId="42E0785A" w14:textId="77777777" w:rsidR="0032522A" w:rsidRDefault="0032522A">
      <w:pPr>
        <w:rPr>
          <w:rFonts w:ascii="Arial" w:hAnsi="Arial" w:cs="Arial"/>
          <w:sz w:val="20"/>
          <w:szCs w:val="20"/>
          <w:lang w:val="fr-FR"/>
        </w:rPr>
      </w:pPr>
    </w:p>
    <w:p w14:paraId="5A1D3D83" w14:textId="77777777" w:rsidR="0032522A" w:rsidRDefault="0032522A" w:rsidP="0032522A">
      <w:pPr>
        <w:jc w:val="both"/>
        <w:rPr>
          <w:rFonts w:ascii="Arial" w:hAnsi="Arial" w:cs="Arial"/>
          <w:sz w:val="20"/>
          <w:szCs w:val="20"/>
          <w:lang w:val="fr-FR"/>
        </w:rPr>
      </w:pPr>
      <w:r w:rsidRPr="0032522A">
        <w:rPr>
          <w:rFonts w:ascii="Arial" w:hAnsi="Arial" w:cs="Arial"/>
          <w:sz w:val="20"/>
          <w:szCs w:val="20"/>
          <w:lang w:val="fr-FR"/>
        </w:rPr>
        <w:t>Le calendrier prévisionnel de la période d'annualisation est établi selon une programmation indicative annuelle qui fera l'objet d'une consultation des représentants du personnel ainsi que d'un affichage sur les sites de la Société, dans les tableaux de la Direction au plus tard le 15 avril, lorsque les données permettent de connaître avec suffisamment de précisions les volumes d'activités nécessaires.</w:t>
      </w:r>
    </w:p>
    <w:p w14:paraId="0D5EF7C9" w14:textId="77777777" w:rsidR="0032522A" w:rsidRPr="0032522A" w:rsidRDefault="0032522A" w:rsidP="0032522A">
      <w:pPr>
        <w:jc w:val="both"/>
        <w:rPr>
          <w:rFonts w:ascii="Arial" w:hAnsi="Arial" w:cs="Arial"/>
          <w:sz w:val="20"/>
          <w:szCs w:val="20"/>
          <w:lang w:val="fr-FR"/>
        </w:rPr>
      </w:pPr>
    </w:p>
    <w:p w14:paraId="2ECDA195" w14:textId="77777777" w:rsidR="0032522A" w:rsidRDefault="0032522A" w:rsidP="0032522A">
      <w:pPr>
        <w:jc w:val="both"/>
        <w:rPr>
          <w:rFonts w:ascii="Arial" w:hAnsi="Arial" w:cs="Arial"/>
          <w:sz w:val="20"/>
          <w:szCs w:val="20"/>
          <w:lang w:val="fr-FR"/>
        </w:rPr>
      </w:pPr>
      <w:r w:rsidRPr="0032522A">
        <w:rPr>
          <w:rFonts w:ascii="Arial" w:hAnsi="Arial" w:cs="Arial"/>
          <w:sz w:val="20"/>
          <w:szCs w:val="20"/>
          <w:lang w:val="fr-FR"/>
        </w:rPr>
        <w:t>Cette programmation indicative initiale est un préalable à l'ouverture de la période de modulation et comporte des périodes prévisibles de forte activité, d'activité normale et des périodes de faible activité, voire d'absence totale d'activité pour le personnel des chantiers et d'atelier.</w:t>
      </w:r>
    </w:p>
    <w:p w14:paraId="39B3D396" w14:textId="77777777" w:rsidR="0032522A" w:rsidRPr="0032522A" w:rsidRDefault="0032522A" w:rsidP="0032522A">
      <w:pPr>
        <w:jc w:val="both"/>
        <w:rPr>
          <w:rFonts w:ascii="Arial" w:hAnsi="Arial" w:cs="Arial"/>
          <w:sz w:val="20"/>
          <w:szCs w:val="20"/>
          <w:lang w:val="fr-FR"/>
        </w:rPr>
      </w:pPr>
    </w:p>
    <w:p w14:paraId="21BCA68D" w14:textId="77777777" w:rsidR="0032522A" w:rsidRDefault="0032522A" w:rsidP="0032522A">
      <w:pPr>
        <w:jc w:val="both"/>
        <w:rPr>
          <w:rFonts w:ascii="Arial" w:hAnsi="Arial" w:cs="Arial"/>
          <w:sz w:val="20"/>
          <w:szCs w:val="20"/>
          <w:lang w:val="fr-FR"/>
        </w:rPr>
      </w:pPr>
      <w:r w:rsidRPr="0032522A">
        <w:rPr>
          <w:rFonts w:ascii="Arial" w:hAnsi="Arial" w:cs="Arial"/>
          <w:sz w:val="20"/>
          <w:szCs w:val="20"/>
          <w:lang w:val="fr-FR"/>
        </w:rPr>
        <w:t xml:space="preserve">Toutefois, cette programmation peut évoluer en fonction des chantiers, de leurs aléas, du climat ou de circonstances exceptionnelles. Dans ce cas, cette programmation pourra être affinée après information des représentants du personnel. </w:t>
      </w:r>
    </w:p>
    <w:p w14:paraId="314255DD" w14:textId="77777777" w:rsidR="0032522A" w:rsidRPr="0032522A" w:rsidRDefault="0032522A" w:rsidP="0032522A">
      <w:pPr>
        <w:jc w:val="both"/>
        <w:rPr>
          <w:rFonts w:ascii="Arial" w:hAnsi="Arial" w:cs="Arial"/>
          <w:sz w:val="20"/>
          <w:szCs w:val="20"/>
          <w:lang w:val="fr-FR"/>
        </w:rPr>
      </w:pPr>
    </w:p>
    <w:p w14:paraId="5D4E2565" w14:textId="1E1F14D1" w:rsidR="0032522A" w:rsidRDefault="0032522A" w:rsidP="0032522A">
      <w:pPr>
        <w:jc w:val="both"/>
        <w:rPr>
          <w:rFonts w:ascii="Arial" w:hAnsi="Arial" w:cs="Arial"/>
          <w:sz w:val="20"/>
          <w:szCs w:val="20"/>
          <w:lang w:val="fr-FR"/>
        </w:rPr>
      </w:pPr>
      <w:r w:rsidRPr="0032522A">
        <w:rPr>
          <w:rFonts w:ascii="Arial" w:hAnsi="Arial" w:cs="Arial"/>
          <w:sz w:val="20"/>
          <w:szCs w:val="20"/>
          <w:lang w:val="fr-FR"/>
        </w:rPr>
        <w:t xml:space="preserve">Il est convenu que les salariés devront être informés en cas de modification de cette dernière par voie d'affichage de l'horaire pour une semaine, au moins 5 jours calendaires précédant la prise d'effet de la modification sauf contraintes ou circonstances particulières affectant de manière non prévisible le fonctionnement de l'entreprise, notamment en cas d'absence imprévue du personnel de baisse non prévisible ou d'accroissement exceptionnel des commandes, dans ce cas le délai est </w:t>
      </w:r>
      <w:r w:rsidRPr="00321A34">
        <w:rPr>
          <w:rFonts w:ascii="Arial" w:hAnsi="Arial" w:cs="Arial"/>
          <w:sz w:val="20"/>
          <w:szCs w:val="20"/>
          <w:lang w:val="fr-FR"/>
        </w:rPr>
        <w:t>abaissé à 1 jour.</w:t>
      </w:r>
    </w:p>
    <w:p w14:paraId="5F78A623" w14:textId="77777777" w:rsidR="0032522A" w:rsidRPr="0032522A" w:rsidRDefault="0032522A" w:rsidP="0032522A">
      <w:pPr>
        <w:jc w:val="both"/>
        <w:rPr>
          <w:rFonts w:ascii="Arial" w:hAnsi="Arial" w:cs="Arial"/>
          <w:sz w:val="20"/>
          <w:szCs w:val="20"/>
          <w:lang w:val="fr-FR"/>
        </w:rPr>
      </w:pPr>
    </w:p>
    <w:p w14:paraId="19FD7A0C" w14:textId="77777777" w:rsidR="0032522A" w:rsidRDefault="0032522A" w:rsidP="0032522A">
      <w:pPr>
        <w:jc w:val="both"/>
        <w:rPr>
          <w:rFonts w:ascii="Arial" w:hAnsi="Arial" w:cs="Arial"/>
          <w:sz w:val="20"/>
          <w:szCs w:val="20"/>
          <w:lang w:val="fr-FR"/>
        </w:rPr>
      </w:pPr>
      <w:r w:rsidRPr="0032522A">
        <w:rPr>
          <w:rFonts w:ascii="Arial" w:hAnsi="Arial" w:cs="Arial"/>
          <w:sz w:val="20"/>
          <w:szCs w:val="20"/>
          <w:lang w:val="fr-FR"/>
        </w:rPr>
        <w:lastRenderedPageBreak/>
        <w:t>Cette programmation indicative n'exclut pas la possibilité que certaines équipes ou catégories de salariés travaillent selon des horaires différents selon le volume, la nature et les conditions d'exécution des travaux de commande. Le programme peut donc être différent selon les services mais dans tous les cas il devra être communiqué suivant les délais visés au présent article et devra être affiché.</w:t>
      </w:r>
    </w:p>
    <w:p w14:paraId="5541CB08" w14:textId="77777777" w:rsidR="00377676" w:rsidRDefault="00377676" w:rsidP="0032522A">
      <w:pPr>
        <w:jc w:val="both"/>
        <w:rPr>
          <w:rFonts w:ascii="Arial" w:hAnsi="Arial" w:cs="Arial"/>
          <w:sz w:val="20"/>
          <w:szCs w:val="20"/>
          <w:lang w:val="fr-FR"/>
        </w:rPr>
      </w:pPr>
    </w:p>
    <w:p w14:paraId="7153EFCD" w14:textId="036F9BCE" w:rsidR="005C1A5C" w:rsidRPr="000B39DF" w:rsidRDefault="0010365C" w:rsidP="0010365C">
      <w:pPr>
        <w:rPr>
          <w:rFonts w:ascii="Arial" w:hAnsi="Arial" w:cs="Arial"/>
          <w:b/>
          <w:sz w:val="20"/>
          <w:szCs w:val="20"/>
          <w:u w:val="single"/>
          <w:lang w:val="fr-FR"/>
        </w:rPr>
      </w:pPr>
      <w:r w:rsidRPr="000B39DF">
        <w:rPr>
          <w:rFonts w:ascii="Arial" w:hAnsi="Arial" w:cs="Arial"/>
          <w:b/>
          <w:sz w:val="20"/>
          <w:szCs w:val="20"/>
          <w:u w:val="single"/>
          <w:lang w:val="fr-FR"/>
        </w:rPr>
        <w:t>ARTICLE 6</w:t>
      </w:r>
      <w:r w:rsidRPr="000B39DF">
        <w:rPr>
          <w:rFonts w:ascii="Arial" w:hAnsi="Arial" w:cs="Arial"/>
          <w:b/>
          <w:sz w:val="20"/>
          <w:szCs w:val="20"/>
          <w:lang w:val="fr-FR"/>
        </w:rPr>
        <w:t> : FONCTIONNEMENT DE LA MODULATION</w:t>
      </w:r>
    </w:p>
    <w:p w14:paraId="3C237FFD" w14:textId="77777777" w:rsidR="005C1A5C" w:rsidRPr="000B39DF" w:rsidRDefault="005C1A5C" w:rsidP="005C1A5C">
      <w:pPr>
        <w:jc w:val="both"/>
        <w:rPr>
          <w:rFonts w:ascii="Arial" w:hAnsi="Arial" w:cs="Arial"/>
          <w:b/>
          <w:sz w:val="20"/>
          <w:szCs w:val="20"/>
          <w:lang w:val="fr-FR"/>
        </w:rPr>
      </w:pPr>
    </w:p>
    <w:p w14:paraId="38F1D1C5" w14:textId="2F9A00DF" w:rsidR="005C1A5C" w:rsidRPr="000B39DF" w:rsidRDefault="0010365C" w:rsidP="005C1A5C">
      <w:pPr>
        <w:jc w:val="both"/>
        <w:rPr>
          <w:rFonts w:ascii="Arial" w:hAnsi="Arial" w:cs="Arial"/>
          <w:b/>
          <w:sz w:val="20"/>
          <w:szCs w:val="20"/>
          <w:lang w:val="fr-FR"/>
        </w:rPr>
      </w:pPr>
      <w:r w:rsidRPr="000B39DF">
        <w:rPr>
          <w:rFonts w:ascii="Arial" w:hAnsi="Arial" w:cs="Arial"/>
          <w:b/>
          <w:sz w:val="20"/>
          <w:szCs w:val="20"/>
          <w:lang w:val="fr-FR"/>
        </w:rPr>
        <w:t>6</w:t>
      </w:r>
      <w:r w:rsidR="005C1A5C" w:rsidRPr="000B39DF">
        <w:rPr>
          <w:rFonts w:ascii="Arial" w:hAnsi="Arial" w:cs="Arial"/>
          <w:b/>
          <w:sz w:val="20"/>
          <w:szCs w:val="20"/>
          <w:lang w:val="fr-FR"/>
        </w:rPr>
        <w:t>.1 Définition et paiement des heures supplémentaires </w:t>
      </w:r>
    </w:p>
    <w:p w14:paraId="0B1BF06C" w14:textId="77777777" w:rsidR="000E7574" w:rsidRPr="000B39DF" w:rsidRDefault="000E7574" w:rsidP="005C1A5C">
      <w:pPr>
        <w:jc w:val="both"/>
        <w:rPr>
          <w:rFonts w:ascii="Arial" w:hAnsi="Arial" w:cs="Arial"/>
          <w:b/>
          <w:sz w:val="20"/>
          <w:szCs w:val="20"/>
          <w:lang w:val="fr-FR"/>
        </w:rPr>
      </w:pPr>
    </w:p>
    <w:p w14:paraId="300949A2" w14:textId="77777777" w:rsidR="005C1A5C" w:rsidRPr="000B39DF" w:rsidRDefault="005C1A5C" w:rsidP="005C1A5C">
      <w:pPr>
        <w:jc w:val="both"/>
        <w:rPr>
          <w:rFonts w:ascii="Arial" w:hAnsi="Arial" w:cs="Arial"/>
          <w:sz w:val="20"/>
          <w:szCs w:val="20"/>
          <w:lang w:val="fr-FR"/>
        </w:rPr>
      </w:pPr>
      <w:r w:rsidRPr="000B39DF">
        <w:rPr>
          <w:rFonts w:ascii="Arial" w:hAnsi="Arial" w:cs="Arial"/>
          <w:sz w:val="20"/>
          <w:szCs w:val="20"/>
          <w:lang w:val="fr-FR"/>
        </w:rPr>
        <w:t>Dans le cadre de la modulation du temps de travail, constituent des heures supplémentaires les heures effectuées après demande et accord de la hiérarchie :</w:t>
      </w:r>
    </w:p>
    <w:p w14:paraId="6F5AA83C" w14:textId="77777777" w:rsidR="005C1A5C" w:rsidRPr="000B39DF" w:rsidRDefault="005C1A5C" w:rsidP="005C1A5C">
      <w:pPr>
        <w:jc w:val="both"/>
        <w:rPr>
          <w:rFonts w:ascii="Arial" w:hAnsi="Arial" w:cs="Arial"/>
          <w:sz w:val="20"/>
          <w:szCs w:val="20"/>
          <w:lang w:val="fr-FR"/>
        </w:rPr>
      </w:pPr>
    </w:p>
    <w:p w14:paraId="0445D18B" w14:textId="77777777" w:rsidR="004963B4" w:rsidRPr="000B39DF" w:rsidRDefault="004963B4" w:rsidP="004963B4">
      <w:pPr>
        <w:numPr>
          <w:ilvl w:val="0"/>
          <w:numId w:val="4"/>
        </w:numPr>
        <w:jc w:val="both"/>
        <w:rPr>
          <w:rFonts w:ascii="Arial" w:hAnsi="Arial" w:cs="Arial"/>
          <w:sz w:val="20"/>
          <w:szCs w:val="20"/>
          <w:lang w:val="fr-FR"/>
        </w:rPr>
      </w:pPr>
      <w:bookmarkStart w:id="0" w:name="_Hlk220335828"/>
      <w:r w:rsidRPr="000B39DF">
        <w:rPr>
          <w:rFonts w:ascii="Arial" w:hAnsi="Arial" w:cs="Arial"/>
          <w:sz w:val="20"/>
          <w:szCs w:val="20"/>
          <w:lang w:val="fr-FR"/>
        </w:rPr>
        <w:t>Les heures effectuées entre la 36ème heure et la 38</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heure de travail effectif incluse (3h) seront comptabilisées sur le compte d’heures HRM (Heure Régulation de la Modulation) de chaque salarié en intégrant une majoration de 25% (3.75h). Elles ne donneront lieu à aucun paiement</w:t>
      </w:r>
      <w:bookmarkEnd w:id="0"/>
      <w:r w:rsidRPr="000B39DF">
        <w:rPr>
          <w:rFonts w:ascii="Arial" w:hAnsi="Arial" w:cs="Arial"/>
          <w:sz w:val="20"/>
          <w:szCs w:val="20"/>
          <w:lang w:val="fr-FR"/>
        </w:rPr>
        <w:t xml:space="preserve"> avec le salaire du mois concerné.</w:t>
      </w:r>
    </w:p>
    <w:p w14:paraId="5E6385CB" w14:textId="77777777" w:rsidR="004963B4" w:rsidRPr="000B39DF" w:rsidRDefault="004963B4" w:rsidP="004963B4">
      <w:pPr>
        <w:ind w:left="720"/>
        <w:jc w:val="both"/>
        <w:rPr>
          <w:rFonts w:ascii="Arial" w:hAnsi="Arial" w:cs="Arial"/>
          <w:sz w:val="20"/>
          <w:szCs w:val="20"/>
          <w:lang w:val="fr-FR"/>
        </w:rPr>
      </w:pPr>
    </w:p>
    <w:p w14:paraId="05847700" w14:textId="77777777" w:rsidR="004963B4" w:rsidRPr="000B39DF" w:rsidRDefault="004963B4" w:rsidP="004963B4">
      <w:pPr>
        <w:numPr>
          <w:ilvl w:val="0"/>
          <w:numId w:val="4"/>
        </w:numPr>
        <w:jc w:val="both"/>
        <w:rPr>
          <w:rFonts w:ascii="Arial" w:hAnsi="Arial" w:cs="Arial"/>
          <w:sz w:val="20"/>
          <w:szCs w:val="20"/>
          <w:lang w:val="fr-FR"/>
        </w:rPr>
      </w:pPr>
      <w:r w:rsidRPr="000B39DF">
        <w:rPr>
          <w:rFonts w:ascii="Arial" w:hAnsi="Arial" w:cs="Arial"/>
          <w:sz w:val="20"/>
          <w:szCs w:val="20"/>
          <w:lang w:val="fr-FR"/>
        </w:rPr>
        <w:t>Les heures effectuées de la 39</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heure à la 40</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heure de travail effectif incluse (2h) seront comptabilisées sur le compte d’heures HRM (Heure Régulation de la Modulation) de chaque salarié en intégrant une majoration de 50% (3h). Elles ne donneront lieu à aucun paiement avec le salaire du mois concerné.</w:t>
      </w:r>
    </w:p>
    <w:p w14:paraId="37A15C54" w14:textId="77777777" w:rsidR="004963B4" w:rsidRPr="000B39DF" w:rsidRDefault="004963B4" w:rsidP="004963B4">
      <w:pPr>
        <w:jc w:val="both"/>
        <w:rPr>
          <w:rFonts w:ascii="Arial" w:hAnsi="Arial" w:cs="Arial"/>
          <w:sz w:val="20"/>
          <w:szCs w:val="20"/>
          <w:lang w:val="fr-FR"/>
        </w:rPr>
      </w:pPr>
    </w:p>
    <w:p w14:paraId="45D5E2A3" w14:textId="77777777" w:rsidR="004963B4" w:rsidRPr="000B39DF" w:rsidRDefault="004963B4" w:rsidP="004963B4">
      <w:pPr>
        <w:numPr>
          <w:ilvl w:val="0"/>
          <w:numId w:val="4"/>
        </w:numPr>
        <w:jc w:val="both"/>
        <w:rPr>
          <w:rFonts w:ascii="Arial" w:hAnsi="Arial" w:cs="Arial"/>
          <w:sz w:val="20"/>
          <w:szCs w:val="20"/>
          <w:lang w:val="fr-FR"/>
        </w:rPr>
      </w:pPr>
      <w:r w:rsidRPr="000B39DF">
        <w:rPr>
          <w:rFonts w:ascii="Arial" w:hAnsi="Arial" w:cs="Arial"/>
          <w:sz w:val="20"/>
          <w:szCs w:val="20"/>
          <w:lang w:val="fr-FR"/>
        </w:rPr>
        <w:t>Les heures au-delà de 40h n'entreront pas dans la modulation et seront rémunérées en heures supplémentaires le mois de leur exécution avec les majorations suivantes :  majoration du taux horaire de 25% de la 40</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à la 43</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heure puis de 50% du taux horaire de la 44</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à la 48</w:t>
      </w:r>
      <w:r w:rsidRPr="000B39DF">
        <w:rPr>
          <w:rFonts w:ascii="Arial" w:hAnsi="Arial" w:cs="Arial"/>
          <w:sz w:val="20"/>
          <w:szCs w:val="20"/>
          <w:vertAlign w:val="superscript"/>
          <w:lang w:val="fr-FR"/>
        </w:rPr>
        <w:t>ème</w:t>
      </w:r>
      <w:r w:rsidRPr="000B39DF">
        <w:rPr>
          <w:rFonts w:ascii="Arial" w:hAnsi="Arial" w:cs="Arial"/>
          <w:sz w:val="20"/>
          <w:szCs w:val="20"/>
          <w:lang w:val="fr-FR"/>
        </w:rPr>
        <w:t xml:space="preserve"> heure.</w:t>
      </w:r>
    </w:p>
    <w:p w14:paraId="1065ED6D" w14:textId="77777777" w:rsidR="004963B4" w:rsidRPr="000B39DF" w:rsidRDefault="004963B4" w:rsidP="004963B4">
      <w:pPr>
        <w:jc w:val="both"/>
        <w:rPr>
          <w:rFonts w:ascii="Arial" w:hAnsi="Arial" w:cs="Arial"/>
          <w:sz w:val="20"/>
          <w:szCs w:val="20"/>
          <w:lang w:val="fr-FR"/>
        </w:rPr>
      </w:pPr>
    </w:p>
    <w:p w14:paraId="3964646D" w14:textId="77777777" w:rsidR="004963B4" w:rsidRPr="000B39DF" w:rsidRDefault="004963B4" w:rsidP="004963B4">
      <w:pPr>
        <w:numPr>
          <w:ilvl w:val="0"/>
          <w:numId w:val="4"/>
        </w:numPr>
        <w:jc w:val="both"/>
        <w:rPr>
          <w:rFonts w:ascii="Arial" w:hAnsi="Arial" w:cs="Arial"/>
          <w:sz w:val="20"/>
          <w:szCs w:val="20"/>
          <w:lang w:val="fr-FR"/>
        </w:rPr>
      </w:pPr>
      <w:r w:rsidRPr="000B39DF">
        <w:rPr>
          <w:rFonts w:ascii="Arial" w:hAnsi="Arial" w:cs="Arial"/>
          <w:sz w:val="20"/>
          <w:szCs w:val="20"/>
          <w:lang w:val="fr-FR"/>
        </w:rPr>
        <w:t>En cas de semaine de travail d’une durée inférieure à 35h, le nombre d’heures manquant sera décompté en imputant le compteur HRM de chaque salarié.</w:t>
      </w:r>
    </w:p>
    <w:p w14:paraId="338C15FB" w14:textId="77777777" w:rsidR="004963B4" w:rsidRPr="000B39DF" w:rsidRDefault="004963B4" w:rsidP="004963B4">
      <w:pPr>
        <w:jc w:val="both"/>
        <w:rPr>
          <w:rFonts w:ascii="Arial" w:hAnsi="Arial" w:cs="Arial"/>
          <w:sz w:val="20"/>
          <w:szCs w:val="20"/>
          <w:lang w:val="fr-FR"/>
        </w:rPr>
      </w:pPr>
    </w:p>
    <w:p w14:paraId="5B6D81F0" w14:textId="77777777" w:rsidR="004963B4" w:rsidRPr="000B39DF" w:rsidRDefault="004963B4" w:rsidP="004963B4">
      <w:pPr>
        <w:jc w:val="both"/>
        <w:rPr>
          <w:rFonts w:ascii="Arial" w:hAnsi="Arial" w:cs="Arial"/>
          <w:sz w:val="20"/>
          <w:szCs w:val="20"/>
          <w:lang w:val="fr-FR"/>
        </w:rPr>
      </w:pPr>
      <w:r w:rsidRPr="000B39DF">
        <w:rPr>
          <w:rFonts w:ascii="Arial" w:hAnsi="Arial" w:cs="Arial"/>
          <w:sz w:val="20"/>
          <w:szCs w:val="20"/>
          <w:lang w:val="fr-FR"/>
        </w:rPr>
        <w:t>Par ailleurs, un plafond « haut » sera mis en place pour que le compteur d'heures ne puisse pas être supérieur à 90h. Au-delà de ce plafond « haut », les heures effectuées ne pouvant être comptabilisées en HRM deviendront automatiquement des heures supplémentaires directement payées sur le mois de leur exécution selon les majorations légales applicables.</w:t>
      </w:r>
    </w:p>
    <w:p w14:paraId="131EB3F3" w14:textId="77777777" w:rsidR="004963B4" w:rsidRPr="000B39DF" w:rsidRDefault="004963B4" w:rsidP="004963B4">
      <w:pPr>
        <w:jc w:val="both"/>
        <w:rPr>
          <w:rFonts w:ascii="Arial" w:hAnsi="Arial" w:cs="Arial"/>
          <w:sz w:val="20"/>
          <w:szCs w:val="20"/>
          <w:lang w:val="fr-FR"/>
        </w:rPr>
      </w:pPr>
      <w:r w:rsidRPr="000B39DF">
        <w:rPr>
          <w:rFonts w:ascii="Arial" w:hAnsi="Arial" w:cs="Arial"/>
          <w:sz w:val="20"/>
          <w:szCs w:val="20"/>
          <w:lang w:val="fr-FR"/>
        </w:rPr>
        <w:t xml:space="preserve">Toute heure effectuée au-delà du plafond de 90h doit faire l’objet d’une validation spécifique de la direction afin de traiter la situation exceptionnelle de pointage. </w:t>
      </w:r>
    </w:p>
    <w:p w14:paraId="6D00D338" w14:textId="77777777" w:rsidR="004963B4" w:rsidRDefault="004963B4" w:rsidP="004963B4">
      <w:pPr>
        <w:jc w:val="both"/>
        <w:rPr>
          <w:rFonts w:ascii="Arial" w:hAnsi="Arial" w:cs="Arial"/>
          <w:sz w:val="20"/>
          <w:szCs w:val="20"/>
          <w:lang w:val="fr-FR"/>
        </w:rPr>
      </w:pPr>
      <w:r w:rsidRPr="000B39DF">
        <w:rPr>
          <w:rFonts w:ascii="Arial" w:hAnsi="Arial" w:cs="Arial"/>
          <w:sz w:val="20"/>
          <w:szCs w:val="20"/>
          <w:lang w:val="fr-FR"/>
        </w:rPr>
        <w:t xml:space="preserve">En cas de compteur HRM négatif, la règle d’application de la modulation reste la même en ce qui concerne l’alimentation du compteur et le paiement des heures supplémentaires. </w:t>
      </w:r>
    </w:p>
    <w:p w14:paraId="3FCAE528" w14:textId="77777777" w:rsidR="003E5EA8" w:rsidRDefault="003E5EA8" w:rsidP="004963B4">
      <w:pPr>
        <w:jc w:val="both"/>
        <w:rPr>
          <w:rFonts w:ascii="Arial" w:hAnsi="Arial" w:cs="Arial"/>
          <w:sz w:val="20"/>
          <w:szCs w:val="20"/>
          <w:lang w:val="fr-FR"/>
        </w:rPr>
      </w:pPr>
    </w:p>
    <w:p w14:paraId="7B7BDAFF" w14:textId="255FCEF8" w:rsidR="003E5EA8" w:rsidRPr="000B39DF" w:rsidRDefault="003E5EA8" w:rsidP="004963B4">
      <w:pPr>
        <w:jc w:val="both"/>
        <w:rPr>
          <w:rFonts w:ascii="Arial" w:hAnsi="Arial" w:cs="Arial"/>
          <w:sz w:val="20"/>
          <w:szCs w:val="20"/>
          <w:lang w:val="fr-FR"/>
        </w:rPr>
      </w:pPr>
      <w:r>
        <w:rPr>
          <w:rFonts w:ascii="Arial" w:hAnsi="Arial" w:cs="Arial"/>
          <w:sz w:val="20"/>
          <w:szCs w:val="20"/>
          <w:lang w:val="fr-FR"/>
        </w:rPr>
        <w:t>Un plafond « bas » sera mis en place pour que le compteur d’heures ne puisse être inférieur à – 90h. A l’atteinte de ce plafond « bas », un point doit être fait avec la direction et un accord formel doit être signé par le salarié pour passer en deçà de ce plafond « bas ».</w:t>
      </w:r>
    </w:p>
    <w:p w14:paraId="39D61217" w14:textId="77777777" w:rsidR="004963B4" w:rsidRPr="000B39DF" w:rsidRDefault="004963B4" w:rsidP="004963B4">
      <w:pPr>
        <w:jc w:val="both"/>
        <w:rPr>
          <w:rFonts w:ascii="Arial" w:hAnsi="Arial" w:cs="Arial"/>
          <w:sz w:val="20"/>
          <w:szCs w:val="20"/>
          <w:lang w:val="fr-FR"/>
        </w:rPr>
      </w:pPr>
    </w:p>
    <w:p w14:paraId="1BEA2A00" w14:textId="0165926D" w:rsidR="004963B4" w:rsidRPr="000B39DF" w:rsidRDefault="004963B4" w:rsidP="004963B4">
      <w:pPr>
        <w:jc w:val="both"/>
        <w:rPr>
          <w:rFonts w:ascii="Arial" w:hAnsi="Arial" w:cs="Arial"/>
          <w:sz w:val="20"/>
          <w:szCs w:val="20"/>
          <w:lang w:val="fr-FR"/>
        </w:rPr>
      </w:pPr>
      <w:r w:rsidRPr="000B39DF">
        <w:rPr>
          <w:rFonts w:ascii="Arial" w:hAnsi="Arial" w:cs="Arial"/>
          <w:sz w:val="20"/>
          <w:szCs w:val="20"/>
          <w:lang w:val="fr-FR"/>
        </w:rPr>
        <w:t xml:space="preserve">Schéma de principe :  </w:t>
      </w:r>
    </w:p>
    <w:p w14:paraId="599F0319" w14:textId="77777777" w:rsidR="004963B4" w:rsidRPr="000A3D50" w:rsidRDefault="004963B4" w:rsidP="004963B4">
      <w:pPr>
        <w:jc w:val="both"/>
        <w:rPr>
          <w:rFonts w:ascii="Arial" w:hAnsi="Arial" w:cs="Arial"/>
          <w:color w:val="FF0000"/>
          <w:sz w:val="20"/>
          <w:szCs w:val="20"/>
          <w:lang w:val="fr-FR"/>
        </w:rPr>
      </w:pPr>
    </w:p>
    <w:p w14:paraId="6B2D507C" w14:textId="5E4D09E3" w:rsidR="004963B4" w:rsidRPr="004963B4" w:rsidRDefault="004963B4" w:rsidP="004963B4">
      <w:pPr>
        <w:jc w:val="both"/>
        <w:rPr>
          <w:rFonts w:ascii="Arial" w:hAnsi="Arial" w:cs="Arial"/>
          <w:color w:val="FF0000"/>
          <w:sz w:val="20"/>
          <w:szCs w:val="20"/>
          <w:lang w:val="fr-FR"/>
        </w:rPr>
      </w:pPr>
      <w:r w:rsidRPr="000A3D50">
        <w:rPr>
          <w:rFonts w:ascii="Arial" w:hAnsi="Arial" w:cs="Arial"/>
          <w:noProof/>
          <w:color w:val="FF0000"/>
          <w:sz w:val="20"/>
          <w:szCs w:val="20"/>
          <w:lang w:val="fr-FR"/>
        </w:rPr>
        <w:drawing>
          <wp:anchor distT="0" distB="0" distL="114300" distR="114300" simplePos="0" relativeHeight="251664384" behindDoc="0" locked="0" layoutInCell="1" allowOverlap="1" wp14:anchorId="4C8125ED" wp14:editId="1198D47C">
            <wp:simplePos x="0" y="0"/>
            <wp:positionH relativeFrom="column">
              <wp:posOffset>0</wp:posOffset>
            </wp:positionH>
            <wp:positionV relativeFrom="paragraph">
              <wp:posOffset>142875</wp:posOffset>
            </wp:positionV>
            <wp:extent cx="6430161" cy="1390650"/>
            <wp:effectExtent l="0" t="0" r="8890" b="0"/>
            <wp:wrapSquare wrapText="bothSides"/>
            <wp:docPr id="110340419"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40419" name="Image 1" descr="Une image contenant texte, capture d’écran, Police, nombre&#10;&#10;Le contenu généré par l’IA peut être incorrect."/>
                    <pic:cNvPicPr/>
                  </pic:nvPicPr>
                  <pic:blipFill>
                    <a:blip r:embed="rId5">
                      <a:extLst>
                        <a:ext uri="{28A0092B-C50C-407E-A947-70E740481C1C}">
                          <a14:useLocalDpi xmlns:a14="http://schemas.microsoft.com/office/drawing/2010/main" val="0"/>
                        </a:ext>
                      </a:extLst>
                    </a:blip>
                    <a:stretch>
                      <a:fillRect/>
                    </a:stretch>
                  </pic:blipFill>
                  <pic:spPr>
                    <a:xfrm>
                      <a:off x="0" y="0"/>
                      <a:ext cx="6430161" cy="1390650"/>
                    </a:xfrm>
                    <a:prstGeom prst="rect">
                      <a:avLst/>
                    </a:prstGeom>
                  </pic:spPr>
                </pic:pic>
              </a:graphicData>
            </a:graphic>
            <wp14:sizeRelH relativeFrom="page">
              <wp14:pctWidth>0</wp14:pctWidth>
            </wp14:sizeRelH>
            <wp14:sizeRelV relativeFrom="page">
              <wp14:pctHeight>0</wp14:pctHeight>
            </wp14:sizeRelV>
          </wp:anchor>
        </w:drawing>
      </w:r>
    </w:p>
    <w:p w14:paraId="015A08BD" w14:textId="77777777" w:rsidR="004963B4" w:rsidRPr="004963B4" w:rsidRDefault="004963B4" w:rsidP="004963B4">
      <w:pPr>
        <w:jc w:val="both"/>
        <w:rPr>
          <w:rFonts w:ascii="Arial" w:hAnsi="Arial" w:cs="Arial"/>
          <w:color w:val="FF0000"/>
          <w:sz w:val="20"/>
          <w:szCs w:val="20"/>
          <w:lang w:val="fr-FR"/>
        </w:rPr>
      </w:pPr>
    </w:p>
    <w:p w14:paraId="2C038BC9" w14:textId="77777777" w:rsidR="005C1A5C" w:rsidRPr="005C1A5C" w:rsidRDefault="005C1A5C" w:rsidP="005C1A5C">
      <w:pPr>
        <w:jc w:val="both"/>
        <w:rPr>
          <w:rFonts w:ascii="Arial" w:hAnsi="Arial" w:cs="Arial"/>
          <w:color w:val="FF0000"/>
          <w:sz w:val="20"/>
          <w:szCs w:val="20"/>
          <w:lang w:val="fr-FR"/>
        </w:rPr>
      </w:pPr>
    </w:p>
    <w:p w14:paraId="37B9D5DE" w14:textId="20110423" w:rsidR="005C1A5C" w:rsidRPr="00321A34" w:rsidRDefault="005C1A5C" w:rsidP="005C1A5C">
      <w:pPr>
        <w:jc w:val="both"/>
        <w:rPr>
          <w:rFonts w:ascii="Arial" w:hAnsi="Arial" w:cs="Arial"/>
          <w:sz w:val="20"/>
          <w:szCs w:val="20"/>
          <w:lang w:val="fr-FR"/>
        </w:rPr>
      </w:pPr>
      <w:r w:rsidRPr="00321A34">
        <w:rPr>
          <w:rFonts w:ascii="Arial" w:hAnsi="Arial" w:cs="Arial"/>
          <w:sz w:val="20"/>
          <w:szCs w:val="20"/>
          <w:lang w:val="fr-FR"/>
        </w:rPr>
        <w:t xml:space="preserve">Le paiement des heures supplémentaires avec leur majoration </w:t>
      </w:r>
      <w:r w:rsidR="00321A34" w:rsidRPr="00321A34">
        <w:rPr>
          <w:rFonts w:ascii="Arial" w:hAnsi="Arial" w:cs="Arial"/>
          <w:sz w:val="20"/>
          <w:szCs w:val="20"/>
          <w:lang w:val="fr-FR"/>
        </w:rPr>
        <w:t xml:space="preserve">est effectué </w:t>
      </w:r>
      <w:r w:rsidRPr="00321A34">
        <w:rPr>
          <w:rFonts w:ascii="Arial" w:hAnsi="Arial" w:cs="Arial"/>
          <w:sz w:val="20"/>
          <w:szCs w:val="20"/>
          <w:lang w:val="fr-FR"/>
        </w:rPr>
        <w:t xml:space="preserve">avec le salaire du mois concerné. </w:t>
      </w:r>
    </w:p>
    <w:p w14:paraId="6F4E7C43" w14:textId="77777777" w:rsidR="005C1A5C" w:rsidRPr="005C1A5C" w:rsidRDefault="005C1A5C" w:rsidP="005C1A5C">
      <w:pPr>
        <w:jc w:val="both"/>
        <w:rPr>
          <w:rFonts w:ascii="Arial" w:hAnsi="Arial" w:cs="Arial"/>
          <w:color w:val="FF0000"/>
          <w:sz w:val="20"/>
          <w:szCs w:val="20"/>
          <w:lang w:val="fr-FR"/>
        </w:rPr>
      </w:pPr>
    </w:p>
    <w:p w14:paraId="310215A5" w14:textId="77777777" w:rsidR="005C1A5C" w:rsidRPr="00BC7226" w:rsidRDefault="005C1A5C" w:rsidP="005C1A5C">
      <w:pPr>
        <w:jc w:val="both"/>
        <w:rPr>
          <w:rFonts w:ascii="Arial" w:hAnsi="Arial" w:cs="Arial"/>
          <w:sz w:val="20"/>
          <w:szCs w:val="20"/>
          <w:lang w:val="fr-FR"/>
        </w:rPr>
      </w:pPr>
      <w:r w:rsidRPr="00BC7226">
        <w:rPr>
          <w:rFonts w:ascii="Arial" w:hAnsi="Arial" w:cs="Arial"/>
          <w:sz w:val="20"/>
          <w:szCs w:val="20"/>
          <w:lang w:val="fr-FR"/>
        </w:rPr>
        <w:t>Lorsque la dernière semaine d’un mois empiète sur le mois suivant, les heures supplémentaires de cette dernière semaine sont comptabilisées sur le mois suivant.</w:t>
      </w:r>
    </w:p>
    <w:p w14:paraId="380525CC" w14:textId="77777777" w:rsidR="005C1A5C" w:rsidRPr="005C1A5C" w:rsidRDefault="005C1A5C" w:rsidP="005C1A5C">
      <w:pPr>
        <w:jc w:val="both"/>
        <w:rPr>
          <w:rFonts w:ascii="Arial" w:hAnsi="Arial" w:cs="Arial"/>
          <w:color w:val="FF0000"/>
          <w:sz w:val="20"/>
          <w:szCs w:val="20"/>
          <w:lang w:val="fr-FR"/>
        </w:rPr>
      </w:pPr>
    </w:p>
    <w:p w14:paraId="3887C832" w14:textId="54EC0AED" w:rsidR="005C1A5C" w:rsidRPr="000B39DF" w:rsidRDefault="00275EC3" w:rsidP="005C1A5C">
      <w:pPr>
        <w:jc w:val="both"/>
        <w:rPr>
          <w:rFonts w:ascii="Arial" w:hAnsi="Arial" w:cs="Arial"/>
          <w:b/>
          <w:sz w:val="20"/>
          <w:szCs w:val="20"/>
          <w:lang w:val="fr-FR"/>
        </w:rPr>
      </w:pPr>
      <w:r w:rsidRPr="000B39DF">
        <w:rPr>
          <w:rFonts w:ascii="Arial" w:hAnsi="Arial" w:cs="Arial"/>
          <w:b/>
          <w:sz w:val="20"/>
          <w:szCs w:val="20"/>
          <w:lang w:val="fr-FR"/>
        </w:rPr>
        <w:t>6</w:t>
      </w:r>
      <w:r w:rsidR="005C1A5C" w:rsidRPr="000B39DF">
        <w:rPr>
          <w:rFonts w:ascii="Arial" w:hAnsi="Arial" w:cs="Arial"/>
          <w:b/>
          <w:sz w:val="20"/>
          <w:szCs w:val="20"/>
          <w:lang w:val="fr-FR"/>
        </w:rPr>
        <w:t>.</w:t>
      </w:r>
      <w:r w:rsidR="00321A34">
        <w:rPr>
          <w:rFonts w:ascii="Arial" w:hAnsi="Arial" w:cs="Arial"/>
          <w:b/>
          <w:sz w:val="20"/>
          <w:szCs w:val="20"/>
          <w:lang w:val="fr-FR"/>
        </w:rPr>
        <w:t>2</w:t>
      </w:r>
      <w:r w:rsidR="005C1A5C" w:rsidRPr="000B39DF">
        <w:rPr>
          <w:rFonts w:ascii="Arial" w:hAnsi="Arial" w:cs="Arial"/>
          <w:b/>
          <w:sz w:val="20"/>
          <w:szCs w:val="20"/>
          <w:lang w:val="fr-FR"/>
        </w:rPr>
        <w:t xml:space="preserve"> Contingent annuel d’heures supplémentaires </w:t>
      </w:r>
    </w:p>
    <w:p w14:paraId="06B08291" w14:textId="77777777" w:rsidR="000A3D50" w:rsidRPr="000B39DF" w:rsidRDefault="000A3D50" w:rsidP="005C1A5C">
      <w:pPr>
        <w:jc w:val="both"/>
        <w:rPr>
          <w:rFonts w:ascii="Arial" w:hAnsi="Arial" w:cs="Arial"/>
          <w:b/>
          <w:sz w:val="20"/>
          <w:szCs w:val="20"/>
          <w:lang w:val="fr-FR"/>
        </w:rPr>
      </w:pPr>
    </w:p>
    <w:p w14:paraId="4C17EBC6" w14:textId="03370D7C" w:rsidR="005C1A5C" w:rsidRPr="000B39DF" w:rsidRDefault="005C1A5C" w:rsidP="005C1A5C">
      <w:pPr>
        <w:jc w:val="both"/>
        <w:rPr>
          <w:rFonts w:ascii="Arial" w:hAnsi="Arial" w:cs="Arial"/>
          <w:sz w:val="20"/>
          <w:szCs w:val="20"/>
          <w:lang w:val="fr-FR"/>
        </w:rPr>
      </w:pPr>
      <w:r w:rsidRPr="000B39DF">
        <w:rPr>
          <w:rFonts w:ascii="Arial" w:hAnsi="Arial" w:cs="Arial"/>
          <w:sz w:val="20"/>
          <w:szCs w:val="20"/>
          <w:lang w:val="fr-FR"/>
        </w:rPr>
        <w:t>En application des dispositions de l’article L.3121.33 du Code du travail, le contingent annuel d’heures supplémentaires est fixé à </w:t>
      </w:r>
      <w:r w:rsidR="00275EC3" w:rsidRPr="000B39DF">
        <w:rPr>
          <w:rFonts w:ascii="Arial" w:hAnsi="Arial" w:cs="Arial"/>
          <w:sz w:val="20"/>
          <w:szCs w:val="20"/>
          <w:lang w:val="fr-FR"/>
        </w:rPr>
        <w:t>220</w:t>
      </w:r>
      <w:r w:rsidRPr="000B39DF">
        <w:rPr>
          <w:rFonts w:ascii="Arial" w:hAnsi="Arial" w:cs="Arial"/>
          <w:sz w:val="20"/>
          <w:szCs w:val="20"/>
          <w:lang w:val="fr-FR"/>
        </w:rPr>
        <w:t xml:space="preserve"> heures par an et par salarié, ce pour l’ensemble du personnel relevant de l’article </w:t>
      </w:r>
      <w:r w:rsidR="004327E6" w:rsidRPr="000B39DF">
        <w:rPr>
          <w:rFonts w:ascii="Arial" w:hAnsi="Arial" w:cs="Arial"/>
          <w:sz w:val="20"/>
          <w:szCs w:val="20"/>
          <w:lang w:val="fr-FR"/>
        </w:rPr>
        <w:t>1</w:t>
      </w:r>
      <w:r w:rsidRPr="000B39DF">
        <w:rPr>
          <w:rFonts w:ascii="Arial" w:hAnsi="Arial" w:cs="Arial"/>
          <w:sz w:val="20"/>
          <w:szCs w:val="20"/>
          <w:lang w:val="fr-FR"/>
        </w:rPr>
        <w:t>.</w:t>
      </w:r>
    </w:p>
    <w:p w14:paraId="4CBCDAF4" w14:textId="77777777" w:rsidR="005C1A5C" w:rsidRPr="000B39DF" w:rsidRDefault="005C1A5C" w:rsidP="005C1A5C">
      <w:pPr>
        <w:jc w:val="both"/>
        <w:rPr>
          <w:rFonts w:ascii="Arial" w:hAnsi="Arial" w:cs="Arial"/>
          <w:sz w:val="20"/>
          <w:szCs w:val="20"/>
          <w:lang w:val="fr-FR"/>
        </w:rPr>
      </w:pPr>
    </w:p>
    <w:p w14:paraId="04289C2F" w14:textId="77777777" w:rsidR="005C1A5C" w:rsidRPr="000B39DF" w:rsidRDefault="005C1A5C" w:rsidP="005C1A5C">
      <w:pPr>
        <w:jc w:val="both"/>
        <w:rPr>
          <w:rFonts w:ascii="Arial" w:hAnsi="Arial" w:cs="Arial"/>
          <w:sz w:val="20"/>
          <w:szCs w:val="20"/>
          <w:lang w:val="fr-FR"/>
        </w:rPr>
      </w:pPr>
      <w:r w:rsidRPr="000B39DF">
        <w:rPr>
          <w:rFonts w:ascii="Arial" w:hAnsi="Arial" w:cs="Arial"/>
          <w:sz w:val="20"/>
          <w:szCs w:val="20"/>
          <w:lang w:val="fr-FR"/>
        </w:rPr>
        <w:t>Les heures supplémentaires sont accomplies, dans la limite du contingent annuel applicable dans l'entreprise, après information des représentants du personnel.</w:t>
      </w:r>
    </w:p>
    <w:p w14:paraId="4AE9E09D" w14:textId="77777777" w:rsidR="000C1A85" w:rsidRDefault="000C1A85" w:rsidP="00F04C89">
      <w:pPr>
        <w:jc w:val="both"/>
        <w:rPr>
          <w:rFonts w:ascii="Arial" w:hAnsi="Arial" w:cs="Arial"/>
          <w:strike/>
          <w:sz w:val="20"/>
          <w:szCs w:val="20"/>
          <w:lang w:val="fr-FR"/>
        </w:rPr>
      </w:pPr>
    </w:p>
    <w:p w14:paraId="21081CB5" w14:textId="77777777" w:rsidR="00EE190D" w:rsidRDefault="00EE190D" w:rsidP="00EE190D">
      <w:pPr>
        <w:jc w:val="both"/>
        <w:rPr>
          <w:rFonts w:ascii="Arial" w:hAnsi="Arial" w:cs="Arial"/>
          <w:sz w:val="20"/>
          <w:szCs w:val="20"/>
          <w:lang w:val="fr-FR"/>
        </w:rPr>
      </w:pPr>
    </w:p>
    <w:p w14:paraId="5936F360" w14:textId="3FDD1F57" w:rsidR="00EE190D" w:rsidRPr="00C86628" w:rsidRDefault="00EE190D" w:rsidP="00EE190D">
      <w:pPr>
        <w:jc w:val="both"/>
        <w:rPr>
          <w:rFonts w:ascii="Arial" w:hAnsi="Arial" w:cs="Arial"/>
          <w:b/>
          <w:bCs/>
          <w:sz w:val="20"/>
          <w:szCs w:val="20"/>
          <w:lang w:val="fr-FR"/>
        </w:rPr>
      </w:pPr>
      <w:r w:rsidRPr="00C86628">
        <w:rPr>
          <w:rFonts w:ascii="Arial" w:hAnsi="Arial" w:cs="Arial"/>
          <w:b/>
          <w:bCs/>
          <w:sz w:val="20"/>
          <w:szCs w:val="20"/>
          <w:u w:val="single"/>
          <w:lang w:val="fr-FR"/>
        </w:rPr>
        <w:t>ARTICLE 7</w:t>
      </w:r>
      <w:r w:rsidRPr="00C86628">
        <w:rPr>
          <w:rFonts w:ascii="Arial" w:hAnsi="Arial" w:cs="Arial"/>
          <w:b/>
          <w:bCs/>
          <w:sz w:val="20"/>
          <w:szCs w:val="20"/>
          <w:lang w:val="fr-FR"/>
        </w:rPr>
        <w:t> : NON CUMUL DES MAJORATIONS</w:t>
      </w:r>
    </w:p>
    <w:p w14:paraId="729D6329" w14:textId="77777777" w:rsidR="00EE190D" w:rsidRPr="00C86628" w:rsidRDefault="00EE190D" w:rsidP="00EE190D">
      <w:pPr>
        <w:jc w:val="both"/>
        <w:rPr>
          <w:rFonts w:ascii="Arial" w:hAnsi="Arial" w:cs="Arial"/>
          <w:sz w:val="20"/>
          <w:szCs w:val="20"/>
          <w:lang w:val="fr-FR"/>
        </w:rPr>
      </w:pPr>
    </w:p>
    <w:p w14:paraId="2C23A236" w14:textId="48425D24" w:rsidR="00EE190D" w:rsidRPr="00C86628" w:rsidRDefault="00EE190D" w:rsidP="00EE190D">
      <w:pPr>
        <w:jc w:val="both"/>
        <w:rPr>
          <w:rFonts w:ascii="Arial" w:hAnsi="Arial" w:cs="Arial"/>
          <w:sz w:val="20"/>
          <w:szCs w:val="20"/>
          <w:lang w:val="fr-FR"/>
        </w:rPr>
      </w:pPr>
      <w:r w:rsidRPr="00C86628">
        <w:rPr>
          <w:rFonts w:ascii="Arial" w:hAnsi="Arial" w:cs="Arial"/>
          <w:sz w:val="20"/>
          <w:szCs w:val="20"/>
          <w:lang w:val="fr-FR"/>
        </w:rPr>
        <w:t>Les majorations pour heure</w:t>
      </w:r>
      <w:r w:rsidR="00A260CC" w:rsidRPr="00C86628">
        <w:rPr>
          <w:rFonts w:ascii="Arial" w:hAnsi="Arial" w:cs="Arial"/>
          <w:sz w:val="20"/>
          <w:szCs w:val="20"/>
          <w:lang w:val="fr-FR"/>
        </w:rPr>
        <w:t>s</w:t>
      </w:r>
      <w:r w:rsidRPr="00C86628">
        <w:rPr>
          <w:rFonts w:ascii="Arial" w:hAnsi="Arial" w:cs="Arial"/>
          <w:sz w:val="20"/>
          <w:szCs w:val="20"/>
          <w:lang w:val="fr-FR"/>
        </w:rPr>
        <w:t xml:space="preserve"> supplémentaires, travail exceptionnel du dimanche, jours fériés, etc., ne se cumulent pas. La majoration la plus favorable sera appliquée.</w:t>
      </w:r>
    </w:p>
    <w:p w14:paraId="615BA5C6" w14:textId="77777777" w:rsidR="00A5143D" w:rsidRPr="00C86628" w:rsidRDefault="00A5143D" w:rsidP="00EE190D">
      <w:pPr>
        <w:jc w:val="both"/>
        <w:rPr>
          <w:rFonts w:ascii="Arial" w:hAnsi="Arial" w:cs="Arial"/>
          <w:sz w:val="20"/>
          <w:szCs w:val="20"/>
          <w:lang w:val="fr-FR"/>
        </w:rPr>
      </w:pPr>
    </w:p>
    <w:p w14:paraId="7CB3FFDE" w14:textId="77777777" w:rsidR="000C1A85" w:rsidRPr="00C86628" w:rsidRDefault="000C1A85" w:rsidP="00F04C89">
      <w:pPr>
        <w:jc w:val="both"/>
        <w:rPr>
          <w:rFonts w:ascii="Arial" w:hAnsi="Arial" w:cs="Arial"/>
          <w:sz w:val="20"/>
          <w:szCs w:val="20"/>
          <w:lang w:val="fr-FR"/>
        </w:rPr>
      </w:pPr>
    </w:p>
    <w:p w14:paraId="79034EBD" w14:textId="77777777" w:rsidR="00A5143D" w:rsidRPr="00C86628" w:rsidRDefault="00A5143D" w:rsidP="00A5143D">
      <w:pPr>
        <w:rPr>
          <w:rFonts w:ascii="Arial" w:hAnsi="Arial" w:cs="Arial"/>
          <w:b/>
          <w:bCs/>
          <w:sz w:val="20"/>
          <w:szCs w:val="20"/>
          <w:lang w:val="fr-FR"/>
        </w:rPr>
      </w:pPr>
      <w:r w:rsidRPr="00C86628">
        <w:rPr>
          <w:rFonts w:ascii="Arial" w:hAnsi="Arial" w:cs="Arial"/>
          <w:b/>
          <w:bCs/>
          <w:sz w:val="20"/>
          <w:szCs w:val="20"/>
          <w:u w:val="single"/>
          <w:lang w:val="fr-FR"/>
        </w:rPr>
        <w:t>ARTICLE 8</w:t>
      </w:r>
      <w:r w:rsidRPr="00C86628">
        <w:rPr>
          <w:rFonts w:ascii="Arial" w:hAnsi="Arial" w:cs="Arial"/>
          <w:b/>
          <w:bCs/>
          <w:sz w:val="20"/>
          <w:szCs w:val="20"/>
          <w:lang w:val="fr-FR"/>
        </w:rPr>
        <w:t> : UTILISATION DES JOURS DE MODULATION</w:t>
      </w:r>
    </w:p>
    <w:p w14:paraId="5B34F909" w14:textId="77777777" w:rsidR="00A5143D" w:rsidRPr="00C86628" w:rsidRDefault="00A5143D" w:rsidP="00A5143D">
      <w:pPr>
        <w:rPr>
          <w:rFonts w:ascii="Arial" w:hAnsi="Arial" w:cs="Arial"/>
          <w:sz w:val="20"/>
          <w:szCs w:val="20"/>
          <w:lang w:val="fr-FR"/>
        </w:rPr>
      </w:pPr>
    </w:p>
    <w:p w14:paraId="0EF098AE" w14:textId="77777777" w:rsidR="00A5143D" w:rsidRPr="00C86628" w:rsidRDefault="00A5143D" w:rsidP="00A5143D">
      <w:pPr>
        <w:jc w:val="both"/>
        <w:rPr>
          <w:rFonts w:ascii="Arial" w:hAnsi="Arial" w:cs="Arial"/>
          <w:sz w:val="20"/>
          <w:szCs w:val="20"/>
          <w:lang w:val="fr-FR"/>
        </w:rPr>
      </w:pPr>
      <w:r w:rsidRPr="00C86628">
        <w:rPr>
          <w:rFonts w:ascii="Arial" w:hAnsi="Arial" w:cs="Arial"/>
          <w:sz w:val="20"/>
          <w:szCs w:val="20"/>
          <w:lang w:val="fr-FR"/>
        </w:rPr>
        <w:t>Dès lors que le compte « HRM » du salarié affiche un minimum de 7H, ce dernier pourra bénéficier, après accord de sa hiérarchie, d’une ou plusieurs journées de repos dit jour de « HRM ».</w:t>
      </w:r>
    </w:p>
    <w:p w14:paraId="0E8ABA0E" w14:textId="77777777" w:rsidR="00A5143D" w:rsidRPr="00C86628" w:rsidRDefault="00A5143D" w:rsidP="00A5143D">
      <w:pPr>
        <w:jc w:val="both"/>
        <w:rPr>
          <w:rFonts w:ascii="Arial" w:hAnsi="Arial" w:cs="Arial"/>
          <w:sz w:val="20"/>
          <w:szCs w:val="20"/>
          <w:lang w:val="fr-FR"/>
        </w:rPr>
      </w:pPr>
    </w:p>
    <w:p w14:paraId="3F1E13F7" w14:textId="77777777" w:rsidR="00A5143D" w:rsidRPr="00C86628" w:rsidRDefault="00A5143D" w:rsidP="00A5143D">
      <w:pPr>
        <w:jc w:val="both"/>
        <w:rPr>
          <w:rFonts w:ascii="Arial" w:hAnsi="Arial" w:cs="Arial"/>
          <w:sz w:val="20"/>
          <w:szCs w:val="20"/>
          <w:lang w:val="fr-FR"/>
        </w:rPr>
      </w:pPr>
      <w:r w:rsidRPr="00C86628">
        <w:rPr>
          <w:rFonts w:ascii="Arial" w:hAnsi="Arial" w:cs="Arial"/>
          <w:sz w:val="20"/>
          <w:szCs w:val="20"/>
          <w:lang w:val="fr-FR"/>
        </w:rPr>
        <w:t>De même, ces jours de repos dits de « HRM » payés au taux normal pourront être déterminés par la Direction en fonction du rythme de travail appliqué au chantier. Ces jours seront soit préétablis dans les prévisions de l’entreprise, soit dans les prévisions d’organisation des horaires de chantier, soit découleront de contraintes ou de circonstances exceptionnelles ou particulières affectant de manière non prévisible le fonctionnement de l’entreprise ou du chantier. Dans ce cas le délai de prévenance pour la prise de ces jours de repos dits de « HRM » sera alors de 5 jours calendaires minimum. Ce délai pourra être réduit uniquement si les contraintes ou les circonstances exceptionnelles ou particulières se produisent pendant ce délai de 5 jours.</w:t>
      </w:r>
    </w:p>
    <w:p w14:paraId="41A90236" w14:textId="77777777" w:rsidR="00A5143D" w:rsidRPr="00C86628" w:rsidRDefault="00A5143D" w:rsidP="00A5143D">
      <w:pPr>
        <w:jc w:val="both"/>
        <w:rPr>
          <w:rFonts w:ascii="Arial" w:hAnsi="Arial" w:cs="Arial"/>
          <w:sz w:val="20"/>
          <w:szCs w:val="20"/>
          <w:lang w:val="fr-FR"/>
        </w:rPr>
      </w:pPr>
    </w:p>
    <w:p w14:paraId="7FF0D2E1" w14:textId="77777777" w:rsidR="00A5143D" w:rsidRDefault="00A5143D" w:rsidP="00A5143D">
      <w:pPr>
        <w:jc w:val="both"/>
        <w:rPr>
          <w:rFonts w:ascii="Arial" w:hAnsi="Arial" w:cs="Arial"/>
          <w:sz w:val="20"/>
          <w:szCs w:val="20"/>
          <w:lang w:val="fr-FR"/>
        </w:rPr>
      </w:pPr>
      <w:r w:rsidRPr="00C86628">
        <w:rPr>
          <w:rFonts w:ascii="Arial" w:hAnsi="Arial" w:cs="Arial"/>
          <w:sz w:val="20"/>
          <w:szCs w:val="20"/>
          <w:lang w:val="fr-FR"/>
        </w:rPr>
        <w:t>La Direction s’engage à faire une rotation sur les salariés, d’une même catégorie et ayant un compteur positif pour la prise des jours de repos dits de « HRM ». Cette rotation sera effectuée en prenant en compte dans la mesure du possible les choix des salariés.</w:t>
      </w:r>
    </w:p>
    <w:p w14:paraId="3C0A17DA" w14:textId="77777777" w:rsidR="00A45AB8" w:rsidRPr="00A5143D" w:rsidRDefault="00A45AB8" w:rsidP="00A5143D">
      <w:pPr>
        <w:jc w:val="both"/>
        <w:rPr>
          <w:rFonts w:ascii="Arial" w:hAnsi="Arial" w:cs="Arial"/>
          <w:sz w:val="20"/>
          <w:szCs w:val="20"/>
          <w:lang w:val="fr-FR"/>
        </w:rPr>
      </w:pPr>
    </w:p>
    <w:p w14:paraId="6C4DF0DF" w14:textId="77777777" w:rsidR="00377676" w:rsidRDefault="00377676">
      <w:pPr>
        <w:rPr>
          <w:rFonts w:ascii="Arial" w:hAnsi="Arial" w:cs="Arial"/>
          <w:sz w:val="20"/>
          <w:szCs w:val="20"/>
          <w:lang w:val="fr-FR"/>
        </w:rPr>
      </w:pPr>
    </w:p>
    <w:p w14:paraId="0B04262E" w14:textId="77777777" w:rsidR="00A45AB8" w:rsidRDefault="00A45AB8" w:rsidP="00A45AB8">
      <w:pPr>
        <w:rPr>
          <w:rFonts w:ascii="Arial" w:hAnsi="Arial" w:cs="Arial"/>
          <w:b/>
          <w:sz w:val="20"/>
          <w:szCs w:val="20"/>
          <w:lang w:val="fr-FR"/>
        </w:rPr>
      </w:pPr>
      <w:r w:rsidRPr="00A45AB8">
        <w:rPr>
          <w:rFonts w:ascii="Arial" w:hAnsi="Arial" w:cs="Arial"/>
          <w:b/>
          <w:sz w:val="20"/>
          <w:szCs w:val="20"/>
          <w:u w:val="single"/>
          <w:lang w:val="fr-FR"/>
        </w:rPr>
        <w:t>ARTICLE 9</w:t>
      </w:r>
      <w:r w:rsidRPr="00A45AB8">
        <w:rPr>
          <w:rFonts w:ascii="Arial" w:hAnsi="Arial" w:cs="Arial"/>
          <w:b/>
          <w:sz w:val="20"/>
          <w:szCs w:val="20"/>
          <w:lang w:val="fr-FR"/>
        </w:rPr>
        <w:t xml:space="preserve"> : LISSAGE DE LA REMUNERATION</w:t>
      </w:r>
    </w:p>
    <w:p w14:paraId="7A7C1F1D" w14:textId="77777777" w:rsidR="00A45AB8" w:rsidRPr="00A45AB8" w:rsidRDefault="00A45AB8" w:rsidP="00A45AB8">
      <w:pPr>
        <w:rPr>
          <w:rFonts w:ascii="Arial" w:hAnsi="Arial" w:cs="Arial"/>
          <w:b/>
          <w:sz w:val="20"/>
          <w:szCs w:val="20"/>
          <w:u w:val="single"/>
          <w:lang w:val="fr-FR"/>
        </w:rPr>
      </w:pPr>
    </w:p>
    <w:p w14:paraId="393957E0" w14:textId="77777777" w:rsidR="00A45AB8" w:rsidRPr="00A45AB8" w:rsidRDefault="00A45AB8" w:rsidP="00A45AB8">
      <w:pPr>
        <w:jc w:val="both"/>
        <w:rPr>
          <w:rFonts w:ascii="Arial" w:hAnsi="Arial" w:cs="Arial"/>
          <w:sz w:val="20"/>
          <w:szCs w:val="20"/>
          <w:lang w:val="fr-FR"/>
        </w:rPr>
      </w:pPr>
      <w:r w:rsidRPr="00A45AB8">
        <w:rPr>
          <w:rFonts w:ascii="Arial" w:hAnsi="Arial" w:cs="Arial"/>
          <w:sz w:val="20"/>
          <w:szCs w:val="20"/>
          <w:lang w:val="fr-FR"/>
        </w:rPr>
        <w:t>Compte-tenu des fluctuations d'horaires inhérentes au principe de l'annualisation, la rémunération mensuelle sera indépendante du nombre d'heures réellement travaillées. Elle sera lissée sur l'année.</w:t>
      </w:r>
    </w:p>
    <w:p w14:paraId="7167C437" w14:textId="77777777" w:rsidR="00A45AB8" w:rsidRDefault="00A45AB8" w:rsidP="00A45AB8">
      <w:pPr>
        <w:jc w:val="both"/>
        <w:rPr>
          <w:rFonts w:ascii="Arial" w:hAnsi="Arial" w:cs="Arial"/>
          <w:sz w:val="20"/>
          <w:szCs w:val="20"/>
          <w:lang w:val="fr-FR"/>
        </w:rPr>
      </w:pPr>
    </w:p>
    <w:p w14:paraId="67ED09CF" w14:textId="06C29200" w:rsidR="00A45AB8" w:rsidRDefault="00A45AB8" w:rsidP="00A45AB8">
      <w:pPr>
        <w:jc w:val="both"/>
        <w:rPr>
          <w:rFonts w:ascii="Arial" w:hAnsi="Arial" w:cs="Arial"/>
          <w:sz w:val="20"/>
          <w:szCs w:val="20"/>
          <w:lang w:val="fr-FR"/>
        </w:rPr>
      </w:pPr>
      <w:r w:rsidRPr="00A45AB8">
        <w:rPr>
          <w:rFonts w:ascii="Arial" w:hAnsi="Arial" w:cs="Arial"/>
          <w:sz w:val="20"/>
          <w:szCs w:val="20"/>
          <w:lang w:val="fr-FR"/>
        </w:rPr>
        <w:t>Les salariés seront rémunérés sur la base de 35 heures par semaine, soit 151,67 heures par mois.</w:t>
      </w:r>
    </w:p>
    <w:p w14:paraId="3369CD2E" w14:textId="77777777" w:rsidR="00A5143D" w:rsidRDefault="00A5143D">
      <w:pPr>
        <w:rPr>
          <w:rFonts w:ascii="Arial" w:hAnsi="Arial" w:cs="Arial"/>
          <w:sz w:val="20"/>
          <w:szCs w:val="20"/>
          <w:lang w:val="fr-FR"/>
        </w:rPr>
      </w:pPr>
    </w:p>
    <w:p w14:paraId="1B2D9E34" w14:textId="77777777" w:rsidR="004553C4" w:rsidRDefault="004553C4">
      <w:pPr>
        <w:rPr>
          <w:rFonts w:ascii="Arial" w:hAnsi="Arial" w:cs="Arial"/>
          <w:sz w:val="20"/>
          <w:szCs w:val="20"/>
          <w:lang w:val="fr-FR"/>
        </w:rPr>
      </w:pPr>
    </w:p>
    <w:p w14:paraId="00213359" w14:textId="77777777" w:rsidR="006027DD" w:rsidRDefault="006027DD" w:rsidP="006027DD">
      <w:pPr>
        <w:rPr>
          <w:rFonts w:ascii="Arial" w:hAnsi="Arial" w:cs="Arial"/>
          <w:b/>
          <w:sz w:val="20"/>
          <w:szCs w:val="20"/>
          <w:lang w:val="fr-FR"/>
        </w:rPr>
      </w:pPr>
      <w:r w:rsidRPr="006027DD">
        <w:rPr>
          <w:rFonts w:ascii="Arial" w:hAnsi="Arial" w:cs="Arial"/>
          <w:b/>
          <w:sz w:val="20"/>
          <w:szCs w:val="20"/>
          <w:u w:val="single"/>
          <w:lang w:val="fr-FR"/>
        </w:rPr>
        <w:t>ARTICLE 10 :</w:t>
      </w:r>
      <w:r w:rsidRPr="006027DD">
        <w:rPr>
          <w:rFonts w:ascii="Arial" w:hAnsi="Arial" w:cs="Arial"/>
          <w:b/>
          <w:sz w:val="20"/>
          <w:szCs w:val="20"/>
          <w:lang w:val="fr-FR"/>
        </w:rPr>
        <w:t xml:space="preserve"> ACTIVITE PARTIELLE</w:t>
      </w:r>
    </w:p>
    <w:p w14:paraId="00E418F3" w14:textId="77777777" w:rsidR="006027DD" w:rsidRPr="006027DD" w:rsidRDefault="006027DD" w:rsidP="006027DD">
      <w:pPr>
        <w:rPr>
          <w:rFonts w:ascii="Arial" w:hAnsi="Arial" w:cs="Arial"/>
          <w:b/>
          <w:sz w:val="20"/>
          <w:szCs w:val="20"/>
          <w:u w:val="single"/>
          <w:lang w:val="fr-FR"/>
        </w:rPr>
      </w:pPr>
    </w:p>
    <w:p w14:paraId="14BB9741" w14:textId="77777777" w:rsidR="006027DD" w:rsidRDefault="006027DD" w:rsidP="006027DD">
      <w:pPr>
        <w:jc w:val="both"/>
        <w:rPr>
          <w:rFonts w:ascii="Arial" w:hAnsi="Arial" w:cs="Arial"/>
          <w:sz w:val="20"/>
          <w:szCs w:val="20"/>
          <w:lang w:val="fr-FR"/>
        </w:rPr>
      </w:pPr>
      <w:r w:rsidRPr="006027DD">
        <w:rPr>
          <w:rFonts w:ascii="Arial" w:hAnsi="Arial" w:cs="Arial"/>
          <w:sz w:val="20"/>
          <w:szCs w:val="20"/>
          <w:lang w:val="fr-FR"/>
        </w:rPr>
        <w:t>L'appréciation des heures d’activité partielle se fait en cours de modulation par rapport à l'horaire hebdomadaire modulé résultant de la programmation.</w:t>
      </w:r>
    </w:p>
    <w:p w14:paraId="667210E2" w14:textId="77777777" w:rsidR="004553C4" w:rsidRDefault="004553C4" w:rsidP="006027DD">
      <w:pPr>
        <w:jc w:val="both"/>
        <w:rPr>
          <w:rFonts w:ascii="Arial" w:hAnsi="Arial" w:cs="Arial"/>
          <w:sz w:val="20"/>
          <w:szCs w:val="20"/>
          <w:lang w:val="fr-FR"/>
        </w:rPr>
      </w:pPr>
    </w:p>
    <w:p w14:paraId="481DF347" w14:textId="77777777" w:rsidR="006027DD" w:rsidRPr="006027DD" w:rsidRDefault="006027DD" w:rsidP="006027DD">
      <w:pPr>
        <w:rPr>
          <w:rFonts w:ascii="Arial" w:hAnsi="Arial" w:cs="Arial"/>
          <w:sz w:val="20"/>
          <w:szCs w:val="20"/>
          <w:lang w:val="fr-FR"/>
        </w:rPr>
      </w:pPr>
    </w:p>
    <w:p w14:paraId="7BA65BBF" w14:textId="77777777" w:rsidR="006027DD" w:rsidRDefault="006027DD" w:rsidP="006027DD">
      <w:pPr>
        <w:rPr>
          <w:rFonts w:ascii="Arial" w:hAnsi="Arial" w:cs="Arial"/>
          <w:b/>
          <w:sz w:val="20"/>
          <w:szCs w:val="20"/>
          <w:lang w:val="fr-FR"/>
        </w:rPr>
      </w:pPr>
      <w:r w:rsidRPr="006027DD">
        <w:rPr>
          <w:rFonts w:ascii="Arial" w:hAnsi="Arial" w:cs="Arial"/>
          <w:b/>
          <w:sz w:val="20"/>
          <w:szCs w:val="20"/>
          <w:u w:val="single"/>
          <w:lang w:val="fr-FR"/>
        </w:rPr>
        <w:t>ARTICLE 11 :</w:t>
      </w:r>
      <w:r w:rsidRPr="006027DD">
        <w:rPr>
          <w:rFonts w:ascii="Arial" w:hAnsi="Arial" w:cs="Arial"/>
          <w:b/>
          <w:sz w:val="20"/>
          <w:szCs w:val="20"/>
          <w:lang w:val="fr-FR"/>
        </w:rPr>
        <w:t xml:space="preserve"> ABSENCES</w:t>
      </w:r>
    </w:p>
    <w:p w14:paraId="7693DEA0" w14:textId="77777777" w:rsidR="006027DD" w:rsidRPr="006027DD" w:rsidRDefault="006027DD" w:rsidP="006027DD">
      <w:pPr>
        <w:rPr>
          <w:rFonts w:ascii="Arial" w:hAnsi="Arial" w:cs="Arial"/>
          <w:b/>
          <w:sz w:val="20"/>
          <w:szCs w:val="20"/>
          <w:u w:val="single"/>
          <w:lang w:val="fr-FR"/>
        </w:rPr>
      </w:pPr>
    </w:p>
    <w:p w14:paraId="381AB35E" w14:textId="77777777" w:rsidR="006027DD" w:rsidRDefault="006027DD" w:rsidP="006027DD">
      <w:pPr>
        <w:jc w:val="both"/>
        <w:rPr>
          <w:rFonts w:ascii="Arial" w:hAnsi="Arial" w:cs="Arial"/>
          <w:sz w:val="20"/>
          <w:szCs w:val="20"/>
          <w:lang w:val="fr-FR"/>
        </w:rPr>
      </w:pPr>
      <w:r w:rsidRPr="006027DD">
        <w:rPr>
          <w:rFonts w:ascii="Arial" w:hAnsi="Arial" w:cs="Arial"/>
          <w:sz w:val="20"/>
          <w:szCs w:val="20"/>
          <w:lang w:val="fr-FR"/>
        </w:rPr>
        <w:t>En cas de période non travaillée, mais donnant lieu à indemnisation par l'employeur, cette indemnisation est calculée sur la base de</w:t>
      </w:r>
      <w:r w:rsidRPr="006027DD">
        <w:rPr>
          <w:rFonts w:ascii="Arial" w:hAnsi="Arial" w:cs="Arial"/>
          <w:i/>
          <w:sz w:val="20"/>
          <w:szCs w:val="20"/>
          <w:lang w:val="fr-FR"/>
        </w:rPr>
        <w:t xml:space="preserve"> </w:t>
      </w:r>
      <w:r w:rsidRPr="006027DD">
        <w:rPr>
          <w:rFonts w:ascii="Arial" w:hAnsi="Arial" w:cs="Arial"/>
          <w:sz w:val="20"/>
          <w:szCs w:val="20"/>
          <w:lang w:val="fr-FR"/>
        </w:rPr>
        <w:t>la rémunération lissée.</w:t>
      </w:r>
    </w:p>
    <w:p w14:paraId="2A8E92D5" w14:textId="77777777" w:rsidR="006027DD" w:rsidRPr="006027DD" w:rsidRDefault="006027DD" w:rsidP="006027DD">
      <w:pPr>
        <w:jc w:val="both"/>
        <w:rPr>
          <w:rFonts w:ascii="Arial" w:hAnsi="Arial" w:cs="Arial"/>
          <w:sz w:val="20"/>
          <w:szCs w:val="20"/>
          <w:lang w:val="fr-FR"/>
        </w:rPr>
      </w:pPr>
    </w:p>
    <w:p w14:paraId="735FE84C" w14:textId="77777777" w:rsidR="006027DD" w:rsidRDefault="006027DD" w:rsidP="006027DD">
      <w:pPr>
        <w:jc w:val="both"/>
        <w:rPr>
          <w:rFonts w:ascii="Arial" w:hAnsi="Arial" w:cs="Arial"/>
          <w:sz w:val="20"/>
          <w:szCs w:val="20"/>
          <w:lang w:val="fr-FR"/>
        </w:rPr>
      </w:pPr>
      <w:r w:rsidRPr="006027DD">
        <w:rPr>
          <w:rFonts w:ascii="Arial" w:hAnsi="Arial" w:cs="Arial"/>
          <w:sz w:val="20"/>
          <w:szCs w:val="20"/>
          <w:lang w:val="fr-FR"/>
        </w:rPr>
        <w:t>En cas d'absences non rémunérées, la rémunération est réduite proportionnellement au nombre d'heures d'absence réelles par rapport à la durée mensuelle du travail lissée.</w:t>
      </w:r>
    </w:p>
    <w:p w14:paraId="2E30C9F9" w14:textId="77777777" w:rsidR="006027DD" w:rsidRPr="006027DD" w:rsidRDefault="006027DD" w:rsidP="006027DD">
      <w:pPr>
        <w:jc w:val="both"/>
        <w:rPr>
          <w:rFonts w:ascii="Arial" w:hAnsi="Arial" w:cs="Arial"/>
          <w:sz w:val="20"/>
          <w:szCs w:val="20"/>
          <w:lang w:val="fr-FR"/>
        </w:rPr>
      </w:pPr>
    </w:p>
    <w:p w14:paraId="415FB2EE" w14:textId="77777777" w:rsidR="006027DD" w:rsidRDefault="006027DD" w:rsidP="006027DD">
      <w:pPr>
        <w:jc w:val="both"/>
        <w:rPr>
          <w:rFonts w:ascii="Arial" w:hAnsi="Arial" w:cs="Arial"/>
          <w:sz w:val="20"/>
          <w:szCs w:val="20"/>
          <w:lang w:val="fr-FR"/>
        </w:rPr>
      </w:pPr>
      <w:r w:rsidRPr="006027DD">
        <w:rPr>
          <w:rFonts w:ascii="Arial" w:hAnsi="Arial" w:cs="Arial"/>
          <w:sz w:val="20"/>
          <w:szCs w:val="20"/>
          <w:lang w:val="fr-FR"/>
        </w:rPr>
        <w:t>Les jours d’absence (CP, AT, Maladie, HRM, etc…) sont déduits sur la base forfaitaire de 7h par jour.</w:t>
      </w:r>
    </w:p>
    <w:p w14:paraId="35777560" w14:textId="77777777" w:rsidR="006027DD" w:rsidRDefault="006027DD" w:rsidP="006027DD">
      <w:pPr>
        <w:jc w:val="both"/>
        <w:rPr>
          <w:rFonts w:ascii="Arial" w:hAnsi="Arial" w:cs="Arial"/>
          <w:sz w:val="20"/>
          <w:szCs w:val="20"/>
          <w:lang w:val="fr-FR"/>
        </w:rPr>
      </w:pPr>
    </w:p>
    <w:p w14:paraId="752C9224" w14:textId="77777777" w:rsidR="006027DD" w:rsidRPr="006027DD" w:rsidRDefault="006027DD" w:rsidP="006027DD">
      <w:pPr>
        <w:jc w:val="both"/>
        <w:rPr>
          <w:rFonts w:ascii="Arial" w:hAnsi="Arial" w:cs="Arial"/>
          <w:sz w:val="20"/>
          <w:szCs w:val="20"/>
          <w:lang w:val="fr-FR"/>
        </w:rPr>
      </w:pPr>
    </w:p>
    <w:p w14:paraId="0F3F6875" w14:textId="77777777" w:rsidR="00D956C8" w:rsidRPr="00D956C8" w:rsidRDefault="00D956C8" w:rsidP="00D956C8">
      <w:pPr>
        <w:rPr>
          <w:rFonts w:ascii="Arial" w:hAnsi="Arial" w:cs="Arial"/>
          <w:b/>
          <w:sz w:val="20"/>
          <w:szCs w:val="20"/>
          <w:u w:val="single"/>
          <w:lang w:val="fr-FR"/>
        </w:rPr>
      </w:pPr>
      <w:r w:rsidRPr="00D956C8">
        <w:rPr>
          <w:rFonts w:ascii="Arial" w:hAnsi="Arial" w:cs="Arial"/>
          <w:b/>
          <w:sz w:val="20"/>
          <w:szCs w:val="20"/>
          <w:u w:val="single"/>
          <w:lang w:val="fr-FR"/>
        </w:rPr>
        <w:t>ARTICLE 12</w:t>
      </w:r>
      <w:r w:rsidRPr="00D956C8">
        <w:rPr>
          <w:rFonts w:ascii="Arial" w:hAnsi="Arial" w:cs="Arial"/>
          <w:b/>
          <w:sz w:val="20"/>
          <w:szCs w:val="20"/>
          <w:lang w:val="fr-FR"/>
        </w:rPr>
        <w:t xml:space="preserve"> : EMBAUCHE OU RUPTURE DU CONTRAT DE TRAVAIL AU COURS DE LA PERIODE DE REFERENCE</w:t>
      </w:r>
    </w:p>
    <w:p w14:paraId="2022FFEA" w14:textId="77777777" w:rsidR="006027DD" w:rsidRDefault="006027DD">
      <w:pPr>
        <w:rPr>
          <w:rFonts w:ascii="Arial" w:hAnsi="Arial" w:cs="Arial"/>
          <w:sz w:val="20"/>
          <w:szCs w:val="20"/>
          <w:lang w:val="fr-FR"/>
        </w:rPr>
      </w:pPr>
    </w:p>
    <w:p w14:paraId="2FC338F6" w14:textId="466D9FBF" w:rsidR="00D956C8" w:rsidRDefault="00D956C8" w:rsidP="00EB1637">
      <w:pPr>
        <w:jc w:val="both"/>
        <w:rPr>
          <w:rFonts w:ascii="Arial" w:hAnsi="Arial" w:cs="Arial"/>
          <w:sz w:val="20"/>
          <w:szCs w:val="20"/>
          <w:lang w:val="fr-FR"/>
        </w:rPr>
      </w:pPr>
      <w:r>
        <w:rPr>
          <w:rFonts w:ascii="Arial" w:hAnsi="Arial" w:cs="Arial"/>
          <w:sz w:val="20"/>
          <w:szCs w:val="20"/>
          <w:lang w:val="fr-FR"/>
        </w:rPr>
        <w:t>Lorsqu’un salarié, du fait d’une embauche ou d’une rupture de contrat, n’a pas accompli la totalité de la période de modulation, une régularisation est effectuée</w:t>
      </w:r>
      <w:r w:rsidR="00EB1637">
        <w:rPr>
          <w:rFonts w:ascii="Arial" w:hAnsi="Arial" w:cs="Arial"/>
          <w:sz w:val="20"/>
          <w:szCs w:val="20"/>
          <w:lang w:val="fr-FR"/>
        </w:rPr>
        <w:t xml:space="preserve"> en fin de période de modulation ou à la date de rupture du contrat.</w:t>
      </w:r>
    </w:p>
    <w:p w14:paraId="7F62CE47" w14:textId="77777777" w:rsidR="00EB1637" w:rsidRDefault="00EB1637" w:rsidP="00EB1637">
      <w:pPr>
        <w:jc w:val="both"/>
        <w:rPr>
          <w:rFonts w:ascii="Arial" w:hAnsi="Arial" w:cs="Arial"/>
          <w:sz w:val="20"/>
          <w:szCs w:val="20"/>
          <w:lang w:val="fr-FR"/>
        </w:rPr>
      </w:pPr>
    </w:p>
    <w:p w14:paraId="1DCD3B93" w14:textId="5EC0CD24" w:rsidR="00EB1637" w:rsidRDefault="00EB1637" w:rsidP="00EB1637">
      <w:pPr>
        <w:jc w:val="both"/>
        <w:rPr>
          <w:rFonts w:ascii="Arial" w:hAnsi="Arial" w:cs="Arial"/>
          <w:sz w:val="20"/>
          <w:szCs w:val="20"/>
          <w:lang w:val="fr-FR"/>
        </w:rPr>
      </w:pPr>
      <w:r>
        <w:rPr>
          <w:rFonts w:ascii="Arial" w:hAnsi="Arial" w:cs="Arial"/>
          <w:sz w:val="20"/>
          <w:szCs w:val="20"/>
          <w:lang w:val="fr-FR"/>
        </w:rPr>
        <w:t xml:space="preserve">S’il apparaît que le salarié a accompli une durée de travail </w:t>
      </w:r>
      <w:r w:rsidRPr="000B39DF">
        <w:rPr>
          <w:rFonts w:ascii="Arial" w:hAnsi="Arial" w:cs="Arial"/>
          <w:sz w:val="20"/>
          <w:szCs w:val="20"/>
          <w:lang w:val="fr-FR"/>
        </w:rPr>
        <w:t xml:space="preserve">supérieure à </w:t>
      </w:r>
      <w:r w:rsidR="002A2830" w:rsidRPr="000B39DF">
        <w:rPr>
          <w:rFonts w:ascii="Arial" w:hAnsi="Arial" w:cs="Arial"/>
          <w:sz w:val="20"/>
          <w:szCs w:val="20"/>
          <w:lang w:val="fr-FR"/>
        </w:rPr>
        <w:t>la</w:t>
      </w:r>
      <w:r w:rsidRPr="000B39DF">
        <w:rPr>
          <w:rFonts w:ascii="Arial" w:hAnsi="Arial" w:cs="Arial"/>
          <w:sz w:val="20"/>
          <w:szCs w:val="20"/>
          <w:lang w:val="fr-FR"/>
        </w:rPr>
        <w:t xml:space="preserve"> durée </w:t>
      </w:r>
      <w:r>
        <w:rPr>
          <w:rFonts w:ascii="Arial" w:hAnsi="Arial" w:cs="Arial"/>
          <w:sz w:val="20"/>
          <w:szCs w:val="20"/>
          <w:lang w:val="fr-FR"/>
        </w:rPr>
        <w:t>correspondant au salaire lissé, il est accordé au salarié un complément de rémunération équivalent à la différence de rémunération entre celle correspondant aux heures réellement effectuées et celles rémunérées tenant compte des majorations légales.</w:t>
      </w:r>
    </w:p>
    <w:p w14:paraId="0362ABF9" w14:textId="77777777" w:rsidR="00EB1637" w:rsidRDefault="00EB1637" w:rsidP="00EB1637">
      <w:pPr>
        <w:jc w:val="both"/>
        <w:rPr>
          <w:rFonts w:ascii="Arial" w:hAnsi="Arial" w:cs="Arial"/>
          <w:sz w:val="20"/>
          <w:szCs w:val="20"/>
          <w:lang w:val="fr-FR"/>
        </w:rPr>
      </w:pPr>
    </w:p>
    <w:p w14:paraId="7B7CDF69" w14:textId="3150259B" w:rsidR="00EB1637" w:rsidRDefault="00EB1637" w:rsidP="00EB1637">
      <w:pPr>
        <w:jc w:val="both"/>
        <w:rPr>
          <w:rFonts w:ascii="Arial" w:hAnsi="Arial" w:cs="Arial"/>
          <w:sz w:val="20"/>
          <w:szCs w:val="20"/>
          <w:lang w:val="fr-FR"/>
        </w:rPr>
      </w:pPr>
      <w:r>
        <w:rPr>
          <w:rFonts w:ascii="Arial" w:hAnsi="Arial" w:cs="Arial"/>
          <w:sz w:val="20"/>
          <w:szCs w:val="20"/>
          <w:lang w:val="fr-FR"/>
        </w:rPr>
        <w:t xml:space="preserve">Ce complément de rémunération est versé avec la dernière paie de la période de modulation, ou lors de l’établissement </w:t>
      </w:r>
      <w:r w:rsidR="006A51B5" w:rsidRPr="000B39DF">
        <w:rPr>
          <w:rFonts w:ascii="Arial" w:hAnsi="Arial" w:cs="Arial"/>
          <w:sz w:val="20"/>
          <w:szCs w:val="20"/>
          <w:lang w:val="fr-FR"/>
        </w:rPr>
        <w:t>des documents de fin de contrat</w:t>
      </w:r>
      <w:r w:rsidRPr="000B39DF">
        <w:rPr>
          <w:rFonts w:ascii="Arial" w:hAnsi="Arial" w:cs="Arial"/>
          <w:sz w:val="20"/>
          <w:szCs w:val="20"/>
          <w:lang w:val="fr-FR"/>
        </w:rPr>
        <w:t>.</w:t>
      </w:r>
    </w:p>
    <w:p w14:paraId="4E2028EA" w14:textId="77777777" w:rsidR="00307EBC" w:rsidRDefault="00307EBC" w:rsidP="00EB1637">
      <w:pPr>
        <w:jc w:val="both"/>
        <w:rPr>
          <w:rFonts w:ascii="Arial" w:hAnsi="Arial" w:cs="Arial"/>
          <w:sz w:val="20"/>
          <w:szCs w:val="20"/>
          <w:lang w:val="fr-FR"/>
        </w:rPr>
      </w:pPr>
    </w:p>
    <w:p w14:paraId="6457B00A" w14:textId="77777777" w:rsidR="00307EBC" w:rsidRDefault="00307EBC" w:rsidP="00EB1637">
      <w:pPr>
        <w:jc w:val="both"/>
        <w:rPr>
          <w:rFonts w:ascii="Arial" w:hAnsi="Arial" w:cs="Arial"/>
          <w:sz w:val="20"/>
          <w:szCs w:val="20"/>
          <w:lang w:val="fr-FR"/>
        </w:rPr>
      </w:pPr>
    </w:p>
    <w:p w14:paraId="7BE5C590" w14:textId="77777777" w:rsidR="00307EBC" w:rsidRDefault="00307EBC" w:rsidP="00307EBC">
      <w:pPr>
        <w:jc w:val="both"/>
        <w:rPr>
          <w:rFonts w:ascii="Arial" w:hAnsi="Arial" w:cs="Arial"/>
          <w:b/>
          <w:sz w:val="20"/>
          <w:szCs w:val="20"/>
          <w:lang w:val="fr-FR"/>
        </w:rPr>
      </w:pPr>
      <w:r w:rsidRPr="00307EBC">
        <w:rPr>
          <w:rFonts w:ascii="Arial" w:hAnsi="Arial" w:cs="Arial"/>
          <w:b/>
          <w:sz w:val="20"/>
          <w:szCs w:val="20"/>
          <w:u w:val="single"/>
          <w:lang w:val="fr-FR"/>
        </w:rPr>
        <w:t>ARTICLE 13 :</w:t>
      </w:r>
      <w:r w:rsidRPr="00307EBC">
        <w:rPr>
          <w:rFonts w:ascii="Arial" w:hAnsi="Arial" w:cs="Arial"/>
          <w:b/>
          <w:sz w:val="20"/>
          <w:szCs w:val="20"/>
          <w:lang w:val="fr-FR"/>
        </w:rPr>
        <w:t xml:space="preserve"> CONTROLE DES HORAIRES</w:t>
      </w:r>
    </w:p>
    <w:p w14:paraId="5F6113A6" w14:textId="77777777" w:rsidR="00307EBC" w:rsidRPr="00307EBC" w:rsidRDefault="00307EBC" w:rsidP="00307EBC">
      <w:pPr>
        <w:jc w:val="both"/>
        <w:rPr>
          <w:rFonts w:ascii="Arial" w:hAnsi="Arial" w:cs="Arial"/>
          <w:b/>
          <w:sz w:val="20"/>
          <w:szCs w:val="20"/>
          <w:u w:val="single"/>
          <w:lang w:val="fr-FR"/>
        </w:rPr>
      </w:pPr>
    </w:p>
    <w:p w14:paraId="38D91089" w14:textId="77777777" w:rsidR="00307EBC" w:rsidRDefault="00307EBC" w:rsidP="00307EBC">
      <w:pPr>
        <w:jc w:val="both"/>
        <w:rPr>
          <w:rFonts w:ascii="Arial" w:hAnsi="Arial" w:cs="Arial"/>
          <w:sz w:val="20"/>
          <w:szCs w:val="20"/>
          <w:lang w:val="fr-FR"/>
        </w:rPr>
      </w:pPr>
      <w:r w:rsidRPr="00307EBC">
        <w:rPr>
          <w:rFonts w:ascii="Arial" w:hAnsi="Arial" w:cs="Arial"/>
          <w:sz w:val="20"/>
          <w:szCs w:val="20"/>
          <w:lang w:val="fr-FR"/>
        </w:rPr>
        <w:t>La déclaration du temps de travail effectif est établie de la manière suivante :</w:t>
      </w:r>
    </w:p>
    <w:p w14:paraId="6967B71D" w14:textId="77777777" w:rsidR="00875D62" w:rsidRPr="00307EBC" w:rsidRDefault="00875D62" w:rsidP="00307EBC">
      <w:pPr>
        <w:jc w:val="both"/>
        <w:rPr>
          <w:rFonts w:ascii="Arial" w:hAnsi="Arial" w:cs="Arial"/>
          <w:sz w:val="20"/>
          <w:szCs w:val="20"/>
          <w:lang w:val="fr-FR"/>
        </w:rPr>
      </w:pPr>
    </w:p>
    <w:p w14:paraId="3D808400" w14:textId="3435727A" w:rsidR="00307EBC" w:rsidRPr="00875D62" w:rsidRDefault="00307EBC" w:rsidP="00875D62">
      <w:pPr>
        <w:pStyle w:val="Paragraphedeliste"/>
        <w:numPr>
          <w:ilvl w:val="0"/>
          <w:numId w:val="3"/>
        </w:numPr>
        <w:jc w:val="both"/>
        <w:rPr>
          <w:rFonts w:ascii="Arial" w:hAnsi="Arial" w:cs="Arial"/>
          <w:sz w:val="20"/>
          <w:szCs w:val="20"/>
          <w:lang w:val="fr-FR"/>
        </w:rPr>
      </w:pPr>
      <w:r w:rsidRPr="00875D62">
        <w:rPr>
          <w:rFonts w:ascii="Arial" w:hAnsi="Arial" w:cs="Arial"/>
          <w:sz w:val="20"/>
          <w:szCs w:val="20"/>
          <w:lang w:val="fr-FR"/>
        </w:rPr>
        <w:t>Pour les chauffeurs, conducteurs d'engins :</w:t>
      </w:r>
      <w:r w:rsidR="00875D62">
        <w:rPr>
          <w:rFonts w:ascii="Arial" w:hAnsi="Arial" w:cs="Arial"/>
          <w:sz w:val="20"/>
          <w:szCs w:val="20"/>
          <w:lang w:val="fr-FR"/>
        </w:rPr>
        <w:t xml:space="preserve"> </w:t>
      </w:r>
      <w:r w:rsidRPr="00875D62">
        <w:rPr>
          <w:rFonts w:ascii="Arial" w:hAnsi="Arial" w:cs="Arial"/>
          <w:sz w:val="20"/>
          <w:szCs w:val="20"/>
          <w:lang w:val="fr-FR"/>
        </w:rPr>
        <w:t>obligation de remplir, lorsqu'ils sont affectés sur un chantier, le rapport journalier d'utilisation et dans tous les cas, la feuille de pointage hebdomadaire,</w:t>
      </w:r>
    </w:p>
    <w:p w14:paraId="365A9996" w14:textId="77777777" w:rsidR="00875D62" w:rsidRPr="00307EBC" w:rsidRDefault="00875D62" w:rsidP="00875D62">
      <w:pPr>
        <w:jc w:val="both"/>
        <w:rPr>
          <w:rFonts w:ascii="Arial" w:hAnsi="Arial" w:cs="Arial"/>
          <w:sz w:val="20"/>
          <w:szCs w:val="20"/>
          <w:lang w:val="fr-FR"/>
        </w:rPr>
      </w:pPr>
    </w:p>
    <w:p w14:paraId="0654C873" w14:textId="366DC5CE" w:rsidR="00307EBC" w:rsidRPr="00875D62" w:rsidRDefault="00307EBC" w:rsidP="00875D62">
      <w:pPr>
        <w:pStyle w:val="Paragraphedeliste"/>
        <w:numPr>
          <w:ilvl w:val="0"/>
          <w:numId w:val="3"/>
        </w:numPr>
        <w:jc w:val="both"/>
        <w:rPr>
          <w:rFonts w:ascii="Arial" w:hAnsi="Arial" w:cs="Arial"/>
          <w:sz w:val="20"/>
          <w:szCs w:val="20"/>
          <w:lang w:val="fr-FR"/>
        </w:rPr>
      </w:pPr>
      <w:r w:rsidRPr="00875D62">
        <w:rPr>
          <w:rFonts w:ascii="Arial" w:hAnsi="Arial" w:cs="Arial"/>
          <w:sz w:val="20"/>
          <w:szCs w:val="20"/>
          <w:lang w:val="fr-FR"/>
        </w:rPr>
        <w:t>Pour les autres salariés, mécaniciens notamment, la déclaration des heures se fait à partir de relevé manuel hebdomadaire.</w:t>
      </w:r>
    </w:p>
    <w:p w14:paraId="150A9885" w14:textId="77777777" w:rsidR="00875D62" w:rsidRDefault="00875D62" w:rsidP="00307EBC">
      <w:pPr>
        <w:jc w:val="both"/>
        <w:rPr>
          <w:rFonts w:ascii="Arial" w:hAnsi="Arial" w:cs="Arial"/>
          <w:sz w:val="20"/>
          <w:szCs w:val="20"/>
          <w:lang w:val="fr-FR"/>
        </w:rPr>
      </w:pPr>
    </w:p>
    <w:p w14:paraId="7D9A8C16" w14:textId="017588B7" w:rsidR="00307EBC" w:rsidRPr="00307EBC" w:rsidRDefault="00307EBC" w:rsidP="00307EBC">
      <w:pPr>
        <w:jc w:val="both"/>
        <w:rPr>
          <w:rFonts w:ascii="Arial" w:hAnsi="Arial" w:cs="Arial"/>
          <w:sz w:val="20"/>
          <w:szCs w:val="20"/>
          <w:lang w:val="fr-FR"/>
        </w:rPr>
      </w:pPr>
      <w:r w:rsidRPr="00307EBC">
        <w:rPr>
          <w:rFonts w:ascii="Arial" w:hAnsi="Arial" w:cs="Arial"/>
          <w:sz w:val="20"/>
          <w:szCs w:val="20"/>
          <w:lang w:val="fr-FR"/>
        </w:rPr>
        <w:t>La société peut à tout moment, et avec les moyens dont elle dispose, contrôler la fiabilité des déclarations d'horaires transmises par les salariés.</w:t>
      </w:r>
    </w:p>
    <w:p w14:paraId="67D2C76D" w14:textId="77777777" w:rsidR="00307EBC" w:rsidRDefault="00307EBC" w:rsidP="00EB1637">
      <w:pPr>
        <w:jc w:val="both"/>
        <w:rPr>
          <w:rFonts w:ascii="Arial" w:hAnsi="Arial" w:cs="Arial"/>
          <w:sz w:val="20"/>
          <w:szCs w:val="20"/>
          <w:lang w:val="fr-FR"/>
        </w:rPr>
      </w:pPr>
    </w:p>
    <w:p w14:paraId="5C290923" w14:textId="77777777" w:rsidR="000942AE" w:rsidRDefault="000942AE" w:rsidP="00EB1637">
      <w:pPr>
        <w:jc w:val="both"/>
        <w:rPr>
          <w:rFonts w:ascii="Arial" w:hAnsi="Arial" w:cs="Arial"/>
          <w:sz w:val="20"/>
          <w:szCs w:val="20"/>
          <w:lang w:val="fr-FR"/>
        </w:rPr>
      </w:pPr>
    </w:p>
    <w:p w14:paraId="7EB7870A" w14:textId="77777777" w:rsidR="000942AE" w:rsidRDefault="000942AE" w:rsidP="00EB1637">
      <w:pPr>
        <w:jc w:val="both"/>
        <w:rPr>
          <w:rFonts w:ascii="Arial" w:hAnsi="Arial" w:cs="Arial"/>
          <w:sz w:val="20"/>
          <w:szCs w:val="20"/>
          <w:lang w:val="fr-FR"/>
        </w:rPr>
      </w:pPr>
    </w:p>
    <w:p w14:paraId="5AA55D65" w14:textId="0E6CD7E2" w:rsidR="004770F1" w:rsidRDefault="004770F1">
      <w:pPr>
        <w:spacing w:after="160" w:line="278" w:lineRule="auto"/>
        <w:rPr>
          <w:rFonts w:ascii="Arial" w:hAnsi="Arial" w:cs="Arial"/>
          <w:sz w:val="20"/>
          <w:szCs w:val="20"/>
          <w:lang w:val="fr-FR"/>
        </w:rPr>
      </w:pPr>
      <w:r>
        <w:rPr>
          <w:rFonts w:ascii="Arial" w:hAnsi="Arial" w:cs="Arial"/>
          <w:sz w:val="20"/>
          <w:szCs w:val="20"/>
          <w:lang w:val="fr-FR"/>
        </w:rPr>
        <w:br w:type="page"/>
      </w:r>
    </w:p>
    <w:p w14:paraId="00A2B247" w14:textId="77777777" w:rsidR="00EB1637" w:rsidRDefault="00EB1637">
      <w:pPr>
        <w:rPr>
          <w:rFonts w:ascii="Arial" w:hAnsi="Arial" w:cs="Arial"/>
          <w:sz w:val="20"/>
          <w:szCs w:val="20"/>
          <w:lang w:val="fr-FR"/>
        </w:rPr>
      </w:pPr>
    </w:p>
    <w:p w14:paraId="7D617E6A" w14:textId="101940A7" w:rsidR="000942AE" w:rsidRDefault="000942AE" w:rsidP="007B6C21">
      <w:pPr>
        <w:rPr>
          <w:rFonts w:ascii="Arial" w:hAnsi="Arial" w:cs="Arial"/>
          <w:b/>
          <w:bCs/>
          <w:sz w:val="24"/>
          <w:szCs w:val="24"/>
          <w:u w:val="single"/>
          <w:lang w:val="fr-FR"/>
        </w:rPr>
      </w:pPr>
      <w:r w:rsidRPr="000942AE">
        <w:rPr>
          <w:rFonts w:ascii="Arial" w:hAnsi="Arial" w:cs="Arial"/>
          <w:b/>
          <w:bCs/>
          <w:sz w:val="24"/>
          <w:szCs w:val="24"/>
          <w:u w:val="single"/>
          <w:lang w:val="fr-FR"/>
        </w:rPr>
        <w:t>CHAPITRE 2 : ORGANISATION DU TEMPS DE TRAVAI</w:t>
      </w:r>
      <w:r w:rsidRPr="001C767B">
        <w:rPr>
          <w:rFonts w:ascii="Arial" w:hAnsi="Arial" w:cs="Arial"/>
          <w:b/>
          <w:bCs/>
          <w:sz w:val="24"/>
          <w:szCs w:val="24"/>
          <w:u w:val="single"/>
          <w:lang w:val="fr-FR"/>
        </w:rPr>
        <w:t xml:space="preserve">L DES </w:t>
      </w:r>
      <w:r w:rsidR="00296144" w:rsidRPr="001C767B">
        <w:rPr>
          <w:rFonts w:ascii="Arial" w:hAnsi="Arial" w:cs="Arial"/>
          <w:b/>
          <w:bCs/>
          <w:sz w:val="24"/>
          <w:szCs w:val="24"/>
          <w:u w:val="single"/>
          <w:lang w:val="fr-FR"/>
        </w:rPr>
        <w:t>SALARIES SOUMIS AU FORFAIT JOUR</w:t>
      </w:r>
      <w:r w:rsidR="001C767B" w:rsidRPr="001C767B">
        <w:rPr>
          <w:rFonts w:ascii="Arial" w:hAnsi="Arial" w:cs="Arial"/>
          <w:b/>
          <w:bCs/>
          <w:sz w:val="24"/>
          <w:szCs w:val="24"/>
          <w:u w:val="single"/>
          <w:lang w:val="fr-FR"/>
        </w:rPr>
        <w:t>S ANNUEL</w:t>
      </w:r>
    </w:p>
    <w:p w14:paraId="4BD867DF" w14:textId="77777777" w:rsidR="000942AE" w:rsidRDefault="000942AE" w:rsidP="000942AE">
      <w:pPr>
        <w:rPr>
          <w:rFonts w:ascii="Arial" w:hAnsi="Arial" w:cs="Arial"/>
          <w:b/>
          <w:bCs/>
          <w:sz w:val="24"/>
          <w:szCs w:val="24"/>
          <w:u w:val="single"/>
          <w:lang w:val="fr-FR"/>
        </w:rPr>
      </w:pPr>
    </w:p>
    <w:p w14:paraId="03332DEE" w14:textId="77777777" w:rsidR="000942AE" w:rsidRPr="000942AE" w:rsidRDefault="000942AE" w:rsidP="000942AE">
      <w:pPr>
        <w:rPr>
          <w:rFonts w:ascii="Arial" w:hAnsi="Arial" w:cs="Arial"/>
          <w:b/>
          <w:bCs/>
          <w:sz w:val="24"/>
          <w:szCs w:val="24"/>
          <w:u w:val="single"/>
          <w:lang w:val="fr-FR"/>
        </w:rPr>
      </w:pPr>
    </w:p>
    <w:p w14:paraId="74CEF0AE" w14:textId="77777777" w:rsidR="006C45E9" w:rsidRPr="006C45E9" w:rsidRDefault="006C45E9" w:rsidP="006C45E9">
      <w:pPr>
        <w:rPr>
          <w:rFonts w:ascii="Arial" w:hAnsi="Arial" w:cs="Arial"/>
          <w:b/>
          <w:bCs/>
          <w:sz w:val="20"/>
          <w:szCs w:val="20"/>
          <w:lang w:val="fr-FR"/>
        </w:rPr>
      </w:pPr>
      <w:r w:rsidRPr="006C45E9">
        <w:rPr>
          <w:rFonts w:ascii="Arial" w:hAnsi="Arial" w:cs="Arial"/>
          <w:b/>
          <w:bCs/>
          <w:sz w:val="20"/>
          <w:szCs w:val="20"/>
          <w:u w:val="single"/>
          <w:lang w:val="fr-FR"/>
        </w:rPr>
        <w:t>ARTICLE 1 :</w:t>
      </w:r>
      <w:r w:rsidRPr="006C45E9">
        <w:rPr>
          <w:rFonts w:ascii="Arial" w:hAnsi="Arial" w:cs="Arial"/>
          <w:b/>
          <w:bCs/>
          <w:sz w:val="20"/>
          <w:szCs w:val="20"/>
          <w:lang w:val="fr-FR"/>
        </w:rPr>
        <w:t xml:space="preserve"> </w:t>
      </w:r>
      <w:r w:rsidRPr="006C45E9">
        <w:rPr>
          <w:rFonts w:ascii="Arial" w:hAnsi="Arial" w:cs="Arial"/>
          <w:b/>
          <w:bCs/>
          <w:vanish/>
          <w:sz w:val="20"/>
          <w:szCs w:val="20"/>
          <w:lang w:val="fr-FR"/>
        </w:rPr>
        <w:t xml:space="preserve">1. </w:t>
      </w:r>
      <w:r w:rsidRPr="006C45E9">
        <w:rPr>
          <w:rFonts w:ascii="Arial" w:hAnsi="Arial" w:cs="Arial"/>
          <w:b/>
          <w:bCs/>
          <w:sz w:val="20"/>
          <w:szCs w:val="20"/>
          <w:lang w:val="fr-FR"/>
        </w:rPr>
        <w:t>CATEGORIES DE SALARIES</w:t>
      </w:r>
    </w:p>
    <w:p w14:paraId="40D0DCF7" w14:textId="77777777" w:rsidR="00EB1637" w:rsidRDefault="00EB1637">
      <w:pPr>
        <w:rPr>
          <w:rFonts w:ascii="Arial" w:hAnsi="Arial" w:cs="Arial"/>
          <w:sz w:val="20"/>
          <w:szCs w:val="20"/>
          <w:lang w:val="fr-FR"/>
        </w:rPr>
      </w:pPr>
    </w:p>
    <w:p w14:paraId="09420E01" w14:textId="77777777" w:rsidR="00B46D97" w:rsidRPr="00B46D97" w:rsidRDefault="00B46D97" w:rsidP="001F4DD5">
      <w:pPr>
        <w:jc w:val="both"/>
        <w:rPr>
          <w:rFonts w:ascii="Arial" w:hAnsi="Arial" w:cs="Arial"/>
          <w:sz w:val="20"/>
          <w:szCs w:val="20"/>
          <w:lang w:val="fr-FR"/>
        </w:rPr>
      </w:pPr>
      <w:r w:rsidRPr="00B46D97">
        <w:rPr>
          <w:rFonts w:ascii="Arial" w:hAnsi="Arial" w:cs="Arial"/>
          <w:sz w:val="20"/>
          <w:szCs w:val="20"/>
          <w:lang w:val="fr-FR"/>
        </w:rPr>
        <w:t>Aux termes de l'article L. 3121-58 du Code du travail, peuvent conclure une convention individuelle de forfait en jours sur l'année :</w:t>
      </w:r>
    </w:p>
    <w:p w14:paraId="461FFAC7" w14:textId="5FB35E2C" w:rsidR="00B46D97" w:rsidRPr="00B46D97" w:rsidRDefault="00B46D97" w:rsidP="001F4DD5">
      <w:pPr>
        <w:numPr>
          <w:ilvl w:val="0"/>
          <w:numId w:val="8"/>
        </w:numPr>
        <w:jc w:val="both"/>
        <w:rPr>
          <w:rFonts w:ascii="Arial" w:hAnsi="Arial" w:cs="Arial"/>
          <w:sz w:val="20"/>
          <w:szCs w:val="20"/>
          <w:lang w:val="fr-FR"/>
        </w:rPr>
      </w:pPr>
      <w:r w:rsidRPr="00B46D97">
        <w:rPr>
          <w:rFonts w:ascii="Arial" w:hAnsi="Arial" w:cs="Arial"/>
          <w:sz w:val="20"/>
          <w:szCs w:val="20"/>
          <w:lang w:val="fr-FR"/>
        </w:rPr>
        <w:t xml:space="preserve">les </w:t>
      </w:r>
      <w:r w:rsidR="0078378D">
        <w:rPr>
          <w:rFonts w:ascii="Arial" w:hAnsi="Arial" w:cs="Arial"/>
          <w:sz w:val="20"/>
          <w:szCs w:val="20"/>
          <w:lang w:val="fr-FR"/>
        </w:rPr>
        <w:t>salariés</w:t>
      </w:r>
      <w:r w:rsidRPr="00B46D97">
        <w:rPr>
          <w:rFonts w:ascii="Arial" w:hAnsi="Arial" w:cs="Arial"/>
          <w:sz w:val="20"/>
          <w:szCs w:val="20"/>
          <w:lang w:val="fr-FR"/>
        </w:rPr>
        <w:t xml:space="preserve"> qui disposent d'une autonomie dans l'organisation de leur emploi du temps et dont la nature des fonctions ne les conduit pas à suivre l'horaire collectif applicable au sein de l'atelier, du service ou de l'équipe auquel ils sont intégrés ;</w:t>
      </w:r>
    </w:p>
    <w:p w14:paraId="53E489E5" w14:textId="77777777" w:rsidR="00B46D97" w:rsidRPr="00B46D97" w:rsidRDefault="00B46D97" w:rsidP="001F4DD5">
      <w:pPr>
        <w:numPr>
          <w:ilvl w:val="0"/>
          <w:numId w:val="8"/>
        </w:numPr>
        <w:jc w:val="both"/>
        <w:rPr>
          <w:rFonts w:ascii="Arial" w:hAnsi="Arial" w:cs="Arial"/>
          <w:sz w:val="20"/>
          <w:szCs w:val="20"/>
          <w:lang w:val="fr-FR"/>
        </w:rPr>
      </w:pPr>
      <w:r w:rsidRPr="00B46D97">
        <w:rPr>
          <w:rFonts w:ascii="Arial" w:hAnsi="Arial" w:cs="Arial"/>
          <w:sz w:val="20"/>
          <w:szCs w:val="20"/>
          <w:lang w:val="fr-FR"/>
        </w:rPr>
        <w:t>les salariés dont la durée du temps de travail ne peut être prédéterminée et qui disposent d'une réelle autonomie dans l'organisation de leur emploi du temps pour l'exercice des responsabilités qui leur sont confiées.</w:t>
      </w:r>
    </w:p>
    <w:p w14:paraId="337819EA" w14:textId="77777777" w:rsidR="008625F0" w:rsidRDefault="008625F0" w:rsidP="001F4DD5">
      <w:pPr>
        <w:jc w:val="both"/>
        <w:rPr>
          <w:rFonts w:ascii="Arial" w:hAnsi="Arial" w:cs="Arial"/>
          <w:sz w:val="20"/>
          <w:szCs w:val="20"/>
          <w:lang w:val="fr-FR"/>
        </w:rPr>
      </w:pPr>
    </w:p>
    <w:p w14:paraId="018AFBB9" w14:textId="6D610088" w:rsidR="00B46D97" w:rsidRDefault="00B46D97" w:rsidP="001F4DD5">
      <w:pPr>
        <w:jc w:val="both"/>
        <w:rPr>
          <w:rFonts w:ascii="Arial" w:hAnsi="Arial" w:cs="Arial"/>
          <w:sz w:val="20"/>
          <w:szCs w:val="20"/>
          <w:lang w:val="fr-FR"/>
        </w:rPr>
      </w:pPr>
      <w:r w:rsidRPr="00B46D97">
        <w:rPr>
          <w:rFonts w:ascii="Arial" w:hAnsi="Arial" w:cs="Arial"/>
          <w:sz w:val="20"/>
          <w:szCs w:val="20"/>
          <w:lang w:val="fr-FR"/>
        </w:rPr>
        <w:t xml:space="preserve">Conformément à ces dispositions d'ordre public, sont concernées au sein de l'entreprise les catégories d'emplois suivantes : </w:t>
      </w:r>
      <w:r w:rsidR="00B4312A" w:rsidRPr="00321A34">
        <w:rPr>
          <w:rFonts w:ascii="Arial" w:hAnsi="Arial" w:cs="Arial"/>
          <w:sz w:val="20"/>
          <w:szCs w:val="20"/>
          <w:lang w:val="fr-FR"/>
        </w:rPr>
        <w:t>l</w:t>
      </w:r>
      <w:r w:rsidRPr="00321A34">
        <w:rPr>
          <w:rFonts w:ascii="Arial" w:hAnsi="Arial" w:cs="Arial"/>
          <w:sz w:val="20"/>
          <w:szCs w:val="20"/>
          <w:lang w:val="fr-FR"/>
        </w:rPr>
        <w:t xml:space="preserve">es TAM </w:t>
      </w:r>
      <w:r w:rsidR="00B4312A" w:rsidRPr="00321A34">
        <w:rPr>
          <w:rFonts w:ascii="Arial" w:hAnsi="Arial" w:cs="Arial"/>
          <w:sz w:val="20"/>
          <w:szCs w:val="20"/>
          <w:lang w:val="fr-FR"/>
        </w:rPr>
        <w:t xml:space="preserve">répondant aux conditions prévues par les dispositions légales précitées </w:t>
      </w:r>
      <w:r w:rsidRPr="00321A34">
        <w:rPr>
          <w:rFonts w:ascii="Arial" w:hAnsi="Arial" w:cs="Arial"/>
          <w:sz w:val="20"/>
          <w:szCs w:val="20"/>
          <w:lang w:val="fr-FR"/>
        </w:rPr>
        <w:t xml:space="preserve">et </w:t>
      </w:r>
      <w:r w:rsidR="00B4312A" w:rsidRPr="00321A34">
        <w:rPr>
          <w:rFonts w:ascii="Arial" w:hAnsi="Arial" w:cs="Arial"/>
          <w:sz w:val="20"/>
          <w:szCs w:val="20"/>
          <w:lang w:val="fr-FR"/>
        </w:rPr>
        <w:t xml:space="preserve">les </w:t>
      </w:r>
      <w:r w:rsidRPr="00321A34">
        <w:rPr>
          <w:rFonts w:ascii="Arial" w:hAnsi="Arial" w:cs="Arial"/>
          <w:sz w:val="20"/>
          <w:szCs w:val="20"/>
          <w:lang w:val="fr-FR"/>
        </w:rPr>
        <w:t>Cadres.</w:t>
      </w:r>
      <w:r w:rsidR="00B32B4D">
        <w:rPr>
          <w:rFonts w:ascii="Arial" w:hAnsi="Arial" w:cs="Arial"/>
          <w:sz w:val="20"/>
          <w:szCs w:val="20"/>
          <w:lang w:val="fr-FR"/>
        </w:rPr>
        <w:t xml:space="preserve"> </w:t>
      </w:r>
    </w:p>
    <w:p w14:paraId="6511EAB7" w14:textId="77777777" w:rsidR="00B32B4D" w:rsidRDefault="00B32B4D" w:rsidP="001F4DD5">
      <w:pPr>
        <w:jc w:val="both"/>
        <w:rPr>
          <w:rFonts w:ascii="Arial" w:hAnsi="Arial" w:cs="Arial"/>
          <w:sz w:val="20"/>
          <w:szCs w:val="20"/>
          <w:lang w:val="fr-FR"/>
        </w:rPr>
      </w:pPr>
    </w:p>
    <w:p w14:paraId="35865E8B" w14:textId="77777777" w:rsidR="009B5B5D" w:rsidRDefault="009B5B5D" w:rsidP="001F4DD5">
      <w:pPr>
        <w:jc w:val="both"/>
        <w:rPr>
          <w:rFonts w:ascii="Arial" w:hAnsi="Arial" w:cs="Arial"/>
          <w:sz w:val="20"/>
          <w:szCs w:val="20"/>
          <w:lang w:val="fr-FR"/>
        </w:rPr>
      </w:pPr>
    </w:p>
    <w:p w14:paraId="6E6D7CA9" w14:textId="77777777" w:rsidR="009B5B5D" w:rsidRPr="009B5B5D" w:rsidRDefault="009B5B5D" w:rsidP="001F4DD5">
      <w:pPr>
        <w:jc w:val="both"/>
        <w:rPr>
          <w:rFonts w:ascii="Arial" w:hAnsi="Arial" w:cs="Arial"/>
          <w:sz w:val="20"/>
          <w:szCs w:val="20"/>
          <w:lang w:val="fr-FR"/>
        </w:rPr>
      </w:pPr>
      <w:r w:rsidRPr="009B5B5D">
        <w:rPr>
          <w:rFonts w:ascii="Arial" w:hAnsi="Arial" w:cs="Arial"/>
          <w:sz w:val="20"/>
          <w:szCs w:val="20"/>
          <w:lang w:val="fr-FR"/>
        </w:rPr>
        <w:t>Les Cadres Dirigeants au sens de l’article L3111-2 du Code du Travail ne sont, en revanche, pas concernés par le présent régime.</w:t>
      </w:r>
    </w:p>
    <w:p w14:paraId="653FF14E" w14:textId="77777777" w:rsidR="002B7D6F" w:rsidRDefault="002B7D6F" w:rsidP="00B46D97">
      <w:pPr>
        <w:rPr>
          <w:rFonts w:ascii="Arial" w:hAnsi="Arial" w:cs="Arial"/>
          <w:sz w:val="20"/>
          <w:szCs w:val="20"/>
          <w:lang w:val="fr-FR"/>
        </w:rPr>
      </w:pPr>
    </w:p>
    <w:p w14:paraId="728493F1" w14:textId="77777777" w:rsidR="002B7D6F" w:rsidRDefault="002B7D6F" w:rsidP="002B7D6F">
      <w:pPr>
        <w:rPr>
          <w:rFonts w:ascii="Arial" w:hAnsi="Arial" w:cs="Arial"/>
          <w:b/>
          <w:bCs/>
          <w:sz w:val="20"/>
          <w:szCs w:val="20"/>
          <w:u w:val="single"/>
          <w:lang w:val="fr-FR"/>
        </w:rPr>
      </w:pPr>
    </w:p>
    <w:p w14:paraId="04509E7E" w14:textId="03D20060" w:rsidR="002B7D6F" w:rsidRPr="002B7D6F" w:rsidRDefault="002B7D6F" w:rsidP="002B7D6F">
      <w:pPr>
        <w:rPr>
          <w:rFonts w:ascii="Arial" w:hAnsi="Arial" w:cs="Arial"/>
          <w:b/>
          <w:bCs/>
          <w:sz w:val="20"/>
          <w:szCs w:val="20"/>
          <w:lang w:val="fr-FR"/>
        </w:rPr>
      </w:pPr>
      <w:r w:rsidRPr="002B7D6F">
        <w:rPr>
          <w:rFonts w:ascii="Arial" w:hAnsi="Arial" w:cs="Arial"/>
          <w:b/>
          <w:bCs/>
          <w:sz w:val="20"/>
          <w:szCs w:val="20"/>
          <w:u w:val="single"/>
          <w:lang w:val="fr-FR"/>
        </w:rPr>
        <w:t>ARTICLE 2 :</w:t>
      </w:r>
      <w:r w:rsidRPr="002B7D6F">
        <w:rPr>
          <w:rFonts w:ascii="Arial" w:hAnsi="Arial" w:cs="Arial"/>
          <w:b/>
          <w:bCs/>
          <w:sz w:val="20"/>
          <w:szCs w:val="20"/>
          <w:lang w:val="fr-FR"/>
        </w:rPr>
        <w:t xml:space="preserve"> </w:t>
      </w:r>
      <w:r w:rsidRPr="002B7D6F">
        <w:rPr>
          <w:rFonts w:ascii="Arial" w:hAnsi="Arial" w:cs="Arial"/>
          <w:b/>
          <w:bCs/>
          <w:vanish/>
          <w:sz w:val="20"/>
          <w:szCs w:val="20"/>
          <w:lang w:val="fr-FR"/>
        </w:rPr>
        <w:t xml:space="preserve">2. </w:t>
      </w:r>
      <w:r w:rsidRPr="002B7D6F">
        <w:rPr>
          <w:rFonts w:ascii="Arial" w:hAnsi="Arial" w:cs="Arial"/>
          <w:b/>
          <w:bCs/>
          <w:sz w:val="20"/>
          <w:szCs w:val="20"/>
          <w:lang w:val="fr-FR"/>
        </w:rPr>
        <w:t>PERIODE DE REFERENCE DU FORFAIT</w:t>
      </w:r>
      <w:r w:rsidR="00656DBB">
        <w:rPr>
          <w:rFonts w:ascii="Arial" w:hAnsi="Arial" w:cs="Arial"/>
          <w:b/>
          <w:bCs/>
          <w:sz w:val="20"/>
          <w:szCs w:val="20"/>
          <w:lang w:val="fr-FR"/>
        </w:rPr>
        <w:t xml:space="preserve"> ANNUEL EN JOURS</w:t>
      </w:r>
    </w:p>
    <w:p w14:paraId="7E315528" w14:textId="77777777" w:rsidR="002B7D6F" w:rsidRPr="002B7D6F" w:rsidRDefault="002B7D6F" w:rsidP="002B7D6F">
      <w:pPr>
        <w:rPr>
          <w:rFonts w:ascii="Arial" w:hAnsi="Arial" w:cs="Arial"/>
          <w:b/>
          <w:bCs/>
          <w:sz w:val="20"/>
          <w:szCs w:val="20"/>
          <w:u w:val="single"/>
          <w:lang w:val="fr-FR"/>
        </w:rPr>
      </w:pPr>
    </w:p>
    <w:p w14:paraId="3CE1ACDA" w14:textId="77777777" w:rsidR="00656DBB" w:rsidRDefault="00656DBB" w:rsidP="00656DBB">
      <w:pPr>
        <w:rPr>
          <w:rFonts w:ascii="Arial" w:hAnsi="Arial" w:cs="Arial"/>
          <w:sz w:val="20"/>
          <w:szCs w:val="20"/>
          <w:lang w:val="fr-FR"/>
        </w:rPr>
      </w:pPr>
      <w:r w:rsidRPr="00656DBB">
        <w:rPr>
          <w:rFonts w:ascii="Arial" w:hAnsi="Arial" w:cs="Arial"/>
          <w:sz w:val="20"/>
          <w:szCs w:val="20"/>
          <w:lang w:val="fr-FR"/>
        </w:rPr>
        <w:t>La durée annuelle du travail est appréciée sur une période de douze mois continus correspondants à l’année civile (1</w:t>
      </w:r>
      <w:r w:rsidRPr="00656DBB">
        <w:rPr>
          <w:rFonts w:ascii="Arial" w:hAnsi="Arial" w:cs="Arial"/>
          <w:sz w:val="20"/>
          <w:szCs w:val="20"/>
          <w:vertAlign w:val="superscript"/>
          <w:lang w:val="fr-FR"/>
        </w:rPr>
        <w:t>er</w:t>
      </w:r>
      <w:r w:rsidRPr="00656DBB">
        <w:rPr>
          <w:rFonts w:ascii="Arial" w:hAnsi="Arial" w:cs="Arial"/>
          <w:sz w:val="20"/>
          <w:szCs w:val="20"/>
          <w:lang w:val="fr-FR"/>
        </w:rPr>
        <w:t xml:space="preserve"> janvier au 31 décembre de la même année). </w:t>
      </w:r>
    </w:p>
    <w:p w14:paraId="6636A7DB" w14:textId="77777777" w:rsidR="00780049" w:rsidRDefault="00780049" w:rsidP="00656DBB">
      <w:pPr>
        <w:rPr>
          <w:rFonts w:ascii="Arial" w:hAnsi="Arial" w:cs="Arial"/>
          <w:sz w:val="20"/>
          <w:szCs w:val="20"/>
          <w:lang w:val="fr-FR"/>
        </w:rPr>
      </w:pPr>
    </w:p>
    <w:p w14:paraId="4F8B6CC1" w14:textId="77777777" w:rsidR="00DB5B64" w:rsidRDefault="00DB5B64" w:rsidP="00656DBB">
      <w:pPr>
        <w:rPr>
          <w:rFonts w:ascii="Arial" w:hAnsi="Arial" w:cs="Arial"/>
          <w:sz w:val="20"/>
          <w:szCs w:val="20"/>
          <w:lang w:val="fr-FR"/>
        </w:rPr>
      </w:pPr>
    </w:p>
    <w:p w14:paraId="23F7FD81" w14:textId="028601E9" w:rsidR="00DB5B64" w:rsidRPr="009046F2" w:rsidRDefault="00DB5B64" w:rsidP="00656DBB">
      <w:pPr>
        <w:rPr>
          <w:rFonts w:ascii="Arial" w:hAnsi="Arial" w:cs="Arial"/>
          <w:b/>
          <w:bCs/>
          <w:sz w:val="20"/>
          <w:szCs w:val="20"/>
          <w:lang w:val="fr-FR"/>
        </w:rPr>
      </w:pPr>
      <w:r w:rsidRPr="009046F2">
        <w:rPr>
          <w:rFonts w:ascii="Arial" w:hAnsi="Arial" w:cs="Arial"/>
          <w:b/>
          <w:bCs/>
          <w:sz w:val="20"/>
          <w:szCs w:val="20"/>
          <w:u w:val="single"/>
          <w:lang w:val="fr-FR"/>
        </w:rPr>
        <w:t>ARTICLE 3</w:t>
      </w:r>
      <w:r w:rsidRPr="009046F2">
        <w:rPr>
          <w:rFonts w:ascii="Arial" w:hAnsi="Arial" w:cs="Arial"/>
          <w:b/>
          <w:bCs/>
          <w:sz w:val="20"/>
          <w:szCs w:val="20"/>
          <w:lang w:val="fr-FR"/>
        </w:rPr>
        <w:t> : DUREE ANNUELLE DU TRAVAIL</w:t>
      </w:r>
    </w:p>
    <w:p w14:paraId="612F3AA5" w14:textId="77777777" w:rsidR="00DB5B64" w:rsidRPr="00656DBB" w:rsidRDefault="00DB5B64" w:rsidP="00656DBB">
      <w:pPr>
        <w:rPr>
          <w:rFonts w:ascii="Arial" w:hAnsi="Arial" w:cs="Arial"/>
          <w:sz w:val="20"/>
          <w:szCs w:val="20"/>
          <w:lang w:val="fr-FR"/>
        </w:rPr>
      </w:pPr>
    </w:p>
    <w:p w14:paraId="2D3D7D2F" w14:textId="77777777" w:rsidR="009046F2" w:rsidRDefault="009046F2" w:rsidP="009046F2">
      <w:pPr>
        <w:jc w:val="both"/>
        <w:rPr>
          <w:rFonts w:ascii="Arial" w:hAnsi="Arial" w:cs="Arial"/>
          <w:sz w:val="20"/>
          <w:szCs w:val="20"/>
          <w:lang w:val="fr-FR"/>
        </w:rPr>
      </w:pPr>
      <w:r w:rsidRPr="009046F2">
        <w:rPr>
          <w:rFonts w:ascii="Arial" w:hAnsi="Arial" w:cs="Arial"/>
          <w:sz w:val="20"/>
          <w:szCs w:val="20"/>
          <w:lang w:val="fr-FR"/>
        </w:rPr>
        <w:t>Conformément à l’article L.3121-64, I, 3° du Code du Travail, le plafond ne peut pas dépasser 218 jours de travail par an, journée de solidarité comprise, pour un salarié présent sur la totalité de la période de référence.</w:t>
      </w:r>
    </w:p>
    <w:p w14:paraId="25A83E63" w14:textId="77777777" w:rsidR="009046F2" w:rsidRPr="009046F2" w:rsidRDefault="009046F2" w:rsidP="009046F2">
      <w:pPr>
        <w:jc w:val="both"/>
        <w:rPr>
          <w:rFonts w:ascii="Arial" w:hAnsi="Arial" w:cs="Arial"/>
          <w:sz w:val="20"/>
          <w:szCs w:val="20"/>
          <w:lang w:val="fr-FR"/>
        </w:rPr>
      </w:pPr>
    </w:p>
    <w:p w14:paraId="2AF8375D" w14:textId="0D902533" w:rsidR="009046F2" w:rsidRDefault="009046F2" w:rsidP="009046F2">
      <w:pPr>
        <w:jc w:val="both"/>
        <w:rPr>
          <w:rFonts w:ascii="Arial" w:hAnsi="Arial" w:cs="Arial"/>
          <w:sz w:val="20"/>
          <w:szCs w:val="20"/>
          <w:lang w:val="fr-FR"/>
        </w:rPr>
      </w:pPr>
      <w:r w:rsidRPr="009046F2">
        <w:rPr>
          <w:rFonts w:ascii="Arial" w:hAnsi="Arial" w:cs="Arial"/>
          <w:sz w:val="20"/>
          <w:szCs w:val="20"/>
          <w:lang w:val="fr-FR"/>
        </w:rPr>
        <w:t xml:space="preserve">Par le présent accord, les </w:t>
      </w:r>
      <w:r>
        <w:rPr>
          <w:rFonts w:ascii="Arial" w:hAnsi="Arial" w:cs="Arial"/>
          <w:sz w:val="20"/>
          <w:szCs w:val="20"/>
          <w:lang w:val="fr-FR"/>
        </w:rPr>
        <w:t>salariés éligibles</w:t>
      </w:r>
      <w:r w:rsidRPr="009046F2">
        <w:rPr>
          <w:rFonts w:ascii="Arial" w:hAnsi="Arial" w:cs="Arial"/>
          <w:sz w:val="20"/>
          <w:szCs w:val="20"/>
          <w:lang w:val="fr-FR"/>
        </w:rPr>
        <w:t xml:space="preserve"> se voient appliquer un forfait de </w:t>
      </w:r>
      <w:r w:rsidRPr="008C75E5">
        <w:rPr>
          <w:rFonts w:ascii="Arial" w:hAnsi="Arial" w:cs="Arial"/>
          <w:b/>
          <w:bCs/>
          <w:sz w:val="20"/>
          <w:szCs w:val="20"/>
          <w:lang w:val="fr-FR"/>
        </w:rPr>
        <w:t>217</w:t>
      </w:r>
      <w:r w:rsidRPr="009046F2">
        <w:rPr>
          <w:rFonts w:ascii="Arial" w:hAnsi="Arial" w:cs="Arial"/>
          <w:sz w:val="20"/>
          <w:szCs w:val="20"/>
          <w:lang w:val="fr-FR"/>
        </w:rPr>
        <w:t xml:space="preserve"> jours par an.</w:t>
      </w:r>
    </w:p>
    <w:p w14:paraId="07CB11FA" w14:textId="77777777" w:rsidR="002B291D" w:rsidRPr="009046F2" w:rsidRDefault="002B291D" w:rsidP="009046F2">
      <w:pPr>
        <w:jc w:val="both"/>
        <w:rPr>
          <w:rFonts w:ascii="Arial" w:hAnsi="Arial" w:cs="Arial"/>
          <w:sz w:val="20"/>
          <w:szCs w:val="20"/>
          <w:lang w:val="fr-FR"/>
        </w:rPr>
      </w:pPr>
    </w:p>
    <w:p w14:paraId="1FEA8DDA" w14:textId="77777777" w:rsidR="002B7D6F" w:rsidRDefault="002B7D6F" w:rsidP="00B46D97">
      <w:pPr>
        <w:rPr>
          <w:rFonts w:ascii="Arial" w:hAnsi="Arial" w:cs="Arial"/>
          <w:sz w:val="20"/>
          <w:szCs w:val="20"/>
          <w:lang w:val="fr-FR"/>
        </w:rPr>
      </w:pPr>
    </w:p>
    <w:p w14:paraId="1B144E7B" w14:textId="319663C3" w:rsidR="002B291D" w:rsidRPr="000B39DF" w:rsidRDefault="002B291D" w:rsidP="002B291D">
      <w:pPr>
        <w:rPr>
          <w:rFonts w:ascii="Arial" w:hAnsi="Arial" w:cs="Arial"/>
          <w:b/>
          <w:bCs/>
          <w:sz w:val="20"/>
          <w:szCs w:val="20"/>
          <w:lang w:val="fr-FR"/>
        </w:rPr>
      </w:pPr>
      <w:r w:rsidRPr="000B39DF">
        <w:rPr>
          <w:rFonts w:ascii="Arial" w:hAnsi="Arial" w:cs="Arial"/>
          <w:b/>
          <w:bCs/>
          <w:sz w:val="20"/>
          <w:szCs w:val="20"/>
          <w:u w:val="single"/>
          <w:lang w:val="fr-FR"/>
        </w:rPr>
        <w:t>ARTICLE 4</w:t>
      </w:r>
      <w:r w:rsidRPr="000B39DF">
        <w:rPr>
          <w:rFonts w:ascii="Arial" w:hAnsi="Arial" w:cs="Arial"/>
          <w:b/>
          <w:bCs/>
          <w:sz w:val="20"/>
          <w:szCs w:val="20"/>
          <w:lang w:val="fr-FR"/>
        </w:rPr>
        <w:t> : CARACTERISTIQUES PRINCIPALES DES CONVENTIONS INDIVIDUELLES DE FORFAIT ANNUEL EN JOURS</w:t>
      </w:r>
    </w:p>
    <w:p w14:paraId="75137502" w14:textId="60AF42BF" w:rsidR="002B291D" w:rsidRPr="000B39DF" w:rsidRDefault="002B291D" w:rsidP="002B291D">
      <w:pPr>
        <w:jc w:val="both"/>
        <w:rPr>
          <w:rFonts w:ascii="Arial" w:hAnsi="Arial" w:cs="Arial"/>
          <w:sz w:val="20"/>
          <w:szCs w:val="20"/>
          <w:lang w:val="fr-FR"/>
        </w:rPr>
      </w:pPr>
      <w:r w:rsidRPr="000B39DF">
        <w:rPr>
          <w:rFonts w:ascii="Arial" w:hAnsi="Arial" w:cs="Arial"/>
          <w:sz w:val="20"/>
          <w:szCs w:val="20"/>
          <w:lang w:val="fr-FR"/>
        </w:rPr>
        <w:br/>
        <w:t>Le forfait annuel en jours doit être expressément accepté par le salarié concerné et nécessite la signature d’une convention individuelle qui peut prend la forme au sein de</w:t>
      </w:r>
      <w:r w:rsidR="00FD5DDC" w:rsidRPr="000B39DF">
        <w:rPr>
          <w:rFonts w:ascii="Arial" w:hAnsi="Arial" w:cs="Arial"/>
          <w:sz w:val="20"/>
          <w:szCs w:val="20"/>
          <w:lang w:val="fr-FR"/>
        </w:rPr>
        <w:t xml:space="preserve"> la société</w:t>
      </w:r>
      <w:r w:rsidRPr="000B39DF">
        <w:rPr>
          <w:rFonts w:ascii="Arial" w:hAnsi="Arial" w:cs="Arial"/>
          <w:sz w:val="20"/>
          <w:szCs w:val="20"/>
          <w:lang w:val="fr-FR"/>
        </w:rPr>
        <w:t xml:space="preserve"> d’une clause insérée dans le contrat de travail.</w:t>
      </w:r>
    </w:p>
    <w:p w14:paraId="067CD400" w14:textId="77777777" w:rsidR="002B291D" w:rsidRPr="000B39DF" w:rsidRDefault="002B291D" w:rsidP="002B291D">
      <w:pPr>
        <w:jc w:val="both"/>
        <w:rPr>
          <w:rFonts w:ascii="Arial" w:hAnsi="Arial" w:cs="Arial"/>
          <w:sz w:val="20"/>
          <w:szCs w:val="20"/>
          <w:lang w:val="fr-FR"/>
        </w:rPr>
      </w:pPr>
    </w:p>
    <w:p w14:paraId="7DDDCAA7" w14:textId="77777777" w:rsidR="002B291D" w:rsidRPr="000B39DF" w:rsidRDefault="002B291D" w:rsidP="002B291D">
      <w:pPr>
        <w:jc w:val="both"/>
        <w:rPr>
          <w:rFonts w:ascii="Arial" w:hAnsi="Arial" w:cs="Arial"/>
          <w:sz w:val="20"/>
          <w:szCs w:val="20"/>
          <w:lang w:val="fr-FR"/>
        </w:rPr>
      </w:pPr>
      <w:r w:rsidRPr="000B39DF">
        <w:rPr>
          <w:rFonts w:ascii="Arial" w:hAnsi="Arial" w:cs="Arial"/>
          <w:sz w:val="20"/>
          <w:szCs w:val="20"/>
          <w:lang w:val="fr-FR"/>
        </w:rPr>
        <w:t>Cette clause indique le nombre de jours sur la base duquel le forfait est défini, soit 217 jours travaillés pour une année comprenant un congé annuel complet, tel que défini par le Code du Travail, non compris, le cas échéant, les jours d’ancienneté et les jours de fractionnement.</w:t>
      </w:r>
    </w:p>
    <w:p w14:paraId="40B473E3" w14:textId="77777777" w:rsidR="002B291D" w:rsidRPr="000B39DF" w:rsidRDefault="002B291D" w:rsidP="002B291D">
      <w:pPr>
        <w:rPr>
          <w:rFonts w:ascii="Arial" w:hAnsi="Arial" w:cs="Arial"/>
          <w:sz w:val="20"/>
          <w:szCs w:val="20"/>
          <w:lang w:val="fr-FR"/>
        </w:rPr>
      </w:pPr>
    </w:p>
    <w:p w14:paraId="65CE91D2" w14:textId="2FC9E334" w:rsidR="002B291D" w:rsidRPr="000B39DF" w:rsidRDefault="002B291D" w:rsidP="002B291D">
      <w:pPr>
        <w:rPr>
          <w:rFonts w:ascii="Arial" w:hAnsi="Arial" w:cs="Arial"/>
          <w:b/>
          <w:bCs/>
          <w:sz w:val="20"/>
          <w:szCs w:val="20"/>
          <w:lang w:val="fr-FR"/>
        </w:rPr>
      </w:pPr>
      <w:r w:rsidRPr="000B39DF">
        <w:rPr>
          <w:rFonts w:ascii="Arial" w:hAnsi="Arial" w:cs="Arial"/>
          <w:b/>
          <w:bCs/>
          <w:sz w:val="20"/>
          <w:szCs w:val="20"/>
          <w:lang w:val="fr-FR"/>
        </w:rPr>
        <w:br/>
      </w:r>
      <w:r w:rsidRPr="000B39DF">
        <w:rPr>
          <w:rFonts w:ascii="Arial" w:hAnsi="Arial" w:cs="Arial"/>
          <w:b/>
          <w:bCs/>
          <w:sz w:val="20"/>
          <w:szCs w:val="20"/>
          <w:u w:val="single"/>
          <w:lang w:val="fr-FR"/>
        </w:rPr>
        <w:t xml:space="preserve">ARTICLE </w:t>
      </w:r>
      <w:r w:rsidR="00FD5DDC" w:rsidRPr="000B39DF">
        <w:rPr>
          <w:rFonts w:ascii="Arial" w:hAnsi="Arial" w:cs="Arial"/>
          <w:b/>
          <w:bCs/>
          <w:sz w:val="20"/>
          <w:szCs w:val="20"/>
          <w:u w:val="single"/>
          <w:lang w:val="fr-FR"/>
        </w:rPr>
        <w:t>5</w:t>
      </w:r>
      <w:r w:rsidRPr="000B39DF">
        <w:rPr>
          <w:rFonts w:ascii="Arial" w:hAnsi="Arial" w:cs="Arial"/>
          <w:b/>
          <w:bCs/>
          <w:sz w:val="20"/>
          <w:szCs w:val="20"/>
          <w:lang w:val="fr-FR"/>
        </w:rPr>
        <w:t xml:space="preserve"> : REMUNERATION </w:t>
      </w:r>
    </w:p>
    <w:p w14:paraId="47F0E970" w14:textId="2C558C0E" w:rsidR="002B291D" w:rsidRPr="002B291D" w:rsidRDefault="002B291D" w:rsidP="006B070F">
      <w:pPr>
        <w:jc w:val="both"/>
        <w:rPr>
          <w:rFonts w:ascii="Arial" w:hAnsi="Arial" w:cs="Arial"/>
          <w:sz w:val="20"/>
          <w:szCs w:val="20"/>
          <w:lang w:val="fr-FR"/>
        </w:rPr>
      </w:pPr>
      <w:r w:rsidRPr="000B39DF">
        <w:rPr>
          <w:rFonts w:ascii="Arial" w:hAnsi="Arial" w:cs="Arial"/>
          <w:sz w:val="20"/>
          <w:szCs w:val="20"/>
          <w:lang w:val="fr-FR"/>
        </w:rPr>
        <w:br/>
      </w:r>
      <w:r w:rsidRPr="002B291D">
        <w:rPr>
          <w:rFonts w:ascii="Arial" w:hAnsi="Arial" w:cs="Arial"/>
          <w:sz w:val="20"/>
          <w:szCs w:val="20"/>
          <w:lang w:val="fr-FR"/>
        </w:rPr>
        <w:t xml:space="preserve">La rémunération forfaitaire versée mensuellement au </w:t>
      </w:r>
      <w:r w:rsidR="00F40026">
        <w:rPr>
          <w:rFonts w:ascii="Arial" w:hAnsi="Arial" w:cs="Arial"/>
          <w:sz w:val="20"/>
          <w:szCs w:val="20"/>
          <w:lang w:val="fr-FR"/>
        </w:rPr>
        <w:t>salarié</w:t>
      </w:r>
      <w:r w:rsidRPr="002B291D">
        <w:rPr>
          <w:rFonts w:ascii="Arial" w:hAnsi="Arial" w:cs="Arial"/>
          <w:sz w:val="20"/>
          <w:szCs w:val="20"/>
          <w:lang w:val="fr-FR"/>
        </w:rPr>
        <w:t xml:space="preserve"> compte tenu de ses fonctions est lissée sur la base du nombre annuel moyen de jours de travail effectif, indépendamment du nombre d’heures de travail effectif accomplies durant la période de paie. </w:t>
      </w:r>
    </w:p>
    <w:p w14:paraId="0038528C" w14:textId="77777777" w:rsidR="002B291D" w:rsidRPr="002B291D" w:rsidRDefault="002B291D" w:rsidP="006B070F">
      <w:pPr>
        <w:jc w:val="both"/>
        <w:rPr>
          <w:rFonts w:ascii="Arial" w:hAnsi="Arial" w:cs="Arial"/>
          <w:sz w:val="20"/>
          <w:szCs w:val="20"/>
          <w:lang w:val="fr-FR"/>
        </w:rPr>
      </w:pPr>
    </w:p>
    <w:p w14:paraId="0BC364B5" w14:textId="77777777" w:rsidR="002B291D" w:rsidRPr="002B291D" w:rsidRDefault="002B291D" w:rsidP="006B070F">
      <w:pPr>
        <w:jc w:val="both"/>
        <w:rPr>
          <w:rFonts w:ascii="Arial" w:hAnsi="Arial" w:cs="Arial"/>
          <w:sz w:val="20"/>
          <w:szCs w:val="20"/>
          <w:lang w:val="fr-FR"/>
        </w:rPr>
      </w:pPr>
      <w:r w:rsidRPr="002B291D">
        <w:rPr>
          <w:rFonts w:ascii="Arial" w:hAnsi="Arial" w:cs="Arial"/>
          <w:sz w:val="20"/>
          <w:szCs w:val="20"/>
          <w:lang w:val="fr-FR"/>
        </w:rPr>
        <w:lastRenderedPageBreak/>
        <w:t xml:space="preserve">En cas d’absence du salarié, une déduction sur la rémunération mensuelle forfaitaire égale à la valeur d’une journée entière de travail multipliée par le nombre de jours d’absence sur le mois considéré sera appliquée. </w:t>
      </w:r>
    </w:p>
    <w:p w14:paraId="61FB2ECC" w14:textId="77777777" w:rsidR="002B291D" w:rsidRPr="002B291D" w:rsidRDefault="002B291D" w:rsidP="006B070F">
      <w:pPr>
        <w:jc w:val="both"/>
        <w:rPr>
          <w:rFonts w:ascii="Arial" w:hAnsi="Arial" w:cs="Arial"/>
          <w:sz w:val="20"/>
          <w:szCs w:val="20"/>
          <w:lang w:val="fr-FR"/>
        </w:rPr>
      </w:pPr>
    </w:p>
    <w:p w14:paraId="7C3F356B" w14:textId="77777777" w:rsidR="002B291D" w:rsidRPr="002B291D" w:rsidRDefault="002B291D" w:rsidP="006B070F">
      <w:pPr>
        <w:jc w:val="both"/>
        <w:rPr>
          <w:rFonts w:ascii="Arial" w:hAnsi="Arial" w:cs="Arial"/>
          <w:sz w:val="20"/>
          <w:szCs w:val="20"/>
          <w:lang w:val="fr-FR"/>
        </w:rPr>
      </w:pPr>
      <w:r w:rsidRPr="002B291D">
        <w:rPr>
          <w:rFonts w:ascii="Arial" w:hAnsi="Arial" w:cs="Arial"/>
          <w:sz w:val="20"/>
          <w:szCs w:val="20"/>
          <w:lang w:val="fr-FR"/>
        </w:rPr>
        <w:t xml:space="preserve">La valeur d’une journée entière de travail sera calculée en divisant la rémunération mensuelle forfaitaire par 22. </w:t>
      </w:r>
    </w:p>
    <w:p w14:paraId="1FF13B51" w14:textId="77777777" w:rsidR="002B291D" w:rsidRPr="002B291D" w:rsidRDefault="002B291D" w:rsidP="006B070F">
      <w:pPr>
        <w:jc w:val="both"/>
        <w:rPr>
          <w:rFonts w:ascii="Arial" w:hAnsi="Arial" w:cs="Arial"/>
          <w:sz w:val="20"/>
          <w:szCs w:val="20"/>
          <w:lang w:val="fr-FR"/>
        </w:rPr>
      </w:pPr>
    </w:p>
    <w:p w14:paraId="047D4635" w14:textId="77777777" w:rsidR="002B291D" w:rsidRDefault="002B291D" w:rsidP="006B070F">
      <w:pPr>
        <w:jc w:val="both"/>
        <w:rPr>
          <w:rFonts w:ascii="Arial" w:hAnsi="Arial" w:cs="Arial"/>
          <w:sz w:val="20"/>
          <w:szCs w:val="20"/>
          <w:lang w:val="fr-FR"/>
        </w:rPr>
      </w:pPr>
      <w:r w:rsidRPr="002B291D">
        <w:rPr>
          <w:rFonts w:ascii="Arial" w:hAnsi="Arial" w:cs="Arial"/>
          <w:sz w:val="20"/>
          <w:szCs w:val="20"/>
          <w:lang w:val="fr-FR"/>
        </w:rPr>
        <w:t xml:space="preserve">En cas d’arrivée ou de départ du salarié en cours d’année, la même déduction sera appliquée. </w:t>
      </w:r>
    </w:p>
    <w:p w14:paraId="1A35239D" w14:textId="77777777" w:rsidR="00F40026" w:rsidRPr="002B291D" w:rsidRDefault="00F40026" w:rsidP="006B070F">
      <w:pPr>
        <w:jc w:val="both"/>
        <w:rPr>
          <w:rFonts w:ascii="Arial" w:hAnsi="Arial" w:cs="Arial"/>
          <w:sz w:val="20"/>
          <w:szCs w:val="20"/>
          <w:lang w:val="fr-FR"/>
        </w:rPr>
      </w:pPr>
    </w:p>
    <w:p w14:paraId="54FB0012" w14:textId="77777777" w:rsidR="002B291D" w:rsidRPr="002B291D" w:rsidRDefault="002B291D" w:rsidP="002B291D">
      <w:pPr>
        <w:rPr>
          <w:rFonts w:ascii="Arial" w:hAnsi="Arial" w:cs="Arial"/>
          <w:sz w:val="20"/>
          <w:szCs w:val="20"/>
          <w:lang w:val="fr-FR"/>
        </w:rPr>
      </w:pPr>
    </w:p>
    <w:p w14:paraId="3C3EA1CF" w14:textId="453EAAF9" w:rsidR="002B291D" w:rsidRPr="000B39DF" w:rsidRDefault="002B291D" w:rsidP="002B291D">
      <w:pPr>
        <w:rPr>
          <w:rFonts w:ascii="Arial" w:hAnsi="Arial" w:cs="Arial"/>
          <w:b/>
          <w:bCs/>
          <w:sz w:val="20"/>
          <w:szCs w:val="20"/>
          <w:lang w:val="fr-FR"/>
        </w:rPr>
      </w:pPr>
      <w:r w:rsidRPr="000B39DF">
        <w:rPr>
          <w:rFonts w:ascii="Arial" w:hAnsi="Arial" w:cs="Arial"/>
          <w:b/>
          <w:bCs/>
          <w:sz w:val="20"/>
          <w:szCs w:val="20"/>
          <w:u w:val="single"/>
          <w:lang w:val="fr-FR"/>
        </w:rPr>
        <w:t xml:space="preserve">ARTICLE </w:t>
      </w:r>
      <w:r w:rsidR="003C26A2" w:rsidRPr="000B39DF">
        <w:rPr>
          <w:rFonts w:ascii="Arial" w:hAnsi="Arial" w:cs="Arial"/>
          <w:b/>
          <w:bCs/>
          <w:sz w:val="20"/>
          <w:szCs w:val="20"/>
          <w:u w:val="single"/>
          <w:lang w:val="fr-FR"/>
        </w:rPr>
        <w:t>6</w:t>
      </w:r>
      <w:r w:rsidRPr="000B39DF">
        <w:rPr>
          <w:rFonts w:ascii="Arial" w:hAnsi="Arial" w:cs="Arial"/>
          <w:b/>
          <w:bCs/>
          <w:sz w:val="20"/>
          <w:szCs w:val="20"/>
          <w:lang w:val="fr-FR"/>
        </w:rPr>
        <w:t> : TEMPS DE REPOS DES SALARIES EN FORFAIT ANNUEL EN JOURS</w:t>
      </w:r>
    </w:p>
    <w:p w14:paraId="49D251EC" w14:textId="77777777" w:rsidR="002B291D" w:rsidRPr="000B39DF" w:rsidRDefault="002B291D" w:rsidP="002B291D">
      <w:pPr>
        <w:rPr>
          <w:rFonts w:ascii="Arial" w:hAnsi="Arial" w:cs="Arial"/>
          <w:sz w:val="20"/>
          <w:szCs w:val="20"/>
          <w:lang w:val="fr-FR"/>
        </w:rPr>
      </w:pPr>
    </w:p>
    <w:p w14:paraId="249DAEC4" w14:textId="16607E6C" w:rsidR="002B291D" w:rsidRPr="000B39DF" w:rsidRDefault="002B291D" w:rsidP="002C39DA">
      <w:pPr>
        <w:jc w:val="both"/>
        <w:rPr>
          <w:rFonts w:ascii="Arial" w:hAnsi="Arial" w:cs="Arial"/>
          <w:sz w:val="20"/>
          <w:szCs w:val="20"/>
          <w:lang w:val="fr-FR"/>
        </w:rPr>
      </w:pPr>
      <w:r w:rsidRPr="000B39DF">
        <w:rPr>
          <w:rFonts w:ascii="Arial" w:hAnsi="Arial" w:cs="Arial"/>
          <w:sz w:val="20"/>
          <w:szCs w:val="20"/>
          <w:lang w:val="fr-FR"/>
        </w:rPr>
        <w:t xml:space="preserve">Les </w:t>
      </w:r>
      <w:r w:rsidR="00F40026" w:rsidRPr="000B39DF">
        <w:rPr>
          <w:rFonts w:ascii="Arial" w:hAnsi="Arial" w:cs="Arial"/>
          <w:sz w:val="20"/>
          <w:szCs w:val="20"/>
          <w:lang w:val="fr-FR"/>
        </w:rPr>
        <w:t>salariés</w:t>
      </w:r>
      <w:r w:rsidRPr="000B39DF">
        <w:rPr>
          <w:rFonts w:ascii="Arial" w:hAnsi="Arial" w:cs="Arial"/>
          <w:sz w:val="20"/>
          <w:szCs w:val="20"/>
          <w:lang w:val="fr-FR"/>
        </w:rPr>
        <w:t xml:space="preserve"> bénéficiant d’un forfait en jours ne sont pas soumis aux dispositions relatives à la durée hebdomadaire de travail ainsi qu’aux durées maximales journalières et hebdomadaires. </w:t>
      </w:r>
    </w:p>
    <w:p w14:paraId="0E4EA78D" w14:textId="77777777" w:rsidR="00F40026" w:rsidRPr="000B39DF" w:rsidRDefault="00F40026" w:rsidP="002C39DA">
      <w:pPr>
        <w:jc w:val="both"/>
        <w:rPr>
          <w:rFonts w:ascii="Arial" w:hAnsi="Arial" w:cs="Arial"/>
          <w:sz w:val="20"/>
          <w:szCs w:val="20"/>
          <w:lang w:val="fr-FR"/>
        </w:rPr>
      </w:pPr>
    </w:p>
    <w:p w14:paraId="50465B7C" w14:textId="77777777" w:rsidR="002B291D" w:rsidRPr="000B39DF" w:rsidRDefault="002B291D" w:rsidP="002C39DA">
      <w:pPr>
        <w:jc w:val="both"/>
        <w:rPr>
          <w:rFonts w:ascii="Arial" w:hAnsi="Arial" w:cs="Arial"/>
          <w:sz w:val="20"/>
          <w:szCs w:val="20"/>
          <w:lang w:val="fr-FR"/>
        </w:rPr>
      </w:pPr>
      <w:r w:rsidRPr="000B39DF">
        <w:rPr>
          <w:rFonts w:ascii="Arial" w:hAnsi="Arial" w:cs="Arial"/>
          <w:sz w:val="20"/>
          <w:szCs w:val="20"/>
          <w:lang w:val="fr-FR"/>
        </w:rPr>
        <w:t xml:space="preserve">Toutefois, ils bénéficient d’un repos quotidien d’une durée minimale de 11 heures consécutives, ainsi que d’un repos hebdomadaire d’une durée minimale de 35 heures. </w:t>
      </w:r>
    </w:p>
    <w:p w14:paraId="6473EAFD" w14:textId="77777777" w:rsidR="00F40026" w:rsidRPr="000B39DF" w:rsidRDefault="00F40026" w:rsidP="002C39DA">
      <w:pPr>
        <w:jc w:val="both"/>
        <w:rPr>
          <w:rFonts w:ascii="Arial" w:hAnsi="Arial" w:cs="Arial"/>
          <w:sz w:val="20"/>
          <w:szCs w:val="20"/>
          <w:lang w:val="fr-FR"/>
        </w:rPr>
      </w:pPr>
    </w:p>
    <w:p w14:paraId="36308C6C" w14:textId="5041489E" w:rsidR="002B291D" w:rsidRPr="000B39DF" w:rsidRDefault="002B291D" w:rsidP="002C39DA">
      <w:pPr>
        <w:jc w:val="both"/>
        <w:rPr>
          <w:rFonts w:ascii="Arial" w:hAnsi="Arial" w:cs="Arial"/>
          <w:sz w:val="20"/>
          <w:szCs w:val="20"/>
          <w:lang w:val="fr-FR"/>
        </w:rPr>
      </w:pPr>
      <w:r w:rsidRPr="000B39DF">
        <w:rPr>
          <w:rFonts w:ascii="Arial" w:hAnsi="Arial" w:cs="Arial"/>
          <w:sz w:val="20"/>
          <w:szCs w:val="20"/>
          <w:lang w:val="fr-FR"/>
        </w:rPr>
        <w:t xml:space="preserve">Il incombe à chaque manager de veiller à ce que chaque </w:t>
      </w:r>
      <w:r w:rsidR="00F40026" w:rsidRPr="000B39DF">
        <w:rPr>
          <w:rFonts w:ascii="Arial" w:hAnsi="Arial" w:cs="Arial"/>
          <w:sz w:val="20"/>
          <w:szCs w:val="20"/>
          <w:lang w:val="fr-FR"/>
        </w:rPr>
        <w:t>salarié</w:t>
      </w:r>
      <w:r w:rsidRPr="000B39DF">
        <w:rPr>
          <w:rFonts w:ascii="Arial" w:hAnsi="Arial" w:cs="Arial"/>
          <w:sz w:val="20"/>
          <w:szCs w:val="20"/>
          <w:lang w:val="fr-FR"/>
        </w:rPr>
        <w:t xml:space="preserve"> en forfait jours soit en mesure de bénéficier de ces temps de repos minimum.</w:t>
      </w:r>
    </w:p>
    <w:p w14:paraId="53DC65A8" w14:textId="77777777" w:rsidR="00F40026" w:rsidRPr="000B39DF" w:rsidRDefault="00F40026" w:rsidP="002B291D">
      <w:pPr>
        <w:rPr>
          <w:rFonts w:ascii="Arial" w:hAnsi="Arial" w:cs="Arial"/>
          <w:sz w:val="20"/>
          <w:szCs w:val="20"/>
          <w:lang w:val="fr-FR"/>
        </w:rPr>
      </w:pPr>
    </w:p>
    <w:p w14:paraId="7F87E60B" w14:textId="77777777" w:rsidR="002B291D" w:rsidRPr="000B39DF" w:rsidRDefault="002B291D" w:rsidP="002B291D">
      <w:pPr>
        <w:rPr>
          <w:rFonts w:ascii="Arial" w:hAnsi="Arial" w:cs="Arial"/>
          <w:sz w:val="20"/>
          <w:szCs w:val="20"/>
          <w:lang w:val="fr-FR"/>
        </w:rPr>
      </w:pPr>
      <w:r w:rsidRPr="000B39DF">
        <w:rPr>
          <w:rFonts w:ascii="Arial" w:hAnsi="Arial" w:cs="Arial"/>
          <w:sz w:val="20"/>
          <w:szCs w:val="20"/>
          <w:lang w:val="fr-FR"/>
        </w:rPr>
        <w:tab/>
      </w:r>
    </w:p>
    <w:p w14:paraId="1B9139E5" w14:textId="691750B0" w:rsidR="002B291D" w:rsidRPr="000B39DF" w:rsidRDefault="002B291D" w:rsidP="002B291D">
      <w:pPr>
        <w:rPr>
          <w:rFonts w:ascii="Arial" w:hAnsi="Arial" w:cs="Arial"/>
          <w:b/>
          <w:bCs/>
          <w:sz w:val="20"/>
          <w:szCs w:val="20"/>
          <w:lang w:val="fr-FR"/>
        </w:rPr>
      </w:pPr>
      <w:r w:rsidRPr="000B39DF">
        <w:rPr>
          <w:rFonts w:ascii="Arial" w:hAnsi="Arial" w:cs="Arial"/>
          <w:b/>
          <w:bCs/>
          <w:sz w:val="20"/>
          <w:szCs w:val="20"/>
          <w:u w:val="single"/>
          <w:lang w:val="fr-FR"/>
        </w:rPr>
        <w:t xml:space="preserve">ARTICLE </w:t>
      </w:r>
      <w:r w:rsidR="003C26A2" w:rsidRPr="000B39DF">
        <w:rPr>
          <w:rFonts w:ascii="Arial" w:hAnsi="Arial" w:cs="Arial"/>
          <w:b/>
          <w:bCs/>
          <w:sz w:val="20"/>
          <w:szCs w:val="20"/>
          <w:u w:val="single"/>
          <w:lang w:val="fr-FR"/>
        </w:rPr>
        <w:t>7</w:t>
      </w:r>
      <w:r w:rsidRPr="000B39DF">
        <w:rPr>
          <w:rFonts w:ascii="Arial" w:hAnsi="Arial" w:cs="Arial"/>
          <w:b/>
          <w:bCs/>
          <w:sz w:val="20"/>
          <w:szCs w:val="20"/>
          <w:lang w:val="fr-FR"/>
        </w:rPr>
        <w:t xml:space="preserve"> : JOURS DE RTT</w:t>
      </w:r>
    </w:p>
    <w:p w14:paraId="2D66D072" w14:textId="77777777" w:rsidR="002B291D" w:rsidRPr="002B291D" w:rsidRDefault="002B291D" w:rsidP="003E7D3E">
      <w:pPr>
        <w:jc w:val="both"/>
        <w:rPr>
          <w:rFonts w:ascii="Arial" w:hAnsi="Arial" w:cs="Arial"/>
          <w:sz w:val="20"/>
          <w:szCs w:val="20"/>
          <w:lang w:val="fr-FR"/>
        </w:rPr>
      </w:pPr>
      <w:r w:rsidRPr="000B39DF">
        <w:rPr>
          <w:rFonts w:ascii="Arial" w:hAnsi="Arial" w:cs="Arial"/>
          <w:b/>
          <w:bCs/>
          <w:sz w:val="20"/>
          <w:szCs w:val="20"/>
          <w:lang w:val="fr-FR"/>
        </w:rPr>
        <w:br/>
      </w:r>
      <w:r w:rsidRPr="002B291D">
        <w:rPr>
          <w:rFonts w:ascii="Arial" w:hAnsi="Arial" w:cs="Arial"/>
          <w:sz w:val="20"/>
          <w:szCs w:val="20"/>
          <w:lang w:val="fr-FR"/>
        </w:rPr>
        <w:t xml:space="preserve">Les jours de RTT sont acquis en contrepartie d’une présence effective sur la période de référence. </w:t>
      </w:r>
    </w:p>
    <w:p w14:paraId="5C577F7A" w14:textId="77777777" w:rsidR="002B291D" w:rsidRDefault="002B291D" w:rsidP="003E7D3E">
      <w:pPr>
        <w:jc w:val="both"/>
        <w:rPr>
          <w:rFonts w:ascii="Arial" w:hAnsi="Arial" w:cs="Arial"/>
          <w:sz w:val="20"/>
          <w:szCs w:val="20"/>
          <w:lang w:val="fr-FR"/>
        </w:rPr>
      </w:pPr>
      <w:r w:rsidRPr="002B291D">
        <w:rPr>
          <w:rFonts w:ascii="Arial" w:hAnsi="Arial" w:cs="Arial"/>
          <w:sz w:val="20"/>
          <w:szCs w:val="20"/>
          <w:lang w:val="fr-FR"/>
        </w:rPr>
        <w:t>Le nombre de jours de RTT est fixé à 10 jours pour une année complète de travail.</w:t>
      </w:r>
    </w:p>
    <w:p w14:paraId="1228563F" w14:textId="77777777" w:rsidR="00090567" w:rsidRDefault="00090567" w:rsidP="003E7D3E">
      <w:pPr>
        <w:jc w:val="both"/>
        <w:rPr>
          <w:rFonts w:ascii="Arial" w:hAnsi="Arial" w:cs="Arial"/>
          <w:sz w:val="20"/>
          <w:szCs w:val="20"/>
          <w:lang w:val="fr-FR"/>
        </w:rPr>
      </w:pPr>
    </w:p>
    <w:p w14:paraId="310EAB16" w14:textId="78BA5603" w:rsidR="00F04406" w:rsidRDefault="00F04406" w:rsidP="003E7D3E">
      <w:pPr>
        <w:jc w:val="both"/>
        <w:rPr>
          <w:rFonts w:ascii="Arial" w:hAnsi="Arial" w:cs="Arial"/>
          <w:sz w:val="20"/>
          <w:szCs w:val="20"/>
          <w:lang w:val="fr-FR"/>
        </w:rPr>
      </w:pPr>
      <w:r>
        <w:rPr>
          <w:rFonts w:ascii="Arial" w:hAnsi="Arial" w:cs="Arial"/>
          <w:sz w:val="20"/>
          <w:szCs w:val="20"/>
          <w:lang w:val="fr-FR"/>
        </w:rPr>
        <w:t>La période de prise des RTT s’étend sur 12 mois consécutifs entre le 1</w:t>
      </w:r>
      <w:r w:rsidRPr="00F04406">
        <w:rPr>
          <w:rFonts w:ascii="Arial" w:hAnsi="Arial" w:cs="Arial"/>
          <w:sz w:val="20"/>
          <w:szCs w:val="20"/>
          <w:vertAlign w:val="superscript"/>
          <w:lang w:val="fr-FR"/>
        </w:rPr>
        <w:t>er</w:t>
      </w:r>
      <w:r>
        <w:rPr>
          <w:rFonts w:ascii="Arial" w:hAnsi="Arial" w:cs="Arial"/>
          <w:sz w:val="20"/>
          <w:szCs w:val="20"/>
          <w:lang w:val="fr-FR"/>
        </w:rPr>
        <w:t xml:space="preserve"> mai de l’année n et le 30 avril de l’année n+1.</w:t>
      </w:r>
    </w:p>
    <w:p w14:paraId="368072A1" w14:textId="77777777" w:rsidR="00F04406" w:rsidRPr="002B291D" w:rsidRDefault="00F04406" w:rsidP="003E7D3E">
      <w:pPr>
        <w:jc w:val="both"/>
        <w:rPr>
          <w:rFonts w:ascii="Arial" w:hAnsi="Arial" w:cs="Arial"/>
          <w:sz w:val="20"/>
          <w:szCs w:val="20"/>
          <w:lang w:val="fr-FR"/>
        </w:rPr>
      </w:pPr>
    </w:p>
    <w:p w14:paraId="23C251E6" w14:textId="77777777" w:rsidR="002B291D" w:rsidRDefault="002B291D" w:rsidP="003E7D3E">
      <w:pPr>
        <w:jc w:val="both"/>
        <w:rPr>
          <w:rFonts w:ascii="Arial" w:hAnsi="Arial" w:cs="Arial"/>
          <w:sz w:val="20"/>
          <w:szCs w:val="20"/>
          <w:lang w:val="fr-FR"/>
        </w:rPr>
      </w:pPr>
      <w:r w:rsidRPr="002B291D">
        <w:rPr>
          <w:rFonts w:ascii="Arial" w:hAnsi="Arial" w:cs="Arial"/>
          <w:sz w:val="20"/>
          <w:szCs w:val="20"/>
          <w:lang w:val="fr-FR"/>
        </w:rPr>
        <w:t>Les absences non assimilées par la loi à du temps de travail effectif pour l’appréciation de la durée du travail viennent diminuer au prorata l’acquisition des jours de repos.</w:t>
      </w:r>
    </w:p>
    <w:p w14:paraId="729E0DCD" w14:textId="77777777" w:rsidR="00090567" w:rsidRPr="002B291D" w:rsidRDefault="00090567" w:rsidP="003E7D3E">
      <w:pPr>
        <w:jc w:val="both"/>
        <w:rPr>
          <w:rFonts w:ascii="Arial" w:hAnsi="Arial" w:cs="Arial"/>
          <w:sz w:val="20"/>
          <w:szCs w:val="20"/>
          <w:lang w:val="fr-FR"/>
        </w:rPr>
      </w:pPr>
    </w:p>
    <w:p w14:paraId="70CCB194" w14:textId="77777777" w:rsidR="002B291D" w:rsidRDefault="002B291D" w:rsidP="003E7D3E">
      <w:pPr>
        <w:jc w:val="both"/>
        <w:rPr>
          <w:rFonts w:ascii="Arial" w:hAnsi="Arial" w:cs="Arial"/>
          <w:sz w:val="20"/>
          <w:szCs w:val="20"/>
          <w:lang w:val="fr-FR"/>
        </w:rPr>
      </w:pPr>
      <w:r w:rsidRPr="002B291D">
        <w:rPr>
          <w:rFonts w:ascii="Arial" w:hAnsi="Arial" w:cs="Arial"/>
          <w:sz w:val="20"/>
          <w:szCs w:val="20"/>
          <w:lang w:val="fr-FR"/>
        </w:rPr>
        <w:t xml:space="preserve">Le calcul du nombre de jours de RTT est effectué au </w:t>
      </w:r>
      <w:r w:rsidRPr="002B291D">
        <w:rPr>
          <w:rFonts w:ascii="Arial" w:hAnsi="Arial" w:cs="Arial"/>
          <w:i/>
          <w:iCs/>
          <w:sz w:val="20"/>
          <w:szCs w:val="20"/>
          <w:lang w:val="fr-FR"/>
        </w:rPr>
        <w:t xml:space="preserve">prorata </w:t>
      </w:r>
      <w:proofErr w:type="spellStart"/>
      <w:r w:rsidRPr="002B291D">
        <w:rPr>
          <w:rFonts w:ascii="Arial" w:hAnsi="Arial" w:cs="Arial"/>
          <w:i/>
          <w:iCs/>
          <w:sz w:val="20"/>
          <w:szCs w:val="20"/>
          <w:lang w:val="fr-FR"/>
        </w:rPr>
        <w:t>temporis</w:t>
      </w:r>
      <w:proofErr w:type="spellEnd"/>
      <w:r w:rsidRPr="002B291D">
        <w:rPr>
          <w:rFonts w:ascii="Arial" w:hAnsi="Arial" w:cs="Arial"/>
          <w:sz w:val="20"/>
          <w:szCs w:val="20"/>
          <w:lang w:val="fr-FR"/>
        </w:rPr>
        <w:t xml:space="preserve"> en cas d’entrée ou de départ en cours de période de référence ou de non-acquisition d’un droit complet à congés payés.</w:t>
      </w:r>
    </w:p>
    <w:p w14:paraId="586E6724" w14:textId="77777777" w:rsidR="00090567" w:rsidRPr="002B291D" w:rsidRDefault="00090567" w:rsidP="003E7D3E">
      <w:pPr>
        <w:jc w:val="both"/>
        <w:rPr>
          <w:rFonts w:ascii="Arial" w:hAnsi="Arial" w:cs="Arial"/>
          <w:sz w:val="20"/>
          <w:szCs w:val="20"/>
          <w:lang w:val="fr-FR"/>
        </w:rPr>
      </w:pPr>
    </w:p>
    <w:p w14:paraId="77C5707A" w14:textId="77777777" w:rsidR="002B291D" w:rsidRDefault="002B291D" w:rsidP="003E7D3E">
      <w:pPr>
        <w:jc w:val="both"/>
        <w:rPr>
          <w:rFonts w:ascii="Arial" w:hAnsi="Arial" w:cs="Arial"/>
          <w:sz w:val="20"/>
          <w:szCs w:val="20"/>
          <w:lang w:val="fr-FR"/>
        </w:rPr>
      </w:pPr>
      <w:r w:rsidRPr="002B291D">
        <w:rPr>
          <w:rFonts w:ascii="Arial" w:hAnsi="Arial" w:cs="Arial"/>
          <w:sz w:val="20"/>
          <w:szCs w:val="20"/>
          <w:lang w:val="fr-FR"/>
        </w:rPr>
        <w:t>Les jours de RTT ne peuvent pas être pris par anticipation. Ils peuvent être pris soit par journée entière, soit par demi-journée.</w:t>
      </w:r>
    </w:p>
    <w:p w14:paraId="732566DB" w14:textId="77777777" w:rsidR="00090567" w:rsidRPr="002B291D" w:rsidRDefault="00090567" w:rsidP="003E7D3E">
      <w:pPr>
        <w:jc w:val="both"/>
        <w:rPr>
          <w:rFonts w:ascii="Arial" w:hAnsi="Arial" w:cs="Arial"/>
          <w:sz w:val="20"/>
          <w:szCs w:val="20"/>
          <w:lang w:val="fr-FR"/>
        </w:rPr>
      </w:pPr>
    </w:p>
    <w:p w14:paraId="6C78DFF2" w14:textId="77777777" w:rsidR="002B291D" w:rsidRDefault="002B291D" w:rsidP="003E7D3E">
      <w:pPr>
        <w:jc w:val="both"/>
        <w:rPr>
          <w:rFonts w:ascii="Arial" w:hAnsi="Arial" w:cs="Arial"/>
          <w:sz w:val="20"/>
          <w:szCs w:val="20"/>
          <w:lang w:val="fr-FR"/>
        </w:rPr>
      </w:pPr>
      <w:r w:rsidRPr="002B291D">
        <w:rPr>
          <w:rFonts w:ascii="Arial" w:hAnsi="Arial" w:cs="Arial"/>
          <w:sz w:val="20"/>
          <w:szCs w:val="20"/>
          <w:lang w:val="fr-FR"/>
        </w:rPr>
        <w:t xml:space="preserve">Les demandes de jours de RTT suivront la même procédure que celle applicable aux demandes de congés payés. </w:t>
      </w:r>
    </w:p>
    <w:p w14:paraId="634712A0" w14:textId="77777777" w:rsidR="00090567" w:rsidRPr="002B291D" w:rsidRDefault="00090567" w:rsidP="003E7D3E">
      <w:pPr>
        <w:jc w:val="both"/>
        <w:rPr>
          <w:rFonts w:ascii="Arial" w:hAnsi="Arial" w:cs="Arial"/>
          <w:sz w:val="20"/>
          <w:szCs w:val="20"/>
          <w:lang w:val="fr-FR"/>
        </w:rPr>
      </w:pPr>
    </w:p>
    <w:p w14:paraId="100FCFE5" w14:textId="40B72CCB" w:rsidR="002B291D" w:rsidRDefault="002B291D" w:rsidP="003E7D3E">
      <w:pPr>
        <w:jc w:val="both"/>
        <w:rPr>
          <w:rFonts w:ascii="Arial" w:hAnsi="Arial" w:cs="Arial"/>
          <w:sz w:val="20"/>
          <w:szCs w:val="20"/>
          <w:lang w:val="fr-FR"/>
        </w:rPr>
      </w:pPr>
      <w:r w:rsidRPr="002B291D">
        <w:rPr>
          <w:rFonts w:ascii="Arial" w:hAnsi="Arial" w:cs="Arial"/>
          <w:sz w:val="20"/>
          <w:szCs w:val="20"/>
          <w:lang w:val="fr-FR"/>
        </w:rPr>
        <w:t xml:space="preserve">A l’issue de la période de référence, les jours de RTT non pris pourront être transférés à la demande du collaborateur, dans la limite de cinq jours, dans le compte épargne-temps (CET). Ceux qui n’auront pas été transférés dans le CET seront perdus. </w:t>
      </w:r>
    </w:p>
    <w:p w14:paraId="3A8A9E96" w14:textId="77777777" w:rsidR="00090567" w:rsidRPr="002B291D" w:rsidRDefault="00090567" w:rsidP="00090567">
      <w:pPr>
        <w:jc w:val="both"/>
        <w:rPr>
          <w:rFonts w:ascii="Arial" w:hAnsi="Arial" w:cs="Arial"/>
          <w:sz w:val="20"/>
          <w:szCs w:val="20"/>
          <w:lang w:val="fr-FR"/>
        </w:rPr>
      </w:pPr>
    </w:p>
    <w:p w14:paraId="49A74D8C" w14:textId="77777777" w:rsidR="002B291D" w:rsidRPr="002B291D" w:rsidRDefault="002B291D" w:rsidP="002B291D">
      <w:pPr>
        <w:rPr>
          <w:rFonts w:ascii="Arial" w:hAnsi="Arial" w:cs="Arial"/>
          <w:sz w:val="20"/>
          <w:szCs w:val="20"/>
          <w:lang w:val="fr-FR"/>
        </w:rPr>
      </w:pPr>
    </w:p>
    <w:p w14:paraId="3256C708" w14:textId="39852C2F" w:rsidR="002B291D" w:rsidRPr="002B291D" w:rsidRDefault="002B291D" w:rsidP="002C39DA">
      <w:pPr>
        <w:jc w:val="both"/>
        <w:rPr>
          <w:rFonts w:ascii="Arial" w:hAnsi="Arial" w:cs="Arial"/>
          <w:b/>
          <w:bCs/>
          <w:sz w:val="20"/>
          <w:szCs w:val="20"/>
          <w:lang w:val="fr-FR"/>
        </w:rPr>
      </w:pPr>
      <w:r w:rsidRPr="000B39DF">
        <w:rPr>
          <w:rFonts w:ascii="Arial" w:hAnsi="Arial" w:cs="Arial"/>
          <w:b/>
          <w:bCs/>
          <w:sz w:val="20"/>
          <w:szCs w:val="20"/>
          <w:u w:val="single"/>
          <w:lang w:val="fr-FR"/>
        </w:rPr>
        <w:t xml:space="preserve">ARTICLE </w:t>
      </w:r>
      <w:r w:rsidR="003C26A2" w:rsidRPr="000B39DF">
        <w:rPr>
          <w:rFonts w:ascii="Arial" w:hAnsi="Arial" w:cs="Arial"/>
          <w:b/>
          <w:bCs/>
          <w:sz w:val="20"/>
          <w:szCs w:val="20"/>
          <w:u w:val="single"/>
          <w:lang w:val="fr-FR"/>
        </w:rPr>
        <w:t>8</w:t>
      </w:r>
      <w:r w:rsidRPr="000B39DF">
        <w:rPr>
          <w:rFonts w:ascii="Arial" w:hAnsi="Arial" w:cs="Arial"/>
          <w:b/>
          <w:bCs/>
          <w:sz w:val="20"/>
          <w:szCs w:val="20"/>
          <w:lang w:val="fr-FR"/>
        </w:rPr>
        <w:t xml:space="preserve"> : </w:t>
      </w:r>
      <w:r w:rsidRPr="002B291D">
        <w:rPr>
          <w:rFonts w:ascii="Arial" w:hAnsi="Arial" w:cs="Arial"/>
          <w:b/>
          <w:bCs/>
          <w:sz w:val="20"/>
          <w:szCs w:val="20"/>
          <w:lang w:val="fr-FR"/>
        </w:rPr>
        <w:t xml:space="preserve">MODALITES D’EVALUATION ET DE SUIVI DE LA CHARGE DE TRAVAIL DU SALARIE </w:t>
      </w:r>
    </w:p>
    <w:p w14:paraId="461E4936" w14:textId="316D63CA" w:rsidR="002B291D" w:rsidRPr="002B291D" w:rsidRDefault="002B291D" w:rsidP="002B291D">
      <w:pPr>
        <w:rPr>
          <w:rFonts w:ascii="Arial" w:hAnsi="Arial" w:cs="Arial"/>
          <w:b/>
          <w:bCs/>
          <w:sz w:val="20"/>
          <w:szCs w:val="20"/>
          <w:lang w:val="fr-FR"/>
        </w:rPr>
      </w:pPr>
      <w:r w:rsidRPr="002B291D">
        <w:rPr>
          <w:rFonts w:ascii="Arial" w:hAnsi="Arial" w:cs="Arial"/>
          <w:b/>
          <w:bCs/>
          <w:sz w:val="20"/>
          <w:szCs w:val="20"/>
          <w:lang w:val="fr-FR"/>
        </w:rPr>
        <w:br/>
      </w:r>
      <w:r w:rsidR="003C26A2">
        <w:rPr>
          <w:rFonts w:ascii="Arial" w:hAnsi="Arial" w:cs="Arial"/>
          <w:b/>
          <w:bCs/>
          <w:sz w:val="20"/>
          <w:szCs w:val="20"/>
          <w:lang w:val="fr-FR"/>
        </w:rPr>
        <w:t>8</w:t>
      </w:r>
      <w:r w:rsidRPr="002B291D">
        <w:rPr>
          <w:rFonts w:ascii="Arial" w:hAnsi="Arial" w:cs="Arial"/>
          <w:b/>
          <w:bCs/>
          <w:sz w:val="20"/>
          <w:szCs w:val="20"/>
          <w:lang w:val="fr-FR"/>
        </w:rPr>
        <w:t xml:space="preserve">-1. : Décompte du nombre de jours travaillés </w:t>
      </w:r>
    </w:p>
    <w:p w14:paraId="12EB6527" w14:textId="2B9F7AEF" w:rsidR="002B291D" w:rsidRDefault="002B291D" w:rsidP="002C39DA">
      <w:pPr>
        <w:jc w:val="both"/>
        <w:rPr>
          <w:rFonts w:ascii="Arial" w:hAnsi="Arial" w:cs="Arial"/>
          <w:sz w:val="20"/>
          <w:szCs w:val="20"/>
          <w:lang w:val="fr-FR"/>
        </w:rPr>
      </w:pPr>
      <w:r w:rsidRPr="002B291D">
        <w:rPr>
          <w:rFonts w:ascii="Arial" w:hAnsi="Arial" w:cs="Arial"/>
          <w:sz w:val="20"/>
          <w:szCs w:val="20"/>
          <w:lang w:val="fr-FR"/>
        </w:rPr>
        <w:br/>
        <w:t xml:space="preserve">Compte tenu des spécificités liées à l’activité des </w:t>
      </w:r>
      <w:r w:rsidR="002C39DA">
        <w:rPr>
          <w:rFonts w:ascii="Arial" w:hAnsi="Arial" w:cs="Arial"/>
          <w:sz w:val="20"/>
          <w:szCs w:val="20"/>
          <w:lang w:val="fr-FR"/>
        </w:rPr>
        <w:t>salariés</w:t>
      </w:r>
      <w:r w:rsidRPr="002B291D">
        <w:rPr>
          <w:rFonts w:ascii="Arial" w:hAnsi="Arial" w:cs="Arial"/>
          <w:sz w:val="20"/>
          <w:szCs w:val="20"/>
          <w:lang w:val="fr-FR"/>
        </w:rPr>
        <w:t xml:space="preserve"> concernés par ce mode de décompte du temps de travail, et de l’autonomie qui leur est laissée dans l’organisation de leur emploi du temps, il est nécessaire de mettre en place un mode de contrôle du temps de travail adapté à la situation.</w:t>
      </w:r>
    </w:p>
    <w:p w14:paraId="64472F7D" w14:textId="77777777" w:rsidR="0051135D" w:rsidRPr="002B291D" w:rsidRDefault="0051135D" w:rsidP="002C39DA">
      <w:pPr>
        <w:jc w:val="both"/>
        <w:rPr>
          <w:rFonts w:ascii="Arial" w:hAnsi="Arial" w:cs="Arial"/>
          <w:sz w:val="20"/>
          <w:szCs w:val="20"/>
          <w:lang w:val="fr-FR"/>
        </w:rPr>
      </w:pPr>
    </w:p>
    <w:p w14:paraId="6B94360C" w14:textId="6009CD37" w:rsidR="002B291D" w:rsidRDefault="002B291D" w:rsidP="002C39DA">
      <w:pPr>
        <w:jc w:val="both"/>
        <w:rPr>
          <w:rFonts w:ascii="Arial" w:hAnsi="Arial" w:cs="Arial"/>
          <w:sz w:val="20"/>
          <w:szCs w:val="20"/>
          <w:lang w:val="fr-FR"/>
        </w:rPr>
      </w:pPr>
      <w:r w:rsidRPr="002B291D">
        <w:rPr>
          <w:rFonts w:ascii="Arial" w:hAnsi="Arial" w:cs="Arial"/>
          <w:sz w:val="20"/>
          <w:szCs w:val="20"/>
          <w:lang w:val="fr-FR"/>
        </w:rPr>
        <w:t xml:space="preserve">A cet effet, un document individuel de suivi des périodes d’activités, des jours de repos et jours de congés est tenu par chaque </w:t>
      </w:r>
      <w:r w:rsidR="0051135D">
        <w:rPr>
          <w:rFonts w:ascii="Arial" w:hAnsi="Arial" w:cs="Arial"/>
          <w:sz w:val="20"/>
          <w:szCs w:val="20"/>
          <w:lang w:val="fr-FR"/>
        </w:rPr>
        <w:t>salarié</w:t>
      </w:r>
      <w:r w:rsidRPr="002B291D">
        <w:rPr>
          <w:rFonts w:ascii="Arial" w:hAnsi="Arial" w:cs="Arial"/>
          <w:sz w:val="20"/>
          <w:szCs w:val="20"/>
          <w:lang w:val="fr-FR"/>
        </w:rPr>
        <w:t xml:space="preserve"> sous la responsabilité de son responsable hiérarchique. </w:t>
      </w:r>
    </w:p>
    <w:p w14:paraId="2CB1BE49" w14:textId="77777777" w:rsidR="0051135D" w:rsidRPr="002B291D" w:rsidRDefault="0051135D" w:rsidP="002C39DA">
      <w:pPr>
        <w:jc w:val="both"/>
        <w:rPr>
          <w:rFonts w:ascii="Arial" w:hAnsi="Arial" w:cs="Arial"/>
          <w:sz w:val="20"/>
          <w:szCs w:val="20"/>
          <w:lang w:val="fr-FR"/>
        </w:rPr>
      </w:pPr>
    </w:p>
    <w:p w14:paraId="2FEA62FF" w14:textId="77777777" w:rsidR="002B291D" w:rsidRPr="002B291D" w:rsidRDefault="002B291D" w:rsidP="002C39DA">
      <w:pPr>
        <w:jc w:val="both"/>
        <w:rPr>
          <w:rFonts w:ascii="Arial" w:hAnsi="Arial" w:cs="Arial"/>
          <w:sz w:val="20"/>
          <w:szCs w:val="20"/>
          <w:lang w:val="fr-FR"/>
        </w:rPr>
      </w:pPr>
      <w:r w:rsidRPr="002B291D">
        <w:rPr>
          <w:rFonts w:ascii="Arial" w:hAnsi="Arial" w:cs="Arial"/>
          <w:sz w:val="20"/>
          <w:szCs w:val="20"/>
          <w:lang w:val="fr-FR"/>
        </w:rPr>
        <w:t xml:space="preserve">Ce document précise : </w:t>
      </w:r>
    </w:p>
    <w:p w14:paraId="4DE49532" w14:textId="77777777" w:rsidR="002B291D" w:rsidRPr="002B291D" w:rsidRDefault="002B291D" w:rsidP="002C39DA">
      <w:pPr>
        <w:numPr>
          <w:ilvl w:val="0"/>
          <w:numId w:val="13"/>
        </w:numPr>
        <w:jc w:val="both"/>
        <w:rPr>
          <w:rFonts w:ascii="Arial" w:hAnsi="Arial" w:cs="Arial"/>
          <w:sz w:val="20"/>
          <w:szCs w:val="20"/>
          <w:lang w:val="fr-FR"/>
        </w:rPr>
      </w:pPr>
      <w:r w:rsidRPr="002B291D">
        <w:rPr>
          <w:rFonts w:ascii="Arial" w:hAnsi="Arial" w:cs="Arial"/>
          <w:sz w:val="20"/>
          <w:szCs w:val="20"/>
          <w:lang w:val="fr-FR"/>
        </w:rPr>
        <w:lastRenderedPageBreak/>
        <w:t>le nombre et la date des journées ou de demi-journées travaillées</w:t>
      </w:r>
    </w:p>
    <w:p w14:paraId="553C80B8" w14:textId="77777777" w:rsidR="002B291D" w:rsidRPr="002B291D" w:rsidRDefault="002B291D" w:rsidP="002C39DA">
      <w:pPr>
        <w:numPr>
          <w:ilvl w:val="0"/>
          <w:numId w:val="13"/>
        </w:numPr>
        <w:jc w:val="both"/>
        <w:rPr>
          <w:rFonts w:ascii="Arial" w:hAnsi="Arial" w:cs="Arial"/>
          <w:sz w:val="20"/>
          <w:szCs w:val="20"/>
          <w:lang w:val="fr-FR"/>
        </w:rPr>
      </w:pPr>
      <w:r w:rsidRPr="002B291D">
        <w:rPr>
          <w:rFonts w:ascii="Arial" w:hAnsi="Arial" w:cs="Arial"/>
          <w:sz w:val="20"/>
          <w:szCs w:val="20"/>
          <w:lang w:val="fr-FR"/>
        </w:rPr>
        <w:t xml:space="preserve">le nombre, la date et la nature des jours ou des demi-journées de repos, en précisant la qualification du repos : congés payés, congés sans solde, jours de repos, etc. </w:t>
      </w:r>
    </w:p>
    <w:p w14:paraId="0D8F2B19" w14:textId="77777777" w:rsidR="0051135D" w:rsidRDefault="0051135D" w:rsidP="002C39DA">
      <w:pPr>
        <w:jc w:val="both"/>
        <w:rPr>
          <w:rFonts w:ascii="Arial" w:hAnsi="Arial" w:cs="Arial"/>
          <w:sz w:val="20"/>
          <w:szCs w:val="20"/>
          <w:lang w:val="fr-FR"/>
        </w:rPr>
      </w:pPr>
    </w:p>
    <w:p w14:paraId="0D22FFB8" w14:textId="5EB05214" w:rsidR="002B291D" w:rsidRDefault="002B291D" w:rsidP="002C39DA">
      <w:pPr>
        <w:jc w:val="both"/>
        <w:rPr>
          <w:rFonts w:ascii="Arial" w:hAnsi="Arial" w:cs="Arial"/>
          <w:sz w:val="20"/>
          <w:szCs w:val="20"/>
          <w:lang w:val="fr-FR"/>
        </w:rPr>
      </w:pPr>
      <w:r w:rsidRPr="002B291D">
        <w:rPr>
          <w:rFonts w:ascii="Arial" w:hAnsi="Arial" w:cs="Arial"/>
          <w:sz w:val="20"/>
          <w:szCs w:val="20"/>
          <w:lang w:val="fr-FR"/>
        </w:rPr>
        <w:t xml:space="preserve">Ce document est rempli tous les mois et signé par le </w:t>
      </w:r>
      <w:r w:rsidR="0051135D">
        <w:rPr>
          <w:rFonts w:ascii="Arial" w:hAnsi="Arial" w:cs="Arial"/>
          <w:sz w:val="20"/>
          <w:szCs w:val="20"/>
          <w:lang w:val="fr-FR"/>
        </w:rPr>
        <w:t>salarié</w:t>
      </w:r>
      <w:r w:rsidRPr="002B291D">
        <w:rPr>
          <w:rFonts w:ascii="Arial" w:hAnsi="Arial" w:cs="Arial"/>
          <w:sz w:val="20"/>
          <w:szCs w:val="20"/>
          <w:lang w:val="fr-FR"/>
        </w:rPr>
        <w:t xml:space="preserve"> et son responsable hiérarchique. A cette occasion, ce dernier s’assure que la charge de travail est raisonnable et compatible avec le respect des temps de repos quotidiens et hebdomadaires. </w:t>
      </w:r>
    </w:p>
    <w:p w14:paraId="7D08D438" w14:textId="77777777" w:rsidR="0051135D" w:rsidRPr="002B291D" w:rsidRDefault="0051135D" w:rsidP="002C39DA">
      <w:pPr>
        <w:jc w:val="both"/>
        <w:rPr>
          <w:rFonts w:ascii="Arial" w:hAnsi="Arial" w:cs="Arial"/>
          <w:sz w:val="20"/>
          <w:szCs w:val="20"/>
          <w:lang w:val="fr-FR"/>
        </w:rPr>
      </w:pPr>
    </w:p>
    <w:p w14:paraId="12B8E666" w14:textId="2D6208B4" w:rsidR="002B291D" w:rsidRDefault="002B291D" w:rsidP="002C39DA">
      <w:pPr>
        <w:jc w:val="both"/>
        <w:rPr>
          <w:rFonts w:ascii="Arial" w:hAnsi="Arial" w:cs="Arial"/>
          <w:sz w:val="20"/>
          <w:szCs w:val="20"/>
          <w:lang w:val="fr-FR"/>
        </w:rPr>
      </w:pPr>
      <w:r w:rsidRPr="002B291D">
        <w:rPr>
          <w:rFonts w:ascii="Arial" w:hAnsi="Arial" w:cs="Arial"/>
          <w:sz w:val="20"/>
          <w:szCs w:val="20"/>
          <w:lang w:val="fr-FR"/>
        </w:rPr>
        <w:t xml:space="preserve">S’il constate une charge de travail incompatible avec une durée raisonnable, le responsable hiérarchique organise un entretien avec le </w:t>
      </w:r>
      <w:r w:rsidR="0051135D">
        <w:rPr>
          <w:rFonts w:ascii="Arial" w:hAnsi="Arial" w:cs="Arial"/>
          <w:sz w:val="20"/>
          <w:szCs w:val="20"/>
          <w:lang w:val="fr-FR"/>
        </w:rPr>
        <w:t>salarié</w:t>
      </w:r>
      <w:r w:rsidRPr="002B291D">
        <w:rPr>
          <w:rFonts w:ascii="Arial" w:hAnsi="Arial" w:cs="Arial"/>
          <w:sz w:val="20"/>
          <w:szCs w:val="20"/>
          <w:lang w:val="fr-FR"/>
        </w:rPr>
        <w:t xml:space="preserve"> concerné dans les meilleurs délais en vue de prendre les mesures permettant de remédier à cette situation. </w:t>
      </w:r>
    </w:p>
    <w:p w14:paraId="5B103FFE" w14:textId="77777777" w:rsidR="0051135D" w:rsidRPr="002B291D" w:rsidRDefault="0051135D" w:rsidP="002C39DA">
      <w:pPr>
        <w:jc w:val="both"/>
        <w:rPr>
          <w:rFonts w:ascii="Arial" w:hAnsi="Arial" w:cs="Arial"/>
          <w:sz w:val="20"/>
          <w:szCs w:val="20"/>
          <w:lang w:val="fr-FR"/>
        </w:rPr>
      </w:pPr>
    </w:p>
    <w:p w14:paraId="5A6BA581" w14:textId="77777777" w:rsidR="002B291D" w:rsidRPr="002B291D" w:rsidRDefault="002B291D" w:rsidP="002B291D">
      <w:pPr>
        <w:rPr>
          <w:rFonts w:ascii="Arial" w:hAnsi="Arial" w:cs="Arial"/>
          <w:sz w:val="20"/>
          <w:szCs w:val="20"/>
          <w:lang w:val="fr-FR"/>
        </w:rPr>
      </w:pPr>
    </w:p>
    <w:p w14:paraId="6EB92685" w14:textId="0DACDF63" w:rsidR="002B291D" w:rsidRPr="002B291D" w:rsidRDefault="0051135D" w:rsidP="002B291D">
      <w:pPr>
        <w:rPr>
          <w:rFonts w:ascii="Arial" w:hAnsi="Arial" w:cs="Arial"/>
          <w:b/>
          <w:bCs/>
          <w:sz w:val="20"/>
          <w:szCs w:val="20"/>
          <w:lang w:val="fr-FR"/>
        </w:rPr>
      </w:pPr>
      <w:r>
        <w:rPr>
          <w:rFonts w:ascii="Arial" w:hAnsi="Arial" w:cs="Arial"/>
          <w:b/>
          <w:bCs/>
          <w:sz w:val="20"/>
          <w:szCs w:val="20"/>
          <w:lang w:val="fr-FR"/>
        </w:rPr>
        <w:t>8</w:t>
      </w:r>
      <w:r w:rsidR="002B291D" w:rsidRPr="002B291D">
        <w:rPr>
          <w:rFonts w:ascii="Arial" w:hAnsi="Arial" w:cs="Arial"/>
          <w:b/>
          <w:bCs/>
          <w:sz w:val="20"/>
          <w:szCs w:val="20"/>
          <w:lang w:val="fr-FR"/>
        </w:rPr>
        <w:t xml:space="preserve">-2. : Entretien individuel tous les ans </w:t>
      </w:r>
    </w:p>
    <w:p w14:paraId="5007A24B" w14:textId="279C416F" w:rsidR="002B291D" w:rsidRDefault="002B291D" w:rsidP="0051135D">
      <w:pPr>
        <w:jc w:val="both"/>
        <w:rPr>
          <w:rFonts w:ascii="Arial" w:hAnsi="Arial" w:cs="Arial"/>
          <w:sz w:val="20"/>
          <w:szCs w:val="20"/>
          <w:lang w:val="fr-FR"/>
        </w:rPr>
      </w:pPr>
      <w:r w:rsidRPr="002B291D">
        <w:rPr>
          <w:rFonts w:ascii="Arial" w:hAnsi="Arial" w:cs="Arial"/>
          <w:sz w:val="20"/>
          <w:szCs w:val="20"/>
          <w:lang w:val="fr-FR"/>
        </w:rPr>
        <w:br/>
        <w:t xml:space="preserve">Les </w:t>
      </w:r>
      <w:r w:rsidR="0051135D">
        <w:rPr>
          <w:rFonts w:ascii="Arial" w:hAnsi="Arial" w:cs="Arial"/>
          <w:sz w:val="20"/>
          <w:szCs w:val="20"/>
          <w:lang w:val="fr-FR"/>
        </w:rPr>
        <w:t>salariés</w:t>
      </w:r>
      <w:r w:rsidRPr="002B291D">
        <w:rPr>
          <w:rFonts w:ascii="Arial" w:hAnsi="Arial" w:cs="Arial"/>
          <w:sz w:val="20"/>
          <w:szCs w:val="20"/>
          <w:lang w:val="fr-FR"/>
        </w:rPr>
        <w:t xml:space="preserve"> en forfait jours bénéficient d’un entretien professionnel une fois par an. A cette occasion seront ainsi évoqués l’organisation du travail dans l’entreprise et les conditions de travail, la charge de travail et l'articulation entre l’activité professionnelle et la vie personnelle du salarié.</w:t>
      </w:r>
    </w:p>
    <w:p w14:paraId="47F487EA" w14:textId="77777777" w:rsidR="0051135D" w:rsidRPr="002B291D" w:rsidRDefault="0051135D" w:rsidP="0051135D">
      <w:pPr>
        <w:jc w:val="both"/>
        <w:rPr>
          <w:rFonts w:ascii="Arial" w:hAnsi="Arial" w:cs="Arial"/>
          <w:sz w:val="20"/>
          <w:szCs w:val="20"/>
          <w:lang w:val="fr-FR"/>
        </w:rPr>
      </w:pPr>
    </w:p>
    <w:p w14:paraId="4FE9F954" w14:textId="77777777" w:rsidR="002B291D" w:rsidRDefault="002B291D" w:rsidP="0051135D">
      <w:pPr>
        <w:jc w:val="both"/>
        <w:rPr>
          <w:rFonts w:ascii="Arial" w:hAnsi="Arial" w:cs="Arial"/>
          <w:sz w:val="20"/>
          <w:szCs w:val="20"/>
          <w:lang w:val="fr-FR"/>
        </w:rPr>
      </w:pPr>
      <w:r w:rsidRPr="002B291D">
        <w:rPr>
          <w:rFonts w:ascii="Arial" w:hAnsi="Arial" w:cs="Arial"/>
          <w:sz w:val="20"/>
          <w:szCs w:val="20"/>
          <w:lang w:val="fr-FR"/>
        </w:rPr>
        <w:t xml:space="preserve">Si une difficulté particulière est relevée lors de cet entretien, des mesures correctrices seront prises pour y remédier. </w:t>
      </w:r>
    </w:p>
    <w:p w14:paraId="24D43C56" w14:textId="77777777" w:rsidR="003E7469" w:rsidRPr="002B291D" w:rsidRDefault="003E7469" w:rsidP="0051135D">
      <w:pPr>
        <w:jc w:val="both"/>
        <w:rPr>
          <w:rFonts w:ascii="Arial" w:hAnsi="Arial" w:cs="Arial"/>
          <w:sz w:val="20"/>
          <w:szCs w:val="20"/>
          <w:lang w:val="fr-FR"/>
        </w:rPr>
      </w:pPr>
    </w:p>
    <w:p w14:paraId="5E0EDC70" w14:textId="77777777" w:rsidR="002B291D" w:rsidRPr="002B291D" w:rsidRDefault="002B291D" w:rsidP="002B291D">
      <w:pPr>
        <w:rPr>
          <w:rFonts w:ascii="Arial" w:hAnsi="Arial" w:cs="Arial"/>
          <w:b/>
          <w:bCs/>
          <w:sz w:val="20"/>
          <w:szCs w:val="20"/>
          <w:lang w:val="fr-FR"/>
        </w:rPr>
      </w:pPr>
    </w:p>
    <w:p w14:paraId="7B2B951E" w14:textId="0596FB36" w:rsidR="002B291D" w:rsidRPr="002B291D" w:rsidRDefault="003E7469" w:rsidP="002B291D">
      <w:pPr>
        <w:rPr>
          <w:rFonts w:ascii="Arial" w:hAnsi="Arial" w:cs="Arial"/>
          <w:b/>
          <w:bCs/>
          <w:sz w:val="20"/>
          <w:szCs w:val="20"/>
          <w:lang w:val="fr-FR"/>
        </w:rPr>
      </w:pPr>
      <w:r>
        <w:rPr>
          <w:rFonts w:ascii="Arial" w:hAnsi="Arial" w:cs="Arial"/>
          <w:b/>
          <w:bCs/>
          <w:sz w:val="20"/>
          <w:szCs w:val="20"/>
          <w:lang w:val="fr-FR"/>
        </w:rPr>
        <w:t>8-</w:t>
      </w:r>
      <w:r w:rsidR="002B291D" w:rsidRPr="002B291D">
        <w:rPr>
          <w:rFonts w:ascii="Arial" w:hAnsi="Arial" w:cs="Arial"/>
          <w:b/>
          <w:bCs/>
          <w:sz w:val="20"/>
          <w:szCs w:val="20"/>
          <w:lang w:val="fr-FR"/>
        </w:rPr>
        <w:t xml:space="preserve">3. : Dispositif d’alerte </w:t>
      </w:r>
    </w:p>
    <w:p w14:paraId="52049755" w14:textId="77777777" w:rsidR="002B291D" w:rsidRDefault="002B291D" w:rsidP="003E7469">
      <w:pPr>
        <w:jc w:val="both"/>
        <w:rPr>
          <w:rFonts w:ascii="Arial" w:hAnsi="Arial" w:cs="Arial"/>
          <w:sz w:val="20"/>
          <w:szCs w:val="20"/>
          <w:lang w:val="fr-FR"/>
        </w:rPr>
      </w:pPr>
      <w:r w:rsidRPr="002B291D">
        <w:rPr>
          <w:rFonts w:ascii="Arial" w:hAnsi="Arial" w:cs="Arial"/>
          <w:sz w:val="20"/>
          <w:szCs w:val="20"/>
          <w:lang w:val="fr-FR"/>
        </w:rPr>
        <w:br/>
        <w:t xml:space="preserve">En dehors des entretiens périodiques et du suivi régulier, si le salarié constate que sa charge de travail est inadaptée, qu'il rencontre des difficultés d'articulation entre son activité professionnelle et sa vie personnelle ou dans la prise effective de ses repos quotidien ou hebdomadaire, il pourra demander à être reçu par son supérieur hiérarchique et/ou un collaborateur de la Direction des Ressources Humaines. </w:t>
      </w:r>
    </w:p>
    <w:p w14:paraId="21A67BFD" w14:textId="77777777" w:rsidR="003E7469" w:rsidRPr="002B291D" w:rsidRDefault="003E7469" w:rsidP="003E7469">
      <w:pPr>
        <w:jc w:val="both"/>
        <w:rPr>
          <w:rFonts w:ascii="Arial" w:hAnsi="Arial" w:cs="Arial"/>
          <w:sz w:val="20"/>
          <w:szCs w:val="20"/>
          <w:lang w:val="fr-FR"/>
        </w:rPr>
      </w:pPr>
    </w:p>
    <w:p w14:paraId="152E8667" w14:textId="7850B873" w:rsidR="002B291D" w:rsidRDefault="002B291D" w:rsidP="003E7469">
      <w:pPr>
        <w:jc w:val="both"/>
        <w:rPr>
          <w:rFonts w:ascii="Arial" w:hAnsi="Arial" w:cs="Arial"/>
          <w:sz w:val="20"/>
          <w:szCs w:val="20"/>
          <w:lang w:val="fr-FR"/>
        </w:rPr>
      </w:pPr>
      <w:r w:rsidRPr="002B291D">
        <w:rPr>
          <w:rFonts w:ascii="Arial" w:hAnsi="Arial" w:cs="Arial"/>
          <w:sz w:val="20"/>
          <w:szCs w:val="20"/>
          <w:lang w:val="fr-FR"/>
        </w:rPr>
        <w:t xml:space="preserve">Un entretien avec le </w:t>
      </w:r>
      <w:r w:rsidR="003E7469">
        <w:rPr>
          <w:rFonts w:ascii="Arial" w:hAnsi="Arial" w:cs="Arial"/>
          <w:sz w:val="20"/>
          <w:szCs w:val="20"/>
          <w:lang w:val="fr-FR"/>
        </w:rPr>
        <w:t>salarié</w:t>
      </w:r>
      <w:r w:rsidRPr="002B291D">
        <w:rPr>
          <w:rFonts w:ascii="Arial" w:hAnsi="Arial" w:cs="Arial"/>
          <w:sz w:val="20"/>
          <w:szCs w:val="20"/>
          <w:lang w:val="fr-FR"/>
        </w:rPr>
        <w:t xml:space="preserve"> concerné sera organisé dans les meilleurs délais en vue de prendre les mesures permettant de remédier à cette situation.</w:t>
      </w:r>
    </w:p>
    <w:p w14:paraId="47C1062C" w14:textId="77777777" w:rsidR="003E7469" w:rsidRPr="002B291D" w:rsidRDefault="003E7469" w:rsidP="003E7469">
      <w:pPr>
        <w:jc w:val="both"/>
        <w:rPr>
          <w:rFonts w:ascii="Arial" w:hAnsi="Arial" w:cs="Arial"/>
          <w:sz w:val="20"/>
          <w:szCs w:val="20"/>
          <w:lang w:val="fr-FR"/>
        </w:rPr>
      </w:pPr>
    </w:p>
    <w:p w14:paraId="34E6CDD3" w14:textId="77777777" w:rsidR="002B291D" w:rsidRPr="002B291D" w:rsidRDefault="002B291D" w:rsidP="002B291D">
      <w:pPr>
        <w:rPr>
          <w:rFonts w:ascii="Arial" w:hAnsi="Arial" w:cs="Arial"/>
          <w:sz w:val="20"/>
          <w:szCs w:val="20"/>
          <w:lang w:val="fr-FR"/>
        </w:rPr>
      </w:pPr>
    </w:p>
    <w:p w14:paraId="1572D82B" w14:textId="76EF12E5" w:rsidR="002B291D" w:rsidRPr="000B39DF" w:rsidRDefault="002B291D" w:rsidP="002B291D">
      <w:pPr>
        <w:rPr>
          <w:rFonts w:ascii="Arial" w:hAnsi="Arial" w:cs="Arial"/>
          <w:b/>
          <w:bCs/>
          <w:sz w:val="20"/>
          <w:szCs w:val="20"/>
          <w:lang w:val="fr-FR"/>
        </w:rPr>
      </w:pPr>
      <w:r w:rsidRPr="000B39DF">
        <w:rPr>
          <w:rFonts w:ascii="Arial" w:hAnsi="Arial" w:cs="Arial"/>
          <w:b/>
          <w:bCs/>
          <w:sz w:val="20"/>
          <w:szCs w:val="20"/>
          <w:u w:val="single"/>
          <w:lang w:val="fr-FR"/>
        </w:rPr>
        <w:t xml:space="preserve">ARTICLE </w:t>
      </w:r>
      <w:r w:rsidR="003E7469" w:rsidRPr="000B39DF">
        <w:rPr>
          <w:rFonts w:ascii="Arial" w:hAnsi="Arial" w:cs="Arial"/>
          <w:b/>
          <w:bCs/>
          <w:sz w:val="20"/>
          <w:szCs w:val="20"/>
          <w:u w:val="single"/>
          <w:lang w:val="fr-FR"/>
        </w:rPr>
        <w:t>9</w:t>
      </w:r>
      <w:r w:rsidRPr="000B39DF">
        <w:rPr>
          <w:rFonts w:ascii="Arial" w:hAnsi="Arial" w:cs="Arial"/>
          <w:b/>
          <w:bCs/>
          <w:sz w:val="20"/>
          <w:szCs w:val="20"/>
          <w:lang w:val="fr-FR"/>
        </w:rPr>
        <w:t xml:space="preserve"> : MODALITES D’EXERCICE DU DROIT A LA DECONNEXION </w:t>
      </w:r>
    </w:p>
    <w:p w14:paraId="71DBAC28" w14:textId="77777777" w:rsidR="002B291D" w:rsidRPr="000B39DF" w:rsidRDefault="002B291D" w:rsidP="002B291D">
      <w:pPr>
        <w:rPr>
          <w:rFonts w:ascii="Arial" w:hAnsi="Arial" w:cs="Arial"/>
          <w:sz w:val="20"/>
          <w:szCs w:val="20"/>
          <w:lang w:val="fr-FR"/>
        </w:rPr>
      </w:pPr>
    </w:p>
    <w:p w14:paraId="13685FC3" w14:textId="525297D7" w:rsidR="002B291D" w:rsidRPr="000B39DF" w:rsidRDefault="002B291D" w:rsidP="003E7469">
      <w:pPr>
        <w:jc w:val="both"/>
        <w:rPr>
          <w:rFonts w:ascii="Arial" w:hAnsi="Arial" w:cs="Arial"/>
          <w:sz w:val="20"/>
          <w:szCs w:val="20"/>
          <w:lang w:val="fr-FR"/>
        </w:rPr>
      </w:pPr>
      <w:r w:rsidRPr="000B39DF">
        <w:rPr>
          <w:rFonts w:ascii="Arial" w:hAnsi="Arial" w:cs="Arial"/>
          <w:sz w:val="20"/>
          <w:szCs w:val="20"/>
          <w:lang w:val="fr-FR"/>
        </w:rPr>
        <w:t xml:space="preserve">Les modalités selon lesquelles le </w:t>
      </w:r>
      <w:r w:rsidR="003E7469" w:rsidRPr="000B39DF">
        <w:rPr>
          <w:rFonts w:ascii="Arial" w:hAnsi="Arial" w:cs="Arial"/>
          <w:sz w:val="20"/>
          <w:szCs w:val="20"/>
          <w:lang w:val="fr-FR"/>
        </w:rPr>
        <w:t>salarié</w:t>
      </w:r>
      <w:r w:rsidRPr="000B39DF">
        <w:rPr>
          <w:rFonts w:ascii="Arial" w:hAnsi="Arial" w:cs="Arial"/>
          <w:sz w:val="20"/>
          <w:szCs w:val="20"/>
          <w:lang w:val="fr-FR"/>
        </w:rPr>
        <w:t xml:space="preserve"> peut exercer son droit à la déconnexion sont prévues par l’accord de groupe relatif au droit à la déconnexion signé le 11 juillet 2017.</w:t>
      </w:r>
    </w:p>
    <w:p w14:paraId="708F2FE7" w14:textId="77777777" w:rsidR="003E7469" w:rsidRPr="000B39DF" w:rsidRDefault="003E7469" w:rsidP="003E7469">
      <w:pPr>
        <w:jc w:val="both"/>
        <w:rPr>
          <w:rFonts w:ascii="Arial" w:hAnsi="Arial" w:cs="Arial"/>
          <w:sz w:val="20"/>
          <w:szCs w:val="20"/>
          <w:lang w:val="fr-FR"/>
        </w:rPr>
      </w:pPr>
    </w:p>
    <w:p w14:paraId="262E7E9A" w14:textId="6C359954" w:rsidR="002B291D" w:rsidRPr="000B39DF" w:rsidRDefault="002B291D" w:rsidP="003E7469">
      <w:pPr>
        <w:jc w:val="both"/>
        <w:rPr>
          <w:rFonts w:ascii="Arial" w:hAnsi="Arial" w:cs="Arial"/>
          <w:sz w:val="20"/>
          <w:szCs w:val="20"/>
          <w:lang w:val="fr-FR"/>
        </w:rPr>
      </w:pPr>
      <w:r w:rsidRPr="000B39DF">
        <w:rPr>
          <w:rFonts w:ascii="Arial" w:hAnsi="Arial" w:cs="Arial"/>
          <w:sz w:val="20"/>
          <w:szCs w:val="20"/>
          <w:lang w:val="fr-FR"/>
        </w:rPr>
        <w:t xml:space="preserve">Chaque </w:t>
      </w:r>
      <w:r w:rsidR="003E7469" w:rsidRPr="000B39DF">
        <w:rPr>
          <w:rFonts w:ascii="Arial" w:hAnsi="Arial" w:cs="Arial"/>
          <w:sz w:val="20"/>
          <w:szCs w:val="20"/>
          <w:lang w:val="fr-FR"/>
        </w:rPr>
        <w:t>salarié</w:t>
      </w:r>
      <w:r w:rsidRPr="000B39DF">
        <w:rPr>
          <w:rFonts w:ascii="Arial" w:hAnsi="Arial" w:cs="Arial"/>
          <w:sz w:val="20"/>
          <w:szCs w:val="20"/>
          <w:lang w:val="fr-FR"/>
        </w:rPr>
        <w:t xml:space="preserve"> soumis au forfait jours doit prendre connaissance de cet accord. </w:t>
      </w:r>
    </w:p>
    <w:p w14:paraId="039ED134" w14:textId="77777777" w:rsidR="00B762E6" w:rsidRDefault="00B762E6" w:rsidP="003E7469">
      <w:pPr>
        <w:jc w:val="both"/>
        <w:rPr>
          <w:rFonts w:ascii="Arial" w:hAnsi="Arial" w:cs="Arial"/>
          <w:sz w:val="20"/>
          <w:szCs w:val="20"/>
          <w:lang w:val="fr-FR"/>
        </w:rPr>
      </w:pPr>
    </w:p>
    <w:p w14:paraId="0281FA0F" w14:textId="77777777" w:rsidR="000B39DF" w:rsidRPr="000B39DF" w:rsidRDefault="000B39DF" w:rsidP="003E7469">
      <w:pPr>
        <w:jc w:val="both"/>
        <w:rPr>
          <w:rFonts w:ascii="Arial" w:hAnsi="Arial" w:cs="Arial"/>
          <w:sz w:val="20"/>
          <w:szCs w:val="20"/>
          <w:lang w:val="fr-FR"/>
        </w:rPr>
      </w:pPr>
    </w:p>
    <w:p w14:paraId="6A75150C" w14:textId="77777777" w:rsidR="003E7469" w:rsidRPr="000B39DF" w:rsidRDefault="003E7469" w:rsidP="003E7469">
      <w:pPr>
        <w:jc w:val="both"/>
        <w:rPr>
          <w:rFonts w:ascii="Arial" w:hAnsi="Arial" w:cs="Arial"/>
          <w:sz w:val="20"/>
          <w:szCs w:val="20"/>
          <w:lang w:val="fr-FR"/>
        </w:rPr>
      </w:pPr>
    </w:p>
    <w:p w14:paraId="1D1616D6" w14:textId="77777777" w:rsidR="006B70A0" w:rsidRDefault="006B70A0">
      <w:pPr>
        <w:spacing w:after="160" w:line="278" w:lineRule="auto"/>
        <w:rPr>
          <w:rFonts w:ascii="Arial" w:hAnsi="Arial" w:cs="Arial"/>
          <w:b/>
          <w:bCs/>
          <w:sz w:val="24"/>
          <w:szCs w:val="24"/>
          <w:u w:val="single"/>
          <w:lang w:val="fr-FR"/>
        </w:rPr>
      </w:pPr>
      <w:bookmarkStart w:id="1" w:name="I52"/>
      <w:bookmarkEnd w:id="1"/>
      <w:r>
        <w:rPr>
          <w:rFonts w:ascii="Arial" w:hAnsi="Arial" w:cs="Arial"/>
          <w:b/>
          <w:bCs/>
          <w:sz w:val="24"/>
          <w:szCs w:val="24"/>
          <w:u w:val="single"/>
          <w:lang w:val="fr-FR"/>
        </w:rPr>
        <w:br w:type="page"/>
      </w:r>
    </w:p>
    <w:p w14:paraId="29751A17" w14:textId="4DC1C101" w:rsidR="00A603EA" w:rsidRPr="000B39DF" w:rsidRDefault="004819CE" w:rsidP="00A603EA">
      <w:pPr>
        <w:rPr>
          <w:rFonts w:ascii="Arial" w:hAnsi="Arial" w:cs="Arial"/>
          <w:b/>
          <w:bCs/>
          <w:sz w:val="24"/>
          <w:szCs w:val="24"/>
          <w:u w:val="single"/>
          <w:lang w:val="fr-FR"/>
        </w:rPr>
      </w:pPr>
      <w:r w:rsidRPr="000B39DF">
        <w:rPr>
          <w:rFonts w:ascii="Arial" w:hAnsi="Arial" w:cs="Arial"/>
          <w:b/>
          <w:bCs/>
          <w:sz w:val="24"/>
          <w:szCs w:val="24"/>
          <w:u w:val="single"/>
          <w:lang w:val="fr-FR"/>
        </w:rPr>
        <w:lastRenderedPageBreak/>
        <w:t>CHAPITRE 3 : AUTRES DISPOSITIONS</w:t>
      </w:r>
    </w:p>
    <w:p w14:paraId="38E5B89A" w14:textId="77777777" w:rsidR="00B762E6" w:rsidRDefault="00B762E6" w:rsidP="00A603EA">
      <w:pPr>
        <w:rPr>
          <w:rFonts w:ascii="Arial" w:hAnsi="Arial" w:cs="Arial"/>
          <w:b/>
          <w:sz w:val="20"/>
          <w:szCs w:val="20"/>
          <w:u w:val="single"/>
          <w:lang w:val="fr-FR"/>
        </w:rPr>
      </w:pPr>
    </w:p>
    <w:p w14:paraId="302BB5FF" w14:textId="77777777" w:rsidR="006B70A0" w:rsidRDefault="006B70A0" w:rsidP="00A603EA">
      <w:pPr>
        <w:rPr>
          <w:rFonts w:ascii="Arial" w:hAnsi="Arial" w:cs="Arial"/>
          <w:b/>
          <w:sz w:val="20"/>
          <w:szCs w:val="20"/>
          <w:u w:val="single"/>
          <w:lang w:val="fr-FR"/>
        </w:rPr>
      </w:pPr>
    </w:p>
    <w:p w14:paraId="0C769AAF" w14:textId="7376D08D" w:rsidR="00A603EA" w:rsidRDefault="00A603EA" w:rsidP="00A603EA">
      <w:pPr>
        <w:rPr>
          <w:rFonts w:ascii="Arial" w:hAnsi="Arial" w:cs="Arial"/>
          <w:b/>
          <w:sz w:val="20"/>
          <w:szCs w:val="20"/>
          <w:u w:val="single"/>
          <w:lang w:val="fr-FR"/>
        </w:rPr>
      </w:pPr>
      <w:r w:rsidRPr="00A603EA">
        <w:rPr>
          <w:rFonts w:ascii="Arial" w:hAnsi="Arial" w:cs="Arial"/>
          <w:b/>
          <w:sz w:val="20"/>
          <w:szCs w:val="20"/>
          <w:u w:val="single"/>
          <w:lang w:val="fr-FR"/>
        </w:rPr>
        <w:t>ARTICLE</w:t>
      </w:r>
      <w:r w:rsidR="004819CE">
        <w:rPr>
          <w:rFonts w:ascii="Arial" w:hAnsi="Arial" w:cs="Arial"/>
          <w:b/>
          <w:sz w:val="20"/>
          <w:szCs w:val="20"/>
          <w:u w:val="single"/>
          <w:lang w:val="fr-FR"/>
        </w:rPr>
        <w:t xml:space="preserve"> 1</w:t>
      </w:r>
      <w:r w:rsidRPr="00006617">
        <w:rPr>
          <w:rFonts w:ascii="Arial" w:hAnsi="Arial" w:cs="Arial"/>
          <w:b/>
          <w:sz w:val="20"/>
          <w:szCs w:val="20"/>
          <w:lang w:val="fr-FR"/>
        </w:rPr>
        <w:t xml:space="preserve"> : SUIVI DE L'ACCORD</w:t>
      </w:r>
    </w:p>
    <w:p w14:paraId="5A257B7C" w14:textId="77777777" w:rsidR="00B762E6" w:rsidRPr="00A603EA" w:rsidRDefault="00B762E6" w:rsidP="00A603EA">
      <w:pPr>
        <w:rPr>
          <w:rFonts w:ascii="Arial" w:hAnsi="Arial" w:cs="Arial"/>
          <w:b/>
          <w:sz w:val="20"/>
          <w:szCs w:val="20"/>
          <w:u w:val="single"/>
          <w:lang w:val="fr-FR"/>
        </w:rPr>
      </w:pPr>
    </w:p>
    <w:p w14:paraId="3D18D323" w14:textId="77777777" w:rsidR="00A603EA" w:rsidRPr="00A603EA" w:rsidRDefault="00A603EA" w:rsidP="00B762E6">
      <w:pPr>
        <w:jc w:val="both"/>
        <w:rPr>
          <w:rFonts w:ascii="Arial" w:hAnsi="Arial" w:cs="Arial"/>
          <w:sz w:val="20"/>
          <w:szCs w:val="20"/>
          <w:lang w:val="fr-FR"/>
        </w:rPr>
      </w:pPr>
      <w:r w:rsidRPr="00A603EA">
        <w:rPr>
          <w:rFonts w:ascii="Arial" w:hAnsi="Arial" w:cs="Arial"/>
          <w:sz w:val="20"/>
          <w:szCs w:val="20"/>
          <w:lang w:val="fr-FR"/>
        </w:rPr>
        <w:t>Les signataires du présent accord ont décidé de mettre en place une instance spécifique de suivi de la convention. Elle sera composée d'un membre de la direction et de deux représentants des élus titulaires.</w:t>
      </w:r>
    </w:p>
    <w:p w14:paraId="33FB06DC" w14:textId="77777777" w:rsidR="00DB4F4B" w:rsidRDefault="00DB4F4B" w:rsidP="00B762E6">
      <w:pPr>
        <w:jc w:val="both"/>
        <w:rPr>
          <w:rFonts w:ascii="Arial" w:hAnsi="Arial" w:cs="Arial"/>
          <w:sz w:val="20"/>
          <w:szCs w:val="20"/>
          <w:lang w:val="fr-FR"/>
        </w:rPr>
      </w:pPr>
    </w:p>
    <w:p w14:paraId="7C68BBF4" w14:textId="6FB5FEC0" w:rsidR="00A603EA" w:rsidRDefault="00A603EA" w:rsidP="00B762E6">
      <w:pPr>
        <w:jc w:val="both"/>
        <w:rPr>
          <w:rFonts w:ascii="Arial" w:hAnsi="Arial" w:cs="Arial"/>
          <w:sz w:val="20"/>
          <w:szCs w:val="20"/>
          <w:lang w:val="fr-FR"/>
        </w:rPr>
      </w:pPr>
      <w:r w:rsidRPr="00A603EA">
        <w:rPr>
          <w:rFonts w:ascii="Arial" w:hAnsi="Arial" w:cs="Arial"/>
          <w:sz w:val="20"/>
          <w:szCs w:val="20"/>
          <w:lang w:val="fr-FR"/>
        </w:rPr>
        <w:t>Ce comité se réunira autant de fois que nécessaire dans les six premiers mois suivant la signature de l'accord puis sera convoqué une fois par semestre par la direction pendant un an, puis une fois par an les deux années suivantes.</w:t>
      </w:r>
    </w:p>
    <w:p w14:paraId="621ED2C1" w14:textId="77777777" w:rsidR="00DB4F4B" w:rsidRPr="00A603EA" w:rsidRDefault="00DB4F4B" w:rsidP="00B762E6">
      <w:pPr>
        <w:jc w:val="both"/>
        <w:rPr>
          <w:rFonts w:ascii="Arial" w:hAnsi="Arial" w:cs="Arial"/>
          <w:sz w:val="20"/>
          <w:szCs w:val="20"/>
          <w:lang w:val="fr-FR"/>
        </w:rPr>
      </w:pPr>
    </w:p>
    <w:p w14:paraId="58FF8277" w14:textId="77777777" w:rsidR="00A603EA" w:rsidRDefault="00A603EA" w:rsidP="00B762E6">
      <w:pPr>
        <w:jc w:val="both"/>
        <w:rPr>
          <w:rFonts w:ascii="Arial" w:hAnsi="Arial" w:cs="Arial"/>
          <w:sz w:val="20"/>
          <w:szCs w:val="20"/>
          <w:lang w:val="fr-FR"/>
        </w:rPr>
      </w:pPr>
      <w:r w:rsidRPr="00A603EA">
        <w:rPr>
          <w:rFonts w:ascii="Arial" w:hAnsi="Arial" w:cs="Arial"/>
          <w:sz w:val="20"/>
          <w:szCs w:val="20"/>
          <w:lang w:val="fr-FR"/>
        </w:rPr>
        <w:t>Ce comité vérifiera la bonne application de l'accord, analysera les éventuelles difficultés d'application et étudiera les solutions qui pourraient y être apportées. Un compte-rendu sera rédigé à l'issue de chaque réunion.</w:t>
      </w:r>
    </w:p>
    <w:p w14:paraId="3C40F3A1" w14:textId="77777777" w:rsidR="009A4782" w:rsidRPr="00A603EA" w:rsidRDefault="009A4782" w:rsidP="00A603EA">
      <w:pPr>
        <w:rPr>
          <w:rFonts w:ascii="Arial" w:hAnsi="Arial" w:cs="Arial"/>
          <w:sz w:val="20"/>
          <w:szCs w:val="20"/>
          <w:lang w:val="fr-FR"/>
        </w:rPr>
      </w:pPr>
    </w:p>
    <w:p w14:paraId="5D3CEEC3" w14:textId="77BAE63B" w:rsidR="00A603EA" w:rsidRDefault="00A603EA" w:rsidP="00A603EA">
      <w:pPr>
        <w:rPr>
          <w:rFonts w:ascii="Arial" w:hAnsi="Arial" w:cs="Arial"/>
          <w:b/>
          <w:sz w:val="20"/>
          <w:szCs w:val="20"/>
          <w:lang w:val="fr-FR"/>
        </w:rPr>
      </w:pPr>
      <w:r w:rsidRPr="00A603EA">
        <w:rPr>
          <w:rFonts w:ascii="Arial" w:hAnsi="Arial" w:cs="Arial"/>
          <w:b/>
          <w:sz w:val="20"/>
          <w:szCs w:val="20"/>
          <w:u w:val="single"/>
          <w:lang w:val="fr-FR"/>
        </w:rPr>
        <w:t xml:space="preserve">ARTICLE </w:t>
      </w:r>
      <w:r w:rsidR="00006617">
        <w:rPr>
          <w:rFonts w:ascii="Arial" w:hAnsi="Arial" w:cs="Arial"/>
          <w:b/>
          <w:sz w:val="20"/>
          <w:szCs w:val="20"/>
          <w:u w:val="single"/>
          <w:lang w:val="fr-FR"/>
        </w:rPr>
        <w:t>2</w:t>
      </w:r>
      <w:r w:rsidR="00006617" w:rsidRPr="00006617">
        <w:rPr>
          <w:rFonts w:ascii="Arial" w:hAnsi="Arial" w:cs="Arial"/>
          <w:b/>
          <w:sz w:val="20"/>
          <w:szCs w:val="20"/>
          <w:lang w:val="fr-FR"/>
        </w:rPr>
        <w:t xml:space="preserve"> </w:t>
      </w:r>
      <w:r w:rsidRPr="00006617">
        <w:rPr>
          <w:rFonts w:ascii="Arial" w:hAnsi="Arial" w:cs="Arial"/>
          <w:b/>
          <w:sz w:val="20"/>
          <w:szCs w:val="20"/>
          <w:lang w:val="fr-FR"/>
        </w:rPr>
        <w:t>:</w:t>
      </w:r>
      <w:r w:rsidRPr="00A603EA">
        <w:rPr>
          <w:rFonts w:ascii="Arial" w:hAnsi="Arial" w:cs="Arial"/>
          <w:b/>
          <w:sz w:val="20"/>
          <w:szCs w:val="20"/>
          <w:lang w:val="fr-FR"/>
        </w:rPr>
        <w:t xml:space="preserve"> DUREE DE L'ACCORD, DENONCIATION, REVISION</w:t>
      </w:r>
    </w:p>
    <w:p w14:paraId="00F0A8E3" w14:textId="77777777" w:rsidR="009A4782" w:rsidRPr="00A603EA" w:rsidRDefault="009A4782" w:rsidP="00A603EA">
      <w:pPr>
        <w:rPr>
          <w:rFonts w:ascii="Arial" w:hAnsi="Arial" w:cs="Arial"/>
          <w:b/>
          <w:sz w:val="20"/>
          <w:szCs w:val="20"/>
          <w:u w:val="single"/>
          <w:lang w:val="fr-FR"/>
        </w:rPr>
      </w:pPr>
    </w:p>
    <w:p w14:paraId="05A09F63" w14:textId="77777777" w:rsidR="00A603EA" w:rsidRPr="00A603EA" w:rsidRDefault="00A603EA" w:rsidP="00B762E6">
      <w:pPr>
        <w:jc w:val="both"/>
        <w:rPr>
          <w:rFonts w:ascii="Arial" w:hAnsi="Arial" w:cs="Arial"/>
          <w:sz w:val="20"/>
          <w:szCs w:val="20"/>
          <w:lang w:val="fr-FR"/>
        </w:rPr>
      </w:pPr>
      <w:r w:rsidRPr="00A603EA">
        <w:rPr>
          <w:rFonts w:ascii="Arial" w:hAnsi="Arial" w:cs="Arial"/>
          <w:sz w:val="20"/>
          <w:szCs w:val="20"/>
          <w:lang w:val="fr-FR"/>
        </w:rPr>
        <w:t xml:space="preserve">Le présent accord, conclu à durée indéterminée s'appliquera à compter </w:t>
      </w:r>
      <w:r w:rsidRPr="001D3B74">
        <w:rPr>
          <w:rFonts w:ascii="Arial" w:hAnsi="Arial" w:cs="Arial"/>
          <w:sz w:val="20"/>
          <w:szCs w:val="20"/>
          <w:lang w:val="fr-FR"/>
        </w:rPr>
        <w:t>du 1</w:t>
      </w:r>
      <w:r w:rsidRPr="001D3B74">
        <w:rPr>
          <w:rFonts w:ascii="Arial" w:hAnsi="Arial" w:cs="Arial"/>
          <w:sz w:val="20"/>
          <w:szCs w:val="20"/>
          <w:vertAlign w:val="superscript"/>
          <w:lang w:val="fr-FR"/>
        </w:rPr>
        <w:t>er</w:t>
      </w:r>
      <w:r w:rsidRPr="001D3B74">
        <w:rPr>
          <w:rFonts w:ascii="Arial" w:hAnsi="Arial" w:cs="Arial"/>
          <w:sz w:val="20"/>
          <w:szCs w:val="20"/>
          <w:lang w:val="fr-FR"/>
        </w:rPr>
        <w:t xml:space="preserve"> mai 2026.</w:t>
      </w:r>
    </w:p>
    <w:p w14:paraId="2B2B5803" w14:textId="77777777" w:rsidR="00DB4F4B" w:rsidRDefault="00DB4F4B" w:rsidP="00B762E6">
      <w:pPr>
        <w:jc w:val="both"/>
        <w:rPr>
          <w:rFonts w:ascii="Arial" w:hAnsi="Arial" w:cs="Arial"/>
          <w:sz w:val="20"/>
          <w:szCs w:val="20"/>
          <w:lang w:val="fr-FR"/>
        </w:rPr>
      </w:pPr>
    </w:p>
    <w:p w14:paraId="7E0F45B2" w14:textId="2008F233" w:rsidR="00A603EA" w:rsidRDefault="00A603EA" w:rsidP="00B762E6">
      <w:pPr>
        <w:jc w:val="both"/>
        <w:rPr>
          <w:rFonts w:ascii="Arial" w:hAnsi="Arial" w:cs="Arial"/>
          <w:sz w:val="20"/>
          <w:szCs w:val="20"/>
          <w:lang w:val="fr-FR"/>
        </w:rPr>
      </w:pPr>
      <w:r w:rsidRPr="00A603EA">
        <w:rPr>
          <w:rFonts w:ascii="Arial" w:hAnsi="Arial" w:cs="Arial"/>
          <w:sz w:val="20"/>
          <w:szCs w:val="20"/>
          <w:lang w:val="fr-FR"/>
        </w:rPr>
        <w:t xml:space="preserve">Le présent accord pourra être dénoncé par l'une ou l'autre des parties signataires ou adhérentes, </w:t>
      </w:r>
      <w:r w:rsidR="00DB4F4B">
        <w:rPr>
          <w:rFonts w:ascii="Arial" w:hAnsi="Arial" w:cs="Arial"/>
          <w:sz w:val="20"/>
          <w:szCs w:val="20"/>
          <w:lang w:val="fr-FR"/>
        </w:rPr>
        <w:t>a</w:t>
      </w:r>
      <w:r w:rsidRPr="00A603EA">
        <w:rPr>
          <w:rFonts w:ascii="Arial" w:hAnsi="Arial" w:cs="Arial"/>
          <w:sz w:val="20"/>
          <w:szCs w:val="20"/>
          <w:lang w:val="fr-FR"/>
        </w:rPr>
        <w:t>près un préavis de 6 mois au moins avant la fin de la période d'annualisation</w:t>
      </w:r>
      <w:r w:rsidR="008F2460">
        <w:rPr>
          <w:rFonts w:ascii="Arial" w:hAnsi="Arial" w:cs="Arial"/>
          <w:sz w:val="20"/>
          <w:szCs w:val="20"/>
          <w:lang w:val="fr-FR"/>
        </w:rPr>
        <w:t xml:space="preserve"> </w:t>
      </w:r>
      <w:r w:rsidRPr="00A603EA">
        <w:rPr>
          <w:rFonts w:ascii="Arial" w:hAnsi="Arial" w:cs="Arial"/>
          <w:sz w:val="20"/>
          <w:szCs w:val="20"/>
          <w:lang w:val="fr-FR"/>
        </w:rPr>
        <w:t>par lettre recommandée avec accusé de réception.</w:t>
      </w:r>
    </w:p>
    <w:p w14:paraId="1557B20D" w14:textId="77777777" w:rsidR="004154E2" w:rsidRPr="00A603EA" w:rsidRDefault="004154E2" w:rsidP="00B762E6">
      <w:pPr>
        <w:jc w:val="both"/>
        <w:rPr>
          <w:rFonts w:ascii="Arial" w:hAnsi="Arial" w:cs="Arial"/>
          <w:sz w:val="20"/>
          <w:szCs w:val="20"/>
          <w:lang w:val="fr-FR"/>
        </w:rPr>
      </w:pPr>
    </w:p>
    <w:p w14:paraId="2AF1A85D" w14:textId="77777777" w:rsidR="00A603EA" w:rsidRDefault="00A603EA" w:rsidP="00B762E6">
      <w:pPr>
        <w:jc w:val="both"/>
        <w:rPr>
          <w:rFonts w:ascii="Arial" w:hAnsi="Arial" w:cs="Arial"/>
          <w:sz w:val="20"/>
          <w:szCs w:val="20"/>
          <w:lang w:val="fr-FR"/>
        </w:rPr>
      </w:pPr>
      <w:r w:rsidRPr="00A603EA">
        <w:rPr>
          <w:rFonts w:ascii="Arial" w:hAnsi="Arial" w:cs="Arial"/>
          <w:sz w:val="20"/>
          <w:szCs w:val="20"/>
          <w:lang w:val="fr-FR"/>
        </w:rPr>
        <w:t>Chaque partie signataire ou adhérente peut demander la révision de tout ou partie du présent accord après un préavis de 6 mois au moins avant la fin de la période d'annualisation par lettre recommandée avec accusé de réception. La demande devra indiquer le ou les articles concernés et devra être accompagnée d'un projet de nouvelle rédaction de ces articles.</w:t>
      </w:r>
    </w:p>
    <w:p w14:paraId="75A4B539" w14:textId="77777777" w:rsidR="00A603EA" w:rsidRDefault="00A603EA" w:rsidP="00B762E6">
      <w:pPr>
        <w:jc w:val="both"/>
        <w:rPr>
          <w:rFonts w:ascii="Arial" w:hAnsi="Arial" w:cs="Arial"/>
          <w:sz w:val="20"/>
          <w:szCs w:val="20"/>
          <w:lang w:val="fr-FR"/>
        </w:rPr>
      </w:pPr>
    </w:p>
    <w:p w14:paraId="7F458027" w14:textId="77777777" w:rsidR="00DB4F4B" w:rsidRPr="00A603EA" w:rsidRDefault="00DB4F4B" w:rsidP="00B762E6">
      <w:pPr>
        <w:jc w:val="both"/>
        <w:rPr>
          <w:rFonts w:ascii="Arial" w:hAnsi="Arial" w:cs="Arial"/>
          <w:sz w:val="20"/>
          <w:szCs w:val="20"/>
          <w:lang w:val="fr-FR"/>
        </w:rPr>
      </w:pPr>
    </w:p>
    <w:p w14:paraId="13D4C471" w14:textId="46E9F734" w:rsidR="00A603EA" w:rsidRDefault="00A603EA" w:rsidP="00A603EA">
      <w:pPr>
        <w:rPr>
          <w:rFonts w:ascii="Arial" w:hAnsi="Arial" w:cs="Arial"/>
          <w:b/>
          <w:sz w:val="20"/>
          <w:szCs w:val="20"/>
          <w:lang w:val="fr-FR"/>
        </w:rPr>
      </w:pPr>
      <w:r w:rsidRPr="00A603EA">
        <w:rPr>
          <w:rFonts w:ascii="Arial" w:hAnsi="Arial" w:cs="Arial"/>
          <w:b/>
          <w:sz w:val="20"/>
          <w:szCs w:val="20"/>
          <w:u w:val="single"/>
          <w:lang w:val="fr-FR"/>
        </w:rPr>
        <w:t>ARTICLE</w:t>
      </w:r>
      <w:r w:rsidR="00006617">
        <w:rPr>
          <w:rFonts w:ascii="Arial" w:hAnsi="Arial" w:cs="Arial"/>
          <w:b/>
          <w:sz w:val="20"/>
          <w:szCs w:val="20"/>
          <w:u w:val="single"/>
          <w:lang w:val="fr-FR"/>
        </w:rPr>
        <w:t xml:space="preserve"> 3</w:t>
      </w:r>
      <w:r w:rsidRPr="00006617">
        <w:rPr>
          <w:rFonts w:ascii="Arial" w:hAnsi="Arial" w:cs="Arial"/>
          <w:b/>
          <w:sz w:val="20"/>
          <w:szCs w:val="20"/>
          <w:lang w:val="fr-FR"/>
        </w:rPr>
        <w:t xml:space="preserve"> :</w:t>
      </w:r>
      <w:r w:rsidRPr="00A603EA">
        <w:rPr>
          <w:rFonts w:ascii="Arial" w:hAnsi="Arial" w:cs="Arial"/>
          <w:b/>
          <w:sz w:val="20"/>
          <w:szCs w:val="20"/>
          <w:lang w:val="fr-FR"/>
        </w:rPr>
        <w:t xml:space="preserve"> GRILLE DE REMUNERATION</w:t>
      </w:r>
    </w:p>
    <w:p w14:paraId="6C3AFF94" w14:textId="77777777" w:rsidR="00A603EA" w:rsidRPr="00A603EA" w:rsidRDefault="00A603EA" w:rsidP="00A603EA">
      <w:pPr>
        <w:rPr>
          <w:rFonts w:ascii="Arial" w:hAnsi="Arial" w:cs="Arial"/>
          <w:b/>
          <w:sz w:val="20"/>
          <w:szCs w:val="20"/>
          <w:u w:val="single"/>
          <w:lang w:val="fr-FR"/>
        </w:rPr>
      </w:pPr>
    </w:p>
    <w:p w14:paraId="6480CF8E" w14:textId="4AC93A73" w:rsidR="00A603EA" w:rsidRDefault="00A603EA" w:rsidP="00A603EA">
      <w:pPr>
        <w:jc w:val="both"/>
        <w:rPr>
          <w:rFonts w:ascii="Arial" w:hAnsi="Arial" w:cs="Arial"/>
          <w:sz w:val="20"/>
          <w:szCs w:val="20"/>
          <w:lang w:val="fr-FR"/>
        </w:rPr>
      </w:pPr>
      <w:r w:rsidRPr="00A603EA">
        <w:rPr>
          <w:rFonts w:ascii="Arial" w:hAnsi="Arial" w:cs="Arial"/>
          <w:sz w:val="20"/>
          <w:szCs w:val="20"/>
          <w:lang w:val="fr-FR"/>
        </w:rPr>
        <w:t>Afin qu'il n'y ai</w:t>
      </w:r>
      <w:r>
        <w:rPr>
          <w:rFonts w:ascii="Arial" w:hAnsi="Arial" w:cs="Arial"/>
          <w:sz w:val="20"/>
          <w:szCs w:val="20"/>
          <w:lang w:val="fr-FR"/>
        </w:rPr>
        <w:t>t</w:t>
      </w:r>
      <w:r w:rsidRPr="00A603EA">
        <w:rPr>
          <w:rFonts w:ascii="Arial" w:hAnsi="Arial" w:cs="Arial"/>
          <w:sz w:val="20"/>
          <w:szCs w:val="20"/>
          <w:lang w:val="fr-FR"/>
        </w:rPr>
        <w:t xml:space="preserve"> pas d'incidence sur la rémunération il est décidé en parallèle du système de modulation de changer les grilles de rémunérations de référence de la fédération réunionnaise de bâtiment et travaux publics. La grille actuellement utilisée est la grille dite « 39 heures », il est convenu qu'a la signature du présent accord, la grille de référence utilisée sera la grille dites « 35 heures », plus avantageuse au niveau des taux horaires.</w:t>
      </w:r>
    </w:p>
    <w:p w14:paraId="4200FD59" w14:textId="77777777" w:rsidR="00A603EA" w:rsidRDefault="00A603EA" w:rsidP="00A603EA">
      <w:pPr>
        <w:rPr>
          <w:rFonts w:ascii="Arial" w:hAnsi="Arial" w:cs="Arial"/>
          <w:sz w:val="20"/>
          <w:szCs w:val="20"/>
          <w:lang w:val="fr-FR"/>
        </w:rPr>
      </w:pPr>
    </w:p>
    <w:p w14:paraId="7B347953" w14:textId="77777777" w:rsidR="00DB4F4B" w:rsidRPr="00A603EA" w:rsidRDefault="00DB4F4B" w:rsidP="00A603EA">
      <w:pPr>
        <w:rPr>
          <w:rFonts w:ascii="Arial" w:hAnsi="Arial" w:cs="Arial"/>
          <w:sz w:val="20"/>
          <w:szCs w:val="20"/>
          <w:lang w:val="fr-FR"/>
        </w:rPr>
      </w:pPr>
    </w:p>
    <w:p w14:paraId="3CA776BE" w14:textId="50E49878" w:rsidR="00A603EA" w:rsidRDefault="004154E2" w:rsidP="00A603EA">
      <w:pPr>
        <w:rPr>
          <w:rFonts w:ascii="Arial" w:hAnsi="Arial" w:cs="Arial"/>
          <w:b/>
          <w:sz w:val="20"/>
          <w:szCs w:val="20"/>
          <w:lang w:val="fr-FR"/>
        </w:rPr>
      </w:pPr>
      <w:r w:rsidRPr="00A603EA">
        <w:rPr>
          <w:rFonts w:ascii="Arial" w:hAnsi="Arial" w:cs="Arial"/>
          <w:b/>
          <w:sz w:val="20"/>
          <w:szCs w:val="20"/>
          <w:u w:val="single"/>
          <w:lang w:val="fr-FR"/>
        </w:rPr>
        <w:t xml:space="preserve">ARTICLE </w:t>
      </w:r>
      <w:r w:rsidR="00481D17">
        <w:rPr>
          <w:rFonts w:ascii="Arial" w:hAnsi="Arial" w:cs="Arial"/>
          <w:b/>
          <w:sz w:val="20"/>
          <w:szCs w:val="20"/>
          <w:u w:val="single"/>
          <w:lang w:val="fr-FR"/>
        </w:rPr>
        <w:t>4</w:t>
      </w:r>
      <w:r w:rsidR="00481D17" w:rsidRPr="00481D17">
        <w:rPr>
          <w:rFonts w:ascii="Arial" w:hAnsi="Arial" w:cs="Arial"/>
          <w:b/>
          <w:sz w:val="20"/>
          <w:szCs w:val="20"/>
          <w:lang w:val="fr-FR"/>
        </w:rPr>
        <w:t xml:space="preserve"> </w:t>
      </w:r>
      <w:r w:rsidRPr="00481D17">
        <w:rPr>
          <w:rFonts w:ascii="Arial" w:hAnsi="Arial" w:cs="Arial"/>
          <w:b/>
          <w:sz w:val="20"/>
          <w:szCs w:val="20"/>
          <w:lang w:val="fr-FR"/>
        </w:rPr>
        <w:t xml:space="preserve">: </w:t>
      </w:r>
      <w:r w:rsidRPr="00A603EA">
        <w:rPr>
          <w:rFonts w:ascii="Arial" w:hAnsi="Arial" w:cs="Arial"/>
          <w:b/>
          <w:sz w:val="20"/>
          <w:szCs w:val="20"/>
          <w:lang w:val="fr-FR"/>
        </w:rPr>
        <w:t>D</w:t>
      </w:r>
      <w:r>
        <w:rPr>
          <w:rFonts w:ascii="Arial" w:hAnsi="Arial" w:cs="Arial"/>
          <w:b/>
          <w:sz w:val="20"/>
          <w:szCs w:val="20"/>
          <w:lang w:val="fr-FR"/>
        </w:rPr>
        <w:t>E</w:t>
      </w:r>
      <w:r w:rsidRPr="00A603EA">
        <w:rPr>
          <w:rFonts w:ascii="Arial" w:hAnsi="Arial" w:cs="Arial"/>
          <w:b/>
          <w:sz w:val="20"/>
          <w:szCs w:val="20"/>
          <w:lang w:val="fr-FR"/>
        </w:rPr>
        <w:t>P</w:t>
      </w:r>
      <w:r>
        <w:rPr>
          <w:rFonts w:ascii="Arial" w:hAnsi="Arial" w:cs="Arial"/>
          <w:b/>
          <w:sz w:val="20"/>
          <w:szCs w:val="20"/>
          <w:lang w:val="fr-FR"/>
        </w:rPr>
        <w:t>O</w:t>
      </w:r>
      <w:r w:rsidRPr="00A603EA">
        <w:rPr>
          <w:rFonts w:ascii="Arial" w:hAnsi="Arial" w:cs="Arial"/>
          <w:b/>
          <w:sz w:val="20"/>
          <w:szCs w:val="20"/>
          <w:lang w:val="fr-FR"/>
        </w:rPr>
        <w:t>T</w:t>
      </w:r>
    </w:p>
    <w:p w14:paraId="2962E658" w14:textId="77777777" w:rsidR="00A603EA" w:rsidRPr="00A603EA" w:rsidRDefault="00A603EA" w:rsidP="00A603EA">
      <w:pPr>
        <w:rPr>
          <w:rFonts w:ascii="Arial" w:hAnsi="Arial" w:cs="Arial"/>
          <w:b/>
          <w:sz w:val="20"/>
          <w:szCs w:val="20"/>
          <w:u w:val="single"/>
          <w:lang w:val="fr-FR"/>
        </w:rPr>
      </w:pPr>
    </w:p>
    <w:p w14:paraId="7F833009" w14:textId="77777777" w:rsidR="00A603EA" w:rsidRPr="00A603EA" w:rsidRDefault="00A603EA" w:rsidP="00A603EA">
      <w:pPr>
        <w:jc w:val="both"/>
        <w:rPr>
          <w:rFonts w:ascii="Arial" w:hAnsi="Arial" w:cs="Arial"/>
          <w:sz w:val="20"/>
          <w:szCs w:val="20"/>
          <w:lang w:val="fr-FR"/>
        </w:rPr>
      </w:pPr>
      <w:r w:rsidRPr="00A603EA">
        <w:rPr>
          <w:rFonts w:ascii="Arial" w:hAnsi="Arial" w:cs="Arial"/>
          <w:sz w:val="20"/>
          <w:szCs w:val="20"/>
          <w:lang w:val="fr-FR"/>
        </w:rPr>
        <w:t>Le présent accord sera déposé, en deux exemplaires, une version papier et une version électronique auprès de la DREETS de SAINT DENIS conformément à l'article D.2231-2 du Code du travail. Un exemplaire sera également déposé auprès du Greffe du Conseil des Prud'hommes de SAINT DENIS.</w:t>
      </w:r>
    </w:p>
    <w:p w14:paraId="66D6C161" w14:textId="36CAB180" w:rsidR="00A603EA" w:rsidRPr="00A603EA" w:rsidRDefault="00A603EA" w:rsidP="00A603EA">
      <w:pPr>
        <w:rPr>
          <w:rFonts w:ascii="Arial" w:hAnsi="Arial" w:cs="Arial"/>
          <w:b/>
          <w:sz w:val="20"/>
          <w:szCs w:val="20"/>
          <w:u w:val="single"/>
          <w:lang w:val="fr-FR"/>
        </w:rPr>
      </w:pPr>
      <w:r w:rsidRPr="00A603EA">
        <w:rPr>
          <w:rFonts w:ascii="Arial" w:hAnsi="Arial" w:cs="Arial"/>
          <w:noProof/>
          <w:sz w:val="20"/>
          <w:szCs w:val="20"/>
        </w:rPr>
        <mc:AlternateContent>
          <mc:Choice Requires="wps">
            <w:drawing>
              <wp:anchor distT="0" distB="0" distL="0" distR="0" simplePos="0" relativeHeight="251662336" behindDoc="1" locked="0" layoutInCell="1" allowOverlap="1" wp14:anchorId="3DCE0C79" wp14:editId="4AD3B4C4">
                <wp:simplePos x="0" y="0"/>
                <wp:positionH relativeFrom="page">
                  <wp:posOffset>1069975</wp:posOffset>
                </wp:positionH>
                <wp:positionV relativeFrom="page">
                  <wp:posOffset>292100</wp:posOffset>
                </wp:positionV>
                <wp:extent cx="652145" cy="335915"/>
                <wp:effectExtent l="3175" t="0" r="1905" b="635"/>
                <wp:wrapSquare wrapText="bothSides"/>
                <wp:docPr id="16315061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DDFB0" w14:textId="77777777" w:rsidR="00A603EA" w:rsidRDefault="00A603EA" w:rsidP="00A603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CE0C79" id="_x0000_t202" coordsize="21600,21600" o:spt="202" path="m,l,21600r21600,l21600,xe">
                <v:stroke joinstyle="miter"/>
                <v:path gradientshapeok="t" o:connecttype="rect"/>
              </v:shapetype>
              <v:shape id="Zone de texte 2" o:spid="_x0000_s1026" type="#_x0000_t202" style="position:absolute;margin-left:84.25pt;margin-top:23pt;width:51.35pt;height:26.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" filled="f" stroked="f">
                <v:textbox inset="0,0,0,0">
                  <w:txbxContent>
                    <w:p w14:paraId="283DDFB0" w14:textId="77777777" w:rsidR="00A603EA" w:rsidRDefault="00A603EA" w:rsidP="00A603EA"/>
                  </w:txbxContent>
                </v:textbox>
                <w10:wrap type="square" anchorx="page" anchory="page"/>
              </v:shape>
            </w:pict>
          </mc:Fallback>
        </mc:AlternateContent>
      </w:r>
      <w:r w:rsidRPr="00A603EA">
        <w:rPr>
          <w:rFonts w:ascii="Arial" w:hAnsi="Arial" w:cs="Arial"/>
          <w:noProof/>
          <w:sz w:val="20"/>
          <w:szCs w:val="20"/>
        </w:rPr>
        <mc:AlternateContent>
          <mc:Choice Requires="wps">
            <w:drawing>
              <wp:anchor distT="0" distB="0" distL="0" distR="0" simplePos="0" relativeHeight="251658240" behindDoc="1" locked="0" layoutInCell="1" allowOverlap="1" wp14:anchorId="24C15746" wp14:editId="0FF8BF97">
                <wp:simplePos x="0" y="0"/>
                <wp:positionH relativeFrom="page">
                  <wp:posOffset>3702685</wp:posOffset>
                </wp:positionH>
                <wp:positionV relativeFrom="page">
                  <wp:posOffset>9436735</wp:posOffset>
                </wp:positionV>
                <wp:extent cx="3728085" cy="1155065"/>
                <wp:effectExtent l="0" t="0" r="0" b="0"/>
                <wp:wrapSquare wrapText="bothSides"/>
                <wp:docPr id="60408916"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8085" cy="1155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9212A" w14:textId="77777777" w:rsidR="00A603EA" w:rsidRDefault="00A603EA" w:rsidP="00A603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15746" id="Zone de texte 1" o:spid="_x0000_s1027" type="#_x0000_t202" style="position:absolute;margin-left:291.55pt;margin-top:743.05pt;width:293.55pt;height:90.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" filled="f" stroked="f">
                <v:textbox inset="0,0,0,0">
                  <w:txbxContent>
                    <w:p w14:paraId="7099212A" w14:textId="77777777" w:rsidR="00A603EA" w:rsidRDefault="00A603EA" w:rsidP="00A603EA"/>
                  </w:txbxContent>
                </v:textbox>
                <w10:wrap type="square" anchorx="page" anchory="page"/>
              </v:shape>
            </w:pict>
          </mc:Fallback>
        </mc:AlternateContent>
      </w:r>
    </w:p>
    <w:p w14:paraId="415D3E9C" w14:textId="77777777" w:rsidR="00A603EA" w:rsidRDefault="00A603EA" w:rsidP="00A603EA">
      <w:pPr>
        <w:rPr>
          <w:rFonts w:ascii="Arial" w:hAnsi="Arial" w:cs="Arial"/>
          <w:b/>
          <w:sz w:val="20"/>
          <w:szCs w:val="20"/>
          <w:u w:val="single"/>
          <w:lang w:val="fr-FR"/>
        </w:rPr>
      </w:pPr>
    </w:p>
    <w:p w14:paraId="4B4FB710" w14:textId="77777777" w:rsidR="008F2460" w:rsidRDefault="008F2460" w:rsidP="00A603EA">
      <w:pPr>
        <w:rPr>
          <w:rFonts w:ascii="Arial" w:hAnsi="Arial" w:cs="Arial"/>
          <w:b/>
          <w:sz w:val="20"/>
          <w:szCs w:val="20"/>
          <w:u w:val="single"/>
          <w:lang w:val="fr-FR"/>
        </w:rPr>
      </w:pPr>
    </w:p>
    <w:p w14:paraId="3F0412D1" w14:textId="77777777" w:rsidR="008F2460" w:rsidRDefault="008F2460" w:rsidP="00A603EA">
      <w:pPr>
        <w:rPr>
          <w:rFonts w:ascii="Arial" w:hAnsi="Arial" w:cs="Arial"/>
          <w:b/>
          <w:sz w:val="20"/>
          <w:szCs w:val="20"/>
          <w:u w:val="single"/>
          <w:lang w:val="fr-FR"/>
        </w:rPr>
      </w:pPr>
    </w:p>
    <w:p w14:paraId="57C586AB" w14:textId="4427AE79" w:rsidR="00A603EA" w:rsidRPr="00A603EA" w:rsidRDefault="00A603EA" w:rsidP="00A603EA">
      <w:pPr>
        <w:rPr>
          <w:rFonts w:ascii="Arial" w:hAnsi="Arial" w:cs="Arial"/>
          <w:b/>
          <w:sz w:val="20"/>
          <w:szCs w:val="20"/>
          <w:u w:val="single"/>
          <w:lang w:val="fr-FR"/>
        </w:rPr>
      </w:pPr>
      <w:r w:rsidRPr="00A603EA">
        <w:rPr>
          <w:rFonts w:ascii="Arial" w:hAnsi="Arial" w:cs="Arial"/>
          <w:b/>
          <w:sz w:val="20"/>
          <w:szCs w:val="20"/>
          <w:u w:val="single"/>
          <w:lang w:val="fr-FR"/>
        </w:rPr>
        <w:t xml:space="preserve">Signature des parties : </w:t>
      </w:r>
    </w:p>
    <w:p w14:paraId="4FCC458E" w14:textId="77777777" w:rsidR="00A603EA" w:rsidRPr="00A603EA" w:rsidRDefault="00A603EA" w:rsidP="00A603EA">
      <w:pPr>
        <w:rPr>
          <w:rFonts w:ascii="Arial" w:hAnsi="Arial" w:cs="Arial"/>
          <w:b/>
          <w:sz w:val="20"/>
          <w:szCs w:val="20"/>
          <w:u w:val="single"/>
          <w:lang w:val="fr-FR"/>
        </w:rPr>
      </w:pPr>
    </w:p>
    <w:p w14:paraId="4C926F47" w14:textId="36814E2F" w:rsidR="00CD626B" w:rsidRPr="000B39DF" w:rsidRDefault="00CD626B" w:rsidP="00A603EA">
      <w:pPr>
        <w:rPr>
          <w:rFonts w:ascii="Arial" w:hAnsi="Arial" w:cs="Arial"/>
          <w:b/>
          <w:sz w:val="20"/>
          <w:szCs w:val="20"/>
          <w:lang w:val="fr-FR"/>
        </w:rPr>
      </w:pPr>
      <w:r w:rsidRPr="000B39DF">
        <w:rPr>
          <w:rFonts w:ascii="Arial" w:hAnsi="Arial" w:cs="Arial"/>
          <w:b/>
          <w:sz w:val="20"/>
          <w:szCs w:val="20"/>
          <w:lang w:val="fr-FR"/>
        </w:rPr>
        <w:t>Pour la CFDT</w:t>
      </w:r>
      <w:r w:rsidRPr="000B39DF">
        <w:rPr>
          <w:rFonts w:ascii="Arial" w:hAnsi="Arial" w:cs="Arial"/>
          <w:b/>
          <w:sz w:val="20"/>
          <w:szCs w:val="20"/>
          <w:lang w:val="fr-FR"/>
        </w:rPr>
        <w:tab/>
      </w:r>
      <w:r w:rsidRPr="000B39DF">
        <w:rPr>
          <w:rFonts w:ascii="Arial" w:hAnsi="Arial" w:cs="Arial"/>
          <w:b/>
          <w:sz w:val="20"/>
          <w:szCs w:val="20"/>
          <w:lang w:val="fr-FR"/>
        </w:rPr>
        <w:tab/>
      </w:r>
      <w:r w:rsidRPr="000B39DF">
        <w:rPr>
          <w:rFonts w:ascii="Arial" w:hAnsi="Arial" w:cs="Arial"/>
          <w:b/>
          <w:sz w:val="20"/>
          <w:szCs w:val="20"/>
          <w:lang w:val="fr-FR"/>
        </w:rPr>
        <w:tab/>
      </w:r>
      <w:r w:rsidRPr="000B39DF">
        <w:rPr>
          <w:rFonts w:ascii="Arial" w:hAnsi="Arial" w:cs="Arial"/>
          <w:b/>
          <w:sz w:val="20"/>
          <w:szCs w:val="20"/>
          <w:lang w:val="fr-FR"/>
        </w:rPr>
        <w:tab/>
      </w:r>
      <w:r w:rsidRPr="000B39DF">
        <w:rPr>
          <w:rFonts w:ascii="Arial" w:hAnsi="Arial" w:cs="Arial"/>
          <w:b/>
          <w:sz w:val="20"/>
          <w:szCs w:val="20"/>
          <w:lang w:val="fr-FR"/>
        </w:rPr>
        <w:tab/>
      </w:r>
      <w:r w:rsidRPr="000B39DF">
        <w:rPr>
          <w:rFonts w:ascii="Arial" w:hAnsi="Arial" w:cs="Arial"/>
          <w:b/>
          <w:sz w:val="20"/>
          <w:szCs w:val="20"/>
          <w:lang w:val="fr-FR"/>
        </w:rPr>
        <w:tab/>
      </w:r>
      <w:r w:rsidRPr="000B39DF">
        <w:rPr>
          <w:rFonts w:ascii="Arial" w:hAnsi="Arial" w:cs="Arial"/>
          <w:b/>
          <w:sz w:val="20"/>
          <w:szCs w:val="20"/>
          <w:lang w:val="fr-FR"/>
        </w:rPr>
        <w:tab/>
        <w:t>Pour la société</w:t>
      </w:r>
    </w:p>
    <w:p w14:paraId="72E3F37F" w14:textId="3D9DDB7F" w:rsidR="00A603EA" w:rsidRPr="00A603EA" w:rsidRDefault="00A603EA" w:rsidP="00A603EA">
      <w:pPr>
        <w:rPr>
          <w:rFonts w:ascii="Arial" w:hAnsi="Arial" w:cs="Arial"/>
          <w:b/>
          <w:sz w:val="20"/>
          <w:szCs w:val="20"/>
          <w:lang w:val="fr-FR"/>
        </w:rPr>
      </w:pPr>
      <w:r w:rsidRPr="00A603EA">
        <w:rPr>
          <w:rFonts w:ascii="Arial" w:hAnsi="Arial" w:cs="Arial"/>
          <w:b/>
          <w:sz w:val="20"/>
          <w:szCs w:val="20"/>
          <w:lang w:val="fr-FR"/>
        </w:rPr>
        <w:t>Monsieur</w:t>
      </w:r>
      <w:r w:rsidR="008F2460">
        <w:rPr>
          <w:rFonts w:ascii="Arial" w:hAnsi="Arial" w:cs="Arial"/>
          <w:b/>
          <w:sz w:val="20"/>
          <w:szCs w:val="20"/>
          <w:lang w:val="fr-FR"/>
        </w:rPr>
        <w:tab/>
      </w:r>
      <w:r w:rsidR="008F2460">
        <w:rPr>
          <w:rFonts w:ascii="Arial" w:hAnsi="Arial" w:cs="Arial"/>
          <w:b/>
          <w:sz w:val="20"/>
          <w:szCs w:val="20"/>
          <w:lang w:val="fr-FR"/>
        </w:rPr>
        <w:tab/>
      </w:r>
      <w:r w:rsidR="008F2460">
        <w:rPr>
          <w:rFonts w:ascii="Arial" w:hAnsi="Arial" w:cs="Arial"/>
          <w:b/>
          <w:sz w:val="20"/>
          <w:szCs w:val="20"/>
          <w:lang w:val="fr-FR"/>
        </w:rPr>
        <w:tab/>
      </w:r>
      <w:r w:rsidR="008F2460">
        <w:rPr>
          <w:rFonts w:ascii="Arial" w:hAnsi="Arial" w:cs="Arial"/>
          <w:b/>
          <w:sz w:val="20"/>
          <w:szCs w:val="20"/>
          <w:lang w:val="fr-FR"/>
        </w:rPr>
        <w:tab/>
      </w:r>
      <w:r w:rsidR="00B078A2">
        <w:rPr>
          <w:rFonts w:ascii="Arial" w:hAnsi="Arial" w:cs="Arial"/>
          <w:b/>
          <w:sz w:val="20"/>
          <w:szCs w:val="20"/>
          <w:lang w:val="fr-FR"/>
        </w:rPr>
        <w:t xml:space="preserve">                                  </w:t>
      </w:r>
      <w:r w:rsidRPr="00A603EA">
        <w:rPr>
          <w:rFonts w:ascii="Arial" w:hAnsi="Arial" w:cs="Arial"/>
          <w:b/>
          <w:sz w:val="20"/>
          <w:szCs w:val="20"/>
          <w:lang w:val="fr-FR"/>
        </w:rPr>
        <w:t xml:space="preserve">Monsieur </w:t>
      </w:r>
    </w:p>
    <w:sectPr w:rsidR="00A603EA" w:rsidRPr="00A603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108A"/>
    <w:multiLevelType w:val="hybridMultilevel"/>
    <w:tmpl w:val="6B12108A"/>
    <w:lvl w:ilvl="0" w:tplc="60EA90AA">
      <w:numFmt w:val="bullet"/>
      <w:lvlText w:val=""/>
      <w:lvlJc w:val="left"/>
      <w:pPr>
        <w:ind w:left="252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F26CF3"/>
    <w:multiLevelType w:val="hybridMultilevel"/>
    <w:tmpl w:val="D5663A24"/>
    <w:lvl w:ilvl="0" w:tplc="84B45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8875EA"/>
    <w:multiLevelType w:val="multilevel"/>
    <w:tmpl w:val="DF241484"/>
    <w:lvl w:ilvl="0">
      <w:start w:val="3"/>
      <w:numFmt w:val="bullet"/>
      <w:lvlText w:val="-"/>
      <w:lvlJc w:val="left"/>
      <w:pPr>
        <w:ind w:left="720" w:hanging="360"/>
      </w:pPr>
      <w:rPr>
        <w:rFonts w:ascii="Calibri" w:hAnsi="Calibri" w:cs="Calibri"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A7D634D"/>
    <w:multiLevelType w:val="hybridMultilevel"/>
    <w:tmpl w:val="19E82E60"/>
    <w:lvl w:ilvl="0" w:tplc="CC9ACA02">
      <w:start w:val="1"/>
      <w:numFmt w:val="decimal"/>
      <w:lvlText w:val="Article %1"/>
      <w:lvlJc w:val="left"/>
      <w:pPr>
        <w:ind w:left="2912"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20E07192"/>
    <w:multiLevelType w:val="hybridMultilevel"/>
    <w:tmpl w:val="A1E65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437087"/>
    <w:multiLevelType w:val="hybridMultilevel"/>
    <w:tmpl w:val="3092AAEE"/>
    <w:lvl w:ilvl="0" w:tplc="47225D9A">
      <w:start w:val="1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9B1F16"/>
    <w:multiLevelType w:val="multilevel"/>
    <w:tmpl w:val="A4E0D6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B71E2A"/>
    <w:multiLevelType w:val="hybridMultilevel"/>
    <w:tmpl w:val="C88ACAD6"/>
    <w:lvl w:ilvl="0" w:tplc="238ACAF8">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345A1868"/>
    <w:multiLevelType w:val="hybridMultilevel"/>
    <w:tmpl w:val="E0E68210"/>
    <w:lvl w:ilvl="0" w:tplc="238ACAF8">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4A5F5E6E"/>
    <w:multiLevelType w:val="hybridMultilevel"/>
    <w:tmpl w:val="BDACFA5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C945D3"/>
    <w:multiLevelType w:val="hybridMultilevel"/>
    <w:tmpl w:val="F8B86C02"/>
    <w:lvl w:ilvl="0" w:tplc="643002AC">
      <w:start w:val="2"/>
      <w:numFmt w:val="bullet"/>
      <w:lvlText w:val="-"/>
      <w:lvlJc w:val="left"/>
      <w:pPr>
        <w:ind w:left="927" w:hanging="360"/>
      </w:pPr>
      <w:rPr>
        <w:rFonts w:ascii="Arial" w:eastAsia="Arial"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4F3033C0"/>
    <w:multiLevelType w:val="hybridMultilevel"/>
    <w:tmpl w:val="D8363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25134"/>
    <w:multiLevelType w:val="hybridMultilevel"/>
    <w:tmpl w:val="8814CE12"/>
    <w:lvl w:ilvl="0" w:tplc="60EA90AA">
      <w:numFmt w:val="bullet"/>
      <w:lvlText w:val=""/>
      <w:lvlJc w:val="left"/>
      <w:pPr>
        <w:ind w:left="2160" w:hanging="360"/>
      </w:pPr>
      <w:rPr>
        <w:rFonts w:ascii="Symbol" w:eastAsia="Arial"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71273C2"/>
    <w:multiLevelType w:val="hybridMultilevel"/>
    <w:tmpl w:val="38043F60"/>
    <w:lvl w:ilvl="0" w:tplc="238ACAF8">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6BB847E8"/>
    <w:multiLevelType w:val="hybridMultilevel"/>
    <w:tmpl w:val="0A52684A"/>
    <w:lvl w:ilvl="0" w:tplc="040C000B">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897707"/>
    <w:multiLevelType w:val="hybridMultilevel"/>
    <w:tmpl w:val="5E44D254"/>
    <w:lvl w:ilvl="0" w:tplc="5B5ADE8C">
      <w:start w:val="1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9D46B2"/>
    <w:multiLevelType w:val="hybridMultilevel"/>
    <w:tmpl w:val="B9080A0E"/>
    <w:lvl w:ilvl="0" w:tplc="238ACAF8">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7DF61738"/>
    <w:multiLevelType w:val="hybridMultilevel"/>
    <w:tmpl w:val="2102B74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98670185">
    <w:abstractNumId w:val="12"/>
  </w:num>
  <w:num w:numId="2" w16cid:durableId="1057125030">
    <w:abstractNumId w:val="15"/>
  </w:num>
  <w:num w:numId="3" w16cid:durableId="2006399754">
    <w:abstractNumId w:val="5"/>
  </w:num>
  <w:num w:numId="4" w16cid:durableId="1797790007">
    <w:abstractNumId w:val="17"/>
  </w:num>
  <w:num w:numId="5" w16cid:durableId="1650016182">
    <w:abstractNumId w:val="9"/>
  </w:num>
  <w:num w:numId="6" w16cid:durableId="444235093">
    <w:abstractNumId w:val="0"/>
  </w:num>
  <w:num w:numId="7" w16cid:durableId="62602123">
    <w:abstractNumId w:val="6"/>
  </w:num>
  <w:num w:numId="8" w16cid:durableId="1775394299">
    <w:abstractNumId w:val="8"/>
  </w:num>
  <w:num w:numId="9" w16cid:durableId="1518613785">
    <w:abstractNumId w:val="10"/>
  </w:num>
  <w:num w:numId="10" w16cid:durableId="1958368911">
    <w:abstractNumId w:val="13"/>
  </w:num>
  <w:num w:numId="11" w16cid:durableId="2112699752">
    <w:abstractNumId w:val="16"/>
  </w:num>
  <w:num w:numId="12" w16cid:durableId="1846548869">
    <w:abstractNumId w:val="7"/>
  </w:num>
  <w:num w:numId="13" w16cid:durableId="409695112">
    <w:abstractNumId w:val="2"/>
  </w:num>
  <w:num w:numId="14" w16cid:durableId="707293590">
    <w:abstractNumId w:val="14"/>
  </w:num>
  <w:num w:numId="15" w16cid:durableId="1901670879">
    <w:abstractNumId w:val="11"/>
  </w:num>
  <w:num w:numId="16" w16cid:durableId="1846092514">
    <w:abstractNumId w:val="3"/>
  </w:num>
  <w:num w:numId="17" w16cid:durableId="116489237">
    <w:abstractNumId w:val="1"/>
  </w:num>
  <w:num w:numId="18" w16cid:durableId="2060321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22A"/>
    <w:rsid w:val="00006617"/>
    <w:rsid w:val="00012FBE"/>
    <w:rsid w:val="00056D7D"/>
    <w:rsid w:val="000578EB"/>
    <w:rsid w:val="00066F80"/>
    <w:rsid w:val="00090567"/>
    <w:rsid w:val="000942AE"/>
    <w:rsid w:val="000A3D50"/>
    <w:rsid w:val="000B39DF"/>
    <w:rsid w:val="000B7F1E"/>
    <w:rsid w:val="000C1A85"/>
    <w:rsid w:val="000E7574"/>
    <w:rsid w:val="000F7458"/>
    <w:rsid w:val="0010365C"/>
    <w:rsid w:val="00140E35"/>
    <w:rsid w:val="00145001"/>
    <w:rsid w:val="001620DE"/>
    <w:rsid w:val="001743A9"/>
    <w:rsid w:val="001B6964"/>
    <w:rsid w:val="001C767B"/>
    <w:rsid w:val="001D1575"/>
    <w:rsid w:val="001D3B74"/>
    <w:rsid w:val="001F4DD5"/>
    <w:rsid w:val="00204683"/>
    <w:rsid w:val="00205300"/>
    <w:rsid w:val="002410D6"/>
    <w:rsid w:val="00251470"/>
    <w:rsid w:val="002537EF"/>
    <w:rsid w:val="00275A67"/>
    <w:rsid w:val="00275EC3"/>
    <w:rsid w:val="00296144"/>
    <w:rsid w:val="002A2830"/>
    <w:rsid w:val="002A76BB"/>
    <w:rsid w:val="002B291D"/>
    <w:rsid w:val="002B7D6F"/>
    <w:rsid w:val="002C39DA"/>
    <w:rsid w:val="002E1FD5"/>
    <w:rsid w:val="002E3456"/>
    <w:rsid w:val="00307EBC"/>
    <w:rsid w:val="0031095F"/>
    <w:rsid w:val="00321A34"/>
    <w:rsid w:val="0032336D"/>
    <w:rsid w:val="0032522A"/>
    <w:rsid w:val="00377676"/>
    <w:rsid w:val="003954E7"/>
    <w:rsid w:val="003C0B51"/>
    <w:rsid w:val="003C26A2"/>
    <w:rsid w:val="003D3CB1"/>
    <w:rsid w:val="003E5EA8"/>
    <w:rsid w:val="003E7469"/>
    <w:rsid w:val="003E7D3E"/>
    <w:rsid w:val="003F70EE"/>
    <w:rsid w:val="0040557F"/>
    <w:rsid w:val="004154E2"/>
    <w:rsid w:val="00421195"/>
    <w:rsid w:val="00431B63"/>
    <w:rsid w:val="004327E6"/>
    <w:rsid w:val="00434540"/>
    <w:rsid w:val="00447FB1"/>
    <w:rsid w:val="004553C4"/>
    <w:rsid w:val="00462706"/>
    <w:rsid w:val="004770F1"/>
    <w:rsid w:val="004802A9"/>
    <w:rsid w:val="004819CE"/>
    <w:rsid w:val="00481D17"/>
    <w:rsid w:val="00492181"/>
    <w:rsid w:val="00494D8E"/>
    <w:rsid w:val="004963B4"/>
    <w:rsid w:val="004A20AA"/>
    <w:rsid w:val="004A39F1"/>
    <w:rsid w:val="004A5163"/>
    <w:rsid w:val="004A6221"/>
    <w:rsid w:val="004B1E41"/>
    <w:rsid w:val="004C1A8A"/>
    <w:rsid w:val="004E3173"/>
    <w:rsid w:val="0051135D"/>
    <w:rsid w:val="00526C83"/>
    <w:rsid w:val="005529A2"/>
    <w:rsid w:val="00586030"/>
    <w:rsid w:val="005A2CC0"/>
    <w:rsid w:val="005A4109"/>
    <w:rsid w:val="005C1A5C"/>
    <w:rsid w:val="005C7E7F"/>
    <w:rsid w:val="006027DD"/>
    <w:rsid w:val="006061EC"/>
    <w:rsid w:val="0062705F"/>
    <w:rsid w:val="006555F0"/>
    <w:rsid w:val="00656DBB"/>
    <w:rsid w:val="00672E5B"/>
    <w:rsid w:val="006A51B5"/>
    <w:rsid w:val="006B070F"/>
    <w:rsid w:val="006B70A0"/>
    <w:rsid w:val="006C45E9"/>
    <w:rsid w:val="006D1A85"/>
    <w:rsid w:val="006D7BE7"/>
    <w:rsid w:val="006E79DD"/>
    <w:rsid w:val="006F5465"/>
    <w:rsid w:val="0070127E"/>
    <w:rsid w:val="0070474D"/>
    <w:rsid w:val="00746B40"/>
    <w:rsid w:val="00756097"/>
    <w:rsid w:val="00757C49"/>
    <w:rsid w:val="00777CD8"/>
    <w:rsid w:val="00780049"/>
    <w:rsid w:val="0078378D"/>
    <w:rsid w:val="00792616"/>
    <w:rsid w:val="007A5313"/>
    <w:rsid w:val="007B6C21"/>
    <w:rsid w:val="007E00DD"/>
    <w:rsid w:val="008229DE"/>
    <w:rsid w:val="00824C16"/>
    <w:rsid w:val="008625F0"/>
    <w:rsid w:val="00875D62"/>
    <w:rsid w:val="008B6083"/>
    <w:rsid w:val="008C0B01"/>
    <w:rsid w:val="008C6B10"/>
    <w:rsid w:val="008C75E5"/>
    <w:rsid w:val="008F2460"/>
    <w:rsid w:val="008F2EDE"/>
    <w:rsid w:val="009046F2"/>
    <w:rsid w:val="00923D72"/>
    <w:rsid w:val="0092414E"/>
    <w:rsid w:val="00931057"/>
    <w:rsid w:val="00935AAF"/>
    <w:rsid w:val="00951786"/>
    <w:rsid w:val="009846ED"/>
    <w:rsid w:val="0099478E"/>
    <w:rsid w:val="00995C91"/>
    <w:rsid w:val="009A4782"/>
    <w:rsid w:val="009B090D"/>
    <w:rsid w:val="009B5B5D"/>
    <w:rsid w:val="009E130D"/>
    <w:rsid w:val="009E317D"/>
    <w:rsid w:val="00A16A65"/>
    <w:rsid w:val="00A260CC"/>
    <w:rsid w:val="00A45AB8"/>
    <w:rsid w:val="00A5143D"/>
    <w:rsid w:val="00A603EA"/>
    <w:rsid w:val="00A779A4"/>
    <w:rsid w:val="00A8062F"/>
    <w:rsid w:val="00A868EF"/>
    <w:rsid w:val="00AA2FC9"/>
    <w:rsid w:val="00AB1614"/>
    <w:rsid w:val="00AC04EA"/>
    <w:rsid w:val="00AC1CE3"/>
    <w:rsid w:val="00AD036E"/>
    <w:rsid w:val="00AE1750"/>
    <w:rsid w:val="00AE3022"/>
    <w:rsid w:val="00B01B93"/>
    <w:rsid w:val="00B078A2"/>
    <w:rsid w:val="00B141AC"/>
    <w:rsid w:val="00B32B4D"/>
    <w:rsid w:val="00B4312A"/>
    <w:rsid w:val="00B44C34"/>
    <w:rsid w:val="00B46D97"/>
    <w:rsid w:val="00B57EB6"/>
    <w:rsid w:val="00B61CEA"/>
    <w:rsid w:val="00B762E6"/>
    <w:rsid w:val="00BB6888"/>
    <w:rsid w:val="00BC7226"/>
    <w:rsid w:val="00C020C8"/>
    <w:rsid w:val="00C042F6"/>
    <w:rsid w:val="00C47237"/>
    <w:rsid w:val="00C86628"/>
    <w:rsid w:val="00C928DC"/>
    <w:rsid w:val="00CB21BD"/>
    <w:rsid w:val="00CC034E"/>
    <w:rsid w:val="00CD626B"/>
    <w:rsid w:val="00CE4613"/>
    <w:rsid w:val="00CE58AC"/>
    <w:rsid w:val="00CF01B3"/>
    <w:rsid w:val="00D357B1"/>
    <w:rsid w:val="00D734AB"/>
    <w:rsid w:val="00D856AA"/>
    <w:rsid w:val="00D94BD7"/>
    <w:rsid w:val="00D956C8"/>
    <w:rsid w:val="00DB4F4B"/>
    <w:rsid w:val="00DB5B64"/>
    <w:rsid w:val="00DB5BBE"/>
    <w:rsid w:val="00DC3AE6"/>
    <w:rsid w:val="00DD5634"/>
    <w:rsid w:val="00E11348"/>
    <w:rsid w:val="00E11529"/>
    <w:rsid w:val="00E27352"/>
    <w:rsid w:val="00E35517"/>
    <w:rsid w:val="00E44F28"/>
    <w:rsid w:val="00EB1637"/>
    <w:rsid w:val="00ED0B20"/>
    <w:rsid w:val="00EE190D"/>
    <w:rsid w:val="00F04406"/>
    <w:rsid w:val="00F04C89"/>
    <w:rsid w:val="00F40026"/>
    <w:rsid w:val="00F43BD2"/>
    <w:rsid w:val="00F50F2C"/>
    <w:rsid w:val="00F669BD"/>
    <w:rsid w:val="00F72AF5"/>
    <w:rsid w:val="00F770A2"/>
    <w:rsid w:val="00F9751B"/>
    <w:rsid w:val="00FD5547"/>
    <w:rsid w:val="00FD5DDC"/>
    <w:rsid w:val="00FE4A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62FAA3"/>
  <w15:chartTrackingRefBased/>
  <w15:docId w15:val="{03E34857-0C73-4BBE-952B-DC1F290F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22A"/>
    <w:pPr>
      <w:spacing w:after="0" w:line="240" w:lineRule="auto"/>
    </w:pPr>
    <w:rPr>
      <w:rFonts w:ascii="Times New Roman" w:eastAsia="PMingLiU" w:hAnsi="Times New Roman" w:cs="Times New Roman"/>
      <w:kern w:val="0"/>
      <w:sz w:val="22"/>
      <w:szCs w:val="22"/>
      <w:lang w:val="en-US"/>
      <w14:ligatures w14:val="none"/>
    </w:rPr>
  </w:style>
  <w:style w:type="paragraph" w:styleId="Titre1">
    <w:name w:val="heading 1"/>
    <w:basedOn w:val="Normal"/>
    <w:next w:val="Normal"/>
    <w:link w:val="Titre1Car"/>
    <w:uiPriority w:val="9"/>
    <w:qFormat/>
    <w:rsid w:val="003252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252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2522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2522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2522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2522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2522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2522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2522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522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2522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2522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2522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2522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2522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2522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2522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2522A"/>
    <w:rPr>
      <w:rFonts w:eastAsiaTheme="majorEastAsia" w:cstheme="majorBidi"/>
      <w:color w:val="272727" w:themeColor="text1" w:themeTint="D8"/>
    </w:rPr>
  </w:style>
  <w:style w:type="paragraph" w:styleId="Titre">
    <w:name w:val="Title"/>
    <w:basedOn w:val="Normal"/>
    <w:next w:val="Normal"/>
    <w:link w:val="TitreCar"/>
    <w:uiPriority w:val="10"/>
    <w:qFormat/>
    <w:rsid w:val="0032522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2522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2522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2522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2522A"/>
    <w:pPr>
      <w:spacing w:before="160"/>
      <w:jc w:val="center"/>
    </w:pPr>
    <w:rPr>
      <w:i/>
      <w:iCs/>
      <w:color w:val="404040" w:themeColor="text1" w:themeTint="BF"/>
    </w:rPr>
  </w:style>
  <w:style w:type="character" w:customStyle="1" w:styleId="CitationCar">
    <w:name w:val="Citation Car"/>
    <w:basedOn w:val="Policepardfaut"/>
    <w:link w:val="Citation"/>
    <w:uiPriority w:val="29"/>
    <w:rsid w:val="0032522A"/>
    <w:rPr>
      <w:i/>
      <w:iCs/>
      <w:color w:val="404040" w:themeColor="text1" w:themeTint="BF"/>
    </w:rPr>
  </w:style>
  <w:style w:type="paragraph" w:styleId="Paragraphedeliste">
    <w:name w:val="List Paragraph"/>
    <w:basedOn w:val="Normal"/>
    <w:uiPriority w:val="34"/>
    <w:qFormat/>
    <w:rsid w:val="0032522A"/>
    <w:pPr>
      <w:ind w:left="720"/>
      <w:contextualSpacing/>
    </w:pPr>
  </w:style>
  <w:style w:type="character" w:styleId="Accentuationintense">
    <w:name w:val="Intense Emphasis"/>
    <w:basedOn w:val="Policepardfaut"/>
    <w:uiPriority w:val="21"/>
    <w:qFormat/>
    <w:rsid w:val="0032522A"/>
    <w:rPr>
      <w:i/>
      <w:iCs/>
      <w:color w:val="0F4761" w:themeColor="accent1" w:themeShade="BF"/>
    </w:rPr>
  </w:style>
  <w:style w:type="paragraph" w:styleId="Citationintense">
    <w:name w:val="Intense Quote"/>
    <w:basedOn w:val="Normal"/>
    <w:next w:val="Normal"/>
    <w:link w:val="CitationintenseCar"/>
    <w:uiPriority w:val="30"/>
    <w:qFormat/>
    <w:rsid w:val="003252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2522A"/>
    <w:rPr>
      <w:i/>
      <w:iCs/>
      <w:color w:val="0F4761" w:themeColor="accent1" w:themeShade="BF"/>
    </w:rPr>
  </w:style>
  <w:style w:type="character" w:styleId="Rfrenceintense">
    <w:name w:val="Intense Reference"/>
    <w:basedOn w:val="Policepardfaut"/>
    <w:uiPriority w:val="32"/>
    <w:qFormat/>
    <w:rsid w:val="0032522A"/>
    <w:rPr>
      <w:b/>
      <w:bCs/>
      <w:smallCaps/>
      <w:color w:val="0F4761" w:themeColor="accent1" w:themeShade="BF"/>
      <w:spacing w:val="5"/>
    </w:rPr>
  </w:style>
  <w:style w:type="character" w:styleId="Marquedecommentaire">
    <w:name w:val="annotation reference"/>
    <w:basedOn w:val="Policepardfaut"/>
    <w:uiPriority w:val="99"/>
    <w:semiHidden/>
    <w:unhideWhenUsed/>
    <w:rsid w:val="0032522A"/>
    <w:rPr>
      <w:sz w:val="16"/>
      <w:szCs w:val="16"/>
    </w:rPr>
  </w:style>
  <w:style w:type="paragraph" w:styleId="Commentaire">
    <w:name w:val="annotation text"/>
    <w:basedOn w:val="Normal"/>
    <w:link w:val="CommentaireCar"/>
    <w:uiPriority w:val="99"/>
    <w:unhideWhenUsed/>
    <w:rsid w:val="0032522A"/>
    <w:rPr>
      <w:sz w:val="20"/>
      <w:szCs w:val="20"/>
    </w:rPr>
  </w:style>
  <w:style w:type="character" w:customStyle="1" w:styleId="CommentaireCar">
    <w:name w:val="Commentaire Car"/>
    <w:basedOn w:val="Policepardfaut"/>
    <w:link w:val="Commentaire"/>
    <w:uiPriority w:val="99"/>
    <w:rsid w:val="0032522A"/>
    <w:rPr>
      <w:rFonts w:ascii="Times New Roman" w:eastAsia="PMingLiU" w:hAnsi="Times New Roman" w:cs="Times New Roman"/>
      <w:kern w:val="0"/>
      <w:sz w:val="20"/>
      <w:szCs w:val="20"/>
      <w:lang w:val="en-US"/>
      <w14:ligatures w14:val="none"/>
    </w:rPr>
  </w:style>
  <w:style w:type="paragraph" w:styleId="Objetducommentaire">
    <w:name w:val="annotation subject"/>
    <w:basedOn w:val="Commentaire"/>
    <w:next w:val="Commentaire"/>
    <w:link w:val="ObjetducommentaireCar"/>
    <w:uiPriority w:val="99"/>
    <w:semiHidden/>
    <w:unhideWhenUsed/>
    <w:rsid w:val="00A5143D"/>
    <w:rPr>
      <w:b/>
      <w:bCs/>
    </w:rPr>
  </w:style>
  <w:style w:type="character" w:customStyle="1" w:styleId="ObjetducommentaireCar">
    <w:name w:val="Objet du commentaire Car"/>
    <w:basedOn w:val="CommentaireCar"/>
    <w:link w:val="Objetducommentaire"/>
    <w:uiPriority w:val="99"/>
    <w:semiHidden/>
    <w:rsid w:val="00A5143D"/>
    <w:rPr>
      <w:rFonts w:ascii="Times New Roman" w:eastAsia="PMingLiU"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7ef55b-d006-4101-afe3-f2bbfa26e84b}" enabled="0" method="" siteId="{7d7ef55b-d006-4101-afe3-f2bbfa26e84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3845</Words>
  <Characters>21148</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LESTABLE Lucie</dc:creator>
  <cp:keywords/>
  <dc:description/>
  <cp:lastModifiedBy>LALLEMAND, Cecile (DEETS-974)</cp:lastModifiedBy>
  <cp:revision>5</cp:revision>
  <dcterms:created xsi:type="dcterms:W3CDTF">2026-02-09T19:58:00Z</dcterms:created>
  <dcterms:modified xsi:type="dcterms:W3CDTF">2026-04-30T04:10:00Z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2026-04-30T04:10:56Z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d0fc428f-31bf-4bed-ac3c-67790c040769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