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59D7A" w14:textId="77777777" w:rsidR="00A570FE" w:rsidRPr="006E1AB9" w:rsidRDefault="00120792" w:rsidP="00120792">
      <w:pPr>
        <w:pStyle w:val="Titre"/>
        <w:tabs>
          <w:tab w:val="left" w:pos="8832"/>
        </w:tabs>
        <w:jc w:val="right"/>
        <w:rPr>
          <w:color w:val="000000" w:themeColor="text1"/>
          <w:sz w:val="28"/>
          <w:szCs w:val="28"/>
        </w:rPr>
      </w:pPr>
      <w:r>
        <w:rPr>
          <w:color w:val="000000" w:themeColor="text1"/>
          <w:sz w:val="28"/>
          <w:szCs w:val="28"/>
        </w:rPr>
        <w:tab/>
      </w:r>
    </w:p>
    <w:p w14:paraId="10974B88" w14:textId="4E0409E1" w:rsidR="001B1663" w:rsidRPr="00874E85" w:rsidRDefault="001B1663" w:rsidP="005807B1">
      <w:pPr>
        <w:pStyle w:val="Titre"/>
        <w:rPr>
          <w:rFonts w:asciiTheme="minorHAnsi" w:hAnsiTheme="minorHAnsi" w:cstheme="minorHAnsi"/>
          <w:color w:val="000000" w:themeColor="text1"/>
          <w:sz w:val="24"/>
        </w:rPr>
      </w:pPr>
      <w:r w:rsidRPr="00874E85">
        <w:rPr>
          <w:rFonts w:asciiTheme="minorHAnsi" w:hAnsiTheme="minorHAnsi" w:cstheme="minorHAnsi"/>
          <w:color w:val="000000" w:themeColor="text1"/>
          <w:sz w:val="24"/>
        </w:rPr>
        <w:t xml:space="preserve">NEGOCIATION ANNUELLE OBLIGATOIRE </w:t>
      </w:r>
      <w:r w:rsidR="00763E2C" w:rsidRPr="00874E85">
        <w:rPr>
          <w:rFonts w:asciiTheme="minorHAnsi" w:hAnsiTheme="minorHAnsi" w:cstheme="minorHAnsi"/>
          <w:color w:val="000000" w:themeColor="text1"/>
          <w:sz w:val="24"/>
        </w:rPr>
        <w:t>20</w:t>
      </w:r>
      <w:r w:rsidR="00120792" w:rsidRPr="00874E85">
        <w:rPr>
          <w:rFonts w:asciiTheme="minorHAnsi" w:hAnsiTheme="minorHAnsi" w:cstheme="minorHAnsi"/>
          <w:color w:val="000000" w:themeColor="text1"/>
          <w:sz w:val="24"/>
        </w:rPr>
        <w:t>2</w:t>
      </w:r>
      <w:r w:rsidR="00C41475">
        <w:rPr>
          <w:rFonts w:asciiTheme="minorHAnsi" w:hAnsiTheme="minorHAnsi" w:cstheme="minorHAnsi"/>
          <w:color w:val="000000" w:themeColor="text1"/>
          <w:sz w:val="24"/>
        </w:rPr>
        <w:t>5</w:t>
      </w:r>
      <w:r w:rsidR="00763E2C" w:rsidRPr="00874E85">
        <w:rPr>
          <w:rFonts w:asciiTheme="minorHAnsi" w:hAnsiTheme="minorHAnsi" w:cstheme="minorHAnsi"/>
          <w:color w:val="000000" w:themeColor="text1"/>
          <w:sz w:val="24"/>
        </w:rPr>
        <w:t>/20</w:t>
      </w:r>
      <w:r w:rsidR="00120792" w:rsidRPr="00874E85">
        <w:rPr>
          <w:rFonts w:asciiTheme="minorHAnsi" w:hAnsiTheme="minorHAnsi" w:cstheme="minorHAnsi"/>
          <w:color w:val="000000" w:themeColor="text1"/>
          <w:sz w:val="24"/>
        </w:rPr>
        <w:t>2</w:t>
      </w:r>
      <w:r w:rsidR="00C41475">
        <w:rPr>
          <w:rFonts w:asciiTheme="minorHAnsi" w:hAnsiTheme="minorHAnsi" w:cstheme="minorHAnsi"/>
          <w:color w:val="000000" w:themeColor="text1"/>
          <w:sz w:val="24"/>
        </w:rPr>
        <w:t>6</w:t>
      </w:r>
    </w:p>
    <w:p w14:paraId="17395DC6" w14:textId="77777777" w:rsidR="001B1663" w:rsidRPr="00D80F4C" w:rsidRDefault="001B1663">
      <w:pPr>
        <w:jc w:val="center"/>
        <w:rPr>
          <w:rFonts w:asciiTheme="minorHAnsi" w:hAnsiTheme="minorHAnsi" w:cstheme="minorHAnsi"/>
          <w:color w:val="000000" w:themeColor="text1"/>
          <w:sz w:val="20"/>
          <w:szCs w:val="20"/>
        </w:rPr>
      </w:pPr>
      <w:r w:rsidRPr="00874E85">
        <w:rPr>
          <w:rFonts w:asciiTheme="minorHAnsi" w:hAnsiTheme="minorHAnsi" w:cstheme="minorHAnsi"/>
          <w:color w:val="000000" w:themeColor="text1"/>
        </w:rPr>
        <w:t xml:space="preserve">Procès-verbal </w:t>
      </w:r>
      <w:r w:rsidR="00506E0C" w:rsidRPr="00874E85">
        <w:rPr>
          <w:rFonts w:asciiTheme="minorHAnsi" w:hAnsiTheme="minorHAnsi" w:cstheme="minorHAnsi"/>
          <w:color w:val="000000" w:themeColor="text1"/>
        </w:rPr>
        <w:t>d’accord</w:t>
      </w:r>
    </w:p>
    <w:p w14:paraId="0ECF45B5" w14:textId="77777777" w:rsidR="001B1663" w:rsidRPr="00D80F4C" w:rsidRDefault="001B1663">
      <w:pPr>
        <w:rPr>
          <w:rFonts w:asciiTheme="minorHAnsi" w:hAnsiTheme="minorHAnsi" w:cstheme="minorHAnsi"/>
          <w:color w:val="000000" w:themeColor="text1"/>
          <w:sz w:val="20"/>
          <w:szCs w:val="20"/>
        </w:rPr>
      </w:pPr>
    </w:p>
    <w:p w14:paraId="40B1DCE3" w14:textId="77777777" w:rsidR="00A570FE" w:rsidRPr="00D80F4C" w:rsidRDefault="00A570FE">
      <w:pPr>
        <w:rPr>
          <w:rFonts w:asciiTheme="minorHAnsi" w:hAnsiTheme="minorHAnsi" w:cstheme="minorHAnsi"/>
          <w:color w:val="000000" w:themeColor="text1"/>
          <w:sz w:val="20"/>
          <w:szCs w:val="20"/>
        </w:rPr>
      </w:pPr>
    </w:p>
    <w:p w14:paraId="6077E311" w14:textId="77777777" w:rsidR="00874E85" w:rsidRDefault="00874E85">
      <w:pPr>
        <w:rPr>
          <w:rFonts w:asciiTheme="minorHAnsi" w:hAnsiTheme="minorHAnsi" w:cstheme="minorHAnsi"/>
          <w:b/>
          <w:bCs/>
          <w:color w:val="000000" w:themeColor="text1"/>
          <w:sz w:val="20"/>
          <w:szCs w:val="20"/>
          <w:u w:val="single"/>
        </w:rPr>
      </w:pPr>
    </w:p>
    <w:p w14:paraId="0273C9C9" w14:textId="21193E4D" w:rsidR="001B1663" w:rsidRPr="00C41475" w:rsidRDefault="001B1663">
      <w:pPr>
        <w:rPr>
          <w:rFonts w:asciiTheme="minorHAnsi" w:hAnsiTheme="minorHAnsi" w:cstheme="minorHAnsi"/>
          <w:b/>
          <w:bCs/>
          <w:color w:val="000000" w:themeColor="text1"/>
          <w:sz w:val="20"/>
          <w:szCs w:val="20"/>
          <w:u w:val="single"/>
        </w:rPr>
      </w:pPr>
      <w:r w:rsidRPr="00C41475">
        <w:rPr>
          <w:rFonts w:asciiTheme="minorHAnsi" w:hAnsiTheme="minorHAnsi" w:cstheme="minorHAnsi"/>
          <w:b/>
          <w:bCs/>
          <w:color w:val="000000" w:themeColor="text1"/>
          <w:sz w:val="20"/>
          <w:szCs w:val="20"/>
          <w:u w:val="single"/>
        </w:rPr>
        <w:t>ENTRE LES SOUSSIGNES :</w:t>
      </w:r>
    </w:p>
    <w:p w14:paraId="2F10C4EA" w14:textId="77777777" w:rsidR="001B1663" w:rsidRPr="00C41475" w:rsidRDefault="001B1663">
      <w:pPr>
        <w:rPr>
          <w:rFonts w:asciiTheme="minorHAnsi" w:hAnsiTheme="minorHAnsi" w:cstheme="minorHAnsi"/>
          <w:color w:val="000000" w:themeColor="text1"/>
          <w:sz w:val="20"/>
          <w:szCs w:val="20"/>
        </w:rPr>
      </w:pPr>
    </w:p>
    <w:p w14:paraId="315F14E3" w14:textId="77777777" w:rsidR="00A570FE" w:rsidRPr="00C41475" w:rsidRDefault="00A570FE">
      <w:pPr>
        <w:rPr>
          <w:rFonts w:asciiTheme="minorHAnsi" w:hAnsiTheme="minorHAnsi" w:cstheme="minorHAnsi"/>
          <w:color w:val="000000" w:themeColor="text1"/>
          <w:sz w:val="20"/>
          <w:szCs w:val="20"/>
        </w:rPr>
      </w:pPr>
    </w:p>
    <w:p w14:paraId="27B104B6" w14:textId="77777777" w:rsidR="00A570FE" w:rsidRPr="00C41475" w:rsidRDefault="00A570FE">
      <w:pPr>
        <w:rPr>
          <w:rFonts w:asciiTheme="minorHAnsi" w:hAnsiTheme="minorHAnsi" w:cstheme="minorHAnsi"/>
          <w:color w:val="000000" w:themeColor="text1"/>
          <w:sz w:val="20"/>
          <w:szCs w:val="20"/>
        </w:rPr>
      </w:pPr>
    </w:p>
    <w:p w14:paraId="4D0E6F17" w14:textId="77777777" w:rsidR="001B1663" w:rsidRPr="00C41475" w:rsidRDefault="001B1663">
      <w:pPr>
        <w:numPr>
          <w:ilvl w:val="0"/>
          <w:numId w:val="1"/>
        </w:numPr>
        <w:rPr>
          <w:rFonts w:asciiTheme="minorHAnsi" w:hAnsiTheme="minorHAnsi" w:cstheme="minorHAnsi"/>
          <w:b/>
          <w:bCs/>
          <w:color w:val="000000" w:themeColor="text1"/>
          <w:sz w:val="20"/>
          <w:szCs w:val="20"/>
        </w:rPr>
      </w:pPr>
      <w:r w:rsidRPr="00C41475">
        <w:rPr>
          <w:rFonts w:asciiTheme="minorHAnsi" w:hAnsiTheme="minorHAnsi" w:cstheme="minorHAnsi"/>
          <w:b/>
          <w:bCs/>
          <w:color w:val="000000" w:themeColor="text1"/>
          <w:sz w:val="20"/>
          <w:szCs w:val="20"/>
        </w:rPr>
        <w:t>La Société des Transports JOURDAN</w:t>
      </w:r>
    </w:p>
    <w:p w14:paraId="3DC8AF4E" w14:textId="77777777" w:rsidR="001B1663" w:rsidRPr="00C41475" w:rsidRDefault="001B1663">
      <w:pPr>
        <w:ind w:left="360"/>
        <w:rPr>
          <w:rFonts w:asciiTheme="minorHAnsi" w:hAnsiTheme="minorHAnsi" w:cstheme="minorHAnsi"/>
          <w:color w:val="000000" w:themeColor="text1"/>
          <w:sz w:val="20"/>
          <w:szCs w:val="20"/>
        </w:rPr>
      </w:pPr>
    </w:p>
    <w:p w14:paraId="56FA1708" w14:textId="77777777" w:rsidR="001B1663" w:rsidRPr="00C41475" w:rsidRDefault="001B1663">
      <w:pPr>
        <w:ind w:left="360"/>
        <w:rPr>
          <w:rFonts w:asciiTheme="minorHAnsi" w:hAnsiTheme="minorHAnsi" w:cstheme="minorHAnsi"/>
          <w:color w:val="000000" w:themeColor="text1"/>
          <w:sz w:val="20"/>
          <w:szCs w:val="20"/>
        </w:rPr>
      </w:pPr>
      <w:r w:rsidRPr="00C41475">
        <w:rPr>
          <w:rFonts w:asciiTheme="minorHAnsi" w:hAnsiTheme="minorHAnsi" w:cstheme="minorHAnsi"/>
          <w:color w:val="000000" w:themeColor="text1"/>
          <w:sz w:val="20"/>
          <w:szCs w:val="20"/>
        </w:rPr>
        <w:t xml:space="preserve">Dont le siège social est à Saint Hilaire du Harcouët, Le </w:t>
      </w:r>
      <w:proofErr w:type="spellStart"/>
      <w:r w:rsidRPr="00C41475">
        <w:rPr>
          <w:rFonts w:asciiTheme="minorHAnsi" w:hAnsiTheme="minorHAnsi" w:cstheme="minorHAnsi"/>
          <w:color w:val="000000" w:themeColor="text1"/>
          <w:sz w:val="20"/>
          <w:szCs w:val="20"/>
        </w:rPr>
        <w:t>Placitray</w:t>
      </w:r>
      <w:proofErr w:type="spellEnd"/>
      <w:r w:rsidRPr="00C41475">
        <w:rPr>
          <w:rFonts w:asciiTheme="minorHAnsi" w:hAnsiTheme="minorHAnsi" w:cstheme="minorHAnsi"/>
          <w:color w:val="000000" w:themeColor="text1"/>
          <w:sz w:val="20"/>
          <w:szCs w:val="20"/>
        </w:rPr>
        <w:t>,</w:t>
      </w:r>
    </w:p>
    <w:p w14:paraId="535263A0" w14:textId="77777777" w:rsidR="001B1663" w:rsidRPr="00C41475" w:rsidRDefault="001B1663">
      <w:pPr>
        <w:ind w:left="360"/>
        <w:rPr>
          <w:rFonts w:asciiTheme="minorHAnsi" w:hAnsiTheme="minorHAnsi" w:cstheme="minorHAnsi"/>
          <w:color w:val="000000" w:themeColor="text1"/>
          <w:sz w:val="20"/>
          <w:szCs w:val="20"/>
        </w:rPr>
      </w:pPr>
    </w:p>
    <w:p w14:paraId="1AC4C32D" w14:textId="1238CC03" w:rsidR="001B1663" w:rsidRPr="00C41475" w:rsidRDefault="00763E2C">
      <w:pPr>
        <w:ind w:left="360"/>
        <w:rPr>
          <w:rFonts w:asciiTheme="minorHAnsi" w:hAnsiTheme="minorHAnsi" w:cstheme="minorHAnsi"/>
          <w:color w:val="000000" w:themeColor="text1"/>
          <w:sz w:val="20"/>
          <w:szCs w:val="20"/>
        </w:rPr>
      </w:pPr>
      <w:r w:rsidRPr="00C41475">
        <w:rPr>
          <w:rFonts w:asciiTheme="minorHAnsi" w:hAnsiTheme="minorHAnsi" w:cstheme="minorHAnsi"/>
          <w:color w:val="000000" w:themeColor="text1"/>
          <w:sz w:val="20"/>
          <w:szCs w:val="20"/>
        </w:rPr>
        <w:t xml:space="preserve">Représentée par Monsieur </w:t>
      </w:r>
      <w:r w:rsidR="00DA6782">
        <w:rPr>
          <w:rFonts w:asciiTheme="minorHAnsi" w:hAnsiTheme="minorHAnsi" w:cstheme="minorHAnsi"/>
          <w:color w:val="000000" w:themeColor="text1"/>
          <w:sz w:val="20"/>
          <w:szCs w:val="20"/>
        </w:rPr>
        <w:t>XX</w:t>
      </w:r>
      <w:r w:rsidR="001B1663" w:rsidRPr="00C41475">
        <w:rPr>
          <w:rFonts w:asciiTheme="minorHAnsi" w:hAnsiTheme="minorHAnsi" w:cstheme="minorHAnsi"/>
          <w:color w:val="000000" w:themeColor="text1"/>
          <w:sz w:val="20"/>
          <w:szCs w:val="20"/>
        </w:rPr>
        <w:t>, agissant en sa qualité de Président et disposant de tous pouvoirs à l’effet des présentes,</w:t>
      </w:r>
    </w:p>
    <w:p w14:paraId="098044DB" w14:textId="77777777" w:rsidR="00A570FE" w:rsidRPr="00C41475" w:rsidRDefault="00A570FE">
      <w:pPr>
        <w:ind w:left="360"/>
        <w:rPr>
          <w:rFonts w:asciiTheme="minorHAnsi" w:hAnsiTheme="minorHAnsi" w:cstheme="minorHAnsi"/>
          <w:color w:val="000000" w:themeColor="text1"/>
          <w:sz w:val="20"/>
          <w:szCs w:val="20"/>
        </w:rPr>
      </w:pPr>
    </w:p>
    <w:p w14:paraId="18DE3F2E" w14:textId="77777777" w:rsidR="001B1663" w:rsidRPr="00C41475" w:rsidRDefault="001B1663">
      <w:pPr>
        <w:ind w:left="360"/>
        <w:rPr>
          <w:rFonts w:asciiTheme="minorHAnsi" w:hAnsiTheme="minorHAnsi" w:cstheme="minorHAnsi"/>
          <w:b/>
          <w:bCs/>
          <w:i/>
          <w:iCs/>
          <w:color w:val="000000" w:themeColor="text1"/>
          <w:sz w:val="20"/>
          <w:szCs w:val="20"/>
          <w:u w:val="single"/>
        </w:rPr>
      </w:pPr>
      <w:r w:rsidRPr="00C41475">
        <w:rPr>
          <w:rFonts w:asciiTheme="minorHAnsi" w:hAnsiTheme="minorHAnsi" w:cstheme="minorHAnsi"/>
          <w:color w:val="000000" w:themeColor="text1"/>
          <w:sz w:val="20"/>
          <w:szCs w:val="20"/>
        </w:rPr>
        <w:tab/>
      </w:r>
      <w:r w:rsidRPr="00C41475">
        <w:rPr>
          <w:rFonts w:asciiTheme="minorHAnsi" w:hAnsiTheme="minorHAnsi" w:cstheme="minorHAnsi"/>
          <w:color w:val="000000" w:themeColor="text1"/>
          <w:sz w:val="20"/>
          <w:szCs w:val="20"/>
        </w:rPr>
        <w:tab/>
      </w:r>
      <w:r w:rsidRPr="00C41475">
        <w:rPr>
          <w:rFonts w:asciiTheme="minorHAnsi" w:hAnsiTheme="minorHAnsi" w:cstheme="minorHAnsi"/>
          <w:color w:val="000000" w:themeColor="text1"/>
          <w:sz w:val="20"/>
          <w:szCs w:val="20"/>
        </w:rPr>
        <w:tab/>
      </w:r>
      <w:r w:rsidRPr="00C41475">
        <w:rPr>
          <w:rFonts w:asciiTheme="minorHAnsi" w:hAnsiTheme="minorHAnsi" w:cstheme="minorHAnsi"/>
          <w:color w:val="000000" w:themeColor="text1"/>
          <w:sz w:val="20"/>
          <w:szCs w:val="20"/>
        </w:rPr>
        <w:tab/>
      </w:r>
      <w:r w:rsidRPr="00C41475">
        <w:rPr>
          <w:rFonts w:asciiTheme="minorHAnsi" w:hAnsiTheme="minorHAnsi" w:cstheme="minorHAnsi"/>
          <w:color w:val="000000" w:themeColor="text1"/>
          <w:sz w:val="20"/>
          <w:szCs w:val="20"/>
        </w:rPr>
        <w:tab/>
      </w:r>
      <w:r w:rsidRPr="00C41475">
        <w:rPr>
          <w:rFonts w:asciiTheme="minorHAnsi" w:hAnsiTheme="minorHAnsi" w:cstheme="minorHAnsi"/>
          <w:color w:val="000000" w:themeColor="text1"/>
          <w:sz w:val="20"/>
          <w:szCs w:val="20"/>
        </w:rPr>
        <w:tab/>
      </w:r>
      <w:r w:rsidRPr="00C41475">
        <w:rPr>
          <w:rFonts w:asciiTheme="minorHAnsi" w:hAnsiTheme="minorHAnsi" w:cstheme="minorHAnsi"/>
          <w:color w:val="000000" w:themeColor="text1"/>
          <w:sz w:val="20"/>
          <w:szCs w:val="20"/>
        </w:rPr>
        <w:tab/>
      </w:r>
      <w:r w:rsidRPr="00C41475">
        <w:rPr>
          <w:rFonts w:asciiTheme="minorHAnsi" w:hAnsiTheme="minorHAnsi" w:cstheme="minorHAnsi"/>
          <w:color w:val="000000" w:themeColor="text1"/>
          <w:sz w:val="20"/>
          <w:szCs w:val="20"/>
        </w:rPr>
        <w:tab/>
      </w:r>
      <w:r w:rsidRPr="00C41475">
        <w:rPr>
          <w:rFonts w:asciiTheme="minorHAnsi" w:hAnsiTheme="minorHAnsi" w:cstheme="minorHAnsi"/>
          <w:b/>
          <w:bCs/>
          <w:i/>
          <w:iCs/>
          <w:color w:val="000000" w:themeColor="text1"/>
          <w:sz w:val="20"/>
          <w:szCs w:val="20"/>
          <w:u w:val="single"/>
        </w:rPr>
        <w:t>D’une part,</w:t>
      </w:r>
    </w:p>
    <w:p w14:paraId="212A9557" w14:textId="77777777" w:rsidR="001B1663" w:rsidRPr="00C41475" w:rsidRDefault="001B1663">
      <w:pPr>
        <w:ind w:left="360"/>
        <w:rPr>
          <w:rFonts w:asciiTheme="minorHAnsi" w:hAnsiTheme="minorHAnsi" w:cstheme="minorHAnsi"/>
          <w:color w:val="000000" w:themeColor="text1"/>
          <w:sz w:val="20"/>
          <w:szCs w:val="20"/>
        </w:rPr>
      </w:pPr>
    </w:p>
    <w:p w14:paraId="79AFE4F9" w14:textId="77777777" w:rsidR="001B1663" w:rsidRPr="00C41475" w:rsidRDefault="001B1663">
      <w:pPr>
        <w:numPr>
          <w:ilvl w:val="0"/>
          <w:numId w:val="1"/>
        </w:numPr>
        <w:rPr>
          <w:rFonts w:asciiTheme="minorHAnsi" w:hAnsiTheme="minorHAnsi" w:cstheme="minorHAnsi"/>
          <w:b/>
          <w:color w:val="000000" w:themeColor="text1"/>
          <w:sz w:val="20"/>
          <w:szCs w:val="20"/>
        </w:rPr>
      </w:pPr>
      <w:r w:rsidRPr="00C41475">
        <w:rPr>
          <w:rFonts w:asciiTheme="minorHAnsi" w:hAnsiTheme="minorHAnsi" w:cstheme="minorHAnsi"/>
          <w:b/>
          <w:color w:val="000000" w:themeColor="text1"/>
          <w:sz w:val="20"/>
          <w:szCs w:val="20"/>
        </w:rPr>
        <w:t xml:space="preserve">Le syndicat C.G.T. </w:t>
      </w:r>
      <w:r w:rsidR="00A640F9" w:rsidRPr="00C41475">
        <w:rPr>
          <w:rFonts w:asciiTheme="minorHAnsi" w:hAnsiTheme="minorHAnsi" w:cstheme="minorHAnsi"/>
          <w:b/>
          <w:color w:val="000000" w:themeColor="text1"/>
          <w:sz w:val="20"/>
          <w:szCs w:val="20"/>
        </w:rPr>
        <w:t>Transports</w:t>
      </w:r>
    </w:p>
    <w:p w14:paraId="6BF01167" w14:textId="77777777" w:rsidR="001B1663" w:rsidRPr="00C41475" w:rsidRDefault="001B1663">
      <w:pPr>
        <w:ind w:left="360"/>
        <w:rPr>
          <w:rFonts w:asciiTheme="minorHAnsi" w:hAnsiTheme="minorHAnsi" w:cstheme="minorHAnsi"/>
          <w:color w:val="000000" w:themeColor="text1"/>
          <w:sz w:val="20"/>
          <w:szCs w:val="20"/>
        </w:rPr>
      </w:pPr>
    </w:p>
    <w:p w14:paraId="73D87A73" w14:textId="718FF69F" w:rsidR="001B1663" w:rsidRPr="00C41475" w:rsidRDefault="001B1663">
      <w:pPr>
        <w:ind w:left="360"/>
        <w:rPr>
          <w:rFonts w:asciiTheme="minorHAnsi" w:hAnsiTheme="minorHAnsi" w:cstheme="minorHAnsi"/>
          <w:color w:val="000000" w:themeColor="text1"/>
          <w:sz w:val="20"/>
          <w:szCs w:val="20"/>
        </w:rPr>
      </w:pPr>
      <w:r w:rsidRPr="00C41475">
        <w:rPr>
          <w:rFonts w:asciiTheme="minorHAnsi" w:hAnsiTheme="minorHAnsi" w:cstheme="minorHAnsi"/>
          <w:color w:val="000000" w:themeColor="text1"/>
          <w:sz w:val="20"/>
          <w:szCs w:val="20"/>
        </w:rPr>
        <w:t xml:space="preserve">Représenté par </w:t>
      </w:r>
      <w:r w:rsidR="00F84E2F" w:rsidRPr="00C41475">
        <w:rPr>
          <w:rFonts w:asciiTheme="minorHAnsi" w:hAnsiTheme="minorHAnsi" w:cstheme="minorHAnsi"/>
          <w:color w:val="000000" w:themeColor="text1"/>
          <w:sz w:val="20"/>
          <w:szCs w:val="20"/>
        </w:rPr>
        <w:t xml:space="preserve">Monsieur </w:t>
      </w:r>
      <w:r w:rsidR="00856462">
        <w:rPr>
          <w:rFonts w:asciiTheme="minorHAnsi" w:hAnsiTheme="minorHAnsi" w:cstheme="minorHAnsi"/>
          <w:color w:val="000000" w:themeColor="text1"/>
          <w:sz w:val="20"/>
          <w:szCs w:val="20"/>
        </w:rPr>
        <w:t>XX</w:t>
      </w:r>
      <w:r w:rsidRPr="00C41475">
        <w:rPr>
          <w:rFonts w:asciiTheme="minorHAnsi" w:hAnsiTheme="minorHAnsi" w:cstheme="minorHAnsi"/>
          <w:color w:val="000000" w:themeColor="text1"/>
          <w:sz w:val="20"/>
          <w:szCs w:val="20"/>
        </w:rPr>
        <w:t>, Délégué Syndical,</w:t>
      </w:r>
    </w:p>
    <w:p w14:paraId="52DE8C7B" w14:textId="77777777" w:rsidR="00A570FE" w:rsidRPr="00C41475" w:rsidRDefault="00A570FE">
      <w:pPr>
        <w:ind w:left="360"/>
        <w:rPr>
          <w:rFonts w:asciiTheme="minorHAnsi" w:hAnsiTheme="minorHAnsi" w:cstheme="minorHAnsi"/>
          <w:color w:val="000000" w:themeColor="text1"/>
          <w:sz w:val="20"/>
          <w:szCs w:val="20"/>
        </w:rPr>
      </w:pPr>
    </w:p>
    <w:p w14:paraId="3EC02A84" w14:textId="77777777" w:rsidR="00506E0C" w:rsidRPr="00C41475" w:rsidRDefault="00506E0C">
      <w:pPr>
        <w:ind w:left="360"/>
        <w:rPr>
          <w:rFonts w:asciiTheme="minorHAnsi" w:hAnsiTheme="minorHAnsi" w:cstheme="minorHAnsi"/>
          <w:color w:val="000000" w:themeColor="text1"/>
          <w:sz w:val="20"/>
          <w:szCs w:val="20"/>
        </w:rPr>
      </w:pPr>
    </w:p>
    <w:p w14:paraId="6D2BF001" w14:textId="77777777" w:rsidR="001B1663" w:rsidRPr="00C41475" w:rsidRDefault="001B1663">
      <w:pPr>
        <w:ind w:left="360"/>
        <w:rPr>
          <w:rFonts w:asciiTheme="minorHAnsi" w:hAnsiTheme="minorHAnsi" w:cstheme="minorHAnsi"/>
          <w:b/>
          <w:bCs/>
          <w:i/>
          <w:iCs/>
          <w:color w:val="000000" w:themeColor="text1"/>
          <w:sz w:val="20"/>
          <w:szCs w:val="20"/>
          <w:u w:val="single"/>
        </w:rPr>
      </w:pPr>
      <w:r w:rsidRPr="00C41475">
        <w:rPr>
          <w:rFonts w:asciiTheme="minorHAnsi" w:hAnsiTheme="minorHAnsi" w:cstheme="minorHAnsi"/>
          <w:color w:val="000000" w:themeColor="text1"/>
          <w:sz w:val="20"/>
          <w:szCs w:val="20"/>
        </w:rPr>
        <w:tab/>
      </w:r>
      <w:r w:rsidRPr="00C41475">
        <w:rPr>
          <w:rFonts w:asciiTheme="minorHAnsi" w:hAnsiTheme="minorHAnsi" w:cstheme="minorHAnsi"/>
          <w:color w:val="000000" w:themeColor="text1"/>
          <w:sz w:val="20"/>
          <w:szCs w:val="20"/>
        </w:rPr>
        <w:tab/>
      </w:r>
      <w:r w:rsidRPr="00C41475">
        <w:rPr>
          <w:rFonts w:asciiTheme="minorHAnsi" w:hAnsiTheme="minorHAnsi" w:cstheme="minorHAnsi"/>
          <w:color w:val="000000" w:themeColor="text1"/>
          <w:sz w:val="20"/>
          <w:szCs w:val="20"/>
        </w:rPr>
        <w:tab/>
      </w:r>
      <w:r w:rsidRPr="00C41475">
        <w:rPr>
          <w:rFonts w:asciiTheme="minorHAnsi" w:hAnsiTheme="minorHAnsi" w:cstheme="minorHAnsi"/>
          <w:color w:val="000000" w:themeColor="text1"/>
          <w:sz w:val="20"/>
          <w:szCs w:val="20"/>
        </w:rPr>
        <w:tab/>
      </w:r>
      <w:r w:rsidRPr="00C41475">
        <w:rPr>
          <w:rFonts w:asciiTheme="minorHAnsi" w:hAnsiTheme="minorHAnsi" w:cstheme="minorHAnsi"/>
          <w:color w:val="000000" w:themeColor="text1"/>
          <w:sz w:val="20"/>
          <w:szCs w:val="20"/>
        </w:rPr>
        <w:tab/>
      </w:r>
      <w:r w:rsidRPr="00C41475">
        <w:rPr>
          <w:rFonts w:asciiTheme="minorHAnsi" w:hAnsiTheme="minorHAnsi" w:cstheme="minorHAnsi"/>
          <w:color w:val="000000" w:themeColor="text1"/>
          <w:sz w:val="20"/>
          <w:szCs w:val="20"/>
        </w:rPr>
        <w:tab/>
      </w:r>
      <w:r w:rsidRPr="00C41475">
        <w:rPr>
          <w:rFonts w:asciiTheme="minorHAnsi" w:hAnsiTheme="minorHAnsi" w:cstheme="minorHAnsi"/>
          <w:color w:val="000000" w:themeColor="text1"/>
          <w:sz w:val="20"/>
          <w:szCs w:val="20"/>
        </w:rPr>
        <w:tab/>
      </w:r>
      <w:r w:rsidRPr="00C41475">
        <w:rPr>
          <w:rFonts w:asciiTheme="minorHAnsi" w:hAnsiTheme="minorHAnsi" w:cstheme="minorHAnsi"/>
          <w:color w:val="000000" w:themeColor="text1"/>
          <w:sz w:val="20"/>
          <w:szCs w:val="20"/>
        </w:rPr>
        <w:tab/>
      </w:r>
      <w:r w:rsidRPr="00C41475">
        <w:rPr>
          <w:rFonts w:asciiTheme="minorHAnsi" w:hAnsiTheme="minorHAnsi" w:cstheme="minorHAnsi"/>
          <w:b/>
          <w:bCs/>
          <w:i/>
          <w:iCs/>
          <w:color w:val="000000" w:themeColor="text1"/>
          <w:sz w:val="20"/>
          <w:szCs w:val="20"/>
          <w:u w:val="single"/>
        </w:rPr>
        <w:t>D’autre part,</w:t>
      </w:r>
    </w:p>
    <w:p w14:paraId="49A33F56" w14:textId="77777777" w:rsidR="001B1663" w:rsidRPr="00C41475" w:rsidRDefault="001B1663">
      <w:pPr>
        <w:rPr>
          <w:rFonts w:asciiTheme="minorHAnsi" w:hAnsiTheme="minorHAnsi" w:cstheme="minorHAnsi"/>
          <w:color w:val="000000" w:themeColor="text1"/>
          <w:sz w:val="20"/>
          <w:szCs w:val="20"/>
          <w:highlight w:val="yellow"/>
        </w:rPr>
      </w:pPr>
    </w:p>
    <w:p w14:paraId="16C1B284" w14:textId="77777777" w:rsidR="00A570FE" w:rsidRPr="00C41475" w:rsidRDefault="00A570FE">
      <w:pPr>
        <w:rPr>
          <w:rFonts w:asciiTheme="minorHAnsi" w:hAnsiTheme="minorHAnsi" w:cstheme="minorHAnsi"/>
          <w:color w:val="000000" w:themeColor="text1"/>
          <w:sz w:val="20"/>
          <w:szCs w:val="20"/>
          <w:highlight w:val="yellow"/>
        </w:rPr>
      </w:pPr>
    </w:p>
    <w:p w14:paraId="1FEA377D" w14:textId="77777777" w:rsidR="00A570FE" w:rsidRPr="00C41475" w:rsidRDefault="00A570FE">
      <w:pPr>
        <w:rPr>
          <w:rFonts w:asciiTheme="minorHAnsi" w:hAnsiTheme="minorHAnsi" w:cstheme="minorHAnsi"/>
          <w:color w:val="000000" w:themeColor="text1"/>
          <w:sz w:val="20"/>
          <w:szCs w:val="20"/>
          <w:highlight w:val="yellow"/>
        </w:rPr>
      </w:pPr>
    </w:p>
    <w:p w14:paraId="775F7F76" w14:textId="77777777" w:rsidR="000517EF" w:rsidRPr="00C41475" w:rsidRDefault="000517EF">
      <w:pPr>
        <w:rPr>
          <w:rFonts w:asciiTheme="minorHAnsi" w:hAnsiTheme="minorHAnsi" w:cstheme="minorHAnsi"/>
          <w:color w:val="000000" w:themeColor="text1"/>
          <w:sz w:val="20"/>
          <w:szCs w:val="20"/>
          <w:highlight w:val="yellow"/>
        </w:rPr>
      </w:pPr>
    </w:p>
    <w:p w14:paraId="25A9D5E5" w14:textId="77777777" w:rsidR="000517EF" w:rsidRPr="00C41475" w:rsidRDefault="000517EF">
      <w:pPr>
        <w:rPr>
          <w:rFonts w:asciiTheme="minorHAnsi" w:hAnsiTheme="minorHAnsi" w:cstheme="minorHAnsi"/>
          <w:color w:val="000000" w:themeColor="text1"/>
          <w:sz w:val="20"/>
          <w:szCs w:val="20"/>
          <w:highlight w:val="yellow"/>
        </w:rPr>
      </w:pPr>
    </w:p>
    <w:p w14:paraId="7F7F67C3" w14:textId="77777777" w:rsidR="000517EF" w:rsidRPr="00C41475" w:rsidRDefault="000517EF">
      <w:pPr>
        <w:rPr>
          <w:rFonts w:asciiTheme="minorHAnsi" w:hAnsiTheme="minorHAnsi" w:cstheme="minorHAnsi"/>
          <w:color w:val="000000" w:themeColor="text1"/>
          <w:sz w:val="20"/>
          <w:szCs w:val="20"/>
          <w:highlight w:val="yellow"/>
        </w:rPr>
      </w:pPr>
    </w:p>
    <w:p w14:paraId="55BC9F2C" w14:textId="77777777" w:rsidR="000517EF" w:rsidRPr="00C41475" w:rsidRDefault="000517EF">
      <w:pPr>
        <w:rPr>
          <w:rFonts w:asciiTheme="minorHAnsi" w:hAnsiTheme="minorHAnsi" w:cstheme="minorHAnsi"/>
          <w:color w:val="000000" w:themeColor="text1"/>
          <w:sz w:val="20"/>
          <w:szCs w:val="20"/>
          <w:highlight w:val="yellow"/>
        </w:rPr>
      </w:pPr>
    </w:p>
    <w:p w14:paraId="40333439" w14:textId="77777777" w:rsidR="000517EF" w:rsidRPr="00C41475" w:rsidRDefault="000517EF">
      <w:pPr>
        <w:rPr>
          <w:rFonts w:asciiTheme="minorHAnsi" w:hAnsiTheme="minorHAnsi" w:cstheme="minorHAnsi"/>
          <w:color w:val="000000" w:themeColor="text1"/>
          <w:sz w:val="20"/>
          <w:szCs w:val="20"/>
          <w:highlight w:val="yellow"/>
        </w:rPr>
      </w:pPr>
    </w:p>
    <w:p w14:paraId="0767555D" w14:textId="77777777" w:rsidR="000517EF" w:rsidRPr="00C41475" w:rsidRDefault="000517EF">
      <w:pPr>
        <w:rPr>
          <w:rFonts w:asciiTheme="minorHAnsi" w:hAnsiTheme="minorHAnsi" w:cstheme="minorHAnsi"/>
          <w:color w:val="000000" w:themeColor="text1"/>
          <w:sz w:val="20"/>
          <w:szCs w:val="20"/>
          <w:highlight w:val="yellow"/>
        </w:rPr>
      </w:pPr>
    </w:p>
    <w:p w14:paraId="22427E6B" w14:textId="77777777" w:rsidR="000517EF" w:rsidRPr="00C41475" w:rsidRDefault="000517EF">
      <w:pPr>
        <w:rPr>
          <w:rFonts w:asciiTheme="minorHAnsi" w:hAnsiTheme="minorHAnsi" w:cstheme="minorHAnsi"/>
          <w:color w:val="000000" w:themeColor="text1"/>
          <w:sz w:val="20"/>
          <w:szCs w:val="20"/>
          <w:highlight w:val="yellow"/>
        </w:rPr>
      </w:pPr>
    </w:p>
    <w:p w14:paraId="6BF89A19" w14:textId="77777777" w:rsidR="000517EF" w:rsidRPr="00C41475" w:rsidRDefault="000517EF">
      <w:pPr>
        <w:rPr>
          <w:rFonts w:asciiTheme="minorHAnsi" w:hAnsiTheme="minorHAnsi" w:cstheme="minorHAnsi"/>
          <w:color w:val="000000" w:themeColor="text1"/>
          <w:sz w:val="20"/>
          <w:szCs w:val="20"/>
          <w:highlight w:val="yellow"/>
        </w:rPr>
      </w:pPr>
    </w:p>
    <w:p w14:paraId="3B3C9902" w14:textId="77777777" w:rsidR="000517EF" w:rsidRPr="00C41475" w:rsidRDefault="000517EF">
      <w:pPr>
        <w:rPr>
          <w:rFonts w:asciiTheme="minorHAnsi" w:hAnsiTheme="minorHAnsi" w:cstheme="minorHAnsi"/>
          <w:color w:val="000000" w:themeColor="text1"/>
          <w:sz w:val="20"/>
          <w:szCs w:val="20"/>
          <w:highlight w:val="yellow"/>
        </w:rPr>
      </w:pPr>
    </w:p>
    <w:p w14:paraId="1EC6B92C" w14:textId="77777777" w:rsidR="000517EF" w:rsidRPr="00C41475" w:rsidRDefault="000517EF">
      <w:pPr>
        <w:rPr>
          <w:rFonts w:asciiTheme="minorHAnsi" w:hAnsiTheme="minorHAnsi" w:cstheme="minorHAnsi"/>
          <w:color w:val="000000" w:themeColor="text1"/>
          <w:sz w:val="20"/>
          <w:szCs w:val="20"/>
          <w:highlight w:val="yellow"/>
        </w:rPr>
      </w:pPr>
    </w:p>
    <w:p w14:paraId="48BA7F7C" w14:textId="77777777" w:rsidR="000517EF" w:rsidRPr="00C41475" w:rsidRDefault="000517EF">
      <w:pPr>
        <w:rPr>
          <w:rFonts w:asciiTheme="minorHAnsi" w:hAnsiTheme="minorHAnsi" w:cstheme="minorHAnsi"/>
          <w:color w:val="000000" w:themeColor="text1"/>
          <w:sz w:val="20"/>
          <w:szCs w:val="20"/>
          <w:highlight w:val="yellow"/>
        </w:rPr>
      </w:pPr>
    </w:p>
    <w:p w14:paraId="35B9A239" w14:textId="77777777" w:rsidR="000517EF" w:rsidRPr="00C41475" w:rsidRDefault="000517EF">
      <w:pPr>
        <w:rPr>
          <w:rFonts w:asciiTheme="minorHAnsi" w:hAnsiTheme="minorHAnsi" w:cstheme="minorHAnsi"/>
          <w:color w:val="000000" w:themeColor="text1"/>
          <w:sz w:val="20"/>
          <w:szCs w:val="20"/>
          <w:highlight w:val="yellow"/>
        </w:rPr>
      </w:pPr>
    </w:p>
    <w:p w14:paraId="2D9126F2" w14:textId="77777777" w:rsidR="000517EF" w:rsidRPr="00C41475" w:rsidRDefault="000517EF">
      <w:pPr>
        <w:rPr>
          <w:rFonts w:asciiTheme="minorHAnsi" w:hAnsiTheme="minorHAnsi" w:cstheme="minorHAnsi"/>
          <w:color w:val="000000" w:themeColor="text1"/>
          <w:sz w:val="20"/>
          <w:szCs w:val="20"/>
          <w:highlight w:val="yellow"/>
        </w:rPr>
      </w:pPr>
    </w:p>
    <w:p w14:paraId="348FDB45" w14:textId="77777777" w:rsidR="000517EF" w:rsidRPr="00C41475" w:rsidRDefault="000517EF">
      <w:pPr>
        <w:rPr>
          <w:rFonts w:asciiTheme="minorHAnsi" w:hAnsiTheme="minorHAnsi" w:cstheme="minorHAnsi"/>
          <w:color w:val="000000" w:themeColor="text1"/>
          <w:sz w:val="20"/>
          <w:szCs w:val="20"/>
          <w:highlight w:val="yellow"/>
        </w:rPr>
      </w:pPr>
    </w:p>
    <w:p w14:paraId="0DDBB93D" w14:textId="77777777" w:rsidR="000517EF" w:rsidRPr="00C41475" w:rsidRDefault="000517EF">
      <w:pPr>
        <w:rPr>
          <w:rFonts w:asciiTheme="minorHAnsi" w:hAnsiTheme="minorHAnsi" w:cstheme="minorHAnsi"/>
          <w:color w:val="000000" w:themeColor="text1"/>
          <w:sz w:val="20"/>
          <w:szCs w:val="20"/>
          <w:highlight w:val="yellow"/>
        </w:rPr>
      </w:pPr>
    </w:p>
    <w:p w14:paraId="415E2477" w14:textId="77777777" w:rsidR="000517EF" w:rsidRPr="00C41475" w:rsidRDefault="000517EF">
      <w:pPr>
        <w:rPr>
          <w:rFonts w:asciiTheme="minorHAnsi" w:hAnsiTheme="minorHAnsi" w:cstheme="minorHAnsi"/>
          <w:color w:val="000000" w:themeColor="text1"/>
          <w:sz w:val="20"/>
          <w:szCs w:val="20"/>
          <w:highlight w:val="yellow"/>
        </w:rPr>
      </w:pPr>
    </w:p>
    <w:p w14:paraId="53A9B1C3" w14:textId="77777777" w:rsidR="000517EF" w:rsidRPr="00C41475" w:rsidRDefault="000517EF">
      <w:pPr>
        <w:rPr>
          <w:rFonts w:asciiTheme="minorHAnsi" w:hAnsiTheme="minorHAnsi" w:cstheme="minorHAnsi"/>
          <w:color w:val="000000" w:themeColor="text1"/>
          <w:sz w:val="20"/>
          <w:szCs w:val="20"/>
          <w:highlight w:val="yellow"/>
        </w:rPr>
      </w:pPr>
    </w:p>
    <w:p w14:paraId="30155916" w14:textId="77777777" w:rsidR="000517EF" w:rsidRPr="00C41475" w:rsidRDefault="000517EF">
      <w:pPr>
        <w:rPr>
          <w:rFonts w:asciiTheme="minorHAnsi" w:hAnsiTheme="minorHAnsi" w:cstheme="minorHAnsi"/>
          <w:color w:val="000000" w:themeColor="text1"/>
          <w:sz w:val="20"/>
          <w:szCs w:val="20"/>
          <w:highlight w:val="yellow"/>
        </w:rPr>
      </w:pPr>
    </w:p>
    <w:p w14:paraId="3E077344" w14:textId="77777777" w:rsidR="000A00FF" w:rsidRPr="00C41475" w:rsidRDefault="000A00FF">
      <w:pPr>
        <w:rPr>
          <w:rFonts w:asciiTheme="minorHAnsi" w:hAnsiTheme="minorHAnsi" w:cstheme="minorHAnsi"/>
          <w:color w:val="000000" w:themeColor="text1"/>
          <w:sz w:val="20"/>
          <w:szCs w:val="20"/>
          <w:highlight w:val="yellow"/>
        </w:rPr>
      </w:pPr>
    </w:p>
    <w:p w14:paraId="3EDDBC1D" w14:textId="77777777" w:rsidR="000A00FF" w:rsidRPr="00C41475" w:rsidRDefault="000A00FF">
      <w:pPr>
        <w:rPr>
          <w:rFonts w:asciiTheme="minorHAnsi" w:hAnsiTheme="minorHAnsi" w:cstheme="minorHAnsi"/>
          <w:color w:val="000000" w:themeColor="text1"/>
          <w:sz w:val="20"/>
          <w:szCs w:val="20"/>
          <w:highlight w:val="yellow"/>
        </w:rPr>
      </w:pPr>
    </w:p>
    <w:p w14:paraId="5B867827" w14:textId="77777777" w:rsidR="000A00FF" w:rsidRPr="00C41475" w:rsidRDefault="000A00FF">
      <w:pPr>
        <w:rPr>
          <w:rFonts w:asciiTheme="minorHAnsi" w:hAnsiTheme="minorHAnsi" w:cstheme="minorHAnsi"/>
          <w:color w:val="000000" w:themeColor="text1"/>
          <w:sz w:val="20"/>
          <w:szCs w:val="20"/>
          <w:highlight w:val="yellow"/>
        </w:rPr>
      </w:pPr>
    </w:p>
    <w:p w14:paraId="50BC6548" w14:textId="77777777" w:rsidR="000A00FF" w:rsidRPr="00C41475" w:rsidRDefault="000A00FF">
      <w:pPr>
        <w:rPr>
          <w:rFonts w:asciiTheme="minorHAnsi" w:hAnsiTheme="minorHAnsi" w:cstheme="minorHAnsi"/>
          <w:color w:val="000000" w:themeColor="text1"/>
          <w:sz w:val="20"/>
          <w:szCs w:val="20"/>
          <w:highlight w:val="yellow"/>
        </w:rPr>
      </w:pPr>
    </w:p>
    <w:p w14:paraId="66865152" w14:textId="77777777" w:rsidR="000A00FF" w:rsidRPr="00C41475" w:rsidRDefault="000A00FF">
      <w:pPr>
        <w:rPr>
          <w:rFonts w:asciiTheme="minorHAnsi" w:hAnsiTheme="minorHAnsi" w:cstheme="minorHAnsi"/>
          <w:color w:val="000000" w:themeColor="text1"/>
          <w:sz w:val="20"/>
          <w:szCs w:val="20"/>
          <w:highlight w:val="yellow"/>
        </w:rPr>
      </w:pPr>
    </w:p>
    <w:p w14:paraId="49EAB2A5" w14:textId="77777777" w:rsidR="00901E85" w:rsidRPr="00C41475" w:rsidRDefault="00901E85">
      <w:pPr>
        <w:rPr>
          <w:rFonts w:asciiTheme="minorHAnsi" w:hAnsiTheme="minorHAnsi" w:cstheme="minorHAnsi"/>
          <w:color w:val="000000" w:themeColor="text1"/>
          <w:sz w:val="20"/>
          <w:szCs w:val="20"/>
          <w:highlight w:val="yellow"/>
        </w:rPr>
      </w:pPr>
    </w:p>
    <w:p w14:paraId="4BD44772" w14:textId="77777777" w:rsidR="00901E85" w:rsidRPr="00C41475" w:rsidRDefault="00901E85">
      <w:pPr>
        <w:rPr>
          <w:rFonts w:asciiTheme="minorHAnsi" w:hAnsiTheme="minorHAnsi" w:cstheme="minorHAnsi"/>
          <w:color w:val="000000" w:themeColor="text1"/>
          <w:sz w:val="20"/>
          <w:szCs w:val="20"/>
          <w:highlight w:val="yellow"/>
        </w:rPr>
      </w:pPr>
    </w:p>
    <w:p w14:paraId="29C5C2A6" w14:textId="36C29EC6" w:rsidR="001B1663" w:rsidRPr="00C41475" w:rsidRDefault="00620F7C">
      <w:pPr>
        <w:pStyle w:val="Corpsdetexte"/>
        <w:rPr>
          <w:rFonts w:asciiTheme="minorHAnsi" w:hAnsiTheme="minorHAnsi" w:cstheme="minorHAnsi"/>
          <w:color w:val="000000" w:themeColor="text1"/>
          <w:sz w:val="20"/>
          <w:szCs w:val="20"/>
          <w:highlight w:val="yellow"/>
        </w:rPr>
      </w:pPr>
      <w:r w:rsidRPr="00C41475">
        <w:rPr>
          <w:rFonts w:asciiTheme="minorHAnsi" w:hAnsiTheme="minorHAnsi" w:cstheme="minorHAnsi"/>
          <w:color w:val="000000" w:themeColor="text1"/>
          <w:sz w:val="20"/>
          <w:szCs w:val="20"/>
        </w:rPr>
        <w:t>DANS LE CADRE DE LA NEGOCIATION ANNUELLE OBLIGATOIRE, LES PARTIES ONT CONVENU ET ARRETE CE QUI SUIT</w:t>
      </w:r>
    </w:p>
    <w:p w14:paraId="6351DEE1" w14:textId="1F11DB93" w:rsidR="00D80F4C" w:rsidRPr="00C41475" w:rsidRDefault="00D80F4C">
      <w:pPr>
        <w:pStyle w:val="Corpsdetexte"/>
        <w:rPr>
          <w:rFonts w:asciiTheme="minorHAnsi" w:hAnsiTheme="minorHAnsi" w:cstheme="minorHAnsi"/>
          <w:color w:val="000000" w:themeColor="text1"/>
          <w:sz w:val="20"/>
          <w:szCs w:val="20"/>
          <w:highlight w:val="yellow"/>
        </w:rPr>
      </w:pPr>
    </w:p>
    <w:p w14:paraId="7790DE17" w14:textId="77777777" w:rsidR="00D80F4C" w:rsidRPr="00C41475" w:rsidRDefault="00D80F4C">
      <w:pPr>
        <w:pStyle w:val="Corpsdetexte"/>
        <w:rPr>
          <w:rFonts w:asciiTheme="minorHAnsi" w:hAnsiTheme="minorHAnsi" w:cstheme="minorHAnsi"/>
          <w:color w:val="000000" w:themeColor="text1"/>
          <w:sz w:val="20"/>
          <w:szCs w:val="20"/>
          <w:highlight w:val="yellow"/>
        </w:rPr>
      </w:pPr>
    </w:p>
    <w:p w14:paraId="5BC0FFEF" w14:textId="77777777" w:rsidR="00F9762F" w:rsidRPr="00C41475" w:rsidRDefault="00F9762F">
      <w:pPr>
        <w:pStyle w:val="Corpsdetexte"/>
        <w:rPr>
          <w:rFonts w:asciiTheme="minorHAnsi" w:hAnsiTheme="minorHAnsi" w:cstheme="minorHAnsi"/>
          <w:color w:val="000000" w:themeColor="text1"/>
          <w:sz w:val="20"/>
          <w:szCs w:val="20"/>
          <w:highlight w:val="yellow"/>
        </w:rPr>
      </w:pPr>
    </w:p>
    <w:p w14:paraId="22C912CD" w14:textId="77777777" w:rsidR="001B1663" w:rsidRPr="00C41475" w:rsidRDefault="001B1663">
      <w:pPr>
        <w:pStyle w:val="Corpsdetexte"/>
        <w:jc w:val="both"/>
        <w:rPr>
          <w:rFonts w:asciiTheme="minorHAnsi" w:hAnsiTheme="minorHAnsi" w:cstheme="minorHAnsi"/>
          <w:color w:val="000000" w:themeColor="text1"/>
          <w:sz w:val="20"/>
          <w:szCs w:val="20"/>
          <w:highlight w:val="yellow"/>
        </w:rPr>
      </w:pPr>
      <w:r w:rsidRPr="00C41475">
        <w:rPr>
          <w:rFonts w:asciiTheme="minorHAnsi" w:hAnsiTheme="minorHAnsi" w:cstheme="minorHAnsi"/>
          <w:color w:val="000000" w:themeColor="text1"/>
          <w:sz w:val="20"/>
          <w:szCs w:val="20"/>
        </w:rPr>
        <w:lastRenderedPageBreak/>
        <w:t>PREAMBULE</w:t>
      </w:r>
    </w:p>
    <w:p w14:paraId="16E31AAB" w14:textId="77777777" w:rsidR="00D86CEE" w:rsidRPr="00C41475" w:rsidRDefault="00D86CEE">
      <w:pPr>
        <w:pStyle w:val="Corpsdetexte"/>
        <w:jc w:val="both"/>
        <w:rPr>
          <w:rFonts w:asciiTheme="minorHAnsi" w:hAnsiTheme="minorHAnsi" w:cstheme="minorHAnsi"/>
          <w:color w:val="000000" w:themeColor="text1"/>
          <w:sz w:val="20"/>
          <w:szCs w:val="20"/>
          <w:highlight w:val="yellow"/>
        </w:rPr>
      </w:pPr>
    </w:p>
    <w:p w14:paraId="2182BD95" w14:textId="77777777" w:rsidR="00A570FE" w:rsidRPr="005E7107" w:rsidRDefault="00A570FE">
      <w:pPr>
        <w:pStyle w:val="Corpsdetexte"/>
        <w:jc w:val="both"/>
        <w:rPr>
          <w:rFonts w:asciiTheme="minorHAnsi" w:hAnsiTheme="minorHAnsi" w:cstheme="minorHAnsi"/>
          <w:sz w:val="20"/>
          <w:szCs w:val="20"/>
          <w:highlight w:val="yellow"/>
        </w:rPr>
      </w:pPr>
    </w:p>
    <w:p w14:paraId="2FAFBE18" w14:textId="4CAEC4A4" w:rsidR="00DC52A3" w:rsidRPr="005E7107" w:rsidRDefault="00763E2C" w:rsidP="00816808">
      <w:pPr>
        <w:ind w:left="708"/>
        <w:jc w:val="both"/>
        <w:rPr>
          <w:rFonts w:asciiTheme="minorHAnsi" w:hAnsiTheme="minorHAnsi" w:cstheme="minorHAnsi"/>
          <w:bCs/>
          <w:sz w:val="20"/>
          <w:szCs w:val="20"/>
          <w:highlight w:val="yellow"/>
        </w:rPr>
      </w:pPr>
      <w:r w:rsidRPr="005E7107">
        <w:rPr>
          <w:rFonts w:asciiTheme="minorHAnsi" w:hAnsiTheme="minorHAnsi" w:cstheme="minorHAnsi"/>
          <w:bCs/>
          <w:sz w:val="20"/>
          <w:szCs w:val="20"/>
        </w:rPr>
        <w:t>Le présent accord entre</w:t>
      </w:r>
      <w:r w:rsidR="00901E85" w:rsidRPr="005E7107">
        <w:rPr>
          <w:rFonts w:asciiTheme="minorHAnsi" w:hAnsiTheme="minorHAnsi" w:cstheme="minorHAnsi"/>
          <w:bCs/>
          <w:sz w:val="20"/>
          <w:szCs w:val="20"/>
        </w:rPr>
        <w:t xml:space="preserve"> en application au 1</w:t>
      </w:r>
      <w:r w:rsidR="00901E85" w:rsidRPr="005E7107">
        <w:rPr>
          <w:rFonts w:asciiTheme="minorHAnsi" w:hAnsiTheme="minorHAnsi" w:cstheme="minorHAnsi"/>
          <w:bCs/>
          <w:sz w:val="20"/>
          <w:szCs w:val="20"/>
          <w:vertAlign w:val="superscript"/>
        </w:rPr>
        <w:t>er</w:t>
      </w:r>
      <w:r w:rsidR="00901E85" w:rsidRPr="005E7107">
        <w:rPr>
          <w:rFonts w:asciiTheme="minorHAnsi" w:hAnsiTheme="minorHAnsi" w:cstheme="minorHAnsi"/>
          <w:bCs/>
          <w:sz w:val="20"/>
          <w:szCs w:val="20"/>
        </w:rPr>
        <w:t xml:space="preserve"> </w:t>
      </w:r>
      <w:r w:rsidR="00F84E2F" w:rsidRPr="005E7107">
        <w:rPr>
          <w:rFonts w:asciiTheme="minorHAnsi" w:hAnsiTheme="minorHAnsi" w:cstheme="minorHAnsi"/>
          <w:bCs/>
          <w:sz w:val="20"/>
          <w:szCs w:val="20"/>
        </w:rPr>
        <w:t>mars</w:t>
      </w:r>
      <w:r w:rsidR="008C67B1" w:rsidRPr="005E7107">
        <w:rPr>
          <w:rFonts w:asciiTheme="minorHAnsi" w:hAnsiTheme="minorHAnsi" w:cstheme="minorHAnsi"/>
          <w:bCs/>
          <w:sz w:val="20"/>
          <w:szCs w:val="20"/>
        </w:rPr>
        <w:t xml:space="preserve"> 202</w:t>
      </w:r>
      <w:r w:rsidR="00C41475" w:rsidRPr="005E7107">
        <w:rPr>
          <w:rFonts w:asciiTheme="minorHAnsi" w:hAnsiTheme="minorHAnsi" w:cstheme="minorHAnsi"/>
          <w:bCs/>
          <w:sz w:val="20"/>
          <w:szCs w:val="20"/>
        </w:rPr>
        <w:t>6</w:t>
      </w:r>
      <w:r w:rsidR="00AE145A" w:rsidRPr="005E7107">
        <w:rPr>
          <w:rFonts w:asciiTheme="minorHAnsi" w:hAnsiTheme="minorHAnsi" w:cstheme="minorHAnsi"/>
          <w:bCs/>
          <w:sz w:val="20"/>
          <w:szCs w:val="20"/>
        </w:rPr>
        <w:t xml:space="preserve"> </w:t>
      </w:r>
      <w:r w:rsidR="00901E85" w:rsidRPr="005E7107">
        <w:rPr>
          <w:rFonts w:asciiTheme="minorHAnsi" w:hAnsiTheme="minorHAnsi" w:cstheme="minorHAnsi"/>
          <w:bCs/>
          <w:sz w:val="20"/>
          <w:szCs w:val="20"/>
        </w:rPr>
        <w:t>pour l’ensemble du personnel, sauf disposition contraire.</w:t>
      </w:r>
    </w:p>
    <w:p w14:paraId="0B2793FC" w14:textId="77777777" w:rsidR="009726A4" w:rsidRPr="005E7107" w:rsidRDefault="009726A4" w:rsidP="00816808">
      <w:pPr>
        <w:ind w:left="708"/>
        <w:jc w:val="both"/>
        <w:rPr>
          <w:rFonts w:asciiTheme="minorHAnsi" w:hAnsiTheme="minorHAnsi" w:cstheme="minorHAnsi"/>
          <w:bCs/>
          <w:sz w:val="20"/>
          <w:szCs w:val="20"/>
        </w:rPr>
      </w:pPr>
    </w:p>
    <w:p w14:paraId="584776A7" w14:textId="7F95831B" w:rsidR="009726A4" w:rsidRPr="00E71869" w:rsidRDefault="009726A4" w:rsidP="00816808">
      <w:pPr>
        <w:ind w:left="708"/>
        <w:jc w:val="both"/>
        <w:rPr>
          <w:rFonts w:asciiTheme="minorHAnsi" w:hAnsiTheme="minorHAnsi" w:cstheme="minorHAnsi"/>
          <w:bCs/>
          <w:sz w:val="20"/>
          <w:szCs w:val="20"/>
        </w:rPr>
      </w:pPr>
      <w:r w:rsidRPr="005E7107">
        <w:rPr>
          <w:rFonts w:asciiTheme="minorHAnsi" w:hAnsiTheme="minorHAnsi" w:cstheme="minorHAnsi"/>
          <w:bCs/>
          <w:sz w:val="20"/>
          <w:szCs w:val="20"/>
        </w:rPr>
        <w:t xml:space="preserve">Les parties prenantes ont convenu d’une reconduction pour l’année </w:t>
      </w:r>
      <w:r w:rsidR="00E90D25" w:rsidRPr="005E7107">
        <w:rPr>
          <w:rFonts w:asciiTheme="minorHAnsi" w:hAnsiTheme="minorHAnsi" w:cstheme="minorHAnsi"/>
          <w:bCs/>
          <w:sz w:val="20"/>
          <w:szCs w:val="20"/>
        </w:rPr>
        <w:t>202</w:t>
      </w:r>
      <w:r w:rsidR="00C41475" w:rsidRPr="005E7107">
        <w:rPr>
          <w:rFonts w:asciiTheme="minorHAnsi" w:hAnsiTheme="minorHAnsi" w:cstheme="minorHAnsi"/>
          <w:bCs/>
          <w:sz w:val="20"/>
          <w:szCs w:val="20"/>
        </w:rPr>
        <w:t>6</w:t>
      </w:r>
      <w:r w:rsidR="00E90D25" w:rsidRPr="005E7107">
        <w:rPr>
          <w:rFonts w:asciiTheme="minorHAnsi" w:hAnsiTheme="minorHAnsi" w:cstheme="minorHAnsi"/>
          <w:bCs/>
          <w:sz w:val="20"/>
          <w:szCs w:val="20"/>
        </w:rPr>
        <w:t xml:space="preserve"> </w:t>
      </w:r>
      <w:r w:rsidRPr="005E7107">
        <w:rPr>
          <w:rFonts w:asciiTheme="minorHAnsi" w:hAnsiTheme="minorHAnsi" w:cstheme="minorHAnsi"/>
          <w:bCs/>
          <w:sz w:val="20"/>
          <w:szCs w:val="20"/>
        </w:rPr>
        <w:t xml:space="preserve">des </w:t>
      </w:r>
      <w:r w:rsidRPr="00E71869">
        <w:rPr>
          <w:rFonts w:asciiTheme="minorHAnsi" w:hAnsiTheme="minorHAnsi" w:cstheme="minorHAnsi"/>
          <w:bCs/>
          <w:sz w:val="20"/>
          <w:szCs w:val="20"/>
        </w:rPr>
        <w:t>éléments suivants :</w:t>
      </w:r>
    </w:p>
    <w:p w14:paraId="38120FB4" w14:textId="77777777" w:rsidR="00546042" w:rsidRPr="00C41475" w:rsidRDefault="00546042" w:rsidP="00546042">
      <w:pPr>
        <w:jc w:val="both"/>
        <w:rPr>
          <w:rFonts w:asciiTheme="minorHAnsi" w:hAnsiTheme="minorHAnsi" w:cstheme="minorHAnsi"/>
          <w:bCs/>
          <w:i/>
          <w:iCs/>
          <w:sz w:val="20"/>
          <w:szCs w:val="20"/>
          <w:highlight w:val="yellow"/>
        </w:rPr>
      </w:pPr>
    </w:p>
    <w:tbl>
      <w:tblPr>
        <w:tblStyle w:val="Grilledutableau"/>
        <w:tblW w:w="0" w:type="auto"/>
        <w:tblLook w:val="04A0" w:firstRow="1" w:lastRow="0" w:firstColumn="1" w:lastColumn="0" w:noHBand="0" w:noVBand="1"/>
      </w:tblPr>
      <w:tblGrid>
        <w:gridCol w:w="3284"/>
        <w:gridCol w:w="3285"/>
        <w:gridCol w:w="3285"/>
      </w:tblGrid>
      <w:tr w:rsidR="00B32C82" w:rsidRPr="00C41475" w14:paraId="14558C25" w14:textId="77777777" w:rsidTr="00546042">
        <w:tc>
          <w:tcPr>
            <w:tcW w:w="3284" w:type="dxa"/>
          </w:tcPr>
          <w:p w14:paraId="45EFD223" w14:textId="150EF777" w:rsidR="00546042" w:rsidRPr="00E71869" w:rsidRDefault="00546042" w:rsidP="00546042">
            <w:pPr>
              <w:jc w:val="both"/>
              <w:rPr>
                <w:rFonts w:asciiTheme="minorHAnsi" w:hAnsiTheme="minorHAnsi" w:cstheme="minorHAnsi"/>
                <w:b/>
                <w:sz w:val="20"/>
                <w:szCs w:val="20"/>
              </w:rPr>
            </w:pPr>
            <w:r w:rsidRPr="00E71869">
              <w:rPr>
                <w:rFonts w:asciiTheme="minorHAnsi" w:hAnsiTheme="minorHAnsi" w:cstheme="minorHAnsi"/>
                <w:b/>
                <w:sz w:val="20"/>
                <w:szCs w:val="20"/>
              </w:rPr>
              <w:t>Sujet</w:t>
            </w:r>
          </w:p>
        </w:tc>
        <w:tc>
          <w:tcPr>
            <w:tcW w:w="3285" w:type="dxa"/>
          </w:tcPr>
          <w:p w14:paraId="1C5D5B4A" w14:textId="36058C70" w:rsidR="00546042" w:rsidRPr="00E71869" w:rsidRDefault="00546042" w:rsidP="00546042">
            <w:pPr>
              <w:jc w:val="both"/>
              <w:rPr>
                <w:rFonts w:asciiTheme="minorHAnsi" w:hAnsiTheme="minorHAnsi" w:cstheme="minorHAnsi"/>
                <w:b/>
                <w:sz w:val="20"/>
                <w:szCs w:val="20"/>
              </w:rPr>
            </w:pPr>
            <w:r w:rsidRPr="00E71869">
              <w:rPr>
                <w:rFonts w:asciiTheme="minorHAnsi" w:hAnsiTheme="minorHAnsi" w:cstheme="minorHAnsi"/>
                <w:b/>
                <w:sz w:val="20"/>
                <w:szCs w:val="20"/>
              </w:rPr>
              <w:t>Objet</w:t>
            </w:r>
          </w:p>
        </w:tc>
        <w:tc>
          <w:tcPr>
            <w:tcW w:w="3285" w:type="dxa"/>
          </w:tcPr>
          <w:p w14:paraId="4483EE30" w14:textId="2D863A43" w:rsidR="00546042" w:rsidRPr="00E71869" w:rsidRDefault="00546042" w:rsidP="00546042">
            <w:pPr>
              <w:jc w:val="both"/>
              <w:rPr>
                <w:rFonts w:asciiTheme="minorHAnsi" w:hAnsiTheme="minorHAnsi" w:cstheme="minorHAnsi"/>
                <w:b/>
                <w:sz w:val="20"/>
                <w:szCs w:val="20"/>
              </w:rPr>
            </w:pPr>
            <w:r w:rsidRPr="00E71869">
              <w:rPr>
                <w:rFonts w:asciiTheme="minorHAnsi" w:hAnsiTheme="minorHAnsi" w:cstheme="minorHAnsi"/>
                <w:b/>
                <w:sz w:val="20"/>
                <w:szCs w:val="20"/>
              </w:rPr>
              <w:t>Emplacement dans l</w:t>
            </w:r>
            <w:r w:rsidR="007678DB" w:rsidRPr="00E71869">
              <w:rPr>
                <w:rFonts w:asciiTheme="minorHAnsi" w:hAnsiTheme="minorHAnsi" w:cstheme="minorHAnsi"/>
                <w:b/>
                <w:sz w:val="20"/>
                <w:szCs w:val="20"/>
              </w:rPr>
              <w:t>e PV</w:t>
            </w:r>
            <w:r w:rsidRPr="00E71869">
              <w:rPr>
                <w:rFonts w:asciiTheme="minorHAnsi" w:hAnsiTheme="minorHAnsi" w:cstheme="minorHAnsi"/>
                <w:b/>
                <w:sz w:val="20"/>
                <w:szCs w:val="20"/>
              </w:rPr>
              <w:t xml:space="preserve"> NAO</w:t>
            </w:r>
          </w:p>
        </w:tc>
      </w:tr>
      <w:tr w:rsidR="00B32C82" w:rsidRPr="00C41475" w14:paraId="38CD1E0E" w14:textId="77777777" w:rsidTr="00546042">
        <w:tc>
          <w:tcPr>
            <w:tcW w:w="3284" w:type="dxa"/>
            <w:vMerge w:val="restart"/>
          </w:tcPr>
          <w:p w14:paraId="294DB3FF" w14:textId="7F702A41"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Grille ancienneté du personnel roulant</w:t>
            </w:r>
          </w:p>
        </w:tc>
        <w:tc>
          <w:tcPr>
            <w:tcW w:w="3285" w:type="dxa"/>
          </w:tcPr>
          <w:p w14:paraId="24FEF90F" w14:textId="43C056E5"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 xml:space="preserve">Majoration </w:t>
            </w:r>
            <w:r w:rsidR="002806B1" w:rsidRPr="00E71869">
              <w:rPr>
                <w:rFonts w:asciiTheme="minorHAnsi" w:hAnsiTheme="minorHAnsi" w:cstheme="minorHAnsi"/>
                <w:bCs/>
                <w:sz w:val="20"/>
                <w:szCs w:val="20"/>
              </w:rPr>
              <w:t xml:space="preserve">de la grille ancienneté de </w:t>
            </w:r>
            <w:r w:rsidRPr="00E71869">
              <w:rPr>
                <w:rFonts w:asciiTheme="minorHAnsi" w:hAnsiTheme="minorHAnsi" w:cstheme="minorHAnsi"/>
                <w:bCs/>
                <w:sz w:val="20"/>
                <w:szCs w:val="20"/>
              </w:rPr>
              <w:t>3% par rapport à la convention collective</w:t>
            </w:r>
          </w:p>
        </w:tc>
        <w:tc>
          <w:tcPr>
            <w:tcW w:w="3285" w:type="dxa"/>
            <w:vMerge w:val="restart"/>
          </w:tcPr>
          <w:p w14:paraId="64A5697F" w14:textId="7B1FED1D"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I - 1 - E) Grille salariale personnel roulant</w:t>
            </w:r>
          </w:p>
        </w:tc>
      </w:tr>
      <w:tr w:rsidR="00B32C82" w:rsidRPr="00C41475" w14:paraId="3AA46953" w14:textId="77777777" w:rsidTr="00546042">
        <w:tc>
          <w:tcPr>
            <w:tcW w:w="3284" w:type="dxa"/>
            <w:vMerge/>
          </w:tcPr>
          <w:p w14:paraId="76C807CD" w14:textId="517FA1C6" w:rsidR="007043ED" w:rsidRPr="00E71869" w:rsidRDefault="007043ED" w:rsidP="00C15B38">
            <w:pPr>
              <w:rPr>
                <w:rFonts w:asciiTheme="minorHAnsi" w:hAnsiTheme="minorHAnsi" w:cstheme="minorHAnsi"/>
                <w:bCs/>
                <w:sz w:val="20"/>
                <w:szCs w:val="20"/>
              </w:rPr>
            </w:pPr>
          </w:p>
        </w:tc>
        <w:tc>
          <w:tcPr>
            <w:tcW w:w="3285" w:type="dxa"/>
          </w:tcPr>
          <w:p w14:paraId="72E027CD" w14:textId="5539DEEA"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Ajout d’une ligne ancienneté &gt; 25 ans d’ancienneté </w:t>
            </w:r>
          </w:p>
        </w:tc>
        <w:tc>
          <w:tcPr>
            <w:tcW w:w="3285" w:type="dxa"/>
            <w:vMerge/>
          </w:tcPr>
          <w:p w14:paraId="1C63C5B5" w14:textId="202D0C6C" w:rsidR="007043ED" w:rsidRPr="00E71869" w:rsidRDefault="007043ED" w:rsidP="00C15B38">
            <w:pPr>
              <w:rPr>
                <w:rFonts w:asciiTheme="minorHAnsi" w:hAnsiTheme="minorHAnsi" w:cstheme="minorHAnsi"/>
                <w:bCs/>
                <w:sz w:val="20"/>
                <w:szCs w:val="20"/>
              </w:rPr>
            </w:pPr>
          </w:p>
        </w:tc>
      </w:tr>
      <w:tr w:rsidR="00B32C82" w:rsidRPr="00C41475" w14:paraId="5AA14446" w14:textId="77777777" w:rsidTr="00546042">
        <w:tc>
          <w:tcPr>
            <w:tcW w:w="3284" w:type="dxa"/>
          </w:tcPr>
          <w:p w14:paraId="4F5631B9" w14:textId="460D21CE"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Prime conducteur</w:t>
            </w:r>
          </w:p>
        </w:tc>
        <w:tc>
          <w:tcPr>
            <w:tcW w:w="3285" w:type="dxa"/>
          </w:tcPr>
          <w:p w14:paraId="38BE71E1" w14:textId="00D6BDC5"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Prime pour les navetiers</w:t>
            </w:r>
          </w:p>
        </w:tc>
        <w:tc>
          <w:tcPr>
            <w:tcW w:w="3285" w:type="dxa"/>
          </w:tcPr>
          <w:p w14:paraId="7D239F40" w14:textId="1661DC76"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sz w:val="20"/>
                <w:szCs w:val="20"/>
              </w:rPr>
              <w:t xml:space="preserve">I </w:t>
            </w:r>
            <w:r w:rsidRPr="00E71869">
              <w:rPr>
                <w:rFonts w:asciiTheme="minorHAnsi" w:hAnsiTheme="minorHAnsi" w:cstheme="minorHAnsi"/>
                <w:bCs/>
                <w:sz w:val="20"/>
                <w:szCs w:val="20"/>
              </w:rPr>
              <w:t>-</w:t>
            </w:r>
            <w:r w:rsidRPr="00E71869">
              <w:rPr>
                <w:rFonts w:asciiTheme="minorHAnsi" w:hAnsiTheme="minorHAnsi" w:cstheme="minorHAnsi"/>
                <w:sz w:val="20"/>
                <w:szCs w:val="20"/>
              </w:rPr>
              <w:t xml:space="preserve"> 1 - G) Prime pour les conducteurs navetiers</w:t>
            </w:r>
          </w:p>
        </w:tc>
      </w:tr>
      <w:tr w:rsidR="00B32C82" w:rsidRPr="00C41475" w14:paraId="0F9997BB" w14:textId="77777777" w:rsidTr="00546042">
        <w:tc>
          <w:tcPr>
            <w:tcW w:w="3284" w:type="dxa"/>
          </w:tcPr>
          <w:p w14:paraId="7F3761A9" w14:textId="755196E5"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Prime conducteur</w:t>
            </w:r>
          </w:p>
        </w:tc>
        <w:tc>
          <w:tcPr>
            <w:tcW w:w="3285" w:type="dxa"/>
          </w:tcPr>
          <w:p w14:paraId="0AAA8B21" w14:textId="4D71C472"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Prime pour les conducteurs en camion-remorque</w:t>
            </w:r>
          </w:p>
        </w:tc>
        <w:tc>
          <w:tcPr>
            <w:tcW w:w="3285" w:type="dxa"/>
          </w:tcPr>
          <w:p w14:paraId="4BA838D8" w14:textId="6C9B4707"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I - 1 - H) Prime pour les conducteurs en camion-remorque</w:t>
            </w:r>
          </w:p>
        </w:tc>
      </w:tr>
      <w:tr w:rsidR="00B32C82" w:rsidRPr="00C41475" w14:paraId="6C29963A" w14:textId="77777777" w:rsidTr="00546042">
        <w:tc>
          <w:tcPr>
            <w:tcW w:w="3284" w:type="dxa"/>
          </w:tcPr>
          <w:p w14:paraId="3F3FBD83" w14:textId="3AC166D5"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Congés supplémentaires sur les statuts agent de maîtrise et cadre</w:t>
            </w:r>
          </w:p>
        </w:tc>
        <w:tc>
          <w:tcPr>
            <w:tcW w:w="3285" w:type="dxa"/>
          </w:tcPr>
          <w:p w14:paraId="0B562D59" w14:textId="0A463927"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Congés supplémentaires de 3 jours</w:t>
            </w:r>
          </w:p>
        </w:tc>
        <w:tc>
          <w:tcPr>
            <w:tcW w:w="3285" w:type="dxa"/>
          </w:tcPr>
          <w:p w14:paraId="0416723F" w14:textId="66113B56"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I - 2 - C) Congés supplémentaires cadres et agents de maîtrise</w:t>
            </w:r>
          </w:p>
        </w:tc>
      </w:tr>
      <w:tr w:rsidR="00B32C82" w:rsidRPr="00C41475" w14:paraId="1B6C8911" w14:textId="77777777" w:rsidTr="00546042">
        <w:tc>
          <w:tcPr>
            <w:tcW w:w="3284" w:type="dxa"/>
          </w:tcPr>
          <w:p w14:paraId="7EBCF9F6" w14:textId="3A742291"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Grille ancienneté de la CSP ouvrier non roulant </w:t>
            </w:r>
          </w:p>
        </w:tc>
        <w:tc>
          <w:tcPr>
            <w:tcW w:w="3285" w:type="dxa"/>
          </w:tcPr>
          <w:p w14:paraId="32CE4EAD" w14:textId="79C8D406"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Alignement de la grille ancienneté sur celles des CSP employé et agent de maîtrise</w:t>
            </w:r>
          </w:p>
        </w:tc>
        <w:tc>
          <w:tcPr>
            <w:tcW w:w="3285" w:type="dxa"/>
          </w:tcPr>
          <w:p w14:paraId="2FAD0383" w14:textId="2BD7D664"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I - 2 - D) Grille salariale ouvrier non roulant</w:t>
            </w:r>
          </w:p>
        </w:tc>
      </w:tr>
      <w:tr w:rsidR="00B32C82" w:rsidRPr="00C41475" w14:paraId="3F6A49AE" w14:textId="77777777" w:rsidTr="00546042">
        <w:tc>
          <w:tcPr>
            <w:tcW w:w="3284" w:type="dxa"/>
          </w:tcPr>
          <w:p w14:paraId="12B0A774" w14:textId="1096DADE"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Ticket restaurant</w:t>
            </w:r>
          </w:p>
        </w:tc>
        <w:tc>
          <w:tcPr>
            <w:tcW w:w="3285" w:type="dxa"/>
          </w:tcPr>
          <w:p w14:paraId="1E14C437" w14:textId="122D335E" w:rsidR="007043ED" w:rsidRPr="00E71869" w:rsidRDefault="007043ED" w:rsidP="00C15B38">
            <w:pPr>
              <w:rPr>
                <w:rFonts w:asciiTheme="minorHAnsi" w:hAnsiTheme="minorHAnsi" w:cstheme="minorHAnsi"/>
                <w:sz w:val="20"/>
                <w:szCs w:val="20"/>
              </w:rPr>
            </w:pPr>
            <w:r w:rsidRPr="00E71869">
              <w:rPr>
                <w:rFonts w:asciiTheme="minorHAnsi" w:hAnsiTheme="minorHAnsi" w:cstheme="minorHAnsi"/>
                <w:sz w:val="20"/>
                <w:szCs w:val="20"/>
              </w:rPr>
              <w:t>Personnel sédentaire</w:t>
            </w:r>
          </w:p>
        </w:tc>
        <w:tc>
          <w:tcPr>
            <w:tcW w:w="3285" w:type="dxa"/>
          </w:tcPr>
          <w:p w14:paraId="1DB838DD" w14:textId="01EB0F84" w:rsidR="007043ED" w:rsidRPr="00E71869" w:rsidRDefault="007043ED" w:rsidP="00C15B38">
            <w:pPr>
              <w:rPr>
                <w:rFonts w:asciiTheme="minorHAnsi" w:hAnsiTheme="minorHAnsi" w:cstheme="minorHAnsi"/>
                <w:sz w:val="20"/>
                <w:szCs w:val="20"/>
              </w:rPr>
            </w:pPr>
            <w:r w:rsidRPr="00E71869">
              <w:rPr>
                <w:rFonts w:asciiTheme="minorHAnsi" w:hAnsiTheme="minorHAnsi" w:cstheme="minorHAnsi"/>
                <w:sz w:val="20"/>
                <w:szCs w:val="20"/>
              </w:rPr>
              <w:t xml:space="preserve">I </w:t>
            </w:r>
            <w:r w:rsidRPr="00E71869">
              <w:rPr>
                <w:rFonts w:asciiTheme="minorHAnsi" w:hAnsiTheme="minorHAnsi" w:cstheme="minorHAnsi"/>
                <w:bCs/>
                <w:sz w:val="20"/>
                <w:szCs w:val="20"/>
              </w:rPr>
              <w:t>-</w:t>
            </w:r>
            <w:r w:rsidRPr="00E71869">
              <w:rPr>
                <w:rFonts w:asciiTheme="minorHAnsi" w:hAnsiTheme="minorHAnsi" w:cstheme="minorHAnsi"/>
                <w:sz w:val="20"/>
                <w:szCs w:val="20"/>
              </w:rPr>
              <w:t xml:space="preserve"> 2 - F) Tickets restaurants</w:t>
            </w:r>
          </w:p>
        </w:tc>
      </w:tr>
      <w:tr w:rsidR="00B32C82" w:rsidRPr="00C41475" w14:paraId="57310E83" w14:textId="77777777" w:rsidTr="00546042">
        <w:tc>
          <w:tcPr>
            <w:tcW w:w="3284" w:type="dxa"/>
          </w:tcPr>
          <w:p w14:paraId="5F0BB037" w14:textId="0FD7CAE2"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Mutuelle</w:t>
            </w:r>
          </w:p>
        </w:tc>
        <w:tc>
          <w:tcPr>
            <w:tcW w:w="3285" w:type="dxa"/>
          </w:tcPr>
          <w:p w14:paraId="5E741036" w14:textId="6F6DC1C6"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Participation employeur</w:t>
            </w:r>
            <w:r w:rsidR="002806B1" w:rsidRPr="00E71869">
              <w:rPr>
                <w:rFonts w:asciiTheme="minorHAnsi" w:hAnsiTheme="minorHAnsi" w:cstheme="minorHAnsi"/>
                <w:bCs/>
                <w:sz w:val="20"/>
                <w:szCs w:val="20"/>
              </w:rPr>
              <w:t xml:space="preserve"> supérieure au minimum légal</w:t>
            </w:r>
          </w:p>
        </w:tc>
        <w:tc>
          <w:tcPr>
            <w:tcW w:w="3285" w:type="dxa"/>
          </w:tcPr>
          <w:p w14:paraId="259EC67A" w14:textId="07154963"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I - 5 - MUTUELLE</w:t>
            </w:r>
          </w:p>
        </w:tc>
      </w:tr>
      <w:tr w:rsidR="00B32C82" w:rsidRPr="00C41475" w14:paraId="3B083085" w14:textId="77777777" w:rsidTr="00546042">
        <w:tc>
          <w:tcPr>
            <w:tcW w:w="3284" w:type="dxa"/>
          </w:tcPr>
          <w:p w14:paraId="571A4B76" w14:textId="24F51AE2"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Chèques cadeaux</w:t>
            </w:r>
          </w:p>
        </w:tc>
        <w:tc>
          <w:tcPr>
            <w:tcW w:w="3285" w:type="dxa"/>
          </w:tcPr>
          <w:p w14:paraId="26CDC6A9" w14:textId="6BAD9EF2"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Distribution de chèques cadeaux</w:t>
            </w:r>
          </w:p>
        </w:tc>
        <w:tc>
          <w:tcPr>
            <w:tcW w:w="3285" w:type="dxa"/>
          </w:tcPr>
          <w:p w14:paraId="3F4AFE3D" w14:textId="7C96B518"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I - 6 - CHEQUES CADEAUX</w:t>
            </w:r>
          </w:p>
        </w:tc>
      </w:tr>
      <w:tr w:rsidR="00B32C82" w:rsidRPr="00C41475" w14:paraId="1C145FB3" w14:textId="77777777" w:rsidTr="00546042">
        <w:tc>
          <w:tcPr>
            <w:tcW w:w="3284" w:type="dxa"/>
          </w:tcPr>
          <w:p w14:paraId="13829C85" w14:textId="34F1756E"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Congés exceptionnels supplémentaires</w:t>
            </w:r>
          </w:p>
        </w:tc>
        <w:tc>
          <w:tcPr>
            <w:tcW w:w="3285" w:type="dxa"/>
          </w:tcPr>
          <w:p w14:paraId="14BB48B3" w14:textId="78C4A3E0"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Congés supplémentaires d’1 jour pour certains motifs</w:t>
            </w:r>
          </w:p>
        </w:tc>
        <w:tc>
          <w:tcPr>
            <w:tcW w:w="3285" w:type="dxa"/>
          </w:tcPr>
          <w:p w14:paraId="6FE0BF36" w14:textId="073E0A2D"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sz w:val="20"/>
                <w:szCs w:val="20"/>
              </w:rPr>
              <w:t xml:space="preserve">I - 8 </w:t>
            </w:r>
            <w:r w:rsidRPr="00E71869">
              <w:rPr>
                <w:rFonts w:asciiTheme="minorHAnsi" w:hAnsiTheme="minorHAnsi" w:cstheme="minorHAnsi"/>
                <w:bCs/>
                <w:sz w:val="20"/>
                <w:szCs w:val="20"/>
              </w:rPr>
              <w:t>-</w:t>
            </w:r>
            <w:r w:rsidRPr="00E71869">
              <w:rPr>
                <w:rFonts w:asciiTheme="minorHAnsi" w:hAnsiTheme="minorHAnsi" w:cstheme="minorHAnsi"/>
                <w:sz w:val="20"/>
                <w:szCs w:val="20"/>
              </w:rPr>
              <w:t xml:space="preserve"> CONGES EXCEPTIONNELS PAYES (pour raison familiale)</w:t>
            </w:r>
          </w:p>
        </w:tc>
      </w:tr>
      <w:tr w:rsidR="00B32C82" w:rsidRPr="00C41475" w14:paraId="3983C0C4" w14:textId="77777777" w:rsidTr="00546042">
        <w:tc>
          <w:tcPr>
            <w:tcW w:w="3284" w:type="dxa"/>
          </w:tcPr>
          <w:p w14:paraId="3B9813E0" w14:textId="73921405"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Congés supplémentaires ancienneté</w:t>
            </w:r>
          </w:p>
        </w:tc>
        <w:tc>
          <w:tcPr>
            <w:tcW w:w="3285" w:type="dxa"/>
          </w:tcPr>
          <w:p w14:paraId="543F3C7C" w14:textId="4616F435"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bCs/>
                <w:sz w:val="20"/>
                <w:szCs w:val="20"/>
              </w:rPr>
              <w:t>Congés supplémentaires &gt; 15 ans d’ancienneté</w:t>
            </w:r>
          </w:p>
        </w:tc>
        <w:tc>
          <w:tcPr>
            <w:tcW w:w="3285" w:type="dxa"/>
          </w:tcPr>
          <w:p w14:paraId="19003F29" w14:textId="4681FE2E" w:rsidR="007043ED" w:rsidRPr="00E71869" w:rsidRDefault="007043ED" w:rsidP="00C15B38">
            <w:pPr>
              <w:rPr>
                <w:rFonts w:asciiTheme="minorHAnsi" w:hAnsiTheme="minorHAnsi" w:cstheme="minorHAnsi"/>
                <w:bCs/>
                <w:sz w:val="20"/>
                <w:szCs w:val="20"/>
              </w:rPr>
            </w:pPr>
            <w:r w:rsidRPr="00E71869">
              <w:rPr>
                <w:rFonts w:asciiTheme="minorHAnsi" w:hAnsiTheme="minorHAnsi" w:cstheme="minorHAnsi"/>
                <w:sz w:val="20"/>
                <w:szCs w:val="20"/>
              </w:rPr>
              <w:t xml:space="preserve">I - 9 </w:t>
            </w:r>
            <w:r w:rsidRPr="00E71869">
              <w:rPr>
                <w:rFonts w:asciiTheme="minorHAnsi" w:hAnsiTheme="minorHAnsi" w:cstheme="minorHAnsi"/>
                <w:bCs/>
                <w:sz w:val="20"/>
                <w:szCs w:val="20"/>
              </w:rPr>
              <w:t>-</w:t>
            </w:r>
            <w:r w:rsidRPr="00E71869">
              <w:rPr>
                <w:rFonts w:asciiTheme="minorHAnsi" w:hAnsiTheme="minorHAnsi" w:cstheme="minorHAnsi"/>
                <w:sz w:val="20"/>
                <w:szCs w:val="20"/>
              </w:rPr>
              <w:t xml:space="preserve"> CONGES PAYES SUPPLEMENTAIRES</w:t>
            </w:r>
          </w:p>
        </w:tc>
      </w:tr>
      <w:tr w:rsidR="00E71869" w:rsidRPr="00C41475" w14:paraId="048522CD" w14:textId="77777777" w:rsidTr="00546042">
        <w:tc>
          <w:tcPr>
            <w:tcW w:w="3284" w:type="dxa"/>
          </w:tcPr>
          <w:p w14:paraId="74870937" w14:textId="05295CCA" w:rsidR="00E71869" w:rsidRPr="005E7107" w:rsidRDefault="00E71869" w:rsidP="00C15B38">
            <w:pPr>
              <w:rPr>
                <w:rFonts w:asciiTheme="minorHAnsi" w:hAnsiTheme="minorHAnsi" w:cstheme="minorHAnsi"/>
                <w:bCs/>
                <w:sz w:val="20"/>
                <w:szCs w:val="20"/>
                <w:highlight w:val="yellow"/>
              </w:rPr>
            </w:pPr>
            <w:r w:rsidRPr="005E7107">
              <w:rPr>
                <w:rFonts w:asciiTheme="minorHAnsi" w:hAnsiTheme="minorHAnsi" w:cstheme="minorHAnsi"/>
                <w:bCs/>
                <w:sz w:val="20"/>
                <w:szCs w:val="20"/>
              </w:rPr>
              <w:t>Frais de déplacement</w:t>
            </w:r>
          </w:p>
        </w:tc>
        <w:tc>
          <w:tcPr>
            <w:tcW w:w="3285" w:type="dxa"/>
          </w:tcPr>
          <w:p w14:paraId="7B797791" w14:textId="235A3695" w:rsidR="00E71869" w:rsidRPr="005E7107" w:rsidRDefault="00E71869" w:rsidP="00C15B38">
            <w:pPr>
              <w:rPr>
                <w:rFonts w:asciiTheme="minorHAnsi" w:hAnsiTheme="minorHAnsi" w:cstheme="minorHAnsi"/>
                <w:bCs/>
                <w:sz w:val="20"/>
                <w:szCs w:val="20"/>
              </w:rPr>
            </w:pPr>
            <w:r w:rsidRPr="005E7107">
              <w:rPr>
                <w:rFonts w:asciiTheme="minorHAnsi" w:hAnsiTheme="minorHAnsi" w:cstheme="minorHAnsi"/>
                <w:bCs/>
                <w:sz w:val="20"/>
                <w:szCs w:val="20"/>
              </w:rPr>
              <w:t>Revalorisation de certaines indemnités par rapport à la convention collective</w:t>
            </w:r>
          </w:p>
        </w:tc>
        <w:tc>
          <w:tcPr>
            <w:tcW w:w="3285" w:type="dxa"/>
          </w:tcPr>
          <w:p w14:paraId="7DECE7CA" w14:textId="27CE6B31" w:rsidR="00E71869" w:rsidRPr="005E7107" w:rsidRDefault="00E71869" w:rsidP="00C15B38">
            <w:pPr>
              <w:rPr>
                <w:rFonts w:asciiTheme="minorHAnsi" w:hAnsiTheme="minorHAnsi" w:cstheme="minorHAnsi"/>
                <w:sz w:val="20"/>
                <w:szCs w:val="20"/>
              </w:rPr>
            </w:pPr>
            <w:r w:rsidRPr="005E7107">
              <w:rPr>
                <w:rFonts w:asciiTheme="minorHAnsi" w:hAnsiTheme="minorHAnsi" w:cstheme="minorHAnsi"/>
                <w:sz w:val="20"/>
                <w:szCs w:val="20"/>
              </w:rPr>
              <w:t>3 – FRAIS DE DEPLACEMENT</w:t>
            </w:r>
          </w:p>
        </w:tc>
      </w:tr>
    </w:tbl>
    <w:p w14:paraId="2BFE2B21" w14:textId="77777777" w:rsidR="000D6CC1" w:rsidRPr="00C41475" w:rsidRDefault="000D6CC1">
      <w:pPr>
        <w:pStyle w:val="Corpsdetexte"/>
        <w:jc w:val="both"/>
        <w:rPr>
          <w:rFonts w:asciiTheme="minorHAnsi" w:hAnsiTheme="minorHAnsi" w:cstheme="minorHAnsi"/>
          <w:bCs w:val="0"/>
          <w:color w:val="000000" w:themeColor="text1"/>
          <w:sz w:val="20"/>
          <w:szCs w:val="20"/>
          <w:highlight w:val="yellow"/>
        </w:rPr>
      </w:pPr>
    </w:p>
    <w:p w14:paraId="4EFAC206" w14:textId="77777777" w:rsidR="00C214E7" w:rsidRPr="00C41475" w:rsidRDefault="00C214E7">
      <w:pPr>
        <w:pStyle w:val="Corpsdetexte"/>
        <w:jc w:val="both"/>
        <w:rPr>
          <w:rFonts w:asciiTheme="minorHAnsi" w:hAnsiTheme="minorHAnsi" w:cstheme="minorHAnsi"/>
          <w:bCs w:val="0"/>
          <w:color w:val="000000" w:themeColor="text1"/>
          <w:sz w:val="20"/>
          <w:szCs w:val="20"/>
          <w:highlight w:val="yellow"/>
        </w:rPr>
      </w:pPr>
    </w:p>
    <w:p w14:paraId="54F553A9" w14:textId="41F859FB" w:rsidR="00805335" w:rsidRPr="00E71869" w:rsidRDefault="00805335">
      <w:pPr>
        <w:pStyle w:val="Corpsdetexte"/>
        <w:jc w:val="both"/>
        <w:rPr>
          <w:rFonts w:asciiTheme="minorHAnsi" w:hAnsiTheme="minorHAnsi" w:cstheme="minorHAnsi"/>
          <w:bCs w:val="0"/>
          <w:color w:val="000000" w:themeColor="text1"/>
          <w:sz w:val="20"/>
          <w:szCs w:val="20"/>
        </w:rPr>
      </w:pPr>
      <w:r w:rsidRPr="00E71869">
        <w:rPr>
          <w:rFonts w:asciiTheme="minorHAnsi" w:hAnsiTheme="minorHAnsi" w:cstheme="minorHAnsi"/>
          <w:bCs w:val="0"/>
          <w:color w:val="000000" w:themeColor="text1"/>
          <w:sz w:val="20"/>
          <w:szCs w:val="20"/>
        </w:rPr>
        <w:t>Article I </w:t>
      </w:r>
      <w:r w:rsidR="00B3470E" w:rsidRPr="00E71869">
        <w:rPr>
          <w:rFonts w:asciiTheme="minorHAnsi" w:hAnsiTheme="minorHAnsi" w:cstheme="minorHAnsi"/>
          <w:bCs w:val="0"/>
          <w:color w:val="000000" w:themeColor="text1"/>
          <w:sz w:val="20"/>
          <w:szCs w:val="20"/>
        </w:rPr>
        <w:t>-</w:t>
      </w:r>
      <w:r w:rsidRPr="00E71869">
        <w:rPr>
          <w:rFonts w:asciiTheme="minorHAnsi" w:hAnsiTheme="minorHAnsi" w:cstheme="minorHAnsi"/>
          <w:bCs w:val="0"/>
          <w:color w:val="000000" w:themeColor="text1"/>
          <w:sz w:val="20"/>
          <w:szCs w:val="20"/>
        </w:rPr>
        <w:t xml:space="preserve"> DERNIER ETAT DES PROPOSITIONS RESPECTIVES DES PARTIES</w:t>
      </w:r>
    </w:p>
    <w:p w14:paraId="6297532F" w14:textId="77777777" w:rsidR="00A570FE" w:rsidRPr="00E71869" w:rsidRDefault="00A570FE">
      <w:pPr>
        <w:pStyle w:val="Corpsdetexte"/>
        <w:jc w:val="both"/>
        <w:rPr>
          <w:rFonts w:asciiTheme="minorHAnsi" w:hAnsiTheme="minorHAnsi" w:cstheme="minorHAnsi"/>
          <w:b w:val="0"/>
          <w:bCs w:val="0"/>
          <w:color w:val="000000" w:themeColor="text1"/>
          <w:sz w:val="20"/>
          <w:szCs w:val="20"/>
          <w:u w:val="none"/>
        </w:rPr>
      </w:pPr>
    </w:p>
    <w:p w14:paraId="74C03183" w14:textId="77777777" w:rsidR="00404CE4" w:rsidRPr="00E71869" w:rsidRDefault="00404CE4">
      <w:pPr>
        <w:pStyle w:val="Corpsdetexte"/>
        <w:jc w:val="both"/>
        <w:rPr>
          <w:rFonts w:asciiTheme="minorHAnsi" w:hAnsiTheme="minorHAnsi" w:cstheme="minorHAnsi"/>
          <w:b w:val="0"/>
          <w:bCs w:val="0"/>
          <w:color w:val="000000" w:themeColor="text1"/>
          <w:sz w:val="20"/>
          <w:szCs w:val="20"/>
          <w:u w:val="none"/>
        </w:rPr>
      </w:pPr>
    </w:p>
    <w:p w14:paraId="0C385DF0" w14:textId="77777777" w:rsidR="001B1663" w:rsidRPr="00E71869" w:rsidRDefault="00805335">
      <w:pPr>
        <w:pStyle w:val="Corpsdetexte"/>
        <w:jc w:val="both"/>
        <w:rPr>
          <w:rFonts w:asciiTheme="minorHAnsi" w:hAnsiTheme="minorHAnsi" w:cstheme="minorHAnsi"/>
          <w:color w:val="000000" w:themeColor="text1"/>
          <w:sz w:val="20"/>
          <w:szCs w:val="20"/>
        </w:rPr>
      </w:pPr>
      <w:r w:rsidRPr="00E71869">
        <w:rPr>
          <w:rFonts w:asciiTheme="minorHAnsi" w:hAnsiTheme="minorHAnsi" w:cstheme="minorHAnsi"/>
          <w:color w:val="000000" w:themeColor="text1"/>
          <w:sz w:val="20"/>
          <w:szCs w:val="20"/>
        </w:rPr>
        <w:t>1</w:t>
      </w:r>
      <w:r w:rsidR="001B1663" w:rsidRPr="00E71869">
        <w:rPr>
          <w:rFonts w:asciiTheme="minorHAnsi" w:hAnsiTheme="minorHAnsi" w:cstheme="minorHAnsi"/>
          <w:color w:val="000000" w:themeColor="text1"/>
          <w:sz w:val="20"/>
          <w:szCs w:val="20"/>
        </w:rPr>
        <w:t xml:space="preserve"> – DUREE DU TRAVAIL, DE SERVICE ET REMUNERATIONS DU PERSONNEL ROULANT</w:t>
      </w:r>
    </w:p>
    <w:p w14:paraId="697870AA" w14:textId="77777777" w:rsidR="002E7414" w:rsidRPr="00E71869" w:rsidRDefault="002E7414">
      <w:pPr>
        <w:pStyle w:val="Corpsdetexte"/>
        <w:jc w:val="both"/>
        <w:rPr>
          <w:rFonts w:asciiTheme="minorHAnsi" w:hAnsiTheme="minorHAnsi" w:cstheme="minorHAnsi"/>
          <w:color w:val="000000" w:themeColor="text1"/>
          <w:sz w:val="20"/>
          <w:szCs w:val="20"/>
        </w:rPr>
      </w:pPr>
    </w:p>
    <w:p w14:paraId="4C87179A" w14:textId="77777777" w:rsidR="00C91FFF" w:rsidRPr="00E71869" w:rsidRDefault="00C91FFF">
      <w:pPr>
        <w:pStyle w:val="Corpsdetexte"/>
        <w:jc w:val="both"/>
        <w:rPr>
          <w:rFonts w:asciiTheme="minorHAnsi" w:hAnsiTheme="minorHAnsi" w:cstheme="minorHAnsi"/>
          <w:color w:val="000000" w:themeColor="text1"/>
          <w:sz w:val="20"/>
          <w:szCs w:val="20"/>
        </w:rPr>
      </w:pPr>
    </w:p>
    <w:p w14:paraId="75A153B9" w14:textId="77777777" w:rsidR="002E7414" w:rsidRPr="00E71869" w:rsidRDefault="002E7414" w:rsidP="002E7414">
      <w:pPr>
        <w:pStyle w:val="Corpsdetexte"/>
        <w:numPr>
          <w:ilvl w:val="0"/>
          <w:numId w:val="4"/>
        </w:numPr>
        <w:jc w:val="both"/>
        <w:rPr>
          <w:rFonts w:asciiTheme="minorHAnsi" w:hAnsiTheme="minorHAnsi" w:cstheme="minorHAnsi"/>
          <w:color w:val="000000" w:themeColor="text1"/>
          <w:sz w:val="20"/>
          <w:szCs w:val="20"/>
        </w:rPr>
      </w:pPr>
      <w:r w:rsidRPr="00E71869">
        <w:rPr>
          <w:rFonts w:asciiTheme="minorHAnsi" w:hAnsiTheme="minorHAnsi" w:cstheme="minorHAnsi"/>
          <w:color w:val="000000" w:themeColor="text1"/>
          <w:sz w:val="20"/>
          <w:szCs w:val="20"/>
        </w:rPr>
        <w:t>Modalités de décompte des temps de service</w:t>
      </w:r>
    </w:p>
    <w:p w14:paraId="4915C5CF" w14:textId="77777777" w:rsidR="002E7414" w:rsidRPr="00E71869" w:rsidRDefault="002E7414" w:rsidP="002E7414">
      <w:pPr>
        <w:pStyle w:val="Corpsdetexte"/>
        <w:jc w:val="both"/>
        <w:rPr>
          <w:rFonts w:asciiTheme="minorHAnsi" w:hAnsiTheme="minorHAnsi" w:cstheme="minorHAnsi"/>
          <w:color w:val="000000" w:themeColor="text1"/>
          <w:sz w:val="20"/>
          <w:szCs w:val="20"/>
        </w:rPr>
      </w:pPr>
    </w:p>
    <w:p w14:paraId="63527BBA" w14:textId="77777777" w:rsidR="002E7414" w:rsidRPr="00E71869" w:rsidRDefault="002E7414" w:rsidP="002E7414">
      <w:pPr>
        <w:pStyle w:val="Corpsdetexte"/>
        <w:ind w:left="705"/>
        <w:jc w:val="both"/>
        <w:rPr>
          <w:rFonts w:asciiTheme="minorHAnsi" w:hAnsiTheme="minorHAnsi" w:cstheme="minorHAnsi"/>
          <w:b w:val="0"/>
          <w:bCs w:val="0"/>
          <w:color w:val="000000" w:themeColor="text1"/>
          <w:sz w:val="20"/>
          <w:szCs w:val="20"/>
          <w:u w:val="none"/>
        </w:rPr>
      </w:pPr>
      <w:r w:rsidRPr="00E71869">
        <w:rPr>
          <w:rFonts w:asciiTheme="minorHAnsi" w:hAnsiTheme="minorHAnsi" w:cstheme="minorHAnsi"/>
          <w:b w:val="0"/>
          <w:bCs w:val="0"/>
          <w:color w:val="000000" w:themeColor="text1"/>
          <w:sz w:val="20"/>
          <w:szCs w:val="20"/>
          <w:u w:val="none"/>
        </w:rPr>
        <w:t>Le temps de travail et de service effectif est décompté conformément aux dispositions de l’article L.212-4 du code du travail et du Décret n° 83-40 modifié.</w:t>
      </w:r>
    </w:p>
    <w:p w14:paraId="6E616D21" w14:textId="77777777" w:rsidR="00497D77" w:rsidRPr="00E71869" w:rsidRDefault="00497D77" w:rsidP="00C91FFF">
      <w:pPr>
        <w:pStyle w:val="Corpsdetexte"/>
        <w:ind w:left="705"/>
        <w:jc w:val="both"/>
        <w:rPr>
          <w:rFonts w:asciiTheme="minorHAnsi" w:hAnsiTheme="minorHAnsi" w:cstheme="minorHAnsi"/>
          <w:b w:val="0"/>
          <w:bCs w:val="0"/>
          <w:color w:val="000000" w:themeColor="text1"/>
          <w:sz w:val="20"/>
          <w:szCs w:val="20"/>
          <w:u w:val="none"/>
          <w:vertAlign w:val="superscript"/>
        </w:rPr>
      </w:pPr>
      <w:r w:rsidRPr="00E71869">
        <w:rPr>
          <w:rFonts w:asciiTheme="minorHAnsi" w:hAnsiTheme="minorHAnsi" w:cstheme="minorHAnsi"/>
          <w:b w:val="0"/>
          <w:bCs w:val="0"/>
          <w:color w:val="000000" w:themeColor="text1"/>
          <w:sz w:val="20"/>
          <w:szCs w:val="20"/>
          <w:u w:val="none"/>
        </w:rPr>
        <w:t>Compte tenu de l’organisation du service liée aux besoins des clients et afin d’assurer la compétitivité de l’entreprise à l’égard de ses concurrents, le temps de travail et de service est décompté par mois civil à compter du 1</w:t>
      </w:r>
      <w:r w:rsidRPr="00E71869">
        <w:rPr>
          <w:rFonts w:asciiTheme="minorHAnsi" w:hAnsiTheme="minorHAnsi" w:cstheme="minorHAnsi"/>
          <w:b w:val="0"/>
          <w:bCs w:val="0"/>
          <w:color w:val="000000" w:themeColor="text1"/>
          <w:sz w:val="20"/>
          <w:szCs w:val="20"/>
          <w:u w:val="none"/>
          <w:vertAlign w:val="superscript"/>
        </w:rPr>
        <w:t>er</w:t>
      </w:r>
      <w:r w:rsidRPr="00E71869">
        <w:rPr>
          <w:rFonts w:asciiTheme="minorHAnsi" w:hAnsiTheme="minorHAnsi" w:cstheme="minorHAnsi"/>
          <w:b w:val="0"/>
          <w:bCs w:val="0"/>
          <w:color w:val="000000" w:themeColor="text1"/>
          <w:sz w:val="20"/>
          <w:szCs w:val="20"/>
          <w:u w:val="none"/>
        </w:rPr>
        <w:t xml:space="preserve"> janvier </w:t>
      </w:r>
      <w:r w:rsidR="00D7429E" w:rsidRPr="00E71869">
        <w:rPr>
          <w:rFonts w:asciiTheme="minorHAnsi" w:hAnsiTheme="minorHAnsi" w:cstheme="minorHAnsi"/>
          <w:b w:val="0"/>
          <w:bCs w:val="0"/>
          <w:color w:val="000000" w:themeColor="text1"/>
          <w:sz w:val="20"/>
          <w:szCs w:val="20"/>
          <w:u w:val="none"/>
        </w:rPr>
        <w:t>2008</w:t>
      </w:r>
      <w:r w:rsidRPr="00E71869">
        <w:rPr>
          <w:rFonts w:asciiTheme="minorHAnsi" w:hAnsiTheme="minorHAnsi" w:cstheme="minorHAnsi"/>
          <w:b w:val="0"/>
          <w:bCs w:val="0"/>
          <w:color w:val="000000" w:themeColor="text1"/>
          <w:sz w:val="20"/>
          <w:szCs w:val="20"/>
          <w:u w:val="none"/>
        </w:rPr>
        <w:t>.</w:t>
      </w:r>
    </w:p>
    <w:p w14:paraId="2AA46DAC" w14:textId="77777777" w:rsidR="00497D77" w:rsidRPr="00E71869" w:rsidRDefault="00497D77" w:rsidP="002E7414">
      <w:pPr>
        <w:pStyle w:val="Corpsdetexte"/>
        <w:ind w:left="705"/>
        <w:jc w:val="both"/>
        <w:rPr>
          <w:rFonts w:asciiTheme="minorHAnsi" w:hAnsiTheme="minorHAnsi" w:cstheme="minorHAnsi"/>
          <w:b w:val="0"/>
          <w:bCs w:val="0"/>
          <w:color w:val="000000" w:themeColor="text1"/>
          <w:sz w:val="20"/>
          <w:szCs w:val="20"/>
          <w:u w:val="none"/>
        </w:rPr>
      </w:pPr>
    </w:p>
    <w:p w14:paraId="01101B82" w14:textId="77777777" w:rsidR="00C91FFF" w:rsidRPr="00E71869" w:rsidRDefault="00C91FFF" w:rsidP="002E7414">
      <w:pPr>
        <w:pStyle w:val="Corpsdetexte"/>
        <w:ind w:left="705"/>
        <w:jc w:val="both"/>
        <w:rPr>
          <w:rFonts w:asciiTheme="minorHAnsi" w:hAnsiTheme="minorHAnsi" w:cstheme="minorHAnsi"/>
          <w:b w:val="0"/>
          <w:bCs w:val="0"/>
          <w:color w:val="000000" w:themeColor="text1"/>
          <w:sz w:val="20"/>
          <w:szCs w:val="20"/>
          <w:u w:val="none"/>
        </w:rPr>
      </w:pPr>
    </w:p>
    <w:p w14:paraId="61FBEA4B" w14:textId="77777777" w:rsidR="00497D77" w:rsidRPr="00E71869" w:rsidRDefault="00497D77" w:rsidP="00497D77">
      <w:pPr>
        <w:pStyle w:val="Corpsdetexte"/>
        <w:numPr>
          <w:ilvl w:val="0"/>
          <w:numId w:val="4"/>
        </w:numPr>
        <w:jc w:val="both"/>
        <w:rPr>
          <w:rFonts w:asciiTheme="minorHAnsi" w:hAnsiTheme="minorHAnsi" w:cstheme="minorHAnsi"/>
          <w:color w:val="000000" w:themeColor="text1"/>
          <w:sz w:val="20"/>
          <w:szCs w:val="20"/>
        </w:rPr>
      </w:pPr>
      <w:r w:rsidRPr="00E71869">
        <w:rPr>
          <w:rFonts w:asciiTheme="minorHAnsi" w:hAnsiTheme="minorHAnsi" w:cstheme="minorHAnsi"/>
          <w:color w:val="000000" w:themeColor="text1"/>
          <w:sz w:val="20"/>
          <w:szCs w:val="20"/>
        </w:rPr>
        <w:t>Niveaux de salaires garantis</w:t>
      </w:r>
    </w:p>
    <w:p w14:paraId="18583590" w14:textId="77777777" w:rsidR="00497D77" w:rsidRPr="00E71869" w:rsidRDefault="00497D77" w:rsidP="002E7414">
      <w:pPr>
        <w:pStyle w:val="Corpsdetexte"/>
        <w:ind w:left="705"/>
        <w:jc w:val="both"/>
        <w:rPr>
          <w:rFonts w:asciiTheme="minorHAnsi" w:hAnsiTheme="minorHAnsi" w:cstheme="minorHAnsi"/>
          <w:color w:val="000000" w:themeColor="text1"/>
          <w:sz w:val="20"/>
          <w:szCs w:val="20"/>
          <w:u w:val="none"/>
        </w:rPr>
      </w:pPr>
    </w:p>
    <w:p w14:paraId="0B0B8CFD" w14:textId="77777777" w:rsidR="001B1663" w:rsidRPr="00E71869" w:rsidRDefault="001B1663">
      <w:pPr>
        <w:rPr>
          <w:rFonts w:asciiTheme="minorHAnsi" w:hAnsiTheme="minorHAnsi" w:cstheme="minorHAnsi"/>
          <w:b/>
          <w:bCs/>
          <w:color w:val="000000" w:themeColor="text1"/>
          <w:sz w:val="20"/>
          <w:szCs w:val="20"/>
        </w:rPr>
      </w:pPr>
      <w:r w:rsidRPr="00E71869">
        <w:rPr>
          <w:rFonts w:asciiTheme="minorHAnsi" w:hAnsiTheme="minorHAnsi" w:cstheme="minorHAnsi"/>
          <w:color w:val="000000" w:themeColor="text1"/>
          <w:sz w:val="20"/>
          <w:szCs w:val="20"/>
        </w:rPr>
        <w:tab/>
      </w:r>
      <w:r w:rsidRPr="00E71869">
        <w:rPr>
          <w:rFonts w:asciiTheme="minorHAnsi" w:hAnsiTheme="minorHAnsi" w:cstheme="minorHAnsi"/>
          <w:b/>
          <w:bCs/>
          <w:color w:val="000000" w:themeColor="text1"/>
          <w:sz w:val="20"/>
          <w:szCs w:val="20"/>
        </w:rPr>
        <w:t>Conducteurs courtes distances : Groupe 6 Coefficient 138M</w:t>
      </w:r>
    </w:p>
    <w:p w14:paraId="552C77D0" w14:textId="77777777" w:rsidR="001B1663" w:rsidRPr="00E71869" w:rsidRDefault="001B1663">
      <w:pPr>
        <w:rPr>
          <w:rFonts w:asciiTheme="minorHAnsi" w:hAnsiTheme="minorHAnsi" w:cstheme="minorHAnsi"/>
          <w:color w:val="000000" w:themeColor="text1"/>
          <w:sz w:val="20"/>
          <w:szCs w:val="20"/>
        </w:rPr>
      </w:pPr>
    </w:p>
    <w:p w14:paraId="7BB5FA69" w14:textId="1E635534" w:rsidR="00B36B0F" w:rsidRPr="00C41475" w:rsidRDefault="004E5D7C" w:rsidP="00844BDD">
      <w:pPr>
        <w:rPr>
          <w:rFonts w:asciiTheme="minorHAnsi" w:hAnsiTheme="minorHAnsi" w:cstheme="minorHAnsi"/>
          <w:color w:val="000000" w:themeColor="text1"/>
          <w:sz w:val="20"/>
          <w:szCs w:val="20"/>
          <w:highlight w:val="yellow"/>
        </w:rPr>
      </w:pPr>
      <w:r w:rsidRPr="00E71869">
        <w:rPr>
          <w:rFonts w:asciiTheme="minorHAnsi" w:hAnsiTheme="minorHAnsi" w:cstheme="minorHAnsi"/>
          <w:sz w:val="20"/>
          <w:szCs w:val="20"/>
        </w:rPr>
        <w:tab/>
      </w:r>
      <w:r w:rsidR="00B36B0F" w:rsidRPr="00E71869">
        <w:rPr>
          <w:rFonts w:asciiTheme="minorHAnsi" w:hAnsiTheme="minorHAnsi" w:cstheme="minorHAnsi"/>
          <w:sz w:val="20"/>
          <w:szCs w:val="20"/>
        </w:rPr>
        <w:t>Depuis le 1</w:t>
      </w:r>
      <w:r w:rsidR="00B36B0F" w:rsidRPr="00E71869">
        <w:rPr>
          <w:rFonts w:asciiTheme="minorHAnsi" w:hAnsiTheme="minorHAnsi" w:cstheme="minorHAnsi"/>
          <w:sz w:val="20"/>
          <w:szCs w:val="20"/>
          <w:vertAlign w:val="superscript"/>
        </w:rPr>
        <w:t>er</w:t>
      </w:r>
      <w:r w:rsidR="00C04601" w:rsidRPr="00E71869">
        <w:rPr>
          <w:rFonts w:asciiTheme="minorHAnsi" w:hAnsiTheme="minorHAnsi" w:cstheme="minorHAnsi"/>
          <w:sz w:val="20"/>
          <w:szCs w:val="20"/>
        </w:rPr>
        <w:t xml:space="preserve"> décembre</w:t>
      </w:r>
      <w:r w:rsidR="000E5F0D" w:rsidRPr="00E71869">
        <w:rPr>
          <w:rFonts w:asciiTheme="minorHAnsi" w:hAnsiTheme="minorHAnsi" w:cstheme="minorHAnsi"/>
          <w:sz w:val="20"/>
          <w:szCs w:val="20"/>
        </w:rPr>
        <w:t xml:space="preserve"> </w:t>
      </w:r>
      <w:r w:rsidR="00B36B0F" w:rsidRPr="00E71869">
        <w:rPr>
          <w:rFonts w:asciiTheme="minorHAnsi" w:hAnsiTheme="minorHAnsi" w:cstheme="minorHAnsi"/>
          <w:sz w:val="20"/>
          <w:szCs w:val="20"/>
        </w:rPr>
        <w:t>202</w:t>
      </w:r>
      <w:r w:rsidR="00F84E2F" w:rsidRPr="00E71869">
        <w:rPr>
          <w:rFonts w:asciiTheme="minorHAnsi" w:hAnsiTheme="minorHAnsi" w:cstheme="minorHAnsi"/>
          <w:sz w:val="20"/>
          <w:szCs w:val="20"/>
        </w:rPr>
        <w:t>3</w:t>
      </w:r>
      <w:r w:rsidR="00B36B0F" w:rsidRPr="00E71869">
        <w:rPr>
          <w:rFonts w:asciiTheme="minorHAnsi" w:hAnsiTheme="minorHAnsi" w:cstheme="minorHAnsi"/>
          <w:sz w:val="20"/>
          <w:szCs w:val="20"/>
        </w:rPr>
        <w:t>, le taux horaire brut est porté à 1</w:t>
      </w:r>
      <w:r w:rsidR="00F84E2F" w:rsidRPr="00E71869">
        <w:rPr>
          <w:rFonts w:asciiTheme="minorHAnsi" w:hAnsiTheme="minorHAnsi" w:cstheme="minorHAnsi"/>
          <w:sz w:val="20"/>
          <w:szCs w:val="20"/>
        </w:rPr>
        <w:t>2</w:t>
      </w:r>
      <w:r w:rsidR="00B36B0F" w:rsidRPr="00E71869">
        <w:rPr>
          <w:rFonts w:asciiTheme="minorHAnsi" w:hAnsiTheme="minorHAnsi" w:cstheme="minorHAnsi"/>
          <w:sz w:val="20"/>
          <w:szCs w:val="20"/>
        </w:rPr>
        <w:t>.</w:t>
      </w:r>
      <w:r w:rsidR="00F84E2F" w:rsidRPr="00E71869">
        <w:rPr>
          <w:rFonts w:asciiTheme="minorHAnsi" w:hAnsiTheme="minorHAnsi" w:cstheme="minorHAnsi"/>
          <w:sz w:val="20"/>
          <w:szCs w:val="20"/>
        </w:rPr>
        <w:t>14</w:t>
      </w:r>
      <w:r w:rsidR="00B36B0F" w:rsidRPr="00E71869">
        <w:rPr>
          <w:rFonts w:asciiTheme="minorHAnsi" w:hAnsiTheme="minorHAnsi" w:cstheme="minorHAnsi"/>
          <w:sz w:val="20"/>
          <w:szCs w:val="20"/>
        </w:rPr>
        <w:t>€.</w:t>
      </w:r>
    </w:p>
    <w:p w14:paraId="292892DA" w14:textId="77777777" w:rsidR="006D1E49" w:rsidRPr="00C41475" w:rsidRDefault="006D1E49" w:rsidP="00BF0720">
      <w:pPr>
        <w:ind w:left="708"/>
        <w:jc w:val="both"/>
        <w:rPr>
          <w:rFonts w:asciiTheme="minorHAnsi" w:hAnsiTheme="minorHAnsi" w:cstheme="minorHAnsi"/>
          <w:color w:val="000000" w:themeColor="text1"/>
          <w:sz w:val="20"/>
          <w:szCs w:val="20"/>
          <w:highlight w:val="yellow"/>
        </w:rPr>
      </w:pPr>
    </w:p>
    <w:p w14:paraId="14966C7F" w14:textId="5B8ED348" w:rsidR="001B1663" w:rsidRPr="00E71869" w:rsidRDefault="00497D77" w:rsidP="005807B1">
      <w:pPr>
        <w:ind w:left="720"/>
        <w:jc w:val="both"/>
        <w:rPr>
          <w:rFonts w:asciiTheme="minorHAnsi" w:hAnsiTheme="minorHAnsi" w:cstheme="minorHAnsi"/>
          <w:color w:val="FF0000"/>
          <w:sz w:val="20"/>
          <w:szCs w:val="20"/>
        </w:rPr>
      </w:pPr>
      <w:r w:rsidRPr="00E71869">
        <w:rPr>
          <w:rFonts w:asciiTheme="minorHAnsi" w:hAnsiTheme="minorHAnsi" w:cstheme="minorHAnsi"/>
          <w:sz w:val="20"/>
          <w:szCs w:val="20"/>
        </w:rPr>
        <w:lastRenderedPageBreak/>
        <w:t>Le salaire mensuel brut garanti continuera de correspondre au salaire brut correspondant</w:t>
      </w:r>
      <w:r w:rsidR="001B1663" w:rsidRPr="00E71869">
        <w:rPr>
          <w:rFonts w:asciiTheme="minorHAnsi" w:hAnsiTheme="minorHAnsi" w:cstheme="minorHAnsi"/>
          <w:sz w:val="20"/>
          <w:szCs w:val="20"/>
        </w:rPr>
        <w:t xml:space="preserve"> à</w:t>
      </w:r>
      <w:r w:rsidR="00646259" w:rsidRPr="00E71869">
        <w:rPr>
          <w:rFonts w:asciiTheme="minorHAnsi" w:hAnsiTheme="minorHAnsi" w:cstheme="minorHAnsi"/>
          <w:sz w:val="20"/>
          <w:szCs w:val="20"/>
        </w:rPr>
        <w:t xml:space="preserve"> </w:t>
      </w:r>
      <w:r w:rsidR="00763E2C" w:rsidRPr="00E71869">
        <w:rPr>
          <w:rFonts w:asciiTheme="minorHAnsi" w:hAnsiTheme="minorHAnsi" w:cstheme="minorHAnsi"/>
          <w:sz w:val="20"/>
          <w:szCs w:val="20"/>
        </w:rPr>
        <w:t xml:space="preserve">169 </w:t>
      </w:r>
      <w:r w:rsidR="001B1663" w:rsidRPr="00E71869">
        <w:rPr>
          <w:rFonts w:asciiTheme="minorHAnsi" w:hAnsiTheme="minorHAnsi" w:cstheme="minorHAnsi"/>
          <w:sz w:val="20"/>
          <w:szCs w:val="20"/>
        </w:rPr>
        <w:t>heures</w:t>
      </w:r>
      <w:r w:rsidR="00432D8F" w:rsidRPr="00E71869">
        <w:rPr>
          <w:rFonts w:asciiTheme="minorHAnsi" w:hAnsiTheme="minorHAnsi" w:cstheme="minorHAnsi"/>
          <w:sz w:val="20"/>
          <w:szCs w:val="20"/>
        </w:rPr>
        <w:t xml:space="preserve"> structurelles</w:t>
      </w:r>
      <w:r w:rsidR="001B1663" w:rsidRPr="00E71869">
        <w:rPr>
          <w:rFonts w:asciiTheme="minorHAnsi" w:hAnsiTheme="minorHAnsi" w:cstheme="minorHAnsi"/>
          <w:sz w:val="20"/>
          <w:szCs w:val="20"/>
        </w:rPr>
        <w:t>.</w:t>
      </w:r>
    </w:p>
    <w:p w14:paraId="69CCF98F" w14:textId="77777777" w:rsidR="004E1FAB" w:rsidRPr="00E71869" w:rsidRDefault="004E1FAB" w:rsidP="005807B1">
      <w:pPr>
        <w:ind w:left="720"/>
        <w:jc w:val="both"/>
        <w:rPr>
          <w:rFonts w:asciiTheme="minorHAnsi" w:hAnsiTheme="minorHAnsi" w:cstheme="minorHAnsi"/>
          <w:color w:val="000000" w:themeColor="text1"/>
          <w:sz w:val="20"/>
          <w:szCs w:val="20"/>
        </w:rPr>
      </w:pPr>
    </w:p>
    <w:p w14:paraId="778ED057" w14:textId="753C35D2" w:rsidR="001B1663" w:rsidRPr="00E71869" w:rsidRDefault="001B1663" w:rsidP="003301A6">
      <w:pPr>
        <w:rPr>
          <w:rFonts w:asciiTheme="minorHAnsi" w:hAnsiTheme="minorHAnsi" w:cstheme="minorHAnsi"/>
          <w:b/>
          <w:bCs/>
          <w:color w:val="000000" w:themeColor="text1"/>
          <w:sz w:val="20"/>
          <w:szCs w:val="20"/>
        </w:rPr>
      </w:pPr>
      <w:r w:rsidRPr="00E71869">
        <w:rPr>
          <w:rFonts w:asciiTheme="minorHAnsi" w:hAnsiTheme="minorHAnsi" w:cstheme="minorHAnsi"/>
          <w:color w:val="000000" w:themeColor="text1"/>
          <w:sz w:val="20"/>
          <w:szCs w:val="20"/>
        </w:rPr>
        <w:tab/>
      </w:r>
      <w:r w:rsidRPr="00E71869">
        <w:rPr>
          <w:rFonts w:asciiTheme="minorHAnsi" w:hAnsiTheme="minorHAnsi" w:cstheme="minorHAnsi"/>
          <w:b/>
          <w:bCs/>
          <w:color w:val="000000" w:themeColor="text1"/>
          <w:sz w:val="20"/>
          <w:szCs w:val="20"/>
        </w:rPr>
        <w:t xml:space="preserve">Conducteurs zone longue : Groupe 7 Coefficient 150M </w:t>
      </w:r>
    </w:p>
    <w:p w14:paraId="08AE83BE" w14:textId="2A00D2C9" w:rsidR="00B36B0F" w:rsidRPr="00E71869" w:rsidRDefault="00B36B0F" w:rsidP="00D43324">
      <w:pPr>
        <w:ind w:left="708"/>
        <w:jc w:val="both"/>
        <w:rPr>
          <w:rFonts w:asciiTheme="minorHAnsi" w:hAnsiTheme="minorHAnsi" w:cstheme="minorHAnsi"/>
          <w:strike/>
          <w:color w:val="FF0000"/>
          <w:sz w:val="20"/>
          <w:szCs w:val="20"/>
        </w:rPr>
      </w:pPr>
    </w:p>
    <w:p w14:paraId="7CA33CC9" w14:textId="195118E5" w:rsidR="00B36B0F" w:rsidRPr="00E71869" w:rsidRDefault="00B36B0F" w:rsidP="00D43324">
      <w:pPr>
        <w:ind w:left="708"/>
        <w:jc w:val="both"/>
        <w:rPr>
          <w:rFonts w:asciiTheme="minorHAnsi" w:hAnsiTheme="minorHAnsi" w:cstheme="minorHAnsi"/>
          <w:sz w:val="20"/>
          <w:szCs w:val="20"/>
        </w:rPr>
      </w:pPr>
      <w:r w:rsidRPr="00E71869">
        <w:rPr>
          <w:rFonts w:asciiTheme="minorHAnsi" w:hAnsiTheme="minorHAnsi" w:cstheme="minorHAnsi"/>
          <w:sz w:val="20"/>
          <w:szCs w:val="20"/>
        </w:rPr>
        <w:t>Depuis le 1</w:t>
      </w:r>
      <w:r w:rsidRPr="00E71869">
        <w:rPr>
          <w:rFonts w:asciiTheme="minorHAnsi" w:hAnsiTheme="minorHAnsi" w:cstheme="minorHAnsi"/>
          <w:sz w:val="20"/>
          <w:szCs w:val="20"/>
          <w:vertAlign w:val="superscript"/>
        </w:rPr>
        <w:t>er</w:t>
      </w:r>
      <w:r w:rsidRPr="00E71869">
        <w:rPr>
          <w:rFonts w:asciiTheme="minorHAnsi" w:hAnsiTheme="minorHAnsi" w:cstheme="minorHAnsi"/>
          <w:sz w:val="20"/>
          <w:szCs w:val="20"/>
        </w:rPr>
        <w:t xml:space="preserve"> </w:t>
      </w:r>
      <w:r w:rsidR="00C04601" w:rsidRPr="00E71869">
        <w:rPr>
          <w:rFonts w:asciiTheme="minorHAnsi" w:hAnsiTheme="minorHAnsi" w:cstheme="minorHAnsi"/>
          <w:sz w:val="20"/>
          <w:szCs w:val="20"/>
        </w:rPr>
        <w:t>décembre</w:t>
      </w:r>
      <w:r w:rsidRPr="00E71869">
        <w:rPr>
          <w:rFonts w:asciiTheme="minorHAnsi" w:hAnsiTheme="minorHAnsi" w:cstheme="minorHAnsi"/>
          <w:sz w:val="20"/>
          <w:szCs w:val="20"/>
        </w:rPr>
        <w:t xml:space="preserve"> 202</w:t>
      </w:r>
      <w:r w:rsidR="00F84E2F" w:rsidRPr="00E71869">
        <w:rPr>
          <w:rFonts w:asciiTheme="minorHAnsi" w:hAnsiTheme="minorHAnsi" w:cstheme="minorHAnsi"/>
          <w:sz w:val="20"/>
          <w:szCs w:val="20"/>
        </w:rPr>
        <w:t>3</w:t>
      </w:r>
      <w:r w:rsidRPr="00E71869">
        <w:rPr>
          <w:rFonts w:asciiTheme="minorHAnsi" w:hAnsiTheme="minorHAnsi" w:cstheme="minorHAnsi"/>
          <w:sz w:val="20"/>
          <w:szCs w:val="20"/>
        </w:rPr>
        <w:t xml:space="preserve">, le taux horaire brut est porté à </w:t>
      </w:r>
      <w:r w:rsidR="000E5F0D" w:rsidRPr="00E71869">
        <w:rPr>
          <w:rFonts w:asciiTheme="minorHAnsi" w:hAnsiTheme="minorHAnsi" w:cstheme="minorHAnsi"/>
          <w:sz w:val="20"/>
          <w:szCs w:val="20"/>
        </w:rPr>
        <w:t>1</w:t>
      </w:r>
      <w:r w:rsidR="00F84E2F" w:rsidRPr="00E71869">
        <w:rPr>
          <w:rFonts w:asciiTheme="minorHAnsi" w:hAnsiTheme="minorHAnsi" w:cstheme="minorHAnsi"/>
          <w:sz w:val="20"/>
          <w:szCs w:val="20"/>
        </w:rPr>
        <w:t>2</w:t>
      </w:r>
      <w:r w:rsidR="000E5F0D" w:rsidRPr="00E71869">
        <w:rPr>
          <w:rFonts w:asciiTheme="minorHAnsi" w:hAnsiTheme="minorHAnsi" w:cstheme="minorHAnsi"/>
          <w:sz w:val="20"/>
          <w:szCs w:val="20"/>
        </w:rPr>
        <w:t>.</w:t>
      </w:r>
      <w:r w:rsidR="00F84E2F" w:rsidRPr="00E71869">
        <w:rPr>
          <w:rFonts w:asciiTheme="minorHAnsi" w:hAnsiTheme="minorHAnsi" w:cstheme="minorHAnsi"/>
          <w:sz w:val="20"/>
          <w:szCs w:val="20"/>
        </w:rPr>
        <w:t>43</w:t>
      </w:r>
      <w:r w:rsidRPr="00E71869">
        <w:rPr>
          <w:rFonts w:asciiTheme="minorHAnsi" w:hAnsiTheme="minorHAnsi" w:cstheme="minorHAnsi"/>
          <w:sz w:val="20"/>
          <w:szCs w:val="20"/>
        </w:rPr>
        <w:t>€.</w:t>
      </w:r>
    </w:p>
    <w:p w14:paraId="4DFF9ACC" w14:textId="77777777" w:rsidR="001B1663" w:rsidRPr="00E71869" w:rsidRDefault="001B1663" w:rsidP="00BF0720">
      <w:pPr>
        <w:ind w:left="708" w:firstLine="12"/>
        <w:jc w:val="both"/>
        <w:rPr>
          <w:rFonts w:asciiTheme="minorHAnsi" w:hAnsiTheme="minorHAnsi" w:cstheme="minorHAnsi"/>
          <w:color w:val="000000" w:themeColor="text1"/>
          <w:sz w:val="20"/>
          <w:szCs w:val="20"/>
        </w:rPr>
      </w:pPr>
    </w:p>
    <w:p w14:paraId="61E257A7" w14:textId="0BB6FAC3" w:rsidR="001B1663" w:rsidRPr="00E71869" w:rsidRDefault="00497D77" w:rsidP="005807B1">
      <w:pPr>
        <w:ind w:left="720"/>
        <w:jc w:val="both"/>
        <w:rPr>
          <w:rFonts w:asciiTheme="minorHAnsi" w:hAnsiTheme="minorHAnsi" w:cstheme="minorHAnsi"/>
          <w:color w:val="000000" w:themeColor="text1"/>
          <w:sz w:val="20"/>
          <w:szCs w:val="20"/>
        </w:rPr>
      </w:pPr>
      <w:r w:rsidRPr="00E71869">
        <w:rPr>
          <w:rFonts w:asciiTheme="minorHAnsi" w:hAnsiTheme="minorHAnsi" w:cstheme="minorHAnsi"/>
          <w:sz w:val="20"/>
          <w:szCs w:val="20"/>
        </w:rPr>
        <w:t>Le salaire mensuel brut garanti continuera de correspondre au salaire brut correspondant</w:t>
      </w:r>
      <w:r w:rsidR="001B1663" w:rsidRPr="00E71869">
        <w:rPr>
          <w:rFonts w:asciiTheme="minorHAnsi" w:hAnsiTheme="minorHAnsi" w:cstheme="minorHAnsi"/>
          <w:sz w:val="20"/>
          <w:szCs w:val="20"/>
        </w:rPr>
        <w:t xml:space="preserve"> à </w:t>
      </w:r>
      <w:r w:rsidR="008F2F43" w:rsidRPr="00E71869">
        <w:rPr>
          <w:rFonts w:asciiTheme="minorHAnsi" w:hAnsiTheme="minorHAnsi" w:cstheme="minorHAnsi"/>
          <w:sz w:val="20"/>
          <w:szCs w:val="20"/>
        </w:rPr>
        <w:t>18</w:t>
      </w:r>
      <w:r w:rsidR="00D854AA" w:rsidRPr="00E71869">
        <w:rPr>
          <w:rFonts w:asciiTheme="minorHAnsi" w:hAnsiTheme="minorHAnsi" w:cstheme="minorHAnsi"/>
          <w:sz w:val="20"/>
          <w:szCs w:val="20"/>
        </w:rPr>
        <w:t xml:space="preserve">6 </w:t>
      </w:r>
      <w:r w:rsidR="002E7715" w:rsidRPr="00E71869">
        <w:rPr>
          <w:rFonts w:asciiTheme="minorHAnsi" w:hAnsiTheme="minorHAnsi" w:cstheme="minorHAnsi"/>
          <w:sz w:val="20"/>
          <w:szCs w:val="20"/>
        </w:rPr>
        <w:t>heures</w:t>
      </w:r>
      <w:r w:rsidR="00432D8F" w:rsidRPr="00E71869">
        <w:rPr>
          <w:rFonts w:asciiTheme="minorHAnsi" w:hAnsiTheme="minorHAnsi" w:cstheme="minorHAnsi"/>
          <w:sz w:val="20"/>
          <w:szCs w:val="20"/>
        </w:rPr>
        <w:t xml:space="preserve"> structurelles</w:t>
      </w:r>
      <w:r w:rsidR="00F365E9" w:rsidRPr="00E71869">
        <w:rPr>
          <w:rFonts w:asciiTheme="minorHAnsi" w:hAnsiTheme="minorHAnsi" w:cstheme="minorHAnsi"/>
          <w:sz w:val="20"/>
          <w:szCs w:val="20"/>
        </w:rPr>
        <w:t>.</w:t>
      </w:r>
    </w:p>
    <w:p w14:paraId="43498FD0" w14:textId="77777777" w:rsidR="00D7429E" w:rsidRPr="00E71869" w:rsidRDefault="00D7429E" w:rsidP="005807B1">
      <w:pPr>
        <w:ind w:left="720"/>
        <w:jc w:val="both"/>
        <w:rPr>
          <w:rFonts w:asciiTheme="minorHAnsi" w:hAnsiTheme="minorHAnsi" w:cstheme="minorHAnsi"/>
          <w:color w:val="000000" w:themeColor="text1"/>
          <w:sz w:val="20"/>
          <w:szCs w:val="20"/>
        </w:rPr>
      </w:pPr>
    </w:p>
    <w:p w14:paraId="781EF8D9" w14:textId="4DF5101D" w:rsidR="001B1663" w:rsidRPr="00E71869" w:rsidRDefault="001B1663" w:rsidP="00FB3230">
      <w:pPr>
        <w:ind w:left="708"/>
        <w:jc w:val="both"/>
        <w:rPr>
          <w:rFonts w:asciiTheme="minorHAnsi" w:hAnsiTheme="minorHAnsi" w:cstheme="minorHAnsi"/>
          <w:color w:val="000000" w:themeColor="text1"/>
          <w:sz w:val="20"/>
          <w:szCs w:val="20"/>
        </w:rPr>
      </w:pPr>
      <w:r w:rsidRPr="00E71869">
        <w:rPr>
          <w:rFonts w:asciiTheme="minorHAnsi" w:hAnsiTheme="minorHAnsi" w:cstheme="minorHAnsi"/>
          <w:color w:val="000000" w:themeColor="text1"/>
          <w:sz w:val="20"/>
          <w:szCs w:val="20"/>
        </w:rPr>
        <w:t xml:space="preserve">Les heures </w:t>
      </w:r>
      <w:r w:rsidR="004F0358" w:rsidRPr="00E71869">
        <w:rPr>
          <w:rFonts w:asciiTheme="minorHAnsi" w:hAnsiTheme="minorHAnsi" w:cstheme="minorHAnsi"/>
          <w:color w:val="000000" w:themeColor="text1"/>
          <w:sz w:val="20"/>
          <w:szCs w:val="20"/>
        </w:rPr>
        <w:t xml:space="preserve">des </w:t>
      </w:r>
      <w:r w:rsidRPr="00E71869">
        <w:rPr>
          <w:rFonts w:asciiTheme="minorHAnsi" w:hAnsiTheme="minorHAnsi" w:cstheme="minorHAnsi"/>
          <w:color w:val="000000" w:themeColor="text1"/>
          <w:sz w:val="20"/>
          <w:szCs w:val="20"/>
        </w:rPr>
        <w:t>conducteur</w:t>
      </w:r>
      <w:r w:rsidR="004F0358" w:rsidRPr="00E71869">
        <w:rPr>
          <w:rFonts w:asciiTheme="minorHAnsi" w:hAnsiTheme="minorHAnsi" w:cstheme="minorHAnsi"/>
          <w:color w:val="000000" w:themeColor="text1"/>
          <w:sz w:val="20"/>
          <w:szCs w:val="20"/>
        </w:rPr>
        <w:t>s</w:t>
      </w:r>
      <w:r w:rsidRPr="00E71869">
        <w:rPr>
          <w:rFonts w:asciiTheme="minorHAnsi" w:hAnsiTheme="minorHAnsi" w:cstheme="minorHAnsi"/>
          <w:color w:val="000000" w:themeColor="text1"/>
          <w:sz w:val="20"/>
          <w:szCs w:val="20"/>
        </w:rPr>
        <w:t xml:space="preserve"> sont calculées avec un mois de décalage. Un nouveau conducteur </w:t>
      </w:r>
      <w:r w:rsidR="000E5F0D" w:rsidRPr="00E71869">
        <w:rPr>
          <w:rFonts w:asciiTheme="minorHAnsi" w:hAnsiTheme="minorHAnsi" w:cstheme="minorHAnsi"/>
          <w:color w:val="000000" w:themeColor="text1"/>
          <w:sz w:val="20"/>
          <w:szCs w:val="20"/>
        </w:rPr>
        <w:t>intégrant</w:t>
      </w:r>
      <w:r w:rsidRPr="00E71869">
        <w:rPr>
          <w:rFonts w:asciiTheme="minorHAnsi" w:hAnsiTheme="minorHAnsi" w:cstheme="minorHAnsi"/>
          <w:color w:val="000000" w:themeColor="text1"/>
          <w:sz w:val="20"/>
          <w:szCs w:val="20"/>
        </w:rPr>
        <w:t xml:space="preserve"> l’entreprise percevra donc un salaire correspondant à une avance basée sur</w:t>
      </w:r>
      <w:r w:rsidR="00497D77" w:rsidRPr="00E71869">
        <w:rPr>
          <w:rFonts w:asciiTheme="minorHAnsi" w:hAnsiTheme="minorHAnsi" w:cstheme="minorHAnsi"/>
          <w:color w:val="000000" w:themeColor="text1"/>
          <w:sz w:val="20"/>
          <w:szCs w:val="20"/>
        </w:rPr>
        <w:t xml:space="preserve"> un salaire corre</w:t>
      </w:r>
      <w:r w:rsidR="00106B2D" w:rsidRPr="00E71869">
        <w:rPr>
          <w:rFonts w:asciiTheme="minorHAnsi" w:hAnsiTheme="minorHAnsi" w:cstheme="minorHAnsi"/>
          <w:color w:val="000000" w:themeColor="text1"/>
          <w:sz w:val="20"/>
          <w:szCs w:val="20"/>
        </w:rPr>
        <w:t>spondant à</w:t>
      </w:r>
      <w:r w:rsidR="000E5F0D" w:rsidRPr="00E71869">
        <w:rPr>
          <w:rFonts w:asciiTheme="minorHAnsi" w:hAnsiTheme="minorHAnsi" w:cstheme="minorHAnsi"/>
          <w:color w:val="000000" w:themeColor="text1"/>
          <w:sz w:val="20"/>
          <w:szCs w:val="20"/>
        </w:rPr>
        <w:t xml:space="preserve"> un minimum de</w:t>
      </w:r>
      <w:r w:rsidR="00106B2D" w:rsidRPr="00E71869">
        <w:rPr>
          <w:rFonts w:asciiTheme="minorHAnsi" w:hAnsiTheme="minorHAnsi" w:cstheme="minorHAnsi"/>
          <w:color w:val="000000" w:themeColor="text1"/>
          <w:sz w:val="20"/>
          <w:szCs w:val="20"/>
        </w:rPr>
        <w:t xml:space="preserve"> </w:t>
      </w:r>
      <w:r w:rsidR="00700094" w:rsidRPr="00E71869">
        <w:rPr>
          <w:rFonts w:asciiTheme="minorHAnsi" w:hAnsiTheme="minorHAnsi" w:cstheme="minorHAnsi"/>
          <w:color w:val="000000" w:themeColor="text1"/>
          <w:sz w:val="20"/>
          <w:szCs w:val="20"/>
        </w:rPr>
        <w:t>169</w:t>
      </w:r>
      <w:r w:rsidRPr="00E71869">
        <w:rPr>
          <w:rFonts w:asciiTheme="minorHAnsi" w:hAnsiTheme="minorHAnsi" w:cstheme="minorHAnsi"/>
          <w:color w:val="000000" w:themeColor="text1"/>
          <w:sz w:val="20"/>
          <w:szCs w:val="20"/>
        </w:rPr>
        <w:t xml:space="preserve"> heures ou </w:t>
      </w:r>
      <w:r w:rsidR="000E5F0D" w:rsidRPr="00E71869">
        <w:rPr>
          <w:rFonts w:asciiTheme="minorHAnsi" w:hAnsiTheme="minorHAnsi" w:cstheme="minorHAnsi"/>
          <w:color w:val="000000" w:themeColor="text1"/>
          <w:sz w:val="20"/>
          <w:szCs w:val="20"/>
        </w:rPr>
        <w:t xml:space="preserve">de </w:t>
      </w:r>
      <w:r w:rsidR="00D854AA" w:rsidRPr="00E71869">
        <w:rPr>
          <w:rFonts w:asciiTheme="minorHAnsi" w:hAnsiTheme="minorHAnsi" w:cstheme="minorHAnsi"/>
          <w:color w:val="000000" w:themeColor="text1"/>
          <w:sz w:val="20"/>
          <w:szCs w:val="20"/>
        </w:rPr>
        <w:t>186</w:t>
      </w:r>
      <w:r w:rsidRPr="00E71869">
        <w:rPr>
          <w:rFonts w:asciiTheme="minorHAnsi" w:hAnsiTheme="minorHAnsi" w:cstheme="minorHAnsi"/>
          <w:color w:val="000000" w:themeColor="text1"/>
          <w:sz w:val="20"/>
          <w:szCs w:val="20"/>
        </w:rPr>
        <w:t xml:space="preserve"> heures qui lui </w:t>
      </w:r>
      <w:r w:rsidR="00BF0720" w:rsidRPr="00E71869">
        <w:rPr>
          <w:rFonts w:asciiTheme="minorHAnsi" w:hAnsiTheme="minorHAnsi" w:cstheme="minorHAnsi"/>
          <w:color w:val="000000" w:themeColor="text1"/>
          <w:sz w:val="20"/>
          <w:szCs w:val="20"/>
        </w:rPr>
        <w:t>ser</w:t>
      </w:r>
      <w:r w:rsidR="000E5F0D" w:rsidRPr="00E71869">
        <w:rPr>
          <w:rFonts w:asciiTheme="minorHAnsi" w:hAnsiTheme="minorHAnsi" w:cstheme="minorHAnsi"/>
          <w:color w:val="000000" w:themeColor="text1"/>
          <w:sz w:val="20"/>
          <w:szCs w:val="20"/>
        </w:rPr>
        <w:t>a</w:t>
      </w:r>
      <w:r w:rsidRPr="00E71869">
        <w:rPr>
          <w:rFonts w:asciiTheme="minorHAnsi" w:hAnsiTheme="minorHAnsi" w:cstheme="minorHAnsi"/>
          <w:color w:val="000000" w:themeColor="text1"/>
          <w:sz w:val="20"/>
          <w:szCs w:val="20"/>
        </w:rPr>
        <w:t xml:space="preserve"> déduite lors de son départ.</w:t>
      </w:r>
    </w:p>
    <w:p w14:paraId="37B39827" w14:textId="77777777" w:rsidR="00F365E9" w:rsidRPr="00E71869" w:rsidRDefault="00F365E9" w:rsidP="00F17C67">
      <w:pPr>
        <w:ind w:left="708"/>
        <w:jc w:val="both"/>
        <w:rPr>
          <w:rFonts w:asciiTheme="minorHAnsi" w:hAnsiTheme="minorHAnsi" w:cstheme="minorHAnsi"/>
          <w:color w:val="000000" w:themeColor="text1"/>
          <w:sz w:val="20"/>
          <w:szCs w:val="20"/>
        </w:rPr>
      </w:pPr>
    </w:p>
    <w:p w14:paraId="3E9904E0" w14:textId="77777777" w:rsidR="00BF28E7" w:rsidRPr="00E71869" w:rsidRDefault="00BF28E7" w:rsidP="000316F1">
      <w:pPr>
        <w:ind w:left="708"/>
        <w:jc w:val="both"/>
        <w:rPr>
          <w:rFonts w:asciiTheme="minorHAnsi" w:hAnsiTheme="minorHAnsi" w:cstheme="minorHAnsi"/>
          <w:b/>
          <w:color w:val="000000" w:themeColor="text1"/>
          <w:sz w:val="20"/>
          <w:szCs w:val="20"/>
        </w:rPr>
      </w:pPr>
      <w:r w:rsidRPr="00E71869">
        <w:rPr>
          <w:rFonts w:asciiTheme="minorHAnsi" w:hAnsiTheme="minorHAnsi" w:cstheme="minorHAnsi"/>
          <w:b/>
          <w:color w:val="000000" w:themeColor="text1"/>
          <w:sz w:val="20"/>
          <w:szCs w:val="20"/>
        </w:rPr>
        <w:t>Conducteurs Navetiers</w:t>
      </w:r>
      <w:r w:rsidR="000A00FF" w:rsidRPr="00E71869">
        <w:rPr>
          <w:rFonts w:asciiTheme="minorHAnsi" w:hAnsiTheme="minorHAnsi" w:cstheme="minorHAnsi"/>
          <w:b/>
          <w:color w:val="000000" w:themeColor="text1"/>
          <w:sz w:val="20"/>
          <w:szCs w:val="20"/>
        </w:rPr>
        <w:t xml:space="preserve"> </w:t>
      </w:r>
    </w:p>
    <w:p w14:paraId="0F5CD6AD" w14:textId="77777777" w:rsidR="006E1AB9" w:rsidRPr="00E71869" w:rsidRDefault="006E1AB9" w:rsidP="00804289">
      <w:pPr>
        <w:jc w:val="both"/>
        <w:rPr>
          <w:rFonts w:asciiTheme="minorHAnsi" w:hAnsiTheme="minorHAnsi" w:cstheme="minorHAnsi"/>
          <w:color w:val="FF0000"/>
          <w:sz w:val="20"/>
          <w:szCs w:val="20"/>
        </w:rPr>
      </w:pPr>
    </w:p>
    <w:p w14:paraId="77A46164" w14:textId="4D7809B7" w:rsidR="00F365E9" w:rsidRPr="00E71869" w:rsidRDefault="00F365E9" w:rsidP="00804289">
      <w:pPr>
        <w:jc w:val="both"/>
        <w:rPr>
          <w:rFonts w:asciiTheme="minorHAnsi" w:hAnsiTheme="minorHAnsi" w:cstheme="minorHAnsi"/>
          <w:color w:val="FF0000"/>
          <w:sz w:val="20"/>
          <w:szCs w:val="20"/>
        </w:rPr>
      </w:pPr>
      <w:r w:rsidRPr="00E71869">
        <w:rPr>
          <w:rFonts w:asciiTheme="minorHAnsi" w:hAnsiTheme="minorHAnsi" w:cstheme="minorHAnsi"/>
          <w:color w:val="FF0000"/>
          <w:sz w:val="20"/>
          <w:szCs w:val="20"/>
        </w:rPr>
        <w:tab/>
      </w:r>
      <w:r w:rsidRPr="00E71869">
        <w:rPr>
          <w:rFonts w:asciiTheme="minorHAnsi" w:hAnsiTheme="minorHAnsi" w:cstheme="minorHAnsi"/>
          <w:sz w:val="20"/>
          <w:szCs w:val="20"/>
        </w:rPr>
        <w:t xml:space="preserve">Les conducteurs dits </w:t>
      </w:r>
      <w:r w:rsidR="003479F9" w:rsidRPr="00E71869">
        <w:rPr>
          <w:rFonts w:asciiTheme="minorHAnsi" w:hAnsiTheme="minorHAnsi" w:cstheme="minorHAnsi"/>
          <w:sz w:val="20"/>
          <w:szCs w:val="20"/>
        </w:rPr>
        <w:t>n</w:t>
      </w:r>
      <w:r w:rsidRPr="00E71869">
        <w:rPr>
          <w:rFonts w:asciiTheme="minorHAnsi" w:hAnsiTheme="minorHAnsi" w:cstheme="minorHAnsi"/>
          <w:sz w:val="20"/>
          <w:szCs w:val="20"/>
        </w:rPr>
        <w:t>avetiers sont considérés comme des conducteurs courtes distances et bénéficie</w:t>
      </w:r>
      <w:r w:rsidR="0021029F" w:rsidRPr="00E71869">
        <w:rPr>
          <w:rFonts w:asciiTheme="minorHAnsi" w:hAnsiTheme="minorHAnsi" w:cstheme="minorHAnsi"/>
          <w:sz w:val="20"/>
          <w:szCs w:val="20"/>
        </w:rPr>
        <w:t>nt</w:t>
      </w:r>
      <w:r w:rsidR="003479F9" w:rsidRPr="00E71869">
        <w:rPr>
          <w:rFonts w:asciiTheme="minorHAnsi" w:hAnsiTheme="minorHAnsi" w:cstheme="minorHAnsi"/>
          <w:sz w:val="20"/>
          <w:szCs w:val="20"/>
        </w:rPr>
        <w:t>,</w:t>
      </w:r>
      <w:r w:rsidRPr="00E71869">
        <w:rPr>
          <w:rFonts w:asciiTheme="minorHAnsi" w:hAnsiTheme="minorHAnsi" w:cstheme="minorHAnsi"/>
          <w:sz w:val="20"/>
          <w:szCs w:val="20"/>
        </w:rPr>
        <w:t xml:space="preserve"> </w:t>
      </w:r>
      <w:r w:rsidR="0021029F" w:rsidRPr="00E71869">
        <w:rPr>
          <w:rFonts w:asciiTheme="minorHAnsi" w:hAnsiTheme="minorHAnsi" w:cstheme="minorHAnsi"/>
          <w:sz w:val="20"/>
          <w:szCs w:val="20"/>
        </w:rPr>
        <w:tab/>
      </w:r>
      <w:r w:rsidRPr="00E71869">
        <w:rPr>
          <w:rFonts w:asciiTheme="minorHAnsi" w:hAnsiTheme="minorHAnsi" w:cstheme="minorHAnsi"/>
          <w:sz w:val="20"/>
          <w:szCs w:val="20"/>
        </w:rPr>
        <w:t>à ce titre du Groupe 6, Coefficient 138M.</w:t>
      </w:r>
    </w:p>
    <w:p w14:paraId="78394285" w14:textId="77777777" w:rsidR="00F365E9" w:rsidRPr="00E71869" w:rsidRDefault="00F365E9" w:rsidP="00804289">
      <w:pPr>
        <w:jc w:val="both"/>
        <w:rPr>
          <w:rFonts w:asciiTheme="minorHAnsi" w:hAnsiTheme="minorHAnsi" w:cstheme="minorHAnsi"/>
          <w:color w:val="FF0000"/>
          <w:sz w:val="20"/>
          <w:szCs w:val="20"/>
        </w:rPr>
      </w:pPr>
    </w:p>
    <w:p w14:paraId="47B9D8A2" w14:textId="1119A1E0" w:rsidR="007174F7" w:rsidRPr="00E71869" w:rsidRDefault="007174F7" w:rsidP="007174F7">
      <w:pPr>
        <w:ind w:left="708"/>
        <w:jc w:val="both"/>
        <w:rPr>
          <w:rFonts w:asciiTheme="minorHAnsi" w:hAnsiTheme="minorHAnsi" w:cstheme="minorHAnsi"/>
          <w:strike/>
          <w:color w:val="FF0000"/>
          <w:sz w:val="20"/>
          <w:szCs w:val="20"/>
        </w:rPr>
      </w:pPr>
      <w:r w:rsidRPr="00E71869">
        <w:rPr>
          <w:rFonts w:asciiTheme="minorHAnsi" w:hAnsiTheme="minorHAnsi" w:cstheme="minorHAnsi"/>
          <w:color w:val="000000" w:themeColor="text1"/>
          <w:sz w:val="20"/>
          <w:szCs w:val="20"/>
        </w:rPr>
        <w:t>Suivant l’accord mis en application au 1</w:t>
      </w:r>
      <w:r w:rsidRPr="00E71869">
        <w:rPr>
          <w:rFonts w:asciiTheme="minorHAnsi" w:hAnsiTheme="minorHAnsi" w:cstheme="minorHAnsi"/>
          <w:color w:val="000000" w:themeColor="text1"/>
          <w:sz w:val="20"/>
          <w:szCs w:val="20"/>
          <w:vertAlign w:val="superscript"/>
        </w:rPr>
        <w:t>er</w:t>
      </w:r>
      <w:r w:rsidRPr="00E71869">
        <w:rPr>
          <w:rFonts w:asciiTheme="minorHAnsi" w:hAnsiTheme="minorHAnsi" w:cstheme="minorHAnsi"/>
          <w:color w:val="000000" w:themeColor="text1"/>
          <w:sz w:val="20"/>
          <w:szCs w:val="20"/>
        </w:rPr>
        <w:t xml:space="preserve"> décembre 2013, les conducteurs ayant 10 ans et plus d’ancienneté en tant que conducteurs navetiers</w:t>
      </w:r>
      <w:r w:rsidR="003479F9" w:rsidRPr="00E71869">
        <w:rPr>
          <w:rFonts w:asciiTheme="minorHAnsi" w:hAnsiTheme="minorHAnsi" w:cstheme="minorHAnsi"/>
          <w:color w:val="000000" w:themeColor="text1"/>
          <w:sz w:val="20"/>
          <w:szCs w:val="20"/>
        </w:rPr>
        <w:t xml:space="preserve"> </w:t>
      </w:r>
      <w:r w:rsidRPr="00E71869">
        <w:rPr>
          <w:rFonts w:asciiTheme="minorHAnsi" w:hAnsiTheme="minorHAnsi" w:cstheme="minorHAnsi"/>
          <w:color w:val="000000" w:themeColor="text1"/>
          <w:sz w:val="20"/>
          <w:szCs w:val="20"/>
        </w:rPr>
        <w:t>pass</w:t>
      </w:r>
      <w:r w:rsidR="003479F9" w:rsidRPr="00E71869">
        <w:rPr>
          <w:rFonts w:asciiTheme="minorHAnsi" w:hAnsiTheme="minorHAnsi" w:cstheme="minorHAnsi"/>
          <w:color w:val="000000" w:themeColor="text1"/>
          <w:sz w:val="20"/>
          <w:szCs w:val="20"/>
        </w:rPr>
        <w:t>ent</w:t>
      </w:r>
      <w:r w:rsidRPr="00E71869">
        <w:rPr>
          <w:rFonts w:asciiTheme="minorHAnsi" w:hAnsiTheme="minorHAnsi" w:cstheme="minorHAnsi"/>
          <w:color w:val="000000" w:themeColor="text1"/>
          <w:sz w:val="20"/>
          <w:szCs w:val="20"/>
        </w:rPr>
        <w:t xml:space="preserve"> au Groupe 7, Coefficient 150M. </w:t>
      </w:r>
    </w:p>
    <w:p w14:paraId="3FB8A37B" w14:textId="77777777" w:rsidR="00BF28E7" w:rsidRPr="00E71869" w:rsidRDefault="00BF28E7" w:rsidP="000316F1">
      <w:pPr>
        <w:ind w:left="708"/>
        <w:jc w:val="both"/>
        <w:rPr>
          <w:rFonts w:asciiTheme="minorHAnsi" w:hAnsiTheme="minorHAnsi" w:cstheme="minorHAnsi"/>
          <w:b/>
          <w:color w:val="000000" w:themeColor="text1"/>
          <w:sz w:val="20"/>
          <w:szCs w:val="20"/>
        </w:rPr>
      </w:pPr>
    </w:p>
    <w:p w14:paraId="29647D5A" w14:textId="77777777" w:rsidR="00404CE4" w:rsidRPr="00E71869" w:rsidRDefault="00404CE4" w:rsidP="000316F1">
      <w:pPr>
        <w:ind w:left="708"/>
        <w:jc w:val="both"/>
        <w:rPr>
          <w:rFonts w:asciiTheme="minorHAnsi" w:hAnsiTheme="minorHAnsi" w:cstheme="minorHAnsi"/>
          <w:b/>
          <w:color w:val="000000" w:themeColor="text1"/>
          <w:sz w:val="20"/>
          <w:szCs w:val="20"/>
        </w:rPr>
      </w:pPr>
    </w:p>
    <w:p w14:paraId="4CE29C41" w14:textId="50BA7B31" w:rsidR="00106B2D" w:rsidRPr="00E71869" w:rsidRDefault="00F51BAC" w:rsidP="00106B2D">
      <w:pPr>
        <w:pStyle w:val="Corpsdetexte"/>
        <w:jc w:val="both"/>
        <w:rPr>
          <w:rFonts w:asciiTheme="minorHAnsi" w:hAnsiTheme="minorHAnsi" w:cstheme="minorHAnsi"/>
          <w:color w:val="000000" w:themeColor="text1"/>
          <w:sz w:val="20"/>
          <w:szCs w:val="20"/>
        </w:rPr>
      </w:pPr>
      <w:r w:rsidRPr="00E71869">
        <w:rPr>
          <w:rFonts w:asciiTheme="minorHAnsi" w:hAnsiTheme="minorHAnsi" w:cstheme="minorHAnsi"/>
          <w:color w:val="000000" w:themeColor="text1"/>
          <w:sz w:val="20"/>
          <w:szCs w:val="20"/>
          <w:u w:val="none"/>
        </w:rPr>
        <w:tab/>
        <w:t xml:space="preserve">C)   </w:t>
      </w:r>
      <w:r w:rsidR="00106B2D" w:rsidRPr="00E71869">
        <w:rPr>
          <w:rFonts w:asciiTheme="minorHAnsi" w:hAnsiTheme="minorHAnsi" w:cstheme="minorHAnsi"/>
          <w:color w:val="000000" w:themeColor="text1"/>
          <w:sz w:val="20"/>
          <w:szCs w:val="20"/>
        </w:rPr>
        <w:t>R</w:t>
      </w:r>
      <w:r w:rsidRPr="00E71869">
        <w:rPr>
          <w:rFonts w:asciiTheme="minorHAnsi" w:hAnsiTheme="minorHAnsi" w:cstheme="minorHAnsi"/>
          <w:color w:val="000000" w:themeColor="text1"/>
          <w:sz w:val="20"/>
          <w:szCs w:val="20"/>
        </w:rPr>
        <w:t>epos compensateur du personnel roulant</w:t>
      </w:r>
    </w:p>
    <w:p w14:paraId="2C915357" w14:textId="77777777" w:rsidR="00106B2D" w:rsidRPr="00C41475" w:rsidRDefault="00106B2D" w:rsidP="00D50231">
      <w:pPr>
        <w:jc w:val="both"/>
        <w:rPr>
          <w:rFonts w:asciiTheme="minorHAnsi" w:hAnsiTheme="minorHAnsi" w:cstheme="minorHAnsi"/>
          <w:b/>
          <w:bCs/>
          <w:color w:val="000000" w:themeColor="text1"/>
          <w:sz w:val="20"/>
          <w:szCs w:val="20"/>
          <w:highlight w:val="yellow"/>
          <w:u w:val="single"/>
        </w:rPr>
      </w:pPr>
    </w:p>
    <w:p w14:paraId="5E36EF65" w14:textId="77777777" w:rsidR="00106B2D" w:rsidRPr="00E71869" w:rsidRDefault="00106B2D" w:rsidP="000316F1">
      <w:pPr>
        <w:ind w:left="708"/>
        <w:jc w:val="both"/>
        <w:rPr>
          <w:rFonts w:asciiTheme="minorHAnsi" w:hAnsiTheme="minorHAnsi" w:cstheme="minorHAnsi"/>
          <w:color w:val="000000" w:themeColor="text1"/>
          <w:sz w:val="20"/>
          <w:szCs w:val="20"/>
        </w:rPr>
      </w:pPr>
      <w:r w:rsidRPr="00E71869">
        <w:rPr>
          <w:rFonts w:asciiTheme="minorHAnsi" w:hAnsiTheme="minorHAnsi" w:cstheme="minorHAnsi"/>
          <w:color w:val="000000" w:themeColor="text1"/>
          <w:sz w:val="20"/>
          <w:szCs w:val="20"/>
        </w:rPr>
        <w:t>La société des TRANSPORTS JOURDAN appliquera les dispositions légales, réglementaires et conventionnelles en vigueur relatives au repos compensateur et, en particulier, celles résultant du Décret n° 83-40 du 26 janvier 1983 modifié, actuellement en vigueur et pour autant qu’il le demeura.</w:t>
      </w:r>
    </w:p>
    <w:p w14:paraId="7C8AD7C5" w14:textId="77777777" w:rsidR="00F365E9" w:rsidRPr="00E71869" w:rsidRDefault="00F365E9" w:rsidP="000316F1">
      <w:pPr>
        <w:ind w:left="708"/>
        <w:jc w:val="both"/>
        <w:rPr>
          <w:rFonts w:asciiTheme="minorHAnsi" w:hAnsiTheme="minorHAnsi" w:cstheme="minorHAnsi"/>
          <w:sz w:val="20"/>
          <w:szCs w:val="20"/>
        </w:rPr>
      </w:pPr>
    </w:p>
    <w:p w14:paraId="758497D9" w14:textId="051EC814" w:rsidR="00106B2D" w:rsidRPr="00E71869" w:rsidRDefault="00C15B38" w:rsidP="008079B8">
      <w:pPr>
        <w:ind w:left="708"/>
        <w:jc w:val="both"/>
        <w:rPr>
          <w:rFonts w:asciiTheme="minorHAnsi" w:hAnsiTheme="minorHAnsi" w:cstheme="minorHAnsi"/>
          <w:color w:val="000000" w:themeColor="text1"/>
          <w:sz w:val="20"/>
          <w:szCs w:val="20"/>
        </w:rPr>
      </w:pPr>
      <w:r w:rsidRPr="00E71869">
        <w:rPr>
          <w:rFonts w:asciiTheme="minorHAnsi" w:hAnsiTheme="minorHAnsi" w:cstheme="minorHAnsi"/>
          <w:sz w:val="20"/>
          <w:szCs w:val="20"/>
        </w:rPr>
        <w:t>Depuis le</w:t>
      </w:r>
      <w:r w:rsidR="00106B2D" w:rsidRPr="00E71869">
        <w:rPr>
          <w:rFonts w:asciiTheme="minorHAnsi" w:hAnsiTheme="minorHAnsi" w:cstheme="minorHAnsi"/>
          <w:sz w:val="20"/>
          <w:szCs w:val="20"/>
        </w:rPr>
        <w:t xml:space="preserve"> 1</w:t>
      </w:r>
      <w:r w:rsidR="00106B2D" w:rsidRPr="00E71869">
        <w:rPr>
          <w:rFonts w:asciiTheme="minorHAnsi" w:hAnsiTheme="minorHAnsi" w:cstheme="minorHAnsi"/>
          <w:sz w:val="20"/>
          <w:szCs w:val="20"/>
          <w:vertAlign w:val="superscript"/>
        </w:rPr>
        <w:t>er</w:t>
      </w:r>
      <w:r w:rsidR="00106B2D" w:rsidRPr="00E71869">
        <w:rPr>
          <w:rFonts w:asciiTheme="minorHAnsi" w:hAnsiTheme="minorHAnsi" w:cstheme="minorHAnsi"/>
          <w:sz w:val="20"/>
          <w:szCs w:val="20"/>
        </w:rPr>
        <w:t xml:space="preserve"> janvier 2008, le repos compensateur </w:t>
      </w:r>
      <w:r w:rsidRPr="00E71869">
        <w:rPr>
          <w:rFonts w:asciiTheme="minorHAnsi" w:hAnsiTheme="minorHAnsi" w:cstheme="minorHAnsi"/>
          <w:sz w:val="20"/>
          <w:szCs w:val="20"/>
        </w:rPr>
        <w:t>est</w:t>
      </w:r>
      <w:r w:rsidR="00106B2D" w:rsidRPr="00E71869">
        <w:rPr>
          <w:rFonts w:asciiTheme="minorHAnsi" w:hAnsiTheme="minorHAnsi" w:cstheme="minorHAnsi"/>
          <w:sz w:val="20"/>
          <w:szCs w:val="20"/>
        </w:rPr>
        <w:t xml:space="preserve"> </w:t>
      </w:r>
      <w:r w:rsidR="008079B8" w:rsidRPr="00E71869">
        <w:rPr>
          <w:rFonts w:asciiTheme="minorHAnsi" w:hAnsiTheme="minorHAnsi" w:cstheme="minorHAnsi"/>
          <w:sz w:val="20"/>
          <w:szCs w:val="20"/>
        </w:rPr>
        <w:t>déterminé</w:t>
      </w:r>
      <w:r w:rsidR="00106B2D" w:rsidRPr="00E71869">
        <w:rPr>
          <w:rFonts w:asciiTheme="minorHAnsi" w:hAnsiTheme="minorHAnsi" w:cstheme="minorHAnsi"/>
          <w:sz w:val="20"/>
          <w:szCs w:val="20"/>
        </w:rPr>
        <w:t xml:space="preserve"> à partir du décompte mensuel des temps de service et </w:t>
      </w:r>
      <w:r w:rsidRPr="00E71869">
        <w:rPr>
          <w:rFonts w:asciiTheme="minorHAnsi" w:hAnsiTheme="minorHAnsi" w:cstheme="minorHAnsi"/>
          <w:sz w:val="20"/>
          <w:szCs w:val="20"/>
        </w:rPr>
        <w:t>est</w:t>
      </w:r>
      <w:r w:rsidR="00106B2D" w:rsidRPr="00E71869">
        <w:rPr>
          <w:rFonts w:asciiTheme="minorHAnsi" w:hAnsiTheme="minorHAnsi" w:cstheme="minorHAnsi"/>
          <w:sz w:val="20"/>
          <w:szCs w:val="20"/>
        </w:rPr>
        <w:t xml:space="preserve"> </w:t>
      </w:r>
      <w:r w:rsidR="008079B8" w:rsidRPr="00E71869">
        <w:rPr>
          <w:rFonts w:asciiTheme="minorHAnsi" w:hAnsiTheme="minorHAnsi" w:cstheme="minorHAnsi"/>
          <w:sz w:val="20"/>
          <w:szCs w:val="20"/>
        </w:rPr>
        <w:t>calculé</w:t>
      </w:r>
      <w:r w:rsidR="00106B2D" w:rsidRPr="00E71869">
        <w:rPr>
          <w:rFonts w:asciiTheme="minorHAnsi" w:hAnsiTheme="minorHAnsi" w:cstheme="minorHAnsi"/>
          <w:sz w:val="20"/>
          <w:szCs w:val="20"/>
        </w:rPr>
        <w:t xml:space="preserve"> trimestriellement </w:t>
      </w:r>
      <w:r w:rsidR="00106B2D" w:rsidRPr="00E71869">
        <w:rPr>
          <w:rFonts w:asciiTheme="minorHAnsi" w:hAnsiTheme="minorHAnsi" w:cstheme="minorHAnsi"/>
          <w:color w:val="000000" w:themeColor="text1"/>
          <w:sz w:val="20"/>
          <w:szCs w:val="20"/>
        </w:rPr>
        <w:t>selon les dispositions du Décret n°83-10 du 26 janvier 1983 modifié actuellement en vigueur.</w:t>
      </w:r>
    </w:p>
    <w:p w14:paraId="1B4644BF" w14:textId="71C8219C" w:rsidR="00F51BAC" w:rsidRPr="00E71869" w:rsidRDefault="00F51BAC" w:rsidP="008079B8">
      <w:pPr>
        <w:ind w:left="708"/>
        <w:jc w:val="both"/>
        <w:rPr>
          <w:rFonts w:asciiTheme="minorHAnsi" w:hAnsiTheme="minorHAnsi" w:cstheme="minorHAnsi"/>
          <w:color w:val="000000" w:themeColor="text1"/>
          <w:sz w:val="20"/>
          <w:szCs w:val="20"/>
        </w:rPr>
      </w:pPr>
    </w:p>
    <w:p w14:paraId="25BE4FCA" w14:textId="77777777" w:rsidR="00F51BAC" w:rsidRPr="00C41475" w:rsidRDefault="00F51BAC" w:rsidP="008079B8">
      <w:pPr>
        <w:ind w:left="708"/>
        <w:jc w:val="both"/>
        <w:rPr>
          <w:rFonts w:asciiTheme="minorHAnsi" w:hAnsiTheme="minorHAnsi" w:cstheme="minorHAnsi"/>
          <w:color w:val="000000" w:themeColor="text1"/>
          <w:sz w:val="20"/>
          <w:szCs w:val="20"/>
          <w:highlight w:val="yellow"/>
        </w:rPr>
      </w:pPr>
    </w:p>
    <w:p w14:paraId="21B7124B" w14:textId="59B2397A" w:rsidR="00F51BAC" w:rsidRPr="00E71869" w:rsidRDefault="00F51BAC" w:rsidP="008079B8">
      <w:pPr>
        <w:ind w:left="708"/>
        <w:jc w:val="both"/>
        <w:rPr>
          <w:rFonts w:asciiTheme="minorHAnsi" w:hAnsiTheme="minorHAnsi" w:cstheme="minorHAnsi"/>
          <w:b/>
          <w:bCs/>
          <w:color w:val="000000" w:themeColor="text1"/>
          <w:sz w:val="20"/>
          <w:szCs w:val="20"/>
          <w:u w:val="single"/>
        </w:rPr>
      </w:pPr>
      <w:r w:rsidRPr="00E71869">
        <w:rPr>
          <w:rFonts w:asciiTheme="minorHAnsi" w:hAnsiTheme="minorHAnsi" w:cstheme="minorHAnsi"/>
          <w:b/>
          <w:bCs/>
          <w:color w:val="000000" w:themeColor="text1"/>
          <w:sz w:val="20"/>
          <w:szCs w:val="20"/>
        </w:rPr>
        <w:t xml:space="preserve">D)  </w:t>
      </w:r>
      <w:r w:rsidRPr="00E71869">
        <w:rPr>
          <w:rFonts w:asciiTheme="minorHAnsi" w:hAnsiTheme="minorHAnsi" w:cstheme="minorHAnsi"/>
          <w:b/>
          <w:bCs/>
          <w:color w:val="000000" w:themeColor="text1"/>
          <w:sz w:val="20"/>
          <w:szCs w:val="20"/>
          <w:u w:val="single"/>
        </w:rPr>
        <w:t>Organisation du temps de travail du personnel roulant</w:t>
      </w:r>
    </w:p>
    <w:p w14:paraId="2553F236" w14:textId="77777777" w:rsidR="00F51BAC" w:rsidRPr="00E71869" w:rsidRDefault="00F51BAC" w:rsidP="008079B8">
      <w:pPr>
        <w:ind w:left="708"/>
        <w:jc w:val="both"/>
        <w:rPr>
          <w:rFonts w:asciiTheme="minorHAnsi" w:hAnsiTheme="minorHAnsi" w:cstheme="minorHAnsi"/>
          <w:b/>
          <w:bCs/>
          <w:color w:val="000000" w:themeColor="text1"/>
          <w:sz w:val="20"/>
          <w:szCs w:val="20"/>
        </w:rPr>
      </w:pPr>
    </w:p>
    <w:p w14:paraId="7AC266A0" w14:textId="5B97F32F" w:rsidR="00106B2D" w:rsidRPr="00E71869" w:rsidRDefault="00F51BAC" w:rsidP="00D50231">
      <w:pPr>
        <w:jc w:val="both"/>
        <w:rPr>
          <w:rFonts w:asciiTheme="minorHAnsi" w:hAnsiTheme="minorHAnsi" w:cstheme="minorHAnsi"/>
          <w:color w:val="000000" w:themeColor="text1"/>
          <w:sz w:val="20"/>
          <w:szCs w:val="20"/>
        </w:rPr>
      </w:pPr>
      <w:r w:rsidRPr="00E71869">
        <w:rPr>
          <w:rFonts w:asciiTheme="minorHAnsi" w:hAnsiTheme="minorHAnsi" w:cstheme="minorHAnsi"/>
          <w:color w:val="000000" w:themeColor="text1"/>
          <w:sz w:val="20"/>
          <w:szCs w:val="20"/>
        </w:rPr>
        <w:tab/>
        <w:t xml:space="preserve">L’organisation du temps de travail pourra toujours être répartie, de manière habituelle ou occasionnelle, sur </w:t>
      </w:r>
      <w:r w:rsidR="00D80F4C" w:rsidRPr="00E71869">
        <w:rPr>
          <w:rFonts w:asciiTheme="minorHAnsi" w:hAnsiTheme="minorHAnsi" w:cstheme="minorHAnsi"/>
          <w:color w:val="000000" w:themeColor="text1"/>
          <w:sz w:val="20"/>
          <w:szCs w:val="20"/>
        </w:rPr>
        <w:tab/>
      </w:r>
      <w:r w:rsidRPr="00E71869">
        <w:rPr>
          <w:rFonts w:asciiTheme="minorHAnsi" w:hAnsiTheme="minorHAnsi" w:cstheme="minorHAnsi"/>
          <w:color w:val="000000" w:themeColor="text1"/>
          <w:sz w:val="20"/>
          <w:szCs w:val="20"/>
        </w:rPr>
        <w:t>moins de cinq jours par semaine, sur cinq ou six jours par semaine.</w:t>
      </w:r>
    </w:p>
    <w:p w14:paraId="3D0E9B30" w14:textId="74645315" w:rsidR="00F51BAC" w:rsidRPr="00E71869" w:rsidRDefault="00F51BAC" w:rsidP="00D50231">
      <w:pPr>
        <w:jc w:val="both"/>
        <w:rPr>
          <w:rFonts w:asciiTheme="minorHAnsi" w:hAnsiTheme="minorHAnsi" w:cstheme="minorHAnsi"/>
          <w:color w:val="000000" w:themeColor="text1"/>
          <w:sz w:val="20"/>
          <w:szCs w:val="20"/>
        </w:rPr>
      </w:pPr>
    </w:p>
    <w:p w14:paraId="209D6AF9" w14:textId="77777777" w:rsidR="00F51BAC" w:rsidRPr="00E71869" w:rsidRDefault="00F51BAC" w:rsidP="00F51BAC">
      <w:pPr>
        <w:pStyle w:val="Retraitcorpsdetexte3"/>
        <w:rPr>
          <w:rFonts w:asciiTheme="minorHAnsi" w:hAnsiTheme="minorHAnsi" w:cstheme="minorHAnsi"/>
          <w:color w:val="000000" w:themeColor="text1"/>
          <w:sz w:val="20"/>
          <w:szCs w:val="20"/>
        </w:rPr>
      </w:pPr>
      <w:r w:rsidRPr="00E71869">
        <w:rPr>
          <w:rFonts w:asciiTheme="minorHAnsi" w:hAnsiTheme="minorHAnsi" w:cstheme="minorHAnsi"/>
          <w:color w:val="000000" w:themeColor="text1"/>
          <w:sz w:val="20"/>
          <w:szCs w:val="20"/>
        </w:rPr>
        <w:tab/>
        <w:t>Afin de continuer à maîtriser les temps de service du personnel roulant, l’entreprise conserve :</w:t>
      </w:r>
    </w:p>
    <w:p w14:paraId="01803F85" w14:textId="77777777" w:rsidR="00ED6BF9" w:rsidRPr="00E71869" w:rsidRDefault="00F51BAC" w:rsidP="00ED6BF9">
      <w:pPr>
        <w:pStyle w:val="Retraitcorpsdetexte3"/>
        <w:tabs>
          <w:tab w:val="left" w:pos="1980"/>
        </w:tabs>
        <w:ind w:left="1413" w:firstLine="3"/>
        <w:rPr>
          <w:rFonts w:asciiTheme="minorHAnsi" w:hAnsiTheme="minorHAnsi" w:cstheme="minorHAnsi"/>
          <w:color w:val="000000" w:themeColor="text1"/>
          <w:sz w:val="20"/>
          <w:szCs w:val="20"/>
        </w:rPr>
      </w:pPr>
      <w:r w:rsidRPr="00E71869">
        <w:rPr>
          <w:rFonts w:asciiTheme="minorHAnsi" w:hAnsiTheme="minorHAnsi" w:cstheme="minorHAnsi"/>
          <w:color w:val="000000" w:themeColor="text1"/>
          <w:sz w:val="20"/>
          <w:szCs w:val="20"/>
        </w:rPr>
        <w:t>-</w:t>
      </w:r>
      <w:r w:rsidRPr="00E71869">
        <w:rPr>
          <w:rFonts w:asciiTheme="minorHAnsi" w:hAnsiTheme="minorHAnsi" w:cstheme="minorHAnsi"/>
          <w:color w:val="000000" w:themeColor="text1"/>
          <w:sz w:val="20"/>
          <w:szCs w:val="20"/>
        </w:rPr>
        <w:tab/>
        <w:t>L’accord de Repos Compensateur de Remplacement signé le 7 octobre 2002</w:t>
      </w:r>
      <w:r w:rsidR="000E5F0D" w:rsidRPr="00E71869">
        <w:rPr>
          <w:rFonts w:asciiTheme="minorHAnsi" w:hAnsiTheme="minorHAnsi" w:cstheme="minorHAnsi"/>
          <w:color w:val="000000" w:themeColor="text1"/>
          <w:sz w:val="20"/>
          <w:szCs w:val="20"/>
        </w:rPr>
        <w:t> ;</w:t>
      </w:r>
    </w:p>
    <w:p w14:paraId="544B751B" w14:textId="5E575344" w:rsidR="00F51BAC" w:rsidRPr="00E71869" w:rsidRDefault="00ED6BF9" w:rsidP="00ED6BF9">
      <w:pPr>
        <w:pStyle w:val="Retraitcorpsdetexte3"/>
        <w:tabs>
          <w:tab w:val="left" w:pos="1980"/>
        </w:tabs>
        <w:ind w:left="1413" w:firstLine="3"/>
        <w:rPr>
          <w:rFonts w:asciiTheme="minorHAnsi" w:hAnsiTheme="minorHAnsi" w:cstheme="minorHAnsi"/>
          <w:color w:val="000000" w:themeColor="text1"/>
          <w:sz w:val="20"/>
          <w:szCs w:val="20"/>
        </w:rPr>
      </w:pPr>
      <w:r w:rsidRPr="00E71869">
        <w:rPr>
          <w:rFonts w:asciiTheme="minorHAnsi" w:hAnsiTheme="minorHAnsi" w:cstheme="minorHAnsi"/>
          <w:color w:val="000000" w:themeColor="text1"/>
          <w:sz w:val="20"/>
          <w:szCs w:val="20"/>
        </w:rPr>
        <w:t xml:space="preserve">- </w:t>
      </w:r>
      <w:r w:rsidRPr="00E71869">
        <w:rPr>
          <w:rFonts w:asciiTheme="minorHAnsi" w:hAnsiTheme="minorHAnsi" w:cstheme="minorHAnsi"/>
          <w:color w:val="000000" w:themeColor="text1"/>
          <w:sz w:val="20"/>
          <w:szCs w:val="20"/>
        </w:rPr>
        <w:tab/>
      </w:r>
      <w:r w:rsidR="00F51BAC" w:rsidRPr="00E71869">
        <w:rPr>
          <w:rFonts w:asciiTheme="minorHAnsi" w:hAnsiTheme="minorHAnsi" w:cstheme="minorHAnsi"/>
          <w:color w:val="000000" w:themeColor="text1"/>
          <w:sz w:val="20"/>
          <w:szCs w:val="20"/>
        </w:rPr>
        <w:t>Les Repos Organisationnels qui permettent de limiter les durées maximales de travail ou de service et de remédier autant que possible aux fluctuations de salaire mensuel.</w:t>
      </w:r>
    </w:p>
    <w:p w14:paraId="6DD85CD4" w14:textId="77777777" w:rsidR="00F51BAC" w:rsidRPr="00E71869" w:rsidRDefault="00F51BAC" w:rsidP="00F51BAC">
      <w:pPr>
        <w:pStyle w:val="Retraitcorpsdetexte3"/>
        <w:rPr>
          <w:rFonts w:asciiTheme="minorHAnsi" w:hAnsiTheme="minorHAnsi" w:cstheme="minorHAnsi"/>
          <w:color w:val="000000" w:themeColor="text1"/>
          <w:sz w:val="20"/>
          <w:szCs w:val="20"/>
        </w:rPr>
      </w:pPr>
    </w:p>
    <w:p w14:paraId="206E30EC" w14:textId="77777777" w:rsidR="00F51BAC" w:rsidRPr="00E71869" w:rsidRDefault="00F51BAC" w:rsidP="00F51BAC">
      <w:pPr>
        <w:pStyle w:val="Retraitcorpsdetexte3"/>
        <w:rPr>
          <w:rFonts w:asciiTheme="minorHAnsi" w:hAnsiTheme="minorHAnsi" w:cstheme="minorHAnsi"/>
          <w:color w:val="000000" w:themeColor="text1"/>
          <w:sz w:val="20"/>
          <w:szCs w:val="20"/>
        </w:rPr>
      </w:pPr>
      <w:r w:rsidRPr="00E71869">
        <w:rPr>
          <w:rFonts w:asciiTheme="minorHAnsi" w:hAnsiTheme="minorHAnsi" w:cstheme="minorHAnsi"/>
          <w:color w:val="000000" w:themeColor="text1"/>
          <w:sz w:val="20"/>
          <w:szCs w:val="20"/>
        </w:rPr>
        <w:t>Nous rappelons que la planification des Repos Compensateurs de Remplacement et le cas échéant les Repos Organisationnels, reste les meilleurs moyens pour maîtriser les temps de service, aussi le service exploitation doit toujours privilégier la planification à l’avance des repos, dans l’intérêt de tous.</w:t>
      </w:r>
    </w:p>
    <w:p w14:paraId="3E57839C" w14:textId="77777777" w:rsidR="00F51BAC" w:rsidRPr="00E71869" w:rsidRDefault="00F51BAC" w:rsidP="00F51BAC">
      <w:pPr>
        <w:pStyle w:val="Retraitcorpsdetexte3"/>
        <w:rPr>
          <w:rFonts w:asciiTheme="minorHAnsi" w:hAnsiTheme="minorHAnsi" w:cstheme="minorHAnsi"/>
          <w:color w:val="000000" w:themeColor="text1"/>
          <w:sz w:val="20"/>
          <w:szCs w:val="20"/>
        </w:rPr>
      </w:pPr>
    </w:p>
    <w:p w14:paraId="3E60C227" w14:textId="4EFDC230" w:rsidR="00F51BAC" w:rsidRPr="00E71869" w:rsidRDefault="00F51BAC" w:rsidP="00F51BAC">
      <w:pPr>
        <w:ind w:left="705"/>
        <w:jc w:val="both"/>
        <w:rPr>
          <w:rFonts w:asciiTheme="minorHAnsi" w:hAnsiTheme="minorHAnsi" w:cstheme="minorHAnsi"/>
          <w:color w:val="000000" w:themeColor="text1"/>
          <w:sz w:val="20"/>
          <w:szCs w:val="20"/>
        </w:rPr>
      </w:pPr>
      <w:r w:rsidRPr="00E71869">
        <w:rPr>
          <w:rFonts w:asciiTheme="minorHAnsi" w:hAnsiTheme="minorHAnsi" w:cstheme="minorHAnsi"/>
          <w:color w:val="000000" w:themeColor="text1"/>
          <w:sz w:val="20"/>
          <w:szCs w:val="20"/>
        </w:rPr>
        <w:t>L’arrêt des compteurs « RCR » s’effectue au 30 juin de chaque année, ils sont au maximum de 60 heures (90 heures majorées), l’entreprise ou les salariés d</w:t>
      </w:r>
      <w:r w:rsidR="007B588F" w:rsidRPr="00E71869">
        <w:rPr>
          <w:rFonts w:asciiTheme="minorHAnsi" w:hAnsiTheme="minorHAnsi" w:cstheme="minorHAnsi"/>
          <w:color w:val="000000" w:themeColor="text1"/>
          <w:sz w:val="20"/>
          <w:szCs w:val="20"/>
        </w:rPr>
        <w:t>oivent</w:t>
      </w:r>
      <w:r w:rsidRPr="00E71869">
        <w:rPr>
          <w:rFonts w:asciiTheme="minorHAnsi" w:hAnsiTheme="minorHAnsi" w:cstheme="minorHAnsi"/>
          <w:color w:val="000000" w:themeColor="text1"/>
          <w:sz w:val="20"/>
          <w:szCs w:val="20"/>
        </w:rPr>
        <w:t xml:space="preserve"> poser ou prendre des repos antérieurement afin de ne pas dépasser ce seuil.</w:t>
      </w:r>
    </w:p>
    <w:p w14:paraId="21051AC7" w14:textId="77777777" w:rsidR="00F51BAC" w:rsidRPr="00E71869" w:rsidRDefault="00F51BAC" w:rsidP="00F51BAC">
      <w:pPr>
        <w:ind w:left="705"/>
        <w:jc w:val="both"/>
        <w:rPr>
          <w:rFonts w:asciiTheme="minorHAnsi" w:hAnsiTheme="minorHAnsi" w:cstheme="minorHAnsi"/>
          <w:color w:val="000000" w:themeColor="text1"/>
          <w:sz w:val="20"/>
          <w:szCs w:val="20"/>
        </w:rPr>
      </w:pPr>
    </w:p>
    <w:p w14:paraId="5BE0F824" w14:textId="77777777" w:rsidR="00F51BAC" w:rsidRPr="00E71869" w:rsidRDefault="00F51BAC" w:rsidP="00F51BAC">
      <w:pPr>
        <w:ind w:left="720"/>
        <w:jc w:val="both"/>
        <w:rPr>
          <w:rFonts w:asciiTheme="minorHAnsi" w:hAnsiTheme="minorHAnsi" w:cstheme="minorHAnsi"/>
          <w:color w:val="FF0000"/>
          <w:sz w:val="20"/>
          <w:szCs w:val="20"/>
        </w:rPr>
      </w:pPr>
      <w:r w:rsidRPr="00E71869">
        <w:rPr>
          <w:rFonts w:asciiTheme="minorHAnsi" w:hAnsiTheme="minorHAnsi" w:cstheme="minorHAnsi"/>
          <w:sz w:val="20"/>
          <w:szCs w:val="20"/>
        </w:rPr>
        <w:t>Depuis le 1</w:t>
      </w:r>
      <w:r w:rsidRPr="00E71869">
        <w:rPr>
          <w:rFonts w:asciiTheme="minorHAnsi" w:hAnsiTheme="minorHAnsi" w:cstheme="minorHAnsi"/>
          <w:sz w:val="20"/>
          <w:szCs w:val="20"/>
          <w:vertAlign w:val="superscript"/>
        </w:rPr>
        <w:t>er</w:t>
      </w:r>
      <w:r w:rsidRPr="00E71869">
        <w:rPr>
          <w:rFonts w:asciiTheme="minorHAnsi" w:hAnsiTheme="minorHAnsi" w:cstheme="minorHAnsi"/>
          <w:sz w:val="20"/>
          <w:szCs w:val="20"/>
        </w:rPr>
        <w:t xml:space="preserve"> décembre 2017, le plafond de paiement des heures mensualisées est fixé à 200. </w:t>
      </w:r>
    </w:p>
    <w:p w14:paraId="47D433E1" w14:textId="5EA4DAC7" w:rsidR="00F51BAC" w:rsidRPr="00E71869" w:rsidRDefault="00F51BAC" w:rsidP="00F51BAC">
      <w:pPr>
        <w:jc w:val="both"/>
        <w:rPr>
          <w:rFonts w:asciiTheme="minorHAnsi" w:hAnsiTheme="minorHAnsi" w:cstheme="minorHAnsi"/>
          <w:color w:val="000000" w:themeColor="text1"/>
          <w:sz w:val="20"/>
          <w:szCs w:val="20"/>
        </w:rPr>
      </w:pPr>
      <w:r w:rsidRPr="00E71869">
        <w:rPr>
          <w:rFonts w:asciiTheme="minorHAnsi" w:hAnsiTheme="minorHAnsi" w:cstheme="minorHAnsi"/>
          <w:color w:val="000000" w:themeColor="text1"/>
          <w:sz w:val="20"/>
          <w:szCs w:val="20"/>
        </w:rPr>
        <w:tab/>
        <w:t xml:space="preserve">Le décompte des heures RCR sera applicable pour les heures effectuées au-delà </w:t>
      </w:r>
      <w:r w:rsidR="0089387E" w:rsidRPr="00E71869">
        <w:rPr>
          <w:rFonts w:asciiTheme="minorHAnsi" w:hAnsiTheme="minorHAnsi" w:cstheme="minorHAnsi"/>
          <w:color w:val="000000" w:themeColor="text1"/>
          <w:sz w:val="20"/>
          <w:szCs w:val="20"/>
        </w:rPr>
        <w:t>du plafond défini</w:t>
      </w:r>
      <w:r w:rsidRPr="00E71869">
        <w:rPr>
          <w:rFonts w:asciiTheme="minorHAnsi" w:hAnsiTheme="minorHAnsi" w:cstheme="minorHAnsi"/>
          <w:color w:val="000000" w:themeColor="text1"/>
          <w:sz w:val="20"/>
          <w:szCs w:val="20"/>
        </w:rPr>
        <w:t>.</w:t>
      </w:r>
    </w:p>
    <w:p w14:paraId="03BA96A5" w14:textId="2831E713" w:rsidR="00B3470E" w:rsidRPr="00E71869" w:rsidRDefault="00B3470E" w:rsidP="00F51BAC">
      <w:pPr>
        <w:jc w:val="both"/>
        <w:rPr>
          <w:rFonts w:asciiTheme="minorHAnsi" w:hAnsiTheme="minorHAnsi" w:cstheme="minorHAnsi"/>
          <w:color w:val="000000" w:themeColor="text1"/>
          <w:sz w:val="20"/>
          <w:szCs w:val="20"/>
        </w:rPr>
      </w:pPr>
    </w:p>
    <w:p w14:paraId="56D34C0A" w14:textId="77777777" w:rsidR="00C214E7" w:rsidRPr="00C41475" w:rsidRDefault="00C214E7" w:rsidP="00F51BAC">
      <w:pPr>
        <w:jc w:val="both"/>
        <w:rPr>
          <w:rFonts w:asciiTheme="minorHAnsi" w:hAnsiTheme="minorHAnsi" w:cstheme="minorHAnsi"/>
          <w:color w:val="000000" w:themeColor="text1"/>
          <w:sz w:val="20"/>
          <w:szCs w:val="20"/>
          <w:highlight w:val="yellow"/>
        </w:rPr>
      </w:pPr>
    </w:p>
    <w:p w14:paraId="73AFC509" w14:textId="77777777" w:rsidR="00C214E7" w:rsidRPr="00C41475" w:rsidRDefault="00C214E7" w:rsidP="00F51BAC">
      <w:pPr>
        <w:jc w:val="both"/>
        <w:rPr>
          <w:rFonts w:asciiTheme="minorHAnsi" w:hAnsiTheme="minorHAnsi" w:cstheme="minorHAnsi"/>
          <w:color w:val="000000" w:themeColor="text1"/>
          <w:sz w:val="20"/>
          <w:szCs w:val="20"/>
          <w:highlight w:val="yellow"/>
        </w:rPr>
      </w:pPr>
    </w:p>
    <w:p w14:paraId="21DEF096" w14:textId="77777777" w:rsidR="00C214E7" w:rsidRPr="00C41475" w:rsidRDefault="00C214E7" w:rsidP="00F51BAC">
      <w:pPr>
        <w:jc w:val="both"/>
        <w:rPr>
          <w:rFonts w:asciiTheme="minorHAnsi" w:hAnsiTheme="minorHAnsi" w:cstheme="minorHAnsi"/>
          <w:color w:val="000000" w:themeColor="text1"/>
          <w:sz w:val="20"/>
          <w:szCs w:val="20"/>
          <w:highlight w:val="yellow"/>
        </w:rPr>
      </w:pPr>
    </w:p>
    <w:p w14:paraId="2D9FB2F7" w14:textId="7793C7B7" w:rsidR="00F51BAC" w:rsidRPr="00E71869" w:rsidRDefault="00F51BAC" w:rsidP="00F51BAC">
      <w:pPr>
        <w:jc w:val="both"/>
        <w:rPr>
          <w:rFonts w:asciiTheme="minorHAnsi" w:hAnsiTheme="minorHAnsi" w:cstheme="minorHAnsi"/>
          <w:b/>
          <w:bCs/>
          <w:color w:val="000000" w:themeColor="text1"/>
          <w:sz w:val="20"/>
          <w:szCs w:val="20"/>
          <w:u w:val="single"/>
        </w:rPr>
      </w:pPr>
      <w:r w:rsidRPr="00E71869">
        <w:rPr>
          <w:rFonts w:asciiTheme="minorHAnsi" w:hAnsiTheme="minorHAnsi" w:cstheme="minorHAnsi"/>
          <w:b/>
          <w:bCs/>
          <w:color w:val="000000" w:themeColor="text1"/>
          <w:sz w:val="20"/>
          <w:szCs w:val="20"/>
        </w:rPr>
        <w:lastRenderedPageBreak/>
        <w:tab/>
        <w:t xml:space="preserve">E)  </w:t>
      </w:r>
      <w:r w:rsidRPr="00E71869">
        <w:rPr>
          <w:rFonts w:asciiTheme="minorHAnsi" w:hAnsiTheme="minorHAnsi" w:cstheme="minorHAnsi"/>
          <w:b/>
          <w:bCs/>
          <w:color w:val="000000" w:themeColor="text1"/>
          <w:sz w:val="20"/>
          <w:szCs w:val="20"/>
          <w:u w:val="single"/>
        </w:rPr>
        <w:t>Grille salariale personnel roulant</w:t>
      </w:r>
    </w:p>
    <w:p w14:paraId="62A16E64" w14:textId="77777777" w:rsidR="00F51BAC" w:rsidRPr="00C41475" w:rsidRDefault="00F51BAC" w:rsidP="00F51BAC">
      <w:pPr>
        <w:jc w:val="both"/>
        <w:rPr>
          <w:rFonts w:asciiTheme="minorHAnsi" w:hAnsiTheme="minorHAnsi" w:cstheme="minorHAnsi"/>
          <w:b/>
          <w:bCs/>
          <w:color w:val="000000" w:themeColor="text1"/>
          <w:sz w:val="20"/>
          <w:szCs w:val="20"/>
          <w:highlight w:val="yellow"/>
          <w:u w:val="single"/>
        </w:rPr>
      </w:pPr>
    </w:p>
    <w:p w14:paraId="6614E92A" w14:textId="2F8A78DE" w:rsidR="00F51BAC" w:rsidRPr="00E71869" w:rsidRDefault="00F51BAC" w:rsidP="00F51BAC">
      <w:pPr>
        <w:ind w:left="705"/>
        <w:jc w:val="both"/>
        <w:rPr>
          <w:rFonts w:asciiTheme="minorHAnsi" w:hAnsiTheme="minorHAnsi" w:cstheme="minorHAnsi"/>
          <w:bCs/>
          <w:strike/>
          <w:color w:val="000000" w:themeColor="text1"/>
          <w:sz w:val="20"/>
          <w:szCs w:val="20"/>
        </w:rPr>
      </w:pPr>
      <w:r w:rsidRPr="00E71869">
        <w:rPr>
          <w:rFonts w:asciiTheme="minorHAnsi" w:hAnsiTheme="minorHAnsi" w:cstheme="minorHAnsi"/>
          <w:bCs/>
          <w:color w:val="000000" w:themeColor="text1"/>
          <w:sz w:val="20"/>
          <w:szCs w:val="20"/>
        </w:rPr>
        <w:t>Depuis le 1</w:t>
      </w:r>
      <w:r w:rsidRPr="00E71869">
        <w:rPr>
          <w:rFonts w:asciiTheme="minorHAnsi" w:hAnsiTheme="minorHAnsi" w:cstheme="minorHAnsi"/>
          <w:bCs/>
          <w:color w:val="000000" w:themeColor="text1"/>
          <w:sz w:val="20"/>
          <w:szCs w:val="20"/>
          <w:vertAlign w:val="superscript"/>
        </w:rPr>
        <w:t>er</w:t>
      </w:r>
      <w:r w:rsidRPr="00E71869">
        <w:rPr>
          <w:rFonts w:asciiTheme="minorHAnsi" w:hAnsiTheme="minorHAnsi" w:cstheme="minorHAnsi"/>
          <w:bCs/>
          <w:color w:val="000000" w:themeColor="text1"/>
          <w:sz w:val="20"/>
          <w:szCs w:val="20"/>
        </w:rPr>
        <w:t xml:space="preserve"> juillet 2018, le personnel roulant ayant une ancienneté dans l’entreprise de plus de 25 ans connait au titre de cette ancienneté une majoration globale à hauteur de 10 %.</w:t>
      </w:r>
    </w:p>
    <w:p w14:paraId="6E4BA4A7" w14:textId="7DF671BD" w:rsidR="00006F4E" w:rsidRPr="00E71869" w:rsidRDefault="00006F4E" w:rsidP="00F51BAC">
      <w:pPr>
        <w:ind w:left="705"/>
        <w:jc w:val="both"/>
        <w:rPr>
          <w:rFonts w:asciiTheme="minorHAnsi" w:hAnsiTheme="minorHAnsi" w:cstheme="minorHAnsi"/>
          <w:bCs/>
          <w:color w:val="000000" w:themeColor="text1"/>
          <w:sz w:val="20"/>
          <w:szCs w:val="20"/>
        </w:rPr>
      </w:pPr>
    </w:p>
    <w:p w14:paraId="54F25C14" w14:textId="5E39D5AB" w:rsidR="000E5F0D" w:rsidRPr="00E71869" w:rsidRDefault="00006F4E" w:rsidP="00006F4E">
      <w:pPr>
        <w:jc w:val="both"/>
        <w:rPr>
          <w:rFonts w:asciiTheme="minorHAnsi" w:hAnsiTheme="minorHAnsi" w:cstheme="minorHAnsi"/>
          <w:bCs/>
          <w:sz w:val="20"/>
          <w:szCs w:val="20"/>
        </w:rPr>
      </w:pPr>
      <w:r w:rsidRPr="00E71869">
        <w:rPr>
          <w:rFonts w:asciiTheme="minorHAnsi" w:hAnsiTheme="minorHAnsi" w:cstheme="minorHAnsi"/>
          <w:bCs/>
          <w:sz w:val="20"/>
          <w:szCs w:val="20"/>
        </w:rPr>
        <w:tab/>
      </w:r>
      <w:r w:rsidR="000E5F0D" w:rsidRPr="00E71869">
        <w:rPr>
          <w:rFonts w:asciiTheme="minorHAnsi" w:hAnsiTheme="minorHAnsi" w:cstheme="minorHAnsi"/>
          <w:bCs/>
          <w:sz w:val="20"/>
          <w:szCs w:val="20"/>
        </w:rPr>
        <w:t>Le</w:t>
      </w:r>
      <w:r w:rsidRPr="00E71869">
        <w:rPr>
          <w:rFonts w:asciiTheme="minorHAnsi" w:hAnsiTheme="minorHAnsi" w:cstheme="minorHAnsi"/>
          <w:bCs/>
          <w:sz w:val="20"/>
          <w:szCs w:val="20"/>
        </w:rPr>
        <w:t xml:space="preserve"> 1</w:t>
      </w:r>
      <w:r w:rsidRPr="00E71869">
        <w:rPr>
          <w:rFonts w:asciiTheme="minorHAnsi" w:hAnsiTheme="minorHAnsi" w:cstheme="minorHAnsi"/>
          <w:bCs/>
          <w:sz w:val="20"/>
          <w:szCs w:val="20"/>
          <w:vertAlign w:val="superscript"/>
        </w:rPr>
        <w:t>er</w:t>
      </w:r>
      <w:r w:rsidRPr="00E71869">
        <w:rPr>
          <w:rFonts w:asciiTheme="minorHAnsi" w:hAnsiTheme="minorHAnsi" w:cstheme="minorHAnsi"/>
          <w:bCs/>
          <w:sz w:val="20"/>
          <w:szCs w:val="20"/>
        </w:rPr>
        <w:t xml:space="preserve"> septembre 2021, la grille d’ancienneté du personnel roulant </w:t>
      </w:r>
      <w:r w:rsidR="000E5F0D" w:rsidRPr="00E71869">
        <w:rPr>
          <w:rFonts w:asciiTheme="minorHAnsi" w:hAnsiTheme="minorHAnsi" w:cstheme="minorHAnsi"/>
          <w:bCs/>
          <w:sz w:val="20"/>
          <w:szCs w:val="20"/>
        </w:rPr>
        <w:t>a connu une 1</w:t>
      </w:r>
      <w:r w:rsidR="000E5F0D" w:rsidRPr="00E71869">
        <w:rPr>
          <w:rFonts w:asciiTheme="minorHAnsi" w:hAnsiTheme="minorHAnsi" w:cstheme="minorHAnsi"/>
          <w:bCs/>
          <w:sz w:val="20"/>
          <w:szCs w:val="20"/>
          <w:vertAlign w:val="superscript"/>
        </w:rPr>
        <w:t>ère</w:t>
      </w:r>
      <w:r w:rsidR="000E5F0D" w:rsidRPr="00E71869">
        <w:rPr>
          <w:rFonts w:asciiTheme="minorHAnsi" w:hAnsiTheme="minorHAnsi" w:cstheme="minorHAnsi"/>
          <w:bCs/>
          <w:sz w:val="20"/>
          <w:szCs w:val="20"/>
        </w:rPr>
        <w:t xml:space="preserve"> </w:t>
      </w:r>
      <w:r w:rsidRPr="00E71869">
        <w:rPr>
          <w:rFonts w:asciiTheme="minorHAnsi" w:hAnsiTheme="minorHAnsi" w:cstheme="minorHAnsi"/>
          <w:bCs/>
          <w:sz w:val="20"/>
          <w:szCs w:val="20"/>
        </w:rPr>
        <w:t>revaloris</w:t>
      </w:r>
      <w:r w:rsidR="000E5F0D" w:rsidRPr="00E71869">
        <w:rPr>
          <w:rFonts w:asciiTheme="minorHAnsi" w:hAnsiTheme="minorHAnsi" w:cstheme="minorHAnsi"/>
          <w:bCs/>
          <w:sz w:val="20"/>
          <w:szCs w:val="20"/>
        </w:rPr>
        <w:t>ation</w:t>
      </w:r>
      <w:r w:rsidRPr="00E71869">
        <w:rPr>
          <w:rFonts w:asciiTheme="minorHAnsi" w:hAnsiTheme="minorHAnsi" w:cstheme="minorHAnsi"/>
          <w:bCs/>
          <w:sz w:val="20"/>
          <w:szCs w:val="20"/>
        </w:rPr>
        <w:t xml:space="preserve"> par rapport à la </w:t>
      </w:r>
      <w:r w:rsidRPr="00E71869">
        <w:rPr>
          <w:rFonts w:asciiTheme="minorHAnsi" w:hAnsiTheme="minorHAnsi" w:cstheme="minorHAnsi"/>
          <w:bCs/>
          <w:sz w:val="20"/>
          <w:szCs w:val="20"/>
        </w:rPr>
        <w:tab/>
        <w:t>convention collective</w:t>
      </w:r>
      <w:r w:rsidR="000E5F0D" w:rsidRPr="00E71869">
        <w:rPr>
          <w:rFonts w:asciiTheme="minorHAnsi" w:hAnsiTheme="minorHAnsi" w:cstheme="minorHAnsi"/>
          <w:bCs/>
          <w:sz w:val="20"/>
          <w:szCs w:val="20"/>
        </w:rPr>
        <w:t xml:space="preserve">. </w:t>
      </w:r>
    </w:p>
    <w:p w14:paraId="108C33F9" w14:textId="77777777" w:rsidR="000E5F0D" w:rsidRPr="00E71869" w:rsidRDefault="000E5F0D" w:rsidP="00006F4E">
      <w:pPr>
        <w:jc w:val="both"/>
        <w:rPr>
          <w:rFonts w:asciiTheme="minorHAnsi" w:hAnsiTheme="minorHAnsi" w:cstheme="minorHAnsi"/>
          <w:bCs/>
          <w:sz w:val="20"/>
          <w:szCs w:val="20"/>
        </w:rPr>
      </w:pPr>
    </w:p>
    <w:p w14:paraId="597EB123" w14:textId="6076EBDD" w:rsidR="00006F4E" w:rsidRPr="00E71869" w:rsidRDefault="00C15B38" w:rsidP="000E5F0D">
      <w:pPr>
        <w:ind w:left="708"/>
        <w:jc w:val="both"/>
        <w:rPr>
          <w:rFonts w:asciiTheme="minorHAnsi" w:hAnsiTheme="minorHAnsi" w:cstheme="minorHAnsi"/>
          <w:bCs/>
          <w:sz w:val="20"/>
          <w:szCs w:val="20"/>
        </w:rPr>
      </w:pPr>
      <w:r w:rsidRPr="00E71869">
        <w:rPr>
          <w:rFonts w:asciiTheme="minorHAnsi" w:hAnsiTheme="minorHAnsi" w:cstheme="minorHAnsi"/>
          <w:bCs/>
          <w:sz w:val="20"/>
          <w:szCs w:val="20"/>
        </w:rPr>
        <w:t>Depuis le</w:t>
      </w:r>
      <w:r w:rsidR="000E5F0D" w:rsidRPr="00E71869">
        <w:rPr>
          <w:rFonts w:asciiTheme="minorHAnsi" w:hAnsiTheme="minorHAnsi" w:cstheme="minorHAnsi"/>
          <w:bCs/>
          <w:sz w:val="20"/>
          <w:szCs w:val="20"/>
        </w:rPr>
        <w:t xml:space="preserve"> 1</w:t>
      </w:r>
      <w:r w:rsidR="000E5F0D" w:rsidRPr="00E71869">
        <w:rPr>
          <w:rFonts w:asciiTheme="minorHAnsi" w:hAnsiTheme="minorHAnsi" w:cstheme="minorHAnsi"/>
          <w:bCs/>
          <w:sz w:val="20"/>
          <w:szCs w:val="20"/>
          <w:vertAlign w:val="superscript"/>
        </w:rPr>
        <w:t>er</w:t>
      </w:r>
      <w:r w:rsidR="000E5F0D" w:rsidRPr="00E71869">
        <w:rPr>
          <w:rFonts w:asciiTheme="minorHAnsi" w:hAnsiTheme="minorHAnsi" w:cstheme="minorHAnsi"/>
          <w:bCs/>
          <w:sz w:val="20"/>
          <w:szCs w:val="20"/>
        </w:rPr>
        <w:t xml:space="preserve"> novembre 2022</w:t>
      </w:r>
      <w:r w:rsidR="00006F4E" w:rsidRPr="00E71869">
        <w:rPr>
          <w:rFonts w:asciiTheme="minorHAnsi" w:hAnsiTheme="minorHAnsi" w:cstheme="minorHAnsi"/>
          <w:bCs/>
          <w:sz w:val="20"/>
          <w:szCs w:val="20"/>
        </w:rPr>
        <w:t>,</w:t>
      </w:r>
      <w:r w:rsidR="000E5F0D" w:rsidRPr="00E71869">
        <w:rPr>
          <w:rFonts w:asciiTheme="minorHAnsi" w:hAnsiTheme="minorHAnsi" w:cstheme="minorHAnsi"/>
          <w:bCs/>
          <w:sz w:val="20"/>
          <w:szCs w:val="20"/>
        </w:rPr>
        <w:t xml:space="preserve"> la grille d’ancienneté</w:t>
      </w:r>
      <w:r w:rsidR="00006F4E" w:rsidRPr="00E71869">
        <w:rPr>
          <w:rFonts w:asciiTheme="minorHAnsi" w:hAnsiTheme="minorHAnsi" w:cstheme="minorHAnsi"/>
          <w:bCs/>
          <w:sz w:val="20"/>
          <w:szCs w:val="20"/>
        </w:rPr>
        <w:t xml:space="preserve"> </w:t>
      </w:r>
      <w:r w:rsidR="000E5F0D" w:rsidRPr="00E71869">
        <w:rPr>
          <w:rFonts w:asciiTheme="minorHAnsi" w:hAnsiTheme="minorHAnsi" w:cstheme="minorHAnsi"/>
          <w:bCs/>
          <w:sz w:val="20"/>
          <w:szCs w:val="20"/>
        </w:rPr>
        <w:t xml:space="preserve">du personnel roulant </w:t>
      </w:r>
      <w:r w:rsidR="00E90D25" w:rsidRPr="00E71869">
        <w:rPr>
          <w:rFonts w:asciiTheme="minorHAnsi" w:hAnsiTheme="minorHAnsi" w:cstheme="minorHAnsi"/>
          <w:bCs/>
          <w:sz w:val="20"/>
          <w:szCs w:val="20"/>
        </w:rPr>
        <w:t>a connu</w:t>
      </w:r>
      <w:r w:rsidR="000E5F0D" w:rsidRPr="00E71869">
        <w:rPr>
          <w:rFonts w:asciiTheme="minorHAnsi" w:hAnsiTheme="minorHAnsi" w:cstheme="minorHAnsi"/>
          <w:bCs/>
          <w:sz w:val="20"/>
          <w:szCs w:val="20"/>
        </w:rPr>
        <w:t xml:space="preserve"> une 2</w:t>
      </w:r>
      <w:r w:rsidR="000E5F0D" w:rsidRPr="00E71869">
        <w:rPr>
          <w:rFonts w:asciiTheme="minorHAnsi" w:hAnsiTheme="minorHAnsi" w:cstheme="minorHAnsi"/>
          <w:bCs/>
          <w:sz w:val="20"/>
          <w:szCs w:val="20"/>
          <w:vertAlign w:val="superscript"/>
        </w:rPr>
        <w:t>nde</w:t>
      </w:r>
      <w:r w:rsidR="000E5F0D" w:rsidRPr="00E71869">
        <w:rPr>
          <w:rFonts w:asciiTheme="minorHAnsi" w:hAnsiTheme="minorHAnsi" w:cstheme="minorHAnsi"/>
          <w:bCs/>
          <w:sz w:val="20"/>
          <w:szCs w:val="20"/>
        </w:rPr>
        <w:t xml:space="preserve"> revalorisation par rapport à la convention collective. </w:t>
      </w:r>
      <w:r w:rsidR="008F3F8E" w:rsidRPr="00E71869">
        <w:rPr>
          <w:rFonts w:asciiTheme="minorHAnsi" w:hAnsiTheme="minorHAnsi" w:cstheme="minorHAnsi"/>
          <w:bCs/>
          <w:sz w:val="20"/>
          <w:szCs w:val="20"/>
        </w:rPr>
        <w:t>La grille</w:t>
      </w:r>
      <w:r w:rsidR="000E5F0D" w:rsidRPr="00E71869">
        <w:rPr>
          <w:rFonts w:asciiTheme="minorHAnsi" w:hAnsiTheme="minorHAnsi" w:cstheme="minorHAnsi"/>
          <w:bCs/>
          <w:sz w:val="20"/>
          <w:szCs w:val="20"/>
        </w:rPr>
        <w:t xml:space="preserve"> </w:t>
      </w:r>
      <w:r w:rsidR="00E90D25" w:rsidRPr="00E71869">
        <w:rPr>
          <w:rFonts w:asciiTheme="minorHAnsi" w:hAnsiTheme="minorHAnsi" w:cstheme="minorHAnsi"/>
          <w:bCs/>
          <w:sz w:val="20"/>
          <w:szCs w:val="20"/>
        </w:rPr>
        <w:t xml:space="preserve">a </w:t>
      </w:r>
      <w:r w:rsidR="008F3F8E" w:rsidRPr="00E71869">
        <w:rPr>
          <w:rFonts w:asciiTheme="minorHAnsi" w:hAnsiTheme="minorHAnsi" w:cstheme="minorHAnsi"/>
          <w:bCs/>
          <w:sz w:val="20"/>
          <w:szCs w:val="20"/>
        </w:rPr>
        <w:t>évolu</w:t>
      </w:r>
      <w:r w:rsidR="00E90D25" w:rsidRPr="00E71869">
        <w:rPr>
          <w:rFonts w:asciiTheme="minorHAnsi" w:hAnsiTheme="minorHAnsi" w:cstheme="minorHAnsi"/>
          <w:bCs/>
          <w:sz w:val="20"/>
          <w:szCs w:val="20"/>
        </w:rPr>
        <w:t>é</w:t>
      </w:r>
      <w:r w:rsidR="008F3F8E" w:rsidRPr="00E71869">
        <w:rPr>
          <w:rFonts w:asciiTheme="minorHAnsi" w:hAnsiTheme="minorHAnsi" w:cstheme="minorHAnsi"/>
          <w:bCs/>
          <w:sz w:val="20"/>
          <w:szCs w:val="20"/>
        </w:rPr>
        <w:t xml:space="preserve"> </w:t>
      </w:r>
      <w:r w:rsidR="00006F4E" w:rsidRPr="00E71869">
        <w:rPr>
          <w:rFonts w:asciiTheme="minorHAnsi" w:hAnsiTheme="minorHAnsi" w:cstheme="minorHAnsi"/>
          <w:bCs/>
          <w:sz w:val="20"/>
          <w:szCs w:val="20"/>
        </w:rPr>
        <w:t>comme suit :</w:t>
      </w:r>
    </w:p>
    <w:p w14:paraId="6C5E6EB1" w14:textId="77777777" w:rsidR="00006F4E" w:rsidRPr="00E71869" w:rsidRDefault="00006F4E" w:rsidP="00006F4E">
      <w:pPr>
        <w:jc w:val="both"/>
        <w:rPr>
          <w:rFonts w:asciiTheme="minorHAnsi" w:hAnsiTheme="minorHAnsi" w:cstheme="minorHAnsi"/>
          <w:bCs/>
          <w:sz w:val="20"/>
          <w:szCs w:val="20"/>
        </w:rPr>
      </w:pPr>
    </w:p>
    <w:tbl>
      <w:tblPr>
        <w:tblStyle w:val="Grilledutableau"/>
        <w:tblW w:w="9216" w:type="dxa"/>
        <w:tblInd w:w="702" w:type="dxa"/>
        <w:tblLook w:val="04A0" w:firstRow="1" w:lastRow="0" w:firstColumn="1" w:lastColumn="0" w:noHBand="0" w:noVBand="1"/>
      </w:tblPr>
      <w:tblGrid>
        <w:gridCol w:w="4822"/>
        <w:gridCol w:w="4394"/>
      </w:tblGrid>
      <w:tr w:rsidR="004D7A72" w:rsidRPr="00E71869" w14:paraId="50832D4A" w14:textId="77777777" w:rsidTr="004D7A72">
        <w:tc>
          <w:tcPr>
            <w:tcW w:w="4822" w:type="dxa"/>
          </w:tcPr>
          <w:p w14:paraId="254B2880" w14:textId="79AF661F" w:rsidR="004D7A72" w:rsidRPr="00E71869" w:rsidRDefault="004D7A72" w:rsidP="00B461C3">
            <w:pPr>
              <w:jc w:val="center"/>
              <w:rPr>
                <w:rFonts w:asciiTheme="minorHAnsi" w:hAnsiTheme="minorHAnsi" w:cstheme="minorHAnsi"/>
                <w:bCs/>
                <w:sz w:val="20"/>
                <w:szCs w:val="20"/>
              </w:rPr>
            </w:pPr>
            <w:bookmarkStart w:id="0" w:name="OLE_LINK1"/>
            <w:r w:rsidRPr="00E71869">
              <w:rPr>
                <w:rFonts w:asciiTheme="minorHAnsi" w:hAnsiTheme="minorHAnsi" w:cstheme="minorHAnsi"/>
                <w:bCs/>
                <w:sz w:val="20"/>
                <w:szCs w:val="20"/>
              </w:rPr>
              <w:t xml:space="preserve">CCN Transport Routier et </w:t>
            </w:r>
            <w:proofErr w:type="spellStart"/>
            <w:r w:rsidRPr="00E71869">
              <w:rPr>
                <w:rFonts w:asciiTheme="minorHAnsi" w:hAnsiTheme="minorHAnsi" w:cstheme="minorHAnsi"/>
                <w:bCs/>
                <w:sz w:val="20"/>
                <w:szCs w:val="20"/>
              </w:rPr>
              <w:t>act</w:t>
            </w:r>
            <w:proofErr w:type="spellEnd"/>
            <w:r w:rsidRPr="00E71869">
              <w:rPr>
                <w:rFonts w:asciiTheme="minorHAnsi" w:hAnsiTheme="minorHAnsi" w:cstheme="minorHAnsi"/>
                <w:bCs/>
                <w:sz w:val="20"/>
                <w:szCs w:val="20"/>
              </w:rPr>
              <w:t xml:space="preserve">. auxiliaire du </w:t>
            </w:r>
            <w:proofErr w:type="spellStart"/>
            <w:r w:rsidRPr="00E71869">
              <w:rPr>
                <w:rFonts w:asciiTheme="minorHAnsi" w:hAnsiTheme="minorHAnsi" w:cstheme="minorHAnsi"/>
                <w:bCs/>
                <w:sz w:val="20"/>
                <w:szCs w:val="20"/>
              </w:rPr>
              <w:t>trpt</w:t>
            </w:r>
            <w:proofErr w:type="spellEnd"/>
          </w:p>
        </w:tc>
        <w:tc>
          <w:tcPr>
            <w:tcW w:w="4394" w:type="dxa"/>
          </w:tcPr>
          <w:p w14:paraId="4F5D7CA2" w14:textId="5E0DBD27" w:rsidR="004D7A72" w:rsidRPr="00E71869" w:rsidRDefault="004D7A72" w:rsidP="00B461C3">
            <w:pPr>
              <w:jc w:val="center"/>
              <w:rPr>
                <w:rFonts w:asciiTheme="minorHAnsi" w:hAnsiTheme="minorHAnsi" w:cstheme="minorHAnsi"/>
                <w:bCs/>
                <w:sz w:val="20"/>
                <w:szCs w:val="20"/>
              </w:rPr>
            </w:pPr>
            <w:r w:rsidRPr="00E71869">
              <w:rPr>
                <w:rFonts w:asciiTheme="minorHAnsi" w:hAnsiTheme="minorHAnsi" w:cstheme="minorHAnsi"/>
                <w:bCs/>
                <w:sz w:val="20"/>
                <w:szCs w:val="20"/>
              </w:rPr>
              <w:t>Entreprise Transports JOURDAN</w:t>
            </w:r>
          </w:p>
        </w:tc>
      </w:tr>
      <w:tr w:rsidR="004D7A72" w:rsidRPr="00E71869" w14:paraId="13AA40BB" w14:textId="3461B978" w:rsidTr="004D7A72">
        <w:tc>
          <w:tcPr>
            <w:tcW w:w="4822" w:type="dxa"/>
            <w:shd w:val="clear" w:color="auto" w:fill="808080" w:themeFill="background1" w:themeFillShade="80"/>
          </w:tcPr>
          <w:p w14:paraId="72E4DE3F" w14:textId="77777777" w:rsidR="004D7A72" w:rsidRPr="00E71869" w:rsidRDefault="004D7A72" w:rsidP="00B461C3">
            <w:pPr>
              <w:jc w:val="center"/>
              <w:rPr>
                <w:rFonts w:asciiTheme="minorHAnsi" w:hAnsiTheme="minorHAnsi" w:cstheme="minorHAnsi"/>
                <w:bCs/>
                <w:sz w:val="20"/>
                <w:szCs w:val="20"/>
              </w:rPr>
            </w:pPr>
          </w:p>
        </w:tc>
        <w:tc>
          <w:tcPr>
            <w:tcW w:w="4394" w:type="dxa"/>
          </w:tcPr>
          <w:p w14:paraId="2414FDEC" w14:textId="5045E425" w:rsidR="004D7A72" w:rsidRPr="00E71869" w:rsidRDefault="004D7A72" w:rsidP="00B461C3">
            <w:pPr>
              <w:jc w:val="center"/>
              <w:rPr>
                <w:rFonts w:asciiTheme="minorHAnsi" w:hAnsiTheme="minorHAnsi" w:cstheme="minorHAnsi"/>
                <w:bCs/>
                <w:sz w:val="20"/>
                <w:szCs w:val="20"/>
              </w:rPr>
            </w:pPr>
            <w:r w:rsidRPr="00E71869">
              <w:rPr>
                <w:rFonts w:asciiTheme="minorHAnsi" w:hAnsiTheme="minorHAnsi" w:cstheme="minorHAnsi"/>
                <w:bCs/>
                <w:sz w:val="20"/>
                <w:szCs w:val="20"/>
              </w:rPr>
              <w:t>6 mois (3%*)</w:t>
            </w:r>
          </w:p>
        </w:tc>
      </w:tr>
      <w:tr w:rsidR="004D7A72" w:rsidRPr="00E71869" w14:paraId="0984362A" w14:textId="545E0B98" w:rsidTr="004D7A72">
        <w:tc>
          <w:tcPr>
            <w:tcW w:w="4822" w:type="dxa"/>
          </w:tcPr>
          <w:p w14:paraId="05AADC85" w14:textId="77777777" w:rsidR="004D7A72" w:rsidRPr="00E71869" w:rsidRDefault="004D7A72" w:rsidP="00B461C3">
            <w:pPr>
              <w:jc w:val="center"/>
              <w:rPr>
                <w:rFonts w:asciiTheme="minorHAnsi" w:hAnsiTheme="minorHAnsi" w:cstheme="minorHAnsi"/>
                <w:bCs/>
                <w:sz w:val="20"/>
                <w:szCs w:val="20"/>
              </w:rPr>
            </w:pPr>
            <w:r w:rsidRPr="00E71869">
              <w:rPr>
                <w:rFonts w:asciiTheme="minorHAnsi" w:hAnsiTheme="minorHAnsi" w:cstheme="minorHAnsi"/>
                <w:bCs/>
                <w:sz w:val="20"/>
                <w:szCs w:val="20"/>
              </w:rPr>
              <w:t>2 ans (2%*)</w:t>
            </w:r>
          </w:p>
        </w:tc>
        <w:tc>
          <w:tcPr>
            <w:tcW w:w="4394" w:type="dxa"/>
          </w:tcPr>
          <w:p w14:paraId="36EF9D49" w14:textId="41E57511" w:rsidR="004D7A72" w:rsidRPr="00E71869" w:rsidRDefault="004D7A72" w:rsidP="00B461C3">
            <w:pPr>
              <w:jc w:val="center"/>
              <w:rPr>
                <w:rFonts w:asciiTheme="minorHAnsi" w:hAnsiTheme="minorHAnsi" w:cstheme="minorHAnsi"/>
                <w:bCs/>
                <w:sz w:val="20"/>
                <w:szCs w:val="20"/>
              </w:rPr>
            </w:pPr>
            <w:r w:rsidRPr="00E71869">
              <w:rPr>
                <w:rFonts w:asciiTheme="minorHAnsi" w:hAnsiTheme="minorHAnsi" w:cstheme="minorHAnsi"/>
                <w:bCs/>
                <w:sz w:val="20"/>
                <w:szCs w:val="20"/>
              </w:rPr>
              <w:t>2 ans (5%*)</w:t>
            </w:r>
          </w:p>
        </w:tc>
      </w:tr>
      <w:tr w:rsidR="004D7A72" w:rsidRPr="00E71869" w14:paraId="5BF06D2A" w14:textId="2171D5E9" w:rsidTr="004D7A72">
        <w:tc>
          <w:tcPr>
            <w:tcW w:w="4822" w:type="dxa"/>
          </w:tcPr>
          <w:p w14:paraId="301E940B" w14:textId="77777777" w:rsidR="004D7A72" w:rsidRPr="00E71869" w:rsidRDefault="004D7A72" w:rsidP="00B461C3">
            <w:pPr>
              <w:jc w:val="center"/>
              <w:rPr>
                <w:rFonts w:asciiTheme="minorHAnsi" w:hAnsiTheme="minorHAnsi" w:cstheme="minorHAnsi"/>
                <w:bCs/>
                <w:sz w:val="20"/>
                <w:szCs w:val="20"/>
              </w:rPr>
            </w:pPr>
            <w:r w:rsidRPr="00E71869">
              <w:rPr>
                <w:rFonts w:asciiTheme="minorHAnsi" w:hAnsiTheme="minorHAnsi" w:cstheme="minorHAnsi"/>
                <w:bCs/>
                <w:sz w:val="20"/>
                <w:szCs w:val="20"/>
              </w:rPr>
              <w:t>5 ans (4%*)</w:t>
            </w:r>
          </w:p>
        </w:tc>
        <w:tc>
          <w:tcPr>
            <w:tcW w:w="4394" w:type="dxa"/>
          </w:tcPr>
          <w:p w14:paraId="2727FDB3" w14:textId="3A563811" w:rsidR="004D7A72" w:rsidRPr="00E71869" w:rsidRDefault="004D7A72" w:rsidP="00B461C3">
            <w:pPr>
              <w:jc w:val="center"/>
              <w:rPr>
                <w:rFonts w:asciiTheme="minorHAnsi" w:hAnsiTheme="minorHAnsi" w:cstheme="minorHAnsi"/>
                <w:bCs/>
                <w:sz w:val="20"/>
                <w:szCs w:val="20"/>
              </w:rPr>
            </w:pPr>
            <w:r w:rsidRPr="00E71869">
              <w:rPr>
                <w:rFonts w:asciiTheme="minorHAnsi" w:hAnsiTheme="minorHAnsi" w:cstheme="minorHAnsi"/>
                <w:bCs/>
                <w:sz w:val="20"/>
                <w:szCs w:val="20"/>
              </w:rPr>
              <w:t>5 ans (7%*)</w:t>
            </w:r>
          </w:p>
        </w:tc>
      </w:tr>
      <w:tr w:rsidR="004D7A72" w:rsidRPr="00E71869" w14:paraId="5A3ECDE7" w14:textId="443C7C64" w:rsidTr="004D7A72">
        <w:tc>
          <w:tcPr>
            <w:tcW w:w="4822" w:type="dxa"/>
          </w:tcPr>
          <w:p w14:paraId="3198D3C1" w14:textId="77777777" w:rsidR="004D7A72" w:rsidRPr="00E71869" w:rsidRDefault="004D7A72" w:rsidP="00B461C3">
            <w:pPr>
              <w:jc w:val="center"/>
              <w:rPr>
                <w:rFonts w:asciiTheme="minorHAnsi" w:hAnsiTheme="minorHAnsi" w:cstheme="minorHAnsi"/>
                <w:bCs/>
                <w:sz w:val="20"/>
                <w:szCs w:val="20"/>
              </w:rPr>
            </w:pPr>
            <w:r w:rsidRPr="00E71869">
              <w:rPr>
                <w:rFonts w:asciiTheme="minorHAnsi" w:hAnsiTheme="minorHAnsi" w:cstheme="minorHAnsi"/>
                <w:bCs/>
                <w:sz w:val="20"/>
                <w:szCs w:val="20"/>
              </w:rPr>
              <w:t>10 ans (6%*)</w:t>
            </w:r>
          </w:p>
        </w:tc>
        <w:tc>
          <w:tcPr>
            <w:tcW w:w="4394" w:type="dxa"/>
          </w:tcPr>
          <w:p w14:paraId="5F7CE34A" w14:textId="0634E619" w:rsidR="004D7A72" w:rsidRPr="00E71869" w:rsidRDefault="004D7A72" w:rsidP="00B461C3">
            <w:pPr>
              <w:jc w:val="center"/>
              <w:rPr>
                <w:rFonts w:asciiTheme="minorHAnsi" w:hAnsiTheme="minorHAnsi" w:cstheme="minorHAnsi"/>
                <w:bCs/>
                <w:sz w:val="20"/>
                <w:szCs w:val="20"/>
              </w:rPr>
            </w:pPr>
            <w:r w:rsidRPr="00E71869">
              <w:rPr>
                <w:rFonts w:asciiTheme="minorHAnsi" w:hAnsiTheme="minorHAnsi" w:cstheme="minorHAnsi"/>
                <w:bCs/>
                <w:sz w:val="20"/>
                <w:szCs w:val="20"/>
              </w:rPr>
              <w:t>10 ans (9%*)</w:t>
            </w:r>
          </w:p>
        </w:tc>
      </w:tr>
      <w:tr w:rsidR="004D7A72" w:rsidRPr="00E71869" w14:paraId="3CCDD61C" w14:textId="55287B5A" w:rsidTr="004D7A72">
        <w:tc>
          <w:tcPr>
            <w:tcW w:w="4822" w:type="dxa"/>
          </w:tcPr>
          <w:p w14:paraId="366E04B0" w14:textId="77777777" w:rsidR="004D7A72" w:rsidRPr="00E71869" w:rsidRDefault="004D7A72" w:rsidP="00B461C3">
            <w:pPr>
              <w:jc w:val="center"/>
              <w:rPr>
                <w:rFonts w:asciiTheme="minorHAnsi" w:hAnsiTheme="minorHAnsi" w:cstheme="minorHAnsi"/>
                <w:bCs/>
                <w:sz w:val="20"/>
                <w:szCs w:val="20"/>
              </w:rPr>
            </w:pPr>
            <w:r w:rsidRPr="00E71869">
              <w:rPr>
                <w:rFonts w:asciiTheme="minorHAnsi" w:hAnsiTheme="minorHAnsi" w:cstheme="minorHAnsi"/>
                <w:bCs/>
                <w:sz w:val="20"/>
                <w:szCs w:val="20"/>
              </w:rPr>
              <w:t>15 ans (8%*)</w:t>
            </w:r>
          </w:p>
        </w:tc>
        <w:tc>
          <w:tcPr>
            <w:tcW w:w="4394" w:type="dxa"/>
          </w:tcPr>
          <w:p w14:paraId="0D111400" w14:textId="11C1A418" w:rsidR="004D7A72" w:rsidRPr="00E71869" w:rsidRDefault="004D7A72" w:rsidP="00B461C3">
            <w:pPr>
              <w:jc w:val="center"/>
              <w:rPr>
                <w:rFonts w:asciiTheme="minorHAnsi" w:hAnsiTheme="minorHAnsi" w:cstheme="minorHAnsi"/>
                <w:bCs/>
                <w:sz w:val="20"/>
                <w:szCs w:val="20"/>
              </w:rPr>
            </w:pPr>
            <w:r w:rsidRPr="00E71869">
              <w:rPr>
                <w:rFonts w:asciiTheme="minorHAnsi" w:hAnsiTheme="minorHAnsi" w:cstheme="minorHAnsi"/>
                <w:bCs/>
                <w:sz w:val="20"/>
                <w:szCs w:val="20"/>
              </w:rPr>
              <w:t>15 ans (11%*)</w:t>
            </w:r>
          </w:p>
        </w:tc>
      </w:tr>
      <w:tr w:rsidR="004D7A72" w:rsidRPr="00E71869" w14:paraId="1E0FD5B9" w14:textId="6338F17B" w:rsidTr="004D7A72">
        <w:tc>
          <w:tcPr>
            <w:tcW w:w="4822" w:type="dxa"/>
            <w:shd w:val="clear" w:color="auto" w:fill="808080" w:themeFill="background1" w:themeFillShade="80"/>
          </w:tcPr>
          <w:p w14:paraId="3F9BD553" w14:textId="77777777" w:rsidR="004D7A72" w:rsidRPr="00E71869" w:rsidRDefault="004D7A72" w:rsidP="00B461C3">
            <w:pPr>
              <w:jc w:val="both"/>
              <w:rPr>
                <w:rFonts w:asciiTheme="minorHAnsi" w:hAnsiTheme="minorHAnsi" w:cstheme="minorHAnsi"/>
                <w:bCs/>
                <w:sz w:val="20"/>
                <w:szCs w:val="20"/>
              </w:rPr>
            </w:pPr>
          </w:p>
        </w:tc>
        <w:tc>
          <w:tcPr>
            <w:tcW w:w="4394" w:type="dxa"/>
          </w:tcPr>
          <w:p w14:paraId="1A94DF57" w14:textId="598288AD" w:rsidR="004D7A72" w:rsidRPr="00E71869" w:rsidRDefault="004D7A72" w:rsidP="00B461C3">
            <w:pPr>
              <w:jc w:val="center"/>
              <w:rPr>
                <w:rFonts w:asciiTheme="minorHAnsi" w:hAnsiTheme="minorHAnsi" w:cstheme="minorHAnsi"/>
                <w:bCs/>
                <w:sz w:val="20"/>
                <w:szCs w:val="20"/>
              </w:rPr>
            </w:pPr>
            <w:r w:rsidRPr="00E71869">
              <w:rPr>
                <w:rFonts w:asciiTheme="minorHAnsi" w:hAnsiTheme="minorHAnsi" w:cstheme="minorHAnsi"/>
                <w:bCs/>
                <w:sz w:val="20"/>
                <w:szCs w:val="20"/>
              </w:rPr>
              <w:t>25 ans (13%*)</w:t>
            </w:r>
          </w:p>
        </w:tc>
      </w:tr>
    </w:tbl>
    <w:p w14:paraId="12E9C7B9" w14:textId="5F1FA1B0" w:rsidR="00F51BAC" w:rsidRPr="00C41475" w:rsidRDefault="00F51BAC" w:rsidP="00F51BAC">
      <w:pPr>
        <w:jc w:val="both"/>
        <w:rPr>
          <w:rFonts w:asciiTheme="minorHAnsi" w:hAnsiTheme="minorHAnsi" w:cstheme="minorHAnsi"/>
          <w:b/>
          <w:bCs/>
          <w:sz w:val="20"/>
          <w:szCs w:val="20"/>
          <w:highlight w:val="yellow"/>
          <w:u w:val="single"/>
        </w:rPr>
      </w:pPr>
    </w:p>
    <w:p w14:paraId="5B8ACF94" w14:textId="7D972651" w:rsidR="00006F4E" w:rsidRPr="00E71869" w:rsidRDefault="00006F4E" w:rsidP="00F51BAC">
      <w:pPr>
        <w:jc w:val="both"/>
        <w:rPr>
          <w:rFonts w:asciiTheme="minorHAnsi" w:hAnsiTheme="minorHAnsi" w:cstheme="minorHAnsi"/>
          <w:sz w:val="20"/>
          <w:szCs w:val="20"/>
        </w:rPr>
      </w:pPr>
      <w:r w:rsidRPr="00E71869">
        <w:rPr>
          <w:rFonts w:asciiTheme="minorHAnsi" w:hAnsiTheme="minorHAnsi" w:cstheme="minorHAnsi"/>
          <w:sz w:val="20"/>
          <w:szCs w:val="20"/>
        </w:rPr>
        <w:tab/>
        <w:t>*majoration du taux horaire brut</w:t>
      </w:r>
      <w:bookmarkEnd w:id="0"/>
    </w:p>
    <w:p w14:paraId="26D95925" w14:textId="77777777" w:rsidR="00B3470E" w:rsidRPr="00E71869" w:rsidRDefault="00B3470E" w:rsidP="00F51BAC">
      <w:pPr>
        <w:jc w:val="both"/>
        <w:rPr>
          <w:rFonts w:asciiTheme="minorHAnsi" w:hAnsiTheme="minorHAnsi" w:cstheme="minorHAnsi"/>
          <w:b/>
          <w:bCs/>
          <w:color w:val="000000" w:themeColor="text1"/>
          <w:sz w:val="20"/>
          <w:szCs w:val="20"/>
          <w:u w:val="single"/>
        </w:rPr>
      </w:pPr>
    </w:p>
    <w:p w14:paraId="7B020814" w14:textId="77777777" w:rsidR="00E90D25" w:rsidRPr="00E71869" w:rsidRDefault="00E90D25" w:rsidP="00F51BAC">
      <w:pPr>
        <w:jc w:val="both"/>
        <w:rPr>
          <w:rFonts w:asciiTheme="minorHAnsi" w:hAnsiTheme="minorHAnsi" w:cstheme="minorHAnsi"/>
          <w:b/>
          <w:bCs/>
          <w:color w:val="000000" w:themeColor="text1"/>
          <w:sz w:val="20"/>
          <w:szCs w:val="20"/>
          <w:u w:val="single"/>
        </w:rPr>
      </w:pPr>
    </w:p>
    <w:p w14:paraId="28034E37" w14:textId="1FFF8DBD" w:rsidR="00B3470E" w:rsidRPr="00E71869" w:rsidRDefault="00B3470E" w:rsidP="00F51BAC">
      <w:pPr>
        <w:jc w:val="both"/>
        <w:rPr>
          <w:rFonts w:asciiTheme="minorHAnsi" w:hAnsiTheme="minorHAnsi" w:cstheme="minorHAnsi"/>
          <w:b/>
          <w:bCs/>
          <w:color w:val="000000" w:themeColor="text1"/>
          <w:sz w:val="20"/>
          <w:szCs w:val="20"/>
        </w:rPr>
      </w:pPr>
      <w:r w:rsidRPr="00E71869">
        <w:rPr>
          <w:rFonts w:asciiTheme="minorHAnsi" w:hAnsiTheme="minorHAnsi" w:cstheme="minorHAnsi"/>
          <w:b/>
          <w:bCs/>
          <w:color w:val="000000" w:themeColor="text1"/>
          <w:sz w:val="20"/>
          <w:szCs w:val="20"/>
        </w:rPr>
        <w:tab/>
      </w:r>
      <w:r w:rsidR="003845D6" w:rsidRPr="00E71869">
        <w:rPr>
          <w:rFonts w:asciiTheme="minorHAnsi" w:hAnsiTheme="minorHAnsi" w:cstheme="minorHAnsi"/>
          <w:b/>
          <w:bCs/>
          <w:color w:val="000000" w:themeColor="text1"/>
          <w:sz w:val="20"/>
          <w:szCs w:val="20"/>
        </w:rPr>
        <w:t>F</w:t>
      </w:r>
      <w:r w:rsidRPr="00E71869">
        <w:rPr>
          <w:rFonts w:asciiTheme="minorHAnsi" w:hAnsiTheme="minorHAnsi" w:cstheme="minorHAnsi"/>
          <w:b/>
          <w:bCs/>
          <w:color w:val="000000" w:themeColor="text1"/>
          <w:sz w:val="20"/>
          <w:szCs w:val="20"/>
        </w:rPr>
        <w:t xml:space="preserve">)  </w:t>
      </w:r>
      <w:r w:rsidRPr="00E71869">
        <w:rPr>
          <w:rFonts w:asciiTheme="minorHAnsi" w:hAnsiTheme="minorHAnsi" w:cstheme="minorHAnsi"/>
          <w:b/>
          <w:bCs/>
          <w:color w:val="000000" w:themeColor="text1"/>
          <w:sz w:val="20"/>
          <w:szCs w:val="20"/>
          <w:u w:val="single"/>
        </w:rPr>
        <w:t>Modalités pour la journée de solidarité (conducteur)</w:t>
      </w:r>
    </w:p>
    <w:p w14:paraId="7E036EEA" w14:textId="77777777" w:rsidR="00B3470E" w:rsidRPr="00E71869" w:rsidRDefault="00B3470E" w:rsidP="00B3470E">
      <w:pPr>
        <w:rPr>
          <w:rFonts w:asciiTheme="minorHAnsi" w:hAnsiTheme="minorHAnsi" w:cstheme="minorHAnsi"/>
          <w:color w:val="000000" w:themeColor="text1"/>
          <w:sz w:val="20"/>
          <w:szCs w:val="20"/>
        </w:rPr>
      </w:pPr>
    </w:p>
    <w:p w14:paraId="64C314D8" w14:textId="04861B0E" w:rsidR="00B3470E" w:rsidRPr="00E71869" w:rsidRDefault="00B3470E" w:rsidP="00B3470E">
      <w:pPr>
        <w:ind w:left="720"/>
        <w:rPr>
          <w:rFonts w:asciiTheme="minorHAnsi" w:hAnsiTheme="minorHAnsi" w:cstheme="minorHAnsi"/>
          <w:color w:val="000000" w:themeColor="text1"/>
          <w:sz w:val="20"/>
          <w:szCs w:val="20"/>
        </w:rPr>
      </w:pPr>
      <w:r w:rsidRPr="00E71869">
        <w:rPr>
          <w:rFonts w:asciiTheme="minorHAnsi" w:hAnsiTheme="minorHAnsi" w:cstheme="minorHAnsi"/>
          <w:sz w:val="20"/>
          <w:szCs w:val="20"/>
        </w:rPr>
        <w:t xml:space="preserve">Les 7 heures </w:t>
      </w:r>
      <w:r w:rsidRPr="00E71869">
        <w:rPr>
          <w:rFonts w:asciiTheme="minorHAnsi" w:hAnsiTheme="minorHAnsi" w:cstheme="minorHAnsi"/>
          <w:color w:val="000000" w:themeColor="text1"/>
          <w:sz w:val="20"/>
          <w:szCs w:val="20"/>
        </w:rPr>
        <w:t>de solidarité seront prises sur la journée fériée du lundi de Pentecôte</w:t>
      </w:r>
      <w:r w:rsidR="0089387E" w:rsidRPr="00E71869">
        <w:rPr>
          <w:rFonts w:asciiTheme="minorHAnsi" w:hAnsiTheme="minorHAnsi" w:cstheme="minorHAnsi"/>
          <w:color w:val="000000" w:themeColor="text1"/>
          <w:sz w:val="20"/>
          <w:szCs w:val="20"/>
        </w:rPr>
        <w:t>.</w:t>
      </w:r>
    </w:p>
    <w:p w14:paraId="4F9AD723" w14:textId="77777777" w:rsidR="007B588F" w:rsidRPr="00E71869" w:rsidRDefault="007B588F" w:rsidP="007B588F">
      <w:pPr>
        <w:rPr>
          <w:rFonts w:asciiTheme="minorHAnsi" w:hAnsiTheme="minorHAnsi" w:cstheme="minorHAnsi"/>
          <w:sz w:val="20"/>
          <w:szCs w:val="20"/>
        </w:rPr>
      </w:pPr>
    </w:p>
    <w:p w14:paraId="59579A39" w14:textId="77777777" w:rsidR="00E90D25" w:rsidRPr="00E71869" w:rsidRDefault="00E90D25" w:rsidP="007B588F">
      <w:pPr>
        <w:rPr>
          <w:rFonts w:asciiTheme="minorHAnsi" w:hAnsiTheme="minorHAnsi" w:cstheme="minorHAnsi"/>
          <w:sz w:val="20"/>
          <w:szCs w:val="20"/>
        </w:rPr>
      </w:pPr>
    </w:p>
    <w:p w14:paraId="63647883" w14:textId="1092D13F" w:rsidR="00B3470E" w:rsidRPr="00E71869" w:rsidRDefault="00B3470E" w:rsidP="00B3470E">
      <w:pPr>
        <w:pStyle w:val="Titre4"/>
        <w:rPr>
          <w:rFonts w:asciiTheme="minorHAnsi" w:hAnsiTheme="minorHAnsi" w:cstheme="minorHAnsi"/>
          <w:sz w:val="20"/>
          <w:szCs w:val="20"/>
        </w:rPr>
      </w:pPr>
      <w:r w:rsidRPr="00E71869">
        <w:rPr>
          <w:rFonts w:asciiTheme="minorHAnsi" w:hAnsiTheme="minorHAnsi" w:cstheme="minorHAnsi"/>
          <w:sz w:val="20"/>
          <w:szCs w:val="20"/>
          <w:u w:val="none"/>
        </w:rPr>
        <w:tab/>
      </w:r>
      <w:r w:rsidR="003845D6" w:rsidRPr="00E71869">
        <w:rPr>
          <w:rFonts w:asciiTheme="minorHAnsi" w:hAnsiTheme="minorHAnsi" w:cstheme="minorHAnsi"/>
          <w:sz w:val="20"/>
          <w:szCs w:val="20"/>
          <w:u w:val="none"/>
        </w:rPr>
        <w:t>G</w:t>
      </w:r>
      <w:r w:rsidRPr="00E71869">
        <w:rPr>
          <w:rFonts w:asciiTheme="minorHAnsi" w:hAnsiTheme="minorHAnsi" w:cstheme="minorHAnsi"/>
          <w:sz w:val="20"/>
          <w:szCs w:val="20"/>
          <w:u w:val="none"/>
        </w:rPr>
        <w:t xml:space="preserve">)  </w:t>
      </w:r>
      <w:r w:rsidRPr="00E71869">
        <w:rPr>
          <w:rFonts w:asciiTheme="minorHAnsi" w:hAnsiTheme="minorHAnsi" w:cstheme="minorHAnsi"/>
          <w:sz w:val="20"/>
          <w:szCs w:val="20"/>
        </w:rPr>
        <w:t>Prime pour les conducteurs navetiers</w:t>
      </w:r>
    </w:p>
    <w:p w14:paraId="207024BD" w14:textId="77777777" w:rsidR="00B3470E" w:rsidRPr="00E71869" w:rsidRDefault="00B3470E" w:rsidP="00B3470E">
      <w:pPr>
        <w:ind w:left="708"/>
        <w:jc w:val="both"/>
        <w:rPr>
          <w:rFonts w:asciiTheme="minorHAnsi" w:hAnsiTheme="minorHAnsi" w:cstheme="minorHAnsi"/>
          <w:sz w:val="20"/>
          <w:szCs w:val="20"/>
        </w:rPr>
      </w:pPr>
    </w:p>
    <w:p w14:paraId="093E36C3" w14:textId="61859CB9" w:rsidR="00B3470E" w:rsidRPr="00E71869" w:rsidRDefault="00B3470E" w:rsidP="00B3470E">
      <w:pPr>
        <w:ind w:left="705"/>
        <w:jc w:val="both"/>
        <w:rPr>
          <w:rFonts w:asciiTheme="minorHAnsi" w:hAnsiTheme="minorHAnsi" w:cstheme="minorHAnsi"/>
          <w:sz w:val="20"/>
          <w:szCs w:val="20"/>
        </w:rPr>
      </w:pPr>
      <w:r w:rsidRPr="00E71869">
        <w:rPr>
          <w:rFonts w:asciiTheme="minorHAnsi" w:hAnsiTheme="minorHAnsi" w:cstheme="minorHAnsi"/>
          <w:sz w:val="20"/>
          <w:szCs w:val="20"/>
        </w:rPr>
        <w:t>Depuis le 1</w:t>
      </w:r>
      <w:r w:rsidRPr="00E71869">
        <w:rPr>
          <w:rFonts w:asciiTheme="minorHAnsi" w:hAnsiTheme="minorHAnsi" w:cstheme="minorHAnsi"/>
          <w:sz w:val="20"/>
          <w:szCs w:val="20"/>
          <w:vertAlign w:val="superscript"/>
        </w:rPr>
        <w:t>er</w:t>
      </w:r>
      <w:r w:rsidRPr="00E71869">
        <w:rPr>
          <w:rFonts w:asciiTheme="minorHAnsi" w:hAnsiTheme="minorHAnsi" w:cstheme="minorHAnsi"/>
          <w:sz w:val="20"/>
          <w:szCs w:val="20"/>
        </w:rPr>
        <w:t xml:space="preserve"> avril 2011, une prime de 100</w:t>
      </w:r>
      <w:r w:rsidR="00E60D40" w:rsidRPr="00E71869">
        <w:rPr>
          <w:rFonts w:asciiTheme="minorHAnsi" w:hAnsiTheme="minorHAnsi" w:cstheme="minorHAnsi"/>
          <w:sz w:val="20"/>
          <w:szCs w:val="20"/>
        </w:rPr>
        <w:t>€</w:t>
      </w:r>
      <w:r w:rsidRPr="00E71869">
        <w:rPr>
          <w:rFonts w:asciiTheme="minorHAnsi" w:hAnsiTheme="minorHAnsi" w:cstheme="minorHAnsi"/>
          <w:sz w:val="20"/>
          <w:szCs w:val="20"/>
        </w:rPr>
        <w:t xml:space="preserve"> </w:t>
      </w:r>
      <w:r w:rsidR="002E5008" w:rsidRPr="00E71869">
        <w:rPr>
          <w:rFonts w:asciiTheme="minorHAnsi" w:hAnsiTheme="minorHAnsi" w:cstheme="minorHAnsi"/>
          <w:sz w:val="20"/>
          <w:szCs w:val="20"/>
        </w:rPr>
        <w:t xml:space="preserve">brut </w:t>
      </w:r>
      <w:r w:rsidRPr="00E71869">
        <w:rPr>
          <w:rFonts w:asciiTheme="minorHAnsi" w:hAnsiTheme="minorHAnsi" w:cstheme="minorHAnsi"/>
          <w:sz w:val="20"/>
          <w:szCs w:val="20"/>
        </w:rPr>
        <w:t xml:space="preserve">pour les conducteurs navetiers est attribuée. </w:t>
      </w:r>
    </w:p>
    <w:p w14:paraId="7546DF43" w14:textId="4B57BA3F" w:rsidR="00F903C6" w:rsidRPr="00E71869" w:rsidRDefault="00B3470E" w:rsidP="00D50231">
      <w:pPr>
        <w:jc w:val="both"/>
        <w:rPr>
          <w:rFonts w:asciiTheme="minorHAnsi" w:hAnsiTheme="minorHAnsi" w:cstheme="minorHAnsi"/>
          <w:sz w:val="20"/>
          <w:szCs w:val="20"/>
        </w:rPr>
      </w:pPr>
      <w:r w:rsidRPr="00E71869">
        <w:rPr>
          <w:rFonts w:asciiTheme="minorHAnsi" w:hAnsiTheme="minorHAnsi" w:cstheme="minorHAnsi"/>
          <w:sz w:val="20"/>
          <w:szCs w:val="20"/>
        </w:rPr>
        <w:tab/>
        <w:t xml:space="preserve">Cette prime est de </w:t>
      </w:r>
      <w:r w:rsidR="00E60D40" w:rsidRPr="00E71869">
        <w:rPr>
          <w:rFonts w:asciiTheme="minorHAnsi" w:hAnsiTheme="minorHAnsi" w:cstheme="minorHAnsi"/>
          <w:sz w:val="20"/>
          <w:szCs w:val="20"/>
        </w:rPr>
        <w:t xml:space="preserve">25€ brut </w:t>
      </w:r>
      <w:r w:rsidRPr="00E71869">
        <w:rPr>
          <w:rFonts w:asciiTheme="minorHAnsi" w:hAnsiTheme="minorHAnsi" w:cstheme="minorHAnsi"/>
          <w:sz w:val="20"/>
          <w:szCs w:val="20"/>
        </w:rPr>
        <w:t>par semaine</w:t>
      </w:r>
      <w:r w:rsidR="00E60D40" w:rsidRPr="00E71869">
        <w:rPr>
          <w:rFonts w:asciiTheme="minorHAnsi" w:hAnsiTheme="minorHAnsi" w:cstheme="minorHAnsi"/>
          <w:sz w:val="20"/>
          <w:szCs w:val="20"/>
        </w:rPr>
        <w:t xml:space="preserve"> complète</w:t>
      </w:r>
      <w:r w:rsidRPr="00E71869">
        <w:rPr>
          <w:rFonts w:asciiTheme="minorHAnsi" w:hAnsiTheme="minorHAnsi" w:cstheme="minorHAnsi"/>
          <w:sz w:val="20"/>
          <w:szCs w:val="20"/>
        </w:rPr>
        <w:t xml:space="preserve"> pour les conducteurs remplaçant les navetiers.  </w:t>
      </w:r>
    </w:p>
    <w:p w14:paraId="4AADCB05" w14:textId="08524F98" w:rsidR="008567FE" w:rsidRPr="00E71869" w:rsidRDefault="008567FE" w:rsidP="00D50231">
      <w:pPr>
        <w:jc w:val="both"/>
        <w:rPr>
          <w:rFonts w:asciiTheme="minorHAnsi" w:hAnsiTheme="minorHAnsi" w:cstheme="minorHAnsi"/>
          <w:sz w:val="20"/>
          <w:szCs w:val="20"/>
        </w:rPr>
      </w:pPr>
    </w:p>
    <w:p w14:paraId="5907D5B5" w14:textId="77777777" w:rsidR="00E90D25" w:rsidRPr="00C41475" w:rsidRDefault="00E90D25" w:rsidP="00D50231">
      <w:pPr>
        <w:jc w:val="both"/>
        <w:rPr>
          <w:rFonts w:asciiTheme="minorHAnsi" w:hAnsiTheme="minorHAnsi" w:cstheme="minorHAnsi"/>
          <w:sz w:val="20"/>
          <w:szCs w:val="20"/>
          <w:highlight w:val="yellow"/>
        </w:rPr>
      </w:pPr>
    </w:p>
    <w:p w14:paraId="58C4265A" w14:textId="15AE84D1" w:rsidR="008567FE" w:rsidRPr="00E71869" w:rsidRDefault="008567FE" w:rsidP="00D50231">
      <w:pPr>
        <w:jc w:val="both"/>
        <w:rPr>
          <w:rFonts w:asciiTheme="minorHAnsi" w:hAnsiTheme="minorHAnsi" w:cstheme="minorHAnsi"/>
          <w:b/>
          <w:bCs/>
          <w:sz w:val="20"/>
          <w:szCs w:val="20"/>
          <w:u w:val="single"/>
        </w:rPr>
      </w:pPr>
      <w:r w:rsidRPr="00E71869">
        <w:rPr>
          <w:rFonts w:asciiTheme="minorHAnsi" w:hAnsiTheme="minorHAnsi" w:cstheme="minorHAnsi"/>
          <w:sz w:val="20"/>
          <w:szCs w:val="20"/>
        </w:rPr>
        <w:tab/>
      </w:r>
      <w:r w:rsidR="003845D6" w:rsidRPr="00E71869">
        <w:rPr>
          <w:rFonts w:asciiTheme="minorHAnsi" w:hAnsiTheme="minorHAnsi" w:cstheme="minorHAnsi"/>
          <w:b/>
          <w:bCs/>
          <w:sz w:val="20"/>
          <w:szCs w:val="20"/>
        </w:rPr>
        <w:t>H</w:t>
      </w:r>
      <w:r w:rsidRPr="00E71869">
        <w:rPr>
          <w:rFonts w:asciiTheme="minorHAnsi" w:hAnsiTheme="minorHAnsi" w:cstheme="minorHAnsi"/>
          <w:b/>
          <w:bCs/>
          <w:sz w:val="20"/>
          <w:szCs w:val="20"/>
        </w:rPr>
        <w:t xml:space="preserve">) </w:t>
      </w:r>
      <w:r w:rsidRPr="00E71869">
        <w:rPr>
          <w:rFonts w:asciiTheme="minorHAnsi" w:hAnsiTheme="minorHAnsi" w:cstheme="minorHAnsi"/>
          <w:b/>
          <w:bCs/>
          <w:sz w:val="20"/>
          <w:szCs w:val="20"/>
          <w:u w:val="single"/>
        </w:rPr>
        <w:t>Prime pour les conducteurs en camion-remorque</w:t>
      </w:r>
    </w:p>
    <w:p w14:paraId="5A590308" w14:textId="23D62EC3" w:rsidR="008567FE" w:rsidRPr="00E71869" w:rsidRDefault="008567FE" w:rsidP="00D50231">
      <w:pPr>
        <w:jc w:val="both"/>
        <w:rPr>
          <w:rFonts w:asciiTheme="minorHAnsi" w:hAnsiTheme="minorHAnsi" w:cstheme="minorHAnsi"/>
          <w:b/>
          <w:bCs/>
          <w:sz w:val="20"/>
          <w:szCs w:val="20"/>
          <w:u w:val="single"/>
        </w:rPr>
      </w:pPr>
    </w:p>
    <w:p w14:paraId="6ACCB50C" w14:textId="29541387" w:rsidR="008567FE" w:rsidRPr="00E71869" w:rsidRDefault="00E90D25" w:rsidP="00450C5A">
      <w:pPr>
        <w:ind w:left="708"/>
        <w:jc w:val="both"/>
        <w:rPr>
          <w:rFonts w:asciiTheme="minorHAnsi" w:hAnsiTheme="minorHAnsi" w:cstheme="minorHAnsi"/>
          <w:sz w:val="20"/>
          <w:szCs w:val="20"/>
        </w:rPr>
      </w:pPr>
      <w:r w:rsidRPr="00E71869">
        <w:rPr>
          <w:rFonts w:asciiTheme="minorHAnsi" w:hAnsiTheme="minorHAnsi" w:cstheme="minorHAnsi"/>
          <w:sz w:val="20"/>
          <w:szCs w:val="20"/>
        </w:rPr>
        <w:t>Depuis le</w:t>
      </w:r>
      <w:r w:rsidR="00450C5A" w:rsidRPr="00E71869">
        <w:rPr>
          <w:rFonts w:asciiTheme="minorHAnsi" w:hAnsiTheme="minorHAnsi" w:cstheme="minorHAnsi"/>
          <w:sz w:val="20"/>
          <w:szCs w:val="20"/>
        </w:rPr>
        <w:t xml:space="preserve"> 1</w:t>
      </w:r>
      <w:r w:rsidR="00450C5A" w:rsidRPr="00E71869">
        <w:rPr>
          <w:rFonts w:asciiTheme="minorHAnsi" w:hAnsiTheme="minorHAnsi" w:cstheme="minorHAnsi"/>
          <w:sz w:val="20"/>
          <w:szCs w:val="20"/>
          <w:vertAlign w:val="superscript"/>
        </w:rPr>
        <w:t>er</w:t>
      </w:r>
      <w:r w:rsidR="00450C5A" w:rsidRPr="00E71869">
        <w:rPr>
          <w:rFonts w:asciiTheme="minorHAnsi" w:hAnsiTheme="minorHAnsi" w:cstheme="minorHAnsi"/>
          <w:sz w:val="20"/>
          <w:szCs w:val="20"/>
        </w:rPr>
        <w:t xml:space="preserve"> novembre 2022, les conducteurs </w:t>
      </w:r>
      <w:r w:rsidR="006122E4" w:rsidRPr="00E71869">
        <w:rPr>
          <w:rFonts w:asciiTheme="minorHAnsi" w:hAnsiTheme="minorHAnsi" w:cstheme="minorHAnsi"/>
          <w:sz w:val="20"/>
          <w:szCs w:val="20"/>
        </w:rPr>
        <w:t>en</w:t>
      </w:r>
      <w:r w:rsidR="00450C5A" w:rsidRPr="00E71869">
        <w:rPr>
          <w:rFonts w:asciiTheme="minorHAnsi" w:hAnsiTheme="minorHAnsi" w:cstheme="minorHAnsi"/>
          <w:sz w:val="20"/>
          <w:szCs w:val="20"/>
        </w:rPr>
        <w:t xml:space="preserve"> camion-remorque se v</w:t>
      </w:r>
      <w:r w:rsidRPr="00E71869">
        <w:rPr>
          <w:rFonts w:asciiTheme="minorHAnsi" w:hAnsiTheme="minorHAnsi" w:cstheme="minorHAnsi"/>
          <w:sz w:val="20"/>
          <w:szCs w:val="20"/>
        </w:rPr>
        <w:t>oien</w:t>
      </w:r>
      <w:r w:rsidR="00450C5A" w:rsidRPr="00E71869">
        <w:rPr>
          <w:rFonts w:asciiTheme="minorHAnsi" w:hAnsiTheme="minorHAnsi" w:cstheme="minorHAnsi"/>
          <w:sz w:val="20"/>
          <w:szCs w:val="20"/>
        </w:rPr>
        <w:t>t attribués une prime de 100</w:t>
      </w:r>
      <w:r w:rsidR="00E60D40" w:rsidRPr="00E71869">
        <w:rPr>
          <w:rFonts w:asciiTheme="minorHAnsi" w:hAnsiTheme="minorHAnsi" w:cstheme="minorHAnsi"/>
          <w:sz w:val="20"/>
          <w:szCs w:val="20"/>
        </w:rPr>
        <w:t>€</w:t>
      </w:r>
      <w:r w:rsidR="00450C5A" w:rsidRPr="00E71869">
        <w:rPr>
          <w:rFonts w:asciiTheme="minorHAnsi" w:hAnsiTheme="minorHAnsi" w:cstheme="minorHAnsi"/>
          <w:sz w:val="20"/>
          <w:szCs w:val="20"/>
        </w:rPr>
        <w:t xml:space="preserve"> brut par mois.</w:t>
      </w:r>
    </w:p>
    <w:p w14:paraId="00909436" w14:textId="2AB929ED" w:rsidR="00450C5A" w:rsidRPr="00E71869" w:rsidRDefault="00450C5A" w:rsidP="00450C5A">
      <w:pPr>
        <w:ind w:left="708"/>
        <w:jc w:val="both"/>
        <w:rPr>
          <w:rFonts w:asciiTheme="minorHAnsi" w:hAnsiTheme="minorHAnsi" w:cstheme="minorHAnsi"/>
          <w:color w:val="000000" w:themeColor="text1"/>
          <w:sz w:val="20"/>
          <w:szCs w:val="20"/>
        </w:rPr>
      </w:pPr>
      <w:r w:rsidRPr="00E71869">
        <w:rPr>
          <w:rFonts w:asciiTheme="minorHAnsi" w:hAnsiTheme="minorHAnsi" w:cstheme="minorHAnsi"/>
          <w:sz w:val="20"/>
          <w:szCs w:val="20"/>
        </w:rPr>
        <w:t>Les conducteurs amenés à remplacer ces conducteurs se v</w:t>
      </w:r>
      <w:r w:rsidR="00E90D25" w:rsidRPr="00E71869">
        <w:rPr>
          <w:rFonts w:asciiTheme="minorHAnsi" w:hAnsiTheme="minorHAnsi" w:cstheme="minorHAnsi"/>
          <w:sz w:val="20"/>
          <w:szCs w:val="20"/>
        </w:rPr>
        <w:t>oien</w:t>
      </w:r>
      <w:r w:rsidRPr="00E71869">
        <w:rPr>
          <w:rFonts w:asciiTheme="minorHAnsi" w:hAnsiTheme="minorHAnsi" w:cstheme="minorHAnsi"/>
          <w:sz w:val="20"/>
          <w:szCs w:val="20"/>
        </w:rPr>
        <w:t>t attribués une prime de 25</w:t>
      </w:r>
      <w:r w:rsidR="00E60D40" w:rsidRPr="00E71869">
        <w:rPr>
          <w:rFonts w:asciiTheme="minorHAnsi" w:hAnsiTheme="minorHAnsi" w:cstheme="minorHAnsi"/>
          <w:sz w:val="20"/>
          <w:szCs w:val="20"/>
        </w:rPr>
        <w:t xml:space="preserve">€ </w:t>
      </w:r>
      <w:r w:rsidRPr="00E71869">
        <w:rPr>
          <w:rFonts w:asciiTheme="minorHAnsi" w:hAnsiTheme="minorHAnsi" w:cstheme="minorHAnsi"/>
          <w:sz w:val="20"/>
          <w:szCs w:val="20"/>
        </w:rPr>
        <w:t>brut par semaine</w:t>
      </w:r>
      <w:r w:rsidR="00E60D40" w:rsidRPr="00E71869">
        <w:rPr>
          <w:rFonts w:asciiTheme="minorHAnsi" w:hAnsiTheme="minorHAnsi" w:cstheme="minorHAnsi"/>
          <w:sz w:val="20"/>
          <w:szCs w:val="20"/>
        </w:rPr>
        <w:t xml:space="preserve"> complète</w:t>
      </w:r>
      <w:r w:rsidRPr="00E71869">
        <w:rPr>
          <w:rFonts w:asciiTheme="minorHAnsi" w:hAnsiTheme="minorHAnsi" w:cstheme="minorHAnsi"/>
          <w:sz w:val="20"/>
          <w:szCs w:val="20"/>
        </w:rPr>
        <w:t xml:space="preserve"> réalisée.</w:t>
      </w:r>
    </w:p>
    <w:p w14:paraId="1E6C74A9" w14:textId="77777777" w:rsidR="003F6380" w:rsidRPr="00E71869" w:rsidRDefault="003F6380" w:rsidP="006304BD">
      <w:pPr>
        <w:jc w:val="both"/>
        <w:rPr>
          <w:rFonts w:asciiTheme="minorHAnsi" w:hAnsiTheme="minorHAnsi" w:cstheme="minorHAnsi"/>
          <w:b/>
          <w:bCs/>
          <w:color w:val="000000" w:themeColor="text1"/>
          <w:sz w:val="20"/>
          <w:szCs w:val="20"/>
          <w:u w:val="single"/>
        </w:rPr>
      </w:pPr>
    </w:p>
    <w:p w14:paraId="1E42F7F6" w14:textId="77777777" w:rsidR="003F6380" w:rsidRPr="00E71869" w:rsidRDefault="003F6380" w:rsidP="006304BD">
      <w:pPr>
        <w:jc w:val="both"/>
        <w:rPr>
          <w:rFonts w:asciiTheme="minorHAnsi" w:hAnsiTheme="minorHAnsi" w:cstheme="minorHAnsi"/>
          <w:b/>
          <w:bCs/>
          <w:color w:val="000000" w:themeColor="text1"/>
          <w:sz w:val="20"/>
          <w:szCs w:val="20"/>
          <w:u w:val="single"/>
        </w:rPr>
      </w:pPr>
    </w:p>
    <w:p w14:paraId="3AEFFF62" w14:textId="41C42EC4" w:rsidR="001B1663" w:rsidRPr="00E71869" w:rsidRDefault="00F51BAC" w:rsidP="006304BD">
      <w:pPr>
        <w:jc w:val="both"/>
        <w:rPr>
          <w:rFonts w:asciiTheme="minorHAnsi" w:hAnsiTheme="minorHAnsi" w:cstheme="minorHAnsi"/>
          <w:b/>
          <w:bCs/>
          <w:color w:val="000000" w:themeColor="text1"/>
          <w:sz w:val="20"/>
          <w:szCs w:val="20"/>
          <w:u w:val="single"/>
        </w:rPr>
      </w:pPr>
      <w:r w:rsidRPr="00E71869">
        <w:rPr>
          <w:rFonts w:asciiTheme="minorHAnsi" w:hAnsiTheme="minorHAnsi" w:cstheme="minorHAnsi"/>
          <w:b/>
          <w:bCs/>
          <w:color w:val="000000" w:themeColor="text1"/>
          <w:sz w:val="20"/>
          <w:szCs w:val="20"/>
          <w:u w:val="single"/>
        </w:rPr>
        <w:t>2</w:t>
      </w:r>
      <w:r w:rsidR="001B1663" w:rsidRPr="00E71869">
        <w:rPr>
          <w:rFonts w:asciiTheme="minorHAnsi" w:hAnsiTheme="minorHAnsi" w:cstheme="minorHAnsi"/>
          <w:b/>
          <w:bCs/>
          <w:color w:val="000000" w:themeColor="text1"/>
          <w:sz w:val="20"/>
          <w:szCs w:val="20"/>
          <w:u w:val="single"/>
        </w:rPr>
        <w:t xml:space="preserve"> – DUREE DU TRAVAIL, DE SERVICE ET REMUNERATIONS DU PERSONNEL SEDENTAIRE</w:t>
      </w:r>
    </w:p>
    <w:p w14:paraId="58DC83A6" w14:textId="313CC2CD" w:rsidR="00F51BAC" w:rsidRPr="00E71869" w:rsidRDefault="00F51BAC" w:rsidP="006304BD">
      <w:pPr>
        <w:jc w:val="both"/>
        <w:rPr>
          <w:rFonts w:asciiTheme="minorHAnsi" w:hAnsiTheme="minorHAnsi" w:cstheme="minorHAnsi"/>
          <w:b/>
          <w:bCs/>
          <w:color w:val="000000" w:themeColor="text1"/>
          <w:sz w:val="20"/>
          <w:szCs w:val="20"/>
          <w:u w:val="single"/>
        </w:rPr>
      </w:pPr>
    </w:p>
    <w:p w14:paraId="030A124F" w14:textId="77777777" w:rsidR="00B3470E" w:rsidRPr="00E71869" w:rsidRDefault="00B3470E" w:rsidP="006304BD">
      <w:pPr>
        <w:jc w:val="both"/>
        <w:rPr>
          <w:rFonts w:asciiTheme="minorHAnsi" w:hAnsiTheme="minorHAnsi" w:cstheme="minorHAnsi"/>
          <w:b/>
          <w:bCs/>
          <w:color w:val="000000" w:themeColor="text1"/>
          <w:sz w:val="20"/>
          <w:szCs w:val="20"/>
          <w:u w:val="single"/>
        </w:rPr>
      </w:pPr>
    </w:p>
    <w:p w14:paraId="6427FCFA" w14:textId="76BA5C9B" w:rsidR="00F51BAC" w:rsidRPr="00E71869" w:rsidRDefault="00F51BAC" w:rsidP="006304BD">
      <w:pPr>
        <w:jc w:val="both"/>
        <w:rPr>
          <w:rFonts w:asciiTheme="minorHAnsi" w:hAnsiTheme="minorHAnsi" w:cstheme="minorHAnsi"/>
          <w:b/>
          <w:bCs/>
          <w:color w:val="000000" w:themeColor="text1"/>
          <w:sz w:val="20"/>
          <w:szCs w:val="20"/>
          <w:u w:val="single"/>
        </w:rPr>
      </w:pPr>
      <w:r w:rsidRPr="00E71869">
        <w:rPr>
          <w:rFonts w:asciiTheme="minorHAnsi" w:hAnsiTheme="minorHAnsi" w:cstheme="minorHAnsi"/>
          <w:b/>
          <w:bCs/>
          <w:color w:val="000000" w:themeColor="text1"/>
          <w:sz w:val="20"/>
          <w:szCs w:val="20"/>
        </w:rPr>
        <w:tab/>
        <w:t xml:space="preserve">A)  </w:t>
      </w:r>
      <w:r w:rsidRPr="00E71869">
        <w:rPr>
          <w:rFonts w:asciiTheme="minorHAnsi" w:hAnsiTheme="minorHAnsi" w:cstheme="minorHAnsi"/>
          <w:b/>
          <w:bCs/>
          <w:color w:val="000000" w:themeColor="text1"/>
          <w:sz w:val="20"/>
          <w:szCs w:val="20"/>
          <w:u w:val="single"/>
        </w:rPr>
        <w:t>Rémunération et horaires du personnel sédentaire</w:t>
      </w:r>
    </w:p>
    <w:p w14:paraId="242517C3" w14:textId="77777777" w:rsidR="001B1663" w:rsidRPr="00C41475" w:rsidRDefault="001B1663">
      <w:pPr>
        <w:jc w:val="both"/>
        <w:rPr>
          <w:rFonts w:asciiTheme="minorHAnsi" w:hAnsiTheme="minorHAnsi" w:cstheme="minorHAnsi"/>
          <w:color w:val="000000" w:themeColor="text1"/>
          <w:sz w:val="20"/>
          <w:szCs w:val="20"/>
          <w:highlight w:val="yellow"/>
        </w:rPr>
      </w:pPr>
    </w:p>
    <w:p w14:paraId="3E0D606B" w14:textId="29092030" w:rsidR="009C14C9" w:rsidRPr="005E7107" w:rsidRDefault="009C14C9" w:rsidP="00811255">
      <w:pPr>
        <w:ind w:firstLine="708"/>
        <w:jc w:val="both"/>
        <w:rPr>
          <w:rFonts w:asciiTheme="minorHAnsi" w:hAnsiTheme="minorHAnsi" w:cstheme="minorHAnsi"/>
          <w:b/>
          <w:bCs/>
          <w:sz w:val="20"/>
          <w:szCs w:val="20"/>
        </w:rPr>
      </w:pPr>
      <w:r w:rsidRPr="00E71869">
        <w:rPr>
          <w:rFonts w:asciiTheme="minorHAnsi" w:hAnsiTheme="minorHAnsi" w:cstheme="minorHAnsi"/>
          <w:b/>
          <w:bCs/>
          <w:sz w:val="20"/>
          <w:szCs w:val="20"/>
        </w:rPr>
        <w:t>Ouvrier</w:t>
      </w:r>
      <w:r w:rsidR="00B51729" w:rsidRPr="00E71869">
        <w:rPr>
          <w:rFonts w:asciiTheme="minorHAnsi" w:hAnsiTheme="minorHAnsi" w:cstheme="minorHAnsi"/>
          <w:b/>
          <w:bCs/>
          <w:sz w:val="20"/>
          <w:szCs w:val="20"/>
        </w:rPr>
        <w:t>s</w:t>
      </w:r>
    </w:p>
    <w:p w14:paraId="50A066DE" w14:textId="5320945F" w:rsidR="002806B1" w:rsidRPr="005E7107" w:rsidRDefault="002806B1" w:rsidP="00C04601">
      <w:pPr>
        <w:ind w:left="720"/>
        <w:jc w:val="both"/>
        <w:rPr>
          <w:rFonts w:asciiTheme="minorHAnsi" w:hAnsiTheme="minorHAnsi" w:cstheme="minorHAnsi"/>
          <w:sz w:val="20"/>
          <w:szCs w:val="20"/>
        </w:rPr>
      </w:pPr>
      <w:r w:rsidRPr="005E7107">
        <w:rPr>
          <w:rFonts w:asciiTheme="minorHAnsi" w:hAnsiTheme="minorHAnsi" w:cstheme="minorHAnsi"/>
          <w:sz w:val="20"/>
          <w:szCs w:val="20"/>
        </w:rPr>
        <w:t>Pas d’augmentation générale pour 202</w:t>
      </w:r>
      <w:r w:rsidR="00E71869" w:rsidRPr="005E7107">
        <w:rPr>
          <w:rFonts w:asciiTheme="minorHAnsi" w:hAnsiTheme="minorHAnsi" w:cstheme="minorHAnsi"/>
          <w:sz w:val="20"/>
          <w:szCs w:val="20"/>
        </w:rPr>
        <w:t>6</w:t>
      </w:r>
      <w:r w:rsidRPr="005E7107">
        <w:rPr>
          <w:rFonts w:asciiTheme="minorHAnsi" w:hAnsiTheme="minorHAnsi" w:cstheme="minorHAnsi"/>
          <w:sz w:val="20"/>
          <w:szCs w:val="20"/>
        </w:rPr>
        <w:t>.</w:t>
      </w:r>
    </w:p>
    <w:p w14:paraId="0235B6C3" w14:textId="77777777" w:rsidR="002806B1" w:rsidRPr="005E7107" w:rsidRDefault="002806B1" w:rsidP="00C04601">
      <w:pPr>
        <w:ind w:left="720"/>
        <w:jc w:val="both"/>
        <w:rPr>
          <w:rFonts w:asciiTheme="minorHAnsi" w:hAnsiTheme="minorHAnsi" w:cstheme="minorHAnsi"/>
          <w:sz w:val="20"/>
          <w:szCs w:val="20"/>
        </w:rPr>
      </w:pPr>
    </w:p>
    <w:p w14:paraId="57E8E485" w14:textId="27AEF55E" w:rsidR="009C14C9" w:rsidRPr="005E7107" w:rsidRDefault="009C14C9" w:rsidP="009C14C9">
      <w:pPr>
        <w:jc w:val="both"/>
        <w:rPr>
          <w:rFonts w:asciiTheme="minorHAnsi" w:hAnsiTheme="minorHAnsi" w:cstheme="minorHAnsi"/>
          <w:b/>
          <w:bCs/>
          <w:sz w:val="20"/>
          <w:szCs w:val="20"/>
        </w:rPr>
      </w:pPr>
      <w:r w:rsidRPr="005E7107">
        <w:rPr>
          <w:rFonts w:asciiTheme="minorHAnsi" w:hAnsiTheme="minorHAnsi" w:cstheme="minorHAnsi"/>
          <w:b/>
          <w:bCs/>
          <w:sz w:val="20"/>
          <w:szCs w:val="20"/>
        </w:rPr>
        <w:tab/>
        <w:t>Employé</w:t>
      </w:r>
      <w:r w:rsidR="00B51729" w:rsidRPr="005E7107">
        <w:rPr>
          <w:rFonts w:asciiTheme="minorHAnsi" w:hAnsiTheme="minorHAnsi" w:cstheme="minorHAnsi"/>
          <w:b/>
          <w:bCs/>
          <w:sz w:val="20"/>
          <w:szCs w:val="20"/>
        </w:rPr>
        <w:t>s</w:t>
      </w:r>
      <w:r w:rsidRPr="005E7107">
        <w:rPr>
          <w:rFonts w:asciiTheme="minorHAnsi" w:hAnsiTheme="minorHAnsi" w:cstheme="minorHAnsi"/>
          <w:b/>
          <w:bCs/>
          <w:sz w:val="20"/>
          <w:szCs w:val="20"/>
        </w:rPr>
        <w:t xml:space="preserve"> </w:t>
      </w:r>
    </w:p>
    <w:p w14:paraId="54781E00" w14:textId="3888EF4C" w:rsidR="002806B1" w:rsidRPr="005E7107" w:rsidRDefault="002806B1" w:rsidP="00C04601">
      <w:pPr>
        <w:ind w:left="720"/>
        <w:jc w:val="both"/>
        <w:rPr>
          <w:rFonts w:asciiTheme="minorHAnsi" w:hAnsiTheme="minorHAnsi" w:cstheme="minorHAnsi"/>
          <w:sz w:val="20"/>
          <w:szCs w:val="20"/>
        </w:rPr>
      </w:pPr>
      <w:r w:rsidRPr="005E7107">
        <w:rPr>
          <w:rFonts w:asciiTheme="minorHAnsi" w:hAnsiTheme="minorHAnsi" w:cstheme="minorHAnsi"/>
          <w:sz w:val="20"/>
          <w:szCs w:val="20"/>
        </w:rPr>
        <w:t>Pas d’augmentation générale pour 202</w:t>
      </w:r>
      <w:r w:rsidR="00E71869" w:rsidRPr="005E7107">
        <w:rPr>
          <w:rFonts w:asciiTheme="minorHAnsi" w:hAnsiTheme="minorHAnsi" w:cstheme="minorHAnsi"/>
          <w:sz w:val="20"/>
          <w:szCs w:val="20"/>
        </w:rPr>
        <w:t>6</w:t>
      </w:r>
      <w:r w:rsidRPr="005E7107">
        <w:rPr>
          <w:rFonts w:asciiTheme="minorHAnsi" w:hAnsiTheme="minorHAnsi" w:cstheme="minorHAnsi"/>
          <w:sz w:val="20"/>
          <w:szCs w:val="20"/>
        </w:rPr>
        <w:t>.</w:t>
      </w:r>
    </w:p>
    <w:p w14:paraId="1D58091B" w14:textId="77777777" w:rsidR="00811255" w:rsidRPr="00E71869" w:rsidRDefault="00811255" w:rsidP="00C04601">
      <w:pPr>
        <w:ind w:left="720"/>
        <w:jc w:val="both"/>
        <w:rPr>
          <w:rFonts w:asciiTheme="minorHAnsi" w:hAnsiTheme="minorHAnsi" w:cstheme="minorHAnsi"/>
          <w:sz w:val="20"/>
          <w:szCs w:val="20"/>
        </w:rPr>
      </w:pPr>
    </w:p>
    <w:p w14:paraId="7E675601" w14:textId="77777777" w:rsidR="001B1663" w:rsidRPr="00E71869" w:rsidRDefault="009C14C9">
      <w:pPr>
        <w:jc w:val="both"/>
        <w:rPr>
          <w:rFonts w:asciiTheme="minorHAnsi" w:hAnsiTheme="minorHAnsi" w:cstheme="minorHAnsi"/>
          <w:b/>
          <w:bCs/>
          <w:sz w:val="20"/>
          <w:szCs w:val="20"/>
        </w:rPr>
      </w:pPr>
      <w:r w:rsidRPr="00E71869">
        <w:rPr>
          <w:rFonts w:asciiTheme="minorHAnsi" w:hAnsiTheme="minorHAnsi" w:cstheme="minorHAnsi"/>
          <w:b/>
          <w:bCs/>
          <w:sz w:val="20"/>
          <w:szCs w:val="20"/>
        </w:rPr>
        <w:tab/>
      </w:r>
      <w:r w:rsidR="001B1663" w:rsidRPr="00E71869">
        <w:rPr>
          <w:rFonts w:asciiTheme="minorHAnsi" w:hAnsiTheme="minorHAnsi" w:cstheme="minorHAnsi"/>
          <w:b/>
          <w:bCs/>
          <w:sz w:val="20"/>
          <w:szCs w:val="20"/>
        </w:rPr>
        <w:t xml:space="preserve">Agents de maîtrise </w:t>
      </w:r>
    </w:p>
    <w:p w14:paraId="5F02B6D2" w14:textId="23DF5D1E" w:rsidR="00E60D40" w:rsidRPr="00E71869" w:rsidRDefault="002806B1" w:rsidP="00C04601">
      <w:pPr>
        <w:ind w:left="720"/>
        <w:jc w:val="both"/>
        <w:rPr>
          <w:rFonts w:asciiTheme="minorHAnsi" w:hAnsiTheme="minorHAnsi" w:cstheme="minorHAnsi"/>
          <w:sz w:val="20"/>
          <w:szCs w:val="20"/>
        </w:rPr>
      </w:pPr>
      <w:r w:rsidRPr="00E71869">
        <w:rPr>
          <w:rFonts w:asciiTheme="minorHAnsi" w:hAnsiTheme="minorHAnsi" w:cstheme="minorHAnsi"/>
          <w:sz w:val="20"/>
          <w:szCs w:val="20"/>
        </w:rPr>
        <w:t>Les rémunérations des agents de maîtrise ne sont pas soumises à l’augmentation générale.</w:t>
      </w:r>
    </w:p>
    <w:p w14:paraId="7FDDDD43" w14:textId="77777777" w:rsidR="00811255" w:rsidRPr="00E71869" w:rsidRDefault="00811255" w:rsidP="00C04601">
      <w:pPr>
        <w:ind w:left="720"/>
        <w:jc w:val="both"/>
        <w:rPr>
          <w:rFonts w:asciiTheme="minorHAnsi" w:hAnsiTheme="minorHAnsi" w:cstheme="minorHAnsi"/>
          <w:color w:val="FF0000"/>
          <w:sz w:val="20"/>
          <w:szCs w:val="20"/>
        </w:rPr>
      </w:pPr>
    </w:p>
    <w:p w14:paraId="1B7F58A9" w14:textId="7E07D449" w:rsidR="00B51729" w:rsidRPr="00E71869" w:rsidRDefault="00B51729">
      <w:pPr>
        <w:jc w:val="both"/>
        <w:rPr>
          <w:rFonts w:asciiTheme="minorHAnsi" w:hAnsiTheme="minorHAnsi" w:cstheme="minorHAnsi"/>
          <w:b/>
          <w:bCs/>
          <w:sz w:val="20"/>
          <w:szCs w:val="20"/>
        </w:rPr>
      </w:pPr>
      <w:r w:rsidRPr="00E71869">
        <w:rPr>
          <w:rFonts w:asciiTheme="minorHAnsi" w:hAnsiTheme="minorHAnsi" w:cstheme="minorHAnsi"/>
          <w:color w:val="FF0000"/>
          <w:sz w:val="20"/>
          <w:szCs w:val="20"/>
        </w:rPr>
        <w:tab/>
      </w:r>
      <w:r w:rsidRPr="00E71869">
        <w:rPr>
          <w:rFonts w:asciiTheme="minorHAnsi" w:hAnsiTheme="minorHAnsi" w:cstheme="minorHAnsi"/>
          <w:b/>
          <w:bCs/>
          <w:sz w:val="20"/>
          <w:szCs w:val="20"/>
        </w:rPr>
        <w:t>Cadres</w:t>
      </w:r>
    </w:p>
    <w:p w14:paraId="0D67FD1E" w14:textId="28D8DA96" w:rsidR="00B51729" w:rsidRPr="00E71869" w:rsidRDefault="00B51729">
      <w:pPr>
        <w:jc w:val="both"/>
        <w:rPr>
          <w:rFonts w:asciiTheme="minorHAnsi" w:hAnsiTheme="minorHAnsi" w:cstheme="minorHAnsi"/>
          <w:sz w:val="20"/>
          <w:szCs w:val="20"/>
        </w:rPr>
      </w:pPr>
      <w:r w:rsidRPr="00E71869">
        <w:rPr>
          <w:rFonts w:asciiTheme="minorHAnsi" w:hAnsiTheme="minorHAnsi" w:cstheme="minorHAnsi"/>
          <w:b/>
          <w:bCs/>
          <w:sz w:val="20"/>
          <w:szCs w:val="20"/>
        </w:rPr>
        <w:tab/>
      </w:r>
      <w:r w:rsidRPr="00E71869">
        <w:rPr>
          <w:rFonts w:asciiTheme="minorHAnsi" w:hAnsiTheme="minorHAnsi" w:cstheme="minorHAnsi"/>
          <w:sz w:val="20"/>
          <w:szCs w:val="20"/>
        </w:rPr>
        <w:t>Les rémunérations des cadres ne sont pas soumises à l’augmentation générale</w:t>
      </w:r>
      <w:r w:rsidR="003F1D40" w:rsidRPr="00E71869">
        <w:rPr>
          <w:rFonts w:asciiTheme="minorHAnsi" w:hAnsiTheme="minorHAnsi" w:cstheme="minorHAnsi"/>
          <w:sz w:val="20"/>
          <w:szCs w:val="20"/>
        </w:rPr>
        <w:t>.</w:t>
      </w:r>
    </w:p>
    <w:p w14:paraId="26120D33" w14:textId="77777777" w:rsidR="003301A6" w:rsidRPr="00E71869" w:rsidRDefault="003301A6" w:rsidP="000316F1">
      <w:pPr>
        <w:ind w:left="708"/>
        <w:jc w:val="both"/>
        <w:rPr>
          <w:rFonts w:asciiTheme="minorHAnsi" w:hAnsiTheme="minorHAnsi" w:cstheme="minorHAnsi"/>
          <w:sz w:val="20"/>
          <w:szCs w:val="20"/>
        </w:rPr>
      </w:pPr>
    </w:p>
    <w:p w14:paraId="59805EF1" w14:textId="05B25921" w:rsidR="00B3470E" w:rsidRPr="00E71869" w:rsidRDefault="003F1D40" w:rsidP="000316F1">
      <w:pPr>
        <w:ind w:left="708"/>
        <w:jc w:val="both"/>
        <w:rPr>
          <w:rFonts w:asciiTheme="minorHAnsi" w:hAnsiTheme="minorHAnsi" w:cstheme="minorHAnsi"/>
          <w:sz w:val="20"/>
          <w:szCs w:val="20"/>
        </w:rPr>
      </w:pPr>
      <w:r w:rsidRPr="00E71869">
        <w:rPr>
          <w:rFonts w:asciiTheme="minorHAnsi" w:hAnsiTheme="minorHAnsi" w:cstheme="minorHAnsi"/>
          <w:sz w:val="20"/>
          <w:szCs w:val="20"/>
        </w:rPr>
        <w:t>L’horaire collectif du personnel sédentaire reste basé sur la durée légale du travail en vigueur dans l’entreprise</w:t>
      </w:r>
    </w:p>
    <w:p w14:paraId="6D8A4275" w14:textId="6C24785D" w:rsidR="003F1D40" w:rsidRPr="00E71869" w:rsidRDefault="003F1D40" w:rsidP="000316F1">
      <w:pPr>
        <w:ind w:left="708"/>
        <w:jc w:val="both"/>
        <w:rPr>
          <w:rFonts w:asciiTheme="minorHAnsi" w:hAnsiTheme="minorHAnsi" w:cstheme="minorHAnsi"/>
          <w:sz w:val="20"/>
          <w:szCs w:val="20"/>
        </w:rPr>
      </w:pPr>
    </w:p>
    <w:p w14:paraId="4E2A7D59" w14:textId="77777777" w:rsidR="003F1D40" w:rsidRPr="00E71869" w:rsidRDefault="003F1D40" w:rsidP="000316F1">
      <w:pPr>
        <w:ind w:left="708"/>
        <w:jc w:val="both"/>
        <w:rPr>
          <w:rFonts w:asciiTheme="minorHAnsi" w:hAnsiTheme="minorHAnsi" w:cstheme="minorHAnsi"/>
          <w:sz w:val="20"/>
          <w:szCs w:val="20"/>
        </w:rPr>
      </w:pPr>
    </w:p>
    <w:p w14:paraId="6A083E0C" w14:textId="081676AD" w:rsidR="00404CE4" w:rsidRPr="00E71869" w:rsidRDefault="00F51BAC" w:rsidP="000316F1">
      <w:pPr>
        <w:ind w:left="708"/>
        <w:jc w:val="both"/>
        <w:rPr>
          <w:rFonts w:asciiTheme="minorHAnsi" w:hAnsiTheme="minorHAnsi" w:cstheme="minorHAnsi"/>
          <w:b/>
          <w:bCs/>
          <w:sz w:val="20"/>
          <w:szCs w:val="20"/>
        </w:rPr>
      </w:pPr>
      <w:r w:rsidRPr="00E71869">
        <w:rPr>
          <w:rFonts w:asciiTheme="minorHAnsi" w:hAnsiTheme="minorHAnsi" w:cstheme="minorHAnsi"/>
          <w:b/>
          <w:bCs/>
          <w:sz w:val="20"/>
          <w:szCs w:val="20"/>
        </w:rPr>
        <w:t xml:space="preserve">B)   </w:t>
      </w:r>
      <w:r w:rsidRPr="00E71869">
        <w:rPr>
          <w:rFonts w:asciiTheme="minorHAnsi" w:hAnsiTheme="minorHAnsi" w:cstheme="minorHAnsi"/>
          <w:b/>
          <w:bCs/>
          <w:sz w:val="20"/>
          <w:szCs w:val="20"/>
          <w:u w:val="single"/>
        </w:rPr>
        <w:t>Organisation du temps de travail des sédentaires</w:t>
      </w:r>
    </w:p>
    <w:p w14:paraId="594154F5" w14:textId="77777777" w:rsidR="0059674C" w:rsidRPr="00C41475" w:rsidRDefault="0059674C">
      <w:pPr>
        <w:jc w:val="both"/>
        <w:rPr>
          <w:rFonts w:asciiTheme="minorHAnsi" w:hAnsiTheme="minorHAnsi" w:cstheme="minorHAnsi"/>
          <w:sz w:val="20"/>
          <w:szCs w:val="20"/>
          <w:highlight w:val="yellow"/>
        </w:rPr>
      </w:pPr>
    </w:p>
    <w:p w14:paraId="468F1AA8" w14:textId="4A1BDC72" w:rsidR="001B1663" w:rsidRPr="00956DBA" w:rsidRDefault="001B1663" w:rsidP="00F51BAC">
      <w:pPr>
        <w:ind w:firstLine="705"/>
        <w:jc w:val="both"/>
        <w:rPr>
          <w:rFonts w:asciiTheme="minorHAnsi" w:hAnsiTheme="minorHAnsi" w:cstheme="minorHAnsi"/>
          <w:sz w:val="20"/>
          <w:szCs w:val="20"/>
        </w:rPr>
      </w:pPr>
      <w:r w:rsidRPr="00956DBA">
        <w:rPr>
          <w:rFonts w:asciiTheme="minorHAnsi" w:hAnsiTheme="minorHAnsi" w:cstheme="minorHAnsi"/>
          <w:sz w:val="20"/>
          <w:szCs w:val="20"/>
        </w:rPr>
        <w:t>L’organisation du temps de travail pourra toujours être répartie, de manière habituelle ou</w:t>
      </w:r>
      <w:r w:rsidR="00A72023" w:rsidRPr="00956DBA">
        <w:rPr>
          <w:rFonts w:asciiTheme="minorHAnsi" w:hAnsiTheme="minorHAnsi" w:cstheme="minorHAnsi"/>
          <w:sz w:val="20"/>
          <w:szCs w:val="20"/>
        </w:rPr>
        <w:t xml:space="preserve"> </w:t>
      </w:r>
      <w:r w:rsidRPr="00956DBA">
        <w:rPr>
          <w:rFonts w:asciiTheme="minorHAnsi" w:hAnsiTheme="minorHAnsi" w:cstheme="minorHAnsi"/>
          <w:sz w:val="20"/>
          <w:szCs w:val="20"/>
        </w:rPr>
        <w:t xml:space="preserve">occasionnelle, sur </w:t>
      </w:r>
      <w:r w:rsidR="00A72023" w:rsidRPr="00956DBA">
        <w:rPr>
          <w:rFonts w:asciiTheme="minorHAnsi" w:hAnsiTheme="minorHAnsi" w:cstheme="minorHAnsi"/>
          <w:sz w:val="20"/>
          <w:szCs w:val="20"/>
        </w:rPr>
        <w:tab/>
      </w:r>
      <w:r w:rsidRPr="00956DBA">
        <w:rPr>
          <w:rFonts w:asciiTheme="minorHAnsi" w:hAnsiTheme="minorHAnsi" w:cstheme="minorHAnsi"/>
          <w:sz w:val="20"/>
          <w:szCs w:val="20"/>
        </w:rPr>
        <w:t>moins de cinq jours par semaine, sur cinq ou six jours par semaine.</w:t>
      </w:r>
    </w:p>
    <w:p w14:paraId="7AFE7A71" w14:textId="77777777" w:rsidR="001B1663" w:rsidRPr="00956DBA" w:rsidRDefault="001B1663">
      <w:pPr>
        <w:ind w:left="705"/>
        <w:jc w:val="both"/>
        <w:rPr>
          <w:rFonts w:asciiTheme="minorHAnsi" w:hAnsiTheme="minorHAnsi" w:cstheme="minorHAnsi"/>
          <w:sz w:val="20"/>
          <w:szCs w:val="20"/>
        </w:rPr>
      </w:pPr>
    </w:p>
    <w:p w14:paraId="0FAC31F9" w14:textId="2A7309B2" w:rsidR="001B1663" w:rsidRPr="00956DBA" w:rsidRDefault="001B1663">
      <w:pPr>
        <w:pStyle w:val="Retraitcorpsdetexte3"/>
        <w:rPr>
          <w:rFonts w:asciiTheme="minorHAnsi" w:hAnsiTheme="minorHAnsi" w:cstheme="minorHAnsi"/>
          <w:sz w:val="20"/>
          <w:szCs w:val="20"/>
        </w:rPr>
      </w:pPr>
      <w:r w:rsidRPr="00956DBA">
        <w:rPr>
          <w:rFonts w:asciiTheme="minorHAnsi" w:hAnsiTheme="minorHAnsi" w:cstheme="minorHAnsi"/>
          <w:sz w:val="20"/>
          <w:szCs w:val="20"/>
        </w:rPr>
        <w:t xml:space="preserve">Les différentes plages horaires de travail sont de la responsabilité des </w:t>
      </w:r>
      <w:r w:rsidR="0047747A" w:rsidRPr="00956DBA">
        <w:rPr>
          <w:rFonts w:asciiTheme="minorHAnsi" w:hAnsiTheme="minorHAnsi" w:cstheme="minorHAnsi"/>
          <w:sz w:val="20"/>
          <w:szCs w:val="20"/>
        </w:rPr>
        <w:t>responsables</w:t>
      </w:r>
      <w:r w:rsidRPr="00956DBA">
        <w:rPr>
          <w:rFonts w:asciiTheme="minorHAnsi" w:hAnsiTheme="minorHAnsi" w:cstheme="minorHAnsi"/>
          <w:sz w:val="20"/>
          <w:szCs w:val="20"/>
        </w:rPr>
        <w:t xml:space="preserve"> de </w:t>
      </w:r>
      <w:r w:rsidR="0047747A" w:rsidRPr="00956DBA">
        <w:rPr>
          <w:rFonts w:asciiTheme="minorHAnsi" w:hAnsiTheme="minorHAnsi" w:cstheme="minorHAnsi"/>
          <w:sz w:val="20"/>
          <w:szCs w:val="20"/>
        </w:rPr>
        <w:t>s</w:t>
      </w:r>
      <w:r w:rsidRPr="00956DBA">
        <w:rPr>
          <w:rFonts w:asciiTheme="minorHAnsi" w:hAnsiTheme="minorHAnsi" w:cstheme="minorHAnsi"/>
          <w:sz w:val="20"/>
          <w:szCs w:val="20"/>
        </w:rPr>
        <w:t>ervice et sont adaptées aux différentes fonctions ou postes, après accord de la Direction</w:t>
      </w:r>
      <w:r w:rsidR="00D045EA" w:rsidRPr="00956DBA">
        <w:rPr>
          <w:rFonts w:asciiTheme="minorHAnsi" w:hAnsiTheme="minorHAnsi" w:cstheme="minorHAnsi"/>
          <w:sz w:val="20"/>
          <w:szCs w:val="20"/>
        </w:rPr>
        <w:t xml:space="preserve"> et </w:t>
      </w:r>
      <w:r w:rsidRPr="00956DBA">
        <w:rPr>
          <w:rFonts w:asciiTheme="minorHAnsi" w:hAnsiTheme="minorHAnsi" w:cstheme="minorHAnsi"/>
          <w:sz w:val="20"/>
          <w:szCs w:val="20"/>
        </w:rPr>
        <w:t xml:space="preserve">du </w:t>
      </w:r>
      <w:r w:rsidR="0047747A" w:rsidRPr="00956DBA">
        <w:rPr>
          <w:rFonts w:asciiTheme="minorHAnsi" w:hAnsiTheme="minorHAnsi" w:cstheme="minorHAnsi"/>
          <w:sz w:val="20"/>
          <w:szCs w:val="20"/>
        </w:rPr>
        <w:t>s</w:t>
      </w:r>
      <w:r w:rsidRPr="00956DBA">
        <w:rPr>
          <w:rFonts w:asciiTheme="minorHAnsi" w:hAnsiTheme="minorHAnsi" w:cstheme="minorHAnsi"/>
          <w:sz w:val="20"/>
          <w:szCs w:val="20"/>
        </w:rPr>
        <w:t xml:space="preserve">ervice </w:t>
      </w:r>
      <w:r w:rsidR="0047747A" w:rsidRPr="00956DBA">
        <w:rPr>
          <w:rFonts w:asciiTheme="minorHAnsi" w:hAnsiTheme="minorHAnsi" w:cstheme="minorHAnsi"/>
          <w:sz w:val="20"/>
          <w:szCs w:val="20"/>
        </w:rPr>
        <w:t>des ressources humaines</w:t>
      </w:r>
      <w:r w:rsidR="003F1D40" w:rsidRPr="00956DBA">
        <w:rPr>
          <w:rFonts w:asciiTheme="minorHAnsi" w:hAnsiTheme="minorHAnsi" w:cstheme="minorHAnsi"/>
          <w:sz w:val="20"/>
          <w:szCs w:val="20"/>
        </w:rPr>
        <w:t>.</w:t>
      </w:r>
    </w:p>
    <w:p w14:paraId="5C05C6BE" w14:textId="684E43ED" w:rsidR="001B1663" w:rsidRPr="00956DBA" w:rsidRDefault="001B1663" w:rsidP="00257703">
      <w:pPr>
        <w:pStyle w:val="Retraitcorpsdetexte"/>
        <w:tabs>
          <w:tab w:val="num" w:pos="1620"/>
          <w:tab w:val="left" w:pos="6840"/>
        </w:tabs>
        <w:rPr>
          <w:rFonts w:asciiTheme="minorHAnsi" w:hAnsiTheme="minorHAnsi" w:cstheme="minorHAnsi"/>
          <w:sz w:val="20"/>
          <w:szCs w:val="20"/>
        </w:rPr>
      </w:pPr>
      <w:r w:rsidRPr="00956DBA">
        <w:rPr>
          <w:rFonts w:asciiTheme="minorHAnsi" w:hAnsiTheme="minorHAnsi" w:cstheme="minorHAnsi"/>
          <w:sz w:val="20"/>
          <w:szCs w:val="20"/>
        </w:rPr>
        <w:t>En tout état de cause, les temps de service d</w:t>
      </w:r>
      <w:r w:rsidR="007B588F" w:rsidRPr="00956DBA">
        <w:rPr>
          <w:rFonts w:asciiTheme="minorHAnsi" w:hAnsiTheme="minorHAnsi" w:cstheme="minorHAnsi"/>
          <w:sz w:val="20"/>
          <w:szCs w:val="20"/>
        </w:rPr>
        <w:t>oiven</w:t>
      </w:r>
      <w:r w:rsidRPr="00956DBA">
        <w:rPr>
          <w:rFonts w:asciiTheme="minorHAnsi" w:hAnsiTheme="minorHAnsi" w:cstheme="minorHAnsi"/>
          <w:sz w:val="20"/>
          <w:szCs w:val="20"/>
        </w:rPr>
        <w:t xml:space="preserve">t être en conformité avec </w:t>
      </w:r>
      <w:r w:rsidR="00257703" w:rsidRPr="00956DBA">
        <w:rPr>
          <w:rFonts w:asciiTheme="minorHAnsi" w:hAnsiTheme="minorHAnsi" w:cstheme="minorHAnsi"/>
          <w:sz w:val="20"/>
          <w:szCs w:val="20"/>
        </w:rPr>
        <w:t>les</w:t>
      </w:r>
      <w:r w:rsidRPr="00956DBA">
        <w:rPr>
          <w:rFonts w:asciiTheme="minorHAnsi" w:hAnsiTheme="minorHAnsi" w:cstheme="minorHAnsi"/>
          <w:sz w:val="20"/>
          <w:szCs w:val="20"/>
        </w:rPr>
        <w:t xml:space="preserve"> durée</w:t>
      </w:r>
      <w:r w:rsidR="00257703" w:rsidRPr="00956DBA">
        <w:rPr>
          <w:rFonts w:asciiTheme="minorHAnsi" w:hAnsiTheme="minorHAnsi" w:cstheme="minorHAnsi"/>
          <w:sz w:val="20"/>
          <w:szCs w:val="20"/>
        </w:rPr>
        <w:t>s</w:t>
      </w:r>
      <w:r w:rsidRPr="00956DBA">
        <w:rPr>
          <w:rFonts w:asciiTheme="minorHAnsi" w:hAnsiTheme="minorHAnsi" w:cstheme="minorHAnsi"/>
          <w:sz w:val="20"/>
          <w:szCs w:val="20"/>
        </w:rPr>
        <w:t xml:space="preserve"> collective</w:t>
      </w:r>
      <w:r w:rsidR="00257703" w:rsidRPr="00956DBA">
        <w:rPr>
          <w:rFonts w:asciiTheme="minorHAnsi" w:hAnsiTheme="minorHAnsi" w:cstheme="minorHAnsi"/>
          <w:sz w:val="20"/>
          <w:szCs w:val="20"/>
        </w:rPr>
        <w:t>s</w:t>
      </w:r>
      <w:r w:rsidRPr="00956DBA">
        <w:rPr>
          <w:rFonts w:asciiTheme="minorHAnsi" w:hAnsiTheme="minorHAnsi" w:cstheme="minorHAnsi"/>
          <w:sz w:val="20"/>
          <w:szCs w:val="20"/>
        </w:rPr>
        <w:t xml:space="preserve"> </w:t>
      </w:r>
      <w:r w:rsidR="00257703" w:rsidRPr="00956DBA">
        <w:rPr>
          <w:rFonts w:asciiTheme="minorHAnsi" w:hAnsiTheme="minorHAnsi" w:cstheme="minorHAnsi"/>
          <w:sz w:val="20"/>
          <w:szCs w:val="20"/>
        </w:rPr>
        <w:t>ou de service</w:t>
      </w:r>
      <w:r w:rsidR="006E1AB9" w:rsidRPr="00956DBA">
        <w:rPr>
          <w:rFonts w:asciiTheme="minorHAnsi" w:hAnsiTheme="minorHAnsi" w:cstheme="minorHAnsi"/>
          <w:sz w:val="20"/>
          <w:szCs w:val="20"/>
        </w:rPr>
        <w:t>s</w:t>
      </w:r>
      <w:r w:rsidR="00257703" w:rsidRPr="00956DBA">
        <w:rPr>
          <w:rFonts w:asciiTheme="minorHAnsi" w:hAnsiTheme="minorHAnsi" w:cstheme="minorHAnsi"/>
          <w:sz w:val="20"/>
          <w:szCs w:val="20"/>
        </w:rPr>
        <w:t xml:space="preserve"> hebdomadaires en vigueur</w:t>
      </w:r>
      <w:r w:rsidR="006E1AB9" w:rsidRPr="00956DBA">
        <w:rPr>
          <w:rFonts w:asciiTheme="minorHAnsi" w:hAnsiTheme="minorHAnsi" w:cstheme="minorHAnsi"/>
          <w:sz w:val="20"/>
          <w:szCs w:val="20"/>
        </w:rPr>
        <w:t>.</w:t>
      </w:r>
    </w:p>
    <w:p w14:paraId="02E965A1" w14:textId="0D5F3BE8" w:rsidR="008E7C59" w:rsidRPr="00956DBA" w:rsidRDefault="008E7C59" w:rsidP="00257703">
      <w:pPr>
        <w:pStyle w:val="Retraitcorpsdetexte"/>
        <w:tabs>
          <w:tab w:val="num" w:pos="1620"/>
          <w:tab w:val="left" w:pos="6840"/>
        </w:tabs>
        <w:rPr>
          <w:rFonts w:asciiTheme="minorHAnsi" w:hAnsiTheme="minorHAnsi" w:cstheme="minorHAnsi"/>
          <w:sz w:val="20"/>
          <w:szCs w:val="20"/>
        </w:rPr>
      </w:pPr>
    </w:p>
    <w:p w14:paraId="71E8007F" w14:textId="77777777" w:rsidR="002F4EE7" w:rsidRPr="00956DBA" w:rsidRDefault="002F4EE7" w:rsidP="008E7C59">
      <w:pPr>
        <w:jc w:val="both"/>
        <w:rPr>
          <w:rFonts w:asciiTheme="minorHAnsi" w:hAnsiTheme="minorHAnsi" w:cstheme="minorHAnsi"/>
          <w:b/>
          <w:bCs/>
          <w:sz w:val="20"/>
          <w:szCs w:val="20"/>
          <w:u w:val="single"/>
        </w:rPr>
      </w:pPr>
    </w:p>
    <w:p w14:paraId="74A50EA8" w14:textId="5646B7FC" w:rsidR="008E7C59" w:rsidRPr="00956DBA" w:rsidRDefault="002F4EE7" w:rsidP="008E7C59">
      <w:pPr>
        <w:jc w:val="both"/>
        <w:rPr>
          <w:rFonts w:asciiTheme="minorHAnsi" w:hAnsiTheme="minorHAnsi" w:cstheme="minorHAnsi"/>
          <w:b/>
          <w:bCs/>
          <w:sz w:val="20"/>
          <w:szCs w:val="20"/>
          <w:u w:val="single"/>
        </w:rPr>
      </w:pPr>
      <w:r w:rsidRPr="00956DBA">
        <w:rPr>
          <w:rFonts w:asciiTheme="minorHAnsi" w:hAnsiTheme="minorHAnsi" w:cstheme="minorHAnsi"/>
          <w:b/>
          <w:bCs/>
          <w:sz w:val="20"/>
          <w:szCs w:val="20"/>
        </w:rPr>
        <w:tab/>
        <w:t xml:space="preserve">C)  </w:t>
      </w:r>
      <w:r w:rsidR="00180B0D" w:rsidRPr="00956DBA">
        <w:rPr>
          <w:rFonts w:asciiTheme="minorHAnsi" w:hAnsiTheme="minorHAnsi" w:cstheme="minorHAnsi"/>
          <w:b/>
          <w:bCs/>
          <w:sz w:val="20"/>
          <w:szCs w:val="20"/>
          <w:u w:val="single"/>
        </w:rPr>
        <w:t>Congés supplémentaires cadres et agents de maîtrise</w:t>
      </w:r>
    </w:p>
    <w:p w14:paraId="7B304661" w14:textId="77777777" w:rsidR="008E7C59" w:rsidRPr="00956DBA" w:rsidRDefault="008E7C59" w:rsidP="008E7C59">
      <w:pPr>
        <w:tabs>
          <w:tab w:val="left" w:pos="1620"/>
        </w:tabs>
        <w:ind w:left="720"/>
        <w:jc w:val="both"/>
        <w:rPr>
          <w:rFonts w:asciiTheme="minorHAnsi" w:hAnsiTheme="minorHAnsi" w:cstheme="minorHAnsi"/>
          <w:sz w:val="20"/>
          <w:szCs w:val="20"/>
        </w:rPr>
      </w:pPr>
    </w:p>
    <w:p w14:paraId="0C204121" w14:textId="20F7490B" w:rsidR="004A1CA0" w:rsidRPr="00956DBA" w:rsidRDefault="008E7C59" w:rsidP="00C930CE">
      <w:pPr>
        <w:ind w:left="705"/>
        <w:jc w:val="both"/>
        <w:rPr>
          <w:rFonts w:asciiTheme="minorHAnsi" w:hAnsiTheme="minorHAnsi" w:cstheme="minorHAnsi"/>
          <w:sz w:val="20"/>
          <w:szCs w:val="20"/>
        </w:rPr>
      </w:pPr>
      <w:r w:rsidRPr="00956DBA">
        <w:rPr>
          <w:rFonts w:asciiTheme="minorHAnsi" w:hAnsiTheme="minorHAnsi" w:cstheme="minorHAnsi"/>
          <w:sz w:val="20"/>
          <w:szCs w:val="20"/>
        </w:rPr>
        <w:tab/>
        <w:t xml:space="preserve">Les </w:t>
      </w:r>
      <w:r w:rsidR="002F4EE7" w:rsidRPr="00956DBA">
        <w:rPr>
          <w:rFonts w:asciiTheme="minorHAnsi" w:hAnsiTheme="minorHAnsi" w:cstheme="minorHAnsi"/>
          <w:sz w:val="20"/>
          <w:szCs w:val="20"/>
        </w:rPr>
        <w:t>a</w:t>
      </w:r>
      <w:r w:rsidRPr="00956DBA">
        <w:rPr>
          <w:rFonts w:asciiTheme="minorHAnsi" w:hAnsiTheme="minorHAnsi" w:cstheme="minorHAnsi"/>
          <w:sz w:val="20"/>
          <w:szCs w:val="20"/>
        </w:rPr>
        <w:t xml:space="preserve">gents de </w:t>
      </w:r>
      <w:r w:rsidR="002F4EE7" w:rsidRPr="00956DBA">
        <w:rPr>
          <w:rFonts w:asciiTheme="minorHAnsi" w:hAnsiTheme="minorHAnsi" w:cstheme="minorHAnsi"/>
          <w:sz w:val="20"/>
          <w:szCs w:val="20"/>
        </w:rPr>
        <w:t>m</w:t>
      </w:r>
      <w:r w:rsidRPr="00956DBA">
        <w:rPr>
          <w:rFonts w:asciiTheme="minorHAnsi" w:hAnsiTheme="minorHAnsi" w:cstheme="minorHAnsi"/>
          <w:sz w:val="20"/>
          <w:szCs w:val="20"/>
        </w:rPr>
        <w:t>aîtrise et les cadres, étant confrontés à des contraintes commerciales ou organisationnelles, bénéficient</w:t>
      </w:r>
      <w:r w:rsidR="002F4EE7" w:rsidRPr="00956DBA">
        <w:rPr>
          <w:rFonts w:asciiTheme="minorHAnsi" w:hAnsiTheme="minorHAnsi" w:cstheme="minorHAnsi"/>
          <w:sz w:val="20"/>
          <w:szCs w:val="20"/>
        </w:rPr>
        <w:t>, depuis 2006,</w:t>
      </w:r>
      <w:r w:rsidRPr="00956DBA">
        <w:rPr>
          <w:rFonts w:asciiTheme="minorHAnsi" w:hAnsiTheme="minorHAnsi" w:cstheme="minorHAnsi"/>
          <w:sz w:val="20"/>
          <w:szCs w:val="20"/>
        </w:rPr>
        <w:t xml:space="preserve"> </w:t>
      </w:r>
      <w:r w:rsidR="002F4EE7" w:rsidRPr="00956DBA">
        <w:rPr>
          <w:rFonts w:asciiTheme="minorHAnsi" w:hAnsiTheme="minorHAnsi" w:cstheme="minorHAnsi"/>
          <w:sz w:val="20"/>
          <w:szCs w:val="20"/>
        </w:rPr>
        <w:t>de</w:t>
      </w:r>
      <w:r w:rsidRPr="00956DBA">
        <w:rPr>
          <w:rFonts w:asciiTheme="minorHAnsi" w:hAnsiTheme="minorHAnsi" w:cstheme="minorHAnsi"/>
          <w:sz w:val="20"/>
          <w:szCs w:val="20"/>
        </w:rPr>
        <w:t xml:space="preserve"> 3 jours de congés supplémentaires qui sont attribués d’office et gérés au même titre que les congés payés légaux, soit du 1</w:t>
      </w:r>
      <w:r w:rsidR="002F4EE7" w:rsidRPr="00956DBA">
        <w:rPr>
          <w:rFonts w:asciiTheme="minorHAnsi" w:hAnsiTheme="minorHAnsi" w:cstheme="minorHAnsi"/>
          <w:sz w:val="20"/>
          <w:szCs w:val="20"/>
          <w:vertAlign w:val="superscript"/>
        </w:rPr>
        <w:t>er</w:t>
      </w:r>
      <w:r w:rsidRPr="00956DBA">
        <w:rPr>
          <w:rFonts w:asciiTheme="minorHAnsi" w:hAnsiTheme="minorHAnsi" w:cstheme="minorHAnsi"/>
          <w:sz w:val="20"/>
          <w:szCs w:val="20"/>
        </w:rPr>
        <w:t xml:space="preserve"> avril au 31 mars de chaque année.</w:t>
      </w:r>
      <w:r w:rsidR="00374F44" w:rsidRPr="00956DBA">
        <w:rPr>
          <w:rFonts w:asciiTheme="minorHAnsi" w:hAnsiTheme="minorHAnsi" w:cstheme="minorHAnsi"/>
          <w:strike/>
          <w:color w:val="FF0000"/>
          <w:sz w:val="20"/>
          <w:szCs w:val="20"/>
        </w:rPr>
        <w:t xml:space="preserve"> </w:t>
      </w:r>
    </w:p>
    <w:p w14:paraId="6252EC8A" w14:textId="77777777" w:rsidR="004A1CA0" w:rsidRPr="00956DBA" w:rsidRDefault="004A1CA0" w:rsidP="00374F44">
      <w:pPr>
        <w:tabs>
          <w:tab w:val="left" w:pos="6480"/>
        </w:tabs>
        <w:ind w:left="708"/>
        <w:jc w:val="both"/>
        <w:rPr>
          <w:rFonts w:asciiTheme="minorHAnsi" w:hAnsiTheme="minorHAnsi" w:cstheme="minorHAnsi"/>
          <w:sz w:val="20"/>
          <w:szCs w:val="20"/>
        </w:rPr>
      </w:pPr>
    </w:p>
    <w:p w14:paraId="598ECA65" w14:textId="664CA341" w:rsidR="00E72243" w:rsidRPr="00956DBA" w:rsidRDefault="003F1D40" w:rsidP="00374F44">
      <w:pPr>
        <w:tabs>
          <w:tab w:val="left" w:pos="6480"/>
        </w:tabs>
        <w:ind w:left="708"/>
        <w:jc w:val="both"/>
        <w:rPr>
          <w:rFonts w:asciiTheme="minorHAnsi" w:hAnsiTheme="minorHAnsi" w:cstheme="minorHAnsi"/>
          <w:sz w:val="20"/>
          <w:szCs w:val="20"/>
        </w:rPr>
      </w:pPr>
      <w:r w:rsidRPr="00956DBA">
        <w:rPr>
          <w:rFonts w:asciiTheme="minorHAnsi" w:hAnsiTheme="minorHAnsi" w:cstheme="minorHAnsi"/>
          <w:sz w:val="20"/>
          <w:szCs w:val="20"/>
        </w:rPr>
        <w:t>Seuls</w:t>
      </w:r>
      <w:r w:rsidR="00374F44" w:rsidRPr="00956DBA">
        <w:rPr>
          <w:rFonts w:asciiTheme="minorHAnsi" w:hAnsiTheme="minorHAnsi" w:cstheme="minorHAnsi"/>
          <w:sz w:val="20"/>
          <w:szCs w:val="20"/>
        </w:rPr>
        <w:t xml:space="preserve"> les agents de maîtrise et cadres en poste avant </w:t>
      </w:r>
      <w:r w:rsidR="00F369C0" w:rsidRPr="00956DBA">
        <w:rPr>
          <w:rFonts w:asciiTheme="minorHAnsi" w:hAnsiTheme="minorHAnsi" w:cstheme="minorHAnsi"/>
          <w:sz w:val="20"/>
          <w:szCs w:val="20"/>
        </w:rPr>
        <w:t>le 1</w:t>
      </w:r>
      <w:r w:rsidR="00F369C0" w:rsidRPr="00956DBA">
        <w:rPr>
          <w:rFonts w:asciiTheme="minorHAnsi" w:hAnsiTheme="minorHAnsi" w:cstheme="minorHAnsi"/>
          <w:sz w:val="20"/>
          <w:szCs w:val="20"/>
          <w:vertAlign w:val="superscript"/>
        </w:rPr>
        <w:t>er</w:t>
      </w:r>
      <w:r w:rsidR="00F369C0" w:rsidRPr="00956DBA">
        <w:rPr>
          <w:rFonts w:asciiTheme="minorHAnsi" w:hAnsiTheme="minorHAnsi" w:cstheme="minorHAnsi"/>
          <w:sz w:val="20"/>
          <w:szCs w:val="20"/>
        </w:rPr>
        <w:t xml:space="preserve"> septembre 2020</w:t>
      </w:r>
      <w:r w:rsidRPr="00956DBA">
        <w:rPr>
          <w:rFonts w:asciiTheme="minorHAnsi" w:hAnsiTheme="minorHAnsi" w:cstheme="minorHAnsi"/>
          <w:sz w:val="20"/>
          <w:szCs w:val="20"/>
        </w:rPr>
        <w:t xml:space="preserve"> continue</w:t>
      </w:r>
      <w:r w:rsidR="00B36B0F" w:rsidRPr="00956DBA">
        <w:rPr>
          <w:rFonts w:asciiTheme="minorHAnsi" w:hAnsiTheme="minorHAnsi" w:cstheme="minorHAnsi"/>
          <w:sz w:val="20"/>
          <w:szCs w:val="20"/>
        </w:rPr>
        <w:t>nt</w:t>
      </w:r>
      <w:r w:rsidRPr="00956DBA">
        <w:rPr>
          <w:rFonts w:asciiTheme="minorHAnsi" w:hAnsiTheme="minorHAnsi" w:cstheme="minorHAnsi"/>
          <w:sz w:val="20"/>
          <w:szCs w:val="20"/>
        </w:rPr>
        <w:t xml:space="preserve"> de bénéficier de ce</w:t>
      </w:r>
      <w:r w:rsidR="00F369C0" w:rsidRPr="00956DBA">
        <w:rPr>
          <w:rFonts w:asciiTheme="minorHAnsi" w:hAnsiTheme="minorHAnsi" w:cstheme="minorHAnsi"/>
          <w:sz w:val="20"/>
          <w:szCs w:val="20"/>
        </w:rPr>
        <w:t>tte</w:t>
      </w:r>
      <w:r w:rsidRPr="00956DBA">
        <w:rPr>
          <w:rFonts w:asciiTheme="minorHAnsi" w:hAnsiTheme="minorHAnsi" w:cstheme="minorHAnsi"/>
          <w:sz w:val="20"/>
          <w:szCs w:val="20"/>
        </w:rPr>
        <w:t xml:space="preserve"> disposition</w:t>
      </w:r>
      <w:r w:rsidR="00374F44" w:rsidRPr="00956DBA">
        <w:rPr>
          <w:rFonts w:asciiTheme="minorHAnsi" w:hAnsiTheme="minorHAnsi" w:cstheme="minorHAnsi"/>
          <w:sz w:val="20"/>
          <w:szCs w:val="20"/>
        </w:rPr>
        <w:t>.</w:t>
      </w:r>
    </w:p>
    <w:p w14:paraId="251FE2AF" w14:textId="534826E5" w:rsidR="0083082D" w:rsidRPr="00956DBA" w:rsidRDefault="0083082D" w:rsidP="00374F44">
      <w:pPr>
        <w:tabs>
          <w:tab w:val="left" w:pos="6480"/>
        </w:tabs>
        <w:ind w:left="708"/>
        <w:jc w:val="both"/>
        <w:rPr>
          <w:rFonts w:asciiTheme="minorHAnsi" w:hAnsiTheme="minorHAnsi" w:cstheme="minorHAnsi"/>
          <w:sz w:val="20"/>
          <w:szCs w:val="20"/>
        </w:rPr>
      </w:pPr>
    </w:p>
    <w:p w14:paraId="1208F86F" w14:textId="5B47228D" w:rsidR="0083082D" w:rsidRPr="00956DBA" w:rsidRDefault="0083082D" w:rsidP="0083082D">
      <w:pPr>
        <w:tabs>
          <w:tab w:val="left" w:pos="6480"/>
        </w:tabs>
        <w:ind w:left="708"/>
        <w:jc w:val="both"/>
        <w:rPr>
          <w:rFonts w:asciiTheme="minorHAnsi" w:hAnsiTheme="minorHAnsi" w:cstheme="minorHAnsi"/>
          <w:color w:val="FF0000"/>
          <w:sz w:val="20"/>
          <w:szCs w:val="20"/>
        </w:rPr>
      </w:pPr>
      <w:r w:rsidRPr="00956DBA">
        <w:rPr>
          <w:rFonts w:asciiTheme="minorHAnsi" w:hAnsiTheme="minorHAnsi" w:cstheme="minorHAnsi"/>
          <w:sz w:val="20"/>
          <w:szCs w:val="20"/>
        </w:rPr>
        <w:t>A compter du nouveau cycle des congés payés débutant le 1</w:t>
      </w:r>
      <w:r w:rsidRPr="00956DBA">
        <w:rPr>
          <w:rFonts w:asciiTheme="minorHAnsi" w:hAnsiTheme="minorHAnsi" w:cstheme="minorHAnsi"/>
          <w:sz w:val="20"/>
          <w:szCs w:val="20"/>
          <w:vertAlign w:val="superscript"/>
        </w:rPr>
        <w:t>er</w:t>
      </w:r>
      <w:r w:rsidRPr="00956DBA">
        <w:rPr>
          <w:rFonts w:asciiTheme="minorHAnsi" w:hAnsiTheme="minorHAnsi" w:cstheme="minorHAnsi"/>
          <w:sz w:val="20"/>
          <w:szCs w:val="20"/>
        </w:rPr>
        <w:t xml:space="preserve"> avril 2023, </w:t>
      </w:r>
      <w:r w:rsidR="00C5379C" w:rsidRPr="00956DBA">
        <w:rPr>
          <w:rFonts w:asciiTheme="minorHAnsi" w:hAnsiTheme="minorHAnsi" w:cstheme="minorHAnsi"/>
          <w:sz w:val="20"/>
          <w:szCs w:val="20"/>
        </w:rPr>
        <w:t xml:space="preserve">suite à demande, et à titre exceptionnel, </w:t>
      </w:r>
      <w:r w:rsidR="00E90D25" w:rsidRPr="00956DBA">
        <w:rPr>
          <w:rFonts w:asciiTheme="minorHAnsi" w:hAnsiTheme="minorHAnsi" w:cstheme="minorHAnsi"/>
          <w:sz w:val="20"/>
          <w:szCs w:val="20"/>
        </w:rPr>
        <w:t>ont été</w:t>
      </w:r>
      <w:r w:rsidRPr="00956DBA">
        <w:rPr>
          <w:rFonts w:asciiTheme="minorHAnsi" w:hAnsiTheme="minorHAnsi" w:cstheme="minorHAnsi"/>
          <w:sz w:val="20"/>
          <w:szCs w:val="20"/>
        </w:rPr>
        <w:t xml:space="preserve"> intégré</w:t>
      </w:r>
      <w:r w:rsidR="006122E4" w:rsidRPr="00956DBA">
        <w:rPr>
          <w:rFonts w:asciiTheme="minorHAnsi" w:hAnsiTheme="minorHAnsi" w:cstheme="minorHAnsi"/>
          <w:sz w:val="20"/>
          <w:szCs w:val="20"/>
        </w:rPr>
        <w:t>e</w:t>
      </w:r>
      <w:r w:rsidRPr="00956DBA">
        <w:rPr>
          <w:rFonts w:asciiTheme="minorHAnsi" w:hAnsiTheme="minorHAnsi" w:cstheme="minorHAnsi"/>
          <w:sz w:val="20"/>
          <w:szCs w:val="20"/>
        </w:rPr>
        <w:t xml:space="preserve">s dans ces dispositions les </w:t>
      </w:r>
      <w:r w:rsidR="006122E4" w:rsidRPr="00956DBA">
        <w:rPr>
          <w:rFonts w:asciiTheme="minorHAnsi" w:hAnsiTheme="minorHAnsi" w:cstheme="minorHAnsi"/>
          <w:sz w:val="20"/>
          <w:szCs w:val="20"/>
        </w:rPr>
        <w:t xml:space="preserve">5 </w:t>
      </w:r>
      <w:r w:rsidRPr="00956DBA">
        <w:rPr>
          <w:rFonts w:asciiTheme="minorHAnsi" w:hAnsiTheme="minorHAnsi" w:cstheme="minorHAnsi"/>
          <w:sz w:val="20"/>
          <w:szCs w:val="20"/>
        </w:rPr>
        <w:t>assistantes administration des ventes qui ont évolué</w:t>
      </w:r>
      <w:r w:rsidR="00E60D40" w:rsidRPr="00956DBA">
        <w:rPr>
          <w:rFonts w:asciiTheme="minorHAnsi" w:hAnsiTheme="minorHAnsi" w:cstheme="minorHAnsi"/>
          <w:sz w:val="20"/>
          <w:szCs w:val="20"/>
        </w:rPr>
        <w:t xml:space="preserve"> comme</w:t>
      </w:r>
      <w:r w:rsidRPr="00956DBA">
        <w:rPr>
          <w:rFonts w:asciiTheme="minorHAnsi" w:hAnsiTheme="minorHAnsi" w:cstheme="minorHAnsi"/>
          <w:sz w:val="20"/>
          <w:szCs w:val="20"/>
        </w:rPr>
        <w:t xml:space="preserve"> chargées de clientèle à </w:t>
      </w:r>
      <w:r w:rsidR="00C5379C" w:rsidRPr="00956DBA">
        <w:rPr>
          <w:rFonts w:asciiTheme="minorHAnsi" w:hAnsiTheme="minorHAnsi" w:cstheme="minorHAnsi"/>
          <w:sz w:val="20"/>
          <w:szCs w:val="20"/>
        </w:rPr>
        <w:t>la date</w:t>
      </w:r>
      <w:r w:rsidRPr="00956DBA">
        <w:rPr>
          <w:rFonts w:asciiTheme="minorHAnsi" w:hAnsiTheme="minorHAnsi" w:cstheme="minorHAnsi"/>
          <w:sz w:val="20"/>
          <w:szCs w:val="20"/>
        </w:rPr>
        <w:t xml:space="preserve"> du 1</w:t>
      </w:r>
      <w:r w:rsidRPr="00956DBA">
        <w:rPr>
          <w:rFonts w:asciiTheme="minorHAnsi" w:hAnsiTheme="minorHAnsi" w:cstheme="minorHAnsi"/>
          <w:sz w:val="20"/>
          <w:szCs w:val="20"/>
          <w:vertAlign w:val="superscript"/>
        </w:rPr>
        <w:t>er</w:t>
      </w:r>
      <w:r w:rsidRPr="00956DBA">
        <w:rPr>
          <w:rFonts w:asciiTheme="minorHAnsi" w:hAnsiTheme="minorHAnsi" w:cstheme="minorHAnsi"/>
          <w:sz w:val="20"/>
          <w:szCs w:val="20"/>
        </w:rPr>
        <w:t xml:space="preserve"> janvier 2021.</w:t>
      </w:r>
      <w:r w:rsidR="00C5379C" w:rsidRPr="00956DBA">
        <w:rPr>
          <w:rFonts w:asciiTheme="minorHAnsi" w:hAnsiTheme="minorHAnsi" w:cstheme="minorHAnsi"/>
          <w:sz w:val="20"/>
          <w:szCs w:val="20"/>
        </w:rPr>
        <w:t xml:space="preserve"> </w:t>
      </w:r>
    </w:p>
    <w:p w14:paraId="32ABFAEA" w14:textId="77777777" w:rsidR="00A72023" w:rsidRPr="00956DBA" w:rsidRDefault="00A72023" w:rsidP="00374F44">
      <w:pPr>
        <w:tabs>
          <w:tab w:val="left" w:pos="6480"/>
        </w:tabs>
        <w:ind w:left="708"/>
        <w:jc w:val="both"/>
        <w:rPr>
          <w:rFonts w:asciiTheme="minorHAnsi" w:hAnsiTheme="minorHAnsi" w:cstheme="minorHAnsi"/>
          <w:color w:val="FF0000"/>
          <w:sz w:val="20"/>
          <w:szCs w:val="20"/>
        </w:rPr>
      </w:pPr>
    </w:p>
    <w:p w14:paraId="2F766DB7" w14:textId="77777777" w:rsidR="00374F44" w:rsidRPr="00956DBA" w:rsidRDefault="00374F44" w:rsidP="00374F44">
      <w:pPr>
        <w:tabs>
          <w:tab w:val="left" w:pos="6480"/>
        </w:tabs>
        <w:ind w:left="708"/>
        <w:jc w:val="both"/>
        <w:rPr>
          <w:rFonts w:asciiTheme="minorHAnsi" w:hAnsiTheme="minorHAnsi" w:cstheme="minorHAnsi"/>
          <w:b/>
          <w:bCs/>
          <w:color w:val="000000" w:themeColor="text1"/>
          <w:sz w:val="20"/>
          <w:szCs w:val="20"/>
          <w:u w:val="single"/>
        </w:rPr>
      </w:pPr>
    </w:p>
    <w:p w14:paraId="0EB066B8" w14:textId="0E154977" w:rsidR="00374F44" w:rsidRPr="00956DBA" w:rsidRDefault="00F51BAC" w:rsidP="00374F44">
      <w:pPr>
        <w:jc w:val="both"/>
        <w:rPr>
          <w:rFonts w:asciiTheme="minorHAnsi" w:hAnsiTheme="minorHAnsi" w:cstheme="minorHAnsi"/>
          <w:b/>
          <w:bCs/>
          <w:sz w:val="20"/>
          <w:szCs w:val="20"/>
          <w:u w:val="single"/>
        </w:rPr>
      </w:pPr>
      <w:r w:rsidRPr="00956DBA">
        <w:rPr>
          <w:rFonts w:asciiTheme="minorHAnsi" w:hAnsiTheme="minorHAnsi" w:cstheme="minorHAnsi"/>
          <w:b/>
          <w:bCs/>
          <w:sz w:val="20"/>
          <w:szCs w:val="20"/>
        </w:rPr>
        <w:tab/>
        <w:t xml:space="preserve">D) </w:t>
      </w:r>
      <w:r w:rsidR="00374F44" w:rsidRPr="00956DBA">
        <w:rPr>
          <w:rFonts w:asciiTheme="minorHAnsi" w:hAnsiTheme="minorHAnsi" w:cstheme="minorHAnsi"/>
          <w:b/>
          <w:bCs/>
          <w:sz w:val="20"/>
          <w:szCs w:val="20"/>
        </w:rPr>
        <w:t xml:space="preserve"> </w:t>
      </w:r>
      <w:r w:rsidRPr="00956DBA">
        <w:rPr>
          <w:rFonts w:asciiTheme="minorHAnsi" w:hAnsiTheme="minorHAnsi" w:cstheme="minorHAnsi"/>
          <w:b/>
          <w:bCs/>
          <w:sz w:val="20"/>
          <w:szCs w:val="20"/>
          <w:u w:val="single"/>
        </w:rPr>
        <w:t>Grille salariale ouvrier non roulant</w:t>
      </w:r>
    </w:p>
    <w:p w14:paraId="20616BB3" w14:textId="77777777" w:rsidR="00374F44" w:rsidRPr="00956DBA" w:rsidRDefault="00374F44" w:rsidP="00374F44">
      <w:pPr>
        <w:jc w:val="both"/>
        <w:rPr>
          <w:rFonts w:asciiTheme="minorHAnsi" w:hAnsiTheme="minorHAnsi" w:cstheme="minorHAnsi"/>
          <w:b/>
          <w:bCs/>
          <w:sz w:val="20"/>
          <w:szCs w:val="20"/>
          <w:u w:val="single"/>
        </w:rPr>
      </w:pPr>
    </w:p>
    <w:p w14:paraId="0E6DB12A" w14:textId="15913C67" w:rsidR="00374F44" w:rsidRPr="00956DBA" w:rsidRDefault="007145EB" w:rsidP="00374F44">
      <w:pPr>
        <w:jc w:val="both"/>
        <w:rPr>
          <w:rFonts w:asciiTheme="minorHAnsi" w:hAnsiTheme="minorHAnsi" w:cstheme="minorHAnsi"/>
          <w:bCs/>
          <w:sz w:val="20"/>
          <w:szCs w:val="20"/>
        </w:rPr>
      </w:pPr>
      <w:r w:rsidRPr="00956DBA">
        <w:rPr>
          <w:rFonts w:asciiTheme="minorHAnsi" w:hAnsiTheme="minorHAnsi" w:cstheme="minorHAnsi"/>
          <w:bCs/>
          <w:sz w:val="20"/>
          <w:szCs w:val="20"/>
        </w:rPr>
        <w:tab/>
      </w:r>
      <w:r w:rsidR="00374F44" w:rsidRPr="00956DBA">
        <w:rPr>
          <w:rFonts w:asciiTheme="minorHAnsi" w:hAnsiTheme="minorHAnsi" w:cstheme="minorHAnsi"/>
          <w:bCs/>
          <w:sz w:val="20"/>
          <w:szCs w:val="20"/>
        </w:rPr>
        <w:t xml:space="preserve">Depuis 1991, la grille d’ancienneté des ouvriers </w:t>
      </w:r>
      <w:r w:rsidR="004A1CA0" w:rsidRPr="00956DBA">
        <w:rPr>
          <w:rFonts w:asciiTheme="minorHAnsi" w:hAnsiTheme="minorHAnsi" w:cstheme="minorHAnsi"/>
          <w:bCs/>
          <w:sz w:val="20"/>
          <w:szCs w:val="20"/>
        </w:rPr>
        <w:t>non roulant</w:t>
      </w:r>
      <w:r w:rsidR="00374F44" w:rsidRPr="00956DBA">
        <w:rPr>
          <w:rFonts w:asciiTheme="minorHAnsi" w:hAnsiTheme="minorHAnsi" w:cstheme="minorHAnsi"/>
          <w:bCs/>
          <w:sz w:val="20"/>
          <w:szCs w:val="20"/>
        </w:rPr>
        <w:t xml:space="preserve">s est revalorisée par rapport à la convention </w:t>
      </w:r>
      <w:r w:rsidRPr="00956DBA">
        <w:rPr>
          <w:rFonts w:asciiTheme="minorHAnsi" w:hAnsiTheme="minorHAnsi" w:cstheme="minorHAnsi"/>
          <w:bCs/>
          <w:sz w:val="20"/>
          <w:szCs w:val="20"/>
        </w:rPr>
        <w:tab/>
      </w:r>
      <w:r w:rsidR="00374F44" w:rsidRPr="00956DBA">
        <w:rPr>
          <w:rFonts w:asciiTheme="minorHAnsi" w:hAnsiTheme="minorHAnsi" w:cstheme="minorHAnsi"/>
          <w:bCs/>
          <w:sz w:val="20"/>
          <w:szCs w:val="20"/>
        </w:rPr>
        <w:t>collective</w:t>
      </w:r>
      <w:r w:rsidR="004A1CA0" w:rsidRPr="00956DBA">
        <w:rPr>
          <w:rFonts w:asciiTheme="minorHAnsi" w:hAnsiTheme="minorHAnsi" w:cstheme="minorHAnsi"/>
          <w:bCs/>
          <w:sz w:val="20"/>
          <w:szCs w:val="20"/>
        </w:rPr>
        <w:t>, comme suit :</w:t>
      </w:r>
    </w:p>
    <w:p w14:paraId="71739613" w14:textId="7A51415F" w:rsidR="00374F44" w:rsidRPr="00956DBA" w:rsidRDefault="00374F44" w:rsidP="00374F44">
      <w:pPr>
        <w:jc w:val="both"/>
        <w:rPr>
          <w:rFonts w:asciiTheme="minorHAnsi" w:hAnsiTheme="minorHAnsi" w:cstheme="minorHAnsi"/>
          <w:bCs/>
          <w:sz w:val="20"/>
          <w:szCs w:val="20"/>
        </w:rPr>
      </w:pPr>
    </w:p>
    <w:tbl>
      <w:tblPr>
        <w:tblStyle w:val="Grilledutableau"/>
        <w:tblW w:w="9854" w:type="dxa"/>
        <w:tblInd w:w="702" w:type="dxa"/>
        <w:tblLook w:val="04A0" w:firstRow="1" w:lastRow="0" w:firstColumn="1" w:lastColumn="0" w:noHBand="0" w:noVBand="1"/>
      </w:tblPr>
      <w:tblGrid>
        <w:gridCol w:w="4927"/>
        <w:gridCol w:w="4927"/>
      </w:tblGrid>
      <w:tr w:rsidR="00F438A8" w:rsidRPr="00956DBA" w14:paraId="27F4F3A9" w14:textId="77777777" w:rsidTr="007145EB">
        <w:tc>
          <w:tcPr>
            <w:tcW w:w="4927" w:type="dxa"/>
          </w:tcPr>
          <w:p w14:paraId="39273479" w14:textId="7A56EBB5" w:rsidR="00437373" w:rsidRPr="00956DBA" w:rsidRDefault="00437373" w:rsidP="00437373">
            <w:pPr>
              <w:jc w:val="center"/>
              <w:rPr>
                <w:rFonts w:asciiTheme="minorHAnsi" w:hAnsiTheme="minorHAnsi" w:cstheme="minorHAnsi"/>
                <w:bCs/>
                <w:sz w:val="20"/>
                <w:szCs w:val="20"/>
              </w:rPr>
            </w:pPr>
            <w:r w:rsidRPr="00956DBA">
              <w:rPr>
                <w:rFonts w:asciiTheme="minorHAnsi" w:hAnsiTheme="minorHAnsi" w:cstheme="minorHAnsi"/>
                <w:bCs/>
                <w:sz w:val="20"/>
                <w:szCs w:val="20"/>
              </w:rPr>
              <w:t xml:space="preserve">CCN Transport Routier et </w:t>
            </w:r>
            <w:proofErr w:type="spellStart"/>
            <w:r w:rsidRPr="00956DBA">
              <w:rPr>
                <w:rFonts w:asciiTheme="minorHAnsi" w:hAnsiTheme="minorHAnsi" w:cstheme="minorHAnsi"/>
                <w:bCs/>
                <w:sz w:val="20"/>
                <w:szCs w:val="20"/>
              </w:rPr>
              <w:t>act</w:t>
            </w:r>
            <w:proofErr w:type="spellEnd"/>
            <w:r w:rsidRPr="00956DBA">
              <w:rPr>
                <w:rFonts w:asciiTheme="minorHAnsi" w:hAnsiTheme="minorHAnsi" w:cstheme="minorHAnsi"/>
                <w:bCs/>
                <w:sz w:val="20"/>
                <w:szCs w:val="20"/>
              </w:rPr>
              <w:t xml:space="preserve">. auxiliaire du </w:t>
            </w:r>
            <w:proofErr w:type="spellStart"/>
            <w:r w:rsidRPr="00956DBA">
              <w:rPr>
                <w:rFonts w:asciiTheme="minorHAnsi" w:hAnsiTheme="minorHAnsi" w:cstheme="minorHAnsi"/>
                <w:bCs/>
                <w:sz w:val="20"/>
                <w:szCs w:val="20"/>
              </w:rPr>
              <w:t>trpt</w:t>
            </w:r>
            <w:proofErr w:type="spellEnd"/>
          </w:p>
        </w:tc>
        <w:tc>
          <w:tcPr>
            <w:tcW w:w="4927" w:type="dxa"/>
          </w:tcPr>
          <w:p w14:paraId="3014C5CC" w14:textId="05152031" w:rsidR="00437373" w:rsidRPr="00956DBA" w:rsidRDefault="00437373" w:rsidP="00437373">
            <w:pPr>
              <w:jc w:val="center"/>
              <w:rPr>
                <w:rFonts w:asciiTheme="minorHAnsi" w:hAnsiTheme="minorHAnsi" w:cstheme="minorHAnsi"/>
                <w:bCs/>
                <w:sz w:val="20"/>
                <w:szCs w:val="20"/>
              </w:rPr>
            </w:pPr>
            <w:r w:rsidRPr="00956DBA">
              <w:rPr>
                <w:rFonts w:asciiTheme="minorHAnsi" w:hAnsiTheme="minorHAnsi" w:cstheme="minorHAnsi"/>
                <w:bCs/>
                <w:sz w:val="20"/>
                <w:szCs w:val="20"/>
              </w:rPr>
              <w:t>Entreprise Transports JOURDAN</w:t>
            </w:r>
          </w:p>
        </w:tc>
      </w:tr>
      <w:tr w:rsidR="00F438A8" w:rsidRPr="00956DBA" w14:paraId="4AE62B47" w14:textId="77777777" w:rsidTr="007145EB">
        <w:tc>
          <w:tcPr>
            <w:tcW w:w="4927" w:type="dxa"/>
          </w:tcPr>
          <w:p w14:paraId="7B3457FB" w14:textId="47EE7E60" w:rsidR="00437373" w:rsidRPr="00956DBA" w:rsidRDefault="00437373" w:rsidP="00437373">
            <w:pPr>
              <w:jc w:val="center"/>
              <w:rPr>
                <w:rFonts w:asciiTheme="minorHAnsi" w:hAnsiTheme="minorHAnsi" w:cstheme="minorHAnsi"/>
                <w:bCs/>
                <w:sz w:val="20"/>
                <w:szCs w:val="20"/>
              </w:rPr>
            </w:pPr>
            <w:r w:rsidRPr="00956DBA">
              <w:rPr>
                <w:rFonts w:asciiTheme="minorHAnsi" w:hAnsiTheme="minorHAnsi" w:cstheme="minorHAnsi"/>
                <w:bCs/>
                <w:sz w:val="20"/>
                <w:szCs w:val="20"/>
              </w:rPr>
              <w:t>2 ans (2%*)</w:t>
            </w:r>
          </w:p>
        </w:tc>
        <w:tc>
          <w:tcPr>
            <w:tcW w:w="4927" w:type="dxa"/>
          </w:tcPr>
          <w:p w14:paraId="2220443A" w14:textId="1E047280" w:rsidR="00437373" w:rsidRPr="00956DBA" w:rsidRDefault="00437373" w:rsidP="00437373">
            <w:pPr>
              <w:jc w:val="center"/>
              <w:rPr>
                <w:rFonts w:asciiTheme="minorHAnsi" w:hAnsiTheme="minorHAnsi" w:cstheme="minorHAnsi"/>
                <w:bCs/>
                <w:sz w:val="20"/>
                <w:szCs w:val="20"/>
              </w:rPr>
            </w:pPr>
            <w:r w:rsidRPr="00956DBA">
              <w:rPr>
                <w:rFonts w:asciiTheme="minorHAnsi" w:hAnsiTheme="minorHAnsi" w:cstheme="minorHAnsi"/>
                <w:bCs/>
                <w:sz w:val="20"/>
                <w:szCs w:val="20"/>
              </w:rPr>
              <w:t>3 ans (3%*)</w:t>
            </w:r>
          </w:p>
        </w:tc>
      </w:tr>
      <w:tr w:rsidR="00F438A8" w:rsidRPr="00956DBA" w14:paraId="13C3691B" w14:textId="77777777" w:rsidTr="007145EB">
        <w:tc>
          <w:tcPr>
            <w:tcW w:w="4927" w:type="dxa"/>
          </w:tcPr>
          <w:p w14:paraId="7B172432" w14:textId="0F640AD6" w:rsidR="00437373" w:rsidRPr="00956DBA" w:rsidRDefault="00437373" w:rsidP="00437373">
            <w:pPr>
              <w:jc w:val="center"/>
              <w:rPr>
                <w:rFonts w:asciiTheme="minorHAnsi" w:hAnsiTheme="minorHAnsi" w:cstheme="minorHAnsi"/>
                <w:bCs/>
                <w:sz w:val="20"/>
                <w:szCs w:val="20"/>
              </w:rPr>
            </w:pPr>
            <w:r w:rsidRPr="00956DBA">
              <w:rPr>
                <w:rFonts w:asciiTheme="minorHAnsi" w:hAnsiTheme="minorHAnsi" w:cstheme="minorHAnsi"/>
                <w:bCs/>
                <w:sz w:val="20"/>
                <w:szCs w:val="20"/>
              </w:rPr>
              <w:t>5 ans (4%*)</w:t>
            </w:r>
          </w:p>
        </w:tc>
        <w:tc>
          <w:tcPr>
            <w:tcW w:w="4927" w:type="dxa"/>
          </w:tcPr>
          <w:p w14:paraId="41D49776" w14:textId="1A6F9500" w:rsidR="00437373" w:rsidRPr="00956DBA" w:rsidRDefault="00437373" w:rsidP="00437373">
            <w:pPr>
              <w:jc w:val="center"/>
              <w:rPr>
                <w:rFonts w:asciiTheme="minorHAnsi" w:hAnsiTheme="minorHAnsi" w:cstheme="minorHAnsi"/>
                <w:bCs/>
                <w:sz w:val="20"/>
                <w:szCs w:val="20"/>
              </w:rPr>
            </w:pPr>
            <w:r w:rsidRPr="00956DBA">
              <w:rPr>
                <w:rFonts w:asciiTheme="minorHAnsi" w:hAnsiTheme="minorHAnsi" w:cstheme="minorHAnsi"/>
                <w:bCs/>
                <w:sz w:val="20"/>
                <w:szCs w:val="20"/>
              </w:rPr>
              <w:t>6 ans (6%*)</w:t>
            </w:r>
          </w:p>
        </w:tc>
      </w:tr>
      <w:tr w:rsidR="00F438A8" w:rsidRPr="00956DBA" w14:paraId="768924BB" w14:textId="77777777" w:rsidTr="007145EB">
        <w:tc>
          <w:tcPr>
            <w:tcW w:w="4927" w:type="dxa"/>
          </w:tcPr>
          <w:p w14:paraId="4AA3DF1D" w14:textId="06148610" w:rsidR="00437373" w:rsidRPr="00956DBA" w:rsidRDefault="00437373" w:rsidP="00437373">
            <w:pPr>
              <w:jc w:val="center"/>
              <w:rPr>
                <w:rFonts w:asciiTheme="minorHAnsi" w:hAnsiTheme="minorHAnsi" w:cstheme="minorHAnsi"/>
                <w:bCs/>
                <w:sz w:val="20"/>
                <w:szCs w:val="20"/>
              </w:rPr>
            </w:pPr>
            <w:r w:rsidRPr="00956DBA">
              <w:rPr>
                <w:rFonts w:asciiTheme="minorHAnsi" w:hAnsiTheme="minorHAnsi" w:cstheme="minorHAnsi"/>
                <w:bCs/>
                <w:sz w:val="20"/>
                <w:szCs w:val="20"/>
              </w:rPr>
              <w:t>10 ans (6%*)</w:t>
            </w:r>
          </w:p>
        </w:tc>
        <w:tc>
          <w:tcPr>
            <w:tcW w:w="4927" w:type="dxa"/>
          </w:tcPr>
          <w:p w14:paraId="0BB33F1E" w14:textId="2285D47B" w:rsidR="00437373" w:rsidRPr="00956DBA" w:rsidRDefault="00437373" w:rsidP="00437373">
            <w:pPr>
              <w:jc w:val="center"/>
              <w:rPr>
                <w:rFonts w:asciiTheme="minorHAnsi" w:hAnsiTheme="minorHAnsi" w:cstheme="minorHAnsi"/>
                <w:bCs/>
                <w:sz w:val="20"/>
                <w:szCs w:val="20"/>
              </w:rPr>
            </w:pPr>
            <w:r w:rsidRPr="00956DBA">
              <w:rPr>
                <w:rFonts w:asciiTheme="minorHAnsi" w:hAnsiTheme="minorHAnsi" w:cstheme="minorHAnsi"/>
                <w:bCs/>
                <w:sz w:val="20"/>
                <w:szCs w:val="20"/>
              </w:rPr>
              <w:t>9 ans (9%*)</w:t>
            </w:r>
          </w:p>
        </w:tc>
      </w:tr>
      <w:tr w:rsidR="00F438A8" w:rsidRPr="00956DBA" w14:paraId="01CCBFEB" w14:textId="77777777" w:rsidTr="007145EB">
        <w:tc>
          <w:tcPr>
            <w:tcW w:w="4927" w:type="dxa"/>
          </w:tcPr>
          <w:p w14:paraId="06531B0A" w14:textId="155AC7CA" w:rsidR="00437373" w:rsidRPr="00956DBA" w:rsidRDefault="00437373" w:rsidP="00437373">
            <w:pPr>
              <w:jc w:val="center"/>
              <w:rPr>
                <w:rFonts w:asciiTheme="minorHAnsi" w:hAnsiTheme="minorHAnsi" w:cstheme="minorHAnsi"/>
                <w:bCs/>
                <w:sz w:val="20"/>
                <w:szCs w:val="20"/>
              </w:rPr>
            </w:pPr>
            <w:r w:rsidRPr="00956DBA">
              <w:rPr>
                <w:rFonts w:asciiTheme="minorHAnsi" w:hAnsiTheme="minorHAnsi" w:cstheme="minorHAnsi"/>
                <w:bCs/>
                <w:sz w:val="20"/>
                <w:szCs w:val="20"/>
              </w:rPr>
              <w:t>15 ans (8%*)</w:t>
            </w:r>
          </w:p>
        </w:tc>
        <w:tc>
          <w:tcPr>
            <w:tcW w:w="4927" w:type="dxa"/>
          </w:tcPr>
          <w:p w14:paraId="3D4100E9" w14:textId="22073DEC" w:rsidR="00437373" w:rsidRPr="00956DBA" w:rsidRDefault="00437373" w:rsidP="00437373">
            <w:pPr>
              <w:jc w:val="center"/>
              <w:rPr>
                <w:rFonts w:asciiTheme="minorHAnsi" w:hAnsiTheme="minorHAnsi" w:cstheme="minorHAnsi"/>
                <w:bCs/>
                <w:sz w:val="20"/>
                <w:szCs w:val="20"/>
              </w:rPr>
            </w:pPr>
            <w:r w:rsidRPr="00956DBA">
              <w:rPr>
                <w:rFonts w:asciiTheme="minorHAnsi" w:hAnsiTheme="minorHAnsi" w:cstheme="minorHAnsi"/>
                <w:bCs/>
                <w:sz w:val="20"/>
                <w:szCs w:val="20"/>
              </w:rPr>
              <w:t>12 ans (12%*)</w:t>
            </w:r>
          </w:p>
        </w:tc>
      </w:tr>
      <w:tr w:rsidR="00F438A8" w:rsidRPr="00956DBA" w14:paraId="51B2ECA8" w14:textId="77777777" w:rsidTr="007145EB">
        <w:tc>
          <w:tcPr>
            <w:tcW w:w="4927" w:type="dxa"/>
            <w:shd w:val="clear" w:color="auto" w:fill="808080" w:themeFill="background1" w:themeFillShade="80"/>
          </w:tcPr>
          <w:p w14:paraId="26EB429C" w14:textId="77777777" w:rsidR="00437373" w:rsidRPr="00956DBA" w:rsidRDefault="00437373" w:rsidP="00374F44">
            <w:pPr>
              <w:jc w:val="both"/>
              <w:rPr>
                <w:rFonts w:asciiTheme="minorHAnsi" w:hAnsiTheme="minorHAnsi" w:cstheme="minorHAnsi"/>
                <w:bCs/>
                <w:sz w:val="20"/>
                <w:szCs w:val="20"/>
              </w:rPr>
            </w:pPr>
          </w:p>
        </w:tc>
        <w:tc>
          <w:tcPr>
            <w:tcW w:w="4927" w:type="dxa"/>
          </w:tcPr>
          <w:p w14:paraId="2A6722E8" w14:textId="3460D1E8" w:rsidR="00437373" w:rsidRPr="00956DBA" w:rsidRDefault="00437373" w:rsidP="00437373">
            <w:pPr>
              <w:jc w:val="center"/>
              <w:rPr>
                <w:rFonts w:asciiTheme="minorHAnsi" w:hAnsiTheme="minorHAnsi" w:cstheme="minorHAnsi"/>
                <w:bCs/>
                <w:sz w:val="20"/>
                <w:szCs w:val="20"/>
              </w:rPr>
            </w:pPr>
            <w:r w:rsidRPr="00956DBA">
              <w:rPr>
                <w:rFonts w:asciiTheme="minorHAnsi" w:hAnsiTheme="minorHAnsi" w:cstheme="minorHAnsi"/>
                <w:bCs/>
                <w:sz w:val="20"/>
                <w:szCs w:val="20"/>
              </w:rPr>
              <w:t>15 ans (15%*)</w:t>
            </w:r>
          </w:p>
        </w:tc>
      </w:tr>
    </w:tbl>
    <w:p w14:paraId="1A45DE10" w14:textId="77777777" w:rsidR="00374F44" w:rsidRPr="00956DBA" w:rsidRDefault="00374F44" w:rsidP="00374F44">
      <w:pPr>
        <w:jc w:val="both"/>
        <w:rPr>
          <w:rFonts w:asciiTheme="minorHAnsi" w:hAnsiTheme="minorHAnsi" w:cstheme="minorHAnsi"/>
          <w:bCs/>
          <w:sz w:val="20"/>
          <w:szCs w:val="20"/>
        </w:rPr>
      </w:pPr>
    </w:p>
    <w:p w14:paraId="58B9BE3A" w14:textId="79847720" w:rsidR="00D03830" w:rsidRPr="00956DBA" w:rsidRDefault="007145EB" w:rsidP="00374F44">
      <w:pPr>
        <w:jc w:val="both"/>
        <w:rPr>
          <w:rFonts w:asciiTheme="minorHAnsi" w:hAnsiTheme="minorHAnsi" w:cstheme="minorHAnsi"/>
          <w:sz w:val="20"/>
          <w:szCs w:val="20"/>
        </w:rPr>
      </w:pPr>
      <w:r w:rsidRPr="00956DBA">
        <w:rPr>
          <w:rFonts w:asciiTheme="minorHAnsi" w:hAnsiTheme="minorHAnsi" w:cstheme="minorHAnsi"/>
          <w:sz w:val="20"/>
          <w:szCs w:val="20"/>
        </w:rPr>
        <w:tab/>
      </w:r>
      <w:r w:rsidR="00437373" w:rsidRPr="00956DBA">
        <w:rPr>
          <w:rFonts w:asciiTheme="minorHAnsi" w:hAnsiTheme="minorHAnsi" w:cstheme="minorHAnsi"/>
          <w:sz w:val="20"/>
          <w:szCs w:val="20"/>
        </w:rPr>
        <w:t>*majoration du taux horaire brut</w:t>
      </w:r>
    </w:p>
    <w:p w14:paraId="69DB0C38" w14:textId="1370BB74" w:rsidR="0063604A" w:rsidRPr="00956DBA" w:rsidRDefault="0063604A" w:rsidP="00374F44">
      <w:pPr>
        <w:jc w:val="both"/>
        <w:rPr>
          <w:rFonts w:asciiTheme="minorHAnsi" w:hAnsiTheme="minorHAnsi" w:cstheme="minorHAnsi"/>
          <w:sz w:val="20"/>
          <w:szCs w:val="20"/>
        </w:rPr>
      </w:pPr>
    </w:p>
    <w:p w14:paraId="66D41553" w14:textId="77777777" w:rsidR="0063604A" w:rsidRPr="00956DBA" w:rsidRDefault="0063604A" w:rsidP="00374F44">
      <w:pPr>
        <w:jc w:val="both"/>
        <w:rPr>
          <w:rFonts w:asciiTheme="minorHAnsi" w:hAnsiTheme="minorHAnsi" w:cstheme="minorHAnsi"/>
          <w:color w:val="FF0000"/>
          <w:sz w:val="20"/>
          <w:szCs w:val="20"/>
        </w:rPr>
      </w:pPr>
    </w:p>
    <w:p w14:paraId="510C2624" w14:textId="5822E5B4" w:rsidR="00374F44" w:rsidRPr="00956DBA" w:rsidRDefault="00B3470E" w:rsidP="00D50231">
      <w:pPr>
        <w:jc w:val="both"/>
        <w:rPr>
          <w:rFonts w:asciiTheme="minorHAnsi" w:hAnsiTheme="minorHAnsi" w:cstheme="minorHAnsi"/>
          <w:b/>
          <w:bCs/>
          <w:color w:val="000000" w:themeColor="text1"/>
          <w:sz w:val="20"/>
          <w:szCs w:val="20"/>
          <w:u w:val="single"/>
        </w:rPr>
      </w:pPr>
      <w:r w:rsidRPr="00956DBA">
        <w:rPr>
          <w:rFonts w:asciiTheme="minorHAnsi" w:hAnsiTheme="minorHAnsi" w:cstheme="minorHAnsi"/>
          <w:b/>
          <w:bCs/>
          <w:color w:val="000000" w:themeColor="text1"/>
          <w:sz w:val="20"/>
          <w:szCs w:val="20"/>
        </w:rPr>
        <w:tab/>
        <w:t xml:space="preserve">E)  </w:t>
      </w:r>
      <w:r w:rsidRPr="00956DBA">
        <w:rPr>
          <w:rFonts w:asciiTheme="minorHAnsi" w:hAnsiTheme="minorHAnsi" w:cstheme="minorHAnsi"/>
          <w:b/>
          <w:bCs/>
          <w:color w:val="000000" w:themeColor="text1"/>
          <w:sz w:val="20"/>
          <w:szCs w:val="20"/>
          <w:u w:val="single"/>
        </w:rPr>
        <w:t>Modalités pour la journée de solidarité (sédentaire)</w:t>
      </w:r>
    </w:p>
    <w:p w14:paraId="6ADBB1CA" w14:textId="77777777" w:rsidR="00B3470E" w:rsidRPr="00956DBA" w:rsidRDefault="00B3470E" w:rsidP="00D50231">
      <w:pPr>
        <w:jc w:val="both"/>
        <w:rPr>
          <w:rFonts w:asciiTheme="minorHAnsi" w:hAnsiTheme="minorHAnsi" w:cstheme="minorHAnsi"/>
          <w:b/>
          <w:bCs/>
          <w:strike/>
          <w:color w:val="000000" w:themeColor="text1"/>
          <w:sz w:val="20"/>
          <w:szCs w:val="20"/>
          <w:u w:val="single"/>
        </w:rPr>
      </w:pPr>
    </w:p>
    <w:p w14:paraId="70130AB0" w14:textId="566CFC5C" w:rsidR="00CF6ABE" w:rsidRPr="00956DBA" w:rsidRDefault="00CF6ABE" w:rsidP="00D50231">
      <w:pPr>
        <w:jc w:val="both"/>
        <w:rPr>
          <w:rFonts w:asciiTheme="minorHAnsi" w:hAnsiTheme="minorHAnsi" w:cstheme="minorHAnsi"/>
          <w:sz w:val="20"/>
          <w:szCs w:val="20"/>
        </w:rPr>
      </w:pPr>
      <w:r w:rsidRPr="00956DBA">
        <w:rPr>
          <w:rFonts w:asciiTheme="minorHAnsi" w:hAnsiTheme="minorHAnsi" w:cstheme="minorHAnsi"/>
          <w:color w:val="FF0000"/>
          <w:sz w:val="20"/>
          <w:szCs w:val="20"/>
        </w:rPr>
        <w:tab/>
      </w:r>
      <w:r w:rsidRPr="00956DBA">
        <w:rPr>
          <w:rFonts w:asciiTheme="minorHAnsi" w:hAnsiTheme="minorHAnsi" w:cstheme="minorHAnsi"/>
          <w:sz w:val="20"/>
          <w:szCs w:val="20"/>
        </w:rPr>
        <w:t>Au titre de la journée de solidarité, il est proposé aux sédentaires, sur le mois du lundi de pentecô</w:t>
      </w:r>
      <w:r w:rsidR="00874E85" w:rsidRPr="00956DBA">
        <w:rPr>
          <w:rFonts w:asciiTheme="minorHAnsi" w:hAnsiTheme="minorHAnsi" w:cstheme="minorHAnsi"/>
          <w:sz w:val="20"/>
          <w:szCs w:val="20"/>
        </w:rPr>
        <w:t xml:space="preserve">te, soit de </w:t>
      </w:r>
      <w:r w:rsidR="00874E85" w:rsidRPr="00956DBA">
        <w:rPr>
          <w:rFonts w:asciiTheme="minorHAnsi" w:hAnsiTheme="minorHAnsi" w:cstheme="minorHAnsi"/>
          <w:sz w:val="20"/>
          <w:szCs w:val="20"/>
        </w:rPr>
        <w:tab/>
        <w:t>prendre :</w:t>
      </w:r>
    </w:p>
    <w:p w14:paraId="52836310" w14:textId="3DAAEDFA" w:rsidR="00874E85" w:rsidRPr="00956DBA" w:rsidRDefault="00874E85" w:rsidP="00D50231">
      <w:pPr>
        <w:jc w:val="both"/>
        <w:rPr>
          <w:rFonts w:asciiTheme="minorHAnsi" w:hAnsiTheme="minorHAnsi" w:cstheme="minorHAnsi"/>
          <w:sz w:val="20"/>
          <w:szCs w:val="20"/>
        </w:rPr>
      </w:pPr>
      <w:r w:rsidRPr="00956DBA">
        <w:rPr>
          <w:rFonts w:asciiTheme="minorHAnsi" w:hAnsiTheme="minorHAnsi" w:cstheme="minorHAnsi"/>
          <w:sz w:val="20"/>
          <w:szCs w:val="20"/>
        </w:rPr>
        <w:tab/>
      </w:r>
      <w:r w:rsidRPr="00956DBA">
        <w:rPr>
          <w:rFonts w:asciiTheme="minorHAnsi" w:hAnsiTheme="minorHAnsi" w:cstheme="minorHAnsi"/>
          <w:sz w:val="20"/>
          <w:szCs w:val="20"/>
        </w:rPr>
        <w:tab/>
        <w:t>- une journée de CP (si le solde le permet),</w:t>
      </w:r>
    </w:p>
    <w:p w14:paraId="0C37A264" w14:textId="40F69445" w:rsidR="00874E85" w:rsidRPr="00956DBA" w:rsidRDefault="00874E85" w:rsidP="00D50231">
      <w:pPr>
        <w:jc w:val="both"/>
        <w:rPr>
          <w:rFonts w:asciiTheme="minorHAnsi" w:hAnsiTheme="minorHAnsi" w:cstheme="minorHAnsi"/>
          <w:sz w:val="20"/>
          <w:szCs w:val="20"/>
        </w:rPr>
      </w:pPr>
      <w:r w:rsidRPr="00956DBA">
        <w:rPr>
          <w:rFonts w:asciiTheme="minorHAnsi" w:hAnsiTheme="minorHAnsi" w:cstheme="minorHAnsi"/>
          <w:sz w:val="20"/>
          <w:szCs w:val="20"/>
        </w:rPr>
        <w:tab/>
      </w:r>
      <w:r w:rsidRPr="00956DBA">
        <w:rPr>
          <w:rFonts w:asciiTheme="minorHAnsi" w:hAnsiTheme="minorHAnsi" w:cstheme="minorHAnsi"/>
          <w:sz w:val="20"/>
          <w:szCs w:val="20"/>
        </w:rPr>
        <w:tab/>
        <w:t>- une journée de congé sans solde.</w:t>
      </w:r>
    </w:p>
    <w:p w14:paraId="4EA2EE3C" w14:textId="77777777" w:rsidR="00874E85" w:rsidRPr="00956DBA" w:rsidRDefault="00874E85" w:rsidP="00D50231">
      <w:pPr>
        <w:jc w:val="both"/>
        <w:rPr>
          <w:rFonts w:asciiTheme="minorHAnsi" w:hAnsiTheme="minorHAnsi" w:cstheme="minorHAnsi"/>
          <w:sz w:val="20"/>
          <w:szCs w:val="20"/>
        </w:rPr>
      </w:pPr>
    </w:p>
    <w:p w14:paraId="4D334EC3" w14:textId="6B08E6D6" w:rsidR="00874E85" w:rsidRPr="00956DBA" w:rsidRDefault="00874E85" w:rsidP="00D50231">
      <w:pPr>
        <w:jc w:val="both"/>
        <w:rPr>
          <w:rFonts w:asciiTheme="minorHAnsi" w:hAnsiTheme="minorHAnsi" w:cstheme="minorHAnsi"/>
          <w:color w:val="000000" w:themeColor="text1"/>
          <w:sz w:val="20"/>
          <w:szCs w:val="20"/>
        </w:rPr>
      </w:pPr>
      <w:r w:rsidRPr="00956DBA">
        <w:rPr>
          <w:rFonts w:asciiTheme="minorHAnsi" w:hAnsiTheme="minorHAnsi" w:cstheme="minorHAnsi"/>
          <w:sz w:val="20"/>
          <w:szCs w:val="20"/>
        </w:rPr>
        <w:tab/>
      </w:r>
    </w:p>
    <w:p w14:paraId="477824C5" w14:textId="6C470936" w:rsidR="00B3470E" w:rsidRPr="00956DBA" w:rsidRDefault="00B3470E" w:rsidP="00D50231">
      <w:pPr>
        <w:jc w:val="both"/>
        <w:rPr>
          <w:rFonts w:asciiTheme="minorHAnsi" w:hAnsiTheme="minorHAnsi" w:cstheme="minorHAnsi"/>
          <w:b/>
          <w:bCs/>
          <w:color w:val="000000" w:themeColor="text1"/>
          <w:sz w:val="20"/>
          <w:szCs w:val="20"/>
          <w:u w:val="single"/>
        </w:rPr>
      </w:pPr>
      <w:r w:rsidRPr="00956DBA">
        <w:rPr>
          <w:rFonts w:asciiTheme="minorHAnsi" w:hAnsiTheme="minorHAnsi" w:cstheme="minorHAnsi"/>
          <w:b/>
          <w:bCs/>
          <w:color w:val="000000" w:themeColor="text1"/>
          <w:sz w:val="20"/>
          <w:szCs w:val="20"/>
        </w:rPr>
        <w:tab/>
        <w:t xml:space="preserve">F)  </w:t>
      </w:r>
      <w:r w:rsidRPr="00956DBA">
        <w:rPr>
          <w:rFonts w:asciiTheme="minorHAnsi" w:hAnsiTheme="minorHAnsi" w:cstheme="minorHAnsi"/>
          <w:b/>
          <w:bCs/>
          <w:color w:val="000000" w:themeColor="text1"/>
          <w:sz w:val="20"/>
          <w:szCs w:val="20"/>
          <w:u w:val="single"/>
        </w:rPr>
        <w:t>Tickets restaurants</w:t>
      </w:r>
    </w:p>
    <w:p w14:paraId="7C394A02" w14:textId="77777777" w:rsidR="00B3470E" w:rsidRPr="00956DBA" w:rsidRDefault="00B3470E" w:rsidP="00D50231">
      <w:pPr>
        <w:jc w:val="both"/>
        <w:rPr>
          <w:rFonts w:asciiTheme="minorHAnsi" w:hAnsiTheme="minorHAnsi" w:cstheme="minorHAnsi"/>
          <w:b/>
          <w:bCs/>
          <w:color w:val="000000" w:themeColor="text1"/>
          <w:sz w:val="20"/>
          <w:szCs w:val="20"/>
        </w:rPr>
      </w:pPr>
    </w:p>
    <w:p w14:paraId="58CDCF2D" w14:textId="63EBF60B" w:rsidR="00B3470E" w:rsidRPr="00956DBA" w:rsidRDefault="00B3470E" w:rsidP="00B3470E">
      <w:pPr>
        <w:ind w:left="705"/>
        <w:jc w:val="both"/>
        <w:rPr>
          <w:rFonts w:asciiTheme="minorHAnsi" w:hAnsiTheme="minorHAnsi" w:cstheme="minorHAnsi"/>
          <w:sz w:val="20"/>
          <w:szCs w:val="20"/>
        </w:rPr>
      </w:pPr>
      <w:r w:rsidRPr="00956DBA">
        <w:rPr>
          <w:rFonts w:asciiTheme="minorHAnsi" w:hAnsiTheme="minorHAnsi" w:cstheme="minorHAnsi"/>
          <w:sz w:val="20"/>
          <w:szCs w:val="20"/>
        </w:rPr>
        <w:t>Pour le personnel sédentaire présent avant et après la pause déjeuner, il a été négocié, depuis le 1</w:t>
      </w:r>
      <w:r w:rsidRPr="00956DBA">
        <w:rPr>
          <w:rFonts w:asciiTheme="minorHAnsi" w:hAnsiTheme="minorHAnsi" w:cstheme="minorHAnsi"/>
          <w:sz w:val="20"/>
          <w:szCs w:val="20"/>
          <w:vertAlign w:val="superscript"/>
        </w:rPr>
        <w:t>er</w:t>
      </w:r>
      <w:r w:rsidRPr="00956DBA">
        <w:rPr>
          <w:rFonts w:asciiTheme="minorHAnsi" w:hAnsiTheme="minorHAnsi" w:cstheme="minorHAnsi"/>
          <w:sz w:val="20"/>
          <w:szCs w:val="20"/>
        </w:rPr>
        <w:t xml:space="preserve"> juillet 2006 des tickets restaurants</w:t>
      </w:r>
      <w:r w:rsidR="003845D6" w:rsidRPr="00956DBA">
        <w:rPr>
          <w:rFonts w:asciiTheme="minorHAnsi" w:hAnsiTheme="minorHAnsi" w:cstheme="minorHAnsi"/>
          <w:sz w:val="20"/>
          <w:szCs w:val="20"/>
        </w:rPr>
        <w:t>, comme suit :</w:t>
      </w:r>
    </w:p>
    <w:p w14:paraId="0E43FC7F" w14:textId="77777777" w:rsidR="00E90D25" w:rsidRPr="00956DBA" w:rsidRDefault="00E90D25" w:rsidP="00B3470E">
      <w:pPr>
        <w:ind w:left="705"/>
        <w:jc w:val="both"/>
        <w:rPr>
          <w:rFonts w:asciiTheme="minorHAnsi" w:hAnsiTheme="minorHAnsi" w:cstheme="minorHAnsi"/>
          <w:sz w:val="20"/>
          <w:szCs w:val="20"/>
        </w:rPr>
      </w:pPr>
    </w:p>
    <w:p w14:paraId="6A91DEE4" w14:textId="77777777" w:rsidR="00B3470E" w:rsidRPr="00956DBA" w:rsidRDefault="00B3470E" w:rsidP="00B3470E">
      <w:pPr>
        <w:ind w:left="705"/>
        <w:jc w:val="both"/>
        <w:rPr>
          <w:rFonts w:asciiTheme="minorHAnsi" w:hAnsiTheme="minorHAnsi" w:cstheme="minorHAnsi"/>
          <w:sz w:val="20"/>
          <w:szCs w:val="20"/>
        </w:rPr>
      </w:pPr>
    </w:p>
    <w:tbl>
      <w:tblPr>
        <w:tblStyle w:val="Grilledutableau"/>
        <w:tblW w:w="0" w:type="auto"/>
        <w:tblInd w:w="708" w:type="dxa"/>
        <w:tblLook w:val="04A0" w:firstRow="1" w:lastRow="0" w:firstColumn="1" w:lastColumn="0" w:noHBand="0" w:noVBand="1"/>
      </w:tblPr>
      <w:tblGrid>
        <w:gridCol w:w="4555"/>
        <w:gridCol w:w="4591"/>
      </w:tblGrid>
      <w:tr w:rsidR="00E5255D" w:rsidRPr="00956DBA" w14:paraId="035E6D09" w14:textId="77777777" w:rsidTr="00121FA2">
        <w:tc>
          <w:tcPr>
            <w:tcW w:w="4555" w:type="dxa"/>
          </w:tcPr>
          <w:p w14:paraId="60C27E8A" w14:textId="6E2C4035" w:rsidR="00E5255D" w:rsidRPr="00956DBA" w:rsidRDefault="00E5255D" w:rsidP="00B36B0F">
            <w:pPr>
              <w:jc w:val="both"/>
              <w:rPr>
                <w:rFonts w:asciiTheme="minorHAnsi" w:hAnsiTheme="minorHAnsi" w:cstheme="minorHAnsi"/>
                <w:sz w:val="20"/>
                <w:szCs w:val="20"/>
              </w:rPr>
            </w:pPr>
            <w:r w:rsidRPr="00956DBA">
              <w:rPr>
                <w:rFonts w:asciiTheme="minorHAnsi" w:hAnsiTheme="minorHAnsi" w:cstheme="minorHAnsi"/>
                <w:sz w:val="20"/>
                <w:szCs w:val="20"/>
              </w:rPr>
              <w:t>Date</w:t>
            </w:r>
          </w:p>
        </w:tc>
        <w:tc>
          <w:tcPr>
            <w:tcW w:w="4591" w:type="dxa"/>
          </w:tcPr>
          <w:p w14:paraId="207D5624" w14:textId="2F8A62A8" w:rsidR="00E5255D" w:rsidRPr="00956DBA" w:rsidRDefault="00E5255D" w:rsidP="00B36B0F">
            <w:pPr>
              <w:jc w:val="both"/>
              <w:rPr>
                <w:rFonts w:asciiTheme="minorHAnsi" w:hAnsiTheme="minorHAnsi" w:cstheme="minorHAnsi"/>
                <w:sz w:val="20"/>
                <w:szCs w:val="20"/>
              </w:rPr>
            </w:pPr>
            <w:r w:rsidRPr="00956DBA">
              <w:rPr>
                <w:rFonts w:asciiTheme="minorHAnsi" w:hAnsiTheme="minorHAnsi" w:cstheme="minorHAnsi"/>
                <w:sz w:val="20"/>
                <w:szCs w:val="20"/>
              </w:rPr>
              <w:t>Montant tickets restaurants</w:t>
            </w:r>
          </w:p>
        </w:tc>
      </w:tr>
      <w:tr w:rsidR="00E5255D" w:rsidRPr="00956DBA" w14:paraId="3AE4D31F" w14:textId="77777777" w:rsidTr="00121FA2">
        <w:tc>
          <w:tcPr>
            <w:tcW w:w="4555" w:type="dxa"/>
          </w:tcPr>
          <w:p w14:paraId="3111CD0C" w14:textId="22B973B2" w:rsidR="00E5255D" w:rsidRPr="00956DBA" w:rsidRDefault="00E5255D" w:rsidP="00B36B0F">
            <w:pPr>
              <w:jc w:val="both"/>
              <w:rPr>
                <w:rFonts w:asciiTheme="minorHAnsi" w:hAnsiTheme="minorHAnsi" w:cstheme="minorHAnsi"/>
                <w:sz w:val="20"/>
                <w:szCs w:val="20"/>
              </w:rPr>
            </w:pPr>
            <w:r w:rsidRPr="00956DBA">
              <w:rPr>
                <w:rFonts w:asciiTheme="minorHAnsi" w:hAnsiTheme="minorHAnsi" w:cstheme="minorHAnsi"/>
                <w:sz w:val="20"/>
                <w:szCs w:val="20"/>
              </w:rPr>
              <w:t>2011</w:t>
            </w:r>
          </w:p>
        </w:tc>
        <w:tc>
          <w:tcPr>
            <w:tcW w:w="4591" w:type="dxa"/>
          </w:tcPr>
          <w:p w14:paraId="12F422B9" w14:textId="797483B1" w:rsidR="00E5255D" w:rsidRPr="00956DBA" w:rsidRDefault="00E5255D" w:rsidP="00B36B0F">
            <w:pPr>
              <w:jc w:val="both"/>
              <w:rPr>
                <w:rFonts w:asciiTheme="minorHAnsi" w:hAnsiTheme="minorHAnsi" w:cstheme="minorHAnsi"/>
                <w:sz w:val="20"/>
                <w:szCs w:val="20"/>
                <w:vertAlign w:val="superscript"/>
              </w:rPr>
            </w:pPr>
            <w:r w:rsidRPr="00956DBA">
              <w:rPr>
                <w:rFonts w:asciiTheme="minorHAnsi" w:hAnsiTheme="minorHAnsi" w:cstheme="minorHAnsi"/>
                <w:sz w:val="20"/>
                <w:szCs w:val="20"/>
              </w:rPr>
              <w:t>12 tickets de 5€ par mois pour une valeur de 60€ avec une participation de 30€ de l’employeur</w:t>
            </w:r>
          </w:p>
        </w:tc>
      </w:tr>
      <w:tr w:rsidR="00E5255D" w:rsidRPr="00956DBA" w14:paraId="6AF6A82B" w14:textId="77777777" w:rsidTr="00121FA2">
        <w:tc>
          <w:tcPr>
            <w:tcW w:w="4555" w:type="dxa"/>
          </w:tcPr>
          <w:p w14:paraId="43478FD3" w14:textId="72808A64" w:rsidR="00E5255D" w:rsidRPr="00956DBA" w:rsidRDefault="00E5255D" w:rsidP="00B36B0F">
            <w:pPr>
              <w:jc w:val="both"/>
              <w:rPr>
                <w:rFonts w:asciiTheme="minorHAnsi" w:hAnsiTheme="minorHAnsi" w:cstheme="minorHAnsi"/>
                <w:sz w:val="20"/>
                <w:szCs w:val="20"/>
              </w:rPr>
            </w:pPr>
            <w:r w:rsidRPr="00956DBA">
              <w:rPr>
                <w:rFonts w:asciiTheme="minorHAnsi" w:hAnsiTheme="minorHAnsi" w:cstheme="minorHAnsi"/>
                <w:sz w:val="20"/>
                <w:szCs w:val="20"/>
              </w:rPr>
              <w:t>A partir du 1</w:t>
            </w:r>
            <w:r w:rsidRPr="00956DBA">
              <w:rPr>
                <w:rFonts w:asciiTheme="minorHAnsi" w:hAnsiTheme="minorHAnsi" w:cstheme="minorHAnsi"/>
                <w:sz w:val="20"/>
                <w:szCs w:val="20"/>
                <w:vertAlign w:val="superscript"/>
              </w:rPr>
              <w:t xml:space="preserve">er </w:t>
            </w:r>
            <w:r w:rsidRPr="00956DBA">
              <w:rPr>
                <w:rFonts w:asciiTheme="minorHAnsi" w:hAnsiTheme="minorHAnsi" w:cstheme="minorHAnsi"/>
                <w:sz w:val="20"/>
                <w:szCs w:val="20"/>
              </w:rPr>
              <w:t>juillet 2012</w:t>
            </w:r>
          </w:p>
        </w:tc>
        <w:tc>
          <w:tcPr>
            <w:tcW w:w="4591" w:type="dxa"/>
          </w:tcPr>
          <w:p w14:paraId="2B655EE8" w14:textId="27303BB8" w:rsidR="00E5255D" w:rsidRPr="00956DBA" w:rsidRDefault="00E5255D" w:rsidP="00B36B0F">
            <w:pPr>
              <w:jc w:val="both"/>
              <w:rPr>
                <w:rFonts w:asciiTheme="minorHAnsi" w:hAnsiTheme="minorHAnsi" w:cstheme="minorHAnsi"/>
                <w:sz w:val="20"/>
                <w:szCs w:val="20"/>
              </w:rPr>
            </w:pPr>
            <w:r w:rsidRPr="00956DBA">
              <w:rPr>
                <w:rFonts w:asciiTheme="minorHAnsi" w:hAnsiTheme="minorHAnsi" w:cstheme="minorHAnsi"/>
                <w:sz w:val="20"/>
                <w:szCs w:val="20"/>
              </w:rPr>
              <w:t>14 tickets de 5€ par mois pour une valeur de 70€, avec une participation de 35€ de l’employeur</w:t>
            </w:r>
          </w:p>
        </w:tc>
      </w:tr>
      <w:tr w:rsidR="00B32C82" w:rsidRPr="00956DBA" w14:paraId="0B7B3AC5" w14:textId="77777777" w:rsidTr="00121FA2">
        <w:tc>
          <w:tcPr>
            <w:tcW w:w="4555" w:type="dxa"/>
          </w:tcPr>
          <w:p w14:paraId="07DAC59F" w14:textId="227AFC94" w:rsidR="00E5255D" w:rsidRPr="00956DBA" w:rsidRDefault="00E5255D" w:rsidP="00B36B0F">
            <w:pPr>
              <w:jc w:val="both"/>
              <w:rPr>
                <w:rFonts w:asciiTheme="minorHAnsi" w:hAnsiTheme="minorHAnsi" w:cstheme="minorHAnsi"/>
                <w:sz w:val="20"/>
                <w:szCs w:val="20"/>
              </w:rPr>
            </w:pPr>
            <w:r w:rsidRPr="00956DBA">
              <w:rPr>
                <w:rFonts w:asciiTheme="minorHAnsi" w:hAnsiTheme="minorHAnsi" w:cstheme="minorHAnsi"/>
                <w:sz w:val="20"/>
                <w:szCs w:val="20"/>
              </w:rPr>
              <w:t>A partir du 1</w:t>
            </w:r>
            <w:r w:rsidRPr="00956DBA">
              <w:rPr>
                <w:rFonts w:asciiTheme="minorHAnsi" w:hAnsiTheme="minorHAnsi" w:cstheme="minorHAnsi"/>
                <w:sz w:val="20"/>
                <w:szCs w:val="20"/>
                <w:vertAlign w:val="superscript"/>
              </w:rPr>
              <w:t>er</w:t>
            </w:r>
            <w:r w:rsidRPr="00956DBA">
              <w:rPr>
                <w:rFonts w:asciiTheme="minorHAnsi" w:hAnsiTheme="minorHAnsi" w:cstheme="minorHAnsi"/>
                <w:sz w:val="20"/>
                <w:szCs w:val="20"/>
              </w:rPr>
              <w:t xml:space="preserve"> octobre 2014</w:t>
            </w:r>
          </w:p>
        </w:tc>
        <w:tc>
          <w:tcPr>
            <w:tcW w:w="4591" w:type="dxa"/>
          </w:tcPr>
          <w:p w14:paraId="6EDC10BE" w14:textId="3DFBCF2D" w:rsidR="00E5255D" w:rsidRPr="00956DBA" w:rsidRDefault="00E5255D" w:rsidP="00B36B0F">
            <w:pPr>
              <w:jc w:val="both"/>
              <w:rPr>
                <w:rFonts w:asciiTheme="minorHAnsi" w:hAnsiTheme="minorHAnsi" w:cstheme="minorHAnsi"/>
                <w:sz w:val="20"/>
                <w:szCs w:val="20"/>
              </w:rPr>
            </w:pPr>
            <w:r w:rsidRPr="00956DBA">
              <w:rPr>
                <w:rFonts w:asciiTheme="minorHAnsi" w:hAnsiTheme="minorHAnsi" w:cstheme="minorHAnsi"/>
                <w:sz w:val="20"/>
                <w:szCs w:val="20"/>
              </w:rPr>
              <w:t>16 tickets de 5€ par mois pour une valeur de 80€, avec participation de 40€ de l’employeur</w:t>
            </w:r>
          </w:p>
        </w:tc>
      </w:tr>
      <w:tr w:rsidR="00E5255D" w:rsidRPr="00956DBA" w14:paraId="1D020998" w14:textId="77777777" w:rsidTr="00121FA2">
        <w:tc>
          <w:tcPr>
            <w:tcW w:w="4555" w:type="dxa"/>
          </w:tcPr>
          <w:p w14:paraId="519BA18D" w14:textId="6A91B7EB" w:rsidR="00E5255D" w:rsidRPr="00956DBA" w:rsidRDefault="00E5255D" w:rsidP="00B36B0F">
            <w:pPr>
              <w:jc w:val="both"/>
              <w:rPr>
                <w:rFonts w:asciiTheme="minorHAnsi" w:hAnsiTheme="minorHAnsi" w:cstheme="minorHAnsi"/>
                <w:sz w:val="20"/>
                <w:szCs w:val="20"/>
              </w:rPr>
            </w:pPr>
            <w:r w:rsidRPr="00956DBA">
              <w:rPr>
                <w:rFonts w:asciiTheme="minorHAnsi" w:hAnsiTheme="minorHAnsi" w:cstheme="minorHAnsi"/>
                <w:sz w:val="20"/>
                <w:szCs w:val="20"/>
              </w:rPr>
              <w:t>A partir du 1</w:t>
            </w:r>
            <w:r w:rsidRPr="00956DBA">
              <w:rPr>
                <w:rFonts w:asciiTheme="minorHAnsi" w:hAnsiTheme="minorHAnsi" w:cstheme="minorHAnsi"/>
                <w:sz w:val="20"/>
                <w:szCs w:val="20"/>
                <w:vertAlign w:val="superscript"/>
              </w:rPr>
              <w:t>er</w:t>
            </w:r>
            <w:r w:rsidRPr="00956DBA">
              <w:rPr>
                <w:rFonts w:asciiTheme="minorHAnsi" w:hAnsiTheme="minorHAnsi" w:cstheme="minorHAnsi"/>
                <w:sz w:val="20"/>
                <w:szCs w:val="20"/>
              </w:rPr>
              <w:t xml:space="preserve"> mars 2025</w:t>
            </w:r>
          </w:p>
        </w:tc>
        <w:tc>
          <w:tcPr>
            <w:tcW w:w="4591" w:type="dxa"/>
          </w:tcPr>
          <w:p w14:paraId="5A918E04" w14:textId="2C11CA3A" w:rsidR="00E5255D" w:rsidRPr="00956DBA" w:rsidRDefault="00CD7469" w:rsidP="00B36B0F">
            <w:pPr>
              <w:jc w:val="both"/>
              <w:rPr>
                <w:rFonts w:asciiTheme="minorHAnsi" w:hAnsiTheme="minorHAnsi" w:cstheme="minorHAnsi"/>
                <w:sz w:val="20"/>
                <w:szCs w:val="20"/>
              </w:rPr>
            </w:pPr>
            <w:r w:rsidRPr="00956DBA">
              <w:rPr>
                <w:rFonts w:asciiTheme="minorHAnsi" w:hAnsiTheme="minorHAnsi" w:cstheme="minorHAnsi"/>
                <w:sz w:val="20"/>
                <w:szCs w:val="20"/>
              </w:rPr>
              <w:t>Valeur du ticket restaurant portée à</w:t>
            </w:r>
            <w:r w:rsidR="00E5255D" w:rsidRPr="00956DBA">
              <w:rPr>
                <w:rFonts w:asciiTheme="minorHAnsi" w:hAnsiTheme="minorHAnsi" w:cstheme="minorHAnsi"/>
                <w:sz w:val="20"/>
                <w:szCs w:val="20"/>
              </w:rPr>
              <w:t xml:space="preserve"> </w:t>
            </w:r>
            <w:r w:rsidR="00121FA2" w:rsidRPr="00956DBA">
              <w:rPr>
                <w:rFonts w:asciiTheme="minorHAnsi" w:hAnsiTheme="minorHAnsi" w:cstheme="minorHAnsi"/>
                <w:sz w:val="20"/>
                <w:szCs w:val="20"/>
              </w:rPr>
              <w:t>6.50</w:t>
            </w:r>
            <w:r w:rsidRPr="00956DBA">
              <w:rPr>
                <w:rFonts w:asciiTheme="minorHAnsi" w:hAnsiTheme="minorHAnsi" w:cstheme="minorHAnsi"/>
                <w:sz w:val="20"/>
                <w:szCs w:val="20"/>
              </w:rPr>
              <w:t>€ avec une participation employeur de 50%</w:t>
            </w:r>
          </w:p>
        </w:tc>
      </w:tr>
    </w:tbl>
    <w:p w14:paraId="39676B07" w14:textId="77777777" w:rsidR="00E5255D" w:rsidRPr="00C41475" w:rsidRDefault="00E5255D" w:rsidP="00B36B0F">
      <w:pPr>
        <w:ind w:left="708"/>
        <w:jc w:val="both"/>
        <w:rPr>
          <w:rFonts w:asciiTheme="minorHAnsi" w:hAnsiTheme="minorHAnsi" w:cstheme="minorHAnsi"/>
          <w:sz w:val="20"/>
          <w:szCs w:val="20"/>
          <w:highlight w:val="yellow"/>
        </w:rPr>
      </w:pPr>
    </w:p>
    <w:p w14:paraId="3B11A215" w14:textId="77777777" w:rsidR="003845D6" w:rsidRPr="00C41475" w:rsidRDefault="003845D6" w:rsidP="00B36B0F">
      <w:pPr>
        <w:ind w:left="708"/>
        <w:jc w:val="both"/>
        <w:rPr>
          <w:rFonts w:asciiTheme="minorHAnsi" w:hAnsiTheme="minorHAnsi" w:cstheme="minorHAnsi"/>
          <w:sz w:val="20"/>
          <w:szCs w:val="20"/>
          <w:highlight w:val="yellow"/>
        </w:rPr>
      </w:pPr>
    </w:p>
    <w:p w14:paraId="278078BC" w14:textId="64EF75C4" w:rsidR="00B3470E" w:rsidRPr="00956DBA" w:rsidRDefault="003845D6" w:rsidP="00D50231">
      <w:pPr>
        <w:jc w:val="both"/>
        <w:rPr>
          <w:rFonts w:asciiTheme="minorHAnsi" w:hAnsiTheme="minorHAnsi" w:cstheme="minorHAnsi"/>
          <w:b/>
          <w:bCs/>
          <w:color w:val="FF0000"/>
          <w:sz w:val="20"/>
          <w:szCs w:val="20"/>
          <w:u w:val="single"/>
        </w:rPr>
      </w:pPr>
      <w:r w:rsidRPr="00956DBA">
        <w:rPr>
          <w:rFonts w:asciiTheme="minorHAnsi" w:hAnsiTheme="minorHAnsi" w:cstheme="minorHAnsi"/>
          <w:b/>
          <w:bCs/>
          <w:sz w:val="20"/>
          <w:szCs w:val="20"/>
          <w:u w:val="single"/>
        </w:rPr>
        <w:t>3- FRAIS DE DEPLACEMENT</w:t>
      </w:r>
    </w:p>
    <w:p w14:paraId="35949D2B" w14:textId="77777777" w:rsidR="003845D6" w:rsidRPr="005E7107" w:rsidRDefault="003845D6" w:rsidP="00D50231">
      <w:pPr>
        <w:jc w:val="both"/>
        <w:rPr>
          <w:rFonts w:asciiTheme="minorHAnsi" w:hAnsiTheme="minorHAnsi" w:cstheme="minorHAnsi"/>
          <w:b/>
          <w:bCs/>
          <w:sz w:val="20"/>
          <w:szCs w:val="20"/>
          <w:u w:val="single"/>
        </w:rPr>
      </w:pPr>
    </w:p>
    <w:p w14:paraId="39BB19ED" w14:textId="35611168" w:rsidR="003845D6" w:rsidRPr="005E7107" w:rsidRDefault="00956DBA" w:rsidP="003845D6">
      <w:pPr>
        <w:ind w:left="708"/>
        <w:jc w:val="both"/>
        <w:rPr>
          <w:rFonts w:asciiTheme="minorHAnsi" w:hAnsiTheme="minorHAnsi" w:cstheme="minorHAnsi"/>
          <w:sz w:val="20"/>
          <w:szCs w:val="20"/>
        </w:rPr>
      </w:pPr>
      <w:r w:rsidRPr="005E7107">
        <w:rPr>
          <w:rFonts w:asciiTheme="minorHAnsi" w:hAnsiTheme="minorHAnsi" w:cstheme="minorHAnsi"/>
          <w:sz w:val="20"/>
          <w:szCs w:val="20"/>
        </w:rPr>
        <w:t>Depuis le</w:t>
      </w:r>
      <w:r w:rsidR="003845D6" w:rsidRPr="005E7107">
        <w:rPr>
          <w:rFonts w:asciiTheme="minorHAnsi" w:hAnsiTheme="minorHAnsi" w:cstheme="minorHAnsi"/>
          <w:sz w:val="20"/>
          <w:szCs w:val="20"/>
        </w:rPr>
        <w:t xml:space="preserve"> 1</w:t>
      </w:r>
      <w:r w:rsidR="003845D6" w:rsidRPr="005E7107">
        <w:rPr>
          <w:rFonts w:asciiTheme="minorHAnsi" w:hAnsiTheme="minorHAnsi" w:cstheme="minorHAnsi"/>
          <w:sz w:val="20"/>
          <w:szCs w:val="20"/>
          <w:vertAlign w:val="superscript"/>
        </w:rPr>
        <w:t>er</w:t>
      </w:r>
      <w:r w:rsidR="003845D6" w:rsidRPr="005E7107">
        <w:rPr>
          <w:rFonts w:asciiTheme="minorHAnsi" w:hAnsiTheme="minorHAnsi" w:cstheme="minorHAnsi"/>
          <w:sz w:val="20"/>
          <w:szCs w:val="20"/>
        </w:rPr>
        <w:t xml:space="preserve"> mars 2025, les frais de déplacement des personnels roulant et sédentaire </w:t>
      </w:r>
      <w:r w:rsidRPr="005E7107">
        <w:rPr>
          <w:rFonts w:asciiTheme="minorHAnsi" w:hAnsiTheme="minorHAnsi" w:cstheme="minorHAnsi"/>
          <w:sz w:val="20"/>
          <w:szCs w:val="20"/>
        </w:rPr>
        <w:t>sont revalorisés</w:t>
      </w:r>
      <w:r w:rsidR="003845D6" w:rsidRPr="005E7107">
        <w:rPr>
          <w:rFonts w:asciiTheme="minorHAnsi" w:hAnsiTheme="minorHAnsi" w:cstheme="minorHAnsi"/>
          <w:sz w:val="20"/>
          <w:szCs w:val="20"/>
        </w:rPr>
        <w:t xml:space="preserve"> par rapport à la convention collective, comme suit :</w:t>
      </w:r>
    </w:p>
    <w:p w14:paraId="59DE6765" w14:textId="77777777" w:rsidR="003845D6" w:rsidRPr="005E7107" w:rsidRDefault="003845D6" w:rsidP="003845D6">
      <w:pPr>
        <w:ind w:left="708"/>
        <w:jc w:val="both"/>
        <w:rPr>
          <w:rFonts w:asciiTheme="minorHAnsi" w:hAnsiTheme="minorHAnsi" w:cstheme="minorHAnsi"/>
          <w:b/>
          <w:bCs/>
          <w:sz w:val="20"/>
          <w:szCs w:val="20"/>
          <w:u w:val="single"/>
        </w:rPr>
      </w:pPr>
    </w:p>
    <w:tbl>
      <w:tblPr>
        <w:tblStyle w:val="Grilledutableau"/>
        <w:tblW w:w="10915" w:type="dxa"/>
        <w:tblInd w:w="-572" w:type="dxa"/>
        <w:tblLook w:val="04A0" w:firstRow="1" w:lastRow="0" w:firstColumn="1" w:lastColumn="0" w:noHBand="0" w:noVBand="1"/>
      </w:tblPr>
      <w:tblGrid>
        <w:gridCol w:w="2565"/>
        <w:gridCol w:w="2397"/>
        <w:gridCol w:w="2551"/>
        <w:gridCol w:w="3402"/>
      </w:tblGrid>
      <w:tr w:rsidR="005E7107" w:rsidRPr="005E7107" w14:paraId="1C23A9E6" w14:textId="77777777" w:rsidTr="00956DBA">
        <w:trPr>
          <w:trHeight w:val="584"/>
        </w:trPr>
        <w:tc>
          <w:tcPr>
            <w:tcW w:w="2565" w:type="dxa"/>
          </w:tcPr>
          <w:p w14:paraId="443186C7" w14:textId="77777777" w:rsidR="00CD7469" w:rsidRPr="005E7107" w:rsidRDefault="00CD7469"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Nature des indemnités</w:t>
            </w:r>
          </w:p>
        </w:tc>
        <w:tc>
          <w:tcPr>
            <w:tcW w:w="2397" w:type="dxa"/>
          </w:tcPr>
          <w:p w14:paraId="7338674E" w14:textId="77777777" w:rsidR="00CD7469" w:rsidRPr="005E7107" w:rsidRDefault="00CD7469" w:rsidP="00CD7469">
            <w:pPr>
              <w:jc w:val="center"/>
              <w:rPr>
                <w:rFonts w:asciiTheme="minorHAnsi" w:hAnsiTheme="minorHAnsi" w:cstheme="minorHAnsi"/>
                <w:bCs/>
                <w:sz w:val="20"/>
                <w:szCs w:val="20"/>
              </w:rPr>
            </w:pPr>
            <w:r w:rsidRPr="005E7107">
              <w:rPr>
                <w:rFonts w:asciiTheme="minorHAnsi" w:hAnsiTheme="minorHAnsi" w:cstheme="minorHAnsi"/>
                <w:bCs/>
                <w:sz w:val="20"/>
                <w:szCs w:val="20"/>
              </w:rPr>
              <w:t>Taux</w:t>
            </w:r>
          </w:p>
          <w:p w14:paraId="08F3C29E" w14:textId="77777777" w:rsidR="00CD7469" w:rsidRPr="005E7107" w:rsidRDefault="00CD7469" w:rsidP="00CD7469">
            <w:pPr>
              <w:jc w:val="center"/>
              <w:rPr>
                <w:rFonts w:asciiTheme="minorHAnsi" w:hAnsiTheme="minorHAnsi" w:cstheme="minorHAnsi"/>
                <w:bCs/>
                <w:sz w:val="20"/>
                <w:szCs w:val="20"/>
              </w:rPr>
            </w:pPr>
            <w:r w:rsidRPr="005E7107">
              <w:rPr>
                <w:rFonts w:asciiTheme="minorHAnsi" w:hAnsiTheme="minorHAnsi" w:cstheme="minorHAnsi"/>
                <w:bCs/>
                <w:sz w:val="20"/>
                <w:szCs w:val="20"/>
              </w:rPr>
              <w:t xml:space="preserve">CCN </w:t>
            </w:r>
            <w:proofErr w:type="spellStart"/>
            <w:r w:rsidRPr="005E7107">
              <w:rPr>
                <w:rFonts w:asciiTheme="minorHAnsi" w:hAnsiTheme="minorHAnsi" w:cstheme="minorHAnsi"/>
                <w:bCs/>
                <w:sz w:val="20"/>
                <w:szCs w:val="20"/>
              </w:rPr>
              <w:t>Tpt</w:t>
            </w:r>
            <w:proofErr w:type="spellEnd"/>
            <w:r w:rsidRPr="005E7107">
              <w:rPr>
                <w:rFonts w:asciiTheme="minorHAnsi" w:hAnsiTheme="minorHAnsi" w:cstheme="minorHAnsi"/>
                <w:bCs/>
                <w:sz w:val="20"/>
                <w:szCs w:val="20"/>
              </w:rPr>
              <w:t xml:space="preserve"> Routier et </w:t>
            </w:r>
            <w:proofErr w:type="spellStart"/>
            <w:r w:rsidRPr="005E7107">
              <w:rPr>
                <w:rFonts w:asciiTheme="minorHAnsi" w:hAnsiTheme="minorHAnsi" w:cstheme="minorHAnsi"/>
                <w:bCs/>
                <w:sz w:val="20"/>
                <w:szCs w:val="20"/>
              </w:rPr>
              <w:t>act</w:t>
            </w:r>
            <w:proofErr w:type="spellEnd"/>
            <w:r w:rsidRPr="005E7107">
              <w:rPr>
                <w:rFonts w:asciiTheme="minorHAnsi" w:hAnsiTheme="minorHAnsi" w:cstheme="minorHAnsi"/>
                <w:bCs/>
                <w:sz w:val="20"/>
                <w:szCs w:val="20"/>
              </w:rPr>
              <w:t xml:space="preserve">. auxiliaire du </w:t>
            </w:r>
            <w:proofErr w:type="spellStart"/>
            <w:r w:rsidRPr="005E7107">
              <w:rPr>
                <w:rFonts w:asciiTheme="minorHAnsi" w:hAnsiTheme="minorHAnsi" w:cstheme="minorHAnsi"/>
                <w:bCs/>
                <w:sz w:val="20"/>
                <w:szCs w:val="20"/>
              </w:rPr>
              <w:t>trpt</w:t>
            </w:r>
            <w:proofErr w:type="spellEnd"/>
          </w:p>
          <w:p w14:paraId="0FA8D7C9" w14:textId="619C1A7B" w:rsidR="00CD7469" w:rsidRPr="005E7107" w:rsidRDefault="00CD7469" w:rsidP="00CD7469">
            <w:pPr>
              <w:jc w:val="center"/>
              <w:rPr>
                <w:rFonts w:asciiTheme="minorHAnsi" w:hAnsiTheme="minorHAnsi" w:cstheme="minorHAnsi"/>
                <w:bCs/>
                <w:sz w:val="20"/>
                <w:szCs w:val="20"/>
              </w:rPr>
            </w:pPr>
            <w:r w:rsidRPr="005E7107">
              <w:rPr>
                <w:rFonts w:asciiTheme="minorHAnsi" w:hAnsiTheme="minorHAnsi" w:cstheme="minorHAnsi"/>
                <w:bCs/>
                <w:sz w:val="20"/>
                <w:szCs w:val="20"/>
              </w:rPr>
              <w:t>01/0</w:t>
            </w:r>
            <w:r w:rsidR="00956DBA" w:rsidRPr="005E7107">
              <w:rPr>
                <w:rFonts w:asciiTheme="minorHAnsi" w:hAnsiTheme="minorHAnsi" w:cstheme="minorHAnsi"/>
                <w:bCs/>
                <w:sz w:val="20"/>
                <w:szCs w:val="20"/>
              </w:rPr>
              <w:t>3</w:t>
            </w:r>
            <w:r w:rsidRPr="005E7107">
              <w:rPr>
                <w:rFonts w:asciiTheme="minorHAnsi" w:hAnsiTheme="minorHAnsi" w:cstheme="minorHAnsi"/>
                <w:bCs/>
                <w:sz w:val="20"/>
                <w:szCs w:val="20"/>
              </w:rPr>
              <w:t>/2025</w:t>
            </w:r>
          </w:p>
        </w:tc>
        <w:tc>
          <w:tcPr>
            <w:tcW w:w="2551" w:type="dxa"/>
          </w:tcPr>
          <w:p w14:paraId="3B0C4826" w14:textId="253F7CF0" w:rsidR="00CD7469" w:rsidRPr="005E7107" w:rsidRDefault="00CD7469"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Taux</w:t>
            </w:r>
          </w:p>
          <w:p w14:paraId="2573BAC5" w14:textId="77777777" w:rsidR="00CD7469" w:rsidRPr="005E7107" w:rsidRDefault="00CD7469"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 xml:space="preserve">CCN </w:t>
            </w:r>
            <w:proofErr w:type="spellStart"/>
            <w:r w:rsidRPr="005E7107">
              <w:rPr>
                <w:rFonts w:asciiTheme="minorHAnsi" w:hAnsiTheme="minorHAnsi" w:cstheme="minorHAnsi"/>
                <w:bCs/>
                <w:sz w:val="20"/>
                <w:szCs w:val="20"/>
              </w:rPr>
              <w:t>Tpt</w:t>
            </w:r>
            <w:proofErr w:type="spellEnd"/>
            <w:r w:rsidRPr="005E7107">
              <w:rPr>
                <w:rFonts w:asciiTheme="minorHAnsi" w:hAnsiTheme="minorHAnsi" w:cstheme="minorHAnsi"/>
                <w:bCs/>
                <w:sz w:val="20"/>
                <w:szCs w:val="20"/>
              </w:rPr>
              <w:t xml:space="preserve"> Routier et </w:t>
            </w:r>
            <w:proofErr w:type="spellStart"/>
            <w:r w:rsidRPr="005E7107">
              <w:rPr>
                <w:rFonts w:asciiTheme="minorHAnsi" w:hAnsiTheme="minorHAnsi" w:cstheme="minorHAnsi"/>
                <w:bCs/>
                <w:sz w:val="20"/>
                <w:szCs w:val="20"/>
              </w:rPr>
              <w:t>act</w:t>
            </w:r>
            <w:proofErr w:type="spellEnd"/>
            <w:r w:rsidRPr="005E7107">
              <w:rPr>
                <w:rFonts w:asciiTheme="minorHAnsi" w:hAnsiTheme="minorHAnsi" w:cstheme="minorHAnsi"/>
                <w:bCs/>
                <w:sz w:val="20"/>
                <w:szCs w:val="20"/>
              </w:rPr>
              <w:t xml:space="preserve">. auxiliaire du </w:t>
            </w:r>
            <w:proofErr w:type="spellStart"/>
            <w:r w:rsidRPr="005E7107">
              <w:rPr>
                <w:rFonts w:asciiTheme="minorHAnsi" w:hAnsiTheme="minorHAnsi" w:cstheme="minorHAnsi"/>
                <w:bCs/>
                <w:sz w:val="20"/>
                <w:szCs w:val="20"/>
              </w:rPr>
              <w:t>trpt</w:t>
            </w:r>
            <w:proofErr w:type="spellEnd"/>
          </w:p>
          <w:p w14:paraId="6138BB0F" w14:textId="04E1FFD5" w:rsidR="00CD7469" w:rsidRPr="005E7107" w:rsidRDefault="00CD7469"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01/0</w:t>
            </w:r>
            <w:r w:rsidR="00956DBA" w:rsidRPr="005E7107">
              <w:rPr>
                <w:rFonts w:asciiTheme="minorHAnsi" w:hAnsiTheme="minorHAnsi" w:cstheme="minorHAnsi"/>
                <w:bCs/>
                <w:sz w:val="20"/>
                <w:szCs w:val="20"/>
              </w:rPr>
              <w:t>1</w:t>
            </w:r>
            <w:r w:rsidRPr="005E7107">
              <w:rPr>
                <w:rFonts w:asciiTheme="minorHAnsi" w:hAnsiTheme="minorHAnsi" w:cstheme="minorHAnsi"/>
                <w:bCs/>
                <w:sz w:val="20"/>
                <w:szCs w:val="20"/>
              </w:rPr>
              <w:t>/202</w:t>
            </w:r>
            <w:r w:rsidR="00956DBA" w:rsidRPr="005E7107">
              <w:rPr>
                <w:rFonts w:asciiTheme="minorHAnsi" w:hAnsiTheme="minorHAnsi" w:cstheme="minorHAnsi"/>
                <w:bCs/>
                <w:sz w:val="20"/>
                <w:szCs w:val="20"/>
              </w:rPr>
              <w:t>6</w:t>
            </w:r>
          </w:p>
        </w:tc>
        <w:tc>
          <w:tcPr>
            <w:tcW w:w="3402" w:type="dxa"/>
          </w:tcPr>
          <w:p w14:paraId="586D25CF" w14:textId="77777777" w:rsidR="00CD7469" w:rsidRPr="005E7107" w:rsidRDefault="00CD7469"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Taux</w:t>
            </w:r>
          </w:p>
          <w:p w14:paraId="5C2D407E" w14:textId="77777777" w:rsidR="006A4E45" w:rsidRPr="005E7107" w:rsidRDefault="00CD7469" w:rsidP="006A4E45">
            <w:pPr>
              <w:jc w:val="center"/>
              <w:rPr>
                <w:rFonts w:asciiTheme="minorHAnsi" w:hAnsiTheme="minorHAnsi" w:cstheme="minorHAnsi"/>
                <w:bCs/>
                <w:sz w:val="20"/>
                <w:szCs w:val="20"/>
              </w:rPr>
            </w:pPr>
            <w:r w:rsidRPr="005E7107">
              <w:rPr>
                <w:rFonts w:asciiTheme="minorHAnsi" w:hAnsiTheme="minorHAnsi" w:cstheme="minorHAnsi"/>
                <w:bCs/>
                <w:sz w:val="20"/>
                <w:szCs w:val="20"/>
              </w:rPr>
              <w:t xml:space="preserve">Entreprise Transports JOURDAN </w:t>
            </w:r>
          </w:p>
          <w:p w14:paraId="6E505D99" w14:textId="7655FF3A" w:rsidR="00CD7469" w:rsidRPr="005E7107" w:rsidRDefault="00CD7469" w:rsidP="006A4E45">
            <w:pPr>
              <w:jc w:val="center"/>
              <w:rPr>
                <w:rFonts w:asciiTheme="minorHAnsi" w:hAnsiTheme="minorHAnsi" w:cstheme="minorHAnsi"/>
                <w:bCs/>
                <w:sz w:val="20"/>
                <w:szCs w:val="20"/>
              </w:rPr>
            </w:pPr>
            <w:r w:rsidRPr="005E7107">
              <w:rPr>
                <w:rFonts w:asciiTheme="minorHAnsi" w:hAnsiTheme="minorHAnsi" w:cstheme="minorHAnsi"/>
                <w:bCs/>
                <w:sz w:val="20"/>
                <w:szCs w:val="20"/>
              </w:rPr>
              <w:t>01/03/2025</w:t>
            </w:r>
          </w:p>
        </w:tc>
      </w:tr>
      <w:tr w:rsidR="005E7107" w:rsidRPr="005E7107" w14:paraId="1CE30489" w14:textId="77777777" w:rsidTr="00956DBA">
        <w:trPr>
          <w:trHeight w:val="201"/>
        </w:trPr>
        <w:tc>
          <w:tcPr>
            <w:tcW w:w="2565" w:type="dxa"/>
          </w:tcPr>
          <w:p w14:paraId="1F39A503" w14:textId="77777777" w:rsidR="00CD7469" w:rsidRPr="005E7107" w:rsidRDefault="00CD7469"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Indemnité de repas</w:t>
            </w:r>
          </w:p>
        </w:tc>
        <w:tc>
          <w:tcPr>
            <w:tcW w:w="2397" w:type="dxa"/>
          </w:tcPr>
          <w:p w14:paraId="30904E06" w14:textId="7CCC384B" w:rsidR="00CD7469" w:rsidRPr="005E7107" w:rsidRDefault="00956DBA"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16.20€</w:t>
            </w:r>
          </w:p>
        </w:tc>
        <w:tc>
          <w:tcPr>
            <w:tcW w:w="2551" w:type="dxa"/>
          </w:tcPr>
          <w:p w14:paraId="017C305F" w14:textId="6DBA81F3" w:rsidR="00CD7469" w:rsidRPr="005E7107" w:rsidRDefault="0009729C"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16.36€</w:t>
            </w:r>
          </w:p>
        </w:tc>
        <w:tc>
          <w:tcPr>
            <w:tcW w:w="3402" w:type="dxa"/>
          </w:tcPr>
          <w:p w14:paraId="14585C8B" w14:textId="77777777" w:rsidR="00CD7469" w:rsidRPr="005E7107" w:rsidRDefault="00CD7469"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17€</w:t>
            </w:r>
          </w:p>
        </w:tc>
      </w:tr>
      <w:tr w:rsidR="005E7107" w:rsidRPr="005E7107" w14:paraId="4C813FB8" w14:textId="77777777" w:rsidTr="00956DBA">
        <w:trPr>
          <w:trHeight w:val="191"/>
        </w:trPr>
        <w:tc>
          <w:tcPr>
            <w:tcW w:w="2565" w:type="dxa"/>
          </w:tcPr>
          <w:p w14:paraId="4C31B80D" w14:textId="77777777" w:rsidR="00CD7469" w:rsidRPr="005E7107" w:rsidRDefault="00CD7469"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Indemnité de repas unique</w:t>
            </w:r>
          </w:p>
        </w:tc>
        <w:tc>
          <w:tcPr>
            <w:tcW w:w="2397" w:type="dxa"/>
          </w:tcPr>
          <w:p w14:paraId="5683AE95" w14:textId="2E5FC5E4" w:rsidR="00CD7469" w:rsidRPr="005E7107" w:rsidRDefault="00956DBA"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9.97€</w:t>
            </w:r>
          </w:p>
        </w:tc>
        <w:tc>
          <w:tcPr>
            <w:tcW w:w="2551" w:type="dxa"/>
          </w:tcPr>
          <w:p w14:paraId="2A6E965D" w14:textId="4D5CAFBB" w:rsidR="00CD7469" w:rsidRPr="005E7107" w:rsidRDefault="0009729C"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10.07€</w:t>
            </w:r>
          </w:p>
        </w:tc>
        <w:tc>
          <w:tcPr>
            <w:tcW w:w="3402" w:type="dxa"/>
            <w:shd w:val="clear" w:color="auto" w:fill="808080" w:themeFill="background1" w:themeFillShade="80"/>
          </w:tcPr>
          <w:p w14:paraId="6F8B4274" w14:textId="77777777" w:rsidR="00CD7469" w:rsidRPr="005E7107" w:rsidRDefault="00CD7469" w:rsidP="00A21B6B">
            <w:pPr>
              <w:rPr>
                <w:rFonts w:asciiTheme="minorHAnsi" w:hAnsiTheme="minorHAnsi" w:cstheme="minorHAnsi"/>
                <w:bCs/>
                <w:sz w:val="20"/>
                <w:szCs w:val="20"/>
              </w:rPr>
            </w:pPr>
          </w:p>
        </w:tc>
      </w:tr>
      <w:tr w:rsidR="005E7107" w:rsidRPr="005E7107" w14:paraId="38630BDD" w14:textId="77777777" w:rsidTr="00956DBA">
        <w:trPr>
          <w:trHeight w:val="393"/>
        </w:trPr>
        <w:tc>
          <w:tcPr>
            <w:tcW w:w="2565" w:type="dxa"/>
          </w:tcPr>
          <w:p w14:paraId="15765F1F" w14:textId="77777777" w:rsidR="00CD7469" w:rsidRPr="005E7107" w:rsidRDefault="00CD7469"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Indemnité de repas unique « nuit »</w:t>
            </w:r>
          </w:p>
        </w:tc>
        <w:tc>
          <w:tcPr>
            <w:tcW w:w="2397" w:type="dxa"/>
          </w:tcPr>
          <w:p w14:paraId="27DCC31E" w14:textId="020D9C17" w:rsidR="00CD7469" w:rsidRPr="005E7107" w:rsidRDefault="00956DBA"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9.71€</w:t>
            </w:r>
          </w:p>
        </w:tc>
        <w:tc>
          <w:tcPr>
            <w:tcW w:w="2551" w:type="dxa"/>
          </w:tcPr>
          <w:p w14:paraId="792BE39A" w14:textId="2BA3FA51" w:rsidR="00CD7469" w:rsidRPr="005E7107" w:rsidRDefault="0009729C"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9.81€</w:t>
            </w:r>
          </w:p>
        </w:tc>
        <w:tc>
          <w:tcPr>
            <w:tcW w:w="3402" w:type="dxa"/>
          </w:tcPr>
          <w:p w14:paraId="23C785C1" w14:textId="77777777" w:rsidR="00CD7469" w:rsidRPr="005E7107" w:rsidRDefault="00CD7469"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10.50€</w:t>
            </w:r>
          </w:p>
        </w:tc>
      </w:tr>
      <w:tr w:rsidR="005E7107" w:rsidRPr="005E7107" w14:paraId="6AF9B54A" w14:textId="77777777" w:rsidTr="00956DBA">
        <w:trPr>
          <w:trHeight w:val="191"/>
        </w:trPr>
        <w:tc>
          <w:tcPr>
            <w:tcW w:w="2565" w:type="dxa"/>
          </w:tcPr>
          <w:p w14:paraId="4ACAF374" w14:textId="77777777" w:rsidR="00CD7469" w:rsidRPr="005E7107" w:rsidRDefault="00CD7469"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Indemnité spéciale</w:t>
            </w:r>
          </w:p>
        </w:tc>
        <w:tc>
          <w:tcPr>
            <w:tcW w:w="2397" w:type="dxa"/>
          </w:tcPr>
          <w:p w14:paraId="48C3D7FA" w14:textId="0EE668F4" w:rsidR="00CD7469" w:rsidRPr="005E7107" w:rsidRDefault="00956DBA"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4.38€</w:t>
            </w:r>
          </w:p>
        </w:tc>
        <w:tc>
          <w:tcPr>
            <w:tcW w:w="2551" w:type="dxa"/>
          </w:tcPr>
          <w:p w14:paraId="66EA7EA2" w14:textId="475A9740" w:rsidR="00CD7469" w:rsidRPr="005E7107" w:rsidRDefault="0009729C"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4.42€</w:t>
            </w:r>
          </w:p>
        </w:tc>
        <w:tc>
          <w:tcPr>
            <w:tcW w:w="3402" w:type="dxa"/>
          </w:tcPr>
          <w:p w14:paraId="4D08F05B" w14:textId="5D87AFD7" w:rsidR="00CD7469" w:rsidRPr="005E7107" w:rsidRDefault="00CD7469"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5.20€</w:t>
            </w:r>
          </w:p>
        </w:tc>
      </w:tr>
      <w:tr w:rsidR="005E7107" w:rsidRPr="005E7107" w14:paraId="4D660D94" w14:textId="77777777" w:rsidTr="00956DBA">
        <w:trPr>
          <w:trHeight w:val="191"/>
        </w:trPr>
        <w:tc>
          <w:tcPr>
            <w:tcW w:w="2565" w:type="dxa"/>
          </w:tcPr>
          <w:p w14:paraId="08ACB6BF" w14:textId="77777777" w:rsidR="00CD7469" w:rsidRPr="005E7107" w:rsidRDefault="00CD7469"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Indemnité de casse-croûte</w:t>
            </w:r>
          </w:p>
        </w:tc>
        <w:tc>
          <w:tcPr>
            <w:tcW w:w="2397" w:type="dxa"/>
          </w:tcPr>
          <w:p w14:paraId="17D14148" w14:textId="2DA265EB" w:rsidR="00CD7469" w:rsidRPr="005E7107" w:rsidRDefault="00956DBA"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8.78€</w:t>
            </w:r>
          </w:p>
        </w:tc>
        <w:tc>
          <w:tcPr>
            <w:tcW w:w="2551" w:type="dxa"/>
          </w:tcPr>
          <w:p w14:paraId="64EB6F5D" w14:textId="2223081E" w:rsidR="00CD7469" w:rsidRPr="005E7107" w:rsidRDefault="0009729C"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8.87€</w:t>
            </w:r>
          </w:p>
        </w:tc>
        <w:tc>
          <w:tcPr>
            <w:tcW w:w="3402" w:type="dxa"/>
            <w:shd w:val="clear" w:color="auto" w:fill="808080" w:themeFill="background1" w:themeFillShade="80"/>
          </w:tcPr>
          <w:p w14:paraId="371C228B" w14:textId="77777777" w:rsidR="00CD7469" w:rsidRPr="005E7107" w:rsidRDefault="00CD7469" w:rsidP="00A21B6B">
            <w:pPr>
              <w:jc w:val="center"/>
              <w:rPr>
                <w:rFonts w:asciiTheme="minorHAnsi" w:hAnsiTheme="minorHAnsi" w:cstheme="minorHAnsi"/>
                <w:bCs/>
                <w:sz w:val="20"/>
                <w:szCs w:val="20"/>
              </w:rPr>
            </w:pPr>
          </w:p>
        </w:tc>
      </w:tr>
      <w:tr w:rsidR="005E7107" w:rsidRPr="005E7107" w14:paraId="2DC90F3A" w14:textId="77777777" w:rsidTr="00956DBA">
        <w:trPr>
          <w:trHeight w:val="788"/>
        </w:trPr>
        <w:tc>
          <w:tcPr>
            <w:tcW w:w="2565" w:type="dxa"/>
          </w:tcPr>
          <w:p w14:paraId="5F23D3DC" w14:textId="77777777" w:rsidR="00CD7469" w:rsidRPr="005E7107" w:rsidRDefault="00CD7469"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Indemnité de grand déplacement :</w:t>
            </w:r>
          </w:p>
          <w:p w14:paraId="7C838ABE" w14:textId="77777777" w:rsidR="00CD7469" w:rsidRPr="005E7107" w:rsidRDefault="00CD7469" w:rsidP="00A21B6B">
            <w:pPr>
              <w:pStyle w:val="Paragraphedeliste"/>
              <w:numPr>
                <w:ilvl w:val="0"/>
                <w:numId w:val="13"/>
              </w:numPr>
              <w:jc w:val="center"/>
              <w:rPr>
                <w:rFonts w:asciiTheme="minorHAnsi" w:hAnsiTheme="minorHAnsi" w:cstheme="minorHAnsi"/>
                <w:bCs/>
                <w:sz w:val="20"/>
                <w:szCs w:val="20"/>
              </w:rPr>
            </w:pPr>
            <w:r w:rsidRPr="005E7107">
              <w:rPr>
                <w:rFonts w:asciiTheme="minorHAnsi" w:hAnsiTheme="minorHAnsi" w:cstheme="minorHAnsi"/>
                <w:bCs/>
                <w:sz w:val="20"/>
                <w:szCs w:val="20"/>
              </w:rPr>
              <w:t>1 repas + 1 découcher</w:t>
            </w:r>
          </w:p>
          <w:p w14:paraId="5D6E8379" w14:textId="77777777" w:rsidR="00CD7469" w:rsidRPr="005E7107" w:rsidRDefault="00CD7469" w:rsidP="00A21B6B">
            <w:pPr>
              <w:pStyle w:val="Paragraphedeliste"/>
              <w:numPr>
                <w:ilvl w:val="0"/>
                <w:numId w:val="13"/>
              </w:numPr>
              <w:jc w:val="center"/>
              <w:rPr>
                <w:rFonts w:asciiTheme="minorHAnsi" w:hAnsiTheme="minorHAnsi" w:cstheme="minorHAnsi"/>
                <w:bCs/>
                <w:sz w:val="20"/>
                <w:szCs w:val="20"/>
              </w:rPr>
            </w:pPr>
            <w:r w:rsidRPr="005E7107">
              <w:rPr>
                <w:rFonts w:asciiTheme="minorHAnsi" w:hAnsiTheme="minorHAnsi" w:cstheme="minorHAnsi"/>
                <w:bCs/>
                <w:sz w:val="20"/>
                <w:szCs w:val="20"/>
              </w:rPr>
              <w:t>2 repas + 1 découcher</w:t>
            </w:r>
          </w:p>
        </w:tc>
        <w:tc>
          <w:tcPr>
            <w:tcW w:w="2397" w:type="dxa"/>
          </w:tcPr>
          <w:p w14:paraId="7B593A65" w14:textId="77777777" w:rsidR="00956DBA" w:rsidRPr="005E7107" w:rsidRDefault="00956DBA" w:rsidP="00956DBA">
            <w:pPr>
              <w:jc w:val="center"/>
              <w:rPr>
                <w:rFonts w:asciiTheme="minorHAnsi" w:hAnsiTheme="minorHAnsi" w:cstheme="minorHAnsi"/>
                <w:bCs/>
                <w:sz w:val="20"/>
                <w:szCs w:val="20"/>
              </w:rPr>
            </w:pPr>
            <w:r w:rsidRPr="005E7107">
              <w:rPr>
                <w:rFonts w:asciiTheme="minorHAnsi" w:hAnsiTheme="minorHAnsi" w:cstheme="minorHAnsi"/>
                <w:bCs/>
                <w:sz w:val="20"/>
                <w:szCs w:val="20"/>
              </w:rPr>
              <w:t>51.79€</w:t>
            </w:r>
          </w:p>
          <w:p w14:paraId="1F0BA473" w14:textId="29221C52" w:rsidR="006A4E45" w:rsidRPr="005E7107" w:rsidRDefault="00956DBA" w:rsidP="00956DBA">
            <w:pPr>
              <w:jc w:val="center"/>
              <w:rPr>
                <w:rFonts w:asciiTheme="minorHAnsi" w:hAnsiTheme="minorHAnsi" w:cstheme="minorHAnsi"/>
                <w:bCs/>
                <w:sz w:val="20"/>
                <w:szCs w:val="20"/>
              </w:rPr>
            </w:pPr>
            <w:r w:rsidRPr="005E7107">
              <w:rPr>
                <w:rFonts w:asciiTheme="minorHAnsi" w:hAnsiTheme="minorHAnsi" w:cstheme="minorHAnsi"/>
                <w:bCs/>
                <w:sz w:val="20"/>
                <w:szCs w:val="20"/>
              </w:rPr>
              <w:t>67.99€</w:t>
            </w:r>
          </w:p>
        </w:tc>
        <w:tc>
          <w:tcPr>
            <w:tcW w:w="2551" w:type="dxa"/>
          </w:tcPr>
          <w:p w14:paraId="5FF8E348" w14:textId="77777777" w:rsidR="00CD7469" w:rsidRPr="005E7107" w:rsidRDefault="0009729C" w:rsidP="00A21B6B">
            <w:pPr>
              <w:jc w:val="center"/>
              <w:rPr>
                <w:rFonts w:asciiTheme="minorHAnsi" w:hAnsiTheme="minorHAnsi" w:cstheme="minorHAnsi"/>
                <w:bCs/>
                <w:sz w:val="20"/>
                <w:szCs w:val="20"/>
              </w:rPr>
            </w:pPr>
            <w:r w:rsidRPr="005E7107">
              <w:rPr>
                <w:rFonts w:asciiTheme="minorHAnsi" w:hAnsiTheme="minorHAnsi" w:cstheme="minorHAnsi"/>
                <w:bCs/>
                <w:sz w:val="20"/>
                <w:szCs w:val="20"/>
              </w:rPr>
              <w:t>52.31€</w:t>
            </w:r>
          </w:p>
          <w:p w14:paraId="3F60DFD0" w14:textId="6BE70868" w:rsidR="0009729C" w:rsidRPr="005E7107" w:rsidRDefault="0009729C" w:rsidP="0009729C">
            <w:pPr>
              <w:jc w:val="center"/>
              <w:rPr>
                <w:rFonts w:asciiTheme="minorHAnsi" w:hAnsiTheme="minorHAnsi" w:cstheme="minorHAnsi"/>
                <w:sz w:val="20"/>
                <w:szCs w:val="20"/>
              </w:rPr>
            </w:pPr>
            <w:r w:rsidRPr="005E7107">
              <w:rPr>
                <w:rFonts w:asciiTheme="minorHAnsi" w:hAnsiTheme="minorHAnsi" w:cstheme="minorHAnsi"/>
                <w:sz w:val="20"/>
                <w:szCs w:val="20"/>
              </w:rPr>
              <w:t>68.67€</w:t>
            </w:r>
          </w:p>
        </w:tc>
        <w:tc>
          <w:tcPr>
            <w:tcW w:w="3402" w:type="dxa"/>
            <w:shd w:val="clear" w:color="auto" w:fill="808080" w:themeFill="background1" w:themeFillShade="80"/>
          </w:tcPr>
          <w:p w14:paraId="02771764" w14:textId="77777777" w:rsidR="00CD7469" w:rsidRPr="005E7107" w:rsidRDefault="00CD7469" w:rsidP="00A21B6B">
            <w:pPr>
              <w:jc w:val="center"/>
              <w:rPr>
                <w:rFonts w:asciiTheme="minorHAnsi" w:hAnsiTheme="minorHAnsi" w:cstheme="minorHAnsi"/>
                <w:bCs/>
                <w:sz w:val="20"/>
                <w:szCs w:val="20"/>
              </w:rPr>
            </w:pPr>
          </w:p>
        </w:tc>
      </w:tr>
    </w:tbl>
    <w:p w14:paraId="2845F370" w14:textId="77777777" w:rsidR="003845D6" w:rsidRPr="00956DBA" w:rsidRDefault="003845D6" w:rsidP="00D50231">
      <w:pPr>
        <w:jc w:val="both"/>
        <w:rPr>
          <w:rFonts w:asciiTheme="minorHAnsi" w:hAnsiTheme="minorHAnsi" w:cstheme="minorHAnsi"/>
          <w:b/>
          <w:bCs/>
          <w:color w:val="000000" w:themeColor="text1"/>
          <w:sz w:val="20"/>
          <w:szCs w:val="20"/>
          <w:u w:val="single"/>
        </w:rPr>
      </w:pPr>
    </w:p>
    <w:p w14:paraId="589ACB53" w14:textId="77777777" w:rsidR="00C930CE" w:rsidRPr="00956DBA" w:rsidRDefault="00C930CE" w:rsidP="00D50231">
      <w:pPr>
        <w:jc w:val="both"/>
        <w:rPr>
          <w:rFonts w:asciiTheme="minorHAnsi" w:hAnsiTheme="minorHAnsi" w:cstheme="minorHAnsi"/>
          <w:b/>
          <w:bCs/>
          <w:color w:val="000000" w:themeColor="text1"/>
          <w:sz w:val="20"/>
          <w:szCs w:val="20"/>
          <w:u w:val="single"/>
        </w:rPr>
      </w:pPr>
    </w:p>
    <w:p w14:paraId="33F99108" w14:textId="08B4FFBE" w:rsidR="001B1663" w:rsidRPr="00956DBA" w:rsidRDefault="003845D6" w:rsidP="00D50231">
      <w:pPr>
        <w:jc w:val="both"/>
        <w:rPr>
          <w:rFonts w:asciiTheme="minorHAnsi" w:hAnsiTheme="minorHAnsi" w:cstheme="minorHAnsi"/>
          <w:b/>
          <w:bCs/>
          <w:color w:val="000000" w:themeColor="text1"/>
          <w:sz w:val="20"/>
          <w:szCs w:val="20"/>
          <w:u w:val="single"/>
        </w:rPr>
      </w:pPr>
      <w:r w:rsidRPr="00956DBA">
        <w:rPr>
          <w:rFonts w:asciiTheme="minorHAnsi" w:hAnsiTheme="minorHAnsi" w:cstheme="minorHAnsi"/>
          <w:b/>
          <w:bCs/>
          <w:color w:val="000000" w:themeColor="text1"/>
          <w:sz w:val="20"/>
          <w:szCs w:val="20"/>
          <w:u w:val="single"/>
        </w:rPr>
        <w:t>4</w:t>
      </w:r>
      <w:r w:rsidR="001B1663" w:rsidRPr="00956DBA">
        <w:rPr>
          <w:rFonts w:asciiTheme="minorHAnsi" w:hAnsiTheme="minorHAnsi" w:cstheme="minorHAnsi"/>
          <w:b/>
          <w:bCs/>
          <w:color w:val="000000" w:themeColor="text1"/>
          <w:sz w:val="20"/>
          <w:szCs w:val="20"/>
          <w:u w:val="single"/>
        </w:rPr>
        <w:t xml:space="preserve"> – CONGES PAYES</w:t>
      </w:r>
    </w:p>
    <w:p w14:paraId="083D9FC0" w14:textId="77777777" w:rsidR="00A570FE" w:rsidRPr="00956DBA" w:rsidRDefault="00A570FE" w:rsidP="00D50231">
      <w:pPr>
        <w:jc w:val="both"/>
        <w:rPr>
          <w:rFonts w:asciiTheme="minorHAnsi" w:hAnsiTheme="minorHAnsi" w:cstheme="minorHAnsi"/>
          <w:b/>
          <w:bCs/>
          <w:color w:val="000000" w:themeColor="text1"/>
          <w:sz w:val="20"/>
          <w:szCs w:val="20"/>
          <w:u w:val="single"/>
        </w:rPr>
      </w:pPr>
    </w:p>
    <w:p w14:paraId="655307A0" w14:textId="77777777" w:rsidR="0047747A" w:rsidRPr="00956DBA" w:rsidRDefault="001B1663" w:rsidP="00D03830">
      <w:pPr>
        <w:ind w:left="705"/>
        <w:jc w:val="both"/>
        <w:rPr>
          <w:rFonts w:asciiTheme="minorHAnsi" w:hAnsiTheme="minorHAnsi" w:cstheme="minorHAnsi"/>
          <w:color w:val="000000" w:themeColor="text1"/>
          <w:sz w:val="20"/>
          <w:szCs w:val="20"/>
        </w:rPr>
      </w:pPr>
      <w:r w:rsidRPr="00956DBA">
        <w:rPr>
          <w:rFonts w:asciiTheme="minorHAnsi" w:hAnsiTheme="minorHAnsi" w:cstheme="minorHAnsi"/>
          <w:color w:val="000000" w:themeColor="text1"/>
          <w:sz w:val="20"/>
          <w:szCs w:val="20"/>
        </w:rPr>
        <w:t>Les congés acquis N-1 doivent être pris dans la période du 1</w:t>
      </w:r>
      <w:r w:rsidRPr="00956DBA">
        <w:rPr>
          <w:rFonts w:asciiTheme="minorHAnsi" w:hAnsiTheme="minorHAnsi" w:cstheme="minorHAnsi"/>
          <w:color w:val="000000" w:themeColor="text1"/>
          <w:sz w:val="20"/>
          <w:szCs w:val="20"/>
          <w:vertAlign w:val="superscript"/>
        </w:rPr>
        <w:t>er</w:t>
      </w:r>
      <w:r w:rsidRPr="00956DBA">
        <w:rPr>
          <w:rFonts w:asciiTheme="minorHAnsi" w:hAnsiTheme="minorHAnsi" w:cstheme="minorHAnsi"/>
          <w:color w:val="000000" w:themeColor="text1"/>
          <w:sz w:val="20"/>
          <w:szCs w:val="20"/>
        </w:rPr>
        <w:t xml:space="preserve"> avril au 31 mars. </w:t>
      </w:r>
    </w:p>
    <w:p w14:paraId="3F2632EF" w14:textId="797DAC97" w:rsidR="001B1663" w:rsidRPr="00956DBA" w:rsidRDefault="001B1663" w:rsidP="00D03830">
      <w:pPr>
        <w:ind w:left="705"/>
        <w:jc w:val="both"/>
        <w:rPr>
          <w:rFonts w:asciiTheme="minorHAnsi" w:hAnsiTheme="minorHAnsi" w:cstheme="minorHAnsi"/>
          <w:color w:val="000000" w:themeColor="text1"/>
          <w:sz w:val="20"/>
          <w:szCs w:val="20"/>
        </w:rPr>
      </w:pPr>
      <w:r w:rsidRPr="00956DBA">
        <w:rPr>
          <w:rFonts w:asciiTheme="minorHAnsi" w:hAnsiTheme="minorHAnsi" w:cstheme="minorHAnsi"/>
          <w:color w:val="000000" w:themeColor="text1"/>
          <w:sz w:val="20"/>
          <w:szCs w:val="20"/>
        </w:rPr>
        <w:t>Les congés payés non pris après la date butoir seront définitivement perdus.</w:t>
      </w:r>
    </w:p>
    <w:p w14:paraId="377CDEC8" w14:textId="6C052CD5" w:rsidR="001B1663" w:rsidRPr="00956DBA" w:rsidRDefault="001B1663">
      <w:pPr>
        <w:ind w:left="180"/>
        <w:jc w:val="both"/>
        <w:rPr>
          <w:rFonts w:asciiTheme="minorHAnsi" w:hAnsiTheme="minorHAnsi" w:cstheme="minorHAnsi"/>
          <w:strike/>
          <w:color w:val="000000" w:themeColor="text1"/>
          <w:sz w:val="20"/>
          <w:szCs w:val="20"/>
        </w:rPr>
      </w:pPr>
    </w:p>
    <w:p w14:paraId="444F32F5" w14:textId="77777777" w:rsidR="005D0079" w:rsidRPr="00C41475" w:rsidRDefault="005D0079" w:rsidP="00D7429E">
      <w:pPr>
        <w:pStyle w:val="Titre4"/>
        <w:rPr>
          <w:rFonts w:asciiTheme="minorHAnsi" w:hAnsiTheme="minorHAnsi" w:cstheme="minorHAnsi"/>
          <w:color w:val="000000" w:themeColor="text1"/>
          <w:sz w:val="20"/>
          <w:szCs w:val="20"/>
          <w:highlight w:val="yellow"/>
        </w:rPr>
      </w:pPr>
    </w:p>
    <w:p w14:paraId="72E446D2" w14:textId="4C2D3C7C" w:rsidR="006F6A05" w:rsidRPr="0009729C" w:rsidRDefault="003845D6" w:rsidP="00D7429E">
      <w:pPr>
        <w:pStyle w:val="Titre4"/>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5</w:t>
      </w:r>
      <w:r w:rsidR="006F6A05" w:rsidRPr="0009729C">
        <w:rPr>
          <w:rFonts w:asciiTheme="minorHAnsi" w:hAnsiTheme="minorHAnsi" w:cstheme="minorHAnsi"/>
          <w:color w:val="000000" w:themeColor="text1"/>
          <w:sz w:val="20"/>
          <w:szCs w:val="20"/>
        </w:rPr>
        <w:t xml:space="preserve"> – MUTUELLE</w:t>
      </w:r>
    </w:p>
    <w:p w14:paraId="3A7DDAF4" w14:textId="77777777" w:rsidR="001B1663" w:rsidRPr="0009729C" w:rsidRDefault="001B1663">
      <w:pPr>
        <w:jc w:val="both"/>
        <w:rPr>
          <w:rFonts w:asciiTheme="minorHAnsi" w:hAnsiTheme="minorHAnsi" w:cstheme="minorHAnsi"/>
          <w:color w:val="000000" w:themeColor="text1"/>
          <w:sz w:val="20"/>
          <w:szCs w:val="20"/>
        </w:rPr>
      </w:pPr>
    </w:p>
    <w:tbl>
      <w:tblPr>
        <w:tblStyle w:val="Grilledutableau"/>
        <w:tblW w:w="0" w:type="auto"/>
        <w:tblInd w:w="705" w:type="dxa"/>
        <w:tblLook w:val="04A0" w:firstRow="1" w:lastRow="0" w:firstColumn="1" w:lastColumn="0" w:noHBand="0" w:noVBand="1"/>
      </w:tblPr>
      <w:tblGrid>
        <w:gridCol w:w="4553"/>
        <w:gridCol w:w="4596"/>
      </w:tblGrid>
      <w:tr w:rsidR="000A6D08" w:rsidRPr="0009729C" w14:paraId="34836988" w14:textId="77777777" w:rsidTr="000A6D08">
        <w:tc>
          <w:tcPr>
            <w:tcW w:w="4927" w:type="dxa"/>
          </w:tcPr>
          <w:p w14:paraId="19216227" w14:textId="38B9BF3C" w:rsidR="000A6D08" w:rsidRPr="0009729C" w:rsidRDefault="000A6D08" w:rsidP="00744233">
            <w:pPr>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Date</w:t>
            </w:r>
          </w:p>
        </w:tc>
        <w:tc>
          <w:tcPr>
            <w:tcW w:w="4927" w:type="dxa"/>
          </w:tcPr>
          <w:p w14:paraId="30BF433E" w14:textId="49709C72" w:rsidR="000A6D08" w:rsidRPr="0009729C" w:rsidRDefault="000A6D08" w:rsidP="00744233">
            <w:pPr>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Montant participation entreprise mutuelle</w:t>
            </w:r>
          </w:p>
        </w:tc>
      </w:tr>
      <w:tr w:rsidR="000A6D08" w:rsidRPr="0009729C" w14:paraId="0DD3BC29" w14:textId="77777777" w:rsidTr="000A6D08">
        <w:tc>
          <w:tcPr>
            <w:tcW w:w="4927" w:type="dxa"/>
          </w:tcPr>
          <w:p w14:paraId="30744F3D" w14:textId="28CF2183" w:rsidR="000A6D08" w:rsidRPr="0009729C" w:rsidRDefault="000A6D08" w:rsidP="00744233">
            <w:pPr>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A partir du 1</w:t>
            </w:r>
            <w:r w:rsidRPr="0009729C">
              <w:rPr>
                <w:rFonts w:asciiTheme="minorHAnsi" w:hAnsiTheme="minorHAnsi" w:cstheme="minorHAnsi"/>
                <w:color w:val="000000" w:themeColor="text1"/>
                <w:sz w:val="20"/>
                <w:szCs w:val="20"/>
                <w:vertAlign w:val="superscript"/>
              </w:rPr>
              <w:t>er</w:t>
            </w:r>
            <w:r w:rsidRPr="0009729C">
              <w:rPr>
                <w:rFonts w:asciiTheme="minorHAnsi" w:hAnsiTheme="minorHAnsi" w:cstheme="minorHAnsi"/>
                <w:color w:val="000000" w:themeColor="text1"/>
                <w:sz w:val="20"/>
                <w:szCs w:val="20"/>
              </w:rPr>
              <w:t xml:space="preserve"> juillet 2012</w:t>
            </w:r>
          </w:p>
        </w:tc>
        <w:tc>
          <w:tcPr>
            <w:tcW w:w="4927" w:type="dxa"/>
          </w:tcPr>
          <w:p w14:paraId="79109FEA" w14:textId="1A96DA8E" w:rsidR="000A6D08" w:rsidRPr="0009729C" w:rsidRDefault="000A6D08" w:rsidP="00744233">
            <w:pPr>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24</w:t>
            </w:r>
            <w:r w:rsidR="00E60D40" w:rsidRPr="0009729C">
              <w:rPr>
                <w:rFonts w:asciiTheme="minorHAnsi" w:hAnsiTheme="minorHAnsi" w:cstheme="minorHAnsi"/>
                <w:color w:val="000000" w:themeColor="text1"/>
                <w:sz w:val="20"/>
                <w:szCs w:val="20"/>
              </w:rPr>
              <w:t>€</w:t>
            </w:r>
            <w:r w:rsidRPr="0009729C">
              <w:rPr>
                <w:rFonts w:asciiTheme="minorHAnsi" w:hAnsiTheme="minorHAnsi" w:cstheme="minorHAnsi"/>
                <w:color w:val="000000" w:themeColor="text1"/>
                <w:sz w:val="20"/>
                <w:szCs w:val="20"/>
              </w:rPr>
              <w:t xml:space="preserve"> par mois et par salarié</w:t>
            </w:r>
          </w:p>
        </w:tc>
      </w:tr>
      <w:tr w:rsidR="000A6D08" w:rsidRPr="0009729C" w14:paraId="4378D359" w14:textId="77777777" w:rsidTr="000A6D08">
        <w:tc>
          <w:tcPr>
            <w:tcW w:w="4927" w:type="dxa"/>
          </w:tcPr>
          <w:p w14:paraId="0EE636F5" w14:textId="5F403BDD" w:rsidR="000A6D08" w:rsidRPr="0009729C" w:rsidRDefault="000A6D08" w:rsidP="00744233">
            <w:pPr>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A partir du 1</w:t>
            </w:r>
            <w:r w:rsidRPr="0009729C">
              <w:rPr>
                <w:rFonts w:asciiTheme="minorHAnsi" w:hAnsiTheme="minorHAnsi" w:cstheme="minorHAnsi"/>
                <w:color w:val="000000" w:themeColor="text1"/>
                <w:sz w:val="20"/>
                <w:szCs w:val="20"/>
                <w:vertAlign w:val="superscript"/>
              </w:rPr>
              <w:t>er</w:t>
            </w:r>
            <w:r w:rsidRPr="0009729C">
              <w:rPr>
                <w:rFonts w:asciiTheme="minorHAnsi" w:hAnsiTheme="minorHAnsi" w:cstheme="minorHAnsi"/>
                <w:color w:val="000000" w:themeColor="text1"/>
                <w:sz w:val="20"/>
                <w:szCs w:val="20"/>
              </w:rPr>
              <w:t xml:space="preserve"> janvier 2016</w:t>
            </w:r>
          </w:p>
        </w:tc>
        <w:tc>
          <w:tcPr>
            <w:tcW w:w="4927" w:type="dxa"/>
          </w:tcPr>
          <w:p w14:paraId="30D7021D" w14:textId="372C6DC1" w:rsidR="000A6D08" w:rsidRPr="0009729C" w:rsidRDefault="000A6D08" w:rsidP="00744233">
            <w:pPr>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27</w:t>
            </w:r>
            <w:r w:rsidR="00E60D40" w:rsidRPr="0009729C">
              <w:rPr>
                <w:rFonts w:asciiTheme="minorHAnsi" w:hAnsiTheme="minorHAnsi" w:cstheme="minorHAnsi"/>
                <w:color w:val="000000" w:themeColor="text1"/>
                <w:sz w:val="20"/>
                <w:szCs w:val="20"/>
              </w:rPr>
              <w:t xml:space="preserve">€ </w:t>
            </w:r>
            <w:r w:rsidRPr="0009729C">
              <w:rPr>
                <w:rFonts w:asciiTheme="minorHAnsi" w:hAnsiTheme="minorHAnsi" w:cstheme="minorHAnsi"/>
                <w:color w:val="000000" w:themeColor="text1"/>
                <w:sz w:val="20"/>
                <w:szCs w:val="20"/>
              </w:rPr>
              <w:t>par mois et par salarié</w:t>
            </w:r>
          </w:p>
        </w:tc>
      </w:tr>
      <w:tr w:rsidR="000A6D08" w:rsidRPr="0009729C" w14:paraId="45C95691" w14:textId="77777777" w:rsidTr="000A6D08">
        <w:tc>
          <w:tcPr>
            <w:tcW w:w="4927" w:type="dxa"/>
          </w:tcPr>
          <w:p w14:paraId="782A3B53" w14:textId="7B5ADB79" w:rsidR="000A6D08" w:rsidRPr="0009729C" w:rsidRDefault="000A6D08" w:rsidP="00744233">
            <w:pPr>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A partir du 1</w:t>
            </w:r>
            <w:r w:rsidRPr="0009729C">
              <w:rPr>
                <w:rFonts w:asciiTheme="minorHAnsi" w:hAnsiTheme="minorHAnsi" w:cstheme="minorHAnsi"/>
                <w:color w:val="000000" w:themeColor="text1"/>
                <w:sz w:val="20"/>
                <w:szCs w:val="20"/>
                <w:vertAlign w:val="superscript"/>
              </w:rPr>
              <w:t>er</w:t>
            </w:r>
            <w:r w:rsidRPr="0009729C">
              <w:rPr>
                <w:rFonts w:asciiTheme="minorHAnsi" w:hAnsiTheme="minorHAnsi" w:cstheme="minorHAnsi"/>
                <w:color w:val="000000" w:themeColor="text1"/>
                <w:sz w:val="20"/>
                <w:szCs w:val="20"/>
              </w:rPr>
              <w:t xml:space="preserve"> juillet 2017</w:t>
            </w:r>
          </w:p>
        </w:tc>
        <w:tc>
          <w:tcPr>
            <w:tcW w:w="4927" w:type="dxa"/>
          </w:tcPr>
          <w:p w14:paraId="0732E008" w14:textId="7D403447" w:rsidR="000A6D08" w:rsidRPr="0009729C" w:rsidRDefault="000A6D08" w:rsidP="00744233">
            <w:pPr>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30</w:t>
            </w:r>
            <w:r w:rsidR="00E60D40" w:rsidRPr="0009729C">
              <w:rPr>
                <w:rFonts w:asciiTheme="minorHAnsi" w:hAnsiTheme="minorHAnsi" w:cstheme="minorHAnsi"/>
                <w:color w:val="000000" w:themeColor="text1"/>
                <w:sz w:val="20"/>
                <w:szCs w:val="20"/>
              </w:rPr>
              <w:t>€</w:t>
            </w:r>
            <w:r w:rsidRPr="0009729C">
              <w:rPr>
                <w:rFonts w:asciiTheme="minorHAnsi" w:hAnsiTheme="minorHAnsi" w:cstheme="minorHAnsi"/>
                <w:color w:val="000000" w:themeColor="text1"/>
                <w:sz w:val="20"/>
                <w:szCs w:val="20"/>
              </w:rPr>
              <w:t xml:space="preserve"> par mois et par salarié</w:t>
            </w:r>
          </w:p>
        </w:tc>
      </w:tr>
      <w:tr w:rsidR="000A6D08" w:rsidRPr="0009729C" w14:paraId="17468986" w14:textId="77777777" w:rsidTr="000A6D08">
        <w:tc>
          <w:tcPr>
            <w:tcW w:w="4927" w:type="dxa"/>
          </w:tcPr>
          <w:p w14:paraId="5541D750" w14:textId="51B72006" w:rsidR="000A6D08" w:rsidRPr="0009729C" w:rsidRDefault="000A6D08" w:rsidP="00744233">
            <w:pPr>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A partir du 1</w:t>
            </w:r>
            <w:r w:rsidRPr="0009729C">
              <w:rPr>
                <w:rFonts w:asciiTheme="minorHAnsi" w:hAnsiTheme="minorHAnsi" w:cstheme="minorHAnsi"/>
                <w:color w:val="000000" w:themeColor="text1"/>
                <w:sz w:val="20"/>
                <w:szCs w:val="20"/>
                <w:vertAlign w:val="superscript"/>
              </w:rPr>
              <w:t xml:space="preserve">er </w:t>
            </w:r>
            <w:r w:rsidRPr="0009729C">
              <w:rPr>
                <w:rFonts w:asciiTheme="minorHAnsi" w:hAnsiTheme="minorHAnsi" w:cstheme="minorHAnsi"/>
                <w:color w:val="000000" w:themeColor="text1"/>
                <w:sz w:val="20"/>
                <w:szCs w:val="20"/>
              </w:rPr>
              <w:t>janvier 2021</w:t>
            </w:r>
          </w:p>
        </w:tc>
        <w:tc>
          <w:tcPr>
            <w:tcW w:w="4927" w:type="dxa"/>
          </w:tcPr>
          <w:p w14:paraId="59EDEA68" w14:textId="1A4F1C71" w:rsidR="000A6D08" w:rsidRPr="0009729C" w:rsidRDefault="000A6D08" w:rsidP="00744233">
            <w:pPr>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33</w:t>
            </w:r>
            <w:r w:rsidR="00E60D40" w:rsidRPr="0009729C">
              <w:rPr>
                <w:rFonts w:asciiTheme="minorHAnsi" w:hAnsiTheme="minorHAnsi" w:cstheme="minorHAnsi"/>
                <w:color w:val="000000" w:themeColor="text1"/>
                <w:sz w:val="20"/>
                <w:szCs w:val="20"/>
              </w:rPr>
              <w:t>€</w:t>
            </w:r>
            <w:r w:rsidRPr="0009729C">
              <w:rPr>
                <w:rFonts w:asciiTheme="minorHAnsi" w:hAnsiTheme="minorHAnsi" w:cstheme="minorHAnsi"/>
                <w:color w:val="000000" w:themeColor="text1"/>
                <w:sz w:val="20"/>
                <w:szCs w:val="20"/>
              </w:rPr>
              <w:t xml:space="preserve"> par mois et par salarié</w:t>
            </w:r>
          </w:p>
        </w:tc>
      </w:tr>
      <w:tr w:rsidR="000A6D08" w:rsidRPr="0009729C" w14:paraId="34227DED" w14:textId="77777777" w:rsidTr="000A6D08">
        <w:tc>
          <w:tcPr>
            <w:tcW w:w="4927" w:type="dxa"/>
          </w:tcPr>
          <w:p w14:paraId="1D991E4C" w14:textId="3569E6EF" w:rsidR="000A6D08" w:rsidRPr="0009729C" w:rsidRDefault="000A6D08" w:rsidP="00744233">
            <w:pPr>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A partir du 1</w:t>
            </w:r>
            <w:r w:rsidRPr="0009729C">
              <w:rPr>
                <w:rFonts w:asciiTheme="minorHAnsi" w:hAnsiTheme="minorHAnsi" w:cstheme="minorHAnsi"/>
                <w:color w:val="000000" w:themeColor="text1"/>
                <w:sz w:val="20"/>
                <w:szCs w:val="20"/>
                <w:vertAlign w:val="superscript"/>
              </w:rPr>
              <w:t>er</w:t>
            </w:r>
            <w:r w:rsidRPr="0009729C">
              <w:rPr>
                <w:rFonts w:asciiTheme="minorHAnsi" w:hAnsiTheme="minorHAnsi" w:cstheme="minorHAnsi"/>
                <w:color w:val="000000" w:themeColor="text1"/>
                <w:sz w:val="20"/>
                <w:szCs w:val="20"/>
              </w:rPr>
              <w:t xml:space="preserve"> janvier 2022</w:t>
            </w:r>
          </w:p>
        </w:tc>
        <w:tc>
          <w:tcPr>
            <w:tcW w:w="4927" w:type="dxa"/>
          </w:tcPr>
          <w:p w14:paraId="162C14B1" w14:textId="0748F734" w:rsidR="000A6D08" w:rsidRPr="0009729C" w:rsidRDefault="000A6D08" w:rsidP="00744233">
            <w:pPr>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34</w:t>
            </w:r>
            <w:r w:rsidR="00E60D40" w:rsidRPr="0009729C">
              <w:rPr>
                <w:rFonts w:asciiTheme="minorHAnsi" w:hAnsiTheme="minorHAnsi" w:cstheme="minorHAnsi"/>
                <w:color w:val="000000" w:themeColor="text1"/>
                <w:sz w:val="20"/>
                <w:szCs w:val="20"/>
              </w:rPr>
              <w:t>€</w:t>
            </w:r>
            <w:r w:rsidRPr="0009729C">
              <w:rPr>
                <w:rFonts w:asciiTheme="minorHAnsi" w:hAnsiTheme="minorHAnsi" w:cstheme="minorHAnsi"/>
                <w:color w:val="000000" w:themeColor="text1"/>
                <w:sz w:val="20"/>
                <w:szCs w:val="20"/>
              </w:rPr>
              <w:t xml:space="preserve"> par mois et par salarié</w:t>
            </w:r>
          </w:p>
        </w:tc>
      </w:tr>
    </w:tbl>
    <w:p w14:paraId="175F6241" w14:textId="77777777" w:rsidR="00F9762F" w:rsidRPr="0009729C" w:rsidRDefault="00F9762F" w:rsidP="009A0862">
      <w:pPr>
        <w:ind w:left="708"/>
        <w:jc w:val="both"/>
        <w:rPr>
          <w:rFonts w:asciiTheme="minorHAnsi" w:hAnsiTheme="minorHAnsi" w:cstheme="minorHAnsi"/>
          <w:color w:val="000000" w:themeColor="text1"/>
          <w:sz w:val="20"/>
          <w:szCs w:val="20"/>
        </w:rPr>
      </w:pPr>
    </w:p>
    <w:p w14:paraId="08D56495" w14:textId="77777777" w:rsidR="003301A6" w:rsidRPr="0009729C" w:rsidRDefault="003301A6" w:rsidP="009A0862">
      <w:pPr>
        <w:ind w:left="708"/>
        <w:jc w:val="both"/>
        <w:rPr>
          <w:rFonts w:asciiTheme="minorHAnsi" w:hAnsiTheme="minorHAnsi" w:cstheme="minorHAnsi"/>
          <w:color w:val="000000" w:themeColor="text1"/>
          <w:sz w:val="20"/>
          <w:szCs w:val="20"/>
        </w:rPr>
      </w:pPr>
    </w:p>
    <w:p w14:paraId="3B654845" w14:textId="1725BA81" w:rsidR="00165AF1" w:rsidRPr="0009729C" w:rsidRDefault="003845D6" w:rsidP="00165AF1">
      <w:pPr>
        <w:pStyle w:val="Titre4"/>
        <w:rPr>
          <w:rFonts w:asciiTheme="minorHAnsi" w:hAnsiTheme="minorHAnsi" w:cstheme="minorHAnsi"/>
          <w:sz w:val="20"/>
          <w:szCs w:val="20"/>
        </w:rPr>
      </w:pPr>
      <w:r w:rsidRPr="0009729C">
        <w:rPr>
          <w:rFonts w:asciiTheme="minorHAnsi" w:hAnsiTheme="minorHAnsi" w:cstheme="minorHAnsi"/>
          <w:sz w:val="20"/>
          <w:szCs w:val="20"/>
        </w:rPr>
        <w:t>6</w:t>
      </w:r>
      <w:r w:rsidR="00165AF1" w:rsidRPr="0009729C">
        <w:rPr>
          <w:rFonts w:asciiTheme="minorHAnsi" w:hAnsiTheme="minorHAnsi" w:cstheme="minorHAnsi"/>
          <w:sz w:val="20"/>
          <w:szCs w:val="20"/>
        </w:rPr>
        <w:t xml:space="preserve"> – CHEQUES CADEAUX</w:t>
      </w:r>
    </w:p>
    <w:p w14:paraId="37924A12" w14:textId="77777777" w:rsidR="00165AF1" w:rsidRPr="0009729C" w:rsidRDefault="00165AF1" w:rsidP="00165AF1">
      <w:pPr>
        <w:rPr>
          <w:rFonts w:asciiTheme="minorHAnsi" w:hAnsiTheme="minorHAnsi" w:cstheme="minorHAnsi"/>
          <w:sz w:val="20"/>
          <w:szCs w:val="20"/>
        </w:rPr>
      </w:pPr>
    </w:p>
    <w:p w14:paraId="02306790" w14:textId="441D6D75" w:rsidR="00165AF1" w:rsidRPr="0009729C" w:rsidRDefault="00874E85" w:rsidP="00165AF1">
      <w:pPr>
        <w:ind w:left="705"/>
        <w:jc w:val="both"/>
        <w:rPr>
          <w:rFonts w:asciiTheme="minorHAnsi" w:hAnsiTheme="minorHAnsi" w:cstheme="minorHAnsi"/>
          <w:sz w:val="20"/>
          <w:szCs w:val="20"/>
        </w:rPr>
      </w:pPr>
      <w:r w:rsidRPr="0009729C">
        <w:rPr>
          <w:rFonts w:asciiTheme="minorHAnsi" w:hAnsiTheme="minorHAnsi" w:cstheme="minorHAnsi"/>
          <w:sz w:val="20"/>
          <w:szCs w:val="20"/>
        </w:rPr>
        <w:t xml:space="preserve">Depuis le </w:t>
      </w:r>
      <w:r w:rsidR="00165AF1" w:rsidRPr="0009729C">
        <w:rPr>
          <w:rFonts w:asciiTheme="minorHAnsi" w:hAnsiTheme="minorHAnsi" w:cstheme="minorHAnsi"/>
          <w:sz w:val="20"/>
          <w:szCs w:val="20"/>
        </w:rPr>
        <w:t>1</w:t>
      </w:r>
      <w:r w:rsidR="00165AF1" w:rsidRPr="0009729C">
        <w:rPr>
          <w:rFonts w:asciiTheme="minorHAnsi" w:hAnsiTheme="minorHAnsi" w:cstheme="minorHAnsi"/>
          <w:sz w:val="20"/>
          <w:szCs w:val="20"/>
          <w:vertAlign w:val="superscript"/>
        </w:rPr>
        <w:t>er</w:t>
      </w:r>
      <w:r w:rsidR="00165AF1" w:rsidRPr="0009729C">
        <w:rPr>
          <w:rFonts w:asciiTheme="minorHAnsi" w:hAnsiTheme="minorHAnsi" w:cstheme="minorHAnsi"/>
          <w:sz w:val="20"/>
          <w:szCs w:val="20"/>
        </w:rPr>
        <w:t xml:space="preserve"> décembre </w:t>
      </w:r>
      <w:r w:rsidR="001607F7" w:rsidRPr="0009729C">
        <w:rPr>
          <w:rFonts w:asciiTheme="minorHAnsi" w:hAnsiTheme="minorHAnsi" w:cstheme="minorHAnsi"/>
          <w:sz w:val="20"/>
          <w:szCs w:val="20"/>
        </w:rPr>
        <w:t>2014 il</w:t>
      </w:r>
      <w:r w:rsidR="00165AF1" w:rsidRPr="0009729C">
        <w:rPr>
          <w:rFonts w:asciiTheme="minorHAnsi" w:hAnsiTheme="minorHAnsi" w:cstheme="minorHAnsi"/>
          <w:sz w:val="20"/>
          <w:szCs w:val="20"/>
        </w:rPr>
        <w:t xml:space="preserve"> </w:t>
      </w:r>
      <w:r w:rsidRPr="0009729C">
        <w:rPr>
          <w:rFonts w:asciiTheme="minorHAnsi" w:hAnsiTheme="minorHAnsi" w:cstheme="minorHAnsi"/>
          <w:sz w:val="20"/>
          <w:szCs w:val="20"/>
        </w:rPr>
        <w:t>est</w:t>
      </w:r>
      <w:r w:rsidR="00546D88" w:rsidRPr="0009729C">
        <w:rPr>
          <w:rFonts w:asciiTheme="minorHAnsi" w:hAnsiTheme="minorHAnsi" w:cstheme="minorHAnsi"/>
          <w:sz w:val="20"/>
          <w:szCs w:val="20"/>
        </w:rPr>
        <w:t xml:space="preserve"> </w:t>
      </w:r>
      <w:r w:rsidR="00165AF1" w:rsidRPr="0009729C">
        <w:rPr>
          <w:rFonts w:asciiTheme="minorHAnsi" w:hAnsiTheme="minorHAnsi" w:cstheme="minorHAnsi"/>
          <w:sz w:val="20"/>
          <w:szCs w:val="20"/>
        </w:rPr>
        <w:t>attribué des chèques cadeaux d’une valeur de 150</w:t>
      </w:r>
      <w:r w:rsidR="00E60D40" w:rsidRPr="0009729C">
        <w:rPr>
          <w:rFonts w:asciiTheme="minorHAnsi" w:hAnsiTheme="minorHAnsi" w:cstheme="minorHAnsi"/>
          <w:sz w:val="20"/>
          <w:szCs w:val="20"/>
        </w:rPr>
        <w:t>€</w:t>
      </w:r>
      <w:r w:rsidR="00165AF1" w:rsidRPr="0009729C">
        <w:rPr>
          <w:rFonts w:asciiTheme="minorHAnsi" w:hAnsiTheme="minorHAnsi" w:cstheme="minorHAnsi"/>
          <w:sz w:val="20"/>
          <w:szCs w:val="20"/>
        </w:rPr>
        <w:t xml:space="preserve"> à tout le personnel de la société Transports JOURDAN présent dans l’entreprise </w:t>
      </w:r>
      <w:r w:rsidR="00546D88" w:rsidRPr="0009729C">
        <w:rPr>
          <w:rFonts w:asciiTheme="minorHAnsi" w:hAnsiTheme="minorHAnsi" w:cstheme="minorHAnsi"/>
          <w:sz w:val="20"/>
          <w:szCs w:val="20"/>
        </w:rPr>
        <w:t>au 1</w:t>
      </w:r>
      <w:r w:rsidR="00546D88" w:rsidRPr="0009729C">
        <w:rPr>
          <w:rFonts w:asciiTheme="minorHAnsi" w:hAnsiTheme="minorHAnsi" w:cstheme="minorHAnsi"/>
          <w:sz w:val="20"/>
          <w:szCs w:val="20"/>
          <w:vertAlign w:val="superscript"/>
        </w:rPr>
        <w:t>er</w:t>
      </w:r>
      <w:r w:rsidR="00546D88" w:rsidRPr="0009729C">
        <w:rPr>
          <w:rFonts w:asciiTheme="minorHAnsi" w:hAnsiTheme="minorHAnsi" w:cstheme="minorHAnsi"/>
          <w:sz w:val="20"/>
          <w:szCs w:val="20"/>
        </w:rPr>
        <w:t xml:space="preserve"> décembre</w:t>
      </w:r>
      <w:r w:rsidR="00165AF1" w:rsidRPr="0009729C">
        <w:rPr>
          <w:rFonts w:asciiTheme="minorHAnsi" w:hAnsiTheme="minorHAnsi" w:cstheme="minorHAnsi"/>
          <w:sz w:val="20"/>
          <w:szCs w:val="20"/>
        </w:rPr>
        <w:t>.</w:t>
      </w:r>
    </w:p>
    <w:p w14:paraId="04FA96A9" w14:textId="02BECB23" w:rsidR="00737B98" w:rsidRPr="0009729C" w:rsidRDefault="00737B98" w:rsidP="00165AF1">
      <w:pPr>
        <w:ind w:left="705"/>
        <w:jc w:val="both"/>
        <w:rPr>
          <w:rFonts w:asciiTheme="minorHAnsi" w:hAnsiTheme="minorHAnsi" w:cstheme="minorHAnsi"/>
          <w:sz w:val="20"/>
          <w:szCs w:val="20"/>
        </w:rPr>
      </w:pPr>
    </w:p>
    <w:p w14:paraId="60C079E9" w14:textId="77777777" w:rsidR="006676DD" w:rsidRPr="0009729C" w:rsidRDefault="006676DD" w:rsidP="00165AF1">
      <w:pPr>
        <w:ind w:left="705"/>
        <w:jc w:val="both"/>
        <w:rPr>
          <w:rFonts w:asciiTheme="minorHAnsi" w:hAnsiTheme="minorHAnsi" w:cstheme="minorHAnsi"/>
          <w:sz w:val="20"/>
          <w:szCs w:val="20"/>
        </w:rPr>
      </w:pPr>
    </w:p>
    <w:p w14:paraId="424C83B4" w14:textId="77777777" w:rsidR="003301A6" w:rsidRPr="0009729C" w:rsidRDefault="003301A6" w:rsidP="00165AF1">
      <w:pPr>
        <w:ind w:left="705"/>
        <w:jc w:val="both"/>
        <w:rPr>
          <w:rFonts w:asciiTheme="minorHAnsi" w:hAnsiTheme="minorHAnsi" w:cstheme="minorHAnsi"/>
          <w:sz w:val="20"/>
          <w:szCs w:val="20"/>
        </w:rPr>
      </w:pPr>
    </w:p>
    <w:p w14:paraId="27AF41DE" w14:textId="77777777" w:rsidR="003301A6" w:rsidRPr="0009729C" w:rsidRDefault="003301A6" w:rsidP="00165AF1">
      <w:pPr>
        <w:ind w:left="705"/>
        <w:jc w:val="both"/>
        <w:rPr>
          <w:rFonts w:asciiTheme="minorHAnsi" w:hAnsiTheme="minorHAnsi" w:cstheme="minorHAnsi"/>
          <w:sz w:val="20"/>
          <w:szCs w:val="20"/>
        </w:rPr>
      </w:pPr>
    </w:p>
    <w:p w14:paraId="6F73D730" w14:textId="05423D3F" w:rsidR="006676DD" w:rsidRPr="0009729C" w:rsidRDefault="003845D6" w:rsidP="006F7DA1">
      <w:pPr>
        <w:pStyle w:val="Corpsdetexte"/>
        <w:jc w:val="both"/>
        <w:rPr>
          <w:rFonts w:asciiTheme="minorHAnsi" w:hAnsiTheme="minorHAnsi" w:cstheme="minorHAnsi"/>
          <w:sz w:val="20"/>
          <w:szCs w:val="20"/>
        </w:rPr>
      </w:pPr>
      <w:r w:rsidRPr="0009729C">
        <w:rPr>
          <w:rFonts w:asciiTheme="minorHAnsi" w:hAnsiTheme="minorHAnsi" w:cstheme="minorHAnsi"/>
          <w:sz w:val="20"/>
          <w:szCs w:val="20"/>
        </w:rPr>
        <w:lastRenderedPageBreak/>
        <w:t>7</w:t>
      </w:r>
      <w:r w:rsidR="006676DD" w:rsidRPr="0009729C">
        <w:rPr>
          <w:rFonts w:asciiTheme="minorHAnsi" w:hAnsiTheme="minorHAnsi" w:cstheme="minorHAnsi"/>
          <w:sz w:val="20"/>
          <w:szCs w:val="20"/>
        </w:rPr>
        <w:t xml:space="preserve"> – </w:t>
      </w:r>
      <w:r w:rsidR="00847980" w:rsidRPr="0009729C">
        <w:rPr>
          <w:rFonts w:asciiTheme="minorHAnsi" w:hAnsiTheme="minorHAnsi" w:cstheme="minorHAnsi"/>
          <w:sz w:val="20"/>
          <w:szCs w:val="20"/>
        </w:rPr>
        <w:t>PREVOYANCE INCAPACITE</w:t>
      </w:r>
    </w:p>
    <w:p w14:paraId="0AC662AC" w14:textId="77777777" w:rsidR="006676DD" w:rsidRPr="0009729C" w:rsidRDefault="006676DD" w:rsidP="006676DD">
      <w:pPr>
        <w:pStyle w:val="Corpsdetexte2"/>
        <w:ind w:left="180" w:firstLine="528"/>
        <w:jc w:val="both"/>
        <w:rPr>
          <w:rFonts w:asciiTheme="minorHAnsi" w:hAnsiTheme="minorHAnsi" w:cstheme="minorHAnsi"/>
          <w:sz w:val="20"/>
        </w:rPr>
      </w:pPr>
    </w:p>
    <w:p w14:paraId="513C0095" w14:textId="4FC4E49E" w:rsidR="008E7C59" w:rsidRPr="0009729C" w:rsidRDefault="006676DD" w:rsidP="006676DD">
      <w:pPr>
        <w:ind w:left="705"/>
        <w:jc w:val="both"/>
        <w:rPr>
          <w:rFonts w:asciiTheme="minorHAnsi" w:hAnsiTheme="minorHAnsi" w:cstheme="minorHAnsi"/>
          <w:sz w:val="20"/>
          <w:szCs w:val="20"/>
        </w:rPr>
      </w:pPr>
      <w:r w:rsidRPr="0009729C">
        <w:rPr>
          <w:rFonts w:asciiTheme="minorHAnsi" w:hAnsiTheme="minorHAnsi" w:cstheme="minorHAnsi"/>
          <w:sz w:val="20"/>
          <w:szCs w:val="20"/>
        </w:rPr>
        <w:t>Le montant de la cotisation s’élève à 0,</w:t>
      </w:r>
      <w:r w:rsidR="00793CFF" w:rsidRPr="0009729C">
        <w:rPr>
          <w:rFonts w:asciiTheme="minorHAnsi" w:hAnsiTheme="minorHAnsi" w:cstheme="minorHAnsi"/>
          <w:sz w:val="20"/>
          <w:szCs w:val="20"/>
        </w:rPr>
        <w:t>50</w:t>
      </w:r>
      <w:r w:rsidRPr="0009729C">
        <w:rPr>
          <w:rFonts w:asciiTheme="minorHAnsi" w:hAnsiTheme="minorHAnsi" w:cstheme="minorHAnsi"/>
          <w:sz w:val="20"/>
          <w:szCs w:val="20"/>
        </w:rPr>
        <w:t xml:space="preserve"> % du salaire brut</w:t>
      </w:r>
      <w:r w:rsidR="006F7DA1" w:rsidRPr="0009729C">
        <w:rPr>
          <w:rFonts w:asciiTheme="minorHAnsi" w:hAnsiTheme="minorHAnsi" w:cstheme="minorHAnsi"/>
          <w:sz w:val="20"/>
          <w:szCs w:val="20"/>
        </w:rPr>
        <w:t>.</w:t>
      </w:r>
      <w:r w:rsidRPr="0009729C">
        <w:rPr>
          <w:rFonts w:asciiTheme="minorHAnsi" w:hAnsiTheme="minorHAnsi" w:cstheme="minorHAnsi"/>
          <w:sz w:val="20"/>
          <w:szCs w:val="20"/>
        </w:rPr>
        <w:t xml:space="preserve"> </w:t>
      </w:r>
    </w:p>
    <w:p w14:paraId="23199E5A" w14:textId="7E773A8B" w:rsidR="00737B98" w:rsidRPr="0009729C" w:rsidRDefault="008E7C59" w:rsidP="006676DD">
      <w:pPr>
        <w:ind w:left="705"/>
        <w:jc w:val="both"/>
        <w:rPr>
          <w:rFonts w:asciiTheme="minorHAnsi" w:hAnsiTheme="minorHAnsi" w:cstheme="minorHAnsi"/>
          <w:sz w:val="20"/>
          <w:szCs w:val="20"/>
        </w:rPr>
      </w:pPr>
      <w:r w:rsidRPr="0009729C">
        <w:rPr>
          <w:rFonts w:asciiTheme="minorHAnsi" w:hAnsiTheme="minorHAnsi" w:cstheme="minorHAnsi"/>
          <w:sz w:val="20"/>
          <w:szCs w:val="20"/>
        </w:rPr>
        <w:t>Depuis le</w:t>
      </w:r>
      <w:r w:rsidR="006676DD" w:rsidRPr="0009729C">
        <w:rPr>
          <w:rFonts w:asciiTheme="minorHAnsi" w:hAnsiTheme="minorHAnsi" w:cstheme="minorHAnsi"/>
          <w:sz w:val="20"/>
          <w:szCs w:val="20"/>
        </w:rPr>
        <w:t xml:space="preserve"> 1</w:t>
      </w:r>
      <w:r w:rsidRPr="0009729C">
        <w:rPr>
          <w:rFonts w:asciiTheme="minorHAnsi" w:hAnsiTheme="minorHAnsi" w:cstheme="minorHAnsi"/>
          <w:sz w:val="20"/>
          <w:szCs w:val="20"/>
          <w:vertAlign w:val="superscript"/>
        </w:rPr>
        <w:t>er</w:t>
      </w:r>
      <w:r w:rsidR="006676DD" w:rsidRPr="0009729C">
        <w:rPr>
          <w:rFonts w:asciiTheme="minorHAnsi" w:hAnsiTheme="minorHAnsi" w:cstheme="minorHAnsi"/>
          <w:sz w:val="20"/>
          <w:szCs w:val="20"/>
        </w:rPr>
        <w:t xml:space="preserve"> juillet 2006, l’entreprise supporte l’intégralité de cette cotisation.</w:t>
      </w:r>
    </w:p>
    <w:p w14:paraId="7FD50414" w14:textId="5D504310" w:rsidR="00737B98" w:rsidRPr="0009729C" w:rsidRDefault="00737B98" w:rsidP="00165AF1">
      <w:pPr>
        <w:ind w:left="705"/>
        <w:jc w:val="both"/>
        <w:rPr>
          <w:rFonts w:asciiTheme="minorHAnsi" w:hAnsiTheme="minorHAnsi" w:cstheme="minorHAnsi"/>
          <w:sz w:val="20"/>
          <w:szCs w:val="20"/>
        </w:rPr>
      </w:pPr>
    </w:p>
    <w:p w14:paraId="3A0EA218" w14:textId="77777777" w:rsidR="003301A6" w:rsidRPr="0009729C" w:rsidRDefault="003301A6" w:rsidP="00165AF1">
      <w:pPr>
        <w:ind w:left="705"/>
        <w:jc w:val="both"/>
        <w:rPr>
          <w:rFonts w:asciiTheme="minorHAnsi" w:hAnsiTheme="minorHAnsi" w:cstheme="minorHAnsi"/>
          <w:sz w:val="20"/>
          <w:szCs w:val="20"/>
        </w:rPr>
      </w:pPr>
    </w:p>
    <w:p w14:paraId="73592617" w14:textId="2A78DDE5" w:rsidR="00737B98" w:rsidRPr="0009729C" w:rsidRDefault="003845D6" w:rsidP="00737B98">
      <w:pPr>
        <w:pStyle w:val="Titre4"/>
        <w:rPr>
          <w:rFonts w:asciiTheme="minorHAnsi" w:hAnsiTheme="minorHAnsi" w:cstheme="minorHAnsi"/>
          <w:b w:val="0"/>
          <w:bCs w:val="0"/>
          <w:sz w:val="20"/>
          <w:szCs w:val="20"/>
          <w:u w:val="none"/>
        </w:rPr>
      </w:pPr>
      <w:r w:rsidRPr="0009729C">
        <w:rPr>
          <w:rFonts w:asciiTheme="minorHAnsi" w:hAnsiTheme="minorHAnsi" w:cstheme="minorHAnsi"/>
          <w:sz w:val="20"/>
          <w:szCs w:val="20"/>
        </w:rPr>
        <w:t>8</w:t>
      </w:r>
      <w:r w:rsidR="00737B98" w:rsidRPr="0009729C">
        <w:rPr>
          <w:rFonts w:asciiTheme="minorHAnsi" w:hAnsiTheme="minorHAnsi" w:cstheme="minorHAnsi"/>
          <w:sz w:val="20"/>
          <w:szCs w:val="20"/>
        </w:rPr>
        <w:t xml:space="preserve"> – CONGES EXCEPTIONNELS PAYES (pour raison familiale)</w:t>
      </w:r>
    </w:p>
    <w:p w14:paraId="3E17292E" w14:textId="77777777" w:rsidR="00737B98" w:rsidRPr="0009729C" w:rsidRDefault="00737B98" w:rsidP="00737B98">
      <w:pPr>
        <w:tabs>
          <w:tab w:val="left" w:pos="709"/>
        </w:tabs>
        <w:ind w:left="708"/>
        <w:jc w:val="both"/>
        <w:rPr>
          <w:rFonts w:asciiTheme="minorHAnsi" w:hAnsiTheme="minorHAnsi" w:cstheme="minorHAnsi"/>
          <w:sz w:val="20"/>
          <w:szCs w:val="20"/>
        </w:rPr>
      </w:pPr>
    </w:p>
    <w:p w14:paraId="1993A80C" w14:textId="0FA6A43B" w:rsidR="00737B98" w:rsidRPr="0009729C" w:rsidRDefault="00737B98" w:rsidP="00737B98">
      <w:pPr>
        <w:tabs>
          <w:tab w:val="left" w:pos="709"/>
        </w:tabs>
        <w:ind w:left="708"/>
        <w:jc w:val="both"/>
        <w:rPr>
          <w:rFonts w:asciiTheme="minorHAnsi" w:hAnsiTheme="minorHAnsi" w:cstheme="minorHAnsi"/>
          <w:sz w:val="20"/>
          <w:szCs w:val="20"/>
        </w:rPr>
      </w:pPr>
      <w:r w:rsidRPr="0009729C">
        <w:rPr>
          <w:rFonts w:asciiTheme="minorHAnsi" w:hAnsiTheme="minorHAnsi" w:cstheme="minorHAnsi"/>
          <w:sz w:val="20"/>
          <w:szCs w:val="20"/>
        </w:rPr>
        <w:t xml:space="preserve">Une journée supplémentaire </w:t>
      </w:r>
      <w:r w:rsidR="007B588F" w:rsidRPr="0009729C">
        <w:rPr>
          <w:rFonts w:asciiTheme="minorHAnsi" w:hAnsiTheme="minorHAnsi" w:cstheme="minorHAnsi"/>
          <w:sz w:val="20"/>
          <w:szCs w:val="20"/>
        </w:rPr>
        <w:t>est</w:t>
      </w:r>
      <w:r w:rsidRPr="0009729C">
        <w:rPr>
          <w:rFonts w:asciiTheme="minorHAnsi" w:hAnsiTheme="minorHAnsi" w:cstheme="minorHAnsi"/>
          <w:sz w:val="20"/>
          <w:szCs w:val="20"/>
        </w:rPr>
        <w:t xml:space="preserve"> accordée en plus de ceux de la convention collective dans les cas suivants :</w:t>
      </w:r>
    </w:p>
    <w:p w14:paraId="50A2A222" w14:textId="0C0C7B4B" w:rsidR="00737B98" w:rsidRPr="0009729C" w:rsidRDefault="00737B98" w:rsidP="00737B98">
      <w:pPr>
        <w:numPr>
          <w:ilvl w:val="0"/>
          <w:numId w:val="8"/>
        </w:numPr>
        <w:tabs>
          <w:tab w:val="left" w:pos="709"/>
        </w:tabs>
        <w:jc w:val="both"/>
        <w:rPr>
          <w:rFonts w:asciiTheme="minorHAnsi" w:hAnsiTheme="minorHAnsi" w:cstheme="minorHAnsi"/>
          <w:sz w:val="20"/>
          <w:szCs w:val="20"/>
        </w:rPr>
      </w:pPr>
      <w:r w:rsidRPr="0009729C">
        <w:rPr>
          <w:rFonts w:asciiTheme="minorHAnsi" w:hAnsiTheme="minorHAnsi" w:cstheme="minorHAnsi"/>
          <w:sz w:val="20"/>
          <w:szCs w:val="20"/>
        </w:rPr>
        <w:t>Décès d’un parent du salarié,</w:t>
      </w:r>
    </w:p>
    <w:p w14:paraId="38DE40C9" w14:textId="77777777" w:rsidR="00737B98" w:rsidRPr="0009729C" w:rsidRDefault="00737B98" w:rsidP="00737B98">
      <w:pPr>
        <w:numPr>
          <w:ilvl w:val="0"/>
          <w:numId w:val="8"/>
        </w:numPr>
        <w:tabs>
          <w:tab w:val="left" w:pos="709"/>
        </w:tabs>
        <w:jc w:val="both"/>
        <w:rPr>
          <w:rFonts w:asciiTheme="minorHAnsi" w:hAnsiTheme="minorHAnsi" w:cstheme="minorHAnsi"/>
          <w:sz w:val="20"/>
          <w:szCs w:val="20"/>
        </w:rPr>
      </w:pPr>
      <w:r w:rsidRPr="0009729C">
        <w:rPr>
          <w:rFonts w:asciiTheme="minorHAnsi" w:hAnsiTheme="minorHAnsi" w:cstheme="minorHAnsi"/>
          <w:sz w:val="20"/>
          <w:szCs w:val="20"/>
        </w:rPr>
        <w:t>Décès du conjoint du salarié,</w:t>
      </w:r>
    </w:p>
    <w:p w14:paraId="4B7BA339" w14:textId="0FC55E6B" w:rsidR="003137DA" w:rsidRPr="0009729C" w:rsidRDefault="00737B98" w:rsidP="00C930CE">
      <w:pPr>
        <w:numPr>
          <w:ilvl w:val="0"/>
          <w:numId w:val="8"/>
        </w:numPr>
        <w:tabs>
          <w:tab w:val="left" w:pos="709"/>
        </w:tabs>
        <w:jc w:val="both"/>
        <w:rPr>
          <w:rFonts w:asciiTheme="minorHAnsi" w:hAnsiTheme="minorHAnsi" w:cstheme="minorHAnsi"/>
          <w:color w:val="FF0000"/>
          <w:sz w:val="20"/>
          <w:szCs w:val="20"/>
        </w:rPr>
      </w:pPr>
      <w:r w:rsidRPr="0009729C">
        <w:rPr>
          <w:rFonts w:asciiTheme="minorHAnsi" w:hAnsiTheme="minorHAnsi" w:cstheme="minorHAnsi"/>
          <w:sz w:val="20"/>
          <w:szCs w:val="20"/>
        </w:rPr>
        <w:t>Décès d’un enfant du salarié.</w:t>
      </w:r>
    </w:p>
    <w:p w14:paraId="21C3EF50" w14:textId="74C08BA1" w:rsidR="000A6D08" w:rsidRPr="00C41475" w:rsidRDefault="000A6D08" w:rsidP="000A6D08">
      <w:pPr>
        <w:tabs>
          <w:tab w:val="left" w:pos="709"/>
        </w:tabs>
        <w:jc w:val="both"/>
        <w:rPr>
          <w:rFonts w:asciiTheme="minorHAnsi" w:hAnsiTheme="minorHAnsi" w:cstheme="minorHAnsi"/>
          <w:sz w:val="20"/>
          <w:szCs w:val="20"/>
          <w:highlight w:val="yellow"/>
        </w:rPr>
      </w:pPr>
    </w:p>
    <w:p w14:paraId="19B988D7" w14:textId="77777777" w:rsidR="000A6D08" w:rsidRPr="00C41475" w:rsidRDefault="000A6D08" w:rsidP="000A6D08">
      <w:pPr>
        <w:tabs>
          <w:tab w:val="left" w:pos="709"/>
        </w:tabs>
        <w:jc w:val="both"/>
        <w:rPr>
          <w:rFonts w:asciiTheme="minorHAnsi" w:hAnsiTheme="minorHAnsi" w:cstheme="minorHAnsi"/>
          <w:color w:val="FF0000"/>
          <w:sz w:val="20"/>
          <w:szCs w:val="20"/>
          <w:highlight w:val="yellow"/>
        </w:rPr>
      </w:pPr>
    </w:p>
    <w:p w14:paraId="445A9BC9" w14:textId="72538C11" w:rsidR="003137DA" w:rsidRPr="0009729C" w:rsidRDefault="003845D6" w:rsidP="003137DA">
      <w:pPr>
        <w:pStyle w:val="Titre4"/>
        <w:rPr>
          <w:rFonts w:asciiTheme="minorHAnsi" w:hAnsiTheme="minorHAnsi" w:cstheme="minorHAnsi"/>
          <w:b w:val="0"/>
          <w:bCs w:val="0"/>
          <w:color w:val="FF0000"/>
          <w:sz w:val="20"/>
          <w:szCs w:val="20"/>
          <w:u w:val="none"/>
        </w:rPr>
      </w:pPr>
      <w:r w:rsidRPr="0009729C">
        <w:rPr>
          <w:rFonts w:asciiTheme="minorHAnsi" w:hAnsiTheme="minorHAnsi" w:cstheme="minorHAnsi"/>
          <w:sz w:val="20"/>
          <w:szCs w:val="20"/>
        </w:rPr>
        <w:t>9</w:t>
      </w:r>
      <w:r w:rsidR="003137DA" w:rsidRPr="0009729C">
        <w:rPr>
          <w:rFonts w:asciiTheme="minorHAnsi" w:hAnsiTheme="minorHAnsi" w:cstheme="minorHAnsi"/>
          <w:sz w:val="20"/>
          <w:szCs w:val="20"/>
        </w:rPr>
        <w:t xml:space="preserve"> – CONGES PAYES SUPPLEMENTAIRES</w:t>
      </w:r>
    </w:p>
    <w:p w14:paraId="63174CE0" w14:textId="77777777" w:rsidR="003137DA" w:rsidRPr="0009729C" w:rsidRDefault="003137DA" w:rsidP="003137DA">
      <w:pPr>
        <w:tabs>
          <w:tab w:val="left" w:pos="709"/>
        </w:tabs>
        <w:ind w:left="708"/>
        <w:jc w:val="both"/>
        <w:rPr>
          <w:rFonts w:asciiTheme="minorHAnsi" w:hAnsiTheme="minorHAnsi" w:cstheme="minorHAnsi"/>
          <w:color w:val="FF0000"/>
          <w:sz w:val="20"/>
          <w:szCs w:val="20"/>
        </w:rPr>
      </w:pPr>
    </w:p>
    <w:p w14:paraId="0FED2BEF" w14:textId="3C108187" w:rsidR="003137DA" w:rsidRPr="0009729C" w:rsidRDefault="003137DA" w:rsidP="003137DA">
      <w:pPr>
        <w:tabs>
          <w:tab w:val="left" w:pos="709"/>
        </w:tabs>
        <w:ind w:left="708"/>
        <w:jc w:val="both"/>
        <w:rPr>
          <w:rFonts w:asciiTheme="minorHAnsi" w:hAnsiTheme="minorHAnsi" w:cstheme="minorHAnsi"/>
          <w:sz w:val="20"/>
          <w:szCs w:val="20"/>
        </w:rPr>
      </w:pPr>
      <w:r w:rsidRPr="0009729C">
        <w:rPr>
          <w:rFonts w:asciiTheme="minorHAnsi" w:hAnsiTheme="minorHAnsi" w:cstheme="minorHAnsi"/>
          <w:sz w:val="20"/>
          <w:szCs w:val="20"/>
        </w:rPr>
        <w:t>Depuis le 1</w:t>
      </w:r>
      <w:r w:rsidRPr="0009729C">
        <w:rPr>
          <w:rFonts w:asciiTheme="minorHAnsi" w:hAnsiTheme="minorHAnsi" w:cstheme="minorHAnsi"/>
          <w:sz w:val="20"/>
          <w:szCs w:val="20"/>
          <w:vertAlign w:val="superscript"/>
        </w:rPr>
        <w:t>er</w:t>
      </w:r>
      <w:r w:rsidRPr="0009729C">
        <w:rPr>
          <w:rFonts w:asciiTheme="minorHAnsi" w:hAnsiTheme="minorHAnsi" w:cstheme="minorHAnsi"/>
          <w:sz w:val="20"/>
          <w:szCs w:val="20"/>
        </w:rPr>
        <w:t xml:space="preserve"> avril 2011, une journée de congé supplémentaire </w:t>
      </w:r>
      <w:r w:rsidR="001607F7" w:rsidRPr="0009729C">
        <w:rPr>
          <w:rFonts w:asciiTheme="minorHAnsi" w:hAnsiTheme="minorHAnsi" w:cstheme="minorHAnsi"/>
          <w:sz w:val="20"/>
          <w:szCs w:val="20"/>
        </w:rPr>
        <w:t>est</w:t>
      </w:r>
      <w:r w:rsidRPr="0009729C">
        <w:rPr>
          <w:rFonts w:asciiTheme="minorHAnsi" w:hAnsiTheme="minorHAnsi" w:cstheme="minorHAnsi"/>
          <w:sz w:val="20"/>
          <w:szCs w:val="20"/>
        </w:rPr>
        <w:t xml:space="preserve"> accordée en plus des congés payés</w:t>
      </w:r>
      <w:r w:rsidR="00737B98" w:rsidRPr="0009729C">
        <w:rPr>
          <w:rFonts w:asciiTheme="minorHAnsi" w:hAnsiTheme="minorHAnsi" w:cstheme="minorHAnsi"/>
          <w:sz w:val="20"/>
          <w:szCs w:val="20"/>
        </w:rPr>
        <w:t xml:space="preserve"> légaux </w:t>
      </w:r>
      <w:r w:rsidRPr="0009729C">
        <w:rPr>
          <w:rFonts w:asciiTheme="minorHAnsi" w:hAnsiTheme="minorHAnsi" w:cstheme="minorHAnsi"/>
          <w:sz w:val="20"/>
          <w:szCs w:val="20"/>
        </w:rPr>
        <w:t>dans les cas suivants :</w:t>
      </w:r>
    </w:p>
    <w:p w14:paraId="18BB1B49" w14:textId="742D4E5D" w:rsidR="003137DA" w:rsidRPr="0009729C" w:rsidRDefault="003137DA" w:rsidP="003137DA">
      <w:pPr>
        <w:numPr>
          <w:ilvl w:val="0"/>
          <w:numId w:val="8"/>
        </w:numPr>
        <w:tabs>
          <w:tab w:val="left" w:pos="709"/>
        </w:tabs>
        <w:jc w:val="both"/>
        <w:rPr>
          <w:rFonts w:asciiTheme="minorHAnsi" w:hAnsiTheme="minorHAnsi" w:cstheme="minorHAnsi"/>
          <w:sz w:val="20"/>
          <w:szCs w:val="20"/>
        </w:rPr>
      </w:pPr>
      <w:r w:rsidRPr="0009729C">
        <w:rPr>
          <w:rFonts w:asciiTheme="minorHAnsi" w:hAnsiTheme="minorHAnsi" w:cstheme="minorHAnsi"/>
          <w:sz w:val="20"/>
          <w:szCs w:val="20"/>
        </w:rPr>
        <w:t>Pour les salariés ayant entre 15 et 20 ans d’ancienneté</w:t>
      </w:r>
      <w:r w:rsidR="00737B98" w:rsidRPr="0009729C">
        <w:rPr>
          <w:rFonts w:asciiTheme="minorHAnsi" w:hAnsiTheme="minorHAnsi" w:cstheme="minorHAnsi"/>
          <w:sz w:val="20"/>
          <w:szCs w:val="20"/>
        </w:rPr>
        <w:t xml:space="preserve"> : </w:t>
      </w:r>
      <w:r w:rsidRPr="0009729C">
        <w:rPr>
          <w:rFonts w:asciiTheme="minorHAnsi" w:hAnsiTheme="minorHAnsi" w:cstheme="minorHAnsi"/>
          <w:sz w:val="20"/>
          <w:szCs w:val="20"/>
        </w:rPr>
        <w:t>1 jour de congé</w:t>
      </w:r>
      <w:r w:rsidR="00737B98" w:rsidRPr="0009729C">
        <w:rPr>
          <w:rFonts w:asciiTheme="minorHAnsi" w:hAnsiTheme="minorHAnsi" w:cstheme="minorHAnsi"/>
          <w:sz w:val="20"/>
          <w:szCs w:val="20"/>
        </w:rPr>
        <w:t xml:space="preserve"> supplémentaire</w:t>
      </w:r>
      <w:r w:rsidRPr="0009729C">
        <w:rPr>
          <w:rFonts w:asciiTheme="minorHAnsi" w:hAnsiTheme="minorHAnsi" w:cstheme="minorHAnsi"/>
          <w:sz w:val="20"/>
          <w:szCs w:val="20"/>
        </w:rPr>
        <w:t>,</w:t>
      </w:r>
    </w:p>
    <w:p w14:paraId="5D12807B" w14:textId="475379FA" w:rsidR="003137DA" w:rsidRPr="0009729C" w:rsidRDefault="003137DA" w:rsidP="003137DA">
      <w:pPr>
        <w:numPr>
          <w:ilvl w:val="0"/>
          <w:numId w:val="8"/>
        </w:numPr>
        <w:tabs>
          <w:tab w:val="left" w:pos="709"/>
        </w:tabs>
        <w:jc w:val="both"/>
        <w:rPr>
          <w:rFonts w:asciiTheme="minorHAnsi" w:hAnsiTheme="minorHAnsi" w:cstheme="minorHAnsi"/>
          <w:sz w:val="20"/>
          <w:szCs w:val="20"/>
        </w:rPr>
      </w:pPr>
      <w:r w:rsidRPr="0009729C">
        <w:rPr>
          <w:rFonts w:asciiTheme="minorHAnsi" w:hAnsiTheme="minorHAnsi" w:cstheme="minorHAnsi"/>
          <w:sz w:val="20"/>
          <w:szCs w:val="20"/>
        </w:rPr>
        <w:t>Pour les salariés ayant plus de 20 ans d’ancienneté</w:t>
      </w:r>
      <w:r w:rsidR="00737B98" w:rsidRPr="0009729C">
        <w:rPr>
          <w:rFonts w:asciiTheme="minorHAnsi" w:hAnsiTheme="minorHAnsi" w:cstheme="minorHAnsi"/>
          <w:sz w:val="20"/>
          <w:szCs w:val="20"/>
        </w:rPr>
        <w:t> :</w:t>
      </w:r>
      <w:r w:rsidRPr="0009729C">
        <w:rPr>
          <w:rFonts w:asciiTheme="minorHAnsi" w:hAnsiTheme="minorHAnsi" w:cstheme="minorHAnsi"/>
          <w:sz w:val="20"/>
          <w:szCs w:val="20"/>
        </w:rPr>
        <w:t xml:space="preserve"> 1 jour de congé </w:t>
      </w:r>
      <w:r w:rsidR="00737B98" w:rsidRPr="0009729C">
        <w:rPr>
          <w:rFonts w:asciiTheme="minorHAnsi" w:hAnsiTheme="minorHAnsi" w:cstheme="minorHAnsi"/>
          <w:sz w:val="20"/>
          <w:szCs w:val="20"/>
        </w:rPr>
        <w:t xml:space="preserve">supplémentaire </w:t>
      </w:r>
      <w:r w:rsidRPr="0009729C">
        <w:rPr>
          <w:rFonts w:asciiTheme="minorHAnsi" w:hAnsiTheme="minorHAnsi" w:cstheme="minorHAnsi"/>
          <w:sz w:val="20"/>
          <w:szCs w:val="20"/>
        </w:rPr>
        <w:t>(soit 1 + 1).</w:t>
      </w:r>
    </w:p>
    <w:p w14:paraId="687B4A3A" w14:textId="77777777" w:rsidR="00354971" w:rsidRPr="0009729C" w:rsidRDefault="00354971" w:rsidP="00354971">
      <w:pPr>
        <w:tabs>
          <w:tab w:val="left" w:pos="709"/>
        </w:tabs>
        <w:ind w:left="1773"/>
        <w:jc w:val="both"/>
        <w:rPr>
          <w:rFonts w:asciiTheme="minorHAnsi" w:hAnsiTheme="minorHAnsi" w:cstheme="minorHAnsi"/>
          <w:sz w:val="20"/>
          <w:szCs w:val="20"/>
        </w:rPr>
      </w:pPr>
    </w:p>
    <w:p w14:paraId="29D7DB08" w14:textId="338078BE" w:rsidR="003137DA" w:rsidRPr="0009729C" w:rsidRDefault="003137DA" w:rsidP="003137DA">
      <w:pPr>
        <w:tabs>
          <w:tab w:val="left" w:pos="709"/>
        </w:tabs>
        <w:jc w:val="both"/>
        <w:rPr>
          <w:rFonts w:asciiTheme="minorHAnsi" w:hAnsiTheme="minorHAnsi" w:cstheme="minorHAnsi"/>
          <w:sz w:val="20"/>
          <w:szCs w:val="20"/>
        </w:rPr>
      </w:pPr>
      <w:r w:rsidRPr="0009729C">
        <w:rPr>
          <w:rFonts w:asciiTheme="minorHAnsi" w:hAnsiTheme="minorHAnsi" w:cstheme="minorHAnsi"/>
          <w:sz w:val="20"/>
          <w:szCs w:val="20"/>
        </w:rPr>
        <w:tab/>
        <w:t xml:space="preserve">Le décompte de cette journée </w:t>
      </w:r>
      <w:r w:rsidR="001966DE" w:rsidRPr="0009729C">
        <w:rPr>
          <w:rFonts w:asciiTheme="minorHAnsi" w:hAnsiTheme="minorHAnsi" w:cstheme="minorHAnsi"/>
          <w:sz w:val="20"/>
          <w:szCs w:val="20"/>
        </w:rPr>
        <w:t>est</w:t>
      </w:r>
      <w:r w:rsidRPr="0009729C">
        <w:rPr>
          <w:rFonts w:asciiTheme="minorHAnsi" w:hAnsiTheme="minorHAnsi" w:cstheme="minorHAnsi"/>
          <w:sz w:val="20"/>
          <w:szCs w:val="20"/>
        </w:rPr>
        <w:t xml:space="preserve"> effectué au 1</w:t>
      </w:r>
      <w:r w:rsidRPr="0009729C">
        <w:rPr>
          <w:rFonts w:asciiTheme="minorHAnsi" w:hAnsiTheme="minorHAnsi" w:cstheme="minorHAnsi"/>
          <w:sz w:val="20"/>
          <w:szCs w:val="20"/>
          <w:vertAlign w:val="superscript"/>
        </w:rPr>
        <w:t>er</w:t>
      </w:r>
      <w:r w:rsidRPr="0009729C">
        <w:rPr>
          <w:rFonts w:asciiTheme="minorHAnsi" w:hAnsiTheme="minorHAnsi" w:cstheme="minorHAnsi"/>
          <w:sz w:val="20"/>
          <w:szCs w:val="20"/>
        </w:rPr>
        <w:t xml:space="preserve"> avril de chaque année.</w:t>
      </w:r>
    </w:p>
    <w:p w14:paraId="0E6D0D72" w14:textId="08A98929" w:rsidR="001966DE" w:rsidRPr="0009729C" w:rsidRDefault="001966DE" w:rsidP="003137DA">
      <w:pPr>
        <w:tabs>
          <w:tab w:val="left" w:pos="709"/>
        </w:tabs>
        <w:jc w:val="both"/>
        <w:rPr>
          <w:rFonts w:asciiTheme="minorHAnsi" w:hAnsiTheme="minorHAnsi" w:cstheme="minorHAnsi"/>
          <w:sz w:val="20"/>
          <w:szCs w:val="20"/>
        </w:rPr>
      </w:pPr>
    </w:p>
    <w:p w14:paraId="6AFFACF4" w14:textId="7BF27E40" w:rsidR="001966DE" w:rsidRPr="0009729C" w:rsidRDefault="001966DE" w:rsidP="003137DA">
      <w:pPr>
        <w:tabs>
          <w:tab w:val="left" w:pos="709"/>
        </w:tabs>
        <w:jc w:val="both"/>
        <w:rPr>
          <w:rFonts w:asciiTheme="minorHAnsi" w:hAnsiTheme="minorHAnsi" w:cstheme="minorHAnsi"/>
          <w:sz w:val="20"/>
          <w:szCs w:val="20"/>
        </w:rPr>
      </w:pPr>
      <w:r w:rsidRPr="0009729C">
        <w:rPr>
          <w:rFonts w:asciiTheme="minorHAnsi" w:hAnsiTheme="minorHAnsi" w:cstheme="minorHAnsi"/>
          <w:sz w:val="20"/>
          <w:szCs w:val="20"/>
        </w:rPr>
        <w:tab/>
        <w:t xml:space="preserve">Les conducteurs disposant d’au moins 15 ans d’ancienneté au sein des Transports JOURDAN et dont la carrière </w:t>
      </w:r>
      <w:r w:rsidR="00B36B0F" w:rsidRPr="0009729C">
        <w:rPr>
          <w:rFonts w:asciiTheme="minorHAnsi" w:hAnsiTheme="minorHAnsi" w:cstheme="minorHAnsi"/>
          <w:sz w:val="20"/>
          <w:szCs w:val="20"/>
        </w:rPr>
        <w:tab/>
      </w:r>
      <w:r w:rsidRPr="0009729C">
        <w:rPr>
          <w:rFonts w:asciiTheme="minorHAnsi" w:hAnsiTheme="minorHAnsi" w:cstheme="minorHAnsi"/>
          <w:sz w:val="20"/>
          <w:szCs w:val="20"/>
        </w:rPr>
        <w:t>permettra de bénéficier du congé de fin d’activité, auront la possibilité de transformer, tout ou partie</w:t>
      </w:r>
      <w:r w:rsidR="00354971" w:rsidRPr="0009729C">
        <w:rPr>
          <w:rFonts w:asciiTheme="minorHAnsi" w:hAnsiTheme="minorHAnsi" w:cstheme="minorHAnsi"/>
          <w:sz w:val="20"/>
          <w:szCs w:val="20"/>
        </w:rPr>
        <w:t xml:space="preserve"> </w:t>
      </w:r>
      <w:r w:rsidRPr="0009729C">
        <w:rPr>
          <w:rFonts w:asciiTheme="minorHAnsi" w:hAnsiTheme="minorHAnsi" w:cstheme="minorHAnsi"/>
          <w:sz w:val="20"/>
          <w:szCs w:val="20"/>
        </w:rPr>
        <w:t xml:space="preserve">de ces </w:t>
      </w:r>
      <w:r w:rsidR="00B36B0F" w:rsidRPr="0009729C">
        <w:rPr>
          <w:rFonts w:asciiTheme="minorHAnsi" w:hAnsiTheme="minorHAnsi" w:cstheme="minorHAnsi"/>
          <w:sz w:val="20"/>
          <w:szCs w:val="20"/>
        </w:rPr>
        <w:tab/>
      </w:r>
      <w:r w:rsidRPr="0009729C">
        <w:rPr>
          <w:rFonts w:asciiTheme="minorHAnsi" w:hAnsiTheme="minorHAnsi" w:cstheme="minorHAnsi"/>
          <w:sz w:val="20"/>
          <w:szCs w:val="20"/>
        </w:rPr>
        <w:t>congés payés supplémentaires, en</w:t>
      </w:r>
      <w:r w:rsidR="00B51729" w:rsidRPr="0009729C">
        <w:rPr>
          <w:rFonts w:asciiTheme="minorHAnsi" w:hAnsiTheme="minorHAnsi" w:cstheme="minorHAnsi"/>
          <w:sz w:val="20"/>
          <w:szCs w:val="20"/>
        </w:rPr>
        <w:t xml:space="preserve"> temps d’activité.</w:t>
      </w:r>
    </w:p>
    <w:p w14:paraId="112DC00D" w14:textId="77777777" w:rsidR="00404CE4" w:rsidRPr="0009729C" w:rsidRDefault="00404CE4" w:rsidP="00165AF1">
      <w:pPr>
        <w:ind w:left="705"/>
        <w:jc w:val="both"/>
        <w:rPr>
          <w:rFonts w:asciiTheme="minorHAnsi" w:hAnsiTheme="minorHAnsi" w:cstheme="minorHAnsi"/>
          <w:sz w:val="20"/>
          <w:szCs w:val="20"/>
        </w:rPr>
      </w:pPr>
    </w:p>
    <w:p w14:paraId="7FA1D39D" w14:textId="77777777" w:rsidR="003137DA" w:rsidRPr="0009729C" w:rsidRDefault="003137DA" w:rsidP="00E87E79">
      <w:pPr>
        <w:jc w:val="both"/>
        <w:rPr>
          <w:rFonts w:asciiTheme="minorHAnsi" w:hAnsiTheme="minorHAnsi" w:cstheme="minorHAnsi"/>
          <w:color w:val="000000" w:themeColor="text1"/>
          <w:sz w:val="20"/>
          <w:szCs w:val="20"/>
        </w:rPr>
      </w:pPr>
    </w:p>
    <w:p w14:paraId="1E4694C1" w14:textId="76A9D406" w:rsidR="00257703" w:rsidRPr="0009729C" w:rsidRDefault="003845D6" w:rsidP="006916F8">
      <w:pPr>
        <w:pStyle w:val="Titre4"/>
        <w:rPr>
          <w:rFonts w:asciiTheme="minorHAnsi" w:hAnsiTheme="minorHAnsi" w:cstheme="minorHAnsi"/>
          <w:b w:val="0"/>
          <w:bCs w:val="0"/>
          <w:color w:val="000000" w:themeColor="text1"/>
          <w:sz w:val="20"/>
          <w:szCs w:val="20"/>
          <w:u w:val="none"/>
        </w:rPr>
      </w:pPr>
      <w:r w:rsidRPr="0009729C">
        <w:rPr>
          <w:rFonts w:asciiTheme="minorHAnsi" w:hAnsiTheme="minorHAnsi" w:cstheme="minorHAnsi"/>
          <w:color w:val="000000" w:themeColor="text1"/>
          <w:sz w:val="20"/>
          <w:szCs w:val="20"/>
        </w:rPr>
        <w:t>10</w:t>
      </w:r>
      <w:r w:rsidR="00257703" w:rsidRPr="0009729C">
        <w:rPr>
          <w:rFonts w:asciiTheme="minorHAnsi" w:hAnsiTheme="minorHAnsi" w:cstheme="minorHAnsi"/>
          <w:color w:val="000000" w:themeColor="text1"/>
          <w:sz w:val="20"/>
          <w:szCs w:val="20"/>
        </w:rPr>
        <w:t xml:space="preserve"> – </w:t>
      </w:r>
      <w:r w:rsidR="0052532F" w:rsidRPr="0009729C">
        <w:rPr>
          <w:rFonts w:asciiTheme="minorHAnsi" w:hAnsiTheme="minorHAnsi" w:cstheme="minorHAnsi"/>
          <w:color w:val="000000" w:themeColor="text1"/>
          <w:sz w:val="20"/>
          <w:szCs w:val="20"/>
        </w:rPr>
        <w:t>EGALIT</w:t>
      </w:r>
      <w:r w:rsidR="006916F8" w:rsidRPr="0009729C">
        <w:rPr>
          <w:rFonts w:asciiTheme="minorHAnsi" w:hAnsiTheme="minorHAnsi" w:cstheme="minorHAnsi"/>
          <w:color w:val="000000" w:themeColor="text1"/>
          <w:sz w:val="20"/>
          <w:szCs w:val="20"/>
        </w:rPr>
        <w:t>E</w:t>
      </w:r>
      <w:r w:rsidR="0052532F" w:rsidRPr="0009729C">
        <w:rPr>
          <w:rFonts w:asciiTheme="minorHAnsi" w:hAnsiTheme="minorHAnsi" w:cstheme="minorHAnsi"/>
          <w:color w:val="000000" w:themeColor="text1"/>
          <w:sz w:val="20"/>
          <w:szCs w:val="20"/>
        </w:rPr>
        <w:t xml:space="preserve"> PROFESSIONNELLE</w:t>
      </w:r>
    </w:p>
    <w:p w14:paraId="14C57FEA" w14:textId="77777777" w:rsidR="0052532F" w:rsidRPr="0009729C" w:rsidRDefault="0052532F" w:rsidP="0052532F">
      <w:pPr>
        <w:rPr>
          <w:rFonts w:asciiTheme="minorHAnsi" w:hAnsiTheme="minorHAnsi" w:cstheme="minorHAnsi"/>
          <w:color w:val="000000" w:themeColor="text1"/>
          <w:sz w:val="20"/>
          <w:szCs w:val="20"/>
        </w:rPr>
      </w:pPr>
    </w:p>
    <w:p w14:paraId="77C8F8A4" w14:textId="77777777" w:rsidR="0052532F" w:rsidRPr="0009729C" w:rsidRDefault="0052532F" w:rsidP="00F53861">
      <w:pPr>
        <w:ind w:left="705"/>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Les parties constatent, qu’à ce jour, l’objectif d’égalité professionne</w:t>
      </w:r>
      <w:r w:rsidR="002418D2" w:rsidRPr="0009729C">
        <w:rPr>
          <w:rFonts w:asciiTheme="minorHAnsi" w:hAnsiTheme="minorHAnsi" w:cstheme="minorHAnsi"/>
          <w:color w:val="000000" w:themeColor="text1"/>
          <w:sz w:val="20"/>
          <w:szCs w:val="20"/>
        </w:rPr>
        <w:t>l</w:t>
      </w:r>
      <w:r w:rsidRPr="0009729C">
        <w:rPr>
          <w:rFonts w:asciiTheme="minorHAnsi" w:hAnsiTheme="minorHAnsi" w:cstheme="minorHAnsi"/>
          <w:color w:val="000000" w:themeColor="text1"/>
          <w:sz w:val="20"/>
          <w:szCs w:val="20"/>
        </w:rPr>
        <w:t>l</w:t>
      </w:r>
      <w:r w:rsidR="002418D2" w:rsidRPr="0009729C">
        <w:rPr>
          <w:rFonts w:asciiTheme="minorHAnsi" w:hAnsiTheme="minorHAnsi" w:cstheme="minorHAnsi"/>
          <w:color w:val="000000" w:themeColor="text1"/>
          <w:sz w:val="20"/>
          <w:szCs w:val="20"/>
        </w:rPr>
        <w:t>e</w:t>
      </w:r>
      <w:r w:rsidRPr="0009729C">
        <w:rPr>
          <w:rFonts w:asciiTheme="minorHAnsi" w:hAnsiTheme="minorHAnsi" w:cstheme="minorHAnsi"/>
          <w:color w:val="000000" w:themeColor="text1"/>
          <w:sz w:val="20"/>
          <w:szCs w:val="20"/>
        </w:rPr>
        <w:t xml:space="preserve"> entre les hommes et les femmes est respecté au sein de la société TRANSPORTS JOURDAN, en ce qui concerne les rémunérations, les conditions d’accès à l’emploi, la formation </w:t>
      </w:r>
      <w:r w:rsidR="00C21E59" w:rsidRPr="0009729C">
        <w:rPr>
          <w:rFonts w:asciiTheme="minorHAnsi" w:hAnsiTheme="minorHAnsi" w:cstheme="minorHAnsi"/>
          <w:color w:val="000000" w:themeColor="text1"/>
          <w:sz w:val="20"/>
          <w:szCs w:val="20"/>
        </w:rPr>
        <w:t>et la promotion professionnelle</w:t>
      </w:r>
      <w:r w:rsidRPr="0009729C">
        <w:rPr>
          <w:rFonts w:asciiTheme="minorHAnsi" w:hAnsiTheme="minorHAnsi" w:cstheme="minorHAnsi"/>
          <w:color w:val="000000" w:themeColor="text1"/>
          <w:sz w:val="20"/>
          <w:szCs w:val="20"/>
        </w:rPr>
        <w:t> ; les conditions de travail et d’emploi et l’articulation entre la vie professionnelle et les responsabilités familiales.</w:t>
      </w:r>
    </w:p>
    <w:p w14:paraId="73F7941A" w14:textId="77777777" w:rsidR="0052532F" w:rsidRPr="0009729C" w:rsidRDefault="006A0239" w:rsidP="00F53861">
      <w:pPr>
        <w:ind w:left="705"/>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La société TRANSPORTS JOURDAN s’engage à continuer de respecter strictement l’intégralité des dispositions relatives à l’égalité professionnelle entre les hommes et les femmes et, en particulier, celles des Articles L.123-1 à L.123-6, R.123-1et, L.140-2 à L.140-7 du code du Travail.</w:t>
      </w:r>
    </w:p>
    <w:p w14:paraId="4D845656" w14:textId="77777777" w:rsidR="005D0079" w:rsidRPr="0009729C" w:rsidRDefault="005D0079" w:rsidP="00F53861">
      <w:pPr>
        <w:ind w:left="705"/>
        <w:jc w:val="both"/>
        <w:rPr>
          <w:rFonts w:asciiTheme="minorHAnsi" w:hAnsiTheme="minorHAnsi" w:cstheme="minorHAnsi"/>
          <w:color w:val="000000" w:themeColor="text1"/>
          <w:sz w:val="20"/>
          <w:szCs w:val="20"/>
        </w:rPr>
      </w:pPr>
    </w:p>
    <w:p w14:paraId="7BF99244" w14:textId="55A8F323" w:rsidR="0052532F" w:rsidRPr="0009729C" w:rsidRDefault="0052532F" w:rsidP="00F53861">
      <w:pPr>
        <w:ind w:left="705"/>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Ces dispositions trouveront notamment à s’appliquer en cas d’embauche. A ce titre, la société TRANSPORTS JOURDAN s’interdit d’opérer une discrimination quelconque à l’occasion d’un recrutement et pour chaque phase successive de cette opération (offre d’emploi et </w:t>
      </w:r>
      <w:r w:rsidR="008E53BD" w:rsidRPr="0009729C">
        <w:rPr>
          <w:rFonts w:asciiTheme="minorHAnsi" w:hAnsiTheme="minorHAnsi" w:cstheme="minorHAnsi"/>
          <w:color w:val="000000" w:themeColor="text1"/>
          <w:sz w:val="20"/>
          <w:szCs w:val="20"/>
        </w:rPr>
        <w:t>: ou</w:t>
      </w:r>
      <w:r w:rsidRPr="0009729C">
        <w:rPr>
          <w:rFonts w:asciiTheme="minorHAnsi" w:hAnsiTheme="minorHAnsi" w:cstheme="minorHAnsi"/>
          <w:color w:val="000000" w:themeColor="text1"/>
          <w:sz w:val="20"/>
          <w:szCs w:val="20"/>
        </w:rPr>
        <w:t xml:space="preserve"> annonce, sélection, choix). Elle s’engage à faire respecter ces règles par les prestataires éventuels au</w:t>
      </w:r>
      <w:r w:rsidR="00C21E59" w:rsidRPr="0009729C">
        <w:rPr>
          <w:rFonts w:asciiTheme="minorHAnsi" w:hAnsiTheme="minorHAnsi" w:cstheme="minorHAnsi"/>
          <w:color w:val="000000" w:themeColor="text1"/>
          <w:sz w:val="20"/>
          <w:szCs w:val="20"/>
        </w:rPr>
        <w:t>x</w:t>
      </w:r>
      <w:r w:rsidRPr="0009729C">
        <w:rPr>
          <w:rFonts w:asciiTheme="minorHAnsi" w:hAnsiTheme="minorHAnsi" w:cstheme="minorHAnsi"/>
          <w:color w:val="000000" w:themeColor="text1"/>
          <w:sz w:val="20"/>
          <w:szCs w:val="20"/>
        </w:rPr>
        <w:t>quel</w:t>
      </w:r>
      <w:r w:rsidR="00C21E59" w:rsidRPr="0009729C">
        <w:rPr>
          <w:rFonts w:asciiTheme="minorHAnsi" w:hAnsiTheme="minorHAnsi" w:cstheme="minorHAnsi"/>
          <w:color w:val="000000" w:themeColor="text1"/>
          <w:sz w:val="20"/>
          <w:szCs w:val="20"/>
        </w:rPr>
        <w:t>s</w:t>
      </w:r>
      <w:r w:rsidRPr="0009729C">
        <w:rPr>
          <w:rFonts w:asciiTheme="minorHAnsi" w:hAnsiTheme="minorHAnsi" w:cstheme="minorHAnsi"/>
          <w:color w:val="000000" w:themeColor="text1"/>
          <w:sz w:val="20"/>
          <w:szCs w:val="20"/>
        </w:rPr>
        <w:t xml:space="preserve"> elle pourrait recourir à l’occasion d’une procédure d’embauche.</w:t>
      </w:r>
    </w:p>
    <w:p w14:paraId="6A262044" w14:textId="77777777" w:rsidR="00404CE4" w:rsidRPr="0009729C" w:rsidRDefault="00404CE4" w:rsidP="00F53861">
      <w:pPr>
        <w:ind w:left="705"/>
        <w:jc w:val="both"/>
        <w:rPr>
          <w:rFonts w:asciiTheme="minorHAnsi" w:hAnsiTheme="minorHAnsi" w:cstheme="minorHAnsi"/>
          <w:color w:val="000000" w:themeColor="text1"/>
          <w:sz w:val="20"/>
          <w:szCs w:val="20"/>
        </w:rPr>
      </w:pPr>
    </w:p>
    <w:p w14:paraId="53B0C657" w14:textId="77777777" w:rsidR="00A570FE" w:rsidRPr="0009729C" w:rsidRDefault="00A570FE" w:rsidP="00F53861">
      <w:pPr>
        <w:ind w:left="705"/>
        <w:jc w:val="both"/>
        <w:rPr>
          <w:rFonts w:asciiTheme="minorHAnsi" w:hAnsiTheme="minorHAnsi" w:cstheme="minorHAnsi"/>
          <w:color w:val="000000" w:themeColor="text1"/>
          <w:sz w:val="20"/>
          <w:szCs w:val="20"/>
        </w:rPr>
      </w:pPr>
    </w:p>
    <w:p w14:paraId="3FB5D830" w14:textId="3866C081" w:rsidR="006916F8" w:rsidRPr="0009729C" w:rsidRDefault="00B3470E" w:rsidP="00D7429E">
      <w:pPr>
        <w:pStyle w:val="Titre4"/>
        <w:rPr>
          <w:rFonts w:asciiTheme="minorHAnsi" w:hAnsiTheme="minorHAnsi" w:cstheme="minorHAnsi"/>
          <w:b w:val="0"/>
          <w:bCs w:val="0"/>
          <w:color w:val="000000" w:themeColor="text1"/>
          <w:sz w:val="20"/>
          <w:szCs w:val="20"/>
          <w:u w:val="none"/>
        </w:rPr>
      </w:pPr>
      <w:r w:rsidRPr="0009729C">
        <w:rPr>
          <w:rFonts w:asciiTheme="minorHAnsi" w:hAnsiTheme="minorHAnsi" w:cstheme="minorHAnsi"/>
          <w:color w:val="000000" w:themeColor="text1"/>
          <w:sz w:val="20"/>
          <w:szCs w:val="20"/>
        </w:rPr>
        <w:t>1</w:t>
      </w:r>
      <w:r w:rsidR="003845D6" w:rsidRPr="0009729C">
        <w:rPr>
          <w:rFonts w:asciiTheme="minorHAnsi" w:hAnsiTheme="minorHAnsi" w:cstheme="minorHAnsi"/>
          <w:color w:val="000000" w:themeColor="text1"/>
          <w:sz w:val="20"/>
          <w:szCs w:val="20"/>
        </w:rPr>
        <w:t>1</w:t>
      </w:r>
      <w:r w:rsidR="006916F8" w:rsidRPr="0009729C">
        <w:rPr>
          <w:rFonts w:asciiTheme="minorHAnsi" w:hAnsiTheme="minorHAnsi" w:cstheme="minorHAnsi"/>
          <w:color w:val="000000" w:themeColor="text1"/>
          <w:sz w:val="20"/>
          <w:szCs w:val="20"/>
        </w:rPr>
        <w:t xml:space="preserve"> – TRAVAILLEURS HANDICAPES</w:t>
      </w:r>
    </w:p>
    <w:p w14:paraId="3E338872" w14:textId="77777777" w:rsidR="006916F8" w:rsidRPr="0009729C" w:rsidRDefault="006916F8">
      <w:pPr>
        <w:pStyle w:val="Corpsdetexte3"/>
        <w:rPr>
          <w:rFonts w:asciiTheme="minorHAnsi" w:hAnsiTheme="minorHAnsi" w:cstheme="minorHAnsi"/>
          <w:color w:val="000000" w:themeColor="text1"/>
          <w:sz w:val="20"/>
          <w:szCs w:val="20"/>
        </w:rPr>
      </w:pPr>
    </w:p>
    <w:p w14:paraId="5A06638A" w14:textId="77777777" w:rsidR="006916F8" w:rsidRPr="0009729C" w:rsidRDefault="00295EEE" w:rsidP="000316F1">
      <w:pPr>
        <w:pStyle w:val="Corpsdetexte3"/>
        <w:ind w:left="705"/>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L</w:t>
      </w:r>
      <w:r w:rsidR="006916F8" w:rsidRPr="0009729C">
        <w:rPr>
          <w:rFonts w:asciiTheme="minorHAnsi" w:hAnsiTheme="minorHAnsi" w:cstheme="minorHAnsi"/>
          <w:color w:val="000000" w:themeColor="text1"/>
          <w:sz w:val="20"/>
          <w:szCs w:val="20"/>
        </w:rPr>
        <w:t>a société TRANSPORTS JOURDAN s’engage à étudier de manière approfondie, en fonction des spécificités et contraintes de chaque poste, les candidatures émanant de travailleurs handicapés.</w:t>
      </w:r>
    </w:p>
    <w:p w14:paraId="42259513" w14:textId="77777777" w:rsidR="006916F8" w:rsidRPr="0009729C" w:rsidRDefault="006916F8" w:rsidP="000316F1">
      <w:pPr>
        <w:pStyle w:val="Corpsdetexte3"/>
        <w:ind w:left="705"/>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ab/>
        <w:t>Elle portera également une attention particulière à l’occasion de l’examen des mesures susceptibles de favoriser le maintien dans l’emploi des travailleurs handicapés.</w:t>
      </w:r>
    </w:p>
    <w:p w14:paraId="36D4E1FB" w14:textId="77777777" w:rsidR="006916F8" w:rsidRPr="0009729C" w:rsidRDefault="006916F8" w:rsidP="000316F1">
      <w:pPr>
        <w:pStyle w:val="Corpsdetexte3"/>
        <w:ind w:left="705"/>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ab/>
      </w:r>
      <w:r w:rsidR="00295EEE" w:rsidRPr="0009729C">
        <w:rPr>
          <w:rFonts w:asciiTheme="minorHAnsi" w:hAnsiTheme="minorHAnsi" w:cstheme="minorHAnsi"/>
          <w:color w:val="000000" w:themeColor="text1"/>
          <w:sz w:val="20"/>
          <w:szCs w:val="20"/>
        </w:rPr>
        <w:t>L</w:t>
      </w:r>
      <w:r w:rsidRPr="0009729C">
        <w:rPr>
          <w:rFonts w:asciiTheme="minorHAnsi" w:hAnsiTheme="minorHAnsi" w:cstheme="minorHAnsi"/>
          <w:color w:val="000000" w:themeColor="text1"/>
          <w:sz w:val="20"/>
          <w:szCs w:val="20"/>
        </w:rPr>
        <w:t>es travailleurs handicapés bénéficieront de conditions d’accès à la formation et à la promotion professionnelles, identiques à celles qui sont en vigueur pour tous les salari</w:t>
      </w:r>
      <w:r w:rsidR="006A371E" w:rsidRPr="0009729C">
        <w:rPr>
          <w:rFonts w:asciiTheme="minorHAnsi" w:hAnsiTheme="minorHAnsi" w:cstheme="minorHAnsi"/>
          <w:color w:val="000000" w:themeColor="text1"/>
          <w:sz w:val="20"/>
          <w:szCs w:val="20"/>
        </w:rPr>
        <w:t>é</w:t>
      </w:r>
      <w:r w:rsidRPr="0009729C">
        <w:rPr>
          <w:rFonts w:asciiTheme="minorHAnsi" w:hAnsiTheme="minorHAnsi" w:cstheme="minorHAnsi"/>
          <w:color w:val="000000" w:themeColor="text1"/>
          <w:sz w:val="20"/>
          <w:szCs w:val="20"/>
        </w:rPr>
        <w:t>s de l’entreprise.</w:t>
      </w:r>
    </w:p>
    <w:p w14:paraId="1FEE1920" w14:textId="77777777" w:rsidR="006916F8" w:rsidRPr="0009729C" w:rsidRDefault="006916F8" w:rsidP="006916F8">
      <w:pPr>
        <w:pStyle w:val="Corpsdetexte3"/>
        <w:rPr>
          <w:rFonts w:asciiTheme="minorHAnsi" w:hAnsiTheme="minorHAnsi" w:cstheme="minorHAnsi"/>
          <w:color w:val="000000" w:themeColor="text1"/>
          <w:sz w:val="20"/>
          <w:szCs w:val="20"/>
        </w:rPr>
      </w:pPr>
    </w:p>
    <w:p w14:paraId="0C46AA48" w14:textId="77777777" w:rsidR="00404CE4" w:rsidRPr="00C41475" w:rsidRDefault="00404CE4" w:rsidP="006916F8">
      <w:pPr>
        <w:pStyle w:val="Corpsdetexte3"/>
        <w:rPr>
          <w:rFonts w:asciiTheme="minorHAnsi" w:hAnsiTheme="minorHAnsi" w:cstheme="minorHAnsi"/>
          <w:color w:val="000000" w:themeColor="text1"/>
          <w:sz w:val="20"/>
          <w:szCs w:val="20"/>
          <w:highlight w:val="yellow"/>
        </w:rPr>
      </w:pPr>
    </w:p>
    <w:p w14:paraId="176676ED" w14:textId="77777777" w:rsidR="006A371E" w:rsidRPr="0009729C" w:rsidRDefault="00404CE4" w:rsidP="00D7429E">
      <w:pPr>
        <w:pStyle w:val="Titre4"/>
        <w:rPr>
          <w:rFonts w:asciiTheme="minorHAnsi" w:hAnsiTheme="minorHAnsi" w:cstheme="minorHAnsi"/>
          <w:b w:val="0"/>
          <w:bCs w:val="0"/>
          <w:color w:val="000000" w:themeColor="text1"/>
          <w:sz w:val="20"/>
          <w:szCs w:val="20"/>
          <w:u w:val="none"/>
        </w:rPr>
      </w:pPr>
      <w:r w:rsidRPr="0009729C">
        <w:rPr>
          <w:rFonts w:asciiTheme="minorHAnsi" w:hAnsiTheme="minorHAnsi" w:cstheme="minorHAnsi"/>
          <w:color w:val="000000" w:themeColor="text1"/>
          <w:sz w:val="20"/>
          <w:szCs w:val="20"/>
        </w:rPr>
        <w:t xml:space="preserve">Article </w:t>
      </w:r>
      <w:r w:rsidR="00744233" w:rsidRPr="0009729C">
        <w:rPr>
          <w:rFonts w:asciiTheme="minorHAnsi" w:hAnsiTheme="minorHAnsi" w:cstheme="minorHAnsi"/>
          <w:color w:val="000000" w:themeColor="text1"/>
          <w:sz w:val="20"/>
          <w:szCs w:val="20"/>
        </w:rPr>
        <w:t>II</w:t>
      </w:r>
      <w:r w:rsidR="006A371E" w:rsidRPr="0009729C">
        <w:rPr>
          <w:rFonts w:asciiTheme="minorHAnsi" w:hAnsiTheme="minorHAnsi" w:cstheme="minorHAnsi"/>
          <w:color w:val="000000" w:themeColor="text1"/>
          <w:sz w:val="20"/>
          <w:szCs w:val="20"/>
        </w:rPr>
        <w:t xml:space="preserve"> – </w:t>
      </w:r>
      <w:r w:rsidR="008079B8" w:rsidRPr="0009729C">
        <w:rPr>
          <w:rFonts w:asciiTheme="minorHAnsi" w:hAnsiTheme="minorHAnsi" w:cstheme="minorHAnsi"/>
          <w:color w:val="000000" w:themeColor="text1"/>
          <w:sz w:val="20"/>
          <w:szCs w:val="20"/>
        </w:rPr>
        <w:t>DUREE – DEPOT LEGAL</w:t>
      </w:r>
    </w:p>
    <w:p w14:paraId="50ED2C20" w14:textId="77777777" w:rsidR="006916F8" w:rsidRPr="0009729C" w:rsidRDefault="006916F8" w:rsidP="006916F8">
      <w:pPr>
        <w:pStyle w:val="Corpsdetexte3"/>
        <w:rPr>
          <w:rFonts w:asciiTheme="minorHAnsi" w:hAnsiTheme="minorHAnsi" w:cstheme="minorHAnsi"/>
          <w:color w:val="000000" w:themeColor="text1"/>
          <w:sz w:val="20"/>
          <w:szCs w:val="20"/>
        </w:rPr>
      </w:pPr>
    </w:p>
    <w:p w14:paraId="35C2B326" w14:textId="7FF60EF3" w:rsidR="006A371E" w:rsidRPr="005E7107" w:rsidRDefault="006A371E" w:rsidP="005807B1">
      <w:pPr>
        <w:pStyle w:val="Corpsdetexte3"/>
        <w:ind w:left="708"/>
        <w:rPr>
          <w:rFonts w:asciiTheme="minorHAnsi" w:hAnsiTheme="minorHAnsi" w:cstheme="minorHAnsi"/>
          <w:sz w:val="20"/>
          <w:szCs w:val="20"/>
        </w:rPr>
      </w:pPr>
      <w:r w:rsidRPr="0009729C">
        <w:rPr>
          <w:rFonts w:asciiTheme="minorHAnsi" w:hAnsiTheme="minorHAnsi" w:cstheme="minorHAnsi"/>
          <w:color w:val="000000" w:themeColor="text1"/>
          <w:sz w:val="20"/>
          <w:szCs w:val="20"/>
        </w:rPr>
        <w:t xml:space="preserve">Le présent accord </w:t>
      </w:r>
      <w:r w:rsidR="00CD7469" w:rsidRPr="0009729C">
        <w:rPr>
          <w:rFonts w:asciiTheme="minorHAnsi" w:hAnsiTheme="minorHAnsi" w:cstheme="minorHAnsi"/>
          <w:color w:val="000000" w:themeColor="text1"/>
          <w:sz w:val="20"/>
          <w:szCs w:val="20"/>
        </w:rPr>
        <w:t>rentre en application à compter du 1</w:t>
      </w:r>
      <w:r w:rsidR="00CD7469" w:rsidRPr="0009729C">
        <w:rPr>
          <w:rFonts w:asciiTheme="minorHAnsi" w:hAnsiTheme="minorHAnsi" w:cstheme="minorHAnsi"/>
          <w:color w:val="000000" w:themeColor="text1"/>
          <w:sz w:val="20"/>
          <w:szCs w:val="20"/>
          <w:vertAlign w:val="superscript"/>
        </w:rPr>
        <w:t>er</w:t>
      </w:r>
      <w:r w:rsidR="00CD7469" w:rsidRPr="0009729C">
        <w:rPr>
          <w:rFonts w:asciiTheme="minorHAnsi" w:hAnsiTheme="minorHAnsi" w:cstheme="minorHAnsi"/>
          <w:color w:val="000000" w:themeColor="text1"/>
          <w:sz w:val="20"/>
          <w:szCs w:val="20"/>
        </w:rPr>
        <w:t xml:space="preserve"> </w:t>
      </w:r>
      <w:r w:rsidR="00CD7469" w:rsidRPr="005E7107">
        <w:rPr>
          <w:rFonts w:asciiTheme="minorHAnsi" w:hAnsiTheme="minorHAnsi" w:cstheme="minorHAnsi"/>
          <w:sz w:val="20"/>
          <w:szCs w:val="20"/>
        </w:rPr>
        <w:t>mars 202</w:t>
      </w:r>
      <w:r w:rsidR="0009729C" w:rsidRPr="005E7107">
        <w:rPr>
          <w:rFonts w:asciiTheme="minorHAnsi" w:hAnsiTheme="minorHAnsi" w:cstheme="minorHAnsi"/>
          <w:sz w:val="20"/>
          <w:szCs w:val="20"/>
        </w:rPr>
        <w:t>6</w:t>
      </w:r>
      <w:r w:rsidR="00CD7469" w:rsidRPr="005E7107">
        <w:rPr>
          <w:rFonts w:asciiTheme="minorHAnsi" w:hAnsiTheme="minorHAnsi" w:cstheme="minorHAnsi"/>
          <w:sz w:val="20"/>
          <w:szCs w:val="20"/>
        </w:rPr>
        <w:t>.</w:t>
      </w:r>
    </w:p>
    <w:p w14:paraId="095F8563" w14:textId="77777777" w:rsidR="006A371E" w:rsidRPr="005E7107" w:rsidRDefault="006A371E" w:rsidP="004E1FAB">
      <w:pPr>
        <w:pStyle w:val="Corpsdetexte3"/>
        <w:ind w:left="705"/>
        <w:rPr>
          <w:rFonts w:asciiTheme="minorHAnsi" w:hAnsiTheme="minorHAnsi" w:cstheme="minorHAnsi"/>
          <w:sz w:val="20"/>
          <w:szCs w:val="20"/>
        </w:rPr>
      </w:pPr>
      <w:r w:rsidRPr="005E7107">
        <w:rPr>
          <w:rFonts w:asciiTheme="minorHAnsi" w:hAnsiTheme="minorHAnsi" w:cstheme="minorHAnsi"/>
          <w:sz w:val="20"/>
          <w:szCs w:val="20"/>
        </w:rPr>
        <w:lastRenderedPageBreak/>
        <w:t>Il sera déposé en deux exemplaires (dont un sur support électronique) auprès des services de la Direction Départementale du travail et de l’Emploi de la Manche et, un exemplaire au secrétariat-Greffe du Conseil de prud’hommes d’Avranches.</w:t>
      </w:r>
    </w:p>
    <w:p w14:paraId="3CF9A152" w14:textId="77777777" w:rsidR="000D6CC1" w:rsidRPr="005E7107" w:rsidRDefault="000D6CC1">
      <w:pPr>
        <w:ind w:left="705"/>
        <w:jc w:val="both"/>
        <w:rPr>
          <w:rFonts w:asciiTheme="minorHAnsi" w:hAnsiTheme="minorHAnsi" w:cstheme="minorHAnsi"/>
          <w:sz w:val="20"/>
          <w:szCs w:val="20"/>
          <w:highlight w:val="yellow"/>
        </w:rPr>
      </w:pPr>
    </w:p>
    <w:p w14:paraId="4FAEA606" w14:textId="77777777" w:rsidR="000A00FF" w:rsidRPr="005E7107" w:rsidRDefault="000A00FF" w:rsidP="006D0102">
      <w:pPr>
        <w:ind w:left="180"/>
        <w:jc w:val="both"/>
        <w:rPr>
          <w:rFonts w:asciiTheme="minorHAnsi" w:hAnsiTheme="minorHAnsi" w:cstheme="minorHAnsi"/>
          <w:sz w:val="20"/>
          <w:szCs w:val="20"/>
          <w:highlight w:val="yellow"/>
        </w:rPr>
      </w:pPr>
    </w:p>
    <w:p w14:paraId="7A2408D8" w14:textId="1AD1183A" w:rsidR="001B1663" w:rsidRPr="0009729C" w:rsidRDefault="001B1663" w:rsidP="006D0102">
      <w:pPr>
        <w:ind w:left="180"/>
        <w:jc w:val="both"/>
        <w:rPr>
          <w:rFonts w:asciiTheme="minorHAnsi" w:hAnsiTheme="minorHAnsi" w:cstheme="minorHAnsi"/>
          <w:color w:val="000000" w:themeColor="text1"/>
          <w:sz w:val="20"/>
          <w:szCs w:val="20"/>
        </w:rPr>
      </w:pPr>
      <w:r w:rsidRPr="005E7107">
        <w:rPr>
          <w:rFonts w:asciiTheme="minorHAnsi" w:hAnsiTheme="minorHAnsi" w:cstheme="minorHAnsi"/>
          <w:sz w:val="20"/>
          <w:szCs w:val="20"/>
        </w:rPr>
        <w:t xml:space="preserve">Fait </w:t>
      </w:r>
      <w:r w:rsidR="00AD47DA" w:rsidRPr="005E7107">
        <w:rPr>
          <w:rFonts w:asciiTheme="minorHAnsi" w:hAnsiTheme="minorHAnsi" w:cstheme="minorHAnsi"/>
          <w:sz w:val="20"/>
          <w:szCs w:val="20"/>
        </w:rPr>
        <w:t xml:space="preserve">à Saint Hilaire du Harcouët, le </w:t>
      </w:r>
      <w:r w:rsidR="0009729C" w:rsidRPr="005E7107">
        <w:rPr>
          <w:rFonts w:asciiTheme="minorHAnsi" w:hAnsiTheme="minorHAnsi" w:cstheme="minorHAnsi"/>
          <w:sz w:val="20"/>
          <w:szCs w:val="20"/>
        </w:rPr>
        <w:t>1</w:t>
      </w:r>
      <w:r w:rsidR="005E7107" w:rsidRPr="005E7107">
        <w:rPr>
          <w:rFonts w:asciiTheme="minorHAnsi" w:hAnsiTheme="minorHAnsi" w:cstheme="minorHAnsi"/>
          <w:sz w:val="20"/>
          <w:szCs w:val="20"/>
        </w:rPr>
        <w:t>7</w:t>
      </w:r>
      <w:r w:rsidR="0009729C" w:rsidRPr="005E7107">
        <w:rPr>
          <w:rFonts w:asciiTheme="minorHAnsi" w:hAnsiTheme="minorHAnsi" w:cstheme="minorHAnsi"/>
          <w:sz w:val="20"/>
          <w:szCs w:val="20"/>
        </w:rPr>
        <w:t xml:space="preserve"> février 2026</w:t>
      </w:r>
      <w:r w:rsidR="00ED7002" w:rsidRPr="005E7107">
        <w:rPr>
          <w:rFonts w:asciiTheme="minorHAnsi" w:hAnsiTheme="minorHAnsi" w:cstheme="minorHAnsi"/>
          <w:sz w:val="20"/>
          <w:szCs w:val="20"/>
        </w:rPr>
        <w:tab/>
      </w:r>
      <w:r w:rsidR="00ED7002" w:rsidRPr="005E7107">
        <w:rPr>
          <w:rFonts w:asciiTheme="minorHAnsi" w:hAnsiTheme="minorHAnsi" w:cstheme="minorHAnsi"/>
          <w:sz w:val="20"/>
          <w:szCs w:val="20"/>
        </w:rPr>
        <w:tab/>
      </w:r>
      <w:r w:rsidR="00ED7002" w:rsidRPr="005E7107">
        <w:rPr>
          <w:rFonts w:asciiTheme="minorHAnsi" w:hAnsiTheme="minorHAnsi" w:cstheme="minorHAnsi"/>
          <w:sz w:val="20"/>
          <w:szCs w:val="20"/>
        </w:rPr>
        <w:tab/>
      </w:r>
      <w:r w:rsidR="00ED7002" w:rsidRPr="0009729C">
        <w:rPr>
          <w:rFonts w:asciiTheme="minorHAnsi" w:hAnsiTheme="minorHAnsi" w:cstheme="minorHAnsi"/>
          <w:color w:val="000000" w:themeColor="text1"/>
          <w:sz w:val="20"/>
          <w:szCs w:val="20"/>
        </w:rPr>
        <w:tab/>
      </w:r>
    </w:p>
    <w:p w14:paraId="53745069" w14:textId="4CBBA4AA" w:rsidR="001B1663" w:rsidRPr="0009729C" w:rsidRDefault="001B1663" w:rsidP="006A371E">
      <w:pPr>
        <w:ind w:left="180"/>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 xml:space="preserve">En </w:t>
      </w:r>
      <w:r w:rsidR="005D0079" w:rsidRPr="0009729C">
        <w:rPr>
          <w:rFonts w:asciiTheme="minorHAnsi" w:hAnsiTheme="minorHAnsi" w:cstheme="minorHAnsi"/>
          <w:color w:val="000000" w:themeColor="text1"/>
          <w:sz w:val="20"/>
          <w:szCs w:val="20"/>
        </w:rPr>
        <w:t>sept</w:t>
      </w:r>
      <w:r w:rsidRPr="0009729C">
        <w:rPr>
          <w:rFonts w:asciiTheme="minorHAnsi" w:hAnsiTheme="minorHAnsi" w:cstheme="minorHAnsi"/>
          <w:color w:val="000000" w:themeColor="text1"/>
          <w:sz w:val="20"/>
          <w:szCs w:val="20"/>
        </w:rPr>
        <w:t xml:space="preserve"> exemplaires originaux dont </w:t>
      </w:r>
      <w:r w:rsidR="006A371E" w:rsidRPr="0009729C">
        <w:rPr>
          <w:rFonts w:asciiTheme="minorHAnsi" w:hAnsiTheme="minorHAnsi" w:cstheme="minorHAnsi"/>
          <w:color w:val="000000" w:themeColor="text1"/>
          <w:sz w:val="20"/>
          <w:szCs w:val="20"/>
        </w:rPr>
        <w:t>deux</w:t>
      </w:r>
      <w:r w:rsidRPr="0009729C">
        <w:rPr>
          <w:rFonts w:asciiTheme="minorHAnsi" w:hAnsiTheme="minorHAnsi" w:cstheme="minorHAnsi"/>
          <w:color w:val="000000" w:themeColor="text1"/>
          <w:sz w:val="20"/>
          <w:szCs w:val="20"/>
        </w:rPr>
        <w:t xml:space="preserve"> pour le dépôt, </w:t>
      </w:r>
      <w:r w:rsidR="00ED7002" w:rsidRPr="0009729C">
        <w:rPr>
          <w:rFonts w:asciiTheme="minorHAnsi" w:hAnsiTheme="minorHAnsi" w:cstheme="minorHAnsi"/>
          <w:color w:val="000000" w:themeColor="text1"/>
          <w:sz w:val="20"/>
          <w:szCs w:val="20"/>
        </w:rPr>
        <w:tab/>
      </w:r>
      <w:r w:rsidR="00ED7002" w:rsidRPr="0009729C">
        <w:rPr>
          <w:rFonts w:asciiTheme="minorHAnsi" w:hAnsiTheme="minorHAnsi" w:cstheme="minorHAnsi"/>
          <w:color w:val="000000" w:themeColor="text1"/>
          <w:sz w:val="20"/>
          <w:szCs w:val="20"/>
        </w:rPr>
        <w:tab/>
      </w:r>
    </w:p>
    <w:p w14:paraId="303DB56C" w14:textId="3961DC79" w:rsidR="001B1663" w:rsidRPr="0009729C" w:rsidRDefault="005D0079" w:rsidP="006A371E">
      <w:pPr>
        <w:ind w:left="180"/>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Deux</w:t>
      </w:r>
      <w:r w:rsidR="001B1663" w:rsidRPr="0009729C">
        <w:rPr>
          <w:rFonts w:asciiTheme="minorHAnsi" w:hAnsiTheme="minorHAnsi" w:cstheme="minorHAnsi"/>
          <w:color w:val="000000" w:themeColor="text1"/>
          <w:sz w:val="20"/>
          <w:szCs w:val="20"/>
        </w:rPr>
        <w:t xml:space="preserve"> pour l’affichage, </w:t>
      </w:r>
      <w:r w:rsidR="006A371E" w:rsidRPr="0009729C">
        <w:rPr>
          <w:rFonts w:asciiTheme="minorHAnsi" w:hAnsiTheme="minorHAnsi" w:cstheme="minorHAnsi"/>
          <w:color w:val="000000" w:themeColor="text1"/>
          <w:sz w:val="20"/>
          <w:szCs w:val="20"/>
        </w:rPr>
        <w:t>un</w:t>
      </w:r>
      <w:r w:rsidR="001B1663" w:rsidRPr="0009729C">
        <w:rPr>
          <w:rFonts w:asciiTheme="minorHAnsi" w:hAnsiTheme="minorHAnsi" w:cstheme="minorHAnsi"/>
          <w:color w:val="000000" w:themeColor="text1"/>
          <w:sz w:val="20"/>
          <w:szCs w:val="20"/>
        </w:rPr>
        <w:t xml:space="preserve"> pour chacun des signataires,</w:t>
      </w:r>
    </w:p>
    <w:p w14:paraId="4A65AB94" w14:textId="77777777" w:rsidR="001B1663" w:rsidRPr="0009729C" w:rsidRDefault="008E53BD" w:rsidP="006A371E">
      <w:pPr>
        <w:ind w:left="180"/>
        <w:jc w:val="both"/>
        <w:rPr>
          <w:rFonts w:asciiTheme="minorHAnsi" w:hAnsiTheme="minorHAnsi" w:cstheme="minorHAnsi"/>
          <w:color w:val="000000" w:themeColor="text1"/>
          <w:sz w:val="20"/>
          <w:szCs w:val="20"/>
        </w:rPr>
      </w:pPr>
      <w:r w:rsidRPr="0009729C">
        <w:rPr>
          <w:rFonts w:asciiTheme="minorHAnsi" w:hAnsiTheme="minorHAnsi" w:cstheme="minorHAnsi"/>
          <w:color w:val="000000" w:themeColor="text1"/>
          <w:sz w:val="20"/>
          <w:szCs w:val="20"/>
        </w:rPr>
        <w:t>Et</w:t>
      </w:r>
      <w:r w:rsidR="001B1663" w:rsidRPr="0009729C">
        <w:rPr>
          <w:rFonts w:asciiTheme="minorHAnsi" w:hAnsiTheme="minorHAnsi" w:cstheme="minorHAnsi"/>
          <w:color w:val="000000" w:themeColor="text1"/>
          <w:sz w:val="20"/>
          <w:szCs w:val="20"/>
        </w:rPr>
        <w:t xml:space="preserve"> </w:t>
      </w:r>
      <w:r w:rsidR="006A371E" w:rsidRPr="0009729C">
        <w:rPr>
          <w:rFonts w:asciiTheme="minorHAnsi" w:hAnsiTheme="minorHAnsi" w:cstheme="minorHAnsi"/>
          <w:color w:val="000000" w:themeColor="text1"/>
          <w:sz w:val="20"/>
          <w:szCs w:val="20"/>
        </w:rPr>
        <w:t>un</w:t>
      </w:r>
      <w:r w:rsidR="001B1663" w:rsidRPr="0009729C">
        <w:rPr>
          <w:rFonts w:asciiTheme="minorHAnsi" w:hAnsiTheme="minorHAnsi" w:cstheme="minorHAnsi"/>
          <w:color w:val="000000" w:themeColor="text1"/>
          <w:sz w:val="20"/>
          <w:szCs w:val="20"/>
        </w:rPr>
        <w:t xml:space="preserve"> pour les Représentants du Personnel</w:t>
      </w:r>
    </w:p>
    <w:p w14:paraId="372AE34B" w14:textId="77777777" w:rsidR="000D6CC1" w:rsidRPr="0009729C" w:rsidRDefault="000D6CC1" w:rsidP="006A371E">
      <w:pPr>
        <w:ind w:left="180"/>
        <w:jc w:val="both"/>
        <w:rPr>
          <w:rFonts w:asciiTheme="minorHAnsi" w:hAnsiTheme="minorHAnsi" w:cstheme="minorHAnsi"/>
          <w:sz w:val="20"/>
          <w:szCs w:val="20"/>
        </w:rPr>
      </w:pPr>
    </w:p>
    <w:p w14:paraId="035E8373" w14:textId="77777777" w:rsidR="000D6CC1" w:rsidRPr="0009729C" w:rsidRDefault="000D6CC1" w:rsidP="006A371E">
      <w:pPr>
        <w:ind w:left="180"/>
        <w:jc w:val="both"/>
        <w:rPr>
          <w:rFonts w:asciiTheme="minorHAnsi" w:hAnsiTheme="minorHAnsi" w:cstheme="minorHAnsi"/>
          <w:sz w:val="20"/>
          <w:szCs w:val="20"/>
        </w:rPr>
      </w:pPr>
    </w:p>
    <w:p w14:paraId="5BE58607" w14:textId="77777777" w:rsidR="001B1663" w:rsidRPr="0009729C" w:rsidRDefault="001B1663" w:rsidP="006370E0">
      <w:pPr>
        <w:ind w:firstLine="180"/>
        <w:jc w:val="both"/>
        <w:rPr>
          <w:rFonts w:asciiTheme="minorHAnsi" w:hAnsiTheme="minorHAnsi" w:cstheme="minorHAnsi"/>
          <w:b/>
          <w:sz w:val="20"/>
          <w:szCs w:val="20"/>
        </w:rPr>
      </w:pPr>
      <w:r w:rsidRPr="0009729C">
        <w:rPr>
          <w:rFonts w:asciiTheme="minorHAnsi" w:hAnsiTheme="minorHAnsi" w:cstheme="minorHAnsi"/>
          <w:b/>
          <w:sz w:val="20"/>
          <w:szCs w:val="20"/>
        </w:rPr>
        <w:t>Pour la Société des Transports JOURDAN</w:t>
      </w:r>
      <w:r w:rsidRPr="0009729C">
        <w:rPr>
          <w:rFonts w:asciiTheme="minorHAnsi" w:hAnsiTheme="minorHAnsi" w:cstheme="minorHAnsi"/>
          <w:b/>
          <w:sz w:val="20"/>
          <w:szCs w:val="20"/>
        </w:rPr>
        <w:tab/>
      </w:r>
      <w:r w:rsidRPr="0009729C">
        <w:rPr>
          <w:rFonts w:asciiTheme="minorHAnsi" w:hAnsiTheme="minorHAnsi" w:cstheme="minorHAnsi"/>
          <w:b/>
          <w:sz w:val="20"/>
          <w:szCs w:val="20"/>
        </w:rPr>
        <w:tab/>
      </w:r>
      <w:r w:rsidR="00ED7002" w:rsidRPr="0009729C">
        <w:rPr>
          <w:rFonts w:asciiTheme="minorHAnsi" w:hAnsiTheme="minorHAnsi" w:cstheme="minorHAnsi"/>
          <w:b/>
          <w:sz w:val="20"/>
          <w:szCs w:val="20"/>
        </w:rPr>
        <w:tab/>
      </w:r>
      <w:r w:rsidR="00ED7002" w:rsidRPr="0009729C">
        <w:rPr>
          <w:rFonts w:asciiTheme="minorHAnsi" w:hAnsiTheme="minorHAnsi" w:cstheme="minorHAnsi"/>
          <w:b/>
          <w:sz w:val="20"/>
          <w:szCs w:val="20"/>
        </w:rPr>
        <w:tab/>
        <w:t xml:space="preserve">Pour l’Organisation Syndicale </w:t>
      </w:r>
      <w:r w:rsidR="006370E0" w:rsidRPr="0009729C">
        <w:rPr>
          <w:rFonts w:asciiTheme="minorHAnsi" w:hAnsiTheme="minorHAnsi" w:cstheme="minorHAnsi"/>
          <w:b/>
          <w:sz w:val="20"/>
          <w:szCs w:val="20"/>
        </w:rPr>
        <w:t>CGT</w:t>
      </w:r>
    </w:p>
    <w:p w14:paraId="0F539DAD" w14:textId="2F3BACF9" w:rsidR="001B1663" w:rsidRPr="00D80F4C" w:rsidRDefault="001B1663" w:rsidP="00AD47DA">
      <w:pPr>
        <w:ind w:firstLine="180"/>
        <w:rPr>
          <w:rFonts w:asciiTheme="minorHAnsi" w:hAnsiTheme="minorHAnsi" w:cstheme="minorHAnsi"/>
          <w:sz w:val="20"/>
          <w:szCs w:val="20"/>
        </w:rPr>
      </w:pPr>
      <w:r w:rsidRPr="0009729C">
        <w:rPr>
          <w:rFonts w:asciiTheme="minorHAnsi" w:hAnsiTheme="minorHAnsi" w:cstheme="minorHAnsi"/>
          <w:b/>
          <w:sz w:val="20"/>
          <w:szCs w:val="20"/>
        </w:rPr>
        <w:t xml:space="preserve">Monsieur </w:t>
      </w:r>
      <w:r w:rsidR="00856462">
        <w:rPr>
          <w:rFonts w:asciiTheme="minorHAnsi" w:hAnsiTheme="minorHAnsi" w:cstheme="minorHAnsi"/>
          <w:b/>
          <w:sz w:val="20"/>
          <w:szCs w:val="20"/>
        </w:rPr>
        <w:t>XX</w:t>
      </w:r>
      <w:r w:rsidRPr="0009729C">
        <w:rPr>
          <w:rFonts w:asciiTheme="minorHAnsi" w:hAnsiTheme="minorHAnsi" w:cstheme="minorHAnsi"/>
          <w:b/>
          <w:sz w:val="20"/>
          <w:szCs w:val="20"/>
        </w:rPr>
        <w:tab/>
      </w:r>
      <w:r w:rsidRPr="0009729C">
        <w:rPr>
          <w:rFonts w:asciiTheme="minorHAnsi" w:hAnsiTheme="minorHAnsi" w:cstheme="minorHAnsi"/>
          <w:b/>
          <w:sz w:val="20"/>
          <w:szCs w:val="20"/>
        </w:rPr>
        <w:tab/>
      </w:r>
      <w:r w:rsidRPr="0009729C">
        <w:rPr>
          <w:rFonts w:asciiTheme="minorHAnsi" w:hAnsiTheme="minorHAnsi" w:cstheme="minorHAnsi"/>
          <w:b/>
          <w:sz w:val="20"/>
          <w:szCs w:val="20"/>
        </w:rPr>
        <w:tab/>
      </w:r>
      <w:r w:rsidRPr="0009729C">
        <w:rPr>
          <w:rFonts w:asciiTheme="minorHAnsi" w:hAnsiTheme="minorHAnsi" w:cstheme="minorHAnsi"/>
          <w:b/>
          <w:sz w:val="20"/>
          <w:szCs w:val="20"/>
        </w:rPr>
        <w:tab/>
      </w:r>
      <w:r w:rsidR="00407503" w:rsidRPr="0009729C">
        <w:rPr>
          <w:rFonts w:asciiTheme="minorHAnsi" w:hAnsiTheme="minorHAnsi" w:cstheme="minorHAnsi"/>
          <w:b/>
          <w:sz w:val="20"/>
          <w:szCs w:val="20"/>
        </w:rPr>
        <w:tab/>
      </w:r>
      <w:r w:rsidR="00006F4E" w:rsidRPr="0009729C">
        <w:rPr>
          <w:rFonts w:asciiTheme="minorHAnsi" w:hAnsiTheme="minorHAnsi" w:cstheme="minorHAnsi"/>
          <w:b/>
          <w:sz w:val="20"/>
          <w:szCs w:val="20"/>
        </w:rPr>
        <w:tab/>
      </w:r>
      <w:r w:rsidR="00856462">
        <w:rPr>
          <w:rFonts w:asciiTheme="minorHAnsi" w:hAnsiTheme="minorHAnsi" w:cstheme="minorHAnsi"/>
          <w:b/>
          <w:sz w:val="20"/>
          <w:szCs w:val="20"/>
        </w:rPr>
        <w:tab/>
      </w:r>
      <w:r w:rsidR="00856462">
        <w:rPr>
          <w:rFonts w:asciiTheme="minorHAnsi" w:hAnsiTheme="minorHAnsi" w:cstheme="minorHAnsi"/>
          <w:b/>
          <w:sz w:val="20"/>
          <w:szCs w:val="20"/>
        </w:rPr>
        <w:tab/>
      </w:r>
      <w:r w:rsidR="00F5678F" w:rsidRPr="0009729C">
        <w:rPr>
          <w:rFonts w:asciiTheme="minorHAnsi" w:hAnsiTheme="minorHAnsi" w:cstheme="minorHAnsi"/>
          <w:b/>
          <w:sz w:val="20"/>
          <w:szCs w:val="20"/>
        </w:rPr>
        <w:t xml:space="preserve">Monsieur </w:t>
      </w:r>
      <w:r w:rsidR="00856462">
        <w:rPr>
          <w:rFonts w:asciiTheme="minorHAnsi" w:hAnsiTheme="minorHAnsi" w:cstheme="minorHAnsi"/>
          <w:b/>
          <w:sz w:val="20"/>
          <w:szCs w:val="20"/>
        </w:rPr>
        <w:t>XX</w:t>
      </w:r>
    </w:p>
    <w:p w14:paraId="15D4B53D" w14:textId="77777777" w:rsidR="004F0358" w:rsidRPr="00D80F4C" w:rsidRDefault="004F0358">
      <w:pPr>
        <w:jc w:val="both"/>
        <w:rPr>
          <w:rFonts w:asciiTheme="minorHAnsi" w:hAnsiTheme="minorHAnsi" w:cstheme="minorHAnsi"/>
          <w:sz w:val="20"/>
          <w:szCs w:val="20"/>
        </w:rPr>
      </w:pPr>
    </w:p>
    <w:p w14:paraId="1C39B244" w14:textId="77777777" w:rsidR="004F0358" w:rsidRPr="00D80F4C" w:rsidRDefault="004F0358">
      <w:pPr>
        <w:jc w:val="both"/>
        <w:rPr>
          <w:rFonts w:asciiTheme="minorHAnsi" w:hAnsiTheme="minorHAnsi" w:cstheme="minorHAnsi"/>
          <w:sz w:val="20"/>
          <w:szCs w:val="20"/>
        </w:rPr>
      </w:pPr>
    </w:p>
    <w:p w14:paraId="3CD8B435" w14:textId="441BA416" w:rsidR="004F0358" w:rsidRPr="00D80F4C" w:rsidRDefault="004F0358">
      <w:pPr>
        <w:jc w:val="both"/>
        <w:rPr>
          <w:rFonts w:asciiTheme="minorHAnsi" w:hAnsiTheme="minorHAnsi" w:cstheme="minorHAnsi"/>
          <w:sz w:val="20"/>
          <w:szCs w:val="20"/>
        </w:rPr>
      </w:pPr>
      <w:r w:rsidRPr="00D80F4C">
        <w:rPr>
          <w:rFonts w:asciiTheme="minorHAnsi" w:hAnsiTheme="minorHAnsi" w:cstheme="minorHAnsi"/>
          <w:sz w:val="20"/>
          <w:szCs w:val="20"/>
        </w:rPr>
        <w:tab/>
      </w:r>
    </w:p>
    <w:sectPr w:rsidR="004F0358" w:rsidRPr="00D80F4C" w:rsidSect="00515421">
      <w:headerReference w:type="even" r:id="rId8"/>
      <w:headerReference w:type="default" r:id="rId9"/>
      <w:footerReference w:type="even" r:id="rId10"/>
      <w:footerReference w:type="default" r:id="rId11"/>
      <w:headerReference w:type="first" r:id="rId12"/>
      <w:footerReference w:type="first" r:id="rId13"/>
      <w:pgSz w:w="11906" w:h="16838"/>
      <w:pgMar w:top="624" w:right="1021" w:bottom="624"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6A259" w14:textId="77777777" w:rsidR="00BA2B96" w:rsidRDefault="00BA2B96">
      <w:r>
        <w:separator/>
      </w:r>
    </w:p>
  </w:endnote>
  <w:endnote w:type="continuationSeparator" w:id="0">
    <w:p w14:paraId="65874AE1" w14:textId="77777777" w:rsidR="00BA2B96" w:rsidRDefault="00BA2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03C96" w14:textId="77777777" w:rsidR="00454949" w:rsidRDefault="000C5F26" w:rsidP="005E658C">
    <w:pPr>
      <w:pStyle w:val="Pieddepage"/>
      <w:framePr w:wrap="around" w:vAnchor="text" w:hAnchor="margin" w:xAlign="right" w:y="1"/>
      <w:rPr>
        <w:rStyle w:val="Numrodepage"/>
      </w:rPr>
    </w:pPr>
    <w:r>
      <w:rPr>
        <w:rStyle w:val="Numrodepage"/>
      </w:rPr>
      <w:fldChar w:fldCharType="begin"/>
    </w:r>
    <w:r w:rsidR="00454949">
      <w:rPr>
        <w:rStyle w:val="Numrodepage"/>
      </w:rPr>
      <w:instrText xml:space="preserve">PAGE  </w:instrText>
    </w:r>
    <w:r>
      <w:rPr>
        <w:rStyle w:val="Numrodepage"/>
      </w:rPr>
      <w:fldChar w:fldCharType="end"/>
    </w:r>
  </w:p>
  <w:p w14:paraId="3FD1365C" w14:textId="77777777" w:rsidR="00454949" w:rsidRDefault="00454949" w:rsidP="006A371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12C56" w14:textId="01D41002" w:rsidR="00454949" w:rsidRPr="002E5008" w:rsidRDefault="000C5F26" w:rsidP="005E658C">
    <w:pPr>
      <w:pStyle w:val="Pieddepage"/>
      <w:framePr w:wrap="around" w:vAnchor="text" w:hAnchor="margin" w:xAlign="right" w:y="1"/>
      <w:rPr>
        <w:rStyle w:val="Numrodepage"/>
        <w:rFonts w:asciiTheme="minorHAnsi" w:hAnsiTheme="minorHAnsi" w:cstheme="minorHAnsi"/>
        <w:sz w:val="20"/>
        <w:szCs w:val="20"/>
      </w:rPr>
    </w:pPr>
    <w:r w:rsidRPr="002E5008">
      <w:rPr>
        <w:rStyle w:val="Numrodepage"/>
        <w:rFonts w:asciiTheme="minorHAnsi" w:hAnsiTheme="minorHAnsi" w:cstheme="minorHAnsi"/>
        <w:sz w:val="20"/>
        <w:szCs w:val="20"/>
      </w:rPr>
      <w:fldChar w:fldCharType="begin"/>
    </w:r>
    <w:r w:rsidR="00454949" w:rsidRPr="002E5008">
      <w:rPr>
        <w:rStyle w:val="Numrodepage"/>
        <w:rFonts w:asciiTheme="minorHAnsi" w:hAnsiTheme="minorHAnsi" w:cstheme="minorHAnsi"/>
        <w:sz w:val="20"/>
        <w:szCs w:val="20"/>
      </w:rPr>
      <w:instrText xml:space="preserve">PAGE  </w:instrText>
    </w:r>
    <w:r w:rsidRPr="002E5008">
      <w:rPr>
        <w:rStyle w:val="Numrodepage"/>
        <w:rFonts w:asciiTheme="minorHAnsi" w:hAnsiTheme="minorHAnsi" w:cstheme="minorHAnsi"/>
        <w:sz w:val="20"/>
        <w:szCs w:val="20"/>
      </w:rPr>
      <w:fldChar w:fldCharType="separate"/>
    </w:r>
    <w:r w:rsidR="00D045EA" w:rsidRPr="002E5008">
      <w:rPr>
        <w:rStyle w:val="Numrodepage"/>
        <w:rFonts w:asciiTheme="minorHAnsi" w:hAnsiTheme="minorHAnsi" w:cstheme="minorHAnsi"/>
        <w:noProof/>
        <w:sz w:val="20"/>
        <w:szCs w:val="20"/>
      </w:rPr>
      <w:t>8</w:t>
    </w:r>
    <w:r w:rsidRPr="002E5008">
      <w:rPr>
        <w:rStyle w:val="Numrodepage"/>
        <w:rFonts w:asciiTheme="minorHAnsi" w:hAnsiTheme="minorHAnsi" w:cstheme="minorHAnsi"/>
        <w:sz w:val="20"/>
        <w:szCs w:val="20"/>
      </w:rPr>
      <w:fldChar w:fldCharType="end"/>
    </w:r>
  </w:p>
  <w:p w14:paraId="507ECAC3" w14:textId="77777777" w:rsidR="00454949" w:rsidRDefault="00454949" w:rsidP="006A371E">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CE19A" w14:textId="77777777" w:rsidR="00844BDD" w:rsidRDefault="00844BD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C4590" w14:textId="77777777" w:rsidR="00BA2B96" w:rsidRDefault="00BA2B96">
      <w:r>
        <w:separator/>
      </w:r>
    </w:p>
  </w:footnote>
  <w:footnote w:type="continuationSeparator" w:id="0">
    <w:p w14:paraId="044DA98E" w14:textId="77777777" w:rsidR="00BA2B96" w:rsidRDefault="00BA2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8989D" w14:textId="1A9051D8" w:rsidR="00844BDD" w:rsidRDefault="00844BD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6124C" w14:textId="2DA08A8F" w:rsidR="000E187B" w:rsidRDefault="00D71FB4" w:rsidP="00CF7744">
    <w:pPr>
      <w:pStyle w:val="En-tte"/>
      <w:tabs>
        <w:tab w:val="center" w:pos="4932"/>
        <w:tab w:val="right" w:pos="9864"/>
      </w:tabs>
    </w:pPr>
    <w:r>
      <w:tab/>
    </w:r>
    <w:r>
      <w:tab/>
    </w:r>
    <w:r>
      <w:tab/>
    </w:r>
    <w:r w:rsidR="00CF7744">
      <w:rPr>
        <w:noProof/>
      </w:rPr>
      <w:drawing>
        <wp:inline distT="0" distB="0" distL="0" distR="0" wp14:anchorId="2266E062" wp14:editId="5FBADF79">
          <wp:extent cx="914400" cy="529585"/>
          <wp:effectExtent l="0" t="0" r="0" b="4445"/>
          <wp:docPr id="3" name="Image 3" descr="C:\Users\s.parc\AppData\Local\Microsoft\Windows\INetCache\Content.Word\logo-MI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arc\AppData\Local\Microsoft\Windows\INetCache\Content.Word\logo-MINI.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14400" cy="529585"/>
                  </a:xfrm>
                  <a:prstGeom prst="rect">
                    <a:avLst/>
                  </a:prstGeom>
                  <a:noFill/>
                  <a:ln>
                    <a:noFill/>
                  </a:ln>
                </pic:spPr>
              </pic:pic>
            </a:graphicData>
          </a:graphic>
        </wp:inline>
      </w:drawing>
    </w:r>
    <w:r w:rsidR="00CF7744">
      <w:t xml:space="preserve">   </w:t>
    </w:r>
    <w:r w:rsidR="00CF7744" w:rsidRPr="00ED3CDB">
      <w:rPr>
        <w:highlight w:val="yellow"/>
      </w:rPr>
      <w:object w:dxaOrig="5491" w:dyaOrig="7351" w14:anchorId="763832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43.2pt">
          <v:imagedata r:id="rId2" o:title=""/>
        </v:shape>
        <o:OLEObject Type="Embed" ProgID="MSPhotoEd.3" ShapeID="_x0000_i1025" DrawAspect="Content" ObjectID="_1837603291" r:id="rId3"/>
      </w:object>
    </w:r>
  </w:p>
  <w:p w14:paraId="7E1B7300" w14:textId="57F8BDEF" w:rsidR="004E5D7C" w:rsidRDefault="00D71FB4" w:rsidP="00D71FB4">
    <w:pPr>
      <w:pStyle w:val="En-tte"/>
      <w:tabs>
        <w:tab w:val="left" w:pos="200"/>
      </w:tabs>
    </w:pPr>
    <w:r>
      <w:tab/>
    </w:r>
    <w:r w:rsidR="00D80F4C">
      <w:t xml:space="preserve">                                                                                                                                          </w:t>
    </w:r>
    <w:r w:rsidR="00CF7744" w:rsidRPr="003B4701">
      <w:rPr>
        <w:rFonts w:ascii="Arial" w:hAnsi="Arial" w:cs="Arial"/>
        <w:sz w:val="10"/>
        <w:szCs w:val="10"/>
      </w:rPr>
      <w:t>JOURDAN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9AAA0" w14:textId="42AA4E72" w:rsidR="00844BDD" w:rsidRDefault="00844BD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5116"/>
    <w:multiLevelType w:val="hybridMultilevel"/>
    <w:tmpl w:val="B39AC97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549CF"/>
    <w:multiLevelType w:val="hybridMultilevel"/>
    <w:tmpl w:val="9D22CB8C"/>
    <w:lvl w:ilvl="0" w:tplc="8C6CA230">
      <w:start w:val="1"/>
      <w:numFmt w:val="bullet"/>
      <w:lvlText w:val="-"/>
      <w:lvlJc w:val="left"/>
      <w:pPr>
        <w:ind w:left="1770" w:hanging="360"/>
      </w:pPr>
      <w:rPr>
        <w:rFonts w:ascii="Times New Roman" w:eastAsia="Times New Roman" w:hAnsi="Times New Roman" w:cs="Times New Roman" w:hint="default"/>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abstractNum w:abstractNumId="2" w15:restartNumberingAfterBreak="0">
    <w:nsid w:val="03447354"/>
    <w:multiLevelType w:val="hybridMultilevel"/>
    <w:tmpl w:val="842C188A"/>
    <w:lvl w:ilvl="0" w:tplc="C27C9F8E">
      <w:start w:val="1"/>
      <w:numFmt w:val="upperLetter"/>
      <w:lvlText w:val="%1)"/>
      <w:lvlJc w:val="left"/>
      <w:pPr>
        <w:tabs>
          <w:tab w:val="num" w:pos="1065"/>
        </w:tabs>
        <w:ind w:left="1065" w:hanging="360"/>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3" w15:restartNumberingAfterBreak="0">
    <w:nsid w:val="080C6ECD"/>
    <w:multiLevelType w:val="hybridMultilevel"/>
    <w:tmpl w:val="6E60C812"/>
    <w:lvl w:ilvl="0" w:tplc="16424AF0">
      <w:start w:val="20"/>
      <w:numFmt w:val="bullet"/>
      <w:lvlText w:val=""/>
      <w:lvlJc w:val="left"/>
      <w:pPr>
        <w:tabs>
          <w:tab w:val="num" w:pos="720"/>
        </w:tabs>
        <w:ind w:left="720" w:hanging="360"/>
      </w:pPr>
      <w:rPr>
        <w:rFonts w:ascii="Wingdings 2" w:eastAsia="Times New Roman" w:hAnsi="Wingdings 2"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774128"/>
    <w:multiLevelType w:val="hybridMultilevel"/>
    <w:tmpl w:val="A4024E88"/>
    <w:lvl w:ilvl="0" w:tplc="3F1449FC">
      <w:start w:val="6"/>
      <w:numFmt w:val="bullet"/>
      <w:lvlText w:val="-"/>
      <w:lvlJc w:val="left"/>
      <w:pPr>
        <w:ind w:left="360" w:hanging="360"/>
      </w:pPr>
      <w:rPr>
        <w:rFonts w:ascii="Calibri" w:eastAsia="Times New Roman"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0AE769EF"/>
    <w:multiLevelType w:val="hybridMultilevel"/>
    <w:tmpl w:val="0F00CFD6"/>
    <w:lvl w:ilvl="0" w:tplc="65886FF2">
      <w:start w:val="1"/>
      <w:numFmt w:val="upperLetter"/>
      <w:lvlText w:val="%1)"/>
      <w:lvlJc w:val="left"/>
      <w:pPr>
        <w:tabs>
          <w:tab w:val="num" w:pos="1065"/>
        </w:tabs>
        <w:ind w:left="1065" w:hanging="360"/>
      </w:pPr>
      <w:rPr>
        <w:rFonts w:hint="default"/>
      </w:rPr>
    </w:lvl>
    <w:lvl w:ilvl="1" w:tplc="EAB82034">
      <w:start w:val="1"/>
      <w:numFmt w:val="bullet"/>
      <w:lvlText w:val="-"/>
      <w:lvlJc w:val="left"/>
      <w:pPr>
        <w:tabs>
          <w:tab w:val="num" w:pos="2280"/>
        </w:tabs>
        <w:ind w:left="2280" w:hanging="855"/>
      </w:pPr>
      <w:rPr>
        <w:rFonts w:ascii="Times New Roman" w:eastAsia="Times New Roman" w:hAnsi="Times New Roman" w:cs="Times New Roman" w:hint="default"/>
      </w:r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6" w15:restartNumberingAfterBreak="0">
    <w:nsid w:val="1D7250C7"/>
    <w:multiLevelType w:val="hybridMultilevel"/>
    <w:tmpl w:val="C4406068"/>
    <w:lvl w:ilvl="0" w:tplc="C77A3F2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3E75727"/>
    <w:multiLevelType w:val="hybridMultilevel"/>
    <w:tmpl w:val="F4AC24E4"/>
    <w:lvl w:ilvl="0" w:tplc="7CDEEFD8">
      <w:start w:val="3"/>
      <w:numFmt w:val="bullet"/>
      <w:lvlText w:val="-"/>
      <w:lvlJc w:val="left"/>
      <w:pPr>
        <w:tabs>
          <w:tab w:val="num" w:pos="1773"/>
        </w:tabs>
        <w:ind w:left="1773" w:hanging="360"/>
      </w:pPr>
      <w:rPr>
        <w:rFonts w:ascii="Times New Roman" w:eastAsia="Times New Roman" w:hAnsi="Times New Roman" w:cs="Times New Roman" w:hint="default"/>
      </w:rPr>
    </w:lvl>
    <w:lvl w:ilvl="1" w:tplc="040C0003" w:tentative="1">
      <w:start w:val="1"/>
      <w:numFmt w:val="bullet"/>
      <w:lvlText w:val="o"/>
      <w:lvlJc w:val="left"/>
      <w:pPr>
        <w:tabs>
          <w:tab w:val="num" w:pos="2493"/>
        </w:tabs>
        <w:ind w:left="2493" w:hanging="360"/>
      </w:pPr>
      <w:rPr>
        <w:rFonts w:ascii="Courier New" w:hAnsi="Courier New" w:cs="Courier New" w:hint="default"/>
      </w:rPr>
    </w:lvl>
    <w:lvl w:ilvl="2" w:tplc="040C0005" w:tentative="1">
      <w:start w:val="1"/>
      <w:numFmt w:val="bullet"/>
      <w:lvlText w:val=""/>
      <w:lvlJc w:val="left"/>
      <w:pPr>
        <w:tabs>
          <w:tab w:val="num" w:pos="3213"/>
        </w:tabs>
        <w:ind w:left="3213" w:hanging="360"/>
      </w:pPr>
      <w:rPr>
        <w:rFonts w:ascii="Wingdings" w:hAnsi="Wingdings" w:hint="default"/>
      </w:rPr>
    </w:lvl>
    <w:lvl w:ilvl="3" w:tplc="040C0001" w:tentative="1">
      <w:start w:val="1"/>
      <w:numFmt w:val="bullet"/>
      <w:lvlText w:val=""/>
      <w:lvlJc w:val="left"/>
      <w:pPr>
        <w:tabs>
          <w:tab w:val="num" w:pos="3933"/>
        </w:tabs>
        <w:ind w:left="3933" w:hanging="360"/>
      </w:pPr>
      <w:rPr>
        <w:rFonts w:ascii="Symbol" w:hAnsi="Symbol" w:hint="default"/>
      </w:rPr>
    </w:lvl>
    <w:lvl w:ilvl="4" w:tplc="040C0003" w:tentative="1">
      <w:start w:val="1"/>
      <w:numFmt w:val="bullet"/>
      <w:lvlText w:val="o"/>
      <w:lvlJc w:val="left"/>
      <w:pPr>
        <w:tabs>
          <w:tab w:val="num" w:pos="4653"/>
        </w:tabs>
        <w:ind w:left="4653" w:hanging="360"/>
      </w:pPr>
      <w:rPr>
        <w:rFonts w:ascii="Courier New" w:hAnsi="Courier New" w:cs="Courier New" w:hint="default"/>
      </w:rPr>
    </w:lvl>
    <w:lvl w:ilvl="5" w:tplc="040C0005" w:tentative="1">
      <w:start w:val="1"/>
      <w:numFmt w:val="bullet"/>
      <w:lvlText w:val=""/>
      <w:lvlJc w:val="left"/>
      <w:pPr>
        <w:tabs>
          <w:tab w:val="num" w:pos="5373"/>
        </w:tabs>
        <w:ind w:left="5373" w:hanging="360"/>
      </w:pPr>
      <w:rPr>
        <w:rFonts w:ascii="Wingdings" w:hAnsi="Wingdings" w:hint="default"/>
      </w:rPr>
    </w:lvl>
    <w:lvl w:ilvl="6" w:tplc="040C0001" w:tentative="1">
      <w:start w:val="1"/>
      <w:numFmt w:val="bullet"/>
      <w:lvlText w:val=""/>
      <w:lvlJc w:val="left"/>
      <w:pPr>
        <w:tabs>
          <w:tab w:val="num" w:pos="6093"/>
        </w:tabs>
        <w:ind w:left="6093" w:hanging="360"/>
      </w:pPr>
      <w:rPr>
        <w:rFonts w:ascii="Symbol" w:hAnsi="Symbol" w:hint="default"/>
      </w:rPr>
    </w:lvl>
    <w:lvl w:ilvl="7" w:tplc="040C0003" w:tentative="1">
      <w:start w:val="1"/>
      <w:numFmt w:val="bullet"/>
      <w:lvlText w:val="o"/>
      <w:lvlJc w:val="left"/>
      <w:pPr>
        <w:tabs>
          <w:tab w:val="num" w:pos="6813"/>
        </w:tabs>
        <w:ind w:left="6813" w:hanging="360"/>
      </w:pPr>
      <w:rPr>
        <w:rFonts w:ascii="Courier New" w:hAnsi="Courier New" w:cs="Courier New" w:hint="default"/>
      </w:rPr>
    </w:lvl>
    <w:lvl w:ilvl="8" w:tplc="040C0005" w:tentative="1">
      <w:start w:val="1"/>
      <w:numFmt w:val="bullet"/>
      <w:lvlText w:val=""/>
      <w:lvlJc w:val="left"/>
      <w:pPr>
        <w:tabs>
          <w:tab w:val="num" w:pos="7533"/>
        </w:tabs>
        <w:ind w:left="7533" w:hanging="360"/>
      </w:pPr>
      <w:rPr>
        <w:rFonts w:ascii="Wingdings" w:hAnsi="Wingdings" w:hint="default"/>
      </w:rPr>
    </w:lvl>
  </w:abstractNum>
  <w:abstractNum w:abstractNumId="8" w15:restartNumberingAfterBreak="0">
    <w:nsid w:val="3A3F3151"/>
    <w:multiLevelType w:val="hybridMultilevel"/>
    <w:tmpl w:val="5CC687E8"/>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9" w15:restartNumberingAfterBreak="0">
    <w:nsid w:val="4E607304"/>
    <w:multiLevelType w:val="hybridMultilevel"/>
    <w:tmpl w:val="2D348936"/>
    <w:lvl w:ilvl="0" w:tplc="A276133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8A4D79"/>
    <w:multiLevelType w:val="hybridMultilevel"/>
    <w:tmpl w:val="FC9A31AC"/>
    <w:lvl w:ilvl="0" w:tplc="39AE2968">
      <w:start w:val="16"/>
      <w:numFmt w:val="bullet"/>
      <w:lvlText w:val="-"/>
      <w:lvlJc w:val="left"/>
      <w:pPr>
        <w:ind w:left="1080" w:hanging="360"/>
      </w:pPr>
      <w:rPr>
        <w:rFonts w:ascii="Times New Roman" w:eastAsia="Times New Roma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60DD3FF9"/>
    <w:multiLevelType w:val="hybridMultilevel"/>
    <w:tmpl w:val="EEDE5E94"/>
    <w:lvl w:ilvl="0" w:tplc="28B8A9CE">
      <w:start w:val="4"/>
      <w:numFmt w:val="bullet"/>
      <w:lvlText w:val="-"/>
      <w:lvlJc w:val="left"/>
      <w:pPr>
        <w:tabs>
          <w:tab w:val="num" w:pos="1776"/>
        </w:tabs>
        <w:ind w:left="1776" w:hanging="360"/>
      </w:pPr>
      <w:rPr>
        <w:rFonts w:ascii="Times New Roman" w:eastAsia="Times New Roman" w:hAnsi="Times New Roman" w:cs="Times New Roman"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2" w15:restartNumberingAfterBreak="0">
    <w:nsid w:val="6D145AF2"/>
    <w:multiLevelType w:val="hybridMultilevel"/>
    <w:tmpl w:val="090ED80C"/>
    <w:lvl w:ilvl="0" w:tplc="254ADC0A">
      <w:start w:val="6"/>
      <w:numFmt w:val="bullet"/>
      <w:lvlText w:val="-"/>
      <w:lvlJc w:val="left"/>
      <w:pPr>
        <w:ind w:left="1068" w:hanging="360"/>
      </w:pPr>
      <w:rPr>
        <w:rFonts w:ascii="Calibri" w:eastAsia="Times New Roman" w:hAnsi="Calibri" w:cs="Calibri" w:hint="default"/>
        <w:i w:val="0"/>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3" w15:restartNumberingAfterBreak="0">
    <w:nsid w:val="755F002C"/>
    <w:multiLevelType w:val="hybridMultilevel"/>
    <w:tmpl w:val="BF6ABE3E"/>
    <w:lvl w:ilvl="0" w:tplc="D5C8FE76">
      <w:numFmt w:val="bullet"/>
      <w:lvlText w:val="-"/>
      <w:lvlJc w:val="left"/>
      <w:pPr>
        <w:ind w:left="1773" w:hanging="360"/>
      </w:pPr>
      <w:rPr>
        <w:rFonts w:ascii="Times New Roman" w:eastAsia="Times New Roman" w:hAnsi="Times New Roman" w:cs="Times New Roman" w:hint="default"/>
        <w:color w:val="auto"/>
      </w:rPr>
    </w:lvl>
    <w:lvl w:ilvl="1" w:tplc="040C0003" w:tentative="1">
      <w:start w:val="1"/>
      <w:numFmt w:val="bullet"/>
      <w:lvlText w:val="o"/>
      <w:lvlJc w:val="left"/>
      <w:pPr>
        <w:ind w:left="2493" w:hanging="360"/>
      </w:pPr>
      <w:rPr>
        <w:rFonts w:ascii="Courier New" w:hAnsi="Courier New" w:cs="Courier New" w:hint="default"/>
      </w:rPr>
    </w:lvl>
    <w:lvl w:ilvl="2" w:tplc="040C0005" w:tentative="1">
      <w:start w:val="1"/>
      <w:numFmt w:val="bullet"/>
      <w:lvlText w:val=""/>
      <w:lvlJc w:val="left"/>
      <w:pPr>
        <w:ind w:left="3213" w:hanging="360"/>
      </w:pPr>
      <w:rPr>
        <w:rFonts w:ascii="Wingdings" w:hAnsi="Wingdings" w:hint="default"/>
      </w:rPr>
    </w:lvl>
    <w:lvl w:ilvl="3" w:tplc="040C0001" w:tentative="1">
      <w:start w:val="1"/>
      <w:numFmt w:val="bullet"/>
      <w:lvlText w:val=""/>
      <w:lvlJc w:val="left"/>
      <w:pPr>
        <w:ind w:left="3933" w:hanging="360"/>
      </w:pPr>
      <w:rPr>
        <w:rFonts w:ascii="Symbol" w:hAnsi="Symbol" w:hint="default"/>
      </w:rPr>
    </w:lvl>
    <w:lvl w:ilvl="4" w:tplc="040C0003" w:tentative="1">
      <w:start w:val="1"/>
      <w:numFmt w:val="bullet"/>
      <w:lvlText w:val="o"/>
      <w:lvlJc w:val="left"/>
      <w:pPr>
        <w:ind w:left="4653" w:hanging="360"/>
      </w:pPr>
      <w:rPr>
        <w:rFonts w:ascii="Courier New" w:hAnsi="Courier New" w:cs="Courier New" w:hint="default"/>
      </w:rPr>
    </w:lvl>
    <w:lvl w:ilvl="5" w:tplc="040C0005" w:tentative="1">
      <w:start w:val="1"/>
      <w:numFmt w:val="bullet"/>
      <w:lvlText w:val=""/>
      <w:lvlJc w:val="left"/>
      <w:pPr>
        <w:ind w:left="5373" w:hanging="360"/>
      </w:pPr>
      <w:rPr>
        <w:rFonts w:ascii="Wingdings" w:hAnsi="Wingdings" w:hint="default"/>
      </w:rPr>
    </w:lvl>
    <w:lvl w:ilvl="6" w:tplc="040C0001" w:tentative="1">
      <w:start w:val="1"/>
      <w:numFmt w:val="bullet"/>
      <w:lvlText w:val=""/>
      <w:lvlJc w:val="left"/>
      <w:pPr>
        <w:ind w:left="6093" w:hanging="360"/>
      </w:pPr>
      <w:rPr>
        <w:rFonts w:ascii="Symbol" w:hAnsi="Symbol" w:hint="default"/>
      </w:rPr>
    </w:lvl>
    <w:lvl w:ilvl="7" w:tplc="040C0003" w:tentative="1">
      <w:start w:val="1"/>
      <w:numFmt w:val="bullet"/>
      <w:lvlText w:val="o"/>
      <w:lvlJc w:val="left"/>
      <w:pPr>
        <w:ind w:left="6813" w:hanging="360"/>
      </w:pPr>
      <w:rPr>
        <w:rFonts w:ascii="Courier New" w:hAnsi="Courier New" w:cs="Courier New" w:hint="default"/>
      </w:rPr>
    </w:lvl>
    <w:lvl w:ilvl="8" w:tplc="040C0005" w:tentative="1">
      <w:start w:val="1"/>
      <w:numFmt w:val="bullet"/>
      <w:lvlText w:val=""/>
      <w:lvlJc w:val="left"/>
      <w:pPr>
        <w:ind w:left="7533" w:hanging="360"/>
      </w:pPr>
      <w:rPr>
        <w:rFonts w:ascii="Wingdings" w:hAnsi="Wingdings" w:hint="default"/>
      </w:rPr>
    </w:lvl>
  </w:abstractNum>
  <w:num w:numId="1" w16cid:durableId="728118852">
    <w:abstractNumId w:val="0"/>
  </w:num>
  <w:num w:numId="2" w16cid:durableId="1576235619">
    <w:abstractNumId w:val="5"/>
  </w:num>
  <w:num w:numId="3" w16cid:durableId="876238655">
    <w:abstractNumId w:val="11"/>
  </w:num>
  <w:num w:numId="4" w16cid:durableId="707874460">
    <w:abstractNumId w:val="2"/>
  </w:num>
  <w:num w:numId="5" w16cid:durableId="1852262004">
    <w:abstractNumId w:val="7"/>
  </w:num>
  <w:num w:numId="6" w16cid:durableId="1712413243">
    <w:abstractNumId w:val="3"/>
  </w:num>
  <w:num w:numId="7" w16cid:durableId="114736106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311259">
    <w:abstractNumId w:val="13"/>
  </w:num>
  <w:num w:numId="9" w16cid:durableId="1933001459">
    <w:abstractNumId w:val="6"/>
  </w:num>
  <w:num w:numId="10" w16cid:durableId="532615983">
    <w:abstractNumId w:val="1"/>
  </w:num>
  <w:num w:numId="11" w16cid:durableId="40978928">
    <w:abstractNumId w:val="9"/>
  </w:num>
  <w:num w:numId="12" w16cid:durableId="1599026440">
    <w:abstractNumId w:val="10"/>
  </w:num>
  <w:num w:numId="13" w16cid:durableId="1429275972">
    <w:abstractNumId w:val="4"/>
  </w:num>
  <w:num w:numId="14" w16cid:durableId="8148402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EFD"/>
    <w:rsid w:val="0000063A"/>
    <w:rsid w:val="00001CCB"/>
    <w:rsid w:val="00006F4E"/>
    <w:rsid w:val="0002206F"/>
    <w:rsid w:val="000316F1"/>
    <w:rsid w:val="000344E9"/>
    <w:rsid w:val="00035664"/>
    <w:rsid w:val="000517EF"/>
    <w:rsid w:val="00057D28"/>
    <w:rsid w:val="00062398"/>
    <w:rsid w:val="00066A9D"/>
    <w:rsid w:val="000948E5"/>
    <w:rsid w:val="0009729C"/>
    <w:rsid w:val="000A00FF"/>
    <w:rsid w:val="000A6D08"/>
    <w:rsid w:val="000C5F26"/>
    <w:rsid w:val="000D6CC1"/>
    <w:rsid w:val="000E187B"/>
    <w:rsid w:val="000E3561"/>
    <w:rsid w:val="000E5F0D"/>
    <w:rsid w:val="00106B2D"/>
    <w:rsid w:val="00113734"/>
    <w:rsid w:val="00120792"/>
    <w:rsid w:val="00121FA2"/>
    <w:rsid w:val="00123FFC"/>
    <w:rsid w:val="00145A79"/>
    <w:rsid w:val="001471F6"/>
    <w:rsid w:val="001607F7"/>
    <w:rsid w:val="00165AF1"/>
    <w:rsid w:val="00180B0D"/>
    <w:rsid w:val="00193767"/>
    <w:rsid w:val="00195D12"/>
    <w:rsid w:val="001966DE"/>
    <w:rsid w:val="001B1663"/>
    <w:rsid w:val="001B3761"/>
    <w:rsid w:val="001B5A19"/>
    <w:rsid w:val="001C3B98"/>
    <w:rsid w:val="001D0C50"/>
    <w:rsid w:val="001D38B9"/>
    <w:rsid w:val="001D412F"/>
    <w:rsid w:val="001E0F18"/>
    <w:rsid w:val="001E125B"/>
    <w:rsid w:val="001F1943"/>
    <w:rsid w:val="002011EF"/>
    <w:rsid w:val="0021029F"/>
    <w:rsid w:val="00211CB1"/>
    <w:rsid w:val="00213F4F"/>
    <w:rsid w:val="00215516"/>
    <w:rsid w:val="00220508"/>
    <w:rsid w:val="00226B71"/>
    <w:rsid w:val="00227A8A"/>
    <w:rsid w:val="0023571B"/>
    <w:rsid w:val="002400AC"/>
    <w:rsid w:val="002418D2"/>
    <w:rsid w:val="00245A5B"/>
    <w:rsid w:val="00254C0D"/>
    <w:rsid w:val="00255F10"/>
    <w:rsid w:val="00257703"/>
    <w:rsid w:val="002631E3"/>
    <w:rsid w:val="0027291A"/>
    <w:rsid w:val="002806B1"/>
    <w:rsid w:val="00295EEE"/>
    <w:rsid w:val="002A2F64"/>
    <w:rsid w:val="002A4EE2"/>
    <w:rsid w:val="002B6A4C"/>
    <w:rsid w:val="002B7601"/>
    <w:rsid w:val="002D2D56"/>
    <w:rsid w:val="002D56EC"/>
    <w:rsid w:val="002D6026"/>
    <w:rsid w:val="002D648A"/>
    <w:rsid w:val="002E5008"/>
    <w:rsid w:val="002E7414"/>
    <w:rsid w:val="002E7715"/>
    <w:rsid w:val="002F3F08"/>
    <w:rsid w:val="002F4EE7"/>
    <w:rsid w:val="0030639B"/>
    <w:rsid w:val="00306993"/>
    <w:rsid w:val="003137DA"/>
    <w:rsid w:val="00316957"/>
    <w:rsid w:val="003205E5"/>
    <w:rsid w:val="003301A6"/>
    <w:rsid w:val="00343839"/>
    <w:rsid w:val="003475BE"/>
    <w:rsid w:val="003479F9"/>
    <w:rsid w:val="00354971"/>
    <w:rsid w:val="00361A86"/>
    <w:rsid w:val="00371E25"/>
    <w:rsid w:val="00374F44"/>
    <w:rsid w:val="003845D6"/>
    <w:rsid w:val="003941FC"/>
    <w:rsid w:val="003A5F46"/>
    <w:rsid w:val="003B4701"/>
    <w:rsid w:val="003C630F"/>
    <w:rsid w:val="003D1996"/>
    <w:rsid w:val="003D3630"/>
    <w:rsid w:val="003D5C40"/>
    <w:rsid w:val="003E5CAB"/>
    <w:rsid w:val="003F1D40"/>
    <w:rsid w:val="003F6380"/>
    <w:rsid w:val="00404CE4"/>
    <w:rsid w:val="00406137"/>
    <w:rsid w:val="00407503"/>
    <w:rsid w:val="00411A33"/>
    <w:rsid w:val="00417584"/>
    <w:rsid w:val="004250B3"/>
    <w:rsid w:val="00432D8F"/>
    <w:rsid w:val="00437373"/>
    <w:rsid w:val="00450C5A"/>
    <w:rsid w:val="00454949"/>
    <w:rsid w:val="0045507F"/>
    <w:rsid w:val="00462B56"/>
    <w:rsid w:val="00463B8E"/>
    <w:rsid w:val="0047747A"/>
    <w:rsid w:val="00490023"/>
    <w:rsid w:val="004932E1"/>
    <w:rsid w:val="00497D77"/>
    <w:rsid w:val="004A1CA0"/>
    <w:rsid w:val="004A2CFE"/>
    <w:rsid w:val="004B430A"/>
    <w:rsid w:val="004C3237"/>
    <w:rsid w:val="004C7F78"/>
    <w:rsid w:val="004D3209"/>
    <w:rsid w:val="004D6FBB"/>
    <w:rsid w:val="004D7A72"/>
    <w:rsid w:val="004E1FAB"/>
    <w:rsid w:val="004E5D7C"/>
    <w:rsid w:val="004F0358"/>
    <w:rsid w:val="00506E0C"/>
    <w:rsid w:val="00512535"/>
    <w:rsid w:val="00515421"/>
    <w:rsid w:val="0051775F"/>
    <w:rsid w:val="0052242F"/>
    <w:rsid w:val="0052532F"/>
    <w:rsid w:val="00530A14"/>
    <w:rsid w:val="00530ED1"/>
    <w:rsid w:val="005335E0"/>
    <w:rsid w:val="00537849"/>
    <w:rsid w:val="00546042"/>
    <w:rsid w:val="00546D88"/>
    <w:rsid w:val="00563BE1"/>
    <w:rsid w:val="005678F2"/>
    <w:rsid w:val="005807B1"/>
    <w:rsid w:val="00586B2B"/>
    <w:rsid w:val="0059287B"/>
    <w:rsid w:val="0059674C"/>
    <w:rsid w:val="005A23A1"/>
    <w:rsid w:val="005A6F9A"/>
    <w:rsid w:val="005B5462"/>
    <w:rsid w:val="005B7A08"/>
    <w:rsid w:val="005C6729"/>
    <w:rsid w:val="005D0079"/>
    <w:rsid w:val="005E3C54"/>
    <w:rsid w:val="005E658C"/>
    <w:rsid w:val="005E7107"/>
    <w:rsid w:val="005F3F19"/>
    <w:rsid w:val="00610204"/>
    <w:rsid w:val="006122E4"/>
    <w:rsid w:val="00613AC1"/>
    <w:rsid w:val="00613CB7"/>
    <w:rsid w:val="00620F7C"/>
    <w:rsid w:val="006240E3"/>
    <w:rsid w:val="006250C4"/>
    <w:rsid w:val="006304BD"/>
    <w:rsid w:val="00632B0B"/>
    <w:rsid w:val="0063604A"/>
    <w:rsid w:val="006370E0"/>
    <w:rsid w:val="00646259"/>
    <w:rsid w:val="00647F7A"/>
    <w:rsid w:val="00652EC6"/>
    <w:rsid w:val="006676DD"/>
    <w:rsid w:val="006746F7"/>
    <w:rsid w:val="00674A8F"/>
    <w:rsid w:val="00675172"/>
    <w:rsid w:val="006824DC"/>
    <w:rsid w:val="006831AB"/>
    <w:rsid w:val="0068700F"/>
    <w:rsid w:val="00687B95"/>
    <w:rsid w:val="006916F8"/>
    <w:rsid w:val="00693B25"/>
    <w:rsid w:val="006A0239"/>
    <w:rsid w:val="006A166D"/>
    <w:rsid w:val="006A371E"/>
    <w:rsid w:val="006A3BD2"/>
    <w:rsid w:val="006A4E45"/>
    <w:rsid w:val="006C633C"/>
    <w:rsid w:val="006C7BAC"/>
    <w:rsid w:val="006D0102"/>
    <w:rsid w:val="006D1E49"/>
    <w:rsid w:val="006D4463"/>
    <w:rsid w:val="006E1AB9"/>
    <w:rsid w:val="006F11BF"/>
    <w:rsid w:val="006F6A05"/>
    <w:rsid w:val="006F7DA1"/>
    <w:rsid w:val="00700094"/>
    <w:rsid w:val="007043ED"/>
    <w:rsid w:val="007066E3"/>
    <w:rsid w:val="00710EE4"/>
    <w:rsid w:val="007145EB"/>
    <w:rsid w:val="007174F7"/>
    <w:rsid w:val="007302F1"/>
    <w:rsid w:val="0073725C"/>
    <w:rsid w:val="00737B98"/>
    <w:rsid w:val="00744233"/>
    <w:rsid w:val="007451D7"/>
    <w:rsid w:val="0075162E"/>
    <w:rsid w:val="007528FD"/>
    <w:rsid w:val="00763E2C"/>
    <w:rsid w:val="0076754E"/>
    <w:rsid w:val="007678DB"/>
    <w:rsid w:val="00781512"/>
    <w:rsid w:val="007823B8"/>
    <w:rsid w:val="00792AAF"/>
    <w:rsid w:val="00793CFF"/>
    <w:rsid w:val="00794A08"/>
    <w:rsid w:val="00794E35"/>
    <w:rsid w:val="0079517B"/>
    <w:rsid w:val="007A01B6"/>
    <w:rsid w:val="007B0528"/>
    <w:rsid w:val="007B4E52"/>
    <w:rsid w:val="007B588F"/>
    <w:rsid w:val="007D7E02"/>
    <w:rsid w:val="007E1813"/>
    <w:rsid w:val="00804289"/>
    <w:rsid w:val="00805335"/>
    <w:rsid w:val="008079B8"/>
    <w:rsid w:val="00811255"/>
    <w:rsid w:val="00815C34"/>
    <w:rsid w:val="00816808"/>
    <w:rsid w:val="00824584"/>
    <w:rsid w:val="00827262"/>
    <w:rsid w:val="0083082D"/>
    <w:rsid w:val="00832384"/>
    <w:rsid w:val="00843A48"/>
    <w:rsid w:val="00844BDD"/>
    <w:rsid w:val="00847980"/>
    <w:rsid w:val="008479C8"/>
    <w:rsid w:val="008556DC"/>
    <w:rsid w:val="00856462"/>
    <w:rsid w:val="008567FE"/>
    <w:rsid w:val="008569C7"/>
    <w:rsid w:val="0087117B"/>
    <w:rsid w:val="00874E85"/>
    <w:rsid w:val="00880EA8"/>
    <w:rsid w:val="00881113"/>
    <w:rsid w:val="008920DD"/>
    <w:rsid w:val="0089387E"/>
    <w:rsid w:val="00896655"/>
    <w:rsid w:val="008969F6"/>
    <w:rsid w:val="00896F64"/>
    <w:rsid w:val="00897EAD"/>
    <w:rsid w:val="008C6120"/>
    <w:rsid w:val="008C67B1"/>
    <w:rsid w:val="008E53BD"/>
    <w:rsid w:val="008E7C59"/>
    <w:rsid w:val="008F2F43"/>
    <w:rsid w:val="008F3F8E"/>
    <w:rsid w:val="00901E85"/>
    <w:rsid w:val="00911E7B"/>
    <w:rsid w:val="009124A4"/>
    <w:rsid w:val="009239F0"/>
    <w:rsid w:val="00934240"/>
    <w:rsid w:val="00936A93"/>
    <w:rsid w:val="00936F58"/>
    <w:rsid w:val="00954525"/>
    <w:rsid w:val="00956DBA"/>
    <w:rsid w:val="009665BA"/>
    <w:rsid w:val="00972118"/>
    <w:rsid w:val="009726A4"/>
    <w:rsid w:val="00980923"/>
    <w:rsid w:val="0099035A"/>
    <w:rsid w:val="00995C5C"/>
    <w:rsid w:val="0099728F"/>
    <w:rsid w:val="009A0862"/>
    <w:rsid w:val="009C14C9"/>
    <w:rsid w:val="009C30FD"/>
    <w:rsid w:val="009D3FBD"/>
    <w:rsid w:val="009E6490"/>
    <w:rsid w:val="009E7D38"/>
    <w:rsid w:val="00A01700"/>
    <w:rsid w:val="00A24DB3"/>
    <w:rsid w:val="00A36D95"/>
    <w:rsid w:val="00A40263"/>
    <w:rsid w:val="00A50C14"/>
    <w:rsid w:val="00A570FE"/>
    <w:rsid w:val="00A62D30"/>
    <w:rsid w:val="00A640F9"/>
    <w:rsid w:val="00A72023"/>
    <w:rsid w:val="00A85F42"/>
    <w:rsid w:val="00A87B8A"/>
    <w:rsid w:val="00AA26CC"/>
    <w:rsid w:val="00AB574E"/>
    <w:rsid w:val="00AC6490"/>
    <w:rsid w:val="00AD35EC"/>
    <w:rsid w:val="00AD47DA"/>
    <w:rsid w:val="00AE12EF"/>
    <w:rsid w:val="00AE145A"/>
    <w:rsid w:val="00AE2096"/>
    <w:rsid w:val="00AE6D43"/>
    <w:rsid w:val="00AE7697"/>
    <w:rsid w:val="00AF5BC5"/>
    <w:rsid w:val="00B01269"/>
    <w:rsid w:val="00B02D56"/>
    <w:rsid w:val="00B25394"/>
    <w:rsid w:val="00B32C82"/>
    <w:rsid w:val="00B3470E"/>
    <w:rsid w:val="00B36B0F"/>
    <w:rsid w:val="00B42B54"/>
    <w:rsid w:val="00B461C3"/>
    <w:rsid w:val="00B4721B"/>
    <w:rsid w:val="00B510FA"/>
    <w:rsid w:val="00B51729"/>
    <w:rsid w:val="00B722E2"/>
    <w:rsid w:val="00BA2B96"/>
    <w:rsid w:val="00BB13E7"/>
    <w:rsid w:val="00BB415E"/>
    <w:rsid w:val="00BC6549"/>
    <w:rsid w:val="00BD4954"/>
    <w:rsid w:val="00BD7E66"/>
    <w:rsid w:val="00BE5948"/>
    <w:rsid w:val="00BE74BC"/>
    <w:rsid w:val="00BF0720"/>
    <w:rsid w:val="00BF28E7"/>
    <w:rsid w:val="00BF62F7"/>
    <w:rsid w:val="00C04601"/>
    <w:rsid w:val="00C1328B"/>
    <w:rsid w:val="00C15B38"/>
    <w:rsid w:val="00C15B4A"/>
    <w:rsid w:val="00C214E7"/>
    <w:rsid w:val="00C21E59"/>
    <w:rsid w:val="00C2336F"/>
    <w:rsid w:val="00C34B50"/>
    <w:rsid w:val="00C41475"/>
    <w:rsid w:val="00C41751"/>
    <w:rsid w:val="00C5379C"/>
    <w:rsid w:val="00C57618"/>
    <w:rsid w:val="00C6142C"/>
    <w:rsid w:val="00C65EFD"/>
    <w:rsid w:val="00C737F0"/>
    <w:rsid w:val="00C910CF"/>
    <w:rsid w:val="00C91FFF"/>
    <w:rsid w:val="00C930CE"/>
    <w:rsid w:val="00C945F5"/>
    <w:rsid w:val="00C95837"/>
    <w:rsid w:val="00CA291C"/>
    <w:rsid w:val="00CA4AD5"/>
    <w:rsid w:val="00CA5B2B"/>
    <w:rsid w:val="00CB03C7"/>
    <w:rsid w:val="00CB17A3"/>
    <w:rsid w:val="00CB2A51"/>
    <w:rsid w:val="00CC063A"/>
    <w:rsid w:val="00CC094B"/>
    <w:rsid w:val="00CC74B1"/>
    <w:rsid w:val="00CD7469"/>
    <w:rsid w:val="00CD7C92"/>
    <w:rsid w:val="00CF694F"/>
    <w:rsid w:val="00CF6ABE"/>
    <w:rsid w:val="00CF7744"/>
    <w:rsid w:val="00CF7964"/>
    <w:rsid w:val="00D03830"/>
    <w:rsid w:val="00D045EA"/>
    <w:rsid w:val="00D05B79"/>
    <w:rsid w:val="00D21563"/>
    <w:rsid w:val="00D23C24"/>
    <w:rsid w:val="00D34795"/>
    <w:rsid w:val="00D43324"/>
    <w:rsid w:val="00D50231"/>
    <w:rsid w:val="00D55356"/>
    <w:rsid w:val="00D647B2"/>
    <w:rsid w:val="00D664FE"/>
    <w:rsid w:val="00D71FB4"/>
    <w:rsid w:val="00D7202E"/>
    <w:rsid w:val="00D7429E"/>
    <w:rsid w:val="00D74839"/>
    <w:rsid w:val="00D80F4C"/>
    <w:rsid w:val="00D854AA"/>
    <w:rsid w:val="00D86CEE"/>
    <w:rsid w:val="00DA5B50"/>
    <w:rsid w:val="00DA6782"/>
    <w:rsid w:val="00DB691F"/>
    <w:rsid w:val="00DC2152"/>
    <w:rsid w:val="00DC52A3"/>
    <w:rsid w:val="00DC71B0"/>
    <w:rsid w:val="00DD3B5C"/>
    <w:rsid w:val="00DF4BFC"/>
    <w:rsid w:val="00E006D6"/>
    <w:rsid w:val="00E34D8D"/>
    <w:rsid w:val="00E44D6C"/>
    <w:rsid w:val="00E5255D"/>
    <w:rsid w:val="00E53BEE"/>
    <w:rsid w:val="00E53D40"/>
    <w:rsid w:val="00E570A9"/>
    <w:rsid w:val="00E60D40"/>
    <w:rsid w:val="00E71869"/>
    <w:rsid w:val="00E72243"/>
    <w:rsid w:val="00E7248F"/>
    <w:rsid w:val="00E85E85"/>
    <w:rsid w:val="00E87E79"/>
    <w:rsid w:val="00E90D25"/>
    <w:rsid w:val="00E90EBA"/>
    <w:rsid w:val="00E92F35"/>
    <w:rsid w:val="00E97F49"/>
    <w:rsid w:val="00EC32FF"/>
    <w:rsid w:val="00EC41F9"/>
    <w:rsid w:val="00ED0EF4"/>
    <w:rsid w:val="00ED6BF9"/>
    <w:rsid w:val="00ED7002"/>
    <w:rsid w:val="00EF0F5B"/>
    <w:rsid w:val="00F06692"/>
    <w:rsid w:val="00F0715D"/>
    <w:rsid w:val="00F1312A"/>
    <w:rsid w:val="00F16439"/>
    <w:rsid w:val="00F17C67"/>
    <w:rsid w:val="00F365E9"/>
    <w:rsid w:val="00F369C0"/>
    <w:rsid w:val="00F438A8"/>
    <w:rsid w:val="00F47E08"/>
    <w:rsid w:val="00F51BAC"/>
    <w:rsid w:val="00F53861"/>
    <w:rsid w:val="00F5678F"/>
    <w:rsid w:val="00F63E71"/>
    <w:rsid w:val="00F72329"/>
    <w:rsid w:val="00F72B36"/>
    <w:rsid w:val="00F84E2F"/>
    <w:rsid w:val="00F903C6"/>
    <w:rsid w:val="00F9762F"/>
    <w:rsid w:val="00FB2733"/>
    <w:rsid w:val="00FB3230"/>
    <w:rsid w:val="00FC3CAE"/>
    <w:rsid w:val="00FD6119"/>
    <w:rsid w:val="00FF30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240B1F"/>
  <w15:docId w15:val="{4A2CBC0B-A36A-4593-B143-8D3CEE5DC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5421"/>
    <w:rPr>
      <w:sz w:val="24"/>
      <w:szCs w:val="24"/>
    </w:rPr>
  </w:style>
  <w:style w:type="paragraph" w:styleId="Titre1">
    <w:name w:val="heading 1"/>
    <w:basedOn w:val="Normal"/>
    <w:next w:val="Normal"/>
    <w:qFormat/>
    <w:rsid w:val="00515421"/>
    <w:pPr>
      <w:keepNext/>
      <w:ind w:left="705"/>
      <w:jc w:val="center"/>
      <w:outlineLvl w:val="0"/>
    </w:pPr>
    <w:rPr>
      <w:b/>
      <w:bCs/>
      <w:i/>
      <w:iCs/>
    </w:rPr>
  </w:style>
  <w:style w:type="paragraph" w:styleId="Titre2">
    <w:name w:val="heading 2"/>
    <w:basedOn w:val="Normal"/>
    <w:next w:val="Normal"/>
    <w:qFormat/>
    <w:rsid w:val="00515421"/>
    <w:pPr>
      <w:keepNext/>
      <w:ind w:left="720"/>
      <w:jc w:val="both"/>
      <w:outlineLvl w:val="1"/>
    </w:pPr>
    <w:rPr>
      <w:b/>
      <w:bCs/>
    </w:rPr>
  </w:style>
  <w:style w:type="paragraph" w:styleId="Titre3">
    <w:name w:val="heading 3"/>
    <w:basedOn w:val="Normal"/>
    <w:next w:val="Normal"/>
    <w:qFormat/>
    <w:rsid w:val="00515421"/>
    <w:pPr>
      <w:keepNext/>
      <w:ind w:left="720"/>
      <w:jc w:val="both"/>
      <w:outlineLvl w:val="2"/>
    </w:pPr>
    <w:rPr>
      <w:b/>
      <w:bCs/>
      <w:sz w:val="22"/>
    </w:rPr>
  </w:style>
  <w:style w:type="paragraph" w:styleId="Titre4">
    <w:name w:val="heading 4"/>
    <w:basedOn w:val="Normal"/>
    <w:next w:val="Normal"/>
    <w:link w:val="Titre4Car"/>
    <w:qFormat/>
    <w:rsid w:val="00515421"/>
    <w:pPr>
      <w:keepNext/>
      <w:jc w:val="both"/>
      <w:outlineLvl w:val="3"/>
    </w:pPr>
    <w:rPr>
      <w:b/>
      <w:bCs/>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qFormat/>
    <w:rsid w:val="00515421"/>
    <w:pPr>
      <w:jc w:val="center"/>
    </w:pPr>
    <w:rPr>
      <w:b/>
      <w:bCs/>
      <w:sz w:val="32"/>
    </w:rPr>
  </w:style>
  <w:style w:type="paragraph" w:styleId="Corpsdetexte">
    <w:name w:val="Body Text"/>
    <w:basedOn w:val="Normal"/>
    <w:link w:val="CorpsdetexteCar"/>
    <w:rsid w:val="00515421"/>
    <w:rPr>
      <w:b/>
      <w:bCs/>
      <w:u w:val="single"/>
    </w:rPr>
  </w:style>
  <w:style w:type="paragraph" w:styleId="Retraitcorpsdetexte">
    <w:name w:val="Body Text Indent"/>
    <w:basedOn w:val="Normal"/>
    <w:link w:val="RetraitcorpsdetexteCar"/>
    <w:rsid w:val="00515421"/>
    <w:pPr>
      <w:ind w:left="720"/>
      <w:jc w:val="both"/>
    </w:pPr>
  </w:style>
  <w:style w:type="paragraph" w:styleId="Retraitcorpsdetexte2">
    <w:name w:val="Body Text Indent 2"/>
    <w:basedOn w:val="Normal"/>
    <w:rsid w:val="00515421"/>
    <w:pPr>
      <w:ind w:left="720"/>
    </w:pPr>
    <w:rPr>
      <w:b/>
      <w:bCs/>
    </w:rPr>
  </w:style>
  <w:style w:type="paragraph" w:styleId="Retraitcorpsdetexte3">
    <w:name w:val="Body Text Indent 3"/>
    <w:basedOn w:val="Normal"/>
    <w:rsid w:val="00515421"/>
    <w:pPr>
      <w:ind w:left="705"/>
      <w:jc w:val="both"/>
    </w:pPr>
  </w:style>
  <w:style w:type="paragraph" w:styleId="Corpsdetexte2">
    <w:name w:val="Body Text 2"/>
    <w:basedOn w:val="Normal"/>
    <w:rsid w:val="00515421"/>
    <w:rPr>
      <w:szCs w:val="20"/>
    </w:rPr>
  </w:style>
  <w:style w:type="paragraph" w:styleId="Corpsdetexte3">
    <w:name w:val="Body Text 3"/>
    <w:basedOn w:val="Normal"/>
    <w:link w:val="Corpsdetexte3Car"/>
    <w:rsid w:val="00515421"/>
    <w:pPr>
      <w:jc w:val="both"/>
    </w:pPr>
  </w:style>
  <w:style w:type="paragraph" w:styleId="Textedebulles">
    <w:name w:val="Balloon Text"/>
    <w:basedOn w:val="Normal"/>
    <w:semiHidden/>
    <w:rsid w:val="00371E25"/>
    <w:rPr>
      <w:rFonts w:ascii="Tahoma" w:hAnsi="Tahoma" w:cs="Tahoma"/>
      <w:sz w:val="16"/>
      <w:szCs w:val="16"/>
    </w:rPr>
  </w:style>
  <w:style w:type="paragraph" w:styleId="Pieddepage">
    <w:name w:val="footer"/>
    <w:basedOn w:val="Normal"/>
    <w:rsid w:val="006A371E"/>
    <w:pPr>
      <w:tabs>
        <w:tab w:val="center" w:pos="4536"/>
        <w:tab w:val="right" w:pos="9072"/>
      </w:tabs>
    </w:pPr>
  </w:style>
  <w:style w:type="character" w:styleId="Numrodepage">
    <w:name w:val="page number"/>
    <w:basedOn w:val="Policepardfaut"/>
    <w:rsid w:val="006A371E"/>
  </w:style>
  <w:style w:type="paragraph" w:customStyle="1" w:styleId="msolistparagraph0">
    <w:name w:val="msolistparagraph"/>
    <w:basedOn w:val="Normal"/>
    <w:rsid w:val="000E3561"/>
    <w:pPr>
      <w:ind w:left="720"/>
    </w:pPr>
    <w:rPr>
      <w:color w:val="000000"/>
    </w:rPr>
  </w:style>
  <w:style w:type="character" w:customStyle="1" w:styleId="CorpsdetexteCar">
    <w:name w:val="Corps de texte Car"/>
    <w:basedOn w:val="Policepardfaut"/>
    <w:link w:val="Corpsdetexte"/>
    <w:rsid w:val="00DC52A3"/>
    <w:rPr>
      <w:b/>
      <w:bCs/>
      <w:sz w:val="24"/>
      <w:szCs w:val="24"/>
      <w:u w:val="single"/>
    </w:rPr>
  </w:style>
  <w:style w:type="character" w:customStyle="1" w:styleId="Corpsdetexte3Car">
    <w:name w:val="Corps de texte 3 Car"/>
    <w:basedOn w:val="Policepardfaut"/>
    <w:link w:val="Corpsdetexte3"/>
    <w:rsid w:val="00805335"/>
    <w:rPr>
      <w:sz w:val="24"/>
      <w:szCs w:val="24"/>
    </w:rPr>
  </w:style>
  <w:style w:type="character" w:customStyle="1" w:styleId="Titre4Car">
    <w:name w:val="Titre 4 Car"/>
    <w:basedOn w:val="Policepardfaut"/>
    <w:link w:val="Titre4"/>
    <w:rsid w:val="00805335"/>
    <w:rPr>
      <w:b/>
      <w:bCs/>
      <w:sz w:val="24"/>
      <w:szCs w:val="24"/>
      <w:u w:val="single"/>
    </w:rPr>
  </w:style>
  <w:style w:type="paragraph" w:styleId="Paragraphedeliste">
    <w:name w:val="List Paragraph"/>
    <w:basedOn w:val="Normal"/>
    <w:uiPriority w:val="34"/>
    <w:qFormat/>
    <w:rsid w:val="00763E2C"/>
    <w:pPr>
      <w:ind w:left="720"/>
      <w:contextualSpacing/>
    </w:pPr>
  </w:style>
  <w:style w:type="character" w:customStyle="1" w:styleId="RetraitcorpsdetexteCar">
    <w:name w:val="Retrait corps de texte Car"/>
    <w:basedOn w:val="Policepardfaut"/>
    <w:link w:val="Retraitcorpsdetexte"/>
    <w:rsid w:val="000D6CC1"/>
    <w:rPr>
      <w:sz w:val="24"/>
      <w:szCs w:val="24"/>
    </w:rPr>
  </w:style>
  <w:style w:type="paragraph" w:styleId="En-tte">
    <w:name w:val="header"/>
    <w:basedOn w:val="Normal"/>
    <w:link w:val="En-tteCar"/>
    <w:uiPriority w:val="99"/>
    <w:unhideWhenUsed/>
    <w:rsid w:val="00120792"/>
    <w:pPr>
      <w:tabs>
        <w:tab w:val="center" w:pos="4536"/>
        <w:tab w:val="right" w:pos="9072"/>
      </w:tabs>
    </w:pPr>
  </w:style>
  <w:style w:type="character" w:customStyle="1" w:styleId="En-tteCar">
    <w:name w:val="En-tête Car"/>
    <w:basedOn w:val="Policepardfaut"/>
    <w:link w:val="En-tte"/>
    <w:uiPriority w:val="99"/>
    <w:rsid w:val="00120792"/>
    <w:rPr>
      <w:sz w:val="24"/>
      <w:szCs w:val="24"/>
    </w:rPr>
  </w:style>
  <w:style w:type="character" w:styleId="Marquedecommentaire">
    <w:name w:val="annotation reference"/>
    <w:basedOn w:val="Policepardfaut"/>
    <w:semiHidden/>
    <w:unhideWhenUsed/>
    <w:rsid w:val="00F365E9"/>
    <w:rPr>
      <w:sz w:val="16"/>
      <w:szCs w:val="16"/>
    </w:rPr>
  </w:style>
  <w:style w:type="paragraph" w:styleId="Commentaire">
    <w:name w:val="annotation text"/>
    <w:basedOn w:val="Normal"/>
    <w:link w:val="CommentaireCar"/>
    <w:semiHidden/>
    <w:unhideWhenUsed/>
    <w:rsid w:val="00F365E9"/>
    <w:rPr>
      <w:sz w:val="20"/>
      <w:szCs w:val="20"/>
    </w:rPr>
  </w:style>
  <w:style w:type="character" w:customStyle="1" w:styleId="CommentaireCar">
    <w:name w:val="Commentaire Car"/>
    <w:basedOn w:val="Policepardfaut"/>
    <w:link w:val="Commentaire"/>
    <w:semiHidden/>
    <w:rsid w:val="00F365E9"/>
  </w:style>
  <w:style w:type="paragraph" w:styleId="Objetducommentaire">
    <w:name w:val="annotation subject"/>
    <w:basedOn w:val="Commentaire"/>
    <w:next w:val="Commentaire"/>
    <w:link w:val="ObjetducommentaireCar"/>
    <w:semiHidden/>
    <w:unhideWhenUsed/>
    <w:rsid w:val="00F365E9"/>
    <w:rPr>
      <w:b/>
      <w:bCs/>
    </w:rPr>
  </w:style>
  <w:style w:type="character" w:customStyle="1" w:styleId="ObjetducommentaireCar">
    <w:name w:val="Objet du commentaire Car"/>
    <w:basedOn w:val="CommentaireCar"/>
    <w:link w:val="Objetducommentaire"/>
    <w:semiHidden/>
    <w:rsid w:val="00F365E9"/>
    <w:rPr>
      <w:b/>
      <w:bCs/>
    </w:rPr>
  </w:style>
  <w:style w:type="table" w:styleId="Grilledutableau">
    <w:name w:val="Table Grid"/>
    <w:basedOn w:val="TableauNormal"/>
    <w:rsid w:val="004373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97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375E0D-5C9A-44D2-A6E4-934AAF31B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2429</Words>
  <Characters>13188</Characters>
  <Application>Microsoft Office Word</Application>
  <DocSecurity>0</DocSecurity>
  <Lines>109</Lines>
  <Paragraphs>31</Paragraphs>
  <ScaleCrop>false</ScaleCrop>
  <HeadingPairs>
    <vt:vector size="2" baseType="variant">
      <vt:variant>
        <vt:lpstr>Titre</vt:lpstr>
      </vt:variant>
      <vt:variant>
        <vt:i4>1</vt:i4>
      </vt:variant>
    </vt:vector>
  </HeadingPairs>
  <TitlesOfParts>
    <vt:vector size="1" baseType="lpstr">
      <vt:lpstr>NEGOCIATION ANNUELLE OBLIGATOIRE 2002/2003</vt:lpstr>
    </vt:vector>
  </TitlesOfParts>
  <Company>TRANSPORT JOURDAN</Company>
  <LinksUpToDate>false</LinksUpToDate>
  <CharactersWithSpaces>15586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NEGOCIATION ANNUELLE OBLIGATOIRE 2002/2003</dc:title>
  <dc:creator>RESSHUM</dc:creator>
  <cp:lastModifiedBy>Solène Parc</cp:lastModifiedBy>
  <cp:revision>3</cp:revision>
  <cp:lastPrinted>2026-02-17T09:50:00Z</cp:lastPrinted>
  <dcterms:created xsi:type="dcterms:W3CDTF">2026-04-13T14:34:00Z</dcterms:created>
  <dcterms:modified xsi:type="dcterms:W3CDTF">2026-04-13T14:35:00Z</dcterms:modified>
</cp:coreProperties>
</file>