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604C2" w14:textId="77777777" w:rsidR="00382B79" w:rsidRPr="00382B79" w:rsidRDefault="00382B79" w:rsidP="00382B79">
      <w:pPr>
        <w:spacing w:after="0"/>
        <w:jc w:val="center"/>
        <w:rPr>
          <w:rFonts w:eastAsia="Helvetica" w:cstheme="minorHAnsi"/>
          <w:b/>
          <w:bCs/>
          <w:u w:val="single"/>
          <w:bdr w:val="nil"/>
          <w:lang w:eastAsia="fr-FR"/>
        </w:rPr>
      </w:pPr>
      <w:r w:rsidRPr="00382B79">
        <w:rPr>
          <w:rFonts w:eastAsia="Helvetica" w:cstheme="minorHAnsi"/>
          <w:b/>
          <w:bCs/>
          <w:u w:val="single"/>
          <w:bdr w:val="nil"/>
          <w:lang w:eastAsia="fr-FR"/>
        </w:rPr>
        <w:t>ACCORD RELATIF À LA PROLONGATION DES MANDATS DES MEMBRES DU CSE</w:t>
      </w:r>
    </w:p>
    <w:p w14:paraId="09516AA9" w14:textId="77777777" w:rsidR="00382B79" w:rsidRDefault="00382B79" w:rsidP="00382B79">
      <w:pPr>
        <w:spacing w:after="0"/>
        <w:rPr>
          <w:rFonts w:eastAsia="Helvetica" w:cstheme="minorHAnsi"/>
          <w:bdr w:val="nil"/>
          <w:lang w:eastAsia="fr-FR"/>
        </w:rPr>
      </w:pPr>
      <w:r w:rsidRPr="00382B79">
        <w:rPr>
          <w:rFonts w:eastAsia="Helvetica" w:cstheme="minorHAnsi"/>
          <w:bdr w:val="nil"/>
          <w:lang w:eastAsia="fr-FR"/>
        </w:rPr>
        <w:t> </w:t>
      </w:r>
    </w:p>
    <w:p w14:paraId="60D30B9E" w14:textId="77777777" w:rsidR="00382B79" w:rsidRPr="00382B79" w:rsidRDefault="00382B79" w:rsidP="00382B79">
      <w:pPr>
        <w:spacing w:after="0"/>
        <w:rPr>
          <w:rFonts w:eastAsia="Helvetica" w:cstheme="minorHAnsi"/>
          <w:bdr w:val="nil"/>
          <w:lang w:eastAsia="fr-FR"/>
        </w:rPr>
      </w:pPr>
    </w:p>
    <w:p w14:paraId="13758354" w14:textId="77777777" w:rsidR="00382B79" w:rsidRPr="00382B79" w:rsidRDefault="00382B79" w:rsidP="00382B79">
      <w:pPr>
        <w:spacing w:after="0"/>
        <w:ind w:left="-426" w:right="-142"/>
        <w:jc w:val="both"/>
        <w:rPr>
          <w:rFonts w:eastAsia="Helvetica" w:cstheme="minorHAnsi"/>
          <w:b/>
          <w:bCs/>
          <w:bdr w:val="nil"/>
          <w:lang w:eastAsia="fr-FR"/>
        </w:rPr>
      </w:pPr>
      <w:r w:rsidRPr="00382B79">
        <w:rPr>
          <w:rFonts w:eastAsia="Helvetica" w:cstheme="minorHAnsi"/>
          <w:b/>
          <w:bCs/>
          <w:bdr w:val="nil"/>
          <w:lang w:eastAsia="fr-FR"/>
        </w:rPr>
        <w:t>Entre les soussignés :</w:t>
      </w:r>
    </w:p>
    <w:p w14:paraId="1E3BEE42" w14:textId="77777777" w:rsidR="00382B79" w:rsidRPr="00382B79" w:rsidRDefault="00382B79" w:rsidP="00382B79">
      <w:pPr>
        <w:spacing w:after="0"/>
        <w:ind w:left="-426" w:right="-142"/>
        <w:jc w:val="both"/>
        <w:rPr>
          <w:rFonts w:eastAsia="Helvetica" w:cstheme="minorHAnsi"/>
          <w:bdr w:val="nil"/>
          <w:lang w:eastAsia="fr-FR"/>
        </w:rPr>
      </w:pPr>
      <w:r w:rsidRPr="00382B79">
        <w:rPr>
          <w:rFonts w:eastAsia="Helvetica" w:cstheme="minorHAnsi"/>
          <w:bdr w:val="nil"/>
          <w:lang w:eastAsia="fr-FR"/>
        </w:rPr>
        <w:t> </w:t>
      </w:r>
    </w:p>
    <w:p w14:paraId="7C300B0D" w14:textId="724D3F7C" w:rsidR="00382B79" w:rsidRDefault="00382B79" w:rsidP="00382B79">
      <w:pPr>
        <w:spacing w:after="0"/>
        <w:ind w:left="-426" w:right="-142"/>
        <w:jc w:val="both"/>
        <w:rPr>
          <w:rFonts w:eastAsia="Helvetica" w:cstheme="minorHAnsi"/>
          <w:bdr w:val="nil"/>
          <w:lang w:eastAsia="fr-FR"/>
        </w:rPr>
      </w:pPr>
      <w:r>
        <w:rPr>
          <w:rFonts w:eastAsia="Helvetica" w:cstheme="minorHAnsi"/>
          <w:bdr w:val="nil"/>
          <w:lang w:eastAsia="fr-FR"/>
        </w:rPr>
        <w:t>AIRPLANE PAINTER</w:t>
      </w:r>
      <w:r w:rsidRPr="00382B79">
        <w:rPr>
          <w:rFonts w:eastAsia="Helvetica" w:cstheme="minorHAnsi"/>
          <w:bdr w:val="nil"/>
          <w:lang w:eastAsia="fr-FR"/>
        </w:rPr>
        <w:t>, société</w:t>
      </w:r>
      <w:r>
        <w:rPr>
          <w:rFonts w:eastAsia="Helvetica" w:cstheme="minorHAnsi"/>
          <w:bdr w:val="nil"/>
          <w:lang w:eastAsia="fr-FR"/>
        </w:rPr>
        <w:t xml:space="preserve"> SAS</w:t>
      </w:r>
      <w:r w:rsidRPr="00382B79">
        <w:rPr>
          <w:rFonts w:eastAsia="Helvetica" w:cstheme="minorHAnsi"/>
          <w:bdr w:val="nil"/>
          <w:lang w:eastAsia="fr-FR"/>
        </w:rPr>
        <w:t xml:space="preserve">, au capital de </w:t>
      </w:r>
      <w:r>
        <w:rPr>
          <w:rFonts w:eastAsia="Helvetica" w:cstheme="minorHAnsi"/>
          <w:bdr w:val="nil"/>
          <w:lang w:eastAsia="fr-FR"/>
        </w:rPr>
        <w:t>7 500.00€</w:t>
      </w:r>
      <w:r w:rsidRPr="00382B79">
        <w:rPr>
          <w:rFonts w:eastAsia="Helvetica" w:cstheme="minorHAnsi"/>
          <w:bdr w:val="nil"/>
          <w:lang w:eastAsia="fr-FR"/>
        </w:rPr>
        <w:t xml:space="preserve">, dont le siège social est situé </w:t>
      </w:r>
      <w:r w:rsidR="008D7BAD">
        <w:rPr>
          <w:rFonts w:eastAsia="Helvetica" w:cstheme="minorHAnsi"/>
          <w:bdr w:val="nil"/>
          <w:lang w:eastAsia="fr-FR"/>
        </w:rPr>
        <w:t>……………………………</w:t>
      </w:r>
      <w:r w:rsidRPr="00382B79">
        <w:rPr>
          <w:rFonts w:eastAsia="Helvetica" w:cstheme="minorHAnsi"/>
          <w:bdr w:val="nil"/>
          <w:lang w:eastAsia="fr-FR"/>
        </w:rPr>
        <w:t xml:space="preserve">, immatriculée au RCS de </w:t>
      </w:r>
      <w:r>
        <w:rPr>
          <w:rFonts w:eastAsia="Helvetica" w:cstheme="minorHAnsi"/>
          <w:bdr w:val="nil"/>
          <w:lang w:eastAsia="fr-FR"/>
        </w:rPr>
        <w:t>Toulouse</w:t>
      </w:r>
      <w:r w:rsidRPr="00382B79">
        <w:rPr>
          <w:rFonts w:eastAsia="Helvetica" w:cstheme="minorHAnsi"/>
          <w:bdr w:val="nil"/>
          <w:lang w:eastAsia="fr-FR"/>
        </w:rPr>
        <w:t xml:space="preserve"> sous le numéro </w:t>
      </w:r>
      <w:r>
        <w:rPr>
          <w:rFonts w:eastAsia="Helvetica" w:cstheme="minorHAnsi"/>
          <w:bdr w:val="nil"/>
          <w:lang w:eastAsia="fr-FR"/>
        </w:rPr>
        <w:t>502 035 256</w:t>
      </w:r>
      <w:r w:rsidRPr="00382B79">
        <w:rPr>
          <w:rFonts w:eastAsia="Helvetica" w:cstheme="minorHAnsi"/>
          <w:bdr w:val="nil"/>
          <w:lang w:eastAsia="fr-FR"/>
        </w:rPr>
        <w:t>, représentée par</w:t>
      </w:r>
      <w:r w:rsidR="002607AD">
        <w:rPr>
          <w:rFonts w:eastAsia="Helvetica" w:cstheme="minorHAnsi"/>
          <w:bdr w:val="nil"/>
          <w:lang w:eastAsia="fr-FR"/>
        </w:rPr>
        <w:t>…………………</w:t>
      </w:r>
      <w:r w:rsidRPr="00382B79">
        <w:rPr>
          <w:rFonts w:eastAsia="Helvetica" w:cstheme="minorHAnsi"/>
          <w:bdr w:val="nil"/>
          <w:lang w:eastAsia="fr-FR"/>
        </w:rPr>
        <w:t>,</w:t>
      </w:r>
    </w:p>
    <w:p w14:paraId="7C9668FC" w14:textId="77777777" w:rsidR="00382B79" w:rsidRPr="00382B79" w:rsidRDefault="00382B79" w:rsidP="00382B79">
      <w:pPr>
        <w:spacing w:after="0"/>
        <w:ind w:left="-426" w:right="-142"/>
        <w:jc w:val="both"/>
        <w:rPr>
          <w:rFonts w:eastAsia="Helvetica" w:cstheme="minorHAnsi"/>
          <w:bdr w:val="nil"/>
          <w:lang w:eastAsia="fr-FR"/>
        </w:rPr>
      </w:pPr>
    </w:p>
    <w:p w14:paraId="6F540B84" w14:textId="77777777" w:rsidR="00382B79" w:rsidRDefault="00382B79" w:rsidP="00382B79">
      <w:pPr>
        <w:spacing w:after="0"/>
        <w:ind w:left="-426" w:right="-142"/>
        <w:jc w:val="both"/>
        <w:rPr>
          <w:rFonts w:eastAsia="Helvetica" w:cstheme="minorHAnsi"/>
          <w:bdr w:val="nil"/>
          <w:lang w:eastAsia="fr-FR"/>
        </w:rPr>
      </w:pPr>
    </w:p>
    <w:p w14:paraId="5A24F0F3" w14:textId="1B719454" w:rsidR="00382B79" w:rsidRPr="00382B79" w:rsidRDefault="00382B79" w:rsidP="00382B79">
      <w:pPr>
        <w:spacing w:after="0"/>
        <w:ind w:left="-426" w:right="-142"/>
        <w:jc w:val="both"/>
        <w:rPr>
          <w:rFonts w:eastAsia="Helvetica" w:cstheme="minorHAnsi"/>
          <w:b/>
          <w:bCs/>
          <w:bdr w:val="nil"/>
          <w:lang w:eastAsia="fr-FR"/>
        </w:rPr>
      </w:pPr>
      <w:r w:rsidRPr="00382B79">
        <w:rPr>
          <w:rFonts w:eastAsia="Helvetica" w:cstheme="minorHAnsi"/>
          <w:b/>
          <w:bCs/>
          <w:bdr w:val="nil"/>
          <w:lang w:eastAsia="fr-FR"/>
        </w:rPr>
        <w:t>Ci-après dénommée "l’Employeur",</w:t>
      </w:r>
    </w:p>
    <w:p w14:paraId="563C8499" w14:textId="77777777" w:rsidR="00382B79" w:rsidRPr="00382B79" w:rsidRDefault="00382B79" w:rsidP="00382B79">
      <w:pPr>
        <w:spacing w:after="0"/>
        <w:ind w:left="-426" w:right="-142"/>
        <w:jc w:val="both"/>
        <w:rPr>
          <w:rFonts w:eastAsia="Helvetica" w:cstheme="minorHAnsi"/>
          <w:b/>
          <w:bCs/>
          <w:bdr w:val="nil"/>
          <w:lang w:eastAsia="fr-FR"/>
        </w:rPr>
      </w:pPr>
      <w:r w:rsidRPr="00382B79">
        <w:rPr>
          <w:rFonts w:eastAsia="Helvetica" w:cstheme="minorHAnsi"/>
          <w:b/>
          <w:bCs/>
          <w:bdr w:val="nil"/>
          <w:lang w:eastAsia="fr-FR"/>
        </w:rPr>
        <w:t> </w:t>
      </w:r>
    </w:p>
    <w:p w14:paraId="6AB7D81E" w14:textId="77777777" w:rsidR="00382B79" w:rsidRDefault="00382B79" w:rsidP="00382B79">
      <w:pPr>
        <w:spacing w:after="0"/>
        <w:ind w:left="-426" w:right="-142"/>
        <w:jc w:val="both"/>
        <w:rPr>
          <w:rFonts w:eastAsia="Helvetica" w:cstheme="minorHAnsi"/>
          <w:b/>
          <w:bCs/>
          <w:bdr w:val="nil"/>
          <w:lang w:eastAsia="fr-FR"/>
        </w:rPr>
      </w:pPr>
      <w:r w:rsidRPr="00382B79">
        <w:rPr>
          <w:rFonts w:eastAsia="Helvetica" w:cstheme="minorHAnsi"/>
          <w:b/>
          <w:bCs/>
          <w:bdr w:val="nil"/>
          <w:lang w:eastAsia="fr-FR"/>
        </w:rPr>
        <w:t>Et</w:t>
      </w:r>
    </w:p>
    <w:p w14:paraId="77DF93C7" w14:textId="77777777" w:rsidR="00382B79" w:rsidRPr="00382B79" w:rsidRDefault="00382B79" w:rsidP="00382B79">
      <w:pPr>
        <w:spacing w:after="0"/>
        <w:ind w:left="-426" w:right="-142"/>
        <w:jc w:val="both"/>
        <w:rPr>
          <w:rFonts w:eastAsia="Helvetica" w:cstheme="minorHAnsi"/>
          <w:b/>
          <w:bCs/>
          <w:bdr w:val="nil"/>
          <w:lang w:eastAsia="fr-FR"/>
        </w:rPr>
      </w:pPr>
    </w:p>
    <w:p w14:paraId="29EADE60" w14:textId="77777777" w:rsidR="00382B79" w:rsidRPr="00382B79" w:rsidRDefault="00382B79" w:rsidP="00382B79">
      <w:pPr>
        <w:spacing w:after="0"/>
        <w:ind w:left="-426" w:right="-142"/>
        <w:jc w:val="both"/>
        <w:rPr>
          <w:rFonts w:eastAsia="Helvetica" w:cstheme="minorHAnsi"/>
          <w:bdr w:val="nil"/>
          <w:lang w:eastAsia="fr-FR"/>
        </w:rPr>
      </w:pPr>
      <w:r w:rsidRPr="00382B79">
        <w:rPr>
          <w:rFonts w:eastAsia="Helvetica" w:cstheme="minorHAnsi"/>
          <w:bdr w:val="nil"/>
          <w:lang w:eastAsia="fr-FR"/>
        </w:rPr>
        <w:t> </w:t>
      </w:r>
    </w:p>
    <w:p w14:paraId="3261DCCC" w14:textId="77777777" w:rsidR="00382B79" w:rsidRDefault="00382B79" w:rsidP="00382B79">
      <w:pPr>
        <w:spacing w:after="0"/>
        <w:ind w:left="-426" w:right="-142"/>
        <w:jc w:val="both"/>
        <w:rPr>
          <w:rFonts w:eastAsia="Helvetica" w:cstheme="minorHAnsi"/>
          <w:bdr w:val="nil"/>
          <w:lang w:eastAsia="fr-FR"/>
        </w:rPr>
      </w:pPr>
      <w:r w:rsidRPr="00382B79">
        <w:rPr>
          <w:rFonts w:eastAsia="Helvetica" w:cstheme="minorHAnsi"/>
          <w:bdr w:val="nil"/>
          <w:lang w:eastAsia="fr-FR"/>
        </w:rPr>
        <w:t>Le membre du Comité Social et Économique (CSE), dûment mandaté pour signer le présent accord,</w:t>
      </w:r>
    </w:p>
    <w:p w14:paraId="2C50D879" w14:textId="77777777" w:rsidR="00382B79" w:rsidRPr="00382B79" w:rsidRDefault="00382B79" w:rsidP="00382B79">
      <w:pPr>
        <w:spacing w:after="0"/>
        <w:ind w:left="-426" w:right="-142"/>
        <w:jc w:val="both"/>
        <w:rPr>
          <w:rFonts w:eastAsia="Helvetica" w:cstheme="minorHAnsi"/>
          <w:bdr w:val="nil"/>
          <w:lang w:eastAsia="fr-FR"/>
        </w:rPr>
      </w:pPr>
    </w:p>
    <w:p w14:paraId="6F60425E" w14:textId="77777777" w:rsidR="00382B79" w:rsidRPr="00382B79" w:rsidRDefault="00382B79" w:rsidP="00382B79">
      <w:pPr>
        <w:spacing w:after="0"/>
        <w:ind w:left="-426" w:right="-142"/>
        <w:jc w:val="both"/>
        <w:rPr>
          <w:rFonts w:eastAsia="Helvetica" w:cstheme="minorHAnsi"/>
          <w:bdr w:val="nil"/>
          <w:lang w:eastAsia="fr-FR"/>
        </w:rPr>
      </w:pPr>
      <w:r w:rsidRPr="00382B79">
        <w:rPr>
          <w:rFonts w:eastAsia="Helvetica" w:cstheme="minorHAnsi"/>
          <w:bdr w:val="nil"/>
          <w:lang w:eastAsia="fr-FR"/>
        </w:rPr>
        <w:t> </w:t>
      </w:r>
    </w:p>
    <w:p w14:paraId="5ADEFC32" w14:textId="77777777" w:rsidR="00382B79" w:rsidRPr="00382B79" w:rsidRDefault="00382B79" w:rsidP="00382B79">
      <w:pPr>
        <w:spacing w:after="0"/>
        <w:ind w:left="-426" w:right="-142"/>
        <w:jc w:val="both"/>
        <w:rPr>
          <w:rFonts w:eastAsia="Helvetica" w:cstheme="minorHAnsi"/>
          <w:b/>
          <w:bCs/>
          <w:bdr w:val="nil"/>
          <w:lang w:eastAsia="fr-FR"/>
        </w:rPr>
      </w:pPr>
      <w:r w:rsidRPr="00382B79">
        <w:rPr>
          <w:rFonts w:eastAsia="Helvetica" w:cstheme="minorHAnsi"/>
          <w:b/>
          <w:bCs/>
          <w:bdr w:val="nil"/>
          <w:lang w:eastAsia="fr-FR"/>
        </w:rPr>
        <w:t>Préambule :</w:t>
      </w:r>
    </w:p>
    <w:p w14:paraId="377DE14E" w14:textId="77777777" w:rsidR="00382B79" w:rsidRPr="00382B79" w:rsidRDefault="00382B79" w:rsidP="00382B79">
      <w:pPr>
        <w:spacing w:after="0"/>
        <w:ind w:left="-426" w:right="-142"/>
        <w:jc w:val="both"/>
        <w:rPr>
          <w:rFonts w:eastAsia="Helvetica" w:cstheme="minorHAnsi"/>
          <w:bdr w:val="nil"/>
          <w:lang w:eastAsia="fr-FR"/>
        </w:rPr>
      </w:pPr>
      <w:r w:rsidRPr="00382B79">
        <w:rPr>
          <w:rFonts w:eastAsia="Helvetica" w:cstheme="minorHAnsi"/>
          <w:bdr w:val="nil"/>
          <w:lang w:eastAsia="fr-FR"/>
        </w:rPr>
        <w:t> </w:t>
      </w:r>
    </w:p>
    <w:p w14:paraId="733950B0" w14:textId="77777777" w:rsidR="00382B79" w:rsidRDefault="00382B79" w:rsidP="00382B79">
      <w:pPr>
        <w:spacing w:after="0"/>
        <w:ind w:left="-426" w:right="-142"/>
        <w:jc w:val="both"/>
        <w:rPr>
          <w:rFonts w:eastAsia="Helvetica" w:cstheme="minorHAnsi"/>
          <w:bdr w:val="nil"/>
          <w:lang w:eastAsia="fr-FR"/>
        </w:rPr>
      </w:pPr>
      <w:r w:rsidRPr="00382B79">
        <w:rPr>
          <w:rFonts w:eastAsia="Helvetica" w:cstheme="minorHAnsi"/>
          <w:bdr w:val="nil"/>
          <w:lang w:eastAsia="fr-FR"/>
        </w:rPr>
        <w:t>Conformément aux dispositions des articles L.2314-34 et suivants du Code du travail, et afin d’assurer la continuité de la représentation du personnel dans l’attente de l’organisation des prochaines élections professionnelles, les parties conviennent de prolonger les mandats en cours.</w:t>
      </w:r>
    </w:p>
    <w:p w14:paraId="30ABD5C6" w14:textId="77777777" w:rsidR="00382B79" w:rsidRPr="00382B79" w:rsidRDefault="00382B79" w:rsidP="00382B79">
      <w:pPr>
        <w:spacing w:after="0"/>
        <w:ind w:left="-426" w:right="-142"/>
        <w:jc w:val="both"/>
        <w:rPr>
          <w:rFonts w:eastAsia="Helvetica" w:cstheme="minorHAnsi"/>
          <w:bdr w:val="nil"/>
          <w:lang w:eastAsia="fr-FR"/>
        </w:rPr>
      </w:pPr>
    </w:p>
    <w:p w14:paraId="78D96A98" w14:textId="77777777" w:rsidR="00382B79" w:rsidRPr="00382B79" w:rsidRDefault="00382B79" w:rsidP="00382B79">
      <w:pPr>
        <w:spacing w:after="0"/>
        <w:ind w:left="-426" w:right="-142"/>
        <w:jc w:val="both"/>
        <w:rPr>
          <w:rFonts w:eastAsia="Helvetica" w:cstheme="minorHAnsi"/>
          <w:bdr w:val="nil"/>
          <w:lang w:eastAsia="fr-FR"/>
        </w:rPr>
      </w:pPr>
      <w:r w:rsidRPr="00382B79">
        <w:rPr>
          <w:rFonts w:eastAsia="Helvetica" w:cstheme="minorHAnsi"/>
          <w:bdr w:val="nil"/>
          <w:lang w:eastAsia="fr-FR"/>
        </w:rPr>
        <w:t> </w:t>
      </w:r>
    </w:p>
    <w:p w14:paraId="47DB3065" w14:textId="77777777" w:rsidR="00382B79" w:rsidRPr="00382B79" w:rsidRDefault="00382B79" w:rsidP="00382B79">
      <w:pPr>
        <w:spacing w:after="0"/>
        <w:ind w:left="-426" w:right="-142"/>
        <w:jc w:val="both"/>
        <w:rPr>
          <w:rFonts w:eastAsia="Helvetica" w:cstheme="minorHAnsi"/>
          <w:b/>
          <w:bCs/>
          <w:bdr w:val="nil"/>
          <w:lang w:eastAsia="fr-FR"/>
        </w:rPr>
      </w:pPr>
      <w:r w:rsidRPr="00382B79">
        <w:rPr>
          <w:rFonts w:eastAsia="Helvetica" w:cstheme="minorHAnsi"/>
          <w:b/>
          <w:bCs/>
          <w:bdr w:val="nil"/>
          <w:lang w:eastAsia="fr-FR"/>
        </w:rPr>
        <w:t>Article 1 – Objet de l’accord</w:t>
      </w:r>
    </w:p>
    <w:p w14:paraId="3EDC712D" w14:textId="77777777" w:rsidR="00382B79" w:rsidRPr="00382B79" w:rsidRDefault="00382B79" w:rsidP="00382B79">
      <w:pPr>
        <w:spacing w:after="0"/>
        <w:ind w:left="-426" w:right="-142"/>
        <w:jc w:val="both"/>
        <w:rPr>
          <w:rFonts w:eastAsia="Helvetica" w:cstheme="minorHAnsi"/>
          <w:bdr w:val="nil"/>
          <w:lang w:eastAsia="fr-FR"/>
        </w:rPr>
      </w:pPr>
      <w:r w:rsidRPr="00382B79">
        <w:rPr>
          <w:rFonts w:eastAsia="Helvetica" w:cstheme="minorHAnsi"/>
          <w:bdr w:val="nil"/>
          <w:lang w:eastAsia="fr-FR"/>
        </w:rPr>
        <w:t> </w:t>
      </w:r>
    </w:p>
    <w:p w14:paraId="29EEA710" w14:textId="77777777" w:rsidR="00382B79" w:rsidRDefault="00382B79" w:rsidP="00382B79">
      <w:pPr>
        <w:spacing w:after="0"/>
        <w:ind w:left="-426" w:right="-142"/>
        <w:jc w:val="both"/>
        <w:rPr>
          <w:rFonts w:eastAsia="Helvetica" w:cstheme="minorHAnsi"/>
          <w:bdr w:val="nil"/>
          <w:lang w:eastAsia="fr-FR"/>
        </w:rPr>
      </w:pPr>
      <w:r w:rsidRPr="00382B79">
        <w:rPr>
          <w:rFonts w:eastAsia="Helvetica" w:cstheme="minorHAnsi"/>
          <w:bdr w:val="nil"/>
          <w:lang w:eastAsia="fr-FR"/>
        </w:rPr>
        <w:t>Le présent accord a pour objet de prolonger la durée du mandat du membre du CSE au-delà de son échéance initiale.</w:t>
      </w:r>
    </w:p>
    <w:p w14:paraId="48353D59" w14:textId="77777777" w:rsidR="00382B79" w:rsidRPr="00382B79" w:rsidRDefault="00382B79" w:rsidP="00382B79">
      <w:pPr>
        <w:spacing w:after="0"/>
        <w:ind w:left="-426" w:right="-142"/>
        <w:jc w:val="both"/>
        <w:rPr>
          <w:rFonts w:eastAsia="Helvetica" w:cstheme="minorHAnsi"/>
          <w:bdr w:val="nil"/>
          <w:lang w:eastAsia="fr-FR"/>
        </w:rPr>
      </w:pPr>
    </w:p>
    <w:p w14:paraId="438BD0E0" w14:textId="77777777" w:rsidR="00382B79" w:rsidRPr="00382B79" w:rsidRDefault="00382B79" w:rsidP="00382B79">
      <w:pPr>
        <w:spacing w:after="0"/>
        <w:ind w:left="-426" w:right="-142"/>
        <w:jc w:val="both"/>
        <w:rPr>
          <w:rFonts w:eastAsia="Helvetica" w:cstheme="minorHAnsi"/>
          <w:bdr w:val="nil"/>
          <w:lang w:eastAsia="fr-FR"/>
        </w:rPr>
      </w:pPr>
      <w:r w:rsidRPr="00382B79">
        <w:rPr>
          <w:rFonts w:eastAsia="Helvetica" w:cstheme="minorHAnsi"/>
          <w:bdr w:val="nil"/>
          <w:lang w:eastAsia="fr-FR"/>
        </w:rPr>
        <w:t> </w:t>
      </w:r>
    </w:p>
    <w:p w14:paraId="65D906D3" w14:textId="77777777" w:rsidR="00382B79" w:rsidRPr="00382B79" w:rsidRDefault="00382B79" w:rsidP="00382B79">
      <w:pPr>
        <w:spacing w:after="0"/>
        <w:ind w:left="-426" w:right="-142"/>
        <w:jc w:val="both"/>
        <w:rPr>
          <w:rFonts w:eastAsia="Helvetica" w:cstheme="minorHAnsi"/>
          <w:b/>
          <w:bCs/>
          <w:bdr w:val="nil"/>
          <w:lang w:eastAsia="fr-FR"/>
        </w:rPr>
      </w:pPr>
      <w:r w:rsidRPr="00382B79">
        <w:rPr>
          <w:rFonts w:eastAsia="Helvetica" w:cstheme="minorHAnsi"/>
          <w:b/>
          <w:bCs/>
          <w:bdr w:val="nil"/>
          <w:lang w:eastAsia="fr-FR"/>
        </w:rPr>
        <w:t>Article 2 – Durée de la prolongation</w:t>
      </w:r>
    </w:p>
    <w:p w14:paraId="51E7CA9B" w14:textId="77777777" w:rsidR="00382B79" w:rsidRPr="00382B79" w:rsidRDefault="00382B79" w:rsidP="00382B79">
      <w:pPr>
        <w:spacing w:after="0"/>
        <w:ind w:left="-426" w:right="-142"/>
        <w:jc w:val="both"/>
        <w:rPr>
          <w:rFonts w:eastAsia="Helvetica" w:cstheme="minorHAnsi"/>
          <w:bdr w:val="nil"/>
          <w:lang w:eastAsia="fr-FR"/>
        </w:rPr>
      </w:pPr>
      <w:r w:rsidRPr="00382B79">
        <w:rPr>
          <w:rFonts w:eastAsia="Helvetica" w:cstheme="minorHAnsi"/>
          <w:bdr w:val="nil"/>
          <w:lang w:eastAsia="fr-FR"/>
        </w:rPr>
        <w:t> </w:t>
      </w:r>
    </w:p>
    <w:p w14:paraId="4454831C" w14:textId="77777777" w:rsidR="00382B79" w:rsidRDefault="00382B79" w:rsidP="00382B79">
      <w:pPr>
        <w:spacing w:after="0"/>
        <w:ind w:left="-426" w:right="-142"/>
        <w:jc w:val="both"/>
        <w:rPr>
          <w:rFonts w:eastAsia="Helvetica" w:cstheme="minorHAnsi"/>
          <w:bdr w:val="nil"/>
          <w:lang w:eastAsia="fr-FR"/>
        </w:rPr>
      </w:pPr>
      <w:r w:rsidRPr="00382B79">
        <w:rPr>
          <w:rFonts w:eastAsia="Helvetica" w:cstheme="minorHAnsi"/>
          <w:bdr w:val="nil"/>
          <w:lang w:eastAsia="fr-FR"/>
        </w:rPr>
        <w:t>Les mandats en cours sont prolongés à titre exceptionnel pour une durée de 8 mois, à compter du 17 mars 2026 et jusqu’au 30 novembre 2026, compte tenu des projets envisagés.</w:t>
      </w:r>
    </w:p>
    <w:p w14:paraId="5C0DC1D1" w14:textId="77777777" w:rsidR="00382B79" w:rsidRPr="00382B79" w:rsidRDefault="00382B79" w:rsidP="00382B79">
      <w:pPr>
        <w:spacing w:after="0"/>
        <w:ind w:left="-426" w:right="-142"/>
        <w:jc w:val="both"/>
        <w:rPr>
          <w:rFonts w:eastAsia="Helvetica" w:cstheme="minorHAnsi"/>
          <w:bdr w:val="nil"/>
          <w:lang w:eastAsia="fr-FR"/>
        </w:rPr>
      </w:pPr>
    </w:p>
    <w:p w14:paraId="7936AB1A" w14:textId="77777777" w:rsidR="00382B79" w:rsidRPr="00382B79" w:rsidRDefault="00382B79" w:rsidP="00382B79">
      <w:pPr>
        <w:spacing w:after="0"/>
        <w:ind w:left="-426" w:right="-142"/>
        <w:jc w:val="both"/>
        <w:rPr>
          <w:rFonts w:eastAsia="Helvetica" w:cstheme="minorHAnsi"/>
          <w:bdr w:val="nil"/>
          <w:lang w:eastAsia="fr-FR"/>
        </w:rPr>
      </w:pPr>
      <w:r w:rsidRPr="00382B79">
        <w:rPr>
          <w:rFonts w:eastAsia="Helvetica" w:cstheme="minorHAnsi"/>
          <w:bdr w:val="nil"/>
          <w:lang w:eastAsia="fr-FR"/>
        </w:rPr>
        <w:t> </w:t>
      </w:r>
    </w:p>
    <w:p w14:paraId="414EEDCB" w14:textId="77777777" w:rsidR="00382B79" w:rsidRPr="00382B79" w:rsidRDefault="00382B79" w:rsidP="00382B79">
      <w:pPr>
        <w:spacing w:after="0"/>
        <w:ind w:left="-426" w:right="-142"/>
        <w:jc w:val="both"/>
        <w:rPr>
          <w:rFonts w:eastAsia="Helvetica" w:cstheme="minorHAnsi"/>
          <w:b/>
          <w:bCs/>
          <w:bdr w:val="nil"/>
          <w:lang w:eastAsia="fr-FR"/>
        </w:rPr>
      </w:pPr>
      <w:r w:rsidRPr="00382B79">
        <w:rPr>
          <w:rFonts w:eastAsia="Helvetica" w:cstheme="minorHAnsi"/>
          <w:b/>
          <w:bCs/>
          <w:bdr w:val="nil"/>
          <w:lang w:eastAsia="fr-FR"/>
        </w:rPr>
        <w:t>Article 3 – Maintien des droits et obligations</w:t>
      </w:r>
    </w:p>
    <w:p w14:paraId="0C056D93" w14:textId="77777777" w:rsidR="00382B79" w:rsidRPr="00382B79" w:rsidRDefault="00382B79" w:rsidP="00382B79">
      <w:pPr>
        <w:spacing w:after="0"/>
        <w:ind w:left="-426" w:right="-142"/>
        <w:jc w:val="both"/>
        <w:rPr>
          <w:rFonts w:eastAsia="Helvetica" w:cstheme="minorHAnsi"/>
          <w:bdr w:val="nil"/>
          <w:lang w:eastAsia="fr-FR"/>
        </w:rPr>
      </w:pPr>
      <w:r w:rsidRPr="00382B79">
        <w:rPr>
          <w:rFonts w:eastAsia="Helvetica" w:cstheme="minorHAnsi"/>
          <w:bdr w:val="nil"/>
          <w:lang w:eastAsia="fr-FR"/>
        </w:rPr>
        <w:t> </w:t>
      </w:r>
    </w:p>
    <w:p w14:paraId="4749584C" w14:textId="77777777" w:rsidR="00382B79" w:rsidRDefault="00382B79" w:rsidP="00382B79">
      <w:pPr>
        <w:spacing w:after="0"/>
        <w:ind w:left="-426" w:right="-142"/>
        <w:jc w:val="both"/>
        <w:rPr>
          <w:rFonts w:eastAsia="Helvetica" w:cstheme="minorHAnsi"/>
          <w:bdr w:val="nil"/>
          <w:lang w:eastAsia="fr-FR"/>
        </w:rPr>
      </w:pPr>
      <w:r w:rsidRPr="00382B79">
        <w:rPr>
          <w:rFonts w:eastAsia="Helvetica" w:cstheme="minorHAnsi"/>
          <w:bdr w:val="nil"/>
          <w:lang w:eastAsia="fr-FR"/>
        </w:rPr>
        <w:t>Pendant la période de prolongation, le membre du CSE conserve l’ensemble de ses droits, obligations et moyens liés à son mandat.</w:t>
      </w:r>
    </w:p>
    <w:p w14:paraId="761236AC" w14:textId="77777777" w:rsidR="00382B79" w:rsidRDefault="00382B79" w:rsidP="00382B79">
      <w:pPr>
        <w:spacing w:after="0"/>
        <w:ind w:left="-426" w:right="-142"/>
        <w:jc w:val="both"/>
        <w:rPr>
          <w:rFonts w:eastAsia="Helvetica" w:cstheme="minorHAnsi"/>
          <w:bdr w:val="nil"/>
          <w:lang w:eastAsia="fr-FR"/>
        </w:rPr>
      </w:pPr>
    </w:p>
    <w:p w14:paraId="2ABA1B07" w14:textId="77777777" w:rsidR="00382B79" w:rsidRDefault="00382B79" w:rsidP="00382B79">
      <w:pPr>
        <w:spacing w:after="0"/>
        <w:ind w:left="-426" w:right="-142"/>
        <w:jc w:val="both"/>
        <w:rPr>
          <w:rFonts w:eastAsia="Helvetica" w:cstheme="minorHAnsi"/>
          <w:bdr w:val="nil"/>
          <w:lang w:eastAsia="fr-FR"/>
        </w:rPr>
      </w:pPr>
    </w:p>
    <w:p w14:paraId="131B87A7" w14:textId="77777777" w:rsidR="00382B79" w:rsidRDefault="00382B79" w:rsidP="00382B79">
      <w:pPr>
        <w:spacing w:after="0"/>
        <w:ind w:left="-426" w:right="-142"/>
        <w:jc w:val="both"/>
        <w:rPr>
          <w:rFonts w:eastAsia="Helvetica" w:cstheme="minorHAnsi"/>
          <w:bdr w:val="nil"/>
          <w:lang w:eastAsia="fr-FR"/>
        </w:rPr>
      </w:pPr>
    </w:p>
    <w:p w14:paraId="1DDBCBEB" w14:textId="77777777" w:rsidR="00382B79" w:rsidRPr="00382B79" w:rsidRDefault="00382B79" w:rsidP="00382B79">
      <w:pPr>
        <w:spacing w:after="0"/>
        <w:ind w:left="-426" w:right="-142"/>
        <w:jc w:val="both"/>
        <w:rPr>
          <w:rFonts w:eastAsia="Helvetica" w:cstheme="minorHAnsi"/>
          <w:bdr w:val="nil"/>
          <w:lang w:eastAsia="fr-FR"/>
        </w:rPr>
      </w:pPr>
    </w:p>
    <w:p w14:paraId="63CD48C7" w14:textId="77777777" w:rsidR="00382B79" w:rsidRPr="00382B79" w:rsidRDefault="00382B79" w:rsidP="00382B79">
      <w:pPr>
        <w:spacing w:after="0"/>
        <w:ind w:left="-426" w:right="-142"/>
        <w:jc w:val="both"/>
        <w:rPr>
          <w:rFonts w:eastAsia="Helvetica" w:cstheme="minorHAnsi"/>
          <w:bdr w:val="nil"/>
          <w:lang w:eastAsia="fr-FR"/>
        </w:rPr>
      </w:pPr>
      <w:r w:rsidRPr="00382B79">
        <w:rPr>
          <w:rFonts w:eastAsia="Helvetica" w:cstheme="minorHAnsi"/>
          <w:bdr w:val="nil"/>
          <w:lang w:eastAsia="fr-FR"/>
        </w:rPr>
        <w:t> </w:t>
      </w:r>
    </w:p>
    <w:p w14:paraId="44B150C5" w14:textId="77777777" w:rsidR="00382B79" w:rsidRDefault="00382B79" w:rsidP="00382B79">
      <w:pPr>
        <w:spacing w:after="0"/>
        <w:ind w:left="-426" w:right="-142"/>
        <w:jc w:val="both"/>
        <w:rPr>
          <w:rFonts w:eastAsia="Helvetica" w:cstheme="minorHAnsi"/>
          <w:b/>
          <w:bCs/>
          <w:bdr w:val="nil"/>
          <w:lang w:eastAsia="fr-FR"/>
        </w:rPr>
      </w:pPr>
    </w:p>
    <w:p w14:paraId="556DED15" w14:textId="142AB012" w:rsidR="00382B79" w:rsidRPr="00382B79" w:rsidRDefault="00382B79" w:rsidP="00382B79">
      <w:pPr>
        <w:spacing w:after="0"/>
        <w:ind w:left="-426" w:right="-142"/>
        <w:jc w:val="both"/>
        <w:rPr>
          <w:rFonts w:eastAsia="Helvetica" w:cstheme="minorHAnsi"/>
          <w:b/>
          <w:bCs/>
          <w:bdr w:val="nil"/>
          <w:lang w:eastAsia="fr-FR"/>
        </w:rPr>
      </w:pPr>
      <w:r w:rsidRPr="00382B79">
        <w:rPr>
          <w:rFonts w:eastAsia="Helvetica" w:cstheme="minorHAnsi"/>
          <w:b/>
          <w:bCs/>
          <w:bdr w:val="nil"/>
          <w:lang w:eastAsia="fr-FR"/>
        </w:rPr>
        <w:t>Article 4 – Formalités de dépôt et entrée en vigueur</w:t>
      </w:r>
    </w:p>
    <w:p w14:paraId="752D22F4" w14:textId="77777777" w:rsidR="00382B79" w:rsidRPr="00382B79" w:rsidRDefault="00382B79" w:rsidP="00382B79">
      <w:pPr>
        <w:spacing w:after="0"/>
        <w:ind w:left="-426" w:right="-142"/>
        <w:jc w:val="both"/>
        <w:rPr>
          <w:rFonts w:eastAsia="Helvetica" w:cstheme="minorHAnsi"/>
          <w:bdr w:val="nil"/>
          <w:lang w:eastAsia="fr-FR"/>
        </w:rPr>
      </w:pPr>
      <w:r w:rsidRPr="00382B79">
        <w:rPr>
          <w:rFonts w:eastAsia="Helvetica" w:cstheme="minorHAnsi"/>
          <w:bdr w:val="nil"/>
          <w:lang w:eastAsia="fr-FR"/>
        </w:rPr>
        <w:t> </w:t>
      </w:r>
    </w:p>
    <w:p w14:paraId="5FA2F329" w14:textId="77777777" w:rsidR="00382B79" w:rsidRPr="00382B79" w:rsidRDefault="00382B79" w:rsidP="00382B79">
      <w:pPr>
        <w:spacing w:after="0"/>
        <w:ind w:left="-426" w:right="-142"/>
        <w:jc w:val="both"/>
        <w:rPr>
          <w:rFonts w:eastAsia="Helvetica" w:cstheme="minorHAnsi"/>
          <w:bdr w:val="nil"/>
          <w:lang w:eastAsia="fr-FR"/>
        </w:rPr>
      </w:pPr>
      <w:r w:rsidRPr="00382B79">
        <w:rPr>
          <w:rFonts w:eastAsia="Helvetica" w:cstheme="minorHAnsi"/>
          <w:bdr w:val="nil"/>
          <w:lang w:eastAsia="fr-FR"/>
        </w:rPr>
        <w:t>Le présent accord sera déposé sur la plateforme TéléAccords (Ministère du travail) et au greffe du Conseil de prud’hommes compétent, conformément à l’article L.2231-6 du Code du travail.</w:t>
      </w:r>
    </w:p>
    <w:p w14:paraId="095743F0" w14:textId="77777777" w:rsidR="00382B79" w:rsidRPr="00382B79" w:rsidRDefault="00382B79" w:rsidP="00382B79">
      <w:pPr>
        <w:spacing w:after="0"/>
        <w:ind w:left="-426" w:right="-142"/>
        <w:jc w:val="both"/>
        <w:rPr>
          <w:rFonts w:eastAsia="Helvetica" w:cstheme="minorHAnsi"/>
          <w:bdr w:val="nil"/>
          <w:lang w:eastAsia="fr-FR"/>
        </w:rPr>
      </w:pPr>
      <w:r w:rsidRPr="00382B79">
        <w:rPr>
          <w:rFonts w:eastAsia="Helvetica" w:cstheme="minorHAnsi"/>
          <w:bdr w:val="nil"/>
          <w:lang w:eastAsia="fr-FR"/>
        </w:rPr>
        <w:t> </w:t>
      </w:r>
    </w:p>
    <w:p w14:paraId="73D61212" w14:textId="77777777" w:rsidR="00382B79" w:rsidRPr="00382B79" w:rsidRDefault="00382B79" w:rsidP="00382B79">
      <w:pPr>
        <w:spacing w:after="0"/>
        <w:ind w:left="-426" w:right="-142"/>
        <w:jc w:val="both"/>
        <w:rPr>
          <w:rFonts w:eastAsia="Helvetica" w:cstheme="minorHAnsi"/>
          <w:bdr w:val="nil"/>
          <w:lang w:eastAsia="fr-FR"/>
        </w:rPr>
      </w:pPr>
      <w:r w:rsidRPr="00382B79">
        <w:rPr>
          <w:rFonts w:eastAsia="Helvetica" w:cstheme="minorHAnsi"/>
          <w:bdr w:val="nil"/>
          <w:lang w:eastAsia="fr-FR"/>
        </w:rPr>
        <w:t>Le présent accord entrera en vigueur le lendemain de son dépôt.</w:t>
      </w:r>
    </w:p>
    <w:p w14:paraId="76802C1B" w14:textId="77777777" w:rsidR="00382B79" w:rsidRPr="00382B79" w:rsidRDefault="00382B79" w:rsidP="00382B79">
      <w:pPr>
        <w:spacing w:after="0"/>
        <w:ind w:left="-426" w:right="-142"/>
        <w:jc w:val="both"/>
        <w:rPr>
          <w:rFonts w:eastAsia="Helvetica" w:cstheme="minorHAnsi"/>
          <w:bdr w:val="nil"/>
          <w:lang w:eastAsia="fr-FR"/>
        </w:rPr>
      </w:pPr>
      <w:r w:rsidRPr="00382B79">
        <w:rPr>
          <w:rFonts w:eastAsia="Helvetica" w:cstheme="minorHAnsi"/>
          <w:bdr w:val="nil"/>
          <w:lang w:eastAsia="fr-FR"/>
        </w:rPr>
        <w:t> </w:t>
      </w:r>
    </w:p>
    <w:p w14:paraId="2E28F37B" w14:textId="77777777" w:rsidR="00382B79" w:rsidRPr="00382B79" w:rsidRDefault="00382B79" w:rsidP="00382B79">
      <w:pPr>
        <w:spacing w:after="0"/>
        <w:ind w:left="-426" w:right="-142"/>
        <w:jc w:val="both"/>
        <w:rPr>
          <w:rFonts w:eastAsia="Helvetica" w:cstheme="minorHAnsi"/>
          <w:bdr w:val="nil"/>
          <w:lang w:eastAsia="fr-FR"/>
        </w:rPr>
      </w:pPr>
      <w:r w:rsidRPr="00382B79">
        <w:rPr>
          <w:rFonts w:eastAsia="Helvetica" w:cstheme="minorHAnsi"/>
          <w:bdr w:val="nil"/>
          <w:lang w:eastAsia="fr-FR"/>
        </w:rPr>
        <w:t>Fait à Toulouse, le 13 mars 2026</w:t>
      </w:r>
    </w:p>
    <w:p w14:paraId="74119045" w14:textId="77777777" w:rsidR="00382B79" w:rsidRPr="00382B79" w:rsidRDefault="00382B79" w:rsidP="00382B79">
      <w:pPr>
        <w:spacing w:after="0"/>
        <w:rPr>
          <w:rFonts w:eastAsia="Helvetica" w:cstheme="minorHAnsi"/>
          <w:bdr w:val="nil"/>
          <w:lang w:eastAsia="fr-FR"/>
        </w:rPr>
      </w:pPr>
      <w:r w:rsidRPr="00382B79">
        <w:rPr>
          <w:rFonts w:eastAsia="Helvetica" w:cstheme="minorHAnsi"/>
          <w:bdr w:val="nil"/>
          <w:lang w:eastAsia="fr-FR"/>
        </w:rPr>
        <w:t> </w:t>
      </w:r>
    </w:p>
    <w:p w14:paraId="60D8980E" w14:textId="77777777" w:rsidR="00382B79" w:rsidRPr="00382B79" w:rsidRDefault="00382B79" w:rsidP="00382B79">
      <w:pPr>
        <w:spacing w:after="0"/>
        <w:rPr>
          <w:rFonts w:eastAsia="Helvetica" w:cstheme="minorHAnsi"/>
          <w:bdr w:val="nil"/>
          <w:lang w:eastAsia="fr-FR"/>
        </w:rPr>
      </w:pPr>
      <w:r w:rsidRPr="00382B79">
        <w:rPr>
          <w:rFonts w:eastAsia="Helvetica" w:cstheme="minorHAnsi"/>
          <w:bdr w:val="nil"/>
          <w:lang w:eastAsia="fr-FR"/>
        </w:rPr>
        <w:t>Signatures :</w:t>
      </w:r>
    </w:p>
    <w:p w14:paraId="704E4DFD" w14:textId="77777777" w:rsidR="00382B79" w:rsidRPr="00382B79" w:rsidRDefault="00382B79" w:rsidP="00382B79">
      <w:pPr>
        <w:spacing w:after="0"/>
        <w:rPr>
          <w:rFonts w:eastAsia="Helvetica" w:cstheme="minorHAnsi"/>
          <w:bdr w:val="nil"/>
          <w:lang w:eastAsia="fr-FR"/>
        </w:rPr>
      </w:pPr>
      <w:r w:rsidRPr="00382B79">
        <w:rPr>
          <w:rFonts w:eastAsia="Helvetica" w:cstheme="minorHAnsi"/>
          <w:bdr w:val="nil"/>
          <w:lang w:eastAsia="fr-FR"/>
        </w:rPr>
        <w:t> </w:t>
      </w:r>
    </w:p>
    <w:p w14:paraId="0712DB40" w14:textId="77777777" w:rsidR="00382B79" w:rsidRPr="00382B79" w:rsidRDefault="00382B79" w:rsidP="00382B79">
      <w:pPr>
        <w:spacing w:after="0"/>
        <w:rPr>
          <w:rFonts w:eastAsia="Helvetica" w:cstheme="minorHAnsi"/>
          <w:bdr w:val="nil"/>
          <w:lang w:eastAsia="fr-FR"/>
        </w:rPr>
      </w:pPr>
      <w:r w:rsidRPr="00382B79">
        <w:rPr>
          <w:rFonts w:eastAsia="Helvetica" w:cstheme="minorHAnsi"/>
          <w:bdr w:val="nil"/>
          <w:lang w:eastAsia="fr-FR"/>
        </w:rPr>
        <w:t>L’Employeur : ___________________</w:t>
      </w:r>
    </w:p>
    <w:p w14:paraId="7971CEEF" w14:textId="77777777" w:rsidR="00382B79" w:rsidRPr="00382B79" w:rsidRDefault="00382B79" w:rsidP="00382B79">
      <w:pPr>
        <w:spacing w:after="0"/>
        <w:rPr>
          <w:rFonts w:eastAsia="Helvetica" w:cstheme="minorHAnsi"/>
          <w:bdr w:val="nil"/>
          <w:lang w:eastAsia="fr-FR"/>
        </w:rPr>
      </w:pPr>
      <w:r w:rsidRPr="00382B79">
        <w:rPr>
          <w:rFonts w:eastAsia="Helvetica" w:cstheme="minorHAnsi"/>
          <w:bdr w:val="nil"/>
          <w:lang w:eastAsia="fr-FR"/>
        </w:rPr>
        <w:t> </w:t>
      </w:r>
    </w:p>
    <w:p w14:paraId="1E1C98DE" w14:textId="77777777" w:rsidR="00382B79" w:rsidRPr="00382B79" w:rsidRDefault="00382B79" w:rsidP="00382B79">
      <w:pPr>
        <w:spacing w:after="0"/>
        <w:rPr>
          <w:rFonts w:eastAsia="Helvetica" w:cstheme="minorHAnsi"/>
          <w:bdr w:val="nil"/>
          <w:lang w:eastAsia="fr-FR"/>
        </w:rPr>
      </w:pPr>
      <w:r w:rsidRPr="00382B79">
        <w:rPr>
          <w:rFonts w:eastAsia="Helvetica" w:cstheme="minorHAnsi"/>
          <w:bdr w:val="nil"/>
          <w:lang w:eastAsia="fr-FR"/>
        </w:rPr>
        <w:t>Le membre du CSE : ___________________</w:t>
      </w:r>
    </w:p>
    <w:p w14:paraId="6D0E2327" w14:textId="77777777" w:rsidR="004707CA" w:rsidRPr="00382B79" w:rsidRDefault="004707CA" w:rsidP="00382B79">
      <w:pPr>
        <w:spacing w:after="0"/>
      </w:pPr>
    </w:p>
    <w:sectPr w:rsidR="004707CA" w:rsidRPr="00382B79" w:rsidSect="005336D4">
      <w:headerReference w:type="default" r:id="rId7"/>
      <w:footerReference w:type="default" r:id="rId8"/>
      <w:pgSz w:w="11906" w:h="16838"/>
      <w:pgMar w:top="1417" w:right="1417" w:bottom="1417" w:left="1417" w:header="708" w:footer="10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27AE0" w14:textId="77777777" w:rsidR="009C2863" w:rsidRDefault="009C2863">
      <w:pPr>
        <w:spacing w:after="0" w:line="240" w:lineRule="auto"/>
      </w:pPr>
      <w:r>
        <w:separator/>
      </w:r>
    </w:p>
  </w:endnote>
  <w:endnote w:type="continuationSeparator" w:id="0">
    <w:p w14:paraId="26683F70" w14:textId="77777777" w:rsidR="009C2863" w:rsidRDefault="009C2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4EF61" w14:textId="77777777" w:rsidR="005336D4" w:rsidRDefault="00482D13" w:rsidP="005336D4">
    <w:pPr>
      <w:pStyle w:val="Pieddepage"/>
      <w:rPr>
        <w:b/>
        <w:sz w:val="18"/>
        <w:szCs w:val="18"/>
      </w:rPr>
    </w:pPr>
    <w:r>
      <w:rPr>
        <w:noProof/>
      </w:rPr>
      <w:drawing>
        <wp:anchor distT="0" distB="0" distL="114300" distR="114300" simplePos="0" relativeHeight="251665408" behindDoc="1" locked="1" layoutInCell="1" allowOverlap="1" wp14:anchorId="3723EEB0" wp14:editId="41ACCE41">
          <wp:simplePos x="0" y="0"/>
          <wp:positionH relativeFrom="page">
            <wp:posOffset>-74930</wp:posOffset>
          </wp:positionH>
          <wp:positionV relativeFrom="margin">
            <wp:posOffset>9080500</wp:posOffset>
          </wp:positionV>
          <wp:extent cx="7543165" cy="748030"/>
          <wp:effectExtent l="0" t="0" r="635" b="0"/>
          <wp:wrapNone/>
          <wp:docPr id="2086166260" name="Image 2086166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Image 118"/>
                  <pic:cNvPicPr/>
                </pic:nvPicPr>
                <pic:blipFill>
                  <a:blip r:embed="rId1">
                    <a:extLst>
                      <a:ext uri="{28A0092B-C50C-407E-A947-70E740481C1C}">
                        <a14:useLocalDpi xmlns:a14="http://schemas.microsoft.com/office/drawing/2010/main" val="0"/>
                      </a:ext>
                    </a:extLst>
                  </a:blip>
                  <a:stretch>
                    <a:fillRect/>
                  </a:stretch>
                </pic:blipFill>
                <pic:spPr>
                  <a:xfrm>
                    <a:off x="0" y="0"/>
                    <a:ext cx="7543165" cy="748030"/>
                  </a:xfrm>
                  <a:prstGeom prst="rect">
                    <a:avLst/>
                  </a:prstGeom>
                </pic:spPr>
              </pic:pic>
            </a:graphicData>
          </a:graphic>
          <wp14:sizeRelH relativeFrom="margin">
            <wp14:pctWidth>0</wp14:pctWidth>
          </wp14:sizeRelH>
          <wp14:sizeRelV relativeFrom="margin">
            <wp14:pctHeight>0</wp14:pctHeight>
          </wp14:sizeRelV>
        </wp:anchor>
      </w:drawing>
    </w:r>
    <w:r w:rsidR="005336D4">
      <w:tab/>
    </w:r>
    <w:r w:rsidR="005336D4">
      <w:rPr>
        <w:b/>
        <w:sz w:val="18"/>
        <w:szCs w:val="18"/>
      </w:rPr>
      <w:t xml:space="preserve">AIRPLANE PAINTER </w:t>
    </w:r>
  </w:p>
  <w:p w14:paraId="45D3263B" w14:textId="4B0EE754" w:rsidR="005336D4" w:rsidRDefault="005336D4" w:rsidP="005336D4">
    <w:pPr>
      <w:pStyle w:val="Pieddepage"/>
      <w:jc w:val="center"/>
      <w:rPr>
        <w:sz w:val="18"/>
        <w:szCs w:val="18"/>
      </w:rPr>
    </w:pPr>
    <w:r>
      <w:rPr>
        <w:sz w:val="18"/>
        <w:szCs w:val="18"/>
      </w:rPr>
      <w:t xml:space="preserve">Tél : </w:t>
    </w:r>
    <w:r w:rsidR="000B2ACC">
      <w:rPr>
        <w:sz w:val="18"/>
        <w:szCs w:val="18"/>
      </w:rPr>
      <w:t>………………………….</w:t>
    </w:r>
    <w:r>
      <w:rPr>
        <w:sz w:val="18"/>
        <w:szCs w:val="18"/>
      </w:rPr>
      <w:t xml:space="preserve"> / Mail : </w:t>
    </w:r>
    <w:r w:rsidR="000B2ACC">
      <w:rPr>
        <w:sz w:val="18"/>
        <w:szCs w:val="18"/>
      </w:rPr>
      <w:t>………………………………</w:t>
    </w:r>
  </w:p>
  <w:p w14:paraId="506E9261" w14:textId="77777777" w:rsidR="005336D4" w:rsidRPr="00611CBC" w:rsidRDefault="005336D4" w:rsidP="005336D4">
    <w:pPr>
      <w:pStyle w:val="Pieddepage"/>
      <w:tabs>
        <w:tab w:val="left" w:pos="7140"/>
      </w:tabs>
      <w:rPr>
        <w:sz w:val="18"/>
        <w:szCs w:val="18"/>
      </w:rPr>
    </w:pPr>
    <w:r w:rsidRPr="00BA6535">
      <w:rPr>
        <w:sz w:val="18"/>
        <w:szCs w:val="18"/>
      </w:rPr>
      <w:tab/>
    </w:r>
    <w:r w:rsidRPr="00611CBC">
      <w:rPr>
        <w:sz w:val="18"/>
        <w:szCs w:val="18"/>
      </w:rPr>
      <w:t>VAT N°: FR 695 020 352 56 / NAF: 25 61 Z</w:t>
    </w:r>
    <w:r w:rsidRPr="00611CBC">
      <w:rPr>
        <w:sz w:val="18"/>
        <w:szCs w:val="18"/>
      </w:rPr>
      <w:tab/>
    </w:r>
  </w:p>
  <w:p w14:paraId="3CF27120" w14:textId="6481D10E" w:rsidR="005336D4" w:rsidRDefault="005336D4" w:rsidP="005336D4">
    <w:pPr>
      <w:pStyle w:val="Pieddepage"/>
      <w:jc w:val="center"/>
      <w:rPr>
        <w:sz w:val="18"/>
        <w:szCs w:val="18"/>
        <w:lang w:val="en-US"/>
      </w:rPr>
    </w:pPr>
    <w:r>
      <w:rPr>
        <w:sz w:val="18"/>
        <w:szCs w:val="18"/>
        <w:lang w:val="en-US"/>
      </w:rPr>
      <w:t>Siret : 502 035 256 000 28</w:t>
    </w:r>
  </w:p>
  <w:p w14:paraId="2F5C46F1" w14:textId="3BEAA2F4" w:rsidR="00482D13" w:rsidRDefault="00482D13" w:rsidP="005336D4">
    <w:pPr>
      <w:pStyle w:val="Pieddepage"/>
      <w:tabs>
        <w:tab w:val="clear" w:pos="4536"/>
        <w:tab w:val="clear" w:pos="9072"/>
        <w:tab w:val="left" w:pos="3384"/>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827E0" w14:textId="77777777" w:rsidR="009C2863" w:rsidRDefault="009C2863">
      <w:pPr>
        <w:spacing w:after="0" w:line="240" w:lineRule="auto"/>
      </w:pPr>
      <w:r>
        <w:separator/>
      </w:r>
    </w:p>
  </w:footnote>
  <w:footnote w:type="continuationSeparator" w:id="0">
    <w:p w14:paraId="5698E5A6" w14:textId="77777777" w:rsidR="009C2863" w:rsidRDefault="009C28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D7BB4" w14:textId="483FB61C" w:rsidR="00482D13" w:rsidRDefault="00482D13">
    <w:pPr>
      <w:pStyle w:val="En-tte"/>
    </w:pPr>
    <w:r>
      <w:rPr>
        <w:noProof/>
      </w:rPr>
      <w:drawing>
        <wp:anchor distT="0" distB="0" distL="114300" distR="114300" simplePos="0" relativeHeight="251663360" behindDoc="1" locked="1" layoutInCell="1" allowOverlap="1" wp14:anchorId="4F3A2C09" wp14:editId="14B70C7C">
          <wp:simplePos x="0" y="0"/>
          <wp:positionH relativeFrom="page">
            <wp:posOffset>0</wp:posOffset>
          </wp:positionH>
          <wp:positionV relativeFrom="page">
            <wp:posOffset>-106680</wp:posOffset>
          </wp:positionV>
          <wp:extent cx="7588250" cy="899160"/>
          <wp:effectExtent l="0" t="0" r="0" b="0"/>
          <wp:wrapNone/>
          <wp:docPr id="913496845" name="Image 913496845" descr="Une image contenant capture d’écran, l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505571" name="Image 1312505571" descr="Une image contenant capture d’écran, lign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7588250" cy="8991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FC53F9"/>
    <w:multiLevelType w:val="hybridMultilevel"/>
    <w:tmpl w:val="990C0DA4"/>
    <w:lvl w:ilvl="0" w:tplc="3DF8B5D0">
      <w:numFmt w:val="bullet"/>
      <w:lvlText w:val="-"/>
      <w:lvlJc w:val="left"/>
      <w:pPr>
        <w:ind w:left="720" w:hanging="360"/>
      </w:pPr>
      <w:rPr>
        <w:rFonts w:ascii="Calibri" w:eastAsia="Time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12269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A12"/>
    <w:rsid w:val="00015DBA"/>
    <w:rsid w:val="000B2ACC"/>
    <w:rsid w:val="001438BE"/>
    <w:rsid w:val="001B0AB5"/>
    <w:rsid w:val="00231646"/>
    <w:rsid w:val="002607AD"/>
    <w:rsid w:val="00264CC5"/>
    <w:rsid w:val="00280569"/>
    <w:rsid w:val="00285F40"/>
    <w:rsid w:val="002B6DD7"/>
    <w:rsid w:val="00324F03"/>
    <w:rsid w:val="00382B79"/>
    <w:rsid w:val="003E431A"/>
    <w:rsid w:val="004707CA"/>
    <w:rsid w:val="00482D13"/>
    <w:rsid w:val="005336D4"/>
    <w:rsid w:val="005962DF"/>
    <w:rsid w:val="00611CBC"/>
    <w:rsid w:val="0065592A"/>
    <w:rsid w:val="0069794A"/>
    <w:rsid w:val="006E36CA"/>
    <w:rsid w:val="007B4237"/>
    <w:rsid w:val="007B52D5"/>
    <w:rsid w:val="00801FF2"/>
    <w:rsid w:val="008865F5"/>
    <w:rsid w:val="008D7BAD"/>
    <w:rsid w:val="00953650"/>
    <w:rsid w:val="009B05B6"/>
    <w:rsid w:val="009C2863"/>
    <w:rsid w:val="00A00D53"/>
    <w:rsid w:val="00A054E3"/>
    <w:rsid w:val="00A33075"/>
    <w:rsid w:val="00A6026E"/>
    <w:rsid w:val="00C770BB"/>
    <w:rsid w:val="00DD0A12"/>
    <w:rsid w:val="00FA5D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21A38"/>
  <w15:chartTrackingRefBased/>
  <w15:docId w15:val="{5F0235F2-1410-453B-B2FC-F718C82B3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0A12"/>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D0A12"/>
    <w:pPr>
      <w:tabs>
        <w:tab w:val="center" w:pos="4536"/>
        <w:tab w:val="right" w:pos="9072"/>
      </w:tabs>
      <w:spacing w:after="0" w:line="240" w:lineRule="auto"/>
    </w:pPr>
  </w:style>
  <w:style w:type="character" w:customStyle="1" w:styleId="En-tteCar">
    <w:name w:val="En-tête Car"/>
    <w:basedOn w:val="Policepardfaut"/>
    <w:link w:val="En-tte"/>
    <w:uiPriority w:val="99"/>
    <w:rsid w:val="00DD0A12"/>
  </w:style>
  <w:style w:type="paragraph" w:styleId="Pieddepage">
    <w:name w:val="footer"/>
    <w:basedOn w:val="Normal"/>
    <w:link w:val="PieddepageCar"/>
    <w:uiPriority w:val="99"/>
    <w:unhideWhenUsed/>
    <w:rsid w:val="00DD0A1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D0A12"/>
  </w:style>
  <w:style w:type="paragraph" w:customStyle="1" w:styleId="AIRPLANENORAMAL">
    <w:name w:val="AIRPLANE NORAMAL"/>
    <w:basedOn w:val="Corps"/>
    <w:qFormat/>
    <w:rsid w:val="00231646"/>
    <w:rPr>
      <w:rFonts w:asciiTheme="minorHAnsi" w:hAnsiTheme="minorHAnsi"/>
      <w:sz w:val="18"/>
    </w:rPr>
  </w:style>
  <w:style w:type="paragraph" w:customStyle="1" w:styleId="Corps">
    <w:name w:val="Corps"/>
    <w:qFormat/>
    <w:rsid w:val="00231646"/>
    <w:pPr>
      <w:pBdr>
        <w:top w:val="nil"/>
        <w:left w:val="nil"/>
        <w:bottom w:val="nil"/>
        <w:right w:val="nil"/>
        <w:between w:val="nil"/>
        <w:bar w:val="nil"/>
      </w:pBdr>
      <w:spacing w:after="0" w:line="240" w:lineRule="auto"/>
    </w:pPr>
    <w:rPr>
      <w:rFonts w:ascii="Helvetica" w:eastAsia="Helvetica" w:hAnsi="Helvetica" w:cs="Helvetica"/>
      <w:color w:val="000000"/>
      <w:bdr w:val="nil"/>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262</Words>
  <Characters>1443</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Estelle POUGET</dc:creator>
  <cp:keywords/>
  <dc:description/>
  <cp:lastModifiedBy>Anaïs ALM. AMIEL</cp:lastModifiedBy>
  <cp:revision>23</cp:revision>
  <cp:lastPrinted>2026-04-03T15:14:00Z</cp:lastPrinted>
  <dcterms:created xsi:type="dcterms:W3CDTF">2024-04-30T13:57:00Z</dcterms:created>
  <dcterms:modified xsi:type="dcterms:W3CDTF">2026-04-03T15:18:00Z</dcterms:modified>
</cp:coreProperties>
</file>