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EBC46" w14:textId="77777777" w:rsidR="00FE2C3A" w:rsidRDefault="00FE2C3A" w:rsidP="00FE2C3A">
      <w:pPr>
        <w:jc w:val="both"/>
        <w:rPr>
          <w:rFonts w:ascii="Avenir Next" w:hAnsi="Avenir Next"/>
          <w:b/>
          <w:bCs/>
          <w:sz w:val="28"/>
          <w:szCs w:val="28"/>
        </w:rPr>
      </w:pPr>
      <w:r>
        <w:rPr>
          <w:rFonts w:ascii="Avenir Next" w:hAnsi="Avenir Next"/>
          <w:b/>
          <w:bCs/>
          <w:noProof/>
          <w:sz w:val="28"/>
          <w:szCs w:val="28"/>
        </w:rPr>
        <w:drawing>
          <wp:inline distT="0" distB="0" distL="0" distR="0" wp14:anchorId="0ED5D94C" wp14:editId="3CFDE68A">
            <wp:extent cx="1558637" cy="606538"/>
            <wp:effectExtent l="0" t="0" r="3810" b="317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CA_noi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2232" cy="61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venir Next" w:hAnsi="Avenir Next"/>
          <w:b/>
          <w:bCs/>
          <w:sz w:val="28"/>
          <w:szCs w:val="28"/>
        </w:rPr>
        <w:tab/>
      </w:r>
    </w:p>
    <w:p w14:paraId="6B698DB0" w14:textId="77777777" w:rsidR="00FE2C3A" w:rsidRDefault="00FE2C3A" w:rsidP="00FE2C3A">
      <w:pPr>
        <w:jc w:val="center"/>
        <w:rPr>
          <w:rFonts w:ascii="Avenir Next" w:hAnsi="Avenir Next"/>
          <w:b/>
          <w:bCs/>
          <w:sz w:val="28"/>
          <w:szCs w:val="28"/>
        </w:rPr>
      </w:pPr>
      <w:r>
        <w:rPr>
          <w:rFonts w:ascii="Avenir Next" w:hAnsi="Avenir Next"/>
          <w:b/>
          <w:bCs/>
          <w:sz w:val="28"/>
          <w:szCs w:val="28"/>
        </w:rPr>
        <w:t>ACCORD D’ENTREPRISE</w:t>
      </w:r>
    </w:p>
    <w:p w14:paraId="4B6D84FC" w14:textId="77777777" w:rsidR="00FE2C3A" w:rsidRDefault="00FE2C3A" w:rsidP="00FE2C3A">
      <w:pPr>
        <w:jc w:val="center"/>
        <w:rPr>
          <w:rFonts w:ascii="Avenir Next" w:hAnsi="Avenir Next"/>
          <w:b/>
          <w:bCs/>
          <w:sz w:val="28"/>
          <w:szCs w:val="28"/>
        </w:rPr>
      </w:pPr>
      <w:r>
        <w:rPr>
          <w:rFonts w:ascii="Avenir Next" w:hAnsi="Avenir Next"/>
          <w:b/>
          <w:bCs/>
          <w:sz w:val="28"/>
          <w:szCs w:val="28"/>
        </w:rPr>
        <w:t>CONCERNANT LE TELETRAVAIL</w:t>
      </w:r>
    </w:p>
    <w:p w14:paraId="43938EB0" w14:textId="77777777" w:rsidR="00FE2C3A" w:rsidRDefault="00FE2C3A" w:rsidP="00FE2C3A">
      <w:pPr>
        <w:jc w:val="both"/>
        <w:rPr>
          <w:rFonts w:ascii="Avenir Next" w:hAnsi="Avenir Next"/>
          <w:b/>
          <w:bCs/>
          <w:sz w:val="28"/>
          <w:szCs w:val="28"/>
        </w:rPr>
      </w:pPr>
    </w:p>
    <w:p w14:paraId="658D5A3C" w14:textId="77777777" w:rsidR="00813047" w:rsidRDefault="00813047" w:rsidP="00846F21">
      <w:pPr>
        <w:jc w:val="both"/>
        <w:rPr>
          <w:rFonts w:ascii="Avenir Next" w:hAnsi="Avenir Next"/>
          <w:b/>
          <w:bCs/>
        </w:rPr>
      </w:pPr>
    </w:p>
    <w:p w14:paraId="13702F8E" w14:textId="4D54EF42" w:rsidR="006E7E30" w:rsidRPr="00BD70A7" w:rsidRDefault="006B7A86" w:rsidP="00846F21">
      <w:pPr>
        <w:jc w:val="both"/>
        <w:rPr>
          <w:rFonts w:ascii="Avenir Next" w:hAnsi="Avenir Next"/>
          <w:b/>
          <w:bCs/>
        </w:rPr>
      </w:pPr>
      <w:r w:rsidRPr="00BD70A7">
        <w:rPr>
          <w:rFonts w:ascii="Avenir Next" w:hAnsi="Avenir Next"/>
          <w:b/>
          <w:bCs/>
        </w:rPr>
        <w:t xml:space="preserve">Article 1 : </w:t>
      </w:r>
      <w:r w:rsidR="006E7E30" w:rsidRPr="00BD70A7">
        <w:rPr>
          <w:rFonts w:ascii="Avenir Next" w:hAnsi="Avenir Next"/>
          <w:b/>
          <w:bCs/>
        </w:rPr>
        <w:t>Cadre et principes gé</w:t>
      </w:r>
      <w:r w:rsidR="00BF0A65" w:rsidRPr="00BD70A7">
        <w:rPr>
          <w:rFonts w:ascii="Avenir Next" w:hAnsi="Avenir Next"/>
          <w:b/>
          <w:bCs/>
        </w:rPr>
        <w:t>n</w:t>
      </w:r>
      <w:r w:rsidR="006E7E30" w:rsidRPr="00BD70A7">
        <w:rPr>
          <w:rFonts w:ascii="Avenir Next" w:hAnsi="Avenir Next"/>
          <w:b/>
          <w:bCs/>
        </w:rPr>
        <w:t>éraux</w:t>
      </w:r>
    </w:p>
    <w:p w14:paraId="51DD0658" w14:textId="77777777" w:rsidR="006E7E30" w:rsidRPr="00BD70A7" w:rsidRDefault="006E7E30" w:rsidP="00846F21">
      <w:pPr>
        <w:jc w:val="both"/>
        <w:rPr>
          <w:rFonts w:ascii="Avenir Next" w:hAnsi="Avenir Next"/>
        </w:rPr>
      </w:pPr>
    </w:p>
    <w:p w14:paraId="27493ACF" w14:textId="5F71BB03" w:rsidR="00DE4297" w:rsidRPr="00BD70A7" w:rsidRDefault="006E7E30" w:rsidP="00DE4297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Le télétravail</w:t>
      </w:r>
      <w:r w:rsidR="00BF0A65" w:rsidRPr="00BD70A7">
        <w:rPr>
          <w:rFonts w:ascii="Avenir Next" w:hAnsi="Avenir Next"/>
        </w:rPr>
        <w:t xml:space="preserve"> </w:t>
      </w:r>
      <w:r w:rsidR="00A6146E" w:rsidRPr="00BD70A7">
        <w:rPr>
          <w:rFonts w:ascii="Avenir Next" w:hAnsi="Avenir Next"/>
        </w:rPr>
        <w:t>désigne toute</w:t>
      </w:r>
      <w:r w:rsidR="00D52B13" w:rsidRPr="00BD70A7">
        <w:rPr>
          <w:rFonts w:ascii="Avenir Next" w:hAnsi="Avenir Next"/>
        </w:rPr>
        <w:t xml:space="preserve"> forme d’organisation du travail qui aurait également pu être exécuté dans les locaux de l’</w:t>
      </w:r>
      <w:r w:rsidR="00621E1A">
        <w:rPr>
          <w:rFonts w:ascii="Avenir Next" w:hAnsi="Avenir Next"/>
        </w:rPr>
        <w:t xml:space="preserve">association, </w:t>
      </w:r>
      <w:r w:rsidR="00D52B13" w:rsidRPr="00BD70A7">
        <w:rPr>
          <w:rFonts w:ascii="Avenir Next" w:hAnsi="Avenir Next"/>
        </w:rPr>
        <w:t>effectu</w:t>
      </w:r>
      <w:r w:rsidR="00FC0743" w:rsidRPr="00BD70A7">
        <w:rPr>
          <w:rFonts w:ascii="Avenir Next" w:hAnsi="Avenir Next"/>
        </w:rPr>
        <w:t xml:space="preserve">é par </w:t>
      </w:r>
      <w:proofErr w:type="spellStart"/>
      <w:proofErr w:type="gramStart"/>
      <w:r w:rsidR="00FC0743" w:rsidRPr="00BD70A7">
        <w:rPr>
          <w:rFonts w:ascii="Avenir Next" w:hAnsi="Avenir Next"/>
        </w:rPr>
        <w:t>un</w:t>
      </w:r>
      <w:r w:rsidR="00EF6F8B">
        <w:rPr>
          <w:rFonts w:ascii="Avenir Next" w:hAnsi="Avenir Next"/>
        </w:rPr>
        <w:t>.e</w:t>
      </w:r>
      <w:proofErr w:type="spellEnd"/>
      <w:proofErr w:type="gramEnd"/>
      <w:r w:rsidR="00FC0743" w:rsidRPr="00BD70A7">
        <w:rPr>
          <w:rFonts w:ascii="Avenir Next" w:hAnsi="Avenir Next"/>
        </w:rPr>
        <w:t xml:space="preserve"> </w:t>
      </w:r>
      <w:proofErr w:type="spellStart"/>
      <w:r w:rsidR="00FC0743" w:rsidRPr="00BD70A7">
        <w:rPr>
          <w:rFonts w:ascii="Avenir Next" w:hAnsi="Avenir Next"/>
        </w:rPr>
        <w:t>salarié</w:t>
      </w:r>
      <w:r w:rsidR="00EF6F8B">
        <w:rPr>
          <w:rFonts w:ascii="Avenir Next" w:hAnsi="Avenir Next"/>
        </w:rPr>
        <w:t>.</w:t>
      </w:r>
      <w:r w:rsidR="00FC0743" w:rsidRPr="00BD70A7">
        <w:rPr>
          <w:rFonts w:ascii="Avenir Next" w:hAnsi="Avenir Next"/>
        </w:rPr>
        <w:t>e</w:t>
      </w:r>
      <w:proofErr w:type="spellEnd"/>
      <w:r w:rsidR="00FC0743" w:rsidRPr="00BD70A7">
        <w:rPr>
          <w:rFonts w:ascii="Avenir Next" w:hAnsi="Avenir Next"/>
        </w:rPr>
        <w:t xml:space="preserve"> hors de ces locaux de façon volontaire en utilisant les technologies de l’information et de la communication</w:t>
      </w:r>
      <w:r w:rsidR="00DE4297" w:rsidRPr="00BD70A7">
        <w:rPr>
          <w:rFonts w:ascii="Avenir Next" w:hAnsi="Avenir Next"/>
        </w:rPr>
        <w:t>,</w:t>
      </w:r>
      <w:r w:rsidR="00FC0743" w:rsidRPr="00BD70A7">
        <w:rPr>
          <w:rFonts w:ascii="Avenir Next" w:hAnsi="Avenir Next"/>
        </w:rPr>
        <w:t xml:space="preserve"> dans le</w:t>
      </w:r>
      <w:r w:rsidR="00DE4297" w:rsidRPr="00BD70A7">
        <w:rPr>
          <w:rFonts w:ascii="Avenir Next" w:hAnsi="Avenir Next"/>
        </w:rPr>
        <w:t xml:space="preserve"> </w:t>
      </w:r>
      <w:r w:rsidR="00FC0743" w:rsidRPr="00BD70A7">
        <w:rPr>
          <w:rFonts w:ascii="Avenir Next" w:hAnsi="Avenir Next"/>
        </w:rPr>
        <w:t xml:space="preserve">cadre d’un contrat de travail ou d’un avenant à celui-ci. </w:t>
      </w:r>
      <w:r w:rsidR="0094603F">
        <w:rPr>
          <w:rFonts w:ascii="Avenir Next" w:hAnsi="Avenir Next"/>
        </w:rPr>
        <w:t xml:space="preserve">Le télétravail ne pourra s’effectuer qu’au domicile du/de la </w:t>
      </w:r>
      <w:proofErr w:type="spellStart"/>
      <w:r w:rsidR="0094603F">
        <w:rPr>
          <w:rFonts w:ascii="Avenir Next" w:hAnsi="Avenir Next"/>
        </w:rPr>
        <w:t>salarié.e</w:t>
      </w:r>
      <w:proofErr w:type="spellEnd"/>
      <w:r w:rsidR="0094603F">
        <w:rPr>
          <w:rFonts w:ascii="Avenir Next" w:hAnsi="Avenir Next"/>
        </w:rPr>
        <w:t xml:space="preserve">. </w:t>
      </w:r>
    </w:p>
    <w:p w14:paraId="3F61CCB3" w14:textId="38943D01" w:rsidR="006E7E30" w:rsidRPr="00BD70A7" w:rsidRDefault="00FC0743" w:rsidP="00DE4297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Ne sont donc pas visés par les présent</w:t>
      </w:r>
      <w:r w:rsidR="00DE4297" w:rsidRPr="00BD70A7">
        <w:rPr>
          <w:rFonts w:ascii="Avenir Next" w:hAnsi="Avenir Next"/>
        </w:rPr>
        <w:t>e</w:t>
      </w:r>
      <w:r w:rsidRPr="00BD70A7">
        <w:rPr>
          <w:rFonts w:ascii="Avenir Next" w:hAnsi="Avenir Next"/>
        </w:rPr>
        <w:t>s dispositions</w:t>
      </w:r>
      <w:r w:rsidR="00DE4297" w:rsidRPr="00BD70A7">
        <w:rPr>
          <w:rFonts w:ascii="Avenir Next" w:hAnsi="Avenir Next"/>
        </w:rPr>
        <w:t>,</w:t>
      </w:r>
      <w:r w:rsidRPr="00BD70A7">
        <w:rPr>
          <w:rFonts w:ascii="Avenir Next" w:hAnsi="Avenir Next"/>
        </w:rPr>
        <w:t xml:space="preserve"> les </w:t>
      </w:r>
      <w:proofErr w:type="spellStart"/>
      <w:r w:rsidRPr="00BD70A7">
        <w:rPr>
          <w:rFonts w:ascii="Avenir Next" w:hAnsi="Avenir Next"/>
        </w:rPr>
        <w:t>salarié</w:t>
      </w:r>
      <w:r w:rsidR="00EF6F8B">
        <w:rPr>
          <w:rFonts w:ascii="Avenir Next" w:hAnsi="Avenir Next"/>
        </w:rPr>
        <w:t>.</w:t>
      </w:r>
      <w:proofErr w:type="gramStart"/>
      <w:r w:rsidRPr="00BD70A7">
        <w:rPr>
          <w:rFonts w:ascii="Avenir Next" w:hAnsi="Avenir Next"/>
        </w:rPr>
        <w:t>e</w:t>
      </w:r>
      <w:r w:rsidR="00EF6F8B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s</w:t>
      </w:r>
      <w:proofErr w:type="spellEnd"/>
      <w:proofErr w:type="gramEnd"/>
      <w:r w:rsidR="0094603F">
        <w:rPr>
          <w:rFonts w:ascii="Avenir Next" w:hAnsi="Avenir Next"/>
        </w:rPr>
        <w:t xml:space="preserve"> </w:t>
      </w:r>
      <w:r w:rsidRPr="00BD70A7">
        <w:rPr>
          <w:rFonts w:ascii="Avenir Next" w:hAnsi="Avenir Next"/>
        </w:rPr>
        <w:t>exerçant des activités nomades</w:t>
      </w:r>
      <w:r w:rsidR="00DE4297" w:rsidRPr="00BD70A7">
        <w:rPr>
          <w:rFonts w:ascii="Avenir Next" w:hAnsi="Avenir Next"/>
        </w:rPr>
        <w:t>,</w:t>
      </w:r>
      <w:r w:rsidRPr="00BD70A7">
        <w:rPr>
          <w:rFonts w:ascii="Avenir Next" w:hAnsi="Avenir Next"/>
        </w:rPr>
        <w:t xml:space="preserve"> qui</w:t>
      </w:r>
      <w:r w:rsidR="00DE4297" w:rsidRPr="00BD70A7">
        <w:rPr>
          <w:rFonts w:ascii="Avenir Next" w:hAnsi="Avenir Next"/>
        </w:rPr>
        <w:t>,</w:t>
      </w:r>
      <w:r w:rsidRPr="00BD70A7">
        <w:rPr>
          <w:rFonts w:ascii="Avenir Next" w:hAnsi="Avenir Next"/>
        </w:rPr>
        <w:t xml:space="preserve"> par nature</w:t>
      </w:r>
      <w:r w:rsidR="00DE4297" w:rsidRPr="00BD70A7">
        <w:rPr>
          <w:rFonts w:ascii="Avenir Next" w:hAnsi="Avenir Next"/>
        </w:rPr>
        <w:t>,</w:t>
      </w:r>
      <w:r w:rsidRPr="00BD70A7">
        <w:rPr>
          <w:rFonts w:ascii="Avenir Next" w:hAnsi="Avenir Next"/>
        </w:rPr>
        <w:t xml:space="preserve"> ne peuvent</w:t>
      </w:r>
      <w:r w:rsidR="00DE4297" w:rsidRPr="00BD70A7">
        <w:rPr>
          <w:rFonts w:ascii="Avenir Next" w:hAnsi="Avenir Next"/>
        </w:rPr>
        <w:t xml:space="preserve"> pas</w:t>
      </w:r>
      <w:r w:rsidRPr="00BD70A7">
        <w:rPr>
          <w:rFonts w:ascii="Avenir Next" w:hAnsi="Avenir Next"/>
        </w:rPr>
        <w:t xml:space="preserve"> être réalisées dans les locaux de l’employeur.</w:t>
      </w:r>
      <w:r w:rsidR="0094603F">
        <w:rPr>
          <w:rFonts w:ascii="Avenir Next" w:hAnsi="Avenir Next"/>
        </w:rPr>
        <w:t xml:space="preserve"> </w:t>
      </w:r>
    </w:p>
    <w:p w14:paraId="25F6BD08" w14:textId="77777777" w:rsidR="006E7E30" w:rsidRPr="00BD70A7" w:rsidRDefault="006E7E30" w:rsidP="00846F21">
      <w:pPr>
        <w:jc w:val="both"/>
        <w:rPr>
          <w:rFonts w:ascii="Avenir Next" w:hAnsi="Avenir Next"/>
        </w:rPr>
      </w:pPr>
    </w:p>
    <w:p w14:paraId="05BE92C2" w14:textId="5673D7E9" w:rsidR="006B7A86" w:rsidRPr="00BD70A7" w:rsidRDefault="006B7A86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L</w:t>
      </w:r>
      <w:r w:rsidR="00FE2C3A">
        <w:rPr>
          <w:rFonts w:ascii="Avenir Next" w:hAnsi="Avenir Next"/>
        </w:rPr>
        <w:t>e</w:t>
      </w:r>
      <w:r w:rsidRPr="00BD70A7">
        <w:rPr>
          <w:rFonts w:ascii="Avenir Next" w:hAnsi="Avenir Next"/>
        </w:rPr>
        <w:t xml:space="preserve"> présent </w:t>
      </w:r>
      <w:r w:rsidR="00FE2C3A">
        <w:rPr>
          <w:rFonts w:ascii="Avenir Next" w:hAnsi="Avenir Next"/>
        </w:rPr>
        <w:t xml:space="preserve">accord </w:t>
      </w:r>
      <w:r w:rsidRPr="00BD70A7">
        <w:rPr>
          <w:rFonts w:ascii="Avenir Next" w:hAnsi="Avenir Next"/>
        </w:rPr>
        <w:t>est conclu dans le cadre des dispositions des articles L. 1222</w:t>
      </w:r>
      <w:r w:rsidRPr="00BD70A7">
        <w:rPr>
          <w:rFonts w:ascii="Cambria Math" w:hAnsi="Cambria Math" w:cs="Cambria Math"/>
        </w:rPr>
        <w:t>‐</w:t>
      </w:r>
      <w:r w:rsidRPr="00BD70A7">
        <w:rPr>
          <w:rFonts w:ascii="Avenir Next" w:hAnsi="Avenir Next"/>
        </w:rPr>
        <w:t>9 et suivants du Code du travail, de l'Accord</w:t>
      </w:r>
      <w:r w:rsidRPr="00BD70A7">
        <w:rPr>
          <w:rFonts w:ascii="Cambria Math" w:hAnsi="Cambria Math" w:cs="Cambria Math"/>
        </w:rPr>
        <w:t>‐</w:t>
      </w:r>
      <w:r w:rsidRPr="00BD70A7">
        <w:rPr>
          <w:rFonts w:ascii="Avenir Next" w:hAnsi="Avenir Next"/>
        </w:rPr>
        <w:t>cadre européen sur le télétravail signé le 16 juillet 2002. Il résulte de l’article L.1222</w:t>
      </w:r>
      <w:r w:rsidRPr="00BD70A7">
        <w:rPr>
          <w:rFonts w:ascii="Cambria Math" w:hAnsi="Cambria Math" w:cs="Cambria Math"/>
        </w:rPr>
        <w:t>‐</w:t>
      </w:r>
      <w:r w:rsidRPr="00BD70A7">
        <w:rPr>
          <w:rFonts w:ascii="Avenir Next" w:hAnsi="Avenir Next"/>
        </w:rPr>
        <w:t>9 du Code du travail applicable depuis le 22 septembre 2017.</w:t>
      </w:r>
    </w:p>
    <w:p w14:paraId="120977CC" w14:textId="634EF468" w:rsidR="002F2BBB" w:rsidRDefault="002F2BBB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67032BEF" w14:textId="77777777" w:rsidR="002F2BBB" w:rsidRDefault="002F2BBB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</w:p>
    <w:p w14:paraId="4ECD17E6" w14:textId="4E6BA0ED" w:rsidR="006B7A86" w:rsidRPr="00BD70A7" w:rsidRDefault="006B7A86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  <w:r w:rsidRPr="00BD70A7">
        <w:rPr>
          <w:rFonts w:ascii="Avenir Next" w:hAnsi="Avenir Next"/>
          <w:b/>
          <w:bCs/>
        </w:rPr>
        <w:t xml:space="preserve">Article 2 : Conditions </w:t>
      </w:r>
    </w:p>
    <w:p w14:paraId="2D1AB1CA" w14:textId="77777777" w:rsidR="006B7A86" w:rsidRPr="00BD70A7" w:rsidRDefault="006B7A86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7423670D" w14:textId="77777777" w:rsidR="006B7A86" w:rsidRPr="00BD70A7" w:rsidRDefault="006B7A86" w:rsidP="00846F21">
      <w:pPr>
        <w:autoSpaceDE w:val="0"/>
        <w:autoSpaceDN w:val="0"/>
        <w:adjustRightInd w:val="0"/>
        <w:jc w:val="both"/>
        <w:rPr>
          <w:rFonts w:ascii="Avenir Next" w:hAnsi="Avenir Next"/>
          <w:u w:val="single"/>
        </w:rPr>
      </w:pPr>
      <w:r w:rsidRPr="00BD70A7">
        <w:rPr>
          <w:rFonts w:ascii="Avenir Next" w:hAnsi="Avenir Next"/>
          <w:u w:val="single"/>
        </w:rPr>
        <w:t>2.1 : Principes de volontariat, d’engagement et de confiance mutuels</w:t>
      </w:r>
    </w:p>
    <w:p w14:paraId="0D35414E" w14:textId="3497F567" w:rsidR="006B7A86" w:rsidRPr="00BD70A7" w:rsidRDefault="006B7A86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Dans le cadre de </w:t>
      </w:r>
      <w:r w:rsidR="00FE2C3A">
        <w:rPr>
          <w:rFonts w:ascii="Avenir Next" w:hAnsi="Avenir Next"/>
        </w:rPr>
        <w:t>cet accord</w:t>
      </w:r>
      <w:r w:rsidRPr="00BD70A7">
        <w:rPr>
          <w:rFonts w:ascii="Avenir Next" w:hAnsi="Avenir Next"/>
        </w:rPr>
        <w:t xml:space="preserve">, le télétravail est une possibilité ouverte aux </w:t>
      </w:r>
      <w:proofErr w:type="spell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proofErr w:type="gramStart"/>
      <w:r w:rsidRPr="00BD70A7">
        <w:rPr>
          <w:rFonts w:ascii="Avenir Next" w:hAnsi="Avenir Next"/>
        </w:rPr>
        <w:t>e</w:t>
      </w:r>
      <w:r w:rsidR="00EF6F8B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s</w:t>
      </w:r>
      <w:proofErr w:type="spellEnd"/>
      <w:proofErr w:type="gramEnd"/>
      <w:r w:rsidRPr="00BD70A7">
        <w:rPr>
          <w:rFonts w:ascii="Avenir Next" w:hAnsi="Avenir Next"/>
        </w:rPr>
        <w:t xml:space="preserve"> qui en formuleraient le souhait dans les conditions énoncées </w:t>
      </w:r>
      <w:r w:rsidR="00DE4297" w:rsidRPr="00BD70A7">
        <w:rPr>
          <w:rFonts w:ascii="Avenir Next" w:hAnsi="Avenir Next"/>
        </w:rPr>
        <w:t>à l’</w:t>
      </w:r>
      <w:r w:rsidRPr="00BD70A7">
        <w:rPr>
          <w:rFonts w:ascii="Avenir Next" w:hAnsi="Avenir Next"/>
        </w:rPr>
        <w:t>Article 3 - 3.1</w:t>
      </w:r>
      <w:r w:rsidR="00711FEF" w:rsidRPr="00BD70A7">
        <w:rPr>
          <w:rFonts w:ascii="Avenir Next" w:hAnsi="Avenir Next"/>
        </w:rPr>
        <w:t xml:space="preserve">. Il sera mis en œuvre à la demande du/de la </w:t>
      </w:r>
      <w:proofErr w:type="spellStart"/>
      <w:proofErr w:type="gramStart"/>
      <w:r w:rsidR="00711FEF" w:rsidRPr="00BD70A7">
        <w:rPr>
          <w:rFonts w:ascii="Avenir Next" w:hAnsi="Avenir Next"/>
        </w:rPr>
        <w:t>salarié</w:t>
      </w:r>
      <w:r w:rsidR="00EF6F8B">
        <w:rPr>
          <w:rFonts w:ascii="Avenir Next" w:hAnsi="Avenir Next"/>
        </w:rPr>
        <w:t>.</w:t>
      </w:r>
      <w:r w:rsidR="00711FEF" w:rsidRPr="00BD70A7">
        <w:rPr>
          <w:rFonts w:ascii="Avenir Next" w:hAnsi="Avenir Next"/>
        </w:rPr>
        <w:t>e</w:t>
      </w:r>
      <w:proofErr w:type="spellEnd"/>
      <w:proofErr w:type="gramEnd"/>
      <w:r w:rsidR="00DE4297" w:rsidRPr="00BD70A7">
        <w:rPr>
          <w:rFonts w:ascii="Avenir Next" w:hAnsi="Avenir Next"/>
        </w:rPr>
        <w:t xml:space="preserve"> </w:t>
      </w:r>
      <w:r w:rsidR="00711FEF" w:rsidRPr="00BD70A7">
        <w:rPr>
          <w:rFonts w:ascii="Avenir Next" w:hAnsi="Avenir Next"/>
        </w:rPr>
        <w:t xml:space="preserve">et après examen et accord </w:t>
      </w:r>
      <w:r w:rsidR="00621E1A">
        <w:rPr>
          <w:rFonts w:ascii="Avenir Next" w:hAnsi="Avenir Next"/>
        </w:rPr>
        <w:t>de la</w:t>
      </w:r>
      <w:r w:rsidR="00ED05DF">
        <w:rPr>
          <w:rFonts w:ascii="Avenir Next" w:hAnsi="Avenir Next"/>
        </w:rPr>
        <w:t xml:space="preserve"> direct</w:t>
      </w:r>
      <w:r w:rsidR="00FE2C3A">
        <w:rPr>
          <w:rFonts w:ascii="Avenir Next" w:hAnsi="Avenir Next"/>
        </w:rPr>
        <w:t>ion</w:t>
      </w:r>
      <w:r w:rsidR="00ED05DF">
        <w:rPr>
          <w:rFonts w:ascii="Avenir Next" w:hAnsi="Avenir Next"/>
        </w:rPr>
        <w:t xml:space="preserve"> générale</w:t>
      </w:r>
      <w:r w:rsidR="00711FEF" w:rsidRPr="00BD70A7">
        <w:rPr>
          <w:rFonts w:ascii="Avenir Next" w:hAnsi="Avenir Next"/>
        </w:rPr>
        <w:t>. Le télétravail visé par l</w:t>
      </w:r>
      <w:r w:rsidR="00FE2C3A">
        <w:rPr>
          <w:rFonts w:ascii="Avenir Next" w:hAnsi="Avenir Next"/>
        </w:rPr>
        <w:t>e</w:t>
      </w:r>
      <w:r w:rsidR="00711FEF" w:rsidRPr="00BD70A7">
        <w:rPr>
          <w:rFonts w:ascii="Avenir Next" w:hAnsi="Avenir Next"/>
        </w:rPr>
        <w:t xml:space="preserve"> présent </w:t>
      </w:r>
      <w:r w:rsidR="00FE2C3A">
        <w:rPr>
          <w:rFonts w:ascii="Avenir Next" w:hAnsi="Avenir Next"/>
        </w:rPr>
        <w:t>accord</w:t>
      </w:r>
      <w:r w:rsidR="00FE2C3A" w:rsidRPr="00BD70A7">
        <w:rPr>
          <w:rFonts w:ascii="Avenir Next" w:hAnsi="Avenir Next"/>
        </w:rPr>
        <w:t xml:space="preserve"> </w:t>
      </w:r>
      <w:r w:rsidR="00711FEF" w:rsidRPr="00BD70A7">
        <w:rPr>
          <w:rFonts w:ascii="Avenir Next" w:hAnsi="Avenir Next"/>
        </w:rPr>
        <w:t>est occasionnel.</w:t>
      </w:r>
    </w:p>
    <w:p w14:paraId="4F17103F" w14:textId="77777777" w:rsidR="006B7A86" w:rsidRPr="00BD70A7" w:rsidRDefault="006B7A86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2D72298" w14:textId="23EAECB7" w:rsidR="006B7A86" w:rsidRPr="00BD70A7" w:rsidRDefault="00711FEF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L’organisation du télétravail repose sur une relation de confiance entre le/la </w:t>
      </w:r>
      <w:proofErr w:type="spellStart"/>
      <w:proofErr w:type="gram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e</w:t>
      </w:r>
      <w:proofErr w:type="spellEnd"/>
      <w:proofErr w:type="gramEnd"/>
      <w:r w:rsidR="00FA335C" w:rsidRPr="00BD70A7">
        <w:rPr>
          <w:rFonts w:ascii="Avenir Next" w:hAnsi="Avenir Next"/>
        </w:rPr>
        <w:t xml:space="preserve"> et la direction</w:t>
      </w:r>
      <w:r w:rsidR="00DE4297" w:rsidRPr="00BD70A7">
        <w:rPr>
          <w:rFonts w:ascii="Avenir Next" w:hAnsi="Avenir Next"/>
        </w:rPr>
        <w:t>,</w:t>
      </w:r>
      <w:r w:rsidR="00FA335C" w:rsidRPr="00BD70A7">
        <w:rPr>
          <w:rFonts w:ascii="Avenir Next" w:hAnsi="Avenir Next"/>
        </w:rPr>
        <w:t xml:space="preserve"> ainsi que sur la faculté qui doit être donnée à celle-ci de pouvoir apprécier les résultats</w:t>
      </w:r>
      <w:r w:rsidR="00DE4297" w:rsidRPr="00BD70A7">
        <w:rPr>
          <w:rFonts w:ascii="Avenir Next" w:hAnsi="Avenir Next"/>
        </w:rPr>
        <w:t xml:space="preserve"> obtenus</w:t>
      </w:r>
      <w:r w:rsidR="00FA335C" w:rsidRPr="00BD70A7">
        <w:rPr>
          <w:rFonts w:ascii="Avenir Next" w:hAnsi="Avenir Next"/>
        </w:rPr>
        <w:t xml:space="preserve"> par rapport aux objectifs fixés</w:t>
      </w:r>
      <w:r w:rsidR="00DE4297" w:rsidRPr="00BD70A7">
        <w:rPr>
          <w:rFonts w:ascii="Avenir Next" w:hAnsi="Avenir Next"/>
        </w:rPr>
        <w:t xml:space="preserve"> dans le cadre de la réalisation des missions de le/la </w:t>
      </w:r>
      <w:proofErr w:type="spellStart"/>
      <w:r w:rsidR="00DE4297"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="00DE4297" w:rsidRPr="00BD70A7">
        <w:rPr>
          <w:rFonts w:ascii="Avenir Next" w:hAnsi="Avenir Next"/>
        </w:rPr>
        <w:t>e</w:t>
      </w:r>
      <w:proofErr w:type="spellEnd"/>
      <w:r w:rsidR="00FA335C" w:rsidRPr="00BD70A7">
        <w:rPr>
          <w:rFonts w:ascii="Avenir Next" w:hAnsi="Avenir Next"/>
        </w:rPr>
        <w:t>.</w:t>
      </w:r>
    </w:p>
    <w:p w14:paraId="5256F5AA" w14:textId="63DA7903" w:rsidR="00FA335C" w:rsidRDefault="00FA335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F616525" w14:textId="77777777" w:rsidR="00FE2C3A" w:rsidRPr="00BD70A7" w:rsidRDefault="00FE2C3A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6D1B496E" w14:textId="77777777" w:rsidR="00FA335C" w:rsidRPr="00BD70A7" w:rsidRDefault="00FA335C" w:rsidP="00846F21">
      <w:pPr>
        <w:autoSpaceDE w:val="0"/>
        <w:autoSpaceDN w:val="0"/>
        <w:adjustRightInd w:val="0"/>
        <w:jc w:val="both"/>
        <w:rPr>
          <w:rFonts w:ascii="Avenir Next" w:hAnsi="Avenir Next"/>
          <w:u w:val="single"/>
        </w:rPr>
      </w:pPr>
      <w:r w:rsidRPr="00BD70A7">
        <w:rPr>
          <w:rFonts w:ascii="Avenir Next" w:hAnsi="Avenir Next"/>
          <w:u w:val="single"/>
        </w:rPr>
        <w:t>2.2 : Éligibilité</w:t>
      </w:r>
    </w:p>
    <w:p w14:paraId="4ADCF686" w14:textId="1FDF2DAE" w:rsidR="00FA335C" w:rsidRPr="00BD70A7" w:rsidRDefault="00FA335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Le télétravail est fondé sur la capacité du/de la </w:t>
      </w:r>
      <w:proofErr w:type="spellStart"/>
      <w:proofErr w:type="gram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e</w:t>
      </w:r>
      <w:proofErr w:type="spellEnd"/>
      <w:proofErr w:type="gramEnd"/>
      <w:r w:rsidR="000F2853" w:rsidRPr="00BD70A7">
        <w:rPr>
          <w:rFonts w:ascii="Avenir Next" w:hAnsi="Avenir Next"/>
        </w:rPr>
        <w:t xml:space="preserve"> à exercer les missions concernées de façon autonome et implique que l’activité </w:t>
      </w:r>
      <w:r w:rsidR="006D2119" w:rsidRPr="00BD70A7">
        <w:rPr>
          <w:rFonts w:ascii="Avenir Next" w:hAnsi="Avenir Next"/>
        </w:rPr>
        <w:t xml:space="preserve">du/de la </w:t>
      </w:r>
      <w:proofErr w:type="spellStart"/>
      <w:r w:rsidR="006D2119"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="006D2119" w:rsidRPr="00BD70A7">
        <w:rPr>
          <w:rFonts w:ascii="Avenir Next" w:hAnsi="Avenir Next"/>
        </w:rPr>
        <w:t>e</w:t>
      </w:r>
      <w:proofErr w:type="spellEnd"/>
      <w:r w:rsidR="006D2119" w:rsidRPr="00BD70A7">
        <w:rPr>
          <w:rFonts w:ascii="Avenir Next" w:hAnsi="Avenir Next"/>
        </w:rPr>
        <w:t xml:space="preserve"> </w:t>
      </w:r>
      <w:r w:rsidR="000F2853" w:rsidRPr="00BD70A7">
        <w:rPr>
          <w:rFonts w:ascii="Avenir Next" w:hAnsi="Avenir Next"/>
        </w:rPr>
        <w:t>puisse être réalisée à distance</w:t>
      </w:r>
      <w:r w:rsidR="006D2119" w:rsidRPr="00BD70A7">
        <w:rPr>
          <w:rFonts w:ascii="Avenir Next" w:hAnsi="Avenir Next"/>
        </w:rPr>
        <w:t>,</w:t>
      </w:r>
      <w:r w:rsidR="000F2853" w:rsidRPr="00BD70A7">
        <w:rPr>
          <w:rFonts w:ascii="Avenir Next" w:hAnsi="Avenir Next"/>
        </w:rPr>
        <w:t xml:space="preserve"> tout en répondant aux exigences techniques et organisationnelles du poste de travail considéré. Il nécessite certain</w:t>
      </w:r>
      <w:r w:rsidR="006D2119" w:rsidRPr="00BD70A7">
        <w:rPr>
          <w:rFonts w:ascii="Avenir Next" w:hAnsi="Avenir Next"/>
        </w:rPr>
        <w:t>e</w:t>
      </w:r>
      <w:r w:rsidR="000F2853" w:rsidRPr="00BD70A7">
        <w:rPr>
          <w:rFonts w:ascii="Avenir Next" w:hAnsi="Avenir Next"/>
        </w:rPr>
        <w:t>s aptitudes individuelles et des qualités professionnelles</w:t>
      </w:r>
      <w:r w:rsidR="006D2119" w:rsidRPr="00BD70A7">
        <w:rPr>
          <w:rFonts w:ascii="Avenir Next" w:hAnsi="Avenir Next"/>
        </w:rPr>
        <w:t>,</w:t>
      </w:r>
      <w:r w:rsidR="000F2853" w:rsidRPr="00BD70A7">
        <w:rPr>
          <w:rFonts w:ascii="Avenir Next" w:hAnsi="Avenir Next"/>
        </w:rPr>
        <w:t xml:space="preserve"> telles que la gestion du temps de travail, la maîtrise des missions attachées au poste et la maîtrise des applications informatiques relatives à l’activité.</w:t>
      </w:r>
    </w:p>
    <w:p w14:paraId="19EA4C5F" w14:textId="77777777" w:rsidR="00FA335C" w:rsidRPr="00BD70A7" w:rsidRDefault="00FA335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C809C3F" w14:textId="55ED1264" w:rsidR="000F2853" w:rsidRPr="00BD70A7" w:rsidRDefault="000F2853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Sont ainsi éligibles au télétravail</w:t>
      </w:r>
      <w:r w:rsidR="00965E07" w:rsidRPr="00BD70A7">
        <w:rPr>
          <w:rFonts w:ascii="Avenir Next" w:hAnsi="Avenir Next"/>
        </w:rPr>
        <w:t xml:space="preserve"> les </w:t>
      </w:r>
      <w:proofErr w:type="spellStart"/>
      <w:r w:rsidR="00965E07"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proofErr w:type="gramStart"/>
      <w:r w:rsidR="00965E07" w:rsidRPr="00BD70A7">
        <w:rPr>
          <w:rFonts w:ascii="Avenir Next" w:hAnsi="Avenir Next"/>
        </w:rPr>
        <w:t>e</w:t>
      </w:r>
      <w:r w:rsidR="008A5CB3">
        <w:rPr>
          <w:rFonts w:ascii="Avenir Next" w:hAnsi="Avenir Next"/>
        </w:rPr>
        <w:t>.</w:t>
      </w:r>
      <w:r w:rsidR="00965E07" w:rsidRPr="00BD70A7">
        <w:rPr>
          <w:rFonts w:ascii="Avenir Next" w:hAnsi="Avenir Next"/>
        </w:rPr>
        <w:t>s</w:t>
      </w:r>
      <w:proofErr w:type="spellEnd"/>
      <w:proofErr w:type="gramEnd"/>
      <w:r w:rsidR="00965E07" w:rsidRPr="00BD70A7">
        <w:rPr>
          <w:rFonts w:ascii="Avenir Next" w:hAnsi="Avenir Next"/>
        </w:rPr>
        <w:t> :</w:t>
      </w:r>
    </w:p>
    <w:p w14:paraId="5D878909" w14:textId="264A2F5F" w:rsidR="00621E1A" w:rsidRDefault="00965E07" w:rsidP="00621E1A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Titulaires d’un contrat</w:t>
      </w:r>
      <w:r w:rsidR="0075095E" w:rsidRPr="00BD70A7">
        <w:rPr>
          <w:rFonts w:ascii="Avenir Next" w:hAnsi="Avenir Next"/>
        </w:rPr>
        <w:t xml:space="preserve"> à durée indéterminée ou déterminée</w:t>
      </w:r>
      <w:r w:rsidR="00FF7319" w:rsidRPr="00BD70A7">
        <w:rPr>
          <w:rFonts w:ascii="Avenir Next" w:hAnsi="Avenir Next"/>
        </w:rPr>
        <w:t>,</w:t>
      </w:r>
      <w:r w:rsidR="0075095E" w:rsidRPr="00BD70A7">
        <w:rPr>
          <w:rFonts w:ascii="Avenir Next" w:hAnsi="Avenir Next"/>
        </w:rPr>
        <w:t xml:space="preserve"> d’au moins 6 mois</w:t>
      </w:r>
      <w:r w:rsidR="00FF7319" w:rsidRPr="00BD70A7">
        <w:rPr>
          <w:rFonts w:ascii="Avenir Next" w:hAnsi="Avenir Next"/>
        </w:rPr>
        <w:t>,</w:t>
      </w:r>
      <w:r w:rsidR="0075095E" w:rsidRPr="00BD70A7">
        <w:rPr>
          <w:rFonts w:ascii="Avenir Next" w:hAnsi="Avenir Next"/>
        </w:rPr>
        <w:t xml:space="preserve"> à temps plein ou partiel à 80% minimum</w:t>
      </w:r>
      <w:r w:rsidR="00621E1A">
        <w:rPr>
          <w:rFonts w:ascii="Avenir Next" w:hAnsi="Avenir Next"/>
        </w:rPr>
        <w:t xml:space="preserve"> ;</w:t>
      </w:r>
    </w:p>
    <w:p w14:paraId="4B449BB1" w14:textId="71D96E0C" w:rsidR="0075095E" w:rsidRPr="00621E1A" w:rsidRDefault="0075095E" w:rsidP="00621E1A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venir Next" w:hAnsi="Avenir Next"/>
        </w:rPr>
      </w:pPr>
      <w:r w:rsidRPr="00621E1A">
        <w:rPr>
          <w:rFonts w:ascii="Avenir Next" w:hAnsi="Avenir Next"/>
        </w:rPr>
        <w:lastRenderedPageBreak/>
        <w:t>Justifiant d’une ancienneté minimal</w:t>
      </w:r>
      <w:r w:rsidR="00FF7319" w:rsidRPr="00621E1A">
        <w:rPr>
          <w:rFonts w:ascii="Avenir Next" w:hAnsi="Avenir Next"/>
        </w:rPr>
        <w:t>e</w:t>
      </w:r>
      <w:r w:rsidRPr="00621E1A">
        <w:rPr>
          <w:rFonts w:ascii="Avenir Next" w:hAnsi="Avenir Next"/>
        </w:rPr>
        <w:t xml:space="preserve"> de trois mois dans l’entreprise</w:t>
      </w:r>
      <w:r w:rsidR="00621E1A">
        <w:rPr>
          <w:rFonts w:ascii="Avenir Next" w:hAnsi="Avenir Next"/>
        </w:rPr>
        <w:t> ;</w:t>
      </w:r>
    </w:p>
    <w:p w14:paraId="2215B210" w14:textId="71B7D8CE" w:rsidR="0075095E" w:rsidRPr="00BD70A7" w:rsidRDefault="0075095E" w:rsidP="00846F2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Disposant d’une capacité d’autonomie suffisante sur le poste occupé</w:t>
      </w:r>
      <w:r w:rsidR="00621E1A">
        <w:rPr>
          <w:rFonts w:ascii="Avenir Next" w:hAnsi="Avenir Next"/>
        </w:rPr>
        <w:t> ;</w:t>
      </w:r>
      <w:r w:rsidR="00813047">
        <w:rPr>
          <w:rFonts w:ascii="Avenir Next" w:hAnsi="Avenir Next"/>
        </w:rPr>
        <w:t xml:space="preserve"> </w:t>
      </w:r>
    </w:p>
    <w:p w14:paraId="355CE4B5" w14:textId="159DC946" w:rsidR="0075095E" w:rsidRPr="00BD70A7" w:rsidRDefault="0075095E" w:rsidP="00846F2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Occupant un poste pouvant être exercé de façon partielle </w:t>
      </w:r>
      <w:r w:rsidR="00FF7319" w:rsidRPr="00BD70A7">
        <w:rPr>
          <w:rFonts w:ascii="Avenir Next" w:hAnsi="Avenir Next"/>
        </w:rPr>
        <w:t xml:space="preserve">et exceptionnelle </w:t>
      </w:r>
      <w:r w:rsidRPr="00BD70A7">
        <w:rPr>
          <w:rFonts w:ascii="Avenir Next" w:hAnsi="Avenir Next"/>
        </w:rPr>
        <w:t>à distance</w:t>
      </w:r>
      <w:r w:rsidR="00621E1A">
        <w:rPr>
          <w:rFonts w:ascii="Avenir Next" w:hAnsi="Avenir Next"/>
        </w:rPr>
        <w:t> ;</w:t>
      </w:r>
    </w:p>
    <w:p w14:paraId="47BEC5E0" w14:textId="51E6ECBC" w:rsidR="0075095E" w:rsidRPr="00BD70A7" w:rsidRDefault="0075095E" w:rsidP="00846F2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Occupant un poste dont l’exécution en télétravail est compatible avec le bon fonctionnement du service dont il/elle fait partie</w:t>
      </w:r>
      <w:r w:rsidR="00621E1A">
        <w:rPr>
          <w:rFonts w:ascii="Avenir Next" w:hAnsi="Avenir Next"/>
        </w:rPr>
        <w:t> ;</w:t>
      </w:r>
    </w:p>
    <w:p w14:paraId="7CB9FF35" w14:textId="77777777" w:rsidR="0075095E" w:rsidRPr="00BD70A7" w:rsidRDefault="0075095E" w:rsidP="00846F2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Répondant aux exigences techniques minimales requises à son domicile pour la mise en œuvre d’une organisation en télétravail, en particulier disposer d’un espace de travail adapté à ce mode d’organisation, d’une connexion internet à haut débit et d’une installation électrique conforme.</w:t>
      </w:r>
    </w:p>
    <w:p w14:paraId="0680967C" w14:textId="77777777" w:rsidR="00FA335C" w:rsidRPr="00BD70A7" w:rsidRDefault="00FA335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0E19BAD6" w14:textId="77777777" w:rsidR="0075095E" w:rsidRPr="00BD70A7" w:rsidRDefault="0075095E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Ces conditions d‘éligibilité sont cumulatives.</w:t>
      </w:r>
    </w:p>
    <w:p w14:paraId="0C216888" w14:textId="77777777" w:rsidR="0075095E" w:rsidRPr="00BD70A7" w:rsidRDefault="0075095E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78B3D323" w14:textId="3A577F88" w:rsidR="0075095E" w:rsidRPr="00BD70A7" w:rsidRDefault="00B66C2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Outre les </w:t>
      </w:r>
      <w:proofErr w:type="spellStart"/>
      <w:r w:rsidRPr="00BD70A7">
        <w:rPr>
          <w:rFonts w:ascii="Avenir Next" w:hAnsi="Avenir Next"/>
        </w:rPr>
        <w:t>salarié</w:t>
      </w:r>
      <w:r w:rsidR="004133B5">
        <w:rPr>
          <w:rFonts w:ascii="Avenir Next" w:hAnsi="Avenir Next"/>
        </w:rPr>
        <w:t>.</w:t>
      </w:r>
      <w:proofErr w:type="gramStart"/>
      <w:r w:rsidRPr="00BD70A7">
        <w:rPr>
          <w:rFonts w:ascii="Avenir Next" w:hAnsi="Avenir Next"/>
        </w:rPr>
        <w:t>e</w:t>
      </w:r>
      <w:r w:rsidR="004133B5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s</w:t>
      </w:r>
      <w:proofErr w:type="spellEnd"/>
      <w:proofErr w:type="gramEnd"/>
      <w:r w:rsidRPr="00BD70A7">
        <w:rPr>
          <w:rFonts w:ascii="Avenir Next" w:hAnsi="Avenir Next"/>
        </w:rPr>
        <w:t xml:space="preserve"> ne remplissant pas l’une des conditions d’éligibilité précitées pourront notamment être refusées, après examen, les demandes formulées par les </w:t>
      </w:r>
      <w:proofErr w:type="spell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e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s</w:t>
      </w:r>
      <w:proofErr w:type="spellEnd"/>
      <w:r w:rsidRPr="00BD70A7">
        <w:rPr>
          <w:rFonts w:ascii="Avenir Next" w:hAnsi="Avenir Next"/>
        </w:rPr>
        <w:t> :</w:t>
      </w:r>
    </w:p>
    <w:p w14:paraId="25B7EC96" w14:textId="2D42E8FA" w:rsidR="00B66C2C" w:rsidRPr="00BD70A7" w:rsidRDefault="00B66C2C" w:rsidP="00846F2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Dont les fonctions exigent, par nature, une présence physique permanente dans les locaux de l’entreprise</w:t>
      </w:r>
      <w:r w:rsidR="004133B5">
        <w:rPr>
          <w:rFonts w:ascii="Avenir Next" w:hAnsi="Avenir Next"/>
        </w:rPr>
        <w:t> ;</w:t>
      </w:r>
    </w:p>
    <w:p w14:paraId="1BFC0E89" w14:textId="7A1019B4" w:rsidR="00B66C2C" w:rsidRPr="00BD70A7" w:rsidRDefault="00B66C2C" w:rsidP="00846F2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Dont les fonctions nécessitent déjà une absence importante et régulière de leur lieu habituel de travail</w:t>
      </w:r>
      <w:r w:rsidR="004133B5">
        <w:rPr>
          <w:rFonts w:ascii="Avenir Next" w:hAnsi="Avenir Next"/>
        </w:rPr>
        <w:t> ;</w:t>
      </w:r>
    </w:p>
    <w:p w14:paraId="2FC661A8" w14:textId="395B1EB8" w:rsidR="00B66C2C" w:rsidRPr="00BD70A7" w:rsidRDefault="00B66C2C" w:rsidP="00846F2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Dont les fonctions impliquent l’accès et le traitement de certaines données </w:t>
      </w:r>
      <w:r w:rsidR="004A790B" w:rsidRPr="00BD70A7">
        <w:rPr>
          <w:rFonts w:ascii="Avenir Next" w:hAnsi="Avenir Next"/>
        </w:rPr>
        <w:t>à caractère confidentiel au poste de travail</w:t>
      </w:r>
      <w:r w:rsidR="004133B5">
        <w:rPr>
          <w:rFonts w:ascii="Avenir Next" w:hAnsi="Avenir Next"/>
        </w:rPr>
        <w:t> ;</w:t>
      </w:r>
    </w:p>
    <w:p w14:paraId="689D333C" w14:textId="77777777" w:rsidR="004A790B" w:rsidRPr="00BD70A7" w:rsidRDefault="004A790B" w:rsidP="00846F2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Qui font face à une impossibilité matérielle et/ou technique</w:t>
      </w:r>
      <w:r w:rsidR="00FF7319" w:rsidRPr="00BD70A7">
        <w:rPr>
          <w:rFonts w:ascii="Avenir Next" w:hAnsi="Avenir Next"/>
        </w:rPr>
        <w:t>.</w:t>
      </w:r>
    </w:p>
    <w:p w14:paraId="71C37064" w14:textId="77777777" w:rsidR="004A790B" w:rsidRPr="00BD70A7" w:rsidRDefault="004A790B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71BBA63C" w14:textId="311D360E" w:rsidR="004A790B" w:rsidRPr="00BD70A7" w:rsidRDefault="004A790B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Pour favoriser la présence dans la communauté de travail nécessaire à l’appréhension et à l’apprentissage du monde de travail, sont exclus de la possibilité de travailler à distance les </w:t>
      </w:r>
      <w:proofErr w:type="spell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proofErr w:type="gramStart"/>
      <w:r w:rsidRPr="00BD70A7">
        <w:rPr>
          <w:rFonts w:ascii="Avenir Next" w:hAnsi="Avenir Next"/>
        </w:rPr>
        <w:t>e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s</w:t>
      </w:r>
      <w:proofErr w:type="spellEnd"/>
      <w:proofErr w:type="gramEnd"/>
      <w:r w:rsidRPr="00BD70A7">
        <w:rPr>
          <w:rFonts w:ascii="Avenir Next" w:hAnsi="Avenir Next"/>
        </w:rPr>
        <w:t xml:space="preserve"> en alternance</w:t>
      </w:r>
      <w:r w:rsidR="00FF7319" w:rsidRPr="00BD70A7">
        <w:rPr>
          <w:rFonts w:ascii="Avenir Next" w:hAnsi="Avenir Next"/>
        </w:rPr>
        <w:t>,</w:t>
      </w:r>
      <w:r w:rsidR="004133B5">
        <w:rPr>
          <w:rFonts w:ascii="Avenir Next" w:hAnsi="Avenir Next"/>
        </w:rPr>
        <w:t xml:space="preserve"> services civiques,</w:t>
      </w:r>
      <w:r w:rsidRPr="00BD70A7">
        <w:rPr>
          <w:rFonts w:ascii="Avenir Next" w:hAnsi="Avenir Next"/>
        </w:rPr>
        <w:t xml:space="preserve"> ainsi que les stagiaires</w:t>
      </w:r>
      <w:r w:rsidR="00CB288C">
        <w:rPr>
          <w:rFonts w:ascii="Avenir Next" w:hAnsi="Avenir Next"/>
        </w:rPr>
        <w:t>, sauf en cas de télétravail imposé par la direction</w:t>
      </w:r>
      <w:r w:rsidR="00312FD5" w:rsidRPr="00BD70A7">
        <w:rPr>
          <w:rFonts w:ascii="Avenir Next" w:hAnsi="Avenir Next"/>
        </w:rPr>
        <w:t>.</w:t>
      </w:r>
    </w:p>
    <w:p w14:paraId="46E53A04" w14:textId="77777777" w:rsidR="00312FD5" w:rsidRPr="00BD70A7" w:rsidRDefault="00312FD5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54C4B347" w14:textId="77777777" w:rsidR="002F2BBB" w:rsidRDefault="002F2BBB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</w:p>
    <w:p w14:paraId="423AB361" w14:textId="77777777" w:rsidR="002F2BBB" w:rsidRDefault="002F2BBB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</w:p>
    <w:p w14:paraId="62EF8CC8" w14:textId="191E80AA" w:rsidR="00312FD5" w:rsidRPr="00BD70A7" w:rsidRDefault="00312FD5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  <w:r w:rsidRPr="00BD70A7">
        <w:rPr>
          <w:rFonts w:ascii="Avenir Next" w:hAnsi="Avenir Next"/>
          <w:b/>
          <w:bCs/>
        </w:rPr>
        <w:t>Article 3 : Mise en place</w:t>
      </w:r>
      <w:r w:rsidR="00FF7319" w:rsidRPr="00BD70A7">
        <w:rPr>
          <w:rFonts w:ascii="Avenir Next" w:hAnsi="Avenir Next"/>
          <w:b/>
          <w:bCs/>
        </w:rPr>
        <w:t xml:space="preserve"> du télétravail</w:t>
      </w:r>
    </w:p>
    <w:p w14:paraId="1AF8D2FD" w14:textId="77777777" w:rsidR="00312FD5" w:rsidRPr="00BD70A7" w:rsidRDefault="00312FD5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56C2F0D3" w14:textId="77777777" w:rsidR="00312FD5" w:rsidRPr="00BD70A7" w:rsidRDefault="00312FD5" w:rsidP="00846F21">
      <w:pPr>
        <w:autoSpaceDE w:val="0"/>
        <w:autoSpaceDN w:val="0"/>
        <w:adjustRightInd w:val="0"/>
        <w:jc w:val="both"/>
        <w:rPr>
          <w:rFonts w:ascii="Avenir Next" w:hAnsi="Avenir Next"/>
          <w:u w:val="single"/>
        </w:rPr>
      </w:pPr>
      <w:r w:rsidRPr="00BD70A7">
        <w:rPr>
          <w:rFonts w:ascii="Avenir Next" w:hAnsi="Avenir Next"/>
          <w:u w:val="single"/>
        </w:rPr>
        <w:t>3.1 : Demande de passage en télétravail</w:t>
      </w:r>
    </w:p>
    <w:p w14:paraId="0F9DC258" w14:textId="77777777" w:rsidR="00312FD5" w:rsidRPr="00BD70A7" w:rsidRDefault="00312FD5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Les conditions de demande de passage en télé</w:t>
      </w:r>
      <w:r w:rsidR="006913FC" w:rsidRPr="00BD70A7">
        <w:rPr>
          <w:rFonts w:ascii="Avenir Next" w:hAnsi="Avenir Next"/>
        </w:rPr>
        <w:t>travail peuvent être notamment des circonstances exceptionnelles, des situations individuelles exceptionnelles nécessitant la présence au domicile ou des situations de convenance. Il s’agit donc exclusivement d’un télétravail occasionnel.</w:t>
      </w:r>
    </w:p>
    <w:p w14:paraId="32356ED4" w14:textId="77777777" w:rsidR="006913FC" w:rsidRPr="00BD70A7" w:rsidRDefault="006913F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6E99215" w14:textId="4FB53EF4" w:rsidR="008D28F5" w:rsidRPr="00BD70A7" w:rsidRDefault="006913F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Le/la </w:t>
      </w:r>
      <w:proofErr w:type="spellStart"/>
      <w:proofErr w:type="gram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e</w:t>
      </w:r>
      <w:proofErr w:type="spellEnd"/>
      <w:proofErr w:type="gramEnd"/>
      <w:r w:rsidRPr="00BD70A7">
        <w:rPr>
          <w:rFonts w:ascii="Avenir Next" w:hAnsi="Avenir Next"/>
        </w:rPr>
        <w:t xml:space="preserve"> souhaitant recourir au télétravail en fait la demande par tout moyen écrit (courrier, courriel ou sms) </w:t>
      </w:r>
      <w:r w:rsidR="00FF7319" w:rsidRPr="00BD70A7">
        <w:rPr>
          <w:rFonts w:ascii="Avenir Next" w:hAnsi="Avenir Next"/>
        </w:rPr>
        <w:t xml:space="preserve">à </w:t>
      </w:r>
      <w:r w:rsidR="00136B18">
        <w:rPr>
          <w:rFonts w:ascii="Avenir Next" w:hAnsi="Avenir Next"/>
        </w:rPr>
        <w:t xml:space="preserve"> son/sa </w:t>
      </w:r>
      <w:proofErr w:type="spellStart"/>
      <w:r w:rsidR="00136B18">
        <w:rPr>
          <w:rFonts w:ascii="Avenir Next" w:hAnsi="Avenir Next"/>
        </w:rPr>
        <w:t>supérieur</w:t>
      </w:r>
      <w:r w:rsidR="008A5CB3">
        <w:rPr>
          <w:rFonts w:ascii="Avenir Next" w:hAnsi="Avenir Next"/>
        </w:rPr>
        <w:t>.</w:t>
      </w:r>
      <w:r w:rsidR="00136B18">
        <w:rPr>
          <w:rFonts w:ascii="Avenir Next" w:hAnsi="Avenir Next"/>
        </w:rPr>
        <w:t>e</w:t>
      </w:r>
      <w:proofErr w:type="spellEnd"/>
      <w:r w:rsidR="00136B18">
        <w:rPr>
          <w:rFonts w:ascii="Avenir Next" w:hAnsi="Avenir Next"/>
        </w:rPr>
        <w:t xml:space="preserve"> hiérarchique</w:t>
      </w:r>
      <w:r w:rsidRPr="00BD70A7">
        <w:rPr>
          <w:rFonts w:ascii="Avenir Next" w:hAnsi="Avenir Next"/>
        </w:rPr>
        <w:t xml:space="preserve"> au minimum 72 heures à l’avance. Le/la </w:t>
      </w:r>
      <w:proofErr w:type="spellStart"/>
      <w:proofErr w:type="gram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e</w:t>
      </w:r>
      <w:proofErr w:type="spellEnd"/>
      <w:proofErr w:type="gramEnd"/>
      <w:r w:rsidRPr="00BD70A7">
        <w:rPr>
          <w:rFonts w:ascii="Avenir Next" w:hAnsi="Avenir Next"/>
        </w:rPr>
        <w:t xml:space="preserve"> précise dans sa demande le jour et les horai</w:t>
      </w:r>
      <w:r w:rsidR="008D28F5" w:rsidRPr="00BD70A7">
        <w:rPr>
          <w:rFonts w:ascii="Avenir Next" w:hAnsi="Avenir Next"/>
        </w:rPr>
        <w:t>r</w:t>
      </w:r>
      <w:r w:rsidRPr="00BD70A7">
        <w:rPr>
          <w:rFonts w:ascii="Avenir Next" w:hAnsi="Avenir Next"/>
        </w:rPr>
        <w:t>es auxquels il/elle souhaite travailler à distance</w:t>
      </w:r>
      <w:r w:rsidR="00FF7319" w:rsidRPr="00BD70A7">
        <w:rPr>
          <w:rFonts w:ascii="Avenir Next" w:hAnsi="Avenir Next"/>
        </w:rPr>
        <w:t>,</w:t>
      </w:r>
      <w:r w:rsidRPr="00BD70A7">
        <w:rPr>
          <w:rFonts w:ascii="Avenir Next" w:hAnsi="Avenir Next"/>
        </w:rPr>
        <w:t xml:space="preserve"> ainsi que les tâches qu’il entend réaliser en télétravail</w:t>
      </w:r>
      <w:r w:rsidR="008D28F5" w:rsidRPr="00BD70A7">
        <w:rPr>
          <w:rFonts w:ascii="Avenir Next" w:hAnsi="Avenir Next"/>
        </w:rPr>
        <w:t xml:space="preserve">. Une demande doit être émise par le/la </w:t>
      </w:r>
      <w:proofErr w:type="spellStart"/>
      <w:proofErr w:type="gramStart"/>
      <w:r w:rsidR="008D28F5"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="008D28F5" w:rsidRPr="00BD70A7">
        <w:rPr>
          <w:rFonts w:ascii="Avenir Next" w:hAnsi="Avenir Next"/>
        </w:rPr>
        <w:t>e</w:t>
      </w:r>
      <w:proofErr w:type="spellEnd"/>
      <w:proofErr w:type="gramEnd"/>
      <w:r w:rsidR="008D28F5" w:rsidRPr="00BD70A7">
        <w:rPr>
          <w:rFonts w:ascii="Avenir Next" w:hAnsi="Avenir Next"/>
        </w:rPr>
        <w:t xml:space="preserve"> pour chaque période de télétravail souhaitée.</w:t>
      </w:r>
    </w:p>
    <w:p w14:paraId="09960C05" w14:textId="77777777" w:rsidR="008D28F5" w:rsidRPr="00BD70A7" w:rsidRDefault="008D28F5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5C57CDDE" w14:textId="466ECC70" w:rsidR="008D28F5" w:rsidRPr="00BD70A7" w:rsidRDefault="008D28F5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L</w:t>
      </w:r>
      <w:r w:rsidR="00136B18">
        <w:rPr>
          <w:rFonts w:ascii="Avenir Next" w:hAnsi="Avenir Next"/>
        </w:rPr>
        <w:t xml:space="preserve">e/la </w:t>
      </w:r>
      <w:proofErr w:type="spellStart"/>
      <w:proofErr w:type="gramStart"/>
      <w:r w:rsidR="00136B18">
        <w:rPr>
          <w:rFonts w:ascii="Avenir Next" w:hAnsi="Avenir Next"/>
        </w:rPr>
        <w:t>supérieur</w:t>
      </w:r>
      <w:r w:rsidR="008A5CB3">
        <w:rPr>
          <w:rFonts w:ascii="Avenir Next" w:hAnsi="Avenir Next"/>
        </w:rPr>
        <w:t>.</w:t>
      </w:r>
      <w:r w:rsidR="00136B18">
        <w:rPr>
          <w:rFonts w:ascii="Avenir Next" w:hAnsi="Avenir Next"/>
        </w:rPr>
        <w:t>e</w:t>
      </w:r>
      <w:proofErr w:type="spellEnd"/>
      <w:proofErr w:type="gramEnd"/>
      <w:r w:rsidR="00136B18">
        <w:rPr>
          <w:rFonts w:ascii="Avenir Next" w:hAnsi="Avenir Next"/>
        </w:rPr>
        <w:t xml:space="preserve"> hiérarchique </w:t>
      </w:r>
      <w:r w:rsidRPr="00BD70A7">
        <w:rPr>
          <w:rFonts w:ascii="Avenir Next" w:hAnsi="Avenir Next"/>
        </w:rPr>
        <w:t xml:space="preserve">examine la demande du/de la </w:t>
      </w:r>
      <w:proofErr w:type="spell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e</w:t>
      </w:r>
      <w:proofErr w:type="spellEnd"/>
      <w:r w:rsidRPr="00BD70A7">
        <w:rPr>
          <w:rFonts w:ascii="Avenir Next" w:hAnsi="Avenir Next"/>
        </w:rPr>
        <w:t xml:space="preserve"> et délivre son retour par tout moyen écrit (courrier, courriel ou sms) dans un délai de 48 heures. </w:t>
      </w:r>
      <w:proofErr w:type="gramStart"/>
      <w:r w:rsidRPr="00BD70A7">
        <w:rPr>
          <w:rFonts w:ascii="Avenir Next" w:hAnsi="Avenir Next"/>
        </w:rPr>
        <w:t xml:space="preserve">Si </w:t>
      </w:r>
      <w:r w:rsidR="004133B5">
        <w:rPr>
          <w:rFonts w:ascii="Avenir Next" w:hAnsi="Avenir Next"/>
        </w:rPr>
        <w:t>il</w:t>
      </w:r>
      <w:proofErr w:type="gramEnd"/>
      <w:r w:rsidR="004133B5">
        <w:rPr>
          <w:rFonts w:ascii="Avenir Next" w:hAnsi="Avenir Next"/>
        </w:rPr>
        <w:t>/</w:t>
      </w:r>
      <w:r w:rsidRPr="00BD70A7">
        <w:rPr>
          <w:rFonts w:ascii="Avenir Next" w:hAnsi="Avenir Next"/>
        </w:rPr>
        <w:t>elle émet un refus, celui-ci est motivé.</w:t>
      </w:r>
    </w:p>
    <w:p w14:paraId="2F81A460" w14:textId="44AE4670" w:rsidR="00FC513E" w:rsidRDefault="00FC513E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6CD0FE3E" w14:textId="77777777" w:rsidR="00FE2C3A" w:rsidRPr="00BD70A7" w:rsidRDefault="00FE2C3A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1B8BD1D7" w14:textId="77777777" w:rsidR="00FC513E" w:rsidRPr="00BD70A7" w:rsidRDefault="008D28F5" w:rsidP="00846F21">
      <w:pPr>
        <w:autoSpaceDE w:val="0"/>
        <w:autoSpaceDN w:val="0"/>
        <w:adjustRightInd w:val="0"/>
        <w:jc w:val="both"/>
        <w:rPr>
          <w:rFonts w:ascii="Avenir Next" w:hAnsi="Avenir Next"/>
          <w:u w:val="single"/>
        </w:rPr>
      </w:pPr>
      <w:r w:rsidRPr="00BD70A7">
        <w:rPr>
          <w:rFonts w:ascii="Avenir Next" w:hAnsi="Avenir Next"/>
          <w:u w:val="single"/>
        </w:rPr>
        <w:t xml:space="preserve">3.2 : </w:t>
      </w:r>
      <w:r w:rsidR="00915570" w:rsidRPr="00BD70A7">
        <w:rPr>
          <w:rFonts w:ascii="Avenir Next" w:hAnsi="Avenir Next"/>
          <w:u w:val="single"/>
        </w:rPr>
        <w:t>Nombre de jours en télétravail</w:t>
      </w:r>
    </w:p>
    <w:p w14:paraId="5DFDEC36" w14:textId="275DDFB2" w:rsidR="00915570" w:rsidRDefault="00915570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Afin de privilégier la cohésion et le travail en équip</w:t>
      </w:r>
      <w:r w:rsidR="00FF7319" w:rsidRPr="00BD70A7">
        <w:rPr>
          <w:rFonts w:ascii="Avenir Next" w:hAnsi="Avenir Next"/>
        </w:rPr>
        <w:t>e</w:t>
      </w:r>
      <w:r w:rsidRPr="00BD70A7">
        <w:rPr>
          <w:rFonts w:ascii="Avenir Next" w:hAnsi="Avenir Next"/>
        </w:rPr>
        <w:t>, le temps</w:t>
      </w:r>
      <w:r w:rsidR="00FF7319" w:rsidRPr="00BD70A7">
        <w:rPr>
          <w:rFonts w:ascii="Avenir Next" w:hAnsi="Avenir Next"/>
        </w:rPr>
        <w:t xml:space="preserve"> en</w:t>
      </w:r>
      <w:r w:rsidRPr="00BD70A7">
        <w:rPr>
          <w:rFonts w:ascii="Avenir Next" w:hAnsi="Avenir Next"/>
        </w:rPr>
        <w:t xml:space="preserve"> télétravail sera </w:t>
      </w:r>
      <w:r w:rsidRPr="00081E9A">
        <w:rPr>
          <w:rFonts w:ascii="Avenir Next" w:hAnsi="Avenir Next"/>
        </w:rPr>
        <w:t xml:space="preserve">limité </w:t>
      </w:r>
      <w:r w:rsidRPr="00081E9A">
        <w:rPr>
          <w:rFonts w:ascii="Avenir Next" w:hAnsi="Avenir Next"/>
          <w:color w:val="000000" w:themeColor="text1"/>
        </w:rPr>
        <w:t xml:space="preserve">à </w:t>
      </w:r>
      <w:r w:rsidR="00ED05DF">
        <w:rPr>
          <w:rFonts w:ascii="Avenir Next" w:hAnsi="Avenir Next"/>
          <w:color w:val="000000" w:themeColor="text1"/>
        </w:rPr>
        <w:t xml:space="preserve">22 </w:t>
      </w:r>
      <w:r w:rsidR="004741DA">
        <w:rPr>
          <w:rFonts w:ascii="Avenir Next" w:hAnsi="Avenir Next"/>
          <w:color w:val="000000" w:themeColor="text1"/>
        </w:rPr>
        <w:t>demi-</w:t>
      </w:r>
      <w:r w:rsidR="00FE2C3A">
        <w:rPr>
          <w:rFonts w:ascii="Avenir Next" w:hAnsi="Avenir Next"/>
          <w:color w:val="000000" w:themeColor="text1"/>
        </w:rPr>
        <w:t xml:space="preserve">journées </w:t>
      </w:r>
      <w:r w:rsidR="00FE2C3A" w:rsidRPr="00081E9A">
        <w:rPr>
          <w:rFonts w:ascii="Avenir Next" w:hAnsi="Avenir Next"/>
          <w:color w:val="000000" w:themeColor="text1"/>
        </w:rPr>
        <w:t>maximum</w:t>
      </w:r>
      <w:r w:rsidR="00ED05DF">
        <w:rPr>
          <w:rFonts w:ascii="Avenir Next" w:hAnsi="Avenir Next"/>
          <w:color w:val="000000" w:themeColor="text1"/>
        </w:rPr>
        <w:t xml:space="preserve"> </w:t>
      </w:r>
      <w:r w:rsidRPr="00BD70A7">
        <w:rPr>
          <w:rFonts w:ascii="Avenir Next" w:hAnsi="Avenir Next"/>
        </w:rPr>
        <w:t>par an</w:t>
      </w:r>
      <w:r w:rsidR="00FF7319" w:rsidRPr="00BD70A7">
        <w:rPr>
          <w:rFonts w:ascii="Avenir Next" w:hAnsi="Avenir Next"/>
        </w:rPr>
        <w:t>,</w:t>
      </w:r>
      <w:r w:rsidRPr="00BD70A7">
        <w:rPr>
          <w:rFonts w:ascii="Avenir Next" w:hAnsi="Avenir Next"/>
        </w:rPr>
        <w:t xml:space="preserve"> </w:t>
      </w:r>
      <w:r w:rsidR="00FF7319" w:rsidRPr="00BD70A7">
        <w:rPr>
          <w:rFonts w:ascii="Avenir Next" w:hAnsi="Avenir Next"/>
        </w:rPr>
        <w:t xml:space="preserve">et dans la limite </w:t>
      </w:r>
      <w:r w:rsidRPr="00BD70A7">
        <w:rPr>
          <w:rFonts w:ascii="Avenir Next" w:hAnsi="Avenir Next"/>
        </w:rPr>
        <w:t>de 2 jours plein</w:t>
      </w:r>
      <w:r w:rsidR="00FF7319" w:rsidRPr="00BD70A7">
        <w:rPr>
          <w:rFonts w:ascii="Avenir Next" w:hAnsi="Avenir Next"/>
        </w:rPr>
        <w:t>s</w:t>
      </w:r>
      <w:r w:rsidRPr="00BD70A7">
        <w:rPr>
          <w:rFonts w:ascii="Avenir Next" w:hAnsi="Avenir Next"/>
        </w:rPr>
        <w:t xml:space="preserve"> de télétravail par mois. </w:t>
      </w:r>
    </w:p>
    <w:p w14:paraId="0C2DAD9E" w14:textId="66721C59" w:rsidR="00FE2C3A" w:rsidRDefault="00FE2C3A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2B66F5A" w14:textId="77777777" w:rsidR="00FE2C3A" w:rsidRDefault="00FE2C3A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3E39D821" w14:textId="470FCC1F" w:rsidR="00A332CD" w:rsidRPr="00A332CD" w:rsidRDefault="00A332CD" w:rsidP="00846F21">
      <w:pPr>
        <w:autoSpaceDE w:val="0"/>
        <w:autoSpaceDN w:val="0"/>
        <w:adjustRightInd w:val="0"/>
        <w:jc w:val="both"/>
        <w:rPr>
          <w:rFonts w:ascii="Avenir Next" w:hAnsi="Avenir Next"/>
          <w:u w:val="single"/>
        </w:rPr>
      </w:pPr>
      <w:r w:rsidRPr="00A332CD">
        <w:rPr>
          <w:rFonts w:ascii="Avenir Next" w:hAnsi="Avenir Next"/>
          <w:u w:val="single"/>
        </w:rPr>
        <w:t xml:space="preserve">3.3 : Jours de télétravail </w:t>
      </w:r>
    </w:p>
    <w:p w14:paraId="732B235D" w14:textId="490A3346" w:rsidR="00A332CD" w:rsidRPr="00BD70A7" w:rsidRDefault="00A332CD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>
        <w:rPr>
          <w:rFonts w:ascii="Avenir Next" w:hAnsi="Avenir Next"/>
        </w:rPr>
        <w:t>Afin de favoriser le travail d’équipe</w:t>
      </w:r>
      <w:r w:rsidR="00FE2C3A">
        <w:rPr>
          <w:rFonts w:ascii="Avenir Next" w:hAnsi="Avenir Next"/>
        </w:rPr>
        <w:t>,</w:t>
      </w:r>
      <w:r>
        <w:rPr>
          <w:rFonts w:ascii="Avenir Next" w:hAnsi="Avenir Next"/>
        </w:rPr>
        <w:t xml:space="preserve"> le télétravail ne sera pas autorisé </w:t>
      </w:r>
      <w:r w:rsidR="0058246A">
        <w:rPr>
          <w:rFonts w:ascii="Avenir Next" w:hAnsi="Avenir Next"/>
        </w:rPr>
        <w:t>les jours de la réunion d’équipe hebdomadaire (à ce jour les mardis)</w:t>
      </w:r>
      <w:r>
        <w:rPr>
          <w:rFonts w:ascii="Avenir Next" w:hAnsi="Avenir Next"/>
        </w:rPr>
        <w:t xml:space="preserve">. </w:t>
      </w:r>
    </w:p>
    <w:p w14:paraId="5C3FF3B5" w14:textId="77777777" w:rsidR="00FC513E" w:rsidRPr="00BD70A7" w:rsidRDefault="00FC513E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661DC804" w14:textId="77777777" w:rsidR="002F2BBB" w:rsidRDefault="002F2BBB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</w:p>
    <w:p w14:paraId="1C755DE4" w14:textId="61005DDD" w:rsidR="007D75A3" w:rsidRPr="00BD70A7" w:rsidRDefault="00D40B43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  <w:r w:rsidRPr="00BD70A7">
        <w:rPr>
          <w:rFonts w:ascii="Avenir Next" w:hAnsi="Avenir Next"/>
          <w:b/>
          <w:bCs/>
        </w:rPr>
        <w:t xml:space="preserve">Article 4 : </w:t>
      </w:r>
      <w:r w:rsidR="007D75A3" w:rsidRPr="00BD70A7">
        <w:rPr>
          <w:rFonts w:ascii="Avenir Next" w:hAnsi="Avenir Next"/>
          <w:b/>
          <w:bCs/>
        </w:rPr>
        <w:t>Durée et aménagement du temps de travail</w:t>
      </w:r>
    </w:p>
    <w:p w14:paraId="5D9FC653" w14:textId="77777777" w:rsidR="007D75A3" w:rsidRPr="00BD70A7" w:rsidRDefault="007D75A3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55883777" w14:textId="77777777" w:rsidR="00D40B43" w:rsidRPr="00BD70A7" w:rsidRDefault="007D75A3" w:rsidP="00846F21">
      <w:pPr>
        <w:autoSpaceDE w:val="0"/>
        <w:autoSpaceDN w:val="0"/>
        <w:adjustRightInd w:val="0"/>
        <w:jc w:val="both"/>
        <w:rPr>
          <w:rFonts w:ascii="Avenir Next" w:hAnsi="Avenir Next"/>
          <w:u w:val="single"/>
        </w:rPr>
      </w:pPr>
      <w:r w:rsidRPr="00BD70A7">
        <w:rPr>
          <w:rFonts w:ascii="Avenir Next" w:hAnsi="Avenir Next"/>
          <w:u w:val="single"/>
        </w:rPr>
        <w:t xml:space="preserve">4.1 </w:t>
      </w:r>
      <w:r w:rsidR="00D40B43" w:rsidRPr="00BD70A7">
        <w:rPr>
          <w:rFonts w:ascii="Avenir Next" w:hAnsi="Avenir Next"/>
          <w:u w:val="single"/>
        </w:rPr>
        <w:t>Gestion du temps de travail</w:t>
      </w:r>
    </w:p>
    <w:p w14:paraId="65C4BDD9" w14:textId="2A72AD85" w:rsidR="00D40B43" w:rsidRPr="00BD70A7" w:rsidRDefault="00D40B43" w:rsidP="00846F21">
      <w:pPr>
        <w:autoSpaceDE w:val="0"/>
        <w:autoSpaceDN w:val="0"/>
        <w:adjustRightInd w:val="0"/>
        <w:jc w:val="both"/>
        <w:rPr>
          <w:rFonts w:ascii="Avenir Next" w:hAnsi="Avenir Next"/>
          <w:highlight w:val="yellow"/>
        </w:rPr>
      </w:pPr>
      <w:r w:rsidRPr="00BD70A7">
        <w:rPr>
          <w:rFonts w:ascii="Avenir Next" w:hAnsi="Avenir Next"/>
        </w:rPr>
        <w:t>Les télétravailleurs</w:t>
      </w:r>
      <w:r w:rsidR="00FF7319" w:rsidRPr="00BD70A7">
        <w:rPr>
          <w:rFonts w:ascii="Avenir Next" w:hAnsi="Avenir Next"/>
        </w:rPr>
        <w:t>,</w:t>
      </w:r>
      <w:r w:rsidRPr="00BD70A7">
        <w:rPr>
          <w:rFonts w:ascii="Avenir Next" w:hAnsi="Avenir Next"/>
        </w:rPr>
        <w:t xml:space="preserve"> dont la durée du travail est fixée de manière forfaitaire en heures ou en jours</w:t>
      </w:r>
      <w:r w:rsidR="00FF7319" w:rsidRPr="00BD70A7">
        <w:rPr>
          <w:rFonts w:ascii="Avenir Next" w:hAnsi="Avenir Next"/>
        </w:rPr>
        <w:t>,</w:t>
      </w:r>
      <w:r w:rsidRPr="00BD70A7">
        <w:rPr>
          <w:rFonts w:ascii="Avenir Next" w:hAnsi="Avenir Next"/>
        </w:rPr>
        <w:t xml:space="preserve"> demeurent régis par les dispositions légales et conventionnelles relatives à ce </w:t>
      </w:r>
      <w:r w:rsidR="007D75A3" w:rsidRPr="00BD70A7">
        <w:rPr>
          <w:rFonts w:ascii="Avenir Next" w:hAnsi="Avenir Next"/>
        </w:rPr>
        <w:t>mode d’aménagement du temps de travail</w:t>
      </w:r>
      <w:r w:rsidR="00596344">
        <w:rPr>
          <w:rFonts w:ascii="Avenir Next" w:hAnsi="Avenir Next"/>
        </w:rPr>
        <w:t>.</w:t>
      </w:r>
    </w:p>
    <w:p w14:paraId="47B42412" w14:textId="77777777" w:rsidR="007D75A3" w:rsidRPr="00BD70A7" w:rsidRDefault="007D75A3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64D89224" w14:textId="2AE71567" w:rsidR="007D75A3" w:rsidRPr="00BD70A7" w:rsidRDefault="007D75A3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Les </w:t>
      </w:r>
      <w:proofErr w:type="spell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proofErr w:type="gramStart"/>
      <w:r w:rsidRPr="00BD70A7">
        <w:rPr>
          <w:rFonts w:ascii="Avenir Next" w:hAnsi="Avenir Next"/>
        </w:rPr>
        <w:t>e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s</w:t>
      </w:r>
      <w:proofErr w:type="spellEnd"/>
      <w:proofErr w:type="gramEnd"/>
      <w:r w:rsidRPr="00BD70A7">
        <w:rPr>
          <w:rFonts w:ascii="Avenir Next" w:hAnsi="Avenir Next"/>
        </w:rPr>
        <w:t xml:space="preserve"> en forfait heures reporteront dans leur tableau de suivi les heures réalisées en télétravail. Les </w:t>
      </w:r>
      <w:proofErr w:type="spell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proofErr w:type="gramStart"/>
      <w:r w:rsidRPr="00BD70A7">
        <w:rPr>
          <w:rFonts w:ascii="Avenir Next" w:hAnsi="Avenir Next"/>
        </w:rPr>
        <w:t>e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s</w:t>
      </w:r>
      <w:proofErr w:type="spellEnd"/>
      <w:proofErr w:type="gramEnd"/>
      <w:r w:rsidRPr="00BD70A7">
        <w:rPr>
          <w:rFonts w:ascii="Avenir Next" w:hAnsi="Avenir Next"/>
        </w:rPr>
        <w:t xml:space="preserve"> en forfait jour reporteront dans leur tableau de suivi les journées télétravaillées.</w:t>
      </w:r>
    </w:p>
    <w:p w14:paraId="636B537B" w14:textId="77777777" w:rsidR="007D75A3" w:rsidRPr="00BD70A7" w:rsidRDefault="007D75A3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276E7ECF" w14:textId="7E2CDB45" w:rsidR="007D75A3" w:rsidRDefault="007D75A3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Les </w:t>
      </w:r>
      <w:proofErr w:type="spell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proofErr w:type="gramStart"/>
      <w:r w:rsidRPr="00BD70A7">
        <w:rPr>
          <w:rFonts w:ascii="Avenir Next" w:hAnsi="Avenir Next"/>
        </w:rPr>
        <w:t>e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s</w:t>
      </w:r>
      <w:proofErr w:type="spellEnd"/>
      <w:proofErr w:type="gramEnd"/>
      <w:r w:rsidRPr="00BD70A7">
        <w:rPr>
          <w:rFonts w:ascii="Avenir Next" w:hAnsi="Avenir Next"/>
        </w:rPr>
        <w:t xml:space="preserve"> en télétravail peuvent être contacté</w:t>
      </w:r>
      <w:r w:rsidR="00FF7319" w:rsidRPr="00BD70A7">
        <w:rPr>
          <w:rFonts w:ascii="Avenir Next" w:hAnsi="Avenir Next"/>
        </w:rPr>
        <w:t>s par la direction</w:t>
      </w:r>
      <w:r w:rsidR="00BD70A7" w:rsidRPr="00BD70A7">
        <w:rPr>
          <w:rFonts w:ascii="Avenir Next" w:hAnsi="Avenir Next"/>
        </w:rPr>
        <w:t xml:space="preserve"> ou les collaborateurs</w:t>
      </w:r>
      <w:r w:rsidRPr="00BD70A7">
        <w:rPr>
          <w:rFonts w:ascii="Avenir Next" w:hAnsi="Avenir Next"/>
        </w:rPr>
        <w:t xml:space="preserve"> dans </w:t>
      </w:r>
      <w:r w:rsidR="0094603F">
        <w:rPr>
          <w:rFonts w:ascii="Avenir Next" w:hAnsi="Avenir Next"/>
        </w:rPr>
        <w:t>le cadre</w:t>
      </w:r>
      <w:r w:rsidRPr="00BD70A7">
        <w:rPr>
          <w:rFonts w:ascii="Avenir Next" w:hAnsi="Avenir Next"/>
        </w:rPr>
        <w:t xml:space="preserve"> des horaires habituels de travail de leur poste</w:t>
      </w:r>
      <w:r w:rsidR="0094603F">
        <w:rPr>
          <w:rFonts w:ascii="Avenir Next" w:hAnsi="Avenir Next"/>
        </w:rPr>
        <w:t>.</w:t>
      </w:r>
    </w:p>
    <w:p w14:paraId="5A68E2DB" w14:textId="77777777" w:rsidR="0058094E" w:rsidRDefault="0058094E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70C02AAC" w14:textId="77777777" w:rsidR="001617BA" w:rsidRDefault="0058094E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>
        <w:rPr>
          <w:rFonts w:ascii="Avenir Next" w:hAnsi="Avenir Next"/>
        </w:rPr>
        <w:t>Le télétravail ne peut prévaloir à une demande ou une nécessité de travail en interne (accueil public ou artistes, réunion avec des partenaires</w:t>
      </w:r>
      <w:r w:rsidR="001617BA">
        <w:rPr>
          <w:rFonts w:ascii="Avenir Next" w:hAnsi="Avenir Next"/>
        </w:rPr>
        <w:t>)</w:t>
      </w:r>
    </w:p>
    <w:p w14:paraId="75C91694" w14:textId="77777777" w:rsidR="001617BA" w:rsidRDefault="001617BA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FC39820" w14:textId="546A1299" w:rsidR="0058094E" w:rsidRDefault="001617BA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>
        <w:rPr>
          <w:rFonts w:ascii="Avenir Next" w:hAnsi="Avenir Next"/>
        </w:rPr>
        <w:t>Les horaires en télétravail doivent être indiqués dans le logiciel de planification (Heeds</w:t>
      </w:r>
      <w:r w:rsidR="00ED05DF">
        <w:rPr>
          <w:rFonts w:ascii="Avenir Next" w:hAnsi="Avenir Next"/>
        </w:rPr>
        <w:t>, Transat, Outlook</w:t>
      </w:r>
      <w:r>
        <w:rPr>
          <w:rFonts w:ascii="Avenir Next" w:hAnsi="Avenir Next"/>
        </w:rPr>
        <w:t>).</w:t>
      </w:r>
      <w:r w:rsidR="0058094E">
        <w:rPr>
          <w:rFonts w:ascii="Avenir Next" w:hAnsi="Avenir Next"/>
        </w:rPr>
        <w:t xml:space="preserve"> </w:t>
      </w:r>
    </w:p>
    <w:p w14:paraId="40E61E0D" w14:textId="77777777" w:rsidR="00594F1C" w:rsidRDefault="00594F1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5BA11B5D" w14:textId="0920AB23" w:rsidR="00594F1C" w:rsidRPr="00ED05DF" w:rsidRDefault="00594F1C" w:rsidP="00846F21">
      <w:pPr>
        <w:autoSpaceDE w:val="0"/>
        <w:autoSpaceDN w:val="0"/>
        <w:adjustRightInd w:val="0"/>
        <w:jc w:val="both"/>
        <w:rPr>
          <w:rFonts w:ascii="Avenir Next" w:hAnsi="Avenir Next"/>
          <w:u w:val="single"/>
        </w:rPr>
      </w:pPr>
      <w:r w:rsidRPr="00ED05DF">
        <w:rPr>
          <w:rFonts w:ascii="Avenir Next" w:hAnsi="Avenir Next"/>
          <w:u w:val="single"/>
        </w:rPr>
        <w:t>4.2 Plages horaires de joignabilité</w:t>
      </w:r>
    </w:p>
    <w:p w14:paraId="292A77B3" w14:textId="31E8F7F9" w:rsidR="00594F1C" w:rsidRDefault="00594F1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>
        <w:rPr>
          <w:rFonts w:ascii="Avenir Next" w:hAnsi="Avenir Next"/>
        </w:rPr>
        <w:t>Les plages horaires pendant lesquelles l’employeur pourra contacter le té</w:t>
      </w:r>
      <w:r w:rsidR="00DA5FAC">
        <w:rPr>
          <w:rFonts w:ascii="Avenir Next" w:hAnsi="Avenir Next"/>
        </w:rPr>
        <w:t>lé</w:t>
      </w:r>
      <w:r>
        <w:rPr>
          <w:rFonts w:ascii="Avenir Next" w:hAnsi="Avenir Next"/>
        </w:rPr>
        <w:t>travailleur seront les suivantes :</w:t>
      </w:r>
    </w:p>
    <w:p w14:paraId="11D00194" w14:textId="77777777" w:rsidR="00594F1C" w:rsidRDefault="00594F1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7169345B" w14:textId="67530EFF" w:rsidR="00594F1C" w:rsidRDefault="00594F1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>
        <w:rPr>
          <w:rFonts w:ascii="Avenir Next" w:hAnsi="Avenir Next"/>
        </w:rPr>
        <w:t>Elles seront de maximum 8</w:t>
      </w:r>
      <w:r w:rsidR="00FE2C3A">
        <w:rPr>
          <w:rFonts w:ascii="Avenir Next" w:hAnsi="Avenir Next"/>
        </w:rPr>
        <w:t>heures</w:t>
      </w:r>
      <w:r>
        <w:rPr>
          <w:rFonts w:ascii="Avenir Next" w:hAnsi="Avenir Next"/>
        </w:rPr>
        <w:t>/ jour selon les plages horaires expressément indiquées dans HEEDS avec une heure de pause méridienne du lundi au vendredi fixée sur la plage horaire de 12H à 14H.</w:t>
      </w:r>
    </w:p>
    <w:p w14:paraId="1AF65AA0" w14:textId="77777777" w:rsidR="00594F1C" w:rsidRDefault="00594F1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1B3CE609" w14:textId="761356EB" w:rsidR="00594F1C" w:rsidRDefault="00594F1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>
        <w:rPr>
          <w:rFonts w:ascii="Avenir Next" w:hAnsi="Avenir Next"/>
        </w:rPr>
        <w:t xml:space="preserve">En dehors de ces heures de travail, les </w:t>
      </w:r>
      <w:proofErr w:type="spellStart"/>
      <w:r>
        <w:rPr>
          <w:rFonts w:ascii="Avenir Next" w:hAnsi="Avenir Next"/>
        </w:rPr>
        <w:t>salarié.</w:t>
      </w:r>
      <w:proofErr w:type="gramStart"/>
      <w:r>
        <w:rPr>
          <w:rFonts w:ascii="Avenir Next" w:hAnsi="Avenir Next"/>
        </w:rPr>
        <w:t>e.s</w:t>
      </w:r>
      <w:proofErr w:type="spellEnd"/>
      <w:proofErr w:type="gramEnd"/>
      <w:r>
        <w:rPr>
          <w:rFonts w:ascii="Avenir Next" w:hAnsi="Avenir Next"/>
        </w:rPr>
        <w:t xml:space="preserve"> en télétravail ne doivent pas être contraints de répondre ou de communiquer d’information pour des motifs liés à l’</w:t>
      </w:r>
      <w:r w:rsidR="00FE2C3A">
        <w:rPr>
          <w:rFonts w:ascii="Avenir Next" w:hAnsi="Avenir Next"/>
        </w:rPr>
        <w:t>exécution</w:t>
      </w:r>
      <w:r>
        <w:rPr>
          <w:rFonts w:ascii="Avenir Next" w:hAnsi="Avenir Next"/>
        </w:rPr>
        <w:t xml:space="preserve"> du travail. </w:t>
      </w:r>
    </w:p>
    <w:p w14:paraId="59A97E53" w14:textId="77777777" w:rsidR="00594F1C" w:rsidRDefault="00594F1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2AAC2E5" w14:textId="6DCD3E61" w:rsidR="00594F1C" w:rsidRPr="00BD70A7" w:rsidRDefault="00594F1C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>
        <w:rPr>
          <w:rFonts w:ascii="Avenir Next" w:hAnsi="Avenir Next"/>
        </w:rPr>
        <w:t xml:space="preserve">Les parties signataires rappellent que les </w:t>
      </w:r>
      <w:proofErr w:type="spellStart"/>
      <w:r>
        <w:rPr>
          <w:rFonts w:ascii="Avenir Next" w:hAnsi="Avenir Next"/>
        </w:rPr>
        <w:t>salarié.</w:t>
      </w:r>
      <w:proofErr w:type="gramStart"/>
      <w:r>
        <w:rPr>
          <w:rFonts w:ascii="Avenir Next" w:hAnsi="Avenir Next"/>
        </w:rPr>
        <w:t>e.s</w:t>
      </w:r>
      <w:proofErr w:type="spellEnd"/>
      <w:proofErr w:type="gramEnd"/>
      <w:r>
        <w:rPr>
          <w:rFonts w:ascii="Avenir Next" w:hAnsi="Avenir Next"/>
        </w:rPr>
        <w:t xml:space="preserve"> bénéficient d’un droit individuel à la déconnection permettant notamment à </w:t>
      </w:r>
      <w:proofErr w:type="spellStart"/>
      <w:r>
        <w:rPr>
          <w:rFonts w:ascii="Avenir Next" w:hAnsi="Avenir Next"/>
        </w:rPr>
        <w:t>un.e</w:t>
      </w:r>
      <w:proofErr w:type="spellEnd"/>
      <w:r>
        <w:rPr>
          <w:rFonts w:ascii="Avenir Next" w:hAnsi="Avenir Next"/>
        </w:rPr>
        <w:t xml:space="preserve"> </w:t>
      </w:r>
      <w:proofErr w:type="spellStart"/>
      <w:r>
        <w:rPr>
          <w:rFonts w:ascii="Avenir Next" w:hAnsi="Avenir Next"/>
        </w:rPr>
        <w:t>salarié.e</w:t>
      </w:r>
      <w:proofErr w:type="spellEnd"/>
      <w:r>
        <w:rPr>
          <w:rFonts w:ascii="Avenir Next" w:hAnsi="Avenir Next"/>
        </w:rPr>
        <w:t xml:space="preserve"> de ne pas être </w:t>
      </w:r>
      <w:proofErr w:type="spellStart"/>
      <w:r>
        <w:rPr>
          <w:rFonts w:ascii="Avenir Next" w:hAnsi="Avenir Next"/>
        </w:rPr>
        <w:t>connecté.e</w:t>
      </w:r>
      <w:proofErr w:type="spellEnd"/>
      <w:r>
        <w:rPr>
          <w:rFonts w:ascii="Avenir Next" w:hAnsi="Avenir Next"/>
        </w:rPr>
        <w:t xml:space="preserve"> à un outil numérique professionnel en dehors de son temps de travail . </w:t>
      </w:r>
    </w:p>
    <w:p w14:paraId="55039EF8" w14:textId="5EFA6E61" w:rsidR="004763FE" w:rsidRDefault="004763FE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8696690" w14:textId="77777777" w:rsidR="00FE2C3A" w:rsidRPr="00BD70A7" w:rsidRDefault="00FE2C3A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8CB3328" w14:textId="77777777" w:rsidR="00ED05DF" w:rsidRDefault="007D75A3" w:rsidP="00846F21">
      <w:pPr>
        <w:autoSpaceDE w:val="0"/>
        <w:autoSpaceDN w:val="0"/>
        <w:adjustRightInd w:val="0"/>
        <w:jc w:val="both"/>
        <w:rPr>
          <w:rFonts w:ascii="Avenir Next" w:hAnsi="Avenir Next"/>
          <w:u w:val="single"/>
        </w:rPr>
      </w:pPr>
      <w:r w:rsidRPr="00BD70A7">
        <w:rPr>
          <w:rFonts w:ascii="Avenir Next" w:hAnsi="Avenir Next"/>
          <w:u w:val="single"/>
        </w:rPr>
        <w:t>4.2 Régulation de la charge de travail</w:t>
      </w:r>
    </w:p>
    <w:p w14:paraId="36B80295" w14:textId="3676745A" w:rsidR="004763FE" w:rsidRDefault="00D64F15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L’activité réalisé</w:t>
      </w:r>
      <w:r w:rsidR="00FF7319" w:rsidRPr="00BD70A7">
        <w:rPr>
          <w:rFonts w:ascii="Avenir Next" w:hAnsi="Avenir Next"/>
        </w:rPr>
        <w:t>e</w:t>
      </w:r>
      <w:r w:rsidRPr="00BD70A7">
        <w:rPr>
          <w:rFonts w:ascii="Avenir Next" w:hAnsi="Avenir Next"/>
        </w:rPr>
        <w:t xml:space="preserve"> par le/la </w:t>
      </w:r>
      <w:proofErr w:type="spellStart"/>
      <w:proofErr w:type="gramStart"/>
      <w:r w:rsidR="00FF7319"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="00FF7319" w:rsidRPr="00BD70A7">
        <w:rPr>
          <w:rFonts w:ascii="Avenir Next" w:hAnsi="Avenir Next"/>
        </w:rPr>
        <w:t>e</w:t>
      </w:r>
      <w:proofErr w:type="spellEnd"/>
      <w:proofErr w:type="gramEnd"/>
      <w:r w:rsidR="00FF7319" w:rsidRPr="00BD70A7">
        <w:rPr>
          <w:rFonts w:ascii="Avenir Next" w:hAnsi="Avenir Next"/>
        </w:rPr>
        <w:t xml:space="preserve"> en </w:t>
      </w:r>
      <w:r w:rsidRPr="00BD70A7">
        <w:rPr>
          <w:rFonts w:ascii="Avenir Next" w:hAnsi="Avenir Next"/>
        </w:rPr>
        <w:t xml:space="preserve">télétravail doit être équivalente à celle des </w:t>
      </w:r>
      <w:proofErr w:type="spell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e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s</w:t>
      </w:r>
      <w:proofErr w:type="spellEnd"/>
      <w:r w:rsidRPr="00BD70A7">
        <w:rPr>
          <w:rFonts w:ascii="Avenir Next" w:hAnsi="Avenir Next"/>
        </w:rPr>
        <w:t xml:space="preserve"> en situation comparable travaillant dans les locaux de l’</w:t>
      </w:r>
      <w:r w:rsidR="003A3CD4">
        <w:rPr>
          <w:rFonts w:ascii="Avenir Next" w:hAnsi="Avenir Next"/>
        </w:rPr>
        <w:t>association</w:t>
      </w:r>
      <w:r w:rsidRPr="00BD70A7">
        <w:rPr>
          <w:rFonts w:ascii="Avenir Next" w:hAnsi="Avenir Next"/>
        </w:rPr>
        <w:t>. La direction veille à ce que les missions réalisées en télétravail permettent au télétravailleur de respecter notamment les durées maximales de travail et les durées minimales de repos</w:t>
      </w:r>
      <w:r w:rsidR="00FF7319" w:rsidRPr="00BD70A7">
        <w:rPr>
          <w:rFonts w:ascii="Avenir Next" w:hAnsi="Avenir Next"/>
        </w:rPr>
        <w:t>.</w:t>
      </w:r>
    </w:p>
    <w:p w14:paraId="1FD9D4A9" w14:textId="465F2E28" w:rsidR="001617BA" w:rsidRPr="00BD70A7" w:rsidRDefault="001617BA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>
        <w:rPr>
          <w:rFonts w:ascii="Avenir Next" w:hAnsi="Avenir Next"/>
        </w:rPr>
        <w:t>Toutes les mesures nécessaires seront prises par l’employeur afin d’éviter l’isolement du télétravailleur ou de la télétravailleuse.</w:t>
      </w:r>
    </w:p>
    <w:p w14:paraId="4C47E45F" w14:textId="6BDAB48C" w:rsidR="00D64F15" w:rsidRDefault="00D64F15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04D4B6E" w14:textId="77777777" w:rsidR="00FE2C3A" w:rsidRPr="00BD70A7" w:rsidRDefault="00FE2C3A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7D10ECF8" w14:textId="4EEEC660" w:rsidR="00D64F15" w:rsidRDefault="00D64F15" w:rsidP="00846F21">
      <w:pPr>
        <w:autoSpaceDE w:val="0"/>
        <w:autoSpaceDN w:val="0"/>
        <w:adjustRightInd w:val="0"/>
        <w:jc w:val="both"/>
        <w:rPr>
          <w:rFonts w:ascii="Avenir Next" w:hAnsi="Avenir Next"/>
          <w:u w:val="single"/>
        </w:rPr>
      </w:pPr>
      <w:r w:rsidRPr="00BD70A7">
        <w:rPr>
          <w:rFonts w:ascii="Avenir Next" w:hAnsi="Avenir Next"/>
          <w:u w:val="single"/>
        </w:rPr>
        <w:t xml:space="preserve">4.3 Suivi du/de la </w:t>
      </w:r>
      <w:proofErr w:type="spellStart"/>
      <w:proofErr w:type="gramStart"/>
      <w:r w:rsidR="00FF7319" w:rsidRPr="00BD70A7">
        <w:rPr>
          <w:rFonts w:ascii="Avenir Next" w:hAnsi="Avenir Next"/>
          <w:u w:val="single"/>
        </w:rPr>
        <w:t>salarié</w:t>
      </w:r>
      <w:r w:rsidR="008A5CB3">
        <w:rPr>
          <w:rFonts w:ascii="Avenir Next" w:hAnsi="Avenir Next"/>
          <w:u w:val="single"/>
        </w:rPr>
        <w:t>.</w:t>
      </w:r>
      <w:r w:rsidR="00FF7319" w:rsidRPr="00BD70A7">
        <w:rPr>
          <w:rFonts w:ascii="Avenir Next" w:hAnsi="Avenir Next"/>
          <w:u w:val="single"/>
        </w:rPr>
        <w:t>e</w:t>
      </w:r>
      <w:proofErr w:type="spellEnd"/>
      <w:proofErr w:type="gramEnd"/>
      <w:r w:rsidR="00FF7319" w:rsidRPr="00BD70A7">
        <w:rPr>
          <w:rFonts w:ascii="Avenir Next" w:hAnsi="Avenir Next"/>
          <w:u w:val="single"/>
        </w:rPr>
        <w:t xml:space="preserve"> en télétravail</w:t>
      </w:r>
    </w:p>
    <w:p w14:paraId="0D5FEBD8" w14:textId="66753FD5" w:rsidR="00846F21" w:rsidRPr="00BD70A7" w:rsidRDefault="00846F21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Pour les </w:t>
      </w:r>
      <w:proofErr w:type="spell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proofErr w:type="gramStart"/>
      <w:r w:rsidRPr="00BD70A7">
        <w:rPr>
          <w:rFonts w:ascii="Avenir Next" w:hAnsi="Avenir Next"/>
        </w:rPr>
        <w:t>e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s</w:t>
      </w:r>
      <w:proofErr w:type="spellEnd"/>
      <w:proofErr w:type="gramEnd"/>
      <w:r w:rsidRPr="00BD70A7">
        <w:rPr>
          <w:rFonts w:ascii="Avenir Next" w:hAnsi="Avenir Next"/>
        </w:rPr>
        <w:t xml:space="preserve"> qui ont recours au télétravail, l’entretien annuel d’évaluation comprendra une séquence consacrée au suivi de l’organisation du télétravail.</w:t>
      </w:r>
    </w:p>
    <w:p w14:paraId="33E779C9" w14:textId="77777777" w:rsidR="00846F21" w:rsidRPr="00BD70A7" w:rsidRDefault="00846F21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0D203FC6" w14:textId="77777777" w:rsidR="002F2BBB" w:rsidRDefault="002F2BBB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</w:p>
    <w:p w14:paraId="5237F653" w14:textId="706FD3E1" w:rsidR="00846F21" w:rsidRPr="00BD70A7" w:rsidRDefault="00846F21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  <w:r w:rsidRPr="00BD70A7">
        <w:rPr>
          <w:rFonts w:ascii="Avenir Next" w:hAnsi="Avenir Next"/>
          <w:b/>
          <w:bCs/>
        </w:rPr>
        <w:t>Article 5 : Environnement et équipement de travail</w:t>
      </w:r>
    </w:p>
    <w:p w14:paraId="47F1B3FB" w14:textId="77777777" w:rsidR="00846F21" w:rsidRPr="00BD70A7" w:rsidRDefault="00846F21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1E927841" w14:textId="0065B352" w:rsidR="00337F8A" w:rsidRDefault="00846F21" w:rsidP="00337F8A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 xml:space="preserve">Le/la </w:t>
      </w:r>
      <w:proofErr w:type="spellStart"/>
      <w:proofErr w:type="gram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e</w:t>
      </w:r>
      <w:proofErr w:type="spellEnd"/>
      <w:proofErr w:type="gramEnd"/>
      <w:r w:rsidRPr="00BD70A7">
        <w:rPr>
          <w:rFonts w:ascii="Avenir Next" w:hAnsi="Avenir Next"/>
        </w:rPr>
        <w:t xml:space="preserve"> qui souhaite</w:t>
      </w:r>
      <w:r w:rsidR="009530F4" w:rsidRPr="00BD70A7">
        <w:rPr>
          <w:rFonts w:ascii="Avenir Next" w:hAnsi="Avenir Next"/>
        </w:rPr>
        <w:t xml:space="preserve"> avoir recours au télétravail</w:t>
      </w:r>
      <w:r w:rsidR="00337F8A" w:rsidRPr="00BD70A7">
        <w:rPr>
          <w:rFonts w:ascii="Avenir Next" w:hAnsi="Avenir Next"/>
        </w:rPr>
        <w:t xml:space="preserve"> doit disposer</w:t>
      </w:r>
      <w:r w:rsidR="0094603F">
        <w:rPr>
          <w:rFonts w:ascii="Avenir Next" w:hAnsi="Avenir Next"/>
        </w:rPr>
        <w:t xml:space="preserve"> à son domicile,</w:t>
      </w:r>
      <w:r w:rsidR="00337F8A" w:rsidRPr="00BD70A7">
        <w:rPr>
          <w:rFonts w:ascii="Avenir Next" w:hAnsi="Avenir Next"/>
        </w:rPr>
        <w:t xml:space="preserve"> d’un espace de travail adapté à ce mode d’organisation, d’une connexion internet à haut débit et d’une installation électrique conforme. </w:t>
      </w:r>
      <w:r w:rsidR="0094603F" w:rsidRPr="0094603F">
        <w:rPr>
          <w:rFonts w:ascii="Avenir Next" w:hAnsi="Avenir Next"/>
        </w:rPr>
        <w:t>Une déclaration sur l’honneur sera signée attestant la conformité des conditions de travail envisagées.</w:t>
      </w:r>
    </w:p>
    <w:p w14:paraId="15781B64" w14:textId="77777777" w:rsidR="001617BA" w:rsidRDefault="001617BA" w:rsidP="00337F8A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05E893E" w14:textId="68C32036" w:rsidR="001617BA" w:rsidRPr="00BD70A7" w:rsidRDefault="001617BA" w:rsidP="00337F8A">
      <w:pPr>
        <w:autoSpaceDE w:val="0"/>
        <w:autoSpaceDN w:val="0"/>
        <w:adjustRightInd w:val="0"/>
        <w:jc w:val="both"/>
        <w:rPr>
          <w:rFonts w:ascii="Avenir Next" w:hAnsi="Avenir Next"/>
          <w:highlight w:val="yellow"/>
        </w:rPr>
      </w:pPr>
      <w:r>
        <w:rPr>
          <w:rFonts w:ascii="Avenir Next" w:hAnsi="Avenir Next"/>
        </w:rPr>
        <w:t xml:space="preserve">Les </w:t>
      </w:r>
      <w:proofErr w:type="spellStart"/>
      <w:r>
        <w:rPr>
          <w:rFonts w:ascii="Avenir Next" w:hAnsi="Avenir Next"/>
        </w:rPr>
        <w:t>salarié.</w:t>
      </w:r>
      <w:proofErr w:type="gramStart"/>
      <w:r>
        <w:rPr>
          <w:rFonts w:ascii="Avenir Next" w:hAnsi="Avenir Next"/>
        </w:rPr>
        <w:t>e.s</w:t>
      </w:r>
      <w:proofErr w:type="spellEnd"/>
      <w:proofErr w:type="gramEnd"/>
      <w:r>
        <w:rPr>
          <w:rFonts w:ascii="Avenir Next" w:hAnsi="Avenir Next"/>
        </w:rPr>
        <w:t xml:space="preserve"> devront être </w:t>
      </w:r>
      <w:proofErr w:type="spellStart"/>
      <w:r>
        <w:rPr>
          <w:rFonts w:ascii="Avenir Next" w:hAnsi="Avenir Next"/>
        </w:rPr>
        <w:t>assuré.e.s</w:t>
      </w:r>
      <w:proofErr w:type="spellEnd"/>
      <w:r>
        <w:rPr>
          <w:rFonts w:ascii="Avenir Next" w:hAnsi="Avenir Next"/>
        </w:rPr>
        <w:t xml:space="preserve"> d’une assurance multirisque habitation couvrant </w:t>
      </w:r>
      <w:r w:rsidR="00594F1C">
        <w:rPr>
          <w:rFonts w:ascii="Avenir Next" w:hAnsi="Avenir Next"/>
        </w:rPr>
        <w:t xml:space="preserve">l’exercice d’une activité professionnelle à domicile et fourniront une attestation à l’employeur. </w:t>
      </w:r>
    </w:p>
    <w:p w14:paraId="741C27CF" w14:textId="77777777" w:rsidR="00337F8A" w:rsidRPr="00BD70A7" w:rsidRDefault="00337F8A" w:rsidP="00337F8A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77301400" w14:textId="5D7D9074" w:rsidR="00337F8A" w:rsidRPr="00BD70A7" w:rsidRDefault="00337F8A" w:rsidP="00337F8A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Le télétravail</w:t>
      </w:r>
      <w:r w:rsidR="00FF7319" w:rsidRPr="00BD70A7">
        <w:rPr>
          <w:rFonts w:ascii="Avenir Next" w:hAnsi="Avenir Next"/>
        </w:rPr>
        <w:t>,</w:t>
      </w:r>
      <w:r w:rsidRPr="00BD70A7">
        <w:rPr>
          <w:rFonts w:ascii="Avenir Next" w:hAnsi="Avenir Next"/>
        </w:rPr>
        <w:t xml:space="preserve"> étant une possibilité offerte par l’employeur et sa mise en œuvre effective résultant d’une demande exclusive des </w:t>
      </w:r>
      <w:proofErr w:type="spell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proofErr w:type="gramStart"/>
      <w:r w:rsidRPr="00BD70A7">
        <w:rPr>
          <w:rFonts w:ascii="Avenir Next" w:hAnsi="Avenir Next"/>
        </w:rPr>
        <w:t>e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s</w:t>
      </w:r>
      <w:proofErr w:type="spellEnd"/>
      <w:proofErr w:type="gramEnd"/>
      <w:r w:rsidRPr="00BD70A7">
        <w:rPr>
          <w:rFonts w:ascii="Avenir Next" w:hAnsi="Avenir Next"/>
        </w:rPr>
        <w:t xml:space="preserve">, l’employeur ne participera à aucune des charges induites pour le/la </w:t>
      </w:r>
      <w:proofErr w:type="spellStart"/>
      <w:r w:rsidRPr="00BD70A7">
        <w:rPr>
          <w:rFonts w:ascii="Avenir Next" w:hAnsi="Avenir Next"/>
        </w:rPr>
        <w:t>salarié</w:t>
      </w:r>
      <w:r w:rsidR="008A5CB3">
        <w:rPr>
          <w:rFonts w:ascii="Avenir Next" w:hAnsi="Avenir Next"/>
        </w:rPr>
        <w:t>.</w:t>
      </w:r>
      <w:r w:rsidRPr="00BD70A7">
        <w:rPr>
          <w:rFonts w:ascii="Avenir Next" w:hAnsi="Avenir Next"/>
        </w:rPr>
        <w:t>e</w:t>
      </w:r>
      <w:proofErr w:type="spellEnd"/>
      <w:r w:rsidRPr="00BD70A7">
        <w:rPr>
          <w:rFonts w:ascii="Avenir Next" w:hAnsi="Avenir Next"/>
        </w:rPr>
        <w:t xml:space="preserve"> souhaitant télétravailler. Il ne fournira pas de </w:t>
      </w:r>
      <w:r w:rsidR="00C83CB5" w:rsidRPr="00BD70A7">
        <w:rPr>
          <w:rFonts w:ascii="Avenir Next" w:hAnsi="Avenir Next"/>
        </w:rPr>
        <w:t>matériel</w:t>
      </w:r>
      <w:r w:rsidR="00C83CB5">
        <w:rPr>
          <w:rFonts w:ascii="Avenir Next" w:hAnsi="Avenir Next"/>
        </w:rPr>
        <w:t xml:space="preserve"> </w:t>
      </w:r>
      <w:r w:rsidR="00C83CB5" w:rsidRPr="00BD70A7">
        <w:rPr>
          <w:rFonts w:ascii="Avenir Next" w:hAnsi="Avenir Next"/>
        </w:rPr>
        <w:t>pour</w:t>
      </w:r>
      <w:r w:rsidRPr="00BD70A7">
        <w:rPr>
          <w:rFonts w:ascii="Avenir Next" w:hAnsi="Avenir Next"/>
        </w:rPr>
        <w:t xml:space="preserve"> travailler spécifiquement sur les plages de télétravail.</w:t>
      </w:r>
    </w:p>
    <w:p w14:paraId="0A7C421C" w14:textId="77777777" w:rsidR="00337F8A" w:rsidRPr="00BD70A7" w:rsidRDefault="00337F8A" w:rsidP="00337F8A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5C00D442" w14:textId="5BC5F493" w:rsidR="00337F8A" w:rsidRPr="00BD70A7" w:rsidRDefault="00337F8A" w:rsidP="00337F8A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BD70A7">
        <w:rPr>
          <w:rFonts w:ascii="Avenir Next" w:hAnsi="Avenir Next"/>
        </w:rPr>
        <w:t>En cas d’accident du travail, le/la</w:t>
      </w:r>
      <w:r w:rsidR="00BC770A" w:rsidRPr="00BD70A7">
        <w:rPr>
          <w:rFonts w:ascii="Avenir Next" w:hAnsi="Avenir Next"/>
        </w:rPr>
        <w:t xml:space="preserve"> </w:t>
      </w:r>
      <w:proofErr w:type="spellStart"/>
      <w:proofErr w:type="gramStart"/>
      <w:r w:rsidR="00BC770A" w:rsidRPr="00BD70A7">
        <w:rPr>
          <w:rFonts w:ascii="Avenir Next" w:hAnsi="Avenir Next"/>
        </w:rPr>
        <w:t>salari</w:t>
      </w:r>
      <w:r w:rsidR="008A5CB3">
        <w:rPr>
          <w:rFonts w:ascii="Avenir Next" w:hAnsi="Avenir Next"/>
        </w:rPr>
        <w:t>é.</w:t>
      </w:r>
      <w:r w:rsidR="00BC770A" w:rsidRPr="00BD70A7">
        <w:rPr>
          <w:rFonts w:ascii="Avenir Next" w:hAnsi="Avenir Next"/>
        </w:rPr>
        <w:t>e</w:t>
      </w:r>
      <w:proofErr w:type="spellEnd"/>
      <w:proofErr w:type="gramEnd"/>
      <w:r w:rsidR="00BC770A" w:rsidRPr="00BD70A7">
        <w:rPr>
          <w:rFonts w:ascii="Avenir Next" w:hAnsi="Avenir Next"/>
        </w:rPr>
        <w:t xml:space="preserve"> en</w:t>
      </w:r>
      <w:r w:rsidRPr="00BD70A7">
        <w:rPr>
          <w:rFonts w:ascii="Avenir Next" w:hAnsi="Avenir Next"/>
        </w:rPr>
        <w:t xml:space="preserve"> télétravail informe immédiatement la direction.</w:t>
      </w:r>
    </w:p>
    <w:p w14:paraId="62BCD273" w14:textId="77777777" w:rsidR="002F2BBB" w:rsidRDefault="002F2BBB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</w:p>
    <w:p w14:paraId="3F3CE6BD" w14:textId="77777777" w:rsidR="00A332CD" w:rsidRDefault="00A332CD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</w:p>
    <w:p w14:paraId="4CD10B72" w14:textId="4E05EEE5" w:rsidR="00A332CD" w:rsidRDefault="00A332CD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  <w:r>
        <w:rPr>
          <w:rFonts w:ascii="Avenir Next" w:hAnsi="Avenir Next"/>
          <w:b/>
          <w:bCs/>
        </w:rPr>
        <w:t xml:space="preserve">Article </w:t>
      </w:r>
      <w:r w:rsidR="00A44517">
        <w:rPr>
          <w:rFonts w:ascii="Avenir Next" w:hAnsi="Avenir Next"/>
          <w:b/>
          <w:bCs/>
        </w:rPr>
        <w:t>6</w:t>
      </w:r>
      <w:r>
        <w:rPr>
          <w:rFonts w:ascii="Avenir Next" w:hAnsi="Avenir Next"/>
          <w:b/>
          <w:bCs/>
        </w:rPr>
        <w:t> : Télétravail imposé par la direction</w:t>
      </w:r>
    </w:p>
    <w:p w14:paraId="5731264F" w14:textId="77777777" w:rsidR="00A332CD" w:rsidRDefault="00A332CD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</w:p>
    <w:p w14:paraId="38E662E3" w14:textId="0562193D" w:rsidR="00A332CD" w:rsidRDefault="00A332CD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 w:rsidRPr="00A332CD">
        <w:rPr>
          <w:rFonts w:ascii="Avenir Next" w:hAnsi="Avenir Next"/>
        </w:rPr>
        <w:t xml:space="preserve">La direction pourra de manière unilatérale imposer jusqu’à 6 demi-journées de télétravail par an aux salariés dont le poste est compatible. Ces journées ou demi-journées imposées seront décomptées du quota annuel maximum autorisé. </w:t>
      </w:r>
    </w:p>
    <w:p w14:paraId="7C062B91" w14:textId="41A8B005" w:rsidR="00A332CD" w:rsidRDefault="00A332CD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7F758B60" w14:textId="77777777" w:rsidR="00A44517" w:rsidRDefault="00A44517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211BC8A1" w14:textId="325211AC" w:rsidR="00A332CD" w:rsidRPr="00A332CD" w:rsidRDefault="00A332CD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  <w:r w:rsidRPr="00A332CD">
        <w:rPr>
          <w:rFonts w:ascii="Avenir Next" w:hAnsi="Avenir Next"/>
          <w:b/>
          <w:bCs/>
        </w:rPr>
        <w:t xml:space="preserve">Article </w:t>
      </w:r>
      <w:r w:rsidR="00A44517">
        <w:rPr>
          <w:rFonts w:ascii="Avenir Next" w:hAnsi="Avenir Next"/>
          <w:b/>
          <w:bCs/>
        </w:rPr>
        <w:t>7</w:t>
      </w:r>
      <w:r w:rsidRPr="00A332CD">
        <w:rPr>
          <w:rFonts w:ascii="Avenir Next" w:hAnsi="Avenir Next"/>
          <w:b/>
          <w:bCs/>
        </w:rPr>
        <w:t> : Télétravail régulier</w:t>
      </w:r>
    </w:p>
    <w:p w14:paraId="391FC4AD" w14:textId="77777777" w:rsidR="00A332CD" w:rsidRDefault="00A332CD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34EA339" w14:textId="117CC4B6" w:rsidR="00A332CD" w:rsidRPr="00A332CD" w:rsidRDefault="00A332CD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  <w:r>
        <w:rPr>
          <w:rFonts w:ascii="Avenir Next" w:hAnsi="Avenir Next"/>
        </w:rPr>
        <w:t>Les demandes de télétravail régulier pourront être envisagées dans le cadre de négociations individuelles</w:t>
      </w:r>
      <w:r w:rsidR="00A44517">
        <w:rPr>
          <w:rFonts w:ascii="Avenir Next" w:hAnsi="Avenir Next"/>
        </w:rPr>
        <w:t>,</w:t>
      </w:r>
      <w:r>
        <w:rPr>
          <w:rFonts w:ascii="Avenir Next" w:hAnsi="Avenir Next"/>
        </w:rPr>
        <w:t xml:space="preserve"> notamment dans le cadre des entretiens annuels. </w:t>
      </w:r>
    </w:p>
    <w:p w14:paraId="0A831F28" w14:textId="485A406A" w:rsidR="002F2BBB" w:rsidRDefault="002F2BBB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</w:p>
    <w:p w14:paraId="49660C3B" w14:textId="52270F0D" w:rsidR="00A44517" w:rsidRDefault="00A44517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</w:p>
    <w:p w14:paraId="3F7954D7" w14:textId="77777777" w:rsidR="00A44517" w:rsidRDefault="00A44517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</w:p>
    <w:p w14:paraId="58ACD4D4" w14:textId="7AB3789D" w:rsidR="00067E30" w:rsidRPr="00BD70A7" w:rsidRDefault="00067E30" w:rsidP="00846F21">
      <w:pPr>
        <w:autoSpaceDE w:val="0"/>
        <w:autoSpaceDN w:val="0"/>
        <w:adjustRightInd w:val="0"/>
        <w:jc w:val="both"/>
        <w:rPr>
          <w:rFonts w:ascii="Avenir Next" w:hAnsi="Avenir Next"/>
          <w:b/>
          <w:bCs/>
        </w:rPr>
      </w:pPr>
      <w:r w:rsidRPr="00BD70A7">
        <w:rPr>
          <w:rFonts w:ascii="Avenir Next" w:hAnsi="Avenir Next"/>
          <w:b/>
          <w:bCs/>
        </w:rPr>
        <w:t xml:space="preserve">Article </w:t>
      </w:r>
      <w:r w:rsidR="00A44517">
        <w:rPr>
          <w:rFonts w:ascii="Avenir Next" w:hAnsi="Avenir Next"/>
          <w:b/>
          <w:bCs/>
        </w:rPr>
        <w:t>8</w:t>
      </w:r>
      <w:r w:rsidRPr="00BD70A7">
        <w:rPr>
          <w:rFonts w:ascii="Avenir Next" w:hAnsi="Avenir Next"/>
          <w:b/>
          <w:bCs/>
        </w:rPr>
        <w:t xml:space="preserve"> : </w:t>
      </w:r>
      <w:r w:rsidR="00362490" w:rsidRPr="00BD70A7">
        <w:rPr>
          <w:rFonts w:ascii="Avenir Next" w:hAnsi="Avenir Next"/>
          <w:b/>
          <w:bCs/>
        </w:rPr>
        <w:t>Durée et d</w:t>
      </w:r>
      <w:r w:rsidRPr="00BD70A7">
        <w:rPr>
          <w:rFonts w:ascii="Avenir Next" w:hAnsi="Avenir Next"/>
          <w:b/>
          <w:bCs/>
        </w:rPr>
        <w:t>isposition diverses</w:t>
      </w:r>
      <w:r w:rsidR="00362490" w:rsidRPr="00BD70A7">
        <w:rPr>
          <w:rFonts w:ascii="Avenir Next" w:hAnsi="Avenir Next"/>
          <w:b/>
          <w:bCs/>
        </w:rPr>
        <w:t xml:space="preserve"> </w:t>
      </w:r>
    </w:p>
    <w:p w14:paraId="796DAB05" w14:textId="77777777" w:rsidR="00362490" w:rsidRPr="00BD70A7" w:rsidRDefault="00362490" w:rsidP="00846F21">
      <w:pPr>
        <w:autoSpaceDE w:val="0"/>
        <w:autoSpaceDN w:val="0"/>
        <w:adjustRightInd w:val="0"/>
        <w:jc w:val="both"/>
        <w:rPr>
          <w:rFonts w:ascii="Avenir Next" w:hAnsi="Avenir Next"/>
          <w:color w:val="000000" w:themeColor="text1"/>
        </w:rPr>
      </w:pPr>
    </w:p>
    <w:p w14:paraId="7F46CF21" w14:textId="2FACE945" w:rsidR="00FC513E" w:rsidRDefault="00362490" w:rsidP="00BC770A">
      <w:pPr>
        <w:autoSpaceDE w:val="0"/>
        <w:autoSpaceDN w:val="0"/>
        <w:adjustRightInd w:val="0"/>
        <w:jc w:val="both"/>
        <w:rPr>
          <w:rFonts w:ascii="Avenir Next" w:hAnsi="Avenir Next"/>
          <w:color w:val="000000" w:themeColor="text1"/>
        </w:rPr>
      </w:pPr>
      <w:r w:rsidRPr="00BD70A7">
        <w:rPr>
          <w:rFonts w:ascii="Avenir Next" w:hAnsi="Avenir Next"/>
          <w:color w:val="000000" w:themeColor="text1"/>
        </w:rPr>
        <w:t xml:space="preserve">Cet </w:t>
      </w:r>
      <w:r w:rsidR="00A44517">
        <w:rPr>
          <w:rFonts w:ascii="Avenir Next" w:hAnsi="Avenir Next"/>
        </w:rPr>
        <w:t>accord</w:t>
      </w:r>
      <w:r w:rsidR="00A44517" w:rsidRPr="00BD70A7">
        <w:rPr>
          <w:rFonts w:ascii="Avenir Next" w:hAnsi="Avenir Next"/>
          <w:color w:val="000000" w:themeColor="text1"/>
        </w:rPr>
        <w:t xml:space="preserve"> </w:t>
      </w:r>
      <w:r w:rsidR="00FF7319" w:rsidRPr="00BD70A7">
        <w:rPr>
          <w:rFonts w:ascii="Avenir Next" w:hAnsi="Avenir Next"/>
          <w:color w:val="000000" w:themeColor="text1"/>
        </w:rPr>
        <w:t>est</w:t>
      </w:r>
      <w:r w:rsidRPr="00BD70A7">
        <w:rPr>
          <w:rFonts w:ascii="Avenir Next" w:hAnsi="Avenir Next"/>
          <w:color w:val="000000" w:themeColor="text1"/>
        </w:rPr>
        <w:t xml:space="preserve"> applicable à compter de sa signature</w:t>
      </w:r>
      <w:r w:rsidR="00FF7319" w:rsidRPr="00BD70A7">
        <w:rPr>
          <w:rFonts w:ascii="Avenir Next" w:hAnsi="Avenir Next"/>
          <w:color w:val="000000" w:themeColor="text1"/>
        </w:rPr>
        <w:t>.</w:t>
      </w:r>
      <w:r w:rsidR="00FC513E" w:rsidRPr="00BD70A7">
        <w:rPr>
          <w:rFonts w:ascii="Avenir Next" w:hAnsi="Avenir Next"/>
          <w:color w:val="000000" w:themeColor="text1"/>
        </w:rPr>
        <w:t xml:space="preserve"> </w:t>
      </w:r>
      <w:r w:rsidR="00A44517">
        <w:rPr>
          <w:rFonts w:ascii="Avenir Next" w:hAnsi="Avenir Next"/>
          <w:color w:val="000000" w:themeColor="text1"/>
        </w:rPr>
        <w:t xml:space="preserve">Il </w:t>
      </w:r>
      <w:r w:rsidR="00FC513E" w:rsidRPr="00BD70A7">
        <w:rPr>
          <w:rFonts w:ascii="Avenir Next" w:hAnsi="Avenir Next"/>
          <w:color w:val="000000" w:themeColor="text1"/>
        </w:rPr>
        <w:t>a été élaboré après avis du CSE et pourra faire l’objet de modifications</w:t>
      </w:r>
      <w:r w:rsidR="00BC770A" w:rsidRPr="00BD70A7">
        <w:rPr>
          <w:rFonts w:ascii="Avenir Next" w:hAnsi="Avenir Next"/>
          <w:color w:val="000000" w:themeColor="text1"/>
        </w:rPr>
        <w:t xml:space="preserve">, </w:t>
      </w:r>
      <w:r w:rsidR="00FC513E" w:rsidRPr="00BD70A7">
        <w:rPr>
          <w:rFonts w:ascii="Avenir Next" w:hAnsi="Avenir Next"/>
          <w:color w:val="000000" w:themeColor="text1"/>
        </w:rPr>
        <w:t xml:space="preserve">après </w:t>
      </w:r>
      <w:r w:rsidR="00BC770A" w:rsidRPr="00BD70A7">
        <w:rPr>
          <w:rFonts w:ascii="Avenir Next" w:hAnsi="Avenir Next"/>
          <w:color w:val="000000" w:themeColor="text1"/>
        </w:rPr>
        <w:t>discussions avec le CSE</w:t>
      </w:r>
      <w:r w:rsidR="00FC513E" w:rsidRPr="00BD70A7">
        <w:rPr>
          <w:rFonts w:ascii="Avenir Next" w:hAnsi="Avenir Next"/>
          <w:color w:val="000000" w:themeColor="text1"/>
        </w:rPr>
        <w:t>.</w:t>
      </w:r>
    </w:p>
    <w:p w14:paraId="344BD905" w14:textId="77777777" w:rsidR="003A3CD4" w:rsidRPr="00BD70A7" w:rsidRDefault="003A3CD4" w:rsidP="00BC770A">
      <w:pPr>
        <w:autoSpaceDE w:val="0"/>
        <w:autoSpaceDN w:val="0"/>
        <w:adjustRightInd w:val="0"/>
        <w:jc w:val="both"/>
        <w:rPr>
          <w:rFonts w:ascii="Avenir Next" w:hAnsi="Avenir Next"/>
          <w:color w:val="000000" w:themeColor="text1"/>
        </w:rPr>
      </w:pPr>
    </w:p>
    <w:p w14:paraId="5A852FFB" w14:textId="17BF40A8" w:rsidR="00FC513E" w:rsidRPr="00BD70A7" w:rsidRDefault="00FC513E" w:rsidP="00BC770A">
      <w:pPr>
        <w:autoSpaceDE w:val="0"/>
        <w:autoSpaceDN w:val="0"/>
        <w:adjustRightInd w:val="0"/>
        <w:jc w:val="both"/>
        <w:rPr>
          <w:rFonts w:ascii="Avenir Next" w:hAnsi="Avenir Next"/>
          <w:color w:val="000000" w:themeColor="text1"/>
        </w:rPr>
      </w:pPr>
      <w:r w:rsidRPr="00BD70A7">
        <w:rPr>
          <w:rFonts w:ascii="Avenir Next" w:hAnsi="Avenir Next"/>
          <w:color w:val="000000" w:themeColor="text1"/>
        </w:rPr>
        <w:t xml:space="preserve">La direction se réserve le droit de mettre fin à </w:t>
      </w:r>
      <w:r w:rsidR="00BC770A" w:rsidRPr="00BD70A7">
        <w:rPr>
          <w:rFonts w:ascii="Avenir Next" w:hAnsi="Avenir Next"/>
          <w:color w:val="000000" w:themeColor="text1"/>
        </w:rPr>
        <w:t>l’</w:t>
      </w:r>
      <w:r w:rsidRPr="00BD70A7">
        <w:rPr>
          <w:rFonts w:ascii="Avenir Next" w:hAnsi="Avenir Next"/>
          <w:color w:val="000000" w:themeColor="text1"/>
        </w:rPr>
        <w:t>application de cet</w:t>
      </w:r>
      <w:r w:rsidR="00A44517">
        <w:rPr>
          <w:rFonts w:ascii="Avenir Next" w:hAnsi="Avenir Next"/>
          <w:color w:val="000000" w:themeColor="text1"/>
        </w:rPr>
        <w:t xml:space="preserve"> </w:t>
      </w:r>
      <w:r w:rsidR="00A44517">
        <w:rPr>
          <w:rFonts w:ascii="Avenir Next" w:hAnsi="Avenir Next"/>
        </w:rPr>
        <w:t>accord</w:t>
      </w:r>
      <w:r w:rsidR="00A44517" w:rsidRPr="00BD70A7">
        <w:rPr>
          <w:rFonts w:ascii="Avenir Next" w:hAnsi="Avenir Next"/>
          <w:color w:val="000000" w:themeColor="text1"/>
        </w:rPr>
        <w:t xml:space="preserve"> </w:t>
      </w:r>
      <w:r w:rsidRPr="00BD70A7">
        <w:rPr>
          <w:rFonts w:ascii="Avenir Next" w:hAnsi="Avenir Next"/>
          <w:color w:val="000000" w:themeColor="text1"/>
        </w:rPr>
        <w:t xml:space="preserve">en respectant un délai de prévenance de </w:t>
      </w:r>
      <w:r w:rsidR="00BD70A7" w:rsidRPr="00BD70A7">
        <w:rPr>
          <w:rFonts w:ascii="Avenir Next" w:hAnsi="Avenir Next"/>
          <w:color w:val="000000" w:themeColor="text1"/>
        </w:rPr>
        <w:t>3</w:t>
      </w:r>
      <w:r w:rsidRPr="00BD70A7">
        <w:rPr>
          <w:rFonts w:ascii="Avenir Next" w:hAnsi="Avenir Next"/>
          <w:color w:val="000000" w:themeColor="text1"/>
        </w:rPr>
        <w:t xml:space="preserve"> mois.</w:t>
      </w:r>
    </w:p>
    <w:p w14:paraId="428E87ED" w14:textId="4245A3DC" w:rsidR="00FC513E" w:rsidRDefault="00FC513E" w:rsidP="00846F21">
      <w:pPr>
        <w:autoSpaceDE w:val="0"/>
        <w:autoSpaceDN w:val="0"/>
        <w:adjustRightInd w:val="0"/>
        <w:jc w:val="both"/>
      </w:pPr>
    </w:p>
    <w:p w14:paraId="04AC1727" w14:textId="6AF01896" w:rsidR="008A5CB3" w:rsidRDefault="008A5CB3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17EC1493" w14:textId="56DE1C66" w:rsidR="00A44517" w:rsidRDefault="00A44517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21F45C75" w14:textId="77777777" w:rsidR="00A44517" w:rsidRPr="008A5CB3" w:rsidRDefault="00A44517" w:rsidP="00846F21">
      <w:pPr>
        <w:autoSpaceDE w:val="0"/>
        <w:autoSpaceDN w:val="0"/>
        <w:adjustRightInd w:val="0"/>
        <w:jc w:val="both"/>
        <w:rPr>
          <w:rFonts w:ascii="Avenir Next" w:hAnsi="Avenir Next"/>
        </w:rPr>
      </w:pPr>
    </w:p>
    <w:p w14:paraId="4D9F1703" w14:textId="015C4B40" w:rsidR="008A5CB3" w:rsidRPr="00081E9A" w:rsidRDefault="008A5CB3" w:rsidP="00846F21">
      <w:pPr>
        <w:autoSpaceDE w:val="0"/>
        <w:autoSpaceDN w:val="0"/>
        <w:adjustRightInd w:val="0"/>
        <w:jc w:val="both"/>
        <w:rPr>
          <w:rFonts w:ascii="Avenir Next" w:hAnsi="Avenir Next"/>
          <w:color w:val="000000" w:themeColor="text1"/>
        </w:rPr>
      </w:pPr>
      <w:r w:rsidRPr="00081E9A">
        <w:rPr>
          <w:rFonts w:ascii="Avenir Next" w:hAnsi="Avenir Next"/>
          <w:color w:val="000000" w:themeColor="text1"/>
        </w:rPr>
        <w:t xml:space="preserve">Fait à </w:t>
      </w:r>
      <w:r w:rsidR="00C83CB5">
        <w:rPr>
          <w:rFonts w:ascii="Avenir Next" w:hAnsi="Avenir Next"/>
          <w:color w:val="000000" w:themeColor="text1"/>
        </w:rPr>
        <w:t>Beauvais</w:t>
      </w:r>
      <w:r w:rsidRPr="00081E9A">
        <w:rPr>
          <w:rFonts w:ascii="Avenir Next" w:hAnsi="Avenir Next"/>
          <w:color w:val="000000" w:themeColor="text1"/>
        </w:rPr>
        <w:t xml:space="preserve">, </w:t>
      </w:r>
    </w:p>
    <w:p w14:paraId="5E1B831A" w14:textId="32B27C06" w:rsidR="00081E9A" w:rsidRDefault="008A5CB3" w:rsidP="00081E9A">
      <w:pPr>
        <w:autoSpaceDE w:val="0"/>
        <w:autoSpaceDN w:val="0"/>
        <w:adjustRightInd w:val="0"/>
        <w:jc w:val="both"/>
        <w:rPr>
          <w:rFonts w:ascii="Avenir Next" w:hAnsi="Avenir Next"/>
          <w:color w:val="000000" w:themeColor="text1"/>
        </w:rPr>
      </w:pPr>
      <w:r w:rsidRPr="00081E9A">
        <w:rPr>
          <w:rFonts w:ascii="Avenir Next" w:hAnsi="Avenir Next"/>
          <w:color w:val="000000" w:themeColor="text1"/>
        </w:rPr>
        <w:t>Le</w:t>
      </w:r>
      <w:r w:rsidR="00C83CB5">
        <w:rPr>
          <w:rFonts w:ascii="Avenir Next" w:hAnsi="Avenir Next"/>
          <w:color w:val="000000" w:themeColor="text1"/>
        </w:rPr>
        <w:t xml:space="preserve"> </w:t>
      </w:r>
    </w:p>
    <w:p w14:paraId="7A77FDE4" w14:textId="68540352" w:rsidR="00081E9A" w:rsidRDefault="00081E9A" w:rsidP="00081E9A">
      <w:pPr>
        <w:autoSpaceDE w:val="0"/>
        <w:autoSpaceDN w:val="0"/>
        <w:adjustRightInd w:val="0"/>
        <w:jc w:val="both"/>
        <w:rPr>
          <w:rFonts w:ascii="Avenir Next" w:hAnsi="Avenir Next"/>
          <w:color w:val="000000" w:themeColor="text1"/>
        </w:rPr>
      </w:pPr>
    </w:p>
    <w:p w14:paraId="135414C4" w14:textId="58675980" w:rsidR="008A5CB3" w:rsidRDefault="008A5CB3" w:rsidP="00846F21">
      <w:pPr>
        <w:autoSpaceDE w:val="0"/>
        <w:autoSpaceDN w:val="0"/>
        <w:adjustRightInd w:val="0"/>
        <w:jc w:val="both"/>
      </w:pPr>
    </w:p>
    <w:p w14:paraId="0FE17A6A" w14:textId="5821F219" w:rsidR="00A44517" w:rsidRDefault="00A44517" w:rsidP="00846F21">
      <w:pPr>
        <w:autoSpaceDE w:val="0"/>
        <w:autoSpaceDN w:val="0"/>
        <w:adjustRightInd w:val="0"/>
        <w:jc w:val="both"/>
      </w:pPr>
    </w:p>
    <w:p w14:paraId="29518EC3" w14:textId="77777777" w:rsidR="00A44517" w:rsidRDefault="00A44517" w:rsidP="00846F21">
      <w:pPr>
        <w:autoSpaceDE w:val="0"/>
        <w:autoSpaceDN w:val="0"/>
        <w:adjustRightInd w:val="0"/>
        <w:jc w:val="both"/>
      </w:pPr>
    </w:p>
    <w:p w14:paraId="2A896DE3" w14:textId="754962C5" w:rsidR="00A44517" w:rsidRDefault="00A44517" w:rsidP="00846F21">
      <w:pPr>
        <w:autoSpaceDE w:val="0"/>
        <w:autoSpaceDN w:val="0"/>
        <w:adjustRightInd w:val="0"/>
        <w:jc w:val="both"/>
      </w:pPr>
    </w:p>
    <w:p w14:paraId="1B5F2072" w14:textId="2B6C7913" w:rsidR="00A44517" w:rsidRDefault="00A44517" w:rsidP="00846F21">
      <w:pPr>
        <w:autoSpaceDE w:val="0"/>
        <w:autoSpaceDN w:val="0"/>
        <w:adjustRightInd w:val="0"/>
        <w:jc w:val="both"/>
      </w:pPr>
    </w:p>
    <w:p w14:paraId="7B6DA890" w14:textId="38E89446" w:rsidR="00A44517" w:rsidRDefault="00A44517" w:rsidP="00846F21">
      <w:pPr>
        <w:autoSpaceDE w:val="0"/>
        <w:autoSpaceDN w:val="0"/>
        <w:adjustRightInd w:val="0"/>
        <w:jc w:val="both"/>
      </w:pPr>
    </w:p>
    <w:p w14:paraId="4D8D13ED" w14:textId="7FC839F9" w:rsidR="00A44517" w:rsidRDefault="00940E89" w:rsidP="00846F21">
      <w:pPr>
        <w:autoSpaceDE w:val="0"/>
        <w:autoSpaceDN w:val="0"/>
        <w:adjustRightInd w:val="0"/>
        <w:jc w:val="both"/>
      </w:pPr>
      <w:proofErr w:type="spellStart"/>
      <w:r>
        <w:t>xxxxxxxxxxxxxxx</w:t>
      </w:r>
      <w:proofErr w:type="spellEnd"/>
      <w:r w:rsidR="00A44517">
        <w:tab/>
      </w:r>
      <w:r w:rsidR="00A44517">
        <w:tab/>
      </w:r>
      <w:r w:rsidR="00A44517">
        <w:tab/>
      </w:r>
      <w:r w:rsidR="00A44517">
        <w:tab/>
      </w:r>
      <w:r w:rsidR="00A44517">
        <w:tab/>
      </w:r>
      <w:r w:rsidR="00A44517">
        <w:tab/>
      </w:r>
      <w:r w:rsidR="00A44517">
        <w:tab/>
      </w:r>
      <w:r>
        <w:t>xxxxxxxxxxxxxxxxxxx</w:t>
      </w:r>
      <w:bookmarkStart w:id="0" w:name="_GoBack"/>
      <w:bookmarkEnd w:id="0"/>
    </w:p>
    <w:p w14:paraId="2BCB3C90" w14:textId="779CE0C2" w:rsidR="00A44517" w:rsidRDefault="00A44517" w:rsidP="00846F21">
      <w:pPr>
        <w:autoSpaceDE w:val="0"/>
        <w:autoSpaceDN w:val="0"/>
        <w:adjustRightInd w:val="0"/>
        <w:jc w:val="both"/>
      </w:pPr>
      <w:r>
        <w:t>Directeur Général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Représentante CSE</w:t>
      </w:r>
    </w:p>
    <w:p w14:paraId="65E88B9A" w14:textId="7725851E" w:rsidR="008A5CB3" w:rsidRDefault="008A5CB3" w:rsidP="00846F21">
      <w:pPr>
        <w:autoSpaceDE w:val="0"/>
        <w:autoSpaceDN w:val="0"/>
        <w:adjustRightInd w:val="0"/>
        <w:jc w:val="both"/>
      </w:pPr>
    </w:p>
    <w:p w14:paraId="7570D63E" w14:textId="04D7FC97" w:rsidR="00216AE1" w:rsidRDefault="00216AE1" w:rsidP="00846F21">
      <w:pPr>
        <w:autoSpaceDE w:val="0"/>
        <w:autoSpaceDN w:val="0"/>
        <w:adjustRightInd w:val="0"/>
        <w:jc w:val="both"/>
      </w:pPr>
    </w:p>
    <w:p w14:paraId="6D01EE44" w14:textId="7E1E967E" w:rsidR="00216AE1" w:rsidRDefault="00216AE1" w:rsidP="00846F21">
      <w:pPr>
        <w:autoSpaceDE w:val="0"/>
        <w:autoSpaceDN w:val="0"/>
        <w:adjustRightInd w:val="0"/>
        <w:jc w:val="both"/>
      </w:pPr>
    </w:p>
    <w:p w14:paraId="76806046" w14:textId="35FA4B0D" w:rsidR="00216AE1" w:rsidRDefault="00216AE1" w:rsidP="00846F21">
      <w:pPr>
        <w:autoSpaceDE w:val="0"/>
        <w:autoSpaceDN w:val="0"/>
        <w:adjustRightInd w:val="0"/>
        <w:jc w:val="both"/>
      </w:pPr>
    </w:p>
    <w:p w14:paraId="5E1E01AB" w14:textId="7C508142" w:rsidR="00216AE1" w:rsidRDefault="00216AE1" w:rsidP="00846F21">
      <w:pPr>
        <w:autoSpaceDE w:val="0"/>
        <w:autoSpaceDN w:val="0"/>
        <w:adjustRightInd w:val="0"/>
        <w:jc w:val="both"/>
      </w:pPr>
      <w:r>
        <w:t>Fait en trois exemplaires originaux :</w:t>
      </w:r>
    </w:p>
    <w:p w14:paraId="377BC35A" w14:textId="047F4500" w:rsidR="00216AE1" w:rsidRDefault="00216AE1" w:rsidP="00216AE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</w:pPr>
      <w:r>
        <w:t>Un pour les représentantes du CSE</w:t>
      </w:r>
    </w:p>
    <w:p w14:paraId="1C118065" w14:textId="016EE683" w:rsidR="00216AE1" w:rsidRDefault="00216AE1" w:rsidP="00216AE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</w:pPr>
      <w:r>
        <w:t>Un pour l’association</w:t>
      </w:r>
    </w:p>
    <w:p w14:paraId="168DD91A" w14:textId="46FD5056" w:rsidR="00216AE1" w:rsidRDefault="00216AE1" w:rsidP="00216AE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Un pour le déposer sur la plateforme numérique </w:t>
      </w:r>
      <w:proofErr w:type="spellStart"/>
      <w:r>
        <w:rPr>
          <w:rStyle w:val="lev"/>
          <w:i/>
          <w:iCs/>
        </w:rPr>
        <w:t>TéléAccords</w:t>
      </w:r>
      <w:proofErr w:type="spellEnd"/>
      <w:r>
        <w:t> </w:t>
      </w:r>
    </w:p>
    <w:p w14:paraId="375A417F" w14:textId="77777777" w:rsidR="008A5CB3" w:rsidRDefault="008A5CB3" w:rsidP="00846F21">
      <w:pPr>
        <w:autoSpaceDE w:val="0"/>
        <w:autoSpaceDN w:val="0"/>
        <w:adjustRightInd w:val="0"/>
        <w:jc w:val="both"/>
      </w:pPr>
    </w:p>
    <w:sectPr w:rsidR="008A5CB3" w:rsidSect="00C02E95"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ECB40" w14:textId="77777777" w:rsidR="00216AE1" w:rsidRDefault="00216AE1" w:rsidP="00216AE1">
      <w:r>
        <w:separator/>
      </w:r>
    </w:p>
  </w:endnote>
  <w:endnote w:type="continuationSeparator" w:id="0">
    <w:p w14:paraId="36740FD4" w14:textId="77777777" w:rsidR="00216AE1" w:rsidRDefault="00216AE1" w:rsidP="00216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7225821"/>
      <w:docPartObj>
        <w:docPartGallery w:val="Page Numbers (Bottom of Page)"/>
        <w:docPartUnique/>
      </w:docPartObj>
    </w:sdtPr>
    <w:sdtEndPr/>
    <w:sdtContent>
      <w:p w14:paraId="5E0CE73F" w14:textId="75983189" w:rsidR="00216AE1" w:rsidRDefault="00216AE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7A1F11">
          <w:t>5</w:t>
        </w:r>
      </w:p>
    </w:sdtContent>
  </w:sdt>
  <w:p w14:paraId="25A0197D" w14:textId="77777777" w:rsidR="00216AE1" w:rsidRDefault="00216A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D8DDE" w14:textId="77777777" w:rsidR="00216AE1" w:rsidRDefault="00216AE1" w:rsidP="00216AE1">
      <w:r>
        <w:separator/>
      </w:r>
    </w:p>
  </w:footnote>
  <w:footnote w:type="continuationSeparator" w:id="0">
    <w:p w14:paraId="7A2A991D" w14:textId="77777777" w:rsidR="00216AE1" w:rsidRDefault="00216AE1" w:rsidP="00216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F5878"/>
    <w:multiLevelType w:val="hybridMultilevel"/>
    <w:tmpl w:val="807CBA5E"/>
    <w:lvl w:ilvl="0" w:tplc="5222698C">
      <w:start w:val="2"/>
      <w:numFmt w:val="bullet"/>
      <w:lvlText w:val="-"/>
      <w:lvlJc w:val="left"/>
      <w:pPr>
        <w:ind w:left="10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CF"/>
    <w:rsid w:val="00056473"/>
    <w:rsid w:val="00067E30"/>
    <w:rsid w:val="00081E9A"/>
    <w:rsid w:val="000F2853"/>
    <w:rsid w:val="00136B18"/>
    <w:rsid w:val="001572FA"/>
    <w:rsid w:val="001617BA"/>
    <w:rsid w:val="00216AE1"/>
    <w:rsid w:val="002E7CB1"/>
    <w:rsid w:val="002F2BBB"/>
    <w:rsid w:val="00312FD5"/>
    <w:rsid w:val="00337F8A"/>
    <w:rsid w:val="003612EE"/>
    <w:rsid w:val="00362490"/>
    <w:rsid w:val="003A3CD4"/>
    <w:rsid w:val="004133B5"/>
    <w:rsid w:val="004741DA"/>
    <w:rsid w:val="004763FE"/>
    <w:rsid w:val="004A790B"/>
    <w:rsid w:val="005476E1"/>
    <w:rsid w:val="0058094E"/>
    <w:rsid w:val="0058246A"/>
    <w:rsid w:val="00594F1C"/>
    <w:rsid w:val="00596344"/>
    <w:rsid w:val="005E34CF"/>
    <w:rsid w:val="00621E1A"/>
    <w:rsid w:val="00636A65"/>
    <w:rsid w:val="006913FC"/>
    <w:rsid w:val="006B7A86"/>
    <w:rsid w:val="006C4F05"/>
    <w:rsid w:val="006D2119"/>
    <w:rsid w:val="006E7E30"/>
    <w:rsid w:val="006F5CE7"/>
    <w:rsid w:val="00711FEF"/>
    <w:rsid w:val="0075095E"/>
    <w:rsid w:val="007649A4"/>
    <w:rsid w:val="007A1F11"/>
    <w:rsid w:val="007C67ED"/>
    <w:rsid w:val="007D75A3"/>
    <w:rsid w:val="00813047"/>
    <w:rsid w:val="00846F21"/>
    <w:rsid w:val="008A5CB3"/>
    <w:rsid w:val="008D28F5"/>
    <w:rsid w:val="008E471F"/>
    <w:rsid w:val="00915570"/>
    <w:rsid w:val="00940E89"/>
    <w:rsid w:val="0094603F"/>
    <w:rsid w:val="009530F4"/>
    <w:rsid w:val="00965E07"/>
    <w:rsid w:val="00A332CD"/>
    <w:rsid w:val="00A44517"/>
    <w:rsid w:val="00A6146E"/>
    <w:rsid w:val="00AF7CCF"/>
    <w:rsid w:val="00B3578E"/>
    <w:rsid w:val="00B66C2C"/>
    <w:rsid w:val="00B8688F"/>
    <w:rsid w:val="00BA653E"/>
    <w:rsid w:val="00BC770A"/>
    <w:rsid w:val="00BD2363"/>
    <w:rsid w:val="00BD70A7"/>
    <w:rsid w:val="00BF0A65"/>
    <w:rsid w:val="00C02E95"/>
    <w:rsid w:val="00C2721C"/>
    <w:rsid w:val="00C83CB5"/>
    <w:rsid w:val="00CB288C"/>
    <w:rsid w:val="00CE21EA"/>
    <w:rsid w:val="00D40B43"/>
    <w:rsid w:val="00D52B13"/>
    <w:rsid w:val="00D64F15"/>
    <w:rsid w:val="00DA5FAC"/>
    <w:rsid w:val="00DD56C4"/>
    <w:rsid w:val="00DD7507"/>
    <w:rsid w:val="00DE4297"/>
    <w:rsid w:val="00E03D84"/>
    <w:rsid w:val="00E15182"/>
    <w:rsid w:val="00ED05DF"/>
    <w:rsid w:val="00EF6F8B"/>
    <w:rsid w:val="00FA335C"/>
    <w:rsid w:val="00FC0743"/>
    <w:rsid w:val="00FC513E"/>
    <w:rsid w:val="00FE2C3A"/>
    <w:rsid w:val="00FF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C6BC4A5"/>
  <w15:chartTrackingRefBased/>
  <w15:docId w15:val="{D6579819-84DC-9641-93C8-A0007B9E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5E07"/>
    <w:pPr>
      <w:ind w:left="720"/>
      <w:contextualSpacing/>
    </w:pPr>
  </w:style>
  <w:style w:type="paragraph" w:customStyle="1" w:styleId="Default">
    <w:name w:val="Default"/>
    <w:rsid w:val="00915570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lev">
    <w:name w:val="Strong"/>
    <w:basedOn w:val="Policepardfaut"/>
    <w:uiPriority w:val="22"/>
    <w:qFormat/>
    <w:rsid w:val="00216AE1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216A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16AE1"/>
  </w:style>
  <w:style w:type="paragraph" w:styleId="Pieddepage">
    <w:name w:val="footer"/>
    <w:basedOn w:val="Normal"/>
    <w:link w:val="PieddepageCar"/>
    <w:uiPriority w:val="99"/>
    <w:unhideWhenUsed/>
    <w:rsid w:val="00216A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6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1CC7C-AF93-46A0-8C70-5CC13E106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1538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henk@legrandmix.omnicrosoft.com</dc:creator>
  <cp:keywords/>
  <dc:description/>
  <cp:lastModifiedBy>Julie Hauet</cp:lastModifiedBy>
  <cp:revision>3</cp:revision>
  <cp:lastPrinted>2026-03-18T13:22:00Z</cp:lastPrinted>
  <dcterms:created xsi:type="dcterms:W3CDTF">2026-04-10T14:04:00Z</dcterms:created>
  <dcterms:modified xsi:type="dcterms:W3CDTF">2026-04-10T14:05:00Z</dcterms:modified>
</cp:coreProperties>
</file>