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9E285" w14:textId="24C91E99" w:rsidR="00387E85" w:rsidRPr="00387E85" w:rsidRDefault="009209C1" w:rsidP="00415B8B">
      <w:pPr>
        <w:widowControl w:val="0"/>
        <w:overflowPunct w:val="0"/>
        <w:adjustRightInd w:val="0"/>
        <w:spacing w:after="0" w:line="240" w:lineRule="auto"/>
        <w:jc w:val="center"/>
        <w:rPr>
          <w:rFonts w:ascii="Arial Narrow" w:eastAsia="Times New Roman" w:hAnsi="Arial Narrow" w:cs="Antalis Logo"/>
          <w:kern w:val="28"/>
          <w:lang w:eastAsia="fr-FR"/>
        </w:rPr>
      </w:pPr>
      <w:r>
        <w:rPr>
          <w:rFonts w:ascii="Arial Narrow" w:eastAsia="Times New Roman" w:hAnsi="Arial Narrow" w:cs="Antalis Logo"/>
          <w:noProof/>
          <w:kern w:val="28"/>
          <w:lang w:eastAsia="fr-FR"/>
        </w:rPr>
        <w:drawing>
          <wp:anchor distT="0" distB="0" distL="114300" distR="114300" simplePos="0" relativeHeight="251658240" behindDoc="0" locked="0" layoutInCell="1" allowOverlap="1" wp14:anchorId="6A8916B3" wp14:editId="2D0B47AA">
            <wp:simplePos x="0" y="0"/>
            <wp:positionH relativeFrom="page">
              <wp:posOffset>3458210</wp:posOffset>
            </wp:positionH>
            <wp:positionV relativeFrom="page">
              <wp:posOffset>184150</wp:posOffset>
            </wp:positionV>
            <wp:extent cx="3780155" cy="720090"/>
            <wp:effectExtent l="0" t="0" r="0" b="3810"/>
            <wp:wrapNone/>
            <wp:docPr id="13" name="Image 13" descr="Une image contenant Police, texte, Graphiqu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Une image contenant Police, texte, Graphique, logo&#10;&#10;Description générée automatiquem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80155" cy="7200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1D3C442" w14:textId="77777777" w:rsidR="00387E85" w:rsidRPr="00387E85" w:rsidRDefault="00387E85" w:rsidP="00387E85">
      <w:pPr>
        <w:widowControl w:val="0"/>
        <w:overflowPunct w:val="0"/>
        <w:adjustRightInd w:val="0"/>
        <w:spacing w:after="0" w:line="240" w:lineRule="auto"/>
        <w:rPr>
          <w:rFonts w:ascii="Arial Narrow" w:eastAsia="Times New Roman" w:hAnsi="Arial Narrow" w:cs="Antalis Logo"/>
          <w:kern w:val="28"/>
          <w:lang w:eastAsia="fr-FR"/>
        </w:rPr>
      </w:pPr>
    </w:p>
    <w:p w14:paraId="141CFDCF" w14:textId="77777777" w:rsidR="00387E85" w:rsidRPr="00387E85" w:rsidRDefault="00387E85" w:rsidP="00387E85">
      <w:pPr>
        <w:widowControl w:val="0"/>
        <w:overflowPunct w:val="0"/>
        <w:adjustRightInd w:val="0"/>
        <w:spacing w:after="0" w:line="240" w:lineRule="auto"/>
        <w:jc w:val="center"/>
        <w:rPr>
          <w:rFonts w:ascii="Arial Narrow" w:eastAsia="Times New Roman" w:hAnsi="Arial Narrow" w:cs="Arial"/>
          <w:b/>
          <w:bCs/>
          <w:kern w:val="28"/>
          <w:lang w:eastAsia="fr-FR"/>
        </w:rPr>
      </w:pPr>
    </w:p>
    <w:p w14:paraId="37419BE8" w14:textId="38708132" w:rsidR="00387E85" w:rsidRPr="00A861D2" w:rsidRDefault="00F56A62" w:rsidP="00F56A62">
      <w:pPr>
        <w:pBdr>
          <w:top w:val="single" w:sz="4" w:space="1" w:color="auto"/>
          <w:left w:val="single" w:sz="4" w:space="4" w:color="auto"/>
          <w:bottom w:val="single" w:sz="4" w:space="1" w:color="auto"/>
          <w:right w:val="single" w:sz="4" w:space="4" w:color="auto"/>
        </w:pBdr>
        <w:spacing w:after="0" w:line="240" w:lineRule="auto"/>
        <w:jc w:val="center"/>
        <w:rPr>
          <w:rFonts w:ascii="Arial Narrow" w:eastAsia="Times New Roman" w:hAnsi="Arial Narrow" w:cs="Arial Narrow"/>
          <w:b/>
          <w:bCs/>
          <w:kern w:val="28"/>
          <w:sz w:val="28"/>
          <w:szCs w:val="28"/>
          <w:lang w:eastAsia="fr-FR"/>
        </w:rPr>
      </w:pPr>
      <w:r w:rsidRPr="00A861D2">
        <w:rPr>
          <w:b/>
          <w:color w:val="002060"/>
          <w:sz w:val="28"/>
          <w:szCs w:val="28"/>
        </w:rPr>
        <w:t>ACCORD NÉGOCIATION</w:t>
      </w:r>
      <w:r w:rsidR="00387E85" w:rsidRPr="00A861D2">
        <w:rPr>
          <w:b/>
          <w:color w:val="002060"/>
          <w:sz w:val="28"/>
          <w:szCs w:val="28"/>
        </w:rPr>
        <w:t xml:space="preserve"> </w:t>
      </w:r>
      <w:r w:rsidRPr="00A861D2">
        <w:rPr>
          <w:b/>
          <w:color w:val="002060"/>
          <w:sz w:val="28"/>
          <w:szCs w:val="28"/>
        </w:rPr>
        <w:t>ANNUELLE</w:t>
      </w:r>
      <w:r w:rsidR="00387E85" w:rsidRPr="00A861D2">
        <w:rPr>
          <w:b/>
          <w:color w:val="002060"/>
          <w:sz w:val="28"/>
          <w:szCs w:val="28"/>
        </w:rPr>
        <w:t xml:space="preserve"> </w:t>
      </w:r>
      <w:r w:rsidR="00D46D73">
        <w:rPr>
          <w:b/>
          <w:color w:val="002060"/>
          <w:sz w:val="28"/>
          <w:szCs w:val="28"/>
        </w:rPr>
        <w:t>OBLIGATOIRE 202</w:t>
      </w:r>
      <w:r w:rsidR="009209C1">
        <w:rPr>
          <w:b/>
          <w:color w:val="002060"/>
          <w:sz w:val="28"/>
          <w:szCs w:val="28"/>
        </w:rPr>
        <w:t>6</w:t>
      </w:r>
    </w:p>
    <w:p w14:paraId="6B06E57A" w14:textId="77777777" w:rsidR="00387E85" w:rsidRPr="00387E85" w:rsidRDefault="00387E85" w:rsidP="00387E85">
      <w:pPr>
        <w:keepNext/>
        <w:widowControl w:val="0"/>
        <w:overflowPunct w:val="0"/>
        <w:adjustRightInd w:val="0"/>
        <w:spacing w:after="0" w:line="240" w:lineRule="auto"/>
        <w:rPr>
          <w:rFonts w:ascii="Arial Narrow" w:eastAsia="Times New Roman" w:hAnsi="Arial Narrow" w:cs="Arial Narrow"/>
          <w:b/>
          <w:bCs/>
          <w:kern w:val="28"/>
          <w:lang w:eastAsia="fr-FR"/>
        </w:rPr>
      </w:pPr>
    </w:p>
    <w:p w14:paraId="029E5D21" w14:textId="77777777" w:rsidR="00387E85" w:rsidRPr="00A861D2" w:rsidRDefault="00387E85" w:rsidP="00387E85">
      <w:pPr>
        <w:widowControl w:val="0"/>
        <w:overflowPunct w:val="0"/>
        <w:adjustRightInd w:val="0"/>
        <w:spacing w:after="0" w:line="240" w:lineRule="auto"/>
        <w:rPr>
          <w:rFonts w:eastAsia="Times New Roman" w:cs="Calibri"/>
          <w:kern w:val="28"/>
          <w:lang w:eastAsia="fr-FR"/>
        </w:rPr>
      </w:pPr>
    </w:p>
    <w:p w14:paraId="10676C5F" w14:textId="315A430F" w:rsidR="00F56A62" w:rsidRPr="00A861D2" w:rsidRDefault="00F56A62" w:rsidP="00F56A62">
      <w:pPr>
        <w:spacing w:after="0" w:line="240" w:lineRule="auto"/>
        <w:jc w:val="both"/>
        <w:rPr>
          <w:rFonts w:eastAsia="Times New Roman" w:cs="Calibri"/>
          <w:lang w:eastAsia="fr-FR"/>
        </w:rPr>
      </w:pPr>
      <w:r w:rsidRPr="00A861D2">
        <w:rPr>
          <w:rFonts w:eastAsia="Times New Roman" w:cs="Calibri"/>
          <w:lang w:eastAsia="fr-FR"/>
        </w:rPr>
        <w:t xml:space="preserve">La société Antalis France, Société par action simplifiée (S.A.S), au capital de 29 455 866 € dont le siège social est </w:t>
      </w:r>
      <w:r w:rsidR="00766A80">
        <w:rPr>
          <w:rFonts w:eastAsia="Times New Roman" w:cs="Calibri"/>
          <w:lang w:eastAsia="fr-FR"/>
        </w:rPr>
        <w:t xml:space="preserve">situé </w:t>
      </w:r>
      <w:r w:rsidRPr="00A861D2">
        <w:rPr>
          <w:rFonts w:eastAsia="Times New Roman" w:cs="Calibri"/>
          <w:lang w:eastAsia="fr-FR"/>
        </w:rPr>
        <w:t>au 17 avenue de la Porte des Lilas, 75019 Paris, immatriculée au registre de commerce et des sociétés de Paris sous le numéro 410 330 765, représent</w:t>
      </w:r>
      <w:r w:rsidR="00D46D73">
        <w:rPr>
          <w:rFonts w:eastAsia="Times New Roman" w:cs="Calibri"/>
          <w:lang w:eastAsia="fr-FR"/>
        </w:rPr>
        <w:t>ée par</w:t>
      </w:r>
      <w:r w:rsidR="00A84942">
        <w:rPr>
          <w:rFonts w:eastAsia="Times New Roman" w:cs="Calibri"/>
          <w:lang w:eastAsia="fr-FR"/>
        </w:rPr>
        <w:t xml:space="preserve"> </w:t>
      </w:r>
      <w:r w:rsidR="008130FC">
        <w:rPr>
          <w:rFonts w:eastAsia="Times New Roman" w:cs="Calibri"/>
          <w:lang w:eastAsia="fr-FR"/>
        </w:rPr>
        <w:t>XXX</w:t>
      </w:r>
      <w:r w:rsidRPr="00A861D2">
        <w:rPr>
          <w:rFonts w:eastAsia="Times New Roman" w:cs="Calibri"/>
          <w:lang w:eastAsia="fr-FR"/>
        </w:rPr>
        <w:t xml:space="preserve">, </w:t>
      </w:r>
      <w:r w:rsidR="00A84942">
        <w:rPr>
          <w:rFonts w:eastAsia="Times New Roman" w:cs="Calibri"/>
          <w:lang w:eastAsia="fr-FR"/>
        </w:rPr>
        <w:t xml:space="preserve">DRH </w:t>
      </w:r>
      <w:r w:rsidR="009209C1">
        <w:rPr>
          <w:rFonts w:eastAsia="Times New Roman" w:cs="Calibri"/>
          <w:lang w:eastAsia="fr-FR"/>
        </w:rPr>
        <w:t>France-</w:t>
      </w:r>
      <w:r w:rsidR="00BB287C">
        <w:rPr>
          <w:rFonts w:eastAsia="Times New Roman" w:cs="Calibri"/>
          <w:lang w:eastAsia="fr-FR"/>
        </w:rPr>
        <w:t>Benelux</w:t>
      </w:r>
      <w:r w:rsidR="00FC257C">
        <w:rPr>
          <w:rFonts w:eastAsia="Times New Roman" w:cs="Calibri"/>
          <w:lang w:eastAsia="fr-FR"/>
        </w:rPr>
        <w:t>, ci-après «</w:t>
      </w:r>
      <w:r w:rsidR="00B96C30">
        <w:rPr>
          <w:rFonts w:eastAsia="Times New Roman" w:cs="Calibri"/>
          <w:lang w:eastAsia="fr-FR"/>
        </w:rPr>
        <w:t xml:space="preserve"> </w:t>
      </w:r>
      <w:r w:rsidR="00FC257C">
        <w:rPr>
          <w:rFonts w:eastAsia="Times New Roman" w:cs="Calibri"/>
          <w:lang w:eastAsia="fr-FR"/>
        </w:rPr>
        <w:t xml:space="preserve">Antalis </w:t>
      </w:r>
      <w:r w:rsidR="00B96C30">
        <w:rPr>
          <w:rFonts w:eastAsia="Times New Roman" w:cs="Calibri"/>
          <w:lang w:eastAsia="fr-FR"/>
        </w:rPr>
        <w:t xml:space="preserve">France </w:t>
      </w:r>
      <w:r w:rsidRPr="00A861D2">
        <w:rPr>
          <w:rFonts w:eastAsia="Times New Roman" w:cs="Calibri"/>
          <w:lang w:eastAsia="fr-FR"/>
        </w:rPr>
        <w:t>»,</w:t>
      </w:r>
    </w:p>
    <w:p w14:paraId="6AB52086" w14:textId="77777777" w:rsidR="00F56A62" w:rsidRPr="00A861D2" w:rsidRDefault="00F56A62" w:rsidP="00F56A62">
      <w:pPr>
        <w:spacing w:after="0" w:line="240" w:lineRule="auto"/>
        <w:jc w:val="both"/>
        <w:rPr>
          <w:rFonts w:eastAsia="Times New Roman" w:cs="Calibri"/>
          <w:lang w:eastAsia="fr-FR"/>
        </w:rPr>
      </w:pPr>
    </w:p>
    <w:p w14:paraId="41ADA55F" w14:textId="77777777" w:rsidR="00F56A62" w:rsidRPr="00A861D2" w:rsidRDefault="00F56A62" w:rsidP="00F56A62">
      <w:pPr>
        <w:spacing w:after="0" w:line="240" w:lineRule="auto"/>
        <w:jc w:val="both"/>
        <w:rPr>
          <w:rFonts w:eastAsia="Times New Roman" w:cs="Calibri"/>
          <w:lang w:eastAsia="fr-FR"/>
        </w:rPr>
      </w:pPr>
      <w:r w:rsidRPr="00A861D2">
        <w:rPr>
          <w:rFonts w:eastAsia="Times New Roman" w:cs="Calibri"/>
          <w:lang w:eastAsia="fr-FR"/>
        </w:rPr>
        <w:t xml:space="preserve">D’une part, </w:t>
      </w:r>
    </w:p>
    <w:p w14:paraId="3DAE0E8B" w14:textId="77777777" w:rsidR="00F56A62" w:rsidRPr="00A861D2" w:rsidRDefault="00F56A62" w:rsidP="00F56A62">
      <w:pPr>
        <w:spacing w:after="0" w:line="240" w:lineRule="auto"/>
        <w:jc w:val="both"/>
        <w:rPr>
          <w:rFonts w:eastAsia="Times New Roman" w:cs="Calibri"/>
          <w:lang w:eastAsia="fr-FR"/>
        </w:rPr>
      </w:pPr>
    </w:p>
    <w:p w14:paraId="5970CCF3" w14:textId="77777777" w:rsidR="00F56A62" w:rsidRPr="00A861D2" w:rsidRDefault="00F56A62" w:rsidP="00F56A62">
      <w:pPr>
        <w:spacing w:after="0" w:line="240" w:lineRule="auto"/>
        <w:jc w:val="both"/>
        <w:rPr>
          <w:rFonts w:eastAsia="Times New Roman" w:cs="Calibri"/>
          <w:lang w:eastAsia="fr-FR"/>
        </w:rPr>
      </w:pPr>
      <w:r w:rsidRPr="00A861D2">
        <w:rPr>
          <w:rFonts w:eastAsia="Times New Roman" w:cs="Calibri"/>
          <w:lang w:eastAsia="fr-FR"/>
        </w:rPr>
        <w:t xml:space="preserve">et les Délégués Syndicaux Centraux dûment mandatés par les </w:t>
      </w:r>
      <w:r w:rsidR="0044682B" w:rsidRPr="00A861D2">
        <w:rPr>
          <w:rFonts w:eastAsia="Times New Roman" w:cs="Calibri"/>
          <w:lang w:eastAsia="fr-FR"/>
        </w:rPr>
        <w:t>Organisations S</w:t>
      </w:r>
      <w:r w:rsidRPr="00A861D2">
        <w:rPr>
          <w:rFonts w:eastAsia="Times New Roman" w:cs="Calibri"/>
          <w:lang w:eastAsia="fr-FR"/>
        </w:rPr>
        <w:t>y</w:t>
      </w:r>
      <w:r w:rsidR="003D0BF6">
        <w:rPr>
          <w:rFonts w:eastAsia="Times New Roman" w:cs="Calibri"/>
          <w:lang w:eastAsia="fr-FR"/>
        </w:rPr>
        <w:t>ndicales R</w:t>
      </w:r>
      <w:r w:rsidRPr="00A861D2">
        <w:rPr>
          <w:rFonts w:eastAsia="Times New Roman" w:cs="Calibri"/>
          <w:lang w:eastAsia="fr-FR"/>
        </w:rPr>
        <w:t>eprésentatives :</w:t>
      </w:r>
    </w:p>
    <w:p w14:paraId="57737A0A" w14:textId="77777777" w:rsidR="00F56A62" w:rsidRPr="00A861D2" w:rsidRDefault="00F56A62" w:rsidP="00F56A62">
      <w:pPr>
        <w:spacing w:after="0" w:line="240" w:lineRule="auto"/>
        <w:jc w:val="both"/>
        <w:rPr>
          <w:rFonts w:eastAsia="Times New Roman" w:cs="Calibri"/>
          <w:lang w:eastAsia="fr-FR"/>
        </w:rPr>
      </w:pPr>
    </w:p>
    <w:p w14:paraId="041DC3D4" w14:textId="1FF88469" w:rsidR="00F56A62" w:rsidRPr="00A861D2" w:rsidRDefault="003D0BF6" w:rsidP="00F56A62">
      <w:pPr>
        <w:spacing w:after="0" w:line="240" w:lineRule="auto"/>
        <w:jc w:val="both"/>
        <w:rPr>
          <w:rFonts w:eastAsia="Times New Roman" w:cs="Calibri"/>
          <w:lang w:eastAsia="fr-FR"/>
        </w:rPr>
      </w:pPr>
      <w:r>
        <w:rPr>
          <w:rFonts w:eastAsia="Times New Roman" w:cs="Calibri"/>
          <w:lang w:eastAsia="fr-FR"/>
        </w:rPr>
        <w:t xml:space="preserve">Pour la </w:t>
      </w:r>
      <w:r w:rsidR="00FD499F">
        <w:rPr>
          <w:rFonts w:eastAsia="Times New Roman" w:cs="Calibri"/>
          <w:lang w:eastAsia="fr-FR"/>
        </w:rPr>
        <w:t xml:space="preserve">CFDT : </w:t>
      </w:r>
      <w:r w:rsidR="008130FC">
        <w:rPr>
          <w:rFonts w:eastAsia="Times New Roman" w:cs="Calibri"/>
          <w:lang w:eastAsia="fr-FR"/>
        </w:rPr>
        <w:t>XXX</w:t>
      </w:r>
    </w:p>
    <w:p w14:paraId="04EE489A" w14:textId="0EB36420" w:rsidR="00F56A62" w:rsidRPr="00A861D2" w:rsidRDefault="00F56A62" w:rsidP="00F56A62">
      <w:pPr>
        <w:spacing w:after="0" w:line="240" w:lineRule="auto"/>
        <w:jc w:val="both"/>
        <w:rPr>
          <w:rFonts w:eastAsia="Times New Roman" w:cs="Calibri"/>
          <w:lang w:eastAsia="fr-FR"/>
        </w:rPr>
      </w:pPr>
      <w:r w:rsidRPr="00A861D2">
        <w:rPr>
          <w:rFonts w:eastAsia="Times New Roman" w:cs="Calibri"/>
          <w:lang w:eastAsia="fr-FR"/>
        </w:rPr>
        <w:t xml:space="preserve">Pour la CFTC : </w:t>
      </w:r>
      <w:r w:rsidR="008130FC">
        <w:rPr>
          <w:rFonts w:eastAsia="Times New Roman" w:cs="Calibri"/>
          <w:lang w:eastAsia="fr-FR"/>
        </w:rPr>
        <w:t>XXX</w:t>
      </w:r>
    </w:p>
    <w:p w14:paraId="4463F258" w14:textId="77777777" w:rsidR="00F56A62" w:rsidRPr="00A861D2" w:rsidRDefault="00F56A62" w:rsidP="00F56A62">
      <w:pPr>
        <w:spacing w:after="0" w:line="240" w:lineRule="auto"/>
        <w:jc w:val="both"/>
        <w:rPr>
          <w:rFonts w:eastAsia="Times New Roman" w:cs="Calibri"/>
          <w:lang w:eastAsia="fr-FR"/>
        </w:rPr>
      </w:pPr>
    </w:p>
    <w:p w14:paraId="4954EEDD" w14:textId="77777777" w:rsidR="00F56A62" w:rsidRPr="00A861D2" w:rsidRDefault="00F56A62" w:rsidP="00F56A62">
      <w:pPr>
        <w:spacing w:after="0" w:line="240" w:lineRule="auto"/>
        <w:jc w:val="both"/>
        <w:rPr>
          <w:rFonts w:eastAsia="Times New Roman" w:cs="Calibri"/>
          <w:lang w:eastAsia="fr-FR"/>
        </w:rPr>
      </w:pPr>
      <w:r w:rsidRPr="00A861D2">
        <w:rPr>
          <w:rFonts w:eastAsia="Times New Roman" w:cs="Calibri"/>
          <w:lang w:eastAsia="fr-FR"/>
        </w:rPr>
        <w:t>D’autre part.</w:t>
      </w:r>
    </w:p>
    <w:p w14:paraId="5A5C6668" w14:textId="77777777" w:rsidR="00F56A62" w:rsidRDefault="00F56A62" w:rsidP="00F56A62">
      <w:pPr>
        <w:spacing w:after="0" w:line="240" w:lineRule="auto"/>
        <w:jc w:val="both"/>
        <w:rPr>
          <w:rFonts w:cs="Calibri"/>
        </w:rPr>
      </w:pPr>
    </w:p>
    <w:p w14:paraId="25D1809F" w14:textId="77777777" w:rsidR="008C6E40" w:rsidRPr="00A861D2" w:rsidRDefault="008C6E40" w:rsidP="00F56A62">
      <w:pPr>
        <w:spacing w:after="0" w:line="240" w:lineRule="auto"/>
        <w:jc w:val="both"/>
        <w:rPr>
          <w:rFonts w:cs="Calibri"/>
        </w:rPr>
      </w:pPr>
    </w:p>
    <w:p w14:paraId="71400942" w14:textId="77777777" w:rsidR="00F56A62" w:rsidRPr="00A861D2" w:rsidRDefault="00F56A62" w:rsidP="00F56A62">
      <w:pPr>
        <w:spacing w:after="0" w:line="240" w:lineRule="auto"/>
        <w:jc w:val="both"/>
        <w:rPr>
          <w:rFonts w:cs="Calibri"/>
          <w:b/>
          <w:color w:val="002060"/>
        </w:rPr>
      </w:pPr>
      <w:r w:rsidRPr="00A861D2">
        <w:rPr>
          <w:rFonts w:cs="Calibri"/>
          <w:b/>
          <w:color w:val="002060"/>
        </w:rPr>
        <w:t>Préambule :</w:t>
      </w:r>
    </w:p>
    <w:p w14:paraId="40B01D57" w14:textId="77777777" w:rsidR="00F56A62" w:rsidRPr="00A861D2" w:rsidRDefault="00F56A62" w:rsidP="00F56A62">
      <w:pPr>
        <w:spacing w:after="0" w:line="240" w:lineRule="auto"/>
        <w:jc w:val="both"/>
        <w:rPr>
          <w:rFonts w:cs="Calibri"/>
          <w:b/>
          <w:color w:val="002060"/>
        </w:rPr>
      </w:pPr>
    </w:p>
    <w:p w14:paraId="3F626FE4" w14:textId="77777777" w:rsidR="0083456D" w:rsidRPr="00A861D2" w:rsidRDefault="0083456D" w:rsidP="0083456D">
      <w:pPr>
        <w:spacing w:after="0" w:line="240" w:lineRule="auto"/>
        <w:jc w:val="both"/>
        <w:rPr>
          <w:rFonts w:eastAsia="Times New Roman" w:cs="Calibri"/>
          <w:lang w:eastAsia="fr-FR"/>
        </w:rPr>
      </w:pPr>
      <w:r w:rsidRPr="00A861D2">
        <w:rPr>
          <w:rFonts w:eastAsia="Times New Roman" w:cs="Calibri"/>
          <w:lang w:eastAsia="fr-FR"/>
        </w:rPr>
        <w:t xml:space="preserve">Selon les articles L. 2242-1 à L. 2242-14 du Code du travail, </w:t>
      </w:r>
      <w:r w:rsidR="007D6C60" w:rsidRPr="00A861D2">
        <w:rPr>
          <w:rFonts w:eastAsia="Times New Roman" w:cs="Calibri"/>
          <w:lang w:eastAsia="fr-FR"/>
        </w:rPr>
        <w:t xml:space="preserve">la Direction </w:t>
      </w:r>
      <w:r w:rsidR="008C6E40">
        <w:rPr>
          <w:rFonts w:eastAsia="Times New Roman" w:cs="Calibri"/>
          <w:lang w:eastAsia="fr-FR"/>
        </w:rPr>
        <w:t>a invité les Organisations S</w:t>
      </w:r>
      <w:r w:rsidRPr="00A861D2">
        <w:rPr>
          <w:rFonts w:eastAsia="Times New Roman" w:cs="Calibri"/>
          <w:lang w:eastAsia="fr-FR"/>
        </w:rPr>
        <w:t xml:space="preserve">yndicales à négocier sur les thèmes </w:t>
      </w:r>
      <w:r w:rsidR="007D6C60" w:rsidRPr="00A861D2">
        <w:rPr>
          <w:rFonts w:eastAsia="Times New Roman" w:cs="Calibri"/>
          <w:lang w:eastAsia="fr-FR"/>
        </w:rPr>
        <w:t>annuels obligatoires.</w:t>
      </w:r>
    </w:p>
    <w:p w14:paraId="3E6B5D23" w14:textId="77777777" w:rsidR="0083456D" w:rsidRPr="00A861D2" w:rsidRDefault="0083456D" w:rsidP="0083456D">
      <w:pPr>
        <w:spacing w:after="0" w:line="240" w:lineRule="auto"/>
        <w:jc w:val="both"/>
        <w:rPr>
          <w:rFonts w:eastAsia="Times New Roman" w:cs="Calibri"/>
          <w:lang w:eastAsia="fr-FR"/>
        </w:rPr>
      </w:pPr>
    </w:p>
    <w:p w14:paraId="37E0E35A" w14:textId="77777777" w:rsidR="007D6C60" w:rsidRPr="00A861D2" w:rsidRDefault="007D6C60" w:rsidP="007D6C60">
      <w:pPr>
        <w:widowControl w:val="0"/>
        <w:overflowPunct w:val="0"/>
        <w:adjustRightInd w:val="0"/>
        <w:spacing w:after="0" w:line="240" w:lineRule="auto"/>
        <w:jc w:val="both"/>
        <w:rPr>
          <w:rFonts w:eastAsia="Times New Roman" w:cs="Calibri"/>
          <w:kern w:val="28"/>
          <w:lang w:eastAsia="fr-FR"/>
        </w:rPr>
      </w:pPr>
      <w:r w:rsidRPr="00A861D2">
        <w:rPr>
          <w:rFonts w:eastAsia="Times New Roman" w:cs="Calibri"/>
          <w:kern w:val="28"/>
          <w:lang w:eastAsia="fr-FR"/>
        </w:rPr>
        <w:t xml:space="preserve">À l’issue de la réunion préparatoire, la Direction et les Organisations Syndicales représentatives s’étaient entendues sur le calendrier et les informations </w:t>
      </w:r>
      <w:r w:rsidR="00766A80">
        <w:rPr>
          <w:rFonts w:eastAsia="Times New Roman" w:cs="Calibri"/>
          <w:kern w:val="28"/>
          <w:lang w:eastAsia="fr-FR"/>
        </w:rPr>
        <w:t>dont</w:t>
      </w:r>
      <w:r w:rsidRPr="00A861D2">
        <w:rPr>
          <w:rFonts w:eastAsia="Times New Roman" w:cs="Calibri"/>
          <w:kern w:val="28"/>
          <w:lang w:eastAsia="fr-FR"/>
        </w:rPr>
        <w:t xml:space="preserve"> ces dernières souhaitaient </w:t>
      </w:r>
      <w:r w:rsidR="00766A80">
        <w:rPr>
          <w:rFonts w:eastAsia="Times New Roman" w:cs="Calibri"/>
          <w:kern w:val="28"/>
          <w:lang w:eastAsia="fr-FR"/>
        </w:rPr>
        <w:t xml:space="preserve">disposer </w:t>
      </w:r>
      <w:r w:rsidRPr="00A861D2">
        <w:rPr>
          <w:rFonts w:eastAsia="Times New Roman" w:cs="Calibri"/>
          <w:kern w:val="28"/>
          <w:lang w:eastAsia="fr-FR"/>
        </w:rPr>
        <w:t xml:space="preserve">afin de construire leurs revendications.  </w:t>
      </w:r>
    </w:p>
    <w:p w14:paraId="497ED327" w14:textId="77777777" w:rsidR="007D6C60" w:rsidRPr="00A861D2" w:rsidRDefault="007D6C60" w:rsidP="007D6C60">
      <w:pPr>
        <w:widowControl w:val="0"/>
        <w:overflowPunct w:val="0"/>
        <w:adjustRightInd w:val="0"/>
        <w:spacing w:after="0" w:line="240" w:lineRule="auto"/>
        <w:ind w:left="426"/>
        <w:jc w:val="both"/>
        <w:rPr>
          <w:rFonts w:eastAsia="Times New Roman" w:cs="Calibri"/>
          <w:kern w:val="28"/>
          <w:lang w:eastAsia="fr-FR"/>
        </w:rPr>
      </w:pPr>
    </w:p>
    <w:p w14:paraId="217768BE" w14:textId="77777777" w:rsidR="007D6C60" w:rsidRPr="00A861D2" w:rsidRDefault="007D6C60" w:rsidP="007D6C60">
      <w:pPr>
        <w:widowControl w:val="0"/>
        <w:overflowPunct w:val="0"/>
        <w:adjustRightInd w:val="0"/>
        <w:spacing w:after="0" w:line="240" w:lineRule="auto"/>
        <w:jc w:val="both"/>
        <w:rPr>
          <w:rFonts w:eastAsia="Times New Roman" w:cs="Calibri"/>
          <w:kern w:val="28"/>
          <w:lang w:eastAsia="fr-FR"/>
        </w:rPr>
      </w:pPr>
      <w:r w:rsidRPr="00A861D2">
        <w:rPr>
          <w:rFonts w:eastAsia="Times New Roman" w:cs="Calibri"/>
          <w:kern w:val="28"/>
          <w:lang w:eastAsia="fr-FR"/>
        </w:rPr>
        <w:t>Les parties se sont réunies aux dates suivantes :</w:t>
      </w:r>
    </w:p>
    <w:p w14:paraId="7CFA183D" w14:textId="77777777" w:rsidR="007D6C60" w:rsidRPr="00A861D2" w:rsidRDefault="007D6C60" w:rsidP="007D6C60">
      <w:pPr>
        <w:widowControl w:val="0"/>
        <w:overflowPunct w:val="0"/>
        <w:adjustRightInd w:val="0"/>
        <w:spacing w:after="0" w:line="240" w:lineRule="auto"/>
        <w:ind w:left="426"/>
        <w:jc w:val="both"/>
        <w:rPr>
          <w:rFonts w:eastAsia="Times New Roman" w:cs="Calibri"/>
          <w:kern w:val="28"/>
          <w:lang w:eastAsia="fr-FR"/>
        </w:rPr>
      </w:pP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left w:w="70" w:type="dxa"/>
          <w:right w:w="70" w:type="dxa"/>
        </w:tblCellMar>
        <w:tblLook w:val="0000" w:firstRow="0" w:lastRow="0" w:firstColumn="0" w:lastColumn="0" w:noHBand="0" w:noVBand="0"/>
      </w:tblPr>
      <w:tblGrid>
        <w:gridCol w:w="3027"/>
        <w:gridCol w:w="1984"/>
      </w:tblGrid>
      <w:tr w:rsidR="007D6C60" w:rsidRPr="0055454A" w14:paraId="38C752B1" w14:textId="77777777" w:rsidTr="002D6584">
        <w:trPr>
          <w:trHeight w:val="247"/>
          <w:jc w:val="center"/>
        </w:trPr>
        <w:tc>
          <w:tcPr>
            <w:tcW w:w="3027" w:type="dxa"/>
          </w:tcPr>
          <w:p w14:paraId="2180C67C" w14:textId="77777777" w:rsidR="007D6C60" w:rsidRPr="00A861D2" w:rsidRDefault="007D6C60" w:rsidP="007D6C60">
            <w:pPr>
              <w:widowControl w:val="0"/>
              <w:overflowPunct w:val="0"/>
              <w:adjustRightInd w:val="0"/>
              <w:spacing w:after="0" w:line="240" w:lineRule="auto"/>
              <w:ind w:left="426"/>
              <w:rPr>
                <w:rFonts w:eastAsia="Times New Roman" w:cs="Calibri"/>
                <w:kern w:val="28"/>
                <w:lang w:eastAsia="fr-FR"/>
              </w:rPr>
            </w:pPr>
            <w:r w:rsidRPr="00A861D2">
              <w:rPr>
                <w:rFonts w:eastAsia="Times New Roman" w:cs="Calibri"/>
                <w:kern w:val="28"/>
                <w:lang w:eastAsia="fr-FR"/>
              </w:rPr>
              <w:t>Réunion 0 (préparatoire)</w:t>
            </w:r>
          </w:p>
        </w:tc>
        <w:tc>
          <w:tcPr>
            <w:tcW w:w="1984" w:type="dxa"/>
          </w:tcPr>
          <w:p w14:paraId="644B534B" w14:textId="4A0D7A90" w:rsidR="007D6C60" w:rsidRPr="0055454A" w:rsidRDefault="009209C1" w:rsidP="007D6C60">
            <w:pPr>
              <w:widowControl w:val="0"/>
              <w:overflowPunct w:val="0"/>
              <w:adjustRightInd w:val="0"/>
              <w:spacing w:after="0" w:line="240" w:lineRule="auto"/>
              <w:ind w:left="426"/>
              <w:rPr>
                <w:rFonts w:eastAsia="Times New Roman" w:cs="Calibri"/>
                <w:kern w:val="28"/>
                <w:lang w:eastAsia="fr-FR"/>
              </w:rPr>
            </w:pPr>
            <w:r>
              <w:rPr>
                <w:rFonts w:eastAsia="Times New Roman" w:cs="Calibri"/>
                <w:kern w:val="28"/>
                <w:lang w:eastAsia="fr-FR"/>
              </w:rPr>
              <w:t>22</w:t>
            </w:r>
            <w:r w:rsidR="0055454A" w:rsidRPr="00D46D73">
              <w:rPr>
                <w:rFonts w:eastAsia="Times New Roman" w:cs="Calibri"/>
                <w:kern w:val="28"/>
                <w:lang w:eastAsia="fr-FR"/>
              </w:rPr>
              <w:t>/</w:t>
            </w:r>
            <w:r w:rsidR="00601200">
              <w:rPr>
                <w:rFonts w:eastAsia="Times New Roman" w:cs="Calibri"/>
                <w:kern w:val="28"/>
                <w:lang w:eastAsia="fr-FR"/>
              </w:rPr>
              <w:t>01</w:t>
            </w:r>
            <w:r w:rsidR="00D46D73" w:rsidRPr="00D46D73">
              <w:rPr>
                <w:rFonts w:eastAsia="Times New Roman" w:cs="Calibri"/>
                <w:kern w:val="28"/>
                <w:lang w:eastAsia="fr-FR"/>
              </w:rPr>
              <w:t>/202</w:t>
            </w:r>
            <w:r>
              <w:rPr>
                <w:rFonts w:eastAsia="Times New Roman" w:cs="Calibri"/>
                <w:kern w:val="28"/>
                <w:lang w:eastAsia="fr-FR"/>
              </w:rPr>
              <w:t>6</w:t>
            </w:r>
          </w:p>
        </w:tc>
      </w:tr>
      <w:tr w:rsidR="000A0ED7" w:rsidRPr="0055454A" w14:paraId="59AEC9CA" w14:textId="77777777" w:rsidTr="002D6584">
        <w:trPr>
          <w:trHeight w:val="247"/>
          <w:jc w:val="center"/>
        </w:trPr>
        <w:tc>
          <w:tcPr>
            <w:tcW w:w="3027" w:type="dxa"/>
          </w:tcPr>
          <w:p w14:paraId="51BC2019" w14:textId="77777777" w:rsidR="000A0ED7" w:rsidRPr="00A861D2" w:rsidRDefault="000A0ED7" w:rsidP="007D6C60">
            <w:pPr>
              <w:widowControl w:val="0"/>
              <w:overflowPunct w:val="0"/>
              <w:adjustRightInd w:val="0"/>
              <w:spacing w:after="0" w:line="240" w:lineRule="auto"/>
              <w:ind w:left="426"/>
              <w:rPr>
                <w:rFonts w:eastAsia="Times New Roman" w:cs="Calibri"/>
                <w:kern w:val="28"/>
                <w:lang w:eastAsia="fr-FR"/>
              </w:rPr>
            </w:pPr>
            <w:r>
              <w:rPr>
                <w:rFonts w:eastAsia="Times New Roman" w:cs="Calibri"/>
                <w:kern w:val="28"/>
                <w:lang w:eastAsia="fr-FR"/>
              </w:rPr>
              <w:t>Réunion 1</w:t>
            </w:r>
          </w:p>
        </w:tc>
        <w:tc>
          <w:tcPr>
            <w:tcW w:w="1984" w:type="dxa"/>
          </w:tcPr>
          <w:p w14:paraId="39284A15" w14:textId="4EA8020C" w:rsidR="000A0ED7" w:rsidRPr="0055454A" w:rsidRDefault="009209C1" w:rsidP="007D6C60">
            <w:pPr>
              <w:widowControl w:val="0"/>
              <w:overflowPunct w:val="0"/>
              <w:adjustRightInd w:val="0"/>
              <w:spacing w:after="0" w:line="240" w:lineRule="auto"/>
              <w:ind w:left="426"/>
              <w:rPr>
                <w:rFonts w:eastAsia="Times New Roman" w:cs="Calibri"/>
                <w:kern w:val="28"/>
                <w:lang w:eastAsia="fr-FR"/>
              </w:rPr>
            </w:pPr>
            <w:r>
              <w:rPr>
                <w:rFonts w:eastAsia="Times New Roman" w:cs="Calibri"/>
                <w:kern w:val="28"/>
                <w:lang w:eastAsia="fr-FR"/>
              </w:rPr>
              <w:t>10</w:t>
            </w:r>
            <w:r w:rsidR="00D46D73">
              <w:rPr>
                <w:rFonts w:eastAsia="Times New Roman" w:cs="Calibri"/>
                <w:kern w:val="28"/>
                <w:lang w:eastAsia="fr-FR"/>
              </w:rPr>
              <w:t>/0</w:t>
            </w:r>
            <w:r w:rsidR="00601200">
              <w:rPr>
                <w:rFonts w:eastAsia="Times New Roman" w:cs="Calibri"/>
                <w:kern w:val="28"/>
                <w:lang w:eastAsia="fr-FR"/>
              </w:rPr>
              <w:t>2</w:t>
            </w:r>
            <w:r w:rsidR="00D46D73">
              <w:rPr>
                <w:rFonts w:eastAsia="Times New Roman" w:cs="Calibri"/>
                <w:kern w:val="28"/>
                <w:lang w:eastAsia="fr-FR"/>
              </w:rPr>
              <w:t>/202</w:t>
            </w:r>
            <w:r>
              <w:rPr>
                <w:rFonts w:eastAsia="Times New Roman" w:cs="Calibri"/>
                <w:kern w:val="28"/>
                <w:lang w:eastAsia="fr-FR"/>
              </w:rPr>
              <w:t>6</w:t>
            </w:r>
          </w:p>
        </w:tc>
      </w:tr>
      <w:tr w:rsidR="007D6C60" w:rsidRPr="00A861D2" w14:paraId="1A7262DF" w14:textId="77777777" w:rsidTr="002D6584">
        <w:trPr>
          <w:trHeight w:val="210"/>
          <w:jc w:val="center"/>
        </w:trPr>
        <w:tc>
          <w:tcPr>
            <w:tcW w:w="3027" w:type="dxa"/>
          </w:tcPr>
          <w:p w14:paraId="21803322" w14:textId="77777777" w:rsidR="007D6C60" w:rsidRPr="00A861D2" w:rsidRDefault="00A82BDC" w:rsidP="007D6C60">
            <w:pPr>
              <w:widowControl w:val="0"/>
              <w:overflowPunct w:val="0"/>
              <w:adjustRightInd w:val="0"/>
              <w:spacing w:after="0" w:line="240" w:lineRule="auto"/>
              <w:ind w:left="426"/>
              <w:rPr>
                <w:rFonts w:eastAsia="Times New Roman" w:cs="Calibri"/>
                <w:kern w:val="28"/>
                <w:lang w:eastAsia="fr-FR"/>
              </w:rPr>
            </w:pPr>
            <w:r w:rsidRPr="00A861D2">
              <w:rPr>
                <w:rFonts w:eastAsia="Times New Roman" w:cs="Calibri"/>
                <w:kern w:val="28"/>
                <w:lang w:eastAsia="fr-FR"/>
              </w:rPr>
              <w:t xml:space="preserve">Réunion </w:t>
            </w:r>
            <w:r w:rsidR="001E6EE8">
              <w:rPr>
                <w:rFonts w:eastAsia="Times New Roman" w:cs="Calibri"/>
                <w:kern w:val="28"/>
                <w:lang w:eastAsia="fr-FR"/>
              </w:rPr>
              <w:t>intermédiaire</w:t>
            </w:r>
          </w:p>
        </w:tc>
        <w:tc>
          <w:tcPr>
            <w:tcW w:w="1984" w:type="dxa"/>
          </w:tcPr>
          <w:p w14:paraId="4E3676A4" w14:textId="1DE0B119" w:rsidR="007D6C60" w:rsidRPr="00A861D2" w:rsidRDefault="009209C1" w:rsidP="007D6C60">
            <w:pPr>
              <w:widowControl w:val="0"/>
              <w:overflowPunct w:val="0"/>
              <w:adjustRightInd w:val="0"/>
              <w:spacing w:after="0" w:line="240" w:lineRule="auto"/>
              <w:ind w:left="426"/>
              <w:rPr>
                <w:rFonts w:eastAsia="Times New Roman" w:cs="Calibri"/>
                <w:kern w:val="28"/>
                <w:lang w:eastAsia="fr-FR"/>
              </w:rPr>
            </w:pPr>
            <w:r>
              <w:rPr>
                <w:rFonts w:eastAsia="Times New Roman" w:cs="Calibri"/>
                <w:kern w:val="28"/>
                <w:lang w:eastAsia="fr-FR"/>
              </w:rPr>
              <w:t>03</w:t>
            </w:r>
            <w:r w:rsidR="00D46D73">
              <w:rPr>
                <w:rFonts w:eastAsia="Times New Roman" w:cs="Calibri"/>
                <w:kern w:val="28"/>
                <w:lang w:eastAsia="fr-FR"/>
              </w:rPr>
              <w:t>/0</w:t>
            </w:r>
            <w:r>
              <w:rPr>
                <w:rFonts w:eastAsia="Times New Roman" w:cs="Calibri"/>
                <w:kern w:val="28"/>
                <w:lang w:eastAsia="fr-FR"/>
              </w:rPr>
              <w:t>3</w:t>
            </w:r>
            <w:r w:rsidR="00D46D73">
              <w:rPr>
                <w:rFonts w:eastAsia="Times New Roman" w:cs="Calibri"/>
                <w:kern w:val="28"/>
                <w:lang w:eastAsia="fr-FR"/>
              </w:rPr>
              <w:t>/202</w:t>
            </w:r>
            <w:r>
              <w:rPr>
                <w:rFonts w:eastAsia="Times New Roman" w:cs="Calibri"/>
                <w:kern w:val="28"/>
                <w:lang w:eastAsia="fr-FR"/>
              </w:rPr>
              <w:t>6</w:t>
            </w:r>
          </w:p>
        </w:tc>
      </w:tr>
      <w:tr w:rsidR="00A82BDC" w:rsidRPr="00A861D2" w14:paraId="5AD35C28" w14:textId="77777777" w:rsidTr="002D6584">
        <w:trPr>
          <w:trHeight w:val="255"/>
          <w:jc w:val="center"/>
        </w:trPr>
        <w:tc>
          <w:tcPr>
            <w:tcW w:w="3027" w:type="dxa"/>
          </w:tcPr>
          <w:p w14:paraId="3147D111" w14:textId="77777777" w:rsidR="00A82BDC" w:rsidRPr="00A861D2" w:rsidRDefault="00DD6908" w:rsidP="007D6C60">
            <w:pPr>
              <w:widowControl w:val="0"/>
              <w:overflowPunct w:val="0"/>
              <w:adjustRightInd w:val="0"/>
              <w:spacing w:after="0" w:line="240" w:lineRule="auto"/>
              <w:ind w:left="426"/>
              <w:rPr>
                <w:rFonts w:eastAsia="Times New Roman" w:cs="Calibri"/>
                <w:kern w:val="28"/>
                <w:lang w:eastAsia="fr-FR"/>
              </w:rPr>
            </w:pPr>
            <w:r w:rsidRPr="00A861D2">
              <w:rPr>
                <w:rFonts w:eastAsia="Times New Roman" w:cs="Calibri"/>
                <w:kern w:val="28"/>
                <w:lang w:eastAsia="fr-FR"/>
              </w:rPr>
              <w:t xml:space="preserve">Réunion </w:t>
            </w:r>
            <w:r w:rsidR="001E6EE8">
              <w:rPr>
                <w:rFonts w:eastAsia="Times New Roman" w:cs="Calibri"/>
                <w:kern w:val="28"/>
                <w:lang w:eastAsia="fr-FR"/>
              </w:rPr>
              <w:t>2</w:t>
            </w:r>
          </w:p>
        </w:tc>
        <w:tc>
          <w:tcPr>
            <w:tcW w:w="1984" w:type="dxa"/>
          </w:tcPr>
          <w:p w14:paraId="2B2C3AAA" w14:textId="38D580D4" w:rsidR="00A82BDC" w:rsidRPr="00A861D2" w:rsidRDefault="009209C1" w:rsidP="007D6C60">
            <w:pPr>
              <w:widowControl w:val="0"/>
              <w:overflowPunct w:val="0"/>
              <w:adjustRightInd w:val="0"/>
              <w:spacing w:after="0" w:line="240" w:lineRule="auto"/>
              <w:ind w:left="426"/>
              <w:rPr>
                <w:rFonts w:eastAsia="Times New Roman" w:cs="Calibri"/>
                <w:kern w:val="28"/>
                <w:lang w:eastAsia="fr-FR"/>
              </w:rPr>
            </w:pPr>
            <w:r>
              <w:rPr>
                <w:rFonts w:eastAsia="Times New Roman" w:cs="Calibri"/>
                <w:kern w:val="28"/>
                <w:lang w:eastAsia="fr-FR"/>
              </w:rPr>
              <w:t>17</w:t>
            </w:r>
            <w:r w:rsidR="00D46D73">
              <w:rPr>
                <w:rFonts w:eastAsia="Times New Roman" w:cs="Calibri"/>
                <w:kern w:val="28"/>
                <w:lang w:eastAsia="fr-FR"/>
              </w:rPr>
              <w:t>/0</w:t>
            </w:r>
            <w:r>
              <w:rPr>
                <w:rFonts w:eastAsia="Times New Roman" w:cs="Calibri"/>
                <w:kern w:val="28"/>
                <w:lang w:eastAsia="fr-FR"/>
              </w:rPr>
              <w:t>3</w:t>
            </w:r>
            <w:r w:rsidR="00D46D73">
              <w:rPr>
                <w:rFonts w:eastAsia="Times New Roman" w:cs="Calibri"/>
                <w:kern w:val="28"/>
                <w:lang w:eastAsia="fr-FR"/>
              </w:rPr>
              <w:t>/202</w:t>
            </w:r>
            <w:r>
              <w:rPr>
                <w:rFonts w:eastAsia="Times New Roman" w:cs="Calibri"/>
                <w:kern w:val="28"/>
                <w:lang w:eastAsia="fr-FR"/>
              </w:rPr>
              <w:t>6</w:t>
            </w:r>
          </w:p>
        </w:tc>
      </w:tr>
    </w:tbl>
    <w:p w14:paraId="7983408C" w14:textId="77777777" w:rsidR="007D6C60" w:rsidRPr="00A861D2" w:rsidRDefault="007D6C60" w:rsidP="007D6C60">
      <w:pPr>
        <w:widowControl w:val="0"/>
        <w:overflowPunct w:val="0"/>
        <w:adjustRightInd w:val="0"/>
        <w:spacing w:after="0" w:line="240" w:lineRule="auto"/>
        <w:ind w:left="426" w:firstLine="426"/>
        <w:jc w:val="both"/>
        <w:rPr>
          <w:rFonts w:eastAsia="Times New Roman" w:cs="Calibri"/>
          <w:bCs/>
          <w:kern w:val="28"/>
          <w:lang w:eastAsia="fr-FR"/>
        </w:rPr>
      </w:pPr>
    </w:p>
    <w:p w14:paraId="3B5028C8" w14:textId="77777777" w:rsidR="0083456D" w:rsidRPr="00A861D2" w:rsidRDefault="0083456D" w:rsidP="0083456D">
      <w:pPr>
        <w:spacing w:after="0" w:line="240" w:lineRule="auto"/>
        <w:jc w:val="both"/>
        <w:rPr>
          <w:rFonts w:eastAsia="Times New Roman" w:cs="Calibri"/>
          <w:lang w:eastAsia="fr-FR"/>
        </w:rPr>
      </w:pPr>
      <w:r w:rsidRPr="00A861D2">
        <w:rPr>
          <w:rFonts w:eastAsia="Times New Roman" w:cs="Calibri"/>
          <w:lang w:eastAsia="fr-FR"/>
        </w:rPr>
        <w:t>Lors de ces réunions de nég</w:t>
      </w:r>
      <w:r w:rsidR="002D6584">
        <w:rPr>
          <w:rFonts w:eastAsia="Times New Roman" w:cs="Calibri"/>
          <w:lang w:eastAsia="fr-FR"/>
        </w:rPr>
        <w:t>ociation, les propositions des Organisations S</w:t>
      </w:r>
      <w:r w:rsidRPr="00A861D2">
        <w:rPr>
          <w:rFonts w:eastAsia="Times New Roman" w:cs="Calibri"/>
          <w:lang w:eastAsia="fr-FR"/>
        </w:rPr>
        <w:t>yndicales ont été examinées par la Direction de l’entreprise.</w:t>
      </w:r>
    </w:p>
    <w:p w14:paraId="0D39461E" w14:textId="77777777" w:rsidR="0083456D" w:rsidRPr="00A861D2" w:rsidRDefault="0083456D" w:rsidP="0083456D">
      <w:pPr>
        <w:spacing w:after="0" w:line="240" w:lineRule="auto"/>
        <w:jc w:val="both"/>
        <w:rPr>
          <w:rFonts w:eastAsia="Times New Roman" w:cs="Calibri"/>
          <w:lang w:eastAsia="fr-FR"/>
        </w:rPr>
      </w:pPr>
    </w:p>
    <w:p w14:paraId="6943AEFC" w14:textId="77777777" w:rsidR="0083456D" w:rsidRPr="00A861D2" w:rsidRDefault="0083456D" w:rsidP="0083456D">
      <w:pPr>
        <w:spacing w:after="0" w:line="240" w:lineRule="auto"/>
        <w:jc w:val="both"/>
        <w:rPr>
          <w:rFonts w:eastAsia="Times New Roman" w:cs="Calibri"/>
          <w:lang w:eastAsia="fr-FR"/>
        </w:rPr>
      </w:pPr>
      <w:r w:rsidRPr="00A861D2">
        <w:rPr>
          <w:rFonts w:eastAsia="Times New Roman" w:cs="Calibri"/>
          <w:lang w:eastAsia="fr-FR"/>
        </w:rPr>
        <w:t>À l’issue de</w:t>
      </w:r>
      <w:r w:rsidR="00766A80">
        <w:rPr>
          <w:rFonts w:eastAsia="Times New Roman" w:cs="Calibri"/>
          <w:lang w:eastAsia="fr-FR"/>
        </w:rPr>
        <w:t>s discussions</w:t>
      </w:r>
      <w:r w:rsidRPr="00A861D2">
        <w:rPr>
          <w:rFonts w:eastAsia="Times New Roman" w:cs="Calibri"/>
          <w:lang w:eastAsia="fr-FR"/>
        </w:rPr>
        <w:t>, les parties sont convenues du présent accord.</w:t>
      </w:r>
    </w:p>
    <w:p w14:paraId="649CDB54" w14:textId="77777777" w:rsidR="0083456D" w:rsidRPr="00A861D2" w:rsidRDefault="0083456D" w:rsidP="0083456D">
      <w:pPr>
        <w:spacing w:after="0" w:line="240" w:lineRule="auto"/>
        <w:jc w:val="both"/>
        <w:rPr>
          <w:rFonts w:eastAsia="Times New Roman" w:cs="Calibri"/>
          <w:lang w:eastAsia="fr-FR"/>
        </w:rPr>
      </w:pPr>
    </w:p>
    <w:p w14:paraId="709700ED" w14:textId="77777777" w:rsidR="00415B8B" w:rsidRPr="00A861D2" w:rsidRDefault="00387E85" w:rsidP="00FC00C6">
      <w:pPr>
        <w:autoSpaceDE w:val="0"/>
        <w:autoSpaceDN w:val="0"/>
        <w:adjustRightInd w:val="0"/>
        <w:spacing w:after="0" w:line="240" w:lineRule="auto"/>
        <w:jc w:val="both"/>
        <w:rPr>
          <w:rFonts w:eastAsia="Times New Roman" w:cs="Calibri"/>
          <w:kern w:val="28"/>
          <w:lang w:eastAsia="fr-FR"/>
        </w:rPr>
      </w:pPr>
      <w:r w:rsidRPr="00A861D2">
        <w:rPr>
          <w:rFonts w:eastAsia="Times New Roman" w:cs="Calibri"/>
          <w:kern w:val="28"/>
          <w:lang w:eastAsia="fr-FR"/>
        </w:rPr>
        <w:br w:type="page"/>
      </w:r>
    </w:p>
    <w:p w14:paraId="6C0B7503" w14:textId="77777777" w:rsidR="00FC00C6" w:rsidRPr="00A861D2" w:rsidRDefault="00FC00C6" w:rsidP="00D56E02">
      <w:pPr>
        <w:autoSpaceDE w:val="0"/>
        <w:autoSpaceDN w:val="0"/>
        <w:adjustRightInd w:val="0"/>
        <w:spacing w:after="0" w:line="240" w:lineRule="auto"/>
        <w:jc w:val="both"/>
        <w:rPr>
          <w:rFonts w:cs="Calibri"/>
          <w:b/>
          <w:color w:val="002060"/>
          <w:u w:val="single"/>
        </w:rPr>
      </w:pPr>
      <w:r w:rsidRPr="00FC488A">
        <w:rPr>
          <w:rFonts w:cs="Calibri"/>
          <w:b/>
          <w:color w:val="002060"/>
          <w:u w:val="single"/>
        </w:rPr>
        <w:lastRenderedPageBreak/>
        <w:t>Article 1 – Champ d’application de l’accord</w:t>
      </w:r>
    </w:p>
    <w:p w14:paraId="0E94EA1B" w14:textId="77777777" w:rsidR="00FC00C6" w:rsidRPr="00A861D2" w:rsidRDefault="00FC00C6" w:rsidP="00FC00C6">
      <w:pPr>
        <w:spacing w:after="0" w:line="240" w:lineRule="auto"/>
        <w:jc w:val="both"/>
        <w:rPr>
          <w:rFonts w:cs="Calibri"/>
        </w:rPr>
      </w:pPr>
    </w:p>
    <w:p w14:paraId="01E5C496" w14:textId="77777777" w:rsidR="001149A6" w:rsidRPr="00A861D2" w:rsidRDefault="00FC00C6" w:rsidP="00D56E02">
      <w:pPr>
        <w:spacing w:after="0" w:line="240" w:lineRule="auto"/>
        <w:jc w:val="both"/>
        <w:rPr>
          <w:rFonts w:cs="Calibri"/>
        </w:rPr>
      </w:pPr>
      <w:r w:rsidRPr="00A861D2">
        <w:rPr>
          <w:rFonts w:cs="Calibri"/>
        </w:rPr>
        <w:t>Le présent accord s’applique</w:t>
      </w:r>
      <w:r w:rsidR="000D3A4B">
        <w:rPr>
          <w:rFonts w:cs="Calibri"/>
        </w:rPr>
        <w:t xml:space="preserve"> (</w:t>
      </w:r>
      <w:r w:rsidR="001149A6" w:rsidRPr="005847FB">
        <w:rPr>
          <w:rFonts w:cs="Calibri"/>
        </w:rPr>
        <w:t>sauf dispositions spécifiques</w:t>
      </w:r>
      <w:r w:rsidR="000D3A4B">
        <w:rPr>
          <w:rFonts w:cs="Calibri"/>
        </w:rPr>
        <w:t xml:space="preserve"> mentionnant d’autres</w:t>
      </w:r>
      <w:r w:rsidR="002043C8">
        <w:rPr>
          <w:rFonts w:cs="Calibri"/>
        </w:rPr>
        <w:t xml:space="preserve"> dates</w:t>
      </w:r>
      <w:r w:rsidR="000D3A4B">
        <w:rPr>
          <w:rFonts w:cs="Calibri"/>
        </w:rPr>
        <w:t xml:space="preserve"> d’application)</w:t>
      </w:r>
      <w:r w:rsidR="001149A6" w:rsidRPr="005847FB">
        <w:rPr>
          <w:rFonts w:cs="Calibri"/>
        </w:rPr>
        <w:t xml:space="preserve"> </w:t>
      </w:r>
      <w:r w:rsidR="002043C8">
        <w:rPr>
          <w:rFonts w:cs="Calibri"/>
        </w:rPr>
        <w:t xml:space="preserve">au lendemain de son dépôt, </w:t>
      </w:r>
      <w:r w:rsidRPr="00A861D2">
        <w:rPr>
          <w:rFonts w:cs="Calibri"/>
        </w:rPr>
        <w:t xml:space="preserve">à l’ensemble des salariés de la société Antalis </w:t>
      </w:r>
      <w:r w:rsidR="00774335" w:rsidRPr="00A861D2">
        <w:rPr>
          <w:rFonts w:cs="Calibri"/>
        </w:rPr>
        <w:t>France.</w:t>
      </w:r>
    </w:p>
    <w:p w14:paraId="66B35980" w14:textId="77777777" w:rsidR="00FC00C6" w:rsidRPr="00A861D2" w:rsidRDefault="00FC00C6" w:rsidP="00FC00C6">
      <w:pPr>
        <w:autoSpaceDE w:val="0"/>
        <w:autoSpaceDN w:val="0"/>
        <w:adjustRightInd w:val="0"/>
        <w:spacing w:after="0" w:line="240" w:lineRule="auto"/>
        <w:jc w:val="both"/>
        <w:rPr>
          <w:rFonts w:cs="Calibri"/>
          <w:b/>
          <w:color w:val="002060"/>
          <w:u w:val="single"/>
        </w:rPr>
      </w:pPr>
    </w:p>
    <w:p w14:paraId="097D6763" w14:textId="77777777" w:rsidR="00FC00C6" w:rsidRPr="00A861D2" w:rsidRDefault="00FC00C6" w:rsidP="00D56E02">
      <w:pPr>
        <w:autoSpaceDE w:val="0"/>
        <w:autoSpaceDN w:val="0"/>
        <w:adjustRightInd w:val="0"/>
        <w:spacing w:after="0" w:line="240" w:lineRule="auto"/>
        <w:jc w:val="both"/>
        <w:rPr>
          <w:rFonts w:cs="Calibri"/>
          <w:b/>
          <w:color w:val="002060"/>
          <w:u w:val="single"/>
        </w:rPr>
      </w:pPr>
      <w:r w:rsidRPr="00A861D2">
        <w:rPr>
          <w:rFonts w:cs="Calibri"/>
          <w:b/>
          <w:color w:val="002060"/>
          <w:u w:val="single"/>
        </w:rPr>
        <w:t>Article 2 – Politique salariale</w:t>
      </w:r>
    </w:p>
    <w:p w14:paraId="2AF3E9F4" w14:textId="77777777" w:rsidR="00FC00C6" w:rsidRPr="00A861D2" w:rsidRDefault="00FC00C6" w:rsidP="00FC00C6">
      <w:pPr>
        <w:autoSpaceDE w:val="0"/>
        <w:autoSpaceDN w:val="0"/>
        <w:adjustRightInd w:val="0"/>
        <w:spacing w:after="0" w:line="240" w:lineRule="auto"/>
        <w:jc w:val="both"/>
        <w:rPr>
          <w:rFonts w:cs="Calibri"/>
          <w:b/>
          <w:color w:val="002060"/>
          <w:u w:val="single"/>
        </w:rPr>
      </w:pPr>
    </w:p>
    <w:p w14:paraId="6A62F6D3" w14:textId="77777777" w:rsidR="00FC00C6" w:rsidRPr="00A861D2" w:rsidRDefault="00FC00C6" w:rsidP="00D56E02">
      <w:pPr>
        <w:autoSpaceDE w:val="0"/>
        <w:autoSpaceDN w:val="0"/>
        <w:adjustRightInd w:val="0"/>
        <w:spacing w:after="0" w:line="240" w:lineRule="auto"/>
        <w:jc w:val="both"/>
        <w:rPr>
          <w:rFonts w:cs="Calibri"/>
          <w:b/>
          <w:color w:val="002060"/>
          <w:u w:val="single"/>
        </w:rPr>
      </w:pPr>
      <w:bookmarkStart w:id="0" w:name="_Hlk225411547"/>
      <w:r w:rsidRPr="00A861D2">
        <w:rPr>
          <w:rFonts w:cs="Calibri"/>
          <w:b/>
          <w:color w:val="002060"/>
          <w:u w:val="single"/>
        </w:rPr>
        <w:t>2.1. Augmentation générale</w:t>
      </w:r>
    </w:p>
    <w:p w14:paraId="71A3FDE7" w14:textId="77777777" w:rsidR="00774335" w:rsidRPr="00A861D2" w:rsidRDefault="00774335" w:rsidP="00774335">
      <w:pPr>
        <w:spacing w:after="0" w:line="240" w:lineRule="auto"/>
        <w:jc w:val="both"/>
        <w:rPr>
          <w:rFonts w:cs="Calibri"/>
        </w:rPr>
      </w:pPr>
    </w:p>
    <w:p w14:paraId="3B506D6C" w14:textId="109585AE" w:rsidR="00FC00C6" w:rsidRPr="005847FB" w:rsidRDefault="002043C8" w:rsidP="00D56E02">
      <w:pPr>
        <w:spacing w:after="0" w:line="240" w:lineRule="auto"/>
        <w:jc w:val="both"/>
        <w:rPr>
          <w:rFonts w:cs="Calibri"/>
          <w:b/>
        </w:rPr>
      </w:pPr>
      <w:r>
        <w:rPr>
          <w:rFonts w:cs="Calibri"/>
        </w:rPr>
        <w:t>L</w:t>
      </w:r>
      <w:r w:rsidR="00FC00C6" w:rsidRPr="00A861D2">
        <w:rPr>
          <w:rFonts w:cs="Calibri"/>
        </w:rPr>
        <w:t xml:space="preserve">es salaires </w:t>
      </w:r>
      <w:bookmarkStart w:id="1" w:name="_Hlk160031574"/>
      <w:r w:rsidR="00FC00C6" w:rsidRPr="00A861D2">
        <w:rPr>
          <w:rFonts w:cs="Calibri"/>
        </w:rPr>
        <w:t xml:space="preserve">annuels bruts </w:t>
      </w:r>
      <w:bookmarkEnd w:id="1"/>
      <w:r w:rsidR="0085007A">
        <w:rPr>
          <w:rFonts w:cs="Calibri"/>
        </w:rPr>
        <w:t>de base</w:t>
      </w:r>
      <w:r w:rsidR="004853C9">
        <w:rPr>
          <w:rFonts w:cs="Calibri"/>
        </w:rPr>
        <w:t>*</w:t>
      </w:r>
      <w:r w:rsidR="0085007A">
        <w:rPr>
          <w:rFonts w:cs="Calibri"/>
        </w:rPr>
        <w:t xml:space="preserve"> </w:t>
      </w:r>
      <w:r w:rsidR="00FC00C6" w:rsidRPr="00A861D2">
        <w:rPr>
          <w:rFonts w:cs="Calibri"/>
        </w:rPr>
        <w:t xml:space="preserve">des salariés visés à l’article 1 sont </w:t>
      </w:r>
      <w:r w:rsidR="00FC00C6" w:rsidRPr="005847FB">
        <w:rPr>
          <w:rFonts w:cs="Calibri"/>
        </w:rPr>
        <w:t>augmentés comme suit :</w:t>
      </w:r>
    </w:p>
    <w:p w14:paraId="17828E4C" w14:textId="0E472045" w:rsidR="000D3A4B" w:rsidRPr="004B72E6" w:rsidRDefault="00FC488A" w:rsidP="004B72E6">
      <w:pPr>
        <w:pStyle w:val="Paragraphedeliste"/>
        <w:numPr>
          <w:ilvl w:val="0"/>
          <w:numId w:val="20"/>
        </w:numPr>
        <w:spacing w:line="240" w:lineRule="auto"/>
        <w:contextualSpacing/>
        <w:jc w:val="both"/>
        <w:rPr>
          <w:rFonts w:cs="Calibri"/>
        </w:rPr>
      </w:pPr>
      <w:r>
        <w:rPr>
          <w:rFonts w:cs="Calibri"/>
          <w:b/>
          <w:bCs/>
        </w:rPr>
        <w:t>1,8</w:t>
      </w:r>
      <w:r w:rsidR="00601200">
        <w:rPr>
          <w:rFonts w:cs="Calibri"/>
          <w:b/>
          <w:bCs/>
        </w:rPr>
        <w:t> %</w:t>
      </w:r>
      <w:r w:rsidR="00FC00C6" w:rsidRPr="005847FB">
        <w:rPr>
          <w:rFonts w:cs="Calibri"/>
        </w:rPr>
        <w:t xml:space="preserve"> d’augmentation</w:t>
      </w:r>
      <w:r w:rsidR="002043C8">
        <w:rPr>
          <w:rFonts w:cs="Calibri"/>
        </w:rPr>
        <w:t xml:space="preserve"> au premier avril 202</w:t>
      </w:r>
      <w:r>
        <w:rPr>
          <w:rFonts w:cs="Calibri"/>
        </w:rPr>
        <w:t>6</w:t>
      </w:r>
      <w:r w:rsidR="002043C8">
        <w:rPr>
          <w:rFonts w:cs="Calibri"/>
        </w:rPr>
        <w:t xml:space="preserve"> puis </w:t>
      </w:r>
      <w:r>
        <w:rPr>
          <w:rFonts w:cs="Calibri"/>
          <w:b/>
          <w:bCs/>
        </w:rPr>
        <w:t>0</w:t>
      </w:r>
      <w:r w:rsidR="00B96C30" w:rsidRPr="0033213C">
        <w:rPr>
          <w:rFonts w:cs="Calibri"/>
          <w:b/>
          <w:bCs/>
        </w:rPr>
        <w:t>,2 %</w:t>
      </w:r>
      <w:r w:rsidR="002043C8">
        <w:rPr>
          <w:rFonts w:cs="Calibri"/>
        </w:rPr>
        <w:t xml:space="preserve"> d’augmentation au premier septembre 202</w:t>
      </w:r>
      <w:r>
        <w:rPr>
          <w:rFonts w:cs="Calibri"/>
        </w:rPr>
        <w:t>6</w:t>
      </w:r>
      <w:r w:rsidR="00FC00C6" w:rsidRPr="005847FB">
        <w:rPr>
          <w:rFonts w:cs="Calibri"/>
        </w:rPr>
        <w:t xml:space="preserve"> pour l’ensemble des salariés dont le salaire annuel</w:t>
      </w:r>
      <w:r w:rsidR="00E61CF0" w:rsidRPr="005847FB">
        <w:rPr>
          <w:rFonts w:cs="Calibri"/>
        </w:rPr>
        <w:t xml:space="preserve"> brut est inférieur</w:t>
      </w:r>
      <w:r w:rsidR="006624D0">
        <w:rPr>
          <w:rFonts w:cs="Calibri"/>
        </w:rPr>
        <w:t xml:space="preserve"> ou égal</w:t>
      </w:r>
      <w:r w:rsidR="00E61CF0" w:rsidRPr="005847FB">
        <w:rPr>
          <w:rFonts w:cs="Calibri"/>
        </w:rPr>
        <w:t xml:space="preserve"> à </w:t>
      </w:r>
      <w:r w:rsidR="00B96C30">
        <w:rPr>
          <w:rFonts w:cs="Calibri"/>
        </w:rPr>
        <w:t>30</w:t>
      </w:r>
      <w:r w:rsidR="004853C9">
        <w:rPr>
          <w:rFonts w:cs="Calibri"/>
        </w:rPr>
        <w:t> </w:t>
      </w:r>
      <w:r w:rsidR="00B96C30">
        <w:rPr>
          <w:rFonts w:cs="Calibri"/>
        </w:rPr>
        <w:t>000</w:t>
      </w:r>
      <w:r w:rsidR="004853C9">
        <w:rPr>
          <w:rFonts w:cs="Calibri"/>
        </w:rPr>
        <w:t xml:space="preserve"> </w:t>
      </w:r>
      <w:r w:rsidR="008C6E40" w:rsidRPr="005847FB">
        <w:rPr>
          <w:rFonts w:cs="Calibri"/>
        </w:rPr>
        <w:t>euros.</w:t>
      </w:r>
    </w:p>
    <w:p w14:paraId="0699A6B8" w14:textId="458AD648" w:rsidR="006624D0" w:rsidRPr="000D3A4B" w:rsidRDefault="00FC488A" w:rsidP="000D3A4B">
      <w:pPr>
        <w:pStyle w:val="Paragraphedeliste"/>
        <w:numPr>
          <w:ilvl w:val="0"/>
          <w:numId w:val="20"/>
        </w:numPr>
        <w:spacing w:line="240" w:lineRule="auto"/>
        <w:contextualSpacing/>
        <w:jc w:val="both"/>
        <w:rPr>
          <w:rFonts w:cs="Calibri"/>
        </w:rPr>
      </w:pPr>
      <w:r>
        <w:rPr>
          <w:rFonts w:cs="Calibri"/>
          <w:b/>
          <w:bCs/>
        </w:rPr>
        <w:t>1</w:t>
      </w:r>
      <w:r w:rsidR="00B96C30" w:rsidRPr="0033213C">
        <w:rPr>
          <w:rFonts w:cs="Calibri"/>
          <w:b/>
          <w:bCs/>
        </w:rPr>
        <w:t>,</w:t>
      </w:r>
      <w:r>
        <w:rPr>
          <w:rFonts w:cs="Calibri"/>
          <w:b/>
          <w:bCs/>
        </w:rPr>
        <w:t>4</w:t>
      </w:r>
      <w:r w:rsidR="00B96C30" w:rsidRPr="0033213C">
        <w:rPr>
          <w:rFonts w:cs="Calibri"/>
          <w:b/>
          <w:bCs/>
        </w:rPr>
        <w:t>0 %</w:t>
      </w:r>
      <w:r w:rsidR="000D3A4B" w:rsidRPr="005847FB">
        <w:rPr>
          <w:rFonts w:cs="Calibri"/>
        </w:rPr>
        <w:t xml:space="preserve"> d’augmentation</w:t>
      </w:r>
      <w:r w:rsidR="000D3A4B">
        <w:rPr>
          <w:rFonts w:cs="Calibri"/>
        </w:rPr>
        <w:t xml:space="preserve"> au premier avril 202</w:t>
      </w:r>
      <w:r>
        <w:rPr>
          <w:rFonts w:cs="Calibri"/>
        </w:rPr>
        <w:t>6</w:t>
      </w:r>
      <w:r w:rsidR="000D3A4B">
        <w:rPr>
          <w:rFonts w:cs="Calibri"/>
        </w:rPr>
        <w:t xml:space="preserve"> puis </w:t>
      </w:r>
      <w:r w:rsidRPr="00FC488A">
        <w:rPr>
          <w:rFonts w:cs="Calibri"/>
          <w:b/>
          <w:bCs/>
        </w:rPr>
        <w:t>0,</w:t>
      </w:r>
      <w:r w:rsidR="000D3A4B" w:rsidRPr="0033213C">
        <w:rPr>
          <w:rFonts w:cs="Calibri"/>
          <w:b/>
          <w:bCs/>
        </w:rPr>
        <w:t>1 %</w:t>
      </w:r>
      <w:r w:rsidR="000D3A4B">
        <w:rPr>
          <w:rFonts w:cs="Calibri"/>
        </w:rPr>
        <w:t xml:space="preserve"> d’augmentation au premier septembre 202</w:t>
      </w:r>
      <w:r>
        <w:rPr>
          <w:rFonts w:cs="Calibri"/>
        </w:rPr>
        <w:t>6</w:t>
      </w:r>
      <w:r w:rsidR="000D3A4B" w:rsidRPr="000D3A4B">
        <w:rPr>
          <w:rFonts w:cs="Calibri"/>
        </w:rPr>
        <w:t xml:space="preserve"> </w:t>
      </w:r>
      <w:r w:rsidR="000D3A4B" w:rsidRPr="005847FB">
        <w:rPr>
          <w:rFonts w:cs="Calibri"/>
        </w:rPr>
        <w:t xml:space="preserve">pour l’ensemble des salariés dont le salaire annuel brut est </w:t>
      </w:r>
      <w:r w:rsidR="004B72E6">
        <w:rPr>
          <w:rFonts w:cs="Calibri"/>
        </w:rPr>
        <w:t xml:space="preserve">supérieur à </w:t>
      </w:r>
      <w:r w:rsidR="00B96C30">
        <w:rPr>
          <w:rFonts w:cs="Calibri"/>
        </w:rPr>
        <w:t>30</w:t>
      </w:r>
      <w:r w:rsidR="004853C9">
        <w:rPr>
          <w:rFonts w:cs="Calibri"/>
        </w:rPr>
        <w:t> </w:t>
      </w:r>
      <w:r w:rsidR="00B96C30">
        <w:rPr>
          <w:rFonts w:cs="Calibri"/>
        </w:rPr>
        <w:t>000</w:t>
      </w:r>
      <w:r w:rsidR="004853C9">
        <w:rPr>
          <w:rFonts w:cs="Calibri"/>
        </w:rPr>
        <w:t xml:space="preserve"> </w:t>
      </w:r>
      <w:r w:rsidR="000D3A4B" w:rsidRPr="005847FB">
        <w:rPr>
          <w:rFonts w:cs="Calibri"/>
        </w:rPr>
        <w:t>euros</w:t>
      </w:r>
      <w:r w:rsidR="000D3A4B">
        <w:rPr>
          <w:rFonts w:cs="Calibri"/>
        </w:rPr>
        <w:t xml:space="preserve"> et inférieur ou égal à 40 000 euros.</w:t>
      </w:r>
    </w:p>
    <w:p w14:paraId="4F9DA1A8" w14:textId="45C87B02" w:rsidR="000D3A4B" w:rsidRDefault="000D3A4B" w:rsidP="000D3A4B">
      <w:pPr>
        <w:pStyle w:val="Paragraphedeliste"/>
        <w:numPr>
          <w:ilvl w:val="0"/>
          <w:numId w:val="20"/>
        </w:numPr>
        <w:spacing w:line="240" w:lineRule="auto"/>
        <w:contextualSpacing/>
        <w:jc w:val="both"/>
        <w:rPr>
          <w:rFonts w:cs="Calibri"/>
        </w:rPr>
      </w:pPr>
      <w:r w:rsidRPr="0033213C">
        <w:rPr>
          <w:rFonts w:cs="Calibri"/>
          <w:b/>
          <w:bCs/>
        </w:rPr>
        <w:t>1 %</w:t>
      </w:r>
      <w:r w:rsidRPr="005847FB">
        <w:rPr>
          <w:rFonts w:cs="Calibri"/>
        </w:rPr>
        <w:t xml:space="preserve"> d’augmentation </w:t>
      </w:r>
      <w:r>
        <w:rPr>
          <w:rFonts w:cs="Calibri"/>
        </w:rPr>
        <w:t>au premier avril 202</w:t>
      </w:r>
      <w:r w:rsidR="00FC488A">
        <w:rPr>
          <w:rFonts w:cs="Calibri"/>
        </w:rPr>
        <w:t>6</w:t>
      </w:r>
      <w:r>
        <w:rPr>
          <w:rFonts w:cs="Calibri"/>
        </w:rPr>
        <w:t xml:space="preserve"> </w:t>
      </w:r>
      <w:r w:rsidRPr="005847FB">
        <w:rPr>
          <w:rFonts w:cs="Calibri"/>
        </w:rPr>
        <w:t xml:space="preserve">pour l’ensemble des salariés dont le salaire annuel brut est supérieur </w:t>
      </w:r>
      <w:r>
        <w:rPr>
          <w:rFonts w:cs="Calibri"/>
        </w:rPr>
        <w:t>à 40 000</w:t>
      </w:r>
      <w:r w:rsidRPr="005847FB">
        <w:rPr>
          <w:rFonts w:cs="Calibri"/>
        </w:rPr>
        <w:t xml:space="preserve"> euros et inférieur </w:t>
      </w:r>
      <w:r>
        <w:rPr>
          <w:rFonts w:cs="Calibri"/>
        </w:rPr>
        <w:t xml:space="preserve">ou égal </w:t>
      </w:r>
      <w:r w:rsidRPr="005847FB">
        <w:rPr>
          <w:rFonts w:cs="Calibri"/>
        </w:rPr>
        <w:t xml:space="preserve">à </w:t>
      </w:r>
      <w:r>
        <w:rPr>
          <w:rFonts w:cs="Calibri"/>
        </w:rPr>
        <w:t>50</w:t>
      </w:r>
      <w:r w:rsidR="004853C9">
        <w:rPr>
          <w:rFonts w:cs="Calibri"/>
        </w:rPr>
        <w:t> </w:t>
      </w:r>
      <w:r>
        <w:rPr>
          <w:rFonts w:cs="Calibri"/>
        </w:rPr>
        <w:t>000</w:t>
      </w:r>
      <w:r w:rsidR="004853C9">
        <w:rPr>
          <w:rFonts w:cs="Calibri"/>
        </w:rPr>
        <w:t xml:space="preserve"> </w:t>
      </w:r>
      <w:r w:rsidRPr="005847FB">
        <w:rPr>
          <w:rFonts w:cs="Calibri"/>
        </w:rPr>
        <w:t>euros.</w:t>
      </w:r>
    </w:p>
    <w:p w14:paraId="6D4F8870" w14:textId="6057F604" w:rsidR="005C56BC" w:rsidRDefault="00FC488A" w:rsidP="008D0777">
      <w:pPr>
        <w:pStyle w:val="Paragraphedeliste"/>
        <w:numPr>
          <w:ilvl w:val="0"/>
          <w:numId w:val="20"/>
        </w:numPr>
        <w:spacing w:line="240" w:lineRule="auto"/>
        <w:contextualSpacing/>
        <w:jc w:val="both"/>
        <w:rPr>
          <w:rFonts w:cs="Calibri"/>
        </w:rPr>
      </w:pPr>
      <w:r>
        <w:rPr>
          <w:rFonts w:cs="Calibri"/>
          <w:b/>
          <w:bCs/>
        </w:rPr>
        <w:t>0</w:t>
      </w:r>
      <w:r w:rsidR="00B96C30" w:rsidRPr="0033213C">
        <w:rPr>
          <w:rFonts w:cs="Calibri"/>
          <w:b/>
          <w:bCs/>
        </w:rPr>
        <w:t>,50 %</w:t>
      </w:r>
      <w:r w:rsidR="000D3A4B" w:rsidRPr="005847FB">
        <w:rPr>
          <w:rFonts w:cs="Calibri"/>
        </w:rPr>
        <w:t xml:space="preserve"> d’augmentation </w:t>
      </w:r>
      <w:r w:rsidR="000D3A4B">
        <w:rPr>
          <w:rFonts w:cs="Calibri"/>
        </w:rPr>
        <w:t>au premier avril 202</w:t>
      </w:r>
      <w:r>
        <w:rPr>
          <w:rFonts w:cs="Calibri"/>
        </w:rPr>
        <w:t>6</w:t>
      </w:r>
      <w:r w:rsidR="000D3A4B">
        <w:rPr>
          <w:rFonts w:cs="Calibri"/>
        </w:rPr>
        <w:t xml:space="preserve"> </w:t>
      </w:r>
      <w:r w:rsidR="000D3A4B" w:rsidRPr="005847FB">
        <w:rPr>
          <w:rFonts w:cs="Calibri"/>
        </w:rPr>
        <w:t xml:space="preserve">pour l’ensemble des salariés dont le salaire annuel brut est supérieur </w:t>
      </w:r>
      <w:r w:rsidR="000D3A4B">
        <w:rPr>
          <w:rFonts w:cs="Calibri"/>
        </w:rPr>
        <w:t>à 50 000</w:t>
      </w:r>
      <w:r w:rsidR="000D3A4B" w:rsidRPr="005847FB">
        <w:rPr>
          <w:rFonts w:cs="Calibri"/>
        </w:rPr>
        <w:t xml:space="preserve"> euros </w:t>
      </w:r>
      <w:r w:rsidRPr="005847FB">
        <w:rPr>
          <w:rFonts w:cs="Calibri"/>
        </w:rPr>
        <w:t xml:space="preserve">et inférieur </w:t>
      </w:r>
      <w:r>
        <w:rPr>
          <w:rFonts w:cs="Calibri"/>
        </w:rPr>
        <w:t xml:space="preserve">ou égal </w:t>
      </w:r>
      <w:r w:rsidRPr="005847FB">
        <w:rPr>
          <w:rFonts w:cs="Calibri"/>
        </w:rPr>
        <w:t xml:space="preserve">à </w:t>
      </w:r>
      <w:r>
        <w:rPr>
          <w:rFonts w:cs="Calibri"/>
        </w:rPr>
        <w:t xml:space="preserve">70 000 </w:t>
      </w:r>
      <w:r w:rsidRPr="005847FB">
        <w:rPr>
          <w:rFonts w:cs="Calibri"/>
        </w:rPr>
        <w:t>euros.</w:t>
      </w:r>
    </w:p>
    <w:p w14:paraId="1A267A80" w14:textId="263D847C" w:rsidR="00CF40E7" w:rsidRDefault="00CF40E7" w:rsidP="00CF40E7">
      <w:pPr>
        <w:pStyle w:val="Paragraphedeliste"/>
        <w:numPr>
          <w:ilvl w:val="0"/>
          <w:numId w:val="20"/>
        </w:numPr>
        <w:spacing w:line="240" w:lineRule="auto"/>
        <w:contextualSpacing/>
        <w:jc w:val="both"/>
        <w:rPr>
          <w:rFonts w:cs="Calibri"/>
        </w:rPr>
      </w:pPr>
      <w:r>
        <w:rPr>
          <w:rFonts w:cs="Calibri"/>
          <w:b/>
          <w:bCs/>
        </w:rPr>
        <w:t>0</w:t>
      </w:r>
      <w:r w:rsidRPr="0033213C">
        <w:rPr>
          <w:rFonts w:cs="Calibri"/>
          <w:b/>
          <w:bCs/>
        </w:rPr>
        <w:t>,</w:t>
      </w:r>
      <w:r>
        <w:rPr>
          <w:rFonts w:cs="Calibri"/>
          <w:b/>
          <w:bCs/>
        </w:rPr>
        <w:t>3</w:t>
      </w:r>
      <w:r w:rsidRPr="0033213C">
        <w:rPr>
          <w:rFonts w:cs="Calibri"/>
          <w:b/>
          <w:bCs/>
        </w:rPr>
        <w:t>0 %</w:t>
      </w:r>
      <w:r w:rsidRPr="005847FB">
        <w:rPr>
          <w:rFonts w:cs="Calibri"/>
        </w:rPr>
        <w:t xml:space="preserve"> d’augmentation </w:t>
      </w:r>
      <w:r>
        <w:rPr>
          <w:rFonts w:cs="Calibri"/>
        </w:rPr>
        <w:t xml:space="preserve">au premier avril 2026 </w:t>
      </w:r>
      <w:r w:rsidRPr="005847FB">
        <w:rPr>
          <w:rFonts w:cs="Calibri"/>
        </w:rPr>
        <w:t xml:space="preserve">pour l’ensemble des salariés dont le salaire annuel brut est supérieur </w:t>
      </w:r>
      <w:r>
        <w:rPr>
          <w:rFonts w:cs="Calibri"/>
        </w:rPr>
        <w:t>à 70 000</w:t>
      </w:r>
      <w:r w:rsidRPr="005847FB">
        <w:rPr>
          <w:rFonts w:cs="Calibri"/>
        </w:rPr>
        <w:t xml:space="preserve"> euros.</w:t>
      </w:r>
    </w:p>
    <w:p w14:paraId="1F322BCC" w14:textId="77777777" w:rsidR="008D0777" w:rsidRDefault="008D0777" w:rsidP="008D0777">
      <w:pPr>
        <w:pStyle w:val="Paragraphedeliste"/>
        <w:spacing w:line="240" w:lineRule="auto"/>
        <w:contextualSpacing/>
        <w:jc w:val="both"/>
        <w:rPr>
          <w:rFonts w:cs="Calibri"/>
        </w:rPr>
      </w:pPr>
    </w:p>
    <w:p w14:paraId="15019DFF" w14:textId="7A17005F" w:rsidR="004853C9" w:rsidRDefault="004853C9" w:rsidP="004853C9">
      <w:pPr>
        <w:pStyle w:val="Paragraphedeliste"/>
        <w:spacing w:after="0" w:line="240" w:lineRule="auto"/>
        <w:ind w:left="0"/>
        <w:jc w:val="both"/>
        <w:rPr>
          <w:rFonts w:cs="Calibri"/>
        </w:rPr>
      </w:pPr>
      <w:r>
        <w:rPr>
          <w:rFonts w:cs="Calibri"/>
        </w:rPr>
        <w:t xml:space="preserve">* </w:t>
      </w:r>
      <w:r w:rsidRPr="00A861D2">
        <w:rPr>
          <w:rFonts w:cs="Calibri"/>
        </w:rPr>
        <w:t>Les salaires annuels bruts (première ligne du bulletin de paye) dont il est question sont les salaires hors primes versés sur 12 ou 13 mois en fonction des contrats de travail. Pour les salariés bénéficiant d’une base 100, c’est la base 100 annuelle qui est considérée.</w:t>
      </w:r>
    </w:p>
    <w:p w14:paraId="5F763A51" w14:textId="77777777" w:rsidR="004853C9" w:rsidRDefault="004853C9" w:rsidP="004853C9">
      <w:pPr>
        <w:pStyle w:val="Paragraphedeliste"/>
        <w:spacing w:after="0" w:line="240" w:lineRule="auto"/>
        <w:ind w:left="0"/>
        <w:jc w:val="both"/>
        <w:rPr>
          <w:rFonts w:cs="Calibri"/>
        </w:rPr>
      </w:pPr>
    </w:p>
    <w:p w14:paraId="62C6F55E" w14:textId="77777777" w:rsidR="00FC00C6" w:rsidRDefault="00FC00C6" w:rsidP="00665217">
      <w:pPr>
        <w:pStyle w:val="Paragraphedeliste"/>
        <w:spacing w:line="240" w:lineRule="auto"/>
        <w:ind w:left="0"/>
        <w:contextualSpacing/>
        <w:jc w:val="both"/>
        <w:rPr>
          <w:rFonts w:cs="Calibri"/>
          <w:color w:val="000000"/>
        </w:rPr>
      </w:pPr>
      <w:r w:rsidRPr="00D56E02">
        <w:rPr>
          <w:rFonts w:cs="Calibri"/>
        </w:rPr>
        <w:t>Cette disposition ne concerne pas les salariés en contrat d’alternance (professi</w:t>
      </w:r>
      <w:r w:rsidR="00AA3F0D" w:rsidRPr="00D56E02">
        <w:rPr>
          <w:rFonts w:cs="Calibri"/>
        </w:rPr>
        <w:t xml:space="preserve">onnalisation, </w:t>
      </w:r>
      <w:r w:rsidR="00A84942" w:rsidRPr="00D56E02">
        <w:rPr>
          <w:rFonts w:cs="Calibri"/>
        </w:rPr>
        <w:t>apprentissage</w:t>
      </w:r>
      <w:r w:rsidR="00A84942">
        <w:rPr>
          <w:rFonts w:cs="Calibri"/>
        </w:rPr>
        <w:t>…</w:t>
      </w:r>
      <w:r w:rsidRPr="00D56E02">
        <w:rPr>
          <w:rFonts w:cs="Calibri"/>
        </w:rPr>
        <w:t>) dont les salaires sont fixés par un barème spécifique</w:t>
      </w:r>
      <w:r w:rsidR="00774335" w:rsidRPr="00D56E02">
        <w:rPr>
          <w:rFonts w:cs="Calibri"/>
        </w:rPr>
        <w:t xml:space="preserve"> </w:t>
      </w:r>
      <w:r w:rsidR="00774335" w:rsidRPr="00D56E02">
        <w:rPr>
          <w:rFonts w:cs="Calibri"/>
          <w:color w:val="000000"/>
        </w:rPr>
        <w:t>selon leur âge et leur niveau d’études.</w:t>
      </w:r>
      <w:r w:rsidR="00553841">
        <w:rPr>
          <w:rFonts w:cs="Calibri"/>
          <w:color w:val="000000"/>
        </w:rPr>
        <w:t xml:space="preserve"> </w:t>
      </w:r>
    </w:p>
    <w:p w14:paraId="790D0FF2" w14:textId="77777777" w:rsidR="003A6637" w:rsidRDefault="003A6637" w:rsidP="00682A86">
      <w:pPr>
        <w:pStyle w:val="Paragraphedeliste"/>
        <w:spacing w:after="0" w:line="240" w:lineRule="auto"/>
        <w:ind w:left="0"/>
        <w:jc w:val="both"/>
        <w:rPr>
          <w:rFonts w:cs="Calibri"/>
        </w:rPr>
      </w:pPr>
    </w:p>
    <w:p w14:paraId="0529B9D1" w14:textId="77777777" w:rsidR="004347D7" w:rsidRDefault="00682A86" w:rsidP="00D56E02">
      <w:pPr>
        <w:autoSpaceDE w:val="0"/>
        <w:autoSpaceDN w:val="0"/>
        <w:adjustRightInd w:val="0"/>
        <w:spacing w:after="0" w:line="240" w:lineRule="auto"/>
        <w:jc w:val="both"/>
        <w:rPr>
          <w:rFonts w:cs="Calibri"/>
          <w:b/>
          <w:color w:val="002060"/>
          <w:u w:val="single"/>
        </w:rPr>
      </w:pPr>
      <w:r>
        <w:rPr>
          <w:rFonts w:cs="Calibri"/>
          <w:b/>
          <w:color w:val="002060"/>
          <w:u w:val="single"/>
        </w:rPr>
        <w:t>2.</w:t>
      </w:r>
      <w:r w:rsidR="008D0777">
        <w:rPr>
          <w:rFonts w:cs="Calibri"/>
          <w:b/>
          <w:color w:val="002060"/>
          <w:u w:val="single"/>
        </w:rPr>
        <w:t>2</w:t>
      </w:r>
      <w:r w:rsidR="004347D7" w:rsidRPr="004347D7">
        <w:rPr>
          <w:rFonts w:cs="Calibri"/>
          <w:b/>
          <w:color w:val="002060"/>
          <w:u w:val="single"/>
        </w:rPr>
        <w:t xml:space="preserve"> Revalorisatio</w:t>
      </w:r>
      <w:r w:rsidR="004347D7">
        <w:rPr>
          <w:rFonts w:cs="Calibri"/>
          <w:b/>
          <w:color w:val="002060"/>
          <w:u w:val="single"/>
        </w:rPr>
        <w:t>n de la valeur faciale des</w:t>
      </w:r>
      <w:r w:rsidR="004347D7" w:rsidRPr="004347D7">
        <w:rPr>
          <w:rFonts w:cs="Calibri"/>
          <w:b/>
          <w:color w:val="002060"/>
          <w:u w:val="single"/>
        </w:rPr>
        <w:t xml:space="preserve"> ti</w:t>
      </w:r>
      <w:r w:rsidR="003A2D2F">
        <w:rPr>
          <w:rFonts w:cs="Calibri"/>
          <w:b/>
          <w:color w:val="002060"/>
          <w:u w:val="single"/>
        </w:rPr>
        <w:t>tres</w:t>
      </w:r>
      <w:r w:rsidR="004347D7" w:rsidRPr="004347D7">
        <w:rPr>
          <w:rFonts w:cs="Calibri"/>
          <w:b/>
          <w:color w:val="002060"/>
          <w:u w:val="single"/>
        </w:rPr>
        <w:t xml:space="preserve"> restaurants</w:t>
      </w:r>
      <w:r w:rsidR="003A2D2F">
        <w:rPr>
          <w:rFonts w:cs="Calibri"/>
          <w:b/>
          <w:color w:val="002060"/>
          <w:u w:val="single"/>
        </w:rPr>
        <w:t xml:space="preserve"> (carte </w:t>
      </w:r>
      <w:r w:rsidR="00067BD2">
        <w:rPr>
          <w:rFonts w:cs="Calibri"/>
          <w:b/>
          <w:color w:val="002060"/>
          <w:u w:val="single"/>
        </w:rPr>
        <w:t>Ticket R</w:t>
      </w:r>
      <w:r w:rsidR="003A2D2F">
        <w:rPr>
          <w:rFonts w:cs="Calibri"/>
          <w:b/>
          <w:color w:val="002060"/>
          <w:u w:val="single"/>
        </w:rPr>
        <w:t>estaurant)</w:t>
      </w:r>
    </w:p>
    <w:p w14:paraId="2CCA46FE" w14:textId="77777777" w:rsidR="00067BD2" w:rsidRDefault="00067BD2" w:rsidP="00D56E02">
      <w:pPr>
        <w:autoSpaceDE w:val="0"/>
        <w:autoSpaceDN w:val="0"/>
        <w:adjustRightInd w:val="0"/>
        <w:spacing w:after="0" w:line="240" w:lineRule="auto"/>
        <w:jc w:val="both"/>
        <w:rPr>
          <w:rFonts w:cs="Calibri"/>
        </w:rPr>
      </w:pPr>
    </w:p>
    <w:p w14:paraId="67123D5C" w14:textId="00D93A69" w:rsidR="004347D7" w:rsidRDefault="00067BD2" w:rsidP="00D56E02">
      <w:pPr>
        <w:autoSpaceDE w:val="0"/>
        <w:autoSpaceDN w:val="0"/>
        <w:adjustRightInd w:val="0"/>
        <w:spacing w:after="0" w:line="240" w:lineRule="auto"/>
        <w:jc w:val="both"/>
        <w:rPr>
          <w:rFonts w:cs="Calibri"/>
        </w:rPr>
      </w:pPr>
      <w:r w:rsidRPr="00D91423">
        <w:rPr>
          <w:rFonts w:cs="Calibri"/>
        </w:rPr>
        <w:t>À compter</w:t>
      </w:r>
      <w:r w:rsidR="004347D7" w:rsidRPr="00D91423">
        <w:rPr>
          <w:rFonts w:cs="Calibri"/>
        </w:rPr>
        <w:t xml:space="preserve"> du </w:t>
      </w:r>
      <w:r w:rsidR="00E61CF0" w:rsidRPr="00D91423">
        <w:rPr>
          <w:rFonts w:cs="Calibri"/>
        </w:rPr>
        <w:t xml:space="preserve">1ᵉʳ </w:t>
      </w:r>
      <w:r w:rsidR="008D4017" w:rsidRPr="00D91423">
        <w:rPr>
          <w:rFonts w:cs="Calibri"/>
        </w:rPr>
        <w:t xml:space="preserve">avril </w:t>
      </w:r>
      <w:r w:rsidR="00C86862" w:rsidRPr="00D91423">
        <w:rPr>
          <w:rFonts w:cs="Calibri"/>
        </w:rPr>
        <w:t>202</w:t>
      </w:r>
      <w:r w:rsidR="00CF40E7">
        <w:rPr>
          <w:rFonts w:cs="Calibri"/>
        </w:rPr>
        <w:t>6</w:t>
      </w:r>
      <w:r w:rsidR="00C86862" w:rsidRPr="00D91423">
        <w:rPr>
          <w:rFonts w:cs="Calibri"/>
        </w:rPr>
        <w:t xml:space="preserve"> </w:t>
      </w:r>
      <w:r w:rsidR="00365D51" w:rsidRPr="00D91423">
        <w:rPr>
          <w:rFonts w:cs="Calibri"/>
        </w:rPr>
        <w:t>(</w:t>
      </w:r>
      <w:r w:rsidRPr="00D91423">
        <w:rPr>
          <w:rFonts w:cs="Calibri"/>
        </w:rPr>
        <w:t>premier versement</w:t>
      </w:r>
      <w:r>
        <w:rPr>
          <w:rFonts w:cs="Calibri"/>
        </w:rPr>
        <w:t xml:space="preserve"> aux</w:t>
      </w:r>
      <w:r w:rsidR="00DD6BD4">
        <w:rPr>
          <w:rFonts w:cs="Calibri"/>
        </w:rPr>
        <w:t xml:space="preserve"> salariés</w:t>
      </w:r>
      <w:r w:rsidR="00FD1416">
        <w:rPr>
          <w:rFonts w:cs="Calibri"/>
        </w:rPr>
        <w:t xml:space="preserve"> fin </w:t>
      </w:r>
      <w:r w:rsidR="008D4017">
        <w:rPr>
          <w:rFonts w:cs="Calibri"/>
        </w:rPr>
        <w:t xml:space="preserve">avril </w:t>
      </w:r>
      <w:r w:rsidR="00FD1416">
        <w:rPr>
          <w:rFonts w:cs="Calibri"/>
        </w:rPr>
        <w:t>202</w:t>
      </w:r>
      <w:r w:rsidR="00CF40E7">
        <w:rPr>
          <w:rFonts w:cs="Calibri"/>
        </w:rPr>
        <w:t>6</w:t>
      </w:r>
      <w:r w:rsidR="0019002F">
        <w:rPr>
          <w:rFonts w:cs="Calibri"/>
        </w:rPr>
        <w:t>/début mai 202</w:t>
      </w:r>
      <w:r w:rsidR="00CF40E7">
        <w:rPr>
          <w:rFonts w:cs="Calibri"/>
        </w:rPr>
        <w:t>6</w:t>
      </w:r>
      <w:r w:rsidR="00365D51">
        <w:rPr>
          <w:rFonts w:cs="Calibri"/>
        </w:rPr>
        <w:t>)</w:t>
      </w:r>
      <w:r w:rsidR="00DB60D3">
        <w:rPr>
          <w:rFonts w:cs="Calibri"/>
        </w:rPr>
        <w:t>,</w:t>
      </w:r>
      <w:r w:rsidR="004347D7" w:rsidRPr="004347D7">
        <w:rPr>
          <w:rFonts w:cs="Calibri"/>
        </w:rPr>
        <w:t xml:space="preserve"> la valeur faciale des ti</w:t>
      </w:r>
      <w:r w:rsidR="003A2D2F">
        <w:rPr>
          <w:rFonts w:cs="Calibri"/>
        </w:rPr>
        <w:t>tres</w:t>
      </w:r>
      <w:r w:rsidR="004347D7" w:rsidRPr="004347D7">
        <w:rPr>
          <w:rFonts w:cs="Calibri"/>
        </w:rPr>
        <w:t xml:space="preserve"> restaurants sera porté</w:t>
      </w:r>
      <w:r w:rsidR="00DB60D3">
        <w:rPr>
          <w:rFonts w:cs="Calibri"/>
        </w:rPr>
        <w:t>e</w:t>
      </w:r>
      <w:r w:rsidR="00FD1416">
        <w:rPr>
          <w:rFonts w:cs="Calibri"/>
        </w:rPr>
        <w:t xml:space="preserve"> à </w:t>
      </w:r>
      <w:r w:rsidR="003A2D2F" w:rsidRPr="0033213C">
        <w:rPr>
          <w:rFonts w:cs="Calibri"/>
          <w:b/>
          <w:bCs/>
        </w:rPr>
        <w:t>9</w:t>
      </w:r>
      <w:r w:rsidR="00FD1416" w:rsidRPr="0033213C">
        <w:rPr>
          <w:rFonts w:cs="Calibri"/>
          <w:b/>
          <w:bCs/>
        </w:rPr>
        <w:t>,</w:t>
      </w:r>
      <w:r w:rsidR="00CF40E7">
        <w:rPr>
          <w:rFonts w:cs="Calibri"/>
          <w:b/>
          <w:bCs/>
        </w:rPr>
        <w:t>8</w:t>
      </w:r>
      <w:r w:rsidR="00601200">
        <w:rPr>
          <w:rFonts w:cs="Calibri"/>
          <w:b/>
          <w:bCs/>
        </w:rPr>
        <w:t>0</w:t>
      </w:r>
      <w:r w:rsidR="004347D7" w:rsidRPr="0033213C">
        <w:rPr>
          <w:rFonts w:cs="Calibri"/>
          <w:b/>
          <w:bCs/>
        </w:rPr>
        <w:t xml:space="preserve"> euros par t</w:t>
      </w:r>
      <w:r w:rsidR="003A2D2F" w:rsidRPr="0033213C">
        <w:rPr>
          <w:rFonts w:cs="Calibri"/>
          <w:b/>
          <w:bCs/>
        </w:rPr>
        <w:t>itre</w:t>
      </w:r>
      <w:r w:rsidR="004347D7">
        <w:rPr>
          <w:rFonts w:cs="Calibri"/>
        </w:rPr>
        <w:t xml:space="preserve">, </w:t>
      </w:r>
      <w:r>
        <w:rPr>
          <w:rFonts w:cs="Calibri"/>
        </w:rPr>
        <w:t>dont 60 % sont pris en charge par l’entreprise, soit</w:t>
      </w:r>
      <w:r w:rsidR="00C8258D">
        <w:rPr>
          <w:rFonts w:cs="Calibri"/>
        </w:rPr>
        <w:t xml:space="preserve"> </w:t>
      </w:r>
      <w:r w:rsidR="004347D7" w:rsidRPr="0033213C">
        <w:rPr>
          <w:rFonts w:cs="Calibri"/>
          <w:b/>
          <w:bCs/>
        </w:rPr>
        <w:t xml:space="preserve">une participation </w:t>
      </w:r>
      <w:r w:rsidR="00FD1416" w:rsidRPr="0033213C">
        <w:rPr>
          <w:rFonts w:cs="Calibri"/>
          <w:b/>
          <w:bCs/>
        </w:rPr>
        <w:t>à hauteur de 5,</w:t>
      </w:r>
      <w:r w:rsidR="00CF40E7">
        <w:rPr>
          <w:rFonts w:cs="Calibri"/>
          <w:b/>
          <w:bCs/>
        </w:rPr>
        <w:t>88</w:t>
      </w:r>
      <w:r w:rsidR="004347D7" w:rsidRPr="0033213C">
        <w:rPr>
          <w:rFonts w:cs="Calibri"/>
          <w:b/>
          <w:bCs/>
        </w:rPr>
        <w:t xml:space="preserve"> euros par ti</w:t>
      </w:r>
      <w:r w:rsidR="003A2D2F" w:rsidRPr="0033213C">
        <w:rPr>
          <w:rFonts w:cs="Calibri"/>
          <w:b/>
          <w:bCs/>
        </w:rPr>
        <w:t>tre</w:t>
      </w:r>
      <w:r w:rsidR="004347D7">
        <w:rPr>
          <w:rFonts w:cs="Calibri"/>
        </w:rPr>
        <w:t>.</w:t>
      </w:r>
    </w:p>
    <w:p w14:paraId="41C8F060" w14:textId="77777777" w:rsidR="009063AB" w:rsidRPr="00A861D2" w:rsidRDefault="009063AB" w:rsidP="004347D7">
      <w:pPr>
        <w:pStyle w:val="Paragraphedeliste"/>
        <w:spacing w:after="0" w:line="240" w:lineRule="auto"/>
        <w:ind w:left="0"/>
        <w:jc w:val="both"/>
        <w:rPr>
          <w:rFonts w:cs="Calibri"/>
        </w:rPr>
      </w:pPr>
    </w:p>
    <w:p w14:paraId="54BA79AD" w14:textId="353C1F49" w:rsidR="00980F73" w:rsidRPr="00A861D2" w:rsidRDefault="001A0ACE" w:rsidP="00D56E02">
      <w:pPr>
        <w:autoSpaceDE w:val="0"/>
        <w:autoSpaceDN w:val="0"/>
        <w:adjustRightInd w:val="0"/>
        <w:spacing w:after="0" w:line="240" w:lineRule="auto"/>
        <w:jc w:val="both"/>
        <w:rPr>
          <w:rFonts w:cs="Calibri"/>
          <w:b/>
          <w:color w:val="002060"/>
          <w:u w:val="single"/>
        </w:rPr>
      </w:pPr>
      <w:r>
        <w:rPr>
          <w:rFonts w:cs="Calibri"/>
          <w:b/>
          <w:color w:val="002060"/>
          <w:u w:val="single"/>
        </w:rPr>
        <w:t>2.</w:t>
      </w:r>
      <w:r w:rsidR="00D82CF5">
        <w:rPr>
          <w:rFonts w:cs="Calibri"/>
          <w:b/>
          <w:color w:val="002060"/>
          <w:u w:val="single"/>
        </w:rPr>
        <w:t>3</w:t>
      </w:r>
      <w:r w:rsidR="00F935F9" w:rsidRPr="00A861D2">
        <w:rPr>
          <w:rFonts w:cs="Calibri"/>
          <w:b/>
          <w:color w:val="002060"/>
          <w:u w:val="single"/>
        </w:rPr>
        <w:t xml:space="preserve"> </w:t>
      </w:r>
      <w:r w:rsidR="004347D7">
        <w:rPr>
          <w:rFonts w:cs="Calibri"/>
          <w:b/>
          <w:color w:val="002060"/>
          <w:u w:val="single"/>
        </w:rPr>
        <w:t>Revalorisation de la prime panier repas</w:t>
      </w:r>
    </w:p>
    <w:p w14:paraId="10DAC3C8" w14:textId="77777777" w:rsidR="00980F73" w:rsidRDefault="004347D7" w:rsidP="009063AB">
      <w:pPr>
        <w:pStyle w:val="Paragraphedeliste"/>
        <w:spacing w:after="0" w:line="240" w:lineRule="auto"/>
        <w:ind w:left="567"/>
        <w:jc w:val="both"/>
        <w:rPr>
          <w:rFonts w:cs="Calibri"/>
        </w:rPr>
      </w:pPr>
      <w:r>
        <w:rPr>
          <w:rFonts w:cs="Calibri"/>
        </w:rPr>
        <w:tab/>
      </w:r>
    </w:p>
    <w:p w14:paraId="339592A5" w14:textId="26919500" w:rsidR="004347D7" w:rsidRPr="00A861D2" w:rsidRDefault="004347D7" w:rsidP="00D56E02">
      <w:pPr>
        <w:pStyle w:val="Paragraphedeliste"/>
        <w:spacing w:after="0" w:line="240" w:lineRule="auto"/>
        <w:ind w:left="0"/>
        <w:jc w:val="both"/>
        <w:rPr>
          <w:rFonts w:cs="Calibri"/>
        </w:rPr>
      </w:pPr>
      <w:r w:rsidRPr="00D91423">
        <w:rPr>
          <w:rFonts w:cs="Calibri"/>
        </w:rPr>
        <w:t xml:space="preserve">À compter du </w:t>
      </w:r>
      <w:r w:rsidR="00365D51" w:rsidRPr="00D91423">
        <w:rPr>
          <w:rFonts w:cs="Calibri"/>
        </w:rPr>
        <w:t xml:space="preserve">1ᵉʳ </w:t>
      </w:r>
      <w:r w:rsidR="008D4017" w:rsidRPr="00D91423">
        <w:rPr>
          <w:rFonts w:cs="Calibri"/>
        </w:rPr>
        <w:t xml:space="preserve">avril </w:t>
      </w:r>
      <w:r w:rsidR="00FD1416" w:rsidRPr="00D91423">
        <w:rPr>
          <w:rFonts w:cs="Calibri"/>
        </w:rPr>
        <w:t>202</w:t>
      </w:r>
      <w:r w:rsidR="00CF40E7">
        <w:rPr>
          <w:rFonts w:cs="Calibri"/>
        </w:rPr>
        <w:t>6</w:t>
      </w:r>
      <w:r w:rsidR="00257490" w:rsidRPr="00D91423">
        <w:rPr>
          <w:rFonts w:cs="Calibri"/>
        </w:rPr>
        <w:t xml:space="preserve"> </w:t>
      </w:r>
      <w:r w:rsidR="00C86862" w:rsidRPr="00D91423">
        <w:rPr>
          <w:rFonts w:cs="Calibri"/>
        </w:rPr>
        <w:t xml:space="preserve">(payable en </w:t>
      </w:r>
      <w:r w:rsidR="008D4017" w:rsidRPr="00D91423">
        <w:rPr>
          <w:rFonts w:cs="Calibri"/>
        </w:rPr>
        <w:t xml:space="preserve">mai </w:t>
      </w:r>
      <w:r w:rsidR="00FD1416" w:rsidRPr="00D91423">
        <w:rPr>
          <w:rFonts w:cs="Calibri"/>
        </w:rPr>
        <w:t>202</w:t>
      </w:r>
      <w:r w:rsidR="00CF40E7">
        <w:rPr>
          <w:rFonts w:cs="Calibri"/>
        </w:rPr>
        <w:t>6</w:t>
      </w:r>
      <w:r w:rsidR="00365D51" w:rsidRPr="00D91423">
        <w:rPr>
          <w:rFonts w:cs="Calibri"/>
        </w:rPr>
        <w:t xml:space="preserve">) </w:t>
      </w:r>
      <w:r w:rsidR="00575020" w:rsidRPr="00D91423">
        <w:rPr>
          <w:rFonts w:cs="Calibri"/>
        </w:rPr>
        <w:t>les primes</w:t>
      </w:r>
      <w:r w:rsidR="00575020">
        <w:rPr>
          <w:rFonts w:cs="Calibri"/>
        </w:rPr>
        <w:t xml:space="preserve"> </w:t>
      </w:r>
      <w:r w:rsidR="003621B0">
        <w:rPr>
          <w:rFonts w:cs="Calibri"/>
        </w:rPr>
        <w:t xml:space="preserve">paniers repas </w:t>
      </w:r>
      <w:r w:rsidR="00575020">
        <w:rPr>
          <w:rFonts w:cs="Calibri"/>
        </w:rPr>
        <w:t>seront revalorisés comme suit</w:t>
      </w:r>
      <w:r w:rsidR="003A2D2F">
        <w:rPr>
          <w:rFonts w:cs="Calibri"/>
        </w:rPr>
        <w:t xml:space="preserve"> </w:t>
      </w:r>
      <w:r>
        <w:rPr>
          <w:rFonts w:cs="Calibri"/>
        </w:rPr>
        <w:t>:</w:t>
      </w:r>
    </w:p>
    <w:p w14:paraId="0C278642" w14:textId="52594A33" w:rsidR="00236C5A" w:rsidRPr="00A861D2" w:rsidRDefault="00764008" w:rsidP="00C8258D">
      <w:pPr>
        <w:pStyle w:val="Paragraphedeliste"/>
        <w:numPr>
          <w:ilvl w:val="0"/>
          <w:numId w:val="19"/>
        </w:numPr>
        <w:spacing w:after="0" w:line="240" w:lineRule="auto"/>
        <w:jc w:val="both"/>
        <w:rPr>
          <w:rFonts w:cs="Calibri"/>
        </w:rPr>
      </w:pPr>
      <w:r>
        <w:rPr>
          <w:rFonts w:cs="Calibri"/>
        </w:rPr>
        <w:t>Panier de jour : l</w:t>
      </w:r>
      <w:r w:rsidR="00E61CF0">
        <w:rPr>
          <w:rFonts w:cs="Calibri"/>
        </w:rPr>
        <w:t>e montant de la</w:t>
      </w:r>
      <w:r w:rsidR="00F935F9" w:rsidRPr="00A861D2">
        <w:rPr>
          <w:rFonts w:cs="Calibri"/>
        </w:rPr>
        <w:t xml:space="preserve"> </w:t>
      </w:r>
      <w:r w:rsidR="004347D7">
        <w:rPr>
          <w:rFonts w:cs="Calibri"/>
        </w:rPr>
        <w:t xml:space="preserve">prime panier repas </w:t>
      </w:r>
      <w:r w:rsidR="00067BD2">
        <w:rPr>
          <w:rFonts w:cs="Calibri"/>
        </w:rPr>
        <w:t xml:space="preserve">de jour </w:t>
      </w:r>
      <w:r w:rsidR="004347D7">
        <w:rPr>
          <w:rFonts w:cs="Calibri"/>
        </w:rPr>
        <w:t xml:space="preserve">sera </w:t>
      </w:r>
      <w:r w:rsidR="004347D7" w:rsidRPr="00A861D2">
        <w:rPr>
          <w:rFonts w:cs="Calibri"/>
        </w:rPr>
        <w:t>porté</w:t>
      </w:r>
      <w:r w:rsidR="00607502" w:rsidRPr="00A861D2">
        <w:rPr>
          <w:rFonts w:cs="Calibri"/>
        </w:rPr>
        <w:t xml:space="preserve"> à </w:t>
      </w:r>
      <w:r w:rsidR="00FD1416" w:rsidRPr="0033213C">
        <w:rPr>
          <w:rFonts w:cs="Calibri"/>
          <w:b/>
          <w:bCs/>
          <w:color w:val="000000"/>
        </w:rPr>
        <w:t>5,</w:t>
      </w:r>
      <w:r w:rsidR="00CF40E7">
        <w:rPr>
          <w:rFonts w:cs="Calibri"/>
          <w:b/>
          <w:bCs/>
          <w:color w:val="000000"/>
        </w:rPr>
        <w:t>88</w:t>
      </w:r>
      <w:r w:rsidR="004347D7" w:rsidRPr="0033213C">
        <w:rPr>
          <w:rFonts w:cs="Calibri"/>
          <w:b/>
          <w:bCs/>
          <w:color w:val="000000"/>
        </w:rPr>
        <w:t xml:space="preserve"> euros</w:t>
      </w:r>
      <w:r w:rsidR="00D14A21" w:rsidRPr="0033213C">
        <w:rPr>
          <w:rFonts w:cs="Calibri"/>
          <w:b/>
          <w:bCs/>
          <w:color w:val="000000"/>
        </w:rPr>
        <w:t xml:space="preserve"> par </w:t>
      </w:r>
      <w:r w:rsidR="00067BD2">
        <w:rPr>
          <w:rFonts w:cs="Calibri"/>
          <w:b/>
          <w:bCs/>
          <w:color w:val="000000"/>
        </w:rPr>
        <w:t>jour</w:t>
      </w:r>
      <w:r w:rsidR="00DB60D3">
        <w:rPr>
          <w:rFonts w:cs="Calibri"/>
          <w:color w:val="000000"/>
        </w:rPr>
        <w:t>.</w:t>
      </w:r>
    </w:p>
    <w:p w14:paraId="63563BEF" w14:textId="00A19838" w:rsidR="00910DF1" w:rsidRPr="0033213C" w:rsidRDefault="00764008" w:rsidP="00C8258D">
      <w:pPr>
        <w:numPr>
          <w:ilvl w:val="0"/>
          <w:numId w:val="19"/>
        </w:numPr>
        <w:autoSpaceDE w:val="0"/>
        <w:autoSpaceDN w:val="0"/>
        <w:adjustRightInd w:val="0"/>
        <w:spacing w:after="0" w:line="240" w:lineRule="auto"/>
        <w:jc w:val="both"/>
        <w:rPr>
          <w:rFonts w:cs="Calibri"/>
          <w:b/>
          <w:bCs/>
          <w:color w:val="000000"/>
        </w:rPr>
      </w:pPr>
      <w:r>
        <w:rPr>
          <w:rFonts w:cs="Calibri"/>
          <w:color w:val="000000"/>
        </w:rPr>
        <w:t>Panier de nuit : le mont</w:t>
      </w:r>
      <w:r w:rsidR="004347D7">
        <w:rPr>
          <w:rFonts w:cs="Calibri"/>
          <w:color w:val="000000"/>
        </w:rPr>
        <w:t>a</w:t>
      </w:r>
      <w:r w:rsidR="00D14A21">
        <w:rPr>
          <w:rFonts w:cs="Calibri"/>
          <w:color w:val="000000"/>
        </w:rPr>
        <w:t>nt de la</w:t>
      </w:r>
      <w:r w:rsidR="004347D7">
        <w:rPr>
          <w:rFonts w:cs="Calibri"/>
          <w:color w:val="000000"/>
        </w:rPr>
        <w:t xml:space="preserve"> prime panier repas</w:t>
      </w:r>
      <w:r w:rsidR="00067BD2">
        <w:rPr>
          <w:rFonts w:cs="Calibri"/>
          <w:color w:val="000000"/>
        </w:rPr>
        <w:t xml:space="preserve"> de</w:t>
      </w:r>
      <w:r w:rsidR="004347D7">
        <w:rPr>
          <w:rFonts w:cs="Calibri"/>
          <w:color w:val="000000"/>
        </w:rPr>
        <w:t xml:space="preserve"> nuit sera</w:t>
      </w:r>
      <w:r w:rsidR="00DB60D3">
        <w:rPr>
          <w:rFonts w:cs="Calibri"/>
          <w:color w:val="000000"/>
        </w:rPr>
        <w:t xml:space="preserve"> </w:t>
      </w:r>
      <w:r w:rsidR="004347D7">
        <w:rPr>
          <w:rFonts w:cs="Calibri"/>
          <w:color w:val="000000"/>
        </w:rPr>
        <w:t xml:space="preserve">porté à </w:t>
      </w:r>
      <w:r w:rsidR="00CF40E7">
        <w:rPr>
          <w:rFonts w:cs="Calibri"/>
          <w:b/>
          <w:bCs/>
          <w:color w:val="000000"/>
        </w:rPr>
        <w:t>7</w:t>
      </w:r>
      <w:r w:rsidR="00FD1416" w:rsidRPr="0033213C">
        <w:rPr>
          <w:rFonts w:cs="Calibri"/>
          <w:b/>
          <w:bCs/>
          <w:color w:val="000000"/>
        </w:rPr>
        <w:t>,</w:t>
      </w:r>
      <w:r w:rsidR="00CF40E7">
        <w:rPr>
          <w:rFonts w:cs="Calibri"/>
          <w:b/>
          <w:bCs/>
          <w:color w:val="000000"/>
        </w:rPr>
        <w:t>15</w:t>
      </w:r>
      <w:r w:rsidR="004347D7" w:rsidRPr="0033213C">
        <w:rPr>
          <w:rFonts w:cs="Calibri"/>
          <w:b/>
          <w:bCs/>
          <w:color w:val="000000"/>
        </w:rPr>
        <w:t xml:space="preserve"> euros</w:t>
      </w:r>
      <w:r w:rsidR="00DB60D3" w:rsidRPr="0033213C">
        <w:rPr>
          <w:rFonts w:cs="Calibri"/>
          <w:b/>
          <w:bCs/>
          <w:color w:val="000000"/>
        </w:rPr>
        <w:t xml:space="preserve"> par </w:t>
      </w:r>
      <w:r w:rsidR="00067BD2">
        <w:rPr>
          <w:rFonts w:cs="Calibri"/>
          <w:b/>
          <w:bCs/>
          <w:color w:val="000000"/>
        </w:rPr>
        <w:t>jour</w:t>
      </w:r>
      <w:r w:rsidR="00DB60D3" w:rsidRPr="0033213C">
        <w:rPr>
          <w:rFonts w:cs="Calibri"/>
          <w:b/>
          <w:bCs/>
          <w:color w:val="000000"/>
        </w:rPr>
        <w:t>.</w:t>
      </w:r>
    </w:p>
    <w:p w14:paraId="7E46353C" w14:textId="77777777" w:rsidR="00F8447D" w:rsidRDefault="00F8447D" w:rsidP="00682A86">
      <w:pPr>
        <w:autoSpaceDE w:val="0"/>
        <w:autoSpaceDN w:val="0"/>
        <w:adjustRightInd w:val="0"/>
        <w:spacing w:after="0" w:line="240" w:lineRule="auto"/>
        <w:jc w:val="both"/>
        <w:rPr>
          <w:rFonts w:cs="Calibri"/>
          <w:color w:val="000000"/>
        </w:rPr>
      </w:pPr>
    </w:p>
    <w:p w14:paraId="667530D6" w14:textId="77777777" w:rsidR="00787376" w:rsidRDefault="00C30434" w:rsidP="00D56E02">
      <w:pPr>
        <w:autoSpaceDE w:val="0"/>
        <w:autoSpaceDN w:val="0"/>
        <w:adjustRightInd w:val="0"/>
        <w:spacing w:after="0" w:line="240" w:lineRule="auto"/>
        <w:jc w:val="both"/>
        <w:rPr>
          <w:rFonts w:cs="Calibri"/>
          <w:b/>
          <w:color w:val="002060"/>
          <w:u w:val="single"/>
        </w:rPr>
      </w:pPr>
      <w:r w:rsidRPr="00BC0654">
        <w:rPr>
          <w:rFonts w:cs="Calibri"/>
          <w:b/>
          <w:color w:val="002060"/>
          <w:u w:val="single"/>
        </w:rPr>
        <w:t xml:space="preserve">Article </w:t>
      </w:r>
      <w:r w:rsidR="00601200" w:rsidRPr="00BC0654">
        <w:rPr>
          <w:rFonts w:cs="Calibri"/>
          <w:b/>
          <w:color w:val="002060"/>
          <w:u w:val="single"/>
        </w:rPr>
        <w:t>3</w:t>
      </w:r>
      <w:r w:rsidR="00F935F9" w:rsidRPr="00BC0654">
        <w:rPr>
          <w:rFonts w:cs="Calibri"/>
          <w:b/>
          <w:color w:val="002060"/>
          <w:u w:val="single"/>
        </w:rPr>
        <w:t xml:space="preserve"> </w:t>
      </w:r>
      <w:r w:rsidR="00B5211B" w:rsidRPr="00BC0654">
        <w:rPr>
          <w:rFonts w:cs="Calibri"/>
          <w:b/>
          <w:color w:val="002060"/>
          <w:u w:val="single"/>
        </w:rPr>
        <w:t>– Primes en Logistique</w:t>
      </w:r>
    </w:p>
    <w:p w14:paraId="38DF6D44" w14:textId="77777777" w:rsidR="00FD6B92" w:rsidRDefault="00FD6B92" w:rsidP="00D56E02">
      <w:pPr>
        <w:autoSpaceDE w:val="0"/>
        <w:autoSpaceDN w:val="0"/>
        <w:adjustRightInd w:val="0"/>
        <w:spacing w:after="0" w:line="240" w:lineRule="auto"/>
        <w:jc w:val="both"/>
        <w:rPr>
          <w:rFonts w:cs="Calibri"/>
          <w:b/>
          <w:color w:val="002060"/>
          <w:u w:val="single"/>
        </w:rPr>
      </w:pPr>
    </w:p>
    <w:p w14:paraId="6E6F9647" w14:textId="54511A62" w:rsidR="00FD6B92" w:rsidRPr="00FD6B92" w:rsidRDefault="00C24247" w:rsidP="00436B29">
      <w:pPr>
        <w:autoSpaceDE w:val="0"/>
        <w:autoSpaceDN w:val="0"/>
        <w:adjustRightInd w:val="0"/>
        <w:spacing w:after="0" w:line="240" w:lineRule="auto"/>
        <w:jc w:val="both"/>
        <w:rPr>
          <w:rFonts w:cs="Calibri"/>
          <w:bCs/>
        </w:rPr>
      </w:pPr>
      <w:r>
        <w:rPr>
          <w:rFonts w:cs="Calibri"/>
          <w:bCs/>
        </w:rPr>
        <w:t>Les</w:t>
      </w:r>
      <w:r w:rsidR="00436B29" w:rsidRPr="00436B29">
        <w:rPr>
          <w:rFonts w:cs="Calibri"/>
          <w:bCs/>
        </w:rPr>
        <w:t xml:space="preserve"> </w:t>
      </w:r>
      <w:r w:rsidR="00EF1296">
        <w:rPr>
          <w:rFonts w:cs="Calibri"/>
          <w:bCs/>
        </w:rPr>
        <w:t xml:space="preserve">différentes </w:t>
      </w:r>
      <w:r w:rsidR="002A1DA0">
        <w:rPr>
          <w:rFonts w:cs="Calibri"/>
          <w:bCs/>
        </w:rPr>
        <w:t xml:space="preserve">modalités de calcul des </w:t>
      </w:r>
      <w:r w:rsidR="00436B29" w:rsidRPr="00436B29">
        <w:rPr>
          <w:rFonts w:cs="Calibri"/>
          <w:bCs/>
        </w:rPr>
        <w:t xml:space="preserve">primes </w:t>
      </w:r>
      <w:r w:rsidR="00EF1296">
        <w:rPr>
          <w:rFonts w:cs="Calibri"/>
          <w:bCs/>
        </w:rPr>
        <w:t>existantes en logistique (</w:t>
      </w:r>
      <w:r w:rsidR="00436B29" w:rsidRPr="00436B29">
        <w:rPr>
          <w:rFonts w:cs="Calibri"/>
          <w:bCs/>
        </w:rPr>
        <w:t>préparation de commandes, petits colis</w:t>
      </w:r>
      <w:r w:rsidR="00EF1296">
        <w:rPr>
          <w:rFonts w:cs="Calibri"/>
          <w:bCs/>
        </w:rPr>
        <w:t>, …), dont certaine</w:t>
      </w:r>
      <w:r w:rsidR="00BC0654">
        <w:rPr>
          <w:rFonts w:cs="Calibri"/>
          <w:bCs/>
        </w:rPr>
        <w:t>s</w:t>
      </w:r>
      <w:r w:rsidR="00EF1296">
        <w:rPr>
          <w:rFonts w:cs="Calibri"/>
          <w:bCs/>
        </w:rPr>
        <w:t xml:space="preserve"> ont fait l’objet de revalorisation au cours des dernières années,</w:t>
      </w:r>
      <w:r w:rsidR="00436B29" w:rsidRPr="00436B29">
        <w:rPr>
          <w:rFonts w:cs="Calibri"/>
          <w:bCs/>
        </w:rPr>
        <w:t xml:space="preserve"> </w:t>
      </w:r>
      <w:r w:rsidR="00EF1296">
        <w:rPr>
          <w:rFonts w:cs="Calibri"/>
          <w:bCs/>
        </w:rPr>
        <w:t xml:space="preserve">peuvent nécessiter d’être </w:t>
      </w:r>
      <w:r>
        <w:rPr>
          <w:rFonts w:cs="Calibri"/>
          <w:bCs/>
        </w:rPr>
        <w:t>clarifiées</w:t>
      </w:r>
      <w:r w:rsidR="00BC0654">
        <w:rPr>
          <w:rFonts w:cs="Calibri"/>
          <w:bCs/>
        </w:rPr>
        <w:t xml:space="preserve"> aux partenaires sociaux</w:t>
      </w:r>
      <w:r>
        <w:rPr>
          <w:rFonts w:cs="Calibri"/>
          <w:bCs/>
        </w:rPr>
        <w:t>.</w:t>
      </w:r>
      <w:r w:rsidR="00BC0654">
        <w:rPr>
          <w:rFonts w:cs="Calibri"/>
          <w:bCs/>
        </w:rPr>
        <w:t xml:space="preserve"> </w:t>
      </w:r>
      <w:r>
        <w:rPr>
          <w:rFonts w:cs="Calibri"/>
          <w:bCs/>
        </w:rPr>
        <w:t>A ce titre, l</w:t>
      </w:r>
      <w:r w:rsidR="00436B29" w:rsidRPr="00436B29">
        <w:rPr>
          <w:rFonts w:cs="Calibri"/>
          <w:bCs/>
        </w:rPr>
        <w:t xml:space="preserve">a Direction </w:t>
      </w:r>
      <w:r w:rsidR="00BC0654">
        <w:rPr>
          <w:rFonts w:cs="Calibri"/>
          <w:bCs/>
        </w:rPr>
        <w:t>s’est engagée à les rencontrer dans les prochains mois à ce sujet. Afin de rendre cette rencontre la plus pertinente possible, les Organisations Syndicales sont invitées à lui transmettre les interrogations qu’elles peuvent avoir à ce sujet en amont de la réunion.</w:t>
      </w:r>
    </w:p>
    <w:p w14:paraId="49E5140F" w14:textId="77777777" w:rsidR="008843EB" w:rsidRDefault="008843EB" w:rsidP="001C2B93">
      <w:pPr>
        <w:autoSpaceDE w:val="0"/>
        <w:autoSpaceDN w:val="0"/>
        <w:adjustRightInd w:val="0"/>
        <w:spacing w:after="0" w:line="240" w:lineRule="auto"/>
        <w:jc w:val="both"/>
        <w:rPr>
          <w:rFonts w:cs="Calibri"/>
        </w:rPr>
      </w:pPr>
    </w:p>
    <w:p w14:paraId="676DA4A6" w14:textId="3A9C60F4" w:rsidR="00113C78" w:rsidRDefault="00113C78">
      <w:pPr>
        <w:spacing w:after="0" w:line="240" w:lineRule="auto"/>
        <w:rPr>
          <w:rFonts w:cs="Calibri"/>
          <w:b/>
          <w:color w:val="002060"/>
          <w:u w:val="single"/>
        </w:rPr>
      </w:pPr>
      <w:r>
        <w:rPr>
          <w:rFonts w:cs="Calibri"/>
          <w:b/>
          <w:color w:val="002060"/>
          <w:u w:val="single"/>
        </w:rPr>
        <w:br w:type="page"/>
      </w:r>
    </w:p>
    <w:p w14:paraId="758AB42B" w14:textId="00652701" w:rsidR="00BC0654" w:rsidRDefault="00BC0654" w:rsidP="00BC0654">
      <w:pPr>
        <w:autoSpaceDE w:val="0"/>
        <w:autoSpaceDN w:val="0"/>
        <w:adjustRightInd w:val="0"/>
        <w:spacing w:after="0" w:line="240" w:lineRule="auto"/>
        <w:jc w:val="both"/>
        <w:rPr>
          <w:rFonts w:cs="Calibri"/>
          <w:b/>
          <w:color w:val="002060"/>
          <w:u w:val="single"/>
        </w:rPr>
      </w:pPr>
      <w:r w:rsidRPr="00BC0654">
        <w:rPr>
          <w:rFonts w:cs="Calibri"/>
          <w:b/>
          <w:color w:val="002060"/>
          <w:u w:val="single"/>
        </w:rPr>
        <w:lastRenderedPageBreak/>
        <w:t xml:space="preserve">Article </w:t>
      </w:r>
      <w:r>
        <w:rPr>
          <w:rFonts w:cs="Calibri"/>
          <w:b/>
          <w:color w:val="002060"/>
          <w:u w:val="single"/>
        </w:rPr>
        <w:t>4</w:t>
      </w:r>
      <w:r w:rsidRPr="00BC0654">
        <w:rPr>
          <w:rFonts w:cs="Calibri"/>
          <w:b/>
          <w:color w:val="002060"/>
          <w:u w:val="single"/>
        </w:rPr>
        <w:t xml:space="preserve"> – </w:t>
      </w:r>
      <w:r w:rsidR="002A1DA0">
        <w:rPr>
          <w:rFonts w:cs="Calibri"/>
          <w:b/>
          <w:color w:val="002060"/>
          <w:u w:val="single"/>
        </w:rPr>
        <w:t>Prime annuelle des collaborateurs/</w:t>
      </w:r>
      <w:proofErr w:type="spellStart"/>
      <w:r w:rsidR="002A1DA0">
        <w:rPr>
          <w:rFonts w:cs="Calibri"/>
          <w:b/>
          <w:color w:val="002060"/>
          <w:u w:val="single"/>
        </w:rPr>
        <w:t>rices</w:t>
      </w:r>
      <w:proofErr w:type="spellEnd"/>
      <w:r w:rsidR="002A1DA0">
        <w:rPr>
          <w:rFonts w:cs="Calibri"/>
          <w:b/>
          <w:color w:val="002060"/>
          <w:u w:val="single"/>
        </w:rPr>
        <w:t xml:space="preserve"> commerciaux/</w:t>
      </w:r>
      <w:proofErr w:type="spellStart"/>
      <w:r w:rsidR="002A1DA0">
        <w:rPr>
          <w:rFonts w:cs="Calibri"/>
          <w:b/>
          <w:color w:val="002060"/>
          <w:u w:val="single"/>
        </w:rPr>
        <w:t>iales</w:t>
      </w:r>
      <w:proofErr w:type="spellEnd"/>
    </w:p>
    <w:p w14:paraId="6A5BA032" w14:textId="77777777" w:rsidR="002A1DA0" w:rsidRDefault="002A1DA0" w:rsidP="002A1DA0">
      <w:pPr>
        <w:autoSpaceDE w:val="0"/>
        <w:autoSpaceDN w:val="0"/>
        <w:adjustRightInd w:val="0"/>
        <w:spacing w:after="0" w:line="240" w:lineRule="auto"/>
        <w:jc w:val="both"/>
        <w:rPr>
          <w:rFonts w:cs="Calibri"/>
          <w:bCs/>
        </w:rPr>
      </w:pPr>
    </w:p>
    <w:p w14:paraId="16CF76C7" w14:textId="794DA58D" w:rsidR="002A1DA0" w:rsidRPr="00FD6B92" w:rsidRDefault="002A1DA0" w:rsidP="002A1DA0">
      <w:pPr>
        <w:autoSpaceDE w:val="0"/>
        <w:autoSpaceDN w:val="0"/>
        <w:adjustRightInd w:val="0"/>
        <w:spacing w:after="0" w:line="240" w:lineRule="auto"/>
        <w:jc w:val="both"/>
        <w:rPr>
          <w:rFonts w:cs="Calibri"/>
          <w:bCs/>
        </w:rPr>
      </w:pPr>
      <w:r>
        <w:rPr>
          <w:rFonts w:cs="Calibri"/>
          <w:bCs/>
        </w:rPr>
        <w:t>Afin de permettre aux partenaires sociaux de juger de la pertinence de l’abaissement du seuil de déclenchement de 95% à 81% opéré au 1</w:t>
      </w:r>
      <w:r w:rsidRPr="002A1DA0">
        <w:rPr>
          <w:rFonts w:cs="Calibri"/>
          <w:bCs/>
          <w:vertAlign w:val="superscript"/>
        </w:rPr>
        <w:t>er</w:t>
      </w:r>
      <w:r>
        <w:rPr>
          <w:rFonts w:cs="Calibri"/>
          <w:bCs/>
        </w:rPr>
        <w:t xml:space="preserve"> avril 2025 de cette prime, la Direction s’est engagée à leur communiquer </w:t>
      </w:r>
      <w:r w:rsidR="00A764D1">
        <w:rPr>
          <w:rFonts w:cs="Calibri"/>
          <w:bCs/>
        </w:rPr>
        <w:t xml:space="preserve">des informations </w:t>
      </w:r>
      <w:r w:rsidR="0042606D">
        <w:rPr>
          <w:rFonts w:cs="Calibri"/>
          <w:bCs/>
        </w:rPr>
        <w:t>convenues lors de la dernière réunion</w:t>
      </w:r>
      <w:r w:rsidR="00A764D1">
        <w:rPr>
          <w:rFonts w:cs="Calibri"/>
          <w:bCs/>
        </w:rPr>
        <w:t>.</w:t>
      </w:r>
    </w:p>
    <w:p w14:paraId="3B47E19F" w14:textId="79D3954F" w:rsidR="00BC0654" w:rsidRDefault="00BC0654" w:rsidP="00F14799">
      <w:pPr>
        <w:autoSpaceDE w:val="0"/>
        <w:autoSpaceDN w:val="0"/>
        <w:adjustRightInd w:val="0"/>
        <w:spacing w:after="0" w:line="240" w:lineRule="auto"/>
        <w:jc w:val="both"/>
        <w:rPr>
          <w:rFonts w:cs="Calibri"/>
          <w:b/>
          <w:color w:val="002060"/>
          <w:u w:val="single"/>
        </w:rPr>
      </w:pPr>
    </w:p>
    <w:p w14:paraId="738940E4" w14:textId="042D1614" w:rsidR="00F14799" w:rsidRPr="00A861D2" w:rsidRDefault="00F14799" w:rsidP="00F14799">
      <w:pPr>
        <w:autoSpaceDE w:val="0"/>
        <w:autoSpaceDN w:val="0"/>
        <w:adjustRightInd w:val="0"/>
        <w:spacing w:after="0" w:line="240" w:lineRule="auto"/>
        <w:jc w:val="both"/>
        <w:rPr>
          <w:rFonts w:cs="Calibri"/>
          <w:b/>
          <w:color w:val="002060"/>
          <w:u w:val="single"/>
        </w:rPr>
      </w:pPr>
      <w:r>
        <w:rPr>
          <w:rFonts w:cs="Calibri"/>
          <w:b/>
          <w:color w:val="002060"/>
          <w:u w:val="single"/>
        </w:rPr>
        <w:t xml:space="preserve">Article </w:t>
      </w:r>
      <w:r w:rsidR="00A057B8">
        <w:rPr>
          <w:rFonts w:cs="Calibri"/>
          <w:b/>
          <w:color w:val="002060"/>
          <w:u w:val="single"/>
        </w:rPr>
        <w:t>5</w:t>
      </w:r>
      <w:r w:rsidRPr="00461E09">
        <w:rPr>
          <w:rFonts w:cs="Calibri"/>
          <w:b/>
          <w:color w:val="002060"/>
          <w:u w:val="single"/>
        </w:rPr>
        <w:t xml:space="preserve"> </w:t>
      </w:r>
      <w:r>
        <w:rPr>
          <w:rFonts w:cs="Calibri"/>
          <w:b/>
          <w:color w:val="002060"/>
          <w:u w:val="single"/>
        </w:rPr>
        <w:t>– Déplacements domicile</w:t>
      </w:r>
      <w:r w:rsidR="00103A0A">
        <w:rPr>
          <w:rFonts w:cs="Calibri"/>
          <w:b/>
          <w:color w:val="002060"/>
          <w:u w:val="single"/>
        </w:rPr>
        <w:t>/</w:t>
      </w:r>
      <w:r>
        <w:rPr>
          <w:rFonts w:cs="Calibri"/>
          <w:b/>
          <w:color w:val="002060"/>
          <w:u w:val="single"/>
        </w:rPr>
        <w:t>lieu de travail</w:t>
      </w:r>
    </w:p>
    <w:p w14:paraId="738B524D" w14:textId="77777777" w:rsidR="00F14799" w:rsidRDefault="00F14799" w:rsidP="00D56E02">
      <w:pPr>
        <w:autoSpaceDE w:val="0"/>
        <w:autoSpaceDN w:val="0"/>
        <w:adjustRightInd w:val="0"/>
        <w:spacing w:after="0" w:line="240" w:lineRule="auto"/>
        <w:jc w:val="both"/>
        <w:rPr>
          <w:rFonts w:cs="Calibri"/>
          <w:b/>
          <w:color w:val="002060"/>
          <w:u w:val="single"/>
        </w:rPr>
      </w:pPr>
    </w:p>
    <w:p w14:paraId="42E14E55" w14:textId="3ECABC3F" w:rsidR="00F14799" w:rsidRDefault="00A057B8" w:rsidP="00F14799">
      <w:pPr>
        <w:autoSpaceDE w:val="0"/>
        <w:autoSpaceDN w:val="0"/>
        <w:adjustRightInd w:val="0"/>
        <w:spacing w:after="0" w:line="240" w:lineRule="auto"/>
        <w:jc w:val="both"/>
        <w:rPr>
          <w:rFonts w:cs="Calibri"/>
          <w:b/>
          <w:color w:val="002060"/>
          <w:u w:val="single"/>
        </w:rPr>
      </w:pPr>
      <w:r>
        <w:rPr>
          <w:rFonts w:cs="Calibri"/>
          <w:b/>
          <w:color w:val="002060"/>
          <w:u w:val="single"/>
        </w:rPr>
        <w:t>5</w:t>
      </w:r>
      <w:r w:rsidR="00F14799">
        <w:rPr>
          <w:rFonts w:cs="Calibri"/>
          <w:b/>
          <w:color w:val="002060"/>
          <w:u w:val="single"/>
        </w:rPr>
        <w:t xml:space="preserve">.1 Abonnement </w:t>
      </w:r>
      <w:r w:rsidR="00A84942">
        <w:rPr>
          <w:rFonts w:cs="Calibri"/>
          <w:b/>
          <w:color w:val="002060"/>
          <w:u w:val="single"/>
        </w:rPr>
        <w:t>aux</w:t>
      </w:r>
      <w:r w:rsidR="00F14799">
        <w:rPr>
          <w:rFonts w:cs="Calibri"/>
          <w:b/>
          <w:color w:val="002060"/>
          <w:u w:val="single"/>
        </w:rPr>
        <w:t xml:space="preserve"> transport</w:t>
      </w:r>
      <w:r w:rsidR="00A84942">
        <w:rPr>
          <w:rFonts w:cs="Calibri"/>
          <w:b/>
          <w:color w:val="002060"/>
          <w:u w:val="single"/>
        </w:rPr>
        <w:t>s</w:t>
      </w:r>
      <w:r w:rsidR="00F14799">
        <w:rPr>
          <w:rFonts w:cs="Calibri"/>
          <w:b/>
          <w:color w:val="002060"/>
          <w:u w:val="single"/>
        </w:rPr>
        <w:t xml:space="preserve"> en commun</w:t>
      </w:r>
    </w:p>
    <w:p w14:paraId="5886DE2E" w14:textId="77777777" w:rsidR="00F14799" w:rsidRDefault="00F14799" w:rsidP="00F14799">
      <w:pPr>
        <w:autoSpaceDE w:val="0"/>
        <w:autoSpaceDN w:val="0"/>
        <w:adjustRightInd w:val="0"/>
        <w:spacing w:after="0" w:line="240" w:lineRule="auto"/>
        <w:jc w:val="both"/>
        <w:rPr>
          <w:rFonts w:cs="Calibri"/>
          <w:b/>
          <w:color w:val="002060"/>
          <w:u w:val="single"/>
        </w:rPr>
      </w:pPr>
    </w:p>
    <w:p w14:paraId="4906799B" w14:textId="61EDBAD4" w:rsidR="00FD6B92" w:rsidRDefault="00FD6B92" w:rsidP="00F14799">
      <w:pPr>
        <w:autoSpaceDE w:val="0"/>
        <w:autoSpaceDN w:val="0"/>
        <w:adjustRightInd w:val="0"/>
        <w:spacing w:after="0" w:line="240" w:lineRule="auto"/>
        <w:jc w:val="both"/>
        <w:rPr>
          <w:rFonts w:cs="Calibri"/>
        </w:rPr>
      </w:pPr>
      <w:r w:rsidRPr="00FD6B92">
        <w:rPr>
          <w:rFonts w:cs="Calibri"/>
          <w:b/>
          <w:bCs/>
        </w:rPr>
        <w:t>Au titre de l’année 202</w:t>
      </w:r>
      <w:r w:rsidR="001E5353">
        <w:rPr>
          <w:rFonts w:cs="Calibri"/>
          <w:b/>
          <w:bCs/>
        </w:rPr>
        <w:t>6</w:t>
      </w:r>
      <w:r w:rsidRPr="00FD6B92">
        <w:rPr>
          <w:rFonts w:cs="Calibri"/>
        </w:rPr>
        <w:t xml:space="preserve">, la prise en charge par l’entreprise de l’abonnement transport en commun sera portée à </w:t>
      </w:r>
      <w:r w:rsidRPr="00FD6B92">
        <w:rPr>
          <w:rFonts w:cs="Calibri"/>
          <w:b/>
          <w:bCs/>
        </w:rPr>
        <w:t xml:space="preserve">75 % du montant de </w:t>
      </w:r>
      <w:r w:rsidRPr="00A96CC9">
        <w:rPr>
          <w:rFonts w:cs="Calibri"/>
          <w:b/>
          <w:bCs/>
        </w:rPr>
        <w:t>l’abonnement</w:t>
      </w:r>
      <w:r w:rsidRPr="00A96CC9">
        <w:rPr>
          <w:rFonts w:cs="Calibri"/>
        </w:rPr>
        <w:t>. Cette disposition, cumulable avec le forfait mobilité verte, fera l’objet d’une régularisation sur la paye du mois d</w:t>
      </w:r>
      <w:r w:rsidR="001E5353">
        <w:rPr>
          <w:rFonts w:cs="Calibri"/>
        </w:rPr>
        <w:t>’avril</w:t>
      </w:r>
      <w:r w:rsidRPr="00A96CC9">
        <w:rPr>
          <w:rFonts w:cs="Calibri"/>
        </w:rPr>
        <w:t xml:space="preserve"> pour les mois de janvier</w:t>
      </w:r>
      <w:r w:rsidR="001E5353">
        <w:rPr>
          <w:rFonts w:cs="Calibri"/>
        </w:rPr>
        <w:t xml:space="preserve">, </w:t>
      </w:r>
      <w:r w:rsidRPr="00A96CC9">
        <w:rPr>
          <w:rFonts w:cs="Calibri"/>
        </w:rPr>
        <w:t>février</w:t>
      </w:r>
      <w:r w:rsidR="001E5353">
        <w:rPr>
          <w:rFonts w:cs="Calibri"/>
        </w:rPr>
        <w:t xml:space="preserve"> et mars</w:t>
      </w:r>
      <w:r w:rsidRPr="00A96CC9">
        <w:rPr>
          <w:rFonts w:cs="Calibri"/>
        </w:rPr>
        <w:t>, la prise</w:t>
      </w:r>
      <w:r w:rsidRPr="00FD6B92">
        <w:rPr>
          <w:rFonts w:cs="Calibri"/>
        </w:rPr>
        <w:t xml:space="preserve"> en charge appliquée ayant été de 50 % sur les </w:t>
      </w:r>
      <w:r w:rsidR="001E5353">
        <w:rPr>
          <w:rFonts w:cs="Calibri"/>
        </w:rPr>
        <w:t>trois</w:t>
      </w:r>
      <w:r w:rsidRPr="00FD6B92">
        <w:rPr>
          <w:rFonts w:cs="Calibri"/>
        </w:rPr>
        <w:t xml:space="preserve"> premiers mois de l’année 202</w:t>
      </w:r>
      <w:r w:rsidR="001E5353">
        <w:rPr>
          <w:rFonts w:cs="Calibri"/>
        </w:rPr>
        <w:t>6</w:t>
      </w:r>
      <w:r>
        <w:rPr>
          <w:rFonts w:cs="Calibri"/>
        </w:rPr>
        <w:t>.</w:t>
      </w:r>
    </w:p>
    <w:p w14:paraId="1874028F" w14:textId="77777777" w:rsidR="00835AD2" w:rsidRDefault="00835AD2" w:rsidP="00F14799">
      <w:pPr>
        <w:autoSpaceDE w:val="0"/>
        <w:autoSpaceDN w:val="0"/>
        <w:adjustRightInd w:val="0"/>
        <w:spacing w:after="0" w:line="240" w:lineRule="auto"/>
        <w:jc w:val="both"/>
        <w:rPr>
          <w:rFonts w:cs="Calibri"/>
        </w:rPr>
      </w:pPr>
    </w:p>
    <w:p w14:paraId="3592D3DC" w14:textId="4680C67B" w:rsidR="00F14799" w:rsidRPr="00F14799" w:rsidRDefault="00F14799" w:rsidP="00F14799">
      <w:pPr>
        <w:autoSpaceDE w:val="0"/>
        <w:autoSpaceDN w:val="0"/>
        <w:adjustRightInd w:val="0"/>
        <w:spacing w:after="0" w:line="240" w:lineRule="auto"/>
        <w:jc w:val="both"/>
        <w:rPr>
          <w:rFonts w:cs="Calibri"/>
        </w:rPr>
      </w:pPr>
      <w:r>
        <w:rPr>
          <w:rFonts w:cs="Calibri"/>
        </w:rPr>
        <w:t>Ce remboursement de l’abonnement aux transports en commun</w:t>
      </w:r>
      <w:r w:rsidR="00A84942">
        <w:rPr>
          <w:rFonts w:cs="Calibri"/>
        </w:rPr>
        <w:t xml:space="preserve"> à hauteur de 75 %</w:t>
      </w:r>
      <w:r w:rsidR="003419C6">
        <w:rPr>
          <w:rFonts w:cs="Calibri"/>
        </w:rPr>
        <w:t xml:space="preserve"> du tarif de l’abonnement</w:t>
      </w:r>
      <w:r>
        <w:rPr>
          <w:rFonts w:cs="Calibri"/>
        </w:rPr>
        <w:t xml:space="preserve"> </w:t>
      </w:r>
      <w:r w:rsidR="0086680E">
        <w:rPr>
          <w:rFonts w:cs="Calibri"/>
        </w:rPr>
        <w:t>sera opéré sur présentati</w:t>
      </w:r>
      <w:r w:rsidR="001E5353">
        <w:rPr>
          <w:rFonts w:cs="Calibri"/>
        </w:rPr>
        <w:t>on</w:t>
      </w:r>
      <w:r w:rsidR="0086680E">
        <w:rPr>
          <w:rFonts w:cs="Calibri"/>
        </w:rPr>
        <w:t xml:space="preserve"> d’un justificatif à remettre au service de la paye et administration du personnel</w:t>
      </w:r>
      <w:r>
        <w:rPr>
          <w:rFonts w:cs="Calibri"/>
        </w:rPr>
        <w:t>.</w:t>
      </w:r>
      <w:r w:rsidR="0086680E">
        <w:rPr>
          <w:rFonts w:cs="Calibri"/>
        </w:rPr>
        <w:t xml:space="preserve"> Sans fourniture de celui-ci, aucun remboursement ne sera effectué.</w:t>
      </w:r>
    </w:p>
    <w:p w14:paraId="5CD66354" w14:textId="77777777" w:rsidR="00F14799" w:rsidRDefault="00F14799" w:rsidP="00D56E02">
      <w:pPr>
        <w:autoSpaceDE w:val="0"/>
        <w:autoSpaceDN w:val="0"/>
        <w:adjustRightInd w:val="0"/>
        <w:spacing w:after="0" w:line="240" w:lineRule="auto"/>
        <w:jc w:val="both"/>
        <w:rPr>
          <w:rFonts w:cs="Calibri"/>
          <w:b/>
          <w:color w:val="002060"/>
          <w:u w:val="single"/>
        </w:rPr>
      </w:pPr>
    </w:p>
    <w:p w14:paraId="27AD8780" w14:textId="00CF5CE2" w:rsidR="00F14799" w:rsidRDefault="00A057B8" w:rsidP="00F14799">
      <w:pPr>
        <w:autoSpaceDE w:val="0"/>
        <w:autoSpaceDN w:val="0"/>
        <w:adjustRightInd w:val="0"/>
        <w:spacing w:after="0" w:line="240" w:lineRule="auto"/>
        <w:jc w:val="both"/>
        <w:rPr>
          <w:rFonts w:cs="Calibri"/>
          <w:b/>
          <w:color w:val="002060"/>
          <w:u w:val="single"/>
        </w:rPr>
      </w:pPr>
      <w:r>
        <w:rPr>
          <w:rFonts w:cs="Calibri"/>
          <w:b/>
          <w:color w:val="002060"/>
          <w:u w:val="single"/>
        </w:rPr>
        <w:t>5</w:t>
      </w:r>
      <w:r w:rsidR="00F14799">
        <w:rPr>
          <w:rFonts w:cs="Calibri"/>
          <w:b/>
          <w:color w:val="002060"/>
          <w:u w:val="single"/>
        </w:rPr>
        <w:t xml:space="preserve">.2 Forfait mobilité </w:t>
      </w:r>
      <w:r w:rsidR="0033213C">
        <w:rPr>
          <w:rFonts w:cs="Calibri"/>
          <w:b/>
          <w:color w:val="002060"/>
          <w:u w:val="single"/>
        </w:rPr>
        <w:t>durable</w:t>
      </w:r>
    </w:p>
    <w:p w14:paraId="47340840" w14:textId="77777777" w:rsidR="00F14799" w:rsidRDefault="00F14799" w:rsidP="00D56E02">
      <w:pPr>
        <w:autoSpaceDE w:val="0"/>
        <w:autoSpaceDN w:val="0"/>
        <w:adjustRightInd w:val="0"/>
        <w:spacing w:after="0" w:line="240" w:lineRule="auto"/>
        <w:jc w:val="both"/>
        <w:rPr>
          <w:rFonts w:cs="Calibri"/>
          <w:b/>
          <w:color w:val="002060"/>
          <w:u w:val="single"/>
        </w:rPr>
      </w:pPr>
    </w:p>
    <w:p w14:paraId="322D556B" w14:textId="3F4CBD50" w:rsidR="0081023B" w:rsidRDefault="0081023B" w:rsidP="0081023B">
      <w:pPr>
        <w:autoSpaceDE w:val="0"/>
        <w:autoSpaceDN w:val="0"/>
        <w:adjustRightInd w:val="0"/>
        <w:spacing w:after="0" w:line="240" w:lineRule="auto"/>
        <w:jc w:val="both"/>
        <w:rPr>
          <w:rFonts w:cs="Calibri"/>
        </w:rPr>
      </w:pPr>
      <w:r w:rsidRPr="0033213C">
        <w:rPr>
          <w:rFonts w:cs="Calibri"/>
          <w:b/>
          <w:bCs/>
        </w:rPr>
        <w:t>Au titre de l’année 202</w:t>
      </w:r>
      <w:r w:rsidR="001E5353">
        <w:rPr>
          <w:rFonts w:cs="Calibri"/>
          <w:b/>
          <w:bCs/>
        </w:rPr>
        <w:t>6</w:t>
      </w:r>
      <w:r w:rsidRPr="00F14799">
        <w:rPr>
          <w:rFonts w:cs="Calibri"/>
        </w:rPr>
        <w:t xml:space="preserve">, la Direction </w:t>
      </w:r>
      <w:r>
        <w:rPr>
          <w:rFonts w:cs="Calibri"/>
        </w:rPr>
        <w:t xml:space="preserve">versera, sur présentation </w:t>
      </w:r>
      <w:r w:rsidR="0063637C">
        <w:rPr>
          <w:rFonts w:cs="Calibri"/>
        </w:rPr>
        <w:t xml:space="preserve">d’un justificatif ou </w:t>
      </w:r>
      <w:r>
        <w:rPr>
          <w:rFonts w:cs="Calibri"/>
        </w:rPr>
        <w:t xml:space="preserve">d’une attestation sur l’honneur faite par le salarié (v. annexe un du présent accord) un forfait mobilité </w:t>
      </w:r>
      <w:r w:rsidR="0033213C">
        <w:rPr>
          <w:rFonts w:cs="Calibri"/>
        </w:rPr>
        <w:t>durable</w:t>
      </w:r>
      <w:r>
        <w:rPr>
          <w:rFonts w:cs="Calibri"/>
        </w:rPr>
        <w:t xml:space="preserve"> au salarié utilisant un mode de transport</w:t>
      </w:r>
      <w:r w:rsidR="00891C1F">
        <w:rPr>
          <w:rFonts w:cs="Calibri"/>
        </w:rPr>
        <w:t xml:space="preserve"> dit vertueux</w:t>
      </w:r>
      <w:r>
        <w:rPr>
          <w:rFonts w:cs="Calibri"/>
        </w:rPr>
        <w:t xml:space="preserve"> pour se rendre au travail</w:t>
      </w:r>
      <w:r w:rsidRPr="00F14799">
        <w:rPr>
          <w:rFonts w:cs="Calibri"/>
        </w:rPr>
        <w:t>.</w:t>
      </w:r>
    </w:p>
    <w:p w14:paraId="1032BF5E" w14:textId="77777777" w:rsidR="0063637C" w:rsidRDefault="0063637C" w:rsidP="0081023B">
      <w:pPr>
        <w:autoSpaceDE w:val="0"/>
        <w:autoSpaceDN w:val="0"/>
        <w:adjustRightInd w:val="0"/>
        <w:spacing w:after="0" w:line="240" w:lineRule="auto"/>
        <w:jc w:val="both"/>
        <w:rPr>
          <w:rFonts w:cs="Calibri"/>
        </w:rPr>
      </w:pPr>
    </w:p>
    <w:p w14:paraId="1C92C2AD" w14:textId="77777777" w:rsidR="001E5353" w:rsidRDefault="001E5353" w:rsidP="001E5353">
      <w:pPr>
        <w:autoSpaceDE w:val="0"/>
        <w:autoSpaceDN w:val="0"/>
        <w:adjustRightInd w:val="0"/>
        <w:spacing w:after="0" w:line="240" w:lineRule="auto"/>
        <w:jc w:val="both"/>
        <w:rPr>
          <w:rFonts w:cs="Calibri"/>
        </w:rPr>
      </w:pPr>
      <w:r>
        <w:rPr>
          <w:rFonts w:cs="Calibri"/>
        </w:rPr>
        <w:t>Sont éligibles à ce versement les salariés venant sur leur lieu de travail au moyen d’un vélo, d’un vélo à assistance électrique, d’un scooter 100 % électrique ou d’une voiture 100 % électrique, personnel, en location ou en libre-service. Sont donc exclus du versement de ce forfait tous les autres modes de transport vertueux tels que les trottinettes, les roues, … Cette exclusion est faite dans le cadre de la politique Santé et Sécurité de l’entreprise, la Direction et les Organisations Syndicales signataires du présent accord considérant ces modes de transport comme étant plus à risques que les autres.</w:t>
      </w:r>
    </w:p>
    <w:p w14:paraId="45432590" w14:textId="77777777" w:rsidR="001E5353" w:rsidRDefault="001E5353" w:rsidP="001E5353">
      <w:pPr>
        <w:autoSpaceDE w:val="0"/>
        <w:autoSpaceDN w:val="0"/>
        <w:adjustRightInd w:val="0"/>
        <w:spacing w:after="0" w:line="240" w:lineRule="auto"/>
        <w:jc w:val="both"/>
        <w:rPr>
          <w:rFonts w:cs="Calibri"/>
        </w:rPr>
      </w:pPr>
    </w:p>
    <w:p w14:paraId="3C04E06D" w14:textId="21271131" w:rsidR="001E5353" w:rsidRDefault="001E5353" w:rsidP="001E5353">
      <w:pPr>
        <w:autoSpaceDE w:val="0"/>
        <w:autoSpaceDN w:val="0"/>
        <w:adjustRightInd w:val="0"/>
        <w:spacing w:after="0" w:line="240" w:lineRule="auto"/>
        <w:jc w:val="both"/>
        <w:rPr>
          <w:rFonts w:cs="Calibri"/>
        </w:rPr>
      </w:pPr>
      <w:r>
        <w:rPr>
          <w:rFonts w:cs="Calibri"/>
        </w:rPr>
        <w:t xml:space="preserve">Le versement de ce forfait sera effectué sur la paye du mois </w:t>
      </w:r>
      <w:r w:rsidRPr="00113C78">
        <w:rPr>
          <w:rFonts w:cs="Calibri"/>
        </w:rPr>
        <w:t>de novembre 202</w:t>
      </w:r>
      <w:r w:rsidR="00EF1296">
        <w:rPr>
          <w:rFonts w:cs="Calibri"/>
        </w:rPr>
        <w:t>6</w:t>
      </w:r>
      <w:r w:rsidRPr="0063637C">
        <w:rPr>
          <w:rFonts w:cs="Calibri"/>
        </w:rPr>
        <w:t xml:space="preserve"> à condition que les salariés concernés remettent au plus tard </w:t>
      </w:r>
      <w:r w:rsidRPr="00113C78">
        <w:rPr>
          <w:rFonts w:cs="Calibri"/>
        </w:rPr>
        <w:t>le 31 octobre 202</w:t>
      </w:r>
      <w:r w:rsidR="00EF1296">
        <w:rPr>
          <w:rFonts w:cs="Calibri"/>
        </w:rPr>
        <w:t>6</w:t>
      </w:r>
      <w:r>
        <w:rPr>
          <w:rFonts w:cs="Calibri"/>
        </w:rPr>
        <w:t xml:space="preserve"> l’attestation sur l’honneur, en annexe un de ce document, au service de la Paye et Administration du Personnel. </w:t>
      </w:r>
      <w:r w:rsidRPr="000F043C">
        <w:rPr>
          <w:rFonts w:cs="Calibri"/>
        </w:rPr>
        <w:t>Passé ce délai, l’attestation ne sera pas considérée et aucun versement ne sera effectué</w:t>
      </w:r>
      <w:r>
        <w:rPr>
          <w:rFonts w:cs="Calibri"/>
        </w:rPr>
        <w:t xml:space="preserve"> au titre de l’année 202</w:t>
      </w:r>
      <w:r w:rsidR="00EF1296">
        <w:rPr>
          <w:rFonts w:cs="Calibri"/>
        </w:rPr>
        <w:t>6</w:t>
      </w:r>
      <w:r>
        <w:rPr>
          <w:rFonts w:cs="Calibri"/>
        </w:rPr>
        <w:t>.</w:t>
      </w:r>
    </w:p>
    <w:p w14:paraId="22228AA5" w14:textId="77777777" w:rsidR="001E5353" w:rsidRDefault="001E5353" w:rsidP="001E5353">
      <w:pPr>
        <w:autoSpaceDE w:val="0"/>
        <w:autoSpaceDN w:val="0"/>
        <w:adjustRightInd w:val="0"/>
        <w:spacing w:after="0" w:line="240" w:lineRule="auto"/>
        <w:jc w:val="both"/>
        <w:rPr>
          <w:rFonts w:cs="Calibri"/>
        </w:rPr>
      </w:pPr>
    </w:p>
    <w:p w14:paraId="222D95A3" w14:textId="77777777" w:rsidR="001E5353" w:rsidRDefault="001E5353" w:rsidP="001E5353">
      <w:pPr>
        <w:autoSpaceDE w:val="0"/>
        <w:autoSpaceDN w:val="0"/>
        <w:adjustRightInd w:val="0"/>
        <w:spacing w:after="0" w:line="240" w:lineRule="auto"/>
        <w:jc w:val="both"/>
        <w:rPr>
          <w:rFonts w:cs="Calibri"/>
        </w:rPr>
      </w:pPr>
      <w:r>
        <w:rPr>
          <w:rFonts w:cs="Calibri"/>
        </w:rPr>
        <w:t>Le montant de ce forfait dépendra de la fréquence d’utilisation du mode de transport vertueux, dont le barème est le suivant :</w:t>
      </w:r>
    </w:p>
    <w:p w14:paraId="49D262CF" w14:textId="77777777" w:rsidR="001E5353" w:rsidRDefault="001E5353" w:rsidP="001E5353">
      <w:pPr>
        <w:numPr>
          <w:ilvl w:val="0"/>
          <w:numId w:val="21"/>
        </w:numPr>
        <w:autoSpaceDE w:val="0"/>
        <w:autoSpaceDN w:val="0"/>
        <w:adjustRightInd w:val="0"/>
        <w:spacing w:after="0" w:line="240" w:lineRule="auto"/>
        <w:jc w:val="both"/>
        <w:rPr>
          <w:rFonts w:cs="Calibri"/>
        </w:rPr>
      </w:pPr>
      <w:r w:rsidRPr="006F1A57">
        <w:rPr>
          <w:rFonts w:cs="Calibri"/>
        </w:rPr>
        <w:t xml:space="preserve">Pour une utilisation </w:t>
      </w:r>
      <w:r w:rsidRPr="0033213C">
        <w:rPr>
          <w:rFonts w:cs="Calibri"/>
          <w:b/>
          <w:bCs/>
        </w:rPr>
        <w:t>hebdomadaire</w:t>
      </w:r>
      <w:r w:rsidRPr="006F1A57">
        <w:rPr>
          <w:rFonts w:cs="Calibri"/>
        </w:rPr>
        <w:t xml:space="preserve">, soit </w:t>
      </w:r>
      <w:r w:rsidRPr="0033213C">
        <w:rPr>
          <w:rFonts w:cs="Calibri"/>
          <w:b/>
          <w:bCs/>
        </w:rPr>
        <w:t>supérieure à 100 jours par</w:t>
      </w:r>
      <w:r w:rsidRPr="006F1A57">
        <w:rPr>
          <w:rFonts w:cs="Calibri"/>
        </w:rPr>
        <w:t xml:space="preserve"> </w:t>
      </w:r>
      <w:r w:rsidRPr="0033213C">
        <w:rPr>
          <w:rFonts w:cs="Calibri"/>
          <w:b/>
          <w:bCs/>
        </w:rPr>
        <w:t>an</w:t>
      </w:r>
      <w:r>
        <w:rPr>
          <w:rFonts w:cs="Calibri"/>
        </w:rPr>
        <w:t xml:space="preserve">, un forfait mobilité durable de </w:t>
      </w:r>
      <w:r w:rsidRPr="0033213C">
        <w:rPr>
          <w:rFonts w:cs="Calibri"/>
          <w:b/>
          <w:bCs/>
        </w:rPr>
        <w:t>2</w:t>
      </w:r>
      <w:r>
        <w:rPr>
          <w:rFonts w:cs="Calibri"/>
          <w:b/>
          <w:bCs/>
        </w:rPr>
        <w:t>30</w:t>
      </w:r>
      <w:r w:rsidRPr="0033213C">
        <w:rPr>
          <w:rFonts w:cs="Calibri"/>
          <w:b/>
          <w:bCs/>
        </w:rPr>
        <w:t xml:space="preserve"> euros</w:t>
      </w:r>
      <w:r>
        <w:rPr>
          <w:rFonts w:cs="Calibri"/>
        </w:rPr>
        <w:t xml:space="preserve"> </w:t>
      </w:r>
      <w:r>
        <w:rPr>
          <w:rFonts w:cs="Calibri"/>
          <w:b/>
          <w:bCs/>
        </w:rPr>
        <w:t>maximum</w:t>
      </w:r>
      <w:r>
        <w:rPr>
          <w:rFonts w:cs="Calibri"/>
        </w:rPr>
        <w:t xml:space="preserve"> sera versé au salarié remplissant les conditions et qui en fait la demande.</w:t>
      </w:r>
    </w:p>
    <w:p w14:paraId="27257BD0" w14:textId="77777777" w:rsidR="001E5353" w:rsidRPr="006F1A57" w:rsidRDefault="001E5353" w:rsidP="001E5353">
      <w:pPr>
        <w:numPr>
          <w:ilvl w:val="0"/>
          <w:numId w:val="21"/>
        </w:numPr>
        <w:autoSpaceDE w:val="0"/>
        <w:autoSpaceDN w:val="0"/>
        <w:adjustRightInd w:val="0"/>
        <w:spacing w:after="0" w:line="240" w:lineRule="auto"/>
        <w:jc w:val="both"/>
        <w:rPr>
          <w:rFonts w:cs="Calibri"/>
        </w:rPr>
      </w:pPr>
      <w:r>
        <w:rPr>
          <w:rFonts w:cs="Calibri"/>
        </w:rPr>
        <w:t>Pour une u</w:t>
      </w:r>
      <w:r w:rsidRPr="006F1A57">
        <w:rPr>
          <w:rFonts w:cs="Calibri"/>
        </w:rPr>
        <w:t xml:space="preserve">tilisation </w:t>
      </w:r>
      <w:r w:rsidRPr="0033213C">
        <w:rPr>
          <w:rFonts w:cs="Calibri"/>
          <w:b/>
          <w:bCs/>
        </w:rPr>
        <w:t>régulière</w:t>
      </w:r>
      <w:r>
        <w:rPr>
          <w:rFonts w:cs="Calibri"/>
        </w:rPr>
        <w:t xml:space="preserve">, soit supérieure à </w:t>
      </w:r>
      <w:r w:rsidRPr="0033213C">
        <w:rPr>
          <w:rFonts w:cs="Calibri"/>
          <w:b/>
          <w:bCs/>
        </w:rPr>
        <w:t>50 jours par an, mais inférieur</w:t>
      </w:r>
      <w:r>
        <w:rPr>
          <w:rFonts w:cs="Calibri"/>
          <w:b/>
          <w:bCs/>
        </w:rPr>
        <w:t>e</w:t>
      </w:r>
      <w:r w:rsidRPr="0033213C">
        <w:rPr>
          <w:rFonts w:cs="Calibri"/>
          <w:b/>
          <w:bCs/>
        </w:rPr>
        <w:t xml:space="preserve"> à 100 jours</w:t>
      </w:r>
      <w:r>
        <w:rPr>
          <w:rFonts w:cs="Calibri"/>
        </w:rPr>
        <w:t xml:space="preserve">, un forfait mobilité durable de </w:t>
      </w:r>
      <w:r w:rsidRPr="0033213C">
        <w:rPr>
          <w:rFonts w:cs="Calibri"/>
          <w:b/>
          <w:bCs/>
        </w:rPr>
        <w:t>1</w:t>
      </w:r>
      <w:r>
        <w:rPr>
          <w:rFonts w:cs="Calibri"/>
          <w:b/>
          <w:bCs/>
        </w:rPr>
        <w:t>10</w:t>
      </w:r>
      <w:r w:rsidRPr="0033213C">
        <w:rPr>
          <w:rFonts w:cs="Calibri"/>
          <w:b/>
          <w:bCs/>
        </w:rPr>
        <w:t xml:space="preserve"> euros</w:t>
      </w:r>
      <w:r>
        <w:rPr>
          <w:rFonts w:cs="Calibri"/>
        </w:rPr>
        <w:t xml:space="preserve"> </w:t>
      </w:r>
      <w:r w:rsidRPr="00113C78">
        <w:rPr>
          <w:rFonts w:cs="Calibri"/>
          <w:b/>
          <w:bCs/>
        </w:rPr>
        <w:t>maximum</w:t>
      </w:r>
      <w:r>
        <w:rPr>
          <w:rFonts w:cs="Calibri"/>
        </w:rPr>
        <w:t xml:space="preserve"> sera versé au salarié remplissant les conditions et qui en fait la demande.</w:t>
      </w:r>
    </w:p>
    <w:p w14:paraId="640BA185" w14:textId="77777777" w:rsidR="001E5353" w:rsidRPr="006F1A57" w:rsidRDefault="001E5353" w:rsidP="001E5353">
      <w:pPr>
        <w:numPr>
          <w:ilvl w:val="0"/>
          <w:numId w:val="21"/>
        </w:numPr>
        <w:autoSpaceDE w:val="0"/>
        <w:autoSpaceDN w:val="0"/>
        <w:adjustRightInd w:val="0"/>
        <w:spacing w:after="0" w:line="240" w:lineRule="auto"/>
        <w:jc w:val="both"/>
        <w:rPr>
          <w:rFonts w:cs="Calibri"/>
        </w:rPr>
      </w:pPr>
      <w:r w:rsidRPr="00B11ADE">
        <w:rPr>
          <w:rFonts w:cs="Calibri"/>
        </w:rPr>
        <w:t xml:space="preserve">Pour une utilisation </w:t>
      </w:r>
      <w:r w:rsidRPr="00B11ADE">
        <w:rPr>
          <w:rFonts w:cs="Calibri"/>
          <w:b/>
          <w:bCs/>
        </w:rPr>
        <w:t>occasionnelle</w:t>
      </w:r>
      <w:r w:rsidRPr="00B11ADE">
        <w:rPr>
          <w:rFonts w:cs="Calibri"/>
        </w:rPr>
        <w:t xml:space="preserve">, soit </w:t>
      </w:r>
      <w:r w:rsidRPr="00B11ADE">
        <w:rPr>
          <w:rFonts w:cs="Calibri"/>
          <w:b/>
          <w:bCs/>
        </w:rPr>
        <w:t>supérieure à 10 jours par an, mais inférieur</w:t>
      </w:r>
      <w:r>
        <w:rPr>
          <w:rFonts w:cs="Calibri"/>
          <w:b/>
          <w:bCs/>
        </w:rPr>
        <w:t>e</w:t>
      </w:r>
      <w:r w:rsidRPr="00B11ADE">
        <w:rPr>
          <w:rFonts w:cs="Calibri"/>
          <w:b/>
          <w:bCs/>
        </w:rPr>
        <w:t xml:space="preserve"> à 50 jours</w:t>
      </w:r>
      <w:r w:rsidRPr="00B11ADE">
        <w:rPr>
          <w:rFonts w:cs="Calibri"/>
        </w:rPr>
        <w:t>, un forfait mobilité durable</w:t>
      </w:r>
      <w:r w:rsidRPr="00B11ADE">
        <w:rPr>
          <w:rFonts w:cs="Calibri"/>
          <w:b/>
          <w:bCs/>
        </w:rPr>
        <w:t xml:space="preserve"> </w:t>
      </w:r>
      <w:r>
        <w:rPr>
          <w:rFonts w:cs="Calibri"/>
          <w:b/>
          <w:bCs/>
        </w:rPr>
        <w:t>35</w:t>
      </w:r>
      <w:r w:rsidRPr="00B11ADE">
        <w:rPr>
          <w:rFonts w:cs="Calibri"/>
          <w:b/>
          <w:bCs/>
        </w:rPr>
        <w:t xml:space="preserve"> euros</w:t>
      </w:r>
      <w:r w:rsidRPr="00B11ADE">
        <w:rPr>
          <w:rFonts w:cs="Calibri"/>
        </w:rPr>
        <w:t xml:space="preserve"> </w:t>
      </w:r>
      <w:r w:rsidRPr="00113C78">
        <w:rPr>
          <w:rFonts w:cs="Calibri"/>
          <w:b/>
          <w:bCs/>
        </w:rPr>
        <w:t>maximum</w:t>
      </w:r>
      <w:r>
        <w:rPr>
          <w:rFonts w:cs="Calibri"/>
        </w:rPr>
        <w:t xml:space="preserve"> sera versé au salarié remplissant les conditions et qui en fait la demande.</w:t>
      </w:r>
    </w:p>
    <w:p w14:paraId="79042FEB" w14:textId="77777777" w:rsidR="00EF1296" w:rsidRDefault="00EF1296" w:rsidP="0081023B">
      <w:pPr>
        <w:autoSpaceDE w:val="0"/>
        <w:autoSpaceDN w:val="0"/>
        <w:adjustRightInd w:val="0"/>
        <w:spacing w:after="0" w:line="240" w:lineRule="auto"/>
        <w:jc w:val="both"/>
        <w:rPr>
          <w:rFonts w:cs="Calibri"/>
        </w:rPr>
      </w:pPr>
    </w:p>
    <w:p w14:paraId="15A8C044" w14:textId="66B66AD0" w:rsidR="00013B8F" w:rsidRDefault="00013B8F" w:rsidP="00013B8F">
      <w:pPr>
        <w:autoSpaceDE w:val="0"/>
        <w:autoSpaceDN w:val="0"/>
        <w:adjustRightInd w:val="0"/>
        <w:spacing w:after="0" w:line="240" w:lineRule="auto"/>
        <w:jc w:val="both"/>
        <w:rPr>
          <w:rFonts w:cs="Calibri"/>
          <w:b/>
          <w:color w:val="002060"/>
          <w:u w:val="single"/>
        </w:rPr>
      </w:pPr>
      <w:r w:rsidRPr="00111757">
        <w:rPr>
          <w:rFonts w:cs="Calibri"/>
          <w:b/>
          <w:color w:val="002060"/>
          <w:u w:val="single"/>
        </w:rPr>
        <w:t xml:space="preserve">Article </w:t>
      </w:r>
      <w:r w:rsidR="00A057B8">
        <w:rPr>
          <w:rFonts w:cs="Calibri"/>
          <w:b/>
          <w:color w:val="002060"/>
          <w:u w:val="single"/>
        </w:rPr>
        <w:t>6</w:t>
      </w:r>
      <w:r w:rsidRPr="00111757">
        <w:rPr>
          <w:rFonts w:cs="Calibri"/>
          <w:b/>
          <w:color w:val="002060"/>
          <w:u w:val="single"/>
        </w:rPr>
        <w:t xml:space="preserve"> –</w:t>
      </w:r>
      <w:r>
        <w:rPr>
          <w:rFonts w:cs="Calibri"/>
          <w:b/>
          <w:color w:val="002060"/>
          <w:u w:val="single"/>
        </w:rPr>
        <w:t xml:space="preserve"> Frais de vie</w:t>
      </w:r>
    </w:p>
    <w:p w14:paraId="36B34C14" w14:textId="130484A2" w:rsidR="00013B8F" w:rsidRDefault="00013B8F" w:rsidP="00013B8F">
      <w:pPr>
        <w:spacing w:after="0" w:line="240" w:lineRule="auto"/>
        <w:jc w:val="both"/>
        <w:rPr>
          <w:rFonts w:eastAsia="Times New Roman" w:cs="Calibri"/>
          <w:lang w:eastAsia="fr-FR"/>
        </w:rPr>
      </w:pPr>
      <w:r>
        <w:rPr>
          <w:rFonts w:eastAsia="Times New Roman" w:cs="Calibri"/>
          <w:lang w:eastAsia="fr-FR"/>
        </w:rPr>
        <w:t>Le forfait déjeuner de la procédure frais de vie est revalorisé comme suit à compter du 1</w:t>
      </w:r>
      <w:r w:rsidRPr="002B01A9">
        <w:rPr>
          <w:rFonts w:eastAsia="Times New Roman" w:cs="Calibri"/>
          <w:vertAlign w:val="superscript"/>
          <w:lang w:eastAsia="fr-FR"/>
        </w:rPr>
        <w:t>er</w:t>
      </w:r>
      <w:r>
        <w:rPr>
          <w:rFonts w:eastAsia="Times New Roman" w:cs="Calibri"/>
          <w:lang w:eastAsia="fr-FR"/>
        </w:rPr>
        <w:t xml:space="preserve"> avril 2026 :</w:t>
      </w:r>
    </w:p>
    <w:p w14:paraId="3B18FD30" w14:textId="0EA97A52" w:rsidR="00A86578" w:rsidRPr="0042606D" w:rsidRDefault="00A86578" w:rsidP="00A86578">
      <w:pPr>
        <w:pStyle w:val="Corpsdetexte"/>
        <w:numPr>
          <w:ilvl w:val="0"/>
          <w:numId w:val="24"/>
        </w:numPr>
        <w:autoSpaceDE/>
        <w:autoSpaceDN/>
        <w:adjustRightInd/>
        <w:jc w:val="both"/>
        <w:rPr>
          <w:rFonts w:ascii="Calibri" w:hAnsi="Calibri" w:cs="Arial"/>
          <w:sz w:val="22"/>
          <w:szCs w:val="22"/>
        </w:rPr>
      </w:pPr>
      <w:bookmarkStart w:id="2" w:name="_Hlk225414533"/>
      <w:r w:rsidRPr="0042606D">
        <w:rPr>
          <w:rFonts w:ascii="Calibri" w:hAnsi="Calibri" w:cs="Arial"/>
          <w:sz w:val="22"/>
          <w:szCs w:val="22"/>
        </w:rPr>
        <w:t>Déjeuner :</w:t>
      </w:r>
      <w:r w:rsidRPr="0042606D">
        <w:rPr>
          <w:rFonts w:ascii="Calibri" w:hAnsi="Calibri" w:cs="Arial"/>
          <w:sz w:val="22"/>
          <w:szCs w:val="22"/>
        </w:rPr>
        <w:tab/>
      </w:r>
      <w:r w:rsidRPr="0042606D">
        <w:rPr>
          <w:rFonts w:ascii="Calibri" w:hAnsi="Calibri" w:cs="Arial"/>
          <w:sz w:val="22"/>
          <w:szCs w:val="22"/>
        </w:rPr>
        <w:tab/>
      </w:r>
      <w:r w:rsidRPr="0042606D">
        <w:rPr>
          <w:rFonts w:ascii="Calibri" w:hAnsi="Calibri" w:cs="Arial"/>
          <w:sz w:val="22"/>
          <w:szCs w:val="22"/>
        </w:rPr>
        <w:tab/>
      </w:r>
      <w:r w:rsidRPr="0042606D">
        <w:rPr>
          <w:rFonts w:ascii="Calibri" w:hAnsi="Calibri" w:cs="Arial"/>
          <w:sz w:val="22"/>
          <w:szCs w:val="22"/>
        </w:rPr>
        <w:tab/>
      </w:r>
      <w:r w:rsidRPr="0042606D">
        <w:rPr>
          <w:rFonts w:ascii="Calibri" w:hAnsi="Calibri" w:cs="Arial"/>
          <w:sz w:val="22"/>
          <w:szCs w:val="22"/>
        </w:rPr>
        <w:tab/>
      </w:r>
      <w:r w:rsidRPr="0042606D">
        <w:rPr>
          <w:rFonts w:ascii="Calibri" w:hAnsi="Calibri" w:cs="Arial"/>
          <w:sz w:val="22"/>
          <w:szCs w:val="22"/>
        </w:rPr>
        <w:tab/>
      </w:r>
      <w:r w:rsidRPr="0042606D">
        <w:rPr>
          <w:rFonts w:ascii="Calibri" w:hAnsi="Calibri" w:cs="Arial"/>
          <w:sz w:val="22"/>
          <w:szCs w:val="22"/>
        </w:rPr>
        <w:tab/>
      </w:r>
      <w:r w:rsidRPr="0042606D">
        <w:rPr>
          <w:rFonts w:ascii="Calibri" w:hAnsi="Calibri" w:cs="Arial"/>
          <w:sz w:val="22"/>
          <w:szCs w:val="22"/>
        </w:rPr>
        <w:tab/>
      </w:r>
      <w:r w:rsidRPr="0042606D">
        <w:rPr>
          <w:rFonts w:ascii="Calibri" w:hAnsi="Calibri" w:cs="Arial"/>
          <w:sz w:val="22"/>
          <w:szCs w:val="22"/>
        </w:rPr>
        <w:tab/>
        <w:t>Plafond 21 Euros</w:t>
      </w:r>
    </w:p>
    <w:bookmarkEnd w:id="2"/>
    <w:p w14:paraId="3A56F8F8" w14:textId="77777777" w:rsidR="00EF1296" w:rsidRDefault="00EF1296" w:rsidP="00111757">
      <w:pPr>
        <w:autoSpaceDE w:val="0"/>
        <w:autoSpaceDN w:val="0"/>
        <w:adjustRightInd w:val="0"/>
        <w:spacing w:after="0" w:line="240" w:lineRule="auto"/>
        <w:jc w:val="both"/>
        <w:rPr>
          <w:rFonts w:cs="Calibri"/>
          <w:b/>
          <w:color w:val="002060"/>
          <w:u w:val="single"/>
        </w:rPr>
      </w:pPr>
    </w:p>
    <w:p w14:paraId="030FB3D0" w14:textId="4CEC9D71" w:rsidR="00111757" w:rsidRDefault="00A97BE0" w:rsidP="00111757">
      <w:pPr>
        <w:autoSpaceDE w:val="0"/>
        <w:autoSpaceDN w:val="0"/>
        <w:adjustRightInd w:val="0"/>
        <w:spacing w:after="0" w:line="240" w:lineRule="auto"/>
        <w:jc w:val="both"/>
        <w:rPr>
          <w:rFonts w:cs="Calibri"/>
          <w:b/>
          <w:color w:val="002060"/>
          <w:u w:val="single"/>
        </w:rPr>
      </w:pPr>
      <w:r>
        <w:rPr>
          <w:rFonts w:cs="Calibri"/>
          <w:b/>
          <w:color w:val="002060"/>
          <w:u w:val="single"/>
        </w:rPr>
        <w:lastRenderedPageBreak/>
        <w:t xml:space="preserve">Article </w:t>
      </w:r>
      <w:r w:rsidR="00A057B8">
        <w:rPr>
          <w:rFonts w:cs="Calibri"/>
          <w:b/>
          <w:color w:val="002060"/>
          <w:u w:val="single"/>
        </w:rPr>
        <w:t>7</w:t>
      </w:r>
      <w:r>
        <w:rPr>
          <w:rFonts w:cs="Calibri"/>
          <w:b/>
          <w:color w:val="002060"/>
          <w:u w:val="single"/>
        </w:rPr>
        <w:t xml:space="preserve"> – </w:t>
      </w:r>
      <w:r w:rsidR="00A86578" w:rsidRPr="00CF5F31">
        <w:rPr>
          <w:b/>
          <w:color w:val="002060"/>
          <w:u w:val="single"/>
        </w:rPr>
        <w:t>Gratification relative à la médaille du travail</w:t>
      </w:r>
    </w:p>
    <w:p w14:paraId="0C71D8C8" w14:textId="77777777" w:rsidR="00A97BE0" w:rsidRDefault="00A97BE0" w:rsidP="00111757">
      <w:pPr>
        <w:autoSpaceDE w:val="0"/>
        <w:autoSpaceDN w:val="0"/>
        <w:adjustRightInd w:val="0"/>
        <w:spacing w:after="0" w:line="240" w:lineRule="auto"/>
        <w:jc w:val="both"/>
        <w:rPr>
          <w:rFonts w:cs="Calibri"/>
          <w:b/>
          <w:color w:val="002060"/>
          <w:u w:val="single"/>
        </w:rPr>
      </w:pPr>
    </w:p>
    <w:p w14:paraId="546B731B" w14:textId="0EA112BB" w:rsidR="00A86578" w:rsidRPr="00CF5F31" w:rsidRDefault="00A86578" w:rsidP="00A86578">
      <w:pPr>
        <w:autoSpaceDE w:val="0"/>
        <w:autoSpaceDN w:val="0"/>
        <w:adjustRightInd w:val="0"/>
        <w:spacing w:after="0" w:line="240" w:lineRule="auto"/>
        <w:jc w:val="both"/>
        <w:rPr>
          <w:color w:val="000000"/>
          <w:sz w:val="20"/>
          <w:szCs w:val="20"/>
        </w:rPr>
      </w:pPr>
      <w:r w:rsidRPr="00CF5F31">
        <w:rPr>
          <w:color w:val="000000"/>
        </w:rPr>
        <w:t>La gratification sera portée à 3</w:t>
      </w:r>
      <w:r>
        <w:rPr>
          <w:color w:val="000000"/>
        </w:rPr>
        <w:t>3</w:t>
      </w:r>
      <w:r w:rsidRPr="00CF5F31">
        <w:rPr>
          <w:color w:val="000000"/>
        </w:rPr>
        <w:t xml:space="preserve"> Euros par année d’ancienneté au sein de l’entreprise pour toutes les demandes formulées à compter du 1er janvier 20</w:t>
      </w:r>
      <w:r>
        <w:rPr>
          <w:color w:val="000000"/>
        </w:rPr>
        <w:t>26</w:t>
      </w:r>
      <w:r w:rsidRPr="00CF5F31">
        <w:rPr>
          <w:color w:val="000000"/>
        </w:rPr>
        <w:t>.</w:t>
      </w:r>
    </w:p>
    <w:p w14:paraId="6E9269C1" w14:textId="77777777" w:rsidR="00DF16D6" w:rsidRDefault="00DF16D6" w:rsidP="00D56E02">
      <w:pPr>
        <w:autoSpaceDE w:val="0"/>
        <w:autoSpaceDN w:val="0"/>
        <w:adjustRightInd w:val="0"/>
        <w:spacing w:after="0" w:line="240" w:lineRule="auto"/>
        <w:jc w:val="both"/>
        <w:rPr>
          <w:rFonts w:cs="Calibri"/>
          <w:b/>
          <w:color w:val="002060"/>
          <w:u w:val="single"/>
        </w:rPr>
      </w:pPr>
    </w:p>
    <w:p w14:paraId="01F00209" w14:textId="1BFEAB5F" w:rsidR="0083456D" w:rsidRPr="00A861D2" w:rsidRDefault="00C30434" w:rsidP="00D56E02">
      <w:pPr>
        <w:autoSpaceDE w:val="0"/>
        <w:autoSpaceDN w:val="0"/>
        <w:adjustRightInd w:val="0"/>
        <w:spacing w:after="0" w:line="240" w:lineRule="auto"/>
        <w:jc w:val="both"/>
        <w:rPr>
          <w:rFonts w:cs="Calibri"/>
          <w:b/>
          <w:color w:val="002060"/>
          <w:u w:val="single"/>
        </w:rPr>
      </w:pPr>
      <w:bookmarkStart w:id="3" w:name="_Hlk160010626"/>
      <w:bookmarkEnd w:id="0"/>
      <w:r>
        <w:rPr>
          <w:rFonts w:cs="Calibri"/>
          <w:b/>
          <w:color w:val="002060"/>
          <w:u w:val="single"/>
        </w:rPr>
        <w:t xml:space="preserve">Article </w:t>
      </w:r>
      <w:r w:rsidR="00A057B8">
        <w:rPr>
          <w:rFonts w:cs="Calibri"/>
          <w:b/>
          <w:color w:val="002060"/>
          <w:u w:val="single"/>
        </w:rPr>
        <w:t>8</w:t>
      </w:r>
      <w:r w:rsidR="00A65F02" w:rsidRPr="00A861D2">
        <w:rPr>
          <w:rFonts w:cs="Calibri"/>
          <w:b/>
          <w:color w:val="002060"/>
          <w:u w:val="single"/>
        </w:rPr>
        <w:t xml:space="preserve"> – </w:t>
      </w:r>
      <w:r w:rsidR="0083456D" w:rsidRPr="00A861D2">
        <w:rPr>
          <w:rFonts w:cs="Calibri"/>
          <w:b/>
          <w:color w:val="002060"/>
          <w:u w:val="single"/>
        </w:rPr>
        <w:t xml:space="preserve">Entrée en vigueur, durée et révision </w:t>
      </w:r>
    </w:p>
    <w:bookmarkEnd w:id="3"/>
    <w:p w14:paraId="6F8ABC8D" w14:textId="77777777" w:rsidR="0083456D" w:rsidRPr="00A861D2" w:rsidRDefault="0083456D" w:rsidP="00393BED">
      <w:pPr>
        <w:autoSpaceDE w:val="0"/>
        <w:autoSpaceDN w:val="0"/>
        <w:adjustRightInd w:val="0"/>
        <w:spacing w:after="0" w:line="240" w:lineRule="auto"/>
        <w:ind w:left="360"/>
        <w:jc w:val="both"/>
        <w:rPr>
          <w:rFonts w:cs="Calibri"/>
          <w:b/>
          <w:color w:val="002060"/>
          <w:u w:val="single"/>
        </w:rPr>
      </w:pPr>
    </w:p>
    <w:p w14:paraId="387070A6" w14:textId="3010D8D6" w:rsidR="00FB4451" w:rsidRPr="00A861D2" w:rsidRDefault="00FB4451" w:rsidP="00D56E02">
      <w:pPr>
        <w:autoSpaceDE w:val="0"/>
        <w:autoSpaceDN w:val="0"/>
        <w:adjustRightInd w:val="0"/>
        <w:spacing w:after="0" w:line="240" w:lineRule="auto"/>
        <w:jc w:val="both"/>
        <w:rPr>
          <w:rFonts w:cs="Calibri"/>
          <w:color w:val="000000"/>
        </w:rPr>
      </w:pPr>
      <w:r w:rsidRPr="00A861D2">
        <w:rPr>
          <w:rFonts w:cs="Calibri"/>
          <w:color w:val="000000"/>
        </w:rPr>
        <w:t xml:space="preserve">Le présent accord </w:t>
      </w:r>
      <w:r w:rsidR="00C8258D">
        <w:rPr>
          <w:rFonts w:cs="Calibri"/>
          <w:color w:val="000000"/>
        </w:rPr>
        <w:t>est applicable à l’</w:t>
      </w:r>
      <w:r w:rsidR="001C2B93">
        <w:rPr>
          <w:rFonts w:cs="Calibri"/>
          <w:color w:val="000000"/>
        </w:rPr>
        <w:t xml:space="preserve">exercice </w:t>
      </w:r>
      <w:r w:rsidR="00AD205C">
        <w:rPr>
          <w:rFonts w:cs="Calibri"/>
          <w:color w:val="000000"/>
        </w:rPr>
        <w:t>202</w:t>
      </w:r>
      <w:r w:rsidR="009143BB">
        <w:rPr>
          <w:rFonts w:cs="Calibri"/>
          <w:color w:val="000000"/>
        </w:rPr>
        <w:t>6</w:t>
      </w:r>
      <w:r w:rsidR="00575020">
        <w:rPr>
          <w:rFonts w:cs="Calibri"/>
          <w:color w:val="000000"/>
        </w:rPr>
        <w:t>,</w:t>
      </w:r>
      <w:r w:rsidRPr="00A861D2">
        <w:rPr>
          <w:rFonts w:cs="Calibri"/>
          <w:color w:val="000000"/>
        </w:rPr>
        <w:t xml:space="preserve"> à compter du lendemain de son dépôt. Il est conclu à durée indéterminée</w:t>
      </w:r>
      <w:r w:rsidR="000D08F3" w:rsidRPr="00A861D2">
        <w:rPr>
          <w:rFonts w:cs="Calibri"/>
          <w:color w:val="000000"/>
        </w:rPr>
        <w:t>, sauf dispositions spécifiques applicables</w:t>
      </w:r>
      <w:r w:rsidR="004F5B88">
        <w:rPr>
          <w:rFonts w:cs="Calibri"/>
          <w:color w:val="000000"/>
        </w:rPr>
        <w:t xml:space="preserve"> à durée déterminée.</w:t>
      </w:r>
    </w:p>
    <w:p w14:paraId="4C9E71C9" w14:textId="77777777" w:rsidR="000A237B" w:rsidRDefault="000A237B" w:rsidP="00D56E02">
      <w:pPr>
        <w:autoSpaceDE w:val="0"/>
        <w:autoSpaceDN w:val="0"/>
        <w:adjustRightInd w:val="0"/>
        <w:spacing w:after="0" w:line="240" w:lineRule="auto"/>
        <w:jc w:val="both"/>
        <w:rPr>
          <w:rFonts w:cs="Calibri"/>
          <w:color w:val="000000"/>
        </w:rPr>
      </w:pPr>
    </w:p>
    <w:p w14:paraId="758011EB" w14:textId="77777777" w:rsidR="000D08F3" w:rsidRPr="00A861D2" w:rsidRDefault="00FB4451" w:rsidP="00D56E02">
      <w:pPr>
        <w:autoSpaceDE w:val="0"/>
        <w:autoSpaceDN w:val="0"/>
        <w:adjustRightInd w:val="0"/>
        <w:spacing w:after="0" w:line="240" w:lineRule="auto"/>
        <w:jc w:val="both"/>
        <w:rPr>
          <w:rFonts w:cs="Calibri"/>
          <w:color w:val="000000"/>
        </w:rPr>
      </w:pPr>
      <w:r w:rsidRPr="00A861D2">
        <w:rPr>
          <w:rFonts w:cs="Calibri"/>
          <w:color w:val="000000"/>
        </w:rPr>
        <w:t xml:space="preserve">Les </w:t>
      </w:r>
      <w:r w:rsidR="000D08F3" w:rsidRPr="00A861D2">
        <w:rPr>
          <w:rFonts w:cs="Calibri"/>
          <w:color w:val="000000"/>
        </w:rPr>
        <w:t>différentes</w:t>
      </w:r>
      <w:r w:rsidRPr="00A861D2">
        <w:rPr>
          <w:rFonts w:cs="Calibri"/>
          <w:color w:val="000000"/>
        </w:rPr>
        <w:t xml:space="preserve"> mesures tel</w:t>
      </w:r>
      <w:r w:rsidR="000D08F3" w:rsidRPr="00A861D2">
        <w:rPr>
          <w:rFonts w:cs="Calibri"/>
          <w:color w:val="000000"/>
        </w:rPr>
        <w:t>les qu’e</w:t>
      </w:r>
      <w:r w:rsidRPr="00A861D2">
        <w:rPr>
          <w:rFonts w:cs="Calibri"/>
          <w:color w:val="000000"/>
        </w:rPr>
        <w:t>l</w:t>
      </w:r>
      <w:r w:rsidR="000D08F3" w:rsidRPr="00A861D2">
        <w:rPr>
          <w:rFonts w:cs="Calibri"/>
          <w:color w:val="000000"/>
        </w:rPr>
        <w:t>le</w:t>
      </w:r>
      <w:r w:rsidRPr="00A861D2">
        <w:rPr>
          <w:rFonts w:cs="Calibri"/>
          <w:color w:val="000000"/>
        </w:rPr>
        <w:t>s sont indiqué</w:t>
      </w:r>
      <w:r w:rsidR="000D08F3" w:rsidRPr="00A861D2">
        <w:rPr>
          <w:rFonts w:cs="Calibri"/>
          <w:color w:val="000000"/>
        </w:rPr>
        <w:t>e</w:t>
      </w:r>
      <w:r w:rsidRPr="00A861D2">
        <w:rPr>
          <w:rFonts w:cs="Calibri"/>
          <w:color w:val="000000"/>
        </w:rPr>
        <w:t xml:space="preserve">s dans les articles précédents sont subordonnés à la signature du présent accord. En cas d’absence de signature ou en cas d’opposition, les mesures contenues dans le présent accord seraient nulles et non avenues. </w:t>
      </w:r>
    </w:p>
    <w:p w14:paraId="4D3C65C6" w14:textId="77777777" w:rsidR="000A237B" w:rsidRDefault="000A237B" w:rsidP="00D56E02">
      <w:pPr>
        <w:autoSpaceDE w:val="0"/>
        <w:autoSpaceDN w:val="0"/>
        <w:adjustRightInd w:val="0"/>
        <w:spacing w:after="0" w:line="240" w:lineRule="auto"/>
        <w:jc w:val="both"/>
        <w:rPr>
          <w:rFonts w:cs="Calibri"/>
          <w:color w:val="000000"/>
        </w:rPr>
      </w:pPr>
    </w:p>
    <w:p w14:paraId="21192B15" w14:textId="77777777" w:rsidR="00FB4451" w:rsidRDefault="00FB4451" w:rsidP="00D56E02">
      <w:pPr>
        <w:autoSpaceDE w:val="0"/>
        <w:autoSpaceDN w:val="0"/>
        <w:adjustRightInd w:val="0"/>
        <w:spacing w:after="0" w:line="240" w:lineRule="auto"/>
        <w:jc w:val="both"/>
        <w:rPr>
          <w:rFonts w:cs="Calibri"/>
          <w:color w:val="000000"/>
        </w:rPr>
      </w:pPr>
      <w:r w:rsidRPr="00A861D2">
        <w:rPr>
          <w:rFonts w:cs="Calibri"/>
          <w:color w:val="000000"/>
        </w:rPr>
        <w:t>Toute modification</w:t>
      </w:r>
      <w:r w:rsidR="004F5B88">
        <w:rPr>
          <w:rFonts w:cs="Calibri"/>
          <w:color w:val="000000"/>
        </w:rPr>
        <w:t xml:space="preserve"> ou dénonciation</w:t>
      </w:r>
      <w:r w:rsidRPr="00A861D2">
        <w:rPr>
          <w:rFonts w:cs="Calibri"/>
          <w:color w:val="000000"/>
        </w:rPr>
        <w:t xml:space="preserve"> du présent accord devra être effectuée selon les dispositions légales en vigueur.</w:t>
      </w:r>
    </w:p>
    <w:p w14:paraId="7322779A" w14:textId="77777777" w:rsidR="00AF747F" w:rsidRDefault="00AF747F" w:rsidP="00393BED">
      <w:pPr>
        <w:autoSpaceDE w:val="0"/>
        <w:autoSpaceDN w:val="0"/>
        <w:adjustRightInd w:val="0"/>
        <w:spacing w:after="0" w:line="240" w:lineRule="auto"/>
        <w:ind w:left="360"/>
        <w:jc w:val="both"/>
        <w:rPr>
          <w:rFonts w:cs="Calibri"/>
          <w:b/>
          <w:color w:val="002060"/>
          <w:u w:val="single"/>
        </w:rPr>
      </w:pPr>
    </w:p>
    <w:p w14:paraId="0C5355D2" w14:textId="076C744D" w:rsidR="00387E85" w:rsidRPr="00025084" w:rsidRDefault="00980F73" w:rsidP="00D56E02">
      <w:pPr>
        <w:autoSpaceDE w:val="0"/>
        <w:autoSpaceDN w:val="0"/>
        <w:adjustRightInd w:val="0"/>
        <w:spacing w:after="0" w:line="240" w:lineRule="auto"/>
        <w:jc w:val="both"/>
        <w:rPr>
          <w:rFonts w:cs="Calibri"/>
          <w:b/>
          <w:color w:val="002060"/>
          <w:u w:val="single"/>
        </w:rPr>
      </w:pPr>
      <w:r w:rsidRPr="00025084">
        <w:rPr>
          <w:rFonts w:cs="Calibri"/>
          <w:b/>
          <w:color w:val="002060"/>
          <w:u w:val="single"/>
        </w:rPr>
        <w:t xml:space="preserve">Article </w:t>
      </w:r>
      <w:r w:rsidR="00A057B8">
        <w:rPr>
          <w:rFonts w:cs="Calibri"/>
          <w:b/>
          <w:color w:val="002060"/>
          <w:u w:val="single"/>
        </w:rPr>
        <w:t>9</w:t>
      </w:r>
      <w:r w:rsidR="00A65F02" w:rsidRPr="00025084">
        <w:rPr>
          <w:rFonts w:cs="Calibri"/>
          <w:b/>
          <w:color w:val="002060"/>
          <w:u w:val="single"/>
        </w:rPr>
        <w:t xml:space="preserve"> – </w:t>
      </w:r>
      <w:r w:rsidR="0083456D" w:rsidRPr="00025084">
        <w:rPr>
          <w:rFonts w:cs="Calibri"/>
          <w:b/>
          <w:color w:val="002060"/>
          <w:u w:val="single"/>
        </w:rPr>
        <w:t xml:space="preserve">Dépôt et </w:t>
      </w:r>
      <w:r w:rsidR="00387E85" w:rsidRPr="00025084">
        <w:rPr>
          <w:rFonts w:cs="Calibri"/>
          <w:b/>
          <w:color w:val="002060"/>
          <w:u w:val="single"/>
        </w:rPr>
        <w:t>Publicité</w:t>
      </w:r>
    </w:p>
    <w:p w14:paraId="4A4FDC3F" w14:textId="74C13AC5" w:rsidR="00DF42CC" w:rsidRDefault="00DF42CC" w:rsidP="00390674">
      <w:pPr>
        <w:widowControl w:val="0"/>
        <w:overflowPunct w:val="0"/>
        <w:adjustRightInd w:val="0"/>
        <w:spacing w:after="0" w:line="240" w:lineRule="auto"/>
        <w:jc w:val="both"/>
        <w:rPr>
          <w:rFonts w:eastAsia="Times New Roman" w:cs="Calibri"/>
          <w:kern w:val="28"/>
          <w:lang w:eastAsia="fr-FR"/>
        </w:rPr>
      </w:pPr>
    </w:p>
    <w:p w14:paraId="6B2A2EC0" w14:textId="77777777" w:rsidR="00DF42CC" w:rsidRPr="00DF42CC" w:rsidRDefault="00DF42CC" w:rsidP="00DF42CC">
      <w:pPr>
        <w:widowControl w:val="0"/>
        <w:overflowPunct w:val="0"/>
        <w:adjustRightInd w:val="0"/>
        <w:spacing w:after="0" w:line="240" w:lineRule="auto"/>
        <w:jc w:val="both"/>
        <w:rPr>
          <w:rFonts w:eastAsia="Times New Roman" w:cs="Calibri"/>
          <w:kern w:val="28"/>
          <w:lang w:eastAsia="fr-FR"/>
        </w:rPr>
      </w:pPr>
      <w:r w:rsidRPr="00DF42CC">
        <w:rPr>
          <w:rFonts w:eastAsia="Times New Roman" w:cs="Calibri"/>
          <w:kern w:val="28"/>
          <w:lang w:eastAsia="fr-FR"/>
        </w:rPr>
        <w:t>Compte tenu des impératifs administratifs et de services que nécessitent cet accord pour sa bonne application, les Organisations Syndicales Représentatives et la Direction conviennent que celui-ci sera signé exceptionnellement de manière électronique.</w:t>
      </w:r>
    </w:p>
    <w:p w14:paraId="4C506EC4" w14:textId="77777777" w:rsidR="00DF42CC" w:rsidRPr="00DF42CC" w:rsidRDefault="00DF42CC">
      <w:pPr>
        <w:widowControl w:val="0"/>
        <w:overflowPunct w:val="0"/>
        <w:adjustRightInd w:val="0"/>
        <w:spacing w:after="0" w:line="240" w:lineRule="auto"/>
        <w:jc w:val="both"/>
        <w:rPr>
          <w:rFonts w:eastAsia="Times New Roman" w:cs="Calibri"/>
          <w:kern w:val="28"/>
          <w:lang w:eastAsia="fr-FR"/>
        </w:rPr>
      </w:pPr>
    </w:p>
    <w:p w14:paraId="44B62826" w14:textId="07A91C7F" w:rsidR="00DF42CC" w:rsidRPr="00DF42CC" w:rsidRDefault="00DF42CC">
      <w:pPr>
        <w:widowControl w:val="0"/>
        <w:overflowPunct w:val="0"/>
        <w:adjustRightInd w:val="0"/>
        <w:spacing w:after="0" w:line="240" w:lineRule="auto"/>
        <w:jc w:val="both"/>
        <w:rPr>
          <w:rFonts w:eastAsia="Times New Roman" w:cs="Calibri"/>
          <w:kern w:val="28"/>
          <w:lang w:eastAsia="fr-FR"/>
        </w:rPr>
      </w:pPr>
      <w:r w:rsidRPr="00DF42CC">
        <w:rPr>
          <w:rFonts w:eastAsia="Times New Roman" w:cs="Calibri"/>
          <w:kern w:val="28"/>
          <w:lang w:eastAsia="fr-FR"/>
        </w:rPr>
        <w:t xml:space="preserve">Les Organisations Syndicales Représentatives approuveront donc cet accord au moyen d’un mail avec accusé de réception et de lecture adressé à l’attention de Madame </w:t>
      </w:r>
      <w:r w:rsidR="009143BB">
        <w:rPr>
          <w:rFonts w:eastAsia="Times New Roman" w:cs="Calibri"/>
          <w:kern w:val="28"/>
          <w:lang w:eastAsia="fr-FR"/>
        </w:rPr>
        <w:t>Isabelle MAITREHANCHE</w:t>
      </w:r>
      <w:r>
        <w:rPr>
          <w:rFonts w:eastAsia="Times New Roman" w:cs="Calibri"/>
          <w:kern w:val="28"/>
          <w:lang w:eastAsia="fr-FR"/>
        </w:rPr>
        <w:t xml:space="preserve"> </w:t>
      </w:r>
      <w:r w:rsidRPr="00DF42CC">
        <w:rPr>
          <w:rFonts w:eastAsia="Times New Roman" w:cs="Calibri"/>
          <w:kern w:val="28"/>
          <w:lang w:eastAsia="fr-FR"/>
        </w:rPr>
        <w:t xml:space="preserve">(Responsable </w:t>
      </w:r>
    </w:p>
    <w:p w14:paraId="78818D91" w14:textId="7DB6E057" w:rsidR="00DF42CC" w:rsidRPr="00DF42CC" w:rsidRDefault="00DF42CC">
      <w:pPr>
        <w:widowControl w:val="0"/>
        <w:overflowPunct w:val="0"/>
        <w:adjustRightInd w:val="0"/>
        <w:spacing w:after="0" w:line="240" w:lineRule="auto"/>
        <w:jc w:val="both"/>
        <w:rPr>
          <w:rFonts w:eastAsia="Times New Roman" w:cs="Calibri"/>
          <w:kern w:val="28"/>
          <w:lang w:eastAsia="fr-FR"/>
        </w:rPr>
      </w:pPr>
      <w:r>
        <w:rPr>
          <w:rFonts w:eastAsia="Times New Roman" w:cs="Calibri"/>
          <w:kern w:val="28"/>
          <w:lang w:eastAsia="fr-FR"/>
        </w:rPr>
        <w:t xml:space="preserve">Ressources Humaines </w:t>
      </w:r>
      <w:r w:rsidRPr="00DF42CC">
        <w:rPr>
          <w:rFonts w:eastAsia="Times New Roman" w:cs="Calibri"/>
          <w:kern w:val="28"/>
          <w:lang w:eastAsia="fr-FR"/>
        </w:rPr>
        <w:t xml:space="preserve">à Antalis France). Les Délégués Syndicaux Centraux signataires de cet accord joindront à cette approbation leurs paraphes et signatures électroniques au format « </w:t>
      </w:r>
      <w:proofErr w:type="spellStart"/>
      <w:r w:rsidRPr="00DF42CC">
        <w:rPr>
          <w:rFonts w:eastAsia="Times New Roman" w:cs="Calibri"/>
          <w:kern w:val="28"/>
          <w:lang w:eastAsia="fr-FR"/>
        </w:rPr>
        <w:t>pdf</w:t>
      </w:r>
      <w:proofErr w:type="spellEnd"/>
      <w:r w:rsidRPr="00DF42CC">
        <w:rPr>
          <w:rFonts w:eastAsia="Times New Roman" w:cs="Calibri"/>
          <w:kern w:val="28"/>
          <w:lang w:eastAsia="fr-FR"/>
        </w:rPr>
        <w:t xml:space="preserve"> » ou « jpeg » qui seront alors apposées sur le présent accord.</w:t>
      </w:r>
    </w:p>
    <w:p w14:paraId="1D20EC2A" w14:textId="77777777" w:rsidR="00DF42CC" w:rsidRPr="00DF42CC" w:rsidRDefault="00DF42CC">
      <w:pPr>
        <w:widowControl w:val="0"/>
        <w:overflowPunct w:val="0"/>
        <w:adjustRightInd w:val="0"/>
        <w:spacing w:after="0" w:line="240" w:lineRule="auto"/>
        <w:jc w:val="both"/>
        <w:rPr>
          <w:rFonts w:eastAsia="Times New Roman" w:cs="Calibri"/>
          <w:kern w:val="28"/>
          <w:lang w:eastAsia="fr-FR"/>
        </w:rPr>
      </w:pPr>
    </w:p>
    <w:p w14:paraId="1310BDBC" w14:textId="77777777" w:rsidR="00DF42CC" w:rsidRPr="00DF42CC" w:rsidRDefault="00DF42CC">
      <w:pPr>
        <w:widowControl w:val="0"/>
        <w:overflowPunct w:val="0"/>
        <w:adjustRightInd w:val="0"/>
        <w:spacing w:after="0" w:line="240" w:lineRule="auto"/>
        <w:jc w:val="both"/>
        <w:rPr>
          <w:rFonts w:eastAsia="Times New Roman" w:cs="Calibri"/>
          <w:kern w:val="28"/>
          <w:lang w:eastAsia="fr-FR"/>
        </w:rPr>
      </w:pPr>
      <w:r w:rsidRPr="00DF42CC">
        <w:rPr>
          <w:rFonts w:eastAsia="Times New Roman" w:cs="Calibri"/>
          <w:kern w:val="28"/>
          <w:lang w:eastAsia="fr-FR"/>
        </w:rPr>
        <w:t>La remise du présent accord (signé de toutes les parties) aux Délégués Syndicaux Centraux aura lieu au moyen d’un e-mail envoyé avec accusé de réception et de lecture par la Direction.</w:t>
      </w:r>
    </w:p>
    <w:p w14:paraId="044B8ACD" w14:textId="77777777" w:rsidR="00DF42CC" w:rsidRPr="00DF42CC" w:rsidRDefault="00DF42CC">
      <w:pPr>
        <w:widowControl w:val="0"/>
        <w:overflowPunct w:val="0"/>
        <w:adjustRightInd w:val="0"/>
        <w:spacing w:after="0" w:line="240" w:lineRule="auto"/>
        <w:jc w:val="both"/>
        <w:rPr>
          <w:rFonts w:eastAsia="Times New Roman" w:cs="Calibri"/>
          <w:kern w:val="28"/>
          <w:lang w:eastAsia="fr-FR"/>
        </w:rPr>
      </w:pPr>
    </w:p>
    <w:p w14:paraId="6118821C" w14:textId="77777777" w:rsidR="00DF42CC" w:rsidRPr="00DF42CC" w:rsidRDefault="00DF42CC">
      <w:pPr>
        <w:widowControl w:val="0"/>
        <w:overflowPunct w:val="0"/>
        <w:adjustRightInd w:val="0"/>
        <w:spacing w:after="0" w:line="240" w:lineRule="auto"/>
        <w:jc w:val="both"/>
        <w:rPr>
          <w:rFonts w:eastAsia="Times New Roman" w:cs="Calibri"/>
          <w:kern w:val="28"/>
          <w:lang w:eastAsia="fr-FR"/>
        </w:rPr>
      </w:pPr>
      <w:r w:rsidRPr="00DF42CC">
        <w:rPr>
          <w:rFonts w:eastAsia="Times New Roman" w:cs="Calibri"/>
          <w:kern w:val="28"/>
          <w:lang w:eastAsia="fr-FR"/>
        </w:rPr>
        <w:t>Un exemplaire, par support électronique, sera adressé à l’initiative de la Direction à la DIRECCTE de Paris, dans les 15 jours qui suivent sa signature.</w:t>
      </w:r>
    </w:p>
    <w:p w14:paraId="04444963" w14:textId="77777777" w:rsidR="00DF42CC" w:rsidRPr="00DF42CC" w:rsidRDefault="00DF42CC">
      <w:pPr>
        <w:widowControl w:val="0"/>
        <w:overflowPunct w:val="0"/>
        <w:adjustRightInd w:val="0"/>
        <w:spacing w:after="0" w:line="240" w:lineRule="auto"/>
        <w:jc w:val="both"/>
        <w:rPr>
          <w:rFonts w:eastAsia="Times New Roman" w:cs="Calibri"/>
          <w:kern w:val="28"/>
          <w:lang w:eastAsia="fr-FR"/>
        </w:rPr>
      </w:pPr>
      <w:r w:rsidRPr="00DF42CC">
        <w:rPr>
          <w:rFonts w:eastAsia="Times New Roman" w:cs="Calibri"/>
          <w:kern w:val="28"/>
          <w:lang w:eastAsia="fr-FR"/>
        </w:rPr>
        <w:t xml:space="preserve">Un exemplaire sera déposé au greffe du conseil de prud'hommes dans le ressort duquel est situé le siège </w:t>
      </w:r>
    </w:p>
    <w:p w14:paraId="4AC00CF1" w14:textId="69A59F36" w:rsidR="00DF42CC" w:rsidRPr="00DF42CC" w:rsidRDefault="0042606D">
      <w:pPr>
        <w:widowControl w:val="0"/>
        <w:overflowPunct w:val="0"/>
        <w:adjustRightInd w:val="0"/>
        <w:spacing w:after="0" w:line="240" w:lineRule="auto"/>
        <w:jc w:val="both"/>
        <w:rPr>
          <w:rFonts w:eastAsia="Times New Roman" w:cs="Calibri"/>
          <w:kern w:val="28"/>
          <w:lang w:eastAsia="fr-FR"/>
        </w:rPr>
      </w:pPr>
      <w:r>
        <w:rPr>
          <w:rFonts w:eastAsia="Times New Roman" w:cs="Calibri"/>
          <w:kern w:val="28"/>
          <w:lang w:eastAsia="fr-FR"/>
        </w:rPr>
        <w:t>s</w:t>
      </w:r>
      <w:r w:rsidR="00DF42CC" w:rsidRPr="00DF42CC">
        <w:rPr>
          <w:rFonts w:eastAsia="Times New Roman" w:cs="Calibri"/>
          <w:kern w:val="28"/>
          <w:lang w:eastAsia="fr-FR"/>
        </w:rPr>
        <w:t>ocial.</w:t>
      </w:r>
    </w:p>
    <w:p w14:paraId="44BD594F" w14:textId="77777777" w:rsidR="00DF42CC" w:rsidRPr="00DF42CC" w:rsidRDefault="00DF42CC">
      <w:pPr>
        <w:widowControl w:val="0"/>
        <w:overflowPunct w:val="0"/>
        <w:adjustRightInd w:val="0"/>
        <w:spacing w:after="0" w:line="240" w:lineRule="auto"/>
        <w:jc w:val="both"/>
        <w:rPr>
          <w:rFonts w:eastAsia="Times New Roman" w:cs="Calibri"/>
          <w:kern w:val="28"/>
          <w:lang w:eastAsia="fr-FR"/>
        </w:rPr>
      </w:pPr>
    </w:p>
    <w:p w14:paraId="2F180AC9" w14:textId="11D9C492" w:rsidR="00DF42CC" w:rsidRPr="00DF42CC" w:rsidRDefault="00DF42CC">
      <w:pPr>
        <w:widowControl w:val="0"/>
        <w:overflowPunct w:val="0"/>
        <w:adjustRightInd w:val="0"/>
        <w:spacing w:after="0" w:line="240" w:lineRule="auto"/>
        <w:jc w:val="both"/>
        <w:rPr>
          <w:rFonts w:eastAsia="Times New Roman" w:cs="Calibri"/>
          <w:kern w:val="28"/>
          <w:lang w:eastAsia="fr-FR"/>
        </w:rPr>
      </w:pPr>
      <w:r w:rsidRPr="00DF42CC">
        <w:rPr>
          <w:rFonts w:eastAsia="Times New Roman" w:cs="Calibri"/>
          <w:kern w:val="28"/>
          <w:lang w:eastAsia="fr-FR"/>
        </w:rPr>
        <w:t>Une information complète sera assurée par la Direction au travers des panneaux d’affichage et/ou sur le site intranet de l’entreprise</w:t>
      </w:r>
      <w:r w:rsidR="0042606D">
        <w:rPr>
          <w:rFonts w:eastAsia="Times New Roman" w:cs="Calibri"/>
          <w:kern w:val="28"/>
          <w:lang w:eastAsia="fr-FR"/>
        </w:rPr>
        <w:t>.</w:t>
      </w:r>
    </w:p>
    <w:p w14:paraId="7F8A05D4" w14:textId="77777777" w:rsidR="006456F1" w:rsidRDefault="006456F1" w:rsidP="00714984">
      <w:pPr>
        <w:widowControl w:val="0"/>
        <w:overflowPunct w:val="0"/>
        <w:adjustRightInd w:val="0"/>
        <w:spacing w:after="0" w:line="240" w:lineRule="auto"/>
        <w:jc w:val="both"/>
        <w:rPr>
          <w:rFonts w:eastAsia="Times New Roman" w:cs="Calibri"/>
          <w:kern w:val="28"/>
          <w:lang w:eastAsia="fr-FR"/>
        </w:rPr>
      </w:pPr>
    </w:p>
    <w:p w14:paraId="65BC5C09" w14:textId="77777777" w:rsidR="008918C0" w:rsidRDefault="008918C0">
      <w:pPr>
        <w:spacing w:after="0" w:line="240" w:lineRule="auto"/>
        <w:rPr>
          <w:rFonts w:eastAsia="Times New Roman" w:cs="Calibri"/>
          <w:kern w:val="28"/>
          <w:lang w:eastAsia="fr-FR"/>
        </w:rPr>
      </w:pPr>
      <w:r>
        <w:rPr>
          <w:rFonts w:eastAsia="Times New Roman" w:cs="Calibri"/>
          <w:kern w:val="28"/>
          <w:lang w:eastAsia="fr-FR"/>
        </w:rPr>
        <w:br w:type="page"/>
      </w:r>
    </w:p>
    <w:p w14:paraId="744CBD11" w14:textId="77777777" w:rsidR="006456F1" w:rsidRDefault="006456F1" w:rsidP="00714984">
      <w:pPr>
        <w:widowControl w:val="0"/>
        <w:overflowPunct w:val="0"/>
        <w:adjustRightInd w:val="0"/>
        <w:spacing w:after="0" w:line="240" w:lineRule="auto"/>
        <w:jc w:val="both"/>
        <w:rPr>
          <w:rFonts w:eastAsia="Times New Roman" w:cs="Calibri"/>
          <w:kern w:val="28"/>
          <w:lang w:eastAsia="fr-FR"/>
        </w:rPr>
      </w:pPr>
    </w:p>
    <w:p w14:paraId="20860525" w14:textId="1CE0958E" w:rsidR="00DF42CC" w:rsidRDefault="00390674" w:rsidP="00714984">
      <w:pPr>
        <w:widowControl w:val="0"/>
        <w:overflowPunct w:val="0"/>
        <w:adjustRightInd w:val="0"/>
        <w:spacing w:after="0" w:line="240" w:lineRule="auto"/>
        <w:jc w:val="both"/>
        <w:rPr>
          <w:rFonts w:eastAsia="Times New Roman" w:cs="Calibri"/>
          <w:kern w:val="28"/>
          <w:lang w:eastAsia="fr-FR"/>
        </w:rPr>
      </w:pPr>
      <w:r w:rsidRPr="00E72527">
        <w:rPr>
          <w:rFonts w:eastAsia="Times New Roman" w:cs="Calibri"/>
          <w:kern w:val="28"/>
          <w:lang w:eastAsia="fr-FR"/>
        </w:rPr>
        <w:t>Fait à Paris, le</w:t>
      </w:r>
      <w:r>
        <w:rPr>
          <w:rFonts w:eastAsia="Times New Roman" w:cs="Calibri"/>
          <w:kern w:val="28"/>
          <w:lang w:eastAsia="fr-FR"/>
        </w:rPr>
        <w:t xml:space="preserve"> </w:t>
      </w:r>
      <w:r w:rsidR="0042606D">
        <w:rPr>
          <w:rFonts w:eastAsia="Times New Roman" w:cs="Calibri"/>
          <w:kern w:val="28"/>
          <w:lang w:eastAsia="fr-FR"/>
        </w:rPr>
        <w:t>20</w:t>
      </w:r>
      <w:r w:rsidR="006D4B4F" w:rsidRPr="008918C0">
        <w:rPr>
          <w:rFonts w:eastAsia="Times New Roman" w:cs="Calibri"/>
          <w:kern w:val="28"/>
          <w:lang w:eastAsia="fr-FR"/>
        </w:rPr>
        <w:t>/03/202</w:t>
      </w:r>
      <w:r w:rsidR="009143BB">
        <w:rPr>
          <w:rFonts w:eastAsia="Times New Roman" w:cs="Calibri"/>
          <w:kern w:val="28"/>
          <w:lang w:eastAsia="fr-FR"/>
        </w:rPr>
        <w:t>6</w:t>
      </w:r>
      <w:r w:rsidR="006D4B4F" w:rsidRPr="008918C0">
        <w:rPr>
          <w:rFonts w:eastAsia="Times New Roman" w:cs="Calibri"/>
          <w:kern w:val="28"/>
          <w:lang w:eastAsia="fr-FR"/>
        </w:rPr>
        <w:t>,</w:t>
      </w:r>
      <w:r w:rsidRPr="008918C0">
        <w:rPr>
          <w:rFonts w:eastAsia="Times New Roman" w:cs="Calibri"/>
          <w:kern w:val="28"/>
          <w:lang w:eastAsia="fr-FR"/>
        </w:rPr>
        <w:t xml:space="preserve"> </w:t>
      </w:r>
      <w:r w:rsidR="00714984" w:rsidRPr="008918C0">
        <w:rPr>
          <w:rFonts w:eastAsia="Times New Roman" w:cs="Calibri"/>
          <w:kern w:val="28"/>
          <w:lang w:eastAsia="fr-FR"/>
        </w:rPr>
        <w:t>de</w:t>
      </w:r>
      <w:r w:rsidR="00714984" w:rsidRPr="00714984">
        <w:rPr>
          <w:rFonts w:eastAsia="Times New Roman" w:cs="Calibri"/>
          <w:kern w:val="28"/>
          <w:lang w:eastAsia="fr-FR"/>
        </w:rPr>
        <w:t xml:space="preserve"> manière strictement exceptionnelle, en un seul exemplaire électronique.</w:t>
      </w:r>
    </w:p>
    <w:p w14:paraId="5E791ED0" w14:textId="0623A675" w:rsidR="004D68B7" w:rsidRPr="00025084" w:rsidRDefault="004D68B7" w:rsidP="00DF42CC">
      <w:pPr>
        <w:spacing w:after="0" w:line="240" w:lineRule="auto"/>
        <w:rPr>
          <w:rFonts w:eastAsia="Times New Roman" w:cs="Calibri"/>
          <w:kern w:val="28"/>
          <w:lang w:eastAsia="fr-FR"/>
        </w:rPr>
      </w:pPr>
    </w:p>
    <w:p w14:paraId="67A006AC" w14:textId="77777777" w:rsidR="005847FB" w:rsidRDefault="005847FB" w:rsidP="00D56E02">
      <w:pPr>
        <w:pStyle w:val="Corpsdetexte"/>
        <w:jc w:val="both"/>
        <w:rPr>
          <w:rFonts w:ascii="Calibri" w:hAnsi="Calibri" w:cs="Calibri"/>
          <w:b/>
          <w:bCs/>
          <w:i/>
          <w:color w:val="002060"/>
          <w:sz w:val="22"/>
          <w:szCs w:val="22"/>
          <w:u w:val="single"/>
        </w:rPr>
      </w:pPr>
    </w:p>
    <w:p w14:paraId="012CF105" w14:textId="77777777" w:rsidR="008959AA" w:rsidRPr="00025084" w:rsidRDefault="008959AA" w:rsidP="00D56E02">
      <w:pPr>
        <w:pStyle w:val="Corpsdetexte"/>
        <w:jc w:val="both"/>
        <w:rPr>
          <w:rFonts w:ascii="Calibri" w:hAnsi="Calibri" w:cs="Calibri"/>
          <w:b/>
          <w:bCs/>
          <w:i/>
          <w:color w:val="002060"/>
          <w:sz w:val="22"/>
          <w:szCs w:val="22"/>
        </w:rPr>
      </w:pPr>
      <w:r w:rsidRPr="00025084">
        <w:rPr>
          <w:rFonts w:ascii="Calibri" w:hAnsi="Calibri" w:cs="Calibri"/>
          <w:b/>
          <w:bCs/>
          <w:i/>
          <w:color w:val="002060"/>
          <w:sz w:val="22"/>
          <w:szCs w:val="22"/>
          <w:u w:val="single"/>
        </w:rPr>
        <w:t xml:space="preserve">Pour la société Antalis </w:t>
      </w:r>
      <w:r w:rsidR="00BC0645" w:rsidRPr="00025084">
        <w:rPr>
          <w:rFonts w:ascii="Calibri" w:hAnsi="Calibri" w:cs="Calibri"/>
          <w:b/>
          <w:bCs/>
          <w:i/>
          <w:color w:val="002060"/>
          <w:sz w:val="22"/>
          <w:szCs w:val="22"/>
          <w:u w:val="single"/>
        </w:rPr>
        <w:t>France</w:t>
      </w:r>
      <w:r w:rsidR="00BC0645" w:rsidRPr="00025084">
        <w:rPr>
          <w:rFonts w:ascii="Calibri" w:hAnsi="Calibri" w:cs="Calibri"/>
          <w:b/>
          <w:bCs/>
          <w:i/>
          <w:color w:val="002060"/>
          <w:sz w:val="22"/>
          <w:szCs w:val="22"/>
        </w:rPr>
        <w:t> :</w:t>
      </w:r>
      <w:r w:rsidRPr="00025084">
        <w:rPr>
          <w:rFonts w:ascii="Calibri" w:hAnsi="Calibri" w:cs="Calibri"/>
          <w:b/>
          <w:bCs/>
          <w:i/>
          <w:color w:val="002060"/>
          <w:sz w:val="22"/>
          <w:szCs w:val="22"/>
        </w:rPr>
        <w:t xml:space="preserve">  </w:t>
      </w:r>
    </w:p>
    <w:p w14:paraId="3426FBF3" w14:textId="77777777" w:rsidR="00A72A69" w:rsidRPr="00025084" w:rsidRDefault="00A72A69" w:rsidP="00A72A69">
      <w:pPr>
        <w:pStyle w:val="Default"/>
        <w:rPr>
          <w:rFonts w:ascii="Calibri" w:hAnsi="Calibri" w:cs="Calibri"/>
          <w:sz w:val="22"/>
          <w:szCs w:val="22"/>
        </w:rPr>
      </w:pPr>
    </w:p>
    <w:p w14:paraId="569C566B" w14:textId="3CFB0222" w:rsidR="008959AA" w:rsidRPr="008130FC" w:rsidRDefault="001C2B93" w:rsidP="008959AA">
      <w:pPr>
        <w:pStyle w:val="Corpsdetexte"/>
        <w:jc w:val="both"/>
        <w:rPr>
          <w:rFonts w:ascii="Calibri" w:hAnsi="Calibri" w:cs="Calibri"/>
          <w:bCs/>
          <w:sz w:val="22"/>
          <w:szCs w:val="22"/>
          <w:lang w:val="en-US"/>
        </w:rPr>
      </w:pPr>
      <w:r w:rsidRPr="008130FC">
        <w:rPr>
          <w:rFonts w:ascii="Calibri" w:hAnsi="Calibri" w:cs="Calibri"/>
          <w:bCs/>
          <w:sz w:val="22"/>
          <w:szCs w:val="22"/>
          <w:lang w:val="en-US"/>
        </w:rPr>
        <w:t>M</w:t>
      </w:r>
      <w:r w:rsidR="00B51714" w:rsidRPr="008130FC">
        <w:rPr>
          <w:rFonts w:ascii="Calibri" w:hAnsi="Calibri" w:cs="Calibri"/>
          <w:bCs/>
          <w:sz w:val="22"/>
          <w:szCs w:val="22"/>
          <w:lang w:val="en-US"/>
        </w:rPr>
        <w:t xml:space="preserve">adame </w:t>
      </w:r>
      <w:r w:rsidR="008130FC" w:rsidRPr="008130FC">
        <w:rPr>
          <w:rFonts w:ascii="Calibri" w:hAnsi="Calibri" w:cs="Calibri"/>
          <w:bCs/>
          <w:sz w:val="22"/>
          <w:szCs w:val="22"/>
          <w:lang w:val="en-US"/>
        </w:rPr>
        <w:t>XXX</w:t>
      </w:r>
      <w:r w:rsidR="00B51714" w:rsidRPr="008130FC">
        <w:rPr>
          <w:rFonts w:ascii="Calibri" w:hAnsi="Calibri" w:cs="Calibri"/>
          <w:bCs/>
          <w:sz w:val="22"/>
          <w:szCs w:val="22"/>
          <w:lang w:val="en-US"/>
        </w:rPr>
        <w:t xml:space="preserve"> – DRH </w:t>
      </w:r>
      <w:r w:rsidR="009143BB" w:rsidRPr="008130FC">
        <w:rPr>
          <w:rFonts w:ascii="Calibri" w:hAnsi="Calibri" w:cs="Calibri"/>
          <w:bCs/>
          <w:sz w:val="22"/>
          <w:szCs w:val="22"/>
          <w:lang w:val="en-US"/>
        </w:rPr>
        <w:t>France-</w:t>
      </w:r>
      <w:r w:rsidR="00E00085" w:rsidRPr="008130FC">
        <w:rPr>
          <w:rFonts w:ascii="Calibri" w:hAnsi="Calibri" w:cs="Calibri"/>
          <w:bCs/>
          <w:sz w:val="22"/>
          <w:szCs w:val="22"/>
          <w:lang w:val="en-US"/>
        </w:rPr>
        <w:t>Benelux</w:t>
      </w:r>
      <w:r w:rsidR="008959AA" w:rsidRPr="008130FC">
        <w:rPr>
          <w:rFonts w:ascii="Calibri" w:hAnsi="Calibri" w:cs="Calibri"/>
          <w:bCs/>
          <w:sz w:val="22"/>
          <w:szCs w:val="22"/>
          <w:lang w:val="en-US"/>
        </w:rPr>
        <w:tab/>
      </w:r>
      <w:r w:rsidR="008959AA" w:rsidRPr="008130FC">
        <w:rPr>
          <w:rFonts w:ascii="Calibri" w:hAnsi="Calibri" w:cs="Calibri"/>
          <w:bCs/>
          <w:sz w:val="22"/>
          <w:szCs w:val="22"/>
          <w:lang w:val="en-US"/>
        </w:rPr>
        <w:tab/>
      </w:r>
      <w:r w:rsidR="008959AA" w:rsidRPr="008130FC">
        <w:rPr>
          <w:rFonts w:ascii="Calibri" w:hAnsi="Calibri" w:cs="Calibri"/>
          <w:bCs/>
          <w:sz w:val="22"/>
          <w:szCs w:val="22"/>
          <w:lang w:val="en-US"/>
        </w:rPr>
        <w:tab/>
      </w:r>
      <w:r w:rsidR="008959AA" w:rsidRPr="008130FC">
        <w:rPr>
          <w:rFonts w:ascii="Calibri" w:hAnsi="Calibri" w:cs="Calibri"/>
          <w:bCs/>
          <w:sz w:val="22"/>
          <w:szCs w:val="22"/>
          <w:lang w:val="en-US"/>
        </w:rPr>
        <w:tab/>
      </w:r>
    </w:p>
    <w:p w14:paraId="46AC349A" w14:textId="77777777" w:rsidR="009D7F0B" w:rsidRPr="008130FC" w:rsidRDefault="009D7F0B" w:rsidP="009D7F0B">
      <w:pPr>
        <w:pStyle w:val="Default"/>
        <w:rPr>
          <w:lang w:val="en-US"/>
        </w:rPr>
      </w:pPr>
    </w:p>
    <w:p w14:paraId="576AE57D" w14:textId="38243E92" w:rsidR="009D7F0B" w:rsidRPr="009D7F0B" w:rsidRDefault="009D7F0B" w:rsidP="009D7F0B">
      <w:pPr>
        <w:pStyle w:val="Default"/>
      </w:pPr>
    </w:p>
    <w:p w14:paraId="3AF2DBAE" w14:textId="77777777" w:rsidR="008959AA" w:rsidRPr="00025084" w:rsidRDefault="008959AA" w:rsidP="008959AA">
      <w:pPr>
        <w:pStyle w:val="Default"/>
        <w:rPr>
          <w:rFonts w:ascii="Calibri" w:hAnsi="Calibri" w:cs="Calibri"/>
          <w:sz w:val="22"/>
          <w:szCs w:val="22"/>
        </w:rPr>
      </w:pPr>
    </w:p>
    <w:p w14:paraId="11E271F0" w14:textId="77777777" w:rsidR="008959AA" w:rsidRPr="00025084" w:rsidRDefault="008959AA" w:rsidP="008959AA">
      <w:pPr>
        <w:pStyle w:val="Default"/>
        <w:rPr>
          <w:rFonts w:ascii="Calibri" w:hAnsi="Calibri" w:cs="Calibri"/>
          <w:sz w:val="22"/>
          <w:szCs w:val="22"/>
        </w:rPr>
      </w:pPr>
    </w:p>
    <w:p w14:paraId="3739C1DB" w14:textId="77777777" w:rsidR="001442DF" w:rsidRPr="00025084" w:rsidRDefault="001442DF" w:rsidP="008959AA">
      <w:pPr>
        <w:pStyle w:val="Default"/>
        <w:rPr>
          <w:rFonts w:ascii="Calibri" w:hAnsi="Calibri" w:cs="Calibri"/>
          <w:sz w:val="22"/>
          <w:szCs w:val="22"/>
        </w:rPr>
      </w:pPr>
    </w:p>
    <w:p w14:paraId="3DCEB4D7" w14:textId="77777777" w:rsidR="00B51714" w:rsidRDefault="00B51714" w:rsidP="008959AA">
      <w:pPr>
        <w:pStyle w:val="Default"/>
        <w:rPr>
          <w:rFonts w:ascii="Calibri" w:hAnsi="Calibri" w:cs="Calibri"/>
          <w:sz w:val="22"/>
          <w:szCs w:val="22"/>
        </w:rPr>
      </w:pPr>
    </w:p>
    <w:p w14:paraId="15B96FCA" w14:textId="06024F75" w:rsidR="00DF42CC" w:rsidRDefault="00DF42CC" w:rsidP="00DF42CC">
      <w:pPr>
        <w:pStyle w:val="Default"/>
      </w:pPr>
    </w:p>
    <w:p w14:paraId="21AF0263" w14:textId="20B57A2C" w:rsidR="00DF42CC" w:rsidRDefault="00DF42CC" w:rsidP="00DF42CC">
      <w:pPr>
        <w:pStyle w:val="Default"/>
      </w:pPr>
    </w:p>
    <w:p w14:paraId="6D1CAF24" w14:textId="77777777" w:rsidR="006456F1" w:rsidRPr="00DF42CC" w:rsidRDefault="006456F1" w:rsidP="00DF42CC">
      <w:pPr>
        <w:pStyle w:val="Default"/>
      </w:pPr>
    </w:p>
    <w:p w14:paraId="1B733D80" w14:textId="77777777" w:rsidR="005847FB" w:rsidRDefault="005847FB" w:rsidP="00D56E02">
      <w:pPr>
        <w:pStyle w:val="Corpsdetexte"/>
        <w:jc w:val="both"/>
        <w:rPr>
          <w:rFonts w:ascii="Calibri" w:hAnsi="Calibri" w:cs="Arial"/>
          <w:b/>
          <w:bCs/>
          <w:i/>
          <w:color w:val="002060"/>
          <w:sz w:val="22"/>
          <w:szCs w:val="22"/>
          <w:u w:val="single"/>
        </w:rPr>
      </w:pPr>
    </w:p>
    <w:p w14:paraId="2F0B10AC" w14:textId="77777777" w:rsidR="008959AA" w:rsidRPr="00717EF4" w:rsidRDefault="004D68B7" w:rsidP="00D56E02">
      <w:pPr>
        <w:pStyle w:val="Corpsdetexte"/>
        <w:jc w:val="both"/>
        <w:rPr>
          <w:rFonts w:ascii="Calibri" w:hAnsi="Calibri" w:cs="Arial"/>
          <w:bCs/>
          <w:i/>
          <w:sz w:val="22"/>
          <w:szCs w:val="22"/>
        </w:rPr>
      </w:pPr>
      <w:r>
        <w:rPr>
          <w:rFonts w:ascii="Calibri" w:hAnsi="Calibri" w:cs="Arial"/>
          <w:b/>
          <w:bCs/>
          <w:i/>
          <w:color w:val="002060"/>
          <w:sz w:val="22"/>
          <w:szCs w:val="22"/>
          <w:u w:val="single"/>
        </w:rPr>
        <w:t>Pour les Organisations S</w:t>
      </w:r>
      <w:r w:rsidR="008959AA" w:rsidRPr="00FB4451">
        <w:rPr>
          <w:rFonts w:ascii="Calibri" w:hAnsi="Calibri" w:cs="Arial"/>
          <w:b/>
          <w:bCs/>
          <w:i/>
          <w:color w:val="002060"/>
          <w:sz w:val="22"/>
          <w:szCs w:val="22"/>
          <w:u w:val="single"/>
        </w:rPr>
        <w:t>y</w:t>
      </w:r>
      <w:r>
        <w:rPr>
          <w:rFonts w:ascii="Calibri" w:hAnsi="Calibri" w:cs="Arial"/>
          <w:b/>
          <w:bCs/>
          <w:i/>
          <w:color w:val="002060"/>
          <w:sz w:val="22"/>
          <w:szCs w:val="22"/>
          <w:u w:val="single"/>
        </w:rPr>
        <w:t>ndicales R</w:t>
      </w:r>
      <w:r w:rsidR="008959AA" w:rsidRPr="00FB4451">
        <w:rPr>
          <w:rFonts w:ascii="Calibri" w:hAnsi="Calibri" w:cs="Arial"/>
          <w:b/>
          <w:bCs/>
          <w:i/>
          <w:color w:val="002060"/>
          <w:sz w:val="22"/>
          <w:szCs w:val="22"/>
          <w:u w:val="single"/>
        </w:rPr>
        <w:t>eprésentatives</w:t>
      </w:r>
      <w:r w:rsidR="008959AA" w:rsidRPr="00717EF4">
        <w:rPr>
          <w:rFonts w:ascii="Calibri" w:hAnsi="Calibri" w:cs="Arial"/>
          <w:bCs/>
          <w:i/>
          <w:sz w:val="22"/>
          <w:szCs w:val="22"/>
        </w:rPr>
        <w:t> :</w:t>
      </w:r>
    </w:p>
    <w:p w14:paraId="568B60AA" w14:textId="77777777" w:rsidR="00D56E02" w:rsidRDefault="00D56E02" w:rsidP="00D56E02">
      <w:pPr>
        <w:pStyle w:val="Default"/>
        <w:jc w:val="both"/>
        <w:rPr>
          <w:rFonts w:ascii="Calibri" w:hAnsi="Calibri" w:cs="Arial"/>
          <w:sz w:val="22"/>
          <w:szCs w:val="22"/>
        </w:rPr>
      </w:pPr>
    </w:p>
    <w:p w14:paraId="3C082CDB" w14:textId="35B53845" w:rsidR="008959AA" w:rsidRPr="00717EF4" w:rsidRDefault="008130FC" w:rsidP="00D56E02">
      <w:pPr>
        <w:pStyle w:val="Default"/>
        <w:jc w:val="both"/>
        <w:rPr>
          <w:rFonts w:ascii="Calibri" w:hAnsi="Calibri" w:cs="Arial"/>
          <w:sz w:val="22"/>
          <w:szCs w:val="22"/>
        </w:rPr>
      </w:pPr>
      <w:r>
        <w:rPr>
          <w:rFonts w:ascii="Calibri" w:hAnsi="Calibri" w:cs="Arial"/>
          <w:sz w:val="22"/>
          <w:szCs w:val="22"/>
        </w:rPr>
        <w:t>XXX</w:t>
      </w:r>
      <w:r w:rsidR="004D68B7">
        <w:rPr>
          <w:rFonts w:ascii="Calibri" w:hAnsi="Calibri" w:cs="Arial"/>
          <w:sz w:val="22"/>
          <w:szCs w:val="22"/>
        </w:rPr>
        <w:t xml:space="preserve"> </w:t>
      </w:r>
      <w:r>
        <w:rPr>
          <w:rFonts w:ascii="Calibri" w:hAnsi="Calibri" w:cs="Arial"/>
          <w:sz w:val="22"/>
          <w:szCs w:val="22"/>
        </w:rPr>
        <w:t>-</w:t>
      </w:r>
      <w:r w:rsidR="004D68B7">
        <w:rPr>
          <w:rFonts w:ascii="Calibri" w:hAnsi="Calibri" w:cs="Arial"/>
          <w:sz w:val="22"/>
          <w:szCs w:val="22"/>
        </w:rPr>
        <w:t xml:space="preserve"> CFDT</w:t>
      </w:r>
    </w:p>
    <w:p w14:paraId="3DC2CAD8" w14:textId="77777777" w:rsidR="008959AA" w:rsidRPr="002223A9" w:rsidRDefault="008959AA" w:rsidP="008959AA">
      <w:pPr>
        <w:pStyle w:val="Default"/>
        <w:jc w:val="both"/>
        <w:rPr>
          <w:rFonts w:ascii="Calibri" w:hAnsi="Calibri" w:cs="Arial"/>
        </w:rPr>
      </w:pPr>
    </w:p>
    <w:p w14:paraId="74EC9356" w14:textId="1D8CA860" w:rsidR="008959AA" w:rsidRDefault="008959AA" w:rsidP="008959AA">
      <w:pPr>
        <w:pStyle w:val="Default"/>
        <w:jc w:val="both"/>
        <w:rPr>
          <w:rFonts w:ascii="Calibri" w:hAnsi="Calibri" w:cs="Arial"/>
        </w:rPr>
      </w:pPr>
    </w:p>
    <w:p w14:paraId="50FA8721" w14:textId="361EDCD3" w:rsidR="00DF42CC" w:rsidRDefault="00DF42CC" w:rsidP="008959AA">
      <w:pPr>
        <w:pStyle w:val="Default"/>
        <w:jc w:val="both"/>
        <w:rPr>
          <w:rFonts w:ascii="Calibri" w:hAnsi="Calibri" w:cs="Arial"/>
        </w:rPr>
      </w:pPr>
    </w:p>
    <w:p w14:paraId="05321DF7" w14:textId="77777777" w:rsidR="00DF42CC" w:rsidRPr="002223A9" w:rsidRDefault="00DF42CC" w:rsidP="008959AA">
      <w:pPr>
        <w:pStyle w:val="Default"/>
        <w:jc w:val="both"/>
        <w:rPr>
          <w:rFonts w:ascii="Calibri" w:hAnsi="Calibri" w:cs="Arial"/>
        </w:rPr>
      </w:pPr>
    </w:p>
    <w:p w14:paraId="32DD4666" w14:textId="77777777" w:rsidR="00415B8B" w:rsidRDefault="00415B8B" w:rsidP="008959AA">
      <w:pPr>
        <w:pStyle w:val="Default"/>
        <w:jc w:val="both"/>
        <w:rPr>
          <w:rFonts w:ascii="Calibri" w:hAnsi="Calibri" w:cs="Arial"/>
        </w:rPr>
      </w:pPr>
    </w:p>
    <w:p w14:paraId="6DE29024" w14:textId="77777777" w:rsidR="005847FB" w:rsidRDefault="005847FB" w:rsidP="00473A85">
      <w:pPr>
        <w:pStyle w:val="Default"/>
        <w:jc w:val="both"/>
        <w:rPr>
          <w:rFonts w:ascii="Calibri" w:hAnsi="Calibri" w:cs="Arial"/>
          <w:sz w:val="22"/>
          <w:szCs w:val="22"/>
        </w:rPr>
      </w:pPr>
    </w:p>
    <w:p w14:paraId="27C0B429" w14:textId="51FB635C" w:rsidR="005847FB" w:rsidRDefault="005847FB" w:rsidP="00473A85">
      <w:pPr>
        <w:pStyle w:val="Default"/>
        <w:jc w:val="both"/>
        <w:rPr>
          <w:rFonts w:ascii="Calibri" w:hAnsi="Calibri" w:cs="Arial"/>
          <w:sz w:val="22"/>
          <w:szCs w:val="22"/>
        </w:rPr>
      </w:pPr>
    </w:p>
    <w:p w14:paraId="341FA0A1" w14:textId="0077EB06" w:rsidR="00DF42CC" w:rsidRDefault="00DF42CC" w:rsidP="00473A85">
      <w:pPr>
        <w:pStyle w:val="Default"/>
        <w:jc w:val="both"/>
        <w:rPr>
          <w:rFonts w:ascii="Calibri" w:hAnsi="Calibri" w:cs="Arial"/>
          <w:sz w:val="22"/>
          <w:szCs w:val="22"/>
        </w:rPr>
      </w:pPr>
    </w:p>
    <w:p w14:paraId="137FEADF" w14:textId="77777777" w:rsidR="006456F1" w:rsidRDefault="006456F1" w:rsidP="00473A85">
      <w:pPr>
        <w:pStyle w:val="Default"/>
        <w:jc w:val="both"/>
        <w:rPr>
          <w:rFonts w:ascii="Calibri" w:hAnsi="Calibri" w:cs="Arial"/>
          <w:sz w:val="22"/>
          <w:szCs w:val="22"/>
        </w:rPr>
      </w:pPr>
    </w:p>
    <w:p w14:paraId="1BE64B30" w14:textId="77777777" w:rsidR="00DF42CC" w:rsidRDefault="00DF42CC" w:rsidP="00473A85">
      <w:pPr>
        <w:pStyle w:val="Default"/>
        <w:jc w:val="both"/>
        <w:rPr>
          <w:rFonts w:ascii="Calibri" w:hAnsi="Calibri" w:cs="Arial"/>
          <w:sz w:val="22"/>
          <w:szCs w:val="22"/>
        </w:rPr>
      </w:pPr>
    </w:p>
    <w:p w14:paraId="26CC3EC5" w14:textId="3474A79B" w:rsidR="00DF42CC" w:rsidRDefault="008130FC" w:rsidP="00417195">
      <w:pPr>
        <w:pStyle w:val="Sansinterligne"/>
        <w:rPr>
          <w:rFonts w:cs="Arial"/>
        </w:rPr>
      </w:pPr>
      <w:r>
        <w:rPr>
          <w:rFonts w:cs="Arial"/>
        </w:rPr>
        <w:t xml:space="preserve">XXX - </w:t>
      </w:r>
      <w:r w:rsidR="001C2B93">
        <w:rPr>
          <w:rFonts w:cs="Arial"/>
        </w:rPr>
        <w:t>CFTC</w:t>
      </w:r>
      <w:r w:rsidR="008959AA" w:rsidRPr="00717EF4">
        <w:rPr>
          <w:rFonts w:cs="Arial"/>
        </w:rPr>
        <w:t xml:space="preserve"> </w:t>
      </w:r>
    </w:p>
    <w:p w14:paraId="3C78117C" w14:textId="77777777" w:rsidR="00E838E8" w:rsidRDefault="00E838E8">
      <w:pPr>
        <w:spacing w:after="0" w:line="240" w:lineRule="auto"/>
      </w:pPr>
    </w:p>
    <w:p w14:paraId="0ACA441F" w14:textId="2687B5AF" w:rsidR="00417195" w:rsidRDefault="00DF42CC" w:rsidP="00E838E8">
      <w:pPr>
        <w:spacing w:after="0" w:line="240" w:lineRule="auto"/>
      </w:pPr>
      <w:r>
        <w:br w:type="page"/>
      </w:r>
    </w:p>
    <w:p w14:paraId="3F26D103" w14:textId="77777777" w:rsidR="009143BB" w:rsidRDefault="009143BB" w:rsidP="009143BB">
      <w:pPr>
        <w:pStyle w:val="Default"/>
        <w:jc w:val="both"/>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9143BB" w:rsidRPr="000E7A55" w14:paraId="5AE8C917" w14:textId="77777777" w:rsidTr="00734517">
        <w:trPr>
          <w:trHeight w:val="1273"/>
        </w:trPr>
        <w:tc>
          <w:tcPr>
            <w:tcW w:w="9062" w:type="dxa"/>
            <w:shd w:val="clear" w:color="auto" w:fill="auto"/>
          </w:tcPr>
          <w:p w14:paraId="4F2D2B18" w14:textId="77777777" w:rsidR="009143BB" w:rsidRPr="000E7A55" w:rsidRDefault="009143BB" w:rsidP="00734517">
            <w:pPr>
              <w:spacing w:after="0"/>
              <w:jc w:val="center"/>
              <w:rPr>
                <w:b/>
                <w:bCs/>
                <w:sz w:val="24"/>
                <w:szCs w:val="24"/>
              </w:rPr>
            </w:pPr>
            <w:r w:rsidRPr="000E7A55">
              <w:rPr>
                <w:b/>
                <w:bCs/>
                <w:sz w:val="24"/>
                <w:szCs w:val="24"/>
              </w:rPr>
              <w:t xml:space="preserve">Annexe 1 </w:t>
            </w:r>
            <w:r w:rsidRPr="00A60B3E">
              <w:rPr>
                <w:b/>
                <w:bCs/>
                <w:sz w:val="24"/>
                <w:szCs w:val="24"/>
              </w:rPr>
              <w:t>à l’accord de NAO</w:t>
            </w:r>
            <w:r w:rsidRPr="000E7A55">
              <w:rPr>
                <w:b/>
                <w:bCs/>
                <w:sz w:val="24"/>
                <w:szCs w:val="24"/>
              </w:rPr>
              <w:t xml:space="preserve"> 202</w:t>
            </w:r>
            <w:r>
              <w:rPr>
                <w:b/>
                <w:bCs/>
                <w:sz w:val="24"/>
                <w:szCs w:val="24"/>
              </w:rPr>
              <w:t>6</w:t>
            </w:r>
            <w:r w:rsidRPr="000E7A55">
              <w:rPr>
                <w:b/>
                <w:bCs/>
                <w:sz w:val="24"/>
                <w:szCs w:val="24"/>
              </w:rPr>
              <w:t xml:space="preserve"> : </w:t>
            </w:r>
          </w:p>
          <w:p w14:paraId="12DB0ABE" w14:textId="77777777" w:rsidR="009143BB" w:rsidRPr="000E7A55" w:rsidRDefault="009143BB" w:rsidP="00734517">
            <w:pPr>
              <w:spacing w:after="0"/>
              <w:jc w:val="center"/>
              <w:rPr>
                <w:b/>
                <w:bCs/>
                <w:sz w:val="24"/>
                <w:szCs w:val="24"/>
              </w:rPr>
            </w:pPr>
            <w:r w:rsidRPr="000E7A55">
              <w:rPr>
                <w:b/>
                <w:bCs/>
                <w:sz w:val="24"/>
                <w:szCs w:val="24"/>
              </w:rPr>
              <w:t>Attestation sur l’honneur</w:t>
            </w:r>
          </w:p>
          <w:p w14:paraId="7837D863" w14:textId="77777777" w:rsidR="009143BB" w:rsidRPr="000E7A55" w:rsidRDefault="009143BB" w:rsidP="00734517">
            <w:pPr>
              <w:spacing w:after="0"/>
              <w:jc w:val="center"/>
              <w:rPr>
                <w:b/>
                <w:bCs/>
                <w:sz w:val="24"/>
                <w:szCs w:val="24"/>
              </w:rPr>
            </w:pPr>
            <w:r w:rsidRPr="000E7A55">
              <w:rPr>
                <w:b/>
                <w:bCs/>
                <w:sz w:val="24"/>
                <w:szCs w:val="24"/>
              </w:rPr>
              <w:t>Forfait Mobilité Durable 202</w:t>
            </w:r>
            <w:r>
              <w:rPr>
                <w:b/>
                <w:bCs/>
                <w:sz w:val="24"/>
                <w:szCs w:val="24"/>
              </w:rPr>
              <w:t>6</w:t>
            </w:r>
          </w:p>
          <w:p w14:paraId="1175451B" w14:textId="77777777" w:rsidR="009143BB" w:rsidRPr="000E7A55" w:rsidRDefault="009143BB" w:rsidP="00734517">
            <w:pPr>
              <w:jc w:val="center"/>
              <w:rPr>
                <w:sz w:val="18"/>
                <w:szCs w:val="18"/>
              </w:rPr>
            </w:pPr>
            <w:r w:rsidRPr="000E7A55">
              <w:rPr>
                <w:sz w:val="18"/>
                <w:szCs w:val="18"/>
              </w:rPr>
              <w:t>(À remettre au service de la paye et de l'administration du personnel le 31 octobre 202</w:t>
            </w:r>
            <w:r>
              <w:rPr>
                <w:sz w:val="18"/>
                <w:szCs w:val="18"/>
              </w:rPr>
              <w:t>6</w:t>
            </w:r>
            <w:r w:rsidRPr="000E7A55">
              <w:rPr>
                <w:sz w:val="18"/>
                <w:szCs w:val="18"/>
              </w:rPr>
              <w:t xml:space="preserve"> au plus tard)</w:t>
            </w:r>
          </w:p>
        </w:tc>
      </w:tr>
    </w:tbl>
    <w:p w14:paraId="2F775E9C" w14:textId="77777777" w:rsidR="009143BB" w:rsidRPr="006A0569" w:rsidRDefault="009143BB" w:rsidP="009143BB">
      <w:pPr>
        <w:pStyle w:val="Sansinterligne"/>
        <w:rPr>
          <w:sz w:val="16"/>
          <w:szCs w:val="16"/>
        </w:rPr>
      </w:pPr>
    </w:p>
    <w:p w14:paraId="117545B1" w14:textId="77777777" w:rsidR="009143BB" w:rsidRPr="008B6C12" w:rsidRDefault="009143BB" w:rsidP="009143BB">
      <w:pPr>
        <w:pStyle w:val="Sansinterligne"/>
        <w:jc w:val="both"/>
        <w:rPr>
          <w:rStyle w:val="ui-provider"/>
          <w:rFonts w:cs="Calibri"/>
        </w:rPr>
      </w:pPr>
      <w:r w:rsidRPr="008B6C12">
        <w:rPr>
          <w:rStyle w:val="ui-provider"/>
          <w:rFonts w:cs="Calibri"/>
        </w:rPr>
        <w:t>Au titre de l’année 202</w:t>
      </w:r>
      <w:r>
        <w:rPr>
          <w:rStyle w:val="ui-provider"/>
          <w:rFonts w:cs="Calibri"/>
        </w:rPr>
        <w:t>6</w:t>
      </w:r>
      <w:r w:rsidRPr="008B6C12">
        <w:rPr>
          <w:rStyle w:val="ui-provider"/>
          <w:rFonts w:cs="Calibri"/>
        </w:rPr>
        <w:t>, la Direction versera, un Forfait Mobilité Durable aux salariés utilisant un mode vertueux de transport pour se rendre au travail. Le forfait ci-avant énoncé, n’est valable, qu’au titre de l’année 202</w:t>
      </w:r>
      <w:r>
        <w:rPr>
          <w:rStyle w:val="ui-provider"/>
          <w:rFonts w:cs="Calibri"/>
        </w:rPr>
        <w:t>6, pour les salariés qui en font la demande</w:t>
      </w:r>
      <w:r w:rsidRPr="008B6C12">
        <w:rPr>
          <w:rStyle w:val="ui-provider"/>
          <w:rFonts w:cs="Calibri"/>
        </w:rPr>
        <w:t>.</w:t>
      </w:r>
    </w:p>
    <w:p w14:paraId="5AFF418F" w14:textId="77777777" w:rsidR="009143BB" w:rsidRPr="008B6C12" w:rsidRDefault="009143BB" w:rsidP="009143BB">
      <w:pPr>
        <w:pStyle w:val="Sansinterligne"/>
        <w:jc w:val="both"/>
        <w:rPr>
          <w:rFonts w:cs="Calibri"/>
          <w:strike/>
          <w:sz w:val="16"/>
          <w:szCs w:val="16"/>
        </w:rPr>
      </w:pPr>
    </w:p>
    <w:p w14:paraId="0D82F5E0" w14:textId="77777777" w:rsidR="009143BB" w:rsidRPr="008B6C12" w:rsidRDefault="009143BB" w:rsidP="009143BB">
      <w:pPr>
        <w:pStyle w:val="Sansinterligne"/>
        <w:jc w:val="both"/>
        <w:rPr>
          <w:rFonts w:cs="Calibri"/>
        </w:rPr>
      </w:pPr>
      <w:r w:rsidRPr="008B6C12">
        <w:rPr>
          <w:rFonts w:cs="Calibri"/>
        </w:rPr>
        <w:t>Je soussigné(e)</w:t>
      </w:r>
      <w:r>
        <w:rPr>
          <w:rFonts w:cs="Calibri"/>
        </w:rPr>
        <w:t xml:space="preserve">, </w:t>
      </w:r>
      <w:r w:rsidRPr="008B6C12">
        <w:rPr>
          <w:rFonts w:cs="Calibri"/>
        </w:rPr>
        <w:t xml:space="preserve">Nom : </w:t>
      </w:r>
      <w:r w:rsidRPr="008B6C12">
        <w:rPr>
          <w:rFonts w:cs="Calibri"/>
        </w:rPr>
        <w:tab/>
      </w:r>
      <w:r w:rsidRPr="008B6C12">
        <w:rPr>
          <w:rFonts w:cs="Calibri"/>
        </w:rPr>
        <w:tab/>
      </w:r>
      <w:r w:rsidRPr="008B6C12">
        <w:rPr>
          <w:rFonts w:cs="Calibri"/>
        </w:rPr>
        <w:tab/>
      </w:r>
      <w:r w:rsidRPr="008B6C12">
        <w:rPr>
          <w:rFonts w:cs="Calibri"/>
        </w:rPr>
        <w:tab/>
      </w:r>
      <w:r w:rsidRPr="008B6C12">
        <w:rPr>
          <w:rFonts w:cs="Calibri"/>
        </w:rPr>
        <w:tab/>
      </w:r>
      <w:r>
        <w:rPr>
          <w:rFonts w:cs="Calibri"/>
        </w:rPr>
        <w:t xml:space="preserve">            </w:t>
      </w:r>
      <w:r w:rsidRPr="008B6C12">
        <w:rPr>
          <w:rFonts w:cs="Calibri"/>
        </w:rPr>
        <w:t xml:space="preserve">Prénom : </w:t>
      </w:r>
    </w:p>
    <w:p w14:paraId="741F4D91" w14:textId="77777777" w:rsidR="009143BB" w:rsidRPr="008B6C12" w:rsidRDefault="009143BB" w:rsidP="009143BB">
      <w:pPr>
        <w:pStyle w:val="Sansinterligne"/>
        <w:jc w:val="both"/>
        <w:rPr>
          <w:rFonts w:cs="Calibri"/>
        </w:rPr>
      </w:pPr>
      <w:r w:rsidRPr="008B6C12">
        <w:rPr>
          <w:rFonts w:cs="Calibri"/>
        </w:rPr>
        <w:t xml:space="preserve">Résident : </w:t>
      </w:r>
    </w:p>
    <w:p w14:paraId="6FEFA08B" w14:textId="77777777" w:rsidR="009143BB" w:rsidRPr="008B6C12" w:rsidRDefault="009143BB" w:rsidP="009143BB">
      <w:pPr>
        <w:pStyle w:val="Sansinterligne"/>
        <w:jc w:val="both"/>
        <w:rPr>
          <w:rFonts w:cs="Calibri"/>
          <w:sz w:val="16"/>
          <w:szCs w:val="16"/>
        </w:rPr>
      </w:pPr>
    </w:p>
    <w:p w14:paraId="56EEF1DA" w14:textId="77777777" w:rsidR="009143BB" w:rsidRPr="000E7A55" w:rsidRDefault="009143BB" w:rsidP="009143BB">
      <w:pPr>
        <w:pStyle w:val="Sansinterligne"/>
        <w:jc w:val="both"/>
        <w:rPr>
          <w:rFonts w:cs="Calibri"/>
        </w:rPr>
      </w:pPr>
      <w:r w:rsidRPr="008B6C12">
        <w:rPr>
          <w:rFonts w:cs="Calibri"/>
          <w:b/>
          <w:bCs/>
        </w:rPr>
        <w:t xml:space="preserve">« Atteste sur l’honneur, utiliser un des moyens de transport éligibles au versement du Forfait Mobilité Durable prévu par </w:t>
      </w:r>
      <w:r>
        <w:rPr>
          <w:rFonts w:cs="Calibri"/>
          <w:b/>
          <w:bCs/>
        </w:rPr>
        <w:t>l’accord relatif à la</w:t>
      </w:r>
      <w:r w:rsidRPr="008B6C12">
        <w:rPr>
          <w:rFonts w:cs="Calibri"/>
          <w:b/>
          <w:bCs/>
        </w:rPr>
        <w:t xml:space="preserve"> Négociation Annuelle Obligatoire (NAO) </w:t>
      </w:r>
      <w:r>
        <w:rPr>
          <w:rFonts w:cs="Calibri"/>
          <w:b/>
          <w:bCs/>
        </w:rPr>
        <w:t xml:space="preserve">de </w:t>
      </w:r>
      <w:r w:rsidRPr="008B6C12">
        <w:rPr>
          <w:rFonts w:cs="Calibri"/>
          <w:b/>
          <w:bCs/>
        </w:rPr>
        <w:t>202</w:t>
      </w:r>
      <w:r>
        <w:rPr>
          <w:rFonts w:cs="Calibri"/>
          <w:b/>
          <w:bCs/>
        </w:rPr>
        <w:t>6</w:t>
      </w:r>
      <w:r w:rsidRPr="008B6C12">
        <w:rPr>
          <w:rFonts w:cs="Calibri"/>
          <w:b/>
          <w:bCs/>
        </w:rPr>
        <w:t xml:space="preserve"> » :</w:t>
      </w:r>
      <w:r w:rsidRPr="008B6C12">
        <w:rPr>
          <w:rFonts w:cs="Calibri"/>
        </w:rPr>
        <w:t xml:space="preserve"> </w:t>
      </w:r>
      <w:r w:rsidRPr="006A664D">
        <w:rPr>
          <w:rFonts w:cs="Calibri"/>
          <w:i/>
          <w:iCs/>
          <w:sz w:val="20"/>
          <w:szCs w:val="20"/>
        </w:rPr>
        <w:t>(sélectionner le ou les moyens de transports utilisés pour effectuer les trajets domicile / lieu de travail)</w:t>
      </w:r>
      <w:r w:rsidRPr="008B6C12">
        <w:rPr>
          <w:rFonts w:cs="Calibri"/>
        </w:rPr>
        <w:t> </w:t>
      </w:r>
    </w:p>
    <w:p w14:paraId="27C10DB1" w14:textId="77777777" w:rsidR="009143BB" w:rsidRPr="008B6C12" w:rsidRDefault="009143BB" w:rsidP="009143BB">
      <w:pPr>
        <w:pStyle w:val="Sansinterligne"/>
        <w:jc w:val="both"/>
        <w:rPr>
          <w:rFonts w:cs="Calibri"/>
        </w:rPr>
      </w:pPr>
      <w:r w:rsidRPr="008B6C12">
        <w:rPr>
          <w:rFonts w:cs="Calibri"/>
        </w:rPr>
        <w:sym w:font="Symbol" w:char="F07F"/>
      </w:r>
      <w:r w:rsidRPr="008B6C12">
        <w:rPr>
          <w:rFonts w:cs="Calibri"/>
        </w:rPr>
        <w:t xml:space="preserve"> Un vélo </w:t>
      </w:r>
      <w:r>
        <w:rPr>
          <w:rFonts w:cs="Calibri"/>
        </w:rPr>
        <w:t xml:space="preserve">à assistance </w:t>
      </w:r>
      <w:r w:rsidRPr="008B6C12">
        <w:rPr>
          <w:rFonts w:cs="Calibri"/>
        </w:rPr>
        <w:t xml:space="preserve">électrique ou non, </w:t>
      </w:r>
      <w:r>
        <w:rPr>
          <w:rFonts w:cs="Calibri"/>
        </w:rPr>
        <w:t>personnel, en location ou libre-service</w:t>
      </w:r>
    </w:p>
    <w:p w14:paraId="3436FC71" w14:textId="77777777" w:rsidR="009143BB" w:rsidRDefault="009143BB" w:rsidP="009143BB">
      <w:pPr>
        <w:pStyle w:val="Sansinterligne"/>
        <w:jc w:val="both"/>
        <w:rPr>
          <w:rFonts w:cs="Calibri"/>
        </w:rPr>
      </w:pPr>
      <w:r w:rsidRPr="008B6C12">
        <w:rPr>
          <w:rFonts w:cs="Calibri"/>
        </w:rPr>
        <w:sym w:font="Symbol" w:char="F07F"/>
      </w:r>
      <w:r w:rsidRPr="008B6C12">
        <w:rPr>
          <w:rFonts w:cs="Calibri"/>
        </w:rPr>
        <w:t xml:space="preserve"> Un scooter </w:t>
      </w:r>
      <w:r>
        <w:rPr>
          <w:rFonts w:cs="Calibri"/>
        </w:rPr>
        <w:t xml:space="preserve">100 % </w:t>
      </w:r>
      <w:r w:rsidRPr="008B6C12">
        <w:rPr>
          <w:rFonts w:cs="Calibri"/>
        </w:rPr>
        <w:t xml:space="preserve">électrique, </w:t>
      </w:r>
      <w:r>
        <w:rPr>
          <w:rFonts w:cs="Calibri"/>
        </w:rPr>
        <w:t>personnel, en location ou en libre-service</w:t>
      </w:r>
    </w:p>
    <w:p w14:paraId="3C7F5D48" w14:textId="77777777" w:rsidR="009143BB" w:rsidRDefault="009143BB" w:rsidP="009143BB">
      <w:pPr>
        <w:pStyle w:val="Sansinterligne"/>
        <w:jc w:val="both"/>
        <w:rPr>
          <w:rFonts w:cs="Calibri"/>
        </w:rPr>
      </w:pPr>
      <w:r w:rsidRPr="008B6C12">
        <w:rPr>
          <w:rFonts w:cs="Calibri"/>
        </w:rPr>
        <w:sym w:font="Symbol" w:char="F07F"/>
      </w:r>
      <w:r w:rsidRPr="008B6C12">
        <w:rPr>
          <w:rFonts w:cs="Calibri"/>
        </w:rPr>
        <w:t xml:space="preserve"> Un</w:t>
      </w:r>
      <w:r>
        <w:rPr>
          <w:rFonts w:cs="Calibri"/>
        </w:rPr>
        <w:t>e voiture 100 % électrique</w:t>
      </w:r>
      <w:r w:rsidRPr="008B6C12">
        <w:rPr>
          <w:rFonts w:cs="Calibri"/>
        </w:rPr>
        <w:t xml:space="preserve">, </w:t>
      </w:r>
      <w:r>
        <w:rPr>
          <w:rFonts w:cs="Calibri"/>
        </w:rPr>
        <w:t>personnel, en location ou en libre-service</w:t>
      </w:r>
    </w:p>
    <w:p w14:paraId="7D2A7203" w14:textId="77777777" w:rsidR="009143BB" w:rsidRPr="008B6C12" w:rsidRDefault="009143BB" w:rsidP="009143BB">
      <w:pPr>
        <w:pStyle w:val="Sansinterligne"/>
        <w:jc w:val="both"/>
        <w:rPr>
          <w:rFonts w:cs="Calibri"/>
        </w:rPr>
      </w:pPr>
    </w:p>
    <w:p w14:paraId="6064DBA4" w14:textId="77777777" w:rsidR="009143BB" w:rsidRPr="003D35A8" w:rsidRDefault="009143BB" w:rsidP="009143BB">
      <w:pPr>
        <w:pStyle w:val="Sansinterligne"/>
        <w:jc w:val="both"/>
        <w:rPr>
          <w:rFonts w:cs="Calibri"/>
        </w:rPr>
      </w:pPr>
      <w:r w:rsidRPr="006A664D">
        <w:rPr>
          <w:rFonts w:cs="Calibri"/>
        </w:rPr>
        <w:t>Pour rappel, pour des raisons de santé et de sécurité de l’entreprise, tous</w:t>
      </w:r>
      <w:r>
        <w:rPr>
          <w:rFonts w:cs="Calibri"/>
        </w:rPr>
        <w:t xml:space="preserve"> les</w:t>
      </w:r>
      <w:r w:rsidRPr="006A664D">
        <w:rPr>
          <w:rFonts w:cs="Calibri"/>
        </w:rPr>
        <w:t xml:space="preserve"> autres mo</w:t>
      </w:r>
      <w:r>
        <w:rPr>
          <w:rFonts w:cs="Calibri"/>
        </w:rPr>
        <w:t>yens</w:t>
      </w:r>
      <w:r w:rsidRPr="006A664D">
        <w:rPr>
          <w:rFonts w:cs="Calibri"/>
        </w:rPr>
        <w:t xml:space="preserve"> de transport vertueux </w:t>
      </w:r>
      <w:r>
        <w:rPr>
          <w:rFonts w:cs="Calibri"/>
        </w:rPr>
        <w:t>sont</w:t>
      </w:r>
      <w:r w:rsidRPr="006A664D">
        <w:rPr>
          <w:rFonts w:cs="Calibri"/>
        </w:rPr>
        <w:t xml:space="preserve"> exclu</w:t>
      </w:r>
      <w:r>
        <w:rPr>
          <w:rFonts w:cs="Calibri"/>
        </w:rPr>
        <w:t>s</w:t>
      </w:r>
      <w:r w:rsidRPr="006A664D">
        <w:rPr>
          <w:rFonts w:cs="Calibri"/>
        </w:rPr>
        <w:t xml:space="preserve"> du forfait de </w:t>
      </w:r>
      <w:r>
        <w:rPr>
          <w:rFonts w:cs="Calibri"/>
        </w:rPr>
        <w:t>m</w:t>
      </w:r>
      <w:r w:rsidRPr="006A664D">
        <w:rPr>
          <w:rFonts w:cs="Calibri"/>
        </w:rPr>
        <w:t xml:space="preserve">obilité </w:t>
      </w:r>
      <w:r>
        <w:rPr>
          <w:rFonts w:cs="Calibri"/>
        </w:rPr>
        <w:t>d</w:t>
      </w:r>
      <w:r w:rsidRPr="006A664D">
        <w:rPr>
          <w:rFonts w:cs="Calibri"/>
        </w:rPr>
        <w:t>urable</w:t>
      </w:r>
      <w:r w:rsidRPr="003D35A8">
        <w:rPr>
          <w:rFonts w:cs="Calibri"/>
        </w:rPr>
        <w:t>.</w:t>
      </w:r>
    </w:p>
    <w:p w14:paraId="184B1AD7" w14:textId="77777777" w:rsidR="009143BB" w:rsidRDefault="009143BB" w:rsidP="009143BB">
      <w:pPr>
        <w:pStyle w:val="Sansinterligne"/>
        <w:jc w:val="both"/>
        <w:rPr>
          <w:rFonts w:cs="Calibri"/>
          <w:i/>
          <w:iCs/>
        </w:rPr>
      </w:pPr>
    </w:p>
    <w:p w14:paraId="1451720A" w14:textId="77777777" w:rsidR="009143BB" w:rsidRPr="006A664D" w:rsidRDefault="009143BB" w:rsidP="009143BB">
      <w:pPr>
        <w:pStyle w:val="Sansinterligne"/>
        <w:jc w:val="both"/>
        <w:rPr>
          <w:rFonts w:cs="Calibri"/>
          <w:b/>
          <w:bCs/>
        </w:rPr>
      </w:pPr>
      <w:r w:rsidRPr="008B6C12">
        <w:rPr>
          <w:rFonts w:cs="Calibri"/>
          <w:b/>
          <w:bCs/>
        </w:rPr>
        <w:t>« </w:t>
      </w:r>
      <w:r w:rsidRPr="006A664D">
        <w:rPr>
          <w:rFonts w:cs="Calibri"/>
          <w:b/>
          <w:bCs/>
        </w:rPr>
        <w:t xml:space="preserve">Atteste d'utiliser ce moyen de transport vertueux </w:t>
      </w:r>
      <w:r w:rsidRPr="00F8320E">
        <w:rPr>
          <w:rFonts w:cs="Calibri"/>
          <w:b/>
          <w:bCs/>
        </w:rPr>
        <w:t>dans le respect d</w:t>
      </w:r>
      <w:r>
        <w:rPr>
          <w:rFonts w:cs="Calibri"/>
          <w:b/>
          <w:bCs/>
        </w:rPr>
        <w:t>es règles de sécurité routière</w:t>
      </w:r>
      <w:r w:rsidRPr="00F8320E">
        <w:rPr>
          <w:rFonts w:cs="Calibri"/>
          <w:b/>
          <w:bCs/>
        </w:rPr>
        <w:t xml:space="preserve"> et avec l’équipement de sécurité nécessaire à son utilisation</w:t>
      </w:r>
      <w:r>
        <w:rPr>
          <w:rFonts w:cs="Calibri"/>
          <w:b/>
          <w:bCs/>
        </w:rPr>
        <w:t> ».</w:t>
      </w:r>
    </w:p>
    <w:p w14:paraId="1390AB7F" w14:textId="77777777" w:rsidR="009143BB" w:rsidRPr="008B6C12" w:rsidRDefault="009143BB" w:rsidP="009143BB">
      <w:pPr>
        <w:pStyle w:val="Sansinterligne"/>
        <w:jc w:val="both"/>
        <w:rPr>
          <w:rFonts w:cs="Calibri"/>
        </w:rPr>
      </w:pPr>
    </w:p>
    <w:p w14:paraId="300FF404" w14:textId="77777777" w:rsidR="009143BB" w:rsidRPr="008B6C12" w:rsidRDefault="009143BB" w:rsidP="009143BB">
      <w:pPr>
        <w:pStyle w:val="Sansinterligne"/>
        <w:jc w:val="both"/>
        <w:rPr>
          <w:rFonts w:cs="Calibri"/>
        </w:rPr>
      </w:pPr>
      <w:r w:rsidRPr="008B6C12">
        <w:rPr>
          <w:rFonts w:cs="Calibri"/>
        </w:rPr>
        <w:t>Le montant de ce forfait dépend de la fréquence d’utilisation du mode de transport vertueux. À cet effet</w:t>
      </w:r>
      <w:r>
        <w:rPr>
          <w:rFonts w:cs="Calibri"/>
        </w:rPr>
        <w:t>,</w:t>
      </w:r>
      <w:r w:rsidRPr="008B6C12">
        <w:rPr>
          <w:rFonts w:cs="Calibri"/>
        </w:rPr>
        <w:t> </w:t>
      </w:r>
      <w:r>
        <w:rPr>
          <w:rFonts w:cs="Calibri"/>
        </w:rPr>
        <w:t xml:space="preserve">le salarié </w:t>
      </w:r>
      <w:r w:rsidRPr="008B6C12">
        <w:rPr>
          <w:rFonts w:cs="Calibri"/>
          <w:b/>
          <w:bCs/>
        </w:rPr>
        <w:t>« Atteste sur l’honneur faire usage du ou des moyens de transports sélectionnés à la fréquence suivante » :</w:t>
      </w:r>
      <w:r w:rsidRPr="008B6C12">
        <w:rPr>
          <w:rFonts w:cs="Calibri"/>
        </w:rPr>
        <w:t xml:space="preserve"> </w:t>
      </w:r>
      <w:r w:rsidRPr="006A664D">
        <w:rPr>
          <w:rFonts w:cs="Calibri"/>
          <w:i/>
          <w:iCs/>
          <w:sz w:val="20"/>
          <w:szCs w:val="20"/>
        </w:rPr>
        <w:t>(sélectionner l</w:t>
      </w:r>
      <w:r>
        <w:rPr>
          <w:rFonts w:cs="Calibri"/>
          <w:i/>
          <w:iCs/>
          <w:sz w:val="20"/>
          <w:szCs w:val="20"/>
        </w:rPr>
        <w:t>a fréquence, un seul choix possible</w:t>
      </w:r>
      <w:r w:rsidRPr="006A664D">
        <w:rPr>
          <w:rFonts w:cs="Calibri"/>
          <w:i/>
          <w:iCs/>
          <w:sz w:val="20"/>
          <w:szCs w:val="20"/>
        </w:rPr>
        <w:t>).</w:t>
      </w:r>
      <w:r w:rsidRPr="008B6C12">
        <w:rPr>
          <w:rFonts w:cs="Calibri"/>
        </w:rPr>
        <w:t> </w:t>
      </w:r>
    </w:p>
    <w:p w14:paraId="6F10FEDD" w14:textId="77777777" w:rsidR="009143BB" w:rsidRPr="008B6C12" w:rsidRDefault="009143BB" w:rsidP="009143BB">
      <w:pPr>
        <w:pStyle w:val="Sansinterligne"/>
        <w:jc w:val="both"/>
        <w:rPr>
          <w:rFonts w:cs="Calibri"/>
          <w:sz w:val="16"/>
          <w:szCs w:val="16"/>
        </w:rPr>
      </w:pPr>
    </w:p>
    <w:p w14:paraId="7A0E5413" w14:textId="77777777" w:rsidR="009143BB" w:rsidRPr="008B6C12" w:rsidRDefault="009143BB" w:rsidP="009143BB">
      <w:pPr>
        <w:pStyle w:val="Sansinterligne"/>
        <w:ind w:left="708"/>
        <w:jc w:val="both"/>
        <w:rPr>
          <w:rFonts w:cs="Calibri"/>
        </w:rPr>
      </w:pPr>
      <w:r w:rsidRPr="008B6C12">
        <w:rPr>
          <w:rFonts w:cs="Calibri"/>
        </w:rPr>
        <w:sym w:font="Symbol" w:char="F07F"/>
      </w:r>
      <w:r w:rsidRPr="008B6C12">
        <w:rPr>
          <w:rFonts w:cs="Calibri"/>
        </w:rPr>
        <w:t xml:space="preserve"> Utilisation hebdomadaire (soit supérieur</w:t>
      </w:r>
      <w:r>
        <w:rPr>
          <w:rFonts w:cs="Calibri"/>
        </w:rPr>
        <w:t>e</w:t>
      </w:r>
      <w:r w:rsidRPr="008B6C12">
        <w:rPr>
          <w:rFonts w:cs="Calibri"/>
        </w:rPr>
        <w:t xml:space="preserve"> à 100 jours par an), correspondant à un forfait </w:t>
      </w:r>
      <w:r>
        <w:rPr>
          <w:rFonts w:cs="Calibri"/>
        </w:rPr>
        <w:t xml:space="preserve">annuel de </w:t>
      </w:r>
      <w:r w:rsidRPr="008B6C12">
        <w:rPr>
          <w:rFonts w:cs="Calibri"/>
        </w:rPr>
        <w:t xml:space="preserve">mobilité </w:t>
      </w:r>
      <w:r>
        <w:rPr>
          <w:rFonts w:cs="Calibri"/>
        </w:rPr>
        <w:t>durable</w:t>
      </w:r>
      <w:r w:rsidRPr="008B6C12">
        <w:rPr>
          <w:rFonts w:cs="Calibri"/>
        </w:rPr>
        <w:t xml:space="preserve"> de 2</w:t>
      </w:r>
      <w:r>
        <w:rPr>
          <w:rFonts w:cs="Calibri"/>
        </w:rPr>
        <w:t>30</w:t>
      </w:r>
      <w:r w:rsidRPr="008B6C12">
        <w:rPr>
          <w:rFonts w:cs="Calibri"/>
        </w:rPr>
        <w:t xml:space="preserve"> euros </w:t>
      </w:r>
      <w:r>
        <w:rPr>
          <w:rFonts w:cs="Calibri"/>
        </w:rPr>
        <w:t>maximum pour 2026.</w:t>
      </w:r>
    </w:p>
    <w:p w14:paraId="12BC5D68" w14:textId="77777777" w:rsidR="009143BB" w:rsidRPr="008B6C12" w:rsidRDefault="009143BB" w:rsidP="009143BB">
      <w:pPr>
        <w:pStyle w:val="Sansinterligne"/>
        <w:ind w:left="708"/>
        <w:jc w:val="both"/>
        <w:rPr>
          <w:rFonts w:cs="Calibri"/>
        </w:rPr>
      </w:pPr>
      <w:r w:rsidRPr="008B6C12">
        <w:rPr>
          <w:rFonts w:cs="Calibri"/>
        </w:rPr>
        <w:sym w:font="Symbol" w:char="F07F"/>
      </w:r>
      <w:r w:rsidRPr="008B6C12">
        <w:rPr>
          <w:rFonts w:cs="Calibri"/>
        </w:rPr>
        <w:t xml:space="preserve"> Utilisation régulière (soit supérieur</w:t>
      </w:r>
      <w:r>
        <w:rPr>
          <w:rFonts w:cs="Calibri"/>
        </w:rPr>
        <w:t>e</w:t>
      </w:r>
      <w:r w:rsidRPr="008B6C12">
        <w:rPr>
          <w:rFonts w:cs="Calibri"/>
        </w:rPr>
        <w:t xml:space="preserve"> à 50 jours par an, mais inférieur</w:t>
      </w:r>
      <w:r>
        <w:rPr>
          <w:rFonts w:cs="Calibri"/>
        </w:rPr>
        <w:t>e</w:t>
      </w:r>
      <w:r w:rsidRPr="008B6C12">
        <w:rPr>
          <w:rFonts w:cs="Calibri"/>
        </w:rPr>
        <w:t xml:space="preserve"> à 100 jours), correspondant à un forfait</w:t>
      </w:r>
      <w:r>
        <w:rPr>
          <w:rFonts w:cs="Calibri"/>
        </w:rPr>
        <w:t xml:space="preserve"> annuel de</w:t>
      </w:r>
      <w:r w:rsidRPr="008B6C12">
        <w:rPr>
          <w:rFonts w:cs="Calibri"/>
        </w:rPr>
        <w:t xml:space="preserve"> mobilité </w:t>
      </w:r>
      <w:r>
        <w:rPr>
          <w:rFonts w:cs="Calibri"/>
        </w:rPr>
        <w:t>durable</w:t>
      </w:r>
      <w:r w:rsidRPr="008B6C12">
        <w:rPr>
          <w:rFonts w:cs="Calibri"/>
        </w:rPr>
        <w:t xml:space="preserve"> de 1</w:t>
      </w:r>
      <w:r>
        <w:rPr>
          <w:rFonts w:cs="Calibri"/>
        </w:rPr>
        <w:t>10</w:t>
      </w:r>
      <w:r w:rsidRPr="008B6C12">
        <w:rPr>
          <w:rFonts w:cs="Calibri"/>
        </w:rPr>
        <w:t xml:space="preserve"> euros</w:t>
      </w:r>
      <w:r>
        <w:rPr>
          <w:rFonts w:cs="Calibri"/>
        </w:rPr>
        <w:t xml:space="preserve"> maximum pour 2026.</w:t>
      </w:r>
    </w:p>
    <w:p w14:paraId="5F582609" w14:textId="77777777" w:rsidR="009143BB" w:rsidRPr="008B6C12" w:rsidRDefault="009143BB" w:rsidP="009143BB">
      <w:pPr>
        <w:pStyle w:val="Sansinterligne"/>
        <w:ind w:left="708"/>
        <w:jc w:val="both"/>
        <w:rPr>
          <w:rFonts w:cs="Calibri"/>
        </w:rPr>
      </w:pPr>
      <w:r w:rsidRPr="008B6C12">
        <w:rPr>
          <w:rFonts w:cs="Calibri"/>
        </w:rPr>
        <w:sym w:font="Symbol" w:char="F07F"/>
      </w:r>
      <w:r w:rsidRPr="008B6C12">
        <w:rPr>
          <w:rFonts w:cs="Calibri"/>
        </w:rPr>
        <w:t xml:space="preserve"> Utilisation occasionnelle (soit supérieur</w:t>
      </w:r>
      <w:r>
        <w:rPr>
          <w:rFonts w:cs="Calibri"/>
        </w:rPr>
        <w:t>e</w:t>
      </w:r>
      <w:r w:rsidRPr="008B6C12">
        <w:rPr>
          <w:rFonts w:cs="Calibri"/>
        </w:rPr>
        <w:t xml:space="preserve"> à 10 jours par an, mais inférieur</w:t>
      </w:r>
      <w:r>
        <w:rPr>
          <w:rFonts w:cs="Calibri"/>
        </w:rPr>
        <w:t>e</w:t>
      </w:r>
      <w:r w:rsidRPr="008B6C12">
        <w:rPr>
          <w:rFonts w:cs="Calibri"/>
        </w:rPr>
        <w:t xml:space="preserve"> à 50 jours), correspondant à un </w:t>
      </w:r>
      <w:r>
        <w:rPr>
          <w:rFonts w:cs="Calibri"/>
        </w:rPr>
        <w:t>forfait annuel de mobilité durable de 35</w:t>
      </w:r>
      <w:r w:rsidRPr="008B6C12">
        <w:rPr>
          <w:rFonts w:cs="Calibri"/>
        </w:rPr>
        <w:t xml:space="preserve"> euros</w:t>
      </w:r>
      <w:r>
        <w:rPr>
          <w:rFonts w:cs="Calibri"/>
        </w:rPr>
        <w:t xml:space="preserve"> maximum pour 2026.</w:t>
      </w:r>
    </w:p>
    <w:p w14:paraId="53B81D81" w14:textId="77777777" w:rsidR="009143BB" w:rsidRDefault="009143BB" w:rsidP="009143BB">
      <w:pPr>
        <w:pStyle w:val="Sansinterligne"/>
        <w:jc w:val="both"/>
        <w:rPr>
          <w:rFonts w:cs="Calibri"/>
        </w:rPr>
      </w:pPr>
    </w:p>
    <w:p w14:paraId="5950CFD4" w14:textId="77777777" w:rsidR="009143BB" w:rsidRDefault="009143BB" w:rsidP="009143BB">
      <w:pPr>
        <w:pStyle w:val="Sansinterligne"/>
        <w:jc w:val="both"/>
        <w:rPr>
          <w:rFonts w:cs="Calibri"/>
        </w:rPr>
      </w:pPr>
      <w:r>
        <w:rPr>
          <w:rFonts w:cs="Calibri"/>
        </w:rPr>
        <w:t>Dans le cadre de mon trajet domicile/lieu de travail pour effectuer le trajet exact suivant (préciser le lieu de départ et d’arrivée pour le mode de transport sélectionné – ex. trajet entre mon domicile et la gare)</w:t>
      </w:r>
    </w:p>
    <w:p w14:paraId="0C41DC6C" w14:textId="77777777" w:rsidR="009143BB" w:rsidRDefault="009143BB" w:rsidP="009143BB">
      <w:pPr>
        <w:pStyle w:val="Sansinterligne"/>
        <w:jc w:val="both"/>
        <w:rPr>
          <w:rFonts w:cs="Calibri"/>
        </w:rPr>
      </w:pPr>
      <w:r>
        <w:rPr>
          <w:rFonts w:cs="Calibri"/>
        </w:rPr>
        <w:t>De :</w:t>
      </w:r>
    </w:p>
    <w:p w14:paraId="55B1DDFF" w14:textId="77777777" w:rsidR="009143BB" w:rsidRDefault="009143BB" w:rsidP="009143BB">
      <w:pPr>
        <w:pStyle w:val="Sansinterligne"/>
        <w:jc w:val="both"/>
        <w:rPr>
          <w:rFonts w:cs="Calibri"/>
        </w:rPr>
      </w:pPr>
      <w:r>
        <w:rPr>
          <w:rFonts w:cs="Calibri"/>
        </w:rPr>
        <w:t>A :</w:t>
      </w:r>
    </w:p>
    <w:p w14:paraId="239E5369" w14:textId="77777777" w:rsidR="009143BB" w:rsidRPr="008B6C12" w:rsidRDefault="009143BB" w:rsidP="009143BB">
      <w:pPr>
        <w:pStyle w:val="Sansinterligne"/>
        <w:jc w:val="both"/>
        <w:rPr>
          <w:rFonts w:cs="Calibri"/>
        </w:rPr>
      </w:pPr>
    </w:p>
    <w:p w14:paraId="0BF29979" w14:textId="77777777" w:rsidR="009143BB" w:rsidRPr="008B6C12" w:rsidRDefault="009143BB" w:rsidP="009143BB">
      <w:pPr>
        <w:pStyle w:val="Sansinterligne"/>
        <w:jc w:val="both"/>
        <w:rPr>
          <w:rFonts w:cs="Calibri"/>
        </w:rPr>
      </w:pPr>
      <w:r w:rsidRPr="008B6C12">
        <w:rPr>
          <w:rFonts w:cs="Calibri"/>
        </w:rPr>
        <w:t>Le</w:t>
      </w:r>
      <w:r>
        <w:rPr>
          <w:rFonts w:cs="Calibri"/>
        </w:rPr>
        <w:t xml:space="preserve">dit forfait sera versé, sur la </w:t>
      </w:r>
      <w:r w:rsidRPr="008B6C12">
        <w:rPr>
          <w:rFonts w:cs="Calibri"/>
        </w:rPr>
        <w:t>pa</w:t>
      </w:r>
      <w:r>
        <w:rPr>
          <w:rFonts w:cs="Calibri"/>
        </w:rPr>
        <w:t>ye</w:t>
      </w:r>
      <w:r w:rsidRPr="008B6C12">
        <w:rPr>
          <w:rFonts w:cs="Calibri"/>
        </w:rPr>
        <w:t xml:space="preserve"> du mois de </w:t>
      </w:r>
      <w:r>
        <w:rPr>
          <w:rFonts w:cs="Calibri"/>
        </w:rPr>
        <w:t>novembre 2026</w:t>
      </w:r>
      <w:r w:rsidRPr="008B6C12">
        <w:rPr>
          <w:rFonts w:cs="Calibri"/>
        </w:rPr>
        <w:t>, aux salariés remplissant les conditions susmentionnées</w:t>
      </w:r>
      <w:r>
        <w:rPr>
          <w:rFonts w:cs="Calibri"/>
        </w:rPr>
        <w:t xml:space="preserve"> et ayant remis l</w:t>
      </w:r>
      <w:r w:rsidRPr="008B6C12">
        <w:rPr>
          <w:rFonts w:cs="Calibri"/>
        </w:rPr>
        <w:t xml:space="preserve">a présente attestation </w:t>
      </w:r>
      <w:r w:rsidRPr="008B6C12">
        <w:rPr>
          <w:rFonts w:cs="Calibri"/>
          <w:b/>
          <w:bCs/>
          <w:u w:val="single"/>
        </w:rPr>
        <w:t>au plus tard le 31 octobre 202</w:t>
      </w:r>
      <w:r>
        <w:rPr>
          <w:rFonts w:cs="Calibri"/>
          <w:b/>
          <w:bCs/>
          <w:u w:val="single"/>
        </w:rPr>
        <w:t>6</w:t>
      </w:r>
      <w:r w:rsidRPr="008B6C12">
        <w:rPr>
          <w:rFonts w:cs="Calibri"/>
        </w:rPr>
        <w:t xml:space="preserve"> au service de la paie et de l’administration du personnel. Passé ce délai,</w:t>
      </w:r>
      <w:r>
        <w:rPr>
          <w:rFonts w:cs="Calibri"/>
        </w:rPr>
        <w:t xml:space="preserve"> l’attestation ne sera pas considérée et aucun versement ne sera effectué</w:t>
      </w:r>
      <w:r w:rsidRPr="008B6C12">
        <w:rPr>
          <w:rFonts w:cs="Calibri"/>
        </w:rPr>
        <w:t xml:space="preserve">. </w:t>
      </w:r>
    </w:p>
    <w:p w14:paraId="74F65E84" w14:textId="77777777" w:rsidR="009143BB" w:rsidRPr="008B6C12" w:rsidRDefault="009143BB" w:rsidP="009143BB">
      <w:pPr>
        <w:pStyle w:val="Sansinterligne"/>
        <w:jc w:val="both"/>
        <w:rPr>
          <w:rFonts w:cs="Calibri"/>
        </w:rPr>
      </w:pPr>
      <w:r w:rsidRPr="008B6C12">
        <w:rPr>
          <w:rFonts w:cs="Calibri"/>
        </w:rPr>
        <w:t>Toute déclaration frauduleuse</w:t>
      </w:r>
      <w:r>
        <w:rPr>
          <w:rFonts w:cs="Calibri"/>
        </w:rPr>
        <w:t xml:space="preserve"> faite au moyen de cette attestation</w:t>
      </w:r>
      <w:r w:rsidRPr="008B6C12">
        <w:rPr>
          <w:rFonts w:cs="Calibri"/>
        </w:rPr>
        <w:t xml:space="preserve"> sera sanctionnée selon les dispositions prévues au Règlement Intérieur en vigueur au sein d’Antalis France.</w:t>
      </w:r>
    </w:p>
    <w:p w14:paraId="2A94EA8F" w14:textId="77777777" w:rsidR="009143BB" w:rsidRDefault="009143BB" w:rsidP="009143BB">
      <w:pPr>
        <w:pStyle w:val="Sansinterligne"/>
        <w:jc w:val="both"/>
        <w:rPr>
          <w:rFonts w:cs="Calibri"/>
        </w:rPr>
      </w:pPr>
    </w:p>
    <w:p w14:paraId="3F51C607" w14:textId="235FBD08" w:rsidR="009143BB" w:rsidRPr="00040754" w:rsidRDefault="009143BB" w:rsidP="00040754">
      <w:pPr>
        <w:pStyle w:val="Default"/>
        <w:jc w:val="both"/>
        <w:rPr>
          <w:rFonts w:ascii="Calibri" w:hAnsi="Calibri" w:cs="Calibri"/>
        </w:rPr>
      </w:pPr>
      <w:r w:rsidRPr="00CB742B">
        <w:rPr>
          <w:rFonts w:ascii="Calibri" w:hAnsi="Calibri" w:cs="Calibri"/>
        </w:rPr>
        <w:t xml:space="preserve">Fait à :                                                         Le :                                          </w:t>
      </w:r>
    </w:p>
    <w:sectPr w:rsidR="009143BB" w:rsidRPr="00040754">
      <w:headerReference w:type="default" r:id="rId9"/>
      <w:footerReference w:type="default" r:id="rId10"/>
      <w:pgSz w:w="11905" w:h="16838"/>
      <w:pgMar w:top="850" w:right="1133" w:bottom="993" w:left="1134" w:header="286" w:footer="428"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1A10E" w14:textId="77777777" w:rsidR="001C62A0" w:rsidRDefault="001C62A0" w:rsidP="00787376">
      <w:pPr>
        <w:spacing w:after="0" w:line="240" w:lineRule="auto"/>
      </w:pPr>
      <w:r>
        <w:separator/>
      </w:r>
    </w:p>
  </w:endnote>
  <w:endnote w:type="continuationSeparator" w:id="0">
    <w:p w14:paraId="1C5F041E" w14:textId="77777777" w:rsidR="001C62A0" w:rsidRDefault="001C62A0" w:rsidP="007873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ntalis Logo">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2C4F8" w14:textId="2266AD84" w:rsidR="00EC29F6" w:rsidRDefault="00EC29F6" w:rsidP="004060EF">
    <w:pPr>
      <w:pStyle w:val="Pieddepage"/>
      <w:jc w:val="right"/>
    </w:pPr>
  </w:p>
  <w:p w14:paraId="624B1A8F" w14:textId="77777777" w:rsidR="00575020" w:rsidRDefault="00575020" w:rsidP="004060EF">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DC468E">
      <w:rPr>
        <w:b/>
        <w:bCs/>
        <w:noProof/>
      </w:rPr>
      <w:t>6</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DC468E">
      <w:rPr>
        <w:b/>
        <w:bCs/>
        <w:noProof/>
      </w:rPr>
      <w:t>6</w:t>
    </w:r>
    <w:r>
      <w:rPr>
        <w:b/>
        <w:bCs/>
        <w:sz w:val="24"/>
        <w:szCs w:val="24"/>
      </w:rPr>
      <w:fldChar w:fldCharType="end"/>
    </w:r>
  </w:p>
  <w:p w14:paraId="7646D031" w14:textId="29C62FE6" w:rsidR="00575020" w:rsidRPr="004060EF" w:rsidRDefault="00575020" w:rsidP="004060EF">
    <w:pPr>
      <w:tabs>
        <w:tab w:val="left" w:pos="3948"/>
        <w:tab w:val="center" w:pos="4536"/>
        <w:tab w:val="right" w:pos="9072"/>
      </w:tabs>
      <w:jc w:val="center"/>
      <w:rPr>
        <w:i/>
      </w:rPr>
    </w:pPr>
    <w:r>
      <w:rPr>
        <w:i/>
      </w:rPr>
      <w:t>Accord NAO 202</w:t>
    </w:r>
    <w:r w:rsidR="009209C1">
      <w:rPr>
        <w:i/>
      </w:rPr>
      <w:t>6</w:t>
    </w:r>
    <w:r>
      <w:rPr>
        <w:i/>
      </w:rPr>
      <w:t xml:space="preserve"> </w:t>
    </w:r>
    <w:r w:rsidRPr="004060EF">
      <w:rPr>
        <w:i/>
      </w:rPr>
      <w:t>Antalis France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68AD3" w14:textId="77777777" w:rsidR="001C62A0" w:rsidRDefault="001C62A0" w:rsidP="00787376">
      <w:pPr>
        <w:spacing w:after="0" w:line="240" w:lineRule="auto"/>
      </w:pPr>
      <w:r>
        <w:separator/>
      </w:r>
    </w:p>
  </w:footnote>
  <w:footnote w:type="continuationSeparator" w:id="0">
    <w:p w14:paraId="44CC8780" w14:textId="77777777" w:rsidR="001C62A0" w:rsidRDefault="001C62A0" w:rsidP="007873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4ACE2" w14:textId="77777777" w:rsidR="00575020" w:rsidRDefault="00575020">
    <w:pPr>
      <w:tabs>
        <w:tab w:val="center" w:pos="4819"/>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3F67D7E"/>
    <w:lvl w:ilvl="0">
      <w:start w:val="1"/>
      <w:numFmt w:val="bullet"/>
      <w:pStyle w:val="Listepuce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5587386"/>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083B68A8"/>
    <w:multiLevelType w:val="multilevel"/>
    <w:tmpl w:val="6B78546A"/>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 w15:restartNumberingAfterBreak="0">
    <w:nsid w:val="111B690F"/>
    <w:multiLevelType w:val="hybridMultilevel"/>
    <w:tmpl w:val="5A90C56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BE70AC"/>
    <w:multiLevelType w:val="hybridMultilevel"/>
    <w:tmpl w:val="FA4CE762"/>
    <w:lvl w:ilvl="0" w:tplc="AD34444E">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304A72"/>
    <w:multiLevelType w:val="hybridMultilevel"/>
    <w:tmpl w:val="3C46A57E"/>
    <w:lvl w:ilvl="0" w:tplc="AA2031FE">
      <w:start w:val="5"/>
      <w:numFmt w:val="bullet"/>
      <w:lvlText w:val="-"/>
      <w:lvlJc w:val="left"/>
      <w:pPr>
        <w:ind w:left="1428" w:hanging="360"/>
      </w:pPr>
      <w:rPr>
        <w:rFonts w:ascii="Calibri" w:eastAsia="Calibri" w:hAnsi="Calibri" w:cs="Calibr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6" w15:restartNumberingAfterBreak="0">
    <w:nsid w:val="18C859FD"/>
    <w:multiLevelType w:val="hybridMultilevel"/>
    <w:tmpl w:val="8A0C6E6C"/>
    <w:lvl w:ilvl="0" w:tplc="DABABA38">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7" w15:restartNumberingAfterBreak="0">
    <w:nsid w:val="1A8765C6"/>
    <w:multiLevelType w:val="hybridMultilevel"/>
    <w:tmpl w:val="5008AFCC"/>
    <w:lvl w:ilvl="0" w:tplc="040C000F">
      <w:start w:val="1"/>
      <w:numFmt w:val="decimal"/>
      <w:lvlText w:val="%1."/>
      <w:lvlJc w:val="left"/>
      <w:pPr>
        <w:ind w:left="1068" w:hanging="360"/>
      </w:pPr>
      <w:rPr>
        <w:rFont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8" w15:restartNumberingAfterBreak="0">
    <w:nsid w:val="1F176689"/>
    <w:multiLevelType w:val="hybridMultilevel"/>
    <w:tmpl w:val="A2367FB2"/>
    <w:lvl w:ilvl="0" w:tplc="040C000D">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9" w15:restartNumberingAfterBreak="0">
    <w:nsid w:val="239C55BB"/>
    <w:multiLevelType w:val="hybridMultilevel"/>
    <w:tmpl w:val="0890B818"/>
    <w:lvl w:ilvl="0" w:tplc="E3222F1E">
      <w:start w:val="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6F407E7"/>
    <w:multiLevelType w:val="hybridMultilevel"/>
    <w:tmpl w:val="43E65E56"/>
    <w:lvl w:ilvl="0" w:tplc="C6121D10">
      <w:start w:val="2"/>
      <w:numFmt w:val="bullet"/>
      <w:lvlText w:val="-"/>
      <w:lvlJc w:val="left"/>
      <w:pPr>
        <w:ind w:left="1065" w:hanging="360"/>
      </w:pPr>
      <w:rPr>
        <w:rFonts w:ascii="Calibri" w:eastAsia="Calibri" w:hAnsi="Calibri" w:cs="Calibri"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1" w15:restartNumberingAfterBreak="0">
    <w:nsid w:val="305560C5"/>
    <w:multiLevelType w:val="hybridMultilevel"/>
    <w:tmpl w:val="494C3C7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3E876F2"/>
    <w:multiLevelType w:val="hybridMultilevel"/>
    <w:tmpl w:val="5BBA6244"/>
    <w:lvl w:ilvl="0" w:tplc="040C000F">
      <w:start w:val="1"/>
      <w:numFmt w:val="decimal"/>
      <w:lvlText w:val="%1."/>
      <w:lvlJc w:val="left"/>
      <w:pPr>
        <w:ind w:left="720" w:hanging="360"/>
      </w:pPr>
    </w:lvl>
    <w:lvl w:ilvl="1" w:tplc="040C000D">
      <w:start w:val="1"/>
      <w:numFmt w:val="bullet"/>
      <w:lvlText w:val=""/>
      <w:lvlJc w:val="left"/>
      <w:pPr>
        <w:ind w:left="1440" w:hanging="360"/>
      </w:pPr>
      <w:rPr>
        <w:rFonts w:ascii="Wingdings" w:hAnsi="Wingding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40D0FB2"/>
    <w:multiLevelType w:val="hybridMultilevel"/>
    <w:tmpl w:val="BF70C758"/>
    <w:lvl w:ilvl="0" w:tplc="040C000B">
      <w:start w:val="1"/>
      <w:numFmt w:val="bullet"/>
      <w:lvlText w:val=""/>
      <w:lvlJc w:val="left"/>
      <w:pPr>
        <w:ind w:left="1211" w:hanging="360"/>
      </w:pPr>
      <w:rPr>
        <w:rFonts w:ascii="Wingdings" w:hAnsi="Wingdings"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14" w15:restartNumberingAfterBreak="0">
    <w:nsid w:val="3C3F05AD"/>
    <w:multiLevelType w:val="hybridMultilevel"/>
    <w:tmpl w:val="D5522E56"/>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5" w15:restartNumberingAfterBreak="0">
    <w:nsid w:val="3CAE2710"/>
    <w:multiLevelType w:val="hybridMultilevel"/>
    <w:tmpl w:val="63925E44"/>
    <w:lvl w:ilvl="0" w:tplc="040C0003">
      <w:start w:val="1"/>
      <w:numFmt w:val="bullet"/>
      <w:lvlText w:val="o"/>
      <w:lvlJc w:val="left"/>
      <w:pPr>
        <w:ind w:left="1146" w:hanging="360"/>
      </w:pPr>
      <w:rPr>
        <w:rFonts w:ascii="Courier New" w:hAnsi="Courier New" w:cs="Courier New"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6" w15:restartNumberingAfterBreak="0">
    <w:nsid w:val="3CAF566A"/>
    <w:multiLevelType w:val="hybridMultilevel"/>
    <w:tmpl w:val="E250BFEA"/>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D0B7D4E"/>
    <w:multiLevelType w:val="hybridMultilevel"/>
    <w:tmpl w:val="EA78C678"/>
    <w:lvl w:ilvl="0" w:tplc="040C000D">
      <w:start w:val="1"/>
      <w:numFmt w:val="bullet"/>
      <w:lvlText w:val=""/>
      <w:lvlJc w:val="left"/>
      <w:pPr>
        <w:ind w:left="1070" w:hanging="360"/>
      </w:pPr>
      <w:rPr>
        <w:rFonts w:ascii="Wingdings" w:hAnsi="Wingdings" w:hint="default"/>
      </w:rPr>
    </w:lvl>
    <w:lvl w:ilvl="1" w:tplc="040C0003" w:tentative="1">
      <w:start w:val="1"/>
      <w:numFmt w:val="bullet"/>
      <w:lvlText w:val="o"/>
      <w:lvlJc w:val="left"/>
      <w:pPr>
        <w:ind w:left="1790" w:hanging="360"/>
      </w:pPr>
      <w:rPr>
        <w:rFonts w:ascii="Courier New" w:hAnsi="Courier New" w:cs="Courier New" w:hint="default"/>
      </w:rPr>
    </w:lvl>
    <w:lvl w:ilvl="2" w:tplc="040C0005" w:tentative="1">
      <w:start w:val="1"/>
      <w:numFmt w:val="bullet"/>
      <w:lvlText w:val=""/>
      <w:lvlJc w:val="left"/>
      <w:pPr>
        <w:ind w:left="2510" w:hanging="360"/>
      </w:pPr>
      <w:rPr>
        <w:rFonts w:ascii="Wingdings" w:hAnsi="Wingdings" w:hint="default"/>
      </w:rPr>
    </w:lvl>
    <w:lvl w:ilvl="3" w:tplc="040C0001" w:tentative="1">
      <w:start w:val="1"/>
      <w:numFmt w:val="bullet"/>
      <w:lvlText w:val=""/>
      <w:lvlJc w:val="left"/>
      <w:pPr>
        <w:ind w:left="3230" w:hanging="360"/>
      </w:pPr>
      <w:rPr>
        <w:rFonts w:ascii="Symbol" w:hAnsi="Symbol" w:hint="default"/>
      </w:rPr>
    </w:lvl>
    <w:lvl w:ilvl="4" w:tplc="040C0003" w:tentative="1">
      <w:start w:val="1"/>
      <w:numFmt w:val="bullet"/>
      <w:lvlText w:val="o"/>
      <w:lvlJc w:val="left"/>
      <w:pPr>
        <w:ind w:left="3950" w:hanging="360"/>
      </w:pPr>
      <w:rPr>
        <w:rFonts w:ascii="Courier New" w:hAnsi="Courier New" w:cs="Courier New" w:hint="default"/>
      </w:rPr>
    </w:lvl>
    <w:lvl w:ilvl="5" w:tplc="040C0005" w:tentative="1">
      <w:start w:val="1"/>
      <w:numFmt w:val="bullet"/>
      <w:lvlText w:val=""/>
      <w:lvlJc w:val="left"/>
      <w:pPr>
        <w:ind w:left="4670" w:hanging="360"/>
      </w:pPr>
      <w:rPr>
        <w:rFonts w:ascii="Wingdings" w:hAnsi="Wingdings" w:hint="default"/>
      </w:rPr>
    </w:lvl>
    <w:lvl w:ilvl="6" w:tplc="040C0001" w:tentative="1">
      <w:start w:val="1"/>
      <w:numFmt w:val="bullet"/>
      <w:lvlText w:val=""/>
      <w:lvlJc w:val="left"/>
      <w:pPr>
        <w:ind w:left="5390" w:hanging="360"/>
      </w:pPr>
      <w:rPr>
        <w:rFonts w:ascii="Symbol" w:hAnsi="Symbol" w:hint="default"/>
      </w:rPr>
    </w:lvl>
    <w:lvl w:ilvl="7" w:tplc="040C0003" w:tentative="1">
      <w:start w:val="1"/>
      <w:numFmt w:val="bullet"/>
      <w:lvlText w:val="o"/>
      <w:lvlJc w:val="left"/>
      <w:pPr>
        <w:ind w:left="6110" w:hanging="360"/>
      </w:pPr>
      <w:rPr>
        <w:rFonts w:ascii="Courier New" w:hAnsi="Courier New" w:cs="Courier New" w:hint="default"/>
      </w:rPr>
    </w:lvl>
    <w:lvl w:ilvl="8" w:tplc="040C0005" w:tentative="1">
      <w:start w:val="1"/>
      <w:numFmt w:val="bullet"/>
      <w:lvlText w:val=""/>
      <w:lvlJc w:val="left"/>
      <w:pPr>
        <w:ind w:left="6830" w:hanging="360"/>
      </w:pPr>
      <w:rPr>
        <w:rFonts w:ascii="Wingdings" w:hAnsi="Wingdings" w:hint="default"/>
      </w:rPr>
    </w:lvl>
  </w:abstractNum>
  <w:abstractNum w:abstractNumId="18" w15:restartNumberingAfterBreak="0">
    <w:nsid w:val="3F4A2BDD"/>
    <w:multiLevelType w:val="hybridMultilevel"/>
    <w:tmpl w:val="61BAB176"/>
    <w:lvl w:ilvl="0" w:tplc="4E102456">
      <w:numFmt w:val="bullet"/>
      <w:lvlText w:val="-"/>
      <w:lvlJc w:val="left"/>
      <w:pPr>
        <w:ind w:left="1002" w:hanging="360"/>
      </w:pPr>
      <w:rPr>
        <w:rFonts w:ascii="Times New Roman" w:eastAsia="Calibri" w:hAnsi="Times New Roman" w:cs="Times New Roman" w:hint="default"/>
      </w:rPr>
    </w:lvl>
    <w:lvl w:ilvl="1" w:tplc="040C0003" w:tentative="1">
      <w:start w:val="1"/>
      <w:numFmt w:val="bullet"/>
      <w:lvlText w:val="o"/>
      <w:lvlJc w:val="left"/>
      <w:pPr>
        <w:ind w:left="1722" w:hanging="360"/>
      </w:pPr>
      <w:rPr>
        <w:rFonts w:ascii="Courier New" w:hAnsi="Courier New" w:cs="Courier New" w:hint="default"/>
      </w:rPr>
    </w:lvl>
    <w:lvl w:ilvl="2" w:tplc="040C0005" w:tentative="1">
      <w:start w:val="1"/>
      <w:numFmt w:val="bullet"/>
      <w:lvlText w:val=""/>
      <w:lvlJc w:val="left"/>
      <w:pPr>
        <w:ind w:left="2442" w:hanging="360"/>
      </w:pPr>
      <w:rPr>
        <w:rFonts w:ascii="Wingdings" w:hAnsi="Wingdings" w:hint="default"/>
      </w:rPr>
    </w:lvl>
    <w:lvl w:ilvl="3" w:tplc="040C0001" w:tentative="1">
      <w:start w:val="1"/>
      <w:numFmt w:val="bullet"/>
      <w:lvlText w:val=""/>
      <w:lvlJc w:val="left"/>
      <w:pPr>
        <w:ind w:left="3162" w:hanging="360"/>
      </w:pPr>
      <w:rPr>
        <w:rFonts w:ascii="Symbol" w:hAnsi="Symbol" w:hint="default"/>
      </w:rPr>
    </w:lvl>
    <w:lvl w:ilvl="4" w:tplc="040C0003" w:tentative="1">
      <w:start w:val="1"/>
      <w:numFmt w:val="bullet"/>
      <w:lvlText w:val="o"/>
      <w:lvlJc w:val="left"/>
      <w:pPr>
        <w:ind w:left="3882" w:hanging="360"/>
      </w:pPr>
      <w:rPr>
        <w:rFonts w:ascii="Courier New" w:hAnsi="Courier New" w:cs="Courier New" w:hint="default"/>
      </w:rPr>
    </w:lvl>
    <w:lvl w:ilvl="5" w:tplc="040C0005" w:tentative="1">
      <w:start w:val="1"/>
      <w:numFmt w:val="bullet"/>
      <w:lvlText w:val=""/>
      <w:lvlJc w:val="left"/>
      <w:pPr>
        <w:ind w:left="4602" w:hanging="360"/>
      </w:pPr>
      <w:rPr>
        <w:rFonts w:ascii="Wingdings" w:hAnsi="Wingdings" w:hint="default"/>
      </w:rPr>
    </w:lvl>
    <w:lvl w:ilvl="6" w:tplc="040C0001" w:tentative="1">
      <w:start w:val="1"/>
      <w:numFmt w:val="bullet"/>
      <w:lvlText w:val=""/>
      <w:lvlJc w:val="left"/>
      <w:pPr>
        <w:ind w:left="5322" w:hanging="360"/>
      </w:pPr>
      <w:rPr>
        <w:rFonts w:ascii="Symbol" w:hAnsi="Symbol" w:hint="default"/>
      </w:rPr>
    </w:lvl>
    <w:lvl w:ilvl="7" w:tplc="040C0003" w:tentative="1">
      <w:start w:val="1"/>
      <w:numFmt w:val="bullet"/>
      <w:lvlText w:val="o"/>
      <w:lvlJc w:val="left"/>
      <w:pPr>
        <w:ind w:left="6042" w:hanging="360"/>
      </w:pPr>
      <w:rPr>
        <w:rFonts w:ascii="Courier New" w:hAnsi="Courier New" w:cs="Courier New" w:hint="default"/>
      </w:rPr>
    </w:lvl>
    <w:lvl w:ilvl="8" w:tplc="040C0005" w:tentative="1">
      <w:start w:val="1"/>
      <w:numFmt w:val="bullet"/>
      <w:lvlText w:val=""/>
      <w:lvlJc w:val="left"/>
      <w:pPr>
        <w:ind w:left="6762" w:hanging="360"/>
      </w:pPr>
      <w:rPr>
        <w:rFonts w:ascii="Wingdings" w:hAnsi="Wingdings" w:hint="default"/>
      </w:rPr>
    </w:lvl>
  </w:abstractNum>
  <w:abstractNum w:abstractNumId="19" w15:restartNumberingAfterBreak="0">
    <w:nsid w:val="4CCA3082"/>
    <w:multiLevelType w:val="hybridMultilevel"/>
    <w:tmpl w:val="74823794"/>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4DF44F2D"/>
    <w:multiLevelType w:val="hybridMultilevel"/>
    <w:tmpl w:val="E84C4A0E"/>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1" w15:restartNumberingAfterBreak="0">
    <w:nsid w:val="50714811"/>
    <w:multiLevelType w:val="hybridMultilevel"/>
    <w:tmpl w:val="DB60A138"/>
    <w:lvl w:ilvl="0" w:tplc="E222D24E">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3755531"/>
    <w:multiLevelType w:val="hybridMultilevel"/>
    <w:tmpl w:val="83CA4BD0"/>
    <w:lvl w:ilvl="0" w:tplc="4D2E4DB6">
      <w:start w:val="1"/>
      <w:numFmt w:val="bullet"/>
      <w:lvlText w:val="-"/>
      <w:lvlJc w:val="left"/>
      <w:pPr>
        <w:ind w:left="786" w:hanging="360"/>
      </w:pPr>
      <w:rPr>
        <w:rFonts w:ascii="Arial Narrow" w:eastAsia="Times New Roman" w:hAnsi="Arial Narrow" w:cs="Arial Narrow" w:hint="default"/>
      </w:rPr>
    </w:lvl>
    <w:lvl w:ilvl="1" w:tplc="040C0003">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23" w15:restartNumberingAfterBreak="0">
    <w:nsid w:val="763E05AC"/>
    <w:multiLevelType w:val="hybridMultilevel"/>
    <w:tmpl w:val="B968391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18"/>
  </w:num>
  <w:num w:numId="3">
    <w:abstractNumId w:val="6"/>
  </w:num>
  <w:num w:numId="4">
    <w:abstractNumId w:val="2"/>
  </w:num>
  <w:num w:numId="5">
    <w:abstractNumId w:val="22"/>
  </w:num>
  <w:num w:numId="6">
    <w:abstractNumId w:val="15"/>
  </w:num>
  <w:num w:numId="7">
    <w:abstractNumId w:val="12"/>
  </w:num>
  <w:num w:numId="8">
    <w:abstractNumId w:val="17"/>
  </w:num>
  <w:num w:numId="9">
    <w:abstractNumId w:val="1"/>
  </w:num>
  <w:num w:numId="10">
    <w:abstractNumId w:val="0"/>
  </w:num>
  <w:num w:numId="11">
    <w:abstractNumId w:val="7"/>
  </w:num>
  <w:num w:numId="12">
    <w:abstractNumId w:val="20"/>
  </w:num>
  <w:num w:numId="13">
    <w:abstractNumId w:val="3"/>
  </w:num>
  <w:num w:numId="14">
    <w:abstractNumId w:val="13"/>
  </w:num>
  <w:num w:numId="15">
    <w:abstractNumId w:val="19"/>
  </w:num>
  <w:num w:numId="16">
    <w:abstractNumId w:val="21"/>
  </w:num>
  <w:num w:numId="17">
    <w:abstractNumId w:val="8"/>
  </w:num>
  <w:num w:numId="18">
    <w:abstractNumId w:val="5"/>
  </w:num>
  <w:num w:numId="19">
    <w:abstractNumId w:val="10"/>
  </w:num>
  <w:num w:numId="20">
    <w:abstractNumId w:val="9"/>
  </w:num>
  <w:num w:numId="21">
    <w:abstractNumId w:val="23"/>
  </w:num>
  <w:num w:numId="22">
    <w:abstractNumId w:val="11"/>
  </w:num>
  <w:num w:numId="23">
    <w:abstractNumId w:val="16"/>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E85"/>
    <w:rsid w:val="000006B9"/>
    <w:rsid w:val="000006C7"/>
    <w:rsid w:val="00001D19"/>
    <w:rsid w:val="000046E7"/>
    <w:rsid w:val="00005453"/>
    <w:rsid w:val="000070B9"/>
    <w:rsid w:val="00013B8F"/>
    <w:rsid w:val="0001596B"/>
    <w:rsid w:val="000220E7"/>
    <w:rsid w:val="00023A60"/>
    <w:rsid w:val="00025084"/>
    <w:rsid w:val="000343BD"/>
    <w:rsid w:val="00040754"/>
    <w:rsid w:val="00043030"/>
    <w:rsid w:val="00047EBE"/>
    <w:rsid w:val="00050F9F"/>
    <w:rsid w:val="000526D0"/>
    <w:rsid w:val="00054553"/>
    <w:rsid w:val="000642DB"/>
    <w:rsid w:val="0006487A"/>
    <w:rsid w:val="00067BD2"/>
    <w:rsid w:val="00076CB7"/>
    <w:rsid w:val="00080730"/>
    <w:rsid w:val="00081257"/>
    <w:rsid w:val="0009251C"/>
    <w:rsid w:val="00093A0E"/>
    <w:rsid w:val="000A0872"/>
    <w:rsid w:val="000A0ED7"/>
    <w:rsid w:val="000A237B"/>
    <w:rsid w:val="000A3CE0"/>
    <w:rsid w:val="000B4251"/>
    <w:rsid w:val="000D08F3"/>
    <w:rsid w:val="000D3A4B"/>
    <w:rsid w:val="000D54FA"/>
    <w:rsid w:val="000E30CA"/>
    <w:rsid w:val="000E7A55"/>
    <w:rsid w:val="000F043C"/>
    <w:rsid w:val="000F160D"/>
    <w:rsid w:val="000F5F7A"/>
    <w:rsid w:val="00101F6D"/>
    <w:rsid w:val="00103A0A"/>
    <w:rsid w:val="001044A0"/>
    <w:rsid w:val="001077C6"/>
    <w:rsid w:val="00110905"/>
    <w:rsid w:val="00111757"/>
    <w:rsid w:val="00113C78"/>
    <w:rsid w:val="001149A6"/>
    <w:rsid w:val="001159A5"/>
    <w:rsid w:val="00122DED"/>
    <w:rsid w:val="00125FA3"/>
    <w:rsid w:val="001302E0"/>
    <w:rsid w:val="00133FCF"/>
    <w:rsid w:val="00134EE2"/>
    <w:rsid w:val="00140B0D"/>
    <w:rsid w:val="001442DF"/>
    <w:rsid w:val="001715C4"/>
    <w:rsid w:val="00173162"/>
    <w:rsid w:val="001748C4"/>
    <w:rsid w:val="001767D0"/>
    <w:rsid w:val="0017692D"/>
    <w:rsid w:val="0019002F"/>
    <w:rsid w:val="001A0ACE"/>
    <w:rsid w:val="001A51FD"/>
    <w:rsid w:val="001A5EE4"/>
    <w:rsid w:val="001B1BB1"/>
    <w:rsid w:val="001C04AA"/>
    <w:rsid w:val="001C21E7"/>
    <w:rsid w:val="001C2B93"/>
    <w:rsid w:val="001C62A0"/>
    <w:rsid w:val="001C68C9"/>
    <w:rsid w:val="001D1DCF"/>
    <w:rsid w:val="001D40D3"/>
    <w:rsid w:val="001D71E4"/>
    <w:rsid w:val="001E5353"/>
    <w:rsid w:val="001E6EE8"/>
    <w:rsid w:val="001F048B"/>
    <w:rsid w:val="001F3DFF"/>
    <w:rsid w:val="00200C03"/>
    <w:rsid w:val="00200FB8"/>
    <w:rsid w:val="002017B2"/>
    <w:rsid w:val="00202AAA"/>
    <w:rsid w:val="002043C8"/>
    <w:rsid w:val="00205DD2"/>
    <w:rsid w:val="00206519"/>
    <w:rsid w:val="00216DA4"/>
    <w:rsid w:val="002223A9"/>
    <w:rsid w:val="00222E95"/>
    <w:rsid w:val="002366F2"/>
    <w:rsid w:val="00236C5A"/>
    <w:rsid w:val="00237B2A"/>
    <w:rsid w:val="00241F26"/>
    <w:rsid w:val="002463E7"/>
    <w:rsid w:val="00251E04"/>
    <w:rsid w:val="00255123"/>
    <w:rsid w:val="00257242"/>
    <w:rsid w:val="00257490"/>
    <w:rsid w:val="0026350B"/>
    <w:rsid w:val="00265B68"/>
    <w:rsid w:val="002771B2"/>
    <w:rsid w:val="0028038A"/>
    <w:rsid w:val="00281B17"/>
    <w:rsid w:val="00295EA9"/>
    <w:rsid w:val="002974F5"/>
    <w:rsid w:val="002A1DA0"/>
    <w:rsid w:val="002A382C"/>
    <w:rsid w:val="002A72CF"/>
    <w:rsid w:val="002B3A7B"/>
    <w:rsid w:val="002C512E"/>
    <w:rsid w:val="002D6584"/>
    <w:rsid w:val="002D6C1C"/>
    <w:rsid w:val="002E1041"/>
    <w:rsid w:val="002E18E9"/>
    <w:rsid w:val="002F2C23"/>
    <w:rsid w:val="00302690"/>
    <w:rsid w:val="0030409C"/>
    <w:rsid w:val="00307990"/>
    <w:rsid w:val="003113A6"/>
    <w:rsid w:val="00314C3C"/>
    <w:rsid w:val="0032141E"/>
    <w:rsid w:val="00321D44"/>
    <w:rsid w:val="00322DF0"/>
    <w:rsid w:val="00324D5E"/>
    <w:rsid w:val="00332015"/>
    <w:rsid w:val="0033213C"/>
    <w:rsid w:val="003419C6"/>
    <w:rsid w:val="00341F8A"/>
    <w:rsid w:val="00342EC2"/>
    <w:rsid w:val="003432B8"/>
    <w:rsid w:val="00354161"/>
    <w:rsid w:val="003621B0"/>
    <w:rsid w:val="00365D51"/>
    <w:rsid w:val="00370BCA"/>
    <w:rsid w:val="0037432A"/>
    <w:rsid w:val="00376579"/>
    <w:rsid w:val="00384D4F"/>
    <w:rsid w:val="0038582F"/>
    <w:rsid w:val="0038798D"/>
    <w:rsid w:val="003879E6"/>
    <w:rsid w:val="00387E85"/>
    <w:rsid w:val="00390674"/>
    <w:rsid w:val="00393942"/>
    <w:rsid w:val="00393BED"/>
    <w:rsid w:val="00396105"/>
    <w:rsid w:val="003967DC"/>
    <w:rsid w:val="003A2241"/>
    <w:rsid w:val="003A271F"/>
    <w:rsid w:val="003A2D2F"/>
    <w:rsid w:val="003A6637"/>
    <w:rsid w:val="003A68C5"/>
    <w:rsid w:val="003B62E1"/>
    <w:rsid w:val="003D03FF"/>
    <w:rsid w:val="003D0BF6"/>
    <w:rsid w:val="003D35A8"/>
    <w:rsid w:val="003E0378"/>
    <w:rsid w:val="003E1C93"/>
    <w:rsid w:val="003E4574"/>
    <w:rsid w:val="003F69EF"/>
    <w:rsid w:val="00405D16"/>
    <w:rsid w:val="004060EF"/>
    <w:rsid w:val="00415B8B"/>
    <w:rsid w:val="00417195"/>
    <w:rsid w:val="0042606D"/>
    <w:rsid w:val="00426D33"/>
    <w:rsid w:val="00434323"/>
    <w:rsid w:val="004347D7"/>
    <w:rsid w:val="004357B2"/>
    <w:rsid w:val="00436B29"/>
    <w:rsid w:val="00437E70"/>
    <w:rsid w:val="0044294E"/>
    <w:rsid w:val="00446608"/>
    <w:rsid w:val="0044682B"/>
    <w:rsid w:val="00461E09"/>
    <w:rsid w:val="004629F0"/>
    <w:rsid w:val="00465061"/>
    <w:rsid w:val="004670CC"/>
    <w:rsid w:val="00473A85"/>
    <w:rsid w:val="004809FD"/>
    <w:rsid w:val="004845AF"/>
    <w:rsid w:val="004853C9"/>
    <w:rsid w:val="004878BA"/>
    <w:rsid w:val="004931C1"/>
    <w:rsid w:val="004A4D17"/>
    <w:rsid w:val="004A7251"/>
    <w:rsid w:val="004B72E6"/>
    <w:rsid w:val="004D6155"/>
    <w:rsid w:val="004D68B7"/>
    <w:rsid w:val="004E1AFC"/>
    <w:rsid w:val="004E2FD2"/>
    <w:rsid w:val="004E33AA"/>
    <w:rsid w:val="004E3706"/>
    <w:rsid w:val="004F5B88"/>
    <w:rsid w:val="005221E1"/>
    <w:rsid w:val="00534FF7"/>
    <w:rsid w:val="00536431"/>
    <w:rsid w:val="005428E5"/>
    <w:rsid w:val="00545144"/>
    <w:rsid w:val="0054521C"/>
    <w:rsid w:val="00553841"/>
    <w:rsid w:val="005540DC"/>
    <w:rsid w:val="0055454A"/>
    <w:rsid w:val="0055620E"/>
    <w:rsid w:val="00560D43"/>
    <w:rsid w:val="005623D9"/>
    <w:rsid w:val="00563F84"/>
    <w:rsid w:val="00567418"/>
    <w:rsid w:val="00575020"/>
    <w:rsid w:val="005754FF"/>
    <w:rsid w:val="005773CE"/>
    <w:rsid w:val="005831C2"/>
    <w:rsid w:val="005847FB"/>
    <w:rsid w:val="005A1A09"/>
    <w:rsid w:val="005B5712"/>
    <w:rsid w:val="005C37B3"/>
    <w:rsid w:val="005C4851"/>
    <w:rsid w:val="005C56BC"/>
    <w:rsid w:val="005D3EBC"/>
    <w:rsid w:val="005E4E80"/>
    <w:rsid w:val="005E7EC4"/>
    <w:rsid w:val="005E7FDA"/>
    <w:rsid w:val="005F1CD4"/>
    <w:rsid w:val="00600CD9"/>
    <w:rsid w:val="00601200"/>
    <w:rsid w:val="00606BEA"/>
    <w:rsid w:val="00607502"/>
    <w:rsid w:val="006126E5"/>
    <w:rsid w:val="006256CF"/>
    <w:rsid w:val="006315BA"/>
    <w:rsid w:val="006327A0"/>
    <w:rsid w:val="00632CF6"/>
    <w:rsid w:val="0063637C"/>
    <w:rsid w:val="006456F1"/>
    <w:rsid w:val="006624D0"/>
    <w:rsid w:val="00664E18"/>
    <w:rsid w:val="00665217"/>
    <w:rsid w:val="00670179"/>
    <w:rsid w:val="00677F14"/>
    <w:rsid w:val="00680172"/>
    <w:rsid w:val="00682A86"/>
    <w:rsid w:val="006841F7"/>
    <w:rsid w:val="00691B2C"/>
    <w:rsid w:val="00691E75"/>
    <w:rsid w:val="006922F8"/>
    <w:rsid w:val="00694A6F"/>
    <w:rsid w:val="006A5DC5"/>
    <w:rsid w:val="006B320C"/>
    <w:rsid w:val="006C0B86"/>
    <w:rsid w:val="006C2454"/>
    <w:rsid w:val="006C2EF1"/>
    <w:rsid w:val="006D4B4F"/>
    <w:rsid w:val="006D6E21"/>
    <w:rsid w:val="006E4DB8"/>
    <w:rsid w:val="006E6F04"/>
    <w:rsid w:val="006F1A57"/>
    <w:rsid w:val="006F34BC"/>
    <w:rsid w:val="006F51AF"/>
    <w:rsid w:val="006F7F20"/>
    <w:rsid w:val="00704E3C"/>
    <w:rsid w:val="00714984"/>
    <w:rsid w:val="00717EF4"/>
    <w:rsid w:val="007252CC"/>
    <w:rsid w:val="00726DDC"/>
    <w:rsid w:val="0073471C"/>
    <w:rsid w:val="00750B2C"/>
    <w:rsid w:val="00751312"/>
    <w:rsid w:val="007539A7"/>
    <w:rsid w:val="00754FCD"/>
    <w:rsid w:val="0076245B"/>
    <w:rsid w:val="00764008"/>
    <w:rsid w:val="00765252"/>
    <w:rsid w:val="00766A80"/>
    <w:rsid w:val="00770AC1"/>
    <w:rsid w:val="00774335"/>
    <w:rsid w:val="007772C8"/>
    <w:rsid w:val="00787376"/>
    <w:rsid w:val="007940CA"/>
    <w:rsid w:val="007A06E4"/>
    <w:rsid w:val="007A235B"/>
    <w:rsid w:val="007A241B"/>
    <w:rsid w:val="007A3F7B"/>
    <w:rsid w:val="007C280D"/>
    <w:rsid w:val="007C77D4"/>
    <w:rsid w:val="007D1CD2"/>
    <w:rsid w:val="007D6C60"/>
    <w:rsid w:val="007F1FFB"/>
    <w:rsid w:val="007F2653"/>
    <w:rsid w:val="007F5F0B"/>
    <w:rsid w:val="007F7CF8"/>
    <w:rsid w:val="008026DC"/>
    <w:rsid w:val="00805AD4"/>
    <w:rsid w:val="0081023B"/>
    <w:rsid w:val="008130FC"/>
    <w:rsid w:val="008177F9"/>
    <w:rsid w:val="00825C35"/>
    <w:rsid w:val="00827A48"/>
    <w:rsid w:val="0083456D"/>
    <w:rsid w:val="00835AD2"/>
    <w:rsid w:val="008418F4"/>
    <w:rsid w:val="00842B60"/>
    <w:rsid w:val="0085007A"/>
    <w:rsid w:val="0085321C"/>
    <w:rsid w:val="008606C2"/>
    <w:rsid w:val="00863ED5"/>
    <w:rsid w:val="0086571B"/>
    <w:rsid w:val="0086680E"/>
    <w:rsid w:val="00876589"/>
    <w:rsid w:val="00880619"/>
    <w:rsid w:val="00880C27"/>
    <w:rsid w:val="008815FB"/>
    <w:rsid w:val="0088327E"/>
    <w:rsid w:val="008843EB"/>
    <w:rsid w:val="008918C0"/>
    <w:rsid w:val="00891C1F"/>
    <w:rsid w:val="008959AA"/>
    <w:rsid w:val="00896EA6"/>
    <w:rsid w:val="008C3C68"/>
    <w:rsid w:val="008C5D03"/>
    <w:rsid w:val="008C6E40"/>
    <w:rsid w:val="008C7459"/>
    <w:rsid w:val="008D0777"/>
    <w:rsid w:val="008D4017"/>
    <w:rsid w:val="008D656E"/>
    <w:rsid w:val="008E309E"/>
    <w:rsid w:val="008E5A96"/>
    <w:rsid w:val="008E5FA5"/>
    <w:rsid w:val="008F6DAB"/>
    <w:rsid w:val="0090201F"/>
    <w:rsid w:val="00904842"/>
    <w:rsid w:val="009063AB"/>
    <w:rsid w:val="00910DF1"/>
    <w:rsid w:val="00911BA2"/>
    <w:rsid w:val="009140C5"/>
    <w:rsid w:val="009143BB"/>
    <w:rsid w:val="009209C1"/>
    <w:rsid w:val="00927AA6"/>
    <w:rsid w:val="009320D6"/>
    <w:rsid w:val="009337D4"/>
    <w:rsid w:val="009423EC"/>
    <w:rsid w:val="00946183"/>
    <w:rsid w:val="009568B3"/>
    <w:rsid w:val="00961EA2"/>
    <w:rsid w:val="00962450"/>
    <w:rsid w:val="009658B1"/>
    <w:rsid w:val="009704EF"/>
    <w:rsid w:val="009727FE"/>
    <w:rsid w:val="00975F3F"/>
    <w:rsid w:val="00980F73"/>
    <w:rsid w:val="009A1691"/>
    <w:rsid w:val="009A1DF9"/>
    <w:rsid w:val="009A4ADF"/>
    <w:rsid w:val="009B6F2F"/>
    <w:rsid w:val="009D1746"/>
    <w:rsid w:val="009D31CF"/>
    <w:rsid w:val="009D481F"/>
    <w:rsid w:val="009D63FE"/>
    <w:rsid w:val="009D7F0B"/>
    <w:rsid w:val="009E78DC"/>
    <w:rsid w:val="009F2384"/>
    <w:rsid w:val="009F6D4A"/>
    <w:rsid w:val="00A057B8"/>
    <w:rsid w:val="00A05C96"/>
    <w:rsid w:val="00A06852"/>
    <w:rsid w:val="00A13EF5"/>
    <w:rsid w:val="00A15C23"/>
    <w:rsid w:val="00A162EB"/>
    <w:rsid w:val="00A2005A"/>
    <w:rsid w:val="00A25F5B"/>
    <w:rsid w:val="00A27866"/>
    <w:rsid w:val="00A315E5"/>
    <w:rsid w:val="00A35D69"/>
    <w:rsid w:val="00A41652"/>
    <w:rsid w:val="00A51AED"/>
    <w:rsid w:val="00A53CE4"/>
    <w:rsid w:val="00A57CCB"/>
    <w:rsid w:val="00A61401"/>
    <w:rsid w:val="00A6147E"/>
    <w:rsid w:val="00A639EF"/>
    <w:rsid w:val="00A65626"/>
    <w:rsid w:val="00A65F02"/>
    <w:rsid w:val="00A662ED"/>
    <w:rsid w:val="00A715A1"/>
    <w:rsid w:val="00A72A69"/>
    <w:rsid w:val="00A764D1"/>
    <w:rsid w:val="00A823FB"/>
    <w:rsid w:val="00A82BDC"/>
    <w:rsid w:val="00A84942"/>
    <w:rsid w:val="00A8605F"/>
    <w:rsid w:val="00A861D2"/>
    <w:rsid w:val="00A86578"/>
    <w:rsid w:val="00A93F0C"/>
    <w:rsid w:val="00A95D84"/>
    <w:rsid w:val="00A96CC9"/>
    <w:rsid w:val="00A97BE0"/>
    <w:rsid w:val="00A97C97"/>
    <w:rsid w:val="00AA3F0D"/>
    <w:rsid w:val="00AA4097"/>
    <w:rsid w:val="00AA5905"/>
    <w:rsid w:val="00AB67E0"/>
    <w:rsid w:val="00AC62D8"/>
    <w:rsid w:val="00AC72F5"/>
    <w:rsid w:val="00AC7D40"/>
    <w:rsid w:val="00AD205C"/>
    <w:rsid w:val="00AE37F3"/>
    <w:rsid w:val="00AF747F"/>
    <w:rsid w:val="00AF7868"/>
    <w:rsid w:val="00B036A9"/>
    <w:rsid w:val="00B07CA2"/>
    <w:rsid w:val="00B11ADE"/>
    <w:rsid w:val="00B240B3"/>
    <w:rsid w:val="00B31D2F"/>
    <w:rsid w:val="00B3433D"/>
    <w:rsid w:val="00B436A1"/>
    <w:rsid w:val="00B51714"/>
    <w:rsid w:val="00B5211B"/>
    <w:rsid w:val="00B52BC2"/>
    <w:rsid w:val="00B57B9E"/>
    <w:rsid w:val="00B61535"/>
    <w:rsid w:val="00B63719"/>
    <w:rsid w:val="00B73DE2"/>
    <w:rsid w:val="00B87BD6"/>
    <w:rsid w:val="00B96C30"/>
    <w:rsid w:val="00BB1069"/>
    <w:rsid w:val="00BB287C"/>
    <w:rsid w:val="00BC0645"/>
    <w:rsid w:val="00BC0654"/>
    <w:rsid w:val="00BC7FD2"/>
    <w:rsid w:val="00BD5267"/>
    <w:rsid w:val="00BE2C3B"/>
    <w:rsid w:val="00BE310C"/>
    <w:rsid w:val="00BE4705"/>
    <w:rsid w:val="00BF22F7"/>
    <w:rsid w:val="00BF3F8D"/>
    <w:rsid w:val="00BF4782"/>
    <w:rsid w:val="00BF72B3"/>
    <w:rsid w:val="00C04179"/>
    <w:rsid w:val="00C0686B"/>
    <w:rsid w:val="00C10DCB"/>
    <w:rsid w:val="00C14C3E"/>
    <w:rsid w:val="00C24247"/>
    <w:rsid w:val="00C24EB9"/>
    <w:rsid w:val="00C30434"/>
    <w:rsid w:val="00C333DE"/>
    <w:rsid w:val="00C47EBA"/>
    <w:rsid w:val="00C50F12"/>
    <w:rsid w:val="00C5118F"/>
    <w:rsid w:val="00C53ABA"/>
    <w:rsid w:val="00C66572"/>
    <w:rsid w:val="00C675EA"/>
    <w:rsid w:val="00C80E41"/>
    <w:rsid w:val="00C8258D"/>
    <w:rsid w:val="00C8479B"/>
    <w:rsid w:val="00C84920"/>
    <w:rsid w:val="00C84D18"/>
    <w:rsid w:val="00C86862"/>
    <w:rsid w:val="00C87C0F"/>
    <w:rsid w:val="00CA6877"/>
    <w:rsid w:val="00CC4B74"/>
    <w:rsid w:val="00CC6824"/>
    <w:rsid w:val="00CE3482"/>
    <w:rsid w:val="00CF0D1E"/>
    <w:rsid w:val="00CF40E7"/>
    <w:rsid w:val="00D038F0"/>
    <w:rsid w:val="00D059EE"/>
    <w:rsid w:val="00D1185E"/>
    <w:rsid w:val="00D12FDD"/>
    <w:rsid w:val="00D14A21"/>
    <w:rsid w:val="00D15E4B"/>
    <w:rsid w:val="00D21D47"/>
    <w:rsid w:val="00D225ED"/>
    <w:rsid w:val="00D251B0"/>
    <w:rsid w:val="00D30821"/>
    <w:rsid w:val="00D3134C"/>
    <w:rsid w:val="00D4693F"/>
    <w:rsid w:val="00D46D73"/>
    <w:rsid w:val="00D4700D"/>
    <w:rsid w:val="00D47A4C"/>
    <w:rsid w:val="00D56E02"/>
    <w:rsid w:val="00D66B5F"/>
    <w:rsid w:val="00D721DA"/>
    <w:rsid w:val="00D75134"/>
    <w:rsid w:val="00D82CF5"/>
    <w:rsid w:val="00D91423"/>
    <w:rsid w:val="00DB60D3"/>
    <w:rsid w:val="00DC2E21"/>
    <w:rsid w:val="00DC468E"/>
    <w:rsid w:val="00DC6E94"/>
    <w:rsid w:val="00DD6908"/>
    <w:rsid w:val="00DD6BD4"/>
    <w:rsid w:val="00DE184A"/>
    <w:rsid w:val="00DE39E9"/>
    <w:rsid w:val="00DE4537"/>
    <w:rsid w:val="00DE6034"/>
    <w:rsid w:val="00DF16D6"/>
    <w:rsid w:val="00DF42CC"/>
    <w:rsid w:val="00DF4403"/>
    <w:rsid w:val="00E00085"/>
    <w:rsid w:val="00E06424"/>
    <w:rsid w:val="00E10258"/>
    <w:rsid w:val="00E14D5E"/>
    <w:rsid w:val="00E2415F"/>
    <w:rsid w:val="00E26BEF"/>
    <w:rsid w:val="00E30EF1"/>
    <w:rsid w:val="00E33D41"/>
    <w:rsid w:val="00E373FE"/>
    <w:rsid w:val="00E4585F"/>
    <w:rsid w:val="00E61CF0"/>
    <w:rsid w:val="00E64B56"/>
    <w:rsid w:val="00E65DFA"/>
    <w:rsid w:val="00E712DC"/>
    <w:rsid w:val="00E72527"/>
    <w:rsid w:val="00E72A50"/>
    <w:rsid w:val="00E770A2"/>
    <w:rsid w:val="00E801DD"/>
    <w:rsid w:val="00E8338A"/>
    <w:rsid w:val="00E838E8"/>
    <w:rsid w:val="00E92D92"/>
    <w:rsid w:val="00EA365F"/>
    <w:rsid w:val="00EB3167"/>
    <w:rsid w:val="00EB5E82"/>
    <w:rsid w:val="00EC1A80"/>
    <w:rsid w:val="00EC29F6"/>
    <w:rsid w:val="00ED5642"/>
    <w:rsid w:val="00ED6C23"/>
    <w:rsid w:val="00ED6DA7"/>
    <w:rsid w:val="00EE0C1E"/>
    <w:rsid w:val="00EE7098"/>
    <w:rsid w:val="00EE7CD4"/>
    <w:rsid w:val="00EF1296"/>
    <w:rsid w:val="00EF40CA"/>
    <w:rsid w:val="00EF6C68"/>
    <w:rsid w:val="00F04C7A"/>
    <w:rsid w:val="00F14799"/>
    <w:rsid w:val="00F30F96"/>
    <w:rsid w:val="00F34523"/>
    <w:rsid w:val="00F438E5"/>
    <w:rsid w:val="00F47715"/>
    <w:rsid w:val="00F52375"/>
    <w:rsid w:val="00F52C7B"/>
    <w:rsid w:val="00F533A0"/>
    <w:rsid w:val="00F56A62"/>
    <w:rsid w:val="00F6153B"/>
    <w:rsid w:val="00F61590"/>
    <w:rsid w:val="00F628F6"/>
    <w:rsid w:val="00F671D1"/>
    <w:rsid w:val="00F72EF0"/>
    <w:rsid w:val="00F80B98"/>
    <w:rsid w:val="00F8320E"/>
    <w:rsid w:val="00F8447D"/>
    <w:rsid w:val="00F8448B"/>
    <w:rsid w:val="00F84D45"/>
    <w:rsid w:val="00F93184"/>
    <w:rsid w:val="00F935F9"/>
    <w:rsid w:val="00F94277"/>
    <w:rsid w:val="00FA25CA"/>
    <w:rsid w:val="00FA3C49"/>
    <w:rsid w:val="00FB4451"/>
    <w:rsid w:val="00FB58B9"/>
    <w:rsid w:val="00FB5A10"/>
    <w:rsid w:val="00FC00C6"/>
    <w:rsid w:val="00FC0833"/>
    <w:rsid w:val="00FC257C"/>
    <w:rsid w:val="00FC488A"/>
    <w:rsid w:val="00FC7B82"/>
    <w:rsid w:val="00FD1294"/>
    <w:rsid w:val="00FD1416"/>
    <w:rsid w:val="00FD387D"/>
    <w:rsid w:val="00FD499F"/>
    <w:rsid w:val="00FD4F11"/>
    <w:rsid w:val="00FD6609"/>
    <w:rsid w:val="00FD6B92"/>
    <w:rsid w:val="00FF28B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61690BF"/>
  <w15:chartTrackingRefBased/>
  <w15:docId w15:val="{A40E5456-E6FA-49D4-A869-8A3E62EDE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itre1">
    <w:name w:val="heading 1"/>
    <w:basedOn w:val="Normal"/>
    <w:next w:val="Normal"/>
    <w:link w:val="Titre1Car"/>
    <w:uiPriority w:val="9"/>
    <w:qFormat/>
    <w:rsid w:val="00606BEA"/>
    <w:pPr>
      <w:keepNext/>
      <w:spacing w:before="240" w:after="60"/>
      <w:outlineLvl w:val="0"/>
    </w:pPr>
    <w:rPr>
      <w:rFonts w:ascii="Cambria" w:eastAsia="Times New Roman" w:hAnsi="Cambria"/>
      <w:b/>
      <w:bCs/>
      <w:kern w:val="32"/>
      <w:sz w:val="32"/>
      <w:szCs w:val="32"/>
    </w:rPr>
  </w:style>
  <w:style w:type="paragraph" w:styleId="Titre2">
    <w:name w:val="heading 2"/>
    <w:basedOn w:val="Normal"/>
    <w:next w:val="Normal"/>
    <w:link w:val="Titre2Car"/>
    <w:uiPriority w:val="9"/>
    <w:unhideWhenUsed/>
    <w:qFormat/>
    <w:rsid w:val="00606BEA"/>
    <w:pPr>
      <w:keepNext/>
      <w:spacing w:before="240" w:after="60"/>
      <w:outlineLvl w:val="1"/>
    </w:pPr>
    <w:rPr>
      <w:rFonts w:ascii="Cambria" w:eastAsia="Times New Roman" w:hAnsi="Cambria"/>
      <w:b/>
      <w:bCs/>
      <w:i/>
      <w:iCs/>
      <w:sz w:val="28"/>
      <w:szCs w:val="28"/>
    </w:rPr>
  </w:style>
  <w:style w:type="paragraph" w:styleId="Titre3">
    <w:name w:val="heading 3"/>
    <w:basedOn w:val="Normal"/>
    <w:next w:val="Normal"/>
    <w:link w:val="Titre3Car"/>
    <w:uiPriority w:val="9"/>
    <w:unhideWhenUsed/>
    <w:qFormat/>
    <w:rsid w:val="00606BEA"/>
    <w:pPr>
      <w:keepNext/>
      <w:spacing w:before="240" w:after="60"/>
      <w:outlineLvl w:val="2"/>
    </w:pPr>
    <w:rPr>
      <w:rFonts w:ascii="Cambria" w:eastAsia="Times New Roman" w:hAnsi="Cambria"/>
      <w:b/>
      <w:bCs/>
      <w:sz w:val="26"/>
      <w:szCs w:val="26"/>
    </w:rPr>
  </w:style>
  <w:style w:type="paragraph" w:styleId="Titre4">
    <w:name w:val="heading 4"/>
    <w:basedOn w:val="Normal"/>
    <w:next w:val="Normal"/>
    <w:link w:val="Titre4Car"/>
    <w:uiPriority w:val="9"/>
    <w:unhideWhenUsed/>
    <w:qFormat/>
    <w:rsid w:val="00606BEA"/>
    <w:pPr>
      <w:keepNext/>
      <w:spacing w:before="240" w:after="60"/>
      <w:outlineLvl w:val="3"/>
    </w:pPr>
    <w:rPr>
      <w:rFonts w:eastAsia="Times New Roman"/>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8959AA"/>
    <w:pPr>
      <w:autoSpaceDE w:val="0"/>
      <w:autoSpaceDN w:val="0"/>
      <w:adjustRightInd w:val="0"/>
    </w:pPr>
    <w:rPr>
      <w:rFonts w:ascii="Times New Roman" w:eastAsia="Times New Roman" w:hAnsi="Times New Roman"/>
      <w:color w:val="000000"/>
      <w:sz w:val="24"/>
      <w:szCs w:val="24"/>
    </w:rPr>
  </w:style>
  <w:style w:type="paragraph" w:styleId="Corpsdetexte">
    <w:name w:val="Body Text"/>
    <w:basedOn w:val="Default"/>
    <w:next w:val="Default"/>
    <w:link w:val="CorpsdetexteCar"/>
    <w:uiPriority w:val="99"/>
    <w:rsid w:val="008959AA"/>
    <w:rPr>
      <w:color w:val="auto"/>
    </w:rPr>
  </w:style>
  <w:style w:type="character" w:customStyle="1" w:styleId="CorpsdetexteCar">
    <w:name w:val="Corps de texte Car"/>
    <w:link w:val="Corpsdetexte"/>
    <w:uiPriority w:val="99"/>
    <w:rsid w:val="008959AA"/>
    <w:rPr>
      <w:rFonts w:ascii="Times New Roman" w:eastAsia="Times New Roman" w:hAnsi="Times New Roman"/>
      <w:sz w:val="24"/>
      <w:szCs w:val="24"/>
    </w:rPr>
  </w:style>
  <w:style w:type="paragraph" w:styleId="En-tte">
    <w:name w:val="header"/>
    <w:basedOn w:val="Normal"/>
    <w:link w:val="En-tteCar"/>
    <w:uiPriority w:val="99"/>
    <w:unhideWhenUsed/>
    <w:rsid w:val="00787376"/>
    <w:pPr>
      <w:tabs>
        <w:tab w:val="center" w:pos="4536"/>
        <w:tab w:val="right" w:pos="9072"/>
      </w:tabs>
    </w:pPr>
  </w:style>
  <w:style w:type="character" w:customStyle="1" w:styleId="En-tteCar">
    <w:name w:val="En-tête Car"/>
    <w:link w:val="En-tte"/>
    <w:uiPriority w:val="99"/>
    <w:rsid w:val="00787376"/>
    <w:rPr>
      <w:sz w:val="22"/>
      <w:szCs w:val="22"/>
      <w:lang w:eastAsia="en-US"/>
    </w:rPr>
  </w:style>
  <w:style w:type="paragraph" w:styleId="Pieddepage">
    <w:name w:val="footer"/>
    <w:basedOn w:val="Normal"/>
    <w:link w:val="PieddepageCar"/>
    <w:uiPriority w:val="99"/>
    <w:unhideWhenUsed/>
    <w:rsid w:val="00787376"/>
    <w:pPr>
      <w:tabs>
        <w:tab w:val="center" w:pos="4536"/>
        <w:tab w:val="right" w:pos="9072"/>
      </w:tabs>
    </w:pPr>
  </w:style>
  <w:style w:type="character" w:customStyle="1" w:styleId="PieddepageCar">
    <w:name w:val="Pied de page Car"/>
    <w:link w:val="Pieddepage"/>
    <w:uiPriority w:val="99"/>
    <w:rsid w:val="00787376"/>
    <w:rPr>
      <w:sz w:val="22"/>
      <w:szCs w:val="22"/>
      <w:lang w:eastAsia="en-US"/>
    </w:rPr>
  </w:style>
  <w:style w:type="character" w:customStyle="1" w:styleId="Titre1Car">
    <w:name w:val="Titre 1 Car"/>
    <w:link w:val="Titre1"/>
    <w:uiPriority w:val="9"/>
    <w:rsid w:val="00606BEA"/>
    <w:rPr>
      <w:rFonts w:ascii="Cambria" w:eastAsia="Times New Roman" w:hAnsi="Cambria" w:cs="Times New Roman"/>
      <w:b/>
      <w:bCs/>
      <w:kern w:val="32"/>
      <w:sz w:val="32"/>
      <w:szCs w:val="32"/>
      <w:lang w:eastAsia="en-US"/>
    </w:rPr>
  </w:style>
  <w:style w:type="character" w:customStyle="1" w:styleId="Titre2Car">
    <w:name w:val="Titre 2 Car"/>
    <w:link w:val="Titre2"/>
    <w:uiPriority w:val="9"/>
    <w:rsid w:val="00606BEA"/>
    <w:rPr>
      <w:rFonts w:ascii="Cambria" w:eastAsia="Times New Roman" w:hAnsi="Cambria" w:cs="Times New Roman"/>
      <w:b/>
      <w:bCs/>
      <w:i/>
      <w:iCs/>
      <w:sz w:val="28"/>
      <w:szCs w:val="28"/>
      <w:lang w:eastAsia="en-US"/>
    </w:rPr>
  </w:style>
  <w:style w:type="character" w:customStyle="1" w:styleId="Titre3Car">
    <w:name w:val="Titre 3 Car"/>
    <w:link w:val="Titre3"/>
    <w:uiPriority w:val="9"/>
    <w:rsid w:val="00606BEA"/>
    <w:rPr>
      <w:rFonts w:ascii="Cambria" w:eastAsia="Times New Roman" w:hAnsi="Cambria" w:cs="Times New Roman"/>
      <w:b/>
      <w:bCs/>
      <w:sz w:val="26"/>
      <w:szCs w:val="26"/>
      <w:lang w:eastAsia="en-US"/>
    </w:rPr>
  </w:style>
  <w:style w:type="character" w:customStyle="1" w:styleId="Titre4Car">
    <w:name w:val="Titre 4 Car"/>
    <w:link w:val="Titre4"/>
    <w:uiPriority w:val="9"/>
    <w:rsid w:val="00606BEA"/>
    <w:rPr>
      <w:rFonts w:ascii="Calibri" w:eastAsia="Times New Roman" w:hAnsi="Calibri" w:cs="Times New Roman"/>
      <w:b/>
      <w:bCs/>
      <w:sz w:val="28"/>
      <w:szCs w:val="28"/>
      <w:lang w:eastAsia="en-US"/>
    </w:rPr>
  </w:style>
  <w:style w:type="paragraph" w:styleId="Liste">
    <w:name w:val="List"/>
    <w:basedOn w:val="Normal"/>
    <w:uiPriority w:val="99"/>
    <w:unhideWhenUsed/>
    <w:rsid w:val="00606BEA"/>
    <w:pPr>
      <w:ind w:left="283" w:hanging="283"/>
      <w:contextualSpacing/>
    </w:pPr>
  </w:style>
  <w:style w:type="paragraph" w:styleId="Liste2">
    <w:name w:val="List 2"/>
    <w:basedOn w:val="Normal"/>
    <w:uiPriority w:val="99"/>
    <w:unhideWhenUsed/>
    <w:rsid w:val="00606BEA"/>
    <w:pPr>
      <w:ind w:left="566" w:hanging="283"/>
      <w:contextualSpacing/>
    </w:pPr>
  </w:style>
  <w:style w:type="paragraph" w:styleId="Liste3">
    <w:name w:val="List 3"/>
    <w:basedOn w:val="Normal"/>
    <w:uiPriority w:val="99"/>
    <w:unhideWhenUsed/>
    <w:rsid w:val="00606BEA"/>
    <w:pPr>
      <w:ind w:left="849" w:hanging="283"/>
      <w:contextualSpacing/>
    </w:pPr>
  </w:style>
  <w:style w:type="paragraph" w:styleId="Liste4">
    <w:name w:val="List 4"/>
    <w:basedOn w:val="Normal"/>
    <w:uiPriority w:val="99"/>
    <w:unhideWhenUsed/>
    <w:rsid w:val="00606BEA"/>
    <w:pPr>
      <w:ind w:left="1132" w:hanging="283"/>
      <w:contextualSpacing/>
    </w:pPr>
  </w:style>
  <w:style w:type="paragraph" w:styleId="Salutations">
    <w:name w:val="Salutation"/>
    <w:basedOn w:val="Normal"/>
    <w:next w:val="Normal"/>
    <w:link w:val="SalutationsCar"/>
    <w:uiPriority w:val="99"/>
    <w:unhideWhenUsed/>
    <w:rsid w:val="00606BEA"/>
  </w:style>
  <w:style w:type="character" w:customStyle="1" w:styleId="SalutationsCar">
    <w:name w:val="Salutations Car"/>
    <w:link w:val="Salutations"/>
    <w:uiPriority w:val="99"/>
    <w:rsid w:val="00606BEA"/>
    <w:rPr>
      <w:sz w:val="22"/>
      <w:szCs w:val="22"/>
      <w:lang w:eastAsia="en-US"/>
    </w:rPr>
  </w:style>
  <w:style w:type="paragraph" w:styleId="Listepuces2">
    <w:name w:val="List Bullet 2"/>
    <w:basedOn w:val="Normal"/>
    <w:uiPriority w:val="99"/>
    <w:unhideWhenUsed/>
    <w:rsid w:val="00606BEA"/>
    <w:pPr>
      <w:numPr>
        <w:numId w:val="9"/>
      </w:numPr>
      <w:contextualSpacing/>
    </w:pPr>
  </w:style>
  <w:style w:type="paragraph" w:styleId="Listepuces3">
    <w:name w:val="List Bullet 3"/>
    <w:basedOn w:val="Normal"/>
    <w:uiPriority w:val="99"/>
    <w:unhideWhenUsed/>
    <w:rsid w:val="00606BEA"/>
    <w:pPr>
      <w:numPr>
        <w:numId w:val="10"/>
      </w:numPr>
      <w:contextualSpacing/>
    </w:pPr>
  </w:style>
  <w:style w:type="paragraph" w:styleId="Titre">
    <w:name w:val="Title"/>
    <w:basedOn w:val="Normal"/>
    <w:next w:val="Normal"/>
    <w:link w:val="TitreCar"/>
    <w:uiPriority w:val="10"/>
    <w:qFormat/>
    <w:rsid w:val="00606BEA"/>
    <w:pPr>
      <w:spacing w:before="240" w:after="60"/>
      <w:jc w:val="center"/>
      <w:outlineLvl w:val="0"/>
    </w:pPr>
    <w:rPr>
      <w:rFonts w:ascii="Cambria" w:eastAsia="Times New Roman" w:hAnsi="Cambria"/>
      <w:b/>
      <w:bCs/>
      <w:kern w:val="28"/>
      <w:sz w:val="32"/>
      <w:szCs w:val="32"/>
    </w:rPr>
  </w:style>
  <w:style w:type="character" w:customStyle="1" w:styleId="TitreCar">
    <w:name w:val="Titre Car"/>
    <w:link w:val="Titre"/>
    <w:uiPriority w:val="10"/>
    <w:rsid w:val="00606BEA"/>
    <w:rPr>
      <w:rFonts w:ascii="Cambria" w:eastAsia="Times New Roman" w:hAnsi="Cambria" w:cs="Times New Roman"/>
      <w:b/>
      <w:bCs/>
      <w:kern w:val="28"/>
      <w:sz w:val="32"/>
      <w:szCs w:val="32"/>
      <w:lang w:eastAsia="en-US"/>
    </w:rPr>
  </w:style>
  <w:style w:type="paragraph" w:styleId="Retraitcorpsdetexte">
    <w:name w:val="Body Text Indent"/>
    <w:basedOn w:val="Normal"/>
    <w:link w:val="RetraitcorpsdetexteCar"/>
    <w:uiPriority w:val="99"/>
    <w:unhideWhenUsed/>
    <w:rsid w:val="00606BEA"/>
    <w:pPr>
      <w:spacing w:after="120"/>
      <w:ind w:left="283"/>
    </w:pPr>
  </w:style>
  <w:style w:type="character" w:customStyle="1" w:styleId="RetraitcorpsdetexteCar">
    <w:name w:val="Retrait corps de texte Car"/>
    <w:link w:val="Retraitcorpsdetexte"/>
    <w:uiPriority w:val="99"/>
    <w:rsid w:val="00606BEA"/>
    <w:rPr>
      <w:sz w:val="22"/>
      <w:szCs w:val="22"/>
      <w:lang w:eastAsia="en-US"/>
    </w:rPr>
  </w:style>
  <w:style w:type="paragraph" w:styleId="Sous-titre">
    <w:name w:val="Subtitle"/>
    <w:basedOn w:val="Normal"/>
    <w:next w:val="Normal"/>
    <w:link w:val="Sous-titreCar"/>
    <w:uiPriority w:val="11"/>
    <w:qFormat/>
    <w:rsid w:val="00606BEA"/>
    <w:pPr>
      <w:spacing w:after="60"/>
      <w:jc w:val="center"/>
      <w:outlineLvl w:val="1"/>
    </w:pPr>
    <w:rPr>
      <w:rFonts w:ascii="Cambria" w:eastAsia="Times New Roman" w:hAnsi="Cambria"/>
      <w:sz w:val="24"/>
      <w:szCs w:val="24"/>
    </w:rPr>
  </w:style>
  <w:style w:type="character" w:customStyle="1" w:styleId="Sous-titreCar">
    <w:name w:val="Sous-titre Car"/>
    <w:link w:val="Sous-titre"/>
    <w:uiPriority w:val="11"/>
    <w:rsid w:val="00606BEA"/>
    <w:rPr>
      <w:rFonts w:ascii="Cambria" w:eastAsia="Times New Roman" w:hAnsi="Cambria" w:cs="Times New Roman"/>
      <w:sz w:val="24"/>
      <w:szCs w:val="24"/>
      <w:lang w:eastAsia="en-US"/>
    </w:rPr>
  </w:style>
  <w:style w:type="paragraph" w:styleId="Retraitcorpset1relig">
    <w:name w:val="Body Text First Indent 2"/>
    <w:basedOn w:val="Retraitcorpsdetexte"/>
    <w:link w:val="Retraitcorpset1religCar"/>
    <w:uiPriority w:val="99"/>
    <w:unhideWhenUsed/>
    <w:rsid w:val="00606BEA"/>
    <w:pPr>
      <w:ind w:firstLine="210"/>
    </w:pPr>
  </w:style>
  <w:style w:type="character" w:customStyle="1" w:styleId="Retraitcorpset1religCar">
    <w:name w:val="Retrait corps et 1re lig. Car"/>
    <w:basedOn w:val="RetraitcorpsdetexteCar"/>
    <w:link w:val="Retraitcorpset1relig"/>
    <w:uiPriority w:val="99"/>
    <w:rsid w:val="00606BEA"/>
    <w:rPr>
      <w:sz w:val="22"/>
      <w:szCs w:val="22"/>
      <w:lang w:eastAsia="en-US"/>
    </w:rPr>
  </w:style>
  <w:style w:type="paragraph" w:styleId="Paragraphedeliste">
    <w:name w:val="List Paragraph"/>
    <w:basedOn w:val="Normal"/>
    <w:uiPriority w:val="34"/>
    <w:qFormat/>
    <w:rsid w:val="00B036A9"/>
    <w:pPr>
      <w:ind w:left="708"/>
    </w:pPr>
  </w:style>
  <w:style w:type="paragraph" w:styleId="Textedebulles">
    <w:name w:val="Balloon Text"/>
    <w:basedOn w:val="Normal"/>
    <w:link w:val="TextedebullesCar"/>
    <w:uiPriority w:val="99"/>
    <w:semiHidden/>
    <w:unhideWhenUsed/>
    <w:rsid w:val="00AA4097"/>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AA4097"/>
    <w:rPr>
      <w:rFonts w:ascii="Tahoma" w:hAnsi="Tahoma" w:cs="Tahoma"/>
      <w:sz w:val="16"/>
      <w:szCs w:val="16"/>
      <w:lang w:eastAsia="en-US"/>
    </w:rPr>
  </w:style>
  <w:style w:type="character" w:styleId="Marquedecommentaire">
    <w:name w:val="annotation reference"/>
    <w:uiPriority w:val="99"/>
    <w:semiHidden/>
    <w:unhideWhenUsed/>
    <w:rsid w:val="009063AB"/>
    <w:rPr>
      <w:sz w:val="16"/>
      <w:szCs w:val="16"/>
    </w:rPr>
  </w:style>
  <w:style w:type="paragraph" w:styleId="Commentaire">
    <w:name w:val="annotation text"/>
    <w:basedOn w:val="Normal"/>
    <w:link w:val="CommentaireCar"/>
    <w:uiPriority w:val="99"/>
    <w:semiHidden/>
    <w:unhideWhenUsed/>
    <w:rsid w:val="009063AB"/>
    <w:rPr>
      <w:sz w:val="20"/>
      <w:szCs w:val="20"/>
    </w:rPr>
  </w:style>
  <w:style w:type="character" w:customStyle="1" w:styleId="CommentaireCar">
    <w:name w:val="Commentaire Car"/>
    <w:link w:val="Commentaire"/>
    <w:uiPriority w:val="99"/>
    <w:semiHidden/>
    <w:rsid w:val="009063AB"/>
    <w:rPr>
      <w:lang w:eastAsia="en-US"/>
    </w:rPr>
  </w:style>
  <w:style w:type="paragraph" w:styleId="Objetducommentaire">
    <w:name w:val="annotation subject"/>
    <w:basedOn w:val="Commentaire"/>
    <w:next w:val="Commentaire"/>
    <w:link w:val="ObjetducommentaireCar"/>
    <w:uiPriority w:val="99"/>
    <w:semiHidden/>
    <w:unhideWhenUsed/>
    <w:rsid w:val="009063AB"/>
    <w:rPr>
      <w:b/>
      <w:bCs/>
    </w:rPr>
  </w:style>
  <w:style w:type="character" w:customStyle="1" w:styleId="ObjetducommentaireCar">
    <w:name w:val="Objet du commentaire Car"/>
    <w:link w:val="Objetducommentaire"/>
    <w:uiPriority w:val="99"/>
    <w:semiHidden/>
    <w:rsid w:val="009063AB"/>
    <w:rPr>
      <w:b/>
      <w:bCs/>
      <w:lang w:eastAsia="en-US"/>
    </w:rPr>
  </w:style>
  <w:style w:type="character" w:styleId="Accentuation">
    <w:name w:val="Emphasis"/>
    <w:uiPriority w:val="20"/>
    <w:qFormat/>
    <w:rsid w:val="00B96C30"/>
    <w:rPr>
      <w:i/>
      <w:iCs/>
    </w:rPr>
  </w:style>
  <w:style w:type="character" w:customStyle="1" w:styleId="ui-provider">
    <w:name w:val="ui-provider"/>
    <w:basedOn w:val="Policepardfaut"/>
    <w:rsid w:val="00417195"/>
  </w:style>
  <w:style w:type="paragraph" w:styleId="Sansinterligne">
    <w:name w:val="No Spacing"/>
    <w:uiPriority w:val="1"/>
    <w:qFormat/>
    <w:rsid w:val="00417195"/>
    <w:rPr>
      <w:sz w:val="22"/>
      <w:szCs w:val="22"/>
      <w:lang w:eastAsia="en-US"/>
    </w:rPr>
  </w:style>
  <w:style w:type="table" w:styleId="Grilledutableau">
    <w:name w:val="Table Grid"/>
    <w:basedOn w:val="TableauNormal"/>
    <w:uiPriority w:val="39"/>
    <w:rsid w:val="004171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4853C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634598">
      <w:bodyDiv w:val="1"/>
      <w:marLeft w:val="0"/>
      <w:marRight w:val="0"/>
      <w:marTop w:val="0"/>
      <w:marBottom w:val="0"/>
      <w:divBdr>
        <w:top w:val="none" w:sz="0" w:space="0" w:color="auto"/>
        <w:left w:val="none" w:sz="0" w:space="0" w:color="auto"/>
        <w:bottom w:val="none" w:sz="0" w:space="0" w:color="auto"/>
        <w:right w:val="none" w:sz="0" w:space="0" w:color="auto"/>
      </w:divBdr>
    </w:div>
    <w:div w:id="793716859">
      <w:bodyDiv w:val="1"/>
      <w:marLeft w:val="0"/>
      <w:marRight w:val="0"/>
      <w:marTop w:val="0"/>
      <w:marBottom w:val="0"/>
      <w:divBdr>
        <w:top w:val="none" w:sz="0" w:space="0" w:color="auto"/>
        <w:left w:val="none" w:sz="0" w:space="0" w:color="auto"/>
        <w:bottom w:val="none" w:sz="0" w:space="0" w:color="auto"/>
        <w:right w:val="none" w:sz="0" w:space="0" w:color="auto"/>
      </w:divBdr>
    </w:div>
    <w:div w:id="1064379304">
      <w:bodyDiv w:val="1"/>
      <w:marLeft w:val="0"/>
      <w:marRight w:val="0"/>
      <w:marTop w:val="0"/>
      <w:marBottom w:val="0"/>
      <w:divBdr>
        <w:top w:val="none" w:sz="0" w:space="0" w:color="auto"/>
        <w:left w:val="none" w:sz="0" w:space="0" w:color="auto"/>
        <w:bottom w:val="none" w:sz="0" w:space="0" w:color="auto"/>
        <w:right w:val="none" w:sz="0" w:space="0" w:color="auto"/>
      </w:divBdr>
    </w:div>
    <w:div w:id="1099135908">
      <w:bodyDiv w:val="1"/>
      <w:marLeft w:val="0"/>
      <w:marRight w:val="0"/>
      <w:marTop w:val="0"/>
      <w:marBottom w:val="0"/>
      <w:divBdr>
        <w:top w:val="none" w:sz="0" w:space="0" w:color="auto"/>
        <w:left w:val="none" w:sz="0" w:space="0" w:color="auto"/>
        <w:bottom w:val="none" w:sz="0" w:space="0" w:color="auto"/>
        <w:right w:val="none" w:sz="0" w:space="0" w:color="auto"/>
      </w:divBdr>
    </w:div>
    <w:div w:id="1129400798">
      <w:bodyDiv w:val="1"/>
      <w:marLeft w:val="0"/>
      <w:marRight w:val="0"/>
      <w:marTop w:val="0"/>
      <w:marBottom w:val="0"/>
      <w:divBdr>
        <w:top w:val="none" w:sz="0" w:space="0" w:color="auto"/>
        <w:left w:val="none" w:sz="0" w:space="0" w:color="auto"/>
        <w:bottom w:val="none" w:sz="0" w:space="0" w:color="auto"/>
        <w:right w:val="none" w:sz="0" w:space="0" w:color="auto"/>
      </w:divBdr>
    </w:div>
    <w:div w:id="1420447886">
      <w:bodyDiv w:val="1"/>
      <w:marLeft w:val="0"/>
      <w:marRight w:val="0"/>
      <w:marTop w:val="0"/>
      <w:marBottom w:val="0"/>
      <w:divBdr>
        <w:top w:val="none" w:sz="0" w:space="0" w:color="auto"/>
        <w:left w:val="none" w:sz="0" w:space="0" w:color="auto"/>
        <w:bottom w:val="none" w:sz="0" w:space="0" w:color="auto"/>
        <w:right w:val="none" w:sz="0" w:space="0" w:color="auto"/>
      </w:divBdr>
    </w:div>
    <w:div w:id="1469737107">
      <w:bodyDiv w:val="1"/>
      <w:marLeft w:val="0"/>
      <w:marRight w:val="0"/>
      <w:marTop w:val="0"/>
      <w:marBottom w:val="0"/>
      <w:divBdr>
        <w:top w:val="none" w:sz="0" w:space="0" w:color="auto"/>
        <w:left w:val="none" w:sz="0" w:space="0" w:color="auto"/>
        <w:bottom w:val="none" w:sz="0" w:space="0" w:color="auto"/>
        <w:right w:val="none" w:sz="0" w:space="0" w:color="auto"/>
      </w:divBdr>
    </w:div>
    <w:div w:id="196839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E4BE1-543C-4038-B822-C1A636C1B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2034</Words>
  <Characters>11191</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
    </vt:vector>
  </TitlesOfParts>
  <Company>Antalis</Company>
  <LinksUpToDate>false</LinksUpToDate>
  <CharactersWithSpaces>13199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Nadege CLAVIER</dc:creator>
  <cp:keywords/>
  <cp:lastModifiedBy>Isabelle MAITREHANCHE</cp:lastModifiedBy>
  <cp:revision>4</cp:revision>
  <cp:lastPrinted>2026-03-26T08:48:00Z</cp:lastPrinted>
  <dcterms:created xsi:type="dcterms:W3CDTF">2026-03-26T10:09:00Z</dcterms:created>
  <dcterms:modified xsi:type="dcterms:W3CDTF">2026-03-27T16:45:00Z</dcterms:modified>
</cp:coreProperties>
</file>