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084855" w14:textId="77777777" w:rsidR="00B22450" w:rsidRDefault="00B22450" w:rsidP="00043748">
      <w:pPr>
        <w:rPr>
          <w:rFonts w:ascii="Arial" w:hAnsi="Arial" w:cs="Arial"/>
          <w:b/>
          <w:sz w:val="32"/>
          <w:szCs w:val="22"/>
          <w:bdr w:val="single" w:sz="4" w:space="0" w:color="auto"/>
          <w:shd w:val="clear" w:color="auto" w:fill="BFBFBF" w:themeFill="background1" w:themeFillShade="BF"/>
        </w:rPr>
      </w:pPr>
    </w:p>
    <w:p w14:paraId="2A871691" w14:textId="6EB2C225" w:rsidR="001C2EE6" w:rsidRDefault="001740F6" w:rsidP="001C2E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1C2EE6">
        <w:rPr>
          <w:rFonts w:asciiTheme="minorHAnsi" w:hAnsiTheme="minorHAnsi" w:cstheme="minorHAnsi"/>
          <w:b/>
          <w:sz w:val="28"/>
          <w:szCs w:val="28"/>
        </w:rPr>
        <w:t xml:space="preserve">ACCORD </w:t>
      </w:r>
      <w:r w:rsidR="00B90E74" w:rsidRPr="001C2EE6">
        <w:rPr>
          <w:rFonts w:asciiTheme="minorHAnsi" w:hAnsiTheme="minorHAnsi" w:cstheme="minorHAnsi"/>
          <w:b/>
          <w:sz w:val="28"/>
          <w:szCs w:val="28"/>
        </w:rPr>
        <w:t xml:space="preserve">RELATIF AUX </w:t>
      </w:r>
      <w:r w:rsidRPr="001C2EE6">
        <w:rPr>
          <w:rFonts w:asciiTheme="minorHAnsi" w:hAnsiTheme="minorHAnsi" w:cstheme="minorHAnsi"/>
          <w:b/>
          <w:sz w:val="28"/>
          <w:szCs w:val="28"/>
        </w:rPr>
        <w:t>N</w:t>
      </w:r>
      <w:r w:rsidR="00E45F15">
        <w:rPr>
          <w:rFonts w:asciiTheme="minorHAnsi" w:hAnsiTheme="minorHAnsi" w:cstheme="minorHAnsi"/>
          <w:b/>
          <w:sz w:val="28"/>
          <w:szCs w:val="28"/>
        </w:rPr>
        <w:t>É</w:t>
      </w:r>
      <w:r w:rsidR="001C2EE6" w:rsidRPr="001C2EE6">
        <w:rPr>
          <w:rFonts w:asciiTheme="minorHAnsi" w:hAnsiTheme="minorHAnsi" w:cstheme="minorHAnsi"/>
          <w:b/>
          <w:sz w:val="28"/>
          <w:szCs w:val="28"/>
        </w:rPr>
        <w:t xml:space="preserve">GOCIATIONS </w:t>
      </w:r>
      <w:r w:rsidRPr="001C2EE6">
        <w:rPr>
          <w:rFonts w:asciiTheme="minorHAnsi" w:hAnsiTheme="minorHAnsi" w:cstheme="minorHAnsi"/>
          <w:b/>
          <w:sz w:val="28"/>
          <w:szCs w:val="28"/>
        </w:rPr>
        <w:t>A</w:t>
      </w:r>
      <w:r w:rsidR="001C2EE6" w:rsidRPr="001C2EE6">
        <w:rPr>
          <w:rFonts w:asciiTheme="minorHAnsi" w:hAnsiTheme="minorHAnsi" w:cstheme="minorHAnsi"/>
          <w:b/>
          <w:sz w:val="28"/>
          <w:szCs w:val="28"/>
        </w:rPr>
        <w:t xml:space="preserve">NNUELLES </w:t>
      </w:r>
      <w:r w:rsidRPr="001C2EE6">
        <w:rPr>
          <w:rFonts w:asciiTheme="minorHAnsi" w:hAnsiTheme="minorHAnsi" w:cstheme="minorHAnsi"/>
          <w:b/>
          <w:sz w:val="28"/>
          <w:szCs w:val="28"/>
        </w:rPr>
        <w:t>O</w:t>
      </w:r>
      <w:r w:rsidR="001C2EE6" w:rsidRPr="001C2EE6">
        <w:rPr>
          <w:rFonts w:asciiTheme="minorHAnsi" w:hAnsiTheme="minorHAnsi" w:cstheme="minorHAnsi"/>
          <w:b/>
          <w:sz w:val="28"/>
          <w:szCs w:val="28"/>
        </w:rPr>
        <w:t>BLIGATOIRES</w:t>
      </w:r>
      <w:r w:rsidRPr="001C2EE6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5E661A">
        <w:rPr>
          <w:rFonts w:asciiTheme="minorHAnsi" w:hAnsiTheme="minorHAnsi" w:cstheme="minorHAnsi"/>
          <w:b/>
          <w:sz w:val="28"/>
          <w:szCs w:val="28"/>
        </w:rPr>
        <w:t>2026</w:t>
      </w:r>
    </w:p>
    <w:p w14:paraId="5077C00F" w14:textId="51DF0ADC" w:rsidR="00CB14E8" w:rsidRPr="001C2EE6" w:rsidRDefault="00CB14E8" w:rsidP="00CB14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4"/>
          <w:szCs w:val="24"/>
        </w:rPr>
      </w:pPr>
      <w:r w:rsidRPr="001C2EE6">
        <w:rPr>
          <w:rFonts w:ascii="Arial" w:hAnsi="Arial" w:cs="Arial"/>
          <w:sz w:val="24"/>
          <w:szCs w:val="24"/>
        </w:rPr>
        <w:t>Applicable</w:t>
      </w:r>
      <w:r w:rsidR="005E661A">
        <w:rPr>
          <w:rFonts w:ascii="Arial" w:hAnsi="Arial" w:cs="Arial"/>
          <w:sz w:val="24"/>
          <w:szCs w:val="24"/>
        </w:rPr>
        <w:t xml:space="preserve"> au titre de l’année 2026</w:t>
      </w:r>
    </w:p>
    <w:p w14:paraId="2E0A38A0" w14:textId="77777777" w:rsidR="001740F6" w:rsidRPr="005759AA" w:rsidRDefault="001740F6" w:rsidP="001C2E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32"/>
          <w:szCs w:val="32"/>
          <w:bdr w:val="single" w:sz="4" w:space="0" w:color="auto"/>
          <w:shd w:val="clear" w:color="auto" w:fill="BFBFBF" w:themeFill="background1" w:themeFillShade="BF"/>
        </w:rPr>
      </w:pPr>
    </w:p>
    <w:p w14:paraId="6514B2B9" w14:textId="77777777" w:rsidR="00B90E74" w:rsidRPr="00451C49" w:rsidRDefault="00B90E74" w:rsidP="001622C1">
      <w:pPr>
        <w:jc w:val="center"/>
        <w:rPr>
          <w:rFonts w:ascii="Arial" w:hAnsi="Arial" w:cs="Arial"/>
          <w:b/>
          <w:sz w:val="22"/>
          <w:szCs w:val="22"/>
        </w:rPr>
      </w:pPr>
    </w:p>
    <w:p w14:paraId="738C6CE8" w14:textId="77777777" w:rsidR="00B90E74" w:rsidRDefault="00B90E74" w:rsidP="00451C49">
      <w:pPr>
        <w:rPr>
          <w:rFonts w:ascii="Arial" w:hAnsi="Arial" w:cs="Arial"/>
          <w:b/>
          <w:sz w:val="22"/>
          <w:szCs w:val="22"/>
        </w:rPr>
      </w:pPr>
    </w:p>
    <w:p w14:paraId="6D3AE535" w14:textId="77777777" w:rsidR="00B90E74" w:rsidRDefault="00B90E74" w:rsidP="00451C49">
      <w:pPr>
        <w:rPr>
          <w:rFonts w:ascii="Arial" w:hAnsi="Arial" w:cs="Arial"/>
          <w:b/>
          <w:sz w:val="22"/>
          <w:szCs w:val="22"/>
        </w:rPr>
      </w:pPr>
    </w:p>
    <w:p w14:paraId="077815DF" w14:textId="77777777" w:rsidR="00B90E74" w:rsidRPr="00451C49" w:rsidRDefault="00B90E74" w:rsidP="00451C49">
      <w:pPr>
        <w:rPr>
          <w:rFonts w:ascii="Arial" w:hAnsi="Arial" w:cs="Arial"/>
          <w:b/>
          <w:sz w:val="22"/>
          <w:szCs w:val="22"/>
        </w:rPr>
      </w:pPr>
      <w:r w:rsidRPr="00451C49">
        <w:rPr>
          <w:rFonts w:ascii="Arial" w:hAnsi="Arial" w:cs="Arial"/>
          <w:b/>
          <w:sz w:val="22"/>
          <w:szCs w:val="22"/>
        </w:rPr>
        <w:t>Entre :</w:t>
      </w:r>
    </w:p>
    <w:p w14:paraId="24EBC9FB" w14:textId="77777777" w:rsidR="00B90E74" w:rsidRPr="00451C49" w:rsidRDefault="00B90E74" w:rsidP="00451C49">
      <w:pPr>
        <w:rPr>
          <w:rFonts w:ascii="Arial" w:hAnsi="Arial" w:cs="Arial"/>
          <w:b/>
          <w:sz w:val="22"/>
          <w:szCs w:val="22"/>
          <w:u w:val="single"/>
        </w:rPr>
      </w:pPr>
    </w:p>
    <w:p w14:paraId="04B05DFB" w14:textId="2C524449" w:rsidR="00B90E74" w:rsidRDefault="00B90E74" w:rsidP="00BD6F21">
      <w:pPr>
        <w:jc w:val="both"/>
        <w:rPr>
          <w:rFonts w:ascii="Arial" w:hAnsi="Arial" w:cs="Arial"/>
          <w:b/>
          <w:sz w:val="22"/>
          <w:szCs w:val="22"/>
        </w:rPr>
      </w:pPr>
      <w:r w:rsidRPr="00451C49">
        <w:rPr>
          <w:rFonts w:ascii="Arial" w:hAnsi="Arial" w:cs="Arial"/>
          <w:b/>
          <w:sz w:val="22"/>
          <w:szCs w:val="22"/>
        </w:rPr>
        <w:t>La</w:t>
      </w:r>
      <w:r>
        <w:rPr>
          <w:rFonts w:ascii="Arial" w:hAnsi="Arial" w:cs="Arial"/>
          <w:b/>
          <w:sz w:val="22"/>
          <w:szCs w:val="22"/>
        </w:rPr>
        <w:t xml:space="preserve"> Mutuelle Nationale</w:t>
      </w:r>
      <w:r w:rsidR="00511BA7">
        <w:rPr>
          <w:rFonts w:ascii="Arial" w:hAnsi="Arial" w:cs="Arial"/>
          <w:b/>
          <w:sz w:val="22"/>
          <w:szCs w:val="22"/>
        </w:rPr>
        <w:t xml:space="preserve"> des Sapeurs-Pompiers de F</w:t>
      </w:r>
      <w:bookmarkStart w:id="0" w:name="_GoBack"/>
      <w:bookmarkEnd w:id="0"/>
    </w:p>
    <w:p w14:paraId="7D1217B5" w14:textId="77777777" w:rsidR="00B90E74" w:rsidRPr="00451C49" w:rsidRDefault="00B90E74" w:rsidP="00BD6F21">
      <w:pPr>
        <w:jc w:val="both"/>
        <w:rPr>
          <w:rFonts w:ascii="Arial" w:hAnsi="Arial" w:cs="Arial"/>
          <w:sz w:val="22"/>
          <w:szCs w:val="22"/>
        </w:rPr>
      </w:pPr>
      <w:r w:rsidRPr="00451C49">
        <w:rPr>
          <w:rFonts w:ascii="Arial" w:hAnsi="Arial" w:cs="Arial"/>
          <w:sz w:val="22"/>
          <w:szCs w:val="22"/>
        </w:rPr>
        <w:t>Mutuelle soumise au Code de la mutualité,</w:t>
      </w:r>
    </w:p>
    <w:p w14:paraId="3A247D6E" w14:textId="77777777" w:rsidR="00B90E74" w:rsidRPr="00451C49" w:rsidRDefault="00B90E74" w:rsidP="00BD6F21">
      <w:pPr>
        <w:jc w:val="both"/>
        <w:rPr>
          <w:rFonts w:ascii="Arial" w:hAnsi="Arial" w:cs="Arial"/>
          <w:sz w:val="22"/>
          <w:szCs w:val="22"/>
        </w:rPr>
      </w:pPr>
      <w:r w:rsidRPr="00451C49">
        <w:rPr>
          <w:rFonts w:ascii="Arial" w:hAnsi="Arial" w:cs="Arial"/>
          <w:sz w:val="22"/>
          <w:szCs w:val="22"/>
        </w:rPr>
        <w:t xml:space="preserve">Ayant son siège social 32, rue </w:t>
      </w:r>
      <w:proofErr w:type="spellStart"/>
      <w:r w:rsidRPr="00451C49">
        <w:rPr>
          <w:rFonts w:ascii="Arial" w:hAnsi="Arial" w:cs="Arial"/>
          <w:sz w:val="22"/>
          <w:szCs w:val="22"/>
        </w:rPr>
        <w:t>Bréguet</w:t>
      </w:r>
      <w:proofErr w:type="spellEnd"/>
      <w:r w:rsidRPr="00451C49">
        <w:rPr>
          <w:rFonts w:ascii="Arial" w:hAnsi="Arial" w:cs="Arial"/>
          <w:sz w:val="22"/>
          <w:szCs w:val="22"/>
        </w:rPr>
        <w:t xml:space="preserve"> – 75 011 Paris et son établissement 6, boulevard Déodat de Séverac – 31 770 Colomiers, </w:t>
      </w:r>
    </w:p>
    <w:p w14:paraId="24ECB669" w14:textId="016CCDC3" w:rsidR="00B90E74" w:rsidRPr="00451C49" w:rsidRDefault="00B90E74" w:rsidP="00BD6F21">
      <w:pPr>
        <w:jc w:val="both"/>
        <w:rPr>
          <w:rFonts w:ascii="Arial" w:hAnsi="Arial" w:cs="Arial"/>
          <w:sz w:val="22"/>
          <w:szCs w:val="22"/>
        </w:rPr>
      </w:pPr>
      <w:r w:rsidRPr="00451C49">
        <w:rPr>
          <w:rFonts w:ascii="Arial" w:hAnsi="Arial" w:cs="Arial"/>
          <w:sz w:val="22"/>
          <w:szCs w:val="22"/>
        </w:rPr>
        <w:t xml:space="preserve">Représentée par son Directeur Général, </w:t>
      </w:r>
    </w:p>
    <w:p w14:paraId="281E9EA1" w14:textId="77777777" w:rsidR="00B90E74" w:rsidRDefault="00B90E74" w:rsidP="00BD6F21">
      <w:pPr>
        <w:jc w:val="both"/>
        <w:rPr>
          <w:rFonts w:ascii="Arial" w:hAnsi="Arial" w:cs="Arial"/>
          <w:b/>
          <w:sz w:val="22"/>
          <w:szCs w:val="22"/>
        </w:rPr>
      </w:pPr>
    </w:p>
    <w:p w14:paraId="158E733B" w14:textId="77777777" w:rsidR="00053AB6" w:rsidRPr="00451C49" w:rsidRDefault="00053AB6" w:rsidP="00BD6F21">
      <w:pPr>
        <w:jc w:val="both"/>
        <w:rPr>
          <w:rFonts w:ascii="Arial" w:hAnsi="Arial" w:cs="Arial"/>
          <w:b/>
          <w:sz w:val="22"/>
          <w:szCs w:val="22"/>
        </w:rPr>
      </w:pPr>
    </w:p>
    <w:p w14:paraId="39B86114" w14:textId="77777777" w:rsidR="00B90E74" w:rsidRDefault="00B90E74" w:rsidP="00BD6F2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D’une part, </w:t>
      </w:r>
    </w:p>
    <w:p w14:paraId="717106E4" w14:textId="77777777" w:rsidR="00B90E74" w:rsidRDefault="00B90E74" w:rsidP="00BD6F21">
      <w:pPr>
        <w:jc w:val="both"/>
        <w:rPr>
          <w:rFonts w:ascii="Arial" w:hAnsi="Arial" w:cs="Arial"/>
          <w:sz w:val="22"/>
          <w:szCs w:val="22"/>
        </w:rPr>
      </w:pPr>
    </w:p>
    <w:p w14:paraId="182255BD" w14:textId="77777777" w:rsidR="00B90E74" w:rsidRPr="00451C49" w:rsidRDefault="00B90E74" w:rsidP="00BD6F21">
      <w:pPr>
        <w:jc w:val="both"/>
        <w:rPr>
          <w:rFonts w:ascii="Arial" w:hAnsi="Arial" w:cs="Arial"/>
          <w:b/>
          <w:sz w:val="22"/>
          <w:szCs w:val="22"/>
        </w:rPr>
      </w:pPr>
      <w:r w:rsidRPr="00451C49">
        <w:rPr>
          <w:rFonts w:ascii="Arial" w:hAnsi="Arial" w:cs="Arial"/>
          <w:b/>
          <w:sz w:val="22"/>
          <w:szCs w:val="22"/>
        </w:rPr>
        <w:t>E</w:t>
      </w:r>
      <w:r>
        <w:rPr>
          <w:rFonts w:ascii="Arial" w:hAnsi="Arial" w:cs="Arial"/>
          <w:b/>
          <w:sz w:val="22"/>
          <w:szCs w:val="22"/>
        </w:rPr>
        <w:t>t </w:t>
      </w:r>
    </w:p>
    <w:p w14:paraId="783FDF57" w14:textId="77777777" w:rsidR="00B90E74" w:rsidRPr="00451C49" w:rsidRDefault="00B90E74" w:rsidP="00BD6F21">
      <w:pPr>
        <w:jc w:val="both"/>
        <w:rPr>
          <w:rFonts w:ascii="Arial" w:hAnsi="Arial" w:cs="Arial"/>
          <w:sz w:val="22"/>
          <w:szCs w:val="22"/>
        </w:rPr>
      </w:pPr>
    </w:p>
    <w:p w14:paraId="401F3F83" w14:textId="77777777" w:rsidR="003A7E82" w:rsidRDefault="00F70655" w:rsidP="00BD6F21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L’organisation syndicale</w:t>
      </w:r>
      <w:r w:rsidR="003A7E82">
        <w:rPr>
          <w:rFonts w:ascii="Arial" w:hAnsi="Arial" w:cs="Arial"/>
          <w:b/>
          <w:sz w:val="22"/>
          <w:szCs w:val="22"/>
        </w:rPr>
        <w:t xml:space="preserve"> représentative au sein de la MNSPF :</w:t>
      </w:r>
    </w:p>
    <w:p w14:paraId="3023D712" w14:textId="77777777" w:rsidR="003A7E82" w:rsidRDefault="003A7E82" w:rsidP="00BD6F21">
      <w:pPr>
        <w:jc w:val="both"/>
        <w:rPr>
          <w:rFonts w:ascii="Arial" w:hAnsi="Arial" w:cs="Arial"/>
          <w:b/>
          <w:sz w:val="22"/>
          <w:szCs w:val="22"/>
        </w:rPr>
      </w:pPr>
    </w:p>
    <w:p w14:paraId="4327D9E0" w14:textId="4850BECD" w:rsidR="00B90E74" w:rsidRPr="003A7E82" w:rsidRDefault="003A7E82" w:rsidP="00BD6F21">
      <w:pPr>
        <w:pStyle w:val="Paragraphedeliste"/>
        <w:numPr>
          <w:ilvl w:val="0"/>
          <w:numId w:val="12"/>
        </w:num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Le syndicat </w:t>
      </w:r>
      <w:r w:rsidR="00F70655" w:rsidRPr="003A7E82">
        <w:rPr>
          <w:rFonts w:ascii="Arial" w:hAnsi="Arial" w:cs="Arial"/>
          <w:b/>
          <w:sz w:val="22"/>
          <w:szCs w:val="22"/>
        </w:rPr>
        <w:t>FO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Pr="003A7E82">
        <w:rPr>
          <w:rFonts w:ascii="Arial" w:hAnsi="Arial" w:cs="Arial"/>
          <w:sz w:val="22"/>
          <w:szCs w:val="22"/>
        </w:rPr>
        <w:t>r</w:t>
      </w:r>
      <w:r w:rsidR="00B90E74" w:rsidRPr="003A7E82">
        <w:rPr>
          <w:rFonts w:ascii="Arial" w:hAnsi="Arial" w:cs="Arial"/>
          <w:sz w:val="22"/>
          <w:szCs w:val="22"/>
        </w:rPr>
        <w:t>ep</w:t>
      </w:r>
      <w:r w:rsidRPr="003A7E82">
        <w:rPr>
          <w:rFonts w:ascii="Arial" w:hAnsi="Arial" w:cs="Arial"/>
          <w:sz w:val="22"/>
          <w:szCs w:val="22"/>
        </w:rPr>
        <w:t>résenté</w:t>
      </w:r>
      <w:r w:rsidR="00F70655" w:rsidRPr="003A7E82">
        <w:rPr>
          <w:rFonts w:ascii="Arial" w:hAnsi="Arial" w:cs="Arial"/>
          <w:sz w:val="22"/>
          <w:szCs w:val="22"/>
        </w:rPr>
        <w:t xml:space="preserve"> par Madame </w:t>
      </w:r>
      <w:r w:rsidR="00686744">
        <w:rPr>
          <w:rFonts w:ascii="Arial" w:hAnsi="Arial" w:cs="Arial"/>
          <w:sz w:val="22"/>
          <w:szCs w:val="22"/>
        </w:rPr>
        <w:t>XXXXXXX</w:t>
      </w:r>
      <w:r>
        <w:rPr>
          <w:rFonts w:ascii="Arial" w:hAnsi="Arial" w:cs="Arial"/>
          <w:sz w:val="22"/>
          <w:szCs w:val="22"/>
        </w:rPr>
        <w:t>, en sa qualité de Déléguée S</w:t>
      </w:r>
      <w:r w:rsidR="00B90E74" w:rsidRPr="003A7E82">
        <w:rPr>
          <w:rFonts w:ascii="Arial" w:hAnsi="Arial" w:cs="Arial"/>
          <w:sz w:val="22"/>
          <w:szCs w:val="22"/>
        </w:rPr>
        <w:t>yndicale</w:t>
      </w:r>
      <w:r>
        <w:rPr>
          <w:rFonts w:ascii="Arial" w:hAnsi="Arial" w:cs="Arial"/>
          <w:sz w:val="22"/>
          <w:szCs w:val="22"/>
        </w:rPr>
        <w:t xml:space="preserve"> FO</w:t>
      </w:r>
      <w:r w:rsidR="00B90E74" w:rsidRPr="003A7E82">
        <w:rPr>
          <w:rFonts w:ascii="Arial" w:hAnsi="Arial" w:cs="Arial"/>
          <w:sz w:val="22"/>
          <w:szCs w:val="22"/>
        </w:rPr>
        <w:t>.</w:t>
      </w:r>
    </w:p>
    <w:p w14:paraId="6ADE41EF" w14:textId="77777777" w:rsidR="00B90E74" w:rsidRDefault="00B90E74" w:rsidP="00BD6F21">
      <w:pPr>
        <w:jc w:val="both"/>
        <w:rPr>
          <w:rFonts w:ascii="Arial" w:hAnsi="Arial" w:cs="Arial"/>
          <w:sz w:val="22"/>
          <w:szCs w:val="22"/>
        </w:rPr>
      </w:pPr>
    </w:p>
    <w:p w14:paraId="581B1C53" w14:textId="77777777" w:rsidR="00284A3D" w:rsidRPr="00451C49" w:rsidRDefault="00284A3D" w:rsidP="00BD6F21">
      <w:pPr>
        <w:jc w:val="both"/>
        <w:rPr>
          <w:rFonts w:ascii="Arial" w:hAnsi="Arial" w:cs="Arial"/>
          <w:sz w:val="22"/>
          <w:szCs w:val="22"/>
        </w:rPr>
      </w:pPr>
    </w:p>
    <w:p w14:paraId="6B946CAD" w14:textId="77777777" w:rsidR="00B90E74" w:rsidRDefault="00B90E74" w:rsidP="00451C4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D’autre part,</w:t>
      </w:r>
    </w:p>
    <w:p w14:paraId="381A169E" w14:textId="77777777" w:rsidR="00B90E74" w:rsidRDefault="00B90E74" w:rsidP="00451C49">
      <w:pPr>
        <w:rPr>
          <w:rFonts w:ascii="Arial" w:hAnsi="Arial" w:cs="Arial"/>
          <w:sz w:val="22"/>
          <w:szCs w:val="22"/>
        </w:rPr>
      </w:pPr>
    </w:p>
    <w:p w14:paraId="5BE28948" w14:textId="77777777" w:rsidR="00B90E74" w:rsidRPr="00451C49" w:rsidRDefault="00B90E74" w:rsidP="00451C49">
      <w:pPr>
        <w:rPr>
          <w:rFonts w:ascii="Arial" w:hAnsi="Arial" w:cs="Arial"/>
          <w:sz w:val="22"/>
          <w:szCs w:val="22"/>
        </w:rPr>
      </w:pPr>
    </w:p>
    <w:p w14:paraId="49D4352B" w14:textId="786E46B4" w:rsidR="00430995" w:rsidRPr="00FB2866" w:rsidRDefault="00430995" w:rsidP="00451C49">
      <w:pPr>
        <w:rPr>
          <w:rFonts w:ascii="Arial" w:hAnsi="Arial" w:cs="Arial"/>
          <w:b/>
          <w:caps/>
          <w:sz w:val="24"/>
          <w:szCs w:val="24"/>
        </w:rPr>
      </w:pPr>
      <w:r w:rsidRPr="00FB2866">
        <w:rPr>
          <w:rFonts w:ascii="Arial" w:hAnsi="Arial" w:cs="Arial"/>
          <w:b/>
          <w:caps/>
          <w:sz w:val="24"/>
          <w:szCs w:val="24"/>
        </w:rPr>
        <w:t>Préambule</w:t>
      </w:r>
    </w:p>
    <w:p w14:paraId="15EE317E" w14:textId="77777777" w:rsidR="00430995" w:rsidRDefault="00430995" w:rsidP="00451C49">
      <w:pPr>
        <w:rPr>
          <w:rFonts w:ascii="Arial" w:hAnsi="Arial" w:cs="Arial"/>
          <w:sz w:val="22"/>
          <w:szCs w:val="22"/>
        </w:rPr>
      </w:pPr>
    </w:p>
    <w:p w14:paraId="6DED6193" w14:textId="2B61BA69" w:rsidR="00430995" w:rsidRDefault="00C2172B" w:rsidP="00292A1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La Direction et l’Organisation Syndicale FO, ont engagé la négociation annuelle obligatoire sur les différents thèmes prévus par les dispositions des articles L.2242-1</w:t>
      </w:r>
      <w:r w:rsidR="00FA50F1">
        <w:rPr>
          <w:rFonts w:ascii="Arial" w:hAnsi="Arial" w:cs="Arial"/>
          <w:sz w:val="22"/>
          <w:szCs w:val="22"/>
        </w:rPr>
        <w:t xml:space="preserve"> et suivants du Code du travail, et selon le calendrier adapté de ces négociations prévu dans l’accord collectif d’entreprise d’adaptation signé le 14 novembre 2023.</w:t>
      </w:r>
    </w:p>
    <w:p w14:paraId="4B097543" w14:textId="77777777" w:rsidR="00BC049E" w:rsidRDefault="00BC049E" w:rsidP="00292A18">
      <w:pPr>
        <w:jc w:val="both"/>
        <w:rPr>
          <w:rFonts w:ascii="Arial" w:hAnsi="Arial" w:cs="Arial"/>
          <w:sz w:val="22"/>
          <w:szCs w:val="22"/>
        </w:rPr>
      </w:pPr>
    </w:p>
    <w:p w14:paraId="44E474B0" w14:textId="55EE7A49" w:rsidR="00BC049E" w:rsidRDefault="00BC049E" w:rsidP="00292A1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L’Organisation Syndicale FO a été invitée à l</w:t>
      </w:r>
      <w:r w:rsidR="00847419">
        <w:rPr>
          <w:rFonts w:ascii="Arial" w:hAnsi="Arial" w:cs="Arial"/>
          <w:sz w:val="22"/>
          <w:szCs w:val="22"/>
        </w:rPr>
        <w:t>a négociation par courrier</w:t>
      </w:r>
      <w:r w:rsidR="00991216">
        <w:rPr>
          <w:rFonts w:ascii="Arial" w:hAnsi="Arial" w:cs="Arial"/>
          <w:sz w:val="22"/>
          <w:szCs w:val="22"/>
        </w:rPr>
        <w:t xml:space="preserve"> remis en main propre</w:t>
      </w:r>
      <w:r w:rsidR="00043748">
        <w:rPr>
          <w:rFonts w:ascii="Arial" w:hAnsi="Arial" w:cs="Arial"/>
          <w:sz w:val="22"/>
          <w:szCs w:val="22"/>
        </w:rPr>
        <w:t xml:space="preserve"> le 13 janvier 2026</w:t>
      </w:r>
      <w:r>
        <w:rPr>
          <w:rFonts w:ascii="Arial" w:hAnsi="Arial" w:cs="Arial"/>
          <w:sz w:val="22"/>
          <w:szCs w:val="22"/>
        </w:rPr>
        <w:t>.</w:t>
      </w:r>
    </w:p>
    <w:p w14:paraId="74F7E1DE" w14:textId="77777777" w:rsidR="00BC049E" w:rsidRDefault="00BC049E" w:rsidP="00292A18">
      <w:pPr>
        <w:jc w:val="both"/>
        <w:rPr>
          <w:rFonts w:ascii="Arial" w:hAnsi="Arial" w:cs="Arial"/>
          <w:sz w:val="22"/>
          <w:szCs w:val="22"/>
        </w:rPr>
      </w:pPr>
    </w:p>
    <w:p w14:paraId="64A1042C" w14:textId="5554F53B" w:rsidR="00BC049E" w:rsidRDefault="00BC049E" w:rsidP="00292A1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Les </w:t>
      </w:r>
      <w:r w:rsidR="005916A4">
        <w:rPr>
          <w:rFonts w:ascii="Arial" w:hAnsi="Arial" w:cs="Arial"/>
          <w:sz w:val="22"/>
          <w:szCs w:val="22"/>
        </w:rPr>
        <w:t xml:space="preserve">parties se sont rencontrées à l’occasion </w:t>
      </w:r>
      <w:r w:rsidR="005916A4" w:rsidRPr="003125C1">
        <w:rPr>
          <w:rFonts w:ascii="Arial" w:hAnsi="Arial" w:cs="Arial"/>
          <w:sz w:val="22"/>
          <w:szCs w:val="22"/>
        </w:rPr>
        <w:t xml:space="preserve">de </w:t>
      </w:r>
      <w:r w:rsidR="00AB7A5C">
        <w:rPr>
          <w:rFonts w:ascii="Arial" w:hAnsi="Arial" w:cs="Arial"/>
          <w:sz w:val="22"/>
          <w:szCs w:val="22"/>
        </w:rPr>
        <w:t>4</w:t>
      </w:r>
      <w:r w:rsidR="005916A4">
        <w:rPr>
          <w:rFonts w:ascii="Arial" w:hAnsi="Arial" w:cs="Arial"/>
          <w:sz w:val="22"/>
          <w:szCs w:val="22"/>
        </w:rPr>
        <w:t xml:space="preserve"> réunions, </w:t>
      </w:r>
      <w:r w:rsidR="00CE700A">
        <w:rPr>
          <w:rFonts w:ascii="Arial" w:hAnsi="Arial" w:cs="Arial"/>
          <w:sz w:val="22"/>
          <w:szCs w:val="22"/>
        </w:rPr>
        <w:t>qui se sont tenues les</w:t>
      </w:r>
      <w:r w:rsidR="00991216">
        <w:rPr>
          <w:rFonts w:ascii="Arial" w:hAnsi="Arial" w:cs="Arial"/>
          <w:sz w:val="22"/>
          <w:szCs w:val="22"/>
        </w:rPr>
        <w:t xml:space="preserve"> 4 février 2026</w:t>
      </w:r>
      <w:r w:rsidR="00CB14E8">
        <w:rPr>
          <w:rFonts w:ascii="Arial" w:hAnsi="Arial" w:cs="Arial"/>
          <w:sz w:val="22"/>
          <w:szCs w:val="22"/>
        </w:rPr>
        <w:t>,</w:t>
      </w:r>
      <w:r w:rsidR="00AB7A5C">
        <w:rPr>
          <w:rFonts w:ascii="Arial" w:hAnsi="Arial" w:cs="Arial"/>
          <w:sz w:val="22"/>
          <w:szCs w:val="22"/>
        </w:rPr>
        <w:t xml:space="preserve"> </w:t>
      </w:r>
      <w:r w:rsidR="00991216">
        <w:rPr>
          <w:rFonts w:ascii="Arial" w:hAnsi="Arial" w:cs="Arial"/>
          <w:sz w:val="22"/>
          <w:szCs w:val="22"/>
        </w:rPr>
        <w:t>25 février 2026</w:t>
      </w:r>
      <w:r w:rsidR="00AB7A5C">
        <w:rPr>
          <w:rFonts w:ascii="Arial" w:hAnsi="Arial" w:cs="Arial"/>
          <w:sz w:val="22"/>
          <w:szCs w:val="22"/>
        </w:rPr>
        <w:t xml:space="preserve">, </w:t>
      </w:r>
      <w:r w:rsidR="00991216">
        <w:rPr>
          <w:rFonts w:ascii="Arial" w:hAnsi="Arial" w:cs="Arial"/>
          <w:sz w:val="22"/>
          <w:szCs w:val="22"/>
        </w:rPr>
        <w:t>12 mars 2026 et 24 mars 2026</w:t>
      </w:r>
      <w:r w:rsidR="00CB14E8">
        <w:rPr>
          <w:rFonts w:ascii="Arial" w:hAnsi="Arial" w:cs="Arial"/>
          <w:sz w:val="22"/>
          <w:szCs w:val="22"/>
        </w:rPr>
        <w:t>.</w:t>
      </w:r>
    </w:p>
    <w:p w14:paraId="0FFB57FF" w14:textId="77777777" w:rsidR="00590B45" w:rsidRDefault="00590B45" w:rsidP="00292A18">
      <w:pPr>
        <w:jc w:val="both"/>
        <w:rPr>
          <w:rFonts w:ascii="Arial" w:hAnsi="Arial" w:cs="Arial"/>
          <w:sz w:val="22"/>
          <w:szCs w:val="22"/>
        </w:rPr>
      </w:pPr>
    </w:p>
    <w:p w14:paraId="515E44B3" w14:textId="40B33C69" w:rsidR="00FD4277" w:rsidRDefault="00590B45" w:rsidP="00292A1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Les parties ont abouti à</w:t>
      </w:r>
      <w:r w:rsidR="00AD5F87">
        <w:rPr>
          <w:rFonts w:ascii="Arial" w:hAnsi="Arial" w:cs="Arial"/>
          <w:sz w:val="22"/>
          <w:szCs w:val="22"/>
        </w:rPr>
        <w:t xml:space="preserve"> la conclusion du présent accord.</w:t>
      </w:r>
    </w:p>
    <w:p w14:paraId="14E0C49B" w14:textId="77777777" w:rsidR="00FD4277" w:rsidRDefault="00FD4277" w:rsidP="00292A18">
      <w:pPr>
        <w:jc w:val="both"/>
        <w:rPr>
          <w:rFonts w:ascii="Arial" w:hAnsi="Arial" w:cs="Arial"/>
          <w:sz w:val="22"/>
          <w:szCs w:val="22"/>
        </w:rPr>
      </w:pPr>
    </w:p>
    <w:p w14:paraId="5F237BB7" w14:textId="77777777" w:rsidR="00FD4277" w:rsidRDefault="00FD4277" w:rsidP="00292A18">
      <w:pPr>
        <w:jc w:val="both"/>
        <w:rPr>
          <w:rFonts w:ascii="Arial" w:hAnsi="Arial" w:cs="Arial"/>
          <w:sz w:val="22"/>
          <w:szCs w:val="22"/>
        </w:rPr>
      </w:pPr>
    </w:p>
    <w:p w14:paraId="584F1AAE" w14:textId="77777777" w:rsidR="00FB2866" w:rsidRPr="00B70497" w:rsidRDefault="00FB2866" w:rsidP="00451C49">
      <w:pPr>
        <w:rPr>
          <w:rFonts w:ascii="Arial" w:hAnsi="Arial" w:cs="Arial"/>
          <w:b/>
          <w:sz w:val="24"/>
          <w:szCs w:val="24"/>
          <w:u w:val="single"/>
        </w:rPr>
      </w:pPr>
      <w:r w:rsidRPr="00B70497">
        <w:rPr>
          <w:rFonts w:ascii="Arial" w:hAnsi="Arial" w:cs="Arial"/>
          <w:b/>
          <w:sz w:val="24"/>
          <w:szCs w:val="24"/>
          <w:u w:val="single"/>
        </w:rPr>
        <w:t>Article 1 – Champ d’application</w:t>
      </w:r>
    </w:p>
    <w:p w14:paraId="62DEF9AF" w14:textId="77777777" w:rsidR="00FB2866" w:rsidRDefault="00FB2866" w:rsidP="00451C49">
      <w:pPr>
        <w:rPr>
          <w:rFonts w:ascii="Arial" w:hAnsi="Arial" w:cs="Arial"/>
          <w:sz w:val="22"/>
          <w:szCs w:val="22"/>
        </w:rPr>
      </w:pPr>
    </w:p>
    <w:p w14:paraId="5E4398E6" w14:textId="77777777" w:rsidR="00FB2866" w:rsidRDefault="00FB2866" w:rsidP="00451C4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Cet accord s’applique à l’ensemble des salariés de la MNSPF.</w:t>
      </w:r>
    </w:p>
    <w:p w14:paraId="56BEB548" w14:textId="77777777" w:rsidR="00FB2866" w:rsidRDefault="00FB2866" w:rsidP="00451C49">
      <w:pPr>
        <w:rPr>
          <w:rFonts w:ascii="Arial" w:hAnsi="Arial" w:cs="Arial"/>
          <w:sz w:val="22"/>
          <w:szCs w:val="22"/>
        </w:rPr>
      </w:pPr>
    </w:p>
    <w:p w14:paraId="4FF36C54" w14:textId="77777777" w:rsidR="005F23F8" w:rsidRDefault="005F23F8" w:rsidP="00451C49">
      <w:pPr>
        <w:rPr>
          <w:rFonts w:ascii="Arial" w:hAnsi="Arial" w:cs="Arial"/>
          <w:sz w:val="22"/>
          <w:szCs w:val="22"/>
        </w:rPr>
      </w:pPr>
    </w:p>
    <w:p w14:paraId="14E76638" w14:textId="77777777" w:rsidR="00053AB6" w:rsidRDefault="00053AB6" w:rsidP="00451C49">
      <w:pPr>
        <w:rPr>
          <w:rFonts w:ascii="Arial" w:hAnsi="Arial" w:cs="Arial"/>
          <w:sz w:val="22"/>
          <w:szCs w:val="22"/>
        </w:rPr>
      </w:pPr>
    </w:p>
    <w:p w14:paraId="0C492646" w14:textId="77777777" w:rsidR="00053AB6" w:rsidRDefault="00053AB6" w:rsidP="00451C49">
      <w:pPr>
        <w:rPr>
          <w:rFonts w:ascii="Arial" w:hAnsi="Arial" w:cs="Arial"/>
          <w:sz w:val="22"/>
          <w:szCs w:val="22"/>
        </w:rPr>
      </w:pPr>
    </w:p>
    <w:p w14:paraId="66C0F3AE" w14:textId="77777777" w:rsidR="00AD5F87" w:rsidRDefault="00FB2866" w:rsidP="00451C49">
      <w:pPr>
        <w:rPr>
          <w:rFonts w:ascii="Arial" w:hAnsi="Arial" w:cs="Arial"/>
          <w:b/>
          <w:sz w:val="24"/>
          <w:szCs w:val="24"/>
          <w:u w:val="single"/>
        </w:rPr>
      </w:pPr>
      <w:r w:rsidRPr="00B70497">
        <w:rPr>
          <w:rFonts w:ascii="Arial" w:hAnsi="Arial" w:cs="Arial"/>
          <w:b/>
          <w:sz w:val="24"/>
          <w:szCs w:val="24"/>
          <w:u w:val="single"/>
        </w:rPr>
        <w:t>Article 2 –</w:t>
      </w:r>
      <w:r w:rsidR="00AD5F87">
        <w:rPr>
          <w:rFonts w:ascii="Arial" w:hAnsi="Arial" w:cs="Arial"/>
          <w:b/>
          <w:sz w:val="24"/>
          <w:szCs w:val="24"/>
          <w:u w:val="single"/>
        </w:rPr>
        <w:t xml:space="preserve"> Objet de l’accord</w:t>
      </w:r>
    </w:p>
    <w:p w14:paraId="136A88DE" w14:textId="2E3F0565" w:rsidR="00B90E74" w:rsidRPr="00B70497" w:rsidRDefault="00B90E74" w:rsidP="00451C49">
      <w:pPr>
        <w:rPr>
          <w:rFonts w:ascii="Arial" w:hAnsi="Arial" w:cs="Arial"/>
          <w:b/>
          <w:sz w:val="24"/>
          <w:szCs w:val="24"/>
        </w:rPr>
      </w:pPr>
      <w:r w:rsidRPr="00B70497">
        <w:rPr>
          <w:rFonts w:ascii="Arial" w:hAnsi="Arial" w:cs="Arial"/>
          <w:b/>
          <w:sz w:val="24"/>
          <w:szCs w:val="24"/>
        </w:rPr>
        <w:tab/>
      </w:r>
      <w:r w:rsidRPr="00B70497">
        <w:rPr>
          <w:rFonts w:ascii="Arial" w:hAnsi="Arial" w:cs="Arial"/>
          <w:b/>
          <w:sz w:val="24"/>
          <w:szCs w:val="24"/>
        </w:rPr>
        <w:tab/>
      </w:r>
      <w:r w:rsidRPr="00B70497">
        <w:rPr>
          <w:rFonts w:ascii="Arial" w:hAnsi="Arial" w:cs="Arial"/>
          <w:b/>
          <w:sz w:val="24"/>
          <w:szCs w:val="24"/>
        </w:rPr>
        <w:tab/>
      </w:r>
      <w:r w:rsidRPr="00B70497">
        <w:rPr>
          <w:rFonts w:ascii="Arial" w:hAnsi="Arial" w:cs="Arial"/>
          <w:b/>
          <w:sz w:val="24"/>
          <w:szCs w:val="24"/>
        </w:rPr>
        <w:tab/>
      </w:r>
      <w:r w:rsidRPr="00B70497">
        <w:rPr>
          <w:rFonts w:ascii="Arial" w:hAnsi="Arial" w:cs="Arial"/>
          <w:b/>
          <w:sz w:val="24"/>
          <w:szCs w:val="24"/>
        </w:rPr>
        <w:tab/>
      </w:r>
      <w:r w:rsidRPr="00B70497">
        <w:rPr>
          <w:rFonts w:ascii="Arial" w:hAnsi="Arial" w:cs="Arial"/>
          <w:b/>
          <w:sz w:val="24"/>
          <w:szCs w:val="24"/>
        </w:rPr>
        <w:tab/>
      </w:r>
      <w:r w:rsidRPr="00B70497">
        <w:rPr>
          <w:rFonts w:ascii="Arial" w:hAnsi="Arial" w:cs="Arial"/>
          <w:b/>
          <w:sz w:val="24"/>
          <w:szCs w:val="24"/>
        </w:rPr>
        <w:tab/>
      </w:r>
      <w:r w:rsidRPr="00B70497">
        <w:rPr>
          <w:rFonts w:ascii="Arial" w:hAnsi="Arial" w:cs="Arial"/>
          <w:b/>
          <w:sz w:val="24"/>
          <w:szCs w:val="24"/>
        </w:rPr>
        <w:tab/>
      </w:r>
    </w:p>
    <w:p w14:paraId="791168BD" w14:textId="305D5DB8" w:rsidR="00B90E74" w:rsidRDefault="004011E2" w:rsidP="00451C4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Dans le cadre des échanges autour de la négociation sur la rémunération, la délégation syndicale a demandé les informations</w:t>
      </w:r>
      <w:r w:rsidR="00255A93">
        <w:rPr>
          <w:rFonts w:ascii="Arial" w:hAnsi="Arial" w:cs="Arial"/>
          <w:sz w:val="22"/>
          <w:szCs w:val="22"/>
        </w:rPr>
        <w:t xml:space="preserve"> complémentaires</w:t>
      </w:r>
      <w:r>
        <w:rPr>
          <w:rFonts w:ascii="Arial" w:hAnsi="Arial" w:cs="Arial"/>
          <w:sz w:val="22"/>
          <w:szCs w:val="22"/>
        </w:rPr>
        <w:t xml:space="preserve"> suivantes :</w:t>
      </w:r>
    </w:p>
    <w:p w14:paraId="539FB780" w14:textId="77777777" w:rsidR="005D5BDC" w:rsidRPr="005D5BDC" w:rsidRDefault="005D5BDC" w:rsidP="005D5BDC">
      <w:pPr>
        <w:pStyle w:val="NormalWeb"/>
        <w:numPr>
          <w:ilvl w:val="0"/>
          <w:numId w:val="14"/>
        </w:numPr>
        <w:spacing w:before="0" w:beforeAutospacing="0" w:after="0" w:afterAutospacing="0"/>
        <w:jc w:val="both"/>
        <w:rPr>
          <w:rFonts w:ascii="Arial" w:hAnsi="Arial" w:cs="Arial"/>
          <w:bCs/>
          <w:sz w:val="22"/>
          <w:szCs w:val="22"/>
        </w:rPr>
      </w:pPr>
      <w:r w:rsidRPr="005D5BDC">
        <w:rPr>
          <w:rFonts w:ascii="Arial" w:hAnsi="Arial" w:cs="Arial"/>
          <w:bCs/>
          <w:sz w:val="22"/>
          <w:szCs w:val="22"/>
        </w:rPr>
        <w:t>Evolution de la masse salariale sur les 3 dernières années.</w:t>
      </w:r>
    </w:p>
    <w:p w14:paraId="314F9360" w14:textId="77777777" w:rsidR="005D5BDC" w:rsidRPr="005D5BDC" w:rsidRDefault="005D5BDC" w:rsidP="00255A93">
      <w:pPr>
        <w:pStyle w:val="NormalWeb"/>
        <w:numPr>
          <w:ilvl w:val="0"/>
          <w:numId w:val="14"/>
        </w:numPr>
        <w:spacing w:before="0" w:beforeAutospacing="0" w:after="0" w:afterAutospacing="0"/>
        <w:jc w:val="both"/>
        <w:rPr>
          <w:rFonts w:ascii="Arial" w:hAnsi="Arial" w:cs="Arial"/>
          <w:bCs/>
          <w:sz w:val="22"/>
          <w:szCs w:val="22"/>
        </w:rPr>
      </w:pPr>
      <w:r w:rsidRPr="005D5BDC">
        <w:rPr>
          <w:rFonts w:ascii="Arial" w:hAnsi="Arial" w:cs="Arial"/>
          <w:bCs/>
          <w:sz w:val="22"/>
          <w:szCs w:val="22"/>
        </w:rPr>
        <w:t>Dispersion des salaires bruts mensuels hors expérience professionnelle, par classification des 3 dernières années avec le montant minimum, moyen et maximum.</w:t>
      </w:r>
    </w:p>
    <w:p w14:paraId="20FF6BC9" w14:textId="77777777" w:rsidR="005D5BDC" w:rsidRPr="005D5BDC" w:rsidRDefault="005D5BDC" w:rsidP="00255A93">
      <w:pPr>
        <w:pStyle w:val="NormalWeb"/>
        <w:numPr>
          <w:ilvl w:val="0"/>
          <w:numId w:val="14"/>
        </w:numPr>
        <w:spacing w:before="0" w:beforeAutospacing="0" w:after="0" w:afterAutospacing="0"/>
        <w:jc w:val="both"/>
        <w:rPr>
          <w:rFonts w:ascii="Arial" w:hAnsi="Arial" w:cs="Arial"/>
          <w:bCs/>
          <w:sz w:val="22"/>
          <w:szCs w:val="22"/>
        </w:rPr>
      </w:pPr>
      <w:r w:rsidRPr="005D5BDC">
        <w:rPr>
          <w:rFonts w:ascii="Arial" w:hAnsi="Arial" w:cs="Arial"/>
          <w:bCs/>
          <w:sz w:val="22"/>
          <w:szCs w:val="22"/>
        </w:rPr>
        <w:t>Moyenne des augmentations par classification des 3 dernières années.</w:t>
      </w:r>
    </w:p>
    <w:p w14:paraId="01D6CFB2" w14:textId="30E22285" w:rsidR="005D5BDC" w:rsidRDefault="005D5BDC" w:rsidP="00255A93">
      <w:pPr>
        <w:pStyle w:val="NormalWeb"/>
        <w:numPr>
          <w:ilvl w:val="0"/>
          <w:numId w:val="14"/>
        </w:numPr>
        <w:spacing w:before="0" w:beforeAutospacing="0" w:after="0" w:afterAutospacing="0"/>
        <w:jc w:val="both"/>
        <w:rPr>
          <w:rFonts w:ascii="Arial" w:hAnsi="Arial" w:cs="Arial"/>
          <w:bCs/>
          <w:sz w:val="22"/>
          <w:szCs w:val="22"/>
        </w:rPr>
      </w:pPr>
      <w:r w:rsidRPr="005D5BDC">
        <w:rPr>
          <w:rFonts w:ascii="Arial" w:hAnsi="Arial" w:cs="Arial"/>
          <w:bCs/>
          <w:sz w:val="22"/>
          <w:szCs w:val="22"/>
        </w:rPr>
        <w:t>Détail des primes versée</w:t>
      </w:r>
      <w:r w:rsidR="00D23036">
        <w:rPr>
          <w:rFonts w:ascii="Arial" w:hAnsi="Arial" w:cs="Arial"/>
          <w:bCs/>
          <w:sz w:val="22"/>
          <w:szCs w:val="22"/>
        </w:rPr>
        <w:t>s (individuelles et Prime Partage de la Valeur</w:t>
      </w:r>
      <w:r w:rsidRPr="005D5BDC">
        <w:rPr>
          <w:rFonts w:ascii="Arial" w:hAnsi="Arial" w:cs="Arial"/>
          <w:bCs/>
          <w:sz w:val="22"/>
          <w:szCs w:val="22"/>
        </w:rPr>
        <w:t>), le montant minimum, moyen et maximum, par classification sur les 3 dernières années.</w:t>
      </w:r>
    </w:p>
    <w:p w14:paraId="6A01A125" w14:textId="77777777" w:rsidR="008141D0" w:rsidRDefault="008141D0" w:rsidP="00255A93">
      <w:pPr>
        <w:pStyle w:val="NormalWeb"/>
        <w:spacing w:before="0" w:beforeAutospacing="0" w:after="0" w:afterAutospacing="0"/>
        <w:jc w:val="both"/>
        <w:rPr>
          <w:rFonts w:ascii="Arial" w:hAnsi="Arial" w:cs="Arial"/>
          <w:bCs/>
          <w:sz w:val="22"/>
          <w:szCs w:val="22"/>
        </w:rPr>
      </w:pPr>
    </w:p>
    <w:p w14:paraId="43736522" w14:textId="33BF811F" w:rsidR="00255A93" w:rsidRPr="008C765D" w:rsidRDefault="00B87330" w:rsidP="00255A93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</w:rPr>
      </w:pPr>
      <w:r w:rsidRPr="008C765D">
        <w:rPr>
          <w:rFonts w:ascii="Arial" w:hAnsi="Arial" w:cs="Arial"/>
          <w:b/>
          <w:bCs/>
        </w:rPr>
        <w:t>2.1</w:t>
      </w:r>
      <w:r w:rsidR="00EE25F0">
        <w:rPr>
          <w:rFonts w:ascii="Arial" w:hAnsi="Arial" w:cs="Arial"/>
          <w:b/>
          <w:bCs/>
        </w:rPr>
        <w:t xml:space="preserve">. </w:t>
      </w:r>
      <w:r w:rsidR="008C765D">
        <w:rPr>
          <w:rFonts w:ascii="Arial" w:hAnsi="Arial" w:cs="Arial"/>
          <w:b/>
          <w:bCs/>
        </w:rPr>
        <w:t>-</w:t>
      </w:r>
      <w:r w:rsidRPr="008C765D">
        <w:rPr>
          <w:rFonts w:ascii="Arial" w:hAnsi="Arial" w:cs="Arial"/>
          <w:b/>
          <w:bCs/>
        </w:rPr>
        <w:t xml:space="preserve"> </w:t>
      </w:r>
      <w:r w:rsidR="005F23F8">
        <w:rPr>
          <w:rFonts w:ascii="Arial" w:hAnsi="Arial" w:cs="Arial"/>
          <w:b/>
          <w:bCs/>
        </w:rPr>
        <w:t xml:space="preserve">Salaires effectifs : </w:t>
      </w:r>
      <w:r w:rsidRPr="008C765D">
        <w:rPr>
          <w:rFonts w:ascii="Arial" w:hAnsi="Arial" w:cs="Arial"/>
          <w:b/>
          <w:bCs/>
        </w:rPr>
        <w:t>Augmentations collectives des salaires</w:t>
      </w:r>
    </w:p>
    <w:p w14:paraId="68747BE3" w14:textId="77777777" w:rsidR="00B87330" w:rsidRDefault="00B87330" w:rsidP="00255A93">
      <w:pPr>
        <w:pStyle w:val="NormalWeb"/>
        <w:spacing w:before="0" w:beforeAutospacing="0" w:after="0" w:afterAutospacing="0"/>
        <w:jc w:val="both"/>
        <w:rPr>
          <w:rFonts w:ascii="Arial" w:hAnsi="Arial" w:cs="Arial"/>
          <w:bCs/>
          <w:sz w:val="22"/>
          <w:szCs w:val="22"/>
        </w:rPr>
      </w:pPr>
    </w:p>
    <w:p w14:paraId="38A14C23" w14:textId="10757C9E" w:rsidR="00B87330" w:rsidRPr="008C765D" w:rsidRDefault="00B87330" w:rsidP="00255A93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  <w:sz w:val="22"/>
          <w:szCs w:val="22"/>
        </w:rPr>
      </w:pPr>
      <w:r w:rsidRPr="00CE4089">
        <w:rPr>
          <w:rFonts w:ascii="Arial" w:hAnsi="Arial" w:cs="Arial"/>
          <w:b/>
          <w:bCs/>
          <w:sz w:val="22"/>
          <w:szCs w:val="22"/>
        </w:rPr>
        <w:t>2.1.1</w:t>
      </w:r>
      <w:r w:rsidR="00EE25F0">
        <w:rPr>
          <w:rFonts w:ascii="Arial" w:hAnsi="Arial" w:cs="Arial"/>
          <w:b/>
          <w:bCs/>
          <w:sz w:val="22"/>
          <w:szCs w:val="22"/>
        </w:rPr>
        <w:t>.</w:t>
      </w:r>
      <w:r w:rsidR="008C765D" w:rsidRPr="00CE4089">
        <w:rPr>
          <w:rFonts w:ascii="Arial" w:hAnsi="Arial" w:cs="Arial"/>
          <w:b/>
          <w:bCs/>
          <w:sz w:val="22"/>
          <w:szCs w:val="22"/>
        </w:rPr>
        <w:t xml:space="preserve"> –</w:t>
      </w:r>
      <w:r w:rsidRPr="00CE4089">
        <w:rPr>
          <w:rFonts w:ascii="Arial" w:hAnsi="Arial" w:cs="Arial"/>
          <w:b/>
          <w:bCs/>
          <w:sz w:val="22"/>
          <w:szCs w:val="22"/>
        </w:rPr>
        <w:t xml:space="preserve"> </w:t>
      </w:r>
      <w:r w:rsidR="008C765D" w:rsidRPr="00CE4089">
        <w:rPr>
          <w:rFonts w:ascii="Arial" w:hAnsi="Arial" w:cs="Arial"/>
          <w:b/>
          <w:bCs/>
          <w:sz w:val="22"/>
          <w:szCs w:val="22"/>
          <w:u w:val="single"/>
        </w:rPr>
        <w:t xml:space="preserve">ANEM / </w:t>
      </w:r>
      <w:r w:rsidRPr="00CE4089">
        <w:rPr>
          <w:rFonts w:ascii="Arial" w:hAnsi="Arial" w:cs="Arial"/>
          <w:b/>
          <w:bCs/>
          <w:sz w:val="22"/>
          <w:szCs w:val="22"/>
          <w:u w:val="single"/>
        </w:rPr>
        <w:t>Augmentation de la RMAG</w:t>
      </w:r>
      <w:r w:rsidR="008C765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8A43C3D" w14:textId="77777777" w:rsidR="00B87330" w:rsidRDefault="00B87330" w:rsidP="00255A93">
      <w:pPr>
        <w:pStyle w:val="NormalWeb"/>
        <w:spacing w:before="0" w:beforeAutospacing="0" w:after="0" w:afterAutospacing="0"/>
        <w:jc w:val="both"/>
        <w:rPr>
          <w:rFonts w:ascii="Arial" w:hAnsi="Arial" w:cs="Arial"/>
          <w:bCs/>
          <w:sz w:val="22"/>
          <w:szCs w:val="22"/>
        </w:rPr>
      </w:pPr>
    </w:p>
    <w:p w14:paraId="0FA7CAD4" w14:textId="4B0D6D59" w:rsidR="00B87330" w:rsidRDefault="00B87330" w:rsidP="00255A93">
      <w:pPr>
        <w:pStyle w:val="NormalWeb"/>
        <w:spacing w:before="0" w:beforeAutospacing="0" w:after="0" w:afterAutospacing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Le montant des RMAG (Rémunération </w:t>
      </w:r>
      <w:r w:rsidR="00284A3D">
        <w:rPr>
          <w:rFonts w:ascii="Arial" w:hAnsi="Arial" w:cs="Arial"/>
          <w:bCs/>
          <w:sz w:val="22"/>
          <w:szCs w:val="22"/>
        </w:rPr>
        <w:t>Minimale Annuelle Garantie) 2026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="008C765D">
        <w:rPr>
          <w:rFonts w:ascii="Arial" w:hAnsi="Arial" w:cs="Arial"/>
          <w:bCs/>
          <w:sz w:val="22"/>
          <w:szCs w:val="22"/>
        </w:rPr>
        <w:t>a été revalorisé.</w:t>
      </w:r>
    </w:p>
    <w:p w14:paraId="32AA9844" w14:textId="77777777" w:rsidR="008C765D" w:rsidRDefault="008C765D" w:rsidP="00255A93">
      <w:pPr>
        <w:pStyle w:val="NormalWeb"/>
        <w:spacing w:before="0" w:beforeAutospacing="0" w:after="0" w:afterAutospacing="0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W w:w="6521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2268"/>
        <w:gridCol w:w="2126"/>
      </w:tblGrid>
      <w:tr w:rsidR="008C765D" w:rsidRPr="00B05276" w14:paraId="7240AAE3" w14:textId="77777777" w:rsidTr="00F46F05">
        <w:tc>
          <w:tcPr>
            <w:tcW w:w="2127" w:type="dxa"/>
            <w:shd w:val="clear" w:color="auto" w:fill="auto"/>
            <w:vAlign w:val="center"/>
          </w:tcPr>
          <w:p w14:paraId="399CC0E1" w14:textId="77777777" w:rsidR="008C765D" w:rsidRPr="00B05276" w:rsidRDefault="008C765D" w:rsidP="00F46F05">
            <w:pPr>
              <w:pStyle w:val="Standard"/>
              <w:jc w:val="center"/>
              <w:rPr>
                <w:rFonts w:ascii="Arial" w:hAnsi="Arial"/>
                <w:b/>
              </w:rPr>
            </w:pPr>
            <w:r w:rsidRPr="00B05276">
              <w:rPr>
                <w:rFonts w:ascii="Arial" w:hAnsi="Arial"/>
                <w:b/>
              </w:rPr>
              <w:t>Classification</w:t>
            </w:r>
          </w:p>
        </w:tc>
        <w:tc>
          <w:tcPr>
            <w:tcW w:w="2268" w:type="dxa"/>
            <w:shd w:val="clear" w:color="auto" w:fill="auto"/>
          </w:tcPr>
          <w:p w14:paraId="4DA04E48" w14:textId="77777777" w:rsidR="008C765D" w:rsidRPr="00B05276" w:rsidRDefault="008C765D" w:rsidP="00F46F05">
            <w:pPr>
              <w:pStyle w:val="Standard"/>
              <w:jc w:val="center"/>
              <w:rPr>
                <w:rFonts w:ascii="Arial" w:hAnsi="Arial"/>
                <w:b/>
              </w:rPr>
            </w:pPr>
            <w:r w:rsidRPr="00B05276">
              <w:rPr>
                <w:rFonts w:ascii="Arial" w:hAnsi="Arial"/>
                <w:b/>
              </w:rPr>
              <w:t>% d’augmentation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9E7F221" w14:textId="01024B6D" w:rsidR="008C765D" w:rsidRPr="00B05276" w:rsidRDefault="00284A3D" w:rsidP="00F46F05">
            <w:pPr>
              <w:pStyle w:val="Standard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RMAG 2026</w:t>
            </w:r>
          </w:p>
        </w:tc>
      </w:tr>
      <w:tr w:rsidR="008C765D" w:rsidRPr="00B05276" w14:paraId="2D1638E7" w14:textId="77777777" w:rsidTr="00F46F05">
        <w:tc>
          <w:tcPr>
            <w:tcW w:w="2127" w:type="dxa"/>
            <w:shd w:val="clear" w:color="auto" w:fill="auto"/>
          </w:tcPr>
          <w:p w14:paraId="35E8AA92" w14:textId="77777777" w:rsidR="008C765D" w:rsidRPr="00B05276" w:rsidRDefault="008C765D" w:rsidP="00F46F05">
            <w:pPr>
              <w:pStyle w:val="Standard"/>
              <w:jc w:val="center"/>
              <w:rPr>
                <w:rFonts w:ascii="Arial" w:hAnsi="Arial"/>
              </w:rPr>
            </w:pPr>
            <w:r w:rsidRPr="00B05276">
              <w:rPr>
                <w:rFonts w:ascii="Arial" w:hAnsi="Arial"/>
              </w:rPr>
              <w:t>E1</w:t>
            </w:r>
          </w:p>
        </w:tc>
        <w:tc>
          <w:tcPr>
            <w:tcW w:w="2268" w:type="dxa"/>
            <w:shd w:val="clear" w:color="auto" w:fill="auto"/>
          </w:tcPr>
          <w:p w14:paraId="39E4704A" w14:textId="58828060" w:rsidR="008C765D" w:rsidRPr="00B05276" w:rsidRDefault="00B27B32" w:rsidP="00467E47">
            <w:pPr>
              <w:pStyle w:val="Standard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0,4</w:t>
            </w:r>
            <w:r w:rsidR="00D23036">
              <w:rPr>
                <w:rFonts w:ascii="Arial" w:hAnsi="Arial"/>
              </w:rPr>
              <w:t xml:space="preserve"> %</w:t>
            </w:r>
          </w:p>
        </w:tc>
        <w:tc>
          <w:tcPr>
            <w:tcW w:w="2126" w:type="dxa"/>
            <w:shd w:val="clear" w:color="auto" w:fill="auto"/>
          </w:tcPr>
          <w:p w14:paraId="0BB4AB24" w14:textId="6B619034" w:rsidR="008C765D" w:rsidRPr="00B05276" w:rsidRDefault="00D23036" w:rsidP="00E7121C">
            <w:pPr>
              <w:pStyle w:val="Standard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20 </w:t>
            </w:r>
            <w:r w:rsidR="00401130">
              <w:rPr>
                <w:rFonts w:ascii="Arial" w:hAnsi="Arial"/>
              </w:rPr>
              <w:t>909</w:t>
            </w:r>
            <w:r>
              <w:rPr>
                <w:rFonts w:ascii="Arial" w:hAnsi="Arial"/>
              </w:rPr>
              <w:t>,</w:t>
            </w:r>
            <w:r w:rsidR="00401130">
              <w:rPr>
                <w:rFonts w:ascii="Arial" w:hAnsi="Arial"/>
              </w:rPr>
              <w:t>0</w:t>
            </w:r>
            <w:r w:rsidR="00E7121C">
              <w:rPr>
                <w:rFonts w:ascii="Arial" w:hAnsi="Arial"/>
              </w:rPr>
              <w:t>6</w:t>
            </w:r>
          </w:p>
        </w:tc>
      </w:tr>
      <w:tr w:rsidR="008C765D" w:rsidRPr="00B05276" w14:paraId="5FE0F045" w14:textId="77777777" w:rsidTr="00F46F05">
        <w:tc>
          <w:tcPr>
            <w:tcW w:w="2127" w:type="dxa"/>
            <w:shd w:val="clear" w:color="auto" w:fill="auto"/>
          </w:tcPr>
          <w:p w14:paraId="4891D1EE" w14:textId="2257670A" w:rsidR="008C765D" w:rsidRPr="00B05276" w:rsidRDefault="008C765D" w:rsidP="00F46F05">
            <w:pPr>
              <w:pStyle w:val="Standard"/>
              <w:jc w:val="center"/>
              <w:rPr>
                <w:rFonts w:ascii="Arial" w:hAnsi="Arial"/>
              </w:rPr>
            </w:pPr>
            <w:r w:rsidRPr="00B05276">
              <w:rPr>
                <w:rFonts w:ascii="Arial" w:hAnsi="Arial"/>
              </w:rPr>
              <w:t>E2</w:t>
            </w:r>
          </w:p>
        </w:tc>
        <w:tc>
          <w:tcPr>
            <w:tcW w:w="2268" w:type="dxa"/>
            <w:shd w:val="clear" w:color="auto" w:fill="auto"/>
          </w:tcPr>
          <w:p w14:paraId="1D2F7367" w14:textId="58444F1F" w:rsidR="008C765D" w:rsidRPr="00B05276" w:rsidRDefault="00B27B32" w:rsidP="00F46F05">
            <w:pPr>
              <w:pStyle w:val="Standard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0,4</w:t>
            </w:r>
            <w:r w:rsidR="00D23036">
              <w:rPr>
                <w:rFonts w:ascii="Arial" w:hAnsi="Arial"/>
              </w:rPr>
              <w:t xml:space="preserve"> %</w:t>
            </w:r>
          </w:p>
        </w:tc>
        <w:tc>
          <w:tcPr>
            <w:tcW w:w="2126" w:type="dxa"/>
            <w:shd w:val="clear" w:color="auto" w:fill="auto"/>
          </w:tcPr>
          <w:p w14:paraId="406AE506" w14:textId="77239D82" w:rsidR="008C765D" w:rsidRPr="00B05276" w:rsidRDefault="00467E47" w:rsidP="00E7121C">
            <w:pPr>
              <w:pStyle w:val="Standard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20</w:t>
            </w:r>
            <w:r w:rsidR="00D23036">
              <w:rPr>
                <w:rFonts w:ascii="Arial" w:hAnsi="Arial"/>
              </w:rPr>
              <w:t> </w:t>
            </w:r>
            <w:r w:rsidR="00401130">
              <w:rPr>
                <w:rFonts w:ascii="Arial" w:hAnsi="Arial"/>
              </w:rPr>
              <w:t>996,69</w:t>
            </w:r>
          </w:p>
        </w:tc>
      </w:tr>
      <w:tr w:rsidR="008C765D" w:rsidRPr="00B05276" w14:paraId="40C9AD17" w14:textId="77777777" w:rsidTr="00F46F05">
        <w:tc>
          <w:tcPr>
            <w:tcW w:w="2127" w:type="dxa"/>
            <w:shd w:val="clear" w:color="auto" w:fill="auto"/>
          </w:tcPr>
          <w:p w14:paraId="536E5FC8" w14:textId="77777777" w:rsidR="008C765D" w:rsidRPr="00B05276" w:rsidRDefault="008C765D" w:rsidP="00F46F05">
            <w:pPr>
              <w:pStyle w:val="Standard"/>
              <w:jc w:val="center"/>
              <w:rPr>
                <w:rFonts w:ascii="Arial" w:hAnsi="Arial"/>
              </w:rPr>
            </w:pPr>
            <w:r w:rsidRPr="00B05276">
              <w:rPr>
                <w:rFonts w:ascii="Arial" w:hAnsi="Arial"/>
              </w:rPr>
              <w:t>E3</w:t>
            </w:r>
          </w:p>
        </w:tc>
        <w:tc>
          <w:tcPr>
            <w:tcW w:w="2268" w:type="dxa"/>
            <w:shd w:val="clear" w:color="auto" w:fill="auto"/>
          </w:tcPr>
          <w:p w14:paraId="4C5D57E4" w14:textId="39515D8E" w:rsidR="008C765D" w:rsidRPr="00B05276" w:rsidRDefault="00B27B32" w:rsidP="00F46F05">
            <w:pPr>
              <w:pStyle w:val="Standard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0,4</w:t>
            </w:r>
            <w:r w:rsidR="00D23036">
              <w:rPr>
                <w:rFonts w:ascii="Arial" w:hAnsi="Arial"/>
              </w:rPr>
              <w:t xml:space="preserve"> %</w:t>
            </w:r>
          </w:p>
        </w:tc>
        <w:tc>
          <w:tcPr>
            <w:tcW w:w="2126" w:type="dxa"/>
            <w:shd w:val="clear" w:color="auto" w:fill="auto"/>
          </w:tcPr>
          <w:p w14:paraId="3401B6AC" w14:textId="067A524F" w:rsidR="008C765D" w:rsidRPr="00B05276" w:rsidRDefault="00E7121C" w:rsidP="00E7121C">
            <w:pPr>
              <w:pStyle w:val="Standard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21</w:t>
            </w:r>
            <w:r w:rsidR="00D23036">
              <w:rPr>
                <w:rFonts w:ascii="Arial" w:hAnsi="Arial"/>
              </w:rPr>
              <w:t> </w:t>
            </w:r>
            <w:r w:rsidR="00401130">
              <w:rPr>
                <w:rFonts w:ascii="Arial" w:hAnsi="Arial"/>
              </w:rPr>
              <w:t>099,26</w:t>
            </w:r>
          </w:p>
        </w:tc>
      </w:tr>
      <w:tr w:rsidR="008C765D" w:rsidRPr="00B05276" w14:paraId="77FA9696" w14:textId="77777777" w:rsidTr="00F46F05">
        <w:tc>
          <w:tcPr>
            <w:tcW w:w="2127" w:type="dxa"/>
            <w:shd w:val="clear" w:color="auto" w:fill="auto"/>
          </w:tcPr>
          <w:p w14:paraId="14022592" w14:textId="77777777" w:rsidR="008C765D" w:rsidRPr="00B05276" w:rsidRDefault="008C765D" w:rsidP="00F46F05">
            <w:pPr>
              <w:pStyle w:val="Standard"/>
              <w:jc w:val="center"/>
              <w:rPr>
                <w:rFonts w:ascii="Arial" w:hAnsi="Arial"/>
              </w:rPr>
            </w:pPr>
            <w:r w:rsidRPr="00B05276">
              <w:rPr>
                <w:rFonts w:ascii="Arial" w:hAnsi="Arial"/>
              </w:rPr>
              <w:t>E4</w:t>
            </w:r>
          </w:p>
        </w:tc>
        <w:tc>
          <w:tcPr>
            <w:tcW w:w="2268" w:type="dxa"/>
            <w:shd w:val="clear" w:color="auto" w:fill="auto"/>
          </w:tcPr>
          <w:p w14:paraId="31682031" w14:textId="093F3B9F" w:rsidR="008C765D" w:rsidRPr="00B05276" w:rsidRDefault="00B27B32" w:rsidP="00F46F05">
            <w:pPr>
              <w:pStyle w:val="Standard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0,4</w:t>
            </w:r>
            <w:r w:rsidR="008C765D">
              <w:rPr>
                <w:rFonts w:ascii="Arial" w:hAnsi="Arial"/>
              </w:rPr>
              <w:t xml:space="preserve"> %</w:t>
            </w:r>
          </w:p>
        </w:tc>
        <w:tc>
          <w:tcPr>
            <w:tcW w:w="2126" w:type="dxa"/>
            <w:shd w:val="clear" w:color="auto" w:fill="auto"/>
          </w:tcPr>
          <w:p w14:paraId="02A7BC97" w14:textId="31A80E0E" w:rsidR="008C765D" w:rsidRPr="00284A3D" w:rsidRDefault="00284A3D" w:rsidP="00284A3D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fr-FR"/>
              </w:rPr>
            </w:pPr>
            <w:r w:rsidRPr="00284A3D">
              <w:rPr>
                <w:rFonts w:ascii="Arial" w:hAnsi="Arial" w:cs="Arial"/>
                <w:color w:val="000000"/>
                <w:sz w:val="24"/>
                <w:szCs w:val="24"/>
              </w:rPr>
              <w:t>21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284A3D">
              <w:rPr>
                <w:rFonts w:ascii="Arial" w:hAnsi="Arial" w:cs="Arial"/>
                <w:color w:val="000000"/>
                <w:sz w:val="24"/>
                <w:szCs w:val="24"/>
              </w:rPr>
              <w:t>140,23</w:t>
            </w:r>
          </w:p>
        </w:tc>
      </w:tr>
      <w:tr w:rsidR="008C765D" w:rsidRPr="00B05276" w14:paraId="669D6F72" w14:textId="77777777" w:rsidTr="00F46F05">
        <w:tc>
          <w:tcPr>
            <w:tcW w:w="2127" w:type="dxa"/>
            <w:shd w:val="clear" w:color="auto" w:fill="auto"/>
          </w:tcPr>
          <w:p w14:paraId="636FFF5D" w14:textId="77777777" w:rsidR="008C765D" w:rsidRPr="00B05276" w:rsidRDefault="008C765D" w:rsidP="00F46F05">
            <w:pPr>
              <w:pStyle w:val="Standard"/>
              <w:jc w:val="center"/>
              <w:rPr>
                <w:rFonts w:ascii="Arial" w:hAnsi="Arial"/>
              </w:rPr>
            </w:pPr>
            <w:r w:rsidRPr="00B05276">
              <w:rPr>
                <w:rFonts w:ascii="Arial" w:hAnsi="Arial"/>
              </w:rPr>
              <w:t>T1</w:t>
            </w:r>
          </w:p>
        </w:tc>
        <w:tc>
          <w:tcPr>
            <w:tcW w:w="2268" w:type="dxa"/>
            <w:shd w:val="clear" w:color="auto" w:fill="auto"/>
          </w:tcPr>
          <w:p w14:paraId="5AA481E7" w14:textId="79C6ADDE" w:rsidR="008C765D" w:rsidRPr="00B05276" w:rsidRDefault="00B27B32" w:rsidP="00F46F05">
            <w:pPr>
              <w:pStyle w:val="Standard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0,4</w:t>
            </w:r>
            <w:r w:rsidR="00D23036">
              <w:rPr>
                <w:rFonts w:ascii="Arial" w:hAnsi="Arial"/>
              </w:rPr>
              <w:t xml:space="preserve"> </w:t>
            </w:r>
            <w:r w:rsidR="008C765D">
              <w:rPr>
                <w:rFonts w:ascii="Arial" w:hAnsi="Arial"/>
              </w:rPr>
              <w:t>%</w:t>
            </w:r>
          </w:p>
        </w:tc>
        <w:tc>
          <w:tcPr>
            <w:tcW w:w="2126" w:type="dxa"/>
            <w:shd w:val="clear" w:color="auto" w:fill="auto"/>
          </w:tcPr>
          <w:p w14:paraId="74186311" w14:textId="11D31B0D" w:rsidR="008C765D" w:rsidRPr="00B05276" w:rsidRDefault="00284A3D" w:rsidP="00E7121C">
            <w:pPr>
              <w:pStyle w:val="Standard"/>
              <w:jc w:val="center"/>
              <w:rPr>
                <w:rFonts w:ascii="Arial" w:hAnsi="Arial"/>
              </w:rPr>
            </w:pPr>
            <w:r w:rsidRPr="00284A3D">
              <w:rPr>
                <w:rFonts w:ascii="Arial" w:hAnsi="Arial"/>
              </w:rPr>
              <w:t>22</w:t>
            </w:r>
            <w:r>
              <w:rPr>
                <w:rFonts w:ascii="Arial" w:hAnsi="Arial"/>
              </w:rPr>
              <w:t xml:space="preserve"> </w:t>
            </w:r>
            <w:r w:rsidRPr="00284A3D">
              <w:rPr>
                <w:rFonts w:ascii="Arial" w:hAnsi="Arial"/>
              </w:rPr>
              <w:t>594,57</w:t>
            </w:r>
          </w:p>
        </w:tc>
      </w:tr>
      <w:tr w:rsidR="008C765D" w:rsidRPr="00B05276" w14:paraId="1B951FF1" w14:textId="77777777" w:rsidTr="00F46F05">
        <w:tc>
          <w:tcPr>
            <w:tcW w:w="2127" w:type="dxa"/>
            <w:shd w:val="clear" w:color="auto" w:fill="auto"/>
          </w:tcPr>
          <w:p w14:paraId="40C95463" w14:textId="77777777" w:rsidR="008C765D" w:rsidRPr="00B05276" w:rsidRDefault="008C765D" w:rsidP="00F46F05">
            <w:pPr>
              <w:pStyle w:val="Standard"/>
              <w:jc w:val="center"/>
              <w:rPr>
                <w:rFonts w:ascii="Arial" w:hAnsi="Arial"/>
              </w:rPr>
            </w:pPr>
            <w:r w:rsidRPr="00B05276">
              <w:rPr>
                <w:rFonts w:ascii="Arial" w:hAnsi="Arial"/>
              </w:rPr>
              <w:t>T2</w:t>
            </w:r>
          </w:p>
        </w:tc>
        <w:tc>
          <w:tcPr>
            <w:tcW w:w="2268" w:type="dxa"/>
            <w:shd w:val="clear" w:color="auto" w:fill="auto"/>
          </w:tcPr>
          <w:p w14:paraId="06B729FE" w14:textId="334759E3" w:rsidR="008C765D" w:rsidRPr="00B05276" w:rsidRDefault="00B27B32" w:rsidP="00F46F05">
            <w:pPr>
              <w:pStyle w:val="Standard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0,4</w:t>
            </w:r>
            <w:r w:rsidR="00D23036">
              <w:rPr>
                <w:rFonts w:ascii="Arial" w:hAnsi="Arial"/>
              </w:rPr>
              <w:t xml:space="preserve"> %</w:t>
            </w:r>
          </w:p>
        </w:tc>
        <w:tc>
          <w:tcPr>
            <w:tcW w:w="2126" w:type="dxa"/>
            <w:shd w:val="clear" w:color="auto" w:fill="auto"/>
          </w:tcPr>
          <w:p w14:paraId="3BD2A873" w14:textId="6AC188FA" w:rsidR="008C765D" w:rsidRPr="00B05276" w:rsidRDefault="00284A3D" w:rsidP="00E7121C">
            <w:pPr>
              <w:pStyle w:val="Standard"/>
              <w:jc w:val="center"/>
              <w:rPr>
                <w:rFonts w:ascii="Arial" w:hAnsi="Arial"/>
              </w:rPr>
            </w:pPr>
            <w:r w:rsidRPr="00284A3D">
              <w:rPr>
                <w:rFonts w:ascii="Arial" w:hAnsi="Arial"/>
              </w:rPr>
              <w:t>25</w:t>
            </w:r>
            <w:r>
              <w:rPr>
                <w:rFonts w:ascii="Arial" w:hAnsi="Arial"/>
              </w:rPr>
              <w:t xml:space="preserve"> </w:t>
            </w:r>
            <w:r w:rsidRPr="00284A3D">
              <w:rPr>
                <w:rFonts w:ascii="Arial" w:hAnsi="Arial"/>
              </w:rPr>
              <w:t>798,72</w:t>
            </w:r>
          </w:p>
        </w:tc>
      </w:tr>
      <w:tr w:rsidR="008C765D" w:rsidRPr="00B05276" w14:paraId="44362321" w14:textId="77777777" w:rsidTr="00F46F05">
        <w:tc>
          <w:tcPr>
            <w:tcW w:w="2127" w:type="dxa"/>
            <w:shd w:val="clear" w:color="auto" w:fill="auto"/>
          </w:tcPr>
          <w:p w14:paraId="42F72410" w14:textId="77777777" w:rsidR="008C765D" w:rsidRPr="00B05276" w:rsidRDefault="008C765D" w:rsidP="00F46F05">
            <w:pPr>
              <w:pStyle w:val="Standard"/>
              <w:jc w:val="center"/>
              <w:rPr>
                <w:rFonts w:ascii="Arial" w:hAnsi="Arial"/>
              </w:rPr>
            </w:pPr>
            <w:r w:rsidRPr="00B05276">
              <w:rPr>
                <w:rFonts w:ascii="Arial" w:hAnsi="Arial"/>
              </w:rPr>
              <w:t>C1</w:t>
            </w:r>
          </w:p>
        </w:tc>
        <w:tc>
          <w:tcPr>
            <w:tcW w:w="2268" w:type="dxa"/>
            <w:shd w:val="clear" w:color="auto" w:fill="auto"/>
          </w:tcPr>
          <w:p w14:paraId="1E2F468B" w14:textId="4468C48E" w:rsidR="008C765D" w:rsidRPr="00B05276" w:rsidRDefault="00B27B32" w:rsidP="00F46F05">
            <w:pPr>
              <w:pStyle w:val="Standard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0,4</w:t>
            </w:r>
            <w:r w:rsidR="00D23036">
              <w:rPr>
                <w:rFonts w:ascii="Arial" w:hAnsi="Arial"/>
              </w:rPr>
              <w:t xml:space="preserve"> %</w:t>
            </w:r>
          </w:p>
        </w:tc>
        <w:tc>
          <w:tcPr>
            <w:tcW w:w="2126" w:type="dxa"/>
            <w:shd w:val="clear" w:color="auto" w:fill="auto"/>
          </w:tcPr>
          <w:p w14:paraId="16B1F5FA" w14:textId="1DB0D50F" w:rsidR="008C765D" w:rsidRPr="00B05276" w:rsidRDefault="00284A3D" w:rsidP="00E7121C">
            <w:pPr>
              <w:pStyle w:val="Standard"/>
              <w:jc w:val="center"/>
              <w:rPr>
                <w:rFonts w:ascii="Arial" w:hAnsi="Arial"/>
              </w:rPr>
            </w:pPr>
            <w:r w:rsidRPr="00284A3D">
              <w:rPr>
                <w:rFonts w:ascii="Arial" w:hAnsi="Arial"/>
              </w:rPr>
              <w:t>27</w:t>
            </w:r>
            <w:r>
              <w:rPr>
                <w:rFonts w:ascii="Arial" w:hAnsi="Arial"/>
              </w:rPr>
              <w:t xml:space="preserve"> </w:t>
            </w:r>
            <w:r w:rsidRPr="00284A3D">
              <w:rPr>
                <w:rFonts w:ascii="Arial" w:hAnsi="Arial"/>
              </w:rPr>
              <w:t>972,36</w:t>
            </w:r>
          </w:p>
        </w:tc>
      </w:tr>
      <w:tr w:rsidR="008C765D" w:rsidRPr="00B05276" w14:paraId="78FD8885" w14:textId="77777777" w:rsidTr="00F46F05">
        <w:tc>
          <w:tcPr>
            <w:tcW w:w="2127" w:type="dxa"/>
            <w:shd w:val="clear" w:color="auto" w:fill="auto"/>
          </w:tcPr>
          <w:p w14:paraId="6BEE8260" w14:textId="77777777" w:rsidR="008C765D" w:rsidRPr="00B05276" w:rsidRDefault="008C765D" w:rsidP="00F46F05">
            <w:pPr>
              <w:pStyle w:val="Standard"/>
              <w:jc w:val="center"/>
              <w:rPr>
                <w:rFonts w:ascii="Arial" w:hAnsi="Arial"/>
              </w:rPr>
            </w:pPr>
            <w:r w:rsidRPr="00B05276">
              <w:rPr>
                <w:rFonts w:ascii="Arial" w:hAnsi="Arial"/>
              </w:rPr>
              <w:t>C2</w:t>
            </w:r>
          </w:p>
        </w:tc>
        <w:tc>
          <w:tcPr>
            <w:tcW w:w="2268" w:type="dxa"/>
            <w:shd w:val="clear" w:color="auto" w:fill="auto"/>
          </w:tcPr>
          <w:p w14:paraId="380C9177" w14:textId="519E70EF" w:rsidR="008C765D" w:rsidRPr="00B05276" w:rsidRDefault="00B27B32" w:rsidP="00F46F05">
            <w:pPr>
              <w:pStyle w:val="Standard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0,4</w:t>
            </w:r>
            <w:r w:rsidR="00D23036">
              <w:rPr>
                <w:rFonts w:ascii="Arial" w:hAnsi="Arial"/>
              </w:rPr>
              <w:t xml:space="preserve"> %</w:t>
            </w:r>
          </w:p>
        </w:tc>
        <w:tc>
          <w:tcPr>
            <w:tcW w:w="2126" w:type="dxa"/>
            <w:shd w:val="clear" w:color="auto" w:fill="auto"/>
          </w:tcPr>
          <w:p w14:paraId="55354DFB" w14:textId="73401320" w:rsidR="008C765D" w:rsidRPr="00B05276" w:rsidRDefault="00284A3D" w:rsidP="00E7121C">
            <w:pPr>
              <w:pStyle w:val="Standard"/>
              <w:jc w:val="center"/>
              <w:rPr>
                <w:rFonts w:ascii="Arial" w:hAnsi="Arial"/>
              </w:rPr>
            </w:pPr>
            <w:r w:rsidRPr="00284A3D">
              <w:rPr>
                <w:rFonts w:ascii="Arial" w:hAnsi="Arial"/>
              </w:rPr>
              <w:t>37</w:t>
            </w:r>
            <w:r>
              <w:rPr>
                <w:rFonts w:ascii="Arial" w:hAnsi="Arial"/>
              </w:rPr>
              <w:t xml:space="preserve"> </w:t>
            </w:r>
            <w:r w:rsidRPr="00284A3D">
              <w:rPr>
                <w:rFonts w:ascii="Arial" w:hAnsi="Arial"/>
              </w:rPr>
              <w:t>513,26</w:t>
            </w:r>
          </w:p>
        </w:tc>
      </w:tr>
      <w:tr w:rsidR="008C765D" w:rsidRPr="00B05276" w14:paraId="58C8B126" w14:textId="77777777" w:rsidTr="00F46F05">
        <w:tc>
          <w:tcPr>
            <w:tcW w:w="2127" w:type="dxa"/>
            <w:shd w:val="clear" w:color="auto" w:fill="auto"/>
          </w:tcPr>
          <w:p w14:paraId="316B5D90" w14:textId="77777777" w:rsidR="008C765D" w:rsidRPr="00B05276" w:rsidRDefault="008C765D" w:rsidP="00F46F05">
            <w:pPr>
              <w:pStyle w:val="Standard"/>
              <w:jc w:val="center"/>
              <w:rPr>
                <w:rFonts w:ascii="Arial" w:hAnsi="Arial"/>
              </w:rPr>
            </w:pPr>
            <w:r w:rsidRPr="00B05276">
              <w:rPr>
                <w:rFonts w:ascii="Arial" w:hAnsi="Arial"/>
              </w:rPr>
              <w:t>C3</w:t>
            </w:r>
          </w:p>
        </w:tc>
        <w:tc>
          <w:tcPr>
            <w:tcW w:w="2268" w:type="dxa"/>
            <w:shd w:val="clear" w:color="auto" w:fill="auto"/>
          </w:tcPr>
          <w:p w14:paraId="7EF131E7" w14:textId="10D3C9C5" w:rsidR="008C765D" w:rsidRPr="00B05276" w:rsidRDefault="00A91ACC" w:rsidP="00F46F05">
            <w:pPr>
              <w:pStyle w:val="Standard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0</w:t>
            </w:r>
            <w:r w:rsidR="008C765D">
              <w:rPr>
                <w:rFonts w:ascii="Arial" w:hAnsi="Arial"/>
              </w:rPr>
              <w:t xml:space="preserve"> %</w:t>
            </w:r>
          </w:p>
        </w:tc>
        <w:tc>
          <w:tcPr>
            <w:tcW w:w="2126" w:type="dxa"/>
            <w:shd w:val="clear" w:color="auto" w:fill="auto"/>
          </w:tcPr>
          <w:p w14:paraId="06146DE5" w14:textId="7C2A9BBF" w:rsidR="008C765D" w:rsidRPr="00B05276" w:rsidRDefault="00284A3D" w:rsidP="00D23036">
            <w:pPr>
              <w:pStyle w:val="Standard"/>
              <w:jc w:val="center"/>
              <w:rPr>
                <w:rFonts w:ascii="Arial" w:hAnsi="Arial"/>
              </w:rPr>
            </w:pPr>
            <w:r w:rsidRPr="00284A3D">
              <w:rPr>
                <w:rFonts w:ascii="Arial" w:hAnsi="Arial"/>
              </w:rPr>
              <w:t>44</w:t>
            </w:r>
            <w:r>
              <w:rPr>
                <w:rFonts w:ascii="Arial" w:hAnsi="Arial"/>
              </w:rPr>
              <w:t xml:space="preserve"> </w:t>
            </w:r>
            <w:r w:rsidRPr="00284A3D">
              <w:rPr>
                <w:rFonts w:ascii="Arial" w:hAnsi="Arial"/>
              </w:rPr>
              <w:t>283,17</w:t>
            </w:r>
          </w:p>
        </w:tc>
      </w:tr>
      <w:tr w:rsidR="008C765D" w:rsidRPr="00B05276" w14:paraId="21C7903F" w14:textId="77777777" w:rsidTr="00F46F05">
        <w:trPr>
          <w:trHeight w:val="206"/>
        </w:trPr>
        <w:tc>
          <w:tcPr>
            <w:tcW w:w="2127" w:type="dxa"/>
            <w:shd w:val="clear" w:color="auto" w:fill="auto"/>
          </w:tcPr>
          <w:p w14:paraId="2640D92C" w14:textId="77777777" w:rsidR="008C765D" w:rsidRPr="00B05276" w:rsidRDefault="008C765D" w:rsidP="00F46F05">
            <w:pPr>
              <w:pStyle w:val="Standard"/>
              <w:jc w:val="center"/>
              <w:rPr>
                <w:rFonts w:ascii="Arial" w:hAnsi="Arial"/>
              </w:rPr>
            </w:pPr>
            <w:r w:rsidRPr="00B05276">
              <w:rPr>
                <w:rFonts w:ascii="Arial" w:hAnsi="Arial"/>
              </w:rPr>
              <w:t>C4</w:t>
            </w:r>
          </w:p>
        </w:tc>
        <w:tc>
          <w:tcPr>
            <w:tcW w:w="2268" w:type="dxa"/>
            <w:shd w:val="clear" w:color="auto" w:fill="auto"/>
          </w:tcPr>
          <w:p w14:paraId="20D822B6" w14:textId="27F0326E" w:rsidR="008C765D" w:rsidRPr="00B05276" w:rsidRDefault="00A91ACC" w:rsidP="00F46F05">
            <w:pPr>
              <w:pStyle w:val="Standard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0</w:t>
            </w:r>
            <w:r w:rsidR="008C765D">
              <w:rPr>
                <w:rFonts w:ascii="Arial" w:hAnsi="Arial"/>
              </w:rPr>
              <w:t xml:space="preserve"> %</w:t>
            </w:r>
          </w:p>
        </w:tc>
        <w:tc>
          <w:tcPr>
            <w:tcW w:w="2126" w:type="dxa"/>
            <w:shd w:val="clear" w:color="auto" w:fill="auto"/>
          </w:tcPr>
          <w:p w14:paraId="1EB85CA9" w14:textId="09A5E899" w:rsidR="008C765D" w:rsidRPr="00B05276" w:rsidRDefault="00284A3D" w:rsidP="00D23036">
            <w:pPr>
              <w:pStyle w:val="Standard"/>
              <w:jc w:val="center"/>
              <w:rPr>
                <w:rFonts w:ascii="Arial" w:hAnsi="Arial"/>
              </w:rPr>
            </w:pPr>
            <w:r w:rsidRPr="00284A3D">
              <w:rPr>
                <w:rFonts w:ascii="Arial" w:hAnsi="Arial"/>
              </w:rPr>
              <w:t>64</w:t>
            </w:r>
            <w:r>
              <w:rPr>
                <w:rFonts w:ascii="Arial" w:hAnsi="Arial"/>
              </w:rPr>
              <w:t xml:space="preserve"> </w:t>
            </w:r>
            <w:r w:rsidRPr="00284A3D">
              <w:rPr>
                <w:rFonts w:ascii="Arial" w:hAnsi="Arial"/>
              </w:rPr>
              <w:t>299,15</w:t>
            </w:r>
          </w:p>
        </w:tc>
      </w:tr>
      <w:tr w:rsidR="008C765D" w:rsidRPr="00B05276" w14:paraId="4D0D7846" w14:textId="77777777" w:rsidTr="00F46F05">
        <w:trPr>
          <w:trHeight w:val="253"/>
        </w:trPr>
        <w:tc>
          <w:tcPr>
            <w:tcW w:w="2127" w:type="dxa"/>
            <w:shd w:val="clear" w:color="auto" w:fill="auto"/>
          </w:tcPr>
          <w:p w14:paraId="7FF573FC" w14:textId="77777777" w:rsidR="008C765D" w:rsidRPr="00B05276" w:rsidRDefault="008C765D" w:rsidP="00F46F05">
            <w:pPr>
              <w:pStyle w:val="Standard"/>
              <w:jc w:val="center"/>
              <w:rPr>
                <w:rFonts w:ascii="Arial" w:hAnsi="Arial"/>
              </w:rPr>
            </w:pPr>
            <w:r w:rsidRPr="00B05276">
              <w:rPr>
                <w:rFonts w:ascii="Arial" w:hAnsi="Arial"/>
              </w:rPr>
              <w:t>D</w:t>
            </w:r>
          </w:p>
        </w:tc>
        <w:tc>
          <w:tcPr>
            <w:tcW w:w="2268" w:type="dxa"/>
            <w:shd w:val="clear" w:color="auto" w:fill="auto"/>
          </w:tcPr>
          <w:p w14:paraId="066F861C" w14:textId="54372825" w:rsidR="008C765D" w:rsidRPr="00B05276" w:rsidRDefault="00B27B32" w:rsidP="00F46F05">
            <w:pPr>
              <w:pStyle w:val="Standard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0,4</w:t>
            </w:r>
            <w:r w:rsidR="00D23036">
              <w:rPr>
                <w:rFonts w:ascii="Arial" w:hAnsi="Arial"/>
              </w:rPr>
              <w:t xml:space="preserve"> %</w:t>
            </w:r>
          </w:p>
        </w:tc>
        <w:tc>
          <w:tcPr>
            <w:tcW w:w="2126" w:type="dxa"/>
            <w:shd w:val="clear" w:color="auto" w:fill="auto"/>
          </w:tcPr>
          <w:p w14:paraId="7F788183" w14:textId="23EA6C0E" w:rsidR="008C765D" w:rsidRPr="00B05276" w:rsidRDefault="00284A3D" w:rsidP="007E5AD7">
            <w:pPr>
              <w:pStyle w:val="Standard"/>
              <w:jc w:val="center"/>
              <w:rPr>
                <w:rFonts w:ascii="Arial" w:hAnsi="Arial"/>
              </w:rPr>
            </w:pPr>
            <w:r w:rsidRPr="00284A3D">
              <w:rPr>
                <w:rFonts w:ascii="Arial" w:hAnsi="Arial"/>
              </w:rPr>
              <w:t>27</w:t>
            </w:r>
            <w:r>
              <w:rPr>
                <w:rFonts w:ascii="Arial" w:hAnsi="Arial"/>
              </w:rPr>
              <w:t xml:space="preserve"> </w:t>
            </w:r>
            <w:r w:rsidRPr="00284A3D">
              <w:rPr>
                <w:rFonts w:ascii="Arial" w:hAnsi="Arial"/>
              </w:rPr>
              <w:t>972,36</w:t>
            </w:r>
          </w:p>
        </w:tc>
      </w:tr>
    </w:tbl>
    <w:p w14:paraId="3378D32D" w14:textId="77777777" w:rsidR="00B87330" w:rsidRDefault="00B87330" w:rsidP="00255A93">
      <w:pPr>
        <w:pStyle w:val="NormalWeb"/>
        <w:spacing w:before="0" w:beforeAutospacing="0" w:after="0" w:afterAutospacing="0"/>
        <w:jc w:val="both"/>
        <w:rPr>
          <w:rFonts w:ascii="Arial" w:hAnsi="Arial" w:cs="Arial"/>
          <w:bCs/>
          <w:sz w:val="22"/>
          <w:szCs w:val="22"/>
        </w:rPr>
      </w:pPr>
    </w:p>
    <w:p w14:paraId="18CBEEAC" w14:textId="77777777" w:rsidR="008C765D" w:rsidRDefault="008C765D" w:rsidP="00255A93">
      <w:pPr>
        <w:pStyle w:val="NormalWeb"/>
        <w:spacing w:before="0" w:beforeAutospacing="0" w:after="0" w:afterAutospacing="0"/>
        <w:jc w:val="both"/>
        <w:rPr>
          <w:rFonts w:ascii="Arial" w:hAnsi="Arial" w:cs="Arial"/>
          <w:bCs/>
          <w:sz w:val="22"/>
          <w:szCs w:val="22"/>
        </w:rPr>
      </w:pPr>
    </w:p>
    <w:p w14:paraId="628FFCC5" w14:textId="6C940AE4" w:rsidR="008C765D" w:rsidRDefault="008C765D" w:rsidP="00255A93">
      <w:pPr>
        <w:pStyle w:val="NormalWeb"/>
        <w:spacing w:before="0" w:beforeAutospacing="0" w:after="0" w:afterAutospacing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La v</w:t>
      </w:r>
      <w:r w:rsidR="00401130">
        <w:rPr>
          <w:rFonts w:ascii="Arial" w:hAnsi="Arial" w:cs="Arial"/>
          <w:bCs/>
          <w:sz w:val="22"/>
          <w:szCs w:val="22"/>
        </w:rPr>
        <w:t>aleur du point pour l’année 2026</w:t>
      </w:r>
      <w:r w:rsidR="007E5AD7">
        <w:rPr>
          <w:rFonts w:ascii="Arial" w:hAnsi="Arial" w:cs="Arial"/>
          <w:bCs/>
          <w:sz w:val="22"/>
          <w:szCs w:val="22"/>
        </w:rPr>
        <w:t xml:space="preserve"> est fixée à</w:t>
      </w:r>
      <w:r w:rsidR="00401130">
        <w:rPr>
          <w:rFonts w:ascii="Arial" w:hAnsi="Arial" w:cs="Arial"/>
          <w:bCs/>
          <w:sz w:val="22"/>
          <w:szCs w:val="22"/>
        </w:rPr>
        <w:t xml:space="preserve"> 8,63</w:t>
      </w:r>
      <w:r w:rsidR="00D23036">
        <w:rPr>
          <w:rFonts w:ascii="Arial" w:hAnsi="Arial" w:cs="Arial"/>
          <w:bCs/>
          <w:sz w:val="22"/>
          <w:szCs w:val="22"/>
        </w:rPr>
        <w:t xml:space="preserve"> €</w:t>
      </w:r>
      <w:r>
        <w:rPr>
          <w:rFonts w:ascii="Arial" w:hAnsi="Arial" w:cs="Arial"/>
          <w:bCs/>
          <w:sz w:val="22"/>
          <w:szCs w:val="22"/>
        </w:rPr>
        <w:t>.</w:t>
      </w:r>
    </w:p>
    <w:p w14:paraId="3D4A3765" w14:textId="77777777" w:rsidR="00B87330" w:rsidRDefault="00B87330" w:rsidP="00255A93">
      <w:pPr>
        <w:pStyle w:val="NormalWeb"/>
        <w:spacing w:before="0" w:beforeAutospacing="0" w:after="0" w:afterAutospacing="0"/>
        <w:jc w:val="both"/>
        <w:rPr>
          <w:rFonts w:ascii="Arial" w:hAnsi="Arial" w:cs="Arial"/>
          <w:bCs/>
          <w:sz w:val="22"/>
          <w:szCs w:val="22"/>
        </w:rPr>
      </w:pPr>
    </w:p>
    <w:p w14:paraId="2BE78BF4" w14:textId="77777777" w:rsidR="00B87330" w:rsidRDefault="00B87330" w:rsidP="00255A93">
      <w:pPr>
        <w:pStyle w:val="NormalWeb"/>
        <w:spacing w:before="0" w:beforeAutospacing="0" w:after="0" w:afterAutospacing="0"/>
        <w:jc w:val="both"/>
        <w:rPr>
          <w:rFonts w:ascii="Arial" w:hAnsi="Arial" w:cs="Arial"/>
          <w:bCs/>
          <w:sz w:val="22"/>
          <w:szCs w:val="22"/>
        </w:rPr>
      </w:pPr>
    </w:p>
    <w:p w14:paraId="6F11FE2F" w14:textId="50A24478" w:rsidR="00B87330" w:rsidRDefault="008C765D" w:rsidP="00255A93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  <w:sz w:val="22"/>
          <w:szCs w:val="22"/>
        </w:rPr>
      </w:pPr>
      <w:r w:rsidRPr="00E214A6">
        <w:rPr>
          <w:rFonts w:ascii="Arial" w:hAnsi="Arial" w:cs="Arial"/>
          <w:b/>
          <w:bCs/>
          <w:sz w:val="22"/>
          <w:szCs w:val="22"/>
        </w:rPr>
        <w:t>2.1.2</w:t>
      </w:r>
      <w:r w:rsidR="00EE25F0">
        <w:rPr>
          <w:rFonts w:ascii="Arial" w:hAnsi="Arial" w:cs="Arial"/>
          <w:b/>
          <w:bCs/>
          <w:sz w:val="22"/>
          <w:szCs w:val="22"/>
        </w:rPr>
        <w:t>.</w:t>
      </w:r>
      <w:r w:rsidRPr="00E214A6">
        <w:rPr>
          <w:rFonts w:ascii="Arial" w:hAnsi="Arial" w:cs="Arial"/>
          <w:b/>
          <w:bCs/>
          <w:sz w:val="22"/>
          <w:szCs w:val="22"/>
        </w:rPr>
        <w:t xml:space="preserve"> – </w:t>
      </w:r>
      <w:r w:rsidR="00D23036">
        <w:rPr>
          <w:rFonts w:ascii="Arial" w:hAnsi="Arial" w:cs="Arial"/>
          <w:b/>
          <w:bCs/>
          <w:sz w:val="22"/>
          <w:szCs w:val="22"/>
          <w:u w:val="single"/>
        </w:rPr>
        <w:t>M</w:t>
      </w:r>
      <w:r w:rsidR="008141D0">
        <w:rPr>
          <w:rFonts w:ascii="Arial" w:hAnsi="Arial" w:cs="Arial"/>
          <w:b/>
          <w:bCs/>
          <w:sz w:val="22"/>
          <w:szCs w:val="22"/>
          <w:u w:val="single"/>
        </w:rPr>
        <w:t>NSPF pour les classifications E4</w:t>
      </w:r>
      <w:r w:rsidR="00D96C08">
        <w:rPr>
          <w:rFonts w:ascii="Arial" w:hAnsi="Arial" w:cs="Arial"/>
          <w:b/>
          <w:bCs/>
          <w:sz w:val="22"/>
          <w:szCs w:val="22"/>
          <w:u w:val="single"/>
        </w:rPr>
        <w:t xml:space="preserve"> à T</w:t>
      </w:r>
      <w:r w:rsidR="00847419">
        <w:rPr>
          <w:rFonts w:ascii="Arial" w:hAnsi="Arial" w:cs="Arial"/>
          <w:b/>
          <w:bCs/>
          <w:sz w:val="22"/>
          <w:szCs w:val="22"/>
          <w:u w:val="single"/>
        </w:rPr>
        <w:t>2</w:t>
      </w:r>
    </w:p>
    <w:p w14:paraId="72902E69" w14:textId="77777777" w:rsidR="007C789A" w:rsidRDefault="007C789A" w:rsidP="00255A93">
      <w:pPr>
        <w:pStyle w:val="NormalWeb"/>
        <w:spacing w:before="0" w:beforeAutospacing="0" w:after="0" w:afterAutospacing="0"/>
        <w:jc w:val="both"/>
        <w:rPr>
          <w:rFonts w:ascii="Arial" w:hAnsi="Arial" w:cs="Arial"/>
          <w:b/>
          <w:bCs/>
          <w:sz w:val="22"/>
          <w:szCs w:val="22"/>
        </w:rPr>
      </w:pPr>
    </w:p>
    <w:p w14:paraId="15DDE4F9" w14:textId="19C55139" w:rsidR="008141D0" w:rsidRDefault="008141D0" w:rsidP="008141D0">
      <w:pPr>
        <w:pStyle w:val="NormalWeb"/>
        <w:spacing w:before="0" w:beforeAutospacing="0" w:after="0" w:afterAutospacing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Dans le cadre des négociations annuelles obligatoires de la MNSPF, il a été décidé d’octroyer une augmentation collective bru</w:t>
      </w:r>
      <w:r w:rsidR="00D619CB">
        <w:rPr>
          <w:rFonts w:ascii="Arial" w:hAnsi="Arial" w:cs="Arial"/>
          <w:bCs/>
          <w:sz w:val="22"/>
          <w:szCs w:val="22"/>
        </w:rPr>
        <w:t>te sur dix mois</w:t>
      </w:r>
      <w:r w:rsidR="00D96C08">
        <w:rPr>
          <w:rFonts w:ascii="Arial" w:hAnsi="Arial" w:cs="Arial"/>
          <w:bCs/>
          <w:sz w:val="22"/>
          <w:szCs w:val="22"/>
        </w:rPr>
        <w:t xml:space="preserve"> aux salariés E4 à T</w:t>
      </w:r>
      <w:r w:rsidR="00847419">
        <w:rPr>
          <w:rFonts w:ascii="Arial" w:hAnsi="Arial" w:cs="Arial"/>
          <w:bCs/>
          <w:sz w:val="22"/>
          <w:szCs w:val="22"/>
        </w:rPr>
        <w:t>2</w:t>
      </w:r>
      <w:r>
        <w:rPr>
          <w:rFonts w:ascii="Arial" w:hAnsi="Arial" w:cs="Arial"/>
          <w:bCs/>
          <w:sz w:val="22"/>
          <w:szCs w:val="22"/>
        </w:rPr>
        <w:t>, sous</w:t>
      </w:r>
      <w:r w:rsidR="00847419">
        <w:rPr>
          <w:rFonts w:ascii="Arial" w:hAnsi="Arial" w:cs="Arial"/>
          <w:bCs/>
          <w:sz w:val="22"/>
          <w:szCs w:val="22"/>
        </w:rPr>
        <w:t xml:space="preserve"> cont</w:t>
      </w:r>
      <w:r w:rsidR="00D96C08">
        <w:rPr>
          <w:rFonts w:ascii="Arial" w:hAnsi="Arial" w:cs="Arial"/>
          <w:bCs/>
          <w:sz w:val="22"/>
          <w:szCs w:val="22"/>
        </w:rPr>
        <w:t>rat CDI, à compter du 01/03/2026</w:t>
      </w:r>
      <w:r>
        <w:rPr>
          <w:rFonts w:ascii="Arial" w:hAnsi="Arial" w:cs="Arial"/>
          <w:bCs/>
          <w:sz w:val="22"/>
          <w:szCs w:val="22"/>
        </w:rPr>
        <w:t>, décomposée de la manière suivante :</w:t>
      </w:r>
    </w:p>
    <w:p w14:paraId="53F7F1BC" w14:textId="77777777" w:rsidR="008141D0" w:rsidRDefault="008141D0" w:rsidP="008141D0">
      <w:pPr>
        <w:pStyle w:val="NormalWeb"/>
        <w:spacing w:before="0" w:beforeAutospacing="0" w:after="0" w:afterAutospacing="0"/>
        <w:jc w:val="both"/>
        <w:rPr>
          <w:rFonts w:ascii="Arial" w:hAnsi="Arial" w:cs="Arial"/>
          <w:bCs/>
          <w:sz w:val="22"/>
          <w:szCs w:val="22"/>
        </w:rPr>
      </w:pPr>
    </w:p>
    <w:p w14:paraId="39689067" w14:textId="77777777" w:rsidR="008141D0" w:rsidRDefault="008141D0" w:rsidP="008141D0">
      <w:pPr>
        <w:pStyle w:val="NormalWeb"/>
        <w:spacing w:before="0" w:beforeAutospacing="0" w:after="0" w:afterAutospacing="0"/>
        <w:jc w:val="both"/>
        <w:rPr>
          <w:rFonts w:ascii="Arial" w:hAnsi="Arial" w:cs="Arial"/>
          <w:bCs/>
          <w:sz w:val="22"/>
          <w:szCs w:val="22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444"/>
        <w:gridCol w:w="2445"/>
        <w:gridCol w:w="2445"/>
      </w:tblGrid>
      <w:tr w:rsidR="008141D0" w14:paraId="3FF53479" w14:textId="77777777" w:rsidTr="00AC423C">
        <w:trPr>
          <w:trHeight w:val="236"/>
          <w:jc w:val="center"/>
        </w:trPr>
        <w:tc>
          <w:tcPr>
            <w:tcW w:w="2444" w:type="dxa"/>
            <w:vAlign w:val="center"/>
          </w:tcPr>
          <w:p w14:paraId="0881E9C8" w14:textId="77777777" w:rsidR="008141D0" w:rsidRPr="00FD322F" w:rsidRDefault="008141D0" w:rsidP="00AC423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D322F">
              <w:rPr>
                <w:rFonts w:ascii="Arial" w:hAnsi="Arial" w:cs="Arial"/>
                <w:b/>
                <w:bCs/>
                <w:sz w:val="22"/>
                <w:szCs w:val="22"/>
              </w:rPr>
              <w:t>Classification</w:t>
            </w:r>
          </w:p>
        </w:tc>
        <w:tc>
          <w:tcPr>
            <w:tcW w:w="2445" w:type="dxa"/>
            <w:vAlign w:val="center"/>
          </w:tcPr>
          <w:p w14:paraId="7AF25852" w14:textId="03A186CC" w:rsidR="008141D0" w:rsidRPr="00FD322F" w:rsidRDefault="00991216" w:rsidP="00AC423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Montant brut mensuel 2026</w:t>
            </w:r>
            <w:r w:rsidR="00D619C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(*)</w:t>
            </w:r>
          </w:p>
        </w:tc>
        <w:tc>
          <w:tcPr>
            <w:tcW w:w="2445" w:type="dxa"/>
            <w:vAlign w:val="center"/>
          </w:tcPr>
          <w:p w14:paraId="3E334A9C" w14:textId="4007AB43" w:rsidR="008141D0" w:rsidRPr="00FD322F" w:rsidRDefault="00053AB6" w:rsidP="00AC423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Augmentation brute sur 10 mois</w:t>
            </w:r>
            <w:r w:rsidR="00D619C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50C21039" w14:textId="77777777" w:rsidR="008141D0" w:rsidRPr="00FD322F" w:rsidRDefault="008141D0" w:rsidP="00AC423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8141D0" w14:paraId="6A57071B" w14:textId="77777777" w:rsidTr="00AC423C">
        <w:trPr>
          <w:trHeight w:val="236"/>
          <w:jc w:val="center"/>
        </w:trPr>
        <w:tc>
          <w:tcPr>
            <w:tcW w:w="2444" w:type="dxa"/>
            <w:vAlign w:val="center"/>
          </w:tcPr>
          <w:p w14:paraId="20B627B6" w14:textId="77777777" w:rsidR="008141D0" w:rsidRPr="00C5161A" w:rsidRDefault="008141D0" w:rsidP="00AC423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</w:rPr>
            </w:pPr>
            <w:r w:rsidRPr="00C5161A">
              <w:rPr>
                <w:rFonts w:ascii="Arial" w:hAnsi="Arial" w:cs="Arial"/>
                <w:bCs/>
              </w:rPr>
              <w:t>E4</w:t>
            </w:r>
          </w:p>
        </w:tc>
        <w:tc>
          <w:tcPr>
            <w:tcW w:w="2445" w:type="dxa"/>
            <w:vAlign w:val="center"/>
          </w:tcPr>
          <w:p w14:paraId="071E40C5" w14:textId="2B41FCF1" w:rsidR="008141D0" w:rsidRPr="00C5161A" w:rsidRDefault="00991216" w:rsidP="00AC423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</w:rPr>
            </w:pPr>
            <w:r w:rsidRPr="00C5161A">
              <w:rPr>
                <w:rFonts w:ascii="Arial" w:hAnsi="Arial" w:cs="Arial"/>
                <w:bCs/>
              </w:rPr>
              <w:t>45</w:t>
            </w:r>
            <w:r w:rsidR="008141D0" w:rsidRPr="00C5161A">
              <w:rPr>
                <w:rFonts w:ascii="Arial" w:hAnsi="Arial" w:cs="Arial"/>
                <w:bCs/>
              </w:rPr>
              <w:t xml:space="preserve"> €</w:t>
            </w:r>
          </w:p>
        </w:tc>
        <w:tc>
          <w:tcPr>
            <w:tcW w:w="2445" w:type="dxa"/>
            <w:vAlign w:val="center"/>
          </w:tcPr>
          <w:p w14:paraId="2EA77C44" w14:textId="7727B233" w:rsidR="008141D0" w:rsidRPr="00C5161A" w:rsidRDefault="00991216" w:rsidP="00AC423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</w:rPr>
            </w:pPr>
            <w:r w:rsidRPr="00C5161A">
              <w:rPr>
                <w:rFonts w:ascii="Arial" w:hAnsi="Arial" w:cs="Arial"/>
                <w:bCs/>
              </w:rPr>
              <w:t>45</w:t>
            </w:r>
            <w:r w:rsidR="008141D0" w:rsidRPr="00C5161A">
              <w:rPr>
                <w:rFonts w:ascii="Arial" w:hAnsi="Arial" w:cs="Arial"/>
                <w:bCs/>
              </w:rPr>
              <w:t>0 €</w:t>
            </w:r>
          </w:p>
        </w:tc>
      </w:tr>
      <w:tr w:rsidR="008141D0" w14:paraId="44F25551" w14:textId="77777777" w:rsidTr="00AC423C">
        <w:trPr>
          <w:trHeight w:val="236"/>
          <w:jc w:val="center"/>
        </w:trPr>
        <w:tc>
          <w:tcPr>
            <w:tcW w:w="2444" w:type="dxa"/>
            <w:vAlign w:val="center"/>
          </w:tcPr>
          <w:p w14:paraId="27B87ED0" w14:textId="77777777" w:rsidR="008141D0" w:rsidRPr="00C5161A" w:rsidRDefault="008141D0" w:rsidP="00AC423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</w:rPr>
            </w:pPr>
            <w:r w:rsidRPr="00C5161A">
              <w:rPr>
                <w:rFonts w:ascii="Arial" w:hAnsi="Arial" w:cs="Arial"/>
                <w:bCs/>
              </w:rPr>
              <w:t>T1</w:t>
            </w:r>
          </w:p>
        </w:tc>
        <w:tc>
          <w:tcPr>
            <w:tcW w:w="2445" w:type="dxa"/>
            <w:vAlign w:val="center"/>
          </w:tcPr>
          <w:p w14:paraId="6BE5A988" w14:textId="0F8A2CB0" w:rsidR="008141D0" w:rsidRPr="00C5161A" w:rsidRDefault="00991216" w:rsidP="00AC423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</w:rPr>
            </w:pPr>
            <w:r w:rsidRPr="00C5161A">
              <w:rPr>
                <w:rFonts w:ascii="Arial" w:hAnsi="Arial" w:cs="Arial"/>
                <w:bCs/>
              </w:rPr>
              <w:t>35</w:t>
            </w:r>
            <w:r w:rsidR="008141D0" w:rsidRPr="00C5161A">
              <w:rPr>
                <w:rFonts w:ascii="Arial" w:hAnsi="Arial" w:cs="Arial"/>
                <w:bCs/>
              </w:rPr>
              <w:t xml:space="preserve"> €</w:t>
            </w:r>
          </w:p>
        </w:tc>
        <w:tc>
          <w:tcPr>
            <w:tcW w:w="2445" w:type="dxa"/>
            <w:vAlign w:val="center"/>
          </w:tcPr>
          <w:p w14:paraId="64A5BA8B" w14:textId="508916A0" w:rsidR="008141D0" w:rsidRPr="00C5161A" w:rsidRDefault="00991216" w:rsidP="00AC423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</w:rPr>
            </w:pPr>
            <w:r w:rsidRPr="00C5161A">
              <w:rPr>
                <w:rFonts w:ascii="Arial" w:hAnsi="Arial" w:cs="Arial"/>
                <w:bCs/>
              </w:rPr>
              <w:t>35</w:t>
            </w:r>
            <w:r w:rsidR="008141D0" w:rsidRPr="00C5161A">
              <w:rPr>
                <w:rFonts w:ascii="Arial" w:hAnsi="Arial" w:cs="Arial"/>
                <w:bCs/>
              </w:rPr>
              <w:t>0 €</w:t>
            </w:r>
          </w:p>
        </w:tc>
      </w:tr>
      <w:tr w:rsidR="008141D0" w14:paraId="67A8FE3A" w14:textId="77777777" w:rsidTr="00AC423C">
        <w:trPr>
          <w:trHeight w:val="219"/>
          <w:jc w:val="center"/>
        </w:trPr>
        <w:tc>
          <w:tcPr>
            <w:tcW w:w="2444" w:type="dxa"/>
            <w:vAlign w:val="center"/>
          </w:tcPr>
          <w:p w14:paraId="1FBFD0B5" w14:textId="77777777" w:rsidR="008141D0" w:rsidRPr="00C5161A" w:rsidRDefault="008141D0" w:rsidP="00AC423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</w:rPr>
            </w:pPr>
            <w:r w:rsidRPr="00C5161A">
              <w:rPr>
                <w:rFonts w:ascii="Arial" w:hAnsi="Arial" w:cs="Arial"/>
                <w:bCs/>
              </w:rPr>
              <w:t>T2</w:t>
            </w:r>
          </w:p>
        </w:tc>
        <w:tc>
          <w:tcPr>
            <w:tcW w:w="2445" w:type="dxa"/>
            <w:vAlign w:val="center"/>
          </w:tcPr>
          <w:p w14:paraId="1CB65FC9" w14:textId="4B2372A0" w:rsidR="008141D0" w:rsidRPr="00C5161A" w:rsidRDefault="00991216" w:rsidP="00AC423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</w:rPr>
            </w:pPr>
            <w:r w:rsidRPr="00C5161A">
              <w:rPr>
                <w:rFonts w:ascii="Arial" w:hAnsi="Arial" w:cs="Arial"/>
                <w:bCs/>
              </w:rPr>
              <w:t>25</w:t>
            </w:r>
            <w:r w:rsidR="008141D0" w:rsidRPr="00C5161A">
              <w:rPr>
                <w:rFonts w:ascii="Arial" w:hAnsi="Arial" w:cs="Arial"/>
                <w:bCs/>
              </w:rPr>
              <w:t xml:space="preserve"> €</w:t>
            </w:r>
          </w:p>
        </w:tc>
        <w:tc>
          <w:tcPr>
            <w:tcW w:w="2445" w:type="dxa"/>
            <w:vAlign w:val="center"/>
          </w:tcPr>
          <w:p w14:paraId="1B85660F" w14:textId="2636862A" w:rsidR="008141D0" w:rsidRPr="00C5161A" w:rsidRDefault="00991216" w:rsidP="00AC423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Cs/>
              </w:rPr>
            </w:pPr>
            <w:r w:rsidRPr="00C5161A">
              <w:rPr>
                <w:rFonts w:ascii="Arial" w:hAnsi="Arial" w:cs="Arial"/>
                <w:bCs/>
              </w:rPr>
              <w:t>25</w:t>
            </w:r>
            <w:r w:rsidR="008141D0" w:rsidRPr="00C5161A">
              <w:rPr>
                <w:rFonts w:ascii="Arial" w:hAnsi="Arial" w:cs="Arial"/>
                <w:bCs/>
              </w:rPr>
              <w:t>0 €</w:t>
            </w:r>
          </w:p>
        </w:tc>
      </w:tr>
    </w:tbl>
    <w:p w14:paraId="7B788A58" w14:textId="77777777" w:rsidR="008141D0" w:rsidRDefault="008141D0" w:rsidP="008141D0">
      <w:pPr>
        <w:pStyle w:val="NormalWeb"/>
        <w:spacing w:before="0" w:beforeAutospacing="0" w:after="0" w:afterAutospacing="0"/>
        <w:jc w:val="both"/>
        <w:rPr>
          <w:rFonts w:ascii="Arial" w:hAnsi="Arial" w:cs="Arial"/>
          <w:bCs/>
          <w:sz w:val="22"/>
          <w:szCs w:val="22"/>
        </w:rPr>
      </w:pPr>
    </w:p>
    <w:p w14:paraId="5B8FFF34" w14:textId="36F712DD" w:rsidR="008141D0" w:rsidRDefault="00D619CB" w:rsidP="00FD322F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sz w:val="22"/>
          <w:szCs w:val="22"/>
        </w:rPr>
        <w:t xml:space="preserve">(*) </w:t>
      </w:r>
      <w:r w:rsidRPr="00D619CB">
        <w:rPr>
          <w:rFonts w:ascii="Arial" w:hAnsi="Arial" w:cs="Arial"/>
          <w:i/>
        </w:rPr>
        <w:t>Ce montant sera proratisé pour les salariés percevant leur rémunération sur 13,55 mensualités.</w:t>
      </w:r>
    </w:p>
    <w:p w14:paraId="5F8E24F7" w14:textId="77777777" w:rsidR="00D619CB" w:rsidRPr="00D619CB" w:rsidRDefault="00D619CB" w:rsidP="00FD322F">
      <w:pPr>
        <w:jc w:val="both"/>
        <w:rPr>
          <w:rFonts w:ascii="Arial" w:hAnsi="Arial" w:cs="Arial"/>
          <w:i/>
        </w:rPr>
      </w:pPr>
    </w:p>
    <w:p w14:paraId="2BCE20F0" w14:textId="77777777" w:rsidR="002A00A3" w:rsidRDefault="008141D0" w:rsidP="00FD322F">
      <w:pPr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Au sein de la MNSPF, il n’y a pas </w:t>
      </w:r>
      <w:r w:rsidRPr="008141D0">
        <w:rPr>
          <w:rFonts w:ascii="Arial" w:hAnsi="Arial" w:cs="Arial"/>
          <w:i/>
          <w:sz w:val="22"/>
          <w:szCs w:val="22"/>
        </w:rPr>
        <w:t xml:space="preserve">de </w:t>
      </w:r>
      <w:r>
        <w:rPr>
          <w:rFonts w:ascii="Arial" w:hAnsi="Arial" w:cs="Arial"/>
          <w:i/>
          <w:sz w:val="22"/>
          <w:szCs w:val="22"/>
        </w:rPr>
        <w:t xml:space="preserve">salariés cdi à la </w:t>
      </w:r>
      <w:r w:rsidRPr="008141D0">
        <w:rPr>
          <w:rFonts w:ascii="Arial" w:hAnsi="Arial" w:cs="Arial"/>
          <w:i/>
          <w:sz w:val="22"/>
          <w:szCs w:val="22"/>
        </w:rPr>
        <w:t>classification E1, E2, ni E3.</w:t>
      </w:r>
    </w:p>
    <w:p w14:paraId="2DB5963D" w14:textId="77777777" w:rsidR="002A00A3" w:rsidRDefault="002A00A3" w:rsidP="00FD322F">
      <w:pPr>
        <w:jc w:val="both"/>
        <w:rPr>
          <w:rFonts w:ascii="Arial" w:hAnsi="Arial" w:cs="Arial"/>
          <w:i/>
          <w:sz w:val="22"/>
          <w:szCs w:val="22"/>
        </w:rPr>
      </w:pPr>
    </w:p>
    <w:p w14:paraId="3292FB58" w14:textId="381E084A" w:rsidR="002A00A3" w:rsidRPr="00AD5F87" w:rsidRDefault="002A00A3" w:rsidP="002A00A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Seuls les salariés en CDI présents au </w:t>
      </w:r>
      <w:r w:rsidR="00991216">
        <w:rPr>
          <w:rFonts w:ascii="Arial" w:hAnsi="Arial" w:cs="Arial"/>
          <w:sz w:val="22"/>
          <w:szCs w:val="22"/>
        </w:rPr>
        <w:t>01/03/2026</w:t>
      </w:r>
      <w:r>
        <w:rPr>
          <w:rFonts w:ascii="Arial" w:hAnsi="Arial" w:cs="Arial"/>
          <w:sz w:val="22"/>
          <w:szCs w:val="22"/>
        </w:rPr>
        <w:t xml:space="preserve"> et a</w:t>
      </w:r>
      <w:r w:rsidR="00991216">
        <w:rPr>
          <w:rFonts w:ascii="Arial" w:hAnsi="Arial" w:cs="Arial"/>
          <w:sz w:val="22"/>
          <w:szCs w:val="22"/>
        </w:rPr>
        <w:t>rrivant au cours de l’année 2026</w:t>
      </w:r>
      <w:r>
        <w:rPr>
          <w:rFonts w:ascii="Arial" w:hAnsi="Arial" w:cs="Arial"/>
          <w:sz w:val="22"/>
          <w:szCs w:val="22"/>
        </w:rPr>
        <w:t>, bénéficieront de cette augmentation. Les temps partiels verront celle-ci proratisée en fonction de leur temps de travail.</w:t>
      </w:r>
    </w:p>
    <w:p w14:paraId="4BC131EA" w14:textId="77777777" w:rsidR="002A00A3" w:rsidRDefault="002A00A3" w:rsidP="002A00A3">
      <w:pPr>
        <w:rPr>
          <w:rFonts w:ascii="Arial" w:hAnsi="Arial" w:cs="Arial"/>
        </w:rPr>
      </w:pPr>
    </w:p>
    <w:p w14:paraId="4DA4BAC5" w14:textId="77777777" w:rsidR="002A00A3" w:rsidRDefault="002A00A3" w:rsidP="008D3EDC">
      <w:pPr>
        <w:jc w:val="both"/>
        <w:rPr>
          <w:rFonts w:ascii="Arial" w:hAnsi="Arial" w:cs="Arial"/>
          <w:sz w:val="22"/>
          <w:szCs w:val="22"/>
        </w:rPr>
      </w:pPr>
      <w:r w:rsidRPr="00FD322F">
        <w:rPr>
          <w:rFonts w:ascii="Arial" w:hAnsi="Arial" w:cs="Arial"/>
          <w:sz w:val="22"/>
          <w:szCs w:val="22"/>
        </w:rPr>
        <w:t>En cas de changement de classification en cours d’année, le salarié conservera le bénéfice de l’augmentation de sa classification d’origine, négociée lors des négociations annuelles obligatoires.</w:t>
      </w:r>
    </w:p>
    <w:p w14:paraId="439DEC76" w14:textId="77777777" w:rsidR="002A00A3" w:rsidRDefault="002A00A3" w:rsidP="008D3EDC">
      <w:pPr>
        <w:jc w:val="both"/>
        <w:rPr>
          <w:rFonts w:ascii="Arial" w:hAnsi="Arial" w:cs="Arial"/>
          <w:sz w:val="22"/>
          <w:szCs w:val="22"/>
        </w:rPr>
      </w:pPr>
    </w:p>
    <w:p w14:paraId="1C853CFE" w14:textId="5CD0F53F" w:rsidR="002A00A3" w:rsidRDefault="00CC47C5" w:rsidP="008D3ED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Les augmentations </w:t>
      </w:r>
      <w:r w:rsidR="002A00A3">
        <w:rPr>
          <w:rFonts w:ascii="Arial" w:hAnsi="Arial" w:cs="Arial"/>
          <w:sz w:val="22"/>
          <w:szCs w:val="22"/>
        </w:rPr>
        <w:t>sont exprimées en brut et seront intégrées dans la majoration de choix.</w:t>
      </w:r>
    </w:p>
    <w:p w14:paraId="2A516329" w14:textId="77777777" w:rsidR="002A00A3" w:rsidRPr="002A00A3" w:rsidRDefault="002A00A3" w:rsidP="008D3EDC">
      <w:pPr>
        <w:jc w:val="both"/>
        <w:rPr>
          <w:rFonts w:ascii="Arial" w:hAnsi="Arial" w:cs="Arial"/>
          <w:sz w:val="22"/>
          <w:szCs w:val="22"/>
        </w:rPr>
      </w:pPr>
    </w:p>
    <w:p w14:paraId="1ADBC6F0" w14:textId="1DD273EA" w:rsidR="00423E02" w:rsidRPr="0070125F" w:rsidRDefault="0070125F" w:rsidP="008D3EDC">
      <w:pPr>
        <w:jc w:val="both"/>
        <w:rPr>
          <w:rFonts w:ascii="Arial" w:hAnsi="Arial" w:cs="Arial"/>
          <w:b/>
          <w:sz w:val="24"/>
          <w:szCs w:val="24"/>
        </w:rPr>
      </w:pPr>
      <w:r w:rsidRPr="0070125F">
        <w:rPr>
          <w:rFonts w:ascii="Arial" w:hAnsi="Arial" w:cs="Arial"/>
          <w:b/>
          <w:sz w:val="24"/>
          <w:szCs w:val="24"/>
        </w:rPr>
        <w:t>2.2 – Les ponts</w:t>
      </w:r>
    </w:p>
    <w:p w14:paraId="49C52D00" w14:textId="77777777" w:rsidR="0070125F" w:rsidRDefault="0070125F" w:rsidP="008D3EDC">
      <w:pPr>
        <w:jc w:val="both"/>
        <w:rPr>
          <w:rFonts w:ascii="Arial" w:hAnsi="Arial" w:cs="Arial"/>
          <w:sz w:val="22"/>
          <w:szCs w:val="22"/>
        </w:rPr>
      </w:pPr>
    </w:p>
    <w:p w14:paraId="2C517E64" w14:textId="1FEC1D5B" w:rsidR="00847419" w:rsidRDefault="0070125F" w:rsidP="008D3ED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La MNSPF sera </w:t>
      </w:r>
      <w:r w:rsidR="00847419">
        <w:rPr>
          <w:rFonts w:ascii="Arial" w:hAnsi="Arial" w:cs="Arial"/>
          <w:sz w:val="22"/>
          <w:szCs w:val="22"/>
        </w:rPr>
        <w:t>fermée</w:t>
      </w:r>
      <w:r w:rsidR="00991216">
        <w:rPr>
          <w:rFonts w:ascii="Arial" w:hAnsi="Arial" w:cs="Arial"/>
          <w:sz w:val="22"/>
          <w:szCs w:val="22"/>
        </w:rPr>
        <w:t xml:space="preserve"> le pont</w:t>
      </w:r>
      <w:r w:rsidR="00847419">
        <w:rPr>
          <w:rFonts w:ascii="Arial" w:hAnsi="Arial" w:cs="Arial"/>
          <w:sz w:val="22"/>
          <w:szCs w:val="22"/>
        </w:rPr>
        <w:t xml:space="preserve"> </w:t>
      </w:r>
      <w:r w:rsidR="00CC47C5">
        <w:rPr>
          <w:rFonts w:ascii="Arial" w:hAnsi="Arial" w:cs="Arial"/>
          <w:sz w:val="22"/>
          <w:szCs w:val="22"/>
        </w:rPr>
        <w:t>du mois de mai</w:t>
      </w:r>
      <w:r w:rsidR="00991216">
        <w:rPr>
          <w:rFonts w:ascii="Arial" w:hAnsi="Arial" w:cs="Arial"/>
          <w:sz w:val="22"/>
          <w:szCs w:val="22"/>
        </w:rPr>
        <w:t xml:space="preserve"> 2026 et le pont du 14 juillet</w:t>
      </w:r>
      <w:r w:rsidR="00847419">
        <w:rPr>
          <w:rFonts w:ascii="Arial" w:hAnsi="Arial" w:cs="Arial"/>
          <w:sz w:val="22"/>
          <w:szCs w:val="22"/>
        </w:rPr>
        <w:t>.</w:t>
      </w:r>
    </w:p>
    <w:p w14:paraId="453EC7A0" w14:textId="77777777" w:rsidR="0070125F" w:rsidRDefault="0070125F" w:rsidP="008D3EDC">
      <w:pPr>
        <w:jc w:val="both"/>
        <w:rPr>
          <w:rFonts w:ascii="Arial" w:hAnsi="Arial" w:cs="Arial"/>
          <w:sz w:val="22"/>
          <w:szCs w:val="22"/>
        </w:rPr>
      </w:pPr>
    </w:p>
    <w:p w14:paraId="147D1A52" w14:textId="615F1B25" w:rsidR="0070125F" w:rsidRDefault="00794FF6" w:rsidP="008D3ED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Les RTT</w:t>
      </w:r>
      <w:r w:rsidR="00295724">
        <w:rPr>
          <w:rFonts w:ascii="Arial" w:hAnsi="Arial" w:cs="Arial"/>
          <w:sz w:val="22"/>
          <w:szCs w:val="22"/>
        </w:rPr>
        <w:t xml:space="preserve"> </w:t>
      </w:r>
      <w:r w:rsidR="002A00A3">
        <w:rPr>
          <w:rFonts w:ascii="Arial" w:hAnsi="Arial" w:cs="Arial"/>
          <w:sz w:val="22"/>
          <w:szCs w:val="22"/>
        </w:rPr>
        <w:t>et J</w:t>
      </w:r>
      <w:r w:rsidR="00991216">
        <w:rPr>
          <w:rFonts w:ascii="Arial" w:hAnsi="Arial" w:cs="Arial"/>
          <w:sz w:val="22"/>
          <w:szCs w:val="22"/>
        </w:rPr>
        <w:t>NT (pour les forfait jours) 2026</w:t>
      </w:r>
      <w:r w:rsidR="0070125F">
        <w:rPr>
          <w:rFonts w:ascii="Arial" w:hAnsi="Arial" w:cs="Arial"/>
          <w:sz w:val="22"/>
          <w:szCs w:val="22"/>
        </w:rPr>
        <w:t xml:space="preserve"> sont positionnés en priorité sur les ponts. Les salariés</w:t>
      </w:r>
      <w:r w:rsidR="002A00A3">
        <w:rPr>
          <w:rFonts w:ascii="Arial" w:hAnsi="Arial" w:cs="Arial"/>
          <w:sz w:val="22"/>
          <w:szCs w:val="22"/>
        </w:rPr>
        <w:t xml:space="preserve"> ne bénéficiant pas de RTT ni J</w:t>
      </w:r>
      <w:r w:rsidR="0070125F">
        <w:rPr>
          <w:rFonts w:ascii="Arial" w:hAnsi="Arial" w:cs="Arial"/>
          <w:sz w:val="22"/>
          <w:szCs w:val="22"/>
        </w:rPr>
        <w:t>N</w:t>
      </w:r>
      <w:r w:rsidR="002A00A3">
        <w:rPr>
          <w:rFonts w:ascii="Arial" w:hAnsi="Arial" w:cs="Arial"/>
          <w:sz w:val="22"/>
          <w:szCs w:val="22"/>
        </w:rPr>
        <w:t>T poseront 1 jour de congé payé</w:t>
      </w:r>
      <w:r w:rsidR="0070125F">
        <w:rPr>
          <w:rFonts w:ascii="Arial" w:hAnsi="Arial" w:cs="Arial"/>
          <w:sz w:val="22"/>
          <w:szCs w:val="22"/>
        </w:rPr>
        <w:t>.</w:t>
      </w:r>
    </w:p>
    <w:p w14:paraId="48FC4DA8" w14:textId="77777777" w:rsidR="00F26186" w:rsidRPr="00FD322F" w:rsidRDefault="00F26186" w:rsidP="008D3EDC">
      <w:pPr>
        <w:jc w:val="both"/>
        <w:rPr>
          <w:rFonts w:ascii="Arial" w:hAnsi="Arial" w:cs="Arial"/>
          <w:sz w:val="22"/>
          <w:szCs w:val="22"/>
        </w:rPr>
      </w:pPr>
    </w:p>
    <w:p w14:paraId="19F23781" w14:textId="77777777" w:rsidR="00B90E74" w:rsidRDefault="00B90E74" w:rsidP="008D3EDC">
      <w:pPr>
        <w:jc w:val="both"/>
        <w:rPr>
          <w:rFonts w:ascii="Arial" w:hAnsi="Arial" w:cs="Arial"/>
        </w:rPr>
      </w:pPr>
    </w:p>
    <w:p w14:paraId="71B7D225" w14:textId="00A0C34F" w:rsidR="00B90E74" w:rsidRPr="0070125F" w:rsidRDefault="00991216" w:rsidP="008D3EDC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Les jours fériés 2026</w:t>
      </w:r>
      <w:r w:rsidR="0070125F" w:rsidRPr="0070125F">
        <w:rPr>
          <w:rFonts w:ascii="Arial" w:hAnsi="Arial" w:cs="Arial"/>
          <w:b/>
          <w:sz w:val="22"/>
          <w:szCs w:val="22"/>
          <w:u w:val="single"/>
        </w:rPr>
        <w:t xml:space="preserve"> entraînant un pont :</w:t>
      </w:r>
    </w:p>
    <w:p w14:paraId="28503554" w14:textId="77777777" w:rsidR="0070125F" w:rsidRPr="0070125F" w:rsidRDefault="0070125F" w:rsidP="008D3EDC">
      <w:pPr>
        <w:jc w:val="both"/>
        <w:rPr>
          <w:rFonts w:ascii="Arial" w:hAnsi="Arial" w:cs="Arial"/>
          <w:sz w:val="22"/>
          <w:szCs w:val="22"/>
        </w:rPr>
      </w:pPr>
    </w:p>
    <w:p w14:paraId="281A9230" w14:textId="3A99C810" w:rsidR="0070125F" w:rsidRPr="0070125F" w:rsidRDefault="0070125F" w:rsidP="008D3EDC">
      <w:pPr>
        <w:pStyle w:val="Paragraphedeliste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70125F">
        <w:rPr>
          <w:rFonts w:ascii="Arial" w:hAnsi="Arial" w:cs="Arial"/>
          <w:sz w:val="22"/>
          <w:szCs w:val="22"/>
        </w:rPr>
        <w:t>Le je</w:t>
      </w:r>
      <w:r w:rsidR="002A00A3">
        <w:rPr>
          <w:rFonts w:ascii="Arial" w:hAnsi="Arial" w:cs="Arial"/>
          <w:sz w:val="22"/>
          <w:szCs w:val="22"/>
        </w:rPr>
        <w:t xml:space="preserve">udi de </w:t>
      </w:r>
      <w:r w:rsidR="00991216">
        <w:rPr>
          <w:rFonts w:ascii="Arial" w:hAnsi="Arial" w:cs="Arial"/>
          <w:sz w:val="22"/>
          <w:szCs w:val="22"/>
        </w:rPr>
        <w:t>l’Ascension : vendredi 15 mai 2026</w:t>
      </w:r>
    </w:p>
    <w:p w14:paraId="49E914DE" w14:textId="1EF07120" w:rsidR="00EC1C85" w:rsidRPr="00270DEF" w:rsidRDefault="00991216" w:rsidP="008D3EDC">
      <w:pPr>
        <w:pStyle w:val="Paragraphedeliste"/>
        <w:numPr>
          <w:ilvl w:val="0"/>
          <w:numId w:val="12"/>
        </w:numPr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 14 juillet</w:t>
      </w:r>
      <w:r w:rsidR="00B31AC9">
        <w:rPr>
          <w:rFonts w:ascii="Arial" w:hAnsi="Arial" w:cs="Arial"/>
          <w:sz w:val="22"/>
          <w:szCs w:val="22"/>
        </w:rPr>
        <w:t> : lun</w:t>
      </w:r>
      <w:r w:rsidR="002A00A3">
        <w:rPr>
          <w:rFonts w:ascii="Arial" w:hAnsi="Arial" w:cs="Arial"/>
          <w:sz w:val="22"/>
          <w:szCs w:val="22"/>
        </w:rPr>
        <w:t xml:space="preserve">di </w:t>
      </w:r>
      <w:r>
        <w:rPr>
          <w:rFonts w:ascii="Arial" w:hAnsi="Arial" w:cs="Arial"/>
          <w:sz w:val="22"/>
          <w:szCs w:val="22"/>
        </w:rPr>
        <w:t>13 juillet 2026</w:t>
      </w:r>
      <w:r w:rsidR="00DE553D">
        <w:rPr>
          <w:rFonts w:ascii="Arial" w:hAnsi="Arial" w:cs="Arial"/>
          <w:sz w:val="22"/>
          <w:szCs w:val="22"/>
        </w:rPr>
        <w:t xml:space="preserve"> </w:t>
      </w:r>
      <w:r w:rsidR="00B31AC9">
        <w:rPr>
          <w:rFonts w:ascii="Arial" w:hAnsi="Arial" w:cs="Arial"/>
          <w:sz w:val="22"/>
          <w:szCs w:val="22"/>
        </w:rPr>
        <w:t xml:space="preserve"> </w:t>
      </w:r>
    </w:p>
    <w:p w14:paraId="4012C8AD" w14:textId="77777777" w:rsidR="00991216" w:rsidRDefault="00991216" w:rsidP="008D3EDC">
      <w:pPr>
        <w:jc w:val="both"/>
        <w:rPr>
          <w:rFonts w:ascii="Arial" w:hAnsi="Arial" w:cs="Arial"/>
          <w:sz w:val="22"/>
          <w:szCs w:val="22"/>
        </w:rPr>
      </w:pPr>
    </w:p>
    <w:p w14:paraId="17357680" w14:textId="65ADE134" w:rsidR="00270DEF" w:rsidRDefault="00270DEF" w:rsidP="008D3EDC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Article 3</w:t>
      </w:r>
      <w:r w:rsidRPr="00B70497">
        <w:rPr>
          <w:rFonts w:ascii="Arial" w:hAnsi="Arial" w:cs="Arial"/>
          <w:b/>
          <w:sz w:val="24"/>
          <w:szCs w:val="24"/>
          <w:u w:val="single"/>
        </w:rPr>
        <w:t xml:space="preserve"> –</w:t>
      </w:r>
      <w:r w:rsidR="006F079E">
        <w:rPr>
          <w:rFonts w:ascii="Arial" w:hAnsi="Arial" w:cs="Arial"/>
          <w:b/>
          <w:sz w:val="24"/>
          <w:szCs w:val="24"/>
          <w:u w:val="single"/>
        </w:rPr>
        <w:t xml:space="preserve"> </w:t>
      </w:r>
      <w:r>
        <w:rPr>
          <w:rFonts w:ascii="Arial" w:hAnsi="Arial" w:cs="Arial"/>
          <w:b/>
          <w:sz w:val="24"/>
          <w:szCs w:val="24"/>
          <w:u w:val="single"/>
        </w:rPr>
        <w:t>Plan d’Épargne Entreprise</w:t>
      </w:r>
      <w:r w:rsidR="006F079E">
        <w:rPr>
          <w:rFonts w:ascii="Arial" w:hAnsi="Arial" w:cs="Arial"/>
          <w:b/>
          <w:sz w:val="24"/>
          <w:szCs w:val="24"/>
          <w:u w:val="single"/>
        </w:rPr>
        <w:t xml:space="preserve"> et Participation</w:t>
      </w:r>
    </w:p>
    <w:p w14:paraId="0B4F4AB8" w14:textId="7102B4BF" w:rsidR="00E54B1A" w:rsidRDefault="00E54B1A" w:rsidP="008D3EDC">
      <w:pPr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446030F0" w14:textId="34FD3E7A" w:rsidR="008D3EDC" w:rsidRPr="00E54B1A" w:rsidRDefault="00E54B1A" w:rsidP="008D3EDC">
      <w:pPr>
        <w:jc w:val="both"/>
        <w:rPr>
          <w:rFonts w:ascii="Arial" w:hAnsi="Arial" w:cs="Arial"/>
          <w:sz w:val="22"/>
          <w:szCs w:val="22"/>
        </w:rPr>
      </w:pPr>
      <w:r w:rsidRPr="00E54B1A">
        <w:rPr>
          <w:rFonts w:ascii="Arial" w:hAnsi="Arial" w:cs="Arial"/>
          <w:sz w:val="22"/>
          <w:szCs w:val="22"/>
        </w:rPr>
        <w:t xml:space="preserve">Les résultats </w:t>
      </w:r>
      <w:r w:rsidR="008B64A1">
        <w:rPr>
          <w:rFonts w:ascii="Arial" w:hAnsi="Arial" w:cs="Arial"/>
          <w:sz w:val="22"/>
          <w:szCs w:val="22"/>
        </w:rPr>
        <w:t xml:space="preserve">de l’année 2025 permettent </w:t>
      </w:r>
      <w:r w:rsidR="008D3EDC">
        <w:rPr>
          <w:rFonts w:ascii="Arial" w:hAnsi="Arial" w:cs="Arial"/>
          <w:sz w:val="22"/>
          <w:szCs w:val="22"/>
        </w:rPr>
        <w:t>le versement de la participation. Les parties ont convenu que les droits d’entrée au PEE seront à la charge de l’entreprise et non plus des salariés. La Déléguée syndicale approuve la signature de l’avenant au Plan d’Épargne Entreprise.</w:t>
      </w:r>
    </w:p>
    <w:p w14:paraId="4DB49795" w14:textId="77777777" w:rsidR="00270DEF" w:rsidRDefault="00270DEF" w:rsidP="008D3EDC">
      <w:pPr>
        <w:jc w:val="both"/>
        <w:rPr>
          <w:rFonts w:ascii="Arial" w:hAnsi="Arial" w:cs="Arial"/>
          <w:sz w:val="22"/>
          <w:szCs w:val="22"/>
        </w:rPr>
      </w:pPr>
    </w:p>
    <w:p w14:paraId="72529892" w14:textId="143C32BC" w:rsidR="008D3EDC" w:rsidRPr="00991216" w:rsidRDefault="008D3EDC" w:rsidP="008D3ED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L’avenant au PEE a été conclu le 26/02/206 et entrera en vigueur le 01/04/2026.</w:t>
      </w:r>
    </w:p>
    <w:p w14:paraId="4922444B" w14:textId="77777777" w:rsidR="008B64C8" w:rsidRPr="00672720" w:rsidRDefault="008B64C8" w:rsidP="008D3EDC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11DDE407" w14:textId="0DDCD651" w:rsidR="003F72BB" w:rsidRPr="00AC44A6" w:rsidRDefault="003F72BB" w:rsidP="008D3EDC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AC44A6">
        <w:rPr>
          <w:rFonts w:ascii="Arial" w:hAnsi="Arial" w:cs="Arial"/>
          <w:b/>
          <w:sz w:val="24"/>
          <w:szCs w:val="24"/>
          <w:u w:val="single"/>
        </w:rPr>
        <w:t xml:space="preserve">Article </w:t>
      </w:r>
      <w:r w:rsidR="00270DEF">
        <w:rPr>
          <w:rFonts w:ascii="Arial" w:hAnsi="Arial" w:cs="Arial"/>
          <w:b/>
          <w:sz w:val="24"/>
          <w:szCs w:val="24"/>
          <w:u w:val="single"/>
        </w:rPr>
        <w:t>4</w:t>
      </w:r>
      <w:r w:rsidRPr="00AC44A6">
        <w:rPr>
          <w:rFonts w:ascii="Arial" w:hAnsi="Arial" w:cs="Arial"/>
          <w:b/>
          <w:sz w:val="24"/>
          <w:szCs w:val="24"/>
          <w:u w:val="single"/>
        </w:rPr>
        <w:t xml:space="preserve"> – Entrée en vigueur et durée de l’accord</w:t>
      </w:r>
    </w:p>
    <w:p w14:paraId="6AA9321F" w14:textId="77777777" w:rsidR="008E123E" w:rsidRDefault="008E123E" w:rsidP="008D3EDC">
      <w:pPr>
        <w:jc w:val="both"/>
        <w:rPr>
          <w:rFonts w:ascii="Arial" w:hAnsi="Arial" w:cs="Arial"/>
          <w:sz w:val="22"/>
          <w:szCs w:val="22"/>
        </w:rPr>
      </w:pPr>
    </w:p>
    <w:p w14:paraId="4ACA36C7" w14:textId="4AC63825" w:rsidR="00B90E74" w:rsidRPr="00A647D7" w:rsidRDefault="008E123E" w:rsidP="008D3ED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 présent accord est conclu pour une durée déter</w:t>
      </w:r>
      <w:r w:rsidR="00672720">
        <w:rPr>
          <w:rFonts w:ascii="Arial" w:hAnsi="Arial" w:cs="Arial"/>
          <w:sz w:val="22"/>
          <w:szCs w:val="22"/>
        </w:rPr>
        <w:t xml:space="preserve">minée d’un </w:t>
      </w:r>
      <w:r w:rsidR="0031142D">
        <w:rPr>
          <w:rFonts w:ascii="Arial" w:hAnsi="Arial" w:cs="Arial"/>
          <w:sz w:val="22"/>
          <w:szCs w:val="22"/>
        </w:rPr>
        <w:t xml:space="preserve">an soit </w:t>
      </w:r>
      <w:r w:rsidR="00D96C08">
        <w:rPr>
          <w:rFonts w:ascii="Arial" w:hAnsi="Arial" w:cs="Arial"/>
          <w:sz w:val="22"/>
          <w:szCs w:val="22"/>
        </w:rPr>
        <w:t>du 01/01/2026 au 31/12/2026</w:t>
      </w:r>
      <w:r>
        <w:rPr>
          <w:rFonts w:ascii="Arial" w:hAnsi="Arial" w:cs="Arial"/>
          <w:sz w:val="22"/>
          <w:szCs w:val="22"/>
        </w:rPr>
        <w:t>.</w:t>
      </w:r>
    </w:p>
    <w:p w14:paraId="1C15E804" w14:textId="77777777" w:rsidR="00B90E74" w:rsidRDefault="00B90E74" w:rsidP="008D3EDC">
      <w:pPr>
        <w:jc w:val="both"/>
        <w:rPr>
          <w:rFonts w:ascii="Arial" w:hAnsi="Arial" w:cs="Arial"/>
          <w:sz w:val="22"/>
          <w:szCs w:val="22"/>
        </w:rPr>
      </w:pPr>
    </w:p>
    <w:p w14:paraId="0F72AE2F" w14:textId="77777777" w:rsidR="00B90E74" w:rsidRDefault="00B90E74" w:rsidP="008D3EDC">
      <w:pPr>
        <w:jc w:val="both"/>
        <w:rPr>
          <w:rFonts w:ascii="Arial" w:hAnsi="Arial" w:cs="Arial"/>
          <w:sz w:val="22"/>
          <w:szCs w:val="22"/>
        </w:rPr>
      </w:pPr>
      <w:r w:rsidRPr="00A647D7">
        <w:rPr>
          <w:rFonts w:ascii="Arial" w:hAnsi="Arial" w:cs="Arial"/>
          <w:sz w:val="22"/>
          <w:szCs w:val="22"/>
        </w:rPr>
        <w:t>Toutes dispositions antérieures ayant valeur d’usage d’entreprise et d’engagement unilatéral, ayant le même objet, ou un objet connexe ou complémentaire que le présent accord, ne sont plus applicables à compter de l’entrée en vigueur du présent accord.</w:t>
      </w:r>
    </w:p>
    <w:p w14:paraId="594D3BC6" w14:textId="77777777" w:rsidR="00EC1C85" w:rsidRDefault="00EC1C85" w:rsidP="008D3EDC">
      <w:pPr>
        <w:jc w:val="both"/>
        <w:rPr>
          <w:rFonts w:ascii="Arial" w:hAnsi="Arial" w:cs="Arial"/>
          <w:sz w:val="22"/>
          <w:szCs w:val="22"/>
        </w:rPr>
      </w:pPr>
    </w:p>
    <w:p w14:paraId="641A0E50" w14:textId="77777777" w:rsidR="00FD4277" w:rsidRDefault="00FD4277" w:rsidP="00E920B1">
      <w:pPr>
        <w:jc w:val="both"/>
        <w:rPr>
          <w:rFonts w:ascii="Arial" w:hAnsi="Arial" w:cs="Arial"/>
          <w:sz w:val="22"/>
          <w:szCs w:val="22"/>
        </w:rPr>
      </w:pPr>
    </w:p>
    <w:p w14:paraId="10DE45DA" w14:textId="397DB20A" w:rsidR="003E2238" w:rsidRDefault="003E2238" w:rsidP="003E2238">
      <w:p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Article </w:t>
      </w:r>
      <w:r w:rsidR="00270DEF">
        <w:rPr>
          <w:rFonts w:ascii="Arial" w:hAnsi="Arial" w:cs="Arial"/>
          <w:b/>
          <w:sz w:val="24"/>
          <w:szCs w:val="24"/>
          <w:u w:val="single"/>
        </w:rPr>
        <w:t>5</w:t>
      </w:r>
      <w:r w:rsidRPr="00B70497">
        <w:rPr>
          <w:rFonts w:ascii="Arial" w:hAnsi="Arial" w:cs="Arial"/>
          <w:b/>
          <w:sz w:val="24"/>
          <w:szCs w:val="24"/>
          <w:u w:val="single"/>
        </w:rPr>
        <w:t xml:space="preserve"> –</w:t>
      </w:r>
      <w:r>
        <w:rPr>
          <w:rFonts w:ascii="Arial" w:hAnsi="Arial" w:cs="Arial"/>
          <w:b/>
          <w:sz w:val="24"/>
          <w:szCs w:val="24"/>
          <w:u w:val="single"/>
        </w:rPr>
        <w:t xml:space="preserve"> Dép</w:t>
      </w:r>
      <w:r w:rsidR="00FD4638">
        <w:rPr>
          <w:rFonts w:ascii="Arial" w:hAnsi="Arial" w:cs="Arial"/>
          <w:b/>
          <w:sz w:val="24"/>
          <w:szCs w:val="24"/>
          <w:u w:val="single"/>
        </w:rPr>
        <w:t>ôt et</w:t>
      </w:r>
      <w:r>
        <w:rPr>
          <w:rFonts w:ascii="Arial" w:hAnsi="Arial" w:cs="Arial"/>
          <w:b/>
          <w:sz w:val="24"/>
          <w:szCs w:val="24"/>
          <w:u w:val="single"/>
        </w:rPr>
        <w:t xml:space="preserve"> publicité</w:t>
      </w:r>
    </w:p>
    <w:p w14:paraId="60929E22" w14:textId="77777777" w:rsidR="003E2238" w:rsidRPr="00A647D7" w:rsidRDefault="003E2238" w:rsidP="00E920B1">
      <w:pPr>
        <w:jc w:val="both"/>
        <w:rPr>
          <w:rFonts w:ascii="Arial" w:hAnsi="Arial" w:cs="Arial"/>
          <w:sz w:val="22"/>
          <w:szCs w:val="22"/>
        </w:rPr>
      </w:pPr>
    </w:p>
    <w:p w14:paraId="3D90F48D" w14:textId="464A9059" w:rsidR="00B90E74" w:rsidRDefault="00FD4638" w:rsidP="00E920B1">
      <w:pPr>
        <w:jc w:val="both"/>
        <w:rPr>
          <w:rFonts w:ascii="Arial" w:hAnsi="Arial" w:cs="Arial"/>
          <w:sz w:val="22"/>
          <w:szCs w:val="22"/>
        </w:rPr>
      </w:pPr>
      <w:r w:rsidRPr="00FD4638">
        <w:rPr>
          <w:rFonts w:ascii="Arial" w:hAnsi="Arial" w:cs="Arial"/>
          <w:sz w:val="22"/>
          <w:szCs w:val="22"/>
        </w:rPr>
        <w:t xml:space="preserve">Le présent accord </w:t>
      </w:r>
      <w:r>
        <w:rPr>
          <w:rFonts w:ascii="Arial" w:hAnsi="Arial" w:cs="Arial"/>
          <w:sz w:val="22"/>
          <w:szCs w:val="22"/>
        </w:rPr>
        <w:t>fera l’objet des formalités de dépôt et publicité suivantes :</w:t>
      </w:r>
    </w:p>
    <w:p w14:paraId="35907A1A" w14:textId="77777777" w:rsidR="00FD4638" w:rsidRDefault="00FD4638" w:rsidP="00E920B1">
      <w:pPr>
        <w:jc w:val="both"/>
        <w:rPr>
          <w:rFonts w:ascii="Arial" w:hAnsi="Arial" w:cs="Arial"/>
          <w:sz w:val="22"/>
          <w:szCs w:val="22"/>
        </w:rPr>
      </w:pPr>
    </w:p>
    <w:p w14:paraId="02A91423" w14:textId="22727D53" w:rsidR="00FD4638" w:rsidRPr="00133DC8" w:rsidRDefault="00FD4638" w:rsidP="00133DC8">
      <w:pPr>
        <w:pStyle w:val="Paragraphedeliste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133DC8">
        <w:rPr>
          <w:rFonts w:ascii="Arial" w:hAnsi="Arial" w:cs="Arial"/>
          <w:sz w:val="22"/>
          <w:szCs w:val="22"/>
        </w:rPr>
        <w:t>Notification de l’accord à l’organisation syndicale représentative au sein de l’entreprise ;</w:t>
      </w:r>
    </w:p>
    <w:p w14:paraId="5D9DB5E5" w14:textId="77777777" w:rsidR="00FD4638" w:rsidRDefault="00FD4638" w:rsidP="00E920B1">
      <w:pPr>
        <w:jc w:val="both"/>
        <w:rPr>
          <w:rFonts w:ascii="Arial" w:hAnsi="Arial" w:cs="Arial"/>
          <w:sz w:val="22"/>
          <w:szCs w:val="22"/>
        </w:rPr>
      </w:pPr>
    </w:p>
    <w:p w14:paraId="065801EA" w14:textId="36C5DC41" w:rsidR="00FD4638" w:rsidRPr="00133DC8" w:rsidRDefault="00FD4638" w:rsidP="00133DC8">
      <w:pPr>
        <w:pStyle w:val="Paragraphedeliste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133DC8">
        <w:rPr>
          <w:rFonts w:ascii="Arial" w:hAnsi="Arial" w:cs="Arial"/>
          <w:sz w:val="22"/>
          <w:szCs w:val="22"/>
        </w:rPr>
        <w:lastRenderedPageBreak/>
        <w:t xml:space="preserve">Dépôt dématérialisé de l’accord via la plateforme de téléprocédure du Ministère du travail dont une version signée par les parties sous format </w:t>
      </w:r>
      <w:proofErr w:type="spellStart"/>
      <w:r w:rsidRPr="00133DC8">
        <w:rPr>
          <w:rFonts w:ascii="Arial" w:hAnsi="Arial" w:cs="Arial"/>
          <w:sz w:val="22"/>
          <w:szCs w:val="22"/>
        </w:rPr>
        <w:t>pdf</w:t>
      </w:r>
      <w:proofErr w:type="spellEnd"/>
      <w:r w:rsidRPr="00133DC8">
        <w:rPr>
          <w:rFonts w:ascii="Arial" w:hAnsi="Arial" w:cs="Arial"/>
          <w:sz w:val="22"/>
          <w:szCs w:val="22"/>
        </w:rPr>
        <w:t xml:space="preserve"> et une version</w:t>
      </w:r>
      <w:r w:rsidR="007446A6" w:rsidRPr="00133DC8">
        <w:rPr>
          <w:rFonts w:ascii="Arial" w:hAnsi="Arial" w:cs="Arial"/>
          <w:sz w:val="22"/>
          <w:szCs w:val="22"/>
        </w:rPr>
        <w:t xml:space="preserve"> publiable</w:t>
      </w:r>
      <w:r w:rsidRPr="00133DC8">
        <w:rPr>
          <w:rFonts w:ascii="Arial" w:hAnsi="Arial" w:cs="Arial"/>
          <w:sz w:val="22"/>
          <w:szCs w:val="22"/>
        </w:rPr>
        <w:t xml:space="preserve"> anonymisée, sans nom, prénom ni signature, au format docx ;</w:t>
      </w:r>
    </w:p>
    <w:p w14:paraId="54D30B81" w14:textId="77777777" w:rsidR="007446A6" w:rsidRDefault="007446A6" w:rsidP="00E920B1">
      <w:pPr>
        <w:jc w:val="both"/>
        <w:rPr>
          <w:rFonts w:ascii="Arial" w:hAnsi="Arial" w:cs="Arial"/>
          <w:sz w:val="22"/>
          <w:szCs w:val="22"/>
        </w:rPr>
      </w:pPr>
    </w:p>
    <w:p w14:paraId="3F6D3319" w14:textId="76F17E1F" w:rsidR="007446A6" w:rsidRPr="00133DC8" w:rsidRDefault="00FA48E4" w:rsidP="00133DC8">
      <w:pPr>
        <w:pStyle w:val="Paragraphedeliste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Dépôt de l’accord au </w:t>
      </w:r>
      <w:r w:rsidR="007446A6" w:rsidRPr="00133DC8">
        <w:rPr>
          <w:rFonts w:ascii="Arial" w:hAnsi="Arial" w:cs="Arial"/>
          <w:sz w:val="22"/>
          <w:szCs w:val="22"/>
        </w:rPr>
        <w:t>Greffe du Conseil de Prud’hommes de Toulouse ;</w:t>
      </w:r>
    </w:p>
    <w:p w14:paraId="76DBF7B5" w14:textId="77777777" w:rsidR="007446A6" w:rsidRDefault="007446A6" w:rsidP="00E920B1">
      <w:pPr>
        <w:jc w:val="both"/>
        <w:rPr>
          <w:rFonts w:ascii="Arial" w:hAnsi="Arial" w:cs="Arial"/>
          <w:sz w:val="22"/>
          <w:szCs w:val="22"/>
        </w:rPr>
      </w:pPr>
    </w:p>
    <w:p w14:paraId="6FBACA8B" w14:textId="147F4CDE" w:rsidR="007446A6" w:rsidRPr="00133DC8" w:rsidRDefault="00133DC8" w:rsidP="00133DC8">
      <w:pPr>
        <w:pStyle w:val="Paragraphedeliste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133DC8">
        <w:rPr>
          <w:rFonts w:ascii="Arial" w:hAnsi="Arial" w:cs="Arial"/>
          <w:sz w:val="22"/>
          <w:szCs w:val="22"/>
        </w:rPr>
        <w:t>Communication de la mise à disposition de l’accord aux salariés dans le dossier RH sur le serveur de l’entreprise.</w:t>
      </w:r>
    </w:p>
    <w:p w14:paraId="7DA19290" w14:textId="77777777" w:rsidR="00A647D7" w:rsidRDefault="00A647D7" w:rsidP="00E920B1">
      <w:pPr>
        <w:jc w:val="both"/>
        <w:rPr>
          <w:rFonts w:ascii="Arial" w:hAnsi="Arial" w:cs="Arial"/>
          <w:sz w:val="22"/>
          <w:szCs w:val="22"/>
        </w:rPr>
      </w:pPr>
    </w:p>
    <w:p w14:paraId="1BB2C47F" w14:textId="77777777" w:rsidR="00133DC8" w:rsidRPr="00EB03DD" w:rsidRDefault="00133DC8" w:rsidP="00E920B1">
      <w:pPr>
        <w:jc w:val="both"/>
        <w:rPr>
          <w:rFonts w:ascii="Arial" w:hAnsi="Arial" w:cs="Arial"/>
          <w:sz w:val="24"/>
          <w:szCs w:val="24"/>
        </w:rPr>
      </w:pPr>
    </w:p>
    <w:p w14:paraId="75472A6D" w14:textId="77777777" w:rsidR="00B90E74" w:rsidRPr="00E03BA1" w:rsidRDefault="00B90E74" w:rsidP="00E920B1">
      <w:pPr>
        <w:jc w:val="both"/>
        <w:rPr>
          <w:rFonts w:ascii="Arial" w:hAnsi="Arial" w:cs="Arial"/>
          <w:sz w:val="22"/>
          <w:szCs w:val="22"/>
        </w:rPr>
      </w:pPr>
    </w:p>
    <w:p w14:paraId="463390AF" w14:textId="61B7B183" w:rsidR="00B90E74" w:rsidRPr="00570A9D" w:rsidRDefault="00B90E74" w:rsidP="003C1C79">
      <w:pPr>
        <w:jc w:val="both"/>
        <w:rPr>
          <w:rFonts w:ascii="Arial" w:hAnsi="Arial" w:cs="Arial"/>
          <w:sz w:val="22"/>
          <w:szCs w:val="22"/>
        </w:rPr>
      </w:pPr>
      <w:r w:rsidRPr="00570A9D">
        <w:rPr>
          <w:rFonts w:ascii="Arial" w:hAnsi="Arial" w:cs="Arial"/>
          <w:sz w:val="22"/>
          <w:szCs w:val="22"/>
        </w:rPr>
        <w:t xml:space="preserve">Fait à Colomiers, </w:t>
      </w:r>
      <w:r w:rsidR="00FE25E3">
        <w:rPr>
          <w:rFonts w:ascii="Arial" w:hAnsi="Arial" w:cs="Arial"/>
          <w:sz w:val="22"/>
          <w:szCs w:val="22"/>
        </w:rPr>
        <w:t>en 3 exemplaires originaux,</w:t>
      </w:r>
    </w:p>
    <w:p w14:paraId="4342516E" w14:textId="744FBE43" w:rsidR="00B90E74" w:rsidRDefault="00B90E74" w:rsidP="003C1C79">
      <w:pPr>
        <w:jc w:val="both"/>
        <w:rPr>
          <w:rFonts w:ascii="Arial" w:hAnsi="Arial" w:cs="Arial"/>
          <w:sz w:val="22"/>
          <w:szCs w:val="22"/>
          <w:highlight w:val="yellow"/>
        </w:rPr>
      </w:pPr>
      <w:r w:rsidRPr="00570A9D">
        <w:rPr>
          <w:rFonts w:ascii="Arial" w:hAnsi="Arial" w:cs="Arial"/>
          <w:sz w:val="22"/>
          <w:szCs w:val="22"/>
        </w:rPr>
        <w:t xml:space="preserve">Le </w:t>
      </w:r>
      <w:r w:rsidR="00D96C08">
        <w:rPr>
          <w:rFonts w:ascii="Arial" w:hAnsi="Arial" w:cs="Arial"/>
          <w:sz w:val="22"/>
          <w:szCs w:val="22"/>
        </w:rPr>
        <w:t>24</w:t>
      </w:r>
      <w:r w:rsidR="00847419">
        <w:rPr>
          <w:rFonts w:ascii="Arial" w:hAnsi="Arial" w:cs="Arial"/>
          <w:sz w:val="22"/>
          <w:szCs w:val="22"/>
        </w:rPr>
        <w:t xml:space="preserve"> mars</w:t>
      </w:r>
      <w:r w:rsidR="00D96C08">
        <w:rPr>
          <w:rFonts w:ascii="Arial" w:hAnsi="Arial" w:cs="Arial"/>
          <w:sz w:val="22"/>
          <w:szCs w:val="22"/>
        </w:rPr>
        <w:t xml:space="preserve"> 2026</w:t>
      </w:r>
    </w:p>
    <w:p w14:paraId="623ACA37" w14:textId="77777777" w:rsidR="00B90E74" w:rsidRPr="00570A9D" w:rsidRDefault="00B90E74" w:rsidP="003C1C79">
      <w:pPr>
        <w:jc w:val="both"/>
        <w:rPr>
          <w:rFonts w:ascii="Arial" w:hAnsi="Arial" w:cs="Arial"/>
          <w:sz w:val="22"/>
          <w:szCs w:val="22"/>
        </w:rPr>
      </w:pPr>
    </w:p>
    <w:p w14:paraId="54F6CC01" w14:textId="77777777" w:rsidR="00B90E74" w:rsidRPr="00570A9D" w:rsidRDefault="00B90E74" w:rsidP="003C1C79">
      <w:pPr>
        <w:jc w:val="both"/>
        <w:rPr>
          <w:rFonts w:ascii="Arial" w:hAnsi="Arial" w:cs="Arial"/>
          <w:sz w:val="22"/>
          <w:szCs w:val="22"/>
        </w:rPr>
      </w:pPr>
    </w:p>
    <w:p w14:paraId="1AFD35AE" w14:textId="4898B8F7" w:rsidR="00B90E74" w:rsidRPr="00570A9D" w:rsidRDefault="00B90E74" w:rsidP="003C1C79">
      <w:pPr>
        <w:jc w:val="both"/>
        <w:rPr>
          <w:rFonts w:ascii="Arial" w:hAnsi="Arial" w:cs="Arial"/>
          <w:b/>
          <w:sz w:val="22"/>
          <w:szCs w:val="22"/>
        </w:rPr>
      </w:pPr>
      <w:r w:rsidRPr="00570A9D">
        <w:rPr>
          <w:rFonts w:ascii="Arial" w:hAnsi="Arial" w:cs="Arial"/>
          <w:b/>
          <w:sz w:val="22"/>
          <w:szCs w:val="22"/>
        </w:rPr>
        <w:t>Po</w:t>
      </w:r>
      <w:r w:rsidR="00B5372B">
        <w:rPr>
          <w:rFonts w:ascii="Arial" w:hAnsi="Arial" w:cs="Arial"/>
          <w:b/>
          <w:sz w:val="22"/>
          <w:szCs w:val="22"/>
        </w:rPr>
        <w:t>ur l’organisation syndicale FO</w:t>
      </w:r>
    </w:p>
    <w:p w14:paraId="7F011C97" w14:textId="5CB494DD" w:rsidR="00B90E74" w:rsidRDefault="00B90E74" w:rsidP="003C1C79">
      <w:pPr>
        <w:jc w:val="both"/>
        <w:rPr>
          <w:rFonts w:ascii="Arial" w:hAnsi="Arial" w:cs="Arial"/>
          <w:sz w:val="22"/>
          <w:szCs w:val="22"/>
        </w:rPr>
      </w:pPr>
      <w:r w:rsidRPr="00570A9D">
        <w:rPr>
          <w:rFonts w:ascii="Arial" w:hAnsi="Arial" w:cs="Arial"/>
          <w:sz w:val="22"/>
          <w:szCs w:val="22"/>
        </w:rPr>
        <w:t>Déléguée syndicale</w:t>
      </w:r>
    </w:p>
    <w:p w14:paraId="68B2B886" w14:textId="77777777" w:rsidR="00B90E74" w:rsidRDefault="00B90E74" w:rsidP="003C1C79">
      <w:pPr>
        <w:jc w:val="both"/>
        <w:rPr>
          <w:rFonts w:ascii="Arial" w:hAnsi="Arial" w:cs="Arial"/>
          <w:sz w:val="22"/>
          <w:szCs w:val="22"/>
        </w:rPr>
      </w:pPr>
    </w:p>
    <w:p w14:paraId="2B5DEDA2" w14:textId="77777777" w:rsidR="00B90E74" w:rsidRDefault="00B90E74" w:rsidP="003C1C79">
      <w:pPr>
        <w:jc w:val="both"/>
        <w:rPr>
          <w:rFonts w:ascii="Arial" w:hAnsi="Arial" w:cs="Arial"/>
          <w:sz w:val="22"/>
          <w:szCs w:val="22"/>
        </w:rPr>
      </w:pPr>
    </w:p>
    <w:p w14:paraId="4D722A7B" w14:textId="77777777" w:rsidR="008D5E93" w:rsidRDefault="008D5E93" w:rsidP="003C1C79">
      <w:pPr>
        <w:jc w:val="both"/>
        <w:rPr>
          <w:rFonts w:ascii="Arial" w:hAnsi="Arial" w:cs="Arial"/>
          <w:sz w:val="22"/>
          <w:szCs w:val="22"/>
        </w:rPr>
      </w:pPr>
    </w:p>
    <w:p w14:paraId="3429009F" w14:textId="77777777" w:rsidR="00133DC8" w:rsidRDefault="00133DC8" w:rsidP="003C1C79">
      <w:pPr>
        <w:jc w:val="both"/>
        <w:rPr>
          <w:rFonts w:ascii="Arial" w:hAnsi="Arial" w:cs="Arial"/>
          <w:sz w:val="22"/>
          <w:szCs w:val="22"/>
        </w:rPr>
      </w:pPr>
    </w:p>
    <w:p w14:paraId="2FD4873A" w14:textId="77777777" w:rsidR="008D5E93" w:rsidRDefault="008D5E93" w:rsidP="003C1C79">
      <w:pPr>
        <w:jc w:val="both"/>
        <w:rPr>
          <w:rFonts w:ascii="Arial" w:hAnsi="Arial" w:cs="Arial"/>
          <w:sz w:val="22"/>
          <w:szCs w:val="22"/>
        </w:rPr>
      </w:pPr>
    </w:p>
    <w:p w14:paraId="07548E0C" w14:textId="77777777" w:rsidR="00B90E74" w:rsidRDefault="00B90E74" w:rsidP="003C1C79">
      <w:pPr>
        <w:jc w:val="both"/>
        <w:rPr>
          <w:rFonts w:ascii="Arial" w:hAnsi="Arial" w:cs="Arial"/>
          <w:sz w:val="22"/>
          <w:szCs w:val="22"/>
        </w:rPr>
      </w:pPr>
    </w:p>
    <w:p w14:paraId="51DA0AE5" w14:textId="77777777" w:rsidR="00B90E74" w:rsidRPr="000C77DA" w:rsidRDefault="00B90E74" w:rsidP="003C1C79">
      <w:pPr>
        <w:jc w:val="both"/>
        <w:rPr>
          <w:rFonts w:ascii="Arial" w:hAnsi="Arial" w:cs="Arial"/>
          <w:b/>
          <w:sz w:val="22"/>
          <w:szCs w:val="22"/>
        </w:rPr>
      </w:pPr>
      <w:r w:rsidRPr="000C77DA">
        <w:rPr>
          <w:rFonts w:ascii="Arial" w:hAnsi="Arial" w:cs="Arial"/>
          <w:b/>
          <w:sz w:val="22"/>
          <w:szCs w:val="22"/>
        </w:rPr>
        <w:t>Pour la MNSPF</w:t>
      </w:r>
    </w:p>
    <w:p w14:paraId="30B04BDD" w14:textId="2BB4A110" w:rsidR="00B90E74" w:rsidRDefault="00B90E74" w:rsidP="003C1C7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Directeur général</w:t>
      </w:r>
    </w:p>
    <w:p w14:paraId="765B1B2C" w14:textId="77777777" w:rsidR="00B90E74" w:rsidRPr="00570A9D" w:rsidRDefault="00B90E74" w:rsidP="003C1C79">
      <w:pPr>
        <w:jc w:val="both"/>
        <w:rPr>
          <w:rFonts w:ascii="Arial" w:hAnsi="Arial" w:cs="Arial"/>
          <w:sz w:val="22"/>
          <w:szCs w:val="22"/>
        </w:rPr>
      </w:pPr>
    </w:p>
    <w:sectPr w:rsidR="00B90E74" w:rsidRPr="00570A9D" w:rsidSect="00043748">
      <w:headerReference w:type="default" r:id="rId8"/>
      <w:footerReference w:type="default" r:id="rId9"/>
      <w:pgSz w:w="11906" w:h="16838"/>
      <w:pgMar w:top="1417" w:right="1417" w:bottom="1417" w:left="1417" w:header="45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D8CA5D" w14:textId="77777777" w:rsidR="00FB2866" w:rsidRDefault="00FB2866" w:rsidP="00EB4B4A">
      <w:r>
        <w:separator/>
      </w:r>
    </w:p>
  </w:endnote>
  <w:endnote w:type="continuationSeparator" w:id="0">
    <w:p w14:paraId="2E05742B" w14:textId="77777777" w:rsidR="00FB2866" w:rsidRDefault="00FB2866" w:rsidP="00EB4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4802548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12072D1" w14:textId="7137E480" w:rsidR="0032504C" w:rsidRDefault="0032504C">
            <w:pPr>
              <w:pStyle w:val="Pieddepage"/>
              <w:jc w:val="right"/>
            </w:pPr>
            <w:r w:rsidRPr="0032504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32504C">
              <w:rPr>
                <w:rFonts w:ascii="Arial" w:hAnsi="Arial" w:cs="Arial"/>
                <w:b/>
                <w:bCs/>
              </w:rPr>
              <w:instrText>PAGE</w:instrText>
            </w:r>
            <w:r w:rsidRPr="0032504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511BA7">
              <w:rPr>
                <w:rFonts w:ascii="Arial" w:hAnsi="Arial" w:cs="Arial"/>
                <w:b/>
                <w:bCs/>
                <w:noProof/>
              </w:rPr>
              <w:t>4</w:t>
            </w:r>
            <w:r w:rsidRPr="0032504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32504C">
              <w:rPr>
                <w:rFonts w:ascii="Arial" w:hAnsi="Arial" w:cs="Arial"/>
              </w:rPr>
              <w:t xml:space="preserve"> / </w:t>
            </w:r>
            <w:r w:rsidRPr="0032504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32504C">
              <w:rPr>
                <w:rFonts w:ascii="Arial" w:hAnsi="Arial" w:cs="Arial"/>
                <w:b/>
                <w:bCs/>
              </w:rPr>
              <w:instrText>NUMPAGES</w:instrText>
            </w:r>
            <w:r w:rsidRPr="0032504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511BA7">
              <w:rPr>
                <w:rFonts w:ascii="Arial" w:hAnsi="Arial" w:cs="Arial"/>
                <w:b/>
                <w:bCs/>
                <w:noProof/>
              </w:rPr>
              <w:t>4</w:t>
            </w:r>
            <w:r w:rsidRPr="0032504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A2941E2" w14:textId="77777777" w:rsidR="00FB2866" w:rsidRPr="00027ACE" w:rsidRDefault="00FB2866">
    <w:pPr>
      <w:pStyle w:val="Pieddepage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7B8ED1" w14:textId="77777777" w:rsidR="00FB2866" w:rsidRDefault="00FB2866" w:rsidP="00EB4B4A">
      <w:r>
        <w:separator/>
      </w:r>
    </w:p>
  </w:footnote>
  <w:footnote w:type="continuationSeparator" w:id="0">
    <w:p w14:paraId="758CB58F" w14:textId="77777777" w:rsidR="00FB2866" w:rsidRDefault="00FB2866" w:rsidP="00EB4B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3079742"/>
      <w:docPartObj>
        <w:docPartGallery w:val="Page Numbers (Top of Page)"/>
        <w:docPartUnique/>
      </w:docPartObj>
    </w:sdtPr>
    <w:sdtEndPr>
      <w:rPr>
        <w:rFonts w:ascii="Arial" w:hAnsi="Arial" w:cs="Arial"/>
        <w:b/>
      </w:rPr>
    </w:sdtEndPr>
    <w:sdtContent>
      <w:p w14:paraId="0F27ECCC" w14:textId="5C654C37" w:rsidR="00FB2866" w:rsidRDefault="00043748" w:rsidP="001622C1">
        <w:pPr>
          <w:pStyle w:val="En-tte"/>
        </w:pPr>
        <w:r w:rsidRPr="009E17D3">
          <w:rPr>
            <w:noProof/>
            <w:lang w:eastAsia="fr-FR"/>
          </w:rPr>
          <w:drawing>
            <wp:inline distT="0" distB="0" distL="0" distR="0" wp14:anchorId="3529B7F1" wp14:editId="68AD9379">
              <wp:extent cx="1314609" cy="693420"/>
              <wp:effectExtent l="0" t="0" r="0" b="0"/>
              <wp:docPr id="1" name="Image 1" descr="W:\Modele-courrier-docs\LOGO_MNSPF.01.07.2025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W:\Modele-courrier-docs\LOGO_MNSPF.01.07.2025.jp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1792" cy="72885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FB2866">
          <w:tab/>
        </w:r>
        <w:r w:rsidR="00FB2866">
          <w:tab/>
        </w:r>
      </w:p>
    </w:sdtContent>
  </w:sdt>
  <w:p w14:paraId="61A5CE0D" w14:textId="77777777" w:rsidR="00FB2866" w:rsidRDefault="00FB2866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94C0A"/>
    <w:multiLevelType w:val="hybridMultilevel"/>
    <w:tmpl w:val="AC6AD6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2775B"/>
    <w:multiLevelType w:val="multilevel"/>
    <w:tmpl w:val="0EBA3C40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165D2B5A"/>
    <w:multiLevelType w:val="hybridMultilevel"/>
    <w:tmpl w:val="5DFACB40"/>
    <w:lvl w:ilvl="0" w:tplc="60307FE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72EA1"/>
    <w:multiLevelType w:val="hybridMultilevel"/>
    <w:tmpl w:val="1052869C"/>
    <w:lvl w:ilvl="0" w:tplc="040C0003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213F19CE"/>
    <w:multiLevelType w:val="multilevel"/>
    <w:tmpl w:val="2F6EE146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28D64D88"/>
    <w:multiLevelType w:val="hybridMultilevel"/>
    <w:tmpl w:val="2ACE66F6"/>
    <w:lvl w:ilvl="0" w:tplc="C94AAD8A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9392FB8"/>
    <w:multiLevelType w:val="hybridMultilevel"/>
    <w:tmpl w:val="E85EE900"/>
    <w:lvl w:ilvl="0" w:tplc="7174FF3A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9B0DFB"/>
    <w:multiLevelType w:val="singleLevel"/>
    <w:tmpl w:val="EC087412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8" w15:restartNumberingAfterBreak="0">
    <w:nsid w:val="3E0B5AFF"/>
    <w:multiLevelType w:val="multilevel"/>
    <w:tmpl w:val="5BEA8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6A0358F"/>
    <w:multiLevelType w:val="multilevel"/>
    <w:tmpl w:val="B576F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9824D6D"/>
    <w:multiLevelType w:val="hybridMultilevel"/>
    <w:tmpl w:val="469408AC"/>
    <w:lvl w:ilvl="0" w:tplc="3CB66822">
      <w:start w:val="5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F01AE3"/>
    <w:multiLevelType w:val="hybridMultilevel"/>
    <w:tmpl w:val="2B9203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F9763D"/>
    <w:multiLevelType w:val="multilevel"/>
    <w:tmpl w:val="B1EEA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D2B5A1D"/>
    <w:multiLevelType w:val="multilevel"/>
    <w:tmpl w:val="94D8B60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6F236415"/>
    <w:multiLevelType w:val="hybridMultilevel"/>
    <w:tmpl w:val="758E60A8"/>
    <w:lvl w:ilvl="0" w:tplc="8F7C231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14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8"/>
  </w:num>
  <w:num w:numId="8">
    <w:abstractNumId w:val="12"/>
  </w:num>
  <w:num w:numId="9">
    <w:abstractNumId w:val="10"/>
  </w:num>
  <w:num w:numId="10">
    <w:abstractNumId w:val="7"/>
  </w:num>
  <w:num w:numId="11">
    <w:abstractNumId w:val="3"/>
  </w:num>
  <w:num w:numId="12">
    <w:abstractNumId w:val="6"/>
  </w:num>
  <w:num w:numId="13">
    <w:abstractNumId w:val="11"/>
  </w:num>
  <w:num w:numId="14">
    <w:abstractNumId w:val="0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49"/>
    <w:rsid w:val="000035BC"/>
    <w:rsid w:val="00004A21"/>
    <w:rsid w:val="00013E4B"/>
    <w:rsid w:val="00023765"/>
    <w:rsid w:val="000246D3"/>
    <w:rsid w:val="00027ACE"/>
    <w:rsid w:val="0003299C"/>
    <w:rsid w:val="0003524C"/>
    <w:rsid w:val="000410D4"/>
    <w:rsid w:val="00043748"/>
    <w:rsid w:val="00045174"/>
    <w:rsid w:val="00046F8A"/>
    <w:rsid w:val="00050B07"/>
    <w:rsid w:val="000516A5"/>
    <w:rsid w:val="00053AB6"/>
    <w:rsid w:val="00054215"/>
    <w:rsid w:val="00055A9B"/>
    <w:rsid w:val="000623CE"/>
    <w:rsid w:val="00062B47"/>
    <w:rsid w:val="000665F5"/>
    <w:rsid w:val="00070767"/>
    <w:rsid w:val="00074714"/>
    <w:rsid w:val="00075497"/>
    <w:rsid w:val="000766D0"/>
    <w:rsid w:val="000838EC"/>
    <w:rsid w:val="00086C0C"/>
    <w:rsid w:val="00092C4B"/>
    <w:rsid w:val="00093015"/>
    <w:rsid w:val="000931CF"/>
    <w:rsid w:val="00093AAE"/>
    <w:rsid w:val="0009502E"/>
    <w:rsid w:val="000A5A71"/>
    <w:rsid w:val="000A5D3F"/>
    <w:rsid w:val="000B1A08"/>
    <w:rsid w:val="000B6D61"/>
    <w:rsid w:val="000C3BC7"/>
    <w:rsid w:val="000C5539"/>
    <w:rsid w:val="000C77DA"/>
    <w:rsid w:val="000D7522"/>
    <w:rsid w:val="000E0B52"/>
    <w:rsid w:val="000E3ACA"/>
    <w:rsid w:val="0010425F"/>
    <w:rsid w:val="001104A1"/>
    <w:rsid w:val="00114310"/>
    <w:rsid w:val="001218E8"/>
    <w:rsid w:val="00124A14"/>
    <w:rsid w:val="00133DC8"/>
    <w:rsid w:val="00135568"/>
    <w:rsid w:val="00147242"/>
    <w:rsid w:val="001507D1"/>
    <w:rsid w:val="001525FE"/>
    <w:rsid w:val="00153FAE"/>
    <w:rsid w:val="00156AB6"/>
    <w:rsid w:val="001622C1"/>
    <w:rsid w:val="00163A6E"/>
    <w:rsid w:val="0017075E"/>
    <w:rsid w:val="001740F6"/>
    <w:rsid w:val="00184267"/>
    <w:rsid w:val="001A15FC"/>
    <w:rsid w:val="001A38A5"/>
    <w:rsid w:val="001A428E"/>
    <w:rsid w:val="001A4418"/>
    <w:rsid w:val="001A46E3"/>
    <w:rsid w:val="001A5B86"/>
    <w:rsid w:val="001B0478"/>
    <w:rsid w:val="001B36B4"/>
    <w:rsid w:val="001C2DD8"/>
    <w:rsid w:val="001C2EE6"/>
    <w:rsid w:val="001D7B07"/>
    <w:rsid w:val="001D7FE9"/>
    <w:rsid w:val="001E4AC2"/>
    <w:rsid w:val="001E50DA"/>
    <w:rsid w:val="00200670"/>
    <w:rsid w:val="002015B2"/>
    <w:rsid w:val="0020543B"/>
    <w:rsid w:val="002077B8"/>
    <w:rsid w:val="002132D7"/>
    <w:rsid w:val="0021416A"/>
    <w:rsid w:val="00220D22"/>
    <w:rsid w:val="00227EEB"/>
    <w:rsid w:val="00231E0B"/>
    <w:rsid w:val="0023604D"/>
    <w:rsid w:val="00236208"/>
    <w:rsid w:val="00255A93"/>
    <w:rsid w:val="0025740D"/>
    <w:rsid w:val="002579E9"/>
    <w:rsid w:val="00264BD8"/>
    <w:rsid w:val="002652F3"/>
    <w:rsid w:val="00270DEF"/>
    <w:rsid w:val="0028011E"/>
    <w:rsid w:val="00284A3D"/>
    <w:rsid w:val="002852A9"/>
    <w:rsid w:val="00292A18"/>
    <w:rsid w:val="00295724"/>
    <w:rsid w:val="002A00A3"/>
    <w:rsid w:val="002A06BC"/>
    <w:rsid w:val="002A6C2B"/>
    <w:rsid w:val="002B10C7"/>
    <w:rsid w:val="002B40EA"/>
    <w:rsid w:val="002C67C9"/>
    <w:rsid w:val="002C72E2"/>
    <w:rsid w:val="002D0785"/>
    <w:rsid w:val="002D49A5"/>
    <w:rsid w:val="002D6961"/>
    <w:rsid w:val="002E5AFD"/>
    <w:rsid w:val="002E5FC9"/>
    <w:rsid w:val="002E67C6"/>
    <w:rsid w:val="002E6C19"/>
    <w:rsid w:val="002E7AFD"/>
    <w:rsid w:val="002F176B"/>
    <w:rsid w:val="00303039"/>
    <w:rsid w:val="0030452D"/>
    <w:rsid w:val="00310454"/>
    <w:rsid w:val="00310B27"/>
    <w:rsid w:val="0031142D"/>
    <w:rsid w:val="003125C1"/>
    <w:rsid w:val="0031640C"/>
    <w:rsid w:val="0032504C"/>
    <w:rsid w:val="00347573"/>
    <w:rsid w:val="003524ED"/>
    <w:rsid w:val="00355A9D"/>
    <w:rsid w:val="00361969"/>
    <w:rsid w:val="00364FD4"/>
    <w:rsid w:val="003703E7"/>
    <w:rsid w:val="00371CBA"/>
    <w:rsid w:val="00391C63"/>
    <w:rsid w:val="00394046"/>
    <w:rsid w:val="003A3FC3"/>
    <w:rsid w:val="003A58CD"/>
    <w:rsid w:val="003A7E82"/>
    <w:rsid w:val="003B0702"/>
    <w:rsid w:val="003B36F9"/>
    <w:rsid w:val="003C1C79"/>
    <w:rsid w:val="003C65E5"/>
    <w:rsid w:val="003D513E"/>
    <w:rsid w:val="003D7143"/>
    <w:rsid w:val="003E2238"/>
    <w:rsid w:val="003E6151"/>
    <w:rsid w:val="003F1C66"/>
    <w:rsid w:val="003F1D78"/>
    <w:rsid w:val="003F72BB"/>
    <w:rsid w:val="003F7488"/>
    <w:rsid w:val="00401130"/>
    <w:rsid w:val="004011E2"/>
    <w:rsid w:val="004047DD"/>
    <w:rsid w:val="00417F14"/>
    <w:rsid w:val="004203B5"/>
    <w:rsid w:val="00423E02"/>
    <w:rsid w:val="004244CE"/>
    <w:rsid w:val="004265E2"/>
    <w:rsid w:val="00430995"/>
    <w:rsid w:val="004330C5"/>
    <w:rsid w:val="00436126"/>
    <w:rsid w:val="00437C65"/>
    <w:rsid w:val="00451C49"/>
    <w:rsid w:val="00452046"/>
    <w:rsid w:val="00453300"/>
    <w:rsid w:val="004536E9"/>
    <w:rsid w:val="00467E47"/>
    <w:rsid w:val="00472408"/>
    <w:rsid w:val="004776FB"/>
    <w:rsid w:val="00480E45"/>
    <w:rsid w:val="0048167C"/>
    <w:rsid w:val="00483061"/>
    <w:rsid w:val="004857FE"/>
    <w:rsid w:val="004965AD"/>
    <w:rsid w:val="004B502A"/>
    <w:rsid w:val="004B6A5F"/>
    <w:rsid w:val="004B7986"/>
    <w:rsid w:val="004C079E"/>
    <w:rsid w:val="004C09FC"/>
    <w:rsid w:val="004C7384"/>
    <w:rsid w:val="004D52E3"/>
    <w:rsid w:val="004F29B6"/>
    <w:rsid w:val="004F4CE3"/>
    <w:rsid w:val="004F7DDE"/>
    <w:rsid w:val="00505147"/>
    <w:rsid w:val="005114B3"/>
    <w:rsid w:val="00511BA7"/>
    <w:rsid w:val="005135C5"/>
    <w:rsid w:val="00514872"/>
    <w:rsid w:val="00515804"/>
    <w:rsid w:val="00523423"/>
    <w:rsid w:val="00523F85"/>
    <w:rsid w:val="005261E3"/>
    <w:rsid w:val="005429EB"/>
    <w:rsid w:val="00544E6B"/>
    <w:rsid w:val="00546390"/>
    <w:rsid w:val="00550686"/>
    <w:rsid w:val="005618AE"/>
    <w:rsid w:val="00562785"/>
    <w:rsid w:val="005661E0"/>
    <w:rsid w:val="00567E6E"/>
    <w:rsid w:val="00570A9D"/>
    <w:rsid w:val="00572D84"/>
    <w:rsid w:val="005759AA"/>
    <w:rsid w:val="005836E9"/>
    <w:rsid w:val="00590B45"/>
    <w:rsid w:val="005916A4"/>
    <w:rsid w:val="005966FB"/>
    <w:rsid w:val="00597E78"/>
    <w:rsid w:val="005A1789"/>
    <w:rsid w:val="005A3D80"/>
    <w:rsid w:val="005D5BDC"/>
    <w:rsid w:val="005D6F8C"/>
    <w:rsid w:val="005E1D8C"/>
    <w:rsid w:val="005E3AA7"/>
    <w:rsid w:val="005E3E41"/>
    <w:rsid w:val="005E467F"/>
    <w:rsid w:val="005E532D"/>
    <w:rsid w:val="005E600A"/>
    <w:rsid w:val="005E661A"/>
    <w:rsid w:val="005E6742"/>
    <w:rsid w:val="005E7F56"/>
    <w:rsid w:val="005F23F8"/>
    <w:rsid w:val="005F3017"/>
    <w:rsid w:val="005F410A"/>
    <w:rsid w:val="00603152"/>
    <w:rsid w:val="00605C7A"/>
    <w:rsid w:val="00617970"/>
    <w:rsid w:val="00630A35"/>
    <w:rsid w:val="006346B6"/>
    <w:rsid w:val="00641CFF"/>
    <w:rsid w:val="00642D9A"/>
    <w:rsid w:val="0065236C"/>
    <w:rsid w:val="00653A21"/>
    <w:rsid w:val="00654F61"/>
    <w:rsid w:val="00655437"/>
    <w:rsid w:val="00671AEF"/>
    <w:rsid w:val="00672720"/>
    <w:rsid w:val="0068048A"/>
    <w:rsid w:val="00683333"/>
    <w:rsid w:val="00686744"/>
    <w:rsid w:val="00691609"/>
    <w:rsid w:val="00692293"/>
    <w:rsid w:val="006946B1"/>
    <w:rsid w:val="00694C7B"/>
    <w:rsid w:val="006B5940"/>
    <w:rsid w:val="006D2CAA"/>
    <w:rsid w:val="006D360C"/>
    <w:rsid w:val="006D647A"/>
    <w:rsid w:val="006E2363"/>
    <w:rsid w:val="006E42D2"/>
    <w:rsid w:val="006F079E"/>
    <w:rsid w:val="006F0800"/>
    <w:rsid w:val="006F248D"/>
    <w:rsid w:val="0070125F"/>
    <w:rsid w:val="0072009D"/>
    <w:rsid w:val="00724160"/>
    <w:rsid w:val="0072621F"/>
    <w:rsid w:val="007417DA"/>
    <w:rsid w:val="007446A6"/>
    <w:rsid w:val="007448D9"/>
    <w:rsid w:val="00746FC9"/>
    <w:rsid w:val="007522B3"/>
    <w:rsid w:val="00754386"/>
    <w:rsid w:val="00754D35"/>
    <w:rsid w:val="00756B30"/>
    <w:rsid w:val="0076424F"/>
    <w:rsid w:val="00764910"/>
    <w:rsid w:val="007757F1"/>
    <w:rsid w:val="00783294"/>
    <w:rsid w:val="00785914"/>
    <w:rsid w:val="00787491"/>
    <w:rsid w:val="00794FF6"/>
    <w:rsid w:val="00795FC1"/>
    <w:rsid w:val="00796668"/>
    <w:rsid w:val="007B4CAD"/>
    <w:rsid w:val="007B5C8E"/>
    <w:rsid w:val="007C72D6"/>
    <w:rsid w:val="007C789A"/>
    <w:rsid w:val="007D023D"/>
    <w:rsid w:val="007D7311"/>
    <w:rsid w:val="007E04CB"/>
    <w:rsid w:val="007E5091"/>
    <w:rsid w:val="007E5AD7"/>
    <w:rsid w:val="007E6D17"/>
    <w:rsid w:val="007F2407"/>
    <w:rsid w:val="007F2860"/>
    <w:rsid w:val="007F71DA"/>
    <w:rsid w:val="00800AA4"/>
    <w:rsid w:val="0080354D"/>
    <w:rsid w:val="0081043F"/>
    <w:rsid w:val="008141D0"/>
    <w:rsid w:val="008240C5"/>
    <w:rsid w:val="00824A79"/>
    <w:rsid w:val="00842C2E"/>
    <w:rsid w:val="00847419"/>
    <w:rsid w:val="00852DC5"/>
    <w:rsid w:val="00857247"/>
    <w:rsid w:val="008634F1"/>
    <w:rsid w:val="008715F6"/>
    <w:rsid w:val="008772C9"/>
    <w:rsid w:val="00880CEA"/>
    <w:rsid w:val="00895E4C"/>
    <w:rsid w:val="008A089A"/>
    <w:rsid w:val="008A1F06"/>
    <w:rsid w:val="008A283A"/>
    <w:rsid w:val="008B64A1"/>
    <w:rsid w:val="008B64C8"/>
    <w:rsid w:val="008C360F"/>
    <w:rsid w:val="008C765D"/>
    <w:rsid w:val="008D199C"/>
    <w:rsid w:val="008D3A83"/>
    <w:rsid w:val="008D3EDC"/>
    <w:rsid w:val="008D55BE"/>
    <w:rsid w:val="008D5E93"/>
    <w:rsid w:val="008E123E"/>
    <w:rsid w:val="008E3500"/>
    <w:rsid w:val="008E4715"/>
    <w:rsid w:val="008F0134"/>
    <w:rsid w:val="008F10EA"/>
    <w:rsid w:val="008F36E3"/>
    <w:rsid w:val="00901F71"/>
    <w:rsid w:val="009050E9"/>
    <w:rsid w:val="009113BB"/>
    <w:rsid w:val="00917B54"/>
    <w:rsid w:val="00922067"/>
    <w:rsid w:val="00926A58"/>
    <w:rsid w:val="0093000C"/>
    <w:rsid w:val="00933C66"/>
    <w:rsid w:val="0094006F"/>
    <w:rsid w:val="0094127C"/>
    <w:rsid w:val="009413C8"/>
    <w:rsid w:val="00943EA8"/>
    <w:rsid w:val="009448F1"/>
    <w:rsid w:val="00946E6F"/>
    <w:rsid w:val="00953735"/>
    <w:rsid w:val="00961BC6"/>
    <w:rsid w:val="0096512D"/>
    <w:rsid w:val="00966E90"/>
    <w:rsid w:val="00970F94"/>
    <w:rsid w:val="00971156"/>
    <w:rsid w:val="0097379A"/>
    <w:rsid w:val="00982742"/>
    <w:rsid w:val="00982EE5"/>
    <w:rsid w:val="00983B3E"/>
    <w:rsid w:val="00991216"/>
    <w:rsid w:val="009B2786"/>
    <w:rsid w:val="009B289E"/>
    <w:rsid w:val="009C3E61"/>
    <w:rsid w:val="009C7A8E"/>
    <w:rsid w:val="009D2094"/>
    <w:rsid w:val="009D62E3"/>
    <w:rsid w:val="009D72F4"/>
    <w:rsid w:val="009D790A"/>
    <w:rsid w:val="009E2AD8"/>
    <w:rsid w:val="009E529B"/>
    <w:rsid w:val="00A02766"/>
    <w:rsid w:val="00A05F9F"/>
    <w:rsid w:val="00A13FA8"/>
    <w:rsid w:val="00A204A4"/>
    <w:rsid w:val="00A26E63"/>
    <w:rsid w:val="00A42FC8"/>
    <w:rsid w:val="00A437ED"/>
    <w:rsid w:val="00A56B7F"/>
    <w:rsid w:val="00A645C0"/>
    <w:rsid w:val="00A647D7"/>
    <w:rsid w:val="00A86D2B"/>
    <w:rsid w:val="00A9018B"/>
    <w:rsid w:val="00A9027D"/>
    <w:rsid w:val="00A91ACC"/>
    <w:rsid w:val="00A94260"/>
    <w:rsid w:val="00AA2F67"/>
    <w:rsid w:val="00AB7A5C"/>
    <w:rsid w:val="00AC44A6"/>
    <w:rsid w:val="00AD5F87"/>
    <w:rsid w:val="00AE5709"/>
    <w:rsid w:val="00AE762D"/>
    <w:rsid w:val="00AF3153"/>
    <w:rsid w:val="00AF6441"/>
    <w:rsid w:val="00B0604E"/>
    <w:rsid w:val="00B22450"/>
    <w:rsid w:val="00B23A87"/>
    <w:rsid w:val="00B27B32"/>
    <w:rsid w:val="00B31890"/>
    <w:rsid w:val="00B31AC9"/>
    <w:rsid w:val="00B35271"/>
    <w:rsid w:val="00B359EB"/>
    <w:rsid w:val="00B360B0"/>
    <w:rsid w:val="00B5372B"/>
    <w:rsid w:val="00B5602C"/>
    <w:rsid w:val="00B62EDB"/>
    <w:rsid w:val="00B70497"/>
    <w:rsid w:val="00B73E3B"/>
    <w:rsid w:val="00B80DD7"/>
    <w:rsid w:val="00B81E4C"/>
    <w:rsid w:val="00B87330"/>
    <w:rsid w:val="00B90C68"/>
    <w:rsid w:val="00B90E74"/>
    <w:rsid w:val="00B93157"/>
    <w:rsid w:val="00B93F8C"/>
    <w:rsid w:val="00B94E47"/>
    <w:rsid w:val="00B97E16"/>
    <w:rsid w:val="00BA59B2"/>
    <w:rsid w:val="00BA794F"/>
    <w:rsid w:val="00BB3BCD"/>
    <w:rsid w:val="00BC049E"/>
    <w:rsid w:val="00BC06CE"/>
    <w:rsid w:val="00BD6F21"/>
    <w:rsid w:val="00BD6FA9"/>
    <w:rsid w:val="00BF70AE"/>
    <w:rsid w:val="00BF7764"/>
    <w:rsid w:val="00C03A0B"/>
    <w:rsid w:val="00C042FB"/>
    <w:rsid w:val="00C04449"/>
    <w:rsid w:val="00C052B9"/>
    <w:rsid w:val="00C0648E"/>
    <w:rsid w:val="00C0663C"/>
    <w:rsid w:val="00C07140"/>
    <w:rsid w:val="00C14FC8"/>
    <w:rsid w:val="00C15269"/>
    <w:rsid w:val="00C1719C"/>
    <w:rsid w:val="00C2059F"/>
    <w:rsid w:val="00C2172B"/>
    <w:rsid w:val="00C268D3"/>
    <w:rsid w:val="00C40A9B"/>
    <w:rsid w:val="00C41AAD"/>
    <w:rsid w:val="00C471C1"/>
    <w:rsid w:val="00C50F57"/>
    <w:rsid w:val="00C5161A"/>
    <w:rsid w:val="00C55441"/>
    <w:rsid w:val="00C634A9"/>
    <w:rsid w:val="00C77A2E"/>
    <w:rsid w:val="00C80A69"/>
    <w:rsid w:val="00C963D9"/>
    <w:rsid w:val="00C96EFD"/>
    <w:rsid w:val="00CA3DE4"/>
    <w:rsid w:val="00CA6A18"/>
    <w:rsid w:val="00CB14E8"/>
    <w:rsid w:val="00CB1F09"/>
    <w:rsid w:val="00CB2500"/>
    <w:rsid w:val="00CC47C5"/>
    <w:rsid w:val="00CD18FD"/>
    <w:rsid w:val="00CD725A"/>
    <w:rsid w:val="00CE1CBF"/>
    <w:rsid w:val="00CE3630"/>
    <w:rsid w:val="00CE4089"/>
    <w:rsid w:val="00CE549E"/>
    <w:rsid w:val="00CE700A"/>
    <w:rsid w:val="00CE79D6"/>
    <w:rsid w:val="00D00E52"/>
    <w:rsid w:val="00D02C40"/>
    <w:rsid w:val="00D12971"/>
    <w:rsid w:val="00D12F81"/>
    <w:rsid w:val="00D13BF5"/>
    <w:rsid w:val="00D13CBC"/>
    <w:rsid w:val="00D23036"/>
    <w:rsid w:val="00D24B53"/>
    <w:rsid w:val="00D26F1E"/>
    <w:rsid w:val="00D43893"/>
    <w:rsid w:val="00D46AF0"/>
    <w:rsid w:val="00D51CDD"/>
    <w:rsid w:val="00D522C2"/>
    <w:rsid w:val="00D619CB"/>
    <w:rsid w:val="00D650E6"/>
    <w:rsid w:val="00D65C96"/>
    <w:rsid w:val="00D710CD"/>
    <w:rsid w:val="00D7595C"/>
    <w:rsid w:val="00D82B6E"/>
    <w:rsid w:val="00D82D88"/>
    <w:rsid w:val="00D96C08"/>
    <w:rsid w:val="00DA17B9"/>
    <w:rsid w:val="00DA2133"/>
    <w:rsid w:val="00DB059C"/>
    <w:rsid w:val="00DC1735"/>
    <w:rsid w:val="00DC5153"/>
    <w:rsid w:val="00DC6D19"/>
    <w:rsid w:val="00DD463F"/>
    <w:rsid w:val="00DD4AA5"/>
    <w:rsid w:val="00DE553D"/>
    <w:rsid w:val="00DF3937"/>
    <w:rsid w:val="00DF496E"/>
    <w:rsid w:val="00DF597D"/>
    <w:rsid w:val="00E00CB9"/>
    <w:rsid w:val="00E03BA1"/>
    <w:rsid w:val="00E05CE5"/>
    <w:rsid w:val="00E117A0"/>
    <w:rsid w:val="00E177A7"/>
    <w:rsid w:val="00E20728"/>
    <w:rsid w:val="00E214A6"/>
    <w:rsid w:val="00E22B93"/>
    <w:rsid w:val="00E2464E"/>
    <w:rsid w:val="00E247D7"/>
    <w:rsid w:val="00E416A4"/>
    <w:rsid w:val="00E45F15"/>
    <w:rsid w:val="00E5041A"/>
    <w:rsid w:val="00E54B1A"/>
    <w:rsid w:val="00E64D41"/>
    <w:rsid w:val="00E70801"/>
    <w:rsid w:val="00E7121C"/>
    <w:rsid w:val="00E7555C"/>
    <w:rsid w:val="00E920B1"/>
    <w:rsid w:val="00E960D5"/>
    <w:rsid w:val="00E97E90"/>
    <w:rsid w:val="00EB03DD"/>
    <w:rsid w:val="00EB051B"/>
    <w:rsid w:val="00EB16BF"/>
    <w:rsid w:val="00EB26CF"/>
    <w:rsid w:val="00EB3DF8"/>
    <w:rsid w:val="00EB4B4A"/>
    <w:rsid w:val="00EB4ED3"/>
    <w:rsid w:val="00EB629B"/>
    <w:rsid w:val="00EC1C85"/>
    <w:rsid w:val="00EC3355"/>
    <w:rsid w:val="00EC48DE"/>
    <w:rsid w:val="00EC4A38"/>
    <w:rsid w:val="00ED2C6A"/>
    <w:rsid w:val="00EE25F0"/>
    <w:rsid w:val="00EE3A2D"/>
    <w:rsid w:val="00EE4822"/>
    <w:rsid w:val="00EE4F49"/>
    <w:rsid w:val="00EF0F81"/>
    <w:rsid w:val="00EF58BB"/>
    <w:rsid w:val="00F02191"/>
    <w:rsid w:val="00F02A61"/>
    <w:rsid w:val="00F1112B"/>
    <w:rsid w:val="00F1519E"/>
    <w:rsid w:val="00F249E9"/>
    <w:rsid w:val="00F24D48"/>
    <w:rsid w:val="00F26186"/>
    <w:rsid w:val="00F366D6"/>
    <w:rsid w:val="00F36BEF"/>
    <w:rsid w:val="00F36CCB"/>
    <w:rsid w:val="00F50FCB"/>
    <w:rsid w:val="00F51554"/>
    <w:rsid w:val="00F56A03"/>
    <w:rsid w:val="00F62FF3"/>
    <w:rsid w:val="00F64AF0"/>
    <w:rsid w:val="00F64B56"/>
    <w:rsid w:val="00F70655"/>
    <w:rsid w:val="00F750A0"/>
    <w:rsid w:val="00F86653"/>
    <w:rsid w:val="00F867CF"/>
    <w:rsid w:val="00F95ED5"/>
    <w:rsid w:val="00F9777C"/>
    <w:rsid w:val="00FA1591"/>
    <w:rsid w:val="00FA48E4"/>
    <w:rsid w:val="00FA50F1"/>
    <w:rsid w:val="00FA5D7F"/>
    <w:rsid w:val="00FB1635"/>
    <w:rsid w:val="00FB2866"/>
    <w:rsid w:val="00FB540D"/>
    <w:rsid w:val="00FB58D2"/>
    <w:rsid w:val="00FC15AD"/>
    <w:rsid w:val="00FD1A52"/>
    <w:rsid w:val="00FD322F"/>
    <w:rsid w:val="00FD3455"/>
    <w:rsid w:val="00FD4277"/>
    <w:rsid w:val="00FD45B1"/>
    <w:rsid w:val="00FD4638"/>
    <w:rsid w:val="00FD6F43"/>
    <w:rsid w:val="00FE23F7"/>
    <w:rsid w:val="00FE25E3"/>
    <w:rsid w:val="00FE7EE0"/>
    <w:rsid w:val="00FF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,"/>
  <w:listSeparator w:val=";"/>
  <w14:docId w14:val="0DFBDBEA"/>
  <w15:docId w15:val="{7337637C-CBDE-410B-AA55-3A6D82D81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unhideWhenUsed="1"/>
    <w:lsdException w:name="toc 2" w:locked="1" w:uiPriority="39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1C49"/>
    <w:pPr>
      <w:suppressAutoHyphens/>
    </w:pPr>
    <w:rPr>
      <w:rFonts w:ascii="Times New Roman" w:eastAsia="Times New Roman" w:hAnsi="Times New Roman" w:cs="Calibri"/>
      <w:sz w:val="20"/>
      <w:szCs w:val="20"/>
      <w:lang w:eastAsia="zh-CN"/>
    </w:rPr>
  </w:style>
  <w:style w:type="paragraph" w:styleId="Titre1">
    <w:name w:val="heading 1"/>
    <w:basedOn w:val="Normal"/>
    <w:next w:val="Normal"/>
    <w:link w:val="Titre1Car"/>
    <w:uiPriority w:val="99"/>
    <w:qFormat/>
    <w:rsid w:val="003C1C79"/>
    <w:pPr>
      <w:keepNext/>
      <w:keepLines/>
      <w:numPr>
        <w:numId w:val="5"/>
      </w:numPr>
      <w:pBdr>
        <w:bottom w:val="single" w:sz="4" w:space="1" w:color="595959"/>
      </w:pBdr>
      <w:suppressAutoHyphens w:val="0"/>
      <w:spacing w:before="360" w:after="160" w:line="256" w:lineRule="auto"/>
      <w:outlineLvl w:val="0"/>
    </w:pPr>
    <w:rPr>
      <w:rFonts w:ascii="Calibri Light" w:eastAsia="SimSun" w:hAnsi="Calibri Light" w:cs="Times New Roman"/>
      <w:b/>
      <w:bCs/>
      <w:smallCaps/>
      <w:color w:val="000000"/>
      <w:sz w:val="36"/>
      <w:szCs w:val="36"/>
      <w:lang w:eastAsia="fr-FR"/>
    </w:rPr>
  </w:style>
  <w:style w:type="paragraph" w:styleId="Titre2">
    <w:name w:val="heading 2"/>
    <w:basedOn w:val="Normal"/>
    <w:next w:val="Normal"/>
    <w:link w:val="Titre2Car"/>
    <w:uiPriority w:val="99"/>
    <w:qFormat/>
    <w:rsid w:val="003C1C79"/>
    <w:pPr>
      <w:keepNext/>
      <w:keepLines/>
      <w:numPr>
        <w:ilvl w:val="1"/>
        <w:numId w:val="5"/>
      </w:numPr>
      <w:suppressAutoHyphens w:val="0"/>
      <w:spacing w:before="360" w:line="256" w:lineRule="auto"/>
      <w:outlineLvl w:val="1"/>
    </w:pPr>
    <w:rPr>
      <w:rFonts w:ascii="Calibri Light" w:eastAsia="SimSun" w:hAnsi="Calibri Light" w:cs="Times New Roman"/>
      <w:b/>
      <w:bCs/>
      <w:smallCaps/>
      <w:color w:val="000000"/>
      <w:sz w:val="28"/>
      <w:szCs w:val="28"/>
      <w:lang w:eastAsia="fr-FR"/>
    </w:rPr>
  </w:style>
  <w:style w:type="paragraph" w:styleId="Titre3">
    <w:name w:val="heading 3"/>
    <w:basedOn w:val="Normal"/>
    <w:next w:val="Normal"/>
    <w:link w:val="Titre3Car"/>
    <w:uiPriority w:val="99"/>
    <w:qFormat/>
    <w:rsid w:val="003C1C79"/>
    <w:pPr>
      <w:keepNext/>
      <w:keepLines/>
      <w:numPr>
        <w:ilvl w:val="2"/>
        <w:numId w:val="5"/>
      </w:numPr>
      <w:suppressAutoHyphens w:val="0"/>
      <w:spacing w:before="200" w:line="256" w:lineRule="auto"/>
      <w:outlineLvl w:val="2"/>
    </w:pPr>
    <w:rPr>
      <w:rFonts w:ascii="Calibri Light" w:eastAsia="SimSun" w:hAnsi="Calibri Light" w:cs="Times New Roman"/>
      <w:b/>
      <w:bCs/>
      <w:color w:val="000000"/>
      <w:sz w:val="22"/>
      <w:szCs w:val="22"/>
      <w:lang w:eastAsia="fr-FR"/>
    </w:rPr>
  </w:style>
  <w:style w:type="paragraph" w:styleId="Titre4">
    <w:name w:val="heading 4"/>
    <w:basedOn w:val="Normal"/>
    <w:next w:val="Normal"/>
    <w:link w:val="Titre4Car"/>
    <w:uiPriority w:val="99"/>
    <w:qFormat/>
    <w:rsid w:val="003C1C79"/>
    <w:pPr>
      <w:keepNext/>
      <w:keepLines/>
      <w:numPr>
        <w:ilvl w:val="3"/>
        <w:numId w:val="5"/>
      </w:numPr>
      <w:suppressAutoHyphens w:val="0"/>
      <w:spacing w:before="200" w:line="256" w:lineRule="auto"/>
      <w:outlineLvl w:val="3"/>
    </w:pPr>
    <w:rPr>
      <w:rFonts w:ascii="Calibri Light" w:eastAsia="SimSun" w:hAnsi="Calibri Light" w:cs="Times New Roman"/>
      <w:b/>
      <w:bCs/>
      <w:i/>
      <w:iCs/>
      <w:color w:val="000000"/>
      <w:sz w:val="22"/>
      <w:szCs w:val="22"/>
      <w:lang w:eastAsia="fr-FR"/>
    </w:rPr>
  </w:style>
  <w:style w:type="paragraph" w:styleId="Titre5">
    <w:name w:val="heading 5"/>
    <w:basedOn w:val="Normal"/>
    <w:next w:val="Normal"/>
    <w:link w:val="Titre5Car"/>
    <w:uiPriority w:val="99"/>
    <w:qFormat/>
    <w:rsid w:val="003C1C79"/>
    <w:pPr>
      <w:keepNext/>
      <w:keepLines/>
      <w:numPr>
        <w:ilvl w:val="4"/>
        <w:numId w:val="5"/>
      </w:numPr>
      <w:suppressAutoHyphens w:val="0"/>
      <w:spacing w:before="200" w:line="256" w:lineRule="auto"/>
      <w:outlineLvl w:val="4"/>
    </w:pPr>
    <w:rPr>
      <w:rFonts w:ascii="Calibri Light" w:eastAsia="SimSun" w:hAnsi="Calibri Light" w:cs="Times New Roman"/>
      <w:color w:val="323E4F"/>
      <w:sz w:val="22"/>
      <w:szCs w:val="22"/>
      <w:lang w:eastAsia="fr-FR"/>
    </w:rPr>
  </w:style>
  <w:style w:type="paragraph" w:styleId="Titre6">
    <w:name w:val="heading 6"/>
    <w:basedOn w:val="Normal"/>
    <w:next w:val="Normal"/>
    <w:link w:val="Titre6Car"/>
    <w:uiPriority w:val="99"/>
    <w:qFormat/>
    <w:rsid w:val="003C1C79"/>
    <w:pPr>
      <w:keepNext/>
      <w:keepLines/>
      <w:numPr>
        <w:ilvl w:val="5"/>
        <w:numId w:val="5"/>
      </w:numPr>
      <w:suppressAutoHyphens w:val="0"/>
      <w:spacing w:before="200" w:line="256" w:lineRule="auto"/>
      <w:outlineLvl w:val="5"/>
    </w:pPr>
    <w:rPr>
      <w:rFonts w:ascii="Calibri Light" w:eastAsia="SimSun" w:hAnsi="Calibri Light" w:cs="Times New Roman"/>
      <w:i/>
      <w:iCs/>
      <w:color w:val="323E4F"/>
      <w:sz w:val="22"/>
      <w:szCs w:val="22"/>
      <w:lang w:eastAsia="fr-FR"/>
    </w:rPr>
  </w:style>
  <w:style w:type="paragraph" w:styleId="Titre7">
    <w:name w:val="heading 7"/>
    <w:basedOn w:val="Normal"/>
    <w:next w:val="Normal"/>
    <w:link w:val="Titre7Car"/>
    <w:uiPriority w:val="99"/>
    <w:qFormat/>
    <w:rsid w:val="003C1C79"/>
    <w:pPr>
      <w:keepNext/>
      <w:keepLines/>
      <w:numPr>
        <w:ilvl w:val="6"/>
        <w:numId w:val="5"/>
      </w:numPr>
      <w:suppressAutoHyphens w:val="0"/>
      <w:spacing w:before="200" w:line="256" w:lineRule="auto"/>
      <w:outlineLvl w:val="6"/>
    </w:pPr>
    <w:rPr>
      <w:rFonts w:ascii="Calibri Light" w:eastAsia="SimSun" w:hAnsi="Calibri Light" w:cs="Times New Roman"/>
      <w:i/>
      <w:iCs/>
      <w:color w:val="404040"/>
      <w:sz w:val="22"/>
      <w:szCs w:val="22"/>
      <w:lang w:eastAsia="fr-FR"/>
    </w:rPr>
  </w:style>
  <w:style w:type="paragraph" w:styleId="Titre8">
    <w:name w:val="heading 8"/>
    <w:basedOn w:val="Normal"/>
    <w:next w:val="Normal"/>
    <w:link w:val="Titre8Car"/>
    <w:uiPriority w:val="99"/>
    <w:qFormat/>
    <w:rsid w:val="003C1C79"/>
    <w:pPr>
      <w:keepNext/>
      <w:keepLines/>
      <w:numPr>
        <w:ilvl w:val="7"/>
        <w:numId w:val="5"/>
      </w:numPr>
      <w:suppressAutoHyphens w:val="0"/>
      <w:spacing w:before="200" w:line="256" w:lineRule="auto"/>
      <w:outlineLvl w:val="7"/>
    </w:pPr>
    <w:rPr>
      <w:rFonts w:ascii="Calibri Light" w:eastAsia="SimSun" w:hAnsi="Calibri Light" w:cs="Times New Roman"/>
      <w:color w:val="404040"/>
      <w:lang w:eastAsia="fr-FR"/>
    </w:rPr>
  </w:style>
  <w:style w:type="paragraph" w:styleId="Titre9">
    <w:name w:val="heading 9"/>
    <w:basedOn w:val="Normal"/>
    <w:next w:val="Normal"/>
    <w:link w:val="Titre9Car"/>
    <w:uiPriority w:val="99"/>
    <w:qFormat/>
    <w:rsid w:val="003C1C79"/>
    <w:pPr>
      <w:keepNext/>
      <w:keepLines/>
      <w:numPr>
        <w:ilvl w:val="8"/>
        <w:numId w:val="5"/>
      </w:numPr>
      <w:suppressAutoHyphens w:val="0"/>
      <w:spacing w:before="200" w:line="256" w:lineRule="auto"/>
      <w:outlineLvl w:val="8"/>
    </w:pPr>
    <w:rPr>
      <w:rFonts w:ascii="Calibri Light" w:eastAsia="SimSun" w:hAnsi="Calibri Light" w:cs="Times New Roman"/>
      <w:i/>
      <w:iCs/>
      <w:color w:val="40404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9"/>
    <w:locked/>
    <w:rsid w:val="003C1C79"/>
    <w:rPr>
      <w:rFonts w:ascii="Calibri Light" w:eastAsia="SimSun" w:hAnsi="Calibri Light" w:cs="Times New Roman"/>
      <w:b/>
      <w:bCs/>
      <w:smallCaps/>
      <w:color w:val="000000"/>
      <w:sz w:val="36"/>
      <w:szCs w:val="36"/>
      <w:lang w:eastAsia="fr-FR"/>
    </w:rPr>
  </w:style>
  <w:style w:type="character" w:customStyle="1" w:styleId="Titre2Car">
    <w:name w:val="Titre 2 Car"/>
    <w:basedOn w:val="Policepardfaut"/>
    <w:link w:val="Titre2"/>
    <w:uiPriority w:val="99"/>
    <w:locked/>
    <w:rsid w:val="003C1C79"/>
    <w:rPr>
      <w:rFonts w:ascii="Calibri Light" w:eastAsia="SimSun" w:hAnsi="Calibri Light" w:cs="Times New Roman"/>
      <w:b/>
      <w:bCs/>
      <w:smallCaps/>
      <w:color w:val="000000"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uiPriority w:val="99"/>
    <w:semiHidden/>
    <w:locked/>
    <w:rsid w:val="003C1C79"/>
    <w:rPr>
      <w:rFonts w:ascii="Calibri Light" w:eastAsia="SimSun" w:hAnsi="Calibri Light" w:cs="Times New Roman"/>
      <w:b/>
      <w:bCs/>
      <w:color w:val="000000"/>
      <w:lang w:eastAsia="fr-FR"/>
    </w:rPr>
  </w:style>
  <w:style w:type="character" w:customStyle="1" w:styleId="Titre4Car">
    <w:name w:val="Titre 4 Car"/>
    <w:basedOn w:val="Policepardfaut"/>
    <w:link w:val="Titre4"/>
    <w:uiPriority w:val="99"/>
    <w:semiHidden/>
    <w:locked/>
    <w:rsid w:val="003C1C79"/>
    <w:rPr>
      <w:rFonts w:ascii="Calibri Light" w:eastAsia="SimSun" w:hAnsi="Calibri Light" w:cs="Times New Roman"/>
      <w:b/>
      <w:bCs/>
      <w:i/>
      <w:iCs/>
      <w:color w:val="000000"/>
      <w:lang w:eastAsia="fr-FR"/>
    </w:rPr>
  </w:style>
  <w:style w:type="character" w:customStyle="1" w:styleId="Titre5Car">
    <w:name w:val="Titre 5 Car"/>
    <w:basedOn w:val="Policepardfaut"/>
    <w:link w:val="Titre5"/>
    <w:uiPriority w:val="99"/>
    <w:semiHidden/>
    <w:locked/>
    <w:rsid w:val="003C1C79"/>
    <w:rPr>
      <w:rFonts w:ascii="Calibri Light" w:eastAsia="SimSun" w:hAnsi="Calibri Light" w:cs="Times New Roman"/>
      <w:color w:val="323E4F"/>
      <w:lang w:eastAsia="fr-FR"/>
    </w:rPr>
  </w:style>
  <w:style w:type="character" w:customStyle="1" w:styleId="Titre6Car">
    <w:name w:val="Titre 6 Car"/>
    <w:basedOn w:val="Policepardfaut"/>
    <w:link w:val="Titre6"/>
    <w:uiPriority w:val="99"/>
    <w:semiHidden/>
    <w:locked/>
    <w:rsid w:val="003C1C79"/>
    <w:rPr>
      <w:rFonts w:ascii="Calibri Light" w:eastAsia="SimSun" w:hAnsi="Calibri Light" w:cs="Times New Roman"/>
      <w:i/>
      <w:iCs/>
      <w:color w:val="323E4F"/>
      <w:lang w:eastAsia="fr-FR"/>
    </w:rPr>
  </w:style>
  <w:style w:type="character" w:customStyle="1" w:styleId="Titre7Car">
    <w:name w:val="Titre 7 Car"/>
    <w:basedOn w:val="Policepardfaut"/>
    <w:link w:val="Titre7"/>
    <w:uiPriority w:val="99"/>
    <w:semiHidden/>
    <w:locked/>
    <w:rsid w:val="003C1C79"/>
    <w:rPr>
      <w:rFonts w:ascii="Calibri Light" w:eastAsia="SimSun" w:hAnsi="Calibri Light" w:cs="Times New Roman"/>
      <w:i/>
      <w:iCs/>
      <w:color w:val="404040"/>
      <w:lang w:eastAsia="fr-FR"/>
    </w:rPr>
  </w:style>
  <w:style w:type="character" w:customStyle="1" w:styleId="Titre8Car">
    <w:name w:val="Titre 8 Car"/>
    <w:basedOn w:val="Policepardfaut"/>
    <w:link w:val="Titre8"/>
    <w:uiPriority w:val="99"/>
    <w:semiHidden/>
    <w:locked/>
    <w:rsid w:val="003C1C79"/>
    <w:rPr>
      <w:rFonts w:ascii="Calibri Light" w:eastAsia="SimSun" w:hAnsi="Calibri Light" w:cs="Times New Roman"/>
      <w:color w:val="404040"/>
      <w:sz w:val="20"/>
      <w:szCs w:val="20"/>
      <w:lang w:eastAsia="fr-FR"/>
    </w:rPr>
  </w:style>
  <w:style w:type="character" w:customStyle="1" w:styleId="Titre9Car">
    <w:name w:val="Titre 9 Car"/>
    <w:basedOn w:val="Policepardfaut"/>
    <w:link w:val="Titre9"/>
    <w:uiPriority w:val="99"/>
    <w:semiHidden/>
    <w:locked/>
    <w:rsid w:val="003C1C79"/>
    <w:rPr>
      <w:rFonts w:ascii="Calibri Light" w:eastAsia="SimSun" w:hAnsi="Calibri Light" w:cs="Times New Roman"/>
      <w:i/>
      <w:iCs/>
      <w:color w:val="404040"/>
      <w:sz w:val="20"/>
      <w:szCs w:val="20"/>
      <w:lang w:eastAsia="fr-FR"/>
    </w:rPr>
  </w:style>
  <w:style w:type="paragraph" w:styleId="Paragraphedeliste">
    <w:name w:val="List Paragraph"/>
    <w:basedOn w:val="Normal"/>
    <w:uiPriority w:val="99"/>
    <w:qFormat/>
    <w:rsid w:val="00F9777C"/>
    <w:pPr>
      <w:ind w:left="720"/>
      <w:contextualSpacing/>
    </w:pPr>
  </w:style>
  <w:style w:type="character" w:styleId="Lienhypertexte">
    <w:name w:val="Hyperlink"/>
    <w:basedOn w:val="Policepardfaut"/>
    <w:uiPriority w:val="99"/>
    <w:rsid w:val="003C1C79"/>
    <w:rPr>
      <w:rFonts w:cs="Times New Roman"/>
      <w:color w:val="000000"/>
      <w:u w:val="none"/>
      <w:effect w:val="none"/>
    </w:rPr>
  </w:style>
  <w:style w:type="paragraph" w:styleId="NormalWeb">
    <w:name w:val="Normal (Web)"/>
    <w:basedOn w:val="Normal"/>
    <w:uiPriority w:val="99"/>
    <w:rsid w:val="003C1C79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fr-FR"/>
    </w:rPr>
  </w:style>
  <w:style w:type="paragraph" w:styleId="En-ttedetabledesmatires">
    <w:name w:val="TOC Heading"/>
    <w:basedOn w:val="Titre1"/>
    <w:next w:val="Normal"/>
    <w:uiPriority w:val="99"/>
    <w:qFormat/>
    <w:rsid w:val="00F64AF0"/>
    <w:pPr>
      <w:numPr>
        <w:numId w:val="0"/>
      </w:numPr>
      <w:pBdr>
        <w:bottom w:val="none" w:sz="0" w:space="0" w:color="auto"/>
      </w:pBdr>
      <w:spacing w:before="240" w:after="0" w:line="259" w:lineRule="auto"/>
      <w:outlineLvl w:val="9"/>
    </w:pPr>
    <w:rPr>
      <w:rFonts w:eastAsia="Times New Roman"/>
      <w:b w:val="0"/>
      <w:bCs w:val="0"/>
      <w:smallCaps w:val="0"/>
      <w:color w:val="2F5496"/>
      <w:sz w:val="32"/>
      <w:szCs w:val="32"/>
    </w:rPr>
  </w:style>
  <w:style w:type="paragraph" w:styleId="TM1">
    <w:name w:val="toc 1"/>
    <w:basedOn w:val="Normal"/>
    <w:next w:val="Normal"/>
    <w:autoRedefine/>
    <w:uiPriority w:val="39"/>
    <w:rsid w:val="00F64AF0"/>
    <w:pPr>
      <w:spacing w:after="100"/>
    </w:pPr>
  </w:style>
  <w:style w:type="paragraph" w:styleId="TM2">
    <w:name w:val="toc 2"/>
    <w:basedOn w:val="Normal"/>
    <w:next w:val="Normal"/>
    <w:autoRedefine/>
    <w:uiPriority w:val="39"/>
    <w:rsid w:val="007522B3"/>
    <w:pPr>
      <w:tabs>
        <w:tab w:val="right" w:leader="dot" w:pos="9062"/>
      </w:tabs>
      <w:spacing w:after="100"/>
      <w:ind w:left="200"/>
    </w:pPr>
    <w:rPr>
      <w:rFonts w:ascii="Arial" w:eastAsia="SimSun" w:hAnsi="Arial" w:cs="Arial"/>
      <w:noProof/>
      <w:sz w:val="22"/>
      <w:szCs w:val="22"/>
    </w:rPr>
  </w:style>
  <w:style w:type="paragraph" w:styleId="En-tte">
    <w:name w:val="header"/>
    <w:basedOn w:val="Normal"/>
    <w:link w:val="En-tteCar"/>
    <w:uiPriority w:val="99"/>
    <w:rsid w:val="00EB4B4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locked/>
    <w:rsid w:val="00EB4B4A"/>
    <w:rPr>
      <w:rFonts w:ascii="Times New Roman" w:hAnsi="Times New Roman" w:cs="Calibri"/>
      <w:sz w:val="20"/>
      <w:szCs w:val="20"/>
      <w:lang w:eastAsia="zh-CN"/>
    </w:rPr>
  </w:style>
  <w:style w:type="paragraph" w:styleId="Pieddepage">
    <w:name w:val="footer"/>
    <w:basedOn w:val="Normal"/>
    <w:link w:val="PieddepageCar"/>
    <w:uiPriority w:val="99"/>
    <w:rsid w:val="00EB4B4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EB4B4A"/>
    <w:rPr>
      <w:rFonts w:ascii="Times New Roman" w:hAnsi="Times New Roman" w:cs="Calibri"/>
      <w:sz w:val="20"/>
      <w:szCs w:val="20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E960D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E960D5"/>
  </w:style>
  <w:style w:type="character" w:customStyle="1" w:styleId="CommentaireCar">
    <w:name w:val="Commentaire Car"/>
    <w:basedOn w:val="Policepardfaut"/>
    <w:link w:val="Commentaire"/>
    <w:uiPriority w:val="99"/>
    <w:semiHidden/>
    <w:rsid w:val="00E960D5"/>
    <w:rPr>
      <w:rFonts w:ascii="Times New Roman" w:eastAsia="Times New Roman" w:hAnsi="Times New Roman" w:cs="Calibri"/>
      <w:sz w:val="20"/>
      <w:szCs w:val="20"/>
      <w:lang w:eastAsia="zh-C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960D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960D5"/>
    <w:rPr>
      <w:rFonts w:ascii="Times New Roman" w:eastAsia="Times New Roman" w:hAnsi="Times New Roman" w:cs="Calibri"/>
      <w:b/>
      <w:bCs/>
      <w:sz w:val="20"/>
      <w:szCs w:val="20"/>
      <w:lang w:eastAsia="zh-CN"/>
    </w:rPr>
  </w:style>
  <w:style w:type="paragraph" w:styleId="Rvision">
    <w:name w:val="Revision"/>
    <w:hidden/>
    <w:uiPriority w:val="99"/>
    <w:semiHidden/>
    <w:rsid w:val="00E960D5"/>
    <w:rPr>
      <w:rFonts w:ascii="Times New Roman" w:eastAsia="Times New Roman" w:hAnsi="Times New Roman" w:cs="Calibri"/>
      <w:sz w:val="20"/>
      <w:szCs w:val="20"/>
      <w:lang w:eastAsia="zh-C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960D5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960D5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Standard">
    <w:name w:val="Standard"/>
    <w:rsid w:val="008C765D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</w:rPr>
  </w:style>
  <w:style w:type="table" w:styleId="Grilledutableau">
    <w:name w:val="Table Grid"/>
    <w:basedOn w:val="TableauNormal"/>
    <w:locked/>
    <w:rsid w:val="007C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9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9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D33AFF-EF74-4E83-A9D3-E934D9416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533</TotalTime>
  <Pages>4</Pages>
  <Words>856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Olivier Michaud</dc:creator>
  <cp:lastModifiedBy>Florence CENAC</cp:lastModifiedBy>
  <cp:revision>39</cp:revision>
  <cp:lastPrinted>2018-04-17T12:31:00Z</cp:lastPrinted>
  <dcterms:created xsi:type="dcterms:W3CDTF">2024-01-25T17:34:00Z</dcterms:created>
  <dcterms:modified xsi:type="dcterms:W3CDTF">2026-04-13T15:14:00Z</dcterms:modified>
</cp:coreProperties>
</file>