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EBD2B" w14:textId="77777777" w:rsidR="006B7CF8" w:rsidRPr="0014705C" w:rsidRDefault="006B7CF8" w:rsidP="0020295E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CC"/>
        <w:jc w:val="center"/>
        <w:rPr>
          <w:rFonts w:ascii="Arial" w:hAnsi="Arial"/>
          <w:sz w:val="32"/>
          <w:szCs w:val="32"/>
        </w:rPr>
      </w:pPr>
    </w:p>
    <w:p w14:paraId="00DBE2C8" w14:textId="77777777" w:rsidR="00E678B8" w:rsidRDefault="00163B04" w:rsidP="00BF17E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CC"/>
        <w:jc w:val="center"/>
        <w:rPr>
          <w:rFonts w:ascii="Verdana" w:hAnsi="Verdana"/>
          <w:b/>
          <w:sz w:val="32"/>
          <w:szCs w:val="32"/>
        </w:rPr>
      </w:pPr>
      <w:r w:rsidRPr="00000FAE">
        <w:rPr>
          <w:rFonts w:ascii="Verdana" w:hAnsi="Verdana"/>
          <w:b/>
          <w:sz w:val="32"/>
          <w:szCs w:val="32"/>
        </w:rPr>
        <w:t>PROTOCOLE D’</w:t>
      </w:r>
      <w:r w:rsidR="0071601B" w:rsidRPr="00000FAE">
        <w:rPr>
          <w:rFonts w:ascii="Verdana" w:hAnsi="Verdana"/>
          <w:b/>
          <w:sz w:val="32"/>
          <w:szCs w:val="32"/>
        </w:rPr>
        <w:t>ACCORD</w:t>
      </w:r>
    </w:p>
    <w:p w14:paraId="0E97C310" w14:textId="77777777" w:rsidR="001379D9" w:rsidRPr="00000FAE" w:rsidRDefault="00E678B8" w:rsidP="00BF17E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CC"/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Négociation Annuelle Obligatoire 20</w:t>
      </w:r>
      <w:r w:rsidR="00BD1176">
        <w:rPr>
          <w:rFonts w:ascii="Verdana" w:hAnsi="Verdana"/>
          <w:b/>
          <w:sz w:val="32"/>
          <w:szCs w:val="32"/>
        </w:rPr>
        <w:t>2</w:t>
      </w:r>
      <w:r w:rsidR="007A07FE">
        <w:rPr>
          <w:rFonts w:ascii="Verdana" w:hAnsi="Verdana"/>
          <w:b/>
          <w:sz w:val="32"/>
          <w:szCs w:val="32"/>
        </w:rPr>
        <w:t>6</w:t>
      </w:r>
    </w:p>
    <w:p w14:paraId="6F22FD53" w14:textId="77777777" w:rsidR="0014705C" w:rsidRDefault="0014705C" w:rsidP="0020295E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CC"/>
        <w:jc w:val="center"/>
        <w:rPr>
          <w:rFonts w:ascii="Arial" w:hAnsi="Arial"/>
          <w:b/>
          <w:sz w:val="24"/>
        </w:rPr>
      </w:pPr>
    </w:p>
    <w:p w14:paraId="2C5D4D8E" w14:textId="77777777" w:rsidR="006B7CF8" w:rsidRDefault="006B7CF8"/>
    <w:p w14:paraId="12750E24" w14:textId="77777777" w:rsidR="0014705C" w:rsidRDefault="0014705C"/>
    <w:p w14:paraId="2FAC2E7B" w14:textId="77777777" w:rsidR="0014705C" w:rsidRDefault="0014705C"/>
    <w:p w14:paraId="7B7FEF62" w14:textId="77777777" w:rsidR="00343C19" w:rsidRPr="00000FAE" w:rsidRDefault="00343C19">
      <w:pPr>
        <w:rPr>
          <w:rFonts w:ascii="Verdana" w:hAnsi="Verdana"/>
        </w:rPr>
      </w:pPr>
    </w:p>
    <w:p w14:paraId="760F8679" w14:textId="77777777" w:rsidR="00343C19" w:rsidRPr="00000FAE" w:rsidRDefault="00343C19">
      <w:pPr>
        <w:rPr>
          <w:rFonts w:ascii="Verdana" w:hAnsi="Verdana"/>
        </w:rPr>
      </w:pPr>
    </w:p>
    <w:p w14:paraId="4CA6C42C" w14:textId="77777777" w:rsidR="00F55B46" w:rsidRPr="00000FAE" w:rsidRDefault="00F55B46">
      <w:pPr>
        <w:rPr>
          <w:rFonts w:ascii="Verdana" w:hAnsi="Verdana"/>
        </w:rPr>
      </w:pPr>
    </w:p>
    <w:p w14:paraId="34C09B56" w14:textId="77777777" w:rsidR="00F55B46" w:rsidRPr="00000FAE" w:rsidRDefault="00F55B46">
      <w:pPr>
        <w:rPr>
          <w:rFonts w:ascii="Verdana" w:hAnsi="Verdana"/>
        </w:rPr>
      </w:pPr>
    </w:p>
    <w:p w14:paraId="5C13F36E" w14:textId="77777777" w:rsidR="00F55B46" w:rsidRPr="00000FAE" w:rsidRDefault="00F55B46">
      <w:pPr>
        <w:rPr>
          <w:rFonts w:ascii="Verdana" w:hAnsi="Verdana"/>
        </w:rPr>
      </w:pPr>
    </w:p>
    <w:p w14:paraId="046E9DDA" w14:textId="77777777" w:rsidR="00F55B46" w:rsidRPr="00000FAE" w:rsidRDefault="00F55B46">
      <w:pPr>
        <w:rPr>
          <w:rFonts w:ascii="Verdana" w:hAnsi="Verdana"/>
        </w:rPr>
      </w:pPr>
    </w:p>
    <w:p w14:paraId="22AA7456" w14:textId="77777777" w:rsidR="006B7CF8" w:rsidRPr="00000FAE" w:rsidRDefault="006B7CF8">
      <w:pPr>
        <w:jc w:val="both"/>
        <w:rPr>
          <w:rFonts w:ascii="Verdana" w:hAnsi="Verdana"/>
        </w:rPr>
      </w:pPr>
    </w:p>
    <w:p w14:paraId="003DCD4E" w14:textId="77777777" w:rsidR="0014705C" w:rsidRPr="00636D30" w:rsidRDefault="0014705C" w:rsidP="0014705C">
      <w:pPr>
        <w:tabs>
          <w:tab w:val="left" w:pos="6237"/>
        </w:tabs>
        <w:jc w:val="both"/>
        <w:rPr>
          <w:rFonts w:ascii="Verdana" w:hAnsi="Verdana" w:cs="Arial"/>
          <w:b/>
          <w:bCs/>
        </w:rPr>
      </w:pPr>
      <w:proofErr w:type="gramStart"/>
      <w:r w:rsidRPr="00636D30">
        <w:rPr>
          <w:rFonts w:ascii="Verdana" w:hAnsi="Verdana" w:cs="Arial"/>
          <w:b/>
          <w:bCs/>
        </w:rPr>
        <w:t>ENTRE LES</w:t>
      </w:r>
      <w:proofErr w:type="gramEnd"/>
      <w:r w:rsidRPr="00636D30">
        <w:rPr>
          <w:rFonts w:ascii="Verdana" w:hAnsi="Verdana" w:cs="Arial"/>
          <w:b/>
          <w:bCs/>
        </w:rPr>
        <w:t xml:space="preserve"> SOUSSIGNES :</w:t>
      </w:r>
    </w:p>
    <w:p w14:paraId="5DF9D671" w14:textId="77777777" w:rsidR="0014705C" w:rsidRPr="00636D30" w:rsidRDefault="0014705C" w:rsidP="0014705C">
      <w:pPr>
        <w:rPr>
          <w:rFonts w:ascii="Verdana" w:hAnsi="Verdana" w:cs="Arial"/>
        </w:rPr>
      </w:pPr>
    </w:p>
    <w:p w14:paraId="54A4943A" w14:textId="77777777" w:rsidR="0014705C" w:rsidRPr="00636D30" w:rsidRDefault="0014705C" w:rsidP="0014705C">
      <w:pPr>
        <w:rPr>
          <w:rFonts w:ascii="Verdana" w:hAnsi="Verdana" w:cs="Arial"/>
        </w:rPr>
      </w:pPr>
    </w:p>
    <w:p w14:paraId="48D761DE" w14:textId="77777777" w:rsidR="0014705C" w:rsidRPr="00636D30" w:rsidRDefault="0014705C" w:rsidP="0071601B">
      <w:pPr>
        <w:rPr>
          <w:rFonts w:ascii="Verdana" w:hAnsi="Verdana" w:cs="Arial"/>
        </w:rPr>
      </w:pPr>
    </w:p>
    <w:p w14:paraId="09D2519A" w14:textId="77777777" w:rsidR="00BF17E2" w:rsidRPr="00636D30" w:rsidRDefault="0071601B" w:rsidP="00BC5868">
      <w:pPr>
        <w:jc w:val="both"/>
        <w:rPr>
          <w:rFonts w:ascii="Verdana" w:hAnsi="Verdana" w:cs="Arial"/>
        </w:rPr>
      </w:pPr>
      <w:r w:rsidRPr="00636D30">
        <w:rPr>
          <w:rFonts w:ascii="Verdana" w:hAnsi="Verdana" w:cs="Arial"/>
        </w:rPr>
        <w:t>La société ALTISERVICE</w:t>
      </w:r>
      <w:r w:rsidR="00BF17E2" w:rsidRPr="00636D30">
        <w:rPr>
          <w:rFonts w:ascii="Verdana" w:hAnsi="Verdana" w:cs="Arial"/>
        </w:rPr>
        <w:t xml:space="preserve"> S.A.</w:t>
      </w:r>
      <w:r w:rsidR="008132F8">
        <w:rPr>
          <w:rFonts w:ascii="Verdana" w:hAnsi="Verdana" w:cs="Arial"/>
        </w:rPr>
        <w:t>S.</w:t>
      </w:r>
      <w:r w:rsidRPr="00636D30">
        <w:rPr>
          <w:rFonts w:ascii="Verdana" w:hAnsi="Verdana" w:cs="Arial"/>
        </w:rPr>
        <w:t>,</w:t>
      </w:r>
      <w:r w:rsidR="00BF17E2" w:rsidRPr="00636D30">
        <w:rPr>
          <w:rFonts w:ascii="Verdana" w:hAnsi="Verdana" w:cs="Arial"/>
        </w:rPr>
        <w:t xml:space="preserve"> dont le siège social est situé </w:t>
      </w:r>
      <w:r w:rsidR="001C7E24">
        <w:rPr>
          <w:rFonts w:ascii="Verdana" w:hAnsi="Verdana" w:cs="Arial"/>
        </w:rPr>
        <w:t>5 Esplanade Compans Ca</w:t>
      </w:r>
      <w:r w:rsidR="00FF4409">
        <w:rPr>
          <w:rFonts w:ascii="Verdana" w:hAnsi="Verdana" w:cs="Arial"/>
        </w:rPr>
        <w:t>f</w:t>
      </w:r>
      <w:r w:rsidR="001C7E24">
        <w:rPr>
          <w:rFonts w:ascii="Verdana" w:hAnsi="Verdana" w:cs="Arial"/>
        </w:rPr>
        <w:t xml:space="preserve">farelli </w:t>
      </w:r>
      <w:r w:rsidR="00BF17E2" w:rsidRPr="00636D30">
        <w:rPr>
          <w:rFonts w:ascii="Verdana" w:hAnsi="Verdana" w:cs="Arial"/>
        </w:rPr>
        <w:t xml:space="preserve">– </w:t>
      </w:r>
      <w:r w:rsidR="00636724">
        <w:rPr>
          <w:rFonts w:ascii="Verdana" w:hAnsi="Verdana" w:cs="Arial"/>
        </w:rPr>
        <w:t>31</w:t>
      </w:r>
      <w:r w:rsidR="009879CC">
        <w:rPr>
          <w:rFonts w:ascii="Verdana" w:hAnsi="Verdana" w:cs="Arial"/>
        </w:rPr>
        <w:t>000 TOULOUSE</w:t>
      </w:r>
      <w:r w:rsidR="00BF17E2" w:rsidRPr="00636D30">
        <w:rPr>
          <w:rFonts w:ascii="Verdana" w:hAnsi="Verdana" w:cs="Arial"/>
        </w:rPr>
        <w:t xml:space="preserve"> </w:t>
      </w:r>
      <w:r w:rsidRPr="00636D30">
        <w:rPr>
          <w:rFonts w:ascii="Verdana" w:hAnsi="Verdana" w:cs="Arial"/>
        </w:rPr>
        <w:t>immatriculée au R</w:t>
      </w:r>
      <w:r w:rsidR="00BF17E2" w:rsidRPr="00636D30">
        <w:rPr>
          <w:rFonts w:ascii="Verdana" w:hAnsi="Verdana" w:cs="Arial"/>
        </w:rPr>
        <w:t>CS de Toulouse,</w:t>
      </w:r>
      <w:r w:rsidRPr="00636D30">
        <w:rPr>
          <w:rFonts w:ascii="Verdana" w:hAnsi="Verdana" w:cs="Arial"/>
        </w:rPr>
        <w:t xml:space="preserve"> sous le numéro 380 373 480, </w:t>
      </w:r>
      <w:r w:rsidR="00BF17E2" w:rsidRPr="00636D30">
        <w:rPr>
          <w:rFonts w:ascii="Verdana" w:hAnsi="Verdana" w:cs="Arial"/>
        </w:rPr>
        <w:t>représentée par</w:t>
      </w:r>
      <w:r w:rsidR="00021D3E">
        <w:rPr>
          <w:rFonts w:ascii="Verdana" w:hAnsi="Verdana" w:cs="Arial"/>
        </w:rPr>
        <w:tab/>
      </w:r>
      <w:r w:rsidR="00021D3E">
        <w:rPr>
          <w:rFonts w:ascii="Verdana" w:hAnsi="Verdana" w:cs="Arial"/>
        </w:rPr>
        <w:tab/>
      </w:r>
      <w:r w:rsidR="00021D3E">
        <w:rPr>
          <w:rFonts w:ascii="Verdana" w:hAnsi="Verdana" w:cs="Arial"/>
        </w:rPr>
        <w:tab/>
      </w:r>
      <w:r w:rsidR="00636724">
        <w:rPr>
          <w:rFonts w:ascii="Verdana" w:hAnsi="Verdana" w:cs="Arial"/>
        </w:rPr>
        <w:t xml:space="preserve">, en sa qualité de </w:t>
      </w:r>
      <w:r w:rsidR="008730FC">
        <w:rPr>
          <w:rFonts w:ascii="Verdana" w:hAnsi="Verdana" w:cs="Arial"/>
        </w:rPr>
        <w:t>Président</w:t>
      </w:r>
      <w:r w:rsidR="00BF17E2" w:rsidRPr="00636D30">
        <w:rPr>
          <w:rFonts w:ascii="Verdana" w:hAnsi="Verdana" w:cs="Arial"/>
        </w:rPr>
        <w:t xml:space="preserve">, </w:t>
      </w:r>
      <w:r w:rsidR="00636724" w:rsidRPr="00636D30">
        <w:rPr>
          <w:rFonts w:ascii="Verdana" w:hAnsi="Verdana" w:cs="Arial"/>
        </w:rPr>
        <w:t>dénommée</w:t>
      </w:r>
      <w:r w:rsidR="00BF17E2" w:rsidRPr="00636D30">
        <w:rPr>
          <w:rFonts w:ascii="Verdana" w:hAnsi="Verdana" w:cs="Arial"/>
        </w:rPr>
        <w:t xml:space="preserve"> ci-après « la société »,</w:t>
      </w:r>
    </w:p>
    <w:p w14:paraId="64912D27" w14:textId="77777777" w:rsidR="00D7461A" w:rsidRPr="00636D30" w:rsidRDefault="00D7461A" w:rsidP="0071601B">
      <w:pPr>
        <w:jc w:val="both"/>
        <w:rPr>
          <w:rFonts w:ascii="Verdana" w:hAnsi="Verdana" w:cs="Arial"/>
        </w:rPr>
      </w:pPr>
    </w:p>
    <w:p w14:paraId="307E1174" w14:textId="77777777" w:rsidR="0014705C" w:rsidRPr="00636D30" w:rsidRDefault="00EF46BE" w:rsidP="00BF17E2">
      <w:pPr>
        <w:jc w:val="right"/>
        <w:rPr>
          <w:rFonts w:ascii="Verdana" w:hAnsi="Verdana" w:cs="Arial"/>
          <w:b/>
          <w:bCs/>
        </w:rPr>
      </w:pPr>
      <w:r w:rsidRPr="00636D30">
        <w:rPr>
          <w:rFonts w:ascii="Verdana" w:hAnsi="Verdana" w:cs="Arial"/>
          <w:b/>
        </w:rPr>
        <w:t>D’une</w:t>
      </w:r>
      <w:r w:rsidR="0071601B" w:rsidRPr="00636D30">
        <w:rPr>
          <w:rFonts w:ascii="Verdana" w:hAnsi="Verdana" w:cs="Arial"/>
          <w:b/>
        </w:rPr>
        <w:t xml:space="preserve"> part</w:t>
      </w:r>
      <w:r w:rsidR="0014705C" w:rsidRPr="00636D30">
        <w:rPr>
          <w:rFonts w:ascii="Verdana" w:hAnsi="Verdana" w:cs="Arial"/>
          <w:b/>
          <w:bCs/>
        </w:rPr>
        <w:t>,</w:t>
      </w:r>
    </w:p>
    <w:p w14:paraId="6F705246" w14:textId="77777777" w:rsidR="0014705C" w:rsidRPr="00636D30" w:rsidRDefault="0014705C" w:rsidP="0071601B">
      <w:pPr>
        <w:jc w:val="both"/>
        <w:rPr>
          <w:rFonts w:ascii="Verdana" w:hAnsi="Verdana" w:cs="Arial"/>
        </w:rPr>
      </w:pPr>
    </w:p>
    <w:p w14:paraId="43113E0B" w14:textId="77777777" w:rsidR="0071601B" w:rsidRPr="00636D30" w:rsidRDefault="0071601B" w:rsidP="0071601B">
      <w:pPr>
        <w:jc w:val="both"/>
        <w:rPr>
          <w:rFonts w:ascii="Verdana" w:hAnsi="Verdana" w:cs="Arial"/>
        </w:rPr>
      </w:pPr>
    </w:p>
    <w:p w14:paraId="0785F428" w14:textId="77777777" w:rsidR="00D7461A" w:rsidRPr="00636D30" w:rsidRDefault="00D7461A" w:rsidP="0071601B">
      <w:pPr>
        <w:jc w:val="both"/>
        <w:rPr>
          <w:rFonts w:ascii="Verdana" w:hAnsi="Verdana" w:cs="Arial"/>
        </w:rPr>
      </w:pPr>
    </w:p>
    <w:p w14:paraId="38F452F0" w14:textId="77777777" w:rsidR="0014705C" w:rsidRPr="00636D30" w:rsidRDefault="0014705C" w:rsidP="0071601B">
      <w:pPr>
        <w:jc w:val="both"/>
        <w:rPr>
          <w:rFonts w:ascii="Verdana" w:hAnsi="Verdana" w:cs="Arial"/>
          <w:b/>
          <w:bCs/>
        </w:rPr>
      </w:pPr>
      <w:r w:rsidRPr="00636D30">
        <w:rPr>
          <w:rFonts w:ascii="Verdana" w:hAnsi="Verdana" w:cs="Arial"/>
          <w:b/>
          <w:bCs/>
        </w:rPr>
        <w:t>ET</w:t>
      </w:r>
    </w:p>
    <w:p w14:paraId="101E81B4" w14:textId="77777777" w:rsidR="0014705C" w:rsidRPr="00636D30" w:rsidRDefault="0014705C" w:rsidP="0071601B">
      <w:pPr>
        <w:jc w:val="both"/>
        <w:rPr>
          <w:rFonts w:ascii="Verdana" w:hAnsi="Verdana" w:cs="Arial"/>
        </w:rPr>
      </w:pPr>
    </w:p>
    <w:p w14:paraId="7D6298EC" w14:textId="77777777" w:rsidR="0071601B" w:rsidRPr="00636D30" w:rsidRDefault="0071601B" w:rsidP="0071601B">
      <w:pPr>
        <w:jc w:val="both"/>
        <w:rPr>
          <w:rFonts w:ascii="Verdana" w:hAnsi="Verdana" w:cs="Arial"/>
        </w:rPr>
      </w:pPr>
    </w:p>
    <w:p w14:paraId="4A91A153" w14:textId="77777777" w:rsidR="00D7461A" w:rsidRPr="00636D30" w:rsidRDefault="00D7461A" w:rsidP="0071601B">
      <w:pPr>
        <w:jc w:val="both"/>
        <w:rPr>
          <w:rFonts w:ascii="Verdana" w:hAnsi="Verdana" w:cs="Arial"/>
        </w:rPr>
      </w:pPr>
    </w:p>
    <w:p w14:paraId="4FE6D647" w14:textId="77777777" w:rsidR="0014705C" w:rsidRPr="00636D30" w:rsidRDefault="009879CC" w:rsidP="0071601B">
      <w:pPr>
        <w:jc w:val="both"/>
        <w:rPr>
          <w:rFonts w:ascii="Verdana" w:hAnsi="Verdana" w:cs="Arial"/>
        </w:rPr>
      </w:pPr>
      <w:r w:rsidRPr="00636D30">
        <w:rPr>
          <w:rFonts w:ascii="Verdana" w:hAnsi="Verdana" w:cs="Arial"/>
        </w:rPr>
        <w:t>Les organisations</w:t>
      </w:r>
      <w:r w:rsidR="00D7461A" w:rsidRPr="00636D30">
        <w:rPr>
          <w:rFonts w:ascii="Verdana" w:hAnsi="Verdana" w:cs="Arial"/>
        </w:rPr>
        <w:t xml:space="preserve"> syndicale</w:t>
      </w:r>
      <w:r w:rsidR="00960CBC" w:rsidRPr="00636D30">
        <w:rPr>
          <w:rFonts w:ascii="Verdana" w:hAnsi="Verdana" w:cs="Arial"/>
        </w:rPr>
        <w:t>s représentatives de salariés</w:t>
      </w:r>
      <w:r w:rsidR="0014705C" w:rsidRPr="00636D30">
        <w:rPr>
          <w:rFonts w:ascii="Verdana" w:hAnsi="Verdana" w:cs="Arial"/>
        </w:rPr>
        <w:t> :</w:t>
      </w:r>
    </w:p>
    <w:p w14:paraId="65B73590" w14:textId="77777777" w:rsidR="0071601B" w:rsidRPr="00636D30" w:rsidRDefault="0071601B" w:rsidP="0071601B">
      <w:pPr>
        <w:jc w:val="both"/>
        <w:rPr>
          <w:rFonts w:ascii="Verdana" w:hAnsi="Verdana" w:cs="Arial"/>
        </w:rPr>
      </w:pPr>
    </w:p>
    <w:p w14:paraId="408EB200" w14:textId="77777777" w:rsidR="00FA3C1C" w:rsidRPr="00636D30" w:rsidRDefault="00FA3C1C" w:rsidP="006468A5">
      <w:pPr>
        <w:ind w:left="360"/>
        <w:jc w:val="both"/>
        <w:rPr>
          <w:rFonts w:ascii="Verdana" w:hAnsi="Verdana" w:cs="Arial"/>
        </w:rPr>
      </w:pPr>
    </w:p>
    <w:p w14:paraId="3D4F77ED" w14:textId="77777777" w:rsidR="004551F1" w:rsidRDefault="004551F1" w:rsidP="004551F1">
      <w:pPr>
        <w:jc w:val="both"/>
        <w:rPr>
          <w:rFonts w:ascii="Verdana" w:hAnsi="Verdana" w:cs="Arial"/>
        </w:rPr>
      </w:pPr>
    </w:p>
    <w:p w14:paraId="2CB89557" w14:textId="77777777" w:rsidR="00D77513" w:rsidRDefault="00D77513" w:rsidP="00D77513">
      <w:pPr>
        <w:pStyle w:val="Paragraphedeliste"/>
        <w:rPr>
          <w:rFonts w:ascii="Verdana" w:hAnsi="Verdana" w:cs="Arial"/>
        </w:rPr>
      </w:pPr>
    </w:p>
    <w:p w14:paraId="40460711" w14:textId="77777777" w:rsidR="00D77513" w:rsidRPr="00636D30" w:rsidRDefault="00D77513" w:rsidP="00D77513">
      <w:pPr>
        <w:numPr>
          <w:ilvl w:val="0"/>
          <w:numId w:val="3"/>
        </w:numPr>
        <w:jc w:val="both"/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le</w:t>
      </w:r>
      <w:proofErr w:type="gramEnd"/>
      <w:r>
        <w:rPr>
          <w:rFonts w:ascii="Verdana" w:hAnsi="Verdana" w:cs="Arial"/>
        </w:rPr>
        <w:t xml:space="preserve"> syndicat </w:t>
      </w:r>
      <w:r w:rsidR="008730FC">
        <w:rPr>
          <w:rFonts w:ascii="Verdana" w:hAnsi="Verdana" w:cs="Arial"/>
        </w:rPr>
        <w:t>FO</w:t>
      </w:r>
      <w:r>
        <w:rPr>
          <w:rFonts w:ascii="Verdana" w:hAnsi="Verdana" w:cs="Arial"/>
        </w:rPr>
        <w:t xml:space="preserve"> représenté par </w:t>
      </w:r>
      <w:r w:rsidR="00021D3E">
        <w:rPr>
          <w:rFonts w:ascii="Verdana" w:hAnsi="Verdana" w:cs="Arial"/>
        </w:rPr>
        <w:tab/>
      </w:r>
      <w:r w:rsidR="00021D3E">
        <w:rPr>
          <w:rFonts w:ascii="Verdana" w:hAnsi="Verdana" w:cs="Arial"/>
        </w:rPr>
        <w:tab/>
      </w:r>
      <w:r w:rsidR="00021D3E">
        <w:rPr>
          <w:rFonts w:ascii="Verdana" w:hAnsi="Verdana" w:cs="Arial"/>
        </w:rPr>
        <w:tab/>
      </w:r>
      <w:r>
        <w:rPr>
          <w:rFonts w:ascii="Verdana" w:hAnsi="Verdana" w:cs="Arial"/>
        </w:rPr>
        <w:t xml:space="preserve"> en sa qualité de Délégué Syndical d’entreprise</w:t>
      </w:r>
    </w:p>
    <w:p w14:paraId="5989F68F" w14:textId="77777777" w:rsidR="00D77513" w:rsidRPr="00636D30" w:rsidRDefault="00D77513" w:rsidP="00793F6D">
      <w:pPr>
        <w:ind w:left="720"/>
        <w:jc w:val="both"/>
        <w:rPr>
          <w:rFonts w:ascii="Verdana" w:hAnsi="Verdana" w:cs="Arial"/>
        </w:rPr>
      </w:pPr>
    </w:p>
    <w:p w14:paraId="1CC4AE8F" w14:textId="77777777" w:rsidR="00D7461A" w:rsidRPr="00636D30" w:rsidRDefault="00D7461A" w:rsidP="0071601B">
      <w:pPr>
        <w:jc w:val="both"/>
        <w:rPr>
          <w:rFonts w:ascii="Verdana" w:hAnsi="Verdana" w:cs="Arial"/>
        </w:rPr>
      </w:pPr>
    </w:p>
    <w:p w14:paraId="406958EC" w14:textId="77777777" w:rsidR="0071601B" w:rsidRPr="00636D30" w:rsidRDefault="00EF46BE" w:rsidP="00F55B46">
      <w:pPr>
        <w:jc w:val="right"/>
        <w:rPr>
          <w:rFonts w:ascii="Verdana" w:hAnsi="Verdana" w:cs="Arial"/>
          <w:b/>
        </w:rPr>
      </w:pPr>
      <w:r w:rsidRPr="00636D30">
        <w:rPr>
          <w:rFonts w:ascii="Verdana" w:hAnsi="Verdana" w:cs="Arial"/>
          <w:b/>
        </w:rPr>
        <w:t>D’autre</w:t>
      </w:r>
      <w:r w:rsidR="0071601B" w:rsidRPr="00636D30">
        <w:rPr>
          <w:rFonts w:ascii="Verdana" w:hAnsi="Verdana" w:cs="Arial"/>
          <w:b/>
        </w:rPr>
        <w:t xml:space="preserve"> part,</w:t>
      </w:r>
    </w:p>
    <w:p w14:paraId="24853FAF" w14:textId="77777777" w:rsidR="0071601B" w:rsidRPr="00636D30" w:rsidRDefault="0071601B" w:rsidP="0071601B">
      <w:pPr>
        <w:jc w:val="both"/>
        <w:rPr>
          <w:rFonts w:ascii="Verdana" w:hAnsi="Verdana" w:cs="Arial"/>
        </w:rPr>
      </w:pPr>
    </w:p>
    <w:p w14:paraId="26E8F045" w14:textId="77777777" w:rsidR="00B11F78" w:rsidRDefault="00F55B46" w:rsidP="00FA3C1C">
      <w:pPr>
        <w:jc w:val="center"/>
        <w:rPr>
          <w:rFonts w:ascii="Verdana" w:hAnsi="Verdana" w:cs="Arial"/>
          <w:b/>
        </w:rPr>
      </w:pPr>
      <w:r w:rsidRPr="00636D30">
        <w:rPr>
          <w:rFonts w:ascii="Verdana" w:hAnsi="Verdana" w:cs="Arial"/>
        </w:rPr>
        <w:br w:type="page"/>
      </w:r>
    </w:p>
    <w:p w14:paraId="51565CC9" w14:textId="77777777" w:rsidR="00B11F78" w:rsidRDefault="00B11F78" w:rsidP="00FA3C1C">
      <w:pPr>
        <w:jc w:val="center"/>
        <w:rPr>
          <w:rFonts w:ascii="Verdana" w:hAnsi="Verdana" w:cs="Arial"/>
          <w:b/>
        </w:rPr>
      </w:pPr>
    </w:p>
    <w:p w14:paraId="79325D10" w14:textId="77777777" w:rsidR="009879CC" w:rsidRDefault="009879CC" w:rsidP="00FA3C1C">
      <w:pPr>
        <w:jc w:val="center"/>
        <w:rPr>
          <w:rFonts w:ascii="Verdana" w:hAnsi="Verdana" w:cs="Arial"/>
          <w:b/>
        </w:rPr>
      </w:pPr>
    </w:p>
    <w:p w14:paraId="1C292B0C" w14:textId="77777777" w:rsidR="00D7461A" w:rsidRPr="00636D30" w:rsidRDefault="00992DE5" w:rsidP="00FA3C1C">
      <w:pPr>
        <w:jc w:val="center"/>
        <w:rPr>
          <w:rFonts w:ascii="Verdana" w:hAnsi="Verdana" w:cs="Arial"/>
          <w:b/>
        </w:rPr>
      </w:pPr>
      <w:r w:rsidRPr="00636D30">
        <w:rPr>
          <w:rFonts w:ascii="Verdana" w:hAnsi="Verdana" w:cs="Arial"/>
          <w:b/>
        </w:rPr>
        <w:t>PREAMBULE</w:t>
      </w:r>
    </w:p>
    <w:p w14:paraId="72652520" w14:textId="77777777" w:rsidR="00992DE5" w:rsidRPr="00636D30" w:rsidRDefault="00992DE5" w:rsidP="00D7461A">
      <w:pPr>
        <w:jc w:val="both"/>
        <w:rPr>
          <w:rFonts w:ascii="Verdana" w:hAnsi="Verdana" w:cs="Arial"/>
        </w:rPr>
      </w:pPr>
    </w:p>
    <w:p w14:paraId="2D4E3E8D" w14:textId="77777777" w:rsidR="00992DE5" w:rsidRPr="00B11F78" w:rsidRDefault="00992DE5" w:rsidP="00D7461A">
      <w:pPr>
        <w:jc w:val="both"/>
        <w:rPr>
          <w:rFonts w:ascii="Verdana" w:hAnsi="Verdana" w:cs="Arial"/>
        </w:rPr>
      </w:pPr>
      <w:smartTag w:uri="urn:schemas-microsoft-com:office:smarttags" w:element="PersonName">
        <w:smartTagPr>
          <w:attr w:name="ProductID" w:val="la Direction"/>
        </w:smartTagPr>
        <w:r w:rsidRPr="00636D30">
          <w:rPr>
            <w:rFonts w:ascii="Verdana" w:hAnsi="Verdana" w:cs="Arial"/>
          </w:rPr>
          <w:t>La Direction</w:t>
        </w:r>
      </w:smartTag>
      <w:r w:rsidRPr="00636D30">
        <w:rPr>
          <w:rFonts w:ascii="Verdana" w:hAnsi="Verdana" w:cs="Arial"/>
        </w:rPr>
        <w:t xml:space="preserve"> et les Organisations Syndicales se sont rencontrées </w:t>
      </w:r>
      <w:r w:rsidR="004551F1">
        <w:rPr>
          <w:rFonts w:ascii="Verdana" w:hAnsi="Verdana" w:cs="Arial"/>
        </w:rPr>
        <w:t xml:space="preserve">au cours </w:t>
      </w:r>
      <w:r w:rsidR="00524684">
        <w:rPr>
          <w:rFonts w:ascii="Verdana" w:hAnsi="Verdana" w:cs="Arial"/>
        </w:rPr>
        <w:t>de deux</w:t>
      </w:r>
      <w:r w:rsidR="00A40690">
        <w:rPr>
          <w:rFonts w:ascii="Verdana" w:hAnsi="Verdana" w:cs="Arial"/>
        </w:rPr>
        <w:t xml:space="preserve"> </w:t>
      </w:r>
      <w:r w:rsidR="004551F1">
        <w:rPr>
          <w:rFonts w:ascii="Verdana" w:hAnsi="Verdana" w:cs="Arial"/>
        </w:rPr>
        <w:t>réunion</w:t>
      </w:r>
      <w:r w:rsidR="00524684">
        <w:rPr>
          <w:rFonts w:ascii="Verdana" w:hAnsi="Verdana" w:cs="Arial"/>
        </w:rPr>
        <w:t>s</w:t>
      </w:r>
      <w:r w:rsidRPr="00636D30">
        <w:rPr>
          <w:rFonts w:ascii="Verdana" w:hAnsi="Verdana" w:cs="Arial"/>
        </w:rPr>
        <w:t xml:space="preserve"> </w:t>
      </w:r>
      <w:r w:rsidRPr="00B11F78">
        <w:rPr>
          <w:rFonts w:ascii="Verdana" w:hAnsi="Verdana" w:cs="Arial"/>
        </w:rPr>
        <w:t>de négociation annuelle obl</w:t>
      </w:r>
      <w:r w:rsidR="004551F1" w:rsidRPr="00B11F78">
        <w:rPr>
          <w:rFonts w:ascii="Verdana" w:hAnsi="Verdana" w:cs="Arial"/>
        </w:rPr>
        <w:t>igatoire prévue</w:t>
      </w:r>
      <w:r w:rsidR="00E678B8" w:rsidRPr="00B11F78">
        <w:rPr>
          <w:rFonts w:ascii="Verdana" w:hAnsi="Verdana" w:cs="Arial"/>
        </w:rPr>
        <w:t xml:space="preserve"> aux articles L.2</w:t>
      </w:r>
      <w:r w:rsidRPr="00B11F78">
        <w:rPr>
          <w:rFonts w:ascii="Verdana" w:hAnsi="Verdana" w:cs="Arial"/>
        </w:rPr>
        <w:t xml:space="preserve">242-1 à 14 du Code </w:t>
      </w:r>
      <w:r w:rsidR="008E561F" w:rsidRPr="00B11F78">
        <w:rPr>
          <w:rFonts w:ascii="Verdana" w:hAnsi="Verdana" w:cs="Arial"/>
        </w:rPr>
        <w:t xml:space="preserve">du travail qui </w:t>
      </w:r>
      <w:r w:rsidR="005A1B1B" w:rsidRPr="00B11F78">
        <w:rPr>
          <w:rFonts w:ascii="Verdana" w:hAnsi="Verdana" w:cs="Arial"/>
        </w:rPr>
        <w:t>s</w:t>
      </w:r>
      <w:r w:rsidR="00524684">
        <w:rPr>
          <w:rFonts w:ascii="Verdana" w:hAnsi="Verdana" w:cs="Arial"/>
        </w:rPr>
        <w:t xml:space="preserve">e sont </w:t>
      </w:r>
      <w:r w:rsidR="005A1B1B" w:rsidRPr="00B11F78">
        <w:rPr>
          <w:rFonts w:ascii="Verdana" w:hAnsi="Verdana" w:cs="Arial"/>
        </w:rPr>
        <w:t>tenue</w:t>
      </w:r>
      <w:r w:rsidR="00524684">
        <w:rPr>
          <w:rFonts w:ascii="Verdana" w:hAnsi="Verdana" w:cs="Arial"/>
        </w:rPr>
        <w:t>s</w:t>
      </w:r>
      <w:r w:rsidR="005A1B1B" w:rsidRPr="00B11F78">
        <w:rPr>
          <w:rFonts w:ascii="Verdana" w:hAnsi="Verdana" w:cs="Arial"/>
        </w:rPr>
        <w:t xml:space="preserve"> le </w:t>
      </w:r>
      <w:r w:rsidR="00E90B5C">
        <w:rPr>
          <w:rFonts w:ascii="Verdana" w:hAnsi="Verdana" w:cs="Arial"/>
        </w:rPr>
        <w:t>1</w:t>
      </w:r>
      <w:r w:rsidR="00D46EC2">
        <w:rPr>
          <w:rFonts w:ascii="Verdana" w:hAnsi="Verdana" w:cs="Arial"/>
        </w:rPr>
        <w:t>8</w:t>
      </w:r>
      <w:r w:rsidR="00E90B5C">
        <w:rPr>
          <w:rFonts w:ascii="Verdana" w:hAnsi="Verdana" w:cs="Arial"/>
        </w:rPr>
        <w:t xml:space="preserve"> mars</w:t>
      </w:r>
      <w:r w:rsidR="00EF024B" w:rsidRPr="00B11F78">
        <w:rPr>
          <w:rFonts w:ascii="Verdana" w:hAnsi="Verdana" w:cs="Arial"/>
        </w:rPr>
        <w:t xml:space="preserve"> 202</w:t>
      </w:r>
      <w:r w:rsidR="00D46EC2">
        <w:rPr>
          <w:rFonts w:ascii="Verdana" w:hAnsi="Verdana" w:cs="Arial"/>
        </w:rPr>
        <w:t xml:space="preserve">6 à Saint Lary </w:t>
      </w:r>
      <w:r w:rsidR="00524684">
        <w:rPr>
          <w:rFonts w:ascii="Verdana" w:hAnsi="Verdana" w:cs="Arial"/>
        </w:rPr>
        <w:t xml:space="preserve">et le </w:t>
      </w:r>
      <w:r w:rsidR="00BD73E8">
        <w:rPr>
          <w:rFonts w:ascii="Verdana" w:hAnsi="Verdana" w:cs="Arial"/>
        </w:rPr>
        <w:t>25 mars 2026</w:t>
      </w:r>
      <w:r w:rsidR="00524684">
        <w:rPr>
          <w:rFonts w:ascii="Verdana" w:hAnsi="Verdana" w:cs="Arial"/>
        </w:rPr>
        <w:t xml:space="preserve"> à Toulouse</w:t>
      </w:r>
      <w:r w:rsidR="00A92FCD" w:rsidRPr="00B11F78">
        <w:rPr>
          <w:rFonts w:ascii="Verdana" w:hAnsi="Verdana" w:cs="Arial"/>
        </w:rPr>
        <w:t>.</w:t>
      </w:r>
    </w:p>
    <w:p w14:paraId="2DC27FDD" w14:textId="77777777" w:rsidR="00D46EC2" w:rsidRDefault="00A92FCD" w:rsidP="00A92FCD">
      <w:pPr>
        <w:jc w:val="both"/>
        <w:rPr>
          <w:rFonts w:ascii="Verdana" w:hAnsi="Verdana" w:cs="Arial"/>
        </w:rPr>
      </w:pPr>
      <w:r w:rsidRPr="00B11F78">
        <w:rPr>
          <w:rFonts w:ascii="Verdana" w:hAnsi="Verdana" w:cs="Arial"/>
        </w:rPr>
        <w:t xml:space="preserve">La Direction a fait le point sur </w:t>
      </w:r>
      <w:r w:rsidR="00D46EC2">
        <w:rPr>
          <w:rFonts w:ascii="Verdana" w:hAnsi="Verdana" w:cs="Arial"/>
        </w:rPr>
        <w:t>le niveau des NR de la grille qui se situe à date 2,6% au-dessus de la grille DSF au NR 200 et 2,5% au-dessus de la grille DSF au NR 221.</w:t>
      </w:r>
    </w:p>
    <w:p w14:paraId="19B0168E" w14:textId="77777777" w:rsidR="00D46EC2" w:rsidRDefault="00D46EC2" w:rsidP="00A92FCD">
      <w:pPr>
        <w:jc w:val="both"/>
        <w:rPr>
          <w:rFonts w:ascii="Verdana" w:hAnsi="Verdana" w:cs="Arial"/>
        </w:rPr>
      </w:pPr>
    </w:p>
    <w:p w14:paraId="135E1430" w14:textId="77777777" w:rsidR="00A92FCD" w:rsidRPr="00B11F78" w:rsidRDefault="00BD73E8" w:rsidP="00A92FC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L</w:t>
      </w:r>
      <w:r w:rsidR="00A92FCD" w:rsidRPr="00B11F78">
        <w:rPr>
          <w:rFonts w:ascii="Verdana" w:hAnsi="Verdana" w:cs="Arial"/>
        </w:rPr>
        <w:t xml:space="preserve">es résultats de </w:t>
      </w:r>
      <w:r w:rsidR="00AD2B04">
        <w:rPr>
          <w:rFonts w:ascii="Verdana" w:hAnsi="Verdana" w:cs="Arial"/>
        </w:rPr>
        <w:t>l’entreprise</w:t>
      </w:r>
      <w:r>
        <w:rPr>
          <w:rFonts w:ascii="Verdana" w:hAnsi="Verdana" w:cs="Arial"/>
        </w:rPr>
        <w:t xml:space="preserve"> ont été</w:t>
      </w:r>
      <w:r w:rsidR="00524684">
        <w:rPr>
          <w:rFonts w:ascii="Verdana" w:hAnsi="Verdana" w:cs="Arial"/>
        </w:rPr>
        <w:t xml:space="preserve"> marqués par un Chiffre d’Affaires en hausse sur les stations de St Lary et Font Romeu pour la saison d’hiver 202</w:t>
      </w:r>
      <w:r>
        <w:rPr>
          <w:rFonts w:ascii="Verdana" w:hAnsi="Verdana" w:cs="Arial"/>
        </w:rPr>
        <w:t>5</w:t>
      </w:r>
      <w:r w:rsidR="00524684">
        <w:rPr>
          <w:rFonts w:ascii="Verdana" w:hAnsi="Verdana" w:cs="Arial"/>
        </w:rPr>
        <w:t>-202</w:t>
      </w:r>
      <w:r>
        <w:rPr>
          <w:rFonts w:ascii="Verdana" w:hAnsi="Verdana" w:cs="Arial"/>
        </w:rPr>
        <w:t>6</w:t>
      </w:r>
      <w:r w:rsidR="00524684">
        <w:rPr>
          <w:rFonts w:ascii="Verdana" w:hAnsi="Verdana" w:cs="Arial"/>
        </w:rPr>
        <w:t xml:space="preserve"> tempéré par une hausse des charges (Personnel-électricité) qui laissent entrevoir un résultat net en </w:t>
      </w:r>
      <w:r w:rsidR="00F34C9F">
        <w:rPr>
          <w:rFonts w:ascii="Verdana" w:hAnsi="Verdana" w:cs="Arial"/>
        </w:rPr>
        <w:t>phase</w:t>
      </w:r>
      <w:r w:rsidR="00524684">
        <w:rPr>
          <w:rFonts w:ascii="Verdana" w:hAnsi="Verdana" w:cs="Arial"/>
        </w:rPr>
        <w:t xml:space="preserve"> avec le budget prévisionnel à la fin de l’exercice comptable. </w:t>
      </w:r>
      <w:r w:rsidR="00AD2B04">
        <w:rPr>
          <w:rFonts w:ascii="Verdana" w:hAnsi="Verdana" w:cs="Arial"/>
        </w:rPr>
        <w:t xml:space="preserve"> </w:t>
      </w:r>
    </w:p>
    <w:p w14:paraId="1B393DAC" w14:textId="77777777" w:rsidR="00992DE5" w:rsidRPr="00F34C9F" w:rsidRDefault="000D21DE" w:rsidP="00EF024B">
      <w:pPr>
        <w:jc w:val="both"/>
        <w:rPr>
          <w:rFonts w:ascii="Verdana" w:hAnsi="Verdana" w:cs="Arial"/>
        </w:rPr>
      </w:pPr>
      <w:r w:rsidRPr="00F34C9F">
        <w:rPr>
          <w:rFonts w:ascii="Verdana" w:hAnsi="Verdana" w:cs="Arial"/>
        </w:rPr>
        <w:t>Le délégué syndica</w:t>
      </w:r>
      <w:r w:rsidR="00524684" w:rsidRPr="00F34C9F">
        <w:rPr>
          <w:rFonts w:ascii="Verdana" w:hAnsi="Verdana" w:cs="Arial"/>
        </w:rPr>
        <w:t>l</w:t>
      </w:r>
      <w:r w:rsidRPr="00F34C9F">
        <w:rPr>
          <w:rFonts w:ascii="Verdana" w:hAnsi="Verdana" w:cs="Arial"/>
        </w:rPr>
        <w:t xml:space="preserve"> </w:t>
      </w:r>
      <w:r w:rsidR="00524684" w:rsidRPr="00F34C9F">
        <w:rPr>
          <w:rFonts w:ascii="Verdana" w:hAnsi="Verdana" w:cs="Arial"/>
        </w:rPr>
        <w:t xml:space="preserve">a </w:t>
      </w:r>
      <w:r w:rsidR="00A92FCD" w:rsidRPr="00F34C9F">
        <w:rPr>
          <w:rFonts w:ascii="Verdana" w:hAnsi="Verdana" w:cs="Arial"/>
        </w:rPr>
        <w:t xml:space="preserve">rappelé </w:t>
      </w:r>
      <w:r w:rsidR="00524684" w:rsidRPr="00F34C9F">
        <w:rPr>
          <w:rFonts w:ascii="Verdana" w:hAnsi="Verdana" w:cs="Arial"/>
        </w:rPr>
        <w:t xml:space="preserve">de son côté </w:t>
      </w:r>
      <w:r w:rsidR="00A92FCD" w:rsidRPr="00F34C9F">
        <w:rPr>
          <w:rFonts w:ascii="Verdana" w:hAnsi="Verdana" w:cs="Arial"/>
        </w:rPr>
        <w:t xml:space="preserve">que la saison a été </w:t>
      </w:r>
      <w:r w:rsidR="00AD2B04" w:rsidRPr="00F34C9F">
        <w:rPr>
          <w:rFonts w:ascii="Verdana" w:hAnsi="Verdana" w:cs="Arial"/>
        </w:rPr>
        <w:t>bonne</w:t>
      </w:r>
      <w:r w:rsidR="00A92FCD" w:rsidRPr="00F34C9F">
        <w:rPr>
          <w:rFonts w:ascii="Verdana" w:hAnsi="Verdana" w:cs="Arial"/>
        </w:rPr>
        <w:t xml:space="preserve"> </w:t>
      </w:r>
      <w:r w:rsidR="00524684" w:rsidRPr="00F34C9F">
        <w:rPr>
          <w:rFonts w:ascii="Verdana" w:hAnsi="Verdana" w:cs="Arial"/>
        </w:rPr>
        <w:t>sur</w:t>
      </w:r>
      <w:r w:rsidR="00A92FCD" w:rsidRPr="00F34C9F">
        <w:rPr>
          <w:rFonts w:ascii="Verdana" w:hAnsi="Verdana" w:cs="Arial"/>
        </w:rPr>
        <w:t xml:space="preserve"> </w:t>
      </w:r>
      <w:r w:rsidR="00524684" w:rsidRPr="00F34C9F">
        <w:rPr>
          <w:rFonts w:ascii="Verdana" w:hAnsi="Verdana" w:cs="Arial"/>
        </w:rPr>
        <w:t xml:space="preserve">les deux stations notamment grâce à des chutes de neige </w:t>
      </w:r>
      <w:r w:rsidR="00067A37">
        <w:rPr>
          <w:rFonts w:ascii="Verdana" w:hAnsi="Verdana" w:cs="Arial"/>
        </w:rPr>
        <w:t xml:space="preserve">importantes </w:t>
      </w:r>
      <w:r w:rsidR="00F34C9F">
        <w:rPr>
          <w:rFonts w:ascii="Verdana" w:hAnsi="Verdana" w:cs="Arial"/>
        </w:rPr>
        <w:t xml:space="preserve">permettant </w:t>
      </w:r>
      <w:r w:rsidR="00067A37">
        <w:rPr>
          <w:rFonts w:ascii="Verdana" w:hAnsi="Verdana" w:cs="Arial"/>
        </w:rPr>
        <w:t>une fréquentation en hausse</w:t>
      </w:r>
      <w:r w:rsidR="00F34C9F" w:rsidRPr="00F34C9F">
        <w:rPr>
          <w:rFonts w:ascii="Verdana" w:hAnsi="Verdana" w:cs="Arial"/>
        </w:rPr>
        <w:t>.</w:t>
      </w:r>
    </w:p>
    <w:p w14:paraId="7DFFA6DA" w14:textId="77777777" w:rsidR="00EF024B" w:rsidRPr="00F34C9F" w:rsidRDefault="00EF024B" w:rsidP="00EF024B">
      <w:pPr>
        <w:jc w:val="both"/>
        <w:rPr>
          <w:rFonts w:ascii="Verdana" w:hAnsi="Verdana" w:cs="Arial"/>
        </w:rPr>
      </w:pPr>
      <w:r w:rsidRPr="00F34C9F">
        <w:rPr>
          <w:rFonts w:ascii="Verdana" w:hAnsi="Verdana" w:cs="Arial"/>
        </w:rPr>
        <w:t xml:space="preserve">La Direction a </w:t>
      </w:r>
      <w:r w:rsidR="00524684" w:rsidRPr="00F34C9F">
        <w:rPr>
          <w:rFonts w:ascii="Verdana" w:hAnsi="Verdana" w:cs="Arial"/>
        </w:rPr>
        <w:t>indiqué</w:t>
      </w:r>
      <w:r w:rsidRPr="00F34C9F">
        <w:rPr>
          <w:rFonts w:ascii="Verdana" w:hAnsi="Verdana" w:cs="Arial"/>
        </w:rPr>
        <w:t xml:space="preserve"> </w:t>
      </w:r>
      <w:r w:rsidR="00524684" w:rsidRPr="00F34C9F">
        <w:rPr>
          <w:rFonts w:ascii="Verdana" w:hAnsi="Verdana" w:cs="Arial"/>
        </w:rPr>
        <w:t>que l’inflation, après avoir connu des taux très élevés en 2022 (5,2%) et 2023 (4,9%) avait fortement ralenti en 2024</w:t>
      </w:r>
      <w:r w:rsidR="00BD73E8">
        <w:rPr>
          <w:rFonts w:ascii="Verdana" w:hAnsi="Verdana" w:cs="Arial"/>
        </w:rPr>
        <w:t xml:space="preserve"> et 2025</w:t>
      </w:r>
      <w:r w:rsidR="00524684" w:rsidRPr="00F34C9F">
        <w:rPr>
          <w:rFonts w:ascii="Verdana" w:hAnsi="Verdana" w:cs="Arial"/>
        </w:rPr>
        <w:t xml:space="preserve"> </w:t>
      </w:r>
      <w:r w:rsidR="00BD73E8">
        <w:rPr>
          <w:rFonts w:ascii="Verdana" w:hAnsi="Verdana" w:cs="Arial"/>
        </w:rPr>
        <w:t>pour s’établir</w:t>
      </w:r>
      <w:r w:rsidR="00524684" w:rsidRPr="00F34C9F">
        <w:rPr>
          <w:rFonts w:ascii="Verdana" w:hAnsi="Verdana" w:cs="Arial"/>
        </w:rPr>
        <w:t xml:space="preserve"> désormais à 0,8% sur un an</w:t>
      </w:r>
      <w:r w:rsidR="00F34C9F">
        <w:rPr>
          <w:rFonts w:ascii="Verdana" w:hAnsi="Verdana" w:cs="Arial"/>
        </w:rPr>
        <w:t>, le but de la négociation sur les salaires étant que les collaborateurs bénéficient des bons résultats de la saison et ne perdent pas de pouvoir d’achat sur l’année.</w:t>
      </w:r>
    </w:p>
    <w:p w14:paraId="53B10250" w14:textId="77777777" w:rsidR="00EF024B" w:rsidRPr="00636D30" w:rsidRDefault="00EF024B" w:rsidP="00EF024B">
      <w:pPr>
        <w:jc w:val="both"/>
        <w:rPr>
          <w:rFonts w:ascii="Verdana" w:hAnsi="Verdana" w:cs="Arial"/>
        </w:rPr>
      </w:pPr>
    </w:p>
    <w:p w14:paraId="48B2A07D" w14:textId="77777777" w:rsidR="00992DE5" w:rsidRPr="00636D30" w:rsidRDefault="00992DE5" w:rsidP="00D7461A">
      <w:pPr>
        <w:jc w:val="both"/>
        <w:rPr>
          <w:rFonts w:ascii="Verdana" w:hAnsi="Verdana" w:cs="Arial"/>
        </w:rPr>
      </w:pPr>
      <w:r w:rsidRPr="00636D30">
        <w:rPr>
          <w:rFonts w:ascii="Verdana" w:hAnsi="Verdana" w:cs="Arial"/>
        </w:rPr>
        <w:t xml:space="preserve">Le présent accord </w:t>
      </w:r>
      <w:r w:rsidR="00E678B8" w:rsidRPr="00636D30">
        <w:rPr>
          <w:rFonts w:ascii="Verdana" w:hAnsi="Verdana" w:cs="Arial"/>
        </w:rPr>
        <w:t xml:space="preserve">conclu au titre de </w:t>
      </w:r>
      <w:smartTag w:uri="urn:schemas-microsoft-com:office:smarttags" w:element="PersonName">
        <w:smartTagPr>
          <w:attr w:name="ProductID" w:val="la N￩gociation Annuelle"/>
        </w:smartTagPr>
        <w:smartTag w:uri="urn:schemas-microsoft-com:office:smarttags" w:element="PersonName">
          <w:smartTagPr>
            <w:attr w:name="ProductID" w:val="la N￩gociation"/>
          </w:smartTagPr>
          <w:r w:rsidR="00E678B8" w:rsidRPr="00636D30">
            <w:rPr>
              <w:rFonts w:ascii="Verdana" w:hAnsi="Verdana" w:cs="Arial"/>
            </w:rPr>
            <w:t>la Négociation</w:t>
          </w:r>
        </w:smartTag>
        <w:r w:rsidR="00E678B8" w:rsidRPr="00636D30">
          <w:rPr>
            <w:rFonts w:ascii="Verdana" w:hAnsi="Verdana" w:cs="Arial"/>
          </w:rPr>
          <w:t xml:space="preserve"> Annuelle</w:t>
        </w:r>
      </w:smartTag>
      <w:r w:rsidR="00E678B8" w:rsidRPr="00636D30">
        <w:rPr>
          <w:rFonts w:ascii="Verdana" w:hAnsi="Verdana" w:cs="Arial"/>
        </w:rPr>
        <w:t xml:space="preserve"> Obligatoire </w:t>
      </w:r>
      <w:r w:rsidR="00417F99">
        <w:rPr>
          <w:rFonts w:ascii="Verdana" w:hAnsi="Verdana" w:cs="Arial"/>
        </w:rPr>
        <w:t>20</w:t>
      </w:r>
      <w:r w:rsidR="000D21DE">
        <w:rPr>
          <w:rFonts w:ascii="Verdana" w:hAnsi="Verdana" w:cs="Arial"/>
        </w:rPr>
        <w:t>2</w:t>
      </w:r>
      <w:r w:rsidR="00BD73E8">
        <w:rPr>
          <w:rFonts w:ascii="Verdana" w:hAnsi="Verdana" w:cs="Arial"/>
        </w:rPr>
        <w:t>6</w:t>
      </w:r>
      <w:r w:rsidR="00E678B8" w:rsidRPr="00636D30">
        <w:rPr>
          <w:rFonts w:ascii="Verdana" w:hAnsi="Verdana" w:cs="Arial"/>
        </w:rPr>
        <w:t xml:space="preserve"> </w:t>
      </w:r>
      <w:r w:rsidRPr="00636D30">
        <w:rPr>
          <w:rFonts w:ascii="Verdana" w:hAnsi="Verdana" w:cs="Arial"/>
        </w:rPr>
        <w:t xml:space="preserve">précise </w:t>
      </w:r>
      <w:r w:rsidR="00180694">
        <w:rPr>
          <w:rFonts w:ascii="Verdana" w:hAnsi="Verdana" w:cs="Arial"/>
        </w:rPr>
        <w:t xml:space="preserve">ainsi </w:t>
      </w:r>
      <w:r w:rsidRPr="00636D30">
        <w:rPr>
          <w:rFonts w:ascii="Verdana" w:hAnsi="Verdana" w:cs="Arial"/>
        </w:rPr>
        <w:t xml:space="preserve">la politique salariale pour </w:t>
      </w:r>
      <w:r w:rsidR="00A40690">
        <w:rPr>
          <w:rFonts w:ascii="Verdana" w:hAnsi="Verdana" w:cs="Arial"/>
        </w:rPr>
        <w:t>20</w:t>
      </w:r>
      <w:r w:rsidR="00644B77">
        <w:rPr>
          <w:rFonts w:ascii="Verdana" w:hAnsi="Verdana" w:cs="Arial"/>
        </w:rPr>
        <w:t>2</w:t>
      </w:r>
      <w:r w:rsidR="00BD73E8">
        <w:rPr>
          <w:rFonts w:ascii="Verdana" w:hAnsi="Verdana" w:cs="Arial"/>
        </w:rPr>
        <w:t>6</w:t>
      </w:r>
      <w:r w:rsidRPr="00636D30">
        <w:rPr>
          <w:rFonts w:ascii="Verdana" w:hAnsi="Verdana" w:cs="Arial"/>
        </w:rPr>
        <w:t>.</w:t>
      </w:r>
    </w:p>
    <w:p w14:paraId="07C3A4B2" w14:textId="77777777" w:rsidR="001755A3" w:rsidRDefault="001755A3" w:rsidP="00D7461A">
      <w:pPr>
        <w:jc w:val="both"/>
        <w:rPr>
          <w:rFonts w:ascii="Verdana" w:hAnsi="Verdana" w:cs="Arial"/>
        </w:rPr>
      </w:pPr>
    </w:p>
    <w:p w14:paraId="7791E680" w14:textId="77777777" w:rsidR="00B11F78" w:rsidRDefault="00B11F78" w:rsidP="00D7461A">
      <w:pPr>
        <w:jc w:val="both"/>
        <w:rPr>
          <w:rFonts w:ascii="Verdana" w:hAnsi="Verdana" w:cs="Arial"/>
        </w:rPr>
      </w:pPr>
    </w:p>
    <w:p w14:paraId="3344B24A" w14:textId="77777777" w:rsidR="0014705C" w:rsidRPr="00636D30" w:rsidRDefault="00B36CA5" w:rsidP="00BC1C78">
      <w:pPr>
        <w:pBdr>
          <w:bottom w:val="single" w:sz="4" w:space="1" w:color="auto"/>
        </w:pBdr>
        <w:jc w:val="both"/>
        <w:rPr>
          <w:rFonts w:ascii="Verdana" w:hAnsi="Verdana"/>
          <w:b/>
          <w:bCs/>
        </w:rPr>
      </w:pPr>
      <w:r w:rsidRPr="00636D30">
        <w:rPr>
          <w:rFonts w:ascii="Verdana" w:hAnsi="Verdana"/>
          <w:b/>
          <w:bCs/>
        </w:rPr>
        <w:t>Article 1</w:t>
      </w:r>
      <w:r w:rsidR="00992DE5" w:rsidRPr="00636D30">
        <w:rPr>
          <w:rFonts w:ascii="Verdana" w:hAnsi="Verdana"/>
          <w:b/>
          <w:bCs/>
        </w:rPr>
        <w:t xml:space="preserve">. Mesures salariales </w:t>
      </w:r>
      <w:r w:rsidR="00EF46BE">
        <w:rPr>
          <w:rFonts w:ascii="Verdana" w:hAnsi="Verdana"/>
          <w:b/>
          <w:bCs/>
        </w:rPr>
        <w:t>20</w:t>
      </w:r>
      <w:r w:rsidR="008730FC">
        <w:rPr>
          <w:rFonts w:ascii="Verdana" w:hAnsi="Verdana"/>
          <w:b/>
          <w:bCs/>
        </w:rPr>
        <w:t>2</w:t>
      </w:r>
      <w:r w:rsidR="00BD73E8">
        <w:rPr>
          <w:rFonts w:ascii="Verdana" w:hAnsi="Verdana"/>
          <w:b/>
          <w:bCs/>
        </w:rPr>
        <w:t>6</w:t>
      </w:r>
    </w:p>
    <w:p w14:paraId="6D788909" w14:textId="77777777" w:rsidR="00992DE5" w:rsidRPr="00636D30" w:rsidRDefault="00992DE5" w:rsidP="00BC1C78">
      <w:pPr>
        <w:pBdr>
          <w:bottom w:val="single" w:sz="4" w:space="1" w:color="auto"/>
        </w:pBdr>
        <w:jc w:val="both"/>
        <w:rPr>
          <w:rFonts w:ascii="Verdana" w:hAnsi="Verdana"/>
        </w:rPr>
      </w:pPr>
    </w:p>
    <w:p w14:paraId="442E1B66" w14:textId="77777777" w:rsidR="001F6F61" w:rsidRDefault="001F6F61" w:rsidP="001F6F61">
      <w:pPr>
        <w:pStyle w:val="Corpsdetexte"/>
        <w:rPr>
          <w:rFonts w:ascii="Verdana" w:hAnsi="Verdana"/>
        </w:rPr>
      </w:pPr>
    </w:p>
    <w:p w14:paraId="37DDFF15" w14:textId="77777777" w:rsidR="001F6F61" w:rsidRPr="00636D30" w:rsidRDefault="001F6F61" w:rsidP="001F6F61">
      <w:pPr>
        <w:pStyle w:val="Corpsdetexte"/>
        <w:rPr>
          <w:rFonts w:ascii="Verdana" w:hAnsi="Verdana"/>
          <w:b/>
        </w:rPr>
      </w:pPr>
      <w:r w:rsidRPr="00636D30">
        <w:rPr>
          <w:rFonts w:ascii="Verdana" w:hAnsi="Verdana"/>
          <w:b/>
        </w:rPr>
        <w:t>Augmentation générale de la grille des salaires</w:t>
      </w:r>
    </w:p>
    <w:p w14:paraId="5A8F991A" w14:textId="77777777" w:rsidR="001F6F61" w:rsidRPr="00636D30" w:rsidRDefault="001F6F61" w:rsidP="001F6F61">
      <w:pPr>
        <w:pStyle w:val="Corpsdetexte"/>
        <w:rPr>
          <w:rFonts w:ascii="Verdana" w:hAnsi="Verdana"/>
        </w:rPr>
      </w:pPr>
    </w:p>
    <w:p w14:paraId="51F1576E" w14:textId="77777777" w:rsidR="00AD2B04" w:rsidRDefault="00D77513" w:rsidP="00D77513">
      <w:pPr>
        <w:pStyle w:val="Corpsdetexte"/>
        <w:rPr>
          <w:rFonts w:ascii="Verdana" w:hAnsi="Verdana"/>
        </w:rPr>
      </w:pPr>
      <w:r>
        <w:rPr>
          <w:rFonts w:ascii="Verdana" w:hAnsi="Verdana"/>
        </w:rPr>
        <w:t>Il est convenu, au sein de cet accord, d’une augmentation de</w:t>
      </w:r>
      <w:r w:rsidR="00AD2B04">
        <w:rPr>
          <w:rFonts w:ascii="Verdana" w:hAnsi="Verdana"/>
        </w:rPr>
        <w:t> :</w:t>
      </w:r>
    </w:p>
    <w:p w14:paraId="32B400C3" w14:textId="77777777" w:rsidR="00FF4409" w:rsidRDefault="00D77513" w:rsidP="00B462AD">
      <w:pPr>
        <w:pStyle w:val="Corpsdetexte"/>
        <w:numPr>
          <w:ilvl w:val="0"/>
          <w:numId w:val="9"/>
        </w:numPr>
        <w:rPr>
          <w:rFonts w:ascii="Verdana" w:hAnsi="Verdana"/>
        </w:rPr>
      </w:pPr>
      <w:r w:rsidRPr="00FF4409">
        <w:rPr>
          <w:rFonts w:ascii="Verdana" w:hAnsi="Verdana"/>
        </w:rPr>
        <w:t>+</w:t>
      </w:r>
      <w:r w:rsidR="00791132" w:rsidRPr="00FF4409">
        <w:rPr>
          <w:rFonts w:ascii="Verdana" w:hAnsi="Verdana"/>
        </w:rPr>
        <w:t xml:space="preserve"> </w:t>
      </w:r>
      <w:r w:rsidR="00FF4409" w:rsidRPr="00FF4409">
        <w:rPr>
          <w:rFonts w:ascii="Verdana" w:hAnsi="Verdana"/>
        </w:rPr>
        <w:t>1,60</w:t>
      </w:r>
      <w:r w:rsidR="00AD2B04" w:rsidRPr="00FF4409">
        <w:rPr>
          <w:rFonts w:ascii="Verdana" w:hAnsi="Verdana"/>
        </w:rPr>
        <w:t>%</w:t>
      </w:r>
      <w:r w:rsidRPr="00FF4409">
        <w:rPr>
          <w:rFonts w:ascii="Verdana" w:hAnsi="Verdana"/>
        </w:rPr>
        <w:t>, sur la base de la grille des salaires Altiservice du 1</w:t>
      </w:r>
      <w:r w:rsidRPr="00FF4409">
        <w:rPr>
          <w:rFonts w:ascii="Verdana" w:hAnsi="Verdana"/>
          <w:vertAlign w:val="superscript"/>
        </w:rPr>
        <w:t>er</w:t>
      </w:r>
      <w:r w:rsidRPr="00FF4409">
        <w:rPr>
          <w:rFonts w:ascii="Verdana" w:hAnsi="Verdana"/>
        </w:rPr>
        <w:t xml:space="preserve"> </w:t>
      </w:r>
      <w:r w:rsidR="00AB659C" w:rsidRPr="00FF4409">
        <w:rPr>
          <w:rFonts w:ascii="Verdana" w:hAnsi="Verdana"/>
        </w:rPr>
        <w:t>mars 202</w:t>
      </w:r>
      <w:r w:rsidR="00BD73E8" w:rsidRPr="00FF4409">
        <w:rPr>
          <w:rFonts w:ascii="Verdana" w:hAnsi="Verdana"/>
        </w:rPr>
        <w:t>5</w:t>
      </w:r>
      <w:r w:rsidR="00AD2B04" w:rsidRPr="00FF4409">
        <w:rPr>
          <w:rFonts w:ascii="Verdana" w:hAnsi="Verdana"/>
        </w:rPr>
        <w:t xml:space="preserve"> pour l</w:t>
      </w:r>
      <w:r w:rsidR="00FF4409" w:rsidRPr="00FF4409">
        <w:rPr>
          <w:rFonts w:ascii="Verdana" w:hAnsi="Verdana"/>
        </w:rPr>
        <w:t>es</w:t>
      </w:r>
      <w:r w:rsidR="00AD2B04" w:rsidRPr="00FF4409">
        <w:rPr>
          <w:rFonts w:ascii="Verdana" w:hAnsi="Verdana"/>
        </w:rPr>
        <w:t xml:space="preserve"> CSP Ouvrier</w:t>
      </w:r>
      <w:r w:rsidR="005B4C20" w:rsidRPr="00FF4409">
        <w:rPr>
          <w:rFonts w:ascii="Verdana" w:hAnsi="Verdana"/>
        </w:rPr>
        <w:t>s</w:t>
      </w:r>
      <w:r w:rsidR="00AD2B04" w:rsidRPr="00FF4409">
        <w:rPr>
          <w:rFonts w:ascii="Verdana" w:hAnsi="Verdana"/>
        </w:rPr>
        <w:t>/Employés</w:t>
      </w:r>
      <w:r w:rsidR="00FF4409" w:rsidRPr="00FF4409">
        <w:rPr>
          <w:rFonts w:ascii="Verdana" w:hAnsi="Verdana"/>
        </w:rPr>
        <w:t xml:space="preserve"> et </w:t>
      </w:r>
      <w:r w:rsidR="00FF4409">
        <w:rPr>
          <w:rFonts w:ascii="Verdana" w:hAnsi="Verdana"/>
        </w:rPr>
        <w:t>TAM</w:t>
      </w:r>
      <w:r w:rsidR="00FF4409" w:rsidRPr="00FF4409">
        <w:rPr>
          <w:rFonts w:ascii="Verdana" w:hAnsi="Verdana"/>
        </w:rPr>
        <w:t xml:space="preserve"> </w:t>
      </w:r>
    </w:p>
    <w:p w14:paraId="3E8DFE99" w14:textId="77777777" w:rsidR="00AD2B04" w:rsidRDefault="00AD2B04" w:rsidP="00AD2B04">
      <w:pPr>
        <w:pStyle w:val="Corpsdetexte"/>
        <w:numPr>
          <w:ilvl w:val="0"/>
          <w:numId w:val="9"/>
        </w:numPr>
        <w:rPr>
          <w:rFonts w:ascii="Verdana" w:hAnsi="Verdana"/>
        </w:rPr>
      </w:pPr>
      <w:r w:rsidRPr="00B11F78">
        <w:rPr>
          <w:rFonts w:ascii="Verdana" w:hAnsi="Verdana"/>
        </w:rPr>
        <w:t xml:space="preserve">+ </w:t>
      </w:r>
      <w:r w:rsidRPr="00F34C9F">
        <w:rPr>
          <w:rFonts w:ascii="Verdana" w:hAnsi="Verdana"/>
        </w:rPr>
        <w:t>1</w:t>
      </w:r>
      <w:r w:rsidR="00FF4409">
        <w:rPr>
          <w:rFonts w:ascii="Verdana" w:hAnsi="Verdana"/>
        </w:rPr>
        <w:t>,60</w:t>
      </w:r>
      <w:r>
        <w:rPr>
          <w:rFonts w:ascii="Verdana" w:hAnsi="Verdana"/>
        </w:rPr>
        <w:t>%</w:t>
      </w:r>
      <w:r w:rsidRPr="00B11F78">
        <w:rPr>
          <w:rFonts w:ascii="Verdana" w:hAnsi="Verdana"/>
        </w:rPr>
        <w:t>,</w:t>
      </w:r>
      <w:r>
        <w:rPr>
          <w:rFonts w:ascii="Verdana" w:hAnsi="Verdana"/>
        </w:rPr>
        <w:t xml:space="preserve"> sur la base de la grille des salaires Altiservice du 1</w:t>
      </w:r>
      <w:r w:rsidRPr="00352CB4">
        <w:rPr>
          <w:rFonts w:ascii="Verdana" w:hAnsi="Verdana"/>
          <w:vertAlign w:val="superscript"/>
        </w:rPr>
        <w:t>er</w:t>
      </w:r>
      <w:r>
        <w:rPr>
          <w:rFonts w:ascii="Verdana" w:hAnsi="Verdana"/>
        </w:rPr>
        <w:t xml:space="preserve"> </w:t>
      </w:r>
      <w:r w:rsidR="00AB659C">
        <w:rPr>
          <w:rFonts w:ascii="Verdana" w:hAnsi="Verdana"/>
        </w:rPr>
        <w:t>mars 202</w:t>
      </w:r>
      <w:r w:rsidR="00BD73E8">
        <w:rPr>
          <w:rFonts w:ascii="Verdana" w:hAnsi="Verdana"/>
        </w:rPr>
        <w:t>5</w:t>
      </w:r>
      <w:r>
        <w:rPr>
          <w:rFonts w:ascii="Verdana" w:hAnsi="Verdana"/>
        </w:rPr>
        <w:t xml:space="preserve"> pour la CSP Cadre, dont </w:t>
      </w:r>
      <w:r w:rsidR="00FF4409">
        <w:rPr>
          <w:rFonts w:ascii="Verdana" w:hAnsi="Verdana"/>
        </w:rPr>
        <w:t>1</w:t>
      </w:r>
      <w:r>
        <w:rPr>
          <w:rFonts w:ascii="Verdana" w:hAnsi="Verdana"/>
        </w:rPr>
        <w:t xml:space="preserve">% en augmentation générale et </w:t>
      </w:r>
      <w:r w:rsidR="005B4C20">
        <w:rPr>
          <w:rFonts w:ascii="Verdana" w:hAnsi="Verdana"/>
        </w:rPr>
        <w:t>0,</w:t>
      </w:r>
      <w:r w:rsidR="00FF4409">
        <w:rPr>
          <w:rFonts w:ascii="Verdana" w:hAnsi="Verdana"/>
        </w:rPr>
        <w:t>6</w:t>
      </w:r>
      <w:r>
        <w:rPr>
          <w:rFonts w:ascii="Verdana" w:hAnsi="Verdana"/>
        </w:rPr>
        <w:t>% en augmentation individuelle</w:t>
      </w:r>
    </w:p>
    <w:p w14:paraId="686D118A" w14:textId="77777777" w:rsidR="00D77513" w:rsidRDefault="00D77513" w:rsidP="00AD2B04">
      <w:pPr>
        <w:pStyle w:val="Corpsdetexte"/>
        <w:ind w:left="1429"/>
        <w:rPr>
          <w:rFonts w:ascii="Verdana" w:hAnsi="Verdana"/>
        </w:rPr>
      </w:pPr>
    </w:p>
    <w:p w14:paraId="3B46D2CB" w14:textId="77777777" w:rsidR="005B4C20" w:rsidRDefault="005B4C20" w:rsidP="00D77513">
      <w:pPr>
        <w:pStyle w:val="Corpsdetexte"/>
        <w:rPr>
          <w:rFonts w:ascii="Verdana" w:hAnsi="Verdana"/>
        </w:rPr>
      </w:pPr>
      <w:r>
        <w:rPr>
          <w:rFonts w:ascii="Verdana" w:hAnsi="Verdana"/>
        </w:rPr>
        <w:t>Les</w:t>
      </w:r>
      <w:r w:rsidR="007A1CC1">
        <w:rPr>
          <w:rFonts w:ascii="Verdana" w:hAnsi="Verdana"/>
        </w:rPr>
        <w:t xml:space="preserve"> mesure</w:t>
      </w:r>
      <w:r>
        <w:rPr>
          <w:rFonts w:ascii="Verdana" w:hAnsi="Verdana"/>
        </w:rPr>
        <w:t>s</w:t>
      </w:r>
      <w:r w:rsidR="007A1CC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relatives à l’augmentation générale </w:t>
      </w:r>
      <w:r w:rsidR="000D21DE">
        <w:rPr>
          <w:rFonts w:ascii="Verdana" w:hAnsi="Verdana"/>
        </w:rPr>
        <w:t>ser</w:t>
      </w:r>
      <w:r>
        <w:rPr>
          <w:rFonts w:ascii="Verdana" w:hAnsi="Verdana"/>
        </w:rPr>
        <w:t>ont</w:t>
      </w:r>
      <w:r w:rsidR="000D21DE">
        <w:rPr>
          <w:rFonts w:ascii="Verdana" w:hAnsi="Verdana"/>
        </w:rPr>
        <w:t xml:space="preserve"> applicable</w:t>
      </w:r>
      <w:r>
        <w:rPr>
          <w:rFonts w:ascii="Verdana" w:hAnsi="Verdana"/>
        </w:rPr>
        <w:t>s</w:t>
      </w:r>
      <w:r w:rsidR="000D21DE">
        <w:rPr>
          <w:rFonts w:ascii="Verdana" w:hAnsi="Verdana"/>
        </w:rPr>
        <w:t xml:space="preserve"> </w:t>
      </w:r>
      <w:r w:rsidR="00D16B20">
        <w:rPr>
          <w:rFonts w:ascii="Verdana" w:hAnsi="Verdana"/>
        </w:rPr>
        <w:t xml:space="preserve">sur la paie </w:t>
      </w:r>
      <w:r w:rsidR="00BD73E8">
        <w:rPr>
          <w:rFonts w:ascii="Verdana" w:hAnsi="Verdana"/>
        </w:rPr>
        <w:t>d</w:t>
      </w:r>
      <w:r w:rsidR="00FF4409">
        <w:rPr>
          <w:rFonts w:ascii="Verdana" w:hAnsi="Verdana"/>
        </w:rPr>
        <w:t>e mars</w:t>
      </w:r>
      <w:r w:rsidR="00D16B20">
        <w:rPr>
          <w:rFonts w:ascii="Verdana" w:hAnsi="Verdana"/>
        </w:rPr>
        <w:t xml:space="preserve"> 202</w:t>
      </w:r>
      <w:r w:rsidR="00BD73E8">
        <w:rPr>
          <w:rFonts w:ascii="Verdana" w:hAnsi="Verdana"/>
        </w:rPr>
        <w:t>6</w:t>
      </w:r>
      <w:r w:rsidR="00D16B20">
        <w:rPr>
          <w:rFonts w:ascii="Verdana" w:hAnsi="Verdana"/>
        </w:rPr>
        <w:t xml:space="preserve"> avec effet </w:t>
      </w:r>
      <w:r>
        <w:rPr>
          <w:rFonts w:ascii="Verdana" w:hAnsi="Verdana"/>
        </w:rPr>
        <w:t>au</w:t>
      </w:r>
      <w:r w:rsidR="000D21DE">
        <w:rPr>
          <w:rFonts w:ascii="Verdana" w:hAnsi="Verdana"/>
        </w:rPr>
        <w:t xml:space="preserve"> </w:t>
      </w:r>
      <w:r w:rsidR="00EF024B">
        <w:rPr>
          <w:rFonts w:ascii="Verdana" w:hAnsi="Verdana"/>
        </w:rPr>
        <w:t>1</w:t>
      </w:r>
      <w:r w:rsidR="00EF024B" w:rsidRPr="00EF024B">
        <w:rPr>
          <w:rFonts w:ascii="Verdana" w:hAnsi="Verdana"/>
          <w:vertAlign w:val="superscript"/>
        </w:rPr>
        <w:t>er</w:t>
      </w:r>
      <w:r w:rsidR="00EF024B">
        <w:rPr>
          <w:rFonts w:ascii="Verdana" w:hAnsi="Verdana"/>
        </w:rPr>
        <w:t xml:space="preserve"> mars 202</w:t>
      </w:r>
      <w:r w:rsidR="00BD73E8">
        <w:rPr>
          <w:rFonts w:ascii="Verdana" w:hAnsi="Verdana"/>
        </w:rPr>
        <w:t>6</w:t>
      </w:r>
      <w:r>
        <w:rPr>
          <w:rFonts w:ascii="Verdana" w:hAnsi="Verdana"/>
        </w:rPr>
        <w:t>.</w:t>
      </w:r>
    </w:p>
    <w:p w14:paraId="271192A9" w14:textId="77777777" w:rsidR="005B4C20" w:rsidRDefault="005B4C20" w:rsidP="00D77513">
      <w:pPr>
        <w:pStyle w:val="Corpsdetexte"/>
        <w:rPr>
          <w:rFonts w:ascii="Verdana" w:hAnsi="Verdana"/>
        </w:rPr>
      </w:pPr>
    </w:p>
    <w:p w14:paraId="683419DC" w14:textId="77777777" w:rsidR="00736EB7" w:rsidRDefault="005B4C20" w:rsidP="00D77513">
      <w:pPr>
        <w:pStyle w:val="Corpsdetexte"/>
        <w:rPr>
          <w:rFonts w:ascii="Verdana" w:hAnsi="Verdana"/>
        </w:rPr>
      </w:pPr>
      <w:r>
        <w:rPr>
          <w:rFonts w:ascii="Verdana" w:hAnsi="Verdana"/>
        </w:rPr>
        <w:t>En ce qui concerne les augmentations individuelles, celles-ci seront versées sur la paie du mois d’avril 202</w:t>
      </w:r>
      <w:r w:rsidR="00BD73E8">
        <w:rPr>
          <w:rFonts w:ascii="Verdana" w:hAnsi="Verdana"/>
        </w:rPr>
        <w:t>6</w:t>
      </w:r>
      <w:r>
        <w:rPr>
          <w:rFonts w:ascii="Verdana" w:hAnsi="Verdana"/>
        </w:rPr>
        <w:t xml:space="preserve"> avec effet rétroactif au 1</w:t>
      </w:r>
      <w:r w:rsidRPr="005B4C20">
        <w:rPr>
          <w:rFonts w:ascii="Verdana" w:hAnsi="Verdana"/>
          <w:vertAlign w:val="superscript"/>
        </w:rPr>
        <w:t>er</w:t>
      </w:r>
      <w:r>
        <w:rPr>
          <w:rFonts w:ascii="Verdana" w:hAnsi="Verdana"/>
        </w:rPr>
        <w:t xml:space="preserve"> mars 202</w:t>
      </w:r>
      <w:r w:rsidR="00BD73E8">
        <w:rPr>
          <w:rFonts w:ascii="Verdana" w:hAnsi="Verdana"/>
        </w:rPr>
        <w:t>6</w:t>
      </w:r>
      <w:r>
        <w:rPr>
          <w:rFonts w:ascii="Verdana" w:hAnsi="Verdana"/>
        </w:rPr>
        <w:t>.</w:t>
      </w:r>
    </w:p>
    <w:p w14:paraId="31D0FD2A" w14:textId="77777777" w:rsidR="009879CC" w:rsidRDefault="009879CC" w:rsidP="001F6F61">
      <w:pPr>
        <w:pStyle w:val="Corpsdetexte"/>
        <w:rPr>
          <w:rFonts w:ascii="Verdana" w:hAnsi="Verdana"/>
        </w:rPr>
      </w:pPr>
    </w:p>
    <w:p w14:paraId="398D11D8" w14:textId="77777777" w:rsidR="009879CC" w:rsidRDefault="009879CC" w:rsidP="001F6F61">
      <w:pPr>
        <w:pStyle w:val="Corpsdetexte"/>
        <w:rPr>
          <w:rFonts w:ascii="Verdana" w:hAnsi="Verdana"/>
        </w:rPr>
      </w:pPr>
    </w:p>
    <w:p w14:paraId="73F26049" w14:textId="77777777" w:rsidR="00A40690" w:rsidRPr="00636D30" w:rsidRDefault="00A40690" w:rsidP="00A40690">
      <w:pPr>
        <w:pBdr>
          <w:bottom w:val="single" w:sz="4" w:space="1" w:color="auto"/>
        </w:pBdr>
        <w:jc w:val="both"/>
        <w:rPr>
          <w:rFonts w:ascii="Verdana" w:hAnsi="Verdana"/>
          <w:b/>
          <w:bCs/>
        </w:rPr>
      </w:pPr>
      <w:r w:rsidRPr="00636D30">
        <w:rPr>
          <w:rFonts w:ascii="Verdana" w:hAnsi="Verdana"/>
          <w:b/>
          <w:bCs/>
        </w:rPr>
        <w:t xml:space="preserve">Article </w:t>
      </w:r>
      <w:r>
        <w:rPr>
          <w:rFonts w:ascii="Verdana" w:hAnsi="Verdana"/>
          <w:b/>
          <w:bCs/>
        </w:rPr>
        <w:t>2</w:t>
      </w:r>
      <w:r w:rsidRPr="00636D30">
        <w:rPr>
          <w:rFonts w:ascii="Verdana" w:hAnsi="Verdana"/>
          <w:b/>
          <w:bCs/>
        </w:rPr>
        <w:t xml:space="preserve">. Mesures </w:t>
      </w:r>
      <w:r>
        <w:rPr>
          <w:rFonts w:ascii="Verdana" w:hAnsi="Verdana"/>
          <w:b/>
          <w:bCs/>
        </w:rPr>
        <w:t>complémentaires</w:t>
      </w:r>
    </w:p>
    <w:p w14:paraId="3464C209" w14:textId="77777777" w:rsidR="00A40690" w:rsidRPr="00636D30" w:rsidRDefault="00A40690" w:rsidP="00A40690">
      <w:pPr>
        <w:pBdr>
          <w:bottom w:val="single" w:sz="4" w:space="1" w:color="auto"/>
        </w:pBdr>
        <w:jc w:val="both"/>
        <w:rPr>
          <w:rFonts w:ascii="Verdana" w:hAnsi="Verdana"/>
        </w:rPr>
      </w:pPr>
    </w:p>
    <w:p w14:paraId="1874B44E" w14:textId="77777777" w:rsidR="009879CC" w:rsidRDefault="009879CC" w:rsidP="00E62CCF">
      <w:pPr>
        <w:pStyle w:val="Corpsdetexte"/>
        <w:rPr>
          <w:rFonts w:ascii="Verdana" w:hAnsi="Verdana"/>
        </w:rPr>
      </w:pPr>
    </w:p>
    <w:p w14:paraId="5035D06E" w14:textId="77777777" w:rsidR="00A40690" w:rsidRPr="00636D30" w:rsidRDefault="00D77513" w:rsidP="00E62CCF">
      <w:pPr>
        <w:pStyle w:val="Corpsdetexte"/>
        <w:rPr>
          <w:rFonts w:ascii="Verdana" w:hAnsi="Verdana"/>
          <w:b/>
        </w:rPr>
      </w:pPr>
      <w:r>
        <w:rPr>
          <w:rFonts w:ascii="Verdana" w:hAnsi="Verdana"/>
          <w:b/>
        </w:rPr>
        <w:t>Revalorisation des primes</w:t>
      </w:r>
      <w:r w:rsidR="009879CC">
        <w:rPr>
          <w:rFonts w:ascii="Verdana" w:hAnsi="Verdana"/>
          <w:b/>
        </w:rPr>
        <w:t xml:space="preserve"> : </w:t>
      </w:r>
    </w:p>
    <w:p w14:paraId="3B89D95D" w14:textId="77777777" w:rsidR="00A40690" w:rsidRPr="00636D30" w:rsidRDefault="00A40690" w:rsidP="00A40690">
      <w:pPr>
        <w:pStyle w:val="Corpsdetexte"/>
        <w:rPr>
          <w:rFonts w:ascii="Verdana" w:hAnsi="Verdana"/>
        </w:rPr>
      </w:pPr>
    </w:p>
    <w:p w14:paraId="3264909D" w14:textId="77777777" w:rsidR="009879CC" w:rsidRDefault="00D77513" w:rsidP="006B3E80">
      <w:pPr>
        <w:pStyle w:val="Corpsdetexte"/>
        <w:rPr>
          <w:rFonts w:ascii="Verdana" w:hAnsi="Verdana"/>
        </w:rPr>
      </w:pPr>
      <w:r>
        <w:rPr>
          <w:rFonts w:ascii="Verdana" w:hAnsi="Verdana"/>
        </w:rPr>
        <w:t xml:space="preserve">Les primes </w:t>
      </w:r>
      <w:r w:rsidR="00DA3FF5">
        <w:rPr>
          <w:rFonts w:ascii="Verdana" w:hAnsi="Verdana"/>
        </w:rPr>
        <w:t>conventionnelles</w:t>
      </w:r>
      <w:r w:rsidR="00BB745F">
        <w:rPr>
          <w:rFonts w:ascii="Verdana" w:hAnsi="Verdana"/>
        </w:rPr>
        <w:t xml:space="preserve"> et hors conventionnelles (</w:t>
      </w:r>
      <w:r w:rsidR="00F74156">
        <w:rPr>
          <w:rFonts w:ascii="Verdana" w:hAnsi="Verdana"/>
        </w:rPr>
        <w:t>hors panier</w:t>
      </w:r>
      <w:r w:rsidR="00793F6D">
        <w:rPr>
          <w:rFonts w:ascii="Verdana" w:hAnsi="Verdana"/>
        </w:rPr>
        <w:t>s</w:t>
      </w:r>
      <w:r w:rsidR="00F74156">
        <w:rPr>
          <w:rFonts w:ascii="Verdana" w:hAnsi="Verdana"/>
        </w:rPr>
        <w:t xml:space="preserve">, titres </w:t>
      </w:r>
      <w:r w:rsidR="00DA3FF5">
        <w:rPr>
          <w:rFonts w:ascii="Verdana" w:hAnsi="Verdana"/>
        </w:rPr>
        <w:t>restaurant) seront</w:t>
      </w:r>
      <w:r w:rsidR="00F74156">
        <w:rPr>
          <w:rFonts w:ascii="Verdana" w:hAnsi="Verdana"/>
        </w:rPr>
        <w:t xml:space="preserve"> revalorisées </w:t>
      </w:r>
      <w:r w:rsidR="00584B5B">
        <w:rPr>
          <w:rFonts w:ascii="Verdana" w:hAnsi="Verdana"/>
        </w:rPr>
        <w:t>dans les mêmes pourcentages que les salaires</w:t>
      </w:r>
      <w:r w:rsidR="009C3C0A">
        <w:rPr>
          <w:rFonts w:ascii="Verdana" w:hAnsi="Verdana"/>
        </w:rPr>
        <w:t xml:space="preserve">, soit </w:t>
      </w:r>
      <w:r w:rsidR="00F34C9F">
        <w:rPr>
          <w:rFonts w:ascii="Verdana" w:hAnsi="Verdana"/>
        </w:rPr>
        <w:t>1</w:t>
      </w:r>
      <w:r w:rsidR="00FF4409">
        <w:rPr>
          <w:rFonts w:ascii="Verdana" w:hAnsi="Verdana"/>
        </w:rPr>
        <w:t>,6</w:t>
      </w:r>
      <w:r w:rsidR="009C3C0A">
        <w:rPr>
          <w:rFonts w:ascii="Verdana" w:hAnsi="Verdana"/>
        </w:rPr>
        <w:t>%.</w:t>
      </w:r>
    </w:p>
    <w:p w14:paraId="570CA9FB" w14:textId="77777777" w:rsidR="00BA59F1" w:rsidRDefault="00BA59F1" w:rsidP="00027E2F">
      <w:pPr>
        <w:pStyle w:val="Corpsdetexte"/>
        <w:rPr>
          <w:rFonts w:ascii="Verdana" w:hAnsi="Verdana"/>
          <w:b/>
          <w:bCs/>
        </w:rPr>
      </w:pPr>
    </w:p>
    <w:p w14:paraId="1BE1DEF3" w14:textId="77777777" w:rsidR="00FF4409" w:rsidRDefault="00FF4409" w:rsidP="00027E2F">
      <w:pPr>
        <w:pStyle w:val="Corpsdetexte"/>
        <w:rPr>
          <w:rFonts w:ascii="Verdana" w:hAnsi="Verdana"/>
          <w:b/>
          <w:bCs/>
        </w:rPr>
      </w:pPr>
    </w:p>
    <w:p w14:paraId="4332BECF" w14:textId="77777777" w:rsidR="00BD73E8" w:rsidRDefault="00BD73E8" w:rsidP="00027E2F">
      <w:pPr>
        <w:pStyle w:val="Corpsdetexte"/>
        <w:rPr>
          <w:rFonts w:ascii="Verdana" w:hAnsi="Verdana"/>
          <w:b/>
          <w:bCs/>
        </w:rPr>
      </w:pPr>
    </w:p>
    <w:p w14:paraId="0CCEDD53" w14:textId="77777777" w:rsidR="00BD73E8" w:rsidRDefault="00BD73E8" w:rsidP="00027E2F">
      <w:pPr>
        <w:pStyle w:val="Corpsdetexte"/>
        <w:rPr>
          <w:rFonts w:ascii="Verdana" w:hAnsi="Verdana"/>
          <w:b/>
          <w:bCs/>
        </w:rPr>
      </w:pPr>
    </w:p>
    <w:p w14:paraId="770D6F9F" w14:textId="77777777" w:rsidR="00BD73E8" w:rsidRDefault="00BD73E8" w:rsidP="00027E2F">
      <w:pPr>
        <w:pStyle w:val="Corpsdetexte"/>
        <w:rPr>
          <w:rFonts w:ascii="Verdana" w:hAnsi="Verdana"/>
          <w:b/>
          <w:bCs/>
        </w:rPr>
      </w:pPr>
    </w:p>
    <w:p w14:paraId="598028FC" w14:textId="77777777" w:rsidR="00B11F78" w:rsidRDefault="00B11F78" w:rsidP="008132F8">
      <w:pPr>
        <w:pStyle w:val="Paragraphedeliste"/>
        <w:ind w:left="0"/>
        <w:rPr>
          <w:rFonts w:ascii="Verdana" w:hAnsi="Verdana"/>
          <w:b/>
          <w:bCs/>
        </w:rPr>
      </w:pPr>
    </w:p>
    <w:p w14:paraId="24B14010" w14:textId="77777777" w:rsidR="00BF04AC" w:rsidRDefault="00202261" w:rsidP="00B73BEF">
      <w:pPr>
        <w:pBdr>
          <w:bottom w:val="single" w:sz="4" w:space="1" w:color="auto"/>
        </w:pBd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lastRenderedPageBreak/>
        <w:t>Supplément d’intéressement</w:t>
      </w:r>
      <w:r w:rsidRPr="00202261">
        <w:rPr>
          <w:rFonts w:ascii="Verdana" w:hAnsi="Verdana"/>
          <w:b/>
          <w:bCs/>
        </w:rPr>
        <w:t xml:space="preserve"> :</w:t>
      </w:r>
    </w:p>
    <w:p w14:paraId="3EF36A99" w14:textId="77777777" w:rsidR="00BF04AC" w:rsidRDefault="00BF04AC" w:rsidP="00B73BEF">
      <w:pPr>
        <w:pBdr>
          <w:bottom w:val="single" w:sz="4" w:space="1" w:color="auto"/>
        </w:pBdr>
        <w:jc w:val="both"/>
        <w:rPr>
          <w:rFonts w:ascii="Verdana" w:hAnsi="Verdana"/>
          <w:b/>
          <w:bCs/>
        </w:rPr>
      </w:pPr>
    </w:p>
    <w:p w14:paraId="1B4D3FAF" w14:textId="77777777" w:rsidR="00202261" w:rsidRPr="00202261" w:rsidRDefault="00202261" w:rsidP="00202261">
      <w:pPr>
        <w:pBdr>
          <w:bottom w:val="single" w:sz="4" w:space="1" w:color="auto"/>
        </w:pBdr>
        <w:jc w:val="both"/>
        <w:rPr>
          <w:rFonts w:ascii="Verdana" w:hAnsi="Verdana"/>
        </w:rPr>
      </w:pPr>
      <w:r w:rsidRPr="00202261">
        <w:rPr>
          <w:rFonts w:ascii="Verdana" w:hAnsi="Verdana"/>
        </w:rPr>
        <w:t xml:space="preserve">Les parties conviennent du principe de mise en place d’un supplément d’intéressement au titre de l’exercice </w:t>
      </w:r>
      <w:r>
        <w:rPr>
          <w:rFonts w:ascii="Verdana" w:hAnsi="Verdana"/>
        </w:rPr>
        <w:t>2025/2026,</w:t>
      </w:r>
      <w:r w:rsidRPr="00202261">
        <w:rPr>
          <w:rFonts w:ascii="Verdana" w:hAnsi="Verdana"/>
        </w:rPr>
        <w:t xml:space="preserve"> sous réserve des résultats de l’entreprise.</w:t>
      </w:r>
    </w:p>
    <w:p w14:paraId="7D90D6B7" w14:textId="77777777" w:rsidR="00202261" w:rsidRDefault="00202261" w:rsidP="00202261">
      <w:pPr>
        <w:pBdr>
          <w:bottom w:val="single" w:sz="4" w:space="1" w:color="auto"/>
        </w:pBdr>
        <w:jc w:val="both"/>
        <w:rPr>
          <w:rFonts w:ascii="Verdana" w:hAnsi="Verdana"/>
        </w:rPr>
      </w:pPr>
      <w:r w:rsidRPr="00202261">
        <w:rPr>
          <w:rFonts w:ascii="Verdana" w:hAnsi="Verdana"/>
        </w:rPr>
        <w:t xml:space="preserve">Les modalités précises feront l’objet d’un accord collectif ad hoc conclu avant le </w:t>
      </w:r>
      <w:r w:rsidR="00FF4409">
        <w:rPr>
          <w:rFonts w:ascii="Verdana" w:hAnsi="Verdana"/>
        </w:rPr>
        <w:t>3</w:t>
      </w:r>
      <w:r w:rsidR="008742B3">
        <w:rPr>
          <w:rFonts w:ascii="Verdana" w:hAnsi="Verdana"/>
        </w:rPr>
        <w:t>1</w:t>
      </w:r>
      <w:r w:rsidR="00FF4409">
        <w:rPr>
          <w:rFonts w:ascii="Verdana" w:hAnsi="Verdana"/>
        </w:rPr>
        <w:t>/0</w:t>
      </w:r>
      <w:r w:rsidR="008742B3">
        <w:rPr>
          <w:rFonts w:ascii="Verdana" w:hAnsi="Verdana"/>
        </w:rPr>
        <w:t>3</w:t>
      </w:r>
      <w:r w:rsidR="00FF4409">
        <w:rPr>
          <w:rFonts w:ascii="Verdana" w:hAnsi="Verdana"/>
        </w:rPr>
        <w:t>/2026.</w:t>
      </w:r>
    </w:p>
    <w:p w14:paraId="388A28E3" w14:textId="77777777" w:rsidR="00240A70" w:rsidRPr="00202261" w:rsidRDefault="00240A70" w:rsidP="00202261">
      <w:pPr>
        <w:pBdr>
          <w:bottom w:val="single" w:sz="4" w:space="1" w:color="auto"/>
        </w:pBdr>
        <w:jc w:val="both"/>
        <w:rPr>
          <w:rFonts w:ascii="Verdana" w:hAnsi="Verdana"/>
        </w:rPr>
      </w:pPr>
    </w:p>
    <w:p w14:paraId="274F506D" w14:textId="77777777" w:rsidR="00BF04AC" w:rsidRDefault="00BF04AC" w:rsidP="00B73BEF">
      <w:pPr>
        <w:pBdr>
          <w:bottom w:val="single" w:sz="4" w:space="1" w:color="auto"/>
        </w:pBdr>
        <w:jc w:val="both"/>
        <w:rPr>
          <w:rFonts w:ascii="Verdana" w:hAnsi="Verdana"/>
          <w:b/>
          <w:bCs/>
        </w:rPr>
      </w:pPr>
    </w:p>
    <w:p w14:paraId="28CD35C6" w14:textId="77777777" w:rsidR="00E27CB3" w:rsidRPr="00636D30" w:rsidRDefault="00485478" w:rsidP="00B73BEF">
      <w:pPr>
        <w:pBdr>
          <w:bottom w:val="single" w:sz="4" w:space="1" w:color="auto"/>
        </w:pBdr>
        <w:jc w:val="both"/>
        <w:rPr>
          <w:rFonts w:ascii="Verdana" w:hAnsi="Verdana"/>
          <w:b/>
          <w:bCs/>
        </w:rPr>
      </w:pPr>
      <w:r w:rsidRPr="00636D30">
        <w:rPr>
          <w:rFonts w:ascii="Verdana" w:hAnsi="Verdana"/>
          <w:b/>
          <w:bCs/>
        </w:rPr>
        <w:t xml:space="preserve">Article </w:t>
      </w:r>
      <w:r w:rsidR="00E62CCF">
        <w:rPr>
          <w:rFonts w:ascii="Verdana" w:hAnsi="Verdana"/>
          <w:b/>
          <w:bCs/>
        </w:rPr>
        <w:t>3</w:t>
      </w:r>
      <w:r w:rsidR="00E27CB3" w:rsidRPr="00636D30">
        <w:rPr>
          <w:rFonts w:ascii="Verdana" w:hAnsi="Verdana"/>
          <w:b/>
          <w:bCs/>
        </w:rPr>
        <w:t>. Dépôt et Publicité de l’Accord</w:t>
      </w:r>
    </w:p>
    <w:p w14:paraId="6394AE0A" w14:textId="77777777" w:rsidR="00485478" w:rsidRPr="00636D30" w:rsidRDefault="006F66AE" w:rsidP="00B73BEF">
      <w:pPr>
        <w:pBdr>
          <w:bottom w:val="single" w:sz="4" w:space="1" w:color="auto"/>
        </w:pBdr>
        <w:jc w:val="both"/>
        <w:rPr>
          <w:rFonts w:ascii="Verdana" w:hAnsi="Verdana"/>
          <w:b/>
          <w:bCs/>
        </w:rPr>
      </w:pPr>
      <w:r w:rsidRPr="00636D30">
        <w:rPr>
          <w:rFonts w:ascii="Verdana" w:hAnsi="Verdana"/>
          <w:b/>
          <w:bCs/>
        </w:rPr>
        <w:t xml:space="preserve"> </w:t>
      </w:r>
    </w:p>
    <w:p w14:paraId="59E5AFEA" w14:textId="77777777" w:rsidR="00485478" w:rsidRPr="00636D30" w:rsidRDefault="00485478" w:rsidP="00813282">
      <w:pPr>
        <w:pStyle w:val="Corpsdetexte"/>
        <w:rPr>
          <w:rFonts w:ascii="Verdana" w:hAnsi="Verdana"/>
        </w:rPr>
      </w:pPr>
    </w:p>
    <w:p w14:paraId="5B9A8EA1" w14:textId="77777777" w:rsidR="00E27CB3" w:rsidRPr="00636D30" w:rsidRDefault="00D97746" w:rsidP="00D97746">
      <w:pPr>
        <w:pStyle w:val="Corpsdetexte"/>
        <w:rPr>
          <w:rFonts w:ascii="Verdana" w:hAnsi="Verdana"/>
        </w:rPr>
      </w:pPr>
      <w:r w:rsidRPr="00636D30">
        <w:rPr>
          <w:rFonts w:ascii="Verdana" w:hAnsi="Verdana"/>
        </w:rPr>
        <w:t>Conformément à l’article L. 223</w:t>
      </w:r>
      <w:r w:rsidR="00E27CB3" w:rsidRPr="00636D30">
        <w:rPr>
          <w:rFonts w:ascii="Verdana" w:hAnsi="Verdana"/>
        </w:rPr>
        <w:t>2</w:t>
      </w:r>
      <w:r w:rsidRPr="00636D30">
        <w:rPr>
          <w:rFonts w:ascii="Verdana" w:hAnsi="Verdana"/>
        </w:rPr>
        <w:t>-</w:t>
      </w:r>
      <w:r w:rsidR="00E27CB3" w:rsidRPr="00636D30">
        <w:rPr>
          <w:rFonts w:ascii="Verdana" w:hAnsi="Verdana"/>
        </w:rPr>
        <w:t>12</w:t>
      </w:r>
      <w:r w:rsidRPr="00636D30">
        <w:rPr>
          <w:rFonts w:ascii="Verdana" w:hAnsi="Verdana"/>
        </w:rPr>
        <w:t xml:space="preserve"> du Code du Travail, </w:t>
      </w:r>
      <w:r w:rsidR="00E27CB3" w:rsidRPr="00636D30">
        <w:rPr>
          <w:rFonts w:ascii="Verdana" w:hAnsi="Verdana"/>
        </w:rPr>
        <w:t xml:space="preserve">le présent accord sera transmis, après signature, à l’ensemble des </w:t>
      </w:r>
      <w:r w:rsidR="00361361" w:rsidRPr="00636D30">
        <w:rPr>
          <w:rFonts w:ascii="Verdana" w:hAnsi="Verdana"/>
        </w:rPr>
        <w:t>Organisations</w:t>
      </w:r>
      <w:r w:rsidR="00E27CB3" w:rsidRPr="00636D30">
        <w:rPr>
          <w:rFonts w:ascii="Verdana" w:hAnsi="Verdana"/>
        </w:rPr>
        <w:t xml:space="preserve"> Syndicales par lettre recommandée avec accusé de réception</w:t>
      </w:r>
      <w:r w:rsidR="008742B3">
        <w:rPr>
          <w:rFonts w:ascii="Verdana" w:hAnsi="Verdana"/>
        </w:rPr>
        <w:t xml:space="preserve"> ou remise en main propre contre décharge.</w:t>
      </w:r>
    </w:p>
    <w:p w14:paraId="535EA289" w14:textId="77777777" w:rsidR="00E27CB3" w:rsidRPr="00636D30" w:rsidRDefault="00E27CB3" w:rsidP="00D97746">
      <w:pPr>
        <w:pStyle w:val="Corpsdetexte"/>
        <w:rPr>
          <w:rFonts w:ascii="Verdana" w:hAnsi="Verdana"/>
        </w:rPr>
      </w:pPr>
    </w:p>
    <w:p w14:paraId="708E38C2" w14:textId="77777777" w:rsidR="00C65CCF" w:rsidRPr="004A7057" w:rsidRDefault="00E27CB3" w:rsidP="00C65CCF">
      <w:pPr>
        <w:pStyle w:val="Corpsdetexte"/>
        <w:rPr>
          <w:rFonts w:ascii="Verdana" w:hAnsi="Verdana"/>
        </w:rPr>
      </w:pPr>
      <w:r w:rsidRPr="00636D30">
        <w:rPr>
          <w:rFonts w:ascii="Verdana" w:hAnsi="Verdana"/>
        </w:rPr>
        <w:t xml:space="preserve">Passé un délai d’opposition de 8 jours après notification, le présent accord sera déposé </w:t>
      </w:r>
      <w:r w:rsidR="00D97746" w:rsidRPr="00636D30">
        <w:rPr>
          <w:rFonts w:ascii="Verdana" w:hAnsi="Verdana"/>
        </w:rPr>
        <w:t xml:space="preserve">auprès </w:t>
      </w:r>
      <w:proofErr w:type="gramStart"/>
      <w:r w:rsidR="00C65CCF" w:rsidRPr="004A7057">
        <w:rPr>
          <w:rFonts w:ascii="Verdana" w:hAnsi="Verdana"/>
        </w:rPr>
        <w:t xml:space="preserve">des </w:t>
      </w:r>
      <w:r w:rsidR="00240A70">
        <w:rPr>
          <w:rFonts w:ascii="Verdana" w:hAnsi="Verdana"/>
        </w:rPr>
        <w:t xml:space="preserve"> services</w:t>
      </w:r>
      <w:proofErr w:type="gramEnd"/>
      <w:r w:rsidR="00240A70">
        <w:rPr>
          <w:rFonts w:ascii="Verdana" w:hAnsi="Verdana"/>
        </w:rPr>
        <w:t xml:space="preserve"> </w:t>
      </w:r>
      <w:r w:rsidR="00C65CCF" w:rsidRPr="004A7057">
        <w:rPr>
          <w:rFonts w:ascii="Verdana" w:hAnsi="Verdana"/>
        </w:rPr>
        <w:t xml:space="preserve">de la Direction </w:t>
      </w:r>
      <w:r w:rsidR="00240A70">
        <w:rPr>
          <w:rFonts w:ascii="Verdana" w:hAnsi="Verdana"/>
        </w:rPr>
        <w:t>départementale</w:t>
      </w:r>
      <w:r w:rsidR="00C65CCF" w:rsidRPr="004A7057">
        <w:rPr>
          <w:rFonts w:ascii="Verdana" w:hAnsi="Verdana"/>
        </w:rPr>
        <w:t xml:space="preserve"> </w:t>
      </w:r>
      <w:r w:rsidR="00C65CCF">
        <w:rPr>
          <w:rFonts w:ascii="Verdana" w:hAnsi="Verdana"/>
        </w:rPr>
        <w:t>de l’Economie, de l’Emploi, du Travail et des Solidarités</w:t>
      </w:r>
      <w:r w:rsidR="00C65CCF" w:rsidRPr="004A7057">
        <w:rPr>
          <w:rFonts w:ascii="Verdana" w:hAnsi="Verdana"/>
        </w:rPr>
        <w:t xml:space="preserve"> </w:t>
      </w:r>
      <w:r w:rsidR="00C65CCF">
        <w:rPr>
          <w:rFonts w:ascii="Verdana" w:hAnsi="Verdana"/>
        </w:rPr>
        <w:t>d</w:t>
      </w:r>
      <w:r w:rsidR="00240A70">
        <w:rPr>
          <w:rFonts w:ascii="Verdana" w:hAnsi="Verdana"/>
        </w:rPr>
        <w:t xml:space="preserve">e Haute-Garonne, via le site </w:t>
      </w:r>
      <w:hyperlink r:id="rId7" w:history="1">
        <w:r w:rsidR="00240A70" w:rsidRPr="00253792">
          <w:rPr>
            <w:rStyle w:val="Lienhypertexte"/>
            <w:rFonts w:ascii="Verdana" w:hAnsi="Verdana"/>
          </w:rPr>
          <w:t>https://accords-depot.travail.gouv.fr</w:t>
        </w:r>
      </w:hyperlink>
      <w:r w:rsidR="00240A70">
        <w:rPr>
          <w:rFonts w:ascii="Verdana" w:hAnsi="Verdana"/>
        </w:rPr>
        <w:t xml:space="preserve"> </w:t>
      </w:r>
      <w:r w:rsidR="00C65CCF" w:rsidRPr="004A7057">
        <w:rPr>
          <w:rFonts w:ascii="Verdana" w:hAnsi="Verdana"/>
        </w:rPr>
        <w:t>et au Secrétariat - Greffe du Conseil de Prud'hommes de Toulouse.</w:t>
      </w:r>
    </w:p>
    <w:p w14:paraId="1B246643" w14:textId="77777777" w:rsidR="00E27CB3" w:rsidRPr="00636D30" w:rsidRDefault="00E27CB3" w:rsidP="00D97746">
      <w:pPr>
        <w:pStyle w:val="Corpsdetexte"/>
        <w:rPr>
          <w:rFonts w:ascii="Verdana" w:hAnsi="Verdana"/>
        </w:rPr>
      </w:pPr>
    </w:p>
    <w:p w14:paraId="5E73CE83" w14:textId="77777777" w:rsidR="00E27CB3" w:rsidRPr="00636D30" w:rsidRDefault="00E27CB3" w:rsidP="00D97746">
      <w:pPr>
        <w:pStyle w:val="Corpsdetexte"/>
        <w:rPr>
          <w:rFonts w:ascii="Verdana" w:hAnsi="Verdana"/>
        </w:rPr>
      </w:pPr>
      <w:r w:rsidRPr="00636D30">
        <w:rPr>
          <w:rFonts w:ascii="Verdana" w:hAnsi="Verdana"/>
        </w:rPr>
        <w:t xml:space="preserve">Un exemplaire original sera également remis à chacune des parties signataires, un exemplaire original sera conservé au sein de </w:t>
      </w:r>
      <w:smartTag w:uri="urn:schemas-microsoft-com:office:smarttags" w:element="PersonName">
        <w:smartTagPr>
          <w:attr w:name="ProductID" w:val="la Direction"/>
        </w:smartTagPr>
        <w:r w:rsidRPr="00636D30">
          <w:rPr>
            <w:rFonts w:ascii="Verdana" w:hAnsi="Verdana"/>
          </w:rPr>
          <w:t>la Direction</w:t>
        </w:r>
      </w:smartTag>
      <w:r w:rsidRPr="00636D30">
        <w:rPr>
          <w:rFonts w:ascii="Verdana" w:hAnsi="Verdana"/>
        </w:rPr>
        <w:t xml:space="preserve"> des Ressources Humaines.</w:t>
      </w:r>
    </w:p>
    <w:p w14:paraId="1BC65DF2" w14:textId="77777777" w:rsidR="00E27CB3" w:rsidRPr="00636D30" w:rsidRDefault="00E27CB3" w:rsidP="00D97746">
      <w:pPr>
        <w:pStyle w:val="Corpsdetexte"/>
        <w:rPr>
          <w:rFonts w:ascii="Verdana" w:hAnsi="Verdana"/>
        </w:rPr>
      </w:pPr>
    </w:p>
    <w:p w14:paraId="240EC50A" w14:textId="77777777" w:rsidR="00E27CB3" w:rsidRDefault="00E27CB3" w:rsidP="00D97746">
      <w:pPr>
        <w:pStyle w:val="Corpsdetexte"/>
        <w:rPr>
          <w:rFonts w:ascii="Verdana" w:hAnsi="Verdana"/>
        </w:rPr>
      </w:pPr>
      <w:r w:rsidRPr="00636D30">
        <w:rPr>
          <w:rFonts w:ascii="Verdana" w:hAnsi="Verdana"/>
        </w:rPr>
        <w:t>Le présent accord donnera lieu à information des salariés.</w:t>
      </w:r>
    </w:p>
    <w:p w14:paraId="65A9C5FB" w14:textId="77777777" w:rsidR="00EF46BE" w:rsidRDefault="00EF46BE" w:rsidP="00D97746">
      <w:pPr>
        <w:pStyle w:val="Corpsdetexte"/>
        <w:rPr>
          <w:rFonts w:ascii="Verdana" w:hAnsi="Verdana"/>
        </w:rPr>
      </w:pPr>
    </w:p>
    <w:p w14:paraId="3D1D149C" w14:textId="77777777" w:rsidR="00F22C9C" w:rsidRPr="00636D30" w:rsidRDefault="00F22C9C" w:rsidP="006D4DE7">
      <w:pPr>
        <w:jc w:val="both"/>
        <w:rPr>
          <w:rFonts w:ascii="Verdana" w:hAnsi="Verdana"/>
        </w:rPr>
      </w:pPr>
      <w:r w:rsidRPr="00636D30">
        <w:rPr>
          <w:rFonts w:ascii="Verdana" w:hAnsi="Verdana"/>
        </w:rPr>
        <w:t xml:space="preserve">Fait à </w:t>
      </w:r>
      <w:r w:rsidR="00E27CB3" w:rsidRPr="00636D30">
        <w:rPr>
          <w:rFonts w:ascii="Verdana" w:hAnsi="Verdana"/>
        </w:rPr>
        <w:t>Toulouse</w:t>
      </w:r>
      <w:r w:rsidRPr="00636D30">
        <w:rPr>
          <w:rFonts w:ascii="Verdana" w:hAnsi="Verdana"/>
        </w:rPr>
        <w:t xml:space="preserve">, le </w:t>
      </w:r>
      <w:r w:rsidR="00240A70">
        <w:rPr>
          <w:rFonts w:ascii="Verdana" w:hAnsi="Verdana"/>
        </w:rPr>
        <w:t>25</w:t>
      </w:r>
      <w:r w:rsidR="009C3C0A">
        <w:rPr>
          <w:rFonts w:ascii="Verdana" w:hAnsi="Verdana"/>
        </w:rPr>
        <w:t xml:space="preserve"> mars 202</w:t>
      </w:r>
      <w:r w:rsidR="00240A70">
        <w:rPr>
          <w:rFonts w:ascii="Verdana" w:hAnsi="Verdana"/>
        </w:rPr>
        <w:t>6</w:t>
      </w:r>
    </w:p>
    <w:p w14:paraId="1FAC8A21" w14:textId="77777777" w:rsidR="00211616" w:rsidRPr="00636D30" w:rsidRDefault="00211616" w:rsidP="009D6FC5">
      <w:pPr>
        <w:jc w:val="both"/>
        <w:rPr>
          <w:rFonts w:ascii="Verdana" w:hAnsi="Verdana"/>
        </w:rPr>
      </w:pPr>
    </w:p>
    <w:p w14:paraId="393BC538" w14:textId="77777777" w:rsidR="00CB05E7" w:rsidRPr="00000FAE" w:rsidRDefault="00CB05E7" w:rsidP="009D6FC5">
      <w:pPr>
        <w:jc w:val="both"/>
        <w:rPr>
          <w:rFonts w:ascii="Verdana" w:hAnsi="Verdana"/>
        </w:rPr>
      </w:pPr>
      <w:r w:rsidRPr="00636D30">
        <w:rPr>
          <w:rFonts w:ascii="Verdana" w:hAnsi="Verdana"/>
        </w:rPr>
        <w:t xml:space="preserve">En </w:t>
      </w:r>
      <w:r w:rsidR="00C65CCF">
        <w:rPr>
          <w:rFonts w:ascii="Verdana" w:hAnsi="Verdana"/>
        </w:rPr>
        <w:t>4</w:t>
      </w:r>
      <w:r w:rsidRPr="00636D30">
        <w:rPr>
          <w:rFonts w:ascii="Verdana" w:hAnsi="Verdana"/>
        </w:rPr>
        <w:t xml:space="preserve"> exemplaires originaux,</w:t>
      </w:r>
    </w:p>
    <w:p w14:paraId="4509B5C8" w14:textId="77777777" w:rsidR="00BA7B74" w:rsidRPr="00000FAE" w:rsidRDefault="00BA7B74" w:rsidP="006D4DE7">
      <w:pPr>
        <w:jc w:val="both"/>
        <w:rPr>
          <w:rFonts w:ascii="Verdana" w:hAnsi="Verdana"/>
          <w:u w:val="single"/>
        </w:rPr>
      </w:pPr>
    </w:p>
    <w:p w14:paraId="208F9B97" w14:textId="77777777" w:rsidR="00F22C9C" w:rsidRPr="00000FAE" w:rsidRDefault="00F22C9C" w:rsidP="00E27CB3">
      <w:pPr>
        <w:rPr>
          <w:rFonts w:ascii="Verdana" w:hAnsi="Verdana"/>
        </w:rPr>
      </w:pPr>
      <w:r w:rsidRPr="00000FAE">
        <w:rPr>
          <w:rFonts w:ascii="Verdana" w:hAnsi="Verdana"/>
          <w:u w:val="single"/>
        </w:rPr>
        <w:t xml:space="preserve">Pour </w:t>
      </w:r>
      <w:smartTag w:uri="urn:schemas-microsoft-com:office:smarttags" w:element="PersonName">
        <w:smartTagPr>
          <w:attr w:name="ProductID" w:val="la Soci￩t￩ ALTISERVICE"/>
        </w:smartTagPr>
        <w:smartTag w:uri="urn:schemas-microsoft-com:office:smarttags" w:element="PersonName">
          <w:smartTagPr>
            <w:attr w:name="ProductID" w:val="la Soci￩t￩"/>
          </w:smartTagPr>
          <w:r w:rsidR="005F62ED" w:rsidRPr="00000FAE">
            <w:rPr>
              <w:rFonts w:ascii="Verdana" w:hAnsi="Verdana"/>
              <w:u w:val="single"/>
            </w:rPr>
            <w:t>la</w:t>
          </w:r>
          <w:r w:rsidR="00FB534B" w:rsidRPr="00000FAE">
            <w:rPr>
              <w:rFonts w:ascii="Verdana" w:hAnsi="Verdana"/>
              <w:u w:val="single"/>
            </w:rPr>
            <w:t xml:space="preserve"> S</w:t>
          </w:r>
          <w:r w:rsidR="00E27CB3" w:rsidRPr="00000FAE">
            <w:rPr>
              <w:rFonts w:ascii="Verdana" w:hAnsi="Verdana"/>
              <w:u w:val="single"/>
            </w:rPr>
            <w:t>ociété</w:t>
          </w:r>
        </w:smartTag>
        <w:r w:rsidR="00E27CB3" w:rsidRPr="00000FAE">
          <w:rPr>
            <w:rFonts w:ascii="Verdana" w:hAnsi="Verdana"/>
            <w:u w:val="single"/>
          </w:rPr>
          <w:t xml:space="preserve"> </w:t>
        </w:r>
        <w:r w:rsidR="00FB534B" w:rsidRPr="00000FAE">
          <w:rPr>
            <w:rFonts w:ascii="Verdana" w:hAnsi="Verdana"/>
            <w:u w:val="single"/>
          </w:rPr>
          <w:t>ALTISERVICE</w:t>
        </w:r>
      </w:smartTag>
      <w:r w:rsidR="00FB534B" w:rsidRPr="00000FAE">
        <w:rPr>
          <w:rFonts w:ascii="Verdana" w:hAnsi="Verdana"/>
          <w:u w:val="single"/>
        </w:rPr>
        <w:t> </w:t>
      </w:r>
      <w:r w:rsidR="00FB534B" w:rsidRPr="00000FAE">
        <w:rPr>
          <w:rFonts w:ascii="Verdana" w:hAnsi="Verdana"/>
        </w:rPr>
        <w:t>:</w:t>
      </w:r>
    </w:p>
    <w:p w14:paraId="4050B2D7" w14:textId="77777777" w:rsidR="00361361" w:rsidRDefault="00707B30" w:rsidP="00127F93">
      <w:pPr>
        <w:ind w:left="1418" w:firstLine="709"/>
        <w:rPr>
          <w:rFonts w:ascii="Verdana" w:hAnsi="Verdana" w:cs="Arial"/>
        </w:rPr>
      </w:pPr>
      <w:r w:rsidRPr="00000FAE">
        <w:rPr>
          <w:rFonts w:ascii="Verdana" w:hAnsi="Verdana" w:cs="Arial"/>
        </w:rPr>
        <w:t>,</w:t>
      </w:r>
      <w:r w:rsidR="00166715">
        <w:rPr>
          <w:rFonts w:ascii="Verdana" w:hAnsi="Verdana" w:cs="Arial"/>
        </w:rPr>
        <w:t xml:space="preserve"> </w:t>
      </w:r>
      <w:r w:rsidR="00120D67">
        <w:rPr>
          <w:rFonts w:ascii="Verdana" w:hAnsi="Verdana" w:cs="Arial"/>
        </w:rPr>
        <w:t>Président</w:t>
      </w:r>
      <w:r w:rsidR="006B0A21">
        <w:rPr>
          <w:rFonts w:ascii="Verdana" w:hAnsi="Verdana" w:cs="Arial"/>
        </w:rPr>
        <w:t xml:space="preserve"> </w:t>
      </w:r>
      <w:r w:rsidR="00BA7B74" w:rsidRPr="00000FAE">
        <w:rPr>
          <w:rFonts w:ascii="Verdana" w:hAnsi="Verdana" w:cs="Arial"/>
        </w:rPr>
        <w:t>:</w:t>
      </w:r>
    </w:p>
    <w:p w14:paraId="72E9CAC7" w14:textId="77777777" w:rsidR="00EF46BE" w:rsidRDefault="00EF46BE" w:rsidP="00E27CB3">
      <w:pPr>
        <w:rPr>
          <w:rFonts w:ascii="Verdana" w:hAnsi="Verdana"/>
        </w:rPr>
      </w:pPr>
    </w:p>
    <w:p w14:paraId="0E152AFC" w14:textId="77777777" w:rsidR="00EF46BE" w:rsidRDefault="00EF46BE" w:rsidP="00E27CB3">
      <w:pPr>
        <w:rPr>
          <w:rFonts w:ascii="Verdana" w:hAnsi="Verdana"/>
        </w:rPr>
      </w:pPr>
    </w:p>
    <w:p w14:paraId="5D1EAE3B" w14:textId="77777777" w:rsidR="00EF46BE" w:rsidRDefault="00EF46BE" w:rsidP="00E27CB3">
      <w:pPr>
        <w:rPr>
          <w:rFonts w:ascii="Verdana" w:hAnsi="Verdana"/>
        </w:rPr>
      </w:pPr>
    </w:p>
    <w:p w14:paraId="7D0EFF79" w14:textId="77777777" w:rsidR="00EF46BE" w:rsidRPr="00000FAE" w:rsidRDefault="00EF46BE" w:rsidP="00E27CB3">
      <w:pPr>
        <w:rPr>
          <w:rFonts w:ascii="Verdana" w:hAnsi="Verdana"/>
        </w:rPr>
      </w:pPr>
    </w:p>
    <w:p w14:paraId="436BB054" w14:textId="77777777" w:rsidR="00361361" w:rsidRPr="00000FAE" w:rsidRDefault="00361361" w:rsidP="00E27CB3">
      <w:pPr>
        <w:rPr>
          <w:rFonts w:ascii="Verdana" w:hAnsi="Verdana"/>
        </w:rPr>
      </w:pPr>
    </w:p>
    <w:p w14:paraId="15586B99" w14:textId="77777777" w:rsidR="00BA7B74" w:rsidRPr="008D5A61" w:rsidRDefault="00042182" w:rsidP="00E27CB3">
      <w:pPr>
        <w:rPr>
          <w:rFonts w:ascii="Verdana" w:hAnsi="Verdana"/>
          <w:u w:val="single"/>
        </w:rPr>
      </w:pPr>
      <w:r w:rsidRPr="008D5A61">
        <w:rPr>
          <w:rFonts w:ascii="Verdana" w:hAnsi="Verdana"/>
          <w:u w:val="single"/>
        </w:rPr>
        <w:t>Po</w:t>
      </w:r>
      <w:r w:rsidR="00FB534B" w:rsidRPr="008D5A61">
        <w:rPr>
          <w:rFonts w:ascii="Verdana" w:hAnsi="Verdana"/>
          <w:u w:val="single"/>
        </w:rPr>
        <w:t>ur les organisations syndicales :</w:t>
      </w:r>
    </w:p>
    <w:p w14:paraId="7C248154" w14:textId="77777777" w:rsidR="00EF46BE" w:rsidRDefault="00EF46BE" w:rsidP="00E27CB3">
      <w:pPr>
        <w:rPr>
          <w:rFonts w:ascii="Verdana" w:hAnsi="Verdana" w:cs="Arial"/>
        </w:rPr>
      </w:pPr>
    </w:p>
    <w:p w14:paraId="1F826EED" w14:textId="77777777" w:rsidR="00EF46BE" w:rsidRDefault="00361361" w:rsidP="00E27CB3">
      <w:pPr>
        <w:rPr>
          <w:rFonts w:ascii="Verdana" w:hAnsi="Verdana" w:cs="Arial"/>
        </w:rPr>
      </w:pPr>
      <w:r w:rsidRPr="008D5A61">
        <w:rPr>
          <w:rFonts w:ascii="Verdana" w:hAnsi="Verdana" w:cs="Arial"/>
        </w:rPr>
        <w:t>Pour F.O.</w:t>
      </w:r>
      <w:r w:rsidR="00DF09F5">
        <w:rPr>
          <w:rFonts w:ascii="Verdana" w:hAnsi="Verdana" w:cs="Arial"/>
        </w:rPr>
        <w:t xml:space="preserve"> </w:t>
      </w:r>
      <w:r w:rsidR="00DF09F5">
        <w:rPr>
          <w:rFonts w:ascii="Verdana" w:hAnsi="Verdana" w:cs="Arial"/>
        </w:rPr>
        <w:tab/>
      </w:r>
      <w:r w:rsidR="00DF09F5">
        <w:rPr>
          <w:rFonts w:ascii="Verdana" w:hAnsi="Verdana" w:cs="Arial"/>
        </w:rPr>
        <w:tab/>
      </w:r>
      <w:r w:rsidR="00DF09F5">
        <w:rPr>
          <w:rFonts w:ascii="Verdana" w:hAnsi="Verdana" w:cs="Arial"/>
        </w:rPr>
        <w:tab/>
      </w:r>
      <w:r w:rsidR="00DF09F5">
        <w:rPr>
          <w:rFonts w:ascii="Verdana" w:hAnsi="Verdana" w:cs="Arial"/>
        </w:rPr>
        <w:tab/>
      </w:r>
      <w:r w:rsidR="00DF09F5">
        <w:rPr>
          <w:rFonts w:ascii="Verdana" w:hAnsi="Verdana" w:cs="Arial"/>
        </w:rPr>
        <w:tab/>
      </w:r>
      <w:r w:rsidR="00DF09F5">
        <w:rPr>
          <w:rFonts w:ascii="Verdana" w:hAnsi="Verdana" w:cs="Arial"/>
        </w:rPr>
        <w:tab/>
      </w:r>
      <w:r w:rsidR="00552EE5">
        <w:rPr>
          <w:rFonts w:ascii="Verdana" w:hAnsi="Verdana" w:cs="Arial"/>
        </w:rPr>
        <w:tab/>
      </w:r>
      <w:r w:rsidR="00644B77">
        <w:rPr>
          <w:rFonts w:ascii="Verdana" w:hAnsi="Verdana" w:cs="Arial"/>
        </w:rPr>
        <w:t xml:space="preserve">     </w:t>
      </w:r>
    </w:p>
    <w:p w14:paraId="69E633DD" w14:textId="77777777" w:rsidR="00D50BD3" w:rsidRPr="008B40E5" w:rsidRDefault="008B40E5" w:rsidP="00D50BD3">
      <w:pPr>
        <w:rPr>
          <w:rFonts w:ascii="Verdana" w:hAnsi="Verdana" w:cs="Arial"/>
          <w:lang w:val="it-IT"/>
        </w:rPr>
      </w:pPr>
      <w:r>
        <w:rPr>
          <w:rFonts w:ascii="Verdana" w:hAnsi="Verdana" w:cs="Arial"/>
          <w:lang w:val="it-IT"/>
        </w:rPr>
        <w:tab/>
      </w:r>
      <w:r w:rsidR="00DF09F5" w:rsidRPr="008B40E5">
        <w:rPr>
          <w:rFonts w:ascii="Verdana" w:hAnsi="Verdana" w:cs="Arial"/>
          <w:lang w:val="it-IT"/>
        </w:rPr>
        <w:t xml:space="preserve">          </w:t>
      </w:r>
      <w:r w:rsidR="00EF46BE" w:rsidRPr="008B40E5">
        <w:rPr>
          <w:rFonts w:ascii="Verdana" w:hAnsi="Verdana" w:cs="Arial"/>
          <w:lang w:val="it-IT"/>
        </w:rPr>
        <w:t xml:space="preserve">  </w:t>
      </w:r>
      <w:r w:rsidR="00DF09F5" w:rsidRPr="008B40E5">
        <w:rPr>
          <w:rFonts w:ascii="Verdana" w:hAnsi="Verdana" w:cs="Arial"/>
          <w:lang w:val="it-IT"/>
        </w:rPr>
        <w:t xml:space="preserve">                                  </w:t>
      </w:r>
    </w:p>
    <w:p w14:paraId="3F60A736" w14:textId="77777777" w:rsidR="00D50BD3" w:rsidRPr="008B40E5" w:rsidRDefault="00D50BD3" w:rsidP="00D50BD3">
      <w:pPr>
        <w:rPr>
          <w:rFonts w:ascii="Verdana" w:hAnsi="Verdana" w:cs="Arial"/>
          <w:lang w:val="it-IT"/>
        </w:rPr>
      </w:pPr>
    </w:p>
    <w:p w14:paraId="79FB9B1B" w14:textId="77777777" w:rsidR="00644B77" w:rsidRPr="008B40E5" w:rsidRDefault="00644B77" w:rsidP="00644B77">
      <w:pPr>
        <w:rPr>
          <w:rFonts w:ascii="Verdana" w:hAnsi="Verdana" w:cs="Arial"/>
          <w:lang w:val="it-IT"/>
        </w:rPr>
      </w:pPr>
    </w:p>
    <w:sectPr w:rsidR="00644B77" w:rsidRPr="008B40E5" w:rsidSect="0047054E">
      <w:footerReference w:type="default" r:id="rId8"/>
      <w:pgSz w:w="11906" w:h="16838"/>
      <w:pgMar w:top="1276" w:right="849" w:bottom="709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C36E0" w14:textId="77777777" w:rsidR="0059214B" w:rsidRDefault="0059214B">
      <w:r>
        <w:separator/>
      </w:r>
    </w:p>
  </w:endnote>
  <w:endnote w:type="continuationSeparator" w:id="0">
    <w:p w14:paraId="6A97156D" w14:textId="77777777" w:rsidR="0059214B" w:rsidRDefault="0059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869F" w14:textId="77777777" w:rsidR="00355779" w:rsidRDefault="00355779">
    <w:pPr>
      <w:pStyle w:val="Pieddepag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6E8857B4" w14:textId="77777777" w:rsidR="00355779" w:rsidRPr="00D61EEE" w:rsidRDefault="00644B77" w:rsidP="0071601B">
    <w:pPr>
      <w:pStyle w:val="Pieddepage"/>
      <w:ind w:right="360"/>
      <w:jc w:val="center"/>
    </w:pPr>
    <w:r>
      <w:t>NAO 20</w:t>
    </w:r>
    <w:r w:rsidR="00BD1176">
      <w:t>2</w:t>
    </w:r>
    <w:r w:rsidR="00BF04AC">
      <w:t>6</w:t>
    </w:r>
    <w:r w:rsidR="00027E2F">
      <w:t xml:space="preserve">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DD81A" w14:textId="77777777" w:rsidR="0059214B" w:rsidRDefault="0059214B">
      <w:r>
        <w:separator/>
      </w:r>
    </w:p>
  </w:footnote>
  <w:footnote w:type="continuationSeparator" w:id="0">
    <w:p w14:paraId="2158AFD2" w14:textId="77777777" w:rsidR="0059214B" w:rsidRDefault="00592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764528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6B184A"/>
    <w:multiLevelType w:val="hybridMultilevel"/>
    <w:tmpl w:val="15BE7D82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B92838"/>
    <w:multiLevelType w:val="hybridMultilevel"/>
    <w:tmpl w:val="5A4C7E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34F60"/>
    <w:multiLevelType w:val="hybridMultilevel"/>
    <w:tmpl w:val="D70C7400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22472427"/>
    <w:multiLevelType w:val="hybridMultilevel"/>
    <w:tmpl w:val="3E20A712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324B316B"/>
    <w:multiLevelType w:val="hybridMultilevel"/>
    <w:tmpl w:val="42CE468A"/>
    <w:lvl w:ilvl="0" w:tplc="A62ECADE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34C94053"/>
    <w:multiLevelType w:val="hybridMultilevel"/>
    <w:tmpl w:val="E8F46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41D51"/>
    <w:multiLevelType w:val="multilevel"/>
    <w:tmpl w:val="70340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650F"/>
    <w:multiLevelType w:val="multilevel"/>
    <w:tmpl w:val="98DCCC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BC939A7"/>
    <w:multiLevelType w:val="hybridMultilevel"/>
    <w:tmpl w:val="98BCDC20"/>
    <w:lvl w:ilvl="0" w:tplc="87B83D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003C95"/>
    <w:multiLevelType w:val="hybridMultilevel"/>
    <w:tmpl w:val="9D7E6F70"/>
    <w:lvl w:ilvl="0" w:tplc="662289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8707098">
    <w:abstractNumId w:val="10"/>
  </w:num>
  <w:num w:numId="2" w16cid:durableId="1992294893">
    <w:abstractNumId w:val="5"/>
  </w:num>
  <w:num w:numId="3" w16cid:durableId="242842294">
    <w:abstractNumId w:val="9"/>
  </w:num>
  <w:num w:numId="4" w16cid:durableId="1780293470">
    <w:abstractNumId w:val="8"/>
  </w:num>
  <w:num w:numId="5" w16cid:durableId="129254756">
    <w:abstractNumId w:val="7"/>
  </w:num>
  <w:num w:numId="6" w16cid:durableId="1408378594">
    <w:abstractNumId w:val="4"/>
  </w:num>
  <w:num w:numId="7" w16cid:durableId="1825076333">
    <w:abstractNumId w:val="2"/>
  </w:num>
  <w:num w:numId="8" w16cid:durableId="1036855514">
    <w:abstractNumId w:val="3"/>
  </w:num>
  <w:num w:numId="9" w16cid:durableId="1639720584">
    <w:abstractNumId w:val="1"/>
  </w:num>
  <w:num w:numId="10" w16cid:durableId="1544709411">
    <w:abstractNumId w:val="6"/>
  </w:num>
  <w:num w:numId="11" w16cid:durableId="995113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78C7"/>
    <w:rsid w:val="00000FAE"/>
    <w:rsid w:val="000143C1"/>
    <w:rsid w:val="000155E4"/>
    <w:rsid w:val="00017406"/>
    <w:rsid w:val="00021D3E"/>
    <w:rsid w:val="00027E2F"/>
    <w:rsid w:val="000324EB"/>
    <w:rsid w:val="00034073"/>
    <w:rsid w:val="00042182"/>
    <w:rsid w:val="00051825"/>
    <w:rsid w:val="000669E7"/>
    <w:rsid w:val="0006790A"/>
    <w:rsid w:val="00067A37"/>
    <w:rsid w:val="00075CAA"/>
    <w:rsid w:val="00093D9F"/>
    <w:rsid w:val="00094165"/>
    <w:rsid w:val="000959B6"/>
    <w:rsid w:val="00097829"/>
    <w:rsid w:val="000A0DB5"/>
    <w:rsid w:val="000B12CB"/>
    <w:rsid w:val="000C187E"/>
    <w:rsid w:val="000C3CBD"/>
    <w:rsid w:val="000D21DE"/>
    <w:rsid w:val="000D5285"/>
    <w:rsid w:val="000E6DCF"/>
    <w:rsid w:val="00101BED"/>
    <w:rsid w:val="00103A70"/>
    <w:rsid w:val="00105C7F"/>
    <w:rsid w:val="00115CEB"/>
    <w:rsid w:val="00120D67"/>
    <w:rsid w:val="00121CC5"/>
    <w:rsid w:val="00126D57"/>
    <w:rsid w:val="00127F93"/>
    <w:rsid w:val="00132703"/>
    <w:rsid w:val="001379D9"/>
    <w:rsid w:val="0014705C"/>
    <w:rsid w:val="001542A3"/>
    <w:rsid w:val="0015778F"/>
    <w:rsid w:val="001602FE"/>
    <w:rsid w:val="00161902"/>
    <w:rsid w:val="00163B04"/>
    <w:rsid w:val="00166715"/>
    <w:rsid w:val="001755A3"/>
    <w:rsid w:val="00180694"/>
    <w:rsid w:val="00195B69"/>
    <w:rsid w:val="001A02C5"/>
    <w:rsid w:val="001B4560"/>
    <w:rsid w:val="001C7E24"/>
    <w:rsid w:val="001F5E62"/>
    <w:rsid w:val="001F6F61"/>
    <w:rsid w:val="00202261"/>
    <w:rsid w:val="0020295E"/>
    <w:rsid w:val="00207DC0"/>
    <w:rsid w:val="00211199"/>
    <w:rsid w:val="00211616"/>
    <w:rsid w:val="00231789"/>
    <w:rsid w:val="00240A70"/>
    <w:rsid w:val="00244907"/>
    <w:rsid w:val="002478C7"/>
    <w:rsid w:val="0025310F"/>
    <w:rsid w:val="00265C07"/>
    <w:rsid w:val="00277354"/>
    <w:rsid w:val="002913B8"/>
    <w:rsid w:val="002B4B50"/>
    <w:rsid w:val="002D1664"/>
    <w:rsid w:val="002E70DC"/>
    <w:rsid w:val="002F2676"/>
    <w:rsid w:val="003061BD"/>
    <w:rsid w:val="00310C71"/>
    <w:rsid w:val="003222B9"/>
    <w:rsid w:val="00343C19"/>
    <w:rsid w:val="0034489B"/>
    <w:rsid w:val="00352416"/>
    <w:rsid w:val="00352841"/>
    <w:rsid w:val="00352CB4"/>
    <w:rsid w:val="00355779"/>
    <w:rsid w:val="00361361"/>
    <w:rsid w:val="00361C76"/>
    <w:rsid w:val="00364968"/>
    <w:rsid w:val="00391060"/>
    <w:rsid w:val="00392460"/>
    <w:rsid w:val="003A0D71"/>
    <w:rsid w:val="003A6A61"/>
    <w:rsid w:val="003B46A4"/>
    <w:rsid w:val="003C0C03"/>
    <w:rsid w:val="003C6D04"/>
    <w:rsid w:val="003D6D47"/>
    <w:rsid w:val="003E6E2B"/>
    <w:rsid w:val="003F0927"/>
    <w:rsid w:val="003F263F"/>
    <w:rsid w:val="0040564D"/>
    <w:rsid w:val="00412560"/>
    <w:rsid w:val="00412E8A"/>
    <w:rsid w:val="004154F0"/>
    <w:rsid w:val="00415732"/>
    <w:rsid w:val="00417D5D"/>
    <w:rsid w:val="00417F99"/>
    <w:rsid w:val="00422E4E"/>
    <w:rsid w:val="004361A6"/>
    <w:rsid w:val="00452FB9"/>
    <w:rsid w:val="004551F1"/>
    <w:rsid w:val="004610E5"/>
    <w:rsid w:val="0047054E"/>
    <w:rsid w:val="00474BE1"/>
    <w:rsid w:val="00475A41"/>
    <w:rsid w:val="00485478"/>
    <w:rsid w:val="0049405B"/>
    <w:rsid w:val="004A28F0"/>
    <w:rsid w:val="004B0961"/>
    <w:rsid w:val="004B214F"/>
    <w:rsid w:val="004B4516"/>
    <w:rsid w:val="004C0755"/>
    <w:rsid w:val="004D2AE4"/>
    <w:rsid w:val="004D4AB8"/>
    <w:rsid w:val="004D5012"/>
    <w:rsid w:val="004D7C50"/>
    <w:rsid w:val="004E43A1"/>
    <w:rsid w:val="004E6480"/>
    <w:rsid w:val="004E6C92"/>
    <w:rsid w:val="005044D4"/>
    <w:rsid w:val="00523EA7"/>
    <w:rsid w:val="00524684"/>
    <w:rsid w:val="00532BF1"/>
    <w:rsid w:val="00533400"/>
    <w:rsid w:val="00546FC2"/>
    <w:rsid w:val="005504BC"/>
    <w:rsid w:val="00551880"/>
    <w:rsid w:val="00552EE5"/>
    <w:rsid w:val="00555B8D"/>
    <w:rsid w:val="00561693"/>
    <w:rsid w:val="00580E1E"/>
    <w:rsid w:val="005836CF"/>
    <w:rsid w:val="00584B5B"/>
    <w:rsid w:val="00585E84"/>
    <w:rsid w:val="0059214B"/>
    <w:rsid w:val="005A1B1B"/>
    <w:rsid w:val="005A358D"/>
    <w:rsid w:val="005A37E1"/>
    <w:rsid w:val="005B4C20"/>
    <w:rsid w:val="005D29DE"/>
    <w:rsid w:val="005E5A2B"/>
    <w:rsid w:val="005F62ED"/>
    <w:rsid w:val="00600504"/>
    <w:rsid w:val="00636724"/>
    <w:rsid w:val="00636D30"/>
    <w:rsid w:val="0064284E"/>
    <w:rsid w:val="00644B77"/>
    <w:rsid w:val="006468A5"/>
    <w:rsid w:val="00651D4B"/>
    <w:rsid w:val="0065656C"/>
    <w:rsid w:val="00672AA1"/>
    <w:rsid w:val="00676309"/>
    <w:rsid w:val="006964DC"/>
    <w:rsid w:val="006B0A21"/>
    <w:rsid w:val="006B3E80"/>
    <w:rsid w:val="006B63D9"/>
    <w:rsid w:val="006B752B"/>
    <w:rsid w:val="006B7CF8"/>
    <w:rsid w:val="006C48FF"/>
    <w:rsid w:val="006D359C"/>
    <w:rsid w:val="006D4DE7"/>
    <w:rsid w:val="006F23A4"/>
    <w:rsid w:val="006F66AE"/>
    <w:rsid w:val="00707B30"/>
    <w:rsid w:val="007134B0"/>
    <w:rsid w:val="0071601B"/>
    <w:rsid w:val="00726F92"/>
    <w:rsid w:val="00732256"/>
    <w:rsid w:val="00736EB7"/>
    <w:rsid w:val="00742E4F"/>
    <w:rsid w:val="00743B32"/>
    <w:rsid w:val="007523CD"/>
    <w:rsid w:val="00753E97"/>
    <w:rsid w:val="00763258"/>
    <w:rsid w:val="007727B5"/>
    <w:rsid w:val="00773D8A"/>
    <w:rsid w:val="00777465"/>
    <w:rsid w:val="00786F9A"/>
    <w:rsid w:val="00791132"/>
    <w:rsid w:val="00793F6D"/>
    <w:rsid w:val="007A07FE"/>
    <w:rsid w:val="007A1CC1"/>
    <w:rsid w:val="007C1CF8"/>
    <w:rsid w:val="007C4B45"/>
    <w:rsid w:val="007D388D"/>
    <w:rsid w:val="007E53B4"/>
    <w:rsid w:val="007E62D5"/>
    <w:rsid w:val="007F3B75"/>
    <w:rsid w:val="007F77C5"/>
    <w:rsid w:val="00813282"/>
    <w:rsid w:val="008132F8"/>
    <w:rsid w:val="008311A2"/>
    <w:rsid w:val="00840DE0"/>
    <w:rsid w:val="00851F5F"/>
    <w:rsid w:val="00863892"/>
    <w:rsid w:val="0087007F"/>
    <w:rsid w:val="008730FC"/>
    <w:rsid w:val="008742B3"/>
    <w:rsid w:val="00876C71"/>
    <w:rsid w:val="00890D65"/>
    <w:rsid w:val="00896062"/>
    <w:rsid w:val="008A1BE2"/>
    <w:rsid w:val="008A67F2"/>
    <w:rsid w:val="008B40E5"/>
    <w:rsid w:val="008D5A61"/>
    <w:rsid w:val="008E4D8D"/>
    <w:rsid w:val="008E561F"/>
    <w:rsid w:val="008F5530"/>
    <w:rsid w:val="00911211"/>
    <w:rsid w:val="00911D67"/>
    <w:rsid w:val="009134AA"/>
    <w:rsid w:val="00914D78"/>
    <w:rsid w:val="00917960"/>
    <w:rsid w:val="00921449"/>
    <w:rsid w:val="00922FA4"/>
    <w:rsid w:val="00931511"/>
    <w:rsid w:val="009375D8"/>
    <w:rsid w:val="00941E93"/>
    <w:rsid w:val="009428F8"/>
    <w:rsid w:val="009451AF"/>
    <w:rsid w:val="00960CBC"/>
    <w:rsid w:val="0096210E"/>
    <w:rsid w:val="0098335E"/>
    <w:rsid w:val="0098690F"/>
    <w:rsid w:val="009879CC"/>
    <w:rsid w:val="009928FA"/>
    <w:rsid w:val="00992DE5"/>
    <w:rsid w:val="00996E3C"/>
    <w:rsid w:val="0099784F"/>
    <w:rsid w:val="009A22B7"/>
    <w:rsid w:val="009B2954"/>
    <w:rsid w:val="009C21A2"/>
    <w:rsid w:val="009C3C0A"/>
    <w:rsid w:val="009D32B8"/>
    <w:rsid w:val="009D6FC5"/>
    <w:rsid w:val="00A03087"/>
    <w:rsid w:val="00A067F3"/>
    <w:rsid w:val="00A11CBE"/>
    <w:rsid w:val="00A1643F"/>
    <w:rsid w:val="00A227B4"/>
    <w:rsid w:val="00A40690"/>
    <w:rsid w:val="00A52018"/>
    <w:rsid w:val="00A5547D"/>
    <w:rsid w:val="00A67A8D"/>
    <w:rsid w:val="00A8523B"/>
    <w:rsid w:val="00A92FCD"/>
    <w:rsid w:val="00AA527A"/>
    <w:rsid w:val="00AB3382"/>
    <w:rsid w:val="00AB4AC7"/>
    <w:rsid w:val="00AB659C"/>
    <w:rsid w:val="00AC1472"/>
    <w:rsid w:val="00AD2B04"/>
    <w:rsid w:val="00AD3FCE"/>
    <w:rsid w:val="00AD5C7E"/>
    <w:rsid w:val="00AD684F"/>
    <w:rsid w:val="00B11F78"/>
    <w:rsid w:val="00B22BD8"/>
    <w:rsid w:val="00B34423"/>
    <w:rsid w:val="00B35173"/>
    <w:rsid w:val="00B36CA5"/>
    <w:rsid w:val="00B462AD"/>
    <w:rsid w:val="00B625E3"/>
    <w:rsid w:val="00B73BEF"/>
    <w:rsid w:val="00B80C63"/>
    <w:rsid w:val="00B96FD7"/>
    <w:rsid w:val="00BA0F3E"/>
    <w:rsid w:val="00BA2AC1"/>
    <w:rsid w:val="00BA36AC"/>
    <w:rsid w:val="00BA42D7"/>
    <w:rsid w:val="00BA59F1"/>
    <w:rsid w:val="00BA7B74"/>
    <w:rsid w:val="00BB2B9B"/>
    <w:rsid w:val="00BB5E3C"/>
    <w:rsid w:val="00BB745F"/>
    <w:rsid w:val="00BC1C78"/>
    <w:rsid w:val="00BC5868"/>
    <w:rsid w:val="00BC588C"/>
    <w:rsid w:val="00BD1176"/>
    <w:rsid w:val="00BD73E8"/>
    <w:rsid w:val="00BE6510"/>
    <w:rsid w:val="00BF04AC"/>
    <w:rsid w:val="00BF0515"/>
    <w:rsid w:val="00BF07F0"/>
    <w:rsid w:val="00BF17E2"/>
    <w:rsid w:val="00BF22CF"/>
    <w:rsid w:val="00C07894"/>
    <w:rsid w:val="00C07E5F"/>
    <w:rsid w:val="00C16E0B"/>
    <w:rsid w:val="00C247CE"/>
    <w:rsid w:val="00C3330E"/>
    <w:rsid w:val="00C34B32"/>
    <w:rsid w:val="00C6256E"/>
    <w:rsid w:val="00C65CCF"/>
    <w:rsid w:val="00C71BC0"/>
    <w:rsid w:val="00C73035"/>
    <w:rsid w:val="00C852AE"/>
    <w:rsid w:val="00C91D32"/>
    <w:rsid w:val="00CB05E7"/>
    <w:rsid w:val="00CB5BF4"/>
    <w:rsid w:val="00CD4BFE"/>
    <w:rsid w:val="00CD69D5"/>
    <w:rsid w:val="00CE3298"/>
    <w:rsid w:val="00CF6F28"/>
    <w:rsid w:val="00D04570"/>
    <w:rsid w:val="00D07B18"/>
    <w:rsid w:val="00D16B20"/>
    <w:rsid w:val="00D46EC2"/>
    <w:rsid w:val="00D50BD3"/>
    <w:rsid w:val="00D53B67"/>
    <w:rsid w:val="00D54C4A"/>
    <w:rsid w:val="00D56229"/>
    <w:rsid w:val="00D609D1"/>
    <w:rsid w:val="00D61EEE"/>
    <w:rsid w:val="00D7461A"/>
    <w:rsid w:val="00D77513"/>
    <w:rsid w:val="00D97746"/>
    <w:rsid w:val="00DA0740"/>
    <w:rsid w:val="00DA2989"/>
    <w:rsid w:val="00DA3FF5"/>
    <w:rsid w:val="00DA5B03"/>
    <w:rsid w:val="00DB2C0F"/>
    <w:rsid w:val="00DD7F73"/>
    <w:rsid w:val="00DE2B39"/>
    <w:rsid w:val="00DE4789"/>
    <w:rsid w:val="00DF09F5"/>
    <w:rsid w:val="00DF1303"/>
    <w:rsid w:val="00E04F7C"/>
    <w:rsid w:val="00E10BBF"/>
    <w:rsid w:val="00E10E81"/>
    <w:rsid w:val="00E15A88"/>
    <w:rsid w:val="00E22DAA"/>
    <w:rsid w:val="00E27CB3"/>
    <w:rsid w:val="00E41188"/>
    <w:rsid w:val="00E504C7"/>
    <w:rsid w:val="00E607FE"/>
    <w:rsid w:val="00E61605"/>
    <w:rsid w:val="00E62242"/>
    <w:rsid w:val="00E62531"/>
    <w:rsid w:val="00E62CCF"/>
    <w:rsid w:val="00E65FDB"/>
    <w:rsid w:val="00E678B8"/>
    <w:rsid w:val="00E71AC2"/>
    <w:rsid w:val="00E83C44"/>
    <w:rsid w:val="00E87ABF"/>
    <w:rsid w:val="00E90B5C"/>
    <w:rsid w:val="00E95700"/>
    <w:rsid w:val="00EA5DFC"/>
    <w:rsid w:val="00EA77F1"/>
    <w:rsid w:val="00EB0F16"/>
    <w:rsid w:val="00EB4CE6"/>
    <w:rsid w:val="00EC0AF3"/>
    <w:rsid w:val="00EC0CC0"/>
    <w:rsid w:val="00EC16FB"/>
    <w:rsid w:val="00ED115B"/>
    <w:rsid w:val="00ED5913"/>
    <w:rsid w:val="00EE4524"/>
    <w:rsid w:val="00EF024B"/>
    <w:rsid w:val="00EF061B"/>
    <w:rsid w:val="00EF46BE"/>
    <w:rsid w:val="00EF5750"/>
    <w:rsid w:val="00EF728C"/>
    <w:rsid w:val="00F02BEC"/>
    <w:rsid w:val="00F06909"/>
    <w:rsid w:val="00F22C9C"/>
    <w:rsid w:val="00F23462"/>
    <w:rsid w:val="00F335E3"/>
    <w:rsid w:val="00F34C9F"/>
    <w:rsid w:val="00F42B82"/>
    <w:rsid w:val="00F5469F"/>
    <w:rsid w:val="00F55B46"/>
    <w:rsid w:val="00F61EED"/>
    <w:rsid w:val="00F74156"/>
    <w:rsid w:val="00F75BCB"/>
    <w:rsid w:val="00F9220E"/>
    <w:rsid w:val="00FA2478"/>
    <w:rsid w:val="00FA2BE7"/>
    <w:rsid w:val="00FA3C1C"/>
    <w:rsid w:val="00FA4A3C"/>
    <w:rsid w:val="00FA56E9"/>
    <w:rsid w:val="00FB534B"/>
    <w:rsid w:val="00FC0E4E"/>
    <w:rsid w:val="00FC4C28"/>
    <w:rsid w:val="00FD0BC8"/>
    <w:rsid w:val="00FD1C18"/>
    <w:rsid w:val="00FD35CE"/>
    <w:rsid w:val="00FE2A16"/>
    <w:rsid w:val="00FE7557"/>
    <w:rsid w:val="00FF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EA601E3"/>
  <w15:chartTrackingRefBased/>
  <w15:docId w15:val="{F0727EEA-E41F-4191-9ABD-6A4E17F4E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firstLine="709"/>
      <w:jc w:val="both"/>
      <w:outlineLvl w:val="0"/>
    </w:pPr>
    <w:rPr>
      <w:rFonts w:ascii="Arial" w:hAnsi="Arial"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jc w:val="center"/>
      <w:outlineLvl w:val="1"/>
    </w:pPr>
    <w:rPr>
      <w:b/>
      <w:sz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customStyle="1" w:styleId="Aot">
    <w:name w:val="Août"/>
    <w:rPr>
      <w:noProof/>
      <w:sz w:val="3276"/>
    </w:rPr>
  </w:style>
  <w:style w:type="paragraph" w:customStyle="1" w:styleId="TITRE">
    <w:name w:val="TITR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jc w:val="both"/>
    </w:pPr>
    <w:rPr>
      <w:rFonts w:ascii="Arial" w:hAnsi="Arial"/>
      <w:b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jc w:val="both"/>
    </w:pPr>
    <w:rPr>
      <w:rFonts w:ascii="Arial" w:hAnsi="Arial"/>
    </w:rPr>
  </w:style>
  <w:style w:type="paragraph" w:styleId="Textedebulles">
    <w:name w:val="Balloon Text"/>
    <w:basedOn w:val="Normal"/>
    <w:semiHidden/>
    <w:rsid w:val="0009416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sid w:val="00417F99"/>
  </w:style>
  <w:style w:type="paragraph" w:styleId="Paragraphedeliste">
    <w:name w:val="List Paragraph"/>
    <w:basedOn w:val="Normal"/>
    <w:uiPriority w:val="34"/>
    <w:qFormat/>
    <w:rsid w:val="00352416"/>
    <w:pPr>
      <w:ind w:left="708"/>
    </w:pPr>
  </w:style>
  <w:style w:type="character" w:styleId="Marquedecommentaire">
    <w:name w:val="annotation reference"/>
    <w:rsid w:val="00AB659C"/>
    <w:rPr>
      <w:sz w:val="16"/>
      <w:szCs w:val="16"/>
    </w:rPr>
  </w:style>
  <w:style w:type="paragraph" w:styleId="Commentaire">
    <w:name w:val="annotation text"/>
    <w:basedOn w:val="Normal"/>
    <w:link w:val="CommentaireCar"/>
    <w:rsid w:val="00AB659C"/>
  </w:style>
  <w:style w:type="character" w:customStyle="1" w:styleId="CommentaireCar">
    <w:name w:val="Commentaire Car"/>
    <w:basedOn w:val="Policepardfaut"/>
    <w:link w:val="Commentaire"/>
    <w:rsid w:val="00AB659C"/>
  </w:style>
  <w:style w:type="paragraph" w:styleId="Objetducommentaire">
    <w:name w:val="annotation subject"/>
    <w:basedOn w:val="Commentaire"/>
    <w:next w:val="Commentaire"/>
    <w:link w:val="ObjetducommentaireCar"/>
    <w:rsid w:val="00AB659C"/>
    <w:rPr>
      <w:b/>
      <w:bCs/>
    </w:rPr>
  </w:style>
  <w:style w:type="character" w:customStyle="1" w:styleId="ObjetducommentaireCar">
    <w:name w:val="Objet du commentaire Car"/>
    <w:link w:val="Objetducommentaire"/>
    <w:rsid w:val="00AB659C"/>
    <w:rPr>
      <w:b/>
      <w:bCs/>
    </w:rPr>
  </w:style>
  <w:style w:type="paragraph" w:styleId="Listepuces">
    <w:name w:val="List Bullet"/>
    <w:basedOn w:val="Normal"/>
    <w:rsid w:val="00D46EC2"/>
    <w:pPr>
      <w:numPr>
        <w:numId w:val="11"/>
      </w:numPr>
      <w:contextualSpacing/>
    </w:pPr>
  </w:style>
  <w:style w:type="character" w:styleId="Lienhypertexte">
    <w:name w:val="Hyperlink"/>
    <w:rsid w:val="00240A70"/>
    <w:rPr>
      <w:color w:val="467886"/>
      <w:u w:val="single"/>
    </w:rPr>
  </w:style>
  <w:style w:type="character" w:styleId="Mentionnonrsolue">
    <w:name w:val="Unresolved Mention"/>
    <w:uiPriority w:val="99"/>
    <w:semiHidden/>
    <w:unhideWhenUsed/>
    <w:rsid w:val="00240A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9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ccords-depot.travail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664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PROTOCOLE ACCORD ELECTIONS</vt:lpstr>
    </vt:vector>
  </TitlesOfParts>
  <Company>SUEZ-LYONNAISE DES EAUX</Company>
  <LinksUpToDate>false</LinksUpToDate>
  <CharactersWithSpaces>4312</CharactersWithSpaces>
  <SharedDoc>false</SharedDoc>
  <HLinks>
    <vt:vector size="6" baseType="variant">
      <vt:variant>
        <vt:i4>6488181</vt:i4>
      </vt:variant>
      <vt:variant>
        <vt:i4>0</vt:i4>
      </vt:variant>
      <vt:variant>
        <vt:i4>0</vt:i4>
      </vt:variant>
      <vt:variant>
        <vt:i4>5</vt:i4>
      </vt:variant>
      <vt:variant>
        <vt:lpwstr>https://accords-depot.travail.gouv.fr/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PROTOCOLE ACCORD ELECTIONS</dc:title>
  <dc:subject/>
  <dc:creator>Centre Régional MPB</dc:creator>
  <cp:keywords/>
  <cp:lastModifiedBy>Pierre THEIL</cp:lastModifiedBy>
  <cp:revision>2</cp:revision>
  <cp:lastPrinted>2024-03-15T15:57:00Z</cp:lastPrinted>
  <dcterms:created xsi:type="dcterms:W3CDTF">2026-04-07T08:52:00Z</dcterms:created>
  <dcterms:modified xsi:type="dcterms:W3CDTF">2026-04-07T08:52:00Z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2021-06-17T11:03:20Z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10c7f8b6-8b5b-490a-a1f2-c951bc696319</vt:lpwstr>
  </property>
  <property fmtid="{D5CDD505-2E9C-101B-9397-08002B2CF9AE}" pid="8" name="MSIP_Label_c135c4ba-2280-41f8-be7d-6f21d368baa3_ContentBits">
    <vt:lpwstr>0</vt:lpwstr>
  </property>
</Properties>
</file>