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4402" w14:textId="6E0BB5D5" w:rsidR="00265947" w:rsidRPr="00055F10" w:rsidRDefault="005A5815" w:rsidP="005A5815">
      <w:pPr>
        <w:rPr>
          <w:rFonts w:ascii="Arial" w:hAnsi="Arial" w:cs="Arial"/>
        </w:rPr>
      </w:pPr>
      <w:r w:rsidRPr="00055F10">
        <w:rPr>
          <w:rFonts w:ascii="Arial" w:hAnsi="Arial" w:cs="Arial"/>
          <w:noProof/>
        </w:rPr>
        <mc:AlternateContent>
          <mc:Choice Requires="wps">
            <w:drawing>
              <wp:anchor distT="0" distB="0" distL="0" distR="0" simplePos="0" relativeHeight="251658240" behindDoc="1" locked="0" layoutInCell="1" allowOverlap="1" wp14:anchorId="4A34600F" wp14:editId="77CF1418">
                <wp:simplePos x="0" y="0"/>
                <wp:positionH relativeFrom="margin">
                  <wp:align>center</wp:align>
                </wp:positionH>
                <wp:positionV relativeFrom="paragraph">
                  <wp:posOffset>372745</wp:posOffset>
                </wp:positionV>
                <wp:extent cx="6840220" cy="1270"/>
                <wp:effectExtent l="0" t="0" r="0" b="0"/>
                <wp:wrapTopAndBottom/>
                <wp:docPr id="3" name="Forme libre : for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40220" cy="1270"/>
                        </a:xfrm>
                        <a:custGeom>
                          <a:avLst/>
                          <a:gdLst>
                            <a:gd name="T0" fmla="+- 0 567 567"/>
                            <a:gd name="T1" fmla="*/ T0 w 10772"/>
                            <a:gd name="T2" fmla="+- 0 11339 567"/>
                            <a:gd name="T3" fmla="*/ T2 w 10772"/>
                          </a:gdLst>
                          <a:ahLst/>
                          <a:cxnLst>
                            <a:cxn ang="0">
                              <a:pos x="T1" y="0"/>
                            </a:cxn>
                            <a:cxn ang="0">
                              <a:pos x="T3" y="0"/>
                            </a:cxn>
                          </a:cxnLst>
                          <a:rect l="0" t="0" r="r" b="b"/>
                          <a:pathLst>
                            <a:path w="10772">
                              <a:moveTo>
                                <a:pt x="0" y="0"/>
                              </a:moveTo>
                              <a:lnTo>
                                <a:pt x="10772" y="0"/>
                              </a:lnTo>
                            </a:path>
                          </a:pathLst>
                        </a:custGeom>
                        <a:noFill/>
                        <a:ln w="12700">
                          <a:solidFill>
                            <a:srgbClr val="19854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5592E" id="Forme libre : forme 3" o:spid="_x0000_s1026" style="position:absolute;margin-left:0;margin-top:29.35pt;width:538.6pt;height:.1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107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" path="m,l10772,e" filled="f" strokecolor="#198543" strokeweight="1pt">
                <v:path arrowok="t" o:connecttype="custom" o:connectlocs="0,0;6840220,0" o:connectangles="0,0"/>
                <w10:wrap type="topAndBottom" anchorx="margin"/>
              </v:shape>
            </w:pict>
          </mc:Fallback>
        </mc:AlternateContent>
      </w:r>
    </w:p>
    <w:p w14:paraId="0DB6C8CF" w14:textId="77777777" w:rsidR="00EA6FBC" w:rsidRPr="00055F10" w:rsidRDefault="00EA6FBC" w:rsidP="00EA6FBC">
      <w:pPr>
        <w:spacing w:after="0" w:line="240" w:lineRule="auto"/>
        <w:jc w:val="center"/>
        <w:rPr>
          <w:rFonts w:ascii="Arial" w:eastAsia="Times New Roman" w:hAnsi="Arial" w:cs="Arial"/>
          <w:sz w:val="28"/>
          <w:szCs w:val="28"/>
          <w:lang w:eastAsia="fr-FR"/>
        </w:rPr>
      </w:pPr>
      <w:r w:rsidRPr="00055F10">
        <w:rPr>
          <w:rFonts w:ascii="Arial" w:hAnsi="Arial" w:cs="Arial"/>
          <w:sz w:val="20"/>
          <w:szCs w:val="20"/>
        </w:rPr>
        <w:tab/>
      </w:r>
    </w:p>
    <w:p w14:paraId="38427881" w14:textId="17CFA8B1" w:rsidR="00EA6FBC" w:rsidRPr="00055F10" w:rsidRDefault="00EA6FBC" w:rsidP="00EA6FBC">
      <w:pPr>
        <w:spacing w:after="0" w:line="240" w:lineRule="auto"/>
        <w:jc w:val="center"/>
        <w:rPr>
          <w:rFonts w:ascii="Arial" w:eastAsia="Times New Roman" w:hAnsi="Arial" w:cs="Arial"/>
          <w:b/>
          <w:bCs/>
          <w:sz w:val="24"/>
          <w:szCs w:val="24"/>
          <w:lang w:eastAsia="fr-FR"/>
        </w:rPr>
      </w:pPr>
      <w:r w:rsidRPr="00055F10">
        <w:rPr>
          <w:rFonts w:ascii="Arial" w:eastAsia="Times New Roman" w:hAnsi="Arial" w:cs="Arial"/>
          <w:b/>
          <w:bCs/>
          <w:sz w:val="24"/>
          <w:szCs w:val="24"/>
          <w:lang w:eastAsia="fr-FR"/>
        </w:rPr>
        <w:t xml:space="preserve">ACCORD RELATIF </w:t>
      </w:r>
      <w:r w:rsidR="002568DD" w:rsidRPr="00055F10">
        <w:rPr>
          <w:rFonts w:ascii="Arial" w:eastAsia="Times New Roman" w:hAnsi="Arial" w:cs="Arial"/>
          <w:b/>
          <w:bCs/>
          <w:sz w:val="24"/>
          <w:szCs w:val="24"/>
          <w:lang w:eastAsia="fr-FR"/>
        </w:rPr>
        <w:t>À</w:t>
      </w:r>
      <w:r w:rsidRPr="00055F10">
        <w:rPr>
          <w:rFonts w:ascii="Arial" w:eastAsia="Times New Roman" w:hAnsi="Arial" w:cs="Arial"/>
          <w:b/>
          <w:bCs/>
          <w:sz w:val="24"/>
          <w:szCs w:val="24"/>
          <w:lang w:eastAsia="fr-FR"/>
        </w:rPr>
        <w:t xml:space="preserve"> LA </w:t>
      </w:r>
      <w:r w:rsidR="002568DD" w:rsidRPr="00055F10">
        <w:rPr>
          <w:rFonts w:ascii="Arial" w:eastAsia="Times New Roman" w:hAnsi="Arial" w:cs="Arial"/>
          <w:b/>
          <w:bCs/>
          <w:sz w:val="24"/>
          <w:szCs w:val="24"/>
          <w:lang w:eastAsia="fr-FR"/>
        </w:rPr>
        <w:t>NÉGOCIATION</w:t>
      </w:r>
      <w:r w:rsidRPr="00055F10">
        <w:rPr>
          <w:rFonts w:ascii="Arial" w:eastAsia="Times New Roman" w:hAnsi="Arial" w:cs="Arial"/>
          <w:b/>
          <w:bCs/>
          <w:sz w:val="24"/>
          <w:szCs w:val="24"/>
          <w:lang w:eastAsia="fr-FR"/>
        </w:rPr>
        <w:t xml:space="preserve"> ANNUELLE </w:t>
      </w:r>
    </w:p>
    <w:p w14:paraId="6915B564" w14:textId="22E22D41" w:rsidR="00EA6FBC" w:rsidRPr="00055F10" w:rsidRDefault="00EA6FBC" w:rsidP="00EA6FBC">
      <w:pPr>
        <w:spacing w:after="0" w:line="240" w:lineRule="auto"/>
        <w:jc w:val="center"/>
        <w:rPr>
          <w:rFonts w:ascii="Arial" w:eastAsia="Times New Roman" w:hAnsi="Arial" w:cs="Arial"/>
          <w:b/>
          <w:bCs/>
          <w:sz w:val="24"/>
          <w:szCs w:val="24"/>
          <w:lang w:eastAsia="fr-FR"/>
        </w:rPr>
      </w:pPr>
      <w:r w:rsidRPr="00055F10">
        <w:rPr>
          <w:rFonts w:ascii="Arial" w:eastAsia="Times New Roman" w:hAnsi="Arial" w:cs="Arial"/>
          <w:b/>
          <w:bCs/>
          <w:sz w:val="24"/>
          <w:szCs w:val="24"/>
          <w:lang w:eastAsia="fr-FR"/>
        </w:rPr>
        <w:t xml:space="preserve">SUR LA </w:t>
      </w:r>
      <w:r w:rsidR="002568DD" w:rsidRPr="00055F10">
        <w:rPr>
          <w:rFonts w:ascii="Arial" w:eastAsia="Times New Roman" w:hAnsi="Arial" w:cs="Arial"/>
          <w:b/>
          <w:bCs/>
          <w:sz w:val="24"/>
          <w:szCs w:val="24"/>
          <w:lang w:eastAsia="fr-FR"/>
        </w:rPr>
        <w:t>RÉMUNÉRATION</w:t>
      </w:r>
      <w:r w:rsidRPr="00055F10">
        <w:rPr>
          <w:rFonts w:ascii="Arial" w:eastAsia="Times New Roman" w:hAnsi="Arial" w:cs="Arial"/>
          <w:b/>
          <w:bCs/>
          <w:sz w:val="24"/>
          <w:szCs w:val="24"/>
          <w:lang w:eastAsia="fr-FR"/>
        </w:rPr>
        <w:t>, LE TEMPS DE TRAVAIL ET</w:t>
      </w:r>
    </w:p>
    <w:p w14:paraId="00DCB6F1" w14:textId="39E8393A" w:rsidR="00EA6FBC" w:rsidRPr="00055F10" w:rsidRDefault="00EA6FBC" w:rsidP="00EA6FBC">
      <w:pPr>
        <w:spacing w:after="0" w:line="240" w:lineRule="auto"/>
        <w:jc w:val="center"/>
        <w:rPr>
          <w:rFonts w:ascii="Arial" w:eastAsia="Times New Roman" w:hAnsi="Arial" w:cs="Arial"/>
          <w:b/>
          <w:bCs/>
          <w:sz w:val="24"/>
          <w:szCs w:val="24"/>
          <w:lang w:eastAsia="fr-FR"/>
        </w:rPr>
      </w:pPr>
      <w:r w:rsidRPr="00055F10">
        <w:rPr>
          <w:rFonts w:ascii="Arial" w:eastAsia="Times New Roman" w:hAnsi="Arial" w:cs="Arial"/>
          <w:b/>
          <w:bCs/>
          <w:sz w:val="24"/>
          <w:szCs w:val="24"/>
          <w:lang w:eastAsia="fr-FR"/>
        </w:rPr>
        <w:t xml:space="preserve"> LE PARTAGE DE LA VALEUR </w:t>
      </w:r>
      <w:r w:rsidR="002568DD" w:rsidRPr="00055F10">
        <w:rPr>
          <w:rFonts w:ascii="Arial" w:eastAsia="Times New Roman" w:hAnsi="Arial" w:cs="Arial"/>
          <w:b/>
          <w:bCs/>
          <w:sz w:val="24"/>
          <w:szCs w:val="24"/>
          <w:lang w:eastAsia="fr-FR"/>
        </w:rPr>
        <w:t>AJOUTÉE</w:t>
      </w:r>
      <w:r w:rsidRPr="00055F10">
        <w:rPr>
          <w:rFonts w:ascii="Arial" w:eastAsia="Times New Roman" w:hAnsi="Arial" w:cs="Arial"/>
          <w:b/>
          <w:bCs/>
          <w:sz w:val="24"/>
          <w:szCs w:val="24"/>
          <w:lang w:eastAsia="fr-FR"/>
        </w:rPr>
        <w:t xml:space="preserve"> DANS L’ENTREPRISE</w:t>
      </w:r>
    </w:p>
    <w:p w14:paraId="2E62E776" w14:textId="77777777" w:rsidR="00EA6FBC" w:rsidRPr="00055F10" w:rsidRDefault="00EA6FBC" w:rsidP="00EA6FBC">
      <w:pPr>
        <w:spacing w:after="0" w:line="240" w:lineRule="auto"/>
        <w:jc w:val="center"/>
        <w:rPr>
          <w:rFonts w:ascii="Arial" w:eastAsia="Times New Roman" w:hAnsi="Arial" w:cs="Arial"/>
          <w:b/>
          <w:bCs/>
          <w:sz w:val="24"/>
          <w:szCs w:val="24"/>
          <w:lang w:eastAsia="fr-FR"/>
        </w:rPr>
      </w:pPr>
    </w:p>
    <w:p w14:paraId="23565E48" w14:textId="23BFCDD6" w:rsidR="00EA6FBC" w:rsidRPr="00055F10" w:rsidRDefault="0012648F" w:rsidP="00EA6FBC">
      <w:pPr>
        <w:spacing w:after="0" w:line="240" w:lineRule="auto"/>
        <w:jc w:val="center"/>
        <w:rPr>
          <w:rFonts w:ascii="Arial" w:eastAsia="Times New Roman" w:hAnsi="Arial" w:cs="Arial"/>
          <w:b/>
          <w:bCs/>
          <w:sz w:val="24"/>
          <w:szCs w:val="24"/>
          <w:lang w:eastAsia="fr-FR"/>
        </w:rPr>
      </w:pPr>
      <w:r w:rsidRPr="00055F10">
        <w:rPr>
          <w:rFonts w:ascii="Arial" w:eastAsia="Times New Roman" w:hAnsi="Arial" w:cs="Arial"/>
          <w:b/>
          <w:bCs/>
          <w:sz w:val="24"/>
          <w:szCs w:val="24"/>
          <w:lang w:eastAsia="fr-FR"/>
        </w:rPr>
        <w:t>ANNÉE</w:t>
      </w:r>
      <w:r w:rsidR="00EA6FBC" w:rsidRPr="00055F10">
        <w:rPr>
          <w:rFonts w:ascii="Arial" w:eastAsia="Times New Roman" w:hAnsi="Arial" w:cs="Arial"/>
          <w:b/>
          <w:bCs/>
          <w:sz w:val="24"/>
          <w:szCs w:val="24"/>
          <w:lang w:eastAsia="fr-FR"/>
        </w:rPr>
        <w:t xml:space="preserve"> </w:t>
      </w:r>
      <w:r w:rsidR="00082149">
        <w:rPr>
          <w:rFonts w:ascii="Arial" w:eastAsia="Times New Roman" w:hAnsi="Arial" w:cs="Arial"/>
          <w:b/>
          <w:bCs/>
          <w:sz w:val="24"/>
          <w:szCs w:val="24"/>
          <w:lang w:eastAsia="fr-FR"/>
        </w:rPr>
        <w:t>2026</w:t>
      </w:r>
    </w:p>
    <w:p w14:paraId="143BF669" w14:textId="77777777" w:rsidR="00EA6FBC" w:rsidRPr="00055F10" w:rsidRDefault="00EA6FBC" w:rsidP="00EA6FBC">
      <w:pPr>
        <w:rPr>
          <w:rFonts w:ascii="Arial" w:hAnsi="Arial" w:cs="Arial"/>
          <w:sz w:val="20"/>
          <w:szCs w:val="20"/>
        </w:rPr>
      </w:pPr>
      <w:r w:rsidRPr="00055F10">
        <w:rPr>
          <w:rFonts w:ascii="Arial" w:hAnsi="Arial" w:cs="Arial"/>
          <w:noProof/>
          <w:sz w:val="20"/>
          <w:szCs w:val="20"/>
        </w:rPr>
        <mc:AlternateContent>
          <mc:Choice Requires="wps">
            <w:drawing>
              <wp:anchor distT="4294967295" distB="4294967295" distL="114300" distR="114300" simplePos="0" relativeHeight="251660288" behindDoc="0" locked="0" layoutInCell="1" allowOverlap="1" wp14:anchorId="138D4B9C" wp14:editId="2E9A486F">
                <wp:simplePos x="0" y="0"/>
                <wp:positionH relativeFrom="margin">
                  <wp:posOffset>307340</wp:posOffset>
                </wp:positionH>
                <wp:positionV relativeFrom="paragraph">
                  <wp:posOffset>63500</wp:posOffset>
                </wp:positionV>
                <wp:extent cx="5800725" cy="47625"/>
                <wp:effectExtent l="19050" t="19050" r="28575" b="28575"/>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00725" cy="47625"/>
                        </a:xfrm>
                        <a:prstGeom prst="line">
                          <a:avLst/>
                        </a:prstGeom>
                        <a:noFill/>
                        <a:ln w="38100" cap="flat" cmpd="sng" algn="ctr">
                          <a:solidFill>
                            <a:schemeClr val="accent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78B0BE6" id="Connecteur droit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4.2pt,5pt" to="480.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" strokecolor="#4472c4 [3204]" strokeweight="3pt">
                <o:lock v:ext="edit" shapetype="f"/>
                <w10:wrap anchorx="margin"/>
              </v:line>
            </w:pict>
          </mc:Fallback>
        </mc:AlternateContent>
      </w:r>
    </w:p>
    <w:p w14:paraId="1F791E0A" w14:textId="77777777" w:rsidR="00487EA0" w:rsidRPr="00055F10" w:rsidRDefault="00487EA0" w:rsidP="00EA6FBC">
      <w:pPr>
        <w:spacing w:after="0" w:line="240" w:lineRule="auto"/>
        <w:jc w:val="both"/>
        <w:rPr>
          <w:rFonts w:ascii="Arial" w:eastAsia="Times New Roman" w:hAnsi="Arial" w:cs="Arial"/>
          <w:sz w:val="24"/>
          <w:szCs w:val="20"/>
          <w:lang w:eastAsia="fr-FR"/>
        </w:rPr>
      </w:pPr>
    </w:p>
    <w:p w14:paraId="79B99869" w14:textId="53E8A7C5" w:rsidR="00EA6FBC" w:rsidRPr="00055F10" w:rsidRDefault="00EA6FBC" w:rsidP="00EA6FBC">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Le présent accord est conclu :</w:t>
      </w:r>
    </w:p>
    <w:p w14:paraId="6018FEFC" w14:textId="77777777" w:rsidR="00EA6FBC" w:rsidRPr="00055F10" w:rsidRDefault="00EA6FBC" w:rsidP="00EA6FBC">
      <w:pPr>
        <w:spacing w:after="0" w:line="240" w:lineRule="auto"/>
        <w:jc w:val="both"/>
        <w:rPr>
          <w:rFonts w:ascii="Arial" w:eastAsia="Times New Roman" w:hAnsi="Arial" w:cs="Arial"/>
          <w:szCs w:val="18"/>
          <w:lang w:eastAsia="fr-FR"/>
        </w:rPr>
      </w:pPr>
    </w:p>
    <w:p w14:paraId="39FAF9B7" w14:textId="0CAD4C54" w:rsidR="00EA6FBC" w:rsidRPr="00055F10" w:rsidRDefault="00EA6FBC" w:rsidP="00EA6FBC">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 xml:space="preserve">Entre : </w:t>
      </w:r>
    </w:p>
    <w:p w14:paraId="6C4AB818" w14:textId="77777777" w:rsidR="00EA6FBC" w:rsidRPr="00055F10" w:rsidRDefault="00EA6FBC" w:rsidP="00EA6FBC">
      <w:pPr>
        <w:spacing w:after="0" w:line="240" w:lineRule="auto"/>
        <w:jc w:val="both"/>
        <w:rPr>
          <w:rFonts w:ascii="Arial" w:eastAsia="Times New Roman" w:hAnsi="Arial" w:cs="Arial"/>
          <w:szCs w:val="18"/>
          <w:lang w:eastAsia="fr-FR"/>
        </w:rPr>
      </w:pPr>
    </w:p>
    <w:p w14:paraId="09857007" w14:textId="0C8C222B" w:rsidR="00EA6FBC" w:rsidRPr="00055F10" w:rsidRDefault="00EA6FBC" w:rsidP="00487EA0">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La société FIBRE</w:t>
      </w:r>
      <w:r w:rsidR="003334F5">
        <w:rPr>
          <w:rFonts w:ascii="Arial" w:eastAsia="Times New Roman" w:hAnsi="Arial" w:cs="Arial"/>
          <w:szCs w:val="18"/>
          <w:lang w:eastAsia="fr-FR"/>
        </w:rPr>
        <w:t xml:space="preserve"> </w:t>
      </w:r>
      <w:r w:rsidRPr="00055F10">
        <w:rPr>
          <w:rFonts w:ascii="Arial" w:eastAsia="Times New Roman" w:hAnsi="Arial" w:cs="Arial"/>
          <w:szCs w:val="18"/>
          <w:lang w:eastAsia="fr-FR"/>
        </w:rPr>
        <w:t xml:space="preserve">EXCELLENCE SAINT-GAUDENS, dont le siège social est situé, </w:t>
      </w:r>
      <w:r w:rsidR="003334F5">
        <w:rPr>
          <w:rFonts w:ascii="Arial" w:eastAsia="Times New Roman" w:hAnsi="Arial" w:cs="Arial"/>
          <w:szCs w:val="18"/>
          <w:lang w:eastAsia="fr-FR"/>
        </w:rPr>
        <w:t>r</w:t>
      </w:r>
      <w:r w:rsidRPr="00055F10">
        <w:rPr>
          <w:rFonts w:ascii="Arial" w:eastAsia="Times New Roman" w:hAnsi="Arial" w:cs="Arial"/>
          <w:szCs w:val="18"/>
          <w:lang w:eastAsia="fr-FR"/>
        </w:rPr>
        <w:t>ue du Président Saragat</w:t>
      </w:r>
      <w:r w:rsidR="00602B62">
        <w:rPr>
          <w:rFonts w:ascii="Arial" w:eastAsia="Times New Roman" w:hAnsi="Arial" w:cs="Arial"/>
          <w:szCs w:val="18"/>
          <w:lang w:eastAsia="fr-FR"/>
        </w:rPr>
        <w:t xml:space="preserve">, BP 149, </w:t>
      </w:r>
      <w:r w:rsidRPr="00055F10">
        <w:rPr>
          <w:rFonts w:ascii="Arial" w:eastAsia="Times New Roman" w:hAnsi="Arial" w:cs="Arial"/>
          <w:szCs w:val="18"/>
          <w:lang w:eastAsia="fr-FR"/>
        </w:rPr>
        <w:t>3180</w:t>
      </w:r>
      <w:r w:rsidR="00602B62">
        <w:rPr>
          <w:rFonts w:ascii="Arial" w:eastAsia="Times New Roman" w:hAnsi="Arial" w:cs="Arial"/>
          <w:szCs w:val="18"/>
          <w:lang w:eastAsia="fr-FR"/>
        </w:rPr>
        <w:t>3</w:t>
      </w:r>
      <w:r w:rsidRPr="00055F10">
        <w:rPr>
          <w:rFonts w:ascii="Arial" w:eastAsia="Times New Roman" w:hAnsi="Arial" w:cs="Arial"/>
          <w:szCs w:val="18"/>
          <w:lang w:eastAsia="fr-FR"/>
        </w:rPr>
        <w:t xml:space="preserve"> Saint Gaudens</w:t>
      </w:r>
      <w:r w:rsidR="00602B62">
        <w:rPr>
          <w:rFonts w:ascii="Arial" w:eastAsia="Times New Roman" w:hAnsi="Arial" w:cs="Arial"/>
          <w:szCs w:val="18"/>
          <w:lang w:eastAsia="fr-FR"/>
        </w:rPr>
        <w:t xml:space="preserve"> Cedex</w:t>
      </w:r>
      <w:r w:rsidRPr="00055F10">
        <w:rPr>
          <w:rFonts w:ascii="Arial" w:eastAsia="Times New Roman" w:hAnsi="Arial" w:cs="Arial"/>
          <w:szCs w:val="18"/>
          <w:lang w:eastAsia="fr-FR"/>
        </w:rPr>
        <w:t xml:space="preserve">, représentée par </w:t>
      </w:r>
      <w:r w:rsidR="00D50454">
        <w:rPr>
          <w:rFonts w:ascii="Arial" w:eastAsia="Times New Roman" w:hAnsi="Arial" w:cs="Arial"/>
          <w:szCs w:val="18"/>
          <w:lang w:eastAsia="fr-FR"/>
        </w:rPr>
        <w:br/>
      </w:r>
      <w:r w:rsidR="009F2428">
        <w:rPr>
          <w:rFonts w:ascii="Arial" w:eastAsia="Times New Roman" w:hAnsi="Arial" w:cs="Arial"/>
          <w:szCs w:val="18"/>
          <w:lang w:eastAsia="fr-FR"/>
        </w:rPr>
        <w:t>le</w:t>
      </w:r>
      <w:r w:rsidRPr="0046468C">
        <w:rPr>
          <w:rFonts w:ascii="Arial" w:eastAsia="Times New Roman" w:hAnsi="Arial" w:cs="Arial"/>
          <w:szCs w:val="18"/>
          <w:lang w:eastAsia="fr-FR"/>
        </w:rPr>
        <w:t xml:space="preserve"> Directeur,</w:t>
      </w:r>
    </w:p>
    <w:p w14:paraId="5F276108" w14:textId="77777777" w:rsidR="00EA6FBC" w:rsidRPr="00055F10" w:rsidRDefault="00EA6FBC" w:rsidP="00EA6FBC">
      <w:pPr>
        <w:spacing w:after="0" w:line="240" w:lineRule="auto"/>
        <w:jc w:val="both"/>
        <w:rPr>
          <w:rFonts w:ascii="Arial" w:eastAsia="Times New Roman" w:hAnsi="Arial" w:cs="Arial"/>
          <w:b/>
          <w:szCs w:val="18"/>
          <w:lang w:eastAsia="fr-FR"/>
        </w:rPr>
      </w:pPr>
    </w:p>
    <w:p w14:paraId="04C25B5B" w14:textId="77777777" w:rsidR="00EA6FBC" w:rsidRPr="00055F10" w:rsidRDefault="00EA6FBC" w:rsidP="00487EA0">
      <w:pPr>
        <w:spacing w:after="0" w:line="240" w:lineRule="auto"/>
        <w:jc w:val="both"/>
        <w:rPr>
          <w:rFonts w:ascii="Arial" w:eastAsia="Times New Roman" w:hAnsi="Arial" w:cs="Arial"/>
          <w:b/>
          <w:szCs w:val="18"/>
          <w:lang w:eastAsia="fr-FR"/>
        </w:rPr>
      </w:pPr>
      <w:r w:rsidRPr="00055F10">
        <w:rPr>
          <w:rFonts w:ascii="Arial" w:eastAsia="Times New Roman" w:hAnsi="Arial" w:cs="Arial"/>
          <w:b/>
          <w:szCs w:val="18"/>
          <w:lang w:eastAsia="fr-FR"/>
        </w:rPr>
        <w:t xml:space="preserve">D’une part, </w:t>
      </w:r>
    </w:p>
    <w:p w14:paraId="2F3777AB" w14:textId="77777777" w:rsidR="00EA6FBC" w:rsidRPr="00055F10" w:rsidRDefault="00EA6FBC" w:rsidP="00EA6FBC">
      <w:pPr>
        <w:spacing w:after="0" w:line="240" w:lineRule="auto"/>
        <w:jc w:val="both"/>
        <w:rPr>
          <w:rFonts w:ascii="Arial" w:eastAsia="Times New Roman" w:hAnsi="Arial" w:cs="Arial"/>
          <w:b/>
          <w:szCs w:val="18"/>
          <w:lang w:eastAsia="fr-FR"/>
        </w:rPr>
      </w:pPr>
    </w:p>
    <w:p w14:paraId="7DF6AB24" w14:textId="77777777" w:rsidR="00EA6FBC" w:rsidRPr="00055F10" w:rsidRDefault="00EA6FBC" w:rsidP="00EA6FBC">
      <w:pPr>
        <w:spacing w:after="0" w:line="240" w:lineRule="auto"/>
        <w:jc w:val="both"/>
        <w:rPr>
          <w:rFonts w:ascii="Arial" w:eastAsia="Times New Roman" w:hAnsi="Arial" w:cs="Arial"/>
          <w:bCs/>
          <w:szCs w:val="18"/>
          <w:lang w:eastAsia="fr-FR"/>
        </w:rPr>
      </w:pPr>
      <w:r w:rsidRPr="00055F10">
        <w:rPr>
          <w:rFonts w:ascii="Arial" w:eastAsia="Times New Roman" w:hAnsi="Arial" w:cs="Arial"/>
          <w:bCs/>
          <w:szCs w:val="18"/>
          <w:lang w:eastAsia="fr-FR"/>
        </w:rPr>
        <w:t>Et,</w:t>
      </w:r>
    </w:p>
    <w:p w14:paraId="7B1083FA" w14:textId="77777777" w:rsidR="00EA6FBC" w:rsidRPr="00055F10" w:rsidRDefault="00EA6FBC" w:rsidP="00EA6FBC">
      <w:pPr>
        <w:spacing w:after="0" w:line="240" w:lineRule="auto"/>
        <w:jc w:val="both"/>
        <w:rPr>
          <w:rFonts w:ascii="Arial" w:eastAsia="Times New Roman" w:hAnsi="Arial" w:cs="Arial"/>
          <w:szCs w:val="18"/>
          <w:lang w:eastAsia="fr-FR"/>
        </w:rPr>
      </w:pPr>
    </w:p>
    <w:p w14:paraId="43A4106C" w14:textId="79EBF31E" w:rsidR="00EA6FBC" w:rsidRPr="00055F10" w:rsidRDefault="00EA6FBC" w:rsidP="00487EA0">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L</w:t>
      </w:r>
      <w:r w:rsidR="00DA78D5">
        <w:rPr>
          <w:rFonts w:ascii="Arial" w:eastAsia="Times New Roman" w:hAnsi="Arial" w:cs="Arial"/>
          <w:szCs w:val="18"/>
          <w:lang w:eastAsia="fr-FR"/>
        </w:rPr>
        <w:t>’</w:t>
      </w:r>
      <w:r w:rsidRPr="00055F10">
        <w:rPr>
          <w:rFonts w:ascii="Arial" w:eastAsia="Times New Roman" w:hAnsi="Arial" w:cs="Arial"/>
          <w:szCs w:val="18"/>
          <w:lang w:eastAsia="fr-FR"/>
        </w:rPr>
        <w:t>Organisation Syndicale Représentative suivante :</w:t>
      </w:r>
    </w:p>
    <w:p w14:paraId="0816C9CB" w14:textId="77777777" w:rsidR="00EA6FBC" w:rsidRPr="00055F10" w:rsidRDefault="00EA6FBC" w:rsidP="00487EA0">
      <w:pPr>
        <w:spacing w:after="0" w:line="240" w:lineRule="auto"/>
        <w:jc w:val="both"/>
        <w:rPr>
          <w:rFonts w:ascii="Arial" w:eastAsia="Times New Roman" w:hAnsi="Arial" w:cs="Arial"/>
          <w:szCs w:val="18"/>
          <w:lang w:eastAsia="fr-FR"/>
        </w:rPr>
      </w:pPr>
    </w:p>
    <w:p w14:paraId="6D4819F4" w14:textId="42370D78" w:rsidR="00EA6FBC" w:rsidRPr="00055F10" w:rsidRDefault="00EA6FBC" w:rsidP="009F2428">
      <w:pPr>
        <w:pStyle w:val="Paragraphedeliste"/>
        <w:numPr>
          <w:ilvl w:val="0"/>
          <w:numId w:val="1"/>
        </w:numPr>
        <w:tabs>
          <w:tab w:val="num" w:pos="360"/>
        </w:tabs>
        <w:spacing w:after="0" w:line="240" w:lineRule="auto"/>
        <w:rPr>
          <w:rFonts w:ascii="Arial" w:eastAsia="Times New Roman" w:hAnsi="Arial" w:cs="Arial"/>
          <w:szCs w:val="18"/>
          <w:lang w:eastAsia="fr-FR"/>
        </w:rPr>
      </w:pPr>
      <w:r w:rsidRPr="00055F10">
        <w:rPr>
          <w:rFonts w:ascii="Arial" w:eastAsia="Times New Roman" w:hAnsi="Arial" w:cs="Arial"/>
          <w:szCs w:val="18"/>
          <w:lang w:eastAsia="fr-FR"/>
        </w:rPr>
        <w:t xml:space="preserve">CGT </w:t>
      </w:r>
      <w:r w:rsidR="009F2428">
        <w:rPr>
          <w:rFonts w:ascii="Arial" w:eastAsia="Times New Roman" w:hAnsi="Arial" w:cs="Arial"/>
          <w:szCs w:val="18"/>
          <w:lang w:eastAsia="fr-FR"/>
        </w:rPr>
        <w:t xml:space="preserve">le </w:t>
      </w:r>
      <w:r w:rsidRPr="00055F10">
        <w:rPr>
          <w:rFonts w:ascii="Arial" w:eastAsia="Times New Roman" w:hAnsi="Arial" w:cs="Arial"/>
          <w:szCs w:val="18"/>
          <w:lang w:eastAsia="fr-FR"/>
        </w:rPr>
        <w:t>Délégué Syndical</w:t>
      </w:r>
      <w:r w:rsidR="00487EA0" w:rsidRPr="00055F10">
        <w:rPr>
          <w:rFonts w:ascii="Arial" w:eastAsia="Times New Roman" w:hAnsi="Arial" w:cs="Arial"/>
          <w:szCs w:val="18"/>
          <w:lang w:eastAsia="fr-FR"/>
        </w:rPr>
        <w:t>,</w:t>
      </w:r>
      <w:r w:rsidRPr="00055F10">
        <w:rPr>
          <w:rFonts w:ascii="Arial" w:eastAsia="Times New Roman" w:hAnsi="Arial" w:cs="Arial"/>
          <w:szCs w:val="18"/>
          <w:lang w:eastAsia="fr-FR"/>
        </w:rPr>
        <w:t xml:space="preserve"> </w:t>
      </w:r>
    </w:p>
    <w:p w14:paraId="206D770D" w14:textId="77777777" w:rsidR="00EA6FBC" w:rsidRPr="00055F10" w:rsidRDefault="00EA6FBC" w:rsidP="00487EA0">
      <w:pPr>
        <w:tabs>
          <w:tab w:val="num" w:pos="360"/>
        </w:tabs>
        <w:spacing w:after="0" w:line="240" w:lineRule="auto"/>
        <w:jc w:val="both"/>
        <w:rPr>
          <w:rFonts w:ascii="Arial" w:eastAsia="Times New Roman" w:hAnsi="Arial" w:cs="Arial"/>
          <w:szCs w:val="18"/>
          <w:lang w:eastAsia="fr-FR"/>
        </w:rPr>
      </w:pPr>
    </w:p>
    <w:p w14:paraId="227CEA91" w14:textId="77777777" w:rsidR="00EA6FBC" w:rsidRPr="00055F10" w:rsidRDefault="00EA6FBC" w:rsidP="00487EA0">
      <w:pPr>
        <w:spacing w:after="0" w:line="240" w:lineRule="auto"/>
        <w:jc w:val="both"/>
        <w:rPr>
          <w:rFonts w:ascii="Arial" w:eastAsia="Times New Roman" w:hAnsi="Arial" w:cs="Arial"/>
          <w:b/>
          <w:bCs/>
          <w:szCs w:val="18"/>
          <w:lang w:eastAsia="fr-FR"/>
        </w:rPr>
      </w:pPr>
      <w:r w:rsidRPr="00055F10">
        <w:rPr>
          <w:rFonts w:ascii="Arial" w:eastAsia="Times New Roman" w:hAnsi="Arial" w:cs="Arial"/>
          <w:b/>
          <w:bCs/>
          <w:szCs w:val="18"/>
          <w:lang w:eastAsia="fr-FR"/>
        </w:rPr>
        <w:t>D’autre part,</w:t>
      </w:r>
    </w:p>
    <w:p w14:paraId="4918B51B" w14:textId="77777777" w:rsidR="00487EA0" w:rsidRPr="00055F10" w:rsidRDefault="00487EA0" w:rsidP="00EA6FBC">
      <w:pPr>
        <w:spacing w:after="0" w:line="240" w:lineRule="auto"/>
        <w:jc w:val="both"/>
        <w:rPr>
          <w:rFonts w:ascii="Arial" w:eastAsia="Times New Roman" w:hAnsi="Arial" w:cs="Arial"/>
          <w:szCs w:val="18"/>
          <w:lang w:eastAsia="fr-FR"/>
        </w:rPr>
      </w:pPr>
    </w:p>
    <w:p w14:paraId="2BE5B36D" w14:textId="77777777" w:rsidR="00EA6FBC" w:rsidRPr="00055F10" w:rsidRDefault="00EA6FBC" w:rsidP="00487EA0">
      <w:pPr>
        <w:spacing w:after="0" w:line="240" w:lineRule="auto"/>
        <w:rPr>
          <w:rFonts w:ascii="Arial" w:eastAsia="Times New Roman" w:hAnsi="Arial" w:cs="Arial"/>
          <w:b/>
          <w:bCs/>
          <w:szCs w:val="18"/>
          <w:lang w:eastAsia="fr-FR"/>
        </w:rPr>
      </w:pPr>
      <w:r w:rsidRPr="00055F10">
        <w:rPr>
          <w:rFonts w:ascii="Arial" w:eastAsia="Times New Roman" w:hAnsi="Arial" w:cs="Arial"/>
          <w:b/>
          <w:bCs/>
          <w:szCs w:val="18"/>
          <w:lang w:eastAsia="fr-FR"/>
        </w:rPr>
        <w:t>Il a été convenu ce qui suit :</w:t>
      </w:r>
    </w:p>
    <w:p w14:paraId="2D70FD63" w14:textId="77777777" w:rsidR="007E7433" w:rsidRPr="00055F10" w:rsidRDefault="007E7433" w:rsidP="00EA6FBC">
      <w:pPr>
        <w:spacing w:after="0" w:line="240" w:lineRule="auto"/>
        <w:jc w:val="both"/>
        <w:rPr>
          <w:rFonts w:ascii="Arial" w:eastAsia="Times New Roman" w:hAnsi="Arial" w:cs="Arial"/>
          <w:b/>
          <w:u w:val="single"/>
          <w:lang w:eastAsia="fr-FR"/>
        </w:rPr>
      </w:pPr>
    </w:p>
    <w:p w14:paraId="7CE09A4D" w14:textId="291BB02B" w:rsidR="00EA6FBC" w:rsidRPr="00055F10" w:rsidRDefault="002054A7" w:rsidP="00EA6FBC">
      <w:pPr>
        <w:spacing w:after="0" w:line="240" w:lineRule="auto"/>
        <w:jc w:val="both"/>
        <w:rPr>
          <w:rFonts w:ascii="Arial" w:eastAsia="Times New Roman" w:hAnsi="Arial" w:cs="Arial"/>
          <w:u w:val="single"/>
          <w:lang w:eastAsia="fr-FR"/>
        </w:rPr>
      </w:pPr>
      <w:r w:rsidRPr="00055F10">
        <w:rPr>
          <w:rFonts w:ascii="Arial" w:eastAsia="Times New Roman" w:hAnsi="Arial" w:cs="Arial"/>
          <w:b/>
          <w:u w:val="single"/>
          <w:lang w:eastAsia="fr-FR"/>
        </w:rPr>
        <w:t>PRÉAMBULE</w:t>
      </w:r>
    </w:p>
    <w:p w14:paraId="4F8C6FBC" w14:textId="77777777" w:rsidR="00EA6FBC" w:rsidRPr="00055F10" w:rsidRDefault="00EA6FBC" w:rsidP="00EA6FBC">
      <w:pPr>
        <w:spacing w:after="0" w:line="240" w:lineRule="auto"/>
        <w:jc w:val="both"/>
        <w:rPr>
          <w:rFonts w:ascii="Arial" w:eastAsia="Times New Roman" w:hAnsi="Arial" w:cs="Arial"/>
          <w:szCs w:val="18"/>
          <w:lang w:eastAsia="fr-FR"/>
        </w:rPr>
      </w:pPr>
    </w:p>
    <w:p w14:paraId="59A77190" w14:textId="65C966A9" w:rsidR="00EA6FBC" w:rsidRPr="00055F10" w:rsidRDefault="00EA6FBC" w:rsidP="00487EA0">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Conformément aux dispositions du Code du Travail, la Direction de l’entreprise a décidé d’engager la négociation périodique obligatoire portant sur la rémunération, le temps de travail et le partage de la valeur ajoutée.</w:t>
      </w:r>
    </w:p>
    <w:p w14:paraId="7A744665" w14:textId="77777777" w:rsidR="00487EA0" w:rsidRPr="00055F10" w:rsidRDefault="00487EA0" w:rsidP="00487EA0">
      <w:pPr>
        <w:spacing w:after="0" w:line="240" w:lineRule="auto"/>
        <w:jc w:val="both"/>
        <w:rPr>
          <w:rFonts w:ascii="Arial" w:eastAsia="Times New Roman" w:hAnsi="Arial" w:cs="Arial"/>
          <w:szCs w:val="18"/>
          <w:lang w:eastAsia="fr-FR"/>
        </w:rPr>
      </w:pPr>
    </w:p>
    <w:p w14:paraId="231C7363" w14:textId="56B8FE01" w:rsidR="00EA6FBC" w:rsidRPr="00055F10" w:rsidRDefault="00EA6FBC" w:rsidP="00487EA0">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La Direction de la société et l</w:t>
      </w:r>
      <w:r w:rsidR="00122470">
        <w:rPr>
          <w:rFonts w:ascii="Arial" w:eastAsia="Times New Roman" w:hAnsi="Arial" w:cs="Arial"/>
          <w:szCs w:val="18"/>
          <w:lang w:eastAsia="fr-FR"/>
        </w:rPr>
        <w:t>’</w:t>
      </w:r>
      <w:r w:rsidR="00487EA0" w:rsidRPr="00055F10">
        <w:rPr>
          <w:rFonts w:ascii="Arial" w:eastAsia="Times New Roman" w:hAnsi="Arial" w:cs="Arial"/>
          <w:szCs w:val="18"/>
          <w:lang w:eastAsia="fr-FR"/>
        </w:rPr>
        <w:t>organisation</w:t>
      </w:r>
      <w:r w:rsidRPr="00055F10">
        <w:rPr>
          <w:rFonts w:ascii="Arial" w:eastAsia="Times New Roman" w:hAnsi="Arial" w:cs="Arial"/>
          <w:szCs w:val="18"/>
          <w:lang w:eastAsia="fr-FR"/>
        </w:rPr>
        <w:t xml:space="preserve"> syndicale se sont rencontrées au cours de </w:t>
      </w:r>
      <w:r w:rsidR="00AF3126">
        <w:rPr>
          <w:rFonts w:ascii="Arial" w:eastAsia="Times New Roman" w:hAnsi="Arial" w:cs="Arial"/>
          <w:szCs w:val="18"/>
          <w:lang w:eastAsia="fr-FR"/>
        </w:rPr>
        <w:t>trois</w:t>
      </w:r>
      <w:r w:rsidRPr="00055F10">
        <w:rPr>
          <w:rFonts w:ascii="Arial" w:eastAsia="Times New Roman" w:hAnsi="Arial" w:cs="Arial"/>
          <w:szCs w:val="18"/>
          <w:lang w:eastAsia="fr-FR"/>
        </w:rPr>
        <w:t xml:space="preserve"> réunions tenues le </w:t>
      </w:r>
      <w:r w:rsidR="00801FE8">
        <w:rPr>
          <w:rFonts w:ascii="Arial" w:eastAsia="Times New Roman" w:hAnsi="Arial" w:cs="Arial"/>
          <w:szCs w:val="18"/>
          <w:lang w:eastAsia="fr-FR"/>
        </w:rPr>
        <w:t>03</w:t>
      </w:r>
      <w:r w:rsidR="00435ED3">
        <w:rPr>
          <w:rFonts w:ascii="Arial" w:eastAsia="Times New Roman" w:hAnsi="Arial" w:cs="Arial"/>
          <w:szCs w:val="18"/>
          <w:lang w:eastAsia="fr-FR"/>
        </w:rPr>
        <w:t xml:space="preserve"> </w:t>
      </w:r>
      <w:r w:rsidR="00801FE8">
        <w:rPr>
          <w:rFonts w:ascii="Arial" w:eastAsia="Times New Roman" w:hAnsi="Arial" w:cs="Arial"/>
          <w:szCs w:val="18"/>
          <w:lang w:eastAsia="fr-FR"/>
        </w:rPr>
        <w:t>mars</w:t>
      </w:r>
      <w:r w:rsidR="00435ED3">
        <w:rPr>
          <w:rFonts w:ascii="Arial" w:eastAsia="Times New Roman" w:hAnsi="Arial" w:cs="Arial"/>
          <w:szCs w:val="18"/>
          <w:lang w:eastAsia="fr-FR"/>
        </w:rPr>
        <w:t xml:space="preserve"> </w:t>
      </w:r>
      <w:r w:rsidR="00082149">
        <w:rPr>
          <w:rFonts w:ascii="Arial" w:eastAsia="Times New Roman" w:hAnsi="Arial" w:cs="Arial"/>
          <w:szCs w:val="18"/>
          <w:lang w:eastAsia="fr-FR"/>
        </w:rPr>
        <w:t>2026</w:t>
      </w:r>
      <w:r w:rsidRPr="00055F10">
        <w:rPr>
          <w:rFonts w:ascii="Arial" w:eastAsia="Times New Roman" w:hAnsi="Arial" w:cs="Arial"/>
          <w:szCs w:val="18"/>
          <w:lang w:eastAsia="fr-FR"/>
        </w:rPr>
        <w:t xml:space="preserve">, le </w:t>
      </w:r>
      <w:r w:rsidR="00801FE8">
        <w:rPr>
          <w:rFonts w:ascii="Arial" w:eastAsia="Times New Roman" w:hAnsi="Arial" w:cs="Arial"/>
          <w:szCs w:val="18"/>
          <w:lang w:eastAsia="fr-FR"/>
        </w:rPr>
        <w:t>17</w:t>
      </w:r>
      <w:r w:rsidR="00AF3126">
        <w:rPr>
          <w:rFonts w:ascii="Arial" w:eastAsia="Times New Roman" w:hAnsi="Arial" w:cs="Arial"/>
          <w:szCs w:val="18"/>
          <w:lang w:eastAsia="fr-FR"/>
        </w:rPr>
        <w:t xml:space="preserve"> mars </w:t>
      </w:r>
      <w:r w:rsidR="00082149">
        <w:rPr>
          <w:rFonts w:ascii="Arial" w:eastAsia="Times New Roman" w:hAnsi="Arial" w:cs="Arial"/>
          <w:szCs w:val="18"/>
          <w:lang w:eastAsia="fr-FR"/>
        </w:rPr>
        <w:t>2026</w:t>
      </w:r>
      <w:r w:rsidR="00AF3126">
        <w:rPr>
          <w:rFonts w:ascii="Arial" w:eastAsia="Times New Roman" w:hAnsi="Arial" w:cs="Arial"/>
          <w:szCs w:val="18"/>
          <w:lang w:eastAsia="fr-FR"/>
        </w:rPr>
        <w:t xml:space="preserve"> et</w:t>
      </w:r>
      <w:r w:rsidRPr="00055F10">
        <w:rPr>
          <w:rFonts w:ascii="Arial" w:eastAsia="Times New Roman" w:hAnsi="Arial" w:cs="Arial"/>
          <w:szCs w:val="18"/>
          <w:lang w:eastAsia="fr-FR"/>
        </w:rPr>
        <w:t xml:space="preserve"> </w:t>
      </w:r>
      <w:r w:rsidRPr="00773C7C">
        <w:rPr>
          <w:rFonts w:ascii="Arial" w:eastAsia="Times New Roman" w:hAnsi="Arial" w:cs="Arial"/>
          <w:szCs w:val="18"/>
          <w:lang w:eastAsia="fr-FR"/>
        </w:rPr>
        <w:t xml:space="preserve">le </w:t>
      </w:r>
      <w:r w:rsidR="00773C7C" w:rsidRPr="00773C7C">
        <w:rPr>
          <w:rFonts w:ascii="Arial" w:eastAsia="Times New Roman" w:hAnsi="Arial" w:cs="Arial"/>
          <w:szCs w:val="18"/>
          <w:lang w:eastAsia="fr-FR"/>
        </w:rPr>
        <w:t>23</w:t>
      </w:r>
      <w:r w:rsidR="00AF3126" w:rsidRPr="00773C7C">
        <w:rPr>
          <w:rFonts w:ascii="Arial" w:eastAsia="Times New Roman" w:hAnsi="Arial" w:cs="Arial"/>
          <w:szCs w:val="18"/>
          <w:lang w:eastAsia="fr-FR"/>
        </w:rPr>
        <w:t xml:space="preserve"> mars </w:t>
      </w:r>
      <w:r w:rsidR="00082149" w:rsidRPr="00773C7C">
        <w:rPr>
          <w:rFonts w:ascii="Arial" w:eastAsia="Times New Roman" w:hAnsi="Arial" w:cs="Arial"/>
          <w:szCs w:val="18"/>
          <w:lang w:eastAsia="fr-FR"/>
        </w:rPr>
        <w:t>2026</w:t>
      </w:r>
      <w:r w:rsidR="00AF3126">
        <w:rPr>
          <w:rFonts w:ascii="Arial" w:eastAsia="Times New Roman" w:hAnsi="Arial" w:cs="Arial"/>
          <w:szCs w:val="18"/>
          <w:lang w:eastAsia="fr-FR"/>
        </w:rPr>
        <w:t>.</w:t>
      </w:r>
    </w:p>
    <w:p w14:paraId="65EDE610" w14:textId="77777777" w:rsidR="000706B9" w:rsidRPr="00055F10" w:rsidRDefault="000706B9" w:rsidP="00487EA0">
      <w:pPr>
        <w:spacing w:after="0" w:line="240" w:lineRule="auto"/>
        <w:jc w:val="both"/>
        <w:rPr>
          <w:rFonts w:ascii="Arial" w:eastAsia="Times New Roman" w:hAnsi="Arial" w:cs="Arial"/>
          <w:szCs w:val="18"/>
          <w:lang w:eastAsia="fr-FR"/>
        </w:rPr>
      </w:pPr>
    </w:p>
    <w:p w14:paraId="15836B91" w14:textId="6CCA0142" w:rsidR="00EA6FBC" w:rsidRPr="00055F10" w:rsidRDefault="00F100EB" w:rsidP="000706B9">
      <w:pPr>
        <w:spacing w:after="0" w:line="240" w:lineRule="auto"/>
        <w:jc w:val="both"/>
        <w:rPr>
          <w:rFonts w:ascii="Arial" w:eastAsia="Times New Roman" w:hAnsi="Arial" w:cs="Arial"/>
          <w:szCs w:val="18"/>
          <w:lang w:eastAsia="fr-FR"/>
        </w:rPr>
      </w:pPr>
      <w:r w:rsidRPr="00055F10">
        <w:rPr>
          <w:rFonts w:ascii="Arial" w:eastAsia="Times New Roman" w:hAnsi="Arial" w:cs="Arial"/>
          <w:szCs w:val="18"/>
          <w:lang w:eastAsia="fr-FR"/>
        </w:rPr>
        <w:t>À</w:t>
      </w:r>
      <w:r w:rsidR="00EA6FBC" w:rsidRPr="00055F10">
        <w:rPr>
          <w:rFonts w:ascii="Arial" w:eastAsia="Times New Roman" w:hAnsi="Arial" w:cs="Arial"/>
          <w:szCs w:val="18"/>
          <w:lang w:eastAsia="fr-FR"/>
        </w:rPr>
        <w:t xml:space="preserve"> l’issue de ces réunions, les parties ont conclu le présent accord.</w:t>
      </w:r>
    </w:p>
    <w:p w14:paraId="6C6D0C30" w14:textId="77777777" w:rsidR="00F100EB" w:rsidRPr="00055F10" w:rsidRDefault="00F100EB" w:rsidP="000706B9">
      <w:pPr>
        <w:spacing w:after="0" w:line="240" w:lineRule="auto"/>
        <w:jc w:val="both"/>
        <w:rPr>
          <w:rFonts w:ascii="Arial" w:eastAsia="Times New Roman" w:hAnsi="Arial" w:cs="Arial"/>
          <w:sz w:val="24"/>
          <w:szCs w:val="20"/>
          <w:lang w:eastAsia="fr-FR"/>
        </w:rPr>
      </w:pPr>
    </w:p>
    <w:p w14:paraId="1BA27F49" w14:textId="77992E3B" w:rsidR="00EA6FBC" w:rsidRPr="00F100EB" w:rsidRDefault="00EA6FBC" w:rsidP="00EA6FBC">
      <w:pPr>
        <w:pStyle w:val="Titre1"/>
        <w:spacing w:before="0" w:line="240" w:lineRule="auto"/>
        <w:jc w:val="both"/>
        <w:rPr>
          <w:rFonts w:ascii="Arial" w:hAnsi="Arial" w:cs="Arial"/>
          <w:sz w:val="28"/>
          <w:szCs w:val="28"/>
        </w:rPr>
      </w:pPr>
      <w:r w:rsidRPr="00F100EB">
        <w:rPr>
          <w:rFonts w:ascii="Arial" w:hAnsi="Arial" w:cs="Arial"/>
          <w:sz w:val="28"/>
          <w:szCs w:val="28"/>
        </w:rPr>
        <w:t xml:space="preserve">Article 1 : </w:t>
      </w:r>
      <w:r w:rsidR="00877082">
        <w:rPr>
          <w:rFonts w:ascii="Arial" w:hAnsi="Arial" w:cs="Arial"/>
          <w:sz w:val="28"/>
          <w:szCs w:val="28"/>
        </w:rPr>
        <w:t>C</w:t>
      </w:r>
      <w:r w:rsidRPr="00F100EB">
        <w:rPr>
          <w:rFonts w:ascii="Arial" w:hAnsi="Arial" w:cs="Arial"/>
          <w:sz w:val="28"/>
          <w:szCs w:val="28"/>
        </w:rPr>
        <w:t>hamp d'application</w:t>
      </w:r>
    </w:p>
    <w:p w14:paraId="43F9DD66" w14:textId="77777777" w:rsidR="00EA6FBC" w:rsidRPr="00055F10" w:rsidRDefault="00EA6FBC" w:rsidP="00EA6FBC">
      <w:pPr>
        <w:spacing w:after="0" w:line="240" w:lineRule="auto"/>
        <w:jc w:val="both"/>
        <w:rPr>
          <w:rFonts w:ascii="Arial" w:hAnsi="Arial" w:cs="Arial"/>
        </w:rPr>
      </w:pPr>
    </w:p>
    <w:p w14:paraId="63AF6FA3" w14:textId="176CBA06" w:rsidR="00EA6FBC" w:rsidRPr="00055F10" w:rsidRDefault="00EA6FBC" w:rsidP="00EA6FBC">
      <w:pPr>
        <w:spacing w:after="0" w:line="240" w:lineRule="auto"/>
        <w:jc w:val="both"/>
        <w:rPr>
          <w:rFonts w:ascii="Arial" w:hAnsi="Arial" w:cs="Arial"/>
        </w:rPr>
      </w:pPr>
      <w:r w:rsidRPr="00055F10">
        <w:rPr>
          <w:rFonts w:ascii="Arial" w:hAnsi="Arial" w:cs="Arial"/>
        </w:rPr>
        <w:t>Le présent accord s’applique au sein de la société FIBRE EXCELLENCE SAINT-GAUDENS et concerne l’ensemble des salariés.</w:t>
      </w:r>
    </w:p>
    <w:p w14:paraId="5C5ABB65" w14:textId="3C668049" w:rsidR="00EA6FBC" w:rsidRDefault="00EA6FBC" w:rsidP="00EA6FBC">
      <w:pPr>
        <w:spacing w:after="0" w:line="240" w:lineRule="auto"/>
        <w:jc w:val="both"/>
        <w:rPr>
          <w:rFonts w:ascii="Arial" w:hAnsi="Arial" w:cs="Arial"/>
          <w:sz w:val="24"/>
          <w:szCs w:val="24"/>
        </w:rPr>
      </w:pPr>
    </w:p>
    <w:p w14:paraId="435450F4" w14:textId="77777777" w:rsidR="00A33C23" w:rsidRDefault="00A33C23" w:rsidP="00EA6FBC">
      <w:pPr>
        <w:spacing w:after="0" w:line="240" w:lineRule="auto"/>
        <w:jc w:val="both"/>
        <w:rPr>
          <w:rFonts w:ascii="Arial" w:hAnsi="Arial" w:cs="Arial"/>
          <w:sz w:val="24"/>
          <w:szCs w:val="24"/>
        </w:rPr>
      </w:pPr>
    </w:p>
    <w:p w14:paraId="04814944" w14:textId="77777777" w:rsidR="00F100EB" w:rsidRDefault="00F100EB" w:rsidP="00EA6FBC">
      <w:pPr>
        <w:pStyle w:val="Titre1"/>
        <w:spacing w:before="0" w:line="240" w:lineRule="auto"/>
        <w:jc w:val="both"/>
        <w:rPr>
          <w:rFonts w:ascii="Arial" w:hAnsi="Arial" w:cs="Arial"/>
          <w:sz w:val="28"/>
          <w:szCs w:val="28"/>
        </w:rPr>
      </w:pPr>
    </w:p>
    <w:p w14:paraId="32412AD9" w14:textId="77777777" w:rsidR="00DA78D5" w:rsidRDefault="00DA78D5" w:rsidP="00EA6FBC">
      <w:pPr>
        <w:pStyle w:val="Titre1"/>
        <w:spacing w:before="0" w:line="240" w:lineRule="auto"/>
        <w:jc w:val="both"/>
        <w:rPr>
          <w:rFonts w:ascii="Arial" w:hAnsi="Arial" w:cs="Arial"/>
          <w:sz w:val="28"/>
          <w:szCs w:val="28"/>
        </w:rPr>
      </w:pPr>
    </w:p>
    <w:p w14:paraId="238BE937" w14:textId="6DDEA85E" w:rsidR="00EA6FBC" w:rsidRPr="00F100EB" w:rsidRDefault="00EA6FBC" w:rsidP="00EA6FBC">
      <w:pPr>
        <w:pStyle w:val="Titre1"/>
        <w:spacing w:before="0" w:line="240" w:lineRule="auto"/>
        <w:jc w:val="both"/>
        <w:rPr>
          <w:rFonts w:ascii="Arial" w:hAnsi="Arial" w:cs="Arial"/>
          <w:sz w:val="28"/>
          <w:szCs w:val="28"/>
        </w:rPr>
      </w:pPr>
      <w:r w:rsidRPr="00F100EB">
        <w:rPr>
          <w:rFonts w:ascii="Arial" w:hAnsi="Arial" w:cs="Arial"/>
          <w:sz w:val="28"/>
          <w:szCs w:val="28"/>
        </w:rPr>
        <w:t xml:space="preserve">Article 2 : </w:t>
      </w:r>
      <w:r w:rsidR="00877082">
        <w:rPr>
          <w:rFonts w:ascii="Arial" w:hAnsi="Arial" w:cs="Arial"/>
          <w:sz w:val="28"/>
          <w:szCs w:val="28"/>
        </w:rPr>
        <w:t>S</w:t>
      </w:r>
      <w:r w:rsidRPr="00F100EB">
        <w:rPr>
          <w:rFonts w:ascii="Arial" w:hAnsi="Arial" w:cs="Arial"/>
          <w:sz w:val="28"/>
          <w:szCs w:val="28"/>
        </w:rPr>
        <w:t xml:space="preserve">alaires effectifs </w:t>
      </w:r>
    </w:p>
    <w:p w14:paraId="497E981B" w14:textId="137B5740" w:rsidR="00EA6FBC" w:rsidRDefault="00EA6FBC" w:rsidP="00EA6FBC">
      <w:pPr>
        <w:spacing w:after="0" w:line="240" w:lineRule="auto"/>
        <w:jc w:val="both"/>
        <w:rPr>
          <w:rFonts w:ascii="Arial" w:hAnsi="Arial" w:cs="Arial"/>
        </w:rPr>
      </w:pPr>
    </w:p>
    <w:p w14:paraId="7DCEE6EC" w14:textId="77777777" w:rsidR="00A33C23" w:rsidRPr="00055F10" w:rsidRDefault="00A33C23" w:rsidP="00EA6FBC">
      <w:pPr>
        <w:spacing w:after="0" w:line="240" w:lineRule="auto"/>
        <w:jc w:val="both"/>
        <w:rPr>
          <w:rFonts w:ascii="Arial" w:hAnsi="Arial" w:cs="Arial"/>
        </w:rPr>
      </w:pPr>
    </w:p>
    <w:p w14:paraId="189E1555" w14:textId="5C9F8F82" w:rsidR="00EA6FBC" w:rsidRPr="00055F10" w:rsidRDefault="00EA6FBC" w:rsidP="00AF3126">
      <w:pPr>
        <w:pStyle w:val="Titre1"/>
        <w:spacing w:before="0" w:line="240" w:lineRule="auto"/>
        <w:rPr>
          <w:rFonts w:ascii="Arial" w:hAnsi="Arial" w:cs="Arial"/>
          <w:u w:val="none"/>
        </w:rPr>
      </w:pPr>
      <w:r w:rsidRPr="00F100EB">
        <w:rPr>
          <w:rFonts w:ascii="Arial" w:hAnsi="Arial" w:cs="Arial"/>
          <w:sz w:val="28"/>
          <w:szCs w:val="28"/>
          <w:u w:val="none"/>
        </w:rPr>
        <w:t>Article 2.1 :</w:t>
      </w:r>
      <w:r w:rsidR="00AF3126" w:rsidRPr="00F100EB">
        <w:rPr>
          <w:rFonts w:ascii="Arial" w:hAnsi="Arial" w:cs="Arial"/>
          <w:sz w:val="28"/>
          <w:szCs w:val="28"/>
          <w:u w:val="none"/>
        </w:rPr>
        <w:t xml:space="preserve"> </w:t>
      </w:r>
      <w:r w:rsidR="00877082">
        <w:rPr>
          <w:rFonts w:ascii="Arial" w:hAnsi="Arial" w:cs="Arial"/>
          <w:sz w:val="28"/>
          <w:szCs w:val="28"/>
          <w:u w:val="none"/>
        </w:rPr>
        <w:t>A</w:t>
      </w:r>
      <w:r w:rsidR="00AF3126" w:rsidRPr="00F100EB">
        <w:rPr>
          <w:rFonts w:ascii="Arial" w:hAnsi="Arial" w:cs="Arial"/>
          <w:sz w:val="28"/>
          <w:szCs w:val="28"/>
          <w:u w:val="none"/>
        </w:rPr>
        <w:t xml:space="preserve">ugmentation générale et réunions </w:t>
      </w:r>
      <w:r w:rsidR="00E52F79">
        <w:rPr>
          <w:rFonts w:ascii="Arial" w:hAnsi="Arial" w:cs="Arial"/>
          <w:sz w:val="28"/>
          <w:szCs w:val="28"/>
          <w:u w:val="none"/>
        </w:rPr>
        <w:t xml:space="preserve">en </w:t>
      </w:r>
      <w:r w:rsidR="00D50454" w:rsidRPr="00032FC4">
        <w:rPr>
          <w:rFonts w:ascii="Arial" w:hAnsi="Arial" w:cs="Arial"/>
          <w:sz w:val="28"/>
          <w:szCs w:val="28"/>
          <w:u w:val="none"/>
        </w:rPr>
        <w:t>octobre</w:t>
      </w:r>
      <w:r w:rsidR="00E52F79">
        <w:rPr>
          <w:rFonts w:ascii="Arial" w:hAnsi="Arial" w:cs="Arial"/>
          <w:sz w:val="28"/>
          <w:szCs w:val="28"/>
          <w:u w:val="none"/>
        </w:rPr>
        <w:t xml:space="preserve"> 2026</w:t>
      </w:r>
      <w:r w:rsidRPr="00F100EB">
        <w:rPr>
          <w:rFonts w:ascii="Arial" w:hAnsi="Arial" w:cs="Arial"/>
          <w:sz w:val="28"/>
          <w:szCs w:val="28"/>
          <w:u w:val="none"/>
        </w:rPr>
        <w:t xml:space="preserve"> </w:t>
      </w:r>
    </w:p>
    <w:p w14:paraId="3D641C32" w14:textId="77777777" w:rsidR="00D27701" w:rsidRDefault="00D27701" w:rsidP="003839C3">
      <w:pPr>
        <w:spacing w:after="0" w:line="240" w:lineRule="auto"/>
        <w:jc w:val="both"/>
        <w:rPr>
          <w:rFonts w:ascii="Arial" w:hAnsi="Arial" w:cs="Arial"/>
        </w:rPr>
      </w:pPr>
    </w:p>
    <w:p w14:paraId="736F333C" w14:textId="70514CA2" w:rsidR="003839C3" w:rsidRPr="00032FC4" w:rsidRDefault="003839C3" w:rsidP="003839C3">
      <w:pPr>
        <w:spacing w:after="0" w:line="240" w:lineRule="auto"/>
        <w:jc w:val="both"/>
        <w:rPr>
          <w:rFonts w:ascii="Arial" w:hAnsi="Arial" w:cs="Arial"/>
        </w:rPr>
      </w:pPr>
      <w:r w:rsidRPr="00032FC4">
        <w:rPr>
          <w:rFonts w:ascii="Arial" w:hAnsi="Arial" w:cs="Arial"/>
        </w:rPr>
        <w:t>Compte tenu du contexte économique de l’entreprise</w:t>
      </w:r>
      <w:r w:rsidR="0046468C" w:rsidRPr="00032FC4">
        <w:rPr>
          <w:rFonts w:ascii="Arial" w:hAnsi="Arial" w:cs="Arial"/>
        </w:rPr>
        <w:t xml:space="preserve"> et de l’évolution de l’inflation sur </w:t>
      </w:r>
      <w:r w:rsidR="00D50454" w:rsidRPr="00032FC4">
        <w:rPr>
          <w:rFonts w:ascii="Arial" w:hAnsi="Arial" w:cs="Arial"/>
        </w:rPr>
        <w:br/>
      </w:r>
      <w:r w:rsidR="0046468C" w:rsidRPr="00032FC4">
        <w:rPr>
          <w:rFonts w:ascii="Arial" w:hAnsi="Arial" w:cs="Arial"/>
        </w:rPr>
        <w:t>l’année 2025</w:t>
      </w:r>
      <w:r w:rsidRPr="00032FC4">
        <w:rPr>
          <w:rFonts w:ascii="Arial" w:hAnsi="Arial" w:cs="Arial"/>
        </w:rPr>
        <w:t>, les parties conviennent qu’il ne sera pas accordé d’augmentation générale à l’occasion des présentes négociations.</w:t>
      </w:r>
    </w:p>
    <w:p w14:paraId="3A50B945" w14:textId="77777777" w:rsidR="003839C3" w:rsidRPr="00032FC4" w:rsidRDefault="003839C3" w:rsidP="003839C3">
      <w:pPr>
        <w:spacing w:after="0" w:line="240" w:lineRule="auto"/>
        <w:jc w:val="both"/>
        <w:rPr>
          <w:rFonts w:ascii="Arial" w:hAnsi="Arial" w:cs="Arial"/>
        </w:rPr>
      </w:pPr>
    </w:p>
    <w:p w14:paraId="278FD450" w14:textId="43CF6D86" w:rsidR="003839C3" w:rsidRPr="00032FC4" w:rsidRDefault="003839C3" w:rsidP="003839C3">
      <w:pPr>
        <w:spacing w:after="0" w:line="240" w:lineRule="auto"/>
        <w:jc w:val="both"/>
        <w:rPr>
          <w:rFonts w:ascii="Arial" w:hAnsi="Arial" w:cs="Arial"/>
        </w:rPr>
      </w:pPr>
      <w:r w:rsidRPr="00032FC4">
        <w:rPr>
          <w:rFonts w:ascii="Arial" w:hAnsi="Arial" w:cs="Arial"/>
        </w:rPr>
        <w:t xml:space="preserve">Toutefois, si l’EBITDA cumulé à fin septembre est redevenu positif, les parties conviennent </w:t>
      </w:r>
      <w:r w:rsidR="0046468C" w:rsidRPr="00032FC4">
        <w:rPr>
          <w:rFonts w:ascii="Arial" w:hAnsi="Arial" w:cs="Arial"/>
        </w:rPr>
        <w:t>de l’organisation d</w:t>
      </w:r>
      <w:r w:rsidR="00EC15E4" w:rsidRPr="00032FC4">
        <w:rPr>
          <w:rFonts w:ascii="Arial" w:hAnsi="Arial" w:cs="Arial"/>
        </w:rPr>
        <w:t>’une</w:t>
      </w:r>
      <w:r w:rsidR="0046468C" w:rsidRPr="00032FC4">
        <w:rPr>
          <w:rFonts w:ascii="Arial" w:hAnsi="Arial" w:cs="Arial"/>
        </w:rPr>
        <w:t xml:space="preserve"> réunion</w:t>
      </w:r>
      <w:r w:rsidRPr="00032FC4">
        <w:rPr>
          <w:rFonts w:ascii="Arial" w:hAnsi="Arial" w:cs="Arial"/>
        </w:rPr>
        <w:t xml:space="preserve"> sur ce point en octobre 2026.</w:t>
      </w:r>
    </w:p>
    <w:p w14:paraId="0A8F2BC4" w14:textId="14B271B7" w:rsidR="00EA6FBC" w:rsidRDefault="00EA6FBC" w:rsidP="00D50454">
      <w:pPr>
        <w:spacing w:after="0" w:line="240" w:lineRule="auto"/>
        <w:rPr>
          <w:rFonts w:ascii="Arial" w:hAnsi="Arial" w:cs="Arial"/>
        </w:rPr>
      </w:pPr>
    </w:p>
    <w:p w14:paraId="4C032E65" w14:textId="311DB903" w:rsidR="00EA6FBC" w:rsidRPr="00877082" w:rsidRDefault="00EA6FBC" w:rsidP="00EA6FBC">
      <w:pPr>
        <w:pStyle w:val="Titre1"/>
        <w:spacing w:before="0" w:line="240" w:lineRule="auto"/>
        <w:jc w:val="both"/>
        <w:rPr>
          <w:rFonts w:ascii="Arial" w:hAnsi="Arial" w:cs="Arial"/>
          <w:sz w:val="28"/>
          <w:szCs w:val="28"/>
          <w:u w:val="none"/>
        </w:rPr>
      </w:pPr>
      <w:r w:rsidRPr="00877082">
        <w:rPr>
          <w:rFonts w:ascii="Arial" w:hAnsi="Arial" w:cs="Arial"/>
          <w:sz w:val="28"/>
          <w:szCs w:val="28"/>
          <w:u w:val="none"/>
        </w:rPr>
        <w:t xml:space="preserve">Article 2.2 : </w:t>
      </w:r>
      <w:r w:rsidR="0046468C" w:rsidRPr="00877082">
        <w:rPr>
          <w:rFonts w:ascii="Arial" w:hAnsi="Arial" w:cs="Arial"/>
          <w:sz w:val="28"/>
          <w:szCs w:val="28"/>
          <w:u w:val="none"/>
        </w:rPr>
        <w:t>Réévaluation</w:t>
      </w:r>
      <w:r w:rsidRPr="00877082">
        <w:rPr>
          <w:rFonts w:ascii="Arial" w:hAnsi="Arial" w:cs="Arial"/>
          <w:sz w:val="28"/>
          <w:szCs w:val="28"/>
          <w:u w:val="none"/>
        </w:rPr>
        <w:t xml:space="preserve"> des primes</w:t>
      </w:r>
    </w:p>
    <w:p w14:paraId="3117B90D" w14:textId="77777777" w:rsidR="00EA6FBC" w:rsidRPr="00055F10" w:rsidRDefault="00EA6FBC" w:rsidP="00EA6FBC">
      <w:pPr>
        <w:spacing w:after="0" w:line="240" w:lineRule="auto"/>
        <w:jc w:val="both"/>
        <w:rPr>
          <w:rFonts w:ascii="Arial" w:hAnsi="Arial" w:cs="Arial"/>
        </w:rPr>
      </w:pPr>
    </w:p>
    <w:p w14:paraId="7622F1D3" w14:textId="119F2B15" w:rsidR="00EA6FBC" w:rsidRPr="00032FC4" w:rsidRDefault="00EA6FBC" w:rsidP="00EA6FBC">
      <w:pPr>
        <w:spacing w:after="0" w:line="240" w:lineRule="auto"/>
        <w:jc w:val="both"/>
        <w:rPr>
          <w:rFonts w:ascii="Arial" w:hAnsi="Arial" w:cs="Arial"/>
        </w:rPr>
      </w:pPr>
      <w:r w:rsidRPr="00032FC4">
        <w:rPr>
          <w:rFonts w:ascii="Arial" w:hAnsi="Arial" w:cs="Arial"/>
        </w:rPr>
        <w:t xml:space="preserve">Les parties conviennent </w:t>
      </w:r>
      <w:r w:rsidR="0046468C" w:rsidRPr="00032FC4">
        <w:rPr>
          <w:rFonts w:ascii="Arial" w:hAnsi="Arial" w:cs="Arial"/>
        </w:rPr>
        <w:t>de la reconduction</w:t>
      </w:r>
      <w:r w:rsidRPr="00032FC4">
        <w:rPr>
          <w:rFonts w:ascii="Arial" w:hAnsi="Arial" w:cs="Arial"/>
        </w:rPr>
        <w:t xml:space="preserve"> les primes visées ci-après </w:t>
      </w:r>
      <w:r w:rsidR="00E20CC7" w:rsidRPr="00032FC4">
        <w:rPr>
          <w:rFonts w:ascii="Arial" w:hAnsi="Arial" w:cs="Arial"/>
        </w:rPr>
        <w:t>à compter du 1</w:t>
      </w:r>
      <w:r w:rsidR="00E20CC7" w:rsidRPr="00032FC4">
        <w:rPr>
          <w:rFonts w:ascii="Arial" w:hAnsi="Arial" w:cs="Arial"/>
          <w:vertAlign w:val="superscript"/>
        </w:rPr>
        <w:t>er</w:t>
      </w:r>
      <w:r w:rsidR="00E20CC7" w:rsidRPr="00032FC4">
        <w:rPr>
          <w:rFonts w:ascii="Arial" w:hAnsi="Arial" w:cs="Arial"/>
        </w:rPr>
        <w:t xml:space="preserve"> </w:t>
      </w:r>
      <w:r w:rsidR="00AF3126" w:rsidRPr="00032FC4">
        <w:rPr>
          <w:rFonts w:ascii="Arial" w:hAnsi="Arial" w:cs="Arial"/>
        </w:rPr>
        <w:t>avril</w:t>
      </w:r>
      <w:r w:rsidR="00E20CC7" w:rsidRPr="00032FC4">
        <w:rPr>
          <w:rFonts w:ascii="Arial" w:hAnsi="Arial" w:cs="Arial"/>
        </w:rPr>
        <w:t xml:space="preserve"> 202</w:t>
      </w:r>
      <w:r w:rsidR="0046468C" w:rsidRPr="00032FC4">
        <w:rPr>
          <w:rFonts w:ascii="Arial" w:hAnsi="Arial" w:cs="Arial"/>
        </w:rPr>
        <w:t>6</w:t>
      </w:r>
      <w:r w:rsidR="00E20CC7" w:rsidRPr="00032FC4">
        <w:rPr>
          <w:rFonts w:ascii="Arial" w:hAnsi="Arial" w:cs="Arial"/>
        </w:rPr>
        <w:t xml:space="preserve"> </w:t>
      </w:r>
      <w:r w:rsidRPr="00032FC4">
        <w:rPr>
          <w:rFonts w:ascii="Arial" w:hAnsi="Arial" w:cs="Arial"/>
        </w:rPr>
        <w:t>dans les conditions suivantes :</w:t>
      </w:r>
    </w:p>
    <w:p w14:paraId="35A41E25" w14:textId="77777777" w:rsidR="00EA6FBC" w:rsidRPr="00055F10" w:rsidRDefault="00EA6FBC" w:rsidP="00EA6FBC">
      <w:pPr>
        <w:spacing w:after="0" w:line="240" w:lineRule="auto"/>
        <w:jc w:val="both"/>
        <w:rPr>
          <w:rFonts w:ascii="Arial" w:hAnsi="Arial" w:cs="Arial"/>
          <w:sz w:val="24"/>
          <w:szCs w:val="24"/>
        </w:rPr>
      </w:pPr>
    </w:p>
    <w:tbl>
      <w:tblPr>
        <w:tblStyle w:val="Grilledutableau"/>
        <w:tblW w:w="0" w:type="auto"/>
        <w:tblLook w:val="04A0" w:firstRow="1" w:lastRow="0" w:firstColumn="1" w:lastColumn="0" w:noHBand="0" w:noVBand="1"/>
      </w:tblPr>
      <w:tblGrid>
        <w:gridCol w:w="4954"/>
        <w:gridCol w:w="4108"/>
      </w:tblGrid>
      <w:tr w:rsidR="00EA6FBC" w:rsidRPr="00055F10" w14:paraId="3298D9EC" w14:textId="77777777" w:rsidTr="001408D8">
        <w:tc>
          <w:tcPr>
            <w:tcW w:w="4954" w:type="dxa"/>
            <w:shd w:val="clear" w:color="auto" w:fill="F2F2F2" w:themeFill="background1" w:themeFillShade="F2"/>
          </w:tcPr>
          <w:p w14:paraId="742539E5" w14:textId="034D058E" w:rsidR="00EA6FBC" w:rsidRPr="00055F10" w:rsidRDefault="00EA6FBC" w:rsidP="005344D3">
            <w:pPr>
              <w:jc w:val="both"/>
              <w:rPr>
                <w:rFonts w:ascii="Arial" w:hAnsi="Arial" w:cs="Arial"/>
                <w:b/>
                <w:bCs/>
                <w:sz w:val="24"/>
                <w:szCs w:val="24"/>
              </w:rPr>
            </w:pPr>
            <w:r w:rsidRPr="00055F10">
              <w:rPr>
                <w:rFonts w:ascii="Arial" w:hAnsi="Arial" w:cs="Arial"/>
                <w:b/>
                <w:bCs/>
                <w:sz w:val="24"/>
                <w:szCs w:val="24"/>
              </w:rPr>
              <w:t>Prime équipier premier secours</w:t>
            </w:r>
            <w:r w:rsidR="000706B9" w:rsidRPr="00055F10">
              <w:rPr>
                <w:rFonts w:ascii="Arial" w:hAnsi="Arial" w:cs="Arial"/>
                <w:b/>
                <w:bCs/>
                <w:sz w:val="24"/>
                <w:szCs w:val="24"/>
              </w:rPr>
              <w:t xml:space="preserve"> (EPS)</w:t>
            </w:r>
          </w:p>
        </w:tc>
        <w:tc>
          <w:tcPr>
            <w:tcW w:w="4108" w:type="dxa"/>
          </w:tcPr>
          <w:p w14:paraId="532AF8D5" w14:textId="4899D86A" w:rsidR="00EA6FBC" w:rsidRPr="00055F10" w:rsidRDefault="00FF4BCE" w:rsidP="00896D1B">
            <w:pPr>
              <w:jc w:val="center"/>
              <w:rPr>
                <w:rFonts w:ascii="Arial" w:hAnsi="Arial" w:cs="Arial"/>
                <w:sz w:val="24"/>
                <w:szCs w:val="24"/>
              </w:rPr>
            </w:pPr>
            <w:r>
              <w:rPr>
                <w:rFonts w:ascii="Arial" w:hAnsi="Arial" w:cs="Arial"/>
                <w:sz w:val="24"/>
                <w:szCs w:val="24"/>
              </w:rPr>
              <w:t>550</w:t>
            </w:r>
            <w:r w:rsidR="00EA6FBC" w:rsidRPr="00055F10">
              <w:rPr>
                <w:rFonts w:ascii="Arial" w:hAnsi="Arial" w:cs="Arial"/>
                <w:sz w:val="24"/>
                <w:szCs w:val="24"/>
              </w:rPr>
              <w:t xml:space="preserve"> </w:t>
            </w:r>
            <w:r w:rsidR="000706B9" w:rsidRPr="00055F10">
              <w:rPr>
                <w:rFonts w:ascii="Arial" w:hAnsi="Arial" w:cs="Arial"/>
                <w:sz w:val="24"/>
                <w:szCs w:val="24"/>
              </w:rPr>
              <w:t>euros</w:t>
            </w:r>
            <w:r w:rsidR="00EA6FBC" w:rsidRPr="00055F10">
              <w:rPr>
                <w:rFonts w:ascii="Arial" w:hAnsi="Arial" w:cs="Arial"/>
                <w:sz w:val="24"/>
                <w:szCs w:val="24"/>
              </w:rPr>
              <w:t xml:space="preserve"> bruts par </w:t>
            </w:r>
            <w:r w:rsidR="007E7433" w:rsidRPr="00055F10">
              <w:rPr>
                <w:rFonts w:ascii="Arial" w:hAnsi="Arial" w:cs="Arial"/>
                <w:sz w:val="24"/>
                <w:szCs w:val="24"/>
              </w:rPr>
              <w:t>an</w:t>
            </w:r>
          </w:p>
        </w:tc>
      </w:tr>
      <w:tr w:rsidR="00EA6FBC" w:rsidRPr="00055F10" w14:paraId="240784C6" w14:textId="77777777" w:rsidTr="001408D8">
        <w:tc>
          <w:tcPr>
            <w:tcW w:w="4954" w:type="dxa"/>
            <w:shd w:val="clear" w:color="auto" w:fill="F2F2F2" w:themeFill="background1" w:themeFillShade="F2"/>
          </w:tcPr>
          <w:p w14:paraId="2CED04B5" w14:textId="77777777" w:rsidR="00EA6FBC" w:rsidRPr="00055F10" w:rsidRDefault="00EA6FBC" w:rsidP="005344D3">
            <w:pPr>
              <w:jc w:val="both"/>
              <w:rPr>
                <w:rFonts w:ascii="Arial" w:hAnsi="Arial" w:cs="Arial"/>
                <w:b/>
                <w:bCs/>
                <w:sz w:val="24"/>
                <w:szCs w:val="24"/>
              </w:rPr>
            </w:pPr>
            <w:r w:rsidRPr="00055F10">
              <w:rPr>
                <w:rFonts w:ascii="Arial" w:hAnsi="Arial" w:cs="Arial"/>
                <w:b/>
                <w:bCs/>
                <w:sz w:val="24"/>
                <w:szCs w:val="24"/>
              </w:rPr>
              <w:t>Prime astreinte des cadres</w:t>
            </w:r>
          </w:p>
        </w:tc>
        <w:tc>
          <w:tcPr>
            <w:tcW w:w="4108" w:type="dxa"/>
          </w:tcPr>
          <w:p w14:paraId="1BDA62A8" w14:textId="25EDE400" w:rsidR="00EA6FBC" w:rsidRPr="00055F10" w:rsidRDefault="00FF4BCE" w:rsidP="00896D1B">
            <w:pPr>
              <w:jc w:val="center"/>
              <w:rPr>
                <w:rFonts w:ascii="Arial" w:hAnsi="Arial" w:cs="Arial"/>
                <w:sz w:val="24"/>
                <w:szCs w:val="24"/>
              </w:rPr>
            </w:pPr>
            <w:r w:rsidRPr="006E6FBF">
              <w:rPr>
                <w:rFonts w:ascii="Arial" w:hAnsi="Arial" w:cs="Arial"/>
                <w:sz w:val="24"/>
                <w:szCs w:val="24"/>
              </w:rPr>
              <w:t>1350</w:t>
            </w:r>
            <w:r w:rsidR="00EA6FBC" w:rsidRPr="006E6FBF">
              <w:rPr>
                <w:rFonts w:ascii="Arial" w:hAnsi="Arial" w:cs="Arial"/>
                <w:sz w:val="24"/>
                <w:szCs w:val="24"/>
              </w:rPr>
              <w:t xml:space="preserve"> </w:t>
            </w:r>
            <w:r w:rsidR="00896D1B" w:rsidRPr="006E6FBF">
              <w:rPr>
                <w:rFonts w:ascii="Arial" w:hAnsi="Arial" w:cs="Arial"/>
                <w:sz w:val="24"/>
                <w:szCs w:val="24"/>
              </w:rPr>
              <w:t>euros</w:t>
            </w:r>
            <w:r w:rsidR="00EA6FBC" w:rsidRPr="006E6FBF">
              <w:rPr>
                <w:rFonts w:ascii="Arial" w:hAnsi="Arial" w:cs="Arial"/>
                <w:sz w:val="24"/>
                <w:szCs w:val="24"/>
              </w:rPr>
              <w:t xml:space="preserve"> bruts par </w:t>
            </w:r>
            <w:r w:rsidR="007E7433" w:rsidRPr="006E6FBF">
              <w:rPr>
                <w:rFonts w:ascii="Arial" w:hAnsi="Arial" w:cs="Arial"/>
                <w:sz w:val="24"/>
                <w:szCs w:val="24"/>
              </w:rPr>
              <w:t>an</w:t>
            </w:r>
          </w:p>
        </w:tc>
      </w:tr>
    </w:tbl>
    <w:p w14:paraId="5A0CE262" w14:textId="77777777" w:rsidR="00EA6FBC" w:rsidRPr="00055F10" w:rsidRDefault="00EA6FBC" w:rsidP="00EA6FBC">
      <w:pPr>
        <w:spacing w:after="0" w:line="240" w:lineRule="auto"/>
        <w:jc w:val="both"/>
        <w:rPr>
          <w:rFonts w:ascii="Arial" w:hAnsi="Arial" w:cs="Arial"/>
          <w:sz w:val="24"/>
          <w:szCs w:val="24"/>
        </w:rPr>
      </w:pPr>
    </w:p>
    <w:p w14:paraId="3B55A58A" w14:textId="27EF9A1D" w:rsidR="00EA6FBC" w:rsidRPr="00055F10" w:rsidRDefault="00EA6FBC" w:rsidP="00EA6FBC">
      <w:pPr>
        <w:spacing w:after="0" w:line="240" w:lineRule="auto"/>
        <w:jc w:val="both"/>
        <w:rPr>
          <w:rFonts w:ascii="Arial" w:hAnsi="Arial" w:cs="Arial"/>
        </w:rPr>
      </w:pPr>
      <w:r w:rsidRPr="00055F10">
        <w:rPr>
          <w:rFonts w:ascii="Arial" w:hAnsi="Arial" w:cs="Arial"/>
        </w:rPr>
        <w:t>Les conditions d’octroi et de versement de ces primes sont inchangées.</w:t>
      </w:r>
    </w:p>
    <w:p w14:paraId="53B09276" w14:textId="5F85FB3C" w:rsidR="007E7433" w:rsidRDefault="007E7433" w:rsidP="00EA6FBC">
      <w:pPr>
        <w:spacing w:after="0" w:line="240" w:lineRule="auto"/>
        <w:rPr>
          <w:rFonts w:ascii="Arial" w:hAnsi="Arial" w:cs="Arial"/>
          <w:sz w:val="24"/>
          <w:szCs w:val="24"/>
        </w:rPr>
      </w:pPr>
    </w:p>
    <w:p w14:paraId="5AA94BC3" w14:textId="587561C7" w:rsidR="001408D8" w:rsidRPr="001408D8" w:rsidRDefault="001408D8" w:rsidP="00EA6FBC">
      <w:pPr>
        <w:spacing w:after="0" w:line="240" w:lineRule="auto"/>
        <w:rPr>
          <w:rFonts w:ascii="Arial" w:hAnsi="Arial" w:cs="Arial"/>
        </w:rPr>
      </w:pPr>
      <w:r w:rsidRPr="001408D8">
        <w:rPr>
          <w:rFonts w:ascii="Arial" w:hAnsi="Arial" w:cs="Arial"/>
        </w:rPr>
        <w:t>Les parties conviennent de maintenir la prime ci-après</w:t>
      </w:r>
      <w:r w:rsidR="00D12BDD">
        <w:rPr>
          <w:rFonts w:ascii="Arial" w:hAnsi="Arial" w:cs="Arial"/>
        </w:rPr>
        <w:t> :</w:t>
      </w:r>
    </w:p>
    <w:p w14:paraId="7F1C844D" w14:textId="77777777" w:rsidR="001408D8" w:rsidRDefault="001408D8" w:rsidP="00EA6FBC">
      <w:pPr>
        <w:spacing w:after="0" w:line="240" w:lineRule="auto"/>
        <w:rPr>
          <w:rFonts w:ascii="Arial" w:hAnsi="Arial" w:cs="Arial"/>
          <w:sz w:val="24"/>
          <w:szCs w:val="24"/>
        </w:rPr>
      </w:pPr>
    </w:p>
    <w:tbl>
      <w:tblPr>
        <w:tblStyle w:val="Grilledutableau"/>
        <w:tblW w:w="0" w:type="auto"/>
        <w:tblLook w:val="04A0" w:firstRow="1" w:lastRow="0" w:firstColumn="1" w:lastColumn="0" w:noHBand="0" w:noVBand="1"/>
      </w:tblPr>
      <w:tblGrid>
        <w:gridCol w:w="4954"/>
        <w:gridCol w:w="4108"/>
      </w:tblGrid>
      <w:tr w:rsidR="001408D8" w:rsidRPr="00055F10" w14:paraId="354E0968" w14:textId="77777777" w:rsidTr="00BE494F">
        <w:tc>
          <w:tcPr>
            <w:tcW w:w="4957" w:type="dxa"/>
            <w:shd w:val="clear" w:color="auto" w:fill="F2F2F2" w:themeFill="background1" w:themeFillShade="F2"/>
          </w:tcPr>
          <w:p w14:paraId="0A4FF08F" w14:textId="77777777" w:rsidR="001408D8" w:rsidRPr="00055F10" w:rsidRDefault="001408D8" w:rsidP="00BE494F">
            <w:pPr>
              <w:jc w:val="both"/>
              <w:rPr>
                <w:rFonts w:ascii="Arial" w:hAnsi="Arial" w:cs="Arial"/>
                <w:b/>
                <w:bCs/>
                <w:sz w:val="24"/>
                <w:szCs w:val="24"/>
              </w:rPr>
            </w:pPr>
            <w:r w:rsidRPr="00055F10">
              <w:rPr>
                <w:rFonts w:ascii="Arial" w:hAnsi="Arial" w:cs="Arial"/>
                <w:b/>
                <w:bCs/>
                <w:sz w:val="24"/>
                <w:szCs w:val="24"/>
              </w:rPr>
              <w:t>Prime astreinte domicile pour les non-cadres</w:t>
            </w:r>
          </w:p>
        </w:tc>
        <w:tc>
          <w:tcPr>
            <w:tcW w:w="4110" w:type="dxa"/>
          </w:tcPr>
          <w:p w14:paraId="37CC57B8" w14:textId="77777777" w:rsidR="001408D8" w:rsidRPr="00055F10" w:rsidRDefault="001408D8" w:rsidP="00BE494F">
            <w:pPr>
              <w:jc w:val="center"/>
              <w:rPr>
                <w:rFonts w:ascii="Arial" w:hAnsi="Arial" w:cs="Arial"/>
                <w:sz w:val="24"/>
                <w:szCs w:val="24"/>
              </w:rPr>
            </w:pPr>
            <w:r w:rsidRPr="00055F10">
              <w:rPr>
                <w:rFonts w:ascii="Arial" w:hAnsi="Arial" w:cs="Arial"/>
                <w:sz w:val="24"/>
                <w:szCs w:val="24"/>
              </w:rPr>
              <w:t>4</w:t>
            </w:r>
            <w:r>
              <w:rPr>
                <w:rFonts w:ascii="Arial" w:hAnsi="Arial" w:cs="Arial"/>
                <w:sz w:val="24"/>
                <w:szCs w:val="24"/>
              </w:rPr>
              <w:t>1</w:t>
            </w:r>
            <w:r w:rsidRPr="00055F10">
              <w:rPr>
                <w:rFonts w:ascii="Arial" w:hAnsi="Arial" w:cs="Arial"/>
                <w:sz w:val="24"/>
                <w:szCs w:val="24"/>
              </w:rPr>
              <w:t>0 euros bruts par semaine d’astreinte</w:t>
            </w:r>
          </w:p>
        </w:tc>
      </w:tr>
    </w:tbl>
    <w:p w14:paraId="7BCB9A83" w14:textId="77777777" w:rsidR="00801FE8" w:rsidRDefault="00801FE8" w:rsidP="00EA6FBC">
      <w:pPr>
        <w:pStyle w:val="Titre1"/>
        <w:spacing w:before="0" w:line="240" w:lineRule="auto"/>
        <w:jc w:val="both"/>
        <w:rPr>
          <w:rFonts w:ascii="Arial" w:hAnsi="Arial" w:cs="Arial"/>
          <w:u w:val="none"/>
        </w:rPr>
      </w:pPr>
    </w:p>
    <w:p w14:paraId="5BBEE289" w14:textId="06C495FA" w:rsidR="00EA6FBC" w:rsidRPr="00877082" w:rsidRDefault="00EA6FBC"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w:t>
      </w:r>
      <w:r w:rsidR="00217304" w:rsidRPr="00877082">
        <w:rPr>
          <w:rFonts w:ascii="Arial" w:hAnsi="Arial" w:cs="Arial"/>
          <w:sz w:val="28"/>
          <w:szCs w:val="28"/>
          <w:u w:val="none"/>
        </w:rPr>
        <w:t>3</w:t>
      </w:r>
      <w:r w:rsidRPr="00877082">
        <w:rPr>
          <w:rFonts w:ascii="Arial" w:hAnsi="Arial" w:cs="Arial"/>
          <w:sz w:val="28"/>
          <w:szCs w:val="28"/>
          <w:u w:val="none"/>
        </w:rPr>
        <w:t xml:space="preserve"> : </w:t>
      </w:r>
      <w:r w:rsidR="0046468C" w:rsidRPr="00877082">
        <w:rPr>
          <w:rFonts w:ascii="Arial" w:hAnsi="Arial" w:cs="Arial"/>
          <w:sz w:val="28"/>
          <w:szCs w:val="28"/>
          <w:u w:val="none"/>
        </w:rPr>
        <w:t>R</w:t>
      </w:r>
      <w:r w:rsidRPr="00877082">
        <w:rPr>
          <w:rFonts w:ascii="Arial" w:hAnsi="Arial" w:cs="Arial"/>
          <w:sz w:val="28"/>
          <w:szCs w:val="28"/>
          <w:u w:val="none"/>
        </w:rPr>
        <w:t>éévaluation des indemnités astreintes</w:t>
      </w:r>
    </w:p>
    <w:p w14:paraId="45057A7C" w14:textId="77777777" w:rsidR="00EA6FBC" w:rsidRPr="00055F10" w:rsidRDefault="00EA6FBC" w:rsidP="00EA6FBC">
      <w:pPr>
        <w:spacing w:after="0" w:line="240" w:lineRule="auto"/>
        <w:jc w:val="both"/>
        <w:rPr>
          <w:rFonts w:ascii="Arial" w:hAnsi="Arial" w:cs="Arial"/>
          <w:sz w:val="24"/>
          <w:szCs w:val="24"/>
        </w:rPr>
      </w:pPr>
    </w:p>
    <w:p w14:paraId="7E38C348" w14:textId="360C94D8" w:rsidR="00EA6FBC" w:rsidRPr="00055F10" w:rsidRDefault="00EA6FBC" w:rsidP="00EA6FBC">
      <w:pPr>
        <w:spacing w:after="0" w:line="240" w:lineRule="auto"/>
        <w:jc w:val="both"/>
        <w:rPr>
          <w:rFonts w:ascii="Arial" w:hAnsi="Arial" w:cs="Arial"/>
        </w:rPr>
      </w:pPr>
      <w:r w:rsidRPr="00055F10">
        <w:rPr>
          <w:rFonts w:ascii="Arial" w:hAnsi="Arial" w:cs="Arial"/>
        </w:rPr>
        <w:t xml:space="preserve">Les parties conviennent de </w:t>
      </w:r>
      <w:r w:rsidR="00FF4BCE">
        <w:rPr>
          <w:rFonts w:ascii="Arial" w:hAnsi="Arial" w:cs="Arial"/>
        </w:rPr>
        <w:t>maintenir</w:t>
      </w:r>
      <w:r w:rsidRPr="00055F10">
        <w:rPr>
          <w:rFonts w:ascii="Arial" w:hAnsi="Arial" w:cs="Arial"/>
        </w:rPr>
        <w:t xml:space="preserve"> les indemnités astreintes, </w:t>
      </w:r>
      <w:r w:rsidRPr="00055F10">
        <w:rPr>
          <w:rFonts w:ascii="Arial" w:hAnsi="Arial" w:cs="Arial"/>
          <w:i/>
          <w:iCs/>
        </w:rPr>
        <w:t>prorata temporis</w:t>
      </w:r>
      <w:r w:rsidRPr="00055F10">
        <w:rPr>
          <w:rFonts w:ascii="Arial" w:hAnsi="Arial" w:cs="Arial"/>
        </w:rPr>
        <w:t>,</w:t>
      </w:r>
      <w:r w:rsidR="00E20CC7">
        <w:rPr>
          <w:rFonts w:ascii="Arial" w:hAnsi="Arial" w:cs="Arial"/>
        </w:rPr>
        <w:t xml:space="preserve"> à compter du 1</w:t>
      </w:r>
      <w:r w:rsidR="00E20CC7" w:rsidRPr="00E20CC7">
        <w:rPr>
          <w:rFonts w:ascii="Arial" w:hAnsi="Arial" w:cs="Arial"/>
          <w:vertAlign w:val="superscript"/>
        </w:rPr>
        <w:t>er</w:t>
      </w:r>
      <w:r w:rsidR="00E20CC7">
        <w:rPr>
          <w:rFonts w:ascii="Arial" w:hAnsi="Arial" w:cs="Arial"/>
        </w:rPr>
        <w:t xml:space="preserve"> </w:t>
      </w:r>
      <w:r w:rsidR="00AF3126">
        <w:rPr>
          <w:rFonts w:ascii="Arial" w:hAnsi="Arial" w:cs="Arial"/>
        </w:rPr>
        <w:t>avril 202</w:t>
      </w:r>
      <w:r w:rsidR="00801FE8">
        <w:rPr>
          <w:rFonts w:ascii="Arial" w:hAnsi="Arial" w:cs="Arial"/>
        </w:rPr>
        <w:t>6</w:t>
      </w:r>
      <w:r w:rsidRPr="00055F10">
        <w:rPr>
          <w:rFonts w:ascii="Arial" w:hAnsi="Arial" w:cs="Arial"/>
        </w:rPr>
        <w:t xml:space="preserve"> dans les conditions suivantes :</w:t>
      </w:r>
    </w:p>
    <w:p w14:paraId="62A891FF" w14:textId="77777777" w:rsidR="00EA6FBC" w:rsidRPr="00055F10" w:rsidRDefault="00EA6FBC" w:rsidP="00EA6FBC">
      <w:pPr>
        <w:spacing w:after="0" w:line="240" w:lineRule="auto"/>
        <w:jc w:val="both"/>
        <w:rPr>
          <w:rFonts w:ascii="Arial" w:hAnsi="Arial" w:cs="Arial"/>
          <w:sz w:val="24"/>
          <w:szCs w:val="24"/>
        </w:rPr>
      </w:pP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4"/>
        <w:gridCol w:w="1304"/>
        <w:gridCol w:w="1304"/>
        <w:gridCol w:w="1304"/>
        <w:gridCol w:w="1304"/>
        <w:gridCol w:w="1304"/>
        <w:gridCol w:w="1305"/>
      </w:tblGrid>
      <w:tr w:rsidR="00EA6FBC" w:rsidRPr="00055F10" w14:paraId="3B385982" w14:textId="77777777" w:rsidTr="00FB0E42">
        <w:trPr>
          <w:trHeight w:val="753"/>
          <w:jc w:val="center"/>
        </w:trPr>
        <w:tc>
          <w:tcPr>
            <w:tcW w:w="1304" w:type="dxa"/>
            <w:shd w:val="clear" w:color="auto" w:fill="E7E6E6" w:themeFill="background2"/>
          </w:tcPr>
          <w:p w14:paraId="77F5D2C1"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08CCDCC4" w14:textId="4CBB5090"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Vendredi 17h</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au</w:t>
            </w:r>
          </w:p>
          <w:p w14:paraId="363DF850" w14:textId="74339B01"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Samedi 8h</w:t>
            </w:r>
          </w:p>
        </w:tc>
        <w:tc>
          <w:tcPr>
            <w:tcW w:w="1304" w:type="dxa"/>
            <w:shd w:val="clear" w:color="auto" w:fill="E7E6E6" w:themeFill="background2"/>
          </w:tcPr>
          <w:p w14:paraId="026BD5E1"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23C1D165" w14:textId="455AE97A" w:rsidR="00EA6FBC" w:rsidRPr="00055F10" w:rsidRDefault="00EA6FBC" w:rsidP="00AC2A72">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Samedi 8h</w:t>
            </w:r>
            <w:r w:rsidR="00AC2A72" w:rsidRPr="00055F10">
              <w:rPr>
                <w:rFonts w:ascii="Arial" w:eastAsia="Times New Roman" w:hAnsi="Arial" w:cs="Arial"/>
                <w:sz w:val="24"/>
                <w:szCs w:val="24"/>
                <w:lang w:eastAsia="fr-FR"/>
              </w:rPr>
              <w:t xml:space="preserve"> a</w:t>
            </w:r>
            <w:r w:rsidRPr="00055F10">
              <w:rPr>
                <w:rFonts w:ascii="Arial" w:eastAsia="Times New Roman" w:hAnsi="Arial" w:cs="Arial"/>
                <w:sz w:val="24"/>
                <w:szCs w:val="24"/>
                <w:lang w:eastAsia="fr-FR"/>
              </w:rPr>
              <w:t>u</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Dimanche 8h</w:t>
            </w:r>
          </w:p>
        </w:tc>
        <w:tc>
          <w:tcPr>
            <w:tcW w:w="1304" w:type="dxa"/>
            <w:shd w:val="clear" w:color="auto" w:fill="E7E6E6" w:themeFill="background2"/>
          </w:tcPr>
          <w:p w14:paraId="5D8AC557"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2BED8777" w14:textId="797F463C"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Dimanche 8h</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au</w:t>
            </w:r>
          </w:p>
          <w:p w14:paraId="5272B952" w14:textId="592DC04C"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Lundi 8h</w:t>
            </w:r>
          </w:p>
        </w:tc>
        <w:tc>
          <w:tcPr>
            <w:tcW w:w="1304" w:type="dxa"/>
            <w:shd w:val="clear" w:color="auto" w:fill="E7E6E6" w:themeFill="background2"/>
          </w:tcPr>
          <w:p w14:paraId="163C5782"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51D30BB4" w14:textId="7C97E46F" w:rsidR="00EA6FBC" w:rsidRPr="00055F10" w:rsidRDefault="00EA6FBC" w:rsidP="00AC2A72">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Lundi 8h</w:t>
            </w:r>
            <w:r w:rsidR="00AC2A72" w:rsidRPr="00055F10">
              <w:rPr>
                <w:rFonts w:ascii="Arial" w:eastAsia="Times New Roman" w:hAnsi="Arial" w:cs="Arial"/>
                <w:sz w:val="24"/>
                <w:szCs w:val="24"/>
                <w:lang w:eastAsia="fr-FR"/>
              </w:rPr>
              <w:t xml:space="preserve">       a</w:t>
            </w:r>
            <w:r w:rsidRPr="00055F10">
              <w:rPr>
                <w:rFonts w:ascii="Arial" w:eastAsia="Times New Roman" w:hAnsi="Arial" w:cs="Arial"/>
                <w:sz w:val="24"/>
                <w:szCs w:val="24"/>
                <w:lang w:eastAsia="fr-FR"/>
              </w:rPr>
              <w:t>u</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Mardi 8h</w:t>
            </w:r>
          </w:p>
        </w:tc>
        <w:tc>
          <w:tcPr>
            <w:tcW w:w="1304" w:type="dxa"/>
            <w:shd w:val="clear" w:color="auto" w:fill="E7E6E6" w:themeFill="background2"/>
          </w:tcPr>
          <w:p w14:paraId="2874D29B"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01283DA8" w14:textId="7E35FD2A" w:rsidR="00EA6FBC" w:rsidRPr="00055F10" w:rsidRDefault="00EA6FBC" w:rsidP="00AC2A72">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Mardi 8h</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au</w:t>
            </w:r>
          </w:p>
          <w:p w14:paraId="7FD1FFC3" w14:textId="4001F75E"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Mercredi 8h</w:t>
            </w:r>
          </w:p>
        </w:tc>
        <w:tc>
          <w:tcPr>
            <w:tcW w:w="1304" w:type="dxa"/>
            <w:shd w:val="clear" w:color="auto" w:fill="E7E6E6" w:themeFill="background2"/>
          </w:tcPr>
          <w:p w14:paraId="364DE2B6"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2FD4ECDD" w14:textId="5549438A" w:rsidR="00EA6FBC" w:rsidRPr="00055F10" w:rsidRDefault="00EA6FBC" w:rsidP="00AC2A72">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Mercredi 8h</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au</w:t>
            </w:r>
          </w:p>
          <w:p w14:paraId="168FB507" w14:textId="703EEA62"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Jeudi 8h</w:t>
            </w:r>
          </w:p>
        </w:tc>
        <w:tc>
          <w:tcPr>
            <w:tcW w:w="1305" w:type="dxa"/>
            <w:shd w:val="clear" w:color="auto" w:fill="E7E6E6" w:themeFill="background2"/>
          </w:tcPr>
          <w:p w14:paraId="22207FBF" w14:textId="77777777"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Du</w:t>
            </w:r>
          </w:p>
          <w:p w14:paraId="29A882A9" w14:textId="33319E8B" w:rsidR="00EA6FBC" w:rsidRPr="00055F10" w:rsidRDefault="00EA6FBC" w:rsidP="00AC2A72">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Jeudi 8h</w:t>
            </w:r>
            <w:r w:rsidR="00AC2A72" w:rsidRPr="00055F10">
              <w:rPr>
                <w:rFonts w:ascii="Arial" w:eastAsia="Times New Roman" w:hAnsi="Arial" w:cs="Arial"/>
                <w:sz w:val="24"/>
                <w:szCs w:val="24"/>
                <w:lang w:eastAsia="fr-FR"/>
              </w:rPr>
              <w:t xml:space="preserve"> </w:t>
            </w:r>
            <w:r w:rsidRPr="00055F10">
              <w:rPr>
                <w:rFonts w:ascii="Arial" w:eastAsia="Times New Roman" w:hAnsi="Arial" w:cs="Arial"/>
                <w:sz w:val="24"/>
                <w:szCs w:val="24"/>
                <w:lang w:eastAsia="fr-FR"/>
              </w:rPr>
              <w:t>au</w:t>
            </w:r>
          </w:p>
          <w:p w14:paraId="40A95540" w14:textId="38B2A358"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Vendredi 8h</w:t>
            </w:r>
          </w:p>
        </w:tc>
      </w:tr>
      <w:tr w:rsidR="00EA6FBC" w:rsidRPr="00055F10" w14:paraId="4DCC4B69" w14:textId="77777777" w:rsidTr="00FB0E42">
        <w:trPr>
          <w:trHeight w:val="867"/>
          <w:jc w:val="center"/>
        </w:trPr>
        <w:tc>
          <w:tcPr>
            <w:tcW w:w="1304" w:type="dxa"/>
          </w:tcPr>
          <w:p w14:paraId="7BCEA139" w14:textId="77777777" w:rsidR="00EA6FBC" w:rsidRPr="00055F10" w:rsidRDefault="00EA6FBC" w:rsidP="005344D3">
            <w:pPr>
              <w:spacing w:after="0" w:line="240" w:lineRule="auto"/>
              <w:jc w:val="center"/>
              <w:rPr>
                <w:rFonts w:ascii="Arial" w:eastAsia="Times New Roman" w:hAnsi="Arial" w:cs="Arial"/>
                <w:sz w:val="24"/>
                <w:szCs w:val="24"/>
                <w:lang w:eastAsia="fr-FR"/>
              </w:rPr>
            </w:pPr>
          </w:p>
          <w:p w14:paraId="410BEF1C" w14:textId="4CC65E0B"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3</w:t>
            </w:r>
            <w:r w:rsidR="00F53137">
              <w:rPr>
                <w:rFonts w:ascii="Arial" w:eastAsia="Times New Roman" w:hAnsi="Arial" w:cs="Arial"/>
                <w:sz w:val="24"/>
                <w:szCs w:val="24"/>
                <w:lang w:eastAsia="fr-FR"/>
              </w:rPr>
              <w:t>9</w:t>
            </w:r>
            <w:r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euros</w:t>
            </w:r>
            <w:r w:rsidRPr="00055F10">
              <w:rPr>
                <w:rFonts w:ascii="Arial" w:eastAsia="Times New Roman" w:hAnsi="Arial" w:cs="Arial"/>
                <w:sz w:val="24"/>
                <w:szCs w:val="24"/>
                <w:lang w:eastAsia="fr-FR"/>
              </w:rPr>
              <w:t xml:space="preserve"> bruts</w:t>
            </w:r>
          </w:p>
          <w:p w14:paraId="01E0D221" w14:textId="77777777" w:rsidR="00EA6FBC" w:rsidRPr="00055F10" w:rsidRDefault="00EA6FBC" w:rsidP="005344D3">
            <w:pPr>
              <w:spacing w:after="0" w:line="240" w:lineRule="auto"/>
              <w:jc w:val="center"/>
              <w:rPr>
                <w:rFonts w:ascii="Arial" w:eastAsia="Times New Roman" w:hAnsi="Arial" w:cs="Arial"/>
                <w:sz w:val="24"/>
                <w:szCs w:val="24"/>
                <w:lang w:eastAsia="fr-FR"/>
              </w:rPr>
            </w:pPr>
          </w:p>
        </w:tc>
        <w:tc>
          <w:tcPr>
            <w:tcW w:w="1304" w:type="dxa"/>
          </w:tcPr>
          <w:p w14:paraId="28E9DE02" w14:textId="77777777" w:rsidR="00EA6FBC" w:rsidRPr="00055F10" w:rsidRDefault="00EA6FBC" w:rsidP="005344D3">
            <w:pPr>
              <w:spacing w:after="0" w:line="240" w:lineRule="auto"/>
              <w:jc w:val="center"/>
              <w:rPr>
                <w:rFonts w:ascii="Arial" w:eastAsia="Times New Roman" w:hAnsi="Arial" w:cs="Arial"/>
                <w:sz w:val="24"/>
                <w:szCs w:val="24"/>
                <w:lang w:eastAsia="fr-FR"/>
              </w:rPr>
            </w:pPr>
          </w:p>
          <w:p w14:paraId="2EF6B80A" w14:textId="241A58AC"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6</w:t>
            </w:r>
            <w:r w:rsidR="00F53137">
              <w:rPr>
                <w:rFonts w:ascii="Arial" w:eastAsia="Times New Roman" w:hAnsi="Arial" w:cs="Arial"/>
                <w:sz w:val="24"/>
                <w:szCs w:val="24"/>
                <w:lang w:eastAsia="fr-FR"/>
              </w:rPr>
              <w:t>7.5</w:t>
            </w:r>
            <w:r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 xml:space="preserve">euros </w:t>
            </w:r>
            <w:r w:rsidRPr="00055F10">
              <w:rPr>
                <w:rFonts w:ascii="Arial" w:eastAsia="Times New Roman" w:hAnsi="Arial" w:cs="Arial"/>
                <w:sz w:val="24"/>
                <w:szCs w:val="24"/>
                <w:lang w:eastAsia="fr-FR"/>
              </w:rPr>
              <w:t>bruts</w:t>
            </w:r>
          </w:p>
        </w:tc>
        <w:tc>
          <w:tcPr>
            <w:tcW w:w="1304" w:type="dxa"/>
          </w:tcPr>
          <w:p w14:paraId="49FF22C9" w14:textId="77777777" w:rsidR="00EA6FBC" w:rsidRPr="00055F10" w:rsidRDefault="00EA6FBC" w:rsidP="005344D3">
            <w:pPr>
              <w:spacing w:after="0" w:line="240" w:lineRule="auto"/>
              <w:jc w:val="center"/>
              <w:rPr>
                <w:rFonts w:ascii="Arial" w:eastAsia="Times New Roman" w:hAnsi="Arial" w:cs="Arial"/>
                <w:sz w:val="24"/>
                <w:szCs w:val="24"/>
                <w:lang w:eastAsia="fr-FR"/>
              </w:rPr>
            </w:pPr>
          </w:p>
          <w:p w14:paraId="5BE659FA" w14:textId="5DA9622D" w:rsidR="00EA6FBC" w:rsidRPr="00055F10" w:rsidRDefault="00C44B4D"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8</w:t>
            </w:r>
            <w:r w:rsidR="00F53137">
              <w:rPr>
                <w:rFonts w:ascii="Arial" w:eastAsia="Times New Roman" w:hAnsi="Arial" w:cs="Arial"/>
                <w:sz w:val="24"/>
                <w:szCs w:val="24"/>
                <w:lang w:eastAsia="fr-FR"/>
              </w:rPr>
              <w:t>2.5</w:t>
            </w:r>
            <w:r w:rsidR="00EA6FBC"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 xml:space="preserve">euros </w:t>
            </w:r>
            <w:r w:rsidR="00EA6FBC" w:rsidRPr="00055F10">
              <w:rPr>
                <w:rFonts w:ascii="Arial" w:eastAsia="Times New Roman" w:hAnsi="Arial" w:cs="Arial"/>
                <w:sz w:val="24"/>
                <w:szCs w:val="24"/>
                <w:lang w:eastAsia="fr-FR"/>
              </w:rPr>
              <w:t>bruts</w:t>
            </w:r>
          </w:p>
        </w:tc>
        <w:tc>
          <w:tcPr>
            <w:tcW w:w="1304" w:type="dxa"/>
          </w:tcPr>
          <w:p w14:paraId="2F16A74F" w14:textId="77777777" w:rsidR="00EA6FBC" w:rsidRPr="00055F10" w:rsidRDefault="00EA6FBC" w:rsidP="005344D3">
            <w:pPr>
              <w:spacing w:after="0" w:line="240" w:lineRule="auto"/>
              <w:jc w:val="center"/>
              <w:rPr>
                <w:rFonts w:ascii="Arial" w:eastAsia="Times New Roman" w:hAnsi="Arial" w:cs="Arial"/>
                <w:sz w:val="24"/>
                <w:szCs w:val="24"/>
                <w:lang w:eastAsia="fr-FR"/>
              </w:rPr>
            </w:pPr>
          </w:p>
          <w:p w14:paraId="131D5339" w14:textId="75200103"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3</w:t>
            </w:r>
            <w:r w:rsidR="00F53137">
              <w:rPr>
                <w:rFonts w:ascii="Arial" w:eastAsia="Times New Roman" w:hAnsi="Arial" w:cs="Arial"/>
                <w:sz w:val="24"/>
                <w:szCs w:val="24"/>
                <w:lang w:eastAsia="fr-FR"/>
              </w:rPr>
              <w:t>9</w:t>
            </w:r>
            <w:r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 xml:space="preserve">euros </w:t>
            </w:r>
            <w:r w:rsidRPr="00055F10">
              <w:rPr>
                <w:rFonts w:ascii="Arial" w:eastAsia="Times New Roman" w:hAnsi="Arial" w:cs="Arial"/>
                <w:sz w:val="24"/>
                <w:szCs w:val="24"/>
                <w:lang w:eastAsia="fr-FR"/>
              </w:rPr>
              <w:t>bruts</w:t>
            </w:r>
          </w:p>
        </w:tc>
        <w:tc>
          <w:tcPr>
            <w:tcW w:w="1304" w:type="dxa"/>
          </w:tcPr>
          <w:p w14:paraId="670E7D28" w14:textId="77777777" w:rsidR="00EA6FBC" w:rsidRPr="00055F10" w:rsidRDefault="00EA6FBC" w:rsidP="005344D3">
            <w:pPr>
              <w:spacing w:after="0" w:line="240" w:lineRule="auto"/>
              <w:jc w:val="center"/>
              <w:rPr>
                <w:rFonts w:ascii="Arial" w:eastAsia="Times New Roman" w:hAnsi="Arial" w:cs="Arial"/>
                <w:sz w:val="24"/>
                <w:szCs w:val="24"/>
                <w:lang w:eastAsia="fr-FR"/>
              </w:rPr>
            </w:pPr>
          </w:p>
          <w:p w14:paraId="31E4645D" w14:textId="4332A745"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3</w:t>
            </w:r>
            <w:r w:rsidR="00F53137">
              <w:rPr>
                <w:rFonts w:ascii="Arial" w:eastAsia="Times New Roman" w:hAnsi="Arial" w:cs="Arial"/>
                <w:sz w:val="24"/>
                <w:szCs w:val="24"/>
                <w:lang w:eastAsia="fr-FR"/>
              </w:rPr>
              <w:t>9</w:t>
            </w:r>
            <w:r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 xml:space="preserve">euros </w:t>
            </w:r>
            <w:r w:rsidRPr="00055F10">
              <w:rPr>
                <w:rFonts w:ascii="Arial" w:eastAsia="Times New Roman" w:hAnsi="Arial" w:cs="Arial"/>
                <w:sz w:val="24"/>
                <w:szCs w:val="24"/>
                <w:lang w:eastAsia="fr-FR"/>
              </w:rPr>
              <w:t>bruts</w:t>
            </w:r>
          </w:p>
        </w:tc>
        <w:tc>
          <w:tcPr>
            <w:tcW w:w="1304" w:type="dxa"/>
          </w:tcPr>
          <w:p w14:paraId="21EB0ECA" w14:textId="77777777" w:rsidR="00EA6FBC" w:rsidRPr="00055F10" w:rsidRDefault="00EA6FBC" w:rsidP="005344D3">
            <w:pPr>
              <w:spacing w:after="0" w:line="240" w:lineRule="auto"/>
              <w:jc w:val="center"/>
              <w:rPr>
                <w:rFonts w:ascii="Arial" w:eastAsia="Times New Roman" w:hAnsi="Arial" w:cs="Arial"/>
                <w:sz w:val="24"/>
                <w:szCs w:val="24"/>
                <w:lang w:eastAsia="fr-FR"/>
              </w:rPr>
            </w:pPr>
          </w:p>
          <w:p w14:paraId="51A32E67" w14:textId="250E41FB" w:rsidR="00EA6FBC" w:rsidRPr="00055F10" w:rsidRDefault="00EA6FBC" w:rsidP="005344D3">
            <w:pPr>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3</w:t>
            </w:r>
            <w:r w:rsidR="00F53137">
              <w:rPr>
                <w:rFonts w:ascii="Arial" w:eastAsia="Times New Roman" w:hAnsi="Arial" w:cs="Arial"/>
                <w:sz w:val="24"/>
                <w:szCs w:val="24"/>
                <w:lang w:eastAsia="fr-FR"/>
              </w:rPr>
              <w:t>9</w:t>
            </w:r>
            <w:r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 xml:space="preserve">euros </w:t>
            </w:r>
            <w:r w:rsidRPr="00055F10">
              <w:rPr>
                <w:rFonts w:ascii="Arial" w:eastAsia="Times New Roman" w:hAnsi="Arial" w:cs="Arial"/>
                <w:sz w:val="24"/>
                <w:szCs w:val="24"/>
                <w:lang w:eastAsia="fr-FR"/>
              </w:rPr>
              <w:t>bruts</w:t>
            </w:r>
          </w:p>
        </w:tc>
        <w:tc>
          <w:tcPr>
            <w:tcW w:w="1305" w:type="dxa"/>
          </w:tcPr>
          <w:p w14:paraId="7C380925" w14:textId="77777777" w:rsidR="00EA6FBC" w:rsidRPr="00055F10" w:rsidRDefault="00EA6FBC" w:rsidP="005344D3">
            <w:pPr>
              <w:tabs>
                <w:tab w:val="center" w:pos="599"/>
              </w:tabs>
              <w:spacing w:after="0" w:line="240" w:lineRule="auto"/>
              <w:jc w:val="center"/>
              <w:rPr>
                <w:rFonts w:ascii="Arial" w:eastAsia="Times New Roman" w:hAnsi="Arial" w:cs="Arial"/>
                <w:sz w:val="24"/>
                <w:szCs w:val="24"/>
                <w:lang w:eastAsia="fr-FR"/>
              </w:rPr>
            </w:pPr>
          </w:p>
          <w:p w14:paraId="0CC3C795" w14:textId="1474FBCC" w:rsidR="00EA6FBC" w:rsidRPr="00055F10" w:rsidRDefault="00EA6FBC" w:rsidP="005344D3">
            <w:pPr>
              <w:tabs>
                <w:tab w:val="center" w:pos="599"/>
              </w:tabs>
              <w:spacing w:after="0" w:line="240" w:lineRule="auto"/>
              <w:jc w:val="center"/>
              <w:rPr>
                <w:rFonts w:ascii="Arial" w:eastAsia="Times New Roman" w:hAnsi="Arial" w:cs="Arial"/>
                <w:sz w:val="24"/>
                <w:szCs w:val="24"/>
                <w:lang w:eastAsia="fr-FR"/>
              </w:rPr>
            </w:pPr>
            <w:r w:rsidRPr="00055F10">
              <w:rPr>
                <w:rFonts w:ascii="Arial" w:eastAsia="Times New Roman" w:hAnsi="Arial" w:cs="Arial"/>
                <w:sz w:val="24"/>
                <w:szCs w:val="24"/>
                <w:lang w:eastAsia="fr-FR"/>
              </w:rPr>
              <w:t>3</w:t>
            </w:r>
            <w:r w:rsidR="00F53137">
              <w:rPr>
                <w:rFonts w:ascii="Arial" w:eastAsia="Times New Roman" w:hAnsi="Arial" w:cs="Arial"/>
                <w:sz w:val="24"/>
                <w:szCs w:val="24"/>
                <w:lang w:eastAsia="fr-FR"/>
              </w:rPr>
              <w:t>9</w:t>
            </w:r>
            <w:r w:rsidRPr="00055F10">
              <w:rPr>
                <w:rFonts w:ascii="Arial" w:eastAsia="Times New Roman" w:hAnsi="Arial" w:cs="Arial"/>
                <w:sz w:val="24"/>
                <w:szCs w:val="24"/>
                <w:lang w:eastAsia="fr-FR"/>
              </w:rPr>
              <w:t xml:space="preserve"> </w:t>
            </w:r>
            <w:r w:rsidR="00896D1B" w:rsidRPr="00055F10">
              <w:rPr>
                <w:rFonts w:ascii="Arial" w:eastAsia="Times New Roman" w:hAnsi="Arial" w:cs="Arial"/>
                <w:sz w:val="24"/>
                <w:szCs w:val="24"/>
                <w:lang w:eastAsia="fr-FR"/>
              </w:rPr>
              <w:t xml:space="preserve">euros </w:t>
            </w:r>
            <w:r w:rsidRPr="00055F10">
              <w:rPr>
                <w:rFonts w:ascii="Arial" w:eastAsia="Times New Roman" w:hAnsi="Arial" w:cs="Arial"/>
                <w:sz w:val="24"/>
                <w:szCs w:val="24"/>
                <w:lang w:eastAsia="fr-FR"/>
              </w:rPr>
              <w:t>bruts</w:t>
            </w:r>
          </w:p>
        </w:tc>
      </w:tr>
    </w:tbl>
    <w:p w14:paraId="66BEB84D" w14:textId="66C39DF4" w:rsidR="007E7433" w:rsidRDefault="007E7433" w:rsidP="00EA6FBC">
      <w:pPr>
        <w:spacing w:after="0" w:line="240" w:lineRule="auto"/>
        <w:jc w:val="both"/>
        <w:rPr>
          <w:rFonts w:ascii="Arial" w:hAnsi="Arial" w:cs="Arial"/>
          <w:sz w:val="24"/>
          <w:szCs w:val="24"/>
        </w:rPr>
      </w:pPr>
    </w:p>
    <w:p w14:paraId="4B37332D" w14:textId="77777777" w:rsidR="00E85810" w:rsidRDefault="00E85810" w:rsidP="00EA6FBC">
      <w:pPr>
        <w:spacing w:after="0" w:line="240" w:lineRule="auto"/>
        <w:jc w:val="both"/>
        <w:rPr>
          <w:rFonts w:ascii="Arial" w:hAnsi="Arial" w:cs="Arial"/>
          <w:sz w:val="24"/>
          <w:szCs w:val="24"/>
        </w:rPr>
      </w:pPr>
    </w:p>
    <w:p w14:paraId="46C6E5F0" w14:textId="0FA3AAD3" w:rsidR="001408D8" w:rsidRDefault="001408D8" w:rsidP="00EA6FBC">
      <w:pPr>
        <w:spacing w:after="0" w:line="240" w:lineRule="auto"/>
        <w:jc w:val="both"/>
        <w:rPr>
          <w:rFonts w:ascii="Arial" w:hAnsi="Arial" w:cs="Arial"/>
        </w:rPr>
      </w:pPr>
      <w:r w:rsidRPr="001408D8">
        <w:rPr>
          <w:rFonts w:ascii="Arial" w:hAnsi="Arial" w:cs="Arial"/>
        </w:rPr>
        <w:t>Les parties conviennent d’indemniser les trajets d’astreinte dès le 1</w:t>
      </w:r>
      <w:r w:rsidRPr="001408D8">
        <w:rPr>
          <w:rFonts w:ascii="Arial" w:hAnsi="Arial" w:cs="Arial"/>
          <w:vertAlign w:val="superscript"/>
        </w:rPr>
        <w:t>er</w:t>
      </w:r>
      <w:r w:rsidRPr="001408D8">
        <w:rPr>
          <w:rFonts w:ascii="Arial" w:hAnsi="Arial" w:cs="Arial"/>
        </w:rPr>
        <w:t xml:space="preserve"> trajet à compter du </w:t>
      </w:r>
      <w:r w:rsidR="00D12BDD">
        <w:rPr>
          <w:rFonts w:ascii="Arial" w:hAnsi="Arial" w:cs="Arial"/>
        </w:rPr>
        <w:t xml:space="preserve">           </w:t>
      </w:r>
      <w:r w:rsidRPr="001408D8">
        <w:rPr>
          <w:rFonts w:ascii="Arial" w:hAnsi="Arial" w:cs="Arial"/>
        </w:rPr>
        <w:t>1</w:t>
      </w:r>
      <w:r w:rsidRPr="001408D8">
        <w:rPr>
          <w:rFonts w:ascii="Arial" w:hAnsi="Arial" w:cs="Arial"/>
          <w:vertAlign w:val="superscript"/>
        </w:rPr>
        <w:t>er</w:t>
      </w:r>
      <w:r w:rsidRPr="001408D8">
        <w:rPr>
          <w:rFonts w:ascii="Arial" w:hAnsi="Arial" w:cs="Arial"/>
        </w:rPr>
        <w:t xml:space="preserve"> avril 202</w:t>
      </w:r>
      <w:r w:rsidR="00801FE8">
        <w:rPr>
          <w:rFonts w:ascii="Arial" w:hAnsi="Arial" w:cs="Arial"/>
        </w:rPr>
        <w:t>6</w:t>
      </w:r>
      <w:r w:rsidRPr="001408D8">
        <w:rPr>
          <w:rFonts w:ascii="Arial" w:hAnsi="Arial" w:cs="Arial"/>
        </w:rPr>
        <w:t xml:space="preserve"> et ce, jusqu’aux NAO 202</w:t>
      </w:r>
      <w:r w:rsidR="00801FE8">
        <w:rPr>
          <w:rFonts w:ascii="Arial" w:hAnsi="Arial" w:cs="Arial"/>
        </w:rPr>
        <w:t>7</w:t>
      </w:r>
      <w:r w:rsidRPr="001408D8">
        <w:rPr>
          <w:rFonts w:ascii="Arial" w:hAnsi="Arial" w:cs="Arial"/>
        </w:rPr>
        <w:t>.</w:t>
      </w:r>
    </w:p>
    <w:p w14:paraId="34DD3054" w14:textId="77777777" w:rsidR="00E85810" w:rsidRDefault="00E85810" w:rsidP="00EA6FBC">
      <w:pPr>
        <w:spacing w:after="0" w:line="240" w:lineRule="auto"/>
        <w:jc w:val="both"/>
        <w:rPr>
          <w:rFonts w:ascii="Arial" w:hAnsi="Arial" w:cs="Arial"/>
        </w:rPr>
      </w:pPr>
    </w:p>
    <w:p w14:paraId="550D9785" w14:textId="77777777" w:rsidR="00E85810" w:rsidRPr="001408D8" w:rsidRDefault="00E85810" w:rsidP="00EA6FBC">
      <w:pPr>
        <w:spacing w:after="0" w:line="240" w:lineRule="auto"/>
        <w:jc w:val="both"/>
        <w:rPr>
          <w:rFonts w:ascii="Arial" w:hAnsi="Arial" w:cs="Arial"/>
        </w:rPr>
      </w:pPr>
    </w:p>
    <w:p w14:paraId="798F8F5A" w14:textId="77777777" w:rsidR="00A33C23" w:rsidRDefault="00A33C23" w:rsidP="00EA6FBC">
      <w:pPr>
        <w:spacing w:after="0" w:line="240" w:lineRule="auto"/>
        <w:jc w:val="both"/>
        <w:rPr>
          <w:rFonts w:ascii="Arial" w:hAnsi="Arial" w:cs="Arial"/>
          <w:sz w:val="24"/>
          <w:szCs w:val="24"/>
        </w:rPr>
      </w:pPr>
    </w:p>
    <w:p w14:paraId="1D348D41" w14:textId="77777777" w:rsidR="00912077" w:rsidRDefault="00912077" w:rsidP="00EA6FBC">
      <w:pPr>
        <w:spacing w:after="0" w:line="240" w:lineRule="auto"/>
        <w:jc w:val="both"/>
        <w:rPr>
          <w:rFonts w:ascii="Arial" w:hAnsi="Arial" w:cs="Arial"/>
          <w:sz w:val="24"/>
          <w:szCs w:val="24"/>
        </w:rPr>
      </w:pPr>
    </w:p>
    <w:p w14:paraId="127B2213" w14:textId="004D9723" w:rsidR="00EA6FBC" w:rsidRPr="00877082" w:rsidRDefault="00EA6FBC"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w:t>
      </w:r>
      <w:r w:rsidR="00217304" w:rsidRPr="00877082">
        <w:rPr>
          <w:rFonts w:ascii="Arial" w:hAnsi="Arial" w:cs="Arial"/>
          <w:sz w:val="28"/>
          <w:szCs w:val="28"/>
          <w:u w:val="none"/>
        </w:rPr>
        <w:t>4</w:t>
      </w:r>
      <w:r w:rsidRPr="00877082">
        <w:rPr>
          <w:rFonts w:ascii="Arial" w:hAnsi="Arial" w:cs="Arial"/>
          <w:sz w:val="28"/>
          <w:szCs w:val="28"/>
          <w:u w:val="none"/>
        </w:rPr>
        <w:t xml:space="preserve"> : </w:t>
      </w:r>
      <w:r w:rsidR="00877082" w:rsidRPr="00877082">
        <w:rPr>
          <w:rFonts w:ascii="Arial" w:hAnsi="Arial" w:cs="Arial"/>
          <w:sz w:val="28"/>
          <w:szCs w:val="28"/>
          <w:u w:val="none"/>
        </w:rPr>
        <w:t>P</w:t>
      </w:r>
      <w:r w:rsidRPr="00877082">
        <w:rPr>
          <w:rFonts w:ascii="Arial" w:hAnsi="Arial" w:cs="Arial"/>
          <w:sz w:val="28"/>
          <w:szCs w:val="28"/>
          <w:u w:val="none"/>
        </w:rPr>
        <w:t>rime de disponibilité</w:t>
      </w:r>
    </w:p>
    <w:p w14:paraId="18D6DD2A" w14:textId="77777777" w:rsidR="00EA6FBC" w:rsidRPr="00055F10" w:rsidRDefault="00EA6FBC" w:rsidP="00EA6FBC">
      <w:pPr>
        <w:spacing w:after="0" w:line="240" w:lineRule="auto"/>
        <w:jc w:val="both"/>
        <w:rPr>
          <w:rFonts w:ascii="Arial" w:hAnsi="Arial" w:cs="Arial"/>
        </w:rPr>
      </w:pPr>
    </w:p>
    <w:p w14:paraId="05EF58D2" w14:textId="7BBC966B" w:rsidR="00EA6FBC" w:rsidRDefault="00EA6FBC" w:rsidP="00EA6FBC">
      <w:pPr>
        <w:spacing w:after="0" w:line="240" w:lineRule="auto"/>
        <w:jc w:val="both"/>
        <w:rPr>
          <w:rFonts w:ascii="Arial" w:hAnsi="Arial" w:cs="Arial"/>
        </w:rPr>
      </w:pPr>
      <w:r w:rsidRPr="00055F10">
        <w:rPr>
          <w:rFonts w:ascii="Arial" w:hAnsi="Arial" w:cs="Arial"/>
        </w:rPr>
        <w:t xml:space="preserve">Les parties conviennent </w:t>
      </w:r>
      <w:r w:rsidR="00AF3126">
        <w:rPr>
          <w:rFonts w:ascii="Arial" w:hAnsi="Arial" w:cs="Arial"/>
        </w:rPr>
        <w:t>de reconduire l</w:t>
      </w:r>
      <w:r w:rsidR="00C44B4D" w:rsidRPr="00055F10">
        <w:rPr>
          <w:rFonts w:ascii="Arial" w:hAnsi="Arial" w:cs="Arial"/>
        </w:rPr>
        <w:t xml:space="preserve">’attribution de la </w:t>
      </w:r>
      <w:r w:rsidRPr="00055F10">
        <w:rPr>
          <w:rFonts w:ascii="Arial" w:hAnsi="Arial" w:cs="Arial"/>
        </w:rPr>
        <w:t xml:space="preserve">prime de disponibilité </w:t>
      </w:r>
      <w:r w:rsidR="00E20CC7">
        <w:rPr>
          <w:rFonts w:ascii="Arial" w:hAnsi="Arial" w:cs="Arial"/>
        </w:rPr>
        <w:t>à compter du</w:t>
      </w:r>
      <w:r w:rsidR="00F100EB">
        <w:rPr>
          <w:rFonts w:ascii="Arial" w:hAnsi="Arial" w:cs="Arial"/>
        </w:rPr>
        <w:t xml:space="preserve">  </w:t>
      </w:r>
      <w:r w:rsidR="00E20CC7">
        <w:rPr>
          <w:rFonts w:ascii="Arial" w:hAnsi="Arial" w:cs="Arial"/>
        </w:rPr>
        <w:t xml:space="preserve"> 1</w:t>
      </w:r>
      <w:r w:rsidR="00E20CC7" w:rsidRPr="00E20CC7">
        <w:rPr>
          <w:rFonts w:ascii="Arial" w:hAnsi="Arial" w:cs="Arial"/>
          <w:vertAlign w:val="superscript"/>
        </w:rPr>
        <w:t>er</w:t>
      </w:r>
      <w:r w:rsidR="00E20CC7">
        <w:rPr>
          <w:rFonts w:ascii="Arial" w:hAnsi="Arial" w:cs="Arial"/>
        </w:rPr>
        <w:t xml:space="preserve"> avril 202</w:t>
      </w:r>
      <w:r w:rsidR="00801FE8">
        <w:rPr>
          <w:rFonts w:ascii="Arial" w:hAnsi="Arial" w:cs="Arial"/>
        </w:rPr>
        <w:t>6</w:t>
      </w:r>
      <w:r w:rsidR="00E20CC7">
        <w:rPr>
          <w:rFonts w:ascii="Arial" w:hAnsi="Arial" w:cs="Arial"/>
        </w:rPr>
        <w:t xml:space="preserve"> </w:t>
      </w:r>
      <w:r w:rsidRPr="00055F10">
        <w:rPr>
          <w:rFonts w:ascii="Arial" w:hAnsi="Arial" w:cs="Arial"/>
        </w:rPr>
        <w:t>dans les conditions énumérées ci-après</w:t>
      </w:r>
      <w:r w:rsidR="00AF3126">
        <w:rPr>
          <w:rFonts w:ascii="Arial" w:hAnsi="Arial" w:cs="Arial"/>
        </w:rPr>
        <w:t xml:space="preserve"> et ce, jusqu’aux NAO</w:t>
      </w:r>
      <w:r w:rsidR="00F100EB">
        <w:rPr>
          <w:rFonts w:ascii="Arial" w:hAnsi="Arial" w:cs="Arial"/>
        </w:rPr>
        <w:t xml:space="preserve"> 202</w:t>
      </w:r>
      <w:r w:rsidR="00801FE8">
        <w:rPr>
          <w:rFonts w:ascii="Arial" w:hAnsi="Arial" w:cs="Arial"/>
        </w:rPr>
        <w:t>7</w:t>
      </w:r>
      <w:r w:rsidRPr="00055F10">
        <w:rPr>
          <w:rFonts w:ascii="Arial" w:hAnsi="Arial" w:cs="Arial"/>
        </w:rPr>
        <w:t>.</w:t>
      </w:r>
    </w:p>
    <w:p w14:paraId="0E444B49" w14:textId="77777777" w:rsidR="00D12BDD" w:rsidRDefault="00D12BDD" w:rsidP="00EA6FBC">
      <w:pPr>
        <w:spacing w:after="0" w:line="240" w:lineRule="auto"/>
        <w:jc w:val="both"/>
        <w:rPr>
          <w:rFonts w:ascii="Arial" w:hAnsi="Arial" w:cs="Arial"/>
        </w:rPr>
      </w:pPr>
    </w:p>
    <w:p w14:paraId="06727181" w14:textId="1B61B408" w:rsidR="001408D8" w:rsidRPr="00055F10" w:rsidRDefault="001408D8" w:rsidP="00EA6FBC">
      <w:pPr>
        <w:spacing w:after="0" w:line="240" w:lineRule="auto"/>
        <w:jc w:val="both"/>
        <w:rPr>
          <w:rFonts w:ascii="Arial" w:hAnsi="Arial" w:cs="Arial"/>
        </w:rPr>
      </w:pPr>
      <w:r>
        <w:rPr>
          <w:rFonts w:ascii="Arial" w:hAnsi="Arial" w:cs="Arial"/>
        </w:rPr>
        <w:t>Il est rappelé que le temps de repos correspond aux jours de repos des roulements et non sur des journées travaillé</w:t>
      </w:r>
      <w:r w:rsidR="00DA78D5">
        <w:rPr>
          <w:rFonts w:ascii="Arial" w:hAnsi="Arial" w:cs="Arial"/>
        </w:rPr>
        <w:t>e</w:t>
      </w:r>
      <w:r>
        <w:rPr>
          <w:rFonts w:ascii="Arial" w:hAnsi="Arial" w:cs="Arial"/>
        </w:rPr>
        <w:t>s.</w:t>
      </w:r>
    </w:p>
    <w:p w14:paraId="4A2F2B7B" w14:textId="77777777" w:rsidR="00EA6FBC" w:rsidRPr="00055F10" w:rsidRDefault="00EA6FBC" w:rsidP="00EA6FBC">
      <w:pPr>
        <w:spacing w:after="0" w:line="240" w:lineRule="auto"/>
        <w:jc w:val="both"/>
        <w:rPr>
          <w:rFonts w:ascii="Arial" w:hAnsi="Arial" w:cs="Arial"/>
          <w:sz w:val="24"/>
          <w:szCs w:val="24"/>
        </w:rPr>
      </w:pPr>
    </w:p>
    <w:p w14:paraId="0EA3FA8F" w14:textId="77777777" w:rsidR="00EA6FBC" w:rsidRPr="00055F10" w:rsidRDefault="00EA6FBC" w:rsidP="00EA6FBC">
      <w:pPr>
        <w:spacing w:after="0" w:line="240" w:lineRule="auto"/>
        <w:jc w:val="both"/>
        <w:rPr>
          <w:rFonts w:ascii="Arial" w:hAnsi="Arial" w:cs="Arial"/>
          <w:b/>
          <w:bCs/>
          <w:sz w:val="24"/>
          <w:szCs w:val="24"/>
        </w:rPr>
      </w:pPr>
      <w:r w:rsidRPr="00055F10">
        <w:rPr>
          <w:rFonts w:ascii="Arial" w:hAnsi="Arial" w:cs="Arial"/>
          <w:b/>
          <w:bCs/>
          <w:sz w:val="24"/>
          <w:szCs w:val="24"/>
        </w:rPr>
        <w:t>Salariés bénéficiaires</w:t>
      </w:r>
    </w:p>
    <w:p w14:paraId="43CFF081" w14:textId="77777777" w:rsidR="00EA6FBC" w:rsidRPr="00055F10" w:rsidRDefault="00EA6FBC" w:rsidP="00EA6FBC">
      <w:pPr>
        <w:spacing w:after="0" w:line="240" w:lineRule="auto"/>
        <w:jc w:val="both"/>
        <w:rPr>
          <w:rFonts w:ascii="Arial" w:hAnsi="Arial" w:cs="Arial"/>
          <w:sz w:val="24"/>
          <w:szCs w:val="24"/>
        </w:rPr>
      </w:pPr>
    </w:p>
    <w:p w14:paraId="7C229F8B" w14:textId="6313C871" w:rsidR="00C44B4D" w:rsidRPr="00055F10" w:rsidRDefault="00EA6FBC" w:rsidP="00EA6FBC">
      <w:pPr>
        <w:spacing w:after="0" w:line="240" w:lineRule="auto"/>
        <w:jc w:val="both"/>
        <w:rPr>
          <w:rFonts w:ascii="Arial" w:hAnsi="Arial" w:cs="Arial"/>
        </w:rPr>
      </w:pPr>
      <w:r w:rsidRPr="00055F10">
        <w:rPr>
          <w:rFonts w:ascii="Arial" w:hAnsi="Arial" w:cs="Arial"/>
        </w:rPr>
        <w:t>Bénéficieront de la prime de disponibilité les salariés en congés ou en repos qui acceptent de revenir travailler afin de remplacer un salarié absent en raison</w:t>
      </w:r>
      <w:r w:rsidR="00C44B4D" w:rsidRPr="00055F10">
        <w:rPr>
          <w:rFonts w:ascii="Arial" w:hAnsi="Arial" w:cs="Arial"/>
        </w:rPr>
        <w:t> :</w:t>
      </w:r>
    </w:p>
    <w:p w14:paraId="08FD8114" w14:textId="77777777" w:rsidR="00C44B4D" w:rsidRPr="00055F10" w:rsidRDefault="00C44B4D" w:rsidP="00EA6FBC">
      <w:pPr>
        <w:spacing w:after="0" w:line="240" w:lineRule="auto"/>
        <w:jc w:val="both"/>
        <w:rPr>
          <w:rFonts w:ascii="Arial" w:hAnsi="Arial" w:cs="Arial"/>
        </w:rPr>
      </w:pPr>
    </w:p>
    <w:p w14:paraId="4E21B3FE" w14:textId="13721D8B" w:rsidR="00C44B4D" w:rsidRPr="00055F10" w:rsidRDefault="00C44B4D" w:rsidP="00EA6FBC">
      <w:pPr>
        <w:spacing w:after="0" w:line="240" w:lineRule="auto"/>
        <w:jc w:val="both"/>
        <w:rPr>
          <w:rFonts w:ascii="Arial" w:hAnsi="Arial" w:cs="Arial"/>
        </w:rPr>
      </w:pPr>
      <w:r w:rsidRPr="00055F10">
        <w:rPr>
          <w:rFonts w:ascii="Arial" w:hAnsi="Arial" w:cs="Arial"/>
        </w:rPr>
        <w:t>-</w:t>
      </w:r>
      <w:r w:rsidR="00EA6FBC" w:rsidRPr="00055F10">
        <w:rPr>
          <w:rFonts w:ascii="Arial" w:hAnsi="Arial" w:cs="Arial"/>
        </w:rPr>
        <w:t xml:space="preserve"> d’un arrêt de travail pour maladie ou accident</w:t>
      </w:r>
      <w:r w:rsidR="00217304" w:rsidRPr="00055F10">
        <w:rPr>
          <w:rFonts w:ascii="Arial" w:hAnsi="Arial" w:cs="Arial"/>
        </w:rPr>
        <w:t>,</w:t>
      </w:r>
    </w:p>
    <w:p w14:paraId="30323468" w14:textId="18B95835" w:rsidR="00C44B4D" w:rsidRPr="00055F10" w:rsidRDefault="00C44B4D" w:rsidP="00EA6FBC">
      <w:pPr>
        <w:spacing w:after="0" w:line="240" w:lineRule="auto"/>
        <w:jc w:val="both"/>
        <w:rPr>
          <w:rFonts w:ascii="Arial" w:hAnsi="Arial" w:cs="Arial"/>
        </w:rPr>
      </w:pPr>
      <w:r w:rsidRPr="00055F10">
        <w:rPr>
          <w:rFonts w:ascii="Arial" w:hAnsi="Arial" w:cs="Arial"/>
        </w:rPr>
        <w:t xml:space="preserve">- </w:t>
      </w:r>
      <w:r w:rsidR="00EA6FBC" w:rsidRPr="00055F10">
        <w:rPr>
          <w:rFonts w:ascii="Arial" w:hAnsi="Arial" w:cs="Arial"/>
        </w:rPr>
        <w:t>d’</w:t>
      </w:r>
      <w:r w:rsidRPr="00055F10">
        <w:rPr>
          <w:rFonts w:ascii="Arial" w:hAnsi="Arial" w:cs="Arial"/>
        </w:rPr>
        <w:t xml:space="preserve">un </w:t>
      </w:r>
      <w:r w:rsidR="00EA6FBC" w:rsidRPr="00055F10">
        <w:rPr>
          <w:rFonts w:ascii="Arial" w:hAnsi="Arial" w:cs="Arial"/>
        </w:rPr>
        <w:t>incident technique non prévisible nécessitant la mobilisation de salariés</w:t>
      </w:r>
      <w:r w:rsidR="00217304" w:rsidRPr="00055F10">
        <w:rPr>
          <w:rFonts w:ascii="Arial" w:hAnsi="Arial" w:cs="Arial"/>
        </w:rPr>
        <w:t>,</w:t>
      </w:r>
    </w:p>
    <w:p w14:paraId="5ED9C831" w14:textId="160563B8" w:rsidR="00C44B4D" w:rsidRPr="00055F10" w:rsidRDefault="00C44B4D" w:rsidP="00EA6FBC">
      <w:pPr>
        <w:spacing w:after="0" w:line="240" w:lineRule="auto"/>
        <w:jc w:val="both"/>
        <w:rPr>
          <w:rFonts w:ascii="Arial" w:hAnsi="Arial" w:cs="Arial"/>
        </w:rPr>
      </w:pPr>
      <w:r w:rsidRPr="00055F10">
        <w:rPr>
          <w:rFonts w:ascii="Arial" w:hAnsi="Arial" w:cs="Arial"/>
        </w:rPr>
        <w:t>- du détachement de salariés élus ou de l’utilisation d’heures de délégation</w:t>
      </w:r>
      <w:r w:rsidR="00217304" w:rsidRPr="00055F10">
        <w:rPr>
          <w:rFonts w:ascii="Arial" w:hAnsi="Arial" w:cs="Arial"/>
        </w:rPr>
        <w:t>,</w:t>
      </w:r>
    </w:p>
    <w:p w14:paraId="1B4A5351" w14:textId="2FA7AD9B" w:rsidR="00EA6FBC" w:rsidRPr="00055F10" w:rsidRDefault="00C44B4D" w:rsidP="00EA6FBC">
      <w:pPr>
        <w:spacing w:after="0" w:line="240" w:lineRule="auto"/>
        <w:jc w:val="both"/>
        <w:rPr>
          <w:rFonts w:ascii="Arial" w:hAnsi="Arial" w:cs="Arial"/>
        </w:rPr>
      </w:pPr>
      <w:r w:rsidRPr="00055F10">
        <w:rPr>
          <w:rFonts w:ascii="Arial" w:hAnsi="Arial" w:cs="Arial"/>
        </w:rPr>
        <w:t>- d’une convocation à suivre une formation</w:t>
      </w:r>
      <w:r w:rsidR="00B7164C" w:rsidRPr="00055F10">
        <w:rPr>
          <w:rFonts w:ascii="Arial" w:hAnsi="Arial" w:cs="Arial"/>
        </w:rPr>
        <w:t>,</w:t>
      </w:r>
    </w:p>
    <w:p w14:paraId="2392E76C" w14:textId="238A7D9D" w:rsidR="00C44B4D" w:rsidRDefault="00C44B4D" w:rsidP="00EA6FBC">
      <w:pPr>
        <w:spacing w:after="0" w:line="240" w:lineRule="auto"/>
        <w:jc w:val="both"/>
        <w:rPr>
          <w:rFonts w:ascii="Arial" w:hAnsi="Arial" w:cs="Arial"/>
        </w:rPr>
      </w:pPr>
      <w:r w:rsidRPr="00055F10">
        <w:rPr>
          <w:rFonts w:ascii="Arial" w:hAnsi="Arial" w:cs="Arial"/>
        </w:rPr>
        <w:t>- d’une convocation à une réunion obligatoire.</w:t>
      </w:r>
    </w:p>
    <w:p w14:paraId="57224750" w14:textId="77777777" w:rsidR="00FB0E42" w:rsidRDefault="00FB0E42" w:rsidP="00EA6FBC">
      <w:pPr>
        <w:spacing w:after="0" w:line="240" w:lineRule="auto"/>
        <w:jc w:val="both"/>
        <w:rPr>
          <w:rFonts w:ascii="Arial" w:hAnsi="Arial" w:cs="Arial"/>
        </w:rPr>
      </w:pPr>
    </w:p>
    <w:p w14:paraId="558CFE3C" w14:textId="4345EE79" w:rsidR="00FB0E42" w:rsidRDefault="001408D8" w:rsidP="00EA6FBC">
      <w:pPr>
        <w:spacing w:after="0" w:line="240" w:lineRule="auto"/>
        <w:jc w:val="both"/>
        <w:rPr>
          <w:rFonts w:ascii="Arial" w:hAnsi="Arial" w:cs="Arial"/>
        </w:rPr>
      </w:pPr>
      <w:r>
        <w:rPr>
          <w:rFonts w:ascii="Arial" w:hAnsi="Arial" w:cs="Arial"/>
        </w:rPr>
        <w:t xml:space="preserve">Bénéficieront également de cette prime les salariés qui reviennent </w:t>
      </w:r>
      <w:r w:rsidR="00D12BDD">
        <w:rPr>
          <w:rFonts w:ascii="Arial" w:hAnsi="Arial" w:cs="Arial"/>
        </w:rPr>
        <w:t xml:space="preserve">sur leur temps de repos </w:t>
      </w:r>
      <w:r>
        <w:rPr>
          <w:rFonts w:ascii="Arial" w:hAnsi="Arial" w:cs="Arial"/>
        </w:rPr>
        <w:t>p</w:t>
      </w:r>
      <w:r w:rsidR="00EB25FC">
        <w:rPr>
          <w:rFonts w:ascii="Arial" w:hAnsi="Arial" w:cs="Arial"/>
        </w:rPr>
        <w:t>o</w:t>
      </w:r>
      <w:r>
        <w:rPr>
          <w:rFonts w:ascii="Arial" w:hAnsi="Arial" w:cs="Arial"/>
        </w:rPr>
        <w:t xml:space="preserve">ur réaliser le changement des feutres en </w:t>
      </w:r>
      <w:r w:rsidR="00EB25FC">
        <w:rPr>
          <w:rFonts w:ascii="Arial" w:hAnsi="Arial" w:cs="Arial"/>
        </w:rPr>
        <w:t>Ligne de Fibres.</w:t>
      </w:r>
    </w:p>
    <w:p w14:paraId="7596A39E" w14:textId="77777777" w:rsidR="00FB0E42" w:rsidRDefault="00FB0E42" w:rsidP="00EA6FBC">
      <w:pPr>
        <w:spacing w:after="0" w:line="240" w:lineRule="auto"/>
        <w:jc w:val="both"/>
        <w:rPr>
          <w:rFonts w:ascii="Arial" w:hAnsi="Arial" w:cs="Arial"/>
        </w:rPr>
      </w:pPr>
    </w:p>
    <w:p w14:paraId="0ECD60B8" w14:textId="0B20A564" w:rsidR="00801FE8" w:rsidRPr="00E85810" w:rsidRDefault="001408D8" w:rsidP="00EA6FBC">
      <w:pPr>
        <w:spacing w:after="0" w:line="240" w:lineRule="auto"/>
        <w:jc w:val="both"/>
        <w:rPr>
          <w:rFonts w:ascii="Arial" w:hAnsi="Arial" w:cs="Arial"/>
        </w:rPr>
      </w:pPr>
      <w:r>
        <w:rPr>
          <w:rFonts w:ascii="Arial" w:hAnsi="Arial" w:cs="Arial"/>
        </w:rPr>
        <w:t>L</w:t>
      </w:r>
      <w:r w:rsidR="00FB0E42">
        <w:rPr>
          <w:rFonts w:ascii="Arial" w:hAnsi="Arial" w:cs="Arial"/>
        </w:rPr>
        <w:t xml:space="preserve">es salariés qui reviennent sur leur temps de repos pour suivre une </w:t>
      </w:r>
      <w:r w:rsidR="00EB25FC">
        <w:rPr>
          <w:rFonts w:ascii="Arial" w:hAnsi="Arial" w:cs="Arial"/>
        </w:rPr>
        <w:t xml:space="preserve">formation </w:t>
      </w:r>
      <w:r>
        <w:rPr>
          <w:rFonts w:ascii="Arial" w:hAnsi="Arial" w:cs="Arial"/>
        </w:rPr>
        <w:t xml:space="preserve">se verront octroyer une prime de disponibilité par le service RH uniquement si aucune autre proposition sur le temps de travail n’a pas pu être proposée </w:t>
      </w:r>
      <w:r w:rsidR="00EB25FC">
        <w:rPr>
          <w:rFonts w:ascii="Arial" w:hAnsi="Arial" w:cs="Arial"/>
        </w:rPr>
        <w:t>où le salarié aurait pu être disponible.</w:t>
      </w:r>
    </w:p>
    <w:p w14:paraId="5504E984" w14:textId="77777777" w:rsidR="00801FE8" w:rsidRDefault="00801FE8" w:rsidP="00EA6FBC">
      <w:pPr>
        <w:spacing w:after="0" w:line="240" w:lineRule="auto"/>
        <w:jc w:val="both"/>
        <w:rPr>
          <w:rFonts w:ascii="Arial" w:hAnsi="Arial" w:cs="Arial"/>
          <w:b/>
          <w:bCs/>
          <w:sz w:val="24"/>
          <w:szCs w:val="24"/>
        </w:rPr>
      </w:pPr>
    </w:p>
    <w:p w14:paraId="086C4D29" w14:textId="77777777" w:rsidR="00801FE8" w:rsidRDefault="00801FE8" w:rsidP="00EA6FBC">
      <w:pPr>
        <w:spacing w:after="0" w:line="240" w:lineRule="auto"/>
        <w:jc w:val="both"/>
        <w:rPr>
          <w:rFonts w:ascii="Arial" w:hAnsi="Arial" w:cs="Arial"/>
          <w:b/>
          <w:bCs/>
          <w:sz w:val="24"/>
          <w:szCs w:val="24"/>
        </w:rPr>
      </w:pPr>
    </w:p>
    <w:p w14:paraId="5DA0ECD2" w14:textId="387F5853" w:rsidR="00EA6FBC" w:rsidRPr="00055F10" w:rsidRDefault="00EA6FBC" w:rsidP="00EA6FBC">
      <w:pPr>
        <w:spacing w:after="0" w:line="240" w:lineRule="auto"/>
        <w:jc w:val="both"/>
        <w:rPr>
          <w:rFonts w:ascii="Arial" w:hAnsi="Arial" w:cs="Arial"/>
          <w:b/>
          <w:bCs/>
          <w:sz w:val="24"/>
          <w:szCs w:val="24"/>
        </w:rPr>
      </w:pPr>
      <w:r w:rsidRPr="00055F10">
        <w:rPr>
          <w:rFonts w:ascii="Arial" w:hAnsi="Arial" w:cs="Arial"/>
          <w:b/>
          <w:bCs/>
          <w:sz w:val="24"/>
          <w:szCs w:val="24"/>
        </w:rPr>
        <w:t>Montant de la prime</w:t>
      </w:r>
    </w:p>
    <w:p w14:paraId="01AA164D" w14:textId="77777777" w:rsidR="00EA6FBC" w:rsidRPr="00055F10" w:rsidRDefault="00EA6FBC" w:rsidP="00EA6FBC">
      <w:pPr>
        <w:spacing w:after="0" w:line="240" w:lineRule="auto"/>
        <w:jc w:val="both"/>
        <w:rPr>
          <w:rFonts w:ascii="Arial" w:hAnsi="Arial" w:cs="Arial"/>
          <w:b/>
          <w:bCs/>
          <w:sz w:val="24"/>
          <w:szCs w:val="24"/>
        </w:rPr>
      </w:pPr>
    </w:p>
    <w:p w14:paraId="75262B90" w14:textId="32362AC6" w:rsidR="00EA6FBC" w:rsidRPr="00055F10" w:rsidRDefault="00EA6FBC" w:rsidP="00EA6FBC">
      <w:pPr>
        <w:spacing w:after="0" w:line="240" w:lineRule="auto"/>
        <w:jc w:val="both"/>
        <w:rPr>
          <w:rFonts w:ascii="Arial" w:hAnsi="Arial" w:cs="Arial"/>
        </w:rPr>
      </w:pPr>
      <w:r w:rsidRPr="00055F10">
        <w:rPr>
          <w:rFonts w:ascii="Arial" w:hAnsi="Arial" w:cs="Arial"/>
        </w:rPr>
        <w:t xml:space="preserve">Le montant de la prime </w:t>
      </w:r>
      <w:r w:rsidR="00C44B4D" w:rsidRPr="00055F10">
        <w:rPr>
          <w:rFonts w:ascii="Arial" w:hAnsi="Arial" w:cs="Arial"/>
        </w:rPr>
        <w:t>reste identique et est</w:t>
      </w:r>
      <w:r w:rsidRPr="00055F10">
        <w:rPr>
          <w:rFonts w:ascii="Arial" w:hAnsi="Arial" w:cs="Arial"/>
        </w:rPr>
        <w:t xml:space="preserve"> fixé </w:t>
      </w:r>
      <w:r w:rsidR="00C44B4D" w:rsidRPr="00055F10">
        <w:rPr>
          <w:rFonts w:ascii="Arial" w:hAnsi="Arial" w:cs="Arial"/>
        </w:rPr>
        <w:t>comme suit</w:t>
      </w:r>
      <w:r w:rsidRPr="00055F10">
        <w:rPr>
          <w:rFonts w:ascii="Arial" w:hAnsi="Arial" w:cs="Arial"/>
        </w:rPr>
        <w:t> :</w:t>
      </w:r>
    </w:p>
    <w:p w14:paraId="546217DE" w14:textId="77777777" w:rsidR="00EA6FBC" w:rsidRPr="00055F10" w:rsidRDefault="00EA6FBC" w:rsidP="00EA6FBC">
      <w:pPr>
        <w:spacing w:after="0" w:line="240" w:lineRule="auto"/>
        <w:jc w:val="both"/>
        <w:rPr>
          <w:rFonts w:ascii="Arial" w:hAnsi="Arial" w:cs="Arial"/>
        </w:rPr>
      </w:pPr>
    </w:p>
    <w:tbl>
      <w:tblPr>
        <w:tblStyle w:val="Grilledutableau"/>
        <w:tblW w:w="0" w:type="auto"/>
        <w:jc w:val="center"/>
        <w:tblLook w:val="04A0" w:firstRow="1" w:lastRow="0" w:firstColumn="1" w:lastColumn="0" w:noHBand="0" w:noVBand="1"/>
      </w:tblPr>
      <w:tblGrid>
        <w:gridCol w:w="4461"/>
        <w:gridCol w:w="4461"/>
      </w:tblGrid>
      <w:tr w:rsidR="00EA6FBC" w:rsidRPr="00055F10" w14:paraId="6F7F7584" w14:textId="77777777" w:rsidTr="00AC2A72">
        <w:trPr>
          <w:trHeight w:val="688"/>
          <w:jc w:val="center"/>
        </w:trPr>
        <w:tc>
          <w:tcPr>
            <w:tcW w:w="4461" w:type="dxa"/>
            <w:shd w:val="clear" w:color="auto" w:fill="E7E6E6" w:themeFill="background2"/>
          </w:tcPr>
          <w:p w14:paraId="523A7BE2" w14:textId="77777777" w:rsidR="00EA6FBC" w:rsidRPr="00055F10" w:rsidRDefault="00EA6FBC" w:rsidP="005344D3">
            <w:pPr>
              <w:jc w:val="center"/>
              <w:rPr>
                <w:rFonts w:ascii="Arial" w:hAnsi="Arial" w:cs="Arial"/>
                <w:b/>
                <w:bCs/>
              </w:rPr>
            </w:pPr>
            <w:r w:rsidRPr="00055F10">
              <w:rPr>
                <w:rFonts w:ascii="Arial" w:hAnsi="Arial" w:cs="Arial"/>
                <w:b/>
                <w:bCs/>
              </w:rPr>
              <w:t>Nombre de jours où le salarié est revenu travailler (</w:t>
            </w:r>
            <w:r w:rsidRPr="00055F10">
              <w:rPr>
                <w:rFonts w:ascii="Arial" w:hAnsi="Arial" w:cs="Arial"/>
                <w:b/>
                <w:bCs/>
                <w:u w:val="single"/>
              </w:rPr>
              <w:t>appréciés par mois civil</w:t>
            </w:r>
            <w:r w:rsidRPr="00055F10">
              <w:rPr>
                <w:rFonts w:ascii="Arial" w:hAnsi="Arial" w:cs="Arial"/>
                <w:b/>
                <w:bCs/>
              </w:rPr>
              <w:t>)</w:t>
            </w:r>
          </w:p>
        </w:tc>
        <w:tc>
          <w:tcPr>
            <w:tcW w:w="4461" w:type="dxa"/>
            <w:shd w:val="clear" w:color="auto" w:fill="E7E6E6" w:themeFill="background2"/>
          </w:tcPr>
          <w:p w14:paraId="28AF7DF2" w14:textId="77777777" w:rsidR="00EA6FBC" w:rsidRPr="00055F10" w:rsidRDefault="00EA6FBC" w:rsidP="005344D3">
            <w:pPr>
              <w:jc w:val="center"/>
              <w:rPr>
                <w:rFonts w:ascii="Arial" w:hAnsi="Arial" w:cs="Arial"/>
                <w:b/>
                <w:bCs/>
              </w:rPr>
            </w:pPr>
            <w:r w:rsidRPr="00055F10">
              <w:rPr>
                <w:rFonts w:ascii="Arial" w:hAnsi="Arial" w:cs="Arial"/>
                <w:b/>
                <w:bCs/>
              </w:rPr>
              <w:t>Montant de la prime</w:t>
            </w:r>
          </w:p>
        </w:tc>
      </w:tr>
      <w:tr w:rsidR="00EA6FBC" w:rsidRPr="00055F10" w14:paraId="4B7496BC" w14:textId="77777777" w:rsidTr="00AC2A72">
        <w:trPr>
          <w:trHeight w:val="229"/>
          <w:jc w:val="center"/>
        </w:trPr>
        <w:tc>
          <w:tcPr>
            <w:tcW w:w="4461" w:type="dxa"/>
          </w:tcPr>
          <w:p w14:paraId="07CC4989" w14:textId="77777777" w:rsidR="00EA6FBC" w:rsidRPr="00055F10" w:rsidRDefault="00EA6FBC" w:rsidP="005344D3">
            <w:pPr>
              <w:jc w:val="center"/>
              <w:rPr>
                <w:rFonts w:ascii="Arial" w:hAnsi="Arial" w:cs="Arial"/>
              </w:rPr>
            </w:pPr>
            <w:r w:rsidRPr="00055F10">
              <w:rPr>
                <w:rFonts w:ascii="Arial" w:hAnsi="Arial" w:cs="Arial"/>
              </w:rPr>
              <w:t>1 jour</w:t>
            </w:r>
          </w:p>
        </w:tc>
        <w:tc>
          <w:tcPr>
            <w:tcW w:w="4461" w:type="dxa"/>
          </w:tcPr>
          <w:p w14:paraId="432DB48E" w14:textId="29A6D92C" w:rsidR="00EA6FBC" w:rsidRPr="00055F10" w:rsidRDefault="00EA6FBC" w:rsidP="005344D3">
            <w:pPr>
              <w:jc w:val="center"/>
              <w:rPr>
                <w:rFonts w:ascii="Arial" w:hAnsi="Arial" w:cs="Arial"/>
              </w:rPr>
            </w:pPr>
            <w:r w:rsidRPr="00055F10">
              <w:rPr>
                <w:rFonts w:ascii="Arial" w:hAnsi="Arial" w:cs="Arial"/>
              </w:rPr>
              <w:t xml:space="preserve">60 </w:t>
            </w:r>
            <w:r w:rsidR="00AC2A72" w:rsidRPr="00055F10">
              <w:rPr>
                <w:rFonts w:ascii="Arial" w:hAnsi="Arial" w:cs="Arial"/>
              </w:rPr>
              <w:t>euros</w:t>
            </w:r>
            <w:r w:rsidRPr="00055F10">
              <w:rPr>
                <w:rFonts w:ascii="Arial" w:hAnsi="Arial" w:cs="Arial"/>
              </w:rPr>
              <w:t xml:space="preserve"> bruts</w:t>
            </w:r>
          </w:p>
        </w:tc>
      </w:tr>
      <w:tr w:rsidR="00EA6FBC" w:rsidRPr="00055F10" w14:paraId="66645D91" w14:textId="77777777" w:rsidTr="00AC2A72">
        <w:trPr>
          <w:trHeight w:val="229"/>
          <w:jc w:val="center"/>
        </w:trPr>
        <w:tc>
          <w:tcPr>
            <w:tcW w:w="4461" w:type="dxa"/>
          </w:tcPr>
          <w:p w14:paraId="52C77A65" w14:textId="77777777" w:rsidR="00EA6FBC" w:rsidRPr="00055F10" w:rsidRDefault="00EA6FBC" w:rsidP="005344D3">
            <w:pPr>
              <w:jc w:val="center"/>
              <w:rPr>
                <w:rFonts w:ascii="Arial" w:hAnsi="Arial" w:cs="Arial"/>
              </w:rPr>
            </w:pPr>
            <w:r w:rsidRPr="00055F10">
              <w:rPr>
                <w:rFonts w:ascii="Arial" w:hAnsi="Arial" w:cs="Arial"/>
              </w:rPr>
              <w:t>2 jours</w:t>
            </w:r>
          </w:p>
        </w:tc>
        <w:tc>
          <w:tcPr>
            <w:tcW w:w="4461" w:type="dxa"/>
          </w:tcPr>
          <w:p w14:paraId="49AF5533" w14:textId="1E453A21" w:rsidR="00EA6FBC" w:rsidRPr="00055F10" w:rsidRDefault="00EA6FBC" w:rsidP="005344D3">
            <w:pPr>
              <w:jc w:val="center"/>
              <w:rPr>
                <w:rFonts w:ascii="Arial" w:hAnsi="Arial" w:cs="Arial"/>
              </w:rPr>
            </w:pPr>
            <w:r w:rsidRPr="00055F10">
              <w:rPr>
                <w:rFonts w:ascii="Arial" w:hAnsi="Arial" w:cs="Arial"/>
              </w:rPr>
              <w:t xml:space="preserve">120 </w:t>
            </w:r>
            <w:r w:rsidR="00AC2A72" w:rsidRPr="00055F10">
              <w:rPr>
                <w:rFonts w:ascii="Arial" w:hAnsi="Arial" w:cs="Arial"/>
              </w:rPr>
              <w:t>euros</w:t>
            </w:r>
            <w:r w:rsidRPr="00055F10">
              <w:rPr>
                <w:rFonts w:ascii="Arial" w:hAnsi="Arial" w:cs="Arial"/>
              </w:rPr>
              <w:t xml:space="preserve"> bruts</w:t>
            </w:r>
          </w:p>
        </w:tc>
      </w:tr>
      <w:tr w:rsidR="00EA6FBC" w:rsidRPr="00055F10" w14:paraId="73F70391" w14:textId="77777777" w:rsidTr="00AC2A72">
        <w:trPr>
          <w:trHeight w:val="229"/>
          <w:jc w:val="center"/>
        </w:trPr>
        <w:tc>
          <w:tcPr>
            <w:tcW w:w="4461" w:type="dxa"/>
          </w:tcPr>
          <w:p w14:paraId="33666DED" w14:textId="77777777" w:rsidR="00EA6FBC" w:rsidRPr="00055F10" w:rsidRDefault="00EA6FBC" w:rsidP="005344D3">
            <w:pPr>
              <w:jc w:val="center"/>
              <w:rPr>
                <w:rFonts w:ascii="Arial" w:hAnsi="Arial" w:cs="Arial"/>
              </w:rPr>
            </w:pPr>
            <w:r w:rsidRPr="00055F10">
              <w:rPr>
                <w:rFonts w:ascii="Arial" w:hAnsi="Arial" w:cs="Arial"/>
              </w:rPr>
              <w:t>3 jours ou plus</w:t>
            </w:r>
          </w:p>
        </w:tc>
        <w:tc>
          <w:tcPr>
            <w:tcW w:w="4461" w:type="dxa"/>
          </w:tcPr>
          <w:p w14:paraId="7B93E64D" w14:textId="77777777" w:rsidR="00EA6FBC" w:rsidRPr="00055F10" w:rsidRDefault="00EA6FBC" w:rsidP="005344D3">
            <w:pPr>
              <w:jc w:val="center"/>
              <w:rPr>
                <w:rFonts w:ascii="Arial" w:hAnsi="Arial" w:cs="Arial"/>
              </w:rPr>
            </w:pPr>
            <w:r w:rsidRPr="00055F10">
              <w:rPr>
                <w:rFonts w:ascii="Arial" w:hAnsi="Arial" w:cs="Arial"/>
              </w:rPr>
              <w:t>180 euros bruts</w:t>
            </w:r>
          </w:p>
        </w:tc>
      </w:tr>
    </w:tbl>
    <w:p w14:paraId="6650CB95" w14:textId="77777777" w:rsidR="00EA6FBC" w:rsidRPr="00055F10" w:rsidRDefault="00EA6FBC" w:rsidP="00EA6FBC">
      <w:pPr>
        <w:spacing w:after="0" w:line="240" w:lineRule="auto"/>
        <w:jc w:val="both"/>
        <w:rPr>
          <w:rFonts w:ascii="Arial" w:hAnsi="Arial" w:cs="Arial"/>
          <w:sz w:val="24"/>
          <w:szCs w:val="24"/>
        </w:rPr>
      </w:pPr>
    </w:p>
    <w:p w14:paraId="449F0159" w14:textId="4E893CF5" w:rsidR="00EA6FBC" w:rsidRDefault="00EA6FBC" w:rsidP="00EA6FBC">
      <w:pPr>
        <w:spacing w:after="0" w:line="240" w:lineRule="auto"/>
        <w:jc w:val="both"/>
        <w:rPr>
          <w:rFonts w:ascii="Arial" w:hAnsi="Arial" w:cs="Arial"/>
        </w:rPr>
      </w:pPr>
      <w:r w:rsidRPr="00055F10">
        <w:rPr>
          <w:rFonts w:ascii="Arial" w:hAnsi="Arial" w:cs="Arial"/>
        </w:rPr>
        <w:t>Le montant de la prime de disponibilité est ainsi plafonné à 180 euros bruts par mois.</w:t>
      </w:r>
    </w:p>
    <w:p w14:paraId="0472904F" w14:textId="77777777" w:rsidR="00E85810" w:rsidRPr="00055F10" w:rsidRDefault="00E85810" w:rsidP="00EA6FBC">
      <w:pPr>
        <w:spacing w:after="0" w:line="240" w:lineRule="auto"/>
        <w:jc w:val="both"/>
        <w:rPr>
          <w:rFonts w:ascii="Arial" w:hAnsi="Arial" w:cs="Arial"/>
        </w:rPr>
      </w:pPr>
    </w:p>
    <w:p w14:paraId="5FDE489E" w14:textId="6D94C03E" w:rsidR="00A33C23" w:rsidRDefault="00A33C23" w:rsidP="00A33C23">
      <w:pPr>
        <w:spacing w:after="0" w:line="240" w:lineRule="auto"/>
        <w:jc w:val="both"/>
        <w:rPr>
          <w:rFonts w:ascii="Arial" w:hAnsi="Arial" w:cs="Arial"/>
        </w:rPr>
      </w:pPr>
    </w:p>
    <w:p w14:paraId="7A2D5FB8" w14:textId="1E504C9A" w:rsidR="00D50454" w:rsidRDefault="00D50454">
      <w:r>
        <w:br w:type="page"/>
      </w:r>
    </w:p>
    <w:p w14:paraId="09978358" w14:textId="77777777" w:rsidR="00877082" w:rsidRDefault="00877082" w:rsidP="00E85810"/>
    <w:p w14:paraId="6CD88E17" w14:textId="77777777" w:rsidR="00D50454" w:rsidRPr="00E85810" w:rsidRDefault="00D50454" w:rsidP="00E85810"/>
    <w:p w14:paraId="3B84DCAF" w14:textId="469E5CFC" w:rsidR="00217304" w:rsidRPr="00877082" w:rsidRDefault="00217304"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 xml:space="preserve">Article 2.5 : </w:t>
      </w:r>
      <w:r w:rsidR="00877082" w:rsidRPr="00877082">
        <w:rPr>
          <w:rFonts w:ascii="Arial" w:hAnsi="Arial" w:cs="Arial"/>
          <w:sz w:val="28"/>
          <w:szCs w:val="28"/>
          <w:u w:val="none"/>
        </w:rPr>
        <w:t>P</w:t>
      </w:r>
      <w:r w:rsidRPr="00877082">
        <w:rPr>
          <w:rFonts w:ascii="Arial" w:hAnsi="Arial" w:cs="Arial"/>
          <w:sz w:val="28"/>
          <w:szCs w:val="28"/>
          <w:u w:val="none"/>
        </w:rPr>
        <w:t>rime d’échange de</w:t>
      </w:r>
      <w:r w:rsidR="00E85810" w:rsidRPr="00877082">
        <w:rPr>
          <w:rFonts w:ascii="Arial" w:hAnsi="Arial" w:cs="Arial"/>
          <w:sz w:val="28"/>
          <w:szCs w:val="28"/>
          <w:u w:val="none"/>
        </w:rPr>
        <w:t xml:space="preserve"> </w:t>
      </w:r>
      <w:r w:rsidRPr="00877082">
        <w:rPr>
          <w:rFonts w:ascii="Arial" w:hAnsi="Arial" w:cs="Arial"/>
          <w:sz w:val="28"/>
          <w:szCs w:val="28"/>
          <w:u w:val="none"/>
        </w:rPr>
        <w:t>faction</w:t>
      </w:r>
    </w:p>
    <w:p w14:paraId="5CE51206" w14:textId="77777777" w:rsidR="00A33C23" w:rsidRPr="00055F10" w:rsidRDefault="00A33C23" w:rsidP="00A33C23">
      <w:pPr>
        <w:spacing w:after="0" w:line="240" w:lineRule="auto"/>
        <w:jc w:val="both"/>
        <w:rPr>
          <w:rFonts w:ascii="Arial" w:hAnsi="Arial" w:cs="Arial"/>
        </w:rPr>
      </w:pPr>
    </w:p>
    <w:p w14:paraId="408F8728" w14:textId="480DB124" w:rsidR="00217304" w:rsidRDefault="00217304" w:rsidP="00A33C23">
      <w:pPr>
        <w:spacing w:after="0" w:line="240" w:lineRule="auto"/>
        <w:jc w:val="both"/>
        <w:rPr>
          <w:rFonts w:ascii="Arial" w:hAnsi="Arial" w:cs="Arial"/>
        </w:rPr>
      </w:pPr>
      <w:r w:rsidRPr="00055F10">
        <w:rPr>
          <w:rFonts w:ascii="Arial" w:hAnsi="Arial" w:cs="Arial"/>
        </w:rPr>
        <w:t xml:space="preserve">Les parties conviennent </w:t>
      </w:r>
      <w:r w:rsidR="00AF3126">
        <w:rPr>
          <w:rFonts w:ascii="Arial" w:hAnsi="Arial" w:cs="Arial"/>
        </w:rPr>
        <w:t xml:space="preserve">de reconduire </w:t>
      </w:r>
      <w:r w:rsidR="00E20CC7">
        <w:rPr>
          <w:rFonts w:ascii="Arial" w:hAnsi="Arial" w:cs="Arial"/>
        </w:rPr>
        <w:t>à compter du 1</w:t>
      </w:r>
      <w:r w:rsidR="00E20CC7" w:rsidRPr="00A33C23">
        <w:rPr>
          <w:rFonts w:ascii="Arial" w:hAnsi="Arial" w:cs="Arial"/>
        </w:rPr>
        <w:t>er</w:t>
      </w:r>
      <w:r w:rsidR="00E20CC7">
        <w:rPr>
          <w:rFonts w:ascii="Arial" w:hAnsi="Arial" w:cs="Arial"/>
        </w:rPr>
        <w:t xml:space="preserve"> avril 202</w:t>
      </w:r>
      <w:r w:rsidR="00801FE8">
        <w:rPr>
          <w:rFonts w:ascii="Arial" w:hAnsi="Arial" w:cs="Arial"/>
        </w:rPr>
        <w:t>6</w:t>
      </w:r>
      <w:r w:rsidR="00E20CC7">
        <w:rPr>
          <w:rFonts w:ascii="Arial" w:hAnsi="Arial" w:cs="Arial"/>
        </w:rPr>
        <w:t xml:space="preserve"> et </w:t>
      </w:r>
      <w:r w:rsidR="00AF3126">
        <w:rPr>
          <w:rFonts w:ascii="Arial" w:hAnsi="Arial" w:cs="Arial"/>
        </w:rPr>
        <w:t>ce, jusqu’aux NAO</w:t>
      </w:r>
      <w:r w:rsidR="008D507F">
        <w:rPr>
          <w:rFonts w:ascii="Arial" w:hAnsi="Arial" w:cs="Arial"/>
        </w:rPr>
        <w:t xml:space="preserve"> 202</w:t>
      </w:r>
      <w:r w:rsidR="00801FE8">
        <w:rPr>
          <w:rFonts w:ascii="Arial" w:hAnsi="Arial" w:cs="Arial"/>
        </w:rPr>
        <w:t>7</w:t>
      </w:r>
      <w:r w:rsidR="00AF3126">
        <w:rPr>
          <w:rFonts w:ascii="Arial" w:hAnsi="Arial" w:cs="Arial"/>
        </w:rPr>
        <w:t>, la</w:t>
      </w:r>
      <w:r w:rsidRPr="00055F10">
        <w:rPr>
          <w:rFonts w:ascii="Arial" w:hAnsi="Arial" w:cs="Arial"/>
        </w:rPr>
        <w:t xml:space="preserve"> prime d’échange de faction d’un montant de 30 euros bruts.</w:t>
      </w:r>
    </w:p>
    <w:p w14:paraId="20B4F665" w14:textId="77777777" w:rsidR="00A33C23" w:rsidRPr="00055F10" w:rsidRDefault="00A33C23" w:rsidP="00A33C23">
      <w:pPr>
        <w:spacing w:after="0" w:line="240" w:lineRule="auto"/>
        <w:jc w:val="both"/>
        <w:rPr>
          <w:rFonts w:ascii="Arial" w:hAnsi="Arial" w:cs="Arial"/>
        </w:rPr>
      </w:pPr>
    </w:p>
    <w:p w14:paraId="6C97A9F2" w14:textId="37ABF9EE" w:rsidR="00217304" w:rsidRPr="00055F10" w:rsidRDefault="00AF3126" w:rsidP="00702E11">
      <w:pPr>
        <w:spacing w:after="0" w:line="240" w:lineRule="auto"/>
        <w:jc w:val="both"/>
        <w:rPr>
          <w:rFonts w:ascii="Arial" w:hAnsi="Arial" w:cs="Arial"/>
        </w:rPr>
      </w:pPr>
      <w:r>
        <w:rPr>
          <w:rFonts w:ascii="Arial" w:hAnsi="Arial" w:cs="Arial"/>
        </w:rPr>
        <w:t>Pour rappel, c</w:t>
      </w:r>
      <w:r w:rsidR="00217304" w:rsidRPr="00055F10">
        <w:rPr>
          <w:rFonts w:ascii="Arial" w:hAnsi="Arial" w:cs="Arial"/>
        </w:rPr>
        <w:t xml:space="preserve">ette prime sera accordée lorsque </w:t>
      </w:r>
      <w:r w:rsidR="0050383A">
        <w:rPr>
          <w:rFonts w:ascii="Arial" w:hAnsi="Arial" w:cs="Arial"/>
        </w:rPr>
        <w:t>le chef</w:t>
      </w:r>
      <w:r w:rsidR="00D26D65">
        <w:rPr>
          <w:rFonts w:ascii="Arial" w:hAnsi="Arial" w:cs="Arial"/>
        </w:rPr>
        <w:t xml:space="preserve"> de service (ou son adjoint)</w:t>
      </w:r>
      <w:r w:rsidR="0050383A">
        <w:rPr>
          <w:rFonts w:ascii="Arial" w:hAnsi="Arial" w:cs="Arial"/>
        </w:rPr>
        <w:t xml:space="preserve"> </w:t>
      </w:r>
      <w:r w:rsidR="00702E11" w:rsidRPr="00702E11">
        <w:rPr>
          <w:rFonts w:ascii="Arial" w:hAnsi="Arial" w:cs="Arial"/>
        </w:rPr>
        <w:t>du service concerné ou à défaut la direction d’exploitation (Directeur ou son adjoint)</w:t>
      </w:r>
      <w:r w:rsidR="00217304" w:rsidRPr="00055F10">
        <w:rPr>
          <w:rFonts w:ascii="Arial" w:hAnsi="Arial" w:cs="Arial"/>
        </w:rPr>
        <w:t>, demandera à un salarié d</w:t>
      </w:r>
      <w:r w:rsidR="00CC5349">
        <w:rPr>
          <w:rFonts w:ascii="Arial" w:hAnsi="Arial" w:cs="Arial"/>
        </w:rPr>
        <w:t>e changer</w:t>
      </w:r>
      <w:r w:rsidR="00217304" w:rsidRPr="00055F10">
        <w:rPr>
          <w:rFonts w:ascii="Arial" w:hAnsi="Arial" w:cs="Arial"/>
        </w:rPr>
        <w:t xml:space="preserve"> de faction pour les besoins d</w:t>
      </w:r>
      <w:r w:rsidR="001C1577">
        <w:rPr>
          <w:rFonts w:ascii="Arial" w:hAnsi="Arial" w:cs="Arial"/>
        </w:rPr>
        <w:t>u</w:t>
      </w:r>
      <w:r w:rsidR="00217304" w:rsidRPr="00055F10">
        <w:rPr>
          <w:rFonts w:ascii="Arial" w:hAnsi="Arial" w:cs="Arial"/>
        </w:rPr>
        <w:t xml:space="preserve"> service</w:t>
      </w:r>
      <w:r w:rsidR="001C1577">
        <w:rPr>
          <w:rFonts w:ascii="Arial" w:hAnsi="Arial" w:cs="Arial"/>
        </w:rPr>
        <w:t xml:space="preserve"> </w:t>
      </w:r>
      <w:r w:rsidR="00CC5349">
        <w:rPr>
          <w:rFonts w:ascii="Arial" w:hAnsi="Arial" w:cs="Arial"/>
        </w:rPr>
        <w:t>notamment en cas d’</w:t>
      </w:r>
      <w:r w:rsidR="00217304" w:rsidRPr="00055F10">
        <w:rPr>
          <w:rFonts w:ascii="Arial" w:hAnsi="Arial" w:cs="Arial"/>
        </w:rPr>
        <w:t xml:space="preserve">absence maladie, accident du travail, manque de compétences nécessaires au bon fonctionnement du service, absence pour formation, </w:t>
      </w:r>
      <w:r w:rsidR="001C1577">
        <w:rPr>
          <w:rFonts w:ascii="Arial" w:hAnsi="Arial" w:cs="Arial"/>
        </w:rPr>
        <w:t>absence dans le cadre d’un mandat de représentant du personnel.</w:t>
      </w:r>
      <w:r w:rsidR="0052090E">
        <w:rPr>
          <w:rFonts w:ascii="Arial" w:hAnsi="Arial" w:cs="Arial"/>
        </w:rPr>
        <w:t xml:space="preserve"> En aucun cas, les échanges de faction pour convenance personnelle ne peuvent être pris en compte.</w:t>
      </w:r>
    </w:p>
    <w:p w14:paraId="67BEA2D9" w14:textId="595D5642" w:rsidR="00A33C23" w:rsidRDefault="00A33C23" w:rsidP="00A33C23">
      <w:pPr>
        <w:spacing w:after="0" w:line="240" w:lineRule="auto"/>
        <w:jc w:val="both"/>
        <w:rPr>
          <w:rFonts w:ascii="Arial" w:hAnsi="Arial" w:cs="Arial"/>
        </w:rPr>
      </w:pPr>
    </w:p>
    <w:p w14:paraId="4ACC0D6F" w14:textId="77777777" w:rsidR="00A33C23" w:rsidRPr="00055F10" w:rsidRDefault="00A33C23" w:rsidP="00A33C23">
      <w:pPr>
        <w:spacing w:after="0" w:line="240" w:lineRule="auto"/>
        <w:jc w:val="both"/>
        <w:rPr>
          <w:rFonts w:ascii="Arial" w:hAnsi="Arial" w:cs="Arial"/>
        </w:rPr>
      </w:pPr>
    </w:p>
    <w:p w14:paraId="5B6835DA" w14:textId="0245332A" w:rsidR="00EA6FBC" w:rsidRPr="00877082" w:rsidRDefault="00EA6FBC"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w:t>
      </w:r>
      <w:r w:rsidR="00F53137" w:rsidRPr="00877082">
        <w:rPr>
          <w:rFonts w:ascii="Arial" w:hAnsi="Arial" w:cs="Arial"/>
          <w:sz w:val="28"/>
          <w:szCs w:val="28"/>
          <w:u w:val="none"/>
        </w:rPr>
        <w:t>6</w:t>
      </w:r>
      <w:r w:rsidRPr="00877082">
        <w:rPr>
          <w:rFonts w:ascii="Arial" w:hAnsi="Arial" w:cs="Arial"/>
          <w:sz w:val="28"/>
          <w:szCs w:val="28"/>
          <w:u w:val="none"/>
        </w:rPr>
        <w:t xml:space="preserve"> : </w:t>
      </w:r>
      <w:r w:rsidR="00877082" w:rsidRPr="00877082">
        <w:rPr>
          <w:rFonts w:ascii="Arial" w:hAnsi="Arial" w:cs="Arial"/>
          <w:sz w:val="28"/>
          <w:szCs w:val="28"/>
          <w:u w:val="none"/>
        </w:rPr>
        <w:t>T</w:t>
      </w:r>
      <w:r w:rsidRPr="00877082">
        <w:rPr>
          <w:rFonts w:ascii="Arial" w:hAnsi="Arial" w:cs="Arial"/>
          <w:sz w:val="28"/>
          <w:szCs w:val="28"/>
          <w:u w:val="none"/>
        </w:rPr>
        <w:t>aux de majoration des heures supplémentaires</w:t>
      </w:r>
    </w:p>
    <w:p w14:paraId="0B02E72C" w14:textId="77777777" w:rsidR="00B7164C" w:rsidRPr="00055F10" w:rsidRDefault="00B7164C" w:rsidP="00EA6FBC">
      <w:pPr>
        <w:spacing w:after="0" w:line="240" w:lineRule="auto"/>
        <w:jc w:val="both"/>
        <w:rPr>
          <w:rFonts w:ascii="Arial" w:hAnsi="Arial" w:cs="Arial"/>
          <w:sz w:val="24"/>
          <w:szCs w:val="24"/>
        </w:rPr>
      </w:pPr>
    </w:p>
    <w:p w14:paraId="7D506188" w14:textId="40A8B2CF" w:rsidR="00EA6FBC" w:rsidRPr="00055F10" w:rsidRDefault="00EA6FBC" w:rsidP="00EA6FBC">
      <w:pPr>
        <w:spacing w:after="0" w:line="240" w:lineRule="auto"/>
        <w:jc w:val="both"/>
        <w:rPr>
          <w:rFonts w:ascii="Arial" w:hAnsi="Arial" w:cs="Arial"/>
        </w:rPr>
      </w:pPr>
      <w:r w:rsidRPr="00055F10">
        <w:rPr>
          <w:rFonts w:ascii="Arial" w:hAnsi="Arial" w:cs="Arial"/>
        </w:rPr>
        <w:t xml:space="preserve">Les parties conviennent </w:t>
      </w:r>
      <w:r w:rsidR="00C44B4D" w:rsidRPr="00055F10">
        <w:rPr>
          <w:rFonts w:ascii="Arial" w:hAnsi="Arial" w:cs="Arial"/>
        </w:rPr>
        <w:t>de maintenir pour l’année 202</w:t>
      </w:r>
      <w:r w:rsidR="00801FE8">
        <w:rPr>
          <w:rFonts w:ascii="Arial" w:hAnsi="Arial" w:cs="Arial"/>
        </w:rPr>
        <w:t>6</w:t>
      </w:r>
      <w:r w:rsidR="0026664D">
        <w:rPr>
          <w:rFonts w:ascii="Arial" w:hAnsi="Arial" w:cs="Arial"/>
        </w:rPr>
        <w:t xml:space="preserve"> et jusqu’aux NAO 202</w:t>
      </w:r>
      <w:r w:rsidR="00801FE8">
        <w:rPr>
          <w:rFonts w:ascii="Arial" w:hAnsi="Arial" w:cs="Arial"/>
        </w:rPr>
        <w:t>7</w:t>
      </w:r>
      <w:r w:rsidR="00C44B4D" w:rsidRPr="00055F10">
        <w:rPr>
          <w:rFonts w:ascii="Arial" w:hAnsi="Arial" w:cs="Arial"/>
        </w:rPr>
        <w:t xml:space="preserve"> </w:t>
      </w:r>
      <w:r w:rsidRPr="00055F10">
        <w:rPr>
          <w:rFonts w:ascii="Arial" w:hAnsi="Arial" w:cs="Arial"/>
        </w:rPr>
        <w:t xml:space="preserve">que les heures supplémentaires </w:t>
      </w:r>
      <w:r w:rsidR="00C44B4D" w:rsidRPr="00055F10">
        <w:rPr>
          <w:rFonts w:ascii="Arial" w:hAnsi="Arial" w:cs="Arial"/>
        </w:rPr>
        <w:t>soient</w:t>
      </w:r>
      <w:r w:rsidRPr="00055F10">
        <w:rPr>
          <w:rFonts w:ascii="Arial" w:hAnsi="Arial" w:cs="Arial"/>
        </w:rPr>
        <w:t xml:space="preserve"> majorées à 150% dès la première heure, pour toutes les catégories de personnels.</w:t>
      </w:r>
    </w:p>
    <w:p w14:paraId="64B95713" w14:textId="77777777" w:rsidR="00A33C23" w:rsidRDefault="00A33C23" w:rsidP="00A33C23">
      <w:pPr>
        <w:spacing w:after="0" w:line="240" w:lineRule="auto"/>
        <w:jc w:val="both"/>
        <w:rPr>
          <w:rFonts w:ascii="Arial" w:hAnsi="Arial" w:cs="Arial"/>
        </w:rPr>
      </w:pPr>
    </w:p>
    <w:p w14:paraId="354E5A1B" w14:textId="77777777" w:rsidR="00A33C23" w:rsidRPr="00055F10" w:rsidRDefault="00A33C23" w:rsidP="00A33C23">
      <w:pPr>
        <w:spacing w:after="0" w:line="240" w:lineRule="auto"/>
        <w:jc w:val="both"/>
        <w:rPr>
          <w:rFonts w:ascii="Arial" w:hAnsi="Arial" w:cs="Arial"/>
        </w:rPr>
      </w:pPr>
    </w:p>
    <w:p w14:paraId="364BA453" w14:textId="2DBF7A7C" w:rsidR="00217304" w:rsidRPr="00877082" w:rsidRDefault="00217304"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w:t>
      </w:r>
      <w:r w:rsidR="00F53137" w:rsidRPr="00877082">
        <w:rPr>
          <w:rFonts w:ascii="Arial" w:hAnsi="Arial" w:cs="Arial"/>
          <w:sz w:val="28"/>
          <w:szCs w:val="28"/>
          <w:u w:val="none"/>
        </w:rPr>
        <w:t>7</w:t>
      </w:r>
      <w:r w:rsidRPr="00877082">
        <w:rPr>
          <w:rFonts w:ascii="Arial" w:hAnsi="Arial" w:cs="Arial"/>
          <w:sz w:val="28"/>
          <w:szCs w:val="28"/>
          <w:u w:val="none"/>
        </w:rPr>
        <w:t xml:space="preserve"> : </w:t>
      </w:r>
      <w:r w:rsidR="00877082" w:rsidRPr="00877082">
        <w:rPr>
          <w:rFonts w:ascii="Arial" w:hAnsi="Arial" w:cs="Arial"/>
          <w:sz w:val="28"/>
          <w:szCs w:val="28"/>
          <w:u w:val="none"/>
        </w:rPr>
        <w:t>T</w:t>
      </w:r>
      <w:r w:rsidRPr="00877082">
        <w:rPr>
          <w:rFonts w:ascii="Arial" w:hAnsi="Arial" w:cs="Arial"/>
          <w:sz w:val="28"/>
          <w:szCs w:val="28"/>
          <w:u w:val="none"/>
        </w:rPr>
        <w:t>aux de majoration des heures de nuit du personnel journalier</w:t>
      </w:r>
    </w:p>
    <w:p w14:paraId="19E38E5C" w14:textId="77777777" w:rsidR="00A33C23" w:rsidRDefault="00A33C23" w:rsidP="00A33C23">
      <w:pPr>
        <w:spacing w:after="0" w:line="240" w:lineRule="auto"/>
        <w:jc w:val="both"/>
        <w:rPr>
          <w:rFonts w:ascii="Arial" w:hAnsi="Arial" w:cs="Arial"/>
        </w:rPr>
      </w:pPr>
    </w:p>
    <w:p w14:paraId="7AC7A092" w14:textId="1832F61F" w:rsidR="00EA6FBC" w:rsidRPr="00055F10" w:rsidRDefault="00A33C23" w:rsidP="002830BE">
      <w:pPr>
        <w:spacing w:after="0" w:line="240" w:lineRule="auto"/>
        <w:jc w:val="both"/>
        <w:rPr>
          <w:rFonts w:ascii="Arial" w:hAnsi="Arial" w:cs="Arial"/>
        </w:rPr>
      </w:pPr>
      <w:r>
        <w:rPr>
          <w:rFonts w:ascii="Arial" w:hAnsi="Arial" w:cs="Arial"/>
        </w:rPr>
        <w:t>L</w:t>
      </w:r>
      <w:r w:rsidR="00217304" w:rsidRPr="00055F10">
        <w:rPr>
          <w:rFonts w:ascii="Arial" w:hAnsi="Arial" w:cs="Arial"/>
        </w:rPr>
        <w:t xml:space="preserve">es parties conviennent </w:t>
      </w:r>
      <w:r w:rsidR="00F53137">
        <w:rPr>
          <w:rFonts w:ascii="Arial" w:hAnsi="Arial" w:cs="Arial"/>
        </w:rPr>
        <w:t xml:space="preserve">de maintenir </w:t>
      </w:r>
      <w:r w:rsidR="00217304" w:rsidRPr="00055F10">
        <w:rPr>
          <w:rFonts w:ascii="Arial" w:hAnsi="Arial" w:cs="Arial"/>
        </w:rPr>
        <w:t>de rémunérer</w:t>
      </w:r>
      <w:r w:rsidR="00F53137">
        <w:rPr>
          <w:rFonts w:ascii="Arial" w:hAnsi="Arial" w:cs="Arial"/>
        </w:rPr>
        <w:t xml:space="preserve"> </w:t>
      </w:r>
      <w:r w:rsidR="0026664D">
        <w:rPr>
          <w:rFonts w:ascii="Arial" w:hAnsi="Arial" w:cs="Arial"/>
        </w:rPr>
        <w:t>jusqu’aux NAO 202</w:t>
      </w:r>
      <w:r w:rsidR="00801FE8">
        <w:rPr>
          <w:rFonts w:ascii="Arial" w:hAnsi="Arial" w:cs="Arial"/>
        </w:rPr>
        <w:t>7</w:t>
      </w:r>
      <w:r w:rsidR="003334F5">
        <w:rPr>
          <w:rFonts w:ascii="Arial" w:hAnsi="Arial" w:cs="Arial"/>
        </w:rPr>
        <w:t>,</w:t>
      </w:r>
      <w:r w:rsidR="00217304" w:rsidRPr="00055F10">
        <w:rPr>
          <w:rFonts w:ascii="Arial" w:hAnsi="Arial" w:cs="Arial"/>
        </w:rPr>
        <w:t xml:space="preserve"> les heures de nuit effectuées entre 21h et 5h du matin par le personnel journalier au taux de 200%.</w:t>
      </w:r>
    </w:p>
    <w:p w14:paraId="5768092F" w14:textId="4AD00316" w:rsidR="00EA6FBC" w:rsidRPr="00877082" w:rsidRDefault="00801FE8" w:rsidP="00877082">
      <w:pPr>
        <w:pStyle w:val="Titre1"/>
        <w:spacing w:before="0" w:line="240" w:lineRule="auto"/>
        <w:rPr>
          <w:rFonts w:ascii="Arial" w:hAnsi="Arial" w:cs="Arial"/>
          <w:sz w:val="28"/>
          <w:szCs w:val="28"/>
          <w:u w:val="none"/>
        </w:rPr>
      </w:pPr>
      <w:r>
        <w:rPr>
          <w:rFonts w:ascii="Arial" w:hAnsi="Arial" w:cs="Arial"/>
          <w:u w:val="none"/>
        </w:rPr>
        <w:br/>
      </w:r>
      <w:r w:rsidR="00EA6FBC" w:rsidRPr="00877082">
        <w:rPr>
          <w:rFonts w:ascii="Arial" w:hAnsi="Arial" w:cs="Arial"/>
          <w:sz w:val="28"/>
          <w:szCs w:val="28"/>
          <w:u w:val="none"/>
        </w:rPr>
        <w:t>Article 2.</w:t>
      </w:r>
      <w:r w:rsidR="00F53137" w:rsidRPr="00877082">
        <w:rPr>
          <w:rFonts w:ascii="Arial" w:hAnsi="Arial" w:cs="Arial"/>
          <w:sz w:val="28"/>
          <w:szCs w:val="28"/>
          <w:u w:val="none"/>
        </w:rPr>
        <w:t>8</w:t>
      </w:r>
      <w:r w:rsidR="00EA6FBC" w:rsidRPr="00877082">
        <w:rPr>
          <w:rFonts w:ascii="Arial" w:hAnsi="Arial" w:cs="Arial"/>
          <w:sz w:val="28"/>
          <w:szCs w:val="28"/>
          <w:u w:val="none"/>
        </w:rPr>
        <w:t xml:space="preserve"> : </w:t>
      </w:r>
      <w:r w:rsidR="00877082" w:rsidRPr="00877082">
        <w:rPr>
          <w:rFonts w:ascii="Arial" w:hAnsi="Arial" w:cs="Arial"/>
          <w:sz w:val="28"/>
          <w:szCs w:val="28"/>
          <w:u w:val="none"/>
        </w:rPr>
        <w:t>R</w:t>
      </w:r>
      <w:r w:rsidR="00EA6FBC" w:rsidRPr="00877082">
        <w:rPr>
          <w:rFonts w:ascii="Arial" w:hAnsi="Arial" w:cs="Arial"/>
          <w:sz w:val="28"/>
          <w:szCs w:val="28"/>
          <w:u w:val="none"/>
        </w:rPr>
        <w:t xml:space="preserve">econduction du compteur +2 / -2 </w:t>
      </w:r>
    </w:p>
    <w:p w14:paraId="4D35427D" w14:textId="77777777" w:rsidR="00EA6FBC" w:rsidRPr="00055F10" w:rsidRDefault="00EA6FBC" w:rsidP="00EA6FBC">
      <w:pPr>
        <w:spacing w:after="0" w:line="240" w:lineRule="auto"/>
        <w:jc w:val="both"/>
        <w:rPr>
          <w:rFonts w:ascii="Arial" w:hAnsi="Arial" w:cs="Arial"/>
        </w:rPr>
      </w:pPr>
    </w:p>
    <w:p w14:paraId="0F449D44" w14:textId="0A8DB162" w:rsidR="00EA6FBC" w:rsidRPr="00055F10" w:rsidRDefault="00EA6FBC" w:rsidP="00EA6FBC">
      <w:pPr>
        <w:spacing w:after="0" w:line="240" w:lineRule="auto"/>
        <w:jc w:val="both"/>
        <w:rPr>
          <w:rFonts w:ascii="Arial" w:hAnsi="Arial" w:cs="Arial"/>
          <w:lang w:eastAsia="fr-FR"/>
        </w:rPr>
      </w:pPr>
      <w:r w:rsidRPr="00055F10">
        <w:rPr>
          <w:rFonts w:ascii="Arial" w:hAnsi="Arial" w:cs="Arial"/>
          <w:lang w:eastAsia="fr-FR"/>
        </w:rPr>
        <w:t>L’accord « Contrat de Progrès » signé le 13 novembre 1996 prévoit pour le personnel factionnaire des services Ligne de Fibres et Régénération, afin de gérer les sureffectifs et de fonctionner avec un effectif présent équivalent au nombre de poste</w:t>
      </w:r>
      <w:r w:rsidR="003334F5">
        <w:rPr>
          <w:rFonts w:ascii="Arial" w:hAnsi="Arial" w:cs="Arial"/>
          <w:lang w:eastAsia="fr-FR"/>
        </w:rPr>
        <w:t>s</w:t>
      </w:r>
      <w:r w:rsidRPr="00055F10">
        <w:rPr>
          <w:rFonts w:ascii="Arial" w:hAnsi="Arial" w:cs="Arial"/>
          <w:lang w:eastAsia="fr-FR"/>
        </w:rPr>
        <w:t xml:space="preserve"> à pourvoir, un compte individuel appelé compteur + 2 </w:t>
      </w:r>
      <w:r w:rsidR="002830BE" w:rsidRPr="00055F10">
        <w:rPr>
          <w:rFonts w:ascii="Arial" w:hAnsi="Arial" w:cs="Arial"/>
          <w:lang w:eastAsia="fr-FR"/>
        </w:rPr>
        <w:t xml:space="preserve">/ </w:t>
      </w:r>
      <w:r w:rsidRPr="00055F10">
        <w:rPr>
          <w:rFonts w:ascii="Arial" w:hAnsi="Arial" w:cs="Arial"/>
          <w:lang w:eastAsia="fr-FR"/>
        </w:rPr>
        <w:t>-</w:t>
      </w:r>
      <w:r w:rsidR="002830BE" w:rsidRPr="00055F10">
        <w:rPr>
          <w:rFonts w:ascii="Arial" w:hAnsi="Arial" w:cs="Arial"/>
          <w:lang w:eastAsia="fr-FR"/>
        </w:rPr>
        <w:t xml:space="preserve"> </w:t>
      </w:r>
      <w:r w:rsidRPr="00055F10">
        <w:rPr>
          <w:rFonts w:ascii="Arial" w:hAnsi="Arial" w:cs="Arial"/>
          <w:lang w:eastAsia="fr-FR"/>
        </w:rPr>
        <w:t xml:space="preserve">2 sur lequel sont affectés les jours pris et rendus, le solde du compte pouvant varier entre </w:t>
      </w:r>
      <w:r w:rsidR="002830BE" w:rsidRPr="00055F10">
        <w:rPr>
          <w:rFonts w:ascii="Arial" w:hAnsi="Arial" w:cs="Arial"/>
          <w:lang w:eastAsia="fr-FR"/>
        </w:rPr>
        <w:t>-</w:t>
      </w:r>
      <w:r w:rsidRPr="00055F10">
        <w:rPr>
          <w:rFonts w:ascii="Arial" w:hAnsi="Arial" w:cs="Arial"/>
          <w:lang w:eastAsia="fr-FR"/>
        </w:rPr>
        <w:t xml:space="preserve"> 2 jours et + 2 jours.</w:t>
      </w:r>
    </w:p>
    <w:p w14:paraId="5651E3BD" w14:textId="77777777" w:rsidR="00EA6FBC" w:rsidRPr="00055F10" w:rsidRDefault="00EA6FBC" w:rsidP="00EA6FBC">
      <w:pPr>
        <w:spacing w:after="0" w:line="240" w:lineRule="auto"/>
        <w:jc w:val="both"/>
        <w:rPr>
          <w:rFonts w:ascii="Arial" w:hAnsi="Arial" w:cs="Arial"/>
          <w:lang w:eastAsia="fr-FR"/>
        </w:rPr>
      </w:pPr>
    </w:p>
    <w:p w14:paraId="1E9A9FAE" w14:textId="03236C73" w:rsidR="00EA6FBC" w:rsidRPr="00055F10" w:rsidRDefault="00EA6FBC" w:rsidP="00EA6FBC">
      <w:pPr>
        <w:spacing w:after="0" w:line="240" w:lineRule="auto"/>
        <w:jc w:val="both"/>
        <w:rPr>
          <w:rFonts w:ascii="Arial" w:hAnsi="Arial" w:cs="Arial"/>
          <w:lang w:eastAsia="fr-FR"/>
        </w:rPr>
      </w:pPr>
      <w:r w:rsidRPr="00055F10">
        <w:rPr>
          <w:rFonts w:ascii="Arial" w:hAnsi="Arial" w:cs="Arial"/>
          <w:lang w:eastAsia="fr-FR"/>
        </w:rPr>
        <w:t xml:space="preserve">Cet accord prévoit également que ces RS (repos sureffectif) soient exclusivement pris le </w:t>
      </w:r>
      <w:r w:rsidR="007E7433" w:rsidRPr="00055F10">
        <w:rPr>
          <w:rFonts w:ascii="Arial" w:hAnsi="Arial" w:cs="Arial"/>
          <w:lang w:eastAsia="fr-FR"/>
        </w:rPr>
        <w:t>w</w:t>
      </w:r>
      <w:r w:rsidRPr="00055F10">
        <w:rPr>
          <w:rFonts w:ascii="Arial" w:hAnsi="Arial" w:cs="Arial"/>
          <w:lang w:eastAsia="fr-FR"/>
        </w:rPr>
        <w:t>eekend et les jours fériés et en dehors de la période des congés payés.</w:t>
      </w:r>
    </w:p>
    <w:p w14:paraId="3842B2B8" w14:textId="77777777" w:rsidR="00D12BDD" w:rsidRDefault="00D12BDD" w:rsidP="00D12BDD">
      <w:pPr>
        <w:spacing w:after="0" w:line="240" w:lineRule="auto"/>
        <w:jc w:val="both"/>
        <w:rPr>
          <w:rFonts w:ascii="Arial" w:hAnsi="Arial" w:cs="Arial"/>
          <w:lang w:eastAsia="fr-FR"/>
        </w:rPr>
      </w:pPr>
    </w:p>
    <w:p w14:paraId="2BB89174" w14:textId="6422689F" w:rsidR="00D12BDD" w:rsidRPr="00032FC4" w:rsidRDefault="00D12BDD" w:rsidP="00D12BDD">
      <w:pPr>
        <w:spacing w:after="0" w:line="240" w:lineRule="auto"/>
        <w:jc w:val="both"/>
        <w:rPr>
          <w:rFonts w:ascii="Arial" w:hAnsi="Arial" w:cs="Arial"/>
          <w:lang w:eastAsia="fr-FR"/>
        </w:rPr>
      </w:pPr>
      <w:r w:rsidRPr="00032FC4">
        <w:rPr>
          <w:rFonts w:ascii="Arial" w:hAnsi="Arial" w:cs="Arial"/>
          <w:lang w:eastAsia="fr-FR"/>
        </w:rPr>
        <w:t xml:space="preserve">La Direction accepte de reconduire jusqu’aux NAO </w:t>
      </w:r>
      <w:r w:rsidR="00E85810" w:rsidRPr="00032FC4">
        <w:rPr>
          <w:rFonts w:ascii="Arial" w:hAnsi="Arial" w:cs="Arial"/>
          <w:lang w:eastAsia="fr-FR"/>
        </w:rPr>
        <w:t>2027</w:t>
      </w:r>
      <w:r w:rsidRPr="00032FC4">
        <w:rPr>
          <w:rFonts w:ascii="Arial" w:hAnsi="Arial" w:cs="Arial"/>
          <w:lang w:eastAsia="fr-FR"/>
        </w:rPr>
        <w:t xml:space="preserve"> les mesures ci-dessous :</w:t>
      </w:r>
    </w:p>
    <w:p w14:paraId="593A72C2" w14:textId="0F6FFEF4" w:rsidR="00EA6FBC" w:rsidRPr="00032FC4" w:rsidRDefault="00D12BDD" w:rsidP="00EA6FBC">
      <w:pPr>
        <w:pStyle w:val="Paragraphedeliste"/>
        <w:numPr>
          <w:ilvl w:val="0"/>
          <w:numId w:val="2"/>
        </w:numPr>
        <w:spacing w:after="0" w:line="240" w:lineRule="auto"/>
        <w:jc w:val="both"/>
        <w:rPr>
          <w:rFonts w:ascii="Arial" w:hAnsi="Arial" w:cs="Arial"/>
          <w:lang w:eastAsia="fr-FR"/>
        </w:rPr>
      </w:pPr>
      <w:r w:rsidRPr="00032FC4">
        <w:rPr>
          <w:rFonts w:ascii="Arial" w:hAnsi="Arial" w:cs="Arial"/>
          <w:lang w:eastAsia="fr-FR"/>
        </w:rPr>
        <w:t>Possibilité de p</w:t>
      </w:r>
      <w:r w:rsidR="00EA6FBC" w:rsidRPr="00032FC4">
        <w:rPr>
          <w:rFonts w:ascii="Arial" w:hAnsi="Arial" w:cs="Arial"/>
          <w:lang w:eastAsia="fr-FR"/>
        </w:rPr>
        <w:t>ositionner des jours de RS (repos sureffectif) également en semaine ;</w:t>
      </w:r>
    </w:p>
    <w:p w14:paraId="32516261" w14:textId="3D935BE0" w:rsidR="00EA6FBC" w:rsidRPr="00032FC4" w:rsidRDefault="00EA6FBC" w:rsidP="00EA6FBC">
      <w:pPr>
        <w:pStyle w:val="Paragraphedeliste"/>
        <w:numPr>
          <w:ilvl w:val="0"/>
          <w:numId w:val="2"/>
        </w:numPr>
        <w:spacing w:after="0" w:line="240" w:lineRule="auto"/>
        <w:jc w:val="both"/>
        <w:rPr>
          <w:rFonts w:ascii="Arial" w:hAnsi="Arial" w:cs="Arial"/>
          <w:lang w:eastAsia="fr-FR"/>
        </w:rPr>
      </w:pPr>
      <w:r w:rsidRPr="00032FC4">
        <w:rPr>
          <w:rFonts w:ascii="Arial" w:hAnsi="Arial" w:cs="Arial"/>
          <w:lang w:eastAsia="fr-FR"/>
        </w:rPr>
        <w:t>P</w:t>
      </w:r>
      <w:r w:rsidR="00D12BDD" w:rsidRPr="00032FC4">
        <w:rPr>
          <w:rFonts w:ascii="Arial" w:hAnsi="Arial" w:cs="Arial"/>
          <w:lang w:eastAsia="fr-FR"/>
        </w:rPr>
        <w:t>ossibilité de p</w:t>
      </w:r>
      <w:r w:rsidRPr="00032FC4">
        <w:rPr>
          <w:rFonts w:ascii="Arial" w:hAnsi="Arial" w:cs="Arial"/>
          <w:lang w:eastAsia="fr-FR"/>
        </w:rPr>
        <w:t xml:space="preserve">ositionner des jours de RS (repos sureffectif) sur la période allant du 15 septembre </w:t>
      </w:r>
      <w:r w:rsidR="002830BE" w:rsidRPr="00032FC4">
        <w:rPr>
          <w:rFonts w:ascii="Arial" w:hAnsi="Arial" w:cs="Arial"/>
          <w:lang w:eastAsia="fr-FR"/>
        </w:rPr>
        <w:t xml:space="preserve">année N </w:t>
      </w:r>
      <w:r w:rsidRPr="00032FC4">
        <w:rPr>
          <w:rFonts w:ascii="Arial" w:hAnsi="Arial" w:cs="Arial"/>
          <w:lang w:eastAsia="fr-FR"/>
        </w:rPr>
        <w:t>au 30 juin</w:t>
      </w:r>
      <w:r w:rsidR="002830BE" w:rsidRPr="00032FC4">
        <w:rPr>
          <w:rFonts w:ascii="Arial" w:hAnsi="Arial" w:cs="Arial"/>
          <w:lang w:eastAsia="fr-FR"/>
        </w:rPr>
        <w:t xml:space="preserve"> année N+1</w:t>
      </w:r>
      <w:r w:rsidRPr="00032FC4">
        <w:rPr>
          <w:rFonts w:ascii="Arial" w:hAnsi="Arial" w:cs="Arial"/>
          <w:lang w:eastAsia="fr-FR"/>
        </w:rPr>
        <w:t>.</w:t>
      </w:r>
    </w:p>
    <w:p w14:paraId="7ABE289F" w14:textId="77777777" w:rsidR="000F331A" w:rsidRDefault="000F331A" w:rsidP="000F331A">
      <w:pPr>
        <w:spacing w:after="0" w:line="240" w:lineRule="auto"/>
        <w:jc w:val="both"/>
        <w:rPr>
          <w:rFonts w:ascii="Arial" w:hAnsi="Arial" w:cs="Arial"/>
          <w:lang w:eastAsia="fr-FR"/>
        </w:rPr>
      </w:pPr>
    </w:p>
    <w:p w14:paraId="7A5530D3" w14:textId="77777777" w:rsidR="000F331A" w:rsidRPr="000F331A" w:rsidRDefault="000F331A" w:rsidP="000F331A">
      <w:pPr>
        <w:spacing w:after="0" w:line="240" w:lineRule="auto"/>
        <w:jc w:val="both"/>
        <w:rPr>
          <w:rFonts w:ascii="Arial" w:hAnsi="Arial" w:cs="Arial"/>
          <w:lang w:eastAsia="fr-FR"/>
        </w:rPr>
      </w:pPr>
    </w:p>
    <w:p w14:paraId="66EBD938" w14:textId="77777777" w:rsidR="00877082" w:rsidRDefault="00877082" w:rsidP="00877082">
      <w:pPr>
        <w:spacing w:after="0" w:line="240" w:lineRule="auto"/>
        <w:jc w:val="both"/>
        <w:rPr>
          <w:rFonts w:ascii="Arial" w:hAnsi="Arial" w:cs="Arial"/>
          <w:lang w:eastAsia="fr-FR"/>
        </w:rPr>
      </w:pPr>
    </w:p>
    <w:p w14:paraId="1216C2D4" w14:textId="77777777" w:rsidR="00877082" w:rsidRPr="00877082" w:rsidRDefault="00877082" w:rsidP="00877082">
      <w:pPr>
        <w:spacing w:after="0" w:line="240" w:lineRule="auto"/>
        <w:jc w:val="both"/>
        <w:rPr>
          <w:rFonts w:ascii="Arial" w:hAnsi="Arial" w:cs="Arial"/>
          <w:lang w:eastAsia="fr-FR"/>
        </w:rPr>
      </w:pPr>
    </w:p>
    <w:p w14:paraId="0AEFB895" w14:textId="77777777" w:rsidR="00E85810" w:rsidRDefault="00E85810" w:rsidP="00EA6FBC">
      <w:pPr>
        <w:spacing w:after="0" w:line="240" w:lineRule="auto"/>
        <w:jc w:val="both"/>
        <w:rPr>
          <w:rFonts w:ascii="Arial" w:hAnsi="Arial" w:cs="Arial"/>
          <w:lang w:eastAsia="fr-FR"/>
        </w:rPr>
      </w:pPr>
    </w:p>
    <w:p w14:paraId="01815FCC" w14:textId="77777777" w:rsidR="00E85810" w:rsidRDefault="00E85810" w:rsidP="00EA6FBC">
      <w:pPr>
        <w:spacing w:after="0" w:line="240" w:lineRule="auto"/>
        <w:jc w:val="both"/>
        <w:rPr>
          <w:rFonts w:ascii="Arial" w:hAnsi="Arial" w:cs="Arial"/>
          <w:lang w:eastAsia="fr-FR"/>
        </w:rPr>
      </w:pPr>
    </w:p>
    <w:p w14:paraId="788AF744" w14:textId="77777777" w:rsidR="00E85810" w:rsidRPr="00055F10" w:rsidRDefault="00E85810" w:rsidP="00EA6FBC">
      <w:pPr>
        <w:spacing w:after="0" w:line="240" w:lineRule="auto"/>
        <w:jc w:val="both"/>
        <w:rPr>
          <w:rFonts w:ascii="Arial" w:hAnsi="Arial" w:cs="Arial"/>
          <w:lang w:eastAsia="fr-FR"/>
        </w:rPr>
      </w:pPr>
    </w:p>
    <w:p w14:paraId="651F65DF" w14:textId="77777777" w:rsidR="00D50454" w:rsidRDefault="00D50454" w:rsidP="00877082">
      <w:pPr>
        <w:pStyle w:val="Titre1"/>
        <w:spacing w:before="0" w:line="240" w:lineRule="auto"/>
        <w:rPr>
          <w:rFonts w:ascii="Arial" w:hAnsi="Arial" w:cs="Arial"/>
          <w:sz w:val="28"/>
          <w:szCs w:val="28"/>
          <w:u w:val="none"/>
        </w:rPr>
      </w:pPr>
    </w:p>
    <w:p w14:paraId="4BB80AEA" w14:textId="77777777" w:rsidR="00D50454" w:rsidRDefault="00D50454" w:rsidP="00877082">
      <w:pPr>
        <w:pStyle w:val="Titre1"/>
        <w:spacing w:before="0" w:line="240" w:lineRule="auto"/>
        <w:rPr>
          <w:rFonts w:ascii="Arial" w:hAnsi="Arial" w:cs="Arial"/>
          <w:sz w:val="28"/>
          <w:szCs w:val="28"/>
          <w:u w:val="none"/>
        </w:rPr>
      </w:pPr>
    </w:p>
    <w:p w14:paraId="60BABA5D" w14:textId="77777777" w:rsidR="007E073E" w:rsidRDefault="007E073E" w:rsidP="00877082">
      <w:pPr>
        <w:pStyle w:val="Titre1"/>
        <w:spacing w:before="0" w:line="240" w:lineRule="auto"/>
        <w:rPr>
          <w:rFonts w:ascii="Arial" w:hAnsi="Arial" w:cs="Arial"/>
          <w:sz w:val="28"/>
          <w:szCs w:val="28"/>
          <w:u w:val="none"/>
        </w:rPr>
      </w:pPr>
    </w:p>
    <w:p w14:paraId="7EA0BF6D" w14:textId="4F613F00" w:rsidR="00EA6FBC" w:rsidRPr="00877082" w:rsidRDefault="00EA6FBC"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w:t>
      </w:r>
      <w:r w:rsidR="00F53137" w:rsidRPr="00877082">
        <w:rPr>
          <w:rFonts w:ascii="Arial" w:hAnsi="Arial" w:cs="Arial"/>
          <w:sz w:val="28"/>
          <w:szCs w:val="28"/>
          <w:u w:val="none"/>
        </w:rPr>
        <w:t>9</w:t>
      </w:r>
      <w:r w:rsidRPr="00877082">
        <w:rPr>
          <w:rFonts w:ascii="Arial" w:hAnsi="Arial" w:cs="Arial"/>
          <w:sz w:val="28"/>
          <w:szCs w:val="28"/>
          <w:u w:val="none"/>
        </w:rPr>
        <w:t xml:space="preserve"> : </w:t>
      </w:r>
      <w:r w:rsidR="00877082" w:rsidRPr="00877082">
        <w:rPr>
          <w:rFonts w:ascii="Arial" w:hAnsi="Arial" w:cs="Arial"/>
          <w:sz w:val="28"/>
          <w:szCs w:val="28"/>
          <w:u w:val="none"/>
        </w:rPr>
        <w:t>C</w:t>
      </w:r>
      <w:r w:rsidRPr="00877082">
        <w:rPr>
          <w:rFonts w:ascii="Arial" w:hAnsi="Arial" w:cs="Arial"/>
          <w:sz w:val="28"/>
          <w:szCs w:val="28"/>
          <w:u w:val="none"/>
        </w:rPr>
        <w:t>ongé pour enfant malade</w:t>
      </w:r>
    </w:p>
    <w:p w14:paraId="77DCB068" w14:textId="77777777" w:rsidR="00EA6FBC" w:rsidRPr="00055F10" w:rsidRDefault="00EA6FBC" w:rsidP="00EA6FBC">
      <w:pPr>
        <w:pStyle w:val="Titre1"/>
        <w:spacing w:before="0" w:line="240" w:lineRule="auto"/>
        <w:jc w:val="both"/>
        <w:rPr>
          <w:rFonts w:ascii="Arial" w:hAnsi="Arial" w:cs="Arial"/>
          <w:sz w:val="24"/>
          <w:szCs w:val="24"/>
          <w:u w:val="none"/>
        </w:rPr>
      </w:pPr>
    </w:p>
    <w:p w14:paraId="42ACD4C2" w14:textId="2939D30D" w:rsidR="00561EFF" w:rsidRPr="00032FC4" w:rsidRDefault="004A3FE7" w:rsidP="00EA6FBC">
      <w:pPr>
        <w:spacing w:after="0" w:line="240" w:lineRule="auto"/>
        <w:jc w:val="both"/>
        <w:rPr>
          <w:rFonts w:ascii="Arial" w:hAnsi="Arial" w:cs="Arial"/>
          <w:sz w:val="24"/>
          <w:szCs w:val="24"/>
          <w:lang w:eastAsia="fr-FR"/>
        </w:rPr>
      </w:pPr>
      <w:r w:rsidRPr="00032FC4">
        <w:rPr>
          <w:rFonts w:ascii="Arial" w:eastAsia="Times New Roman" w:hAnsi="Arial" w:cs="Arial"/>
          <w:lang w:eastAsia="fr-FR"/>
        </w:rPr>
        <w:t xml:space="preserve">Les parties conviennent dans le cadre du présent accord de </w:t>
      </w:r>
      <w:r w:rsidR="00FF1D87" w:rsidRPr="00032FC4">
        <w:rPr>
          <w:rFonts w:ascii="Arial" w:eastAsia="Times New Roman" w:hAnsi="Arial" w:cs="Arial"/>
          <w:lang w:eastAsia="fr-FR"/>
        </w:rPr>
        <w:t>reconduire la</w:t>
      </w:r>
      <w:r w:rsidRPr="00032FC4">
        <w:rPr>
          <w:rFonts w:ascii="Arial" w:eastAsia="Times New Roman" w:hAnsi="Arial" w:cs="Arial"/>
          <w:lang w:eastAsia="fr-FR"/>
        </w:rPr>
        <w:t xml:space="preserve"> mesure</w:t>
      </w:r>
      <w:r w:rsidR="00FF1D87" w:rsidRPr="00032FC4">
        <w:rPr>
          <w:rFonts w:ascii="Arial" w:hAnsi="Arial" w:cs="Arial"/>
        </w:rPr>
        <w:t xml:space="preserve"> prévoyant qu’en cas </w:t>
      </w:r>
      <w:r w:rsidR="00FF1D87" w:rsidRPr="00032FC4">
        <w:rPr>
          <w:rFonts w:ascii="Arial" w:eastAsia="Times New Roman" w:hAnsi="Arial" w:cs="Arial"/>
          <w:lang w:eastAsia="fr-FR"/>
        </w:rPr>
        <w:t>de maladie (ou d’accident) constaté par certificat médical d’un enfant à charge de moins de 14 ans, il est accordé</w:t>
      </w:r>
      <w:r w:rsidRPr="00032FC4">
        <w:rPr>
          <w:rFonts w:ascii="Arial" w:eastAsia="Times New Roman" w:hAnsi="Arial" w:cs="Arial"/>
          <w:lang w:eastAsia="fr-FR"/>
        </w:rPr>
        <w:t xml:space="preserve"> 2 jours d’absence rémunérée par année civile, par salarié et par enfant de moins de 14 ans sur présentation d’un justificatif médical et ce, jusqu’aux NAO </w:t>
      </w:r>
      <w:r w:rsidR="00E85810" w:rsidRPr="00032FC4">
        <w:rPr>
          <w:rFonts w:ascii="Arial" w:eastAsia="Times New Roman" w:hAnsi="Arial" w:cs="Arial"/>
          <w:lang w:eastAsia="fr-FR"/>
        </w:rPr>
        <w:t>2027</w:t>
      </w:r>
      <w:r w:rsidR="00F53137" w:rsidRPr="00032FC4">
        <w:rPr>
          <w:rFonts w:ascii="Arial" w:hAnsi="Arial" w:cs="Arial"/>
          <w:lang w:eastAsia="fr-FR"/>
        </w:rPr>
        <w:t>.</w:t>
      </w:r>
      <w:r w:rsidR="005C5A68" w:rsidRPr="00032FC4">
        <w:rPr>
          <w:rFonts w:ascii="Arial" w:hAnsi="Arial" w:cs="Arial"/>
          <w:lang w:eastAsia="fr-FR"/>
        </w:rPr>
        <w:t xml:space="preserve"> </w:t>
      </w:r>
    </w:p>
    <w:p w14:paraId="12B20074" w14:textId="48E1A1E6" w:rsidR="000729E0" w:rsidRPr="00032FC4" w:rsidRDefault="000729E0" w:rsidP="00EA6FBC">
      <w:pPr>
        <w:spacing w:after="0" w:line="240" w:lineRule="auto"/>
        <w:jc w:val="both"/>
        <w:rPr>
          <w:rFonts w:ascii="Arial" w:hAnsi="Arial" w:cs="Arial"/>
          <w:sz w:val="24"/>
          <w:szCs w:val="24"/>
          <w:lang w:eastAsia="fr-FR"/>
        </w:rPr>
      </w:pPr>
    </w:p>
    <w:p w14:paraId="5574AB73" w14:textId="6B10246B" w:rsidR="00142C05" w:rsidRDefault="00142C05" w:rsidP="00142C05">
      <w:pPr>
        <w:spacing w:after="0" w:line="240" w:lineRule="auto"/>
        <w:jc w:val="both"/>
        <w:rPr>
          <w:rFonts w:ascii="Arial" w:eastAsia="Times New Roman" w:hAnsi="Arial" w:cs="Arial"/>
          <w:lang w:eastAsia="fr-FR"/>
        </w:rPr>
      </w:pPr>
      <w:r w:rsidRPr="00055F10">
        <w:rPr>
          <w:rFonts w:ascii="Arial" w:eastAsia="Times New Roman" w:hAnsi="Arial" w:cs="Arial"/>
          <w:lang w:eastAsia="fr-FR"/>
        </w:rPr>
        <w:t xml:space="preserve">Pour les journaliers uniquement, cette absence rémunérée peut être accordée par </w:t>
      </w:r>
      <w:r>
        <w:rPr>
          <w:rFonts w:ascii="Arial" w:eastAsia="Times New Roman" w:hAnsi="Arial" w:cs="Arial"/>
          <w:lang w:eastAsia="fr-FR"/>
        </w:rPr>
        <w:t xml:space="preserve">               </w:t>
      </w:r>
      <w:r w:rsidRPr="00055F10">
        <w:rPr>
          <w:rFonts w:ascii="Arial" w:eastAsia="Times New Roman" w:hAnsi="Arial" w:cs="Arial"/>
          <w:lang w:eastAsia="fr-FR"/>
        </w:rPr>
        <w:t xml:space="preserve">demi-journée (soit </w:t>
      </w:r>
      <w:r>
        <w:rPr>
          <w:rFonts w:ascii="Arial" w:eastAsia="Times New Roman" w:hAnsi="Arial" w:cs="Arial"/>
          <w:lang w:eastAsia="fr-FR"/>
        </w:rPr>
        <w:t>4</w:t>
      </w:r>
      <w:r w:rsidRPr="00055F10">
        <w:rPr>
          <w:rFonts w:ascii="Arial" w:eastAsia="Times New Roman" w:hAnsi="Arial" w:cs="Arial"/>
          <w:lang w:eastAsia="fr-FR"/>
        </w:rPr>
        <w:t> demi-journées par année civile</w:t>
      </w:r>
      <w:r>
        <w:rPr>
          <w:rFonts w:ascii="Arial" w:eastAsia="Times New Roman" w:hAnsi="Arial" w:cs="Arial"/>
          <w:lang w:eastAsia="fr-FR"/>
        </w:rPr>
        <w:t>, par enfant</w:t>
      </w:r>
      <w:r w:rsidRPr="00055F10">
        <w:rPr>
          <w:rFonts w:ascii="Arial" w:eastAsia="Times New Roman" w:hAnsi="Arial" w:cs="Arial"/>
          <w:lang w:eastAsia="fr-FR"/>
        </w:rPr>
        <w:t xml:space="preserve"> et par salarié journalier).</w:t>
      </w:r>
    </w:p>
    <w:p w14:paraId="1B2F4D0F" w14:textId="77777777" w:rsidR="00E85810" w:rsidRPr="00055F10" w:rsidRDefault="00E85810" w:rsidP="00142C05">
      <w:pPr>
        <w:spacing w:after="0" w:line="240" w:lineRule="auto"/>
        <w:jc w:val="both"/>
        <w:rPr>
          <w:rFonts w:ascii="Arial" w:eastAsia="Times New Roman" w:hAnsi="Arial" w:cs="Arial"/>
          <w:lang w:eastAsia="fr-FR"/>
        </w:rPr>
      </w:pPr>
    </w:p>
    <w:p w14:paraId="130CD2D1" w14:textId="6E0062BB" w:rsidR="00A33C23" w:rsidRDefault="00A33C23" w:rsidP="00EA6FBC">
      <w:pPr>
        <w:spacing w:after="0" w:line="240" w:lineRule="auto"/>
        <w:jc w:val="both"/>
        <w:rPr>
          <w:rFonts w:ascii="Arial" w:hAnsi="Arial" w:cs="Arial"/>
          <w:sz w:val="24"/>
          <w:szCs w:val="24"/>
          <w:lang w:eastAsia="fr-FR"/>
        </w:rPr>
      </w:pPr>
    </w:p>
    <w:p w14:paraId="029E108D" w14:textId="2ED74806" w:rsidR="00525EF4" w:rsidRPr="00877082" w:rsidRDefault="00525EF4"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 xml:space="preserve">Article 2.10 : </w:t>
      </w:r>
      <w:r w:rsidR="00877082" w:rsidRPr="00877082">
        <w:rPr>
          <w:rFonts w:ascii="Arial" w:hAnsi="Arial" w:cs="Arial"/>
          <w:sz w:val="28"/>
          <w:szCs w:val="28"/>
          <w:u w:val="none"/>
        </w:rPr>
        <w:t>P</w:t>
      </w:r>
      <w:r w:rsidRPr="00877082">
        <w:rPr>
          <w:rFonts w:ascii="Arial" w:hAnsi="Arial" w:cs="Arial"/>
          <w:sz w:val="28"/>
          <w:szCs w:val="28"/>
          <w:u w:val="none"/>
        </w:rPr>
        <w:t xml:space="preserve">rime de redémarrage pour un </w:t>
      </w:r>
      <w:r w:rsidR="003D6415" w:rsidRPr="00877082">
        <w:rPr>
          <w:rFonts w:ascii="Arial" w:hAnsi="Arial" w:cs="Arial"/>
          <w:sz w:val="28"/>
          <w:szCs w:val="28"/>
          <w:u w:val="none"/>
        </w:rPr>
        <w:t xml:space="preserve">petit </w:t>
      </w:r>
      <w:r w:rsidRPr="00877082">
        <w:rPr>
          <w:rFonts w:ascii="Arial" w:hAnsi="Arial" w:cs="Arial"/>
          <w:sz w:val="28"/>
          <w:szCs w:val="28"/>
          <w:u w:val="none"/>
        </w:rPr>
        <w:t>arrêt (</w:t>
      </w:r>
      <w:r w:rsidR="003D6415" w:rsidRPr="00877082">
        <w:rPr>
          <w:rFonts w:ascii="Arial" w:hAnsi="Arial" w:cs="Arial"/>
          <w:sz w:val="28"/>
          <w:szCs w:val="28"/>
          <w:u w:val="none"/>
        </w:rPr>
        <w:t>P</w:t>
      </w:r>
      <w:r w:rsidRPr="00877082">
        <w:rPr>
          <w:rFonts w:ascii="Arial" w:hAnsi="Arial" w:cs="Arial"/>
          <w:sz w:val="28"/>
          <w:szCs w:val="28"/>
          <w:u w:val="none"/>
        </w:rPr>
        <w:t>A)</w:t>
      </w:r>
    </w:p>
    <w:p w14:paraId="3E914972" w14:textId="77777777" w:rsidR="00D12BDD" w:rsidRDefault="00D12BDD" w:rsidP="00EA6FBC">
      <w:pPr>
        <w:spacing w:after="0" w:line="240" w:lineRule="auto"/>
        <w:jc w:val="both"/>
        <w:rPr>
          <w:rFonts w:ascii="Arial" w:hAnsi="Arial" w:cs="Arial"/>
          <w:sz w:val="24"/>
          <w:szCs w:val="24"/>
          <w:lang w:eastAsia="fr-FR"/>
        </w:rPr>
      </w:pPr>
    </w:p>
    <w:p w14:paraId="085CB2F1" w14:textId="29E1087F" w:rsidR="003D6415" w:rsidRPr="00032FC4" w:rsidRDefault="003D6415" w:rsidP="003D6415">
      <w:pPr>
        <w:spacing w:after="0" w:line="240" w:lineRule="auto"/>
        <w:jc w:val="both"/>
        <w:rPr>
          <w:rFonts w:ascii="Arial" w:hAnsi="Arial" w:cs="Arial"/>
        </w:rPr>
      </w:pPr>
      <w:r w:rsidRPr="00032FC4">
        <w:rPr>
          <w:rFonts w:ascii="Arial" w:hAnsi="Arial" w:cs="Arial"/>
        </w:rPr>
        <w:t xml:space="preserve">Les parties conviennent de </w:t>
      </w:r>
      <w:r w:rsidR="0046468C" w:rsidRPr="00032FC4">
        <w:rPr>
          <w:rFonts w:ascii="Arial" w:hAnsi="Arial" w:cs="Arial"/>
        </w:rPr>
        <w:t>reconduire</w:t>
      </w:r>
      <w:r w:rsidRPr="00032FC4">
        <w:rPr>
          <w:rFonts w:ascii="Arial" w:hAnsi="Arial" w:cs="Arial"/>
        </w:rPr>
        <w:t xml:space="preserve"> la prime de redémarrage pour un petit/moyen arrêt dans les conditions suivantes</w:t>
      </w:r>
      <w:r w:rsidR="00EC15E4" w:rsidRPr="00032FC4">
        <w:rPr>
          <w:rFonts w:ascii="Arial" w:hAnsi="Arial" w:cs="Arial"/>
        </w:rPr>
        <w:t xml:space="preserve"> pour l’année 2026</w:t>
      </w:r>
      <w:r w:rsidRPr="00032FC4">
        <w:rPr>
          <w:rFonts w:ascii="Arial" w:hAnsi="Arial" w:cs="Arial"/>
        </w:rPr>
        <w:t> :</w:t>
      </w:r>
    </w:p>
    <w:p w14:paraId="6749734F" w14:textId="77777777" w:rsidR="003D6415" w:rsidRPr="00032FC4" w:rsidRDefault="003D6415" w:rsidP="003D6415">
      <w:pPr>
        <w:spacing w:after="0" w:line="240" w:lineRule="auto"/>
        <w:jc w:val="both"/>
        <w:rPr>
          <w:rFonts w:ascii="Arial" w:hAnsi="Arial" w:cs="Arial"/>
          <w:sz w:val="24"/>
          <w:szCs w:val="24"/>
        </w:rPr>
      </w:pPr>
    </w:p>
    <w:p w14:paraId="0A83275F" w14:textId="5F31FF25" w:rsidR="009E7DD4" w:rsidRPr="00032FC4" w:rsidRDefault="009E7DD4" w:rsidP="00773C7C">
      <w:pPr>
        <w:pStyle w:val="Paragraphedeliste"/>
        <w:numPr>
          <w:ilvl w:val="0"/>
          <w:numId w:val="14"/>
        </w:numPr>
        <w:spacing w:after="0" w:line="216" w:lineRule="auto"/>
        <w:rPr>
          <w:rFonts w:ascii="Arial" w:eastAsia="+mn-ea" w:hAnsi="Arial" w:cs="Arial"/>
          <w:kern w:val="2"/>
          <w:lang w:eastAsia="fr-FR"/>
        </w:rPr>
      </w:pPr>
      <w:r w:rsidRPr="00032FC4">
        <w:rPr>
          <w:rFonts w:ascii="Arial" w:eastAsia="+mn-ea" w:hAnsi="Arial" w:cs="Arial"/>
          <w:kern w:val="2"/>
          <w:lang w:eastAsia="fr-FR"/>
        </w:rPr>
        <w:t xml:space="preserve">si l’EBITDA cumulé à fin d’année </w:t>
      </w:r>
      <w:r w:rsidR="006B17A6" w:rsidRPr="00032FC4">
        <w:rPr>
          <w:rFonts w:ascii="Arial" w:eastAsia="+mn-ea" w:hAnsi="Arial" w:cs="Arial"/>
          <w:kern w:val="2"/>
          <w:lang w:eastAsia="fr-FR"/>
        </w:rPr>
        <w:t xml:space="preserve">2026 </w:t>
      </w:r>
      <w:r w:rsidRPr="00032FC4">
        <w:rPr>
          <w:rFonts w:ascii="Arial" w:eastAsia="+mn-ea" w:hAnsi="Arial" w:cs="Arial"/>
          <w:kern w:val="2"/>
          <w:lang w:eastAsia="fr-FR"/>
        </w:rPr>
        <w:t>est positif.</w:t>
      </w:r>
    </w:p>
    <w:p w14:paraId="36A37D6A" w14:textId="77777777" w:rsidR="009E7DD4" w:rsidRPr="00032FC4" w:rsidRDefault="009E7DD4" w:rsidP="009E7DD4">
      <w:pPr>
        <w:spacing w:after="0" w:line="216" w:lineRule="auto"/>
        <w:contextualSpacing/>
        <w:rPr>
          <w:rFonts w:ascii="Arial" w:eastAsia="Times New Roman" w:hAnsi="Arial" w:cs="Arial"/>
          <w:lang w:eastAsia="fr-FR"/>
        </w:rPr>
      </w:pPr>
    </w:p>
    <w:p w14:paraId="648A0C60" w14:textId="6D573E04" w:rsidR="009E7DD4" w:rsidRPr="00032FC4" w:rsidRDefault="009E7DD4" w:rsidP="009E7DD4">
      <w:pPr>
        <w:spacing w:after="0" w:line="216" w:lineRule="auto"/>
        <w:ind w:left="360"/>
        <w:rPr>
          <w:rFonts w:ascii="Arial" w:eastAsia="Times New Roman" w:hAnsi="Arial" w:cs="Arial"/>
          <w:lang w:eastAsia="fr-FR"/>
        </w:rPr>
      </w:pPr>
      <w:r w:rsidRPr="00032FC4">
        <w:rPr>
          <w:rFonts w:ascii="Arial" w:eastAsia="+mn-ea" w:hAnsi="Arial" w:cs="Arial"/>
          <w:kern w:val="2"/>
          <w:lang w:eastAsia="fr-FR"/>
        </w:rPr>
        <w:t xml:space="preserve">Les parties conviennent de </w:t>
      </w:r>
      <w:r w:rsidR="00D27701" w:rsidRPr="00032FC4">
        <w:rPr>
          <w:rFonts w:ascii="Arial" w:eastAsia="+mn-ea" w:hAnsi="Arial" w:cs="Arial"/>
          <w:kern w:val="2"/>
          <w:lang w:eastAsia="fr-FR"/>
        </w:rPr>
        <w:t>calculer</w:t>
      </w:r>
      <w:r w:rsidRPr="00032FC4">
        <w:rPr>
          <w:rFonts w:ascii="Arial" w:eastAsia="+mn-ea" w:hAnsi="Arial" w:cs="Arial"/>
          <w:kern w:val="2"/>
          <w:lang w:eastAsia="fr-FR"/>
        </w:rPr>
        <w:t xml:space="preserve"> la prime de redémarrage pour le PA 2026 négociée dans les conditions suivantes :</w:t>
      </w:r>
    </w:p>
    <w:p w14:paraId="144F620F" w14:textId="77777777" w:rsidR="009E7DD4" w:rsidRPr="00032FC4" w:rsidRDefault="009E7DD4" w:rsidP="009E7DD4">
      <w:pPr>
        <w:spacing w:after="0" w:line="216" w:lineRule="auto"/>
        <w:ind w:left="1080"/>
        <w:contextualSpacing/>
        <w:rPr>
          <w:rFonts w:ascii="Arial" w:eastAsia="Times New Roman" w:hAnsi="Arial" w:cs="Arial"/>
          <w:lang w:eastAsia="fr-FR"/>
        </w:rPr>
      </w:pPr>
    </w:p>
    <w:p w14:paraId="1F09A6CE" w14:textId="0797124B" w:rsidR="009E7DD4" w:rsidRPr="00032FC4" w:rsidRDefault="009E7DD4" w:rsidP="009E7DD4">
      <w:pPr>
        <w:spacing w:after="0" w:line="216" w:lineRule="auto"/>
        <w:ind w:left="360"/>
        <w:rPr>
          <w:rFonts w:ascii="Arial" w:eastAsia="Times New Roman" w:hAnsi="Arial" w:cs="Arial"/>
          <w:lang w:eastAsia="fr-FR"/>
        </w:rPr>
      </w:pPr>
      <w:r w:rsidRPr="00032FC4">
        <w:rPr>
          <w:rFonts w:ascii="Arial" w:eastAsia="+mn-ea" w:hAnsi="Arial" w:cs="Arial"/>
          <w:kern w:val="2"/>
          <w:lang w:eastAsia="fr-FR"/>
        </w:rPr>
        <w:t>Référence de calcul de tonnage programmé</w:t>
      </w:r>
      <w:r w:rsidR="00D27701" w:rsidRPr="00032FC4">
        <w:rPr>
          <w:rFonts w:ascii="Arial" w:eastAsia="+mn-ea" w:hAnsi="Arial" w:cs="Arial"/>
          <w:kern w:val="2"/>
          <w:lang w:eastAsia="fr-FR"/>
        </w:rPr>
        <w:t xml:space="preserve"> </w:t>
      </w:r>
      <w:r w:rsidR="000F331A" w:rsidRPr="00032FC4">
        <w:rPr>
          <w:rFonts w:ascii="Arial" w:eastAsia="+mn-ea" w:hAnsi="Arial" w:cs="Arial"/>
          <w:kern w:val="2"/>
          <w:lang w:eastAsia="fr-FR"/>
        </w:rPr>
        <w:t>sortie conditionnement</w:t>
      </w:r>
      <w:r w:rsidRPr="00032FC4">
        <w:rPr>
          <w:rFonts w:ascii="Arial" w:eastAsia="+mn-ea" w:hAnsi="Arial" w:cs="Arial"/>
          <w:kern w:val="2"/>
          <w:lang w:eastAsia="fr-FR"/>
        </w:rPr>
        <w:t xml:space="preserve"> : Tonnage budget (860T/j pour Feuillus, 750T/j pour Résineux) sur 10 jours -1000T</w:t>
      </w:r>
    </w:p>
    <w:p w14:paraId="1D97546A" w14:textId="77777777" w:rsidR="009E7DD4" w:rsidRPr="00032FC4" w:rsidRDefault="009E7DD4" w:rsidP="009E7DD4">
      <w:pPr>
        <w:spacing w:after="0" w:line="216" w:lineRule="auto"/>
        <w:ind w:left="1080"/>
        <w:contextualSpacing/>
        <w:rPr>
          <w:rFonts w:ascii="Arial" w:eastAsia="Times New Roman" w:hAnsi="Arial" w:cs="Arial"/>
          <w:lang w:eastAsia="fr-FR"/>
        </w:rPr>
      </w:pPr>
    </w:p>
    <w:p w14:paraId="349054E9" w14:textId="77777777" w:rsidR="00E85810" w:rsidRPr="00032FC4" w:rsidRDefault="009E7DD4" w:rsidP="00E85810">
      <w:pPr>
        <w:spacing w:after="0" w:line="216" w:lineRule="auto"/>
        <w:ind w:left="851"/>
        <w:contextualSpacing/>
        <w:rPr>
          <w:rFonts w:ascii="Arial" w:eastAsia="+mn-ea" w:hAnsi="Arial" w:cs="Arial"/>
          <w:kern w:val="2"/>
          <w:lang w:eastAsia="fr-FR"/>
        </w:rPr>
      </w:pPr>
      <w:r w:rsidRPr="00032FC4">
        <w:rPr>
          <w:rFonts w:ascii="Arial" w:eastAsia="+mn-ea" w:hAnsi="Arial" w:cs="Arial"/>
          <w:kern w:val="2"/>
          <w:lang w:eastAsia="fr-FR"/>
        </w:rPr>
        <w:t xml:space="preserve">Exemple : </w:t>
      </w:r>
    </w:p>
    <w:p w14:paraId="40B882D5" w14:textId="126BDE11" w:rsidR="0046468C" w:rsidRPr="00032FC4" w:rsidRDefault="009E7DD4" w:rsidP="00E85810">
      <w:pPr>
        <w:spacing w:after="0" w:line="216" w:lineRule="auto"/>
        <w:ind w:left="851"/>
        <w:contextualSpacing/>
        <w:rPr>
          <w:rFonts w:ascii="Arial" w:eastAsia="+mn-ea" w:hAnsi="Arial" w:cs="Arial"/>
          <w:kern w:val="2"/>
          <w:lang w:eastAsia="fr-FR"/>
        </w:rPr>
      </w:pPr>
      <w:r w:rsidRPr="00032FC4">
        <w:rPr>
          <w:rFonts w:ascii="Arial" w:eastAsia="+mn-ea" w:hAnsi="Arial" w:cs="Arial"/>
          <w:kern w:val="2"/>
          <w:lang w:eastAsia="fr-FR"/>
        </w:rPr>
        <w:t>si démarrage en Feuillus Tonnage programmé = 860*10</w:t>
      </w:r>
      <w:r w:rsidR="00D27701" w:rsidRPr="00032FC4">
        <w:rPr>
          <w:rFonts w:ascii="Arial" w:eastAsia="+mn-ea" w:hAnsi="Arial" w:cs="Arial"/>
          <w:kern w:val="2"/>
          <w:lang w:eastAsia="fr-FR"/>
        </w:rPr>
        <w:t xml:space="preserve"> J</w:t>
      </w:r>
      <w:r w:rsidRPr="00032FC4">
        <w:rPr>
          <w:rFonts w:ascii="Arial" w:eastAsia="+mn-ea" w:hAnsi="Arial" w:cs="Arial"/>
          <w:kern w:val="2"/>
          <w:lang w:eastAsia="fr-FR"/>
        </w:rPr>
        <w:t>-1000</w:t>
      </w:r>
      <w:r w:rsidR="00D27701" w:rsidRPr="00032FC4">
        <w:rPr>
          <w:rFonts w:ascii="Arial" w:eastAsia="+mn-ea" w:hAnsi="Arial" w:cs="Arial"/>
          <w:kern w:val="2"/>
          <w:lang w:eastAsia="fr-FR"/>
        </w:rPr>
        <w:t xml:space="preserve"> T</w:t>
      </w:r>
      <w:r w:rsidRPr="00032FC4">
        <w:rPr>
          <w:rFonts w:ascii="Arial" w:eastAsia="+mn-ea" w:hAnsi="Arial" w:cs="Arial"/>
          <w:kern w:val="2"/>
          <w:lang w:eastAsia="fr-FR"/>
        </w:rPr>
        <w:t>=7600 T</w:t>
      </w:r>
    </w:p>
    <w:p w14:paraId="1CAC0275" w14:textId="55E6DFC9" w:rsidR="00E85810" w:rsidRPr="00032FC4" w:rsidRDefault="00E85810" w:rsidP="00E85810">
      <w:pPr>
        <w:spacing w:after="0" w:line="216" w:lineRule="auto"/>
        <w:ind w:left="851"/>
        <w:contextualSpacing/>
        <w:rPr>
          <w:rFonts w:ascii="Arial" w:eastAsia="+mn-ea" w:hAnsi="Arial" w:cs="Arial"/>
          <w:kern w:val="2"/>
          <w:lang w:eastAsia="fr-FR"/>
        </w:rPr>
      </w:pPr>
      <w:r w:rsidRPr="00032FC4">
        <w:rPr>
          <w:rFonts w:ascii="Arial" w:eastAsia="+mn-ea" w:hAnsi="Arial" w:cs="Arial"/>
          <w:kern w:val="2"/>
          <w:lang w:eastAsia="fr-FR"/>
        </w:rPr>
        <w:t>si démarrage en Résineux Tonnage programmé = 750*10</w:t>
      </w:r>
      <w:r w:rsidR="00D27701" w:rsidRPr="00032FC4">
        <w:rPr>
          <w:rFonts w:ascii="Arial" w:eastAsia="+mn-ea" w:hAnsi="Arial" w:cs="Arial"/>
          <w:kern w:val="2"/>
          <w:lang w:eastAsia="fr-FR"/>
        </w:rPr>
        <w:t xml:space="preserve"> J </w:t>
      </w:r>
      <w:r w:rsidRPr="00032FC4">
        <w:rPr>
          <w:rFonts w:ascii="Arial" w:eastAsia="+mn-ea" w:hAnsi="Arial" w:cs="Arial"/>
          <w:kern w:val="2"/>
          <w:lang w:eastAsia="fr-FR"/>
        </w:rPr>
        <w:t>-1000</w:t>
      </w:r>
      <w:r w:rsidR="00D27701" w:rsidRPr="00032FC4">
        <w:rPr>
          <w:rFonts w:ascii="Arial" w:eastAsia="+mn-ea" w:hAnsi="Arial" w:cs="Arial"/>
          <w:kern w:val="2"/>
          <w:lang w:eastAsia="fr-FR"/>
        </w:rPr>
        <w:t xml:space="preserve"> T </w:t>
      </w:r>
      <w:r w:rsidRPr="00032FC4">
        <w:rPr>
          <w:rFonts w:ascii="Arial" w:eastAsia="+mn-ea" w:hAnsi="Arial" w:cs="Arial"/>
          <w:kern w:val="2"/>
          <w:lang w:eastAsia="fr-FR"/>
        </w:rPr>
        <w:t>=6500 T</w:t>
      </w:r>
    </w:p>
    <w:p w14:paraId="60404536" w14:textId="77777777" w:rsidR="00E85810" w:rsidRPr="00032FC4" w:rsidRDefault="00E85810" w:rsidP="00E85810">
      <w:pPr>
        <w:spacing w:after="0" w:line="216" w:lineRule="auto"/>
        <w:ind w:left="851"/>
        <w:contextualSpacing/>
        <w:rPr>
          <w:rFonts w:ascii="Arial" w:eastAsia="+mn-ea" w:hAnsi="Arial" w:cs="Arial"/>
          <w:kern w:val="2"/>
          <w:lang w:eastAsia="fr-FR"/>
        </w:rPr>
      </w:pPr>
    </w:p>
    <w:p w14:paraId="280706A7" w14:textId="77777777" w:rsidR="0046468C" w:rsidRPr="00032FC4" w:rsidRDefault="0046468C" w:rsidP="0046468C">
      <w:pPr>
        <w:spacing w:after="0" w:line="216" w:lineRule="auto"/>
        <w:ind w:left="142"/>
        <w:contextualSpacing/>
        <w:rPr>
          <w:rFonts w:ascii="Arial" w:eastAsia="+mn-ea" w:hAnsi="Arial" w:cs="Arial"/>
          <w:kern w:val="2"/>
          <w:highlight w:val="yellow"/>
          <w:lang w:eastAsia="fr-FR"/>
        </w:rPr>
      </w:pPr>
    </w:p>
    <w:p w14:paraId="495B5300" w14:textId="7375BBB0" w:rsidR="009E7DD4" w:rsidRPr="00032FC4" w:rsidRDefault="009E7DD4" w:rsidP="0046468C">
      <w:pPr>
        <w:spacing w:after="0" w:line="216" w:lineRule="auto"/>
        <w:contextualSpacing/>
        <w:rPr>
          <w:rFonts w:ascii="Arial" w:eastAsia="+mn-ea" w:hAnsi="Arial" w:cs="Arial"/>
          <w:kern w:val="2"/>
          <w:lang w:eastAsia="fr-FR"/>
        </w:rPr>
      </w:pPr>
      <w:r w:rsidRPr="00032FC4">
        <w:rPr>
          <w:rFonts w:ascii="Arial" w:eastAsia="+mn-ea" w:hAnsi="Arial" w:cs="Arial"/>
          <w:kern w:val="2"/>
          <w:lang w:eastAsia="fr-FR"/>
        </w:rPr>
        <w:t>La date théorique de démarrage (envoi copeaux) marquera le début de calcul du tonnage réalisé</w:t>
      </w:r>
      <w:r w:rsidR="00FB2E5A" w:rsidRPr="00032FC4">
        <w:rPr>
          <w:rFonts w:ascii="Arial" w:eastAsia="+mn-ea" w:hAnsi="Arial" w:cs="Arial"/>
          <w:kern w:val="2"/>
          <w:lang w:eastAsia="fr-FR"/>
        </w:rPr>
        <w:t>.</w:t>
      </w:r>
    </w:p>
    <w:p w14:paraId="15CA77F1" w14:textId="77777777" w:rsidR="006B17A6" w:rsidRPr="00032FC4" w:rsidRDefault="006B17A6" w:rsidP="00773C7C">
      <w:pPr>
        <w:spacing w:after="0" w:line="216" w:lineRule="auto"/>
        <w:contextualSpacing/>
        <w:rPr>
          <w:rFonts w:ascii="Arial" w:eastAsia="+mn-ea" w:hAnsi="Arial" w:cs="Arial"/>
          <w:kern w:val="2"/>
          <w:highlight w:val="yellow"/>
          <w:lang w:eastAsia="fr-FR"/>
        </w:rPr>
      </w:pPr>
    </w:p>
    <w:p w14:paraId="1817C952" w14:textId="7C24A56A" w:rsidR="00D27701" w:rsidRPr="00032FC4" w:rsidRDefault="006B17A6" w:rsidP="00773C7C">
      <w:pPr>
        <w:spacing w:after="0" w:line="216" w:lineRule="auto"/>
        <w:contextualSpacing/>
        <w:rPr>
          <w:rFonts w:ascii="Arial" w:eastAsia="+mn-ea" w:hAnsi="Arial" w:cs="Arial"/>
          <w:kern w:val="2"/>
          <w:lang w:eastAsia="fr-FR"/>
        </w:rPr>
      </w:pPr>
      <w:r w:rsidRPr="00032FC4">
        <w:rPr>
          <w:rFonts w:ascii="Arial" w:eastAsia="+mn-ea" w:hAnsi="Arial" w:cs="Arial"/>
          <w:kern w:val="2"/>
          <w:lang w:eastAsia="fr-FR"/>
        </w:rPr>
        <w:t>La prime sera versée</w:t>
      </w:r>
      <w:r w:rsidR="00FB2E5A" w:rsidRPr="00032FC4">
        <w:rPr>
          <w:rFonts w:ascii="Arial" w:eastAsia="+mn-ea" w:hAnsi="Arial" w:cs="Arial"/>
          <w:kern w:val="2"/>
          <w:lang w:eastAsia="fr-FR"/>
        </w:rPr>
        <w:t xml:space="preserve">, sous conditions de l’EBITDA </w:t>
      </w:r>
      <w:r w:rsidR="00885026" w:rsidRPr="00032FC4">
        <w:rPr>
          <w:rFonts w:ascii="Arial" w:eastAsia="+mn-ea" w:hAnsi="Arial" w:cs="Arial"/>
          <w:kern w:val="2"/>
          <w:lang w:eastAsia="fr-FR"/>
        </w:rPr>
        <w:t xml:space="preserve">cumulé </w:t>
      </w:r>
      <w:r w:rsidR="00FB2E5A" w:rsidRPr="00032FC4">
        <w:rPr>
          <w:rFonts w:ascii="Arial" w:eastAsia="+mn-ea" w:hAnsi="Arial" w:cs="Arial"/>
          <w:kern w:val="2"/>
          <w:lang w:eastAsia="fr-FR"/>
        </w:rPr>
        <w:t>positif constaté au 31/12/2026</w:t>
      </w:r>
      <w:r w:rsidR="00885026" w:rsidRPr="00032FC4">
        <w:rPr>
          <w:rFonts w:ascii="Arial" w:eastAsia="+mn-ea" w:hAnsi="Arial" w:cs="Arial"/>
          <w:kern w:val="2"/>
          <w:lang w:eastAsia="fr-FR"/>
        </w:rPr>
        <w:t>,</w:t>
      </w:r>
      <w:r w:rsidR="00FB2E5A" w:rsidRPr="00032FC4">
        <w:rPr>
          <w:rFonts w:ascii="Arial" w:eastAsia="+mn-ea" w:hAnsi="Arial" w:cs="Arial"/>
          <w:kern w:val="2"/>
          <w:lang w:eastAsia="fr-FR"/>
        </w:rPr>
        <w:t xml:space="preserve"> </w:t>
      </w:r>
      <w:r w:rsidRPr="00032FC4">
        <w:rPr>
          <w:rFonts w:ascii="Arial" w:eastAsia="+mn-ea" w:hAnsi="Arial" w:cs="Arial"/>
          <w:kern w:val="2"/>
          <w:lang w:eastAsia="fr-FR"/>
        </w:rPr>
        <w:t>à tous les salariés présents à l’effectif sur la période du redémarrage</w:t>
      </w:r>
      <w:r w:rsidR="00FB2E5A" w:rsidRPr="00032FC4">
        <w:rPr>
          <w:rFonts w:ascii="Arial" w:eastAsia="+mn-ea" w:hAnsi="Arial" w:cs="Arial"/>
          <w:kern w:val="2"/>
          <w:lang w:eastAsia="fr-FR"/>
        </w:rPr>
        <w:t xml:space="preserve">, </w:t>
      </w:r>
      <w:r w:rsidR="00D845F9" w:rsidRPr="00032FC4">
        <w:rPr>
          <w:rFonts w:ascii="Arial" w:eastAsia="+mn-ea" w:hAnsi="Arial" w:cs="Arial"/>
          <w:kern w:val="2"/>
          <w:lang w:eastAsia="fr-FR"/>
        </w:rPr>
        <w:t xml:space="preserve">au plus tard </w:t>
      </w:r>
      <w:r w:rsidR="00FB2E5A" w:rsidRPr="00032FC4">
        <w:rPr>
          <w:rFonts w:ascii="Arial" w:eastAsia="+mn-ea" w:hAnsi="Arial" w:cs="Arial"/>
          <w:kern w:val="2"/>
          <w:lang w:eastAsia="fr-FR"/>
        </w:rPr>
        <w:t xml:space="preserve">sur la paye de mois de </w:t>
      </w:r>
      <w:r w:rsidR="00D845F9" w:rsidRPr="00032FC4">
        <w:rPr>
          <w:rFonts w:ascii="Arial" w:eastAsia="+mn-ea" w:hAnsi="Arial" w:cs="Arial"/>
          <w:kern w:val="2"/>
          <w:lang w:eastAsia="fr-FR"/>
        </w:rPr>
        <w:t>mars</w:t>
      </w:r>
      <w:r w:rsidR="00FB2E5A" w:rsidRPr="00032FC4">
        <w:rPr>
          <w:rFonts w:ascii="Arial" w:eastAsia="+mn-ea" w:hAnsi="Arial" w:cs="Arial"/>
          <w:kern w:val="2"/>
          <w:lang w:eastAsia="fr-FR"/>
        </w:rPr>
        <w:t xml:space="preserve"> 2027.</w:t>
      </w:r>
    </w:p>
    <w:p w14:paraId="16CC66DD" w14:textId="77777777" w:rsidR="006B17A6" w:rsidRPr="00FB2E5A" w:rsidRDefault="006B17A6" w:rsidP="00773C7C">
      <w:pPr>
        <w:spacing w:after="0" w:line="216" w:lineRule="auto"/>
        <w:contextualSpacing/>
        <w:rPr>
          <w:rFonts w:ascii="Arial" w:eastAsia="+mn-ea" w:hAnsi="Arial" w:cs="Arial"/>
          <w:color w:val="000000" w:themeColor="text1"/>
          <w:kern w:val="2"/>
          <w:lang w:eastAsia="fr-FR"/>
        </w:rPr>
      </w:pPr>
    </w:p>
    <w:p w14:paraId="176FE9BF" w14:textId="11BAC1B9" w:rsidR="009E7DD4" w:rsidRPr="00773C7C" w:rsidRDefault="009E7DD4" w:rsidP="00773C7C">
      <w:pPr>
        <w:spacing w:after="0" w:line="216" w:lineRule="auto"/>
        <w:contextualSpacing/>
        <w:rPr>
          <w:rFonts w:ascii="Arial" w:eastAsia="Times New Roman" w:hAnsi="Arial" w:cs="Arial"/>
          <w:color w:val="000000" w:themeColor="text1"/>
          <w:highlight w:val="yellow"/>
          <w:lang w:eastAsia="fr-FR"/>
        </w:rPr>
      </w:pPr>
    </w:p>
    <w:p w14:paraId="4F8C154B" w14:textId="36267961" w:rsidR="009E7DD4" w:rsidRPr="00FB2E5A" w:rsidRDefault="009E7DD4" w:rsidP="009E7DD4">
      <w:pPr>
        <w:spacing w:after="0" w:line="216" w:lineRule="auto"/>
        <w:ind w:left="360"/>
        <w:rPr>
          <w:rFonts w:ascii="Arial" w:eastAsia="+mn-ea" w:hAnsi="Arial" w:cs="Arial"/>
          <w:color w:val="000000" w:themeColor="text1"/>
          <w:kern w:val="2"/>
          <w:lang w:eastAsia="fr-FR"/>
        </w:rPr>
      </w:pPr>
      <w:r w:rsidRPr="00FB2E5A">
        <w:rPr>
          <w:rFonts w:ascii="Arial" w:eastAsia="+mn-ea" w:hAnsi="Arial" w:cs="Arial"/>
          <w:color w:val="000000" w:themeColor="text1"/>
          <w:kern w:val="2"/>
          <w:lang w:eastAsia="fr-FR"/>
        </w:rPr>
        <w:t>Montant de la prime</w:t>
      </w:r>
      <w:r w:rsidR="006F3D15" w:rsidRPr="00FB2E5A">
        <w:rPr>
          <w:rFonts w:ascii="Arial" w:eastAsia="+mn-ea" w:hAnsi="Arial" w:cs="Arial"/>
          <w:color w:val="000000" w:themeColor="text1"/>
          <w:kern w:val="2"/>
          <w:lang w:eastAsia="fr-FR"/>
        </w:rPr>
        <w:t> :</w:t>
      </w:r>
    </w:p>
    <w:p w14:paraId="4F8EA9CC" w14:textId="77777777" w:rsidR="006F3D15" w:rsidRPr="00FB2E5A" w:rsidRDefault="006F3D15" w:rsidP="009E7DD4">
      <w:pPr>
        <w:spacing w:after="0" w:line="216" w:lineRule="auto"/>
        <w:ind w:left="360"/>
        <w:rPr>
          <w:rFonts w:ascii="Arial" w:eastAsia="Times New Roman" w:hAnsi="Arial" w:cs="Arial"/>
          <w:color w:val="000000" w:themeColor="text1"/>
          <w:lang w:eastAsia="fr-FR"/>
        </w:rPr>
      </w:pPr>
    </w:p>
    <w:p w14:paraId="4C19C679" w14:textId="4608B0D7" w:rsidR="009E7DD4" w:rsidRPr="00FB2E5A" w:rsidRDefault="009E7DD4" w:rsidP="00FB2E5A">
      <w:pPr>
        <w:spacing w:after="0" w:line="216" w:lineRule="auto"/>
        <w:ind w:left="851"/>
        <w:contextualSpacing/>
        <w:rPr>
          <w:rFonts w:ascii="Arial" w:eastAsia="Times New Roman" w:hAnsi="Arial" w:cs="Arial"/>
          <w:color w:val="000000" w:themeColor="text1"/>
          <w:lang w:eastAsia="fr-FR"/>
        </w:rPr>
      </w:pPr>
      <w:r w:rsidRPr="00FB2E5A">
        <w:rPr>
          <w:rFonts w:ascii="Arial" w:eastAsia="+mn-ea" w:hAnsi="Arial" w:cs="Arial"/>
          <w:color w:val="000000" w:themeColor="text1"/>
          <w:kern w:val="2"/>
          <w:lang w:eastAsia="fr-FR"/>
        </w:rPr>
        <w:t xml:space="preserve">92% du tonnage programmé </w:t>
      </w:r>
      <w:r w:rsidR="00FB2E5A" w:rsidRPr="00FB2E5A">
        <w:rPr>
          <w:rFonts w:ascii="Arial" w:eastAsia="+mn-ea" w:hAnsi="Arial" w:cs="Arial"/>
          <w:color w:val="000000" w:themeColor="text1"/>
          <w:kern w:val="2"/>
          <w:lang w:eastAsia="fr-FR"/>
        </w:rPr>
        <w:t xml:space="preserve">sortie conditionnement </w:t>
      </w:r>
      <w:r w:rsidRPr="00FB2E5A">
        <w:rPr>
          <w:rFonts w:ascii="Arial" w:eastAsia="+mn-ea" w:hAnsi="Arial" w:cs="Arial"/>
          <w:color w:val="000000" w:themeColor="text1"/>
          <w:kern w:val="2"/>
          <w:lang w:eastAsia="fr-FR"/>
        </w:rPr>
        <w:t>réalisé</w:t>
      </w:r>
      <w:r w:rsidRPr="00FB2E5A">
        <w:rPr>
          <w:rFonts w:ascii="Arial" w:eastAsia="+mn-ea" w:hAnsi="Arial" w:cs="Arial"/>
          <w:color w:val="000000" w:themeColor="text1"/>
          <w:kern w:val="2"/>
          <w:lang w:eastAsia="fr-FR"/>
        </w:rPr>
        <w:tab/>
      </w:r>
      <w:r w:rsidRPr="00FB2E5A">
        <w:rPr>
          <w:rFonts w:ascii="Arial" w:eastAsia="+mn-ea" w:hAnsi="Arial" w:cs="Arial"/>
          <w:color w:val="000000" w:themeColor="text1"/>
          <w:kern w:val="2"/>
          <w:lang w:eastAsia="fr-FR"/>
        </w:rPr>
        <w:tab/>
        <w:t>250€ bruts</w:t>
      </w:r>
    </w:p>
    <w:p w14:paraId="13DFDCD6" w14:textId="65E5C36E" w:rsidR="009E7DD4" w:rsidRPr="00FB2E5A" w:rsidRDefault="00FB2E5A" w:rsidP="00FB2E5A">
      <w:pPr>
        <w:spacing w:after="0" w:line="216" w:lineRule="auto"/>
        <w:ind w:left="851"/>
        <w:contextualSpacing/>
        <w:rPr>
          <w:rFonts w:ascii="Arial" w:eastAsia="Times New Roman" w:hAnsi="Arial" w:cs="Arial"/>
          <w:color w:val="000000" w:themeColor="text1"/>
          <w:sz w:val="24"/>
          <w:szCs w:val="24"/>
          <w:lang w:eastAsia="fr-FR"/>
        </w:rPr>
      </w:pPr>
      <w:r>
        <w:rPr>
          <w:rFonts w:ascii="Arial" w:eastAsia="+mn-ea" w:hAnsi="Arial" w:cs="Arial"/>
          <w:color w:val="000000" w:themeColor="text1"/>
          <w:kern w:val="2"/>
          <w:lang w:eastAsia="fr-FR"/>
        </w:rPr>
        <w:t>1</w:t>
      </w:r>
      <w:r w:rsidR="009E7DD4" w:rsidRPr="00FB2E5A">
        <w:rPr>
          <w:rFonts w:ascii="Arial" w:eastAsia="+mn-ea" w:hAnsi="Arial" w:cs="Arial"/>
          <w:color w:val="000000" w:themeColor="text1"/>
          <w:kern w:val="2"/>
          <w:lang w:eastAsia="fr-FR"/>
        </w:rPr>
        <w:t>00% du tonnage programmé réalisé</w:t>
      </w:r>
      <w:r w:rsidRPr="00FB2E5A">
        <w:rPr>
          <w:rFonts w:ascii="Arial" w:eastAsia="+mn-ea" w:hAnsi="Arial" w:cs="Arial"/>
          <w:color w:val="000000" w:themeColor="text1"/>
          <w:kern w:val="2"/>
          <w:lang w:eastAsia="fr-FR"/>
        </w:rPr>
        <w:t xml:space="preserve"> sortie conditionnement</w:t>
      </w:r>
      <w:r w:rsidR="009E7DD4" w:rsidRPr="00FB2E5A">
        <w:rPr>
          <w:rFonts w:ascii="Arial" w:eastAsia="+mn-ea" w:hAnsi="Arial" w:cs="Arial"/>
          <w:color w:val="000000" w:themeColor="text1"/>
          <w:kern w:val="2"/>
          <w:lang w:eastAsia="fr-FR"/>
        </w:rPr>
        <w:tab/>
      </w:r>
      <w:r w:rsidR="009E7DD4" w:rsidRPr="00FB2E5A">
        <w:rPr>
          <w:rFonts w:ascii="Arial" w:eastAsia="+mn-ea" w:hAnsi="Arial" w:cs="Arial"/>
          <w:color w:val="000000" w:themeColor="text1"/>
          <w:kern w:val="2"/>
          <w:lang w:eastAsia="fr-FR"/>
        </w:rPr>
        <w:tab/>
        <w:t>300€ bruts</w:t>
      </w:r>
    </w:p>
    <w:p w14:paraId="66D0BF27" w14:textId="77777777" w:rsidR="003D6415" w:rsidRPr="00773C7C" w:rsidRDefault="003D6415" w:rsidP="00EA6FBC">
      <w:pPr>
        <w:pStyle w:val="Titre1"/>
        <w:spacing w:before="0" w:line="240" w:lineRule="auto"/>
        <w:jc w:val="both"/>
        <w:rPr>
          <w:rFonts w:ascii="Arial" w:hAnsi="Arial" w:cs="Arial"/>
          <w:highlight w:val="yellow"/>
          <w:u w:val="none"/>
        </w:rPr>
      </w:pPr>
    </w:p>
    <w:p w14:paraId="3D9A28E2" w14:textId="77777777" w:rsidR="00773C7C" w:rsidRPr="00D27701" w:rsidRDefault="00773C7C" w:rsidP="00773C7C">
      <w:pPr>
        <w:spacing w:after="0" w:line="240" w:lineRule="auto"/>
        <w:jc w:val="both"/>
        <w:rPr>
          <w:rFonts w:ascii="Arial" w:hAnsi="Arial" w:cs="Arial"/>
        </w:rPr>
      </w:pPr>
      <w:r w:rsidRPr="00D27701">
        <w:rPr>
          <w:rFonts w:ascii="Arial" w:hAnsi="Arial" w:cs="Arial"/>
        </w:rPr>
        <w:t>En cas de dépassement de la production par rapport au tonnage programmé à 100%, le pourcentage de dépassement calculé sera appliqué sur les 300 euros bruts de la prime de redémarrage.</w:t>
      </w:r>
    </w:p>
    <w:p w14:paraId="5E1F312E" w14:textId="77777777" w:rsidR="00773C7C" w:rsidRPr="00D27701" w:rsidRDefault="00773C7C" w:rsidP="00773C7C">
      <w:pPr>
        <w:spacing w:after="0" w:line="240" w:lineRule="auto"/>
        <w:jc w:val="both"/>
        <w:rPr>
          <w:rFonts w:ascii="Arial" w:hAnsi="Arial" w:cs="Arial"/>
        </w:rPr>
      </w:pPr>
    </w:p>
    <w:p w14:paraId="6DAEA2B3" w14:textId="77777777" w:rsidR="00773C7C" w:rsidRPr="00D27701" w:rsidRDefault="00773C7C" w:rsidP="00773C7C">
      <w:pPr>
        <w:spacing w:after="0" w:line="240" w:lineRule="auto"/>
        <w:jc w:val="both"/>
        <w:rPr>
          <w:rFonts w:ascii="Arial" w:hAnsi="Arial" w:cs="Arial"/>
          <w:i/>
          <w:iCs/>
        </w:rPr>
      </w:pPr>
      <w:r w:rsidRPr="00D27701">
        <w:rPr>
          <w:rFonts w:ascii="Arial" w:hAnsi="Arial" w:cs="Arial"/>
          <w:i/>
          <w:iCs/>
        </w:rPr>
        <w:t xml:space="preserve">Exemple : </w:t>
      </w:r>
    </w:p>
    <w:p w14:paraId="5FA4A9EE" w14:textId="77777777" w:rsidR="00773C7C" w:rsidRPr="00D27701" w:rsidRDefault="00773C7C" w:rsidP="00773C7C">
      <w:pPr>
        <w:spacing w:after="0" w:line="240" w:lineRule="auto"/>
        <w:jc w:val="both"/>
        <w:rPr>
          <w:rFonts w:ascii="Arial" w:hAnsi="Arial" w:cs="Arial"/>
          <w:i/>
          <w:iCs/>
        </w:rPr>
      </w:pPr>
      <w:r w:rsidRPr="00D27701">
        <w:rPr>
          <w:rFonts w:ascii="Arial" w:hAnsi="Arial" w:cs="Arial"/>
          <w:i/>
          <w:iCs/>
        </w:rPr>
        <w:t>Production réalisée = 110% du tonnage programmé ;</w:t>
      </w:r>
    </w:p>
    <w:p w14:paraId="516A6D3C" w14:textId="6DA9FF8E" w:rsidR="00773C7C" w:rsidRDefault="00773C7C" w:rsidP="00773C7C">
      <w:pPr>
        <w:spacing w:after="0" w:line="240" w:lineRule="auto"/>
        <w:jc w:val="both"/>
        <w:rPr>
          <w:rFonts w:ascii="Arial" w:hAnsi="Arial" w:cs="Arial"/>
          <w:i/>
          <w:iCs/>
        </w:rPr>
      </w:pPr>
      <w:r w:rsidRPr="00D27701">
        <w:rPr>
          <w:rFonts w:ascii="Arial" w:hAnsi="Arial" w:cs="Arial"/>
          <w:i/>
          <w:iCs/>
        </w:rPr>
        <w:lastRenderedPageBreak/>
        <w:t>Montant de la prime = 300 € bruts + 10% = 330 € bruts.</w:t>
      </w:r>
    </w:p>
    <w:p w14:paraId="41B70CC0" w14:textId="77777777" w:rsidR="00D27701" w:rsidRDefault="00D27701" w:rsidP="00773C7C">
      <w:pPr>
        <w:spacing w:after="0" w:line="240" w:lineRule="auto"/>
        <w:jc w:val="both"/>
        <w:rPr>
          <w:rFonts w:ascii="Arial" w:hAnsi="Arial" w:cs="Arial"/>
          <w:i/>
          <w:iCs/>
        </w:rPr>
      </w:pPr>
    </w:p>
    <w:p w14:paraId="5656EE33" w14:textId="77777777" w:rsidR="00D27701" w:rsidRDefault="00D27701" w:rsidP="00773C7C">
      <w:pPr>
        <w:spacing w:after="0" w:line="240" w:lineRule="auto"/>
        <w:jc w:val="both"/>
        <w:rPr>
          <w:rFonts w:ascii="Arial" w:hAnsi="Arial" w:cs="Arial"/>
          <w:i/>
          <w:iCs/>
        </w:rPr>
      </w:pPr>
    </w:p>
    <w:p w14:paraId="666FC0F6" w14:textId="77777777" w:rsidR="00773C7C" w:rsidRPr="00773C7C" w:rsidRDefault="00773C7C" w:rsidP="00773C7C">
      <w:pPr>
        <w:spacing w:after="0" w:line="240" w:lineRule="auto"/>
        <w:jc w:val="both"/>
        <w:rPr>
          <w:rFonts w:ascii="Arial" w:hAnsi="Arial" w:cs="Arial"/>
          <w:i/>
          <w:iCs/>
        </w:rPr>
      </w:pPr>
    </w:p>
    <w:p w14:paraId="2EF1A271" w14:textId="69D1AEF6" w:rsidR="00EA6FBC" w:rsidRPr="00877082" w:rsidRDefault="00EA6FBC"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w:t>
      </w:r>
      <w:r w:rsidR="00B17A6F" w:rsidRPr="00877082">
        <w:rPr>
          <w:rFonts w:ascii="Arial" w:hAnsi="Arial" w:cs="Arial"/>
          <w:sz w:val="28"/>
          <w:szCs w:val="28"/>
          <w:u w:val="none"/>
        </w:rPr>
        <w:t>1</w:t>
      </w:r>
      <w:r w:rsidR="00525EF4" w:rsidRPr="00877082">
        <w:rPr>
          <w:rFonts w:ascii="Arial" w:hAnsi="Arial" w:cs="Arial"/>
          <w:sz w:val="28"/>
          <w:szCs w:val="28"/>
          <w:u w:val="none"/>
        </w:rPr>
        <w:t>1</w:t>
      </w:r>
      <w:r w:rsidRPr="00877082">
        <w:rPr>
          <w:rFonts w:ascii="Arial" w:hAnsi="Arial" w:cs="Arial"/>
          <w:sz w:val="28"/>
          <w:szCs w:val="28"/>
          <w:u w:val="none"/>
        </w:rPr>
        <w:t xml:space="preserve"> : </w:t>
      </w:r>
      <w:r w:rsidR="00877082" w:rsidRPr="00877082">
        <w:rPr>
          <w:rFonts w:ascii="Arial" w:hAnsi="Arial" w:cs="Arial"/>
          <w:sz w:val="28"/>
          <w:szCs w:val="28"/>
          <w:u w:val="none"/>
        </w:rPr>
        <w:t>I</w:t>
      </w:r>
      <w:r w:rsidR="008D507F" w:rsidRPr="00877082">
        <w:rPr>
          <w:rFonts w:ascii="Arial" w:hAnsi="Arial" w:cs="Arial"/>
          <w:sz w:val="28"/>
          <w:szCs w:val="28"/>
          <w:u w:val="none"/>
        </w:rPr>
        <w:t>ndemnité</w:t>
      </w:r>
      <w:r w:rsidRPr="00877082">
        <w:rPr>
          <w:rFonts w:ascii="Arial" w:hAnsi="Arial" w:cs="Arial"/>
          <w:sz w:val="28"/>
          <w:szCs w:val="28"/>
          <w:u w:val="none"/>
        </w:rPr>
        <w:t xml:space="preserve"> transport</w:t>
      </w:r>
    </w:p>
    <w:p w14:paraId="06F19FE5" w14:textId="77777777" w:rsidR="00EA6FBC" w:rsidRPr="00055F10" w:rsidRDefault="00EA6FBC" w:rsidP="00EA6FBC">
      <w:pPr>
        <w:pStyle w:val="Titre1"/>
        <w:spacing w:before="0" w:line="240" w:lineRule="auto"/>
        <w:jc w:val="both"/>
        <w:rPr>
          <w:rFonts w:ascii="Arial" w:hAnsi="Arial" w:cs="Arial"/>
          <w:sz w:val="24"/>
          <w:szCs w:val="24"/>
          <w:u w:val="none"/>
        </w:rPr>
      </w:pPr>
    </w:p>
    <w:p w14:paraId="7E8FDBAB" w14:textId="5E126D54" w:rsidR="00EA6FBC" w:rsidRDefault="00EA6FBC" w:rsidP="00EA6FBC">
      <w:pPr>
        <w:spacing w:after="0" w:line="240" w:lineRule="auto"/>
        <w:jc w:val="both"/>
        <w:rPr>
          <w:rFonts w:ascii="Arial" w:hAnsi="Arial" w:cs="Arial"/>
        </w:rPr>
      </w:pPr>
      <w:r w:rsidRPr="00055F10">
        <w:rPr>
          <w:rFonts w:ascii="Arial" w:hAnsi="Arial" w:cs="Arial"/>
        </w:rPr>
        <w:t xml:space="preserve">Les parties conviennent </w:t>
      </w:r>
      <w:r w:rsidR="00561EFF" w:rsidRPr="00055F10">
        <w:rPr>
          <w:rFonts w:ascii="Arial" w:hAnsi="Arial" w:cs="Arial"/>
        </w:rPr>
        <w:t>d</w:t>
      </w:r>
      <w:r w:rsidR="00EB25FC">
        <w:rPr>
          <w:rFonts w:ascii="Arial" w:hAnsi="Arial" w:cs="Arial"/>
        </w:rPr>
        <w:t>e maintenir</w:t>
      </w:r>
      <w:r w:rsidR="00E20CC7">
        <w:rPr>
          <w:rFonts w:ascii="Arial" w:hAnsi="Arial" w:cs="Arial"/>
        </w:rPr>
        <w:t xml:space="preserve"> à compter du 1</w:t>
      </w:r>
      <w:r w:rsidR="00E20CC7" w:rsidRPr="00E20CC7">
        <w:rPr>
          <w:rFonts w:ascii="Arial" w:hAnsi="Arial" w:cs="Arial"/>
          <w:vertAlign w:val="superscript"/>
        </w:rPr>
        <w:t>er</w:t>
      </w:r>
      <w:r w:rsidR="00E20CC7">
        <w:rPr>
          <w:rFonts w:ascii="Arial" w:hAnsi="Arial" w:cs="Arial"/>
        </w:rPr>
        <w:t xml:space="preserve"> </w:t>
      </w:r>
      <w:r w:rsidR="00B17A6F">
        <w:rPr>
          <w:rFonts w:ascii="Arial" w:hAnsi="Arial" w:cs="Arial"/>
        </w:rPr>
        <w:t>avril 202</w:t>
      </w:r>
      <w:r w:rsidR="00801FE8">
        <w:rPr>
          <w:rFonts w:ascii="Arial" w:hAnsi="Arial" w:cs="Arial"/>
        </w:rPr>
        <w:t>6</w:t>
      </w:r>
      <w:r w:rsidR="00E20CC7">
        <w:rPr>
          <w:rFonts w:ascii="Arial" w:hAnsi="Arial" w:cs="Arial"/>
        </w:rPr>
        <w:t xml:space="preserve"> et </w:t>
      </w:r>
      <w:r w:rsidRPr="00055F10">
        <w:rPr>
          <w:rFonts w:ascii="Arial" w:hAnsi="Arial" w:cs="Arial"/>
        </w:rPr>
        <w:t>jusqu’a</w:t>
      </w:r>
      <w:r w:rsidR="00561EFF" w:rsidRPr="00055F10">
        <w:rPr>
          <w:rFonts w:ascii="Arial" w:hAnsi="Arial" w:cs="Arial"/>
        </w:rPr>
        <w:t xml:space="preserve">ux </w:t>
      </w:r>
      <w:r w:rsidR="00E20CC7">
        <w:rPr>
          <w:rFonts w:ascii="Arial" w:hAnsi="Arial" w:cs="Arial"/>
        </w:rPr>
        <w:t>NAO 202</w:t>
      </w:r>
      <w:r w:rsidR="00801FE8">
        <w:rPr>
          <w:rFonts w:ascii="Arial" w:hAnsi="Arial" w:cs="Arial"/>
        </w:rPr>
        <w:t>7</w:t>
      </w:r>
      <w:r w:rsidR="00561EFF" w:rsidRPr="00055F10">
        <w:rPr>
          <w:rFonts w:ascii="Arial" w:hAnsi="Arial" w:cs="Arial"/>
        </w:rPr>
        <w:t xml:space="preserve"> les indemnités transport comme suit :</w:t>
      </w:r>
    </w:p>
    <w:p w14:paraId="7B0C2A16" w14:textId="77777777" w:rsidR="00E20CC7" w:rsidRPr="00055F10" w:rsidRDefault="00E20CC7" w:rsidP="00EA6FBC">
      <w:pPr>
        <w:spacing w:after="0" w:line="240" w:lineRule="auto"/>
        <w:jc w:val="both"/>
        <w:rPr>
          <w:rFonts w:ascii="Arial" w:hAnsi="Arial" w:cs="Arial"/>
        </w:rPr>
      </w:pPr>
    </w:p>
    <w:p w14:paraId="6FEB3A43" w14:textId="5D06AF88" w:rsidR="00EA6FBC" w:rsidRPr="00055F10" w:rsidRDefault="000729E0" w:rsidP="00EA6FBC">
      <w:pPr>
        <w:pStyle w:val="Paragraphedeliste"/>
        <w:numPr>
          <w:ilvl w:val="0"/>
          <w:numId w:val="3"/>
        </w:numPr>
        <w:spacing w:after="0" w:line="240" w:lineRule="auto"/>
        <w:jc w:val="both"/>
        <w:rPr>
          <w:rFonts w:ascii="Arial" w:hAnsi="Arial" w:cs="Arial"/>
        </w:rPr>
      </w:pPr>
      <w:r w:rsidRPr="00055F10">
        <w:rPr>
          <w:rFonts w:ascii="Arial" w:hAnsi="Arial" w:cs="Arial"/>
        </w:rPr>
        <w:t>Le</w:t>
      </w:r>
      <w:r w:rsidR="00EA6FBC" w:rsidRPr="00055F10">
        <w:rPr>
          <w:rFonts w:ascii="Arial" w:hAnsi="Arial" w:cs="Arial"/>
        </w:rPr>
        <w:t xml:space="preserve"> montant de l’indemnité transport à 0.3</w:t>
      </w:r>
      <w:r w:rsidR="004A3FE7">
        <w:rPr>
          <w:rFonts w:ascii="Arial" w:hAnsi="Arial" w:cs="Arial"/>
        </w:rPr>
        <w:t>3</w:t>
      </w:r>
      <w:r w:rsidR="00EA6FBC" w:rsidRPr="00055F10">
        <w:rPr>
          <w:rFonts w:ascii="Arial" w:hAnsi="Arial" w:cs="Arial"/>
        </w:rPr>
        <w:t xml:space="preserve"> euros nets par kilomètre ;</w:t>
      </w:r>
    </w:p>
    <w:p w14:paraId="1D583755" w14:textId="753659D2" w:rsidR="00D27701" w:rsidRPr="00032FC4" w:rsidRDefault="000729E0" w:rsidP="00032FC4">
      <w:pPr>
        <w:pStyle w:val="Paragraphedeliste"/>
        <w:numPr>
          <w:ilvl w:val="0"/>
          <w:numId w:val="3"/>
        </w:numPr>
        <w:spacing w:after="0" w:line="240" w:lineRule="auto"/>
        <w:jc w:val="both"/>
        <w:rPr>
          <w:rFonts w:ascii="Arial" w:hAnsi="Arial" w:cs="Arial"/>
          <w:sz w:val="24"/>
          <w:szCs w:val="24"/>
        </w:rPr>
      </w:pPr>
      <w:r w:rsidRPr="008D507F">
        <w:rPr>
          <w:rFonts w:ascii="Arial" w:hAnsi="Arial" w:cs="Arial"/>
        </w:rPr>
        <w:t>Le</w:t>
      </w:r>
      <w:r w:rsidR="00EA6FBC" w:rsidRPr="008D507F">
        <w:rPr>
          <w:rFonts w:ascii="Arial" w:hAnsi="Arial" w:cs="Arial"/>
        </w:rPr>
        <w:t xml:space="preserve"> montant de l’indemnité transport astreinte à 0.59 </w:t>
      </w:r>
      <w:r w:rsidR="005C5A68" w:rsidRPr="008D507F">
        <w:rPr>
          <w:rFonts w:ascii="Arial" w:hAnsi="Arial" w:cs="Arial"/>
        </w:rPr>
        <w:t>euros</w:t>
      </w:r>
      <w:r w:rsidR="00EA6FBC" w:rsidRPr="008D507F">
        <w:rPr>
          <w:rFonts w:ascii="Arial" w:hAnsi="Arial" w:cs="Arial"/>
        </w:rPr>
        <w:t xml:space="preserve"> nets par kilomètre</w:t>
      </w:r>
      <w:r w:rsidR="008D507F">
        <w:rPr>
          <w:rFonts w:ascii="Arial" w:hAnsi="Arial" w:cs="Arial"/>
        </w:rPr>
        <w:t>.</w:t>
      </w:r>
    </w:p>
    <w:p w14:paraId="6C0A1485" w14:textId="77777777" w:rsidR="008D507F" w:rsidRDefault="008D507F" w:rsidP="00EA6FBC">
      <w:pPr>
        <w:pStyle w:val="Paragraphedeliste"/>
        <w:spacing w:after="0" w:line="240" w:lineRule="auto"/>
        <w:ind w:left="765"/>
        <w:jc w:val="both"/>
        <w:rPr>
          <w:rFonts w:ascii="Arial" w:hAnsi="Arial" w:cs="Arial"/>
          <w:sz w:val="24"/>
          <w:szCs w:val="24"/>
        </w:rPr>
      </w:pPr>
    </w:p>
    <w:p w14:paraId="77F60795" w14:textId="7C314613" w:rsidR="00EA6FBC" w:rsidRPr="00877082" w:rsidRDefault="00525EF4"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w:t>
      </w:r>
      <w:r w:rsidR="00EA6FBC" w:rsidRPr="00877082">
        <w:rPr>
          <w:rFonts w:ascii="Arial" w:hAnsi="Arial" w:cs="Arial"/>
          <w:sz w:val="28"/>
          <w:szCs w:val="28"/>
          <w:u w:val="none"/>
        </w:rPr>
        <w:t>rticle 2.1</w:t>
      </w:r>
      <w:r w:rsidRPr="00877082">
        <w:rPr>
          <w:rFonts w:ascii="Arial" w:hAnsi="Arial" w:cs="Arial"/>
          <w:sz w:val="28"/>
          <w:szCs w:val="28"/>
          <w:u w:val="none"/>
        </w:rPr>
        <w:t>2</w:t>
      </w:r>
      <w:r w:rsidR="00EA6FBC" w:rsidRPr="00877082">
        <w:rPr>
          <w:rFonts w:ascii="Arial" w:hAnsi="Arial" w:cs="Arial"/>
          <w:sz w:val="28"/>
          <w:szCs w:val="28"/>
          <w:u w:val="none"/>
        </w:rPr>
        <w:t xml:space="preserve"> : </w:t>
      </w:r>
      <w:r w:rsidR="00877082" w:rsidRPr="00032FC4">
        <w:rPr>
          <w:rFonts w:ascii="Arial" w:hAnsi="Arial" w:cs="Arial"/>
          <w:sz w:val="28"/>
          <w:szCs w:val="28"/>
          <w:u w:val="none"/>
        </w:rPr>
        <w:t xml:space="preserve">Reconduction </w:t>
      </w:r>
      <w:r w:rsidR="00EA6FBC" w:rsidRPr="00877082">
        <w:rPr>
          <w:rFonts w:ascii="Arial" w:hAnsi="Arial" w:cs="Arial"/>
          <w:sz w:val="28"/>
          <w:szCs w:val="28"/>
          <w:u w:val="none"/>
        </w:rPr>
        <w:t>de la</w:t>
      </w:r>
      <w:r w:rsidRPr="00877082">
        <w:rPr>
          <w:rFonts w:ascii="Arial" w:hAnsi="Arial" w:cs="Arial"/>
          <w:sz w:val="28"/>
          <w:szCs w:val="28"/>
          <w:u w:val="none"/>
        </w:rPr>
        <w:t xml:space="preserve"> </w:t>
      </w:r>
      <w:r w:rsidR="00EA6FBC" w:rsidRPr="00877082">
        <w:rPr>
          <w:rFonts w:ascii="Arial" w:hAnsi="Arial" w:cs="Arial"/>
          <w:sz w:val="28"/>
          <w:szCs w:val="28"/>
          <w:u w:val="none"/>
        </w:rPr>
        <w:t>prime vacances</w:t>
      </w:r>
    </w:p>
    <w:p w14:paraId="348DE46D" w14:textId="77777777" w:rsidR="00EA6FBC" w:rsidRPr="00055F10" w:rsidRDefault="00EA6FBC" w:rsidP="00EA6FBC">
      <w:pPr>
        <w:spacing w:after="0" w:line="240" w:lineRule="auto"/>
        <w:jc w:val="both"/>
        <w:rPr>
          <w:rFonts w:ascii="Arial" w:hAnsi="Arial" w:cs="Arial"/>
          <w:sz w:val="24"/>
          <w:szCs w:val="24"/>
        </w:rPr>
      </w:pPr>
    </w:p>
    <w:p w14:paraId="428108D5" w14:textId="48E6F8F0" w:rsidR="00EA6FBC" w:rsidRPr="00032FC4" w:rsidRDefault="00EA6FBC" w:rsidP="00EA6FBC">
      <w:pPr>
        <w:spacing w:after="0" w:line="240" w:lineRule="auto"/>
        <w:jc w:val="both"/>
        <w:rPr>
          <w:rFonts w:ascii="Arial" w:hAnsi="Arial" w:cs="Arial"/>
        </w:rPr>
      </w:pPr>
      <w:r w:rsidRPr="00032FC4">
        <w:rPr>
          <w:rFonts w:ascii="Arial" w:hAnsi="Arial" w:cs="Arial"/>
        </w:rPr>
        <w:t xml:space="preserve">Les parties conviennent </w:t>
      </w:r>
      <w:r w:rsidR="000F331A" w:rsidRPr="00032FC4">
        <w:rPr>
          <w:rFonts w:ascii="Arial" w:hAnsi="Arial" w:cs="Arial"/>
        </w:rPr>
        <w:t>de reconduire</w:t>
      </w:r>
      <w:r w:rsidRPr="00032FC4">
        <w:rPr>
          <w:rFonts w:ascii="Arial" w:hAnsi="Arial" w:cs="Arial"/>
        </w:rPr>
        <w:t xml:space="preserve"> la prime vacances à </w:t>
      </w:r>
      <w:r w:rsidR="00EB25FC" w:rsidRPr="00032FC4">
        <w:rPr>
          <w:rFonts w:ascii="Arial" w:hAnsi="Arial" w:cs="Arial"/>
        </w:rPr>
        <w:t>920</w:t>
      </w:r>
      <w:r w:rsidRPr="00032FC4">
        <w:rPr>
          <w:rFonts w:ascii="Arial" w:hAnsi="Arial" w:cs="Arial"/>
        </w:rPr>
        <w:t xml:space="preserve"> </w:t>
      </w:r>
      <w:r w:rsidR="001925E7" w:rsidRPr="00032FC4">
        <w:rPr>
          <w:rFonts w:ascii="Arial" w:hAnsi="Arial" w:cs="Arial"/>
        </w:rPr>
        <w:t>euros</w:t>
      </w:r>
      <w:r w:rsidRPr="00032FC4">
        <w:rPr>
          <w:rFonts w:ascii="Arial" w:hAnsi="Arial" w:cs="Arial"/>
        </w:rPr>
        <w:t xml:space="preserve"> bruts. </w:t>
      </w:r>
    </w:p>
    <w:p w14:paraId="6E438ED0" w14:textId="77777777" w:rsidR="00D27701" w:rsidRPr="00055F10" w:rsidRDefault="00D27701" w:rsidP="00EA6FBC">
      <w:pPr>
        <w:spacing w:after="0" w:line="240" w:lineRule="auto"/>
        <w:jc w:val="both"/>
        <w:rPr>
          <w:rFonts w:ascii="Arial" w:hAnsi="Arial" w:cs="Arial"/>
          <w:sz w:val="24"/>
          <w:szCs w:val="24"/>
        </w:rPr>
      </w:pPr>
    </w:p>
    <w:p w14:paraId="42BB2D4B" w14:textId="65A63CBA" w:rsidR="00F50705" w:rsidRPr="00877082" w:rsidRDefault="00F50705"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3</w:t>
      </w:r>
      <w:r w:rsidRPr="00877082">
        <w:rPr>
          <w:rFonts w:ascii="Arial" w:hAnsi="Arial" w:cs="Arial"/>
          <w:sz w:val="28"/>
          <w:szCs w:val="28"/>
          <w:u w:val="none"/>
        </w:rPr>
        <w:t xml:space="preserve"> : </w:t>
      </w:r>
      <w:r w:rsidR="00877082" w:rsidRPr="00877082">
        <w:rPr>
          <w:rFonts w:ascii="Arial" w:hAnsi="Arial" w:cs="Arial"/>
          <w:sz w:val="28"/>
          <w:szCs w:val="28"/>
          <w:u w:val="none"/>
        </w:rPr>
        <w:t>T</w:t>
      </w:r>
      <w:r w:rsidR="00B7164C" w:rsidRPr="00877082">
        <w:rPr>
          <w:rFonts w:ascii="Arial" w:hAnsi="Arial" w:cs="Arial"/>
          <w:sz w:val="28"/>
          <w:szCs w:val="28"/>
          <w:u w:val="none"/>
        </w:rPr>
        <w:t>ravaux pénibles 2</w:t>
      </w:r>
    </w:p>
    <w:p w14:paraId="3E8CD005" w14:textId="77777777" w:rsidR="00A33C23" w:rsidRDefault="00A33C23" w:rsidP="00A33C23">
      <w:pPr>
        <w:spacing w:after="0" w:line="240" w:lineRule="auto"/>
        <w:jc w:val="both"/>
        <w:rPr>
          <w:rFonts w:ascii="Arial" w:hAnsi="Arial" w:cs="Arial"/>
        </w:rPr>
      </w:pPr>
    </w:p>
    <w:p w14:paraId="60C43DDE" w14:textId="5F57293F" w:rsidR="00F50705" w:rsidRPr="00055F10" w:rsidRDefault="00B7164C" w:rsidP="00F50705">
      <w:pPr>
        <w:spacing w:after="0" w:line="240" w:lineRule="auto"/>
        <w:jc w:val="both"/>
        <w:rPr>
          <w:rFonts w:ascii="Arial" w:hAnsi="Arial" w:cs="Arial"/>
        </w:rPr>
      </w:pPr>
      <w:r w:rsidRPr="00055F10">
        <w:rPr>
          <w:rFonts w:ascii="Arial" w:hAnsi="Arial" w:cs="Arial"/>
        </w:rPr>
        <w:t xml:space="preserve">Les parties conviennent </w:t>
      </w:r>
      <w:r w:rsidR="00B17A6F">
        <w:rPr>
          <w:rFonts w:ascii="Arial" w:hAnsi="Arial" w:cs="Arial"/>
        </w:rPr>
        <w:t>de reconduire jusqu’aux NAO 202</w:t>
      </w:r>
      <w:r w:rsidR="00801FE8">
        <w:rPr>
          <w:rFonts w:ascii="Arial" w:hAnsi="Arial" w:cs="Arial"/>
        </w:rPr>
        <w:t>7</w:t>
      </w:r>
      <w:r w:rsidR="0011797F">
        <w:rPr>
          <w:rFonts w:ascii="Arial" w:hAnsi="Arial" w:cs="Arial"/>
        </w:rPr>
        <w:t>,</w:t>
      </w:r>
      <w:r w:rsidR="00B17A6F">
        <w:rPr>
          <w:rFonts w:ascii="Arial" w:hAnsi="Arial" w:cs="Arial"/>
        </w:rPr>
        <w:t xml:space="preserve"> l</w:t>
      </w:r>
      <w:r w:rsidRPr="00055F10">
        <w:rPr>
          <w:rFonts w:ascii="Arial" w:hAnsi="Arial" w:cs="Arial"/>
        </w:rPr>
        <w:t xml:space="preserve">’ajout à la liste de travaux pénibles 2 le port de la combinaison </w:t>
      </w:r>
      <w:r w:rsidR="00055F10" w:rsidRPr="00055F10">
        <w:rPr>
          <w:rFonts w:ascii="Arial" w:hAnsi="Arial" w:cs="Arial"/>
        </w:rPr>
        <w:t xml:space="preserve">chimique </w:t>
      </w:r>
      <w:r w:rsidRPr="00055F10">
        <w:rPr>
          <w:rFonts w:ascii="Arial" w:hAnsi="Arial" w:cs="Arial"/>
        </w:rPr>
        <w:t>jaune au minimum 1</w:t>
      </w:r>
      <w:r w:rsidR="006A3A3F">
        <w:rPr>
          <w:rFonts w:ascii="Arial" w:hAnsi="Arial" w:cs="Arial"/>
        </w:rPr>
        <w:t xml:space="preserve"> </w:t>
      </w:r>
      <w:r w:rsidRPr="00055F10">
        <w:rPr>
          <w:rFonts w:ascii="Arial" w:hAnsi="Arial" w:cs="Arial"/>
        </w:rPr>
        <w:t>h</w:t>
      </w:r>
      <w:r w:rsidR="006A3A3F">
        <w:rPr>
          <w:rFonts w:ascii="Arial" w:hAnsi="Arial" w:cs="Arial"/>
        </w:rPr>
        <w:t>eure</w:t>
      </w:r>
      <w:r w:rsidR="004B0AB1">
        <w:rPr>
          <w:rFonts w:ascii="Arial" w:hAnsi="Arial" w:cs="Arial"/>
        </w:rPr>
        <w:t xml:space="preserve">. </w:t>
      </w:r>
    </w:p>
    <w:p w14:paraId="3941FF7B" w14:textId="33F2DE7C" w:rsidR="00B7164C" w:rsidRPr="00055F10" w:rsidRDefault="00B7164C" w:rsidP="00F50705">
      <w:pPr>
        <w:spacing w:after="0" w:line="240" w:lineRule="auto"/>
        <w:jc w:val="both"/>
        <w:rPr>
          <w:rFonts w:ascii="Arial" w:hAnsi="Arial" w:cs="Arial"/>
        </w:rPr>
      </w:pPr>
    </w:p>
    <w:p w14:paraId="074E1BDC" w14:textId="5A8F6E1C" w:rsidR="00B7164C" w:rsidRPr="00055F10" w:rsidRDefault="00B7164C" w:rsidP="00F50705">
      <w:pPr>
        <w:spacing w:after="0" w:line="240" w:lineRule="auto"/>
        <w:jc w:val="both"/>
        <w:rPr>
          <w:rFonts w:ascii="Arial" w:hAnsi="Arial" w:cs="Arial"/>
        </w:rPr>
      </w:pPr>
    </w:p>
    <w:p w14:paraId="1A6C4D75" w14:textId="57844163" w:rsidR="00B7164C" w:rsidRPr="00877082" w:rsidRDefault="00B7164C"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4</w:t>
      </w:r>
      <w:r w:rsidRPr="00877082">
        <w:rPr>
          <w:rFonts w:ascii="Arial" w:hAnsi="Arial" w:cs="Arial"/>
          <w:sz w:val="28"/>
          <w:szCs w:val="28"/>
          <w:u w:val="none"/>
        </w:rPr>
        <w:t xml:space="preserve"> : </w:t>
      </w:r>
      <w:r w:rsidR="00877082" w:rsidRPr="00877082">
        <w:rPr>
          <w:rFonts w:ascii="Arial" w:hAnsi="Arial" w:cs="Arial"/>
          <w:sz w:val="28"/>
          <w:szCs w:val="28"/>
          <w:u w:val="none"/>
        </w:rPr>
        <w:t>P</w:t>
      </w:r>
      <w:r w:rsidRPr="00877082">
        <w:rPr>
          <w:rFonts w:ascii="Arial" w:hAnsi="Arial" w:cs="Arial"/>
          <w:sz w:val="28"/>
          <w:szCs w:val="28"/>
          <w:u w:val="none"/>
        </w:rPr>
        <w:t>rimes diverses</w:t>
      </w:r>
    </w:p>
    <w:p w14:paraId="379270B1" w14:textId="77777777" w:rsidR="00A33C23" w:rsidRDefault="00A33C23" w:rsidP="00A33C23">
      <w:pPr>
        <w:spacing w:after="0" w:line="240" w:lineRule="auto"/>
        <w:jc w:val="both"/>
        <w:rPr>
          <w:rFonts w:ascii="Arial" w:hAnsi="Arial" w:cs="Arial"/>
        </w:rPr>
      </w:pPr>
    </w:p>
    <w:p w14:paraId="2F5EDE30" w14:textId="06C898A0" w:rsidR="004B0AB1" w:rsidRPr="00055F10" w:rsidRDefault="00B7164C" w:rsidP="004B0AB1">
      <w:pPr>
        <w:spacing w:after="0" w:line="240" w:lineRule="auto"/>
        <w:jc w:val="both"/>
        <w:rPr>
          <w:rFonts w:ascii="Arial" w:hAnsi="Arial" w:cs="Arial"/>
        </w:rPr>
      </w:pPr>
      <w:r w:rsidRPr="00055F10">
        <w:rPr>
          <w:rFonts w:ascii="Arial" w:hAnsi="Arial" w:cs="Arial"/>
        </w:rPr>
        <w:t xml:space="preserve">Les parties </w:t>
      </w:r>
      <w:r w:rsidR="00055F10" w:rsidRPr="00055F10">
        <w:rPr>
          <w:rFonts w:ascii="Arial" w:hAnsi="Arial" w:cs="Arial"/>
        </w:rPr>
        <w:t>conviennent</w:t>
      </w:r>
      <w:r w:rsidR="00B17A6F">
        <w:rPr>
          <w:rFonts w:ascii="Arial" w:hAnsi="Arial" w:cs="Arial"/>
        </w:rPr>
        <w:t xml:space="preserve"> de reconduire jusqu’aux NAO 202</w:t>
      </w:r>
      <w:r w:rsidR="00801FE8">
        <w:rPr>
          <w:rFonts w:ascii="Arial" w:hAnsi="Arial" w:cs="Arial"/>
        </w:rPr>
        <w:t>7</w:t>
      </w:r>
      <w:r w:rsidR="0011797F">
        <w:rPr>
          <w:rFonts w:ascii="Arial" w:hAnsi="Arial" w:cs="Arial"/>
        </w:rPr>
        <w:t>,</w:t>
      </w:r>
      <w:r w:rsidR="00B17A6F">
        <w:rPr>
          <w:rFonts w:ascii="Arial" w:hAnsi="Arial" w:cs="Arial"/>
        </w:rPr>
        <w:t xml:space="preserve"> l</w:t>
      </w:r>
      <w:r w:rsidRPr="00055F10">
        <w:rPr>
          <w:rFonts w:ascii="Arial" w:hAnsi="Arial" w:cs="Arial"/>
        </w:rPr>
        <w:t>’ajout à la prime existante de changement de</w:t>
      </w:r>
      <w:r w:rsidR="00B54AA3">
        <w:rPr>
          <w:rFonts w:ascii="Arial" w:hAnsi="Arial" w:cs="Arial"/>
        </w:rPr>
        <w:t>s</w:t>
      </w:r>
      <w:r w:rsidRPr="00055F10">
        <w:rPr>
          <w:rFonts w:ascii="Arial" w:hAnsi="Arial" w:cs="Arial"/>
        </w:rPr>
        <w:t xml:space="preserve"> couteaux les interventions</w:t>
      </w:r>
      <w:r w:rsidR="00E20CC7">
        <w:rPr>
          <w:rFonts w:ascii="Arial" w:hAnsi="Arial" w:cs="Arial"/>
        </w:rPr>
        <w:t xml:space="preserve"> de remplacement / réglage</w:t>
      </w:r>
      <w:r w:rsidR="00055F10" w:rsidRPr="00055F10">
        <w:rPr>
          <w:rFonts w:ascii="Arial" w:hAnsi="Arial" w:cs="Arial"/>
        </w:rPr>
        <w:t xml:space="preserve"> </w:t>
      </w:r>
      <w:r w:rsidR="00E20CC7">
        <w:rPr>
          <w:rFonts w:ascii="Arial" w:hAnsi="Arial" w:cs="Arial"/>
        </w:rPr>
        <w:t>des</w:t>
      </w:r>
      <w:r w:rsidR="00055F10" w:rsidRPr="00055F10">
        <w:rPr>
          <w:rFonts w:ascii="Arial" w:hAnsi="Arial" w:cs="Arial"/>
        </w:rPr>
        <w:t xml:space="preserve"> couteaux de la coupeuse </w:t>
      </w:r>
      <w:r w:rsidR="00E20CC7">
        <w:rPr>
          <w:rFonts w:ascii="Arial" w:hAnsi="Arial" w:cs="Arial"/>
        </w:rPr>
        <w:t xml:space="preserve">du </w:t>
      </w:r>
      <w:r w:rsidR="00055F10" w:rsidRPr="00055F10">
        <w:rPr>
          <w:rFonts w:ascii="Arial" w:hAnsi="Arial" w:cs="Arial"/>
        </w:rPr>
        <w:t>conditionnement.</w:t>
      </w:r>
      <w:r w:rsidR="004B0AB1">
        <w:rPr>
          <w:rFonts w:ascii="Arial" w:hAnsi="Arial" w:cs="Arial"/>
        </w:rPr>
        <w:t xml:space="preserve"> </w:t>
      </w:r>
    </w:p>
    <w:p w14:paraId="1820F09B" w14:textId="6F8578F2" w:rsidR="00F50705" w:rsidRPr="00055F10" w:rsidRDefault="00F50705" w:rsidP="00EA6FBC">
      <w:pPr>
        <w:spacing w:after="0" w:line="240" w:lineRule="auto"/>
        <w:jc w:val="both"/>
        <w:rPr>
          <w:rFonts w:ascii="Arial" w:hAnsi="Arial" w:cs="Arial"/>
          <w:sz w:val="24"/>
          <w:szCs w:val="24"/>
        </w:rPr>
      </w:pPr>
    </w:p>
    <w:p w14:paraId="5305A8A4" w14:textId="1AA717FE" w:rsidR="00055F10" w:rsidRPr="00032FC4" w:rsidRDefault="00D74DDB" w:rsidP="00EA6FBC">
      <w:pPr>
        <w:spacing w:after="0" w:line="240" w:lineRule="auto"/>
        <w:jc w:val="both"/>
        <w:rPr>
          <w:rFonts w:ascii="Arial" w:hAnsi="Arial" w:cs="Arial"/>
        </w:rPr>
      </w:pPr>
      <w:r w:rsidRPr="00032FC4">
        <w:rPr>
          <w:rFonts w:ascii="Arial" w:hAnsi="Arial" w:cs="Arial"/>
        </w:rPr>
        <w:t xml:space="preserve">Les parties conviennent </w:t>
      </w:r>
      <w:r w:rsidR="00BB0C5E" w:rsidRPr="00032FC4">
        <w:rPr>
          <w:rFonts w:ascii="Arial" w:hAnsi="Arial" w:cs="Arial"/>
        </w:rPr>
        <w:t>de maintenir</w:t>
      </w:r>
      <w:r w:rsidRPr="00032FC4">
        <w:rPr>
          <w:rFonts w:ascii="Arial" w:hAnsi="Arial" w:cs="Arial"/>
        </w:rPr>
        <w:t xml:space="preserve"> les primes de ch</w:t>
      </w:r>
      <w:r w:rsidR="00646092" w:rsidRPr="00032FC4">
        <w:rPr>
          <w:rFonts w:ascii="Arial" w:hAnsi="Arial" w:cs="Arial"/>
        </w:rPr>
        <w:t>e</w:t>
      </w:r>
      <w:r w:rsidRPr="00032FC4">
        <w:rPr>
          <w:rFonts w:ascii="Arial" w:hAnsi="Arial" w:cs="Arial"/>
        </w:rPr>
        <w:t xml:space="preserve">f de chantier comme suit pour </w:t>
      </w:r>
      <w:r w:rsidR="00BB0C5E" w:rsidRPr="00032FC4">
        <w:rPr>
          <w:rFonts w:ascii="Arial" w:hAnsi="Arial" w:cs="Arial"/>
        </w:rPr>
        <w:t>l’année</w:t>
      </w:r>
      <w:r w:rsidRPr="00032FC4">
        <w:rPr>
          <w:rFonts w:ascii="Arial" w:hAnsi="Arial" w:cs="Arial"/>
        </w:rPr>
        <w:t xml:space="preserve"> </w:t>
      </w:r>
      <w:r w:rsidR="000F331A" w:rsidRPr="00032FC4">
        <w:rPr>
          <w:rFonts w:ascii="Arial" w:hAnsi="Arial" w:cs="Arial"/>
        </w:rPr>
        <w:t>2026</w:t>
      </w:r>
      <w:r w:rsidRPr="00032FC4">
        <w:rPr>
          <w:rFonts w:ascii="Arial" w:hAnsi="Arial" w:cs="Arial"/>
        </w:rPr>
        <w:t> :</w:t>
      </w:r>
    </w:p>
    <w:p w14:paraId="3AA4B1BC" w14:textId="77777777" w:rsidR="006B17A6" w:rsidRPr="00D74DDB" w:rsidRDefault="006B17A6" w:rsidP="00EA6FBC">
      <w:pPr>
        <w:spacing w:after="0" w:line="240" w:lineRule="auto"/>
        <w:jc w:val="both"/>
        <w:rPr>
          <w:rFonts w:ascii="Arial" w:hAnsi="Arial" w:cs="Arial"/>
        </w:rPr>
      </w:pPr>
    </w:p>
    <w:p w14:paraId="182A2272" w14:textId="791B1D37" w:rsidR="00D74DDB" w:rsidRDefault="00D74DDB" w:rsidP="00D74DDB">
      <w:pPr>
        <w:pStyle w:val="Paragraphedeliste"/>
        <w:numPr>
          <w:ilvl w:val="0"/>
          <w:numId w:val="7"/>
        </w:numPr>
        <w:spacing w:after="0" w:line="240" w:lineRule="auto"/>
        <w:jc w:val="both"/>
        <w:rPr>
          <w:rFonts w:ascii="Arial" w:hAnsi="Arial" w:cs="Arial"/>
        </w:rPr>
      </w:pPr>
      <w:r>
        <w:rPr>
          <w:rFonts w:ascii="Arial" w:hAnsi="Arial" w:cs="Arial"/>
        </w:rPr>
        <w:t>75 euros pour PA/MA</w:t>
      </w:r>
      <w:r w:rsidR="0011797F">
        <w:rPr>
          <w:rFonts w:ascii="Arial" w:hAnsi="Arial" w:cs="Arial"/>
        </w:rPr>
        <w:t> ;</w:t>
      </w:r>
    </w:p>
    <w:p w14:paraId="7EF67BC8" w14:textId="203CBE6B" w:rsidR="00D74DDB" w:rsidRPr="00D74DDB" w:rsidRDefault="00D74DDB" w:rsidP="00D74DDB">
      <w:pPr>
        <w:pStyle w:val="Paragraphedeliste"/>
        <w:numPr>
          <w:ilvl w:val="0"/>
          <w:numId w:val="7"/>
        </w:numPr>
        <w:spacing w:after="0" w:line="240" w:lineRule="auto"/>
        <w:jc w:val="both"/>
        <w:rPr>
          <w:rFonts w:ascii="Arial" w:hAnsi="Arial" w:cs="Arial"/>
        </w:rPr>
      </w:pPr>
      <w:r>
        <w:rPr>
          <w:rFonts w:ascii="Arial" w:hAnsi="Arial" w:cs="Arial"/>
        </w:rPr>
        <w:t>150 euros pour GA</w:t>
      </w:r>
      <w:r w:rsidR="0011797F">
        <w:rPr>
          <w:rFonts w:ascii="Arial" w:hAnsi="Arial" w:cs="Arial"/>
        </w:rPr>
        <w:t>.</w:t>
      </w:r>
    </w:p>
    <w:p w14:paraId="16FCCB11" w14:textId="77777777" w:rsidR="00D74DDB" w:rsidRDefault="00D74DDB" w:rsidP="00EA6FBC">
      <w:pPr>
        <w:spacing w:after="0" w:line="240" w:lineRule="auto"/>
        <w:jc w:val="both"/>
        <w:rPr>
          <w:rFonts w:ascii="Arial" w:hAnsi="Arial" w:cs="Arial"/>
        </w:rPr>
      </w:pPr>
    </w:p>
    <w:p w14:paraId="6DFFE12D" w14:textId="0DCE075F" w:rsidR="00EB25FC" w:rsidRDefault="00EB25FC" w:rsidP="00EA6FBC">
      <w:pPr>
        <w:spacing w:after="0" w:line="240" w:lineRule="auto"/>
        <w:jc w:val="both"/>
        <w:rPr>
          <w:rFonts w:ascii="Arial" w:hAnsi="Arial" w:cs="Arial"/>
        </w:rPr>
      </w:pPr>
      <w:r>
        <w:rPr>
          <w:rFonts w:ascii="Arial" w:hAnsi="Arial" w:cs="Arial"/>
        </w:rPr>
        <w:t>Toutefois, si un constat d’écart majeur dans le suivi des chantiers est fait par un membre de l’encadrement, après validation du CODIR, cette prime</w:t>
      </w:r>
      <w:r w:rsidR="00D12BDD">
        <w:rPr>
          <w:rFonts w:ascii="Arial" w:hAnsi="Arial" w:cs="Arial"/>
        </w:rPr>
        <w:t xml:space="preserve"> pourra</w:t>
      </w:r>
      <w:r>
        <w:rPr>
          <w:rFonts w:ascii="Arial" w:hAnsi="Arial" w:cs="Arial"/>
        </w:rPr>
        <w:t xml:space="preserve"> ne pas</w:t>
      </w:r>
      <w:r w:rsidR="00D12BDD">
        <w:rPr>
          <w:rFonts w:ascii="Arial" w:hAnsi="Arial" w:cs="Arial"/>
        </w:rPr>
        <w:t xml:space="preserve"> être</w:t>
      </w:r>
      <w:r>
        <w:rPr>
          <w:rFonts w:ascii="Arial" w:hAnsi="Arial" w:cs="Arial"/>
        </w:rPr>
        <w:t xml:space="preserve"> versée.</w:t>
      </w:r>
    </w:p>
    <w:p w14:paraId="70789DC8" w14:textId="77777777" w:rsidR="00180706" w:rsidRDefault="00180706" w:rsidP="00EA6FBC">
      <w:pPr>
        <w:spacing w:after="0" w:line="240" w:lineRule="auto"/>
        <w:jc w:val="both"/>
        <w:rPr>
          <w:rFonts w:ascii="Arial" w:hAnsi="Arial" w:cs="Arial"/>
        </w:rPr>
      </w:pPr>
    </w:p>
    <w:p w14:paraId="34410E07" w14:textId="692BF471" w:rsidR="00055F10" w:rsidRPr="00877082" w:rsidRDefault="00055F10" w:rsidP="00877082">
      <w:pPr>
        <w:pStyle w:val="Titre1"/>
        <w:spacing w:before="0" w:line="240" w:lineRule="auto"/>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5</w:t>
      </w:r>
      <w:r w:rsidRPr="00877082">
        <w:rPr>
          <w:rFonts w:ascii="Arial" w:hAnsi="Arial" w:cs="Arial"/>
          <w:sz w:val="28"/>
          <w:szCs w:val="28"/>
          <w:u w:val="none"/>
        </w:rPr>
        <w:t xml:space="preserve"> : </w:t>
      </w:r>
      <w:r w:rsidR="00877082" w:rsidRPr="00877082">
        <w:rPr>
          <w:rFonts w:ascii="Arial" w:hAnsi="Arial" w:cs="Arial"/>
          <w:sz w:val="28"/>
          <w:szCs w:val="28"/>
          <w:u w:val="none"/>
        </w:rPr>
        <w:t>C</w:t>
      </w:r>
      <w:r w:rsidRPr="00877082">
        <w:rPr>
          <w:rFonts w:ascii="Arial" w:hAnsi="Arial" w:cs="Arial"/>
          <w:sz w:val="28"/>
          <w:szCs w:val="28"/>
          <w:u w:val="none"/>
        </w:rPr>
        <w:t>ompteur de récupération d’heures</w:t>
      </w:r>
    </w:p>
    <w:p w14:paraId="77B99418" w14:textId="77777777" w:rsidR="00A33C23" w:rsidRDefault="00A33C23" w:rsidP="00A33C23">
      <w:pPr>
        <w:spacing w:after="0" w:line="240" w:lineRule="auto"/>
        <w:jc w:val="both"/>
        <w:rPr>
          <w:rFonts w:ascii="Arial" w:hAnsi="Arial" w:cs="Arial"/>
        </w:rPr>
      </w:pPr>
    </w:p>
    <w:p w14:paraId="712F94D0" w14:textId="3FAAB649" w:rsidR="008B454E" w:rsidRDefault="004A1F57" w:rsidP="00A33C23">
      <w:pPr>
        <w:spacing w:after="0" w:line="240" w:lineRule="auto"/>
        <w:jc w:val="both"/>
        <w:rPr>
          <w:rFonts w:ascii="Arial" w:hAnsi="Arial" w:cs="Arial"/>
        </w:rPr>
      </w:pPr>
      <w:r w:rsidRPr="00A274A2">
        <w:rPr>
          <w:rFonts w:ascii="Arial" w:hAnsi="Arial" w:cs="Arial"/>
        </w:rPr>
        <w:t xml:space="preserve">Pour tous les salariés non concernés à ce jour par le compteur +2 / -2, </w:t>
      </w:r>
      <w:r w:rsidR="00E20CC7" w:rsidRPr="00A274A2">
        <w:rPr>
          <w:rFonts w:ascii="Arial" w:hAnsi="Arial" w:cs="Arial"/>
        </w:rPr>
        <w:t xml:space="preserve">la </w:t>
      </w:r>
      <w:r w:rsidR="00B54AA3">
        <w:rPr>
          <w:rFonts w:ascii="Arial" w:hAnsi="Arial" w:cs="Arial"/>
        </w:rPr>
        <w:t>D</w:t>
      </w:r>
      <w:r w:rsidR="00E20CC7" w:rsidRPr="00A274A2">
        <w:rPr>
          <w:rFonts w:ascii="Arial" w:hAnsi="Arial" w:cs="Arial"/>
        </w:rPr>
        <w:t xml:space="preserve">irection </w:t>
      </w:r>
      <w:r w:rsidR="00BB0C5E">
        <w:rPr>
          <w:rFonts w:ascii="Arial" w:hAnsi="Arial" w:cs="Arial"/>
        </w:rPr>
        <w:t xml:space="preserve">a </w:t>
      </w:r>
      <w:r w:rsidRPr="00A274A2">
        <w:rPr>
          <w:rFonts w:ascii="Arial" w:hAnsi="Arial" w:cs="Arial"/>
        </w:rPr>
        <w:t>mis e</w:t>
      </w:r>
      <w:r w:rsidR="00E20CC7" w:rsidRPr="00A274A2">
        <w:rPr>
          <w:rFonts w:ascii="Arial" w:hAnsi="Arial" w:cs="Arial"/>
        </w:rPr>
        <w:t>n</w:t>
      </w:r>
      <w:r w:rsidRPr="00A274A2">
        <w:rPr>
          <w:rFonts w:ascii="Arial" w:hAnsi="Arial" w:cs="Arial"/>
        </w:rPr>
        <w:t xml:space="preserve"> place</w:t>
      </w:r>
      <w:r w:rsidR="00D12BDD">
        <w:rPr>
          <w:rFonts w:ascii="Arial" w:hAnsi="Arial" w:cs="Arial"/>
        </w:rPr>
        <w:t>,</w:t>
      </w:r>
      <w:r w:rsidRPr="00A274A2">
        <w:rPr>
          <w:rFonts w:ascii="Arial" w:hAnsi="Arial" w:cs="Arial"/>
        </w:rPr>
        <w:t xml:space="preserve"> </w:t>
      </w:r>
      <w:r w:rsidR="00E20CC7" w:rsidRPr="00A274A2">
        <w:rPr>
          <w:rFonts w:ascii="Arial" w:hAnsi="Arial" w:cs="Arial"/>
        </w:rPr>
        <w:t>à compter du 1</w:t>
      </w:r>
      <w:r w:rsidR="00E20CC7" w:rsidRPr="00A33C23">
        <w:rPr>
          <w:rFonts w:ascii="Arial" w:hAnsi="Arial" w:cs="Arial"/>
        </w:rPr>
        <w:t>er</w:t>
      </w:r>
      <w:r w:rsidR="00E20CC7" w:rsidRPr="00A274A2">
        <w:rPr>
          <w:rFonts w:ascii="Arial" w:hAnsi="Arial" w:cs="Arial"/>
        </w:rPr>
        <w:t xml:space="preserve"> </w:t>
      </w:r>
      <w:r w:rsidR="00BB0C5E">
        <w:rPr>
          <w:rFonts w:ascii="Arial" w:hAnsi="Arial" w:cs="Arial"/>
        </w:rPr>
        <w:t>janvier 202</w:t>
      </w:r>
      <w:r w:rsidR="00801FE8">
        <w:rPr>
          <w:rFonts w:ascii="Arial" w:hAnsi="Arial" w:cs="Arial"/>
        </w:rPr>
        <w:t>6</w:t>
      </w:r>
      <w:r w:rsidR="00D12BDD">
        <w:rPr>
          <w:rFonts w:ascii="Arial" w:hAnsi="Arial" w:cs="Arial"/>
        </w:rPr>
        <w:t>,</w:t>
      </w:r>
      <w:r w:rsidR="00E20CC7" w:rsidRPr="00A274A2">
        <w:rPr>
          <w:rFonts w:ascii="Arial" w:hAnsi="Arial" w:cs="Arial"/>
        </w:rPr>
        <w:t xml:space="preserve"> </w:t>
      </w:r>
      <w:r w:rsidRPr="00A274A2">
        <w:rPr>
          <w:rFonts w:ascii="Arial" w:hAnsi="Arial" w:cs="Arial"/>
        </w:rPr>
        <w:t>un compteur d’heures de récupération.</w:t>
      </w:r>
      <w:r w:rsidR="00B54AA3">
        <w:rPr>
          <w:rFonts w:ascii="Arial" w:hAnsi="Arial" w:cs="Arial"/>
        </w:rPr>
        <w:t xml:space="preserve"> </w:t>
      </w:r>
    </w:p>
    <w:p w14:paraId="78B09845" w14:textId="77777777" w:rsidR="008B454E" w:rsidRDefault="008B454E" w:rsidP="00A33C23">
      <w:pPr>
        <w:spacing w:after="0" w:line="240" w:lineRule="auto"/>
        <w:jc w:val="both"/>
        <w:rPr>
          <w:rFonts w:ascii="Arial" w:hAnsi="Arial" w:cs="Arial"/>
        </w:rPr>
      </w:pPr>
    </w:p>
    <w:p w14:paraId="746F3AFB" w14:textId="4AE55A4D" w:rsidR="008B454E" w:rsidRDefault="008B454E" w:rsidP="00A33C23">
      <w:pPr>
        <w:spacing w:after="0" w:line="240" w:lineRule="auto"/>
        <w:jc w:val="both"/>
        <w:rPr>
          <w:rFonts w:ascii="Arial" w:hAnsi="Arial" w:cs="Arial"/>
        </w:rPr>
      </w:pPr>
      <w:r>
        <w:rPr>
          <w:rFonts w:ascii="Arial" w:hAnsi="Arial" w:cs="Arial"/>
        </w:rPr>
        <w:t>Il est proposé de reconduire cette mesure jusqu’aux NAO 202</w:t>
      </w:r>
      <w:r w:rsidR="00801FE8">
        <w:rPr>
          <w:rFonts w:ascii="Arial" w:hAnsi="Arial" w:cs="Arial"/>
        </w:rPr>
        <w:t>7</w:t>
      </w:r>
      <w:r>
        <w:rPr>
          <w:rFonts w:ascii="Arial" w:hAnsi="Arial" w:cs="Arial"/>
        </w:rPr>
        <w:t>.</w:t>
      </w:r>
    </w:p>
    <w:p w14:paraId="6F8B0E29" w14:textId="77777777" w:rsidR="008B454E" w:rsidRDefault="008B454E" w:rsidP="00A33C23">
      <w:pPr>
        <w:spacing w:after="0" w:line="240" w:lineRule="auto"/>
        <w:jc w:val="both"/>
        <w:rPr>
          <w:rFonts w:ascii="Arial" w:hAnsi="Arial" w:cs="Arial"/>
        </w:rPr>
      </w:pPr>
    </w:p>
    <w:p w14:paraId="5EA5F991" w14:textId="55D47121" w:rsidR="00BB0C5E" w:rsidRDefault="00BB0C5E" w:rsidP="00A33C23">
      <w:pPr>
        <w:spacing w:after="0" w:line="240" w:lineRule="auto"/>
        <w:jc w:val="both"/>
        <w:rPr>
          <w:rFonts w:ascii="Arial" w:hAnsi="Arial" w:cs="Arial"/>
        </w:rPr>
      </w:pPr>
      <w:r>
        <w:rPr>
          <w:rFonts w:ascii="Arial" w:hAnsi="Arial" w:cs="Arial"/>
        </w:rPr>
        <w:t>La périodicité de ce compteur est du 1</w:t>
      </w:r>
      <w:r w:rsidRPr="00BB0C5E">
        <w:rPr>
          <w:rFonts w:ascii="Arial" w:hAnsi="Arial" w:cs="Arial"/>
          <w:vertAlign w:val="superscript"/>
        </w:rPr>
        <w:t>er</w:t>
      </w:r>
      <w:r>
        <w:rPr>
          <w:rFonts w:ascii="Arial" w:hAnsi="Arial" w:cs="Arial"/>
        </w:rPr>
        <w:t xml:space="preserve"> juin N au 31 mai N+1.</w:t>
      </w:r>
    </w:p>
    <w:p w14:paraId="5F44D436" w14:textId="77777777" w:rsidR="00D50454" w:rsidRDefault="00D50454" w:rsidP="00A33C23">
      <w:pPr>
        <w:spacing w:after="0" w:line="240" w:lineRule="auto"/>
        <w:jc w:val="both"/>
        <w:rPr>
          <w:rFonts w:ascii="Arial" w:hAnsi="Arial" w:cs="Arial"/>
        </w:rPr>
      </w:pPr>
    </w:p>
    <w:p w14:paraId="5A343AC5" w14:textId="6E877FF5" w:rsidR="004A1F57" w:rsidRDefault="00E20CC7" w:rsidP="00A33C23">
      <w:pPr>
        <w:spacing w:after="0" w:line="240" w:lineRule="auto"/>
        <w:jc w:val="both"/>
        <w:rPr>
          <w:rFonts w:ascii="Arial" w:hAnsi="Arial" w:cs="Arial"/>
        </w:rPr>
      </w:pPr>
      <w:r w:rsidRPr="00A274A2">
        <w:rPr>
          <w:rFonts w:ascii="Arial" w:hAnsi="Arial" w:cs="Arial"/>
        </w:rPr>
        <w:t>L</w:t>
      </w:r>
      <w:r w:rsidR="004A1F57" w:rsidRPr="00A274A2">
        <w:rPr>
          <w:rFonts w:ascii="Arial" w:hAnsi="Arial" w:cs="Arial"/>
        </w:rPr>
        <w:t xml:space="preserve">orsque le salarié effectue des heures supplémentaires, il a le choix du paiement de ces heures ou d’incrémenter son compteur. Si le choix est fait d’incrémenter le compteur d’heures de récupération, celui-ci </w:t>
      </w:r>
      <w:r w:rsidR="00BB0C5E">
        <w:rPr>
          <w:rFonts w:ascii="Arial" w:hAnsi="Arial" w:cs="Arial"/>
        </w:rPr>
        <w:t>est</w:t>
      </w:r>
      <w:r w:rsidR="004A1F57" w:rsidRPr="00A274A2">
        <w:rPr>
          <w:rFonts w:ascii="Arial" w:hAnsi="Arial" w:cs="Arial"/>
        </w:rPr>
        <w:t xml:space="preserve"> majoré du nombre d’heures supplémentaires effectuées et le paiement à 50% des heures réalisées </w:t>
      </w:r>
      <w:r w:rsidR="00BB0C5E">
        <w:rPr>
          <w:rFonts w:ascii="Arial" w:hAnsi="Arial" w:cs="Arial"/>
        </w:rPr>
        <w:t>est</w:t>
      </w:r>
      <w:r w:rsidR="004A1F57" w:rsidRPr="00A274A2">
        <w:rPr>
          <w:rFonts w:ascii="Arial" w:hAnsi="Arial" w:cs="Arial"/>
        </w:rPr>
        <w:t xml:space="preserve"> effectué sur le bulletin de salaire de la période</w:t>
      </w:r>
      <w:r w:rsidR="00B54AA3">
        <w:rPr>
          <w:rFonts w:ascii="Arial" w:hAnsi="Arial" w:cs="Arial"/>
        </w:rPr>
        <w:t>.</w:t>
      </w:r>
    </w:p>
    <w:p w14:paraId="63270CAE" w14:textId="3344BA23" w:rsidR="00A33C23" w:rsidRDefault="00A33C23" w:rsidP="00A33C23">
      <w:pPr>
        <w:spacing w:after="0" w:line="240" w:lineRule="auto"/>
        <w:jc w:val="both"/>
        <w:rPr>
          <w:rFonts w:ascii="Arial" w:hAnsi="Arial" w:cs="Arial"/>
        </w:rPr>
      </w:pPr>
    </w:p>
    <w:p w14:paraId="1F3C51C5" w14:textId="77777777" w:rsidR="00032FC4" w:rsidRDefault="00032FC4" w:rsidP="00A33C23">
      <w:pPr>
        <w:spacing w:after="0" w:line="240" w:lineRule="auto"/>
        <w:jc w:val="both"/>
        <w:rPr>
          <w:rFonts w:ascii="Arial" w:hAnsi="Arial" w:cs="Arial"/>
        </w:rPr>
      </w:pPr>
    </w:p>
    <w:p w14:paraId="3BA1DE8E" w14:textId="77777777" w:rsidR="00032FC4" w:rsidRDefault="00032FC4" w:rsidP="00A33C23">
      <w:pPr>
        <w:spacing w:after="0" w:line="240" w:lineRule="auto"/>
        <w:jc w:val="both"/>
        <w:rPr>
          <w:rFonts w:ascii="Arial" w:hAnsi="Arial" w:cs="Arial"/>
        </w:rPr>
      </w:pPr>
    </w:p>
    <w:p w14:paraId="7CDC4CF7" w14:textId="77777777" w:rsidR="00032FC4" w:rsidRDefault="00032FC4" w:rsidP="00A33C23">
      <w:pPr>
        <w:spacing w:after="0" w:line="240" w:lineRule="auto"/>
        <w:jc w:val="both"/>
        <w:rPr>
          <w:rFonts w:ascii="Arial" w:hAnsi="Arial" w:cs="Arial"/>
        </w:rPr>
      </w:pPr>
    </w:p>
    <w:p w14:paraId="477D2131" w14:textId="77777777" w:rsidR="00032FC4" w:rsidRDefault="00032FC4" w:rsidP="00A33C23">
      <w:pPr>
        <w:spacing w:after="0" w:line="240" w:lineRule="auto"/>
        <w:jc w:val="both"/>
        <w:rPr>
          <w:rFonts w:ascii="Arial" w:hAnsi="Arial" w:cs="Arial"/>
        </w:rPr>
      </w:pPr>
    </w:p>
    <w:p w14:paraId="6EA5B03F" w14:textId="2A818FFA" w:rsidR="006A3A3F" w:rsidRDefault="006A3A3F" w:rsidP="00A33C23">
      <w:pPr>
        <w:spacing w:after="0" w:line="240" w:lineRule="auto"/>
        <w:jc w:val="both"/>
        <w:rPr>
          <w:rFonts w:ascii="Arial" w:hAnsi="Arial" w:cs="Arial"/>
        </w:rPr>
      </w:pPr>
      <w:r>
        <w:rPr>
          <w:rFonts w:ascii="Arial" w:hAnsi="Arial" w:cs="Arial"/>
        </w:rPr>
        <w:t>En fin de période, les heures encore présentes sur les compteurs seront payées. Les heures de récupération qui seront prises ne peuvent pas primer sur les congés payés.</w:t>
      </w:r>
    </w:p>
    <w:p w14:paraId="47ABBC35" w14:textId="77777777" w:rsidR="006A3A3F" w:rsidRPr="00A274A2" w:rsidRDefault="006A3A3F" w:rsidP="00A33C23">
      <w:pPr>
        <w:spacing w:after="0" w:line="240" w:lineRule="auto"/>
        <w:jc w:val="both"/>
        <w:rPr>
          <w:rFonts w:ascii="Arial" w:hAnsi="Arial" w:cs="Arial"/>
        </w:rPr>
      </w:pPr>
    </w:p>
    <w:p w14:paraId="33D28967" w14:textId="5ED4767B" w:rsidR="008B454E" w:rsidRPr="00032FC4" w:rsidRDefault="00EB25FC" w:rsidP="00A33C23">
      <w:pPr>
        <w:spacing w:after="0" w:line="240" w:lineRule="auto"/>
        <w:jc w:val="both"/>
        <w:rPr>
          <w:rFonts w:ascii="Arial" w:hAnsi="Arial" w:cs="Arial"/>
        </w:rPr>
      </w:pPr>
      <w:r w:rsidRPr="00032FC4">
        <w:rPr>
          <w:rFonts w:ascii="Arial" w:hAnsi="Arial" w:cs="Arial"/>
        </w:rPr>
        <w:t xml:space="preserve">Les parties conviennent </w:t>
      </w:r>
      <w:r w:rsidR="00C44839" w:rsidRPr="00032FC4">
        <w:rPr>
          <w:rFonts w:ascii="Arial" w:hAnsi="Arial" w:cs="Arial"/>
        </w:rPr>
        <w:t xml:space="preserve">que compte tenu </w:t>
      </w:r>
      <w:r w:rsidR="00326390" w:rsidRPr="00032FC4">
        <w:rPr>
          <w:rFonts w:ascii="Arial" w:hAnsi="Arial" w:cs="Arial"/>
        </w:rPr>
        <w:t>du contexte économique de Fibre excellence Saint Gaudens</w:t>
      </w:r>
      <w:r w:rsidRPr="00032FC4">
        <w:rPr>
          <w:rFonts w:ascii="Arial" w:hAnsi="Arial" w:cs="Arial"/>
        </w:rPr>
        <w:t>, les heures de récupération placées dans le compteur ne seront exceptionnellement pas remise</w:t>
      </w:r>
      <w:r w:rsidR="00DA78D5" w:rsidRPr="00032FC4">
        <w:rPr>
          <w:rFonts w:ascii="Arial" w:hAnsi="Arial" w:cs="Arial"/>
        </w:rPr>
        <w:t>s</w:t>
      </w:r>
      <w:r w:rsidRPr="00032FC4">
        <w:rPr>
          <w:rFonts w:ascii="Arial" w:hAnsi="Arial" w:cs="Arial"/>
        </w:rPr>
        <w:t xml:space="preserve"> à zéro au 31 mai 202</w:t>
      </w:r>
      <w:r w:rsidR="00326390" w:rsidRPr="00032FC4">
        <w:rPr>
          <w:rFonts w:ascii="Arial" w:hAnsi="Arial" w:cs="Arial"/>
        </w:rPr>
        <w:t>6</w:t>
      </w:r>
      <w:r w:rsidRPr="00032FC4">
        <w:rPr>
          <w:rFonts w:ascii="Arial" w:hAnsi="Arial" w:cs="Arial"/>
        </w:rPr>
        <w:t>. Ces heures devront être soldées au 31 mai 202</w:t>
      </w:r>
      <w:r w:rsidR="00326390" w:rsidRPr="00032FC4">
        <w:rPr>
          <w:rFonts w:ascii="Arial" w:hAnsi="Arial" w:cs="Arial"/>
        </w:rPr>
        <w:t>7</w:t>
      </w:r>
      <w:r w:rsidRPr="00032FC4">
        <w:rPr>
          <w:rFonts w:ascii="Arial" w:hAnsi="Arial" w:cs="Arial"/>
        </w:rPr>
        <w:t>.</w:t>
      </w:r>
    </w:p>
    <w:p w14:paraId="7C021E87" w14:textId="77777777" w:rsidR="008B454E" w:rsidRDefault="008B454E" w:rsidP="00A33C23">
      <w:pPr>
        <w:spacing w:after="0" w:line="240" w:lineRule="auto"/>
        <w:jc w:val="both"/>
        <w:rPr>
          <w:rFonts w:ascii="Arial" w:hAnsi="Arial" w:cs="Arial"/>
        </w:rPr>
      </w:pPr>
    </w:p>
    <w:p w14:paraId="7B67D465" w14:textId="77EEE39A" w:rsidR="00E20CC7" w:rsidRPr="00877082" w:rsidRDefault="00E20CC7" w:rsidP="00E20CC7">
      <w:pPr>
        <w:pStyle w:val="Titre1"/>
        <w:spacing w:before="0" w:line="240" w:lineRule="auto"/>
        <w:jc w:val="both"/>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6</w:t>
      </w:r>
      <w:r w:rsidRPr="00877082">
        <w:rPr>
          <w:rFonts w:ascii="Arial" w:hAnsi="Arial" w:cs="Arial"/>
          <w:sz w:val="28"/>
          <w:szCs w:val="28"/>
          <w:u w:val="none"/>
        </w:rPr>
        <w:t xml:space="preserve"> : </w:t>
      </w:r>
      <w:r w:rsidR="00877082" w:rsidRPr="00877082">
        <w:rPr>
          <w:rFonts w:ascii="Arial" w:hAnsi="Arial" w:cs="Arial"/>
          <w:sz w:val="28"/>
          <w:szCs w:val="28"/>
          <w:u w:val="none"/>
        </w:rPr>
        <w:t>P</w:t>
      </w:r>
      <w:r w:rsidR="00B17A6F" w:rsidRPr="00877082">
        <w:rPr>
          <w:rFonts w:ascii="Arial" w:hAnsi="Arial" w:cs="Arial"/>
          <w:sz w:val="28"/>
          <w:szCs w:val="28"/>
          <w:u w:val="none"/>
        </w:rPr>
        <w:t>articipation patronale</w:t>
      </w:r>
      <w:r w:rsidRPr="00877082">
        <w:rPr>
          <w:rFonts w:ascii="Arial" w:hAnsi="Arial" w:cs="Arial"/>
          <w:sz w:val="28"/>
          <w:szCs w:val="28"/>
          <w:u w:val="none"/>
        </w:rPr>
        <w:t xml:space="preserve"> du ticket repas vert et </w:t>
      </w:r>
      <w:r w:rsidR="00B17A6F" w:rsidRPr="00877082">
        <w:rPr>
          <w:rFonts w:ascii="Arial" w:hAnsi="Arial" w:cs="Arial"/>
          <w:sz w:val="28"/>
          <w:szCs w:val="28"/>
          <w:u w:val="none"/>
        </w:rPr>
        <w:t xml:space="preserve">montant </w:t>
      </w:r>
      <w:r w:rsidRPr="00877082">
        <w:rPr>
          <w:rFonts w:ascii="Arial" w:hAnsi="Arial" w:cs="Arial"/>
          <w:sz w:val="28"/>
          <w:szCs w:val="28"/>
          <w:u w:val="none"/>
        </w:rPr>
        <w:t>des paniers repas de jour et de nuit</w:t>
      </w:r>
    </w:p>
    <w:p w14:paraId="5780041E" w14:textId="77777777" w:rsidR="00A33C23" w:rsidRDefault="00A33C23" w:rsidP="00A33C23">
      <w:pPr>
        <w:spacing w:after="0" w:line="240" w:lineRule="auto"/>
        <w:jc w:val="both"/>
        <w:rPr>
          <w:rFonts w:ascii="Arial" w:hAnsi="Arial" w:cs="Arial"/>
        </w:rPr>
      </w:pPr>
    </w:p>
    <w:p w14:paraId="4254B4C2" w14:textId="7D184903" w:rsidR="00E20CC7" w:rsidRPr="00DA78D5" w:rsidRDefault="00E20CC7" w:rsidP="00B54AA3">
      <w:pPr>
        <w:jc w:val="both"/>
        <w:rPr>
          <w:rFonts w:ascii="Arial" w:hAnsi="Arial" w:cs="Arial"/>
        </w:rPr>
      </w:pPr>
      <w:r w:rsidRPr="00DA78D5">
        <w:rPr>
          <w:rFonts w:ascii="Arial" w:hAnsi="Arial" w:cs="Arial"/>
        </w:rPr>
        <w:t xml:space="preserve">Les parties conviennent </w:t>
      </w:r>
      <w:r w:rsidR="00B17A6F" w:rsidRPr="00DA78D5">
        <w:rPr>
          <w:rFonts w:ascii="Arial" w:hAnsi="Arial" w:cs="Arial"/>
        </w:rPr>
        <w:t>de reconduire</w:t>
      </w:r>
      <w:r w:rsidRPr="00DA78D5">
        <w:rPr>
          <w:rFonts w:ascii="Arial" w:hAnsi="Arial" w:cs="Arial"/>
        </w:rPr>
        <w:t xml:space="preserve"> le montant des tickets verts </w:t>
      </w:r>
      <w:r w:rsidR="00B17A6F" w:rsidRPr="00DA78D5">
        <w:rPr>
          <w:rFonts w:ascii="Arial" w:hAnsi="Arial" w:cs="Arial"/>
        </w:rPr>
        <w:t>de</w:t>
      </w:r>
      <w:r w:rsidRPr="00DA78D5">
        <w:rPr>
          <w:rFonts w:ascii="Arial" w:hAnsi="Arial" w:cs="Arial"/>
        </w:rPr>
        <w:t xml:space="preserve"> 10 euros </w:t>
      </w:r>
      <w:r w:rsidR="00B17A6F" w:rsidRPr="00DA78D5">
        <w:rPr>
          <w:rFonts w:ascii="Arial" w:hAnsi="Arial" w:cs="Arial"/>
        </w:rPr>
        <w:t xml:space="preserve">jusqu’aux NAO </w:t>
      </w:r>
      <w:r w:rsidR="00877082">
        <w:rPr>
          <w:rFonts w:ascii="Arial" w:hAnsi="Arial" w:cs="Arial"/>
        </w:rPr>
        <w:t>2027</w:t>
      </w:r>
      <w:r w:rsidRPr="00DA78D5">
        <w:rPr>
          <w:rFonts w:ascii="Arial" w:hAnsi="Arial" w:cs="Arial"/>
        </w:rPr>
        <w:t>. La prise en charge employeur sera à hauteur de 6</w:t>
      </w:r>
      <w:r w:rsidR="00DA78D5" w:rsidRPr="00DA78D5">
        <w:rPr>
          <w:rFonts w:ascii="Arial" w:hAnsi="Arial" w:cs="Arial"/>
        </w:rPr>
        <w:t>8</w:t>
      </w:r>
      <w:r w:rsidRPr="00DA78D5">
        <w:rPr>
          <w:rFonts w:ascii="Arial" w:hAnsi="Arial" w:cs="Arial"/>
        </w:rPr>
        <w:t>% soit 6</w:t>
      </w:r>
      <w:r w:rsidR="00B17A6F" w:rsidRPr="00DA78D5">
        <w:rPr>
          <w:rFonts w:ascii="Arial" w:hAnsi="Arial" w:cs="Arial"/>
        </w:rPr>
        <w:t>.</w:t>
      </w:r>
      <w:r w:rsidR="00DA78D5" w:rsidRPr="00DA78D5">
        <w:rPr>
          <w:rFonts w:ascii="Arial" w:hAnsi="Arial" w:cs="Arial"/>
        </w:rPr>
        <w:t>8</w:t>
      </w:r>
      <w:r w:rsidR="00BB0C5E" w:rsidRPr="00DA78D5">
        <w:rPr>
          <w:rFonts w:ascii="Arial" w:hAnsi="Arial" w:cs="Arial"/>
        </w:rPr>
        <w:t xml:space="preserve"> </w:t>
      </w:r>
      <w:r w:rsidRPr="00DA78D5">
        <w:rPr>
          <w:rFonts w:ascii="Arial" w:hAnsi="Arial" w:cs="Arial"/>
        </w:rPr>
        <w:t xml:space="preserve">euros. Le reste à charge pour le salarié sera donc de </w:t>
      </w:r>
      <w:r w:rsidR="00B17A6F" w:rsidRPr="00DA78D5">
        <w:rPr>
          <w:rFonts w:ascii="Arial" w:hAnsi="Arial" w:cs="Arial"/>
        </w:rPr>
        <w:t>3.</w:t>
      </w:r>
      <w:r w:rsidR="00DA78D5" w:rsidRPr="00DA78D5">
        <w:rPr>
          <w:rFonts w:ascii="Arial" w:hAnsi="Arial" w:cs="Arial"/>
        </w:rPr>
        <w:t>2</w:t>
      </w:r>
      <w:r w:rsidR="00BB0C5E" w:rsidRPr="00DA78D5">
        <w:rPr>
          <w:rFonts w:ascii="Arial" w:hAnsi="Arial" w:cs="Arial"/>
        </w:rPr>
        <w:t xml:space="preserve"> </w:t>
      </w:r>
      <w:r w:rsidRPr="00DA78D5">
        <w:rPr>
          <w:rFonts w:ascii="Arial" w:hAnsi="Arial" w:cs="Arial"/>
        </w:rPr>
        <w:t>euros.</w:t>
      </w:r>
    </w:p>
    <w:p w14:paraId="6C638974" w14:textId="266F378F" w:rsidR="00A33C23" w:rsidRPr="00032FC4" w:rsidRDefault="00E20CC7" w:rsidP="00032FC4">
      <w:pPr>
        <w:jc w:val="both"/>
        <w:rPr>
          <w:rFonts w:ascii="Arial" w:hAnsi="Arial" w:cs="Arial"/>
        </w:rPr>
      </w:pPr>
      <w:r w:rsidRPr="00DA78D5">
        <w:rPr>
          <w:rFonts w:ascii="Arial" w:hAnsi="Arial" w:cs="Arial"/>
        </w:rPr>
        <w:t>Le panier de nuit des factionnaires sera porté à 6</w:t>
      </w:r>
      <w:r w:rsidR="00B17A6F" w:rsidRPr="00DA78D5">
        <w:rPr>
          <w:rFonts w:ascii="Arial" w:hAnsi="Arial" w:cs="Arial"/>
        </w:rPr>
        <w:t>.</w:t>
      </w:r>
      <w:r w:rsidR="00DA78D5" w:rsidRPr="00DA78D5">
        <w:rPr>
          <w:rFonts w:ascii="Arial" w:hAnsi="Arial" w:cs="Arial"/>
        </w:rPr>
        <w:t>8</w:t>
      </w:r>
      <w:r w:rsidR="00BB0C5E" w:rsidRPr="00DA78D5">
        <w:rPr>
          <w:rFonts w:ascii="Arial" w:hAnsi="Arial" w:cs="Arial"/>
        </w:rPr>
        <w:t xml:space="preserve"> </w:t>
      </w:r>
      <w:r w:rsidRPr="00DA78D5">
        <w:rPr>
          <w:rFonts w:ascii="Arial" w:hAnsi="Arial" w:cs="Arial"/>
        </w:rPr>
        <w:t xml:space="preserve">euros et </w:t>
      </w:r>
      <w:r w:rsidR="008B454E" w:rsidRPr="00DA78D5">
        <w:rPr>
          <w:rFonts w:ascii="Arial" w:hAnsi="Arial" w:cs="Arial"/>
        </w:rPr>
        <w:t xml:space="preserve">le demi-panier </w:t>
      </w:r>
      <w:r w:rsidRPr="00DA78D5">
        <w:rPr>
          <w:rFonts w:ascii="Arial" w:hAnsi="Arial" w:cs="Arial"/>
        </w:rPr>
        <w:t>de jour à 3</w:t>
      </w:r>
      <w:r w:rsidR="00B17A6F" w:rsidRPr="00DA78D5">
        <w:rPr>
          <w:rFonts w:ascii="Arial" w:hAnsi="Arial" w:cs="Arial"/>
        </w:rPr>
        <w:t>.</w:t>
      </w:r>
      <w:r w:rsidR="00DA78D5" w:rsidRPr="00DA78D5">
        <w:rPr>
          <w:rFonts w:ascii="Arial" w:hAnsi="Arial" w:cs="Arial"/>
        </w:rPr>
        <w:t>4</w:t>
      </w:r>
      <w:r w:rsidRPr="00DA78D5">
        <w:rPr>
          <w:rFonts w:ascii="Arial" w:hAnsi="Arial" w:cs="Arial"/>
        </w:rPr>
        <w:t xml:space="preserve"> euros.</w:t>
      </w:r>
    </w:p>
    <w:p w14:paraId="6513B3BA" w14:textId="379A9F23" w:rsidR="00B17A6F" w:rsidRPr="00877082" w:rsidRDefault="00B17A6F" w:rsidP="00877082">
      <w:pPr>
        <w:pStyle w:val="Titre1"/>
        <w:spacing w:before="0" w:line="240" w:lineRule="auto"/>
        <w:jc w:val="both"/>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7</w:t>
      </w:r>
      <w:r w:rsidRPr="00877082">
        <w:rPr>
          <w:rFonts w:ascii="Arial" w:hAnsi="Arial" w:cs="Arial"/>
          <w:sz w:val="28"/>
          <w:szCs w:val="28"/>
          <w:u w:val="none"/>
        </w:rPr>
        <w:t xml:space="preserve"> : </w:t>
      </w:r>
      <w:r w:rsidR="00877082" w:rsidRPr="00877082">
        <w:rPr>
          <w:rFonts w:ascii="Arial" w:hAnsi="Arial" w:cs="Arial"/>
          <w:sz w:val="28"/>
          <w:szCs w:val="28"/>
          <w:u w:val="none"/>
        </w:rPr>
        <w:t>C</w:t>
      </w:r>
      <w:r w:rsidRPr="00877082">
        <w:rPr>
          <w:rFonts w:ascii="Arial" w:hAnsi="Arial" w:cs="Arial"/>
          <w:sz w:val="28"/>
          <w:szCs w:val="28"/>
          <w:u w:val="none"/>
        </w:rPr>
        <w:t xml:space="preserve">ongé exceptionnel </w:t>
      </w:r>
    </w:p>
    <w:p w14:paraId="3FE2CE45" w14:textId="77777777" w:rsidR="00B17A6F" w:rsidRDefault="00B17A6F" w:rsidP="00B17A6F">
      <w:pPr>
        <w:spacing w:after="0" w:line="240" w:lineRule="auto"/>
        <w:jc w:val="both"/>
        <w:rPr>
          <w:rFonts w:ascii="Arial" w:hAnsi="Arial" w:cs="Arial"/>
        </w:rPr>
      </w:pPr>
    </w:p>
    <w:p w14:paraId="3E552FB3" w14:textId="29364ABC" w:rsidR="00B17A6F" w:rsidRDefault="00B17A6F" w:rsidP="00B17A6F">
      <w:pPr>
        <w:spacing w:after="0" w:line="240" w:lineRule="auto"/>
        <w:jc w:val="both"/>
        <w:rPr>
          <w:rFonts w:ascii="Arial" w:hAnsi="Arial" w:cs="Arial"/>
        </w:rPr>
      </w:pPr>
      <w:r w:rsidRPr="00A274A2">
        <w:rPr>
          <w:rFonts w:ascii="Arial" w:hAnsi="Arial" w:cs="Arial"/>
        </w:rPr>
        <w:t xml:space="preserve">Les parties conviennent </w:t>
      </w:r>
      <w:r>
        <w:rPr>
          <w:rFonts w:ascii="Arial" w:hAnsi="Arial" w:cs="Arial"/>
        </w:rPr>
        <w:t xml:space="preserve">jusqu’aux NAO </w:t>
      </w:r>
      <w:r w:rsidR="00877082">
        <w:rPr>
          <w:rFonts w:ascii="Arial" w:hAnsi="Arial" w:cs="Arial"/>
        </w:rPr>
        <w:t>2027</w:t>
      </w:r>
      <w:r w:rsidR="00923703">
        <w:rPr>
          <w:rFonts w:ascii="Arial" w:hAnsi="Arial" w:cs="Arial"/>
        </w:rPr>
        <w:t xml:space="preserve"> de maintenir l</w:t>
      </w:r>
      <w:r>
        <w:rPr>
          <w:rFonts w:ascii="Arial" w:hAnsi="Arial" w:cs="Arial"/>
        </w:rPr>
        <w:t>’</w:t>
      </w:r>
      <w:r w:rsidR="00923703">
        <w:rPr>
          <w:rFonts w:ascii="Arial" w:hAnsi="Arial" w:cs="Arial"/>
        </w:rPr>
        <w:t>octroi</w:t>
      </w:r>
      <w:r>
        <w:rPr>
          <w:rFonts w:ascii="Arial" w:hAnsi="Arial" w:cs="Arial"/>
        </w:rPr>
        <w:t xml:space="preserve"> </w:t>
      </w:r>
      <w:r w:rsidR="00923703">
        <w:rPr>
          <w:rFonts w:ascii="Arial" w:hAnsi="Arial" w:cs="Arial"/>
        </w:rPr>
        <w:t>d’</w:t>
      </w:r>
      <w:r>
        <w:rPr>
          <w:rFonts w:ascii="Arial" w:hAnsi="Arial" w:cs="Arial"/>
        </w:rPr>
        <w:t>un jour d’absence rémunérée sur présentation d’un justificatif pour le décès d’un grand-parent</w:t>
      </w:r>
      <w:r w:rsidR="008B454E">
        <w:rPr>
          <w:rFonts w:ascii="Arial" w:hAnsi="Arial" w:cs="Arial"/>
        </w:rPr>
        <w:t xml:space="preserve"> ascendant direct</w:t>
      </w:r>
      <w:r>
        <w:rPr>
          <w:rFonts w:ascii="Arial" w:hAnsi="Arial" w:cs="Arial"/>
        </w:rPr>
        <w:t>.</w:t>
      </w:r>
    </w:p>
    <w:p w14:paraId="189B0982" w14:textId="77777777" w:rsidR="006B17A6" w:rsidRDefault="006B17A6" w:rsidP="008D507F">
      <w:pPr>
        <w:pStyle w:val="Titre1"/>
        <w:spacing w:before="0" w:line="240" w:lineRule="auto"/>
        <w:jc w:val="both"/>
        <w:rPr>
          <w:rFonts w:ascii="Arial" w:hAnsi="Arial" w:cs="Arial"/>
          <w:u w:val="none"/>
        </w:rPr>
      </w:pPr>
    </w:p>
    <w:p w14:paraId="2F2B3589" w14:textId="619FD8AE" w:rsidR="008D507F" w:rsidRPr="00877082" w:rsidRDefault="008D507F" w:rsidP="008D507F">
      <w:pPr>
        <w:pStyle w:val="Titre1"/>
        <w:spacing w:before="0" w:line="240" w:lineRule="auto"/>
        <w:jc w:val="both"/>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8</w:t>
      </w:r>
      <w:r w:rsidRPr="00877082">
        <w:rPr>
          <w:rFonts w:ascii="Arial" w:hAnsi="Arial" w:cs="Arial"/>
          <w:sz w:val="28"/>
          <w:szCs w:val="28"/>
          <w:u w:val="none"/>
        </w:rPr>
        <w:t xml:space="preserve"> : </w:t>
      </w:r>
      <w:r w:rsidR="00877082" w:rsidRPr="00877082">
        <w:rPr>
          <w:rFonts w:ascii="Arial" w:hAnsi="Arial" w:cs="Arial"/>
          <w:sz w:val="28"/>
          <w:szCs w:val="28"/>
          <w:u w:val="none"/>
        </w:rPr>
        <w:t>P</w:t>
      </w:r>
      <w:r w:rsidRPr="00877082">
        <w:rPr>
          <w:rFonts w:ascii="Arial" w:hAnsi="Arial" w:cs="Arial"/>
          <w:sz w:val="28"/>
          <w:szCs w:val="28"/>
          <w:u w:val="none"/>
        </w:rPr>
        <w:t>rime médaille du travail</w:t>
      </w:r>
    </w:p>
    <w:p w14:paraId="19983016" w14:textId="77777777" w:rsidR="00786CFF" w:rsidRDefault="00786CFF" w:rsidP="008D507F">
      <w:pPr>
        <w:spacing w:after="0" w:line="240" w:lineRule="auto"/>
        <w:jc w:val="both"/>
        <w:rPr>
          <w:rFonts w:ascii="Arial" w:hAnsi="Arial" w:cs="Arial"/>
        </w:rPr>
      </w:pPr>
    </w:p>
    <w:p w14:paraId="64872E8A" w14:textId="7ACEE0DF" w:rsidR="008D507F" w:rsidRDefault="00786CFF" w:rsidP="008D507F">
      <w:pPr>
        <w:spacing w:after="0" w:line="240" w:lineRule="auto"/>
        <w:jc w:val="both"/>
        <w:rPr>
          <w:rFonts w:ascii="Arial" w:hAnsi="Arial" w:cs="Arial"/>
        </w:rPr>
      </w:pPr>
      <w:r w:rsidRPr="00C44839">
        <w:rPr>
          <w:rFonts w:ascii="Arial" w:hAnsi="Arial" w:cs="Arial"/>
        </w:rPr>
        <w:t>L</w:t>
      </w:r>
      <w:r w:rsidR="008D507F" w:rsidRPr="00C44839">
        <w:rPr>
          <w:rFonts w:ascii="Arial" w:hAnsi="Arial" w:cs="Arial"/>
        </w:rPr>
        <w:t>e montant de la prime médaille du travail reste fixé à 800 euros pour l’année 202</w:t>
      </w:r>
      <w:r w:rsidRPr="00C44839">
        <w:rPr>
          <w:rFonts w:ascii="Arial" w:hAnsi="Arial" w:cs="Arial"/>
        </w:rPr>
        <w:t>6</w:t>
      </w:r>
      <w:r w:rsidR="00E61905">
        <w:rPr>
          <w:rFonts w:ascii="Arial" w:hAnsi="Arial" w:cs="Arial"/>
        </w:rPr>
        <w:t>, jusqu’aux NAO 2027</w:t>
      </w:r>
      <w:r w:rsidR="008D507F" w:rsidRPr="00C44839">
        <w:rPr>
          <w:rFonts w:ascii="Arial" w:hAnsi="Arial" w:cs="Arial"/>
        </w:rPr>
        <w:t>.</w:t>
      </w:r>
    </w:p>
    <w:p w14:paraId="7F77F21B" w14:textId="13B32BDD" w:rsidR="00773C7C" w:rsidRDefault="00773C7C" w:rsidP="008D507F">
      <w:pPr>
        <w:spacing w:after="0" w:line="240" w:lineRule="auto"/>
        <w:jc w:val="both"/>
        <w:rPr>
          <w:rFonts w:ascii="Arial" w:hAnsi="Arial" w:cs="Arial"/>
        </w:rPr>
      </w:pPr>
    </w:p>
    <w:p w14:paraId="0F6CCE96" w14:textId="5BA678A1" w:rsidR="005E55F2" w:rsidRDefault="005E55F2" w:rsidP="00032FC4">
      <w:pPr>
        <w:pStyle w:val="Titre1"/>
        <w:spacing w:before="0" w:line="240" w:lineRule="auto"/>
        <w:jc w:val="both"/>
        <w:rPr>
          <w:rFonts w:ascii="Arial" w:hAnsi="Arial" w:cs="Arial"/>
          <w:sz w:val="28"/>
          <w:szCs w:val="28"/>
          <w:u w:val="none"/>
        </w:rPr>
      </w:pPr>
      <w:r w:rsidRPr="00877082">
        <w:rPr>
          <w:rFonts w:ascii="Arial" w:hAnsi="Arial" w:cs="Arial"/>
          <w:sz w:val="28"/>
          <w:szCs w:val="28"/>
          <w:u w:val="none"/>
        </w:rPr>
        <w:t>Article 2.1</w:t>
      </w:r>
      <w:r w:rsidR="00525EF4" w:rsidRPr="00877082">
        <w:rPr>
          <w:rFonts w:ascii="Arial" w:hAnsi="Arial" w:cs="Arial"/>
          <w:sz w:val="28"/>
          <w:szCs w:val="28"/>
          <w:u w:val="none"/>
        </w:rPr>
        <w:t>9</w:t>
      </w:r>
      <w:r w:rsidRPr="00877082">
        <w:rPr>
          <w:rFonts w:ascii="Arial" w:hAnsi="Arial" w:cs="Arial"/>
          <w:sz w:val="28"/>
          <w:szCs w:val="28"/>
          <w:u w:val="none"/>
        </w:rPr>
        <w:t xml:space="preserve"> : Accord Compétences Ligne de Fibre et Régénération</w:t>
      </w:r>
    </w:p>
    <w:p w14:paraId="646D28A4" w14:textId="77777777" w:rsidR="00032FC4" w:rsidRDefault="00032FC4" w:rsidP="00D50454">
      <w:pPr>
        <w:jc w:val="both"/>
      </w:pPr>
    </w:p>
    <w:p w14:paraId="7E67CDDB" w14:textId="178BACB4" w:rsidR="005E55F2" w:rsidRPr="00032FC4" w:rsidRDefault="005E55F2" w:rsidP="00D50454">
      <w:pPr>
        <w:jc w:val="both"/>
        <w:rPr>
          <w:rFonts w:ascii="Arial" w:hAnsi="Arial" w:cs="Arial"/>
        </w:rPr>
      </w:pPr>
      <w:r w:rsidRPr="00032FC4">
        <w:rPr>
          <w:rFonts w:ascii="Arial" w:hAnsi="Arial" w:cs="Arial"/>
        </w:rPr>
        <w:t>Les parties prenne</w:t>
      </w:r>
      <w:r w:rsidR="00525EF4" w:rsidRPr="00032FC4">
        <w:rPr>
          <w:rFonts w:ascii="Arial" w:hAnsi="Arial" w:cs="Arial"/>
        </w:rPr>
        <w:t>nt</w:t>
      </w:r>
      <w:r w:rsidRPr="00032FC4">
        <w:rPr>
          <w:rFonts w:ascii="Arial" w:hAnsi="Arial" w:cs="Arial"/>
        </w:rPr>
        <w:t xml:space="preserve"> l’engagement </w:t>
      </w:r>
      <w:r w:rsidR="008B6647" w:rsidRPr="00032FC4">
        <w:rPr>
          <w:rFonts w:ascii="Arial" w:hAnsi="Arial" w:cs="Arial"/>
        </w:rPr>
        <w:t xml:space="preserve">de poursuivre les négociations sur l’évolution des accords relatifs à la gestion des </w:t>
      </w:r>
      <w:r w:rsidRPr="00032FC4">
        <w:rPr>
          <w:rFonts w:ascii="Arial" w:hAnsi="Arial" w:cs="Arial"/>
        </w:rPr>
        <w:t>Compétences</w:t>
      </w:r>
      <w:r w:rsidR="008B6647" w:rsidRPr="00032FC4">
        <w:rPr>
          <w:rFonts w:ascii="Arial" w:hAnsi="Arial" w:cs="Arial"/>
        </w:rPr>
        <w:t xml:space="preserve"> au sein des ateliers</w:t>
      </w:r>
      <w:r w:rsidRPr="00032FC4">
        <w:rPr>
          <w:rFonts w:ascii="Arial" w:hAnsi="Arial" w:cs="Arial"/>
        </w:rPr>
        <w:t xml:space="preserve"> Ligne de Fibre et Régénération </w:t>
      </w:r>
      <w:r w:rsidR="008B6647" w:rsidRPr="00032FC4">
        <w:rPr>
          <w:rFonts w:ascii="Arial" w:hAnsi="Arial" w:cs="Arial"/>
        </w:rPr>
        <w:t>d’ici</w:t>
      </w:r>
      <w:r w:rsidRPr="00032FC4">
        <w:rPr>
          <w:rFonts w:ascii="Arial" w:hAnsi="Arial" w:cs="Arial"/>
        </w:rPr>
        <w:t xml:space="preserve"> la fin de l’année 2026.</w:t>
      </w:r>
    </w:p>
    <w:p w14:paraId="178A925B" w14:textId="2EEC805E" w:rsidR="00786CFF" w:rsidRPr="00032FC4" w:rsidRDefault="005E55F2" w:rsidP="00D50454">
      <w:pPr>
        <w:jc w:val="both"/>
        <w:rPr>
          <w:rFonts w:ascii="Arial" w:hAnsi="Arial" w:cs="Arial"/>
        </w:rPr>
      </w:pPr>
      <w:r w:rsidRPr="00032FC4">
        <w:rPr>
          <w:rFonts w:ascii="Arial" w:hAnsi="Arial" w:cs="Arial"/>
        </w:rPr>
        <w:t>Dans l’intervalle, un coefficient 205</w:t>
      </w:r>
      <w:r w:rsidR="008B6647" w:rsidRPr="00032FC4">
        <w:rPr>
          <w:rFonts w:ascii="Arial" w:hAnsi="Arial" w:cs="Arial"/>
        </w:rPr>
        <w:t xml:space="preserve"> sera créé reconnaissant </w:t>
      </w:r>
      <w:r w:rsidR="00C44839" w:rsidRPr="00032FC4">
        <w:rPr>
          <w:rFonts w:ascii="Arial" w:hAnsi="Arial" w:cs="Arial"/>
        </w:rPr>
        <w:t xml:space="preserve">la possibilité de </w:t>
      </w:r>
      <w:r w:rsidRPr="00032FC4">
        <w:rPr>
          <w:rFonts w:ascii="Arial" w:hAnsi="Arial" w:cs="Arial"/>
        </w:rPr>
        <w:t xml:space="preserve">validation d’une </w:t>
      </w:r>
      <w:r w:rsidR="0059672A" w:rsidRPr="00032FC4">
        <w:rPr>
          <w:rFonts w:ascii="Arial" w:hAnsi="Arial" w:cs="Arial"/>
        </w:rPr>
        <w:t>2</w:t>
      </w:r>
      <w:r w:rsidRPr="00032FC4">
        <w:rPr>
          <w:rFonts w:ascii="Arial" w:hAnsi="Arial" w:cs="Arial"/>
          <w:vertAlign w:val="superscript"/>
        </w:rPr>
        <w:t>ème</w:t>
      </w:r>
      <w:r w:rsidRPr="00032FC4">
        <w:rPr>
          <w:rFonts w:ascii="Arial" w:hAnsi="Arial" w:cs="Arial"/>
        </w:rPr>
        <w:t xml:space="preserve"> conduite pour </w:t>
      </w:r>
      <w:r w:rsidR="00C44839" w:rsidRPr="00032FC4">
        <w:rPr>
          <w:rFonts w:ascii="Arial" w:hAnsi="Arial" w:cs="Arial"/>
        </w:rPr>
        <w:t>les collaborateurs ayant déjà validé</w:t>
      </w:r>
      <w:r w:rsidRPr="00032FC4">
        <w:rPr>
          <w:rFonts w:ascii="Arial" w:hAnsi="Arial" w:cs="Arial"/>
        </w:rPr>
        <w:t xml:space="preserve"> 1 Maitrise</w:t>
      </w:r>
      <w:r w:rsidR="003839C3" w:rsidRPr="00032FC4">
        <w:rPr>
          <w:rFonts w:ascii="Arial" w:hAnsi="Arial" w:cs="Arial"/>
        </w:rPr>
        <w:t xml:space="preserve"> (hors </w:t>
      </w:r>
      <w:r w:rsidR="00C44839" w:rsidRPr="00032FC4">
        <w:rPr>
          <w:rFonts w:ascii="Arial" w:hAnsi="Arial" w:cs="Arial"/>
        </w:rPr>
        <w:t xml:space="preserve"> maitrise </w:t>
      </w:r>
      <w:r w:rsidR="003839C3" w:rsidRPr="00032FC4">
        <w:rPr>
          <w:rFonts w:ascii="Arial" w:hAnsi="Arial" w:cs="Arial"/>
        </w:rPr>
        <w:t>conditionnement)</w:t>
      </w:r>
      <w:r w:rsidRPr="00032FC4">
        <w:rPr>
          <w:rFonts w:ascii="Arial" w:hAnsi="Arial" w:cs="Arial"/>
        </w:rPr>
        <w:t xml:space="preserve"> et </w:t>
      </w:r>
      <w:r w:rsidR="0059672A" w:rsidRPr="00032FC4">
        <w:rPr>
          <w:rFonts w:ascii="Arial" w:hAnsi="Arial" w:cs="Arial"/>
        </w:rPr>
        <w:t>1</w:t>
      </w:r>
      <w:r w:rsidRPr="00032FC4">
        <w:rPr>
          <w:rFonts w:ascii="Arial" w:hAnsi="Arial" w:cs="Arial"/>
        </w:rPr>
        <w:t xml:space="preserve"> conduite</w:t>
      </w:r>
      <w:r w:rsidR="00D6313F" w:rsidRPr="00032FC4">
        <w:rPr>
          <w:rFonts w:ascii="Arial" w:hAnsi="Arial" w:cs="Arial"/>
        </w:rPr>
        <w:t>, soit au total 3 postes</w:t>
      </w:r>
      <w:r w:rsidR="00A9657C" w:rsidRPr="00032FC4">
        <w:rPr>
          <w:rFonts w:ascii="Arial" w:hAnsi="Arial" w:cs="Arial"/>
        </w:rPr>
        <w:t xml:space="preserve"> tenus.</w:t>
      </w:r>
    </w:p>
    <w:p w14:paraId="31E52B57" w14:textId="77777777" w:rsidR="00877082" w:rsidRDefault="00877082" w:rsidP="00773C7C">
      <w:pPr>
        <w:rPr>
          <w:rFonts w:ascii="Arial" w:hAnsi="Arial" w:cs="Arial"/>
        </w:rPr>
      </w:pPr>
    </w:p>
    <w:p w14:paraId="75D209B2" w14:textId="4ABCFEB5" w:rsidR="00032FC4" w:rsidRDefault="00032FC4">
      <w:pPr>
        <w:rPr>
          <w:rFonts w:ascii="Arial" w:hAnsi="Arial" w:cs="Arial"/>
        </w:rPr>
      </w:pPr>
      <w:r>
        <w:rPr>
          <w:rFonts w:ascii="Arial" w:hAnsi="Arial" w:cs="Arial"/>
        </w:rPr>
        <w:br w:type="page"/>
      </w:r>
    </w:p>
    <w:p w14:paraId="5889CA1B" w14:textId="77777777" w:rsidR="00D50454" w:rsidRDefault="00D50454" w:rsidP="00EA6FBC">
      <w:pPr>
        <w:pStyle w:val="Titre1"/>
        <w:spacing w:before="0" w:line="240" w:lineRule="auto"/>
        <w:jc w:val="both"/>
        <w:rPr>
          <w:rFonts w:ascii="Arial" w:hAnsi="Arial" w:cs="Arial"/>
          <w:sz w:val="28"/>
          <w:szCs w:val="28"/>
        </w:rPr>
      </w:pPr>
    </w:p>
    <w:p w14:paraId="4FC177D5" w14:textId="77777777" w:rsidR="00032FC4" w:rsidRPr="00032FC4" w:rsidRDefault="00032FC4" w:rsidP="00032FC4"/>
    <w:p w14:paraId="70285B76" w14:textId="6E8DFF58"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 xml:space="preserve">Article 3 : </w:t>
      </w:r>
      <w:r w:rsidR="000F331A">
        <w:rPr>
          <w:rFonts w:ascii="Arial" w:hAnsi="Arial" w:cs="Arial"/>
          <w:sz w:val="28"/>
          <w:szCs w:val="28"/>
        </w:rPr>
        <w:t>D</w:t>
      </w:r>
      <w:r w:rsidRPr="000F331A">
        <w:rPr>
          <w:rFonts w:ascii="Arial" w:hAnsi="Arial" w:cs="Arial"/>
          <w:sz w:val="28"/>
          <w:szCs w:val="28"/>
        </w:rPr>
        <w:t>urée effective du travail et organisation du temps de travail</w:t>
      </w:r>
    </w:p>
    <w:p w14:paraId="57499F93" w14:textId="77777777" w:rsidR="00EA6FBC" w:rsidRPr="00A33C23" w:rsidRDefault="00EA6FBC" w:rsidP="00EA6FBC">
      <w:pPr>
        <w:spacing w:after="0" w:line="240" w:lineRule="auto"/>
        <w:jc w:val="both"/>
        <w:rPr>
          <w:rFonts w:ascii="Arial" w:eastAsia="Times New Roman" w:hAnsi="Arial" w:cs="Arial"/>
          <w:color w:val="000000"/>
          <w:lang w:eastAsia="fr-FR"/>
        </w:rPr>
      </w:pPr>
    </w:p>
    <w:p w14:paraId="3E7B9ED9" w14:textId="77777777" w:rsidR="00EA6FBC" w:rsidRPr="00A33C23" w:rsidRDefault="00EA6FBC" w:rsidP="00EA6FBC">
      <w:pPr>
        <w:spacing w:after="0" w:line="240" w:lineRule="auto"/>
        <w:jc w:val="both"/>
        <w:rPr>
          <w:rFonts w:ascii="Arial" w:eastAsia="Times New Roman" w:hAnsi="Arial" w:cs="Arial"/>
          <w:color w:val="000000"/>
          <w:lang w:eastAsia="fr-FR"/>
        </w:rPr>
      </w:pPr>
      <w:r w:rsidRPr="00A33C23">
        <w:rPr>
          <w:rFonts w:ascii="Arial" w:eastAsia="Times New Roman" w:hAnsi="Arial" w:cs="Arial"/>
          <w:color w:val="000000"/>
          <w:lang w:eastAsia="fr-FR"/>
        </w:rPr>
        <w:t>Les parties n’entendent pas apporter de modifications aux dispositions conventionnelles en vigueur au sein de l’entreprise en matière de durée effective de travail et d’organisation du temps de travail.</w:t>
      </w:r>
    </w:p>
    <w:p w14:paraId="2EE71532" w14:textId="77777777" w:rsidR="000729E0" w:rsidRPr="00A33C23" w:rsidRDefault="000729E0" w:rsidP="00EA6FBC">
      <w:pPr>
        <w:spacing w:after="0" w:line="240" w:lineRule="auto"/>
        <w:jc w:val="both"/>
        <w:rPr>
          <w:rFonts w:ascii="Arial" w:eastAsia="Times New Roman" w:hAnsi="Arial" w:cs="Arial"/>
          <w:color w:val="000000"/>
          <w:lang w:eastAsia="fr-FR"/>
        </w:rPr>
      </w:pPr>
    </w:p>
    <w:p w14:paraId="7B54F1E2" w14:textId="378FE47B" w:rsidR="000D3061" w:rsidRPr="00773C7C" w:rsidRDefault="00EA6FBC" w:rsidP="00773C7C">
      <w:pPr>
        <w:spacing w:after="0" w:line="240" w:lineRule="auto"/>
        <w:jc w:val="both"/>
        <w:rPr>
          <w:rFonts w:ascii="Arial" w:eastAsia="Times New Roman" w:hAnsi="Arial" w:cs="Arial"/>
          <w:color w:val="000000"/>
          <w:lang w:eastAsia="fr-FR"/>
        </w:rPr>
      </w:pPr>
      <w:r w:rsidRPr="00A33C23">
        <w:rPr>
          <w:rFonts w:ascii="Arial" w:eastAsia="Times New Roman" w:hAnsi="Arial" w:cs="Arial"/>
          <w:color w:val="000000"/>
          <w:lang w:eastAsia="fr-FR"/>
        </w:rPr>
        <w:t>La durée du travail et les modalités d’organisation du temps de travail en vigueur au sein de l’entreprise sont donc maintenues.</w:t>
      </w:r>
    </w:p>
    <w:p w14:paraId="49F3A99E" w14:textId="77777777" w:rsidR="000D3061" w:rsidRDefault="000D3061" w:rsidP="00EA6FBC">
      <w:pPr>
        <w:pStyle w:val="Titre1"/>
        <w:spacing w:before="0" w:line="240" w:lineRule="auto"/>
        <w:jc w:val="both"/>
        <w:rPr>
          <w:rFonts w:ascii="Arial" w:hAnsi="Arial" w:cs="Arial"/>
        </w:rPr>
      </w:pPr>
    </w:p>
    <w:p w14:paraId="05D1B925" w14:textId="0E682501"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 xml:space="preserve">Article 4 : </w:t>
      </w:r>
      <w:r w:rsidR="000F331A">
        <w:rPr>
          <w:rFonts w:ascii="Arial" w:hAnsi="Arial" w:cs="Arial"/>
          <w:sz w:val="28"/>
          <w:szCs w:val="28"/>
        </w:rPr>
        <w:t>I</w:t>
      </w:r>
      <w:r w:rsidRPr="000F331A">
        <w:rPr>
          <w:rFonts w:ascii="Arial" w:hAnsi="Arial" w:cs="Arial"/>
          <w:sz w:val="28"/>
          <w:szCs w:val="28"/>
        </w:rPr>
        <w:t>ntéressement, participation et épargne salariale</w:t>
      </w:r>
    </w:p>
    <w:p w14:paraId="59B872B8" w14:textId="77777777" w:rsidR="00EA6FBC" w:rsidRPr="00A33C23" w:rsidRDefault="00EA6FBC" w:rsidP="00EA6FBC">
      <w:pPr>
        <w:spacing w:after="0" w:line="240" w:lineRule="auto"/>
        <w:jc w:val="both"/>
        <w:rPr>
          <w:rFonts w:ascii="Arial" w:eastAsia="Times New Roman" w:hAnsi="Arial" w:cs="Arial"/>
          <w:b/>
          <w:color w:val="000000"/>
          <w:lang w:eastAsia="fr-FR"/>
        </w:rPr>
      </w:pPr>
    </w:p>
    <w:p w14:paraId="1415D21D" w14:textId="50A4DC89" w:rsidR="00EA6FBC" w:rsidRPr="00A33C23" w:rsidRDefault="00EA6FBC" w:rsidP="00EA6FBC">
      <w:pPr>
        <w:spacing w:after="0" w:line="240" w:lineRule="auto"/>
        <w:jc w:val="both"/>
        <w:rPr>
          <w:rFonts w:ascii="Arial" w:eastAsia="Times New Roman" w:hAnsi="Arial" w:cs="Arial"/>
          <w:bCs/>
          <w:color w:val="000000"/>
          <w:lang w:eastAsia="fr-FR"/>
        </w:rPr>
      </w:pPr>
      <w:r w:rsidRPr="00A33C23">
        <w:rPr>
          <w:rFonts w:ascii="Arial" w:eastAsia="Times New Roman" w:hAnsi="Arial" w:cs="Arial"/>
          <w:bCs/>
          <w:color w:val="000000"/>
          <w:lang w:eastAsia="fr-FR"/>
        </w:rPr>
        <w:t xml:space="preserve">Les parties rappellent que la </w:t>
      </w:r>
      <w:r w:rsidR="001925E7" w:rsidRPr="00A33C23">
        <w:rPr>
          <w:rFonts w:ascii="Arial" w:eastAsia="Times New Roman" w:hAnsi="Arial" w:cs="Arial"/>
          <w:bCs/>
          <w:color w:val="000000"/>
          <w:lang w:eastAsia="fr-FR"/>
        </w:rPr>
        <w:t>s</w:t>
      </w:r>
      <w:r w:rsidRPr="00A33C23">
        <w:rPr>
          <w:rFonts w:ascii="Arial" w:eastAsia="Times New Roman" w:hAnsi="Arial" w:cs="Arial"/>
          <w:bCs/>
          <w:color w:val="000000"/>
          <w:lang w:eastAsia="fr-FR"/>
        </w:rPr>
        <w:t>ociété est couverte :</w:t>
      </w:r>
    </w:p>
    <w:p w14:paraId="242A7123" w14:textId="438B02D8" w:rsidR="00EA6FBC" w:rsidRPr="00A33C23" w:rsidRDefault="000729E0" w:rsidP="001925E7">
      <w:pPr>
        <w:pStyle w:val="Paragraphedeliste"/>
        <w:numPr>
          <w:ilvl w:val="0"/>
          <w:numId w:val="3"/>
        </w:numPr>
        <w:spacing w:after="0" w:line="240" w:lineRule="auto"/>
        <w:jc w:val="both"/>
        <w:rPr>
          <w:rFonts w:ascii="Arial" w:hAnsi="Arial" w:cs="Arial"/>
        </w:rPr>
      </w:pPr>
      <w:r w:rsidRPr="00A33C23">
        <w:rPr>
          <w:rFonts w:ascii="Arial" w:hAnsi="Arial" w:cs="Arial"/>
        </w:rPr>
        <w:t>P</w:t>
      </w:r>
      <w:r w:rsidR="00EA6FBC" w:rsidRPr="00A33C23">
        <w:rPr>
          <w:rFonts w:ascii="Arial" w:hAnsi="Arial" w:cs="Arial"/>
        </w:rPr>
        <w:t>ar un accord d’intéressement ;</w:t>
      </w:r>
    </w:p>
    <w:p w14:paraId="0B4313F3" w14:textId="0B5E9244" w:rsidR="00EA6FBC" w:rsidRPr="00A33C23" w:rsidRDefault="000729E0" w:rsidP="001925E7">
      <w:pPr>
        <w:pStyle w:val="Paragraphedeliste"/>
        <w:numPr>
          <w:ilvl w:val="0"/>
          <w:numId w:val="3"/>
        </w:numPr>
        <w:spacing w:after="0" w:line="240" w:lineRule="auto"/>
        <w:jc w:val="both"/>
        <w:rPr>
          <w:rFonts w:ascii="Arial" w:hAnsi="Arial" w:cs="Arial"/>
        </w:rPr>
      </w:pPr>
      <w:r w:rsidRPr="00A33C23">
        <w:rPr>
          <w:rFonts w:ascii="Arial" w:hAnsi="Arial" w:cs="Arial"/>
        </w:rPr>
        <w:t>P</w:t>
      </w:r>
      <w:r w:rsidR="00EA6FBC" w:rsidRPr="00A33C23">
        <w:rPr>
          <w:rFonts w:ascii="Arial" w:hAnsi="Arial" w:cs="Arial"/>
        </w:rPr>
        <w:t xml:space="preserve">ar un accord de </w:t>
      </w:r>
      <w:r w:rsidRPr="00A33C23">
        <w:rPr>
          <w:rFonts w:ascii="Arial" w:hAnsi="Arial" w:cs="Arial"/>
        </w:rPr>
        <w:t>participation ;</w:t>
      </w:r>
    </w:p>
    <w:p w14:paraId="276108A7" w14:textId="05F3A4A1" w:rsidR="00EA6FBC" w:rsidRPr="00A33C23" w:rsidRDefault="000729E0" w:rsidP="001925E7">
      <w:pPr>
        <w:pStyle w:val="Paragraphedeliste"/>
        <w:numPr>
          <w:ilvl w:val="0"/>
          <w:numId w:val="3"/>
        </w:numPr>
        <w:spacing w:after="0" w:line="240" w:lineRule="auto"/>
        <w:jc w:val="both"/>
        <w:rPr>
          <w:rFonts w:ascii="Arial" w:hAnsi="Arial" w:cs="Arial"/>
        </w:rPr>
      </w:pPr>
      <w:r w:rsidRPr="00A33C23">
        <w:rPr>
          <w:rFonts w:ascii="Arial" w:hAnsi="Arial" w:cs="Arial"/>
        </w:rPr>
        <w:t>P</w:t>
      </w:r>
      <w:r w:rsidR="00EA6FBC" w:rsidRPr="00A33C23">
        <w:rPr>
          <w:rFonts w:ascii="Arial" w:hAnsi="Arial" w:cs="Arial"/>
        </w:rPr>
        <w:t>ar un plan d’épargne entreprise.</w:t>
      </w:r>
    </w:p>
    <w:p w14:paraId="48E9BA70" w14:textId="77777777" w:rsidR="001C1577" w:rsidRPr="00A33C23" w:rsidRDefault="001C1577" w:rsidP="001925E7">
      <w:pPr>
        <w:spacing w:after="0" w:line="240" w:lineRule="auto"/>
        <w:jc w:val="both"/>
        <w:rPr>
          <w:rFonts w:ascii="Arial" w:eastAsia="Times New Roman" w:hAnsi="Arial" w:cs="Arial"/>
          <w:bCs/>
          <w:color w:val="000000"/>
          <w:lang w:eastAsia="fr-FR"/>
        </w:rPr>
      </w:pPr>
    </w:p>
    <w:p w14:paraId="462FBF46" w14:textId="23BEF634" w:rsidR="00DA78D5" w:rsidRPr="000D3061" w:rsidRDefault="00EA6FBC" w:rsidP="000D3061">
      <w:pPr>
        <w:spacing w:after="0" w:line="240" w:lineRule="auto"/>
        <w:jc w:val="both"/>
        <w:rPr>
          <w:rFonts w:ascii="Arial" w:eastAsia="Times New Roman" w:hAnsi="Arial" w:cs="Arial"/>
          <w:bCs/>
          <w:color w:val="000000"/>
          <w:lang w:eastAsia="fr-FR"/>
        </w:rPr>
      </w:pPr>
      <w:r w:rsidRPr="00A33C23">
        <w:rPr>
          <w:rFonts w:ascii="Arial" w:eastAsia="Times New Roman" w:hAnsi="Arial" w:cs="Arial"/>
          <w:bCs/>
          <w:color w:val="000000"/>
          <w:lang w:eastAsia="fr-FR"/>
        </w:rPr>
        <w:t>Elles n’entendent pas prendre de mesures sur ce thème.</w:t>
      </w:r>
      <w:r w:rsidR="0026664D" w:rsidRPr="00A33C23">
        <w:rPr>
          <w:rFonts w:ascii="Arial" w:eastAsia="Times New Roman" w:hAnsi="Arial" w:cs="Arial"/>
          <w:bCs/>
          <w:color w:val="000000"/>
          <w:lang w:eastAsia="fr-FR"/>
        </w:rPr>
        <w:t xml:space="preserve"> </w:t>
      </w:r>
    </w:p>
    <w:p w14:paraId="7C22B069" w14:textId="77777777" w:rsidR="00786CFF" w:rsidRDefault="00786CFF" w:rsidP="00EA6FBC">
      <w:pPr>
        <w:pStyle w:val="Titre1"/>
        <w:spacing w:before="0" w:line="240" w:lineRule="auto"/>
        <w:jc w:val="both"/>
        <w:rPr>
          <w:rFonts w:ascii="Arial" w:hAnsi="Arial" w:cs="Arial"/>
        </w:rPr>
      </w:pPr>
    </w:p>
    <w:p w14:paraId="38BE9674" w14:textId="356B9AE9"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 xml:space="preserve">Article 5 : </w:t>
      </w:r>
      <w:r w:rsidR="000729E0" w:rsidRPr="000F331A">
        <w:rPr>
          <w:rFonts w:ascii="Arial" w:hAnsi="Arial" w:cs="Arial"/>
          <w:sz w:val="28"/>
          <w:szCs w:val="28"/>
        </w:rPr>
        <w:t>a</w:t>
      </w:r>
      <w:r w:rsidRPr="000F331A">
        <w:rPr>
          <w:rFonts w:ascii="Arial" w:hAnsi="Arial" w:cs="Arial"/>
          <w:sz w:val="28"/>
          <w:szCs w:val="28"/>
        </w:rPr>
        <w:t>ffectation d’une partie des sommes collectées dans le cadre du PERCO ou du PERECO et acquisition de parts de fonds solidaires</w:t>
      </w:r>
    </w:p>
    <w:p w14:paraId="029EAED2" w14:textId="77777777" w:rsidR="00EA6FBC" w:rsidRPr="00A33C23" w:rsidRDefault="00EA6FBC" w:rsidP="00EA6FBC">
      <w:pPr>
        <w:spacing w:after="0" w:line="240" w:lineRule="auto"/>
        <w:jc w:val="both"/>
        <w:rPr>
          <w:rFonts w:ascii="Arial" w:eastAsia="Times New Roman" w:hAnsi="Arial" w:cs="Arial"/>
          <w:color w:val="000000"/>
          <w:lang w:eastAsia="fr-FR"/>
        </w:rPr>
      </w:pPr>
    </w:p>
    <w:p w14:paraId="1CA55721" w14:textId="46B24D3A" w:rsidR="00EA6FBC" w:rsidRPr="00A33C23" w:rsidRDefault="00EA6FBC" w:rsidP="00EA6FBC">
      <w:pPr>
        <w:spacing w:after="0" w:line="240" w:lineRule="auto"/>
        <w:jc w:val="both"/>
        <w:rPr>
          <w:rFonts w:ascii="Arial" w:eastAsia="Times New Roman" w:hAnsi="Arial" w:cs="Arial"/>
          <w:bCs/>
          <w:color w:val="000000"/>
          <w:lang w:eastAsia="fr-FR"/>
        </w:rPr>
      </w:pPr>
      <w:r w:rsidRPr="00A33C23">
        <w:rPr>
          <w:rFonts w:ascii="Arial" w:eastAsia="Times New Roman" w:hAnsi="Arial" w:cs="Arial"/>
          <w:bCs/>
          <w:color w:val="000000"/>
          <w:lang w:eastAsia="fr-FR"/>
        </w:rPr>
        <w:t xml:space="preserve">Les parties rappellent que la </w:t>
      </w:r>
      <w:r w:rsidR="000729E0" w:rsidRPr="00A33C23">
        <w:rPr>
          <w:rFonts w:ascii="Arial" w:eastAsia="Times New Roman" w:hAnsi="Arial" w:cs="Arial"/>
          <w:bCs/>
          <w:color w:val="000000"/>
          <w:lang w:eastAsia="fr-FR"/>
        </w:rPr>
        <w:t>s</w:t>
      </w:r>
      <w:r w:rsidRPr="00A33C23">
        <w:rPr>
          <w:rFonts w:ascii="Arial" w:eastAsia="Times New Roman" w:hAnsi="Arial" w:cs="Arial"/>
          <w:bCs/>
          <w:color w:val="000000"/>
          <w:lang w:eastAsia="fr-FR"/>
        </w:rPr>
        <w:t xml:space="preserve">ociété n’est pas couverte par un PERCO ou un PERECO. </w:t>
      </w:r>
    </w:p>
    <w:p w14:paraId="0E0C403F" w14:textId="77777777" w:rsidR="00EA6FBC" w:rsidRPr="00A33C23" w:rsidRDefault="00EA6FBC" w:rsidP="00EA6FBC">
      <w:pPr>
        <w:spacing w:after="0" w:line="240" w:lineRule="auto"/>
        <w:jc w:val="both"/>
        <w:rPr>
          <w:rFonts w:ascii="Arial" w:eastAsia="Times New Roman" w:hAnsi="Arial" w:cs="Arial"/>
          <w:bCs/>
          <w:color w:val="000000"/>
          <w:lang w:eastAsia="fr-FR"/>
        </w:rPr>
      </w:pPr>
    </w:p>
    <w:p w14:paraId="07095E4C" w14:textId="77777777" w:rsidR="00EA6FBC" w:rsidRPr="00A33C23" w:rsidRDefault="00EA6FBC" w:rsidP="00EA6FBC">
      <w:pPr>
        <w:spacing w:after="0" w:line="240" w:lineRule="auto"/>
        <w:jc w:val="both"/>
        <w:rPr>
          <w:rFonts w:ascii="Arial" w:eastAsia="Times New Roman" w:hAnsi="Arial" w:cs="Arial"/>
          <w:bCs/>
          <w:color w:val="000000"/>
          <w:lang w:eastAsia="fr-FR"/>
        </w:rPr>
      </w:pPr>
      <w:r w:rsidRPr="00A33C23">
        <w:rPr>
          <w:rFonts w:ascii="Arial" w:eastAsia="Times New Roman" w:hAnsi="Arial" w:cs="Arial"/>
          <w:bCs/>
          <w:color w:val="000000"/>
          <w:lang w:eastAsia="fr-FR"/>
        </w:rPr>
        <w:t>Elles n’entendent pas prendre de mesures sur ce thème.</w:t>
      </w:r>
    </w:p>
    <w:p w14:paraId="66FED001" w14:textId="77777777" w:rsidR="00EA6FBC" w:rsidRDefault="00EA6FBC" w:rsidP="00EA6FBC">
      <w:pPr>
        <w:spacing w:after="0" w:line="240" w:lineRule="auto"/>
        <w:jc w:val="both"/>
        <w:rPr>
          <w:rFonts w:ascii="Arial" w:eastAsia="Times New Roman" w:hAnsi="Arial" w:cs="Arial"/>
          <w:bCs/>
          <w:color w:val="000000"/>
          <w:lang w:eastAsia="fr-FR"/>
        </w:rPr>
      </w:pPr>
    </w:p>
    <w:p w14:paraId="4157A48B" w14:textId="77777777" w:rsidR="00773C7C" w:rsidRPr="00A33C23" w:rsidRDefault="00773C7C" w:rsidP="00EA6FBC">
      <w:pPr>
        <w:spacing w:after="0" w:line="240" w:lineRule="auto"/>
        <w:jc w:val="both"/>
        <w:rPr>
          <w:rFonts w:ascii="Arial" w:eastAsia="Times New Roman" w:hAnsi="Arial" w:cs="Arial"/>
          <w:bCs/>
          <w:color w:val="000000"/>
          <w:lang w:eastAsia="fr-FR"/>
        </w:rPr>
      </w:pPr>
    </w:p>
    <w:p w14:paraId="594678FE" w14:textId="1D919198"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 xml:space="preserve">Article 6 : </w:t>
      </w:r>
      <w:r w:rsidR="000F331A">
        <w:rPr>
          <w:rFonts w:ascii="Arial" w:hAnsi="Arial" w:cs="Arial"/>
          <w:sz w:val="28"/>
          <w:szCs w:val="28"/>
        </w:rPr>
        <w:t>S</w:t>
      </w:r>
      <w:r w:rsidRPr="000F331A">
        <w:rPr>
          <w:rFonts w:ascii="Arial" w:hAnsi="Arial" w:cs="Arial"/>
          <w:sz w:val="28"/>
          <w:szCs w:val="28"/>
        </w:rPr>
        <w:t>uivi de la mise en œuvre des mesures visant à supprimer les écarts de rémunération et les différences de déroulement de carrière entre les femmes et les hommes</w:t>
      </w:r>
    </w:p>
    <w:p w14:paraId="7F9C84BB" w14:textId="77777777" w:rsidR="00EA6FBC" w:rsidRPr="00A33C23" w:rsidRDefault="00EA6FBC" w:rsidP="00EA6FBC">
      <w:pPr>
        <w:spacing w:after="0" w:line="240" w:lineRule="auto"/>
        <w:rPr>
          <w:rFonts w:ascii="Arial" w:eastAsia="Times New Roman" w:hAnsi="Arial" w:cs="Arial"/>
          <w:lang w:eastAsia="fr-FR"/>
        </w:rPr>
      </w:pPr>
    </w:p>
    <w:p w14:paraId="329CFFAF" w14:textId="77777777" w:rsidR="00EA6FBC" w:rsidRPr="00A33C23" w:rsidRDefault="00EA6FBC" w:rsidP="00EA6FBC">
      <w:pPr>
        <w:spacing w:after="0" w:line="240" w:lineRule="auto"/>
        <w:jc w:val="both"/>
        <w:rPr>
          <w:rFonts w:ascii="Arial" w:eastAsia="Times New Roman" w:hAnsi="Arial" w:cs="Arial"/>
          <w:color w:val="000000"/>
          <w:lang w:eastAsia="fr-FR"/>
        </w:rPr>
      </w:pPr>
      <w:r w:rsidRPr="00A33C23">
        <w:rPr>
          <w:rFonts w:ascii="Arial" w:eastAsia="Times New Roman" w:hAnsi="Arial" w:cs="Arial"/>
          <w:color w:val="000000"/>
          <w:lang w:eastAsia="fr-FR"/>
        </w:rPr>
        <w:t>Les écarts de rémunération et les différences de déroulement de carrière entre les femmes et les hommes ont été abordés par les parties lors de la présente négociation.</w:t>
      </w:r>
    </w:p>
    <w:p w14:paraId="4C0998E4" w14:textId="77777777" w:rsidR="00EA6FBC" w:rsidRPr="00A33C23" w:rsidRDefault="00EA6FBC" w:rsidP="00EA6FBC">
      <w:pPr>
        <w:spacing w:after="0" w:line="240" w:lineRule="auto"/>
        <w:jc w:val="both"/>
        <w:rPr>
          <w:rFonts w:ascii="Arial" w:eastAsia="Times New Roman" w:hAnsi="Arial" w:cs="Arial"/>
          <w:color w:val="000000"/>
          <w:lang w:eastAsia="fr-FR"/>
        </w:rPr>
      </w:pPr>
    </w:p>
    <w:p w14:paraId="7F1D64A3" w14:textId="77777777" w:rsidR="00326390" w:rsidRDefault="008B454E" w:rsidP="00EA6FBC">
      <w:pPr>
        <w:spacing w:after="0" w:line="240" w:lineRule="auto"/>
        <w:jc w:val="both"/>
        <w:rPr>
          <w:rFonts w:ascii="Arial" w:eastAsia="Times New Roman" w:hAnsi="Arial" w:cs="Arial"/>
          <w:color w:val="000000"/>
          <w:lang w:eastAsia="fr-FR"/>
        </w:rPr>
      </w:pPr>
      <w:r w:rsidRPr="00326390">
        <w:rPr>
          <w:rFonts w:ascii="Arial" w:eastAsia="Times New Roman" w:hAnsi="Arial" w:cs="Arial"/>
          <w:color w:val="000000"/>
          <w:lang w:eastAsia="fr-FR"/>
        </w:rPr>
        <w:t>À</w:t>
      </w:r>
      <w:r w:rsidR="00EA6FBC" w:rsidRPr="00326390">
        <w:rPr>
          <w:rFonts w:ascii="Arial" w:eastAsia="Times New Roman" w:hAnsi="Arial" w:cs="Arial"/>
          <w:color w:val="000000"/>
          <w:lang w:eastAsia="fr-FR"/>
        </w:rPr>
        <w:t xml:space="preserve"> ce titre, les parties rappellent qu’un accord collectif relatif à l’égalité professionnelle entre les femmes et les hommes a été conclu le 30 avril 2021 et est en vigueur jusqu’au 30 avril 2025.</w:t>
      </w:r>
      <w:r w:rsidR="00326390">
        <w:rPr>
          <w:rFonts w:ascii="Arial" w:eastAsia="Times New Roman" w:hAnsi="Arial" w:cs="Arial"/>
          <w:color w:val="000000"/>
          <w:lang w:eastAsia="fr-FR"/>
        </w:rPr>
        <w:t xml:space="preserve"> </w:t>
      </w:r>
    </w:p>
    <w:p w14:paraId="22E4D662" w14:textId="77777777" w:rsidR="00326390" w:rsidRDefault="00326390" w:rsidP="00EA6FBC">
      <w:pPr>
        <w:spacing w:after="0" w:line="240" w:lineRule="auto"/>
        <w:jc w:val="both"/>
        <w:rPr>
          <w:rFonts w:ascii="Arial" w:eastAsia="Times New Roman" w:hAnsi="Arial" w:cs="Arial"/>
          <w:color w:val="000000"/>
          <w:lang w:eastAsia="fr-FR"/>
        </w:rPr>
      </w:pPr>
    </w:p>
    <w:p w14:paraId="273B4523" w14:textId="25AAC218" w:rsidR="00EA6FBC" w:rsidRDefault="00326390" w:rsidP="00EA6FBC">
      <w:pPr>
        <w:spacing w:after="0" w:line="240" w:lineRule="auto"/>
        <w:jc w:val="both"/>
        <w:rPr>
          <w:rFonts w:ascii="Arial" w:eastAsia="Times New Roman" w:hAnsi="Arial" w:cs="Arial"/>
          <w:color w:val="000000"/>
          <w:lang w:eastAsia="fr-FR"/>
        </w:rPr>
      </w:pPr>
      <w:r w:rsidRPr="000D3061">
        <w:rPr>
          <w:rFonts w:ascii="Arial" w:eastAsia="Times New Roman" w:hAnsi="Arial" w:cs="Arial"/>
          <w:color w:val="000000"/>
          <w:lang w:eastAsia="fr-FR"/>
        </w:rPr>
        <w:t>Les parties confirme leur volonté d’engager les négociations d’un nouvel accord collectif relatif à l’égalité professionnelle entre les femmes et les hommes dans le courant du 1</w:t>
      </w:r>
      <w:r w:rsidRPr="000D3061">
        <w:rPr>
          <w:rFonts w:ascii="Arial" w:eastAsia="Times New Roman" w:hAnsi="Arial" w:cs="Arial"/>
          <w:color w:val="000000"/>
          <w:vertAlign w:val="superscript"/>
          <w:lang w:eastAsia="fr-FR"/>
        </w:rPr>
        <w:t>er</w:t>
      </w:r>
      <w:r w:rsidRPr="000D3061">
        <w:rPr>
          <w:rFonts w:ascii="Arial" w:eastAsia="Times New Roman" w:hAnsi="Arial" w:cs="Arial"/>
          <w:color w:val="000000"/>
          <w:lang w:eastAsia="fr-FR"/>
        </w:rPr>
        <w:t xml:space="preserve"> semestre 2026.</w:t>
      </w:r>
    </w:p>
    <w:p w14:paraId="3A110355" w14:textId="77777777" w:rsidR="008B6647" w:rsidRDefault="008B6647" w:rsidP="00EA6FBC">
      <w:pPr>
        <w:spacing w:after="0" w:line="240" w:lineRule="auto"/>
        <w:jc w:val="both"/>
        <w:rPr>
          <w:rFonts w:ascii="Arial" w:eastAsia="Times New Roman" w:hAnsi="Arial" w:cs="Arial"/>
          <w:color w:val="000000"/>
          <w:lang w:eastAsia="fr-FR"/>
        </w:rPr>
      </w:pPr>
    </w:p>
    <w:p w14:paraId="74895A88" w14:textId="3C89971A" w:rsidR="006E6FBF" w:rsidRPr="000D3061" w:rsidRDefault="00EA6FBC" w:rsidP="000D3061">
      <w:pPr>
        <w:spacing w:after="0" w:line="240" w:lineRule="auto"/>
        <w:jc w:val="both"/>
        <w:rPr>
          <w:rFonts w:ascii="Arial" w:eastAsia="Times New Roman" w:hAnsi="Arial" w:cs="Arial"/>
          <w:color w:val="000000"/>
          <w:lang w:eastAsia="fr-FR"/>
        </w:rPr>
      </w:pPr>
      <w:r w:rsidRPr="00A33C23">
        <w:rPr>
          <w:rFonts w:ascii="Arial" w:eastAsia="Times New Roman" w:hAnsi="Arial" w:cs="Arial"/>
          <w:color w:val="000000"/>
          <w:lang w:eastAsia="fr-FR"/>
        </w:rPr>
        <w:t>Un suivi de la mise en œuvre des mesures prises</w:t>
      </w:r>
      <w:r w:rsidR="008B6647">
        <w:rPr>
          <w:rFonts w:ascii="Arial" w:eastAsia="Times New Roman" w:hAnsi="Arial" w:cs="Arial"/>
          <w:color w:val="000000"/>
          <w:lang w:eastAsia="fr-FR"/>
        </w:rPr>
        <w:t xml:space="preserve"> </w:t>
      </w:r>
      <w:r w:rsidRPr="00A33C23">
        <w:rPr>
          <w:rFonts w:ascii="Arial" w:eastAsia="Times New Roman" w:hAnsi="Arial" w:cs="Arial"/>
          <w:color w:val="000000"/>
          <w:lang w:eastAsia="fr-FR"/>
        </w:rPr>
        <w:t>dans le cadre dudit accord, visant à supprimer les écarts de rémunérations et de déroulement de carrière est réalisé chaque année conformément à l’article 10 de cet accord</w:t>
      </w:r>
      <w:r w:rsidR="00C44839">
        <w:rPr>
          <w:rFonts w:ascii="Arial" w:eastAsia="Times New Roman" w:hAnsi="Arial" w:cs="Arial"/>
          <w:color w:val="000000"/>
          <w:lang w:eastAsia="fr-FR"/>
        </w:rPr>
        <w:t>.</w:t>
      </w:r>
    </w:p>
    <w:p w14:paraId="74B55EDE" w14:textId="77777777" w:rsidR="006E6FBF" w:rsidRDefault="006E6FBF" w:rsidP="00EA6FBC">
      <w:pPr>
        <w:pStyle w:val="Titre1"/>
        <w:spacing w:before="0" w:line="240" w:lineRule="auto"/>
        <w:jc w:val="both"/>
        <w:rPr>
          <w:rFonts w:ascii="Arial" w:hAnsi="Arial" w:cs="Arial"/>
        </w:rPr>
      </w:pPr>
    </w:p>
    <w:p w14:paraId="5DC82576" w14:textId="77777777" w:rsidR="00032FC4" w:rsidRDefault="00032FC4" w:rsidP="00EA6FBC">
      <w:pPr>
        <w:pStyle w:val="Titre1"/>
        <w:spacing w:before="0" w:line="240" w:lineRule="auto"/>
        <w:jc w:val="both"/>
        <w:rPr>
          <w:rFonts w:ascii="Arial" w:hAnsi="Arial" w:cs="Arial"/>
          <w:sz w:val="28"/>
          <w:szCs w:val="28"/>
        </w:rPr>
      </w:pPr>
    </w:p>
    <w:p w14:paraId="4C1E3BBE" w14:textId="4C1F09CF" w:rsidR="00EA6FBC" w:rsidRPr="000F331A" w:rsidRDefault="006E6FBF" w:rsidP="00EA6FBC">
      <w:pPr>
        <w:pStyle w:val="Titre1"/>
        <w:spacing w:before="0" w:line="240" w:lineRule="auto"/>
        <w:jc w:val="both"/>
        <w:rPr>
          <w:rFonts w:ascii="Arial" w:hAnsi="Arial" w:cs="Arial"/>
          <w:sz w:val="28"/>
          <w:szCs w:val="28"/>
        </w:rPr>
      </w:pPr>
      <w:r w:rsidRPr="000F331A">
        <w:rPr>
          <w:rFonts w:ascii="Arial" w:hAnsi="Arial" w:cs="Arial"/>
          <w:sz w:val="28"/>
          <w:szCs w:val="28"/>
        </w:rPr>
        <w:t>A</w:t>
      </w:r>
      <w:r w:rsidR="00EA6FBC" w:rsidRPr="000F331A">
        <w:rPr>
          <w:rFonts w:ascii="Arial" w:hAnsi="Arial" w:cs="Arial"/>
          <w:sz w:val="28"/>
          <w:szCs w:val="28"/>
        </w:rPr>
        <w:t xml:space="preserve">rticle </w:t>
      </w:r>
      <w:r w:rsidR="000D3061" w:rsidRPr="000F331A">
        <w:rPr>
          <w:rFonts w:ascii="Arial" w:hAnsi="Arial" w:cs="Arial"/>
          <w:sz w:val="28"/>
          <w:szCs w:val="28"/>
        </w:rPr>
        <w:t>7</w:t>
      </w:r>
      <w:r w:rsidR="00EA6FBC" w:rsidRPr="000F331A">
        <w:rPr>
          <w:rFonts w:ascii="Arial" w:hAnsi="Arial" w:cs="Arial"/>
          <w:sz w:val="28"/>
          <w:szCs w:val="28"/>
        </w:rPr>
        <w:t xml:space="preserve"> : </w:t>
      </w:r>
      <w:r w:rsidR="000F331A">
        <w:rPr>
          <w:rFonts w:ascii="Arial" w:hAnsi="Arial" w:cs="Arial"/>
          <w:sz w:val="28"/>
          <w:szCs w:val="28"/>
        </w:rPr>
        <w:t>E</w:t>
      </w:r>
      <w:r w:rsidR="00EA6FBC" w:rsidRPr="000F331A">
        <w:rPr>
          <w:rFonts w:ascii="Arial" w:hAnsi="Arial" w:cs="Arial"/>
          <w:sz w:val="28"/>
          <w:szCs w:val="28"/>
        </w:rPr>
        <w:t>ffet de l’accord</w:t>
      </w:r>
    </w:p>
    <w:p w14:paraId="3EE6B666" w14:textId="77777777" w:rsidR="00EA6FBC" w:rsidRPr="00A33C23" w:rsidRDefault="00EA6FBC" w:rsidP="00EA6FBC">
      <w:pPr>
        <w:spacing w:after="0" w:line="240" w:lineRule="auto"/>
        <w:jc w:val="both"/>
        <w:rPr>
          <w:rFonts w:ascii="Arial" w:eastAsia="Times New Roman" w:hAnsi="Arial" w:cs="Arial"/>
          <w:color w:val="000000"/>
          <w:lang w:eastAsia="fr-FR"/>
        </w:rPr>
      </w:pPr>
    </w:p>
    <w:p w14:paraId="33F040BF" w14:textId="38935249" w:rsidR="00EA6FBC" w:rsidRPr="00032FC4" w:rsidRDefault="008B454E" w:rsidP="00EA6FBC">
      <w:pPr>
        <w:spacing w:after="0" w:line="240" w:lineRule="auto"/>
        <w:jc w:val="both"/>
        <w:rPr>
          <w:rFonts w:ascii="Arial" w:eastAsia="Times New Roman" w:hAnsi="Arial" w:cs="Arial"/>
          <w:lang w:eastAsia="fr-FR"/>
        </w:rPr>
      </w:pPr>
      <w:r w:rsidRPr="00A33C23">
        <w:rPr>
          <w:rFonts w:ascii="Arial" w:eastAsia="Times New Roman" w:hAnsi="Arial" w:cs="Arial"/>
          <w:color w:val="000000"/>
          <w:lang w:eastAsia="fr-FR"/>
        </w:rPr>
        <w:t>À</w:t>
      </w:r>
      <w:r w:rsidR="00EA6FBC" w:rsidRPr="00A33C23">
        <w:rPr>
          <w:rFonts w:ascii="Arial" w:eastAsia="Times New Roman" w:hAnsi="Arial" w:cs="Arial"/>
          <w:color w:val="000000"/>
          <w:lang w:eastAsia="fr-FR"/>
        </w:rPr>
        <w:t xml:space="preserve"> l’exception des dispositions prévoyant expressément une date d’entrée en vigueur différente, le présent accord prendra effet </w:t>
      </w:r>
      <w:r w:rsidR="00EA6FBC" w:rsidRPr="00032FC4">
        <w:rPr>
          <w:rFonts w:ascii="Arial" w:eastAsia="Times New Roman" w:hAnsi="Arial" w:cs="Arial"/>
          <w:lang w:eastAsia="fr-FR"/>
        </w:rPr>
        <w:t xml:space="preserve">le </w:t>
      </w:r>
      <w:r w:rsidR="003744E9" w:rsidRPr="00032FC4">
        <w:rPr>
          <w:rFonts w:ascii="Arial" w:eastAsia="Times New Roman" w:hAnsi="Arial" w:cs="Arial"/>
          <w:lang w:eastAsia="fr-FR"/>
        </w:rPr>
        <w:t>1</w:t>
      </w:r>
      <w:r w:rsidR="003744E9" w:rsidRPr="00032FC4">
        <w:rPr>
          <w:rFonts w:ascii="Arial" w:eastAsia="Times New Roman" w:hAnsi="Arial" w:cs="Arial"/>
          <w:vertAlign w:val="superscript"/>
          <w:lang w:eastAsia="fr-FR"/>
        </w:rPr>
        <w:t>er</w:t>
      </w:r>
      <w:r w:rsidR="003744E9" w:rsidRPr="00032FC4">
        <w:rPr>
          <w:rFonts w:ascii="Arial" w:eastAsia="Times New Roman" w:hAnsi="Arial" w:cs="Arial"/>
          <w:lang w:eastAsia="fr-FR"/>
        </w:rPr>
        <w:t xml:space="preserve"> </w:t>
      </w:r>
      <w:r w:rsidR="0026664D" w:rsidRPr="00032FC4">
        <w:rPr>
          <w:rFonts w:ascii="Arial" w:eastAsia="Times New Roman" w:hAnsi="Arial" w:cs="Arial"/>
          <w:lang w:eastAsia="fr-FR"/>
        </w:rPr>
        <w:t xml:space="preserve">avril </w:t>
      </w:r>
      <w:r w:rsidR="00C44839" w:rsidRPr="00032FC4">
        <w:rPr>
          <w:rFonts w:ascii="Arial" w:eastAsia="Times New Roman" w:hAnsi="Arial" w:cs="Arial"/>
          <w:lang w:eastAsia="fr-FR"/>
        </w:rPr>
        <w:t>2026</w:t>
      </w:r>
      <w:r w:rsidR="003744E9" w:rsidRPr="00032FC4">
        <w:rPr>
          <w:rFonts w:ascii="Arial" w:eastAsia="Times New Roman" w:hAnsi="Arial" w:cs="Arial"/>
          <w:lang w:eastAsia="fr-FR"/>
        </w:rPr>
        <w:t>.</w:t>
      </w:r>
    </w:p>
    <w:p w14:paraId="18F82EB1" w14:textId="77777777" w:rsidR="00180706" w:rsidRPr="00A33C23" w:rsidRDefault="00180706" w:rsidP="00EA6FBC">
      <w:pPr>
        <w:spacing w:after="0" w:line="240" w:lineRule="auto"/>
        <w:jc w:val="both"/>
        <w:rPr>
          <w:rFonts w:ascii="Arial" w:eastAsia="Times New Roman" w:hAnsi="Arial" w:cs="Arial"/>
          <w:color w:val="000000"/>
          <w:lang w:eastAsia="fr-FR"/>
        </w:rPr>
      </w:pPr>
    </w:p>
    <w:p w14:paraId="3EB7C7AB" w14:textId="442DF71E"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 xml:space="preserve">Article </w:t>
      </w:r>
      <w:r w:rsidR="000D3061" w:rsidRPr="000F331A">
        <w:rPr>
          <w:rFonts w:ascii="Arial" w:hAnsi="Arial" w:cs="Arial"/>
          <w:sz w:val="28"/>
          <w:szCs w:val="28"/>
        </w:rPr>
        <w:t>8</w:t>
      </w:r>
      <w:r w:rsidRPr="000F331A">
        <w:rPr>
          <w:rFonts w:ascii="Arial" w:hAnsi="Arial" w:cs="Arial"/>
          <w:sz w:val="28"/>
          <w:szCs w:val="28"/>
        </w:rPr>
        <w:t xml:space="preserve"> : </w:t>
      </w:r>
      <w:r w:rsidR="000F331A">
        <w:rPr>
          <w:rFonts w:ascii="Arial" w:hAnsi="Arial" w:cs="Arial"/>
          <w:sz w:val="28"/>
          <w:szCs w:val="28"/>
        </w:rPr>
        <w:t>D</w:t>
      </w:r>
      <w:r w:rsidRPr="000F331A">
        <w:rPr>
          <w:rFonts w:ascii="Arial" w:hAnsi="Arial" w:cs="Arial"/>
          <w:sz w:val="28"/>
          <w:szCs w:val="28"/>
        </w:rPr>
        <w:t>urée de l'accord</w:t>
      </w:r>
    </w:p>
    <w:p w14:paraId="2B73BDEB" w14:textId="77777777" w:rsidR="00EA6FBC" w:rsidRPr="00A33C23" w:rsidRDefault="00EA6FBC" w:rsidP="00EA6FBC">
      <w:pPr>
        <w:spacing w:after="0" w:line="240" w:lineRule="auto"/>
        <w:jc w:val="both"/>
        <w:rPr>
          <w:rFonts w:ascii="Arial" w:eastAsia="Times New Roman" w:hAnsi="Arial" w:cs="Arial"/>
          <w:color w:val="000000"/>
          <w:lang w:eastAsia="fr-FR"/>
        </w:rPr>
      </w:pPr>
    </w:p>
    <w:p w14:paraId="1249AF33" w14:textId="77777777" w:rsidR="00EA6FBC" w:rsidRPr="00A33C23" w:rsidRDefault="00EA6FBC" w:rsidP="00EA6FBC">
      <w:pPr>
        <w:spacing w:after="0" w:line="240" w:lineRule="auto"/>
        <w:jc w:val="both"/>
        <w:rPr>
          <w:rFonts w:ascii="Arial" w:eastAsia="Calibri" w:hAnsi="Arial" w:cs="Arial"/>
        </w:rPr>
      </w:pPr>
      <w:r w:rsidRPr="00A33C23">
        <w:rPr>
          <w:rFonts w:ascii="Arial" w:eastAsia="Calibri" w:hAnsi="Arial" w:cs="Arial"/>
        </w:rPr>
        <w:t>Le présent accord est conclu pour une durée indéterminée.</w:t>
      </w:r>
    </w:p>
    <w:p w14:paraId="2FD2EE4D" w14:textId="77777777" w:rsidR="00EA6FBC" w:rsidRPr="00A33C23" w:rsidRDefault="00EA6FBC" w:rsidP="00EA6FBC">
      <w:pPr>
        <w:spacing w:after="0" w:line="240" w:lineRule="auto"/>
        <w:jc w:val="both"/>
        <w:rPr>
          <w:rFonts w:ascii="Arial" w:eastAsia="Calibri" w:hAnsi="Arial" w:cs="Arial"/>
        </w:rPr>
      </w:pPr>
    </w:p>
    <w:p w14:paraId="067E6C85" w14:textId="13EE2712" w:rsidR="00326390" w:rsidRPr="000D3061" w:rsidRDefault="00EA6FBC" w:rsidP="000D3061">
      <w:pPr>
        <w:spacing w:after="0" w:line="240" w:lineRule="auto"/>
        <w:jc w:val="both"/>
        <w:rPr>
          <w:rFonts w:ascii="Arial" w:eastAsia="Calibri" w:hAnsi="Arial" w:cs="Arial"/>
        </w:rPr>
      </w:pPr>
      <w:r w:rsidRPr="00A33C23">
        <w:rPr>
          <w:rFonts w:ascii="Arial" w:eastAsia="Calibri" w:hAnsi="Arial" w:cs="Arial"/>
        </w:rPr>
        <w:t>Toutefois, lorsque les mesures qu’il con</w:t>
      </w:r>
      <w:r w:rsidR="001925E7" w:rsidRPr="00A33C23">
        <w:rPr>
          <w:rFonts w:ascii="Arial" w:eastAsia="Calibri" w:hAnsi="Arial" w:cs="Arial"/>
        </w:rPr>
        <w:t>t</w:t>
      </w:r>
      <w:r w:rsidRPr="00A33C23">
        <w:rPr>
          <w:rFonts w:ascii="Arial" w:eastAsia="Calibri" w:hAnsi="Arial" w:cs="Arial"/>
        </w:rPr>
        <w:t>ient sont prévues uniquement pour une durée déterminée, ces mesures cesseront de s’appliquer au terme prévu à chaque article concerné.</w:t>
      </w:r>
    </w:p>
    <w:p w14:paraId="4FCDF338" w14:textId="77777777" w:rsidR="00326390" w:rsidRDefault="00326390" w:rsidP="00EA6FBC">
      <w:pPr>
        <w:pStyle w:val="Titre1"/>
        <w:spacing w:before="0" w:line="240" w:lineRule="auto"/>
        <w:jc w:val="both"/>
        <w:rPr>
          <w:rFonts w:ascii="Arial" w:hAnsi="Arial" w:cs="Arial"/>
        </w:rPr>
      </w:pPr>
    </w:p>
    <w:p w14:paraId="245895C1" w14:textId="1864014C"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w:t>
      </w:r>
      <w:r w:rsidR="000D3061" w:rsidRPr="000F331A">
        <w:rPr>
          <w:rFonts w:ascii="Arial" w:hAnsi="Arial" w:cs="Arial"/>
          <w:sz w:val="28"/>
          <w:szCs w:val="28"/>
        </w:rPr>
        <w:t xml:space="preserve"> 9</w:t>
      </w:r>
      <w:r w:rsidRPr="000F331A">
        <w:rPr>
          <w:rFonts w:ascii="Arial" w:hAnsi="Arial" w:cs="Arial"/>
          <w:sz w:val="28"/>
          <w:szCs w:val="28"/>
        </w:rPr>
        <w:t xml:space="preserve"> : </w:t>
      </w:r>
      <w:r w:rsidR="000F331A">
        <w:rPr>
          <w:rFonts w:ascii="Arial" w:hAnsi="Arial" w:cs="Arial"/>
          <w:sz w:val="28"/>
          <w:szCs w:val="28"/>
        </w:rPr>
        <w:t>S</w:t>
      </w:r>
      <w:r w:rsidRPr="000F331A">
        <w:rPr>
          <w:rFonts w:ascii="Arial" w:hAnsi="Arial" w:cs="Arial"/>
          <w:sz w:val="28"/>
          <w:szCs w:val="28"/>
        </w:rPr>
        <w:t>uivi de l’accord</w:t>
      </w:r>
    </w:p>
    <w:p w14:paraId="7575C0D0" w14:textId="77777777" w:rsidR="00EA6FBC" w:rsidRPr="00A33C23" w:rsidRDefault="00EA6FBC" w:rsidP="00EA6FBC">
      <w:pPr>
        <w:spacing w:after="0" w:line="240" w:lineRule="auto"/>
        <w:jc w:val="both"/>
        <w:rPr>
          <w:rFonts w:ascii="Arial" w:eastAsia="Calibri" w:hAnsi="Arial" w:cs="Arial"/>
        </w:rPr>
      </w:pPr>
    </w:p>
    <w:p w14:paraId="4172D224" w14:textId="13E9D5CF" w:rsidR="00EA6FBC" w:rsidRPr="00A33C23" w:rsidRDefault="00EA6FBC" w:rsidP="00EA6FBC">
      <w:pPr>
        <w:spacing w:after="0" w:line="240" w:lineRule="auto"/>
        <w:jc w:val="both"/>
        <w:rPr>
          <w:rFonts w:ascii="Arial" w:eastAsia="Calibri" w:hAnsi="Arial" w:cs="Arial"/>
        </w:rPr>
      </w:pPr>
      <w:r w:rsidRPr="00A33C23">
        <w:rPr>
          <w:rFonts w:ascii="Arial" w:eastAsia="Calibri" w:hAnsi="Arial" w:cs="Arial"/>
        </w:rPr>
        <w:t xml:space="preserve">Un suivi de l’accord est réalisé par </w:t>
      </w:r>
      <w:r w:rsidR="001925E7" w:rsidRPr="00A33C23">
        <w:rPr>
          <w:rFonts w:ascii="Arial" w:eastAsia="Calibri" w:hAnsi="Arial" w:cs="Arial"/>
        </w:rPr>
        <w:t>la Direction</w:t>
      </w:r>
      <w:r w:rsidRPr="00A33C23">
        <w:rPr>
          <w:rFonts w:ascii="Arial" w:eastAsia="Calibri" w:hAnsi="Arial" w:cs="Arial"/>
        </w:rPr>
        <w:t xml:space="preserve"> et l</w:t>
      </w:r>
      <w:r w:rsidR="00923703">
        <w:rPr>
          <w:rFonts w:ascii="Arial" w:eastAsia="Calibri" w:hAnsi="Arial" w:cs="Arial"/>
        </w:rPr>
        <w:t>’</w:t>
      </w:r>
      <w:r w:rsidRPr="00A33C23">
        <w:rPr>
          <w:rFonts w:ascii="Arial" w:eastAsia="Calibri" w:hAnsi="Arial" w:cs="Arial"/>
        </w:rPr>
        <w:t>organisation syndicale signataire</w:t>
      </w:r>
      <w:r w:rsidR="00923703">
        <w:rPr>
          <w:rFonts w:ascii="Arial" w:eastAsia="Calibri" w:hAnsi="Arial" w:cs="Arial"/>
        </w:rPr>
        <w:t>s</w:t>
      </w:r>
      <w:r w:rsidRPr="00A33C23">
        <w:rPr>
          <w:rFonts w:ascii="Arial" w:eastAsia="Calibri" w:hAnsi="Arial" w:cs="Arial"/>
        </w:rPr>
        <w:t xml:space="preserve"> de l’accord à l’occasion de la négociation annuelle obligatoire portant sur la rémunération, le temps de travail et le partage de la valeur ajoutée.</w:t>
      </w:r>
    </w:p>
    <w:p w14:paraId="1EAF247E" w14:textId="77777777" w:rsidR="00326390" w:rsidRDefault="00326390" w:rsidP="00EA6FBC">
      <w:pPr>
        <w:pStyle w:val="Titre1"/>
        <w:spacing w:before="0" w:line="240" w:lineRule="auto"/>
        <w:jc w:val="both"/>
        <w:rPr>
          <w:rFonts w:ascii="Arial" w:hAnsi="Arial" w:cs="Arial"/>
        </w:rPr>
      </w:pPr>
    </w:p>
    <w:p w14:paraId="6E7C3AF8" w14:textId="4D251F49"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 1</w:t>
      </w:r>
      <w:r w:rsidR="000D3061" w:rsidRPr="000F331A">
        <w:rPr>
          <w:rFonts w:ascii="Arial" w:hAnsi="Arial" w:cs="Arial"/>
          <w:sz w:val="28"/>
          <w:szCs w:val="28"/>
        </w:rPr>
        <w:t>0</w:t>
      </w:r>
      <w:r w:rsidRPr="000F331A">
        <w:rPr>
          <w:rFonts w:ascii="Arial" w:hAnsi="Arial" w:cs="Arial"/>
          <w:sz w:val="28"/>
          <w:szCs w:val="28"/>
        </w:rPr>
        <w:t xml:space="preserve"> : </w:t>
      </w:r>
      <w:r w:rsidR="000F331A">
        <w:rPr>
          <w:rFonts w:ascii="Arial" w:hAnsi="Arial" w:cs="Arial"/>
          <w:sz w:val="28"/>
          <w:szCs w:val="28"/>
        </w:rPr>
        <w:t>C</w:t>
      </w:r>
      <w:r w:rsidRPr="000F331A">
        <w:rPr>
          <w:rFonts w:ascii="Arial" w:hAnsi="Arial" w:cs="Arial"/>
          <w:sz w:val="28"/>
          <w:szCs w:val="28"/>
        </w:rPr>
        <w:t>lause de rendez-vous</w:t>
      </w:r>
    </w:p>
    <w:p w14:paraId="2EEF3DCC" w14:textId="77777777" w:rsidR="00EA6FBC" w:rsidRPr="00A33C23" w:rsidRDefault="00EA6FBC" w:rsidP="00EA6FBC">
      <w:pPr>
        <w:spacing w:after="0" w:line="240" w:lineRule="auto"/>
        <w:jc w:val="both"/>
        <w:rPr>
          <w:rFonts w:ascii="Arial" w:eastAsia="Calibri" w:hAnsi="Arial" w:cs="Arial"/>
        </w:rPr>
      </w:pPr>
    </w:p>
    <w:p w14:paraId="29F38242" w14:textId="7DD8DAF7" w:rsidR="00032FC4" w:rsidRDefault="00EA6FBC" w:rsidP="00032FC4">
      <w:pPr>
        <w:spacing w:after="0" w:line="240" w:lineRule="auto"/>
        <w:jc w:val="both"/>
        <w:rPr>
          <w:rFonts w:ascii="Arial" w:eastAsia="Calibri" w:hAnsi="Arial" w:cs="Arial"/>
        </w:rPr>
      </w:pPr>
      <w:r w:rsidRPr="00A33C23">
        <w:rPr>
          <w:rFonts w:ascii="Arial" w:eastAsia="Calibri" w:hAnsi="Arial" w:cs="Arial"/>
        </w:rPr>
        <w:t>Les parties s’engagent à se rencontrer en cas de modification substantielle des textes régissant les matières traitées par le présent accord, en vue d’entamer des négociations relatives à l’adaptation du présent accord.</w:t>
      </w:r>
    </w:p>
    <w:p w14:paraId="762E2D23" w14:textId="77777777" w:rsidR="00032FC4" w:rsidRPr="00032FC4" w:rsidRDefault="00032FC4" w:rsidP="00032FC4">
      <w:pPr>
        <w:spacing w:after="0" w:line="240" w:lineRule="auto"/>
        <w:jc w:val="both"/>
        <w:rPr>
          <w:rFonts w:ascii="Arial" w:eastAsia="Calibri" w:hAnsi="Arial" w:cs="Arial"/>
        </w:rPr>
      </w:pPr>
    </w:p>
    <w:p w14:paraId="0A444055" w14:textId="7289389E"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 1</w:t>
      </w:r>
      <w:r w:rsidR="000D3061" w:rsidRPr="000F331A">
        <w:rPr>
          <w:rFonts w:ascii="Arial" w:hAnsi="Arial" w:cs="Arial"/>
          <w:sz w:val="28"/>
          <w:szCs w:val="28"/>
        </w:rPr>
        <w:t>1</w:t>
      </w:r>
      <w:r w:rsidRPr="000F331A">
        <w:rPr>
          <w:rFonts w:ascii="Arial" w:hAnsi="Arial" w:cs="Arial"/>
          <w:sz w:val="28"/>
          <w:szCs w:val="28"/>
        </w:rPr>
        <w:t xml:space="preserve"> : </w:t>
      </w:r>
      <w:r w:rsidR="000F331A">
        <w:rPr>
          <w:rFonts w:ascii="Arial" w:hAnsi="Arial" w:cs="Arial"/>
          <w:sz w:val="28"/>
          <w:szCs w:val="28"/>
        </w:rPr>
        <w:t>R</w:t>
      </w:r>
      <w:r w:rsidRPr="000F331A">
        <w:rPr>
          <w:rFonts w:ascii="Arial" w:hAnsi="Arial" w:cs="Arial"/>
          <w:sz w:val="28"/>
          <w:szCs w:val="28"/>
        </w:rPr>
        <w:t>évision de l’accord</w:t>
      </w:r>
    </w:p>
    <w:p w14:paraId="7764A8DC" w14:textId="77777777" w:rsidR="00EA6FBC" w:rsidRPr="00A33C23" w:rsidRDefault="00EA6FBC" w:rsidP="00EA6FBC">
      <w:pPr>
        <w:spacing w:after="0" w:line="240" w:lineRule="auto"/>
        <w:jc w:val="both"/>
        <w:rPr>
          <w:rFonts w:ascii="Arial" w:eastAsia="Calibri" w:hAnsi="Arial" w:cs="Arial"/>
          <w:b/>
        </w:rPr>
      </w:pPr>
    </w:p>
    <w:p w14:paraId="6BAEF1A9" w14:textId="7D3EEADB" w:rsidR="00EA6FBC" w:rsidRPr="00A33C23" w:rsidRDefault="00EA6FBC" w:rsidP="00EA6FBC">
      <w:pPr>
        <w:spacing w:after="0" w:line="240" w:lineRule="auto"/>
        <w:jc w:val="both"/>
        <w:rPr>
          <w:rFonts w:ascii="Arial" w:eastAsia="Calibri" w:hAnsi="Arial" w:cs="Arial"/>
        </w:rPr>
      </w:pPr>
      <w:r w:rsidRPr="00A33C23">
        <w:rPr>
          <w:rFonts w:ascii="Arial" w:eastAsia="Calibri" w:hAnsi="Arial" w:cs="Arial"/>
        </w:rPr>
        <w:t xml:space="preserve">L’accord pourra être révisé à tout moment. La procédure de révision du présent accord ne peut être engagée que par la Direction ou l’une des parties habilitées en application des dispositions du Code du </w:t>
      </w:r>
      <w:r w:rsidR="003744E9" w:rsidRPr="00A33C23">
        <w:rPr>
          <w:rFonts w:ascii="Arial" w:eastAsia="Calibri" w:hAnsi="Arial" w:cs="Arial"/>
        </w:rPr>
        <w:t>T</w:t>
      </w:r>
      <w:r w:rsidRPr="00A33C23">
        <w:rPr>
          <w:rFonts w:ascii="Arial" w:eastAsia="Calibri" w:hAnsi="Arial" w:cs="Arial"/>
        </w:rPr>
        <w:t>ravail.</w:t>
      </w:r>
    </w:p>
    <w:p w14:paraId="3179D668" w14:textId="389A6DD3" w:rsidR="00EA6FBC" w:rsidRPr="00A33C23" w:rsidRDefault="00EA6FBC" w:rsidP="00EA6FBC">
      <w:pPr>
        <w:spacing w:after="0" w:line="240" w:lineRule="auto"/>
        <w:jc w:val="both"/>
        <w:rPr>
          <w:rFonts w:ascii="Arial" w:eastAsia="Calibri" w:hAnsi="Arial" w:cs="Arial"/>
        </w:rPr>
      </w:pPr>
    </w:p>
    <w:p w14:paraId="231878BF" w14:textId="4C7D2DBF" w:rsidR="00EA6FBC" w:rsidRDefault="00EA6FBC" w:rsidP="00EA6FBC">
      <w:pPr>
        <w:spacing w:after="0" w:line="240" w:lineRule="auto"/>
        <w:jc w:val="both"/>
        <w:rPr>
          <w:rFonts w:ascii="Arial" w:eastAsia="Calibri" w:hAnsi="Arial" w:cs="Arial"/>
        </w:rPr>
      </w:pPr>
      <w:r w:rsidRPr="00A33C23">
        <w:rPr>
          <w:rFonts w:ascii="Arial" w:eastAsia="Calibri" w:hAnsi="Arial" w:cs="Arial"/>
        </w:rPr>
        <w:t>Information devra en être faite à la Direction, lorsque celle-ci n’est pas à l’origine de l’engagement de la procédure, et à chacune des autres parties habilitées à engager la procédure de révision par courrier électronique ou courrier recommandé avec accusé de réception.</w:t>
      </w:r>
    </w:p>
    <w:p w14:paraId="349B6EF0" w14:textId="77777777" w:rsidR="00D50454" w:rsidRDefault="00D50454" w:rsidP="00EA6FBC">
      <w:pPr>
        <w:pStyle w:val="Titre1"/>
        <w:spacing w:before="0" w:line="240" w:lineRule="auto"/>
        <w:jc w:val="both"/>
        <w:rPr>
          <w:rFonts w:ascii="Arial" w:hAnsi="Arial" w:cs="Arial"/>
          <w:sz w:val="28"/>
          <w:szCs w:val="28"/>
        </w:rPr>
      </w:pPr>
    </w:p>
    <w:p w14:paraId="43AC20A1" w14:textId="1A75CF39"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 1</w:t>
      </w:r>
      <w:r w:rsidR="000D3061" w:rsidRPr="000F331A">
        <w:rPr>
          <w:rFonts w:ascii="Arial" w:hAnsi="Arial" w:cs="Arial"/>
          <w:sz w:val="28"/>
          <w:szCs w:val="28"/>
        </w:rPr>
        <w:t>2</w:t>
      </w:r>
      <w:r w:rsidRPr="000F331A">
        <w:rPr>
          <w:rFonts w:ascii="Arial" w:hAnsi="Arial" w:cs="Arial"/>
          <w:sz w:val="28"/>
          <w:szCs w:val="28"/>
        </w:rPr>
        <w:t xml:space="preserve"> : </w:t>
      </w:r>
      <w:r w:rsidR="000F331A">
        <w:rPr>
          <w:rFonts w:ascii="Arial" w:hAnsi="Arial" w:cs="Arial"/>
          <w:sz w:val="28"/>
          <w:szCs w:val="28"/>
        </w:rPr>
        <w:t>D</w:t>
      </w:r>
      <w:r w:rsidRPr="000F331A">
        <w:rPr>
          <w:rFonts w:ascii="Arial" w:hAnsi="Arial" w:cs="Arial"/>
          <w:sz w:val="28"/>
          <w:szCs w:val="28"/>
        </w:rPr>
        <w:t>énonciation de l’accord</w:t>
      </w:r>
    </w:p>
    <w:p w14:paraId="3D6C8ABE" w14:textId="77777777" w:rsidR="00EA6FBC" w:rsidRPr="00055F10" w:rsidRDefault="00EA6FBC" w:rsidP="00EA6FBC">
      <w:pPr>
        <w:spacing w:after="0" w:line="240" w:lineRule="auto"/>
        <w:jc w:val="both"/>
        <w:rPr>
          <w:rFonts w:ascii="Arial" w:eastAsia="Calibri" w:hAnsi="Arial" w:cs="Arial"/>
          <w:b/>
          <w:sz w:val="24"/>
          <w:szCs w:val="24"/>
        </w:rPr>
      </w:pPr>
    </w:p>
    <w:p w14:paraId="1F8289CD" w14:textId="49FBC4A1" w:rsidR="008B6647" w:rsidRDefault="00EA6FBC" w:rsidP="00EA6FBC">
      <w:pPr>
        <w:spacing w:after="0" w:line="240" w:lineRule="auto"/>
        <w:jc w:val="both"/>
        <w:rPr>
          <w:rFonts w:ascii="Arial" w:eastAsia="Calibri" w:hAnsi="Arial" w:cs="Arial"/>
        </w:rPr>
      </w:pPr>
      <w:r w:rsidRPr="0026664D">
        <w:rPr>
          <w:rFonts w:ascii="Arial" w:eastAsia="Calibri" w:hAnsi="Arial" w:cs="Arial"/>
        </w:rPr>
        <w:t xml:space="preserve">Le présent accord pourra être dénoncé par l'une ou l'autre des parties signataires moyennant un préavis de </w:t>
      </w:r>
      <w:r w:rsidR="000A29BC" w:rsidRPr="0026664D">
        <w:rPr>
          <w:rFonts w:ascii="Arial" w:eastAsia="Calibri" w:hAnsi="Arial" w:cs="Arial"/>
        </w:rPr>
        <w:t>trois</w:t>
      </w:r>
      <w:r w:rsidRPr="0026664D">
        <w:rPr>
          <w:rFonts w:ascii="Arial" w:eastAsia="Calibri" w:hAnsi="Arial" w:cs="Arial"/>
        </w:rPr>
        <w:t xml:space="preserve"> mois.</w:t>
      </w:r>
    </w:p>
    <w:p w14:paraId="43A05C3A" w14:textId="77777777" w:rsidR="008B6647" w:rsidRDefault="008B6647" w:rsidP="00EA6FBC">
      <w:pPr>
        <w:spacing w:after="0" w:line="240" w:lineRule="auto"/>
        <w:jc w:val="both"/>
        <w:rPr>
          <w:rFonts w:ascii="Arial" w:eastAsia="Calibri" w:hAnsi="Arial" w:cs="Arial"/>
        </w:rPr>
      </w:pPr>
    </w:p>
    <w:p w14:paraId="5718B510" w14:textId="2C0CD6DD" w:rsidR="00EA6FBC" w:rsidRPr="0026664D" w:rsidRDefault="00EA6FBC" w:rsidP="00EA6FBC">
      <w:pPr>
        <w:spacing w:after="0" w:line="240" w:lineRule="auto"/>
        <w:jc w:val="both"/>
        <w:rPr>
          <w:rFonts w:ascii="Arial" w:eastAsia="Calibri" w:hAnsi="Arial" w:cs="Arial"/>
        </w:rPr>
      </w:pPr>
      <w:r w:rsidRPr="0026664D">
        <w:rPr>
          <w:rFonts w:ascii="Arial" w:eastAsia="Calibri" w:hAnsi="Arial" w:cs="Arial"/>
        </w:rPr>
        <w:t>La partie qui dénonce l'accord doit notifier cette décision par lettre recommandée avec accusé de réception à l'autre partie.</w:t>
      </w:r>
    </w:p>
    <w:p w14:paraId="69E71C86" w14:textId="77777777" w:rsidR="00EA6FBC" w:rsidRPr="0026664D" w:rsidRDefault="00EA6FBC" w:rsidP="00EA6FBC">
      <w:pPr>
        <w:spacing w:after="0" w:line="240" w:lineRule="auto"/>
        <w:jc w:val="both"/>
        <w:rPr>
          <w:rFonts w:ascii="Arial" w:eastAsia="Calibri" w:hAnsi="Arial" w:cs="Arial"/>
        </w:rPr>
      </w:pPr>
    </w:p>
    <w:p w14:paraId="623E283B" w14:textId="7AEA4F03" w:rsidR="00EA6FBC" w:rsidRPr="0026664D" w:rsidRDefault="00EA6FBC" w:rsidP="00EA6FBC">
      <w:pPr>
        <w:spacing w:after="0" w:line="240" w:lineRule="auto"/>
        <w:jc w:val="both"/>
        <w:rPr>
          <w:rFonts w:ascii="Arial" w:eastAsia="Calibri" w:hAnsi="Arial" w:cs="Arial"/>
        </w:rPr>
      </w:pPr>
      <w:r w:rsidRPr="0026664D">
        <w:rPr>
          <w:rFonts w:ascii="Arial" w:eastAsia="Calibri" w:hAnsi="Arial" w:cs="Arial"/>
        </w:rPr>
        <w:t>La Direction et l</w:t>
      </w:r>
      <w:r w:rsidR="00923703">
        <w:rPr>
          <w:rFonts w:ascii="Arial" w:eastAsia="Calibri" w:hAnsi="Arial" w:cs="Arial"/>
        </w:rPr>
        <w:t>’</w:t>
      </w:r>
      <w:r w:rsidRPr="0026664D">
        <w:rPr>
          <w:rFonts w:ascii="Arial" w:eastAsia="Calibri" w:hAnsi="Arial" w:cs="Arial"/>
        </w:rPr>
        <w:t>organisation syndicale représentative se réuniront pendant la durée du préavis pour discuter les possibilités d'un nouvel accord.</w:t>
      </w:r>
    </w:p>
    <w:p w14:paraId="39FEE72D" w14:textId="77777777" w:rsidR="000D3061" w:rsidRPr="00055F10" w:rsidRDefault="000D3061" w:rsidP="00EA6FBC">
      <w:pPr>
        <w:spacing w:after="0" w:line="240" w:lineRule="auto"/>
        <w:jc w:val="both"/>
        <w:rPr>
          <w:rFonts w:ascii="Arial" w:eastAsia="Calibri" w:hAnsi="Arial" w:cs="Arial"/>
          <w:sz w:val="24"/>
          <w:szCs w:val="24"/>
        </w:rPr>
      </w:pPr>
    </w:p>
    <w:p w14:paraId="5B3BE6E2" w14:textId="77777777" w:rsidR="00032FC4" w:rsidRDefault="00032FC4" w:rsidP="00EA6FBC">
      <w:pPr>
        <w:pStyle w:val="Titre1"/>
        <w:spacing w:before="0" w:line="240" w:lineRule="auto"/>
        <w:jc w:val="both"/>
        <w:rPr>
          <w:rFonts w:ascii="Arial" w:hAnsi="Arial" w:cs="Arial"/>
          <w:sz w:val="28"/>
          <w:szCs w:val="28"/>
        </w:rPr>
      </w:pPr>
    </w:p>
    <w:p w14:paraId="6059B283" w14:textId="77777777" w:rsidR="00032FC4" w:rsidRDefault="00032FC4" w:rsidP="00EA6FBC">
      <w:pPr>
        <w:pStyle w:val="Titre1"/>
        <w:spacing w:before="0" w:line="240" w:lineRule="auto"/>
        <w:jc w:val="both"/>
        <w:rPr>
          <w:rFonts w:ascii="Arial" w:hAnsi="Arial" w:cs="Arial"/>
          <w:sz w:val="28"/>
          <w:szCs w:val="28"/>
        </w:rPr>
      </w:pPr>
    </w:p>
    <w:p w14:paraId="787816CC" w14:textId="77777777" w:rsidR="00032FC4" w:rsidRDefault="00032FC4" w:rsidP="00EA6FBC">
      <w:pPr>
        <w:pStyle w:val="Titre1"/>
        <w:spacing w:before="0" w:line="240" w:lineRule="auto"/>
        <w:jc w:val="both"/>
        <w:rPr>
          <w:rFonts w:ascii="Arial" w:hAnsi="Arial" w:cs="Arial"/>
          <w:sz w:val="28"/>
          <w:szCs w:val="28"/>
        </w:rPr>
      </w:pPr>
    </w:p>
    <w:p w14:paraId="3947FD4E" w14:textId="6C223C81"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 1</w:t>
      </w:r>
      <w:r w:rsidR="000D3061" w:rsidRPr="000F331A">
        <w:rPr>
          <w:rFonts w:ascii="Arial" w:hAnsi="Arial" w:cs="Arial"/>
          <w:sz w:val="28"/>
          <w:szCs w:val="28"/>
        </w:rPr>
        <w:t>3</w:t>
      </w:r>
      <w:r w:rsidRPr="000F331A">
        <w:rPr>
          <w:rFonts w:ascii="Arial" w:hAnsi="Arial" w:cs="Arial"/>
          <w:sz w:val="28"/>
          <w:szCs w:val="28"/>
        </w:rPr>
        <w:t xml:space="preserve"> : </w:t>
      </w:r>
      <w:r w:rsidR="000F331A">
        <w:rPr>
          <w:rFonts w:ascii="Arial" w:hAnsi="Arial" w:cs="Arial"/>
          <w:sz w:val="28"/>
          <w:szCs w:val="28"/>
        </w:rPr>
        <w:t>C</w:t>
      </w:r>
      <w:r w:rsidRPr="000F331A">
        <w:rPr>
          <w:rFonts w:ascii="Arial" w:hAnsi="Arial" w:cs="Arial"/>
          <w:sz w:val="28"/>
          <w:szCs w:val="28"/>
        </w:rPr>
        <w:t>ommunication de l'accord</w:t>
      </w:r>
    </w:p>
    <w:p w14:paraId="19CD6CCF" w14:textId="77777777" w:rsidR="00EA6FBC" w:rsidRPr="00055F10" w:rsidRDefault="00EA6FBC" w:rsidP="00EA6FBC">
      <w:pPr>
        <w:spacing w:after="0" w:line="240" w:lineRule="auto"/>
        <w:jc w:val="both"/>
        <w:rPr>
          <w:rFonts w:ascii="Arial" w:eastAsia="Calibri" w:hAnsi="Arial" w:cs="Arial"/>
          <w:b/>
          <w:sz w:val="24"/>
          <w:szCs w:val="24"/>
        </w:rPr>
      </w:pPr>
    </w:p>
    <w:p w14:paraId="785E0B7F" w14:textId="4EC3A6AB" w:rsidR="00EA6FBC" w:rsidRPr="00773C7C" w:rsidRDefault="00EA6FBC" w:rsidP="00EA6FBC">
      <w:pPr>
        <w:spacing w:after="0" w:line="240" w:lineRule="auto"/>
        <w:jc w:val="both"/>
        <w:rPr>
          <w:rFonts w:ascii="Arial" w:eastAsia="Calibri" w:hAnsi="Arial" w:cs="Arial"/>
        </w:rPr>
      </w:pPr>
      <w:r w:rsidRPr="0026664D">
        <w:rPr>
          <w:rFonts w:ascii="Arial" w:eastAsia="Calibri" w:hAnsi="Arial" w:cs="Arial"/>
        </w:rPr>
        <w:t>Le texte du présent accord, une fois signé, sera notifié à l'organisation syndicale représentative dans l'entreprise.</w:t>
      </w:r>
    </w:p>
    <w:p w14:paraId="39DD1CEE" w14:textId="77777777" w:rsidR="00DA78D5" w:rsidRPr="00055F10" w:rsidRDefault="00DA78D5" w:rsidP="00EA6FBC">
      <w:pPr>
        <w:spacing w:after="0" w:line="240" w:lineRule="auto"/>
        <w:jc w:val="both"/>
        <w:rPr>
          <w:rFonts w:ascii="Arial" w:eastAsia="Calibri" w:hAnsi="Arial" w:cs="Arial"/>
          <w:sz w:val="24"/>
          <w:szCs w:val="24"/>
        </w:rPr>
      </w:pPr>
    </w:p>
    <w:p w14:paraId="5B1EEF25" w14:textId="6D782469"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 1</w:t>
      </w:r>
      <w:r w:rsidR="000D3061" w:rsidRPr="000F331A">
        <w:rPr>
          <w:rFonts w:ascii="Arial" w:hAnsi="Arial" w:cs="Arial"/>
          <w:sz w:val="28"/>
          <w:szCs w:val="28"/>
        </w:rPr>
        <w:t>4</w:t>
      </w:r>
      <w:r w:rsidRPr="000F331A">
        <w:rPr>
          <w:rFonts w:ascii="Arial" w:hAnsi="Arial" w:cs="Arial"/>
          <w:sz w:val="28"/>
          <w:szCs w:val="28"/>
        </w:rPr>
        <w:t xml:space="preserve"> : </w:t>
      </w:r>
      <w:r w:rsidR="000F331A">
        <w:rPr>
          <w:rFonts w:ascii="Arial" w:hAnsi="Arial" w:cs="Arial"/>
          <w:sz w:val="28"/>
          <w:szCs w:val="28"/>
        </w:rPr>
        <w:t>D</w:t>
      </w:r>
      <w:r w:rsidRPr="000F331A">
        <w:rPr>
          <w:rFonts w:ascii="Arial" w:hAnsi="Arial" w:cs="Arial"/>
          <w:sz w:val="28"/>
          <w:szCs w:val="28"/>
        </w:rPr>
        <w:t>épôt de l’accord</w:t>
      </w:r>
    </w:p>
    <w:p w14:paraId="4CC94A7D" w14:textId="77777777" w:rsidR="00EA6FBC" w:rsidRPr="00055F10" w:rsidRDefault="00EA6FBC" w:rsidP="00EA6FBC">
      <w:pPr>
        <w:spacing w:after="0" w:line="240" w:lineRule="auto"/>
        <w:jc w:val="both"/>
        <w:rPr>
          <w:rFonts w:ascii="Arial" w:eastAsia="Calibri" w:hAnsi="Arial" w:cs="Arial"/>
          <w:sz w:val="24"/>
          <w:szCs w:val="24"/>
        </w:rPr>
      </w:pPr>
    </w:p>
    <w:p w14:paraId="1BCE6F60" w14:textId="428BF4F0" w:rsidR="000A29BC" w:rsidRPr="0026664D" w:rsidRDefault="00EA6FBC" w:rsidP="00EA6FBC">
      <w:pPr>
        <w:spacing w:after="0" w:line="240" w:lineRule="auto"/>
        <w:jc w:val="both"/>
        <w:rPr>
          <w:rFonts w:ascii="Arial" w:eastAsia="Calibri" w:hAnsi="Arial" w:cs="Arial"/>
        </w:rPr>
      </w:pPr>
      <w:r w:rsidRPr="0026664D">
        <w:rPr>
          <w:rFonts w:ascii="Arial" w:eastAsia="Calibri" w:hAnsi="Arial" w:cs="Arial"/>
        </w:rPr>
        <w:t xml:space="preserve">Le présent accord donnera lieu à dépôt dans les conditions prévues aux articles L. 2231-6 et D. 2231-2 et suivants du Code du </w:t>
      </w:r>
      <w:r w:rsidR="003744E9" w:rsidRPr="0026664D">
        <w:rPr>
          <w:rFonts w:ascii="Arial" w:eastAsia="Calibri" w:hAnsi="Arial" w:cs="Arial"/>
        </w:rPr>
        <w:t>T</w:t>
      </w:r>
      <w:r w:rsidRPr="0026664D">
        <w:rPr>
          <w:rFonts w:ascii="Arial" w:eastAsia="Calibri" w:hAnsi="Arial" w:cs="Arial"/>
        </w:rPr>
        <w:t>ravail.</w:t>
      </w:r>
    </w:p>
    <w:p w14:paraId="08FAFF53" w14:textId="77777777" w:rsidR="000A29BC" w:rsidRPr="0026664D" w:rsidRDefault="000A29BC" w:rsidP="00EA6FBC">
      <w:pPr>
        <w:spacing w:after="0" w:line="240" w:lineRule="auto"/>
        <w:jc w:val="both"/>
        <w:rPr>
          <w:rFonts w:ascii="Arial" w:eastAsia="Calibri" w:hAnsi="Arial" w:cs="Arial"/>
        </w:rPr>
      </w:pPr>
    </w:p>
    <w:p w14:paraId="613B7466" w14:textId="599374F7" w:rsidR="00EA6FBC" w:rsidRPr="0026664D" w:rsidRDefault="00EA6FBC" w:rsidP="00EA6FBC">
      <w:pPr>
        <w:spacing w:after="0" w:line="240" w:lineRule="auto"/>
        <w:jc w:val="both"/>
        <w:rPr>
          <w:rFonts w:ascii="Arial" w:eastAsia="Calibri" w:hAnsi="Arial" w:cs="Arial"/>
        </w:rPr>
      </w:pPr>
      <w:r w:rsidRPr="0026664D">
        <w:rPr>
          <w:rFonts w:ascii="Arial" w:eastAsia="Calibri" w:hAnsi="Arial" w:cs="Arial"/>
        </w:rPr>
        <w:t>Il sera déposé :</w:t>
      </w:r>
    </w:p>
    <w:p w14:paraId="40ED68D6" w14:textId="2017C4BF" w:rsidR="00EA6FBC" w:rsidRPr="0026664D" w:rsidRDefault="003744E9" w:rsidP="00EA6FBC">
      <w:pPr>
        <w:numPr>
          <w:ilvl w:val="0"/>
          <w:numId w:val="4"/>
        </w:numPr>
        <w:spacing w:after="0" w:line="240" w:lineRule="auto"/>
        <w:jc w:val="both"/>
        <w:rPr>
          <w:rFonts w:ascii="Arial" w:eastAsia="Calibri" w:hAnsi="Arial" w:cs="Arial"/>
        </w:rPr>
      </w:pPr>
      <w:r w:rsidRPr="0026664D">
        <w:rPr>
          <w:rFonts w:ascii="Arial" w:eastAsia="Calibri" w:hAnsi="Arial" w:cs="Arial"/>
        </w:rPr>
        <w:t>Sur</w:t>
      </w:r>
      <w:r w:rsidR="00EA6FBC" w:rsidRPr="0026664D">
        <w:rPr>
          <w:rFonts w:ascii="Arial" w:eastAsia="Calibri" w:hAnsi="Arial" w:cs="Arial"/>
        </w:rPr>
        <w:t xml:space="preserve"> la plateforme de téléprocédure dénommée</w:t>
      </w:r>
      <w:r w:rsidR="0026664D" w:rsidRPr="0026664D">
        <w:rPr>
          <w:rFonts w:ascii="Arial" w:eastAsia="Calibri" w:hAnsi="Arial" w:cs="Arial"/>
        </w:rPr>
        <w:t xml:space="preserve"> « TéléAccords</w:t>
      </w:r>
      <w:r w:rsidR="00EA6FBC" w:rsidRPr="0026664D">
        <w:rPr>
          <w:rFonts w:ascii="Arial" w:eastAsia="Calibri" w:hAnsi="Arial" w:cs="Arial"/>
        </w:rPr>
        <w:t xml:space="preserve"> » accompagné des pièces prévues par le </w:t>
      </w:r>
      <w:r w:rsidR="000A29BC" w:rsidRPr="0026664D">
        <w:rPr>
          <w:rFonts w:ascii="Arial" w:eastAsia="Calibri" w:hAnsi="Arial" w:cs="Arial"/>
        </w:rPr>
        <w:t>C</w:t>
      </w:r>
      <w:r w:rsidR="00EA6FBC" w:rsidRPr="0026664D">
        <w:rPr>
          <w:rFonts w:ascii="Arial" w:eastAsia="Calibri" w:hAnsi="Arial" w:cs="Arial"/>
        </w:rPr>
        <w:t xml:space="preserve">ode du </w:t>
      </w:r>
      <w:r w:rsidR="000A29BC" w:rsidRPr="0026664D">
        <w:rPr>
          <w:rFonts w:ascii="Arial" w:eastAsia="Calibri" w:hAnsi="Arial" w:cs="Arial"/>
        </w:rPr>
        <w:t>T</w:t>
      </w:r>
      <w:r w:rsidR="00EA6FBC" w:rsidRPr="0026664D">
        <w:rPr>
          <w:rFonts w:ascii="Arial" w:eastAsia="Calibri" w:hAnsi="Arial" w:cs="Arial"/>
        </w:rPr>
        <w:t>ravail ;</w:t>
      </w:r>
    </w:p>
    <w:p w14:paraId="6EDBB647" w14:textId="67C72B98" w:rsidR="00EA6FBC" w:rsidRPr="0026664D" w:rsidRDefault="003744E9" w:rsidP="00EA6FBC">
      <w:pPr>
        <w:numPr>
          <w:ilvl w:val="0"/>
          <w:numId w:val="4"/>
        </w:numPr>
        <w:spacing w:after="0" w:line="240" w:lineRule="auto"/>
        <w:jc w:val="both"/>
        <w:rPr>
          <w:rFonts w:ascii="Arial" w:eastAsia="Calibri" w:hAnsi="Arial" w:cs="Arial"/>
        </w:rPr>
      </w:pPr>
      <w:r w:rsidRPr="0026664D">
        <w:rPr>
          <w:rFonts w:ascii="Arial" w:eastAsia="Calibri" w:hAnsi="Arial" w:cs="Arial"/>
        </w:rPr>
        <w:t>Et</w:t>
      </w:r>
      <w:r w:rsidR="00EA6FBC" w:rsidRPr="0026664D">
        <w:rPr>
          <w:rFonts w:ascii="Arial" w:eastAsia="Calibri" w:hAnsi="Arial" w:cs="Arial"/>
        </w:rPr>
        <w:t xml:space="preserve"> en un exemplaire auprès du greffe du conseil de prud'hommes de </w:t>
      </w:r>
      <w:bookmarkStart w:id="0" w:name="_Toc473889359"/>
      <w:r w:rsidR="00EA6FBC" w:rsidRPr="0026664D">
        <w:rPr>
          <w:rFonts w:ascii="Arial" w:eastAsia="Times New Roman" w:hAnsi="Arial" w:cs="Arial"/>
          <w:lang w:eastAsia="fr-FR"/>
        </w:rPr>
        <w:t>Saint-Gaudens.</w:t>
      </w:r>
    </w:p>
    <w:p w14:paraId="088AB306" w14:textId="3957B884" w:rsidR="00151116" w:rsidRDefault="00151116" w:rsidP="001C1577">
      <w:pPr>
        <w:spacing w:after="0" w:line="240" w:lineRule="auto"/>
        <w:jc w:val="both"/>
        <w:rPr>
          <w:rFonts w:ascii="Arial" w:eastAsia="Calibri" w:hAnsi="Arial" w:cs="Arial"/>
          <w:sz w:val="24"/>
          <w:szCs w:val="24"/>
        </w:rPr>
      </w:pPr>
    </w:p>
    <w:p w14:paraId="1B542CA1" w14:textId="18988941" w:rsidR="00EA6FBC" w:rsidRPr="000F331A" w:rsidRDefault="00EA6FBC" w:rsidP="00EA6FBC">
      <w:pPr>
        <w:pStyle w:val="Titre1"/>
        <w:spacing w:before="0" w:line="240" w:lineRule="auto"/>
        <w:jc w:val="both"/>
        <w:rPr>
          <w:rFonts w:ascii="Arial" w:hAnsi="Arial" w:cs="Arial"/>
          <w:sz w:val="28"/>
          <w:szCs w:val="28"/>
        </w:rPr>
      </w:pPr>
      <w:r w:rsidRPr="000F331A">
        <w:rPr>
          <w:rFonts w:ascii="Arial" w:hAnsi="Arial" w:cs="Arial"/>
          <w:sz w:val="28"/>
          <w:szCs w:val="28"/>
        </w:rPr>
        <w:t>Article 1</w:t>
      </w:r>
      <w:r w:rsidR="000D3061" w:rsidRPr="000F331A">
        <w:rPr>
          <w:rFonts w:ascii="Arial" w:hAnsi="Arial" w:cs="Arial"/>
          <w:sz w:val="28"/>
          <w:szCs w:val="28"/>
        </w:rPr>
        <w:t>5</w:t>
      </w:r>
      <w:r w:rsidRPr="000F331A">
        <w:rPr>
          <w:rFonts w:ascii="Arial" w:hAnsi="Arial" w:cs="Arial"/>
          <w:sz w:val="28"/>
          <w:szCs w:val="28"/>
        </w:rPr>
        <w:t xml:space="preserve"> : </w:t>
      </w:r>
      <w:r w:rsidR="000F331A">
        <w:rPr>
          <w:rFonts w:ascii="Arial" w:hAnsi="Arial" w:cs="Arial"/>
          <w:sz w:val="28"/>
          <w:szCs w:val="28"/>
        </w:rPr>
        <w:t>P</w:t>
      </w:r>
      <w:r w:rsidRPr="000F331A">
        <w:rPr>
          <w:rFonts w:ascii="Arial" w:hAnsi="Arial" w:cs="Arial"/>
          <w:sz w:val="28"/>
          <w:szCs w:val="28"/>
        </w:rPr>
        <w:t>ublication de l’accord</w:t>
      </w:r>
      <w:bookmarkEnd w:id="0"/>
    </w:p>
    <w:p w14:paraId="0740DB5B" w14:textId="499D2388" w:rsidR="00EA6FBC" w:rsidRPr="00055F10" w:rsidRDefault="00EA6FBC" w:rsidP="00EA6FBC">
      <w:pPr>
        <w:spacing w:after="0" w:line="240" w:lineRule="auto"/>
        <w:jc w:val="both"/>
        <w:rPr>
          <w:rFonts w:ascii="Arial" w:eastAsia="Times New Roman" w:hAnsi="Arial" w:cs="Arial"/>
          <w:sz w:val="24"/>
          <w:szCs w:val="24"/>
          <w:lang w:eastAsia="fr-FR"/>
        </w:rPr>
      </w:pPr>
    </w:p>
    <w:p w14:paraId="5E2BF4BE" w14:textId="34924463" w:rsidR="00EA6FBC" w:rsidRPr="0026664D" w:rsidRDefault="00EA6FBC" w:rsidP="00EA6FBC">
      <w:pPr>
        <w:spacing w:after="0" w:line="240" w:lineRule="auto"/>
        <w:jc w:val="both"/>
        <w:rPr>
          <w:rFonts w:ascii="Arial" w:eastAsia="Times New Roman" w:hAnsi="Arial" w:cs="Arial"/>
          <w:lang w:eastAsia="fr-FR"/>
        </w:rPr>
      </w:pPr>
      <w:r w:rsidRPr="0026664D">
        <w:rPr>
          <w:rFonts w:ascii="Arial" w:eastAsia="Times New Roman" w:hAnsi="Arial" w:cs="Arial"/>
          <w:lang w:eastAsia="fr-FR"/>
        </w:rPr>
        <w:t xml:space="preserve">Le </w:t>
      </w:r>
      <w:bookmarkStart w:id="1" w:name="_Hlk13237215"/>
      <w:r w:rsidRPr="0026664D">
        <w:rPr>
          <w:rFonts w:ascii="Arial" w:eastAsia="Times New Roman" w:hAnsi="Arial" w:cs="Arial"/>
          <w:lang w:eastAsia="fr-FR"/>
        </w:rPr>
        <w:t xml:space="preserve">présent accord fera l’objet d’une publication dans la base de données nationale visée à l’article L. 2231-5-1 du Code du </w:t>
      </w:r>
      <w:r w:rsidR="000A29BC" w:rsidRPr="0026664D">
        <w:rPr>
          <w:rFonts w:ascii="Arial" w:eastAsia="Times New Roman" w:hAnsi="Arial" w:cs="Arial"/>
          <w:lang w:eastAsia="fr-FR"/>
        </w:rPr>
        <w:t>T</w:t>
      </w:r>
      <w:r w:rsidRPr="0026664D">
        <w:rPr>
          <w:rFonts w:ascii="Arial" w:eastAsia="Times New Roman" w:hAnsi="Arial" w:cs="Arial"/>
          <w:lang w:eastAsia="fr-FR"/>
        </w:rPr>
        <w:t>ravail dans une version ne comportant pas les noms et prénoms des négociateurs et des signataires.</w:t>
      </w:r>
    </w:p>
    <w:bookmarkEnd w:id="1"/>
    <w:p w14:paraId="57591030" w14:textId="1E905E2D" w:rsidR="00EA6FBC" w:rsidRPr="0026664D" w:rsidRDefault="00EA6FBC" w:rsidP="00EA6FBC">
      <w:pPr>
        <w:spacing w:after="0" w:line="240" w:lineRule="auto"/>
        <w:jc w:val="both"/>
        <w:rPr>
          <w:rFonts w:ascii="Arial" w:eastAsia="Times New Roman" w:hAnsi="Arial" w:cs="Arial"/>
          <w:lang w:eastAsia="fr-FR"/>
        </w:rPr>
      </w:pPr>
    </w:p>
    <w:p w14:paraId="31CA5870" w14:textId="77777777" w:rsidR="00EA6FBC" w:rsidRDefault="00EA6FBC" w:rsidP="00EA6FBC">
      <w:pPr>
        <w:spacing w:after="0" w:line="240" w:lineRule="auto"/>
        <w:rPr>
          <w:rFonts w:ascii="Arial" w:eastAsia="Times New Roman" w:hAnsi="Arial" w:cs="Arial"/>
          <w:lang w:eastAsia="fr-FR"/>
        </w:rPr>
      </w:pPr>
    </w:p>
    <w:p w14:paraId="7DC51ED7" w14:textId="3016F0CE" w:rsidR="00EA6FBC" w:rsidRPr="00032FC4" w:rsidRDefault="00EA6FBC" w:rsidP="00EA6FBC">
      <w:pPr>
        <w:tabs>
          <w:tab w:val="left" w:pos="5954"/>
        </w:tabs>
        <w:spacing w:after="0" w:line="240" w:lineRule="auto"/>
        <w:rPr>
          <w:rFonts w:ascii="Arial" w:eastAsia="Times New Roman" w:hAnsi="Arial" w:cs="Arial"/>
          <w:lang w:eastAsia="fr-FR"/>
        </w:rPr>
      </w:pPr>
      <w:r w:rsidRPr="0026664D">
        <w:rPr>
          <w:rFonts w:ascii="Arial" w:eastAsia="Times New Roman" w:hAnsi="Arial" w:cs="Arial"/>
          <w:lang w:eastAsia="fr-FR"/>
        </w:rPr>
        <w:t xml:space="preserve">Fait en </w:t>
      </w:r>
      <w:r w:rsidR="0026664D">
        <w:rPr>
          <w:rFonts w:ascii="Arial" w:eastAsia="Times New Roman" w:hAnsi="Arial" w:cs="Arial"/>
          <w:lang w:eastAsia="fr-FR"/>
        </w:rPr>
        <w:t>quatre</w:t>
      </w:r>
      <w:r w:rsidRPr="0026664D">
        <w:rPr>
          <w:rFonts w:ascii="Arial" w:eastAsia="Times New Roman" w:hAnsi="Arial" w:cs="Arial"/>
          <w:lang w:eastAsia="fr-FR"/>
        </w:rPr>
        <w:t xml:space="preserve"> exemplaires originaux,</w:t>
      </w:r>
      <w:r w:rsidR="000A29BC" w:rsidRPr="0026664D">
        <w:rPr>
          <w:rFonts w:ascii="Arial" w:eastAsia="Times New Roman" w:hAnsi="Arial" w:cs="Arial"/>
          <w:lang w:eastAsia="fr-FR"/>
        </w:rPr>
        <w:t xml:space="preserve"> à</w:t>
      </w:r>
      <w:r w:rsidRPr="0026664D">
        <w:rPr>
          <w:rFonts w:ascii="Arial" w:eastAsia="Times New Roman" w:hAnsi="Arial" w:cs="Arial"/>
          <w:lang w:eastAsia="fr-FR"/>
        </w:rPr>
        <w:t xml:space="preserve"> Saint-Gaudens, </w:t>
      </w:r>
      <w:r w:rsidRPr="00032FC4">
        <w:rPr>
          <w:rFonts w:ascii="Arial" w:eastAsia="Times New Roman" w:hAnsi="Arial" w:cs="Arial"/>
          <w:lang w:eastAsia="fr-FR"/>
        </w:rPr>
        <w:t xml:space="preserve">le </w:t>
      </w:r>
      <w:r w:rsidR="00032FC4" w:rsidRPr="00032FC4">
        <w:rPr>
          <w:rFonts w:ascii="Arial" w:eastAsia="Times New Roman" w:hAnsi="Arial" w:cs="Arial"/>
          <w:lang w:eastAsia="fr-FR"/>
        </w:rPr>
        <w:t>30</w:t>
      </w:r>
      <w:r w:rsidR="00DA78D5" w:rsidRPr="00032FC4">
        <w:rPr>
          <w:rFonts w:ascii="Arial" w:eastAsia="Times New Roman" w:hAnsi="Arial" w:cs="Arial"/>
          <w:lang w:eastAsia="fr-FR"/>
        </w:rPr>
        <w:t xml:space="preserve"> mars 202</w:t>
      </w:r>
      <w:r w:rsidR="00EE33E5" w:rsidRPr="00032FC4">
        <w:rPr>
          <w:rFonts w:ascii="Arial" w:eastAsia="Times New Roman" w:hAnsi="Arial" w:cs="Arial"/>
          <w:lang w:eastAsia="fr-FR"/>
        </w:rPr>
        <w:t>6</w:t>
      </w:r>
      <w:r w:rsidR="0008627A" w:rsidRPr="00032FC4">
        <w:rPr>
          <w:rFonts w:ascii="Arial" w:eastAsia="Times New Roman" w:hAnsi="Arial" w:cs="Arial"/>
          <w:lang w:eastAsia="fr-FR"/>
        </w:rPr>
        <w:t>,</w:t>
      </w:r>
    </w:p>
    <w:p w14:paraId="0E3D21FC" w14:textId="77777777" w:rsidR="00EA6FBC" w:rsidRPr="00032FC4" w:rsidRDefault="00EA6FBC" w:rsidP="00EA6FBC">
      <w:pPr>
        <w:spacing w:after="0" w:line="240" w:lineRule="auto"/>
        <w:jc w:val="center"/>
        <w:rPr>
          <w:rFonts w:ascii="Arial" w:eastAsia="Times New Roman" w:hAnsi="Arial" w:cs="Arial"/>
          <w:lang w:eastAsia="fr-FR"/>
        </w:rPr>
      </w:pPr>
    </w:p>
    <w:p w14:paraId="19C266AF" w14:textId="77777777" w:rsidR="003744E9" w:rsidRPr="00A33C23" w:rsidRDefault="003744E9" w:rsidP="00EA6FBC">
      <w:pPr>
        <w:tabs>
          <w:tab w:val="left" w:pos="5954"/>
        </w:tabs>
        <w:spacing w:after="0" w:line="240" w:lineRule="auto"/>
        <w:rPr>
          <w:rFonts w:ascii="Arial" w:eastAsia="Times New Roman" w:hAnsi="Arial" w:cs="Arial"/>
          <w:b/>
          <w:lang w:eastAsia="fr-FR"/>
        </w:rPr>
      </w:pPr>
    </w:p>
    <w:p w14:paraId="7A6EF59A" w14:textId="3535E833" w:rsidR="00EA6FBC" w:rsidRPr="00A33C23" w:rsidRDefault="00EA6FBC" w:rsidP="00EA6FBC">
      <w:pPr>
        <w:tabs>
          <w:tab w:val="left" w:pos="5954"/>
        </w:tabs>
        <w:spacing w:after="0" w:line="240" w:lineRule="auto"/>
        <w:rPr>
          <w:rFonts w:ascii="Arial" w:eastAsia="Times New Roman" w:hAnsi="Arial" w:cs="Arial"/>
          <w:b/>
          <w:lang w:eastAsia="fr-FR"/>
        </w:rPr>
      </w:pPr>
      <w:r w:rsidRPr="00A33C23">
        <w:rPr>
          <w:rFonts w:ascii="Arial" w:eastAsia="Times New Roman" w:hAnsi="Arial" w:cs="Arial"/>
          <w:b/>
          <w:lang w:eastAsia="fr-FR"/>
        </w:rPr>
        <w:t>Pour l</w:t>
      </w:r>
      <w:r w:rsidR="00DA78D5">
        <w:rPr>
          <w:rFonts w:ascii="Arial" w:eastAsia="Times New Roman" w:hAnsi="Arial" w:cs="Arial"/>
          <w:b/>
          <w:lang w:eastAsia="fr-FR"/>
        </w:rPr>
        <w:t>’</w:t>
      </w:r>
      <w:r w:rsidRPr="00A33C23">
        <w:rPr>
          <w:rFonts w:ascii="Arial" w:eastAsia="Times New Roman" w:hAnsi="Arial" w:cs="Arial"/>
          <w:b/>
          <w:lang w:eastAsia="fr-FR"/>
        </w:rPr>
        <w:t>Organisation Syndicale</w:t>
      </w:r>
      <w:r w:rsidR="00DA78D5">
        <w:rPr>
          <w:rFonts w:ascii="Arial" w:eastAsia="Times New Roman" w:hAnsi="Arial" w:cs="Arial"/>
          <w:b/>
          <w:lang w:eastAsia="fr-FR"/>
        </w:rPr>
        <w:t xml:space="preserve"> CGT</w:t>
      </w:r>
      <w:r w:rsidRPr="00A33C23">
        <w:rPr>
          <w:rFonts w:ascii="Arial" w:eastAsia="Times New Roman" w:hAnsi="Arial" w:cs="Arial"/>
          <w:b/>
          <w:lang w:eastAsia="fr-FR"/>
        </w:rPr>
        <w:tab/>
      </w:r>
      <w:r w:rsidRPr="00A33C23">
        <w:rPr>
          <w:rFonts w:ascii="Arial" w:eastAsia="Times New Roman" w:hAnsi="Arial" w:cs="Arial"/>
          <w:b/>
          <w:lang w:eastAsia="fr-FR"/>
        </w:rPr>
        <w:tab/>
        <w:t>La Direction</w:t>
      </w:r>
    </w:p>
    <w:p w14:paraId="162918A0" w14:textId="77777777" w:rsidR="000A29BC" w:rsidRPr="00A33C23" w:rsidRDefault="000A29BC" w:rsidP="00EA6FBC">
      <w:pPr>
        <w:spacing w:after="0" w:line="240" w:lineRule="auto"/>
        <w:rPr>
          <w:rFonts w:ascii="Arial" w:eastAsia="Times New Roman" w:hAnsi="Arial" w:cs="Arial"/>
          <w:lang w:eastAsia="fr-FR"/>
        </w:rPr>
      </w:pPr>
    </w:p>
    <w:p w14:paraId="03308E3C" w14:textId="22208BC4" w:rsidR="00EA6FBC" w:rsidRPr="00A33C23" w:rsidRDefault="009F2428" w:rsidP="00773C7C">
      <w:pPr>
        <w:tabs>
          <w:tab w:val="left" w:pos="1134"/>
          <w:tab w:val="left" w:pos="5954"/>
        </w:tabs>
        <w:spacing w:after="0" w:line="240" w:lineRule="auto"/>
        <w:rPr>
          <w:rFonts w:ascii="Arial" w:eastAsia="Times New Roman" w:hAnsi="Arial" w:cs="Arial"/>
          <w:u w:val="single"/>
          <w:lang w:eastAsia="fr-FR"/>
        </w:rPr>
      </w:pPr>
      <w:r>
        <w:rPr>
          <w:rFonts w:ascii="Arial" w:eastAsia="Times New Roman" w:hAnsi="Arial" w:cs="Arial"/>
          <w:b/>
          <w:lang w:eastAsia="fr-FR"/>
        </w:rPr>
        <w:t>Le Délégué Syndical</w:t>
      </w:r>
      <w:r w:rsidR="00EA6FBC" w:rsidRPr="00A33C23">
        <w:rPr>
          <w:rFonts w:ascii="Arial" w:eastAsia="Times New Roman" w:hAnsi="Arial" w:cs="Arial"/>
          <w:b/>
          <w:lang w:eastAsia="fr-FR"/>
        </w:rPr>
        <w:tab/>
      </w:r>
      <w:r w:rsidR="00EA6FBC" w:rsidRPr="00A33C23">
        <w:rPr>
          <w:rFonts w:ascii="Arial" w:eastAsia="Times New Roman" w:hAnsi="Arial" w:cs="Arial"/>
          <w:b/>
          <w:lang w:eastAsia="fr-FR"/>
        </w:rPr>
        <w:tab/>
      </w:r>
      <w:r>
        <w:rPr>
          <w:rFonts w:ascii="Arial" w:eastAsia="Times New Roman" w:hAnsi="Arial" w:cs="Arial"/>
          <w:b/>
          <w:lang w:eastAsia="fr-FR"/>
        </w:rPr>
        <w:t>Le Directeur</w:t>
      </w:r>
    </w:p>
    <w:p w14:paraId="5B57531F" w14:textId="1B9861D4" w:rsidR="003744E9" w:rsidRDefault="003744E9" w:rsidP="00EA6FBC">
      <w:pPr>
        <w:spacing w:after="0" w:line="240" w:lineRule="auto"/>
        <w:rPr>
          <w:rFonts w:ascii="Arial" w:eastAsia="Times New Roman" w:hAnsi="Arial" w:cs="Arial"/>
          <w:sz w:val="24"/>
          <w:szCs w:val="20"/>
          <w:lang w:eastAsia="fr-FR"/>
        </w:rPr>
      </w:pPr>
    </w:p>
    <w:p w14:paraId="6A925987" w14:textId="71AD7B87" w:rsidR="00B17A6F" w:rsidRDefault="00B17A6F" w:rsidP="00EA6FBC">
      <w:pPr>
        <w:spacing w:after="0" w:line="240" w:lineRule="auto"/>
        <w:rPr>
          <w:rFonts w:ascii="Arial" w:eastAsia="Times New Roman" w:hAnsi="Arial" w:cs="Arial"/>
          <w:sz w:val="24"/>
          <w:szCs w:val="20"/>
          <w:lang w:eastAsia="fr-FR"/>
        </w:rPr>
      </w:pPr>
    </w:p>
    <w:p w14:paraId="214A1AF4" w14:textId="12D514D8" w:rsidR="00EA6FBC" w:rsidRPr="00055F10" w:rsidRDefault="00EA6FBC" w:rsidP="00EA6FBC">
      <w:pPr>
        <w:tabs>
          <w:tab w:val="left" w:pos="2280"/>
        </w:tabs>
        <w:rPr>
          <w:rFonts w:ascii="Arial" w:hAnsi="Arial" w:cs="Arial"/>
        </w:rPr>
      </w:pPr>
    </w:p>
    <w:sectPr w:rsidR="00EA6FBC" w:rsidRPr="00055F10" w:rsidSect="00082149">
      <w:headerReference w:type="default" r:id="rId8"/>
      <w:footerReference w:type="default" r:id="rId9"/>
      <w:pgSz w:w="11906" w:h="16838"/>
      <w:pgMar w:top="1418"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02444" w14:textId="77777777" w:rsidR="008A7EB4" w:rsidRDefault="008A7EB4" w:rsidP="00855EF5">
      <w:pPr>
        <w:spacing w:after="0" w:line="240" w:lineRule="auto"/>
      </w:pPr>
      <w:r>
        <w:separator/>
      </w:r>
    </w:p>
  </w:endnote>
  <w:endnote w:type="continuationSeparator" w:id="0">
    <w:p w14:paraId="45FE6D21" w14:textId="77777777" w:rsidR="008A7EB4" w:rsidRDefault="008A7EB4" w:rsidP="00855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Bold">
    <w:altName w:val="Montserrat"/>
    <w:panose1 w:val="00000000000000000000"/>
    <w:charset w:val="00"/>
    <w:family w:val="roman"/>
    <w:notTrueType/>
    <w:pitch w:val="default"/>
  </w:font>
  <w:font w:name="+mn-e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Thin">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B260" w14:textId="77777777" w:rsidR="00F85C18" w:rsidRDefault="00F85C18" w:rsidP="00F85C18">
    <w:pPr>
      <w:pStyle w:val="Default"/>
    </w:pPr>
  </w:p>
  <w:p w14:paraId="27603BEC" w14:textId="01EFAAF6" w:rsidR="000A79E3" w:rsidRPr="000A79E3" w:rsidRDefault="00F85C18" w:rsidP="00F85C18">
    <w:pPr>
      <w:pStyle w:val="Pieddepage"/>
      <w:jc w:val="center"/>
      <w:rPr>
        <w:rFonts w:ascii="Montserrat" w:hAnsi="Montserrat"/>
        <w:sz w:val="14"/>
        <w:szCs w:val="14"/>
      </w:rPr>
    </w:pPr>
    <w:r w:rsidRPr="000A79E3">
      <w:rPr>
        <w:rFonts w:ascii="Montserrat" w:hAnsi="Montserrat"/>
        <w:sz w:val="14"/>
        <w:szCs w:val="14"/>
      </w:rPr>
      <w:t>FIBRE EXCELLENCE S</w:t>
    </w:r>
    <w:r w:rsidR="00905913">
      <w:rPr>
        <w:rFonts w:ascii="Montserrat" w:hAnsi="Montserrat"/>
        <w:sz w:val="14"/>
        <w:szCs w:val="14"/>
      </w:rPr>
      <w:t>AINT GAUDENS</w:t>
    </w:r>
    <w:r w:rsidRPr="000A79E3">
      <w:rPr>
        <w:rFonts w:ascii="Montserrat" w:hAnsi="Montserrat"/>
        <w:sz w:val="14"/>
        <w:szCs w:val="14"/>
      </w:rPr>
      <w:t xml:space="preserve"> </w:t>
    </w:r>
  </w:p>
  <w:p w14:paraId="1E27D000" w14:textId="31B97BE3" w:rsidR="000A79E3" w:rsidRPr="000A79E3" w:rsidRDefault="00F85C18" w:rsidP="00AD3A3C">
    <w:pPr>
      <w:pStyle w:val="Pieddepage"/>
      <w:jc w:val="center"/>
      <w:rPr>
        <w:rFonts w:ascii="Montserrat" w:hAnsi="Montserrat"/>
        <w:sz w:val="14"/>
        <w:szCs w:val="14"/>
      </w:rPr>
    </w:pPr>
    <w:r w:rsidRPr="000A79E3">
      <w:rPr>
        <w:rFonts w:ascii="Montserrat" w:hAnsi="Montserrat"/>
        <w:sz w:val="14"/>
        <w:szCs w:val="14"/>
      </w:rPr>
      <w:t xml:space="preserve">Société par Actions Simplifiée au capital de </w:t>
    </w:r>
    <w:r w:rsidR="00AD3A3C">
      <w:rPr>
        <w:rFonts w:ascii="Montserrat" w:hAnsi="Montserrat"/>
        <w:sz w:val="14"/>
        <w:szCs w:val="14"/>
      </w:rPr>
      <w:t>22</w:t>
    </w:r>
    <w:r w:rsidRPr="000A79E3">
      <w:rPr>
        <w:rFonts w:ascii="Montserrat" w:hAnsi="Montserrat"/>
        <w:sz w:val="14"/>
        <w:szCs w:val="14"/>
      </w:rPr>
      <w:t>.000.000 Euros</w:t>
    </w:r>
  </w:p>
  <w:p w14:paraId="3681F66C" w14:textId="0126F9E0" w:rsidR="000A79E3" w:rsidRPr="000A79E3" w:rsidRDefault="00F85C18" w:rsidP="00F85C18">
    <w:pPr>
      <w:pStyle w:val="Pieddepage"/>
      <w:jc w:val="center"/>
      <w:rPr>
        <w:rFonts w:ascii="Montserrat" w:hAnsi="Montserrat"/>
        <w:sz w:val="14"/>
        <w:szCs w:val="14"/>
      </w:rPr>
    </w:pPr>
    <w:r w:rsidRPr="000A79E3">
      <w:rPr>
        <w:rFonts w:ascii="Montserrat" w:hAnsi="Montserrat"/>
        <w:sz w:val="14"/>
        <w:szCs w:val="14"/>
      </w:rPr>
      <w:t xml:space="preserve">Siège social : </w:t>
    </w:r>
    <w:r w:rsidR="00905913">
      <w:rPr>
        <w:rFonts w:ascii="Montserrat" w:hAnsi="Montserrat"/>
        <w:sz w:val="14"/>
        <w:szCs w:val="14"/>
      </w:rPr>
      <w:t>R</w:t>
    </w:r>
    <w:r w:rsidRPr="000A79E3">
      <w:rPr>
        <w:rFonts w:ascii="Montserrat" w:hAnsi="Montserrat"/>
        <w:sz w:val="14"/>
        <w:szCs w:val="14"/>
      </w:rPr>
      <w:t xml:space="preserve">ue du Président Saragat, 31800 SAINT-GAUDENS - Téléphone : 05 61 94 75 </w:t>
    </w:r>
    <w:r w:rsidR="00905913">
      <w:rPr>
        <w:rFonts w:ascii="Montserrat" w:hAnsi="Montserrat"/>
        <w:sz w:val="14"/>
        <w:szCs w:val="14"/>
      </w:rPr>
      <w:t>75</w:t>
    </w:r>
    <w:r w:rsidRPr="000A79E3">
      <w:rPr>
        <w:rFonts w:ascii="Montserrat" w:hAnsi="Montserrat"/>
        <w:sz w:val="14"/>
        <w:szCs w:val="14"/>
      </w:rPr>
      <w:t xml:space="preserve"> </w:t>
    </w:r>
  </w:p>
  <w:p w14:paraId="147CE15F" w14:textId="69B88F5C" w:rsidR="000A79E3" w:rsidRPr="000A79E3" w:rsidRDefault="00F85C18" w:rsidP="00F85C18">
    <w:pPr>
      <w:pStyle w:val="Pieddepage"/>
      <w:jc w:val="center"/>
      <w:rPr>
        <w:rFonts w:ascii="Montserrat" w:hAnsi="Montserrat"/>
        <w:sz w:val="14"/>
        <w:szCs w:val="14"/>
      </w:rPr>
    </w:pPr>
    <w:r w:rsidRPr="000A79E3">
      <w:rPr>
        <w:rFonts w:ascii="Montserrat" w:hAnsi="Montserrat"/>
        <w:sz w:val="14"/>
        <w:szCs w:val="14"/>
      </w:rPr>
      <w:t xml:space="preserve">RCS Toulouse </w:t>
    </w:r>
    <w:r w:rsidR="00AD3A3C">
      <w:rPr>
        <w:rFonts w:ascii="Montserrat" w:hAnsi="Montserrat"/>
        <w:sz w:val="14"/>
        <w:szCs w:val="14"/>
      </w:rPr>
      <w:t>399 318 278</w:t>
    </w:r>
    <w:r w:rsidRPr="000A79E3">
      <w:rPr>
        <w:rFonts w:ascii="Montserrat" w:hAnsi="Montserrat"/>
        <w:sz w:val="14"/>
        <w:szCs w:val="14"/>
      </w:rPr>
      <w:t xml:space="preserve"> - SIRET </w:t>
    </w:r>
    <w:r w:rsidR="00905913">
      <w:rPr>
        <w:rFonts w:ascii="Montserrat" w:hAnsi="Montserrat"/>
        <w:sz w:val="14"/>
        <w:szCs w:val="14"/>
      </w:rPr>
      <w:t>399 318 278 000 21</w:t>
    </w:r>
    <w:r w:rsidRPr="000A79E3">
      <w:rPr>
        <w:rFonts w:ascii="Montserrat" w:hAnsi="Montserrat"/>
        <w:sz w:val="14"/>
        <w:szCs w:val="14"/>
      </w:rPr>
      <w:t xml:space="preserve"> – APE </w:t>
    </w:r>
    <w:r w:rsidR="00511B39">
      <w:rPr>
        <w:rFonts w:ascii="Montserrat" w:hAnsi="Montserrat"/>
        <w:sz w:val="14"/>
        <w:szCs w:val="14"/>
      </w:rPr>
      <w:t>1711</w:t>
    </w:r>
    <w:r w:rsidRPr="000A79E3">
      <w:rPr>
        <w:rFonts w:ascii="Montserrat" w:hAnsi="Montserrat"/>
        <w:sz w:val="14"/>
        <w:szCs w:val="14"/>
      </w:rPr>
      <w:t xml:space="preserve"> Z </w:t>
    </w:r>
  </w:p>
  <w:p w14:paraId="34D18156" w14:textId="4FE67B9B" w:rsidR="00F85C18" w:rsidRPr="000A79E3" w:rsidRDefault="00F85C18" w:rsidP="00F85C18">
    <w:pPr>
      <w:pStyle w:val="Pieddepage"/>
      <w:jc w:val="center"/>
      <w:rPr>
        <w:rFonts w:ascii="Montserrat" w:hAnsi="Montserrat"/>
        <w:sz w:val="14"/>
        <w:szCs w:val="14"/>
      </w:rPr>
    </w:pPr>
    <w:r w:rsidRPr="000A79E3">
      <w:rPr>
        <w:rFonts w:ascii="Montserrat" w:hAnsi="Montserrat"/>
        <w:sz w:val="14"/>
        <w:szCs w:val="14"/>
      </w:rPr>
      <w:t xml:space="preserve">N° de TVA intracommunautaire FR </w:t>
    </w:r>
    <w:r w:rsidR="00511B39">
      <w:rPr>
        <w:rFonts w:ascii="Montserrat" w:hAnsi="Montserrat"/>
        <w:sz w:val="14"/>
        <w:szCs w:val="14"/>
      </w:rPr>
      <w:t>93 399 318 278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102A7" w14:textId="77777777" w:rsidR="008A7EB4" w:rsidRDefault="008A7EB4" w:rsidP="00855EF5">
      <w:pPr>
        <w:spacing w:after="0" w:line="240" w:lineRule="auto"/>
      </w:pPr>
      <w:r>
        <w:separator/>
      </w:r>
    </w:p>
  </w:footnote>
  <w:footnote w:type="continuationSeparator" w:id="0">
    <w:p w14:paraId="288E03B4" w14:textId="77777777" w:rsidR="008A7EB4" w:rsidRDefault="008A7EB4" w:rsidP="00855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266B" w14:textId="338D57F4" w:rsidR="00855EF5" w:rsidRDefault="00CF3EB2">
    <w:pPr>
      <w:pStyle w:val="En-tte"/>
    </w:pPr>
    <w:r>
      <w:rPr>
        <w:noProof/>
      </w:rPr>
      <mc:AlternateContent>
        <mc:Choice Requires="wps">
          <w:drawing>
            <wp:anchor distT="45720" distB="45720" distL="114300" distR="114300" simplePos="0" relativeHeight="251657728" behindDoc="0" locked="0" layoutInCell="1" allowOverlap="1" wp14:anchorId="3A65C853" wp14:editId="15F08DCA">
              <wp:simplePos x="0" y="0"/>
              <wp:positionH relativeFrom="column">
                <wp:posOffset>3319780</wp:posOffset>
              </wp:positionH>
              <wp:positionV relativeFrom="paragraph">
                <wp:posOffset>-21590</wp:posOffset>
              </wp:positionV>
              <wp:extent cx="2961005" cy="885825"/>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1005" cy="885825"/>
                      </a:xfrm>
                      <a:prstGeom prst="rect">
                        <a:avLst/>
                      </a:prstGeom>
                      <a:noFill/>
                      <a:ln w="9525">
                        <a:noFill/>
                        <a:miter lim="800000"/>
                        <a:headEnd/>
                        <a:tailEnd/>
                      </a:ln>
                    </wps:spPr>
                    <wps:txbx>
                      <w:txbxContent>
                        <w:p w14:paraId="61A19A19" w14:textId="5166B561" w:rsidR="00CF3EB2" w:rsidRPr="00CF3EB2" w:rsidRDefault="00CF3EB2" w:rsidP="00CF3EB2">
                          <w:pPr>
                            <w:pStyle w:val="Sansinterligne"/>
                            <w:rPr>
                              <w:rFonts w:ascii="Montserrat" w:hAnsi="Montserrat"/>
                              <w:color w:val="4D4D4D"/>
                              <w:sz w:val="18"/>
                              <w:szCs w:val="18"/>
                            </w:rPr>
                          </w:pPr>
                          <w:r w:rsidRPr="00CF3EB2">
                            <w:rPr>
                              <w:rFonts w:ascii="Montserrat" w:hAnsi="Montserrat"/>
                              <w:color w:val="4D4D4D"/>
                              <w:sz w:val="18"/>
                              <w:szCs w:val="18"/>
                            </w:rPr>
                            <w:t>FIBRE EXCELLENCE SAINT GAUDENS</w:t>
                          </w:r>
                        </w:p>
                        <w:p w14:paraId="390F864D" w14:textId="74EB8BFC" w:rsidR="00CF3EB2" w:rsidRPr="00CF3EB2" w:rsidRDefault="00CF3EB2" w:rsidP="00CF3EB2">
                          <w:pPr>
                            <w:pStyle w:val="Sansinterligne"/>
                            <w:rPr>
                              <w:rFonts w:ascii="Montserrat" w:hAnsi="Montserrat"/>
                              <w:color w:val="4D4D4D"/>
                              <w:sz w:val="18"/>
                              <w:szCs w:val="18"/>
                            </w:rPr>
                          </w:pPr>
                          <w:r w:rsidRPr="00CF3EB2">
                            <w:rPr>
                              <w:rFonts w:ascii="Montserrat" w:hAnsi="Montserrat"/>
                              <w:color w:val="4D4D4D"/>
                              <w:sz w:val="18"/>
                              <w:szCs w:val="18"/>
                            </w:rPr>
                            <w:t xml:space="preserve">Rue du Président Saragat </w:t>
                          </w:r>
                        </w:p>
                        <w:p w14:paraId="3BAD80B3" w14:textId="42B5F60B" w:rsidR="00CF3EB2" w:rsidRPr="00CF3EB2" w:rsidRDefault="00AD3A3C" w:rsidP="00CF3EB2">
                          <w:pPr>
                            <w:pStyle w:val="Sansinterligne"/>
                            <w:rPr>
                              <w:rFonts w:ascii="Montserrat" w:hAnsi="Montserrat"/>
                              <w:color w:val="4D4D4D"/>
                              <w:sz w:val="18"/>
                              <w:szCs w:val="18"/>
                            </w:rPr>
                          </w:pPr>
                          <w:r>
                            <w:rPr>
                              <w:rFonts w:ascii="Montserrat" w:hAnsi="Montserrat"/>
                              <w:color w:val="4D4D4D"/>
                              <w:sz w:val="18"/>
                              <w:szCs w:val="18"/>
                            </w:rPr>
                            <w:t>31 800</w:t>
                          </w:r>
                          <w:r w:rsidR="00CF3EB2" w:rsidRPr="00CF3EB2">
                            <w:rPr>
                              <w:rFonts w:ascii="Montserrat" w:hAnsi="Montserrat"/>
                              <w:color w:val="4D4D4D"/>
                              <w:sz w:val="18"/>
                              <w:szCs w:val="18"/>
                            </w:rPr>
                            <w:t xml:space="preserve"> Saint-Gaudens – France</w:t>
                          </w:r>
                        </w:p>
                        <w:p w14:paraId="53982F25" w14:textId="19CFFEA3" w:rsidR="00CF3EB2" w:rsidRPr="00CF3EB2" w:rsidRDefault="00CF3EB2" w:rsidP="00CF3EB2">
                          <w:pPr>
                            <w:pStyle w:val="Sansinterligne"/>
                            <w:rPr>
                              <w:rFonts w:ascii="Montserrat" w:hAnsi="Montserrat"/>
                              <w:color w:val="4D4D4D"/>
                              <w:sz w:val="18"/>
                              <w:szCs w:val="18"/>
                            </w:rPr>
                          </w:pPr>
                          <w:r w:rsidRPr="00CF3EB2">
                            <w:rPr>
                              <w:rFonts w:ascii="Montserrat" w:hAnsi="Montserrat"/>
                              <w:color w:val="4D4D4D"/>
                              <w:sz w:val="18"/>
                              <w:szCs w:val="18"/>
                            </w:rPr>
                            <w:t>Téléphone : +33 (0)5 61 94 75 75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5C853" id="_x0000_t202" coordsize="21600,21600" o:spt="202" path="m,l,21600r21600,l21600,xe">
              <v:stroke joinstyle="miter"/>
              <v:path gradientshapeok="t" o:connecttype="rect"/>
            </v:shapetype>
            <v:shape id="Zone de texte 2" o:spid="_x0000_s1026" type="#_x0000_t202" style="position:absolute;margin-left:261.4pt;margin-top:-1.7pt;width:233.15pt;height:69.7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" filled="f" stroked="f">
              <v:textbox>
                <w:txbxContent>
                  <w:p w14:paraId="61A19A19" w14:textId="5166B561" w:rsidR="00CF3EB2" w:rsidRPr="00CF3EB2" w:rsidRDefault="00CF3EB2" w:rsidP="00CF3EB2">
                    <w:pPr>
                      <w:pStyle w:val="Sansinterligne"/>
                      <w:rPr>
                        <w:rFonts w:ascii="Montserrat" w:hAnsi="Montserrat"/>
                        <w:color w:val="4D4D4D"/>
                        <w:sz w:val="18"/>
                        <w:szCs w:val="18"/>
                      </w:rPr>
                    </w:pPr>
                    <w:r w:rsidRPr="00CF3EB2">
                      <w:rPr>
                        <w:rFonts w:ascii="Montserrat" w:hAnsi="Montserrat"/>
                        <w:color w:val="4D4D4D"/>
                        <w:sz w:val="18"/>
                        <w:szCs w:val="18"/>
                      </w:rPr>
                      <w:t>FIBRE EXCELLENCE SAINT GAUDENS</w:t>
                    </w:r>
                  </w:p>
                  <w:p w14:paraId="390F864D" w14:textId="74EB8BFC" w:rsidR="00CF3EB2" w:rsidRPr="00CF3EB2" w:rsidRDefault="00CF3EB2" w:rsidP="00CF3EB2">
                    <w:pPr>
                      <w:pStyle w:val="Sansinterligne"/>
                      <w:rPr>
                        <w:rFonts w:ascii="Montserrat" w:hAnsi="Montserrat"/>
                        <w:color w:val="4D4D4D"/>
                        <w:sz w:val="18"/>
                        <w:szCs w:val="18"/>
                      </w:rPr>
                    </w:pPr>
                    <w:r w:rsidRPr="00CF3EB2">
                      <w:rPr>
                        <w:rFonts w:ascii="Montserrat" w:hAnsi="Montserrat"/>
                        <w:color w:val="4D4D4D"/>
                        <w:sz w:val="18"/>
                        <w:szCs w:val="18"/>
                      </w:rPr>
                      <w:t xml:space="preserve">Rue du Président Saragat </w:t>
                    </w:r>
                  </w:p>
                  <w:p w14:paraId="3BAD80B3" w14:textId="42B5F60B" w:rsidR="00CF3EB2" w:rsidRPr="00CF3EB2" w:rsidRDefault="00AD3A3C" w:rsidP="00CF3EB2">
                    <w:pPr>
                      <w:pStyle w:val="Sansinterligne"/>
                      <w:rPr>
                        <w:rFonts w:ascii="Montserrat" w:hAnsi="Montserrat"/>
                        <w:color w:val="4D4D4D"/>
                        <w:sz w:val="18"/>
                        <w:szCs w:val="18"/>
                      </w:rPr>
                    </w:pPr>
                    <w:r>
                      <w:rPr>
                        <w:rFonts w:ascii="Montserrat" w:hAnsi="Montserrat"/>
                        <w:color w:val="4D4D4D"/>
                        <w:sz w:val="18"/>
                        <w:szCs w:val="18"/>
                      </w:rPr>
                      <w:t>31 800</w:t>
                    </w:r>
                    <w:r w:rsidR="00CF3EB2" w:rsidRPr="00CF3EB2">
                      <w:rPr>
                        <w:rFonts w:ascii="Montserrat" w:hAnsi="Montserrat"/>
                        <w:color w:val="4D4D4D"/>
                        <w:sz w:val="18"/>
                        <w:szCs w:val="18"/>
                      </w:rPr>
                      <w:t xml:space="preserve"> Saint-Gaudens – France</w:t>
                    </w:r>
                  </w:p>
                  <w:p w14:paraId="53982F25" w14:textId="19CFFEA3" w:rsidR="00CF3EB2" w:rsidRPr="00CF3EB2" w:rsidRDefault="00CF3EB2" w:rsidP="00CF3EB2">
                    <w:pPr>
                      <w:pStyle w:val="Sansinterligne"/>
                      <w:rPr>
                        <w:rFonts w:ascii="Montserrat" w:hAnsi="Montserrat"/>
                        <w:color w:val="4D4D4D"/>
                        <w:sz w:val="18"/>
                        <w:szCs w:val="18"/>
                      </w:rPr>
                    </w:pPr>
                    <w:r w:rsidRPr="00CF3EB2">
                      <w:rPr>
                        <w:rFonts w:ascii="Montserrat" w:hAnsi="Montserrat"/>
                        <w:color w:val="4D4D4D"/>
                        <w:sz w:val="18"/>
                        <w:szCs w:val="18"/>
                      </w:rPr>
                      <w:t>Téléphone : +33 (0)5 61 94 75 75</w:t>
                    </w:r>
                  </w:p>
                </w:txbxContent>
              </v:textbox>
              <w10:wrap type="square"/>
            </v:shape>
          </w:pict>
        </mc:Fallback>
      </mc:AlternateContent>
    </w:r>
    <w:r w:rsidR="00855EF5">
      <w:rPr>
        <w:noProof/>
      </w:rPr>
      <w:drawing>
        <wp:anchor distT="0" distB="0" distL="114300" distR="114300" simplePos="0" relativeHeight="251656704" behindDoc="0" locked="0" layoutInCell="1" allowOverlap="1" wp14:anchorId="5867F357" wp14:editId="0BBC0BA6">
          <wp:simplePos x="0" y="0"/>
          <wp:positionH relativeFrom="column">
            <wp:posOffset>-404495</wp:posOffset>
          </wp:positionH>
          <wp:positionV relativeFrom="paragraph">
            <wp:posOffset>-97790</wp:posOffset>
          </wp:positionV>
          <wp:extent cx="2049780" cy="666750"/>
          <wp:effectExtent l="0" t="0" r="7620" b="0"/>
          <wp:wrapThrough wrapText="bothSides">
            <wp:wrapPolygon edited="0">
              <wp:start x="0" y="0"/>
              <wp:lineTo x="0" y="20983"/>
              <wp:lineTo x="21480" y="20983"/>
              <wp:lineTo x="21480" y="0"/>
              <wp:lineTo x="0" y="0"/>
            </wp:wrapPolygon>
          </wp:wrapThrough>
          <wp:docPr id="320657617" name="Image 32065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9780"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5950"/>
    <w:multiLevelType w:val="hybridMultilevel"/>
    <w:tmpl w:val="4CBC414C"/>
    <w:lvl w:ilvl="0" w:tplc="00EE0F46">
      <w:start w:val="6"/>
      <w:numFmt w:val="bullet"/>
      <w:lvlText w:val="-"/>
      <w:lvlJc w:val="left"/>
      <w:pPr>
        <w:ind w:left="720" w:hanging="360"/>
      </w:pPr>
      <w:rPr>
        <w:rFonts w:ascii="Montserrat Bold" w:eastAsia="+mn-ea" w:hAnsi="Montserrat Bold"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463BF6"/>
    <w:multiLevelType w:val="hybridMultilevel"/>
    <w:tmpl w:val="086A349E"/>
    <w:lvl w:ilvl="0" w:tplc="F61878AE">
      <w:start w:val="1"/>
      <w:numFmt w:val="bullet"/>
      <w:lvlText w:val="•"/>
      <w:lvlJc w:val="left"/>
      <w:pPr>
        <w:tabs>
          <w:tab w:val="num" w:pos="720"/>
        </w:tabs>
        <w:ind w:left="720" w:hanging="360"/>
      </w:pPr>
      <w:rPr>
        <w:rFonts w:ascii="Arial" w:hAnsi="Arial" w:hint="default"/>
      </w:rPr>
    </w:lvl>
    <w:lvl w:ilvl="1" w:tplc="0D106EFA">
      <w:start w:val="1"/>
      <w:numFmt w:val="bullet"/>
      <w:lvlText w:val="•"/>
      <w:lvlJc w:val="left"/>
      <w:pPr>
        <w:tabs>
          <w:tab w:val="num" w:pos="1440"/>
        </w:tabs>
        <w:ind w:left="1440" w:hanging="360"/>
      </w:pPr>
      <w:rPr>
        <w:rFonts w:ascii="Arial" w:hAnsi="Arial" w:hint="default"/>
      </w:rPr>
    </w:lvl>
    <w:lvl w:ilvl="2" w:tplc="C5A61D42" w:tentative="1">
      <w:start w:val="1"/>
      <w:numFmt w:val="bullet"/>
      <w:lvlText w:val="•"/>
      <w:lvlJc w:val="left"/>
      <w:pPr>
        <w:tabs>
          <w:tab w:val="num" w:pos="2160"/>
        </w:tabs>
        <w:ind w:left="2160" w:hanging="360"/>
      </w:pPr>
      <w:rPr>
        <w:rFonts w:ascii="Arial" w:hAnsi="Arial" w:hint="default"/>
      </w:rPr>
    </w:lvl>
    <w:lvl w:ilvl="3" w:tplc="D5E66B1E" w:tentative="1">
      <w:start w:val="1"/>
      <w:numFmt w:val="bullet"/>
      <w:lvlText w:val="•"/>
      <w:lvlJc w:val="left"/>
      <w:pPr>
        <w:tabs>
          <w:tab w:val="num" w:pos="2880"/>
        </w:tabs>
        <w:ind w:left="2880" w:hanging="360"/>
      </w:pPr>
      <w:rPr>
        <w:rFonts w:ascii="Arial" w:hAnsi="Arial" w:hint="default"/>
      </w:rPr>
    </w:lvl>
    <w:lvl w:ilvl="4" w:tplc="B53E81C2" w:tentative="1">
      <w:start w:val="1"/>
      <w:numFmt w:val="bullet"/>
      <w:lvlText w:val="•"/>
      <w:lvlJc w:val="left"/>
      <w:pPr>
        <w:tabs>
          <w:tab w:val="num" w:pos="3600"/>
        </w:tabs>
        <w:ind w:left="3600" w:hanging="360"/>
      </w:pPr>
      <w:rPr>
        <w:rFonts w:ascii="Arial" w:hAnsi="Arial" w:hint="default"/>
      </w:rPr>
    </w:lvl>
    <w:lvl w:ilvl="5" w:tplc="76E6C258" w:tentative="1">
      <w:start w:val="1"/>
      <w:numFmt w:val="bullet"/>
      <w:lvlText w:val="•"/>
      <w:lvlJc w:val="left"/>
      <w:pPr>
        <w:tabs>
          <w:tab w:val="num" w:pos="4320"/>
        </w:tabs>
        <w:ind w:left="4320" w:hanging="360"/>
      </w:pPr>
      <w:rPr>
        <w:rFonts w:ascii="Arial" w:hAnsi="Arial" w:hint="default"/>
      </w:rPr>
    </w:lvl>
    <w:lvl w:ilvl="6" w:tplc="3FC26E2C" w:tentative="1">
      <w:start w:val="1"/>
      <w:numFmt w:val="bullet"/>
      <w:lvlText w:val="•"/>
      <w:lvlJc w:val="left"/>
      <w:pPr>
        <w:tabs>
          <w:tab w:val="num" w:pos="5040"/>
        </w:tabs>
        <w:ind w:left="5040" w:hanging="360"/>
      </w:pPr>
      <w:rPr>
        <w:rFonts w:ascii="Arial" w:hAnsi="Arial" w:hint="default"/>
      </w:rPr>
    </w:lvl>
    <w:lvl w:ilvl="7" w:tplc="F3F6BC6A" w:tentative="1">
      <w:start w:val="1"/>
      <w:numFmt w:val="bullet"/>
      <w:lvlText w:val="•"/>
      <w:lvlJc w:val="left"/>
      <w:pPr>
        <w:tabs>
          <w:tab w:val="num" w:pos="5760"/>
        </w:tabs>
        <w:ind w:left="5760" w:hanging="360"/>
      </w:pPr>
      <w:rPr>
        <w:rFonts w:ascii="Arial" w:hAnsi="Arial" w:hint="default"/>
      </w:rPr>
    </w:lvl>
    <w:lvl w:ilvl="8" w:tplc="9EEC6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F94D24"/>
    <w:multiLevelType w:val="hybridMultilevel"/>
    <w:tmpl w:val="0E26260C"/>
    <w:lvl w:ilvl="0" w:tplc="E358501E">
      <w:start w:val="6"/>
      <w:numFmt w:val="bullet"/>
      <w:lvlText w:val="-"/>
      <w:lvlJc w:val="left"/>
      <w:pPr>
        <w:ind w:left="720" w:hanging="360"/>
      </w:pPr>
      <w:rPr>
        <w:rFonts w:ascii="Arial" w:eastAsia="+mn-e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5848FD"/>
    <w:multiLevelType w:val="hybridMultilevel"/>
    <w:tmpl w:val="A224C5D0"/>
    <w:lvl w:ilvl="0" w:tplc="61C4F7F4">
      <w:start w:val="1"/>
      <w:numFmt w:val="bullet"/>
      <w:lvlText w:val="•"/>
      <w:lvlJc w:val="left"/>
      <w:pPr>
        <w:tabs>
          <w:tab w:val="num" w:pos="720"/>
        </w:tabs>
        <w:ind w:left="720" w:hanging="360"/>
      </w:pPr>
      <w:rPr>
        <w:rFonts w:ascii="Arial" w:hAnsi="Arial" w:hint="default"/>
      </w:rPr>
    </w:lvl>
    <w:lvl w:ilvl="1" w:tplc="1276B4D8">
      <w:start w:val="1"/>
      <w:numFmt w:val="bullet"/>
      <w:lvlText w:val="•"/>
      <w:lvlJc w:val="left"/>
      <w:pPr>
        <w:tabs>
          <w:tab w:val="num" w:pos="1440"/>
        </w:tabs>
        <w:ind w:left="1440" w:hanging="360"/>
      </w:pPr>
      <w:rPr>
        <w:rFonts w:ascii="Arial" w:hAnsi="Arial" w:hint="default"/>
      </w:rPr>
    </w:lvl>
    <w:lvl w:ilvl="2" w:tplc="41C2055E" w:tentative="1">
      <w:start w:val="1"/>
      <w:numFmt w:val="bullet"/>
      <w:lvlText w:val="•"/>
      <w:lvlJc w:val="left"/>
      <w:pPr>
        <w:tabs>
          <w:tab w:val="num" w:pos="2160"/>
        </w:tabs>
        <w:ind w:left="2160" w:hanging="360"/>
      </w:pPr>
      <w:rPr>
        <w:rFonts w:ascii="Arial" w:hAnsi="Arial" w:hint="default"/>
      </w:rPr>
    </w:lvl>
    <w:lvl w:ilvl="3" w:tplc="28A6DA5A" w:tentative="1">
      <w:start w:val="1"/>
      <w:numFmt w:val="bullet"/>
      <w:lvlText w:val="•"/>
      <w:lvlJc w:val="left"/>
      <w:pPr>
        <w:tabs>
          <w:tab w:val="num" w:pos="2880"/>
        </w:tabs>
        <w:ind w:left="2880" w:hanging="360"/>
      </w:pPr>
      <w:rPr>
        <w:rFonts w:ascii="Arial" w:hAnsi="Arial" w:hint="default"/>
      </w:rPr>
    </w:lvl>
    <w:lvl w:ilvl="4" w:tplc="3DF40D48" w:tentative="1">
      <w:start w:val="1"/>
      <w:numFmt w:val="bullet"/>
      <w:lvlText w:val="•"/>
      <w:lvlJc w:val="left"/>
      <w:pPr>
        <w:tabs>
          <w:tab w:val="num" w:pos="3600"/>
        </w:tabs>
        <w:ind w:left="3600" w:hanging="360"/>
      </w:pPr>
      <w:rPr>
        <w:rFonts w:ascii="Arial" w:hAnsi="Arial" w:hint="default"/>
      </w:rPr>
    </w:lvl>
    <w:lvl w:ilvl="5" w:tplc="D72E7ECC" w:tentative="1">
      <w:start w:val="1"/>
      <w:numFmt w:val="bullet"/>
      <w:lvlText w:val="•"/>
      <w:lvlJc w:val="left"/>
      <w:pPr>
        <w:tabs>
          <w:tab w:val="num" w:pos="4320"/>
        </w:tabs>
        <w:ind w:left="4320" w:hanging="360"/>
      </w:pPr>
      <w:rPr>
        <w:rFonts w:ascii="Arial" w:hAnsi="Arial" w:hint="default"/>
      </w:rPr>
    </w:lvl>
    <w:lvl w:ilvl="6" w:tplc="DD86F9DC" w:tentative="1">
      <w:start w:val="1"/>
      <w:numFmt w:val="bullet"/>
      <w:lvlText w:val="•"/>
      <w:lvlJc w:val="left"/>
      <w:pPr>
        <w:tabs>
          <w:tab w:val="num" w:pos="5040"/>
        </w:tabs>
        <w:ind w:left="5040" w:hanging="360"/>
      </w:pPr>
      <w:rPr>
        <w:rFonts w:ascii="Arial" w:hAnsi="Arial" w:hint="default"/>
      </w:rPr>
    </w:lvl>
    <w:lvl w:ilvl="7" w:tplc="03D8CE78" w:tentative="1">
      <w:start w:val="1"/>
      <w:numFmt w:val="bullet"/>
      <w:lvlText w:val="•"/>
      <w:lvlJc w:val="left"/>
      <w:pPr>
        <w:tabs>
          <w:tab w:val="num" w:pos="5760"/>
        </w:tabs>
        <w:ind w:left="5760" w:hanging="360"/>
      </w:pPr>
      <w:rPr>
        <w:rFonts w:ascii="Arial" w:hAnsi="Arial" w:hint="default"/>
      </w:rPr>
    </w:lvl>
    <w:lvl w:ilvl="8" w:tplc="7FFC86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8923B5"/>
    <w:multiLevelType w:val="hybridMultilevel"/>
    <w:tmpl w:val="34168BD6"/>
    <w:lvl w:ilvl="0" w:tplc="1074A1B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B987EE0"/>
    <w:multiLevelType w:val="hybridMultilevel"/>
    <w:tmpl w:val="C82E370C"/>
    <w:lvl w:ilvl="0" w:tplc="B812266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428C3FBC"/>
    <w:multiLevelType w:val="hybridMultilevel"/>
    <w:tmpl w:val="BA5C0B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0B456F"/>
    <w:multiLevelType w:val="hybridMultilevel"/>
    <w:tmpl w:val="54E2BC30"/>
    <w:lvl w:ilvl="0" w:tplc="00EE0F46">
      <w:start w:val="6"/>
      <w:numFmt w:val="bullet"/>
      <w:lvlText w:val="-"/>
      <w:lvlJc w:val="left"/>
      <w:pPr>
        <w:ind w:left="720" w:hanging="360"/>
      </w:pPr>
      <w:rPr>
        <w:rFonts w:ascii="Montserrat Bold" w:eastAsia="+mn-ea" w:hAnsi="Montserrat Bold" w:cs="Times New Roman"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E87337"/>
    <w:multiLevelType w:val="hybridMultilevel"/>
    <w:tmpl w:val="4B821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1B769A"/>
    <w:multiLevelType w:val="hybridMultilevel"/>
    <w:tmpl w:val="7A08205E"/>
    <w:lvl w:ilvl="0" w:tplc="031A5BA0">
      <w:start w:val="1"/>
      <w:numFmt w:val="bullet"/>
      <w:lvlText w:val="•"/>
      <w:lvlJc w:val="left"/>
      <w:pPr>
        <w:tabs>
          <w:tab w:val="num" w:pos="720"/>
        </w:tabs>
        <w:ind w:left="720" w:hanging="360"/>
      </w:pPr>
      <w:rPr>
        <w:rFonts w:ascii="Arial" w:hAnsi="Arial" w:hint="default"/>
      </w:rPr>
    </w:lvl>
    <w:lvl w:ilvl="1" w:tplc="A13880EE">
      <w:start w:val="1"/>
      <w:numFmt w:val="bullet"/>
      <w:lvlText w:val="•"/>
      <w:lvlJc w:val="left"/>
      <w:pPr>
        <w:tabs>
          <w:tab w:val="num" w:pos="1440"/>
        </w:tabs>
        <w:ind w:left="1440" w:hanging="360"/>
      </w:pPr>
      <w:rPr>
        <w:rFonts w:ascii="Arial" w:hAnsi="Arial" w:hint="default"/>
      </w:rPr>
    </w:lvl>
    <w:lvl w:ilvl="2" w:tplc="AD529706" w:tentative="1">
      <w:start w:val="1"/>
      <w:numFmt w:val="bullet"/>
      <w:lvlText w:val="•"/>
      <w:lvlJc w:val="left"/>
      <w:pPr>
        <w:tabs>
          <w:tab w:val="num" w:pos="2160"/>
        </w:tabs>
        <w:ind w:left="2160" w:hanging="360"/>
      </w:pPr>
      <w:rPr>
        <w:rFonts w:ascii="Arial" w:hAnsi="Arial" w:hint="default"/>
      </w:rPr>
    </w:lvl>
    <w:lvl w:ilvl="3" w:tplc="657472F4" w:tentative="1">
      <w:start w:val="1"/>
      <w:numFmt w:val="bullet"/>
      <w:lvlText w:val="•"/>
      <w:lvlJc w:val="left"/>
      <w:pPr>
        <w:tabs>
          <w:tab w:val="num" w:pos="2880"/>
        </w:tabs>
        <w:ind w:left="2880" w:hanging="360"/>
      </w:pPr>
      <w:rPr>
        <w:rFonts w:ascii="Arial" w:hAnsi="Arial" w:hint="default"/>
      </w:rPr>
    </w:lvl>
    <w:lvl w:ilvl="4" w:tplc="5BFAE634" w:tentative="1">
      <w:start w:val="1"/>
      <w:numFmt w:val="bullet"/>
      <w:lvlText w:val="•"/>
      <w:lvlJc w:val="left"/>
      <w:pPr>
        <w:tabs>
          <w:tab w:val="num" w:pos="3600"/>
        </w:tabs>
        <w:ind w:left="3600" w:hanging="360"/>
      </w:pPr>
      <w:rPr>
        <w:rFonts w:ascii="Arial" w:hAnsi="Arial" w:hint="default"/>
      </w:rPr>
    </w:lvl>
    <w:lvl w:ilvl="5" w:tplc="0BEE034A" w:tentative="1">
      <w:start w:val="1"/>
      <w:numFmt w:val="bullet"/>
      <w:lvlText w:val="•"/>
      <w:lvlJc w:val="left"/>
      <w:pPr>
        <w:tabs>
          <w:tab w:val="num" w:pos="4320"/>
        </w:tabs>
        <w:ind w:left="4320" w:hanging="360"/>
      </w:pPr>
      <w:rPr>
        <w:rFonts w:ascii="Arial" w:hAnsi="Arial" w:hint="default"/>
      </w:rPr>
    </w:lvl>
    <w:lvl w:ilvl="6" w:tplc="69207504" w:tentative="1">
      <w:start w:val="1"/>
      <w:numFmt w:val="bullet"/>
      <w:lvlText w:val="•"/>
      <w:lvlJc w:val="left"/>
      <w:pPr>
        <w:tabs>
          <w:tab w:val="num" w:pos="5040"/>
        </w:tabs>
        <w:ind w:left="5040" w:hanging="360"/>
      </w:pPr>
      <w:rPr>
        <w:rFonts w:ascii="Arial" w:hAnsi="Arial" w:hint="default"/>
      </w:rPr>
    </w:lvl>
    <w:lvl w:ilvl="7" w:tplc="B21C866E" w:tentative="1">
      <w:start w:val="1"/>
      <w:numFmt w:val="bullet"/>
      <w:lvlText w:val="•"/>
      <w:lvlJc w:val="left"/>
      <w:pPr>
        <w:tabs>
          <w:tab w:val="num" w:pos="5760"/>
        </w:tabs>
        <w:ind w:left="5760" w:hanging="360"/>
      </w:pPr>
      <w:rPr>
        <w:rFonts w:ascii="Arial" w:hAnsi="Arial" w:hint="default"/>
      </w:rPr>
    </w:lvl>
    <w:lvl w:ilvl="8" w:tplc="9482BE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D25E7B"/>
    <w:multiLevelType w:val="hybridMultilevel"/>
    <w:tmpl w:val="DB3AC658"/>
    <w:lvl w:ilvl="0" w:tplc="CC50CB5C">
      <w:start w:val="1"/>
      <w:numFmt w:val="bullet"/>
      <w:lvlText w:val="•"/>
      <w:lvlJc w:val="left"/>
      <w:pPr>
        <w:tabs>
          <w:tab w:val="num" w:pos="720"/>
        </w:tabs>
        <w:ind w:left="720" w:hanging="360"/>
      </w:pPr>
      <w:rPr>
        <w:rFonts w:ascii="Arial" w:hAnsi="Arial" w:hint="default"/>
      </w:rPr>
    </w:lvl>
    <w:lvl w:ilvl="1" w:tplc="0D2A5300">
      <w:start w:val="1"/>
      <w:numFmt w:val="bullet"/>
      <w:lvlText w:val="•"/>
      <w:lvlJc w:val="left"/>
      <w:pPr>
        <w:tabs>
          <w:tab w:val="num" w:pos="1440"/>
        </w:tabs>
        <w:ind w:left="1440" w:hanging="360"/>
      </w:pPr>
      <w:rPr>
        <w:rFonts w:ascii="Arial" w:hAnsi="Arial" w:hint="default"/>
      </w:rPr>
    </w:lvl>
    <w:lvl w:ilvl="2" w:tplc="A52E84CC" w:tentative="1">
      <w:start w:val="1"/>
      <w:numFmt w:val="bullet"/>
      <w:lvlText w:val="•"/>
      <w:lvlJc w:val="left"/>
      <w:pPr>
        <w:tabs>
          <w:tab w:val="num" w:pos="2160"/>
        </w:tabs>
        <w:ind w:left="2160" w:hanging="360"/>
      </w:pPr>
      <w:rPr>
        <w:rFonts w:ascii="Arial" w:hAnsi="Arial" w:hint="default"/>
      </w:rPr>
    </w:lvl>
    <w:lvl w:ilvl="3" w:tplc="246CA9AC" w:tentative="1">
      <w:start w:val="1"/>
      <w:numFmt w:val="bullet"/>
      <w:lvlText w:val="•"/>
      <w:lvlJc w:val="left"/>
      <w:pPr>
        <w:tabs>
          <w:tab w:val="num" w:pos="2880"/>
        </w:tabs>
        <w:ind w:left="2880" w:hanging="360"/>
      </w:pPr>
      <w:rPr>
        <w:rFonts w:ascii="Arial" w:hAnsi="Arial" w:hint="default"/>
      </w:rPr>
    </w:lvl>
    <w:lvl w:ilvl="4" w:tplc="991EBD7E" w:tentative="1">
      <w:start w:val="1"/>
      <w:numFmt w:val="bullet"/>
      <w:lvlText w:val="•"/>
      <w:lvlJc w:val="left"/>
      <w:pPr>
        <w:tabs>
          <w:tab w:val="num" w:pos="3600"/>
        </w:tabs>
        <w:ind w:left="3600" w:hanging="360"/>
      </w:pPr>
      <w:rPr>
        <w:rFonts w:ascii="Arial" w:hAnsi="Arial" w:hint="default"/>
      </w:rPr>
    </w:lvl>
    <w:lvl w:ilvl="5" w:tplc="3EB06A32" w:tentative="1">
      <w:start w:val="1"/>
      <w:numFmt w:val="bullet"/>
      <w:lvlText w:val="•"/>
      <w:lvlJc w:val="left"/>
      <w:pPr>
        <w:tabs>
          <w:tab w:val="num" w:pos="4320"/>
        </w:tabs>
        <w:ind w:left="4320" w:hanging="360"/>
      </w:pPr>
      <w:rPr>
        <w:rFonts w:ascii="Arial" w:hAnsi="Arial" w:hint="default"/>
      </w:rPr>
    </w:lvl>
    <w:lvl w:ilvl="6" w:tplc="907C6F9E" w:tentative="1">
      <w:start w:val="1"/>
      <w:numFmt w:val="bullet"/>
      <w:lvlText w:val="•"/>
      <w:lvlJc w:val="left"/>
      <w:pPr>
        <w:tabs>
          <w:tab w:val="num" w:pos="5040"/>
        </w:tabs>
        <w:ind w:left="5040" w:hanging="360"/>
      </w:pPr>
      <w:rPr>
        <w:rFonts w:ascii="Arial" w:hAnsi="Arial" w:hint="default"/>
      </w:rPr>
    </w:lvl>
    <w:lvl w:ilvl="7" w:tplc="A3568FE0" w:tentative="1">
      <w:start w:val="1"/>
      <w:numFmt w:val="bullet"/>
      <w:lvlText w:val="•"/>
      <w:lvlJc w:val="left"/>
      <w:pPr>
        <w:tabs>
          <w:tab w:val="num" w:pos="5760"/>
        </w:tabs>
        <w:ind w:left="5760" w:hanging="360"/>
      </w:pPr>
      <w:rPr>
        <w:rFonts w:ascii="Arial" w:hAnsi="Arial" w:hint="default"/>
      </w:rPr>
    </w:lvl>
    <w:lvl w:ilvl="8" w:tplc="E7F431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B16906"/>
    <w:multiLevelType w:val="hybridMultilevel"/>
    <w:tmpl w:val="F932ACF8"/>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69C57474"/>
    <w:multiLevelType w:val="hybridMultilevel"/>
    <w:tmpl w:val="B5A2A47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3" w15:restartNumberingAfterBreak="0">
    <w:nsid w:val="6D1514C4"/>
    <w:multiLevelType w:val="hybridMultilevel"/>
    <w:tmpl w:val="8FD8DA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455AF8"/>
    <w:multiLevelType w:val="hybridMultilevel"/>
    <w:tmpl w:val="635AD6C4"/>
    <w:lvl w:ilvl="0" w:tplc="DC6A9090">
      <w:start w:val="1"/>
      <w:numFmt w:val="bullet"/>
      <w:lvlText w:val="•"/>
      <w:lvlJc w:val="left"/>
      <w:pPr>
        <w:tabs>
          <w:tab w:val="num" w:pos="720"/>
        </w:tabs>
        <w:ind w:left="720" w:hanging="360"/>
      </w:pPr>
      <w:rPr>
        <w:rFonts w:ascii="Arial" w:hAnsi="Arial" w:hint="default"/>
      </w:rPr>
    </w:lvl>
    <w:lvl w:ilvl="1" w:tplc="8D406A0E">
      <w:start w:val="1"/>
      <w:numFmt w:val="bullet"/>
      <w:lvlText w:val="•"/>
      <w:lvlJc w:val="left"/>
      <w:pPr>
        <w:tabs>
          <w:tab w:val="num" w:pos="1440"/>
        </w:tabs>
        <w:ind w:left="1440" w:hanging="360"/>
      </w:pPr>
      <w:rPr>
        <w:rFonts w:ascii="Arial" w:hAnsi="Arial" w:hint="default"/>
      </w:rPr>
    </w:lvl>
    <w:lvl w:ilvl="2" w:tplc="2E62AE0C">
      <w:numFmt w:val="bullet"/>
      <w:lvlText w:val="•"/>
      <w:lvlJc w:val="left"/>
      <w:pPr>
        <w:tabs>
          <w:tab w:val="num" w:pos="2160"/>
        </w:tabs>
        <w:ind w:left="2160" w:hanging="360"/>
      </w:pPr>
      <w:rPr>
        <w:rFonts w:ascii="Arial" w:hAnsi="Arial" w:hint="default"/>
      </w:rPr>
    </w:lvl>
    <w:lvl w:ilvl="3" w:tplc="75FCD7FE" w:tentative="1">
      <w:start w:val="1"/>
      <w:numFmt w:val="bullet"/>
      <w:lvlText w:val="•"/>
      <w:lvlJc w:val="left"/>
      <w:pPr>
        <w:tabs>
          <w:tab w:val="num" w:pos="2880"/>
        </w:tabs>
        <w:ind w:left="2880" w:hanging="360"/>
      </w:pPr>
      <w:rPr>
        <w:rFonts w:ascii="Arial" w:hAnsi="Arial" w:hint="default"/>
      </w:rPr>
    </w:lvl>
    <w:lvl w:ilvl="4" w:tplc="B1EADF98" w:tentative="1">
      <w:start w:val="1"/>
      <w:numFmt w:val="bullet"/>
      <w:lvlText w:val="•"/>
      <w:lvlJc w:val="left"/>
      <w:pPr>
        <w:tabs>
          <w:tab w:val="num" w:pos="3600"/>
        </w:tabs>
        <w:ind w:left="3600" w:hanging="360"/>
      </w:pPr>
      <w:rPr>
        <w:rFonts w:ascii="Arial" w:hAnsi="Arial" w:hint="default"/>
      </w:rPr>
    </w:lvl>
    <w:lvl w:ilvl="5" w:tplc="56F458EA" w:tentative="1">
      <w:start w:val="1"/>
      <w:numFmt w:val="bullet"/>
      <w:lvlText w:val="•"/>
      <w:lvlJc w:val="left"/>
      <w:pPr>
        <w:tabs>
          <w:tab w:val="num" w:pos="4320"/>
        </w:tabs>
        <w:ind w:left="4320" w:hanging="360"/>
      </w:pPr>
      <w:rPr>
        <w:rFonts w:ascii="Arial" w:hAnsi="Arial" w:hint="default"/>
      </w:rPr>
    </w:lvl>
    <w:lvl w:ilvl="6" w:tplc="7B2A7482" w:tentative="1">
      <w:start w:val="1"/>
      <w:numFmt w:val="bullet"/>
      <w:lvlText w:val="•"/>
      <w:lvlJc w:val="left"/>
      <w:pPr>
        <w:tabs>
          <w:tab w:val="num" w:pos="5040"/>
        </w:tabs>
        <w:ind w:left="5040" w:hanging="360"/>
      </w:pPr>
      <w:rPr>
        <w:rFonts w:ascii="Arial" w:hAnsi="Arial" w:hint="default"/>
      </w:rPr>
    </w:lvl>
    <w:lvl w:ilvl="7" w:tplc="FA0E7BAC" w:tentative="1">
      <w:start w:val="1"/>
      <w:numFmt w:val="bullet"/>
      <w:lvlText w:val="•"/>
      <w:lvlJc w:val="left"/>
      <w:pPr>
        <w:tabs>
          <w:tab w:val="num" w:pos="5760"/>
        </w:tabs>
        <w:ind w:left="5760" w:hanging="360"/>
      </w:pPr>
      <w:rPr>
        <w:rFonts w:ascii="Arial" w:hAnsi="Arial" w:hint="default"/>
      </w:rPr>
    </w:lvl>
    <w:lvl w:ilvl="8" w:tplc="D5A6D2A0" w:tentative="1">
      <w:start w:val="1"/>
      <w:numFmt w:val="bullet"/>
      <w:lvlText w:val="•"/>
      <w:lvlJc w:val="left"/>
      <w:pPr>
        <w:tabs>
          <w:tab w:val="num" w:pos="6480"/>
        </w:tabs>
        <w:ind w:left="6480" w:hanging="360"/>
      </w:pPr>
      <w:rPr>
        <w:rFonts w:ascii="Arial" w:hAnsi="Arial" w:hint="default"/>
      </w:rPr>
    </w:lvl>
  </w:abstractNum>
  <w:num w:numId="1" w16cid:durableId="1876429415">
    <w:abstractNumId w:val="13"/>
  </w:num>
  <w:num w:numId="2" w16cid:durableId="1222055859">
    <w:abstractNumId w:val="8"/>
  </w:num>
  <w:num w:numId="3" w16cid:durableId="1821072690">
    <w:abstractNumId w:val="12"/>
  </w:num>
  <w:num w:numId="4" w16cid:durableId="348219998">
    <w:abstractNumId w:val="11"/>
  </w:num>
  <w:num w:numId="5" w16cid:durableId="2018728570">
    <w:abstractNumId w:val="6"/>
  </w:num>
  <w:num w:numId="6" w16cid:durableId="260600888">
    <w:abstractNumId w:val="5"/>
  </w:num>
  <w:num w:numId="7" w16cid:durableId="1796606689">
    <w:abstractNumId w:val="4"/>
  </w:num>
  <w:num w:numId="8" w16cid:durableId="2136748510">
    <w:abstractNumId w:val="1"/>
  </w:num>
  <w:num w:numId="9" w16cid:durableId="1807122289">
    <w:abstractNumId w:val="3"/>
  </w:num>
  <w:num w:numId="10" w16cid:durableId="1781872132">
    <w:abstractNumId w:val="9"/>
  </w:num>
  <w:num w:numId="11" w16cid:durableId="1863132334">
    <w:abstractNumId w:val="14"/>
  </w:num>
  <w:num w:numId="12" w16cid:durableId="661934712">
    <w:abstractNumId w:val="7"/>
  </w:num>
  <w:num w:numId="13" w16cid:durableId="1809518809">
    <w:abstractNumId w:val="0"/>
  </w:num>
  <w:num w:numId="14" w16cid:durableId="13701230">
    <w:abstractNumId w:val="2"/>
  </w:num>
  <w:num w:numId="15" w16cid:durableId="12696530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EF5"/>
    <w:rsid w:val="00017BD9"/>
    <w:rsid w:val="00022EAF"/>
    <w:rsid w:val="00022F5A"/>
    <w:rsid w:val="00032FC4"/>
    <w:rsid w:val="000402C2"/>
    <w:rsid w:val="00055F10"/>
    <w:rsid w:val="000579C3"/>
    <w:rsid w:val="00064A5C"/>
    <w:rsid w:val="000706B9"/>
    <w:rsid w:val="00071831"/>
    <w:rsid w:val="000729E0"/>
    <w:rsid w:val="000800C6"/>
    <w:rsid w:val="00082149"/>
    <w:rsid w:val="00084073"/>
    <w:rsid w:val="0008627A"/>
    <w:rsid w:val="000A29BC"/>
    <w:rsid w:val="000A79E3"/>
    <w:rsid w:val="000D3061"/>
    <w:rsid w:val="000D3C60"/>
    <w:rsid w:val="000E5FD5"/>
    <w:rsid w:val="000F331A"/>
    <w:rsid w:val="00112EAF"/>
    <w:rsid w:val="0011797F"/>
    <w:rsid w:val="00122470"/>
    <w:rsid w:val="0012648F"/>
    <w:rsid w:val="001408D8"/>
    <w:rsid w:val="0014257E"/>
    <w:rsid w:val="00142C05"/>
    <w:rsid w:val="00151116"/>
    <w:rsid w:val="00152B56"/>
    <w:rsid w:val="00165102"/>
    <w:rsid w:val="00180706"/>
    <w:rsid w:val="001925E7"/>
    <w:rsid w:val="001A0846"/>
    <w:rsid w:val="001C1577"/>
    <w:rsid w:val="002054A7"/>
    <w:rsid w:val="00217304"/>
    <w:rsid w:val="002568DD"/>
    <w:rsid w:val="00265947"/>
    <w:rsid w:val="0026664D"/>
    <w:rsid w:val="002830BE"/>
    <w:rsid w:val="002D5C16"/>
    <w:rsid w:val="002F3FE7"/>
    <w:rsid w:val="00312379"/>
    <w:rsid w:val="00316937"/>
    <w:rsid w:val="00326390"/>
    <w:rsid w:val="003334F5"/>
    <w:rsid w:val="003744E9"/>
    <w:rsid w:val="003839C3"/>
    <w:rsid w:val="003A797C"/>
    <w:rsid w:val="003D435F"/>
    <w:rsid w:val="003D6415"/>
    <w:rsid w:val="003E69B1"/>
    <w:rsid w:val="003F56A9"/>
    <w:rsid w:val="00411CE0"/>
    <w:rsid w:val="00435ED3"/>
    <w:rsid w:val="0046468C"/>
    <w:rsid w:val="00487EA0"/>
    <w:rsid w:val="004940DE"/>
    <w:rsid w:val="004A1F57"/>
    <w:rsid w:val="004A3FE7"/>
    <w:rsid w:val="004B0AB1"/>
    <w:rsid w:val="004C6B0F"/>
    <w:rsid w:val="0050383A"/>
    <w:rsid w:val="00511B39"/>
    <w:rsid w:val="0052090E"/>
    <w:rsid w:val="00525EF4"/>
    <w:rsid w:val="00561EFF"/>
    <w:rsid w:val="00567F3B"/>
    <w:rsid w:val="005763AE"/>
    <w:rsid w:val="0059672A"/>
    <w:rsid w:val="005A5815"/>
    <w:rsid w:val="005C5A68"/>
    <w:rsid w:val="005E55F2"/>
    <w:rsid w:val="005F44B4"/>
    <w:rsid w:val="00602B62"/>
    <w:rsid w:val="00612656"/>
    <w:rsid w:val="00646092"/>
    <w:rsid w:val="00662D4A"/>
    <w:rsid w:val="006A3A3F"/>
    <w:rsid w:val="006B17A6"/>
    <w:rsid w:val="006E2D08"/>
    <w:rsid w:val="006E6FBF"/>
    <w:rsid w:val="006F3D15"/>
    <w:rsid w:val="00702E11"/>
    <w:rsid w:val="00773C7C"/>
    <w:rsid w:val="0078362B"/>
    <w:rsid w:val="00786CFF"/>
    <w:rsid w:val="007C4BAD"/>
    <w:rsid w:val="007E073E"/>
    <w:rsid w:val="007E7433"/>
    <w:rsid w:val="00801FE8"/>
    <w:rsid w:val="008134AF"/>
    <w:rsid w:val="00841B2C"/>
    <w:rsid w:val="00855EF5"/>
    <w:rsid w:val="008604EB"/>
    <w:rsid w:val="00877082"/>
    <w:rsid w:val="00885026"/>
    <w:rsid w:val="00896D1B"/>
    <w:rsid w:val="008A7EB4"/>
    <w:rsid w:val="008B454E"/>
    <w:rsid w:val="008B6647"/>
    <w:rsid w:val="008D507F"/>
    <w:rsid w:val="00905913"/>
    <w:rsid w:val="00912077"/>
    <w:rsid w:val="00923703"/>
    <w:rsid w:val="00995117"/>
    <w:rsid w:val="009A06B1"/>
    <w:rsid w:val="009E7DD4"/>
    <w:rsid w:val="009F2428"/>
    <w:rsid w:val="009F4B67"/>
    <w:rsid w:val="00A274A2"/>
    <w:rsid w:val="00A33C23"/>
    <w:rsid w:val="00A9657C"/>
    <w:rsid w:val="00AB64A1"/>
    <w:rsid w:val="00AC2A72"/>
    <w:rsid w:val="00AD3A3C"/>
    <w:rsid w:val="00AF3126"/>
    <w:rsid w:val="00B17A6F"/>
    <w:rsid w:val="00B40D38"/>
    <w:rsid w:val="00B54AA3"/>
    <w:rsid w:val="00B6545D"/>
    <w:rsid w:val="00B7164C"/>
    <w:rsid w:val="00BB0C5E"/>
    <w:rsid w:val="00C03523"/>
    <w:rsid w:val="00C44839"/>
    <w:rsid w:val="00C44B4D"/>
    <w:rsid w:val="00C778B8"/>
    <w:rsid w:val="00CC0832"/>
    <w:rsid w:val="00CC504A"/>
    <w:rsid w:val="00CC5349"/>
    <w:rsid w:val="00CD1FAA"/>
    <w:rsid w:val="00CF07A7"/>
    <w:rsid w:val="00CF2DB4"/>
    <w:rsid w:val="00CF3EB2"/>
    <w:rsid w:val="00D12BDD"/>
    <w:rsid w:val="00D26D65"/>
    <w:rsid w:val="00D27701"/>
    <w:rsid w:val="00D50454"/>
    <w:rsid w:val="00D6313F"/>
    <w:rsid w:val="00D74DDB"/>
    <w:rsid w:val="00D83D50"/>
    <w:rsid w:val="00D845F9"/>
    <w:rsid w:val="00DA6E3C"/>
    <w:rsid w:val="00DA78D5"/>
    <w:rsid w:val="00DD1836"/>
    <w:rsid w:val="00DE4A50"/>
    <w:rsid w:val="00E20CC7"/>
    <w:rsid w:val="00E52F79"/>
    <w:rsid w:val="00E61905"/>
    <w:rsid w:val="00E82CB3"/>
    <w:rsid w:val="00E85810"/>
    <w:rsid w:val="00EA6FBC"/>
    <w:rsid w:val="00EB25FC"/>
    <w:rsid w:val="00EC15E4"/>
    <w:rsid w:val="00EE33E5"/>
    <w:rsid w:val="00F0165F"/>
    <w:rsid w:val="00F100EB"/>
    <w:rsid w:val="00F50705"/>
    <w:rsid w:val="00F53137"/>
    <w:rsid w:val="00F60AD3"/>
    <w:rsid w:val="00F85C18"/>
    <w:rsid w:val="00FB0E42"/>
    <w:rsid w:val="00FB2E5A"/>
    <w:rsid w:val="00FE6E85"/>
    <w:rsid w:val="00FF1D87"/>
    <w:rsid w:val="00FF4B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37E16"/>
  <w15:chartTrackingRefBased/>
  <w15:docId w15:val="{E5392121-AED7-4248-9102-B7C129537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A6FBC"/>
    <w:pPr>
      <w:keepNext/>
      <w:keepLines/>
      <w:spacing w:before="240" w:after="0"/>
      <w:outlineLvl w:val="0"/>
    </w:pPr>
    <w:rPr>
      <w:rFonts w:asciiTheme="majorHAnsi" w:eastAsiaTheme="majorEastAsia" w:hAnsiTheme="majorHAnsi" w:cstheme="majorBidi"/>
      <w:b/>
      <w:color w:val="2F5496" w:themeColor="accent1" w:themeShade="BF"/>
      <w:sz w:val="32"/>
      <w:szCs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5EF5"/>
    <w:pPr>
      <w:tabs>
        <w:tab w:val="center" w:pos="4536"/>
        <w:tab w:val="right" w:pos="9072"/>
      </w:tabs>
      <w:spacing w:after="0" w:line="240" w:lineRule="auto"/>
    </w:pPr>
  </w:style>
  <w:style w:type="character" w:customStyle="1" w:styleId="En-tteCar">
    <w:name w:val="En-tête Car"/>
    <w:basedOn w:val="Policepardfaut"/>
    <w:link w:val="En-tte"/>
    <w:uiPriority w:val="99"/>
    <w:rsid w:val="00855EF5"/>
  </w:style>
  <w:style w:type="paragraph" w:styleId="Pieddepage">
    <w:name w:val="footer"/>
    <w:basedOn w:val="Normal"/>
    <w:link w:val="PieddepageCar"/>
    <w:uiPriority w:val="99"/>
    <w:unhideWhenUsed/>
    <w:rsid w:val="00855E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5EF5"/>
  </w:style>
  <w:style w:type="paragraph" w:styleId="Sansinterligne">
    <w:name w:val="No Spacing"/>
    <w:uiPriority w:val="1"/>
    <w:qFormat/>
    <w:rsid w:val="00F85C18"/>
    <w:pPr>
      <w:spacing w:after="0" w:line="240" w:lineRule="auto"/>
    </w:pPr>
  </w:style>
  <w:style w:type="paragraph" w:customStyle="1" w:styleId="Default">
    <w:name w:val="Default"/>
    <w:rsid w:val="00F85C18"/>
    <w:pPr>
      <w:autoSpaceDE w:val="0"/>
      <w:autoSpaceDN w:val="0"/>
      <w:adjustRightInd w:val="0"/>
      <w:spacing w:after="0" w:line="240" w:lineRule="auto"/>
    </w:pPr>
    <w:rPr>
      <w:rFonts w:ascii="Montserrat Thin" w:hAnsi="Montserrat Thin" w:cs="Montserrat Thin"/>
      <w:color w:val="000000"/>
      <w:sz w:val="24"/>
      <w:szCs w:val="24"/>
    </w:rPr>
  </w:style>
  <w:style w:type="character" w:customStyle="1" w:styleId="Titre1Car">
    <w:name w:val="Titre 1 Car"/>
    <w:basedOn w:val="Policepardfaut"/>
    <w:link w:val="Titre1"/>
    <w:uiPriority w:val="9"/>
    <w:rsid w:val="00EA6FBC"/>
    <w:rPr>
      <w:rFonts w:asciiTheme="majorHAnsi" w:eastAsiaTheme="majorEastAsia" w:hAnsiTheme="majorHAnsi" w:cstheme="majorBidi"/>
      <w:b/>
      <w:color w:val="2F5496" w:themeColor="accent1" w:themeShade="BF"/>
      <w:sz w:val="32"/>
      <w:szCs w:val="32"/>
      <w:u w:val="single"/>
    </w:rPr>
  </w:style>
  <w:style w:type="paragraph" w:styleId="Paragraphedeliste">
    <w:name w:val="List Paragraph"/>
    <w:basedOn w:val="Normal"/>
    <w:uiPriority w:val="34"/>
    <w:qFormat/>
    <w:rsid w:val="00EA6FBC"/>
    <w:pPr>
      <w:ind w:left="720"/>
      <w:contextualSpacing/>
    </w:pPr>
  </w:style>
  <w:style w:type="table" w:styleId="Grilledutableau">
    <w:name w:val="Table Grid"/>
    <w:basedOn w:val="TableauNormal"/>
    <w:uiPriority w:val="59"/>
    <w:rsid w:val="00EA6F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836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A1B57-C050-4705-9123-B695BC09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2639</Words>
  <Characters>14518</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Fibre Excellence</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Galiana, Johanna</dc:creator>
  <cp:keywords/>
  <dc:description/>
  <cp:lastModifiedBy>Cave, Sylvie</cp:lastModifiedBy>
  <cp:revision>3</cp:revision>
  <cp:lastPrinted>2026-03-31T07:40:00Z</cp:lastPrinted>
  <dcterms:created xsi:type="dcterms:W3CDTF">2026-03-31T07:40:00Z</dcterms:created>
  <dcterms:modified xsi:type="dcterms:W3CDTF">2026-04-08T09:05:00Z</dcterms:modified>
</cp:coreProperties>
</file>