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B426B" w14:textId="6F37D1D5" w:rsidR="0061492B" w:rsidRPr="00D41D28" w:rsidRDefault="0061492B" w:rsidP="0061492B">
      <w:pPr>
        <w:pStyle w:val="NormalWeb"/>
        <w:pBdr>
          <w:top w:val="single" w:sz="18" w:space="1" w:color="D67B19" w:themeColor="text2"/>
          <w:left w:val="single" w:sz="18" w:space="4" w:color="D67B19" w:themeColor="text2"/>
          <w:bottom w:val="single" w:sz="18" w:space="1" w:color="D67B19" w:themeColor="text2"/>
          <w:right w:val="single" w:sz="18" w:space="4" w:color="D67B19" w:themeColor="text2"/>
        </w:pBdr>
        <w:shd w:val="clear" w:color="auto" w:fill="FFFFFF" w:themeFill="background1"/>
        <w:spacing w:after="0" w:line="360" w:lineRule="auto"/>
        <w:jc w:val="center"/>
        <w:rPr>
          <w:rFonts w:ascii="Roboto" w:hAnsi="Roboto"/>
          <w:b/>
          <w:color w:val="2B2B2B" w:themeColor="background2" w:themeShade="80"/>
        </w:rPr>
      </w:pPr>
      <w:r w:rsidRPr="00D41D28">
        <w:rPr>
          <w:rFonts w:ascii="Roboto" w:hAnsi="Roboto"/>
          <w:b/>
          <w:color w:val="2B2B2B" w:themeColor="background2" w:themeShade="80"/>
        </w:rPr>
        <w:t>PROCES VERBAL D</w:t>
      </w:r>
      <w:r>
        <w:rPr>
          <w:rFonts w:ascii="Roboto" w:hAnsi="Roboto"/>
          <w:b/>
          <w:color w:val="2B2B2B" w:themeColor="background2" w:themeShade="80"/>
        </w:rPr>
        <w:t>’A</w:t>
      </w:r>
      <w:r w:rsidRPr="00D41D28">
        <w:rPr>
          <w:rFonts w:ascii="Roboto" w:hAnsi="Roboto"/>
          <w:b/>
          <w:color w:val="2B2B2B" w:themeColor="background2" w:themeShade="80"/>
        </w:rPr>
        <w:t>CCORD NEGOCIATIONS ANNUELLES OBLIGATOIRES 202</w:t>
      </w:r>
      <w:r>
        <w:rPr>
          <w:rFonts w:ascii="Roboto" w:hAnsi="Roboto"/>
          <w:b/>
          <w:color w:val="2B2B2B" w:themeColor="background2" w:themeShade="80"/>
        </w:rPr>
        <w:t>6</w:t>
      </w:r>
      <w:r w:rsidRPr="00D41D28">
        <w:rPr>
          <w:rFonts w:ascii="Roboto" w:hAnsi="Roboto"/>
          <w:b/>
          <w:color w:val="2B2B2B" w:themeColor="background2" w:themeShade="80"/>
        </w:rPr>
        <w:t xml:space="preserve"> </w:t>
      </w:r>
    </w:p>
    <w:p w14:paraId="7A2C5170" w14:textId="43101EC6" w:rsidR="0061492B" w:rsidRPr="00D41D28" w:rsidRDefault="004614A3" w:rsidP="008622E2">
      <w:pPr>
        <w:pStyle w:val="NormalWeb"/>
        <w:pBdr>
          <w:top w:val="single" w:sz="18" w:space="1" w:color="D67B19" w:themeColor="text2"/>
          <w:left w:val="single" w:sz="18" w:space="4" w:color="D67B19" w:themeColor="text2"/>
          <w:bottom w:val="single" w:sz="18" w:space="1" w:color="D67B19" w:themeColor="text2"/>
          <w:right w:val="single" w:sz="18" w:space="4" w:color="D67B19" w:themeColor="text2"/>
        </w:pBdr>
        <w:shd w:val="clear" w:color="auto" w:fill="FFFFFF" w:themeFill="background1"/>
        <w:spacing w:after="0"/>
        <w:jc w:val="center"/>
        <w:rPr>
          <w:rFonts w:ascii="Roboto" w:hAnsi="Roboto"/>
          <w:b/>
          <w:color w:val="2B2B2B" w:themeColor="background2" w:themeShade="80"/>
        </w:rPr>
      </w:pPr>
      <w:r>
        <w:rPr>
          <w:rFonts w:ascii="Roboto" w:hAnsi="Roboto"/>
          <w:b/>
          <w:color w:val="2B2B2B" w:themeColor="background2" w:themeShade="80"/>
        </w:rPr>
        <w:t>xxxxxxxxxxxxx</w:t>
      </w:r>
    </w:p>
    <w:p w14:paraId="113D325F" w14:textId="55EA7D8F" w:rsidR="0061492B" w:rsidRPr="00D41D28" w:rsidRDefault="0061492B" w:rsidP="0061492B">
      <w:pPr>
        <w:pStyle w:val="NormalWeb"/>
        <w:pBdr>
          <w:top w:val="single" w:sz="18" w:space="1" w:color="D67B19" w:themeColor="text2"/>
          <w:left w:val="single" w:sz="18" w:space="4" w:color="D67B19" w:themeColor="text2"/>
          <w:bottom w:val="single" w:sz="18" w:space="1" w:color="D67B19" w:themeColor="text2"/>
          <w:right w:val="single" w:sz="18" w:space="4" w:color="D67B19" w:themeColor="text2"/>
        </w:pBdr>
        <w:shd w:val="clear" w:color="auto" w:fill="FFFFFF" w:themeFill="background1"/>
        <w:spacing w:after="0"/>
        <w:jc w:val="center"/>
        <w:rPr>
          <w:rFonts w:ascii="Roboto" w:hAnsi="Roboto"/>
          <w:b/>
          <w:color w:val="2B2B2B" w:themeColor="background2" w:themeShade="80"/>
        </w:rPr>
      </w:pPr>
      <w:r w:rsidRPr="00D41D28">
        <w:rPr>
          <w:rFonts w:ascii="Roboto" w:hAnsi="Roboto"/>
          <w:b/>
          <w:color w:val="2B2B2B" w:themeColor="background2" w:themeShade="80"/>
          <w:sz w:val="20"/>
          <w:szCs w:val="20"/>
        </w:rPr>
        <w:t xml:space="preserve">Établissement de </w:t>
      </w:r>
      <w:r w:rsidR="004614A3">
        <w:rPr>
          <w:rFonts w:ascii="Roboto" w:hAnsi="Roboto"/>
          <w:b/>
          <w:color w:val="2B2B2B" w:themeColor="background2" w:themeShade="80"/>
          <w:sz w:val="20"/>
          <w:szCs w:val="20"/>
        </w:rPr>
        <w:t>xxxxxxx</w:t>
      </w:r>
    </w:p>
    <w:p w14:paraId="4D0A3CF3" w14:textId="77777777" w:rsidR="00664F03" w:rsidRDefault="00664F03" w:rsidP="00FC3E6A">
      <w:pPr>
        <w:pStyle w:val="NormalWeb"/>
        <w:spacing w:before="0" w:beforeAutospacing="0" w:after="0" w:afterAutospacing="0"/>
        <w:ind w:left="-709" w:right="505"/>
        <w:jc w:val="center"/>
        <w:rPr>
          <w:rFonts w:ascii="Palatino Linotype" w:hAnsi="Palatino Linotype"/>
          <w:b/>
          <w:color w:val="000000" w:themeColor="text1"/>
          <w:sz w:val="28"/>
        </w:rPr>
      </w:pPr>
    </w:p>
    <w:p w14:paraId="23E6AB7F" w14:textId="77777777" w:rsidR="0061492B" w:rsidRPr="00731A63" w:rsidRDefault="0061492B" w:rsidP="0061492B">
      <w:pPr>
        <w:pStyle w:val="NormalWeb"/>
        <w:spacing w:after="0" w:line="360" w:lineRule="auto"/>
        <w:jc w:val="both"/>
        <w:rPr>
          <w:rFonts w:ascii="Roboto" w:hAnsi="Roboto"/>
          <w:color w:val="404040" w:themeColor="text1" w:themeTint="BF"/>
          <w:sz w:val="20"/>
          <w:szCs w:val="20"/>
        </w:rPr>
      </w:pPr>
      <w:r w:rsidRPr="00731A63">
        <w:rPr>
          <w:rFonts w:ascii="Roboto" w:hAnsi="Roboto"/>
          <w:color w:val="404040" w:themeColor="text1" w:themeTint="BF"/>
          <w:sz w:val="20"/>
          <w:szCs w:val="20"/>
        </w:rPr>
        <w:t>Entre les soussignés :</w:t>
      </w:r>
    </w:p>
    <w:p w14:paraId="634DFE47" w14:textId="77777777" w:rsidR="0061492B" w:rsidRPr="00731A63" w:rsidRDefault="0061492B" w:rsidP="0061492B">
      <w:pPr>
        <w:pStyle w:val="NormalWeb"/>
        <w:spacing w:after="0" w:line="360" w:lineRule="auto"/>
        <w:jc w:val="right"/>
        <w:rPr>
          <w:rFonts w:ascii="Roboto" w:hAnsi="Roboto"/>
          <w:i/>
          <w:iCs/>
          <w:color w:val="404040" w:themeColor="text1" w:themeTint="BF"/>
          <w:sz w:val="20"/>
          <w:szCs w:val="20"/>
        </w:rPr>
      </w:pPr>
      <w:r w:rsidRPr="00731A63">
        <w:rPr>
          <w:rFonts w:ascii="Roboto" w:hAnsi="Roboto"/>
          <w:i/>
          <w:iCs/>
          <w:color w:val="404040" w:themeColor="text1" w:themeTint="BF"/>
          <w:sz w:val="20"/>
          <w:szCs w:val="20"/>
        </w:rPr>
        <w:t>D’une part,</w:t>
      </w:r>
    </w:p>
    <w:p w14:paraId="652BE2AC" w14:textId="2626739A" w:rsidR="008622E2" w:rsidRPr="00330677" w:rsidRDefault="008622E2" w:rsidP="008622E2">
      <w:pPr>
        <w:pStyle w:val="NormalWeb"/>
        <w:spacing w:after="0" w:line="360" w:lineRule="auto"/>
        <w:jc w:val="both"/>
        <w:rPr>
          <w:rFonts w:ascii="Roboto" w:hAnsi="Roboto"/>
          <w:i/>
          <w:color w:val="404040" w:themeColor="text1" w:themeTint="BF"/>
          <w:sz w:val="20"/>
          <w:szCs w:val="20"/>
        </w:rPr>
      </w:pP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L’entreprise </w:t>
      </w:r>
      <w:r w:rsidR="004614A3">
        <w:rPr>
          <w:rFonts w:ascii="Roboto" w:hAnsi="Roboto"/>
          <w:b/>
          <w:color w:val="404040" w:themeColor="text1" w:themeTint="BF"/>
          <w:sz w:val="20"/>
          <w:szCs w:val="20"/>
        </w:rPr>
        <w:t>xxxxxxxxxxxx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 immatriculée au RCS de </w:t>
      </w:r>
      <w:r w:rsidR="004614A3">
        <w:rPr>
          <w:rFonts w:ascii="Roboto" w:hAnsi="Roboto"/>
          <w:color w:val="404040" w:themeColor="text1" w:themeTint="BF"/>
          <w:sz w:val="20"/>
          <w:szCs w:val="20"/>
        </w:rPr>
        <w:t>xxxx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 sous le numéro </w:t>
      </w:r>
      <w:r w:rsidR="004614A3">
        <w:rPr>
          <w:rFonts w:ascii="Roboto" w:hAnsi="Roboto"/>
          <w:color w:val="404040" w:themeColor="text1" w:themeTint="BF"/>
          <w:sz w:val="20"/>
          <w:szCs w:val="20"/>
        </w:rPr>
        <w:t>xxx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, situé </w:t>
      </w:r>
      <w:r w:rsidR="004614A3">
        <w:rPr>
          <w:rFonts w:ascii="Roboto" w:hAnsi="Roboto"/>
          <w:color w:val="404040" w:themeColor="text1" w:themeTint="BF"/>
          <w:sz w:val="20"/>
          <w:szCs w:val="20"/>
        </w:rPr>
        <w:t>xxxxxx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>, dont le siège</w:t>
      </w:r>
      <w:r w:rsidRPr="00731A63">
        <w:rPr>
          <w:rFonts w:ascii="Roboto" w:hAnsi="Roboto"/>
          <w:b/>
          <w:color w:val="404040" w:themeColor="text1" w:themeTint="BF"/>
          <w:sz w:val="20"/>
          <w:szCs w:val="20"/>
        </w:rPr>
        <w:t xml:space="preserve"> 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social sis </w:t>
      </w:r>
      <w:r w:rsidR="004614A3">
        <w:rPr>
          <w:rFonts w:ascii="Roboto" w:hAnsi="Roboto"/>
          <w:color w:val="404040" w:themeColor="text1" w:themeTint="BF"/>
          <w:sz w:val="20"/>
          <w:szCs w:val="20"/>
        </w:rPr>
        <w:t>xxx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 représentée par </w:t>
      </w:r>
      <w:r w:rsidR="004614A3">
        <w:rPr>
          <w:rFonts w:ascii="Roboto" w:hAnsi="Roboto"/>
          <w:b/>
          <w:color w:val="404040" w:themeColor="text1" w:themeTint="BF"/>
          <w:sz w:val="20"/>
          <w:szCs w:val="20"/>
        </w:rPr>
        <w:t>xxxx</w:t>
      </w:r>
      <w:r>
        <w:rPr>
          <w:rFonts w:ascii="Roboto" w:hAnsi="Roboto"/>
          <w:b/>
          <w:color w:val="404040" w:themeColor="text1" w:themeTint="BF"/>
          <w:sz w:val="20"/>
          <w:szCs w:val="20"/>
        </w:rPr>
        <w:t>,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 Directeur</w:t>
      </w:r>
      <w:r>
        <w:rPr>
          <w:rFonts w:ascii="Roboto" w:hAnsi="Roboto"/>
          <w:color w:val="404040" w:themeColor="text1" w:themeTint="BF"/>
          <w:sz w:val="20"/>
          <w:szCs w:val="20"/>
        </w:rPr>
        <w:t xml:space="preserve"> de site</w:t>
      </w:r>
      <w:r w:rsidRPr="00330677">
        <w:rPr>
          <w:rFonts w:ascii="Roboto" w:hAnsi="Roboto"/>
          <w:color w:val="404040" w:themeColor="text1" w:themeTint="BF"/>
          <w:sz w:val="20"/>
          <w:szCs w:val="20"/>
        </w:rPr>
        <w:t>, dûment habilité aux fins des présentes</w:t>
      </w:r>
      <w:r w:rsidR="00330677">
        <w:rPr>
          <w:rFonts w:ascii="Roboto" w:hAnsi="Roboto"/>
          <w:color w:val="404040" w:themeColor="text1" w:themeTint="BF"/>
          <w:sz w:val="20"/>
          <w:szCs w:val="20"/>
        </w:rPr>
        <w:t>.</w:t>
      </w:r>
    </w:p>
    <w:p w14:paraId="5FA3C676" w14:textId="77777777" w:rsidR="008622E2" w:rsidRPr="00D41D28" w:rsidRDefault="008622E2" w:rsidP="008622E2">
      <w:pPr>
        <w:pStyle w:val="NormalWeb"/>
        <w:spacing w:after="0" w:line="360" w:lineRule="auto"/>
        <w:jc w:val="right"/>
        <w:rPr>
          <w:rFonts w:ascii="Roboto" w:hAnsi="Roboto"/>
          <w:i/>
          <w:iCs/>
          <w:color w:val="404040" w:themeColor="text1" w:themeTint="BF"/>
          <w:sz w:val="20"/>
          <w:szCs w:val="20"/>
        </w:rPr>
      </w:pPr>
      <w:r w:rsidRPr="00731A63">
        <w:rPr>
          <w:rFonts w:ascii="Roboto" w:hAnsi="Roboto"/>
          <w:i/>
          <w:iCs/>
          <w:color w:val="404040" w:themeColor="text1" w:themeTint="BF"/>
          <w:sz w:val="20"/>
          <w:szCs w:val="20"/>
        </w:rPr>
        <w:t>Et, d’autre part,</w:t>
      </w:r>
    </w:p>
    <w:p w14:paraId="29017EE0" w14:textId="3FF0B944" w:rsidR="008622E2" w:rsidRPr="00731A63" w:rsidRDefault="008622E2" w:rsidP="008622E2">
      <w:pPr>
        <w:pStyle w:val="NormalWeb"/>
        <w:spacing w:after="0" w:line="360" w:lineRule="auto"/>
        <w:jc w:val="both"/>
        <w:rPr>
          <w:rFonts w:ascii="Roboto" w:hAnsi="Roboto"/>
          <w:color w:val="404040" w:themeColor="text1" w:themeTint="BF"/>
          <w:sz w:val="20"/>
          <w:szCs w:val="20"/>
        </w:rPr>
      </w:pPr>
      <w:r w:rsidRPr="00731A63">
        <w:rPr>
          <w:rFonts w:ascii="Roboto" w:hAnsi="Roboto"/>
          <w:color w:val="404040" w:themeColor="text1" w:themeTint="BF"/>
          <w:sz w:val="20"/>
          <w:szCs w:val="20"/>
        </w:rPr>
        <w:t>L</w:t>
      </w:r>
      <w:r w:rsidR="00865EF8">
        <w:rPr>
          <w:rFonts w:ascii="Roboto" w:hAnsi="Roboto"/>
          <w:color w:val="404040" w:themeColor="text1" w:themeTint="BF"/>
          <w:sz w:val="20"/>
          <w:szCs w:val="20"/>
        </w:rPr>
        <w:t>’</w:t>
      </w:r>
      <w:r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organisation syndicale, </w:t>
      </w:r>
    </w:p>
    <w:p w14:paraId="396D2154" w14:textId="29F83245" w:rsidR="008622E2" w:rsidRPr="00731A63" w:rsidRDefault="004614A3" w:rsidP="008622E2">
      <w:pPr>
        <w:pStyle w:val="NormalWeb"/>
        <w:numPr>
          <w:ilvl w:val="0"/>
          <w:numId w:val="44"/>
        </w:numPr>
        <w:spacing w:before="0" w:beforeAutospacing="0" w:after="0" w:afterAutospacing="0" w:line="360" w:lineRule="auto"/>
        <w:jc w:val="both"/>
        <w:rPr>
          <w:rFonts w:ascii="Roboto" w:hAnsi="Roboto"/>
          <w:bCs/>
          <w:color w:val="404040" w:themeColor="text1" w:themeTint="BF"/>
          <w:sz w:val="20"/>
          <w:szCs w:val="20"/>
        </w:rPr>
      </w:pPr>
      <w:r>
        <w:rPr>
          <w:rFonts w:ascii="Roboto" w:hAnsi="Roboto"/>
          <w:color w:val="404040" w:themeColor="text1" w:themeTint="BF"/>
          <w:sz w:val="20"/>
          <w:szCs w:val="20"/>
        </w:rPr>
        <w:t>xxx</w:t>
      </w:r>
      <w:r w:rsidR="008622E2" w:rsidRPr="00731A63">
        <w:rPr>
          <w:rFonts w:ascii="Roboto" w:hAnsi="Roboto"/>
          <w:color w:val="404040" w:themeColor="text1" w:themeTint="BF"/>
          <w:sz w:val="20"/>
          <w:szCs w:val="20"/>
        </w:rPr>
        <w:t xml:space="preserve"> représentée par </w:t>
      </w:r>
      <w:r>
        <w:rPr>
          <w:rFonts w:ascii="Roboto" w:hAnsi="Roboto"/>
          <w:b/>
          <w:color w:val="404040" w:themeColor="text1" w:themeTint="BF"/>
          <w:sz w:val="20"/>
          <w:szCs w:val="20"/>
        </w:rPr>
        <w:t>xxxx</w:t>
      </w:r>
      <w:r w:rsidR="008622E2" w:rsidRPr="00731A63">
        <w:rPr>
          <w:rFonts w:ascii="Roboto" w:hAnsi="Roboto"/>
          <w:bCs/>
          <w:color w:val="404040" w:themeColor="text1" w:themeTint="BF"/>
          <w:sz w:val="20"/>
          <w:szCs w:val="20"/>
        </w:rPr>
        <w:t xml:space="preserve">, Délégué Syndical, </w:t>
      </w:r>
    </w:p>
    <w:p w14:paraId="1ABA8834" w14:textId="77777777" w:rsidR="00664F03" w:rsidRDefault="00664F03" w:rsidP="00FC3E6A">
      <w:pPr>
        <w:pStyle w:val="NormalWeb"/>
        <w:spacing w:before="0" w:beforeAutospacing="0" w:after="0" w:afterAutospacing="0"/>
        <w:ind w:left="-709" w:right="505"/>
        <w:jc w:val="center"/>
        <w:rPr>
          <w:rFonts w:ascii="Palatino Linotype" w:hAnsi="Palatino Linotype"/>
          <w:b/>
          <w:color w:val="000000" w:themeColor="text1"/>
          <w:sz w:val="28"/>
        </w:rPr>
      </w:pPr>
    </w:p>
    <w:p w14:paraId="30C79ADE" w14:textId="77777777" w:rsidR="008622E2" w:rsidRPr="008622E2" w:rsidRDefault="008622E2" w:rsidP="008622E2">
      <w:pPr>
        <w:pBdr>
          <w:bottom w:val="single" w:sz="12" w:space="1" w:color="D67B19" w:themeColor="text2"/>
        </w:pBdr>
        <w:jc w:val="both"/>
        <w:rPr>
          <w:rFonts w:ascii="Roboto" w:hAnsi="Roboto"/>
          <w:b/>
          <w:color w:val="D67B19" w:themeColor="text2"/>
          <w:szCs w:val="20"/>
          <w:lang w:val="fr-FR"/>
        </w:rPr>
      </w:pPr>
      <w:r w:rsidRPr="008622E2">
        <w:rPr>
          <w:rFonts w:ascii="Roboto" w:hAnsi="Roboto"/>
          <w:b/>
          <w:color w:val="D67B19" w:themeColor="text2"/>
          <w:szCs w:val="20"/>
          <w:lang w:val="fr-FR"/>
        </w:rPr>
        <w:t>CALENDRIER DES REUNIONS ET INFORMATIONS COMMUNIQUÉES</w:t>
      </w:r>
    </w:p>
    <w:p w14:paraId="748D11FC" w14:textId="77777777" w:rsidR="008622E2" w:rsidRPr="008622E2" w:rsidRDefault="008622E2" w:rsidP="008622E2">
      <w:pPr>
        <w:jc w:val="both"/>
        <w:rPr>
          <w:rFonts w:ascii="Roboto" w:eastAsiaTheme="minorEastAsia" w:hAnsi="Roboto" w:cs="Times New Roman"/>
          <w:color w:val="000000" w:themeColor="text1"/>
          <w:szCs w:val="20"/>
          <w:lang w:val="fr-FR" w:eastAsia="fr-FR"/>
        </w:rPr>
      </w:pPr>
    </w:p>
    <w:p w14:paraId="62F7DA7E" w14:textId="09751C52" w:rsidR="008622E2" w:rsidRPr="008622E2" w:rsidRDefault="008622E2" w:rsidP="008622E2">
      <w:pPr>
        <w:widowControl w:val="0"/>
        <w:spacing w:before="56" w:line="254" w:lineRule="auto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Pour l’année 202</w:t>
      </w:r>
      <w:r w:rsidR="00330677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5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, la négociation annuelle obligatoire prévue par les articles L. 2242-1 et suivants du Code du Travail, relative à la rémunération, au temps de travail et à la répartition de la valeur ajoutée, s’est engagée entre la Direction et </w:t>
      </w:r>
      <w:r w:rsidR="00865EF8">
        <w:rPr>
          <w:rFonts w:ascii="Roboto" w:hAnsi="Roboto"/>
          <w:color w:val="404040" w:themeColor="text1" w:themeTint="BF"/>
          <w:szCs w:val="20"/>
          <w:lang w:val="fr-FR"/>
        </w:rPr>
        <w:t>l’o</w:t>
      </w:r>
      <w:r w:rsidR="00865EF8" w:rsidRPr="00865EF8">
        <w:rPr>
          <w:rFonts w:ascii="Roboto" w:hAnsi="Roboto"/>
          <w:color w:val="404040" w:themeColor="text1" w:themeTint="BF"/>
          <w:szCs w:val="20"/>
          <w:lang w:val="fr-FR"/>
        </w:rPr>
        <w:t>rganisation syndicale</w:t>
      </w:r>
      <w:r w:rsidR="00865EF8"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représentative</w:t>
      </w:r>
      <w:r w:rsidRPr="008622E2">
        <w:rPr>
          <w:rFonts w:ascii="Calibri" w:eastAsia="Calibri" w:hAnsi="Calibri"/>
          <w:spacing w:val="-2"/>
          <w:sz w:val="22"/>
          <w:szCs w:val="22"/>
          <w:lang w:val="fr-FR"/>
        </w:rPr>
        <w:t xml:space="preserve"> 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selon le calendrier suivant :</w:t>
      </w:r>
    </w:p>
    <w:p w14:paraId="59860DFB" w14:textId="3473DF92" w:rsidR="008622E2" w:rsidRPr="008622E2" w:rsidRDefault="008622E2" w:rsidP="008622E2">
      <w:pPr>
        <w:numPr>
          <w:ilvl w:val="3"/>
          <w:numId w:val="37"/>
        </w:numPr>
        <w:spacing w:line="276" w:lineRule="auto"/>
        <w:ind w:left="993" w:hanging="426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Réunion d’ouverture :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Vendredi 27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Février 202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6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 </w:t>
      </w:r>
    </w:p>
    <w:p w14:paraId="06D339D8" w14:textId="1A2B25E5" w:rsidR="008622E2" w:rsidRPr="008622E2" w:rsidRDefault="008622E2" w:rsidP="008622E2">
      <w:pPr>
        <w:numPr>
          <w:ilvl w:val="3"/>
          <w:numId w:val="37"/>
        </w:numPr>
        <w:spacing w:line="276" w:lineRule="auto"/>
        <w:ind w:left="993" w:hanging="426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Première réunion :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Lundi 16 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Mars 202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6 </w:t>
      </w:r>
    </w:p>
    <w:p w14:paraId="705EB6E8" w14:textId="36F2E2E2" w:rsidR="008622E2" w:rsidRPr="008622E2" w:rsidRDefault="008622E2" w:rsidP="008622E2">
      <w:pPr>
        <w:numPr>
          <w:ilvl w:val="3"/>
          <w:numId w:val="37"/>
        </w:numPr>
        <w:spacing w:line="276" w:lineRule="auto"/>
        <w:ind w:left="993" w:hanging="426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Seconde réunion :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Mardi 31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Mars 202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6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</w:t>
      </w:r>
    </w:p>
    <w:p w14:paraId="02D0E649" w14:textId="77777777" w:rsidR="008622E2" w:rsidRPr="008622E2" w:rsidRDefault="008622E2" w:rsidP="008622E2">
      <w:pPr>
        <w:spacing w:line="276" w:lineRule="auto"/>
        <w:rPr>
          <w:rFonts w:ascii="Roboto" w:hAnsi="Roboto" w:cstheme="minorHAnsi"/>
          <w:color w:val="404040" w:themeColor="text1" w:themeTint="BF"/>
          <w:lang w:val="fr-FR"/>
        </w:rPr>
      </w:pPr>
    </w:p>
    <w:p w14:paraId="231F2303" w14:textId="2273A05E" w:rsidR="008622E2" w:rsidRPr="008622E2" w:rsidRDefault="008622E2" w:rsidP="008622E2">
      <w:p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  <w:r w:rsidRPr="008622E2">
        <w:rPr>
          <w:rFonts w:ascii="Roboto" w:hAnsi="Roboto" w:cstheme="minorHAnsi"/>
          <w:color w:val="404040" w:themeColor="text1" w:themeTint="BF"/>
          <w:lang w:val="fr-FR"/>
        </w:rPr>
        <w:t xml:space="preserve">Conformément au calendrier convenu entre la Direction et </w:t>
      </w:r>
      <w:r w:rsidR="00865EF8">
        <w:rPr>
          <w:rFonts w:ascii="Roboto" w:hAnsi="Roboto"/>
          <w:color w:val="404040" w:themeColor="text1" w:themeTint="BF"/>
          <w:szCs w:val="20"/>
          <w:lang w:val="fr-FR"/>
        </w:rPr>
        <w:t>l’o</w:t>
      </w:r>
      <w:r w:rsidR="00865EF8" w:rsidRPr="00865EF8">
        <w:rPr>
          <w:rFonts w:ascii="Roboto" w:hAnsi="Roboto"/>
          <w:color w:val="404040" w:themeColor="text1" w:themeTint="BF"/>
          <w:szCs w:val="20"/>
          <w:lang w:val="fr-FR"/>
        </w:rPr>
        <w:t>rganisation syndicale</w:t>
      </w:r>
      <w:r w:rsidR="00865EF8" w:rsidRPr="008622E2">
        <w:rPr>
          <w:rFonts w:ascii="Roboto" w:hAnsi="Roboto" w:cstheme="minorHAnsi"/>
          <w:color w:val="404040" w:themeColor="text1" w:themeTint="BF"/>
          <w:lang w:val="fr-FR"/>
        </w:rPr>
        <w:t xml:space="preserve"> </w:t>
      </w:r>
      <w:r w:rsidRPr="008622E2">
        <w:rPr>
          <w:rFonts w:ascii="Roboto" w:hAnsi="Roboto" w:cstheme="minorHAnsi"/>
          <w:color w:val="404040" w:themeColor="text1" w:themeTint="BF"/>
          <w:lang w:val="fr-FR"/>
        </w:rPr>
        <w:t>présente dans l’entreprise, la Direction a présenté au cours de la réunion d’ouverture du 2</w:t>
      </w:r>
      <w:r w:rsidR="00330677">
        <w:rPr>
          <w:rFonts w:ascii="Roboto" w:hAnsi="Roboto" w:cstheme="minorHAnsi"/>
          <w:color w:val="404040" w:themeColor="text1" w:themeTint="BF"/>
          <w:lang w:val="fr-FR"/>
        </w:rPr>
        <w:t>7</w:t>
      </w:r>
      <w:r w:rsidRPr="008622E2">
        <w:rPr>
          <w:rFonts w:ascii="Roboto" w:hAnsi="Roboto" w:cstheme="minorHAnsi"/>
          <w:color w:val="404040" w:themeColor="text1" w:themeTint="BF"/>
          <w:lang w:val="fr-FR"/>
        </w:rPr>
        <w:t xml:space="preserve"> Février 202</w:t>
      </w:r>
      <w:r w:rsidR="00330677">
        <w:rPr>
          <w:rFonts w:ascii="Roboto" w:hAnsi="Roboto" w:cstheme="minorHAnsi"/>
          <w:color w:val="404040" w:themeColor="text1" w:themeTint="BF"/>
          <w:lang w:val="fr-FR"/>
        </w:rPr>
        <w:t>6</w:t>
      </w:r>
      <w:r w:rsidRPr="008622E2">
        <w:rPr>
          <w:rFonts w:ascii="Roboto" w:hAnsi="Roboto" w:cstheme="minorHAnsi"/>
          <w:color w:val="404040" w:themeColor="text1" w:themeTint="BF"/>
          <w:lang w:val="fr-FR"/>
        </w:rPr>
        <w:t>, les éléments d’informations suivants :</w:t>
      </w:r>
    </w:p>
    <w:p w14:paraId="7C8EEF2C" w14:textId="77777777" w:rsidR="008622E2" w:rsidRPr="008622E2" w:rsidRDefault="008622E2" w:rsidP="008622E2">
      <w:p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</w:p>
    <w:p w14:paraId="3193D140" w14:textId="77777777" w:rsidR="00330677" w:rsidRPr="00330677" w:rsidRDefault="00330677" w:rsidP="00330677">
      <w:pPr>
        <w:pStyle w:val="Paragraphedeliste"/>
        <w:numPr>
          <w:ilvl w:val="0"/>
          <w:numId w:val="45"/>
        </w:num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  <w:r w:rsidRPr="00330677">
        <w:rPr>
          <w:rFonts w:ascii="Roboto" w:hAnsi="Roboto" w:cstheme="minorHAnsi"/>
          <w:color w:val="404040" w:themeColor="text1" w:themeTint="BF"/>
          <w:lang w:val="fr-FR"/>
        </w:rPr>
        <w:t>Evolution de l’emploi au sein de l’entreprise ;</w:t>
      </w:r>
    </w:p>
    <w:p w14:paraId="0ECF48E3" w14:textId="77777777" w:rsidR="00330677" w:rsidRPr="00330677" w:rsidRDefault="00330677" w:rsidP="00330677">
      <w:pPr>
        <w:pStyle w:val="Paragraphedeliste"/>
        <w:numPr>
          <w:ilvl w:val="0"/>
          <w:numId w:val="45"/>
        </w:num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  <w:r w:rsidRPr="00330677">
        <w:rPr>
          <w:rFonts w:ascii="Roboto" w:hAnsi="Roboto" w:cstheme="minorHAnsi"/>
          <w:color w:val="404040" w:themeColor="text1" w:themeTint="BF"/>
          <w:lang w:val="fr-FR"/>
        </w:rPr>
        <w:t>Evolution des salaires et de la masse salariale de l’entreprise ;</w:t>
      </w:r>
    </w:p>
    <w:p w14:paraId="412BEEA0" w14:textId="77777777" w:rsidR="00330677" w:rsidRPr="00330677" w:rsidRDefault="00330677" w:rsidP="00330677">
      <w:pPr>
        <w:pStyle w:val="Paragraphedeliste"/>
        <w:numPr>
          <w:ilvl w:val="0"/>
          <w:numId w:val="45"/>
        </w:num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  <w:r w:rsidRPr="00330677">
        <w:rPr>
          <w:rFonts w:ascii="Roboto" w:hAnsi="Roboto" w:cstheme="minorHAnsi"/>
          <w:color w:val="404040" w:themeColor="text1" w:themeTint="BF"/>
          <w:lang w:val="fr-FR"/>
        </w:rPr>
        <w:t>Tendance du marché et analyse de l’activité économique du site.</w:t>
      </w:r>
    </w:p>
    <w:p w14:paraId="2F968B66" w14:textId="2A87AA0F" w:rsidR="008622E2" w:rsidRPr="008622E2" w:rsidRDefault="008622E2" w:rsidP="00330677">
      <w:pPr>
        <w:ind w:left="720"/>
        <w:contextualSpacing/>
        <w:jc w:val="both"/>
        <w:rPr>
          <w:rFonts w:ascii="Roboto" w:hAnsi="Roboto" w:cstheme="minorHAnsi"/>
          <w:color w:val="404040" w:themeColor="text1" w:themeTint="BF"/>
          <w:lang w:val="fr-FR"/>
        </w:rPr>
      </w:pPr>
    </w:p>
    <w:p w14:paraId="3D6EA3FE" w14:textId="7ED653D2" w:rsidR="008622E2" w:rsidRPr="008622E2" w:rsidRDefault="008622E2" w:rsidP="008622E2">
      <w:p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  <w:r w:rsidRPr="008622E2">
        <w:rPr>
          <w:rFonts w:ascii="Roboto" w:hAnsi="Roboto" w:cstheme="minorHAnsi"/>
          <w:color w:val="404040" w:themeColor="text1" w:themeTint="BF"/>
          <w:lang w:val="fr-FR"/>
        </w:rPr>
        <w:lastRenderedPageBreak/>
        <w:t xml:space="preserve">Les négociations se sont déroulées dans un climat constructif, tout en tenant compte du contexte actuel de l’établissement </w:t>
      </w:r>
      <w:r w:rsidR="002B63D1">
        <w:rPr>
          <w:rFonts w:ascii="Roboto" w:hAnsi="Roboto" w:cstheme="minorHAnsi"/>
          <w:color w:val="404040" w:themeColor="text1" w:themeTint="BF"/>
          <w:lang w:val="fr-FR"/>
        </w:rPr>
        <w:t>XXX</w:t>
      </w:r>
      <w:r w:rsidRPr="008622E2">
        <w:rPr>
          <w:rFonts w:ascii="Roboto" w:hAnsi="Roboto" w:cstheme="minorHAnsi"/>
          <w:color w:val="404040" w:themeColor="text1" w:themeTint="BF"/>
          <w:lang w:val="fr-FR"/>
        </w:rPr>
        <w:t xml:space="preserve">. Ainsi, à l’issue des trois réunions de négociation des efforts significatifs ont été mutuellement consentis pour aboutir à la conclusion du présent accord. </w:t>
      </w:r>
    </w:p>
    <w:p w14:paraId="58961C3E" w14:textId="77777777" w:rsidR="008622E2" w:rsidRPr="008622E2" w:rsidRDefault="008622E2" w:rsidP="008622E2">
      <w:p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</w:p>
    <w:p w14:paraId="11C64F9E" w14:textId="77777777" w:rsidR="008622E2" w:rsidRPr="008622E2" w:rsidRDefault="008622E2" w:rsidP="008622E2">
      <w:pPr>
        <w:spacing w:line="276" w:lineRule="auto"/>
        <w:jc w:val="both"/>
        <w:rPr>
          <w:rFonts w:ascii="Roboto" w:hAnsi="Roboto" w:cstheme="minorHAnsi"/>
          <w:color w:val="404040" w:themeColor="text1" w:themeTint="BF"/>
          <w:lang w:val="fr-FR"/>
        </w:rPr>
      </w:pPr>
      <w:r w:rsidRPr="008622E2">
        <w:rPr>
          <w:rFonts w:ascii="Roboto" w:hAnsi="Roboto" w:cstheme="minorHAnsi"/>
          <w:color w:val="404040" w:themeColor="text1" w:themeTint="BF"/>
          <w:lang w:val="fr-FR"/>
        </w:rPr>
        <w:t xml:space="preserve">Dans ces conditions, il a été convenu ce qui suit : </w:t>
      </w:r>
    </w:p>
    <w:p w14:paraId="7FE912BF" w14:textId="77777777" w:rsidR="008622E2" w:rsidRPr="008622E2" w:rsidRDefault="008622E2" w:rsidP="008622E2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2B812BFD" w14:textId="77777777" w:rsidR="008622E2" w:rsidRPr="008622E2" w:rsidRDefault="008622E2" w:rsidP="008622E2">
      <w:pPr>
        <w:pBdr>
          <w:bottom w:val="single" w:sz="12" w:space="1" w:color="D67B19" w:themeColor="text2"/>
        </w:pBdr>
        <w:jc w:val="both"/>
        <w:rPr>
          <w:rFonts w:ascii="Roboto" w:hAnsi="Roboto"/>
          <w:b/>
          <w:color w:val="D67B19" w:themeColor="text2"/>
          <w:szCs w:val="20"/>
          <w:lang w:val="fr-FR"/>
        </w:rPr>
      </w:pPr>
      <w:r w:rsidRPr="008622E2">
        <w:rPr>
          <w:rFonts w:ascii="Roboto" w:hAnsi="Roboto"/>
          <w:b/>
          <w:color w:val="D67B19" w:themeColor="text2"/>
          <w:szCs w:val="20"/>
          <w:lang w:val="fr-FR"/>
        </w:rPr>
        <w:t xml:space="preserve">CHAMPS D’APPLICATION </w:t>
      </w:r>
    </w:p>
    <w:p w14:paraId="15815377" w14:textId="77777777" w:rsidR="008622E2" w:rsidRPr="008622E2" w:rsidRDefault="008622E2" w:rsidP="008622E2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1D6BCBCF" w14:textId="1BF3BE19" w:rsidR="008622E2" w:rsidRPr="008622E2" w:rsidRDefault="008622E2" w:rsidP="008622E2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Le présent accord est applicable aux salariés non-cadres en contrat à durée indéterminée de la société </w:t>
      </w:r>
      <w:r w:rsidR="002B63D1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XXXX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, Etablissement </w:t>
      </w:r>
      <w:r w:rsidR="002B63D1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XXXX</w:t>
      </w: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. </w:t>
      </w:r>
    </w:p>
    <w:p w14:paraId="4B7673EE" w14:textId="77777777" w:rsidR="008622E2" w:rsidRPr="008622E2" w:rsidRDefault="008622E2" w:rsidP="008622E2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7C65D8A4" w14:textId="43FAF907" w:rsidR="0024537A" w:rsidRDefault="008622E2" w:rsidP="00330677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8622E2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Le champ d’application des différentes mesures qu’il prévoit est précisé dans les dispositions concernées.</w:t>
      </w:r>
    </w:p>
    <w:p w14:paraId="7042AF5E" w14:textId="77777777" w:rsidR="00330677" w:rsidRPr="00330677" w:rsidRDefault="00330677" w:rsidP="00330677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533AB00B" w14:textId="0AA5C764" w:rsidR="0061492B" w:rsidRPr="00672913" w:rsidRDefault="0061492B" w:rsidP="0061492B">
      <w:pPr>
        <w:pBdr>
          <w:bottom w:val="single" w:sz="12" w:space="1" w:color="D67B19" w:themeColor="text2"/>
        </w:pBdr>
        <w:jc w:val="both"/>
        <w:rPr>
          <w:rFonts w:ascii="Roboto" w:hAnsi="Roboto"/>
          <w:b/>
          <w:color w:val="D67B19" w:themeColor="text2"/>
          <w:szCs w:val="20"/>
          <w:lang w:val="fr-FR"/>
        </w:rPr>
      </w:pPr>
      <w:r w:rsidRPr="00672913">
        <w:rPr>
          <w:rFonts w:ascii="Roboto" w:hAnsi="Roboto"/>
          <w:b/>
          <w:color w:val="D67B19" w:themeColor="text2"/>
          <w:szCs w:val="20"/>
          <w:lang w:val="fr-FR"/>
        </w:rPr>
        <w:t>MODALIT</w:t>
      </w:r>
      <w:r w:rsidRPr="00672913">
        <w:rPr>
          <w:rFonts w:ascii="Roboto" w:hAnsi="Roboto" w:cs="Tahoma"/>
          <w:b/>
          <w:color w:val="D67B19" w:themeColor="text2"/>
          <w:szCs w:val="20"/>
          <w:lang w:val="fr-FR"/>
        </w:rPr>
        <w:t>É</w:t>
      </w:r>
      <w:r w:rsidRPr="00672913">
        <w:rPr>
          <w:rFonts w:ascii="Roboto" w:hAnsi="Roboto"/>
          <w:b/>
          <w:color w:val="D67B19" w:themeColor="text2"/>
          <w:szCs w:val="20"/>
          <w:lang w:val="fr-FR"/>
        </w:rPr>
        <w:t>S DE L’ACCORD NAO 202</w:t>
      </w:r>
      <w:r>
        <w:rPr>
          <w:rFonts w:ascii="Roboto" w:hAnsi="Roboto"/>
          <w:b/>
          <w:color w:val="D67B19" w:themeColor="text2"/>
          <w:szCs w:val="20"/>
          <w:lang w:val="fr-FR"/>
        </w:rPr>
        <w:t>6</w:t>
      </w:r>
    </w:p>
    <w:p w14:paraId="0D806AD1" w14:textId="77777777" w:rsidR="0061492B" w:rsidRPr="00DC5F58" w:rsidRDefault="0061492B" w:rsidP="0061492B">
      <w:pPr>
        <w:spacing w:line="276" w:lineRule="auto"/>
        <w:jc w:val="both"/>
        <w:rPr>
          <w:rFonts w:ascii="Roboto" w:hAnsi="Roboto" w:cstheme="minorHAnsi"/>
          <w:lang w:val="fr-FR"/>
        </w:rPr>
      </w:pPr>
    </w:p>
    <w:p w14:paraId="128E9F15" w14:textId="77777777" w:rsidR="0061492B" w:rsidRDefault="0061492B" w:rsidP="0061492B">
      <w:pPr>
        <w:rPr>
          <w:rFonts w:ascii="Roboto" w:hAnsi="Roboto"/>
          <w:color w:val="404040" w:themeColor="text1" w:themeTint="BF"/>
          <w:szCs w:val="20"/>
          <w:lang w:val="fr-FR"/>
        </w:rPr>
      </w:pPr>
      <w:r w:rsidRPr="00672913">
        <w:rPr>
          <w:rFonts w:ascii="Roboto" w:hAnsi="Roboto"/>
          <w:color w:val="404040" w:themeColor="text1" w:themeTint="BF"/>
          <w:szCs w:val="20"/>
          <w:lang w:val="fr-FR"/>
        </w:rPr>
        <w:t xml:space="preserve">Au cours des négociations, les parties conviennent de différentes mesures en lien avec la rémunération des collaborateurs de la cartonnerie : </w:t>
      </w:r>
      <w:r w:rsidRPr="00402B7E">
        <w:rPr>
          <w:rFonts w:ascii="Roboto" w:hAnsi="Roboto"/>
          <w:color w:val="404040" w:themeColor="text1" w:themeTint="BF"/>
          <w:szCs w:val="20"/>
          <w:lang w:val="fr-FR"/>
        </w:rPr>
        <w:t xml:space="preserve"> </w:t>
      </w:r>
    </w:p>
    <w:p w14:paraId="0479A33A" w14:textId="77777777" w:rsidR="0061492B" w:rsidRPr="00402B7E" w:rsidRDefault="0061492B" w:rsidP="0061492B">
      <w:pPr>
        <w:rPr>
          <w:rFonts w:ascii="Roboto" w:hAnsi="Roboto"/>
          <w:color w:val="404040" w:themeColor="text1" w:themeTint="BF"/>
          <w:szCs w:val="20"/>
          <w:lang w:val="fr-FR"/>
        </w:rPr>
      </w:pPr>
    </w:p>
    <w:p w14:paraId="49779D32" w14:textId="77777777" w:rsidR="0061492B" w:rsidRPr="00672913" w:rsidRDefault="0061492B" w:rsidP="0061492B">
      <w:pPr>
        <w:pStyle w:val="Paragraphedeliste"/>
        <w:numPr>
          <w:ilvl w:val="0"/>
          <w:numId w:val="34"/>
        </w:numPr>
        <w:spacing w:line="276" w:lineRule="auto"/>
        <w:jc w:val="both"/>
        <w:rPr>
          <w:rFonts w:ascii="Roboto" w:hAnsi="Roboto" w:cstheme="minorHAnsi"/>
          <w:b/>
          <w:bCs/>
          <w:i/>
          <w:iCs/>
          <w:color w:val="D67B19" w:themeColor="text2"/>
          <w:u w:val="single"/>
          <w:lang w:val="fr-FR"/>
        </w:rPr>
      </w:pPr>
      <w:r w:rsidRPr="00672913">
        <w:rPr>
          <w:rFonts w:ascii="Roboto" w:hAnsi="Roboto" w:cstheme="minorHAnsi"/>
          <w:b/>
          <w:bCs/>
          <w:i/>
          <w:iCs/>
          <w:color w:val="D67B19" w:themeColor="text2"/>
          <w:u w:val="single"/>
          <w:lang w:val="fr-FR"/>
        </w:rPr>
        <w:t xml:space="preserve">Mesures salariales : </w:t>
      </w:r>
    </w:p>
    <w:p w14:paraId="0CD658B1" w14:textId="77777777" w:rsidR="0061492B" w:rsidRPr="00DE6179" w:rsidRDefault="0061492B" w:rsidP="0061492B">
      <w:pPr>
        <w:pStyle w:val="Paragraphedeliste"/>
        <w:numPr>
          <w:ilvl w:val="0"/>
          <w:numId w:val="0"/>
        </w:numPr>
        <w:spacing w:line="276" w:lineRule="auto"/>
        <w:ind w:left="770"/>
        <w:jc w:val="both"/>
        <w:rPr>
          <w:rFonts w:ascii="Roboto" w:hAnsi="Roboto" w:cstheme="minorHAnsi"/>
          <w:b/>
          <w:bCs/>
          <w:u w:val="single"/>
          <w:lang w:val="fr-FR"/>
        </w:rPr>
      </w:pPr>
    </w:p>
    <w:p w14:paraId="16152365" w14:textId="46928B0C" w:rsidR="0061492B" w:rsidRDefault="0061492B" w:rsidP="0061492B">
      <w:pPr>
        <w:pStyle w:val="Paragraphedeliste"/>
        <w:numPr>
          <w:ilvl w:val="0"/>
          <w:numId w:val="35"/>
        </w:numPr>
        <w:ind w:left="993" w:hanging="284"/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  <w:r w:rsidRPr="00874E77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Augmentation générale </w:t>
      </w:r>
      <w:r w:rsidRPr="00290418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de </w:t>
      </w:r>
      <w:r>
        <w:rPr>
          <w:rFonts w:ascii="Roboto" w:hAnsi="Roboto"/>
          <w:b/>
          <w:bCs/>
          <w:color w:val="404040" w:themeColor="text1" w:themeTint="BF"/>
          <w:szCs w:val="20"/>
          <w:lang w:val="fr-FR"/>
        </w:rPr>
        <w:t>1,1</w:t>
      </w:r>
      <w:r w:rsidRPr="00290418">
        <w:rPr>
          <w:rFonts w:ascii="Roboto" w:hAnsi="Roboto"/>
          <w:b/>
          <w:bCs/>
          <w:color w:val="404040" w:themeColor="text1" w:themeTint="BF"/>
          <w:szCs w:val="20"/>
          <w:lang w:val="fr-FR"/>
        </w:rPr>
        <w:t>0%</w:t>
      </w:r>
      <w:r w:rsidRPr="00874E77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 des salaires de base bruts mensuels</w:t>
      </w:r>
      <w:r w:rsidR="00330677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 au 1</w:t>
      </w:r>
      <w:r w:rsidR="00330677" w:rsidRPr="00330677">
        <w:rPr>
          <w:rFonts w:ascii="Roboto" w:hAnsi="Roboto"/>
          <w:b/>
          <w:bCs/>
          <w:color w:val="404040" w:themeColor="text1" w:themeTint="BF"/>
          <w:szCs w:val="20"/>
          <w:vertAlign w:val="superscript"/>
          <w:lang w:val="fr-FR"/>
        </w:rPr>
        <w:t>er</w:t>
      </w:r>
      <w:r w:rsidR="00330677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 mai 2026</w:t>
      </w:r>
      <w:r w:rsidRPr="00874E77">
        <w:rPr>
          <w:rFonts w:ascii="Roboto" w:hAnsi="Roboto"/>
          <w:b/>
          <w:bCs/>
          <w:color w:val="404040" w:themeColor="text1" w:themeTint="BF"/>
          <w:szCs w:val="20"/>
          <w:lang w:val="fr-FR"/>
        </w:rPr>
        <w:t> ;</w:t>
      </w:r>
    </w:p>
    <w:p w14:paraId="32E1A24A" w14:textId="77777777" w:rsidR="00330677" w:rsidRDefault="00330677" w:rsidP="00330677">
      <w:pPr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</w:p>
    <w:p w14:paraId="63B17870" w14:textId="30CCDEC5" w:rsidR="001E532B" w:rsidRPr="001E532B" w:rsidRDefault="00330677" w:rsidP="001E532B">
      <w:pPr>
        <w:ind w:left="720" w:right="788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410F5D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Sont éligibles aux mesures liées à la rémunération décrites ci-dessus les salariés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non-cadres </w:t>
      </w:r>
      <w:r w:rsidRPr="00410F5D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en CDI</w:t>
      </w:r>
      <w:r w:rsidR="001E532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.</w:t>
      </w:r>
    </w:p>
    <w:p w14:paraId="59D33008" w14:textId="77777777" w:rsidR="00330677" w:rsidRPr="00330677" w:rsidRDefault="00330677" w:rsidP="00330677">
      <w:pPr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</w:p>
    <w:p w14:paraId="16595031" w14:textId="163A597C" w:rsidR="001E532B" w:rsidRPr="001E532B" w:rsidRDefault="001E532B" w:rsidP="001E532B">
      <w:pPr>
        <w:pStyle w:val="Paragraphedeliste"/>
        <w:numPr>
          <w:ilvl w:val="0"/>
          <w:numId w:val="35"/>
        </w:numPr>
        <w:ind w:left="993" w:hanging="284"/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  <w:r>
        <w:rPr>
          <w:rFonts w:ascii="Roboto" w:hAnsi="Roboto"/>
          <w:b/>
          <w:bCs/>
          <w:color w:val="404040" w:themeColor="text1" w:themeTint="BF"/>
          <w:szCs w:val="20"/>
          <w:lang w:val="fr-FR"/>
        </w:rPr>
        <w:t>Augmentation générale additionnelle 0,1% consécutivement à la signature du présent accord</w:t>
      </w:r>
      <w:r w:rsidR="003E1DC8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 au 1</w:t>
      </w:r>
      <w:r w:rsidR="003E1DC8" w:rsidRPr="003E1DC8">
        <w:rPr>
          <w:rFonts w:ascii="Roboto" w:hAnsi="Roboto"/>
          <w:b/>
          <w:bCs/>
          <w:color w:val="404040" w:themeColor="text1" w:themeTint="BF"/>
          <w:szCs w:val="20"/>
          <w:vertAlign w:val="superscript"/>
          <w:lang w:val="fr-FR"/>
        </w:rPr>
        <w:t>er</w:t>
      </w:r>
      <w:r w:rsidR="003E1DC8"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 mai 2026 ;</w:t>
      </w:r>
    </w:p>
    <w:p w14:paraId="5C2FB77A" w14:textId="77777777" w:rsidR="001E532B" w:rsidRDefault="001E532B" w:rsidP="001E532B">
      <w:pPr>
        <w:pStyle w:val="Paragraphedeliste"/>
        <w:numPr>
          <w:ilvl w:val="0"/>
          <w:numId w:val="0"/>
        </w:numPr>
        <w:ind w:left="993"/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</w:p>
    <w:p w14:paraId="227F9516" w14:textId="77777777" w:rsidR="001E532B" w:rsidRDefault="001E532B" w:rsidP="001E532B">
      <w:pPr>
        <w:pStyle w:val="Paragraphedeliste"/>
        <w:numPr>
          <w:ilvl w:val="0"/>
          <w:numId w:val="35"/>
        </w:numPr>
        <w:ind w:left="993" w:hanging="284"/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  <w:r>
        <w:rPr>
          <w:rFonts w:ascii="Roboto" w:hAnsi="Roboto"/>
          <w:b/>
          <w:bCs/>
          <w:color w:val="404040" w:themeColor="text1" w:themeTint="BF"/>
          <w:szCs w:val="20"/>
          <w:lang w:val="fr-FR"/>
        </w:rPr>
        <w:t>Revalorisation de la prime vacances de 50€ brut ce qui la porte à un montant total de 1 300€ (Mille trois cents euros) brut ;</w:t>
      </w:r>
    </w:p>
    <w:p w14:paraId="7B024E37" w14:textId="77777777" w:rsidR="001E532B" w:rsidRDefault="001E532B" w:rsidP="001E532B">
      <w:pPr>
        <w:pStyle w:val="Paragraphedeliste"/>
        <w:numPr>
          <w:ilvl w:val="0"/>
          <w:numId w:val="0"/>
        </w:numPr>
        <w:ind w:left="993"/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</w:p>
    <w:p w14:paraId="6F190032" w14:textId="77777777" w:rsidR="0061492B" w:rsidRPr="00330677" w:rsidRDefault="0061492B" w:rsidP="00330677">
      <w:pPr>
        <w:ind w:right="788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3028A063" w14:textId="77777777" w:rsidR="00330677" w:rsidRDefault="00330677" w:rsidP="00330677">
      <w:pPr>
        <w:ind w:right="788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bookmarkStart w:id="0" w:name="_Hlk163057403"/>
    </w:p>
    <w:p w14:paraId="2A7C28BA" w14:textId="3D2E62F9" w:rsidR="00330677" w:rsidRPr="00E16967" w:rsidRDefault="00330677" w:rsidP="00330677">
      <w:pPr>
        <w:pStyle w:val="Paragraphedeliste"/>
        <w:numPr>
          <w:ilvl w:val="0"/>
          <w:numId w:val="34"/>
        </w:numPr>
        <w:spacing w:line="276" w:lineRule="auto"/>
        <w:jc w:val="both"/>
        <w:rPr>
          <w:rFonts w:ascii="Roboto" w:hAnsi="Roboto" w:cstheme="minorHAnsi"/>
          <w:b/>
          <w:bCs/>
          <w:u w:val="single"/>
          <w:lang w:val="fr-FR"/>
        </w:rPr>
      </w:pPr>
      <w:r w:rsidRPr="00672913">
        <w:rPr>
          <w:rFonts w:ascii="Roboto" w:hAnsi="Roboto" w:cstheme="minorHAnsi"/>
          <w:b/>
          <w:bCs/>
          <w:i/>
          <w:iCs/>
          <w:color w:val="D67B19" w:themeColor="text2"/>
          <w:u w:val="single"/>
          <w:lang w:val="fr-FR"/>
        </w:rPr>
        <w:t>Autres mesures à destination de l’ensemble des collaborateurs </w:t>
      </w:r>
      <w:r w:rsidR="00865EF8">
        <w:rPr>
          <w:rFonts w:ascii="Roboto" w:hAnsi="Roboto" w:cstheme="minorHAnsi"/>
          <w:b/>
          <w:bCs/>
          <w:i/>
          <w:iCs/>
          <w:color w:val="D67B19" w:themeColor="text2"/>
          <w:u w:val="single"/>
          <w:lang w:val="fr-FR"/>
        </w:rPr>
        <w:t>non-cadres</w:t>
      </w:r>
      <w:r w:rsidR="00853FCD" w:rsidRPr="00672913">
        <w:rPr>
          <w:rFonts w:ascii="Roboto" w:hAnsi="Roboto" w:cstheme="minorHAnsi"/>
          <w:b/>
          <w:bCs/>
          <w:i/>
          <w:iCs/>
          <w:color w:val="D67B19" w:themeColor="text2"/>
          <w:u w:val="single"/>
          <w:lang w:val="fr-FR"/>
        </w:rPr>
        <w:t xml:space="preserve"> :</w:t>
      </w:r>
      <w:r w:rsidRPr="00672913">
        <w:rPr>
          <w:rFonts w:ascii="Roboto" w:hAnsi="Roboto" w:cstheme="minorHAnsi"/>
          <w:b/>
          <w:bCs/>
          <w:i/>
          <w:iCs/>
          <w:color w:val="D67B19" w:themeColor="text2"/>
          <w:u w:val="single"/>
          <w:lang w:val="fr-FR"/>
        </w:rPr>
        <w:t xml:space="preserve"> </w:t>
      </w:r>
    </w:p>
    <w:p w14:paraId="61A5A372" w14:textId="77777777" w:rsidR="00330677" w:rsidRPr="00330677" w:rsidRDefault="00330677" w:rsidP="00330677">
      <w:pPr>
        <w:ind w:right="788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bookmarkEnd w:id="0"/>
    <w:p w14:paraId="03478A01" w14:textId="46E4575C" w:rsidR="006A6BF5" w:rsidRPr="00330677" w:rsidRDefault="00330677" w:rsidP="00330677">
      <w:pPr>
        <w:pStyle w:val="Paragraphedeliste"/>
        <w:numPr>
          <w:ilvl w:val="0"/>
          <w:numId w:val="35"/>
        </w:numPr>
        <w:ind w:left="993" w:hanging="284"/>
        <w:rPr>
          <w:rFonts w:ascii="Roboto" w:hAnsi="Roboto"/>
          <w:b/>
          <w:bCs/>
          <w:color w:val="404040" w:themeColor="text1" w:themeTint="BF"/>
          <w:szCs w:val="20"/>
          <w:lang w:val="fr-FR"/>
        </w:rPr>
      </w:pPr>
      <w:r>
        <w:rPr>
          <w:rFonts w:ascii="Roboto" w:hAnsi="Roboto"/>
          <w:b/>
          <w:bCs/>
          <w:color w:val="404040" w:themeColor="text1" w:themeTint="BF"/>
          <w:szCs w:val="20"/>
          <w:lang w:val="fr-FR"/>
        </w:rPr>
        <w:t xml:space="preserve">Embauches de quatre personnes en </w:t>
      </w:r>
      <w:r w:rsidR="00F65745">
        <w:rPr>
          <w:rFonts w:ascii="Roboto" w:hAnsi="Roboto"/>
          <w:b/>
          <w:bCs/>
          <w:color w:val="404040" w:themeColor="text1" w:themeTint="BF"/>
          <w:szCs w:val="20"/>
          <w:lang w:val="fr-FR"/>
        </w:rPr>
        <w:t>CDI.</w:t>
      </w:r>
    </w:p>
    <w:p w14:paraId="02E9C97E" w14:textId="77777777" w:rsidR="00F04C18" w:rsidRDefault="00F04C18" w:rsidP="00F04C18">
      <w:pPr>
        <w:pStyle w:val="Paragraphedeliste"/>
        <w:numPr>
          <w:ilvl w:val="0"/>
          <w:numId w:val="0"/>
        </w:numPr>
        <w:ind w:left="-567" w:right="788"/>
        <w:jc w:val="both"/>
        <w:rPr>
          <w:rFonts w:ascii="Palatino Linotype" w:hAnsi="Palatino Linotype"/>
          <w:b/>
          <w:color w:val="EEAF6D" w:themeColor="text2" w:themeTint="99"/>
          <w:sz w:val="24"/>
          <w:lang w:val="fr-FR"/>
        </w:rPr>
      </w:pPr>
    </w:p>
    <w:p w14:paraId="02B6BC6A" w14:textId="77777777" w:rsidR="00330677" w:rsidRPr="00550C3B" w:rsidRDefault="00330677" w:rsidP="00330677">
      <w:pPr>
        <w:ind w:left="284"/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Les salariés éligibles à ces autres mesures sont ceux répondant favorablement aux dispositions des accords applicables dans l’entreprise. </w:t>
      </w:r>
    </w:p>
    <w:p w14:paraId="3766DDDD" w14:textId="326B41B5" w:rsidR="00330677" w:rsidRPr="00550C3B" w:rsidRDefault="00330677" w:rsidP="00330677">
      <w:pPr>
        <w:ind w:firstLine="284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Ces augmentations seront applicables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à partir</w:t>
      </w: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1er mai 202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6</w:t>
      </w: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.</w:t>
      </w:r>
    </w:p>
    <w:p w14:paraId="32AF1013" w14:textId="77777777" w:rsidR="00330677" w:rsidRDefault="00330677" w:rsidP="00F04C18">
      <w:pPr>
        <w:pStyle w:val="Paragraphedeliste"/>
        <w:numPr>
          <w:ilvl w:val="0"/>
          <w:numId w:val="0"/>
        </w:numPr>
        <w:ind w:left="-567" w:right="788"/>
        <w:jc w:val="both"/>
        <w:rPr>
          <w:rFonts w:ascii="Palatino Linotype" w:hAnsi="Palatino Linotype"/>
          <w:b/>
          <w:color w:val="EEAF6D" w:themeColor="text2" w:themeTint="99"/>
          <w:sz w:val="24"/>
          <w:lang w:val="fr-FR"/>
        </w:rPr>
      </w:pPr>
    </w:p>
    <w:p w14:paraId="3D47B34F" w14:textId="77777777" w:rsidR="00330677" w:rsidRPr="00330677" w:rsidRDefault="00330677" w:rsidP="00330677">
      <w:pPr>
        <w:ind w:left="720" w:right="788" w:hanging="360"/>
        <w:jc w:val="both"/>
        <w:rPr>
          <w:rFonts w:ascii="Palatino Linotype" w:hAnsi="Palatino Linotype"/>
          <w:b/>
          <w:color w:val="EEAF6D" w:themeColor="text2" w:themeTint="99"/>
          <w:sz w:val="24"/>
          <w:lang w:val="fr-FR"/>
        </w:rPr>
      </w:pPr>
    </w:p>
    <w:p w14:paraId="2C85D917" w14:textId="77777777" w:rsidR="0061492B" w:rsidRPr="00550C3B" w:rsidRDefault="0061492B" w:rsidP="0061492B">
      <w:pPr>
        <w:pBdr>
          <w:bottom w:val="single" w:sz="12" w:space="1" w:color="D67B19" w:themeColor="text2"/>
        </w:pBdr>
        <w:jc w:val="both"/>
        <w:rPr>
          <w:rFonts w:ascii="Roboto" w:hAnsi="Roboto"/>
          <w:b/>
          <w:color w:val="D67B19" w:themeColor="text2"/>
          <w:szCs w:val="20"/>
          <w:lang w:val="fr-FR"/>
        </w:rPr>
      </w:pPr>
      <w:r w:rsidRPr="00550C3B">
        <w:rPr>
          <w:rFonts w:ascii="Roboto" w:hAnsi="Roboto"/>
          <w:b/>
          <w:color w:val="D67B19" w:themeColor="text2"/>
          <w:szCs w:val="20"/>
          <w:lang w:val="fr-FR"/>
        </w:rPr>
        <w:t>DUREE DE L’ACCORD ET DATE D’ENTREE EN APPLICATION </w:t>
      </w:r>
    </w:p>
    <w:p w14:paraId="25E60F37" w14:textId="77777777" w:rsidR="0061492B" w:rsidRPr="00550C3B" w:rsidRDefault="0061492B" w:rsidP="0061492B">
      <w:pPr>
        <w:keepNext/>
        <w:keepLines/>
        <w:tabs>
          <w:tab w:val="left" w:pos="180"/>
        </w:tabs>
        <w:spacing w:line="300" w:lineRule="auto"/>
        <w:ind w:left="567"/>
        <w:contextualSpacing/>
        <w:rPr>
          <w:rFonts w:cs="Calibri"/>
          <w:b/>
          <w:color w:val="943634"/>
          <w:sz w:val="18"/>
          <w:szCs w:val="18"/>
          <w:lang w:val="fr-FR"/>
        </w:rPr>
      </w:pPr>
    </w:p>
    <w:p w14:paraId="05E26BE1" w14:textId="39D4675A" w:rsidR="0061492B" w:rsidRPr="00D744C7" w:rsidRDefault="0061492B" w:rsidP="0061492B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Le présent accord est conclu pour une durée indéterminée 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et </w:t>
      </w: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entrera en vigueur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le lendemain de son dépôt auprès de la DREETS, pour une application à compter du 1</w:t>
      </w:r>
      <w:r w:rsidRPr="009F1B6A">
        <w:rPr>
          <w:rFonts w:ascii="Roboto" w:eastAsiaTheme="minorEastAsia" w:hAnsi="Roboto" w:cs="Times New Roman"/>
          <w:color w:val="404040" w:themeColor="text1" w:themeTint="BF"/>
          <w:szCs w:val="20"/>
          <w:vertAlign w:val="superscript"/>
          <w:lang w:val="fr-FR" w:eastAsia="fr-FR"/>
        </w:rPr>
        <w:t>er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</w:t>
      </w:r>
      <w:r w:rsidR="00865EF8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mai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 2026. </w:t>
      </w:r>
    </w:p>
    <w:p w14:paraId="5A51415F" w14:textId="77777777" w:rsidR="0061492B" w:rsidRDefault="0061492B" w:rsidP="0061492B">
      <w:pPr>
        <w:pStyle w:val="Paragraphedeliste"/>
        <w:numPr>
          <w:ilvl w:val="0"/>
          <w:numId w:val="0"/>
        </w:numPr>
        <w:rPr>
          <w:rFonts w:ascii="Roboto" w:hAnsi="Roboto"/>
          <w:szCs w:val="20"/>
          <w:lang w:val="fr-FR"/>
        </w:rPr>
      </w:pPr>
    </w:p>
    <w:p w14:paraId="7A45C0E9" w14:textId="77777777" w:rsidR="0061492B" w:rsidRPr="00550C3B" w:rsidRDefault="0061492B" w:rsidP="0061492B">
      <w:pPr>
        <w:pBdr>
          <w:bottom w:val="single" w:sz="12" w:space="1" w:color="D67B19" w:themeColor="text2"/>
        </w:pBdr>
        <w:jc w:val="both"/>
        <w:rPr>
          <w:rFonts w:ascii="Roboto" w:hAnsi="Roboto"/>
          <w:b/>
          <w:color w:val="D67B19" w:themeColor="text2"/>
          <w:szCs w:val="20"/>
          <w:lang w:val="fr-FR"/>
        </w:rPr>
      </w:pPr>
      <w:r w:rsidRPr="00550C3B">
        <w:rPr>
          <w:rFonts w:ascii="Roboto" w:hAnsi="Roboto"/>
          <w:b/>
          <w:color w:val="D67B19" w:themeColor="text2"/>
          <w:szCs w:val="20"/>
          <w:lang w:val="fr-FR"/>
        </w:rPr>
        <w:lastRenderedPageBreak/>
        <w:t xml:space="preserve">PUBLICITÉ DE L’ACCORD </w:t>
      </w:r>
    </w:p>
    <w:p w14:paraId="61069DF5" w14:textId="77777777" w:rsidR="0061492B" w:rsidRDefault="0061492B" w:rsidP="0061492B">
      <w:pPr>
        <w:jc w:val="both"/>
        <w:rPr>
          <w:rFonts w:ascii="Roboto" w:hAnsi="Roboto" w:cstheme="minorHAnsi"/>
          <w:lang w:val="fr-FR"/>
        </w:rPr>
      </w:pPr>
    </w:p>
    <w:p w14:paraId="55E6AED2" w14:textId="77777777" w:rsidR="0061492B" w:rsidRDefault="0061492B" w:rsidP="0061492B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Un exemplaire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signé par l’ensemble des parties </w:t>
      </w: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du présent accord sera déposé sur la plateforme « téléprocédure » du Ministère du Travail « TéléAccords ».</w:t>
      </w:r>
    </w:p>
    <w:p w14:paraId="0DCDA0EF" w14:textId="77777777" w:rsidR="0061492B" w:rsidRPr="00550C3B" w:rsidRDefault="0061492B" w:rsidP="0061492B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Conformément aux dispositions légales, le présent accord sera publié dans la base de données nationale en ligne en version anonyme, c’est-à-dire sans les noms et prénoms des personnes physiques ayant signé l’accord.</w:t>
      </w:r>
    </w:p>
    <w:p w14:paraId="24A3A0DB" w14:textId="77777777" w:rsidR="0061492B" w:rsidRPr="00550C3B" w:rsidRDefault="0061492B" w:rsidP="0061492B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345EB598" w14:textId="67AEA47D" w:rsidR="0061492B" w:rsidRPr="00550C3B" w:rsidRDefault="0061492B" w:rsidP="0061492B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Il sera également déposé en un exemplaire au secrétariat-greffe du conseil de prud’hommes </w:t>
      </w:r>
      <w:r w:rsidR="004614A3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xxxx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. </w:t>
      </w:r>
    </w:p>
    <w:p w14:paraId="30695F5D" w14:textId="77777777" w:rsidR="0061492B" w:rsidRPr="00550C3B" w:rsidRDefault="0061492B" w:rsidP="0061492B">
      <w:pP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557C2FC7" w14:textId="77777777" w:rsidR="0061492B" w:rsidRPr="00550C3B" w:rsidRDefault="0061492B" w:rsidP="0061492B">
      <w:pPr>
        <w:jc w:val="both"/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Il sera fait mention par voie d’affichage dans les locaux de l’entreprise, en complément des affichages légaux obligatoires existants, de l’existence et de la signature du présent </w:t>
      </w: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procès-verbal d’accord </w:t>
      </w: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ainsi que de sa date de prise d’effet.</w:t>
      </w:r>
    </w:p>
    <w:p w14:paraId="1841B997" w14:textId="77777777" w:rsidR="0061492B" w:rsidRPr="00550C3B" w:rsidRDefault="0061492B" w:rsidP="0061492B">
      <w:pP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</w:p>
    <w:p w14:paraId="2C799698" w14:textId="77777777" w:rsidR="0061492B" w:rsidRDefault="0061492B" w:rsidP="0061492B">
      <w:pP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Imprimé en 5 exemplaires, u</w:t>
      </w:r>
      <w:r w:rsidRPr="00550C3B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n exemplaire original du texte de l’accord signé sera adressé à chacune des parties signataires.</w:t>
      </w:r>
    </w:p>
    <w:p w14:paraId="14823E82" w14:textId="77777777" w:rsidR="00320B97" w:rsidRDefault="00320B97" w:rsidP="00320B97">
      <w:pPr>
        <w:ind w:left="-567" w:right="788"/>
        <w:rPr>
          <w:rFonts w:ascii="Palatino Linotype" w:hAnsi="Palatino Linotype"/>
          <w:sz w:val="16"/>
          <w:lang w:val="fr-FR"/>
        </w:rPr>
      </w:pPr>
    </w:p>
    <w:p w14:paraId="63A4AC62" w14:textId="77777777" w:rsidR="006B0F7B" w:rsidRDefault="006B0F7B" w:rsidP="00320B97">
      <w:pPr>
        <w:ind w:left="-567" w:right="788"/>
        <w:rPr>
          <w:rFonts w:ascii="Palatino Linotype" w:hAnsi="Palatino Linotype"/>
          <w:sz w:val="16"/>
          <w:lang w:val="fr-FR"/>
        </w:rPr>
      </w:pPr>
    </w:p>
    <w:p w14:paraId="3F761D6B" w14:textId="77777777" w:rsidR="006B0F7B" w:rsidRDefault="006B0F7B" w:rsidP="00320B97">
      <w:pPr>
        <w:ind w:left="-567" w:right="788"/>
        <w:rPr>
          <w:rFonts w:ascii="Palatino Linotype" w:hAnsi="Palatino Linotype"/>
          <w:sz w:val="16"/>
          <w:lang w:val="fr-FR"/>
        </w:rPr>
      </w:pPr>
    </w:p>
    <w:p w14:paraId="31536857" w14:textId="77777777" w:rsidR="006B0F7B" w:rsidRPr="001B24A9" w:rsidRDefault="006B0F7B" w:rsidP="00320B97">
      <w:pPr>
        <w:ind w:left="-567" w:right="788"/>
        <w:rPr>
          <w:rFonts w:ascii="Palatino Linotype" w:hAnsi="Palatino Linotype"/>
          <w:sz w:val="16"/>
          <w:lang w:val="fr-FR"/>
        </w:rPr>
      </w:pPr>
    </w:p>
    <w:p w14:paraId="67D69C9B" w14:textId="3FAF061A" w:rsidR="00320B97" w:rsidRPr="00330677" w:rsidRDefault="00320B97" w:rsidP="00330677">
      <w:pPr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</w:pPr>
      <w:r w:rsidRPr="00330677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A Saint Etienne du Rouvray, le </w:t>
      </w:r>
      <w:r w:rsidR="0061492B" w:rsidRPr="00330677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 xml:space="preserve">31 </w:t>
      </w:r>
      <w:r w:rsidR="0055405D" w:rsidRPr="00330677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mars 202</w:t>
      </w:r>
      <w:r w:rsidR="0061492B" w:rsidRPr="00330677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6</w:t>
      </w:r>
      <w:r w:rsidRPr="00330677">
        <w:rPr>
          <w:rFonts w:ascii="Roboto" w:eastAsiaTheme="minorEastAsia" w:hAnsi="Roboto" w:cs="Times New Roman"/>
          <w:color w:val="404040" w:themeColor="text1" w:themeTint="BF"/>
          <w:szCs w:val="20"/>
          <w:lang w:val="fr-FR" w:eastAsia="fr-FR"/>
        </w:rPr>
        <w:t>,</w:t>
      </w:r>
    </w:p>
    <w:p w14:paraId="2F42DFB2" w14:textId="77777777" w:rsidR="00320B97" w:rsidRPr="001B24A9" w:rsidRDefault="00320B97" w:rsidP="00320B97">
      <w:pPr>
        <w:ind w:left="-567" w:right="788"/>
        <w:rPr>
          <w:rFonts w:ascii="Palatino Linotype" w:hAnsi="Palatino Linotype"/>
          <w:sz w:val="6"/>
          <w:lang w:val="fr-FR"/>
        </w:rPr>
      </w:pPr>
    </w:p>
    <w:p w14:paraId="338C6D08" w14:textId="77777777" w:rsidR="00320B97" w:rsidRDefault="00320B97" w:rsidP="00320B97">
      <w:pPr>
        <w:ind w:left="-567" w:right="788"/>
        <w:rPr>
          <w:rFonts w:ascii="Palatino Linotype" w:hAnsi="Palatino Linotype"/>
          <w:sz w:val="24"/>
          <w:lang w:val="fr-FR"/>
        </w:rPr>
      </w:pPr>
    </w:p>
    <w:p w14:paraId="2D3F9CAE" w14:textId="77777777" w:rsidR="006B0F7B" w:rsidRDefault="006B0F7B" w:rsidP="00320B97">
      <w:pPr>
        <w:ind w:left="-567" w:right="788"/>
        <w:rPr>
          <w:rFonts w:ascii="Palatino Linotype" w:hAnsi="Palatino Linotype"/>
          <w:sz w:val="24"/>
          <w:lang w:val="fr-FR"/>
        </w:rPr>
      </w:pPr>
    </w:p>
    <w:p w14:paraId="1F64A612" w14:textId="77777777" w:rsidR="006B0F7B" w:rsidRDefault="006B0F7B" w:rsidP="00320B97">
      <w:pPr>
        <w:ind w:left="-567" w:right="788"/>
        <w:rPr>
          <w:rFonts w:ascii="Palatino Linotype" w:hAnsi="Palatino Linotype"/>
          <w:sz w:val="24"/>
          <w:lang w:val="fr-FR"/>
        </w:rPr>
      </w:pPr>
    </w:p>
    <w:p w14:paraId="7343C7CB" w14:textId="77777777" w:rsidR="000F3F16" w:rsidRPr="001B24A9" w:rsidRDefault="000F3F16" w:rsidP="00320B97">
      <w:pPr>
        <w:ind w:left="-567" w:right="788"/>
        <w:rPr>
          <w:rFonts w:ascii="Palatino Linotype" w:hAnsi="Palatino Linotype"/>
          <w:sz w:val="24"/>
          <w:lang w:val="fr-FR"/>
        </w:rPr>
      </w:pPr>
    </w:p>
    <w:tbl>
      <w:tblPr>
        <w:tblStyle w:val="Grilledutableau"/>
        <w:tblW w:w="1006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5103"/>
      </w:tblGrid>
      <w:tr w:rsidR="00320B97" w:rsidRPr="004614A3" w14:paraId="7CFE67CD" w14:textId="77777777" w:rsidTr="00330677">
        <w:tc>
          <w:tcPr>
            <w:tcW w:w="4536" w:type="dxa"/>
          </w:tcPr>
          <w:p w14:paraId="0A54ACFD" w14:textId="5EAC2081" w:rsidR="00320B97" w:rsidRPr="00330677" w:rsidRDefault="004614A3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  <w:r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  <w:t>xxxxxxxx</w:t>
            </w:r>
          </w:p>
          <w:p w14:paraId="6D7D0B4C" w14:textId="1F07B4B4" w:rsidR="00320B97" w:rsidRPr="00330677" w:rsidRDefault="00320B97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  <w:r w:rsidRPr="00330677"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  <w:t xml:space="preserve">Délégué Syndical </w:t>
            </w:r>
            <w:r w:rsidR="004614A3"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  <w:t>xxxxxx</w:t>
            </w:r>
          </w:p>
        </w:tc>
        <w:tc>
          <w:tcPr>
            <w:tcW w:w="426" w:type="dxa"/>
          </w:tcPr>
          <w:p w14:paraId="712754F3" w14:textId="77777777" w:rsidR="00320B97" w:rsidRPr="00330677" w:rsidRDefault="00320B97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</w:tc>
        <w:tc>
          <w:tcPr>
            <w:tcW w:w="5103" w:type="dxa"/>
          </w:tcPr>
          <w:p w14:paraId="0CF2CF50" w14:textId="7B3B3D69" w:rsidR="00320B97" w:rsidRPr="00330677" w:rsidRDefault="004614A3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  <w:r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  <w:t>xxxxxxxxxxx</w:t>
            </w:r>
          </w:p>
          <w:p w14:paraId="5A07EC3B" w14:textId="77777777" w:rsidR="00320B97" w:rsidRPr="00330677" w:rsidRDefault="00320B97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  <w:r w:rsidRPr="00330677"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  <w:t>Directeur de Site</w:t>
            </w:r>
          </w:p>
        </w:tc>
      </w:tr>
      <w:tr w:rsidR="00865EF8" w:rsidRPr="004614A3" w14:paraId="4B0D46A4" w14:textId="77777777" w:rsidTr="00330677">
        <w:tc>
          <w:tcPr>
            <w:tcW w:w="4536" w:type="dxa"/>
          </w:tcPr>
          <w:p w14:paraId="7B3F5B0E" w14:textId="77777777" w:rsidR="00865EF8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  <w:p w14:paraId="1CF8337A" w14:textId="77777777" w:rsidR="00865EF8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  <w:p w14:paraId="1B465A7A" w14:textId="77777777" w:rsidR="00865EF8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  <w:p w14:paraId="132E90D0" w14:textId="77777777" w:rsidR="00865EF8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  <w:p w14:paraId="754B1762" w14:textId="77777777" w:rsidR="00865EF8" w:rsidRPr="00330677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</w:tc>
        <w:tc>
          <w:tcPr>
            <w:tcW w:w="426" w:type="dxa"/>
          </w:tcPr>
          <w:p w14:paraId="5CCD07F5" w14:textId="77777777" w:rsidR="00865EF8" w:rsidRPr="00330677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</w:tc>
        <w:tc>
          <w:tcPr>
            <w:tcW w:w="5103" w:type="dxa"/>
          </w:tcPr>
          <w:p w14:paraId="40B7177F" w14:textId="77777777" w:rsidR="00865EF8" w:rsidRPr="00330677" w:rsidRDefault="00865EF8" w:rsidP="00865EF8">
            <w:pPr>
              <w:jc w:val="center"/>
              <w:rPr>
                <w:rFonts w:ascii="Roboto" w:eastAsiaTheme="minorEastAsia" w:hAnsi="Roboto" w:cs="Times New Roman"/>
                <w:color w:val="404040" w:themeColor="text1" w:themeTint="BF"/>
                <w:lang w:val="fr-FR" w:eastAsia="fr-FR"/>
              </w:rPr>
            </w:pPr>
          </w:p>
        </w:tc>
      </w:tr>
    </w:tbl>
    <w:p w14:paraId="46E1118B" w14:textId="77777777" w:rsidR="00826FA2" w:rsidRPr="009B00A6" w:rsidRDefault="00826FA2" w:rsidP="00865EF8">
      <w:pPr>
        <w:jc w:val="center"/>
        <w:rPr>
          <w:lang w:val="fr-FR"/>
        </w:rPr>
      </w:pPr>
    </w:p>
    <w:sectPr w:rsidR="00826FA2" w:rsidRPr="009B00A6" w:rsidSect="00381A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694" w:right="701" w:bottom="709" w:left="1055" w:header="811" w:footer="1850" w:gutter="56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07AD7" w14:textId="77777777" w:rsidR="00127419" w:rsidRDefault="00127419" w:rsidP="000D342B">
      <w:r>
        <w:separator/>
      </w:r>
    </w:p>
  </w:endnote>
  <w:endnote w:type="continuationSeparator" w:id="0">
    <w:p w14:paraId="29AD754F" w14:textId="77777777" w:rsidR="00127419" w:rsidRDefault="00127419" w:rsidP="000D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3DC2" w14:textId="77777777" w:rsidR="004614A3" w:rsidRDefault="004614A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1105" w14:textId="1E3A2F09" w:rsidR="0092594A" w:rsidRDefault="0092594A" w:rsidP="00004DAD">
    <w:pPr>
      <w:pStyle w:val="Pieddepage"/>
      <w:ind w:left="-709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50D4D" w14:textId="77777777" w:rsidR="004614A3" w:rsidRDefault="004614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0B446" w14:textId="77777777" w:rsidR="00127419" w:rsidRDefault="00127419" w:rsidP="000D342B">
      <w:r>
        <w:separator/>
      </w:r>
    </w:p>
  </w:footnote>
  <w:footnote w:type="continuationSeparator" w:id="0">
    <w:p w14:paraId="069F4B79" w14:textId="77777777" w:rsidR="00127419" w:rsidRDefault="00127419" w:rsidP="000D3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2CD0" w14:textId="77777777" w:rsidR="004614A3" w:rsidRDefault="004614A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69A9" w14:textId="001C370A" w:rsidR="0092594A" w:rsidRDefault="0092594A" w:rsidP="00070849">
    <w:pPr>
      <w:pStyle w:val="En-tte"/>
      <w:tabs>
        <w:tab w:val="clear" w:pos="4513"/>
        <w:tab w:val="clear" w:pos="9026"/>
      </w:tabs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79B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E9A8" w14:textId="0671DAD4" w:rsidR="00D41604" w:rsidRPr="008E460D" w:rsidRDefault="0092594A" w:rsidP="00D41604">
    <w:pPr>
      <w:pStyle w:val="En-tte"/>
      <w:tabs>
        <w:tab w:val="left" w:pos="7088"/>
      </w:tabs>
      <w:ind w:left="7230"/>
      <w:rPr>
        <w:lang w:val="fr-FR"/>
      </w:rPr>
    </w:pPr>
    <w:r w:rsidRPr="00A24C9F">
      <w:rPr>
        <w:lang w:val="en-US"/>
      </w:rPr>
      <w:tab/>
    </w:r>
    <w:r w:rsidRPr="00A24C9F">
      <w:rPr>
        <w:lang w:val="en-US"/>
      </w:rPr>
      <w:tab/>
    </w:r>
    <w:r w:rsidR="00095075">
      <w:rPr>
        <w:lang w:val="en-US"/>
      </w:rPr>
      <w:t xml:space="preserve">  </w:t>
    </w:r>
  </w:p>
  <w:p w14:paraId="0420A727" w14:textId="56390789" w:rsidR="0092594A" w:rsidRPr="008E460D" w:rsidRDefault="0092594A" w:rsidP="00095075">
    <w:pPr>
      <w:pStyle w:val="En-tte"/>
      <w:tabs>
        <w:tab w:val="left" w:pos="7230"/>
      </w:tabs>
      <w:ind w:left="7230"/>
      <w:rPr>
        <w:lang w:val="fr-FR"/>
      </w:rPr>
    </w:pPr>
    <w:r w:rsidRPr="008E460D">
      <w:rPr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01A3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22050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F337B"/>
    <w:multiLevelType w:val="hybridMultilevel"/>
    <w:tmpl w:val="2C343C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307A6"/>
    <w:multiLevelType w:val="hybridMultilevel"/>
    <w:tmpl w:val="23B06CCA"/>
    <w:lvl w:ilvl="0" w:tplc="2826BD54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  <w:color w:val="808080" w:themeColor="background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8A1E0F"/>
    <w:multiLevelType w:val="hybridMultilevel"/>
    <w:tmpl w:val="C9FA1E00"/>
    <w:lvl w:ilvl="0" w:tplc="2826BD54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34DA4"/>
    <w:multiLevelType w:val="hybridMultilevel"/>
    <w:tmpl w:val="A4FA9C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91F3B"/>
    <w:multiLevelType w:val="hybridMultilevel"/>
    <w:tmpl w:val="9942F27A"/>
    <w:lvl w:ilvl="0" w:tplc="09206B9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0A2612D6"/>
    <w:multiLevelType w:val="hybridMultilevel"/>
    <w:tmpl w:val="AFF4D4A2"/>
    <w:lvl w:ilvl="0" w:tplc="07C0C4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285630"/>
    <w:multiLevelType w:val="hybridMultilevel"/>
    <w:tmpl w:val="52ECA8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D35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B9D0F16"/>
    <w:multiLevelType w:val="hybridMultilevel"/>
    <w:tmpl w:val="22405C5E"/>
    <w:lvl w:ilvl="0" w:tplc="16727A96">
      <w:start w:val="1"/>
      <w:numFmt w:val="bullet"/>
      <w:lvlText w:val=""/>
      <w:lvlJc w:val="left"/>
      <w:pPr>
        <w:ind w:left="770" w:hanging="360"/>
      </w:pPr>
      <w:rPr>
        <w:rFonts w:ascii="Wingdings 3" w:hAnsi="Wingdings 3" w:hint="default"/>
        <w:color w:val="D67B19" w:themeColor="text2"/>
      </w:rPr>
    </w:lvl>
    <w:lvl w:ilvl="1" w:tplc="FFFFFFFF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D6C64C6"/>
    <w:multiLevelType w:val="hybridMultilevel"/>
    <w:tmpl w:val="648CD01C"/>
    <w:lvl w:ilvl="0" w:tplc="040C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237C754A"/>
    <w:multiLevelType w:val="hybridMultilevel"/>
    <w:tmpl w:val="D200E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06145"/>
    <w:multiLevelType w:val="hybridMultilevel"/>
    <w:tmpl w:val="9E442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62389"/>
    <w:multiLevelType w:val="hybridMultilevel"/>
    <w:tmpl w:val="F788E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37C9C"/>
    <w:multiLevelType w:val="hybridMultilevel"/>
    <w:tmpl w:val="0A8842D6"/>
    <w:lvl w:ilvl="0" w:tplc="040C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2FD65FE3"/>
    <w:multiLevelType w:val="hybridMultilevel"/>
    <w:tmpl w:val="0CAEE286"/>
    <w:lvl w:ilvl="0" w:tplc="2826BD54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E234F"/>
    <w:multiLevelType w:val="hybridMultilevel"/>
    <w:tmpl w:val="DB9233E6"/>
    <w:lvl w:ilvl="0" w:tplc="2826BD54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  <w:color w:val="808080" w:themeColor="background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A801D9"/>
    <w:multiLevelType w:val="multilevel"/>
    <w:tmpl w:val="F320AE78"/>
    <w:styleLink w:val="DSSmithList"/>
    <w:lvl w:ilvl="0">
      <w:start w:val="1"/>
      <w:numFmt w:val="decimal"/>
      <w:pStyle w:val="Listenumros"/>
      <w:lvlText w:val="%1"/>
      <w:lvlJc w:val="left"/>
      <w:pPr>
        <w:ind w:left="36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720" w:hanging="363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ascii="Verdana" w:hAnsi="Verdana" w:hint="default"/>
        <w:sz w:val="20"/>
      </w:rPr>
    </w:lvl>
  </w:abstractNum>
  <w:abstractNum w:abstractNumId="19" w15:restartNumberingAfterBreak="0">
    <w:nsid w:val="3567785F"/>
    <w:multiLevelType w:val="hybridMultilevel"/>
    <w:tmpl w:val="3A042E6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D1B0D"/>
    <w:multiLevelType w:val="hybridMultilevel"/>
    <w:tmpl w:val="F1A8438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00316"/>
    <w:multiLevelType w:val="hybridMultilevel"/>
    <w:tmpl w:val="0E448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443DA"/>
    <w:multiLevelType w:val="multilevel"/>
    <w:tmpl w:val="BC72DDDA"/>
    <w:styleLink w:val="DSBulletListStyl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97"/>
        </w:tabs>
        <w:ind w:left="1797" w:hanging="35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17"/>
        </w:tabs>
        <w:ind w:left="2517" w:hanging="35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238"/>
        </w:tabs>
        <w:ind w:left="3238" w:hanging="35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2"/>
      </w:pPr>
      <w:rPr>
        <w:rFonts w:ascii="Symbol" w:hAnsi="Symbol" w:hint="default"/>
      </w:rPr>
    </w:lvl>
  </w:abstractNum>
  <w:abstractNum w:abstractNumId="23" w15:restartNumberingAfterBreak="0">
    <w:nsid w:val="46045614"/>
    <w:multiLevelType w:val="hybridMultilevel"/>
    <w:tmpl w:val="E8AE0752"/>
    <w:lvl w:ilvl="0" w:tplc="0D0257D4">
      <w:start w:val="8"/>
      <w:numFmt w:val="bullet"/>
      <w:lvlText w:val="-"/>
      <w:lvlJc w:val="left"/>
      <w:pPr>
        <w:ind w:left="720" w:hanging="360"/>
      </w:pPr>
      <w:rPr>
        <w:rFonts w:ascii="Roboto" w:eastAsiaTheme="minorEastAsia" w:hAnsi="Roboto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21D73"/>
    <w:multiLevelType w:val="hybridMultilevel"/>
    <w:tmpl w:val="5D1EB3BE"/>
    <w:lvl w:ilvl="0" w:tplc="040C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8BE526F"/>
    <w:multiLevelType w:val="hybridMultilevel"/>
    <w:tmpl w:val="7CA898CE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4E4A2676"/>
    <w:multiLevelType w:val="hybridMultilevel"/>
    <w:tmpl w:val="423E9A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26501"/>
    <w:multiLevelType w:val="hybridMultilevel"/>
    <w:tmpl w:val="50FAF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34DA4"/>
    <w:multiLevelType w:val="hybridMultilevel"/>
    <w:tmpl w:val="9FDC49F8"/>
    <w:lvl w:ilvl="0" w:tplc="0CF466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9ECB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E71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2E1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8885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FCF0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32D3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222A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8CC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5C58C9"/>
    <w:multiLevelType w:val="hybridMultilevel"/>
    <w:tmpl w:val="A81831D4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B8301BF"/>
    <w:multiLevelType w:val="hybridMultilevel"/>
    <w:tmpl w:val="44829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13B2E"/>
    <w:multiLevelType w:val="multilevel"/>
    <w:tmpl w:val="AEB4E58E"/>
    <w:lvl w:ilvl="0">
      <w:start w:val="1"/>
      <w:numFmt w:val="bullet"/>
      <w:pStyle w:val="Listepuces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797"/>
        </w:tabs>
        <w:ind w:left="1797" w:hanging="35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5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38"/>
        </w:tabs>
        <w:ind w:left="3238" w:hanging="358"/>
      </w:pPr>
      <w:rPr>
        <w:rFonts w:ascii="Symbol" w:hAnsi="Symbol" w:hint="default"/>
      </w:rPr>
    </w:lvl>
  </w:abstractNum>
  <w:abstractNum w:abstractNumId="32" w15:restartNumberingAfterBreak="0">
    <w:nsid w:val="5D5A0E7B"/>
    <w:multiLevelType w:val="hybridMultilevel"/>
    <w:tmpl w:val="81981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7573C"/>
    <w:multiLevelType w:val="hybridMultilevel"/>
    <w:tmpl w:val="B26C7F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D303C"/>
    <w:multiLevelType w:val="hybridMultilevel"/>
    <w:tmpl w:val="3E9447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03648"/>
    <w:multiLevelType w:val="hybridMultilevel"/>
    <w:tmpl w:val="D87A7420"/>
    <w:lvl w:ilvl="0" w:tplc="C0F03B6A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B22D5"/>
    <w:multiLevelType w:val="hybridMultilevel"/>
    <w:tmpl w:val="02F4B9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A2A31"/>
    <w:multiLevelType w:val="multilevel"/>
    <w:tmpl w:val="F320AE78"/>
    <w:lvl w:ilvl="0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720" w:hanging="363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ascii="Verdana" w:hAnsi="Verdana" w:hint="default"/>
        <w:sz w:val="20"/>
      </w:rPr>
    </w:lvl>
  </w:abstractNum>
  <w:abstractNum w:abstractNumId="38" w15:restartNumberingAfterBreak="0">
    <w:nsid w:val="71535939"/>
    <w:multiLevelType w:val="hybridMultilevel"/>
    <w:tmpl w:val="35BCD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41512"/>
    <w:multiLevelType w:val="multilevel"/>
    <w:tmpl w:val="F320AE78"/>
    <w:numStyleLink w:val="DSSmithList"/>
  </w:abstractNum>
  <w:abstractNum w:abstractNumId="40" w15:restartNumberingAfterBreak="0">
    <w:nsid w:val="72531D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E666071"/>
    <w:multiLevelType w:val="hybridMultilevel"/>
    <w:tmpl w:val="3BFED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F719A"/>
    <w:multiLevelType w:val="hybridMultilevel"/>
    <w:tmpl w:val="06D8D8F4"/>
    <w:lvl w:ilvl="0" w:tplc="2826BD54">
      <w:start w:val="1"/>
      <w:numFmt w:val="bullet"/>
      <w:lvlText w:val=""/>
      <w:lvlJc w:val="left"/>
      <w:pPr>
        <w:ind w:left="1429" w:hanging="360"/>
      </w:pPr>
      <w:rPr>
        <w:rFonts w:ascii="Wingdings 3" w:hAnsi="Wingdings 3" w:hint="default"/>
        <w:color w:val="808080" w:themeColor="background1" w:themeShade="80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81663128">
    <w:abstractNumId w:val="1"/>
  </w:num>
  <w:num w:numId="2" w16cid:durableId="1155681657">
    <w:abstractNumId w:val="0"/>
  </w:num>
  <w:num w:numId="3" w16cid:durableId="1360938237">
    <w:abstractNumId w:val="36"/>
  </w:num>
  <w:num w:numId="4" w16cid:durableId="1125269677">
    <w:abstractNumId w:val="14"/>
  </w:num>
  <w:num w:numId="5" w16cid:durableId="2074349516">
    <w:abstractNumId w:val="33"/>
  </w:num>
  <w:num w:numId="6" w16cid:durableId="1868061356">
    <w:abstractNumId w:val="12"/>
  </w:num>
  <w:num w:numId="7" w16cid:durableId="1300382700">
    <w:abstractNumId w:val="41"/>
  </w:num>
  <w:num w:numId="8" w16cid:durableId="149490530">
    <w:abstractNumId w:val="27"/>
  </w:num>
  <w:num w:numId="9" w16cid:durableId="1773235158">
    <w:abstractNumId w:val="38"/>
  </w:num>
  <w:num w:numId="10" w16cid:durableId="960918751">
    <w:abstractNumId w:val="34"/>
  </w:num>
  <w:num w:numId="11" w16cid:durableId="1964538810">
    <w:abstractNumId w:val="35"/>
  </w:num>
  <w:num w:numId="12" w16cid:durableId="243687094">
    <w:abstractNumId w:val="18"/>
  </w:num>
  <w:num w:numId="13" w16cid:durableId="858203111">
    <w:abstractNumId w:val="39"/>
  </w:num>
  <w:num w:numId="14" w16cid:durableId="1215964466">
    <w:abstractNumId w:val="22"/>
  </w:num>
  <w:num w:numId="15" w16cid:durableId="103113132">
    <w:abstractNumId w:val="37"/>
  </w:num>
  <w:num w:numId="16" w16cid:durableId="1858076692">
    <w:abstractNumId w:val="13"/>
  </w:num>
  <w:num w:numId="17" w16cid:durableId="1232426460">
    <w:abstractNumId w:val="31"/>
  </w:num>
  <w:num w:numId="18" w16cid:durableId="4766468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0328055">
    <w:abstractNumId w:val="9"/>
  </w:num>
  <w:num w:numId="20" w16cid:durableId="373040297">
    <w:abstractNumId w:val="40"/>
  </w:num>
  <w:num w:numId="21" w16cid:durableId="498274325">
    <w:abstractNumId w:val="30"/>
  </w:num>
  <w:num w:numId="22" w16cid:durableId="1657607109">
    <w:abstractNumId w:val="7"/>
  </w:num>
  <w:num w:numId="23" w16cid:durableId="1187668921">
    <w:abstractNumId w:val="21"/>
  </w:num>
  <w:num w:numId="24" w16cid:durableId="1256552995">
    <w:abstractNumId w:val="2"/>
  </w:num>
  <w:num w:numId="25" w16cid:durableId="188301981">
    <w:abstractNumId w:val="5"/>
  </w:num>
  <w:num w:numId="26" w16cid:durableId="67386052">
    <w:abstractNumId w:val="26"/>
  </w:num>
  <w:num w:numId="27" w16cid:durableId="1161505121">
    <w:abstractNumId w:val="32"/>
  </w:num>
  <w:num w:numId="28" w16cid:durableId="1744982355">
    <w:abstractNumId w:val="25"/>
  </w:num>
  <w:num w:numId="29" w16cid:durableId="1318656818">
    <w:abstractNumId w:val="28"/>
  </w:num>
  <w:num w:numId="30" w16cid:durableId="2118207900">
    <w:abstractNumId w:val="35"/>
  </w:num>
  <w:num w:numId="31" w16cid:durableId="1339426153">
    <w:abstractNumId w:val="6"/>
  </w:num>
  <w:num w:numId="32" w16cid:durableId="1116867278">
    <w:abstractNumId w:val="15"/>
  </w:num>
  <w:num w:numId="33" w16cid:durableId="963852031">
    <w:abstractNumId w:val="11"/>
  </w:num>
  <w:num w:numId="34" w16cid:durableId="172306373">
    <w:abstractNumId w:val="10"/>
  </w:num>
  <w:num w:numId="35" w16cid:durableId="205992958">
    <w:abstractNumId w:val="24"/>
  </w:num>
  <w:num w:numId="36" w16cid:durableId="91779425">
    <w:abstractNumId w:val="16"/>
  </w:num>
  <w:num w:numId="37" w16cid:durableId="1202858216">
    <w:abstractNumId w:val="29"/>
  </w:num>
  <w:num w:numId="38" w16cid:durableId="1745879745">
    <w:abstractNumId w:val="8"/>
  </w:num>
  <w:num w:numId="39" w16cid:durableId="465243965">
    <w:abstractNumId w:val="17"/>
  </w:num>
  <w:num w:numId="40" w16cid:durableId="1940988419">
    <w:abstractNumId w:val="42"/>
  </w:num>
  <w:num w:numId="41" w16cid:durableId="1110591418">
    <w:abstractNumId w:val="3"/>
  </w:num>
  <w:num w:numId="42" w16cid:durableId="1544054671">
    <w:abstractNumId w:val="4"/>
  </w:num>
  <w:num w:numId="43" w16cid:durableId="734282916">
    <w:abstractNumId w:val="20"/>
  </w:num>
  <w:num w:numId="44" w16cid:durableId="992026305">
    <w:abstractNumId w:val="23"/>
  </w:num>
  <w:num w:numId="45" w16cid:durableId="14920658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05C"/>
    <w:rsid w:val="00004DAD"/>
    <w:rsid w:val="00027594"/>
    <w:rsid w:val="00040836"/>
    <w:rsid w:val="00045A32"/>
    <w:rsid w:val="000707AF"/>
    <w:rsid w:val="00070849"/>
    <w:rsid w:val="000938D1"/>
    <w:rsid w:val="00095075"/>
    <w:rsid w:val="000962BF"/>
    <w:rsid w:val="000A7243"/>
    <w:rsid w:val="000B3DEB"/>
    <w:rsid w:val="000D050B"/>
    <w:rsid w:val="000D342B"/>
    <w:rsid w:val="000F3F16"/>
    <w:rsid w:val="001119DB"/>
    <w:rsid w:val="0012703B"/>
    <w:rsid w:val="00127419"/>
    <w:rsid w:val="0013433D"/>
    <w:rsid w:val="0014130E"/>
    <w:rsid w:val="00152D2B"/>
    <w:rsid w:val="001622BA"/>
    <w:rsid w:val="00163C0A"/>
    <w:rsid w:val="0017617F"/>
    <w:rsid w:val="001A73DF"/>
    <w:rsid w:val="001E2121"/>
    <w:rsid w:val="001E532B"/>
    <w:rsid w:val="001F018A"/>
    <w:rsid w:val="0021009E"/>
    <w:rsid w:val="002346C3"/>
    <w:rsid w:val="0024537A"/>
    <w:rsid w:val="00263D95"/>
    <w:rsid w:val="00264F1B"/>
    <w:rsid w:val="00266006"/>
    <w:rsid w:val="00272F49"/>
    <w:rsid w:val="00280449"/>
    <w:rsid w:val="00284A4A"/>
    <w:rsid w:val="002850B3"/>
    <w:rsid w:val="00286C6A"/>
    <w:rsid w:val="002A050B"/>
    <w:rsid w:val="002B63D1"/>
    <w:rsid w:val="002C2357"/>
    <w:rsid w:val="002C2B44"/>
    <w:rsid w:val="002D21A4"/>
    <w:rsid w:val="002D4F72"/>
    <w:rsid w:val="002D7537"/>
    <w:rsid w:val="002E3270"/>
    <w:rsid w:val="002F2B3D"/>
    <w:rsid w:val="003027E5"/>
    <w:rsid w:val="003157F6"/>
    <w:rsid w:val="00320B97"/>
    <w:rsid w:val="00330677"/>
    <w:rsid w:val="00333525"/>
    <w:rsid w:val="003505DD"/>
    <w:rsid w:val="00360C32"/>
    <w:rsid w:val="003662CE"/>
    <w:rsid w:val="00381A1D"/>
    <w:rsid w:val="003862F3"/>
    <w:rsid w:val="003A5CE7"/>
    <w:rsid w:val="003E1DC8"/>
    <w:rsid w:val="0041482D"/>
    <w:rsid w:val="00414D90"/>
    <w:rsid w:val="004258D8"/>
    <w:rsid w:val="0043173E"/>
    <w:rsid w:val="00434307"/>
    <w:rsid w:val="004361DE"/>
    <w:rsid w:val="00453884"/>
    <w:rsid w:val="00460D0B"/>
    <w:rsid w:val="004614A3"/>
    <w:rsid w:val="00461E4D"/>
    <w:rsid w:val="004639F6"/>
    <w:rsid w:val="0048521D"/>
    <w:rsid w:val="00496D63"/>
    <w:rsid w:val="004B3D5F"/>
    <w:rsid w:val="004C343D"/>
    <w:rsid w:val="004C4A1D"/>
    <w:rsid w:val="004C5348"/>
    <w:rsid w:val="004C5B8F"/>
    <w:rsid w:val="00522164"/>
    <w:rsid w:val="005312A3"/>
    <w:rsid w:val="0055405D"/>
    <w:rsid w:val="00580CDB"/>
    <w:rsid w:val="005B3338"/>
    <w:rsid w:val="005E1C3F"/>
    <w:rsid w:val="005E399F"/>
    <w:rsid w:val="005E77FA"/>
    <w:rsid w:val="005F08CF"/>
    <w:rsid w:val="005F5188"/>
    <w:rsid w:val="0060597F"/>
    <w:rsid w:val="006104F5"/>
    <w:rsid w:val="0061492B"/>
    <w:rsid w:val="00626EBA"/>
    <w:rsid w:val="006317FD"/>
    <w:rsid w:val="00645B1B"/>
    <w:rsid w:val="00652B0E"/>
    <w:rsid w:val="00664F03"/>
    <w:rsid w:val="00670E83"/>
    <w:rsid w:val="00681D4A"/>
    <w:rsid w:val="006A6BF5"/>
    <w:rsid w:val="006B0F7B"/>
    <w:rsid w:val="006B5EC4"/>
    <w:rsid w:val="006F2807"/>
    <w:rsid w:val="00707D56"/>
    <w:rsid w:val="00716397"/>
    <w:rsid w:val="00720F2F"/>
    <w:rsid w:val="00772859"/>
    <w:rsid w:val="00780D2F"/>
    <w:rsid w:val="007842E7"/>
    <w:rsid w:val="00787D92"/>
    <w:rsid w:val="00790402"/>
    <w:rsid w:val="00790FF3"/>
    <w:rsid w:val="007A12E3"/>
    <w:rsid w:val="007F50E4"/>
    <w:rsid w:val="008141D7"/>
    <w:rsid w:val="00826FA2"/>
    <w:rsid w:val="00827867"/>
    <w:rsid w:val="0084340B"/>
    <w:rsid w:val="00853FCD"/>
    <w:rsid w:val="008622E2"/>
    <w:rsid w:val="00865EF8"/>
    <w:rsid w:val="00887BCE"/>
    <w:rsid w:val="008A1A6E"/>
    <w:rsid w:val="008B0D72"/>
    <w:rsid w:val="008B2F59"/>
    <w:rsid w:val="008C79BC"/>
    <w:rsid w:val="008D3AA5"/>
    <w:rsid w:val="008E083E"/>
    <w:rsid w:val="008E19FB"/>
    <w:rsid w:val="008E387C"/>
    <w:rsid w:val="008E460D"/>
    <w:rsid w:val="008F0CB2"/>
    <w:rsid w:val="00904913"/>
    <w:rsid w:val="0092594A"/>
    <w:rsid w:val="00936A6E"/>
    <w:rsid w:val="0093701E"/>
    <w:rsid w:val="0094772A"/>
    <w:rsid w:val="009504B7"/>
    <w:rsid w:val="009567E6"/>
    <w:rsid w:val="00965084"/>
    <w:rsid w:val="009B00A6"/>
    <w:rsid w:val="009D1378"/>
    <w:rsid w:val="009D2CF2"/>
    <w:rsid w:val="009D7DCD"/>
    <w:rsid w:val="009E03F0"/>
    <w:rsid w:val="00A0385A"/>
    <w:rsid w:val="00A16673"/>
    <w:rsid w:val="00A24C9F"/>
    <w:rsid w:val="00A31415"/>
    <w:rsid w:val="00A408BF"/>
    <w:rsid w:val="00A62C5E"/>
    <w:rsid w:val="00A74214"/>
    <w:rsid w:val="00A820A3"/>
    <w:rsid w:val="00AA6559"/>
    <w:rsid w:val="00AC0262"/>
    <w:rsid w:val="00AC1307"/>
    <w:rsid w:val="00AD5905"/>
    <w:rsid w:val="00AE5232"/>
    <w:rsid w:val="00AE6426"/>
    <w:rsid w:val="00AF712D"/>
    <w:rsid w:val="00B060B4"/>
    <w:rsid w:val="00B204EB"/>
    <w:rsid w:val="00B53A4A"/>
    <w:rsid w:val="00B84D3C"/>
    <w:rsid w:val="00B87598"/>
    <w:rsid w:val="00B87FF7"/>
    <w:rsid w:val="00B92CF4"/>
    <w:rsid w:val="00BB3513"/>
    <w:rsid w:val="00BC31E3"/>
    <w:rsid w:val="00BD56C5"/>
    <w:rsid w:val="00C04C94"/>
    <w:rsid w:val="00C16011"/>
    <w:rsid w:val="00C2505C"/>
    <w:rsid w:val="00C45AD7"/>
    <w:rsid w:val="00C540AB"/>
    <w:rsid w:val="00C62090"/>
    <w:rsid w:val="00C632C8"/>
    <w:rsid w:val="00C637DE"/>
    <w:rsid w:val="00C76931"/>
    <w:rsid w:val="00C77E65"/>
    <w:rsid w:val="00C9209A"/>
    <w:rsid w:val="00CA260F"/>
    <w:rsid w:val="00CB4120"/>
    <w:rsid w:val="00CD515E"/>
    <w:rsid w:val="00D011D2"/>
    <w:rsid w:val="00D32BFD"/>
    <w:rsid w:val="00D41604"/>
    <w:rsid w:val="00D51370"/>
    <w:rsid w:val="00D514A4"/>
    <w:rsid w:val="00D5488E"/>
    <w:rsid w:val="00D65900"/>
    <w:rsid w:val="00D756B9"/>
    <w:rsid w:val="00D95EAF"/>
    <w:rsid w:val="00DA328A"/>
    <w:rsid w:val="00DB74CC"/>
    <w:rsid w:val="00DC6B15"/>
    <w:rsid w:val="00DE1553"/>
    <w:rsid w:val="00DF67A9"/>
    <w:rsid w:val="00E05EF2"/>
    <w:rsid w:val="00E21906"/>
    <w:rsid w:val="00E4100B"/>
    <w:rsid w:val="00E4259B"/>
    <w:rsid w:val="00E46DDE"/>
    <w:rsid w:val="00E569BF"/>
    <w:rsid w:val="00E604EE"/>
    <w:rsid w:val="00E62971"/>
    <w:rsid w:val="00E728A5"/>
    <w:rsid w:val="00E808DB"/>
    <w:rsid w:val="00E81EF3"/>
    <w:rsid w:val="00E824A1"/>
    <w:rsid w:val="00E8417F"/>
    <w:rsid w:val="00E907E5"/>
    <w:rsid w:val="00EB47F4"/>
    <w:rsid w:val="00EC6E5B"/>
    <w:rsid w:val="00ED09CB"/>
    <w:rsid w:val="00EF597C"/>
    <w:rsid w:val="00F01B92"/>
    <w:rsid w:val="00F04C18"/>
    <w:rsid w:val="00F23351"/>
    <w:rsid w:val="00F36839"/>
    <w:rsid w:val="00F523C1"/>
    <w:rsid w:val="00F56796"/>
    <w:rsid w:val="00F65745"/>
    <w:rsid w:val="00F728F0"/>
    <w:rsid w:val="00F74EC8"/>
    <w:rsid w:val="00F9750D"/>
    <w:rsid w:val="00FC1699"/>
    <w:rsid w:val="00FC3E6A"/>
    <w:rsid w:val="00FE21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553AD"/>
  <w15:docId w15:val="{5D06FF2A-84B0-420D-8E5D-98FD24FD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4"/>
        <w:szCs w:val="24"/>
        <w:lang w:val="en-US" w:eastAsia="en-US" w:bidi="ar-SA"/>
      </w:rPr>
    </w:rPrDefault>
    <w:pPrDefault>
      <w:pPr>
        <w:spacing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18A"/>
    <w:pPr>
      <w:spacing w:line="240" w:lineRule="auto"/>
    </w:pPr>
    <w:rPr>
      <w:rFonts w:ascii="Verdana" w:hAnsi="Verdana"/>
      <w:sz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1F018A"/>
    <w:pPr>
      <w:keepNext/>
      <w:keepLines/>
      <w:outlineLvl w:val="0"/>
    </w:pPr>
    <w:rPr>
      <w:rFonts w:eastAsiaTheme="majorEastAsia" w:cstheme="majorBidi"/>
      <w:b/>
      <w:bCs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1F018A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D67B19" w:themeColor="text2"/>
      <w:sz w:val="44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1F018A"/>
    <w:pPr>
      <w:keepNext/>
      <w:keepLines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F018A"/>
    <w:rPr>
      <w:rFonts w:ascii="Verdana" w:eastAsiaTheme="majorEastAsia" w:hAnsi="Verdana" w:cstheme="majorBidi"/>
      <w:b/>
      <w:bCs/>
      <w:sz w:val="44"/>
      <w:szCs w:val="28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1F018A"/>
    <w:rPr>
      <w:rFonts w:asciiTheme="majorHAnsi" w:eastAsiaTheme="majorEastAsia" w:hAnsiTheme="majorHAnsi" w:cstheme="majorBidi"/>
      <w:b/>
      <w:bCs/>
      <w:color w:val="D67B19" w:themeColor="text2"/>
      <w:sz w:val="44"/>
      <w:szCs w:val="26"/>
      <w:lang w:val="en-GB"/>
    </w:rPr>
  </w:style>
  <w:style w:type="paragraph" w:styleId="Listepuces">
    <w:name w:val="List Bullet"/>
    <w:basedOn w:val="Normal"/>
    <w:uiPriority w:val="99"/>
    <w:qFormat/>
    <w:rsid w:val="004C343D"/>
    <w:pPr>
      <w:numPr>
        <w:numId w:val="17"/>
      </w:numPr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1F018A"/>
    <w:rPr>
      <w:rFonts w:asciiTheme="majorHAnsi" w:eastAsiaTheme="majorEastAsia" w:hAnsiTheme="majorHAnsi" w:cstheme="majorBidi"/>
      <w:b/>
      <w:bCs/>
      <w:sz w:val="20"/>
      <w:lang w:val="en-GB"/>
    </w:rPr>
  </w:style>
  <w:style w:type="paragraph" w:styleId="Listenumros">
    <w:name w:val="List Number"/>
    <w:basedOn w:val="Normal"/>
    <w:uiPriority w:val="99"/>
    <w:qFormat/>
    <w:rsid w:val="00027594"/>
    <w:pPr>
      <w:numPr>
        <w:numId w:val="12"/>
      </w:numPr>
      <w:contextualSpacing/>
    </w:pPr>
  </w:style>
  <w:style w:type="paragraph" w:styleId="Paragraphedeliste">
    <w:name w:val="List Paragraph"/>
    <w:basedOn w:val="Normal"/>
    <w:link w:val="ParagraphedelisteCar"/>
    <w:uiPriority w:val="99"/>
    <w:qFormat/>
    <w:rsid w:val="007F50E4"/>
    <w:pPr>
      <w:numPr>
        <w:numId w:val="11"/>
      </w:numPr>
      <w:contextualSpacing/>
    </w:pPr>
  </w:style>
  <w:style w:type="numbering" w:customStyle="1" w:styleId="DSSmithList">
    <w:name w:val="DS Smith List"/>
    <w:uiPriority w:val="99"/>
    <w:rsid w:val="00027594"/>
    <w:pPr>
      <w:numPr>
        <w:numId w:val="12"/>
      </w:numPr>
    </w:pPr>
  </w:style>
  <w:style w:type="numbering" w:customStyle="1" w:styleId="DSBulletListStyle">
    <w:name w:val="DS Bullet List Style"/>
    <w:uiPriority w:val="99"/>
    <w:rsid w:val="004C343D"/>
    <w:pPr>
      <w:numPr>
        <w:numId w:val="14"/>
      </w:numPr>
    </w:pPr>
  </w:style>
  <w:style w:type="paragraph" w:styleId="En-tte">
    <w:name w:val="header"/>
    <w:basedOn w:val="Normal"/>
    <w:link w:val="En-tteCar"/>
    <w:uiPriority w:val="99"/>
    <w:unhideWhenUsed/>
    <w:rsid w:val="000D342B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0D342B"/>
    <w:rPr>
      <w:rFonts w:ascii="Verdana" w:hAnsi="Verdana"/>
      <w:sz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0D342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D342B"/>
    <w:rPr>
      <w:rFonts w:ascii="Verdana" w:hAnsi="Verdana"/>
      <w:sz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34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42B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basedOn w:val="Policepardfaut"/>
    <w:uiPriority w:val="99"/>
    <w:unhideWhenUsed/>
    <w:rsid w:val="00C1601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20B97"/>
    <w:pPr>
      <w:spacing w:before="100" w:beforeAutospacing="1" w:after="100" w:afterAutospacing="1"/>
    </w:pPr>
    <w:rPr>
      <w:rFonts w:ascii="Arial" w:eastAsia="Arial" w:hAnsi="Arial" w:cs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sid w:val="00320B97"/>
    <w:pPr>
      <w:spacing w:line="240" w:lineRule="auto"/>
      <w:jc w:val="both"/>
    </w:pPr>
    <w:rPr>
      <w:rFonts w:ascii="Verdana" w:hAnsi="Verdana" w:cs="Arial"/>
      <w:sz w:val="20"/>
      <w:szCs w:val="20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99"/>
    <w:qFormat/>
    <w:locked/>
    <w:rsid w:val="0061492B"/>
    <w:rPr>
      <w:rFonts w:ascii="Verdana" w:hAnsi="Verdana"/>
      <w:sz w:val="20"/>
      <w:lang w:val="en-GB"/>
    </w:r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61492B"/>
    <w:pPr>
      <w:widowControl w:val="0"/>
      <w:ind w:left="1215"/>
    </w:pPr>
    <w:rPr>
      <w:rFonts w:ascii="Calibri" w:eastAsia="Calibri" w:hAnsi="Calibri"/>
      <w:sz w:val="22"/>
      <w:szCs w:val="22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61492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5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190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092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38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31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15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S Smith">
  <a:themeElements>
    <a:clrScheme name="DS Smith">
      <a:dk1>
        <a:srgbClr val="000000"/>
      </a:dk1>
      <a:lt1>
        <a:sysClr val="window" lastClr="FFFFFF"/>
      </a:lt1>
      <a:dk2>
        <a:srgbClr val="D67B19"/>
      </a:dk2>
      <a:lt2>
        <a:srgbClr val="575756"/>
      </a:lt2>
      <a:accent1>
        <a:srgbClr val="C9382F"/>
      </a:accent1>
      <a:accent2>
        <a:srgbClr val="E7AE40"/>
      </a:accent2>
      <a:accent3>
        <a:srgbClr val="920D2C"/>
      </a:accent3>
      <a:accent4>
        <a:srgbClr val="5E024E"/>
      </a:accent4>
      <a:accent5>
        <a:srgbClr val="0082A8"/>
      </a:accent5>
      <a:accent6>
        <a:srgbClr val="88A334"/>
      </a:accent6>
      <a:hlink>
        <a:srgbClr val="0000FF"/>
      </a:hlink>
      <a:folHlink>
        <a:srgbClr val="800080"/>
      </a:folHlink>
    </a:clrScheme>
    <a:fontScheme name="DS Smith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wic_System_Copyright xmlns="http://schemas.microsoft.com/sharepoint/v3/fields" xsi:nil="true"/>
    <ImageCreateDate xmlns="66EACA36-3129-4013-976E-F6F16837B11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age" ma:contentTypeID="0x0101009148F5A04DDD49CBA7127AADA5FB792B00AADE34325A8B49CDA8BB4DB53328F21400C5050177E5C70E40BBCDBCB7B60F70BB" ma:contentTypeVersion="1" ma:contentTypeDescription="Upload an image." ma:contentTypeScope="" ma:versionID="1dc15917fce577993c52d3708017a3d3">
  <xsd:schema xmlns:xsd="http://www.w3.org/2001/XMLSchema" xmlns:xs="http://www.w3.org/2001/XMLSchema" xmlns:p="http://schemas.microsoft.com/office/2006/metadata/properties" xmlns:ns1="http://schemas.microsoft.com/sharepoint/v3" xmlns:ns2="66EACA36-3129-4013-976E-F6F16837B114" xmlns:ns3="http://schemas.microsoft.com/sharepoint/v3/fields" targetNamespace="http://schemas.microsoft.com/office/2006/metadata/properties" ma:root="true" ma:fieldsID="2d04f6f1eb166fcee7a1bf0d2b8223b8" ns1:_="" ns2:_="" ns3:_="">
    <xsd:import namespace="http://schemas.microsoft.com/sharepoint/v3"/>
    <xsd:import namespace="66EACA36-3129-4013-976E-F6F16837B11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FileRef" minOccurs="0"/>
                <xsd:element ref="ns1:File_x0020_Type" minOccurs="0"/>
                <xsd:element ref="ns1:HTML_x0020_File_x0020_Type" minOccurs="0"/>
                <xsd:element ref="ns1:FSObjType" minOccurs="0"/>
                <xsd:element ref="ns2:ThumbnailExists" minOccurs="0"/>
                <xsd:element ref="ns2:PreviewExists" minOccurs="0"/>
                <xsd:element ref="ns2:ImageWidth" minOccurs="0"/>
                <xsd:element ref="ns2:ImageHeight" minOccurs="0"/>
                <xsd:element ref="ns2:ImageCreateDate" minOccurs="0"/>
                <xsd:element ref="ns3:wic_System_Copyrigh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Ref" ma:index="8" nillable="true" ma:displayName="URL Path" ma:hidden="true" ma:list="Docs" ma:internalName="FileRef" ma:readOnly="true" ma:showField="FullUrl">
      <xsd:simpleType>
        <xsd:restriction base="dms:Lookup"/>
      </xsd:simpleType>
    </xsd:element>
    <xsd:element name="File_x0020_Type" ma:index="9" nillable="true" ma:displayName="File Type" ma:hidden="true" ma:internalName="File_x0020_Type" ma:readOnly="true">
      <xsd:simpleType>
        <xsd:restriction base="dms:Text"/>
      </xsd:simpleType>
    </xsd:element>
    <xsd:element name="HTML_x0020_File_x0020_Type" ma:index="10" nillable="true" ma:displayName="HTML File Type" ma:hidden="true" ma:internalName="HTML_x0020_File_x0020_Type" ma:readOnly="true">
      <xsd:simpleType>
        <xsd:restriction base="dms:Text"/>
      </xsd:simpleType>
    </xsd:element>
    <xsd:element name="FSObjType" ma:index="11" nillable="true" ma:displayName="Item Type" ma:hidden="true" ma:list="Docs" ma:internalName="FSObjType" ma:readOnly="true" ma:showField="FSType">
      <xsd:simpleType>
        <xsd:restriction base="dms:Lookup"/>
      </xsd:simpleType>
    </xsd:element>
    <xsd:element name="PublishingStartDate" ma:index="27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28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ACA36-3129-4013-976E-F6F16837B114" elementFormDefault="qualified">
    <xsd:import namespace="http://schemas.microsoft.com/office/2006/documentManagement/types"/>
    <xsd:import namespace="http://schemas.microsoft.com/office/infopath/2007/PartnerControls"/>
    <xsd:element name="ThumbnailExists" ma:index="18" nillable="true" ma:displayName="Thumbnail Exists" ma:default="FALSE" ma:hidden="true" ma:internalName="ThumbnailExists" ma:readOnly="true">
      <xsd:simpleType>
        <xsd:restriction base="dms:Boolean"/>
      </xsd:simpleType>
    </xsd:element>
    <xsd:element name="PreviewExists" ma:index="19" nillable="true" ma:displayName="Preview Exists" ma:default="FALSE" ma:hidden="true" ma:internalName="PreviewExists" ma:readOnly="true">
      <xsd:simpleType>
        <xsd:restriction base="dms:Boolean"/>
      </xsd:simpleType>
    </xsd:element>
    <xsd:element name="ImageWidth" ma:index="20" nillable="true" ma:displayName="Width" ma:internalName="ImageWidth" ma:readOnly="true">
      <xsd:simpleType>
        <xsd:restriction base="dms:Unknown"/>
      </xsd:simpleType>
    </xsd:element>
    <xsd:element name="ImageHeight" ma:index="22" nillable="true" ma:displayName="Height" ma:internalName="ImageHeight" ma:readOnly="true">
      <xsd:simpleType>
        <xsd:restriction base="dms:Unknown"/>
      </xsd:simpleType>
    </xsd:element>
    <xsd:element name="ImageCreateDate" ma:index="25" nillable="true" ma:displayName="Date Picture Taken" ma:format="DateTime" ma:hidden="true" ma:internalName="ImageCreate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26" nillable="true" ma:displayName="Copyright" ma:internalName="wic_System_Copyrigh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4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23" ma:displayName="Comments"/>
        <xsd:element name="keywords" minOccurs="0" maxOccurs="1" type="xsd:string" ma:index="1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A3F787-90CA-404D-A1CA-BC55CBF9F4CD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sharepoint/v3/fields"/>
    <ds:schemaRef ds:uri="66EACA36-3129-4013-976E-F6F16837B11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BBFD539-2679-4EC6-9F79-7D3B68DBDB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446D22-A77C-4FE6-8091-1138E817B5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7F43A5-4C7A-4BF5-9138-D5E59A244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ACA36-3129-4013-976E-F6F16837B114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630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DS Smith Kaysersberg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AYOUBI Rachida</dc:creator>
  <cp:lastModifiedBy>Diana NAGLE-GUILLERY</cp:lastModifiedBy>
  <cp:revision>3</cp:revision>
  <cp:lastPrinted>2026-03-31T11:40:00Z</cp:lastPrinted>
  <dcterms:created xsi:type="dcterms:W3CDTF">2026-04-07T14:41:00Z</dcterms:created>
  <dcterms:modified xsi:type="dcterms:W3CDTF">2026-04-09T08:31:00Z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0x0101009148F5A04DDD49CBA7127AADA5FB792B00AADE34325A8B49CDA8BB4DB53328F21400C5050177E5C70E40BBCDBCB7B60F70BB</vt:lpwstr>
  </property>
  <property fmtid="{D5CDD505-2E9C-101B-9397-08002B2CF9AE}" pid="3" name="MSIP_Label_75f6cbc4-f22e-46a2-a187-d6b48aa54b7b_Enabled">
    <vt:lpwstr>True</vt:lpwstr>
  </property>
  <property fmtid="{D5CDD505-2E9C-101B-9397-08002B2CF9AE}" pid="4" name="MSIP_Label_75f6cbc4-f22e-46a2-a187-d6b48aa54b7b_SiteId">
    <vt:lpwstr>423430e8-247c-44d1-9767-22723b7d4cb2</vt:lpwstr>
  </property>
  <property fmtid="{D5CDD505-2E9C-101B-9397-08002B2CF9AE}" pid="5" name="MSIP_Label_75f6cbc4-f22e-46a2-a187-d6b48aa54b7b_Owner">
    <vt:lpwstr>Julia.WIESER@dssmith.com</vt:lpwstr>
  </property>
  <property fmtid="{D5CDD505-2E9C-101B-9397-08002B2CF9AE}" pid="6" name="MSIP_Label_75f6cbc4-f22e-46a2-a187-d6b48aa54b7b_SetDate">
    <vt:lpwstr>2019-10-28T14:33:27.6032798Z</vt:lpwstr>
  </property>
  <property fmtid="{D5CDD505-2E9C-101B-9397-08002B2CF9AE}" pid="7" name="MSIP_Label_75f6cbc4-f22e-46a2-a187-d6b48aa54b7b_Name">
    <vt:lpwstr>DS Smith Internal</vt:lpwstr>
  </property>
  <property fmtid="{D5CDD505-2E9C-101B-9397-08002B2CF9AE}" pid="8" name="MSIP_Label_75f6cbc4-f22e-46a2-a187-d6b48aa54b7b_Application">
    <vt:lpwstr>Microsoft Azure Information Protection</vt:lpwstr>
  </property>
  <property fmtid="{D5CDD505-2E9C-101B-9397-08002B2CF9AE}" pid="9" name="MSIP_Label_75f6cbc4-f22e-46a2-a187-d6b48aa54b7b_ActionId">
    <vt:lpwstr>e678b29d-bf28-49e9-b2ce-bd7e2a8d119d</vt:lpwstr>
  </property>
  <property fmtid="{D5CDD505-2E9C-101B-9397-08002B2CF9AE}" pid="10" name="MSIP_Label_75f6cbc4-f22e-46a2-a187-d6b48aa54b7b_Extended_MSFT_Method">
    <vt:lpwstr>Manual</vt:lpwstr>
  </property>
  <property fmtid="{D5CDD505-2E9C-101B-9397-08002B2CF9AE}" pid="11" name="Sensitivity">
    <vt:lpwstr>DS Smith Internal</vt:lpwstr>
  </property>
</Properties>
</file>