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778DD" w14:textId="77777777" w:rsidR="00FB412F" w:rsidRDefault="00FB412F" w:rsidP="004D44D2">
      <w:pPr>
        <w:tabs>
          <w:tab w:val="left" w:pos="4819"/>
          <w:tab w:val="left" w:pos="6480"/>
          <w:tab w:val="left" w:pos="8927"/>
        </w:tabs>
        <w:ind w:right="-5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 xml:space="preserve">Usine de </w:t>
      </w:r>
      <w:r w:rsidR="004D44D2">
        <w:rPr>
          <w:rFonts w:ascii="Arial" w:hAnsi="Arial" w:cs="Arial"/>
          <w:sz w:val="20"/>
          <w:szCs w:val="22"/>
        </w:rPr>
        <w:t>Saint-Auban</w:t>
      </w:r>
      <w:r w:rsidR="00C11487" w:rsidRPr="00181675">
        <w:rPr>
          <w:rFonts w:ascii="Arial" w:hAnsi="Arial" w:cs="Arial"/>
          <w:sz w:val="20"/>
          <w:szCs w:val="22"/>
        </w:rPr>
        <w:tab/>
      </w:r>
      <w:r w:rsidR="001800ED">
        <w:rPr>
          <w:rFonts w:ascii="Arial" w:hAnsi="Arial" w:cs="Arial"/>
          <w:sz w:val="20"/>
          <w:szCs w:val="22"/>
        </w:rPr>
        <w:t xml:space="preserve">                      </w:t>
      </w:r>
      <w:r w:rsidR="004D44D2">
        <w:rPr>
          <w:rFonts w:ascii="Arial" w:hAnsi="Arial" w:cs="Arial"/>
          <w:sz w:val="20"/>
          <w:szCs w:val="22"/>
        </w:rPr>
        <w:t>Saint-Auban</w:t>
      </w:r>
      <w:r w:rsidR="00C11487" w:rsidRPr="00181675">
        <w:rPr>
          <w:rFonts w:ascii="Arial" w:hAnsi="Arial" w:cs="Arial"/>
          <w:sz w:val="20"/>
          <w:szCs w:val="22"/>
        </w:rPr>
        <w:t xml:space="preserve">, </w:t>
      </w:r>
      <w:r w:rsidR="00C11487" w:rsidRPr="00C1616C">
        <w:rPr>
          <w:rFonts w:ascii="Arial" w:hAnsi="Arial" w:cs="Arial"/>
          <w:sz w:val="20"/>
          <w:szCs w:val="22"/>
        </w:rPr>
        <w:t xml:space="preserve">le </w:t>
      </w:r>
      <w:r w:rsidR="00697D36">
        <w:rPr>
          <w:rFonts w:ascii="Arial" w:hAnsi="Arial" w:cs="Arial"/>
          <w:sz w:val="20"/>
          <w:szCs w:val="22"/>
        </w:rPr>
        <w:t>24 02</w:t>
      </w:r>
      <w:r w:rsidR="004D44D2">
        <w:rPr>
          <w:rFonts w:ascii="Arial" w:hAnsi="Arial" w:cs="Arial"/>
          <w:sz w:val="20"/>
          <w:szCs w:val="22"/>
        </w:rPr>
        <w:t xml:space="preserve"> 2026</w:t>
      </w:r>
    </w:p>
    <w:p w14:paraId="64C47BF7" w14:textId="77777777" w:rsidR="004D44D2" w:rsidRPr="00181675" w:rsidRDefault="004D44D2" w:rsidP="004D44D2">
      <w:pPr>
        <w:tabs>
          <w:tab w:val="left" w:pos="4819"/>
          <w:tab w:val="left" w:pos="6480"/>
          <w:tab w:val="left" w:pos="8927"/>
        </w:tabs>
        <w:ind w:right="-5"/>
        <w:rPr>
          <w:rFonts w:ascii="Arial" w:hAnsi="Arial" w:cs="Arial"/>
          <w:sz w:val="20"/>
          <w:szCs w:val="22"/>
        </w:rPr>
      </w:pPr>
    </w:p>
    <w:p w14:paraId="60D4B015" w14:textId="77777777" w:rsidR="00FB412F" w:rsidRPr="00181675" w:rsidRDefault="00FB412F" w:rsidP="00FB412F">
      <w:pPr>
        <w:rPr>
          <w:rFonts w:ascii="Arial" w:hAnsi="Arial" w:cs="Arial"/>
          <w:sz w:val="20"/>
          <w:szCs w:val="22"/>
        </w:rPr>
      </w:pPr>
    </w:p>
    <w:p w14:paraId="5A741169" w14:textId="77777777" w:rsidR="00A32BD5" w:rsidRDefault="00A32BD5" w:rsidP="00C166D7">
      <w:pPr>
        <w:jc w:val="right"/>
        <w:rPr>
          <w:rFonts w:ascii="Arial" w:hAnsi="Arial" w:cs="Arial"/>
          <w:sz w:val="22"/>
          <w:szCs w:val="22"/>
        </w:rPr>
      </w:pPr>
    </w:p>
    <w:p w14:paraId="31CCC5AF" w14:textId="77777777" w:rsidR="00D7393E" w:rsidRPr="00DD500A" w:rsidRDefault="00D7393E" w:rsidP="009F14A0">
      <w:pPr>
        <w:jc w:val="center"/>
        <w:rPr>
          <w:rFonts w:ascii="Century Gothic" w:hAnsi="Century Gothic" w:cs="Arial"/>
          <w:b/>
          <w:sz w:val="14"/>
          <w:szCs w:val="22"/>
        </w:rPr>
      </w:pPr>
    </w:p>
    <w:p w14:paraId="17C88A91" w14:textId="77777777" w:rsidR="009F14A0" w:rsidRPr="00181675" w:rsidRDefault="001719CA" w:rsidP="00FB4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 xml:space="preserve">ACCORD </w:t>
      </w:r>
      <w:r w:rsidR="00FB4C37">
        <w:rPr>
          <w:rFonts w:ascii="Arial" w:hAnsi="Arial" w:cs="Arial"/>
          <w:b/>
          <w:szCs w:val="26"/>
        </w:rPr>
        <w:t>RELATIF</w:t>
      </w:r>
      <w:r>
        <w:rPr>
          <w:rFonts w:ascii="Arial" w:hAnsi="Arial" w:cs="Arial"/>
          <w:b/>
          <w:szCs w:val="26"/>
        </w:rPr>
        <w:t xml:space="preserve"> A LA PRO</w:t>
      </w:r>
      <w:r w:rsidR="00FB4C37">
        <w:rPr>
          <w:rFonts w:ascii="Arial" w:hAnsi="Arial" w:cs="Arial"/>
          <w:b/>
          <w:szCs w:val="26"/>
        </w:rPr>
        <w:t>RO</w:t>
      </w:r>
      <w:r>
        <w:rPr>
          <w:rFonts w:ascii="Arial" w:hAnsi="Arial" w:cs="Arial"/>
          <w:b/>
          <w:szCs w:val="26"/>
        </w:rPr>
        <w:t xml:space="preserve">GATION DES MANDATS DES </w:t>
      </w:r>
      <w:r w:rsidR="00FB4C37">
        <w:rPr>
          <w:rFonts w:ascii="Arial" w:hAnsi="Arial" w:cs="Arial"/>
          <w:b/>
          <w:szCs w:val="26"/>
        </w:rPr>
        <w:t>MEMBRES DU COMITE SOCIAL ET ECONOMIQUE</w:t>
      </w:r>
      <w:r>
        <w:rPr>
          <w:rFonts w:ascii="Arial" w:hAnsi="Arial" w:cs="Arial"/>
          <w:b/>
          <w:szCs w:val="26"/>
        </w:rPr>
        <w:t xml:space="preserve"> D’ARKEMA </w:t>
      </w:r>
      <w:r w:rsidR="004D44D2">
        <w:rPr>
          <w:rFonts w:ascii="Arial" w:hAnsi="Arial" w:cs="Arial"/>
          <w:b/>
          <w:szCs w:val="26"/>
        </w:rPr>
        <w:t>SAINT-AUBAN</w:t>
      </w:r>
    </w:p>
    <w:p w14:paraId="037894CD" w14:textId="77777777" w:rsidR="009F14A0" w:rsidRDefault="009F14A0">
      <w:pPr>
        <w:rPr>
          <w:rFonts w:ascii="Arial" w:hAnsi="Arial" w:cs="Arial"/>
          <w:sz w:val="22"/>
          <w:szCs w:val="22"/>
        </w:rPr>
      </w:pPr>
    </w:p>
    <w:p w14:paraId="43F131D2" w14:textId="77777777" w:rsidR="009F14A0" w:rsidRDefault="009F14A0" w:rsidP="009F14A0">
      <w:pPr>
        <w:pStyle w:val="Titre1"/>
        <w:keepNext w:val="0"/>
        <w:widowControl w:val="0"/>
        <w:autoSpaceDE w:val="0"/>
        <w:autoSpaceDN w:val="0"/>
        <w:spacing w:before="0" w:after="0" w:line="369" w:lineRule="auto"/>
        <w:ind w:right="2513"/>
        <w:rPr>
          <w:rFonts w:ascii="Century Gothic" w:hAnsi="Century Gothic"/>
          <w:sz w:val="20"/>
          <w:szCs w:val="22"/>
        </w:rPr>
      </w:pPr>
    </w:p>
    <w:p w14:paraId="17112BB8" w14:textId="77777777" w:rsidR="00B41AAB" w:rsidRPr="00181675" w:rsidRDefault="00FF012F" w:rsidP="00781DE8">
      <w:pPr>
        <w:jc w:val="both"/>
        <w:rPr>
          <w:rFonts w:ascii="Arial" w:hAnsi="Arial" w:cs="Arial"/>
          <w:b/>
          <w:sz w:val="20"/>
          <w:szCs w:val="22"/>
        </w:rPr>
      </w:pPr>
      <w:r w:rsidRPr="00181675">
        <w:rPr>
          <w:rFonts w:ascii="Arial" w:hAnsi="Arial" w:cs="Arial"/>
          <w:b/>
          <w:sz w:val="20"/>
          <w:szCs w:val="22"/>
        </w:rPr>
        <w:t>ENTRE LES SOUSSIGNÉ</w:t>
      </w:r>
      <w:r w:rsidR="00082832" w:rsidRPr="00181675">
        <w:rPr>
          <w:rFonts w:ascii="Arial" w:hAnsi="Arial" w:cs="Arial"/>
          <w:b/>
          <w:sz w:val="20"/>
          <w:szCs w:val="22"/>
        </w:rPr>
        <w:t>S :</w:t>
      </w:r>
    </w:p>
    <w:p w14:paraId="08C6F0F0" w14:textId="77777777" w:rsidR="00E45D8D" w:rsidRPr="00181675" w:rsidRDefault="00E45D8D" w:rsidP="00781DE8">
      <w:pPr>
        <w:jc w:val="both"/>
        <w:rPr>
          <w:rFonts w:ascii="Arial" w:hAnsi="Arial" w:cs="Arial"/>
          <w:sz w:val="20"/>
          <w:szCs w:val="22"/>
        </w:rPr>
      </w:pPr>
    </w:p>
    <w:p w14:paraId="5315D86A" w14:textId="77777777" w:rsidR="00082832" w:rsidRDefault="00E45D8D" w:rsidP="00781DE8">
      <w:pPr>
        <w:jc w:val="both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>L</w:t>
      </w:r>
      <w:r w:rsidR="00B41AAB" w:rsidRPr="00181675">
        <w:rPr>
          <w:rFonts w:ascii="Arial" w:hAnsi="Arial" w:cs="Arial"/>
          <w:sz w:val="20"/>
          <w:szCs w:val="22"/>
        </w:rPr>
        <w:t>a Directi</w:t>
      </w:r>
      <w:r w:rsidR="00FF012F" w:rsidRPr="00181675">
        <w:rPr>
          <w:rFonts w:ascii="Arial" w:hAnsi="Arial" w:cs="Arial"/>
          <w:sz w:val="20"/>
          <w:szCs w:val="22"/>
        </w:rPr>
        <w:t>on de l’Établissement</w:t>
      </w:r>
      <w:r w:rsidR="00B41AAB" w:rsidRPr="00181675">
        <w:rPr>
          <w:rFonts w:ascii="Arial" w:hAnsi="Arial" w:cs="Arial"/>
          <w:sz w:val="20"/>
          <w:szCs w:val="22"/>
        </w:rPr>
        <w:t xml:space="preserve"> Arkema</w:t>
      </w:r>
      <w:r w:rsidR="00FB4C37">
        <w:rPr>
          <w:rFonts w:ascii="Arial" w:hAnsi="Arial" w:cs="Arial"/>
          <w:sz w:val="20"/>
          <w:szCs w:val="22"/>
        </w:rPr>
        <w:t xml:space="preserve"> </w:t>
      </w:r>
      <w:r w:rsidR="001B48A2">
        <w:rPr>
          <w:rFonts w:ascii="Arial" w:hAnsi="Arial" w:cs="Arial"/>
          <w:sz w:val="20"/>
          <w:szCs w:val="22"/>
        </w:rPr>
        <w:t xml:space="preserve">France </w:t>
      </w:r>
      <w:r w:rsidR="00FB4C37">
        <w:rPr>
          <w:rFonts w:ascii="Arial" w:hAnsi="Arial" w:cs="Arial"/>
          <w:sz w:val="20"/>
          <w:szCs w:val="22"/>
        </w:rPr>
        <w:t>de</w:t>
      </w:r>
      <w:r w:rsidR="00A75BC8" w:rsidRPr="00181675">
        <w:rPr>
          <w:rFonts w:ascii="Arial" w:hAnsi="Arial" w:cs="Arial"/>
          <w:sz w:val="20"/>
          <w:szCs w:val="22"/>
        </w:rPr>
        <w:t xml:space="preserve"> </w:t>
      </w:r>
      <w:r w:rsidR="004D44D2">
        <w:rPr>
          <w:rFonts w:ascii="Arial" w:hAnsi="Arial" w:cs="Arial"/>
          <w:sz w:val="20"/>
          <w:szCs w:val="22"/>
        </w:rPr>
        <w:t>Saint-Auban</w:t>
      </w:r>
      <w:r w:rsidR="00A75BC8" w:rsidRPr="00181675">
        <w:rPr>
          <w:rFonts w:ascii="Arial" w:hAnsi="Arial" w:cs="Arial"/>
          <w:sz w:val="20"/>
          <w:szCs w:val="22"/>
        </w:rPr>
        <w:t xml:space="preserve">, représentée par </w:t>
      </w:r>
      <w:r w:rsidR="001719CA">
        <w:rPr>
          <w:rFonts w:ascii="Arial" w:hAnsi="Arial" w:cs="Arial"/>
          <w:sz w:val="20"/>
          <w:szCs w:val="22"/>
        </w:rPr>
        <w:t xml:space="preserve">Monsieur </w:t>
      </w:r>
      <w:r w:rsidR="004D44D2">
        <w:rPr>
          <w:rFonts w:ascii="Arial" w:hAnsi="Arial" w:cs="Arial"/>
          <w:sz w:val="20"/>
          <w:szCs w:val="22"/>
        </w:rPr>
        <w:t>Mickael SAVARD</w:t>
      </w:r>
      <w:r w:rsidR="00DD500A">
        <w:rPr>
          <w:rFonts w:ascii="Arial" w:hAnsi="Arial" w:cs="Arial"/>
          <w:sz w:val="20"/>
          <w:szCs w:val="22"/>
        </w:rPr>
        <w:t xml:space="preserve">, </w:t>
      </w:r>
      <w:r w:rsidR="001719CA">
        <w:rPr>
          <w:rFonts w:ascii="Arial" w:hAnsi="Arial" w:cs="Arial"/>
          <w:sz w:val="20"/>
          <w:szCs w:val="22"/>
        </w:rPr>
        <w:t>Directeur d’établissement</w:t>
      </w:r>
      <w:r w:rsidR="009200E1" w:rsidRPr="00181675">
        <w:rPr>
          <w:rFonts w:ascii="Arial" w:hAnsi="Arial" w:cs="Arial"/>
          <w:sz w:val="20"/>
          <w:szCs w:val="22"/>
        </w:rPr>
        <w:t>,</w:t>
      </w:r>
    </w:p>
    <w:p w14:paraId="081C4150" w14:textId="77777777" w:rsidR="001719CA" w:rsidRPr="00181675" w:rsidRDefault="001719CA" w:rsidP="00781DE8">
      <w:pPr>
        <w:jc w:val="both"/>
        <w:rPr>
          <w:rFonts w:ascii="Arial" w:hAnsi="Arial" w:cs="Arial"/>
          <w:sz w:val="20"/>
          <w:szCs w:val="22"/>
        </w:rPr>
      </w:pPr>
    </w:p>
    <w:p w14:paraId="3F0255A2" w14:textId="77777777" w:rsidR="00E45D8D" w:rsidRPr="00181675" w:rsidRDefault="00E45D8D" w:rsidP="00781DE8">
      <w:pPr>
        <w:jc w:val="both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 xml:space="preserve">d’une part, </w:t>
      </w:r>
    </w:p>
    <w:p w14:paraId="579BEAD6" w14:textId="77777777" w:rsidR="00E45D8D" w:rsidRPr="00181675" w:rsidRDefault="00E45D8D" w:rsidP="00781DE8">
      <w:pPr>
        <w:jc w:val="both"/>
        <w:rPr>
          <w:rFonts w:ascii="Arial" w:hAnsi="Arial" w:cs="Arial"/>
          <w:sz w:val="20"/>
          <w:szCs w:val="22"/>
        </w:rPr>
      </w:pPr>
    </w:p>
    <w:p w14:paraId="138CFC6C" w14:textId="77777777" w:rsidR="00B41AAB" w:rsidRPr="00181675" w:rsidRDefault="00082832" w:rsidP="00781DE8">
      <w:pPr>
        <w:jc w:val="both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>ET,</w:t>
      </w:r>
    </w:p>
    <w:p w14:paraId="22BC6532" w14:textId="77777777" w:rsidR="00E45D8D" w:rsidRPr="00181675" w:rsidRDefault="00E45D8D" w:rsidP="00781DE8">
      <w:pPr>
        <w:jc w:val="both"/>
        <w:rPr>
          <w:rFonts w:ascii="Arial" w:hAnsi="Arial" w:cs="Arial"/>
          <w:sz w:val="20"/>
          <w:szCs w:val="22"/>
        </w:rPr>
      </w:pPr>
    </w:p>
    <w:p w14:paraId="3082FE37" w14:textId="77777777" w:rsidR="009200E1" w:rsidRPr="00181675" w:rsidRDefault="00E45D8D" w:rsidP="00781DE8">
      <w:pPr>
        <w:jc w:val="both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>L</w:t>
      </w:r>
      <w:r w:rsidR="00B46F13">
        <w:rPr>
          <w:rFonts w:ascii="Arial" w:hAnsi="Arial" w:cs="Arial"/>
          <w:sz w:val="20"/>
          <w:szCs w:val="22"/>
        </w:rPr>
        <w:t>’ensemble d</w:t>
      </w:r>
      <w:r w:rsidR="009200E1" w:rsidRPr="00181675">
        <w:rPr>
          <w:rFonts w:ascii="Arial" w:hAnsi="Arial" w:cs="Arial"/>
          <w:sz w:val="20"/>
          <w:szCs w:val="22"/>
        </w:rPr>
        <w:t>es O</w:t>
      </w:r>
      <w:r w:rsidR="00B41AAB" w:rsidRPr="00181675">
        <w:rPr>
          <w:rFonts w:ascii="Arial" w:hAnsi="Arial" w:cs="Arial"/>
          <w:sz w:val="20"/>
          <w:szCs w:val="22"/>
        </w:rPr>
        <w:t xml:space="preserve">rganisations </w:t>
      </w:r>
      <w:r w:rsidR="009200E1" w:rsidRPr="00181675">
        <w:rPr>
          <w:rFonts w:ascii="Arial" w:hAnsi="Arial" w:cs="Arial"/>
          <w:sz w:val="20"/>
          <w:szCs w:val="22"/>
        </w:rPr>
        <w:t>S</w:t>
      </w:r>
      <w:r w:rsidR="00FD189F" w:rsidRPr="00181675">
        <w:rPr>
          <w:rFonts w:ascii="Arial" w:hAnsi="Arial" w:cs="Arial"/>
          <w:sz w:val="20"/>
          <w:szCs w:val="22"/>
        </w:rPr>
        <w:t>yndicales</w:t>
      </w:r>
      <w:r w:rsidR="001719CA">
        <w:rPr>
          <w:rFonts w:ascii="Arial" w:hAnsi="Arial" w:cs="Arial"/>
          <w:sz w:val="20"/>
          <w:szCs w:val="22"/>
        </w:rPr>
        <w:t xml:space="preserve"> représentative</w:t>
      </w:r>
      <w:r w:rsidR="001B48A2">
        <w:rPr>
          <w:rFonts w:ascii="Arial" w:hAnsi="Arial" w:cs="Arial"/>
          <w:sz w:val="20"/>
          <w:szCs w:val="22"/>
        </w:rPr>
        <w:t>s</w:t>
      </w:r>
      <w:r w:rsidR="001719CA">
        <w:rPr>
          <w:rFonts w:ascii="Arial" w:hAnsi="Arial" w:cs="Arial"/>
          <w:sz w:val="20"/>
          <w:szCs w:val="22"/>
        </w:rPr>
        <w:t xml:space="preserve"> au sein de l’établissement de </w:t>
      </w:r>
      <w:r w:rsidR="004D44D2">
        <w:rPr>
          <w:rFonts w:ascii="Arial" w:hAnsi="Arial" w:cs="Arial"/>
          <w:sz w:val="20"/>
          <w:szCs w:val="22"/>
        </w:rPr>
        <w:t>Saint-Auban</w:t>
      </w:r>
      <w:r w:rsidR="00480748">
        <w:rPr>
          <w:rFonts w:ascii="Arial" w:hAnsi="Arial" w:cs="Arial"/>
          <w:sz w:val="20"/>
          <w:szCs w:val="22"/>
        </w:rPr>
        <w:t>, représentées par leur Délégués Syndicaux,</w:t>
      </w:r>
    </w:p>
    <w:p w14:paraId="2C5F4FA9" w14:textId="77777777" w:rsidR="00413E93" w:rsidRPr="00181675" w:rsidRDefault="00413E93" w:rsidP="00781DE8">
      <w:pPr>
        <w:jc w:val="both"/>
        <w:rPr>
          <w:rFonts w:ascii="Arial" w:hAnsi="Arial" w:cs="Arial"/>
          <w:sz w:val="20"/>
          <w:szCs w:val="22"/>
        </w:rPr>
      </w:pPr>
    </w:p>
    <w:p w14:paraId="5F7FCB67" w14:textId="77777777" w:rsidR="00413E93" w:rsidRPr="00181675" w:rsidRDefault="00413E93" w:rsidP="00413E93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 xml:space="preserve">La Confédération Française de l’Encadrement – Confédération Générale des Cadres (C.F.E-C.G.C), représentée par M. </w:t>
      </w:r>
      <w:r w:rsidR="00F21D05">
        <w:rPr>
          <w:rFonts w:ascii="Arial" w:hAnsi="Arial" w:cs="Arial"/>
          <w:sz w:val="20"/>
          <w:szCs w:val="22"/>
        </w:rPr>
        <w:t>***</w:t>
      </w:r>
      <w:r w:rsidRPr="00181675">
        <w:rPr>
          <w:rFonts w:ascii="Arial" w:hAnsi="Arial" w:cs="Arial"/>
          <w:sz w:val="20"/>
          <w:szCs w:val="22"/>
        </w:rPr>
        <w:t xml:space="preserve"> ; </w:t>
      </w:r>
    </w:p>
    <w:p w14:paraId="44AB136C" w14:textId="77777777" w:rsidR="00DD500A" w:rsidRDefault="00DD500A" w:rsidP="00DD500A">
      <w:pPr>
        <w:ind w:left="720"/>
        <w:jc w:val="both"/>
        <w:rPr>
          <w:rFonts w:ascii="Arial" w:hAnsi="Arial" w:cs="Arial"/>
          <w:sz w:val="20"/>
          <w:szCs w:val="22"/>
        </w:rPr>
      </w:pPr>
    </w:p>
    <w:p w14:paraId="7214EA60" w14:textId="77777777" w:rsidR="00413E93" w:rsidRDefault="00413E93" w:rsidP="00413E93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 xml:space="preserve">La Confédération Générale du Travail (C.G.T), représentée par M. </w:t>
      </w:r>
      <w:r w:rsidR="00F21D05">
        <w:rPr>
          <w:rFonts w:ascii="Arial" w:hAnsi="Arial" w:cs="Arial"/>
          <w:sz w:val="20"/>
          <w:szCs w:val="22"/>
        </w:rPr>
        <w:t>***</w:t>
      </w:r>
      <w:r w:rsidRPr="00181675">
        <w:rPr>
          <w:rFonts w:ascii="Arial" w:hAnsi="Arial" w:cs="Arial"/>
          <w:sz w:val="20"/>
          <w:szCs w:val="22"/>
        </w:rPr>
        <w:t xml:space="preserve"> ; </w:t>
      </w:r>
    </w:p>
    <w:p w14:paraId="27706468" w14:textId="77777777" w:rsidR="00FD189F" w:rsidRPr="00181675" w:rsidRDefault="00FD189F" w:rsidP="00DD500A">
      <w:pPr>
        <w:jc w:val="both"/>
        <w:rPr>
          <w:rFonts w:ascii="Arial" w:hAnsi="Arial" w:cs="Arial"/>
          <w:sz w:val="20"/>
          <w:szCs w:val="22"/>
        </w:rPr>
      </w:pPr>
    </w:p>
    <w:p w14:paraId="1DC8A341" w14:textId="77777777" w:rsidR="00082832" w:rsidRDefault="00F52648" w:rsidP="00781DE8">
      <w:pPr>
        <w:jc w:val="both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>d</w:t>
      </w:r>
      <w:r w:rsidR="00082832" w:rsidRPr="00181675">
        <w:rPr>
          <w:rFonts w:ascii="Arial" w:hAnsi="Arial" w:cs="Arial"/>
          <w:sz w:val="20"/>
          <w:szCs w:val="22"/>
        </w:rPr>
        <w:t>’autre</w:t>
      </w:r>
      <w:r w:rsidR="00FD189F" w:rsidRPr="00181675">
        <w:rPr>
          <w:rFonts w:ascii="Arial" w:hAnsi="Arial" w:cs="Arial"/>
          <w:sz w:val="20"/>
          <w:szCs w:val="22"/>
        </w:rPr>
        <w:t xml:space="preserve"> part</w:t>
      </w:r>
      <w:r w:rsidR="00082832" w:rsidRPr="00181675">
        <w:rPr>
          <w:rFonts w:ascii="Arial" w:hAnsi="Arial" w:cs="Arial"/>
          <w:sz w:val="20"/>
          <w:szCs w:val="22"/>
        </w:rPr>
        <w:t>,</w:t>
      </w:r>
    </w:p>
    <w:p w14:paraId="352BB44E" w14:textId="77777777" w:rsidR="00FB4C37" w:rsidRDefault="00FB4C37" w:rsidP="00781DE8">
      <w:pPr>
        <w:jc w:val="both"/>
        <w:rPr>
          <w:rFonts w:ascii="Arial" w:hAnsi="Arial" w:cs="Arial"/>
          <w:sz w:val="20"/>
          <w:szCs w:val="22"/>
        </w:rPr>
      </w:pPr>
    </w:p>
    <w:p w14:paraId="68B0D6F2" w14:textId="77777777" w:rsidR="00FB4C37" w:rsidRDefault="00FB4C37" w:rsidP="00781DE8">
      <w:pPr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Ci-après désignées ensemble « Les Parties »</w:t>
      </w:r>
    </w:p>
    <w:p w14:paraId="6332EE1C" w14:textId="77777777" w:rsidR="001719CA" w:rsidRDefault="001719CA" w:rsidP="00781DE8">
      <w:pPr>
        <w:jc w:val="both"/>
        <w:rPr>
          <w:rFonts w:ascii="Arial" w:hAnsi="Arial" w:cs="Arial"/>
          <w:sz w:val="20"/>
          <w:szCs w:val="22"/>
        </w:rPr>
      </w:pPr>
    </w:p>
    <w:p w14:paraId="33E58D1A" w14:textId="77777777" w:rsidR="001719CA" w:rsidRDefault="001719CA" w:rsidP="00781DE8">
      <w:pPr>
        <w:jc w:val="both"/>
        <w:rPr>
          <w:rFonts w:ascii="Arial" w:hAnsi="Arial" w:cs="Arial"/>
          <w:sz w:val="20"/>
          <w:szCs w:val="22"/>
        </w:rPr>
      </w:pPr>
    </w:p>
    <w:p w14:paraId="0862EBA0" w14:textId="77777777" w:rsidR="001719CA" w:rsidRDefault="001719CA" w:rsidP="00781DE8">
      <w:pPr>
        <w:jc w:val="both"/>
        <w:rPr>
          <w:rFonts w:ascii="Arial" w:hAnsi="Arial" w:cs="Arial"/>
          <w:b/>
          <w:bCs/>
          <w:sz w:val="20"/>
          <w:szCs w:val="22"/>
          <w:u w:val="single"/>
        </w:rPr>
      </w:pPr>
      <w:r>
        <w:rPr>
          <w:rFonts w:ascii="Arial" w:hAnsi="Arial" w:cs="Arial"/>
          <w:b/>
          <w:bCs/>
          <w:sz w:val="20"/>
          <w:szCs w:val="22"/>
          <w:u w:val="single"/>
        </w:rPr>
        <w:t>PREAMBULE</w:t>
      </w:r>
    </w:p>
    <w:p w14:paraId="55F6100C" w14:textId="77777777" w:rsidR="004B4675" w:rsidRDefault="004B4675" w:rsidP="004B4675">
      <w:pPr>
        <w:jc w:val="both"/>
        <w:rPr>
          <w:rFonts w:ascii="Arial" w:hAnsi="Arial" w:cs="Arial"/>
          <w:sz w:val="20"/>
          <w:szCs w:val="22"/>
        </w:rPr>
      </w:pPr>
    </w:p>
    <w:p w14:paraId="5BD27BAB" w14:textId="77777777" w:rsidR="001719CA" w:rsidRDefault="001719CA" w:rsidP="004B4675">
      <w:pPr>
        <w:jc w:val="both"/>
        <w:rPr>
          <w:rFonts w:ascii="Arial" w:hAnsi="Arial" w:cs="Arial"/>
          <w:sz w:val="20"/>
          <w:szCs w:val="22"/>
        </w:rPr>
      </w:pPr>
      <w:r w:rsidRPr="004B4675">
        <w:rPr>
          <w:rFonts w:ascii="Arial" w:hAnsi="Arial" w:cs="Arial"/>
          <w:sz w:val="20"/>
          <w:szCs w:val="22"/>
        </w:rPr>
        <w:t xml:space="preserve">Les mandats des représentants élus du personnel au CSE arrivent à échéance le </w:t>
      </w:r>
      <w:r w:rsidR="00480748" w:rsidRPr="00480748">
        <w:rPr>
          <w:rFonts w:ascii="Arial" w:hAnsi="Arial" w:cs="Arial"/>
          <w:b/>
          <w:bCs/>
          <w:sz w:val="20"/>
          <w:szCs w:val="22"/>
        </w:rPr>
        <w:t>8</w:t>
      </w:r>
      <w:r w:rsidR="004B4675" w:rsidRPr="00480748">
        <w:rPr>
          <w:rFonts w:ascii="Arial" w:hAnsi="Arial" w:cs="Arial"/>
          <w:b/>
          <w:bCs/>
          <w:sz w:val="20"/>
          <w:szCs w:val="22"/>
        </w:rPr>
        <w:t xml:space="preserve"> novembre 2026</w:t>
      </w:r>
      <w:r w:rsidRPr="004B4675">
        <w:rPr>
          <w:rFonts w:ascii="Arial" w:hAnsi="Arial" w:cs="Arial"/>
          <w:sz w:val="20"/>
          <w:szCs w:val="22"/>
        </w:rPr>
        <w:t>.</w:t>
      </w:r>
    </w:p>
    <w:p w14:paraId="34DF2AC2" w14:textId="77777777" w:rsidR="004B4675" w:rsidRPr="004B4675" w:rsidRDefault="004B4675" w:rsidP="004B4675">
      <w:pPr>
        <w:jc w:val="both"/>
        <w:rPr>
          <w:rFonts w:ascii="Arial" w:hAnsi="Arial" w:cs="Arial"/>
          <w:sz w:val="20"/>
          <w:szCs w:val="22"/>
        </w:rPr>
      </w:pPr>
    </w:p>
    <w:p w14:paraId="707833EF" w14:textId="77777777" w:rsidR="004B4675" w:rsidRDefault="001719CA" w:rsidP="004B4675">
      <w:pPr>
        <w:jc w:val="both"/>
        <w:rPr>
          <w:rFonts w:ascii="Arial" w:hAnsi="Arial" w:cs="Arial"/>
          <w:sz w:val="20"/>
          <w:szCs w:val="22"/>
        </w:rPr>
      </w:pPr>
      <w:r w:rsidRPr="004B4675">
        <w:rPr>
          <w:rFonts w:ascii="Arial" w:hAnsi="Arial" w:cs="Arial"/>
          <w:sz w:val="20"/>
          <w:szCs w:val="22"/>
        </w:rPr>
        <w:t xml:space="preserve">La Direction a proposé de prolonger les mandats actuels pour un temps limité, afin </w:t>
      </w:r>
      <w:r w:rsidR="004B4675">
        <w:rPr>
          <w:rFonts w:ascii="Arial" w:hAnsi="Arial" w:cs="Arial"/>
          <w:sz w:val="20"/>
          <w:szCs w:val="22"/>
        </w:rPr>
        <w:t>d’</w:t>
      </w:r>
      <w:r w:rsidR="001B48A2">
        <w:rPr>
          <w:rFonts w:ascii="Arial" w:hAnsi="Arial" w:cs="Arial"/>
          <w:sz w:val="20"/>
          <w:szCs w:val="22"/>
        </w:rPr>
        <w:t>harmoniser</w:t>
      </w:r>
      <w:r w:rsidR="004B4675">
        <w:rPr>
          <w:rFonts w:ascii="Arial" w:hAnsi="Arial" w:cs="Arial"/>
          <w:sz w:val="20"/>
          <w:szCs w:val="22"/>
        </w:rPr>
        <w:t xml:space="preserve"> le </w:t>
      </w:r>
      <w:r w:rsidR="001B48A2">
        <w:rPr>
          <w:rFonts w:ascii="Arial" w:hAnsi="Arial" w:cs="Arial"/>
          <w:sz w:val="20"/>
          <w:szCs w:val="22"/>
        </w:rPr>
        <w:t xml:space="preserve">calendrier </w:t>
      </w:r>
      <w:r w:rsidR="004B4675">
        <w:rPr>
          <w:rFonts w:ascii="Arial" w:hAnsi="Arial" w:cs="Arial"/>
          <w:sz w:val="20"/>
          <w:szCs w:val="22"/>
        </w:rPr>
        <w:t xml:space="preserve">des élections professionnelles </w:t>
      </w:r>
      <w:r w:rsidR="001B48A2">
        <w:rPr>
          <w:rFonts w:ascii="Arial" w:hAnsi="Arial" w:cs="Arial"/>
          <w:sz w:val="20"/>
          <w:szCs w:val="22"/>
        </w:rPr>
        <w:t xml:space="preserve">de l’établissement et celui des </w:t>
      </w:r>
      <w:r w:rsidR="004B4675">
        <w:rPr>
          <w:rFonts w:ascii="Arial" w:hAnsi="Arial" w:cs="Arial"/>
          <w:sz w:val="20"/>
          <w:szCs w:val="22"/>
        </w:rPr>
        <w:t xml:space="preserve">autres établissements d’Arkema France, </w:t>
      </w:r>
      <w:r w:rsidR="001B48A2">
        <w:rPr>
          <w:rFonts w:ascii="Arial" w:hAnsi="Arial" w:cs="Arial"/>
          <w:sz w:val="20"/>
          <w:szCs w:val="22"/>
        </w:rPr>
        <w:t xml:space="preserve">dont les élections professionnelles se tiendront </w:t>
      </w:r>
      <w:r w:rsidR="004B4675">
        <w:rPr>
          <w:rFonts w:ascii="Arial" w:hAnsi="Arial" w:cs="Arial"/>
          <w:sz w:val="20"/>
          <w:szCs w:val="22"/>
        </w:rPr>
        <w:t xml:space="preserve">courant mars 2027. </w:t>
      </w:r>
    </w:p>
    <w:p w14:paraId="4E6D4166" w14:textId="77777777" w:rsidR="004B4675" w:rsidRDefault="004B4675" w:rsidP="004B4675">
      <w:pPr>
        <w:jc w:val="both"/>
        <w:rPr>
          <w:rFonts w:ascii="Arial" w:hAnsi="Arial" w:cs="Arial"/>
          <w:sz w:val="20"/>
          <w:szCs w:val="22"/>
        </w:rPr>
      </w:pPr>
    </w:p>
    <w:p w14:paraId="5072BD58" w14:textId="77777777" w:rsidR="001719CA" w:rsidRPr="004B4675" w:rsidRDefault="001719CA" w:rsidP="004B4675">
      <w:pPr>
        <w:jc w:val="both"/>
        <w:rPr>
          <w:rFonts w:ascii="Arial" w:hAnsi="Arial" w:cs="Arial"/>
          <w:sz w:val="20"/>
          <w:szCs w:val="22"/>
        </w:rPr>
      </w:pPr>
      <w:r w:rsidRPr="004B4675">
        <w:rPr>
          <w:rFonts w:ascii="Arial" w:hAnsi="Arial" w:cs="Arial"/>
          <w:sz w:val="20"/>
          <w:szCs w:val="22"/>
        </w:rPr>
        <w:t xml:space="preserve">Les </w:t>
      </w:r>
      <w:r w:rsidR="001B48A2">
        <w:rPr>
          <w:rFonts w:ascii="Arial" w:hAnsi="Arial" w:cs="Arial"/>
          <w:sz w:val="20"/>
          <w:szCs w:val="22"/>
        </w:rPr>
        <w:t>Délégués Syndicaux soussignés</w:t>
      </w:r>
      <w:r w:rsidRPr="004B4675">
        <w:rPr>
          <w:rFonts w:ascii="Arial" w:hAnsi="Arial" w:cs="Arial"/>
          <w:sz w:val="20"/>
          <w:szCs w:val="22"/>
        </w:rPr>
        <w:t xml:space="preserve"> </w:t>
      </w:r>
      <w:r w:rsidR="004B4675">
        <w:rPr>
          <w:rFonts w:ascii="Arial" w:hAnsi="Arial" w:cs="Arial"/>
          <w:sz w:val="20"/>
          <w:szCs w:val="22"/>
        </w:rPr>
        <w:t>y</w:t>
      </w:r>
      <w:r w:rsidRPr="004B4675">
        <w:rPr>
          <w:rFonts w:ascii="Arial" w:hAnsi="Arial" w:cs="Arial"/>
          <w:sz w:val="20"/>
          <w:szCs w:val="22"/>
        </w:rPr>
        <w:t xml:space="preserve"> </w:t>
      </w:r>
      <w:r w:rsidR="001B48A2">
        <w:rPr>
          <w:rFonts w:ascii="Arial" w:hAnsi="Arial" w:cs="Arial"/>
          <w:sz w:val="20"/>
          <w:szCs w:val="22"/>
        </w:rPr>
        <w:t>étant</w:t>
      </w:r>
      <w:r w:rsidRPr="004B4675">
        <w:rPr>
          <w:rFonts w:ascii="Arial" w:hAnsi="Arial" w:cs="Arial"/>
          <w:sz w:val="20"/>
          <w:szCs w:val="22"/>
        </w:rPr>
        <w:t xml:space="preserve"> favorables</w:t>
      </w:r>
      <w:r w:rsidR="001B48A2">
        <w:rPr>
          <w:rFonts w:ascii="Arial" w:hAnsi="Arial" w:cs="Arial"/>
          <w:sz w:val="20"/>
          <w:szCs w:val="22"/>
        </w:rPr>
        <w:t>, il a été convenu ce qui suit</w:t>
      </w:r>
      <w:r w:rsidRPr="004B4675">
        <w:rPr>
          <w:rFonts w:ascii="Arial" w:hAnsi="Arial" w:cs="Arial"/>
          <w:sz w:val="20"/>
          <w:szCs w:val="22"/>
        </w:rPr>
        <w:t>.</w:t>
      </w:r>
    </w:p>
    <w:p w14:paraId="5CD6CA42" w14:textId="77777777" w:rsidR="001719CA" w:rsidRPr="001719CA" w:rsidRDefault="001719CA" w:rsidP="00781DE8">
      <w:pPr>
        <w:jc w:val="both"/>
        <w:rPr>
          <w:rFonts w:ascii="Arial" w:hAnsi="Arial" w:cs="Arial"/>
          <w:b/>
          <w:bCs/>
          <w:sz w:val="20"/>
          <w:szCs w:val="22"/>
          <w:u w:val="single"/>
        </w:rPr>
      </w:pPr>
    </w:p>
    <w:p w14:paraId="371A3865" w14:textId="77777777" w:rsidR="00413E93" w:rsidRPr="00181675" w:rsidRDefault="00413E93" w:rsidP="00FD189F">
      <w:pPr>
        <w:jc w:val="both"/>
        <w:rPr>
          <w:rFonts w:ascii="Arial" w:hAnsi="Arial" w:cs="Arial"/>
          <w:sz w:val="20"/>
          <w:szCs w:val="22"/>
        </w:rPr>
      </w:pPr>
    </w:p>
    <w:p w14:paraId="03F23C2F" w14:textId="77777777" w:rsidR="00FD189F" w:rsidRPr="00181675" w:rsidRDefault="00FB4C37" w:rsidP="0018167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Article 1 – Prorogation des mandats des représentants du personnel</w:t>
      </w:r>
    </w:p>
    <w:p w14:paraId="7EFB811B" w14:textId="77777777" w:rsidR="00FD189F" w:rsidRPr="00181675" w:rsidRDefault="00FD189F" w:rsidP="00FD189F">
      <w:pPr>
        <w:rPr>
          <w:rFonts w:ascii="Arial" w:hAnsi="Arial" w:cs="Arial"/>
          <w:b/>
          <w:sz w:val="22"/>
          <w:szCs w:val="22"/>
        </w:rPr>
      </w:pPr>
    </w:p>
    <w:p w14:paraId="1194E531" w14:textId="77777777" w:rsidR="00FB4C37" w:rsidRDefault="00FD189F" w:rsidP="00FD189F">
      <w:pPr>
        <w:jc w:val="both"/>
        <w:rPr>
          <w:rFonts w:ascii="Arial" w:hAnsi="Arial" w:cs="Arial"/>
          <w:sz w:val="20"/>
          <w:szCs w:val="22"/>
        </w:rPr>
      </w:pPr>
      <w:r w:rsidRPr="00181675">
        <w:rPr>
          <w:rFonts w:ascii="Arial" w:hAnsi="Arial" w:cs="Arial"/>
          <w:sz w:val="20"/>
          <w:szCs w:val="22"/>
        </w:rPr>
        <w:t xml:space="preserve">Les </w:t>
      </w:r>
      <w:r w:rsidR="00FB4C37">
        <w:rPr>
          <w:rFonts w:ascii="Arial" w:hAnsi="Arial" w:cs="Arial"/>
          <w:sz w:val="20"/>
          <w:szCs w:val="22"/>
        </w:rPr>
        <w:t xml:space="preserve">parties conviennent de proroger les mandats des membres (titulaires et suppléants) du Comité Social et Economique de l’établissement d’Arkema </w:t>
      </w:r>
      <w:r w:rsidR="00DB6D3F">
        <w:rPr>
          <w:rFonts w:ascii="Arial" w:hAnsi="Arial" w:cs="Arial"/>
          <w:sz w:val="20"/>
          <w:szCs w:val="22"/>
        </w:rPr>
        <w:t>Saint-Auban</w:t>
      </w:r>
      <w:r w:rsidR="00FB4C37">
        <w:rPr>
          <w:rFonts w:ascii="Arial" w:hAnsi="Arial" w:cs="Arial"/>
          <w:sz w:val="20"/>
          <w:szCs w:val="22"/>
        </w:rPr>
        <w:t xml:space="preserve"> au plus tôt, jusqu’au </w:t>
      </w:r>
      <w:r w:rsidR="00C1616C">
        <w:rPr>
          <w:rFonts w:ascii="Arial" w:hAnsi="Arial" w:cs="Arial"/>
          <w:sz w:val="20"/>
          <w:szCs w:val="22"/>
        </w:rPr>
        <w:t>18</w:t>
      </w:r>
      <w:r w:rsidR="00FB4C37">
        <w:rPr>
          <w:rFonts w:ascii="Arial" w:hAnsi="Arial" w:cs="Arial"/>
          <w:sz w:val="20"/>
          <w:szCs w:val="22"/>
        </w:rPr>
        <w:t xml:space="preserve"> mars 2027, date du 1</w:t>
      </w:r>
      <w:r w:rsidR="00FB4C37" w:rsidRPr="00FB4C37">
        <w:rPr>
          <w:rFonts w:ascii="Arial" w:hAnsi="Arial" w:cs="Arial"/>
          <w:sz w:val="20"/>
          <w:szCs w:val="22"/>
          <w:vertAlign w:val="superscript"/>
        </w:rPr>
        <w:t>er</w:t>
      </w:r>
      <w:r w:rsidR="00FB4C37">
        <w:rPr>
          <w:rFonts w:ascii="Arial" w:hAnsi="Arial" w:cs="Arial"/>
          <w:sz w:val="20"/>
          <w:szCs w:val="22"/>
        </w:rPr>
        <w:t xml:space="preserve"> tour des élections professionnelles et au plus tard, jusqu’au </w:t>
      </w:r>
      <w:r w:rsidR="00C1616C">
        <w:rPr>
          <w:rFonts w:ascii="Arial" w:hAnsi="Arial" w:cs="Arial"/>
          <w:sz w:val="20"/>
          <w:szCs w:val="22"/>
        </w:rPr>
        <w:t>01 avril</w:t>
      </w:r>
      <w:r w:rsidR="00FB4C37">
        <w:rPr>
          <w:rFonts w:ascii="Arial" w:hAnsi="Arial" w:cs="Arial"/>
          <w:sz w:val="20"/>
          <w:szCs w:val="22"/>
        </w:rPr>
        <w:t xml:space="preserve"> 2027, date du second tour des élections professionnelles. </w:t>
      </w:r>
    </w:p>
    <w:p w14:paraId="1829505C" w14:textId="77777777" w:rsidR="00FB4C37" w:rsidRDefault="00FB4C37" w:rsidP="00FD189F">
      <w:pPr>
        <w:jc w:val="both"/>
        <w:rPr>
          <w:rFonts w:ascii="Arial" w:hAnsi="Arial" w:cs="Arial"/>
          <w:sz w:val="20"/>
          <w:szCs w:val="22"/>
        </w:rPr>
      </w:pPr>
    </w:p>
    <w:p w14:paraId="03FC9ECF" w14:textId="77777777" w:rsidR="00FB4C37" w:rsidRDefault="00FB4C37" w:rsidP="00FD189F">
      <w:pPr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La Direction engagera, en temps voulu, le processus électoral de telle sorte que des élections professionnelles au sein de d’Arkema </w:t>
      </w:r>
      <w:r w:rsidR="00DB6D3F">
        <w:rPr>
          <w:rFonts w:ascii="Arial" w:hAnsi="Arial" w:cs="Arial"/>
          <w:sz w:val="20"/>
          <w:szCs w:val="22"/>
        </w:rPr>
        <w:t>Saint-Auban</w:t>
      </w:r>
      <w:r>
        <w:rPr>
          <w:rFonts w:ascii="Arial" w:hAnsi="Arial" w:cs="Arial"/>
          <w:sz w:val="20"/>
          <w:szCs w:val="22"/>
        </w:rPr>
        <w:t xml:space="preserve"> puissent être effectivement organisées en vue de ces échéances. </w:t>
      </w:r>
    </w:p>
    <w:p w14:paraId="0D652652" w14:textId="77777777" w:rsidR="00FB4C37" w:rsidRDefault="00FB4C37" w:rsidP="00FD189F">
      <w:pPr>
        <w:jc w:val="both"/>
        <w:rPr>
          <w:rFonts w:ascii="Arial" w:hAnsi="Arial" w:cs="Arial"/>
          <w:sz w:val="20"/>
          <w:szCs w:val="22"/>
        </w:rPr>
      </w:pPr>
    </w:p>
    <w:p w14:paraId="7C7BD753" w14:textId="77777777" w:rsidR="00FB4C37" w:rsidRDefault="00FB4C37" w:rsidP="00FD189F">
      <w:pPr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Il est précisé que l’ensemble des membres du CSE dont les mandats sont prorogés continueront à exercer normalement leurs prérogatives et, notamment, à tenir leurs réunions conformément aux dispositions légales, pendant toute la durée de la prorogation. </w:t>
      </w:r>
    </w:p>
    <w:p w14:paraId="36008C8E" w14:textId="77777777" w:rsidR="00FB4C37" w:rsidRDefault="00FB4C37" w:rsidP="00FD189F">
      <w:pPr>
        <w:jc w:val="both"/>
        <w:rPr>
          <w:rFonts w:ascii="Arial" w:hAnsi="Arial" w:cs="Arial"/>
          <w:sz w:val="20"/>
          <w:szCs w:val="22"/>
        </w:rPr>
      </w:pPr>
    </w:p>
    <w:p w14:paraId="4E1CF1BC" w14:textId="77777777" w:rsidR="001800ED" w:rsidRDefault="001800ED" w:rsidP="00FD189F">
      <w:pPr>
        <w:jc w:val="both"/>
        <w:rPr>
          <w:rFonts w:ascii="Arial" w:hAnsi="Arial" w:cs="Arial"/>
          <w:sz w:val="20"/>
          <w:szCs w:val="22"/>
        </w:rPr>
      </w:pPr>
    </w:p>
    <w:p w14:paraId="4772A472" w14:textId="77777777" w:rsidR="001B48A2" w:rsidRDefault="001B48A2" w:rsidP="00FD189F">
      <w:pPr>
        <w:jc w:val="both"/>
        <w:rPr>
          <w:rFonts w:ascii="Arial" w:hAnsi="Arial" w:cs="Arial"/>
          <w:sz w:val="20"/>
          <w:szCs w:val="22"/>
        </w:rPr>
      </w:pPr>
    </w:p>
    <w:p w14:paraId="141B7984" w14:textId="77777777" w:rsidR="001B48A2" w:rsidRDefault="001B48A2" w:rsidP="00FD189F">
      <w:pPr>
        <w:jc w:val="both"/>
        <w:rPr>
          <w:rFonts w:ascii="Arial" w:hAnsi="Arial" w:cs="Arial"/>
          <w:sz w:val="20"/>
          <w:szCs w:val="22"/>
        </w:rPr>
      </w:pPr>
    </w:p>
    <w:p w14:paraId="7D117718" w14:textId="77777777" w:rsidR="00FB4C37" w:rsidRDefault="00FB4C37" w:rsidP="00FD189F">
      <w:pPr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La désignation des délégués syndicaux valant pour toute la durée du mandat des membres du CSE, les délégués syndicaux continueront également à assumer leurs missions et à exercer leurs prérogatives de manière habituelle. </w:t>
      </w:r>
    </w:p>
    <w:p w14:paraId="2212D220" w14:textId="77777777" w:rsidR="00FB4C37" w:rsidRDefault="00FB4C37" w:rsidP="00FD189F">
      <w:pPr>
        <w:jc w:val="both"/>
        <w:rPr>
          <w:rFonts w:ascii="Arial" w:hAnsi="Arial" w:cs="Arial"/>
          <w:sz w:val="20"/>
          <w:szCs w:val="22"/>
        </w:rPr>
      </w:pPr>
    </w:p>
    <w:p w14:paraId="4713D996" w14:textId="77777777" w:rsidR="00FB4C37" w:rsidRDefault="00FB4C37" w:rsidP="00AF3E62">
      <w:pPr>
        <w:rPr>
          <w:rFonts w:ascii="Arial" w:hAnsi="Arial" w:cs="Arial"/>
          <w:b/>
          <w:sz w:val="22"/>
          <w:szCs w:val="22"/>
          <w:u w:val="single"/>
        </w:rPr>
      </w:pPr>
    </w:p>
    <w:p w14:paraId="5F8F1FAA" w14:textId="77777777" w:rsidR="00FD189F" w:rsidRPr="00181675" w:rsidRDefault="00FB4C37" w:rsidP="00AF3E6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Article 2 – Entrée en vigueur et durée du présent accord</w:t>
      </w:r>
    </w:p>
    <w:p w14:paraId="10BEA43D" w14:textId="77777777" w:rsidR="00FD189F" w:rsidRPr="00181675" w:rsidRDefault="00FD189F" w:rsidP="00FD189F">
      <w:pPr>
        <w:pStyle w:val="Corpsdetexte"/>
        <w:rPr>
          <w:b/>
          <w:sz w:val="20"/>
        </w:rPr>
      </w:pPr>
    </w:p>
    <w:p w14:paraId="7CAF65B7" w14:textId="77777777" w:rsidR="00FB4C37" w:rsidRPr="00FB4C37" w:rsidRDefault="00FB4C37" w:rsidP="00FB4C37">
      <w:pPr>
        <w:jc w:val="both"/>
        <w:rPr>
          <w:rFonts w:ascii="Arial" w:hAnsi="Arial" w:cs="Arial"/>
          <w:sz w:val="20"/>
          <w:szCs w:val="22"/>
        </w:rPr>
      </w:pPr>
      <w:r w:rsidRPr="00FB4C37">
        <w:rPr>
          <w:rFonts w:ascii="Arial" w:hAnsi="Arial" w:cs="Arial"/>
          <w:sz w:val="20"/>
          <w:szCs w:val="22"/>
        </w:rPr>
        <w:t>Le présent accord entrera en vigueur à compter de sa signature par l’ensemble des organisations syndicales représentatives au niveau d</w:t>
      </w:r>
      <w:r>
        <w:rPr>
          <w:rFonts w:ascii="Arial" w:hAnsi="Arial" w:cs="Arial"/>
          <w:sz w:val="20"/>
          <w:szCs w:val="22"/>
        </w:rPr>
        <w:t xml:space="preserve">e l’établissement Arkema </w:t>
      </w:r>
      <w:r w:rsidR="00480748">
        <w:rPr>
          <w:rFonts w:ascii="Arial" w:hAnsi="Arial" w:cs="Arial"/>
          <w:sz w:val="20"/>
          <w:szCs w:val="22"/>
        </w:rPr>
        <w:t>Saint-Auban</w:t>
      </w:r>
      <w:r w:rsidRPr="00FB4C37">
        <w:rPr>
          <w:rFonts w:ascii="Arial" w:hAnsi="Arial" w:cs="Arial"/>
          <w:sz w:val="20"/>
          <w:szCs w:val="22"/>
        </w:rPr>
        <w:t xml:space="preserve"> et par la Direction.</w:t>
      </w:r>
    </w:p>
    <w:p w14:paraId="6FDE081A" w14:textId="77777777" w:rsidR="00FB4C37" w:rsidRPr="00FB4C37" w:rsidRDefault="00FB4C37" w:rsidP="00FB4C37">
      <w:pPr>
        <w:jc w:val="both"/>
        <w:rPr>
          <w:rFonts w:ascii="Arial" w:hAnsi="Arial" w:cs="Arial"/>
          <w:sz w:val="20"/>
          <w:szCs w:val="22"/>
        </w:rPr>
      </w:pPr>
    </w:p>
    <w:p w14:paraId="33E9B991" w14:textId="77777777" w:rsidR="00FB4C37" w:rsidRPr="00FB4C37" w:rsidRDefault="00FB4C37" w:rsidP="00FB4C37">
      <w:pPr>
        <w:jc w:val="both"/>
        <w:rPr>
          <w:rFonts w:ascii="Arial" w:hAnsi="Arial" w:cs="Arial"/>
          <w:sz w:val="20"/>
          <w:szCs w:val="22"/>
        </w:rPr>
      </w:pPr>
      <w:r w:rsidRPr="00FB4C37">
        <w:rPr>
          <w:rFonts w:ascii="Arial" w:hAnsi="Arial" w:cs="Arial"/>
          <w:sz w:val="20"/>
          <w:szCs w:val="22"/>
        </w:rPr>
        <w:t xml:space="preserve">Il est conclu pour une durée déterminée et cessera de produire effet à compter de la proclamation des résultats définitifs des prochaines élections professionnelles </w:t>
      </w:r>
      <w:r>
        <w:rPr>
          <w:rFonts w:ascii="Arial" w:hAnsi="Arial" w:cs="Arial"/>
          <w:sz w:val="20"/>
          <w:szCs w:val="22"/>
        </w:rPr>
        <w:t xml:space="preserve">au sein de l’établissement </w:t>
      </w:r>
      <w:r w:rsidRPr="00FB4C37">
        <w:rPr>
          <w:rFonts w:ascii="Arial" w:hAnsi="Arial" w:cs="Arial"/>
          <w:sz w:val="20"/>
          <w:szCs w:val="22"/>
        </w:rPr>
        <w:t xml:space="preserve">et au plus tard à la date du second tour des élections.   </w:t>
      </w:r>
    </w:p>
    <w:p w14:paraId="2880CDB6" w14:textId="77777777" w:rsidR="000A1C5F" w:rsidRDefault="000A1C5F" w:rsidP="00FE68C8">
      <w:pPr>
        <w:rPr>
          <w:rFonts w:ascii="Arial" w:hAnsi="Arial" w:cs="Arial"/>
          <w:b/>
          <w:sz w:val="22"/>
          <w:szCs w:val="22"/>
          <w:u w:val="single"/>
        </w:rPr>
      </w:pPr>
    </w:p>
    <w:p w14:paraId="70609761" w14:textId="77777777" w:rsidR="00FB4C37" w:rsidRDefault="00FB4C37" w:rsidP="00FE68C8">
      <w:pPr>
        <w:rPr>
          <w:rFonts w:ascii="Arial" w:hAnsi="Arial" w:cs="Arial"/>
          <w:b/>
          <w:sz w:val="22"/>
          <w:szCs w:val="22"/>
          <w:u w:val="single"/>
        </w:rPr>
      </w:pPr>
    </w:p>
    <w:p w14:paraId="449C6364" w14:textId="77777777" w:rsidR="00FE68C8" w:rsidRPr="00181675" w:rsidRDefault="00FB4C37" w:rsidP="00ED695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Article 3 – </w:t>
      </w:r>
      <w:r w:rsidR="00842702">
        <w:rPr>
          <w:rFonts w:ascii="Arial" w:hAnsi="Arial" w:cs="Arial"/>
          <w:b/>
          <w:sz w:val="22"/>
          <w:szCs w:val="22"/>
          <w:u w:val="single"/>
        </w:rPr>
        <w:t>Révision et dénonciation de l’accord</w:t>
      </w:r>
    </w:p>
    <w:p w14:paraId="3E9DD69C" w14:textId="77777777" w:rsidR="00AF3E62" w:rsidRDefault="00AF3E62" w:rsidP="00AF3E62">
      <w:pPr>
        <w:jc w:val="both"/>
        <w:rPr>
          <w:rFonts w:ascii="Arial" w:hAnsi="Arial" w:cs="Arial"/>
          <w:sz w:val="20"/>
          <w:szCs w:val="22"/>
        </w:rPr>
      </w:pPr>
    </w:p>
    <w:p w14:paraId="483EEBFF" w14:textId="77777777" w:rsidR="00842702" w:rsidRDefault="00842702" w:rsidP="00293E4E">
      <w:pPr>
        <w:jc w:val="both"/>
        <w:rPr>
          <w:rFonts w:ascii="Arial" w:hAnsi="Arial" w:cs="Arial"/>
          <w:sz w:val="20"/>
          <w:szCs w:val="22"/>
        </w:rPr>
      </w:pPr>
      <w:r w:rsidRPr="00842702">
        <w:rPr>
          <w:rFonts w:ascii="Arial" w:hAnsi="Arial" w:cs="Arial"/>
          <w:sz w:val="20"/>
          <w:szCs w:val="22"/>
        </w:rPr>
        <w:t>Le présent accord pourra</w:t>
      </w:r>
      <w:r w:rsidR="00293E4E">
        <w:rPr>
          <w:rFonts w:ascii="Arial" w:hAnsi="Arial" w:cs="Arial"/>
          <w:sz w:val="20"/>
          <w:szCs w:val="22"/>
        </w:rPr>
        <w:t xml:space="preserve"> si nécessaire</w:t>
      </w:r>
      <w:r w:rsidRPr="00842702">
        <w:rPr>
          <w:rFonts w:ascii="Arial" w:hAnsi="Arial" w:cs="Arial"/>
          <w:sz w:val="20"/>
          <w:szCs w:val="22"/>
        </w:rPr>
        <w:t xml:space="preserve"> être révisé </w:t>
      </w:r>
      <w:r w:rsidR="00293E4E">
        <w:rPr>
          <w:rFonts w:ascii="Arial" w:hAnsi="Arial" w:cs="Arial"/>
          <w:sz w:val="20"/>
          <w:szCs w:val="22"/>
        </w:rPr>
        <w:t xml:space="preserve">ou dénoncé </w:t>
      </w:r>
      <w:r w:rsidRPr="00842702">
        <w:rPr>
          <w:rFonts w:ascii="Arial" w:hAnsi="Arial" w:cs="Arial"/>
          <w:sz w:val="20"/>
          <w:szCs w:val="22"/>
        </w:rPr>
        <w:t xml:space="preserve">pendant </w:t>
      </w:r>
      <w:r w:rsidR="00B46F13">
        <w:rPr>
          <w:rFonts w:ascii="Arial" w:hAnsi="Arial" w:cs="Arial"/>
          <w:sz w:val="20"/>
          <w:szCs w:val="22"/>
        </w:rPr>
        <w:t>s</w:t>
      </w:r>
      <w:r w:rsidRPr="00842702">
        <w:rPr>
          <w:rFonts w:ascii="Arial" w:hAnsi="Arial" w:cs="Arial"/>
          <w:sz w:val="20"/>
          <w:szCs w:val="22"/>
        </w:rPr>
        <w:t>a période d’application</w:t>
      </w:r>
      <w:r w:rsidR="00B46F13">
        <w:rPr>
          <w:rFonts w:ascii="Arial" w:hAnsi="Arial" w:cs="Arial"/>
          <w:sz w:val="20"/>
          <w:szCs w:val="22"/>
        </w:rPr>
        <w:t>,</w:t>
      </w:r>
      <w:r w:rsidRPr="00842702">
        <w:rPr>
          <w:rFonts w:ascii="Arial" w:hAnsi="Arial" w:cs="Arial"/>
          <w:sz w:val="20"/>
          <w:szCs w:val="22"/>
        </w:rPr>
        <w:t xml:space="preserve"> d’un commun accord entre les parties</w:t>
      </w:r>
      <w:r w:rsidR="00293E4E">
        <w:rPr>
          <w:rFonts w:ascii="Arial" w:hAnsi="Arial" w:cs="Arial"/>
          <w:sz w:val="20"/>
          <w:szCs w:val="22"/>
        </w:rPr>
        <w:t>.</w:t>
      </w:r>
    </w:p>
    <w:p w14:paraId="30F080DC" w14:textId="77777777" w:rsidR="00842702" w:rsidRDefault="00842702" w:rsidP="00842702">
      <w:pPr>
        <w:jc w:val="both"/>
        <w:rPr>
          <w:rFonts w:ascii="Arial" w:hAnsi="Arial" w:cs="Arial"/>
          <w:sz w:val="20"/>
          <w:szCs w:val="22"/>
        </w:rPr>
      </w:pPr>
    </w:p>
    <w:p w14:paraId="158C4EFE" w14:textId="77777777" w:rsidR="00842702" w:rsidRDefault="00842702" w:rsidP="00842702">
      <w:pPr>
        <w:jc w:val="both"/>
        <w:rPr>
          <w:rFonts w:ascii="Arial" w:hAnsi="Arial" w:cs="Arial"/>
          <w:sz w:val="20"/>
          <w:szCs w:val="22"/>
        </w:rPr>
      </w:pPr>
    </w:p>
    <w:p w14:paraId="42BF1C4C" w14:textId="77777777" w:rsidR="00842702" w:rsidRPr="00842702" w:rsidRDefault="00842702" w:rsidP="00842702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42702">
        <w:rPr>
          <w:rFonts w:ascii="Arial" w:hAnsi="Arial" w:cs="Arial"/>
          <w:b/>
          <w:sz w:val="22"/>
          <w:szCs w:val="22"/>
          <w:u w:val="single"/>
        </w:rPr>
        <w:t>Article 4 – Publicité et Dépôt</w:t>
      </w:r>
    </w:p>
    <w:p w14:paraId="38AD6807" w14:textId="77777777" w:rsidR="00842702" w:rsidRPr="00842702" w:rsidRDefault="00842702" w:rsidP="00842702">
      <w:pPr>
        <w:pStyle w:val="Corps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</w:pPr>
    </w:p>
    <w:p w14:paraId="6F7C94E7" w14:textId="77777777" w:rsidR="00293E4E" w:rsidRDefault="00293E4E" w:rsidP="00293E4E">
      <w:pPr>
        <w:jc w:val="both"/>
        <w:rPr>
          <w:rFonts w:ascii="Arial" w:hAnsi="Arial" w:cs="Arial"/>
          <w:sz w:val="20"/>
          <w:szCs w:val="22"/>
        </w:rPr>
      </w:pPr>
      <w:r w:rsidRPr="00293E4E">
        <w:rPr>
          <w:rFonts w:ascii="Arial" w:hAnsi="Arial" w:cs="Arial"/>
          <w:sz w:val="20"/>
          <w:szCs w:val="22"/>
        </w:rPr>
        <w:t xml:space="preserve">Le présent accord est établi conformément aux articles L. 2221-1 et suivants du Code du travail.                  </w:t>
      </w:r>
    </w:p>
    <w:p w14:paraId="1969633F" w14:textId="77777777" w:rsidR="00293E4E" w:rsidRDefault="00293E4E" w:rsidP="00293E4E">
      <w:pPr>
        <w:jc w:val="both"/>
        <w:rPr>
          <w:rFonts w:ascii="Arial" w:hAnsi="Arial" w:cs="Arial"/>
          <w:sz w:val="20"/>
          <w:szCs w:val="22"/>
        </w:rPr>
      </w:pPr>
    </w:p>
    <w:p w14:paraId="7B112F24" w14:textId="77777777" w:rsidR="00293E4E" w:rsidRPr="00293E4E" w:rsidRDefault="00293E4E" w:rsidP="00293E4E">
      <w:pPr>
        <w:jc w:val="both"/>
        <w:rPr>
          <w:rFonts w:ascii="Arial" w:hAnsi="Arial" w:cs="Arial"/>
          <w:sz w:val="20"/>
          <w:szCs w:val="22"/>
        </w:rPr>
      </w:pPr>
      <w:r w:rsidRPr="00293E4E">
        <w:rPr>
          <w:rFonts w:ascii="Arial" w:hAnsi="Arial" w:cs="Arial"/>
          <w:sz w:val="20"/>
          <w:szCs w:val="22"/>
        </w:rPr>
        <w:t>Il est rédigé en un nombre suffisant d’exemplaires afin d’être remis à chacune des parties signataires et de permettre son dépôt auprès du secrétariat du greffe de conseil des prud’hommes d</w:t>
      </w:r>
      <w:r>
        <w:rPr>
          <w:rFonts w:ascii="Arial" w:hAnsi="Arial" w:cs="Arial"/>
          <w:sz w:val="20"/>
          <w:szCs w:val="22"/>
        </w:rPr>
        <w:t>e Digne-les-Bains</w:t>
      </w:r>
      <w:r w:rsidRPr="00293E4E">
        <w:rPr>
          <w:rFonts w:ascii="Arial" w:hAnsi="Arial" w:cs="Arial"/>
          <w:sz w:val="20"/>
          <w:szCs w:val="22"/>
        </w:rPr>
        <w:t>,</w:t>
      </w:r>
      <w:r>
        <w:rPr>
          <w:rFonts w:ascii="Arial" w:hAnsi="Arial" w:cs="Arial"/>
          <w:sz w:val="20"/>
          <w:szCs w:val="22"/>
        </w:rPr>
        <w:t xml:space="preserve"> </w:t>
      </w:r>
      <w:r w:rsidRPr="00293E4E">
        <w:rPr>
          <w:rFonts w:ascii="Arial" w:hAnsi="Arial" w:cs="Arial"/>
          <w:sz w:val="20"/>
          <w:szCs w:val="22"/>
        </w:rPr>
        <w:t xml:space="preserve">ainsi que sur la plateforme TéléAccords, conformément à l’article D. 2231-2 du Code du travail. </w:t>
      </w:r>
    </w:p>
    <w:p w14:paraId="5D4A6E50" w14:textId="77777777" w:rsidR="00842702" w:rsidRPr="00842702" w:rsidRDefault="00842702" w:rsidP="00842702">
      <w:pPr>
        <w:jc w:val="both"/>
        <w:rPr>
          <w:rFonts w:ascii="Arial" w:hAnsi="Arial" w:cs="Arial"/>
          <w:sz w:val="20"/>
          <w:szCs w:val="22"/>
        </w:rPr>
      </w:pPr>
    </w:p>
    <w:p w14:paraId="0B76E52F" w14:textId="77777777" w:rsidR="001800ED" w:rsidRDefault="001800ED" w:rsidP="00842702">
      <w:pPr>
        <w:jc w:val="both"/>
        <w:rPr>
          <w:rFonts w:ascii="Arial" w:hAnsi="Arial" w:cs="Arial"/>
          <w:sz w:val="20"/>
          <w:szCs w:val="22"/>
        </w:rPr>
      </w:pPr>
      <w:r w:rsidRPr="001800ED">
        <w:rPr>
          <w:rFonts w:ascii="Arial" w:hAnsi="Arial" w:cs="Arial"/>
          <w:sz w:val="20"/>
          <w:szCs w:val="22"/>
        </w:rPr>
        <w:t>Enfin l’existence du présent accord sera porté à la connaissance des salariés par voie d’affichage sur les panneaux d’affichage dédiés.</w:t>
      </w:r>
    </w:p>
    <w:p w14:paraId="6B42E1B0" w14:textId="77777777" w:rsidR="00480748" w:rsidRDefault="00480748" w:rsidP="00A21C45">
      <w:pPr>
        <w:pStyle w:val="Corpsdetexte"/>
        <w:jc w:val="both"/>
        <w:rPr>
          <w:sz w:val="20"/>
        </w:rPr>
      </w:pPr>
    </w:p>
    <w:p w14:paraId="7FD8FDD1" w14:textId="77777777" w:rsidR="00480748" w:rsidRDefault="00480748" w:rsidP="00A21C45">
      <w:pPr>
        <w:pStyle w:val="Corpsdetexte"/>
        <w:jc w:val="both"/>
        <w:rPr>
          <w:sz w:val="20"/>
        </w:rPr>
      </w:pPr>
    </w:p>
    <w:p w14:paraId="428E35E2" w14:textId="77777777" w:rsidR="00480748" w:rsidRDefault="00480748" w:rsidP="00A21C45">
      <w:pPr>
        <w:pStyle w:val="Corpsdetexte"/>
        <w:jc w:val="both"/>
        <w:rPr>
          <w:sz w:val="20"/>
        </w:rPr>
      </w:pPr>
    </w:p>
    <w:p w14:paraId="64B5FBC9" w14:textId="77777777" w:rsidR="00FD189F" w:rsidRPr="00A21C45" w:rsidRDefault="00FD189F" w:rsidP="00A21C45">
      <w:pPr>
        <w:pStyle w:val="Corpsdetexte"/>
        <w:jc w:val="both"/>
        <w:rPr>
          <w:sz w:val="20"/>
        </w:rPr>
      </w:pPr>
      <w:r w:rsidRPr="00A21C45">
        <w:rPr>
          <w:sz w:val="20"/>
        </w:rPr>
        <w:t xml:space="preserve">Fait à </w:t>
      </w:r>
      <w:r w:rsidR="00480748">
        <w:rPr>
          <w:sz w:val="20"/>
        </w:rPr>
        <w:t>Saint-Auban</w:t>
      </w:r>
      <w:r w:rsidRPr="00A21C45">
        <w:rPr>
          <w:sz w:val="20"/>
        </w:rPr>
        <w:t xml:space="preserve">, le </w:t>
      </w:r>
      <w:r w:rsidR="00697D36">
        <w:rPr>
          <w:b/>
          <w:bCs/>
          <w:sz w:val="20"/>
        </w:rPr>
        <w:t>24 février</w:t>
      </w:r>
      <w:r w:rsidR="001800ED" w:rsidRPr="00C1616C">
        <w:rPr>
          <w:b/>
          <w:bCs/>
          <w:sz w:val="20"/>
        </w:rPr>
        <w:t xml:space="preserve"> 202</w:t>
      </w:r>
      <w:r w:rsidR="00480748">
        <w:rPr>
          <w:b/>
          <w:bCs/>
          <w:sz w:val="20"/>
        </w:rPr>
        <w:t>6</w:t>
      </w:r>
      <w:r w:rsidR="001800ED" w:rsidRPr="00C1616C">
        <w:rPr>
          <w:sz w:val="20"/>
        </w:rPr>
        <w:t>,</w:t>
      </w:r>
    </w:p>
    <w:p w14:paraId="3489424F" w14:textId="77777777" w:rsidR="00FD189F" w:rsidRPr="00A21C45" w:rsidRDefault="00FD189F" w:rsidP="00A21C45">
      <w:pPr>
        <w:pStyle w:val="Corpsdetexte"/>
        <w:jc w:val="both"/>
        <w:rPr>
          <w:sz w:val="20"/>
        </w:rPr>
      </w:pPr>
    </w:p>
    <w:p w14:paraId="10C1A6F2" w14:textId="77777777" w:rsidR="00FD189F" w:rsidRDefault="00FD189F" w:rsidP="00A21C45">
      <w:pPr>
        <w:pStyle w:val="Corpsdetexte"/>
        <w:jc w:val="both"/>
        <w:rPr>
          <w:sz w:val="20"/>
        </w:rPr>
      </w:pPr>
    </w:p>
    <w:p w14:paraId="702E4802" w14:textId="77777777" w:rsidR="00FD189F" w:rsidRDefault="001800ED" w:rsidP="00A21C45">
      <w:pPr>
        <w:pStyle w:val="Corpsdetexte"/>
        <w:jc w:val="both"/>
        <w:rPr>
          <w:sz w:val="20"/>
        </w:rPr>
      </w:pPr>
      <w:r>
        <w:rPr>
          <w:sz w:val="20"/>
        </w:rPr>
        <w:t>P</w:t>
      </w:r>
      <w:r w:rsidR="00FD189F" w:rsidRPr="00A21C45">
        <w:rPr>
          <w:sz w:val="20"/>
        </w:rPr>
        <w:t>our les Organisations Syndicales 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Pour la Direction : </w:t>
      </w:r>
    </w:p>
    <w:p w14:paraId="3A8D7A79" w14:textId="77777777" w:rsidR="00FD189F" w:rsidRPr="00A21C45" w:rsidRDefault="00FD189F" w:rsidP="00A21C45">
      <w:pPr>
        <w:pStyle w:val="Corpsdetexte"/>
        <w:jc w:val="both"/>
        <w:rPr>
          <w:sz w:val="20"/>
        </w:rPr>
      </w:pPr>
    </w:p>
    <w:p w14:paraId="60A056A3" w14:textId="77777777" w:rsidR="001800ED" w:rsidRDefault="00FD189F" w:rsidP="00A21C45">
      <w:pPr>
        <w:pStyle w:val="Corpsdetexte"/>
        <w:jc w:val="both"/>
        <w:rPr>
          <w:sz w:val="20"/>
        </w:rPr>
      </w:pPr>
      <w:r w:rsidRPr="00A21C45">
        <w:rPr>
          <w:sz w:val="20"/>
        </w:rPr>
        <w:t xml:space="preserve">Pour le syndicat </w:t>
      </w:r>
      <w:r w:rsidR="00480748">
        <w:rPr>
          <w:sz w:val="20"/>
        </w:rPr>
        <w:t>C.F.E</w:t>
      </w:r>
      <w:r w:rsidR="00293E4E">
        <w:rPr>
          <w:sz w:val="20"/>
        </w:rPr>
        <w:t>-</w:t>
      </w:r>
      <w:r w:rsidR="00480748">
        <w:rPr>
          <w:sz w:val="20"/>
        </w:rPr>
        <w:t>C.G.C :</w:t>
      </w:r>
      <w:r w:rsidR="001800ED">
        <w:rPr>
          <w:sz w:val="20"/>
        </w:rPr>
        <w:tab/>
      </w:r>
      <w:r w:rsidR="001800ED">
        <w:rPr>
          <w:sz w:val="20"/>
        </w:rPr>
        <w:tab/>
      </w:r>
      <w:r w:rsidR="001800ED">
        <w:rPr>
          <w:sz w:val="20"/>
        </w:rPr>
        <w:tab/>
      </w:r>
      <w:r w:rsidR="001800ED">
        <w:rPr>
          <w:sz w:val="20"/>
        </w:rPr>
        <w:tab/>
      </w:r>
      <w:r w:rsidR="001800ED">
        <w:rPr>
          <w:sz w:val="20"/>
        </w:rPr>
        <w:tab/>
      </w:r>
      <w:r w:rsidR="001800ED">
        <w:rPr>
          <w:sz w:val="20"/>
        </w:rPr>
        <w:tab/>
        <w:t>Le Directeur d’établissement</w:t>
      </w:r>
    </w:p>
    <w:p w14:paraId="02288D86" w14:textId="77777777" w:rsidR="001800ED" w:rsidRPr="00480748" w:rsidRDefault="001800ED" w:rsidP="00A21C45">
      <w:pPr>
        <w:pStyle w:val="Corpsdetexte"/>
        <w:jc w:val="both"/>
        <w:rPr>
          <w:b/>
          <w:bCs/>
          <w:sz w:val="20"/>
        </w:rPr>
      </w:pPr>
      <w:r w:rsidRPr="00480748">
        <w:rPr>
          <w:b/>
          <w:bCs/>
          <w:sz w:val="20"/>
        </w:rPr>
        <w:t xml:space="preserve">Monsieur </w:t>
      </w:r>
      <w:r w:rsidR="00F21D05">
        <w:rPr>
          <w:b/>
          <w:bCs/>
          <w:sz w:val="20"/>
        </w:rPr>
        <w:t>***</w:t>
      </w:r>
      <w:r w:rsidR="00C56B6C" w:rsidRPr="00480748">
        <w:rPr>
          <w:b/>
          <w:bCs/>
          <w:sz w:val="20"/>
        </w:rPr>
        <w:t xml:space="preserve"> </w:t>
      </w:r>
      <w:r w:rsidR="006F1054" w:rsidRPr="00480748">
        <w:rPr>
          <w:b/>
          <w:bCs/>
          <w:sz w:val="20"/>
        </w:rPr>
        <w:tab/>
      </w:r>
      <w:r w:rsidR="006F1054" w:rsidRPr="00480748">
        <w:rPr>
          <w:b/>
          <w:bCs/>
          <w:sz w:val="20"/>
        </w:rPr>
        <w:tab/>
      </w:r>
      <w:r w:rsidR="006F1054" w:rsidRPr="00480748">
        <w:rPr>
          <w:b/>
          <w:bCs/>
          <w:sz w:val="20"/>
        </w:rPr>
        <w:tab/>
      </w:r>
      <w:r w:rsidR="006F1054" w:rsidRPr="00480748">
        <w:rPr>
          <w:b/>
          <w:bCs/>
          <w:sz w:val="20"/>
        </w:rPr>
        <w:tab/>
      </w:r>
      <w:r w:rsidR="006F1054" w:rsidRPr="00480748">
        <w:rPr>
          <w:b/>
          <w:bCs/>
          <w:sz w:val="20"/>
        </w:rPr>
        <w:tab/>
      </w:r>
      <w:r w:rsidR="00F21D05">
        <w:rPr>
          <w:b/>
          <w:bCs/>
          <w:sz w:val="20"/>
        </w:rPr>
        <w:t xml:space="preserve">                                       </w:t>
      </w:r>
      <w:r w:rsidRPr="00480748">
        <w:rPr>
          <w:sz w:val="20"/>
        </w:rPr>
        <w:t xml:space="preserve">Monsieur </w:t>
      </w:r>
      <w:r w:rsidR="00480748" w:rsidRPr="00480748">
        <w:rPr>
          <w:sz w:val="20"/>
        </w:rPr>
        <w:t>Mickael SA</w:t>
      </w:r>
      <w:r w:rsidR="00480748">
        <w:rPr>
          <w:sz w:val="20"/>
        </w:rPr>
        <w:t>VARD</w:t>
      </w:r>
    </w:p>
    <w:p w14:paraId="68CA0D24" w14:textId="77777777" w:rsidR="001800ED" w:rsidRPr="00480748" w:rsidRDefault="001800ED" w:rsidP="00A21C45">
      <w:pPr>
        <w:pStyle w:val="Corpsdetexte"/>
        <w:jc w:val="both"/>
        <w:rPr>
          <w:sz w:val="20"/>
        </w:rPr>
      </w:pPr>
    </w:p>
    <w:p w14:paraId="2A671884" w14:textId="77777777" w:rsidR="001800ED" w:rsidRPr="00480748" w:rsidRDefault="001800ED" w:rsidP="00A21C45">
      <w:pPr>
        <w:pStyle w:val="Corpsdetexte"/>
        <w:jc w:val="both"/>
        <w:rPr>
          <w:sz w:val="20"/>
        </w:rPr>
      </w:pPr>
    </w:p>
    <w:p w14:paraId="502442CA" w14:textId="77777777" w:rsidR="000A1C5F" w:rsidRDefault="000A1C5F" w:rsidP="00A21C45">
      <w:pPr>
        <w:pStyle w:val="Corpsdetexte"/>
        <w:jc w:val="both"/>
        <w:rPr>
          <w:sz w:val="20"/>
        </w:rPr>
      </w:pPr>
    </w:p>
    <w:p w14:paraId="1A231A20" w14:textId="77777777" w:rsidR="00480748" w:rsidRDefault="00480748" w:rsidP="00A21C45">
      <w:pPr>
        <w:pStyle w:val="Corpsdetexte"/>
        <w:jc w:val="both"/>
        <w:rPr>
          <w:sz w:val="20"/>
        </w:rPr>
      </w:pPr>
    </w:p>
    <w:p w14:paraId="4FADEFD4" w14:textId="77777777" w:rsidR="00967635" w:rsidRPr="00725C84" w:rsidRDefault="00967635" w:rsidP="00725C84">
      <w:pPr>
        <w:jc w:val="both"/>
        <w:rPr>
          <w:rFonts w:ascii="Century Gothic" w:hAnsi="Century Gothic" w:cs="Tahoma"/>
          <w:sz w:val="20"/>
          <w:szCs w:val="22"/>
        </w:rPr>
      </w:pPr>
    </w:p>
    <w:p w14:paraId="5ED66650" w14:textId="77777777" w:rsidR="00FD189F" w:rsidRPr="006F1054" w:rsidRDefault="00FD189F" w:rsidP="006F1054">
      <w:pPr>
        <w:pStyle w:val="Corpsdetexte"/>
        <w:jc w:val="both"/>
        <w:rPr>
          <w:sz w:val="20"/>
        </w:rPr>
      </w:pPr>
      <w:r w:rsidRPr="006F1054">
        <w:rPr>
          <w:sz w:val="20"/>
        </w:rPr>
        <w:t>Pour le syndicat C.G.T</w:t>
      </w:r>
      <w:r w:rsidR="00C56B6C" w:rsidRPr="006F1054">
        <w:rPr>
          <w:sz w:val="20"/>
        </w:rPr>
        <w:t xml:space="preserve"> :</w:t>
      </w:r>
    </w:p>
    <w:p w14:paraId="62200425" w14:textId="77777777" w:rsidR="00D7393E" w:rsidRDefault="00C56B6C" w:rsidP="001800ED">
      <w:pPr>
        <w:pStyle w:val="Corpsdetexte"/>
        <w:rPr>
          <w:rFonts w:ascii="Century Gothic" w:hAnsi="Century Gothic" w:cs="Tahoma"/>
          <w:b/>
          <w:szCs w:val="22"/>
        </w:rPr>
      </w:pPr>
      <w:r w:rsidRPr="006F1054">
        <w:rPr>
          <w:b/>
          <w:bCs/>
          <w:sz w:val="20"/>
        </w:rPr>
        <w:t xml:space="preserve">Monsieur </w:t>
      </w:r>
      <w:r w:rsidR="00F21D05">
        <w:rPr>
          <w:b/>
          <w:bCs/>
          <w:sz w:val="20"/>
        </w:rPr>
        <w:t>***</w:t>
      </w:r>
    </w:p>
    <w:sectPr w:rsidR="00D7393E" w:rsidSect="00DD50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58D86" w14:textId="77777777" w:rsidR="00BE4879" w:rsidRDefault="00BE4879">
      <w:r>
        <w:separator/>
      </w:r>
    </w:p>
  </w:endnote>
  <w:endnote w:type="continuationSeparator" w:id="0">
    <w:p w14:paraId="79D36684" w14:textId="77777777" w:rsidR="00BE4879" w:rsidRDefault="00BE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9DB97" w14:textId="77777777" w:rsidR="00194D74" w:rsidRDefault="00194D7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E239D" w14:textId="77777777" w:rsidR="00055509" w:rsidRPr="00CA5430" w:rsidRDefault="00055509">
    <w:pPr>
      <w:pStyle w:val="Pieddepage"/>
      <w:jc w:val="right"/>
      <w:rPr>
        <w:rFonts w:ascii="Century Gothic" w:hAnsi="Century Gothic"/>
        <w:color w:val="003478"/>
        <w:sz w:val="16"/>
      </w:rPr>
    </w:pPr>
  </w:p>
  <w:p w14:paraId="0A78FFFA" w14:textId="77777777" w:rsidR="00055509" w:rsidRDefault="0005550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F8DDE" w14:textId="77777777" w:rsidR="00194D74" w:rsidRDefault="00194D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97BF0" w14:textId="77777777" w:rsidR="00BE4879" w:rsidRDefault="00BE4879">
      <w:r>
        <w:separator/>
      </w:r>
    </w:p>
  </w:footnote>
  <w:footnote w:type="continuationSeparator" w:id="0">
    <w:p w14:paraId="24FFDBD6" w14:textId="77777777" w:rsidR="00BE4879" w:rsidRDefault="00BE4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162A" w14:textId="77777777" w:rsidR="00194D74" w:rsidRDefault="00194D7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EC8A" w14:textId="182F779F" w:rsidR="00055509" w:rsidRDefault="00F96398">
    <w:pPr>
      <w:pStyle w:val="En-tte"/>
    </w:pPr>
    <w:r>
      <w:rPr>
        <w:noProof/>
      </w:rPr>
      <w:drawing>
        <wp:inline distT="0" distB="0" distL="0" distR="0" wp14:anchorId="5BB4C84F" wp14:editId="65AF7BDB">
          <wp:extent cx="1987550" cy="61214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1757" b="31081"/>
                  <a:stretch>
                    <a:fillRect/>
                  </a:stretch>
                </pic:blipFill>
                <pic:spPr bwMode="auto">
                  <a:xfrm>
                    <a:off x="0" y="0"/>
                    <a:ext cx="198755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B8A1" w14:textId="77777777" w:rsidR="00194D74" w:rsidRDefault="00194D7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73B2"/>
    <w:multiLevelType w:val="hybridMultilevel"/>
    <w:tmpl w:val="71B21358"/>
    <w:lvl w:ilvl="0" w:tplc="040C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06C85D4E"/>
    <w:multiLevelType w:val="hybridMultilevel"/>
    <w:tmpl w:val="777C3AB8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D1D93"/>
    <w:multiLevelType w:val="hybridMultilevel"/>
    <w:tmpl w:val="77D6C442"/>
    <w:lvl w:ilvl="0" w:tplc="55BC97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3" w15:restartNumberingAfterBreak="0">
    <w:nsid w:val="0780705E"/>
    <w:multiLevelType w:val="hybridMultilevel"/>
    <w:tmpl w:val="C152089E"/>
    <w:lvl w:ilvl="0" w:tplc="D43CA71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3D99"/>
    <w:multiLevelType w:val="hybridMultilevel"/>
    <w:tmpl w:val="E8DE28EE"/>
    <w:lvl w:ilvl="0" w:tplc="040C0017">
      <w:start w:val="1"/>
      <w:numFmt w:val="lowerLetter"/>
      <w:lvlText w:val="%1)"/>
      <w:lvlJc w:val="left"/>
      <w:pPr>
        <w:ind w:left="929" w:hanging="360"/>
      </w:pPr>
      <w:rPr>
        <w:rFonts w:hint="default"/>
        <w:spacing w:val="-2"/>
        <w:w w:val="99"/>
        <w:sz w:val="18"/>
        <w:szCs w:val="18"/>
        <w:lang w:val="fr-FR" w:eastAsia="en-US" w:bidi="ar-SA"/>
      </w:rPr>
    </w:lvl>
    <w:lvl w:ilvl="1" w:tplc="BEBE0306">
      <w:numFmt w:val="bullet"/>
      <w:lvlText w:val="•"/>
      <w:lvlJc w:val="left"/>
      <w:pPr>
        <w:ind w:left="1772" w:hanging="360"/>
      </w:pPr>
      <w:rPr>
        <w:rFonts w:hint="default"/>
        <w:lang w:val="fr-FR" w:eastAsia="en-US" w:bidi="ar-SA"/>
      </w:rPr>
    </w:lvl>
    <w:lvl w:ilvl="2" w:tplc="47B42AC2">
      <w:numFmt w:val="bullet"/>
      <w:lvlText w:val="•"/>
      <w:lvlJc w:val="left"/>
      <w:pPr>
        <w:ind w:left="2625" w:hanging="360"/>
      </w:pPr>
      <w:rPr>
        <w:rFonts w:hint="default"/>
        <w:lang w:val="fr-FR" w:eastAsia="en-US" w:bidi="ar-SA"/>
      </w:rPr>
    </w:lvl>
    <w:lvl w:ilvl="3" w:tplc="9FB2FACE">
      <w:numFmt w:val="bullet"/>
      <w:lvlText w:val="•"/>
      <w:lvlJc w:val="left"/>
      <w:pPr>
        <w:ind w:left="3477" w:hanging="360"/>
      </w:pPr>
      <w:rPr>
        <w:rFonts w:hint="default"/>
        <w:lang w:val="fr-FR" w:eastAsia="en-US" w:bidi="ar-SA"/>
      </w:rPr>
    </w:lvl>
    <w:lvl w:ilvl="4" w:tplc="7876BBAE">
      <w:numFmt w:val="bullet"/>
      <w:lvlText w:val="•"/>
      <w:lvlJc w:val="left"/>
      <w:pPr>
        <w:ind w:left="4330" w:hanging="360"/>
      </w:pPr>
      <w:rPr>
        <w:rFonts w:hint="default"/>
        <w:lang w:val="fr-FR" w:eastAsia="en-US" w:bidi="ar-SA"/>
      </w:rPr>
    </w:lvl>
    <w:lvl w:ilvl="5" w:tplc="A87E6E7E">
      <w:numFmt w:val="bullet"/>
      <w:lvlText w:val="•"/>
      <w:lvlJc w:val="left"/>
      <w:pPr>
        <w:ind w:left="5183" w:hanging="360"/>
      </w:pPr>
      <w:rPr>
        <w:rFonts w:hint="default"/>
        <w:lang w:val="fr-FR" w:eastAsia="en-US" w:bidi="ar-SA"/>
      </w:rPr>
    </w:lvl>
    <w:lvl w:ilvl="6" w:tplc="7978605A">
      <w:numFmt w:val="bullet"/>
      <w:lvlText w:val="•"/>
      <w:lvlJc w:val="left"/>
      <w:pPr>
        <w:ind w:left="6035" w:hanging="360"/>
      </w:pPr>
      <w:rPr>
        <w:rFonts w:hint="default"/>
        <w:lang w:val="fr-FR" w:eastAsia="en-US" w:bidi="ar-SA"/>
      </w:rPr>
    </w:lvl>
    <w:lvl w:ilvl="7" w:tplc="CEE256CE">
      <w:numFmt w:val="bullet"/>
      <w:lvlText w:val="•"/>
      <w:lvlJc w:val="left"/>
      <w:pPr>
        <w:ind w:left="6888" w:hanging="360"/>
      </w:pPr>
      <w:rPr>
        <w:rFonts w:hint="default"/>
        <w:lang w:val="fr-FR" w:eastAsia="en-US" w:bidi="ar-SA"/>
      </w:rPr>
    </w:lvl>
    <w:lvl w:ilvl="8" w:tplc="AC4A2C18">
      <w:numFmt w:val="bullet"/>
      <w:lvlText w:val="•"/>
      <w:lvlJc w:val="left"/>
      <w:pPr>
        <w:ind w:left="7741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0E2B293B"/>
    <w:multiLevelType w:val="hybridMultilevel"/>
    <w:tmpl w:val="DB644158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30314"/>
    <w:multiLevelType w:val="hybridMultilevel"/>
    <w:tmpl w:val="7A22FA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7436E"/>
    <w:multiLevelType w:val="hybridMultilevel"/>
    <w:tmpl w:val="396E9D20"/>
    <w:lvl w:ilvl="0" w:tplc="7F7422C2">
      <w:numFmt w:val="bullet"/>
      <w:lvlText w:val="-"/>
      <w:lvlJc w:val="left"/>
      <w:pPr>
        <w:ind w:left="1022" w:hanging="111"/>
      </w:pPr>
      <w:rPr>
        <w:rFonts w:ascii="Arial" w:eastAsia="Arial" w:hAnsi="Arial" w:cs="Arial" w:hint="default"/>
        <w:spacing w:val="-2"/>
        <w:w w:val="99"/>
        <w:sz w:val="18"/>
        <w:szCs w:val="18"/>
        <w:lang w:val="fr-FR" w:eastAsia="en-US" w:bidi="ar-SA"/>
      </w:rPr>
    </w:lvl>
    <w:lvl w:ilvl="1" w:tplc="F4225944">
      <w:numFmt w:val="bullet"/>
      <w:lvlText w:val="•"/>
      <w:lvlJc w:val="left"/>
      <w:pPr>
        <w:ind w:left="1862" w:hanging="111"/>
      </w:pPr>
      <w:rPr>
        <w:rFonts w:hint="default"/>
        <w:lang w:val="fr-FR" w:eastAsia="en-US" w:bidi="ar-SA"/>
      </w:rPr>
    </w:lvl>
    <w:lvl w:ilvl="2" w:tplc="1C7417E8">
      <w:numFmt w:val="bullet"/>
      <w:lvlText w:val="•"/>
      <w:lvlJc w:val="left"/>
      <w:pPr>
        <w:ind w:left="2705" w:hanging="111"/>
      </w:pPr>
      <w:rPr>
        <w:rFonts w:hint="default"/>
        <w:lang w:val="fr-FR" w:eastAsia="en-US" w:bidi="ar-SA"/>
      </w:rPr>
    </w:lvl>
    <w:lvl w:ilvl="3" w:tplc="8A869B76">
      <w:numFmt w:val="bullet"/>
      <w:lvlText w:val="•"/>
      <w:lvlJc w:val="left"/>
      <w:pPr>
        <w:ind w:left="3547" w:hanging="111"/>
      </w:pPr>
      <w:rPr>
        <w:rFonts w:hint="default"/>
        <w:lang w:val="fr-FR" w:eastAsia="en-US" w:bidi="ar-SA"/>
      </w:rPr>
    </w:lvl>
    <w:lvl w:ilvl="4" w:tplc="9AF659C6">
      <w:numFmt w:val="bullet"/>
      <w:lvlText w:val="•"/>
      <w:lvlJc w:val="left"/>
      <w:pPr>
        <w:ind w:left="4390" w:hanging="111"/>
      </w:pPr>
      <w:rPr>
        <w:rFonts w:hint="default"/>
        <w:lang w:val="fr-FR" w:eastAsia="en-US" w:bidi="ar-SA"/>
      </w:rPr>
    </w:lvl>
    <w:lvl w:ilvl="5" w:tplc="6A70B00A">
      <w:numFmt w:val="bullet"/>
      <w:lvlText w:val="•"/>
      <w:lvlJc w:val="left"/>
      <w:pPr>
        <w:ind w:left="5233" w:hanging="111"/>
      </w:pPr>
      <w:rPr>
        <w:rFonts w:hint="default"/>
        <w:lang w:val="fr-FR" w:eastAsia="en-US" w:bidi="ar-SA"/>
      </w:rPr>
    </w:lvl>
    <w:lvl w:ilvl="6" w:tplc="F280A9FC">
      <w:numFmt w:val="bullet"/>
      <w:lvlText w:val="•"/>
      <w:lvlJc w:val="left"/>
      <w:pPr>
        <w:ind w:left="6075" w:hanging="111"/>
      </w:pPr>
      <w:rPr>
        <w:rFonts w:hint="default"/>
        <w:lang w:val="fr-FR" w:eastAsia="en-US" w:bidi="ar-SA"/>
      </w:rPr>
    </w:lvl>
    <w:lvl w:ilvl="7" w:tplc="B8F2C444">
      <w:numFmt w:val="bullet"/>
      <w:lvlText w:val="•"/>
      <w:lvlJc w:val="left"/>
      <w:pPr>
        <w:ind w:left="6918" w:hanging="111"/>
      </w:pPr>
      <w:rPr>
        <w:rFonts w:hint="default"/>
        <w:lang w:val="fr-FR" w:eastAsia="en-US" w:bidi="ar-SA"/>
      </w:rPr>
    </w:lvl>
    <w:lvl w:ilvl="8" w:tplc="E6A86A08">
      <w:numFmt w:val="bullet"/>
      <w:lvlText w:val="•"/>
      <w:lvlJc w:val="left"/>
      <w:pPr>
        <w:ind w:left="7761" w:hanging="111"/>
      </w:pPr>
      <w:rPr>
        <w:rFonts w:hint="default"/>
        <w:lang w:val="fr-FR" w:eastAsia="en-US" w:bidi="ar-SA"/>
      </w:rPr>
    </w:lvl>
  </w:abstractNum>
  <w:abstractNum w:abstractNumId="8" w15:restartNumberingAfterBreak="0">
    <w:nsid w:val="153C60AE"/>
    <w:multiLevelType w:val="hybridMultilevel"/>
    <w:tmpl w:val="5A6C589E"/>
    <w:lvl w:ilvl="0" w:tplc="FEA83B48">
      <w:numFmt w:val="bullet"/>
      <w:lvlText w:val=""/>
      <w:lvlJc w:val="left"/>
      <w:pPr>
        <w:ind w:left="936" w:hanging="360"/>
      </w:pPr>
      <w:rPr>
        <w:rFonts w:ascii="Wingdings" w:eastAsia="Wingdings" w:hAnsi="Wingdings" w:cs="Wingdings" w:hint="default"/>
        <w:w w:val="100"/>
        <w:sz w:val="18"/>
        <w:szCs w:val="18"/>
        <w:lang w:val="fr-FR" w:eastAsia="en-US" w:bidi="ar-SA"/>
      </w:rPr>
    </w:lvl>
    <w:lvl w:ilvl="1" w:tplc="93687484">
      <w:numFmt w:val="bullet"/>
      <w:lvlText w:val="•"/>
      <w:lvlJc w:val="left"/>
      <w:pPr>
        <w:ind w:left="1790" w:hanging="360"/>
      </w:pPr>
      <w:rPr>
        <w:rFonts w:hint="default"/>
        <w:lang w:val="fr-FR" w:eastAsia="en-US" w:bidi="ar-SA"/>
      </w:rPr>
    </w:lvl>
    <w:lvl w:ilvl="2" w:tplc="5838C6D0">
      <w:numFmt w:val="bullet"/>
      <w:lvlText w:val="•"/>
      <w:lvlJc w:val="left"/>
      <w:pPr>
        <w:ind w:left="2641" w:hanging="360"/>
      </w:pPr>
      <w:rPr>
        <w:rFonts w:hint="default"/>
        <w:lang w:val="fr-FR" w:eastAsia="en-US" w:bidi="ar-SA"/>
      </w:rPr>
    </w:lvl>
    <w:lvl w:ilvl="3" w:tplc="CB1CA31A">
      <w:numFmt w:val="bullet"/>
      <w:lvlText w:val="•"/>
      <w:lvlJc w:val="left"/>
      <w:pPr>
        <w:ind w:left="3491" w:hanging="360"/>
      </w:pPr>
      <w:rPr>
        <w:rFonts w:hint="default"/>
        <w:lang w:val="fr-FR" w:eastAsia="en-US" w:bidi="ar-SA"/>
      </w:rPr>
    </w:lvl>
    <w:lvl w:ilvl="4" w:tplc="CF384C9A">
      <w:numFmt w:val="bullet"/>
      <w:lvlText w:val="•"/>
      <w:lvlJc w:val="left"/>
      <w:pPr>
        <w:ind w:left="4342" w:hanging="360"/>
      </w:pPr>
      <w:rPr>
        <w:rFonts w:hint="default"/>
        <w:lang w:val="fr-FR" w:eastAsia="en-US" w:bidi="ar-SA"/>
      </w:rPr>
    </w:lvl>
    <w:lvl w:ilvl="5" w:tplc="FE86FB36">
      <w:numFmt w:val="bullet"/>
      <w:lvlText w:val="•"/>
      <w:lvlJc w:val="left"/>
      <w:pPr>
        <w:ind w:left="5193" w:hanging="360"/>
      </w:pPr>
      <w:rPr>
        <w:rFonts w:hint="default"/>
        <w:lang w:val="fr-FR" w:eastAsia="en-US" w:bidi="ar-SA"/>
      </w:rPr>
    </w:lvl>
    <w:lvl w:ilvl="6" w:tplc="EA0EB474">
      <w:numFmt w:val="bullet"/>
      <w:lvlText w:val="•"/>
      <w:lvlJc w:val="left"/>
      <w:pPr>
        <w:ind w:left="6043" w:hanging="360"/>
      </w:pPr>
      <w:rPr>
        <w:rFonts w:hint="default"/>
        <w:lang w:val="fr-FR" w:eastAsia="en-US" w:bidi="ar-SA"/>
      </w:rPr>
    </w:lvl>
    <w:lvl w:ilvl="7" w:tplc="751C547E">
      <w:numFmt w:val="bullet"/>
      <w:lvlText w:val="•"/>
      <w:lvlJc w:val="left"/>
      <w:pPr>
        <w:ind w:left="6894" w:hanging="360"/>
      </w:pPr>
      <w:rPr>
        <w:rFonts w:hint="default"/>
        <w:lang w:val="fr-FR" w:eastAsia="en-US" w:bidi="ar-SA"/>
      </w:rPr>
    </w:lvl>
    <w:lvl w:ilvl="8" w:tplc="DB562EA2">
      <w:numFmt w:val="bullet"/>
      <w:lvlText w:val="•"/>
      <w:lvlJc w:val="left"/>
      <w:pPr>
        <w:ind w:left="7745" w:hanging="360"/>
      </w:pPr>
      <w:rPr>
        <w:rFonts w:hint="default"/>
        <w:lang w:val="fr-FR" w:eastAsia="en-US" w:bidi="ar-SA"/>
      </w:rPr>
    </w:lvl>
  </w:abstractNum>
  <w:abstractNum w:abstractNumId="9" w15:restartNumberingAfterBreak="0">
    <w:nsid w:val="15A80F8D"/>
    <w:multiLevelType w:val="hybridMultilevel"/>
    <w:tmpl w:val="2F02ACE6"/>
    <w:lvl w:ilvl="0" w:tplc="6B26325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color w:val="00357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D603F"/>
    <w:multiLevelType w:val="hybridMultilevel"/>
    <w:tmpl w:val="2D4E807C"/>
    <w:lvl w:ilvl="0" w:tplc="55BC9756">
      <w:numFmt w:val="bullet"/>
      <w:lvlText w:val="-"/>
      <w:lvlJc w:val="left"/>
      <w:pPr>
        <w:ind w:left="164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11" w15:restartNumberingAfterBreak="0">
    <w:nsid w:val="1A1F47E7"/>
    <w:multiLevelType w:val="hybridMultilevel"/>
    <w:tmpl w:val="3AAC5CDE"/>
    <w:lvl w:ilvl="0" w:tplc="0C36B6EA">
      <w:numFmt w:val="bullet"/>
      <w:lvlText w:val="-"/>
      <w:lvlJc w:val="left"/>
      <w:pPr>
        <w:ind w:left="929" w:hanging="360"/>
      </w:pPr>
      <w:rPr>
        <w:rFonts w:ascii="Arial" w:eastAsia="Arial" w:hAnsi="Arial" w:cs="Arial" w:hint="default"/>
        <w:spacing w:val="-2"/>
        <w:w w:val="99"/>
        <w:sz w:val="18"/>
        <w:szCs w:val="18"/>
        <w:lang w:val="fr-FR" w:eastAsia="en-US" w:bidi="ar-SA"/>
      </w:rPr>
    </w:lvl>
    <w:lvl w:ilvl="1" w:tplc="BEBE0306">
      <w:numFmt w:val="bullet"/>
      <w:lvlText w:val="•"/>
      <w:lvlJc w:val="left"/>
      <w:pPr>
        <w:ind w:left="1772" w:hanging="360"/>
      </w:pPr>
      <w:rPr>
        <w:rFonts w:hint="default"/>
        <w:lang w:val="fr-FR" w:eastAsia="en-US" w:bidi="ar-SA"/>
      </w:rPr>
    </w:lvl>
    <w:lvl w:ilvl="2" w:tplc="47B42AC2">
      <w:numFmt w:val="bullet"/>
      <w:lvlText w:val="•"/>
      <w:lvlJc w:val="left"/>
      <w:pPr>
        <w:ind w:left="2625" w:hanging="360"/>
      </w:pPr>
      <w:rPr>
        <w:rFonts w:hint="default"/>
        <w:lang w:val="fr-FR" w:eastAsia="en-US" w:bidi="ar-SA"/>
      </w:rPr>
    </w:lvl>
    <w:lvl w:ilvl="3" w:tplc="9FB2FACE">
      <w:numFmt w:val="bullet"/>
      <w:lvlText w:val="•"/>
      <w:lvlJc w:val="left"/>
      <w:pPr>
        <w:ind w:left="3477" w:hanging="360"/>
      </w:pPr>
      <w:rPr>
        <w:rFonts w:hint="default"/>
        <w:lang w:val="fr-FR" w:eastAsia="en-US" w:bidi="ar-SA"/>
      </w:rPr>
    </w:lvl>
    <w:lvl w:ilvl="4" w:tplc="7876BBAE">
      <w:numFmt w:val="bullet"/>
      <w:lvlText w:val="•"/>
      <w:lvlJc w:val="left"/>
      <w:pPr>
        <w:ind w:left="4330" w:hanging="360"/>
      </w:pPr>
      <w:rPr>
        <w:rFonts w:hint="default"/>
        <w:lang w:val="fr-FR" w:eastAsia="en-US" w:bidi="ar-SA"/>
      </w:rPr>
    </w:lvl>
    <w:lvl w:ilvl="5" w:tplc="A87E6E7E">
      <w:numFmt w:val="bullet"/>
      <w:lvlText w:val="•"/>
      <w:lvlJc w:val="left"/>
      <w:pPr>
        <w:ind w:left="5183" w:hanging="360"/>
      </w:pPr>
      <w:rPr>
        <w:rFonts w:hint="default"/>
        <w:lang w:val="fr-FR" w:eastAsia="en-US" w:bidi="ar-SA"/>
      </w:rPr>
    </w:lvl>
    <w:lvl w:ilvl="6" w:tplc="7978605A">
      <w:numFmt w:val="bullet"/>
      <w:lvlText w:val="•"/>
      <w:lvlJc w:val="left"/>
      <w:pPr>
        <w:ind w:left="6035" w:hanging="360"/>
      </w:pPr>
      <w:rPr>
        <w:rFonts w:hint="default"/>
        <w:lang w:val="fr-FR" w:eastAsia="en-US" w:bidi="ar-SA"/>
      </w:rPr>
    </w:lvl>
    <w:lvl w:ilvl="7" w:tplc="CEE256CE">
      <w:numFmt w:val="bullet"/>
      <w:lvlText w:val="•"/>
      <w:lvlJc w:val="left"/>
      <w:pPr>
        <w:ind w:left="6888" w:hanging="360"/>
      </w:pPr>
      <w:rPr>
        <w:rFonts w:hint="default"/>
        <w:lang w:val="fr-FR" w:eastAsia="en-US" w:bidi="ar-SA"/>
      </w:rPr>
    </w:lvl>
    <w:lvl w:ilvl="8" w:tplc="AC4A2C18">
      <w:numFmt w:val="bullet"/>
      <w:lvlText w:val="•"/>
      <w:lvlJc w:val="left"/>
      <w:pPr>
        <w:ind w:left="7741" w:hanging="360"/>
      </w:pPr>
      <w:rPr>
        <w:rFonts w:hint="default"/>
        <w:lang w:val="fr-FR" w:eastAsia="en-US" w:bidi="ar-SA"/>
      </w:rPr>
    </w:lvl>
  </w:abstractNum>
  <w:abstractNum w:abstractNumId="12" w15:restartNumberingAfterBreak="0">
    <w:nsid w:val="1A8A5837"/>
    <w:multiLevelType w:val="multilevel"/>
    <w:tmpl w:val="0C58F1FE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57947A1"/>
    <w:multiLevelType w:val="hybridMultilevel"/>
    <w:tmpl w:val="570AA160"/>
    <w:lvl w:ilvl="0" w:tplc="48AE9B2C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4" w15:restartNumberingAfterBreak="0">
    <w:nsid w:val="2639216C"/>
    <w:multiLevelType w:val="multilevel"/>
    <w:tmpl w:val="A748DEC8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E8358C"/>
    <w:multiLevelType w:val="hybridMultilevel"/>
    <w:tmpl w:val="06089C2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276C4"/>
    <w:multiLevelType w:val="hybridMultilevel"/>
    <w:tmpl w:val="820EF960"/>
    <w:lvl w:ilvl="0" w:tplc="DC8A4B92">
      <w:start w:val="3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C73F2"/>
    <w:multiLevelType w:val="hybridMultilevel"/>
    <w:tmpl w:val="947A95BA"/>
    <w:lvl w:ilvl="0" w:tplc="7B749610">
      <w:numFmt w:val="bullet"/>
      <w:lvlText w:val="-"/>
      <w:lvlJc w:val="left"/>
      <w:pPr>
        <w:ind w:left="1022" w:hanging="111"/>
      </w:pPr>
      <w:rPr>
        <w:rFonts w:ascii="Arial" w:eastAsia="Arial" w:hAnsi="Arial" w:cs="Arial" w:hint="default"/>
        <w:spacing w:val="-2"/>
        <w:w w:val="99"/>
        <w:sz w:val="18"/>
        <w:szCs w:val="18"/>
        <w:lang w:val="fr-FR" w:eastAsia="en-US" w:bidi="ar-SA"/>
      </w:rPr>
    </w:lvl>
    <w:lvl w:ilvl="1" w:tplc="6A9C7730">
      <w:numFmt w:val="bullet"/>
      <w:lvlText w:val="•"/>
      <w:lvlJc w:val="left"/>
      <w:pPr>
        <w:ind w:left="1862" w:hanging="111"/>
      </w:pPr>
      <w:rPr>
        <w:rFonts w:hint="default"/>
        <w:lang w:val="fr-FR" w:eastAsia="en-US" w:bidi="ar-SA"/>
      </w:rPr>
    </w:lvl>
    <w:lvl w:ilvl="2" w:tplc="06E84B08">
      <w:numFmt w:val="bullet"/>
      <w:lvlText w:val="•"/>
      <w:lvlJc w:val="left"/>
      <w:pPr>
        <w:ind w:left="2705" w:hanging="111"/>
      </w:pPr>
      <w:rPr>
        <w:rFonts w:hint="default"/>
        <w:lang w:val="fr-FR" w:eastAsia="en-US" w:bidi="ar-SA"/>
      </w:rPr>
    </w:lvl>
    <w:lvl w:ilvl="3" w:tplc="C296AEFA">
      <w:numFmt w:val="bullet"/>
      <w:lvlText w:val="•"/>
      <w:lvlJc w:val="left"/>
      <w:pPr>
        <w:ind w:left="3547" w:hanging="111"/>
      </w:pPr>
      <w:rPr>
        <w:rFonts w:hint="default"/>
        <w:lang w:val="fr-FR" w:eastAsia="en-US" w:bidi="ar-SA"/>
      </w:rPr>
    </w:lvl>
    <w:lvl w:ilvl="4" w:tplc="29CA75D0">
      <w:numFmt w:val="bullet"/>
      <w:lvlText w:val="•"/>
      <w:lvlJc w:val="left"/>
      <w:pPr>
        <w:ind w:left="4390" w:hanging="111"/>
      </w:pPr>
      <w:rPr>
        <w:rFonts w:hint="default"/>
        <w:lang w:val="fr-FR" w:eastAsia="en-US" w:bidi="ar-SA"/>
      </w:rPr>
    </w:lvl>
    <w:lvl w:ilvl="5" w:tplc="095ECCB2">
      <w:numFmt w:val="bullet"/>
      <w:lvlText w:val="•"/>
      <w:lvlJc w:val="left"/>
      <w:pPr>
        <w:ind w:left="5233" w:hanging="111"/>
      </w:pPr>
      <w:rPr>
        <w:rFonts w:hint="default"/>
        <w:lang w:val="fr-FR" w:eastAsia="en-US" w:bidi="ar-SA"/>
      </w:rPr>
    </w:lvl>
    <w:lvl w:ilvl="6" w:tplc="6402228A">
      <w:numFmt w:val="bullet"/>
      <w:lvlText w:val="•"/>
      <w:lvlJc w:val="left"/>
      <w:pPr>
        <w:ind w:left="6075" w:hanging="111"/>
      </w:pPr>
      <w:rPr>
        <w:rFonts w:hint="default"/>
        <w:lang w:val="fr-FR" w:eastAsia="en-US" w:bidi="ar-SA"/>
      </w:rPr>
    </w:lvl>
    <w:lvl w:ilvl="7" w:tplc="937CAAEE">
      <w:numFmt w:val="bullet"/>
      <w:lvlText w:val="•"/>
      <w:lvlJc w:val="left"/>
      <w:pPr>
        <w:ind w:left="6918" w:hanging="111"/>
      </w:pPr>
      <w:rPr>
        <w:rFonts w:hint="default"/>
        <w:lang w:val="fr-FR" w:eastAsia="en-US" w:bidi="ar-SA"/>
      </w:rPr>
    </w:lvl>
    <w:lvl w:ilvl="8" w:tplc="EC32D56E">
      <w:numFmt w:val="bullet"/>
      <w:lvlText w:val="•"/>
      <w:lvlJc w:val="left"/>
      <w:pPr>
        <w:ind w:left="7761" w:hanging="111"/>
      </w:pPr>
      <w:rPr>
        <w:rFonts w:hint="default"/>
        <w:lang w:val="fr-FR" w:eastAsia="en-US" w:bidi="ar-SA"/>
      </w:rPr>
    </w:lvl>
  </w:abstractNum>
  <w:abstractNum w:abstractNumId="18" w15:restartNumberingAfterBreak="0">
    <w:nsid w:val="31331FBC"/>
    <w:multiLevelType w:val="hybridMultilevel"/>
    <w:tmpl w:val="68A023D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A2604"/>
    <w:multiLevelType w:val="hybridMultilevel"/>
    <w:tmpl w:val="A56EF40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C92F8D"/>
    <w:multiLevelType w:val="hybridMultilevel"/>
    <w:tmpl w:val="71ECCC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C4FCA"/>
    <w:multiLevelType w:val="multilevel"/>
    <w:tmpl w:val="8D3817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C46C95"/>
    <w:multiLevelType w:val="hybridMultilevel"/>
    <w:tmpl w:val="81DC70F4"/>
    <w:lvl w:ilvl="0" w:tplc="A0A8F5A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D4955"/>
    <w:multiLevelType w:val="hybridMultilevel"/>
    <w:tmpl w:val="EF0EB374"/>
    <w:lvl w:ilvl="0" w:tplc="040C000B">
      <w:start w:val="1"/>
      <w:numFmt w:val="bullet"/>
      <w:lvlText w:val=""/>
      <w:lvlJc w:val="left"/>
      <w:pPr>
        <w:ind w:left="128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4" w15:restartNumberingAfterBreak="0">
    <w:nsid w:val="3DEB309D"/>
    <w:multiLevelType w:val="hybridMultilevel"/>
    <w:tmpl w:val="4D44AF6E"/>
    <w:lvl w:ilvl="0" w:tplc="040C000F">
      <w:start w:val="1"/>
      <w:numFmt w:val="decimal"/>
      <w:lvlText w:val="%1."/>
      <w:lvlJc w:val="left"/>
      <w:pPr>
        <w:ind w:left="929" w:hanging="360"/>
      </w:pPr>
      <w:rPr>
        <w:rFonts w:hint="default"/>
        <w:spacing w:val="-2"/>
        <w:w w:val="99"/>
        <w:sz w:val="20"/>
        <w:szCs w:val="18"/>
        <w:lang w:val="fr-FR" w:eastAsia="en-US" w:bidi="ar-SA"/>
      </w:rPr>
    </w:lvl>
    <w:lvl w:ilvl="1" w:tplc="BEBE0306">
      <w:numFmt w:val="bullet"/>
      <w:lvlText w:val="•"/>
      <w:lvlJc w:val="left"/>
      <w:pPr>
        <w:ind w:left="1772" w:hanging="360"/>
      </w:pPr>
      <w:rPr>
        <w:rFonts w:hint="default"/>
        <w:lang w:val="fr-FR" w:eastAsia="en-US" w:bidi="ar-SA"/>
      </w:rPr>
    </w:lvl>
    <w:lvl w:ilvl="2" w:tplc="47B42AC2">
      <w:numFmt w:val="bullet"/>
      <w:lvlText w:val="•"/>
      <w:lvlJc w:val="left"/>
      <w:pPr>
        <w:ind w:left="2625" w:hanging="360"/>
      </w:pPr>
      <w:rPr>
        <w:rFonts w:hint="default"/>
        <w:lang w:val="fr-FR" w:eastAsia="en-US" w:bidi="ar-SA"/>
      </w:rPr>
    </w:lvl>
    <w:lvl w:ilvl="3" w:tplc="9FB2FACE">
      <w:numFmt w:val="bullet"/>
      <w:lvlText w:val="•"/>
      <w:lvlJc w:val="left"/>
      <w:pPr>
        <w:ind w:left="3477" w:hanging="360"/>
      </w:pPr>
      <w:rPr>
        <w:rFonts w:hint="default"/>
        <w:lang w:val="fr-FR" w:eastAsia="en-US" w:bidi="ar-SA"/>
      </w:rPr>
    </w:lvl>
    <w:lvl w:ilvl="4" w:tplc="7876BBAE">
      <w:numFmt w:val="bullet"/>
      <w:lvlText w:val="•"/>
      <w:lvlJc w:val="left"/>
      <w:pPr>
        <w:ind w:left="4330" w:hanging="360"/>
      </w:pPr>
      <w:rPr>
        <w:rFonts w:hint="default"/>
        <w:lang w:val="fr-FR" w:eastAsia="en-US" w:bidi="ar-SA"/>
      </w:rPr>
    </w:lvl>
    <w:lvl w:ilvl="5" w:tplc="A87E6E7E">
      <w:numFmt w:val="bullet"/>
      <w:lvlText w:val="•"/>
      <w:lvlJc w:val="left"/>
      <w:pPr>
        <w:ind w:left="5183" w:hanging="360"/>
      </w:pPr>
      <w:rPr>
        <w:rFonts w:hint="default"/>
        <w:lang w:val="fr-FR" w:eastAsia="en-US" w:bidi="ar-SA"/>
      </w:rPr>
    </w:lvl>
    <w:lvl w:ilvl="6" w:tplc="7978605A">
      <w:numFmt w:val="bullet"/>
      <w:lvlText w:val="•"/>
      <w:lvlJc w:val="left"/>
      <w:pPr>
        <w:ind w:left="6035" w:hanging="360"/>
      </w:pPr>
      <w:rPr>
        <w:rFonts w:hint="default"/>
        <w:lang w:val="fr-FR" w:eastAsia="en-US" w:bidi="ar-SA"/>
      </w:rPr>
    </w:lvl>
    <w:lvl w:ilvl="7" w:tplc="CEE256CE">
      <w:numFmt w:val="bullet"/>
      <w:lvlText w:val="•"/>
      <w:lvlJc w:val="left"/>
      <w:pPr>
        <w:ind w:left="6888" w:hanging="360"/>
      </w:pPr>
      <w:rPr>
        <w:rFonts w:hint="default"/>
        <w:lang w:val="fr-FR" w:eastAsia="en-US" w:bidi="ar-SA"/>
      </w:rPr>
    </w:lvl>
    <w:lvl w:ilvl="8" w:tplc="AC4A2C18">
      <w:numFmt w:val="bullet"/>
      <w:lvlText w:val="•"/>
      <w:lvlJc w:val="left"/>
      <w:pPr>
        <w:ind w:left="7741" w:hanging="360"/>
      </w:pPr>
      <w:rPr>
        <w:rFonts w:hint="default"/>
        <w:lang w:val="fr-FR" w:eastAsia="en-US" w:bidi="ar-SA"/>
      </w:rPr>
    </w:lvl>
  </w:abstractNum>
  <w:abstractNum w:abstractNumId="25" w15:restartNumberingAfterBreak="0">
    <w:nsid w:val="3FC824EF"/>
    <w:multiLevelType w:val="hybridMultilevel"/>
    <w:tmpl w:val="5DEEFB4E"/>
    <w:lvl w:ilvl="0" w:tplc="55BC975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B1C15"/>
    <w:multiLevelType w:val="hybridMultilevel"/>
    <w:tmpl w:val="3536B18C"/>
    <w:lvl w:ilvl="0" w:tplc="55BC975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2456D4"/>
    <w:multiLevelType w:val="hybridMultilevel"/>
    <w:tmpl w:val="9ECC7B9A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075419"/>
    <w:multiLevelType w:val="hybridMultilevel"/>
    <w:tmpl w:val="9EF839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DB13BC"/>
    <w:multiLevelType w:val="hybridMultilevel"/>
    <w:tmpl w:val="24A2C2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FA10D8"/>
    <w:multiLevelType w:val="hybridMultilevel"/>
    <w:tmpl w:val="B8261BA4"/>
    <w:lvl w:ilvl="0" w:tplc="B156C9C6">
      <w:start w:val="1"/>
      <w:numFmt w:val="lowerLetter"/>
      <w:lvlText w:val="%1)"/>
      <w:lvlJc w:val="left"/>
      <w:pPr>
        <w:ind w:left="936" w:hanging="360"/>
      </w:pPr>
      <w:rPr>
        <w:rFonts w:ascii="Arial" w:eastAsia="Arial" w:hAnsi="Arial" w:cs="Arial" w:hint="default"/>
        <w:w w:val="99"/>
        <w:sz w:val="18"/>
        <w:szCs w:val="18"/>
        <w:lang w:val="fr-FR" w:eastAsia="en-US" w:bidi="ar-SA"/>
      </w:rPr>
    </w:lvl>
    <w:lvl w:ilvl="1" w:tplc="3E187E02">
      <w:numFmt w:val="bullet"/>
      <w:lvlText w:val="•"/>
      <w:lvlJc w:val="left"/>
      <w:pPr>
        <w:ind w:left="1790" w:hanging="360"/>
      </w:pPr>
      <w:rPr>
        <w:rFonts w:hint="default"/>
        <w:lang w:val="fr-FR" w:eastAsia="en-US" w:bidi="ar-SA"/>
      </w:rPr>
    </w:lvl>
    <w:lvl w:ilvl="2" w:tplc="9148F31C">
      <w:numFmt w:val="bullet"/>
      <w:lvlText w:val="•"/>
      <w:lvlJc w:val="left"/>
      <w:pPr>
        <w:ind w:left="2641" w:hanging="360"/>
      </w:pPr>
      <w:rPr>
        <w:rFonts w:hint="default"/>
        <w:lang w:val="fr-FR" w:eastAsia="en-US" w:bidi="ar-SA"/>
      </w:rPr>
    </w:lvl>
    <w:lvl w:ilvl="3" w:tplc="2EB08560">
      <w:numFmt w:val="bullet"/>
      <w:lvlText w:val="•"/>
      <w:lvlJc w:val="left"/>
      <w:pPr>
        <w:ind w:left="3491" w:hanging="360"/>
      </w:pPr>
      <w:rPr>
        <w:rFonts w:hint="default"/>
        <w:lang w:val="fr-FR" w:eastAsia="en-US" w:bidi="ar-SA"/>
      </w:rPr>
    </w:lvl>
    <w:lvl w:ilvl="4" w:tplc="4EE89E12">
      <w:numFmt w:val="bullet"/>
      <w:lvlText w:val="•"/>
      <w:lvlJc w:val="left"/>
      <w:pPr>
        <w:ind w:left="4342" w:hanging="360"/>
      </w:pPr>
      <w:rPr>
        <w:rFonts w:hint="default"/>
        <w:lang w:val="fr-FR" w:eastAsia="en-US" w:bidi="ar-SA"/>
      </w:rPr>
    </w:lvl>
    <w:lvl w:ilvl="5" w:tplc="A38A60B4">
      <w:numFmt w:val="bullet"/>
      <w:lvlText w:val="•"/>
      <w:lvlJc w:val="left"/>
      <w:pPr>
        <w:ind w:left="5193" w:hanging="360"/>
      </w:pPr>
      <w:rPr>
        <w:rFonts w:hint="default"/>
        <w:lang w:val="fr-FR" w:eastAsia="en-US" w:bidi="ar-SA"/>
      </w:rPr>
    </w:lvl>
    <w:lvl w:ilvl="6" w:tplc="4BA20592">
      <w:numFmt w:val="bullet"/>
      <w:lvlText w:val="•"/>
      <w:lvlJc w:val="left"/>
      <w:pPr>
        <w:ind w:left="6043" w:hanging="360"/>
      </w:pPr>
      <w:rPr>
        <w:rFonts w:hint="default"/>
        <w:lang w:val="fr-FR" w:eastAsia="en-US" w:bidi="ar-SA"/>
      </w:rPr>
    </w:lvl>
    <w:lvl w:ilvl="7" w:tplc="F154C15A">
      <w:numFmt w:val="bullet"/>
      <w:lvlText w:val="•"/>
      <w:lvlJc w:val="left"/>
      <w:pPr>
        <w:ind w:left="6894" w:hanging="360"/>
      </w:pPr>
      <w:rPr>
        <w:rFonts w:hint="default"/>
        <w:lang w:val="fr-FR" w:eastAsia="en-US" w:bidi="ar-SA"/>
      </w:rPr>
    </w:lvl>
    <w:lvl w:ilvl="8" w:tplc="26C6E80C">
      <w:numFmt w:val="bullet"/>
      <w:lvlText w:val="•"/>
      <w:lvlJc w:val="left"/>
      <w:pPr>
        <w:ind w:left="7745" w:hanging="360"/>
      </w:pPr>
      <w:rPr>
        <w:rFonts w:hint="default"/>
        <w:lang w:val="fr-FR" w:eastAsia="en-US" w:bidi="ar-SA"/>
      </w:rPr>
    </w:lvl>
  </w:abstractNum>
  <w:abstractNum w:abstractNumId="31" w15:restartNumberingAfterBreak="0">
    <w:nsid w:val="4B0B3A6C"/>
    <w:multiLevelType w:val="hybridMultilevel"/>
    <w:tmpl w:val="FECED846"/>
    <w:lvl w:ilvl="0" w:tplc="55BC975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4BD33550"/>
    <w:multiLevelType w:val="hybridMultilevel"/>
    <w:tmpl w:val="1512B75A"/>
    <w:lvl w:ilvl="0" w:tplc="DC8A4B92">
      <w:start w:val="3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EC358C"/>
    <w:multiLevelType w:val="hybridMultilevel"/>
    <w:tmpl w:val="3864A4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821B16"/>
    <w:multiLevelType w:val="hybridMultilevel"/>
    <w:tmpl w:val="A3684746"/>
    <w:lvl w:ilvl="0" w:tplc="040C000B">
      <w:start w:val="1"/>
      <w:numFmt w:val="bullet"/>
      <w:lvlText w:val=""/>
      <w:lvlJc w:val="left"/>
      <w:pPr>
        <w:ind w:left="929" w:hanging="360"/>
      </w:pPr>
      <w:rPr>
        <w:rFonts w:ascii="Wingdings" w:hAnsi="Wingdings" w:hint="default"/>
        <w:spacing w:val="-2"/>
        <w:w w:val="99"/>
        <w:sz w:val="18"/>
        <w:szCs w:val="18"/>
        <w:lang w:val="fr-FR" w:eastAsia="en-US" w:bidi="ar-SA"/>
      </w:rPr>
    </w:lvl>
    <w:lvl w:ilvl="1" w:tplc="BEBE0306">
      <w:numFmt w:val="bullet"/>
      <w:lvlText w:val="•"/>
      <w:lvlJc w:val="left"/>
      <w:pPr>
        <w:ind w:left="1772" w:hanging="360"/>
      </w:pPr>
      <w:rPr>
        <w:rFonts w:hint="default"/>
        <w:lang w:val="fr-FR" w:eastAsia="en-US" w:bidi="ar-SA"/>
      </w:rPr>
    </w:lvl>
    <w:lvl w:ilvl="2" w:tplc="47B42AC2">
      <w:numFmt w:val="bullet"/>
      <w:lvlText w:val="•"/>
      <w:lvlJc w:val="left"/>
      <w:pPr>
        <w:ind w:left="2625" w:hanging="360"/>
      </w:pPr>
      <w:rPr>
        <w:rFonts w:hint="default"/>
        <w:lang w:val="fr-FR" w:eastAsia="en-US" w:bidi="ar-SA"/>
      </w:rPr>
    </w:lvl>
    <w:lvl w:ilvl="3" w:tplc="9FB2FACE">
      <w:numFmt w:val="bullet"/>
      <w:lvlText w:val="•"/>
      <w:lvlJc w:val="left"/>
      <w:pPr>
        <w:ind w:left="3477" w:hanging="360"/>
      </w:pPr>
      <w:rPr>
        <w:rFonts w:hint="default"/>
        <w:lang w:val="fr-FR" w:eastAsia="en-US" w:bidi="ar-SA"/>
      </w:rPr>
    </w:lvl>
    <w:lvl w:ilvl="4" w:tplc="7876BBAE">
      <w:numFmt w:val="bullet"/>
      <w:lvlText w:val="•"/>
      <w:lvlJc w:val="left"/>
      <w:pPr>
        <w:ind w:left="4330" w:hanging="360"/>
      </w:pPr>
      <w:rPr>
        <w:rFonts w:hint="default"/>
        <w:lang w:val="fr-FR" w:eastAsia="en-US" w:bidi="ar-SA"/>
      </w:rPr>
    </w:lvl>
    <w:lvl w:ilvl="5" w:tplc="A87E6E7E">
      <w:numFmt w:val="bullet"/>
      <w:lvlText w:val="•"/>
      <w:lvlJc w:val="left"/>
      <w:pPr>
        <w:ind w:left="5183" w:hanging="360"/>
      </w:pPr>
      <w:rPr>
        <w:rFonts w:hint="default"/>
        <w:lang w:val="fr-FR" w:eastAsia="en-US" w:bidi="ar-SA"/>
      </w:rPr>
    </w:lvl>
    <w:lvl w:ilvl="6" w:tplc="7978605A">
      <w:numFmt w:val="bullet"/>
      <w:lvlText w:val="•"/>
      <w:lvlJc w:val="left"/>
      <w:pPr>
        <w:ind w:left="6035" w:hanging="360"/>
      </w:pPr>
      <w:rPr>
        <w:rFonts w:hint="default"/>
        <w:lang w:val="fr-FR" w:eastAsia="en-US" w:bidi="ar-SA"/>
      </w:rPr>
    </w:lvl>
    <w:lvl w:ilvl="7" w:tplc="CEE256CE">
      <w:numFmt w:val="bullet"/>
      <w:lvlText w:val="•"/>
      <w:lvlJc w:val="left"/>
      <w:pPr>
        <w:ind w:left="6888" w:hanging="360"/>
      </w:pPr>
      <w:rPr>
        <w:rFonts w:hint="default"/>
        <w:lang w:val="fr-FR" w:eastAsia="en-US" w:bidi="ar-SA"/>
      </w:rPr>
    </w:lvl>
    <w:lvl w:ilvl="8" w:tplc="AC4A2C18">
      <w:numFmt w:val="bullet"/>
      <w:lvlText w:val="•"/>
      <w:lvlJc w:val="left"/>
      <w:pPr>
        <w:ind w:left="7741" w:hanging="360"/>
      </w:pPr>
      <w:rPr>
        <w:rFonts w:hint="default"/>
        <w:lang w:val="fr-FR" w:eastAsia="en-US" w:bidi="ar-SA"/>
      </w:rPr>
    </w:lvl>
  </w:abstractNum>
  <w:abstractNum w:abstractNumId="35" w15:restartNumberingAfterBreak="0">
    <w:nsid w:val="4FE13646"/>
    <w:multiLevelType w:val="hybridMultilevel"/>
    <w:tmpl w:val="B790871E"/>
    <w:lvl w:ilvl="0" w:tplc="CC26663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B076D"/>
    <w:multiLevelType w:val="hybridMultilevel"/>
    <w:tmpl w:val="3A9264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8E23F7"/>
    <w:multiLevelType w:val="hybridMultilevel"/>
    <w:tmpl w:val="DD3AA5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373CA6"/>
    <w:multiLevelType w:val="hybridMultilevel"/>
    <w:tmpl w:val="86DE9D76"/>
    <w:lvl w:ilvl="0" w:tplc="34087E5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A65B9D"/>
    <w:multiLevelType w:val="hybridMultilevel"/>
    <w:tmpl w:val="1DFE1EDE"/>
    <w:lvl w:ilvl="0" w:tplc="55BC975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0" w15:restartNumberingAfterBreak="0">
    <w:nsid w:val="6C112312"/>
    <w:multiLevelType w:val="hybridMultilevel"/>
    <w:tmpl w:val="1F8EF5CA"/>
    <w:lvl w:ilvl="0" w:tplc="0F9AC3CE">
      <w:numFmt w:val="bullet"/>
      <w:lvlText w:val=""/>
      <w:lvlJc w:val="left"/>
      <w:pPr>
        <w:ind w:left="936" w:hanging="360"/>
      </w:pPr>
      <w:rPr>
        <w:rFonts w:ascii="Wingdings" w:eastAsia="Wingdings" w:hAnsi="Wingdings" w:cs="Wingdings" w:hint="default"/>
        <w:w w:val="100"/>
        <w:sz w:val="18"/>
        <w:szCs w:val="18"/>
        <w:lang w:val="fr-FR" w:eastAsia="en-US" w:bidi="ar-SA"/>
      </w:rPr>
    </w:lvl>
    <w:lvl w:ilvl="1" w:tplc="71AC3908">
      <w:numFmt w:val="bullet"/>
      <w:lvlText w:val="•"/>
      <w:lvlJc w:val="left"/>
      <w:pPr>
        <w:ind w:left="1790" w:hanging="360"/>
      </w:pPr>
      <w:rPr>
        <w:rFonts w:hint="default"/>
        <w:lang w:val="fr-FR" w:eastAsia="en-US" w:bidi="ar-SA"/>
      </w:rPr>
    </w:lvl>
    <w:lvl w:ilvl="2" w:tplc="4AB67BF4">
      <w:numFmt w:val="bullet"/>
      <w:lvlText w:val="•"/>
      <w:lvlJc w:val="left"/>
      <w:pPr>
        <w:ind w:left="2641" w:hanging="360"/>
      </w:pPr>
      <w:rPr>
        <w:rFonts w:hint="default"/>
        <w:lang w:val="fr-FR" w:eastAsia="en-US" w:bidi="ar-SA"/>
      </w:rPr>
    </w:lvl>
    <w:lvl w:ilvl="3" w:tplc="CFC8AA92">
      <w:numFmt w:val="bullet"/>
      <w:lvlText w:val="•"/>
      <w:lvlJc w:val="left"/>
      <w:pPr>
        <w:ind w:left="3491" w:hanging="360"/>
      </w:pPr>
      <w:rPr>
        <w:rFonts w:hint="default"/>
        <w:lang w:val="fr-FR" w:eastAsia="en-US" w:bidi="ar-SA"/>
      </w:rPr>
    </w:lvl>
    <w:lvl w:ilvl="4" w:tplc="2626F76C">
      <w:numFmt w:val="bullet"/>
      <w:lvlText w:val="•"/>
      <w:lvlJc w:val="left"/>
      <w:pPr>
        <w:ind w:left="4342" w:hanging="360"/>
      </w:pPr>
      <w:rPr>
        <w:rFonts w:hint="default"/>
        <w:lang w:val="fr-FR" w:eastAsia="en-US" w:bidi="ar-SA"/>
      </w:rPr>
    </w:lvl>
    <w:lvl w:ilvl="5" w:tplc="B06A62C0">
      <w:numFmt w:val="bullet"/>
      <w:lvlText w:val="•"/>
      <w:lvlJc w:val="left"/>
      <w:pPr>
        <w:ind w:left="5193" w:hanging="360"/>
      </w:pPr>
      <w:rPr>
        <w:rFonts w:hint="default"/>
        <w:lang w:val="fr-FR" w:eastAsia="en-US" w:bidi="ar-SA"/>
      </w:rPr>
    </w:lvl>
    <w:lvl w:ilvl="6" w:tplc="B4EC3B56">
      <w:numFmt w:val="bullet"/>
      <w:lvlText w:val="•"/>
      <w:lvlJc w:val="left"/>
      <w:pPr>
        <w:ind w:left="6043" w:hanging="360"/>
      </w:pPr>
      <w:rPr>
        <w:rFonts w:hint="default"/>
        <w:lang w:val="fr-FR" w:eastAsia="en-US" w:bidi="ar-SA"/>
      </w:rPr>
    </w:lvl>
    <w:lvl w:ilvl="7" w:tplc="D024A99E">
      <w:numFmt w:val="bullet"/>
      <w:lvlText w:val="•"/>
      <w:lvlJc w:val="left"/>
      <w:pPr>
        <w:ind w:left="6894" w:hanging="360"/>
      </w:pPr>
      <w:rPr>
        <w:rFonts w:hint="default"/>
        <w:lang w:val="fr-FR" w:eastAsia="en-US" w:bidi="ar-SA"/>
      </w:rPr>
    </w:lvl>
    <w:lvl w:ilvl="8" w:tplc="81C6FDA4">
      <w:numFmt w:val="bullet"/>
      <w:lvlText w:val="•"/>
      <w:lvlJc w:val="left"/>
      <w:pPr>
        <w:ind w:left="7745" w:hanging="360"/>
      </w:pPr>
      <w:rPr>
        <w:rFonts w:hint="default"/>
        <w:lang w:val="fr-FR" w:eastAsia="en-US" w:bidi="ar-SA"/>
      </w:rPr>
    </w:lvl>
  </w:abstractNum>
  <w:abstractNum w:abstractNumId="41" w15:restartNumberingAfterBreak="0">
    <w:nsid w:val="6FE86053"/>
    <w:multiLevelType w:val="hybridMultilevel"/>
    <w:tmpl w:val="3B082C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C79FE"/>
    <w:multiLevelType w:val="hybridMultilevel"/>
    <w:tmpl w:val="A7588E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85E8A"/>
    <w:multiLevelType w:val="hybridMultilevel"/>
    <w:tmpl w:val="18CA6118"/>
    <w:lvl w:ilvl="0" w:tplc="C2D8867E">
      <w:numFmt w:val="bullet"/>
      <w:lvlText w:val="-"/>
      <w:lvlJc w:val="left"/>
      <w:pPr>
        <w:ind w:left="1065" w:hanging="360"/>
      </w:pPr>
      <w:rPr>
        <w:rFonts w:ascii="Century Gothic" w:eastAsia="Times New Roman" w:hAnsi="Century Gothic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7E9317B4"/>
    <w:multiLevelType w:val="hybridMultilevel"/>
    <w:tmpl w:val="0166FCE0"/>
    <w:lvl w:ilvl="0" w:tplc="C11039B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color w:val="00357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682599">
    <w:abstractNumId w:val="39"/>
  </w:num>
  <w:num w:numId="2" w16cid:durableId="1914391723">
    <w:abstractNumId w:val="13"/>
  </w:num>
  <w:num w:numId="3" w16cid:durableId="2088185835">
    <w:abstractNumId w:val="2"/>
  </w:num>
  <w:num w:numId="4" w16cid:durableId="334302812">
    <w:abstractNumId w:val="5"/>
  </w:num>
  <w:num w:numId="5" w16cid:durableId="402291454">
    <w:abstractNumId w:val="9"/>
  </w:num>
  <w:num w:numId="6" w16cid:durableId="1103723243">
    <w:abstractNumId w:val="44"/>
  </w:num>
  <w:num w:numId="7" w16cid:durableId="1387341735">
    <w:abstractNumId w:val="27"/>
  </w:num>
  <w:num w:numId="8" w16cid:durableId="1680233821">
    <w:abstractNumId w:val="31"/>
  </w:num>
  <w:num w:numId="9" w16cid:durableId="534008035">
    <w:abstractNumId w:val="25"/>
  </w:num>
  <w:num w:numId="10" w16cid:durableId="1394743094">
    <w:abstractNumId w:val="26"/>
  </w:num>
  <w:num w:numId="11" w16cid:durableId="471752355">
    <w:abstractNumId w:val="19"/>
  </w:num>
  <w:num w:numId="12" w16cid:durableId="1368524095">
    <w:abstractNumId w:val="33"/>
  </w:num>
  <w:num w:numId="13" w16cid:durableId="1832913605">
    <w:abstractNumId w:val="0"/>
  </w:num>
  <w:num w:numId="14" w16cid:durableId="1359508534">
    <w:abstractNumId w:val="38"/>
  </w:num>
  <w:num w:numId="15" w16cid:durableId="23600445">
    <w:abstractNumId w:val="42"/>
  </w:num>
  <w:num w:numId="16" w16cid:durableId="1568765309">
    <w:abstractNumId w:val="29"/>
  </w:num>
  <w:num w:numId="17" w16cid:durableId="225338042">
    <w:abstractNumId w:val="16"/>
  </w:num>
  <w:num w:numId="18" w16cid:durableId="1340304761">
    <w:abstractNumId w:val="32"/>
  </w:num>
  <w:num w:numId="19" w16cid:durableId="83260013">
    <w:abstractNumId w:val="21"/>
  </w:num>
  <w:num w:numId="20" w16cid:durableId="180241459">
    <w:abstractNumId w:val="14"/>
  </w:num>
  <w:num w:numId="21" w16cid:durableId="208997081">
    <w:abstractNumId w:val="12"/>
  </w:num>
  <w:num w:numId="22" w16cid:durableId="1662344877">
    <w:abstractNumId w:val="43"/>
  </w:num>
  <w:num w:numId="23" w16cid:durableId="1413040019">
    <w:abstractNumId w:val="3"/>
  </w:num>
  <w:num w:numId="24" w16cid:durableId="111243651">
    <w:abstractNumId w:val="8"/>
  </w:num>
  <w:num w:numId="25" w16cid:durableId="1936471742">
    <w:abstractNumId w:val="17"/>
  </w:num>
  <w:num w:numId="26" w16cid:durableId="1681350256">
    <w:abstractNumId w:val="30"/>
  </w:num>
  <w:num w:numId="27" w16cid:durableId="1137724680">
    <w:abstractNumId w:val="40"/>
  </w:num>
  <w:num w:numId="28" w16cid:durableId="1741949548">
    <w:abstractNumId w:val="7"/>
  </w:num>
  <w:num w:numId="29" w16cid:durableId="320357364">
    <w:abstractNumId w:val="11"/>
  </w:num>
  <w:num w:numId="30" w16cid:durableId="847257692">
    <w:abstractNumId w:val="4"/>
  </w:num>
  <w:num w:numId="31" w16cid:durableId="808782541">
    <w:abstractNumId w:val="24"/>
  </w:num>
  <w:num w:numId="32" w16cid:durableId="124786074">
    <w:abstractNumId w:val="10"/>
  </w:num>
  <w:num w:numId="33" w16cid:durableId="1953317268">
    <w:abstractNumId w:val="22"/>
  </w:num>
  <w:num w:numId="34" w16cid:durableId="338779477">
    <w:abstractNumId w:val="35"/>
  </w:num>
  <w:num w:numId="35" w16cid:durableId="1109201562">
    <w:abstractNumId w:val="41"/>
  </w:num>
  <w:num w:numId="36" w16cid:durableId="1192569658">
    <w:abstractNumId w:val="34"/>
  </w:num>
  <w:num w:numId="37" w16cid:durableId="135220715">
    <w:abstractNumId w:val="36"/>
  </w:num>
  <w:num w:numId="38" w16cid:durableId="2022004246">
    <w:abstractNumId w:val="23"/>
  </w:num>
  <w:num w:numId="39" w16cid:durableId="1667171409">
    <w:abstractNumId w:val="37"/>
  </w:num>
  <w:num w:numId="40" w16cid:durableId="1305739958">
    <w:abstractNumId w:val="1"/>
  </w:num>
  <w:num w:numId="41" w16cid:durableId="822621333">
    <w:abstractNumId w:val="18"/>
  </w:num>
  <w:num w:numId="42" w16cid:durableId="2080253335">
    <w:abstractNumId w:val="20"/>
  </w:num>
  <w:num w:numId="43" w16cid:durableId="1012415259">
    <w:abstractNumId w:val="6"/>
  </w:num>
  <w:num w:numId="44" w16cid:durableId="917445019">
    <w:abstractNumId w:val="15"/>
  </w:num>
  <w:num w:numId="45" w16cid:durableId="3257865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131078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AAB"/>
    <w:rsid w:val="00007C99"/>
    <w:rsid w:val="00011742"/>
    <w:rsid w:val="00022B70"/>
    <w:rsid w:val="00031148"/>
    <w:rsid w:val="0004020B"/>
    <w:rsid w:val="00040F7B"/>
    <w:rsid w:val="00051422"/>
    <w:rsid w:val="00052630"/>
    <w:rsid w:val="0005294A"/>
    <w:rsid w:val="00054A2E"/>
    <w:rsid w:val="00055509"/>
    <w:rsid w:val="00062AA4"/>
    <w:rsid w:val="00065518"/>
    <w:rsid w:val="000738CC"/>
    <w:rsid w:val="0007721B"/>
    <w:rsid w:val="00082832"/>
    <w:rsid w:val="0008442F"/>
    <w:rsid w:val="000871DC"/>
    <w:rsid w:val="00094029"/>
    <w:rsid w:val="000A0E92"/>
    <w:rsid w:val="000A1C5F"/>
    <w:rsid w:val="000A4308"/>
    <w:rsid w:val="000A5947"/>
    <w:rsid w:val="000C21AF"/>
    <w:rsid w:val="000C4D85"/>
    <w:rsid w:val="000D2FCC"/>
    <w:rsid w:val="000D3535"/>
    <w:rsid w:val="000D765A"/>
    <w:rsid w:val="000F42F9"/>
    <w:rsid w:val="001026EC"/>
    <w:rsid w:val="00103605"/>
    <w:rsid w:val="00114661"/>
    <w:rsid w:val="001240A1"/>
    <w:rsid w:val="00130D9B"/>
    <w:rsid w:val="0014353E"/>
    <w:rsid w:val="001560CD"/>
    <w:rsid w:val="00157302"/>
    <w:rsid w:val="001719CA"/>
    <w:rsid w:val="001751A2"/>
    <w:rsid w:val="001769CC"/>
    <w:rsid w:val="001800ED"/>
    <w:rsid w:val="001811E9"/>
    <w:rsid w:val="00181675"/>
    <w:rsid w:val="0018222B"/>
    <w:rsid w:val="0019048A"/>
    <w:rsid w:val="00191037"/>
    <w:rsid w:val="00194D74"/>
    <w:rsid w:val="00196DD1"/>
    <w:rsid w:val="001A14C9"/>
    <w:rsid w:val="001B48A2"/>
    <w:rsid w:val="001C37CA"/>
    <w:rsid w:val="001D6D05"/>
    <w:rsid w:val="001D7CD7"/>
    <w:rsid w:val="001E473C"/>
    <w:rsid w:val="001F2101"/>
    <w:rsid w:val="001F6130"/>
    <w:rsid w:val="00207D1C"/>
    <w:rsid w:val="002154CD"/>
    <w:rsid w:val="00232E68"/>
    <w:rsid w:val="002400E6"/>
    <w:rsid w:val="00240133"/>
    <w:rsid w:val="00253F90"/>
    <w:rsid w:val="00256F25"/>
    <w:rsid w:val="0026302E"/>
    <w:rsid w:val="002800D2"/>
    <w:rsid w:val="002813A8"/>
    <w:rsid w:val="00283FBE"/>
    <w:rsid w:val="00284636"/>
    <w:rsid w:val="00284864"/>
    <w:rsid w:val="00284F2E"/>
    <w:rsid w:val="00284FE3"/>
    <w:rsid w:val="002910BF"/>
    <w:rsid w:val="00293E4E"/>
    <w:rsid w:val="002A0430"/>
    <w:rsid w:val="002A21C2"/>
    <w:rsid w:val="002B7F8B"/>
    <w:rsid w:val="002E35C0"/>
    <w:rsid w:val="002E444E"/>
    <w:rsid w:val="002E5DB6"/>
    <w:rsid w:val="00300E5D"/>
    <w:rsid w:val="00300F1E"/>
    <w:rsid w:val="00302BC0"/>
    <w:rsid w:val="00304DD2"/>
    <w:rsid w:val="00307920"/>
    <w:rsid w:val="00317BFC"/>
    <w:rsid w:val="00323FEB"/>
    <w:rsid w:val="00326228"/>
    <w:rsid w:val="00332EF2"/>
    <w:rsid w:val="003468B8"/>
    <w:rsid w:val="00351A0F"/>
    <w:rsid w:val="00381920"/>
    <w:rsid w:val="003825CC"/>
    <w:rsid w:val="00384790"/>
    <w:rsid w:val="00385C97"/>
    <w:rsid w:val="003977D5"/>
    <w:rsid w:val="003A1E60"/>
    <w:rsid w:val="003A29DE"/>
    <w:rsid w:val="003A2EEC"/>
    <w:rsid w:val="003A457A"/>
    <w:rsid w:val="003A4598"/>
    <w:rsid w:val="003B3569"/>
    <w:rsid w:val="003B367D"/>
    <w:rsid w:val="003B6F85"/>
    <w:rsid w:val="003C5938"/>
    <w:rsid w:val="003D2E27"/>
    <w:rsid w:val="003E6081"/>
    <w:rsid w:val="003F053E"/>
    <w:rsid w:val="003F65A0"/>
    <w:rsid w:val="003F77CD"/>
    <w:rsid w:val="0040012F"/>
    <w:rsid w:val="00404B35"/>
    <w:rsid w:val="004138B0"/>
    <w:rsid w:val="00413E93"/>
    <w:rsid w:val="0041733B"/>
    <w:rsid w:val="00425BAC"/>
    <w:rsid w:val="00431E9E"/>
    <w:rsid w:val="004328FA"/>
    <w:rsid w:val="004540F9"/>
    <w:rsid w:val="00455E94"/>
    <w:rsid w:val="0046724C"/>
    <w:rsid w:val="004703C4"/>
    <w:rsid w:val="00473914"/>
    <w:rsid w:val="00480748"/>
    <w:rsid w:val="0049052A"/>
    <w:rsid w:val="00496E9E"/>
    <w:rsid w:val="004A498E"/>
    <w:rsid w:val="004B2789"/>
    <w:rsid w:val="004B4675"/>
    <w:rsid w:val="004C1AAB"/>
    <w:rsid w:val="004C2AF2"/>
    <w:rsid w:val="004D14DC"/>
    <w:rsid w:val="004D44D2"/>
    <w:rsid w:val="004D5C93"/>
    <w:rsid w:val="004E06AE"/>
    <w:rsid w:val="004E0A71"/>
    <w:rsid w:val="004E4150"/>
    <w:rsid w:val="004F3E59"/>
    <w:rsid w:val="004F5EC1"/>
    <w:rsid w:val="00500D0C"/>
    <w:rsid w:val="00516C89"/>
    <w:rsid w:val="005209FF"/>
    <w:rsid w:val="005214DC"/>
    <w:rsid w:val="00522F8D"/>
    <w:rsid w:val="0053136D"/>
    <w:rsid w:val="00534790"/>
    <w:rsid w:val="0054067F"/>
    <w:rsid w:val="00541EA8"/>
    <w:rsid w:val="0054411A"/>
    <w:rsid w:val="0055067B"/>
    <w:rsid w:val="00550D2E"/>
    <w:rsid w:val="00557C1F"/>
    <w:rsid w:val="00564037"/>
    <w:rsid w:val="00564BB0"/>
    <w:rsid w:val="00565620"/>
    <w:rsid w:val="00567F36"/>
    <w:rsid w:val="005706B2"/>
    <w:rsid w:val="0057352B"/>
    <w:rsid w:val="00582F13"/>
    <w:rsid w:val="005853B4"/>
    <w:rsid w:val="00591F0D"/>
    <w:rsid w:val="00596E92"/>
    <w:rsid w:val="005A3CC3"/>
    <w:rsid w:val="005A417A"/>
    <w:rsid w:val="005B49DF"/>
    <w:rsid w:val="005B4DC3"/>
    <w:rsid w:val="005B4EEF"/>
    <w:rsid w:val="005B7E7B"/>
    <w:rsid w:val="005D0E03"/>
    <w:rsid w:val="005D1657"/>
    <w:rsid w:val="005D42AA"/>
    <w:rsid w:val="005D56A0"/>
    <w:rsid w:val="005E160A"/>
    <w:rsid w:val="005E78CC"/>
    <w:rsid w:val="005F7807"/>
    <w:rsid w:val="0060370B"/>
    <w:rsid w:val="00611F51"/>
    <w:rsid w:val="006215CF"/>
    <w:rsid w:val="006316CC"/>
    <w:rsid w:val="00634DD1"/>
    <w:rsid w:val="00634FF0"/>
    <w:rsid w:val="00635272"/>
    <w:rsid w:val="00635C5B"/>
    <w:rsid w:val="00643A71"/>
    <w:rsid w:val="00645297"/>
    <w:rsid w:val="00645539"/>
    <w:rsid w:val="0065184E"/>
    <w:rsid w:val="00651E95"/>
    <w:rsid w:val="00654C5B"/>
    <w:rsid w:val="00655B69"/>
    <w:rsid w:val="00657A32"/>
    <w:rsid w:val="006701B1"/>
    <w:rsid w:val="00681344"/>
    <w:rsid w:val="00685DD2"/>
    <w:rsid w:val="0069654E"/>
    <w:rsid w:val="00697D36"/>
    <w:rsid w:val="006A4109"/>
    <w:rsid w:val="006A4144"/>
    <w:rsid w:val="006A4A18"/>
    <w:rsid w:val="006B7AFB"/>
    <w:rsid w:val="006E0128"/>
    <w:rsid w:val="006E17CA"/>
    <w:rsid w:val="006E192F"/>
    <w:rsid w:val="006E3C4B"/>
    <w:rsid w:val="006E580F"/>
    <w:rsid w:val="006F1054"/>
    <w:rsid w:val="007035AF"/>
    <w:rsid w:val="00704FB0"/>
    <w:rsid w:val="00710D96"/>
    <w:rsid w:val="007120DF"/>
    <w:rsid w:val="007165FD"/>
    <w:rsid w:val="00716767"/>
    <w:rsid w:val="00717FEA"/>
    <w:rsid w:val="007223FC"/>
    <w:rsid w:val="00725C84"/>
    <w:rsid w:val="00731C4D"/>
    <w:rsid w:val="0073408D"/>
    <w:rsid w:val="00737373"/>
    <w:rsid w:val="00740A2D"/>
    <w:rsid w:val="0075611B"/>
    <w:rsid w:val="0076147F"/>
    <w:rsid w:val="00761DF1"/>
    <w:rsid w:val="007632D6"/>
    <w:rsid w:val="00765C0B"/>
    <w:rsid w:val="00766FB6"/>
    <w:rsid w:val="00781DE8"/>
    <w:rsid w:val="007A000A"/>
    <w:rsid w:val="007A45CC"/>
    <w:rsid w:val="007A50D2"/>
    <w:rsid w:val="007B0A63"/>
    <w:rsid w:val="007B0D15"/>
    <w:rsid w:val="007B30E1"/>
    <w:rsid w:val="007B3D30"/>
    <w:rsid w:val="007B49A7"/>
    <w:rsid w:val="007B6D9D"/>
    <w:rsid w:val="007C221F"/>
    <w:rsid w:val="007D3D4E"/>
    <w:rsid w:val="007D7256"/>
    <w:rsid w:val="007E2972"/>
    <w:rsid w:val="007E52E7"/>
    <w:rsid w:val="007E786A"/>
    <w:rsid w:val="007E7AE4"/>
    <w:rsid w:val="007F6B37"/>
    <w:rsid w:val="008009B1"/>
    <w:rsid w:val="008023CE"/>
    <w:rsid w:val="0080591E"/>
    <w:rsid w:val="008141F4"/>
    <w:rsid w:val="008155B3"/>
    <w:rsid w:val="00820F15"/>
    <w:rsid w:val="00825B79"/>
    <w:rsid w:val="008305A6"/>
    <w:rsid w:val="00834429"/>
    <w:rsid w:val="00835AD2"/>
    <w:rsid w:val="008408CA"/>
    <w:rsid w:val="00842702"/>
    <w:rsid w:val="00845F21"/>
    <w:rsid w:val="00862A43"/>
    <w:rsid w:val="00862DF0"/>
    <w:rsid w:val="00880066"/>
    <w:rsid w:val="0088055B"/>
    <w:rsid w:val="0088062D"/>
    <w:rsid w:val="00890253"/>
    <w:rsid w:val="008B5BF2"/>
    <w:rsid w:val="008C1F99"/>
    <w:rsid w:val="008C2EFF"/>
    <w:rsid w:val="008C48E1"/>
    <w:rsid w:val="008C5935"/>
    <w:rsid w:val="008D2C13"/>
    <w:rsid w:val="00901F71"/>
    <w:rsid w:val="00903C45"/>
    <w:rsid w:val="00907291"/>
    <w:rsid w:val="00910A13"/>
    <w:rsid w:val="0091332C"/>
    <w:rsid w:val="009200E1"/>
    <w:rsid w:val="00922DCB"/>
    <w:rsid w:val="00923DF2"/>
    <w:rsid w:val="00923E99"/>
    <w:rsid w:val="0093197F"/>
    <w:rsid w:val="00947B0B"/>
    <w:rsid w:val="009669A9"/>
    <w:rsid w:val="00966B4B"/>
    <w:rsid w:val="00967635"/>
    <w:rsid w:val="00967F88"/>
    <w:rsid w:val="009A1C5A"/>
    <w:rsid w:val="009A1F34"/>
    <w:rsid w:val="009B69BD"/>
    <w:rsid w:val="009B73B4"/>
    <w:rsid w:val="009C1322"/>
    <w:rsid w:val="009C3196"/>
    <w:rsid w:val="009D04E3"/>
    <w:rsid w:val="009D137F"/>
    <w:rsid w:val="009D717C"/>
    <w:rsid w:val="009F120F"/>
    <w:rsid w:val="009F14A0"/>
    <w:rsid w:val="009F5705"/>
    <w:rsid w:val="009F67D4"/>
    <w:rsid w:val="00A05587"/>
    <w:rsid w:val="00A120BE"/>
    <w:rsid w:val="00A21C45"/>
    <w:rsid w:val="00A22881"/>
    <w:rsid w:val="00A27FBD"/>
    <w:rsid w:val="00A32BD5"/>
    <w:rsid w:val="00A32FC0"/>
    <w:rsid w:val="00A42214"/>
    <w:rsid w:val="00A50834"/>
    <w:rsid w:val="00A512AC"/>
    <w:rsid w:val="00A64095"/>
    <w:rsid w:val="00A6603A"/>
    <w:rsid w:val="00A664F0"/>
    <w:rsid w:val="00A75BC8"/>
    <w:rsid w:val="00A83F34"/>
    <w:rsid w:val="00A95746"/>
    <w:rsid w:val="00AA06C2"/>
    <w:rsid w:val="00AA0AE2"/>
    <w:rsid w:val="00AA2E92"/>
    <w:rsid w:val="00AB2877"/>
    <w:rsid w:val="00AC328E"/>
    <w:rsid w:val="00AC6AD8"/>
    <w:rsid w:val="00AD1842"/>
    <w:rsid w:val="00AD196A"/>
    <w:rsid w:val="00AD2FB7"/>
    <w:rsid w:val="00AD6AFE"/>
    <w:rsid w:val="00AE555F"/>
    <w:rsid w:val="00AF21E4"/>
    <w:rsid w:val="00AF35E0"/>
    <w:rsid w:val="00AF3E62"/>
    <w:rsid w:val="00AF428E"/>
    <w:rsid w:val="00AF4F66"/>
    <w:rsid w:val="00B0103F"/>
    <w:rsid w:val="00B03315"/>
    <w:rsid w:val="00B17CF4"/>
    <w:rsid w:val="00B22093"/>
    <w:rsid w:val="00B31F66"/>
    <w:rsid w:val="00B3261F"/>
    <w:rsid w:val="00B33748"/>
    <w:rsid w:val="00B3759B"/>
    <w:rsid w:val="00B4163B"/>
    <w:rsid w:val="00B41AAB"/>
    <w:rsid w:val="00B43500"/>
    <w:rsid w:val="00B4461C"/>
    <w:rsid w:val="00B46F13"/>
    <w:rsid w:val="00B479BB"/>
    <w:rsid w:val="00B47B99"/>
    <w:rsid w:val="00B54AE0"/>
    <w:rsid w:val="00B559AD"/>
    <w:rsid w:val="00B578C6"/>
    <w:rsid w:val="00B57B59"/>
    <w:rsid w:val="00B60B7C"/>
    <w:rsid w:val="00B80158"/>
    <w:rsid w:val="00B81924"/>
    <w:rsid w:val="00B8195C"/>
    <w:rsid w:val="00B82B26"/>
    <w:rsid w:val="00B93FED"/>
    <w:rsid w:val="00B96AD3"/>
    <w:rsid w:val="00BB1901"/>
    <w:rsid w:val="00BB3F84"/>
    <w:rsid w:val="00BB4985"/>
    <w:rsid w:val="00BC00C5"/>
    <w:rsid w:val="00BC30D0"/>
    <w:rsid w:val="00BD40C3"/>
    <w:rsid w:val="00BD4DB5"/>
    <w:rsid w:val="00BE4879"/>
    <w:rsid w:val="00BF4C41"/>
    <w:rsid w:val="00BF5335"/>
    <w:rsid w:val="00BF79FE"/>
    <w:rsid w:val="00C11487"/>
    <w:rsid w:val="00C13DC8"/>
    <w:rsid w:val="00C15F7E"/>
    <w:rsid w:val="00C1616C"/>
    <w:rsid w:val="00C166D7"/>
    <w:rsid w:val="00C2183F"/>
    <w:rsid w:val="00C2726F"/>
    <w:rsid w:val="00C27866"/>
    <w:rsid w:val="00C27C5F"/>
    <w:rsid w:val="00C316BA"/>
    <w:rsid w:val="00C34292"/>
    <w:rsid w:val="00C36C5E"/>
    <w:rsid w:val="00C37A77"/>
    <w:rsid w:val="00C45DCE"/>
    <w:rsid w:val="00C46AA5"/>
    <w:rsid w:val="00C47D24"/>
    <w:rsid w:val="00C52C10"/>
    <w:rsid w:val="00C56B6C"/>
    <w:rsid w:val="00C56F40"/>
    <w:rsid w:val="00C6734C"/>
    <w:rsid w:val="00C83DC1"/>
    <w:rsid w:val="00C87481"/>
    <w:rsid w:val="00C91361"/>
    <w:rsid w:val="00C91930"/>
    <w:rsid w:val="00C928CF"/>
    <w:rsid w:val="00C9738E"/>
    <w:rsid w:val="00CA1684"/>
    <w:rsid w:val="00CA2744"/>
    <w:rsid w:val="00CA4FA6"/>
    <w:rsid w:val="00CA5430"/>
    <w:rsid w:val="00CB00B8"/>
    <w:rsid w:val="00CC0AF2"/>
    <w:rsid w:val="00CC31D8"/>
    <w:rsid w:val="00CC4560"/>
    <w:rsid w:val="00CD4936"/>
    <w:rsid w:val="00CD55CD"/>
    <w:rsid w:val="00CF7006"/>
    <w:rsid w:val="00CF7BBB"/>
    <w:rsid w:val="00D006B7"/>
    <w:rsid w:val="00D0203A"/>
    <w:rsid w:val="00D03489"/>
    <w:rsid w:val="00D060EB"/>
    <w:rsid w:val="00D1007E"/>
    <w:rsid w:val="00D14DCA"/>
    <w:rsid w:val="00D16FC1"/>
    <w:rsid w:val="00D20BF2"/>
    <w:rsid w:val="00D23B3F"/>
    <w:rsid w:val="00D23FF5"/>
    <w:rsid w:val="00D26BC0"/>
    <w:rsid w:val="00D32FC1"/>
    <w:rsid w:val="00D44C5E"/>
    <w:rsid w:val="00D64F35"/>
    <w:rsid w:val="00D70769"/>
    <w:rsid w:val="00D7393E"/>
    <w:rsid w:val="00DA2E1C"/>
    <w:rsid w:val="00DA2F33"/>
    <w:rsid w:val="00DA3947"/>
    <w:rsid w:val="00DB5193"/>
    <w:rsid w:val="00DB6D3F"/>
    <w:rsid w:val="00DC046A"/>
    <w:rsid w:val="00DC29A9"/>
    <w:rsid w:val="00DD500A"/>
    <w:rsid w:val="00DD67DE"/>
    <w:rsid w:val="00DE67CB"/>
    <w:rsid w:val="00E12BD6"/>
    <w:rsid w:val="00E17D24"/>
    <w:rsid w:val="00E43021"/>
    <w:rsid w:val="00E45D8D"/>
    <w:rsid w:val="00E537E4"/>
    <w:rsid w:val="00E56978"/>
    <w:rsid w:val="00E57468"/>
    <w:rsid w:val="00E7376E"/>
    <w:rsid w:val="00E73878"/>
    <w:rsid w:val="00E7478B"/>
    <w:rsid w:val="00E76270"/>
    <w:rsid w:val="00E81897"/>
    <w:rsid w:val="00E85535"/>
    <w:rsid w:val="00E90CB3"/>
    <w:rsid w:val="00EB67CF"/>
    <w:rsid w:val="00EC7DDC"/>
    <w:rsid w:val="00ED695A"/>
    <w:rsid w:val="00EE21B6"/>
    <w:rsid w:val="00EF45C8"/>
    <w:rsid w:val="00F15C04"/>
    <w:rsid w:val="00F21D05"/>
    <w:rsid w:val="00F21F01"/>
    <w:rsid w:val="00F25078"/>
    <w:rsid w:val="00F25376"/>
    <w:rsid w:val="00F345DD"/>
    <w:rsid w:val="00F34D51"/>
    <w:rsid w:val="00F35B18"/>
    <w:rsid w:val="00F42445"/>
    <w:rsid w:val="00F42447"/>
    <w:rsid w:val="00F42598"/>
    <w:rsid w:val="00F441EA"/>
    <w:rsid w:val="00F45E99"/>
    <w:rsid w:val="00F51869"/>
    <w:rsid w:val="00F52648"/>
    <w:rsid w:val="00F55680"/>
    <w:rsid w:val="00F66CAF"/>
    <w:rsid w:val="00F7302D"/>
    <w:rsid w:val="00F731A6"/>
    <w:rsid w:val="00F751D6"/>
    <w:rsid w:val="00F756F5"/>
    <w:rsid w:val="00F76C34"/>
    <w:rsid w:val="00F8526D"/>
    <w:rsid w:val="00F85815"/>
    <w:rsid w:val="00F96398"/>
    <w:rsid w:val="00F9701B"/>
    <w:rsid w:val="00FA3896"/>
    <w:rsid w:val="00FA6CED"/>
    <w:rsid w:val="00FA7670"/>
    <w:rsid w:val="00FB02C9"/>
    <w:rsid w:val="00FB3EC9"/>
    <w:rsid w:val="00FB412F"/>
    <w:rsid w:val="00FB4C37"/>
    <w:rsid w:val="00FB4D81"/>
    <w:rsid w:val="00FC1E01"/>
    <w:rsid w:val="00FC1EEE"/>
    <w:rsid w:val="00FC29A8"/>
    <w:rsid w:val="00FC2A82"/>
    <w:rsid w:val="00FC3724"/>
    <w:rsid w:val="00FC442D"/>
    <w:rsid w:val="00FC53C3"/>
    <w:rsid w:val="00FD189F"/>
    <w:rsid w:val="00FE07F7"/>
    <w:rsid w:val="00FE67B3"/>
    <w:rsid w:val="00FE68C8"/>
    <w:rsid w:val="00FF012F"/>
    <w:rsid w:val="00FF3EE3"/>
    <w:rsid w:val="00FF470C"/>
    <w:rsid w:val="00FF4DF6"/>
    <w:rsid w:val="00FF5735"/>
    <w:rsid w:val="00FF6367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FBCCC1"/>
  <w15:chartTrackingRefBased/>
  <w15:docId w15:val="{A13BEF03-2BDE-4ACA-8128-CC1E04FFA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0ED"/>
    <w:rPr>
      <w:sz w:val="24"/>
      <w:szCs w:val="24"/>
    </w:rPr>
  </w:style>
  <w:style w:type="paragraph" w:styleId="Titre1">
    <w:name w:val="heading 1"/>
    <w:basedOn w:val="Normal"/>
    <w:next w:val="Normal"/>
    <w:uiPriority w:val="1"/>
    <w:qFormat/>
    <w:rsid w:val="009B73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4D14D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4D14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B41AA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B41AAB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FB0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473914"/>
  </w:style>
  <w:style w:type="paragraph" w:styleId="Textedebulles">
    <w:name w:val="Balloon Text"/>
    <w:basedOn w:val="Normal"/>
    <w:link w:val="TextedebullesCar"/>
    <w:rsid w:val="0046724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6724C"/>
    <w:rPr>
      <w:rFonts w:ascii="Segoe UI" w:hAnsi="Segoe UI" w:cs="Segoe UI"/>
      <w:sz w:val="18"/>
      <w:szCs w:val="18"/>
    </w:rPr>
  </w:style>
  <w:style w:type="character" w:customStyle="1" w:styleId="PieddepageCar">
    <w:name w:val="Pied de page Car"/>
    <w:link w:val="Pieddepage"/>
    <w:uiPriority w:val="99"/>
    <w:rsid w:val="00CA5430"/>
    <w:rPr>
      <w:sz w:val="24"/>
      <w:szCs w:val="24"/>
    </w:rPr>
  </w:style>
  <w:style w:type="character" w:styleId="Lienhypertexte">
    <w:name w:val="Hyperlink"/>
    <w:rsid w:val="00CB00B8"/>
    <w:rPr>
      <w:color w:val="0563C1"/>
      <w:u w:val="single"/>
    </w:rPr>
  </w:style>
  <w:style w:type="character" w:customStyle="1" w:styleId="Titre2Car">
    <w:name w:val="Titre 2 Car"/>
    <w:link w:val="Titre2"/>
    <w:semiHidden/>
    <w:rsid w:val="004D14D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rsid w:val="004D14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4D14DC"/>
    <w:pPr>
      <w:spacing w:after="240"/>
      <w:ind w:left="720"/>
      <w:contextualSpacing/>
      <w:jc w:val="both"/>
    </w:pPr>
    <w:rPr>
      <w:rFonts w:ascii="Segoe UI" w:eastAsia="Calibri" w:hAnsi="Segoe UI"/>
      <w:color w:val="555960"/>
      <w:sz w:val="20"/>
      <w:szCs w:val="22"/>
      <w:lang w:eastAsia="en-US"/>
    </w:rPr>
  </w:style>
  <w:style w:type="character" w:customStyle="1" w:styleId="ParagraphedelisteCar">
    <w:name w:val="Paragraphe de liste Car"/>
    <w:link w:val="Paragraphedeliste"/>
    <w:uiPriority w:val="34"/>
    <w:locked/>
    <w:rsid w:val="004D14DC"/>
    <w:rPr>
      <w:rFonts w:ascii="Segoe UI" w:eastAsia="Calibri" w:hAnsi="Segoe UI"/>
      <w:color w:val="555960"/>
      <w:szCs w:val="22"/>
      <w:lang w:eastAsia="en-US"/>
    </w:rPr>
  </w:style>
  <w:style w:type="paragraph" w:styleId="NormalWeb">
    <w:name w:val="Normal (Web)"/>
    <w:basedOn w:val="Normal"/>
    <w:unhideWhenUsed/>
    <w:qFormat/>
    <w:rsid w:val="004D14DC"/>
    <w:pPr>
      <w:spacing w:before="100" w:beforeAutospacing="1" w:after="100" w:afterAutospacing="1"/>
    </w:pPr>
  </w:style>
  <w:style w:type="character" w:styleId="Numrodeligne">
    <w:name w:val="line number"/>
    <w:rsid w:val="00534790"/>
  </w:style>
  <w:style w:type="character" w:styleId="lev">
    <w:name w:val="Strong"/>
    <w:uiPriority w:val="22"/>
    <w:qFormat/>
    <w:rsid w:val="005A417A"/>
    <w:rPr>
      <w:b/>
      <w:bCs/>
    </w:rPr>
  </w:style>
  <w:style w:type="character" w:customStyle="1" w:styleId="underline">
    <w:name w:val="underline"/>
    <w:qFormat/>
    <w:rsid w:val="005A417A"/>
  </w:style>
  <w:style w:type="paragraph" w:styleId="Corpsdetexte">
    <w:name w:val="Body Text"/>
    <w:basedOn w:val="Normal"/>
    <w:link w:val="CorpsdetexteCar"/>
    <w:uiPriority w:val="1"/>
    <w:qFormat/>
    <w:rsid w:val="00FD189F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orpsdetexteCar">
    <w:name w:val="Corps de texte Car"/>
    <w:link w:val="Corpsdetexte"/>
    <w:uiPriority w:val="1"/>
    <w:rsid w:val="00FD189F"/>
    <w:rPr>
      <w:rFonts w:ascii="Arial" w:eastAsia="Arial" w:hAnsi="Arial" w:cs="Arial"/>
      <w:sz w:val="18"/>
      <w:szCs w:val="18"/>
      <w:lang w:eastAsia="en-US"/>
    </w:rPr>
  </w:style>
  <w:style w:type="paragraph" w:customStyle="1" w:styleId="Corps">
    <w:name w:val="Corps"/>
    <w:rsid w:val="00842702"/>
    <w:rPr>
      <w:rFonts w:ascii="Helvetica" w:eastAsia="ヒラギノ角ゴ Pro W3" w:hAnsi="Helvetica"/>
      <w:color w:val="000000"/>
      <w:sz w:val="24"/>
    </w:rPr>
  </w:style>
  <w:style w:type="paragraph" w:styleId="Rvision">
    <w:name w:val="Revision"/>
    <w:hidden/>
    <w:uiPriority w:val="99"/>
    <w:semiHidden/>
    <w:rsid w:val="001B48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48FB4-41DD-44D8-8B2F-E26A86E6B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PROTOCOLE D’ACCORD PREELECTORAL POUR LES ELECTIONS PROFESSIONNELLES DU COMITE D’ENTREPRISE</vt:lpstr>
    </vt:vector>
  </TitlesOfParts>
  <Company>Arkema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D’ACCORD PREELECTORAL POUR LES ELECTIONS PROFESSIONNELLES DU COMITE D’ENTREPRISE</dc:title>
  <dc:subject/>
  <dc:creator>A6087649</dc:creator>
  <cp:keywords/>
  <dc:description/>
  <cp:lastModifiedBy>DURAND Ambre</cp:lastModifiedBy>
  <cp:revision>2</cp:revision>
  <cp:lastPrinted>2025-11-18T13:56:00Z</cp:lastPrinted>
  <dcterms:created xsi:type="dcterms:W3CDTF">2026-04-23T12:51:00Z</dcterms:created>
  <dcterms:modified xsi:type="dcterms:W3CDTF">2026-04-23T12:51:00Z</dcterms:modified>
</cp:coreProperties>
</file>