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DDEB0" w14:textId="67AC0A29" w:rsidR="00135425" w:rsidRDefault="00135425" w:rsidP="009526B8">
      <w:pPr>
        <w:spacing w:before="0" w:after="0"/>
        <w:jc w:val="center"/>
        <w:rPr>
          <w:rFonts w:ascii="Gill Sans MT" w:hAnsi="Gill Sans MT"/>
        </w:rPr>
      </w:pPr>
    </w:p>
    <w:p w14:paraId="7180D797" w14:textId="77777777" w:rsidR="00135425" w:rsidRDefault="00135425" w:rsidP="009526B8">
      <w:pPr>
        <w:spacing w:before="0" w:after="0"/>
        <w:jc w:val="center"/>
        <w:rPr>
          <w:rFonts w:ascii="Gill Sans MT" w:hAnsi="Gill Sans MT"/>
        </w:rPr>
      </w:pPr>
    </w:p>
    <w:p w14:paraId="545E7E12" w14:textId="3649301F" w:rsidR="00544EDB" w:rsidRPr="00785AA0" w:rsidRDefault="00544EDB" w:rsidP="009526B8">
      <w:pPr>
        <w:spacing w:before="0" w:after="0"/>
        <w:jc w:val="center"/>
        <w:rPr>
          <w:rFonts w:ascii="Gill Sans MT" w:hAnsi="Gill Sans MT"/>
        </w:rPr>
      </w:pPr>
    </w:p>
    <w:p w14:paraId="43D6CCDB" w14:textId="77777777" w:rsidR="00785AA0" w:rsidRDefault="008E6A60" w:rsidP="00785AA0">
      <w:pPr>
        <w:spacing w:before="0" w:after="0"/>
        <w:rPr>
          <w:rFonts w:ascii="Gill Sans MT" w:hAnsi="Gill Sans MT"/>
        </w:rPr>
      </w:pPr>
      <w:r w:rsidRPr="00785AA0">
        <w:rPr>
          <w:rFonts w:ascii="Gill Sans MT" w:hAnsi="Gill Sans MT"/>
          <w:noProof/>
          <w:lang w:eastAsia="fr-FR"/>
        </w:rPr>
        <mc:AlternateContent>
          <mc:Choice Requires="wps">
            <w:drawing>
              <wp:anchor distT="0" distB="0" distL="114300" distR="114300" simplePos="0" relativeHeight="251658240" behindDoc="0" locked="0" layoutInCell="1" allowOverlap="1" wp14:anchorId="78F8977F" wp14:editId="73D8ECA1">
                <wp:simplePos x="0" y="0"/>
                <wp:positionH relativeFrom="column">
                  <wp:posOffset>9525</wp:posOffset>
                </wp:positionH>
                <wp:positionV relativeFrom="paragraph">
                  <wp:posOffset>238125</wp:posOffset>
                </wp:positionV>
                <wp:extent cx="5986145" cy="786765"/>
                <wp:effectExtent l="0" t="0" r="14605" b="2032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145" cy="786765"/>
                        </a:xfrm>
                        <a:prstGeom prst="rect">
                          <a:avLst/>
                        </a:prstGeom>
                        <a:solidFill>
                          <a:srgbClr val="FFFFFF"/>
                        </a:solidFill>
                        <a:ln w="9525">
                          <a:solidFill>
                            <a:srgbClr val="000000"/>
                          </a:solidFill>
                          <a:miter lim="800000"/>
                          <a:headEnd/>
                          <a:tailEnd/>
                        </a:ln>
                      </wps:spPr>
                      <wps:txbx>
                        <w:txbxContent>
                          <w:p w14:paraId="4B88ABF1" w14:textId="7211BDE4" w:rsidR="00544EDB" w:rsidRDefault="00BE775D" w:rsidP="009526B8">
                            <w:pPr>
                              <w:jc w:val="center"/>
                              <w:rPr>
                                <w:b/>
                                <w:sz w:val="34"/>
                                <w:szCs w:val="34"/>
                              </w:rPr>
                            </w:pPr>
                            <w:r>
                              <w:rPr>
                                <w:b/>
                                <w:sz w:val="34"/>
                                <w:szCs w:val="34"/>
                              </w:rPr>
                              <w:t>Avenant</w:t>
                            </w:r>
                            <w:r w:rsidR="00237322">
                              <w:rPr>
                                <w:b/>
                                <w:sz w:val="34"/>
                                <w:szCs w:val="34"/>
                              </w:rPr>
                              <w:t xml:space="preserve"> n°</w:t>
                            </w:r>
                            <w:r>
                              <w:rPr>
                                <w:b/>
                                <w:sz w:val="34"/>
                                <w:szCs w:val="34"/>
                              </w:rPr>
                              <w:t xml:space="preserve"> </w:t>
                            </w:r>
                            <w:r w:rsidR="00D12073">
                              <w:rPr>
                                <w:b/>
                                <w:sz w:val="34"/>
                                <w:szCs w:val="34"/>
                              </w:rPr>
                              <w:t>5</w:t>
                            </w:r>
                            <w:r w:rsidR="00237322">
                              <w:rPr>
                                <w:b/>
                                <w:sz w:val="34"/>
                                <w:szCs w:val="34"/>
                              </w:rPr>
                              <w:t xml:space="preserve"> : </w:t>
                            </w:r>
                            <w:r w:rsidR="00544EDB">
                              <w:rPr>
                                <w:b/>
                                <w:sz w:val="34"/>
                                <w:szCs w:val="34"/>
                              </w:rPr>
                              <w:t>ACCORD D’ENTREPRISE</w:t>
                            </w:r>
                          </w:p>
                          <w:p w14:paraId="5539278C" w14:textId="77777777" w:rsidR="00847425" w:rsidRDefault="00847425" w:rsidP="009526B8">
                            <w:pPr>
                              <w:jc w:val="center"/>
                              <w:rPr>
                                <w:b/>
                                <w:sz w:val="34"/>
                                <w:szCs w:val="34"/>
                              </w:rPr>
                            </w:pPr>
                            <w:r>
                              <w:rPr>
                                <w:b/>
                                <w:sz w:val="34"/>
                                <w:szCs w:val="34"/>
                              </w:rPr>
                              <w:t>DÉFINITION D’UN BARÈME D’INDEMNITÉS KILOMÉTRIQUES</w:t>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78F8977F" id="_x0000_t202" coordsize="21600,21600" o:spt="202" path="m,l,21600r21600,l21600,xe">
                <v:stroke joinstyle="miter"/>
                <v:path gradientshapeok="t" o:connecttype="rect"/>
              </v:shapetype>
              <v:shape id="Zone de texte 2" o:spid="_x0000_s1026" type="#_x0000_t202" style="position:absolute;margin-left:.75pt;margin-top:18.75pt;width:471.35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">
                <v:textbox style="mso-fit-shape-to-text:t">
                  <w:txbxContent>
                    <w:p w14:paraId="4B88ABF1" w14:textId="7211BDE4" w:rsidR="00544EDB" w:rsidRDefault="00BE775D" w:rsidP="009526B8">
                      <w:pPr>
                        <w:jc w:val="center"/>
                        <w:rPr>
                          <w:b/>
                          <w:sz w:val="34"/>
                          <w:szCs w:val="34"/>
                        </w:rPr>
                      </w:pPr>
                      <w:r>
                        <w:rPr>
                          <w:b/>
                          <w:sz w:val="34"/>
                          <w:szCs w:val="34"/>
                        </w:rPr>
                        <w:t>Avenant</w:t>
                      </w:r>
                      <w:r w:rsidR="00237322">
                        <w:rPr>
                          <w:b/>
                          <w:sz w:val="34"/>
                          <w:szCs w:val="34"/>
                        </w:rPr>
                        <w:t xml:space="preserve"> n°</w:t>
                      </w:r>
                      <w:r>
                        <w:rPr>
                          <w:b/>
                          <w:sz w:val="34"/>
                          <w:szCs w:val="34"/>
                        </w:rPr>
                        <w:t xml:space="preserve"> </w:t>
                      </w:r>
                      <w:r w:rsidR="00D12073">
                        <w:rPr>
                          <w:b/>
                          <w:sz w:val="34"/>
                          <w:szCs w:val="34"/>
                        </w:rPr>
                        <w:t>5</w:t>
                      </w:r>
                      <w:r w:rsidR="00237322">
                        <w:rPr>
                          <w:b/>
                          <w:sz w:val="34"/>
                          <w:szCs w:val="34"/>
                        </w:rPr>
                        <w:t xml:space="preserve"> : </w:t>
                      </w:r>
                      <w:r w:rsidR="00544EDB">
                        <w:rPr>
                          <w:b/>
                          <w:sz w:val="34"/>
                          <w:szCs w:val="34"/>
                        </w:rPr>
                        <w:t>ACCORD D’ENTREPRISE</w:t>
                      </w:r>
                    </w:p>
                    <w:p w14:paraId="5539278C" w14:textId="77777777" w:rsidR="00847425" w:rsidRDefault="00847425" w:rsidP="009526B8">
                      <w:pPr>
                        <w:jc w:val="center"/>
                        <w:rPr>
                          <w:b/>
                          <w:sz w:val="34"/>
                          <w:szCs w:val="34"/>
                        </w:rPr>
                      </w:pPr>
                      <w:r>
                        <w:rPr>
                          <w:b/>
                          <w:sz w:val="34"/>
                          <w:szCs w:val="34"/>
                        </w:rPr>
                        <w:t>DÉFINITION D’UN BARÈME D’INDEMNITÉS KILOMÉTRIQUES</w:t>
                      </w:r>
                    </w:p>
                  </w:txbxContent>
                </v:textbox>
                <w10:wrap type="square"/>
              </v:shape>
            </w:pict>
          </mc:Fallback>
        </mc:AlternateContent>
      </w:r>
    </w:p>
    <w:p w14:paraId="227DC7B3" w14:textId="77777777" w:rsidR="00785AA0" w:rsidRPr="00785AA0" w:rsidRDefault="00785AA0" w:rsidP="00785AA0">
      <w:pPr>
        <w:spacing w:before="0" w:after="0"/>
        <w:rPr>
          <w:rFonts w:ascii="Gill Sans MT" w:hAnsi="Gill Sans MT"/>
        </w:rPr>
      </w:pPr>
    </w:p>
    <w:p w14:paraId="43001186" w14:textId="77777777" w:rsidR="00170D70" w:rsidRDefault="00170D70" w:rsidP="00785AA0">
      <w:pPr>
        <w:spacing w:before="0" w:after="0"/>
        <w:jc w:val="both"/>
        <w:rPr>
          <w:rFonts w:ascii="Gill Sans MT" w:hAnsi="Gill Sans MT"/>
          <w:b/>
        </w:rPr>
      </w:pPr>
    </w:p>
    <w:p w14:paraId="2E818073" w14:textId="77777777" w:rsidR="009526B8" w:rsidRDefault="009526B8" w:rsidP="00785AA0">
      <w:pPr>
        <w:spacing w:before="0" w:after="0"/>
        <w:jc w:val="both"/>
        <w:rPr>
          <w:rFonts w:ascii="Gill Sans MT" w:hAnsi="Gill Sans MT"/>
          <w:b/>
        </w:rPr>
      </w:pPr>
    </w:p>
    <w:p w14:paraId="39298223" w14:textId="77777777" w:rsidR="00544EDB" w:rsidRDefault="00544EDB" w:rsidP="00785AA0">
      <w:pPr>
        <w:spacing w:before="0" w:after="0"/>
        <w:jc w:val="both"/>
        <w:rPr>
          <w:rFonts w:ascii="Gill Sans MT" w:hAnsi="Gill Sans MT"/>
          <w:b/>
        </w:rPr>
      </w:pPr>
      <w:r w:rsidRPr="00785AA0">
        <w:rPr>
          <w:rFonts w:ascii="Gill Sans MT" w:hAnsi="Gill Sans MT"/>
          <w:b/>
        </w:rPr>
        <w:t xml:space="preserve">Entre, d’une part,  </w:t>
      </w:r>
    </w:p>
    <w:p w14:paraId="087241B3" w14:textId="77777777" w:rsidR="00785AA0" w:rsidRPr="00785AA0" w:rsidRDefault="00785AA0" w:rsidP="00785AA0">
      <w:pPr>
        <w:spacing w:before="0" w:after="0"/>
        <w:jc w:val="both"/>
        <w:rPr>
          <w:rFonts w:ascii="Gill Sans MT" w:hAnsi="Gill Sans MT"/>
          <w:b/>
        </w:rPr>
      </w:pPr>
    </w:p>
    <w:p w14:paraId="25718429" w14:textId="77777777" w:rsidR="0007712A" w:rsidRPr="00785AA0" w:rsidRDefault="0007712A" w:rsidP="0007712A">
      <w:pPr>
        <w:spacing w:before="0" w:after="0"/>
        <w:jc w:val="both"/>
        <w:rPr>
          <w:rFonts w:ascii="Gill Sans MT" w:hAnsi="Gill Sans MT"/>
        </w:rPr>
      </w:pPr>
      <w:r>
        <w:rPr>
          <w:rFonts w:ascii="Gill Sans MT" w:hAnsi="Gill Sans MT"/>
        </w:rPr>
        <w:t>XXX</w:t>
      </w:r>
    </w:p>
    <w:p w14:paraId="509922F7" w14:textId="77777777" w:rsidR="00544EDB" w:rsidRDefault="00544EDB" w:rsidP="00785AA0">
      <w:pPr>
        <w:spacing w:before="0" w:after="0"/>
        <w:jc w:val="both"/>
        <w:rPr>
          <w:rFonts w:ascii="Gill Sans MT" w:hAnsi="Gill Sans MT"/>
        </w:rPr>
      </w:pPr>
    </w:p>
    <w:p w14:paraId="2C75DC85" w14:textId="77777777" w:rsidR="00544EDB" w:rsidRPr="00785AA0" w:rsidRDefault="00544EDB" w:rsidP="00785AA0">
      <w:pPr>
        <w:spacing w:before="0" w:after="0"/>
        <w:jc w:val="both"/>
        <w:rPr>
          <w:rFonts w:ascii="Gill Sans MT" w:hAnsi="Gill Sans MT"/>
          <w:b/>
        </w:rPr>
      </w:pPr>
      <w:r w:rsidRPr="00785AA0">
        <w:rPr>
          <w:rFonts w:ascii="Gill Sans MT" w:hAnsi="Gill Sans MT"/>
          <w:b/>
        </w:rPr>
        <w:t xml:space="preserve">Et, d’autre part, </w:t>
      </w:r>
    </w:p>
    <w:p w14:paraId="4099955C" w14:textId="77777777" w:rsidR="00A1783B" w:rsidRDefault="00A1783B" w:rsidP="00A1783B">
      <w:pPr>
        <w:spacing w:before="0" w:after="0" w:line="360" w:lineRule="auto"/>
        <w:jc w:val="both"/>
        <w:rPr>
          <w:rFonts w:ascii="Gill Sans MT" w:hAnsi="Gill Sans MT"/>
        </w:rPr>
      </w:pPr>
    </w:p>
    <w:p w14:paraId="13DFD137" w14:textId="77777777" w:rsidR="0007712A" w:rsidRPr="00785AA0" w:rsidRDefault="0007712A" w:rsidP="0007712A">
      <w:pPr>
        <w:spacing w:before="0" w:after="0"/>
        <w:jc w:val="both"/>
        <w:rPr>
          <w:rFonts w:ascii="Gill Sans MT" w:hAnsi="Gill Sans MT"/>
        </w:rPr>
      </w:pPr>
      <w:r>
        <w:rPr>
          <w:rFonts w:ascii="Gill Sans MT" w:hAnsi="Gill Sans MT"/>
        </w:rPr>
        <w:t>XXX</w:t>
      </w:r>
    </w:p>
    <w:p w14:paraId="4EB3D5DD" w14:textId="77777777" w:rsidR="00237322" w:rsidRPr="00785AA0" w:rsidRDefault="00237322" w:rsidP="00785AA0">
      <w:pPr>
        <w:spacing w:before="0" w:after="0"/>
        <w:jc w:val="both"/>
        <w:rPr>
          <w:rFonts w:ascii="Gill Sans MT" w:hAnsi="Gill Sans MT"/>
        </w:rPr>
      </w:pPr>
    </w:p>
    <w:p w14:paraId="6A12B6B2" w14:textId="77777777" w:rsidR="00E024DA" w:rsidRDefault="00544EDB" w:rsidP="00785AA0">
      <w:pPr>
        <w:spacing w:before="0" w:after="0"/>
        <w:jc w:val="center"/>
        <w:rPr>
          <w:rFonts w:ascii="Gill Sans MT" w:hAnsi="Gill Sans MT"/>
          <w:b/>
          <w:u w:val="single"/>
        </w:rPr>
      </w:pPr>
      <w:r w:rsidRPr="00785AA0">
        <w:rPr>
          <w:rFonts w:ascii="Gill Sans MT" w:hAnsi="Gill Sans MT"/>
          <w:b/>
          <w:u w:val="single"/>
        </w:rPr>
        <w:t>Il a été convenu ce qui suit :</w:t>
      </w:r>
    </w:p>
    <w:p w14:paraId="6AF7B37D" w14:textId="77777777" w:rsidR="00785AA0" w:rsidRDefault="00785AA0" w:rsidP="00785AA0">
      <w:pPr>
        <w:spacing w:before="0" w:after="0"/>
        <w:jc w:val="center"/>
        <w:rPr>
          <w:rFonts w:ascii="Gill Sans MT" w:hAnsi="Gill Sans MT"/>
          <w:b/>
          <w:u w:val="single"/>
        </w:rPr>
      </w:pPr>
    </w:p>
    <w:p w14:paraId="0EF9AD72" w14:textId="77777777" w:rsidR="00E024DA" w:rsidRPr="00785AA0" w:rsidRDefault="00E024DA" w:rsidP="00785AA0">
      <w:pPr>
        <w:spacing w:before="0" w:after="0"/>
        <w:jc w:val="center"/>
        <w:rPr>
          <w:rFonts w:ascii="Gill Sans MT" w:hAnsi="Gill Sans MT"/>
          <w:b/>
          <w:u w:val="single"/>
        </w:rPr>
      </w:pPr>
    </w:p>
    <w:p w14:paraId="1B7FA26B" w14:textId="77777777" w:rsidR="00544EDB" w:rsidRPr="00785AA0" w:rsidRDefault="00544EDB" w:rsidP="00785AA0">
      <w:pPr>
        <w:spacing w:before="0" w:after="0"/>
        <w:jc w:val="center"/>
        <w:rPr>
          <w:rFonts w:ascii="Gill Sans MT" w:hAnsi="Gill Sans MT"/>
          <w:b/>
        </w:rPr>
      </w:pPr>
      <w:r w:rsidRPr="00785AA0">
        <w:rPr>
          <w:rFonts w:ascii="Gill Sans MT" w:hAnsi="Gill Sans MT"/>
          <w:b/>
        </w:rPr>
        <w:t>PRÉAMBULE</w:t>
      </w:r>
    </w:p>
    <w:p w14:paraId="0A869899" w14:textId="77777777" w:rsidR="00544EDB" w:rsidRPr="00785AA0" w:rsidRDefault="00544EDB" w:rsidP="00785AA0">
      <w:pPr>
        <w:spacing w:before="0" w:after="0"/>
        <w:rPr>
          <w:rFonts w:ascii="Gill Sans MT" w:hAnsi="Gill Sans MT"/>
        </w:rPr>
      </w:pPr>
    </w:p>
    <w:p w14:paraId="6898E21F" w14:textId="2D59962E" w:rsidR="00544EDB" w:rsidRPr="00785AA0" w:rsidRDefault="0007712A" w:rsidP="0007712A">
      <w:pPr>
        <w:spacing w:before="0" w:after="0"/>
        <w:jc w:val="both"/>
        <w:rPr>
          <w:rFonts w:ascii="Gill Sans MT" w:hAnsi="Gill Sans MT"/>
        </w:rPr>
      </w:pPr>
      <w:r>
        <w:rPr>
          <w:rFonts w:ascii="Gill Sans MT" w:hAnsi="Gill Sans MT"/>
        </w:rPr>
        <w:t>XXX</w:t>
      </w:r>
      <w:r>
        <w:rPr>
          <w:rFonts w:ascii="Gill Sans MT" w:hAnsi="Gill Sans MT"/>
        </w:rPr>
        <w:t xml:space="preserve"> e</w:t>
      </w:r>
      <w:r w:rsidR="00544EDB" w:rsidRPr="00785AA0">
        <w:rPr>
          <w:rFonts w:ascii="Gill Sans MT" w:hAnsi="Gill Sans MT"/>
        </w:rPr>
        <w:t>st une association régie par la loi du 1</w:t>
      </w:r>
      <w:r w:rsidR="00544EDB" w:rsidRPr="00785AA0">
        <w:rPr>
          <w:rFonts w:ascii="Gill Sans MT" w:hAnsi="Gill Sans MT"/>
          <w:vertAlign w:val="superscript"/>
        </w:rPr>
        <w:t>er</w:t>
      </w:r>
      <w:r w:rsidR="00544EDB" w:rsidRPr="00785AA0">
        <w:rPr>
          <w:rFonts w:ascii="Gill Sans MT" w:hAnsi="Gill Sans MT"/>
        </w:rPr>
        <w:t xml:space="preserve"> juillet 1901, ainsi que par les dispositions de la Convention collective nationale des établissements privés d’hospitalisation, de soins, de cure et de garde à but non lucratif du 31 octobre 1951, et la recommandation patronale du 4 septembre 2012.</w:t>
      </w:r>
    </w:p>
    <w:p w14:paraId="4C27B679" w14:textId="77777777" w:rsidR="00C50840" w:rsidRPr="00785AA0" w:rsidRDefault="00C50840" w:rsidP="008E6A60">
      <w:pPr>
        <w:spacing w:before="0" w:after="0" w:line="360" w:lineRule="auto"/>
        <w:jc w:val="both"/>
        <w:rPr>
          <w:rFonts w:ascii="Gill Sans MT" w:hAnsi="Gill Sans MT"/>
        </w:rPr>
      </w:pPr>
    </w:p>
    <w:p w14:paraId="752C196D" w14:textId="78DF9C7A" w:rsidR="00C50840" w:rsidRPr="00785AA0" w:rsidRDefault="000E66B1" w:rsidP="008E6A60">
      <w:pPr>
        <w:spacing w:before="0" w:after="0" w:line="360" w:lineRule="auto"/>
        <w:jc w:val="both"/>
        <w:rPr>
          <w:rFonts w:ascii="Gill Sans MT" w:hAnsi="Gill Sans MT"/>
        </w:rPr>
      </w:pPr>
      <w:r w:rsidRPr="00785AA0">
        <w:rPr>
          <w:rFonts w:ascii="Gill Sans MT" w:hAnsi="Gill Sans MT"/>
        </w:rPr>
        <w:t>Les</w:t>
      </w:r>
      <w:r w:rsidR="002C4A1A">
        <w:rPr>
          <w:rFonts w:ascii="Gill Sans MT" w:hAnsi="Gill Sans MT"/>
        </w:rPr>
        <w:t xml:space="preserve"> taux </w:t>
      </w:r>
      <w:r w:rsidR="00057F4B">
        <w:rPr>
          <w:rFonts w:ascii="Gill Sans MT" w:hAnsi="Gill Sans MT"/>
        </w:rPr>
        <w:t xml:space="preserve">du barème fiscal </w:t>
      </w:r>
      <w:r w:rsidR="002C4A1A">
        <w:rPr>
          <w:rFonts w:ascii="Gill Sans MT" w:hAnsi="Gill Sans MT"/>
        </w:rPr>
        <w:t>des</w:t>
      </w:r>
      <w:r w:rsidRPr="00785AA0">
        <w:rPr>
          <w:rFonts w:ascii="Gill Sans MT" w:hAnsi="Gill Sans MT"/>
        </w:rPr>
        <w:t xml:space="preserve"> indemnité</w:t>
      </w:r>
      <w:r w:rsidR="002C4A1A">
        <w:rPr>
          <w:rFonts w:ascii="Gill Sans MT" w:hAnsi="Gill Sans MT"/>
        </w:rPr>
        <w:t>s kilométriques</w:t>
      </w:r>
      <w:r w:rsidR="00BE775D">
        <w:rPr>
          <w:rFonts w:ascii="Gill Sans MT" w:hAnsi="Gill Sans MT"/>
        </w:rPr>
        <w:t xml:space="preserve"> </w:t>
      </w:r>
      <w:r w:rsidR="00C722C0">
        <w:rPr>
          <w:rFonts w:ascii="Gill Sans MT" w:hAnsi="Gill Sans MT"/>
        </w:rPr>
        <w:t>pour l’année 202</w:t>
      </w:r>
      <w:r w:rsidR="00237322">
        <w:rPr>
          <w:rFonts w:ascii="Gill Sans MT" w:hAnsi="Gill Sans MT"/>
        </w:rPr>
        <w:t>3</w:t>
      </w:r>
      <w:r w:rsidR="00C722C0">
        <w:rPr>
          <w:rFonts w:ascii="Gill Sans MT" w:hAnsi="Gill Sans MT"/>
        </w:rPr>
        <w:t xml:space="preserve"> </w:t>
      </w:r>
      <w:r w:rsidR="00005B5D">
        <w:rPr>
          <w:rFonts w:ascii="Gill Sans MT" w:hAnsi="Gill Sans MT"/>
        </w:rPr>
        <w:t>reste inchangé</w:t>
      </w:r>
      <w:r w:rsidR="00FE072A">
        <w:rPr>
          <w:rFonts w:ascii="Gill Sans MT" w:hAnsi="Gill Sans MT"/>
        </w:rPr>
        <w:t>.</w:t>
      </w:r>
      <w:r w:rsidR="006557C6" w:rsidRPr="00785AA0">
        <w:rPr>
          <w:rFonts w:ascii="Gill Sans MT" w:hAnsi="Gill Sans MT"/>
        </w:rPr>
        <w:t xml:space="preserve"> </w:t>
      </w:r>
    </w:p>
    <w:p w14:paraId="37D85898" w14:textId="0B0EFE1D" w:rsidR="00544EDB" w:rsidRDefault="00544EDB" w:rsidP="00785AA0">
      <w:pPr>
        <w:spacing w:before="0" w:after="0"/>
        <w:jc w:val="both"/>
        <w:rPr>
          <w:rFonts w:ascii="Gill Sans MT" w:hAnsi="Gill Sans MT"/>
        </w:rPr>
      </w:pPr>
    </w:p>
    <w:p w14:paraId="01CB8B93" w14:textId="77777777" w:rsidR="00544EDB" w:rsidRPr="00785AA0" w:rsidRDefault="00544EDB" w:rsidP="00785AA0">
      <w:pPr>
        <w:spacing w:before="0" w:after="0"/>
        <w:jc w:val="both"/>
        <w:rPr>
          <w:rFonts w:ascii="Gill Sans MT" w:hAnsi="Gill Sans MT"/>
        </w:rPr>
      </w:pPr>
    </w:p>
    <w:p w14:paraId="78B63D66" w14:textId="1D7C8DAB" w:rsidR="007703D9" w:rsidRDefault="00005B5D" w:rsidP="00005B5D">
      <w:pPr>
        <w:spacing w:before="0" w:after="0"/>
        <w:ind w:firstLine="360"/>
        <w:rPr>
          <w:rFonts w:ascii="Gill Sans MT" w:hAnsi="Gill Sans MT"/>
          <w:b/>
          <w:u w:val="single"/>
        </w:rPr>
      </w:pPr>
      <w:r>
        <w:rPr>
          <w:rFonts w:ascii="Gill Sans MT" w:hAnsi="Gill Sans MT"/>
          <w:b/>
          <w:u w:val="single"/>
        </w:rPr>
        <w:t>I</w:t>
      </w:r>
      <w:r w:rsidR="00544EDB" w:rsidRPr="00785AA0">
        <w:rPr>
          <w:rFonts w:ascii="Gill Sans MT" w:hAnsi="Gill Sans MT"/>
          <w:b/>
          <w:u w:val="single"/>
        </w:rPr>
        <w:t xml:space="preserve">l a été </w:t>
      </w:r>
      <w:r w:rsidR="00057F4B" w:rsidRPr="00785AA0">
        <w:rPr>
          <w:rFonts w:ascii="Gill Sans MT" w:hAnsi="Gill Sans MT"/>
          <w:b/>
          <w:u w:val="single"/>
        </w:rPr>
        <w:t>c</w:t>
      </w:r>
      <w:r w:rsidR="00237322">
        <w:rPr>
          <w:rFonts w:ascii="Gill Sans MT" w:hAnsi="Gill Sans MT"/>
          <w:b/>
          <w:u w:val="single"/>
        </w:rPr>
        <w:t>o</w:t>
      </w:r>
      <w:r w:rsidR="00057F4B" w:rsidRPr="00785AA0">
        <w:rPr>
          <w:rFonts w:ascii="Gill Sans MT" w:hAnsi="Gill Sans MT"/>
          <w:b/>
          <w:u w:val="single"/>
        </w:rPr>
        <w:t xml:space="preserve">nclu </w:t>
      </w:r>
      <w:r w:rsidR="00057F4B">
        <w:rPr>
          <w:rFonts w:ascii="Gill Sans MT" w:hAnsi="Gill Sans MT"/>
          <w:b/>
          <w:u w:val="single"/>
        </w:rPr>
        <w:t>de modifier</w:t>
      </w:r>
      <w:r>
        <w:rPr>
          <w:rFonts w:ascii="Gill Sans MT" w:hAnsi="Gill Sans MT"/>
          <w:b/>
          <w:u w:val="single"/>
        </w:rPr>
        <w:t xml:space="preserve"> temporairement</w:t>
      </w:r>
      <w:r w:rsidR="00057F4B">
        <w:rPr>
          <w:rFonts w:ascii="Gill Sans MT" w:hAnsi="Gill Sans MT"/>
          <w:b/>
          <w:u w:val="single"/>
        </w:rPr>
        <w:t xml:space="preserve"> l’article II comme suit </w:t>
      </w:r>
      <w:r w:rsidR="00544EDB" w:rsidRPr="00785AA0">
        <w:rPr>
          <w:rFonts w:ascii="Gill Sans MT" w:hAnsi="Gill Sans MT"/>
          <w:b/>
          <w:u w:val="single"/>
        </w:rPr>
        <w:t>:</w:t>
      </w:r>
    </w:p>
    <w:p w14:paraId="03980286" w14:textId="77777777" w:rsidR="00237322" w:rsidRPr="00785AA0" w:rsidRDefault="00237322" w:rsidP="00785AA0">
      <w:pPr>
        <w:spacing w:before="0" w:after="0"/>
        <w:jc w:val="center"/>
        <w:rPr>
          <w:rFonts w:ascii="Gill Sans MT" w:hAnsi="Gill Sans MT"/>
          <w:b/>
          <w:u w:val="single"/>
        </w:rPr>
      </w:pPr>
    </w:p>
    <w:p w14:paraId="38FBB43F" w14:textId="77777777" w:rsidR="00CC7DD3" w:rsidRPr="008E6A60" w:rsidRDefault="00CC7DD3" w:rsidP="008E6A60">
      <w:pPr>
        <w:pStyle w:val="Titre2"/>
        <w:spacing w:before="0" w:after="0" w:line="360" w:lineRule="auto"/>
        <w:rPr>
          <w:rFonts w:ascii="Gill Sans MT" w:hAnsi="Gill Sans MT"/>
          <w:sz w:val="22"/>
          <w:szCs w:val="22"/>
        </w:rPr>
      </w:pPr>
      <w:r w:rsidRPr="008E6A60">
        <w:rPr>
          <w:rFonts w:ascii="Gill Sans MT" w:hAnsi="Gill Sans MT"/>
          <w:sz w:val="22"/>
          <w:szCs w:val="22"/>
        </w:rPr>
        <w:t xml:space="preserve">Article II – Taux des indemnités kilométriques </w:t>
      </w:r>
    </w:p>
    <w:p w14:paraId="2B3E9567" w14:textId="77777777" w:rsidR="0008511A" w:rsidRPr="008E6A60" w:rsidRDefault="0008511A" w:rsidP="001B1383">
      <w:pPr>
        <w:spacing w:line="360" w:lineRule="auto"/>
        <w:jc w:val="both"/>
        <w:rPr>
          <w:rFonts w:ascii="Gill Sans MT" w:hAnsi="Gill Sans MT"/>
        </w:rPr>
      </w:pPr>
      <w:r w:rsidRPr="008E6A60">
        <w:rPr>
          <w:rFonts w:ascii="Gill Sans MT" w:hAnsi="Gill Sans MT"/>
        </w:rPr>
        <w:t>Le barème fiscal des indemnités kilométriques permet l’évaluation des frais de déplacement relatifs à l’utilisation d’un véhicule par les salariés.</w:t>
      </w:r>
    </w:p>
    <w:p w14:paraId="78B23AF5" w14:textId="77777777" w:rsidR="00135425" w:rsidRDefault="0008511A" w:rsidP="00135425">
      <w:pPr>
        <w:spacing w:line="360" w:lineRule="auto"/>
        <w:jc w:val="both"/>
        <w:rPr>
          <w:rFonts w:ascii="Gill Sans MT" w:hAnsi="Gill Sans MT"/>
        </w:rPr>
      </w:pPr>
      <w:r w:rsidRPr="008E6A60">
        <w:rPr>
          <w:rFonts w:ascii="Gill Sans MT" w:hAnsi="Gill Sans MT"/>
        </w:rPr>
        <w:t>Il s’apprécie en tenant compte de la puissance fiscale du véhicule et du nombre de kilomètres parcourus dans le cadre d’un déplacement professionnel.</w:t>
      </w:r>
    </w:p>
    <w:p w14:paraId="52C288F0" w14:textId="3823AA40" w:rsidR="00CA6C10" w:rsidRDefault="00005B5D" w:rsidP="0007712A">
      <w:pPr>
        <w:spacing w:before="0" w:after="0"/>
        <w:jc w:val="both"/>
        <w:rPr>
          <w:rFonts w:ascii="Gill Sans MT" w:hAnsi="Gill Sans MT"/>
        </w:rPr>
      </w:pPr>
      <w:r>
        <w:rPr>
          <w:rFonts w:ascii="Gill Sans MT" w:hAnsi="Gill Sans MT"/>
        </w:rPr>
        <w:t xml:space="preserve">Dans un contexte de prix haut des carburants, </w:t>
      </w:r>
      <w:r w:rsidR="0007712A">
        <w:rPr>
          <w:rFonts w:ascii="Gill Sans MT" w:hAnsi="Gill Sans MT"/>
        </w:rPr>
        <w:t>XXX</w:t>
      </w:r>
      <w:r w:rsidR="0007712A">
        <w:rPr>
          <w:rFonts w:ascii="Gill Sans MT" w:hAnsi="Gill Sans MT"/>
        </w:rPr>
        <w:t xml:space="preserve"> a</w:t>
      </w:r>
      <w:r>
        <w:rPr>
          <w:rFonts w:ascii="Gill Sans MT" w:hAnsi="Gill Sans MT"/>
        </w:rPr>
        <w:t xml:space="preserve"> souhaité faire </w:t>
      </w:r>
      <w:r w:rsidR="00480FEA">
        <w:rPr>
          <w:rFonts w:ascii="Gill Sans MT" w:hAnsi="Gill Sans MT"/>
        </w:rPr>
        <w:t>évoluer</w:t>
      </w:r>
      <w:r>
        <w:rPr>
          <w:rFonts w:ascii="Gill Sans MT" w:hAnsi="Gill Sans MT"/>
        </w:rPr>
        <w:t xml:space="preserve"> le barème des indemnités kilométrique temporairement pour les mois d’avril et mai 2026 pour les véhicules thermiques.</w:t>
      </w:r>
      <w:r w:rsidR="00135425">
        <w:rPr>
          <w:rFonts w:ascii="Gill Sans MT" w:hAnsi="Gill Sans MT"/>
        </w:rPr>
        <w:br w:type="page"/>
      </w:r>
    </w:p>
    <w:p w14:paraId="4F80EA59" w14:textId="77777777" w:rsidR="00CA6C10" w:rsidRDefault="00CA6C10" w:rsidP="00CA6C10">
      <w:pPr>
        <w:spacing w:before="0" w:after="0"/>
        <w:jc w:val="center"/>
        <w:rPr>
          <w:rFonts w:ascii="Gill Sans MT" w:hAnsi="Gill Sans MT"/>
        </w:rPr>
      </w:pPr>
    </w:p>
    <w:p w14:paraId="76D93FDE" w14:textId="52AB0893" w:rsidR="009526B8" w:rsidRDefault="00CA6C10" w:rsidP="00CA6C10">
      <w:pPr>
        <w:spacing w:before="0" w:after="0"/>
        <w:jc w:val="center"/>
        <w:rPr>
          <w:rFonts w:ascii="Gill Sans MT" w:hAnsi="Gill Sans MT"/>
          <w:b/>
        </w:rPr>
      </w:pPr>
      <w:r w:rsidRPr="00CA6C10">
        <w:rPr>
          <w:rFonts w:ascii="Gill Sans MT" w:hAnsi="Gill Sans MT"/>
          <w:b/>
        </w:rPr>
        <w:t>BARÈME KILOMÈTRIQUE APPLICABLE AUX VOITURES</w:t>
      </w:r>
      <w:r w:rsidR="00005B5D">
        <w:rPr>
          <w:rFonts w:ascii="Gill Sans MT" w:hAnsi="Gill Sans MT"/>
          <w:b/>
        </w:rPr>
        <w:t xml:space="preserve"> ELECTRIQUE</w:t>
      </w:r>
      <w:r w:rsidRPr="00CA6C10">
        <w:rPr>
          <w:rFonts w:ascii="Gill Sans MT" w:hAnsi="Gill Sans MT"/>
          <w:b/>
        </w:rPr>
        <w:t xml:space="preserve"> (EN €)</w:t>
      </w:r>
    </w:p>
    <w:p w14:paraId="723D6EFB" w14:textId="49A69770" w:rsidR="004B65EC" w:rsidRPr="00CA6C10" w:rsidRDefault="004B65EC" w:rsidP="00CA6C10">
      <w:pPr>
        <w:spacing w:before="0" w:after="0"/>
        <w:jc w:val="center"/>
        <w:rPr>
          <w:rFonts w:ascii="Gill Sans MT" w:hAnsi="Gill Sans MT"/>
          <w:b/>
        </w:rPr>
      </w:pPr>
      <w:r>
        <w:rPr>
          <w:rFonts w:ascii="Gill Sans MT" w:hAnsi="Gill Sans MT"/>
          <w:b/>
        </w:rPr>
        <w:t>Du 1</w:t>
      </w:r>
      <w:r w:rsidRPr="004B65EC">
        <w:rPr>
          <w:rFonts w:ascii="Gill Sans MT" w:hAnsi="Gill Sans MT"/>
          <w:b/>
          <w:vertAlign w:val="superscript"/>
        </w:rPr>
        <w:t>er</w:t>
      </w:r>
      <w:r>
        <w:rPr>
          <w:rFonts w:ascii="Gill Sans MT" w:hAnsi="Gill Sans MT"/>
          <w:b/>
        </w:rPr>
        <w:t xml:space="preserve"> avril 2026 au 31 mai 2026</w:t>
      </w:r>
    </w:p>
    <w:p w14:paraId="2FE52F5E" w14:textId="77777777" w:rsidR="00CA6C10" w:rsidRPr="00CA6C10" w:rsidRDefault="00CA6C10" w:rsidP="00CA6C10">
      <w:pPr>
        <w:spacing w:before="0" w:after="0"/>
        <w:jc w:val="center"/>
        <w:rPr>
          <w:rFonts w:ascii="Gill Sans MT" w:hAnsi="Gill Sans MT"/>
          <w:b/>
        </w:rPr>
      </w:pPr>
    </w:p>
    <w:tbl>
      <w:tblPr>
        <w:tblStyle w:val="Grilledutableau"/>
        <w:tblW w:w="5101" w:type="dxa"/>
        <w:jc w:val="center"/>
        <w:tblLook w:val="04A0" w:firstRow="1" w:lastRow="0" w:firstColumn="1" w:lastColumn="0" w:noHBand="0" w:noVBand="1"/>
      </w:tblPr>
      <w:tblGrid>
        <w:gridCol w:w="2800"/>
        <w:gridCol w:w="2301"/>
      </w:tblGrid>
      <w:tr w:rsidR="00005B5D" w14:paraId="50E6390F" w14:textId="77777777" w:rsidTr="00005B5D">
        <w:trPr>
          <w:jc w:val="center"/>
        </w:trPr>
        <w:tc>
          <w:tcPr>
            <w:tcW w:w="2800" w:type="dxa"/>
            <w:vAlign w:val="center"/>
          </w:tcPr>
          <w:p w14:paraId="077410B4"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Puissance administrative en CV</w:t>
            </w:r>
          </w:p>
        </w:tc>
        <w:tc>
          <w:tcPr>
            <w:tcW w:w="2301" w:type="dxa"/>
            <w:vAlign w:val="center"/>
          </w:tcPr>
          <w:p w14:paraId="0AB16FFB"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Distance (d) jusqu’à 5000 km</w:t>
            </w:r>
          </w:p>
        </w:tc>
      </w:tr>
      <w:tr w:rsidR="00005B5D" w14:paraId="55C936D1" w14:textId="77777777" w:rsidTr="00005B5D">
        <w:trPr>
          <w:jc w:val="center"/>
        </w:trPr>
        <w:tc>
          <w:tcPr>
            <w:tcW w:w="2800" w:type="dxa"/>
            <w:vAlign w:val="center"/>
          </w:tcPr>
          <w:p w14:paraId="2B27DE79"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3 CV et moins</w:t>
            </w:r>
          </w:p>
        </w:tc>
        <w:tc>
          <w:tcPr>
            <w:tcW w:w="2301" w:type="dxa"/>
            <w:vAlign w:val="center"/>
          </w:tcPr>
          <w:p w14:paraId="338EA29F" w14:textId="565571BF" w:rsidR="00005B5D" w:rsidRDefault="00005B5D" w:rsidP="00F965DE">
            <w:pPr>
              <w:spacing w:before="20" w:after="20" w:line="360" w:lineRule="auto"/>
              <w:rPr>
                <w:rFonts w:ascii="Gill Sans MT" w:hAnsi="Gill Sans MT"/>
              </w:rPr>
            </w:pPr>
            <w:r>
              <w:rPr>
                <w:rFonts w:ascii="Gill Sans MT" w:hAnsi="Gill Sans MT"/>
              </w:rPr>
              <w:t>d x 0,635</w:t>
            </w:r>
          </w:p>
        </w:tc>
      </w:tr>
      <w:tr w:rsidR="00005B5D" w14:paraId="260ECBC8" w14:textId="77777777" w:rsidTr="00005B5D">
        <w:trPr>
          <w:jc w:val="center"/>
        </w:trPr>
        <w:tc>
          <w:tcPr>
            <w:tcW w:w="2800" w:type="dxa"/>
            <w:vAlign w:val="center"/>
          </w:tcPr>
          <w:p w14:paraId="2348D24F"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4 CV</w:t>
            </w:r>
          </w:p>
        </w:tc>
        <w:tc>
          <w:tcPr>
            <w:tcW w:w="2301" w:type="dxa"/>
            <w:vAlign w:val="center"/>
          </w:tcPr>
          <w:p w14:paraId="3BB8E722" w14:textId="292FF6A9" w:rsidR="00005B5D" w:rsidRDefault="00005B5D" w:rsidP="00F965DE">
            <w:pPr>
              <w:spacing w:before="20" w:after="20" w:line="360" w:lineRule="auto"/>
              <w:rPr>
                <w:rFonts w:ascii="Gill Sans MT" w:hAnsi="Gill Sans MT"/>
              </w:rPr>
            </w:pPr>
            <w:r>
              <w:rPr>
                <w:rFonts w:ascii="Gill Sans MT" w:hAnsi="Gill Sans MT"/>
              </w:rPr>
              <w:t>d x 0,727</w:t>
            </w:r>
          </w:p>
        </w:tc>
      </w:tr>
      <w:tr w:rsidR="00005B5D" w14:paraId="3AC24794" w14:textId="77777777" w:rsidTr="00005B5D">
        <w:trPr>
          <w:jc w:val="center"/>
        </w:trPr>
        <w:tc>
          <w:tcPr>
            <w:tcW w:w="2800" w:type="dxa"/>
            <w:vAlign w:val="center"/>
          </w:tcPr>
          <w:p w14:paraId="20AC7ACB"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5 CV</w:t>
            </w:r>
          </w:p>
        </w:tc>
        <w:tc>
          <w:tcPr>
            <w:tcW w:w="2301" w:type="dxa"/>
            <w:vAlign w:val="center"/>
          </w:tcPr>
          <w:p w14:paraId="13EF8DFF" w14:textId="4492D1EB" w:rsidR="00005B5D" w:rsidRDefault="00005B5D" w:rsidP="00F965DE">
            <w:pPr>
              <w:spacing w:before="20" w:after="20" w:line="360" w:lineRule="auto"/>
              <w:rPr>
                <w:rFonts w:ascii="Gill Sans MT" w:hAnsi="Gill Sans MT"/>
              </w:rPr>
            </w:pPr>
            <w:r>
              <w:rPr>
                <w:rFonts w:ascii="Gill Sans MT" w:hAnsi="Gill Sans MT"/>
              </w:rPr>
              <w:t>d x 0,763</w:t>
            </w:r>
          </w:p>
        </w:tc>
      </w:tr>
      <w:tr w:rsidR="00005B5D" w14:paraId="4E52C3A3" w14:textId="77777777" w:rsidTr="00005B5D">
        <w:trPr>
          <w:jc w:val="center"/>
        </w:trPr>
        <w:tc>
          <w:tcPr>
            <w:tcW w:w="2800" w:type="dxa"/>
            <w:vAlign w:val="center"/>
          </w:tcPr>
          <w:p w14:paraId="4A40BAED"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6 CV</w:t>
            </w:r>
          </w:p>
        </w:tc>
        <w:tc>
          <w:tcPr>
            <w:tcW w:w="2301" w:type="dxa"/>
            <w:vAlign w:val="center"/>
          </w:tcPr>
          <w:p w14:paraId="304FFED9" w14:textId="56EE2659" w:rsidR="00005B5D" w:rsidRDefault="00005B5D" w:rsidP="00F965DE">
            <w:pPr>
              <w:spacing w:before="20" w:after="20" w:line="360" w:lineRule="auto"/>
              <w:rPr>
                <w:rFonts w:ascii="Gill Sans MT" w:hAnsi="Gill Sans MT"/>
              </w:rPr>
            </w:pPr>
            <w:r>
              <w:rPr>
                <w:rFonts w:ascii="Gill Sans MT" w:hAnsi="Gill Sans MT"/>
              </w:rPr>
              <w:t>d x 0,798</w:t>
            </w:r>
          </w:p>
        </w:tc>
      </w:tr>
      <w:tr w:rsidR="00005B5D" w14:paraId="2D69CC35" w14:textId="77777777" w:rsidTr="00005B5D">
        <w:trPr>
          <w:jc w:val="center"/>
        </w:trPr>
        <w:tc>
          <w:tcPr>
            <w:tcW w:w="2800" w:type="dxa"/>
            <w:vAlign w:val="center"/>
          </w:tcPr>
          <w:p w14:paraId="58282C10" w14:textId="77777777" w:rsidR="00005B5D" w:rsidRPr="00413021" w:rsidRDefault="00005B5D" w:rsidP="00F965DE">
            <w:pPr>
              <w:spacing w:before="20" w:after="20" w:line="360" w:lineRule="auto"/>
              <w:rPr>
                <w:rFonts w:ascii="Gill Sans MT" w:hAnsi="Gill Sans MT"/>
                <w:b/>
              </w:rPr>
            </w:pPr>
            <w:r w:rsidRPr="00413021">
              <w:rPr>
                <w:rFonts w:ascii="Gill Sans MT" w:hAnsi="Gill Sans MT"/>
                <w:b/>
              </w:rPr>
              <w:t>7</w:t>
            </w:r>
            <w:r>
              <w:rPr>
                <w:rFonts w:ascii="Gill Sans MT" w:hAnsi="Gill Sans MT"/>
                <w:b/>
              </w:rPr>
              <w:t xml:space="preserve"> </w:t>
            </w:r>
            <w:r w:rsidRPr="00413021">
              <w:rPr>
                <w:rFonts w:ascii="Gill Sans MT" w:hAnsi="Gill Sans MT"/>
                <w:b/>
              </w:rPr>
              <w:t>CV et plus</w:t>
            </w:r>
          </w:p>
        </w:tc>
        <w:tc>
          <w:tcPr>
            <w:tcW w:w="2301" w:type="dxa"/>
            <w:vAlign w:val="center"/>
          </w:tcPr>
          <w:p w14:paraId="182F5894" w14:textId="0DFE5688" w:rsidR="00005B5D" w:rsidRDefault="00005B5D" w:rsidP="00F965DE">
            <w:pPr>
              <w:spacing w:before="20" w:after="20" w:line="360" w:lineRule="auto"/>
              <w:rPr>
                <w:rFonts w:ascii="Gill Sans MT" w:hAnsi="Gill Sans MT"/>
              </w:rPr>
            </w:pPr>
            <w:r>
              <w:rPr>
                <w:rFonts w:ascii="Gill Sans MT" w:hAnsi="Gill Sans MT"/>
              </w:rPr>
              <w:t>d x 0,836</w:t>
            </w:r>
          </w:p>
        </w:tc>
      </w:tr>
    </w:tbl>
    <w:p w14:paraId="4ECBCF57" w14:textId="77777777" w:rsidR="00262003" w:rsidRDefault="00262003" w:rsidP="00262003">
      <w:pPr>
        <w:spacing w:before="0" w:after="0" w:line="360" w:lineRule="auto"/>
        <w:rPr>
          <w:rFonts w:ascii="Gill Sans MT" w:hAnsi="Gill Sans MT"/>
        </w:rPr>
      </w:pPr>
    </w:p>
    <w:p w14:paraId="64FFD462" w14:textId="45839B3A" w:rsidR="00057F4B" w:rsidRDefault="00057F4B" w:rsidP="00262003">
      <w:pPr>
        <w:spacing w:before="0" w:after="0" w:line="360" w:lineRule="auto"/>
        <w:rPr>
          <w:rFonts w:ascii="Gill Sans MT" w:hAnsi="Gill Sans MT"/>
        </w:rPr>
      </w:pPr>
    </w:p>
    <w:p w14:paraId="579877E1" w14:textId="5BEF941F" w:rsidR="00005B5D" w:rsidRDefault="00005B5D" w:rsidP="00005B5D">
      <w:pPr>
        <w:spacing w:before="0" w:after="0"/>
        <w:jc w:val="center"/>
        <w:rPr>
          <w:rFonts w:ascii="Gill Sans MT" w:hAnsi="Gill Sans MT"/>
          <w:b/>
        </w:rPr>
      </w:pPr>
      <w:r w:rsidRPr="00CA6C10">
        <w:rPr>
          <w:rFonts w:ascii="Gill Sans MT" w:hAnsi="Gill Sans MT"/>
          <w:b/>
        </w:rPr>
        <w:t>BARÈME KILOMÈTRIQUE APPLICABLE AUX VOITURES</w:t>
      </w:r>
      <w:r>
        <w:rPr>
          <w:rFonts w:ascii="Gill Sans MT" w:hAnsi="Gill Sans MT"/>
          <w:b/>
        </w:rPr>
        <w:t xml:space="preserve"> THERMIQUE</w:t>
      </w:r>
      <w:r w:rsidRPr="00CA6C10">
        <w:rPr>
          <w:rFonts w:ascii="Gill Sans MT" w:hAnsi="Gill Sans MT"/>
          <w:b/>
        </w:rPr>
        <w:t xml:space="preserve"> (EN €)</w:t>
      </w:r>
    </w:p>
    <w:p w14:paraId="4CAEB696" w14:textId="659F8057" w:rsidR="004B65EC" w:rsidRPr="00CA6C10" w:rsidRDefault="004B65EC" w:rsidP="00005B5D">
      <w:pPr>
        <w:spacing w:before="0" w:after="0"/>
        <w:jc w:val="center"/>
        <w:rPr>
          <w:rFonts w:ascii="Gill Sans MT" w:hAnsi="Gill Sans MT"/>
          <w:b/>
        </w:rPr>
      </w:pPr>
      <w:r>
        <w:rPr>
          <w:rFonts w:ascii="Gill Sans MT" w:hAnsi="Gill Sans MT"/>
          <w:b/>
        </w:rPr>
        <w:t>Du 1</w:t>
      </w:r>
      <w:r w:rsidRPr="004B65EC">
        <w:rPr>
          <w:rFonts w:ascii="Gill Sans MT" w:hAnsi="Gill Sans MT"/>
          <w:b/>
          <w:vertAlign w:val="superscript"/>
        </w:rPr>
        <w:t>er</w:t>
      </w:r>
      <w:r>
        <w:rPr>
          <w:rFonts w:ascii="Gill Sans MT" w:hAnsi="Gill Sans MT"/>
          <w:b/>
        </w:rPr>
        <w:t xml:space="preserve"> avril 2026 au 31 mai 2026</w:t>
      </w:r>
    </w:p>
    <w:p w14:paraId="0F3BE203" w14:textId="77777777" w:rsidR="00005B5D" w:rsidRPr="00CA6C10" w:rsidRDefault="00005B5D" w:rsidP="00005B5D">
      <w:pPr>
        <w:spacing w:before="0" w:after="0"/>
        <w:jc w:val="center"/>
        <w:rPr>
          <w:rFonts w:ascii="Gill Sans MT" w:hAnsi="Gill Sans MT"/>
          <w:b/>
        </w:rPr>
      </w:pPr>
    </w:p>
    <w:tbl>
      <w:tblPr>
        <w:tblStyle w:val="Grilledutableau"/>
        <w:tblW w:w="5101" w:type="dxa"/>
        <w:jc w:val="center"/>
        <w:tblLook w:val="04A0" w:firstRow="1" w:lastRow="0" w:firstColumn="1" w:lastColumn="0" w:noHBand="0" w:noVBand="1"/>
      </w:tblPr>
      <w:tblGrid>
        <w:gridCol w:w="2800"/>
        <w:gridCol w:w="2301"/>
      </w:tblGrid>
      <w:tr w:rsidR="00005B5D" w14:paraId="1769747C" w14:textId="77777777" w:rsidTr="00125C71">
        <w:trPr>
          <w:jc w:val="center"/>
        </w:trPr>
        <w:tc>
          <w:tcPr>
            <w:tcW w:w="2800" w:type="dxa"/>
            <w:vAlign w:val="center"/>
          </w:tcPr>
          <w:p w14:paraId="075A3674"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Puissance administrative en CV</w:t>
            </w:r>
          </w:p>
        </w:tc>
        <w:tc>
          <w:tcPr>
            <w:tcW w:w="2301" w:type="dxa"/>
            <w:vAlign w:val="center"/>
          </w:tcPr>
          <w:p w14:paraId="2AE7BDCF"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Distance (d) jusqu’à 5000 km</w:t>
            </w:r>
          </w:p>
        </w:tc>
      </w:tr>
      <w:tr w:rsidR="00005B5D" w14:paraId="78F4EEDF" w14:textId="77777777" w:rsidTr="00125C71">
        <w:trPr>
          <w:jc w:val="center"/>
        </w:trPr>
        <w:tc>
          <w:tcPr>
            <w:tcW w:w="2800" w:type="dxa"/>
            <w:vAlign w:val="center"/>
          </w:tcPr>
          <w:p w14:paraId="43A67B0F"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3 CV et moins</w:t>
            </w:r>
          </w:p>
        </w:tc>
        <w:tc>
          <w:tcPr>
            <w:tcW w:w="2301" w:type="dxa"/>
            <w:vAlign w:val="center"/>
          </w:tcPr>
          <w:p w14:paraId="64CBC943" w14:textId="1FC4782B" w:rsidR="00005B5D" w:rsidRDefault="00005B5D" w:rsidP="00125C71">
            <w:pPr>
              <w:spacing w:before="20" w:after="20" w:line="360" w:lineRule="auto"/>
              <w:rPr>
                <w:rFonts w:ascii="Gill Sans MT" w:hAnsi="Gill Sans MT"/>
              </w:rPr>
            </w:pPr>
            <w:r>
              <w:rPr>
                <w:rFonts w:ascii="Gill Sans MT" w:hAnsi="Gill Sans MT"/>
              </w:rPr>
              <w:t>d x 0,77</w:t>
            </w:r>
          </w:p>
        </w:tc>
      </w:tr>
      <w:tr w:rsidR="00005B5D" w14:paraId="5CB948A6" w14:textId="77777777" w:rsidTr="00125C71">
        <w:trPr>
          <w:jc w:val="center"/>
        </w:trPr>
        <w:tc>
          <w:tcPr>
            <w:tcW w:w="2800" w:type="dxa"/>
            <w:vAlign w:val="center"/>
          </w:tcPr>
          <w:p w14:paraId="677CD18D"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4 CV</w:t>
            </w:r>
          </w:p>
        </w:tc>
        <w:tc>
          <w:tcPr>
            <w:tcW w:w="2301" w:type="dxa"/>
            <w:vAlign w:val="center"/>
          </w:tcPr>
          <w:p w14:paraId="3A8007D5" w14:textId="78D3B81E" w:rsidR="00005B5D" w:rsidRDefault="00005B5D" w:rsidP="00125C71">
            <w:pPr>
              <w:spacing w:before="20" w:after="20" w:line="360" w:lineRule="auto"/>
              <w:rPr>
                <w:rFonts w:ascii="Gill Sans MT" w:hAnsi="Gill Sans MT"/>
              </w:rPr>
            </w:pPr>
            <w:r>
              <w:rPr>
                <w:rFonts w:ascii="Gill Sans MT" w:hAnsi="Gill Sans MT"/>
              </w:rPr>
              <w:t>d x 0,77</w:t>
            </w:r>
          </w:p>
        </w:tc>
      </w:tr>
      <w:tr w:rsidR="00005B5D" w14:paraId="5D83E837" w14:textId="77777777" w:rsidTr="00125C71">
        <w:trPr>
          <w:jc w:val="center"/>
        </w:trPr>
        <w:tc>
          <w:tcPr>
            <w:tcW w:w="2800" w:type="dxa"/>
            <w:vAlign w:val="center"/>
          </w:tcPr>
          <w:p w14:paraId="4B24F314"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5 CV</w:t>
            </w:r>
          </w:p>
        </w:tc>
        <w:tc>
          <w:tcPr>
            <w:tcW w:w="2301" w:type="dxa"/>
            <w:vAlign w:val="center"/>
          </w:tcPr>
          <w:p w14:paraId="638E19E2" w14:textId="3218893B" w:rsidR="00005B5D" w:rsidRDefault="00005B5D" w:rsidP="00125C71">
            <w:pPr>
              <w:spacing w:before="20" w:after="20" w:line="360" w:lineRule="auto"/>
              <w:rPr>
                <w:rFonts w:ascii="Gill Sans MT" w:hAnsi="Gill Sans MT"/>
              </w:rPr>
            </w:pPr>
            <w:r>
              <w:rPr>
                <w:rFonts w:ascii="Gill Sans MT" w:hAnsi="Gill Sans MT"/>
              </w:rPr>
              <w:t>d x 0,77</w:t>
            </w:r>
          </w:p>
        </w:tc>
      </w:tr>
      <w:tr w:rsidR="00005B5D" w14:paraId="09018E1E" w14:textId="77777777" w:rsidTr="00125C71">
        <w:trPr>
          <w:jc w:val="center"/>
        </w:trPr>
        <w:tc>
          <w:tcPr>
            <w:tcW w:w="2800" w:type="dxa"/>
            <w:vAlign w:val="center"/>
          </w:tcPr>
          <w:p w14:paraId="28705C26"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6 CV</w:t>
            </w:r>
          </w:p>
        </w:tc>
        <w:tc>
          <w:tcPr>
            <w:tcW w:w="2301" w:type="dxa"/>
            <w:vAlign w:val="center"/>
          </w:tcPr>
          <w:p w14:paraId="798BF34B" w14:textId="2ABCCBAC" w:rsidR="00005B5D" w:rsidRDefault="00005B5D" w:rsidP="00125C71">
            <w:pPr>
              <w:spacing w:before="20" w:after="20" w:line="360" w:lineRule="auto"/>
              <w:rPr>
                <w:rFonts w:ascii="Gill Sans MT" w:hAnsi="Gill Sans MT"/>
              </w:rPr>
            </w:pPr>
            <w:r>
              <w:rPr>
                <w:rFonts w:ascii="Gill Sans MT" w:hAnsi="Gill Sans MT"/>
              </w:rPr>
              <w:t>d x 0,93</w:t>
            </w:r>
          </w:p>
        </w:tc>
      </w:tr>
      <w:tr w:rsidR="00005B5D" w14:paraId="6AEC1400" w14:textId="77777777" w:rsidTr="00125C71">
        <w:trPr>
          <w:jc w:val="center"/>
        </w:trPr>
        <w:tc>
          <w:tcPr>
            <w:tcW w:w="2800" w:type="dxa"/>
            <w:vAlign w:val="center"/>
          </w:tcPr>
          <w:p w14:paraId="1BB5D0C5" w14:textId="77777777" w:rsidR="00005B5D" w:rsidRPr="00413021" w:rsidRDefault="00005B5D" w:rsidP="00125C71">
            <w:pPr>
              <w:spacing w:before="20" w:after="20" w:line="360" w:lineRule="auto"/>
              <w:rPr>
                <w:rFonts w:ascii="Gill Sans MT" w:hAnsi="Gill Sans MT"/>
                <w:b/>
              </w:rPr>
            </w:pPr>
            <w:r w:rsidRPr="00413021">
              <w:rPr>
                <w:rFonts w:ascii="Gill Sans MT" w:hAnsi="Gill Sans MT"/>
                <w:b/>
              </w:rPr>
              <w:t>7</w:t>
            </w:r>
            <w:r>
              <w:rPr>
                <w:rFonts w:ascii="Gill Sans MT" w:hAnsi="Gill Sans MT"/>
                <w:b/>
              </w:rPr>
              <w:t xml:space="preserve"> </w:t>
            </w:r>
            <w:r w:rsidRPr="00413021">
              <w:rPr>
                <w:rFonts w:ascii="Gill Sans MT" w:hAnsi="Gill Sans MT"/>
                <w:b/>
              </w:rPr>
              <w:t>CV et plus</w:t>
            </w:r>
          </w:p>
        </w:tc>
        <w:tc>
          <w:tcPr>
            <w:tcW w:w="2301" w:type="dxa"/>
            <w:vAlign w:val="center"/>
          </w:tcPr>
          <w:p w14:paraId="2916CE10" w14:textId="5AF4B2D5" w:rsidR="00005B5D" w:rsidRDefault="00005B5D" w:rsidP="00125C71">
            <w:pPr>
              <w:spacing w:before="20" w:after="20" w:line="360" w:lineRule="auto"/>
              <w:rPr>
                <w:rFonts w:ascii="Gill Sans MT" w:hAnsi="Gill Sans MT"/>
              </w:rPr>
            </w:pPr>
            <w:r>
              <w:rPr>
                <w:rFonts w:ascii="Gill Sans MT" w:hAnsi="Gill Sans MT"/>
              </w:rPr>
              <w:t>d x 0,93</w:t>
            </w:r>
          </w:p>
        </w:tc>
      </w:tr>
    </w:tbl>
    <w:p w14:paraId="4D8B008E" w14:textId="77777777" w:rsidR="00005B5D" w:rsidRDefault="00005B5D" w:rsidP="00262003">
      <w:pPr>
        <w:spacing w:before="0" w:after="0" w:line="360" w:lineRule="auto"/>
        <w:rPr>
          <w:rFonts w:ascii="Gill Sans MT" w:hAnsi="Gill Sans MT"/>
        </w:rPr>
      </w:pPr>
    </w:p>
    <w:p w14:paraId="647BF669" w14:textId="3179FED7" w:rsidR="004B65EC" w:rsidRDefault="004B65EC" w:rsidP="004B65EC">
      <w:pPr>
        <w:spacing w:before="0" w:after="0" w:line="360" w:lineRule="auto"/>
        <w:jc w:val="center"/>
        <w:rPr>
          <w:rFonts w:ascii="Gill Sans MT" w:hAnsi="Gill Sans MT"/>
          <w:b/>
          <w:bCs/>
        </w:rPr>
      </w:pPr>
      <w:r w:rsidRPr="004B65EC">
        <w:rPr>
          <w:rFonts w:ascii="Gill Sans MT" w:hAnsi="Gill Sans MT"/>
          <w:b/>
          <w:bCs/>
        </w:rPr>
        <w:t>BARÈME KILOMÈTRIQUE APPLICABLE AUX VOITURES (EN €)</w:t>
      </w:r>
    </w:p>
    <w:p w14:paraId="10F85B0E" w14:textId="10D9B846" w:rsidR="004B65EC" w:rsidRPr="004B65EC" w:rsidRDefault="004B65EC" w:rsidP="004B65EC">
      <w:pPr>
        <w:spacing w:before="0" w:after="0" w:line="360" w:lineRule="auto"/>
        <w:jc w:val="center"/>
        <w:rPr>
          <w:rFonts w:ascii="Gill Sans MT" w:hAnsi="Gill Sans MT"/>
          <w:b/>
          <w:bCs/>
        </w:rPr>
      </w:pPr>
      <w:r>
        <w:rPr>
          <w:rFonts w:ascii="Gill Sans MT" w:hAnsi="Gill Sans MT"/>
          <w:b/>
          <w:bCs/>
        </w:rPr>
        <w:t>A partir du 1</w:t>
      </w:r>
      <w:r w:rsidRPr="004B65EC">
        <w:rPr>
          <w:rFonts w:ascii="Gill Sans MT" w:hAnsi="Gill Sans MT"/>
          <w:b/>
          <w:bCs/>
          <w:vertAlign w:val="superscript"/>
        </w:rPr>
        <w:t>er</w:t>
      </w:r>
      <w:r>
        <w:rPr>
          <w:rFonts w:ascii="Gill Sans MT" w:hAnsi="Gill Sans MT"/>
          <w:b/>
          <w:bCs/>
        </w:rPr>
        <w:t xml:space="preserve"> juin 2026</w:t>
      </w:r>
    </w:p>
    <w:p w14:paraId="02A9128F" w14:textId="77777777" w:rsidR="004B65EC" w:rsidRPr="004B65EC" w:rsidRDefault="004B65EC" w:rsidP="004B65EC">
      <w:pPr>
        <w:spacing w:before="0" w:after="0" w:line="360" w:lineRule="auto"/>
        <w:rPr>
          <w:rFonts w:ascii="Gill Sans MT" w:hAnsi="Gill Sans MT"/>
          <w:b/>
          <w:bCs/>
        </w:rPr>
      </w:pPr>
    </w:p>
    <w:tbl>
      <w:tblPr>
        <w:tblStyle w:val="Grilledutableau"/>
        <w:tblW w:w="10100" w:type="dxa"/>
        <w:jc w:val="center"/>
        <w:tblLook w:val="04A0" w:firstRow="1" w:lastRow="0" w:firstColumn="1" w:lastColumn="0" w:noHBand="0" w:noVBand="1"/>
      </w:tblPr>
      <w:tblGrid>
        <w:gridCol w:w="2800"/>
        <w:gridCol w:w="2301"/>
        <w:gridCol w:w="2359"/>
        <w:gridCol w:w="2640"/>
      </w:tblGrid>
      <w:tr w:rsidR="004B65EC" w:rsidRPr="004B65EC" w14:paraId="59A68390"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2B39A775"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Puissance administrative en CV</w:t>
            </w:r>
          </w:p>
        </w:tc>
        <w:tc>
          <w:tcPr>
            <w:tcW w:w="2301" w:type="dxa"/>
            <w:tcBorders>
              <w:top w:val="single" w:sz="4" w:space="0" w:color="auto"/>
              <w:left w:val="single" w:sz="4" w:space="0" w:color="auto"/>
              <w:bottom w:val="single" w:sz="4" w:space="0" w:color="auto"/>
              <w:right w:val="single" w:sz="4" w:space="0" w:color="auto"/>
            </w:tcBorders>
            <w:vAlign w:val="center"/>
            <w:hideMark/>
          </w:tcPr>
          <w:p w14:paraId="5DD9ED20"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Distance (d) jusqu’à 5000 km</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6AC942"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Distance (d) de 5000 km à 20 000 km</w:t>
            </w:r>
          </w:p>
        </w:tc>
        <w:tc>
          <w:tcPr>
            <w:tcW w:w="2640" w:type="dxa"/>
            <w:tcBorders>
              <w:top w:val="single" w:sz="4" w:space="0" w:color="auto"/>
              <w:left w:val="single" w:sz="4" w:space="0" w:color="auto"/>
              <w:bottom w:val="single" w:sz="4" w:space="0" w:color="auto"/>
              <w:right w:val="single" w:sz="4" w:space="0" w:color="auto"/>
            </w:tcBorders>
            <w:vAlign w:val="center"/>
            <w:hideMark/>
          </w:tcPr>
          <w:p w14:paraId="77B79A47"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Distance (d) au-delà de 20 000 km</w:t>
            </w:r>
          </w:p>
        </w:tc>
      </w:tr>
      <w:tr w:rsidR="004B65EC" w:rsidRPr="004B65EC" w14:paraId="596AA276"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64120932"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3 CV et moins</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2F7B3DC"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0,529</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BBB998"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0,316) + 1065</w:t>
            </w:r>
          </w:p>
        </w:tc>
        <w:tc>
          <w:tcPr>
            <w:tcW w:w="2640" w:type="dxa"/>
            <w:tcBorders>
              <w:top w:val="single" w:sz="4" w:space="0" w:color="auto"/>
              <w:left w:val="single" w:sz="4" w:space="0" w:color="auto"/>
              <w:bottom w:val="single" w:sz="4" w:space="0" w:color="auto"/>
              <w:right w:val="single" w:sz="4" w:space="0" w:color="auto"/>
            </w:tcBorders>
            <w:vAlign w:val="center"/>
            <w:hideMark/>
          </w:tcPr>
          <w:p w14:paraId="23CBB850"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0,370</w:t>
            </w:r>
          </w:p>
        </w:tc>
      </w:tr>
      <w:tr w:rsidR="004B65EC" w:rsidRPr="004B65EC" w14:paraId="018A8C49"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6AE77B0E"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4 CV</w:t>
            </w:r>
          </w:p>
        </w:tc>
        <w:tc>
          <w:tcPr>
            <w:tcW w:w="2301" w:type="dxa"/>
            <w:tcBorders>
              <w:top w:val="single" w:sz="4" w:space="0" w:color="auto"/>
              <w:left w:val="single" w:sz="4" w:space="0" w:color="auto"/>
              <w:bottom w:val="single" w:sz="4" w:space="0" w:color="auto"/>
              <w:right w:val="single" w:sz="4" w:space="0" w:color="auto"/>
            </w:tcBorders>
            <w:vAlign w:val="center"/>
            <w:hideMark/>
          </w:tcPr>
          <w:p w14:paraId="4D68C165"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0,606</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6D01C87"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0,340) + 1330</w:t>
            </w:r>
          </w:p>
        </w:tc>
        <w:tc>
          <w:tcPr>
            <w:tcW w:w="2640" w:type="dxa"/>
            <w:tcBorders>
              <w:top w:val="single" w:sz="4" w:space="0" w:color="auto"/>
              <w:left w:val="single" w:sz="4" w:space="0" w:color="auto"/>
              <w:bottom w:val="single" w:sz="4" w:space="0" w:color="auto"/>
              <w:right w:val="single" w:sz="4" w:space="0" w:color="auto"/>
            </w:tcBorders>
            <w:vAlign w:val="center"/>
            <w:hideMark/>
          </w:tcPr>
          <w:p w14:paraId="38E342E8"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0,407</w:t>
            </w:r>
          </w:p>
        </w:tc>
      </w:tr>
      <w:tr w:rsidR="004B65EC" w:rsidRPr="004B65EC" w14:paraId="0F6B8BE9"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3B34835E"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5 CV</w:t>
            </w:r>
          </w:p>
        </w:tc>
        <w:tc>
          <w:tcPr>
            <w:tcW w:w="2301" w:type="dxa"/>
            <w:tcBorders>
              <w:top w:val="single" w:sz="4" w:space="0" w:color="auto"/>
              <w:left w:val="single" w:sz="4" w:space="0" w:color="auto"/>
              <w:bottom w:val="single" w:sz="4" w:space="0" w:color="auto"/>
              <w:right w:val="single" w:sz="4" w:space="0" w:color="auto"/>
            </w:tcBorders>
            <w:vAlign w:val="center"/>
            <w:hideMark/>
          </w:tcPr>
          <w:p w14:paraId="68A0857D"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0,636</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12DF7A1"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0,357) + 1395</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B81D8EC"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0,427</w:t>
            </w:r>
          </w:p>
        </w:tc>
      </w:tr>
      <w:tr w:rsidR="004B65EC" w:rsidRPr="004B65EC" w14:paraId="43C30CA1"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2BE329A3"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6 CV</w:t>
            </w:r>
          </w:p>
        </w:tc>
        <w:tc>
          <w:tcPr>
            <w:tcW w:w="2301" w:type="dxa"/>
            <w:tcBorders>
              <w:top w:val="single" w:sz="4" w:space="0" w:color="auto"/>
              <w:left w:val="single" w:sz="4" w:space="0" w:color="auto"/>
              <w:bottom w:val="single" w:sz="4" w:space="0" w:color="auto"/>
              <w:right w:val="single" w:sz="4" w:space="0" w:color="auto"/>
            </w:tcBorders>
            <w:vAlign w:val="center"/>
            <w:hideMark/>
          </w:tcPr>
          <w:p w14:paraId="44C10A56"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0,665</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CB660F4"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0,374) + 1457</w:t>
            </w:r>
          </w:p>
        </w:tc>
        <w:tc>
          <w:tcPr>
            <w:tcW w:w="2640" w:type="dxa"/>
            <w:tcBorders>
              <w:top w:val="single" w:sz="4" w:space="0" w:color="auto"/>
              <w:left w:val="single" w:sz="4" w:space="0" w:color="auto"/>
              <w:bottom w:val="single" w:sz="4" w:space="0" w:color="auto"/>
              <w:right w:val="single" w:sz="4" w:space="0" w:color="auto"/>
            </w:tcBorders>
            <w:vAlign w:val="center"/>
            <w:hideMark/>
          </w:tcPr>
          <w:p w14:paraId="3BB25711"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0,447</w:t>
            </w:r>
          </w:p>
        </w:tc>
      </w:tr>
      <w:tr w:rsidR="004B65EC" w:rsidRPr="004B65EC" w14:paraId="58455834" w14:textId="77777777">
        <w:trPr>
          <w:jc w:val="center"/>
        </w:trPr>
        <w:tc>
          <w:tcPr>
            <w:tcW w:w="2800" w:type="dxa"/>
            <w:tcBorders>
              <w:top w:val="single" w:sz="4" w:space="0" w:color="auto"/>
              <w:left w:val="single" w:sz="4" w:space="0" w:color="auto"/>
              <w:bottom w:val="single" w:sz="4" w:space="0" w:color="auto"/>
              <w:right w:val="single" w:sz="4" w:space="0" w:color="auto"/>
            </w:tcBorders>
            <w:vAlign w:val="center"/>
            <w:hideMark/>
          </w:tcPr>
          <w:p w14:paraId="2CC85415" w14:textId="77777777" w:rsidR="004B65EC" w:rsidRPr="004B65EC" w:rsidRDefault="004B65EC" w:rsidP="004B65EC">
            <w:pPr>
              <w:spacing w:before="0" w:after="0" w:line="360" w:lineRule="auto"/>
              <w:rPr>
                <w:rFonts w:ascii="Gill Sans MT" w:hAnsi="Gill Sans MT"/>
                <w:b/>
                <w:bCs/>
              </w:rPr>
            </w:pPr>
            <w:r w:rsidRPr="004B65EC">
              <w:rPr>
                <w:rFonts w:ascii="Gill Sans MT" w:hAnsi="Gill Sans MT"/>
                <w:b/>
                <w:bCs/>
              </w:rPr>
              <w:t>7 CV et plus</w:t>
            </w:r>
          </w:p>
        </w:tc>
        <w:tc>
          <w:tcPr>
            <w:tcW w:w="2301" w:type="dxa"/>
            <w:tcBorders>
              <w:top w:val="single" w:sz="4" w:space="0" w:color="auto"/>
              <w:left w:val="single" w:sz="4" w:space="0" w:color="auto"/>
              <w:bottom w:val="single" w:sz="4" w:space="0" w:color="auto"/>
              <w:right w:val="single" w:sz="4" w:space="0" w:color="auto"/>
            </w:tcBorders>
            <w:vAlign w:val="center"/>
            <w:hideMark/>
          </w:tcPr>
          <w:p w14:paraId="1C4E6A12"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0,697</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747F01C"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0,394) + 1515</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DD32528"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d x 0,470</w:t>
            </w:r>
          </w:p>
        </w:tc>
      </w:tr>
    </w:tbl>
    <w:p w14:paraId="7755B9A6" w14:textId="77777777" w:rsidR="004B65EC" w:rsidRPr="004B65EC" w:rsidRDefault="004B65EC" w:rsidP="004B65EC">
      <w:pPr>
        <w:spacing w:before="0" w:after="0" w:line="360" w:lineRule="auto"/>
        <w:rPr>
          <w:rFonts w:ascii="Gill Sans MT" w:hAnsi="Gill Sans MT"/>
          <w:b/>
          <w:bCs/>
        </w:rPr>
      </w:pPr>
    </w:p>
    <w:p w14:paraId="2EC011B0" w14:textId="77777777" w:rsidR="004B65EC" w:rsidRPr="004B65EC" w:rsidRDefault="004B65EC" w:rsidP="004B65EC">
      <w:pPr>
        <w:spacing w:before="0" w:after="0" w:line="360" w:lineRule="auto"/>
        <w:rPr>
          <w:rFonts w:ascii="Gill Sans MT" w:hAnsi="Gill Sans MT"/>
        </w:rPr>
      </w:pPr>
      <w:r w:rsidRPr="004B65EC">
        <w:rPr>
          <w:rFonts w:ascii="Gill Sans MT" w:hAnsi="Gill Sans MT"/>
        </w:rPr>
        <w:t xml:space="preserve">Ces barèmes sont calculés en fonction de la puissance du véhicule et du nombre de kilomètres parcourus. Ils prennent en compte notamment la dépréciation du véhicule, les frais de réparation et </w:t>
      </w:r>
      <w:r w:rsidRPr="004B65EC">
        <w:rPr>
          <w:rFonts w:ascii="Gill Sans MT" w:hAnsi="Gill Sans MT"/>
        </w:rPr>
        <w:lastRenderedPageBreak/>
        <w:t>d’entretien, les dépenses de pneumatiques, la consommation de carburant et les primes d’assurances. Ces frais de déplacement concernent en particulier le transport du domicile et le transport pendant les heures de travail.  Le barème ci-dessus sera majorée de 20% lorsque le salarié justifiera de l’utilisation d’un véhicule électrique.</w:t>
      </w:r>
    </w:p>
    <w:p w14:paraId="7F41F983" w14:textId="77777777" w:rsidR="004B65EC" w:rsidRDefault="004B65EC" w:rsidP="00262003">
      <w:pPr>
        <w:spacing w:before="0" w:after="0" w:line="360" w:lineRule="auto"/>
        <w:rPr>
          <w:rFonts w:ascii="Gill Sans MT" w:hAnsi="Gill Sans MT"/>
          <w:b/>
          <w:bCs/>
        </w:rPr>
      </w:pPr>
    </w:p>
    <w:p w14:paraId="046A752E" w14:textId="77777777" w:rsidR="004B65EC" w:rsidRDefault="004B65EC" w:rsidP="004B65EC">
      <w:pPr>
        <w:spacing w:before="0" w:after="0" w:line="360" w:lineRule="auto"/>
        <w:rPr>
          <w:rFonts w:ascii="Gill Sans MT" w:hAnsi="Gill Sans MT"/>
          <w:b/>
          <w:bCs/>
        </w:rPr>
      </w:pPr>
      <w:r w:rsidRPr="00057F4B">
        <w:rPr>
          <w:rFonts w:ascii="Gill Sans MT" w:hAnsi="Gill Sans MT"/>
          <w:b/>
          <w:bCs/>
        </w:rPr>
        <w:t xml:space="preserve">Tous les autres </w:t>
      </w:r>
      <w:r>
        <w:rPr>
          <w:rFonts w:ascii="Gill Sans MT" w:hAnsi="Gill Sans MT"/>
          <w:b/>
          <w:bCs/>
        </w:rPr>
        <w:t>a</w:t>
      </w:r>
      <w:r w:rsidRPr="00057F4B">
        <w:rPr>
          <w:rFonts w:ascii="Gill Sans MT" w:hAnsi="Gill Sans MT"/>
          <w:b/>
          <w:bCs/>
        </w:rPr>
        <w:t>rticles reste</w:t>
      </w:r>
      <w:r>
        <w:rPr>
          <w:rFonts w:ascii="Gill Sans MT" w:hAnsi="Gill Sans MT"/>
          <w:b/>
          <w:bCs/>
        </w:rPr>
        <w:t>nt</w:t>
      </w:r>
      <w:r w:rsidRPr="00057F4B">
        <w:rPr>
          <w:rFonts w:ascii="Gill Sans MT" w:hAnsi="Gill Sans MT"/>
          <w:b/>
          <w:bCs/>
        </w:rPr>
        <w:t xml:space="preserve"> inchangés.</w:t>
      </w:r>
    </w:p>
    <w:p w14:paraId="28C81D22" w14:textId="77777777" w:rsidR="004B65EC" w:rsidRPr="00057F4B" w:rsidRDefault="004B65EC" w:rsidP="00262003">
      <w:pPr>
        <w:spacing w:before="0" w:after="0" w:line="360" w:lineRule="auto"/>
        <w:rPr>
          <w:rFonts w:ascii="Gill Sans MT" w:hAnsi="Gill Sans MT"/>
          <w:b/>
          <w:bCs/>
        </w:rPr>
      </w:pPr>
    </w:p>
    <w:p w14:paraId="13409761" w14:textId="77777777" w:rsidR="00903063" w:rsidRPr="00B70CF2" w:rsidRDefault="00903063" w:rsidP="00262003">
      <w:pPr>
        <w:spacing w:before="0" w:after="0" w:line="360" w:lineRule="auto"/>
        <w:rPr>
          <w:rFonts w:ascii="Gill Sans MT" w:hAnsi="Gill Sans MT"/>
          <w:sz w:val="14"/>
          <w:szCs w:val="14"/>
        </w:rPr>
      </w:pPr>
    </w:p>
    <w:p w14:paraId="7C6CF5D9" w14:textId="22D736DC" w:rsidR="00785AA0" w:rsidRPr="008E6A60" w:rsidRDefault="00785AA0" w:rsidP="008E6A60">
      <w:pPr>
        <w:spacing w:before="0" w:after="0" w:line="360" w:lineRule="auto"/>
        <w:jc w:val="both"/>
        <w:rPr>
          <w:rFonts w:ascii="Gill Sans MT" w:hAnsi="Gill Sans MT"/>
        </w:rPr>
      </w:pPr>
      <w:r w:rsidRPr="008E6A60">
        <w:rPr>
          <w:rFonts w:ascii="Gill Sans MT" w:hAnsi="Gill Sans MT"/>
        </w:rPr>
        <w:t>Fait à Dijon, le,</w:t>
      </w:r>
      <w:r w:rsidR="004E5CEC">
        <w:rPr>
          <w:rFonts w:ascii="Gill Sans MT" w:hAnsi="Gill Sans MT"/>
        </w:rPr>
        <w:t xml:space="preserve"> </w:t>
      </w:r>
      <w:r w:rsidR="00005B5D">
        <w:rPr>
          <w:rFonts w:ascii="Gill Sans MT" w:hAnsi="Gill Sans MT"/>
        </w:rPr>
        <w:t>1</w:t>
      </w:r>
      <w:r w:rsidR="00E750A5">
        <w:rPr>
          <w:rFonts w:ascii="Gill Sans MT" w:hAnsi="Gill Sans MT"/>
        </w:rPr>
        <w:t xml:space="preserve">4 </w:t>
      </w:r>
      <w:r w:rsidR="0007712A">
        <w:rPr>
          <w:rFonts w:ascii="Gill Sans MT" w:hAnsi="Gill Sans MT"/>
        </w:rPr>
        <w:t>avril</w:t>
      </w:r>
      <w:r w:rsidR="00237322">
        <w:rPr>
          <w:rFonts w:ascii="Gill Sans MT" w:hAnsi="Gill Sans MT"/>
        </w:rPr>
        <w:t xml:space="preserve"> 202</w:t>
      </w:r>
      <w:r w:rsidR="00005B5D">
        <w:rPr>
          <w:rFonts w:ascii="Gill Sans MT" w:hAnsi="Gill Sans MT"/>
        </w:rPr>
        <w:t>6</w:t>
      </w:r>
      <w:r w:rsidR="00CA6C10">
        <w:rPr>
          <w:rFonts w:ascii="Gill Sans MT" w:hAnsi="Gill Sans MT"/>
        </w:rPr>
        <w:t>, en 4 exemplaires.</w:t>
      </w:r>
    </w:p>
    <w:p w14:paraId="7B208BBA" w14:textId="77777777" w:rsidR="00785AA0" w:rsidRPr="008E6A60" w:rsidRDefault="00785AA0" w:rsidP="008E6A60">
      <w:pPr>
        <w:spacing w:before="0" w:after="0" w:line="360" w:lineRule="auto"/>
        <w:jc w:val="both"/>
        <w:rPr>
          <w:rFonts w:ascii="Gill Sans MT" w:hAnsi="Gill Sans MT"/>
        </w:rPr>
      </w:pPr>
    </w:p>
    <w:p w14:paraId="0218C604" w14:textId="77777777" w:rsidR="0007712A" w:rsidRDefault="0007712A" w:rsidP="0007712A">
      <w:pPr>
        <w:spacing w:before="0" w:after="0"/>
        <w:jc w:val="both"/>
        <w:rPr>
          <w:rFonts w:ascii="Gill Sans MT" w:hAnsi="Gill Sans MT"/>
        </w:rPr>
      </w:pPr>
    </w:p>
    <w:p w14:paraId="3E851E4F" w14:textId="56006192" w:rsidR="0007712A" w:rsidRPr="0007712A" w:rsidRDefault="0007712A" w:rsidP="0007712A">
      <w:pPr>
        <w:spacing w:before="0" w:after="0"/>
        <w:jc w:val="both"/>
        <w:rPr>
          <w:rFonts w:ascii="Gill Sans MT" w:hAnsi="Gill Sans MT"/>
          <w:b/>
          <w:bCs/>
        </w:rPr>
      </w:pPr>
      <w:r w:rsidRPr="0007712A">
        <w:rPr>
          <w:rFonts w:ascii="Gill Sans MT" w:hAnsi="Gill Sans MT"/>
          <w:b/>
          <w:bCs/>
        </w:rPr>
        <w:t>XXX</w:t>
      </w:r>
      <w:r w:rsidRPr="0007712A">
        <w:rPr>
          <w:rFonts w:ascii="Gill Sans MT" w:hAnsi="Gill Sans MT"/>
          <w:b/>
          <w:bCs/>
        </w:rPr>
        <w:tab/>
      </w:r>
      <w:r w:rsidRPr="0007712A">
        <w:rPr>
          <w:rFonts w:ascii="Gill Sans MT" w:hAnsi="Gill Sans MT"/>
          <w:b/>
          <w:bCs/>
        </w:rPr>
        <w:tab/>
      </w:r>
      <w:r w:rsidRPr="0007712A">
        <w:rPr>
          <w:rFonts w:ascii="Gill Sans MT" w:hAnsi="Gill Sans MT"/>
          <w:b/>
          <w:bCs/>
        </w:rPr>
        <w:tab/>
      </w:r>
      <w:r w:rsidRPr="0007712A">
        <w:rPr>
          <w:rFonts w:ascii="Gill Sans MT" w:hAnsi="Gill Sans MT"/>
          <w:b/>
          <w:bCs/>
        </w:rPr>
        <w:tab/>
      </w:r>
      <w:r w:rsidRPr="0007712A">
        <w:rPr>
          <w:rFonts w:ascii="Gill Sans MT" w:hAnsi="Gill Sans MT"/>
          <w:b/>
          <w:bCs/>
        </w:rPr>
        <w:tab/>
      </w:r>
      <w:r w:rsidRPr="0007712A">
        <w:rPr>
          <w:rFonts w:ascii="Gill Sans MT" w:hAnsi="Gill Sans MT"/>
          <w:b/>
          <w:bCs/>
        </w:rPr>
        <w:tab/>
      </w:r>
      <w:r w:rsidR="00CA6C10" w:rsidRPr="0007712A">
        <w:rPr>
          <w:rFonts w:ascii="Gill Sans MT" w:hAnsi="Gill Sans MT"/>
          <w:b/>
          <w:bCs/>
        </w:rPr>
        <w:tab/>
      </w:r>
      <w:r>
        <w:rPr>
          <w:rFonts w:ascii="Gill Sans MT" w:hAnsi="Gill Sans MT"/>
          <w:b/>
          <w:bCs/>
        </w:rPr>
        <w:t xml:space="preserve">     </w:t>
      </w:r>
      <w:r w:rsidRPr="0007712A">
        <w:rPr>
          <w:rFonts w:ascii="Gill Sans MT" w:hAnsi="Gill Sans MT"/>
          <w:b/>
          <w:bCs/>
        </w:rPr>
        <w:t>XXX</w:t>
      </w:r>
    </w:p>
    <w:p w14:paraId="438707F5" w14:textId="13E89D36" w:rsidR="00CA6C10" w:rsidRPr="00197AD4" w:rsidRDefault="00CA6C10" w:rsidP="00CA6C10">
      <w:pPr>
        <w:tabs>
          <w:tab w:val="left" w:pos="5103"/>
        </w:tabs>
        <w:spacing w:before="0" w:after="0" w:line="360" w:lineRule="auto"/>
        <w:jc w:val="both"/>
        <w:rPr>
          <w:rFonts w:ascii="Gill Sans MT" w:hAnsi="Gill Sans MT"/>
          <w:b/>
          <w:bCs/>
        </w:rPr>
      </w:pPr>
    </w:p>
    <w:p w14:paraId="10FE4CBE" w14:textId="77777777" w:rsidR="00785AA0" w:rsidRPr="008E6A60" w:rsidRDefault="00785AA0" w:rsidP="008E6A60">
      <w:pPr>
        <w:spacing w:before="0" w:after="0" w:line="360" w:lineRule="auto"/>
        <w:rPr>
          <w:rFonts w:ascii="Gill Sans MT" w:hAnsi="Gill Sans MT"/>
        </w:rPr>
      </w:pPr>
    </w:p>
    <w:p w14:paraId="06D2C31C" w14:textId="77777777" w:rsidR="00775A2D" w:rsidRPr="008E6A60" w:rsidRDefault="00775A2D" w:rsidP="008E6A60">
      <w:pPr>
        <w:spacing w:before="0" w:after="0" w:line="360" w:lineRule="auto"/>
        <w:rPr>
          <w:rFonts w:ascii="Gill Sans MT" w:hAnsi="Gill Sans MT"/>
        </w:rPr>
      </w:pPr>
    </w:p>
    <w:sectPr w:rsidR="00775A2D" w:rsidRPr="008E6A60" w:rsidSect="00135425">
      <w:footerReference w:type="default" r:id="rId7"/>
      <w:footerReference w:type="first" r:id="rId8"/>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9950" w14:textId="77777777" w:rsidR="001A212C" w:rsidRDefault="001A212C" w:rsidP="00F965DE">
      <w:pPr>
        <w:spacing w:before="0" w:after="0"/>
      </w:pPr>
      <w:r>
        <w:separator/>
      </w:r>
    </w:p>
  </w:endnote>
  <w:endnote w:type="continuationSeparator" w:id="0">
    <w:p w14:paraId="00E2C91C" w14:textId="77777777" w:rsidR="001A212C" w:rsidRDefault="001A212C" w:rsidP="00F965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HK Grotesk">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9BD4" w14:textId="77777777" w:rsidR="00F965DE" w:rsidRDefault="001A212C" w:rsidP="00F965DE">
    <w:pPr>
      <w:pStyle w:val="Pieddepage"/>
      <w:tabs>
        <w:tab w:val="clear" w:pos="4536"/>
        <w:tab w:val="clear" w:pos="9072"/>
        <w:tab w:val="left" w:pos="7275"/>
      </w:tabs>
    </w:pPr>
    <w:sdt>
      <w:sdtPr>
        <w:id w:val="-1584905643"/>
        <w:docPartObj>
          <w:docPartGallery w:val="Page Numbers (Bottom of Page)"/>
          <w:docPartUnique/>
        </w:docPartObj>
      </w:sdtPr>
      <w:sdtEndPr/>
      <w:sdtContent>
        <w:r w:rsidR="00F965DE">
          <w:rPr>
            <w:noProof/>
            <w:lang w:eastAsia="fr-FR"/>
          </w:rPr>
          <mc:AlternateContent>
            <mc:Choice Requires="wps">
              <w:drawing>
                <wp:anchor distT="0" distB="0" distL="114300" distR="114300" simplePos="0" relativeHeight="251659264" behindDoc="0" locked="0" layoutInCell="1" allowOverlap="1" wp14:anchorId="7FAA9B74" wp14:editId="4F1AA069">
                  <wp:simplePos x="0" y="0"/>
                  <wp:positionH relativeFrom="rightMargin">
                    <wp:align>center</wp:align>
                  </wp:positionH>
                  <wp:positionV relativeFrom="bottomMargin">
                    <wp:align>center</wp:align>
                  </wp:positionV>
                  <wp:extent cx="565785" cy="353695"/>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353695"/>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17889FD" w14:textId="77777777" w:rsidR="00F965DE" w:rsidRDefault="00F965D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170D70" w:rsidRPr="00170D70">
                                <w:rPr>
                                  <w:noProof/>
                                  <w:color w:val="C0504D" w:themeColor="accent2"/>
                                </w:rPr>
                                <w:t>1</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FAA9B74" id="Rectangle 650" o:spid="_x0000_s1027" style="position:absolute;margin-left:0;margin-top:0;width:44.55pt;height:27.8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" filled="f" fillcolor="#c0504d" stroked="f" strokecolor="#5c83b4" strokeweight="2.25pt">
                  <v:textbox inset=",0,,0">
                    <w:txbxContent>
                      <w:p w14:paraId="317889FD" w14:textId="77777777" w:rsidR="00F965DE" w:rsidRDefault="00F965D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170D70" w:rsidRPr="00170D70">
                          <w:rPr>
                            <w:noProof/>
                            <w:color w:val="C0504D" w:themeColor="accent2"/>
                          </w:rPr>
                          <w:t>1</w:t>
                        </w:r>
                        <w:r>
                          <w:rPr>
                            <w:color w:val="C0504D" w:themeColor="accent2"/>
                          </w:rPr>
                          <w:fldChar w:fldCharType="end"/>
                        </w:r>
                      </w:p>
                    </w:txbxContent>
                  </v:textbox>
                  <w10:wrap anchorx="margin" anchory="margin"/>
                </v:rect>
              </w:pict>
            </mc:Fallback>
          </mc:AlternateContent>
        </w:r>
      </w:sdtContent>
    </w:sdt>
    <w:r w:rsidR="00F965DE">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74D7" w14:textId="77777777" w:rsidR="00135425" w:rsidRDefault="00135425" w:rsidP="00135425">
    <w:pPr>
      <w:pStyle w:val="Pieddepage"/>
      <w:tabs>
        <w:tab w:val="clear" w:pos="9072"/>
      </w:tabs>
      <w:ind w:left="-851" w:right="-1418"/>
    </w:pPr>
    <w:bookmarkStart w:id="0" w:name="_Hlk74824169"/>
    <w:bookmarkStart w:id="1" w:name="_Hlk74824170"/>
    <w:r>
      <w:rPr>
        <w:noProof/>
      </w:rPr>
      <w:drawing>
        <wp:anchor distT="0" distB="0" distL="114300" distR="114300" simplePos="0" relativeHeight="251661312" behindDoc="1" locked="0" layoutInCell="1" allowOverlap="1" wp14:anchorId="7E585FEC" wp14:editId="1F64D643">
          <wp:simplePos x="0" y="0"/>
          <wp:positionH relativeFrom="margin">
            <wp:posOffset>3623940</wp:posOffset>
          </wp:positionH>
          <wp:positionV relativeFrom="paragraph">
            <wp:posOffset>-164463</wp:posOffset>
          </wp:positionV>
          <wp:extent cx="2628899" cy="1009259"/>
          <wp:effectExtent l="0" t="0" r="1" b="391"/>
          <wp:wrapNone/>
          <wp:docPr id="1259172083" name="Image 125917208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28899" cy="1009259"/>
                  </a:xfrm>
                  <a:prstGeom prst="rect">
                    <a:avLst/>
                  </a:prstGeom>
                  <a:noFill/>
                  <a:ln>
                    <a:noFill/>
                    <a:prstDash/>
                  </a:ln>
                </pic:spPr>
              </pic:pic>
            </a:graphicData>
          </a:graphic>
        </wp:anchor>
      </w:drawing>
    </w:r>
    <w:r>
      <w:rPr>
        <w:rFonts w:ascii="HK Grotesk" w:hAnsi="HK Grotesk"/>
        <w:color w:val="EC6726"/>
        <w:spacing w:val="2"/>
        <w:sz w:val="20"/>
      </w:rPr>
      <w:t>5 BIS RUE LA MANUTENTION</w:t>
    </w:r>
  </w:p>
  <w:p w14:paraId="01902850" w14:textId="77777777" w:rsidR="00135425" w:rsidRDefault="00135425" w:rsidP="00135425">
    <w:pPr>
      <w:pStyle w:val="Pieddepage"/>
      <w:tabs>
        <w:tab w:val="clear" w:pos="9072"/>
      </w:tabs>
      <w:ind w:left="-851" w:right="-1418"/>
      <w:rPr>
        <w:rFonts w:ascii="HK Grotesk" w:hAnsi="HK Grotesk"/>
        <w:color w:val="EC6726"/>
        <w:spacing w:val="2"/>
        <w:sz w:val="20"/>
      </w:rPr>
    </w:pPr>
    <w:r>
      <w:rPr>
        <w:rFonts w:ascii="HK Grotesk" w:hAnsi="HK Grotesk"/>
        <w:color w:val="EC6726"/>
        <w:spacing w:val="2"/>
        <w:sz w:val="20"/>
      </w:rPr>
      <w:t>21000 DIJON</w:t>
    </w:r>
  </w:p>
  <w:p w14:paraId="12672E20" w14:textId="77777777" w:rsidR="00135425" w:rsidRDefault="00135425" w:rsidP="00135425">
    <w:pPr>
      <w:pStyle w:val="Pieddepage"/>
      <w:tabs>
        <w:tab w:val="clear" w:pos="9072"/>
      </w:tabs>
      <w:ind w:left="-851" w:right="-1418"/>
    </w:pPr>
    <w:r>
      <w:rPr>
        <w:rFonts w:ascii="HK Grotesk" w:hAnsi="HK Grotesk"/>
        <w:color w:val="EC6726"/>
        <w:spacing w:val="2"/>
        <w:sz w:val="20"/>
      </w:rPr>
      <w:t xml:space="preserve">TEL. 03 80 76 22 22 - E-mail : </w:t>
    </w:r>
    <w:hyperlink r:id="rId2" w:history="1">
      <w:r>
        <w:rPr>
          <w:rStyle w:val="Lienhypertexte"/>
          <w:rFonts w:ascii="HK Grotesk" w:hAnsi="HK Grotesk"/>
          <w:spacing w:val="2"/>
          <w:sz w:val="20"/>
        </w:rPr>
        <w:t>sdat@sdat.asso.fr</w:t>
      </w:r>
    </w:hyperlink>
    <w:r>
      <w:rPr>
        <w:rFonts w:ascii="HK Grotesk" w:hAnsi="HK Grotesk"/>
        <w:color w:val="EC6726"/>
        <w:spacing w:val="2"/>
        <w:sz w:val="20"/>
      </w:rPr>
      <w:t xml:space="preserve"> </w:t>
    </w:r>
  </w:p>
  <w:p w14:paraId="40071121" w14:textId="39EBB4B2" w:rsidR="00135425" w:rsidRDefault="00135425" w:rsidP="00135425">
    <w:pPr>
      <w:pStyle w:val="Pieddepage"/>
      <w:tabs>
        <w:tab w:val="clear" w:pos="9072"/>
      </w:tabs>
      <w:ind w:left="-851" w:right="-1418"/>
    </w:pPr>
    <w:hyperlink r:id="rId3" w:history="1">
      <w:r>
        <w:rPr>
          <w:rStyle w:val="Lienhypertexte"/>
          <w:rFonts w:ascii="HK Grotesk" w:hAnsi="HK Grotesk"/>
          <w:spacing w:val="2"/>
          <w:sz w:val="20"/>
        </w:rPr>
        <w:t>www.sdat.asso.fr</w:t>
      </w:r>
    </w:hyperlink>
    <w:r>
      <w:rPr>
        <w:rFonts w:ascii="HK Grotesk" w:hAnsi="HK Grotesk"/>
        <w:spacing w:val="2"/>
        <w:sz w:val="20"/>
      </w:rPr>
      <w:t xml:space="preserve"> - </w:t>
    </w:r>
    <w:r>
      <w:rPr>
        <w:rFonts w:ascii="HK Grotesk" w:hAnsi="HK Grotesk" w:cs="Arial"/>
        <w:i/>
        <w:sz w:val="16"/>
        <w:szCs w:val="16"/>
      </w:rPr>
      <w:t>Association Loi 1901 - Siret 778 208 058 00017 - APE 8790B</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60A88" w14:textId="77777777" w:rsidR="001A212C" w:rsidRDefault="001A212C" w:rsidP="00F965DE">
      <w:pPr>
        <w:spacing w:before="0" w:after="0"/>
      </w:pPr>
      <w:r>
        <w:separator/>
      </w:r>
    </w:p>
  </w:footnote>
  <w:footnote w:type="continuationSeparator" w:id="0">
    <w:p w14:paraId="3FD194ED" w14:textId="77777777" w:rsidR="001A212C" w:rsidRDefault="001A212C" w:rsidP="00F965D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20CE"/>
    <w:multiLevelType w:val="hybridMultilevel"/>
    <w:tmpl w:val="8CC28A74"/>
    <w:lvl w:ilvl="0" w:tplc="DFAA178E">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0E6010C"/>
    <w:multiLevelType w:val="multilevel"/>
    <w:tmpl w:val="2896476C"/>
    <w:lvl w:ilvl="0">
      <w:start w:val="1"/>
      <w:numFmt w:val="upperRoman"/>
      <w:pStyle w:val="Titre1"/>
      <w:lvlText w:val="%1."/>
      <w:lvlJc w:val="righ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5076054"/>
    <w:multiLevelType w:val="hybridMultilevel"/>
    <w:tmpl w:val="A66290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CB48FE"/>
    <w:multiLevelType w:val="hybridMultilevel"/>
    <w:tmpl w:val="166223F0"/>
    <w:lvl w:ilvl="0" w:tplc="4D36828C">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63A6300"/>
    <w:multiLevelType w:val="hybridMultilevel"/>
    <w:tmpl w:val="7E5E8482"/>
    <w:lvl w:ilvl="0" w:tplc="E5B4B922">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7A828A2"/>
    <w:multiLevelType w:val="hybridMultilevel"/>
    <w:tmpl w:val="1D28FB02"/>
    <w:lvl w:ilvl="0" w:tplc="6E6A4FB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7849757">
    <w:abstractNumId w:val="1"/>
  </w:num>
  <w:num w:numId="2" w16cid:durableId="1405302205">
    <w:abstractNumId w:val="1"/>
  </w:num>
  <w:num w:numId="3" w16cid:durableId="195435633">
    <w:abstractNumId w:val="1"/>
  </w:num>
  <w:num w:numId="4" w16cid:durableId="184561387">
    <w:abstractNumId w:val="1"/>
  </w:num>
  <w:num w:numId="5" w16cid:durableId="505289135">
    <w:abstractNumId w:val="1"/>
  </w:num>
  <w:num w:numId="6" w16cid:durableId="342703902">
    <w:abstractNumId w:val="1"/>
  </w:num>
  <w:num w:numId="7" w16cid:durableId="698508683">
    <w:abstractNumId w:val="1"/>
  </w:num>
  <w:num w:numId="8" w16cid:durableId="53168347">
    <w:abstractNumId w:val="1"/>
  </w:num>
  <w:num w:numId="9" w16cid:durableId="1907953408">
    <w:abstractNumId w:val="1"/>
  </w:num>
  <w:num w:numId="10" w16cid:durableId="1708600130">
    <w:abstractNumId w:val="0"/>
  </w:num>
  <w:num w:numId="11" w16cid:durableId="999235878">
    <w:abstractNumId w:val="3"/>
  </w:num>
  <w:num w:numId="12" w16cid:durableId="2115519211">
    <w:abstractNumId w:val="4"/>
  </w:num>
  <w:num w:numId="13" w16cid:durableId="854222893">
    <w:abstractNumId w:val="1"/>
  </w:num>
  <w:num w:numId="14" w16cid:durableId="450051957">
    <w:abstractNumId w:val="0"/>
  </w:num>
  <w:num w:numId="15" w16cid:durableId="1724210536">
    <w:abstractNumId w:val="3"/>
  </w:num>
  <w:num w:numId="16" w16cid:durableId="495144877">
    <w:abstractNumId w:val="4"/>
  </w:num>
  <w:num w:numId="17" w16cid:durableId="907808978">
    <w:abstractNumId w:val="1"/>
  </w:num>
  <w:num w:numId="18" w16cid:durableId="163860914">
    <w:abstractNumId w:val="1"/>
  </w:num>
  <w:num w:numId="19" w16cid:durableId="28385130">
    <w:abstractNumId w:val="1"/>
  </w:num>
  <w:num w:numId="20" w16cid:durableId="1204756227">
    <w:abstractNumId w:val="1"/>
  </w:num>
  <w:num w:numId="21" w16cid:durableId="1018310954">
    <w:abstractNumId w:val="1"/>
  </w:num>
  <w:num w:numId="22" w16cid:durableId="1882591390">
    <w:abstractNumId w:val="2"/>
  </w:num>
  <w:num w:numId="23" w16cid:durableId="21468547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EDB"/>
    <w:rsid w:val="00005B5D"/>
    <w:rsid w:val="00057F4B"/>
    <w:rsid w:val="0007712A"/>
    <w:rsid w:val="0008511A"/>
    <w:rsid w:val="000A6197"/>
    <w:rsid w:val="000B62DD"/>
    <w:rsid w:val="000B7836"/>
    <w:rsid w:val="000E66B1"/>
    <w:rsid w:val="00135425"/>
    <w:rsid w:val="0013745C"/>
    <w:rsid w:val="00170D70"/>
    <w:rsid w:val="00197AD4"/>
    <w:rsid w:val="001A212C"/>
    <w:rsid w:val="001B1383"/>
    <w:rsid w:val="001B3396"/>
    <w:rsid w:val="001C1F90"/>
    <w:rsid w:val="00200A82"/>
    <w:rsid w:val="00221D38"/>
    <w:rsid w:val="002229C3"/>
    <w:rsid w:val="00237322"/>
    <w:rsid w:val="00262003"/>
    <w:rsid w:val="002C4A1A"/>
    <w:rsid w:val="003749E5"/>
    <w:rsid w:val="0037652C"/>
    <w:rsid w:val="00381B4D"/>
    <w:rsid w:val="003917D0"/>
    <w:rsid w:val="003A649D"/>
    <w:rsid w:val="00413021"/>
    <w:rsid w:val="00436C3A"/>
    <w:rsid w:val="00445588"/>
    <w:rsid w:val="00470FA0"/>
    <w:rsid w:val="00480FEA"/>
    <w:rsid w:val="00490A3D"/>
    <w:rsid w:val="004B65EC"/>
    <w:rsid w:val="004E5CEC"/>
    <w:rsid w:val="00544EDB"/>
    <w:rsid w:val="005A1046"/>
    <w:rsid w:val="00626381"/>
    <w:rsid w:val="006557C6"/>
    <w:rsid w:val="006B7641"/>
    <w:rsid w:val="007703D9"/>
    <w:rsid w:val="00775A2D"/>
    <w:rsid w:val="00785AA0"/>
    <w:rsid w:val="007B348B"/>
    <w:rsid w:val="007F0500"/>
    <w:rsid w:val="007F3961"/>
    <w:rsid w:val="00847425"/>
    <w:rsid w:val="008847D2"/>
    <w:rsid w:val="008C58E8"/>
    <w:rsid w:val="008C61FC"/>
    <w:rsid w:val="008E6A60"/>
    <w:rsid w:val="00903063"/>
    <w:rsid w:val="009526B8"/>
    <w:rsid w:val="00952970"/>
    <w:rsid w:val="009A528C"/>
    <w:rsid w:val="009C39AA"/>
    <w:rsid w:val="009C6A34"/>
    <w:rsid w:val="009F39DF"/>
    <w:rsid w:val="00A1783B"/>
    <w:rsid w:val="00AB2301"/>
    <w:rsid w:val="00B25F63"/>
    <w:rsid w:val="00B56C57"/>
    <w:rsid w:val="00B70CF2"/>
    <w:rsid w:val="00BA1DCC"/>
    <w:rsid w:val="00BE775D"/>
    <w:rsid w:val="00C228B8"/>
    <w:rsid w:val="00C32ABC"/>
    <w:rsid w:val="00C50840"/>
    <w:rsid w:val="00C722C0"/>
    <w:rsid w:val="00CA6C10"/>
    <w:rsid w:val="00CC7DD3"/>
    <w:rsid w:val="00D12073"/>
    <w:rsid w:val="00D22E63"/>
    <w:rsid w:val="00DB1365"/>
    <w:rsid w:val="00DE2605"/>
    <w:rsid w:val="00E024DA"/>
    <w:rsid w:val="00E750A5"/>
    <w:rsid w:val="00ED2819"/>
    <w:rsid w:val="00F12F91"/>
    <w:rsid w:val="00F42C75"/>
    <w:rsid w:val="00F43499"/>
    <w:rsid w:val="00F965DE"/>
    <w:rsid w:val="00FE07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06EDF"/>
  <w15:docId w15:val="{AA88BA9E-3778-420F-AFA4-16A6AB86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EDB"/>
    <w:pPr>
      <w:spacing w:before="120" w:after="120" w:line="240" w:lineRule="auto"/>
    </w:pPr>
    <w:rPr>
      <w:rFonts w:ascii="Calibri" w:hAnsi="Calibri"/>
    </w:rPr>
  </w:style>
  <w:style w:type="paragraph" w:styleId="Titre1">
    <w:name w:val="heading 1"/>
    <w:basedOn w:val="Normal"/>
    <w:next w:val="Normal"/>
    <w:link w:val="Titre1Car"/>
    <w:uiPriority w:val="9"/>
    <w:qFormat/>
    <w:rsid w:val="00775A2D"/>
    <w:pPr>
      <w:keepNext/>
      <w:numPr>
        <w:numId w:val="6"/>
      </w:numPr>
      <w:spacing w:before="600" w:after="360"/>
      <w:contextualSpacing/>
      <w:outlineLvl w:val="0"/>
    </w:pPr>
    <w:rPr>
      <w:rFonts w:ascii="Times New Roman" w:eastAsiaTheme="majorEastAsia" w:hAnsi="Times New Roman" w:cstheme="majorBidi"/>
      <w:b/>
      <w:bCs/>
      <w:smallCaps/>
      <w:sz w:val="30"/>
      <w:szCs w:val="28"/>
      <w:u w:val="single"/>
    </w:rPr>
  </w:style>
  <w:style w:type="paragraph" w:styleId="Titre2">
    <w:name w:val="heading 2"/>
    <w:basedOn w:val="Normal"/>
    <w:next w:val="Normal"/>
    <w:link w:val="Titre2Car"/>
    <w:uiPriority w:val="9"/>
    <w:unhideWhenUsed/>
    <w:qFormat/>
    <w:rsid w:val="00AB2301"/>
    <w:pPr>
      <w:spacing w:before="480"/>
      <w:ind w:left="720" w:hanging="360"/>
      <w:outlineLvl w:val="1"/>
    </w:pPr>
    <w:rPr>
      <w:rFonts w:ascii="Times New Roman" w:eastAsiaTheme="majorEastAsia" w:hAnsi="Times New Roman" w:cstheme="majorBidi"/>
      <w:b/>
      <w:bCs/>
      <w:sz w:val="26"/>
      <w:szCs w:val="26"/>
      <w:u w:val="single"/>
    </w:rPr>
  </w:style>
  <w:style w:type="paragraph" w:styleId="Titre3">
    <w:name w:val="heading 3"/>
    <w:basedOn w:val="Normal"/>
    <w:next w:val="Normal"/>
    <w:link w:val="Titre3Car"/>
    <w:uiPriority w:val="9"/>
    <w:unhideWhenUsed/>
    <w:qFormat/>
    <w:rsid w:val="00AB2301"/>
    <w:pPr>
      <w:spacing w:before="360"/>
      <w:ind w:left="720" w:hanging="360"/>
      <w:outlineLvl w:val="2"/>
    </w:pPr>
    <w:rPr>
      <w:rFonts w:ascii="Times New Roman" w:eastAsiaTheme="majorEastAsia" w:hAnsi="Times New Roman" w:cstheme="majorBidi"/>
      <w:b/>
      <w:bCs/>
      <w:sz w:val="24"/>
    </w:rPr>
  </w:style>
  <w:style w:type="paragraph" w:styleId="Titre4">
    <w:name w:val="heading 4"/>
    <w:basedOn w:val="Normal"/>
    <w:next w:val="Normal"/>
    <w:link w:val="Titre4Car"/>
    <w:uiPriority w:val="9"/>
    <w:unhideWhenUsed/>
    <w:qFormat/>
    <w:rsid w:val="00AB2301"/>
    <w:pPr>
      <w:spacing w:before="240"/>
      <w:jc w:val="center"/>
      <w:outlineLvl w:val="3"/>
    </w:pPr>
    <w:rPr>
      <w:rFonts w:asciiTheme="majorHAnsi" w:eastAsiaTheme="majorEastAsia" w:hAnsiTheme="majorHAnsi" w:cstheme="majorBidi"/>
      <w:b/>
      <w:bCs/>
      <w:iCs/>
      <w:sz w:val="24"/>
    </w:rPr>
  </w:style>
  <w:style w:type="paragraph" w:styleId="Titre5">
    <w:name w:val="heading 5"/>
    <w:basedOn w:val="Normal"/>
    <w:next w:val="Normal"/>
    <w:link w:val="Titre5Car"/>
    <w:uiPriority w:val="9"/>
    <w:unhideWhenUsed/>
    <w:qFormat/>
    <w:rsid w:val="00AB2301"/>
    <w:pPr>
      <w:outlineLvl w:val="4"/>
    </w:pPr>
    <w:rPr>
      <w:rFonts w:ascii="Times New Roman" w:eastAsiaTheme="majorEastAsia" w:hAnsi="Times New Roman" w:cstheme="majorBidi"/>
      <w:b/>
      <w:bCs/>
      <w:u w:val="single"/>
    </w:rPr>
  </w:style>
  <w:style w:type="paragraph" w:styleId="Titre6">
    <w:name w:val="heading 6"/>
    <w:basedOn w:val="Normal"/>
    <w:next w:val="Normal"/>
    <w:link w:val="Titre6Car"/>
    <w:uiPriority w:val="9"/>
    <w:unhideWhenUsed/>
    <w:qFormat/>
    <w:rsid w:val="00AB2301"/>
    <w:pPr>
      <w:outlineLvl w:val="5"/>
    </w:pPr>
    <w:rPr>
      <w:rFonts w:ascii="Times New Roman" w:eastAsiaTheme="majorEastAsia" w:hAnsi="Times New Roman" w:cstheme="majorBidi"/>
      <w:b/>
      <w:bCs/>
      <w:iCs/>
      <w:smallCaps/>
      <w:sz w:val="24"/>
      <w:u w:val="single"/>
    </w:rPr>
  </w:style>
  <w:style w:type="paragraph" w:styleId="Titre7">
    <w:name w:val="heading 7"/>
    <w:basedOn w:val="Normal"/>
    <w:next w:val="Normal"/>
    <w:link w:val="Titre7Car"/>
    <w:uiPriority w:val="9"/>
    <w:unhideWhenUsed/>
    <w:qFormat/>
    <w:rsid w:val="00AB2301"/>
    <w:pPr>
      <w:spacing w:after="0"/>
      <w:jc w:val="center"/>
      <w:outlineLvl w:val="6"/>
    </w:pPr>
    <w:rPr>
      <w:rFonts w:asciiTheme="majorHAnsi" w:eastAsiaTheme="majorEastAsia" w:hAnsiTheme="majorHAnsi" w:cstheme="majorBidi"/>
      <w:b/>
      <w:iCs/>
      <w:caps/>
      <w:sz w:val="24"/>
      <w:u w:val="double"/>
    </w:rPr>
  </w:style>
  <w:style w:type="paragraph" w:styleId="Titre8">
    <w:name w:val="heading 8"/>
    <w:basedOn w:val="Normal"/>
    <w:next w:val="Normal"/>
    <w:link w:val="Titre8Car"/>
    <w:uiPriority w:val="9"/>
    <w:unhideWhenUsed/>
    <w:qFormat/>
    <w:rsid w:val="00AB2301"/>
    <w:pPr>
      <w:numPr>
        <w:ilvl w:val="7"/>
        <w:numId w:val="1"/>
      </w:numPr>
      <w:spacing w:after="0"/>
      <w:outlineLvl w:val="7"/>
    </w:pPr>
    <w:rPr>
      <w:rFonts w:asciiTheme="majorHAnsi" w:eastAsiaTheme="majorEastAsia" w:hAnsiTheme="majorHAnsi" w:cstheme="majorBidi"/>
      <w:sz w:val="20"/>
      <w:szCs w:val="20"/>
    </w:rPr>
  </w:style>
  <w:style w:type="paragraph" w:styleId="Titre9">
    <w:name w:val="heading 9"/>
    <w:basedOn w:val="Normal"/>
    <w:next w:val="Normal"/>
    <w:link w:val="Titre9Car"/>
    <w:uiPriority w:val="9"/>
    <w:unhideWhenUsed/>
    <w:qFormat/>
    <w:rsid w:val="00AB2301"/>
    <w:pPr>
      <w:spacing w:after="0"/>
      <w:ind w:left="1584" w:hanging="1584"/>
      <w:outlineLvl w:val="8"/>
    </w:pPr>
    <w:rPr>
      <w:rFonts w:asciiTheme="majorHAnsi" w:eastAsiaTheme="majorEastAsia" w:hAnsiTheme="majorHAnsi" w:cstheme="majorBidi"/>
      <w:i/>
      <w:iCs/>
      <w:spacing w:val="5"/>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5A2D"/>
    <w:rPr>
      <w:rFonts w:ascii="Times New Roman" w:eastAsiaTheme="majorEastAsia" w:hAnsi="Times New Roman" w:cstheme="majorBidi"/>
      <w:b/>
      <w:bCs/>
      <w:smallCaps/>
      <w:sz w:val="30"/>
      <w:szCs w:val="28"/>
      <w:u w:val="single"/>
    </w:rPr>
  </w:style>
  <w:style w:type="character" w:customStyle="1" w:styleId="Titre2Car">
    <w:name w:val="Titre 2 Car"/>
    <w:basedOn w:val="Policepardfaut"/>
    <w:link w:val="Titre2"/>
    <w:uiPriority w:val="9"/>
    <w:rsid w:val="00AB2301"/>
    <w:rPr>
      <w:rFonts w:ascii="Times New Roman" w:eastAsiaTheme="majorEastAsia" w:hAnsi="Times New Roman" w:cstheme="majorBidi"/>
      <w:b/>
      <w:bCs/>
      <w:sz w:val="26"/>
      <w:szCs w:val="26"/>
      <w:u w:val="single"/>
    </w:rPr>
  </w:style>
  <w:style w:type="character" w:customStyle="1" w:styleId="Titre3Car">
    <w:name w:val="Titre 3 Car"/>
    <w:basedOn w:val="Policepardfaut"/>
    <w:link w:val="Titre3"/>
    <w:uiPriority w:val="9"/>
    <w:rsid w:val="00AB2301"/>
    <w:rPr>
      <w:rFonts w:ascii="Times New Roman" w:eastAsiaTheme="majorEastAsia" w:hAnsi="Times New Roman" w:cstheme="majorBidi"/>
      <w:b/>
      <w:bCs/>
      <w:sz w:val="24"/>
    </w:rPr>
  </w:style>
  <w:style w:type="character" w:customStyle="1" w:styleId="Titre4Car">
    <w:name w:val="Titre 4 Car"/>
    <w:basedOn w:val="Policepardfaut"/>
    <w:link w:val="Titre4"/>
    <w:uiPriority w:val="9"/>
    <w:rsid w:val="00AB2301"/>
    <w:rPr>
      <w:rFonts w:asciiTheme="majorHAnsi" w:eastAsiaTheme="majorEastAsia" w:hAnsiTheme="majorHAnsi" w:cstheme="majorBidi"/>
      <w:b/>
      <w:bCs/>
      <w:iCs/>
      <w:sz w:val="24"/>
    </w:rPr>
  </w:style>
  <w:style w:type="character" w:customStyle="1" w:styleId="Titre5Car">
    <w:name w:val="Titre 5 Car"/>
    <w:basedOn w:val="Policepardfaut"/>
    <w:link w:val="Titre5"/>
    <w:uiPriority w:val="9"/>
    <w:rsid w:val="00AB2301"/>
    <w:rPr>
      <w:rFonts w:ascii="Times New Roman" w:eastAsiaTheme="majorEastAsia" w:hAnsi="Times New Roman" w:cstheme="majorBidi"/>
      <w:b/>
      <w:bCs/>
      <w:u w:val="single"/>
    </w:rPr>
  </w:style>
  <w:style w:type="character" w:customStyle="1" w:styleId="Titre6Car">
    <w:name w:val="Titre 6 Car"/>
    <w:basedOn w:val="Policepardfaut"/>
    <w:link w:val="Titre6"/>
    <w:uiPriority w:val="9"/>
    <w:rsid w:val="00AB2301"/>
    <w:rPr>
      <w:rFonts w:ascii="Times New Roman" w:eastAsiaTheme="majorEastAsia" w:hAnsi="Times New Roman" w:cstheme="majorBidi"/>
      <w:b/>
      <w:bCs/>
      <w:iCs/>
      <w:smallCaps/>
      <w:sz w:val="24"/>
      <w:u w:val="single"/>
    </w:rPr>
  </w:style>
  <w:style w:type="character" w:customStyle="1" w:styleId="Titre7Car">
    <w:name w:val="Titre 7 Car"/>
    <w:basedOn w:val="Policepardfaut"/>
    <w:link w:val="Titre7"/>
    <w:uiPriority w:val="9"/>
    <w:rsid w:val="00AB2301"/>
    <w:rPr>
      <w:rFonts w:asciiTheme="majorHAnsi" w:eastAsiaTheme="majorEastAsia" w:hAnsiTheme="majorHAnsi" w:cstheme="majorBidi"/>
      <w:b/>
      <w:iCs/>
      <w:caps/>
      <w:sz w:val="24"/>
      <w:u w:val="double"/>
    </w:rPr>
  </w:style>
  <w:style w:type="character" w:customStyle="1" w:styleId="Titre8Car">
    <w:name w:val="Titre 8 Car"/>
    <w:basedOn w:val="Policepardfaut"/>
    <w:link w:val="Titre8"/>
    <w:uiPriority w:val="9"/>
    <w:rsid w:val="00AB2301"/>
    <w:rPr>
      <w:rFonts w:asciiTheme="majorHAnsi" w:eastAsiaTheme="majorEastAsia" w:hAnsiTheme="majorHAnsi" w:cstheme="majorBidi"/>
      <w:sz w:val="20"/>
      <w:szCs w:val="20"/>
    </w:rPr>
  </w:style>
  <w:style w:type="character" w:customStyle="1" w:styleId="Titre9Car">
    <w:name w:val="Titre 9 Car"/>
    <w:basedOn w:val="Policepardfaut"/>
    <w:link w:val="Titre9"/>
    <w:uiPriority w:val="9"/>
    <w:rsid w:val="00AB2301"/>
    <w:rPr>
      <w:rFonts w:asciiTheme="majorHAnsi" w:eastAsiaTheme="majorEastAsia" w:hAnsiTheme="majorHAnsi" w:cstheme="majorBidi"/>
      <w:i/>
      <w:iCs/>
      <w:spacing w:val="5"/>
      <w:sz w:val="20"/>
      <w:szCs w:val="20"/>
    </w:rPr>
  </w:style>
  <w:style w:type="paragraph" w:styleId="Titre">
    <w:name w:val="Title"/>
    <w:basedOn w:val="Normal"/>
    <w:next w:val="Normal"/>
    <w:link w:val="TitreCar"/>
    <w:uiPriority w:val="10"/>
    <w:qFormat/>
    <w:rsid w:val="00AB2301"/>
    <w:pPr>
      <w:pBdr>
        <w:bottom w:val="single" w:sz="4" w:space="1" w:color="auto"/>
      </w:pBdr>
      <w:contextualSpacing/>
      <w:jc w:val="center"/>
    </w:pPr>
    <w:rPr>
      <w:rFonts w:asciiTheme="majorHAnsi" w:eastAsiaTheme="majorEastAsia" w:hAnsiTheme="majorHAnsi" w:cstheme="majorBidi"/>
      <w:spacing w:val="5"/>
      <w:sz w:val="52"/>
      <w:szCs w:val="52"/>
    </w:rPr>
  </w:style>
  <w:style w:type="character" w:customStyle="1" w:styleId="TitreCar">
    <w:name w:val="Titre Car"/>
    <w:basedOn w:val="Policepardfaut"/>
    <w:link w:val="Titre"/>
    <w:uiPriority w:val="10"/>
    <w:rsid w:val="00AB2301"/>
    <w:rPr>
      <w:rFonts w:asciiTheme="majorHAnsi" w:eastAsiaTheme="majorEastAsia" w:hAnsiTheme="majorHAnsi" w:cstheme="majorBidi"/>
      <w:spacing w:val="5"/>
      <w:sz w:val="52"/>
      <w:szCs w:val="52"/>
    </w:rPr>
  </w:style>
  <w:style w:type="paragraph" w:styleId="Sous-titre">
    <w:name w:val="Subtitle"/>
    <w:basedOn w:val="Normal"/>
    <w:next w:val="Normal"/>
    <w:link w:val="Sous-titreCar"/>
    <w:uiPriority w:val="11"/>
    <w:qFormat/>
    <w:rsid w:val="00AB2301"/>
    <w:pPr>
      <w:spacing w:after="600"/>
      <w:jc w:val="center"/>
    </w:pPr>
    <w:rPr>
      <w:rFonts w:asciiTheme="majorHAnsi" w:eastAsiaTheme="majorEastAsia" w:hAnsiTheme="majorHAnsi" w:cstheme="majorBidi"/>
      <w:i/>
      <w:iCs/>
      <w:spacing w:val="13"/>
      <w:sz w:val="24"/>
      <w:szCs w:val="24"/>
    </w:rPr>
  </w:style>
  <w:style w:type="character" w:customStyle="1" w:styleId="Sous-titreCar">
    <w:name w:val="Sous-titre Car"/>
    <w:basedOn w:val="Policepardfaut"/>
    <w:link w:val="Sous-titre"/>
    <w:uiPriority w:val="11"/>
    <w:rsid w:val="00AB2301"/>
    <w:rPr>
      <w:rFonts w:asciiTheme="majorHAnsi" w:eastAsiaTheme="majorEastAsia" w:hAnsiTheme="majorHAnsi" w:cstheme="majorBidi"/>
      <w:i/>
      <w:iCs/>
      <w:spacing w:val="13"/>
      <w:sz w:val="24"/>
      <w:szCs w:val="24"/>
    </w:rPr>
  </w:style>
  <w:style w:type="character" w:styleId="lev">
    <w:name w:val="Strong"/>
    <w:uiPriority w:val="22"/>
    <w:qFormat/>
    <w:rsid w:val="00AB2301"/>
    <w:rPr>
      <w:b/>
      <w:bCs/>
    </w:rPr>
  </w:style>
  <w:style w:type="character" w:styleId="Accentuation">
    <w:name w:val="Emphasis"/>
    <w:uiPriority w:val="20"/>
    <w:qFormat/>
    <w:rsid w:val="00AB2301"/>
    <w:rPr>
      <w:b/>
      <w:bCs/>
      <w:i/>
      <w:iCs/>
      <w:spacing w:val="10"/>
      <w:bdr w:val="none" w:sz="0" w:space="0" w:color="auto"/>
      <w:shd w:val="clear" w:color="auto" w:fill="auto"/>
    </w:rPr>
  </w:style>
  <w:style w:type="paragraph" w:styleId="Paragraphedeliste">
    <w:name w:val="List Paragraph"/>
    <w:basedOn w:val="Normal"/>
    <w:uiPriority w:val="34"/>
    <w:qFormat/>
    <w:rsid w:val="00AB2301"/>
    <w:pPr>
      <w:ind w:left="720"/>
      <w:contextualSpacing/>
    </w:pPr>
  </w:style>
  <w:style w:type="paragraph" w:styleId="Citation">
    <w:name w:val="Quote"/>
    <w:basedOn w:val="Normal"/>
    <w:next w:val="Normal"/>
    <w:link w:val="CitationCar"/>
    <w:uiPriority w:val="29"/>
    <w:qFormat/>
    <w:rsid w:val="00AB2301"/>
    <w:pPr>
      <w:spacing w:before="200" w:after="0"/>
      <w:ind w:left="360" w:right="360"/>
    </w:pPr>
    <w:rPr>
      <w:rFonts w:asciiTheme="minorHAnsi" w:hAnsiTheme="minorHAnsi"/>
      <w:i/>
      <w:iCs/>
    </w:rPr>
  </w:style>
  <w:style w:type="character" w:customStyle="1" w:styleId="CitationCar">
    <w:name w:val="Citation Car"/>
    <w:basedOn w:val="Policepardfaut"/>
    <w:link w:val="Citation"/>
    <w:uiPriority w:val="29"/>
    <w:rsid w:val="00AB2301"/>
    <w:rPr>
      <w:i/>
      <w:iCs/>
    </w:rPr>
  </w:style>
  <w:style w:type="paragraph" w:styleId="Citationintense">
    <w:name w:val="Intense Quote"/>
    <w:basedOn w:val="Normal"/>
    <w:next w:val="Normal"/>
    <w:link w:val="CitationintenseCar"/>
    <w:uiPriority w:val="30"/>
    <w:qFormat/>
    <w:rsid w:val="00AB2301"/>
    <w:pPr>
      <w:pBdr>
        <w:top w:val="single" w:sz="4" w:space="1" w:color="auto"/>
        <w:bottom w:val="single" w:sz="4" w:space="1" w:color="auto"/>
      </w:pBdr>
      <w:spacing w:before="200" w:after="280"/>
      <w:ind w:left="1701" w:right="1701"/>
      <w:jc w:val="center"/>
    </w:pPr>
    <w:rPr>
      <w:b/>
      <w:bCs/>
      <w:i/>
      <w:iCs/>
    </w:rPr>
  </w:style>
  <w:style w:type="character" w:customStyle="1" w:styleId="CitationintenseCar">
    <w:name w:val="Citation intense Car"/>
    <w:basedOn w:val="Policepardfaut"/>
    <w:link w:val="Citationintense"/>
    <w:uiPriority w:val="30"/>
    <w:rsid w:val="00AB2301"/>
    <w:rPr>
      <w:rFonts w:ascii="Calibri" w:hAnsi="Calibri"/>
      <w:b/>
      <w:bCs/>
      <w:i/>
      <w:iCs/>
    </w:rPr>
  </w:style>
  <w:style w:type="character" w:styleId="Accentuationlgre">
    <w:name w:val="Subtle Emphasis"/>
    <w:uiPriority w:val="19"/>
    <w:qFormat/>
    <w:rsid w:val="00AB2301"/>
    <w:rPr>
      <w:i/>
      <w:iCs/>
    </w:rPr>
  </w:style>
  <w:style w:type="character" w:styleId="Accentuationintense">
    <w:name w:val="Intense Emphasis"/>
    <w:uiPriority w:val="21"/>
    <w:qFormat/>
    <w:rsid w:val="00AB2301"/>
    <w:rPr>
      <w:b/>
      <w:bCs/>
    </w:rPr>
  </w:style>
  <w:style w:type="character" w:styleId="Rfrencelgre">
    <w:name w:val="Subtle Reference"/>
    <w:uiPriority w:val="31"/>
    <w:qFormat/>
    <w:rsid w:val="00AB2301"/>
    <w:rPr>
      <w:smallCaps/>
    </w:rPr>
  </w:style>
  <w:style w:type="character" w:styleId="Rfrenceintense">
    <w:name w:val="Intense Reference"/>
    <w:uiPriority w:val="32"/>
    <w:qFormat/>
    <w:rsid w:val="00AB2301"/>
    <w:rPr>
      <w:smallCaps/>
      <w:spacing w:val="5"/>
      <w:u w:val="single"/>
    </w:rPr>
  </w:style>
  <w:style w:type="character" w:styleId="Titredulivre">
    <w:name w:val="Book Title"/>
    <w:uiPriority w:val="33"/>
    <w:qFormat/>
    <w:rsid w:val="00AB2301"/>
    <w:rPr>
      <w:i/>
      <w:iCs/>
      <w:smallCaps/>
      <w:spacing w:val="5"/>
    </w:rPr>
  </w:style>
  <w:style w:type="paragraph" w:styleId="En-ttedetabledesmatires">
    <w:name w:val="TOC Heading"/>
    <w:basedOn w:val="Titre1"/>
    <w:next w:val="Normal"/>
    <w:uiPriority w:val="39"/>
    <w:unhideWhenUsed/>
    <w:qFormat/>
    <w:rsid w:val="00AB2301"/>
    <w:pPr>
      <w:numPr>
        <w:numId w:val="0"/>
      </w:numPr>
      <w:outlineLvl w:val="9"/>
    </w:pPr>
    <w:rPr>
      <w:lang w:bidi="en-US"/>
    </w:rPr>
  </w:style>
  <w:style w:type="paragraph" w:customStyle="1" w:styleId="Contenudetableau">
    <w:name w:val="Contenu de tableau"/>
    <w:basedOn w:val="Normal"/>
    <w:rsid w:val="00AB2301"/>
    <w:pPr>
      <w:widowControl w:val="0"/>
      <w:suppressLineNumbers/>
      <w:suppressAutoHyphens/>
      <w:spacing w:before="0" w:after="0"/>
    </w:pPr>
    <w:rPr>
      <w:rFonts w:ascii="Times New Roman" w:eastAsia="SimSun" w:hAnsi="Times New Roman" w:cs="Mangal"/>
      <w:sz w:val="24"/>
      <w:szCs w:val="24"/>
      <w:lang w:eastAsia="zh-CN" w:bidi="hi-IN"/>
    </w:rPr>
  </w:style>
  <w:style w:type="paragraph" w:styleId="TM1">
    <w:name w:val="toc 1"/>
    <w:basedOn w:val="Normal"/>
    <w:next w:val="Normal"/>
    <w:autoRedefine/>
    <w:uiPriority w:val="39"/>
    <w:unhideWhenUsed/>
    <w:rsid w:val="00AB2301"/>
    <w:pPr>
      <w:spacing w:after="100"/>
    </w:pPr>
  </w:style>
  <w:style w:type="paragraph" w:styleId="TM2">
    <w:name w:val="toc 2"/>
    <w:basedOn w:val="Normal"/>
    <w:next w:val="Normal"/>
    <w:autoRedefine/>
    <w:uiPriority w:val="39"/>
    <w:unhideWhenUsed/>
    <w:rsid w:val="00AB2301"/>
    <w:pPr>
      <w:spacing w:after="100"/>
      <w:ind w:left="220"/>
    </w:pPr>
  </w:style>
  <w:style w:type="paragraph" w:styleId="TM3">
    <w:name w:val="toc 3"/>
    <w:basedOn w:val="Normal"/>
    <w:next w:val="Normal"/>
    <w:autoRedefine/>
    <w:uiPriority w:val="39"/>
    <w:unhideWhenUsed/>
    <w:rsid w:val="00AB2301"/>
    <w:pPr>
      <w:spacing w:after="100"/>
      <w:ind w:left="440"/>
    </w:pPr>
  </w:style>
  <w:style w:type="paragraph" w:styleId="Commentaire">
    <w:name w:val="annotation text"/>
    <w:basedOn w:val="Normal"/>
    <w:link w:val="CommentaireCar"/>
    <w:uiPriority w:val="99"/>
    <w:semiHidden/>
    <w:unhideWhenUsed/>
    <w:rsid w:val="00AB2301"/>
    <w:rPr>
      <w:sz w:val="20"/>
      <w:szCs w:val="20"/>
    </w:rPr>
  </w:style>
  <w:style w:type="character" w:customStyle="1" w:styleId="CommentaireCar">
    <w:name w:val="Commentaire Car"/>
    <w:basedOn w:val="Policepardfaut"/>
    <w:link w:val="Commentaire"/>
    <w:uiPriority w:val="99"/>
    <w:semiHidden/>
    <w:rsid w:val="00AB2301"/>
    <w:rPr>
      <w:rFonts w:ascii="Calibri" w:hAnsi="Calibri"/>
      <w:sz w:val="20"/>
      <w:szCs w:val="20"/>
    </w:rPr>
  </w:style>
  <w:style w:type="paragraph" w:styleId="En-tte">
    <w:name w:val="header"/>
    <w:basedOn w:val="Normal"/>
    <w:link w:val="En-tteCar"/>
    <w:uiPriority w:val="99"/>
    <w:unhideWhenUsed/>
    <w:rsid w:val="00AB2301"/>
    <w:pPr>
      <w:tabs>
        <w:tab w:val="center" w:pos="4536"/>
        <w:tab w:val="right" w:pos="9072"/>
      </w:tabs>
      <w:spacing w:before="0" w:after="0"/>
    </w:pPr>
  </w:style>
  <w:style w:type="character" w:customStyle="1" w:styleId="En-tteCar">
    <w:name w:val="En-tête Car"/>
    <w:basedOn w:val="Policepardfaut"/>
    <w:link w:val="En-tte"/>
    <w:uiPriority w:val="99"/>
    <w:rsid w:val="00AB2301"/>
    <w:rPr>
      <w:rFonts w:ascii="Calibri" w:hAnsi="Calibri"/>
    </w:rPr>
  </w:style>
  <w:style w:type="paragraph" w:styleId="Pieddepage">
    <w:name w:val="footer"/>
    <w:basedOn w:val="Normal"/>
    <w:link w:val="PieddepageCar"/>
    <w:unhideWhenUsed/>
    <w:rsid w:val="00AB2301"/>
    <w:pPr>
      <w:tabs>
        <w:tab w:val="center" w:pos="4536"/>
        <w:tab w:val="right" w:pos="9072"/>
      </w:tabs>
      <w:spacing w:before="0" w:after="0"/>
    </w:pPr>
  </w:style>
  <w:style w:type="character" w:customStyle="1" w:styleId="PieddepageCar">
    <w:name w:val="Pied de page Car"/>
    <w:basedOn w:val="Policepardfaut"/>
    <w:link w:val="Pieddepage"/>
    <w:uiPriority w:val="99"/>
    <w:rsid w:val="00AB2301"/>
    <w:rPr>
      <w:rFonts w:ascii="Calibri" w:hAnsi="Calibri"/>
    </w:rPr>
  </w:style>
  <w:style w:type="character" w:styleId="Marquedecommentaire">
    <w:name w:val="annotation reference"/>
    <w:basedOn w:val="Policepardfaut"/>
    <w:uiPriority w:val="99"/>
    <w:semiHidden/>
    <w:unhideWhenUsed/>
    <w:rsid w:val="00AB2301"/>
    <w:rPr>
      <w:sz w:val="16"/>
      <w:szCs w:val="16"/>
    </w:rPr>
  </w:style>
  <w:style w:type="character" w:styleId="Numrodepage">
    <w:name w:val="page number"/>
    <w:basedOn w:val="Policepardfaut"/>
    <w:rsid w:val="00AB2301"/>
  </w:style>
  <w:style w:type="character" w:styleId="Lienhypertexte">
    <w:name w:val="Hyperlink"/>
    <w:basedOn w:val="Policepardfaut"/>
    <w:uiPriority w:val="99"/>
    <w:unhideWhenUsed/>
    <w:rsid w:val="00AB2301"/>
    <w:rPr>
      <w:color w:val="0000FF" w:themeColor="hyperlink"/>
      <w:u w:val="single"/>
    </w:rPr>
  </w:style>
  <w:style w:type="paragraph" w:styleId="Objetducommentaire">
    <w:name w:val="annotation subject"/>
    <w:basedOn w:val="Commentaire"/>
    <w:next w:val="Commentaire"/>
    <w:link w:val="ObjetducommentaireCar"/>
    <w:uiPriority w:val="99"/>
    <w:semiHidden/>
    <w:unhideWhenUsed/>
    <w:rsid w:val="00AB2301"/>
    <w:rPr>
      <w:b/>
      <w:bCs/>
    </w:rPr>
  </w:style>
  <w:style w:type="character" w:customStyle="1" w:styleId="ObjetducommentaireCar">
    <w:name w:val="Objet du commentaire Car"/>
    <w:basedOn w:val="CommentaireCar"/>
    <w:link w:val="Objetducommentaire"/>
    <w:uiPriority w:val="99"/>
    <w:semiHidden/>
    <w:rsid w:val="00AB2301"/>
    <w:rPr>
      <w:rFonts w:ascii="Calibri" w:hAnsi="Calibri"/>
      <w:b/>
      <w:bCs/>
      <w:sz w:val="20"/>
      <w:szCs w:val="20"/>
    </w:rPr>
  </w:style>
  <w:style w:type="paragraph" w:styleId="Textedebulles">
    <w:name w:val="Balloon Text"/>
    <w:basedOn w:val="Normal"/>
    <w:link w:val="TextedebullesCar"/>
    <w:uiPriority w:val="99"/>
    <w:semiHidden/>
    <w:unhideWhenUsed/>
    <w:rsid w:val="00AB2301"/>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AB2301"/>
    <w:rPr>
      <w:rFonts w:ascii="Tahoma" w:hAnsi="Tahoma" w:cs="Tahoma"/>
      <w:sz w:val="16"/>
      <w:szCs w:val="16"/>
    </w:rPr>
  </w:style>
  <w:style w:type="table" w:styleId="Grilledutableau">
    <w:name w:val="Table Grid"/>
    <w:basedOn w:val="TableauNormal"/>
    <w:uiPriority w:val="59"/>
    <w:rsid w:val="00AB2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AB230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29187">
      <w:bodyDiv w:val="1"/>
      <w:marLeft w:val="0"/>
      <w:marRight w:val="0"/>
      <w:marTop w:val="0"/>
      <w:marBottom w:val="0"/>
      <w:divBdr>
        <w:top w:val="none" w:sz="0" w:space="0" w:color="auto"/>
        <w:left w:val="none" w:sz="0" w:space="0" w:color="auto"/>
        <w:bottom w:val="none" w:sz="0" w:space="0" w:color="auto"/>
        <w:right w:val="none" w:sz="0" w:space="0" w:color="auto"/>
      </w:divBdr>
    </w:div>
    <w:div w:id="1465659105">
      <w:bodyDiv w:val="1"/>
      <w:marLeft w:val="0"/>
      <w:marRight w:val="0"/>
      <w:marTop w:val="0"/>
      <w:marBottom w:val="0"/>
      <w:divBdr>
        <w:top w:val="none" w:sz="0" w:space="0" w:color="auto"/>
        <w:left w:val="none" w:sz="0" w:space="0" w:color="auto"/>
        <w:bottom w:val="none" w:sz="0" w:space="0" w:color="auto"/>
        <w:right w:val="none" w:sz="0" w:space="0" w:color="auto"/>
      </w:divBdr>
    </w:div>
    <w:div w:id="15800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sdat.asso.fr" TargetMode="External"/><Relationship Id="rId2" Type="http://schemas.openxmlformats.org/officeDocument/2006/relationships/hyperlink" Target="mailto:sdat@sdat.asso.fr"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417</Words>
  <Characters>2297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3</cp:revision>
  <cp:lastPrinted>2023-04-28T14:56:00Z</cp:lastPrinted>
  <dcterms:created xsi:type="dcterms:W3CDTF">2026-04-24T14:05:00Z</dcterms:created>
  <dcterms:modified xsi:type="dcterms:W3CDTF">2026-04-24T14:07:00Z</dcterms:modified>
</cp:coreProperties>
</file>