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F6C0E6" w14:textId="513E0705" w:rsidR="00BC394D" w:rsidRDefault="00BC394D" w:rsidP="00BC394D">
      <w:pPr>
        <w:ind w:left="1134" w:right="1813"/>
        <w:jc w:val="center"/>
        <w:rPr>
          <w:sz w:val="26"/>
        </w:rPr>
      </w:pPr>
    </w:p>
    <w:p w14:paraId="04530FE6" w14:textId="77777777" w:rsidR="00BC394D" w:rsidRDefault="00BC394D" w:rsidP="00BC394D">
      <w:pPr>
        <w:ind w:left="1134" w:right="1813"/>
        <w:jc w:val="center"/>
        <w:rPr>
          <w:sz w:val="26"/>
        </w:rPr>
      </w:pPr>
    </w:p>
    <w:p w14:paraId="0195A3F4" w14:textId="0EED90CF" w:rsidR="00BC394D" w:rsidRDefault="00BC394D" w:rsidP="00BC394D">
      <w:pPr>
        <w:ind w:left="1134" w:right="1813"/>
        <w:jc w:val="center"/>
        <w:rPr>
          <w:sz w:val="26"/>
        </w:rPr>
      </w:pPr>
    </w:p>
    <w:p w14:paraId="64BF805C" w14:textId="77777777" w:rsidR="00BC394D" w:rsidRDefault="00BC394D" w:rsidP="00BC394D">
      <w:pPr>
        <w:ind w:left="1134" w:right="1813"/>
        <w:jc w:val="center"/>
        <w:rPr>
          <w:sz w:val="26"/>
        </w:rPr>
      </w:pPr>
    </w:p>
    <w:p w14:paraId="21AC3685" w14:textId="04C1B39B" w:rsidR="00BC394D" w:rsidRDefault="00BC394D" w:rsidP="00BC394D">
      <w:pPr>
        <w:ind w:left="1134" w:right="1813"/>
        <w:jc w:val="center"/>
        <w:rPr>
          <w:sz w:val="26"/>
        </w:rPr>
      </w:pPr>
    </w:p>
    <w:p w14:paraId="66B45D3D" w14:textId="51574D51" w:rsidR="00BC394D" w:rsidRPr="00E47F0E" w:rsidRDefault="00BC394D" w:rsidP="00BC394D">
      <w:pPr>
        <w:ind w:left="1134" w:right="1813"/>
        <w:jc w:val="center"/>
        <w:rPr>
          <w:b/>
          <w:bCs/>
          <w:sz w:val="40"/>
          <w:szCs w:val="40"/>
        </w:rPr>
      </w:pPr>
      <w:r>
        <w:rPr>
          <w:noProof/>
        </w:rPr>
        <mc:AlternateContent>
          <mc:Choice Requires="wps">
            <w:drawing>
              <wp:anchor distT="0" distB="0" distL="114300" distR="114300" simplePos="0" relativeHeight="251659264" behindDoc="1" locked="0" layoutInCell="1" allowOverlap="1" wp14:anchorId="1715D771" wp14:editId="3961A92F">
                <wp:simplePos x="0" y="0"/>
                <wp:positionH relativeFrom="column">
                  <wp:posOffset>19022</wp:posOffset>
                </wp:positionH>
                <wp:positionV relativeFrom="paragraph">
                  <wp:posOffset>84952</wp:posOffset>
                </wp:positionV>
                <wp:extent cx="6086475" cy="1073426"/>
                <wp:effectExtent l="0" t="0" r="28575" b="12700"/>
                <wp:wrapNone/>
                <wp:docPr id="1642486854" name="Rectangle : coins arrondis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86475" cy="1073426"/>
                        </a:xfrm>
                        <a:prstGeom prst="roundRect">
                          <a:avLst>
                            <a:gd name="adj" fmla="val 35569"/>
                          </a:avLst>
                        </a:prstGeom>
                        <a:solidFill>
                          <a:srgbClr val="FFFF99"/>
                        </a:solidFill>
                        <a:ln w="1270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8561C91" id="Rectangle : coins arrondis 1" o:spid="_x0000_s1026" style="position:absolute;margin-left:1.5pt;margin-top:6.7pt;width:479.25pt;height:8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2331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" fillcolor="#ff9" strokeweight="1pt"/>
            </w:pict>
          </mc:Fallback>
        </mc:AlternateContent>
      </w:r>
    </w:p>
    <w:p w14:paraId="3069CD98" w14:textId="5749BE9F" w:rsidR="00BC394D" w:rsidRPr="00E47F0E" w:rsidRDefault="00BC394D" w:rsidP="00BC394D">
      <w:pPr>
        <w:pStyle w:val="Titre"/>
        <w:ind w:left="709" w:right="283"/>
        <w:jc w:val="center"/>
        <w:rPr>
          <w:rFonts w:ascii="Arial" w:hAnsi="Arial" w:cs="Arial"/>
          <w:b/>
          <w:bCs/>
          <w:sz w:val="40"/>
          <w:szCs w:val="40"/>
        </w:rPr>
      </w:pPr>
      <w:proofErr w:type="spellStart"/>
      <w:r w:rsidRPr="00E47F0E">
        <w:rPr>
          <w:rFonts w:ascii="Arial" w:hAnsi="Arial" w:cs="Arial"/>
          <w:b/>
          <w:bCs/>
          <w:sz w:val="40"/>
          <w:szCs w:val="40"/>
        </w:rPr>
        <w:t>Avenant</w:t>
      </w:r>
      <w:proofErr w:type="spellEnd"/>
      <w:r w:rsidRPr="00E47F0E">
        <w:rPr>
          <w:rFonts w:ascii="Arial" w:hAnsi="Arial" w:cs="Arial"/>
          <w:b/>
          <w:bCs/>
          <w:sz w:val="40"/>
          <w:szCs w:val="40"/>
        </w:rPr>
        <w:t xml:space="preserve"> n° 9 sur </w:t>
      </w:r>
      <w:proofErr w:type="spellStart"/>
      <w:r w:rsidRPr="00E47F0E">
        <w:rPr>
          <w:rFonts w:ascii="Arial" w:hAnsi="Arial" w:cs="Arial"/>
          <w:b/>
          <w:bCs/>
          <w:sz w:val="40"/>
          <w:szCs w:val="40"/>
        </w:rPr>
        <w:t>l’aménagement</w:t>
      </w:r>
      <w:proofErr w:type="spellEnd"/>
      <w:r w:rsidRPr="00E47F0E">
        <w:rPr>
          <w:rFonts w:ascii="Arial" w:hAnsi="Arial" w:cs="Arial"/>
          <w:b/>
          <w:bCs/>
          <w:sz w:val="40"/>
          <w:szCs w:val="40"/>
        </w:rPr>
        <w:t xml:space="preserve"> et la </w:t>
      </w:r>
      <w:proofErr w:type="spellStart"/>
      <w:r w:rsidRPr="00E47F0E">
        <w:rPr>
          <w:rFonts w:ascii="Arial" w:hAnsi="Arial" w:cs="Arial"/>
          <w:b/>
          <w:bCs/>
          <w:sz w:val="40"/>
          <w:szCs w:val="40"/>
        </w:rPr>
        <w:t>réduction</w:t>
      </w:r>
      <w:proofErr w:type="spellEnd"/>
      <w:r w:rsidRPr="00E47F0E">
        <w:rPr>
          <w:rFonts w:ascii="Arial" w:hAnsi="Arial" w:cs="Arial"/>
          <w:b/>
          <w:bCs/>
          <w:sz w:val="40"/>
          <w:szCs w:val="40"/>
        </w:rPr>
        <w:t xml:space="preserve"> du temps du travail</w:t>
      </w:r>
    </w:p>
    <w:p w14:paraId="6601114A" w14:textId="77777777" w:rsidR="00BC394D" w:rsidRPr="00FC42A3" w:rsidRDefault="00BC394D" w:rsidP="00BC394D">
      <w:pPr>
        <w:ind w:left="426" w:right="1813"/>
        <w:rPr>
          <w:rFonts w:ascii="Arial" w:hAnsi="Arial" w:cs="Arial"/>
        </w:rPr>
      </w:pPr>
    </w:p>
    <w:p w14:paraId="52013240" w14:textId="77777777" w:rsidR="00BC394D" w:rsidRPr="00C05167" w:rsidRDefault="00BC394D" w:rsidP="00BC394D">
      <w:pPr>
        <w:jc w:val="both"/>
        <w:rPr>
          <w:rFonts w:ascii="Times New Roman" w:hAnsi="Times New Roman"/>
          <w:color w:val="auto"/>
        </w:rPr>
      </w:pPr>
    </w:p>
    <w:p w14:paraId="12F1B072" w14:textId="77777777" w:rsidR="00BC394D" w:rsidRPr="00C05167" w:rsidRDefault="00BC394D" w:rsidP="00BC394D">
      <w:pPr>
        <w:jc w:val="both"/>
        <w:rPr>
          <w:rFonts w:ascii="Times New Roman" w:hAnsi="Times New Roman"/>
          <w:color w:val="auto"/>
        </w:rPr>
      </w:pPr>
    </w:p>
    <w:p w14:paraId="5D0ACE2B" w14:textId="77777777" w:rsidR="00BC394D" w:rsidRDefault="00BC394D" w:rsidP="00BC394D">
      <w:pPr>
        <w:jc w:val="both"/>
        <w:rPr>
          <w:rFonts w:ascii="Times New Roman" w:hAnsi="Times New Roman"/>
          <w:lang w:val="fr-FR"/>
        </w:rPr>
      </w:pPr>
    </w:p>
    <w:p w14:paraId="02942FC7" w14:textId="77777777" w:rsidR="00BC394D" w:rsidRDefault="00BC394D" w:rsidP="00BC394D">
      <w:pPr>
        <w:jc w:val="both"/>
        <w:rPr>
          <w:rFonts w:ascii="Arial" w:hAnsi="Arial"/>
          <w:b/>
          <w:u w:val="single"/>
          <w:lang w:val="fr-FR"/>
        </w:rPr>
      </w:pPr>
      <w:r>
        <w:rPr>
          <w:rFonts w:ascii="Arial" w:hAnsi="Arial"/>
          <w:b/>
          <w:u w:val="single"/>
          <w:lang w:val="fr-FR"/>
        </w:rPr>
        <w:t>Entre :</w:t>
      </w:r>
    </w:p>
    <w:p w14:paraId="09F984D7" w14:textId="77777777" w:rsidR="00BC394D" w:rsidRDefault="00BC394D" w:rsidP="00BC394D">
      <w:pPr>
        <w:jc w:val="both"/>
        <w:rPr>
          <w:rFonts w:ascii="Arial" w:hAnsi="Arial"/>
          <w:b/>
          <w:u w:val="single"/>
          <w:lang w:val="fr-FR"/>
        </w:rPr>
      </w:pPr>
    </w:p>
    <w:p w14:paraId="4469F1A4" w14:textId="71466896" w:rsidR="00BC394D" w:rsidRDefault="00BC394D" w:rsidP="00BC394D">
      <w:pPr>
        <w:numPr>
          <w:ilvl w:val="0"/>
          <w:numId w:val="1"/>
        </w:numPr>
        <w:ind w:left="567" w:hanging="207"/>
        <w:jc w:val="both"/>
        <w:rPr>
          <w:rFonts w:ascii="Arial" w:hAnsi="Arial"/>
          <w:color w:val="auto"/>
          <w:lang w:val="fr-FR"/>
        </w:rPr>
      </w:pPr>
      <w:smartTag w:uri="urn:schemas-microsoft-com:office:smarttags" w:element="PersonName">
        <w:smartTagPr>
          <w:attr w:name="ProductID" w:val="La Coop￩rative Agricole"/>
        </w:smartTagPr>
        <w:r w:rsidRPr="002F79F8">
          <w:rPr>
            <w:rFonts w:ascii="Arial" w:hAnsi="Arial"/>
            <w:color w:val="auto"/>
            <w:lang w:val="fr-FR"/>
          </w:rPr>
          <w:t>La Coopérative Agricole</w:t>
        </w:r>
      </w:smartTag>
      <w:r w:rsidRPr="002F79F8">
        <w:rPr>
          <w:rFonts w:ascii="Arial" w:hAnsi="Arial"/>
          <w:color w:val="auto"/>
          <w:lang w:val="fr-FR"/>
        </w:rPr>
        <w:t xml:space="preserve"> Provence Languedoc (CAPL) </w:t>
      </w:r>
      <w:r>
        <w:rPr>
          <w:rFonts w:ascii="Arial" w:hAnsi="Arial"/>
          <w:color w:val="auto"/>
          <w:lang w:val="fr-FR"/>
        </w:rPr>
        <w:t xml:space="preserve">(SIREN 775 713 852) </w:t>
      </w:r>
      <w:r w:rsidRPr="002F79F8">
        <w:rPr>
          <w:rFonts w:ascii="Arial" w:hAnsi="Arial"/>
          <w:color w:val="auto"/>
          <w:lang w:val="fr-FR"/>
        </w:rPr>
        <w:t xml:space="preserve">représentée par </w:t>
      </w:r>
      <w:r w:rsidR="00411611">
        <w:rPr>
          <w:rFonts w:ascii="Arial" w:hAnsi="Arial"/>
          <w:color w:val="auto"/>
          <w:lang w:val="fr-FR"/>
        </w:rPr>
        <w:t>_____________</w:t>
      </w:r>
      <w:r>
        <w:rPr>
          <w:rFonts w:ascii="Arial" w:hAnsi="Arial"/>
          <w:color w:val="auto"/>
          <w:lang w:val="fr-FR"/>
        </w:rPr>
        <w:t>,</w:t>
      </w:r>
      <w:r w:rsidRPr="002F79F8">
        <w:rPr>
          <w:rFonts w:ascii="Arial" w:hAnsi="Arial"/>
          <w:color w:val="auto"/>
          <w:lang w:val="fr-FR"/>
        </w:rPr>
        <w:t xml:space="preserve"> </w:t>
      </w:r>
      <w:r>
        <w:rPr>
          <w:rFonts w:ascii="Arial" w:hAnsi="Arial"/>
          <w:color w:val="auto"/>
          <w:lang w:val="fr-FR"/>
        </w:rPr>
        <w:t>ayant tous pouvoirs à l’effet des présentes,</w:t>
      </w:r>
    </w:p>
    <w:p w14:paraId="2F6800A1" w14:textId="66B07FF2" w:rsidR="00BC394D" w:rsidRDefault="00BC394D" w:rsidP="00BC394D">
      <w:pPr>
        <w:numPr>
          <w:ilvl w:val="0"/>
          <w:numId w:val="1"/>
        </w:numPr>
        <w:ind w:left="567" w:hanging="207"/>
        <w:jc w:val="both"/>
        <w:rPr>
          <w:rFonts w:ascii="Arial" w:hAnsi="Arial"/>
          <w:color w:val="auto"/>
          <w:lang w:val="fr-FR"/>
        </w:rPr>
      </w:pPr>
      <w:r>
        <w:rPr>
          <w:rFonts w:ascii="Arial" w:hAnsi="Arial"/>
          <w:color w:val="auto"/>
          <w:lang w:val="fr-FR"/>
        </w:rPr>
        <w:t xml:space="preserve"> La SASU LISAPL (SIREN 309 857 589) représentée </w:t>
      </w:r>
      <w:r w:rsidR="00411611">
        <w:rPr>
          <w:rFonts w:ascii="Arial" w:hAnsi="Arial"/>
          <w:color w:val="auto"/>
          <w:lang w:val="fr-FR"/>
        </w:rPr>
        <w:t>_____________________</w:t>
      </w:r>
      <w:r w:rsidRPr="002F79F8">
        <w:rPr>
          <w:rFonts w:ascii="Arial" w:hAnsi="Arial"/>
          <w:color w:val="auto"/>
          <w:lang w:val="fr-FR"/>
        </w:rPr>
        <w:t xml:space="preserve">, </w:t>
      </w:r>
      <w:r>
        <w:rPr>
          <w:rFonts w:ascii="Arial" w:hAnsi="Arial"/>
          <w:color w:val="auto"/>
          <w:lang w:val="fr-FR"/>
        </w:rPr>
        <w:t>ayant tous pouvoirs à l’effet des présentes,</w:t>
      </w:r>
    </w:p>
    <w:p w14:paraId="43ECE5CC" w14:textId="7F88BC48" w:rsidR="00BC394D" w:rsidRDefault="00BC394D" w:rsidP="00BC394D">
      <w:pPr>
        <w:numPr>
          <w:ilvl w:val="0"/>
          <w:numId w:val="1"/>
        </w:numPr>
        <w:ind w:left="567" w:hanging="207"/>
        <w:jc w:val="both"/>
        <w:rPr>
          <w:rFonts w:ascii="Arial" w:hAnsi="Arial"/>
          <w:color w:val="auto"/>
          <w:lang w:val="fr-FR"/>
        </w:rPr>
      </w:pPr>
      <w:r w:rsidRPr="00EC1028">
        <w:rPr>
          <w:rFonts w:ascii="Arial" w:hAnsi="Arial"/>
          <w:color w:val="auto"/>
          <w:lang w:val="fr-FR"/>
        </w:rPr>
        <w:t xml:space="preserve">La SASU </w:t>
      </w:r>
      <w:r>
        <w:rPr>
          <w:rFonts w:ascii="Arial" w:hAnsi="Arial"/>
          <w:color w:val="auto"/>
          <w:lang w:val="fr-FR"/>
        </w:rPr>
        <w:t>TERRADN</w:t>
      </w:r>
      <w:r w:rsidRPr="00EC1028">
        <w:rPr>
          <w:rFonts w:ascii="Arial" w:hAnsi="Arial"/>
          <w:color w:val="auto"/>
          <w:lang w:val="fr-FR"/>
        </w:rPr>
        <w:t xml:space="preserve"> (SIREN</w:t>
      </w:r>
      <w:r>
        <w:rPr>
          <w:rFonts w:ascii="Arial" w:hAnsi="Arial"/>
          <w:color w:val="auto"/>
          <w:lang w:val="fr-FR"/>
        </w:rPr>
        <w:t xml:space="preserve"> 482 955 440</w:t>
      </w:r>
      <w:r w:rsidRPr="00EC1028">
        <w:rPr>
          <w:rFonts w:ascii="Arial" w:hAnsi="Arial"/>
          <w:color w:val="auto"/>
          <w:lang w:val="fr-FR"/>
        </w:rPr>
        <w:t xml:space="preserve">) </w:t>
      </w:r>
      <w:r>
        <w:rPr>
          <w:rFonts w:ascii="Arial" w:hAnsi="Arial"/>
          <w:color w:val="auto"/>
          <w:lang w:val="fr-FR"/>
        </w:rPr>
        <w:t xml:space="preserve">représentée par </w:t>
      </w:r>
      <w:r w:rsidR="00411611">
        <w:rPr>
          <w:rFonts w:ascii="Arial" w:hAnsi="Arial"/>
          <w:color w:val="auto"/>
          <w:lang w:val="fr-FR"/>
        </w:rPr>
        <w:t>____________________</w:t>
      </w:r>
      <w:r>
        <w:rPr>
          <w:rFonts w:ascii="Arial" w:hAnsi="Arial"/>
          <w:color w:val="auto"/>
          <w:lang w:val="fr-FR"/>
        </w:rPr>
        <w:t>, ayant tous pouvoirs à l’effet des présentes,</w:t>
      </w:r>
    </w:p>
    <w:p w14:paraId="72389D9F" w14:textId="434AC1F0" w:rsidR="00BC394D" w:rsidRDefault="00BC394D" w:rsidP="00BC394D">
      <w:pPr>
        <w:numPr>
          <w:ilvl w:val="0"/>
          <w:numId w:val="1"/>
        </w:numPr>
        <w:ind w:left="567" w:hanging="207"/>
        <w:jc w:val="both"/>
        <w:rPr>
          <w:rFonts w:ascii="Arial" w:hAnsi="Arial"/>
          <w:color w:val="auto"/>
          <w:lang w:val="fr-FR"/>
        </w:rPr>
      </w:pPr>
      <w:r>
        <w:rPr>
          <w:rFonts w:ascii="Arial" w:hAnsi="Arial"/>
          <w:color w:val="auto"/>
          <w:lang w:val="fr-FR"/>
        </w:rPr>
        <w:t xml:space="preserve">La SASU MISTRAL PRO (SIREN 409 083 441) représentée par </w:t>
      </w:r>
      <w:r w:rsidR="00411611">
        <w:rPr>
          <w:rFonts w:ascii="Arial" w:hAnsi="Arial"/>
          <w:color w:val="auto"/>
          <w:lang w:val="fr-FR"/>
        </w:rPr>
        <w:t>_________________</w:t>
      </w:r>
      <w:r w:rsidRPr="002F79F8">
        <w:rPr>
          <w:rFonts w:ascii="Arial" w:hAnsi="Arial"/>
          <w:color w:val="auto"/>
          <w:lang w:val="fr-FR"/>
        </w:rPr>
        <w:t xml:space="preserve">, </w:t>
      </w:r>
      <w:r>
        <w:rPr>
          <w:rFonts w:ascii="Arial" w:hAnsi="Arial"/>
          <w:color w:val="auto"/>
          <w:lang w:val="fr-FR"/>
        </w:rPr>
        <w:t>ayant tous pouvoirs à l’effet des présentes,</w:t>
      </w:r>
    </w:p>
    <w:p w14:paraId="0103C6CA" w14:textId="1E3D814A" w:rsidR="00BC394D" w:rsidRDefault="00BC394D" w:rsidP="00BC394D">
      <w:pPr>
        <w:numPr>
          <w:ilvl w:val="0"/>
          <w:numId w:val="1"/>
        </w:numPr>
        <w:ind w:left="567" w:hanging="207"/>
        <w:jc w:val="both"/>
        <w:rPr>
          <w:rFonts w:ascii="Arial" w:hAnsi="Arial"/>
          <w:color w:val="auto"/>
          <w:lang w:val="fr-FR"/>
        </w:rPr>
      </w:pPr>
      <w:r w:rsidRPr="002F79F8">
        <w:rPr>
          <w:rFonts w:ascii="Arial" w:hAnsi="Arial"/>
          <w:color w:val="auto"/>
          <w:lang w:val="fr-FR"/>
        </w:rPr>
        <w:t xml:space="preserve">La </w:t>
      </w:r>
      <w:r>
        <w:rPr>
          <w:rFonts w:ascii="Arial" w:hAnsi="Arial"/>
          <w:color w:val="auto"/>
          <w:lang w:val="fr-FR"/>
        </w:rPr>
        <w:t>SASU IRRIDIP</w:t>
      </w:r>
      <w:r w:rsidRPr="002F79F8">
        <w:rPr>
          <w:rFonts w:ascii="Arial" w:hAnsi="Arial"/>
          <w:color w:val="auto"/>
          <w:lang w:val="fr-FR"/>
        </w:rPr>
        <w:t xml:space="preserve"> </w:t>
      </w:r>
      <w:r>
        <w:rPr>
          <w:rFonts w:ascii="Arial" w:hAnsi="Arial"/>
          <w:color w:val="auto"/>
          <w:lang w:val="fr-FR"/>
        </w:rPr>
        <w:t xml:space="preserve">(SIREN 381 593 113) </w:t>
      </w:r>
      <w:r w:rsidRPr="002F79F8">
        <w:rPr>
          <w:rFonts w:ascii="Arial" w:hAnsi="Arial"/>
          <w:color w:val="auto"/>
          <w:lang w:val="fr-FR"/>
        </w:rPr>
        <w:t xml:space="preserve">représentée par </w:t>
      </w:r>
      <w:r w:rsidR="00411611">
        <w:rPr>
          <w:rFonts w:ascii="Arial" w:hAnsi="Arial"/>
          <w:color w:val="auto"/>
          <w:lang w:val="fr-FR"/>
        </w:rPr>
        <w:t>____________</w:t>
      </w:r>
      <w:r>
        <w:rPr>
          <w:rFonts w:ascii="Arial" w:hAnsi="Arial"/>
          <w:color w:val="auto"/>
          <w:lang w:val="fr-FR"/>
        </w:rPr>
        <w:t>,</w:t>
      </w:r>
      <w:r w:rsidRPr="002F79F8">
        <w:rPr>
          <w:rFonts w:ascii="Arial" w:hAnsi="Arial"/>
          <w:color w:val="auto"/>
          <w:lang w:val="fr-FR"/>
        </w:rPr>
        <w:t xml:space="preserve"> </w:t>
      </w:r>
      <w:r>
        <w:rPr>
          <w:rFonts w:ascii="Arial" w:hAnsi="Arial"/>
          <w:color w:val="auto"/>
          <w:lang w:val="fr-FR"/>
        </w:rPr>
        <w:t>ayant tous pouvoirs à l’effet des présentes,</w:t>
      </w:r>
    </w:p>
    <w:p w14:paraId="08EDE7C3" w14:textId="5B04D4A2" w:rsidR="00BC394D" w:rsidRDefault="00BC394D" w:rsidP="00BC394D">
      <w:pPr>
        <w:ind w:left="567"/>
        <w:jc w:val="both"/>
        <w:rPr>
          <w:rFonts w:ascii="Arial" w:hAnsi="Arial"/>
          <w:color w:val="auto"/>
        </w:rPr>
      </w:pPr>
      <w:r w:rsidRPr="004D6700">
        <w:rPr>
          <w:rFonts w:ascii="Arial" w:hAnsi="Arial"/>
          <w:color w:val="auto"/>
        </w:rPr>
        <w:t xml:space="preserve">la SASU GROUPE CAPL SERVICES PARTAGES (SIREN 914 953 161) </w:t>
      </w:r>
      <w:proofErr w:type="spellStart"/>
      <w:r w:rsidRPr="00690912">
        <w:rPr>
          <w:rFonts w:ascii="Arial" w:hAnsi="Arial"/>
          <w:color w:val="auto"/>
        </w:rPr>
        <w:t>représentée</w:t>
      </w:r>
      <w:proofErr w:type="spellEnd"/>
      <w:r w:rsidRPr="00690912">
        <w:rPr>
          <w:rFonts w:ascii="Arial" w:hAnsi="Arial"/>
          <w:color w:val="auto"/>
        </w:rPr>
        <w:t xml:space="preserve"> par </w:t>
      </w:r>
      <w:r w:rsidR="00411611">
        <w:rPr>
          <w:rFonts w:ascii="Arial" w:hAnsi="Arial"/>
          <w:color w:val="auto"/>
        </w:rPr>
        <w:t>________________</w:t>
      </w:r>
      <w:r w:rsidRPr="00690912">
        <w:rPr>
          <w:rFonts w:ascii="Arial" w:hAnsi="Arial"/>
          <w:color w:val="auto"/>
        </w:rPr>
        <w:t xml:space="preserve">, </w:t>
      </w:r>
      <w:proofErr w:type="spellStart"/>
      <w:r w:rsidRPr="00690912">
        <w:rPr>
          <w:rFonts w:ascii="Arial" w:hAnsi="Arial"/>
          <w:color w:val="auto"/>
        </w:rPr>
        <w:t>ayant</w:t>
      </w:r>
      <w:proofErr w:type="spellEnd"/>
      <w:r w:rsidRPr="00690912">
        <w:rPr>
          <w:rFonts w:ascii="Arial" w:hAnsi="Arial"/>
          <w:color w:val="auto"/>
        </w:rPr>
        <w:t xml:space="preserve"> </w:t>
      </w:r>
      <w:proofErr w:type="spellStart"/>
      <w:r w:rsidRPr="00690912">
        <w:rPr>
          <w:rFonts w:ascii="Arial" w:hAnsi="Arial"/>
          <w:color w:val="auto"/>
        </w:rPr>
        <w:t>tous</w:t>
      </w:r>
      <w:proofErr w:type="spellEnd"/>
      <w:r w:rsidRPr="00690912">
        <w:rPr>
          <w:rFonts w:ascii="Arial" w:hAnsi="Arial"/>
          <w:color w:val="auto"/>
        </w:rPr>
        <w:t xml:space="preserve"> </w:t>
      </w:r>
      <w:proofErr w:type="spellStart"/>
      <w:r w:rsidRPr="00690912">
        <w:rPr>
          <w:rFonts w:ascii="Arial" w:hAnsi="Arial"/>
          <w:color w:val="auto"/>
        </w:rPr>
        <w:t>pouvoirs</w:t>
      </w:r>
      <w:proofErr w:type="spellEnd"/>
      <w:r w:rsidRPr="00690912">
        <w:rPr>
          <w:rFonts w:ascii="Arial" w:hAnsi="Arial"/>
          <w:color w:val="auto"/>
        </w:rPr>
        <w:t xml:space="preserve"> à </w:t>
      </w:r>
      <w:proofErr w:type="spellStart"/>
      <w:r w:rsidRPr="00690912">
        <w:rPr>
          <w:rFonts w:ascii="Arial" w:hAnsi="Arial"/>
          <w:color w:val="auto"/>
        </w:rPr>
        <w:t>l’effet</w:t>
      </w:r>
      <w:proofErr w:type="spellEnd"/>
      <w:r w:rsidRPr="00690912">
        <w:rPr>
          <w:rFonts w:ascii="Arial" w:hAnsi="Arial"/>
          <w:color w:val="auto"/>
        </w:rPr>
        <w:t xml:space="preserve"> des </w:t>
      </w:r>
      <w:proofErr w:type="spellStart"/>
      <w:r w:rsidRPr="00690912">
        <w:rPr>
          <w:rFonts w:ascii="Arial" w:hAnsi="Arial"/>
          <w:color w:val="auto"/>
        </w:rPr>
        <w:t>présentes</w:t>
      </w:r>
      <w:proofErr w:type="spellEnd"/>
      <w:r>
        <w:rPr>
          <w:rFonts w:ascii="Arial" w:hAnsi="Arial"/>
          <w:color w:val="auto"/>
        </w:rPr>
        <w:t xml:space="preserve">, </w:t>
      </w:r>
    </w:p>
    <w:p w14:paraId="29E0D60B" w14:textId="5BF2094F" w:rsidR="00BC394D" w:rsidRPr="004D6700" w:rsidRDefault="00BC394D" w:rsidP="00871246">
      <w:pPr>
        <w:numPr>
          <w:ilvl w:val="0"/>
          <w:numId w:val="1"/>
        </w:numPr>
        <w:ind w:left="567" w:hanging="207"/>
        <w:jc w:val="both"/>
        <w:rPr>
          <w:rFonts w:ascii="Arial" w:hAnsi="Arial"/>
          <w:color w:val="auto"/>
        </w:rPr>
      </w:pPr>
      <w:r w:rsidRPr="004D6700">
        <w:rPr>
          <w:rFonts w:ascii="Arial" w:hAnsi="Arial"/>
          <w:color w:val="auto"/>
        </w:rPr>
        <w:t xml:space="preserve">la SASU CHAMP LIBRE (SIREN 492 670 591) </w:t>
      </w:r>
      <w:proofErr w:type="spellStart"/>
      <w:r w:rsidRPr="004D6700">
        <w:rPr>
          <w:rFonts w:ascii="Arial" w:hAnsi="Arial"/>
          <w:color w:val="auto"/>
        </w:rPr>
        <w:t>représentée</w:t>
      </w:r>
      <w:proofErr w:type="spellEnd"/>
      <w:r w:rsidRPr="004D6700">
        <w:rPr>
          <w:rFonts w:ascii="Arial" w:hAnsi="Arial"/>
          <w:color w:val="auto"/>
        </w:rPr>
        <w:t xml:space="preserve"> par </w:t>
      </w:r>
      <w:r w:rsidR="00411611">
        <w:rPr>
          <w:rFonts w:ascii="Arial" w:hAnsi="Arial"/>
          <w:color w:val="auto"/>
        </w:rPr>
        <w:t>_______________________</w:t>
      </w:r>
      <w:r w:rsidRPr="004D6700">
        <w:rPr>
          <w:rFonts w:ascii="Arial" w:hAnsi="Arial"/>
          <w:color w:val="auto"/>
        </w:rPr>
        <w:t xml:space="preserve"> </w:t>
      </w:r>
      <w:proofErr w:type="spellStart"/>
      <w:r w:rsidRPr="004D6700">
        <w:rPr>
          <w:rFonts w:ascii="Arial" w:hAnsi="Arial"/>
          <w:color w:val="auto"/>
        </w:rPr>
        <w:t>ayant</w:t>
      </w:r>
      <w:proofErr w:type="spellEnd"/>
      <w:r w:rsidRPr="004D6700">
        <w:rPr>
          <w:rFonts w:ascii="Arial" w:hAnsi="Arial"/>
          <w:color w:val="auto"/>
        </w:rPr>
        <w:t xml:space="preserve"> </w:t>
      </w:r>
      <w:proofErr w:type="spellStart"/>
      <w:r w:rsidRPr="004D6700">
        <w:rPr>
          <w:rFonts w:ascii="Arial" w:hAnsi="Arial"/>
          <w:color w:val="auto"/>
        </w:rPr>
        <w:t>tous</w:t>
      </w:r>
      <w:proofErr w:type="spellEnd"/>
      <w:r w:rsidRPr="004D6700">
        <w:rPr>
          <w:rFonts w:ascii="Arial" w:hAnsi="Arial"/>
          <w:color w:val="auto"/>
        </w:rPr>
        <w:t xml:space="preserve"> </w:t>
      </w:r>
      <w:proofErr w:type="spellStart"/>
      <w:r w:rsidRPr="004D6700">
        <w:rPr>
          <w:rFonts w:ascii="Arial" w:hAnsi="Arial"/>
          <w:color w:val="auto"/>
        </w:rPr>
        <w:t>pouvoirs</w:t>
      </w:r>
      <w:proofErr w:type="spellEnd"/>
      <w:r w:rsidRPr="004D6700">
        <w:rPr>
          <w:rFonts w:ascii="Arial" w:hAnsi="Arial"/>
          <w:color w:val="auto"/>
        </w:rPr>
        <w:t xml:space="preserve"> à </w:t>
      </w:r>
      <w:proofErr w:type="spellStart"/>
      <w:r w:rsidRPr="004D6700">
        <w:rPr>
          <w:rFonts w:ascii="Arial" w:hAnsi="Arial"/>
          <w:color w:val="auto"/>
        </w:rPr>
        <w:t>l’effet</w:t>
      </w:r>
      <w:proofErr w:type="spellEnd"/>
      <w:r w:rsidRPr="004D6700">
        <w:rPr>
          <w:rFonts w:ascii="Arial" w:hAnsi="Arial"/>
          <w:color w:val="auto"/>
        </w:rPr>
        <w:t xml:space="preserve"> des </w:t>
      </w:r>
      <w:proofErr w:type="spellStart"/>
      <w:r w:rsidRPr="004D6700">
        <w:rPr>
          <w:rFonts w:ascii="Arial" w:hAnsi="Arial"/>
          <w:color w:val="auto"/>
        </w:rPr>
        <w:t>présentes</w:t>
      </w:r>
      <w:proofErr w:type="spellEnd"/>
      <w:r w:rsidRPr="004D6700">
        <w:rPr>
          <w:rFonts w:ascii="Arial" w:hAnsi="Arial"/>
          <w:color w:val="auto"/>
        </w:rPr>
        <w:t>,</w:t>
      </w:r>
    </w:p>
    <w:p w14:paraId="31803DCD" w14:textId="77777777" w:rsidR="00BC394D" w:rsidRDefault="00BC394D" w:rsidP="00BC394D">
      <w:pPr>
        <w:ind w:left="567"/>
        <w:jc w:val="both"/>
        <w:rPr>
          <w:rFonts w:ascii="Arial" w:hAnsi="Arial"/>
          <w:color w:val="auto"/>
          <w:lang w:val="fr-FR"/>
        </w:rPr>
      </w:pPr>
    </w:p>
    <w:p w14:paraId="3BB978AE" w14:textId="77777777" w:rsidR="00BC394D" w:rsidRPr="002F79F8" w:rsidRDefault="00BC394D" w:rsidP="00BC394D">
      <w:pPr>
        <w:ind w:firstLine="567"/>
        <w:jc w:val="both"/>
        <w:rPr>
          <w:rFonts w:ascii="Arial" w:hAnsi="Arial"/>
          <w:b/>
          <w:u w:val="single"/>
          <w:lang w:val="fr-FR"/>
        </w:rPr>
      </w:pPr>
      <w:r>
        <w:rPr>
          <w:rFonts w:ascii="Arial" w:hAnsi="Arial"/>
          <w:color w:val="auto"/>
          <w:lang w:val="fr-FR"/>
        </w:rPr>
        <w:t xml:space="preserve">dont les sièges sociaux </w:t>
      </w:r>
      <w:r w:rsidRPr="002F79F8">
        <w:rPr>
          <w:rFonts w:ascii="Arial" w:hAnsi="Arial"/>
          <w:color w:val="auto"/>
          <w:lang w:val="fr-FR"/>
        </w:rPr>
        <w:t>s</w:t>
      </w:r>
      <w:r>
        <w:rPr>
          <w:rFonts w:ascii="Arial" w:hAnsi="Arial"/>
          <w:color w:val="auto"/>
          <w:lang w:val="fr-FR"/>
        </w:rPr>
        <w:t>on</w:t>
      </w:r>
      <w:r w:rsidRPr="002F79F8">
        <w:rPr>
          <w:rFonts w:ascii="Arial" w:hAnsi="Arial"/>
          <w:color w:val="auto"/>
          <w:lang w:val="fr-FR"/>
        </w:rPr>
        <w:t>t fixé</w:t>
      </w:r>
      <w:r>
        <w:rPr>
          <w:rFonts w:ascii="Arial" w:hAnsi="Arial"/>
          <w:color w:val="auto"/>
          <w:lang w:val="fr-FR"/>
        </w:rPr>
        <w:t>s</w:t>
      </w:r>
      <w:r w:rsidRPr="002F79F8">
        <w:rPr>
          <w:rFonts w:ascii="Arial" w:hAnsi="Arial"/>
          <w:color w:val="auto"/>
          <w:lang w:val="fr-FR"/>
        </w:rPr>
        <w:t xml:space="preserve"> 92, rue Joseph Vernet à Avignon (84000</w:t>
      </w:r>
      <w:r>
        <w:rPr>
          <w:rFonts w:ascii="Arial" w:hAnsi="Arial"/>
          <w:color w:val="auto"/>
          <w:lang w:val="fr-FR"/>
        </w:rPr>
        <w:t>),</w:t>
      </w:r>
    </w:p>
    <w:p w14:paraId="555778C3" w14:textId="77777777" w:rsidR="00BC394D" w:rsidRDefault="00BC394D" w:rsidP="00BC394D">
      <w:pPr>
        <w:jc w:val="both"/>
        <w:rPr>
          <w:rFonts w:ascii="Arial" w:hAnsi="Arial"/>
          <w:lang w:val="fr-FR"/>
        </w:rPr>
      </w:pPr>
    </w:p>
    <w:p w14:paraId="17C0AA9B" w14:textId="77777777" w:rsidR="00BC394D" w:rsidRDefault="00BC394D" w:rsidP="00BC394D">
      <w:pPr>
        <w:jc w:val="both"/>
        <w:rPr>
          <w:rFonts w:ascii="Arial" w:hAnsi="Arial"/>
          <w:lang w:val="fr-FR"/>
        </w:rPr>
      </w:pPr>
      <w:r>
        <w:rPr>
          <w:rFonts w:ascii="Arial" w:hAnsi="Arial"/>
          <w:lang w:val="fr-FR"/>
        </w:rPr>
        <w:tab/>
      </w:r>
      <w:r>
        <w:rPr>
          <w:rFonts w:ascii="Arial" w:hAnsi="Arial"/>
          <w:lang w:val="fr-FR"/>
        </w:rPr>
        <w:tab/>
      </w:r>
      <w:r>
        <w:rPr>
          <w:rFonts w:ascii="Arial" w:hAnsi="Arial"/>
          <w:lang w:val="fr-FR"/>
        </w:rPr>
        <w:tab/>
      </w:r>
      <w:r>
        <w:rPr>
          <w:rFonts w:ascii="Arial" w:hAnsi="Arial"/>
          <w:lang w:val="fr-FR"/>
        </w:rPr>
        <w:tab/>
      </w:r>
      <w:r>
        <w:rPr>
          <w:rFonts w:ascii="Arial" w:hAnsi="Arial"/>
          <w:lang w:val="fr-FR"/>
        </w:rPr>
        <w:tab/>
      </w:r>
      <w:r>
        <w:rPr>
          <w:rFonts w:ascii="Arial" w:hAnsi="Arial"/>
          <w:lang w:val="fr-FR"/>
        </w:rPr>
        <w:tab/>
      </w:r>
      <w:r>
        <w:rPr>
          <w:rFonts w:ascii="Arial" w:hAnsi="Arial"/>
          <w:lang w:val="fr-FR"/>
        </w:rPr>
        <w:tab/>
      </w:r>
      <w:r>
        <w:rPr>
          <w:rFonts w:ascii="Arial" w:hAnsi="Arial"/>
          <w:lang w:val="fr-FR"/>
        </w:rPr>
        <w:tab/>
      </w:r>
      <w:r>
        <w:rPr>
          <w:rFonts w:ascii="Arial" w:hAnsi="Arial"/>
          <w:lang w:val="fr-FR"/>
        </w:rPr>
        <w:tab/>
      </w:r>
      <w:r>
        <w:rPr>
          <w:rFonts w:ascii="Arial" w:hAnsi="Arial"/>
          <w:lang w:val="fr-FR"/>
        </w:rPr>
        <w:tab/>
      </w:r>
      <w:r>
        <w:rPr>
          <w:rFonts w:ascii="Arial" w:hAnsi="Arial"/>
          <w:lang w:val="fr-FR"/>
        </w:rPr>
        <w:tab/>
      </w:r>
      <w:r>
        <w:rPr>
          <w:rFonts w:ascii="Arial" w:hAnsi="Arial"/>
          <w:lang w:val="fr-FR"/>
        </w:rPr>
        <w:tab/>
      </w:r>
      <w:r>
        <w:rPr>
          <w:rFonts w:ascii="Arial" w:hAnsi="Arial"/>
          <w:lang w:val="fr-FR"/>
        </w:rPr>
        <w:tab/>
      </w:r>
      <w:r>
        <w:rPr>
          <w:rFonts w:ascii="Arial" w:hAnsi="Arial"/>
          <w:lang w:val="fr-FR"/>
        </w:rPr>
        <w:tab/>
        <w:t>d’une part,</w:t>
      </w:r>
    </w:p>
    <w:p w14:paraId="555DC703" w14:textId="77777777" w:rsidR="00BC394D" w:rsidRDefault="00BC394D" w:rsidP="00BC394D">
      <w:pPr>
        <w:jc w:val="both"/>
        <w:rPr>
          <w:rFonts w:ascii="Arial" w:hAnsi="Arial"/>
          <w:b/>
          <w:u w:val="single"/>
          <w:lang w:val="fr-FR"/>
        </w:rPr>
      </w:pPr>
      <w:r>
        <w:rPr>
          <w:rFonts w:ascii="Arial" w:hAnsi="Arial"/>
          <w:b/>
          <w:u w:val="single"/>
          <w:lang w:val="fr-FR"/>
        </w:rPr>
        <w:t>Et :</w:t>
      </w:r>
    </w:p>
    <w:p w14:paraId="09A89B9B" w14:textId="77777777" w:rsidR="00BC394D" w:rsidRDefault="00BC394D" w:rsidP="00BC394D">
      <w:pPr>
        <w:jc w:val="both"/>
        <w:rPr>
          <w:rFonts w:ascii="Arial" w:hAnsi="Arial"/>
          <w:b/>
          <w:u w:val="single"/>
          <w:lang w:val="fr-FR"/>
        </w:rPr>
      </w:pPr>
    </w:p>
    <w:p w14:paraId="246630CC" w14:textId="7B2B47F1" w:rsidR="00BC394D" w:rsidRPr="008A15DE" w:rsidRDefault="00411611" w:rsidP="00BC394D">
      <w:pPr>
        <w:jc w:val="both"/>
        <w:rPr>
          <w:rFonts w:ascii="Arial" w:hAnsi="Arial"/>
          <w:color w:val="auto"/>
          <w:lang w:val="fr-FR"/>
        </w:rPr>
      </w:pPr>
      <w:r>
        <w:rPr>
          <w:rFonts w:ascii="Arial" w:hAnsi="Arial"/>
          <w:color w:val="auto"/>
          <w:lang w:val="fr-FR"/>
        </w:rPr>
        <w:t>____________</w:t>
      </w:r>
      <w:r w:rsidR="00BC394D" w:rsidRPr="008A15DE">
        <w:rPr>
          <w:rFonts w:ascii="Arial" w:hAnsi="Arial"/>
          <w:color w:val="auto"/>
          <w:lang w:val="fr-FR"/>
        </w:rPr>
        <w:t>, Délégué</w:t>
      </w:r>
      <w:r w:rsidR="00BC394D">
        <w:rPr>
          <w:rFonts w:ascii="Arial" w:hAnsi="Arial"/>
          <w:color w:val="auto"/>
          <w:lang w:val="fr-FR"/>
        </w:rPr>
        <w:t>e</w:t>
      </w:r>
      <w:r w:rsidR="00BC394D" w:rsidRPr="008A15DE">
        <w:rPr>
          <w:rFonts w:ascii="Arial" w:hAnsi="Arial"/>
          <w:color w:val="auto"/>
          <w:lang w:val="fr-FR"/>
        </w:rPr>
        <w:t xml:space="preserve"> syndical</w:t>
      </w:r>
      <w:r w:rsidR="00BC394D">
        <w:rPr>
          <w:rFonts w:ascii="Arial" w:hAnsi="Arial"/>
          <w:color w:val="auto"/>
          <w:lang w:val="fr-FR"/>
        </w:rPr>
        <w:t>e</w:t>
      </w:r>
      <w:r w:rsidR="00BC394D" w:rsidRPr="008A15DE">
        <w:rPr>
          <w:rFonts w:ascii="Arial" w:hAnsi="Arial"/>
          <w:color w:val="auto"/>
          <w:lang w:val="fr-FR"/>
        </w:rPr>
        <w:t xml:space="preserve"> SOCCAPL, organisation syndicale, reconnue représentative dans l’</w:t>
      </w:r>
      <w:r w:rsidR="00BC394D">
        <w:rPr>
          <w:rFonts w:ascii="Arial" w:hAnsi="Arial"/>
          <w:color w:val="auto"/>
          <w:lang w:val="fr-FR"/>
        </w:rPr>
        <w:t>UES Groupe CAPL</w:t>
      </w:r>
      <w:r w:rsidR="00BC394D" w:rsidRPr="008A15DE">
        <w:rPr>
          <w:rFonts w:ascii="Arial" w:hAnsi="Arial"/>
          <w:color w:val="auto"/>
          <w:lang w:val="fr-FR"/>
        </w:rPr>
        <w:t xml:space="preserve"> du fait de son ancienneté et de ses résultats aux élections des instances représentatives du Personnel.</w:t>
      </w:r>
    </w:p>
    <w:p w14:paraId="7F6AD161" w14:textId="77777777" w:rsidR="00BC394D" w:rsidRDefault="00BC394D" w:rsidP="00BC394D">
      <w:pPr>
        <w:jc w:val="both"/>
        <w:rPr>
          <w:rFonts w:ascii="Arial" w:hAnsi="Arial"/>
          <w:lang w:val="fr-FR"/>
        </w:rPr>
      </w:pPr>
    </w:p>
    <w:p w14:paraId="3FEF7D2F" w14:textId="77777777" w:rsidR="00BC394D" w:rsidRDefault="00BC394D" w:rsidP="00BC394D">
      <w:pPr>
        <w:jc w:val="both"/>
        <w:rPr>
          <w:rFonts w:ascii="Arial" w:hAnsi="Arial"/>
          <w:lang w:val="fr-FR"/>
        </w:rPr>
      </w:pPr>
      <w:r>
        <w:rPr>
          <w:rFonts w:ascii="Arial" w:hAnsi="Arial"/>
          <w:lang w:val="fr-FR"/>
        </w:rPr>
        <w:tab/>
      </w:r>
      <w:r>
        <w:rPr>
          <w:rFonts w:ascii="Arial" w:hAnsi="Arial"/>
          <w:lang w:val="fr-FR"/>
        </w:rPr>
        <w:tab/>
      </w:r>
      <w:r>
        <w:rPr>
          <w:rFonts w:ascii="Arial" w:hAnsi="Arial"/>
          <w:lang w:val="fr-FR"/>
        </w:rPr>
        <w:tab/>
      </w:r>
      <w:r>
        <w:rPr>
          <w:rFonts w:ascii="Arial" w:hAnsi="Arial"/>
          <w:lang w:val="fr-FR"/>
        </w:rPr>
        <w:tab/>
      </w:r>
      <w:r>
        <w:rPr>
          <w:rFonts w:ascii="Arial" w:hAnsi="Arial"/>
          <w:lang w:val="fr-FR"/>
        </w:rPr>
        <w:tab/>
      </w:r>
      <w:r>
        <w:rPr>
          <w:rFonts w:ascii="Arial" w:hAnsi="Arial"/>
          <w:lang w:val="fr-FR"/>
        </w:rPr>
        <w:tab/>
      </w:r>
      <w:r>
        <w:rPr>
          <w:rFonts w:ascii="Arial" w:hAnsi="Arial"/>
          <w:lang w:val="fr-FR"/>
        </w:rPr>
        <w:tab/>
      </w:r>
      <w:r>
        <w:rPr>
          <w:rFonts w:ascii="Arial" w:hAnsi="Arial"/>
          <w:lang w:val="fr-FR"/>
        </w:rPr>
        <w:tab/>
      </w:r>
      <w:r>
        <w:rPr>
          <w:rFonts w:ascii="Arial" w:hAnsi="Arial"/>
          <w:lang w:val="fr-FR"/>
        </w:rPr>
        <w:tab/>
      </w:r>
      <w:r>
        <w:rPr>
          <w:rFonts w:ascii="Arial" w:hAnsi="Arial"/>
          <w:lang w:val="fr-FR"/>
        </w:rPr>
        <w:tab/>
      </w:r>
      <w:r>
        <w:rPr>
          <w:rFonts w:ascii="Arial" w:hAnsi="Arial"/>
          <w:lang w:val="fr-FR"/>
        </w:rPr>
        <w:tab/>
      </w:r>
      <w:r>
        <w:rPr>
          <w:rFonts w:ascii="Arial" w:hAnsi="Arial"/>
          <w:lang w:val="fr-FR"/>
        </w:rPr>
        <w:tab/>
      </w:r>
      <w:r>
        <w:rPr>
          <w:rFonts w:ascii="Arial" w:hAnsi="Arial"/>
          <w:lang w:val="fr-FR"/>
        </w:rPr>
        <w:tab/>
      </w:r>
      <w:r>
        <w:rPr>
          <w:rFonts w:ascii="Arial" w:hAnsi="Arial"/>
          <w:lang w:val="fr-FR"/>
        </w:rPr>
        <w:tab/>
        <w:t>d'autre part,</w:t>
      </w:r>
    </w:p>
    <w:p w14:paraId="61A25328" w14:textId="77777777" w:rsidR="00BC394D" w:rsidRDefault="00BC394D" w:rsidP="00BC394D">
      <w:pPr>
        <w:jc w:val="both"/>
        <w:rPr>
          <w:rFonts w:ascii="Arial" w:hAnsi="Arial"/>
          <w:lang w:val="fr-FR"/>
        </w:rPr>
      </w:pPr>
    </w:p>
    <w:p w14:paraId="2B5D12A1" w14:textId="77777777" w:rsidR="00BC394D" w:rsidRDefault="00BC394D" w:rsidP="00BC394D">
      <w:pPr>
        <w:jc w:val="both"/>
        <w:rPr>
          <w:rFonts w:ascii="Arial" w:hAnsi="Arial" w:cs="Arial"/>
          <w:b/>
          <w:color w:val="auto"/>
          <w:u w:val="single"/>
          <w:lang w:val="fr-FR"/>
        </w:rPr>
      </w:pPr>
    </w:p>
    <w:p w14:paraId="67928769" w14:textId="77777777" w:rsidR="00411611" w:rsidRDefault="00411611" w:rsidP="00BC394D">
      <w:pPr>
        <w:jc w:val="both"/>
        <w:rPr>
          <w:rFonts w:ascii="Arial" w:hAnsi="Arial" w:cs="Arial"/>
          <w:b/>
          <w:color w:val="auto"/>
          <w:u w:val="single"/>
          <w:lang w:val="fr-FR"/>
        </w:rPr>
      </w:pPr>
    </w:p>
    <w:p w14:paraId="6E0D36D3" w14:textId="77777777" w:rsidR="00411611" w:rsidRDefault="00411611" w:rsidP="00BC394D">
      <w:pPr>
        <w:jc w:val="both"/>
        <w:rPr>
          <w:rFonts w:ascii="Arial" w:hAnsi="Arial" w:cs="Arial"/>
          <w:b/>
          <w:color w:val="auto"/>
          <w:u w:val="single"/>
          <w:lang w:val="fr-FR"/>
        </w:rPr>
      </w:pPr>
    </w:p>
    <w:p w14:paraId="0B9EC01F" w14:textId="77777777" w:rsidR="00411611" w:rsidRDefault="00411611" w:rsidP="00BC394D">
      <w:pPr>
        <w:jc w:val="both"/>
        <w:rPr>
          <w:rFonts w:ascii="Arial" w:hAnsi="Arial" w:cs="Arial"/>
          <w:b/>
          <w:color w:val="auto"/>
          <w:u w:val="single"/>
          <w:lang w:val="fr-FR"/>
        </w:rPr>
      </w:pPr>
    </w:p>
    <w:p w14:paraId="2CA06FF3" w14:textId="77777777" w:rsidR="00BC394D" w:rsidRDefault="00BC394D" w:rsidP="00BC394D">
      <w:pPr>
        <w:jc w:val="both"/>
        <w:rPr>
          <w:rFonts w:ascii="Arial" w:hAnsi="Arial" w:cs="Arial"/>
          <w:b/>
          <w:color w:val="auto"/>
          <w:u w:val="single"/>
          <w:lang w:val="fr-FR"/>
        </w:rPr>
      </w:pPr>
    </w:p>
    <w:p w14:paraId="21F37F5E" w14:textId="77777777" w:rsidR="00BC394D" w:rsidRPr="004D6E61" w:rsidRDefault="00BC394D" w:rsidP="00BC394D">
      <w:pPr>
        <w:jc w:val="both"/>
        <w:rPr>
          <w:rFonts w:ascii="Arial" w:hAnsi="Arial" w:cs="Arial"/>
          <w:b/>
          <w:color w:val="auto"/>
          <w:lang w:val="fr-FR"/>
        </w:rPr>
      </w:pPr>
      <w:r w:rsidRPr="004D6E61">
        <w:rPr>
          <w:rFonts w:ascii="Arial" w:hAnsi="Arial" w:cs="Arial"/>
          <w:b/>
          <w:color w:val="auto"/>
          <w:u w:val="single"/>
          <w:lang w:val="fr-FR"/>
        </w:rPr>
        <w:lastRenderedPageBreak/>
        <w:t>Préambule </w:t>
      </w:r>
      <w:r w:rsidRPr="004D6E61">
        <w:rPr>
          <w:rFonts w:ascii="Arial" w:hAnsi="Arial" w:cs="Arial"/>
          <w:b/>
          <w:color w:val="auto"/>
          <w:lang w:val="fr-FR"/>
        </w:rPr>
        <w:t xml:space="preserve">: </w:t>
      </w:r>
    </w:p>
    <w:p w14:paraId="1569F492" w14:textId="77777777" w:rsidR="00BC394D" w:rsidRDefault="00BC394D" w:rsidP="00BC394D">
      <w:pPr>
        <w:jc w:val="both"/>
        <w:rPr>
          <w:rFonts w:ascii="Times New Roman" w:hAnsi="Times New Roman"/>
          <w:color w:val="auto"/>
          <w:lang w:val="fr-FR"/>
        </w:rPr>
      </w:pPr>
    </w:p>
    <w:p w14:paraId="1CD83A17" w14:textId="77777777" w:rsidR="00BC394D" w:rsidRDefault="00BC394D" w:rsidP="00BC394D">
      <w:pPr>
        <w:jc w:val="both"/>
        <w:rPr>
          <w:rFonts w:ascii="Arial" w:hAnsi="Arial"/>
          <w:color w:val="auto"/>
          <w:lang w:val="fr-FR"/>
        </w:rPr>
      </w:pPr>
      <w:r>
        <w:rPr>
          <w:rFonts w:ascii="Arial" w:hAnsi="Arial"/>
          <w:color w:val="auto"/>
          <w:lang w:val="fr-FR"/>
        </w:rPr>
        <w:t>Afin d’adapter l’UES Groupe CAPL au contexte actuel difficile pour le monde agricole, les parties souhaitent à titre expérimental sur l’année 2025 mettre en place des mesures tests.</w:t>
      </w:r>
    </w:p>
    <w:p w14:paraId="2E394EE9" w14:textId="77777777" w:rsidR="00BC394D" w:rsidRDefault="00BC394D" w:rsidP="00BC394D">
      <w:pPr>
        <w:jc w:val="both"/>
        <w:rPr>
          <w:rFonts w:ascii="Times New Roman" w:hAnsi="Times New Roman"/>
          <w:color w:val="auto"/>
          <w:lang w:val="fr-FR"/>
        </w:rPr>
      </w:pPr>
    </w:p>
    <w:p w14:paraId="67951037" w14:textId="77777777" w:rsidR="00BC394D" w:rsidRPr="00C05167" w:rsidRDefault="00BC394D" w:rsidP="00BC394D">
      <w:pPr>
        <w:jc w:val="both"/>
        <w:rPr>
          <w:rFonts w:ascii="Arial" w:hAnsi="Arial"/>
          <w:color w:val="auto"/>
          <w:lang w:val="fr-FR"/>
        </w:rPr>
      </w:pPr>
    </w:p>
    <w:p w14:paraId="5C9C0A6F" w14:textId="77777777" w:rsidR="00BC394D" w:rsidRPr="00E47F0E" w:rsidRDefault="00BC394D" w:rsidP="00E47F0E">
      <w:pPr>
        <w:jc w:val="both"/>
        <w:rPr>
          <w:rFonts w:ascii="Arial" w:hAnsi="Arial"/>
          <w:b/>
          <w:color w:val="3366FF"/>
          <w:sz w:val="32"/>
          <w:szCs w:val="32"/>
          <w:u w:val="single"/>
          <w:lang w:val="fr-FR"/>
        </w:rPr>
      </w:pPr>
      <w:r w:rsidRPr="00E47F0E">
        <w:rPr>
          <w:rFonts w:ascii="Arial" w:hAnsi="Arial"/>
          <w:b/>
          <w:color w:val="3366FF"/>
          <w:sz w:val="32"/>
          <w:szCs w:val="32"/>
          <w:u w:val="single"/>
          <w:lang w:val="fr-FR"/>
        </w:rPr>
        <w:t>Article 1 : Champ d'application - Objet</w:t>
      </w:r>
    </w:p>
    <w:p w14:paraId="69493936" w14:textId="77777777" w:rsidR="00BC394D" w:rsidRDefault="00BC394D" w:rsidP="00BC394D">
      <w:pPr>
        <w:jc w:val="both"/>
        <w:rPr>
          <w:rFonts w:ascii="Arial" w:hAnsi="Arial"/>
          <w:b/>
          <w:i/>
          <w:color w:val="auto"/>
          <w:lang w:val="fr-FR"/>
        </w:rPr>
      </w:pPr>
    </w:p>
    <w:p w14:paraId="3924B43E" w14:textId="77777777" w:rsidR="00BC394D" w:rsidRDefault="00BC394D" w:rsidP="00BC394D">
      <w:pPr>
        <w:pStyle w:val="Corpsdetexte"/>
        <w:ind w:firstLine="567"/>
        <w:rPr>
          <w:rFonts w:ascii="Arial" w:hAnsi="Arial"/>
          <w:color w:val="auto"/>
        </w:rPr>
      </w:pPr>
      <w:r w:rsidRPr="00C05167">
        <w:rPr>
          <w:rFonts w:ascii="Arial" w:hAnsi="Arial"/>
          <w:color w:val="auto"/>
        </w:rPr>
        <w:t>Le prés</w:t>
      </w:r>
      <w:r>
        <w:rPr>
          <w:rFonts w:ascii="Arial" w:hAnsi="Arial"/>
          <w:color w:val="auto"/>
        </w:rPr>
        <w:t xml:space="preserve">ent avenant dont l'objet est </w:t>
      </w:r>
      <w:r w:rsidRPr="00636DFF">
        <w:rPr>
          <w:rFonts w:ascii="Arial" w:hAnsi="Arial"/>
          <w:color w:val="auto"/>
        </w:rPr>
        <w:t>de détailler certains points de l’accord d’entreprise</w:t>
      </w:r>
      <w:r w:rsidRPr="00C05167">
        <w:rPr>
          <w:rFonts w:ascii="Arial" w:hAnsi="Arial"/>
          <w:color w:val="auto"/>
        </w:rPr>
        <w:t xml:space="preserve"> en vigueur au sein de l’ensemble des établissements </w:t>
      </w:r>
      <w:r>
        <w:rPr>
          <w:rFonts w:ascii="Arial" w:hAnsi="Arial"/>
          <w:color w:val="auto"/>
        </w:rPr>
        <w:t xml:space="preserve">des sociétés citées en signataires composant l’UES </w:t>
      </w:r>
      <w:r w:rsidRPr="00C05167">
        <w:rPr>
          <w:rFonts w:ascii="Arial" w:hAnsi="Arial"/>
          <w:color w:val="auto"/>
        </w:rPr>
        <w:t xml:space="preserve">(l’ensemble des sociétés étant dénommé UES </w:t>
      </w:r>
      <w:r>
        <w:rPr>
          <w:rFonts w:ascii="Arial" w:hAnsi="Arial"/>
          <w:color w:val="auto"/>
        </w:rPr>
        <w:t xml:space="preserve">Groupe </w:t>
      </w:r>
      <w:r w:rsidRPr="00C05167">
        <w:rPr>
          <w:rFonts w:ascii="Arial" w:hAnsi="Arial"/>
          <w:color w:val="auto"/>
        </w:rPr>
        <w:t>CAP</w:t>
      </w:r>
      <w:r>
        <w:rPr>
          <w:rFonts w:ascii="Arial" w:hAnsi="Arial"/>
          <w:color w:val="auto"/>
        </w:rPr>
        <w:t>L</w:t>
      </w:r>
      <w:r w:rsidRPr="00C05167">
        <w:rPr>
          <w:rFonts w:ascii="Arial" w:hAnsi="Arial"/>
          <w:color w:val="auto"/>
        </w:rPr>
        <w:t xml:space="preserve"> ci-après</w:t>
      </w:r>
      <w:r>
        <w:rPr>
          <w:rFonts w:ascii="Arial" w:hAnsi="Arial"/>
          <w:color w:val="auto"/>
        </w:rPr>
        <w:t xml:space="preserve"> venant modifié le terme de UES CAPL</w:t>
      </w:r>
      <w:r w:rsidRPr="00C05167">
        <w:rPr>
          <w:rFonts w:ascii="Arial" w:hAnsi="Arial"/>
          <w:color w:val="auto"/>
        </w:rPr>
        <w:t xml:space="preserve">), ainsi qu’à tout nouvel Etablissement </w:t>
      </w:r>
      <w:r>
        <w:rPr>
          <w:rFonts w:ascii="Arial" w:hAnsi="Arial"/>
          <w:color w:val="auto"/>
        </w:rPr>
        <w:t xml:space="preserve">ou société </w:t>
      </w:r>
      <w:r w:rsidRPr="00C05167">
        <w:rPr>
          <w:rFonts w:ascii="Arial" w:hAnsi="Arial"/>
          <w:color w:val="auto"/>
        </w:rPr>
        <w:t>qui viendrait à se créer pendant la durée de l’accord.</w:t>
      </w:r>
    </w:p>
    <w:p w14:paraId="50239061" w14:textId="77777777" w:rsidR="00BC394D" w:rsidRPr="00C05167" w:rsidRDefault="00BC394D" w:rsidP="00BC394D">
      <w:pPr>
        <w:pStyle w:val="Corpsdetexte"/>
        <w:ind w:firstLine="567"/>
        <w:rPr>
          <w:rFonts w:ascii="Arial" w:hAnsi="Arial"/>
          <w:color w:val="auto"/>
        </w:rPr>
      </w:pPr>
      <w:r>
        <w:rPr>
          <w:rFonts w:ascii="Arial" w:hAnsi="Arial"/>
          <w:color w:val="auto"/>
        </w:rPr>
        <w:t>En cas de modification de la composition de l’UES Groupe CAPL, le champ s’application du présent avenant serait automatiquement adapté à sa nouvelle configuration.</w:t>
      </w:r>
    </w:p>
    <w:p w14:paraId="7F66BB9E" w14:textId="77777777" w:rsidR="00BC394D" w:rsidRPr="00C05167" w:rsidRDefault="00BC394D" w:rsidP="00BC394D">
      <w:pPr>
        <w:pStyle w:val="Corpsdetexte"/>
        <w:rPr>
          <w:rFonts w:ascii="Arial" w:hAnsi="Arial"/>
          <w:color w:val="auto"/>
        </w:rPr>
      </w:pPr>
    </w:p>
    <w:p w14:paraId="23388932" w14:textId="77777777" w:rsidR="00BC394D" w:rsidRDefault="00BC394D" w:rsidP="00BC394D">
      <w:pPr>
        <w:jc w:val="both"/>
        <w:rPr>
          <w:rFonts w:ascii="Arial" w:hAnsi="Arial"/>
          <w:color w:val="auto"/>
          <w:lang w:val="fr-FR"/>
        </w:rPr>
      </w:pPr>
    </w:p>
    <w:p w14:paraId="4AF4131D" w14:textId="77777777" w:rsidR="00BC394D" w:rsidRPr="00DE6582" w:rsidRDefault="00BC394D" w:rsidP="00BC394D">
      <w:pPr>
        <w:jc w:val="both"/>
        <w:rPr>
          <w:rFonts w:ascii="Arial" w:hAnsi="Arial"/>
          <w:b/>
          <w:color w:val="3366FF"/>
          <w:sz w:val="32"/>
          <w:szCs w:val="32"/>
          <w:u w:val="single"/>
          <w:lang w:val="fr-FR"/>
        </w:rPr>
      </w:pPr>
      <w:r w:rsidRPr="00DE6582">
        <w:rPr>
          <w:rFonts w:ascii="Arial" w:hAnsi="Arial"/>
          <w:b/>
          <w:color w:val="3366FF"/>
          <w:sz w:val="32"/>
          <w:szCs w:val="32"/>
          <w:u w:val="single"/>
          <w:lang w:val="fr-FR"/>
        </w:rPr>
        <w:t>Article 2 : Durée</w:t>
      </w:r>
    </w:p>
    <w:p w14:paraId="108E121C" w14:textId="77777777" w:rsidR="00BC394D" w:rsidRPr="00C05167" w:rsidRDefault="00BC394D" w:rsidP="00BC394D">
      <w:pPr>
        <w:jc w:val="both"/>
        <w:rPr>
          <w:rFonts w:ascii="Arial" w:hAnsi="Arial"/>
          <w:color w:val="auto"/>
          <w:lang w:val="fr-FR"/>
        </w:rPr>
      </w:pPr>
    </w:p>
    <w:p w14:paraId="35597618" w14:textId="77777777" w:rsidR="00BC394D" w:rsidRPr="00CC7870" w:rsidRDefault="00BC394D" w:rsidP="00BC394D">
      <w:pPr>
        <w:ind w:firstLine="567"/>
        <w:jc w:val="both"/>
        <w:rPr>
          <w:rFonts w:ascii="Arial" w:hAnsi="Arial"/>
          <w:color w:val="auto"/>
          <w:lang w:val="fr-FR"/>
        </w:rPr>
      </w:pPr>
      <w:r w:rsidRPr="00C05167">
        <w:rPr>
          <w:rFonts w:ascii="Arial" w:hAnsi="Arial"/>
          <w:color w:val="auto"/>
          <w:lang w:val="fr-FR"/>
        </w:rPr>
        <w:t xml:space="preserve">Le présent avenant est conclu pour une durée </w:t>
      </w:r>
      <w:r w:rsidRPr="00CC7870">
        <w:rPr>
          <w:rFonts w:ascii="Arial" w:hAnsi="Arial"/>
          <w:color w:val="auto"/>
          <w:lang w:val="fr-FR"/>
        </w:rPr>
        <w:t>déterminée sur année 2025</w:t>
      </w:r>
      <w:r w:rsidRPr="00CC7870">
        <w:rPr>
          <w:rFonts w:ascii="Arial" w:hAnsi="Arial"/>
          <w:color w:val="FF0000"/>
          <w:lang w:val="fr-FR"/>
        </w:rPr>
        <w:t>.</w:t>
      </w:r>
    </w:p>
    <w:p w14:paraId="441439DB" w14:textId="77777777" w:rsidR="00BC394D" w:rsidRPr="00C05167" w:rsidRDefault="00BC394D" w:rsidP="00BC394D">
      <w:pPr>
        <w:ind w:firstLine="567"/>
        <w:jc w:val="both"/>
        <w:rPr>
          <w:rFonts w:ascii="Arial" w:hAnsi="Arial"/>
          <w:color w:val="auto"/>
          <w:lang w:val="fr-FR"/>
        </w:rPr>
      </w:pPr>
      <w:r>
        <w:rPr>
          <w:rFonts w:ascii="Arial" w:hAnsi="Arial"/>
          <w:color w:val="auto"/>
          <w:lang w:val="fr-FR"/>
        </w:rPr>
        <w:t>S</w:t>
      </w:r>
      <w:r w:rsidRPr="00C05167">
        <w:rPr>
          <w:rFonts w:ascii="Arial" w:hAnsi="Arial"/>
          <w:color w:val="auto"/>
          <w:lang w:val="fr-FR"/>
        </w:rPr>
        <w:t>auf dénonciation par l'une ou l'autre des parties signataires avec un préavis de trois mois avant l'expiration de chaque période annuelle.</w:t>
      </w:r>
    </w:p>
    <w:p w14:paraId="56FC56CE" w14:textId="77777777" w:rsidR="00BC394D" w:rsidRPr="00C05167" w:rsidRDefault="00BC394D" w:rsidP="00BC394D">
      <w:pPr>
        <w:ind w:firstLine="567"/>
        <w:jc w:val="both"/>
        <w:rPr>
          <w:rFonts w:ascii="Arial" w:hAnsi="Arial"/>
          <w:color w:val="auto"/>
          <w:lang w:val="fr-FR"/>
        </w:rPr>
      </w:pPr>
      <w:r w:rsidRPr="00C05167">
        <w:rPr>
          <w:rFonts w:ascii="Arial" w:hAnsi="Arial"/>
          <w:color w:val="auto"/>
          <w:lang w:val="fr-FR"/>
        </w:rPr>
        <w:t>Cette dénonciation devra être faite par lettre recommandée avec accusé de réception adressée à chacune des autres parties signataires.</w:t>
      </w:r>
    </w:p>
    <w:p w14:paraId="299B0B48" w14:textId="77777777" w:rsidR="00BC394D" w:rsidRPr="006B24ED" w:rsidRDefault="00BC394D" w:rsidP="00BC394D">
      <w:pPr>
        <w:jc w:val="both"/>
        <w:rPr>
          <w:rFonts w:ascii="Arial" w:hAnsi="Arial"/>
          <w:color w:val="auto"/>
          <w:sz w:val="16"/>
          <w:szCs w:val="16"/>
          <w:lang w:val="fr-FR"/>
        </w:rPr>
      </w:pPr>
    </w:p>
    <w:p w14:paraId="3C0C98F5" w14:textId="77777777" w:rsidR="00BC394D" w:rsidRDefault="00BC394D" w:rsidP="00BC394D">
      <w:pPr>
        <w:jc w:val="both"/>
        <w:rPr>
          <w:rFonts w:ascii="Arial" w:hAnsi="Arial"/>
          <w:color w:val="auto"/>
          <w:lang w:val="fr-FR"/>
        </w:rPr>
      </w:pPr>
    </w:p>
    <w:p w14:paraId="4A54B3A3" w14:textId="77777777" w:rsidR="00BC394D" w:rsidRDefault="00BC394D" w:rsidP="00BC394D">
      <w:pPr>
        <w:rPr>
          <w:lang w:val="fr-FR"/>
        </w:rPr>
      </w:pPr>
    </w:p>
    <w:p w14:paraId="2E7C5CBE" w14:textId="77777777" w:rsidR="00BC394D" w:rsidRPr="00636DFF" w:rsidRDefault="00BC394D" w:rsidP="00BC394D">
      <w:pPr>
        <w:jc w:val="both"/>
        <w:rPr>
          <w:rFonts w:ascii="Arial" w:hAnsi="Arial"/>
          <w:b/>
          <w:color w:val="3366FF"/>
          <w:sz w:val="32"/>
          <w:szCs w:val="32"/>
          <w:u w:val="single"/>
          <w:lang w:val="fr-FR"/>
        </w:rPr>
      </w:pPr>
      <w:r w:rsidRPr="00636DFF">
        <w:rPr>
          <w:rFonts w:ascii="Arial" w:hAnsi="Arial"/>
          <w:b/>
          <w:color w:val="3366FF"/>
          <w:sz w:val="32"/>
          <w:szCs w:val="32"/>
          <w:u w:val="single"/>
          <w:lang w:val="fr-FR"/>
        </w:rPr>
        <w:t xml:space="preserve">Article </w:t>
      </w:r>
      <w:r>
        <w:rPr>
          <w:rFonts w:ascii="Arial" w:hAnsi="Arial"/>
          <w:b/>
          <w:color w:val="3366FF"/>
          <w:sz w:val="32"/>
          <w:szCs w:val="32"/>
          <w:u w:val="single"/>
          <w:lang w:val="fr-FR"/>
        </w:rPr>
        <w:t>3</w:t>
      </w:r>
      <w:r w:rsidRPr="00636DFF">
        <w:rPr>
          <w:rFonts w:ascii="Arial" w:hAnsi="Arial"/>
          <w:b/>
          <w:color w:val="3366FF"/>
          <w:sz w:val="32"/>
          <w:szCs w:val="32"/>
          <w:u w:val="single"/>
          <w:lang w:val="fr-FR"/>
        </w:rPr>
        <w:t xml:space="preserve"> : Mesures exceptionnelles 2025</w:t>
      </w:r>
    </w:p>
    <w:p w14:paraId="73FEA768" w14:textId="77777777" w:rsidR="00BC394D" w:rsidRDefault="00BC394D" w:rsidP="00BC394D">
      <w:pPr>
        <w:tabs>
          <w:tab w:val="left" w:pos="567"/>
          <w:tab w:val="left" w:pos="5074"/>
        </w:tabs>
        <w:jc w:val="both"/>
        <w:rPr>
          <w:rFonts w:ascii="Arial" w:hAnsi="Arial"/>
          <w:lang w:val="fr-FR"/>
        </w:rPr>
      </w:pPr>
    </w:p>
    <w:p w14:paraId="0B693E71" w14:textId="77777777" w:rsidR="00BC394D" w:rsidRDefault="00BC394D" w:rsidP="00BC394D">
      <w:pPr>
        <w:tabs>
          <w:tab w:val="left" w:pos="567"/>
          <w:tab w:val="left" w:pos="5074"/>
        </w:tabs>
        <w:jc w:val="both"/>
        <w:rPr>
          <w:rFonts w:ascii="Arial" w:hAnsi="Arial"/>
          <w:lang w:val="fr-FR"/>
        </w:rPr>
      </w:pPr>
    </w:p>
    <w:p w14:paraId="5F8D19B0" w14:textId="77777777" w:rsidR="00BC394D" w:rsidRPr="00BC394D" w:rsidRDefault="00BC394D" w:rsidP="00BC394D">
      <w:pPr>
        <w:tabs>
          <w:tab w:val="left" w:pos="567"/>
          <w:tab w:val="left" w:pos="5074"/>
        </w:tabs>
        <w:jc w:val="both"/>
        <w:rPr>
          <w:rFonts w:ascii="Arial" w:hAnsi="Arial" w:cs="Arial"/>
          <w:color w:val="0000FF"/>
          <w:sz w:val="32"/>
          <w:szCs w:val="32"/>
          <w14:shadow w14:blurRad="50800" w14:dist="38100" w14:dir="2700000" w14:sx="100000" w14:sy="100000" w14:kx="0" w14:ky="0" w14:algn="tl">
            <w14:srgbClr w14:val="000000">
              <w14:alpha w14:val="60000"/>
            </w14:srgbClr>
          </w14:shadow>
        </w:rPr>
      </w:pPr>
      <w:r w:rsidRPr="00BC394D">
        <w:rPr>
          <w:rFonts w:ascii="Arial" w:hAnsi="Arial" w:cs="Arial"/>
          <w:color w:val="0000FF"/>
          <w:sz w:val="32"/>
          <w:szCs w:val="32"/>
          <w14:shadow w14:blurRad="50800" w14:dist="38100" w14:dir="2700000" w14:sx="100000" w14:sy="100000" w14:kx="0" w14:ky="0" w14:algn="tl">
            <w14:srgbClr w14:val="000000">
              <w14:alpha w14:val="60000"/>
            </w14:srgbClr>
          </w14:shadow>
        </w:rPr>
        <w:tab/>
        <w:t xml:space="preserve">3.1 Congés </w:t>
      </w:r>
      <w:proofErr w:type="spellStart"/>
      <w:r w:rsidRPr="00BC394D">
        <w:rPr>
          <w:rFonts w:ascii="Arial" w:hAnsi="Arial" w:cs="Arial"/>
          <w:color w:val="0000FF"/>
          <w:sz w:val="32"/>
          <w:szCs w:val="32"/>
          <w14:shadow w14:blurRad="50800" w14:dist="38100" w14:dir="2700000" w14:sx="100000" w14:sy="100000" w14:kx="0" w14:ky="0" w14:algn="tl">
            <w14:srgbClr w14:val="000000">
              <w14:alpha w14:val="60000"/>
            </w14:srgbClr>
          </w14:shadow>
        </w:rPr>
        <w:t>liés</w:t>
      </w:r>
      <w:proofErr w:type="spellEnd"/>
      <w:r w:rsidRPr="00BC394D">
        <w:rPr>
          <w:rFonts w:ascii="Arial" w:hAnsi="Arial" w:cs="Arial"/>
          <w:color w:val="0000FF"/>
          <w:sz w:val="32"/>
          <w:szCs w:val="32"/>
          <w14:shadow w14:blurRad="50800" w14:dist="38100" w14:dir="2700000" w14:sx="100000" w14:sy="100000" w14:kx="0" w14:ky="0" w14:algn="tl">
            <w14:srgbClr w14:val="000000">
              <w14:alpha w14:val="60000"/>
            </w14:srgbClr>
          </w14:shadow>
        </w:rPr>
        <w:t xml:space="preserve"> à </w:t>
      </w:r>
      <w:proofErr w:type="spellStart"/>
      <w:r w:rsidRPr="00BC394D">
        <w:rPr>
          <w:rFonts w:ascii="Arial" w:hAnsi="Arial" w:cs="Arial"/>
          <w:color w:val="0000FF"/>
          <w:sz w:val="32"/>
          <w:szCs w:val="32"/>
          <w14:shadow w14:blurRad="50800" w14:dist="38100" w14:dir="2700000" w14:sx="100000" w14:sy="100000" w14:kx="0" w14:ky="0" w14:algn="tl">
            <w14:srgbClr w14:val="000000">
              <w14:alpha w14:val="60000"/>
            </w14:srgbClr>
          </w14:shadow>
        </w:rPr>
        <w:t>l’utilisation</w:t>
      </w:r>
      <w:proofErr w:type="spellEnd"/>
      <w:r w:rsidRPr="00BC394D">
        <w:rPr>
          <w:rFonts w:ascii="Arial" w:hAnsi="Arial" w:cs="Arial"/>
          <w:color w:val="0000FF"/>
          <w:sz w:val="32"/>
          <w:szCs w:val="32"/>
          <w14:shadow w14:blurRad="50800" w14:dist="38100" w14:dir="2700000" w14:sx="100000" w14:sy="100000" w14:kx="0" w14:ky="0" w14:algn="tl">
            <w14:srgbClr w14:val="000000">
              <w14:alpha w14:val="60000"/>
            </w14:srgbClr>
          </w14:shadow>
        </w:rPr>
        <w:t xml:space="preserve"> du </w:t>
      </w:r>
      <w:proofErr w:type="spellStart"/>
      <w:r w:rsidRPr="00BC394D">
        <w:rPr>
          <w:rFonts w:ascii="Arial" w:hAnsi="Arial" w:cs="Arial"/>
          <w:color w:val="0000FF"/>
          <w:sz w:val="32"/>
          <w:szCs w:val="32"/>
          <w14:shadow w14:blurRad="50800" w14:dist="38100" w14:dir="2700000" w14:sx="100000" w14:sy="100000" w14:kx="0" w14:ky="0" w14:algn="tl">
            <w14:srgbClr w14:val="000000">
              <w14:alpha w14:val="60000"/>
            </w14:srgbClr>
          </w14:shadow>
        </w:rPr>
        <w:t>nouvel</w:t>
      </w:r>
      <w:proofErr w:type="spellEnd"/>
      <w:r w:rsidRPr="00BC394D">
        <w:rPr>
          <w:rFonts w:ascii="Arial" w:hAnsi="Arial" w:cs="Arial"/>
          <w:color w:val="0000FF"/>
          <w:sz w:val="32"/>
          <w:szCs w:val="32"/>
          <w14:shadow w14:blurRad="50800" w14:dist="38100" w14:dir="2700000" w14:sx="100000" w14:sy="100000" w14:kx="0" w14:ky="0" w14:algn="tl">
            <w14:srgbClr w14:val="000000">
              <w14:alpha w14:val="60000"/>
            </w14:srgbClr>
          </w14:shadow>
        </w:rPr>
        <w:t xml:space="preserve"> ERP</w:t>
      </w:r>
    </w:p>
    <w:p w14:paraId="431F6E52" w14:textId="77777777" w:rsidR="00BC394D" w:rsidRDefault="00BC394D" w:rsidP="00BC394D">
      <w:pPr>
        <w:tabs>
          <w:tab w:val="left" w:pos="567"/>
          <w:tab w:val="left" w:pos="5074"/>
        </w:tabs>
        <w:jc w:val="both"/>
        <w:rPr>
          <w:rFonts w:ascii="Arial" w:hAnsi="Arial"/>
          <w:lang w:val="fr-FR"/>
        </w:rPr>
      </w:pPr>
    </w:p>
    <w:p w14:paraId="27D82385" w14:textId="77777777" w:rsidR="00BC394D" w:rsidRPr="00355362" w:rsidRDefault="00BC394D" w:rsidP="00BC394D">
      <w:pPr>
        <w:jc w:val="both"/>
        <w:rPr>
          <w:rFonts w:ascii="Arial" w:hAnsi="Arial"/>
          <w:lang w:val="fr-FR"/>
        </w:rPr>
      </w:pPr>
      <w:r w:rsidRPr="00355362">
        <w:rPr>
          <w:rFonts w:ascii="Arial" w:hAnsi="Arial"/>
          <w:lang w:val="fr-FR"/>
        </w:rPr>
        <w:t xml:space="preserve">Au vu du contexte agricole et de la mise en œuvre de notre nouvel ERP ayant mobilisé nos équipes sur l’année 2024, les parties reconnaissent que les collaborateurs de l’UES Groupe CAPL se sont fortement mobilisés dans la réussite de ce projet. </w:t>
      </w:r>
    </w:p>
    <w:p w14:paraId="29D77617" w14:textId="77777777" w:rsidR="00BC394D" w:rsidRPr="00355362" w:rsidRDefault="00BC394D" w:rsidP="00BC394D">
      <w:pPr>
        <w:jc w:val="both"/>
        <w:rPr>
          <w:rFonts w:ascii="Arial" w:hAnsi="Arial"/>
          <w:lang w:val="fr-FR"/>
        </w:rPr>
      </w:pPr>
    </w:p>
    <w:p w14:paraId="49DA22DA" w14:textId="77777777" w:rsidR="00BC394D" w:rsidRPr="00355362" w:rsidRDefault="00BC394D" w:rsidP="00BC394D">
      <w:pPr>
        <w:jc w:val="both"/>
        <w:rPr>
          <w:rFonts w:ascii="Arial" w:hAnsi="Arial"/>
          <w:lang w:val="fr-FR"/>
        </w:rPr>
      </w:pPr>
      <w:r w:rsidRPr="00355362">
        <w:rPr>
          <w:rFonts w:ascii="Arial" w:hAnsi="Arial"/>
          <w:lang w:val="fr-FR"/>
        </w:rPr>
        <w:t>Afin de récompenser cette implication, les parties conviennent de faire bénéficier les collaborateurs de 3 jours de congés payés supplémentaires à titre exceptionnel sur l’année 2025.</w:t>
      </w:r>
    </w:p>
    <w:p w14:paraId="5077DE82" w14:textId="77777777" w:rsidR="00BC394D" w:rsidRPr="00355362" w:rsidRDefault="00BC394D" w:rsidP="00BC394D">
      <w:pPr>
        <w:jc w:val="both"/>
        <w:rPr>
          <w:rFonts w:ascii="Arial" w:hAnsi="Arial"/>
          <w:lang w:val="fr-FR"/>
        </w:rPr>
      </w:pPr>
    </w:p>
    <w:p w14:paraId="21A00ED9" w14:textId="77777777" w:rsidR="00BC394D" w:rsidRPr="00355362" w:rsidRDefault="00BC394D" w:rsidP="00BC394D">
      <w:pPr>
        <w:jc w:val="both"/>
        <w:rPr>
          <w:rFonts w:ascii="Arial" w:hAnsi="Arial"/>
          <w:lang w:val="fr-FR"/>
        </w:rPr>
      </w:pPr>
      <w:r w:rsidRPr="00355362">
        <w:rPr>
          <w:rFonts w:ascii="Arial" w:hAnsi="Arial"/>
          <w:lang w:val="fr-FR"/>
        </w:rPr>
        <w:t>Ce nombre de congés sera accordé :</w:t>
      </w:r>
    </w:p>
    <w:p w14:paraId="14666AB5" w14:textId="77777777" w:rsidR="00BC394D" w:rsidRPr="00355362" w:rsidRDefault="00BC394D" w:rsidP="00BC394D">
      <w:pPr>
        <w:jc w:val="both"/>
        <w:rPr>
          <w:rFonts w:ascii="Arial" w:hAnsi="Arial"/>
          <w:lang w:val="fr-FR"/>
        </w:rPr>
      </w:pPr>
    </w:p>
    <w:p w14:paraId="38186D5B" w14:textId="77777777" w:rsidR="00BC394D" w:rsidRPr="00355362" w:rsidRDefault="00BC394D" w:rsidP="00BC394D">
      <w:pPr>
        <w:numPr>
          <w:ilvl w:val="0"/>
          <w:numId w:val="3"/>
        </w:numPr>
        <w:jc w:val="both"/>
        <w:rPr>
          <w:rFonts w:ascii="Arial" w:hAnsi="Arial"/>
          <w:lang w:val="fr-FR"/>
        </w:rPr>
      </w:pPr>
      <w:r w:rsidRPr="00355362">
        <w:rPr>
          <w:rFonts w:ascii="Arial" w:hAnsi="Arial"/>
          <w:lang w:val="fr-FR"/>
        </w:rPr>
        <w:t>Aux collaborateurs des entités du Groupe CAPL utilisant quotidiennement Odoo depuis le 1</w:t>
      </w:r>
      <w:r w:rsidRPr="00355362">
        <w:rPr>
          <w:rFonts w:ascii="Arial" w:hAnsi="Arial"/>
          <w:vertAlign w:val="superscript"/>
          <w:lang w:val="fr-FR"/>
        </w:rPr>
        <w:t>er</w:t>
      </w:r>
      <w:r w:rsidRPr="00355362">
        <w:rPr>
          <w:rFonts w:ascii="Arial" w:hAnsi="Arial"/>
          <w:lang w:val="fr-FR"/>
        </w:rPr>
        <w:t xml:space="preserve"> janvier 2024</w:t>
      </w:r>
    </w:p>
    <w:p w14:paraId="1C282077" w14:textId="77777777" w:rsidR="00BC394D" w:rsidRPr="00355362" w:rsidRDefault="00BC394D" w:rsidP="00BC394D">
      <w:pPr>
        <w:numPr>
          <w:ilvl w:val="0"/>
          <w:numId w:val="2"/>
        </w:numPr>
        <w:spacing w:after="160" w:line="259" w:lineRule="auto"/>
        <w:contextualSpacing/>
        <w:jc w:val="both"/>
        <w:rPr>
          <w:rFonts w:ascii="Arial" w:hAnsi="Arial"/>
          <w:lang w:val="fr-FR"/>
        </w:rPr>
      </w:pPr>
      <w:r w:rsidRPr="00355362">
        <w:rPr>
          <w:rFonts w:ascii="Arial" w:hAnsi="Arial"/>
          <w:lang w:val="fr-FR"/>
        </w:rPr>
        <w:t>Aux collaborateurs présents au 1er janvier 2024 et toujours présents au 1</w:t>
      </w:r>
      <w:r w:rsidRPr="00355362">
        <w:rPr>
          <w:rFonts w:ascii="Arial" w:hAnsi="Arial"/>
          <w:vertAlign w:val="superscript"/>
          <w:lang w:val="fr-FR"/>
        </w:rPr>
        <w:t>er</w:t>
      </w:r>
      <w:r w:rsidRPr="00355362">
        <w:rPr>
          <w:rFonts w:ascii="Arial" w:hAnsi="Arial"/>
          <w:lang w:val="fr-FR"/>
        </w:rPr>
        <w:t xml:space="preserve"> janvier 2025 </w:t>
      </w:r>
    </w:p>
    <w:p w14:paraId="4A7237FE" w14:textId="77777777" w:rsidR="00BC394D" w:rsidRPr="00355362" w:rsidRDefault="00BC394D" w:rsidP="00BC394D">
      <w:pPr>
        <w:numPr>
          <w:ilvl w:val="0"/>
          <w:numId w:val="2"/>
        </w:numPr>
        <w:tabs>
          <w:tab w:val="left" w:pos="567"/>
          <w:tab w:val="left" w:pos="5074"/>
        </w:tabs>
        <w:spacing w:after="160" w:line="259" w:lineRule="auto"/>
        <w:contextualSpacing/>
        <w:jc w:val="both"/>
        <w:rPr>
          <w:rFonts w:ascii="Arial" w:eastAsia="Aptos" w:hAnsi="Arial"/>
          <w:color w:val="auto"/>
          <w:kern w:val="2"/>
          <w:sz w:val="22"/>
          <w:szCs w:val="22"/>
          <w:lang w:val="fr-FR" w:eastAsia="en-US"/>
        </w:rPr>
      </w:pPr>
      <w:r w:rsidRPr="00355362">
        <w:rPr>
          <w:rFonts w:ascii="Arial" w:hAnsi="Arial"/>
          <w:lang w:val="fr-FR"/>
        </w:rPr>
        <w:t xml:space="preserve">Proratisation selon la présence effective au moins 11 mois </w:t>
      </w:r>
    </w:p>
    <w:p w14:paraId="1ADADF0C" w14:textId="77777777" w:rsidR="00BC394D" w:rsidRPr="00355362" w:rsidRDefault="00BC394D" w:rsidP="00BC394D">
      <w:pPr>
        <w:tabs>
          <w:tab w:val="left" w:pos="567"/>
          <w:tab w:val="left" w:pos="5074"/>
        </w:tabs>
        <w:spacing w:after="160" w:line="259" w:lineRule="auto"/>
        <w:contextualSpacing/>
        <w:jc w:val="both"/>
        <w:rPr>
          <w:rFonts w:ascii="Arial" w:hAnsi="Arial"/>
          <w:highlight w:val="yellow"/>
          <w:lang w:val="fr-FR"/>
        </w:rPr>
      </w:pPr>
    </w:p>
    <w:p w14:paraId="59AB85AE" w14:textId="77777777" w:rsidR="00BC394D" w:rsidRPr="00355362" w:rsidRDefault="00BC394D" w:rsidP="00BC394D">
      <w:pPr>
        <w:tabs>
          <w:tab w:val="left" w:pos="567"/>
          <w:tab w:val="left" w:pos="5074"/>
        </w:tabs>
        <w:jc w:val="both"/>
        <w:rPr>
          <w:rFonts w:ascii="Arial" w:hAnsi="Arial"/>
          <w:lang w:val="fr-FR"/>
        </w:rPr>
      </w:pPr>
    </w:p>
    <w:p w14:paraId="24345880" w14:textId="77777777" w:rsidR="00BC394D" w:rsidRPr="00BC394D" w:rsidRDefault="00BC394D" w:rsidP="00BC394D">
      <w:pPr>
        <w:tabs>
          <w:tab w:val="left" w:pos="567"/>
          <w:tab w:val="left" w:pos="5074"/>
        </w:tabs>
        <w:jc w:val="both"/>
        <w:rPr>
          <w:rFonts w:ascii="Arial" w:hAnsi="Arial" w:cs="Arial"/>
          <w:color w:val="0000FF"/>
          <w:sz w:val="32"/>
          <w:szCs w:val="32"/>
          <w14:shadow w14:blurRad="50800" w14:dist="38100" w14:dir="2700000" w14:sx="100000" w14:sy="100000" w14:kx="0" w14:ky="0" w14:algn="tl">
            <w14:srgbClr w14:val="000000">
              <w14:alpha w14:val="60000"/>
            </w14:srgbClr>
          </w14:shadow>
        </w:rPr>
      </w:pPr>
      <w:r w:rsidRPr="00BC394D">
        <w:rPr>
          <w:rFonts w:ascii="Arial" w:hAnsi="Arial" w:cs="Arial"/>
          <w:color w:val="0000FF"/>
          <w:sz w:val="32"/>
          <w:szCs w:val="32"/>
          <w14:shadow w14:blurRad="50800" w14:dist="38100" w14:dir="2700000" w14:sx="100000" w14:sy="100000" w14:kx="0" w14:ky="0" w14:algn="tl">
            <w14:srgbClr w14:val="000000">
              <w14:alpha w14:val="60000"/>
            </w14:srgbClr>
          </w14:shadow>
        </w:rPr>
        <w:tab/>
        <w:t xml:space="preserve">3.2 </w:t>
      </w:r>
      <w:proofErr w:type="spellStart"/>
      <w:r w:rsidRPr="00BC394D">
        <w:rPr>
          <w:rFonts w:ascii="Arial" w:hAnsi="Arial" w:cs="Arial"/>
          <w:color w:val="0000FF"/>
          <w:sz w:val="32"/>
          <w:szCs w:val="32"/>
          <w14:shadow w14:blurRad="50800" w14:dist="38100" w14:dir="2700000" w14:sx="100000" w14:sy="100000" w14:kx="0" w14:ky="0" w14:algn="tl">
            <w14:srgbClr w14:val="000000">
              <w14:alpha w14:val="60000"/>
            </w14:srgbClr>
          </w14:shadow>
        </w:rPr>
        <w:t>Expérimentation</w:t>
      </w:r>
      <w:proofErr w:type="spellEnd"/>
      <w:r w:rsidRPr="00BC394D">
        <w:rPr>
          <w:rFonts w:ascii="Arial" w:hAnsi="Arial" w:cs="Arial"/>
          <w:color w:val="0000FF"/>
          <w:sz w:val="32"/>
          <w:szCs w:val="32"/>
          <w14:shadow w14:blurRad="50800" w14:dist="38100" w14:dir="2700000" w14:sx="100000" w14:sy="100000" w14:kx="0" w14:ky="0" w14:algn="tl">
            <w14:srgbClr w14:val="000000">
              <w14:alpha w14:val="60000"/>
            </w14:srgbClr>
          </w14:shadow>
        </w:rPr>
        <w:t xml:space="preserve"> de la </w:t>
      </w:r>
      <w:proofErr w:type="spellStart"/>
      <w:r w:rsidRPr="00BC394D">
        <w:rPr>
          <w:rFonts w:ascii="Arial" w:hAnsi="Arial" w:cs="Arial"/>
          <w:color w:val="0000FF"/>
          <w:sz w:val="32"/>
          <w:szCs w:val="32"/>
          <w14:shadow w14:blurRad="50800" w14:dist="38100" w14:dir="2700000" w14:sx="100000" w14:sy="100000" w14:kx="0" w14:ky="0" w14:algn="tl">
            <w14:srgbClr w14:val="000000">
              <w14:alpha w14:val="60000"/>
            </w14:srgbClr>
          </w14:shadow>
        </w:rPr>
        <w:t>semaine</w:t>
      </w:r>
      <w:proofErr w:type="spellEnd"/>
      <w:r w:rsidRPr="00BC394D">
        <w:rPr>
          <w:rFonts w:ascii="Arial" w:hAnsi="Arial" w:cs="Arial"/>
          <w:color w:val="0000FF"/>
          <w:sz w:val="32"/>
          <w:szCs w:val="32"/>
          <w14:shadow w14:blurRad="50800" w14:dist="38100" w14:dir="2700000" w14:sx="100000" w14:sy="100000" w14:kx="0" w14:ky="0" w14:algn="tl">
            <w14:srgbClr w14:val="000000">
              <w14:alpha w14:val="60000"/>
            </w14:srgbClr>
          </w14:shadow>
        </w:rPr>
        <w:t xml:space="preserve"> de 4 </w:t>
      </w:r>
      <w:proofErr w:type="spellStart"/>
      <w:r w:rsidRPr="00BC394D">
        <w:rPr>
          <w:rFonts w:ascii="Arial" w:hAnsi="Arial" w:cs="Arial"/>
          <w:color w:val="0000FF"/>
          <w:sz w:val="32"/>
          <w:szCs w:val="32"/>
          <w14:shadow w14:blurRad="50800" w14:dist="38100" w14:dir="2700000" w14:sx="100000" w14:sy="100000" w14:kx="0" w14:ky="0" w14:algn="tl">
            <w14:srgbClr w14:val="000000">
              <w14:alpha w14:val="60000"/>
            </w14:srgbClr>
          </w14:shadow>
        </w:rPr>
        <w:t>jours</w:t>
      </w:r>
      <w:proofErr w:type="spellEnd"/>
      <w:r w:rsidRPr="00BC394D">
        <w:rPr>
          <w:rFonts w:ascii="Arial" w:hAnsi="Arial" w:cs="Arial"/>
          <w:color w:val="0000FF"/>
          <w:sz w:val="32"/>
          <w:szCs w:val="32"/>
          <w14:shadow w14:blurRad="50800" w14:dist="38100" w14:dir="2700000" w14:sx="100000" w14:sy="100000" w14:kx="0" w14:ky="0" w14:algn="tl">
            <w14:srgbClr w14:val="000000">
              <w14:alpha w14:val="60000"/>
            </w14:srgbClr>
          </w14:shadow>
        </w:rPr>
        <w:t xml:space="preserve"> </w:t>
      </w:r>
    </w:p>
    <w:p w14:paraId="0733FCBF" w14:textId="77777777" w:rsidR="00BC394D" w:rsidRPr="00355362" w:rsidRDefault="00BC394D" w:rsidP="00BC394D">
      <w:pPr>
        <w:tabs>
          <w:tab w:val="left" w:pos="567"/>
          <w:tab w:val="left" w:pos="5074"/>
        </w:tabs>
        <w:jc w:val="both"/>
        <w:rPr>
          <w:rFonts w:ascii="Arial" w:hAnsi="Arial"/>
          <w:lang w:val="fr-FR"/>
        </w:rPr>
      </w:pPr>
    </w:p>
    <w:p w14:paraId="7073E17B" w14:textId="77777777" w:rsidR="00BC394D" w:rsidRPr="00302344" w:rsidRDefault="00BC394D" w:rsidP="00BC394D">
      <w:pPr>
        <w:jc w:val="both"/>
        <w:rPr>
          <w:rFonts w:ascii="Arial" w:hAnsi="Arial"/>
          <w:lang w:val="fr-FR"/>
        </w:rPr>
      </w:pPr>
      <w:r w:rsidRPr="00302344">
        <w:rPr>
          <w:rFonts w:ascii="Arial" w:hAnsi="Arial"/>
          <w:lang w:val="fr-FR"/>
        </w:rPr>
        <w:t xml:space="preserve">Suite à la réorganisation des sites et de la logistique au sein du Groupe CAPL, à titre expérimental, sur l’année 2025, il est convenu entre les parties de choisir 3 sites sur lesquels seraient testés: </w:t>
      </w:r>
    </w:p>
    <w:p w14:paraId="289E316F" w14:textId="77777777" w:rsidR="00BC394D" w:rsidRPr="00302344" w:rsidRDefault="00BC394D" w:rsidP="00BC394D">
      <w:pPr>
        <w:jc w:val="both"/>
        <w:rPr>
          <w:rFonts w:ascii="Arial" w:hAnsi="Arial"/>
          <w:lang w:val="fr-FR"/>
        </w:rPr>
      </w:pPr>
    </w:p>
    <w:p w14:paraId="57DB2BA4" w14:textId="77777777" w:rsidR="00BC394D" w:rsidRPr="00302344" w:rsidRDefault="00BC394D" w:rsidP="00BC394D">
      <w:pPr>
        <w:numPr>
          <w:ilvl w:val="0"/>
          <w:numId w:val="4"/>
        </w:numPr>
        <w:spacing w:after="160" w:line="259" w:lineRule="auto"/>
        <w:ind w:left="567"/>
        <w:contextualSpacing/>
        <w:jc w:val="both"/>
        <w:rPr>
          <w:rFonts w:ascii="Aptos" w:eastAsia="Aptos" w:hAnsi="Aptos"/>
          <w:color w:val="auto"/>
          <w:kern w:val="2"/>
          <w:sz w:val="22"/>
          <w:szCs w:val="22"/>
          <w:lang w:val="fr-FR" w:eastAsia="en-US"/>
        </w:rPr>
      </w:pPr>
      <w:r w:rsidRPr="00302344">
        <w:rPr>
          <w:rFonts w:ascii="Arial" w:hAnsi="Arial"/>
          <w:lang w:val="fr-FR"/>
        </w:rPr>
        <w:t>Un</w:t>
      </w:r>
      <w:r w:rsidRPr="00302344">
        <w:rPr>
          <w:rFonts w:ascii="Aptos" w:eastAsia="Aptos" w:hAnsi="Aptos"/>
          <w:color w:val="auto"/>
          <w:kern w:val="2"/>
          <w:sz w:val="22"/>
          <w:szCs w:val="22"/>
          <w:lang w:val="fr-FR" w:eastAsia="en-US"/>
        </w:rPr>
        <w:t xml:space="preserve"> </w:t>
      </w:r>
      <w:r w:rsidRPr="00302344">
        <w:rPr>
          <w:rFonts w:ascii="Arial" w:hAnsi="Arial"/>
          <w:lang w:val="fr-FR"/>
        </w:rPr>
        <w:t>temps de travail hebdomadaire positionné autant que possible sur 4 jours autant pour les personnes en heures que les personnes en jours sur le site : magasiniers et responsables de sites (Hors chauffeur et RTC)</w:t>
      </w:r>
    </w:p>
    <w:p w14:paraId="0E2614E3" w14:textId="77777777" w:rsidR="00BC394D" w:rsidRPr="00302344" w:rsidRDefault="00BC394D" w:rsidP="00BC394D">
      <w:pPr>
        <w:spacing w:after="160" w:line="259" w:lineRule="auto"/>
        <w:ind w:left="567"/>
        <w:contextualSpacing/>
        <w:jc w:val="both"/>
        <w:rPr>
          <w:rFonts w:ascii="Aptos" w:eastAsia="Aptos" w:hAnsi="Aptos"/>
          <w:color w:val="auto"/>
          <w:kern w:val="2"/>
          <w:sz w:val="22"/>
          <w:szCs w:val="22"/>
          <w:lang w:val="fr-FR" w:eastAsia="en-US"/>
        </w:rPr>
      </w:pPr>
    </w:p>
    <w:p w14:paraId="65FC07ED" w14:textId="77777777" w:rsidR="00BC394D" w:rsidRPr="00CC7870" w:rsidRDefault="00BC394D" w:rsidP="00BC394D">
      <w:pPr>
        <w:numPr>
          <w:ilvl w:val="0"/>
          <w:numId w:val="4"/>
        </w:numPr>
        <w:spacing w:after="160" w:line="259" w:lineRule="auto"/>
        <w:ind w:left="567"/>
        <w:contextualSpacing/>
        <w:jc w:val="both"/>
        <w:rPr>
          <w:rFonts w:ascii="Aptos" w:eastAsia="Aptos" w:hAnsi="Aptos"/>
          <w:color w:val="auto"/>
          <w:kern w:val="2"/>
          <w:sz w:val="22"/>
          <w:szCs w:val="22"/>
          <w:lang w:val="fr-FR" w:eastAsia="en-US"/>
        </w:rPr>
      </w:pPr>
      <w:r w:rsidRPr="00CC7870">
        <w:rPr>
          <w:rFonts w:ascii="Arial" w:hAnsi="Arial"/>
          <w:lang w:val="fr-FR"/>
        </w:rPr>
        <w:t xml:space="preserve">Les personnes en forfait jours seront pour la durée de l’expérimentation (année 2025) en décompte de leur temps de travail en heures = 35 heures autant que possible sur 4 jours </w:t>
      </w:r>
    </w:p>
    <w:p w14:paraId="10C90989" w14:textId="77777777" w:rsidR="00BC394D" w:rsidRPr="00CC7870" w:rsidRDefault="00BC394D" w:rsidP="00BC394D">
      <w:pPr>
        <w:spacing w:after="160" w:line="259" w:lineRule="auto"/>
        <w:ind w:left="720"/>
        <w:contextualSpacing/>
        <w:rPr>
          <w:rFonts w:ascii="Aptos" w:eastAsia="Aptos" w:hAnsi="Aptos"/>
          <w:color w:val="auto"/>
          <w:kern w:val="2"/>
          <w:sz w:val="22"/>
          <w:szCs w:val="22"/>
          <w:lang w:val="fr-FR" w:eastAsia="en-US"/>
        </w:rPr>
      </w:pPr>
    </w:p>
    <w:p w14:paraId="0B7F789B" w14:textId="1DD5B3EC" w:rsidR="00BC394D" w:rsidRPr="00CC7870" w:rsidRDefault="00BC394D" w:rsidP="00BC394D">
      <w:pPr>
        <w:numPr>
          <w:ilvl w:val="0"/>
          <w:numId w:val="4"/>
        </w:numPr>
        <w:spacing w:after="160" w:line="259" w:lineRule="auto"/>
        <w:ind w:left="567"/>
        <w:contextualSpacing/>
        <w:jc w:val="both"/>
        <w:rPr>
          <w:rFonts w:ascii="Arial" w:hAnsi="Arial"/>
          <w:lang w:val="fr-FR"/>
        </w:rPr>
      </w:pPr>
      <w:r w:rsidRPr="00CC7870">
        <w:rPr>
          <w:rFonts w:ascii="Arial" w:hAnsi="Arial"/>
          <w:lang w:val="fr-FR"/>
        </w:rPr>
        <w:t>En cas d’impondérable sur un site obligeant les collaborateurs à être présents plus de 35 heures, les récupérations d’heures devront être faites au fur et à mesure (pas de cumul possible)</w:t>
      </w:r>
    </w:p>
    <w:p w14:paraId="34428FC0" w14:textId="77777777" w:rsidR="00BC394D" w:rsidRPr="00302344" w:rsidRDefault="00BC394D" w:rsidP="00BC394D">
      <w:pPr>
        <w:spacing w:after="160" w:line="259" w:lineRule="auto"/>
        <w:ind w:left="567"/>
        <w:contextualSpacing/>
        <w:jc w:val="both"/>
        <w:rPr>
          <w:rFonts w:ascii="Aptos" w:eastAsia="Aptos" w:hAnsi="Aptos"/>
          <w:color w:val="auto"/>
          <w:kern w:val="2"/>
          <w:sz w:val="22"/>
          <w:szCs w:val="22"/>
          <w:lang w:val="fr-FR" w:eastAsia="en-US"/>
        </w:rPr>
      </w:pPr>
    </w:p>
    <w:p w14:paraId="7891907D" w14:textId="77777777" w:rsidR="00BC394D" w:rsidRDefault="00BC394D" w:rsidP="00BC394D">
      <w:pPr>
        <w:numPr>
          <w:ilvl w:val="0"/>
          <w:numId w:val="4"/>
        </w:numPr>
        <w:spacing w:after="160" w:line="259" w:lineRule="auto"/>
        <w:ind w:left="567"/>
        <w:contextualSpacing/>
        <w:jc w:val="both"/>
        <w:rPr>
          <w:rFonts w:ascii="Arial" w:hAnsi="Arial"/>
          <w:lang w:val="fr-FR"/>
        </w:rPr>
      </w:pPr>
      <w:r w:rsidRPr="00302344">
        <w:rPr>
          <w:rFonts w:ascii="Arial" w:hAnsi="Arial"/>
          <w:lang w:val="fr-FR"/>
        </w:rPr>
        <w:t xml:space="preserve">Mise en place d’incentives pour le personnel de ces sites sur la base de la masse de marge brute encaissée réparti égalitairement entre les membres permanents de ce site et selon leur présence effective </w:t>
      </w:r>
    </w:p>
    <w:p w14:paraId="456D07F5" w14:textId="77777777" w:rsidR="00CC7870" w:rsidRDefault="00CC7870" w:rsidP="00CC7870">
      <w:pPr>
        <w:pStyle w:val="Paragraphedeliste"/>
        <w:rPr>
          <w:rFonts w:ascii="Arial" w:hAnsi="Arial"/>
          <w:lang w:val="fr-FR"/>
        </w:rPr>
      </w:pPr>
    </w:p>
    <w:p w14:paraId="03610027" w14:textId="541F45D6" w:rsidR="00BC394D" w:rsidRPr="00302344" w:rsidRDefault="00BC394D" w:rsidP="00BC394D">
      <w:pPr>
        <w:jc w:val="both"/>
        <w:rPr>
          <w:rFonts w:ascii="Arial" w:hAnsi="Arial"/>
          <w:lang w:val="fr-FR"/>
        </w:rPr>
      </w:pPr>
      <w:r w:rsidRPr="00871246">
        <w:rPr>
          <w:rFonts w:ascii="Arial" w:hAnsi="Arial"/>
          <w:lang w:val="fr-FR"/>
        </w:rPr>
        <w:t>Les sites envisagés pour cette expérimentation sont : Aix-en-Provence, Calvisson et Sablet</w:t>
      </w:r>
      <w:r w:rsidR="00871246" w:rsidRPr="00871246">
        <w:rPr>
          <w:rFonts w:ascii="Arial" w:hAnsi="Arial"/>
          <w:lang w:val="fr-FR"/>
        </w:rPr>
        <w:t xml:space="preserve"> sous</w:t>
      </w:r>
      <w:r w:rsidR="00871246">
        <w:rPr>
          <w:rFonts w:ascii="Arial" w:hAnsi="Arial"/>
          <w:lang w:val="fr-FR"/>
        </w:rPr>
        <w:t xml:space="preserve"> réserve de la possibilité de leur mise en place.</w:t>
      </w:r>
    </w:p>
    <w:p w14:paraId="3B4F8BA5" w14:textId="77777777" w:rsidR="00BC394D" w:rsidRPr="00302344" w:rsidRDefault="00BC394D" w:rsidP="00BC394D">
      <w:pPr>
        <w:jc w:val="both"/>
        <w:rPr>
          <w:rFonts w:ascii="Arial" w:hAnsi="Arial"/>
          <w:lang w:val="fr-FR"/>
        </w:rPr>
      </w:pPr>
    </w:p>
    <w:p w14:paraId="0A7D026E" w14:textId="77777777" w:rsidR="00BC394D" w:rsidRPr="00302344" w:rsidRDefault="00BC394D" w:rsidP="00BC394D">
      <w:pPr>
        <w:jc w:val="both"/>
        <w:rPr>
          <w:rFonts w:ascii="Arial" w:hAnsi="Arial"/>
          <w:lang w:val="fr-FR"/>
        </w:rPr>
      </w:pPr>
      <w:r w:rsidRPr="00302344">
        <w:rPr>
          <w:rFonts w:ascii="Arial" w:hAnsi="Arial"/>
          <w:lang w:val="fr-FR"/>
        </w:rPr>
        <w:t xml:space="preserve">Parallèlement, il est prévu également à titre expérimental sur l’année 2025, de laisser la possibilité aux personnels administratifs en heures du Siège de travailler également sur la base d’un temps de travail de 4 jours par semaine. </w:t>
      </w:r>
    </w:p>
    <w:p w14:paraId="78D2DDE5" w14:textId="77777777" w:rsidR="00BC394D" w:rsidRPr="00302344" w:rsidRDefault="00BC394D" w:rsidP="00BC394D">
      <w:pPr>
        <w:jc w:val="both"/>
        <w:rPr>
          <w:rFonts w:ascii="Arial" w:hAnsi="Arial"/>
          <w:color w:val="auto"/>
          <w:lang w:val="fr-FR"/>
        </w:rPr>
      </w:pPr>
      <w:r w:rsidRPr="00302344">
        <w:rPr>
          <w:rFonts w:ascii="Arial" w:hAnsi="Arial"/>
          <w:color w:val="auto"/>
          <w:lang w:val="fr-FR"/>
        </w:rPr>
        <w:t>Il s’agira d’un test sur un ou plusieurs services en fonction de l’organisation, sur demande du responsable et après accord de la Direction. Dans ce cadre, l’aménagement des horaires doit permettre un plus grand accompagnement des sites et donc des amplitudes horaires et hebdomadaires augmentées.</w:t>
      </w:r>
    </w:p>
    <w:p w14:paraId="4C979346" w14:textId="77777777" w:rsidR="00BC394D" w:rsidRPr="00302344" w:rsidRDefault="00BC394D" w:rsidP="00BC394D">
      <w:pPr>
        <w:jc w:val="both"/>
        <w:rPr>
          <w:rFonts w:ascii="Arial" w:hAnsi="Arial"/>
          <w:color w:val="auto"/>
          <w:lang w:val="fr-FR"/>
        </w:rPr>
      </w:pPr>
      <w:r w:rsidRPr="00302344">
        <w:rPr>
          <w:rFonts w:ascii="Arial" w:hAnsi="Arial"/>
          <w:color w:val="auto"/>
          <w:lang w:val="fr-FR"/>
        </w:rPr>
        <w:t>Il est précisé que la journée continue ne sera pas acceptée : 1 h de pause obligatoire.</w:t>
      </w:r>
    </w:p>
    <w:p w14:paraId="6DF9D2A6" w14:textId="77777777" w:rsidR="00BC394D" w:rsidRPr="00302344" w:rsidRDefault="00BC394D" w:rsidP="00BC394D">
      <w:pPr>
        <w:jc w:val="both"/>
        <w:rPr>
          <w:rFonts w:ascii="Arial" w:hAnsi="Arial"/>
          <w:lang w:val="fr-FR"/>
        </w:rPr>
      </w:pPr>
    </w:p>
    <w:p w14:paraId="24130B90" w14:textId="77777777" w:rsidR="00BC394D" w:rsidRPr="00302344" w:rsidRDefault="00BC394D" w:rsidP="00BC394D">
      <w:pPr>
        <w:jc w:val="both"/>
        <w:rPr>
          <w:rFonts w:ascii="Arial" w:hAnsi="Arial"/>
          <w:lang w:val="fr-FR"/>
        </w:rPr>
      </w:pPr>
      <w:r w:rsidRPr="00302344">
        <w:rPr>
          <w:rFonts w:ascii="Arial" w:hAnsi="Arial"/>
          <w:lang w:val="fr-FR"/>
        </w:rPr>
        <w:t>Pour le personnel de Sorgues, il est prévu de revoir l’organisation du temps de travail à la réorganisation du process de la logistique .</w:t>
      </w:r>
    </w:p>
    <w:p w14:paraId="09AF6477" w14:textId="77777777" w:rsidR="00BC394D" w:rsidRPr="00302344" w:rsidRDefault="00BC394D" w:rsidP="00BC394D">
      <w:pPr>
        <w:jc w:val="both"/>
        <w:rPr>
          <w:rFonts w:ascii="Arial" w:hAnsi="Arial"/>
          <w:lang w:val="fr-FR"/>
        </w:rPr>
      </w:pPr>
    </w:p>
    <w:p w14:paraId="28ADD1D8" w14:textId="77777777" w:rsidR="00BC394D" w:rsidRPr="00302344" w:rsidRDefault="00BC394D" w:rsidP="00BC394D">
      <w:pPr>
        <w:jc w:val="both"/>
        <w:rPr>
          <w:rFonts w:ascii="Arial" w:hAnsi="Arial"/>
          <w:lang w:val="fr-FR"/>
        </w:rPr>
      </w:pPr>
      <w:r w:rsidRPr="00302344">
        <w:rPr>
          <w:rFonts w:ascii="Arial" w:hAnsi="Arial"/>
          <w:lang w:val="fr-FR"/>
        </w:rPr>
        <w:t>Dans le cadre de ces dispositions, le cumul de jours de RTT ou de repos ne pourra plus s’opérer.</w:t>
      </w:r>
    </w:p>
    <w:p w14:paraId="60717DD7" w14:textId="77777777" w:rsidR="00BC394D" w:rsidRDefault="00BC394D" w:rsidP="00BC394D">
      <w:pPr>
        <w:rPr>
          <w:lang w:val="fr-FR"/>
        </w:rPr>
      </w:pPr>
    </w:p>
    <w:p w14:paraId="7CF585BB" w14:textId="77777777" w:rsidR="00BC394D" w:rsidRDefault="00BC394D" w:rsidP="00BC394D">
      <w:pPr>
        <w:pStyle w:val="Corpsdetexte"/>
        <w:spacing w:before="1"/>
        <w:rPr>
          <w:sz w:val="22"/>
        </w:rPr>
      </w:pPr>
    </w:p>
    <w:p w14:paraId="721854F6" w14:textId="18F995DC" w:rsidR="00BC394D" w:rsidRPr="00D87838" w:rsidRDefault="00BC394D" w:rsidP="00BC394D">
      <w:pPr>
        <w:rPr>
          <w:rFonts w:ascii="Arial" w:hAnsi="Arial"/>
          <w:b/>
          <w:bCs/>
          <w:color w:val="3366FF"/>
          <w:sz w:val="32"/>
          <w:szCs w:val="32"/>
          <w:u w:val="single"/>
          <w:lang w:val="fr-FR"/>
        </w:rPr>
      </w:pPr>
      <w:r w:rsidRPr="00D87838">
        <w:rPr>
          <w:rFonts w:ascii="Arial" w:hAnsi="Arial"/>
          <w:b/>
          <w:bCs/>
          <w:color w:val="3366FF"/>
          <w:sz w:val="32"/>
          <w:szCs w:val="32"/>
          <w:u w:val="single"/>
          <w:lang w:val="fr-FR"/>
        </w:rPr>
        <w:t xml:space="preserve">Article </w:t>
      </w:r>
      <w:r w:rsidR="00E47F0E">
        <w:rPr>
          <w:rFonts w:ascii="Arial" w:hAnsi="Arial"/>
          <w:b/>
          <w:bCs/>
          <w:color w:val="3366FF"/>
          <w:sz w:val="32"/>
          <w:szCs w:val="32"/>
          <w:u w:val="single"/>
          <w:lang w:val="fr-FR"/>
        </w:rPr>
        <w:t>4</w:t>
      </w:r>
      <w:r w:rsidRPr="00D87838">
        <w:rPr>
          <w:rFonts w:ascii="Arial" w:hAnsi="Arial"/>
          <w:b/>
          <w:bCs/>
          <w:color w:val="3366FF"/>
          <w:sz w:val="32"/>
          <w:szCs w:val="32"/>
          <w:u w:val="single"/>
          <w:lang w:val="fr-FR"/>
        </w:rPr>
        <w:t xml:space="preserve"> – Révision de l’accord</w:t>
      </w:r>
    </w:p>
    <w:p w14:paraId="2A804F4A" w14:textId="77777777" w:rsidR="00BC394D" w:rsidRDefault="00BC394D" w:rsidP="00BC394D">
      <w:pPr>
        <w:pStyle w:val="Corpsdetexte"/>
        <w:rPr>
          <w:b/>
        </w:rPr>
      </w:pPr>
    </w:p>
    <w:p w14:paraId="176E8F58" w14:textId="77777777" w:rsidR="00BC394D" w:rsidRPr="00D87838" w:rsidRDefault="00BC394D" w:rsidP="00BC394D">
      <w:pPr>
        <w:ind w:firstLine="567"/>
        <w:jc w:val="both"/>
        <w:rPr>
          <w:rFonts w:ascii="Arial" w:hAnsi="Arial"/>
          <w:color w:val="auto"/>
          <w:lang w:val="fr-FR"/>
        </w:rPr>
      </w:pPr>
      <w:r w:rsidRPr="00D87838">
        <w:rPr>
          <w:rFonts w:ascii="Arial" w:hAnsi="Arial"/>
          <w:color w:val="auto"/>
          <w:lang w:val="fr-FR"/>
        </w:rPr>
        <w:t>Pendant sa durée d'application, le présent accord peut être révisé.</w:t>
      </w:r>
    </w:p>
    <w:p w14:paraId="077DE50F" w14:textId="77777777" w:rsidR="00BC394D" w:rsidRPr="00D87838" w:rsidRDefault="00BC394D" w:rsidP="00BC394D">
      <w:pPr>
        <w:ind w:firstLine="567"/>
        <w:jc w:val="both"/>
        <w:rPr>
          <w:rFonts w:ascii="Arial" w:hAnsi="Arial"/>
          <w:color w:val="auto"/>
          <w:lang w:val="fr-FR"/>
        </w:rPr>
      </w:pPr>
    </w:p>
    <w:p w14:paraId="03C92BDF" w14:textId="77777777" w:rsidR="00BC394D" w:rsidRPr="00D87838" w:rsidRDefault="00BC394D" w:rsidP="00BC394D">
      <w:pPr>
        <w:ind w:firstLine="567"/>
        <w:jc w:val="both"/>
        <w:rPr>
          <w:rFonts w:ascii="Arial" w:hAnsi="Arial"/>
          <w:color w:val="auto"/>
          <w:lang w:val="fr-FR"/>
        </w:rPr>
      </w:pPr>
      <w:r w:rsidRPr="00D87838">
        <w:rPr>
          <w:rFonts w:ascii="Arial" w:hAnsi="Arial"/>
          <w:color w:val="auto"/>
          <w:lang w:val="fr-FR"/>
        </w:rPr>
        <w:lastRenderedPageBreak/>
        <w:t xml:space="preserve">Conformément à l'article L 2261-7-1 du Code du travail, sont habilitées à engager la procédure de révision du présent accord </w:t>
      </w:r>
      <w:r>
        <w:rPr>
          <w:rFonts w:ascii="Arial" w:hAnsi="Arial"/>
          <w:color w:val="auto"/>
          <w:lang w:val="fr-FR"/>
        </w:rPr>
        <w:t>les signataires du présent avenant.</w:t>
      </w:r>
    </w:p>
    <w:p w14:paraId="6642935D" w14:textId="77777777" w:rsidR="00BC394D" w:rsidRPr="00D87838" w:rsidRDefault="00BC394D" w:rsidP="00BC394D">
      <w:pPr>
        <w:ind w:firstLine="567"/>
        <w:jc w:val="both"/>
        <w:rPr>
          <w:rFonts w:ascii="Arial" w:hAnsi="Arial"/>
          <w:color w:val="auto"/>
          <w:lang w:val="fr-FR"/>
        </w:rPr>
      </w:pPr>
    </w:p>
    <w:p w14:paraId="231C4CB9" w14:textId="77777777" w:rsidR="00BC394D" w:rsidRPr="00D87838" w:rsidRDefault="00BC394D" w:rsidP="00BC394D">
      <w:pPr>
        <w:ind w:firstLine="567"/>
        <w:jc w:val="both"/>
        <w:rPr>
          <w:rFonts w:ascii="Arial" w:hAnsi="Arial"/>
          <w:color w:val="auto"/>
          <w:lang w:val="fr-FR"/>
        </w:rPr>
      </w:pPr>
      <w:r w:rsidRPr="00D87838">
        <w:rPr>
          <w:rFonts w:ascii="Arial" w:hAnsi="Arial"/>
          <w:color w:val="auto"/>
          <w:lang w:val="fr-FR"/>
        </w:rPr>
        <w:t>Chacune des parties susvisées pourra solliciter la révision du présent accord selon les modalités prévues aux articles L. 2261-7 et suivants du Code du travail.</w:t>
      </w:r>
    </w:p>
    <w:p w14:paraId="0FB82B4E" w14:textId="77777777" w:rsidR="00BC394D" w:rsidRPr="00D87838" w:rsidRDefault="00BC394D" w:rsidP="00BC394D">
      <w:pPr>
        <w:ind w:firstLine="567"/>
        <w:jc w:val="both"/>
        <w:rPr>
          <w:rFonts w:ascii="Arial" w:hAnsi="Arial"/>
          <w:color w:val="auto"/>
          <w:lang w:val="fr-FR"/>
        </w:rPr>
      </w:pPr>
    </w:p>
    <w:p w14:paraId="2761F780" w14:textId="77777777" w:rsidR="00BC394D" w:rsidRPr="00E85A59" w:rsidRDefault="00BC394D" w:rsidP="00BC394D">
      <w:pPr>
        <w:rPr>
          <w:lang w:val="fr-FR"/>
        </w:rPr>
      </w:pPr>
    </w:p>
    <w:p w14:paraId="7460AAC2" w14:textId="4E4B1CDC" w:rsidR="00BC394D" w:rsidRPr="00DE6582" w:rsidRDefault="00BC394D" w:rsidP="00BC394D">
      <w:pPr>
        <w:tabs>
          <w:tab w:val="left" w:pos="567"/>
          <w:tab w:val="left" w:pos="4025"/>
          <w:tab w:val="left" w:pos="5074"/>
        </w:tabs>
        <w:jc w:val="both"/>
        <w:rPr>
          <w:rFonts w:ascii="Arial" w:hAnsi="Arial"/>
          <w:b/>
          <w:color w:val="3366FF"/>
          <w:sz w:val="32"/>
          <w:szCs w:val="32"/>
          <w:u w:val="single"/>
          <w:lang w:val="fr-FR"/>
        </w:rPr>
      </w:pPr>
      <w:r w:rsidRPr="00A868E4">
        <w:rPr>
          <w:rFonts w:ascii="Arial" w:hAnsi="Arial"/>
          <w:b/>
          <w:color w:val="3366FF"/>
          <w:sz w:val="32"/>
          <w:szCs w:val="32"/>
          <w:u w:val="single"/>
          <w:lang w:val="fr-FR"/>
        </w:rPr>
        <w:t xml:space="preserve">Article </w:t>
      </w:r>
      <w:r w:rsidR="00E47F0E">
        <w:rPr>
          <w:rFonts w:ascii="Arial" w:hAnsi="Arial"/>
          <w:b/>
          <w:color w:val="3366FF"/>
          <w:sz w:val="32"/>
          <w:szCs w:val="32"/>
          <w:u w:val="single"/>
          <w:lang w:val="fr-FR"/>
        </w:rPr>
        <w:t>5</w:t>
      </w:r>
      <w:r>
        <w:rPr>
          <w:rFonts w:ascii="Arial" w:hAnsi="Arial"/>
          <w:b/>
          <w:color w:val="3366FF"/>
          <w:sz w:val="32"/>
          <w:szCs w:val="32"/>
          <w:u w:val="single"/>
          <w:lang w:val="fr-FR"/>
        </w:rPr>
        <w:t xml:space="preserve"> : Formalités - Publicité</w:t>
      </w:r>
    </w:p>
    <w:p w14:paraId="3B83DCB2" w14:textId="77777777" w:rsidR="00BC394D" w:rsidRDefault="00BC394D" w:rsidP="00BC394D">
      <w:pPr>
        <w:tabs>
          <w:tab w:val="left" w:pos="567"/>
          <w:tab w:val="left" w:pos="4025"/>
          <w:tab w:val="left" w:pos="5074"/>
        </w:tabs>
        <w:jc w:val="both"/>
        <w:rPr>
          <w:rFonts w:ascii="Arial" w:hAnsi="Arial"/>
          <w:color w:val="auto"/>
          <w:lang w:val="fr-FR"/>
        </w:rPr>
      </w:pPr>
    </w:p>
    <w:p w14:paraId="4CB67B32" w14:textId="77777777" w:rsidR="00BC394D" w:rsidRDefault="00BC394D" w:rsidP="00BC394D">
      <w:pPr>
        <w:tabs>
          <w:tab w:val="left" w:pos="567"/>
          <w:tab w:val="left" w:pos="4025"/>
          <w:tab w:val="left" w:pos="5074"/>
        </w:tabs>
        <w:jc w:val="both"/>
        <w:rPr>
          <w:rFonts w:ascii="Arial" w:hAnsi="Arial"/>
          <w:color w:val="auto"/>
          <w:lang w:val="fr-FR"/>
        </w:rPr>
      </w:pPr>
    </w:p>
    <w:p w14:paraId="52DB47D1" w14:textId="56412A33" w:rsidR="00BC394D" w:rsidRDefault="00BC394D" w:rsidP="00BC394D">
      <w:pPr>
        <w:tabs>
          <w:tab w:val="left" w:pos="567"/>
          <w:tab w:val="left" w:pos="4025"/>
          <w:tab w:val="left" w:pos="5074"/>
        </w:tabs>
        <w:jc w:val="both"/>
        <w:rPr>
          <w:rFonts w:ascii="Arial" w:hAnsi="Arial"/>
          <w:color w:val="auto"/>
          <w:lang w:val="fr-FR"/>
        </w:rPr>
      </w:pPr>
      <w:r>
        <w:rPr>
          <w:rFonts w:ascii="Arial" w:hAnsi="Arial"/>
          <w:color w:val="auto"/>
          <w:lang w:val="fr-FR"/>
        </w:rPr>
        <w:tab/>
      </w:r>
      <w:r w:rsidRPr="00C05167">
        <w:rPr>
          <w:rFonts w:ascii="Arial" w:hAnsi="Arial"/>
          <w:color w:val="auto"/>
          <w:lang w:val="fr-FR"/>
        </w:rPr>
        <w:t>Le présent a</w:t>
      </w:r>
      <w:r>
        <w:rPr>
          <w:rFonts w:ascii="Arial" w:hAnsi="Arial"/>
          <w:color w:val="auto"/>
          <w:lang w:val="fr-FR"/>
        </w:rPr>
        <w:t>venant</w:t>
      </w:r>
      <w:r w:rsidRPr="00C05167">
        <w:rPr>
          <w:rFonts w:ascii="Arial" w:hAnsi="Arial"/>
          <w:color w:val="auto"/>
          <w:lang w:val="fr-FR"/>
        </w:rPr>
        <w:t xml:space="preserve"> est </w:t>
      </w:r>
      <w:r w:rsidR="00E47F0E">
        <w:rPr>
          <w:rFonts w:ascii="Arial" w:hAnsi="Arial"/>
          <w:color w:val="auto"/>
          <w:lang w:val="fr-FR"/>
        </w:rPr>
        <w:t>adressé</w:t>
      </w:r>
      <w:r w:rsidRPr="00C05167">
        <w:rPr>
          <w:rFonts w:ascii="Arial" w:hAnsi="Arial"/>
          <w:color w:val="auto"/>
          <w:lang w:val="fr-FR"/>
        </w:rPr>
        <w:t xml:space="preserve"> à </w:t>
      </w:r>
      <w:r>
        <w:rPr>
          <w:rFonts w:ascii="Arial" w:hAnsi="Arial"/>
          <w:color w:val="auto"/>
          <w:lang w:val="fr-FR"/>
        </w:rPr>
        <w:t xml:space="preserve">chaque signataire, </w:t>
      </w:r>
      <w:r w:rsidRPr="00AF0B57">
        <w:rPr>
          <w:rFonts w:ascii="Arial" w:hAnsi="Arial"/>
          <w:color w:val="auto"/>
          <w:lang w:val="fr-FR"/>
        </w:rPr>
        <w:t>dé</w:t>
      </w:r>
      <w:r>
        <w:rPr>
          <w:rFonts w:ascii="Arial" w:hAnsi="Arial"/>
          <w:color w:val="auto"/>
          <w:lang w:val="fr-FR"/>
        </w:rPr>
        <w:t xml:space="preserve">posé </w:t>
      </w:r>
      <w:r w:rsidRPr="00DE6582">
        <w:rPr>
          <w:rFonts w:ascii="Arial" w:hAnsi="Arial"/>
          <w:color w:val="auto"/>
          <w:lang w:val="fr-FR"/>
        </w:rPr>
        <w:t>par voie électronique</w:t>
      </w:r>
      <w:r>
        <w:rPr>
          <w:rFonts w:ascii="Arial" w:hAnsi="Arial"/>
          <w:color w:val="auto"/>
          <w:lang w:val="fr-FR"/>
        </w:rPr>
        <w:t xml:space="preserve"> et envoyé</w:t>
      </w:r>
      <w:r w:rsidRPr="00C05167">
        <w:rPr>
          <w:rFonts w:ascii="Arial" w:hAnsi="Arial"/>
          <w:color w:val="auto"/>
          <w:lang w:val="fr-FR"/>
        </w:rPr>
        <w:t xml:space="preserve"> au Greffe du Conseil des Prud'hommes d’Avignon.</w:t>
      </w:r>
    </w:p>
    <w:p w14:paraId="415F0394" w14:textId="77777777" w:rsidR="00BC394D" w:rsidRDefault="00BC394D" w:rsidP="00BC394D">
      <w:pPr>
        <w:tabs>
          <w:tab w:val="left" w:pos="567"/>
          <w:tab w:val="left" w:pos="4025"/>
          <w:tab w:val="left" w:pos="5074"/>
        </w:tabs>
        <w:jc w:val="both"/>
        <w:rPr>
          <w:rFonts w:ascii="Arial" w:hAnsi="Arial"/>
          <w:color w:val="auto"/>
          <w:lang w:val="fr-FR"/>
        </w:rPr>
      </w:pPr>
    </w:p>
    <w:p w14:paraId="751918C2" w14:textId="77777777" w:rsidR="00BC394D" w:rsidRDefault="00BC394D" w:rsidP="00BC394D">
      <w:pPr>
        <w:tabs>
          <w:tab w:val="left" w:pos="567"/>
          <w:tab w:val="left" w:pos="4025"/>
          <w:tab w:val="left" w:pos="5074"/>
        </w:tabs>
        <w:jc w:val="both"/>
        <w:rPr>
          <w:rFonts w:ascii="Arial" w:hAnsi="Arial"/>
          <w:color w:val="auto"/>
          <w:lang w:val="fr-FR"/>
        </w:rPr>
      </w:pPr>
    </w:p>
    <w:p w14:paraId="5ED7BC11" w14:textId="4888D39A" w:rsidR="00BC394D" w:rsidRDefault="00BC394D" w:rsidP="00BC394D">
      <w:pPr>
        <w:tabs>
          <w:tab w:val="left" w:pos="567"/>
          <w:tab w:val="left" w:pos="4025"/>
          <w:tab w:val="left" w:pos="5074"/>
        </w:tabs>
        <w:jc w:val="both"/>
        <w:rPr>
          <w:rFonts w:ascii="Arial" w:hAnsi="Arial"/>
          <w:color w:val="auto"/>
          <w:lang w:val="fr-FR"/>
        </w:rPr>
      </w:pPr>
      <w:r>
        <w:rPr>
          <w:rFonts w:ascii="Arial" w:hAnsi="Arial"/>
          <w:color w:val="auto"/>
          <w:lang w:val="fr-FR"/>
        </w:rPr>
        <w:tab/>
      </w:r>
      <w:r>
        <w:rPr>
          <w:rFonts w:ascii="Arial" w:hAnsi="Arial"/>
          <w:color w:val="auto"/>
          <w:lang w:val="fr-FR"/>
        </w:rPr>
        <w:tab/>
      </w:r>
      <w:r>
        <w:rPr>
          <w:rFonts w:ascii="Arial" w:hAnsi="Arial"/>
          <w:color w:val="auto"/>
          <w:lang w:val="fr-FR"/>
        </w:rPr>
        <w:tab/>
      </w:r>
      <w:r w:rsidRPr="00C05167">
        <w:rPr>
          <w:rFonts w:ascii="Arial" w:hAnsi="Arial"/>
          <w:color w:val="auto"/>
          <w:lang w:val="fr-FR"/>
        </w:rPr>
        <w:t xml:space="preserve">Fait à Avignon, </w:t>
      </w:r>
      <w:r w:rsidRPr="00427811">
        <w:rPr>
          <w:rFonts w:ascii="Arial" w:hAnsi="Arial"/>
          <w:color w:val="auto"/>
          <w:lang w:val="fr-FR"/>
        </w:rPr>
        <w:t>le</w:t>
      </w:r>
      <w:r w:rsidR="00871246">
        <w:rPr>
          <w:rFonts w:ascii="Arial" w:hAnsi="Arial"/>
          <w:color w:val="auto"/>
          <w:lang w:val="fr-FR"/>
        </w:rPr>
        <w:t xml:space="preserve"> 17 décembre 2024</w:t>
      </w:r>
    </w:p>
    <w:p w14:paraId="1556C01B" w14:textId="77777777" w:rsidR="00BC394D" w:rsidRDefault="00BC394D" w:rsidP="00BC394D">
      <w:pPr>
        <w:tabs>
          <w:tab w:val="left" w:pos="567"/>
          <w:tab w:val="left" w:pos="4025"/>
          <w:tab w:val="left" w:pos="5074"/>
        </w:tabs>
        <w:jc w:val="both"/>
        <w:rPr>
          <w:rFonts w:ascii="Arial" w:hAnsi="Arial"/>
          <w:color w:val="auto"/>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4"/>
        <w:gridCol w:w="2552"/>
        <w:gridCol w:w="2756"/>
      </w:tblGrid>
      <w:tr w:rsidR="00BC394D" w14:paraId="413EC7D3" w14:textId="77777777" w:rsidTr="00E47F0E">
        <w:trPr>
          <w:trHeight w:val="545"/>
        </w:trPr>
        <w:tc>
          <w:tcPr>
            <w:tcW w:w="3754" w:type="dxa"/>
            <w:tcBorders>
              <w:top w:val="single" w:sz="4" w:space="0" w:color="auto"/>
              <w:left w:val="single" w:sz="4" w:space="0" w:color="auto"/>
              <w:bottom w:val="single" w:sz="4" w:space="0" w:color="auto"/>
              <w:right w:val="single" w:sz="4" w:space="0" w:color="auto"/>
            </w:tcBorders>
          </w:tcPr>
          <w:p w14:paraId="5148BBCC" w14:textId="77777777" w:rsidR="00BC394D" w:rsidRDefault="00BC394D" w:rsidP="001E64EA">
            <w:pPr>
              <w:tabs>
                <w:tab w:val="left" w:pos="4025"/>
                <w:tab w:val="left" w:pos="5074"/>
              </w:tabs>
              <w:jc w:val="both"/>
              <w:rPr>
                <w:rFonts w:ascii="Arial" w:hAnsi="Arial"/>
                <w:szCs w:val="24"/>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E596955" w14:textId="77777777" w:rsidR="00BC394D" w:rsidRDefault="00BC394D" w:rsidP="001E64EA">
            <w:pPr>
              <w:tabs>
                <w:tab w:val="left" w:pos="4025"/>
                <w:tab w:val="left" w:pos="5074"/>
              </w:tabs>
              <w:jc w:val="center"/>
              <w:rPr>
                <w:rFonts w:ascii="Arial" w:hAnsi="Arial"/>
                <w:szCs w:val="24"/>
              </w:rPr>
            </w:pPr>
            <w:proofErr w:type="spellStart"/>
            <w:r>
              <w:rPr>
                <w:rFonts w:ascii="Arial" w:hAnsi="Arial"/>
                <w:szCs w:val="24"/>
              </w:rPr>
              <w:t>Représenté</w:t>
            </w:r>
            <w:proofErr w:type="spellEnd"/>
            <w:r>
              <w:rPr>
                <w:rFonts w:ascii="Arial" w:hAnsi="Arial"/>
                <w:szCs w:val="24"/>
              </w:rPr>
              <w:t xml:space="preserve"> par</w:t>
            </w:r>
          </w:p>
        </w:tc>
        <w:tc>
          <w:tcPr>
            <w:tcW w:w="2756" w:type="dxa"/>
            <w:tcBorders>
              <w:top w:val="single" w:sz="4" w:space="0" w:color="auto"/>
              <w:left w:val="single" w:sz="4" w:space="0" w:color="auto"/>
              <w:bottom w:val="single" w:sz="4" w:space="0" w:color="auto"/>
              <w:right w:val="single" w:sz="4" w:space="0" w:color="auto"/>
            </w:tcBorders>
            <w:vAlign w:val="center"/>
            <w:hideMark/>
          </w:tcPr>
          <w:p w14:paraId="772AD51E" w14:textId="77777777" w:rsidR="00BC394D" w:rsidRDefault="00BC394D" w:rsidP="001E64EA">
            <w:pPr>
              <w:tabs>
                <w:tab w:val="left" w:pos="4025"/>
                <w:tab w:val="left" w:pos="5074"/>
              </w:tabs>
              <w:jc w:val="center"/>
              <w:rPr>
                <w:rFonts w:ascii="Arial" w:hAnsi="Arial"/>
                <w:szCs w:val="24"/>
              </w:rPr>
            </w:pPr>
            <w:r>
              <w:rPr>
                <w:rFonts w:ascii="Arial" w:hAnsi="Arial"/>
                <w:szCs w:val="24"/>
              </w:rPr>
              <w:t>Signature</w:t>
            </w:r>
          </w:p>
        </w:tc>
      </w:tr>
      <w:tr w:rsidR="00BC394D" w14:paraId="50CF7692" w14:textId="77777777" w:rsidTr="00411611">
        <w:trPr>
          <w:trHeight w:val="695"/>
        </w:trPr>
        <w:tc>
          <w:tcPr>
            <w:tcW w:w="3754" w:type="dxa"/>
            <w:tcBorders>
              <w:top w:val="single" w:sz="4" w:space="0" w:color="auto"/>
              <w:left w:val="single" w:sz="4" w:space="0" w:color="auto"/>
              <w:bottom w:val="single" w:sz="4" w:space="0" w:color="auto"/>
              <w:right w:val="single" w:sz="4" w:space="0" w:color="auto"/>
            </w:tcBorders>
            <w:vAlign w:val="center"/>
            <w:hideMark/>
          </w:tcPr>
          <w:p w14:paraId="1B5F9226" w14:textId="77777777" w:rsidR="00BC394D" w:rsidRDefault="00BC394D" w:rsidP="001E64EA">
            <w:pPr>
              <w:tabs>
                <w:tab w:val="left" w:pos="4025"/>
                <w:tab w:val="left" w:pos="5074"/>
              </w:tabs>
              <w:jc w:val="center"/>
              <w:rPr>
                <w:rFonts w:ascii="Arial" w:hAnsi="Arial"/>
                <w:szCs w:val="24"/>
              </w:rPr>
            </w:pPr>
            <w:r>
              <w:rPr>
                <w:rFonts w:ascii="Arial" w:hAnsi="Arial"/>
                <w:szCs w:val="24"/>
              </w:rPr>
              <w:t>SOCCAPL</w:t>
            </w:r>
          </w:p>
          <w:p w14:paraId="2084C119" w14:textId="44202F6C" w:rsidR="00E47F0E" w:rsidRDefault="00E47F0E" w:rsidP="001E64EA">
            <w:pPr>
              <w:tabs>
                <w:tab w:val="left" w:pos="4025"/>
                <w:tab w:val="left" w:pos="5074"/>
              </w:tabs>
              <w:jc w:val="center"/>
              <w:rPr>
                <w:rFonts w:ascii="Arial" w:hAnsi="Arial"/>
                <w:szCs w:val="24"/>
              </w:rPr>
            </w:pPr>
            <w:r>
              <w:rPr>
                <w:rFonts w:ascii="Arial" w:hAnsi="Arial"/>
                <w:szCs w:val="24"/>
              </w:rPr>
              <w:t>(</w:t>
            </w:r>
            <w:proofErr w:type="spellStart"/>
            <w:r>
              <w:rPr>
                <w:rFonts w:ascii="Arial" w:hAnsi="Arial"/>
                <w:szCs w:val="24"/>
              </w:rPr>
              <w:t>Exemplaire</w:t>
            </w:r>
            <w:proofErr w:type="spellEnd"/>
            <w:r>
              <w:rPr>
                <w:rFonts w:ascii="Arial" w:hAnsi="Arial"/>
                <w:szCs w:val="24"/>
              </w:rPr>
              <w:t xml:space="preserve"> </w:t>
            </w:r>
            <w:proofErr w:type="spellStart"/>
            <w:r>
              <w:rPr>
                <w:rFonts w:ascii="Arial" w:hAnsi="Arial"/>
                <w:szCs w:val="24"/>
              </w:rPr>
              <w:t>adressé</w:t>
            </w:r>
            <w:proofErr w:type="spellEnd"/>
            <w:r>
              <w:rPr>
                <w:rFonts w:ascii="Arial" w:hAnsi="Arial"/>
                <w:szCs w:val="24"/>
              </w:rPr>
              <w:t xml:space="preserve"> après signature sur </w:t>
            </w:r>
            <w:proofErr w:type="spellStart"/>
            <w:r>
              <w:rPr>
                <w:rFonts w:ascii="Arial" w:hAnsi="Arial"/>
                <w:szCs w:val="24"/>
              </w:rPr>
              <w:t>YouSign</w:t>
            </w:r>
            <w:proofErr w:type="spellEnd"/>
            <w:r>
              <w:rPr>
                <w:rFonts w:ascii="Arial" w:hAnsi="Arial"/>
                <w:szCs w:val="24"/>
              </w:rPr>
              <w:t>)</w:t>
            </w:r>
          </w:p>
        </w:tc>
        <w:tc>
          <w:tcPr>
            <w:tcW w:w="2552" w:type="dxa"/>
            <w:tcBorders>
              <w:top w:val="single" w:sz="4" w:space="0" w:color="auto"/>
              <w:left w:val="single" w:sz="4" w:space="0" w:color="auto"/>
              <w:bottom w:val="single" w:sz="4" w:space="0" w:color="auto"/>
              <w:right w:val="single" w:sz="4" w:space="0" w:color="auto"/>
            </w:tcBorders>
            <w:vAlign w:val="center"/>
          </w:tcPr>
          <w:p w14:paraId="1FF08E96" w14:textId="643D1DE8" w:rsidR="00BC394D" w:rsidRDefault="00BC394D" w:rsidP="001E64EA">
            <w:pPr>
              <w:tabs>
                <w:tab w:val="left" w:pos="4025"/>
                <w:tab w:val="left" w:pos="5074"/>
              </w:tabs>
              <w:jc w:val="center"/>
              <w:rPr>
                <w:rFonts w:ascii="Arial" w:hAnsi="Arial"/>
                <w:szCs w:val="24"/>
              </w:rPr>
            </w:pPr>
          </w:p>
        </w:tc>
        <w:tc>
          <w:tcPr>
            <w:tcW w:w="2756" w:type="dxa"/>
            <w:tcBorders>
              <w:top w:val="single" w:sz="4" w:space="0" w:color="auto"/>
              <w:left w:val="single" w:sz="4" w:space="0" w:color="auto"/>
              <w:bottom w:val="single" w:sz="4" w:space="0" w:color="auto"/>
              <w:right w:val="single" w:sz="4" w:space="0" w:color="auto"/>
            </w:tcBorders>
            <w:vAlign w:val="center"/>
          </w:tcPr>
          <w:p w14:paraId="6A9AD44D" w14:textId="77777777" w:rsidR="00BC394D" w:rsidRDefault="00BC394D" w:rsidP="001E64EA">
            <w:pPr>
              <w:tabs>
                <w:tab w:val="left" w:pos="4025"/>
                <w:tab w:val="left" w:pos="5074"/>
              </w:tabs>
              <w:jc w:val="both"/>
              <w:rPr>
                <w:rFonts w:ascii="Arial" w:hAnsi="Arial"/>
                <w:szCs w:val="24"/>
              </w:rPr>
            </w:pPr>
          </w:p>
        </w:tc>
      </w:tr>
      <w:tr w:rsidR="00BC394D" w14:paraId="08327B35" w14:textId="77777777" w:rsidTr="00411611">
        <w:trPr>
          <w:trHeight w:val="691"/>
        </w:trPr>
        <w:tc>
          <w:tcPr>
            <w:tcW w:w="3754" w:type="dxa"/>
            <w:tcBorders>
              <w:top w:val="single" w:sz="4" w:space="0" w:color="auto"/>
              <w:left w:val="single" w:sz="4" w:space="0" w:color="auto"/>
              <w:bottom w:val="single" w:sz="4" w:space="0" w:color="auto"/>
              <w:right w:val="single" w:sz="4" w:space="0" w:color="auto"/>
            </w:tcBorders>
            <w:vAlign w:val="center"/>
            <w:hideMark/>
          </w:tcPr>
          <w:p w14:paraId="4204AEC2" w14:textId="77777777" w:rsidR="00BC394D" w:rsidRDefault="00BC394D" w:rsidP="001E64EA">
            <w:pPr>
              <w:tabs>
                <w:tab w:val="left" w:pos="4025"/>
                <w:tab w:val="left" w:pos="5074"/>
              </w:tabs>
              <w:jc w:val="center"/>
              <w:rPr>
                <w:rFonts w:ascii="Arial" w:hAnsi="Arial"/>
                <w:szCs w:val="24"/>
              </w:rPr>
            </w:pPr>
            <w:r>
              <w:rPr>
                <w:rFonts w:ascii="Arial" w:hAnsi="Arial"/>
              </w:rPr>
              <w:t xml:space="preserve">Le Directeur </w:t>
            </w:r>
            <w:proofErr w:type="spellStart"/>
            <w:r>
              <w:rPr>
                <w:rFonts w:ascii="Arial" w:hAnsi="Arial"/>
              </w:rPr>
              <w:t>Général</w:t>
            </w:r>
            <w:proofErr w:type="spellEnd"/>
            <w:r>
              <w:rPr>
                <w:rFonts w:ascii="Arial" w:hAnsi="Arial"/>
              </w:rPr>
              <w:t xml:space="preserve"> de la CAPL</w:t>
            </w:r>
          </w:p>
        </w:tc>
        <w:tc>
          <w:tcPr>
            <w:tcW w:w="2552" w:type="dxa"/>
            <w:tcBorders>
              <w:top w:val="single" w:sz="4" w:space="0" w:color="auto"/>
              <w:left w:val="single" w:sz="4" w:space="0" w:color="auto"/>
              <w:bottom w:val="single" w:sz="4" w:space="0" w:color="auto"/>
              <w:right w:val="single" w:sz="4" w:space="0" w:color="auto"/>
            </w:tcBorders>
            <w:vAlign w:val="center"/>
          </w:tcPr>
          <w:p w14:paraId="48B11BA6" w14:textId="17B13369" w:rsidR="00BC394D" w:rsidRDefault="00BC394D" w:rsidP="001E64EA">
            <w:pPr>
              <w:tabs>
                <w:tab w:val="left" w:pos="4025"/>
                <w:tab w:val="left" w:pos="5074"/>
              </w:tabs>
              <w:jc w:val="center"/>
              <w:rPr>
                <w:rFonts w:ascii="Arial" w:hAnsi="Arial"/>
                <w:szCs w:val="24"/>
              </w:rPr>
            </w:pPr>
          </w:p>
        </w:tc>
        <w:tc>
          <w:tcPr>
            <w:tcW w:w="2756" w:type="dxa"/>
            <w:tcBorders>
              <w:top w:val="single" w:sz="4" w:space="0" w:color="auto"/>
              <w:left w:val="single" w:sz="4" w:space="0" w:color="auto"/>
              <w:bottom w:val="single" w:sz="4" w:space="0" w:color="auto"/>
              <w:right w:val="single" w:sz="4" w:space="0" w:color="auto"/>
            </w:tcBorders>
            <w:vAlign w:val="center"/>
          </w:tcPr>
          <w:p w14:paraId="4D7E7A9B" w14:textId="77777777" w:rsidR="00BC394D" w:rsidRDefault="00BC394D" w:rsidP="001E64EA">
            <w:pPr>
              <w:tabs>
                <w:tab w:val="left" w:pos="4025"/>
                <w:tab w:val="left" w:pos="5074"/>
              </w:tabs>
              <w:jc w:val="both"/>
              <w:rPr>
                <w:rFonts w:ascii="Arial" w:hAnsi="Arial"/>
                <w:szCs w:val="24"/>
              </w:rPr>
            </w:pPr>
          </w:p>
        </w:tc>
      </w:tr>
      <w:tr w:rsidR="00BC394D" w14:paraId="46DF647C" w14:textId="77777777" w:rsidTr="00411611">
        <w:trPr>
          <w:trHeight w:val="701"/>
        </w:trPr>
        <w:tc>
          <w:tcPr>
            <w:tcW w:w="3754" w:type="dxa"/>
            <w:tcBorders>
              <w:top w:val="single" w:sz="4" w:space="0" w:color="auto"/>
              <w:left w:val="single" w:sz="4" w:space="0" w:color="auto"/>
              <w:bottom w:val="single" w:sz="4" w:space="0" w:color="auto"/>
              <w:right w:val="single" w:sz="4" w:space="0" w:color="auto"/>
            </w:tcBorders>
            <w:vAlign w:val="center"/>
            <w:hideMark/>
          </w:tcPr>
          <w:p w14:paraId="13AD4D24" w14:textId="77777777" w:rsidR="00BC394D" w:rsidRDefault="00BC394D" w:rsidP="001E64EA">
            <w:pPr>
              <w:tabs>
                <w:tab w:val="left" w:pos="4025"/>
                <w:tab w:val="left" w:pos="5074"/>
              </w:tabs>
              <w:jc w:val="center"/>
              <w:rPr>
                <w:rFonts w:ascii="Arial" w:hAnsi="Arial"/>
                <w:szCs w:val="24"/>
              </w:rPr>
            </w:pPr>
            <w:r>
              <w:rPr>
                <w:rFonts w:ascii="Arial" w:hAnsi="Arial"/>
              </w:rPr>
              <w:t xml:space="preserve">Le </w:t>
            </w:r>
            <w:proofErr w:type="spellStart"/>
            <w:r>
              <w:rPr>
                <w:rFonts w:ascii="Arial" w:hAnsi="Arial"/>
              </w:rPr>
              <w:t>Président</w:t>
            </w:r>
            <w:proofErr w:type="spellEnd"/>
            <w:r>
              <w:rPr>
                <w:rFonts w:ascii="Arial" w:hAnsi="Arial"/>
              </w:rPr>
              <w:t xml:space="preserve"> de la SASU LISAPL</w:t>
            </w:r>
          </w:p>
        </w:tc>
        <w:tc>
          <w:tcPr>
            <w:tcW w:w="2552" w:type="dxa"/>
            <w:tcBorders>
              <w:top w:val="single" w:sz="4" w:space="0" w:color="auto"/>
              <w:left w:val="single" w:sz="4" w:space="0" w:color="auto"/>
              <w:bottom w:val="single" w:sz="4" w:space="0" w:color="auto"/>
              <w:right w:val="single" w:sz="4" w:space="0" w:color="auto"/>
            </w:tcBorders>
            <w:vAlign w:val="center"/>
          </w:tcPr>
          <w:p w14:paraId="7A7509FC" w14:textId="040E0CBA" w:rsidR="00BC394D" w:rsidRDefault="00BC394D" w:rsidP="001E64EA">
            <w:pPr>
              <w:tabs>
                <w:tab w:val="left" w:pos="4025"/>
                <w:tab w:val="left" w:pos="5074"/>
              </w:tabs>
              <w:jc w:val="center"/>
              <w:rPr>
                <w:rFonts w:ascii="Arial" w:hAnsi="Arial"/>
                <w:szCs w:val="24"/>
              </w:rPr>
            </w:pPr>
          </w:p>
        </w:tc>
        <w:tc>
          <w:tcPr>
            <w:tcW w:w="2756" w:type="dxa"/>
            <w:tcBorders>
              <w:top w:val="single" w:sz="4" w:space="0" w:color="auto"/>
              <w:left w:val="single" w:sz="4" w:space="0" w:color="auto"/>
              <w:bottom w:val="single" w:sz="4" w:space="0" w:color="auto"/>
              <w:right w:val="single" w:sz="4" w:space="0" w:color="auto"/>
            </w:tcBorders>
            <w:vAlign w:val="center"/>
          </w:tcPr>
          <w:p w14:paraId="770CF351" w14:textId="77777777" w:rsidR="00BC394D" w:rsidRDefault="00BC394D" w:rsidP="001E64EA">
            <w:pPr>
              <w:tabs>
                <w:tab w:val="left" w:pos="4025"/>
                <w:tab w:val="left" w:pos="5074"/>
              </w:tabs>
              <w:jc w:val="both"/>
              <w:rPr>
                <w:rFonts w:ascii="Arial" w:hAnsi="Arial"/>
                <w:szCs w:val="24"/>
              </w:rPr>
            </w:pPr>
          </w:p>
        </w:tc>
      </w:tr>
      <w:tr w:rsidR="00BC394D" w14:paraId="01088E17" w14:textId="77777777" w:rsidTr="00E47F0E">
        <w:trPr>
          <w:trHeight w:val="697"/>
        </w:trPr>
        <w:tc>
          <w:tcPr>
            <w:tcW w:w="3754" w:type="dxa"/>
            <w:tcBorders>
              <w:top w:val="single" w:sz="4" w:space="0" w:color="auto"/>
              <w:left w:val="single" w:sz="4" w:space="0" w:color="auto"/>
              <w:bottom w:val="single" w:sz="4" w:space="0" w:color="auto"/>
              <w:right w:val="single" w:sz="4" w:space="0" w:color="auto"/>
            </w:tcBorders>
            <w:vAlign w:val="center"/>
            <w:hideMark/>
          </w:tcPr>
          <w:p w14:paraId="031EBED8" w14:textId="77777777" w:rsidR="00BC394D" w:rsidRDefault="00BC394D" w:rsidP="001E64EA">
            <w:pPr>
              <w:tabs>
                <w:tab w:val="left" w:pos="4025"/>
                <w:tab w:val="left" w:pos="5074"/>
              </w:tabs>
              <w:jc w:val="center"/>
              <w:rPr>
                <w:rFonts w:ascii="Arial" w:hAnsi="Arial"/>
              </w:rPr>
            </w:pPr>
            <w:r>
              <w:rPr>
                <w:rFonts w:ascii="Arial" w:hAnsi="Arial"/>
              </w:rPr>
              <w:t xml:space="preserve"> Le Directeur </w:t>
            </w:r>
            <w:proofErr w:type="spellStart"/>
            <w:r>
              <w:rPr>
                <w:rFonts w:ascii="Arial" w:hAnsi="Arial"/>
              </w:rPr>
              <w:t>Général</w:t>
            </w:r>
            <w:proofErr w:type="spellEnd"/>
            <w:r>
              <w:rPr>
                <w:rFonts w:ascii="Arial" w:hAnsi="Arial"/>
              </w:rPr>
              <w:t xml:space="preserve"> de TERRADN</w:t>
            </w:r>
          </w:p>
        </w:tc>
        <w:tc>
          <w:tcPr>
            <w:tcW w:w="2552" w:type="dxa"/>
            <w:tcBorders>
              <w:top w:val="single" w:sz="4" w:space="0" w:color="auto"/>
              <w:left w:val="single" w:sz="4" w:space="0" w:color="auto"/>
              <w:bottom w:val="single" w:sz="4" w:space="0" w:color="auto"/>
              <w:right w:val="single" w:sz="4" w:space="0" w:color="auto"/>
            </w:tcBorders>
            <w:vAlign w:val="center"/>
          </w:tcPr>
          <w:p w14:paraId="4D8C171F" w14:textId="2A0AFD49" w:rsidR="00BC394D" w:rsidRPr="0082506B" w:rsidRDefault="00BC394D" w:rsidP="001E64EA">
            <w:pPr>
              <w:tabs>
                <w:tab w:val="left" w:pos="4025"/>
                <w:tab w:val="left" w:pos="5074"/>
              </w:tabs>
              <w:jc w:val="center"/>
            </w:pPr>
          </w:p>
        </w:tc>
        <w:tc>
          <w:tcPr>
            <w:tcW w:w="2756" w:type="dxa"/>
            <w:tcBorders>
              <w:top w:val="single" w:sz="4" w:space="0" w:color="auto"/>
              <w:left w:val="single" w:sz="4" w:space="0" w:color="auto"/>
              <w:bottom w:val="single" w:sz="4" w:space="0" w:color="auto"/>
              <w:right w:val="single" w:sz="4" w:space="0" w:color="auto"/>
            </w:tcBorders>
            <w:vAlign w:val="center"/>
          </w:tcPr>
          <w:p w14:paraId="125FD204" w14:textId="77777777" w:rsidR="00BC394D" w:rsidRDefault="00BC394D" w:rsidP="001E64EA">
            <w:pPr>
              <w:tabs>
                <w:tab w:val="left" w:pos="4025"/>
                <w:tab w:val="left" w:pos="5074"/>
              </w:tabs>
              <w:jc w:val="both"/>
              <w:rPr>
                <w:rFonts w:ascii="Arial" w:hAnsi="Arial"/>
                <w:szCs w:val="24"/>
              </w:rPr>
            </w:pPr>
          </w:p>
        </w:tc>
      </w:tr>
      <w:tr w:rsidR="00BC394D" w14:paraId="0565CFAE" w14:textId="77777777" w:rsidTr="00E47F0E">
        <w:trPr>
          <w:trHeight w:val="707"/>
        </w:trPr>
        <w:tc>
          <w:tcPr>
            <w:tcW w:w="3754" w:type="dxa"/>
            <w:tcBorders>
              <w:top w:val="single" w:sz="4" w:space="0" w:color="auto"/>
              <w:left w:val="single" w:sz="4" w:space="0" w:color="auto"/>
              <w:bottom w:val="single" w:sz="4" w:space="0" w:color="auto"/>
              <w:right w:val="single" w:sz="4" w:space="0" w:color="auto"/>
            </w:tcBorders>
            <w:vAlign w:val="center"/>
            <w:hideMark/>
          </w:tcPr>
          <w:p w14:paraId="403FC965" w14:textId="77777777" w:rsidR="00BC394D" w:rsidRDefault="00BC394D" w:rsidP="001E64EA">
            <w:pPr>
              <w:tabs>
                <w:tab w:val="left" w:pos="4025"/>
                <w:tab w:val="left" w:pos="5074"/>
              </w:tabs>
              <w:jc w:val="center"/>
              <w:rPr>
                <w:rFonts w:ascii="Arial" w:hAnsi="Arial"/>
              </w:rPr>
            </w:pPr>
            <w:r>
              <w:rPr>
                <w:rFonts w:ascii="Arial" w:hAnsi="Arial"/>
              </w:rPr>
              <w:t xml:space="preserve"> Le </w:t>
            </w:r>
            <w:proofErr w:type="spellStart"/>
            <w:r>
              <w:rPr>
                <w:rFonts w:ascii="Arial" w:hAnsi="Arial"/>
              </w:rPr>
              <w:t>Président</w:t>
            </w:r>
            <w:proofErr w:type="spellEnd"/>
            <w:r>
              <w:rPr>
                <w:rFonts w:ascii="Arial" w:hAnsi="Arial"/>
              </w:rPr>
              <w:t xml:space="preserve"> de la SASU MISTRAL PRO</w:t>
            </w:r>
          </w:p>
        </w:tc>
        <w:tc>
          <w:tcPr>
            <w:tcW w:w="2552" w:type="dxa"/>
            <w:tcBorders>
              <w:top w:val="single" w:sz="4" w:space="0" w:color="auto"/>
              <w:left w:val="single" w:sz="4" w:space="0" w:color="auto"/>
              <w:bottom w:val="single" w:sz="4" w:space="0" w:color="auto"/>
              <w:right w:val="single" w:sz="4" w:space="0" w:color="auto"/>
            </w:tcBorders>
            <w:vAlign w:val="center"/>
          </w:tcPr>
          <w:p w14:paraId="6A1DF4A4" w14:textId="02A39877" w:rsidR="00BC394D" w:rsidRPr="0082506B" w:rsidRDefault="00BC394D" w:rsidP="001E64EA">
            <w:pPr>
              <w:tabs>
                <w:tab w:val="left" w:pos="4025"/>
                <w:tab w:val="left" w:pos="5074"/>
              </w:tabs>
              <w:jc w:val="center"/>
            </w:pPr>
          </w:p>
        </w:tc>
        <w:tc>
          <w:tcPr>
            <w:tcW w:w="2756" w:type="dxa"/>
            <w:tcBorders>
              <w:top w:val="single" w:sz="4" w:space="0" w:color="auto"/>
              <w:left w:val="single" w:sz="4" w:space="0" w:color="auto"/>
              <w:bottom w:val="single" w:sz="4" w:space="0" w:color="auto"/>
              <w:right w:val="single" w:sz="4" w:space="0" w:color="auto"/>
            </w:tcBorders>
            <w:vAlign w:val="center"/>
          </w:tcPr>
          <w:p w14:paraId="1A3F31CA" w14:textId="77777777" w:rsidR="00BC394D" w:rsidRDefault="00BC394D" w:rsidP="001E64EA">
            <w:pPr>
              <w:tabs>
                <w:tab w:val="left" w:pos="4025"/>
                <w:tab w:val="left" w:pos="5074"/>
              </w:tabs>
              <w:jc w:val="both"/>
              <w:rPr>
                <w:rFonts w:ascii="Arial" w:hAnsi="Arial"/>
                <w:szCs w:val="24"/>
              </w:rPr>
            </w:pPr>
          </w:p>
        </w:tc>
      </w:tr>
      <w:tr w:rsidR="00BC394D" w14:paraId="28D490A6" w14:textId="77777777" w:rsidTr="00E47F0E">
        <w:trPr>
          <w:trHeight w:val="703"/>
        </w:trPr>
        <w:tc>
          <w:tcPr>
            <w:tcW w:w="3754" w:type="dxa"/>
            <w:tcBorders>
              <w:top w:val="single" w:sz="4" w:space="0" w:color="auto"/>
              <w:left w:val="single" w:sz="4" w:space="0" w:color="auto"/>
              <w:bottom w:val="single" w:sz="4" w:space="0" w:color="auto"/>
              <w:right w:val="single" w:sz="4" w:space="0" w:color="auto"/>
            </w:tcBorders>
            <w:vAlign w:val="center"/>
          </w:tcPr>
          <w:p w14:paraId="2DDCE9A7" w14:textId="77777777" w:rsidR="00BC394D" w:rsidRPr="00234B85" w:rsidRDefault="00BC394D" w:rsidP="001E64EA">
            <w:pPr>
              <w:tabs>
                <w:tab w:val="left" w:pos="4025"/>
                <w:tab w:val="left" w:pos="5074"/>
              </w:tabs>
              <w:jc w:val="center"/>
              <w:rPr>
                <w:rFonts w:ascii="Arial" w:hAnsi="Arial"/>
              </w:rPr>
            </w:pPr>
            <w:r w:rsidRPr="00234B85">
              <w:rPr>
                <w:rFonts w:ascii="Arial" w:hAnsi="Arial"/>
              </w:rPr>
              <w:t xml:space="preserve">Le Directeur </w:t>
            </w:r>
            <w:proofErr w:type="spellStart"/>
            <w:r w:rsidRPr="00234B85">
              <w:rPr>
                <w:rFonts w:ascii="Arial" w:hAnsi="Arial"/>
              </w:rPr>
              <w:t>Général</w:t>
            </w:r>
            <w:proofErr w:type="spellEnd"/>
            <w:r w:rsidRPr="00234B85">
              <w:rPr>
                <w:rFonts w:ascii="Arial" w:hAnsi="Arial"/>
              </w:rPr>
              <w:t xml:space="preserve"> </w:t>
            </w:r>
            <w:proofErr w:type="spellStart"/>
            <w:r w:rsidRPr="00234B85">
              <w:rPr>
                <w:rFonts w:ascii="Arial" w:hAnsi="Arial"/>
              </w:rPr>
              <w:t>d’IRRIDIP</w:t>
            </w:r>
            <w:proofErr w:type="spellEnd"/>
          </w:p>
        </w:tc>
        <w:tc>
          <w:tcPr>
            <w:tcW w:w="2552" w:type="dxa"/>
            <w:tcBorders>
              <w:top w:val="single" w:sz="4" w:space="0" w:color="auto"/>
              <w:left w:val="single" w:sz="4" w:space="0" w:color="auto"/>
              <w:bottom w:val="single" w:sz="4" w:space="0" w:color="auto"/>
              <w:right w:val="single" w:sz="4" w:space="0" w:color="auto"/>
            </w:tcBorders>
            <w:vAlign w:val="center"/>
          </w:tcPr>
          <w:p w14:paraId="0EFC824A" w14:textId="591CB085" w:rsidR="00BC394D" w:rsidRPr="00234B85" w:rsidRDefault="00BC394D" w:rsidP="001E64EA">
            <w:pPr>
              <w:tabs>
                <w:tab w:val="left" w:pos="4025"/>
                <w:tab w:val="left" w:pos="5074"/>
              </w:tabs>
              <w:jc w:val="center"/>
              <w:rPr>
                <w:rFonts w:ascii="Arial" w:hAnsi="Arial"/>
              </w:rPr>
            </w:pPr>
          </w:p>
        </w:tc>
        <w:tc>
          <w:tcPr>
            <w:tcW w:w="2756" w:type="dxa"/>
            <w:tcBorders>
              <w:top w:val="single" w:sz="4" w:space="0" w:color="auto"/>
              <w:left w:val="single" w:sz="4" w:space="0" w:color="auto"/>
              <w:bottom w:val="single" w:sz="4" w:space="0" w:color="auto"/>
              <w:right w:val="single" w:sz="4" w:space="0" w:color="auto"/>
            </w:tcBorders>
            <w:vAlign w:val="center"/>
          </w:tcPr>
          <w:p w14:paraId="081F0377" w14:textId="77777777" w:rsidR="00BC394D" w:rsidRDefault="00BC394D" w:rsidP="001E64EA">
            <w:pPr>
              <w:tabs>
                <w:tab w:val="left" w:pos="4025"/>
                <w:tab w:val="left" w:pos="5074"/>
              </w:tabs>
              <w:jc w:val="both"/>
              <w:rPr>
                <w:rFonts w:ascii="Arial" w:hAnsi="Arial"/>
                <w:szCs w:val="24"/>
              </w:rPr>
            </w:pPr>
          </w:p>
        </w:tc>
      </w:tr>
      <w:tr w:rsidR="00BC394D" w14:paraId="17036B61" w14:textId="77777777" w:rsidTr="00E47F0E">
        <w:trPr>
          <w:trHeight w:val="697"/>
        </w:trPr>
        <w:tc>
          <w:tcPr>
            <w:tcW w:w="3754" w:type="dxa"/>
            <w:tcBorders>
              <w:top w:val="single" w:sz="4" w:space="0" w:color="auto"/>
              <w:left w:val="single" w:sz="4" w:space="0" w:color="auto"/>
              <w:bottom w:val="single" w:sz="4" w:space="0" w:color="auto"/>
              <w:right w:val="single" w:sz="4" w:space="0" w:color="auto"/>
            </w:tcBorders>
            <w:vAlign w:val="center"/>
            <w:hideMark/>
          </w:tcPr>
          <w:p w14:paraId="7DBDEE6B" w14:textId="77777777" w:rsidR="00BC394D" w:rsidRDefault="00BC394D" w:rsidP="001E64EA">
            <w:pPr>
              <w:tabs>
                <w:tab w:val="left" w:pos="4025"/>
                <w:tab w:val="left" w:pos="5074"/>
              </w:tabs>
              <w:jc w:val="center"/>
              <w:rPr>
                <w:rFonts w:ascii="Arial" w:hAnsi="Arial"/>
              </w:rPr>
            </w:pPr>
            <w:r>
              <w:rPr>
                <w:rFonts w:ascii="Arial" w:hAnsi="Arial"/>
              </w:rPr>
              <w:t xml:space="preserve"> Le </w:t>
            </w:r>
            <w:proofErr w:type="spellStart"/>
            <w:r>
              <w:rPr>
                <w:rFonts w:ascii="Arial" w:hAnsi="Arial"/>
              </w:rPr>
              <w:t>Président</w:t>
            </w:r>
            <w:proofErr w:type="spellEnd"/>
            <w:r>
              <w:rPr>
                <w:rFonts w:ascii="Arial" w:hAnsi="Arial"/>
              </w:rPr>
              <w:t xml:space="preserve"> de </w:t>
            </w:r>
            <w:r>
              <w:rPr>
                <w:rFonts w:ascii="Arial" w:hAnsi="Arial"/>
                <w:color w:val="auto"/>
              </w:rPr>
              <w:t>GROUPE CAPL SERVICES PARTAGES</w:t>
            </w:r>
          </w:p>
        </w:tc>
        <w:tc>
          <w:tcPr>
            <w:tcW w:w="2552" w:type="dxa"/>
            <w:tcBorders>
              <w:top w:val="single" w:sz="4" w:space="0" w:color="auto"/>
              <w:left w:val="single" w:sz="4" w:space="0" w:color="auto"/>
              <w:bottom w:val="single" w:sz="4" w:space="0" w:color="auto"/>
              <w:right w:val="single" w:sz="4" w:space="0" w:color="auto"/>
            </w:tcBorders>
            <w:vAlign w:val="center"/>
          </w:tcPr>
          <w:p w14:paraId="7A706EF6" w14:textId="3CACCD5D" w:rsidR="00BC394D" w:rsidRPr="0082506B" w:rsidRDefault="00BC394D" w:rsidP="001E64EA">
            <w:pPr>
              <w:tabs>
                <w:tab w:val="left" w:pos="4025"/>
                <w:tab w:val="left" w:pos="5074"/>
              </w:tabs>
              <w:jc w:val="center"/>
            </w:pPr>
          </w:p>
        </w:tc>
        <w:tc>
          <w:tcPr>
            <w:tcW w:w="2756" w:type="dxa"/>
            <w:tcBorders>
              <w:top w:val="single" w:sz="4" w:space="0" w:color="auto"/>
              <w:left w:val="single" w:sz="4" w:space="0" w:color="auto"/>
              <w:bottom w:val="single" w:sz="4" w:space="0" w:color="auto"/>
              <w:right w:val="single" w:sz="4" w:space="0" w:color="auto"/>
            </w:tcBorders>
            <w:vAlign w:val="center"/>
          </w:tcPr>
          <w:p w14:paraId="465DC961" w14:textId="77777777" w:rsidR="00BC394D" w:rsidRDefault="00BC394D" w:rsidP="001E64EA">
            <w:pPr>
              <w:tabs>
                <w:tab w:val="left" w:pos="4025"/>
                <w:tab w:val="left" w:pos="5074"/>
              </w:tabs>
              <w:jc w:val="both"/>
              <w:rPr>
                <w:rFonts w:ascii="Arial" w:hAnsi="Arial"/>
                <w:szCs w:val="24"/>
              </w:rPr>
            </w:pPr>
          </w:p>
        </w:tc>
      </w:tr>
      <w:tr w:rsidR="00BC394D" w14:paraId="5D63E94B" w14:textId="77777777" w:rsidTr="00E47F0E">
        <w:trPr>
          <w:trHeight w:val="697"/>
        </w:trPr>
        <w:tc>
          <w:tcPr>
            <w:tcW w:w="3754" w:type="dxa"/>
            <w:tcBorders>
              <w:top w:val="single" w:sz="4" w:space="0" w:color="auto"/>
              <w:left w:val="single" w:sz="4" w:space="0" w:color="auto"/>
              <w:bottom w:val="single" w:sz="4" w:space="0" w:color="auto"/>
              <w:right w:val="single" w:sz="4" w:space="0" w:color="auto"/>
            </w:tcBorders>
            <w:vAlign w:val="center"/>
            <w:hideMark/>
          </w:tcPr>
          <w:p w14:paraId="793B133E" w14:textId="77777777" w:rsidR="00BC394D" w:rsidRDefault="00BC394D" w:rsidP="001E64EA">
            <w:pPr>
              <w:tabs>
                <w:tab w:val="left" w:pos="4025"/>
                <w:tab w:val="left" w:pos="5074"/>
              </w:tabs>
              <w:jc w:val="center"/>
              <w:rPr>
                <w:rFonts w:ascii="Arial" w:hAnsi="Arial"/>
              </w:rPr>
            </w:pPr>
            <w:r>
              <w:rPr>
                <w:rFonts w:ascii="Arial" w:hAnsi="Arial"/>
              </w:rPr>
              <w:t xml:space="preserve">Le Directeur </w:t>
            </w:r>
            <w:proofErr w:type="spellStart"/>
            <w:r>
              <w:rPr>
                <w:rFonts w:ascii="Arial" w:hAnsi="Arial"/>
              </w:rPr>
              <w:t>Général</w:t>
            </w:r>
            <w:proofErr w:type="spellEnd"/>
            <w:r>
              <w:rPr>
                <w:rFonts w:ascii="Arial" w:hAnsi="Arial"/>
              </w:rPr>
              <w:t xml:space="preserve"> de </w:t>
            </w:r>
          </w:p>
          <w:p w14:paraId="6A5E3BC4" w14:textId="77777777" w:rsidR="00BC394D" w:rsidRDefault="00BC394D" w:rsidP="001E64EA">
            <w:pPr>
              <w:tabs>
                <w:tab w:val="left" w:pos="4025"/>
                <w:tab w:val="left" w:pos="5074"/>
              </w:tabs>
              <w:jc w:val="center"/>
              <w:rPr>
                <w:rFonts w:ascii="Arial" w:hAnsi="Arial"/>
              </w:rPr>
            </w:pPr>
            <w:r>
              <w:rPr>
                <w:rFonts w:ascii="Arial" w:hAnsi="Arial"/>
                <w:color w:val="auto"/>
              </w:rPr>
              <w:t>CHAMP LIBRE</w:t>
            </w:r>
          </w:p>
        </w:tc>
        <w:tc>
          <w:tcPr>
            <w:tcW w:w="2552" w:type="dxa"/>
            <w:tcBorders>
              <w:top w:val="single" w:sz="4" w:space="0" w:color="auto"/>
              <w:left w:val="single" w:sz="4" w:space="0" w:color="auto"/>
              <w:bottom w:val="single" w:sz="4" w:space="0" w:color="auto"/>
              <w:right w:val="single" w:sz="4" w:space="0" w:color="auto"/>
            </w:tcBorders>
            <w:vAlign w:val="center"/>
          </w:tcPr>
          <w:p w14:paraId="3C27ACFD" w14:textId="4C4F3A9B" w:rsidR="00BC394D" w:rsidRPr="0082506B" w:rsidRDefault="00BC394D" w:rsidP="001E64EA">
            <w:pPr>
              <w:tabs>
                <w:tab w:val="left" w:pos="4025"/>
                <w:tab w:val="left" w:pos="5074"/>
              </w:tabs>
              <w:jc w:val="center"/>
            </w:pPr>
          </w:p>
        </w:tc>
        <w:tc>
          <w:tcPr>
            <w:tcW w:w="2756" w:type="dxa"/>
            <w:tcBorders>
              <w:top w:val="single" w:sz="4" w:space="0" w:color="auto"/>
              <w:left w:val="single" w:sz="4" w:space="0" w:color="auto"/>
              <w:bottom w:val="single" w:sz="4" w:space="0" w:color="auto"/>
              <w:right w:val="single" w:sz="4" w:space="0" w:color="auto"/>
            </w:tcBorders>
            <w:vAlign w:val="center"/>
          </w:tcPr>
          <w:p w14:paraId="59243722" w14:textId="77777777" w:rsidR="00BC394D" w:rsidRDefault="00BC394D" w:rsidP="001E64EA">
            <w:pPr>
              <w:tabs>
                <w:tab w:val="left" w:pos="4025"/>
                <w:tab w:val="left" w:pos="5074"/>
              </w:tabs>
              <w:jc w:val="both"/>
              <w:rPr>
                <w:rFonts w:ascii="Arial" w:hAnsi="Arial"/>
                <w:szCs w:val="24"/>
              </w:rPr>
            </w:pPr>
          </w:p>
        </w:tc>
      </w:tr>
    </w:tbl>
    <w:p w14:paraId="2896F03C" w14:textId="77777777" w:rsidR="00BC394D" w:rsidRPr="00404A63" w:rsidRDefault="00BC394D" w:rsidP="00BC394D"/>
    <w:p w14:paraId="7E9C6913" w14:textId="77777777" w:rsidR="00CE392D" w:rsidRDefault="00CE392D"/>
    <w:sectPr w:rsidR="00CE392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Serif">
    <w:altName w:val="Cambria"/>
    <w:panose1 w:val="00000000000000000000"/>
    <w:charset w:val="00"/>
    <w:family w:val="roman"/>
    <w:notTrueType/>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171342"/>
    <w:multiLevelType w:val="hybridMultilevel"/>
    <w:tmpl w:val="E07C80D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F7B7460"/>
    <w:multiLevelType w:val="hybridMultilevel"/>
    <w:tmpl w:val="99DC25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3314A3D"/>
    <w:multiLevelType w:val="hybridMultilevel"/>
    <w:tmpl w:val="9D86B6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683333AB"/>
    <w:multiLevelType w:val="hybridMultilevel"/>
    <w:tmpl w:val="CE4CD0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60695636">
    <w:abstractNumId w:val="2"/>
  </w:num>
  <w:num w:numId="2" w16cid:durableId="1175727649">
    <w:abstractNumId w:val="3"/>
  </w:num>
  <w:num w:numId="3" w16cid:durableId="1865246116">
    <w:abstractNumId w:val="1"/>
  </w:num>
  <w:num w:numId="4" w16cid:durableId="1914542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94D"/>
    <w:rsid w:val="003260D8"/>
    <w:rsid w:val="00411611"/>
    <w:rsid w:val="004B4672"/>
    <w:rsid w:val="00561CEE"/>
    <w:rsid w:val="00871246"/>
    <w:rsid w:val="00BC394D"/>
    <w:rsid w:val="00C52DA3"/>
    <w:rsid w:val="00CC7870"/>
    <w:rsid w:val="00CE392D"/>
    <w:rsid w:val="00DE0229"/>
    <w:rsid w:val="00E47F0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3E52C00A"/>
  <w15:chartTrackingRefBased/>
  <w15:docId w15:val="{4E9924C2-F6F9-40BF-B581-99CE43734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394D"/>
    <w:pPr>
      <w:spacing w:after="0" w:line="240" w:lineRule="auto"/>
    </w:pPr>
    <w:rPr>
      <w:rFonts w:ascii="MS Serif" w:eastAsia="Times New Roman" w:hAnsi="MS Serif" w:cs="Times New Roman"/>
      <w:color w:val="000000"/>
      <w:kern w:val="0"/>
      <w:sz w:val="24"/>
      <w:szCs w:val="20"/>
      <w:lang w:val="en-US" w:eastAsia="fr-FR"/>
      <w14:ligatures w14:val="none"/>
    </w:rPr>
  </w:style>
  <w:style w:type="paragraph" w:styleId="Titre1">
    <w:name w:val="heading 1"/>
    <w:basedOn w:val="Normal"/>
    <w:next w:val="Normal"/>
    <w:link w:val="Titre1Car"/>
    <w:uiPriority w:val="9"/>
    <w:qFormat/>
    <w:rsid w:val="00BC394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BC394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BC394D"/>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nhideWhenUsed/>
    <w:qFormat/>
    <w:rsid w:val="00BC394D"/>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BC394D"/>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BC394D"/>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BC394D"/>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BC394D"/>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BC394D"/>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BC394D"/>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BC394D"/>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BC394D"/>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BC394D"/>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BC394D"/>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BC394D"/>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BC394D"/>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BC394D"/>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BC394D"/>
    <w:rPr>
      <w:rFonts w:eastAsiaTheme="majorEastAsia" w:cstheme="majorBidi"/>
      <w:color w:val="272727" w:themeColor="text1" w:themeTint="D8"/>
    </w:rPr>
  </w:style>
  <w:style w:type="paragraph" w:styleId="Titre">
    <w:name w:val="Title"/>
    <w:basedOn w:val="Normal"/>
    <w:next w:val="Normal"/>
    <w:link w:val="TitreCar"/>
    <w:qFormat/>
    <w:rsid w:val="00BC394D"/>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BC394D"/>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BC394D"/>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BC394D"/>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BC394D"/>
    <w:pPr>
      <w:spacing w:before="160"/>
      <w:jc w:val="center"/>
    </w:pPr>
    <w:rPr>
      <w:i/>
      <w:iCs/>
      <w:color w:val="404040" w:themeColor="text1" w:themeTint="BF"/>
    </w:rPr>
  </w:style>
  <w:style w:type="character" w:customStyle="1" w:styleId="CitationCar">
    <w:name w:val="Citation Car"/>
    <w:basedOn w:val="Policepardfaut"/>
    <w:link w:val="Citation"/>
    <w:uiPriority w:val="29"/>
    <w:rsid w:val="00BC394D"/>
    <w:rPr>
      <w:i/>
      <w:iCs/>
      <w:color w:val="404040" w:themeColor="text1" w:themeTint="BF"/>
    </w:rPr>
  </w:style>
  <w:style w:type="paragraph" w:styleId="Paragraphedeliste">
    <w:name w:val="List Paragraph"/>
    <w:basedOn w:val="Normal"/>
    <w:uiPriority w:val="34"/>
    <w:qFormat/>
    <w:rsid w:val="00BC394D"/>
    <w:pPr>
      <w:ind w:left="720"/>
      <w:contextualSpacing/>
    </w:pPr>
  </w:style>
  <w:style w:type="character" w:styleId="Accentuationintense">
    <w:name w:val="Intense Emphasis"/>
    <w:basedOn w:val="Policepardfaut"/>
    <w:uiPriority w:val="21"/>
    <w:qFormat/>
    <w:rsid w:val="00BC394D"/>
    <w:rPr>
      <w:i/>
      <w:iCs/>
      <w:color w:val="0F4761" w:themeColor="accent1" w:themeShade="BF"/>
    </w:rPr>
  </w:style>
  <w:style w:type="paragraph" w:styleId="Citationintense">
    <w:name w:val="Intense Quote"/>
    <w:basedOn w:val="Normal"/>
    <w:next w:val="Normal"/>
    <w:link w:val="CitationintenseCar"/>
    <w:uiPriority w:val="30"/>
    <w:qFormat/>
    <w:rsid w:val="00BC394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BC394D"/>
    <w:rPr>
      <w:i/>
      <w:iCs/>
      <w:color w:val="0F4761" w:themeColor="accent1" w:themeShade="BF"/>
    </w:rPr>
  </w:style>
  <w:style w:type="character" w:styleId="Rfrenceintense">
    <w:name w:val="Intense Reference"/>
    <w:basedOn w:val="Policepardfaut"/>
    <w:uiPriority w:val="32"/>
    <w:qFormat/>
    <w:rsid w:val="00BC394D"/>
    <w:rPr>
      <w:b/>
      <w:bCs/>
      <w:smallCaps/>
      <w:color w:val="0F4761" w:themeColor="accent1" w:themeShade="BF"/>
      <w:spacing w:val="5"/>
    </w:rPr>
  </w:style>
  <w:style w:type="paragraph" w:styleId="Corpsdetexte">
    <w:name w:val="Body Text"/>
    <w:basedOn w:val="Normal"/>
    <w:link w:val="CorpsdetexteCar"/>
    <w:rsid w:val="00BC394D"/>
    <w:pPr>
      <w:jc w:val="both"/>
    </w:pPr>
    <w:rPr>
      <w:rFonts w:ascii="Times New Roman" w:hAnsi="Times New Roman"/>
      <w:lang w:val="fr-FR"/>
    </w:rPr>
  </w:style>
  <w:style w:type="character" w:customStyle="1" w:styleId="CorpsdetexteCar">
    <w:name w:val="Corps de texte Car"/>
    <w:basedOn w:val="Policepardfaut"/>
    <w:link w:val="Corpsdetexte"/>
    <w:rsid w:val="00BC394D"/>
    <w:rPr>
      <w:rFonts w:ascii="Times New Roman" w:eastAsia="Times New Roman" w:hAnsi="Times New Roman" w:cs="Times New Roman"/>
      <w:color w:val="000000"/>
      <w:kern w:val="0"/>
      <w:sz w:val="24"/>
      <w:szCs w:val="20"/>
      <w:lang w:eastAsia="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978</Words>
  <Characters>5383</Characters>
  <Application>Microsoft Office Word</Application>
  <DocSecurity>0</DocSecurity>
  <Lines>44</Lines>
  <Paragraphs>12</Paragraphs>
  <ScaleCrop>false</ScaleCrop>
  <Company/>
  <LinksUpToDate>false</LinksUpToDate>
  <CharactersWithSpaces>6349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Céline DUCÔTÉ</dc:creator>
  <cp:keywords/>
  <dc:description/>
  <cp:lastModifiedBy>Céline DUCÔTÉ</cp:lastModifiedBy>
  <cp:revision>3</cp:revision>
  <cp:lastPrinted>2024-12-17T16:18:00Z</cp:lastPrinted>
  <dcterms:created xsi:type="dcterms:W3CDTF">2024-12-18T07:31:00Z</dcterms:created>
  <dcterms:modified xsi:type="dcterms:W3CDTF">2024-12-18T07:33:00Z</dcterms:modified>
</cp:coreProperties>
</file>