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1E1D9" w14:textId="474DE66F" w:rsidR="000020F2" w:rsidRPr="00CF6147" w:rsidRDefault="00707D41" w:rsidP="00CF6147">
      <w:pPr>
        <w:jc w:val="center"/>
        <w:rPr>
          <w:sz w:val="36"/>
        </w:rPr>
      </w:pPr>
      <w:r w:rsidRPr="00CF6147">
        <w:rPr>
          <w:sz w:val="36"/>
        </w:rPr>
        <w:t>Accord</w:t>
      </w:r>
      <w:r w:rsidR="007611E9">
        <w:rPr>
          <w:sz w:val="36"/>
        </w:rPr>
        <w:t xml:space="preserve"> </w:t>
      </w:r>
      <w:r w:rsidR="009A6D9D">
        <w:rPr>
          <w:sz w:val="36"/>
        </w:rPr>
        <w:t>d’entreprise</w:t>
      </w:r>
      <w:r w:rsidRPr="00CF6147">
        <w:rPr>
          <w:sz w:val="36"/>
        </w:rPr>
        <w:t xml:space="preserve"> </w:t>
      </w:r>
      <w:r w:rsidR="008C6ED3">
        <w:rPr>
          <w:sz w:val="36"/>
        </w:rPr>
        <w:t xml:space="preserve">instaurant un déroulé de carrière </w:t>
      </w:r>
      <w:r w:rsidR="00810EB4">
        <w:rPr>
          <w:sz w:val="36"/>
        </w:rPr>
        <w:t xml:space="preserve">pour la branche </w:t>
      </w:r>
      <w:r w:rsidR="003935FA">
        <w:rPr>
          <w:sz w:val="36"/>
        </w:rPr>
        <w:t>agent</w:t>
      </w:r>
      <w:r w:rsidR="009B5336">
        <w:rPr>
          <w:sz w:val="36"/>
        </w:rPr>
        <w:t>s</w:t>
      </w:r>
      <w:r w:rsidR="003935FA">
        <w:rPr>
          <w:sz w:val="36"/>
        </w:rPr>
        <w:t xml:space="preserve"> de coffre </w:t>
      </w:r>
      <w:r w:rsidR="008C6ED3">
        <w:rPr>
          <w:sz w:val="36"/>
        </w:rPr>
        <w:t>au sein de Ferrari Sécurité France</w:t>
      </w:r>
    </w:p>
    <w:p w14:paraId="65FCA6B5" w14:textId="77777777" w:rsidR="00AB40D1" w:rsidRDefault="00AB40D1" w:rsidP="0012422B">
      <w:pPr>
        <w:jc w:val="both"/>
        <w:rPr>
          <w:b/>
          <w:bCs/>
        </w:rPr>
      </w:pPr>
    </w:p>
    <w:p w14:paraId="243228DC" w14:textId="11CF0C3C" w:rsidR="0020150D" w:rsidRPr="00F673AB" w:rsidRDefault="00CF6147" w:rsidP="0012422B">
      <w:pPr>
        <w:jc w:val="both"/>
        <w:rPr>
          <w:b/>
          <w:bCs/>
        </w:rPr>
      </w:pPr>
      <w:r w:rsidRPr="00F673AB">
        <w:rPr>
          <w:b/>
          <w:bCs/>
        </w:rPr>
        <w:t>Entre</w:t>
      </w:r>
    </w:p>
    <w:p w14:paraId="33565065" w14:textId="49557E7F" w:rsidR="00CF6147" w:rsidRDefault="00CF6147" w:rsidP="0012422B">
      <w:pPr>
        <w:jc w:val="both"/>
      </w:pPr>
      <w:r>
        <w:t>La Société FERRARI Sécurité France, société par action simplifiée</w:t>
      </w:r>
      <w:r w:rsidR="00471E7F">
        <w:t xml:space="preserve"> </w:t>
      </w:r>
      <w:r>
        <w:t xml:space="preserve">au capital de </w:t>
      </w:r>
      <w:r w:rsidR="00471E7F">
        <w:t>52 660</w:t>
      </w:r>
      <w:r w:rsidR="005B3421">
        <w:t xml:space="preserve"> euros</w:t>
      </w:r>
      <w:r w:rsidR="00471E7F">
        <w:t xml:space="preserve">, dont le </w:t>
      </w:r>
      <w:r>
        <w:t xml:space="preserve">siège social </w:t>
      </w:r>
      <w:r w:rsidR="00471E7F">
        <w:t xml:space="preserve">est sis </w:t>
      </w:r>
      <w:r>
        <w:t>51 rue d’Aboukir</w:t>
      </w:r>
      <w:r w:rsidR="00471E7F">
        <w:t xml:space="preserve"> 75 002 PARIS et dont le numéro unique d’identification est 533 696 118 RCS PARIS</w:t>
      </w:r>
      <w:r>
        <w:t>, représenté</w:t>
      </w:r>
      <w:r w:rsidR="00471E7F">
        <w:t>e</w:t>
      </w:r>
      <w:r>
        <w:t xml:space="preserve"> </w:t>
      </w:r>
      <w:r w:rsidR="00B81519">
        <w:t>X</w:t>
      </w:r>
      <w:r w:rsidR="00471E7F">
        <w:t>, en sa qualité de Président</w:t>
      </w:r>
      <w:r w:rsidR="00241E34">
        <w:t>e</w:t>
      </w:r>
      <w:r w:rsidR="00471E7F">
        <w:t> ;</w:t>
      </w:r>
    </w:p>
    <w:p w14:paraId="11570FAE" w14:textId="77777777" w:rsidR="00B6229A" w:rsidRDefault="00471E7F" w:rsidP="00440FBA">
      <w:pPr>
        <w:jc w:val="both"/>
      </w:pPr>
      <w:r>
        <w:t>(</w:t>
      </w:r>
      <w:r w:rsidR="00B6229A">
        <w:t>Ci-après</w:t>
      </w:r>
      <w:r>
        <w:t xml:space="preserve"> dénommée </w:t>
      </w:r>
      <w:r w:rsidR="00B6229A">
        <w:t>« FERRARI Sécurité France » ou « FES »)</w:t>
      </w:r>
    </w:p>
    <w:p w14:paraId="540149A5" w14:textId="77777777" w:rsidR="00DE4252" w:rsidRPr="00F673AB" w:rsidRDefault="00DE4252" w:rsidP="00F673AB">
      <w:pPr>
        <w:ind w:left="7788"/>
        <w:jc w:val="both"/>
        <w:rPr>
          <w:b/>
          <w:bCs/>
        </w:rPr>
      </w:pPr>
      <w:r w:rsidRPr="00F673AB">
        <w:rPr>
          <w:b/>
          <w:bCs/>
        </w:rPr>
        <w:t>D’une part,</w:t>
      </w:r>
    </w:p>
    <w:p w14:paraId="50732B10" w14:textId="77777777" w:rsidR="00440FBA" w:rsidRPr="00F673AB" w:rsidRDefault="00440FBA" w:rsidP="00440FBA">
      <w:pPr>
        <w:jc w:val="both"/>
        <w:rPr>
          <w:b/>
          <w:bCs/>
        </w:rPr>
      </w:pPr>
      <w:r w:rsidRPr="00F673AB">
        <w:rPr>
          <w:b/>
          <w:bCs/>
        </w:rPr>
        <w:t>Et</w:t>
      </w:r>
    </w:p>
    <w:p w14:paraId="1438F691" w14:textId="64617E5B" w:rsidR="00F673AB" w:rsidRPr="00293AF1" w:rsidRDefault="008C6ED3" w:rsidP="008C6ED3">
      <w:pPr>
        <w:jc w:val="both"/>
        <w:rPr>
          <w:b/>
          <w:u w:val="single"/>
        </w:rPr>
      </w:pPr>
      <w:r>
        <w:t xml:space="preserve">LA CFDT représentée par </w:t>
      </w:r>
      <w:r w:rsidR="00B81519">
        <w:t>Y</w:t>
      </w:r>
      <w:r w:rsidR="009A6D9D">
        <w:t xml:space="preserve">, </w:t>
      </w:r>
      <w:r w:rsidR="00040B60" w:rsidRPr="000342EA">
        <w:t xml:space="preserve">agissant en qualité de </w:t>
      </w:r>
      <w:r>
        <w:t>Délégué Syndical</w:t>
      </w:r>
      <w:r w:rsidR="00040B60">
        <w:t xml:space="preserve"> </w:t>
      </w:r>
    </w:p>
    <w:p w14:paraId="79D39739" w14:textId="0099FF83" w:rsidR="00CF6147" w:rsidRPr="00F673AB" w:rsidRDefault="005B3421" w:rsidP="00F673AB">
      <w:pPr>
        <w:ind w:left="7788"/>
        <w:jc w:val="both"/>
        <w:rPr>
          <w:b/>
          <w:bCs/>
        </w:rPr>
      </w:pPr>
      <w:r w:rsidRPr="00F673AB">
        <w:rPr>
          <w:b/>
          <w:bCs/>
        </w:rPr>
        <w:t>D’autre part,</w:t>
      </w:r>
    </w:p>
    <w:p w14:paraId="2C0BAB58" w14:textId="77777777" w:rsidR="009B5336" w:rsidRDefault="009B5336" w:rsidP="00A30045">
      <w:pPr>
        <w:jc w:val="center"/>
        <w:rPr>
          <w:b/>
          <w:sz w:val="28"/>
          <w:szCs w:val="28"/>
        </w:rPr>
      </w:pPr>
    </w:p>
    <w:p w14:paraId="323215A1" w14:textId="02C07315" w:rsidR="00F673AB" w:rsidRPr="00F673AB" w:rsidRDefault="00F673AB" w:rsidP="00A30045">
      <w:pPr>
        <w:jc w:val="center"/>
        <w:rPr>
          <w:b/>
          <w:sz w:val="28"/>
          <w:szCs w:val="28"/>
        </w:rPr>
      </w:pPr>
      <w:r w:rsidRPr="00F673AB">
        <w:rPr>
          <w:b/>
          <w:sz w:val="28"/>
          <w:szCs w:val="28"/>
        </w:rPr>
        <w:t>Préambule</w:t>
      </w:r>
    </w:p>
    <w:p w14:paraId="7DE9EC9E" w14:textId="1377159C" w:rsidR="00CE71A4" w:rsidRDefault="00C04B9C" w:rsidP="00C04B9C">
      <w:pPr>
        <w:jc w:val="both"/>
        <w:rPr>
          <w:bCs/>
        </w:rPr>
      </w:pPr>
      <w:r>
        <w:rPr>
          <w:bCs/>
        </w:rPr>
        <w:t xml:space="preserve">La société </w:t>
      </w:r>
      <w:r w:rsidR="00855257">
        <w:rPr>
          <w:bCs/>
        </w:rPr>
        <w:t>Ferrari</w:t>
      </w:r>
      <w:r>
        <w:rPr>
          <w:bCs/>
        </w:rPr>
        <w:t xml:space="preserve"> Sécurité France et </w:t>
      </w:r>
      <w:r w:rsidR="008C6ED3">
        <w:rPr>
          <w:bCs/>
        </w:rPr>
        <w:t>la CFDT</w:t>
      </w:r>
      <w:r>
        <w:rPr>
          <w:bCs/>
        </w:rPr>
        <w:t xml:space="preserve"> ont souhaité</w:t>
      </w:r>
      <w:r w:rsidR="00EF2F49">
        <w:rPr>
          <w:bCs/>
        </w:rPr>
        <w:t xml:space="preserve"> </w:t>
      </w:r>
      <w:r w:rsidR="00855257">
        <w:rPr>
          <w:bCs/>
        </w:rPr>
        <w:t xml:space="preserve">revaloriser les salaires de base appliqués dans l’entreprise en </w:t>
      </w:r>
      <w:r w:rsidR="00EF2F49">
        <w:rPr>
          <w:bCs/>
        </w:rPr>
        <w:t>institu</w:t>
      </w:r>
      <w:r w:rsidR="00855257">
        <w:rPr>
          <w:bCs/>
        </w:rPr>
        <w:t xml:space="preserve">ant pour les </w:t>
      </w:r>
      <w:r w:rsidR="003935FA">
        <w:rPr>
          <w:bCs/>
        </w:rPr>
        <w:t>agents de coffre</w:t>
      </w:r>
      <w:r w:rsidR="00855257">
        <w:rPr>
          <w:bCs/>
        </w:rPr>
        <w:t xml:space="preserve"> un</w:t>
      </w:r>
      <w:r w:rsidR="00024F9E">
        <w:rPr>
          <w:bCs/>
        </w:rPr>
        <w:t>e</w:t>
      </w:r>
      <w:r w:rsidR="00855257">
        <w:rPr>
          <w:bCs/>
        </w:rPr>
        <w:t xml:space="preserve"> grille de salaires internes à  l’entreprise, leur assurant </w:t>
      </w:r>
      <w:r w:rsidR="00CB19FF">
        <w:rPr>
          <w:bCs/>
        </w:rPr>
        <w:t xml:space="preserve">ainsi </w:t>
      </w:r>
      <w:r w:rsidR="00855257">
        <w:rPr>
          <w:bCs/>
        </w:rPr>
        <w:t xml:space="preserve">un </w:t>
      </w:r>
      <w:r w:rsidR="00CB19FF">
        <w:rPr>
          <w:bCs/>
        </w:rPr>
        <w:t xml:space="preserve">vrai </w:t>
      </w:r>
      <w:r w:rsidR="00855257">
        <w:rPr>
          <w:bCs/>
        </w:rPr>
        <w:t>déroulé de carrière.</w:t>
      </w:r>
    </w:p>
    <w:p w14:paraId="4B6FFFAE" w14:textId="77777777" w:rsidR="007F782D" w:rsidRDefault="007F782D" w:rsidP="00241E34">
      <w:pPr>
        <w:jc w:val="center"/>
        <w:rPr>
          <w:b/>
        </w:rPr>
      </w:pPr>
    </w:p>
    <w:p w14:paraId="189053AE" w14:textId="77777777" w:rsidR="009B5336" w:rsidRDefault="009B5336" w:rsidP="00241E34">
      <w:pPr>
        <w:jc w:val="center"/>
        <w:rPr>
          <w:b/>
        </w:rPr>
      </w:pPr>
    </w:p>
    <w:p w14:paraId="307BCA41" w14:textId="287D9188" w:rsidR="00C76839" w:rsidRPr="00534FF9" w:rsidRDefault="00C76839" w:rsidP="00534FF9">
      <w:pPr>
        <w:jc w:val="center"/>
        <w:rPr>
          <w:b/>
        </w:rPr>
      </w:pPr>
      <w:r w:rsidRPr="00534FF9">
        <w:rPr>
          <w:b/>
        </w:rPr>
        <w:t xml:space="preserve">Article </w:t>
      </w:r>
      <w:r w:rsidR="009B5336">
        <w:rPr>
          <w:b/>
        </w:rPr>
        <w:t>1</w:t>
      </w:r>
      <w:r w:rsidRPr="00534FF9">
        <w:rPr>
          <w:b/>
        </w:rPr>
        <w:t xml:space="preserve">  - </w:t>
      </w:r>
      <w:r w:rsidR="003935FA">
        <w:rPr>
          <w:b/>
        </w:rPr>
        <w:t>C</w:t>
      </w:r>
      <w:r w:rsidRPr="00534FF9">
        <w:rPr>
          <w:b/>
        </w:rPr>
        <w:t xml:space="preserve">réation d’un parcours de carrière pour les </w:t>
      </w:r>
      <w:r w:rsidR="003935FA">
        <w:rPr>
          <w:b/>
        </w:rPr>
        <w:t>agents de coffre</w:t>
      </w:r>
    </w:p>
    <w:p w14:paraId="7CCC0F85" w14:textId="77777777" w:rsidR="009B5336" w:rsidRDefault="009B5336" w:rsidP="00F30C81">
      <w:pPr>
        <w:jc w:val="both"/>
        <w:rPr>
          <w:bCs/>
        </w:rPr>
      </w:pPr>
    </w:p>
    <w:p w14:paraId="74202D8E" w14:textId="73E6EAD6" w:rsidR="002946B4" w:rsidRDefault="00834C51" w:rsidP="00F30C81">
      <w:pPr>
        <w:jc w:val="both"/>
        <w:rPr>
          <w:bCs/>
        </w:rPr>
      </w:pPr>
      <w:r>
        <w:rPr>
          <w:bCs/>
        </w:rPr>
        <w:t>Afin d’assurer un déroul</w:t>
      </w:r>
      <w:r w:rsidR="00BC4804">
        <w:rPr>
          <w:bCs/>
        </w:rPr>
        <w:t>é</w:t>
      </w:r>
      <w:r>
        <w:rPr>
          <w:bCs/>
        </w:rPr>
        <w:t xml:space="preserve"> de </w:t>
      </w:r>
      <w:r w:rsidR="002946B4">
        <w:rPr>
          <w:bCs/>
        </w:rPr>
        <w:t>carrière</w:t>
      </w:r>
      <w:r>
        <w:rPr>
          <w:bCs/>
        </w:rPr>
        <w:t xml:space="preserve"> </w:t>
      </w:r>
      <w:r w:rsidR="00534FF9">
        <w:rPr>
          <w:bCs/>
        </w:rPr>
        <w:t xml:space="preserve">et </w:t>
      </w:r>
      <w:r w:rsidR="002946B4">
        <w:rPr>
          <w:bCs/>
        </w:rPr>
        <w:t xml:space="preserve">fidéliser nos </w:t>
      </w:r>
      <w:r w:rsidR="003935FA">
        <w:rPr>
          <w:bCs/>
        </w:rPr>
        <w:t>agents de coffre</w:t>
      </w:r>
      <w:r>
        <w:rPr>
          <w:bCs/>
        </w:rPr>
        <w:t>, il</w:t>
      </w:r>
      <w:r w:rsidR="00534FF9">
        <w:rPr>
          <w:bCs/>
        </w:rPr>
        <w:t xml:space="preserve"> est </w:t>
      </w:r>
      <w:r w:rsidR="002946B4">
        <w:rPr>
          <w:bCs/>
        </w:rPr>
        <w:t xml:space="preserve">institué une grille de salaire dont l’évolution à l’intérieur </w:t>
      </w:r>
      <w:r w:rsidR="00BC4804">
        <w:rPr>
          <w:bCs/>
        </w:rPr>
        <w:t>de ce référentiel</w:t>
      </w:r>
      <w:r w:rsidR="002946B4">
        <w:rPr>
          <w:bCs/>
        </w:rPr>
        <w:t xml:space="preserve"> dépend de l’ancienneté acquise par le salarié au sein de l’entreprise.</w:t>
      </w:r>
    </w:p>
    <w:p w14:paraId="2BBB319E" w14:textId="54FCFF23" w:rsidR="00BC4804" w:rsidRDefault="00BC4804" w:rsidP="00F30C81">
      <w:pPr>
        <w:jc w:val="both"/>
        <w:rPr>
          <w:bCs/>
        </w:rPr>
      </w:pPr>
      <w:r>
        <w:rPr>
          <w:bCs/>
        </w:rPr>
        <w:t>Le passage d’un coefficient</w:t>
      </w:r>
      <w:r w:rsidR="006F737E">
        <w:rPr>
          <w:bCs/>
        </w:rPr>
        <w:t xml:space="preserve"> interne</w:t>
      </w:r>
      <w:r>
        <w:rPr>
          <w:bCs/>
        </w:rPr>
        <w:t xml:space="preserve"> à l’autre n’est pas automatique. Il dépend des résultats des entretiens annuels</w:t>
      </w:r>
      <w:r w:rsidR="006F737E">
        <w:rPr>
          <w:bCs/>
        </w:rPr>
        <w:t>, des performances d</w:t>
      </w:r>
      <w:r w:rsidR="00E11838">
        <w:rPr>
          <w:bCs/>
        </w:rPr>
        <w:t xml:space="preserve">e l’agent de coffre </w:t>
      </w:r>
      <w:r>
        <w:rPr>
          <w:bCs/>
        </w:rPr>
        <w:t>et doit être validé par la Direction.</w:t>
      </w:r>
    </w:p>
    <w:p w14:paraId="5A1C9A08" w14:textId="3A72066E" w:rsidR="00BC4804" w:rsidRDefault="00BC4804" w:rsidP="00F30C81">
      <w:pPr>
        <w:jc w:val="both"/>
        <w:rPr>
          <w:bCs/>
        </w:rPr>
      </w:pPr>
      <w:r>
        <w:rPr>
          <w:bCs/>
        </w:rPr>
        <w:t>En cas de reprise d’ancienneté d’un salarié à l’embauche, seule l’ancienneté acquise au sein de Ferrari Sécurité France ou d’une société du groupe Ferrari sera prise en compte.</w:t>
      </w:r>
    </w:p>
    <w:p w14:paraId="4C4F4705" w14:textId="631F4F20" w:rsidR="006F737E" w:rsidRDefault="006F737E" w:rsidP="00F30C81">
      <w:pPr>
        <w:jc w:val="both"/>
        <w:rPr>
          <w:bCs/>
        </w:rPr>
      </w:pPr>
      <w:r>
        <w:rPr>
          <w:bCs/>
        </w:rPr>
        <w:t>En cas de force majeur</w:t>
      </w:r>
      <w:r w:rsidR="00847BF6">
        <w:rPr>
          <w:bCs/>
        </w:rPr>
        <w:t>e</w:t>
      </w:r>
      <w:r>
        <w:rPr>
          <w:bCs/>
        </w:rPr>
        <w:t>, la société se réserve la possibilité de geler les avancements (pandémie, baisse du chiffre d’affaire, chômage partiel, etc…)</w:t>
      </w:r>
      <w:r w:rsidR="00393C7C">
        <w:rPr>
          <w:bCs/>
        </w:rPr>
        <w:t>.</w:t>
      </w:r>
    </w:p>
    <w:p w14:paraId="2E1D7869" w14:textId="77777777" w:rsidR="009B5336" w:rsidRDefault="009B5336" w:rsidP="00CB19FF">
      <w:pPr>
        <w:jc w:val="both"/>
        <w:rPr>
          <w:bCs/>
        </w:rPr>
      </w:pPr>
    </w:p>
    <w:p w14:paraId="2D6BBC64" w14:textId="77777777" w:rsidR="009B5336" w:rsidRDefault="009B5336" w:rsidP="00CB19FF">
      <w:pPr>
        <w:jc w:val="both"/>
        <w:rPr>
          <w:bCs/>
        </w:rPr>
      </w:pPr>
    </w:p>
    <w:p w14:paraId="09882923" w14:textId="77777777" w:rsidR="009B5336" w:rsidRDefault="009B5336" w:rsidP="00CB19FF">
      <w:pPr>
        <w:jc w:val="both"/>
        <w:rPr>
          <w:bCs/>
        </w:rPr>
      </w:pPr>
    </w:p>
    <w:p w14:paraId="270AE1A9" w14:textId="192708C5" w:rsidR="00CB19FF" w:rsidRDefault="00CB19FF" w:rsidP="00CB19FF">
      <w:pPr>
        <w:jc w:val="both"/>
        <w:rPr>
          <w:bCs/>
        </w:rPr>
      </w:pPr>
      <w:r>
        <w:rPr>
          <w:bCs/>
        </w:rPr>
        <w:lastRenderedPageBreak/>
        <w:t>Grille de salaire interne (pour 35h hebdomadaires ou 151,67h mensuelles)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3935FA" w14:paraId="29605783" w14:textId="77777777" w:rsidTr="00D02CAA">
        <w:tc>
          <w:tcPr>
            <w:tcW w:w="3020" w:type="dxa"/>
          </w:tcPr>
          <w:p w14:paraId="2D12DD56" w14:textId="1C170A80" w:rsidR="003935FA" w:rsidRPr="00814FB6" w:rsidRDefault="003935FA" w:rsidP="00460C9F">
            <w:pPr>
              <w:jc w:val="center"/>
              <w:rPr>
                <w:b/>
              </w:rPr>
            </w:pPr>
            <w:r>
              <w:rPr>
                <w:b/>
              </w:rPr>
              <w:t>Coefficient interne</w:t>
            </w:r>
          </w:p>
        </w:tc>
        <w:tc>
          <w:tcPr>
            <w:tcW w:w="3020" w:type="dxa"/>
          </w:tcPr>
          <w:p w14:paraId="44E07564" w14:textId="3D241A54" w:rsidR="003935FA" w:rsidRPr="00814FB6" w:rsidRDefault="003935FA" w:rsidP="00460C9F">
            <w:pPr>
              <w:jc w:val="center"/>
              <w:rPr>
                <w:b/>
              </w:rPr>
            </w:pPr>
            <w:r w:rsidRPr="00814FB6">
              <w:rPr>
                <w:b/>
              </w:rPr>
              <w:t>Ancienneté (année)</w:t>
            </w:r>
          </w:p>
        </w:tc>
        <w:tc>
          <w:tcPr>
            <w:tcW w:w="3020" w:type="dxa"/>
          </w:tcPr>
          <w:p w14:paraId="7204488E" w14:textId="3F7CC33F" w:rsidR="003935FA" w:rsidRPr="00814FB6" w:rsidRDefault="003935FA" w:rsidP="00460C9F">
            <w:pPr>
              <w:jc w:val="center"/>
              <w:rPr>
                <w:b/>
              </w:rPr>
            </w:pPr>
            <w:r w:rsidRPr="00814FB6">
              <w:rPr>
                <w:b/>
              </w:rPr>
              <w:t xml:space="preserve">Salaire de base </w:t>
            </w:r>
            <w:r>
              <w:rPr>
                <w:b/>
              </w:rPr>
              <w:t>(</w:t>
            </w:r>
            <w:r w:rsidRPr="00814FB6">
              <w:rPr>
                <w:b/>
              </w:rPr>
              <w:t>brut</w:t>
            </w:r>
            <w:r>
              <w:rPr>
                <w:b/>
              </w:rPr>
              <w:t>)</w:t>
            </w:r>
          </w:p>
        </w:tc>
      </w:tr>
      <w:tr w:rsidR="003935FA" w14:paraId="0A9864AC" w14:textId="77777777" w:rsidTr="00D02CAA">
        <w:tc>
          <w:tcPr>
            <w:tcW w:w="3020" w:type="dxa"/>
          </w:tcPr>
          <w:p w14:paraId="773CBEA5" w14:textId="618FA660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AC1</w:t>
            </w:r>
          </w:p>
        </w:tc>
        <w:tc>
          <w:tcPr>
            <w:tcW w:w="3020" w:type="dxa"/>
          </w:tcPr>
          <w:p w14:paraId="54B96862" w14:textId="47C1F765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Embauche</w:t>
            </w:r>
          </w:p>
        </w:tc>
        <w:tc>
          <w:tcPr>
            <w:tcW w:w="3020" w:type="dxa"/>
          </w:tcPr>
          <w:p w14:paraId="67E656AF" w14:textId="3CD90FD0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2081 €</w:t>
            </w:r>
          </w:p>
        </w:tc>
      </w:tr>
      <w:tr w:rsidR="003935FA" w14:paraId="2B86DEB4" w14:textId="77777777" w:rsidTr="00D02CAA">
        <w:tc>
          <w:tcPr>
            <w:tcW w:w="3020" w:type="dxa"/>
          </w:tcPr>
          <w:p w14:paraId="4A995A58" w14:textId="5EEEAC48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AC2</w:t>
            </w:r>
          </w:p>
        </w:tc>
        <w:tc>
          <w:tcPr>
            <w:tcW w:w="3020" w:type="dxa"/>
          </w:tcPr>
          <w:p w14:paraId="25BFC43E" w14:textId="706AC1CA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020" w:type="dxa"/>
          </w:tcPr>
          <w:p w14:paraId="48D842C8" w14:textId="33BDFF7C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2165 €</w:t>
            </w:r>
          </w:p>
        </w:tc>
      </w:tr>
      <w:tr w:rsidR="003935FA" w14:paraId="67B4CA0C" w14:textId="77777777" w:rsidTr="00D02CAA">
        <w:tc>
          <w:tcPr>
            <w:tcW w:w="3020" w:type="dxa"/>
          </w:tcPr>
          <w:p w14:paraId="3FB7128C" w14:textId="05542638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AC3</w:t>
            </w:r>
          </w:p>
        </w:tc>
        <w:tc>
          <w:tcPr>
            <w:tcW w:w="3020" w:type="dxa"/>
          </w:tcPr>
          <w:p w14:paraId="423C6305" w14:textId="782BB476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020" w:type="dxa"/>
          </w:tcPr>
          <w:p w14:paraId="21AF935B" w14:textId="621AC492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2350 €</w:t>
            </w:r>
          </w:p>
        </w:tc>
      </w:tr>
      <w:tr w:rsidR="003935FA" w14:paraId="23B1A92B" w14:textId="77777777" w:rsidTr="00D02CAA">
        <w:tc>
          <w:tcPr>
            <w:tcW w:w="3020" w:type="dxa"/>
          </w:tcPr>
          <w:p w14:paraId="1627EAC6" w14:textId="3DEF99E2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AC4</w:t>
            </w:r>
          </w:p>
        </w:tc>
        <w:tc>
          <w:tcPr>
            <w:tcW w:w="3020" w:type="dxa"/>
          </w:tcPr>
          <w:p w14:paraId="38D1962F" w14:textId="6D4F4C1D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020" w:type="dxa"/>
          </w:tcPr>
          <w:p w14:paraId="5B7B4923" w14:textId="46E6B04C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2550 €</w:t>
            </w:r>
          </w:p>
        </w:tc>
      </w:tr>
      <w:tr w:rsidR="003935FA" w14:paraId="06DC77D3" w14:textId="77777777" w:rsidTr="00D02CAA">
        <w:tc>
          <w:tcPr>
            <w:tcW w:w="3020" w:type="dxa"/>
          </w:tcPr>
          <w:p w14:paraId="3A56FA8D" w14:textId="19A63814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AC5</w:t>
            </w:r>
          </w:p>
        </w:tc>
        <w:tc>
          <w:tcPr>
            <w:tcW w:w="3020" w:type="dxa"/>
          </w:tcPr>
          <w:p w14:paraId="152F346C" w14:textId="146679AF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020" w:type="dxa"/>
          </w:tcPr>
          <w:p w14:paraId="4EFACECD" w14:textId="58FD1F3B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2750 €</w:t>
            </w:r>
          </w:p>
        </w:tc>
      </w:tr>
      <w:tr w:rsidR="003935FA" w14:paraId="3630FB18" w14:textId="77777777" w:rsidTr="00D02CAA">
        <w:tc>
          <w:tcPr>
            <w:tcW w:w="3020" w:type="dxa"/>
          </w:tcPr>
          <w:p w14:paraId="0D93E455" w14:textId="047B5DF1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AC6</w:t>
            </w:r>
          </w:p>
        </w:tc>
        <w:tc>
          <w:tcPr>
            <w:tcW w:w="3020" w:type="dxa"/>
          </w:tcPr>
          <w:p w14:paraId="3226457B" w14:textId="35D6D41B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020" w:type="dxa"/>
          </w:tcPr>
          <w:p w14:paraId="014459AD" w14:textId="2716AB80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3000 €</w:t>
            </w:r>
          </w:p>
        </w:tc>
      </w:tr>
      <w:tr w:rsidR="003935FA" w14:paraId="10B1CFE1" w14:textId="77777777" w:rsidTr="00D02CAA">
        <w:tc>
          <w:tcPr>
            <w:tcW w:w="3020" w:type="dxa"/>
          </w:tcPr>
          <w:p w14:paraId="2DC92FF9" w14:textId="5D8785B0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AC7</w:t>
            </w:r>
          </w:p>
        </w:tc>
        <w:tc>
          <w:tcPr>
            <w:tcW w:w="3020" w:type="dxa"/>
          </w:tcPr>
          <w:p w14:paraId="453C23EE" w14:textId="7DAB4028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020" w:type="dxa"/>
          </w:tcPr>
          <w:p w14:paraId="2F3B4AD0" w14:textId="7CBC6832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3150 €</w:t>
            </w:r>
          </w:p>
        </w:tc>
      </w:tr>
      <w:tr w:rsidR="003935FA" w14:paraId="6875ACB0" w14:textId="77777777" w:rsidTr="00D02CAA">
        <w:tc>
          <w:tcPr>
            <w:tcW w:w="3020" w:type="dxa"/>
          </w:tcPr>
          <w:p w14:paraId="7A41DDC3" w14:textId="79F700B7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AC8</w:t>
            </w:r>
          </w:p>
        </w:tc>
        <w:tc>
          <w:tcPr>
            <w:tcW w:w="3020" w:type="dxa"/>
          </w:tcPr>
          <w:p w14:paraId="4036D800" w14:textId="1A423D99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020" w:type="dxa"/>
          </w:tcPr>
          <w:p w14:paraId="130957B0" w14:textId="3FBD0B8B" w:rsidR="003935FA" w:rsidRDefault="003935FA" w:rsidP="00460C9F">
            <w:pPr>
              <w:jc w:val="center"/>
              <w:rPr>
                <w:bCs/>
              </w:rPr>
            </w:pPr>
            <w:r>
              <w:rPr>
                <w:bCs/>
              </w:rPr>
              <w:t>3300 €</w:t>
            </w:r>
          </w:p>
        </w:tc>
      </w:tr>
    </w:tbl>
    <w:p w14:paraId="1512C66C" w14:textId="0C541B37" w:rsidR="00BC4804" w:rsidRDefault="00BC4804" w:rsidP="00F30C81">
      <w:pPr>
        <w:jc w:val="both"/>
        <w:rPr>
          <w:bCs/>
        </w:rPr>
      </w:pPr>
    </w:p>
    <w:p w14:paraId="77414BB3" w14:textId="4BC07029" w:rsidR="0074599F" w:rsidRPr="00DD462E" w:rsidRDefault="005E590C" w:rsidP="005E590C">
      <w:pPr>
        <w:jc w:val="center"/>
        <w:rPr>
          <w:b/>
        </w:rPr>
      </w:pPr>
      <w:r>
        <w:rPr>
          <w:b/>
        </w:rPr>
        <w:t xml:space="preserve">Article </w:t>
      </w:r>
      <w:r w:rsidR="009B5336">
        <w:rPr>
          <w:b/>
        </w:rPr>
        <w:t>2</w:t>
      </w:r>
      <w:r>
        <w:rPr>
          <w:b/>
        </w:rPr>
        <w:t xml:space="preserve"> - </w:t>
      </w:r>
      <w:r w:rsidR="0074599F" w:rsidRPr="00DD462E">
        <w:rPr>
          <w:b/>
        </w:rPr>
        <w:t>Durée. Dénonciation. Révision</w:t>
      </w:r>
    </w:p>
    <w:p w14:paraId="1F020CFD" w14:textId="6C4B8EF0" w:rsidR="00DD462E" w:rsidRDefault="00F15B9D" w:rsidP="0074599F">
      <w:pPr>
        <w:jc w:val="both"/>
      </w:pPr>
      <w:r>
        <w:t>L</w:t>
      </w:r>
      <w:r w:rsidR="005E590C">
        <w:t xml:space="preserve">e présent accord </w:t>
      </w:r>
      <w:r w:rsidR="00814FB6">
        <w:t xml:space="preserve">est conclu pour une durée indéterminée. Il </w:t>
      </w:r>
      <w:r w:rsidR="00DD462E">
        <w:t>prend effet</w:t>
      </w:r>
      <w:r w:rsidR="003E5E80">
        <w:t xml:space="preserve"> </w:t>
      </w:r>
      <w:r w:rsidR="00814FB6">
        <w:t>rétroactivement au</w:t>
      </w:r>
      <w:r w:rsidR="00087CD3">
        <w:t xml:space="preserve"> 1</w:t>
      </w:r>
      <w:r w:rsidR="00087CD3" w:rsidRPr="00087CD3">
        <w:rPr>
          <w:vertAlign w:val="superscript"/>
        </w:rPr>
        <w:t>er</w:t>
      </w:r>
      <w:r w:rsidR="00087CD3">
        <w:t xml:space="preserve"> </w:t>
      </w:r>
      <w:r w:rsidR="009B5336">
        <w:t>Juin</w:t>
      </w:r>
      <w:r w:rsidR="00855257">
        <w:t xml:space="preserve"> 202</w:t>
      </w:r>
      <w:r w:rsidR="009B5336">
        <w:t>5</w:t>
      </w:r>
      <w:r w:rsidR="00DD462E">
        <w:t>.</w:t>
      </w:r>
    </w:p>
    <w:p w14:paraId="2CB8FC3C" w14:textId="4F9646BE" w:rsidR="00F46D4C" w:rsidRDefault="00DD462E" w:rsidP="0074599F">
      <w:pPr>
        <w:jc w:val="both"/>
      </w:pPr>
      <w:r>
        <w:t xml:space="preserve">Il pourra être dénoncé par l’une ou l’autre des parties par lettre recommandée avec accusé réception </w:t>
      </w:r>
      <w:r w:rsidR="00F46D4C">
        <w:t xml:space="preserve">adressée aux autres signataires de l’accord et fixant le point de départ du délai de préavis d’une durée de </w:t>
      </w:r>
      <w:r w:rsidR="00087CD3">
        <w:t>3</w:t>
      </w:r>
      <w:r w:rsidR="00F46D4C">
        <w:t xml:space="preserve"> mois.</w:t>
      </w:r>
    </w:p>
    <w:p w14:paraId="617F2A73" w14:textId="77777777" w:rsidR="00DD462E" w:rsidRDefault="00DD462E" w:rsidP="0074599F">
      <w:pPr>
        <w:jc w:val="both"/>
      </w:pPr>
      <w:r>
        <w:t>Toute demande de révision à l’initiative de l’une ou l’autre des parties doit être formulée par lettre recommandée avec accusé de réception ou lettre remise en main propre.</w:t>
      </w:r>
    </w:p>
    <w:p w14:paraId="668C5A3D" w14:textId="286FEC63" w:rsidR="00DD462E" w:rsidRDefault="00DD462E" w:rsidP="0074599F">
      <w:pPr>
        <w:jc w:val="both"/>
      </w:pPr>
      <w:r>
        <w:t>En cas de révision, toute modification qui ferait l’objet d’un accord entre les signataires donnera lieu à la signature d’un avenant.</w:t>
      </w:r>
    </w:p>
    <w:p w14:paraId="7F377819" w14:textId="5E859FBC" w:rsidR="00DD462E" w:rsidRPr="00DD462E" w:rsidRDefault="005E590C" w:rsidP="005E590C">
      <w:pPr>
        <w:jc w:val="center"/>
        <w:rPr>
          <w:b/>
        </w:rPr>
      </w:pPr>
      <w:r>
        <w:rPr>
          <w:b/>
        </w:rPr>
        <w:t xml:space="preserve">Article </w:t>
      </w:r>
      <w:r w:rsidR="009B5336">
        <w:rPr>
          <w:b/>
        </w:rPr>
        <w:t>3</w:t>
      </w:r>
      <w:r>
        <w:rPr>
          <w:b/>
        </w:rPr>
        <w:t xml:space="preserve"> - </w:t>
      </w:r>
      <w:r w:rsidR="00DD462E" w:rsidRPr="00DD462E">
        <w:rPr>
          <w:b/>
        </w:rPr>
        <w:t>Publicité et dépôt</w:t>
      </w:r>
    </w:p>
    <w:p w14:paraId="647A7538" w14:textId="77777777" w:rsidR="00CB19FF" w:rsidRPr="00CB19FF" w:rsidRDefault="00CB19FF" w:rsidP="00CB19FF">
      <w:pPr>
        <w:jc w:val="both"/>
      </w:pPr>
      <w:r w:rsidRPr="00CB19FF">
        <w:t>Le présent accord sera déposé sur la plateforme « TéléAccords » accessible depuis le site accompagné des pièces prévues à l’article D. 2231-7 du Code du travail.</w:t>
      </w:r>
    </w:p>
    <w:p w14:paraId="355D2802" w14:textId="77777777" w:rsidR="00CB19FF" w:rsidRPr="00CB19FF" w:rsidRDefault="00CB19FF" w:rsidP="00CB19FF">
      <w:pPr>
        <w:jc w:val="both"/>
      </w:pPr>
      <w:r w:rsidRPr="00CB19FF">
        <w:t>Conformément à l'article D. 2231-2 du Code du travail, un exemplaire de l'accord est également remis au greffe du Conseil de prud'hommes de Paris.</w:t>
      </w:r>
    </w:p>
    <w:p w14:paraId="6570B6E9" w14:textId="77777777" w:rsidR="00CB19FF" w:rsidRPr="00CB19FF" w:rsidRDefault="00CB19FF" w:rsidP="00CB19FF">
      <w:pPr>
        <w:jc w:val="both"/>
      </w:pPr>
      <w:r w:rsidRPr="00CB19FF">
        <w:t>Le présent accord est également transmis à la Direccte.</w:t>
      </w:r>
    </w:p>
    <w:p w14:paraId="38D31C31" w14:textId="77777777" w:rsidR="00CB19FF" w:rsidRPr="00CB19FF" w:rsidRDefault="00CB19FF" w:rsidP="00CB19FF">
      <w:pPr>
        <w:jc w:val="both"/>
        <w:rPr>
          <w:b/>
          <w:bCs/>
        </w:rPr>
      </w:pPr>
      <w:r w:rsidRPr="00CB19FF">
        <w:t>Les éventuels avenants de révision du présent accord feront l'objet des mêmes mesures de publicité.</w:t>
      </w:r>
    </w:p>
    <w:p w14:paraId="4AE5DAAE" w14:textId="77777777" w:rsidR="00DD462E" w:rsidRDefault="00DD462E" w:rsidP="0074599F">
      <w:pPr>
        <w:jc w:val="both"/>
      </w:pPr>
    </w:p>
    <w:p w14:paraId="6F031FDF" w14:textId="7C292620" w:rsidR="00DD462E" w:rsidRDefault="00DD462E" w:rsidP="0074599F">
      <w:pPr>
        <w:jc w:val="both"/>
      </w:pPr>
      <w:r>
        <w:t xml:space="preserve">Fait </w:t>
      </w:r>
      <w:r w:rsidR="00116404">
        <w:t xml:space="preserve">en </w:t>
      </w:r>
      <w:r w:rsidR="00CB19FF">
        <w:t>3</w:t>
      </w:r>
      <w:r w:rsidR="00116404">
        <w:t xml:space="preserve"> exemplaires, </w:t>
      </w:r>
      <w:r>
        <w:t>le</w:t>
      </w:r>
      <w:r w:rsidR="00116404">
        <w:t xml:space="preserve"> </w:t>
      </w:r>
      <w:r w:rsidR="009B5336">
        <w:t>3 Juin</w:t>
      </w:r>
      <w:r w:rsidR="00CB19FF">
        <w:t xml:space="preserve"> 202</w:t>
      </w:r>
      <w:r w:rsidR="009B5336">
        <w:t>5</w:t>
      </w:r>
      <w:r w:rsidR="00116404">
        <w:t>,</w:t>
      </w:r>
      <w:r>
        <w:t xml:space="preserve"> A </w:t>
      </w:r>
      <w:r w:rsidR="00CB19FF">
        <w:t>Villeneuve-Sous-Dammartin</w:t>
      </w:r>
      <w:r>
        <w:t xml:space="preserve"> </w:t>
      </w:r>
    </w:p>
    <w:p w14:paraId="65EAA5F8" w14:textId="77777777" w:rsidR="00DD462E" w:rsidRDefault="00DD462E" w:rsidP="0074599F">
      <w:pPr>
        <w:jc w:val="both"/>
      </w:pPr>
    </w:p>
    <w:p w14:paraId="1B731B06" w14:textId="7AB8C7B4" w:rsidR="00CB19FF" w:rsidRDefault="00DD462E" w:rsidP="0074599F">
      <w:pPr>
        <w:jc w:val="both"/>
      </w:pPr>
      <w:r>
        <w:t>Pour la société</w:t>
      </w:r>
      <w:r>
        <w:tab/>
      </w:r>
      <w:r>
        <w:tab/>
      </w:r>
      <w:r>
        <w:tab/>
      </w:r>
      <w:r w:rsidR="00F673AB">
        <w:tab/>
      </w:r>
      <w:r>
        <w:tab/>
      </w:r>
      <w:r w:rsidR="00CB19FF">
        <w:tab/>
      </w:r>
      <w:r w:rsidR="00CB19FF">
        <w:tab/>
      </w:r>
      <w:r w:rsidR="00CB19FF">
        <w:tab/>
        <w:t>Pour la CFDT</w:t>
      </w:r>
    </w:p>
    <w:p w14:paraId="720080A9" w14:textId="2C5FF554" w:rsidR="00F673AB" w:rsidRDefault="00B81519" w:rsidP="00CB19FF">
      <w:pPr>
        <w:jc w:val="both"/>
      </w:pPr>
      <w:r>
        <w:t>X</w:t>
      </w:r>
      <w:r w:rsidR="00CB19FF">
        <w:t xml:space="preserve"> </w:t>
      </w:r>
      <w:r w:rsidR="00CB19FF">
        <w:tab/>
      </w:r>
      <w:r w:rsidR="00CB19FF">
        <w:tab/>
      </w:r>
      <w:r w:rsidR="00CB19FF">
        <w:tab/>
      </w:r>
      <w:r w:rsidR="00CB19FF">
        <w:tab/>
      </w:r>
      <w:r w:rsidR="00CB19FF">
        <w:tab/>
      </w:r>
      <w:r>
        <w:tab/>
      </w:r>
      <w:r>
        <w:tab/>
      </w:r>
      <w:r>
        <w:tab/>
      </w:r>
      <w:r>
        <w:tab/>
      </w:r>
      <w:r>
        <w:tab/>
        <w:t>Y</w:t>
      </w:r>
      <w:r w:rsidR="00F673AB">
        <w:tab/>
      </w:r>
      <w:r w:rsidR="00F673AB">
        <w:tab/>
      </w:r>
    </w:p>
    <w:p w14:paraId="38750E90" w14:textId="360549B4" w:rsidR="00252404" w:rsidRDefault="00DD462E" w:rsidP="0074599F">
      <w:pPr>
        <w:jc w:val="both"/>
      </w:pPr>
      <w:r>
        <w:tab/>
      </w:r>
    </w:p>
    <w:p w14:paraId="498050F4" w14:textId="77777777" w:rsidR="00DD462E" w:rsidRDefault="00DD462E" w:rsidP="0074599F">
      <w:pPr>
        <w:jc w:val="both"/>
      </w:pPr>
    </w:p>
    <w:p w14:paraId="5AA1B995" w14:textId="0AE51F27" w:rsidR="00B43E47" w:rsidRDefault="00B43E47" w:rsidP="00890990"/>
    <w:sectPr w:rsidR="00B43E47" w:rsidSect="0089099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2563D" w14:textId="77777777" w:rsidR="00276711" w:rsidRDefault="00276711" w:rsidP="00231240">
      <w:pPr>
        <w:spacing w:after="0" w:line="240" w:lineRule="auto"/>
      </w:pPr>
      <w:r>
        <w:separator/>
      </w:r>
    </w:p>
  </w:endnote>
  <w:endnote w:type="continuationSeparator" w:id="0">
    <w:p w14:paraId="1F6DF6B5" w14:textId="77777777" w:rsidR="00276711" w:rsidRDefault="00276711" w:rsidP="00231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687516"/>
      <w:docPartObj>
        <w:docPartGallery w:val="Page Numbers (Bottom of Page)"/>
        <w:docPartUnique/>
      </w:docPartObj>
    </w:sdtPr>
    <w:sdtContent>
      <w:p w14:paraId="0FCD1A82" w14:textId="69AE3B1B" w:rsidR="00E97216" w:rsidRDefault="00E9721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0AB">
          <w:rPr>
            <w:noProof/>
          </w:rPr>
          <w:t>7</w:t>
        </w:r>
        <w:r>
          <w:fldChar w:fldCharType="end"/>
        </w:r>
      </w:p>
    </w:sdtContent>
  </w:sdt>
  <w:p w14:paraId="4A7E9649" w14:textId="77777777" w:rsidR="00E97216" w:rsidRDefault="00E972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E72D1" w14:textId="77777777" w:rsidR="00276711" w:rsidRDefault="00276711" w:rsidP="00231240">
      <w:pPr>
        <w:spacing w:after="0" w:line="240" w:lineRule="auto"/>
      </w:pPr>
      <w:r>
        <w:separator/>
      </w:r>
    </w:p>
  </w:footnote>
  <w:footnote w:type="continuationSeparator" w:id="0">
    <w:p w14:paraId="3CCFDEDD" w14:textId="77777777" w:rsidR="00276711" w:rsidRDefault="00276711" w:rsidP="00231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FB71F" w14:textId="390526F3" w:rsidR="00E97216" w:rsidRDefault="00E97216" w:rsidP="00062FE1">
    <w:pPr>
      <w:pStyle w:val="En-tte"/>
      <w:ind w:left="2544" w:firstLine="382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D7DE6"/>
    <w:multiLevelType w:val="hybridMultilevel"/>
    <w:tmpl w:val="EA3A3C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3BAD"/>
    <w:multiLevelType w:val="hybridMultilevel"/>
    <w:tmpl w:val="D21025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36EA"/>
    <w:multiLevelType w:val="hybridMultilevel"/>
    <w:tmpl w:val="08DEA9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EC4"/>
    <w:multiLevelType w:val="hybridMultilevel"/>
    <w:tmpl w:val="810E8D56"/>
    <w:lvl w:ilvl="0" w:tplc="C2EECA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85E50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3415E"/>
    <w:multiLevelType w:val="hybridMultilevel"/>
    <w:tmpl w:val="B2BA0A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65468"/>
    <w:multiLevelType w:val="hybridMultilevel"/>
    <w:tmpl w:val="99E09A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E1797"/>
    <w:multiLevelType w:val="hybridMultilevel"/>
    <w:tmpl w:val="CFD471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C6372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34A61"/>
    <w:multiLevelType w:val="hybridMultilevel"/>
    <w:tmpl w:val="A3E2A7AE"/>
    <w:lvl w:ilvl="0" w:tplc="444ED5E8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1A4328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56CCF"/>
    <w:multiLevelType w:val="hybridMultilevel"/>
    <w:tmpl w:val="CBDC4CB8"/>
    <w:lvl w:ilvl="0" w:tplc="066A74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D0E02"/>
    <w:multiLevelType w:val="hybridMultilevel"/>
    <w:tmpl w:val="6D4A0BA8"/>
    <w:lvl w:ilvl="0" w:tplc="34702A7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505F5"/>
    <w:multiLevelType w:val="hybridMultilevel"/>
    <w:tmpl w:val="93EC6C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C6783"/>
    <w:multiLevelType w:val="hybridMultilevel"/>
    <w:tmpl w:val="80FE2C02"/>
    <w:lvl w:ilvl="0" w:tplc="73A4DFF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81DAF"/>
    <w:multiLevelType w:val="hybridMultilevel"/>
    <w:tmpl w:val="C7325E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880802">
    <w:abstractNumId w:val="11"/>
  </w:num>
  <w:num w:numId="2" w16cid:durableId="126314512">
    <w:abstractNumId w:val="10"/>
  </w:num>
  <w:num w:numId="3" w16cid:durableId="1937789840">
    <w:abstractNumId w:val="15"/>
  </w:num>
  <w:num w:numId="4" w16cid:durableId="1088691258">
    <w:abstractNumId w:val="5"/>
  </w:num>
  <w:num w:numId="5" w16cid:durableId="294725108">
    <w:abstractNumId w:val="4"/>
  </w:num>
  <w:num w:numId="6" w16cid:durableId="909538184">
    <w:abstractNumId w:val="8"/>
  </w:num>
  <w:num w:numId="7" w16cid:durableId="1009992554">
    <w:abstractNumId w:val="7"/>
  </w:num>
  <w:num w:numId="8" w16cid:durableId="1598513805">
    <w:abstractNumId w:val="13"/>
  </w:num>
  <w:num w:numId="9" w16cid:durableId="2125616011">
    <w:abstractNumId w:val="2"/>
  </w:num>
  <w:num w:numId="10" w16cid:durableId="1317298889">
    <w:abstractNumId w:val="0"/>
  </w:num>
  <w:num w:numId="11" w16cid:durableId="1286037284">
    <w:abstractNumId w:val="14"/>
  </w:num>
  <w:num w:numId="12" w16cid:durableId="621111689">
    <w:abstractNumId w:val="12"/>
  </w:num>
  <w:num w:numId="13" w16cid:durableId="924264580">
    <w:abstractNumId w:val="1"/>
  </w:num>
  <w:num w:numId="14" w16cid:durableId="828836988">
    <w:abstractNumId w:val="6"/>
  </w:num>
  <w:num w:numId="15" w16cid:durableId="667947720">
    <w:abstractNumId w:val="9"/>
  </w:num>
  <w:num w:numId="16" w16cid:durableId="1958876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D41"/>
    <w:rsid w:val="000020F2"/>
    <w:rsid w:val="000110BA"/>
    <w:rsid w:val="00013A5B"/>
    <w:rsid w:val="00023A05"/>
    <w:rsid w:val="00024F9E"/>
    <w:rsid w:val="00040B60"/>
    <w:rsid w:val="0004106B"/>
    <w:rsid w:val="00050870"/>
    <w:rsid w:val="00052B3E"/>
    <w:rsid w:val="00062FE1"/>
    <w:rsid w:val="00073718"/>
    <w:rsid w:val="00087CD3"/>
    <w:rsid w:val="000A0936"/>
    <w:rsid w:val="000B01B4"/>
    <w:rsid w:val="000C07AE"/>
    <w:rsid w:val="000C5EBB"/>
    <w:rsid w:val="000D0A35"/>
    <w:rsid w:val="000D2857"/>
    <w:rsid w:val="000D6CBD"/>
    <w:rsid w:val="000F2E86"/>
    <w:rsid w:val="000F6573"/>
    <w:rsid w:val="00101547"/>
    <w:rsid w:val="00105903"/>
    <w:rsid w:val="00116404"/>
    <w:rsid w:val="00116EA1"/>
    <w:rsid w:val="001221E7"/>
    <w:rsid w:val="0012422B"/>
    <w:rsid w:val="001244BA"/>
    <w:rsid w:val="001537F6"/>
    <w:rsid w:val="00164A59"/>
    <w:rsid w:val="00181C52"/>
    <w:rsid w:val="0019737A"/>
    <w:rsid w:val="001B0BFE"/>
    <w:rsid w:val="001B5A4C"/>
    <w:rsid w:val="001C1A6C"/>
    <w:rsid w:val="001E04D6"/>
    <w:rsid w:val="001E25A1"/>
    <w:rsid w:val="0020150D"/>
    <w:rsid w:val="0021138D"/>
    <w:rsid w:val="0022756D"/>
    <w:rsid w:val="00231240"/>
    <w:rsid w:val="002403EF"/>
    <w:rsid w:val="00241135"/>
    <w:rsid w:val="00241E34"/>
    <w:rsid w:val="00242012"/>
    <w:rsid w:val="0024640B"/>
    <w:rsid w:val="00252404"/>
    <w:rsid w:val="00254714"/>
    <w:rsid w:val="0026353D"/>
    <w:rsid w:val="00273A49"/>
    <w:rsid w:val="00276711"/>
    <w:rsid w:val="0028010D"/>
    <w:rsid w:val="0028353F"/>
    <w:rsid w:val="00286D07"/>
    <w:rsid w:val="002946B4"/>
    <w:rsid w:val="002A5477"/>
    <w:rsid w:val="002A5C05"/>
    <w:rsid w:val="002B33A0"/>
    <w:rsid w:val="002B4322"/>
    <w:rsid w:val="002C0158"/>
    <w:rsid w:val="002D173E"/>
    <w:rsid w:val="003046B6"/>
    <w:rsid w:val="0031616C"/>
    <w:rsid w:val="00320F34"/>
    <w:rsid w:val="00325532"/>
    <w:rsid w:val="00326150"/>
    <w:rsid w:val="00326C76"/>
    <w:rsid w:val="00361570"/>
    <w:rsid w:val="00374BC3"/>
    <w:rsid w:val="003851AE"/>
    <w:rsid w:val="003935FA"/>
    <w:rsid w:val="00393C7C"/>
    <w:rsid w:val="003A7E76"/>
    <w:rsid w:val="003C3F23"/>
    <w:rsid w:val="003C5CF1"/>
    <w:rsid w:val="003C718A"/>
    <w:rsid w:val="003D630F"/>
    <w:rsid w:val="003E2FCA"/>
    <w:rsid w:val="003E5E80"/>
    <w:rsid w:val="003F0E38"/>
    <w:rsid w:val="003F367C"/>
    <w:rsid w:val="00436FE4"/>
    <w:rsid w:val="00440FBA"/>
    <w:rsid w:val="0045291F"/>
    <w:rsid w:val="00455FE7"/>
    <w:rsid w:val="00460C9F"/>
    <w:rsid w:val="00461636"/>
    <w:rsid w:val="00471E7F"/>
    <w:rsid w:val="004745D9"/>
    <w:rsid w:val="004811BE"/>
    <w:rsid w:val="00486892"/>
    <w:rsid w:val="00486B61"/>
    <w:rsid w:val="0048769C"/>
    <w:rsid w:val="004916BC"/>
    <w:rsid w:val="004A072C"/>
    <w:rsid w:val="004A1349"/>
    <w:rsid w:val="004A2B85"/>
    <w:rsid w:val="004A3ADC"/>
    <w:rsid w:val="004B6252"/>
    <w:rsid w:val="004D11DC"/>
    <w:rsid w:val="004D5E5B"/>
    <w:rsid w:val="004D705D"/>
    <w:rsid w:val="004F06EF"/>
    <w:rsid w:val="00502AEB"/>
    <w:rsid w:val="00507B1D"/>
    <w:rsid w:val="00512531"/>
    <w:rsid w:val="005201B7"/>
    <w:rsid w:val="00523A50"/>
    <w:rsid w:val="00525710"/>
    <w:rsid w:val="00534FF9"/>
    <w:rsid w:val="005577D4"/>
    <w:rsid w:val="00563450"/>
    <w:rsid w:val="00577021"/>
    <w:rsid w:val="00583806"/>
    <w:rsid w:val="005A27B2"/>
    <w:rsid w:val="005B2A70"/>
    <w:rsid w:val="005B3421"/>
    <w:rsid w:val="005B351C"/>
    <w:rsid w:val="005C1753"/>
    <w:rsid w:val="005D1514"/>
    <w:rsid w:val="005E1B35"/>
    <w:rsid w:val="005E590C"/>
    <w:rsid w:val="005E76B5"/>
    <w:rsid w:val="005F214D"/>
    <w:rsid w:val="0060269E"/>
    <w:rsid w:val="0061773A"/>
    <w:rsid w:val="00625786"/>
    <w:rsid w:val="00636070"/>
    <w:rsid w:val="00647C82"/>
    <w:rsid w:val="006638BD"/>
    <w:rsid w:val="00677B89"/>
    <w:rsid w:val="006850CA"/>
    <w:rsid w:val="00691C75"/>
    <w:rsid w:val="0069613C"/>
    <w:rsid w:val="006978A9"/>
    <w:rsid w:val="006A7FE2"/>
    <w:rsid w:val="006D58D0"/>
    <w:rsid w:val="006E43E8"/>
    <w:rsid w:val="006F58AC"/>
    <w:rsid w:val="006F737E"/>
    <w:rsid w:val="00707D41"/>
    <w:rsid w:val="007109DC"/>
    <w:rsid w:val="00716464"/>
    <w:rsid w:val="00722F6B"/>
    <w:rsid w:val="0074599F"/>
    <w:rsid w:val="00751FF4"/>
    <w:rsid w:val="00752B0F"/>
    <w:rsid w:val="00752C03"/>
    <w:rsid w:val="00755DE6"/>
    <w:rsid w:val="007611E9"/>
    <w:rsid w:val="0076243B"/>
    <w:rsid w:val="007779CA"/>
    <w:rsid w:val="00781629"/>
    <w:rsid w:val="007A652A"/>
    <w:rsid w:val="007B4B41"/>
    <w:rsid w:val="007C4D08"/>
    <w:rsid w:val="007C53F5"/>
    <w:rsid w:val="007D49BE"/>
    <w:rsid w:val="007E01DC"/>
    <w:rsid w:val="007E1D5A"/>
    <w:rsid w:val="007F1CE1"/>
    <w:rsid w:val="007F782D"/>
    <w:rsid w:val="007F7C69"/>
    <w:rsid w:val="00801424"/>
    <w:rsid w:val="00806AF0"/>
    <w:rsid w:val="00810EB4"/>
    <w:rsid w:val="00814FB6"/>
    <w:rsid w:val="008215D9"/>
    <w:rsid w:val="00831306"/>
    <w:rsid w:val="008347BA"/>
    <w:rsid w:val="00834C51"/>
    <w:rsid w:val="00837B1C"/>
    <w:rsid w:val="00847BF6"/>
    <w:rsid w:val="0085014C"/>
    <w:rsid w:val="00855257"/>
    <w:rsid w:val="00855DDB"/>
    <w:rsid w:val="00890990"/>
    <w:rsid w:val="00894E05"/>
    <w:rsid w:val="008A026B"/>
    <w:rsid w:val="008A0ACE"/>
    <w:rsid w:val="008A4BF6"/>
    <w:rsid w:val="008A5F9B"/>
    <w:rsid w:val="008C6ED3"/>
    <w:rsid w:val="008D352F"/>
    <w:rsid w:val="008D4A6E"/>
    <w:rsid w:val="008E2BD2"/>
    <w:rsid w:val="008E5A38"/>
    <w:rsid w:val="008F1C0F"/>
    <w:rsid w:val="009014FD"/>
    <w:rsid w:val="00905478"/>
    <w:rsid w:val="009067CB"/>
    <w:rsid w:val="0091437F"/>
    <w:rsid w:val="00936018"/>
    <w:rsid w:val="00937F48"/>
    <w:rsid w:val="009444E3"/>
    <w:rsid w:val="00946727"/>
    <w:rsid w:val="00960279"/>
    <w:rsid w:val="009617E8"/>
    <w:rsid w:val="009631F6"/>
    <w:rsid w:val="00981545"/>
    <w:rsid w:val="009A34C6"/>
    <w:rsid w:val="009A6D9D"/>
    <w:rsid w:val="009B5336"/>
    <w:rsid w:val="009C19E6"/>
    <w:rsid w:val="009C20F4"/>
    <w:rsid w:val="009D1459"/>
    <w:rsid w:val="009D596C"/>
    <w:rsid w:val="009D5C53"/>
    <w:rsid w:val="00A144B7"/>
    <w:rsid w:val="00A240AD"/>
    <w:rsid w:val="00A30045"/>
    <w:rsid w:val="00A34CE5"/>
    <w:rsid w:val="00A546A5"/>
    <w:rsid w:val="00A55234"/>
    <w:rsid w:val="00A70846"/>
    <w:rsid w:val="00A764B9"/>
    <w:rsid w:val="00A85010"/>
    <w:rsid w:val="00A870AB"/>
    <w:rsid w:val="00A92B25"/>
    <w:rsid w:val="00AA24B6"/>
    <w:rsid w:val="00AA33DF"/>
    <w:rsid w:val="00AB40D1"/>
    <w:rsid w:val="00AC41DF"/>
    <w:rsid w:val="00AD6E11"/>
    <w:rsid w:val="00AE279B"/>
    <w:rsid w:val="00AF2EF6"/>
    <w:rsid w:val="00B0042D"/>
    <w:rsid w:val="00B05613"/>
    <w:rsid w:val="00B12912"/>
    <w:rsid w:val="00B1571A"/>
    <w:rsid w:val="00B16D5F"/>
    <w:rsid w:val="00B23781"/>
    <w:rsid w:val="00B23CFD"/>
    <w:rsid w:val="00B25BFF"/>
    <w:rsid w:val="00B3638D"/>
    <w:rsid w:val="00B43E47"/>
    <w:rsid w:val="00B44679"/>
    <w:rsid w:val="00B455F8"/>
    <w:rsid w:val="00B6229A"/>
    <w:rsid w:val="00B66E87"/>
    <w:rsid w:val="00B752BF"/>
    <w:rsid w:val="00B81519"/>
    <w:rsid w:val="00B82FB2"/>
    <w:rsid w:val="00B92078"/>
    <w:rsid w:val="00B954A9"/>
    <w:rsid w:val="00BA40D7"/>
    <w:rsid w:val="00BB077A"/>
    <w:rsid w:val="00BB089D"/>
    <w:rsid w:val="00BC4804"/>
    <w:rsid w:val="00BC7CFF"/>
    <w:rsid w:val="00BD59F2"/>
    <w:rsid w:val="00BD7E3D"/>
    <w:rsid w:val="00BE045C"/>
    <w:rsid w:val="00BE536B"/>
    <w:rsid w:val="00BE6E66"/>
    <w:rsid w:val="00BE74AB"/>
    <w:rsid w:val="00BF146B"/>
    <w:rsid w:val="00BF2B02"/>
    <w:rsid w:val="00C04B9C"/>
    <w:rsid w:val="00C16CBC"/>
    <w:rsid w:val="00C16D19"/>
    <w:rsid w:val="00C20044"/>
    <w:rsid w:val="00C23173"/>
    <w:rsid w:val="00C303AD"/>
    <w:rsid w:val="00C3182F"/>
    <w:rsid w:val="00C370C2"/>
    <w:rsid w:val="00C64D07"/>
    <w:rsid w:val="00C723D8"/>
    <w:rsid w:val="00C7254C"/>
    <w:rsid w:val="00C72BED"/>
    <w:rsid w:val="00C76839"/>
    <w:rsid w:val="00C82967"/>
    <w:rsid w:val="00C85FCD"/>
    <w:rsid w:val="00C90D2D"/>
    <w:rsid w:val="00C97C7B"/>
    <w:rsid w:val="00CA5E4A"/>
    <w:rsid w:val="00CB19FF"/>
    <w:rsid w:val="00CB2678"/>
    <w:rsid w:val="00CB6431"/>
    <w:rsid w:val="00CC0A62"/>
    <w:rsid w:val="00CE71A4"/>
    <w:rsid w:val="00CF06EC"/>
    <w:rsid w:val="00CF5B79"/>
    <w:rsid w:val="00CF6147"/>
    <w:rsid w:val="00D010A1"/>
    <w:rsid w:val="00D12726"/>
    <w:rsid w:val="00D432CF"/>
    <w:rsid w:val="00D43EC6"/>
    <w:rsid w:val="00D55F2F"/>
    <w:rsid w:val="00D73088"/>
    <w:rsid w:val="00D757C5"/>
    <w:rsid w:val="00D760D5"/>
    <w:rsid w:val="00D8244F"/>
    <w:rsid w:val="00DB63D4"/>
    <w:rsid w:val="00DD0E67"/>
    <w:rsid w:val="00DD2613"/>
    <w:rsid w:val="00DD2F03"/>
    <w:rsid w:val="00DD462E"/>
    <w:rsid w:val="00DE1F32"/>
    <w:rsid w:val="00DE4252"/>
    <w:rsid w:val="00DF1306"/>
    <w:rsid w:val="00DF7D3D"/>
    <w:rsid w:val="00E02961"/>
    <w:rsid w:val="00E03954"/>
    <w:rsid w:val="00E11838"/>
    <w:rsid w:val="00E12034"/>
    <w:rsid w:val="00E400E9"/>
    <w:rsid w:val="00E42843"/>
    <w:rsid w:val="00E56ED2"/>
    <w:rsid w:val="00E65B5B"/>
    <w:rsid w:val="00E67E18"/>
    <w:rsid w:val="00E97216"/>
    <w:rsid w:val="00EA5565"/>
    <w:rsid w:val="00EB0CB9"/>
    <w:rsid w:val="00EB551A"/>
    <w:rsid w:val="00EB6CAF"/>
    <w:rsid w:val="00EC3629"/>
    <w:rsid w:val="00ED12C8"/>
    <w:rsid w:val="00ED22DD"/>
    <w:rsid w:val="00ED3D6D"/>
    <w:rsid w:val="00EE74DD"/>
    <w:rsid w:val="00EF2F49"/>
    <w:rsid w:val="00F10C34"/>
    <w:rsid w:val="00F13332"/>
    <w:rsid w:val="00F15B9D"/>
    <w:rsid w:val="00F27917"/>
    <w:rsid w:val="00F30C81"/>
    <w:rsid w:val="00F4101B"/>
    <w:rsid w:val="00F41C31"/>
    <w:rsid w:val="00F453B8"/>
    <w:rsid w:val="00F46D4C"/>
    <w:rsid w:val="00F673AB"/>
    <w:rsid w:val="00F72023"/>
    <w:rsid w:val="00F75681"/>
    <w:rsid w:val="00F767B4"/>
    <w:rsid w:val="00F8045D"/>
    <w:rsid w:val="00F9013A"/>
    <w:rsid w:val="00F9672D"/>
    <w:rsid w:val="00FB1515"/>
    <w:rsid w:val="00FB7D16"/>
    <w:rsid w:val="00FC29BB"/>
    <w:rsid w:val="00FD748A"/>
    <w:rsid w:val="00FE2059"/>
    <w:rsid w:val="00FE2424"/>
    <w:rsid w:val="00FE5452"/>
    <w:rsid w:val="00FF2896"/>
    <w:rsid w:val="00FF4061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EBD1B"/>
  <w15:chartTrackingRefBased/>
  <w15:docId w15:val="{DA46EE9F-5532-4341-8FE6-71B36BE1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FB6"/>
  </w:style>
  <w:style w:type="paragraph" w:styleId="Titre1">
    <w:name w:val="heading 1"/>
    <w:basedOn w:val="Normal"/>
    <w:next w:val="Normal"/>
    <w:link w:val="Titre1Car"/>
    <w:uiPriority w:val="9"/>
    <w:qFormat/>
    <w:rsid w:val="00486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68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1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201B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31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31240"/>
  </w:style>
  <w:style w:type="paragraph" w:styleId="Pieddepage">
    <w:name w:val="footer"/>
    <w:basedOn w:val="Normal"/>
    <w:link w:val="PieddepageCar"/>
    <w:uiPriority w:val="99"/>
    <w:unhideWhenUsed/>
    <w:rsid w:val="00231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31240"/>
  </w:style>
  <w:style w:type="character" w:customStyle="1" w:styleId="Titre1Car">
    <w:name w:val="Titre 1 Car"/>
    <w:basedOn w:val="Policepardfaut"/>
    <w:link w:val="Titre1"/>
    <w:uiPriority w:val="9"/>
    <w:rsid w:val="00486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868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7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7917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13A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13A5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13A5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13A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3A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5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2F13B-7E1F-4616-97E7-56B6684E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Ferrari HP004</dc:creator>
  <cp:keywords/>
  <dc:description/>
  <cp:revision>4</cp:revision>
  <cp:lastPrinted>2024-03-27T08:47:00Z</cp:lastPrinted>
  <dcterms:created xsi:type="dcterms:W3CDTF">2026-04-20T09:55:00Z</dcterms:created>
  <dcterms:modified xsi:type="dcterms:W3CDTF">2026-04-20T09:56:00Z</dcterms:modified>
</cp:coreProperties>
</file>