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1CFB7" w14:textId="77777777" w:rsidR="002869E8" w:rsidRDefault="002869E8" w:rsidP="002869E8">
      <w:pPr>
        <w:pStyle w:val="Titre"/>
        <w:jc w:val="left"/>
      </w:pPr>
    </w:p>
    <w:p w14:paraId="7D3A82D5" w14:textId="341A8251" w:rsidR="00B8231D" w:rsidRDefault="00C1459F" w:rsidP="005F15EC">
      <w:pPr>
        <w:pStyle w:val="Titre"/>
        <w:ind w:left="142" w:right="-142"/>
      </w:pPr>
      <w:r>
        <w:t>AVENANT N°</w:t>
      </w:r>
      <w:r w:rsidR="00FE0C06">
        <w:t>1</w:t>
      </w:r>
      <w:r>
        <w:t xml:space="preserve"> A L’</w:t>
      </w:r>
      <w:r w:rsidR="00A041DD" w:rsidRPr="00036C33">
        <w:t>ACCORD</w:t>
      </w:r>
      <w:r w:rsidR="000C1528" w:rsidRPr="00036C33">
        <w:t xml:space="preserve"> </w:t>
      </w:r>
      <w:r w:rsidR="00FE0C06">
        <w:t>PORTANT SUR L’ORGANISATION DU TRAVAIL DE LA SOCIETE PREFA PAYS DE LA LOIRE (PPL)</w:t>
      </w:r>
    </w:p>
    <w:p w14:paraId="276BE073" w14:textId="77777777" w:rsidR="001F52DA" w:rsidRDefault="001F52DA" w:rsidP="00252569">
      <w:pPr>
        <w:pBdr>
          <w:bottom w:val="single" w:sz="6" w:space="1" w:color="auto"/>
        </w:pBdr>
        <w:ind w:right="-142"/>
        <w:jc w:val="both"/>
        <w:rPr>
          <w:rFonts w:ascii="Tahoma" w:hAnsi="Tahoma" w:cs="Tahoma"/>
        </w:rPr>
      </w:pPr>
    </w:p>
    <w:p w14:paraId="708E53D2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1F329A66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7359FF50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Entre les soussignés :</w:t>
      </w:r>
    </w:p>
    <w:p w14:paraId="5EA48C1C" w14:textId="77777777" w:rsidR="00117F1F" w:rsidRDefault="00117F1F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58BA79FC" w14:textId="76BE35E8" w:rsidR="00FE0C06" w:rsidRDefault="00067576" w:rsidP="00252569">
      <w:pPr>
        <w:ind w:right="-142"/>
        <w:jc w:val="both"/>
        <w:rPr>
          <w:rFonts w:ascii="Tahoma" w:hAnsi="Tahoma" w:cs="Tahoma"/>
          <w:sz w:val="22"/>
        </w:rPr>
      </w:pPr>
      <w:r w:rsidRPr="00067576">
        <w:rPr>
          <w:rFonts w:ascii="Tahoma" w:hAnsi="Tahoma" w:cs="Tahoma"/>
          <w:sz w:val="22"/>
        </w:rPr>
        <w:t>L</w:t>
      </w:r>
      <w:r w:rsidR="00FE0C06">
        <w:rPr>
          <w:rFonts w:ascii="Tahoma" w:hAnsi="Tahoma" w:cs="Tahoma"/>
          <w:sz w:val="22"/>
        </w:rPr>
        <w:t>es</w:t>
      </w:r>
      <w:r w:rsidRPr="00067576">
        <w:rPr>
          <w:rFonts w:ascii="Tahoma" w:hAnsi="Tahoma" w:cs="Tahoma"/>
          <w:sz w:val="22"/>
        </w:rPr>
        <w:t xml:space="preserve"> </w:t>
      </w:r>
      <w:r w:rsidR="00FE0C06">
        <w:rPr>
          <w:rFonts w:ascii="Tahoma" w:hAnsi="Tahoma" w:cs="Tahoma"/>
          <w:sz w:val="22"/>
        </w:rPr>
        <w:t>s</w:t>
      </w:r>
      <w:r w:rsidRPr="00067576">
        <w:rPr>
          <w:rFonts w:ascii="Tahoma" w:hAnsi="Tahoma" w:cs="Tahoma"/>
          <w:sz w:val="22"/>
        </w:rPr>
        <w:t>ociété</w:t>
      </w:r>
      <w:r w:rsidR="00FE0C06">
        <w:rPr>
          <w:rFonts w:ascii="Tahoma" w:hAnsi="Tahoma" w:cs="Tahoma"/>
          <w:sz w:val="22"/>
        </w:rPr>
        <w:t>s de l’Unité Economique et Sociale « </w:t>
      </w:r>
      <w:r w:rsidR="00FE0C06" w:rsidRPr="00FE0C06">
        <w:rPr>
          <w:rFonts w:ascii="Tahoma" w:hAnsi="Tahoma" w:cs="Tahoma"/>
          <w:b/>
          <w:bCs/>
          <w:sz w:val="22"/>
        </w:rPr>
        <w:t>EDYCEM </w:t>
      </w:r>
      <w:r w:rsidR="00FE0C06">
        <w:rPr>
          <w:rFonts w:ascii="Tahoma" w:hAnsi="Tahoma" w:cs="Tahoma"/>
          <w:sz w:val="22"/>
        </w:rPr>
        <w:t>» représentées par Monsieur, agissant en qualité de Directeur Général des sociétés composant ladite UES</w:t>
      </w:r>
    </w:p>
    <w:p w14:paraId="7CF05CE0" w14:textId="77777777" w:rsidR="00067576" w:rsidRDefault="00067576" w:rsidP="00252569">
      <w:pPr>
        <w:ind w:right="-142"/>
        <w:jc w:val="both"/>
        <w:rPr>
          <w:rFonts w:ascii="Tahoma" w:hAnsi="Tahoma" w:cs="Tahoma"/>
          <w:sz w:val="22"/>
        </w:rPr>
      </w:pPr>
    </w:p>
    <w:p w14:paraId="5B708B26" w14:textId="2BD80356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  <w:proofErr w:type="gramStart"/>
      <w:r>
        <w:rPr>
          <w:rFonts w:ascii="Tahoma" w:hAnsi="Tahoma" w:cs="Tahoma"/>
          <w:sz w:val="22"/>
        </w:rPr>
        <w:t>ci</w:t>
      </w:r>
      <w:proofErr w:type="gramEnd"/>
      <w:r>
        <w:rPr>
          <w:rFonts w:ascii="Tahoma" w:hAnsi="Tahoma" w:cs="Tahoma"/>
          <w:sz w:val="22"/>
        </w:rPr>
        <w:t>-après dénommé "</w:t>
      </w:r>
      <w:r w:rsidR="00FE0C06" w:rsidRPr="00FE0C06">
        <w:rPr>
          <w:rFonts w:ascii="Tahoma" w:hAnsi="Tahoma" w:cs="Tahoma"/>
          <w:b/>
          <w:bCs/>
          <w:sz w:val="22"/>
        </w:rPr>
        <w:t>l’UES</w:t>
      </w:r>
      <w:r>
        <w:rPr>
          <w:rFonts w:ascii="Tahoma" w:hAnsi="Tahoma" w:cs="Tahoma"/>
          <w:sz w:val="22"/>
        </w:rPr>
        <w:t>"</w:t>
      </w:r>
    </w:p>
    <w:p w14:paraId="07971AFB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4AF2D16B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  <w:proofErr w:type="gramStart"/>
      <w:r>
        <w:rPr>
          <w:rFonts w:ascii="Tahoma" w:hAnsi="Tahoma" w:cs="Tahoma"/>
          <w:sz w:val="22"/>
        </w:rPr>
        <w:t>d'une</w:t>
      </w:r>
      <w:proofErr w:type="gramEnd"/>
      <w:r>
        <w:rPr>
          <w:rFonts w:ascii="Tahoma" w:hAnsi="Tahoma" w:cs="Tahoma"/>
          <w:sz w:val="22"/>
        </w:rPr>
        <w:t xml:space="preserve"> part,</w:t>
      </w:r>
    </w:p>
    <w:p w14:paraId="6058E596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4D6CA506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  <w:proofErr w:type="gramStart"/>
      <w:r>
        <w:rPr>
          <w:rFonts w:ascii="Tahoma" w:hAnsi="Tahoma" w:cs="Tahoma"/>
          <w:sz w:val="22"/>
        </w:rPr>
        <w:t>et</w:t>
      </w:r>
      <w:proofErr w:type="gramEnd"/>
      <w:r>
        <w:rPr>
          <w:rFonts w:ascii="Tahoma" w:hAnsi="Tahoma" w:cs="Tahoma"/>
          <w:sz w:val="22"/>
        </w:rPr>
        <w:t xml:space="preserve">, </w:t>
      </w:r>
    </w:p>
    <w:p w14:paraId="5C03C8D8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183CF55E" w14:textId="7A26FEA9" w:rsidR="001F52DA" w:rsidRDefault="00FE0C06" w:rsidP="00252569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L’organisation syndicale </w:t>
      </w:r>
      <w:r w:rsidRPr="00FE0C06">
        <w:rPr>
          <w:rFonts w:ascii="Tahoma" w:hAnsi="Tahoma" w:cs="Tahoma"/>
          <w:b/>
          <w:bCs/>
          <w:sz w:val="22"/>
        </w:rPr>
        <w:t>CFDT</w:t>
      </w:r>
      <w:r>
        <w:rPr>
          <w:rFonts w:ascii="Tahoma" w:hAnsi="Tahoma" w:cs="Tahoma"/>
          <w:sz w:val="22"/>
        </w:rPr>
        <w:t xml:space="preserve"> représentée par son délégué syndical Monsieur </w:t>
      </w:r>
    </w:p>
    <w:p w14:paraId="759DC407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4076392E" w14:textId="77777777" w:rsidR="001F52DA" w:rsidRDefault="001F52DA" w:rsidP="00252569">
      <w:pPr>
        <w:ind w:right="-142"/>
        <w:jc w:val="both"/>
        <w:rPr>
          <w:rFonts w:ascii="Tahoma" w:hAnsi="Tahoma" w:cs="Tahoma"/>
          <w:b/>
          <w:sz w:val="22"/>
        </w:rPr>
      </w:pPr>
      <w:proofErr w:type="gramStart"/>
      <w:r>
        <w:rPr>
          <w:rFonts w:ascii="Tahoma" w:hAnsi="Tahoma" w:cs="Tahoma"/>
          <w:sz w:val="22"/>
        </w:rPr>
        <w:t>d'autre</w:t>
      </w:r>
      <w:proofErr w:type="gramEnd"/>
      <w:r>
        <w:rPr>
          <w:rFonts w:ascii="Tahoma" w:hAnsi="Tahoma" w:cs="Tahoma"/>
          <w:sz w:val="22"/>
        </w:rPr>
        <w:t xml:space="preserve"> part,</w:t>
      </w:r>
    </w:p>
    <w:p w14:paraId="127C5E46" w14:textId="77777777" w:rsidR="001F52DA" w:rsidRDefault="001F52DA" w:rsidP="00252569">
      <w:pPr>
        <w:ind w:right="-142"/>
        <w:jc w:val="both"/>
        <w:rPr>
          <w:rFonts w:ascii="Tahoma" w:hAnsi="Tahoma" w:cs="Tahoma"/>
          <w:b/>
          <w:sz w:val="22"/>
        </w:rPr>
      </w:pPr>
    </w:p>
    <w:p w14:paraId="48395E9F" w14:textId="77777777" w:rsidR="001F52DA" w:rsidRDefault="001F52DA" w:rsidP="00252569">
      <w:pPr>
        <w:ind w:right="-142"/>
        <w:jc w:val="both"/>
        <w:rPr>
          <w:rFonts w:ascii="Tahoma" w:hAnsi="Tahoma" w:cs="Tahoma"/>
          <w:b/>
          <w:sz w:val="22"/>
        </w:rPr>
      </w:pPr>
    </w:p>
    <w:p w14:paraId="5BEFE6A2" w14:textId="1067F1EE" w:rsidR="001F52DA" w:rsidRDefault="001F52DA" w:rsidP="00252569">
      <w:pPr>
        <w:ind w:right="-142"/>
        <w:jc w:val="both"/>
        <w:outlineLvl w:val="0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>PR</w:t>
      </w:r>
      <w:r w:rsidR="0019409B" w:rsidRPr="0019409B">
        <w:rPr>
          <w:rFonts w:ascii="Tahoma" w:hAnsi="Tahoma" w:cs="Tahoma"/>
          <w:b/>
          <w:sz w:val="22"/>
        </w:rPr>
        <w:t>É</w:t>
      </w:r>
      <w:r>
        <w:rPr>
          <w:rFonts w:ascii="Tahoma" w:hAnsi="Tahoma" w:cs="Tahoma"/>
          <w:b/>
          <w:sz w:val="22"/>
        </w:rPr>
        <w:t>AMBULE :</w:t>
      </w:r>
    </w:p>
    <w:p w14:paraId="1D6FABC5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1645A2B2" w14:textId="0723BAB6" w:rsidR="00076B28" w:rsidRDefault="002A4DF1" w:rsidP="00252569">
      <w:pPr>
        <w:pStyle w:val="Corpsdetexte"/>
        <w:ind w:right="-142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>Par accord d’entre</w:t>
      </w:r>
      <w:r w:rsidR="000C232E">
        <w:rPr>
          <w:rFonts w:ascii="Tahoma" w:hAnsi="Tahoma" w:cs="Tahoma"/>
          <w:i w:val="0"/>
        </w:rPr>
        <w:t>p</w:t>
      </w:r>
      <w:r>
        <w:rPr>
          <w:rFonts w:ascii="Tahoma" w:hAnsi="Tahoma" w:cs="Tahoma"/>
          <w:i w:val="0"/>
        </w:rPr>
        <w:t>rise conclu le</w:t>
      </w:r>
      <w:r w:rsidR="000C232E">
        <w:rPr>
          <w:rFonts w:ascii="Tahoma" w:hAnsi="Tahoma" w:cs="Tahoma"/>
          <w:i w:val="0"/>
        </w:rPr>
        <w:t xml:space="preserve"> 21 juin 2024</w:t>
      </w:r>
      <w:r w:rsidR="007132A1">
        <w:rPr>
          <w:rFonts w:ascii="Tahoma" w:hAnsi="Tahoma" w:cs="Tahoma"/>
          <w:i w:val="0"/>
        </w:rPr>
        <w:t xml:space="preserve"> et prenant effet au 1</w:t>
      </w:r>
      <w:r w:rsidR="007132A1" w:rsidRPr="007132A1">
        <w:rPr>
          <w:rFonts w:ascii="Tahoma" w:hAnsi="Tahoma" w:cs="Tahoma"/>
          <w:i w:val="0"/>
          <w:vertAlign w:val="superscript"/>
        </w:rPr>
        <w:t>er</w:t>
      </w:r>
      <w:r w:rsidR="007132A1">
        <w:rPr>
          <w:rFonts w:ascii="Tahoma" w:hAnsi="Tahoma" w:cs="Tahoma"/>
          <w:i w:val="0"/>
        </w:rPr>
        <w:t xml:space="preserve"> juin 2024</w:t>
      </w:r>
      <w:r w:rsidR="000C232E">
        <w:rPr>
          <w:rFonts w:ascii="Tahoma" w:hAnsi="Tahoma" w:cs="Tahoma"/>
          <w:i w:val="0"/>
        </w:rPr>
        <w:t>,</w:t>
      </w:r>
      <w:r w:rsidR="00076B28">
        <w:rPr>
          <w:rFonts w:ascii="Tahoma" w:hAnsi="Tahoma" w:cs="Tahoma"/>
          <w:i w:val="0"/>
        </w:rPr>
        <w:t xml:space="preserve"> les parties au présent avenant ont souhaité adapter les dispositifs d’aménagement du temps de travail résultant de l’accord du</w:t>
      </w:r>
      <w:r>
        <w:rPr>
          <w:rFonts w:ascii="Tahoma" w:hAnsi="Tahoma" w:cs="Tahoma"/>
          <w:i w:val="0"/>
        </w:rPr>
        <w:t xml:space="preserve"> 22 juin 1999</w:t>
      </w:r>
      <w:r w:rsidR="00B73119">
        <w:rPr>
          <w:rFonts w:ascii="Tahoma" w:hAnsi="Tahoma" w:cs="Tahoma"/>
          <w:i w:val="0"/>
        </w:rPr>
        <w:t>,</w:t>
      </w:r>
      <w:r>
        <w:rPr>
          <w:rFonts w:ascii="Tahoma" w:hAnsi="Tahoma" w:cs="Tahoma"/>
          <w:i w:val="0"/>
        </w:rPr>
        <w:t xml:space="preserve"> mis en œuvre au sein de la Société PREFA DES PAYS DE LA LOIRE (PPL)</w:t>
      </w:r>
      <w:r w:rsidR="00076B28">
        <w:rPr>
          <w:rFonts w:ascii="Tahoma" w:hAnsi="Tahoma" w:cs="Tahoma"/>
          <w:i w:val="0"/>
        </w:rPr>
        <w:t>.</w:t>
      </w:r>
    </w:p>
    <w:p w14:paraId="144AE43A" w14:textId="77777777" w:rsidR="00076B28" w:rsidRDefault="00076B28" w:rsidP="00252569">
      <w:pPr>
        <w:pStyle w:val="Corpsdetexte"/>
        <w:ind w:right="-142"/>
        <w:rPr>
          <w:rFonts w:ascii="Tahoma" w:hAnsi="Tahoma" w:cs="Tahoma"/>
          <w:i w:val="0"/>
        </w:rPr>
      </w:pPr>
    </w:p>
    <w:p w14:paraId="75307566" w14:textId="5743CDF7" w:rsidR="00076B28" w:rsidRDefault="00076B28" w:rsidP="00252569">
      <w:pPr>
        <w:pStyle w:val="Corpsdetexte"/>
        <w:ind w:right="-142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 xml:space="preserve">Cet accord </w:t>
      </w:r>
      <w:r w:rsidR="00B73119">
        <w:rPr>
          <w:rFonts w:ascii="Tahoma" w:hAnsi="Tahoma" w:cs="Tahoma"/>
          <w:i w:val="0"/>
        </w:rPr>
        <w:t xml:space="preserve">portant également sur l’aménagement et l’organisation du temps de travail </w:t>
      </w:r>
      <w:r>
        <w:rPr>
          <w:rFonts w:ascii="Tahoma" w:hAnsi="Tahoma" w:cs="Tahoma"/>
          <w:i w:val="0"/>
        </w:rPr>
        <w:t xml:space="preserve">devait permettre </w:t>
      </w:r>
      <w:r w:rsidR="00176A1A">
        <w:rPr>
          <w:rFonts w:ascii="Tahoma" w:hAnsi="Tahoma" w:cs="Tahoma"/>
          <w:i w:val="0"/>
        </w:rPr>
        <w:t xml:space="preserve">grâce à ses spécificités et </w:t>
      </w:r>
      <w:r>
        <w:rPr>
          <w:rFonts w:ascii="Tahoma" w:hAnsi="Tahoma" w:cs="Tahoma"/>
          <w:i w:val="0"/>
        </w:rPr>
        <w:t>sur une durée déterminée, de mieux répondre aux aspirations des salariés et aux besoins de la Société PPL</w:t>
      </w:r>
      <w:r w:rsidR="00B73119">
        <w:rPr>
          <w:rFonts w:ascii="Tahoma" w:hAnsi="Tahoma" w:cs="Tahoma"/>
          <w:i w:val="0"/>
        </w:rPr>
        <w:t>,</w:t>
      </w:r>
      <w:r>
        <w:rPr>
          <w:rFonts w:ascii="Tahoma" w:hAnsi="Tahoma" w:cs="Tahoma"/>
          <w:i w:val="0"/>
        </w:rPr>
        <w:t xml:space="preserve"> tout en favorisant l’attractivité de ses métiers et en garantissant le développement de sa production. </w:t>
      </w:r>
    </w:p>
    <w:p w14:paraId="20FCECF5" w14:textId="77777777" w:rsidR="00B73119" w:rsidRDefault="00B73119" w:rsidP="00252569">
      <w:pPr>
        <w:pStyle w:val="Corpsdetexte"/>
        <w:ind w:right="-142"/>
        <w:rPr>
          <w:rFonts w:ascii="Tahoma" w:hAnsi="Tahoma" w:cs="Tahoma"/>
          <w:i w:val="0"/>
        </w:rPr>
      </w:pPr>
    </w:p>
    <w:p w14:paraId="6C7FC438" w14:textId="3F508074" w:rsidR="00176A1A" w:rsidRDefault="00076B28" w:rsidP="00252569">
      <w:pPr>
        <w:pStyle w:val="Corpsdetexte"/>
        <w:ind w:right="-142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 xml:space="preserve">Au terme d’une période expérimentale de 19 mois, </w:t>
      </w:r>
      <w:r w:rsidR="00E658E9">
        <w:rPr>
          <w:rFonts w:ascii="Tahoma" w:hAnsi="Tahoma" w:cs="Tahoma"/>
          <w:i w:val="0"/>
        </w:rPr>
        <w:t>les parties ont convenu</w:t>
      </w:r>
      <w:r w:rsidR="00B73119">
        <w:rPr>
          <w:rFonts w:ascii="Tahoma" w:hAnsi="Tahoma" w:cs="Tahoma"/>
          <w:i w:val="0"/>
        </w:rPr>
        <w:t xml:space="preserve"> </w:t>
      </w:r>
      <w:r w:rsidR="00E658E9">
        <w:rPr>
          <w:rFonts w:ascii="Tahoma" w:hAnsi="Tahoma" w:cs="Tahoma"/>
          <w:i w:val="0"/>
        </w:rPr>
        <w:t xml:space="preserve">de </w:t>
      </w:r>
      <w:r w:rsidR="00B73119">
        <w:rPr>
          <w:rFonts w:ascii="Tahoma" w:hAnsi="Tahoma" w:cs="Tahoma"/>
          <w:i w:val="0"/>
        </w:rPr>
        <w:t>pére</w:t>
      </w:r>
      <w:r w:rsidR="00E658E9">
        <w:rPr>
          <w:rFonts w:ascii="Tahoma" w:hAnsi="Tahoma" w:cs="Tahoma"/>
          <w:i w:val="0"/>
        </w:rPr>
        <w:t>nniser</w:t>
      </w:r>
      <w:r>
        <w:rPr>
          <w:rFonts w:ascii="Tahoma" w:hAnsi="Tahoma" w:cs="Tahoma"/>
          <w:i w:val="0"/>
        </w:rPr>
        <w:t xml:space="preserve"> cet accord</w:t>
      </w:r>
      <w:r w:rsidR="00B73119">
        <w:rPr>
          <w:rFonts w:ascii="Tahoma" w:hAnsi="Tahoma" w:cs="Tahoma"/>
          <w:i w:val="0"/>
        </w:rPr>
        <w:t xml:space="preserve"> du 21 juin 2024,</w:t>
      </w:r>
      <w:r>
        <w:rPr>
          <w:rFonts w:ascii="Tahoma" w:hAnsi="Tahoma" w:cs="Tahoma"/>
          <w:i w:val="0"/>
        </w:rPr>
        <w:t xml:space="preserve"> qui se substitue totalement aux accords et avenants signés antérieurement, ainsi qu’à toute disposition conventionnelle correspondante ayant le même objet</w:t>
      </w:r>
      <w:r w:rsidR="00B73119">
        <w:rPr>
          <w:rFonts w:ascii="Tahoma" w:hAnsi="Tahoma" w:cs="Tahoma"/>
          <w:i w:val="0"/>
        </w:rPr>
        <w:t>.</w:t>
      </w:r>
      <w:r w:rsidR="00307C46">
        <w:rPr>
          <w:rFonts w:ascii="Tahoma" w:hAnsi="Tahoma" w:cs="Tahoma"/>
          <w:i w:val="0"/>
        </w:rPr>
        <w:t xml:space="preserve"> </w:t>
      </w:r>
    </w:p>
    <w:p w14:paraId="38E0F844" w14:textId="5F417058" w:rsidR="00307C46" w:rsidRDefault="00307C46" w:rsidP="00252569">
      <w:pPr>
        <w:pStyle w:val="Corpsdetexte"/>
        <w:ind w:right="-142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>En dehors de la durée déterminée initialement retenue, les autres articles de l’accord du 21 juin 2024 ne sont pas modifiés.</w:t>
      </w:r>
    </w:p>
    <w:p w14:paraId="0F8D49AD" w14:textId="68907764" w:rsidR="00100225" w:rsidRPr="00B73119" w:rsidRDefault="00076B28" w:rsidP="00B73119">
      <w:pPr>
        <w:pStyle w:val="Corpsdetexte"/>
        <w:ind w:right="-142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 xml:space="preserve"> </w:t>
      </w:r>
    </w:p>
    <w:p w14:paraId="3A502DB7" w14:textId="48F61423" w:rsidR="001F52DA" w:rsidRDefault="001F52DA" w:rsidP="00252569">
      <w:pPr>
        <w:ind w:right="-142"/>
        <w:jc w:val="both"/>
        <w:outlineLvl w:val="0"/>
        <w:rPr>
          <w:rFonts w:ascii="Tahoma" w:hAnsi="Tahoma" w:cs="Tahoma"/>
          <w:b/>
          <w:sz w:val="22"/>
          <w:u w:val="single"/>
        </w:rPr>
      </w:pPr>
      <w:r>
        <w:rPr>
          <w:rFonts w:ascii="Tahoma" w:hAnsi="Tahoma" w:cs="Tahoma"/>
          <w:b/>
          <w:sz w:val="22"/>
          <w:u w:val="single"/>
        </w:rPr>
        <w:t xml:space="preserve">Article </w:t>
      </w:r>
      <w:r w:rsidR="00307C46">
        <w:rPr>
          <w:rFonts w:ascii="Tahoma" w:hAnsi="Tahoma" w:cs="Tahoma"/>
          <w:b/>
          <w:sz w:val="22"/>
          <w:u w:val="single"/>
        </w:rPr>
        <w:t>7 (révisé)</w:t>
      </w:r>
      <w:r>
        <w:rPr>
          <w:rFonts w:ascii="Tahoma" w:hAnsi="Tahoma" w:cs="Tahoma"/>
          <w:b/>
          <w:sz w:val="22"/>
          <w:u w:val="single"/>
        </w:rPr>
        <w:t xml:space="preserve"> </w:t>
      </w:r>
      <w:r w:rsidR="007132A1">
        <w:rPr>
          <w:rFonts w:ascii="Tahoma" w:hAnsi="Tahoma" w:cs="Tahoma"/>
          <w:b/>
          <w:sz w:val="22"/>
          <w:u w:val="single"/>
        </w:rPr>
        <w:t>–</w:t>
      </w:r>
      <w:r>
        <w:rPr>
          <w:rFonts w:ascii="Tahoma" w:hAnsi="Tahoma" w:cs="Tahoma"/>
          <w:b/>
          <w:sz w:val="22"/>
          <w:u w:val="single"/>
        </w:rPr>
        <w:t xml:space="preserve"> </w:t>
      </w:r>
      <w:r w:rsidR="00307C46">
        <w:rPr>
          <w:rFonts w:ascii="Tahoma" w:hAnsi="Tahoma" w:cs="Tahoma"/>
          <w:b/>
          <w:sz w:val="22"/>
          <w:u w:val="single"/>
        </w:rPr>
        <w:t>Durée de l’accord</w:t>
      </w:r>
    </w:p>
    <w:p w14:paraId="30F6A457" w14:textId="77777777" w:rsidR="002869E8" w:rsidRDefault="002869E8" w:rsidP="00252569">
      <w:pPr>
        <w:ind w:right="-142"/>
        <w:jc w:val="both"/>
        <w:rPr>
          <w:rFonts w:ascii="Tahoma" w:hAnsi="Tahoma" w:cs="Tahoma"/>
          <w:sz w:val="22"/>
        </w:rPr>
      </w:pPr>
    </w:p>
    <w:p w14:paraId="4193A022" w14:textId="6AE132FE" w:rsidR="00263C90" w:rsidRDefault="00263C90" w:rsidP="00263C90">
      <w:pPr>
        <w:ind w:right="-17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Le présent</w:t>
      </w:r>
      <w:r w:rsidR="007F3ACE">
        <w:rPr>
          <w:rFonts w:ascii="Tahoma" w:hAnsi="Tahoma" w:cs="Tahoma"/>
          <w:sz w:val="22"/>
        </w:rPr>
        <w:t xml:space="preserve"> </w:t>
      </w:r>
      <w:r w:rsidR="00307C46">
        <w:rPr>
          <w:rFonts w:ascii="Tahoma" w:hAnsi="Tahoma" w:cs="Tahoma"/>
          <w:sz w:val="22"/>
        </w:rPr>
        <w:t>accord prend effet le 1</w:t>
      </w:r>
      <w:r w:rsidR="00307C46" w:rsidRPr="00307C46">
        <w:rPr>
          <w:rFonts w:ascii="Tahoma" w:hAnsi="Tahoma" w:cs="Tahoma"/>
          <w:sz w:val="22"/>
          <w:vertAlign w:val="superscript"/>
        </w:rPr>
        <w:t>er</w:t>
      </w:r>
      <w:r w:rsidR="00307C46">
        <w:rPr>
          <w:rFonts w:ascii="Tahoma" w:hAnsi="Tahoma" w:cs="Tahoma"/>
          <w:sz w:val="22"/>
        </w:rPr>
        <w:t xml:space="preserve"> juin 2024.</w:t>
      </w:r>
    </w:p>
    <w:p w14:paraId="0A591C6C" w14:textId="77777777" w:rsidR="00307C46" w:rsidRDefault="00307C46" w:rsidP="00263C90">
      <w:pPr>
        <w:ind w:right="-171"/>
        <w:jc w:val="both"/>
        <w:rPr>
          <w:rFonts w:ascii="Tahoma" w:hAnsi="Tahoma" w:cs="Tahoma"/>
          <w:sz w:val="22"/>
        </w:rPr>
      </w:pPr>
    </w:p>
    <w:p w14:paraId="09B5E63C" w14:textId="64E4F277" w:rsidR="00307C46" w:rsidRDefault="00307C46" w:rsidP="00263C90">
      <w:pPr>
        <w:ind w:right="-17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Il est conclu pour une durée indéterminée.</w:t>
      </w:r>
    </w:p>
    <w:p w14:paraId="14041F76" w14:textId="77777777" w:rsidR="001C01D8" w:rsidRPr="002A7D49" w:rsidRDefault="001C01D8" w:rsidP="00252569">
      <w:pPr>
        <w:ind w:right="-142"/>
        <w:jc w:val="both"/>
        <w:rPr>
          <w:rFonts w:ascii="Tahoma" w:hAnsi="Tahoma" w:cs="Tahoma"/>
          <w:sz w:val="22"/>
        </w:rPr>
      </w:pPr>
    </w:p>
    <w:p w14:paraId="7D37B693" w14:textId="06A5B149" w:rsidR="001F52DA" w:rsidRDefault="001F52DA" w:rsidP="00252569">
      <w:pPr>
        <w:ind w:right="-142"/>
        <w:jc w:val="both"/>
        <w:outlineLvl w:val="0"/>
        <w:rPr>
          <w:rFonts w:ascii="Tahoma" w:hAnsi="Tahoma" w:cs="Tahoma"/>
          <w:b/>
          <w:sz w:val="22"/>
          <w:u w:val="single"/>
        </w:rPr>
      </w:pPr>
      <w:r w:rsidRPr="002A7D49">
        <w:rPr>
          <w:rFonts w:ascii="Tahoma" w:hAnsi="Tahoma" w:cs="Tahoma"/>
          <w:b/>
          <w:sz w:val="22"/>
          <w:u w:val="single"/>
        </w:rPr>
        <w:t>FORMALIT</w:t>
      </w:r>
      <w:r w:rsidR="0019409B" w:rsidRPr="0019409B">
        <w:rPr>
          <w:rFonts w:ascii="Tahoma" w:hAnsi="Tahoma" w:cs="Tahoma"/>
          <w:b/>
          <w:sz w:val="22"/>
          <w:u w:val="single"/>
        </w:rPr>
        <w:t>É</w:t>
      </w:r>
      <w:r w:rsidRPr="002A7D49">
        <w:rPr>
          <w:rFonts w:ascii="Tahoma" w:hAnsi="Tahoma" w:cs="Tahoma"/>
          <w:b/>
          <w:sz w:val="22"/>
          <w:u w:val="single"/>
        </w:rPr>
        <w:t>S / PUBLICIT</w:t>
      </w:r>
      <w:r w:rsidR="0019409B" w:rsidRPr="0019409B">
        <w:rPr>
          <w:rFonts w:ascii="Tahoma" w:hAnsi="Tahoma" w:cs="Tahoma"/>
          <w:b/>
          <w:sz w:val="22"/>
          <w:u w:val="single"/>
        </w:rPr>
        <w:t>É</w:t>
      </w:r>
    </w:p>
    <w:p w14:paraId="5D6414E5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3371EE8B" w14:textId="00AEA7BF" w:rsidR="004C2986" w:rsidRDefault="004C2986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  <w:r w:rsidRPr="004C2986">
        <w:rPr>
          <w:rFonts w:ascii="Tahoma" w:hAnsi="Tahoma" w:cs="Tahoma"/>
          <w:sz w:val="22"/>
        </w:rPr>
        <w:t xml:space="preserve">Le présent </w:t>
      </w:r>
      <w:r w:rsidR="00176A1A">
        <w:rPr>
          <w:rFonts w:ascii="Tahoma" w:hAnsi="Tahoma" w:cs="Tahoma"/>
          <w:sz w:val="22"/>
        </w:rPr>
        <w:t>avenant de révision</w:t>
      </w:r>
      <w:r w:rsidRPr="004C2986">
        <w:rPr>
          <w:rFonts w:ascii="Tahoma" w:hAnsi="Tahoma" w:cs="Tahoma"/>
          <w:sz w:val="22"/>
        </w:rPr>
        <w:t xml:space="preserve"> </w:t>
      </w:r>
      <w:r w:rsidR="00101B47">
        <w:rPr>
          <w:rFonts w:ascii="Tahoma" w:hAnsi="Tahoma" w:cs="Tahoma"/>
          <w:sz w:val="22"/>
        </w:rPr>
        <w:t>sera déposé</w:t>
      </w:r>
      <w:r w:rsidRPr="004C2986">
        <w:rPr>
          <w:rFonts w:ascii="Tahoma" w:hAnsi="Tahoma" w:cs="Tahoma"/>
          <w:sz w:val="22"/>
        </w:rPr>
        <w:t xml:space="preserve"> </w:t>
      </w:r>
      <w:r w:rsidR="00101B47">
        <w:rPr>
          <w:rFonts w:ascii="Tahoma" w:hAnsi="Tahoma" w:cs="Tahoma"/>
          <w:sz w:val="22"/>
        </w:rPr>
        <w:t>selon les conditions des</w:t>
      </w:r>
      <w:r w:rsidRPr="004C2986">
        <w:rPr>
          <w:rFonts w:ascii="Tahoma" w:hAnsi="Tahoma" w:cs="Tahoma"/>
          <w:sz w:val="22"/>
        </w:rPr>
        <w:t xml:space="preserve"> articles D</w:t>
      </w:r>
      <w:r w:rsidR="000C232E">
        <w:rPr>
          <w:rFonts w:ascii="Tahoma" w:hAnsi="Tahoma" w:cs="Tahoma"/>
          <w:sz w:val="22"/>
        </w:rPr>
        <w:t>. 2231-2 et</w:t>
      </w:r>
      <w:r w:rsidRPr="004C2986">
        <w:rPr>
          <w:rFonts w:ascii="Tahoma" w:hAnsi="Tahoma" w:cs="Tahoma"/>
          <w:sz w:val="22"/>
        </w:rPr>
        <w:t xml:space="preserve"> D</w:t>
      </w:r>
      <w:r w:rsidR="000C232E">
        <w:rPr>
          <w:rFonts w:ascii="Tahoma" w:hAnsi="Tahoma" w:cs="Tahoma"/>
          <w:sz w:val="22"/>
        </w:rPr>
        <w:t>.</w:t>
      </w:r>
      <w:r w:rsidRPr="004C2986">
        <w:rPr>
          <w:rFonts w:ascii="Tahoma" w:hAnsi="Tahoma" w:cs="Tahoma"/>
          <w:sz w:val="22"/>
        </w:rPr>
        <w:t xml:space="preserve"> </w:t>
      </w:r>
      <w:r w:rsidR="000C232E">
        <w:rPr>
          <w:rFonts w:ascii="Tahoma" w:hAnsi="Tahoma" w:cs="Tahoma"/>
          <w:sz w:val="22"/>
        </w:rPr>
        <w:t>2231-4</w:t>
      </w:r>
      <w:r w:rsidRPr="004C2986">
        <w:rPr>
          <w:rFonts w:ascii="Tahoma" w:hAnsi="Tahoma" w:cs="Tahoma"/>
          <w:sz w:val="22"/>
        </w:rPr>
        <w:t xml:space="preserve"> </w:t>
      </w:r>
      <w:r w:rsidR="0085091B">
        <w:rPr>
          <w:rFonts w:ascii="Tahoma" w:hAnsi="Tahoma" w:cs="Tahoma"/>
          <w:sz w:val="22"/>
        </w:rPr>
        <w:t>du Code du travail,</w:t>
      </w:r>
      <w:r w:rsidRPr="004C2986">
        <w:rPr>
          <w:rFonts w:ascii="Tahoma" w:hAnsi="Tahoma" w:cs="Tahoma"/>
          <w:sz w:val="22"/>
        </w:rPr>
        <w:t xml:space="preserve"> sur la plateforme de téléprocédure du Ministère du travail.</w:t>
      </w:r>
      <w:r w:rsidR="0019409B">
        <w:rPr>
          <w:rFonts w:ascii="Tahoma" w:hAnsi="Tahoma" w:cs="Tahoma"/>
          <w:sz w:val="22"/>
        </w:rPr>
        <w:t xml:space="preserve"> U</w:t>
      </w:r>
      <w:r w:rsidR="0019409B" w:rsidRPr="0019409B">
        <w:rPr>
          <w:rFonts w:ascii="Tahoma" w:hAnsi="Tahoma" w:cs="Tahoma"/>
          <w:sz w:val="22"/>
        </w:rPr>
        <w:t>n exemplaire sera remis au secrétariat-greffe du conseil de prud'hommes compétent</w:t>
      </w:r>
      <w:r w:rsidR="0019409B">
        <w:rPr>
          <w:rFonts w:ascii="Tahoma" w:hAnsi="Tahoma" w:cs="Tahoma"/>
          <w:sz w:val="22"/>
        </w:rPr>
        <w:t>.</w:t>
      </w:r>
    </w:p>
    <w:p w14:paraId="12F17259" w14:textId="77777777" w:rsidR="00101B47" w:rsidRDefault="00101B47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7FAB09C2" w14:textId="1180A423" w:rsidR="00101B47" w:rsidRDefault="00101B47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L</w:t>
      </w:r>
      <w:r w:rsidRPr="00101B47"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 parties ont convenu d’établir une version anonymisée de cet</w:t>
      </w:r>
      <w:r w:rsidRPr="00101B47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avenant</w:t>
      </w:r>
      <w:r w:rsidRPr="00101B47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 xml:space="preserve">qui </w:t>
      </w:r>
      <w:r w:rsidRPr="00101B47">
        <w:rPr>
          <w:rFonts w:ascii="Tahoma" w:hAnsi="Tahoma" w:cs="Tahoma"/>
          <w:sz w:val="22"/>
        </w:rPr>
        <w:t>sera rendu</w:t>
      </w:r>
      <w:r w:rsidR="0019409B">
        <w:rPr>
          <w:rFonts w:ascii="Tahoma" w:hAnsi="Tahoma" w:cs="Tahoma"/>
          <w:sz w:val="22"/>
        </w:rPr>
        <w:t>e</w:t>
      </w:r>
      <w:r w:rsidRPr="00101B47">
        <w:rPr>
          <w:rFonts w:ascii="Tahoma" w:hAnsi="Tahoma" w:cs="Tahoma"/>
          <w:sz w:val="22"/>
        </w:rPr>
        <w:t xml:space="preserve"> public et versé</w:t>
      </w:r>
      <w:r w:rsidR="0019409B">
        <w:rPr>
          <w:rFonts w:ascii="Tahoma" w:hAnsi="Tahoma" w:cs="Tahoma"/>
          <w:sz w:val="22"/>
        </w:rPr>
        <w:t>e</w:t>
      </w:r>
      <w:r w:rsidRPr="00101B47">
        <w:rPr>
          <w:rFonts w:ascii="Tahoma" w:hAnsi="Tahoma" w:cs="Tahoma"/>
          <w:sz w:val="22"/>
        </w:rPr>
        <w:t xml:space="preserve"> dans la base de données nationale des accords collectifs, </w:t>
      </w:r>
      <w:r>
        <w:rPr>
          <w:rFonts w:ascii="Tahoma" w:hAnsi="Tahoma" w:cs="Tahoma"/>
          <w:sz w:val="22"/>
        </w:rPr>
        <w:t>sans mention des</w:t>
      </w:r>
      <w:r w:rsidRPr="00101B47">
        <w:rPr>
          <w:rFonts w:ascii="Tahoma" w:hAnsi="Tahoma" w:cs="Tahoma"/>
          <w:sz w:val="22"/>
        </w:rPr>
        <w:t xml:space="preserve"> noms et prénoms des négociateurs et des signataires de l'accord.</w:t>
      </w:r>
    </w:p>
    <w:p w14:paraId="22418894" w14:textId="77777777" w:rsidR="00101B47" w:rsidRDefault="00101B47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2C815336" w14:textId="77777777" w:rsidR="0019409B" w:rsidRDefault="0019409B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6345BE38" w14:textId="77777777" w:rsidR="00101B47" w:rsidRDefault="00101B47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20704E6C" w14:textId="7A8BCB9C" w:rsidR="000C232E" w:rsidRPr="000C232E" w:rsidRDefault="000C232E" w:rsidP="000C232E">
      <w:pPr>
        <w:ind w:right="-142"/>
        <w:jc w:val="both"/>
        <w:outlineLvl w:val="0"/>
        <w:rPr>
          <w:rFonts w:ascii="Tahoma" w:hAnsi="Tahoma" w:cs="Tahoma"/>
          <w:sz w:val="22"/>
        </w:rPr>
      </w:pPr>
      <w:r w:rsidRPr="000C232E">
        <w:rPr>
          <w:rFonts w:ascii="Tahoma" w:hAnsi="Tahoma" w:cs="Tahoma"/>
          <w:sz w:val="22"/>
        </w:rPr>
        <w:t xml:space="preserve">Le présent </w:t>
      </w:r>
      <w:r w:rsidR="00176A1A">
        <w:rPr>
          <w:rFonts w:ascii="Tahoma" w:hAnsi="Tahoma" w:cs="Tahoma"/>
          <w:sz w:val="22"/>
        </w:rPr>
        <w:t>avenant</w:t>
      </w:r>
      <w:r w:rsidRPr="000C232E">
        <w:rPr>
          <w:rFonts w:ascii="Tahoma" w:hAnsi="Tahoma" w:cs="Tahoma"/>
          <w:sz w:val="22"/>
        </w:rPr>
        <w:t xml:space="preserve"> sera notifié à </w:t>
      </w:r>
      <w:r w:rsidR="002E1945">
        <w:rPr>
          <w:rFonts w:ascii="Tahoma" w:hAnsi="Tahoma" w:cs="Tahoma"/>
          <w:sz w:val="22"/>
        </w:rPr>
        <w:t>l’</w:t>
      </w:r>
      <w:r w:rsidRPr="000C232E">
        <w:rPr>
          <w:rFonts w:ascii="Tahoma" w:hAnsi="Tahoma" w:cs="Tahoma"/>
          <w:sz w:val="22"/>
        </w:rPr>
        <w:t>organisation syndicale représentative.</w:t>
      </w:r>
    </w:p>
    <w:p w14:paraId="55148BD6" w14:textId="69E351E9" w:rsidR="000C232E" w:rsidRPr="000C232E" w:rsidRDefault="0019409B" w:rsidP="000C232E">
      <w:pPr>
        <w:ind w:right="-142"/>
        <w:jc w:val="both"/>
        <w:outlineLvl w:val="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Le présent avenant </w:t>
      </w:r>
      <w:r w:rsidR="000C232E" w:rsidRPr="000C232E">
        <w:rPr>
          <w:rFonts w:ascii="Tahoma" w:hAnsi="Tahoma" w:cs="Tahoma"/>
          <w:sz w:val="22"/>
        </w:rPr>
        <w:t>sera remis aux membres de la délégation du personnel au comité économique et social.</w:t>
      </w:r>
    </w:p>
    <w:p w14:paraId="0FC2059C" w14:textId="50CA4F9B" w:rsidR="0019409B" w:rsidRDefault="0019409B" w:rsidP="0019409B">
      <w:pPr>
        <w:ind w:right="-142"/>
        <w:jc w:val="both"/>
        <w:outlineLvl w:val="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Il</w:t>
      </w:r>
      <w:r w:rsidRPr="000C232E">
        <w:rPr>
          <w:rFonts w:ascii="Tahoma" w:hAnsi="Tahoma" w:cs="Tahoma"/>
          <w:sz w:val="22"/>
        </w:rPr>
        <w:t xml:space="preserve"> sera porté à la connaissance du personnel selon les modalités suivantes</w:t>
      </w:r>
      <w:r>
        <w:rPr>
          <w:rFonts w:ascii="Tahoma" w:hAnsi="Tahoma" w:cs="Tahoma"/>
          <w:sz w:val="22"/>
        </w:rPr>
        <w:t> : affichage sur les panneaux prévus à cet effet.</w:t>
      </w:r>
    </w:p>
    <w:p w14:paraId="60B37508" w14:textId="77777777" w:rsidR="000C232E" w:rsidRDefault="000C232E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0A6D7C3E" w14:textId="77777777" w:rsidR="004C2986" w:rsidRDefault="004C2986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</w:p>
    <w:p w14:paraId="37F6515E" w14:textId="6B76555E" w:rsidR="001F52DA" w:rsidRDefault="001F52DA" w:rsidP="00252569">
      <w:pPr>
        <w:ind w:right="-142"/>
        <w:jc w:val="both"/>
        <w:outlineLvl w:val="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Fait à </w:t>
      </w:r>
      <w:r w:rsidR="002A4DF1">
        <w:rPr>
          <w:rFonts w:ascii="Tahoma" w:hAnsi="Tahoma" w:cs="Tahoma"/>
          <w:sz w:val="22"/>
        </w:rPr>
        <w:t>Boufféré</w:t>
      </w:r>
      <w:r w:rsidRPr="00870884">
        <w:rPr>
          <w:rFonts w:ascii="Tahoma" w:hAnsi="Tahoma" w:cs="Tahoma"/>
          <w:sz w:val="22"/>
        </w:rPr>
        <w:t>, le</w:t>
      </w:r>
      <w:r w:rsidR="00D02AF1" w:rsidRPr="00870884">
        <w:rPr>
          <w:rFonts w:ascii="Tahoma" w:hAnsi="Tahoma" w:cs="Tahoma"/>
          <w:sz w:val="22"/>
        </w:rPr>
        <w:t xml:space="preserve"> </w:t>
      </w:r>
      <w:r w:rsidR="00870884" w:rsidRPr="00870884">
        <w:rPr>
          <w:rFonts w:ascii="Tahoma" w:hAnsi="Tahoma" w:cs="Tahoma"/>
          <w:sz w:val="22"/>
        </w:rPr>
        <w:t xml:space="preserve">15 </w:t>
      </w:r>
      <w:proofErr w:type="gramStart"/>
      <w:r w:rsidR="00870884" w:rsidRPr="00870884">
        <w:rPr>
          <w:rFonts w:ascii="Tahoma" w:hAnsi="Tahoma" w:cs="Tahoma"/>
          <w:sz w:val="22"/>
        </w:rPr>
        <w:t>Janvier</w:t>
      </w:r>
      <w:proofErr w:type="gramEnd"/>
      <w:r w:rsidR="00870884" w:rsidRPr="00870884">
        <w:rPr>
          <w:rFonts w:ascii="Tahoma" w:hAnsi="Tahoma" w:cs="Tahoma"/>
          <w:sz w:val="22"/>
        </w:rPr>
        <w:t xml:space="preserve"> 2026</w:t>
      </w:r>
    </w:p>
    <w:p w14:paraId="7F9C4202" w14:textId="77777777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</w:p>
    <w:p w14:paraId="289D5624" w14:textId="77777777" w:rsidR="001C01D8" w:rsidRDefault="001C01D8" w:rsidP="00252569">
      <w:pPr>
        <w:ind w:right="-142"/>
        <w:jc w:val="both"/>
        <w:rPr>
          <w:rFonts w:ascii="Tahoma" w:hAnsi="Tahoma" w:cs="Tahoma"/>
          <w:sz w:val="22"/>
        </w:rPr>
      </w:pPr>
    </w:p>
    <w:p w14:paraId="36FE7008" w14:textId="7132DB84" w:rsidR="001F52DA" w:rsidRDefault="00C12900" w:rsidP="00252569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Po</w:t>
      </w:r>
      <w:r w:rsidR="001F52DA">
        <w:rPr>
          <w:rFonts w:ascii="Tahoma" w:hAnsi="Tahoma" w:cs="Tahoma"/>
          <w:sz w:val="22"/>
        </w:rPr>
        <w:t>ur l</w:t>
      </w:r>
      <w:r w:rsidR="00FE0C06">
        <w:rPr>
          <w:rFonts w:ascii="Tahoma" w:hAnsi="Tahoma" w:cs="Tahoma"/>
          <w:sz w:val="22"/>
        </w:rPr>
        <w:t>’organisation syndicale CFDT</w:t>
      </w:r>
      <w:r w:rsidR="001F52DA">
        <w:rPr>
          <w:rFonts w:ascii="Tahoma" w:hAnsi="Tahoma" w:cs="Tahoma"/>
          <w:sz w:val="22"/>
        </w:rPr>
        <w:t>,</w:t>
      </w:r>
    </w:p>
    <w:p w14:paraId="18E3FB32" w14:textId="4504A37D" w:rsidR="000C563A" w:rsidRDefault="001F52DA" w:rsidP="00252569">
      <w:pPr>
        <w:ind w:right="-142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sz w:val="22"/>
        </w:rPr>
        <w:t>Représenté</w:t>
      </w:r>
      <w:r w:rsidR="00FE0C06"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 par Monsieur </w:t>
      </w:r>
    </w:p>
    <w:p w14:paraId="648D3000" w14:textId="0FB38461" w:rsidR="00FE0C06" w:rsidRDefault="00FE0C06" w:rsidP="00252569">
      <w:pPr>
        <w:ind w:right="-142"/>
        <w:jc w:val="both"/>
        <w:rPr>
          <w:rFonts w:ascii="Tahoma" w:hAnsi="Tahoma" w:cs="Tahoma"/>
          <w:sz w:val="22"/>
        </w:rPr>
      </w:pPr>
      <w:r w:rsidRPr="00FE0C06">
        <w:rPr>
          <w:rFonts w:ascii="Tahoma" w:hAnsi="Tahoma" w:cs="Tahoma"/>
          <w:bCs/>
          <w:sz w:val="22"/>
        </w:rPr>
        <w:t>En qualité de</w:t>
      </w:r>
      <w:r>
        <w:rPr>
          <w:rFonts w:ascii="Tahoma" w:hAnsi="Tahoma" w:cs="Tahoma"/>
          <w:b/>
          <w:sz w:val="22"/>
        </w:rPr>
        <w:t xml:space="preserve"> </w:t>
      </w:r>
      <w:r w:rsidR="002A4DF1">
        <w:rPr>
          <w:rFonts w:ascii="Tahoma" w:hAnsi="Tahoma" w:cs="Tahoma"/>
          <w:sz w:val="22"/>
        </w:rPr>
        <w:t>D</w:t>
      </w:r>
      <w:r>
        <w:rPr>
          <w:rFonts w:ascii="Tahoma" w:hAnsi="Tahoma" w:cs="Tahoma"/>
          <w:sz w:val="22"/>
        </w:rPr>
        <w:t>élégué syndical</w:t>
      </w:r>
    </w:p>
    <w:p w14:paraId="7D286150" w14:textId="77777777" w:rsidR="001C01D8" w:rsidRDefault="001C01D8" w:rsidP="00252569">
      <w:pPr>
        <w:ind w:right="-142"/>
        <w:jc w:val="both"/>
        <w:rPr>
          <w:rFonts w:ascii="Tahoma" w:hAnsi="Tahoma" w:cs="Tahoma"/>
          <w:sz w:val="22"/>
        </w:rPr>
      </w:pPr>
    </w:p>
    <w:p w14:paraId="112A2417" w14:textId="77777777" w:rsidR="002C1EEC" w:rsidRDefault="002C1EEC" w:rsidP="00252569">
      <w:pPr>
        <w:ind w:right="-142"/>
        <w:jc w:val="both"/>
        <w:rPr>
          <w:rFonts w:ascii="Tahoma" w:hAnsi="Tahoma" w:cs="Tahoma"/>
          <w:sz w:val="22"/>
        </w:rPr>
      </w:pPr>
    </w:p>
    <w:p w14:paraId="18B73ABC" w14:textId="77777777" w:rsidR="00E30770" w:rsidRDefault="00E30770" w:rsidP="00252569">
      <w:pPr>
        <w:ind w:right="-142"/>
        <w:jc w:val="both"/>
        <w:rPr>
          <w:rFonts w:ascii="Tahoma" w:hAnsi="Tahoma" w:cs="Tahoma"/>
          <w:sz w:val="22"/>
        </w:rPr>
      </w:pPr>
    </w:p>
    <w:p w14:paraId="4854F080" w14:textId="77777777" w:rsidR="00E30770" w:rsidRDefault="00E30770" w:rsidP="00252569">
      <w:pPr>
        <w:ind w:right="-142"/>
        <w:jc w:val="both"/>
        <w:rPr>
          <w:rFonts w:ascii="Tahoma" w:hAnsi="Tahoma" w:cs="Tahoma"/>
          <w:sz w:val="22"/>
        </w:rPr>
      </w:pPr>
    </w:p>
    <w:p w14:paraId="7D9B2CCC" w14:textId="77777777" w:rsidR="00E30770" w:rsidRDefault="00E30770" w:rsidP="00252569">
      <w:pPr>
        <w:ind w:right="-142"/>
        <w:jc w:val="both"/>
        <w:rPr>
          <w:rFonts w:ascii="Tahoma" w:hAnsi="Tahoma" w:cs="Tahoma"/>
          <w:sz w:val="22"/>
        </w:rPr>
      </w:pPr>
    </w:p>
    <w:p w14:paraId="45128732" w14:textId="775A2D26" w:rsidR="001F52DA" w:rsidRDefault="00C12900" w:rsidP="002C1EEC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1F52DA">
        <w:rPr>
          <w:rFonts w:ascii="Tahoma" w:hAnsi="Tahoma" w:cs="Tahoma"/>
          <w:sz w:val="22"/>
        </w:rPr>
        <w:t>our</w:t>
      </w:r>
      <w:r w:rsidR="007E15D9">
        <w:rPr>
          <w:rFonts w:ascii="Tahoma" w:hAnsi="Tahoma" w:cs="Tahoma"/>
          <w:sz w:val="22"/>
        </w:rPr>
        <w:t xml:space="preserve"> </w:t>
      </w:r>
      <w:r w:rsidR="002252BA">
        <w:rPr>
          <w:rFonts w:ascii="Tahoma" w:hAnsi="Tahoma" w:cs="Tahoma"/>
          <w:sz w:val="22"/>
        </w:rPr>
        <w:t>l</w:t>
      </w:r>
      <w:r w:rsidR="00FE0C06">
        <w:rPr>
          <w:rFonts w:ascii="Tahoma" w:hAnsi="Tahoma" w:cs="Tahoma"/>
          <w:sz w:val="22"/>
        </w:rPr>
        <w:t>es</w:t>
      </w:r>
      <w:r w:rsidR="004C5778">
        <w:rPr>
          <w:rFonts w:ascii="Tahoma" w:hAnsi="Tahoma" w:cs="Tahoma"/>
          <w:sz w:val="22"/>
        </w:rPr>
        <w:t xml:space="preserve"> </w:t>
      </w:r>
      <w:r w:rsidR="00FE0C06">
        <w:rPr>
          <w:rFonts w:ascii="Tahoma" w:hAnsi="Tahoma" w:cs="Tahoma"/>
          <w:sz w:val="22"/>
        </w:rPr>
        <w:t>s</w:t>
      </w:r>
      <w:r w:rsidR="004C5778">
        <w:rPr>
          <w:rFonts w:ascii="Tahoma" w:hAnsi="Tahoma" w:cs="Tahoma"/>
          <w:sz w:val="22"/>
        </w:rPr>
        <w:t>ociété</w:t>
      </w:r>
      <w:r w:rsidR="00FE0C06">
        <w:rPr>
          <w:rFonts w:ascii="Tahoma" w:hAnsi="Tahoma" w:cs="Tahoma"/>
          <w:sz w:val="22"/>
        </w:rPr>
        <w:t>s de l’UES EDYCEM</w:t>
      </w:r>
      <w:r w:rsidR="001F52DA">
        <w:rPr>
          <w:rFonts w:ascii="Tahoma" w:hAnsi="Tahoma" w:cs="Tahoma"/>
          <w:sz w:val="22"/>
        </w:rPr>
        <w:t xml:space="preserve"> </w:t>
      </w:r>
    </w:p>
    <w:p w14:paraId="72D95104" w14:textId="5E00C342" w:rsidR="001F52DA" w:rsidRDefault="001F52DA" w:rsidP="00252569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Monsieur </w:t>
      </w:r>
    </w:p>
    <w:p w14:paraId="35EEF89D" w14:textId="76659B1F" w:rsidR="007D143A" w:rsidRDefault="00FE0C06" w:rsidP="00004E14">
      <w:pPr>
        <w:ind w:right="-142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Directeur Général</w:t>
      </w:r>
    </w:p>
    <w:sectPr w:rsidR="007D143A" w:rsidSect="00B8231D">
      <w:headerReference w:type="even" r:id="rId8"/>
      <w:footerReference w:type="even" r:id="rId9"/>
      <w:footerReference w:type="default" r:id="rId10"/>
      <w:pgSz w:w="11907" w:h="16840"/>
      <w:pgMar w:top="680" w:right="1134" w:bottom="709" w:left="1418" w:header="28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7E91" w14:textId="77777777" w:rsidR="00791D66" w:rsidRDefault="00791D66">
      <w:r>
        <w:separator/>
      </w:r>
    </w:p>
  </w:endnote>
  <w:endnote w:type="continuationSeparator" w:id="0">
    <w:p w14:paraId="5F08FAD0" w14:textId="77777777" w:rsidR="00791D66" w:rsidRDefault="0079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DEF6" w14:textId="77777777" w:rsidR="009324D4" w:rsidRDefault="009324D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10</w:t>
    </w:r>
    <w:r>
      <w:rPr>
        <w:rStyle w:val="Numrodepage"/>
      </w:rPr>
      <w:fldChar w:fldCharType="end"/>
    </w:r>
  </w:p>
  <w:p w14:paraId="2B477BA1" w14:textId="77777777" w:rsidR="009324D4" w:rsidRDefault="009324D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ABF7" w14:textId="77777777" w:rsidR="009324D4" w:rsidRDefault="009324D4">
    <w:pPr>
      <w:pStyle w:val="Pieddepage"/>
      <w:ind w:right="-313"/>
      <w:jc w:val="right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A433A">
      <w:rPr>
        <w:rStyle w:val="Numrodepage"/>
        <w:noProof/>
      </w:rPr>
      <w:t>9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5F1F2" w14:textId="77777777" w:rsidR="00791D66" w:rsidRDefault="00791D66">
      <w:r>
        <w:separator/>
      </w:r>
    </w:p>
  </w:footnote>
  <w:footnote w:type="continuationSeparator" w:id="0">
    <w:p w14:paraId="4B44E54A" w14:textId="77777777" w:rsidR="00791D66" w:rsidRDefault="00791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6D1C" w14:textId="77777777" w:rsidR="009324D4" w:rsidRDefault="009324D4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5FD870A" w14:textId="77777777" w:rsidR="009324D4" w:rsidRDefault="009324D4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076D4"/>
    <w:multiLevelType w:val="hybridMultilevel"/>
    <w:tmpl w:val="5418B114"/>
    <w:lvl w:ilvl="0" w:tplc="07AA6D3E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36283"/>
    <w:multiLevelType w:val="hybridMultilevel"/>
    <w:tmpl w:val="13FE3500"/>
    <w:lvl w:ilvl="0" w:tplc="D94CF1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1E47AF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B9A054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19E1F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4BC06C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CAE87D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2CA52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CEC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272F76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546D1D"/>
    <w:multiLevelType w:val="singleLevel"/>
    <w:tmpl w:val="8604CF6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00E0E37"/>
    <w:multiLevelType w:val="hybridMultilevel"/>
    <w:tmpl w:val="FDE6272E"/>
    <w:lvl w:ilvl="0" w:tplc="8970075E">
      <w:start w:val="6"/>
      <w:numFmt w:val="bullet"/>
      <w:lvlText w:val=""/>
      <w:lvlJc w:val="left"/>
      <w:pPr>
        <w:ind w:left="1065" w:hanging="360"/>
      </w:pPr>
      <w:rPr>
        <w:rFonts w:ascii="Symbol" w:eastAsia="Times New Roman" w:hAnsi="Symbol" w:cs="Tahoma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C593A4E"/>
    <w:multiLevelType w:val="hybridMultilevel"/>
    <w:tmpl w:val="DA743D14"/>
    <w:lvl w:ilvl="0" w:tplc="C9763A7A"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53E6AF7"/>
    <w:multiLevelType w:val="singleLevel"/>
    <w:tmpl w:val="040C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7" w15:restartNumberingAfterBreak="0">
    <w:nsid w:val="3EB5558E"/>
    <w:multiLevelType w:val="hybridMultilevel"/>
    <w:tmpl w:val="C6B812E2"/>
    <w:lvl w:ilvl="0" w:tplc="B0AAE95C">
      <w:start w:val="1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35075"/>
    <w:multiLevelType w:val="hybridMultilevel"/>
    <w:tmpl w:val="3C9C7FD8"/>
    <w:lvl w:ilvl="0" w:tplc="495E326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55A8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32C283C"/>
    <w:multiLevelType w:val="hybridMultilevel"/>
    <w:tmpl w:val="1320382E"/>
    <w:lvl w:ilvl="0" w:tplc="5330AB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F6375"/>
    <w:multiLevelType w:val="singleLevel"/>
    <w:tmpl w:val="A86EFF6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8C1698C"/>
    <w:multiLevelType w:val="multilevel"/>
    <w:tmpl w:val="F2ECE0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388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2024B78"/>
    <w:multiLevelType w:val="hybridMultilevel"/>
    <w:tmpl w:val="03E000B6"/>
    <w:lvl w:ilvl="0" w:tplc="A11A0E0A">
      <w:numFmt w:val="bullet"/>
      <w:lvlText w:val=""/>
      <w:lvlJc w:val="left"/>
      <w:pPr>
        <w:ind w:left="1068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3831166"/>
    <w:multiLevelType w:val="hybridMultilevel"/>
    <w:tmpl w:val="4CDE4DAA"/>
    <w:lvl w:ilvl="0" w:tplc="040C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77978CB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AD2750D"/>
    <w:multiLevelType w:val="hybridMultilevel"/>
    <w:tmpl w:val="8DCA23C6"/>
    <w:lvl w:ilvl="0" w:tplc="D4C08324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E531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3173009"/>
    <w:multiLevelType w:val="hybridMultilevel"/>
    <w:tmpl w:val="10D86E3E"/>
    <w:lvl w:ilvl="0" w:tplc="BBBC9AEC">
      <w:start w:val="3"/>
      <w:numFmt w:val="bullet"/>
      <w:lvlText w:val=""/>
      <w:lvlJc w:val="left"/>
      <w:pPr>
        <w:tabs>
          <w:tab w:val="num" w:pos="420"/>
        </w:tabs>
        <w:ind w:left="420" w:hanging="360"/>
      </w:pPr>
      <w:rPr>
        <w:rFonts w:ascii="Wingdings" w:eastAsia="Times New Roman" w:hAnsi="Wingdings" w:cs="Times New Roman" w:hint="default"/>
      </w:rPr>
    </w:lvl>
    <w:lvl w:ilvl="1" w:tplc="D80CD4F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788AC008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9CE0BBE4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9C6ED262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8040A052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11CAC3BE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E33E75DA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A6325320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14402216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98818383">
    <w:abstractNumId w:val="3"/>
  </w:num>
  <w:num w:numId="3" w16cid:durableId="1562012521">
    <w:abstractNumId w:val="11"/>
  </w:num>
  <w:num w:numId="4" w16cid:durableId="182046034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48"/>
        </w:rPr>
      </w:lvl>
    </w:lvlOverride>
  </w:num>
  <w:num w:numId="5" w16cid:durableId="1099061559">
    <w:abstractNumId w:val="18"/>
  </w:num>
  <w:num w:numId="6" w16cid:durableId="274677808">
    <w:abstractNumId w:val="13"/>
  </w:num>
  <w:num w:numId="7" w16cid:durableId="167335161">
    <w:abstractNumId w:val="12"/>
  </w:num>
  <w:num w:numId="8" w16cid:durableId="1730417298">
    <w:abstractNumId w:val="6"/>
  </w:num>
  <w:num w:numId="9" w16cid:durableId="321545357">
    <w:abstractNumId w:val="2"/>
  </w:num>
  <w:num w:numId="10" w16cid:durableId="969483307">
    <w:abstractNumId w:val="19"/>
  </w:num>
  <w:num w:numId="11" w16cid:durableId="837304283">
    <w:abstractNumId w:val="5"/>
  </w:num>
  <w:num w:numId="12" w16cid:durableId="207688446">
    <w:abstractNumId w:val="1"/>
  </w:num>
  <w:num w:numId="13" w16cid:durableId="288627127">
    <w:abstractNumId w:val="14"/>
  </w:num>
  <w:num w:numId="14" w16cid:durableId="739134799">
    <w:abstractNumId w:val="9"/>
  </w:num>
  <w:num w:numId="15" w16cid:durableId="145242365">
    <w:abstractNumId w:val="16"/>
  </w:num>
  <w:num w:numId="16" w16cid:durableId="284314304">
    <w:abstractNumId w:val="15"/>
  </w:num>
  <w:num w:numId="17" w16cid:durableId="209539646">
    <w:abstractNumId w:val="17"/>
  </w:num>
  <w:num w:numId="18" w16cid:durableId="357698633">
    <w:abstractNumId w:val="4"/>
  </w:num>
  <w:num w:numId="19" w16cid:durableId="1092242172">
    <w:abstractNumId w:val="8"/>
  </w:num>
  <w:num w:numId="20" w16cid:durableId="420034069">
    <w:abstractNumId w:val="7"/>
  </w:num>
  <w:num w:numId="21" w16cid:durableId="6993528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829"/>
    <w:rsid w:val="0000405C"/>
    <w:rsid w:val="00004E14"/>
    <w:rsid w:val="00005C20"/>
    <w:rsid w:val="00012DAB"/>
    <w:rsid w:val="00015AD6"/>
    <w:rsid w:val="0002299D"/>
    <w:rsid w:val="000237EC"/>
    <w:rsid w:val="000256C4"/>
    <w:rsid w:val="00031968"/>
    <w:rsid w:val="00034882"/>
    <w:rsid w:val="00034ACF"/>
    <w:rsid w:val="00036C33"/>
    <w:rsid w:val="00041C9F"/>
    <w:rsid w:val="0005396F"/>
    <w:rsid w:val="00063C08"/>
    <w:rsid w:val="00065187"/>
    <w:rsid w:val="00065C5C"/>
    <w:rsid w:val="00067576"/>
    <w:rsid w:val="00072ABC"/>
    <w:rsid w:val="00076B28"/>
    <w:rsid w:val="000A1327"/>
    <w:rsid w:val="000A1390"/>
    <w:rsid w:val="000A5CD9"/>
    <w:rsid w:val="000B056E"/>
    <w:rsid w:val="000C061A"/>
    <w:rsid w:val="000C1528"/>
    <w:rsid w:val="000C232E"/>
    <w:rsid w:val="000C40FD"/>
    <w:rsid w:val="000C43A2"/>
    <w:rsid w:val="000C563A"/>
    <w:rsid w:val="000D291F"/>
    <w:rsid w:val="000D640D"/>
    <w:rsid w:val="000F2B6E"/>
    <w:rsid w:val="000F39F5"/>
    <w:rsid w:val="000F680F"/>
    <w:rsid w:val="000F699A"/>
    <w:rsid w:val="000F6AD4"/>
    <w:rsid w:val="00100225"/>
    <w:rsid w:val="00101B47"/>
    <w:rsid w:val="00101C42"/>
    <w:rsid w:val="0010256D"/>
    <w:rsid w:val="00103D0F"/>
    <w:rsid w:val="0011010A"/>
    <w:rsid w:val="001105BB"/>
    <w:rsid w:val="00111DFB"/>
    <w:rsid w:val="001145CF"/>
    <w:rsid w:val="00117F1F"/>
    <w:rsid w:val="001212F0"/>
    <w:rsid w:val="00123E2A"/>
    <w:rsid w:val="0012594B"/>
    <w:rsid w:val="00126AF7"/>
    <w:rsid w:val="001316E7"/>
    <w:rsid w:val="001330C0"/>
    <w:rsid w:val="00136CD0"/>
    <w:rsid w:val="0014053A"/>
    <w:rsid w:val="00146495"/>
    <w:rsid w:val="001473AB"/>
    <w:rsid w:val="00155822"/>
    <w:rsid w:val="00164A31"/>
    <w:rsid w:val="00165643"/>
    <w:rsid w:val="00165FAA"/>
    <w:rsid w:val="00176A1A"/>
    <w:rsid w:val="00181630"/>
    <w:rsid w:val="00181911"/>
    <w:rsid w:val="0018266B"/>
    <w:rsid w:val="00184065"/>
    <w:rsid w:val="00191041"/>
    <w:rsid w:val="0019409B"/>
    <w:rsid w:val="001A19DD"/>
    <w:rsid w:val="001A1CE5"/>
    <w:rsid w:val="001A39D0"/>
    <w:rsid w:val="001A72E9"/>
    <w:rsid w:val="001B0B7C"/>
    <w:rsid w:val="001B136B"/>
    <w:rsid w:val="001B4CE9"/>
    <w:rsid w:val="001B65CB"/>
    <w:rsid w:val="001C01D8"/>
    <w:rsid w:val="001C40FF"/>
    <w:rsid w:val="001C7BAF"/>
    <w:rsid w:val="001D0E4F"/>
    <w:rsid w:val="001E62E2"/>
    <w:rsid w:val="001F16ED"/>
    <w:rsid w:val="001F52DA"/>
    <w:rsid w:val="00202978"/>
    <w:rsid w:val="0020598F"/>
    <w:rsid w:val="0020695D"/>
    <w:rsid w:val="00212CDD"/>
    <w:rsid w:val="00223ED0"/>
    <w:rsid w:val="0022436B"/>
    <w:rsid w:val="002252BA"/>
    <w:rsid w:val="00225761"/>
    <w:rsid w:val="00225884"/>
    <w:rsid w:val="002337B7"/>
    <w:rsid w:val="002360FA"/>
    <w:rsid w:val="00244906"/>
    <w:rsid w:val="00252569"/>
    <w:rsid w:val="00253EC7"/>
    <w:rsid w:val="00255F05"/>
    <w:rsid w:val="00260AE6"/>
    <w:rsid w:val="002611AF"/>
    <w:rsid w:val="00263C90"/>
    <w:rsid w:val="002716E8"/>
    <w:rsid w:val="00272FEF"/>
    <w:rsid w:val="002734BE"/>
    <w:rsid w:val="00275491"/>
    <w:rsid w:val="00275FA9"/>
    <w:rsid w:val="00276779"/>
    <w:rsid w:val="00277812"/>
    <w:rsid w:val="002808F1"/>
    <w:rsid w:val="00282D0C"/>
    <w:rsid w:val="002869E8"/>
    <w:rsid w:val="00286B93"/>
    <w:rsid w:val="0028771A"/>
    <w:rsid w:val="00296E44"/>
    <w:rsid w:val="002A0043"/>
    <w:rsid w:val="002A4DF1"/>
    <w:rsid w:val="002A7D49"/>
    <w:rsid w:val="002A7D8A"/>
    <w:rsid w:val="002C07E2"/>
    <w:rsid w:val="002C0F64"/>
    <w:rsid w:val="002C1EEC"/>
    <w:rsid w:val="002E1945"/>
    <w:rsid w:val="002E6B9E"/>
    <w:rsid w:val="002F6772"/>
    <w:rsid w:val="002F6A28"/>
    <w:rsid w:val="00304F20"/>
    <w:rsid w:val="0030740D"/>
    <w:rsid w:val="00307C46"/>
    <w:rsid w:val="003154CF"/>
    <w:rsid w:val="003225BE"/>
    <w:rsid w:val="00332A14"/>
    <w:rsid w:val="00336D07"/>
    <w:rsid w:val="00341A58"/>
    <w:rsid w:val="00347660"/>
    <w:rsid w:val="00347D99"/>
    <w:rsid w:val="00350665"/>
    <w:rsid w:val="00350B96"/>
    <w:rsid w:val="003524AE"/>
    <w:rsid w:val="00353FEA"/>
    <w:rsid w:val="00354208"/>
    <w:rsid w:val="003661FF"/>
    <w:rsid w:val="00370FC2"/>
    <w:rsid w:val="00372FDE"/>
    <w:rsid w:val="003733E6"/>
    <w:rsid w:val="00381CB5"/>
    <w:rsid w:val="0038218F"/>
    <w:rsid w:val="00383883"/>
    <w:rsid w:val="00387B43"/>
    <w:rsid w:val="003A11E3"/>
    <w:rsid w:val="003A35A7"/>
    <w:rsid w:val="003A6C45"/>
    <w:rsid w:val="003B1FF7"/>
    <w:rsid w:val="003B629D"/>
    <w:rsid w:val="003C11D9"/>
    <w:rsid w:val="003C1779"/>
    <w:rsid w:val="003D3551"/>
    <w:rsid w:val="003D446C"/>
    <w:rsid w:val="003D7260"/>
    <w:rsid w:val="003E5FC9"/>
    <w:rsid w:val="003F09E2"/>
    <w:rsid w:val="003F1147"/>
    <w:rsid w:val="004001D6"/>
    <w:rsid w:val="00402490"/>
    <w:rsid w:val="00403263"/>
    <w:rsid w:val="00404B97"/>
    <w:rsid w:val="0040512D"/>
    <w:rsid w:val="00406608"/>
    <w:rsid w:val="00406D78"/>
    <w:rsid w:val="0041304B"/>
    <w:rsid w:val="004165F1"/>
    <w:rsid w:val="004250CE"/>
    <w:rsid w:val="00425A48"/>
    <w:rsid w:val="0043482C"/>
    <w:rsid w:val="00440540"/>
    <w:rsid w:val="00441002"/>
    <w:rsid w:val="00443A85"/>
    <w:rsid w:val="00444A3D"/>
    <w:rsid w:val="00445669"/>
    <w:rsid w:val="00451D8F"/>
    <w:rsid w:val="00461D4B"/>
    <w:rsid w:val="00471134"/>
    <w:rsid w:val="00473EAA"/>
    <w:rsid w:val="0047409B"/>
    <w:rsid w:val="00474916"/>
    <w:rsid w:val="00486EE4"/>
    <w:rsid w:val="00492E22"/>
    <w:rsid w:val="004A21BD"/>
    <w:rsid w:val="004A51BC"/>
    <w:rsid w:val="004A55A0"/>
    <w:rsid w:val="004A57E2"/>
    <w:rsid w:val="004A7158"/>
    <w:rsid w:val="004B4BA5"/>
    <w:rsid w:val="004C2986"/>
    <w:rsid w:val="004C5778"/>
    <w:rsid w:val="004C5F80"/>
    <w:rsid w:val="004D01A4"/>
    <w:rsid w:val="004D7DF0"/>
    <w:rsid w:val="004E4E6A"/>
    <w:rsid w:val="004E5EF5"/>
    <w:rsid w:val="004E64C7"/>
    <w:rsid w:val="0050356F"/>
    <w:rsid w:val="0051064A"/>
    <w:rsid w:val="0053381A"/>
    <w:rsid w:val="00533936"/>
    <w:rsid w:val="005342F0"/>
    <w:rsid w:val="005366DE"/>
    <w:rsid w:val="00537688"/>
    <w:rsid w:val="00557186"/>
    <w:rsid w:val="00560D4D"/>
    <w:rsid w:val="00565101"/>
    <w:rsid w:val="0057516F"/>
    <w:rsid w:val="005774B7"/>
    <w:rsid w:val="00591999"/>
    <w:rsid w:val="00593F18"/>
    <w:rsid w:val="00597D7C"/>
    <w:rsid w:val="005A1E24"/>
    <w:rsid w:val="005A7CBB"/>
    <w:rsid w:val="005B152D"/>
    <w:rsid w:val="005B1E75"/>
    <w:rsid w:val="005B436C"/>
    <w:rsid w:val="005B6543"/>
    <w:rsid w:val="005C7EC2"/>
    <w:rsid w:val="005E4126"/>
    <w:rsid w:val="005E4904"/>
    <w:rsid w:val="005E4A68"/>
    <w:rsid w:val="005F0A22"/>
    <w:rsid w:val="005F15EC"/>
    <w:rsid w:val="005F3448"/>
    <w:rsid w:val="005F6EDB"/>
    <w:rsid w:val="00603C25"/>
    <w:rsid w:val="006060B8"/>
    <w:rsid w:val="00607064"/>
    <w:rsid w:val="00617DDE"/>
    <w:rsid w:val="00621855"/>
    <w:rsid w:val="006260BE"/>
    <w:rsid w:val="006375FE"/>
    <w:rsid w:val="006623A5"/>
    <w:rsid w:val="00663545"/>
    <w:rsid w:val="00664A0E"/>
    <w:rsid w:val="00667FD5"/>
    <w:rsid w:val="00670E88"/>
    <w:rsid w:val="00671E06"/>
    <w:rsid w:val="00674687"/>
    <w:rsid w:val="006800BE"/>
    <w:rsid w:val="00691F05"/>
    <w:rsid w:val="00696D30"/>
    <w:rsid w:val="006975D8"/>
    <w:rsid w:val="006A5665"/>
    <w:rsid w:val="006A5B98"/>
    <w:rsid w:val="006B2863"/>
    <w:rsid w:val="006B4BB3"/>
    <w:rsid w:val="006C2DFB"/>
    <w:rsid w:val="006D273F"/>
    <w:rsid w:val="006F056D"/>
    <w:rsid w:val="006F11DF"/>
    <w:rsid w:val="00702784"/>
    <w:rsid w:val="007132A1"/>
    <w:rsid w:val="0071606D"/>
    <w:rsid w:val="00720A6B"/>
    <w:rsid w:val="00721C13"/>
    <w:rsid w:val="00722664"/>
    <w:rsid w:val="007240D8"/>
    <w:rsid w:val="00733E25"/>
    <w:rsid w:val="00736D8B"/>
    <w:rsid w:val="00745684"/>
    <w:rsid w:val="00751890"/>
    <w:rsid w:val="007546EA"/>
    <w:rsid w:val="007573CA"/>
    <w:rsid w:val="007632EC"/>
    <w:rsid w:val="00771443"/>
    <w:rsid w:val="0077722C"/>
    <w:rsid w:val="00782D14"/>
    <w:rsid w:val="00783506"/>
    <w:rsid w:val="00783907"/>
    <w:rsid w:val="007874F2"/>
    <w:rsid w:val="00791D66"/>
    <w:rsid w:val="00797878"/>
    <w:rsid w:val="007A154A"/>
    <w:rsid w:val="007C5D12"/>
    <w:rsid w:val="007C6FEA"/>
    <w:rsid w:val="007D143A"/>
    <w:rsid w:val="007D3884"/>
    <w:rsid w:val="007D7C31"/>
    <w:rsid w:val="007E1142"/>
    <w:rsid w:val="007E15D9"/>
    <w:rsid w:val="007E288E"/>
    <w:rsid w:val="007E33A5"/>
    <w:rsid w:val="007E4FAC"/>
    <w:rsid w:val="007E6351"/>
    <w:rsid w:val="007F3ACE"/>
    <w:rsid w:val="007F64FC"/>
    <w:rsid w:val="00801024"/>
    <w:rsid w:val="008055B2"/>
    <w:rsid w:val="00812032"/>
    <w:rsid w:val="00816411"/>
    <w:rsid w:val="00817D79"/>
    <w:rsid w:val="00817DE5"/>
    <w:rsid w:val="00822868"/>
    <w:rsid w:val="00831DAE"/>
    <w:rsid w:val="00834BCA"/>
    <w:rsid w:val="00846C38"/>
    <w:rsid w:val="008479BA"/>
    <w:rsid w:val="0085091B"/>
    <w:rsid w:val="00860F3B"/>
    <w:rsid w:val="008614AD"/>
    <w:rsid w:val="00870884"/>
    <w:rsid w:val="00885054"/>
    <w:rsid w:val="008876B9"/>
    <w:rsid w:val="0089459E"/>
    <w:rsid w:val="00895F8C"/>
    <w:rsid w:val="008A0BAD"/>
    <w:rsid w:val="008A1DB7"/>
    <w:rsid w:val="008A562E"/>
    <w:rsid w:val="008B12DC"/>
    <w:rsid w:val="008B4C74"/>
    <w:rsid w:val="008C06B8"/>
    <w:rsid w:val="008D40EC"/>
    <w:rsid w:val="008D490B"/>
    <w:rsid w:val="008D7205"/>
    <w:rsid w:val="008E00A0"/>
    <w:rsid w:val="008E3453"/>
    <w:rsid w:val="008F562B"/>
    <w:rsid w:val="009004D2"/>
    <w:rsid w:val="009067C6"/>
    <w:rsid w:val="00906A6B"/>
    <w:rsid w:val="00911628"/>
    <w:rsid w:val="00912F17"/>
    <w:rsid w:val="00914877"/>
    <w:rsid w:val="00914980"/>
    <w:rsid w:val="009157BA"/>
    <w:rsid w:val="00915A92"/>
    <w:rsid w:val="0092210C"/>
    <w:rsid w:val="009324D4"/>
    <w:rsid w:val="0093373C"/>
    <w:rsid w:val="00957F59"/>
    <w:rsid w:val="00962947"/>
    <w:rsid w:val="0097162D"/>
    <w:rsid w:val="0098772C"/>
    <w:rsid w:val="00987ADE"/>
    <w:rsid w:val="00996482"/>
    <w:rsid w:val="00997092"/>
    <w:rsid w:val="009A2CE0"/>
    <w:rsid w:val="009A386D"/>
    <w:rsid w:val="009A474A"/>
    <w:rsid w:val="009A70CF"/>
    <w:rsid w:val="009B1DD1"/>
    <w:rsid w:val="009B5A2F"/>
    <w:rsid w:val="009C2277"/>
    <w:rsid w:val="009C255D"/>
    <w:rsid w:val="009C27AD"/>
    <w:rsid w:val="009C6645"/>
    <w:rsid w:val="009D145B"/>
    <w:rsid w:val="009D4761"/>
    <w:rsid w:val="009E1514"/>
    <w:rsid w:val="009E4561"/>
    <w:rsid w:val="009E5F7C"/>
    <w:rsid w:val="009F0C19"/>
    <w:rsid w:val="009F3383"/>
    <w:rsid w:val="009F7F3A"/>
    <w:rsid w:val="00A041DD"/>
    <w:rsid w:val="00A13C7B"/>
    <w:rsid w:val="00A158B9"/>
    <w:rsid w:val="00A36F39"/>
    <w:rsid w:val="00A3790E"/>
    <w:rsid w:val="00A429AC"/>
    <w:rsid w:val="00A465BE"/>
    <w:rsid w:val="00A540BE"/>
    <w:rsid w:val="00A55263"/>
    <w:rsid w:val="00A577F6"/>
    <w:rsid w:val="00A6153C"/>
    <w:rsid w:val="00A6158E"/>
    <w:rsid w:val="00A66AA8"/>
    <w:rsid w:val="00A67231"/>
    <w:rsid w:val="00A7765C"/>
    <w:rsid w:val="00A81D58"/>
    <w:rsid w:val="00A843FA"/>
    <w:rsid w:val="00A86606"/>
    <w:rsid w:val="00AB1E2B"/>
    <w:rsid w:val="00AC676D"/>
    <w:rsid w:val="00AD03C0"/>
    <w:rsid w:val="00AD30C2"/>
    <w:rsid w:val="00AE3D80"/>
    <w:rsid w:val="00AE4DFA"/>
    <w:rsid w:val="00AE5998"/>
    <w:rsid w:val="00AF2D31"/>
    <w:rsid w:val="00AF5F52"/>
    <w:rsid w:val="00B06338"/>
    <w:rsid w:val="00B15179"/>
    <w:rsid w:val="00B209C4"/>
    <w:rsid w:val="00B23895"/>
    <w:rsid w:val="00B23F9F"/>
    <w:rsid w:val="00B23FA8"/>
    <w:rsid w:val="00B30A46"/>
    <w:rsid w:val="00B40F4D"/>
    <w:rsid w:val="00B41442"/>
    <w:rsid w:val="00B43997"/>
    <w:rsid w:val="00B468AE"/>
    <w:rsid w:val="00B468F6"/>
    <w:rsid w:val="00B507D7"/>
    <w:rsid w:val="00B5450C"/>
    <w:rsid w:val="00B653AC"/>
    <w:rsid w:val="00B66187"/>
    <w:rsid w:val="00B665F2"/>
    <w:rsid w:val="00B73119"/>
    <w:rsid w:val="00B742EB"/>
    <w:rsid w:val="00B75D5C"/>
    <w:rsid w:val="00B80949"/>
    <w:rsid w:val="00B8231D"/>
    <w:rsid w:val="00B94B43"/>
    <w:rsid w:val="00B95A3B"/>
    <w:rsid w:val="00B96C7E"/>
    <w:rsid w:val="00BA3E8F"/>
    <w:rsid w:val="00BA433A"/>
    <w:rsid w:val="00BA4CA6"/>
    <w:rsid w:val="00BA5741"/>
    <w:rsid w:val="00BA610F"/>
    <w:rsid w:val="00BA6334"/>
    <w:rsid w:val="00BB10BC"/>
    <w:rsid w:val="00BB2BAB"/>
    <w:rsid w:val="00BB5E26"/>
    <w:rsid w:val="00BB79C2"/>
    <w:rsid w:val="00BC5E61"/>
    <w:rsid w:val="00BC5FEE"/>
    <w:rsid w:val="00BD0D1D"/>
    <w:rsid w:val="00BD2EA7"/>
    <w:rsid w:val="00BD5381"/>
    <w:rsid w:val="00BD77FE"/>
    <w:rsid w:val="00BE0B5C"/>
    <w:rsid w:val="00BF4F6C"/>
    <w:rsid w:val="00C0363C"/>
    <w:rsid w:val="00C11D53"/>
    <w:rsid w:val="00C12900"/>
    <w:rsid w:val="00C12DA3"/>
    <w:rsid w:val="00C12EAF"/>
    <w:rsid w:val="00C1459F"/>
    <w:rsid w:val="00C179C1"/>
    <w:rsid w:val="00C21E2E"/>
    <w:rsid w:val="00C220A9"/>
    <w:rsid w:val="00C251A2"/>
    <w:rsid w:val="00C31829"/>
    <w:rsid w:val="00C32090"/>
    <w:rsid w:val="00C323DB"/>
    <w:rsid w:val="00C32BA1"/>
    <w:rsid w:val="00C341CC"/>
    <w:rsid w:val="00C35DB0"/>
    <w:rsid w:val="00C40006"/>
    <w:rsid w:val="00C4302C"/>
    <w:rsid w:val="00C43D2C"/>
    <w:rsid w:val="00C44BCC"/>
    <w:rsid w:val="00C46148"/>
    <w:rsid w:val="00C4769C"/>
    <w:rsid w:val="00C4773F"/>
    <w:rsid w:val="00C511CE"/>
    <w:rsid w:val="00C543B6"/>
    <w:rsid w:val="00C618EF"/>
    <w:rsid w:val="00C64674"/>
    <w:rsid w:val="00C656DA"/>
    <w:rsid w:val="00C72BFF"/>
    <w:rsid w:val="00C757D1"/>
    <w:rsid w:val="00C75F8A"/>
    <w:rsid w:val="00C76C22"/>
    <w:rsid w:val="00C8059B"/>
    <w:rsid w:val="00C811E1"/>
    <w:rsid w:val="00C8746D"/>
    <w:rsid w:val="00C874A5"/>
    <w:rsid w:val="00C876DE"/>
    <w:rsid w:val="00C90B27"/>
    <w:rsid w:val="00C9115C"/>
    <w:rsid w:val="00C9561C"/>
    <w:rsid w:val="00C976D5"/>
    <w:rsid w:val="00CA4093"/>
    <w:rsid w:val="00CA53EE"/>
    <w:rsid w:val="00CB0F83"/>
    <w:rsid w:val="00CB4970"/>
    <w:rsid w:val="00CB49C8"/>
    <w:rsid w:val="00CC1733"/>
    <w:rsid w:val="00CC4DCD"/>
    <w:rsid w:val="00CD2467"/>
    <w:rsid w:val="00CD3BCA"/>
    <w:rsid w:val="00CE5FB7"/>
    <w:rsid w:val="00CE7180"/>
    <w:rsid w:val="00CE77C2"/>
    <w:rsid w:val="00CF092C"/>
    <w:rsid w:val="00CF0CB7"/>
    <w:rsid w:val="00CF5680"/>
    <w:rsid w:val="00D02AF1"/>
    <w:rsid w:val="00D037C6"/>
    <w:rsid w:val="00D108D5"/>
    <w:rsid w:val="00D12D78"/>
    <w:rsid w:val="00D12EB8"/>
    <w:rsid w:val="00D15CA9"/>
    <w:rsid w:val="00D1620F"/>
    <w:rsid w:val="00D223A7"/>
    <w:rsid w:val="00D22E4B"/>
    <w:rsid w:val="00D40BC6"/>
    <w:rsid w:val="00D45C73"/>
    <w:rsid w:val="00D65F60"/>
    <w:rsid w:val="00D82F5C"/>
    <w:rsid w:val="00D916EA"/>
    <w:rsid w:val="00DA0104"/>
    <w:rsid w:val="00DA71BA"/>
    <w:rsid w:val="00DA7784"/>
    <w:rsid w:val="00DB3454"/>
    <w:rsid w:val="00DB3E8E"/>
    <w:rsid w:val="00DB44DC"/>
    <w:rsid w:val="00DC2784"/>
    <w:rsid w:val="00DC67F4"/>
    <w:rsid w:val="00DC7ACF"/>
    <w:rsid w:val="00DD38EE"/>
    <w:rsid w:val="00DD4C57"/>
    <w:rsid w:val="00DE1CE2"/>
    <w:rsid w:val="00DF47DE"/>
    <w:rsid w:val="00E03E37"/>
    <w:rsid w:val="00E06899"/>
    <w:rsid w:val="00E06C9C"/>
    <w:rsid w:val="00E0752E"/>
    <w:rsid w:val="00E20A08"/>
    <w:rsid w:val="00E2499D"/>
    <w:rsid w:val="00E277B6"/>
    <w:rsid w:val="00E30770"/>
    <w:rsid w:val="00E3164A"/>
    <w:rsid w:val="00E372B1"/>
    <w:rsid w:val="00E53968"/>
    <w:rsid w:val="00E57465"/>
    <w:rsid w:val="00E658E9"/>
    <w:rsid w:val="00E671AD"/>
    <w:rsid w:val="00E8016B"/>
    <w:rsid w:val="00E8607F"/>
    <w:rsid w:val="00E95972"/>
    <w:rsid w:val="00EA47EC"/>
    <w:rsid w:val="00EA6EAE"/>
    <w:rsid w:val="00EB35EC"/>
    <w:rsid w:val="00EB3757"/>
    <w:rsid w:val="00EB46EA"/>
    <w:rsid w:val="00EB4BC0"/>
    <w:rsid w:val="00EC0986"/>
    <w:rsid w:val="00EC58AA"/>
    <w:rsid w:val="00EE710B"/>
    <w:rsid w:val="00EE7E75"/>
    <w:rsid w:val="00EF2081"/>
    <w:rsid w:val="00EF4098"/>
    <w:rsid w:val="00F02D85"/>
    <w:rsid w:val="00F0334D"/>
    <w:rsid w:val="00F04D27"/>
    <w:rsid w:val="00F112A7"/>
    <w:rsid w:val="00F12E84"/>
    <w:rsid w:val="00F16265"/>
    <w:rsid w:val="00F16C9E"/>
    <w:rsid w:val="00F2130D"/>
    <w:rsid w:val="00F40B80"/>
    <w:rsid w:val="00F430E5"/>
    <w:rsid w:val="00F43103"/>
    <w:rsid w:val="00F44218"/>
    <w:rsid w:val="00F44D8B"/>
    <w:rsid w:val="00F44F7E"/>
    <w:rsid w:val="00F52492"/>
    <w:rsid w:val="00F55643"/>
    <w:rsid w:val="00F56BF9"/>
    <w:rsid w:val="00F63F46"/>
    <w:rsid w:val="00F6571A"/>
    <w:rsid w:val="00F707CC"/>
    <w:rsid w:val="00F7114A"/>
    <w:rsid w:val="00F7401E"/>
    <w:rsid w:val="00F74511"/>
    <w:rsid w:val="00F8320C"/>
    <w:rsid w:val="00F90365"/>
    <w:rsid w:val="00F936D0"/>
    <w:rsid w:val="00F95F09"/>
    <w:rsid w:val="00FA397F"/>
    <w:rsid w:val="00FA7365"/>
    <w:rsid w:val="00FB05A9"/>
    <w:rsid w:val="00FB090F"/>
    <w:rsid w:val="00FB2DF8"/>
    <w:rsid w:val="00FB36E2"/>
    <w:rsid w:val="00FB7F70"/>
    <w:rsid w:val="00FC0ECD"/>
    <w:rsid w:val="00FC2146"/>
    <w:rsid w:val="00FC22AB"/>
    <w:rsid w:val="00FD2299"/>
    <w:rsid w:val="00FD5E09"/>
    <w:rsid w:val="00FE09E2"/>
    <w:rsid w:val="00FE0C06"/>
    <w:rsid w:val="00FE112B"/>
    <w:rsid w:val="00FE755C"/>
    <w:rsid w:val="00FF0F32"/>
    <w:rsid w:val="00FF17F5"/>
    <w:rsid w:val="00FF2C9C"/>
    <w:rsid w:val="00FF5735"/>
    <w:rsid w:val="00FF59BE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idth-relative:margin;mso-height-relative:margin" fillcolor="yellow" stroke="f">
      <v:fill color="yellow"/>
      <v:stroke on="f"/>
    </o:shapedefaults>
    <o:shapelayout v:ext="edit">
      <o:idmap v:ext="edit" data="1"/>
    </o:shapelayout>
  </w:shapeDefaults>
  <w:decimalSymbol w:val=","/>
  <w:listSeparator w:val=";"/>
  <w14:docId w14:val="73A49E13"/>
  <w15:chartTrackingRefBased/>
  <w15:docId w15:val="{284F3CA8-E6C1-4C1B-8EAF-FF7A74E1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ind w:left="567" w:right="-568"/>
      <w:jc w:val="both"/>
    </w:pPr>
    <w:rPr>
      <w:rFonts w:ascii="Arial" w:hAnsi="Arial"/>
      <w:color w:val="0000FF"/>
      <w:sz w:val="22"/>
    </w:rPr>
  </w:style>
  <w:style w:type="paragraph" w:styleId="Corpsdetexte">
    <w:name w:val="Body Text"/>
    <w:basedOn w:val="Normal"/>
    <w:pPr>
      <w:widowControl w:val="0"/>
      <w:jc w:val="both"/>
    </w:pPr>
    <w:rPr>
      <w:rFonts w:ascii="Arial" w:hAnsi="Arial"/>
      <w:i/>
      <w:snapToGrid w:val="0"/>
      <w:sz w:val="22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itre">
    <w:name w:val="Title"/>
    <w:basedOn w:val="Normal"/>
    <w:qFormat/>
    <w:pPr>
      <w:ind w:right="-313"/>
      <w:jc w:val="center"/>
      <w:outlineLvl w:val="0"/>
    </w:pPr>
    <w:rPr>
      <w:rFonts w:ascii="Tahoma" w:hAnsi="Tahoma" w:cs="Tahoma"/>
      <w:b/>
      <w:sz w:val="28"/>
    </w:rPr>
  </w:style>
  <w:style w:type="paragraph" w:customStyle="1" w:styleId="texte">
    <w:name w:val="texte"/>
    <w:basedOn w:val="Normal"/>
    <w:rsid w:val="001330C0"/>
    <w:pPr>
      <w:jc w:val="both"/>
    </w:pPr>
    <w:rPr>
      <w:rFonts w:ascii="Arial" w:hAnsi="Arial" w:cs="Arial"/>
      <w:sz w:val="22"/>
      <w:szCs w:val="22"/>
    </w:rPr>
  </w:style>
  <w:style w:type="paragraph" w:styleId="Textedebulles">
    <w:name w:val="Balloon Text"/>
    <w:basedOn w:val="Normal"/>
    <w:semiHidden/>
    <w:rsid w:val="005A1E2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F5735"/>
    <w:pPr>
      <w:ind w:left="708"/>
    </w:pPr>
  </w:style>
  <w:style w:type="paragraph" w:customStyle="1" w:styleId="Corpsdetexte21">
    <w:name w:val="Corps de texte 21"/>
    <w:basedOn w:val="Normal"/>
    <w:rsid w:val="00E53968"/>
    <w:pPr>
      <w:tabs>
        <w:tab w:val="left" w:pos="709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2"/>
      <w:lang w:eastAsia="en-US"/>
    </w:rPr>
  </w:style>
  <w:style w:type="character" w:customStyle="1" w:styleId="TexteCar">
    <w:name w:val="Texte Car"/>
    <w:link w:val="Texte0"/>
    <w:locked/>
    <w:rsid w:val="002A7D49"/>
    <w:rPr>
      <w:rFonts w:ascii="Arial" w:hAnsi="Arial" w:cs="Arial"/>
      <w:sz w:val="19"/>
      <w:lang w:eastAsia="zh-CN"/>
    </w:rPr>
  </w:style>
  <w:style w:type="paragraph" w:customStyle="1" w:styleId="Texte0">
    <w:name w:val="Texte"/>
    <w:basedOn w:val="Normal"/>
    <w:link w:val="TexteCar"/>
    <w:rsid w:val="002A7D49"/>
    <w:pPr>
      <w:spacing w:before="120" w:line="264" w:lineRule="auto"/>
      <w:jc w:val="both"/>
    </w:pPr>
    <w:rPr>
      <w:rFonts w:ascii="Arial" w:hAnsi="Arial" w:cs="Arial"/>
      <w:sz w:val="19"/>
      <w:lang w:eastAsia="zh-CN"/>
    </w:rPr>
  </w:style>
  <w:style w:type="character" w:styleId="Marquedecommentaire">
    <w:name w:val="annotation reference"/>
    <w:rsid w:val="00BB2BAB"/>
    <w:rPr>
      <w:sz w:val="16"/>
      <w:szCs w:val="16"/>
    </w:rPr>
  </w:style>
  <w:style w:type="paragraph" w:styleId="Commentaire">
    <w:name w:val="annotation text"/>
    <w:basedOn w:val="Normal"/>
    <w:link w:val="CommentaireCar"/>
    <w:rsid w:val="00BB2BAB"/>
  </w:style>
  <w:style w:type="character" w:customStyle="1" w:styleId="CommentaireCar">
    <w:name w:val="Commentaire Car"/>
    <w:basedOn w:val="Policepardfaut"/>
    <w:link w:val="Commentaire"/>
    <w:rsid w:val="00BB2BAB"/>
  </w:style>
  <w:style w:type="paragraph" w:styleId="Objetducommentaire">
    <w:name w:val="annotation subject"/>
    <w:basedOn w:val="Commentaire"/>
    <w:next w:val="Commentaire"/>
    <w:link w:val="ObjetducommentaireCar"/>
    <w:rsid w:val="00BB2BAB"/>
    <w:rPr>
      <w:b/>
      <w:bCs/>
    </w:rPr>
  </w:style>
  <w:style w:type="character" w:customStyle="1" w:styleId="ObjetducommentaireCar">
    <w:name w:val="Objet du commentaire Car"/>
    <w:link w:val="Objetducommentaire"/>
    <w:rsid w:val="00BB2BAB"/>
    <w:rPr>
      <w:b/>
      <w:bCs/>
    </w:rPr>
  </w:style>
  <w:style w:type="character" w:styleId="Lienhypertexte">
    <w:name w:val="Hyperlink"/>
    <w:basedOn w:val="Policepardfaut"/>
    <w:rsid w:val="00101B4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01B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D10F-075A-47DB-B5F9-7996D6E5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Facture n°</vt:lpstr>
    </vt:vector>
  </TitlesOfParts>
  <Company>VM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Facture n°</dc:title>
  <dc:subject/>
  <dc:creator>VM Materiaux</dc:creator>
  <cp:keywords/>
  <cp:lastModifiedBy>BLAZER Emmanuel</cp:lastModifiedBy>
  <cp:revision>3</cp:revision>
  <cp:lastPrinted>2026-01-28T14:26:00Z</cp:lastPrinted>
  <dcterms:created xsi:type="dcterms:W3CDTF">2026-02-03T14:50:00Z</dcterms:created>
  <dcterms:modified xsi:type="dcterms:W3CDTF">2026-02-03T14:51:00Z</dcterms:modified>
</cp:coreProperties>
</file>