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CE878" w14:textId="77777777" w:rsidR="00774364" w:rsidRDefault="00774364"/>
    <w:tbl>
      <w:tblPr>
        <w:tblStyle w:val="Grilledutableau"/>
        <w:tblW w:w="0" w:type="auto"/>
        <w:shd w:val="clear" w:color="auto" w:fill="244061" w:themeFill="accent1" w:themeFillShade="80"/>
        <w:tblLook w:val="04A0" w:firstRow="1" w:lastRow="0" w:firstColumn="1" w:lastColumn="0" w:noHBand="0" w:noVBand="1"/>
      </w:tblPr>
      <w:tblGrid>
        <w:gridCol w:w="9062"/>
      </w:tblGrid>
      <w:tr w:rsidR="00774364" w:rsidRPr="00774364" w14:paraId="06AE0F08" w14:textId="77777777" w:rsidTr="00774364">
        <w:tc>
          <w:tcPr>
            <w:tcW w:w="9212" w:type="dxa"/>
            <w:shd w:val="clear" w:color="auto" w:fill="244061" w:themeFill="accent1" w:themeFillShade="80"/>
          </w:tcPr>
          <w:p w14:paraId="672F1304" w14:textId="77777777" w:rsidR="00774364" w:rsidRPr="00774364" w:rsidRDefault="00774364" w:rsidP="00647C76">
            <w:pPr>
              <w:spacing w:after="0" w:line="240" w:lineRule="auto"/>
              <w:contextualSpacing/>
              <w:jc w:val="center"/>
              <w:rPr>
                <w:rFonts w:ascii="Arial" w:hAnsi="Arial" w:cs="Arial"/>
                <w:b/>
                <w:color w:val="FFFFFF" w:themeColor="background1"/>
                <w:sz w:val="24"/>
                <w:szCs w:val="24"/>
              </w:rPr>
            </w:pPr>
          </w:p>
          <w:p w14:paraId="13F96EFA" w14:textId="0F054792" w:rsidR="00774364" w:rsidRPr="00B40CBB" w:rsidRDefault="00774364" w:rsidP="00774364">
            <w:pPr>
              <w:spacing w:after="0" w:line="240" w:lineRule="auto"/>
              <w:contextualSpacing/>
              <w:jc w:val="center"/>
              <w:rPr>
                <w:rFonts w:ascii="Arial" w:hAnsi="Arial" w:cs="Arial"/>
                <w:b/>
                <w:color w:val="244061" w:themeColor="accent1" w:themeShade="80"/>
                <w:sz w:val="28"/>
                <w:szCs w:val="28"/>
                <w:rPrChange w:id="0" w:author="Florence Courivaud, Aide Comptable, Sylab, Aurillac" w:date="2026-03-24T13:48:00Z" w16du:dateUtc="2026-03-24T12:48:00Z">
                  <w:rPr>
                    <w:rFonts w:ascii="Arial" w:hAnsi="Arial" w:cs="Arial"/>
                    <w:b/>
                    <w:color w:val="FFFFFF" w:themeColor="background1"/>
                    <w:sz w:val="28"/>
                    <w:szCs w:val="28"/>
                  </w:rPr>
                </w:rPrChange>
              </w:rPr>
            </w:pPr>
            <w:r w:rsidRPr="00B40CBB">
              <w:rPr>
                <w:rFonts w:ascii="Arial" w:hAnsi="Arial" w:cs="Arial"/>
                <w:b/>
                <w:color w:val="244061" w:themeColor="accent1" w:themeShade="80"/>
                <w:sz w:val="28"/>
                <w:szCs w:val="28"/>
                <w:rPrChange w:id="1" w:author="Florence Courivaud, Aide Comptable, Sylab, Aurillac" w:date="2026-03-24T13:48:00Z" w16du:dateUtc="2026-03-24T12:48:00Z">
                  <w:rPr>
                    <w:rFonts w:ascii="Arial" w:hAnsi="Arial" w:cs="Arial"/>
                    <w:b/>
                    <w:color w:val="FFFFFF" w:themeColor="background1"/>
                    <w:sz w:val="28"/>
                    <w:szCs w:val="28"/>
                  </w:rPr>
                </w:rPrChange>
              </w:rPr>
              <w:t>SY</w:t>
            </w:r>
            <w:r w:rsidR="003A1527" w:rsidRPr="00B40CBB">
              <w:rPr>
                <w:rFonts w:ascii="Arial" w:hAnsi="Arial" w:cs="Arial"/>
                <w:b/>
                <w:color w:val="244061" w:themeColor="accent1" w:themeShade="80"/>
                <w:sz w:val="28"/>
                <w:szCs w:val="28"/>
                <w:rPrChange w:id="2" w:author="Florence Courivaud, Aide Comptable, Sylab, Aurillac" w:date="2026-03-24T13:48:00Z" w16du:dateUtc="2026-03-24T12:48:00Z">
                  <w:rPr>
                    <w:rFonts w:ascii="Arial" w:hAnsi="Arial" w:cs="Arial"/>
                    <w:b/>
                    <w:color w:val="FFFFFF" w:themeColor="background1"/>
                    <w:sz w:val="28"/>
                    <w:szCs w:val="28"/>
                  </w:rPr>
                </w:rPrChange>
              </w:rPr>
              <w:t>N</w:t>
            </w:r>
            <w:r w:rsidRPr="00B40CBB">
              <w:rPr>
                <w:rFonts w:ascii="Arial" w:hAnsi="Arial" w:cs="Arial"/>
                <w:b/>
                <w:color w:val="244061" w:themeColor="accent1" w:themeShade="80"/>
                <w:sz w:val="28"/>
                <w:szCs w:val="28"/>
                <w:rPrChange w:id="3" w:author="Florence Courivaud, Aide Comptable, Sylab, Aurillac" w:date="2026-03-24T13:48:00Z" w16du:dateUtc="2026-03-24T12:48:00Z">
                  <w:rPr>
                    <w:rFonts w:ascii="Arial" w:hAnsi="Arial" w:cs="Arial"/>
                    <w:b/>
                    <w:color w:val="FFFFFF" w:themeColor="background1"/>
                    <w:sz w:val="28"/>
                    <w:szCs w:val="28"/>
                  </w:rPr>
                </w:rPrChange>
              </w:rPr>
              <w:t>LAB</w:t>
            </w:r>
            <w:r w:rsidR="003A1527" w:rsidRPr="00B40CBB">
              <w:rPr>
                <w:rFonts w:ascii="Arial" w:hAnsi="Arial" w:cs="Arial"/>
                <w:b/>
                <w:color w:val="244061" w:themeColor="accent1" w:themeShade="80"/>
                <w:sz w:val="28"/>
                <w:szCs w:val="28"/>
                <w:rPrChange w:id="4" w:author="Florence Courivaud, Aide Comptable, Sylab, Aurillac" w:date="2026-03-24T13:48:00Z" w16du:dateUtc="2026-03-24T12:48:00Z">
                  <w:rPr>
                    <w:rFonts w:ascii="Arial" w:hAnsi="Arial" w:cs="Arial"/>
                    <w:b/>
                    <w:color w:val="FFFFFF" w:themeColor="background1"/>
                    <w:sz w:val="28"/>
                    <w:szCs w:val="28"/>
                  </w:rPr>
                </w:rPrChange>
              </w:rPr>
              <w:t xml:space="preserve"> AUVERGNE</w:t>
            </w:r>
          </w:p>
          <w:p w14:paraId="63231D39" w14:textId="77777777" w:rsidR="00774364" w:rsidRPr="00774364" w:rsidRDefault="00774364" w:rsidP="00774364">
            <w:pPr>
              <w:spacing w:after="0" w:line="240" w:lineRule="auto"/>
              <w:contextualSpacing/>
              <w:jc w:val="center"/>
              <w:rPr>
                <w:rFonts w:ascii="Arial" w:hAnsi="Arial" w:cs="Arial"/>
                <w:b/>
                <w:color w:val="FFFFFF" w:themeColor="background1"/>
                <w:sz w:val="28"/>
                <w:szCs w:val="28"/>
              </w:rPr>
            </w:pPr>
            <w:r w:rsidRPr="00774364">
              <w:rPr>
                <w:rFonts w:ascii="Arial" w:hAnsi="Arial" w:cs="Arial"/>
                <w:b/>
                <w:color w:val="FFFFFF" w:themeColor="background1"/>
                <w:sz w:val="28"/>
                <w:szCs w:val="28"/>
              </w:rPr>
              <w:t>ACCORD RELATIF A L’AMENAGEMENT DU TEMPS DE TRAVAIL</w:t>
            </w:r>
          </w:p>
          <w:p w14:paraId="5524FA95" w14:textId="77777777" w:rsidR="00774364" w:rsidRPr="00774364" w:rsidRDefault="00774364" w:rsidP="00774364">
            <w:pPr>
              <w:spacing w:after="0" w:line="240" w:lineRule="auto"/>
              <w:contextualSpacing/>
              <w:jc w:val="center"/>
              <w:rPr>
                <w:rFonts w:ascii="Arial" w:hAnsi="Arial" w:cs="Arial"/>
                <w:b/>
                <w:color w:val="FFFFFF" w:themeColor="background1"/>
                <w:sz w:val="24"/>
                <w:szCs w:val="24"/>
              </w:rPr>
            </w:pPr>
          </w:p>
        </w:tc>
      </w:tr>
    </w:tbl>
    <w:p w14:paraId="5E8364C5" w14:textId="77777777" w:rsidR="00774364" w:rsidRDefault="00774364" w:rsidP="00647C76">
      <w:pPr>
        <w:spacing w:after="0" w:line="240" w:lineRule="auto"/>
        <w:contextualSpacing/>
        <w:jc w:val="center"/>
        <w:rPr>
          <w:rFonts w:ascii="Arial" w:hAnsi="Arial" w:cs="Arial"/>
          <w:b/>
          <w:sz w:val="24"/>
          <w:szCs w:val="24"/>
        </w:rPr>
      </w:pPr>
    </w:p>
    <w:p w14:paraId="71BDC29D" w14:textId="77777777" w:rsidR="00706BDE" w:rsidRDefault="00706BDE" w:rsidP="00706BDE">
      <w:pPr>
        <w:spacing w:after="0" w:line="240" w:lineRule="auto"/>
        <w:contextualSpacing/>
        <w:jc w:val="center"/>
        <w:rPr>
          <w:rFonts w:ascii="Arial" w:hAnsi="Arial" w:cs="Arial"/>
        </w:rPr>
      </w:pPr>
    </w:p>
    <w:p w14:paraId="17DFF434" w14:textId="77777777" w:rsidR="00706BDE" w:rsidRPr="00774364" w:rsidRDefault="00706BDE" w:rsidP="00706BDE">
      <w:pPr>
        <w:spacing w:after="0" w:line="240" w:lineRule="auto"/>
        <w:contextualSpacing/>
        <w:jc w:val="both"/>
        <w:rPr>
          <w:rFonts w:ascii="Arial" w:hAnsi="Arial" w:cs="Arial"/>
          <w:b/>
          <w:sz w:val="20"/>
          <w:szCs w:val="20"/>
        </w:rPr>
      </w:pPr>
      <w:r w:rsidRPr="00774364">
        <w:rPr>
          <w:rFonts w:ascii="Arial" w:hAnsi="Arial" w:cs="Arial"/>
          <w:b/>
          <w:sz w:val="20"/>
          <w:szCs w:val="20"/>
        </w:rPr>
        <w:t>ENTRE</w:t>
      </w:r>
    </w:p>
    <w:p w14:paraId="05A8296A" w14:textId="77777777" w:rsidR="00706BDE" w:rsidRDefault="00706BDE" w:rsidP="00706BDE">
      <w:pPr>
        <w:spacing w:after="0" w:line="240" w:lineRule="auto"/>
        <w:contextualSpacing/>
        <w:jc w:val="both"/>
        <w:rPr>
          <w:rFonts w:ascii="Arial" w:hAnsi="Arial" w:cs="Arial"/>
          <w:sz w:val="20"/>
          <w:szCs w:val="20"/>
        </w:rPr>
      </w:pPr>
    </w:p>
    <w:p w14:paraId="1F4975AA" w14:textId="1619EA22" w:rsidR="00431361" w:rsidRDefault="00706BDE" w:rsidP="00706BDE">
      <w:pPr>
        <w:spacing w:after="0" w:line="240" w:lineRule="auto"/>
        <w:contextualSpacing/>
        <w:jc w:val="both"/>
        <w:rPr>
          <w:rFonts w:ascii="Arial" w:hAnsi="Arial" w:cs="Arial"/>
          <w:sz w:val="20"/>
          <w:szCs w:val="20"/>
        </w:rPr>
      </w:pPr>
      <w:r w:rsidRPr="00B40CBB">
        <w:rPr>
          <w:rFonts w:ascii="Arial" w:hAnsi="Arial" w:cs="Arial"/>
          <w:b/>
          <w:sz w:val="20"/>
          <w:szCs w:val="20"/>
          <w:highlight w:val="black"/>
          <w:rPrChange w:id="5" w:author="Florence Courivaud, Aide Comptable, Sylab, Aurillac" w:date="2026-03-24T13:48:00Z" w16du:dateUtc="2026-03-24T12:48:00Z">
            <w:rPr>
              <w:rFonts w:ascii="Arial" w:hAnsi="Arial" w:cs="Arial"/>
              <w:b/>
              <w:sz w:val="20"/>
              <w:szCs w:val="20"/>
            </w:rPr>
          </w:rPrChange>
        </w:rPr>
        <w:t xml:space="preserve">Le Laboratoire de Biologie </w:t>
      </w:r>
      <w:r w:rsidR="00402061" w:rsidRPr="00B40CBB">
        <w:rPr>
          <w:rFonts w:ascii="Arial" w:hAnsi="Arial" w:cs="Arial"/>
          <w:b/>
          <w:sz w:val="20"/>
          <w:szCs w:val="20"/>
          <w:highlight w:val="black"/>
          <w:rPrChange w:id="6" w:author="Florence Courivaud, Aide Comptable, Sylab, Aurillac" w:date="2026-03-24T13:48:00Z" w16du:dateUtc="2026-03-24T12:48:00Z">
            <w:rPr>
              <w:rFonts w:ascii="Arial" w:hAnsi="Arial" w:cs="Arial"/>
              <w:b/>
              <w:sz w:val="20"/>
              <w:szCs w:val="20"/>
            </w:rPr>
          </w:rPrChange>
        </w:rPr>
        <w:t>SYNLAB Auvergne</w:t>
      </w:r>
      <w:r w:rsidRPr="003A1527">
        <w:rPr>
          <w:rFonts w:ascii="Arial" w:hAnsi="Arial" w:cs="Arial"/>
          <w:sz w:val="20"/>
          <w:szCs w:val="20"/>
        </w:rPr>
        <w:t>, société d’exercice libérale immatriculée au Registre</w:t>
      </w:r>
      <w:r w:rsidR="006E6771" w:rsidRPr="003A1527">
        <w:rPr>
          <w:rFonts w:ascii="Arial" w:hAnsi="Arial" w:cs="Arial"/>
          <w:sz w:val="20"/>
          <w:szCs w:val="20"/>
        </w:rPr>
        <w:t xml:space="preserve"> du Commerce et des Sociétés d’Aurillac </w:t>
      </w:r>
      <w:r w:rsidRPr="003A1527">
        <w:rPr>
          <w:rFonts w:ascii="Arial" w:hAnsi="Arial" w:cs="Arial"/>
          <w:sz w:val="20"/>
          <w:szCs w:val="20"/>
        </w:rPr>
        <w:t xml:space="preserve">sous le numéro </w:t>
      </w:r>
      <w:r w:rsidR="00382710" w:rsidRPr="00B40CBB">
        <w:rPr>
          <w:rFonts w:ascii="Arial" w:hAnsi="Arial" w:cs="Arial"/>
          <w:sz w:val="18"/>
          <w:szCs w:val="18"/>
          <w:highlight w:val="black"/>
          <w:rPrChange w:id="7" w:author="Florence Courivaud, Aide Comptable, Sylab, Aurillac" w:date="2026-03-24T13:48:00Z" w16du:dateUtc="2026-03-24T12:48:00Z">
            <w:rPr>
              <w:rFonts w:ascii="Arial" w:hAnsi="Arial" w:cs="Arial"/>
              <w:sz w:val="18"/>
              <w:szCs w:val="18"/>
            </w:rPr>
          </w:rPrChange>
        </w:rPr>
        <w:t>301 523 056</w:t>
      </w:r>
      <w:r w:rsidR="00431361" w:rsidRPr="003A1527">
        <w:rPr>
          <w:rFonts w:ascii="Arial" w:hAnsi="Arial" w:cs="Arial"/>
          <w:sz w:val="20"/>
          <w:szCs w:val="20"/>
        </w:rPr>
        <w:t xml:space="preserve"> </w:t>
      </w:r>
      <w:r w:rsidRPr="003A1527">
        <w:rPr>
          <w:rFonts w:ascii="Arial" w:hAnsi="Arial" w:cs="Arial"/>
          <w:sz w:val="20"/>
          <w:szCs w:val="20"/>
        </w:rPr>
        <w:t xml:space="preserve">dont le siège social est situé </w:t>
      </w:r>
      <w:r w:rsidR="006E6771" w:rsidRPr="00B40CBB">
        <w:rPr>
          <w:rFonts w:ascii="Arial" w:hAnsi="Arial" w:cs="Arial"/>
          <w:sz w:val="18"/>
          <w:szCs w:val="18"/>
          <w:highlight w:val="black"/>
          <w:rPrChange w:id="8" w:author="Florence Courivaud, Aide Comptable, Sylab, Aurillac" w:date="2026-03-24T13:48:00Z" w16du:dateUtc="2026-03-24T12:48:00Z">
            <w:rPr>
              <w:rFonts w:ascii="Arial" w:hAnsi="Arial" w:cs="Arial"/>
              <w:sz w:val="18"/>
              <w:szCs w:val="18"/>
            </w:rPr>
          </w:rPrChange>
        </w:rPr>
        <w:t>81 avenue Charles de Gaulle</w:t>
      </w:r>
      <w:r w:rsidRPr="003A1527">
        <w:rPr>
          <w:rFonts w:ascii="Arial" w:hAnsi="Arial" w:cs="Arial"/>
          <w:sz w:val="20"/>
          <w:szCs w:val="20"/>
        </w:rPr>
        <w:t xml:space="preserve">, pris en la personne de </w:t>
      </w:r>
      <w:r w:rsidR="00431361" w:rsidRPr="00B40CBB">
        <w:rPr>
          <w:rFonts w:ascii="Arial" w:hAnsi="Arial" w:cs="Arial"/>
          <w:b/>
          <w:sz w:val="20"/>
          <w:szCs w:val="20"/>
          <w:highlight w:val="black"/>
          <w:rPrChange w:id="9" w:author="Florence Courivaud, Aide Comptable, Sylab, Aurillac" w:date="2026-03-24T13:48:00Z" w16du:dateUtc="2026-03-24T12:48:00Z">
            <w:rPr>
              <w:rFonts w:ascii="Arial" w:hAnsi="Arial" w:cs="Arial"/>
              <w:b/>
              <w:sz w:val="20"/>
              <w:szCs w:val="20"/>
            </w:rPr>
          </w:rPrChange>
        </w:rPr>
        <w:t xml:space="preserve">Monsieur </w:t>
      </w:r>
      <w:r w:rsidR="00C26AA3" w:rsidRPr="00B40CBB">
        <w:rPr>
          <w:rFonts w:ascii="Arial" w:hAnsi="Arial" w:cs="Arial"/>
          <w:b/>
          <w:sz w:val="20"/>
          <w:szCs w:val="20"/>
          <w:highlight w:val="black"/>
          <w:rPrChange w:id="10" w:author="Florence Courivaud, Aide Comptable, Sylab, Aurillac" w:date="2026-03-24T13:48:00Z" w16du:dateUtc="2026-03-24T12:48:00Z">
            <w:rPr>
              <w:rFonts w:ascii="Arial" w:hAnsi="Arial" w:cs="Arial"/>
              <w:b/>
              <w:sz w:val="20"/>
              <w:szCs w:val="20"/>
            </w:rPr>
          </w:rPrChange>
        </w:rPr>
        <w:t>Thomas CHARBONNIER</w:t>
      </w:r>
      <w:r w:rsidRPr="003A1527">
        <w:rPr>
          <w:rFonts w:ascii="Arial" w:hAnsi="Arial" w:cs="Arial"/>
          <w:b/>
          <w:sz w:val="20"/>
          <w:szCs w:val="20"/>
        </w:rPr>
        <w:t xml:space="preserve">, </w:t>
      </w:r>
      <w:r w:rsidR="00C26AA3" w:rsidRPr="003A1527">
        <w:rPr>
          <w:rFonts w:ascii="Arial" w:hAnsi="Arial" w:cs="Arial"/>
          <w:sz w:val="20"/>
          <w:szCs w:val="20"/>
        </w:rPr>
        <w:t>Directeur Général</w:t>
      </w:r>
      <w:r w:rsidR="00431361" w:rsidRPr="003A1527">
        <w:rPr>
          <w:rFonts w:ascii="Arial" w:hAnsi="Arial" w:cs="Arial"/>
          <w:sz w:val="20"/>
          <w:szCs w:val="20"/>
        </w:rPr>
        <w:t>.</w:t>
      </w:r>
    </w:p>
    <w:p w14:paraId="6033D066" w14:textId="77777777" w:rsidR="00431361" w:rsidRDefault="00431361" w:rsidP="00706BDE">
      <w:pPr>
        <w:spacing w:after="0" w:line="240" w:lineRule="auto"/>
        <w:contextualSpacing/>
        <w:jc w:val="both"/>
        <w:rPr>
          <w:rFonts w:ascii="Arial" w:hAnsi="Arial" w:cs="Arial"/>
          <w:sz w:val="20"/>
          <w:szCs w:val="20"/>
        </w:rPr>
      </w:pPr>
    </w:p>
    <w:p w14:paraId="3ECECA7F" w14:textId="77777777" w:rsidR="00431361" w:rsidRDefault="00431361" w:rsidP="00706BDE">
      <w:pPr>
        <w:spacing w:after="0" w:line="240" w:lineRule="auto"/>
        <w:contextualSpacing/>
        <w:jc w:val="both"/>
        <w:rPr>
          <w:rFonts w:ascii="Arial" w:hAnsi="Arial" w:cs="Arial"/>
          <w:sz w:val="20"/>
          <w:szCs w:val="20"/>
        </w:rPr>
      </w:pPr>
    </w:p>
    <w:p w14:paraId="1E3B4421" w14:textId="77777777" w:rsidR="00706BDE" w:rsidRDefault="00706BDE" w:rsidP="00706BDE">
      <w:pPr>
        <w:spacing w:after="0" w:line="240" w:lineRule="auto"/>
        <w:contextualSpacing/>
        <w:jc w:val="both"/>
        <w:rPr>
          <w:rFonts w:ascii="Arial" w:hAnsi="Arial" w:cs="Arial"/>
          <w:sz w:val="20"/>
          <w:szCs w:val="20"/>
        </w:rPr>
      </w:pPr>
      <w:r>
        <w:rPr>
          <w:rFonts w:ascii="Arial" w:hAnsi="Arial" w:cs="Arial"/>
          <w:sz w:val="20"/>
          <w:szCs w:val="20"/>
        </w:rPr>
        <w:t>Ci-après dénommé « </w:t>
      </w:r>
      <w:r w:rsidRPr="00B40CBB">
        <w:rPr>
          <w:rFonts w:ascii="Arial" w:hAnsi="Arial" w:cs="Arial"/>
          <w:sz w:val="20"/>
          <w:szCs w:val="20"/>
          <w:highlight w:val="black"/>
          <w:rPrChange w:id="11" w:author="Florence Courivaud, Aide Comptable, Sylab, Aurillac" w:date="2026-03-24T13:48:00Z" w16du:dateUtc="2026-03-24T12:48:00Z">
            <w:rPr>
              <w:rFonts w:ascii="Arial" w:hAnsi="Arial" w:cs="Arial"/>
              <w:sz w:val="20"/>
              <w:szCs w:val="20"/>
            </w:rPr>
          </w:rPrChange>
        </w:rPr>
        <w:t>le Laboratoire</w:t>
      </w:r>
      <w:r>
        <w:rPr>
          <w:rFonts w:ascii="Arial" w:hAnsi="Arial" w:cs="Arial"/>
          <w:sz w:val="20"/>
          <w:szCs w:val="20"/>
        </w:rPr>
        <w:t> »</w:t>
      </w:r>
    </w:p>
    <w:p w14:paraId="62B15F3B" w14:textId="77777777" w:rsidR="00706BDE" w:rsidRDefault="00706BDE" w:rsidP="000E6F29">
      <w:pPr>
        <w:spacing w:after="0" w:line="240" w:lineRule="auto"/>
        <w:contextualSpacing/>
        <w:jc w:val="right"/>
        <w:rPr>
          <w:rFonts w:ascii="Arial" w:hAnsi="Arial" w:cs="Arial"/>
          <w:sz w:val="20"/>
          <w:szCs w:val="20"/>
        </w:rPr>
      </w:pPr>
    </w:p>
    <w:p w14:paraId="499F51F2" w14:textId="77777777" w:rsidR="00706BDE" w:rsidRDefault="00706BDE" w:rsidP="000E6F29">
      <w:pPr>
        <w:spacing w:after="0" w:line="240" w:lineRule="auto"/>
        <w:ind w:left="6237" w:firstLine="993"/>
        <w:contextualSpacing/>
        <w:jc w:val="right"/>
        <w:rPr>
          <w:rFonts w:ascii="Arial" w:hAnsi="Arial" w:cs="Arial"/>
          <w:sz w:val="20"/>
          <w:szCs w:val="20"/>
        </w:rPr>
      </w:pPr>
      <w:r>
        <w:rPr>
          <w:rFonts w:ascii="Arial" w:hAnsi="Arial" w:cs="Arial"/>
          <w:sz w:val="20"/>
          <w:szCs w:val="20"/>
        </w:rPr>
        <w:t>D’une part,</w:t>
      </w:r>
    </w:p>
    <w:p w14:paraId="00177FE5" w14:textId="77777777" w:rsidR="00774364" w:rsidRDefault="00774364" w:rsidP="000E6F29">
      <w:pPr>
        <w:spacing w:after="0" w:line="240" w:lineRule="auto"/>
        <w:ind w:left="6237" w:firstLine="993"/>
        <w:contextualSpacing/>
        <w:jc w:val="right"/>
        <w:rPr>
          <w:rFonts w:ascii="Arial" w:hAnsi="Arial" w:cs="Arial"/>
          <w:sz w:val="20"/>
          <w:szCs w:val="20"/>
        </w:rPr>
      </w:pPr>
    </w:p>
    <w:p w14:paraId="2092128A" w14:textId="77777777" w:rsidR="00774364" w:rsidRDefault="00774364" w:rsidP="000E6F29">
      <w:pPr>
        <w:spacing w:after="0" w:line="240" w:lineRule="auto"/>
        <w:ind w:left="6237" w:firstLine="993"/>
        <w:contextualSpacing/>
        <w:jc w:val="right"/>
        <w:rPr>
          <w:rFonts w:ascii="Arial" w:hAnsi="Arial" w:cs="Arial"/>
          <w:sz w:val="20"/>
          <w:szCs w:val="20"/>
        </w:rPr>
      </w:pPr>
    </w:p>
    <w:p w14:paraId="1EDE0144" w14:textId="77777777" w:rsidR="00647C76" w:rsidRPr="00774364" w:rsidRDefault="00647C76" w:rsidP="00647C76">
      <w:pPr>
        <w:spacing w:after="0" w:line="240" w:lineRule="auto"/>
        <w:contextualSpacing/>
        <w:jc w:val="both"/>
        <w:rPr>
          <w:rFonts w:ascii="Arial" w:hAnsi="Arial" w:cs="Arial"/>
          <w:b/>
          <w:sz w:val="20"/>
          <w:szCs w:val="20"/>
        </w:rPr>
      </w:pPr>
      <w:r w:rsidRPr="00774364">
        <w:rPr>
          <w:rFonts w:ascii="Arial" w:hAnsi="Arial" w:cs="Arial"/>
          <w:b/>
          <w:sz w:val="20"/>
          <w:szCs w:val="20"/>
        </w:rPr>
        <w:t>ET</w:t>
      </w:r>
    </w:p>
    <w:p w14:paraId="45E3599B" w14:textId="77777777" w:rsidR="00647C76" w:rsidRDefault="00647C76" w:rsidP="00647C76">
      <w:pPr>
        <w:spacing w:after="0" w:line="240" w:lineRule="auto"/>
        <w:contextualSpacing/>
        <w:jc w:val="both"/>
        <w:rPr>
          <w:rFonts w:ascii="Arial" w:hAnsi="Arial" w:cs="Arial"/>
          <w:sz w:val="20"/>
          <w:szCs w:val="20"/>
        </w:rPr>
      </w:pPr>
    </w:p>
    <w:p w14:paraId="3DF16939" w14:textId="77777777" w:rsidR="00647C76" w:rsidRDefault="00647C76" w:rsidP="00647C76">
      <w:pPr>
        <w:spacing w:after="0" w:line="240" w:lineRule="auto"/>
        <w:contextualSpacing/>
        <w:jc w:val="both"/>
        <w:rPr>
          <w:rFonts w:ascii="Arial" w:hAnsi="Arial" w:cs="Arial"/>
          <w:sz w:val="20"/>
          <w:szCs w:val="20"/>
        </w:rPr>
      </w:pPr>
    </w:p>
    <w:p w14:paraId="715E8858" w14:textId="28C9E459" w:rsidR="00774364" w:rsidRDefault="00774364" w:rsidP="00647C76">
      <w:pPr>
        <w:spacing w:after="0" w:line="240" w:lineRule="auto"/>
        <w:contextualSpacing/>
        <w:jc w:val="both"/>
        <w:rPr>
          <w:rFonts w:ascii="Arial" w:hAnsi="Arial" w:cs="Arial"/>
          <w:sz w:val="20"/>
        </w:rPr>
      </w:pPr>
      <w:r>
        <w:rPr>
          <w:rFonts w:ascii="Arial" w:hAnsi="Arial" w:cs="Arial"/>
          <w:b/>
          <w:sz w:val="20"/>
        </w:rPr>
        <w:t>Le syndicat</w:t>
      </w:r>
      <w:r w:rsidR="007039CE">
        <w:rPr>
          <w:rFonts w:ascii="Arial" w:hAnsi="Arial" w:cs="Arial"/>
          <w:b/>
          <w:sz w:val="20"/>
        </w:rPr>
        <w:t xml:space="preserve"> </w:t>
      </w:r>
      <w:r w:rsidR="009E675F">
        <w:rPr>
          <w:rFonts w:ascii="Arial" w:hAnsi="Arial" w:cs="Arial"/>
          <w:b/>
          <w:sz w:val="20"/>
        </w:rPr>
        <w:t>CGT</w:t>
      </w:r>
      <w:r w:rsidR="000E6F29" w:rsidRPr="000E6F29">
        <w:rPr>
          <w:rFonts w:ascii="Arial" w:hAnsi="Arial" w:cs="Arial"/>
          <w:sz w:val="20"/>
        </w:rPr>
        <w:t xml:space="preserve">, </w:t>
      </w:r>
    </w:p>
    <w:p w14:paraId="52A1939A" w14:textId="5914E598" w:rsidR="00774364" w:rsidRDefault="000E6F29" w:rsidP="00647C76">
      <w:pPr>
        <w:spacing w:after="0" w:line="240" w:lineRule="auto"/>
        <w:contextualSpacing/>
        <w:jc w:val="both"/>
        <w:rPr>
          <w:rFonts w:ascii="Arial" w:hAnsi="Arial" w:cs="Arial"/>
          <w:sz w:val="20"/>
          <w:szCs w:val="20"/>
        </w:rPr>
      </w:pPr>
      <w:proofErr w:type="gramStart"/>
      <w:r w:rsidRPr="000E6F29">
        <w:rPr>
          <w:rFonts w:ascii="Arial" w:hAnsi="Arial" w:cs="Arial"/>
          <w:sz w:val="20"/>
        </w:rPr>
        <w:t>représenté</w:t>
      </w:r>
      <w:proofErr w:type="gramEnd"/>
      <w:r w:rsidRPr="000E6F29">
        <w:rPr>
          <w:rFonts w:ascii="Arial" w:hAnsi="Arial" w:cs="Arial"/>
          <w:sz w:val="20"/>
        </w:rPr>
        <w:t xml:space="preserve"> par </w:t>
      </w:r>
      <w:r w:rsidR="009E675F" w:rsidRPr="00B40CBB">
        <w:rPr>
          <w:rFonts w:ascii="Arial" w:hAnsi="Arial" w:cs="Arial"/>
          <w:sz w:val="20"/>
          <w:szCs w:val="20"/>
          <w:highlight w:val="black"/>
          <w:rPrChange w:id="12" w:author="Florence Courivaud, Aide Comptable, Sylab, Aurillac" w:date="2026-03-24T13:48:00Z" w16du:dateUtc="2026-03-24T12:48:00Z">
            <w:rPr>
              <w:rFonts w:ascii="Arial" w:hAnsi="Arial" w:cs="Arial"/>
              <w:sz w:val="20"/>
              <w:szCs w:val="20"/>
            </w:rPr>
          </w:rPrChange>
        </w:rPr>
        <w:t>Mme Laetitia DELMAS</w:t>
      </w:r>
      <w:r w:rsidRPr="000E6F29">
        <w:rPr>
          <w:rFonts w:ascii="Arial" w:hAnsi="Arial" w:cs="Arial"/>
          <w:sz w:val="20"/>
          <w:szCs w:val="20"/>
        </w:rPr>
        <w:t xml:space="preserve">, </w:t>
      </w:r>
      <w:bookmarkStart w:id="13" w:name="OLE_LINK1"/>
      <w:bookmarkStart w:id="14" w:name="OLE_LINK2"/>
    </w:p>
    <w:p w14:paraId="1BA849B3" w14:textId="77777777" w:rsidR="00647C76" w:rsidRDefault="00774364" w:rsidP="00647C76">
      <w:pPr>
        <w:spacing w:after="0" w:line="240" w:lineRule="auto"/>
        <w:contextualSpacing/>
        <w:jc w:val="both"/>
        <w:rPr>
          <w:rFonts w:ascii="Arial" w:hAnsi="Arial" w:cs="Arial"/>
          <w:sz w:val="20"/>
          <w:szCs w:val="20"/>
        </w:rPr>
      </w:pPr>
      <w:proofErr w:type="gramStart"/>
      <w:r>
        <w:rPr>
          <w:rFonts w:ascii="Arial" w:hAnsi="Arial" w:cs="Arial"/>
          <w:sz w:val="20"/>
          <w:szCs w:val="20"/>
        </w:rPr>
        <w:t>agissant</w:t>
      </w:r>
      <w:proofErr w:type="gramEnd"/>
      <w:r>
        <w:rPr>
          <w:rFonts w:ascii="Arial" w:hAnsi="Arial" w:cs="Arial"/>
          <w:sz w:val="20"/>
          <w:szCs w:val="20"/>
        </w:rPr>
        <w:t xml:space="preserve"> en qualité de </w:t>
      </w:r>
      <w:r w:rsidR="000E6F29">
        <w:rPr>
          <w:rFonts w:ascii="Arial" w:hAnsi="Arial" w:cs="Arial"/>
          <w:sz w:val="20"/>
          <w:szCs w:val="20"/>
        </w:rPr>
        <w:t>Délégué</w:t>
      </w:r>
      <w:r>
        <w:rPr>
          <w:rFonts w:ascii="Arial" w:hAnsi="Arial" w:cs="Arial"/>
          <w:sz w:val="20"/>
          <w:szCs w:val="20"/>
        </w:rPr>
        <w:t>e</w:t>
      </w:r>
      <w:r w:rsidR="000E6F29">
        <w:rPr>
          <w:rFonts w:ascii="Arial" w:hAnsi="Arial" w:cs="Arial"/>
          <w:sz w:val="20"/>
          <w:szCs w:val="20"/>
        </w:rPr>
        <w:t xml:space="preserve"> Syndical</w:t>
      </w:r>
      <w:bookmarkEnd w:id="13"/>
      <w:bookmarkEnd w:id="14"/>
      <w:r>
        <w:rPr>
          <w:rFonts w:ascii="Arial" w:hAnsi="Arial" w:cs="Arial"/>
          <w:sz w:val="20"/>
          <w:szCs w:val="20"/>
        </w:rPr>
        <w:t>e</w:t>
      </w:r>
    </w:p>
    <w:p w14:paraId="222007D5" w14:textId="77777777" w:rsidR="00774364" w:rsidRDefault="00774364" w:rsidP="00647C76">
      <w:pPr>
        <w:spacing w:after="0" w:line="240" w:lineRule="auto"/>
        <w:contextualSpacing/>
        <w:jc w:val="both"/>
        <w:rPr>
          <w:rFonts w:ascii="Arial" w:hAnsi="Arial" w:cs="Arial"/>
          <w:sz w:val="20"/>
          <w:szCs w:val="20"/>
        </w:rPr>
      </w:pPr>
    </w:p>
    <w:p w14:paraId="69907CDD" w14:textId="77777777" w:rsidR="00647C76" w:rsidRDefault="00647C76" w:rsidP="000E6F29">
      <w:pPr>
        <w:spacing w:after="0" w:line="240" w:lineRule="auto"/>
        <w:ind w:left="6237"/>
        <w:contextualSpacing/>
        <w:jc w:val="right"/>
        <w:rPr>
          <w:rFonts w:ascii="Arial" w:hAnsi="Arial" w:cs="Arial"/>
          <w:sz w:val="20"/>
          <w:szCs w:val="20"/>
        </w:rPr>
      </w:pPr>
      <w:r>
        <w:rPr>
          <w:rFonts w:ascii="Arial" w:hAnsi="Arial" w:cs="Arial"/>
          <w:sz w:val="20"/>
          <w:szCs w:val="20"/>
        </w:rPr>
        <w:t>D’autre part,</w:t>
      </w:r>
    </w:p>
    <w:p w14:paraId="6713161B" w14:textId="77777777" w:rsidR="00647C76" w:rsidRDefault="00647C76" w:rsidP="00647C76">
      <w:pPr>
        <w:spacing w:after="0" w:line="240" w:lineRule="auto"/>
        <w:contextualSpacing/>
        <w:jc w:val="both"/>
        <w:rPr>
          <w:rFonts w:ascii="Arial" w:hAnsi="Arial" w:cs="Arial"/>
          <w:sz w:val="20"/>
          <w:szCs w:val="20"/>
        </w:rPr>
      </w:pPr>
    </w:p>
    <w:p w14:paraId="7E58ED56" w14:textId="77777777" w:rsidR="009E675F" w:rsidRDefault="009E675F" w:rsidP="00647C76">
      <w:pPr>
        <w:spacing w:after="0" w:line="240" w:lineRule="auto"/>
        <w:contextualSpacing/>
        <w:jc w:val="both"/>
        <w:rPr>
          <w:rFonts w:ascii="Arial" w:hAnsi="Arial" w:cs="Arial"/>
          <w:sz w:val="20"/>
          <w:szCs w:val="20"/>
        </w:rPr>
      </w:pPr>
    </w:p>
    <w:p w14:paraId="78C8F5BF" w14:textId="77777777" w:rsidR="009E675F" w:rsidRDefault="009E675F" w:rsidP="00647C76">
      <w:pPr>
        <w:spacing w:after="0" w:line="240" w:lineRule="auto"/>
        <w:contextualSpacing/>
        <w:jc w:val="both"/>
        <w:rPr>
          <w:rFonts w:ascii="Arial" w:hAnsi="Arial" w:cs="Arial"/>
          <w:sz w:val="20"/>
          <w:szCs w:val="20"/>
        </w:rPr>
      </w:pPr>
    </w:p>
    <w:p w14:paraId="6243F242" w14:textId="77777777" w:rsidR="00647C76" w:rsidRPr="004369F5" w:rsidRDefault="00647C76" w:rsidP="00647C76">
      <w:pPr>
        <w:spacing w:after="0" w:line="240" w:lineRule="auto"/>
        <w:contextualSpacing/>
        <w:jc w:val="both"/>
        <w:rPr>
          <w:rFonts w:ascii="Arial" w:hAnsi="Arial" w:cs="Arial"/>
          <w:b/>
          <w:sz w:val="20"/>
          <w:szCs w:val="20"/>
        </w:rPr>
      </w:pPr>
      <w:r w:rsidRPr="004369F5">
        <w:rPr>
          <w:rFonts w:ascii="Arial" w:hAnsi="Arial" w:cs="Arial"/>
          <w:b/>
          <w:sz w:val="20"/>
          <w:szCs w:val="20"/>
        </w:rPr>
        <w:t>PREAMBULE</w:t>
      </w:r>
    </w:p>
    <w:p w14:paraId="63B1AFC2" w14:textId="77777777" w:rsidR="000E6F29" w:rsidRDefault="000E6F29" w:rsidP="00647C76">
      <w:pPr>
        <w:spacing w:after="0" w:line="240" w:lineRule="auto"/>
        <w:contextualSpacing/>
        <w:jc w:val="both"/>
        <w:rPr>
          <w:rFonts w:ascii="Arial" w:hAnsi="Arial" w:cs="Arial"/>
          <w:sz w:val="20"/>
          <w:szCs w:val="20"/>
        </w:rPr>
      </w:pPr>
    </w:p>
    <w:p w14:paraId="32B080E4" w14:textId="37B3CF69" w:rsidR="00647C76" w:rsidRDefault="00647C76" w:rsidP="00647C76">
      <w:pPr>
        <w:spacing w:after="0" w:line="240" w:lineRule="auto"/>
        <w:contextualSpacing/>
        <w:jc w:val="both"/>
        <w:rPr>
          <w:rFonts w:ascii="Arial" w:hAnsi="Arial" w:cs="Arial"/>
          <w:sz w:val="20"/>
          <w:szCs w:val="20"/>
        </w:rPr>
      </w:pPr>
      <w:r>
        <w:rPr>
          <w:rFonts w:ascii="Arial" w:hAnsi="Arial" w:cs="Arial"/>
          <w:sz w:val="20"/>
          <w:szCs w:val="20"/>
        </w:rPr>
        <w:t xml:space="preserve">Le secteur de la </w:t>
      </w:r>
      <w:r w:rsidRPr="00EA18F9">
        <w:rPr>
          <w:rFonts w:ascii="Arial" w:hAnsi="Arial" w:cs="Arial"/>
          <w:sz w:val="20"/>
          <w:szCs w:val="20"/>
          <w:highlight w:val="black"/>
          <w:rPrChange w:id="15" w:author="Florence Courivaud, Aide Comptable, Sylab, Aurillac" w:date="2026-03-24T14:00:00Z" w16du:dateUtc="2026-03-24T13:00:00Z">
            <w:rPr>
              <w:rFonts w:ascii="Arial" w:hAnsi="Arial" w:cs="Arial"/>
              <w:sz w:val="20"/>
              <w:szCs w:val="20"/>
            </w:rPr>
          </w:rPrChange>
        </w:rPr>
        <w:t>Biologie Médicale</w:t>
      </w:r>
      <w:r>
        <w:rPr>
          <w:rFonts w:ascii="Arial" w:hAnsi="Arial" w:cs="Arial"/>
          <w:sz w:val="20"/>
          <w:szCs w:val="20"/>
        </w:rPr>
        <w:t xml:space="preserve"> est un secteur d’activité en pleine transformation. Cette transformation est issue d’une volonté pol</w:t>
      </w:r>
      <w:r w:rsidR="006E6771">
        <w:rPr>
          <w:rFonts w:ascii="Arial" w:hAnsi="Arial" w:cs="Arial"/>
          <w:sz w:val="20"/>
          <w:szCs w:val="20"/>
        </w:rPr>
        <w:t xml:space="preserve">itique </w:t>
      </w:r>
      <w:r w:rsidR="009A5C23">
        <w:rPr>
          <w:rFonts w:ascii="Arial" w:hAnsi="Arial" w:cs="Arial"/>
          <w:sz w:val="20"/>
          <w:szCs w:val="20"/>
        </w:rPr>
        <w:t xml:space="preserve">de réduction des dépenses de sécurité sociale, conduisant concrètement </w:t>
      </w:r>
      <w:r w:rsidR="006E6771">
        <w:rPr>
          <w:rFonts w:ascii="Arial" w:hAnsi="Arial" w:cs="Arial"/>
          <w:sz w:val="20"/>
          <w:szCs w:val="20"/>
        </w:rPr>
        <w:t xml:space="preserve">à ce que les </w:t>
      </w:r>
      <w:r w:rsidR="006E6771" w:rsidRPr="00EA18F9">
        <w:rPr>
          <w:rFonts w:ascii="Arial" w:hAnsi="Arial" w:cs="Arial"/>
          <w:sz w:val="20"/>
          <w:szCs w:val="20"/>
          <w:highlight w:val="black"/>
          <w:rPrChange w:id="16" w:author="Florence Courivaud, Aide Comptable, Sylab, Aurillac" w:date="2026-03-24T14:00:00Z" w16du:dateUtc="2026-03-24T13:00:00Z">
            <w:rPr>
              <w:rFonts w:ascii="Arial" w:hAnsi="Arial" w:cs="Arial"/>
              <w:sz w:val="20"/>
              <w:szCs w:val="20"/>
            </w:rPr>
          </w:rPrChange>
        </w:rPr>
        <w:t>Laboratoires de Biologie Médicale</w:t>
      </w:r>
      <w:r w:rsidR="006E6771">
        <w:rPr>
          <w:rFonts w:ascii="Arial" w:hAnsi="Arial" w:cs="Arial"/>
          <w:sz w:val="20"/>
          <w:szCs w:val="20"/>
        </w:rPr>
        <w:t xml:space="preserve"> soient exploités en </w:t>
      </w:r>
      <w:proofErr w:type="spellStart"/>
      <w:r w:rsidR="006E6771">
        <w:rPr>
          <w:rFonts w:ascii="Arial" w:hAnsi="Arial" w:cs="Arial"/>
          <w:sz w:val="20"/>
          <w:szCs w:val="20"/>
        </w:rPr>
        <w:t>multi-sites</w:t>
      </w:r>
      <w:proofErr w:type="spellEnd"/>
      <w:r w:rsidR="006E6771">
        <w:rPr>
          <w:rFonts w:ascii="Arial" w:hAnsi="Arial" w:cs="Arial"/>
          <w:sz w:val="20"/>
          <w:szCs w:val="20"/>
        </w:rPr>
        <w:t xml:space="preserve"> et voient leur activité s’organiser autour de plateaux techniques (PT) et de centre de prélèvements (CPA).</w:t>
      </w:r>
    </w:p>
    <w:p w14:paraId="384D7562" w14:textId="77777777" w:rsidR="006E6771" w:rsidRDefault="006E6771" w:rsidP="00647C76">
      <w:pPr>
        <w:spacing w:after="0" w:line="240" w:lineRule="auto"/>
        <w:contextualSpacing/>
        <w:jc w:val="both"/>
        <w:rPr>
          <w:rFonts w:ascii="Arial" w:hAnsi="Arial" w:cs="Arial"/>
          <w:sz w:val="20"/>
          <w:szCs w:val="20"/>
        </w:rPr>
      </w:pPr>
    </w:p>
    <w:p w14:paraId="0E9D002E" w14:textId="0CB8ADF3" w:rsidR="006E6771" w:rsidRDefault="000E6F29" w:rsidP="00647C76">
      <w:pPr>
        <w:spacing w:after="0" w:line="240" w:lineRule="auto"/>
        <w:contextualSpacing/>
        <w:jc w:val="both"/>
        <w:rPr>
          <w:rFonts w:ascii="Arial" w:hAnsi="Arial" w:cs="Arial"/>
          <w:sz w:val="20"/>
          <w:szCs w:val="20"/>
        </w:rPr>
      </w:pPr>
      <w:r w:rsidRPr="00B40CBB">
        <w:rPr>
          <w:rFonts w:ascii="Arial" w:hAnsi="Arial" w:cs="Arial"/>
          <w:sz w:val="20"/>
          <w:szCs w:val="20"/>
          <w:highlight w:val="black"/>
          <w:rPrChange w:id="17" w:author="Florence Courivaud, Aide Comptable, Sylab, Aurillac" w:date="2026-03-24T13:48:00Z" w16du:dateUtc="2026-03-24T12:48:00Z">
            <w:rPr>
              <w:rFonts w:ascii="Arial" w:hAnsi="Arial" w:cs="Arial"/>
              <w:sz w:val="20"/>
              <w:szCs w:val="20"/>
            </w:rPr>
          </w:rPrChange>
        </w:rPr>
        <w:t xml:space="preserve">Le laboratoire </w:t>
      </w:r>
      <w:r w:rsidR="00F92A27" w:rsidRPr="00B40CBB">
        <w:rPr>
          <w:rFonts w:ascii="Arial" w:hAnsi="Arial" w:cs="Arial"/>
          <w:sz w:val="20"/>
          <w:szCs w:val="20"/>
          <w:highlight w:val="black"/>
          <w:rPrChange w:id="18" w:author="Florence Courivaud, Aide Comptable, Sylab, Aurillac" w:date="2026-03-24T13:48:00Z" w16du:dateUtc="2026-03-24T12:48:00Z">
            <w:rPr>
              <w:rFonts w:ascii="Arial" w:hAnsi="Arial" w:cs="Arial"/>
              <w:sz w:val="20"/>
              <w:szCs w:val="20"/>
            </w:rPr>
          </w:rPrChange>
        </w:rPr>
        <w:t>SYNLAB Auvergne</w:t>
      </w:r>
      <w:r w:rsidR="006E6771">
        <w:rPr>
          <w:rFonts w:ascii="Arial" w:hAnsi="Arial" w:cs="Arial"/>
          <w:sz w:val="20"/>
          <w:szCs w:val="20"/>
        </w:rPr>
        <w:t xml:space="preserve"> </w:t>
      </w:r>
      <w:r w:rsidR="00647C76" w:rsidRPr="00D94E73">
        <w:rPr>
          <w:rFonts w:ascii="Arial" w:hAnsi="Arial" w:cs="Arial"/>
          <w:sz w:val="20"/>
          <w:szCs w:val="20"/>
        </w:rPr>
        <w:t>s’in</w:t>
      </w:r>
      <w:r w:rsidR="006E6771">
        <w:rPr>
          <w:rFonts w:ascii="Arial" w:hAnsi="Arial" w:cs="Arial"/>
          <w:sz w:val="20"/>
          <w:szCs w:val="20"/>
        </w:rPr>
        <w:t>scri</w:t>
      </w:r>
      <w:r w:rsidR="00647C76" w:rsidRPr="00D94E73">
        <w:rPr>
          <w:rFonts w:ascii="Arial" w:hAnsi="Arial" w:cs="Arial"/>
          <w:sz w:val="20"/>
          <w:szCs w:val="20"/>
        </w:rPr>
        <w:t xml:space="preserve">t dans </w:t>
      </w:r>
      <w:r w:rsidR="006E6771">
        <w:rPr>
          <w:rFonts w:ascii="Arial" w:hAnsi="Arial" w:cs="Arial"/>
          <w:sz w:val="20"/>
          <w:szCs w:val="20"/>
        </w:rPr>
        <w:t>cette forme d’organisation.</w:t>
      </w:r>
    </w:p>
    <w:p w14:paraId="5269B898" w14:textId="77777777" w:rsidR="00071754" w:rsidRDefault="00071754" w:rsidP="00647C76">
      <w:pPr>
        <w:spacing w:after="0" w:line="240" w:lineRule="auto"/>
        <w:contextualSpacing/>
        <w:jc w:val="both"/>
        <w:rPr>
          <w:rFonts w:ascii="Arial" w:hAnsi="Arial" w:cs="Arial"/>
          <w:sz w:val="20"/>
          <w:szCs w:val="20"/>
        </w:rPr>
      </w:pPr>
    </w:p>
    <w:p w14:paraId="4986B438" w14:textId="70B0C701" w:rsidR="00071754" w:rsidRDefault="0029017F" w:rsidP="00647C76">
      <w:pPr>
        <w:spacing w:after="0" w:line="240" w:lineRule="auto"/>
        <w:contextualSpacing/>
        <w:jc w:val="both"/>
        <w:rPr>
          <w:rFonts w:ascii="Arial" w:hAnsi="Arial" w:cs="Arial"/>
          <w:sz w:val="20"/>
          <w:szCs w:val="20"/>
        </w:rPr>
      </w:pPr>
      <w:r>
        <w:rPr>
          <w:rFonts w:ascii="Arial" w:hAnsi="Arial" w:cs="Arial"/>
          <w:sz w:val="20"/>
          <w:szCs w:val="20"/>
        </w:rPr>
        <w:t>Dans ce contexte, i</w:t>
      </w:r>
      <w:r w:rsidR="00EE681D">
        <w:rPr>
          <w:rFonts w:ascii="Arial" w:hAnsi="Arial" w:cs="Arial"/>
          <w:sz w:val="20"/>
          <w:szCs w:val="20"/>
        </w:rPr>
        <w:t>l est préalablement rappelé que</w:t>
      </w:r>
      <w:r w:rsidR="00071754">
        <w:rPr>
          <w:rFonts w:ascii="Arial" w:hAnsi="Arial" w:cs="Arial"/>
          <w:sz w:val="20"/>
          <w:szCs w:val="20"/>
        </w:rPr>
        <w:t xml:space="preserve">, le </w:t>
      </w:r>
      <w:r w:rsidR="009A5C23">
        <w:rPr>
          <w:rFonts w:ascii="Arial" w:hAnsi="Arial" w:cs="Arial"/>
          <w:sz w:val="20"/>
          <w:szCs w:val="20"/>
        </w:rPr>
        <w:t>1</w:t>
      </w:r>
      <w:r w:rsidR="009A5C23" w:rsidRPr="009A5C23">
        <w:rPr>
          <w:rFonts w:ascii="Arial" w:hAnsi="Arial" w:cs="Arial"/>
          <w:sz w:val="20"/>
          <w:szCs w:val="20"/>
          <w:vertAlign w:val="superscript"/>
        </w:rPr>
        <w:t>er</w:t>
      </w:r>
      <w:r w:rsidR="009A5C23">
        <w:rPr>
          <w:rFonts w:ascii="Arial" w:hAnsi="Arial" w:cs="Arial"/>
          <w:sz w:val="20"/>
          <w:szCs w:val="20"/>
        </w:rPr>
        <w:t xml:space="preserve"> janvier </w:t>
      </w:r>
      <w:proofErr w:type="gramStart"/>
      <w:r w:rsidR="009A5C23">
        <w:rPr>
          <w:rFonts w:ascii="Arial" w:hAnsi="Arial" w:cs="Arial"/>
          <w:sz w:val="20"/>
          <w:szCs w:val="20"/>
        </w:rPr>
        <w:t xml:space="preserve">2025, </w:t>
      </w:r>
      <w:r w:rsidR="00071754">
        <w:rPr>
          <w:rFonts w:ascii="Arial" w:hAnsi="Arial" w:cs="Arial"/>
          <w:sz w:val="20"/>
          <w:szCs w:val="20"/>
        </w:rPr>
        <w:t xml:space="preserve"> les</w:t>
      </w:r>
      <w:proofErr w:type="gramEnd"/>
      <w:r w:rsidR="00071754">
        <w:rPr>
          <w:rFonts w:ascii="Arial" w:hAnsi="Arial" w:cs="Arial"/>
          <w:sz w:val="20"/>
          <w:szCs w:val="20"/>
        </w:rPr>
        <w:t xml:space="preserve"> sociétés </w:t>
      </w:r>
      <w:r w:rsidR="00071754" w:rsidRPr="00B40CBB">
        <w:rPr>
          <w:rFonts w:ascii="Arial" w:hAnsi="Arial" w:cs="Arial"/>
          <w:sz w:val="20"/>
          <w:szCs w:val="20"/>
          <w:highlight w:val="black"/>
          <w:rPrChange w:id="19" w:author="Florence Courivaud, Aide Comptable, Sylab, Aurillac" w:date="2026-03-24T13:49:00Z" w16du:dateUtc="2026-03-24T12:49:00Z">
            <w:rPr>
              <w:rFonts w:ascii="Arial" w:hAnsi="Arial" w:cs="Arial"/>
              <w:sz w:val="20"/>
              <w:szCs w:val="20"/>
            </w:rPr>
          </w:rPrChange>
        </w:rPr>
        <w:t>SYNLAB Sylab</w:t>
      </w:r>
      <w:r w:rsidR="00071754">
        <w:rPr>
          <w:rFonts w:ascii="Arial" w:hAnsi="Arial" w:cs="Arial"/>
          <w:sz w:val="20"/>
          <w:szCs w:val="20"/>
        </w:rPr>
        <w:t xml:space="preserve"> et </w:t>
      </w:r>
      <w:r w:rsidR="00071754" w:rsidRPr="00B40CBB">
        <w:rPr>
          <w:rFonts w:ascii="Arial" w:hAnsi="Arial" w:cs="Arial"/>
          <w:sz w:val="20"/>
          <w:szCs w:val="20"/>
          <w:highlight w:val="black"/>
          <w:rPrChange w:id="20" w:author="Florence Courivaud, Aide Comptable, Sylab, Aurillac" w:date="2026-03-24T13:49:00Z" w16du:dateUtc="2026-03-24T12:49:00Z">
            <w:rPr>
              <w:rFonts w:ascii="Arial" w:hAnsi="Arial" w:cs="Arial"/>
              <w:sz w:val="20"/>
              <w:szCs w:val="20"/>
            </w:rPr>
          </w:rPrChange>
        </w:rPr>
        <w:t>SYNLAB Auvergne</w:t>
      </w:r>
      <w:r w:rsidR="00071754">
        <w:rPr>
          <w:rFonts w:ascii="Arial" w:hAnsi="Arial" w:cs="Arial"/>
          <w:sz w:val="20"/>
          <w:szCs w:val="20"/>
        </w:rPr>
        <w:t xml:space="preserve"> se sont regroupées : la société </w:t>
      </w:r>
      <w:r w:rsidR="00071754" w:rsidRPr="00B40CBB">
        <w:rPr>
          <w:rFonts w:ascii="Arial" w:hAnsi="Arial" w:cs="Arial"/>
          <w:sz w:val="20"/>
          <w:szCs w:val="20"/>
          <w:highlight w:val="black"/>
          <w:rPrChange w:id="21" w:author="Florence Courivaud, Aide Comptable, Sylab, Aurillac" w:date="2026-03-24T13:49:00Z" w16du:dateUtc="2026-03-24T12:49:00Z">
            <w:rPr>
              <w:rFonts w:ascii="Arial" w:hAnsi="Arial" w:cs="Arial"/>
              <w:sz w:val="20"/>
              <w:szCs w:val="20"/>
            </w:rPr>
          </w:rPrChange>
        </w:rPr>
        <w:t>SYLAB</w:t>
      </w:r>
      <w:r w:rsidR="00071754">
        <w:rPr>
          <w:rFonts w:ascii="Arial" w:hAnsi="Arial" w:cs="Arial"/>
          <w:sz w:val="20"/>
          <w:szCs w:val="20"/>
        </w:rPr>
        <w:t xml:space="preserve"> a absorbé la société </w:t>
      </w:r>
      <w:r w:rsidR="00071754" w:rsidRPr="00B40CBB">
        <w:rPr>
          <w:rFonts w:ascii="Arial" w:hAnsi="Arial" w:cs="Arial"/>
          <w:sz w:val="20"/>
          <w:szCs w:val="20"/>
          <w:highlight w:val="black"/>
          <w:rPrChange w:id="22" w:author="Florence Courivaud, Aide Comptable, Sylab, Aurillac" w:date="2026-03-24T13:49:00Z" w16du:dateUtc="2026-03-24T12:49:00Z">
            <w:rPr>
              <w:rFonts w:ascii="Arial" w:hAnsi="Arial" w:cs="Arial"/>
              <w:sz w:val="20"/>
              <w:szCs w:val="20"/>
            </w:rPr>
          </w:rPrChange>
        </w:rPr>
        <w:t>SYNLAB Auvergne</w:t>
      </w:r>
      <w:r w:rsidR="00071754">
        <w:rPr>
          <w:rFonts w:ascii="Arial" w:hAnsi="Arial" w:cs="Arial"/>
          <w:sz w:val="20"/>
          <w:szCs w:val="20"/>
        </w:rPr>
        <w:t xml:space="preserve">. Ce nouvel ensemble a conservé le nom de </w:t>
      </w:r>
      <w:r w:rsidR="00071754" w:rsidRPr="00B40CBB">
        <w:rPr>
          <w:rFonts w:ascii="Arial" w:hAnsi="Arial" w:cs="Arial"/>
          <w:sz w:val="20"/>
          <w:szCs w:val="20"/>
          <w:highlight w:val="black"/>
          <w:rPrChange w:id="23" w:author="Florence Courivaud, Aide Comptable, Sylab, Aurillac" w:date="2026-03-24T13:49:00Z" w16du:dateUtc="2026-03-24T12:49:00Z">
            <w:rPr>
              <w:rFonts w:ascii="Arial" w:hAnsi="Arial" w:cs="Arial"/>
              <w:sz w:val="20"/>
              <w:szCs w:val="20"/>
            </w:rPr>
          </w:rPrChange>
        </w:rPr>
        <w:t>SYNLAB Auvergne</w:t>
      </w:r>
      <w:r w:rsidR="00071754">
        <w:rPr>
          <w:rFonts w:ascii="Arial" w:hAnsi="Arial" w:cs="Arial"/>
          <w:sz w:val="20"/>
          <w:szCs w:val="20"/>
        </w:rPr>
        <w:t>.</w:t>
      </w:r>
    </w:p>
    <w:p w14:paraId="46375A66" w14:textId="77777777" w:rsidR="004027E1" w:rsidRDefault="004027E1" w:rsidP="00647C76">
      <w:pPr>
        <w:spacing w:after="0" w:line="240" w:lineRule="auto"/>
        <w:contextualSpacing/>
        <w:jc w:val="both"/>
        <w:rPr>
          <w:rFonts w:ascii="Arial" w:hAnsi="Arial" w:cs="Arial"/>
          <w:sz w:val="20"/>
          <w:szCs w:val="20"/>
        </w:rPr>
      </w:pPr>
    </w:p>
    <w:p w14:paraId="62B39A3B" w14:textId="726AC533" w:rsidR="004027E1" w:rsidRDefault="004027E1" w:rsidP="004027E1">
      <w:pPr>
        <w:spacing w:after="0" w:line="240" w:lineRule="auto"/>
        <w:contextualSpacing/>
        <w:jc w:val="both"/>
        <w:rPr>
          <w:rFonts w:ascii="Arial" w:hAnsi="Arial" w:cs="Arial"/>
          <w:sz w:val="20"/>
          <w:szCs w:val="20"/>
        </w:rPr>
      </w:pPr>
      <w:r w:rsidRPr="00DF0B08">
        <w:rPr>
          <w:rFonts w:ascii="Arial" w:hAnsi="Arial" w:cs="Arial"/>
          <w:sz w:val="20"/>
          <w:szCs w:val="20"/>
        </w:rPr>
        <w:t>Dans l</w:t>
      </w:r>
      <w:r w:rsidR="00EE681D">
        <w:rPr>
          <w:rFonts w:ascii="Arial" w:hAnsi="Arial" w:cs="Arial"/>
          <w:sz w:val="20"/>
          <w:szCs w:val="20"/>
        </w:rPr>
        <w:t>e</w:t>
      </w:r>
      <w:r w:rsidRPr="00DF0B08">
        <w:rPr>
          <w:rFonts w:ascii="Arial" w:hAnsi="Arial" w:cs="Arial"/>
          <w:sz w:val="20"/>
          <w:szCs w:val="20"/>
        </w:rPr>
        <w:t xml:space="preserve"> cadre des négociations annuelles obligatoires au titre de l‘année 202</w:t>
      </w:r>
      <w:r>
        <w:rPr>
          <w:rFonts w:ascii="Arial" w:hAnsi="Arial" w:cs="Arial"/>
          <w:sz w:val="20"/>
          <w:szCs w:val="20"/>
        </w:rPr>
        <w:t>5</w:t>
      </w:r>
      <w:r w:rsidRPr="00DF0B08">
        <w:rPr>
          <w:rFonts w:ascii="Arial" w:hAnsi="Arial" w:cs="Arial"/>
          <w:sz w:val="20"/>
          <w:szCs w:val="20"/>
        </w:rPr>
        <w:t xml:space="preserve">, les </w:t>
      </w:r>
      <w:r w:rsidR="009A5C23">
        <w:rPr>
          <w:rFonts w:ascii="Arial" w:hAnsi="Arial" w:cs="Arial"/>
          <w:sz w:val="20"/>
          <w:szCs w:val="20"/>
        </w:rPr>
        <w:t>Partenaires Sociaux</w:t>
      </w:r>
      <w:r w:rsidRPr="00DF0B08">
        <w:rPr>
          <w:rFonts w:ascii="Arial" w:hAnsi="Arial" w:cs="Arial"/>
          <w:sz w:val="20"/>
          <w:szCs w:val="20"/>
        </w:rPr>
        <w:t xml:space="preserve"> ont souhaité engager de nouvelles négociations sur le thème de la durée et l’organisation du temps de travail</w:t>
      </w:r>
      <w:r w:rsidR="009A5C23">
        <w:rPr>
          <w:rFonts w:ascii="Arial" w:hAnsi="Arial" w:cs="Arial"/>
          <w:sz w:val="20"/>
          <w:szCs w:val="20"/>
        </w:rPr>
        <w:t>, en application de l’article L2261-14 du code du travail.</w:t>
      </w:r>
    </w:p>
    <w:p w14:paraId="0BF1F502" w14:textId="77777777" w:rsidR="004027E1" w:rsidRDefault="004027E1" w:rsidP="004027E1">
      <w:pPr>
        <w:spacing w:after="0" w:line="240" w:lineRule="auto"/>
        <w:contextualSpacing/>
        <w:jc w:val="both"/>
        <w:rPr>
          <w:rFonts w:ascii="Arial" w:hAnsi="Arial" w:cs="Arial"/>
          <w:sz w:val="20"/>
          <w:szCs w:val="20"/>
        </w:rPr>
      </w:pPr>
    </w:p>
    <w:p w14:paraId="18AE9AAC" w14:textId="16E46544" w:rsidR="004027E1" w:rsidRDefault="004027E1" w:rsidP="004027E1">
      <w:pPr>
        <w:spacing w:after="0" w:line="240" w:lineRule="auto"/>
        <w:contextualSpacing/>
        <w:jc w:val="both"/>
        <w:rPr>
          <w:rFonts w:ascii="Arial" w:hAnsi="Arial" w:cs="Arial"/>
          <w:sz w:val="20"/>
          <w:szCs w:val="20"/>
        </w:rPr>
      </w:pPr>
      <w:r w:rsidRPr="00DF0B08">
        <w:rPr>
          <w:rFonts w:ascii="Arial" w:hAnsi="Arial" w:cs="Arial"/>
          <w:sz w:val="20"/>
          <w:szCs w:val="20"/>
        </w:rPr>
        <w:t xml:space="preserve">Pour ce faire, la Direction a envisagé de mener de nouvelles réflexions sur l’aménagement du temps de travail au sein de </w:t>
      </w:r>
      <w:r w:rsidRPr="00B40CBB">
        <w:rPr>
          <w:rFonts w:ascii="Arial" w:hAnsi="Arial" w:cs="Arial"/>
          <w:sz w:val="20"/>
          <w:szCs w:val="20"/>
          <w:highlight w:val="black"/>
          <w:rPrChange w:id="24" w:author="Florence Courivaud, Aide Comptable, Sylab, Aurillac" w:date="2026-03-24T13:49:00Z" w16du:dateUtc="2026-03-24T12:49:00Z">
            <w:rPr>
              <w:rFonts w:ascii="Arial" w:hAnsi="Arial" w:cs="Arial"/>
              <w:sz w:val="20"/>
              <w:szCs w:val="20"/>
            </w:rPr>
          </w:rPrChange>
        </w:rPr>
        <w:t>SYNLAB Auvergne</w:t>
      </w:r>
      <w:r w:rsidRPr="00DF0B08">
        <w:rPr>
          <w:rFonts w:ascii="Arial" w:hAnsi="Arial" w:cs="Arial"/>
          <w:sz w:val="20"/>
          <w:szCs w:val="20"/>
        </w:rPr>
        <w:t xml:space="preserve"> en tenant compte des spécificités propres du laboratoire</w:t>
      </w:r>
      <w:r w:rsidR="00EE681D">
        <w:rPr>
          <w:rFonts w:ascii="Arial" w:hAnsi="Arial" w:cs="Arial"/>
          <w:sz w:val="20"/>
          <w:szCs w:val="20"/>
        </w:rPr>
        <w:t xml:space="preserve">, et conformément aux </w:t>
      </w:r>
      <w:r w:rsidR="00EE681D" w:rsidRPr="00EE681D">
        <w:rPr>
          <w:rFonts w:ascii="Arial" w:hAnsi="Arial" w:cs="Arial"/>
          <w:sz w:val="20"/>
          <w:szCs w:val="20"/>
        </w:rPr>
        <w:t>dispositions conventionnelles</w:t>
      </w:r>
      <w:r w:rsidR="00EE681D">
        <w:rPr>
          <w:rFonts w:ascii="Arial" w:hAnsi="Arial" w:cs="Arial"/>
          <w:sz w:val="20"/>
          <w:szCs w:val="20"/>
        </w:rPr>
        <w:t xml:space="preserve"> </w:t>
      </w:r>
      <w:r w:rsidR="00EE681D" w:rsidRPr="00E66AF9">
        <w:rPr>
          <w:rFonts w:ascii="Arial" w:hAnsi="Arial" w:cs="Arial"/>
          <w:sz w:val="20"/>
          <w:szCs w:val="20"/>
        </w:rPr>
        <w:t>de l’accord du 11 octobre 1999 relatif et à l’aménagement du temps de travail conclu par les partenaires sociaux au niveau de la Branche</w:t>
      </w:r>
      <w:r w:rsidR="00EE681D" w:rsidRPr="00EE681D">
        <w:rPr>
          <w:rFonts w:ascii="Arial" w:hAnsi="Arial" w:cs="Arial"/>
          <w:sz w:val="20"/>
          <w:szCs w:val="20"/>
        </w:rPr>
        <w:t>.</w:t>
      </w:r>
    </w:p>
    <w:p w14:paraId="25198F17" w14:textId="77777777" w:rsidR="00071754" w:rsidRDefault="00071754" w:rsidP="00647C76">
      <w:pPr>
        <w:spacing w:after="0" w:line="240" w:lineRule="auto"/>
        <w:contextualSpacing/>
        <w:jc w:val="both"/>
        <w:rPr>
          <w:rFonts w:ascii="Arial" w:hAnsi="Arial" w:cs="Arial"/>
          <w:sz w:val="20"/>
          <w:szCs w:val="20"/>
        </w:rPr>
      </w:pPr>
    </w:p>
    <w:p w14:paraId="0B201C06" w14:textId="549C3342" w:rsidR="00071754" w:rsidRDefault="00071754" w:rsidP="00647C76">
      <w:pPr>
        <w:spacing w:after="0" w:line="240" w:lineRule="auto"/>
        <w:contextualSpacing/>
        <w:jc w:val="both"/>
        <w:rPr>
          <w:rFonts w:ascii="Arial" w:hAnsi="Arial" w:cs="Arial"/>
          <w:sz w:val="20"/>
          <w:szCs w:val="20"/>
        </w:rPr>
      </w:pPr>
      <w:r>
        <w:rPr>
          <w:rFonts w:ascii="Arial" w:hAnsi="Arial" w:cs="Arial"/>
          <w:sz w:val="20"/>
          <w:szCs w:val="20"/>
        </w:rPr>
        <w:t xml:space="preserve">Préalablement à </w:t>
      </w:r>
      <w:r w:rsidR="00EE681D">
        <w:rPr>
          <w:rFonts w:ascii="Arial" w:hAnsi="Arial" w:cs="Arial"/>
          <w:sz w:val="20"/>
          <w:szCs w:val="20"/>
        </w:rPr>
        <w:t>l’</w:t>
      </w:r>
      <w:r>
        <w:rPr>
          <w:rFonts w:ascii="Arial" w:hAnsi="Arial" w:cs="Arial"/>
          <w:sz w:val="20"/>
          <w:szCs w:val="20"/>
        </w:rPr>
        <w:t xml:space="preserve">opération de </w:t>
      </w:r>
      <w:r w:rsidR="0029017F">
        <w:rPr>
          <w:rFonts w:ascii="Arial" w:hAnsi="Arial" w:cs="Arial"/>
          <w:sz w:val="20"/>
          <w:szCs w:val="20"/>
        </w:rPr>
        <w:t>regroupement</w:t>
      </w:r>
      <w:r w:rsidR="00EE681D">
        <w:rPr>
          <w:rFonts w:ascii="Arial" w:hAnsi="Arial" w:cs="Arial"/>
          <w:sz w:val="20"/>
          <w:szCs w:val="20"/>
        </w:rPr>
        <w:t xml:space="preserve"> mentionnée</w:t>
      </w:r>
      <w:r>
        <w:rPr>
          <w:rFonts w:ascii="Arial" w:hAnsi="Arial" w:cs="Arial"/>
          <w:sz w:val="20"/>
          <w:szCs w:val="20"/>
        </w:rPr>
        <w:t>, chacune des sociétés disposait de son propre accord relatif à l’aménagement du temps de travail :</w:t>
      </w:r>
    </w:p>
    <w:p w14:paraId="7FC2770B" w14:textId="72800428" w:rsidR="00071754" w:rsidRDefault="00071754" w:rsidP="00071754">
      <w:pPr>
        <w:pStyle w:val="Paragraphedeliste"/>
        <w:numPr>
          <w:ilvl w:val="0"/>
          <w:numId w:val="10"/>
        </w:numPr>
        <w:spacing w:after="0" w:line="240" w:lineRule="auto"/>
        <w:jc w:val="both"/>
        <w:rPr>
          <w:rFonts w:ascii="Arial" w:hAnsi="Arial" w:cs="Arial"/>
          <w:sz w:val="20"/>
          <w:szCs w:val="20"/>
        </w:rPr>
      </w:pPr>
      <w:r>
        <w:rPr>
          <w:rFonts w:ascii="Arial" w:hAnsi="Arial" w:cs="Arial"/>
          <w:sz w:val="20"/>
          <w:szCs w:val="20"/>
        </w:rPr>
        <w:t xml:space="preserve">La société </w:t>
      </w:r>
      <w:r w:rsidRPr="00B40CBB">
        <w:rPr>
          <w:rFonts w:ascii="Arial" w:hAnsi="Arial" w:cs="Arial"/>
          <w:sz w:val="20"/>
          <w:szCs w:val="20"/>
          <w:highlight w:val="black"/>
          <w:rPrChange w:id="25" w:author="Florence Courivaud, Aide Comptable, Sylab, Aurillac" w:date="2026-03-24T13:49:00Z" w16du:dateUtc="2026-03-24T12:49:00Z">
            <w:rPr>
              <w:rFonts w:ascii="Arial" w:hAnsi="Arial" w:cs="Arial"/>
              <w:sz w:val="20"/>
              <w:szCs w:val="20"/>
            </w:rPr>
          </w:rPrChange>
        </w:rPr>
        <w:t>SYNLAB Auvergne</w:t>
      </w:r>
      <w:r>
        <w:rPr>
          <w:rFonts w:ascii="Arial" w:hAnsi="Arial" w:cs="Arial"/>
          <w:sz w:val="20"/>
          <w:szCs w:val="20"/>
        </w:rPr>
        <w:t xml:space="preserve"> – anciennement –</w:t>
      </w:r>
      <w:r w:rsidR="00506A57">
        <w:rPr>
          <w:rFonts w:ascii="Arial" w:hAnsi="Arial" w:cs="Arial"/>
          <w:sz w:val="20"/>
          <w:szCs w:val="20"/>
        </w:rPr>
        <w:t xml:space="preserve"> (ci-après la société absorbée)</w:t>
      </w:r>
      <w:r>
        <w:rPr>
          <w:rFonts w:ascii="Arial" w:hAnsi="Arial" w:cs="Arial"/>
          <w:sz w:val="20"/>
          <w:szCs w:val="20"/>
        </w:rPr>
        <w:t xml:space="preserve"> disposait d’un accord d’annualisation, en vigueur depuis le </w:t>
      </w:r>
      <w:r w:rsidR="00506A57">
        <w:rPr>
          <w:rFonts w:ascii="Arial" w:hAnsi="Arial" w:cs="Arial"/>
          <w:sz w:val="20"/>
          <w:szCs w:val="20"/>
        </w:rPr>
        <w:t>1</w:t>
      </w:r>
      <w:r w:rsidR="00506A57" w:rsidRPr="00506A57">
        <w:rPr>
          <w:rFonts w:ascii="Arial" w:hAnsi="Arial" w:cs="Arial"/>
          <w:sz w:val="20"/>
          <w:szCs w:val="20"/>
          <w:vertAlign w:val="superscript"/>
        </w:rPr>
        <w:t>er</w:t>
      </w:r>
      <w:r w:rsidR="00506A57">
        <w:rPr>
          <w:rFonts w:ascii="Arial" w:hAnsi="Arial" w:cs="Arial"/>
          <w:sz w:val="20"/>
          <w:szCs w:val="20"/>
        </w:rPr>
        <w:t xml:space="preserve"> juin 2015</w:t>
      </w:r>
      <w:r>
        <w:rPr>
          <w:rFonts w:ascii="Arial" w:hAnsi="Arial" w:cs="Arial"/>
          <w:sz w:val="20"/>
          <w:szCs w:val="20"/>
        </w:rPr>
        <w:t xml:space="preserve">. </w:t>
      </w:r>
    </w:p>
    <w:p w14:paraId="381C9471" w14:textId="6AC07095" w:rsidR="006E6771" w:rsidRPr="005767A1" w:rsidRDefault="00071754" w:rsidP="00690295">
      <w:pPr>
        <w:pStyle w:val="Paragraphedeliste"/>
        <w:numPr>
          <w:ilvl w:val="0"/>
          <w:numId w:val="10"/>
        </w:numPr>
        <w:spacing w:after="0" w:line="240" w:lineRule="auto"/>
        <w:jc w:val="both"/>
        <w:rPr>
          <w:rFonts w:ascii="Arial" w:hAnsi="Arial" w:cs="Arial"/>
          <w:sz w:val="20"/>
          <w:szCs w:val="20"/>
        </w:rPr>
      </w:pPr>
      <w:r w:rsidRPr="005767A1">
        <w:rPr>
          <w:rFonts w:ascii="Arial" w:hAnsi="Arial" w:cs="Arial"/>
          <w:sz w:val="20"/>
          <w:szCs w:val="20"/>
        </w:rPr>
        <w:lastRenderedPageBreak/>
        <w:t xml:space="preserve">La société </w:t>
      </w:r>
      <w:r w:rsidRPr="00B40CBB">
        <w:rPr>
          <w:rFonts w:ascii="Arial" w:hAnsi="Arial" w:cs="Arial"/>
          <w:sz w:val="20"/>
          <w:szCs w:val="20"/>
          <w:highlight w:val="black"/>
          <w:rPrChange w:id="26" w:author="Florence Courivaud, Aide Comptable, Sylab, Aurillac" w:date="2026-03-24T13:49:00Z" w16du:dateUtc="2026-03-24T12:49:00Z">
            <w:rPr>
              <w:rFonts w:ascii="Arial" w:hAnsi="Arial" w:cs="Arial"/>
              <w:sz w:val="20"/>
              <w:szCs w:val="20"/>
            </w:rPr>
          </w:rPrChange>
        </w:rPr>
        <w:t>SYNLAB Sylab</w:t>
      </w:r>
      <w:r w:rsidR="00506A57">
        <w:rPr>
          <w:rFonts w:ascii="Arial" w:hAnsi="Arial" w:cs="Arial"/>
          <w:sz w:val="20"/>
          <w:szCs w:val="20"/>
        </w:rPr>
        <w:t xml:space="preserve"> (ci-après la société absorbante)</w:t>
      </w:r>
      <w:r w:rsidRPr="005767A1">
        <w:rPr>
          <w:rFonts w:ascii="Arial" w:hAnsi="Arial" w:cs="Arial"/>
          <w:sz w:val="20"/>
          <w:szCs w:val="20"/>
        </w:rPr>
        <w:t xml:space="preserve"> disposait d’un accord d’aménagement du temps de travail sur une période pluri hebdomadaire de douze semaines, en vigueur depuis </w:t>
      </w:r>
      <w:r w:rsidR="002B5264">
        <w:rPr>
          <w:rFonts w:ascii="Arial" w:hAnsi="Arial" w:cs="Arial"/>
          <w:sz w:val="20"/>
          <w:szCs w:val="20"/>
        </w:rPr>
        <w:t xml:space="preserve">le 31 octobre 2017. </w:t>
      </w:r>
      <w:r w:rsidRPr="005767A1">
        <w:rPr>
          <w:rFonts w:ascii="Arial" w:hAnsi="Arial" w:cs="Arial"/>
          <w:sz w:val="20"/>
          <w:szCs w:val="20"/>
        </w:rPr>
        <w:t xml:space="preserve"> </w:t>
      </w:r>
    </w:p>
    <w:p w14:paraId="38584BDA" w14:textId="77777777" w:rsidR="005767A1" w:rsidRDefault="005767A1" w:rsidP="00647C76">
      <w:pPr>
        <w:spacing w:after="0" w:line="240" w:lineRule="auto"/>
        <w:contextualSpacing/>
        <w:jc w:val="both"/>
        <w:rPr>
          <w:rFonts w:ascii="Arial" w:hAnsi="Arial" w:cs="Arial"/>
          <w:sz w:val="20"/>
          <w:szCs w:val="20"/>
        </w:rPr>
      </w:pPr>
    </w:p>
    <w:p w14:paraId="3B778194" w14:textId="1CF684FB" w:rsidR="006E6771" w:rsidRDefault="00F7727C" w:rsidP="00647C76">
      <w:pPr>
        <w:spacing w:after="0" w:line="240" w:lineRule="auto"/>
        <w:contextualSpacing/>
        <w:jc w:val="both"/>
        <w:rPr>
          <w:rFonts w:ascii="Arial" w:hAnsi="Arial" w:cs="Arial"/>
          <w:sz w:val="20"/>
          <w:szCs w:val="20"/>
        </w:rPr>
      </w:pPr>
      <w:r>
        <w:rPr>
          <w:rFonts w:ascii="Arial" w:hAnsi="Arial" w:cs="Arial"/>
          <w:sz w:val="20"/>
          <w:szCs w:val="20"/>
        </w:rPr>
        <w:t xml:space="preserve">Soucieux d’adapter l’organisation du temps de travail à celle de l’entreprise, </w:t>
      </w:r>
      <w:r w:rsidR="00E70FC3">
        <w:rPr>
          <w:rFonts w:ascii="Arial" w:hAnsi="Arial" w:cs="Arial"/>
          <w:sz w:val="20"/>
          <w:szCs w:val="20"/>
        </w:rPr>
        <w:t xml:space="preserve">la direction de la société </w:t>
      </w:r>
      <w:r w:rsidR="00402061" w:rsidRPr="00B40CBB">
        <w:rPr>
          <w:rFonts w:ascii="Arial" w:hAnsi="Arial" w:cs="Arial"/>
          <w:sz w:val="20"/>
          <w:szCs w:val="20"/>
          <w:highlight w:val="black"/>
          <w:rPrChange w:id="27" w:author="Florence Courivaud, Aide Comptable, Sylab, Aurillac" w:date="2026-03-24T13:49:00Z" w16du:dateUtc="2026-03-24T12:49:00Z">
            <w:rPr>
              <w:rFonts w:ascii="Arial" w:hAnsi="Arial" w:cs="Arial"/>
              <w:sz w:val="20"/>
              <w:szCs w:val="20"/>
            </w:rPr>
          </w:rPrChange>
        </w:rPr>
        <w:t>SYNLAB Auvergne</w:t>
      </w:r>
      <w:r w:rsidR="00E70FC3">
        <w:rPr>
          <w:rFonts w:ascii="Arial" w:hAnsi="Arial" w:cs="Arial"/>
          <w:sz w:val="20"/>
          <w:szCs w:val="20"/>
        </w:rPr>
        <w:t xml:space="preserve"> a invité </w:t>
      </w:r>
      <w:r w:rsidR="00262428" w:rsidRPr="009E675F">
        <w:rPr>
          <w:rFonts w:ascii="Arial" w:hAnsi="Arial" w:cs="Arial"/>
          <w:sz w:val="20"/>
          <w:szCs w:val="20"/>
        </w:rPr>
        <w:t>l’organisation syndicale représentative dans l’entreprise</w:t>
      </w:r>
      <w:r>
        <w:rPr>
          <w:rFonts w:ascii="Arial" w:hAnsi="Arial" w:cs="Arial"/>
          <w:sz w:val="20"/>
          <w:szCs w:val="20"/>
        </w:rPr>
        <w:t xml:space="preserve"> </w:t>
      </w:r>
      <w:r w:rsidR="00E70FC3">
        <w:rPr>
          <w:rFonts w:ascii="Arial" w:hAnsi="Arial" w:cs="Arial"/>
          <w:sz w:val="20"/>
          <w:szCs w:val="20"/>
        </w:rPr>
        <w:t>à</w:t>
      </w:r>
      <w:r>
        <w:rPr>
          <w:rFonts w:ascii="Arial" w:hAnsi="Arial" w:cs="Arial"/>
          <w:sz w:val="20"/>
          <w:szCs w:val="20"/>
        </w:rPr>
        <w:t xml:space="preserve"> négocier un nouveau dispositif tenant compte, autant que faire se peut, des intérêts de chacun.</w:t>
      </w:r>
      <w:r w:rsidR="00774364">
        <w:rPr>
          <w:rFonts w:ascii="Arial" w:hAnsi="Arial" w:cs="Arial"/>
          <w:sz w:val="20"/>
          <w:szCs w:val="20"/>
        </w:rPr>
        <w:t xml:space="preserve"> </w:t>
      </w:r>
    </w:p>
    <w:p w14:paraId="72B2CC07" w14:textId="77777777" w:rsidR="00774364" w:rsidRDefault="00774364" w:rsidP="00647C76">
      <w:pPr>
        <w:spacing w:after="0" w:line="240" w:lineRule="auto"/>
        <w:contextualSpacing/>
        <w:jc w:val="both"/>
        <w:rPr>
          <w:rFonts w:ascii="Arial" w:hAnsi="Arial" w:cs="Arial"/>
          <w:sz w:val="20"/>
          <w:szCs w:val="20"/>
        </w:rPr>
      </w:pPr>
    </w:p>
    <w:p w14:paraId="1A6F1508" w14:textId="06AE65FB" w:rsidR="005767A1" w:rsidRDefault="00EE681D" w:rsidP="00647C76">
      <w:pPr>
        <w:spacing w:after="0" w:line="240" w:lineRule="auto"/>
        <w:contextualSpacing/>
        <w:jc w:val="both"/>
        <w:rPr>
          <w:rFonts w:ascii="Arial" w:hAnsi="Arial" w:cs="Arial"/>
          <w:sz w:val="20"/>
          <w:szCs w:val="20"/>
        </w:rPr>
      </w:pPr>
      <w:r>
        <w:rPr>
          <w:rFonts w:ascii="Arial" w:hAnsi="Arial" w:cs="Arial"/>
          <w:sz w:val="20"/>
          <w:szCs w:val="20"/>
        </w:rPr>
        <w:t>Dès lors, les parties à la négociation sont parvenues au consensus suivant</w:t>
      </w:r>
      <w:r w:rsidR="005767A1">
        <w:rPr>
          <w:rFonts w:ascii="Arial" w:hAnsi="Arial" w:cs="Arial"/>
          <w:sz w:val="20"/>
          <w:szCs w:val="20"/>
        </w:rPr>
        <w:t> :</w:t>
      </w:r>
    </w:p>
    <w:p w14:paraId="29895A47" w14:textId="4862F697" w:rsidR="005767A1" w:rsidRDefault="005767A1" w:rsidP="005767A1">
      <w:pPr>
        <w:pStyle w:val="Paragraphedeliste"/>
        <w:numPr>
          <w:ilvl w:val="0"/>
          <w:numId w:val="10"/>
        </w:numPr>
        <w:spacing w:after="0" w:line="240" w:lineRule="auto"/>
        <w:jc w:val="both"/>
        <w:rPr>
          <w:rFonts w:ascii="Arial" w:hAnsi="Arial" w:cs="Arial"/>
          <w:sz w:val="20"/>
          <w:szCs w:val="20"/>
        </w:rPr>
      </w:pPr>
      <w:r>
        <w:rPr>
          <w:rFonts w:ascii="Arial" w:hAnsi="Arial" w:cs="Arial"/>
          <w:sz w:val="20"/>
          <w:szCs w:val="20"/>
        </w:rPr>
        <w:t>L</w:t>
      </w:r>
      <w:r w:rsidR="00DE4252" w:rsidRPr="005767A1">
        <w:rPr>
          <w:rFonts w:ascii="Arial" w:hAnsi="Arial" w:cs="Arial"/>
          <w:sz w:val="20"/>
          <w:szCs w:val="20"/>
        </w:rPr>
        <w:t xml:space="preserve">’Accord Temps de Travail </w:t>
      </w:r>
      <w:r w:rsidR="00506A57">
        <w:rPr>
          <w:rFonts w:ascii="Arial" w:hAnsi="Arial" w:cs="Arial"/>
          <w:sz w:val="20"/>
          <w:szCs w:val="20"/>
        </w:rPr>
        <w:t>de la société absorbée</w:t>
      </w:r>
      <w:r w:rsidR="00DE4252" w:rsidRPr="005767A1">
        <w:rPr>
          <w:rFonts w:ascii="Arial" w:hAnsi="Arial" w:cs="Arial"/>
          <w:sz w:val="20"/>
          <w:szCs w:val="20"/>
        </w:rPr>
        <w:t xml:space="preserve"> a </w:t>
      </w:r>
      <w:r w:rsidR="00774364" w:rsidRPr="005767A1">
        <w:rPr>
          <w:rFonts w:ascii="Arial" w:hAnsi="Arial" w:cs="Arial"/>
          <w:sz w:val="20"/>
          <w:szCs w:val="20"/>
        </w:rPr>
        <w:t xml:space="preserve">été soumis à </w:t>
      </w:r>
      <w:r w:rsidR="00262428" w:rsidRPr="005767A1">
        <w:rPr>
          <w:rFonts w:ascii="Arial" w:hAnsi="Arial" w:cs="Arial"/>
          <w:sz w:val="20"/>
          <w:szCs w:val="20"/>
        </w:rPr>
        <w:t>une procédure de mise en cause</w:t>
      </w:r>
      <w:r>
        <w:rPr>
          <w:rFonts w:ascii="Arial" w:hAnsi="Arial" w:cs="Arial"/>
          <w:sz w:val="20"/>
          <w:szCs w:val="20"/>
        </w:rPr>
        <w:t xml:space="preserve"> le </w:t>
      </w:r>
      <w:r w:rsidR="00506A57">
        <w:rPr>
          <w:rFonts w:ascii="Arial" w:hAnsi="Arial" w:cs="Arial"/>
          <w:sz w:val="20"/>
          <w:szCs w:val="20"/>
        </w:rPr>
        <w:t>1</w:t>
      </w:r>
      <w:r w:rsidR="00506A57" w:rsidRPr="00506A57">
        <w:rPr>
          <w:rFonts w:ascii="Arial" w:hAnsi="Arial" w:cs="Arial"/>
          <w:sz w:val="20"/>
          <w:szCs w:val="20"/>
          <w:vertAlign w:val="superscript"/>
        </w:rPr>
        <w:t>er</w:t>
      </w:r>
      <w:r w:rsidR="00506A57">
        <w:rPr>
          <w:rFonts w:ascii="Arial" w:hAnsi="Arial" w:cs="Arial"/>
          <w:sz w:val="20"/>
          <w:szCs w:val="20"/>
        </w:rPr>
        <w:t xml:space="preserve"> janvier 2025</w:t>
      </w:r>
      <w:r>
        <w:rPr>
          <w:rFonts w:ascii="Arial" w:hAnsi="Arial" w:cs="Arial"/>
          <w:sz w:val="20"/>
          <w:szCs w:val="20"/>
        </w:rPr>
        <w:t> ;</w:t>
      </w:r>
    </w:p>
    <w:p w14:paraId="1C584D89" w14:textId="21A0E8A2" w:rsidR="005767A1" w:rsidRDefault="005767A1" w:rsidP="005767A1">
      <w:pPr>
        <w:pStyle w:val="Paragraphedeliste"/>
        <w:numPr>
          <w:ilvl w:val="0"/>
          <w:numId w:val="10"/>
        </w:numPr>
        <w:spacing w:after="0" w:line="240" w:lineRule="auto"/>
        <w:jc w:val="both"/>
        <w:rPr>
          <w:rFonts w:ascii="Arial" w:hAnsi="Arial" w:cs="Arial"/>
          <w:sz w:val="20"/>
          <w:szCs w:val="20"/>
        </w:rPr>
      </w:pPr>
      <w:r>
        <w:rPr>
          <w:rFonts w:ascii="Arial" w:hAnsi="Arial" w:cs="Arial"/>
          <w:sz w:val="20"/>
          <w:szCs w:val="20"/>
        </w:rPr>
        <w:t xml:space="preserve">L’Accord relatif à l’aménagement du temps de travail de </w:t>
      </w:r>
      <w:r w:rsidRPr="00B40CBB">
        <w:rPr>
          <w:rFonts w:ascii="Arial" w:hAnsi="Arial" w:cs="Arial"/>
          <w:sz w:val="20"/>
          <w:szCs w:val="20"/>
          <w:highlight w:val="black"/>
          <w:rPrChange w:id="28" w:author="Florence Courivaud, Aide Comptable, Sylab, Aurillac" w:date="2026-03-24T13:50:00Z" w16du:dateUtc="2026-03-24T12:50:00Z">
            <w:rPr>
              <w:rFonts w:ascii="Arial" w:hAnsi="Arial" w:cs="Arial"/>
              <w:sz w:val="20"/>
              <w:szCs w:val="20"/>
            </w:rPr>
          </w:rPrChange>
        </w:rPr>
        <w:t>SYNLAB Sylab</w:t>
      </w:r>
      <w:r>
        <w:rPr>
          <w:rFonts w:ascii="Arial" w:hAnsi="Arial" w:cs="Arial"/>
          <w:sz w:val="20"/>
          <w:szCs w:val="20"/>
        </w:rPr>
        <w:t xml:space="preserve"> est r</w:t>
      </w:r>
      <w:r w:rsidRPr="00071754">
        <w:rPr>
          <w:rFonts w:ascii="Arial" w:hAnsi="Arial" w:cs="Arial"/>
          <w:sz w:val="20"/>
          <w:szCs w:val="20"/>
        </w:rPr>
        <w:t>epris dans les mêmes termes</w:t>
      </w:r>
      <w:r>
        <w:rPr>
          <w:rFonts w:ascii="Arial" w:hAnsi="Arial" w:cs="Arial"/>
          <w:sz w:val="20"/>
          <w:szCs w:val="20"/>
        </w:rPr>
        <w:t>,</w:t>
      </w:r>
      <w:r w:rsidRPr="00071754">
        <w:rPr>
          <w:rFonts w:ascii="Arial" w:hAnsi="Arial" w:cs="Arial"/>
          <w:sz w:val="20"/>
          <w:szCs w:val="20"/>
        </w:rPr>
        <w:t xml:space="preserve"> </w:t>
      </w:r>
      <w:r>
        <w:rPr>
          <w:rFonts w:ascii="Arial" w:hAnsi="Arial" w:cs="Arial"/>
          <w:sz w:val="20"/>
          <w:szCs w:val="20"/>
        </w:rPr>
        <w:t>et</w:t>
      </w:r>
      <w:r w:rsidRPr="00071754">
        <w:rPr>
          <w:rFonts w:ascii="Arial" w:hAnsi="Arial" w:cs="Arial"/>
          <w:sz w:val="20"/>
          <w:szCs w:val="20"/>
        </w:rPr>
        <w:t xml:space="preserve"> étendu au nouveau périmètre </w:t>
      </w:r>
      <w:r>
        <w:rPr>
          <w:rFonts w:ascii="Arial" w:hAnsi="Arial" w:cs="Arial"/>
          <w:sz w:val="20"/>
          <w:szCs w:val="20"/>
        </w:rPr>
        <w:t xml:space="preserve">de la société </w:t>
      </w:r>
      <w:r w:rsidRPr="00B40CBB">
        <w:rPr>
          <w:rFonts w:ascii="Arial" w:hAnsi="Arial" w:cs="Arial"/>
          <w:sz w:val="20"/>
          <w:szCs w:val="20"/>
          <w:highlight w:val="black"/>
          <w:rPrChange w:id="29" w:author="Florence Courivaud, Aide Comptable, Sylab, Aurillac" w:date="2026-03-24T13:50:00Z" w16du:dateUtc="2026-03-24T12:50:00Z">
            <w:rPr>
              <w:rFonts w:ascii="Arial" w:hAnsi="Arial" w:cs="Arial"/>
              <w:sz w:val="20"/>
              <w:szCs w:val="20"/>
            </w:rPr>
          </w:rPrChange>
        </w:rPr>
        <w:t>SYNLAB Auvergne</w:t>
      </w:r>
      <w:r>
        <w:rPr>
          <w:rFonts w:ascii="Arial" w:hAnsi="Arial" w:cs="Arial"/>
          <w:sz w:val="20"/>
          <w:szCs w:val="20"/>
        </w:rPr>
        <w:t>. Cet accord</w:t>
      </w:r>
      <w:r w:rsidRPr="00071754">
        <w:rPr>
          <w:rFonts w:ascii="Arial" w:hAnsi="Arial" w:cs="Arial"/>
          <w:sz w:val="20"/>
          <w:szCs w:val="20"/>
        </w:rPr>
        <w:t xml:space="preserve"> vaut accord de substitution</w:t>
      </w:r>
      <w:r w:rsidR="00506A57">
        <w:rPr>
          <w:rFonts w:ascii="Arial" w:hAnsi="Arial" w:cs="Arial"/>
          <w:sz w:val="20"/>
          <w:szCs w:val="20"/>
        </w:rPr>
        <w:t xml:space="preserve"> au sens de l’article L2261-14 du code du travail.</w:t>
      </w:r>
    </w:p>
    <w:p w14:paraId="2B886568" w14:textId="77777777" w:rsidR="00EE681D" w:rsidRDefault="00EE681D" w:rsidP="00EE681D">
      <w:pPr>
        <w:spacing w:after="0" w:line="240" w:lineRule="auto"/>
        <w:jc w:val="both"/>
        <w:rPr>
          <w:rFonts w:ascii="Arial" w:hAnsi="Arial" w:cs="Arial"/>
          <w:sz w:val="20"/>
          <w:szCs w:val="20"/>
        </w:rPr>
      </w:pPr>
    </w:p>
    <w:p w14:paraId="6E851999" w14:textId="35094939" w:rsidR="00EE681D" w:rsidRPr="00EE681D" w:rsidRDefault="00EE681D" w:rsidP="00EE681D">
      <w:pPr>
        <w:spacing w:after="0" w:line="240" w:lineRule="auto"/>
        <w:jc w:val="both"/>
        <w:rPr>
          <w:rFonts w:ascii="Arial" w:hAnsi="Arial" w:cs="Arial"/>
          <w:sz w:val="20"/>
          <w:szCs w:val="20"/>
        </w:rPr>
      </w:pPr>
      <w:r w:rsidRPr="00EE681D">
        <w:rPr>
          <w:rFonts w:ascii="Arial" w:hAnsi="Arial" w:cs="Arial"/>
          <w:sz w:val="20"/>
          <w:szCs w:val="20"/>
        </w:rPr>
        <w:t xml:space="preserve">Les parties signataires ont donc convenu que l’aménagement du temps de travail serait régi au sein de </w:t>
      </w:r>
      <w:r w:rsidRPr="00B40CBB">
        <w:rPr>
          <w:rFonts w:ascii="Arial" w:hAnsi="Arial" w:cs="Arial"/>
          <w:sz w:val="20"/>
          <w:szCs w:val="20"/>
          <w:highlight w:val="black"/>
          <w:rPrChange w:id="30" w:author="Florence Courivaud, Aide Comptable, Sylab, Aurillac" w:date="2026-03-24T13:50:00Z" w16du:dateUtc="2026-03-24T12:50:00Z">
            <w:rPr>
              <w:rFonts w:ascii="Arial" w:hAnsi="Arial" w:cs="Arial"/>
              <w:sz w:val="20"/>
              <w:szCs w:val="20"/>
            </w:rPr>
          </w:rPrChange>
        </w:rPr>
        <w:t>SYNLAB Auvergne</w:t>
      </w:r>
      <w:r w:rsidRPr="00EE681D">
        <w:rPr>
          <w:rFonts w:ascii="Arial" w:hAnsi="Arial" w:cs="Arial"/>
          <w:sz w:val="20"/>
          <w:szCs w:val="20"/>
        </w:rPr>
        <w:t>, par les règles définies dans le présent accord.</w:t>
      </w:r>
    </w:p>
    <w:p w14:paraId="437DCD96" w14:textId="77777777" w:rsidR="00774364" w:rsidRDefault="00774364" w:rsidP="00647C76">
      <w:pPr>
        <w:spacing w:after="0" w:line="240" w:lineRule="auto"/>
        <w:contextualSpacing/>
        <w:jc w:val="both"/>
        <w:rPr>
          <w:rFonts w:ascii="Arial" w:hAnsi="Arial" w:cs="Arial"/>
          <w:sz w:val="20"/>
          <w:szCs w:val="20"/>
        </w:rPr>
      </w:pPr>
    </w:p>
    <w:p w14:paraId="21F6D5E8" w14:textId="77777777" w:rsidR="001F16AC" w:rsidRDefault="001F16AC" w:rsidP="00647C76">
      <w:pPr>
        <w:spacing w:after="0" w:line="240" w:lineRule="auto"/>
        <w:contextualSpacing/>
        <w:jc w:val="both"/>
        <w:rPr>
          <w:rFonts w:ascii="Arial" w:hAnsi="Arial" w:cs="Arial"/>
          <w:sz w:val="20"/>
          <w:szCs w:val="20"/>
        </w:rPr>
      </w:pPr>
    </w:p>
    <w:p w14:paraId="05B430FF" w14:textId="209A5FD0" w:rsidR="00647C76" w:rsidRDefault="00647C76" w:rsidP="009E675F">
      <w:pPr>
        <w:spacing w:after="0" w:line="240" w:lineRule="auto"/>
        <w:contextualSpacing/>
        <w:jc w:val="center"/>
      </w:pPr>
      <w:r w:rsidRPr="004369F5">
        <w:rPr>
          <w:rFonts w:ascii="Arial" w:hAnsi="Arial" w:cs="Arial"/>
          <w:b/>
          <w:sz w:val="20"/>
          <w:szCs w:val="20"/>
        </w:rPr>
        <w:t>CECI ETANT PREALABLEMENT EXPOSE, IL A ETE CONVENU CE QUI SUIT :</w:t>
      </w:r>
    </w:p>
    <w:p w14:paraId="3AFEB4F0" w14:textId="77777777" w:rsidR="009E675F" w:rsidRDefault="009E675F" w:rsidP="00EE681D">
      <w:pPr>
        <w:spacing w:after="0" w:line="240" w:lineRule="auto"/>
        <w:contextualSpacing/>
      </w:pPr>
    </w:p>
    <w:p w14:paraId="64FF7015" w14:textId="77777777" w:rsidR="009E675F" w:rsidRPr="009E675F" w:rsidRDefault="009E675F" w:rsidP="009E675F">
      <w:pPr>
        <w:spacing w:after="0" w:line="240" w:lineRule="auto"/>
        <w:contextualSpacing/>
        <w:jc w:val="center"/>
      </w:pPr>
    </w:p>
    <w:p w14:paraId="6CC85397" w14:textId="77777777" w:rsidR="00647C76" w:rsidRPr="00A34BA9" w:rsidRDefault="00647C76" w:rsidP="00A34BA9">
      <w:pPr>
        <w:shd w:val="clear" w:color="auto" w:fill="1F497D" w:themeFill="text2"/>
        <w:spacing w:after="0" w:line="240" w:lineRule="auto"/>
        <w:contextualSpacing/>
        <w:jc w:val="both"/>
        <w:rPr>
          <w:rFonts w:ascii="Arial" w:hAnsi="Arial" w:cs="Arial"/>
          <w:b/>
          <w:i/>
          <w:color w:val="FFFFFF" w:themeColor="background1"/>
          <w:sz w:val="20"/>
          <w:szCs w:val="20"/>
        </w:rPr>
      </w:pPr>
      <w:r w:rsidRPr="00A34BA9">
        <w:rPr>
          <w:rFonts w:ascii="Arial" w:hAnsi="Arial" w:cs="Arial"/>
          <w:b/>
          <w:i/>
          <w:color w:val="FFFFFF" w:themeColor="background1"/>
          <w:sz w:val="20"/>
          <w:szCs w:val="20"/>
        </w:rPr>
        <w:t xml:space="preserve">CHAPITRE </w:t>
      </w:r>
      <w:r w:rsidR="000E6F29" w:rsidRPr="00A34BA9">
        <w:rPr>
          <w:rFonts w:ascii="Arial" w:hAnsi="Arial" w:cs="Arial"/>
          <w:b/>
          <w:i/>
          <w:color w:val="FFFFFF" w:themeColor="background1"/>
          <w:sz w:val="20"/>
          <w:szCs w:val="20"/>
        </w:rPr>
        <w:t>1</w:t>
      </w:r>
      <w:r w:rsidRPr="00A34BA9">
        <w:rPr>
          <w:rFonts w:ascii="Arial" w:hAnsi="Arial" w:cs="Arial"/>
          <w:b/>
          <w:i/>
          <w:color w:val="FFFFFF" w:themeColor="background1"/>
          <w:sz w:val="20"/>
          <w:szCs w:val="20"/>
        </w:rPr>
        <w:t xml:space="preserve"> – DISPOSITIONS GENERALES RELATIVES AU TEMPS DE TRAVAIL</w:t>
      </w:r>
    </w:p>
    <w:p w14:paraId="5C3BC775" w14:textId="77777777" w:rsidR="00647C76" w:rsidRDefault="00647C76" w:rsidP="00647C76">
      <w:pPr>
        <w:spacing w:after="0" w:line="240" w:lineRule="auto"/>
        <w:contextualSpacing/>
        <w:jc w:val="both"/>
        <w:rPr>
          <w:rFonts w:ascii="Arial" w:hAnsi="Arial" w:cs="Arial"/>
          <w:sz w:val="20"/>
          <w:szCs w:val="20"/>
        </w:rPr>
      </w:pPr>
    </w:p>
    <w:p w14:paraId="7C5FBA3A" w14:textId="77777777" w:rsidR="00127C17" w:rsidRDefault="00127C17" w:rsidP="00647C76">
      <w:pPr>
        <w:spacing w:after="0" w:line="240" w:lineRule="auto"/>
        <w:contextualSpacing/>
        <w:jc w:val="both"/>
        <w:rPr>
          <w:rFonts w:ascii="Arial" w:hAnsi="Arial" w:cs="Arial"/>
          <w:sz w:val="20"/>
          <w:szCs w:val="20"/>
        </w:rPr>
      </w:pPr>
      <w:r>
        <w:rPr>
          <w:rFonts w:ascii="Arial" w:hAnsi="Arial" w:cs="Arial"/>
          <w:sz w:val="20"/>
          <w:szCs w:val="20"/>
        </w:rPr>
        <w:t xml:space="preserve">Les dispositions générales du présent chapitre sont communes </w:t>
      </w:r>
      <w:r w:rsidR="00B64C41">
        <w:rPr>
          <w:rFonts w:ascii="Arial" w:hAnsi="Arial" w:cs="Arial"/>
          <w:sz w:val="20"/>
          <w:szCs w:val="20"/>
        </w:rPr>
        <w:t>à l’ensemble du personnel quel</w:t>
      </w:r>
      <w:r w:rsidR="00774364">
        <w:rPr>
          <w:rFonts w:ascii="Arial" w:hAnsi="Arial" w:cs="Arial"/>
          <w:sz w:val="20"/>
          <w:szCs w:val="20"/>
        </w:rPr>
        <w:t xml:space="preserve">le </w:t>
      </w:r>
      <w:r w:rsidR="00B64C41">
        <w:rPr>
          <w:rFonts w:ascii="Arial" w:hAnsi="Arial" w:cs="Arial"/>
          <w:sz w:val="20"/>
          <w:szCs w:val="20"/>
        </w:rPr>
        <w:t xml:space="preserve">que soit leur durée contractuelle de travail </w:t>
      </w:r>
      <w:r w:rsidR="00B64C41" w:rsidRPr="00B64C41">
        <w:rPr>
          <w:rFonts w:ascii="Arial" w:hAnsi="Arial" w:cs="Arial"/>
          <w:i/>
          <w:sz w:val="20"/>
          <w:szCs w:val="20"/>
        </w:rPr>
        <w:t>(temps complet ou temps partiel)</w:t>
      </w:r>
      <w:r w:rsidR="00B64C41">
        <w:rPr>
          <w:rFonts w:ascii="Arial" w:hAnsi="Arial" w:cs="Arial"/>
          <w:sz w:val="20"/>
          <w:szCs w:val="20"/>
        </w:rPr>
        <w:t>.</w:t>
      </w:r>
    </w:p>
    <w:p w14:paraId="7F784465" w14:textId="77777777" w:rsidR="0017606E" w:rsidRPr="00647C76" w:rsidRDefault="0017606E" w:rsidP="00647C76">
      <w:pPr>
        <w:spacing w:after="0" w:line="240" w:lineRule="auto"/>
        <w:contextualSpacing/>
        <w:jc w:val="both"/>
        <w:rPr>
          <w:rFonts w:ascii="Arial" w:hAnsi="Arial" w:cs="Arial"/>
          <w:sz w:val="20"/>
          <w:szCs w:val="20"/>
        </w:rPr>
      </w:pPr>
    </w:p>
    <w:p w14:paraId="43E4C450" w14:textId="77777777" w:rsidR="00647C76" w:rsidRPr="00647C76" w:rsidRDefault="000E6F29" w:rsidP="00647C76">
      <w:pPr>
        <w:spacing w:after="0" w:line="240" w:lineRule="auto"/>
        <w:contextualSpacing/>
        <w:jc w:val="both"/>
        <w:rPr>
          <w:rFonts w:ascii="Arial" w:hAnsi="Arial" w:cs="Arial"/>
          <w:b/>
          <w:sz w:val="20"/>
          <w:szCs w:val="20"/>
        </w:rPr>
      </w:pPr>
      <w:r>
        <w:rPr>
          <w:rFonts w:ascii="Arial" w:hAnsi="Arial" w:cs="Arial"/>
          <w:b/>
          <w:sz w:val="20"/>
          <w:szCs w:val="20"/>
        </w:rPr>
        <w:t>1</w:t>
      </w:r>
      <w:r w:rsidR="00647C76" w:rsidRPr="00647C76">
        <w:rPr>
          <w:rFonts w:ascii="Arial" w:hAnsi="Arial" w:cs="Arial"/>
          <w:b/>
          <w:sz w:val="20"/>
          <w:szCs w:val="20"/>
        </w:rPr>
        <w:t>.1. Définition du temps de travail effectif</w:t>
      </w:r>
    </w:p>
    <w:p w14:paraId="3A4C0103" w14:textId="77777777" w:rsidR="00647C76" w:rsidRPr="00647C76" w:rsidRDefault="00647C76" w:rsidP="00647C76">
      <w:pPr>
        <w:spacing w:after="0" w:line="240" w:lineRule="auto"/>
        <w:contextualSpacing/>
        <w:jc w:val="both"/>
        <w:rPr>
          <w:rFonts w:ascii="Arial" w:hAnsi="Arial" w:cs="Arial"/>
          <w:sz w:val="20"/>
          <w:szCs w:val="20"/>
        </w:rPr>
      </w:pPr>
    </w:p>
    <w:p w14:paraId="10CFA2AA" w14:textId="77777777" w:rsidR="00647C76" w:rsidRPr="00647C76" w:rsidRDefault="00647C76" w:rsidP="00647C76">
      <w:pPr>
        <w:spacing w:after="0" w:line="240" w:lineRule="auto"/>
        <w:contextualSpacing/>
        <w:jc w:val="both"/>
        <w:rPr>
          <w:rFonts w:ascii="Arial" w:hAnsi="Arial" w:cs="Arial"/>
          <w:sz w:val="20"/>
          <w:szCs w:val="20"/>
        </w:rPr>
      </w:pPr>
      <w:r w:rsidRPr="00647C76">
        <w:rPr>
          <w:rFonts w:ascii="Arial" w:hAnsi="Arial" w:cs="Arial"/>
          <w:sz w:val="20"/>
          <w:szCs w:val="20"/>
        </w:rPr>
        <w:t>La durée du travail effectif est le temps pendant lequel le salarié est à la disposition de l’employeur et doit se conformer à ses directives sans pouvoir vaquer librement à des occupations personnelles.</w:t>
      </w:r>
    </w:p>
    <w:p w14:paraId="08A00DAE" w14:textId="77777777" w:rsidR="000E6F29" w:rsidRDefault="000E6F29" w:rsidP="000E6F29">
      <w:pPr>
        <w:spacing w:after="0" w:line="240" w:lineRule="auto"/>
        <w:contextualSpacing/>
        <w:jc w:val="both"/>
        <w:rPr>
          <w:rFonts w:ascii="Arial" w:hAnsi="Arial" w:cs="Arial"/>
          <w:sz w:val="20"/>
          <w:szCs w:val="20"/>
        </w:rPr>
      </w:pPr>
    </w:p>
    <w:p w14:paraId="7F398F58" w14:textId="77777777" w:rsidR="000E6F29" w:rsidRDefault="000E6F29" w:rsidP="000E6F29">
      <w:pPr>
        <w:spacing w:after="0" w:line="240" w:lineRule="auto"/>
        <w:contextualSpacing/>
        <w:jc w:val="both"/>
        <w:rPr>
          <w:rFonts w:ascii="Arial" w:hAnsi="Arial" w:cs="Arial"/>
          <w:sz w:val="20"/>
          <w:szCs w:val="20"/>
        </w:rPr>
      </w:pPr>
      <w:r>
        <w:rPr>
          <w:rFonts w:ascii="Arial" w:hAnsi="Arial" w:cs="Arial"/>
          <w:sz w:val="20"/>
          <w:szCs w:val="20"/>
        </w:rPr>
        <w:t>Le temps de travail au sein de l’entreprise est de 35h hebdomadaires ou 35 heures en moyenne</w:t>
      </w:r>
      <w:r w:rsidR="0017606E">
        <w:rPr>
          <w:rFonts w:ascii="Arial" w:hAnsi="Arial" w:cs="Arial"/>
          <w:sz w:val="20"/>
          <w:szCs w:val="20"/>
        </w:rPr>
        <w:t xml:space="preserve"> par semaine</w:t>
      </w:r>
      <w:r w:rsidR="00127C17">
        <w:rPr>
          <w:rFonts w:ascii="Arial" w:hAnsi="Arial" w:cs="Arial"/>
          <w:sz w:val="20"/>
          <w:szCs w:val="20"/>
        </w:rPr>
        <w:t xml:space="preserve"> pour un salarié à temps complet</w:t>
      </w:r>
      <w:r>
        <w:rPr>
          <w:rFonts w:ascii="Arial" w:hAnsi="Arial" w:cs="Arial"/>
          <w:sz w:val="20"/>
          <w:szCs w:val="20"/>
        </w:rPr>
        <w:t>.</w:t>
      </w:r>
    </w:p>
    <w:p w14:paraId="5E3D1994" w14:textId="77777777" w:rsidR="00B41659" w:rsidRDefault="00B41659" w:rsidP="000E6F29">
      <w:pPr>
        <w:spacing w:after="0" w:line="240" w:lineRule="auto"/>
        <w:contextualSpacing/>
        <w:jc w:val="both"/>
        <w:rPr>
          <w:rFonts w:ascii="Arial" w:hAnsi="Arial" w:cs="Arial"/>
          <w:sz w:val="20"/>
          <w:szCs w:val="20"/>
        </w:rPr>
      </w:pPr>
    </w:p>
    <w:p w14:paraId="690B3148" w14:textId="77777777" w:rsidR="000E6F29" w:rsidRDefault="000E6F29" w:rsidP="000E6F29">
      <w:pPr>
        <w:spacing w:after="0" w:line="240" w:lineRule="auto"/>
        <w:contextualSpacing/>
        <w:jc w:val="both"/>
        <w:rPr>
          <w:rFonts w:ascii="Arial" w:hAnsi="Arial" w:cs="Arial"/>
          <w:sz w:val="20"/>
          <w:szCs w:val="20"/>
        </w:rPr>
      </w:pPr>
      <w:r>
        <w:rPr>
          <w:rFonts w:ascii="Arial" w:hAnsi="Arial" w:cs="Arial"/>
          <w:sz w:val="20"/>
          <w:szCs w:val="20"/>
        </w:rPr>
        <w:t>Une semaine de travail est définie du lundi matin (0h00) au dimanche soir (minuit).</w:t>
      </w:r>
    </w:p>
    <w:p w14:paraId="6D6E9449" w14:textId="77777777" w:rsidR="00647C76" w:rsidRDefault="00C12252" w:rsidP="00647C76">
      <w:pPr>
        <w:spacing w:after="0" w:line="240" w:lineRule="auto"/>
        <w:contextualSpacing/>
        <w:jc w:val="both"/>
        <w:rPr>
          <w:rFonts w:ascii="Arial" w:hAnsi="Arial" w:cs="Arial"/>
          <w:sz w:val="20"/>
          <w:szCs w:val="20"/>
        </w:rPr>
      </w:pPr>
      <w:r>
        <w:rPr>
          <w:rFonts w:ascii="Arial" w:hAnsi="Arial" w:cs="Arial"/>
          <w:sz w:val="20"/>
          <w:szCs w:val="20"/>
        </w:rPr>
        <w:t>La journée de travail est la période comprise entre 0 heure et 24 heure</w:t>
      </w:r>
      <w:r w:rsidR="00514107">
        <w:rPr>
          <w:rFonts w:ascii="Arial" w:hAnsi="Arial" w:cs="Arial"/>
          <w:sz w:val="20"/>
          <w:szCs w:val="20"/>
        </w:rPr>
        <w:t>s</w:t>
      </w:r>
      <w:r w:rsidR="00B41659">
        <w:rPr>
          <w:rFonts w:ascii="Arial" w:hAnsi="Arial" w:cs="Arial"/>
          <w:sz w:val="20"/>
          <w:szCs w:val="20"/>
        </w:rPr>
        <w:t>.</w:t>
      </w:r>
    </w:p>
    <w:p w14:paraId="463B9B65" w14:textId="77777777" w:rsidR="000E6F29" w:rsidRDefault="000E6F29" w:rsidP="00647C76">
      <w:pPr>
        <w:spacing w:after="0" w:line="240" w:lineRule="auto"/>
        <w:contextualSpacing/>
        <w:jc w:val="both"/>
        <w:rPr>
          <w:rFonts w:ascii="Arial" w:hAnsi="Arial" w:cs="Arial"/>
          <w:sz w:val="20"/>
          <w:szCs w:val="20"/>
        </w:rPr>
      </w:pPr>
    </w:p>
    <w:p w14:paraId="77C55AAA" w14:textId="77777777" w:rsidR="00B41659" w:rsidRPr="00647C76" w:rsidRDefault="00B41659" w:rsidP="00B41659">
      <w:pPr>
        <w:spacing w:after="0" w:line="240" w:lineRule="auto"/>
        <w:contextualSpacing/>
        <w:jc w:val="both"/>
        <w:rPr>
          <w:rFonts w:ascii="Arial" w:hAnsi="Arial" w:cs="Arial"/>
          <w:b/>
          <w:sz w:val="20"/>
          <w:szCs w:val="20"/>
        </w:rPr>
      </w:pPr>
      <w:r>
        <w:rPr>
          <w:rFonts w:ascii="Arial" w:hAnsi="Arial" w:cs="Arial"/>
          <w:b/>
          <w:sz w:val="20"/>
          <w:szCs w:val="20"/>
        </w:rPr>
        <w:t>1</w:t>
      </w:r>
      <w:r w:rsidR="00781830">
        <w:rPr>
          <w:rFonts w:ascii="Arial" w:hAnsi="Arial" w:cs="Arial"/>
          <w:b/>
          <w:sz w:val="20"/>
          <w:szCs w:val="20"/>
        </w:rPr>
        <w:t>.2.</w:t>
      </w:r>
      <w:r w:rsidRPr="00647C76">
        <w:rPr>
          <w:rFonts w:ascii="Arial" w:hAnsi="Arial" w:cs="Arial"/>
          <w:b/>
          <w:sz w:val="20"/>
          <w:szCs w:val="20"/>
        </w:rPr>
        <w:t xml:space="preserve"> Pause</w:t>
      </w:r>
    </w:p>
    <w:p w14:paraId="693417F4" w14:textId="77777777" w:rsidR="00B41659" w:rsidRPr="00647C76" w:rsidRDefault="00B41659" w:rsidP="00B41659">
      <w:pPr>
        <w:spacing w:after="0" w:line="240" w:lineRule="auto"/>
        <w:contextualSpacing/>
        <w:jc w:val="both"/>
        <w:rPr>
          <w:rFonts w:ascii="Arial" w:hAnsi="Arial" w:cs="Arial"/>
          <w:sz w:val="20"/>
          <w:szCs w:val="20"/>
        </w:rPr>
      </w:pPr>
    </w:p>
    <w:p w14:paraId="0E87D093" w14:textId="77777777" w:rsidR="00B41659" w:rsidRPr="00647C76" w:rsidRDefault="00B41659" w:rsidP="00B41659">
      <w:pPr>
        <w:spacing w:after="0" w:line="240" w:lineRule="auto"/>
        <w:contextualSpacing/>
        <w:jc w:val="both"/>
        <w:rPr>
          <w:rFonts w:ascii="Arial" w:hAnsi="Arial" w:cs="Arial"/>
          <w:sz w:val="20"/>
          <w:szCs w:val="20"/>
        </w:rPr>
      </w:pPr>
      <w:r w:rsidRPr="00647C76">
        <w:rPr>
          <w:rFonts w:ascii="Arial" w:hAnsi="Arial" w:cs="Arial"/>
          <w:sz w:val="20"/>
          <w:szCs w:val="20"/>
        </w:rPr>
        <w:t xml:space="preserve">Le temps de travail quotidien ne peut atteindre 6 heures sans que le salarié bénéficie d’un temps de pause d’une durée de 30 minutes. </w:t>
      </w:r>
      <w:r w:rsidR="00873631">
        <w:rPr>
          <w:rFonts w:ascii="Arial" w:hAnsi="Arial" w:cs="Arial"/>
          <w:sz w:val="20"/>
          <w:szCs w:val="20"/>
        </w:rPr>
        <w:t>L’employeur</w:t>
      </w:r>
      <w:r w:rsidR="007039CE">
        <w:rPr>
          <w:rFonts w:ascii="Arial" w:hAnsi="Arial" w:cs="Arial"/>
          <w:sz w:val="20"/>
          <w:szCs w:val="20"/>
        </w:rPr>
        <w:t xml:space="preserve"> veille à l’organisation de </w:t>
      </w:r>
      <w:r w:rsidR="00873631">
        <w:rPr>
          <w:rFonts w:ascii="Arial" w:hAnsi="Arial" w:cs="Arial"/>
          <w:sz w:val="20"/>
          <w:szCs w:val="20"/>
        </w:rPr>
        <w:t xml:space="preserve">cette pause, laquelle doit se concilier avec l’obligation de permanence des soins à laquelle est assujettie l’entreprise. </w:t>
      </w:r>
      <w:r w:rsidRPr="00647C76">
        <w:rPr>
          <w:rFonts w:ascii="Arial" w:hAnsi="Arial" w:cs="Arial"/>
          <w:sz w:val="20"/>
          <w:szCs w:val="20"/>
        </w:rPr>
        <w:t xml:space="preserve">Dans la mesure où ils ne constituent pas du temps de travail effectif, les </w:t>
      </w:r>
      <w:r w:rsidR="00D539CE">
        <w:rPr>
          <w:rFonts w:ascii="Arial" w:hAnsi="Arial" w:cs="Arial"/>
          <w:sz w:val="20"/>
          <w:szCs w:val="20"/>
        </w:rPr>
        <w:t>temps de pause</w:t>
      </w:r>
      <w:r w:rsidR="00A34BA9">
        <w:rPr>
          <w:rFonts w:ascii="Arial" w:hAnsi="Arial" w:cs="Arial"/>
          <w:sz w:val="20"/>
          <w:szCs w:val="20"/>
        </w:rPr>
        <w:t xml:space="preserve"> ne sont pas </w:t>
      </w:r>
      <w:proofErr w:type="gramStart"/>
      <w:r w:rsidR="00A34BA9">
        <w:rPr>
          <w:rFonts w:ascii="Arial" w:hAnsi="Arial" w:cs="Arial"/>
          <w:sz w:val="20"/>
          <w:szCs w:val="20"/>
        </w:rPr>
        <w:t>rémunérées</w:t>
      </w:r>
      <w:proofErr w:type="gramEnd"/>
      <w:r w:rsidR="00A34BA9">
        <w:rPr>
          <w:rFonts w:ascii="Arial" w:hAnsi="Arial" w:cs="Arial"/>
          <w:sz w:val="20"/>
          <w:szCs w:val="20"/>
        </w:rPr>
        <w:t>.</w:t>
      </w:r>
    </w:p>
    <w:p w14:paraId="0B593E38" w14:textId="77777777" w:rsidR="00B41659" w:rsidRDefault="00B41659" w:rsidP="00647C76">
      <w:pPr>
        <w:spacing w:after="0" w:line="240" w:lineRule="auto"/>
        <w:contextualSpacing/>
        <w:jc w:val="both"/>
        <w:rPr>
          <w:rFonts w:ascii="Arial" w:hAnsi="Arial" w:cs="Arial"/>
          <w:sz w:val="20"/>
          <w:szCs w:val="20"/>
        </w:rPr>
      </w:pPr>
    </w:p>
    <w:p w14:paraId="79B4A143" w14:textId="77777777" w:rsidR="00B41659" w:rsidRPr="00781830" w:rsidRDefault="00B41659" w:rsidP="00781830">
      <w:pPr>
        <w:pStyle w:val="Paragraphedeliste"/>
        <w:numPr>
          <w:ilvl w:val="1"/>
          <w:numId w:val="3"/>
        </w:numPr>
        <w:spacing w:after="0" w:line="240" w:lineRule="auto"/>
        <w:jc w:val="both"/>
        <w:rPr>
          <w:rFonts w:ascii="Arial" w:hAnsi="Arial" w:cs="Arial"/>
          <w:b/>
          <w:sz w:val="20"/>
          <w:szCs w:val="20"/>
        </w:rPr>
      </w:pPr>
      <w:r w:rsidRPr="00781830">
        <w:rPr>
          <w:rFonts w:ascii="Arial" w:hAnsi="Arial" w:cs="Arial"/>
          <w:b/>
          <w:sz w:val="20"/>
          <w:szCs w:val="20"/>
        </w:rPr>
        <w:t>Trajet</w:t>
      </w:r>
    </w:p>
    <w:p w14:paraId="219B8D04" w14:textId="77777777" w:rsidR="000E6F29" w:rsidRDefault="000E6F29" w:rsidP="00647C76">
      <w:pPr>
        <w:spacing w:after="0" w:line="240" w:lineRule="auto"/>
        <w:contextualSpacing/>
        <w:jc w:val="both"/>
        <w:rPr>
          <w:rFonts w:ascii="Arial" w:hAnsi="Arial" w:cs="Arial"/>
          <w:sz w:val="20"/>
          <w:szCs w:val="20"/>
        </w:rPr>
      </w:pPr>
    </w:p>
    <w:p w14:paraId="77983FF3" w14:textId="77777777" w:rsidR="002B5264" w:rsidRDefault="002B5264" w:rsidP="002B5264">
      <w:pPr>
        <w:spacing w:after="0" w:line="240" w:lineRule="auto"/>
        <w:contextualSpacing/>
        <w:jc w:val="both"/>
        <w:rPr>
          <w:rFonts w:ascii="Arial" w:hAnsi="Arial" w:cs="Arial"/>
          <w:sz w:val="20"/>
          <w:szCs w:val="20"/>
        </w:rPr>
      </w:pPr>
      <w:r>
        <w:rPr>
          <w:rFonts w:ascii="Arial" w:hAnsi="Arial" w:cs="Arial"/>
          <w:sz w:val="20"/>
          <w:szCs w:val="20"/>
        </w:rPr>
        <w:t>1.3.1. Trajets domicile / lieu de travail</w:t>
      </w:r>
    </w:p>
    <w:p w14:paraId="48D03BF0" w14:textId="77777777" w:rsidR="002B5264" w:rsidRDefault="002B5264" w:rsidP="00647C76">
      <w:pPr>
        <w:spacing w:after="0" w:line="240" w:lineRule="auto"/>
        <w:contextualSpacing/>
        <w:jc w:val="both"/>
        <w:rPr>
          <w:rFonts w:ascii="Arial" w:hAnsi="Arial" w:cs="Arial"/>
          <w:sz w:val="20"/>
          <w:szCs w:val="20"/>
        </w:rPr>
      </w:pPr>
    </w:p>
    <w:p w14:paraId="336C7D82" w14:textId="77777777" w:rsidR="002B5264" w:rsidRDefault="0017606E" w:rsidP="002B5264">
      <w:pPr>
        <w:spacing w:after="0" w:line="240" w:lineRule="auto"/>
        <w:contextualSpacing/>
        <w:jc w:val="both"/>
        <w:rPr>
          <w:rFonts w:ascii="Arial" w:hAnsi="Arial" w:cs="Arial"/>
          <w:sz w:val="20"/>
          <w:szCs w:val="20"/>
        </w:rPr>
      </w:pPr>
      <w:r>
        <w:rPr>
          <w:rFonts w:ascii="Arial" w:hAnsi="Arial" w:cs="Arial"/>
          <w:sz w:val="20"/>
          <w:szCs w:val="20"/>
        </w:rPr>
        <w:t>Le temps de trajet entre le domicile et le lieu de travail n’est pas compris dans le décompte de travail effectif sauf en cas d’intervention dans le cadre d’une astreinte.</w:t>
      </w:r>
    </w:p>
    <w:p w14:paraId="7B00A515" w14:textId="77777777" w:rsidR="002B5264" w:rsidRDefault="002B5264" w:rsidP="002B5264">
      <w:pPr>
        <w:spacing w:after="0" w:line="240" w:lineRule="auto"/>
        <w:contextualSpacing/>
        <w:jc w:val="both"/>
        <w:rPr>
          <w:rFonts w:ascii="Arial" w:hAnsi="Arial" w:cs="Arial"/>
          <w:sz w:val="20"/>
          <w:szCs w:val="20"/>
        </w:rPr>
      </w:pPr>
    </w:p>
    <w:p w14:paraId="39561A5A" w14:textId="6417AACF" w:rsidR="002B5264" w:rsidRDefault="002B5264" w:rsidP="002B5264">
      <w:pPr>
        <w:spacing w:after="0" w:line="240" w:lineRule="auto"/>
        <w:contextualSpacing/>
        <w:jc w:val="both"/>
        <w:rPr>
          <w:rFonts w:ascii="Arial" w:hAnsi="Arial" w:cs="Arial"/>
          <w:sz w:val="20"/>
          <w:szCs w:val="20"/>
        </w:rPr>
      </w:pPr>
      <w:r w:rsidRPr="00B5770D">
        <w:rPr>
          <w:rFonts w:ascii="Arial" w:hAnsi="Arial" w:cs="Arial"/>
          <w:sz w:val="20"/>
          <w:szCs w:val="20"/>
        </w:rPr>
        <w:t>Toutefois, s'il dépasse le temps normal entre le domicile et le lieu habituel de travail, il fait</w:t>
      </w:r>
      <w:r>
        <w:rPr>
          <w:rFonts w:ascii="Arial" w:hAnsi="Arial" w:cs="Arial"/>
          <w:sz w:val="20"/>
          <w:szCs w:val="20"/>
        </w:rPr>
        <w:t xml:space="preserve"> l'objet d'une contrepartie</w:t>
      </w:r>
      <w:r w:rsidRPr="00B5770D">
        <w:rPr>
          <w:rFonts w:ascii="Arial" w:hAnsi="Arial" w:cs="Arial"/>
          <w:sz w:val="20"/>
          <w:szCs w:val="20"/>
        </w:rPr>
        <w:t xml:space="preserve"> sous forme </w:t>
      </w:r>
      <w:r>
        <w:rPr>
          <w:rFonts w:ascii="Arial" w:hAnsi="Arial" w:cs="Arial"/>
          <w:sz w:val="20"/>
          <w:szCs w:val="20"/>
        </w:rPr>
        <w:t xml:space="preserve">d’indemnités kilométriques lorsque le salarié a utilisé son véhicule personnel pour se rendre sur le lieu de travail, ou sous forme de repos dans les autres cas. </w:t>
      </w:r>
    </w:p>
    <w:p w14:paraId="373DB1C2" w14:textId="77777777" w:rsidR="002B5264" w:rsidRDefault="002B5264" w:rsidP="002B5264">
      <w:pPr>
        <w:spacing w:after="0" w:line="240" w:lineRule="auto"/>
        <w:contextualSpacing/>
        <w:jc w:val="both"/>
        <w:rPr>
          <w:rFonts w:ascii="Arial" w:hAnsi="Arial" w:cs="Arial"/>
          <w:sz w:val="20"/>
          <w:szCs w:val="20"/>
        </w:rPr>
      </w:pPr>
    </w:p>
    <w:p w14:paraId="54D928C1" w14:textId="77777777" w:rsidR="002B5264" w:rsidRDefault="002B5264" w:rsidP="002B5264">
      <w:pPr>
        <w:spacing w:after="0" w:line="240" w:lineRule="auto"/>
        <w:contextualSpacing/>
        <w:jc w:val="both"/>
        <w:rPr>
          <w:rFonts w:ascii="Arial" w:hAnsi="Arial" w:cs="Arial"/>
          <w:sz w:val="20"/>
          <w:szCs w:val="20"/>
        </w:rPr>
      </w:pPr>
      <w:r>
        <w:rPr>
          <w:rFonts w:ascii="Arial" w:hAnsi="Arial" w:cs="Arial"/>
          <w:sz w:val="20"/>
          <w:szCs w:val="20"/>
        </w:rPr>
        <w:t>Le montant des indemnités kilométriques est fixé à partir du barème fiscal en vigueur au moment où le temps de trajet a été réalisé. Le temps de repos accordé en application du précédent alinéa est déterminé à partir de la durée de trajet théorique existant entre le domicile et le lieu de travail.</w:t>
      </w:r>
    </w:p>
    <w:p w14:paraId="3D22D36C" w14:textId="77777777" w:rsidR="002B5264" w:rsidRDefault="002B5264" w:rsidP="002B5264">
      <w:pPr>
        <w:spacing w:after="0" w:line="240" w:lineRule="auto"/>
        <w:contextualSpacing/>
        <w:jc w:val="both"/>
        <w:rPr>
          <w:rFonts w:ascii="Arial" w:hAnsi="Arial" w:cs="Arial"/>
          <w:sz w:val="20"/>
          <w:szCs w:val="20"/>
        </w:rPr>
      </w:pPr>
    </w:p>
    <w:p w14:paraId="250F8F60" w14:textId="77777777" w:rsidR="002B5264" w:rsidRDefault="002B5264" w:rsidP="002B5264">
      <w:pPr>
        <w:spacing w:after="0" w:line="240" w:lineRule="auto"/>
        <w:contextualSpacing/>
        <w:jc w:val="both"/>
        <w:rPr>
          <w:rFonts w:ascii="Arial" w:hAnsi="Arial" w:cs="Arial"/>
          <w:color w:val="000000" w:themeColor="text1"/>
          <w:sz w:val="20"/>
          <w:szCs w:val="20"/>
        </w:rPr>
      </w:pPr>
      <w:r>
        <w:rPr>
          <w:rFonts w:ascii="Arial" w:hAnsi="Arial" w:cs="Arial"/>
          <w:color w:val="000000" w:themeColor="text1"/>
          <w:sz w:val="20"/>
          <w:szCs w:val="20"/>
        </w:rPr>
        <w:t>1.3.2. Trajets intersites</w:t>
      </w:r>
    </w:p>
    <w:p w14:paraId="60FC278C" w14:textId="77777777" w:rsidR="002B5264" w:rsidRDefault="002B5264" w:rsidP="002B5264">
      <w:pPr>
        <w:spacing w:after="0" w:line="240" w:lineRule="auto"/>
        <w:contextualSpacing/>
        <w:jc w:val="both"/>
        <w:rPr>
          <w:rFonts w:ascii="Arial" w:hAnsi="Arial" w:cs="Arial"/>
          <w:color w:val="000000" w:themeColor="text1"/>
          <w:sz w:val="20"/>
          <w:szCs w:val="20"/>
        </w:rPr>
      </w:pPr>
    </w:p>
    <w:p w14:paraId="46944E1D" w14:textId="7218C7CE" w:rsidR="00B41659" w:rsidRPr="0017606E" w:rsidRDefault="002B5264" w:rsidP="00B41659">
      <w:pPr>
        <w:spacing w:after="0" w:line="240" w:lineRule="auto"/>
        <w:contextualSpacing/>
        <w:jc w:val="both"/>
        <w:rPr>
          <w:rFonts w:ascii="Arial" w:hAnsi="Arial" w:cs="Arial"/>
          <w:color w:val="000000" w:themeColor="text1"/>
          <w:sz w:val="20"/>
          <w:szCs w:val="20"/>
        </w:rPr>
      </w:pPr>
      <w:r>
        <w:rPr>
          <w:rFonts w:ascii="Arial" w:hAnsi="Arial" w:cs="Arial"/>
          <w:color w:val="000000" w:themeColor="text1"/>
          <w:sz w:val="20"/>
          <w:szCs w:val="20"/>
        </w:rPr>
        <w:t>L</w:t>
      </w:r>
      <w:r w:rsidRPr="0017606E">
        <w:rPr>
          <w:rFonts w:ascii="Arial" w:hAnsi="Arial" w:cs="Arial"/>
          <w:color w:val="000000" w:themeColor="text1"/>
          <w:sz w:val="20"/>
          <w:szCs w:val="20"/>
        </w:rPr>
        <w:t>e temps de trajet entre deux sites différents pendant les horaires de travail du salarié constitue du temps de travail effectif.</w:t>
      </w:r>
      <w:r>
        <w:rPr>
          <w:rFonts w:ascii="Arial" w:hAnsi="Arial" w:cs="Arial"/>
          <w:color w:val="000000" w:themeColor="text1"/>
          <w:sz w:val="20"/>
          <w:szCs w:val="20"/>
        </w:rPr>
        <w:t xml:space="preserve"> </w:t>
      </w:r>
    </w:p>
    <w:p w14:paraId="428598DC" w14:textId="77777777" w:rsidR="00B41659" w:rsidRDefault="00B41659" w:rsidP="00647C76">
      <w:pPr>
        <w:spacing w:after="0" w:line="240" w:lineRule="auto"/>
        <w:contextualSpacing/>
        <w:jc w:val="both"/>
        <w:rPr>
          <w:rFonts w:ascii="Arial" w:hAnsi="Arial" w:cs="Arial"/>
          <w:sz w:val="20"/>
          <w:szCs w:val="20"/>
        </w:rPr>
      </w:pPr>
    </w:p>
    <w:p w14:paraId="1A460019" w14:textId="77777777" w:rsidR="000E6F29" w:rsidRPr="002A16E8" w:rsidRDefault="00781830" w:rsidP="000E6F29">
      <w:pPr>
        <w:spacing w:after="0" w:line="240" w:lineRule="auto"/>
        <w:contextualSpacing/>
        <w:jc w:val="both"/>
        <w:rPr>
          <w:rFonts w:ascii="Arial" w:hAnsi="Arial" w:cs="Arial"/>
          <w:b/>
          <w:sz w:val="20"/>
          <w:szCs w:val="20"/>
        </w:rPr>
      </w:pPr>
      <w:r>
        <w:rPr>
          <w:rFonts w:ascii="Arial" w:hAnsi="Arial" w:cs="Arial"/>
          <w:b/>
          <w:sz w:val="20"/>
          <w:szCs w:val="20"/>
        </w:rPr>
        <w:t>1.4</w:t>
      </w:r>
      <w:r w:rsidR="000E6F29" w:rsidRPr="002A16E8">
        <w:rPr>
          <w:rFonts w:ascii="Arial" w:hAnsi="Arial" w:cs="Arial"/>
          <w:b/>
          <w:sz w:val="20"/>
          <w:szCs w:val="20"/>
        </w:rPr>
        <w:t xml:space="preserve">. Amplitudes </w:t>
      </w:r>
      <w:r w:rsidR="0017606E">
        <w:rPr>
          <w:rFonts w:ascii="Arial" w:hAnsi="Arial" w:cs="Arial"/>
          <w:b/>
          <w:sz w:val="20"/>
          <w:szCs w:val="20"/>
        </w:rPr>
        <w:t xml:space="preserve">et durée quotidienne </w:t>
      </w:r>
      <w:r w:rsidR="000E6F29" w:rsidRPr="002A16E8">
        <w:rPr>
          <w:rFonts w:ascii="Arial" w:hAnsi="Arial" w:cs="Arial"/>
          <w:b/>
          <w:sz w:val="20"/>
          <w:szCs w:val="20"/>
        </w:rPr>
        <w:t>de travail</w:t>
      </w:r>
    </w:p>
    <w:p w14:paraId="0A7E8033" w14:textId="77777777" w:rsidR="000E6F29" w:rsidRDefault="000E6F29" w:rsidP="000E6F29">
      <w:pPr>
        <w:spacing w:after="0" w:line="240" w:lineRule="auto"/>
        <w:contextualSpacing/>
        <w:jc w:val="both"/>
        <w:rPr>
          <w:rFonts w:ascii="Arial" w:hAnsi="Arial" w:cs="Arial"/>
          <w:sz w:val="20"/>
          <w:szCs w:val="20"/>
        </w:rPr>
      </w:pPr>
    </w:p>
    <w:p w14:paraId="3208D216" w14:textId="77777777" w:rsidR="00C056FA" w:rsidRPr="00647C76" w:rsidRDefault="0017606E" w:rsidP="000E6F29">
      <w:pPr>
        <w:spacing w:after="0" w:line="240" w:lineRule="auto"/>
        <w:contextualSpacing/>
        <w:jc w:val="both"/>
        <w:rPr>
          <w:rFonts w:ascii="Arial" w:hAnsi="Arial" w:cs="Arial"/>
          <w:sz w:val="20"/>
          <w:szCs w:val="20"/>
        </w:rPr>
      </w:pPr>
      <w:r>
        <w:rPr>
          <w:rFonts w:ascii="Arial" w:hAnsi="Arial" w:cs="Arial"/>
          <w:sz w:val="20"/>
          <w:szCs w:val="20"/>
        </w:rPr>
        <w:t>Dans le cadre de l’organisation du temps de travail retenue dans le présent accord, les parties signataires ont entendu fix</w:t>
      </w:r>
      <w:r w:rsidR="00F06CB8">
        <w:rPr>
          <w:rFonts w:ascii="Arial" w:hAnsi="Arial" w:cs="Arial"/>
          <w:sz w:val="20"/>
          <w:szCs w:val="20"/>
        </w:rPr>
        <w:t>er</w:t>
      </w:r>
      <w:r>
        <w:rPr>
          <w:rFonts w:ascii="Arial" w:hAnsi="Arial" w:cs="Arial"/>
          <w:sz w:val="20"/>
          <w:szCs w:val="20"/>
        </w:rPr>
        <w:t xml:space="preserve"> les </w:t>
      </w:r>
      <w:r w:rsidR="00C056FA">
        <w:rPr>
          <w:rFonts w:ascii="Arial" w:hAnsi="Arial" w:cs="Arial"/>
          <w:sz w:val="20"/>
          <w:szCs w:val="20"/>
        </w:rPr>
        <w:t xml:space="preserve">durées </w:t>
      </w:r>
      <w:r>
        <w:rPr>
          <w:rFonts w:ascii="Arial" w:hAnsi="Arial" w:cs="Arial"/>
          <w:sz w:val="20"/>
          <w:szCs w:val="20"/>
        </w:rPr>
        <w:t>maxima</w:t>
      </w:r>
      <w:r w:rsidR="00C056FA">
        <w:rPr>
          <w:rFonts w:ascii="Arial" w:hAnsi="Arial" w:cs="Arial"/>
          <w:sz w:val="20"/>
          <w:szCs w:val="20"/>
        </w:rPr>
        <w:t>le</w:t>
      </w:r>
      <w:r>
        <w:rPr>
          <w:rFonts w:ascii="Arial" w:hAnsi="Arial" w:cs="Arial"/>
          <w:sz w:val="20"/>
          <w:szCs w:val="20"/>
        </w:rPr>
        <w:t>s suivant</w:t>
      </w:r>
      <w:r w:rsidR="00C056FA">
        <w:rPr>
          <w:rFonts w:ascii="Arial" w:hAnsi="Arial" w:cs="Arial"/>
          <w:sz w:val="20"/>
          <w:szCs w:val="20"/>
        </w:rPr>
        <w:t>e</w:t>
      </w:r>
      <w:r>
        <w:rPr>
          <w:rFonts w:ascii="Arial" w:hAnsi="Arial" w:cs="Arial"/>
          <w:sz w:val="20"/>
          <w:szCs w:val="20"/>
        </w:rPr>
        <w:t>s :</w:t>
      </w:r>
    </w:p>
    <w:p w14:paraId="17705A41" w14:textId="77777777" w:rsidR="005664F9" w:rsidRPr="005664F9" w:rsidRDefault="00D175F6" w:rsidP="005664F9">
      <w:pPr>
        <w:numPr>
          <w:ilvl w:val="0"/>
          <w:numId w:val="1"/>
        </w:numPr>
        <w:spacing w:after="0"/>
        <w:ind w:left="284" w:hanging="284"/>
        <w:contextualSpacing/>
        <w:rPr>
          <w:rFonts w:ascii="Arial" w:hAnsi="Arial" w:cs="Arial"/>
          <w:i/>
          <w:sz w:val="20"/>
          <w:szCs w:val="20"/>
          <w:u w:val="single"/>
        </w:rPr>
      </w:pPr>
      <w:r>
        <w:rPr>
          <w:rFonts w:ascii="Arial" w:hAnsi="Arial" w:cs="Arial"/>
          <w:sz w:val="20"/>
          <w:szCs w:val="20"/>
        </w:rPr>
        <w:t>La journée de travail est d’une a</w:t>
      </w:r>
      <w:r w:rsidR="005664F9">
        <w:rPr>
          <w:rFonts w:ascii="Arial" w:hAnsi="Arial" w:cs="Arial"/>
          <w:sz w:val="20"/>
          <w:szCs w:val="20"/>
        </w:rPr>
        <w:t>mplitude de 12h</w:t>
      </w:r>
    </w:p>
    <w:p w14:paraId="4C43354C" w14:textId="77777777" w:rsidR="001075BE" w:rsidRPr="0009530B" w:rsidRDefault="000E6F29" w:rsidP="0009530B">
      <w:pPr>
        <w:numPr>
          <w:ilvl w:val="0"/>
          <w:numId w:val="1"/>
        </w:numPr>
        <w:spacing w:after="0"/>
        <w:ind w:left="284" w:hanging="284"/>
        <w:contextualSpacing/>
        <w:rPr>
          <w:rFonts w:ascii="Arial" w:hAnsi="Arial" w:cs="Arial"/>
          <w:i/>
          <w:sz w:val="20"/>
          <w:szCs w:val="20"/>
          <w:u w:val="single"/>
        </w:rPr>
      </w:pPr>
      <w:r w:rsidRPr="005664F9">
        <w:rPr>
          <w:rFonts w:ascii="Arial" w:hAnsi="Arial" w:cs="Arial"/>
          <w:sz w:val="20"/>
          <w:szCs w:val="20"/>
        </w:rPr>
        <w:t xml:space="preserve">Durée quotidienne de travail : </w:t>
      </w:r>
      <w:r w:rsidR="006C7EBF" w:rsidRPr="006C7EBF">
        <w:rPr>
          <w:rFonts w:ascii="Arial" w:hAnsi="Arial" w:cs="Arial"/>
          <w:sz w:val="20"/>
          <w:szCs w:val="20"/>
        </w:rPr>
        <w:t>10</w:t>
      </w:r>
      <w:r w:rsidRPr="006C7EBF">
        <w:rPr>
          <w:rFonts w:ascii="Arial" w:hAnsi="Arial" w:cs="Arial"/>
          <w:sz w:val="20"/>
          <w:szCs w:val="20"/>
        </w:rPr>
        <w:t>h</w:t>
      </w:r>
      <w:r w:rsidR="005C534E">
        <w:rPr>
          <w:rFonts w:ascii="Arial" w:hAnsi="Arial" w:cs="Arial"/>
          <w:sz w:val="20"/>
          <w:szCs w:val="20"/>
        </w:rPr>
        <w:t xml:space="preserve"> pouvant être portée à </w:t>
      </w:r>
      <w:r w:rsidR="00873631">
        <w:rPr>
          <w:rFonts w:ascii="Arial" w:hAnsi="Arial" w:cs="Arial"/>
          <w:sz w:val="20"/>
          <w:szCs w:val="20"/>
        </w:rPr>
        <w:t>12</w:t>
      </w:r>
      <w:r w:rsidR="005C534E" w:rsidRPr="006C7EBF">
        <w:rPr>
          <w:rFonts w:ascii="Arial" w:hAnsi="Arial" w:cs="Arial"/>
          <w:sz w:val="20"/>
          <w:szCs w:val="20"/>
        </w:rPr>
        <w:t>h</w:t>
      </w:r>
      <w:r w:rsidR="005C534E">
        <w:rPr>
          <w:rFonts w:ascii="Arial" w:hAnsi="Arial" w:cs="Arial"/>
          <w:sz w:val="20"/>
          <w:szCs w:val="20"/>
        </w:rPr>
        <w:t xml:space="preserve"> pour les gardes de nuit.</w:t>
      </w:r>
    </w:p>
    <w:p w14:paraId="49607B9A" w14:textId="77777777" w:rsidR="001075BE" w:rsidRDefault="001075BE" w:rsidP="00647C76">
      <w:pPr>
        <w:spacing w:after="0" w:line="240" w:lineRule="auto"/>
        <w:contextualSpacing/>
        <w:jc w:val="both"/>
        <w:rPr>
          <w:rFonts w:ascii="Arial" w:hAnsi="Arial" w:cs="Arial"/>
          <w:sz w:val="20"/>
          <w:szCs w:val="20"/>
        </w:rPr>
      </w:pPr>
    </w:p>
    <w:p w14:paraId="1572985E" w14:textId="77777777" w:rsidR="00B46425" w:rsidRDefault="00B46425" w:rsidP="00647C76">
      <w:pPr>
        <w:spacing w:after="0" w:line="240" w:lineRule="auto"/>
        <w:contextualSpacing/>
        <w:jc w:val="both"/>
        <w:rPr>
          <w:rFonts w:ascii="Arial" w:hAnsi="Arial" w:cs="Arial"/>
          <w:sz w:val="20"/>
          <w:szCs w:val="20"/>
        </w:rPr>
      </w:pPr>
      <w:r w:rsidRPr="00912F8C">
        <w:rPr>
          <w:rFonts w:ascii="Arial" w:hAnsi="Arial" w:cs="Arial"/>
          <w:sz w:val="20"/>
          <w:szCs w:val="20"/>
        </w:rPr>
        <w:t xml:space="preserve">Pour </w:t>
      </w:r>
      <w:r w:rsidR="00912F8C" w:rsidRPr="00912F8C">
        <w:rPr>
          <w:rFonts w:ascii="Arial" w:hAnsi="Arial" w:cs="Arial"/>
          <w:sz w:val="20"/>
          <w:szCs w:val="20"/>
        </w:rPr>
        <w:t>le personnel travaillant à</w:t>
      </w:r>
      <w:r w:rsidRPr="00912F8C">
        <w:rPr>
          <w:rFonts w:ascii="Arial" w:hAnsi="Arial" w:cs="Arial"/>
          <w:sz w:val="20"/>
          <w:szCs w:val="20"/>
        </w:rPr>
        <w:t xml:space="preserve"> temps partiel</w:t>
      </w:r>
      <w:r w:rsidR="00912F8C" w:rsidRPr="00912F8C">
        <w:rPr>
          <w:rFonts w:ascii="Arial" w:hAnsi="Arial" w:cs="Arial"/>
          <w:sz w:val="20"/>
          <w:szCs w:val="20"/>
        </w:rPr>
        <w:t>,</w:t>
      </w:r>
      <w:r w:rsidRPr="00912F8C">
        <w:rPr>
          <w:rFonts w:ascii="Arial" w:hAnsi="Arial" w:cs="Arial"/>
          <w:sz w:val="20"/>
          <w:szCs w:val="20"/>
        </w:rPr>
        <w:t xml:space="preserve"> </w:t>
      </w:r>
      <w:r w:rsidR="00912F8C" w:rsidRPr="00912F8C">
        <w:rPr>
          <w:rFonts w:ascii="Arial" w:hAnsi="Arial" w:cs="Arial"/>
          <w:sz w:val="20"/>
          <w:szCs w:val="20"/>
        </w:rPr>
        <w:t>l’</w:t>
      </w:r>
      <w:r w:rsidRPr="00912F8C">
        <w:rPr>
          <w:rFonts w:ascii="Arial" w:hAnsi="Arial" w:cs="Arial"/>
          <w:sz w:val="20"/>
          <w:szCs w:val="20"/>
        </w:rPr>
        <w:t xml:space="preserve">amplitude ne peut être supérieure à 10 heures et </w:t>
      </w:r>
      <w:r w:rsidR="00912F8C" w:rsidRPr="00912F8C">
        <w:rPr>
          <w:rFonts w:ascii="Arial" w:hAnsi="Arial" w:cs="Arial"/>
          <w:sz w:val="20"/>
          <w:szCs w:val="20"/>
        </w:rPr>
        <w:t xml:space="preserve">l’horaire de travail ne peut comporter au cours d’une même journée qu’une interruption qui ne peut être supérieure à 2 heures. Toutefois, pour le personnel d’entretien, </w:t>
      </w:r>
      <w:r w:rsidRPr="00912F8C">
        <w:rPr>
          <w:rFonts w:ascii="Arial" w:hAnsi="Arial" w:cs="Arial"/>
          <w:sz w:val="20"/>
          <w:szCs w:val="20"/>
        </w:rPr>
        <w:t xml:space="preserve">les coursiers, </w:t>
      </w:r>
      <w:r w:rsidR="00912F8C" w:rsidRPr="00912F8C">
        <w:rPr>
          <w:rFonts w:ascii="Arial" w:hAnsi="Arial" w:cs="Arial"/>
          <w:sz w:val="20"/>
          <w:szCs w:val="20"/>
        </w:rPr>
        <w:t xml:space="preserve">ainsi que le personnel en charge de prélèvements, l’horaire quotidien peut être interrompu pendant plus de deux heures et, dans ce cas, </w:t>
      </w:r>
      <w:r w:rsidRPr="00912F8C">
        <w:rPr>
          <w:rFonts w:ascii="Arial" w:hAnsi="Arial" w:cs="Arial"/>
          <w:sz w:val="20"/>
          <w:szCs w:val="20"/>
        </w:rPr>
        <w:t>l’amplitude peut être de 12 heures.</w:t>
      </w:r>
    </w:p>
    <w:p w14:paraId="684C0452" w14:textId="77777777" w:rsidR="00ED5B63" w:rsidRDefault="00A90329" w:rsidP="00647C76">
      <w:pPr>
        <w:spacing w:after="0" w:line="240" w:lineRule="auto"/>
        <w:contextualSpacing/>
        <w:jc w:val="both"/>
        <w:rPr>
          <w:rFonts w:ascii="Arial" w:hAnsi="Arial" w:cs="Arial"/>
          <w:sz w:val="20"/>
          <w:szCs w:val="20"/>
        </w:rPr>
      </w:pPr>
      <w:r>
        <w:rPr>
          <w:rFonts w:ascii="Arial" w:hAnsi="Arial" w:cs="Arial"/>
          <w:sz w:val="20"/>
          <w:szCs w:val="20"/>
        </w:rPr>
        <w:t>Pour l</w:t>
      </w:r>
      <w:r w:rsidR="00ED5B63">
        <w:rPr>
          <w:rFonts w:ascii="Arial" w:hAnsi="Arial" w:cs="Arial"/>
          <w:sz w:val="20"/>
          <w:szCs w:val="20"/>
        </w:rPr>
        <w:t>e personnel qui effectuera régulièrement des gardes de nuit d’une amplitude de 12h</w:t>
      </w:r>
      <w:r>
        <w:rPr>
          <w:rFonts w:ascii="Arial" w:hAnsi="Arial" w:cs="Arial"/>
          <w:sz w:val="20"/>
          <w:szCs w:val="20"/>
        </w:rPr>
        <w:t xml:space="preserve">, l’employeur s’engage à </w:t>
      </w:r>
      <w:r w:rsidR="0087488D">
        <w:rPr>
          <w:rFonts w:ascii="Arial" w:hAnsi="Arial" w:cs="Arial"/>
          <w:sz w:val="20"/>
          <w:szCs w:val="20"/>
        </w:rPr>
        <w:t>demander au médecin du travail qu’il organise</w:t>
      </w:r>
      <w:r>
        <w:rPr>
          <w:rFonts w:ascii="Arial" w:hAnsi="Arial" w:cs="Arial"/>
          <w:sz w:val="20"/>
          <w:szCs w:val="20"/>
        </w:rPr>
        <w:t xml:space="preserve"> une visite médicale venant s’ajouter à la visite périodique de l’article R4624-16 du Code du travail, de telle sorte que les salariés intéressés bénéficient d’une visite médicale chaque année. </w:t>
      </w:r>
    </w:p>
    <w:p w14:paraId="474EA424" w14:textId="77777777" w:rsidR="00B46425" w:rsidRDefault="00B46425" w:rsidP="00647C76">
      <w:pPr>
        <w:spacing w:after="0" w:line="240" w:lineRule="auto"/>
        <w:contextualSpacing/>
        <w:jc w:val="both"/>
        <w:rPr>
          <w:rFonts w:ascii="Arial" w:hAnsi="Arial" w:cs="Arial"/>
          <w:sz w:val="20"/>
          <w:szCs w:val="20"/>
        </w:rPr>
      </w:pPr>
    </w:p>
    <w:p w14:paraId="2EFBD790" w14:textId="77777777" w:rsidR="00B46425" w:rsidRDefault="00B46425" w:rsidP="00647C76">
      <w:pPr>
        <w:spacing w:after="0" w:line="240" w:lineRule="auto"/>
        <w:contextualSpacing/>
        <w:jc w:val="both"/>
        <w:rPr>
          <w:rFonts w:ascii="Arial" w:hAnsi="Arial" w:cs="Arial"/>
          <w:sz w:val="20"/>
          <w:szCs w:val="20"/>
        </w:rPr>
      </w:pPr>
    </w:p>
    <w:p w14:paraId="0E898B07" w14:textId="77777777" w:rsidR="00647C76" w:rsidRPr="00647C76" w:rsidRDefault="000E6F29" w:rsidP="00647C76">
      <w:pPr>
        <w:spacing w:after="0" w:line="240" w:lineRule="auto"/>
        <w:contextualSpacing/>
        <w:jc w:val="both"/>
        <w:rPr>
          <w:rFonts w:ascii="Arial" w:hAnsi="Arial" w:cs="Arial"/>
          <w:b/>
          <w:sz w:val="20"/>
          <w:szCs w:val="20"/>
        </w:rPr>
      </w:pPr>
      <w:r>
        <w:rPr>
          <w:rFonts w:ascii="Arial" w:hAnsi="Arial" w:cs="Arial"/>
          <w:b/>
          <w:sz w:val="20"/>
          <w:szCs w:val="20"/>
        </w:rPr>
        <w:t>1</w:t>
      </w:r>
      <w:r w:rsidR="00781830">
        <w:rPr>
          <w:rFonts w:ascii="Arial" w:hAnsi="Arial" w:cs="Arial"/>
          <w:b/>
          <w:sz w:val="20"/>
          <w:szCs w:val="20"/>
        </w:rPr>
        <w:t>.5</w:t>
      </w:r>
      <w:r w:rsidR="00647C76" w:rsidRPr="00647C76">
        <w:rPr>
          <w:rFonts w:ascii="Arial" w:hAnsi="Arial" w:cs="Arial"/>
          <w:b/>
          <w:sz w:val="20"/>
          <w:szCs w:val="20"/>
        </w:rPr>
        <w:t>. Repos hebdomadaire/quotidien</w:t>
      </w:r>
    </w:p>
    <w:p w14:paraId="4DA74B9B" w14:textId="77777777" w:rsidR="00647C76" w:rsidRPr="00647C76" w:rsidRDefault="00647C76" w:rsidP="00647C76">
      <w:pPr>
        <w:spacing w:after="0" w:line="240" w:lineRule="auto"/>
        <w:contextualSpacing/>
        <w:jc w:val="both"/>
        <w:rPr>
          <w:rFonts w:ascii="Arial" w:hAnsi="Arial" w:cs="Arial"/>
          <w:sz w:val="20"/>
          <w:szCs w:val="20"/>
        </w:rPr>
      </w:pPr>
    </w:p>
    <w:p w14:paraId="260C5EC3" w14:textId="77777777" w:rsidR="00647C76" w:rsidRPr="00647C76" w:rsidRDefault="00647C76" w:rsidP="00647C76">
      <w:pPr>
        <w:spacing w:after="0" w:line="240" w:lineRule="auto"/>
        <w:contextualSpacing/>
        <w:jc w:val="both"/>
        <w:rPr>
          <w:rFonts w:ascii="Arial" w:hAnsi="Arial" w:cs="Arial"/>
          <w:sz w:val="20"/>
          <w:szCs w:val="20"/>
        </w:rPr>
      </w:pPr>
      <w:r w:rsidRPr="00647C76">
        <w:rPr>
          <w:rFonts w:ascii="Arial" w:hAnsi="Arial" w:cs="Arial"/>
          <w:sz w:val="20"/>
          <w:szCs w:val="20"/>
        </w:rPr>
        <w:t>Il est interdit d’occuper plus de 6 jours consécutifs le même salarié, y compris pour les gardes et les astreintes.</w:t>
      </w:r>
    </w:p>
    <w:p w14:paraId="439C366E" w14:textId="77777777" w:rsidR="00647C76" w:rsidRPr="00647C76" w:rsidRDefault="00647C76" w:rsidP="00647C76">
      <w:pPr>
        <w:spacing w:after="0" w:line="240" w:lineRule="auto"/>
        <w:contextualSpacing/>
        <w:jc w:val="both"/>
        <w:rPr>
          <w:rFonts w:ascii="Arial" w:hAnsi="Arial" w:cs="Arial"/>
          <w:sz w:val="20"/>
          <w:szCs w:val="20"/>
        </w:rPr>
      </w:pPr>
    </w:p>
    <w:p w14:paraId="5AE100C3" w14:textId="77777777" w:rsidR="00647C76" w:rsidRPr="00647C76" w:rsidRDefault="00647C76" w:rsidP="00E70FC3">
      <w:pPr>
        <w:spacing w:after="0" w:line="240" w:lineRule="auto"/>
        <w:contextualSpacing/>
        <w:jc w:val="both"/>
        <w:rPr>
          <w:rFonts w:ascii="Arial" w:hAnsi="Arial" w:cs="Arial"/>
          <w:sz w:val="20"/>
          <w:szCs w:val="20"/>
        </w:rPr>
      </w:pPr>
      <w:r w:rsidRPr="00647C76">
        <w:rPr>
          <w:rFonts w:ascii="Arial" w:hAnsi="Arial" w:cs="Arial"/>
          <w:sz w:val="20"/>
          <w:szCs w:val="20"/>
        </w:rPr>
        <w:t>Le temps de repos quotidien est fixé à 11 heures minimum entre deux périodes con</w:t>
      </w:r>
      <w:r w:rsidR="00D73CB2">
        <w:rPr>
          <w:rFonts w:ascii="Arial" w:hAnsi="Arial" w:cs="Arial"/>
          <w:sz w:val="20"/>
          <w:szCs w:val="20"/>
        </w:rPr>
        <w:t xml:space="preserve">sécutives de travail. </w:t>
      </w:r>
      <w:r w:rsidR="00D73CB2" w:rsidRPr="00B40CBB">
        <w:rPr>
          <w:rFonts w:ascii="Arial" w:hAnsi="Arial" w:cs="Arial"/>
          <w:sz w:val="20"/>
          <w:szCs w:val="20"/>
          <w:highlight w:val="black"/>
          <w:rPrChange w:id="31" w:author="Florence Courivaud, Aide Comptable, Sylab, Aurillac" w:date="2026-03-24T13:50:00Z" w16du:dateUtc="2026-03-24T12:50:00Z">
            <w:rPr>
              <w:rFonts w:ascii="Arial" w:hAnsi="Arial" w:cs="Arial"/>
              <w:sz w:val="20"/>
              <w:szCs w:val="20"/>
            </w:rPr>
          </w:rPrChange>
        </w:rPr>
        <w:t>Le laboratoire de biologie médicale</w:t>
      </w:r>
      <w:r w:rsidR="00D73CB2" w:rsidRPr="004051EE">
        <w:rPr>
          <w:rFonts w:ascii="Arial" w:hAnsi="Arial" w:cs="Arial"/>
          <w:sz w:val="20"/>
          <w:szCs w:val="20"/>
        </w:rPr>
        <w:t xml:space="preserve"> contribuant à la permanence des soins, des astreintes sont organisées. A l’occasion de l’exécution de ces astreintes, </w:t>
      </w:r>
      <w:r w:rsidRPr="004051EE">
        <w:rPr>
          <w:rFonts w:ascii="Arial" w:hAnsi="Arial" w:cs="Arial"/>
          <w:sz w:val="20"/>
          <w:szCs w:val="20"/>
        </w:rPr>
        <w:t>le temps de repos quotidien peut être limité à 9 heures</w:t>
      </w:r>
      <w:r w:rsidR="00E70FC3">
        <w:rPr>
          <w:rFonts w:ascii="Arial" w:hAnsi="Arial" w:cs="Arial"/>
          <w:sz w:val="20"/>
          <w:szCs w:val="20"/>
        </w:rPr>
        <w:t>.</w:t>
      </w:r>
    </w:p>
    <w:p w14:paraId="04E71AC6" w14:textId="77777777" w:rsidR="00647C76" w:rsidRPr="00647C76" w:rsidRDefault="00647C76" w:rsidP="00647C76">
      <w:pPr>
        <w:spacing w:after="0" w:line="240" w:lineRule="auto"/>
        <w:contextualSpacing/>
        <w:jc w:val="both"/>
        <w:rPr>
          <w:rFonts w:ascii="Arial" w:hAnsi="Arial" w:cs="Arial"/>
          <w:sz w:val="20"/>
          <w:szCs w:val="20"/>
        </w:rPr>
      </w:pPr>
    </w:p>
    <w:p w14:paraId="30FAE0EB" w14:textId="77777777" w:rsidR="00647C76" w:rsidRDefault="00647C76" w:rsidP="00647C76">
      <w:pPr>
        <w:spacing w:after="0" w:line="240" w:lineRule="auto"/>
        <w:contextualSpacing/>
        <w:jc w:val="both"/>
        <w:rPr>
          <w:rFonts w:ascii="Arial" w:hAnsi="Arial" w:cs="Arial"/>
          <w:sz w:val="20"/>
          <w:szCs w:val="20"/>
        </w:rPr>
      </w:pPr>
      <w:r w:rsidRPr="00647C76">
        <w:rPr>
          <w:rFonts w:ascii="Arial" w:hAnsi="Arial" w:cs="Arial"/>
          <w:sz w:val="20"/>
          <w:szCs w:val="20"/>
        </w:rPr>
        <w:t xml:space="preserve">Chaque repos quotidien limité à 9 heures ouvre droit, pour le salarié concerné, à un repos de 2 heures pris en plus des 11 heures obligatoires dans les 2 mois suivant le repos dérogatoire. </w:t>
      </w:r>
      <w:r w:rsidRPr="00B40CBB">
        <w:rPr>
          <w:rFonts w:ascii="Arial" w:hAnsi="Arial" w:cs="Arial"/>
          <w:sz w:val="20"/>
          <w:szCs w:val="20"/>
          <w:highlight w:val="black"/>
          <w:rPrChange w:id="32" w:author="Florence Courivaud, Aide Comptable, Sylab, Aurillac" w:date="2026-03-24T13:50:00Z" w16du:dateUtc="2026-03-24T12:50:00Z">
            <w:rPr>
              <w:rFonts w:ascii="Arial" w:hAnsi="Arial" w:cs="Arial"/>
              <w:sz w:val="20"/>
              <w:szCs w:val="20"/>
            </w:rPr>
          </w:rPrChange>
        </w:rPr>
        <w:t>Le Laboratoire</w:t>
      </w:r>
      <w:r w:rsidRPr="00647C76">
        <w:rPr>
          <w:rFonts w:ascii="Arial" w:hAnsi="Arial" w:cs="Arial"/>
          <w:sz w:val="20"/>
          <w:szCs w:val="20"/>
        </w:rPr>
        <w:t xml:space="preserve"> veille au respect de ce droit dans le cadre de l’établissement du planning.</w:t>
      </w:r>
    </w:p>
    <w:p w14:paraId="239359AF" w14:textId="77777777" w:rsidR="00693814" w:rsidRDefault="00693814" w:rsidP="00647C76">
      <w:pPr>
        <w:spacing w:after="0" w:line="240" w:lineRule="auto"/>
        <w:contextualSpacing/>
        <w:jc w:val="both"/>
        <w:rPr>
          <w:rFonts w:ascii="Arial" w:hAnsi="Arial" w:cs="Arial"/>
          <w:sz w:val="20"/>
          <w:szCs w:val="20"/>
        </w:rPr>
      </w:pPr>
    </w:p>
    <w:p w14:paraId="66E45EE5" w14:textId="77777777" w:rsidR="00D73CB2" w:rsidRPr="00647C76" w:rsidRDefault="00D73CB2" w:rsidP="00647C76">
      <w:pPr>
        <w:spacing w:after="0" w:line="240" w:lineRule="auto"/>
        <w:contextualSpacing/>
        <w:jc w:val="both"/>
        <w:rPr>
          <w:rFonts w:ascii="Arial" w:hAnsi="Arial" w:cs="Arial"/>
          <w:sz w:val="20"/>
          <w:szCs w:val="20"/>
        </w:rPr>
      </w:pPr>
    </w:p>
    <w:p w14:paraId="62196C9A" w14:textId="77777777" w:rsidR="00F21D5C" w:rsidRDefault="000E6F29" w:rsidP="00F21D5C">
      <w:pPr>
        <w:spacing w:after="0" w:line="240" w:lineRule="auto"/>
        <w:contextualSpacing/>
        <w:jc w:val="both"/>
        <w:rPr>
          <w:rFonts w:ascii="Arial" w:hAnsi="Arial" w:cs="Arial"/>
          <w:b/>
          <w:sz w:val="20"/>
          <w:szCs w:val="20"/>
        </w:rPr>
      </w:pPr>
      <w:r>
        <w:rPr>
          <w:rFonts w:ascii="Arial" w:hAnsi="Arial" w:cs="Arial"/>
          <w:b/>
          <w:sz w:val="20"/>
          <w:szCs w:val="20"/>
        </w:rPr>
        <w:t>1</w:t>
      </w:r>
      <w:r w:rsidR="00781830">
        <w:rPr>
          <w:rFonts w:ascii="Arial" w:hAnsi="Arial" w:cs="Arial"/>
          <w:b/>
          <w:sz w:val="20"/>
          <w:szCs w:val="20"/>
        </w:rPr>
        <w:t>.6</w:t>
      </w:r>
      <w:r w:rsidR="00647C76" w:rsidRPr="00647C76">
        <w:rPr>
          <w:rFonts w:ascii="Arial" w:hAnsi="Arial" w:cs="Arial"/>
          <w:b/>
          <w:sz w:val="20"/>
          <w:szCs w:val="20"/>
        </w:rPr>
        <w:t>. Astreintes et gardes</w:t>
      </w:r>
    </w:p>
    <w:p w14:paraId="046841FD" w14:textId="77777777" w:rsidR="00F21D5C" w:rsidRPr="00F21D5C" w:rsidRDefault="00F21D5C" w:rsidP="00F21D5C">
      <w:pPr>
        <w:spacing w:after="0" w:line="240" w:lineRule="auto"/>
        <w:contextualSpacing/>
        <w:jc w:val="both"/>
        <w:rPr>
          <w:rFonts w:ascii="Arial" w:hAnsi="Arial" w:cs="Arial"/>
          <w:b/>
          <w:sz w:val="20"/>
          <w:szCs w:val="20"/>
        </w:rPr>
      </w:pPr>
    </w:p>
    <w:p w14:paraId="2EB84BEC" w14:textId="77777777" w:rsidR="00F21D5C" w:rsidRPr="000D05DE" w:rsidRDefault="000D05DE" w:rsidP="000D05DE">
      <w:pPr>
        <w:spacing w:after="0" w:line="240" w:lineRule="auto"/>
        <w:contextualSpacing/>
        <w:jc w:val="both"/>
        <w:rPr>
          <w:rFonts w:ascii="Arial" w:hAnsi="Arial" w:cs="Arial"/>
          <w:sz w:val="20"/>
          <w:szCs w:val="20"/>
        </w:rPr>
      </w:pPr>
      <w:r>
        <w:rPr>
          <w:rFonts w:ascii="Arial" w:hAnsi="Arial" w:cs="Arial"/>
          <w:sz w:val="20"/>
          <w:szCs w:val="20"/>
        </w:rPr>
        <w:t xml:space="preserve">1.6.1 </w:t>
      </w:r>
      <w:r w:rsidR="00F21D5C" w:rsidRPr="000D05DE">
        <w:rPr>
          <w:rFonts w:ascii="Arial" w:hAnsi="Arial" w:cs="Arial"/>
          <w:sz w:val="20"/>
          <w:szCs w:val="20"/>
        </w:rPr>
        <w:t xml:space="preserve">Afin d’assurer des actes biologiques d’urgence, le personnel </w:t>
      </w:r>
      <w:r w:rsidR="00F21D5C" w:rsidRPr="00B40CBB">
        <w:rPr>
          <w:rFonts w:ascii="Arial" w:hAnsi="Arial" w:cs="Arial"/>
          <w:sz w:val="20"/>
          <w:szCs w:val="20"/>
          <w:highlight w:val="black"/>
          <w:rPrChange w:id="33" w:author="Florence Courivaud, Aide Comptable, Sylab, Aurillac" w:date="2026-03-24T13:51:00Z" w16du:dateUtc="2026-03-24T12:51:00Z">
            <w:rPr>
              <w:rFonts w:ascii="Arial" w:hAnsi="Arial" w:cs="Arial"/>
              <w:sz w:val="20"/>
              <w:szCs w:val="20"/>
            </w:rPr>
          </w:rPrChange>
        </w:rPr>
        <w:t>du Laboratoire</w:t>
      </w:r>
      <w:r w:rsidR="00F21D5C" w:rsidRPr="000D05DE">
        <w:rPr>
          <w:rFonts w:ascii="Arial" w:hAnsi="Arial" w:cs="Arial"/>
          <w:sz w:val="20"/>
          <w:szCs w:val="20"/>
        </w:rPr>
        <w:t xml:space="preserve"> peut être amené à travailler en dehors de leurs heures de travail dans le cadre de gardes et/ou d’astreintes.</w:t>
      </w:r>
      <w:r w:rsidR="00BA5761">
        <w:rPr>
          <w:rFonts w:ascii="Arial" w:hAnsi="Arial" w:cs="Arial"/>
          <w:sz w:val="20"/>
          <w:szCs w:val="20"/>
        </w:rPr>
        <w:t xml:space="preserve"> Ce dernier dispositif étant exigé dans le cadre de contrats conclus avec certains clients du </w:t>
      </w:r>
      <w:r w:rsidR="00BA5761" w:rsidRPr="00B40CBB">
        <w:rPr>
          <w:rFonts w:ascii="Arial" w:hAnsi="Arial" w:cs="Arial"/>
          <w:sz w:val="20"/>
          <w:szCs w:val="20"/>
          <w:highlight w:val="black"/>
          <w:rPrChange w:id="34" w:author="Florence Courivaud, Aide Comptable, Sylab, Aurillac" w:date="2026-03-24T13:51:00Z" w16du:dateUtc="2026-03-24T12:51:00Z">
            <w:rPr>
              <w:rFonts w:ascii="Arial" w:hAnsi="Arial" w:cs="Arial"/>
              <w:sz w:val="20"/>
              <w:szCs w:val="20"/>
            </w:rPr>
          </w:rPrChange>
        </w:rPr>
        <w:t>laboratoire</w:t>
      </w:r>
      <w:r w:rsidR="00BA5761">
        <w:rPr>
          <w:rFonts w:ascii="Arial" w:hAnsi="Arial" w:cs="Arial"/>
          <w:sz w:val="20"/>
          <w:szCs w:val="20"/>
        </w:rPr>
        <w:t>.</w:t>
      </w:r>
    </w:p>
    <w:p w14:paraId="6F455B5F" w14:textId="77777777" w:rsidR="00F21D5C" w:rsidRPr="00F21D5C" w:rsidRDefault="00F21D5C" w:rsidP="000D05DE">
      <w:pPr>
        <w:spacing w:after="0" w:line="240" w:lineRule="auto"/>
        <w:contextualSpacing/>
        <w:jc w:val="both"/>
        <w:rPr>
          <w:rFonts w:ascii="Arial" w:hAnsi="Arial" w:cs="Arial"/>
          <w:sz w:val="20"/>
          <w:szCs w:val="20"/>
        </w:rPr>
      </w:pPr>
    </w:p>
    <w:p w14:paraId="52CF4605" w14:textId="77777777" w:rsidR="000D05DE" w:rsidRDefault="00F21D5C" w:rsidP="000D05DE">
      <w:pPr>
        <w:spacing w:after="0" w:line="240" w:lineRule="auto"/>
        <w:contextualSpacing/>
        <w:jc w:val="both"/>
        <w:rPr>
          <w:rFonts w:ascii="Arial" w:hAnsi="Arial" w:cs="Arial"/>
          <w:sz w:val="20"/>
          <w:szCs w:val="20"/>
        </w:rPr>
      </w:pPr>
      <w:r w:rsidRPr="00F21D5C">
        <w:rPr>
          <w:rFonts w:ascii="Arial" w:hAnsi="Arial" w:cs="Arial"/>
          <w:sz w:val="20"/>
          <w:szCs w:val="20"/>
        </w:rPr>
        <w:t xml:space="preserve">L'astreinte est définie comme </w:t>
      </w:r>
      <w:r w:rsidR="00A34BA9" w:rsidRPr="004117C5">
        <w:rPr>
          <w:rFonts w:ascii="Arial" w:hAnsi="Arial" w:cs="Arial"/>
          <w:sz w:val="20"/>
          <w:szCs w:val="20"/>
        </w:rPr>
        <w:t>une période pendant laquelle le salarié doit être en mesure d’intervenir pour accomplir un travail au service de l’entreprise, sans être à la disposition permanente et immédiate de l’employeur, et sans être nécessairement sur son lieu de travail. Cette astreinte ne peut supporter aucune sujétion autre que la disponibilité</w:t>
      </w:r>
      <w:r w:rsidR="00A34BA9" w:rsidRPr="00A34BA9">
        <w:rPr>
          <w:rFonts w:ascii="Arial" w:hAnsi="Arial" w:cs="Arial"/>
          <w:sz w:val="20"/>
          <w:szCs w:val="20"/>
        </w:rPr>
        <w:t>.</w:t>
      </w:r>
    </w:p>
    <w:p w14:paraId="74BE070E" w14:textId="77777777" w:rsidR="000D05DE" w:rsidRDefault="000D05DE" w:rsidP="000D05DE">
      <w:pPr>
        <w:spacing w:after="0" w:line="240" w:lineRule="auto"/>
        <w:contextualSpacing/>
        <w:jc w:val="both"/>
        <w:rPr>
          <w:rFonts w:ascii="Arial" w:hAnsi="Arial" w:cs="Arial"/>
          <w:sz w:val="20"/>
          <w:szCs w:val="20"/>
        </w:rPr>
      </w:pPr>
    </w:p>
    <w:p w14:paraId="39218ABD" w14:textId="77777777" w:rsidR="000D05DE" w:rsidRDefault="00F21D5C" w:rsidP="000D05DE">
      <w:pPr>
        <w:spacing w:after="0" w:line="240" w:lineRule="auto"/>
        <w:contextualSpacing/>
        <w:jc w:val="both"/>
        <w:rPr>
          <w:rFonts w:ascii="Arial" w:hAnsi="Arial" w:cs="Arial"/>
          <w:sz w:val="20"/>
          <w:szCs w:val="20"/>
        </w:rPr>
      </w:pPr>
      <w:r w:rsidRPr="00F21D5C">
        <w:rPr>
          <w:rFonts w:ascii="Arial" w:hAnsi="Arial" w:cs="Arial"/>
          <w:sz w:val="20"/>
          <w:szCs w:val="20"/>
        </w:rPr>
        <w:t xml:space="preserve">L'astreinte n'est pas assimilée à du temps de travail effectif. </w:t>
      </w:r>
    </w:p>
    <w:p w14:paraId="56D448CE" w14:textId="77777777" w:rsidR="000D05DE" w:rsidRDefault="000D05DE" w:rsidP="000D05DE">
      <w:pPr>
        <w:spacing w:after="0" w:line="240" w:lineRule="auto"/>
        <w:contextualSpacing/>
        <w:jc w:val="both"/>
        <w:rPr>
          <w:rFonts w:ascii="Arial" w:hAnsi="Arial" w:cs="Arial"/>
          <w:sz w:val="20"/>
          <w:szCs w:val="20"/>
        </w:rPr>
      </w:pPr>
    </w:p>
    <w:p w14:paraId="28F9E001" w14:textId="77777777" w:rsidR="00F21D5C" w:rsidRPr="00F21D5C" w:rsidRDefault="00F21D5C" w:rsidP="000D05DE">
      <w:pPr>
        <w:spacing w:after="0" w:line="240" w:lineRule="auto"/>
        <w:contextualSpacing/>
        <w:jc w:val="both"/>
        <w:rPr>
          <w:rFonts w:ascii="Arial" w:hAnsi="Arial" w:cs="Arial"/>
          <w:sz w:val="20"/>
          <w:szCs w:val="20"/>
        </w:rPr>
      </w:pPr>
      <w:r w:rsidRPr="00F21D5C">
        <w:rPr>
          <w:rFonts w:ascii="Arial" w:hAnsi="Arial" w:cs="Arial"/>
          <w:sz w:val="20"/>
          <w:szCs w:val="20"/>
        </w:rPr>
        <w:t>Dès le début de l'intervention du salarié pendant l'astreinte, celle-ci cesse et devient une garde jusqu'au retour du salarié à son domicile</w:t>
      </w:r>
      <w:r w:rsidR="00A34BA9">
        <w:rPr>
          <w:rFonts w:ascii="Arial" w:hAnsi="Arial" w:cs="Arial"/>
          <w:sz w:val="20"/>
          <w:szCs w:val="20"/>
        </w:rPr>
        <w:t>.</w:t>
      </w:r>
    </w:p>
    <w:p w14:paraId="15133FB0" w14:textId="77777777" w:rsidR="000D05DE" w:rsidRDefault="000D05DE" w:rsidP="00647C76">
      <w:pPr>
        <w:spacing w:after="0" w:line="240" w:lineRule="auto"/>
        <w:contextualSpacing/>
        <w:jc w:val="both"/>
        <w:rPr>
          <w:rFonts w:ascii="Arial" w:hAnsi="Arial" w:cs="Arial"/>
          <w:sz w:val="20"/>
          <w:szCs w:val="20"/>
        </w:rPr>
      </w:pPr>
    </w:p>
    <w:p w14:paraId="1E7EF4B1" w14:textId="55665E56" w:rsidR="00BA5761" w:rsidRDefault="000D05DE" w:rsidP="00647C76">
      <w:pPr>
        <w:spacing w:after="0" w:line="240" w:lineRule="auto"/>
        <w:contextualSpacing/>
        <w:jc w:val="both"/>
        <w:rPr>
          <w:rFonts w:ascii="Arial" w:hAnsi="Arial" w:cs="Arial"/>
          <w:sz w:val="20"/>
          <w:szCs w:val="20"/>
        </w:rPr>
      </w:pPr>
      <w:r w:rsidRPr="00BA5761">
        <w:rPr>
          <w:rFonts w:ascii="Arial" w:hAnsi="Arial" w:cs="Arial"/>
          <w:sz w:val="20"/>
          <w:szCs w:val="20"/>
        </w:rPr>
        <w:t xml:space="preserve">1.6.2 </w:t>
      </w:r>
      <w:r w:rsidR="00BA5761">
        <w:rPr>
          <w:rFonts w:ascii="Arial" w:hAnsi="Arial" w:cs="Arial"/>
          <w:sz w:val="20"/>
          <w:szCs w:val="20"/>
        </w:rPr>
        <w:t>Les</w:t>
      </w:r>
      <w:r w:rsidR="00647C76" w:rsidRPr="00BA5761">
        <w:rPr>
          <w:rFonts w:ascii="Arial" w:hAnsi="Arial" w:cs="Arial"/>
          <w:sz w:val="20"/>
          <w:szCs w:val="20"/>
        </w:rPr>
        <w:t xml:space="preserve"> astreintes relèvent des règles légales et conventionnelles </w:t>
      </w:r>
      <w:r w:rsidR="000E6F29" w:rsidRPr="00BA5761">
        <w:rPr>
          <w:rFonts w:ascii="Arial" w:hAnsi="Arial" w:cs="Arial"/>
          <w:sz w:val="20"/>
          <w:szCs w:val="20"/>
        </w:rPr>
        <w:t>auxquelles il convient de se r</w:t>
      </w:r>
      <w:r w:rsidR="00C056FA" w:rsidRPr="00BA5761">
        <w:rPr>
          <w:rFonts w:ascii="Arial" w:hAnsi="Arial" w:cs="Arial"/>
          <w:sz w:val="20"/>
          <w:szCs w:val="20"/>
        </w:rPr>
        <w:t>éférer</w:t>
      </w:r>
      <w:r w:rsidR="00647C76" w:rsidRPr="00BA5761">
        <w:rPr>
          <w:rFonts w:ascii="Arial" w:hAnsi="Arial" w:cs="Arial"/>
          <w:sz w:val="20"/>
          <w:szCs w:val="20"/>
        </w:rPr>
        <w:t>.</w:t>
      </w:r>
      <w:r w:rsidR="00BA5761" w:rsidRPr="00BA5761">
        <w:rPr>
          <w:rFonts w:ascii="Arial" w:hAnsi="Arial" w:cs="Arial"/>
          <w:sz w:val="20"/>
          <w:szCs w:val="20"/>
        </w:rPr>
        <w:t xml:space="preserve"> En application des dispositions conventionnelles en vigueur au jour de la conclusion du présent accord, les </w:t>
      </w:r>
      <w:r w:rsidR="00BA5761">
        <w:rPr>
          <w:rFonts w:ascii="Arial" w:hAnsi="Arial" w:cs="Arial"/>
          <w:sz w:val="20"/>
          <w:szCs w:val="20"/>
        </w:rPr>
        <w:t>heures d’</w:t>
      </w:r>
      <w:r w:rsidR="00BA5761" w:rsidRPr="00BA5761">
        <w:rPr>
          <w:rFonts w:ascii="Arial" w:hAnsi="Arial" w:cs="Arial"/>
          <w:sz w:val="20"/>
          <w:szCs w:val="20"/>
        </w:rPr>
        <w:t>astreintes sont rémunérées à hauteur de 30% du salaire horaire réel, y compris la prime d'ancienneté</w:t>
      </w:r>
      <w:r w:rsidR="00BA5761">
        <w:rPr>
          <w:rFonts w:ascii="Arial" w:hAnsi="Arial" w:cs="Arial"/>
          <w:sz w:val="20"/>
          <w:szCs w:val="20"/>
        </w:rPr>
        <w:t>. Ce taux est porté à 45% pour les heures d’astreinte réalisées un jour férié ou un dimanche.</w:t>
      </w:r>
    </w:p>
    <w:p w14:paraId="077DF528" w14:textId="77777777" w:rsidR="00BA5761" w:rsidRDefault="00BA5761" w:rsidP="00647C76">
      <w:pPr>
        <w:spacing w:after="0" w:line="240" w:lineRule="auto"/>
        <w:contextualSpacing/>
        <w:jc w:val="both"/>
        <w:rPr>
          <w:rFonts w:ascii="Arial" w:hAnsi="Arial" w:cs="Arial"/>
          <w:sz w:val="20"/>
          <w:szCs w:val="20"/>
        </w:rPr>
      </w:pPr>
    </w:p>
    <w:p w14:paraId="0632C49E" w14:textId="77777777" w:rsidR="00BA5761" w:rsidRDefault="00BA5761" w:rsidP="00647C76">
      <w:pPr>
        <w:spacing w:after="0" w:line="240" w:lineRule="auto"/>
        <w:contextualSpacing/>
        <w:jc w:val="both"/>
        <w:rPr>
          <w:rFonts w:ascii="Arial" w:hAnsi="Arial" w:cs="Arial"/>
          <w:sz w:val="20"/>
          <w:szCs w:val="20"/>
        </w:rPr>
      </w:pPr>
      <w:r>
        <w:rPr>
          <w:rFonts w:ascii="Arial" w:hAnsi="Arial" w:cs="Arial"/>
          <w:sz w:val="20"/>
          <w:szCs w:val="20"/>
        </w:rPr>
        <w:t xml:space="preserve">1.6.3 </w:t>
      </w:r>
      <w:r w:rsidR="002644F8">
        <w:rPr>
          <w:rFonts w:ascii="Arial" w:hAnsi="Arial" w:cs="Arial"/>
          <w:sz w:val="20"/>
          <w:szCs w:val="20"/>
        </w:rPr>
        <w:t>Les heures d’intervention durant les astreintes sont assimilées à du temps de travail effectif qui sont rémunérées comme tel.</w:t>
      </w:r>
    </w:p>
    <w:p w14:paraId="64ADA701" w14:textId="77777777" w:rsidR="002644F8" w:rsidRDefault="002644F8" w:rsidP="00647C76">
      <w:pPr>
        <w:spacing w:after="0" w:line="240" w:lineRule="auto"/>
        <w:contextualSpacing/>
        <w:jc w:val="both"/>
        <w:rPr>
          <w:rFonts w:ascii="Arial" w:hAnsi="Arial" w:cs="Arial"/>
          <w:sz w:val="20"/>
          <w:szCs w:val="20"/>
        </w:rPr>
      </w:pPr>
    </w:p>
    <w:p w14:paraId="74ECC7BF" w14:textId="77777777" w:rsidR="005C534E" w:rsidRPr="00647C76" w:rsidRDefault="005C534E" w:rsidP="00647C76">
      <w:pPr>
        <w:spacing w:after="0" w:line="240" w:lineRule="auto"/>
        <w:contextualSpacing/>
        <w:jc w:val="both"/>
        <w:rPr>
          <w:rFonts w:ascii="Arial" w:hAnsi="Arial" w:cs="Arial"/>
          <w:sz w:val="20"/>
          <w:szCs w:val="20"/>
        </w:rPr>
      </w:pPr>
    </w:p>
    <w:p w14:paraId="3AB7EA4A" w14:textId="77777777" w:rsidR="00647C76" w:rsidRDefault="000E6F29" w:rsidP="00647C76">
      <w:pPr>
        <w:spacing w:after="0" w:line="240" w:lineRule="auto"/>
        <w:contextualSpacing/>
        <w:jc w:val="both"/>
        <w:rPr>
          <w:rFonts w:ascii="Arial" w:hAnsi="Arial" w:cs="Arial"/>
          <w:b/>
          <w:sz w:val="20"/>
          <w:szCs w:val="20"/>
        </w:rPr>
      </w:pPr>
      <w:r>
        <w:rPr>
          <w:rFonts w:ascii="Arial" w:hAnsi="Arial" w:cs="Arial"/>
          <w:b/>
          <w:sz w:val="20"/>
          <w:szCs w:val="20"/>
        </w:rPr>
        <w:t>1</w:t>
      </w:r>
      <w:r w:rsidR="00781830">
        <w:rPr>
          <w:rFonts w:ascii="Arial" w:hAnsi="Arial" w:cs="Arial"/>
          <w:b/>
          <w:sz w:val="20"/>
          <w:szCs w:val="20"/>
        </w:rPr>
        <w:t>.7</w:t>
      </w:r>
      <w:r w:rsidR="00647C76" w:rsidRPr="00647C76">
        <w:rPr>
          <w:rFonts w:ascii="Arial" w:hAnsi="Arial" w:cs="Arial"/>
          <w:b/>
          <w:sz w:val="20"/>
          <w:szCs w:val="20"/>
        </w:rPr>
        <w:t>. Travail de nuit</w:t>
      </w:r>
    </w:p>
    <w:p w14:paraId="3CA3F51F" w14:textId="77777777" w:rsidR="00221581" w:rsidRPr="00647C76" w:rsidRDefault="00221581" w:rsidP="00647C76">
      <w:pPr>
        <w:spacing w:after="0" w:line="240" w:lineRule="auto"/>
        <w:contextualSpacing/>
        <w:jc w:val="both"/>
        <w:rPr>
          <w:rFonts w:ascii="Arial" w:hAnsi="Arial" w:cs="Arial"/>
          <w:b/>
          <w:sz w:val="20"/>
          <w:szCs w:val="20"/>
        </w:rPr>
      </w:pPr>
    </w:p>
    <w:p w14:paraId="78FF70BD" w14:textId="16487347" w:rsidR="00221581" w:rsidRDefault="005C534E" w:rsidP="00221581">
      <w:pPr>
        <w:spacing w:after="0" w:line="240" w:lineRule="auto"/>
        <w:contextualSpacing/>
        <w:jc w:val="both"/>
        <w:rPr>
          <w:rFonts w:ascii="Arial" w:hAnsi="Arial" w:cs="Arial"/>
          <w:sz w:val="20"/>
          <w:szCs w:val="20"/>
        </w:rPr>
      </w:pPr>
      <w:r>
        <w:rPr>
          <w:rFonts w:ascii="Arial" w:hAnsi="Arial" w:cs="Arial"/>
          <w:sz w:val="20"/>
          <w:szCs w:val="20"/>
        </w:rPr>
        <w:t>1.7.1</w:t>
      </w:r>
      <w:r w:rsidR="00820213">
        <w:rPr>
          <w:rFonts w:ascii="Arial" w:hAnsi="Arial" w:cs="Arial"/>
          <w:sz w:val="20"/>
          <w:szCs w:val="20"/>
        </w:rPr>
        <w:t>.</w:t>
      </w:r>
      <w:r>
        <w:rPr>
          <w:rFonts w:ascii="Arial" w:hAnsi="Arial" w:cs="Arial"/>
          <w:sz w:val="20"/>
          <w:szCs w:val="20"/>
        </w:rPr>
        <w:t xml:space="preserve"> </w:t>
      </w:r>
      <w:r w:rsidR="00221581">
        <w:rPr>
          <w:rFonts w:ascii="Arial" w:hAnsi="Arial" w:cs="Arial"/>
          <w:sz w:val="20"/>
          <w:szCs w:val="20"/>
        </w:rPr>
        <w:t>Les parties signataires ont retenu comme base de référence la période comprise entre 2</w:t>
      </w:r>
      <w:r w:rsidR="00B46425">
        <w:rPr>
          <w:rFonts w:ascii="Arial" w:hAnsi="Arial" w:cs="Arial"/>
          <w:sz w:val="20"/>
          <w:szCs w:val="20"/>
        </w:rPr>
        <w:t>2</w:t>
      </w:r>
      <w:r w:rsidR="00221581">
        <w:rPr>
          <w:rFonts w:ascii="Arial" w:hAnsi="Arial" w:cs="Arial"/>
          <w:sz w:val="20"/>
          <w:szCs w:val="20"/>
        </w:rPr>
        <w:t xml:space="preserve"> heures et </w:t>
      </w:r>
      <w:r w:rsidR="00B46425">
        <w:rPr>
          <w:rFonts w:ascii="Arial" w:hAnsi="Arial" w:cs="Arial"/>
          <w:sz w:val="20"/>
          <w:szCs w:val="20"/>
        </w:rPr>
        <w:t>7</w:t>
      </w:r>
      <w:r w:rsidR="0009530B">
        <w:rPr>
          <w:rFonts w:ascii="Arial" w:hAnsi="Arial" w:cs="Arial"/>
          <w:sz w:val="20"/>
          <w:szCs w:val="20"/>
        </w:rPr>
        <w:t xml:space="preserve"> </w:t>
      </w:r>
      <w:r w:rsidR="00221581">
        <w:rPr>
          <w:rFonts w:ascii="Arial" w:hAnsi="Arial" w:cs="Arial"/>
          <w:sz w:val="20"/>
          <w:szCs w:val="20"/>
        </w:rPr>
        <w:t>heures du matin.</w:t>
      </w:r>
    </w:p>
    <w:p w14:paraId="7A94F1A0" w14:textId="77777777" w:rsidR="00D94E73" w:rsidRDefault="00D94E73" w:rsidP="00647C76">
      <w:pPr>
        <w:spacing w:after="0" w:line="240" w:lineRule="auto"/>
        <w:contextualSpacing/>
        <w:jc w:val="both"/>
        <w:rPr>
          <w:rFonts w:ascii="Arial" w:hAnsi="Arial" w:cs="Arial"/>
          <w:sz w:val="20"/>
          <w:szCs w:val="20"/>
        </w:rPr>
      </w:pPr>
    </w:p>
    <w:p w14:paraId="3F0687C7" w14:textId="77777777" w:rsidR="005C534E" w:rsidRDefault="005C534E" w:rsidP="005C534E">
      <w:pPr>
        <w:spacing w:after="0" w:line="240" w:lineRule="auto"/>
        <w:contextualSpacing/>
        <w:jc w:val="both"/>
        <w:rPr>
          <w:rFonts w:ascii="Arial" w:hAnsi="Arial" w:cs="Arial"/>
          <w:color w:val="000000" w:themeColor="text1"/>
          <w:sz w:val="20"/>
          <w:szCs w:val="20"/>
        </w:rPr>
      </w:pPr>
      <w:r>
        <w:rPr>
          <w:rFonts w:ascii="Arial" w:hAnsi="Arial" w:cs="Arial"/>
          <w:color w:val="000000" w:themeColor="text1"/>
          <w:sz w:val="20"/>
          <w:szCs w:val="20"/>
        </w:rPr>
        <w:t>1.7.2</w:t>
      </w:r>
      <w:r w:rsidR="00820213">
        <w:rPr>
          <w:rFonts w:ascii="Arial" w:hAnsi="Arial" w:cs="Arial"/>
          <w:color w:val="000000" w:themeColor="text1"/>
          <w:sz w:val="20"/>
          <w:szCs w:val="20"/>
        </w:rPr>
        <w:t>.</w:t>
      </w:r>
      <w:r>
        <w:rPr>
          <w:rFonts w:ascii="Arial" w:hAnsi="Arial" w:cs="Arial"/>
          <w:color w:val="000000" w:themeColor="text1"/>
          <w:sz w:val="20"/>
          <w:szCs w:val="20"/>
        </w:rPr>
        <w:t xml:space="preserve"> Est considéré comme travailleur de nuit le personnel qui :</w:t>
      </w:r>
    </w:p>
    <w:p w14:paraId="7893B27C" w14:textId="0DDC1C54" w:rsidR="005C534E" w:rsidRPr="003D5834" w:rsidRDefault="005C534E" w:rsidP="005C534E">
      <w:pPr>
        <w:spacing w:after="0" w:line="240" w:lineRule="auto"/>
        <w:contextualSpacing/>
        <w:jc w:val="both"/>
        <w:rPr>
          <w:rFonts w:ascii="Arial" w:hAnsi="Arial" w:cs="Arial"/>
          <w:color w:val="000000" w:themeColor="text1"/>
          <w:sz w:val="20"/>
          <w:szCs w:val="20"/>
        </w:rPr>
      </w:pPr>
      <w:r>
        <w:rPr>
          <w:rFonts w:ascii="Arial" w:hAnsi="Arial" w:cs="Arial"/>
          <w:color w:val="000000" w:themeColor="text1"/>
          <w:sz w:val="20"/>
          <w:szCs w:val="20"/>
        </w:rPr>
        <w:t>- s</w:t>
      </w:r>
      <w:r w:rsidR="00820213">
        <w:rPr>
          <w:rFonts w:ascii="Arial" w:hAnsi="Arial" w:cs="Arial"/>
          <w:color w:val="000000" w:themeColor="text1"/>
          <w:sz w:val="20"/>
          <w:szCs w:val="20"/>
        </w:rPr>
        <w:t>oit a</w:t>
      </w:r>
      <w:r w:rsidRPr="003D5834">
        <w:rPr>
          <w:rFonts w:ascii="Arial" w:hAnsi="Arial" w:cs="Arial"/>
          <w:color w:val="000000" w:themeColor="text1"/>
          <w:sz w:val="20"/>
          <w:szCs w:val="20"/>
        </w:rPr>
        <w:t>ccompli au moins 2 fois par semaine, selon son horaire de travail habituel, au moins 3 heures de son temps de travail quotidien dur</w:t>
      </w:r>
      <w:r w:rsidR="000F0AAB">
        <w:rPr>
          <w:rFonts w:ascii="Arial" w:hAnsi="Arial" w:cs="Arial"/>
          <w:color w:val="000000" w:themeColor="text1"/>
          <w:sz w:val="20"/>
          <w:szCs w:val="20"/>
        </w:rPr>
        <w:t>ant la période comprise entre 22 heures et 7</w:t>
      </w:r>
      <w:r w:rsidRPr="003D5834">
        <w:rPr>
          <w:rFonts w:ascii="Arial" w:hAnsi="Arial" w:cs="Arial"/>
          <w:color w:val="000000" w:themeColor="text1"/>
          <w:sz w:val="20"/>
          <w:szCs w:val="20"/>
        </w:rPr>
        <w:t xml:space="preserve"> heures,</w:t>
      </w:r>
    </w:p>
    <w:p w14:paraId="55332D0A" w14:textId="503773E5" w:rsidR="005C534E" w:rsidRDefault="005C534E" w:rsidP="005C534E">
      <w:pPr>
        <w:spacing w:after="0" w:line="240" w:lineRule="auto"/>
        <w:contextualSpacing/>
        <w:jc w:val="both"/>
        <w:rPr>
          <w:rFonts w:ascii="Arial" w:hAnsi="Arial" w:cs="Arial"/>
          <w:color w:val="000000" w:themeColor="text1"/>
          <w:sz w:val="20"/>
          <w:szCs w:val="20"/>
        </w:rPr>
      </w:pPr>
      <w:r w:rsidRPr="003D5834">
        <w:rPr>
          <w:rFonts w:ascii="Arial" w:hAnsi="Arial" w:cs="Arial"/>
          <w:color w:val="000000" w:themeColor="text1"/>
          <w:sz w:val="20"/>
          <w:szCs w:val="20"/>
        </w:rPr>
        <w:t>- soit accompli au cours d'une période de référence de 12 mois consécutifs, au moins 270 heures de travail effectif dur</w:t>
      </w:r>
      <w:r w:rsidR="00B46425">
        <w:rPr>
          <w:rFonts w:ascii="Arial" w:hAnsi="Arial" w:cs="Arial"/>
          <w:color w:val="000000" w:themeColor="text1"/>
          <w:sz w:val="20"/>
          <w:szCs w:val="20"/>
        </w:rPr>
        <w:t>ant la période comprise entre 22 heures et 7</w:t>
      </w:r>
      <w:r w:rsidRPr="003D5834">
        <w:rPr>
          <w:rFonts w:ascii="Arial" w:hAnsi="Arial" w:cs="Arial"/>
          <w:color w:val="000000" w:themeColor="text1"/>
          <w:sz w:val="20"/>
          <w:szCs w:val="20"/>
        </w:rPr>
        <w:t xml:space="preserve"> heures.</w:t>
      </w:r>
    </w:p>
    <w:p w14:paraId="2753CB5A" w14:textId="77777777" w:rsidR="00FA4E2F" w:rsidRDefault="00FA4E2F" w:rsidP="00647C76">
      <w:pPr>
        <w:spacing w:after="0" w:line="240" w:lineRule="auto"/>
        <w:contextualSpacing/>
        <w:jc w:val="both"/>
        <w:rPr>
          <w:rFonts w:ascii="Arial" w:hAnsi="Arial" w:cs="Arial"/>
          <w:color w:val="000000" w:themeColor="text1"/>
          <w:sz w:val="20"/>
          <w:szCs w:val="20"/>
        </w:rPr>
      </w:pPr>
    </w:p>
    <w:p w14:paraId="54ACF2B1" w14:textId="77777777" w:rsidR="003D5834" w:rsidRDefault="005C534E" w:rsidP="00647C76">
      <w:pPr>
        <w:spacing w:after="0" w:line="240" w:lineRule="auto"/>
        <w:contextualSpacing/>
        <w:jc w:val="both"/>
        <w:rPr>
          <w:rFonts w:ascii="Arial" w:hAnsi="Arial" w:cs="Arial"/>
          <w:color w:val="000000" w:themeColor="text1"/>
          <w:sz w:val="20"/>
          <w:szCs w:val="20"/>
        </w:rPr>
      </w:pPr>
      <w:r>
        <w:rPr>
          <w:rFonts w:ascii="Arial" w:hAnsi="Arial" w:cs="Arial"/>
          <w:color w:val="000000" w:themeColor="text1"/>
          <w:sz w:val="20"/>
          <w:szCs w:val="20"/>
        </w:rPr>
        <w:t>L</w:t>
      </w:r>
      <w:r w:rsidR="003D5834">
        <w:rPr>
          <w:rFonts w:ascii="Arial" w:hAnsi="Arial" w:cs="Arial"/>
          <w:color w:val="000000" w:themeColor="text1"/>
          <w:sz w:val="20"/>
          <w:szCs w:val="20"/>
        </w:rPr>
        <w:t xml:space="preserve">es travailleurs de nuit bénéficient d’un repos compensateur </w:t>
      </w:r>
      <w:r w:rsidR="003D5834" w:rsidRPr="003D5834">
        <w:rPr>
          <w:rFonts w:ascii="Arial" w:hAnsi="Arial" w:cs="Arial"/>
          <w:color w:val="000000" w:themeColor="text1"/>
          <w:sz w:val="20"/>
          <w:szCs w:val="20"/>
        </w:rPr>
        <w:t>dont la durée est égale à 2,5 % des heures de travail effectuées durant période de nuit</w:t>
      </w:r>
      <w:r w:rsidR="003D5834">
        <w:rPr>
          <w:rFonts w:ascii="Arial" w:hAnsi="Arial" w:cs="Arial"/>
          <w:color w:val="000000" w:themeColor="text1"/>
          <w:sz w:val="20"/>
          <w:szCs w:val="20"/>
        </w:rPr>
        <w:t>.</w:t>
      </w:r>
    </w:p>
    <w:p w14:paraId="09E75695" w14:textId="77777777" w:rsidR="003D5834" w:rsidRDefault="003D5834" w:rsidP="003D5834">
      <w:pPr>
        <w:spacing w:after="0" w:line="240" w:lineRule="auto"/>
        <w:contextualSpacing/>
        <w:jc w:val="both"/>
        <w:rPr>
          <w:rFonts w:ascii="Arial" w:hAnsi="Arial" w:cs="Arial"/>
          <w:color w:val="000000" w:themeColor="text1"/>
          <w:sz w:val="20"/>
          <w:szCs w:val="20"/>
        </w:rPr>
      </w:pPr>
    </w:p>
    <w:p w14:paraId="0AF14349" w14:textId="77777777" w:rsidR="005C534E" w:rsidRDefault="005C534E" w:rsidP="005C534E">
      <w:pPr>
        <w:spacing w:after="0" w:line="240" w:lineRule="auto"/>
        <w:contextualSpacing/>
        <w:jc w:val="both"/>
        <w:rPr>
          <w:rFonts w:ascii="Arial" w:hAnsi="Arial" w:cs="Arial"/>
          <w:sz w:val="20"/>
          <w:szCs w:val="20"/>
        </w:rPr>
      </w:pPr>
      <w:r>
        <w:rPr>
          <w:rFonts w:ascii="Arial" w:hAnsi="Arial" w:cs="Arial"/>
          <w:sz w:val="20"/>
          <w:szCs w:val="20"/>
        </w:rPr>
        <w:t>1.7.3</w:t>
      </w:r>
      <w:r w:rsidR="00820213">
        <w:rPr>
          <w:rFonts w:ascii="Arial" w:hAnsi="Arial" w:cs="Arial"/>
          <w:sz w:val="20"/>
          <w:szCs w:val="20"/>
        </w:rPr>
        <w:t>.</w:t>
      </w:r>
      <w:r>
        <w:rPr>
          <w:rFonts w:ascii="Arial" w:hAnsi="Arial" w:cs="Arial"/>
          <w:sz w:val="20"/>
          <w:szCs w:val="20"/>
        </w:rPr>
        <w:t xml:space="preserve"> Par ailleurs, et en vertu des dispositions conventionnelles en vigueur, les heures effectuées :</w:t>
      </w:r>
    </w:p>
    <w:p w14:paraId="64AF00FD" w14:textId="77777777" w:rsidR="005C534E" w:rsidRPr="003D5834" w:rsidRDefault="005C534E" w:rsidP="005C534E">
      <w:pPr>
        <w:spacing w:after="0" w:line="240" w:lineRule="auto"/>
        <w:contextualSpacing/>
        <w:jc w:val="both"/>
        <w:rPr>
          <w:rFonts w:ascii="Arial" w:hAnsi="Arial" w:cs="Arial"/>
          <w:sz w:val="20"/>
          <w:szCs w:val="20"/>
        </w:rPr>
      </w:pPr>
      <w:r w:rsidRPr="003D5834">
        <w:rPr>
          <w:rFonts w:ascii="Arial" w:hAnsi="Arial" w:cs="Arial"/>
          <w:sz w:val="20"/>
          <w:szCs w:val="20"/>
        </w:rPr>
        <w:t xml:space="preserve">- </w:t>
      </w:r>
      <w:r>
        <w:rPr>
          <w:rFonts w:ascii="Arial" w:hAnsi="Arial" w:cs="Arial"/>
          <w:sz w:val="20"/>
          <w:szCs w:val="20"/>
        </w:rPr>
        <w:t xml:space="preserve"> </w:t>
      </w:r>
      <w:r w:rsidRPr="003D5834">
        <w:rPr>
          <w:rFonts w:ascii="Arial" w:hAnsi="Arial" w:cs="Arial"/>
          <w:sz w:val="20"/>
          <w:szCs w:val="20"/>
        </w:rPr>
        <w:t xml:space="preserve">entre 22h et 5h </w:t>
      </w:r>
      <w:r>
        <w:rPr>
          <w:rFonts w:ascii="Arial" w:hAnsi="Arial" w:cs="Arial"/>
          <w:sz w:val="20"/>
          <w:szCs w:val="20"/>
        </w:rPr>
        <w:t xml:space="preserve">sont payées </w:t>
      </w:r>
      <w:r w:rsidRPr="003D5834">
        <w:rPr>
          <w:rFonts w:ascii="Arial" w:hAnsi="Arial" w:cs="Arial"/>
          <w:sz w:val="20"/>
          <w:szCs w:val="20"/>
        </w:rPr>
        <w:t>125 % du salaire horaire réel, y compris la prime d'ancienneté.</w:t>
      </w:r>
    </w:p>
    <w:p w14:paraId="28C5CFF7" w14:textId="77777777" w:rsidR="005C534E" w:rsidRDefault="005C534E" w:rsidP="005C534E">
      <w:pPr>
        <w:spacing w:after="0" w:line="240" w:lineRule="auto"/>
        <w:contextualSpacing/>
        <w:jc w:val="both"/>
        <w:rPr>
          <w:rFonts w:ascii="Arial" w:hAnsi="Arial" w:cs="Arial"/>
          <w:sz w:val="20"/>
          <w:szCs w:val="20"/>
        </w:rPr>
      </w:pPr>
      <w:r w:rsidRPr="003D5834">
        <w:rPr>
          <w:rFonts w:ascii="Arial" w:hAnsi="Arial" w:cs="Arial"/>
          <w:sz w:val="20"/>
          <w:szCs w:val="20"/>
        </w:rPr>
        <w:t>- entre 20h et 22h et entre 5h et 7h</w:t>
      </w:r>
      <w:r>
        <w:rPr>
          <w:rFonts w:ascii="Arial" w:hAnsi="Arial" w:cs="Arial"/>
          <w:sz w:val="20"/>
          <w:szCs w:val="20"/>
        </w:rPr>
        <w:t xml:space="preserve"> sont payées </w:t>
      </w:r>
      <w:r w:rsidRPr="003D5834">
        <w:rPr>
          <w:rFonts w:ascii="Arial" w:hAnsi="Arial" w:cs="Arial"/>
          <w:sz w:val="20"/>
          <w:szCs w:val="20"/>
        </w:rPr>
        <w:t>110% du salaire horaire réel, y compris la prime d'ancienneté.</w:t>
      </w:r>
    </w:p>
    <w:p w14:paraId="47C7F957" w14:textId="77777777" w:rsidR="005C534E" w:rsidRDefault="005C534E" w:rsidP="005C534E">
      <w:pPr>
        <w:spacing w:after="0" w:line="240" w:lineRule="auto"/>
        <w:contextualSpacing/>
        <w:jc w:val="both"/>
        <w:rPr>
          <w:rFonts w:ascii="Arial" w:hAnsi="Arial" w:cs="Arial"/>
          <w:sz w:val="20"/>
          <w:szCs w:val="20"/>
        </w:rPr>
      </w:pPr>
      <w:r>
        <w:rPr>
          <w:rFonts w:ascii="Arial" w:hAnsi="Arial" w:cs="Arial"/>
          <w:sz w:val="20"/>
          <w:szCs w:val="20"/>
        </w:rPr>
        <w:t>Ces dernières dispositions relatives aux majorations de salaire sont applicables à l’ensemble du personnel soumis ou non au statut de travailleur de nuit, à l’exclusi</w:t>
      </w:r>
      <w:r w:rsidR="00820213">
        <w:rPr>
          <w:rFonts w:ascii="Arial" w:hAnsi="Arial" w:cs="Arial"/>
          <w:sz w:val="20"/>
          <w:szCs w:val="20"/>
        </w:rPr>
        <w:t>on des cadres en forfait jours.</w:t>
      </w:r>
    </w:p>
    <w:p w14:paraId="5DB56ACD" w14:textId="77777777" w:rsidR="00820213" w:rsidRDefault="00820213" w:rsidP="005C534E">
      <w:pPr>
        <w:spacing w:after="0" w:line="240" w:lineRule="auto"/>
        <w:contextualSpacing/>
        <w:jc w:val="both"/>
        <w:rPr>
          <w:rFonts w:ascii="Arial" w:hAnsi="Arial" w:cs="Arial"/>
          <w:sz w:val="20"/>
          <w:szCs w:val="20"/>
        </w:rPr>
      </w:pPr>
    </w:p>
    <w:p w14:paraId="13CF1F67" w14:textId="77777777" w:rsidR="00E07324" w:rsidRDefault="00820213" w:rsidP="00E07324">
      <w:pPr>
        <w:spacing w:after="0" w:line="240" w:lineRule="auto"/>
        <w:contextualSpacing/>
        <w:jc w:val="both"/>
        <w:rPr>
          <w:rFonts w:ascii="Arial" w:hAnsi="Arial" w:cs="Arial"/>
          <w:b/>
          <w:sz w:val="20"/>
          <w:szCs w:val="20"/>
        </w:rPr>
      </w:pPr>
      <w:r w:rsidRPr="00820213">
        <w:rPr>
          <w:rFonts w:ascii="Arial" w:hAnsi="Arial" w:cs="Arial"/>
          <w:b/>
          <w:sz w:val="20"/>
          <w:szCs w:val="20"/>
        </w:rPr>
        <w:t xml:space="preserve">1.8. </w:t>
      </w:r>
      <w:r w:rsidR="00E07324">
        <w:rPr>
          <w:rFonts w:ascii="Arial" w:hAnsi="Arial" w:cs="Arial"/>
          <w:b/>
          <w:sz w:val="20"/>
          <w:szCs w:val="20"/>
        </w:rPr>
        <w:t>Jours fériés et dimanche</w:t>
      </w:r>
      <w:r w:rsidRPr="00820213">
        <w:rPr>
          <w:rFonts w:ascii="Arial" w:hAnsi="Arial" w:cs="Arial"/>
          <w:b/>
          <w:sz w:val="20"/>
          <w:szCs w:val="20"/>
        </w:rPr>
        <w:t>.</w:t>
      </w:r>
    </w:p>
    <w:p w14:paraId="0BF47F99" w14:textId="77777777" w:rsidR="00E07324" w:rsidRDefault="00E07324" w:rsidP="00E07324">
      <w:pPr>
        <w:spacing w:after="0" w:line="240" w:lineRule="auto"/>
        <w:contextualSpacing/>
        <w:jc w:val="both"/>
        <w:rPr>
          <w:rFonts w:ascii="Arial" w:hAnsi="Arial" w:cs="Arial"/>
          <w:b/>
          <w:sz w:val="20"/>
          <w:szCs w:val="20"/>
        </w:rPr>
      </w:pPr>
    </w:p>
    <w:p w14:paraId="3DCFC781" w14:textId="77777777" w:rsidR="00E07324" w:rsidRDefault="00E07324" w:rsidP="00E07324">
      <w:pPr>
        <w:spacing w:after="0" w:line="240" w:lineRule="auto"/>
        <w:contextualSpacing/>
        <w:jc w:val="both"/>
        <w:rPr>
          <w:rFonts w:ascii="Arial" w:hAnsi="Arial" w:cs="Arial"/>
          <w:sz w:val="20"/>
          <w:szCs w:val="20"/>
        </w:rPr>
      </w:pPr>
      <w:r>
        <w:rPr>
          <w:rFonts w:ascii="Arial" w:hAnsi="Arial" w:cs="Arial"/>
          <w:sz w:val="20"/>
          <w:szCs w:val="20"/>
        </w:rPr>
        <w:t>1.8.1. Le chômage des jours fériés ne peut entrainer aucune perte de salaire pour les salariés totalisant au moins 3 mois d’ancienneté dans l’Entreprise.</w:t>
      </w:r>
    </w:p>
    <w:p w14:paraId="67257F2C" w14:textId="77777777" w:rsidR="00E07324" w:rsidRPr="002445AC" w:rsidRDefault="00E07324" w:rsidP="00E07324">
      <w:pPr>
        <w:spacing w:after="0" w:line="240" w:lineRule="auto"/>
        <w:contextualSpacing/>
        <w:jc w:val="both"/>
        <w:rPr>
          <w:rFonts w:ascii="Arial" w:hAnsi="Arial" w:cs="Arial"/>
          <w:b/>
          <w:sz w:val="16"/>
          <w:szCs w:val="16"/>
        </w:rPr>
      </w:pPr>
    </w:p>
    <w:p w14:paraId="248C96A0" w14:textId="77777777" w:rsidR="00E07324" w:rsidRPr="00E07324" w:rsidRDefault="00E07324" w:rsidP="00E07324">
      <w:pPr>
        <w:spacing w:after="0" w:line="240" w:lineRule="auto"/>
        <w:contextualSpacing/>
        <w:jc w:val="both"/>
        <w:rPr>
          <w:rFonts w:ascii="Arial" w:hAnsi="Arial" w:cs="Arial"/>
          <w:b/>
          <w:sz w:val="20"/>
          <w:szCs w:val="20"/>
        </w:rPr>
      </w:pPr>
      <w:r w:rsidRPr="00E07324">
        <w:rPr>
          <w:rFonts w:ascii="Arial" w:hAnsi="Arial" w:cs="Arial"/>
          <w:sz w:val="20"/>
          <w:szCs w:val="20"/>
        </w:rPr>
        <w:t>Si le personnel effectue un travail de garde un jour férié autre qu</w:t>
      </w:r>
      <w:r w:rsidR="002445AC">
        <w:rPr>
          <w:rFonts w:ascii="Arial" w:hAnsi="Arial" w:cs="Arial"/>
          <w:sz w:val="20"/>
          <w:szCs w:val="20"/>
        </w:rPr>
        <w:t xml:space="preserve">e le 1er </w:t>
      </w:r>
      <w:proofErr w:type="gramStart"/>
      <w:r w:rsidR="002445AC">
        <w:rPr>
          <w:rFonts w:ascii="Arial" w:hAnsi="Arial" w:cs="Arial"/>
          <w:sz w:val="20"/>
          <w:szCs w:val="20"/>
        </w:rPr>
        <w:t>Mai</w:t>
      </w:r>
      <w:proofErr w:type="gramEnd"/>
      <w:r w:rsidR="002445AC">
        <w:rPr>
          <w:rFonts w:ascii="Arial" w:hAnsi="Arial" w:cs="Arial"/>
          <w:sz w:val="20"/>
          <w:szCs w:val="20"/>
        </w:rPr>
        <w:t>, ce travail donne</w:t>
      </w:r>
      <w:r w:rsidRPr="00E07324">
        <w:rPr>
          <w:rFonts w:ascii="Arial" w:hAnsi="Arial" w:cs="Arial"/>
          <w:sz w:val="20"/>
          <w:szCs w:val="20"/>
        </w:rPr>
        <w:t xml:space="preserve"> lieu à une majoration </w:t>
      </w:r>
      <w:r>
        <w:rPr>
          <w:rFonts w:ascii="Arial" w:hAnsi="Arial" w:cs="Arial"/>
          <w:sz w:val="20"/>
          <w:szCs w:val="20"/>
        </w:rPr>
        <w:t>de</w:t>
      </w:r>
      <w:r w:rsidRPr="00E07324">
        <w:rPr>
          <w:rFonts w:ascii="Arial" w:hAnsi="Arial" w:cs="Arial"/>
          <w:sz w:val="20"/>
          <w:szCs w:val="20"/>
        </w:rPr>
        <w:t xml:space="preserve"> 50 % du montant du salaire horaire réel, y compris la prime d'ancienneté.</w:t>
      </w:r>
      <w:r>
        <w:rPr>
          <w:rFonts w:ascii="Arial" w:hAnsi="Arial" w:cs="Arial"/>
          <w:sz w:val="20"/>
          <w:szCs w:val="20"/>
        </w:rPr>
        <w:t xml:space="preserve"> </w:t>
      </w:r>
      <w:r w:rsidR="002445AC">
        <w:rPr>
          <w:rFonts w:ascii="Arial" w:hAnsi="Arial" w:cs="Arial"/>
          <w:sz w:val="20"/>
          <w:szCs w:val="20"/>
        </w:rPr>
        <w:t xml:space="preserve">Cette majoration est portée à 100 % pour le </w:t>
      </w:r>
      <w:r w:rsidRPr="00E07324">
        <w:rPr>
          <w:rFonts w:ascii="Arial" w:hAnsi="Arial" w:cs="Arial"/>
          <w:sz w:val="20"/>
          <w:szCs w:val="20"/>
        </w:rPr>
        <w:t xml:space="preserve">travail effectué le 1er </w:t>
      </w:r>
      <w:proofErr w:type="gramStart"/>
      <w:r w:rsidRPr="00E07324">
        <w:rPr>
          <w:rFonts w:ascii="Arial" w:hAnsi="Arial" w:cs="Arial"/>
          <w:sz w:val="20"/>
          <w:szCs w:val="20"/>
        </w:rPr>
        <w:t>Mai</w:t>
      </w:r>
      <w:proofErr w:type="gramEnd"/>
      <w:r w:rsidRPr="00E07324">
        <w:rPr>
          <w:rFonts w:ascii="Arial" w:hAnsi="Arial" w:cs="Arial"/>
          <w:sz w:val="20"/>
          <w:szCs w:val="20"/>
        </w:rPr>
        <w:t xml:space="preserve"> (y compr</w:t>
      </w:r>
      <w:r w:rsidR="002445AC">
        <w:rPr>
          <w:rFonts w:ascii="Arial" w:hAnsi="Arial" w:cs="Arial"/>
          <w:sz w:val="20"/>
          <w:szCs w:val="20"/>
        </w:rPr>
        <w:t>is lorsqu'il tombe un dimanche). Dans ce dernier cas, les deux majorations ne se cumulent pas.</w:t>
      </w:r>
    </w:p>
    <w:p w14:paraId="407B3138" w14:textId="77777777" w:rsidR="003D5834" w:rsidRPr="002445AC" w:rsidRDefault="003D5834" w:rsidP="00647C76">
      <w:pPr>
        <w:spacing w:after="0" w:line="240" w:lineRule="auto"/>
        <w:contextualSpacing/>
        <w:jc w:val="both"/>
        <w:rPr>
          <w:rFonts w:ascii="Arial" w:hAnsi="Arial" w:cs="Arial"/>
          <w:color w:val="000000" w:themeColor="text1"/>
          <w:sz w:val="16"/>
          <w:szCs w:val="16"/>
        </w:rPr>
      </w:pPr>
    </w:p>
    <w:p w14:paraId="511C1AEB" w14:textId="77777777" w:rsidR="001F1FE1" w:rsidRDefault="00E07324" w:rsidP="00647C76">
      <w:pPr>
        <w:spacing w:after="0" w:line="240" w:lineRule="auto"/>
        <w:contextualSpacing/>
        <w:jc w:val="both"/>
        <w:rPr>
          <w:rFonts w:ascii="Arial" w:hAnsi="Arial" w:cs="Arial"/>
          <w:sz w:val="20"/>
          <w:szCs w:val="20"/>
        </w:rPr>
      </w:pPr>
      <w:r>
        <w:rPr>
          <w:rFonts w:ascii="Arial" w:hAnsi="Arial" w:cs="Arial"/>
          <w:color w:val="000000" w:themeColor="text1"/>
          <w:sz w:val="20"/>
          <w:szCs w:val="20"/>
        </w:rPr>
        <w:t xml:space="preserve">1.8.2 </w:t>
      </w:r>
      <w:r w:rsidR="002445AC">
        <w:rPr>
          <w:rFonts w:ascii="Arial" w:hAnsi="Arial" w:cs="Arial"/>
          <w:color w:val="000000" w:themeColor="text1"/>
          <w:sz w:val="20"/>
          <w:szCs w:val="20"/>
        </w:rPr>
        <w:t xml:space="preserve">Les heures effectuées un dimanche donnent lieu à une majoration de 50% </w:t>
      </w:r>
      <w:r w:rsidR="002445AC">
        <w:rPr>
          <w:rFonts w:ascii="Arial" w:hAnsi="Arial" w:cs="Arial"/>
          <w:sz w:val="20"/>
          <w:szCs w:val="20"/>
        </w:rPr>
        <w:t>y compris la prime d’ancienneté</w:t>
      </w:r>
      <w:r w:rsidR="001F1FE1">
        <w:rPr>
          <w:rFonts w:ascii="Arial" w:hAnsi="Arial" w:cs="Arial"/>
          <w:sz w:val="20"/>
          <w:szCs w:val="20"/>
        </w:rPr>
        <w:t xml:space="preserve">. </w:t>
      </w:r>
    </w:p>
    <w:p w14:paraId="3E418097" w14:textId="77777777" w:rsidR="001F1FE1" w:rsidRDefault="001F1FE1" w:rsidP="00647C76">
      <w:pPr>
        <w:spacing w:after="0" w:line="240" w:lineRule="auto"/>
        <w:contextualSpacing/>
        <w:jc w:val="both"/>
        <w:rPr>
          <w:rFonts w:ascii="Arial" w:hAnsi="Arial" w:cs="Arial"/>
          <w:sz w:val="20"/>
          <w:szCs w:val="20"/>
        </w:rPr>
      </w:pPr>
    </w:p>
    <w:p w14:paraId="71EEE4D0" w14:textId="77777777" w:rsidR="001F1FE1" w:rsidRDefault="001F1FE1" w:rsidP="00647C76">
      <w:pPr>
        <w:spacing w:after="0" w:line="240" w:lineRule="auto"/>
        <w:contextualSpacing/>
        <w:jc w:val="both"/>
        <w:rPr>
          <w:rFonts w:ascii="Arial" w:hAnsi="Arial" w:cs="Arial"/>
          <w:b/>
          <w:sz w:val="20"/>
          <w:szCs w:val="20"/>
        </w:rPr>
      </w:pPr>
      <w:r w:rsidRPr="001F1FE1">
        <w:rPr>
          <w:rFonts w:ascii="Arial" w:hAnsi="Arial" w:cs="Arial"/>
          <w:b/>
          <w:sz w:val="20"/>
          <w:szCs w:val="20"/>
        </w:rPr>
        <w:t>1.9. Equivalence en temps de repos</w:t>
      </w:r>
    </w:p>
    <w:p w14:paraId="74CCF619" w14:textId="77777777" w:rsidR="001F1FE1" w:rsidRPr="001F1FE1" w:rsidRDefault="001F1FE1" w:rsidP="00647C76">
      <w:pPr>
        <w:spacing w:after="0" w:line="240" w:lineRule="auto"/>
        <w:contextualSpacing/>
        <w:jc w:val="both"/>
        <w:rPr>
          <w:rFonts w:ascii="Arial" w:hAnsi="Arial" w:cs="Arial"/>
          <w:b/>
          <w:sz w:val="20"/>
          <w:szCs w:val="20"/>
        </w:rPr>
      </w:pPr>
    </w:p>
    <w:p w14:paraId="760A04B4" w14:textId="77777777" w:rsidR="00E07324" w:rsidRDefault="001F1FE1" w:rsidP="00647C76">
      <w:pPr>
        <w:spacing w:after="0" w:line="240" w:lineRule="auto"/>
        <w:contextualSpacing/>
        <w:jc w:val="both"/>
        <w:rPr>
          <w:rFonts w:ascii="Arial" w:hAnsi="Arial" w:cs="Arial"/>
          <w:color w:val="000000" w:themeColor="text1"/>
          <w:sz w:val="20"/>
          <w:szCs w:val="20"/>
        </w:rPr>
      </w:pPr>
      <w:r>
        <w:rPr>
          <w:rFonts w:ascii="Arial" w:hAnsi="Arial" w:cs="Arial"/>
          <w:sz w:val="20"/>
          <w:szCs w:val="20"/>
        </w:rPr>
        <w:t xml:space="preserve">En ce qui concerne le travail de nuit et le travail du dimanche, </w:t>
      </w:r>
      <w:r w:rsidR="00E64A28">
        <w:rPr>
          <w:rFonts w:ascii="Arial" w:hAnsi="Arial" w:cs="Arial"/>
          <w:sz w:val="20"/>
          <w:szCs w:val="20"/>
        </w:rPr>
        <w:t>l’employeur et le salarié</w:t>
      </w:r>
      <w:r>
        <w:rPr>
          <w:rFonts w:ascii="Arial" w:hAnsi="Arial" w:cs="Arial"/>
          <w:sz w:val="20"/>
          <w:szCs w:val="20"/>
        </w:rPr>
        <w:t xml:space="preserve"> peuvent opter pour une équivalence en repos dont elles définissent ensemble les modalités au lieu et place </w:t>
      </w:r>
      <w:r w:rsidR="004D4BB7">
        <w:rPr>
          <w:rFonts w:ascii="Arial" w:hAnsi="Arial" w:cs="Arial"/>
          <w:sz w:val="20"/>
          <w:szCs w:val="20"/>
        </w:rPr>
        <w:t>des majorations de salaire.</w:t>
      </w:r>
    </w:p>
    <w:p w14:paraId="796375AF" w14:textId="77777777" w:rsidR="003D5834" w:rsidRPr="00781830" w:rsidRDefault="003D5834" w:rsidP="00647C76">
      <w:pPr>
        <w:spacing w:after="0" w:line="240" w:lineRule="auto"/>
        <w:contextualSpacing/>
        <w:jc w:val="both"/>
        <w:rPr>
          <w:rFonts w:ascii="Arial" w:hAnsi="Arial" w:cs="Arial"/>
          <w:color w:val="000000" w:themeColor="text1"/>
          <w:sz w:val="20"/>
          <w:szCs w:val="20"/>
        </w:rPr>
      </w:pPr>
    </w:p>
    <w:p w14:paraId="77A6A3FF" w14:textId="77777777" w:rsidR="00FA4E2F" w:rsidRDefault="00FA4E2F" w:rsidP="00647C76">
      <w:pPr>
        <w:spacing w:after="0" w:line="240" w:lineRule="auto"/>
        <w:contextualSpacing/>
        <w:jc w:val="both"/>
        <w:rPr>
          <w:rFonts w:ascii="Arial" w:hAnsi="Arial" w:cs="Arial"/>
          <w:b/>
          <w:color w:val="404040"/>
        </w:rPr>
      </w:pPr>
    </w:p>
    <w:p w14:paraId="4EEE5D5B" w14:textId="77777777" w:rsidR="00FA4E2F" w:rsidRPr="00382710" w:rsidRDefault="00FA4E2F" w:rsidP="00382710">
      <w:pPr>
        <w:shd w:val="clear" w:color="auto" w:fill="1F497D" w:themeFill="text2"/>
        <w:spacing w:after="0" w:line="240" w:lineRule="auto"/>
        <w:contextualSpacing/>
        <w:jc w:val="both"/>
        <w:rPr>
          <w:rFonts w:ascii="Arial" w:hAnsi="Arial" w:cs="Arial"/>
          <w:b/>
          <w:i/>
          <w:color w:val="FFFFFF" w:themeColor="background1"/>
          <w:sz w:val="20"/>
          <w:szCs w:val="20"/>
        </w:rPr>
      </w:pPr>
      <w:r w:rsidRPr="00382710">
        <w:rPr>
          <w:rFonts w:ascii="Arial" w:hAnsi="Arial" w:cs="Arial"/>
          <w:b/>
          <w:i/>
          <w:color w:val="FFFFFF" w:themeColor="background1"/>
          <w:sz w:val="20"/>
          <w:szCs w:val="20"/>
        </w:rPr>
        <w:t xml:space="preserve">CHAPITRE 2 – ORGANISATION DU TRAVAIL SUR UNE PERIODE DE </w:t>
      </w:r>
      <w:r w:rsidR="003F49F1" w:rsidRPr="00382710">
        <w:rPr>
          <w:rFonts w:ascii="Arial" w:hAnsi="Arial" w:cs="Arial"/>
          <w:b/>
          <w:i/>
          <w:color w:val="FFFFFF" w:themeColor="background1"/>
          <w:sz w:val="20"/>
          <w:szCs w:val="20"/>
        </w:rPr>
        <w:t>12</w:t>
      </w:r>
      <w:r w:rsidR="001075BE" w:rsidRPr="00382710">
        <w:rPr>
          <w:rFonts w:ascii="Arial" w:hAnsi="Arial" w:cs="Arial"/>
          <w:b/>
          <w:i/>
          <w:color w:val="FFFFFF" w:themeColor="background1"/>
          <w:sz w:val="20"/>
          <w:szCs w:val="20"/>
        </w:rPr>
        <w:t xml:space="preserve"> </w:t>
      </w:r>
      <w:r w:rsidRPr="00382710">
        <w:rPr>
          <w:rFonts w:ascii="Arial" w:hAnsi="Arial" w:cs="Arial"/>
          <w:b/>
          <w:i/>
          <w:color w:val="FFFFFF" w:themeColor="background1"/>
          <w:sz w:val="20"/>
          <w:szCs w:val="20"/>
        </w:rPr>
        <w:t>SEMAINES</w:t>
      </w:r>
    </w:p>
    <w:p w14:paraId="29803F4E" w14:textId="77777777" w:rsidR="00FA4E2F" w:rsidRPr="00FA4E2F" w:rsidRDefault="00FA4E2F" w:rsidP="00647C76">
      <w:pPr>
        <w:spacing w:after="0" w:line="240" w:lineRule="auto"/>
        <w:contextualSpacing/>
        <w:jc w:val="both"/>
        <w:rPr>
          <w:rFonts w:ascii="Arial" w:hAnsi="Arial" w:cs="Arial"/>
          <w:b/>
          <w:color w:val="404040"/>
        </w:rPr>
      </w:pPr>
    </w:p>
    <w:p w14:paraId="689E036D" w14:textId="77777777" w:rsidR="009A6B4D" w:rsidRDefault="009A6B4D" w:rsidP="009A6B4D">
      <w:pPr>
        <w:spacing w:after="0" w:line="240" w:lineRule="auto"/>
        <w:contextualSpacing/>
        <w:jc w:val="both"/>
        <w:rPr>
          <w:rFonts w:ascii="Arial" w:hAnsi="Arial" w:cs="Arial"/>
          <w:b/>
          <w:sz w:val="20"/>
          <w:szCs w:val="20"/>
        </w:rPr>
      </w:pPr>
      <w:r w:rsidRPr="009A6B4D">
        <w:rPr>
          <w:rFonts w:ascii="Arial" w:hAnsi="Arial" w:cs="Arial"/>
          <w:b/>
          <w:sz w:val="20"/>
          <w:szCs w:val="20"/>
        </w:rPr>
        <w:t>2.1. Période de référence et temps de travail</w:t>
      </w:r>
    </w:p>
    <w:p w14:paraId="69D9EE76" w14:textId="77777777" w:rsidR="009A6B4D" w:rsidRDefault="009A6B4D" w:rsidP="001075BE">
      <w:pPr>
        <w:spacing w:after="0" w:line="240" w:lineRule="auto"/>
        <w:contextualSpacing/>
        <w:jc w:val="both"/>
        <w:rPr>
          <w:rFonts w:ascii="Arial" w:hAnsi="Arial" w:cs="Arial"/>
          <w:bCs/>
          <w:sz w:val="20"/>
          <w:szCs w:val="20"/>
        </w:rPr>
      </w:pPr>
    </w:p>
    <w:p w14:paraId="68F0D80C" w14:textId="7A65E690" w:rsidR="0054016A" w:rsidRPr="00BB18FE" w:rsidRDefault="00BB18FE" w:rsidP="001075BE">
      <w:pPr>
        <w:spacing w:after="0" w:line="240" w:lineRule="auto"/>
        <w:contextualSpacing/>
        <w:jc w:val="both"/>
        <w:rPr>
          <w:rFonts w:ascii="Arial" w:hAnsi="Arial" w:cs="Arial"/>
          <w:bCs/>
          <w:sz w:val="20"/>
          <w:szCs w:val="20"/>
        </w:rPr>
      </w:pPr>
      <w:r w:rsidRPr="00BB18FE">
        <w:rPr>
          <w:rFonts w:ascii="Arial" w:hAnsi="Arial" w:cs="Arial"/>
          <w:bCs/>
          <w:sz w:val="20"/>
          <w:szCs w:val="20"/>
        </w:rPr>
        <w:t xml:space="preserve">Les parties signataires ont entendu retenir, comme période de référence unique de décompte et d’organisation du temps de travail, une période </w:t>
      </w:r>
      <w:r w:rsidR="0021129C">
        <w:rPr>
          <w:rFonts w:ascii="Arial" w:hAnsi="Arial" w:cs="Arial"/>
          <w:bCs/>
          <w:sz w:val="20"/>
          <w:szCs w:val="20"/>
        </w:rPr>
        <w:t>pluri-hebdomadaire de 12 semaines</w:t>
      </w:r>
      <w:r w:rsidRPr="00BB18FE">
        <w:rPr>
          <w:rFonts w:ascii="Arial" w:hAnsi="Arial" w:cs="Arial"/>
          <w:bCs/>
          <w:sz w:val="20"/>
          <w:szCs w:val="20"/>
        </w:rPr>
        <w:t xml:space="preserve"> au sens de</w:t>
      </w:r>
      <w:r w:rsidR="0021129C">
        <w:rPr>
          <w:rFonts w:ascii="Arial" w:hAnsi="Arial" w:cs="Arial"/>
          <w:bCs/>
          <w:sz w:val="20"/>
          <w:szCs w:val="20"/>
        </w:rPr>
        <w:t>s</w:t>
      </w:r>
      <w:r w:rsidR="007D7273">
        <w:rPr>
          <w:rFonts w:ascii="Arial" w:hAnsi="Arial" w:cs="Arial"/>
          <w:bCs/>
          <w:sz w:val="20"/>
          <w:szCs w:val="20"/>
        </w:rPr>
        <w:t xml:space="preserve"> </w:t>
      </w:r>
      <w:r w:rsidRPr="00BB18FE">
        <w:rPr>
          <w:rFonts w:ascii="Arial" w:hAnsi="Arial" w:cs="Arial"/>
          <w:bCs/>
          <w:sz w:val="20"/>
          <w:szCs w:val="20"/>
        </w:rPr>
        <w:t>article</w:t>
      </w:r>
      <w:r w:rsidR="0021129C">
        <w:rPr>
          <w:rFonts w:ascii="Arial" w:hAnsi="Arial" w:cs="Arial"/>
          <w:bCs/>
          <w:sz w:val="20"/>
          <w:szCs w:val="20"/>
        </w:rPr>
        <w:t>s</w:t>
      </w:r>
      <w:r w:rsidRPr="00BB18FE">
        <w:rPr>
          <w:rFonts w:ascii="Arial" w:hAnsi="Arial" w:cs="Arial"/>
          <w:bCs/>
          <w:sz w:val="20"/>
          <w:szCs w:val="20"/>
        </w:rPr>
        <w:t xml:space="preserve"> L 3121- 41 </w:t>
      </w:r>
      <w:r w:rsidR="0021129C">
        <w:rPr>
          <w:rFonts w:ascii="Arial" w:hAnsi="Arial" w:cs="Arial"/>
          <w:bCs/>
          <w:sz w:val="20"/>
          <w:szCs w:val="20"/>
        </w:rPr>
        <w:t xml:space="preserve">et suivants </w:t>
      </w:r>
      <w:r w:rsidRPr="00BB18FE">
        <w:rPr>
          <w:rFonts w:ascii="Arial" w:hAnsi="Arial" w:cs="Arial"/>
          <w:bCs/>
          <w:sz w:val="20"/>
          <w:szCs w:val="20"/>
        </w:rPr>
        <w:t>du Code du Travail</w:t>
      </w:r>
      <w:r w:rsidR="0021129C">
        <w:rPr>
          <w:rFonts w:ascii="Arial" w:hAnsi="Arial" w:cs="Arial"/>
          <w:bCs/>
          <w:sz w:val="20"/>
          <w:szCs w:val="20"/>
        </w:rPr>
        <w:t>.</w:t>
      </w:r>
    </w:p>
    <w:p w14:paraId="01F47561" w14:textId="77777777" w:rsidR="00867CFE" w:rsidRDefault="00867CFE" w:rsidP="00BB18FE">
      <w:pPr>
        <w:spacing w:after="0" w:line="240" w:lineRule="auto"/>
        <w:contextualSpacing/>
        <w:jc w:val="both"/>
        <w:rPr>
          <w:rFonts w:ascii="Arial" w:hAnsi="Arial" w:cs="Arial"/>
          <w:sz w:val="20"/>
          <w:szCs w:val="20"/>
        </w:rPr>
      </w:pPr>
    </w:p>
    <w:p w14:paraId="2333CC9D" w14:textId="324B225E" w:rsidR="0054016A" w:rsidRDefault="006A53FE" w:rsidP="00BB18FE">
      <w:pPr>
        <w:spacing w:after="0" w:line="240" w:lineRule="auto"/>
        <w:contextualSpacing/>
        <w:jc w:val="both"/>
        <w:rPr>
          <w:rFonts w:ascii="Arial" w:hAnsi="Arial" w:cs="Arial"/>
          <w:sz w:val="20"/>
          <w:szCs w:val="20"/>
        </w:rPr>
      </w:pPr>
      <w:r>
        <w:rPr>
          <w:rFonts w:ascii="Arial" w:hAnsi="Arial" w:cs="Arial"/>
          <w:sz w:val="20"/>
          <w:szCs w:val="20"/>
        </w:rPr>
        <w:t>Par souci de cohérence, l</w:t>
      </w:r>
      <w:r w:rsidR="00BB18FE">
        <w:rPr>
          <w:rFonts w:ascii="Arial" w:hAnsi="Arial" w:cs="Arial"/>
          <w:sz w:val="20"/>
          <w:szCs w:val="20"/>
        </w:rPr>
        <w:t xml:space="preserve">a date d’entrée en vigueur du présent accord est </w:t>
      </w:r>
      <w:proofErr w:type="gramStart"/>
      <w:r w:rsidR="00BB18FE">
        <w:rPr>
          <w:rFonts w:ascii="Arial" w:hAnsi="Arial" w:cs="Arial"/>
          <w:sz w:val="20"/>
          <w:szCs w:val="20"/>
        </w:rPr>
        <w:t>fixée</w:t>
      </w:r>
      <w:proofErr w:type="gramEnd"/>
      <w:r w:rsidR="00BB18FE">
        <w:rPr>
          <w:rFonts w:ascii="Arial" w:hAnsi="Arial" w:cs="Arial"/>
          <w:sz w:val="20"/>
          <w:szCs w:val="20"/>
        </w:rPr>
        <w:t xml:space="preserve"> </w:t>
      </w:r>
      <w:proofErr w:type="gramStart"/>
      <w:r w:rsidR="00BB18FE">
        <w:rPr>
          <w:rFonts w:ascii="Arial" w:hAnsi="Arial" w:cs="Arial"/>
          <w:sz w:val="20"/>
          <w:szCs w:val="20"/>
        </w:rPr>
        <w:t xml:space="preserve">au </w:t>
      </w:r>
      <w:r w:rsidR="007D7273">
        <w:rPr>
          <w:rFonts w:ascii="Arial" w:hAnsi="Arial" w:cs="Arial"/>
          <w:sz w:val="20"/>
          <w:szCs w:val="20"/>
        </w:rPr>
        <w:t xml:space="preserve"> 19</w:t>
      </w:r>
      <w:proofErr w:type="gramEnd"/>
      <w:r w:rsidR="007D7273">
        <w:rPr>
          <w:rFonts w:ascii="Arial" w:hAnsi="Arial" w:cs="Arial"/>
          <w:sz w:val="20"/>
          <w:szCs w:val="20"/>
        </w:rPr>
        <w:t xml:space="preserve"> janvier 2026</w:t>
      </w:r>
      <w:r>
        <w:rPr>
          <w:rFonts w:ascii="Arial" w:hAnsi="Arial" w:cs="Arial"/>
          <w:sz w:val="20"/>
          <w:szCs w:val="20"/>
        </w:rPr>
        <w:t xml:space="preserve"> afin de correspondre </w:t>
      </w:r>
      <w:r w:rsidR="001E1EDD">
        <w:rPr>
          <w:rFonts w:ascii="Arial" w:hAnsi="Arial" w:cs="Arial"/>
          <w:sz w:val="20"/>
          <w:szCs w:val="20"/>
        </w:rPr>
        <w:t>avec</w:t>
      </w:r>
      <w:r>
        <w:rPr>
          <w:rFonts w:ascii="Arial" w:hAnsi="Arial" w:cs="Arial"/>
          <w:sz w:val="20"/>
          <w:szCs w:val="20"/>
        </w:rPr>
        <w:t xml:space="preserve"> l’entrée en vigueur </w:t>
      </w:r>
      <w:r w:rsidR="00506A57">
        <w:rPr>
          <w:rFonts w:ascii="Arial" w:hAnsi="Arial" w:cs="Arial"/>
          <w:sz w:val="20"/>
          <w:szCs w:val="20"/>
        </w:rPr>
        <w:t>de la nouvelle période pluri-hebdomadaire</w:t>
      </w:r>
      <w:r>
        <w:rPr>
          <w:rFonts w:ascii="Arial" w:hAnsi="Arial" w:cs="Arial"/>
          <w:sz w:val="20"/>
          <w:szCs w:val="20"/>
        </w:rPr>
        <w:t xml:space="preserve"> de 12 semaines.</w:t>
      </w:r>
    </w:p>
    <w:p w14:paraId="5E694CDA" w14:textId="77777777" w:rsidR="006A53FE" w:rsidRDefault="006A53FE" w:rsidP="00BB18FE">
      <w:pPr>
        <w:spacing w:after="0" w:line="240" w:lineRule="auto"/>
        <w:contextualSpacing/>
        <w:jc w:val="both"/>
        <w:rPr>
          <w:rFonts w:ascii="Arial" w:hAnsi="Arial" w:cs="Arial"/>
          <w:sz w:val="20"/>
          <w:szCs w:val="20"/>
        </w:rPr>
      </w:pPr>
    </w:p>
    <w:p w14:paraId="5A74DD4C" w14:textId="4340269B" w:rsidR="006A53FE" w:rsidRDefault="006A53FE" w:rsidP="006A53FE">
      <w:pPr>
        <w:spacing w:after="0"/>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Etant donné que la date du présent accord est </w:t>
      </w:r>
      <w:proofErr w:type="gramStart"/>
      <w:r>
        <w:rPr>
          <w:rFonts w:ascii="Arial" w:eastAsia="Times New Roman" w:hAnsi="Arial" w:cs="Arial"/>
          <w:sz w:val="20"/>
          <w:szCs w:val="20"/>
          <w:lang w:eastAsia="fr-FR"/>
        </w:rPr>
        <w:t>fixée</w:t>
      </w:r>
      <w:proofErr w:type="gramEnd"/>
      <w:r>
        <w:rPr>
          <w:rFonts w:ascii="Arial" w:eastAsia="Times New Roman" w:hAnsi="Arial" w:cs="Arial"/>
          <w:sz w:val="20"/>
          <w:szCs w:val="20"/>
          <w:lang w:eastAsia="fr-FR"/>
        </w:rPr>
        <w:t xml:space="preserve"> au </w:t>
      </w:r>
      <w:r w:rsidR="007D7273">
        <w:rPr>
          <w:rFonts w:ascii="Arial" w:eastAsia="Times New Roman" w:hAnsi="Arial" w:cs="Arial"/>
          <w:sz w:val="20"/>
          <w:szCs w:val="20"/>
          <w:lang w:eastAsia="fr-FR"/>
        </w:rPr>
        <w:t>19 janvier 2026</w:t>
      </w:r>
      <w:r>
        <w:rPr>
          <w:rFonts w:ascii="Arial" w:eastAsia="Times New Roman" w:hAnsi="Arial" w:cs="Arial"/>
          <w:sz w:val="20"/>
          <w:szCs w:val="20"/>
          <w:lang w:eastAsia="fr-FR"/>
        </w:rPr>
        <w:t>, et qu</w:t>
      </w:r>
      <w:r w:rsidR="0021129C">
        <w:rPr>
          <w:rFonts w:ascii="Arial" w:eastAsia="Times New Roman" w:hAnsi="Arial" w:cs="Arial"/>
          <w:sz w:val="20"/>
          <w:szCs w:val="20"/>
          <w:lang w:eastAsia="fr-FR"/>
        </w:rPr>
        <w:t>’une nouvelle période d’annualisation a débuté le 1</w:t>
      </w:r>
      <w:r w:rsidR="0021129C" w:rsidRPr="0021129C">
        <w:rPr>
          <w:rFonts w:ascii="Arial" w:eastAsia="Times New Roman" w:hAnsi="Arial" w:cs="Arial"/>
          <w:sz w:val="20"/>
          <w:szCs w:val="20"/>
          <w:vertAlign w:val="superscript"/>
          <w:lang w:eastAsia="fr-FR"/>
        </w:rPr>
        <w:t>er</w:t>
      </w:r>
      <w:r w:rsidR="0021129C">
        <w:rPr>
          <w:rFonts w:ascii="Arial" w:eastAsia="Times New Roman" w:hAnsi="Arial" w:cs="Arial"/>
          <w:sz w:val="20"/>
          <w:szCs w:val="20"/>
          <w:lang w:eastAsia="fr-FR"/>
        </w:rPr>
        <w:t xml:space="preserve"> juin 2025, en application de</w:t>
      </w:r>
      <w:r>
        <w:rPr>
          <w:rFonts w:ascii="Arial" w:eastAsia="Times New Roman" w:hAnsi="Arial" w:cs="Arial"/>
          <w:sz w:val="20"/>
          <w:szCs w:val="20"/>
          <w:lang w:eastAsia="fr-FR"/>
        </w:rPr>
        <w:t xml:space="preserve"> l’accord de </w:t>
      </w:r>
      <w:r w:rsidR="0021129C">
        <w:rPr>
          <w:rFonts w:ascii="Arial" w:eastAsia="Times New Roman" w:hAnsi="Arial" w:cs="Arial"/>
          <w:sz w:val="20"/>
          <w:szCs w:val="20"/>
          <w:lang w:eastAsia="fr-FR"/>
        </w:rPr>
        <w:t>la société absorbée</w:t>
      </w:r>
      <w:r>
        <w:rPr>
          <w:rFonts w:ascii="Arial" w:eastAsia="Times New Roman" w:hAnsi="Arial" w:cs="Arial"/>
          <w:sz w:val="20"/>
          <w:szCs w:val="20"/>
          <w:lang w:eastAsia="fr-FR"/>
        </w:rPr>
        <w:t>, il est prévu pour la période allant du 1</w:t>
      </w:r>
      <w:r w:rsidRPr="009C4E8F">
        <w:rPr>
          <w:rFonts w:ascii="Arial" w:eastAsia="Times New Roman" w:hAnsi="Arial" w:cs="Arial"/>
          <w:sz w:val="20"/>
          <w:szCs w:val="20"/>
          <w:vertAlign w:val="superscript"/>
          <w:lang w:eastAsia="fr-FR"/>
        </w:rPr>
        <w:t>ier</w:t>
      </w:r>
      <w:r>
        <w:rPr>
          <w:rFonts w:ascii="Arial" w:eastAsia="Times New Roman" w:hAnsi="Arial" w:cs="Arial"/>
          <w:sz w:val="20"/>
          <w:szCs w:val="20"/>
          <w:lang w:eastAsia="fr-FR"/>
        </w:rPr>
        <w:t xml:space="preserve"> juin 202</w:t>
      </w:r>
      <w:r w:rsidR="001E1EDD">
        <w:rPr>
          <w:rFonts w:ascii="Arial" w:eastAsia="Times New Roman" w:hAnsi="Arial" w:cs="Arial"/>
          <w:sz w:val="20"/>
          <w:szCs w:val="20"/>
          <w:lang w:eastAsia="fr-FR"/>
        </w:rPr>
        <w:t>5</w:t>
      </w:r>
      <w:r>
        <w:rPr>
          <w:rFonts w:ascii="Arial" w:eastAsia="Times New Roman" w:hAnsi="Arial" w:cs="Arial"/>
          <w:sz w:val="20"/>
          <w:szCs w:val="20"/>
          <w:lang w:eastAsia="fr-FR"/>
        </w:rPr>
        <w:t xml:space="preserve"> au </w:t>
      </w:r>
      <w:r w:rsidR="007D7273">
        <w:rPr>
          <w:rFonts w:ascii="Arial" w:eastAsia="Times New Roman" w:hAnsi="Arial" w:cs="Arial"/>
          <w:sz w:val="20"/>
          <w:szCs w:val="20"/>
          <w:lang w:eastAsia="fr-FR"/>
        </w:rPr>
        <w:t>18 janvier 2026</w:t>
      </w:r>
      <w:r>
        <w:rPr>
          <w:rFonts w:ascii="Arial" w:eastAsia="Times New Roman" w:hAnsi="Arial" w:cs="Arial"/>
          <w:sz w:val="20"/>
          <w:szCs w:val="20"/>
          <w:lang w:eastAsia="fr-FR"/>
        </w:rPr>
        <w:t xml:space="preserve"> au soir,</w:t>
      </w:r>
      <w:r w:rsidR="00867CFE">
        <w:rPr>
          <w:rFonts w:ascii="Arial" w:eastAsia="Times New Roman" w:hAnsi="Arial" w:cs="Arial"/>
          <w:sz w:val="20"/>
          <w:szCs w:val="20"/>
          <w:lang w:eastAsia="fr-FR"/>
        </w:rPr>
        <w:t xml:space="preserve"> </w:t>
      </w:r>
      <w:r w:rsidR="00867CFE" w:rsidRPr="009A6B4D">
        <w:rPr>
          <w:rFonts w:ascii="Arial" w:eastAsia="Times New Roman" w:hAnsi="Arial" w:cs="Arial"/>
          <w:sz w:val="20"/>
          <w:szCs w:val="20"/>
          <w:lang w:eastAsia="fr-FR"/>
        </w:rPr>
        <w:t xml:space="preserve">pour les salariés de </w:t>
      </w:r>
      <w:r w:rsidR="009A6B4D" w:rsidRPr="009A6B4D">
        <w:rPr>
          <w:rFonts w:ascii="Arial" w:eastAsia="Times New Roman" w:hAnsi="Arial" w:cs="Arial"/>
          <w:sz w:val="20"/>
          <w:szCs w:val="20"/>
          <w:lang w:eastAsia="fr-FR"/>
        </w:rPr>
        <w:t>la</w:t>
      </w:r>
      <w:r w:rsidR="009A6B4D">
        <w:rPr>
          <w:rFonts w:ascii="Arial" w:eastAsia="Times New Roman" w:hAnsi="Arial" w:cs="Arial"/>
          <w:sz w:val="20"/>
          <w:szCs w:val="20"/>
          <w:lang w:eastAsia="fr-FR"/>
        </w:rPr>
        <w:t xml:space="preserve"> société absorbée, </w:t>
      </w:r>
      <w:r>
        <w:rPr>
          <w:rFonts w:ascii="Arial" w:eastAsia="Times New Roman" w:hAnsi="Arial" w:cs="Arial"/>
          <w:sz w:val="20"/>
          <w:szCs w:val="20"/>
          <w:lang w:eastAsia="fr-FR"/>
        </w:rPr>
        <w:t xml:space="preserve">une période transitoire </w:t>
      </w:r>
      <w:r w:rsidRPr="00867CFE">
        <w:rPr>
          <w:rFonts w:ascii="Arial" w:eastAsia="Times New Roman" w:hAnsi="Arial" w:cs="Arial"/>
          <w:sz w:val="20"/>
          <w:szCs w:val="20"/>
          <w:lang w:eastAsia="fr-FR"/>
        </w:rPr>
        <w:t>sur une proratisation des dispositifs</w:t>
      </w:r>
      <w:r>
        <w:rPr>
          <w:rFonts w:ascii="Arial" w:eastAsia="Times New Roman" w:hAnsi="Arial" w:cs="Arial"/>
          <w:sz w:val="20"/>
          <w:szCs w:val="20"/>
          <w:lang w:eastAsia="fr-FR"/>
        </w:rPr>
        <w:t xml:space="preserve"> ci-après convenu :</w:t>
      </w:r>
    </w:p>
    <w:p w14:paraId="505A8ED7" w14:textId="77777777" w:rsidR="006A53FE" w:rsidRPr="00AD1AAE" w:rsidRDefault="006A53FE" w:rsidP="006A53FE">
      <w:pPr>
        <w:spacing w:after="0"/>
        <w:jc w:val="both"/>
        <w:rPr>
          <w:rFonts w:ascii="Arial" w:eastAsia="Times New Roman" w:hAnsi="Arial" w:cs="Arial"/>
          <w:sz w:val="20"/>
          <w:szCs w:val="20"/>
          <w:lang w:eastAsia="fr-FR"/>
        </w:rPr>
      </w:pPr>
    </w:p>
    <w:p w14:paraId="4D914E47" w14:textId="0EEEC000" w:rsidR="006A53FE" w:rsidRDefault="006A53FE" w:rsidP="006A53FE">
      <w:pPr>
        <w:spacing w:after="0"/>
        <w:jc w:val="both"/>
        <w:rPr>
          <w:rFonts w:ascii="Arial" w:eastAsia="Times New Roman" w:hAnsi="Arial" w:cs="Arial"/>
          <w:sz w:val="20"/>
          <w:szCs w:val="20"/>
          <w:lang w:eastAsia="fr-FR"/>
        </w:rPr>
      </w:pPr>
      <w:r w:rsidRPr="00AD1AAE">
        <w:rPr>
          <w:rFonts w:ascii="Arial" w:eastAsia="Times New Roman" w:hAnsi="Arial" w:cs="Arial"/>
          <w:sz w:val="20"/>
          <w:szCs w:val="20"/>
          <w:lang w:eastAsia="fr-FR"/>
        </w:rPr>
        <w:t xml:space="preserve">Concrètement, les modalités pratiques de la modification envisagée sont les suivantes : </w:t>
      </w:r>
    </w:p>
    <w:p w14:paraId="6B0C6647" w14:textId="77777777" w:rsidR="00867CFE" w:rsidRDefault="00867CFE" w:rsidP="006A53FE">
      <w:pPr>
        <w:spacing w:after="0"/>
        <w:jc w:val="both"/>
        <w:rPr>
          <w:rFonts w:ascii="Arial" w:eastAsia="Times New Roman" w:hAnsi="Arial" w:cs="Arial"/>
          <w:sz w:val="20"/>
          <w:szCs w:val="20"/>
          <w:lang w:eastAsia="fr-FR"/>
        </w:rPr>
      </w:pPr>
    </w:p>
    <w:p w14:paraId="4C3BB348" w14:textId="1B72A118" w:rsidR="00867CFE" w:rsidRDefault="00867CFE" w:rsidP="006A53FE">
      <w:pPr>
        <w:spacing w:after="0"/>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2.1.1. </w:t>
      </w:r>
      <w:r w:rsidRPr="00FE1F0C">
        <w:rPr>
          <w:rFonts w:ascii="Arial" w:eastAsia="Times New Roman" w:hAnsi="Arial" w:cs="Arial"/>
          <w:sz w:val="20"/>
          <w:szCs w:val="20"/>
          <w:u w:val="single"/>
          <w:lang w:eastAsia="fr-FR"/>
        </w:rPr>
        <w:t>Période d’aménagement du temps de travail transitoire</w:t>
      </w:r>
      <w:r>
        <w:rPr>
          <w:rFonts w:ascii="Arial" w:eastAsia="Times New Roman" w:hAnsi="Arial" w:cs="Arial"/>
          <w:sz w:val="20"/>
          <w:szCs w:val="20"/>
          <w:lang w:eastAsia="fr-FR"/>
        </w:rPr>
        <w:t> :</w:t>
      </w:r>
    </w:p>
    <w:p w14:paraId="69426D05" w14:textId="77777777" w:rsidR="00867CFE" w:rsidRDefault="00867CFE" w:rsidP="006A53FE">
      <w:pPr>
        <w:spacing w:after="0"/>
        <w:jc w:val="both"/>
        <w:rPr>
          <w:rFonts w:ascii="Arial" w:eastAsia="Times New Roman" w:hAnsi="Arial" w:cs="Arial"/>
          <w:sz w:val="20"/>
          <w:szCs w:val="20"/>
          <w:lang w:eastAsia="fr-FR"/>
        </w:rPr>
      </w:pPr>
    </w:p>
    <w:p w14:paraId="7201DDCD" w14:textId="20B073D6" w:rsidR="00FE1F0C" w:rsidRPr="00FE1F0C" w:rsidRDefault="00867CFE" w:rsidP="00FE1F0C">
      <w:pPr>
        <w:spacing w:after="0"/>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Avant que la nouvelle </w:t>
      </w:r>
      <w:r w:rsidR="00FE1F0C">
        <w:rPr>
          <w:rFonts w:ascii="Arial" w:eastAsia="Times New Roman" w:hAnsi="Arial" w:cs="Arial"/>
          <w:sz w:val="20"/>
          <w:szCs w:val="20"/>
          <w:lang w:eastAsia="fr-FR"/>
        </w:rPr>
        <w:t xml:space="preserve">période d’aménagement pluri hebdomadaire prenne effet </w:t>
      </w:r>
      <w:r w:rsidR="00FE1F0C" w:rsidRPr="00214C2F">
        <w:rPr>
          <w:rFonts w:ascii="Arial" w:eastAsia="Times New Roman" w:hAnsi="Arial" w:cs="Arial"/>
          <w:color w:val="000000" w:themeColor="text1"/>
          <w:sz w:val="20"/>
          <w:szCs w:val="20"/>
          <w:lang w:eastAsia="fr-FR"/>
        </w:rPr>
        <w:t xml:space="preserve">au </w:t>
      </w:r>
      <w:r w:rsidR="00214C2F" w:rsidRPr="00214C2F">
        <w:rPr>
          <w:rFonts w:ascii="Arial" w:eastAsia="Times New Roman" w:hAnsi="Arial" w:cs="Arial"/>
          <w:color w:val="000000" w:themeColor="text1"/>
          <w:sz w:val="20"/>
          <w:szCs w:val="20"/>
          <w:lang w:eastAsia="fr-FR"/>
        </w:rPr>
        <w:t>19 janvier 2026,</w:t>
      </w:r>
      <w:r w:rsidR="00FE1F0C" w:rsidRPr="00214C2F">
        <w:rPr>
          <w:rFonts w:ascii="Arial" w:eastAsia="Times New Roman" w:hAnsi="Arial" w:cs="Arial"/>
          <w:color w:val="000000" w:themeColor="text1"/>
          <w:sz w:val="20"/>
          <w:szCs w:val="20"/>
          <w:lang w:eastAsia="fr-FR"/>
        </w:rPr>
        <w:t xml:space="preserve"> </w:t>
      </w:r>
      <w:r w:rsidR="00FE1F0C" w:rsidRPr="00FE1F0C">
        <w:rPr>
          <w:rFonts w:ascii="Arial" w:eastAsia="Times New Roman" w:hAnsi="Arial" w:cs="Arial"/>
          <w:sz w:val="20"/>
          <w:szCs w:val="20"/>
          <w:lang w:eastAsia="fr-FR"/>
        </w:rPr>
        <w:t>une période d’annualisation transitoire va s’appliquer pour la période courant du 1</w:t>
      </w:r>
      <w:r w:rsidR="00FE1F0C" w:rsidRPr="00FE1F0C">
        <w:rPr>
          <w:rFonts w:ascii="Arial" w:eastAsia="Times New Roman" w:hAnsi="Arial" w:cs="Arial"/>
          <w:sz w:val="20"/>
          <w:szCs w:val="20"/>
          <w:vertAlign w:val="superscript"/>
          <w:lang w:eastAsia="fr-FR"/>
        </w:rPr>
        <w:t>er</w:t>
      </w:r>
      <w:r w:rsidR="00FE1F0C" w:rsidRPr="00FE1F0C">
        <w:rPr>
          <w:rFonts w:ascii="Arial" w:eastAsia="Times New Roman" w:hAnsi="Arial" w:cs="Arial"/>
          <w:sz w:val="20"/>
          <w:szCs w:val="20"/>
          <w:lang w:eastAsia="fr-FR"/>
        </w:rPr>
        <w:t xml:space="preserve"> </w:t>
      </w:r>
      <w:r w:rsidR="00FE1F0C">
        <w:rPr>
          <w:rFonts w:ascii="Arial" w:eastAsia="Times New Roman" w:hAnsi="Arial" w:cs="Arial"/>
          <w:sz w:val="20"/>
          <w:szCs w:val="20"/>
          <w:lang w:eastAsia="fr-FR"/>
        </w:rPr>
        <w:t>juin</w:t>
      </w:r>
      <w:r w:rsidR="00FE1F0C" w:rsidRPr="00FE1F0C">
        <w:rPr>
          <w:rFonts w:ascii="Arial" w:eastAsia="Times New Roman" w:hAnsi="Arial" w:cs="Arial"/>
          <w:sz w:val="20"/>
          <w:szCs w:val="20"/>
          <w:lang w:eastAsia="fr-FR"/>
        </w:rPr>
        <w:t xml:space="preserve"> 202</w:t>
      </w:r>
      <w:r w:rsidR="00FE1F0C">
        <w:rPr>
          <w:rFonts w:ascii="Arial" w:eastAsia="Times New Roman" w:hAnsi="Arial" w:cs="Arial"/>
          <w:sz w:val="20"/>
          <w:szCs w:val="20"/>
          <w:lang w:eastAsia="fr-FR"/>
        </w:rPr>
        <w:t>5</w:t>
      </w:r>
      <w:r w:rsidR="00FE1F0C" w:rsidRPr="00FE1F0C">
        <w:rPr>
          <w:rFonts w:ascii="Arial" w:eastAsia="Times New Roman" w:hAnsi="Arial" w:cs="Arial"/>
          <w:sz w:val="20"/>
          <w:szCs w:val="20"/>
          <w:lang w:eastAsia="fr-FR"/>
        </w:rPr>
        <w:t xml:space="preserve"> </w:t>
      </w:r>
      <w:r w:rsidR="00FE1F0C" w:rsidRPr="00214C2F">
        <w:rPr>
          <w:rFonts w:ascii="Arial" w:eastAsia="Times New Roman" w:hAnsi="Arial" w:cs="Arial"/>
          <w:color w:val="000000" w:themeColor="text1"/>
          <w:sz w:val="20"/>
          <w:szCs w:val="20"/>
          <w:lang w:eastAsia="fr-FR"/>
        </w:rPr>
        <w:t xml:space="preserve">au </w:t>
      </w:r>
      <w:r w:rsidR="00214C2F" w:rsidRPr="00214C2F">
        <w:rPr>
          <w:rFonts w:ascii="Arial" w:eastAsia="Times New Roman" w:hAnsi="Arial" w:cs="Arial"/>
          <w:color w:val="000000" w:themeColor="text1"/>
          <w:sz w:val="20"/>
          <w:szCs w:val="20"/>
          <w:lang w:eastAsia="fr-FR"/>
        </w:rPr>
        <w:t>18 janvier 2026</w:t>
      </w:r>
      <w:r w:rsidR="00FE1F0C" w:rsidRPr="00214C2F">
        <w:rPr>
          <w:rFonts w:ascii="Arial" w:eastAsia="Times New Roman" w:hAnsi="Arial" w:cs="Arial"/>
          <w:color w:val="000000" w:themeColor="text1"/>
          <w:sz w:val="20"/>
          <w:szCs w:val="20"/>
          <w:lang w:eastAsia="fr-FR"/>
        </w:rPr>
        <w:t xml:space="preserve">. </w:t>
      </w:r>
    </w:p>
    <w:p w14:paraId="4CA6F217" w14:textId="77777777" w:rsidR="00FE1F0C" w:rsidRPr="00FE1F0C" w:rsidRDefault="00FE1F0C" w:rsidP="00FE1F0C">
      <w:pPr>
        <w:spacing w:after="0"/>
        <w:jc w:val="both"/>
        <w:rPr>
          <w:rFonts w:ascii="Arial" w:eastAsia="Times New Roman" w:hAnsi="Arial" w:cs="Arial"/>
          <w:sz w:val="20"/>
          <w:szCs w:val="20"/>
          <w:lang w:eastAsia="fr-FR"/>
        </w:rPr>
      </w:pPr>
    </w:p>
    <w:p w14:paraId="3BA2367F" w14:textId="26F347ED" w:rsidR="00FE1F0C" w:rsidRDefault="00FE1F0C" w:rsidP="00FE1F0C">
      <w:pPr>
        <w:spacing w:after="0"/>
        <w:jc w:val="both"/>
        <w:rPr>
          <w:rFonts w:ascii="Arial" w:eastAsia="Times New Roman" w:hAnsi="Arial" w:cs="Arial"/>
          <w:sz w:val="20"/>
          <w:szCs w:val="20"/>
          <w:lang w:eastAsia="fr-FR"/>
        </w:rPr>
      </w:pPr>
      <w:r w:rsidRPr="00FE1F0C">
        <w:rPr>
          <w:rFonts w:ascii="Arial" w:eastAsia="Times New Roman" w:hAnsi="Arial" w:cs="Arial"/>
          <w:sz w:val="20"/>
          <w:szCs w:val="20"/>
          <w:lang w:eastAsia="fr-FR"/>
        </w:rPr>
        <w:t>Cette période transitoire compte</w:t>
      </w:r>
      <w:r w:rsidR="00214C2F">
        <w:rPr>
          <w:rFonts w:ascii="Arial" w:eastAsia="Times New Roman" w:hAnsi="Arial" w:cs="Arial"/>
          <w:sz w:val="20"/>
          <w:szCs w:val="20"/>
          <w:lang w:eastAsia="fr-FR"/>
        </w:rPr>
        <w:t xml:space="preserve"> </w:t>
      </w:r>
      <w:r w:rsidR="00214C2F" w:rsidRPr="00214C2F">
        <w:rPr>
          <w:rFonts w:ascii="Arial" w:eastAsia="Times New Roman" w:hAnsi="Arial" w:cs="Arial"/>
          <w:color w:val="000000" w:themeColor="text1"/>
          <w:sz w:val="20"/>
          <w:szCs w:val="20"/>
          <w:lang w:eastAsia="fr-FR"/>
        </w:rPr>
        <w:t>232</w:t>
      </w:r>
      <w:r w:rsidRPr="00506A57">
        <w:rPr>
          <w:rFonts w:ascii="Arial" w:eastAsia="Times New Roman" w:hAnsi="Arial" w:cs="Arial"/>
          <w:sz w:val="20"/>
          <w:szCs w:val="20"/>
          <w:lang w:eastAsia="fr-FR"/>
        </w:rPr>
        <w:t xml:space="preserve"> jours calendaires</w:t>
      </w:r>
      <w:r w:rsidRPr="00FE1F0C">
        <w:rPr>
          <w:rFonts w:ascii="Arial" w:eastAsia="Times New Roman" w:hAnsi="Arial" w:cs="Arial"/>
          <w:sz w:val="20"/>
          <w:szCs w:val="20"/>
          <w:lang w:eastAsia="fr-FR"/>
        </w:rPr>
        <w:t xml:space="preserve">. </w:t>
      </w:r>
    </w:p>
    <w:p w14:paraId="5D10861E" w14:textId="77777777" w:rsidR="00214C2F" w:rsidRPr="00FE1F0C" w:rsidRDefault="00214C2F" w:rsidP="00FE1F0C">
      <w:pPr>
        <w:spacing w:after="0"/>
        <w:jc w:val="both"/>
        <w:rPr>
          <w:rFonts w:ascii="Arial" w:eastAsia="Times New Roman" w:hAnsi="Arial" w:cs="Arial"/>
          <w:sz w:val="20"/>
          <w:szCs w:val="20"/>
          <w:lang w:eastAsia="fr-FR"/>
        </w:rPr>
      </w:pPr>
    </w:p>
    <w:p w14:paraId="59116D51" w14:textId="5C6367B9" w:rsidR="00FE1F0C" w:rsidRPr="00FE1F0C" w:rsidRDefault="00FE1F0C" w:rsidP="00FE1F0C">
      <w:pPr>
        <w:spacing w:after="0"/>
        <w:jc w:val="both"/>
        <w:rPr>
          <w:rFonts w:ascii="Arial" w:eastAsia="Times New Roman" w:hAnsi="Arial" w:cs="Arial"/>
          <w:sz w:val="20"/>
          <w:szCs w:val="20"/>
          <w:lang w:eastAsia="fr-FR"/>
        </w:rPr>
      </w:pPr>
      <w:r w:rsidRPr="00FE1F0C">
        <w:rPr>
          <w:rFonts w:ascii="Arial" w:eastAsia="Times New Roman" w:hAnsi="Arial" w:cs="Arial"/>
          <w:sz w:val="20"/>
          <w:szCs w:val="20"/>
          <w:lang w:eastAsia="fr-FR"/>
        </w:rPr>
        <w:t xml:space="preserve">En partant du calcul de l’annualisation qui se base sur </w:t>
      </w:r>
      <w:r w:rsidRPr="009A6B4D">
        <w:rPr>
          <w:rFonts w:ascii="Arial" w:eastAsia="Times New Roman" w:hAnsi="Arial" w:cs="Arial"/>
          <w:sz w:val="20"/>
          <w:szCs w:val="20"/>
          <w:lang w:eastAsia="fr-FR"/>
        </w:rPr>
        <w:t>160</w:t>
      </w:r>
      <w:r w:rsidR="00506A57" w:rsidRPr="009A6B4D">
        <w:rPr>
          <w:rFonts w:ascii="Arial" w:eastAsia="Times New Roman" w:hAnsi="Arial" w:cs="Arial"/>
          <w:sz w:val="20"/>
          <w:szCs w:val="20"/>
          <w:lang w:eastAsia="fr-FR"/>
        </w:rPr>
        <w:t>7</w:t>
      </w:r>
      <w:r w:rsidRPr="009A6B4D">
        <w:rPr>
          <w:rFonts w:ascii="Arial" w:eastAsia="Times New Roman" w:hAnsi="Arial" w:cs="Arial"/>
          <w:sz w:val="20"/>
          <w:szCs w:val="20"/>
          <w:lang w:eastAsia="fr-FR"/>
        </w:rPr>
        <w:t xml:space="preserve"> heures + 30 jours de CP (= 175H) soit 17</w:t>
      </w:r>
      <w:r w:rsidR="00506A57" w:rsidRPr="009A6B4D">
        <w:rPr>
          <w:rFonts w:ascii="Arial" w:eastAsia="Times New Roman" w:hAnsi="Arial" w:cs="Arial"/>
          <w:sz w:val="20"/>
          <w:szCs w:val="20"/>
          <w:lang w:eastAsia="fr-FR"/>
        </w:rPr>
        <w:t>82</w:t>
      </w:r>
      <w:r w:rsidRPr="009A6B4D">
        <w:rPr>
          <w:rFonts w:ascii="Arial" w:eastAsia="Times New Roman" w:hAnsi="Arial" w:cs="Arial"/>
          <w:sz w:val="20"/>
          <w:szCs w:val="20"/>
          <w:lang w:eastAsia="fr-FR"/>
        </w:rPr>
        <w:t xml:space="preserve"> heures,</w:t>
      </w:r>
      <w:r w:rsidRPr="00FE1F0C">
        <w:rPr>
          <w:rFonts w:ascii="Arial" w:eastAsia="Times New Roman" w:hAnsi="Arial" w:cs="Arial"/>
          <w:sz w:val="20"/>
          <w:szCs w:val="20"/>
          <w:lang w:eastAsia="fr-FR"/>
        </w:rPr>
        <w:t xml:space="preserve"> le calcul de l’annualisation pour cette période transitoire est le suivant : </w:t>
      </w:r>
    </w:p>
    <w:p w14:paraId="0C9BABB3" w14:textId="77777777" w:rsidR="00FE1F0C" w:rsidRPr="00FE1F0C" w:rsidRDefault="00FE1F0C" w:rsidP="00FE1F0C">
      <w:pPr>
        <w:spacing w:after="0"/>
        <w:jc w:val="both"/>
        <w:rPr>
          <w:rFonts w:ascii="Arial" w:eastAsia="Times New Roman" w:hAnsi="Arial" w:cs="Arial"/>
          <w:sz w:val="20"/>
          <w:szCs w:val="20"/>
          <w:lang w:eastAsia="fr-FR"/>
        </w:rPr>
      </w:pPr>
    </w:p>
    <w:p w14:paraId="3D5408FF" w14:textId="382C6D2A" w:rsidR="00FE1F0C" w:rsidRDefault="00214C2F" w:rsidP="00214C2F">
      <w:pPr>
        <w:spacing w:after="0"/>
        <w:jc w:val="center"/>
        <w:rPr>
          <w:rFonts w:ascii="Arial" w:eastAsia="Times New Roman" w:hAnsi="Arial" w:cs="Arial"/>
          <w:sz w:val="20"/>
          <w:szCs w:val="20"/>
          <w:lang w:eastAsia="fr-FR"/>
        </w:rPr>
      </w:pPr>
      <w:r w:rsidRPr="00214C2F">
        <w:rPr>
          <w:rFonts w:ascii="Arial" w:eastAsia="Times New Roman" w:hAnsi="Arial" w:cs="Arial"/>
          <w:color w:val="000000" w:themeColor="text1"/>
          <w:sz w:val="20"/>
          <w:szCs w:val="20"/>
          <w:lang w:eastAsia="fr-FR"/>
        </w:rPr>
        <w:t xml:space="preserve">232 </w:t>
      </w:r>
      <w:r w:rsidR="00FE1F0C" w:rsidRPr="009A6B4D">
        <w:rPr>
          <w:rFonts w:ascii="Arial" w:eastAsia="Times New Roman" w:hAnsi="Arial" w:cs="Arial"/>
          <w:sz w:val="20"/>
          <w:szCs w:val="20"/>
          <w:lang w:eastAsia="fr-FR"/>
        </w:rPr>
        <w:t>x 17</w:t>
      </w:r>
      <w:r w:rsidR="00506A57" w:rsidRPr="009A6B4D">
        <w:rPr>
          <w:rFonts w:ascii="Arial" w:eastAsia="Times New Roman" w:hAnsi="Arial" w:cs="Arial"/>
          <w:sz w:val="20"/>
          <w:szCs w:val="20"/>
          <w:lang w:eastAsia="fr-FR"/>
        </w:rPr>
        <w:t>82</w:t>
      </w:r>
      <w:r w:rsidR="00FE1F0C" w:rsidRPr="009A6B4D">
        <w:rPr>
          <w:rFonts w:ascii="Arial" w:eastAsia="Times New Roman" w:hAnsi="Arial" w:cs="Arial"/>
          <w:sz w:val="20"/>
          <w:szCs w:val="20"/>
          <w:lang w:eastAsia="fr-FR"/>
        </w:rPr>
        <w:t xml:space="preserve">/365 = </w:t>
      </w:r>
      <w:r>
        <w:rPr>
          <w:rFonts w:ascii="Arial" w:eastAsia="Times New Roman" w:hAnsi="Arial" w:cs="Arial"/>
          <w:sz w:val="20"/>
          <w:szCs w:val="20"/>
          <w:lang w:eastAsia="fr-FR"/>
        </w:rPr>
        <w:t>1132,67 h</w:t>
      </w:r>
      <w:r w:rsidR="00BF1380" w:rsidRPr="009A6B4D">
        <w:rPr>
          <w:rFonts w:ascii="Arial" w:eastAsia="Times New Roman" w:hAnsi="Arial" w:cs="Arial"/>
          <w:sz w:val="20"/>
          <w:szCs w:val="20"/>
          <w:lang w:eastAsia="fr-FR"/>
        </w:rPr>
        <w:t>, soit</w:t>
      </w:r>
      <w:r w:rsidR="00FE1F0C" w:rsidRPr="009A6B4D">
        <w:rPr>
          <w:rFonts w:ascii="Arial" w:eastAsia="Times New Roman" w:hAnsi="Arial" w:cs="Arial"/>
          <w:sz w:val="20"/>
          <w:szCs w:val="20"/>
          <w:lang w:eastAsia="fr-FR"/>
        </w:rPr>
        <w:t xml:space="preserve"> </w:t>
      </w:r>
      <w:r>
        <w:rPr>
          <w:rFonts w:ascii="Arial" w:eastAsia="Times New Roman" w:hAnsi="Arial" w:cs="Arial"/>
          <w:sz w:val="20"/>
          <w:szCs w:val="20"/>
          <w:lang w:eastAsia="fr-FR"/>
        </w:rPr>
        <w:t>1132 h 40 min</w:t>
      </w:r>
    </w:p>
    <w:p w14:paraId="02287EE8" w14:textId="77777777" w:rsidR="00214C2F" w:rsidRPr="00FE1F0C" w:rsidRDefault="00214C2F" w:rsidP="00214C2F">
      <w:pPr>
        <w:spacing w:after="0"/>
        <w:jc w:val="center"/>
        <w:rPr>
          <w:rFonts w:ascii="Arial" w:eastAsia="Times New Roman" w:hAnsi="Arial" w:cs="Arial"/>
          <w:sz w:val="20"/>
          <w:szCs w:val="20"/>
          <w:lang w:eastAsia="fr-FR"/>
        </w:rPr>
      </w:pPr>
    </w:p>
    <w:p w14:paraId="5BE9E4EB" w14:textId="75804F56" w:rsidR="00FE1F0C" w:rsidRPr="00FE1F0C" w:rsidRDefault="00FE1F0C" w:rsidP="00FE1F0C">
      <w:pPr>
        <w:spacing w:after="0"/>
        <w:jc w:val="both"/>
        <w:rPr>
          <w:rFonts w:ascii="Arial" w:eastAsia="Times New Roman" w:hAnsi="Arial" w:cs="Arial"/>
          <w:sz w:val="20"/>
          <w:szCs w:val="20"/>
          <w:lang w:eastAsia="fr-FR"/>
        </w:rPr>
      </w:pPr>
      <w:r w:rsidRPr="00FE1F0C">
        <w:rPr>
          <w:rFonts w:ascii="Arial" w:eastAsia="Times New Roman" w:hAnsi="Arial" w:cs="Arial"/>
          <w:sz w:val="20"/>
          <w:szCs w:val="20"/>
          <w:lang w:eastAsia="fr-FR"/>
        </w:rPr>
        <w:t xml:space="preserve">Le quota de travail dû pour un salarié à temps plein sur cette période sera donc de </w:t>
      </w:r>
      <w:r w:rsidR="00214C2F">
        <w:rPr>
          <w:rFonts w:ascii="Arial" w:eastAsia="Times New Roman" w:hAnsi="Arial" w:cs="Arial"/>
          <w:sz w:val="20"/>
          <w:szCs w:val="20"/>
          <w:lang w:eastAsia="fr-FR"/>
        </w:rPr>
        <w:t xml:space="preserve">1132,67 </w:t>
      </w:r>
      <w:r w:rsidR="009A6B4D">
        <w:rPr>
          <w:rFonts w:ascii="Arial" w:eastAsia="Times New Roman" w:hAnsi="Arial" w:cs="Arial"/>
          <w:sz w:val="20"/>
          <w:szCs w:val="20"/>
          <w:lang w:eastAsia="fr-FR"/>
        </w:rPr>
        <w:t>heures</w:t>
      </w:r>
      <w:r w:rsidRPr="00FE1F0C">
        <w:rPr>
          <w:rFonts w:ascii="Arial" w:eastAsia="Times New Roman" w:hAnsi="Arial" w:cs="Arial"/>
          <w:sz w:val="20"/>
          <w:szCs w:val="20"/>
          <w:lang w:eastAsia="fr-FR"/>
        </w:rPr>
        <w:t>.</w:t>
      </w:r>
    </w:p>
    <w:p w14:paraId="36FFF3BF" w14:textId="77777777" w:rsidR="00FE1F0C" w:rsidRPr="00FE1F0C" w:rsidRDefault="00FE1F0C" w:rsidP="00FE1F0C">
      <w:pPr>
        <w:spacing w:after="0"/>
        <w:jc w:val="both"/>
        <w:rPr>
          <w:rFonts w:ascii="Arial" w:eastAsia="Times New Roman" w:hAnsi="Arial" w:cs="Arial"/>
          <w:sz w:val="20"/>
          <w:szCs w:val="20"/>
          <w:lang w:eastAsia="fr-FR"/>
        </w:rPr>
      </w:pPr>
      <w:r w:rsidRPr="00FE1F0C">
        <w:rPr>
          <w:rFonts w:ascii="Arial" w:eastAsia="Times New Roman" w:hAnsi="Arial" w:cs="Arial"/>
          <w:sz w:val="20"/>
          <w:szCs w:val="20"/>
          <w:lang w:eastAsia="fr-FR"/>
        </w:rPr>
        <w:t xml:space="preserve">Pour les salariés à temps partiel, cette durée sera proratisée en fonction de leur durée contractuelle. </w:t>
      </w:r>
    </w:p>
    <w:p w14:paraId="1436C134" w14:textId="77777777" w:rsidR="00FE1F0C" w:rsidRPr="00FE1F0C" w:rsidRDefault="00FE1F0C" w:rsidP="00FE1F0C">
      <w:pPr>
        <w:spacing w:after="0"/>
        <w:jc w:val="both"/>
        <w:rPr>
          <w:rFonts w:ascii="Arial" w:eastAsia="Times New Roman" w:hAnsi="Arial" w:cs="Arial"/>
          <w:sz w:val="20"/>
          <w:szCs w:val="20"/>
          <w:lang w:eastAsia="fr-FR"/>
        </w:rPr>
      </w:pPr>
    </w:p>
    <w:p w14:paraId="139EA110" w14:textId="77777777" w:rsidR="00FE1F0C" w:rsidRPr="00FE1F0C" w:rsidRDefault="00FE1F0C" w:rsidP="00FE1F0C">
      <w:pPr>
        <w:spacing w:after="0"/>
        <w:jc w:val="both"/>
        <w:rPr>
          <w:rFonts w:ascii="Arial" w:eastAsia="Times New Roman" w:hAnsi="Arial" w:cs="Arial"/>
          <w:sz w:val="20"/>
          <w:szCs w:val="20"/>
          <w:lang w:eastAsia="fr-FR"/>
        </w:rPr>
      </w:pPr>
      <w:r w:rsidRPr="00FE1F0C">
        <w:rPr>
          <w:rFonts w:ascii="Arial" w:eastAsia="Times New Roman" w:hAnsi="Arial" w:cs="Arial"/>
          <w:sz w:val="20"/>
          <w:szCs w:val="20"/>
          <w:lang w:eastAsia="fr-FR"/>
        </w:rPr>
        <w:t>Les heures effectuées au-delà de cette durée de travail (déduction faite de celles réalisées au-delà de 42 heures par semaine) seront rémunérées en heures supplémentaires.</w:t>
      </w:r>
    </w:p>
    <w:p w14:paraId="094D3EEF" w14:textId="77777777" w:rsidR="00867CFE" w:rsidRDefault="00867CFE" w:rsidP="006A53FE">
      <w:pPr>
        <w:spacing w:after="0"/>
        <w:jc w:val="both"/>
        <w:rPr>
          <w:rFonts w:ascii="Arial" w:eastAsia="Times New Roman" w:hAnsi="Arial" w:cs="Arial"/>
          <w:sz w:val="20"/>
          <w:szCs w:val="20"/>
          <w:lang w:eastAsia="fr-FR"/>
        </w:rPr>
      </w:pPr>
    </w:p>
    <w:p w14:paraId="2A43E66F" w14:textId="18722314" w:rsidR="00867CFE" w:rsidRDefault="00867CFE" w:rsidP="00867CFE">
      <w:pPr>
        <w:spacing w:after="0" w:line="240" w:lineRule="auto"/>
        <w:contextualSpacing/>
        <w:jc w:val="both"/>
        <w:rPr>
          <w:rFonts w:ascii="Arial" w:hAnsi="Arial" w:cs="Arial"/>
          <w:sz w:val="20"/>
          <w:szCs w:val="20"/>
        </w:rPr>
      </w:pPr>
      <w:r>
        <w:rPr>
          <w:rFonts w:ascii="Arial" w:hAnsi="Arial" w:cs="Arial"/>
          <w:sz w:val="20"/>
          <w:szCs w:val="20"/>
        </w:rPr>
        <w:t xml:space="preserve">2.1.2. </w:t>
      </w:r>
      <w:r w:rsidRPr="00867CFE">
        <w:rPr>
          <w:rFonts w:ascii="Arial" w:hAnsi="Arial" w:cs="Arial"/>
          <w:sz w:val="20"/>
          <w:szCs w:val="20"/>
          <w:u w:val="single"/>
        </w:rPr>
        <w:t xml:space="preserve">Nouvelle période d’aménagement </w:t>
      </w:r>
      <w:r w:rsidR="00FE1F0C">
        <w:rPr>
          <w:rFonts w:ascii="Arial" w:hAnsi="Arial" w:cs="Arial"/>
          <w:sz w:val="20"/>
          <w:szCs w:val="20"/>
          <w:u w:val="single"/>
        </w:rPr>
        <w:t>pluri hebdomadaire</w:t>
      </w:r>
      <w:r>
        <w:rPr>
          <w:rFonts w:ascii="Arial" w:hAnsi="Arial" w:cs="Arial"/>
          <w:sz w:val="20"/>
          <w:szCs w:val="20"/>
        </w:rPr>
        <w:t> :</w:t>
      </w:r>
    </w:p>
    <w:p w14:paraId="780DF5F3" w14:textId="77777777" w:rsidR="00867CFE" w:rsidRDefault="00867CFE" w:rsidP="006A53FE">
      <w:pPr>
        <w:spacing w:after="0"/>
        <w:jc w:val="both"/>
        <w:rPr>
          <w:rFonts w:ascii="Arial" w:eastAsia="Times New Roman" w:hAnsi="Arial" w:cs="Arial"/>
          <w:sz w:val="20"/>
          <w:szCs w:val="20"/>
          <w:lang w:eastAsia="fr-FR"/>
        </w:rPr>
      </w:pPr>
    </w:p>
    <w:p w14:paraId="0CDF33E1" w14:textId="77DFDD9B" w:rsidR="006A53FE" w:rsidRPr="006A53FE" w:rsidRDefault="00867CFE" w:rsidP="006A53FE">
      <w:pPr>
        <w:spacing w:after="0"/>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La nouvelle période d’aménagement du temps de travail </w:t>
      </w:r>
      <w:r w:rsidR="009A6B4D">
        <w:rPr>
          <w:rFonts w:ascii="Arial" w:eastAsia="Times New Roman" w:hAnsi="Arial" w:cs="Arial"/>
          <w:sz w:val="20"/>
          <w:szCs w:val="20"/>
          <w:lang w:eastAsia="fr-FR"/>
        </w:rPr>
        <w:t xml:space="preserve">d’une durée de 12 semaines </w:t>
      </w:r>
      <w:r>
        <w:rPr>
          <w:rFonts w:ascii="Arial" w:eastAsia="Times New Roman" w:hAnsi="Arial" w:cs="Arial"/>
          <w:sz w:val="20"/>
          <w:szCs w:val="20"/>
          <w:lang w:eastAsia="fr-FR"/>
        </w:rPr>
        <w:t xml:space="preserve">prendra effet à compter du </w:t>
      </w:r>
      <w:r w:rsidR="00214C2F">
        <w:rPr>
          <w:rFonts w:ascii="Arial" w:eastAsia="Times New Roman" w:hAnsi="Arial" w:cs="Arial"/>
          <w:sz w:val="20"/>
          <w:szCs w:val="20"/>
          <w:lang w:eastAsia="fr-FR"/>
        </w:rPr>
        <w:t>19 janvier 2026</w:t>
      </w:r>
      <w:r>
        <w:rPr>
          <w:rFonts w:ascii="Arial" w:eastAsia="Times New Roman" w:hAnsi="Arial" w:cs="Arial"/>
          <w:sz w:val="20"/>
          <w:szCs w:val="20"/>
          <w:lang w:eastAsia="fr-FR"/>
        </w:rPr>
        <w:t xml:space="preserve">. </w:t>
      </w:r>
    </w:p>
    <w:p w14:paraId="2889C9B2" w14:textId="77777777" w:rsidR="0054016A" w:rsidRDefault="0054016A" w:rsidP="001075BE">
      <w:pPr>
        <w:spacing w:after="0" w:line="240" w:lineRule="auto"/>
        <w:contextualSpacing/>
        <w:jc w:val="both"/>
        <w:rPr>
          <w:rFonts w:ascii="Arial" w:hAnsi="Arial" w:cs="Arial"/>
          <w:b/>
          <w:sz w:val="20"/>
          <w:szCs w:val="20"/>
        </w:rPr>
      </w:pPr>
    </w:p>
    <w:p w14:paraId="3809659C" w14:textId="56B5166B" w:rsidR="001075BE" w:rsidRPr="0007707D" w:rsidRDefault="001075BE" w:rsidP="001075BE">
      <w:pPr>
        <w:spacing w:after="0" w:line="240" w:lineRule="auto"/>
        <w:contextualSpacing/>
        <w:jc w:val="both"/>
        <w:rPr>
          <w:rFonts w:ascii="Arial" w:hAnsi="Arial" w:cs="Arial"/>
          <w:b/>
          <w:sz w:val="20"/>
          <w:szCs w:val="20"/>
        </w:rPr>
      </w:pPr>
      <w:r>
        <w:rPr>
          <w:rFonts w:ascii="Arial" w:hAnsi="Arial" w:cs="Arial"/>
          <w:b/>
          <w:sz w:val="20"/>
          <w:szCs w:val="20"/>
        </w:rPr>
        <w:t>2.</w:t>
      </w:r>
      <w:r w:rsidR="0054016A">
        <w:rPr>
          <w:rFonts w:ascii="Arial" w:hAnsi="Arial" w:cs="Arial"/>
          <w:b/>
          <w:sz w:val="20"/>
          <w:szCs w:val="20"/>
        </w:rPr>
        <w:t>2</w:t>
      </w:r>
      <w:r>
        <w:rPr>
          <w:rFonts w:ascii="Arial" w:hAnsi="Arial" w:cs="Arial"/>
          <w:b/>
          <w:sz w:val="20"/>
          <w:szCs w:val="20"/>
        </w:rPr>
        <w:t>. Durée</w:t>
      </w:r>
      <w:r w:rsidRPr="0007707D">
        <w:rPr>
          <w:rFonts w:ascii="Arial" w:hAnsi="Arial" w:cs="Arial"/>
          <w:b/>
          <w:sz w:val="20"/>
          <w:szCs w:val="20"/>
        </w:rPr>
        <w:t xml:space="preserve"> du travail</w:t>
      </w:r>
      <w:r>
        <w:rPr>
          <w:rFonts w:ascii="Arial" w:hAnsi="Arial" w:cs="Arial"/>
          <w:b/>
          <w:sz w:val="20"/>
          <w:szCs w:val="20"/>
        </w:rPr>
        <w:t xml:space="preserve"> et aménagement du temps de travail sur </w:t>
      </w:r>
      <w:r w:rsidR="003F49F1">
        <w:rPr>
          <w:rFonts w:ascii="Arial" w:hAnsi="Arial" w:cs="Arial"/>
          <w:b/>
          <w:sz w:val="20"/>
          <w:szCs w:val="20"/>
        </w:rPr>
        <w:t>12</w:t>
      </w:r>
      <w:r>
        <w:rPr>
          <w:rFonts w:ascii="Arial" w:hAnsi="Arial" w:cs="Arial"/>
          <w:b/>
          <w:sz w:val="20"/>
          <w:szCs w:val="20"/>
        </w:rPr>
        <w:t xml:space="preserve"> semaines.</w:t>
      </w:r>
    </w:p>
    <w:p w14:paraId="5B8BD614" w14:textId="77777777" w:rsidR="001075BE" w:rsidRDefault="001075BE" w:rsidP="001075BE">
      <w:pPr>
        <w:spacing w:after="0" w:line="240" w:lineRule="auto"/>
        <w:contextualSpacing/>
        <w:jc w:val="both"/>
        <w:rPr>
          <w:rFonts w:ascii="Arial" w:hAnsi="Arial" w:cs="Arial"/>
          <w:sz w:val="20"/>
          <w:szCs w:val="20"/>
        </w:rPr>
      </w:pPr>
    </w:p>
    <w:p w14:paraId="1EA0B740" w14:textId="71292359" w:rsidR="001075BE" w:rsidRDefault="001075BE" w:rsidP="001075BE">
      <w:pPr>
        <w:spacing w:after="0" w:line="240" w:lineRule="auto"/>
        <w:contextualSpacing/>
        <w:jc w:val="both"/>
        <w:rPr>
          <w:rFonts w:ascii="Arial" w:hAnsi="Arial" w:cs="Arial"/>
          <w:sz w:val="20"/>
          <w:szCs w:val="20"/>
        </w:rPr>
      </w:pPr>
      <w:r>
        <w:rPr>
          <w:rFonts w:ascii="Arial" w:hAnsi="Arial" w:cs="Arial"/>
          <w:sz w:val="20"/>
          <w:szCs w:val="20"/>
        </w:rPr>
        <w:t>2.</w:t>
      </w:r>
      <w:r w:rsidR="0054016A">
        <w:rPr>
          <w:rFonts w:ascii="Arial" w:hAnsi="Arial" w:cs="Arial"/>
          <w:sz w:val="20"/>
          <w:szCs w:val="20"/>
        </w:rPr>
        <w:t>2</w:t>
      </w:r>
      <w:r>
        <w:rPr>
          <w:rFonts w:ascii="Arial" w:hAnsi="Arial" w:cs="Arial"/>
          <w:sz w:val="20"/>
          <w:szCs w:val="20"/>
        </w:rPr>
        <w:t xml:space="preserve">.1. </w:t>
      </w:r>
      <w:r w:rsidRPr="00554E10">
        <w:rPr>
          <w:rFonts w:ascii="Arial" w:hAnsi="Arial" w:cs="Arial"/>
          <w:sz w:val="20"/>
          <w:szCs w:val="20"/>
        </w:rPr>
        <w:t xml:space="preserve">Pour un salarié à temps complet, la durée de travail sur </w:t>
      </w:r>
      <w:r>
        <w:rPr>
          <w:rFonts w:ascii="Arial" w:hAnsi="Arial" w:cs="Arial"/>
          <w:sz w:val="20"/>
          <w:szCs w:val="20"/>
        </w:rPr>
        <w:t xml:space="preserve">une période de </w:t>
      </w:r>
      <w:r w:rsidR="003F49F1">
        <w:rPr>
          <w:rFonts w:ascii="Arial" w:hAnsi="Arial" w:cs="Arial"/>
          <w:sz w:val="20"/>
          <w:szCs w:val="20"/>
        </w:rPr>
        <w:t>12</w:t>
      </w:r>
      <w:r w:rsidRPr="00554E10">
        <w:rPr>
          <w:rFonts w:ascii="Arial" w:hAnsi="Arial" w:cs="Arial"/>
          <w:sz w:val="20"/>
          <w:szCs w:val="20"/>
        </w:rPr>
        <w:t xml:space="preserve"> semaines est de </w:t>
      </w:r>
      <w:r w:rsidR="003F49F1">
        <w:rPr>
          <w:rFonts w:ascii="Arial" w:hAnsi="Arial" w:cs="Arial"/>
          <w:sz w:val="20"/>
          <w:szCs w:val="20"/>
        </w:rPr>
        <w:t>420</w:t>
      </w:r>
      <w:r w:rsidRPr="00554E10">
        <w:rPr>
          <w:rFonts w:ascii="Arial" w:hAnsi="Arial" w:cs="Arial"/>
          <w:sz w:val="20"/>
          <w:szCs w:val="20"/>
        </w:rPr>
        <w:t xml:space="preserve"> heures, soit une moyenne de 35h</w:t>
      </w:r>
      <w:r w:rsidR="00853862">
        <w:rPr>
          <w:rFonts w:ascii="Arial" w:hAnsi="Arial" w:cs="Arial"/>
          <w:sz w:val="20"/>
          <w:szCs w:val="20"/>
        </w:rPr>
        <w:t>00</w:t>
      </w:r>
      <w:r w:rsidRPr="00554E10">
        <w:rPr>
          <w:rFonts w:ascii="Arial" w:hAnsi="Arial" w:cs="Arial"/>
          <w:sz w:val="20"/>
          <w:szCs w:val="20"/>
        </w:rPr>
        <w:t xml:space="preserve"> par semaine.</w:t>
      </w:r>
    </w:p>
    <w:p w14:paraId="39061CA0" w14:textId="77777777" w:rsidR="00214C2F" w:rsidRPr="00554E10" w:rsidRDefault="00214C2F" w:rsidP="001075BE">
      <w:pPr>
        <w:spacing w:after="0" w:line="240" w:lineRule="auto"/>
        <w:contextualSpacing/>
        <w:jc w:val="both"/>
        <w:rPr>
          <w:rFonts w:ascii="Arial" w:hAnsi="Arial" w:cs="Arial"/>
          <w:sz w:val="20"/>
          <w:szCs w:val="20"/>
        </w:rPr>
      </w:pPr>
    </w:p>
    <w:p w14:paraId="16A2E101" w14:textId="77777777" w:rsidR="001075BE" w:rsidRDefault="001075BE" w:rsidP="001075BE">
      <w:pPr>
        <w:spacing w:after="0" w:line="240" w:lineRule="auto"/>
        <w:contextualSpacing/>
        <w:jc w:val="both"/>
        <w:rPr>
          <w:rFonts w:ascii="Arial" w:hAnsi="Arial" w:cs="Arial"/>
          <w:i/>
          <w:sz w:val="20"/>
          <w:szCs w:val="20"/>
        </w:rPr>
      </w:pPr>
      <w:r w:rsidRPr="00554E10">
        <w:rPr>
          <w:rFonts w:ascii="Arial" w:hAnsi="Arial" w:cs="Arial"/>
          <w:sz w:val="20"/>
          <w:szCs w:val="20"/>
        </w:rPr>
        <w:t xml:space="preserve">Pour un salarié à temps partiel, la durée de travail sur </w:t>
      </w:r>
      <w:r>
        <w:rPr>
          <w:rFonts w:ascii="Arial" w:hAnsi="Arial" w:cs="Arial"/>
          <w:sz w:val="20"/>
          <w:szCs w:val="20"/>
        </w:rPr>
        <w:t xml:space="preserve">une période de </w:t>
      </w:r>
      <w:r w:rsidR="003F49F1">
        <w:rPr>
          <w:rFonts w:ascii="Arial" w:hAnsi="Arial" w:cs="Arial"/>
          <w:sz w:val="20"/>
          <w:szCs w:val="20"/>
        </w:rPr>
        <w:t>12</w:t>
      </w:r>
      <w:r w:rsidRPr="00554E10">
        <w:rPr>
          <w:rFonts w:ascii="Arial" w:hAnsi="Arial" w:cs="Arial"/>
          <w:sz w:val="20"/>
          <w:szCs w:val="20"/>
        </w:rPr>
        <w:t xml:space="preserve"> semaines est calculée en multipliant la durée hebdomadaire par </w:t>
      </w:r>
      <w:r w:rsidR="003F49F1">
        <w:rPr>
          <w:rFonts w:ascii="Arial" w:hAnsi="Arial" w:cs="Arial"/>
          <w:sz w:val="20"/>
          <w:szCs w:val="20"/>
        </w:rPr>
        <w:t>12</w:t>
      </w:r>
      <w:r w:rsidRPr="00851F8B">
        <w:rPr>
          <w:rFonts w:ascii="Arial" w:hAnsi="Arial" w:cs="Arial"/>
          <w:sz w:val="20"/>
          <w:szCs w:val="20"/>
        </w:rPr>
        <w:t xml:space="preserve"> </w:t>
      </w:r>
      <w:r w:rsidRPr="00853862">
        <w:rPr>
          <w:rFonts w:ascii="Arial" w:hAnsi="Arial" w:cs="Arial"/>
          <w:i/>
          <w:sz w:val="20"/>
          <w:szCs w:val="20"/>
        </w:rPr>
        <w:t xml:space="preserve">(ex : pour un salarié à 28h/semaine, la durée du travail sur </w:t>
      </w:r>
      <w:r w:rsidR="003F49F1">
        <w:rPr>
          <w:rFonts w:ascii="Arial" w:hAnsi="Arial" w:cs="Arial"/>
          <w:i/>
          <w:sz w:val="20"/>
          <w:szCs w:val="20"/>
        </w:rPr>
        <w:t>12</w:t>
      </w:r>
      <w:r w:rsidRPr="00853862">
        <w:rPr>
          <w:rFonts w:ascii="Arial" w:hAnsi="Arial" w:cs="Arial"/>
          <w:i/>
          <w:sz w:val="20"/>
          <w:szCs w:val="20"/>
        </w:rPr>
        <w:t xml:space="preserve"> semaines est de 28x</w:t>
      </w:r>
      <w:r w:rsidR="003F49F1">
        <w:rPr>
          <w:rFonts w:ascii="Arial" w:hAnsi="Arial" w:cs="Arial"/>
          <w:i/>
          <w:sz w:val="20"/>
          <w:szCs w:val="20"/>
        </w:rPr>
        <w:t>12</w:t>
      </w:r>
      <w:r w:rsidRPr="00853862">
        <w:rPr>
          <w:rFonts w:ascii="Arial" w:hAnsi="Arial" w:cs="Arial"/>
          <w:i/>
          <w:sz w:val="20"/>
          <w:szCs w:val="20"/>
        </w:rPr>
        <w:t>=</w:t>
      </w:r>
      <w:r w:rsidR="003F49F1">
        <w:rPr>
          <w:rFonts w:ascii="Arial" w:hAnsi="Arial" w:cs="Arial"/>
          <w:i/>
          <w:sz w:val="20"/>
          <w:szCs w:val="20"/>
        </w:rPr>
        <w:t>336</w:t>
      </w:r>
      <w:r w:rsidR="00C564A6" w:rsidRPr="00853862">
        <w:rPr>
          <w:rFonts w:ascii="Arial" w:hAnsi="Arial" w:cs="Arial"/>
          <w:i/>
          <w:sz w:val="20"/>
          <w:szCs w:val="20"/>
        </w:rPr>
        <w:t xml:space="preserve"> </w:t>
      </w:r>
      <w:r w:rsidRPr="00853862">
        <w:rPr>
          <w:rFonts w:ascii="Arial" w:hAnsi="Arial" w:cs="Arial"/>
          <w:i/>
          <w:sz w:val="20"/>
          <w:szCs w:val="20"/>
        </w:rPr>
        <w:t>h)</w:t>
      </w:r>
      <w:r w:rsidR="00C564A6" w:rsidRPr="00853862">
        <w:rPr>
          <w:rFonts w:ascii="Arial" w:hAnsi="Arial" w:cs="Arial"/>
          <w:i/>
          <w:sz w:val="20"/>
          <w:szCs w:val="20"/>
        </w:rPr>
        <w:t>.</w:t>
      </w:r>
    </w:p>
    <w:p w14:paraId="019E932C" w14:textId="77777777" w:rsidR="00C564A6" w:rsidRPr="00C564A6" w:rsidRDefault="00C564A6" w:rsidP="001075BE">
      <w:pPr>
        <w:spacing w:after="0" w:line="240" w:lineRule="auto"/>
        <w:contextualSpacing/>
        <w:jc w:val="both"/>
        <w:rPr>
          <w:rFonts w:ascii="Arial" w:hAnsi="Arial" w:cs="Arial"/>
          <w:sz w:val="20"/>
          <w:szCs w:val="20"/>
        </w:rPr>
      </w:pPr>
    </w:p>
    <w:p w14:paraId="3B80AE1D" w14:textId="34592E81" w:rsidR="001075BE" w:rsidRDefault="001075BE" w:rsidP="001075BE">
      <w:pPr>
        <w:spacing w:after="0" w:line="240" w:lineRule="auto"/>
        <w:contextualSpacing/>
        <w:jc w:val="both"/>
        <w:rPr>
          <w:rFonts w:ascii="Arial" w:hAnsi="Arial" w:cs="Arial"/>
          <w:sz w:val="20"/>
          <w:szCs w:val="20"/>
        </w:rPr>
      </w:pPr>
      <w:r>
        <w:rPr>
          <w:rFonts w:ascii="Arial" w:hAnsi="Arial" w:cs="Arial"/>
          <w:sz w:val="20"/>
          <w:szCs w:val="20"/>
        </w:rPr>
        <w:t>2.</w:t>
      </w:r>
      <w:r w:rsidR="00381158">
        <w:rPr>
          <w:rFonts w:ascii="Arial" w:hAnsi="Arial" w:cs="Arial"/>
          <w:sz w:val="20"/>
          <w:szCs w:val="20"/>
        </w:rPr>
        <w:t>2</w:t>
      </w:r>
      <w:r>
        <w:rPr>
          <w:rFonts w:ascii="Arial" w:hAnsi="Arial" w:cs="Arial"/>
          <w:sz w:val="20"/>
          <w:szCs w:val="20"/>
        </w:rPr>
        <w:t xml:space="preserve">.2. La durée hebdomadaire du travail peut varier d’une semaine </w:t>
      </w:r>
      <w:r w:rsidR="003F49F1">
        <w:rPr>
          <w:rFonts w:ascii="Arial" w:hAnsi="Arial" w:cs="Arial"/>
          <w:sz w:val="20"/>
          <w:szCs w:val="20"/>
        </w:rPr>
        <w:t>sur</w:t>
      </w:r>
      <w:r>
        <w:rPr>
          <w:rFonts w:ascii="Arial" w:hAnsi="Arial" w:cs="Arial"/>
          <w:sz w:val="20"/>
          <w:szCs w:val="20"/>
        </w:rPr>
        <w:t xml:space="preserve"> l’autre en fonction de la charge de travail. Le temps de travail quotidien ne peut être inférieur à 4 heures consécutives pour un salarié à temps complet et à 2 heures pour un temps partiel sauf accord du salarié</w:t>
      </w:r>
      <w:r w:rsidR="00C564A6">
        <w:rPr>
          <w:rFonts w:ascii="Arial" w:hAnsi="Arial" w:cs="Arial"/>
          <w:sz w:val="20"/>
          <w:szCs w:val="20"/>
        </w:rPr>
        <w:t xml:space="preserve"> </w:t>
      </w:r>
      <w:r w:rsidR="00DF2095">
        <w:rPr>
          <w:rFonts w:ascii="Arial" w:hAnsi="Arial" w:cs="Arial"/>
          <w:sz w:val="20"/>
          <w:szCs w:val="20"/>
        </w:rPr>
        <w:t xml:space="preserve">ou </w:t>
      </w:r>
      <w:r w:rsidR="00C564A6">
        <w:rPr>
          <w:rFonts w:ascii="Arial" w:hAnsi="Arial" w:cs="Arial"/>
          <w:sz w:val="20"/>
          <w:szCs w:val="20"/>
        </w:rPr>
        <w:t>sauf dans le cadre des gardes durant les astreintes.</w:t>
      </w:r>
    </w:p>
    <w:p w14:paraId="52A4720A" w14:textId="77777777" w:rsidR="001075BE" w:rsidRDefault="001075BE" w:rsidP="001075BE">
      <w:pPr>
        <w:spacing w:after="0" w:line="240" w:lineRule="auto"/>
        <w:contextualSpacing/>
        <w:jc w:val="both"/>
        <w:rPr>
          <w:rFonts w:ascii="Arial" w:hAnsi="Arial" w:cs="Arial"/>
          <w:color w:val="0070C0"/>
          <w:sz w:val="20"/>
          <w:szCs w:val="20"/>
        </w:rPr>
      </w:pPr>
    </w:p>
    <w:p w14:paraId="09B7D755" w14:textId="0073B5E2" w:rsidR="001075BE" w:rsidRDefault="001075BE" w:rsidP="001075BE">
      <w:pPr>
        <w:spacing w:after="0" w:line="240" w:lineRule="auto"/>
        <w:contextualSpacing/>
        <w:jc w:val="both"/>
        <w:rPr>
          <w:rFonts w:ascii="Arial" w:hAnsi="Arial" w:cs="Arial"/>
          <w:sz w:val="20"/>
          <w:szCs w:val="20"/>
        </w:rPr>
      </w:pPr>
      <w:r w:rsidRPr="007102DA">
        <w:rPr>
          <w:rFonts w:ascii="Arial" w:hAnsi="Arial" w:cs="Arial"/>
          <w:sz w:val="20"/>
          <w:szCs w:val="20"/>
        </w:rPr>
        <w:t>2.</w:t>
      </w:r>
      <w:r w:rsidR="00381158">
        <w:rPr>
          <w:rFonts w:ascii="Arial" w:hAnsi="Arial" w:cs="Arial"/>
          <w:sz w:val="20"/>
          <w:szCs w:val="20"/>
        </w:rPr>
        <w:t>2</w:t>
      </w:r>
      <w:r w:rsidRPr="007102DA">
        <w:rPr>
          <w:rFonts w:ascii="Arial" w:hAnsi="Arial" w:cs="Arial"/>
          <w:sz w:val="20"/>
          <w:szCs w:val="20"/>
        </w:rPr>
        <w:t>.</w:t>
      </w:r>
      <w:r>
        <w:rPr>
          <w:rFonts w:ascii="Arial" w:hAnsi="Arial" w:cs="Arial"/>
          <w:sz w:val="20"/>
          <w:szCs w:val="20"/>
        </w:rPr>
        <w:t>3</w:t>
      </w:r>
      <w:r w:rsidRPr="007102DA">
        <w:rPr>
          <w:rFonts w:ascii="Arial" w:hAnsi="Arial" w:cs="Arial"/>
          <w:sz w:val="20"/>
          <w:szCs w:val="20"/>
        </w:rPr>
        <w:t>.</w:t>
      </w:r>
      <w:r w:rsidRPr="00DD395C">
        <w:rPr>
          <w:rFonts w:ascii="Arial" w:hAnsi="Arial" w:cs="Arial"/>
          <w:color w:val="FF0000"/>
          <w:sz w:val="20"/>
          <w:szCs w:val="20"/>
        </w:rPr>
        <w:t xml:space="preserve"> </w:t>
      </w:r>
      <w:r w:rsidRPr="00E66488">
        <w:rPr>
          <w:rFonts w:ascii="Arial" w:hAnsi="Arial" w:cs="Arial"/>
          <w:sz w:val="20"/>
          <w:szCs w:val="20"/>
        </w:rPr>
        <w:t xml:space="preserve">Si, à l’issue de la période des </w:t>
      </w:r>
      <w:r w:rsidR="003F49F1">
        <w:rPr>
          <w:rFonts w:ascii="Arial" w:hAnsi="Arial" w:cs="Arial"/>
          <w:sz w:val="20"/>
          <w:szCs w:val="20"/>
        </w:rPr>
        <w:t>12</w:t>
      </w:r>
      <w:r w:rsidRPr="00E66488">
        <w:rPr>
          <w:rFonts w:ascii="Arial" w:hAnsi="Arial" w:cs="Arial"/>
          <w:sz w:val="20"/>
          <w:szCs w:val="20"/>
        </w:rPr>
        <w:t xml:space="preserve"> semaines, les heures effectuées n’atteignent pas </w:t>
      </w:r>
      <w:r w:rsidR="003F49F1">
        <w:rPr>
          <w:rFonts w:ascii="Arial" w:hAnsi="Arial" w:cs="Arial"/>
          <w:sz w:val="20"/>
          <w:szCs w:val="20"/>
        </w:rPr>
        <w:t>420</w:t>
      </w:r>
      <w:r w:rsidRPr="00E66488">
        <w:rPr>
          <w:rFonts w:ascii="Arial" w:hAnsi="Arial" w:cs="Arial"/>
          <w:sz w:val="20"/>
          <w:szCs w:val="20"/>
        </w:rPr>
        <w:t xml:space="preserve"> heures</w:t>
      </w:r>
      <w:r>
        <w:rPr>
          <w:rFonts w:ascii="Arial" w:hAnsi="Arial" w:cs="Arial"/>
          <w:sz w:val="20"/>
          <w:szCs w:val="20"/>
        </w:rPr>
        <w:t xml:space="preserve">, </w:t>
      </w:r>
      <w:r w:rsidRPr="00E66488">
        <w:rPr>
          <w:rFonts w:ascii="Arial" w:hAnsi="Arial" w:cs="Arial"/>
          <w:i/>
          <w:sz w:val="20"/>
          <w:szCs w:val="20"/>
        </w:rPr>
        <w:t>(au prorata pour le salarié à temps partiel)</w:t>
      </w:r>
      <w:r w:rsidRPr="00E66488">
        <w:rPr>
          <w:rFonts w:ascii="Arial" w:hAnsi="Arial" w:cs="Arial"/>
          <w:sz w:val="20"/>
          <w:szCs w:val="20"/>
        </w:rPr>
        <w:t xml:space="preserve">, </w:t>
      </w:r>
      <w:proofErr w:type="gramStart"/>
      <w:r w:rsidRPr="00E66488">
        <w:rPr>
          <w:rFonts w:ascii="Arial" w:hAnsi="Arial" w:cs="Arial"/>
          <w:sz w:val="20"/>
          <w:szCs w:val="20"/>
        </w:rPr>
        <w:t>suite à une</w:t>
      </w:r>
      <w:proofErr w:type="gramEnd"/>
      <w:r w:rsidRPr="00E66488">
        <w:rPr>
          <w:rFonts w:ascii="Arial" w:hAnsi="Arial" w:cs="Arial"/>
          <w:sz w:val="20"/>
          <w:szCs w:val="20"/>
        </w:rPr>
        <w:t xml:space="preserve"> erreur</w:t>
      </w:r>
      <w:r>
        <w:rPr>
          <w:rFonts w:ascii="Arial" w:hAnsi="Arial" w:cs="Arial"/>
          <w:sz w:val="20"/>
          <w:szCs w:val="20"/>
        </w:rPr>
        <w:t xml:space="preserve"> de planification, celles-ci s</w:t>
      </w:r>
      <w:r w:rsidRPr="00E66488">
        <w:rPr>
          <w:rFonts w:ascii="Arial" w:hAnsi="Arial" w:cs="Arial"/>
          <w:sz w:val="20"/>
          <w:szCs w:val="20"/>
        </w:rPr>
        <w:t xml:space="preserve">ont perdues pour l’entreprise. </w:t>
      </w:r>
    </w:p>
    <w:p w14:paraId="6CCC885B" w14:textId="77777777" w:rsidR="00DE1D82" w:rsidRDefault="00DE1D82" w:rsidP="001075BE">
      <w:pPr>
        <w:spacing w:after="0" w:line="240" w:lineRule="auto"/>
        <w:contextualSpacing/>
        <w:jc w:val="both"/>
        <w:rPr>
          <w:rFonts w:ascii="Arial" w:hAnsi="Arial" w:cs="Arial"/>
          <w:sz w:val="20"/>
          <w:szCs w:val="20"/>
        </w:rPr>
      </w:pPr>
    </w:p>
    <w:p w14:paraId="7D97F8E6" w14:textId="39219184" w:rsidR="00D539CE" w:rsidRPr="00D73CB2" w:rsidRDefault="00D539CE" w:rsidP="00D539CE">
      <w:pPr>
        <w:spacing w:after="0" w:line="240" w:lineRule="auto"/>
        <w:contextualSpacing/>
        <w:jc w:val="both"/>
        <w:rPr>
          <w:rFonts w:ascii="Arial" w:hAnsi="Arial" w:cs="Arial"/>
          <w:b/>
          <w:bCs/>
          <w:sz w:val="20"/>
          <w:szCs w:val="20"/>
        </w:rPr>
      </w:pPr>
      <w:r w:rsidRPr="00D73CB2">
        <w:rPr>
          <w:rFonts w:ascii="Arial" w:hAnsi="Arial" w:cs="Arial"/>
          <w:b/>
          <w:bCs/>
          <w:sz w:val="20"/>
          <w:szCs w:val="20"/>
        </w:rPr>
        <w:t>2.</w:t>
      </w:r>
      <w:r w:rsidR="00381158">
        <w:rPr>
          <w:rFonts w:ascii="Arial" w:hAnsi="Arial" w:cs="Arial"/>
          <w:b/>
          <w:bCs/>
          <w:sz w:val="20"/>
          <w:szCs w:val="20"/>
        </w:rPr>
        <w:t>3</w:t>
      </w:r>
      <w:r w:rsidRPr="00D73CB2">
        <w:rPr>
          <w:rFonts w:ascii="Arial" w:hAnsi="Arial" w:cs="Arial"/>
          <w:b/>
          <w:bCs/>
          <w:sz w:val="20"/>
          <w:szCs w:val="20"/>
        </w:rPr>
        <w:t>. Impact des absences au cours de la période sur le calcul et le décompte de la durée de travail.</w:t>
      </w:r>
    </w:p>
    <w:p w14:paraId="4A349AD9" w14:textId="77777777" w:rsidR="00D539CE" w:rsidRPr="00D73CB2" w:rsidRDefault="00D539CE" w:rsidP="00D539CE">
      <w:pPr>
        <w:spacing w:after="0" w:line="240" w:lineRule="auto"/>
        <w:contextualSpacing/>
        <w:jc w:val="both"/>
        <w:rPr>
          <w:rFonts w:ascii="Arial" w:hAnsi="Arial" w:cs="Arial"/>
          <w:b/>
          <w:bCs/>
          <w:sz w:val="20"/>
          <w:szCs w:val="20"/>
        </w:rPr>
      </w:pPr>
    </w:p>
    <w:p w14:paraId="5F254415" w14:textId="08D5D5D6" w:rsidR="00D539CE" w:rsidRPr="00D73CB2" w:rsidRDefault="00D539CE" w:rsidP="00D539CE">
      <w:pPr>
        <w:spacing w:after="0" w:line="240" w:lineRule="auto"/>
        <w:contextualSpacing/>
        <w:jc w:val="both"/>
        <w:rPr>
          <w:rFonts w:ascii="Arial" w:hAnsi="Arial" w:cs="Arial"/>
          <w:sz w:val="20"/>
          <w:szCs w:val="20"/>
        </w:rPr>
      </w:pPr>
      <w:r w:rsidRPr="00D73CB2">
        <w:rPr>
          <w:rFonts w:ascii="Arial" w:hAnsi="Arial" w:cs="Arial"/>
          <w:sz w:val="20"/>
          <w:szCs w:val="20"/>
        </w:rPr>
        <w:t xml:space="preserve">Pour tenir compte du principe de </w:t>
      </w:r>
      <w:r w:rsidR="00C80E41" w:rsidRPr="00D73CB2">
        <w:rPr>
          <w:rFonts w:ascii="Arial" w:hAnsi="Arial" w:cs="Arial"/>
          <w:sz w:val="20"/>
          <w:szCs w:val="20"/>
        </w:rPr>
        <w:t>non-récupération</w:t>
      </w:r>
      <w:r w:rsidRPr="00D73CB2">
        <w:rPr>
          <w:rFonts w:ascii="Arial" w:hAnsi="Arial" w:cs="Arial"/>
          <w:sz w:val="20"/>
          <w:szCs w:val="20"/>
        </w:rPr>
        <w:t xml:space="preserve"> des absences, la durée de travail planifiée sur chaque période tiendra compte des absences assimilées ou non à du temps de travail effectif qui seraient connues au moment </w:t>
      </w:r>
      <w:r w:rsidR="00381158" w:rsidRPr="00D73CB2">
        <w:rPr>
          <w:rFonts w:ascii="Arial" w:hAnsi="Arial" w:cs="Arial"/>
          <w:sz w:val="20"/>
          <w:szCs w:val="20"/>
        </w:rPr>
        <w:t>de l’établissement</w:t>
      </w:r>
      <w:r w:rsidRPr="00D73CB2">
        <w:rPr>
          <w:rFonts w:ascii="Arial" w:hAnsi="Arial" w:cs="Arial"/>
          <w:sz w:val="20"/>
          <w:szCs w:val="20"/>
        </w:rPr>
        <w:t xml:space="preserve"> des plannings.</w:t>
      </w:r>
    </w:p>
    <w:p w14:paraId="33B1BDE2" w14:textId="77777777" w:rsidR="00D539CE" w:rsidRPr="00D73CB2" w:rsidRDefault="00D539CE" w:rsidP="00D539CE">
      <w:pPr>
        <w:spacing w:after="0" w:line="240" w:lineRule="auto"/>
        <w:contextualSpacing/>
        <w:jc w:val="both"/>
        <w:rPr>
          <w:rFonts w:ascii="Arial" w:hAnsi="Arial" w:cs="Arial"/>
          <w:b/>
          <w:bCs/>
          <w:sz w:val="20"/>
          <w:szCs w:val="20"/>
        </w:rPr>
      </w:pPr>
    </w:p>
    <w:p w14:paraId="44CE624A" w14:textId="77777777" w:rsidR="00D539CE" w:rsidRPr="00D73CB2" w:rsidRDefault="00D539CE" w:rsidP="00D539CE">
      <w:pPr>
        <w:spacing w:after="0" w:line="240" w:lineRule="auto"/>
        <w:contextualSpacing/>
        <w:jc w:val="both"/>
        <w:rPr>
          <w:rFonts w:ascii="Arial" w:hAnsi="Arial" w:cs="Arial"/>
          <w:sz w:val="20"/>
          <w:szCs w:val="20"/>
        </w:rPr>
      </w:pPr>
      <w:r w:rsidRPr="00D73CB2">
        <w:rPr>
          <w:rFonts w:ascii="Arial" w:hAnsi="Arial" w:cs="Arial"/>
          <w:sz w:val="20"/>
          <w:szCs w:val="20"/>
        </w:rPr>
        <w:t>La durée de travail à répartir sur chaque période est donc calculée selon la formule suivante :</w:t>
      </w:r>
    </w:p>
    <w:p w14:paraId="3C9D8CE5" w14:textId="77777777" w:rsidR="00D539CE" w:rsidRPr="00D73CB2" w:rsidRDefault="00D539CE" w:rsidP="00D539CE">
      <w:pPr>
        <w:spacing w:after="0" w:line="240" w:lineRule="auto"/>
        <w:contextualSpacing/>
        <w:jc w:val="both"/>
        <w:rPr>
          <w:rFonts w:ascii="Arial" w:hAnsi="Arial" w:cs="Arial"/>
          <w:sz w:val="20"/>
          <w:szCs w:val="20"/>
        </w:rPr>
      </w:pPr>
    </w:p>
    <w:p w14:paraId="03330922" w14:textId="77777777" w:rsidR="00CD089D" w:rsidRPr="00D73CB2" w:rsidRDefault="00D539CE" w:rsidP="00D539CE">
      <w:pPr>
        <w:spacing w:after="0" w:line="240" w:lineRule="auto"/>
        <w:ind w:firstLine="360"/>
        <w:jc w:val="both"/>
        <w:rPr>
          <w:rFonts w:ascii="Arial" w:hAnsi="Arial" w:cs="Arial"/>
          <w:sz w:val="20"/>
          <w:szCs w:val="20"/>
        </w:rPr>
      </w:pPr>
      <w:r w:rsidRPr="00D73CB2">
        <w:rPr>
          <w:rFonts w:ascii="Arial" w:hAnsi="Arial" w:cs="Arial"/>
          <w:sz w:val="20"/>
          <w:szCs w:val="20"/>
        </w:rPr>
        <w:t xml:space="preserve">12 semaines = 12 x 7 jours = 84 x 6/7 (en principe, 6 jours ouvrables par semaine) = </w:t>
      </w:r>
    </w:p>
    <w:p w14:paraId="57F20BF5" w14:textId="77777777" w:rsidR="00D539CE" w:rsidRPr="00D73CB2" w:rsidRDefault="00D539CE" w:rsidP="00CD089D">
      <w:pPr>
        <w:spacing w:after="0" w:line="240" w:lineRule="auto"/>
        <w:ind w:firstLine="360"/>
        <w:jc w:val="both"/>
        <w:rPr>
          <w:rFonts w:ascii="Arial" w:hAnsi="Arial" w:cs="Arial"/>
          <w:sz w:val="20"/>
          <w:szCs w:val="20"/>
        </w:rPr>
      </w:pPr>
      <w:r w:rsidRPr="00D73CB2">
        <w:rPr>
          <w:rFonts w:ascii="Arial" w:hAnsi="Arial" w:cs="Arial"/>
          <w:sz w:val="20"/>
          <w:szCs w:val="20"/>
        </w:rPr>
        <w:t>72</w:t>
      </w:r>
      <w:r w:rsidR="00CD089D" w:rsidRPr="00D73CB2">
        <w:rPr>
          <w:rFonts w:ascii="Arial" w:hAnsi="Arial" w:cs="Arial"/>
          <w:sz w:val="20"/>
          <w:szCs w:val="20"/>
        </w:rPr>
        <w:t xml:space="preserve"> - </w:t>
      </w:r>
      <w:r w:rsidRPr="00D73CB2">
        <w:rPr>
          <w:rFonts w:ascii="Arial" w:hAnsi="Arial" w:cs="Arial"/>
          <w:sz w:val="20"/>
          <w:szCs w:val="20"/>
        </w:rPr>
        <w:t>Nombre de congés payés pris</w:t>
      </w:r>
      <w:r w:rsidR="00CD089D" w:rsidRPr="00D73CB2">
        <w:rPr>
          <w:rFonts w:ascii="Arial" w:hAnsi="Arial" w:cs="Arial"/>
          <w:sz w:val="20"/>
          <w:szCs w:val="20"/>
        </w:rPr>
        <w:t xml:space="preserve"> = </w:t>
      </w:r>
      <w:r w:rsidRPr="00D73CB2">
        <w:rPr>
          <w:rFonts w:ascii="Arial" w:hAnsi="Arial" w:cs="Arial"/>
          <w:sz w:val="20"/>
          <w:szCs w:val="20"/>
        </w:rPr>
        <w:t>Nombre de jours travaillés</w:t>
      </w:r>
    </w:p>
    <w:p w14:paraId="7BC18F18" w14:textId="77777777" w:rsidR="00CD089D" w:rsidRPr="00D73CB2" w:rsidRDefault="00CD089D" w:rsidP="00CD089D">
      <w:pPr>
        <w:spacing w:after="0" w:line="240" w:lineRule="auto"/>
        <w:jc w:val="both"/>
        <w:rPr>
          <w:rFonts w:ascii="Arial" w:hAnsi="Arial" w:cs="Arial"/>
          <w:sz w:val="20"/>
          <w:szCs w:val="20"/>
        </w:rPr>
      </w:pPr>
    </w:p>
    <w:p w14:paraId="4B9B7B70" w14:textId="77777777" w:rsidR="00D539CE" w:rsidRPr="00D73CB2" w:rsidRDefault="00D539CE" w:rsidP="00CD089D">
      <w:pPr>
        <w:spacing w:after="0" w:line="240" w:lineRule="auto"/>
        <w:ind w:firstLine="360"/>
        <w:jc w:val="both"/>
        <w:rPr>
          <w:rFonts w:ascii="Arial" w:hAnsi="Arial" w:cs="Arial"/>
          <w:sz w:val="20"/>
          <w:szCs w:val="20"/>
        </w:rPr>
      </w:pPr>
      <w:r w:rsidRPr="00D73CB2">
        <w:rPr>
          <w:rFonts w:ascii="Arial" w:hAnsi="Arial" w:cs="Arial"/>
          <w:sz w:val="20"/>
          <w:szCs w:val="20"/>
        </w:rPr>
        <w:t>Nombre de jours travaillés divisé par 6 multiplié par 35 heures</w:t>
      </w:r>
    </w:p>
    <w:p w14:paraId="26DB4AEF" w14:textId="77777777" w:rsidR="00D539CE" w:rsidRPr="00D73CB2" w:rsidRDefault="00D539CE" w:rsidP="00D539CE">
      <w:pPr>
        <w:pStyle w:val="Paragraphedeliste"/>
        <w:spacing w:after="0" w:line="240" w:lineRule="auto"/>
        <w:jc w:val="both"/>
        <w:rPr>
          <w:rFonts w:ascii="Arial" w:hAnsi="Arial" w:cs="Arial"/>
          <w:sz w:val="20"/>
          <w:szCs w:val="20"/>
        </w:rPr>
      </w:pPr>
      <w:r w:rsidRPr="00D73CB2">
        <w:rPr>
          <w:rFonts w:ascii="Arial" w:hAnsi="Arial" w:cs="Arial"/>
          <w:sz w:val="20"/>
          <w:szCs w:val="20"/>
        </w:rPr>
        <w:t>= Nombre d’heures à travailler</w:t>
      </w:r>
    </w:p>
    <w:p w14:paraId="45D68518" w14:textId="77777777" w:rsidR="00CD089D" w:rsidRPr="00D73CB2" w:rsidRDefault="00CD089D" w:rsidP="00D539CE">
      <w:pPr>
        <w:pStyle w:val="Paragraphedeliste"/>
        <w:spacing w:after="0" w:line="240" w:lineRule="auto"/>
        <w:jc w:val="both"/>
        <w:rPr>
          <w:rFonts w:ascii="Arial" w:hAnsi="Arial" w:cs="Arial"/>
          <w:sz w:val="20"/>
          <w:szCs w:val="20"/>
        </w:rPr>
      </w:pPr>
    </w:p>
    <w:p w14:paraId="51BCD47E" w14:textId="77777777" w:rsidR="00D539CE" w:rsidRPr="00D73CB2" w:rsidRDefault="00CD089D" w:rsidP="00CD089D">
      <w:pPr>
        <w:suppressAutoHyphens/>
        <w:autoSpaceDN w:val="0"/>
        <w:spacing w:after="0" w:line="240" w:lineRule="auto"/>
        <w:ind w:firstLine="360"/>
        <w:jc w:val="both"/>
        <w:textAlignment w:val="baseline"/>
        <w:rPr>
          <w:rFonts w:ascii="Arial" w:hAnsi="Arial" w:cs="Arial"/>
          <w:sz w:val="20"/>
          <w:szCs w:val="20"/>
        </w:rPr>
      </w:pPr>
      <w:r w:rsidRPr="00D73CB2">
        <w:rPr>
          <w:rFonts w:ascii="Arial" w:hAnsi="Arial" w:cs="Arial"/>
          <w:sz w:val="20"/>
          <w:szCs w:val="20"/>
        </w:rPr>
        <w:t xml:space="preserve">Nombre d’heures à travailler - </w:t>
      </w:r>
      <w:r w:rsidR="00D539CE" w:rsidRPr="00D73CB2">
        <w:rPr>
          <w:rFonts w:ascii="Arial" w:hAnsi="Arial" w:cs="Arial"/>
          <w:sz w:val="20"/>
          <w:szCs w:val="20"/>
        </w:rPr>
        <w:t>Nombre de jours fériés ne tombant pas un dimanche x 7 heures</w:t>
      </w:r>
    </w:p>
    <w:p w14:paraId="5430B964" w14:textId="77777777" w:rsidR="00D539CE" w:rsidRPr="00D73CB2" w:rsidRDefault="00D539CE" w:rsidP="00D539CE">
      <w:pPr>
        <w:spacing w:after="0" w:line="240" w:lineRule="auto"/>
        <w:ind w:firstLine="360"/>
        <w:jc w:val="both"/>
        <w:rPr>
          <w:rFonts w:ascii="Arial" w:hAnsi="Arial" w:cs="Arial"/>
          <w:b/>
          <w:bCs/>
          <w:sz w:val="20"/>
          <w:szCs w:val="20"/>
        </w:rPr>
      </w:pPr>
      <w:r w:rsidRPr="00D73CB2">
        <w:rPr>
          <w:rFonts w:ascii="Arial" w:hAnsi="Arial" w:cs="Arial"/>
          <w:b/>
          <w:bCs/>
          <w:sz w:val="20"/>
          <w:szCs w:val="20"/>
        </w:rPr>
        <w:t>= Nombre d’heures de travail à répartir sur la période</w:t>
      </w:r>
    </w:p>
    <w:p w14:paraId="6C452670" w14:textId="77777777" w:rsidR="00D539CE" w:rsidRPr="00D73CB2" w:rsidRDefault="00D539CE" w:rsidP="00D539CE">
      <w:pPr>
        <w:spacing w:after="0" w:line="240" w:lineRule="auto"/>
        <w:jc w:val="both"/>
        <w:rPr>
          <w:rFonts w:ascii="Arial" w:hAnsi="Arial" w:cs="Arial"/>
          <w:b/>
          <w:bCs/>
          <w:sz w:val="20"/>
          <w:szCs w:val="20"/>
        </w:rPr>
      </w:pPr>
    </w:p>
    <w:p w14:paraId="33E09338" w14:textId="77777777" w:rsidR="00D539CE" w:rsidRPr="00D73CB2" w:rsidRDefault="00D539CE" w:rsidP="00D539CE">
      <w:pPr>
        <w:spacing w:after="0" w:line="240" w:lineRule="auto"/>
        <w:contextualSpacing/>
        <w:jc w:val="both"/>
        <w:rPr>
          <w:rFonts w:ascii="Arial" w:hAnsi="Arial" w:cs="Arial"/>
          <w:sz w:val="20"/>
          <w:szCs w:val="20"/>
        </w:rPr>
      </w:pPr>
      <w:r w:rsidRPr="00D73CB2">
        <w:rPr>
          <w:rFonts w:ascii="Arial" w:hAnsi="Arial" w:cs="Arial"/>
          <w:sz w:val="20"/>
          <w:szCs w:val="20"/>
        </w:rPr>
        <w:t>Cette durée de travail pour un temps complet étant proratisée à la durée contractuelle de travail des salariés à temps partiel.</w:t>
      </w:r>
    </w:p>
    <w:p w14:paraId="4D38D4FD" w14:textId="77777777" w:rsidR="00D539CE" w:rsidRPr="00D73CB2" w:rsidRDefault="00D539CE" w:rsidP="00D539CE">
      <w:pPr>
        <w:spacing w:after="0" w:line="240" w:lineRule="auto"/>
        <w:contextualSpacing/>
        <w:jc w:val="both"/>
        <w:rPr>
          <w:rFonts w:ascii="Arial" w:hAnsi="Arial" w:cs="Arial"/>
          <w:sz w:val="20"/>
          <w:szCs w:val="20"/>
        </w:rPr>
      </w:pPr>
    </w:p>
    <w:p w14:paraId="184FC7E7" w14:textId="3A850309" w:rsidR="00D539CE" w:rsidRPr="00D73CB2" w:rsidRDefault="00D539CE" w:rsidP="00D539CE">
      <w:pPr>
        <w:spacing w:after="0" w:line="240" w:lineRule="auto"/>
        <w:jc w:val="both"/>
        <w:rPr>
          <w:rFonts w:ascii="Arial" w:hAnsi="Arial" w:cs="Arial"/>
          <w:sz w:val="20"/>
          <w:szCs w:val="20"/>
        </w:rPr>
      </w:pPr>
      <w:r w:rsidRPr="00D73CB2">
        <w:rPr>
          <w:rFonts w:ascii="Arial" w:hAnsi="Arial" w:cs="Arial"/>
          <w:sz w:val="20"/>
          <w:szCs w:val="20"/>
          <w:u w:val="single"/>
        </w:rPr>
        <w:t>Exemple :</w:t>
      </w:r>
      <w:r w:rsidRPr="00D73CB2">
        <w:rPr>
          <w:rFonts w:ascii="Arial" w:hAnsi="Arial" w:cs="Arial"/>
          <w:sz w:val="20"/>
          <w:szCs w:val="20"/>
        </w:rPr>
        <w:t xml:space="preserve"> Sur la période du 26 octobre 2</w:t>
      </w:r>
      <w:r w:rsidR="00214C2F">
        <w:rPr>
          <w:rFonts w:ascii="Arial" w:hAnsi="Arial" w:cs="Arial"/>
          <w:sz w:val="20"/>
          <w:szCs w:val="20"/>
        </w:rPr>
        <w:t>0</w:t>
      </w:r>
      <w:r w:rsidRPr="00D73CB2">
        <w:rPr>
          <w:rFonts w:ascii="Arial" w:hAnsi="Arial" w:cs="Arial"/>
          <w:sz w:val="20"/>
          <w:szCs w:val="20"/>
        </w:rPr>
        <w:t>13 au 19 janvier 2014 pour un salarié à temps complet ayant pris une semaine de congés payés :</w:t>
      </w:r>
    </w:p>
    <w:p w14:paraId="47B4A22A" w14:textId="77777777" w:rsidR="00D539CE" w:rsidRPr="00D73CB2" w:rsidRDefault="00D539CE" w:rsidP="00D539CE">
      <w:pPr>
        <w:spacing w:after="0" w:line="240" w:lineRule="auto"/>
        <w:ind w:firstLine="360"/>
        <w:jc w:val="both"/>
        <w:rPr>
          <w:rFonts w:ascii="Arial" w:hAnsi="Arial" w:cs="Arial"/>
          <w:sz w:val="20"/>
          <w:szCs w:val="20"/>
        </w:rPr>
      </w:pPr>
      <w:r w:rsidRPr="00D73CB2">
        <w:rPr>
          <w:rFonts w:ascii="Arial" w:hAnsi="Arial" w:cs="Arial"/>
          <w:sz w:val="20"/>
          <w:szCs w:val="20"/>
        </w:rPr>
        <w:t>12 semaines = 84 X 6/7= 72</w:t>
      </w:r>
    </w:p>
    <w:p w14:paraId="77BDF667" w14:textId="77777777" w:rsidR="00D539CE" w:rsidRPr="00D73CB2" w:rsidRDefault="00D539CE" w:rsidP="00D539CE">
      <w:pPr>
        <w:pStyle w:val="Paragraphedeliste"/>
        <w:numPr>
          <w:ilvl w:val="0"/>
          <w:numId w:val="9"/>
        </w:numPr>
        <w:suppressAutoHyphens/>
        <w:autoSpaceDN w:val="0"/>
        <w:spacing w:after="0" w:line="240" w:lineRule="auto"/>
        <w:jc w:val="both"/>
        <w:textAlignment w:val="baseline"/>
        <w:rPr>
          <w:rFonts w:ascii="Arial" w:hAnsi="Arial" w:cs="Arial"/>
          <w:sz w:val="20"/>
          <w:szCs w:val="20"/>
        </w:rPr>
      </w:pPr>
      <w:r w:rsidRPr="00D73CB2">
        <w:rPr>
          <w:rFonts w:ascii="Arial" w:hAnsi="Arial" w:cs="Arial"/>
          <w:sz w:val="20"/>
          <w:szCs w:val="20"/>
        </w:rPr>
        <w:t>6 jours ouvrables de congés payés</w:t>
      </w:r>
    </w:p>
    <w:p w14:paraId="4DA2C2C1" w14:textId="77777777" w:rsidR="00D539CE" w:rsidRPr="00D73CB2" w:rsidRDefault="00D539CE" w:rsidP="00D539CE">
      <w:pPr>
        <w:spacing w:after="0" w:line="240" w:lineRule="auto"/>
        <w:ind w:left="360"/>
        <w:jc w:val="both"/>
        <w:rPr>
          <w:rFonts w:ascii="Arial" w:hAnsi="Arial" w:cs="Arial"/>
          <w:sz w:val="20"/>
          <w:szCs w:val="20"/>
        </w:rPr>
      </w:pPr>
      <w:r w:rsidRPr="00D73CB2">
        <w:rPr>
          <w:rFonts w:ascii="Arial" w:hAnsi="Arial" w:cs="Arial"/>
          <w:sz w:val="20"/>
          <w:szCs w:val="20"/>
        </w:rPr>
        <w:t xml:space="preserve">= 66 jours travaillés /6 = 11  </w:t>
      </w:r>
    </w:p>
    <w:p w14:paraId="78165155" w14:textId="77777777" w:rsidR="00D539CE" w:rsidRPr="00D73CB2" w:rsidRDefault="00D539CE" w:rsidP="00D539CE">
      <w:pPr>
        <w:spacing w:after="0" w:line="240" w:lineRule="auto"/>
        <w:ind w:left="360"/>
        <w:jc w:val="both"/>
        <w:rPr>
          <w:rFonts w:ascii="Arial" w:hAnsi="Arial" w:cs="Arial"/>
          <w:sz w:val="20"/>
          <w:szCs w:val="20"/>
        </w:rPr>
      </w:pPr>
      <w:r w:rsidRPr="00D73CB2">
        <w:rPr>
          <w:rFonts w:ascii="Arial" w:hAnsi="Arial" w:cs="Arial"/>
          <w:sz w:val="20"/>
          <w:szCs w:val="20"/>
        </w:rPr>
        <w:t>11 semaines travaillées sur la période multiplié par 35 heures</w:t>
      </w:r>
    </w:p>
    <w:p w14:paraId="0B3B2750" w14:textId="77777777" w:rsidR="00D539CE" w:rsidRPr="00D73CB2" w:rsidRDefault="00D539CE" w:rsidP="00D539CE">
      <w:pPr>
        <w:spacing w:after="0" w:line="240" w:lineRule="auto"/>
        <w:ind w:left="360"/>
        <w:jc w:val="both"/>
        <w:rPr>
          <w:rFonts w:ascii="Arial" w:hAnsi="Arial" w:cs="Arial"/>
          <w:sz w:val="20"/>
          <w:szCs w:val="20"/>
        </w:rPr>
      </w:pPr>
      <w:r w:rsidRPr="00D73CB2">
        <w:rPr>
          <w:rFonts w:ascii="Arial" w:hAnsi="Arial" w:cs="Arial"/>
          <w:sz w:val="20"/>
          <w:szCs w:val="20"/>
        </w:rPr>
        <w:t>= 385 heures</w:t>
      </w:r>
    </w:p>
    <w:p w14:paraId="775FDE3C" w14:textId="5410AAF5" w:rsidR="00D539CE" w:rsidRPr="00D73CB2" w:rsidRDefault="00D539CE" w:rsidP="00D539CE">
      <w:pPr>
        <w:pStyle w:val="Paragraphedeliste"/>
        <w:numPr>
          <w:ilvl w:val="0"/>
          <w:numId w:val="9"/>
        </w:numPr>
        <w:suppressAutoHyphens/>
        <w:autoSpaceDN w:val="0"/>
        <w:spacing w:after="0" w:line="240" w:lineRule="auto"/>
        <w:jc w:val="both"/>
        <w:textAlignment w:val="baseline"/>
        <w:rPr>
          <w:rFonts w:ascii="Arial" w:hAnsi="Arial" w:cs="Arial"/>
          <w:sz w:val="20"/>
          <w:szCs w:val="20"/>
        </w:rPr>
      </w:pPr>
      <w:r w:rsidRPr="00D73CB2">
        <w:rPr>
          <w:rFonts w:ascii="Arial" w:hAnsi="Arial" w:cs="Arial"/>
          <w:sz w:val="20"/>
          <w:szCs w:val="20"/>
        </w:rPr>
        <w:t>3 jours férié * 7 = 21 heures (11 novembre – 25 décembre – 1</w:t>
      </w:r>
      <w:r w:rsidRPr="00D73CB2">
        <w:rPr>
          <w:rFonts w:ascii="Arial" w:hAnsi="Arial" w:cs="Arial"/>
          <w:sz w:val="20"/>
          <w:szCs w:val="20"/>
          <w:vertAlign w:val="superscript"/>
        </w:rPr>
        <w:t>er</w:t>
      </w:r>
      <w:r w:rsidRPr="00D73CB2">
        <w:rPr>
          <w:rFonts w:ascii="Arial" w:hAnsi="Arial" w:cs="Arial"/>
          <w:sz w:val="20"/>
          <w:szCs w:val="20"/>
        </w:rPr>
        <w:t xml:space="preserve"> janvier),</w:t>
      </w:r>
    </w:p>
    <w:p w14:paraId="33DD8A26" w14:textId="77777777" w:rsidR="00D539CE" w:rsidRPr="00D73CB2" w:rsidRDefault="00D539CE" w:rsidP="00D539CE">
      <w:pPr>
        <w:spacing w:after="0" w:line="240" w:lineRule="auto"/>
        <w:ind w:left="360"/>
        <w:jc w:val="both"/>
        <w:rPr>
          <w:rFonts w:ascii="Arial" w:hAnsi="Arial" w:cs="Arial"/>
          <w:sz w:val="20"/>
          <w:szCs w:val="20"/>
        </w:rPr>
      </w:pPr>
      <w:r w:rsidRPr="00D73CB2">
        <w:rPr>
          <w:rFonts w:ascii="Arial" w:hAnsi="Arial" w:cs="Arial"/>
          <w:sz w:val="20"/>
          <w:szCs w:val="20"/>
        </w:rPr>
        <w:t xml:space="preserve">= </w:t>
      </w:r>
      <w:r w:rsidRPr="00D73CB2">
        <w:rPr>
          <w:rFonts w:ascii="Arial" w:hAnsi="Arial" w:cs="Arial"/>
          <w:b/>
          <w:bCs/>
          <w:sz w:val="20"/>
          <w:szCs w:val="20"/>
        </w:rPr>
        <w:t>364 heures à répartir sur la période</w:t>
      </w:r>
      <w:r w:rsidRPr="00D73CB2">
        <w:rPr>
          <w:rFonts w:ascii="Arial" w:hAnsi="Arial" w:cs="Arial"/>
          <w:sz w:val="20"/>
          <w:szCs w:val="20"/>
        </w:rPr>
        <w:t>.</w:t>
      </w:r>
    </w:p>
    <w:p w14:paraId="5509B270" w14:textId="77777777" w:rsidR="00D539CE" w:rsidRPr="00D73CB2" w:rsidRDefault="00D539CE" w:rsidP="00D539CE">
      <w:pPr>
        <w:spacing w:after="0" w:line="240" w:lineRule="auto"/>
        <w:jc w:val="both"/>
        <w:rPr>
          <w:rFonts w:ascii="Arial" w:hAnsi="Arial" w:cs="Arial"/>
          <w:sz w:val="20"/>
          <w:szCs w:val="20"/>
        </w:rPr>
      </w:pPr>
    </w:p>
    <w:p w14:paraId="700F5C55" w14:textId="1BD2531A" w:rsidR="00D539CE" w:rsidRPr="00D73CB2" w:rsidRDefault="00D539CE" w:rsidP="00D539CE">
      <w:pPr>
        <w:spacing w:after="0" w:line="240" w:lineRule="auto"/>
        <w:jc w:val="both"/>
        <w:rPr>
          <w:rFonts w:ascii="Arial" w:hAnsi="Arial" w:cs="Arial"/>
          <w:sz w:val="20"/>
          <w:szCs w:val="20"/>
        </w:rPr>
      </w:pPr>
      <w:r w:rsidRPr="00D73CB2">
        <w:rPr>
          <w:rFonts w:ascii="Arial" w:hAnsi="Arial" w:cs="Arial"/>
          <w:sz w:val="20"/>
          <w:szCs w:val="20"/>
        </w:rPr>
        <w:t>Le salarié à temps partiel dont la durée contractuelle de travail est fixée à 24 heures par semaine se verra planifié 249,60 heures = (24/</w:t>
      </w:r>
      <w:proofErr w:type="gramStart"/>
      <w:r w:rsidRPr="00D73CB2">
        <w:rPr>
          <w:rFonts w:ascii="Arial" w:hAnsi="Arial" w:cs="Arial"/>
          <w:sz w:val="20"/>
          <w:szCs w:val="20"/>
        </w:rPr>
        <w:t>35)*</w:t>
      </w:r>
      <w:proofErr w:type="gramEnd"/>
      <w:r w:rsidRPr="00D73CB2">
        <w:rPr>
          <w:rFonts w:ascii="Arial" w:hAnsi="Arial" w:cs="Arial"/>
          <w:sz w:val="20"/>
          <w:szCs w:val="20"/>
        </w:rPr>
        <w:t>364.</w:t>
      </w:r>
    </w:p>
    <w:p w14:paraId="18562D6E" w14:textId="77777777" w:rsidR="00D539CE" w:rsidRPr="00D73CB2" w:rsidRDefault="00D539CE" w:rsidP="00D539CE">
      <w:pPr>
        <w:spacing w:after="0" w:line="240" w:lineRule="auto"/>
        <w:jc w:val="both"/>
        <w:rPr>
          <w:rFonts w:ascii="Arial" w:hAnsi="Arial" w:cs="Arial"/>
          <w:sz w:val="20"/>
          <w:szCs w:val="20"/>
        </w:rPr>
      </w:pPr>
    </w:p>
    <w:p w14:paraId="3D1994E0" w14:textId="77777777" w:rsidR="00D539CE" w:rsidRPr="00D73CB2" w:rsidRDefault="00D539CE" w:rsidP="00D539CE">
      <w:pPr>
        <w:spacing w:after="0" w:line="240" w:lineRule="auto"/>
        <w:jc w:val="both"/>
        <w:rPr>
          <w:rFonts w:ascii="Arial" w:hAnsi="Arial" w:cs="Arial"/>
          <w:sz w:val="20"/>
          <w:szCs w:val="20"/>
        </w:rPr>
      </w:pPr>
      <w:r w:rsidRPr="00D73CB2">
        <w:rPr>
          <w:rFonts w:ascii="Arial" w:hAnsi="Arial" w:cs="Arial"/>
          <w:sz w:val="20"/>
          <w:szCs w:val="20"/>
        </w:rPr>
        <w:t>Si des jours de congés payés étaient posés en cours de période, la durée de travail sera recalculée selon les mêmes modalités.</w:t>
      </w:r>
    </w:p>
    <w:p w14:paraId="19712CE5" w14:textId="77777777" w:rsidR="00D539CE" w:rsidRPr="00D73CB2" w:rsidRDefault="00D539CE" w:rsidP="00D539CE">
      <w:pPr>
        <w:spacing w:after="0" w:line="240" w:lineRule="auto"/>
        <w:jc w:val="both"/>
        <w:rPr>
          <w:rFonts w:ascii="Arial" w:hAnsi="Arial" w:cs="Arial"/>
          <w:sz w:val="20"/>
          <w:szCs w:val="20"/>
        </w:rPr>
      </w:pPr>
    </w:p>
    <w:p w14:paraId="25D406AA" w14:textId="1C4D144E" w:rsidR="00D539CE" w:rsidRDefault="00D539CE" w:rsidP="00D539CE">
      <w:pPr>
        <w:spacing w:after="0" w:line="240" w:lineRule="auto"/>
        <w:jc w:val="both"/>
        <w:rPr>
          <w:rFonts w:ascii="Arial" w:hAnsi="Arial" w:cs="Arial"/>
          <w:sz w:val="20"/>
          <w:szCs w:val="20"/>
        </w:rPr>
      </w:pPr>
      <w:r w:rsidRPr="00D73CB2">
        <w:rPr>
          <w:rFonts w:ascii="Arial" w:hAnsi="Arial" w:cs="Arial"/>
          <w:sz w:val="20"/>
          <w:szCs w:val="20"/>
        </w:rPr>
        <w:t xml:space="preserve">A l’exception des congés payés, les absences de toute nature qui ne peuvent être connues lors de l’établissement des plannings </w:t>
      </w:r>
      <w:r w:rsidRPr="00D73CB2">
        <w:rPr>
          <w:rFonts w:ascii="Arial" w:hAnsi="Arial" w:cs="Arial"/>
          <w:i/>
          <w:sz w:val="20"/>
          <w:szCs w:val="20"/>
        </w:rPr>
        <w:t>(accident du travail, maladie, congés pour événements familiaux…)</w:t>
      </w:r>
      <w:r w:rsidRPr="00D73CB2">
        <w:rPr>
          <w:rFonts w:ascii="Arial" w:hAnsi="Arial" w:cs="Arial"/>
          <w:sz w:val="20"/>
          <w:szCs w:val="20"/>
        </w:rPr>
        <w:t xml:space="preserve">, sont décomptés sur la </w:t>
      </w:r>
      <w:r w:rsidR="00381158" w:rsidRPr="00D73CB2">
        <w:rPr>
          <w:rFonts w:ascii="Arial" w:hAnsi="Arial" w:cs="Arial"/>
          <w:sz w:val="20"/>
          <w:szCs w:val="20"/>
        </w:rPr>
        <w:t>base des</w:t>
      </w:r>
      <w:r w:rsidRPr="00D73CB2">
        <w:rPr>
          <w:rFonts w:ascii="Arial" w:hAnsi="Arial" w:cs="Arial"/>
          <w:sz w:val="20"/>
          <w:szCs w:val="20"/>
        </w:rPr>
        <w:t xml:space="preserve"> horaires prévus sur les journées concernées afin de ne pas conduire à une récupération des heures perdues du fait de l’absence sur ces journées.</w:t>
      </w:r>
    </w:p>
    <w:p w14:paraId="5A5D6963" w14:textId="77777777" w:rsidR="00D539CE" w:rsidRDefault="00D539CE" w:rsidP="001075BE">
      <w:pPr>
        <w:spacing w:after="0" w:line="240" w:lineRule="auto"/>
        <w:contextualSpacing/>
        <w:jc w:val="both"/>
        <w:rPr>
          <w:rFonts w:ascii="Arial" w:hAnsi="Arial" w:cs="Arial"/>
          <w:sz w:val="20"/>
          <w:szCs w:val="20"/>
        </w:rPr>
      </w:pPr>
    </w:p>
    <w:p w14:paraId="4CA0E729" w14:textId="29710124" w:rsidR="001075BE" w:rsidRPr="00392390" w:rsidRDefault="00CD089D" w:rsidP="001075BE">
      <w:pPr>
        <w:spacing w:after="0" w:line="240" w:lineRule="auto"/>
        <w:contextualSpacing/>
        <w:jc w:val="both"/>
        <w:rPr>
          <w:rFonts w:ascii="Arial" w:hAnsi="Arial" w:cs="Arial"/>
          <w:b/>
          <w:sz w:val="20"/>
          <w:szCs w:val="20"/>
        </w:rPr>
      </w:pPr>
      <w:r>
        <w:rPr>
          <w:rFonts w:ascii="Arial" w:hAnsi="Arial" w:cs="Arial"/>
          <w:b/>
          <w:sz w:val="20"/>
          <w:szCs w:val="20"/>
        </w:rPr>
        <w:t>2.</w:t>
      </w:r>
      <w:r w:rsidR="00381158">
        <w:rPr>
          <w:rFonts w:ascii="Arial" w:hAnsi="Arial" w:cs="Arial"/>
          <w:b/>
          <w:sz w:val="20"/>
          <w:szCs w:val="20"/>
        </w:rPr>
        <w:t>4</w:t>
      </w:r>
      <w:r w:rsidR="001075BE">
        <w:rPr>
          <w:rFonts w:ascii="Arial" w:hAnsi="Arial" w:cs="Arial"/>
          <w:b/>
          <w:sz w:val="20"/>
          <w:szCs w:val="20"/>
        </w:rPr>
        <w:t>.</w:t>
      </w:r>
      <w:r w:rsidR="001075BE" w:rsidRPr="00392390">
        <w:rPr>
          <w:rFonts w:ascii="Arial" w:hAnsi="Arial" w:cs="Arial"/>
          <w:b/>
          <w:sz w:val="20"/>
          <w:szCs w:val="20"/>
        </w:rPr>
        <w:t xml:space="preserve"> Calendrier et délais de prévenance</w:t>
      </w:r>
    </w:p>
    <w:p w14:paraId="53D0F4D2" w14:textId="77777777" w:rsidR="00826D22" w:rsidRPr="00ED6F53" w:rsidRDefault="00826D22" w:rsidP="001075BE">
      <w:pPr>
        <w:spacing w:after="0" w:line="240" w:lineRule="auto"/>
        <w:contextualSpacing/>
        <w:jc w:val="both"/>
        <w:rPr>
          <w:rFonts w:ascii="Arial" w:hAnsi="Arial" w:cs="Arial"/>
          <w:sz w:val="20"/>
          <w:szCs w:val="20"/>
        </w:rPr>
      </w:pPr>
    </w:p>
    <w:p w14:paraId="124D0FD5" w14:textId="5C6A18D1" w:rsidR="00912F8C" w:rsidRPr="00E94664" w:rsidRDefault="00B4131B" w:rsidP="00912F8C">
      <w:pPr>
        <w:spacing w:after="0" w:line="240" w:lineRule="auto"/>
        <w:contextualSpacing/>
        <w:jc w:val="both"/>
        <w:rPr>
          <w:rFonts w:ascii="Arial" w:hAnsi="Arial" w:cs="Arial"/>
          <w:sz w:val="20"/>
          <w:szCs w:val="20"/>
        </w:rPr>
      </w:pPr>
      <w:r>
        <w:rPr>
          <w:rFonts w:ascii="Arial" w:hAnsi="Arial" w:cs="Arial"/>
          <w:sz w:val="20"/>
          <w:szCs w:val="20"/>
        </w:rPr>
        <w:t>2.</w:t>
      </w:r>
      <w:r w:rsidR="00381158">
        <w:rPr>
          <w:rFonts w:ascii="Arial" w:hAnsi="Arial" w:cs="Arial"/>
          <w:sz w:val="20"/>
          <w:szCs w:val="20"/>
        </w:rPr>
        <w:t>4</w:t>
      </w:r>
      <w:r w:rsidR="001075BE">
        <w:rPr>
          <w:rFonts w:ascii="Arial" w:hAnsi="Arial" w:cs="Arial"/>
          <w:sz w:val="20"/>
          <w:szCs w:val="20"/>
        </w:rPr>
        <w:t xml:space="preserve">.1. </w:t>
      </w:r>
      <w:r w:rsidR="002644F8">
        <w:rPr>
          <w:rFonts w:ascii="Arial" w:hAnsi="Arial" w:cs="Arial"/>
          <w:sz w:val="20"/>
          <w:szCs w:val="20"/>
        </w:rPr>
        <w:t>Un calendrier d</w:t>
      </w:r>
      <w:r w:rsidR="001075BE" w:rsidRPr="00ED6F53">
        <w:rPr>
          <w:rFonts w:ascii="Arial" w:hAnsi="Arial" w:cs="Arial"/>
          <w:sz w:val="20"/>
          <w:szCs w:val="20"/>
        </w:rPr>
        <w:t xml:space="preserve">es horaires de travail </w:t>
      </w:r>
      <w:r w:rsidR="002644F8">
        <w:rPr>
          <w:rFonts w:ascii="Arial" w:hAnsi="Arial" w:cs="Arial"/>
          <w:sz w:val="20"/>
          <w:szCs w:val="20"/>
        </w:rPr>
        <w:t>est</w:t>
      </w:r>
      <w:r w:rsidR="001075BE" w:rsidRPr="00ED6F53">
        <w:rPr>
          <w:rFonts w:ascii="Arial" w:hAnsi="Arial" w:cs="Arial"/>
          <w:sz w:val="20"/>
          <w:szCs w:val="20"/>
        </w:rPr>
        <w:t xml:space="preserve"> co</w:t>
      </w:r>
      <w:r w:rsidR="004D4BB7">
        <w:rPr>
          <w:rFonts w:ascii="Arial" w:hAnsi="Arial" w:cs="Arial"/>
          <w:sz w:val="20"/>
          <w:szCs w:val="20"/>
        </w:rPr>
        <w:t>mmuniqué par voie d’affichage et</w:t>
      </w:r>
      <w:r w:rsidR="001075BE" w:rsidRPr="00ED6F53">
        <w:rPr>
          <w:rFonts w:ascii="Arial" w:hAnsi="Arial" w:cs="Arial"/>
          <w:sz w:val="20"/>
          <w:szCs w:val="20"/>
        </w:rPr>
        <w:t xml:space="preserve"> par tout autre moyen</w:t>
      </w:r>
      <w:r w:rsidR="001075BE" w:rsidRPr="00D73CB2">
        <w:rPr>
          <w:rFonts w:ascii="Arial" w:hAnsi="Arial" w:cs="Arial"/>
          <w:sz w:val="20"/>
          <w:szCs w:val="20"/>
        </w:rPr>
        <w:t xml:space="preserve">, </w:t>
      </w:r>
      <w:r w:rsidR="003F49F1" w:rsidRPr="00D73CB2">
        <w:rPr>
          <w:rFonts w:ascii="Arial" w:hAnsi="Arial" w:cs="Arial"/>
          <w:sz w:val="20"/>
          <w:szCs w:val="20"/>
        </w:rPr>
        <w:t>deux</w:t>
      </w:r>
      <w:r w:rsidR="001075BE">
        <w:rPr>
          <w:rFonts w:ascii="Arial" w:hAnsi="Arial" w:cs="Arial"/>
          <w:sz w:val="20"/>
          <w:szCs w:val="20"/>
        </w:rPr>
        <w:t xml:space="preserve"> semaines avant le début </w:t>
      </w:r>
      <w:r w:rsidR="005A7A97">
        <w:rPr>
          <w:rFonts w:ascii="Arial" w:hAnsi="Arial" w:cs="Arial"/>
          <w:sz w:val="20"/>
          <w:szCs w:val="20"/>
        </w:rPr>
        <w:t xml:space="preserve">de la période de </w:t>
      </w:r>
      <w:r w:rsidR="003F49F1">
        <w:rPr>
          <w:rFonts w:ascii="Arial" w:hAnsi="Arial" w:cs="Arial"/>
          <w:sz w:val="20"/>
          <w:szCs w:val="20"/>
        </w:rPr>
        <w:t>12</w:t>
      </w:r>
      <w:r w:rsidR="001075BE">
        <w:rPr>
          <w:rFonts w:ascii="Arial" w:hAnsi="Arial" w:cs="Arial"/>
          <w:sz w:val="20"/>
          <w:szCs w:val="20"/>
        </w:rPr>
        <w:t xml:space="preserve"> semaines sur la base des absences connues lors de l’établissement du planning. </w:t>
      </w:r>
    </w:p>
    <w:p w14:paraId="3165154D" w14:textId="77777777" w:rsidR="001075BE" w:rsidRDefault="001075BE" w:rsidP="001075BE">
      <w:pPr>
        <w:contextualSpacing/>
        <w:rPr>
          <w:rFonts w:ascii="Arial" w:hAnsi="Arial" w:cs="Arial"/>
          <w:sz w:val="20"/>
          <w:szCs w:val="20"/>
        </w:rPr>
      </w:pPr>
    </w:p>
    <w:p w14:paraId="0DEF0A49" w14:textId="573FFDF9" w:rsidR="00D95720" w:rsidRDefault="00B4131B" w:rsidP="00BF3619">
      <w:pPr>
        <w:spacing w:after="0" w:line="240" w:lineRule="auto"/>
        <w:contextualSpacing/>
        <w:jc w:val="both"/>
        <w:rPr>
          <w:rFonts w:ascii="Arial" w:hAnsi="Arial" w:cs="Arial"/>
          <w:sz w:val="20"/>
          <w:szCs w:val="20"/>
        </w:rPr>
      </w:pPr>
      <w:r>
        <w:rPr>
          <w:rFonts w:ascii="Arial" w:hAnsi="Arial" w:cs="Arial"/>
          <w:sz w:val="20"/>
          <w:szCs w:val="20"/>
        </w:rPr>
        <w:t>2.</w:t>
      </w:r>
      <w:r w:rsidR="00381158">
        <w:rPr>
          <w:rFonts w:ascii="Arial" w:hAnsi="Arial" w:cs="Arial"/>
          <w:sz w:val="20"/>
          <w:szCs w:val="20"/>
        </w:rPr>
        <w:t>4</w:t>
      </w:r>
      <w:r w:rsidR="001075BE" w:rsidRPr="00BF3619">
        <w:rPr>
          <w:rFonts w:ascii="Arial" w:hAnsi="Arial" w:cs="Arial"/>
          <w:sz w:val="20"/>
          <w:szCs w:val="20"/>
        </w:rPr>
        <w:t xml:space="preserve">.2. </w:t>
      </w:r>
      <w:r w:rsidR="003B232A" w:rsidRPr="00BF3619">
        <w:rPr>
          <w:rFonts w:ascii="Arial" w:hAnsi="Arial" w:cs="Arial"/>
          <w:sz w:val="20"/>
          <w:szCs w:val="20"/>
        </w:rPr>
        <w:t>La Direction respecter</w:t>
      </w:r>
      <w:r w:rsidR="008C067A">
        <w:rPr>
          <w:rFonts w:ascii="Arial" w:hAnsi="Arial" w:cs="Arial"/>
          <w:sz w:val="20"/>
          <w:szCs w:val="20"/>
        </w:rPr>
        <w:t>a</w:t>
      </w:r>
      <w:r w:rsidR="003B232A" w:rsidRPr="00BF3619">
        <w:rPr>
          <w:rFonts w:ascii="Arial" w:hAnsi="Arial" w:cs="Arial"/>
          <w:sz w:val="20"/>
          <w:szCs w:val="20"/>
        </w:rPr>
        <w:t xml:space="preserve"> le calendrier </w:t>
      </w:r>
      <w:r w:rsidR="00BF3619" w:rsidRPr="00BF3619">
        <w:rPr>
          <w:rFonts w:ascii="Arial" w:hAnsi="Arial" w:cs="Arial"/>
          <w:sz w:val="20"/>
          <w:szCs w:val="20"/>
        </w:rPr>
        <w:t xml:space="preserve">ainsi </w:t>
      </w:r>
      <w:r w:rsidR="003B232A" w:rsidRPr="00BF3619">
        <w:rPr>
          <w:rFonts w:ascii="Arial" w:hAnsi="Arial" w:cs="Arial"/>
          <w:sz w:val="20"/>
          <w:szCs w:val="20"/>
        </w:rPr>
        <w:t xml:space="preserve">remis au personnel </w:t>
      </w:r>
      <w:r w:rsidR="00BF3619">
        <w:rPr>
          <w:rFonts w:ascii="Arial" w:hAnsi="Arial" w:cs="Arial"/>
          <w:sz w:val="20"/>
          <w:szCs w:val="20"/>
        </w:rPr>
        <w:t xml:space="preserve">pour la période de </w:t>
      </w:r>
      <w:r w:rsidR="003F49F1">
        <w:rPr>
          <w:rFonts w:ascii="Arial" w:hAnsi="Arial" w:cs="Arial"/>
          <w:sz w:val="20"/>
          <w:szCs w:val="20"/>
        </w:rPr>
        <w:t>12</w:t>
      </w:r>
      <w:r w:rsidR="00BF3619">
        <w:rPr>
          <w:rFonts w:ascii="Arial" w:hAnsi="Arial" w:cs="Arial"/>
          <w:sz w:val="20"/>
          <w:szCs w:val="20"/>
        </w:rPr>
        <w:t xml:space="preserve"> semaines. </w:t>
      </w:r>
      <w:r w:rsidR="004D4BB7" w:rsidRPr="00D73CB2">
        <w:rPr>
          <w:rFonts w:ascii="Arial" w:hAnsi="Arial" w:cs="Arial"/>
          <w:sz w:val="20"/>
          <w:szCs w:val="20"/>
        </w:rPr>
        <w:t>Ainsi les parties signataires affirment leur attachement à l’absence de modification des horaires de travail communiquées au salarié, en cours de période</w:t>
      </w:r>
      <w:r w:rsidR="004D4BB7">
        <w:rPr>
          <w:rFonts w:ascii="Arial" w:hAnsi="Arial" w:cs="Arial"/>
          <w:sz w:val="20"/>
          <w:szCs w:val="20"/>
        </w:rPr>
        <w:t>.</w:t>
      </w:r>
    </w:p>
    <w:p w14:paraId="266A47CC" w14:textId="77777777" w:rsidR="00D95720" w:rsidRDefault="00D95720" w:rsidP="00BF3619">
      <w:pPr>
        <w:spacing w:after="0" w:line="240" w:lineRule="auto"/>
        <w:contextualSpacing/>
        <w:jc w:val="both"/>
        <w:rPr>
          <w:rFonts w:ascii="Arial" w:hAnsi="Arial" w:cs="Arial"/>
          <w:sz w:val="20"/>
          <w:szCs w:val="20"/>
        </w:rPr>
      </w:pPr>
    </w:p>
    <w:p w14:paraId="56511634" w14:textId="71A80FDD" w:rsidR="00922CDA" w:rsidRDefault="00B4131B" w:rsidP="00BF3619">
      <w:pPr>
        <w:spacing w:after="0" w:line="240" w:lineRule="auto"/>
        <w:contextualSpacing/>
        <w:jc w:val="both"/>
        <w:rPr>
          <w:rFonts w:ascii="Arial" w:hAnsi="Arial" w:cs="Arial"/>
          <w:sz w:val="20"/>
          <w:szCs w:val="20"/>
        </w:rPr>
      </w:pPr>
      <w:r>
        <w:rPr>
          <w:rFonts w:ascii="Arial" w:hAnsi="Arial" w:cs="Arial"/>
          <w:sz w:val="20"/>
          <w:szCs w:val="20"/>
        </w:rPr>
        <w:t>2.</w:t>
      </w:r>
      <w:r w:rsidR="00381158">
        <w:rPr>
          <w:rFonts w:ascii="Arial" w:hAnsi="Arial" w:cs="Arial"/>
          <w:sz w:val="20"/>
          <w:szCs w:val="20"/>
        </w:rPr>
        <w:t>4</w:t>
      </w:r>
      <w:r w:rsidR="00D95720">
        <w:rPr>
          <w:rFonts w:ascii="Arial" w:hAnsi="Arial" w:cs="Arial"/>
          <w:sz w:val="20"/>
          <w:szCs w:val="20"/>
        </w:rPr>
        <w:t>.3 L</w:t>
      </w:r>
      <w:r w:rsidR="00BF3619">
        <w:rPr>
          <w:rFonts w:ascii="Arial" w:hAnsi="Arial" w:cs="Arial"/>
          <w:sz w:val="20"/>
          <w:szCs w:val="20"/>
        </w:rPr>
        <w:t xml:space="preserve">a Direction </w:t>
      </w:r>
      <w:r w:rsidR="00D95720">
        <w:rPr>
          <w:rFonts w:ascii="Arial" w:hAnsi="Arial" w:cs="Arial"/>
          <w:sz w:val="20"/>
          <w:szCs w:val="20"/>
        </w:rPr>
        <w:t>peut</w:t>
      </w:r>
      <w:r w:rsidR="00BF3619">
        <w:rPr>
          <w:rFonts w:ascii="Arial" w:hAnsi="Arial" w:cs="Arial"/>
          <w:sz w:val="20"/>
          <w:szCs w:val="20"/>
        </w:rPr>
        <w:t xml:space="preserve"> </w:t>
      </w:r>
      <w:r w:rsidR="00D95720">
        <w:rPr>
          <w:rFonts w:ascii="Arial" w:hAnsi="Arial" w:cs="Arial"/>
          <w:sz w:val="20"/>
          <w:szCs w:val="20"/>
        </w:rPr>
        <w:t xml:space="preserve">toutefois </w:t>
      </w:r>
      <w:r w:rsidR="00BF3619">
        <w:rPr>
          <w:rFonts w:ascii="Arial" w:hAnsi="Arial" w:cs="Arial"/>
          <w:sz w:val="20"/>
          <w:szCs w:val="20"/>
        </w:rPr>
        <w:t>être amenée à apporter des modifications</w:t>
      </w:r>
      <w:r w:rsidR="00D95720">
        <w:rPr>
          <w:rFonts w:ascii="Arial" w:hAnsi="Arial" w:cs="Arial"/>
          <w:sz w:val="20"/>
          <w:szCs w:val="20"/>
        </w:rPr>
        <w:t xml:space="preserve"> au calendrier en cours de période pour tenir compte des événements imprévisibles lors de l’établissement des plannings</w:t>
      </w:r>
      <w:r w:rsidR="00BF3619">
        <w:rPr>
          <w:rFonts w:ascii="Arial" w:hAnsi="Arial" w:cs="Arial"/>
          <w:sz w:val="20"/>
          <w:szCs w:val="20"/>
        </w:rPr>
        <w:t>.</w:t>
      </w:r>
      <w:r w:rsidR="00D95720">
        <w:rPr>
          <w:rFonts w:ascii="Arial" w:hAnsi="Arial" w:cs="Arial"/>
          <w:sz w:val="20"/>
          <w:szCs w:val="20"/>
        </w:rPr>
        <w:t xml:space="preserve"> </w:t>
      </w:r>
    </w:p>
    <w:p w14:paraId="7FCDB276" w14:textId="0E792CBD" w:rsidR="00BF3619" w:rsidRDefault="00CD089D" w:rsidP="00BF3619">
      <w:pPr>
        <w:spacing w:after="0" w:line="240" w:lineRule="auto"/>
        <w:contextualSpacing/>
        <w:jc w:val="both"/>
        <w:rPr>
          <w:rFonts w:ascii="Arial" w:hAnsi="Arial" w:cs="Arial"/>
          <w:sz w:val="20"/>
          <w:szCs w:val="20"/>
        </w:rPr>
      </w:pPr>
      <w:r>
        <w:rPr>
          <w:rFonts w:ascii="Arial" w:hAnsi="Arial" w:cs="Arial"/>
          <w:sz w:val="20"/>
          <w:szCs w:val="20"/>
        </w:rPr>
        <w:t xml:space="preserve">Dans cette hypothèse, </w:t>
      </w:r>
      <w:r w:rsidR="00035B7C">
        <w:rPr>
          <w:rFonts w:ascii="Arial" w:hAnsi="Arial" w:cs="Arial"/>
          <w:sz w:val="20"/>
          <w:szCs w:val="20"/>
        </w:rPr>
        <w:t>la Direction est tenu</w:t>
      </w:r>
      <w:r w:rsidR="00C80E41">
        <w:rPr>
          <w:rFonts w:ascii="Arial" w:hAnsi="Arial" w:cs="Arial"/>
          <w:sz w:val="20"/>
          <w:szCs w:val="20"/>
        </w:rPr>
        <w:t>e</w:t>
      </w:r>
      <w:r w:rsidR="00035B7C">
        <w:rPr>
          <w:rFonts w:ascii="Arial" w:hAnsi="Arial" w:cs="Arial"/>
          <w:sz w:val="20"/>
          <w:szCs w:val="20"/>
        </w:rPr>
        <w:t xml:space="preserve"> d’observer un délai de prévenance de</w:t>
      </w:r>
      <w:r w:rsidR="00D539CE">
        <w:rPr>
          <w:rFonts w:ascii="Arial" w:hAnsi="Arial" w:cs="Arial"/>
          <w:sz w:val="20"/>
          <w:szCs w:val="20"/>
        </w:rPr>
        <w:t xml:space="preserve"> 7 jours. </w:t>
      </w:r>
      <w:r w:rsidRPr="00D73CB2">
        <w:rPr>
          <w:rFonts w:ascii="Arial" w:hAnsi="Arial" w:cs="Arial"/>
          <w:sz w:val="20"/>
          <w:szCs w:val="20"/>
        </w:rPr>
        <w:t>En cas de circonstances exceptionnelles notamment en cas de commande inattendue, maladie, absence, congés exceptionnels inopinés, ce délai de prévenance peut être ramené à 24h, voire moins</w:t>
      </w:r>
      <w:r w:rsidR="00D539CE" w:rsidRPr="00D73CB2">
        <w:rPr>
          <w:rFonts w:ascii="Arial" w:hAnsi="Arial" w:cs="Arial"/>
          <w:sz w:val="20"/>
          <w:szCs w:val="20"/>
        </w:rPr>
        <w:t xml:space="preserve"> </w:t>
      </w:r>
      <w:r w:rsidR="00035B7C" w:rsidRPr="00D73CB2">
        <w:rPr>
          <w:rFonts w:ascii="Arial" w:hAnsi="Arial" w:cs="Arial"/>
          <w:sz w:val="20"/>
          <w:szCs w:val="20"/>
        </w:rPr>
        <w:t>avec l’accord du salarié.</w:t>
      </w:r>
    </w:p>
    <w:p w14:paraId="11445673" w14:textId="77777777" w:rsidR="004D4BB7" w:rsidRDefault="004D4BB7" w:rsidP="00BF3619">
      <w:pPr>
        <w:spacing w:after="0" w:line="240" w:lineRule="auto"/>
        <w:contextualSpacing/>
        <w:jc w:val="both"/>
        <w:rPr>
          <w:rFonts w:ascii="Arial" w:hAnsi="Arial" w:cs="Arial"/>
          <w:sz w:val="20"/>
          <w:szCs w:val="20"/>
        </w:rPr>
      </w:pPr>
    </w:p>
    <w:p w14:paraId="05B53DBE" w14:textId="527E0FA0" w:rsidR="004D4BB7" w:rsidRDefault="00B4131B" w:rsidP="00BF3619">
      <w:pPr>
        <w:spacing w:after="0" w:line="240" w:lineRule="auto"/>
        <w:contextualSpacing/>
        <w:jc w:val="both"/>
        <w:rPr>
          <w:rFonts w:ascii="Arial" w:hAnsi="Arial" w:cs="Arial"/>
          <w:sz w:val="20"/>
          <w:szCs w:val="20"/>
        </w:rPr>
      </w:pPr>
      <w:r>
        <w:rPr>
          <w:rFonts w:ascii="Arial" w:hAnsi="Arial" w:cs="Arial"/>
          <w:sz w:val="20"/>
          <w:szCs w:val="20"/>
        </w:rPr>
        <w:t>2.</w:t>
      </w:r>
      <w:r w:rsidR="00381158">
        <w:rPr>
          <w:rFonts w:ascii="Arial" w:hAnsi="Arial" w:cs="Arial"/>
          <w:sz w:val="20"/>
          <w:szCs w:val="20"/>
        </w:rPr>
        <w:t>4</w:t>
      </w:r>
      <w:r w:rsidR="004D4BB7">
        <w:rPr>
          <w:rFonts w:ascii="Arial" w:hAnsi="Arial" w:cs="Arial"/>
          <w:sz w:val="20"/>
          <w:szCs w:val="20"/>
        </w:rPr>
        <w:t>.4. Dans toute la mesure du possible</w:t>
      </w:r>
      <w:r w:rsidR="00D539CE">
        <w:rPr>
          <w:rFonts w:ascii="Arial" w:hAnsi="Arial" w:cs="Arial"/>
          <w:sz w:val="20"/>
          <w:szCs w:val="20"/>
        </w:rPr>
        <w:t xml:space="preserve">, la direction s’efforcera </w:t>
      </w:r>
      <w:r w:rsidR="00694B30">
        <w:rPr>
          <w:rFonts w:ascii="Arial" w:hAnsi="Arial" w:cs="Arial"/>
          <w:sz w:val="20"/>
          <w:szCs w:val="20"/>
        </w:rPr>
        <w:t xml:space="preserve">de reproduire d’une période sur l’autre le rythme de travail des salariés tout en tenant compte des contraintes liées à l’activité du laboratoire. </w:t>
      </w:r>
      <w:r w:rsidR="00D539CE">
        <w:rPr>
          <w:rFonts w:ascii="Arial" w:hAnsi="Arial" w:cs="Arial"/>
          <w:sz w:val="20"/>
          <w:szCs w:val="20"/>
        </w:rPr>
        <w:t xml:space="preserve"> </w:t>
      </w:r>
    </w:p>
    <w:p w14:paraId="150E4BD6" w14:textId="77777777" w:rsidR="00035B7C" w:rsidRPr="00AD2627" w:rsidRDefault="00035B7C" w:rsidP="001075BE">
      <w:pPr>
        <w:spacing w:after="0" w:line="240" w:lineRule="auto"/>
        <w:contextualSpacing/>
        <w:jc w:val="both"/>
        <w:rPr>
          <w:rFonts w:ascii="Arial" w:hAnsi="Arial" w:cs="Arial"/>
          <w:color w:val="1F497D" w:themeColor="text2"/>
          <w:sz w:val="20"/>
          <w:szCs w:val="20"/>
        </w:rPr>
      </w:pPr>
    </w:p>
    <w:p w14:paraId="608011DA" w14:textId="75F42345" w:rsidR="001075BE" w:rsidRPr="0007707D" w:rsidRDefault="00B4131B" w:rsidP="001075BE">
      <w:pPr>
        <w:spacing w:after="0" w:line="240" w:lineRule="auto"/>
        <w:contextualSpacing/>
        <w:jc w:val="both"/>
        <w:rPr>
          <w:rFonts w:ascii="Arial" w:hAnsi="Arial" w:cs="Arial"/>
          <w:b/>
          <w:sz w:val="20"/>
          <w:szCs w:val="20"/>
        </w:rPr>
      </w:pPr>
      <w:r>
        <w:rPr>
          <w:rFonts w:ascii="Arial" w:hAnsi="Arial" w:cs="Arial"/>
          <w:b/>
          <w:sz w:val="20"/>
          <w:szCs w:val="20"/>
        </w:rPr>
        <w:t>2.</w:t>
      </w:r>
      <w:r w:rsidR="00381158">
        <w:rPr>
          <w:rFonts w:ascii="Arial" w:hAnsi="Arial" w:cs="Arial"/>
          <w:b/>
          <w:sz w:val="20"/>
          <w:szCs w:val="20"/>
        </w:rPr>
        <w:t>5</w:t>
      </w:r>
      <w:r w:rsidR="001075BE">
        <w:rPr>
          <w:rFonts w:ascii="Arial" w:hAnsi="Arial" w:cs="Arial"/>
          <w:b/>
          <w:sz w:val="20"/>
          <w:szCs w:val="20"/>
        </w:rPr>
        <w:t>.</w:t>
      </w:r>
      <w:r w:rsidR="001075BE" w:rsidRPr="0007707D">
        <w:rPr>
          <w:rFonts w:ascii="Arial" w:hAnsi="Arial" w:cs="Arial"/>
          <w:b/>
          <w:sz w:val="20"/>
          <w:szCs w:val="20"/>
        </w:rPr>
        <w:t xml:space="preserve"> Heures supplémentaires</w:t>
      </w:r>
      <w:r w:rsidR="001075BE">
        <w:rPr>
          <w:rFonts w:ascii="Arial" w:hAnsi="Arial" w:cs="Arial"/>
          <w:b/>
          <w:sz w:val="20"/>
          <w:szCs w:val="20"/>
        </w:rPr>
        <w:t xml:space="preserve"> pour les salariés à temps complet</w:t>
      </w:r>
    </w:p>
    <w:p w14:paraId="2C39D27B" w14:textId="77777777" w:rsidR="001075BE" w:rsidRDefault="001075BE" w:rsidP="001075BE">
      <w:pPr>
        <w:spacing w:after="0" w:line="240" w:lineRule="auto"/>
        <w:contextualSpacing/>
        <w:jc w:val="both"/>
        <w:rPr>
          <w:rFonts w:ascii="Arial" w:hAnsi="Arial" w:cs="Arial"/>
          <w:sz w:val="20"/>
          <w:szCs w:val="20"/>
        </w:rPr>
      </w:pPr>
    </w:p>
    <w:p w14:paraId="414C7CF2" w14:textId="6052E6C6" w:rsidR="001075BE" w:rsidRDefault="001075BE" w:rsidP="001075BE">
      <w:pPr>
        <w:spacing w:after="0" w:line="240" w:lineRule="auto"/>
        <w:contextualSpacing/>
        <w:jc w:val="both"/>
        <w:rPr>
          <w:rFonts w:ascii="Arial" w:hAnsi="Arial" w:cs="Arial"/>
          <w:sz w:val="20"/>
          <w:szCs w:val="20"/>
        </w:rPr>
      </w:pPr>
      <w:r w:rsidRPr="001D3378">
        <w:rPr>
          <w:rFonts w:ascii="Arial" w:hAnsi="Arial" w:cs="Arial"/>
          <w:sz w:val="20"/>
          <w:szCs w:val="20"/>
        </w:rPr>
        <w:t>2.</w:t>
      </w:r>
      <w:r w:rsidR="00381158">
        <w:rPr>
          <w:rFonts w:ascii="Arial" w:hAnsi="Arial" w:cs="Arial"/>
          <w:sz w:val="20"/>
          <w:szCs w:val="20"/>
        </w:rPr>
        <w:t>5</w:t>
      </w:r>
      <w:r w:rsidRPr="001D3378">
        <w:rPr>
          <w:rFonts w:ascii="Arial" w:hAnsi="Arial" w:cs="Arial"/>
          <w:sz w:val="20"/>
          <w:szCs w:val="20"/>
        </w:rPr>
        <w:t xml:space="preserve">.1. </w:t>
      </w:r>
      <w:r w:rsidRPr="00EE743C">
        <w:rPr>
          <w:rFonts w:ascii="Arial" w:hAnsi="Arial" w:cs="Arial"/>
          <w:sz w:val="20"/>
          <w:szCs w:val="20"/>
          <w:u w:val="single"/>
        </w:rPr>
        <w:t>Définition :</w:t>
      </w:r>
      <w:r>
        <w:rPr>
          <w:rFonts w:ascii="Arial" w:hAnsi="Arial" w:cs="Arial"/>
          <w:sz w:val="20"/>
          <w:szCs w:val="20"/>
        </w:rPr>
        <w:t xml:space="preserve"> </w:t>
      </w:r>
      <w:r w:rsidRPr="00894C4F">
        <w:rPr>
          <w:rFonts w:ascii="Arial" w:hAnsi="Arial" w:cs="Arial"/>
          <w:sz w:val="20"/>
          <w:szCs w:val="20"/>
        </w:rPr>
        <w:t>Les heures supplémentaires seront celles accomplies au-delà de :</w:t>
      </w:r>
    </w:p>
    <w:p w14:paraId="2E621599" w14:textId="77777777" w:rsidR="001075BE" w:rsidRPr="00894C4F" w:rsidRDefault="001075BE" w:rsidP="001075BE">
      <w:pPr>
        <w:spacing w:after="0" w:line="240" w:lineRule="auto"/>
        <w:ind w:firstLine="284"/>
        <w:contextualSpacing/>
        <w:jc w:val="both"/>
        <w:rPr>
          <w:rFonts w:ascii="Arial" w:hAnsi="Arial" w:cs="Arial"/>
          <w:sz w:val="20"/>
          <w:szCs w:val="20"/>
        </w:rPr>
      </w:pPr>
      <w:r>
        <w:rPr>
          <w:rFonts w:ascii="Arial" w:hAnsi="Arial" w:cs="Arial"/>
          <w:sz w:val="20"/>
          <w:szCs w:val="20"/>
        </w:rPr>
        <w:t xml:space="preserve">- </w:t>
      </w:r>
      <w:r w:rsidRPr="00ED6F53">
        <w:rPr>
          <w:rFonts w:ascii="Arial" w:hAnsi="Arial" w:cs="Arial"/>
          <w:sz w:val="20"/>
          <w:szCs w:val="20"/>
        </w:rPr>
        <w:t>42 heures</w:t>
      </w:r>
      <w:r w:rsidR="00AF07A2">
        <w:rPr>
          <w:rFonts w:ascii="Arial" w:hAnsi="Arial" w:cs="Arial"/>
          <w:sz w:val="20"/>
          <w:szCs w:val="20"/>
        </w:rPr>
        <w:t xml:space="preserve"> de temps de travail effectif</w:t>
      </w:r>
      <w:r w:rsidRPr="00ED6F53">
        <w:rPr>
          <w:rFonts w:ascii="Arial" w:hAnsi="Arial" w:cs="Arial"/>
          <w:sz w:val="20"/>
          <w:szCs w:val="20"/>
        </w:rPr>
        <w:t xml:space="preserve"> à l’issue d</w:t>
      </w:r>
      <w:r>
        <w:rPr>
          <w:rFonts w:ascii="Arial" w:hAnsi="Arial" w:cs="Arial"/>
          <w:sz w:val="20"/>
          <w:szCs w:val="20"/>
        </w:rPr>
        <w:t>’une semaine civile de travail.</w:t>
      </w:r>
    </w:p>
    <w:p w14:paraId="03E36594" w14:textId="77777777" w:rsidR="001075BE" w:rsidRPr="00894C4F" w:rsidRDefault="001075BE" w:rsidP="001075BE">
      <w:pPr>
        <w:ind w:firstLine="284"/>
        <w:contextualSpacing/>
        <w:rPr>
          <w:rFonts w:ascii="Arial" w:hAnsi="Arial" w:cs="Arial"/>
          <w:sz w:val="20"/>
          <w:szCs w:val="20"/>
        </w:rPr>
      </w:pPr>
      <w:r>
        <w:rPr>
          <w:rFonts w:ascii="Arial" w:hAnsi="Arial" w:cs="Arial"/>
          <w:sz w:val="20"/>
          <w:szCs w:val="20"/>
        </w:rPr>
        <w:t xml:space="preserve">- </w:t>
      </w:r>
      <w:r w:rsidR="003F49F1">
        <w:rPr>
          <w:rFonts w:ascii="Arial" w:hAnsi="Arial" w:cs="Arial"/>
          <w:sz w:val="20"/>
          <w:szCs w:val="20"/>
        </w:rPr>
        <w:t>420</w:t>
      </w:r>
      <w:r>
        <w:rPr>
          <w:rFonts w:ascii="Arial" w:hAnsi="Arial" w:cs="Arial"/>
          <w:sz w:val="20"/>
          <w:szCs w:val="20"/>
        </w:rPr>
        <w:t xml:space="preserve"> heures</w:t>
      </w:r>
      <w:r w:rsidR="00AF07A2">
        <w:rPr>
          <w:rFonts w:ascii="Arial" w:hAnsi="Arial" w:cs="Arial"/>
          <w:sz w:val="20"/>
          <w:szCs w:val="20"/>
        </w:rPr>
        <w:t xml:space="preserve"> de temps de travail effectif</w:t>
      </w:r>
      <w:r>
        <w:rPr>
          <w:rFonts w:ascii="Arial" w:hAnsi="Arial" w:cs="Arial"/>
          <w:sz w:val="20"/>
          <w:szCs w:val="20"/>
        </w:rPr>
        <w:t xml:space="preserve"> à la fin de la période de </w:t>
      </w:r>
      <w:r w:rsidR="003F49F1">
        <w:rPr>
          <w:rFonts w:ascii="Arial" w:hAnsi="Arial" w:cs="Arial"/>
          <w:sz w:val="20"/>
          <w:szCs w:val="20"/>
        </w:rPr>
        <w:t>12</w:t>
      </w:r>
      <w:r>
        <w:rPr>
          <w:rFonts w:ascii="Arial" w:hAnsi="Arial" w:cs="Arial"/>
          <w:sz w:val="20"/>
          <w:szCs w:val="20"/>
        </w:rPr>
        <w:t xml:space="preserve"> semaines,</w:t>
      </w:r>
    </w:p>
    <w:p w14:paraId="45BC8DD2" w14:textId="77777777" w:rsidR="001075BE" w:rsidRDefault="001075BE" w:rsidP="001075BE">
      <w:pPr>
        <w:spacing w:after="0" w:line="240" w:lineRule="auto"/>
        <w:contextualSpacing/>
        <w:jc w:val="both"/>
        <w:rPr>
          <w:rFonts w:ascii="Arial" w:hAnsi="Arial" w:cs="Arial"/>
          <w:sz w:val="20"/>
          <w:szCs w:val="20"/>
        </w:rPr>
      </w:pPr>
    </w:p>
    <w:p w14:paraId="6D998DD3" w14:textId="3D72225C" w:rsidR="001075BE" w:rsidRDefault="00B4131B" w:rsidP="001075BE">
      <w:pPr>
        <w:spacing w:after="0" w:line="240" w:lineRule="auto"/>
        <w:contextualSpacing/>
        <w:jc w:val="both"/>
        <w:rPr>
          <w:rFonts w:ascii="Arial" w:hAnsi="Arial" w:cs="Arial"/>
          <w:sz w:val="20"/>
          <w:szCs w:val="20"/>
        </w:rPr>
      </w:pPr>
      <w:r>
        <w:rPr>
          <w:rFonts w:ascii="Arial" w:hAnsi="Arial" w:cs="Arial"/>
          <w:sz w:val="20"/>
          <w:szCs w:val="20"/>
        </w:rPr>
        <w:t>2.</w:t>
      </w:r>
      <w:r w:rsidR="00381158">
        <w:rPr>
          <w:rFonts w:ascii="Arial" w:hAnsi="Arial" w:cs="Arial"/>
          <w:sz w:val="20"/>
          <w:szCs w:val="20"/>
        </w:rPr>
        <w:t>5</w:t>
      </w:r>
      <w:r w:rsidR="001075BE" w:rsidRPr="007102DA">
        <w:rPr>
          <w:rFonts w:ascii="Arial" w:hAnsi="Arial" w:cs="Arial"/>
          <w:sz w:val="20"/>
          <w:szCs w:val="20"/>
        </w:rPr>
        <w:t>.2.</w:t>
      </w:r>
      <w:r w:rsidR="001075BE">
        <w:rPr>
          <w:rFonts w:ascii="Arial" w:hAnsi="Arial" w:cs="Arial"/>
          <w:sz w:val="20"/>
          <w:szCs w:val="20"/>
        </w:rPr>
        <w:t xml:space="preserve"> </w:t>
      </w:r>
      <w:r w:rsidR="001075BE" w:rsidRPr="007102DA">
        <w:rPr>
          <w:rFonts w:ascii="Arial" w:hAnsi="Arial" w:cs="Arial"/>
          <w:sz w:val="20"/>
          <w:szCs w:val="20"/>
        </w:rPr>
        <w:t>Les heures supplémentaires effectuées au-delà de 42 heures hebdomadaires sont payées sur la paye du mois considéré</w:t>
      </w:r>
      <w:r w:rsidR="001075BE">
        <w:rPr>
          <w:rFonts w:ascii="Arial" w:hAnsi="Arial" w:cs="Arial"/>
          <w:sz w:val="20"/>
          <w:szCs w:val="20"/>
        </w:rPr>
        <w:t xml:space="preserve"> avec une majoration de salaire de 25%</w:t>
      </w:r>
      <w:r w:rsidR="001075BE" w:rsidRPr="007102DA">
        <w:rPr>
          <w:rFonts w:ascii="Arial" w:hAnsi="Arial" w:cs="Arial"/>
          <w:sz w:val="20"/>
          <w:szCs w:val="20"/>
        </w:rPr>
        <w:t>.</w:t>
      </w:r>
      <w:r w:rsidR="001075BE" w:rsidRPr="00B948F5">
        <w:rPr>
          <w:rFonts w:ascii="Arial" w:hAnsi="Arial" w:cs="Arial"/>
          <w:sz w:val="20"/>
          <w:szCs w:val="20"/>
        </w:rPr>
        <w:t xml:space="preserve"> </w:t>
      </w:r>
      <w:r w:rsidR="001075BE">
        <w:rPr>
          <w:rFonts w:ascii="Arial" w:hAnsi="Arial" w:cs="Arial"/>
          <w:sz w:val="20"/>
          <w:szCs w:val="20"/>
        </w:rPr>
        <w:t xml:space="preserve">Pour ne pas les décompter deux fois, les </w:t>
      </w:r>
      <w:r w:rsidR="001075BE" w:rsidRPr="00BB262A">
        <w:rPr>
          <w:rFonts w:ascii="Arial" w:hAnsi="Arial" w:cs="Arial"/>
          <w:sz w:val="20"/>
          <w:szCs w:val="20"/>
        </w:rPr>
        <w:t>heures supplémentaires effectuées au cours d’une semaine sont déduites en fin de période.</w:t>
      </w:r>
    </w:p>
    <w:p w14:paraId="36E2BE01" w14:textId="77777777" w:rsidR="001075BE" w:rsidRDefault="001075BE" w:rsidP="001075BE">
      <w:pPr>
        <w:spacing w:after="0" w:line="240" w:lineRule="auto"/>
        <w:contextualSpacing/>
        <w:jc w:val="both"/>
        <w:rPr>
          <w:rFonts w:ascii="Arial" w:hAnsi="Arial" w:cs="Arial"/>
          <w:sz w:val="20"/>
          <w:szCs w:val="20"/>
        </w:rPr>
      </w:pPr>
    </w:p>
    <w:p w14:paraId="33A00B00" w14:textId="491F9454" w:rsidR="001075BE" w:rsidRPr="00343127" w:rsidRDefault="00B4131B" w:rsidP="001075BE">
      <w:pPr>
        <w:spacing w:after="0" w:line="240" w:lineRule="auto"/>
        <w:contextualSpacing/>
        <w:jc w:val="both"/>
        <w:rPr>
          <w:rFonts w:ascii="Arial" w:hAnsi="Arial" w:cs="Arial"/>
          <w:sz w:val="20"/>
          <w:szCs w:val="20"/>
        </w:rPr>
      </w:pPr>
      <w:r>
        <w:rPr>
          <w:rFonts w:ascii="Arial" w:hAnsi="Arial" w:cs="Arial"/>
          <w:sz w:val="20"/>
          <w:szCs w:val="20"/>
        </w:rPr>
        <w:t>2.</w:t>
      </w:r>
      <w:r w:rsidR="00381158">
        <w:rPr>
          <w:rFonts w:ascii="Arial" w:hAnsi="Arial" w:cs="Arial"/>
          <w:sz w:val="20"/>
          <w:szCs w:val="20"/>
        </w:rPr>
        <w:t>5</w:t>
      </w:r>
      <w:r w:rsidR="001075BE" w:rsidRPr="00144754">
        <w:rPr>
          <w:rFonts w:ascii="Arial" w:hAnsi="Arial" w:cs="Arial"/>
          <w:sz w:val="20"/>
          <w:szCs w:val="20"/>
        </w:rPr>
        <w:t>.3.</w:t>
      </w:r>
      <w:r w:rsidR="001075BE" w:rsidRPr="0031479E">
        <w:rPr>
          <w:rFonts w:ascii="Arial" w:hAnsi="Arial" w:cs="Arial"/>
          <w:color w:val="FF0000"/>
          <w:sz w:val="20"/>
          <w:szCs w:val="20"/>
        </w:rPr>
        <w:t xml:space="preserve"> </w:t>
      </w:r>
      <w:r w:rsidR="001075BE" w:rsidRPr="00BB262A">
        <w:rPr>
          <w:rFonts w:ascii="Arial" w:hAnsi="Arial" w:cs="Arial"/>
          <w:sz w:val="20"/>
          <w:szCs w:val="20"/>
        </w:rPr>
        <w:t xml:space="preserve">A la fin de la période de </w:t>
      </w:r>
      <w:r w:rsidR="003F49F1">
        <w:rPr>
          <w:rFonts w:ascii="Arial" w:hAnsi="Arial" w:cs="Arial"/>
          <w:sz w:val="20"/>
          <w:szCs w:val="20"/>
        </w:rPr>
        <w:t>12</w:t>
      </w:r>
      <w:r w:rsidR="001075BE" w:rsidRPr="00BB262A">
        <w:rPr>
          <w:rFonts w:ascii="Arial" w:hAnsi="Arial" w:cs="Arial"/>
          <w:sz w:val="20"/>
          <w:szCs w:val="20"/>
        </w:rPr>
        <w:t xml:space="preserve"> semaines, lorsque les heures de travail effectuées excèdent 35 heures en moyenne par semaine, les heures supplémentaires donnent lieu à une </w:t>
      </w:r>
      <w:r w:rsidR="001075BE" w:rsidRPr="00343127">
        <w:rPr>
          <w:rFonts w:ascii="Arial" w:hAnsi="Arial" w:cs="Arial"/>
          <w:sz w:val="20"/>
          <w:szCs w:val="20"/>
        </w:rPr>
        <w:t xml:space="preserve">majoration de salaire de 25%. </w:t>
      </w:r>
    </w:p>
    <w:p w14:paraId="1DD2C24A" w14:textId="77777777" w:rsidR="001075BE" w:rsidRDefault="006C7EBF" w:rsidP="001075BE">
      <w:pPr>
        <w:spacing w:after="0" w:line="240" w:lineRule="auto"/>
        <w:contextualSpacing/>
        <w:jc w:val="both"/>
        <w:rPr>
          <w:rFonts w:ascii="Arial" w:hAnsi="Arial" w:cs="Arial"/>
          <w:sz w:val="20"/>
          <w:szCs w:val="20"/>
        </w:rPr>
      </w:pPr>
      <w:r>
        <w:rPr>
          <w:rFonts w:ascii="Arial" w:hAnsi="Arial" w:cs="Arial"/>
          <w:sz w:val="20"/>
          <w:szCs w:val="20"/>
        </w:rPr>
        <w:t>A partir</w:t>
      </w:r>
      <w:r w:rsidR="001075BE" w:rsidRPr="00343127">
        <w:rPr>
          <w:rFonts w:ascii="Arial" w:hAnsi="Arial" w:cs="Arial"/>
          <w:sz w:val="20"/>
          <w:szCs w:val="20"/>
        </w:rPr>
        <w:t xml:space="preserve"> de </w:t>
      </w:r>
      <w:r w:rsidR="001075BE" w:rsidRPr="00851F8B">
        <w:rPr>
          <w:rFonts w:ascii="Arial" w:hAnsi="Arial" w:cs="Arial"/>
          <w:sz w:val="20"/>
          <w:szCs w:val="20"/>
        </w:rPr>
        <w:t>4</w:t>
      </w:r>
      <w:r w:rsidR="00943AD0">
        <w:rPr>
          <w:rFonts w:ascii="Arial" w:hAnsi="Arial" w:cs="Arial"/>
          <w:sz w:val="20"/>
          <w:szCs w:val="20"/>
        </w:rPr>
        <w:t>3</w:t>
      </w:r>
      <w:r w:rsidR="001075BE" w:rsidRPr="00343127">
        <w:rPr>
          <w:rFonts w:ascii="Arial" w:hAnsi="Arial" w:cs="Arial"/>
          <w:sz w:val="20"/>
          <w:szCs w:val="20"/>
        </w:rPr>
        <w:t xml:space="preserve"> heures en moyenne par semaine, les heures supplémentaires donnent lieu à une majoration de salaire de 50%. </w:t>
      </w:r>
    </w:p>
    <w:p w14:paraId="397448B5" w14:textId="77777777" w:rsidR="001075BE" w:rsidRDefault="001075BE" w:rsidP="001075BE">
      <w:pPr>
        <w:spacing w:after="0" w:line="240" w:lineRule="auto"/>
        <w:contextualSpacing/>
        <w:jc w:val="both"/>
        <w:rPr>
          <w:rFonts w:ascii="Arial" w:hAnsi="Arial" w:cs="Arial"/>
          <w:sz w:val="20"/>
          <w:szCs w:val="20"/>
        </w:rPr>
      </w:pPr>
    </w:p>
    <w:p w14:paraId="3D160798" w14:textId="60C7F010" w:rsidR="001075BE" w:rsidRPr="00A50D21" w:rsidRDefault="00B4131B" w:rsidP="001075BE">
      <w:pPr>
        <w:spacing w:after="0" w:line="240" w:lineRule="auto"/>
        <w:contextualSpacing/>
        <w:jc w:val="both"/>
        <w:rPr>
          <w:rFonts w:ascii="Arial" w:hAnsi="Arial" w:cs="Arial"/>
          <w:sz w:val="20"/>
          <w:szCs w:val="20"/>
        </w:rPr>
      </w:pPr>
      <w:r>
        <w:rPr>
          <w:rFonts w:ascii="Arial" w:hAnsi="Arial" w:cs="Arial"/>
          <w:sz w:val="20"/>
          <w:szCs w:val="20"/>
        </w:rPr>
        <w:t>2.</w:t>
      </w:r>
      <w:r w:rsidR="00381158">
        <w:rPr>
          <w:rFonts w:ascii="Arial" w:hAnsi="Arial" w:cs="Arial"/>
          <w:sz w:val="20"/>
          <w:szCs w:val="20"/>
        </w:rPr>
        <w:t>5</w:t>
      </w:r>
      <w:r w:rsidR="001075BE" w:rsidRPr="00B948F5">
        <w:rPr>
          <w:rFonts w:ascii="Arial" w:hAnsi="Arial" w:cs="Arial"/>
          <w:sz w:val="20"/>
          <w:szCs w:val="20"/>
        </w:rPr>
        <w:t>.4.</w:t>
      </w:r>
      <w:r w:rsidR="001075BE" w:rsidRPr="0031479E">
        <w:rPr>
          <w:rFonts w:ascii="Arial" w:hAnsi="Arial" w:cs="Arial"/>
          <w:color w:val="FF0000"/>
          <w:sz w:val="20"/>
          <w:szCs w:val="20"/>
        </w:rPr>
        <w:t xml:space="preserve"> </w:t>
      </w:r>
      <w:r w:rsidR="001075BE" w:rsidRPr="00EE743C">
        <w:rPr>
          <w:rFonts w:ascii="Arial" w:hAnsi="Arial" w:cs="Arial"/>
          <w:sz w:val="20"/>
          <w:szCs w:val="20"/>
          <w:u w:val="single"/>
        </w:rPr>
        <w:t>Contingent annuel :</w:t>
      </w:r>
      <w:r w:rsidR="001075BE">
        <w:rPr>
          <w:rFonts w:ascii="Arial" w:hAnsi="Arial" w:cs="Arial"/>
          <w:sz w:val="20"/>
          <w:szCs w:val="20"/>
        </w:rPr>
        <w:t xml:space="preserve"> </w:t>
      </w:r>
      <w:r w:rsidR="001075BE" w:rsidRPr="00A50D21">
        <w:rPr>
          <w:rFonts w:ascii="Arial" w:hAnsi="Arial" w:cs="Arial"/>
          <w:sz w:val="20"/>
          <w:szCs w:val="20"/>
        </w:rPr>
        <w:t xml:space="preserve">Le contingent annuel d’heures supplémentaires est fixé à </w:t>
      </w:r>
      <w:r w:rsidR="001075BE">
        <w:rPr>
          <w:rFonts w:ascii="Arial" w:hAnsi="Arial" w:cs="Arial"/>
          <w:sz w:val="20"/>
          <w:szCs w:val="20"/>
        </w:rPr>
        <w:t>130 heures par an et par salarié</w:t>
      </w:r>
      <w:r w:rsidR="001075BE" w:rsidRPr="00A50D21">
        <w:rPr>
          <w:rFonts w:ascii="Arial" w:hAnsi="Arial" w:cs="Arial"/>
          <w:sz w:val="20"/>
          <w:szCs w:val="20"/>
        </w:rPr>
        <w:t>.</w:t>
      </w:r>
    </w:p>
    <w:p w14:paraId="112E22C5" w14:textId="77777777" w:rsidR="001075BE" w:rsidRDefault="001075BE" w:rsidP="001075BE">
      <w:pPr>
        <w:spacing w:after="0" w:line="240" w:lineRule="auto"/>
        <w:contextualSpacing/>
        <w:jc w:val="both"/>
        <w:rPr>
          <w:rFonts w:ascii="Arial" w:hAnsi="Arial" w:cs="Arial"/>
          <w:sz w:val="20"/>
          <w:szCs w:val="20"/>
        </w:rPr>
      </w:pPr>
      <w:r w:rsidRPr="00A50D21">
        <w:rPr>
          <w:rFonts w:ascii="Arial" w:hAnsi="Arial" w:cs="Arial"/>
          <w:sz w:val="20"/>
          <w:szCs w:val="20"/>
        </w:rPr>
        <w:t xml:space="preserve">Les heures </w:t>
      </w:r>
      <w:r>
        <w:rPr>
          <w:rFonts w:ascii="Arial" w:hAnsi="Arial" w:cs="Arial"/>
          <w:sz w:val="20"/>
          <w:szCs w:val="20"/>
        </w:rPr>
        <w:t xml:space="preserve">supplémentaires </w:t>
      </w:r>
      <w:r w:rsidRPr="00A50D21">
        <w:rPr>
          <w:rFonts w:ascii="Arial" w:hAnsi="Arial" w:cs="Arial"/>
          <w:sz w:val="20"/>
          <w:szCs w:val="20"/>
        </w:rPr>
        <w:t>s’imputent sur ce contingent à l’exception de celles qui donnent lieu à un repos de remplacement.</w:t>
      </w:r>
    </w:p>
    <w:p w14:paraId="31F89D29" w14:textId="77777777" w:rsidR="001075BE" w:rsidRDefault="001075BE" w:rsidP="001075BE">
      <w:pPr>
        <w:spacing w:after="0" w:line="240" w:lineRule="auto"/>
        <w:contextualSpacing/>
        <w:jc w:val="both"/>
        <w:rPr>
          <w:rFonts w:ascii="Arial" w:hAnsi="Arial" w:cs="Arial"/>
          <w:sz w:val="20"/>
          <w:szCs w:val="20"/>
        </w:rPr>
      </w:pPr>
    </w:p>
    <w:p w14:paraId="29B1ED36" w14:textId="60C156F6" w:rsidR="001075BE" w:rsidRDefault="00B4131B" w:rsidP="001075BE">
      <w:pPr>
        <w:spacing w:after="0" w:line="240" w:lineRule="auto"/>
        <w:contextualSpacing/>
        <w:jc w:val="both"/>
        <w:rPr>
          <w:rFonts w:ascii="Arial" w:hAnsi="Arial" w:cs="Arial"/>
          <w:color w:val="FF0000"/>
          <w:sz w:val="20"/>
          <w:szCs w:val="20"/>
          <w:u w:val="single"/>
        </w:rPr>
      </w:pPr>
      <w:r>
        <w:rPr>
          <w:rFonts w:ascii="Arial" w:hAnsi="Arial" w:cs="Arial"/>
          <w:sz w:val="20"/>
          <w:szCs w:val="20"/>
        </w:rPr>
        <w:t>2.</w:t>
      </w:r>
      <w:r w:rsidR="00381158">
        <w:rPr>
          <w:rFonts w:ascii="Arial" w:hAnsi="Arial" w:cs="Arial"/>
          <w:sz w:val="20"/>
          <w:szCs w:val="20"/>
        </w:rPr>
        <w:t>5</w:t>
      </w:r>
      <w:r w:rsidR="001075BE" w:rsidRPr="00B948F5">
        <w:rPr>
          <w:rFonts w:ascii="Arial" w:hAnsi="Arial" w:cs="Arial"/>
          <w:sz w:val="20"/>
          <w:szCs w:val="20"/>
        </w:rPr>
        <w:t>.5.</w:t>
      </w:r>
      <w:r w:rsidR="001075BE" w:rsidRPr="0031479E">
        <w:rPr>
          <w:rFonts w:ascii="Arial" w:hAnsi="Arial" w:cs="Arial"/>
          <w:color w:val="FF0000"/>
          <w:sz w:val="20"/>
          <w:szCs w:val="20"/>
        </w:rPr>
        <w:t xml:space="preserve"> </w:t>
      </w:r>
      <w:r w:rsidR="001075BE" w:rsidRPr="00851F8B">
        <w:rPr>
          <w:rFonts w:ascii="Arial" w:hAnsi="Arial" w:cs="Arial"/>
          <w:sz w:val="20"/>
          <w:szCs w:val="20"/>
          <w:u w:val="single"/>
        </w:rPr>
        <w:t xml:space="preserve">Repos compensateur </w:t>
      </w:r>
      <w:r w:rsidR="00035B7C">
        <w:rPr>
          <w:rFonts w:ascii="Arial" w:hAnsi="Arial" w:cs="Arial"/>
          <w:sz w:val="20"/>
          <w:szCs w:val="20"/>
          <w:u w:val="single"/>
        </w:rPr>
        <w:t>légal</w:t>
      </w:r>
      <w:r w:rsidR="001075BE" w:rsidRPr="00153DC0">
        <w:rPr>
          <w:rFonts w:ascii="Arial" w:hAnsi="Arial" w:cs="Arial"/>
          <w:color w:val="4F81BD" w:themeColor="accent1"/>
          <w:sz w:val="20"/>
          <w:szCs w:val="20"/>
          <w:u w:val="single"/>
        </w:rPr>
        <w:t> :</w:t>
      </w:r>
    </w:p>
    <w:p w14:paraId="29E5F6C0" w14:textId="77777777" w:rsidR="001075BE" w:rsidRDefault="001075BE" w:rsidP="001075BE">
      <w:pPr>
        <w:spacing w:after="0" w:line="240" w:lineRule="auto"/>
        <w:contextualSpacing/>
        <w:jc w:val="both"/>
        <w:rPr>
          <w:rFonts w:ascii="Arial" w:hAnsi="Arial" w:cs="Arial"/>
          <w:sz w:val="20"/>
          <w:szCs w:val="20"/>
        </w:rPr>
      </w:pPr>
      <w:r>
        <w:rPr>
          <w:rFonts w:ascii="Arial" w:hAnsi="Arial" w:cs="Arial"/>
          <w:sz w:val="20"/>
          <w:szCs w:val="20"/>
        </w:rPr>
        <w:t>Les heures supplémentaires effectuées au-delà du contingent annuel de 130 heures ouvrent droit à une contrepartie obligatoire en repos.</w:t>
      </w:r>
    </w:p>
    <w:p w14:paraId="7637FE2F" w14:textId="77777777" w:rsidR="001075BE" w:rsidRDefault="001075BE" w:rsidP="001075BE">
      <w:pPr>
        <w:spacing w:after="0" w:line="240" w:lineRule="auto"/>
        <w:contextualSpacing/>
        <w:jc w:val="both"/>
        <w:rPr>
          <w:rFonts w:ascii="Arial" w:hAnsi="Arial" w:cs="Arial"/>
          <w:sz w:val="20"/>
          <w:szCs w:val="20"/>
        </w:rPr>
      </w:pPr>
    </w:p>
    <w:p w14:paraId="5D1F5A7E" w14:textId="77777777" w:rsidR="001075BE" w:rsidRDefault="001075BE" w:rsidP="001075BE">
      <w:pPr>
        <w:spacing w:after="0" w:line="240" w:lineRule="auto"/>
        <w:contextualSpacing/>
        <w:jc w:val="both"/>
        <w:rPr>
          <w:rFonts w:ascii="Arial" w:hAnsi="Arial" w:cs="Arial"/>
          <w:sz w:val="20"/>
          <w:szCs w:val="20"/>
        </w:rPr>
      </w:pPr>
      <w:r>
        <w:rPr>
          <w:rFonts w:ascii="Arial" w:hAnsi="Arial" w:cs="Arial"/>
          <w:sz w:val="20"/>
          <w:szCs w:val="20"/>
        </w:rPr>
        <w:t>Cette contrepartie est égale à 100% du nombre d’heures supplémentaires effectuées au-delà du contingent annuel.</w:t>
      </w:r>
    </w:p>
    <w:p w14:paraId="16DF72B6" w14:textId="77777777" w:rsidR="001075BE" w:rsidRDefault="001075BE" w:rsidP="001075BE">
      <w:pPr>
        <w:spacing w:after="0" w:line="240" w:lineRule="auto"/>
        <w:contextualSpacing/>
        <w:jc w:val="both"/>
        <w:rPr>
          <w:rFonts w:ascii="Arial" w:hAnsi="Arial" w:cs="Arial"/>
          <w:color w:val="4F81BD"/>
          <w:sz w:val="20"/>
          <w:szCs w:val="20"/>
        </w:rPr>
      </w:pPr>
    </w:p>
    <w:p w14:paraId="154068EA" w14:textId="77777777" w:rsidR="001075BE" w:rsidRDefault="001075BE" w:rsidP="001075BE">
      <w:pPr>
        <w:spacing w:after="0" w:line="240" w:lineRule="auto"/>
        <w:contextualSpacing/>
        <w:jc w:val="both"/>
        <w:rPr>
          <w:rFonts w:ascii="Arial" w:hAnsi="Arial" w:cs="Arial"/>
          <w:sz w:val="20"/>
          <w:szCs w:val="20"/>
        </w:rPr>
      </w:pPr>
      <w:r w:rsidRPr="00851F8B">
        <w:rPr>
          <w:rFonts w:ascii="Arial" w:hAnsi="Arial" w:cs="Arial"/>
          <w:sz w:val="20"/>
          <w:szCs w:val="20"/>
        </w:rPr>
        <w:t xml:space="preserve">Le repos compensateur </w:t>
      </w:r>
      <w:r w:rsidR="00035B7C">
        <w:rPr>
          <w:rFonts w:ascii="Arial" w:hAnsi="Arial" w:cs="Arial"/>
          <w:sz w:val="20"/>
          <w:szCs w:val="20"/>
        </w:rPr>
        <w:t>légal</w:t>
      </w:r>
      <w:r>
        <w:rPr>
          <w:rFonts w:ascii="Arial" w:hAnsi="Arial" w:cs="Arial"/>
          <w:color w:val="4F81BD" w:themeColor="accent1"/>
          <w:sz w:val="20"/>
          <w:szCs w:val="20"/>
        </w:rPr>
        <w:t xml:space="preserve"> </w:t>
      </w:r>
      <w:r>
        <w:rPr>
          <w:rFonts w:ascii="Arial" w:hAnsi="Arial" w:cs="Arial"/>
          <w:sz w:val="20"/>
          <w:szCs w:val="20"/>
        </w:rPr>
        <w:t xml:space="preserve">doit obligatoirement être pris par journée dans un délai maximum de </w:t>
      </w:r>
      <w:r w:rsidRPr="00851F8B">
        <w:rPr>
          <w:rFonts w:ascii="Arial" w:hAnsi="Arial" w:cs="Arial"/>
          <w:sz w:val="20"/>
          <w:szCs w:val="20"/>
        </w:rPr>
        <w:t>6</w:t>
      </w:r>
      <w:r>
        <w:rPr>
          <w:rFonts w:ascii="Arial" w:hAnsi="Arial" w:cs="Arial"/>
          <w:sz w:val="20"/>
          <w:szCs w:val="20"/>
        </w:rPr>
        <w:t xml:space="preserve"> mois suivant l’ouverture du droit. L’absence de demande de prise de repos par le salarié ne peut entraîner la perte de son droit. Dans ce cas, le Laboratoire est tenu de lui demander de prendre effectivement ses repos dans un délai maximal d’un an.</w:t>
      </w:r>
    </w:p>
    <w:p w14:paraId="6305A6B5" w14:textId="77777777" w:rsidR="00694B30" w:rsidRDefault="00694B30" w:rsidP="001075BE">
      <w:pPr>
        <w:spacing w:after="0" w:line="240" w:lineRule="auto"/>
        <w:contextualSpacing/>
        <w:jc w:val="both"/>
        <w:rPr>
          <w:rFonts w:ascii="Arial" w:hAnsi="Arial" w:cs="Arial"/>
          <w:sz w:val="20"/>
          <w:szCs w:val="20"/>
        </w:rPr>
      </w:pPr>
    </w:p>
    <w:p w14:paraId="6AD95574" w14:textId="3E61A3DA" w:rsidR="001075BE" w:rsidRPr="0007707D" w:rsidRDefault="00B4131B" w:rsidP="001075BE">
      <w:pPr>
        <w:spacing w:after="0" w:line="240" w:lineRule="auto"/>
        <w:contextualSpacing/>
        <w:jc w:val="both"/>
        <w:rPr>
          <w:rFonts w:ascii="Arial" w:hAnsi="Arial" w:cs="Arial"/>
          <w:b/>
          <w:sz w:val="20"/>
          <w:szCs w:val="20"/>
        </w:rPr>
      </w:pPr>
      <w:r>
        <w:rPr>
          <w:rFonts w:ascii="Arial" w:hAnsi="Arial" w:cs="Arial"/>
          <w:b/>
          <w:sz w:val="20"/>
          <w:szCs w:val="20"/>
        </w:rPr>
        <w:t>2.</w:t>
      </w:r>
      <w:r w:rsidR="00381158">
        <w:rPr>
          <w:rFonts w:ascii="Arial" w:hAnsi="Arial" w:cs="Arial"/>
          <w:b/>
          <w:sz w:val="20"/>
          <w:szCs w:val="20"/>
        </w:rPr>
        <w:t>6</w:t>
      </w:r>
      <w:r w:rsidR="001075BE">
        <w:rPr>
          <w:rFonts w:ascii="Arial" w:hAnsi="Arial" w:cs="Arial"/>
          <w:b/>
          <w:sz w:val="20"/>
          <w:szCs w:val="20"/>
        </w:rPr>
        <w:t>.</w:t>
      </w:r>
      <w:r w:rsidR="001075BE" w:rsidRPr="0031479E">
        <w:rPr>
          <w:rFonts w:ascii="Arial" w:hAnsi="Arial" w:cs="Arial"/>
          <w:b/>
          <w:color w:val="FF0000"/>
          <w:sz w:val="20"/>
          <w:szCs w:val="20"/>
        </w:rPr>
        <w:t xml:space="preserve"> </w:t>
      </w:r>
      <w:r w:rsidR="001075BE" w:rsidRPr="0007707D">
        <w:rPr>
          <w:rFonts w:ascii="Arial" w:hAnsi="Arial" w:cs="Arial"/>
          <w:b/>
          <w:sz w:val="20"/>
          <w:szCs w:val="20"/>
        </w:rPr>
        <w:t xml:space="preserve">Heures </w:t>
      </w:r>
      <w:r w:rsidR="001075BE">
        <w:rPr>
          <w:rFonts w:ascii="Arial" w:hAnsi="Arial" w:cs="Arial"/>
          <w:b/>
          <w:sz w:val="20"/>
          <w:szCs w:val="20"/>
        </w:rPr>
        <w:t>complémentaires pour les salariés à temps partiel.</w:t>
      </w:r>
    </w:p>
    <w:p w14:paraId="2EB02BF7" w14:textId="77777777" w:rsidR="001075BE" w:rsidRDefault="001075BE" w:rsidP="001075BE">
      <w:pPr>
        <w:spacing w:after="0" w:line="240" w:lineRule="auto"/>
        <w:contextualSpacing/>
        <w:jc w:val="both"/>
        <w:rPr>
          <w:rFonts w:ascii="Arial" w:hAnsi="Arial" w:cs="Arial"/>
          <w:color w:val="4F81BD"/>
          <w:sz w:val="20"/>
          <w:szCs w:val="20"/>
        </w:rPr>
      </w:pPr>
    </w:p>
    <w:p w14:paraId="37938111" w14:textId="6B5ADFA9" w:rsidR="001075BE" w:rsidRDefault="00B4131B" w:rsidP="001075BE">
      <w:pPr>
        <w:spacing w:after="0" w:line="240" w:lineRule="auto"/>
        <w:contextualSpacing/>
        <w:jc w:val="both"/>
        <w:rPr>
          <w:rFonts w:ascii="Arial" w:hAnsi="Arial" w:cs="Arial"/>
          <w:sz w:val="20"/>
          <w:szCs w:val="20"/>
        </w:rPr>
      </w:pPr>
      <w:r>
        <w:rPr>
          <w:rFonts w:ascii="Arial" w:hAnsi="Arial" w:cs="Arial"/>
          <w:sz w:val="20"/>
          <w:szCs w:val="20"/>
        </w:rPr>
        <w:t>2.</w:t>
      </w:r>
      <w:r w:rsidR="00381158">
        <w:rPr>
          <w:rFonts w:ascii="Arial" w:hAnsi="Arial" w:cs="Arial"/>
          <w:sz w:val="20"/>
          <w:szCs w:val="20"/>
        </w:rPr>
        <w:t>6</w:t>
      </w:r>
      <w:r w:rsidR="001075BE" w:rsidRPr="00B948F5">
        <w:rPr>
          <w:rFonts w:ascii="Arial" w:hAnsi="Arial" w:cs="Arial"/>
          <w:sz w:val="20"/>
          <w:szCs w:val="20"/>
        </w:rPr>
        <w:t>.1</w:t>
      </w:r>
      <w:r w:rsidR="001075BE">
        <w:rPr>
          <w:rFonts w:ascii="Arial" w:hAnsi="Arial" w:cs="Arial"/>
          <w:sz w:val="20"/>
          <w:szCs w:val="20"/>
        </w:rPr>
        <w:t>.</w:t>
      </w:r>
      <w:r w:rsidR="001075BE" w:rsidRPr="00F35393">
        <w:rPr>
          <w:rFonts w:ascii="Arial" w:hAnsi="Arial" w:cs="Arial"/>
          <w:sz w:val="20"/>
          <w:szCs w:val="20"/>
        </w:rPr>
        <w:t xml:space="preserve"> </w:t>
      </w:r>
      <w:r w:rsidR="001075BE" w:rsidRPr="00EE743C">
        <w:rPr>
          <w:rFonts w:ascii="Arial" w:hAnsi="Arial" w:cs="Arial"/>
          <w:sz w:val="20"/>
          <w:szCs w:val="20"/>
          <w:u w:val="single"/>
        </w:rPr>
        <w:t>Définition :</w:t>
      </w:r>
      <w:r w:rsidR="001075BE">
        <w:rPr>
          <w:rFonts w:ascii="Arial" w:hAnsi="Arial" w:cs="Arial"/>
          <w:sz w:val="20"/>
          <w:szCs w:val="20"/>
        </w:rPr>
        <w:t xml:space="preserve"> Constituent des heures complémentaires toutes les heures effectuées au-delà de la durée hebdomadaire de travail prévue au contrat multiplié par </w:t>
      </w:r>
      <w:r w:rsidR="003F49F1">
        <w:rPr>
          <w:rFonts w:ascii="Arial" w:hAnsi="Arial" w:cs="Arial"/>
          <w:sz w:val="20"/>
          <w:szCs w:val="20"/>
        </w:rPr>
        <w:t>12</w:t>
      </w:r>
      <w:r w:rsidR="001075BE">
        <w:rPr>
          <w:rFonts w:ascii="Arial" w:hAnsi="Arial" w:cs="Arial"/>
          <w:sz w:val="20"/>
          <w:szCs w:val="20"/>
        </w:rPr>
        <w:t xml:space="preserve"> semaines.</w:t>
      </w:r>
    </w:p>
    <w:p w14:paraId="30CB36F4" w14:textId="77777777" w:rsidR="001075BE" w:rsidRDefault="001075BE" w:rsidP="001075BE">
      <w:pPr>
        <w:spacing w:after="0" w:line="240" w:lineRule="auto"/>
        <w:contextualSpacing/>
        <w:jc w:val="both"/>
        <w:rPr>
          <w:rFonts w:ascii="Arial" w:hAnsi="Arial" w:cs="Arial"/>
          <w:sz w:val="20"/>
          <w:szCs w:val="20"/>
        </w:rPr>
      </w:pPr>
      <w:r>
        <w:rPr>
          <w:rFonts w:ascii="Arial" w:hAnsi="Arial" w:cs="Arial"/>
          <w:sz w:val="20"/>
          <w:szCs w:val="20"/>
        </w:rPr>
        <w:t xml:space="preserve">A l’issue de la période de </w:t>
      </w:r>
      <w:r w:rsidR="003F49F1">
        <w:rPr>
          <w:rFonts w:ascii="Arial" w:hAnsi="Arial" w:cs="Arial"/>
          <w:sz w:val="20"/>
          <w:szCs w:val="20"/>
        </w:rPr>
        <w:t>12</w:t>
      </w:r>
      <w:r>
        <w:rPr>
          <w:rFonts w:ascii="Arial" w:hAnsi="Arial" w:cs="Arial"/>
          <w:sz w:val="20"/>
          <w:szCs w:val="20"/>
        </w:rPr>
        <w:t xml:space="preserve"> semaines, le nombre d’heures complémentaires ne peut excéder le tiers de la durée contractuelle de travail, ni porter la durée du travail accomplie par le salarié au niveau de la durée légale de travail. </w:t>
      </w:r>
    </w:p>
    <w:p w14:paraId="7F07F6F1" w14:textId="77777777" w:rsidR="001075BE" w:rsidRDefault="001075BE" w:rsidP="001075BE">
      <w:pPr>
        <w:spacing w:after="0" w:line="240" w:lineRule="auto"/>
        <w:contextualSpacing/>
        <w:jc w:val="both"/>
        <w:rPr>
          <w:rFonts w:ascii="Arial" w:hAnsi="Arial" w:cs="Arial"/>
          <w:sz w:val="20"/>
          <w:szCs w:val="20"/>
        </w:rPr>
      </w:pPr>
    </w:p>
    <w:p w14:paraId="6F99869D" w14:textId="7E1E378E" w:rsidR="001075BE" w:rsidRDefault="00B4131B" w:rsidP="001075BE">
      <w:pPr>
        <w:spacing w:after="0" w:line="240" w:lineRule="auto"/>
        <w:contextualSpacing/>
        <w:jc w:val="both"/>
        <w:rPr>
          <w:rFonts w:ascii="Arial" w:hAnsi="Arial" w:cs="Arial"/>
          <w:sz w:val="20"/>
          <w:szCs w:val="20"/>
        </w:rPr>
      </w:pPr>
      <w:r>
        <w:rPr>
          <w:rFonts w:ascii="Arial" w:hAnsi="Arial" w:cs="Arial"/>
          <w:sz w:val="20"/>
          <w:szCs w:val="20"/>
        </w:rPr>
        <w:t>2.</w:t>
      </w:r>
      <w:r w:rsidR="00381158">
        <w:rPr>
          <w:rFonts w:ascii="Arial" w:hAnsi="Arial" w:cs="Arial"/>
          <w:sz w:val="20"/>
          <w:szCs w:val="20"/>
        </w:rPr>
        <w:t>6</w:t>
      </w:r>
      <w:r w:rsidR="001075BE" w:rsidRPr="002A7D83">
        <w:rPr>
          <w:rFonts w:ascii="Arial" w:hAnsi="Arial" w:cs="Arial"/>
          <w:sz w:val="20"/>
          <w:szCs w:val="20"/>
        </w:rPr>
        <w:t>.2.</w:t>
      </w:r>
      <w:r w:rsidR="001075BE">
        <w:rPr>
          <w:rFonts w:ascii="Arial" w:hAnsi="Arial" w:cs="Arial"/>
          <w:sz w:val="20"/>
          <w:szCs w:val="20"/>
        </w:rPr>
        <w:t xml:space="preserve"> </w:t>
      </w:r>
      <w:r w:rsidR="001075BE" w:rsidRPr="00EE743C">
        <w:rPr>
          <w:rFonts w:ascii="Arial" w:hAnsi="Arial" w:cs="Arial"/>
          <w:sz w:val="20"/>
          <w:szCs w:val="20"/>
          <w:u w:val="single"/>
        </w:rPr>
        <w:t>Majoration de salaire :</w:t>
      </w:r>
      <w:r w:rsidR="001075BE">
        <w:rPr>
          <w:rFonts w:ascii="Arial" w:hAnsi="Arial" w:cs="Arial"/>
          <w:sz w:val="20"/>
          <w:szCs w:val="20"/>
        </w:rPr>
        <w:t xml:space="preserve"> </w:t>
      </w:r>
      <w:r w:rsidR="001075BE" w:rsidRPr="00851F8B">
        <w:rPr>
          <w:rFonts w:ascii="Arial" w:hAnsi="Arial" w:cs="Arial"/>
          <w:sz w:val="20"/>
          <w:szCs w:val="20"/>
        </w:rPr>
        <w:t xml:space="preserve">A la fin </w:t>
      </w:r>
      <w:r w:rsidR="00943AD0">
        <w:rPr>
          <w:rFonts w:ascii="Arial" w:hAnsi="Arial" w:cs="Arial"/>
          <w:sz w:val="20"/>
          <w:szCs w:val="20"/>
        </w:rPr>
        <w:t xml:space="preserve">de </w:t>
      </w:r>
      <w:proofErr w:type="gramStart"/>
      <w:r w:rsidR="00381158">
        <w:rPr>
          <w:rFonts w:ascii="Arial" w:hAnsi="Arial" w:cs="Arial"/>
          <w:sz w:val="20"/>
          <w:szCs w:val="20"/>
        </w:rPr>
        <w:t xml:space="preserve">la période de 12 </w:t>
      </w:r>
      <w:r w:rsidR="00381158" w:rsidRPr="00851F8B">
        <w:rPr>
          <w:rFonts w:ascii="Arial" w:hAnsi="Arial" w:cs="Arial"/>
          <w:sz w:val="20"/>
          <w:szCs w:val="20"/>
        </w:rPr>
        <w:t>semaine</w:t>
      </w:r>
      <w:r w:rsidR="00381158">
        <w:rPr>
          <w:rFonts w:ascii="Arial" w:hAnsi="Arial" w:cs="Arial"/>
          <w:sz w:val="20"/>
          <w:szCs w:val="20"/>
        </w:rPr>
        <w:t>s</w:t>
      </w:r>
      <w:r w:rsidR="00381158" w:rsidRPr="00851F8B">
        <w:rPr>
          <w:rFonts w:ascii="Arial" w:hAnsi="Arial" w:cs="Arial"/>
          <w:sz w:val="20"/>
          <w:szCs w:val="20"/>
        </w:rPr>
        <w:t xml:space="preserve"> consécutive</w:t>
      </w:r>
      <w:r w:rsidR="00381158">
        <w:rPr>
          <w:rFonts w:ascii="Arial" w:hAnsi="Arial" w:cs="Arial"/>
          <w:sz w:val="20"/>
          <w:szCs w:val="20"/>
        </w:rPr>
        <w:t>s</w:t>
      </w:r>
      <w:proofErr w:type="gramEnd"/>
      <w:r w:rsidR="001075BE">
        <w:rPr>
          <w:rFonts w:ascii="Arial" w:hAnsi="Arial" w:cs="Arial"/>
          <w:sz w:val="20"/>
          <w:szCs w:val="20"/>
        </w:rPr>
        <w:t xml:space="preserve">, les heures complémentaires effectuées </w:t>
      </w:r>
      <w:r w:rsidR="00DF2095">
        <w:rPr>
          <w:rFonts w:ascii="Arial" w:hAnsi="Arial" w:cs="Arial"/>
          <w:sz w:val="20"/>
          <w:szCs w:val="20"/>
        </w:rPr>
        <w:t xml:space="preserve">en-deçà de 10% de la durée contractuelle de travail donnent lieu à une majoration de 10%. Les heures complémentaires effectuées </w:t>
      </w:r>
      <w:r w:rsidR="001075BE">
        <w:rPr>
          <w:rFonts w:ascii="Arial" w:hAnsi="Arial" w:cs="Arial"/>
          <w:sz w:val="20"/>
          <w:szCs w:val="20"/>
        </w:rPr>
        <w:t xml:space="preserve">au-delà de 10% de la durée contractuelle de travail donnent lieu à une majoration de 25%. </w:t>
      </w:r>
    </w:p>
    <w:p w14:paraId="6FCE3A08" w14:textId="77777777" w:rsidR="001075BE" w:rsidRDefault="001075BE" w:rsidP="001075BE">
      <w:pPr>
        <w:spacing w:after="0" w:line="240" w:lineRule="auto"/>
        <w:contextualSpacing/>
        <w:jc w:val="both"/>
        <w:rPr>
          <w:rFonts w:ascii="Arial" w:hAnsi="Arial" w:cs="Arial"/>
          <w:sz w:val="20"/>
          <w:szCs w:val="20"/>
        </w:rPr>
      </w:pPr>
    </w:p>
    <w:p w14:paraId="55952EA1" w14:textId="6774F40C" w:rsidR="001075BE" w:rsidRDefault="00B4131B" w:rsidP="001075BE">
      <w:pPr>
        <w:spacing w:after="0" w:line="240" w:lineRule="auto"/>
        <w:contextualSpacing/>
        <w:jc w:val="both"/>
        <w:rPr>
          <w:rFonts w:ascii="Arial" w:hAnsi="Arial" w:cs="Arial"/>
          <w:sz w:val="20"/>
          <w:szCs w:val="20"/>
        </w:rPr>
      </w:pPr>
      <w:r>
        <w:rPr>
          <w:rFonts w:ascii="Arial" w:hAnsi="Arial" w:cs="Arial"/>
          <w:sz w:val="20"/>
          <w:szCs w:val="20"/>
        </w:rPr>
        <w:t>2.</w:t>
      </w:r>
      <w:r w:rsidR="00381158">
        <w:rPr>
          <w:rFonts w:ascii="Arial" w:hAnsi="Arial" w:cs="Arial"/>
          <w:sz w:val="20"/>
          <w:szCs w:val="20"/>
        </w:rPr>
        <w:t>6</w:t>
      </w:r>
      <w:r w:rsidR="001075BE">
        <w:rPr>
          <w:rFonts w:ascii="Arial" w:hAnsi="Arial" w:cs="Arial"/>
          <w:sz w:val="20"/>
          <w:szCs w:val="20"/>
        </w:rPr>
        <w:t xml:space="preserve">.3. Si à l’issue </w:t>
      </w:r>
      <w:r w:rsidR="00943AD0">
        <w:rPr>
          <w:rFonts w:ascii="Arial" w:hAnsi="Arial" w:cs="Arial"/>
          <w:sz w:val="20"/>
          <w:szCs w:val="20"/>
        </w:rPr>
        <w:t>d’une période</w:t>
      </w:r>
      <w:r w:rsidR="001075BE">
        <w:rPr>
          <w:rFonts w:ascii="Arial" w:hAnsi="Arial" w:cs="Arial"/>
          <w:sz w:val="20"/>
          <w:szCs w:val="20"/>
        </w:rPr>
        <w:t xml:space="preserve"> </w:t>
      </w:r>
      <w:r w:rsidR="003A3660">
        <w:rPr>
          <w:rFonts w:ascii="Arial" w:hAnsi="Arial" w:cs="Arial"/>
          <w:sz w:val="20"/>
          <w:szCs w:val="20"/>
        </w:rPr>
        <w:t xml:space="preserve">de </w:t>
      </w:r>
      <w:r w:rsidR="003F49F1">
        <w:rPr>
          <w:rFonts w:ascii="Arial" w:hAnsi="Arial" w:cs="Arial"/>
          <w:sz w:val="20"/>
          <w:szCs w:val="20"/>
        </w:rPr>
        <w:t>12</w:t>
      </w:r>
      <w:r w:rsidR="003A3660">
        <w:rPr>
          <w:rFonts w:ascii="Arial" w:hAnsi="Arial" w:cs="Arial"/>
          <w:sz w:val="20"/>
          <w:szCs w:val="20"/>
        </w:rPr>
        <w:t xml:space="preserve"> semaines</w:t>
      </w:r>
      <w:r w:rsidR="001075BE">
        <w:rPr>
          <w:rFonts w:ascii="Arial" w:hAnsi="Arial" w:cs="Arial"/>
          <w:sz w:val="20"/>
          <w:szCs w:val="20"/>
        </w:rPr>
        <w:t xml:space="preserve">, l’horaire moyen réellement effectué par le salarié dépasse d’au moins 2 heures en moyenne par semaine la durée prévue au contrat, il est proposé au salarié un avenant au contrat de travail intégrant ce différentiel. </w:t>
      </w:r>
      <w:r w:rsidR="0087488D">
        <w:rPr>
          <w:rFonts w:ascii="Arial" w:hAnsi="Arial" w:cs="Arial"/>
          <w:sz w:val="20"/>
          <w:szCs w:val="20"/>
        </w:rPr>
        <w:t>Le salarié aura le choix d’accepter ou non l’avenant qui lui est ainsi proposé.</w:t>
      </w:r>
    </w:p>
    <w:p w14:paraId="572ABBB7" w14:textId="77777777" w:rsidR="00E64A28" w:rsidRDefault="00E64A28" w:rsidP="001075BE">
      <w:pPr>
        <w:spacing w:after="0" w:line="240" w:lineRule="auto"/>
        <w:contextualSpacing/>
        <w:jc w:val="both"/>
        <w:rPr>
          <w:rFonts w:ascii="Arial" w:hAnsi="Arial" w:cs="Arial"/>
          <w:sz w:val="20"/>
          <w:szCs w:val="20"/>
        </w:rPr>
      </w:pPr>
    </w:p>
    <w:p w14:paraId="1D704488" w14:textId="3C022CB1" w:rsidR="00E64A28" w:rsidRDefault="00E64A28" w:rsidP="001075BE">
      <w:pPr>
        <w:spacing w:after="0" w:line="240" w:lineRule="auto"/>
        <w:contextualSpacing/>
        <w:jc w:val="both"/>
        <w:rPr>
          <w:rFonts w:ascii="Arial" w:hAnsi="Arial" w:cs="Arial"/>
          <w:sz w:val="20"/>
          <w:szCs w:val="20"/>
        </w:rPr>
      </w:pPr>
      <w:r>
        <w:rPr>
          <w:rFonts w:ascii="Arial" w:hAnsi="Arial" w:cs="Arial"/>
          <w:sz w:val="20"/>
          <w:szCs w:val="20"/>
        </w:rPr>
        <w:t>2.</w:t>
      </w:r>
      <w:r w:rsidR="00381158">
        <w:rPr>
          <w:rFonts w:ascii="Arial" w:hAnsi="Arial" w:cs="Arial"/>
          <w:sz w:val="20"/>
          <w:szCs w:val="20"/>
        </w:rPr>
        <w:t>6</w:t>
      </w:r>
      <w:r>
        <w:rPr>
          <w:rFonts w:ascii="Arial" w:hAnsi="Arial" w:cs="Arial"/>
          <w:sz w:val="20"/>
          <w:szCs w:val="20"/>
        </w:rPr>
        <w:t xml:space="preserve">.4. </w:t>
      </w:r>
      <w:r w:rsidR="007828CD">
        <w:rPr>
          <w:rFonts w:ascii="Arial" w:hAnsi="Arial" w:cs="Arial"/>
          <w:sz w:val="20"/>
          <w:szCs w:val="20"/>
        </w:rPr>
        <w:t xml:space="preserve">Il est rappelé que </w:t>
      </w:r>
      <w:r w:rsidR="007828CD" w:rsidRPr="007828CD">
        <w:rPr>
          <w:rFonts w:ascii="Arial" w:hAnsi="Arial" w:cs="Arial"/>
          <w:sz w:val="20"/>
          <w:szCs w:val="20"/>
        </w:rPr>
        <w:t>le refus d'accomplir des heures complémentaires pour un salarié à temps partiel ne saurait constituer une faute ou un motif de licenciement</w:t>
      </w:r>
      <w:r w:rsidR="007828CD">
        <w:rPr>
          <w:rFonts w:ascii="Arial" w:hAnsi="Arial" w:cs="Arial"/>
          <w:sz w:val="20"/>
          <w:szCs w:val="20"/>
        </w:rPr>
        <w:t>.</w:t>
      </w:r>
    </w:p>
    <w:p w14:paraId="7701E234" w14:textId="77777777" w:rsidR="001075BE" w:rsidRDefault="001075BE" w:rsidP="001075BE">
      <w:pPr>
        <w:spacing w:after="0" w:line="240" w:lineRule="auto"/>
        <w:contextualSpacing/>
        <w:jc w:val="both"/>
        <w:rPr>
          <w:rFonts w:ascii="Arial" w:hAnsi="Arial" w:cs="Arial"/>
          <w:b/>
          <w:sz w:val="20"/>
          <w:szCs w:val="20"/>
        </w:rPr>
      </w:pPr>
    </w:p>
    <w:p w14:paraId="1E4FEC10" w14:textId="598668A4" w:rsidR="001075BE" w:rsidRPr="008C646C" w:rsidRDefault="00B4131B" w:rsidP="001075BE">
      <w:pPr>
        <w:spacing w:after="0" w:line="240" w:lineRule="auto"/>
        <w:contextualSpacing/>
        <w:jc w:val="both"/>
        <w:rPr>
          <w:rFonts w:ascii="Arial" w:hAnsi="Arial" w:cs="Arial"/>
          <w:b/>
          <w:sz w:val="20"/>
          <w:szCs w:val="20"/>
        </w:rPr>
      </w:pPr>
      <w:r>
        <w:rPr>
          <w:rFonts w:ascii="Arial" w:hAnsi="Arial" w:cs="Arial"/>
          <w:b/>
          <w:sz w:val="20"/>
          <w:szCs w:val="20"/>
        </w:rPr>
        <w:t>2.</w:t>
      </w:r>
      <w:r w:rsidR="00381158">
        <w:rPr>
          <w:rFonts w:ascii="Arial" w:hAnsi="Arial" w:cs="Arial"/>
          <w:b/>
          <w:sz w:val="20"/>
          <w:szCs w:val="20"/>
        </w:rPr>
        <w:t>7</w:t>
      </w:r>
      <w:r w:rsidR="001075BE" w:rsidRPr="002A7D83">
        <w:rPr>
          <w:rFonts w:ascii="Arial" w:hAnsi="Arial" w:cs="Arial"/>
          <w:b/>
          <w:sz w:val="20"/>
          <w:szCs w:val="20"/>
        </w:rPr>
        <w:t xml:space="preserve">. </w:t>
      </w:r>
      <w:r w:rsidR="001075BE" w:rsidRPr="008C646C">
        <w:rPr>
          <w:rFonts w:ascii="Arial" w:hAnsi="Arial" w:cs="Arial"/>
          <w:b/>
          <w:sz w:val="20"/>
          <w:szCs w:val="20"/>
        </w:rPr>
        <w:t xml:space="preserve">Repos </w:t>
      </w:r>
      <w:r w:rsidR="001075BE">
        <w:rPr>
          <w:rFonts w:ascii="Arial" w:hAnsi="Arial" w:cs="Arial"/>
          <w:b/>
          <w:sz w:val="20"/>
          <w:szCs w:val="20"/>
        </w:rPr>
        <w:t xml:space="preserve">compensateur </w:t>
      </w:r>
      <w:r w:rsidR="001075BE" w:rsidRPr="008C646C">
        <w:rPr>
          <w:rFonts w:ascii="Arial" w:hAnsi="Arial" w:cs="Arial"/>
          <w:b/>
          <w:sz w:val="20"/>
          <w:szCs w:val="20"/>
        </w:rPr>
        <w:t>de remplacement</w:t>
      </w:r>
      <w:r w:rsidR="001075BE" w:rsidRPr="00BB262A">
        <w:rPr>
          <w:rFonts w:ascii="Arial" w:hAnsi="Arial" w:cs="Arial"/>
          <w:b/>
          <w:sz w:val="20"/>
          <w:szCs w:val="20"/>
        </w:rPr>
        <w:t>.</w:t>
      </w:r>
    </w:p>
    <w:p w14:paraId="7B1FEF5C" w14:textId="77777777" w:rsidR="001075BE" w:rsidRDefault="001075BE" w:rsidP="001075BE">
      <w:pPr>
        <w:spacing w:after="0" w:line="240" w:lineRule="auto"/>
        <w:contextualSpacing/>
        <w:jc w:val="both"/>
        <w:rPr>
          <w:rFonts w:ascii="Arial" w:hAnsi="Arial" w:cs="Arial"/>
          <w:sz w:val="20"/>
          <w:szCs w:val="20"/>
        </w:rPr>
      </w:pPr>
    </w:p>
    <w:p w14:paraId="132E9C8D" w14:textId="77777777" w:rsidR="001075BE" w:rsidRDefault="0060536D" w:rsidP="001075BE">
      <w:pPr>
        <w:spacing w:after="0" w:line="240" w:lineRule="auto"/>
        <w:contextualSpacing/>
        <w:jc w:val="both"/>
        <w:rPr>
          <w:rFonts w:ascii="Arial" w:hAnsi="Arial" w:cs="Arial"/>
          <w:sz w:val="20"/>
          <w:szCs w:val="20"/>
        </w:rPr>
      </w:pPr>
      <w:r>
        <w:rPr>
          <w:rFonts w:ascii="Arial" w:hAnsi="Arial" w:cs="Arial"/>
          <w:sz w:val="20"/>
          <w:szCs w:val="20"/>
        </w:rPr>
        <w:t>L</w:t>
      </w:r>
      <w:r w:rsidR="00895DBC">
        <w:rPr>
          <w:rFonts w:ascii="Arial" w:hAnsi="Arial" w:cs="Arial"/>
          <w:sz w:val="20"/>
          <w:szCs w:val="20"/>
        </w:rPr>
        <w:t xml:space="preserve">a Direction </w:t>
      </w:r>
      <w:r w:rsidR="001075BE">
        <w:rPr>
          <w:rFonts w:ascii="Arial" w:hAnsi="Arial" w:cs="Arial"/>
          <w:sz w:val="20"/>
          <w:szCs w:val="20"/>
        </w:rPr>
        <w:t>peut choisir de remplacer le paiement de tout ou partie des heures supplémentaires et des majorations s’y rapportant par un repos compensateur équivalent.</w:t>
      </w:r>
    </w:p>
    <w:p w14:paraId="7E389813" w14:textId="77777777" w:rsidR="001075BE" w:rsidRDefault="001075BE" w:rsidP="001075BE">
      <w:pPr>
        <w:spacing w:after="0" w:line="240" w:lineRule="auto"/>
        <w:contextualSpacing/>
        <w:jc w:val="both"/>
        <w:rPr>
          <w:rFonts w:ascii="Arial" w:hAnsi="Arial" w:cs="Arial"/>
          <w:sz w:val="20"/>
          <w:szCs w:val="20"/>
        </w:rPr>
      </w:pPr>
    </w:p>
    <w:p w14:paraId="5C2EFC59" w14:textId="77777777" w:rsidR="001075BE" w:rsidRPr="002A7D83" w:rsidRDefault="001075BE" w:rsidP="001075BE">
      <w:pPr>
        <w:spacing w:after="0" w:line="240" w:lineRule="auto"/>
        <w:contextualSpacing/>
        <w:jc w:val="both"/>
        <w:rPr>
          <w:rFonts w:ascii="Arial" w:hAnsi="Arial" w:cs="Arial"/>
          <w:sz w:val="20"/>
          <w:szCs w:val="20"/>
        </w:rPr>
      </w:pPr>
      <w:r w:rsidRPr="002A7D83">
        <w:rPr>
          <w:rFonts w:ascii="Arial" w:hAnsi="Arial" w:cs="Arial"/>
          <w:sz w:val="20"/>
          <w:szCs w:val="20"/>
        </w:rPr>
        <w:t>Le repos compensateur est pris dans les conditions suivantes :</w:t>
      </w:r>
    </w:p>
    <w:p w14:paraId="1193CE75" w14:textId="77777777" w:rsidR="001075BE" w:rsidRDefault="001075BE" w:rsidP="001075BE">
      <w:pPr>
        <w:spacing w:after="0" w:line="240" w:lineRule="auto"/>
        <w:contextualSpacing/>
        <w:jc w:val="both"/>
        <w:rPr>
          <w:rFonts w:ascii="Arial" w:hAnsi="Arial" w:cs="Arial"/>
          <w:sz w:val="20"/>
          <w:szCs w:val="20"/>
        </w:rPr>
      </w:pPr>
      <w:r>
        <w:rPr>
          <w:rFonts w:ascii="Arial" w:hAnsi="Arial" w:cs="Arial"/>
          <w:sz w:val="20"/>
          <w:szCs w:val="20"/>
        </w:rPr>
        <w:t xml:space="preserve">- par journée entière ou par ½ journée, dans un délai de </w:t>
      </w:r>
      <w:r w:rsidRPr="002A7D83">
        <w:rPr>
          <w:rFonts w:ascii="Arial" w:hAnsi="Arial" w:cs="Arial"/>
          <w:sz w:val="20"/>
          <w:szCs w:val="20"/>
        </w:rPr>
        <w:t>6</w:t>
      </w:r>
      <w:r w:rsidRPr="0031479E">
        <w:rPr>
          <w:rFonts w:ascii="Arial" w:hAnsi="Arial" w:cs="Arial"/>
          <w:color w:val="FF0000"/>
          <w:sz w:val="20"/>
          <w:szCs w:val="20"/>
        </w:rPr>
        <w:t xml:space="preserve"> </w:t>
      </w:r>
      <w:r>
        <w:rPr>
          <w:rFonts w:ascii="Arial" w:hAnsi="Arial" w:cs="Arial"/>
          <w:sz w:val="20"/>
          <w:szCs w:val="20"/>
        </w:rPr>
        <w:t xml:space="preserve">mois suivant l’ouverture du droit. Les repos </w:t>
      </w:r>
      <w:r w:rsidRPr="002A7D83">
        <w:rPr>
          <w:rFonts w:ascii="Arial" w:hAnsi="Arial" w:cs="Arial"/>
          <w:sz w:val="20"/>
          <w:szCs w:val="20"/>
        </w:rPr>
        <w:t>compensateurs</w:t>
      </w:r>
      <w:r w:rsidRPr="0031479E">
        <w:rPr>
          <w:rFonts w:ascii="Arial" w:hAnsi="Arial" w:cs="Arial"/>
          <w:color w:val="FF0000"/>
          <w:sz w:val="20"/>
          <w:szCs w:val="20"/>
        </w:rPr>
        <w:t xml:space="preserve"> </w:t>
      </w:r>
      <w:r>
        <w:rPr>
          <w:rFonts w:ascii="Arial" w:hAnsi="Arial" w:cs="Arial"/>
          <w:sz w:val="20"/>
          <w:szCs w:val="20"/>
        </w:rPr>
        <w:t>qui ne sont pas pris dans ce délai seront convertis en rémunération.</w:t>
      </w:r>
    </w:p>
    <w:p w14:paraId="6E641619" w14:textId="77777777" w:rsidR="001075BE" w:rsidRPr="00851F8B" w:rsidRDefault="001075BE" w:rsidP="001075BE">
      <w:pPr>
        <w:spacing w:after="0" w:line="240" w:lineRule="auto"/>
        <w:contextualSpacing/>
        <w:jc w:val="both"/>
        <w:rPr>
          <w:rFonts w:ascii="Arial" w:hAnsi="Arial" w:cs="Arial"/>
          <w:sz w:val="20"/>
          <w:szCs w:val="20"/>
        </w:rPr>
      </w:pPr>
      <w:r>
        <w:rPr>
          <w:rFonts w:ascii="Arial" w:hAnsi="Arial" w:cs="Arial"/>
          <w:sz w:val="20"/>
          <w:szCs w:val="20"/>
        </w:rPr>
        <w:t xml:space="preserve">- les dates de prise de ces repos compensateurs sont fixées d’un commun accord entre la Direction et le </w:t>
      </w:r>
      <w:r w:rsidRPr="000A309C">
        <w:rPr>
          <w:rFonts w:ascii="Arial" w:hAnsi="Arial" w:cs="Arial"/>
          <w:sz w:val="20"/>
          <w:szCs w:val="20"/>
        </w:rPr>
        <w:t>salarié</w:t>
      </w:r>
      <w:r w:rsidR="008C067A">
        <w:rPr>
          <w:rFonts w:ascii="Arial" w:hAnsi="Arial" w:cs="Arial"/>
          <w:sz w:val="20"/>
          <w:szCs w:val="20"/>
        </w:rPr>
        <w:t>.</w:t>
      </w:r>
      <w:r w:rsidRPr="000A309C">
        <w:rPr>
          <w:rFonts w:ascii="Arial" w:hAnsi="Arial" w:cs="Arial"/>
          <w:sz w:val="20"/>
          <w:szCs w:val="20"/>
        </w:rPr>
        <w:t xml:space="preserve"> </w:t>
      </w:r>
      <w:r w:rsidRPr="005440E3">
        <w:rPr>
          <w:rFonts w:ascii="Arial" w:hAnsi="Arial" w:cs="Arial"/>
          <w:sz w:val="20"/>
          <w:szCs w:val="20"/>
        </w:rPr>
        <w:t>A défaut d’accord,</w:t>
      </w:r>
      <w:r w:rsidRPr="000A309C">
        <w:rPr>
          <w:rFonts w:ascii="Arial" w:hAnsi="Arial" w:cs="Arial"/>
          <w:color w:val="1F497D" w:themeColor="text2"/>
          <w:sz w:val="20"/>
          <w:szCs w:val="20"/>
        </w:rPr>
        <w:t xml:space="preserve"> </w:t>
      </w:r>
      <w:r w:rsidRPr="00851F8B">
        <w:rPr>
          <w:rFonts w:ascii="Arial" w:hAnsi="Arial" w:cs="Arial"/>
          <w:sz w:val="20"/>
          <w:szCs w:val="20"/>
        </w:rPr>
        <w:t>l’employeur proposera 3 dates</w:t>
      </w:r>
      <w:r w:rsidR="00912F8C">
        <w:rPr>
          <w:rFonts w:ascii="Arial" w:hAnsi="Arial" w:cs="Arial"/>
          <w:sz w:val="20"/>
          <w:szCs w:val="20"/>
        </w:rPr>
        <w:t xml:space="preserve"> respectant un délai de prévenance de deux semaines et</w:t>
      </w:r>
      <w:r w:rsidRPr="00851F8B">
        <w:rPr>
          <w:rFonts w:ascii="Arial" w:hAnsi="Arial" w:cs="Arial"/>
          <w:sz w:val="20"/>
          <w:szCs w:val="20"/>
        </w:rPr>
        <w:t xml:space="preserve"> sur lesquelles le salarié devra se positionner</w:t>
      </w:r>
      <w:r w:rsidR="00912F8C">
        <w:rPr>
          <w:rFonts w:ascii="Arial" w:hAnsi="Arial" w:cs="Arial"/>
          <w:sz w:val="20"/>
          <w:szCs w:val="20"/>
        </w:rPr>
        <w:t>.</w:t>
      </w:r>
      <w:r w:rsidRPr="00851F8B">
        <w:rPr>
          <w:rFonts w:ascii="Arial" w:hAnsi="Arial" w:cs="Arial"/>
          <w:sz w:val="20"/>
          <w:szCs w:val="20"/>
        </w:rPr>
        <w:t xml:space="preserve"> Si le salarié ne se positionne pas sur les créneaux proposés, il sera considéré avoir accepté le dernier créneau.</w:t>
      </w:r>
    </w:p>
    <w:p w14:paraId="10B0B4BF" w14:textId="77777777" w:rsidR="001075BE" w:rsidRPr="00BB262A" w:rsidRDefault="001075BE" w:rsidP="001075BE">
      <w:pPr>
        <w:spacing w:after="0" w:line="240" w:lineRule="auto"/>
        <w:contextualSpacing/>
        <w:jc w:val="both"/>
        <w:rPr>
          <w:rFonts w:ascii="Arial" w:hAnsi="Arial" w:cs="Arial"/>
          <w:sz w:val="20"/>
          <w:szCs w:val="20"/>
        </w:rPr>
      </w:pPr>
      <w:r w:rsidRPr="000A309C">
        <w:rPr>
          <w:rFonts w:ascii="Arial" w:hAnsi="Arial" w:cs="Arial"/>
          <w:sz w:val="20"/>
          <w:szCs w:val="20"/>
        </w:rPr>
        <w:t xml:space="preserve">- les jours de repos compensateur, ne pourront précéder ou suivre immédiatement </w:t>
      </w:r>
      <w:r w:rsidRPr="00BB262A">
        <w:rPr>
          <w:rFonts w:ascii="Arial" w:hAnsi="Arial" w:cs="Arial"/>
          <w:sz w:val="20"/>
          <w:szCs w:val="20"/>
        </w:rPr>
        <w:t>des jours de congés payés sauf dérogation accordée par la Direction.</w:t>
      </w:r>
    </w:p>
    <w:p w14:paraId="6612BA02" w14:textId="77777777" w:rsidR="001075BE" w:rsidRDefault="001075BE" w:rsidP="001075BE">
      <w:pPr>
        <w:spacing w:after="0" w:line="240" w:lineRule="auto"/>
        <w:contextualSpacing/>
        <w:jc w:val="both"/>
        <w:rPr>
          <w:rFonts w:ascii="Arial" w:hAnsi="Arial" w:cs="Arial"/>
          <w:sz w:val="20"/>
          <w:szCs w:val="20"/>
        </w:rPr>
      </w:pPr>
      <w:r w:rsidRPr="00BB262A">
        <w:rPr>
          <w:rFonts w:ascii="Arial" w:hAnsi="Arial" w:cs="Arial"/>
          <w:sz w:val="20"/>
          <w:szCs w:val="20"/>
        </w:rPr>
        <w:t>- les jours de repos compensateurs devront de préférence être placés en dehors des périodes de vacances scolaires.</w:t>
      </w:r>
    </w:p>
    <w:p w14:paraId="7776C886" w14:textId="77777777" w:rsidR="001075BE" w:rsidRPr="005E129D" w:rsidRDefault="001075BE" w:rsidP="001075BE">
      <w:pPr>
        <w:spacing w:after="0" w:line="240" w:lineRule="auto"/>
        <w:contextualSpacing/>
        <w:jc w:val="both"/>
        <w:rPr>
          <w:rFonts w:ascii="Arial" w:hAnsi="Arial" w:cs="Arial"/>
          <w:sz w:val="20"/>
          <w:szCs w:val="20"/>
        </w:rPr>
      </w:pPr>
    </w:p>
    <w:p w14:paraId="22F7A8CE" w14:textId="25DC5CE5" w:rsidR="001075BE" w:rsidRDefault="00B4131B" w:rsidP="001075BE">
      <w:pPr>
        <w:spacing w:after="0" w:line="240" w:lineRule="auto"/>
        <w:contextualSpacing/>
        <w:jc w:val="both"/>
        <w:rPr>
          <w:rFonts w:ascii="Arial" w:hAnsi="Arial" w:cs="Arial"/>
          <w:b/>
          <w:sz w:val="20"/>
          <w:szCs w:val="20"/>
        </w:rPr>
      </w:pPr>
      <w:r>
        <w:rPr>
          <w:rFonts w:ascii="Arial" w:hAnsi="Arial" w:cs="Arial"/>
          <w:b/>
          <w:sz w:val="20"/>
          <w:szCs w:val="20"/>
        </w:rPr>
        <w:t>2.</w:t>
      </w:r>
      <w:r w:rsidR="00381158">
        <w:rPr>
          <w:rFonts w:ascii="Arial" w:hAnsi="Arial" w:cs="Arial"/>
          <w:b/>
          <w:sz w:val="20"/>
          <w:szCs w:val="20"/>
        </w:rPr>
        <w:t>8</w:t>
      </w:r>
      <w:r w:rsidR="001075BE" w:rsidRPr="005E129D">
        <w:rPr>
          <w:rFonts w:ascii="Arial" w:hAnsi="Arial" w:cs="Arial"/>
          <w:b/>
          <w:sz w:val="20"/>
          <w:szCs w:val="20"/>
        </w:rPr>
        <w:t>.</w:t>
      </w:r>
      <w:r w:rsidR="001075BE" w:rsidRPr="005D20F1">
        <w:rPr>
          <w:rFonts w:ascii="Arial" w:hAnsi="Arial" w:cs="Arial"/>
          <w:b/>
          <w:color w:val="FF0000"/>
          <w:sz w:val="20"/>
          <w:szCs w:val="20"/>
        </w:rPr>
        <w:t xml:space="preserve"> </w:t>
      </w:r>
      <w:r w:rsidR="001075BE" w:rsidRPr="00915825">
        <w:rPr>
          <w:rFonts w:ascii="Arial" w:hAnsi="Arial" w:cs="Arial"/>
          <w:b/>
          <w:sz w:val="20"/>
          <w:szCs w:val="20"/>
        </w:rPr>
        <w:t>Lissage de la rémunération</w:t>
      </w:r>
    </w:p>
    <w:p w14:paraId="12139E83" w14:textId="77777777" w:rsidR="001075BE" w:rsidRDefault="001075BE" w:rsidP="001075BE">
      <w:pPr>
        <w:spacing w:after="0" w:line="240" w:lineRule="auto"/>
        <w:contextualSpacing/>
        <w:jc w:val="both"/>
        <w:rPr>
          <w:rFonts w:ascii="Arial" w:hAnsi="Arial" w:cs="Arial"/>
          <w:b/>
          <w:sz w:val="20"/>
          <w:szCs w:val="20"/>
        </w:rPr>
      </w:pPr>
    </w:p>
    <w:p w14:paraId="15B4B97F" w14:textId="77777777" w:rsidR="001075BE" w:rsidRDefault="001075BE" w:rsidP="001075BE">
      <w:pPr>
        <w:spacing w:after="0" w:line="240" w:lineRule="auto"/>
        <w:contextualSpacing/>
        <w:jc w:val="both"/>
        <w:rPr>
          <w:rFonts w:ascii="Arial" w:hAnsi="Arial" w:cs="Arial"/>
          <w:sz w:val="20"/>
          <w:szCs w:val="20"/>
        </w:rPr>
      </w:pPr>
      <w:r>
        <w:rPr>
          <w:rFonts w:ascii="Arial" w:hAnsi="Arial" w:cs="Arial"/>
          <w:sz w:val="20"/>
          <w:szCs w:val="20"/>
        </w:rPr>
        <w:t>La rémunération versée aux salariés chaque mois est indépendante du nombre d’heures travaillées.</w:t>
      </w:r>
    </w:p>
    <w:p w14:paraId="513CEF90" w14:textId="77777777" w:rsidR="001075BE" w:rsidRDefault="001075BE" w:rsidP="001075BE">
      <w:pPr>
        <w:spacing w:after="0" w:line="240" w:lineRule="auto"/>
        <w:contextualSpacing/>
        <w:jc w:val="both"/>
        <w:rPr>
          <w:rFonts w:ascii="Arial" w:hAnsi="Arial" w:cs="Arial"/>
          <w:sz w:val="20"/>
          <w:szCs w:val="20"/>
        </w:rPr>
      </w:pPr>
    </w:p>
    <w:p w14:paraId="29BF4A85" w14:textId="77777777" w:rsidR="0017017F" w:rsidRDefault="0017017F" w:rsidP="0017017F">
      <w:pPr>
        <w:spacing w:after="0" w:line="240" w:lineRule="auto"/>
        <w:contextualSpacing/>
        <w:jc w:val="both"/>
        <w:rPr>
          <w:rFonts w:ascii="Arial" w:hAnsi="Arial" w:cs="Arial"/>
          <w:sz w:val="20"/>
          <w:szCs w:val="20"/>
        </w:rPr>
      </w:pPr>
      <w:r w:rsidRPr="00D254E2">
        <w:rPr>
          <w:rFonts w:ascii="Arial" w:hAnsi="Arial" w:cs="Arial"/>
          <w:color w:val="000000"/>
          <w:sz w:val="20"/>
          <w:szCs w:val="20"/>
        </w:rPr>
        <w:t xml:space="preserve">En cas d'embauche en cours </w:t>
      </w:r>
      <w:r>
        <w:rPr>
          <w:rFonts w:ascii="Arial" w:hAnsi="Arial" w:cs="Arial"/>
          <w:color w:val="000000"/>
          <w:sz w:val="20"/>
          <w:szCs w:val="20"/>
        </w:rPr>
        <w:t>période, l</w:t>
      </w:r>
      <w:r>
        <w:rPr>
          <w:rFonts w:ascii="Arial" w:hAnsi="Arial" w:cs="Arial"/>
          <w:sz w:val="20"/>
          <w:szCs w:val="20"/>
        </w:rPr>
        <w:t>es heures excédentaires par rapport à la durée moyenne de travail de 35 heures</w:t>
      </w:r>
      <w:r w:rsidR="00895DBC">
        <w:rPr>
          <w:rFonts w:ascii="Arial" w:hAnsi="Arial" w:cs="Arial"/>
          <w:sz w:val="20"/>
          <w:szCs w:val="20"/>
        </w:rPr>
        <w:t xml:space="preserve"> </w:t>
      </w:r>
      <w:r w:rsidR="00895DBC" w:rsidRPr="00895DBC">
        <w:rPr>
          <w:rFonts w:ascii="Arial" w:hAnsi="Arial" w:cs="Arial"/>
          <w:i/>
          <w:sz w:val="20"/>
          <w:szCs w:val="20"/>
        </w:rPr>
        <w:t>(au prorata pour un temps partiel)</w:t>
      </w:r>
      <w:r>
        <w:rPr>
          <w:rFonts w:ascii="Arial" w:hAnsi="Arial" w:cs="Arial"/>
          <w:sz w:val="20"/>
          <w:szCs w:val="20"/>
        </w:rPr>
        <w:t xml:space="preserve"> de la date d’embauche à la date de fin de période, déduction faite le cas échéant des heures supplémentaires effectuées au-delà de </w:t>
      </w:r>
      <w:r w:rsidRPr="005271A8">
        <w:rPr>
          <w:rFonts w:ascii="Arial" w:hAnsi="Arial" w:cs="Arial"/>
          <w:sz w:val="20"/>
          <w:szCs w:val="20"/>
        </w:rPr>
        <w:t xml:space="preserve">42 </w:t>
      </w:r>
      <w:r>
        <w:rPr>
          <w:rFonts w:ascii="Arial" w:hAnsi="Arial" w:cs="Arial"/>
          <w:sz w:val="20"/>
          <w:szCs w:val="20"/>
        </w:rPr>
        <w:t>heures sur une même semaine, sont versées sur la paye qui suit la f</w:t>
      </w:r>
      <w:r w:rsidR="00965927">
        <w:rPr>
          <w:rFonts w:ascii="Arial" w:hAnsi="Arial" w:cs="Arial"/>
          <w:sz w:val="20"/>
          <w:szCs w:val="20"/>
        </w:rPr>
        <w:t xml:space="preserve">in de la période sur la base du taux horaire </w:t>
      </w:r>
      <w:r w:rsidR="003F49F1">
        <w:rPr>
          <w:rFonts w:ascii="Arial" w:hAnsi="Arial" w:cs="Arial"/>
          <w:sz w:val="20"/>
          <w:szCs w:val="20"/>
        </w:rPr>
        <w:t>normal</w:t>
      </w:r>
      <w:r w:rsidR="00895DBC">
        <w:rPr>
          <w:rFonts w:ascii="Arial" w:hAnsi="Arial" w:cs="Arial"/>
          <w:sz w:val="20"/>
          <w:szCs w:val="20"/>
        </w:rPr>
        <w:t>.</w:t>
      </w:r>
    </w:p>
    <w:p w14:paraId="2A9A96AD" w14:textId="77777777" w:rsidR="0017017F" w:rsidRDefault="0017017F" w:rsidP="001075BE">
      <w:pPr>
        <w:spacing w:after="0" w:line="240" w:lineRule="auto"/>
        <w:contextualSpacing/>
        <w:jc w:val="both"/>
        <w:rPr>
          <w:rFonts w:ascii="Arial" w:hAnsi="Arial" w:cs="Arial"/>
          <w:sz w:val="20"/>
          <w:szCs w:val="20"/>
        </w:rPr>
      </w:pPr>
    </w:p>
    <w:p w14:paraId="079333D5" w14:textId="77777777" w:rsidR="001075BE" w:rsidRDefault="001075BE" w:rsidP="001075BE">
      <w:pPr>
        <w:spacing w:after="0" w:line="240" w:lineRule="auto"/>
        <w:contextualSpacing/>
        <w:jc w:val="both"/>
        <w:rPr>
          <w:rFonts w:ascii="Arial" w:hAnsi="Arial" w:cs="Arial"/>
          <w:sz w:val="20"/>
          <w:szCs w:val="20"/>
        </w:rPr>
      </w:pPr>
      <w:r>
        <w:rPr>
          <w:rFonts w:ascii="Arial" w:hAnsi="Arial" w:cs="Arial"/>
          <w:sz w:val="20"/>
          <w:szCs w:val="20"/>
        </w:rPr>
        <w:t xml:space="preserve">En cas de rupture du contrat de travail en cours de période, la rémunération ne correspondant pas à du temps de travail effectif est prélevée sur le solde de tout compte. Les heures excédentaires par rapport à l’horaire moyen de travail du début de la période à la date de rupture, déduction faite le cas échéant des heures supplémentaires effectuées au-delà de </w:t>
      </w:r>
      <w:r w:rsidRPr="005271A8">
        <w:rPr>
          <w:rFonts w:ascii="Arial" w:hAnsi="Arial" w:cs="Arial"/>
          <w:sz w:val="20"/>
          <w:szCs w:val="20"/>
        </w:rPr>
        <w:t xml:space="preserve">42 </w:t>
      </w:r>
      <w:r>
        <w:rPr>
          <w:rFonts w:ascii="Arial" w:hAnsi="Arial" w:cs="Arial"/>
          <w:sz w:val="20"/>
          <w:szCs w:val="20"/>
        </w:rPr>
        <w:t>heures sur une même semaine, sont versées en sus du solde de tout compte sur la base du taux horaire normal.</w:t>
      </w:r>
    </w:p>
    <w:p w14:paraId="353822B5" w14:textId="77777777" w:rsidR="00B4131B" w:rsidRDefault="00B4131B" w:rsidP="001075BE">
      <w:pPr>
        <w:spacing w:after="0" w:line="240" w:lineRule="auto"/>
        <w:contextualSpacing/>
        <w:jc w:val="both"/>
        <w:rPr>
          <w:rFonts w:ascii="Arial" w:hAnsi="Arial" w:cs="Arial"/>
          <w:sz w:val="20"/>
          <w:szCs w:val="20"/>
        </w:rPr>
      </w:pPr>
    </w:p>
    <w:p w14:paraId="459859A9" w14:textId="77777777" w:rsidR="00B4131B" w:rsidRDefault="00B4131B" w:rsidP="001075BE">
      <w:pPr>
        <w:spacing w:after="0" w:line="240" w:lineRule="auto"/>
        <w:contextualSpacing/>
        <w:jc w:val="both"/>
        <w:rPr>
          <w:rFonts w:ascii="Arial" w:hAnsi="Arial" w:cs="Arial"/>
          <w:sz w:val="20"/>
          <w:szCs w:val="20"/>
        </w:rPr>
      </w:pPr>
      <w:r>
        <w:rPr>
          <w:rFonts w:ascii="Arial" w:hAnsi="Arial" w:cs="Arial"/>
          <w:sz w:val="20"/>
          <w:szCs w:val="20"/>
        </w:rPr>
        <w:t>Les heures non effectuées au titre d’une absence du salarié au cours de la période de 12 semaines seront déduites, au moment où celle-ci se produit, de sa rémunération mensuelle lissée, en cas d’indemnisation, cette dernière s</w:t>
      </w:r>
      <w:r w:rsidR="006B2A05">
        <w:rPr>
          <w:rFonts w:ascii="Arial" w:hAnsi="Arial" w:cs="Arial"/>
          <w:sz w:val="20"/>
          <w:szCs w:val="20"/>
        </w:rPr>
        <w:t>era calculée</w:t>
      </w:r>
      <w:r>
        <w:rPr>
          <w:rFonts w:ascii="Arial" w:hAnsi="Arial" w:cs="Arial"/>
          <w:sz w:val="20"/>
          <w:szCs w:val="20"/>
        </w:rPr>
        <w:t xml:space="preserve"> sur la base de la rémunération lissée.</w:t>
      </w:r>
    </w:p>
    <w:p w14:paraId="00B4956B" w14:textId="77777777" w:rsidR="00DE1D82" w:rsidRDefault="00DE1D82" w:rsidP="001075BE">
      <w:pPr>
        <w:spacing w:after="0" w:line="240" w:lineRule="auto"/>
        <w:contextualSpacing/>
        <w:jc w:val="both"/>
        <w:rPr>
          <w:rFonts w:ascii="Arial" w:hAnsi="Arial" w:cs="Arial"/>
          <w:b/>
          <w:sz w:val="20"/>
          <w:szCs w:val="20"/>
        </w:rPr>
      </w:pPr>
    </w:p>
    <w:p w14:paraId="2AD4E85D" w14:textId="06CE1EC0" w:rsidR="001075BE" w:rsidRPr="00A50D21" w:rsidRDefault="00B4131B" w:rsidP="001075BE">
      <w:pPr>
        <w:spacing w:after="0" w:line="240" w:lineRule="auto"/>
        <w:contextualSpacing/>
        <w:jc w:val="both"/>
        <w:rPr>
          <w:rFonts w:ascii="Arial" w:hAnsi="Arial" w:cs="Arial"/>
          <w:b/>
          <w:sz w:val="20"/>
          <w:szCs w:val="20"/>
        </w:rPr>
      </w:pPr>
      <w:r>
        <w:rPr>
          <w:rFonts w:ascii="Arial" w:hAnsi="Arial" w:cs="Arial"/>
          <w:b/>
          <w:sz w:val="20"/>
          <w:szCs w:val="20"/>
        </w:rPr>
        <w:t>2.</w:t>
      </w:r>
      <w:r w:rsidR="00381158">
        <w:rPr>
          <w:rFonts w:ascii="Arial" w:hAnsi="Arial" w:cs="Arial"/>
          <w:b/>
          <w:sz w:val="20"/>
          <w:szCs w:val="20"/>
        </w:rPr>
        <w:t>9</w:t>
      </w:r>
      <w:r w:rsidR="001075BE" w:rsidRPr="005E129D">
        <w:rPr>
          <w:rFonts w:ascii="Arial" w:hAnsi="Arial" w:cs="Arial"/>
          <w:b/>
          <w:sz w:val="20"/>
          <w:szCs w:val="20"/>
        </w:rPr>
        <w:t>.</w:t>
      </w:r>
      <w:r w:rsidR="001075BE" w:rsidRPr="005D20F1">
        <w:rPr>
          <w:rFonts w:ascii="Arial" w:hAnsi="Arial" w:cs="Arial"/>
          <w:b/>
          <w:color w:val="FF0000"/>
          <w:sz w:val="20"/>
          <w:szCs w:val="20"/>
        </w:rPr>
        <w:t xml:space="preserve"> </w:t>
      </w:r>
      <w:r w:rsidR="001075BE" w:rsidRPr="00A50D21">
        <w:rPr>
          <w:rFonts w:ascii="Arial" w:hAnsi="Arial" w:cs="Arial"/>
          <w:b/>
          <w:sz w:val="20"/>
          <w:szCs w:val="20"/>
        </w:rPr>
        <w:t xml:space="preserve">Suivi </w:t>
      </w:r>
      <w:r w:rsidR="001075BE">
        <w:rPr>
          <w:rFonts w:ascii="Arial" w:hAnsi="Arial" w:cs="Arial"/>
          <w:b/>
          <w:sz w:val="20"/>
          <w:szCs w:val="20"/>
        </w:rPr>
        <w:t xml:space="preserve">individuel </w:t>
      </w:r>
      <w:r w:rsidR="001075BE" w:rsidRPr="00A50D21">
        <w:rPr>
          <w:rFonts w:ascii="Arial" w:hAnsi="Arial" w:cs="Arial"/>
          <w:b/>
          <w:sz w:val="20"/>
          <w:szCs w:val="20"/>
        </w:rPr>
        <w:t>du temps de travail</w:t>
      </w:r>
    </w:p>
    <w:p w14:paraId="44E2FDFF" w14:textId="77777777" w:rsidR="001075BE" w:rsidRDefault="001075BE" w:rsidP="001075BE">
      <w:pPr>
        <w:spacing w:after="0" w:line="240" w:lineRule="auto"/>
        <w:contextualSpacing/>
        <w:jc w:val="both"/>
        <w:rPr>
          <w:rFonts w:ascii="Arial" w:hAnsi="Arial" w:cs="Arial"/>
          <w:sz w:val="20"/>
          <w:szCs w:val="20"/>
        </w:rPr>
      </w:pPr>
    </w:p>
    <w:p w14:paraId="5336E62E" w14:textId="77777777" w:rsidR="001075BE" w:rsidRPr="004117C5" w:rsidRDefault="004117C5" w:rsidP="001075BE">
      <w:pPr>
        <w:spacing w:after="0" w:line="240" w:lineRule="auto"/>
        <w:contextualSpacing/>
        <w:jc w:val="both"/>
        <w:rPr>
          <w:rFonts w:ascii="Arial" w:hAnsi="Arial" w:cs="Arial"/>
          <w:sz w:val="20"/>
          <w:szCs w:val="20"/>
        </w:rPr>
      </w:pPr>
      <w:r w:rsidRPr="004117C5">
        <w:rPr>
          <w:rFonts w:ascii="Arial" w:hAnsi="Arial" w:cs="Arial"/>
          <w:sz w:val="20"/>
          <w:szCs w:val="20"/>
        </w:rPr>
        <w:t>Le temps de travail quotidien est celui indiqué sur les plannings affichés à l’avance. Un décompte individuel du temps travaillé sur la période sera affiché à la fin de chaque période et annexé au bulletin de paie, ou à défaut, sera mis à disposition de chaque salarié par tout moyen, y compris celui d’un outil informatique de gestion et de suivi du temps de travail</w:t>
      </w:r>
      <w:r>
        <w:rPr>
          <w:rFonts w:ascii="Arial" w:hAnsi="Arial" w:cs="Arial"/>
          <w:sz w:val="20"/>
          <w:szCs w:val="20"/>
        </w:rPr>
        <w:t>.</w:t>
      </w:r>
    </w:p>
    <w:p w14:paraId="5A5E8CE1" w14:textId="77777777" w:rsidR="00B4131B" w:rsidRDefault="00B4131B" w:rsidP="00394D34">
      <w:pPr>
        <w:spacing w:after="0" w:line="240" w:lineRule="auto"/>
        <w:contextualSpacing/>
        <w:jc w:val="both"/>
        <w:rPr>
          <w:rFonts w:ascii="Arial" w:hAnsi="Arial" w:cs="Arial"/>
          <w:sz w:val="20"/>
          <w:szCs w:val="20"/>
        </w:rPr>
      </w:pPr>
    </w:p>
    <w:p w14:paraId="784F89E6" w14:textId="77777777" w:rsidR="00D607F6" w:rsidRPr="00382710" w:rsidRDefault="00D607F6" w:rsidP="00382710">
      <w:pPr>
        <w:shd w:val="clear" w:color="auto" w:fill="1F497D" w:themeFill="text2"/>
        <w:spacing w:after="0" w:line="240" w:lineRule="auto"/>
        <w:contextualSpacing/>
        <w:jc w:val="both"/>
        <w:rPr>
          <w:rFonts w:ascii="Arial" w:hAnsi="Arial" w:cs="Arial"/>
          <w:b/>
          <w:i/>
          <w:sz w:val="20"/>
          <w:szCs w:val="20"/>
        </w:rPr>
      </w:pPr>
      <w:r w:rsidRPr="00382710">
        <w:rPr>
          <w:rFonts w:ascii="Arial" w:hAnsi="Arial" w:cs="Arial"/>
          <w:b/>
          <w:i/>
          <w:color w:val="FFFFFF" w:themeColor="background1"/>
          <w:sz w:val="20"/>
          <w:szCs w:val="20"/>
          <w:shd w:val="clear" w:color="auto" w:fill="1F497D" w:themeFill="text2"/>
        </w:rPr>
        <w:t>CHAPITRE 3 – DISPOSITIONS SPECIFIQUES AUX CADRES</w:t>
      </w:r>
    </w:p>
    <w:p w14:paraId="1E6A278E" w14:textId="77777777" w:rsidR="00D607F6" w:rsidRDefault="00D607F6" w:rsidP="00D607F6">
      <w:pPr>
        <w:spacing w:after="0" w:line="240" w:lineRule="auto"/>
        <w:contextualSpacing/>
        <w:jc w:val="both"/>
        <w:rPr>
          <w:rFonts w:ascii="Arial" w:hAnsi="Arial" w:cs="Arial"/>
          <w:sz w:val="20"/>
          <w:szCs w:val="20"/>
        </w:rPr>
      </w:pPr>
    </w:p>
    <w:p w14:paraId="697C34BF" w14:textId="77777777" w:rsidR="00D607F6" w:rsidRPr="008863AD" w:rsidRDefault="00D607F6" w:rsidP="00D607F6">
      <w:pPr>
        <w:pStyle w:val="NormalWeb"/>
        <w:shd w:val="clear" w:color="auto" w:fill="FFFFFF"/>
        <w:spacing w:before="0" w:beforeAutospacing="0" w:after="0" w:afterAutospacing="0"/>
        <w:contextualSpacing/>
        <w:jc w:val="both"/>
        <w:rPr>
          <w:rFonts w:ascii="Arial" w:hAnsi="Arial" w:cs="Arial"/>
          <w:b/>
          <w:color w:val="000000"/>
          <w:sz w:val="20"/>
          <w:szCs w:val="20"/>
        </w:rPr>
      </w:pPr>
      <w:r>
        <w:rPr>
          <w:rFonts w:ascii="Arial" w:hAnsi="Arial" w:cs="Arial"/>
          <w:b/>
          <w:color w:val="000000"/>
          <w:sz w:val="20"/>
          <w:szCs w:val="20"/>
        </w:rPr>
        <w:t>3</w:t>
      </w:r>
      <w:r w:rsidRPr="008863AD">
        <w:rPr>
          <w:rFonts w:ascii="Arial" w:hAnsi="Arial" w:cs="Arial"/>
          <w:b/>
          <w:color w:val="000000"/>
          <w:sz w:val="20"/>
          <w:szCs w:val="20"/>
        </w:rPr>
        <w:t>.1. Définition des cadres :</w:t>
      </w:r>
    </w:p>
    <w:p w14:paraId="5D006C23" w14:textId="77777777" w:rsidR="00D607F6" w:rsidRDefault="00D607F6" w:rsidP="00D607F6">
      <w:pPr>
        <w:pStyle w:val="NormalWeb"/>
        <w:shd w:val="clear" w:color="auto" w:fill="FFFFFF"/>
        <w:spacing w:before="0" w:beforeAutospacing="0" w:after="0" w:afterAutospacing="0"/>
        <w:contextualSpacing/>
        <w:jc w:val="both"/>
        <w:rPr>
          <w:rFonts w:ascii="Arial" w:hAnsi="Arial" w:cs="Arial"/>
          <w:color w:val="000000"/>
          <w:sz w:val="20"/>
          <w:szCs w:val="20"/>
        </w:rPr>
      </w:pPr>
    </w:p>
    <w:p w14:paraId="74415201" w14:textId="77777777" w:rsidR="00D607F6" w:rsidRDefault="00D607F6" w:rsidP="00D607F6">
      <w:pPr>
        <w:pStyle w:val="NormalWeb"/>
        <w:shd w:val="clear" w:color="auto" w:fill="FFFFFF"/>
        <w:spacing w:before="0" w:beforeAutospacing="0" w:after="0" w:afterAutospacing="0"/>
        <w:contextualSpacing/>
        <w:jc w:val="both"/>
        <w:rPr>
          <w:rFonts w:ascii="Arial" w:hAnsi="Arial" w:cs="Arial"/>
          <w:color w:val="000000"/>
          <w:sz w:val="20"/>
          <w:szCs w:val="20"/>
        </w:rPr>
      </w:pPr>
      <w:r>
        <w:rPr>
          <w:rFonts w:ascii="Arial" w:hAnsi="Arial" w:cs="Arial"/>
          <w:color w:val="000000"/>
          <w:sz w:val="20"/>
          <w:szCs w:val="20"/>
        </w:rPr>
        <w:t>Sont désignés sous le terme général de " cadres " :</w:t>
      </w:r>
    </w:p>
    <w:p w14:paraId="08F3E1A9" w14:textId="77777777" w:rsidR="00D607F6" w:rsidRDefault="00D607F6" w:rsidP="00D607F6">
      <w:pPr>
        <w:pStyle w:val="NormalWeb"/>
        <w:shd w:val="clear" w:color="auto" w:fill="FFFFFF"/>
        <w:spacing w:before="0" w:beforeAutospacing="0" w:after="0" w:afterAutospacing="0"/>
        <w:contextualSpacing/>
        <w:jc w:val="both"/>
        <w:rPr>
          <w:rFonts w:ascii="Arial" w:hAnsi="Arial" w:cs="Arial"/>
          <w:color w:val="000000"/>
          <w:sz w:val="20"/>
          <w:szCs w:val="20"/>
        </w:rPr>
      </w:pPr>
      <w:r>
        <w:rPr>
          <w:rFonts w:ascii="Arial" w:hAnsi="Arial" w:cs="Arial"/>
          <w:color w:val="000000"/>
          <w:sz w:val="20"/>
          <w:szCs w:val="20"/>
        </w:rPr>
        <w:t xml:space="preserve">- les salariés munis de diplômes de médecin, vétérinaire, pharmacien, qui exercent leur fonction dans </w:t>
      </w:r>
      <w:r w:rsidRPr="00B40CBB">
        <w:rPr>
          <w:rFonts w:ascii="Arial" w:hAnsi="Arial" w:cs="Arial"/>
          <w:color w:val="000000"/>
          <w:sz w:val="20"/>
          <w:szCs w:val="20"/>
          <w:highlight w:val="black"/>
          <w:rPrChange w:id="35" w:author="Florence Courivaud, Aide Comptable, Sylab, Aurillac" w:date="2026-03-24T13:53:00Z" w16du:dateUtc="2026-03-24T12:53:00Z">
            <w:rPr>
              <w:rFonts w:ascii="Arial" w:hAnsi="Arial" w:cs="Arial"/>
              <w:color w:val="000000"/>
              <w:sz w:val="20"/>
              <w:szCs w:val="20"/>
            </w:rPr>
          </w:rPrChange>
        </w:rPr>
        <w:t xml:space="preserve">les laboratoires d'analyses de biologie médicale extrahospitaliers, avec le titre de </w:t>
      </w:r>
      <w:r w:rsidR="00DF2095" w:rsidRPr="00B40CBB">
        <w:rPr>
          <w:rFonts w:ascii="Arial" w:hAnsi="Arial" w:cs="Arial"/>
          <w:color w:val="000000"/>
          <w:sz w:val="20"/>
          <w:szCs w:val="20"/>
          <w:highlight w:val="black"/>
          <w:rPrChange w:id="36" w:author="Florence Courivaud, Aide Comptable, Sylab, Aurillac" w:date="2026-03-24T13:53:00Z" w16du:dateUtc="2026-03-24T12:53:00Z">
            <w:rPr>
              <w:rFonts w:ascii="Arial" w:hAnsi="Arial" w:cs="Arial"/>
              <w:color w:val="000000"/>
              <w:sz w:val="20"/>
              <w:szCs w:val="20"/>
            </w:rPr>
          </w:rPrChange>
        </w:rPr>
        <w:t>biologiste médical (ex-</w:t>
      </w:r>
      <w:r w:rsidRPr="00B40CBB">
        <w:rPr>
          <w:rFonts w:ascii="Arial" w:hAnsi="Arial" w:cs="Arial"/>
          <w:color w:val="000000"/>
          <w:sz w:val="20"/>
          <w:szCs w:val="20"/>
          <w:highlight w:val="black"/>
          <w:rPrChange w:id="37" w:author="Florence Courivaud, Aide Comptable, Sylab, Aurillac" w:date="2026-03-24T13:53:00Z" w16du:dateUtc="2026-03-24T12:53:00Z">
            <w:rPr>
              <w:rFonts w:ascii="Arial" w:hAnsi="Arial" w:cs="Arial"/>
              <w:color w:val="000000"/>
              <w:sz w:val="20"/>
              <w:szCs w:val="20"/>
            </w:rPr>
          </w:rPrChange>
        </w:rPr>
        <w:t>directeur de laboratoire d'analyses de biologie médicale ou de directeur adjoint</w:t>
      </w:r>
      <w:r w:rsidR="00DF2095">
        <w:rPr>
          <w:rFonts w:ascii="Arial" w:hAnsi="Arial" w:cs="Arial"/>
          <w:color w:val="000000"/>
          <w:sz w:val="20"/>
          <w:szCs w:val="20"/>
        </w:rPr>
        <w:t>)</w:t>
      </w:r>
      <w:r>
        <w:rPr>
          <w:rFonts w:ascii="Arial" w:hAnsi="Arial" w:cs="Arial"/>
          <w:color w:val="000000"/>
          <w:sz w:val="20"/>
          <w:szCs w:val="20"/>
        </w:rPr>
        <w:t xml:space="preserve"> ;</w:t>
      </w:r>
    </w:p>
    <w:p w14:paraId="0F24B616" w14:textId="77777777" w:rsidR="00D607F6" w:rsidRPr="00025F97" w:rsidRDefault="00D607F6" w:rsidP="00D607F6">
      <w:pPr>
        <w:pStyle w:val="NormalWeb"/>
        <w:shd w:val="clear" w:color="auto" w:fill="FFFFFF"/>
        <w:spacing w:before="0" w:beforeAutospacing="0" w:after="0" w:afterAutospacing="0"/>
        <w:contextualSpacing/>
        <w:jc w:val="both"/>
        <w:rPr>
          <w:rFonts w:ascii="Arial" w:hAnsi="Arial" w:cs="Arial"/>
          <w:color w:val="0070C0"/>
          <w:sz w:val="20"/>
          <w:szCs w:val="20"/>
        </w:rPr>
      </w:pPr>
      <w:r>
        <w:rPr>
          <w:rFonts w:ascii="Arial" w:hAnsi="Arial" w:cs="Arial"/>
          <w:color w:val="000000"/>
          <w:sz w:val="20"/>
          <w:szCs w:val="20"/>
        </w:rPr>
        <w:t xml:space="preserve">- les salariés qui mettent en œuvre des connaissances théoriques, techniques ou administratives constatées par 5 années au moins d'enseignement supérieur validées ou par une expérience professionnelle équivalente. </w:t>
      </w:r>
    </w:p>
    <w:p w14:paraId="0E6A2B7C" w14:textId="77777777" w:rsidR="00D607F6" w:rsidRDefault="00D607F6" w:rsidP="00D607F6">
      <w:pPr>
        <w:pStyle w:val="NormalWeb"/>
        <w:shd w:val="clear" w:color="auto" w:fill="FFFFFF"/>
        <w:spacing w:before="0" w:beforeAutospacing="0" w:after="0" w:afterAutospacing="0"/>
        <w:contextualSpacing/>
        <w:rPr>
          <w:rFonts w:ascii="Arial" w:hAnsi="Arial" w:cs="Arial"/>
          <w:color w:val="000000"/>
          <w:sz w:val="20"/>
          <w:szCs w:val="20"/>
        </w:rPr>
      </w:pPr>
    </w:p>
    <w:p w14:paraId="1A12DE16" w14:textId="77777777" w:rsidR="00D607F6" w:rsidRDefault="00D607F6" w:rsidP="00D607F6">
      <w:pPr>
        <w:pStyle w:val="NormalWeb"/>
        <w:shd w:val="clear" w:color="auto" w:fill="FFFFFF"/>
        <w:spacing w:before="0" w:beforeAutospacing="0" w:after="0" w:afterAutospacing="0"/>
        <w:contextualSpacing/>
        <w:jc w:val="both"/>
        <w:rPr>
          <w:rFonts w:ascii="Arial" w:hAnsi="Arial" w:cs="Arial"/>
          <w:color w:val="000000"/>
          <w:sz w:val="20"/>
          <w:szCs w:val="20"/>
        </w:rPr>
      </w:pPr>
      <w:r>
        <w:rPr>
          <w:rFonts w:ascii="Arial" w:hAnsi="Arial" w:cs="Arial"/>
          <w:color w:val="000000"/>
          <w:sz w:val="20"/>
          <w:szCs w:val="20"/>
        </w:rPr>
        <w:t xml:space="preserve">Au sein </w:t>
      </w:r>
      <w:r w:rsidRPr="00B40CBB">
        <w:rPr>
          <w:rFonts w:ascii="Arial" w:hAnsi="Arial" w:cs="Arial"/>
          <w:color w:val="000000"/>
          <w:sz w:val="20"/>
          <w:szCs w:val="20"/>
          <w:highlight w:val="black"/>
          <w:rPrChange w:id="38" w:author="Florence Courivaud, Aide Comptable, Sylab, Aurillac" w:date="2026-03-24T13:52:00Z" w16du:dateUtc="2026-03-24T12:52:00Z">
            <w:rPr>
              <w:rFonts w:ascii="Arial" w:hAnsi="Arial" w:cs="Arial"/>
              <w:color w:val="000000"/>
              <w:sz w:val="20"/>
              <w:szCs w:val="20"/>
            </w:rPr>
          </w:rPrChange>
        </w:rPr>
        <w:t>du laboratoire,</w:t>
      </w:r>
      <w:r>
        <w:rPr>
          <w:rFonts w:ascii="Arial" w:hAnsi="Arial" w:cs="Arial"/>
          <w:color w:val="000000"/>
          <w:sz w:val="20"/>
          <w:szCs w:val="20"/>
        </w:rPr>
        <w:t xml:space="preserve"> les parties conviennent que les cadres</w:t>
      </w:r>
      <w:r w:rsidR="00694B30">
        <w:rPr>
          <w:rFonts w:ascii="Arial" w:hAnsi="Arial" w:cs="Arial"/>
          <w:color w:val="000000"/>
          <w:sz w:val="20"/>
          <w:szCs w:val="20"/>
        </w:rPr>
        <w:t>, dont la nature des fonctions ne les conduit pas à suivre l’horaire collectif applicable au sein du service auquel ils sont intégrés,</w:t>
      </w:r>
      <w:r>
        <w:rPr>
          <w:rFonts w:ascii="Arial" w:hAnsi="Arial" w:cs="Arial"/>
          <w:color w:val="000000"/>
          <w:sz w:val="20"/>
          <w:szCs w:val="20"/>
        </w:rPr>
        <w:t xml:space="preserve"> disposent d’une réelle autonomie dans l’organisation de leur emploi du temps pour l’exercice des missions qui leur sont confiées. Leur durée de travail ne peut donc être prédéterminée par avance.</w:t>
      </w:r>
    </w:p>
    <w:p w14:paraId="57EC24DC" w14:textId="77777777" w:rsidR="004051EE" w:rsidRDefault="004051EE" w:rsidP="00D607F6">
      <w:pPr>
        <w:pStyle w:val="NormalWeb"/>
        <w:shd w:val="clear" w:color="auto" w:fill="FFFFFF"/>
        <w:spacing w:before="0" w:beforeAutospacing="0" w:after="0" w:afterAutospacing="0"/>
        <w:contextualSpacing/>
        <w:jc w:val="both"/>
        <w:rPr>
          <w:rFonts w:ascii="Arial" w:hAnsi="Arial" w:cs="Arial"/>
          <w:color w:val="000000"/>
          <w:sz w:val="20"/>
          <w:szCs w:val="20"/>
        </w:rPr>
      </w:pPr>
    </w:p>
    <w:p w14:paraId="194EF7AC" w14:textId="77777777" w:rsidR="00D607F6" w:rsidRPr="0067502E" w:rsidRDefault="00D607F6" w:rsidP="00D607F6">
      <w:pPr>
        <w:pStyle w:val="NormalWeb"/>
        <w:shd w:val="clear" w:color="auto" w:fill="FFFFFF"/>
        <w:spacing w:before="0" w:beforeAutospacing="0" w:after="0" w:afterAutospacing="0"/>
        <w:contextualSpacing/>
        <w:jc w:val="both"/>
        <w:rPr>
          <w:rFonts w:ascii="Arial" w:hAnsi="Arial" w:cs="Arial"/>
          <w:b/>
          <w:color w:val="000000"/>
          <w:sz w:val="20"/>
          <w:szCs w:val="20"/>
        </w:rPr>
      </w:pPr>
      <w:r>
        <w:rPr>
          <w:rFonts w:ascii="Arial" w:hAnsi="Arial" w:cs="Arial"/>
          <w:b/>
          <w:color w:val="000000"/>
          <w:sz w:val="20"/>
          <w:szCs w:val="20"/>
        </w:rPr>
        <w:t>3</w:t>
      </w:r>
      <w:r w:rsidRPr="0067502E">
        <w:rPr>
          <w:rFonts w:ascii="Arial" w:hAnsi="Arial" w:cs="Arial"/>
          <w:b/>
          <w:color w:val="000000"/>
          <w:sz w:val="20"/>
          <w:szCs w:val="20"/>
        </w:rPr>
        <w:t>.2. Régime du temps de travail des cadres</w:t>
      </w:r>
    </w:p>
    <w:p w14:paraId="05803C9B" w14:textId="77777777" w:rsidR="00D607F6" w:rsidRDefault="00D607F6" w:rsidP="00D607F6">
      <w:pPr>
        <w:pStyle w:val="NormalWeb"/>
        <w:shd w:val="clear" w:color="auto" w:fill="FFFFFF"/>
        <w:spacing w:before="0" w:beforeAutospacing="0" w:after="0" w:afterAutospacing="0"/>
        <w:contextualSpacing/>
        <w:jc w:val="both"/>
        <w:rPr>
          <w:rFonts w:ascii="Arial" w:hAnsi="Arial" w:cs="Arial"/>
          <w:color w:val="000000"/>
          <w:sz w:val="20"/>
          <w:szCs w:val="20"/>
        </w:rPr>
      </w:pPr>
    </w:p>
    <w:p w14:paraId="23A1C5DA" w14:textId="77777777" w:rsidR="00D607F6" w:rsidRDefault="00D607F6" w:rsidP="00D607F6">
      <w:pPr>
        <w:pStyle w:val="NormalWeb"/>
        <w:shd w:val="clear" w:color="auto" w:fill="FFFFFF"/>
        <w:spacing w:before="0" w:beforeAutospacing="0" w:after="0" w:afterAutospacing="0"/>
        <w:contextualSpacing/>
        <w:jc w:val="both"/>
        <w:rPr>
          <w:rFonts w:ascii="Arial" w:hAnsi="Arial" w:cs="Arial"/>
          <w:color w:val="000000"/>
          <w:sz w:val="20"/>
          <w:szCs w:val="20"/>
        </w:rPr>
      </w:pPr>
      <w:r>
        <w:rPr>
          <w:rFonts w:ascii="Arial" w:hAnsi="Arial" w:cs="Arial"/>
          <w:color w:val="000000"/>
          <w:sz w:val="20"/>
          <w:szCs w:val="20"/>
        </w:rPr>
        <w:t xml:space="preserve">Les cadres du </w:t>
      </w:r>
      <w:r w:rsidRPr="00B40CBB">
        <w:rPr>
          <w:rFonts w:ascii="Arial" w:hAnsi="Arial" w:cs="Arial"/>
          <w:color w:val="000000"/>
          <w:sz w:val="20"/>
          <w:szCs w:val="20"/>
          <w:highlight w:val="black"/>
          <w:rPrChange w:id="39" w:author="Florence Courivaud, Aide Comptable, Sylab, Aurillac" w:date="2026-03-24T13:53:00Z" w16du:dateUtc="2026-03-24T12:53:00Z">
            <w:rPr>
              <w:rFonts w:ascii="Arial" w:hAnsi="Arial" w:cs="Arial"/>
              <w:color w:val="000000"/>
              <w:sz w:val="20"/>
              <w:szCs w:val="20"/>
            </w:rPr>
          </w:rPrChange>
        </w:rPr>
        <w:t>Laboratoire</w:t>
      </w:r>
      <w:r>
        <w:rPr>
          <w:rFonts w:ascii="Arial" w:hAnsi="Arial" w:cs="Arial"/>
          <w:color w:val="000000"/>
          <w:sz w:val="20"/>
          <w:szCs w:val="20"/>
        </w:rPr>
        <w:t xml:space="preserve"> peuvent proposer ou se voir proposer d’exécuter leur contrat de travail dans le cadre d’un forfait annuels en jours.</w:t>
      </w:r>
    </w:p>
    <w:p w14:paraId="102FF0E0" w14:textId="77777777" w:rsidR="00D607F6" w:rsidRDefault="00D607F6" w:rsidP="00D607F6">
      <w:pPr>
        <w:pStyle w:val="NormalWeb"/>
        <w:shd w:val="clear" w:color="auto" w:fill="FFFFFF"/>
        <w:spacing w:before="0" w:beforeAutospacing="0" w:after="0" w:afterAutospacing="0"/>
        <w:contextualSpacing/>
        <w:jc w:val="both"/>
        <w:rPr>
          <w:rFonts w:ascii="Arial" w:hAnsi="Arial" w:cs="Arial"/>
          <w:color w:val="000000"/>
          <w:sz w:val="20"/>
          <w:szCs w:val="20"/>
        </w:rPr>
      </w:pPr>
    </w:p>
    <w:p w14:paraId="1A386917" w14:textId="77777777" w:rsidR="00D607F6" w:rsidRPr="001A05DE" w:rsidRDefault="00D607F6" w:rsidP="00D607F6">
      <w:pPr>
        <w:pStyle w:val="NormalWeb"/>
        <w:shd w:val="clear" w:color="auto" w:fill="FFFFFF"/>
        <w:spacing w:before="0" w:beforeAutospacing="0" w:after="0" w:afterAutospacing="0"/>
        <w:contextualSpacing/>
        <w:jc w:val="both"/>
        <w:rPr>
          <w:rFonts w:ascii="Arial" w:hAnsi="Arial" w:cs="Arial"/>
          <w:i/>
          <w:color w:val="000000"/>
          <w:sz w:val="20"/>
          <w:szCs w:val="20"/>
        </w:rPr>
      </w:pPr>
      <w:r w:rsidRPr="001A05DE">
        <w:rPr>
          <w:rFonts w:ascii="Arial" w:hAnsi="Arial" w:cs="Arial"/>
          <w:color w:val="000000"/>
          <w:sz w:val="20"/>
          <w:szCs w:val="20"/>
        </w:rPr>
        <w:t>3.2.1.</w:t>
      </w:r>
      <w:r w:rsidRPr="005B1959">
        <w:rPr>
          <w:rFonts w:ascii="Arial" w:hAnsi="Arial" w:cs="Arial"/>
          <w:i/>
          <w:color w:val="000000"/>
          <w:sz w:val="20"/>
          <w:szCs w:val="20"/>
        </w:rPr>
        <w:t xml:space="preserve"> </w:t>
      </w:r>
      <w:r w:rsidRPr="001A05DE">
        <w:rPr>
          <w:rFonts w:ascii="Arial" w:hAnsi="Arial" w:cs="Arial"/>
          <w:color w:val="000000"/>
          <w:sz w:val="20"/>
          <w:szCs w:val="20"/>
          <w:u w:val="single"/>
        </w:rPr>
        <w:t>Plafond de jours travaillés et dépassements éventuels :</w:t>
      </w:r>
      <w:r>
        <w:rPr>
          <w:rFonts w:ascii="Arial" w:hAnsi="Arial" w:cs="Arial"/>
          <w:i/>
          <w:color w:val="000000"/>
          <w:sz w:val="20"/>
          <w:szCs w:val="20"/>
        </w:rPr>
        <w:t xml:space="preserve"> </w:t>
      </w:r>
      <w:r>
        <w:rPr>
          <w:rFonts w:ascii="Arial" w:hAnsi="Arial" w:cs="Arial"/>
          <w:color w:val="000000"/>
          <w:sz w:val="20"/>
          <w:szCs w:val="20"/>
        </w:rPr>
        <w:t xml:space="preserve">Le nombre de jours travaillés maximum est fixé à </w:t>
      </w:r>
      <w:r w:rsidR="000F0AAB" w:rsidRPr="000F0AAB">
        <w:rPr>
          <w:rFonts w:ascii="Arial" w:hAnsi="Arial" w:cs="Arial"/>
          <w:sz w:val="20"/>
          <w:szCs w:val="20"/>
        </w:rPr>
        <w:t>213</w:t>
      </w:r>
      <w:r w:rsidRPr="000F0AAB">
        <w:rPr>
          <w:rFonts w:ascii="Arial" w:hAnsi="Arial" w:cs="Arial"/>
          <w:color w:val="000000"/>
          <w:sz w:val="20"/>
          <w:szCs w:val="20"/>
        </w:rPr>
        <w:t xml:space="preserve"> jours</w:t>
      </w:r>
      <w:r w:rsidR="00B07A00">
        <w:rPr>
          <w:rFonts w:ascii="Arial" w:hAnsi="Arial" w:cs="Arial"/>
          <w:color w:val="000000"/>
          <w:sz w:val="20"/>
          <w:szCs w:val="20"/>
        </w:rPr>
        <w:t xml:space="preserve"> (en ce compris la journée de solidarité)</w:t>
      </w:r>
      <w:r>
        <w:rPr>
          <w:rFonts w:ascii="Arial" w:hAnsi="Arial" w:cs="Arial"/>
          <w:color w:val="000000"/>
          <w:sz w:val="20"/>
          <w:szCs w:val="20"/>
        </w:rPr>
        <w:t xml:space="preserve"> </w:t>
      </w:r>
      <w:r w:rsidRPr="004117C5">
        <w:rPr>
          <w:rFonts w:ascii="Arial" w:hAnsi="Arial" w:cs="Arial"/>
          <w:color w:val="000000"/>
          <w:sz w:val="20"/>
          <w:szCs w:val="20"/>
        </w:rPr>
        <w:t xml:space="preserve">par période </w:t>
      </w:r>
      <w:r w:rsidR="00B07A00" w:rsidRPr="004117C5">
        <w:rPr>
          <w:rFonts w:ascii="Arial" w:hAnsi="Arial" w:cs="Arial"/>
          <w:color w:val="000000"/>
          <w:sz w:val="20"/>
          <w:szCs w:val="20"/>
        </w:rPr>
        <w:t>annuelle. La période annuelle de référence pour l’application du présent chapitre est l’année civile</w:t>
      </w:r>
      <w:r>
        <w:rPr>
          <w:rFonts w:ascii="Arial" w:hAnsi="Arial" w:cs="Arial"/>
          <w:color w:val="000000"/>
          <w:sz w:val="20"/>
          <w:szCs w:val="20"/>
        </w:rPr>
        <w:t>. Ce plafond est fixé pour les salariés qui ont pris la totalité de leurs congés payés. Par conséquent, le plafond de jours travaillés est augmenté du nombre de jours de congé non acquis ou n’ayant pas pu être pris sur la période de référence du fait de la maladie du salarié ou d’une absence indemnisée.</w:t>
      </w:r>
    </w:p>
    <w:p w14:paraId="0124552D" w14:textId="77777777" w:rsidR="00D607F6" w:rsidRDefault="00D607F6" w:rsidP="00D607F6">
      <w:pPr>
        <w:pStyle w:val="NormalWeb"/>
        <w:shd w:val="clear" w:color="auto" w:fill="FFFFFF"/>
        <w:spacing w:before="0" w:beforeAutospacing="0" w:after="0" w:afterAutospacing="0"/>
        <w:contextualSpacing/>
        <w:jc w:val="both"/>
        <w:rPr>
          <w:rFonts w:ascii="Arial" w:hAnsi="Arial" w:cs="Arial"/>
          <w:color w:val="000000"/>
          <w:sz w:val="20"/>
          <w:szCs w:val="20"/>
        </w:rPr>
      </w:pPr>
    </w:p>
    <w:p w14:paraId="69E44D34" w14:textId="77777777" w:rsidR="00D607F6" w:rsidRDefault="00D607F6" w:rsidP="00D607F6">
      <w:pPr>
        <w:pStyle w:val="NormalWeb"/>
        <w:shd w:val="clear" w:color="auto" w:fill="FFFFFF"/>
        <w:spacing w:before="0" w:beforeAutospacing="0" w:after="0" w:afterAutospacing="0"/>
        <w:contextualSpacing/>
        <w:jc w:val="both"/>
        <w:rPr>
          <w:rFonts w:ascii="Arial" w:hAnsi="Arial" w:cs="Arial"/>
          <w:color w:val="000000"/>
          <w:sz w:val="20"/>
          <w:szCs w:val="20"/>
        </w:rPr>
      </w:pPr>
      <w:r>
        <w:rPr>
          <w:rFonts w:ascii="Arial" w:hAnsi="Arial" w:cs="Arial"/>
          <w:color w:val="000000"/>
          <w:sz w:val="20"/>
          <w:szCs w:val="20"/>
        </w:rPr>
        <w:t xml:space="preserve">Les éventuels jours travaillés au-delà du plafond maximal annuel de </w:t>
      </w:r>
      <w:r w:rsidR="000F0AAB" w:rsidRPr="000F0AAB">
        <w:rPr>
          <w:rFonts w:ascii="Arial" w:hAnsi="Arial" w:cs="Arial"/>
          <w:sz w:val="20"/>
          <w:szCs w:val="20"/>
        </w:rPr>
        <w:t>213</w:t>
      </w:r>
      <w:r w:rsidRPr="000F0AAB">
        <w:rPr>
          <w:rFonts w:ascii="Arial" w:hAnsi="Arial" w:cs="Arial"/>
          <w:color w:val="000000"/>
          <w:sz w:val="20"/>
          <w:szCs w:val="20"/>
        </w:rPr>
        <w:t xml:space="preserve"> jours</w:t>
      </w:r>
      <w:r>
        <w:rPr>
          <w:rFonts w:ascii="Arial" w:hAnsi="Arial" w:cs="Arial"/>
          <w:color w:val="000000"/>
          <w:sz w:val="20"/>
          <w:szCs w:val="20"/>
        </w:rPr>
        <w:t>, ou du plafond recalculé en fonction de la date d’entrée du collaborateur ou des congés payés non pris, doivent être compensés par un repos équivalent pris durant les 3 premiers mois de la période de référence suivante. Ces jours reportés sont déduits du plafond annuel de la période N+1.</w:t>
      </w:r>
    </w:p>
    <w:p w14:paraId="7672A406" w14:textId="77777777" w:rsidR="00D607F6" w:rsidRDefault="00D607F6" w:rsidP="00D607F6">
      <w:pPr>
        <w:pStyle w:val="NormalWeb"/>
        <w:shd w:val="clear" w:color="auto" w:fill="FFFFFF"/>
        <w:spacing w:before="0" w:beforeAutospacing="0" w:after="0" w:afterAutospacing="0"/>
        <w:contextualSpacing/>
        <w:jc w:val="both"/>
        <w:rPr>
          <w:rFonts w:ascii="Arial" w:hAnsi="Arial" w:cs="Arial"/>
          <w:color w:val="000000"/>
          <w:sz w:val="20"/>
          <w:szCs w:val="20"/>
        </w:rPr>
      </w:pPr>
    </w:p>
    <w:p w14:paraId="270B6135" w14:textId="77777777" w:rsidR="00D607F6" w:rsidRPr="005D20F1" w:rsidRDefault="00D607F6" w:rsidP="00D607F6">
      <w:pPr>
        <w:pStyle w:val="NormalWeb"/>
        <w:shd w:val="clear" w:color="auto" w:fill="FFFFFF"/>
        <w:spacing w:before="0" w:beforeAutospacing="0" w:after="0" w:afterAutospacing="0"/>
        <w:contextualSpacing/>
        <w:jc w:val="both"/>
        <w:rPr>
          <w:rFonts w:ascii="Arial" w:hAnsi="Arial" w:cs="Arial"/>
          <w:sz w:val="20"/>
        </w:rPr>
      </w:pPr>
      <w:r w:rsidRPr="001A05DE">
        <w:rPr>
          <w:rFonts w:ascii="Arial" w:hAnsi="Arial" w:cs="Arial"/>
          <w:color w:val="000000"/>
          <w:sz w:val="20"/>
          <w:szCs w:val="20"/>
        </w:rPr>
        <w:t xml:space="preserve">3.2.2. </w:t>
      </w:r>
      <w:r w:rsidRPr="001A05DE">
        <w:rPr>
          <w:rFonts w:ascii="Arial" w:hAnsi="Arial" w:cs="Arial"/>
          <w:color w:val="000000"/>
          <w:sz w:val="20"/>
          <w:szCs w:val="20"/>
          <w:u w:val="single"/>
        </w:rPr>
        <w:t xml:space="preserve">Jours de </w:t>
      </w:r>
      <w:r>
        <w:rPr>
          <w:rFonts w:ascii="Arial" w:hAnsi="Arial" w:cs="Arial"/>
          <w:color w:val="000000"/>
          <w:sz w:val="20"/>
          <w:szCs w:val="20"/>
          <w:u w:val="single"/>
        </w:rPr>
        <w:t>RTT :</w:t>
      </w:r>
      <w:r w:rsidRPr="001A05DE">
        <w:rPr>
          <w:rFonts w:ascii="Arial" w:hAnsi="Arial" w:cs="Arial"/>
          <w:color w:val="000000"/>
          <w:sz w:val="20"/>
          <w:szCs w:val="20"/>
        </w:rPr>
        <w:t xml:space="preserve"> </w:t>
      </w:r>
      <w:r w:rsidRPr="005D20F1">
        <w:rPr>
          <w:rFonts w:ascii="Arial" w:hAnsi="Arial" w:cs="Arial"/>
          <w:sz w:val="20"/>
        </w:rPr>
        <w:t>Le nombre de jour de repos annuel induit de ce forfait</w:t>
      </w:r>
      <w:r>
        <w:rPr>
          <w:rFonts w:ascii="Arial" w:hAnsi="Arial" w:cs="Arial"/>
          <w:sz w:val="20"/>
        </w:rPr>
        <w:t xml:space="preserve"> </w:t>
      </w:r>
      <w:r w:rsidRPr="005D20F1">
        <w:rPr>
          <w:rFonts w:ascii="Arial" w:hAnsi="Arial" w:cs="Arial"/>
          <w:sz w:val="20"/>
        </w:rPr>
        <w:t>annuel est différent d'une année sur l'autre en fonction du calendrier. Ce nombre résulte de la formule de calcul suivante.</w:t>
      </w:r>
    </w:p>
    <w:p w14:paraId="7A9CFECC" w14:textId="77777777" w:rsidR="00D607F6" w:rsidRPr="00D607F6" w:rsidRDefault="00D607F6" w:rsidP="00D607F6">
      <w:pPr>
        <w:pStyle w:val="Retraitcorpsdetexte2"/>
        <w:spacing w:after="0" w:line="240" w:lineRule="auto"/>
        <w:ind w:left="0"/>
        <w:rPr>
          <w:rFonts w:ascii="Arial" w:hAnsi="Arial" w:cs="Arial"/>
          <w:sz w:val="20"/>
        </w:rPr>
      </w:pPr>
    </w:p>
    <w:tbl>
      <w:tblPr>
        <w:tblW w:w="4840" w:type="dxa"/>
        <w:tblInd w:w="55" w:type="dxa"/>
        <w:tblCellMar>
          <w:left w:w="70" w:type="dxa"/>
          <w:right w:w="70" w:type="dxa"/>
        </w:tblCellMar>
        <w:tblLook w:val="04A0" w:firstRow="1" w:lastRow="0" w:firstColumn="1" w:lastColumn="0" w:noHBand="0" w:noVBand="1"/>
      </w:tblPr>
      <w:tblGrid>
        <w:gridCol w:w="1440"/>
        <w:gridCol w:w="3400"/>
      </w:tblGrid>
      <w:tr w:rsidR="00D607F6" w:rsidRPr="00D607F6" w14:paraId="1C680ABF" w14:textId="77777777" w:rsidTr="00D94E73">
        <w:trPr>
          <w:trHeight w:val="285"/>
        </w:trPr>
        <w:tc>
          <w:tcPr>
            <w:tcW w:w="1440" w:type="dxa"/>
            <w:tcBorders>
              <w:top w:val="single" w:sz="4" w:space="0" w:color="auto"/>
              <w:left w:val="single" w:sz="4" w:space="0" w:color="auto"/>
              <w:bottom w:val="single" w:sz="4" w:space="0" w:color="auto"/>
              <w:right w:val="single" w:sz="4" w:space="0" w:color="auto"/>
            </w:tcBorders>
            <w:hideMark/>
          </w:tcPr>
          <w:p w14:paraId="73E7E26D" w14:textId="77777777" w:rsidR="00D607F6" w:rsidRPr="00D607F6" w:rsidRDefault="00D607F6" w:rsidP="00D94E73">
            <w:pPr>
              <w:spacing w:after="0" w:line="240" w:lineRule="auto"/>
              <w:jc w:val="center"/>
              <w:rPr>
                <w:rFonts w:ascii="Arial" w:eastAsia="Times New Roman" w:hAnsi="Arial" w:cs="Arial"/>
                <w:b/>
                <w:bCs/>
                <w:sz w:val="18"/>
                <w:szCs w:val="18"/>
                <w:lang w:eastAsia="fr-FR"/>
              </w:rPr>
            </w:pPr>
            <w:r w:rsidRPr="00D607F6">
              <w:rPr>
                <w:rFonts w:ascii="Arial" w:eastAsia="Times New Roman" w:hAnsi="Arial" w:cs="Arial"/>
                <w:b/>
                <w:bCs/>
                <w:snapToGrid w:val="0"/>
                <w:sz w:val="18"/>
                <w:szCs w:val="18"/>
                <w:lang w:eastAsia="fr-FR"/>
              </w:rPr>
              <w:t>365 ou 366</w:t>
            </w:r>
          </w:p>
        </w:tc>
        <w:tc>
          <w:tcPr>
            <w:tcW w:w="3400" w:type="dxa"/>
            <w:tcBorders>
              <w:top w:val="single" w:sz="4" w:space="0" w:color="auto"/>
              <w:left w:val="nil"/>
              <w:bottom w:val="single" w:sz="4" w:space="0" w:color="auto"/>
              <w:right w:val="single" w:sz="4" w:space="0" w:color="auto"/>
            </w:tcBorders>
            <w:hideMark/>
          </w:tcPr>
          <w:p w14:paraId="21E6556D" w14:textId="77777777" w:rsidR="00D607F6" w:rsidRPr="00D607F6" w:rsidRDefault="00D607F6" w:rsidP="00D94E73">
            <w:pPr>
              <w:spacing w:after="0" w:line="240" w:lineRule="auto"/>
              <w:jc w:val="both"/>
              <w:rPr>
                <w:rFonts w:ascii="Arial" w:eastAsia="Times New Roman" w:hAnsi="Arial" w:cs="Arial"/>
                <w:sz w:val="18"/>
                <w:szCs w:val="18"/>
                <w:lang w:eastAsia="fr-FR"/>
              </w:rPr>
            </w:pPr>
            <w:r w:rsidRPr="00D607F6">
              <w:rPr>
                <w:rFonts w:ascii="Arial" w:eastAsia="Times New Roman" w:hAnsi="Arial" w:cs="Arial"/>
                <w:snapToGrid w:val="0"/>
                <w:sz w:val="18"/>
                <w:szCs w:val="18"/>
                <w:lang w:eastAsia="fr-FR"/>
              </w:rPr>
              <w:t>Jours calendaires</w:t>
            </w:r>
          </w:p>
        </w:tc>
      </w:tr>
      <w:tr w:rsidR="00D607F6" w:rsidRPr="00D607F6" w14:paraId="02B53E62" w14:textId="77777777" w:rsidTr="00D94E73">
        <w:trPr>
          <w:trHeight w:val="285"/>
        </w:trPr>
        <w:tc>
          <w:tcPr>
            <w:tcW w:w="1440" w:type="dxa"/>
            <w:tcBorders>
              <w:top w:val="nil"/>
              <w:left w:val="single" w:sz="4" w:space="0" w:color="auto"/>
              <w:bottom w:val="single" w:sz="4" w:space="0" w:color="auto"/>
              <w:right w:val="single" w:sz="4" w:space="0" w:color="auto"/>
            </w:tcBorders>
            <w:hideMark/>
          </w:tcPr>
          <w:p w14:paraId="5E70F430" w14:textId="77777777" w:rsidR="00D607F6" w:rsidRPr="00D607F6" w:rsidRDefault="00D607F6" w:rsidP="00D94E73">
            <w:pPr>
              <w:spacing w:after="0" w:line="240" w:lineRule="auto"/>
              <w:jc w:val="center"/>
              <w:rPr>
                <w:rFonts w:ascii="Arial" w:eastAsia="Times New Roman" w:hAnsi="Arial" w:cs="Arial"/>
                <w:sz w:val="18"/>
                <w:szCs w:val="18"/>
                <w:lang w:eastAsia="fr-FR"/>
              </w:rPr>
            </w:pPr>
            <w:r w:rsidRPr="00D607F6">
              <w:rPr>
                <w:rFonts w:ascii="Arial" w:eastAsia="Times New Roman" w:hAnsi="Arial" w:cs="Arial"/>
                <w:snapToGrid w:val="0"/>
                <w:sz w:val="18"/>
                <w:szCs w:val="18"/>
                <w:lang w:eastAsia="fr-FR"/>
              </w:rPr>
              <w:t>- W</w:t>
            </w:r>
          </w:p>
        </w:tc>
        <w:tc>
          <w:tcPr>
            <w:tcW w:w="3400" w:type="dxa"/>
            <w:tcBorders>
              <w:top w:val="nil"/>
              <w:left w:val="nil"/>
              <w:bottom w:val="single" w:sz="4" w:space="0" w:color="auto"/>
              <w:right w:val="single" w:sz="4" w:space="0" w:color="auto"/>
            </w:tcBorders>
            <w:hideMark/>
          </w:tcPr>
          <w:p w14:paraId="2E54B51F" w14:textId="77777777" w:rsidR="00D607F6" w:rsidRPr="00D607F6" w:rsidRDefault="00D607F6" w:rsidP="00D94E73">
            <w:pPr>
              <w:spacing w:after="0" w:line="240" w:lineRule="auto"/>
              <w:jc w:val="both"/>
              <w:rPr>
                <w:rFonts w:ascii="Arial" w:eastAsia="Times New Roman" w:hAnsi="Arial" w:cs="Arial"/>
                <w:sz w:val="18"/>
                <w:szCs w:val="18"/>
                <w:lang w:eastAsia="fr-FR"/>
              </w:rPr>
            </w:pPr>
            <w:r w:rsidRPr="00D607F6">
              <w:rPr>
                <w:rFonts w:ascii="Arial" w:eastAsia="Times New Roman" w:hAnsi="Arial" w:cs="Arial"/>
                <w:snapToGrid w:val="0"/>
                <w:sz w:val="18"/>
                <w:szCs w:val="18"/>
                <w:lang w:eastAsia="fr-FR"/>
              </w:rPr>
              <w:t>Jours de repos hebdomadaires</w:t>
            </w:r>
          </w:p>
        </w:tc>
      </w:tr>
      <w:tr w:rsidR="00D607F6" w:rsidRPr="00D607F6" w14:paraId="3F5EAE86" w14:textId="77777777" w:rsidTr="00D94E73">
        <w:trPr>
          <w:trHeight w:val="285"/>
        </w:trPr>
        <w:tc>
          <w:tcPr>
            <w:tcW w:w="1440" w:type="dxa"/>
            <w:tcBorders>
              <w:top w:val="nil"/>
              <w:left w:val="single" w:sz="4" w:space="0" w:color="auto"/>
              <w:bottom w:val="single" w:sz="4" w:space="0" w:color="auto"/>
              <w:right w:val="single" w:sz="4" w:space="0" w:color="auto"/>
            </w:tcBorders>
            <w:hideMark/>
          </w:tcPr>
          <w:p w14:paraId="7E26DA17" w14:textId="77777777" w:rsidR="00D607F6" w:rsidRPr="00D607F6" w:rsidRDefault="00D607F6" w:rsidP="00D94E73">
            <w:pPr>
              <w:spacing w:after="0" w:line="240" w:lineRule="auto"/>
              <w:jc w:val="center"/>
              <w:rPr>
                <w:rFonts w:ascii="Arial" w:eastAsia="Times New Roman" w:hAnsi="Arial" w:cs="Arial"/>
                <w:sz w:val="18"/>
                <w:szCs w:val="18"/>
                <w:lang w:eastAsia="fr-FR"/>
              </w:rPr>
            </w:pPr>
            <w:r w:rsidRPr="00D607F6">
              <w:rPr>
                <w:rFonts w:ascii="Arial" w:eastAsia="Times New Roman" w:hAnsi="Arial" w:cs="Arial"/>
                <w:snapToGrid w:val="0"/>
                <w:sz w:val="18"/>
                <w:szCs w:val="18"/>
                <w:lang w:eastAsia="fr-FR"/>
              </w:rPr>
              <w:t xml:space="preserve">- X </w:t>
            </w:r>
          </w:p>
        </w:tc>
        <w:tc>
          <w:tcPr>
            <w:tcW w:w="3400" w:type="dxa"/>
            <w:tcBorders>
              <w:top w:val="nil"/>
              <w:left w:val="nil"/>
              <w:bottom w:val="single" w:sz="4" w:space="0" w:color="auto"/>
              <w:right w:val="single" w:sz="4" w:space="0" w:color="auto"/>
            </w:tcBorders>
            <w:hideMark/>
          </w:tcPr>
          <w:p w14:paraId="33898FCE" w14:textId="77777777" w:rsidR="00D607F6" w:rsidRPr="00D607F6" w:rsidRDefault="00D607F6" w:rsidP="00D94E73">
            <w:pPr>
              <w:spacing w:after="0" w:line="240" w:lineRule="auto"/>
              <w:jc w:val="both"/>
              <w:rPr>
                <w:rFonts w:ascii="Arial" w:eastAsia="Times New Roman" w:hAnsi="Arial" w:cs="Arial"/>
                <w:sz w:val="18"/>
                <w:szCs w:val="18"/>
                <w:lang w:eastAsia="fr-FR"/>
              </w:rPr>
            </w:pPr>
            <w:r w:rsidRPr="00D607F6">
              <w:rPr>
                <w:rFonts w:ascii="Arial" w:eastAsia="Times New Roman" w:hAnsi="Arial" w:cs="Arial"/>
                <w:snapToGrid w:val="0"/>
                <w:sz w:val="18"/>
                <w:szCs w:val="18"/>
                <w:lang w:eastAsia="fr-FR"/>
              </w:rPr>
              <w:t>Jours de Congés payés</w:t>
            </w:r>
          </w:p>
        </w:tc>
      </w:tr>
      <w:tr w:rsidR="00D607F6" w:rsidRPr="00D607F6" w14:paraId="2210A5B0" w14:textId="77777777" w:rsidTr="00D94E73">
        <w:trPr>
          <w:trHeight w:val="285"/>
        </w:trPr>
        <w:tc>
          <w:tcPr>
            <w:tcW w:w="1440" w:type="dxa"/>
            <w:tcBorders>
              <w:top w:val="nil"/>
              <w:left w:val="single" w:sz="4" w:space="0" w:color="auto"/>
              <w:bottom w:val="single" w:sz="4" w:space="0" w:color="auto"/>
              <w:right w:val="single" w:sz="4" w:space="0" w:color="auto"/>
            </w:tcBorders>
            <w:hideMark/>
          </w:tcPr>
          <w:p w14:paraId="2E5A189B" w14:textId="77777777" w:rsidR="00D607F6" w:rsidRPr="00D607F6" w:rsidRDefault="00D607F6" w:rsidP="00D94E73">
            <w:pPr>
              <w:spacing w:after="0" w:line="240" w:lineRule="auto"/>
              <w:jc w:val="center"/>
              <w:rPr>
                <w:rFonts w:ascii="Arial" w:eastAsia="Times New Roman" w:hAnsi="Arial" w:cs="Arial"/>
                <w:sz w:val="18"/>
                <w:szCs w:val="18"/>
                <w:lang w:eastAsia="fr-FR"/>
              </w:rPr>
            </w:pPr>
            <w:r w:rsidRPr="00D607F6">
              <w:rPr>
                <w:rFonts w:ascii="Arial" w:eastAsia="Times New Roman" w:hAnsi="Arial" w:cs="Arial"/>
                <w:snapToGrid w:val="0"/>
                <w:sz w:val="18"/>
                <w:szCs w:val="18"/>
                <w:lang w:eastAsia="fr-FR"/>
              </w:rPr>
              <w:t>- Y</w:t>
            </w:r>
          </w:p>
        </w:tc>
        <w:tc>
          <w:tcPr>
            <w:tcW w:w="3400" w:type="dxa"/>
            <w:tcBorders>
              <w:top w:val="nil"/>
              <w:left w:val="nil"/>
              <w:bottom w:val="single" w:sz="4" w:space="0" w:color="auto"/>
              <w:right w:val="single" w:sz="4" w:space="0" w:color="auto"/>
            </w:tcBorders>
            <w:hideMark/>
          </w:tcPr>
          <w:p w14:paraId="516EC88D" w14:textId="77777777" w:rsidR="00D607F6" w:rsidRPr="00D607F6" w:rsidRDefault="00D607F6" w:rsidP="00D94E73">
            <w:pPr>
              <w:spacing w:after="0" w:line="240" w:lineRule="auto"/>
              <w:jc w:val="both"/>
              <w:rPr>
                <w:rFonts w:ascii="Arial" w:eastAsia="Times New Roman" w:hAnsi="Arial" w:cs="Arial"/>
                <w:sz w:val="18"/>
                <w:szCs w:val="18"/>
                <w:lang w:eastAsia="fr-FR"/>
              </w:rPr>
            </w:pPr>
            <w:r w:rsidRPr="00D607F6">
              <w:rPr>
                <w:rFonts w:ascii="Arial" w:eastAsia="Times New Roman" w:hAnsi="Arial" w:cs="Arial"/>
                <w:snapToGrid w:val="0"/>
                <w:sz w:val="18"/>
                <w:szCs w:val="18"/>
                <w:lang w:eastAsia="fr-FR"/>
              </w:rPr>
              <w:t>Jours Fériés tombant sur un jour ouvré</w:t>
            </w:r>
          </w:p>
        </w:tc>
      </w:tr>
      <w:tr w:rsidR="00D607F6" w:rsidRPr="00D607F6" w14:paraId="1983E203" w14:textId="77777777" w:rsidTr="00D94E73">
        <w:trPr>
          <w:trHeight w:val="285"/>
        </w:trPr>
        <w:tc>
          <w:tcPr>
            <w:tcW w:w="1440" w:type="dxa"/>
            <w:tcBorders>
              <w:top w:val="nil"/>
              <w:left w:val="single" w:sz="4" w:space="0" w:color="auto"/>
              <w:bottom w:val="single" w:sz="4" w:space="0" w:color="auto"/>
              <w:right w:val="single" w:sz="4" w:space="0" w:color="auto"/>
            </w:tcBorders>
            <w:hideMark/>
          </w:tcPr>
          <w:p w14:paraId="73B109F5" w14:textId="77777777" w:rsidR="00D607F6" w:rsidRPr="00D607F6" w:rsidRDefault="006C7EBF" w:rsidP="00D94E73">
            <w:pPr>
              <w:spacing w:after="0" w:line="240" w:lineRule="auto"/>
              <w:jc w:val="center"/>
              <w:rPr>
                <w:rFonts w:ascii="Arial" w:eastAsia="Times New Roman" w:hAnsi="Arial" w:cs="Arial"/>
                <w:sz w:val="18"/>
                <w:szCs w:val="18"/>
                <w:lang w:eastAsia="fr-FR"/>
              </w:rPr>
            </w:pPr>
            <w:r>
              <w:rPr>
                <w:rFonts w:ascii="Arial" w:eastAsia="Times New Roman" w:hAnsi="Arial" w:cs="Arial"/>
                <w:snapToGrid w:val="0"/>
                <w:sz w:val="18"/>
                <w:szCs w:val="18"/>
                <w:lang w:eastAsia="fr-FR"/>
              </w:rPr>
              <w:t>-213</w:t>
            </w:r>
          </w:p>
        </w:tc>
        <w:tc>
          <w:tcPr>
            <w:tcW w:w="3400" w:type="dxa"/>
            <w:tcBorders>
              <w:top w:val="nil"/>
              <w:left w:val="nil"/>
              <w:bottom w:val="single" w:sz="4" w:space="0" w:color="auto"/>
              <w:right w:val="single" w:sz="4" w:space="0" w:color="auto"/>
            </w:tcBorders>
            <w:hideMark/>
          </w:tcPr>
          <w:p w14:paraId="69D7DE9B" w14:textId="77777777" w:rsidR="00D607F6" w:rsidRPr="00D607F6" w:rsidRDefault="00D607F6" w:rsidP="00D94E73">
            <w:pPr>
              <w:spacing w:after="0" w:line="240" w:lineRule="auto"/>
              <w:jc w:val="both"/>
              <w:rPr>
                <w:rFonts w:ascii="Arial" w:eastAsia="Times New Roman" w:hAnsi="Arial" w:cs="Arial"/>
                <w:sz w:val="18"/>
                <w:szCs w:val="18"/>
                <w:lang w:eastAsia="fr-FR"/>
              </w:rPr>
            </w:pPr>
            <w:r w:rsidRPr="00D607F6">
              <w:rPr>
                <w:rFonts w:ascii="Arial" w:eastAsia="Times New Roman" w:hAnsi="Arial" w:cs="Arial"/>
                <w:sz w:val="18"/>
                <w:szCs w:val="18"/>
                <w:lang w:eastAsia="fr-FR"/>
              </w:rPr>
              <w:t>Jours de travail maximum</w:t>
            </w:r>
          </w:p>
        </w:tc>
      </w:tr>
      <w:tr w:rsidR="00D607F6" w:rsidRPr="00D607F6" w14:paraId="4F163A4A" w14:textId="77777777" w:rsidTr="00D94E73">
        <w:trPr>
          <w:trHeight w:val="300"/>
        </w:trPr>
        <w:tc>
          <w:tcPr>
            <w:tcW w:w="1440" w:type="dxa"/>
            <w:tcBorders>
              <w:top w:val="nil"/>
              <w:left w:val="single" w:sz="4" w:space="0" w:color="auto"/>
              <w:bottom w:val="single" w:sz="4" w:space="0" w:color="auto"/>
              <w:right w:val="single" w:sz="4" w:space="0" w:color="auto"/>
            </w:tcBorders>
            <w:hideMark/>
          </w:tcPr>
          <w:p w14:paraId="738250AC" w14:textId="77777777" w:rsidR="00D607F6" w:rsidRPr="00D607F6" w:rsidRDefault="00D607F6" w:rsidP="00D94E73">
            <w:pPr>
              <w:spacing w:after="0" w:line="240" w:lineRule="auto"/>
              <w:jc w:val="center"/>
              <w:rPr>
                <w:rFonts w:ascii="Arial" w:eastAsia="Times New Roman" w:hAnsi="Arial" w:cs="Arial"/>
                <w:b/>
                <w:bCs/>
                <w:sz w:val="18"/>
                <w:szCs w:val="18"/>
                <w:lang w:eastAsia="fr-FR"/>
              </w:rPr>
            </w:pPr>
            <w:r w:rsidRPr="00D607F6">
              <w:rPr>
                <w:rFonts w:ascii="Arial" w:eastAsia="Times New Roman" w:hAnsi="Arial" w:cs="Arial"/>
                <w:b/>
                <w:bCs/>
                <w:snapToGrid w:val="0"/>
                <w:sz w:val="18"/>
                <w:szCs w:val="18"/>
                <w:lang w:eastAsia="fr-FR"/>
              </w:rPr>
              <w:t>Total</w:t>
            </w:r>
          </w:p>
        </w:tc>
        <w:tc>
          <w:tcPr>
            <w:tcW w:w="3400" w:type="dxa"/>
            <w:tcBorders>
              <w:top w:val="nil"/>
              <w:left w:val="nil"/>
              <w:bottom w:val="single" w:sz="4" w:space="0" w:color="auto"/>
              <w:right w:val="single" w:sz="4" w:space="0" w:color="auto"/>
            </w:tcBorders>
            <w:hideMark/>
          </w:tcPr>
          <w:p w14:paraId="695DD08A" w14:textId="77777777" w:rsidR="00D607F6" w:rsidRPr="00D607F6" w:rsidRDefault="00D607F6" w:rsidP="00D607F6">
            <w:pPr>
              <w:spacing w:after="0" w:line="240" w:lineRule="auto"/>
              <w:jc w:val="both"/>
              <w:rPr>
                <w:rFonts w:ascii="Arial" w:eastAsia="Times New Roman" w:hAnsi="Arial" w:cs="Arial"/>
                <w:b/>
                <w:bCs/>
                <w:sz w:val="18"/>
                <w:szCs w:val="18"/>
                <w:lang w:eastAsia="fr-FR"/>
              </w:rPr>
            </w:pPr>
            <w:r w:rsidRPr="00D607F6">
              <w:rPr>
                <w:rFonts w:ascii="Arial" w:eastAsia="Times New Roman" w:hAnsi="Arial" w:cs="Arial"/>
                <w:b/>
                <w:bCs/>
                <w:sz w:val="18"/>
                <w:szCs w:val="18"/>
                <w:lang w:eastAsia="fr-FR"/>
              </w:rPr>
              <w:t xml:space="preserve">Jours de </w:t>
            </w:r>
            <w:r>
              <w:rPr>
                <w:rFonts w:ascii="Arial" w:eastAsia="Times New Roman" w:hAnsi="Arial" w:cs="Arial"/>
                <w:b/>
                <w:bCs/>
                <w:sz w:val="18"/>
                <w:szCs w:val="18"/>
                <w:lang w:eastAsia="fr-FR"/>
              </w:rPr>
              <w:t>RTT</w:t>
            </w:r>
          </w:p>
        </w:tc>
      </w:tr>
    </w:tbl>
    <w:p w14:paraId="22C701E6" w14:textId="77777777" w:rsidR="00D607F6" w:rsidRPr="00D607F6" w:rsidRDefault="00D607F6" w:rsidP="00D607F6">
      <w:pPr>
        <w:pStyle w:val="NormalWeb"/>
        <w:shd w:val="clear" w:color="auto" w:fill="FFFFFF"/>
        <w:spacing w:before="0" w:beforeAutospacing="0" w:after="0" w:afterAutospacing="0"/>
        <w:contextualSpacing/>
        <w:jc w:val="both"/>
        <w:rPr>
          <w:rFonts w:ascii="Arial" w:hAnsi="Arial" w:cs="Arial"/>
          <w:sz w:val="20"/>
          <w:szCs w:val="20"/>
        </w:rPr>
      </w:pPr>
    </w:p>
    <w:p w14:paraId="47A0A64D" w14:textId="77777777" w:rsidR="00D607F6" w:rsidRPr="00D607F6" w:rsidRDefault="00B07A00" w:rsidP="00D607F6">
      <w:pPr>
        <w:pStyle w:val="NormalWeb"/>
        <w:shd w:val="clear" w:color="auto" w:fill="FFFFFF"/>
        <w:spacing w:before="0" w:beforeAutospacing="0" w:after="0" w:afterAutospacing="0"/>
        <w:contextualSpacing/>
        <w:jc w:val="both"/>
        <w:rPr>
          <w:rFonts w:ascii="Arial" w:hAnsi="Arial" w:cs="Arial"/>
          <w:i/>
          <w:sz w:val="20"/>
          <w:szCs w:val="20"/>
        </w:rPr>
      </w:pPr>
      <w:r>
        <w:rPr>
          <w:rFonts w:ascii="Arial" w:hAnsi="Arial" w:cs="Arial"/>
          <w:i/>
          <w:sz w:val="20"/>
          <w:szCs w:val="20"/>
        </w:rPr>
        <w:t>Exemple pour 2017</w:t>
      </w:r>
      <w:r w:rsidR="00D607F6" w:rsidRPr="00D607F6">
        <w:rPr>
          <w:rFonts w:ascii="Arial" w:hAnsi="Arial" w:cs="Arial"/>
          <w:i/>
          <w:sz w:val="20"/>
          <w:szCs w:val="20"/>
        </w:rPr>
        <w:t> :</w:t>
      </w:r>
    </w:p>
    <w:p w14:paraId="7918B854" w14:textId="77777777" w:rsidR="00D607F6" w:rsidRPr="00D607F6" w:rsidRDefault="00D607F6" w:rsidP="00D607F6">
      <w:pPr>
        <w:pStyle w:val="NormalWeb"/>
        <w:shd w:val="clear" w:color="auto" w:fill="FFFFFF"/>
        <w:spacing w:before="0" w:beforeAutospacing="0" w:after="0" w:afterAutospacing="0"/>
        <w:contextualSpacing/>
        <w:jc w:val="both"/>
        <w:rPr>
          <w:rFonts w:ascii="Arial" w:hAnsi="Arial" w:cs="Arial"/>
          <w:sz w:val="20"/>
          <w:szCs w:val="20"/>
        </w:rPr>
      </w:pPr>
    </w:p>
    <w:tbl>
      <w:tblPr>
        <w:tblW w:w="4840" w:type="dxa"/>
        <w:tblInd w:w="55" w:type="dxa"/>
        <w:tblCellMar>
          <w:left w:w="70" w:type="dxa"/>
          <w:right w:w="70" w:type="dxa"/>
        </w:tblCellMar>
        <w:tblLook w:val="04A0" w:firstRow="1" w:lastRow="0" w:firstColumn="1" w:lastColumn="0" w:noHBand="0" w:noVBand="1"/>
      </w:tblPr>
      <w:tblGrid>
        <w:gridCol w:w="1440"/>
        <w:gridCol w:w="3400"/>
      </w:tblGrid>
      <w:tr w:rsidR="00D607F6" w:rsidRPr="00D607F6" w14:paraId="6BF5562C" w14:textId="77777777" w:rsidTr="00D94E73">
        <w:trPr>
          <w:trHeight w:val="285"/>
        </w:trPr>
        <w:tc>
          <w:tcPr>
            <w:tcW w:w="1440" w:type="dxa"/>
            <w:tcBorders>
              <w:top w:val="single" w:sz="4" w:space="0" w:color="auto"/>
              <w:left w:val="single" w:sz="4" w:space="0" w:color="auto"/>
              <w:bottom w:val="single" w:sz="4" w:space="0" w:color="auto"/>
              <w:right w:val="single" w:sz="4" w:space="0" w:color="auto"/>
            </w:tcBorders>
            <w:hideMark/>
          </w:tcPr>
          <w:p w14:paraId="44645EFC" w14:textId="77777777" w:rsidR="00D607F6" w:rsidRPr="00D607F6" w:rsidRDefault="00D607F6" w:rsidP="00D94E73">
            <w:pPr>
              <w:spacing w:after="0" w:line="240" w:lineRule="auto"/>
              <w:jc w:val="center"/>
              <w:rPr>
                <w:rFonts w:ascii="Arial" w:eastAsia="Times New Roman" w:hAnsi="Arial" w:cs="Arial"/>
                <w:b/>
                <w:bCs/>
                <w:sz w:val="18"/>
                <w:szCs w:val="18"/>
                <w:lang w:eastAsia="fr-FR"/>
              </w:rPr>
            </w:pPr>
            <w:r w:rsidRPr="00D607F6">
              <w:rPr>
                <w:rFonts w:ascii="Arial" w:eastAsia="Times New Roman" w:hAnsi="Arial" w:cs="Arial"/>
                <w:b/>
                <w:bCs/>
                <w:snapToGrid w:val="0"/>
                <w:sz w:val="18"/>
                <w:szCs w:val="18"/>
                <w:lang w:eastAsia="fr-FR"/>
              </w:rPr>
              <w:t>365</w:t>
            </w:r>
          </w:p>
        </w:tc>
        <w:tc>
          <w:tcPr>
            <w:tcW w:w="3400" w:type="dxa"/>
            <w:tcBorders>
              <w:top w:val="single" w:sz="4" w:space="0" w:color="auto"/>
              <w:left w:val="nil"/>
              <w:bottom w:val="single" w:sz="4" w:space="0" w:color="auto"/>
              <w:right w:val="single" w:sz="4" w:space="0" w:color="auto"/>
            </w:tcBorders>
            <w:hideMark/>
          </w:tcPr>
          <w:p w14:paraId="599CB5BF" w14:textId="77777777" w:rsidR="00D607F6" w:rsidRPr="00D607F6" w:rsidRDefault="00D607F6" w:rsidP="00D94E73">
            <w:pPr>
              <w:spacing w:after="0" w:line="240" w:lineRule="auto"/>
              <w:jc w:val="both"/>
              <w:rPr>
                <w:rFonts w:ascii="Arial" w:eastAsia="Times New Roman" w:hAnsi="Arial" w:cs="Arial"/>
                <w:sz w:val="18"/>
                <w:szCs w:val="18"/>
                <w:lang w:eastAsia="fr-FR"/>
              </w:rPr>
            </w:pPr>
            <w:r w:rsidRPr="00D607F6">
              <w:rPr>
                <w:rFonts w:ascii="Arial" w:eastAsia="Times New Roman" w:hAnsi="Arial" w:cs="Arial"/>
                <w:snapToGrid w:val="0"/>
                <w:sz w:val="18"/>
                <w:szCs w:val="18"/>
                <w:lang w:eastAsia="fr-FR"/>
              </w:rPr>
              <w:t>Jours calendaires</w:t>
            </w:r>
          </w:p>
        </w:tc>
      </w:tr>
      <w:tr w:rsidR="00D607F6" w:rsidRPr="00D607F6" w14:paraId="0B766A3D" w14:textId="77777777" w:rsidTr="00D94E73">
        <w:trPr>
          <w:trHeight w:val="285"/>
        </w:trPr>
        <w:tc>
          <w:tcPr>
            <w:tcW w:w="1440" w:type="dxa"/>
            <w:tcBorders>
              <w:top w:val="nil"/>
              <w:left w:val="single" w:sz="4" w:space="0" w:color="auto"/>
              <w:bottom w:val="single" w:sz="4" w:space="0" w:color="auto"/>
              <w:right w:val="single" w:sz="4" w:space="0" w:color="auto"/>
            </w:tcBorders>
            <w:hideMark/>
          </w:tcPr>
          <w:p w14:paraId="3DF7C481" w14:textId="77777777" w:rsidR="00D607F6" w:rsidRPr="00D607F6" w:rsidRDefault="00D607F6" w:rsidP="00D94E73">
            <w:pPr>
              <w:spacing w:after="0" w:line="240" w:lineRule="auto"/>
              <w:jc w:val="center"/>
              <w:rPr>
                <w:rFonts w:ascii="Arial" w:eastAsia="Times New Roman" w:hAnsi="Arial" w:cs="Arial"/>
                <w:sz w:val="18"/>
                <w:szCs w:val="18"/>
                <w:lang w:eastAsia="fr-FR"/>
              </w:rPr>
            </w:pPr>
            <w:r w:rsidRPr="00D607F6">
              <w:rPr>
                <w:rFonts w:ascii="Arial" w:eastAsia="Times New Roman" w:hAnsi="Arial" w:cs="Arial"/>
                <w:snapToGrid w:val="0"/>
                <w:sz w:val="18"/>
                <w:szCs w:val="18"/>
                <w:lang w:eastAsia="fr-FR"/>
              </w:rPr>
              <w:t>- 104</w:t>
            </w:r>
          </w:p>
        </w:tc>
        <w:tc>
          <w:tcPr>
            <w:tcW w:w="3400" w:type="dxa"/>
            <w:tcBorders>
              <w:top w:val="nil"/>
              <w:left w:val="nil"/>
              <w:bottom w:val="single" w:sz="4" w:space="0" w:color="auto"/>
              <w:right w:val="single" w:sz="4" w:space="0" w:color="auto"/>
            </w:tcBorders>
            <w:hideMark/>
          </w:tcPr>
          <w:p w14:paraId="653A5FB4" w14:textId="77777777" w:rsidR="00D607F6" w:rsidRPr="00D607F6" w:rsidRDefault="00D607F6" w:rsidP="00D94E73">
            <w:pPr>
              <w:spacing w:after="0" w:line="240" w:lineRule="auto"/>
              <w:jc w:val="both"/>
              <w:rPr>
                <w:rFonts w:ascii="Arial" w:eastAsia="Times New Roman" w:hAnsi="Arial" w:cs="Arial"/>
                <w:sz w:val="18"/>
                <w:szCs w:val="18"/>
                <w:lang w:eastAsia="fr-FR"/>
              </w:rPr>
            </w:pPr>
            <w:r w:rsidRPr="00D607F6">
              <w:rPr>
                <w:rFonts w:ascii="Arial" w:eastAsia="Times New Roman" w:hAnsi="Arial" w:cs="Arial"/>
                <w:snapToGrid w:val="0"/>
                <w:sz w:val="18"/>
                <w:szCs w:val="18"/>
                <w:lang w:eastAsia="fr-FR"/>
              </w:rPr>
              <w:t>Jours de repos hebdomadaires</w:t>
            </w:r>
          </w:p>
        </w:tc>
      </w:tr>
      <w:tr w:rsidR="00D607F6" w:rsidRPr="00D607F6" w14:paraId="4A13A8E4" w14:textId="77777777" w:rsidTr="00D94E73">
        <w:trPr>
          <w:trHeight w:val="285"/>
        </w:trPr>
        <w:tc>
          <w:tcPr>
            <w:tcW w:w="1440" w:type="dxa"/>
            <w:tcBorders>
              <w:top w:val="nil"/>
              <w:left w:val="single" w:sz="4" w:space="0" w:color="auto"/>
              <w:bottom w:val="single" w:sz="4" w:space="0" w:color="auto"/>
              <w:right w:val="single" w:sz="4" w:space="0" w:color="auto"/>
            </w:tcBorders>
            <w:hideMark/>
          </w:tcPr>
          <w:p w14:paraId="58D66493" w14:textId="77777777" w:rsidR="00D607F6" w:rsidRPr="00D607F6" w:rsidRDefault="00D607F6" w:rsidP="00D94E73">
            <w:pPr>
              <w:spacing w:after="0" w:line="240" w:lineRule="auto"/>
              <w:jc w:val="center"/>
              <w:rPr>
                <w:rFonts w:ascii="Arial" w:eastAsia="Times New Roman" w:hAnsi="Arial" w:cs="Arial"/>
                <w:sz w:val="18"/>
                <w:szCs w:val="18"/>
                <w:lang w:eastAsia="fr-FR"/>
              </w:rPr>
            </w:pPr>
            <w:r w:rsidRPr="00D607F6">
              <w:rPr>
                <w:rFonts w:ascii="Arial" w:eastAsia="Times New Roman" w:hAnsi="Arial" w:cs="Arial"/>
                <w:snapToGrid w:val="0"/>
                <w:sz w:val="18"/>
                <w:szCs w:val="18"/>
                <w:lang w:eastAsia="fr-FR"/>
              </w:rPr>
              <w:t xml:space="preserve">- 25 </w:t>
            </w:r>
          </w:p>
        </w:tc>
        <w:tc>
          <w:tcPr>
            <w:tcW w:w="3400" w:type="dxa"/>
            <w:tcBorders>
              <w:top w:val="nil"/>
              <w:left w:val="nil"/>
              <w:bottom w:val="single" w:sz="4" w:space="0" w:color="auto"/>
              <w:right w:val="single" w:sz="4" w:space="0" w:color="auto"/>
            </w:tcBorders>
            <w:hideMark/>
          </w:tcPr>
          <w:p w14:paraId="33DD4102" w14:textId="77777777" w:rsidR="00D607F6" w:rsidRPr="00D607F6" w:rsidRDefault="00D607F6" w:rsidP="00D94E73">
            <w:pPr>
              <w:spacing w:after="0" w:line="240" w:lineRule="auto"/>
              <w:jc w:val="both"/>
              <w:rPr>
                <w:rFonts w:ascii="Arial" w:eastAsia="Times New Roman" w:hAnsi="Arial" w:cs="Arial"/>
                <w:sz w:val="18"/>
                <w:szCs w:val="18"/>
                <w:lang w:eastAsia="fr-FR"/>
              </w:rPr>
            </w:pPr>
            <w:r w:rsidRPr="00D607F6">
              <w:rPr>
                <w:rFonts w:ascii="Arial" w:eastAsia="Times New Roman" w:hAnsi="Arial" w:cs="Arial"/>
                <w:snapToGrid w:val="0"/>
                <w:sz w:val="18"/>
                <w:szCs w:val="18"/>
                <w:lang w:eastAsia="fr-FR"/>
              </w:rPr>
              <w:t>Jours de Congés payés</w:t>
            </w:r>
          </w:p>
        </w:tc>
      </w:tr>
      <w:tr w:rsidR="00D607F6" w:rsidRPr="00D607F6" w14:paraId="1FBCCD53" w14:textId="77777777" w:rsidTr="00D94E73">
        <w:trPr>
          <w:trHeight w:val="285"/>
        </w:trPr>
        <w:tc>
          <w:tcPr>
            <w:tcW w:w="1440" w:type="dxa"/>
            <w:tcBorders>
              <w:top w:val="nil"/>
              <w:left w:val="single" w:sz="4" w:space="0" w:color="auto"/>
              <w:bottom w:val="single" w:sz="4" w:space="0" w:color="auto"/>
              <w:right w:val="single" w:sz="4" w:space="0" w:color="auto"/>
            </w:tcBorders>
            <w:hideMark/>
          </w:tcPr>
          <w:p w14:paraId="6F431163" w14:textId="77777777" w:rsidR="00D607F6" w:rsidRPr="00D607F6" w:rsidRDefault="00B07A00" w:rsidP="00D94E73">
            <w:pPr>
              <w:spacing w:after="0" w:line="240" w:lineRule="auto"/>
              <w:jc w:val="center"/>
              <w:rPr>
                <w:rFonts w:ascii="Arial" w:eastAsia="Times New Roman" w:hAnsi="Arial" w:cs="Arial"/>
                <w:sz w:val="18"/>
                <w:szCs w:val="18"/>
                <w:lang w:eastAsia="fr-FR"/>
              </w:rPr>
            </w:pPr>
            <w:r>
              <w:rPr>
                <w:rFonts w:ascii="Arial" w:eastAsia="Times New Roman" w:hAnsi="Arial" w:cs="Arial"/>
                <w:snapToGrid w:val="0"/>
                <w:sz w:val="18"/>
                <w:szCs w:val="18"/>
                <w:lang w:eastAsia="fr-FR"/>
              </w:rPr>
              <w:t>- 9</w:t>
            </w:r>
          </w:p>
        </w:tc>
        <w:tc>
          <w:tcPr>
            <w:tcW w:w="3400" w:type="dxa"/>
            <w:tcBorders>
              <w:top w:val="nil"/>
              <w:left w:val="nil"/>
              <w:bottom w:val="single" w:sz="4" w:space="0" w:color="auto"/>
              <w:right w:val="single" w:sz="4" w:space="0" w:color="auto"/>
            </w:tcBorders>
            <w:hideMark/>
          </w:tcPr>
          <w:p w14:paraId="7AFEE5A4" w14:textId="77777777" w:rsidR="00D607F6" w:rsidRPr="00D607F6" w:rsidRDefault="00D607F6" w:rsidP="00D94E73">
            <w:pPr>
              <w:spacing w:after="0" w:line="240" w:lineRule="auto"/>
              <w:jc w:val="both"/>
              <w:rPr>
                <w:rFonts w:ascii="Arial" w:eastAsia="Times New Roman" w:hAnsi="Arial" w:cs="Arial"/>
                <w:sz w:val="18"/>
                <w:szCs w:val="18"/>
                <w:lang w:eastAsia="fr-FR"/>
              </w:rPr>
            </w:pPr>
            <w:r w:rsidRPr="00D607F6">
              <w:rPr>
                <w:rFonts w:ascii="Arial" w:eastAsia="Times New Roman" w:hAnsi="Arial" w:cs="Arial"/>
                <w:snapToGrid w:val="0"/>
                <w:sz w:val="18"/>
                <w:szCs w:val="18"/>
                <w:lang w:eastAsia="fr-FR"/>
              </w:rPr>
              <w:t>Jours Fériés tombant sur un jour ouvré</w:t>
            </w:r>
          </w:p>
        </w:tc>
      </w:tr>
      <w:tr w:rsidR="00D607F6" w:rsidRPr="00D607F6" w14:paraId="65B37483" w14:textId="77777777" w:rsidTr="00D94E73">
        <w:trPr>
          <w:trHeight w:val="285"/>
        </w:trPr>
        <w:tc>
          <w:tcPr>
            <w:tcW w:w="1440" w:type="dxa"/>
            <w:tcBorders>
              <w:top w:val="nil"/>
              <w:left w:val="single" w:sz="4" w:space="0" w:color="auto"/>
              <w:bottom w:val="single" w:sz="4" w:space="0" w:color="auto"/>
              <w:right w:val="single" w:sz="4" w:space="0" w:color="auto"/>
            </w:tcBorders>
            <w:hideMark/>
          </w:tcPr>
          <w:p w14:paraId="291DAFA9" w14:textId="77777777" w:rsidR="00D607F6" w:rsidRPr="00D607F6" w:rsidRDefault="00171515" w:rsidP="00D94E73">
            <w:pPr>
              <w:spacing w:after="0" w:line="240" w:lineRule="auto"/>
              <w:jc w:val="center"/>
              <w:rPr>
                <w:rFonts w:ascii="Arial" w:eastAsia="Times New Roman" w:hAnsi="Arial" w:cs="Arial"/>
                <w:sz w:val="18"/>
                <w:szCs w:val="18"/>
                <w:lang w:eastAsia="fr-FR"/>
              </w:rPr>
            </w:pPr>
            <w:r>
              <w:rPr>
                <w:rFonts w:ascii="Arial" w:eastAsia="Times New Roman" w:hAnsi="Arial" w:cs="Arial"/>
                <w:snapToGrid w:val="0"/>
                <w:sz w:val="18"/>
                <w:szCs w:val="18"/>
                <w:lang w:eastAsia="fr-FR"/>
              </w:rPr>
              <w:t>-213</w:t>
            </w:r>
          </w:p>
        </w:tc>
        <w:tc>
          <w:tcPr>
            <w:tcW w:w="3400" w:type="dxa"/>
            <w:tcBorders>
              <w:top w:val="nil"/>
              <w:left w:val="nil"/>
              <w:bottom w:val="single" w:sz="4" w:space="0" w:color="auto"/>
              <w:right w:val="single" w:sz="4" w:space="0" w:color="auto"/>
            </w:tcBorders>
            <w:hideMark/>
          </w:tcPr>
          <w:p w14:paraId="72E8BD4F" w14:textId="77777777" w:rsidR="00D607F6" w:rsidRPr="00D607F6" w:rsidRDefault="00D607F6" w:rsidP="00D94E73">
            <w:pPr>
              <w:spacing w:after="0" w:line="240" w:lineRule="auto"/>
              <w:jc w:val="both"/>
              <w:rPr>
                <w:rFonts w:ascii="Arial" w:eastAsia="Times New Roman" w:hAnsi="Arial" w:cs="Arial"/>
                <w:sz w:val="18"/>
                <w:szCs w:val="18"/>
                <w:lang w:eastAsia="fr-FR"/>
              </w:rPr>
            </w:pPr>
            <w:r w:rsidRPr="00D607F6">
              <w:rPr>
                <w:rFonts w:ascii="Arial" w:eastAsia="Times New Roman" w:hAnsi="Arial" w:cs="Arial"/>
                <w:sz w:val="18"/>
                <w:szCs w:val="18"/>
                <w:lang w:eastAsia="fr-FR"/>
              </w:rPr>
              <w:t>Jours de travail maximum</w:t>
            </w:r>
          </w:p>
        </w:tc>
      </w:tr>
      <w:tr w:rsidR="00D607F6" w:rsidRPr="00D607F6" w14:paraId="46F6FE2F" w14:textId="77777777" w:rsidTr="00D94E73">
        <w:trPr>
          <w:trHeight w:val="300"/>
        </w:trPr>
        <w:tc>
          <w:tcPr>
            <w:tcW w:w="1440" w:type="dxa"/>
            <w:tcBorders>
              <w:top w:val="nil"/>
              <w:left w:val="single" w:sz="4" w:space="0" w:color="auto"/>
              <w:bottom w:val="single" w:sz="4" w:space="0" w:color="auto"/>
              <w:right w:val="single" w:sz="4" w:space="0" w:color="auto"/>
            </w:tcBorders>
            <w:hideMark/>
          </w:tcPr>
          <w:p w14:paraId="3089A653" w14:textId="77777777" w:rsidR="00D607F6" w:rsidRPr="00D607F6" w:rsidRDefault="00B07A00" w:rsidP="00D94E73">
            <w:pPr>
              <w:spacing w:after="0" w:line="240" w:lineRule="auto"/>
              <w:jc w:val="center"/>
              <w:rPr>
                <w:rFonts w:ascii="Arial" w:eastAsia="Times New Roman" w:hAnsi="Arial" w:cs="Arial"/>
                <w:b/>
                <w:bCs/>
                <w:sz w:val="18"/>
                <w:szCs w:val="18"/>
                <w:lang w:eastAsia="fr-FR"/>
              </w:rPr>
            </w:pPr>
            <w:r>
              <w:rPr>
                <w:rFonts w:ascii="Arial" w:eastAsia="Times New Roman" w:hAnsi="Arial" w:cs="Arial"/>
                <w:b/>
                <w:bCs/>
                <w:snapToGrid w:val="0"/>
                <w:sz w:val="18"/>
                <w:szCs w:val="18"/>
                <w:lang w:eastAsia="fr-FR"/>
              </w:rPr>
              <w:t>14</w:t>
            </w:r>
          </w:p>
        </w:tc>
        <w:tc>
          <w:tcPr>
            <w:tcW w:w="3400" w:type="dxa"/>
            <w:tcBorders>
              <w:top w:val="nil"/>
              <w:left w:val="nil"/>
              <w:bottom w:val="single" w:sz="4" w:space="0" w:color="auto"/>
              <w:right w:val="single" w:sz="4" w:space="0" w:color="auto"/>
            </w:tcBorders>
            <w:hideMark/>
          </w:tcPr>
          <w:p w14:paraId="2BBE84BD" w14:textId="77777777" w:rsidR="00D607F6" w:rsidRPr="00D607F6" w:rsidRDefault="00D607F6" w:rsidP="00D607F6">
            <w:pPr>
              <w:spacing w:after="0" w:line="240" w:lineRule="auto"/>
              <w:jc w:val="both"/>
              <w:rPr>
                <w:rFonts w:ascii="Arial" w:eastAsia="Times New Roman" w:hAnsi="Arial" w:cs="Arial"/>
                <w:b/>
                <w:bCs/>
                <w:sz w:val="18"/>
                <w:szCs w:val="18"/>
                <w:lang w:eastAsia="fr-FR"/>
              </w:rPr>
            </w:pPr>
            <w:r w:rsidRPr="00D607F6">
              <w:rPr>
                <w:rFonts w:ascii="Arial" w:eastAsia="Times New Roman" w:hAnsi="Arial" w:cs="Arial"/>
                <w:b/>
                <w:bCs/>
                <w:sz w:val="18"/>
                <w:szCs w:val="18"/>
                <w:lang w:eastAsia="fr-FR"/>
              </w:rPr>
              <w:t xml:space="preserve">Jours de </w:t>
            </w:r>
            <w:r>
              <w:rPr>
                <w:rFonts w:ascii="Arial" w:eastAsia="Times New Roman" w:hAnsi="Arial" w:cs="Arial"/>
                <w:b/>
                <w:bCs/>
                <w:sz w:val="18"/>
                <w:szCs w:val="18"/>
                <w:lang w:eastAsia="fr-FR"/>
              </w:rPr>
              <w:t>RTT</w:t>
            </w:r>
          </w:p>
        </w:tc>
      </w:tr>
    </w:tbl>
    <w:p w14:paraId="0C821B68" w14:textId="77777777" w:rsidR="00D607F6" w:rsidRPr="00D607F6" w:rsidRDefault="00D607F6" w:rsidP="00D607F6">
      <w:pPr>
        <w:pStyle w:val="NormalWeb"/>
        <w:shd w:val="clear" w:color="auto" w:fill="FFFFFF"/>
        <w:spacing w:before="0" w:beforeAutospacing="0" w:after="0" w:afterAutospacing="0"/>
        <w:contextualSpacing/>
        <w:jc w:val="both"/>
        <w:rPr>
          <w:rFonts w:ascii="Arial" w:hAnsi="Arial" w:cs="Arial"/>
          <w:sz w:val="20"/>
          <w:szCs w:val="20"/>
        </w:rPr>
      </w:pPr>
    </w:p>
    <w:p w14:paraId="76621F72" w14:textId="77777777" w:rsidR="00D607F6" w:rsidRPr="00A23CB5" w:rsidRDefault="00D607F6" w:rsidP="00D607F6">
      <w:pPr>
        <w:pStyle w:val="Corpsdetexte"/>
        <w:spacing w:after="0" w:line="240" w:lineRule="auto"/>
        <w:jc w:val="both"/>
        <w:rPr>
          <w:rFonts w:ascii="Arial (W1)" w:hAnsi="Arial (W1)" w:cs="Arial (W1)"/>
          <w:bCs/>
          <w:sz w:val="20"/>
        </w:rPr>
      </w:pPr>
      <w:r>
        <w:rPr>
          <w:rFonts w:ascii="Arial (W1)" w:hAnsi="Arial (W1)" w:cs="Arial (W1)"/>
          <w:bCs/>
          <w:sz w:val="20"/>
        </w:rPr>
        <w:t>En cas d’entrée, de départ ou d’absences en cours d’année, le nombre de jours de travail et le nombre de jours de repos sont proratisés en fonction du nombre de mois de présence effective.</w:t>
      </w:r>
    </w:p>
    <w:p w14:paraId="2D5D613C" w14:textId="77777777" w:rsidR="00D607F6" w:rsidRDefault="00D607F6" w:rsidP="00D607F6">
      <w:pPr>
        <w:pStyle w:val="Corpsdetexte"/>
        <w:spacing w:after="0" w:line="240" w:lineRule="auto"/>
        <w:jc w:val="both"/>
        <w:rPr>
          <w:rFonts w:ascii="Arial" w:hAnsi="Arial" w:cs="Arial"/>
          <w:bCs/>
          <w:sz w:val="20"/>
        </w:rPr>
      </w:pPr>
    </w:p>
    <w:p w14:paraId="72680858" w14:textId="77777777" w:rsidR="00D607F6" w:rsidRDefault="00D607F6" w:rsidP="00D607F6">
      <w:pPr>
        <w:pStyle w:val="Corpsdetexte"/>
        <w:spacing w:after="0" w:line="240" w:lineRule="auto"/>
        <w:jc w:val="both"/>
        <w:rPr>
          <w:rFonts w:ascii="Arial" w:hAnsi="Arial" w:cs="Arial"/>
          <w:bCs/>
          <w:sz w:val="20"/>
        </w:rPr>
      </w:pPr>
      <w:r w:rsidRPr="00C91A01">
        <w:rPr>
          <w:rFonts w:ascii="Arial" w:hAnsi="Arial" w:cs="Arial"/>
          <w:bCs/>
          <w:sz w:val="20"/>
        </w:rPr>
        <w:t>Chaque début d’année, les salariés bénéficiant d’une convention de forfait en jours sur l’année sont informés du nombre de repos résultant de la formule de calcul définie ci-dessus.</w:t>
      </w:r>
    </w:p>
    <w:p w14:paraId="1C151819" w14:textId="77777777" w:rsidR="00D607F6" w:rsidRPr="00C91A01" w:rsidRDefault="00D607F6" w:rsidP="00D607F6">
      <w:pPr>
        <w:pStyle w:val="Corpsdetexte"/>
        <w:spacing w:after="0" w:line="240" w:lineRule="auto"/>
        <w:jc w:val="both"/>
        <w:rPr>
          <w:rFonts w:ascii="Arial" w:hAnsi="Arial" w:cs="Arial"/>
          <w:bCs/>
          <w:sz w:val="20"/>
        </w:rPr>
      </w:pPr>
    </w:p>
    <w:p w14:paraId="704A41EF" w14:textId="77777777" w:rsidR="00D607F6" w:rsidRDefault="00D607F6" w:rsidP="00D607F6">
      <w:pPr>
        <w:pStyle w:val="Corpsdetexte"/>
        <w:spacing w:after="0" w:line="240" w:lineRule="auto"/>
        <w:jc w:val="both"/>
        <w:rPr>
          <w:rFonts w:ascii="Arial" w:hAnsi="Arial" w:cs="Arial"/>
          <w:bCs/>
          <w:sz w:val="20"/>
        </w:rPr>
      </w:pPr>
      <w:r w:rsidRPr="00C91A01">
        <w:rPr>
          <w:rFonts w:ascii="Arial" w:hAnsi="Arial" w:cs="Arial"/>
          <w:bCs/>
          <w:sz w:val="20"/>
        </w:rPr>
        <w:t>Compte tenu de l’autonomie dont disposent les salariés concernés dans l’organisation de leur emploi du temps, la Direction veille à leur laisser le choix de fixer librement les dates de ces journées de repos. Parallèlement le Salarié veille à ne pas prendre ces jours pendant les périodes soutenues d’activité. En effet, la prise de ces jours d</w:t>
      </w:r>
      <w:r>
        <w:rPr>
          <w:rFonts w:ascii="Arial" w:hAnsi="Arial" w:cs="Arial"/>
          <w:bCs/>
          <w:sz w:val="20"/>
        </w:rPr>
        <w:t>oit</w:t>
      </w:r>
      <w:r w:rsidRPr="00C91A01">
        <w:rPr>
          <w:rFonts w:ascii="Arial" w:hAnsi="Arial" w:cs="Arial"/>
          <w:bCs/>
          <w:sz w:val="20"/>
        </w:rPr>
        <w:t xml:space="preserve"> être compatible et en adéquation avec les nécessités de fonctionnement normal du </w:t>
      </w:r>
      <w:r w:rsidRPr="00B40CBB">
        <w:rPr>
          <w:rFonts w:ascii="Arial" w:hAnsi="Arial" w:cs="Arial"/>
          <w:bCs/>
          <w:sz w:val="20"/>
          <w:highlight w:val="black"/>
          <w:rPrChange w:id="40" w:author="Florence Courivaud, Aide Comptable, Sylab, Aurillac" w:date="2026-03-24T13:53:00Z" w16du:dateUtc="2026-03-24T12:53:00Z">
            <w:rPr>
              <w:rFonts w:ascii="Arial" w:hAnsi="Arial" w:cs="Arial"/>
              <w:bCs/>
              <w:sz w:val="20"/>
            </w:rPr>
          </w:rPrChange>
        </w:rPr>
        <w:t>Laboratoire</w:t>
      </w:r>
      <w:r w:rsidRPr="00C91A01">
        <w:rPr>
          <w:rFonts w:ascii="Arial" w:hAnsi="Arial" w:cs="Arial"/>
          <w:bCs/>
          <w:sz w:val="20"/>
        </w:rPr>
        <w:t xml:space="preserve"> et de la continuité du service.</w:t>
      </w:r>
    </w:p>
    <w:p w14:paraId="6BD05945" w14:textId="77777777" w:rsidR="00D607F6" w:rsidRPr="00C91A01" w:rsidRDefault="00D607F6" w:rsidP="00D607F6">
      <w:pPr>
        <w:pStyle w:val="Corpsdetexte"/>
        <w:spacing w:after="0" w:line="240" w:lineRule="auto"/>
        <w:jc w:val="both"/>
        <w:rPr>
          <w:rFonts w:ascii="Arial" w:hAnsi="Arial" w:cs="Arial"/>
          <w:bCs/>
          <w:sz w:val="20"/>
        </w:rPr>
      </w:pPr>
    </w:p>
    <w:p w14:paraId="32FD9830" w14:textId="77777777" w:rsidR="00D607F6" w:rsidRDefault="00D607F6" w:rsidP="00D607F6">
      <w:pPr>
        <w:pStyle w:val="Corpsdetexte"/>
        <w:spacing w:after="0" w:line="240" w:lineRule="auto"/>
        <w:jc w:val="both"/>
        <w:rPr>
          <w:rFonts w:ascii="Arial" w:hAnsi="Arial" w:cs="Arial"/>
          <w:bCs/>
          <w:sz w:val="20"/>
        </w:rPr>
      </w:pPr>
      <w:r w:rsidRPr="00C91A01">
        <w:rPr>
          <w:rFonts w:ascii="Arial" w:hAnsi="Arial" w:cs="Arial"/>
          <w:bCs/>
          <w:sz w:val="20"/>
        </w:rPr>
        <w:t>A</w:t>
      </w:r>
      <w:r>
        <w:rPr>
          <w:rFonts w:ascii="Arial" w:hAnsi="Arial" w:cs="Arial"/>
          <w:bCs/>
          <w:sz w:val="20"/>
        </w:rPr>
        <w:t xml:space="preserve"> cet effet, le Salarié informe</w:t>
      </w:r>
      <w:r w:rsidRPr="00C91A01">
        <w:rPr>
          <w:rFonts w:ascii="Arial" w:hAnsi="Arial" w:cs="Arial"/>
          <w:bCs/>
          <w:sz w:val="20"/>
        </w:rPr>
        <w:t xml:space="preserve"> son Responsable hiérarchique du nombre de jours ou demi-journée de repos qu’il prend en respectant un délai de prévenance de 10 jours. Ce délai p</w:t>
      </w:r>
      <w:r>
        <w:rPr>
          <w:rFonts w:ascii="Arial" w:hAnsi="Arial" w:cs="Arial"/>
          <w:bCs/>
          <w:sz w:val="20"/>
        </w:rPr>
        <w:t>eut</w:t>
      </w:r>
      <w:r w:rsidRPr="00C91A01">
        <w:rPr>
          <w:rFonts w:ascii="Arial" w:hAnsi="Arial" w:cs="Arial"/>
          <w:bCs/>
          <w:sz w:val="20"/>
        </w:rPr>
        <w:t xml:space="preserve"> être moindre avec l’accord de son Responsable.</w:t>
      </w:r>
    </w:p>
    <w:p w14:paraId="45C44779" w14:textId="77777777" w:rsidR="00D607F6" w:rsidRPr="00C91A01" w:rsidRDefault="00D607F6" w:rsidP="00D607F6">
      <w:pPr>
        <w:pStyle w:val="Corpsdetexte"/>
        <w:spacing w:after="0" w:line="240" w:lineRule="auto"/>
        <w:jc w:val="both"/>
        <w:rPr>
          <w:rFonts w:ascii="Arial" w:hAnsi="Arial" w:cs="Arial"/>
          <w:bCs/>
          <w:sz w:val="20"/>
        </w:rPr>
      </w:pPr>
    </w:p>
    <w:p w14:paraId="15F6C53A" w14:textId="04031C8E" w:rsidR="00D607F6" w:rsidRDefault="00D607F6" w:rsidP="000631C1">
      <w:pPr>
        <w:pStyle w:val="Corpsdetexte"/>
        <w:spacing w:after="0" w:line="240" w:lineRule="auto"/>
        <w:jc w:val="both"/>
        <w:rPr>
          <w:rFonts w:ascii="Arial" w:hAnsi="Arial" w:cs="Arial"/>
          <w:bCs/>
          <w:sz w:val="20"/>
        </w:rPr>
      </w:pPr>
      <w:r w:rsidRPr="00C91A01">
        <w:rPr>
          <w:rFonts w:ascii="Arial" w:hAnsi="Arial" w:cs="Arial"/>
          <w:bCs/>
          <w:sz w:val="20"/>
        </w:rPr>
        <w:t xml:space="preserve">Les jours de repos </w:t>
      </w:r>
      <w:r>
        <w:rPr>
          <w:rFonts w:ascii="Arial" w:hAnsi="Arial" w:cs="Arial"/>
          <w:bCs/>
          <w:sz w:val="20"/>
        </w:rPr>
        <w:t xml:space="preserve">doivent </w:t>
      </w:r>
      <w:r w:rsidRPr="00C91A01">
        <w:rPr>
          <w:rFonts w:ascii="Arial" w:hAnsi="Arial" w:cs="Arial"/>
          <w:bCs/>
          <w:sz w:val="20"/>
        </w:rPr>
        <w:t>obligatoirement être pris dans le cadre de l’année civile (du 1</w:t>
      </w:r>
      <w:r w:rsidRPr="00C91A01">
        <w:rPr>
          <w:rFonts w:ascii="Arial" w:hAnsi="Arial" w:cs="Arial"/>
          <w:bCs/>
          <w:sz w:val="20"/>
          <w:vertAlign w:val="superscript"/>
        </w:rPr>
        <w:t>er</w:t>
      </w:r>
      <w:r w:rsidRPr="00C91A01">
        <w:rPr>
          <w:rFonts w:ascii="Arial" w:hAnsi="Arial" w:cs="Arial"/>
          <w:bCs/>
          <w:sz w:val="20"/>
        </w:rPr>
        <w:t xml:space="preserve"> janvier au 31 décembre). A défaut de prise ceux-ci s</w:t>
      </w:r>
      <w:r>
        <w:rPr>
          <w:rFonts w:ascii="Arial" w:hAnsi="Arial" w:cs="Arial"/>
          <w:bCs/>
          <w:sz w:val="20"/>
        </w:rPr>
        <w:t>ont</w:t>
      </w:r>
      <w:r w:rsidRPr="00C91A01">
        <w:rPr>
          <w:rFonts w:ascii="Arial" w:hAnsi="Arial" w:cs="Arial"/>
          <w:bCs/>
          <w:sz w:val="20"/>
        </w:rPr>
        <w:t xml:space="preserve"> perdus.</w:t>
      </w:r>
    </w:p>
    <w:p w14:paraId="36F8F47F" w14:textId="77777777" w:rsidR="00D607F6" w:rsidRDefault="00D607F6" w:rsidP="00D607F6">
      <w:pPr>
        <w:pStyle w:val="Corpsdetexte"/>
        <w:spacing w:after="0" w:line="240" w:lineRule="auto"/>
        <w:jc w:val="both"/>
        <w:rPr>
          <w:rFonts w:ascii="Arial" w:hAnsi="Arial" w:cs="Arial"/>
          <w:bCs/>
          <w:sz w:val="20"/>
        </w:rPr>
      </w:pPr>
    </w:p>
    <w:p w14:paraId="07C88F58" w14:textId="77777777" w:rsidR="00D607F6" w:rsidRDefault="00D607F6" w:rsidP="00D607F6">
      <w:pPr>
        <w:pStyle w:val="Corpsdetexte"/>
        <w:spacing w:after="0" w:line="240" w:lineRule="auto"/>
        <w:jc w:val="both"/>
        <w:rPr>
          <w:rFonts w:ascii="Arial" w:hAnsi="Arial" w:cs="Arial"/>
          <w:bCs/>
          <w:sz w:val="20"/>
        </w:rPr>
      </w:pPr>
      <w:r w:rsidRPr="00C91A01">
        <w:rPr>
          <w:rFonts w:ascii="Arial" w:hAnsi="Arial" w:cs="Arial"/>
          <w:bCs/>
          <w:sz w:val="20"/>
        </w:rPr>
        <w:t xml:space="preserve">En cas de circonstances exceptionnelles, le Salarié n’ayant pu prendre l’intégralité de ces jours </w:t>
      </w:r>
      <w:r>
        <w:rPr>
          <w:rFonts w:ascii="Arial" w:hAnsi="Arial" w:cs="Arial"/>
          <w:bCs/>
          <w:sz w:val="20"/>
        </w:rPr>
        <w:t xml:space="preserve">de </w:t>
      </w:r>
      <w:r w:rsidR="00DE1D82">
        <w:rPr>
          <w:rFonts w:ascii="Arial" w:hAnsi="Arial" w:cs="Arial"/>
          <w:bCs/>
          <w:sz w:val="20"/>
        </w:rPr>
        <w:t>RTT</w:t>
      </w:r>
      <w:r w:rsidRPr="00C91A01">
        <w:rPr>
          <w:rFonts w:ascii="Arial" w:hAnsi="Arial" w:cs="Arial"/>
          <w:bCs/>
          <w:sz w:val="20"/>
        </w:rPr>
        <w:t>, p</w:t>
      </w:r>
      <w:r>
        <w:rPr>
          <w:rFonts w:ascii="Arial" w:hAnsi="Arial" w:cs="Arial"/>
          <w:bCs/>
          <w:sz w:val="20"/>
        </w:rPr>
        <w:t>eut</w:t>
      </w:r>
      <w:r w:rsidRPr="00C91A01">
        <w:rPr>
          <w:rFonts w:ascii="Arial" w:hAnsi="Arial" w:cs="Arial"/>
          <w:bCs/>
          <w:sz w:val="20"/>
        </w:rPr>
        <w:t xml:space="preserve"> en demander « le rachat » conformément aux dispositions l’article L3121-45 du Code du Travail. Dans ce cas, le Salarié d</w:t>
      </w:r>
      <w:r>
        <w:rPr>
          <w:rFonts w:ascii="Arial" w:hAnsi="Arial" w:cs="Arial"/>
          <w:bCs/>
          <w:sz w:val="20"/>
        </w:rPr>
        <w:t>oit</w:t>
      </w:r>
      <w:r w:rsidRPr="00C91A01">
        <w:rPr>
          <w:rFonts w:ascii="Arial" w:hAnsi="Arial" w:cs="Arial"/>
          <w:bCs/>
          <w:sz w:val="20"/>
        </w:rPr>
        <w:t xml:space="preserve"> formuler une demande écrite à son Responsable hiérarchique</w:t>
      </w:r>
      <w:r>
        <w:rPr>
          <w:rFonts w:ascii="Arial (W1)" w:hAnsi="Arial (W1)" w:cs="Arial (W1)"/>
          <w:bCs/>
          <w:sz w:val="20"/>
        </w:rPr>
        <w:t xml:space="preserve"> </w:t>
      </w:r>
      <w:r w:rsidRPr="00C91A01">
        <w:rPr>
          <w:rFonts w:ascii="Arial" w:hAnsi="Arial" w:cs="Arial"/>
          <w:bCs/>
          <w:sz w:val="20"/>
        </w:rPr>
        <w:t xml:space="preserve">exposant les raisons l’ayant conduit à dépasser les </w:t>
      </w:r>
      <w:r w:rsidRPr="00171515">
        <w:rPr>
          <w:rFonts w:ascii="Arial" w:hAnsi="Arial" w:cs="Arial"/>
          <w:bCs/>
          <w:sz w:val="20"/>
        </w:rPr>
        <w:t>21</w:t>
      </w:r>
      <w:r w:rsidR="00171515">
        <w:rPr>
          <w:rFonts w:ascii="Arial" w:hAnsi="Arial" w:cs="Arial"/>
          <w:bCs/>
          <w:sz w:val="20"/>
        </w:rPr>
        <w:t>3</w:t>
      </w:r>
      <w:r w:rsidRPr="00C91A01">
        <w:rPr>
          <w:rFonts w:ascii="Arial" w:hAnsi="Arial" w:cs="Arial"/>
          <w:bCs/>
          <w:sz w:val="20"/>
        </w:rPr>
        <w:t xml:space="preserve"> jours travaillés. Si la Direction donne son accord sur ce dépassement, le nombre de jour(s) de RTT non pris </w:t>
      </w:r>
      <w:r>
        <w:rPr>
          <w:rFonts w:ascii="Arial" w:hAnsi="Arial" w:cs="Arial"/>
          <w:bCs/>
          <w:sz w:val="20"/>
        </w:rPr>
        <w:t>est</w:t>
      </w:r>
      <w:r w:rsidRPr="00C91A01">
        <w:rPr>
          <w:rFonts w:ascii="Arial" w:hAnsi="Arial" w:cs="Arial"/>
          <w:bCs/>
          <w:sz w:val="20"/>
        </w:rPr>
        <w:t xml:space="preserve"> rémunéré avec une majoration de 10%.</w:t>
      </w:r>
    </w:p>
    <w:p w14:paraId="342FE954" w14:textId="77777777" w:rsidR="00D607F6" w:rsidRPr="00C91A01" w:rsidRDefault="00D607F6" w:rsidP="00D607F6">
      <w:pPr>
        <w:pStyle w:val="Corpsdetexte"/>
        <w:spacing w:after="0"/>
        <w:jc w:val="both"/>
        <w:rPr>
          <w:rFonts w:ascii="Arial" w:hAnsi="Arial" w:cs="Arial"/>
          <w:bCs/>
          <w:sz w:val="20"/>
        </w:rPr>
      </w:pPr>
    </w:p>
    <w:p w14:paraId="2D17047F" w14:textId="77777777" w:rsidR="00D607F6" w:rsidRPr="001A05DE" w:rsidRDefault="00D607F6" w:rsidP="00D607F6">
      <w:pPr>
        <w:pStyle w:val="NormalWeb"/>
        <w:shd w:val="clear" w:color="auto" w:fill="FFFFFF"/>
        <w:spacing w:before="0" w:beforeAutospacing="0" w:after="0" w:afterAutospacing="0"/>
        <w:contextualSpacing/>
        <w:jc w:val="both"/>
        <w:rPr>
          <w:rFonts w:ascii="Arial" w:hAnsi="Arial" w:cs="Arial"/>
          <w:i/>
          <w:color w:val="000000"/>
          <w:sz w:val="20"/>
          <w:szCs w:val="20"/>
        </w:rPr>
      </w:pPr>
      <w:r>
        <w:rPr>
          <w:rFonts w:ascii="Arial" w:hAnsi="Arial" w:cs="Arial"/>
          <w:i/>
          <w:color w:val="000000"/>
          <w:sz w:val="20"/>
          <w:szCs w:val="20"/>
        </w:rPr>
        <w:t>3.2</w:t>
      </w:r>
      <w:r w:rsidRPr="005B1959">
        <w:rPr>
          <w:rFonts w:ascii="Arial" w:hAnsi="Arial" w:cs="Arial"/>
          <w:i/>
          <w:color w:val="000000"/>
          <w:sz w:val="20"/>
          <w:szCs w:val="20"/>
        </w:rPr>
        <w:t xml:space="preserve">.2. </w:t>
      </w:r>
      <w:r w:rsidRPr="001A05DE">
        <w:rPr>
          <w:rFonts w:ascii="Arial" w:hAnsi="Arial" w:cs="Arial"/>
          <w:color w:val="000000"/>
          <w:sz w:val="20"/>
          <w:szCs w:val="20"/>
          <w:u w:val="single"/>
        </w:rPr>
        <w:t>Décompte des jours travaillés :</w:t>
      </w:r>
      <w:r>
        <w:rPr>
          <w:rFonts w:ascii="Arial" w:hAnsi="Arial" w:cs="Arial"/>
          <w:i/>
          <w:color w:val="000000"/>
          <w:sz w:val="20"/>
          <w:szCs w:val="20"/>
        </w:rPr>
        <w:t xml:space="preserve"> </w:t>
      </w:r>
      <w:r>
        <w:rPr>
          <w:rFonts w:ascii="Arial" w:hAnsi="Arial" w:cs="Arial"/>
          <w:color w:val="000000"/>
          <w:sz w:val="20"/>
          <w:szCs w:val="20"/>
        </w:rPr>
        <w:t>Le décompte du temps de travail des cadres s’effectue en jours ou, le cas échéant, en demi-journées. Ce décompte est exclusif d’un décompte en heures.</w:t>
      </w:r>
    </w:p>
    <w:p w14:paraId="671452D4" w14:textId="77777777" w:rsidR="00D607F6" w:rsidRDefault="00D607F6" w:rsidP="00D607F6">
      <w:pPr>
        <w:pStyle w:val="NormalWeb"/>
        <w:shd w:val="clear" w:color="auto" w:fill="FFFFFF"/>
        <w:spacing w:before="0" w:beforeAutospacing="0" w:after="0" w:afterAutospacing="0"/>
        <w:contextualSpacing/>
        <w:jc w:val="both"/>
        <w:rPr>
          <w:rFonts w:ascii="Arial" w:hAnsi="Arial" w:cs="Arial"/>
          <w:color w:val="000000"/>
          <w:sz w:val="20"/>
          <w:szCs w:val="20"/>
        </w:rPr>
      </w:pPr>
      <w:r>
        <w:rPr>
          <w:rFonts w:ascii="Arial" w:hAnsi="Arial" w:cs="Arial"/>
          <w:color w:val="000000"/>
          <w:sz w:val="20"/>
          <w:szCs w:val="20"/>
        </w:rPr>
        <w:t>Une journée travaillée peut être déclarée comme une journée de travail indépendamment du nombre d’heures effectuées. Les demi-journées de travail peuvent être celles qui commencent ou finissent avec l’interruption habituellement consacrée au déjeuner.</w:t>
      </w:r>
    </w:p>
    <w:p w14:paraId="11BA6EED" w14:textId="77777777" w:rsidR="00D607F6" w:rsidRDefault="00D607F6" w:rsidP="00D607F6">
      <w:pPr>
        <w:pStyle w:val="NormalWeb"/>
        <w:shd w:val="clear" w:color="auto" w:fill="FFFFFF"/>
        <w:spacing w:before="0" w:beforeAutospacing="0" w:after="0" w:afterAutospacing="0"/>
        <w:contextualSpacing/>
        <w:jc w:val="both"/>
        <w:rPr>
          <w:rFonts w:ascii="Arial" w:hAnsi="Arial" w:cs="Arial"/>
          <w:color w:val="000000"/>
          <w:sz w:val="20"/>
          <w:szCs w:val="20"/>
        </w:rPr>
      </w:pPr>
      <w:r>
        <w:rPr>
          <w:rFonts w:ascii="Arial" w:hAnsi="Arial" w:cs="Arial"/>
          <w:color w:val="000000"/>
          <w:sz w:val="20"/>
          <w:szCs w:val="20"/>
        </w:rPr>
        <w:t>Le temps de travail peut être réparti sur certains ou sur tous les jours ouvrables de la semaine, en journées ou demi-journées de travail.</w:t>
      </w:r>
    </w:p>
    <w:p w14:paraId="383E40C1" w14:textId="77777777" w:rsidR="00D607F6" w:rsidRDefault="00D607F6" w:rsidP="00D607F6">
      <w:pPr>
        <w:pStyle w:val="NormalWeb"/>
        <w:shd w:val="clear" w:color="auto" w:fill="FFFFFF"/>
        <w:spacing w:before="0" w:beforeAutospacing="0" w:after="0" w:afterAutospacing="0"/>
        <w:contextualSpacing/>
        <w:jc w:val="both"/>
        <w:rPr>
          <w:rFonts w:ascii="Arial" w:hAnsi="Arial" w:cs="Arial"/>
          <w:color w:val="000000"/>
          <w:sz w:val="20"/>
          <w:szCs w:val="20"/>
        </w:rPr>
      </w:pPr>
      <w:r>
        <w:rPr>
          <w:rFonts w:ascii="Arial" w:hAnsi="Arial" w:cs="Arial"/>
          <w:color w:val="000000"/>
          <w:sz w:val="20"/>
          <w:szCs w:val="20"/>
        </w:rPr>
        <w:t>L’employeur peut prévoir des périodes de présence nécessaires au bon fonctionnement du laboratoire.</w:t>
      </w:r>
    </w:p>
    <w:p w14:paraId="474710F7" w14:textId="77777777" w:rsidR="00D607F6" w:rsidRDefault="00D607F6" w:rsidP="00D607F6">
      <w:pPr>
        <w:pStyle w:val="NormalWeb"/>
        <w:shd w:val="clear" w:color="auto" w:fill="FFFFFF"/>
        <w:spacing w:before="0" w:beforeAutospacing="0" w:after="0" w:afterAutospacing="0"/>
        <w:contextualSpacing/>
        <w:jc w:val="both"/>
        <w:rPr>
          <w:rFonts w:ascii="Arial" w:hAnsi="Arial" w:cs="Arial"/>
          <w:color w:val="000000"/>
          <w:sz w:val="20"/>
          <w:szCs w:val="20"/>
        </w:rPr>
      </w:pPr>
    </w:p>
    <w:p w14:paraId="0C62C04E" w14:textId="77777777" w:rsidR="00D607F6" w:rsidRDefault="00D607F6" w:rsidP="00D607F6">
      <w:pPr>
        <w:pStyle w:val="NormalWeb"/>
        <w:shd w:val="clear" w:color="auto" w:fill="FFFFFF"/>
        <w:spacing w:before="0" w:beforeAutospacing="0" w:after="0" w:afterAutospacing="0"/>
        <w:contextualSpacing/>
        <w:jc w:val="both"/>
        <w:rPr>
          <w:rFonts w:ascii="Arial" w:hAnsi="Arial" w:cs="Arial"/>
          <w:color w:val="000000"/>
          <w:sz w:val="20"/>
          <w:szCs w:val="20"/>
        </w:rPr>
      </w:pPr>
      <w:r w:rsidRPr="001A05DE">
        <w:rPr>
          <w:rFonts w:ascii="Arial" w:hAnsi="Arial" w:cs="Arial"/>
          <w:color w:val="000000"/>
          <w:sz w:val="20"/>
          <w:szCs w:val="20"/>
        </w:rPr>
        <w:t>3.2.3</w:t>
      </w:r>
      <w:r w:rsidRPr="001A05DE">
        <w:rPr>
          <w:rFonts w:ascii="Arial" w:hAnsi="Arial" w:cs="Arial"/>
          <w:color w:val="000000"/>
          <w:sz w:val="20"/>
          <w:szCs w:val="20"/>
          <w:u w:val="single"/>
        </w:rPr>
        <w:t>. Repos quotidien et hebdomadaire :</w:t>
      </w:r>
      <w:r>
        <w:rPr>
          <w:rFonts w:ascii="Arial" w:hAnsi="Arial" w:cs="Arial"/>
          <w:color w:val="000000"/>
          <w:sz w:val="20"/>
          <w:szCs w:val="20"/>
        </w:rPr>
        <w:t xml:space="preserve"> Le cadre doit bénéficier des mêmes droits au repos quotidien et hebdomadaire dans les mêmes conditions que tout autre salarié placé dans la même situation.</w:t>
      </w:r>
    </w:p>
    <w:p w14:paraId="43782B61" w14:textId="77777777" w:rsidR="00D607F6" w:rsidRDefault="00D607F6" w:rsidP="00D607F6">
      <w:pPr>
        <w:pStyle w:val="NormalWeb"/>
        <w:shd w:val="clear" w:color="auto" w:fill="FFFFFF"/>
        <w:spacing w:before="0" w:beforeAutospacing="0" w:after="0" w:afterAutospacing="0"/>
        <w:contextualSpacing/>
        <w:jc w:val="both"/>
        <w:rPr>
          <w:rFonts w:ascii="Arial" w:hAnsi="Arial" w:cs="Arial"/>
          <w:color w:val="000000"/>
          <w:sz w:val="20"/>
          <w:szCs w:val="20"/>
        </w:rPr>
      </w:pPr>
      <w:r>
        <w:rPr>
          <w:rFonts w:ascii="Arial" w:hAnsi="Arial" w:cs="Arial"/>
          <w:color w:val="000000"/>
          <w:sz w:val="20"/>
          <w:szCs w:val="20"/>
        </w:rPr>
        <w:t xml:space="preserve">Lorsqu’il accepte de travailler dans le cadre d’une convention de forfait annuel en jours, le cadre s’engage formellement à respecter les repos quotidiens et hebdomadaires sous la responsabilité de sa hiérarchie directe. Il est tenu d’avertir sa hiérarchie lorsqu’il pense qu’il ne sera pas en mesure de respecter cette obligation afin que le </w:t>
      </w:r>
      <w:r w:rsidRPr="00B40CBB">
        <w:rPr>
          <w:rFonts w:ascii="Arial" w:hAnsi="Arial" w:cs="Arial"/>
          <w:color w:val="000000"/>
          <w:sz w:val="20"/>
          <w:szCs w:val="20"/>
          <w:highlight w:val="black"/>
          <w:rPrChange w:id="41" w:author="Florence Courivaud, Aide Comptable, Sylab, Aurillac" w:date="2026-03-24T13:54:00Z" w16du:dateUtc="2026-03-24T12:54:00Z">
            <w:rPr>
              <w:rFonts w:ascii="Arial" w:hAnsi="Arial" w:cs="Arial"/>
              <w:color w:val="000000"/>
              <w:sz w:val="20"/>
              <w:szCs w:val="20"/>
            </w:rPr>
          </w:rPrChange>
        </w:rPr>
        <w:t>Laboratoire</w:t>
      </w:r>
      <w:r>
        <w:rPr>
          <w:rFonts w:ascii="Arial" w:hAnsi="Arial" w:cs="Arial"/>
          <w:color w:val="000000"/>
          <w:sz w:val="20"/>
          <w:szCs w:val="20"/>
        </w:rPr>
        <w:t xml:space="preserve"> puisse s’organiser et prendre des mesures appropriées pour garantir le respect desdits repos.</w:t>
      </w:r>
    </w:p>
    <w:p w14:paraId="7425072B" w14:textId="77777777" w:rsidR="00C26AA3" w:rsidRDefault="00C26AA3" w:rsidP="00D607F6">
      <w:pPr>
        <w:pStyle w:val="NormalWeb"/>
        <w:shd w:val="clear" w:color="auto" w:fill="FFFFFF"/>
        <w:spacing w:before="0" w:beforeAutospacing="0" w:after="0" w:afterAutospacing="0"/>
        <w:contextualSpacing/>
        <w:jc w:val="both"/>
        <w:rPr>
          <w:rFonts w:ascii="Arial" w:hAnsi="Arial" w:cs="Arial"/>
          <w:color w:val="000000"/>
          <w:sz w:val="20"/>
          <w:szCs w:val="20"/>
        </w:rPr>
      </w:pPr>
      <w:r w:rsidRPr="004117C5">
        <w:rPr>
          <w:rFonts w:ascii="Arial" w:hAnsi="Arial" w:cs="Arial"/>
          <w:color w:val="000000"/>
          <w:sz w:val="20"/>
          <w:szCs w:val="20"/>
        </w:rPr>
        <w:t>Afin de favoriser une pleine et entière effectivité des temps de repos, le Salarié en forfait jours jouit d’un droit à la déconnexion qu’il exerce selon les modalités applicables dans l’entreprise</w:t>
      </w:r>
      <w:r w:rsidRPr="00214C2F">
        <w:rPr>
          <w:rFonts w:ascii="Arial" w:hAnsi="Arial" w:cs="Arial"/>
          <w:color w:val="000000"/>
          <w:sz w:val="20"/>
          <w:szCs w:val="20"/>
        </w:rPr>
        <w:t>.</w:t>
      </w:r>
      <w:r>
        <w:rPr>
          <w:rFonts w:ascii="Arial" w:hAnsi="Arial" w:cs="Arial"/>
          <w:color w:val="000000"/>
          <w:sz w:val="20"/>
          <w:szCs w:val="20"/>
        </w:rPr>
        <w:t xml:space="preserve"> </w:t>
      </w:r>
    </w:p>
    <w:p w14:paraId="150C134B" w14:textId="77777777" w:rsidR="00D607F6" w:rsidRDefault="00D607F6" w:rsidP="00D607F6">
      <w:pPr>
        <w:pStyle w:val="NormalWeb"/>
        <w:shd w:val="clear" w:color="auto" w:fill="FFFFFF"/>
        <w:spacing w:before="0" w:beforeAutospacing="0" w:after="0" w:afterAutospacing="0"/>
        <w:contextualSpacing/>
        <w:jc w:val="both"/>
        <w:rPr>
          <w:rFonts w:ascii="Arial" w:hAnsi="Arial" w:cs="Arial"/>
          <w:color w:val="000000"/>
          <w:sz w:val="20"/>
          <w:szCs w:val="20"/>
        </w:rPr>
      </w:pPr>
    </w:p>
    <w:p w14:paraId="0B4CF386" w14:textId="77777777" w:rsidR="00D607F6" w:rsidRPr="00D607F6" w:rsidRDefault="00D607F6" w:rsidP="00D607F6">
      <w:pPr>
        <w:pStyle w:val="NormalWeb"/>
        <w:shd w:val="clear" w:color="auto" w:fill="FFFFFF"/>
        <w:spacing w:before="0" w:beforeAutospacing="0" w:after="0" w:afterAutospacing="0"/>
        <w:contextualSpacing/>
        <w:jc w:val="both"/>
        <w:rPr>
          <w:rFonts w:ascii="Arial" w:hAnsi="Arial" w:cs="Arial"/>
          <w:bCs/>
          <w:sz w:val="20"/>
        </w:rPr>
      </w:pPr>
      <w:r w:rsidRPr="001A05DE">
        <w:rPr>
          <w:rFonts w:ascii="Arial" w:hAnsi="Arial" w:cs="Arial"/>
          <w:color w:val="000000"/>
          <w:sz w:val="20"/>
          <w:szCs w:val="20"/>
        </w:rPr>
        <w:t xml:space="preserve">3.2.4. </w:t>
      </w:r>
      <w:r w:rsidRPr="001A05DE">
        <w:rPr>
          <w:rFonts w:ascii="Arial" w:hAnsi="Arial" w:cs="Arial"/>
          <w:color w:val="000000"/>
          <w:sz w:val="20"/>
          <w:szCs w:val="20"/>
          <w:u w:val="single"/>
        </w:rPr>
        <w:t>Suivi :</w:t>
      </w:r>
      <w:r w:rsidRPr="001A05DE">
        <w:rPr>
          <w:rFonts w:ascii="Arial" w:hAnsi="Arial" w:cs="Arial"/>
          <w:color w:val="000000"/>
          <w:sz w:val="20"/>
          <w:szCs w:val="20"/>
        </w:rPr>
        <w:t xml:space="preserve"> </w:t>
      </w:r>
      <w:r w:rsidRPr="00D607F6">
        <w:rPr>
          <w:rFonts w:ascii="Arial" w:hAnsi="Arial" w:cs="Arial"/>
          <w:bCs/>
          <w:sz w:val="20"/>
        </w:rPr>
        <w:t xml:space="preserve">Chaque fin de mois, le personnel concerné remettra à son Responsable hiérarchique, une fiche mensuelle récapitulant le nombre de jours travaillés et le nombre de jours d’absence, notamment au titre de ces jours de </w:t>
      </w:r>
      <w:r w:rsidR="00DE1D82">
        <w:rPr>
          <w:rFonts w:ascii="Arial" w:hAnsi="Arial" w:cs="Arial"/>
          <w:bCs/>
          <w:sz w:val="20"/>
        </w:rPr>
        <w:t>RTT</w:t>
      </w:r>
      <w:r w:rsidR="0086767E">
        <w:rPr>
          <w:rFonts w:ascii="Arial" w:hAnsi="Arial" w:cs="Arial"/>
          <w:bCs/>
          <w:sz w:val="20"/>
        </w:rPr>
        <w:t xml:space="preserve">. </w:t>
      </w:r>
      <w:r w:rsidR="0086767E" w:rsidRPr="004117C5">
        <w:rPr>
          <w:rFonts w:ascii="Arial" w:hAnsi="Arial" w:cs="Arial"/>
          <w:bCs/>
          <w:sz w:val="20"/>
        </w:rPr>
        <w:t xml:space="preserve">Cette fiche est contresignée par le Responsable hiérarchique. A l’occasion de la remise cette fiche récapitulative, le Salarié avertit ledit Responsable de toute difficulté liée à sa charge de travail, </w:t>
      </w:r>
      <w:r w:rsidR="00A44E35" w:rsidRPr="004117C5">
        <w:rPr>
          <w:rFonts w:ascii="Arial" w:hAnsi="Arial" w:cs="Arial"/>
          <w:bCs/>
          <w:sz w:val="20"/>
        </w:rPr>
        <w:t>et qui menacerait l’</w:t>
      </w:r>
      <w:r w:rsidR="0086767E" w:rsidRPr="004117C5">
        <w:rPr>
          <w:rFonts w:ascii="Arial" w:hAnsi="Arial" w:cs="Arial"/>
          <w:bCs/>
          <w:sz w:val="20"/>
        </w:rPr>
        <w:t xml:space="preserve">équilibre entre son activité professionnelle et sa vie personnelle.  </w:t>
      </w:r>
      <w:proofErr w:type="gramStart"/>
      <w:r w:rsidR="00A44E35" w:rsidRPr="004117C5">
        <w:rPr>
          <w:rFonts w:ascii="Arial" w:hAnsi="Arial" w:cs="Arial"/>
          <w:bCs/>
          <w:sz w:val="20"/>
        </w:rPr>
        <w:t>Suite à</w:t>
      </w:r>
      <w:proofErr w:type="gramEnd"/>
      <w:r w:rsidR="00A44E35" w:rsidRPr="004117C5">
        <w:rPr>
          <w:rFonts w:ascii="Arial" w:hAnsi="Arial" w:cs="Arial"/>
          <w:bCs/>
          <w:sz w:val="20"/>
        </w:rPr>
        <w:t xml:space="preserve"> ce signalement, le Responsable hiérarchique organise un entretien avec le Salarié. Cet entretien, qui a pour objet d’évaluer la charge de travail du Salarié et, le cas échéant, de prendre toutes les mesures adaptées à la situation, a lieu dans les deux semaines suivant la remise de la fiche récapitulative.</w:t>
      </w:r>
      <w:r w:rsidR="00A44E35">
        <w:rPr>
          <w:rFonts w:ascii="Arial" w:hAnsi="Arial" w:cs="Arial"/>
          <w:bCs/>
          <w:sz w:val="20"/>
        </w:rPr>
        <w:t xml:space="preserve"> </w:t>
      </w:r>
    </w:p>
    <w:p w14:paraId="222715E7" w14:textId="77777777" w:rsidR="00D607F6" w:rsidRPr="00D607F6" w:rsidRDefault="00D607F6" w:rsidP="00D607F6">
      <w:pPr>
        <w:pStyle w:val="Corpsdetexte"/>
        <w:spacing w:after="0"/>
        <w:jc w:val="both"/>
        <w:rPr>
          <w:rFonts w:ascii="Arial" w:hAnsi="Arial" w:cs="Arial"/>
          <w:bCs/>
          <w:sz w:val="20"/>
        </w:rPr>
      </w:pPr>
      <w:r w:rsidRPr="00D607F6">
        <w:rPr>
          <w:rFonts w:ascii="Arial" w:hAnsi="Arial" w:cs="Arial"/>
          <w:bCs/>
          <w:sz w:val="20"/>
        </w:rPr>
        <w:t>Chaque année, le responsable fera avec chaque salarié concerné le point sur sa charge de travail, son organisation du travail, sa rémunération et l’articulation entre son activité professionnelle et sa vie familiale</w:t>
      </w:r>
      <w:r w:rsidR="00D73CB2">
        <w:rPr>
          <w:rFonts w:ascii="Arial" w:hAnsi="Arial" w:cs="Arial"/>
          <w:bCs/>
          <w:sz w:val="20"/>
        </w:rPr>
        <w:t xml:space="preserve"> conformément à l’article L 3121</w:t>
      </w:r>
      <w:r w:rsidRPr="00D607F6">
        <w:rPr>
          <w:rFonts w:ascii="Arial" w:hAnsi="Arial" w:cs="Arial"/>
          <w:bCs/>
          <w:sz w:val="20"/>
        </w:rPr>
        <w:t>-46 du Code du Travail.</w:t>
      </w:r>
    </w:p>
    <w:p w14:paraId="507FF790" w14:textId="77777777" w:rsidR="00D607F6" w:rsidRPr="00C91A01" w:rsidRDefault="00D607F6" w:rsidP="00D607F6">
      <w:pPr>
        <w:pStyle w:val="Corpsdetexte"/>
        <w:spacing w:after="0"/>
        <w:jc w:val="both"/>
        <w:rPr>
          <w:rFonts w:ascii="Arial" w:hAnsi="Arial" w:cs="Arial"/>
          <w:bCs/>
          <w:sz w:val="20"/>
        </w:rPr>
      </w:pPr>
    </w:p>
    <w:p w14:paraId="58493570" w14:textId="77777777" w:rsidR="00D607F6" w:rsidRDefault="00D607F6" w:rsidP="00D607F6">
      <w:pPr>
        <w:spacing w:after="0" w:line="240" w:lineRule="auto"/>
        <w:contextualSpacing/>
        <w:jc w:val="both"/>
        <w:rPr>
          <w:rFonts w:ascii="Arial" w:hAnsi="Arial" w:cs="Arial"/>
          <w:sz w:val="20"/>
          <w:szCs w:val="20"/>
        </w:rPr>
      </w:pPr>
      <w:r w:rsidRPr="001A05DE">
        <w:rPr>
          <w:rFonts w:ascii="Arial" w:hAnsi="Arial" w:cs="Arial"/>
          <w:sz w:val="20"/>
          <w:szCs w:val="20"/>
        </w:rPr>
        <w:t xml:space="preserve">3.2.5. </w:t>
      </w:r>
      <w:r w:rsidRPr="001A05DE">
        <w:rPr>
          <w:rFonts w:ascii="Arial" w:hAnsi="Arial" w:cs="Arial"/>
          <w:sz w:val="20"/>
          <w:szCs w:val="20"/>
          <w:u w:val="single"/>
        </w:rPr>
        <w:t>Titulaires de contrats à durée déterminée</w:t>
      </w:r>
      <w:r>
        <w:rPr>
          <w:rFonts w:ascii="Arial" w:hAnsi="Arial" w:cs="Arial"/>
          <w:sz w:val="20"/>
          <w:szCs w:val="20"/>
          <w:u w:val="single"/>
        </w:rPr>
        <w:t> :</w:t>
      </w:r>
      <w:r>
        <w:rPr>
          <w:rFonts w:ascii="Arial" w:hAnsi="Arial" w:cs="Arial"/>
          <w:sz w:val="20"/>
          <w:szCs w:val="20"/>
        </w:rPr>
        <w:t xml:space="preserve"> Les cadres titulaires de contrat à durée déterminée bénéficient des modalités définies au présent chapitre. Le nombre de jours travaillés sur la période du contrat de travail à durée déterminée sont fixées dans ledit contrat dans la limite du plafond indi</w:t>
      </w:r>
      <w:r w:rsidR="00171515">
        <w:rPr>
          <w:rFonts w:ascii="Arial" w:hAnsi="Arial" w:cs="Arial"/>
          <w:sz w:val="20"/>
          <w:szCs w:val="20"/>
        </w:rPr>
        <w:t>qué ci-</w:t>
      </w:r>
      <w:r>
        <w:rPr>
          <w:rFonts w:ascii="Arial" w:hAnsi="Arial" w:cs="Arial"/>
          <w:sz w:val="20"/>
          <w:szCs w:val="20"/>
        </w:rPr>
        <w:t>dessus.</w:t>
      </w:r>
    </w:p>
    <w:p w14:paraId="0B93F9A2" w14:textId="77777777" w:rsidR="00D607F6" w:rsidRDefault="00D607F6" w:rsidP="00D607F6">
      <w:pPr>
        <w:spacing w:after="0" w:line="240" w:lineRule="auto"/>
        <w:contextualSpacing/>
        <w:jc w:val="both"/>
        <w:rPr>
          <w:rFonts w:ascii="Arial" w:hAnsi="Arial" w:cs="Arial"/>
          <w:sz w:val="20"/>
          <w:szCs w:val="20"/>
        </w:rPr>
      </w:pPr>
    </w:p>
    <w:p w14:paraId="46DC7D90" w14:textId="77777777" w:rsidR="00D607F6" w:rsidRDefault="00D607F6" w:rsidP="00D607F6">
      <w:pPr>
        <w:spacing w:after="0" w:line="240" w:lineRule="auto"/>
        <w:contextualSpacing/>
        <w:jc w:val="both"/>
        <w:rPr>
          <w:rFonts w:ascii="Arial" w:hAnsi="Arial" w:cs="Arial"/>
          <w:sz w:val="20"/>
          <w:szCs w:val="20"/>
        </w:rPr>
      </w:pPr>
      <w:r w:rsidRPr="001A05DE">
        <w:rPr>
          <w:rFonts w:ascii="Arial" w:hAnsi="Arial" w:cs="Arial"/>
          <w:sz w:val="20"/>
          <w:szCs w:val="20"/>
        </w:rPr>
        <w:t xml:space="preserve">3.2.6. </w:t>
      </w:r>
      <w:r w:rsidRPr="001A05DE">
        <w:rPr>
          <w:rFonts w:ascii="Arial" w:hAnsi="Arial" w:cs="Arial"/>
          <w:sz w:val="20"/>
          <w:szCs w:val="20"/>
          <w:u w:val="single"/>
        </w:rPr>
        <w:t>Forfaits réduits</w:t>
      </w:r>
      <w:r>
        <w:rPr>
          <w:rFonts w:ascii="Arial" w:hAnsi="Arial" w:cs="Arial"/>
          <w:sz w:val="20"/>
          <w:szCs w:val="20"/>
          <w:u w:val="single"/>
        </w:rPr>
        <w:t> :</w:t>
      </w:r>
      <w:r>
        <w:rPr>
          <w:rFonts w:ascii="Arial" w:hAnsi="Arial" w:cs="Arial"/>
          <w:sz w:val="20"/>
          <w:szCs w:val="20"/>
        </w:rPr>
        <w:t xml:space="preserve"> Un cadre peut</w:t>
      </w:r>
      <w:r w:rsidRPr="005D20F1">
        <w:rPr>
          <w:rFonts w:ascii="Arial" w:hAnsi="Arial" w:cs="Arial"/>
          <w:color w:val="FF0000"/>
          <w:sz w:val="20"/>
          <w:szCs w:val="20"/>
        </w:rPr>
        <w:t xml:space="preserve">, </w:t>
      </w:r>
      <w:r w:rsidRPr="00D607F6">
        <w:rPr>
          <w:rFonts w:ascii="Arial" w:hAnsi="Arial" w:cs="Arial"/>
          <w:sz w:val="20"/>
          <w:szCs w:val="20"/>
        </w:rPr>
        <w:t>avec l’accord de son responsable hiérarchique</w:t>
      </w:r>
      <w:r>
        <w:rPr>
          <w:rFonts w:ascii="Arial" w:hAnsi="Arial" w:cs="Arial"/>
          <w:sz w:val="20"/>
          <w:szCs w:val="20"/>
        </w:rPr>
        <w:t>, bénéficier d’un forfait de jours réduit moyennant une réduction proportionnelle de la rémunération.</w:t>
      </w:r>
    </w:p>
    <w:p w14:paraId="13C9E29E" w14:textId="77777777" w:rsidR="00D607F6" w:rsidRDefault="00D607F6" w:rsidP="00D607F6">
      <w:pPr>
        <w:spacing w:after="0" w:line="240" w:lineRule="auto"/>
        <w:contextualSpacing/>
        <w:jc w:val="both"/>
        <w:rPr>
          <w:rFonts w:ascii="Arial" w:hAnsi="Arial" w:cs="Arial"/>
          <w:b/>
          <w:i/>
          <w:color w:val="595959"/>
        </w:rPr>
      </w:pPr>
    </w:p>
    <w:p w14:paraId="4307910E" w14:textId="77777777" w:rsidR="00D607F6" w:rsidRDefault="00D607F6" w:rsidP="00D607F6">
      <w:pPr>
        <w:pStyle w:val="NormalWeb"/>
        <w:shd w:val="clear" w:color="auto" w:fill="FFFFFF"/>
        <w:spacing w:before="0" w:beforeAutospacing="0" w:after="0" w:afterAutospacing="0"/>
        <w:contextualSpacing/>
        <w:jc w:val="both"/>
        <w:rPr>
          <w:rFonts w:ascii="Arial" w:hAnsi="Arial" w:cs="Arial"/>
          <w:b/>
          <w:color w:val="000000"/>
          <w:sz w:val="20"/>
          <w:szCs w:val="20"/>
        </w:rPr>
      </w:pPr>
      <w:r>
        <w:rPr>
          <w:rFonts w:ascii="Arial" w:hAnsi="Arial" w:cs="Arial"/>
          <w:b/>
          <w:color w:val="000000"/>
          <w:sz w:val="20"/>
          <w:szCs w:val="20"/>
        </w:rPr>
        <w:t>3.3</w:t>
      </w:r>
      <w:r w:rsidRPr="0067502E">
        <w:rPr>
          <w:rFonts w:ascii="Arial" w:hAnsi="Arial" w:cs="Arial"/>
          <w:b/>
          <w:color w:val="000000"/>
          <w:sz w:val="20"/>
          <w:szCs w:val="20"/>
        </w:rPr>
        <w:t xml:space="preserve">. </w:t>
      </w:r>
      <w:r>
        <w:rPr>
          <w:rFonts w:ascii="Arial" w:hAnsi="Arial" w:cs="Arial"/>
          <w:b/>
          <w:color w:val="000000"/>
          <w:sz w:val="20"/>
          <w:szCs w:val="20"/>
        </w:rPr>
        <w:t>Lissage de Rémunération.</w:t>
      </w:r>
    </w:p>
    <w:p w14:paraId="14548EC5" w14:textId="77777777" w:rsidR="00D607F6" w:rsidRPr="00037694" w:rsidRDefault="00D607F6" w:rsidP="00D607F6">
      <w:pPr>
        <w:pStyle w:val="NormalWeb"/>
        <w:shd w:val="clear" w:color="auto" w:fill="FFFFFF"/>
        <w:spacing w:before="0" w:beforeAutospacing="0" w:after="0" w:afterAutospacing="0"/>
        <w:contextualSpacing/>
        <w:jc w:val="both"/>
        <w:rPr>
          <w:rFonts w:ascii="Arial" w:hAnsi="Arial" w:cs="Arial"/>
          <w:b/>
          <w:color w:val="000000"/>
          <w:sz w:val="20"/>
          <w:szCs w:val="20"/>
        </w:rPr>
      </w:pPr>
    </w:p>
    <w:p w14:paraId="0AF5D664" w14:textId="77777777" w:rsidR="00D607F6" w:rsidRPr="00037694" w:rsidRDefault="00D607F6" w:rsidP="00D607F6">
      <w:pPr>
        <w:pStyle w:val="Corpsdetexte"/>
        <w:spacing w:after="0" w:line="240" w:lineRule="auto"/>
        <w:jc w:val="both"/>
        <w:rPr>
          <w:rFonts w:ascii="Arial" w:hAnsi="Arial" w:cs="Arial"/>
          <w:bCs/>
          <w:sz w:val="20"/>
          <w:szCs w:val="20"/>
        </w:rPr>
      </w:pPr>
      <w:r w:rsidRPr="00037694">
        <w:rPr>
          <w:rFonts w:ascii="Arial" w:hAnsi="Arial" w:cs="Arial"/>
          <w:bCs/>
          <w:sz w:val="20"/>
          <w:szCs w:val="20"/>
        </w:rPr>
        <w:t>La rémunération forfaitaire des salariés concernés est lissée sur l’année et de ce fait ne connaîtra pas de variation en fonction des dates de prise de repos.</w:t>
      </w:r>
    </w:p>
    <w:p w14:paraId="142E5DFF" w14:textId="77777777" w:rsidR="00D607F6" w:rsidRPr="00037694" w:rsidRDefault="00D607F6" w:rsidP="00D607F6">
      <w:pPr>
        <w:pStyle w:val="Corpsdetexte"/>
        <w:spacing w:after="0" w:line="240" w:lineRule="auto"/>
        <w:jc w:val="both"/>
        <w:rPr>
          <w:rFonts w:ascii="Arial" w:hAnsi="Arial" w:cs="Arial"/>
          <w:bCs/>
          <w:sz w:val="20"/>
          <w:szCs w:val="20"/>
        </w:rPr>
      </w:pPr>
      <w:r w:rsidRPr="00037694">
        <w:rPr>
          <w:rFonts w:ascii="Arial" w:hAnsi="Arial" w:cs="Arial"/>
          <w:bCs/>
          <w:sz w:val="20"/>
          <w:szCs w:val="20"/>
        </w:rPr>
        <w:t>Les jours de repos liés à ce régime sont assimilés à du temps de travail du Salarié pour le calcul des droits du Salarié.</w:t>
      </w:r>
    </w:p>
    <w:p w14:paraId="51D8C4CB" w14:textId="77777777" w:rsidR="00D607F6" w:rsidRPr="00037694" w:rsidRDefault="00D607F6" w:rsidP="00D607F6">
      <w:pPr>
        <w:pStyle w:val="Corpsdetexte"/>
        <w:spacing w:after="0" w:line="240" w:lineRule="auto"/>
        <w:jc w:val="both"/>
        <w:rPr>
          <w:rFonts w:ascii="Arial" w:hAnsi="Arial" w:cs="Arial"/>
          <w:bCs/>
          <w:sz w:val="20"/>
          <w:szCs w:val="20"/>
        </w:rPr>
      </w:pPr>
    </w:p>
    <w:p w14:paraId="040292B1" w14:textId="77777777" w:rsidR="00D607F6" w:rsidRPr="00037694" w:rsidRDefault="00D607F6" w:rsidP="00D607F6">
      <w:pPr>
        <w:pStyle w:val="Corpsdetexte"/>
        <w:spacing w:after="0" w:line="240" w:lineRule="auto"/>
        <w:jc w:val="both"/>
        <w:rPr>
          <w:rFonts w:ascii="Arial" w:hAnsi="Arial" w:cs="Arial"/>
          <w:bCs/>
          <w:sz w:val="20"/>
          <w:szCs w:val="20"/>
        </w:rPr>
      </w:pPr>
      <w:r>
        <w:rPr>
          <w:rFonts w:ascii="Arial" w:hAnsi="Arial" w:cs="Arial"/>
          <w:bCs/>
          <w:sz w:val="20"/>
          <w:szCs w:val="20"/>
        </w:rPr>
        <w:t>L</w:t>
      </w:r>
      <w:r w:rsidRPr="00037694">
        <w:rPr>
          <w:rFonts w:ascii="Arial" w:hAnsi="Arial" w:cs="Arial"/>
          <w:bCs/>
          <w:sz w:val="20"/>
          <w:szCs w:val="20"/>
        </w:rPr>
        <w:t xml:space="preserve">a valeur d’une journée de travail (et donc celle d’une journée de repos </w:t>
      </w:r>
      <w:r>
        <w:rPr>
          <w:rFonts w:ascii="Arial" w:hAnsi="Arial" w:cs="Arial"/>
          <w:bCs/>
          <w:sz w:val="20"/>
          <w:szCs w:val="20"/>
        </w:rPr>
        <w:t>flottant</w:t>
      </w:r>
      <w:r w:rsidRPr="00037694">
        <w:rPr>
          <w:rFonts w:ascii="Arial" w:hAnsi="Arial" w:cs="Arial"/>
          <w:bCs/>
          <w:sz w:val="20"/>
          <w:szCs w:val="20"/>
        </w:rPr>
        <w:t>) en cas de régularisation en fin d’année ou de dépa</w:t>
      </w:r>
      <w:r w:rsidR="006C7EBF">
        <w:rPr>
          <w:rFonts w:ascii="Arial" w:hAnsi="Arial" w:cs="Arial"/>
          <w:bCs/>
          <w:sz w:val="20"/>
          <w:szCs w:val="20"/>
        </w:rPr>
        <w:t>ssement du forfait annuel de 213</w:t>
      </w:r>
      <w:r w:rsidRPr="00037694">
        <w:rPr>
          <w:rFonts w:ascii="Arial" w:hAnsi="Arial" w:cs="Arial"/>
          <w:bCs/>
          <w:sz w:val="20"/>
          <w:szCs w:val="20"/>
        </w:rPr>
        <w:t xml:space="preserve"> jours selon </w:t>
      </w:r>
      <w:r>
        <w:rPr>
          <w:rFonts w:ascii="Arial" w:hAnsi="Arial" w:cs="Arial"/>
          <w:bCs/>
          <w:sz w:val="20"/>
          <w:szCs w:val="20"/>
        </w:rPr>
        <w:t>est calculé de manière suivante</w:t>
      </w:r>
      <w:r w:rsidRPr="00037694">
        <w:rPr>
          <w:rFonts w:ascii="Arial" w:hAnsi="Arial" w:cs="Arial"/>
          <w:bCs/>
          <w:sz w:val="20"/>
          <w:szCs w:val="20"/>
        </w:rPr>
        <w:t> :</w:t>
      </w:r>
    </w:p>
    <w:p w14:paraId="71C235D6" w14:textId="77777777" w:rsidR="00D607F6" w:rsidRPr="000C0031" w:rsidRDefault="00D607F6" w:rsidP="00D607F6">
      <w:pPr>
        <w:pStyle w:val="Corpsdetexte"/>
        <w:spacing w:after="0" w:line="240" w:lineRule="auto"/>
        <w:jc w:val="both"/>
        <w:rPr>
          <w:rFonts w:ascii="Arial" w:hAnsi="Arial" w:cs="Arial"/>
          <w:bCs/>
          <w:i/>
          <w:iCs/>
          <w:sz w:val="20"/>
          <w:szCs w:val="20"/>
        </w:rPr>
      </w:pPr>
      <w:r>
        <w:rPr>
          <w:rFonts w:ascii="Arial" w:hAnsi="Arial" w:cs="Arial"/>
          <w:bCs/>
          <w:i/>
          <w:iCs/>
          <w:sz w:val="20"/>
          <w:szCs w:val="20"/>
        </w:rPr>
        <w:t>La journée de travail</w:t>
      </w:r>
      <w:r w:rsidRPr="00037694">
        <w:rPr>
          <w:rFonts w:ascii="Arial" w:hAnsi="Arial" w:cs="Arial"/>
          <w:bCs/>
          <w:i/>
          <w:iCs/>
          <w:sz w:val="20"/>
          <w:szCs w:val="20"/>
        </w:rPr>
        <w:t xml:space="preserve"> = Rémunération </w:t>
      </w:r>
      <w:r w:rsidR="006C7EBF">
        <w:rPr>
          <w:rFonts w:ascii="Arial" w:hAnsi="Arial" w:cs="Arial"/>
          <w:bCs/>
          <w:i/>
          <w:iCs/>
          <w:sz w:val="20"/>
          <w:szCs w:val="20"/>
        </w:rPr>
        <w:t>annuelle brute du Salarié / (213</w:t>
      </w:r>
      <w:r w:rsidRPr="00037694">
        <w:rPr>
          <w:rFonts w:ascii="Arial" w:hAnsi="Arial" w:cs="Arial"/>
          <w:bCs/>
          <w:i/>
          <w:iCs/>
          <w:sz w:val="20"/>
          <w:szCs w:val="20"/>
        </w:rPr>
        <w:t xml:space="preserve"> jours + 25 jours ouvrés de congés payés + nombre de jours </w:t>
      </w:r>
      <w:r>
        <w:rPr>
          <w:rFonts w:ascii="Arial" w:hAnsi="Arial" w:cs="Arial"/>
          <w:bCs/>
          <w:i/>
          <w:iCs/>
          <w:sz w:val="20"/>
          <w:szCs w:val="20"/>
        </w:rPr>
        <w:t>férié tombant sur un jour ouvré</w:t>
      </w:r>
      <w:r w:rsidR="0086767E">
        <w:rPr>
          <w:rFonts w:ascii="Arial" w:hAnsi="Arial" w:cs="Arial"/>
          <w:bCs/>
          <w:i/>
          <w:iCs/>
          <w:sz w:val="20"/>
          <w:szCs w:val="20"/>
        </w:rPr>
        <w:t>)</w:t>
      </w:r>
    </w:p>
    <w:p w14:paraId="68B5BF74" w14:textId="77777777" w:rsidR="004E0556" w:rsidRDefault="004E0556" w:rsidP="00647C76">
      <w:pPr>
        <w:spacing w:after="0" w:line="240" w:lineRule="auto"/>
        <w:contextualSpacing/>
        <w:jc w:val="both"/>
        <w:rPr>
          <w:rFonts w:ascii="Arial" w:hAnsi="Arial" w:cs="Arial"/>
          <w:b/>
          <w:i/>
          <w:color w:val="595959"/>
        </w:rPr>
      </w:pPr>
    </w:p>
    <w:p w14:paraId="1F7EC0C6" w14:textId="77777777" w:rsidR="004E0556" w:rsidRPr="00382710" w:rsidRDefault="004E0556" w:rsidP="00382710">
      <w:pPr>
        <w:shd w:val="clear" w:color="auto" w:fill="1F497D" w:themeFill="text2"/>
        <w:spacing w:after="0" w:line="240" w:lineRule="auto"/>
        <w:contextualSpacing/>
        <w:jc w:val="both"/>
        <w:rPr>
          <w:rFonts w:ascii="Arial" w:hAnsi="Arial" w:cs="Arial"/>
          <w:b/>
          <w:i/>
          <w:sz w:val="20"/>
          <w:szCs w:val="20"/>
        </w:rPr>
      </w:pPr>
      <w:r w:rsidRPr="00382710">
        <w:rPr>
          <w:rFonts w:ascii="Arial" w:hAnsi="Arial" w:cs="Arial"/>
          <w:b/>
          <w:i/>
          <w:color w:val="FFFFFF" w:themeColor="background1"/>
          <w:sz w:val="20"/>
          <w:szCs w:val="20"/>
          <w:shd w:val="clear" w:color="auto" w:fill="1F497D" w:themeFill="text2"/>
        </w:rPr>
        <w:t xml:space="preserve">CHAPITRE </w:t>
      </w:r>
      <w:r w:rsidR="00FA24BC" w:rsidRPr="00382710">
        <w:rPr>
          <w:rFonts w:ascii="Arial" w:hAnsi="Arial" w:cs="Arial"/>
          <w:b/>
          <w:i/>
          <w:color w:val="FFFFFF" w:themeColor="background1"/>
          <w:sz w:val="20"/>
          <w:szCs w:val="20"/>
          <w:shd w:val="clear" w:color="auto" w:fill="1F497D" w:themeFill="text2"/>
        </w:rPr>
        <w:t>4</w:t>
      </w:r>
      <w:r w:rsidRPr="00382710">
        <w:rPr>
          <w:rFonts w:ascii="Arial" w:hAnsi="Arial" w:cs="Arial"/>
          <w:b/>
          <w:i/>
          <w:color w:val="FFFFFF" w:themeColor="background1"/>
          <w:sz w:val="20"/>
          <w:szCs w:val="20"/>
          <w:shd w:val="clear" w:color="auto" w:fill="1F497D" w:themeFill="text2"/>
        </w:rPr>
        <w:t xml:space="preserve"> – CONGES PAYES</w:t>
      </w:r>
    </w:p>
    <w:p w14:paraId="5CB63A87" w14:textId="77777777" w:rsidR="004E0556" w:rsidRDefault="004E0556" w:rsidP="004E0556">
      <w:pPr>
        <w:spacing w:after="0" w:line="240" w:lineRule="auto"/>
        <w:contextualSpacing/>
        <w:jc w:val="both"/>
        <w:rPr>
          <w:rFonts w:ascii="Arial" w:hAnsi="Arial" w:cs="Arial"/>
          <w:sz w:val="20"/>
          <w:szCs w:val="20"/>
        </w:rPr>
      </w:pPr>
    </w:p>
    <w:p w14:paraId="55F03BA3" w14:textId="77777777" w:rsidR="004E0556" w:rsidRPr="00766A0E" w:rsidRDefault="00FA24BC" w:rsidP="004E0556">
      <w:pPr>
        <w:spacing w:after="0" w:line="240" w:lineRule="auto"/>
        <w:contextualSpacing/>
        <w:jc w:val="both"/>
        <w:rPr>
          <w:rFonts w:ascii="Arial" w:hAnsi="Arial" w:cs="Arial"/>
          <w:b/>
          <w:sz w:val="20"/>
          <w:szCs w:val="20"/>
        </w:rPr>
      </w:pPr>
      <w:r>
        <w:rPr>
          <w:rFonts w:ascii="Arial" w:hAnsi="Arial" w:cs="Arial"/>
          <w:b/>
          <w:sz w:val="20"/>
          <w:szCs w:val="20"/>
        </w:rPr>
        <w:t>4</w:t>
      </w:r>
      <w:r w:rsidR="004E0556" w:rsidRPr="00766A0E">
        <w:rPr>
          <w:rFonts w:ascii="Arial" w:hAnsi="Arial" w:cs="Arial"/>
          <w:b/>
          <w:sz w:val="20"/>
          <w:szCs w:val="20"/>
        </w:rPr>
        <w:t xml:space="preserve">.1. </w:t>
      </w:r>
      <w:r w:rsidR="004E0556">
        <w:rPr>
          <w:rFonts w:ascii="Arial" w:hAnsi="Arial" w:cs="Arial"/>
          <w:b/>
          <w:sz w:val="20"/>
          <w:szCs w:val="20"/>
        </w:rPr>
        <w:t>Calcul des congés payés en jours ouvrables</w:t>
      </w:r>
    </w:p>
    <w:p w14:paraId="7C2CB9F2" w14:textId="77777777" w:rsidR="004E0556" w:rsidRDefault="004E0556" w:rsidP="004E0556">
      <w:pPr>
        <w:spacing w:after="0" w:line="240" w:lineRule="auto"/>
        <w:contextualSpacing/>
        <w:jc w:val="both"/>
        <w:rPr>
          <w:rFonts w:ascii="Arial" w:hAnsi="Arial" w:cs="Arial"/>
          <w:sz w:val="20"/>
          <w:szCs w:val="20"/>
        </w:rPr>
      </w:pPr>
    </w:p>
    <w:p w14:paraId="5AE68208" w14:textId="77777777" w:rsidR="004E0556" w:rsidRDefault="004E0556" w:rsidP="004E0556">
      <w:pPr>
        <w:spacing w:after="0" w:line="240" w:lineRule="auto"/>
        <w:contextualSpacing/>
        <w:jc w:val="both"/>
        <w:rPr>
          <w:rFonts w:ascii="Arial" w:hAnsi="Arial" w:cs="Arial"/>
          <w:sz w:val="20"/>
          <w:szCs w:val="20"/>
        </w:rPr>
      </w:pPr>
      <w:r>
        <w:rPr>
          <w:rFonts w:ascii="Arial" w:hAnsi="Arial" w:cs="Arial"/>
          <w:sz w:val="20"/>
          <w:szCs w:val="20"/>
        </w:rPr>
        <w:t xml:space="preserve">Lorsqu’ils sont intégralement acquis, les congés payés sont au nombre de </w:t>
      </w:r>
      <w:r w:rsidRPr="00394D34">
        <w:rPr>
          <w:rFonts w:ascii="Arial" w:hAnsi="Arial" w:cs="Arial"/>
          <w:sz w:val="20"/>
          <w:szCs w:val="20"/>
        </w:rPr>
        <w:t>30 jours ouvrables</w:t>
      </w:r>
      <w:r w:rsidR="00D607F6">
        <w:rPr>
          <w:rFonts w:ascii="Arial" w:hAnsi="Arial" w:cs="Arial"/>
          <w:sz w:val="20"/>
          <w:szCs w:val="20"/>
        </w:rPr>
        <w:t xml:space="preserve"> (25 jours ouvrés pour les cadres en forfait jours)</w:t>
      </w:r>
      <w:r w:rsidRPr="00394D34">
        <w:rPr>
          <w:rFonts w:ascii="Arial" w:hAnsi="Arial" w:cs="Arial"/>
          <w:sz w:val="20"/>
          <w:szCs w:val="20"/>
        </w:rPr>
        <w:t>.</w:t>
      </w:r>
      <w:r>
        <w:rPr>
          <w:rFonts w:ascii="Arial" w:hAnsi="Arial" w:cs="Arial"/>
          <w:sz w:val="20"/>
          <w:szCs w:val="20"/>
        </w:rPr>
        <w:t xml:space="preserve"> Lorsque les droits à congé d’un salarié qui n’a pas été présent pendant toute la période de référence aboutissent à un nombre de jours ouvrables qui n’est pas entier, la durée des congés est portée au nombre immédiatement supérieur.</w:t>
      </w:r>
    </w:p>
    <w:p w14:paraId="58175654" w14:textId="77777777" w:rsidR="004E0556" w:rsidRDefault="004E0556" w:rsidP="004E0556">
      <w:pPr>
        <w:spacing w:after="0" w:line="240" w:lineRule="auto"/>
        <w:contextualSpacing/>
        <w:jc w:val="both"/>
        <w:rPr>
          <w:rFonts w:ascii="Arial" w:hAnsi="Arial" w:cs="Arial"/>
          <w:sz w:val="20"/>
          <w:szCs w:val="20"/>
        </w:rPr>
      </w:pPr>
    </w:p>
    <w:p w14:paraId="1257C429" w14:textId="77777777" w:rsidR="004E0556" w:rsidRPr="003414DC" w:rsidRDefault="00FA24BC" w:rsidP="004E0556">
      <w:pPr>
        <w:spacing w:after="0" w:line="240" w:lineRule="auto"/>
        <w:contextualSpacing/>
        <w:jc w:val="both"/>
        <w:rPr>
          <w:rFonts w:ascii="Arial" w:hAnsi="Arial" w:cs="Arial"/>
          <w:b/>
          <w:sz w:val="20"/>
          <w:szCs w:val="20"/>
        </w:rPr>
      </w:pPr>
      <w:r>
        <w:rPr>
          <w:rFonts w:ascii="Arial" w:hAnsi="Arial" w:cs="Arial"/>
          <w:b/>
          <w:sz w:val="20"/>
          <w:szCs w:val="20"/>
        </w:rPr>
        <w:t>4</w:t>
      </w:r>
      <w:r w:rsidR="004E0556" w:rsidRPr="003414DC">
        <w:rPr>
          <w:rFonts w:ascii="Arial" w:hAnsi="Arial" w:cs="Arial"/>
          <w:b/>
          <w:sz w:val="20"/>
          <w:szCs w:val="20"/>
        </w:rPr>
        <w:t>.2. Acquisition des congés payés</w:t>
      </w:r>
    </w:p>
    <w:p w14:paraId="4C0D2519" w14:textId="77777777" w:rsidR="004E0556" w:rsidRDefault="004E0556" w:rsidP="004E0556">
      <w:pPr>
        <w:spacing w:after="0" w:line="240" w:lineRule="auto"/>
        <w:contextualSpacing/>
        <w:jc w:val="both"/>
        <w:rPr>
          <w:rFonts w:ascii="Arial" w:hAnsi="Arial" w:cs="Arial"/>
          <w:sz w:val="20"/>
          <w:szCs w:val="20"/>
        </w:rPr>
      </w:pPr>
    </w:p>
    <w:p w14:paraId="2F54FF82" w14:textId="77777777" w:rsidR="004E0556" w:rsidRDefault="004E0556" w:rsidP="004E0556">
      <w:pPr>
        <w:spacing w:after="0" w:line="240" w:lineRule="auto"/>
        <w:contextualSpacing/>
        <w:jc w:val="both"/>
        <w:rPr>
          <w:rFonts w:ascii="Arial" w:hAnsi="Arial" w:cs="Arial"/>
          <w:sz w:val="20"/>
          <w:szCs w:val="20"/>
        </w:rPr>
      </w:pPr>
      <w:r>
        <w:rPr>
          <w:rFonts w:ascii="Arial" w:hAnsi="Arial" w:cs="Arial"/>
          <w:sz w:val="20"/>
          <w:szCs w:val="20"/>
        </w:rPr>
        <w:t xml:space="preserve">Pour l’acquisition des congés payés, les parties s’en remettent aux dispositions conventionnelles et législatives applicables au </w:t>
      </w:r>
      <w:r w:rsidRPr="00B40CBB">
        <w:rPr>
          <w:rFonts w:ascii="Arial" w:hAnsi="Arial" w:cs="Arial"/>
          <w:sz w:val="20"/>
          <w:szCs w:val="20"/>
          <w:highlight w:val="black"/>
          <w:rPrChange w:id="42" w:author="Florence Courivaud, Aide Comptable, Sylab, Aurillac" w:date="2026-03-24T13:54:00Z" w16du:dateUtc="2026-03-24T12:54:00Z">
            <w:rPr>
              <w:rFonts w:ascii="Arial" w:hAnsi="Arial" w:cs="Arial"/>
              <w:sz w:val="20"/>
              <w:szCs w:val="20"/>
            </w:rPr>
          </w:rPrChange>
        </w:rPr>
        <w:t>Laboratoire</w:t>
      </w:r>
      <w:r>
        <w:rPr>
          <w:rFonts w:ascii="Arial" w:hAnsi="Arial" w:cs="Arial"/>
          <w:sz w:val="20"/>
          <w:szCs w:val="20"/>
        </w:rPr>
        <w:t>.</w:t>
      </w:r>
    </w:p>
    <w:p w14:paraId="6ADAE661" w14:textId="77777777" w:rsidR="004E0556" w:rsidRDefault="004E0556" w:rsidP="004E0556">
      <w:pPr>
        <w:spacing w:after="0" w:line="240" w:lineRule="auto"/>
        <w:contextualSpacing/>
        <w:jc w:val="both"/>
        <w:rPr>
          <w:rFonts w:ascii="Arial" w:hAnsi="Arial" w:cs="Arial"/>
          <w:sz w:val="20"/>
          <w:szCs w:val="20"/>
        </w:rPr>
      </w:pPr>
    </w:p>
    <w:p w14:paraId="6AC5145E" w14:textId="77777777" w:rsidR="00394D34" w:rsidRDefault="00FA24BC" w:rsidP="004E0556">
      <w:pPr>
        <w:spacing w:after="0" w:line="240" w:lineRule="auto"/>
        <w:contextualSpacing/>
        <w:jc w:val="both"/>
        <w:rPr>
          <w:rFonts w:ascii="Arial" w:hAnsi="Arial" w:cs="Arial"/>
          <w:b/>
          <w:sz w:val="20"/>
          <w:szCs w:val="20"/>
        </w:rPr>
      </w:pPr>
      <w:r>
        <w:rPr>
          <w:rFonts w:ascii="Arial" w:hAnsi="Arial" w:cs="Arial"/>
          <w:b/>
          <w:sz w:val="20"/>
          <w:szCs w:val="20"/>
        </w:rPr>
        <w:t>4</w:t>
      </w:r>
      <w:r w:rsidR="004E0556">
        <w:rPr>
          <w:rFonts w:ascii="Arial" w:hAnsi="Arial" w:cs="Arial"/>
          <w:b/>
          <w:sz w:val="20"/>
          <w:szCs w:val="20"/>
        </w:rPr>
        <w:t>.3. Prise des congés payés</w:t>
      </w:r>
    </w:p>
    <w:p w14:paraId="25AB412D" w14:textId="77777777" w:rsidR="00394D34" w:rsidRDefault="00394D34" w:rsidP="004E0556">
      <w:pPr>
        <w:spacing w:after="0" w:line="240" w:lineRule="auto"/>
        <w:contextualSpacing/>
        <w:jc w:val="both"/>
        <w:rPr>
          <w:rFonts w:ascii="Arial" w:hAnsi="Arial" w:cs="Arial"/>
          <w:b/>
          <w:sz w:val="20"/>
          <w:szCs w:val="20"/>
        </w:rPr>
      </w:pPr>
    </w:p>
    <w:p w14:paraId="35F02BE6" w14:textId="77777777" w:rsidR="004E0556" w:rsidRDefault="004E0556" w:rsidP="004E0556">
      <w:pPr>
        <w:spacing w:after="0" w:line="240" w:lineRule="auto"/>
        <w:contextualSpacing/>
        <w:jc w:val="both"/>
        <w:rPr>
          <w:rFonts w:ascii="Arial" w:hAnsi="Arial" w:cs="Arial"/>
          <w:sz w:val="20"/>
          <w:szCs w:val="20"/>
        </w:rPr>
      </w:pPr>
      <w:r>
        <w:rPr>
          <w:rFonts w:ascii="Arial" w:hAnsi="Arial" w:cs="Arial"/>
          <w:sz w:val="20"/>
          <w:szCs w:val="20"/>
        </w:rPr>
        <w:t xml:space="preserve">Le régime des congés payés </w:t>
      </w:r>
      <w:r w:rsidR="00FA24BC">
        <w:rPr>
          <w:rFonts w:ascii="Arial" w:hAnsi="Arial" w:cs="Arial"/>
          <w:sz w:val="20"/>
          <w:szCs w:val="20"/>
        </w:rPr>
        <w:t>est</w:t>
      </w:r>
      <w:r>
        <w:rPr>
          <w:rFonts w:ascii="Arial" w:hAnsi="Arial" w:cs="Arial"/>
          <w:sz w:val="20"/>
          <w:szCs w:val="20"/>
        </w:rPr>
        <w:t xml:space="preserve"> régi par les dispositions du droit du travail et de la convention collective applicable au </w:t>
      </w:r>
      <w:r w:rsidRPr="00B40CBB">
        <w:rPr>
          <w:rFonts w:ascii="Arial" w:hAnsi="Arial" w:cs="Arial"/>
          <w:sz w:val="20"/>
          <w:szCs w:val="20"/>
          <w:highlight w:val="black"/>
          <w:rPrChange w:id="43" w:author="Florence Courivaud, Aide Comptable, Sylab, Aurillac" w:date="2026-03-24T13:54:00Z" w16du:dateUtc="2026-03-24T12:54:00Z">
            <w:rPr>
              <w:rFonts w:ascii="Arial" w:hAnsi="Arial" w:cs="Arial"/>
              <w:sz w:val="20"/>
              <w:szCs w:val="20"/>
            </w:rPr>
          </w:rPrChange>
        </w:rPr>
        <w:t>laboratoire</w:t>
      </w:r>
      <w:r>
        <w:rPr>
          <w:rFonts w:ascii="Arial" w:hAnsi="Arial" w:cs="Arial"/>
          <w:sz w:val="20"/>
          <w:szCs w:val="20"/>
        </w:rPr>
        <w:t>.</w:t>
      </w:r>
    </w:p>
    <w:p w14:paraId="59D0D425" w14:textId="77777777" w:rsidR="009E2006" w:rsidRDefault="009E2006" w:rsidP="004E0556">
      <w:pPr>
        <w:spacing w:after="0" w:line="240" w:lineRule="auto"/>
        <w:contextualSpacing/>
        <w:jc w:val="both"/>
        <w:rPr>
          <w:rFonts w:ascii="Arial" w:hAnsi="Arial" w:cs="Arial"/>
          <w:sz w:val="20"/>
          <w:szCs w:val="20"/>
        </w:rPr>
      </w:pPr>
    </w:p>
    <w:p w14:paraId="3B67751F" w14:textId="77777777" w:rsidR="009E2006" w:rsidRDefault="009E2006" w:rsidP="009E2006">
      <w:pPr>
        <w:spacing w:after="0" w:line="240" w:lineRule="auto"/>
        <w:jc w:val="both"/>
        <w:rPr>
          <w:rFonts w:ascii="Arial" w:eastAsia="Times New Roman" w:hAnsi="Arial" w:cs="Arial"/>
          <w:sz w:val="20"/>
          <w:szCs w:val="20"/>
          <w:lang w:eastAsia="fr-FR"/>
        </w:rPr>
      </w:pPr>
      <w:r w:rsidRPr="00A016A3">
        <w:rPr>
          <w:rFonts w:ascii="Arial" w:eastAsia="Times New Roman" w:hAnsi="Arial" w:cs="Arial"/>
          <w:sz w:val="20"/>
          <w:szCs w:val="20"/>
          <w:lang w:eastAsia="fr-FR"/>
        </w:rPr>
        <w:t>Les salariés devront prendre au moins 12 jours ouvrables consécutifs durant la période légale de prise de congés qui va du 1</w:t>
      </w:r>
      <w:r w:rsidRPr="00A016A3">
        <w:rPr>
          <w:rFonts w:ascii="Arial" w:eastAsia="Times New Roman" w:hAnsi="Arial" w:cs="Arial"/>
          <w:sz w:val="20"/>
          <w:szCs w:val="20"/>
          <w:vertAlign w:val="superscript"/>
          <w:lang w:eastAsia="fr-FR"/>
        </w:rPr>
        <w:t>er</w:t>
      </w:r>
      <w:r w:rsidRPr="00A016A3">
        <w:rPr>
          <w:rFonts w:ascii="Arial" w:eastAsia="Times New Roman" w:hAnsi="Arial" w:cs="Arial"/>
          <w:sz w:val="20"/>
          <w:szCs w:val="20"/>
          <w:lang w:eastAsia="fr-FR"/>
        </w:rPr>
        <w:t xml:space="preserve"> </w:t>
      </w:r>
      <w:proofErr w:type="gramStart"/>
      <w:r w:rsidRPr="00A016A3">
        <w:rPr>
          <w:rFonts w:ascii="Arial" w:eastAsia="Times New Roman" w:hAnsi="Arial" w:cs="Arial"/>
          <w:sz w:val="20"/>
          <w:szCs w:val="20"/>
          <w:lang w:eastAsia="fr-FR"/>
        </w:rPr>
        <w:t>Mai</w:t>
      </w:r>
      <w:proofErr w:type="gramEnd"/>
      <w:r w:rsidRPr="00A016A3">
        <w:rPr>
          <w:rFonts w:ascii="Arial" w:eastAsia="Times New Roman" w:hAnsi="Arial" w:cs="Arial"/>
          <w:sz w:val="20"/>
          <w:szCs w:val="20"/>
          <w:lang w:eastAsia="fr-FR"/>
        </w:rPr>
        <w:t xml:space="preserve"> au 31 Octobre de l’année.</w:t>
      </w:r>
      <w:r w:rsidR="00DE1D82">
        <w:rPr>
          <w:rFonts w:ascii="Arial" w:eastAsia="Times New Roman" w:hAnsi="Arial" w:cs="Arial"/>
          <w:sz w:val="20"/>
          <w:szCs w:val="20"/>
          <w:lang w:eastAsia="fr-FR"/>
        </w:rPr>
        <w:t xml:space="preserve"> Pour les cadres en forfait jours ce nombre est fixé à 10 jours ouvrés consécutifs.</w:t>
      </w:r>
    </w:p>
    <w:p w14:paraId="0B04EC66" w14:textId="77777777" w:rsidR="004E0556" w:rsidRDefault="004E0556" w:rsidP="004E0556">
      <w:pPr>
        <w:spacing w:after="0" w:line="240" w:lineRule="auto"/>
        <w:contextualSpacing/>
        <w:jc w:val="both"/>
        <w:rPr>
          <w:rFonts w:ascii="Arial" w:hAnsi="Arial" w:cs="Arial"/>
          <w:sz w:val="20"/>
          <w:szCs w:val="20"/>
        </w:rPr>
      </w:pPr>
    </w:p>
    <w:p w14:paraId="56EDB921" w14:textId="77777777" w:rsidR="004E0556" w:rsidRDefault="004E0556" w:rsidP="004E0556">
      <w:pPr>
        <w:spacing w:after="0" w:line="240" w:lineRule="auto"/>
        <w:contextualSpacing/>
        <w:jc w:val="both"/>
        <w:rPr>
          <w:rFonts w:ascii="Arial" w:hAnsi="Arial" w:cs="Arial"/>
          <w:sz w:val="20"/>
          <w:szCs w:val="20"/>
        </w:rPr>
      </w:pPr>
      <w:r w:rsidRPr="00FA24BC">
        <w:rPr>
          <w:rFonts w:ascii="Arial" w:hAnsi="Arial" w:cs="Arial"/>
          <w:sz w:val="20"/>
          <w:szCs w:val="20"/>
        </w:rPr>
        <w:t>Le décompte des congés se fait sur une bas</w:t>
      </w:r>
      <w:r w:rsidR="009E2006">
        <w:rPr>
          <w:rFonts w:ascii="Arial" w:hAnsi="Arial" w:cs="Arial"/>
          <w:sz w:val="20"/>
          <w:szCs w:val="20"/>
        </w:rPr>
        <w:t>e de 6 jours ouvrables /semaine</w:t>
      </w:r>
      <w:r w:rsidR="005B32F2">
        <w:rPr>
          <w:rFonts w:ascii="Arial" w:hAnsi="Arial" w:cs="Arial"/>
          <w:sz w:val="20"/>
          <w:szCs w:val="20"/>
        </w:rPr>
        <w:t> ; 5 jours ouvrés pour les cadres en forfait jours.</w:t>
      </w:r>
      <w:r w:rsidR="009E2006">
        <w:rPr>
          <w:rFonts w:ascii="Arial" w:hAnsi="Arial" w:cs="Arial"/>
          <w:sz w:val="20"/>
          <w:szCs w:val="20"/>
        </w:rPr>
        <w:t xml:space="preserve"> </w:t>
      </w:r>
      <w:r w:rsidRPr="00FA24BC">
        <w:rPr>
          <w:rFonts w:ascii="Arial" w:hAnsi="Arial" w:cs="Arial"/>
          <w:sz w:val="20"/>
          <w:szCs w:val="20"/>
        </w:rPr>
        <w:t>Le 1</w:t>
      </w:r>
      <w:r w:rsidRPr="00FA24BC">
        <w:rPr>
          <w:rFonts w:ascii="Arial" w:hAnsi="Arial" w:cs="Arial"/>
          <w:sz w:val="20"/>
          <w:szCs w:val="20"/>
          <w:vertAlign w:val="superscript"/>
        </w:rPr>
        <w:t>er</w:t>
      </w:r>
      <w:r w:rsidRPr="00FA24BC">
        <w:rPr>
          <w:rFonts w:ascii="Arial" w:hAnsi="Arial" w:cs="Arial"/>
          <w:sz w:val="20"/>
          <w:szCs w:val="20"/>
        </w:rPr>
        <w:t xml:space="preserve"> jour de congé est celui où le salarié aurait dû prendre son poste ; le dernier jour est celui précédent sa reprise effective de travail.</w:t>
      </w:r>
    </w:p>
    <w:p w14:paraId="2D89ECAB" w14:textId="77777777" w:rsidR="00BF1943" w:rsidRDefault="00BF1943" w:rsidP="004E0556">
      <w:pPr>
        <w:spacing w:after="0" w:line="240" w:lineRule="auto"/>
        <w:contextualSpacing/>
        <w:jc w:val="both"/>
        <w:rPr>
          <w:rFonts w:ascii="Arial" w:hAnsi="Arial" w:cs="Arial"/>
          <w:sz w:val="20"/>
          <w:szCs w:val="20"/>
        </w:rPr>
      </w:pPr>
    </w:p>
    <w:p w14:paraId="42808751" w14:textId="77777777" w:rsidR="00FA24BC" w:rsidRDefault="00FA24BC" w:rsidP="004E0556">
      <w:pPr>
        <w:spacing w:after="0" w:line="240" w:lineRule="auto"/>
        <w:contextualSpacing/>
        <w:jc w:val="both"/>
        <w:rPr>
          <w:rFonts w:ascii="Arial" w:hAnsi="Arial" w:cs="Arial"/>
          <w:sz w:val="20"/>
          <w:szCs w:val="20"/>
        </w:rPr>
      </w:pPr>
    </w:p>
    <w:p w14:paraId="57D4033E" w14:textId="77777777" w:rsidR="0092383F" w:rsidRPr="00382710" w:rsidRDefault="0092383F" w:rsidP="00382710">
      <w:pPr>
        <w:shd w:val="clear" w:color="auto" w:fill="1F497D" w:themeFill="text2"/>
        <w:spacing w:after="0" w:line="240" w:lineRule="auto"/>
        <w:contextualSpacing/>
        <w:jc w:val="both"/>
        <w:rPr>
          <w:rFonts w:ascii="Arial" w:hAnsi="Arial" w:cs="Arial"/>
          <w:b/>
          <w:i/>
          <w:sz w:val="20"/>
          <w:szCs w:val="20"/>
        </w:rPr>
      </w:pPr>
      <w:r w:rsidRPr="00382710">
        <w:rPr>
          <w:rFonts w:ascii="Arial" w:hAnsi="Arial" w:cs="Arial"/>
          <w:b/>
          <w:i/>
          <w:color w:val="FFFFFF" w:themeColor="background1"/>
          <w:sz w:val="20"/>
          <w:szCs w:val="20"/>
          <w:shd w:val="clear" w:color="auto" w:fill="1F497D" w:themeFill="text2"/>
        </w:rPr>
        <w:t>CHAPITRE 5 – COMPTE EPARGNE TEMPS</w:t>
      </w:r>
      <w:r w:rsidR="00965927" w:rsidRPr="00382710">
        <w:rPr>
          <w:rFonts w:ascii="Arial" w:hAnsi="Arial" w:cs="Arial"/>
          <w:b/>
          <w:i/>
          <w:color w:val="FFFFFF" w:themeColor="background1"/>
          <w:sz w:val="20"/>
          <w:szCs w:val="20"/>
          <w:shd w:val="clear" w:color="auto" w:fill="1F497D" w:themeFill="text2"/>
        </w:rPr>
        <w:t xml:space="preserve"> (CET)</w:t>
      </w:r>
    </w:p>
    <w:p w14:paraId="7B8D5309" w14:textId="77777777" w:rsidR="00D13D43" w:rsidRDefault="00D13D43" w:rsidP="0092383F">
      <w:pPr>
        <w:spacing w:after="0" w:line="240" w:lineRule="auto"/>
        <w:contextualSpacing/>
        <w:jc w:val="both"/>
        <w:rPr>
          <w:rFonts w:ascii="Arial" w:hAnsi="Arial" w:cs="Arial"/>
          <w:sz w:val="20"/>
          <w:szCs w:val="20"/>
        </w:rPr>
      </w:pPr>
    </w:p>
    <w:p w14:paraId="77B78796" w14:textId="77777777" w:rsidR="00965927" w:rsidRDefault="00965927" w:rsidP="00965927">
      <w:pPr>
        <w:spacing w:after="0" w:line="240" w:lineRule="auto"/>
        <w:jc w:val="both"/>
        <w:rPr>
          <w:rFonts w:ascii="Arial" w:hAnsi="Arial" w:cs="Arial"/>
          <w:noProof/>
          <w:sz w:val="20"/>
          <w:szCs w:val="20"/>
          <w:lang w:eastAsia="fr-FR"/>
        </w:rPr>
      </w:pPr>
      <w:r>
        <w:rPr>
          <w:rFonts w:ascii="Arial" w:hAnsi="Arial" w:cs="Arial"/>
          <w:noProof/>
          <w:sz w:val="20"/>
          <w:szCs w:val="20"/>
          <w:lang w:eastAsia="fr-FR"/>
        </w:rPr>
        <w:t>Ce dispositif permet aux salariés d’accumuler des droits à congé</w:t>
      </w:r>
      <w:r w:rsidR="00BC3376">
        <w:rPr>
          <w:rFonts w:ascii="Arial" w:hAnsi="Arial" w:cs="Arial"/>
          <w:noProof/>
          <w:sz w:val="20"/>
          <w:szCs w:val="20"/>
          <w:lang w:eastAsia="fr-FR"/>
        </w:rPr>
        <w:t>s</w:t>
      </w:r>
      <w:r>
        <w:rPr>
          <w:rFonts w:ascii="Arial" w:hAnsi="Arial" w:cs="Arial"/>
          <w:noProof/>
          <w:sz w:val="20"/>
          <w:szCs w:val="20"/>
          <w:lang w:eastAsia="fr-FR"/>
        </w:rPr>
        <w:t xml:space="preserve"> rémunéré</w:t>
      </w:r>
      <w:r w:rsidR="00BC3376">
        <w:rPr>
          <w:rFonts w:ascii="Arial" w:hAnsi="Arial" w:cs="Arial"/>
          <w:noProof/>
          <w:sz w:val="20"/>
          <w:szCs w:val="20"/>
          <w:lang w:eastAsia="fr-FR"/>
        </w:rPr>
        <w:t xml:space="preserve">s </w:t>
      </w:r>
      <w:r>
        <w:rPr>
          <w:rFonts w:ascii="Arial" w:hAnsi="Arial" w:cs="Arial"/>
          <w:noProof/>
          <w:sz w:val="20"/>
          <w:szCs w:val="20"/>
          <w:lang w:eastAsia="fr-FR"/>
        </w:rPr>
        <w:t>en contrepartie des périodes de congé ou de repos non pris.</w:t>
      </w:r>
    </w:p>
    <w:p w14:paraId="56D9877E" w14:textId="77777777" w:rsidR="00965927" w:rsidRDefault="00965927" w:rsidP="00965927">
      <w:pPr>
        <w:spacing w:after="0" w:line="240" w:lineRule="auto"/>
        <w:jc w:val="both"/>
        <w:rPr>
          <w:rFonts w:ascii="Arial" w:hAnsi="Arial" w:cs="Arial"/>
          <w:noProof/>
          <w:sz w:val="20"/>
          <w:szCs w:val="20"/>
          <w:lang w:eastAsia="fr-FR"/>
        </w:rPr>
      </w:pPr>
    </w:p>
    <w:p w14:paraId="722FCC4E" w14:textId="77777777" w:rsidR="00965927" w:rsidRDefault="00965927" w:rsidP="00965927">
      <w:pPr>
        <w:spacing w:after="0" w:line="240" w:lineRule="auto"/>
        <w:jc w:val="both"/>
        <w:rPr>
          <w:rFonts w:ascii="Arial" w:hAnsi="Arial" w:cs="Arial"/>
          <w:sz w:val="20"/>
          <w:szCs w:val="20"/>
        </w:rPr>
      </w:pPr>
      <w:r>
        <w:rPr>
          <w:rFonts w:ascii="Arial" w:hAnsi="Arial" w:cs="Arial"/>
          <w:sz w:val="20"/>
          <w:szCs w:val="20"/>
        </w:rPr>
        <w:t>Par ce biais, les salariés</w:t>
      </w:r>
      <w:r w:rsidRPr="00F944B2">
        <w:rPr>
          <w:rFonts w:ascii="Arial" w:hAnsi="Arial" w:cs="Arial"/>
          <w:sz w:val="20"/>
          <w:szCs w:val="20"/>
        </w:rPr>
        <w:t xml:space="preserve"> </w:t>
      </w:r>
      <w:r w:rsidRPr="00F944B2">
        <w:rPr>
          <w:rFonts w:ascii="Arial" w:hAnsi="Arial" w:cs="Arial"/>
          <w:noProof/>
          <w:sz w:val="20"/>
          <w:szCs w:val="20"/>
          <w:lang w:eastAsia="fr-FR"/>
        </w:rPr>
        <w:t xml:space="preserve">du </w:t>
      </w:r>
      <w:r w:rsidRPr="00B40CBB">
        <w:rPr>
          <w:rFonts w:ascii="Arial" w:hAnsi="Arial" w:cs="Arial"/>
          <w:noProof/>
          <w:sz w:val="20"/>
          <w:szCs w:val="20"/>
          <w:highlight w:val="black"/>
          <w:lang w:eastAsia="fr-FR"/>
          <w:rPrChange w:id="44" w:author="Florence Courivaud, Aide Comptable, Sylab, Aurillac" w:date="2026-03-24T13:54:00Z" w16du:dateUtc="2026-03-24T12:54:00Z">
            <w:rPr>
              <w:rFonts w:ascii="Arial" w:hAnsi="Arial" w:cs="Arial"/>
              <w:noProof/>
              <w:sz w:val="20"/>
              <w:szCs w:val="20"/>
              <w:lang w:eastAsia="fr-FR"/>
            </w:rPr>
          </w:rPrChange>
        </w:rPr>
        <w:t>Laboratoire</w:t>
      </w:r>
      <w:r w:rsidRPr="00F944B2">
        <w:rPr>
          <w:rFonts w:ascii="Arial" w:hAnsi="Arial" w:cs="Arial"/>
          <w:sz w:val="20"/>
          <w:szCs w:val="20"/>
        </w:rPr>
        <w:t xml:space="preserve"> </w:t>
      </w:r>
      <w:r>
        <w:rPr>
          <w:rFonts w:ascii="Arial" w:hAnsi="Arial" w:cs="Arial"/>
          <w:sz w:val="20"/>
          <w:szCs w:val="20"/>
        </w:rPr>
        <w:t>pourront, sur la base du volontariat,</w:t>
      </w:r>
      <w:r w:rsidRPr="00F944B2">
        <w:rPr>
          <w:rFonts w:ascii="Arial" w:hAnsi="Arial" w:cs="Arial"/>
          <w:sz w:val="20"/>
          <w:szCs w:val="20"/>
        </w:rPr>
        <w:t xml:space="preserve"> gérer différemment leurs droits à congé tout au long de leur vie professionnelle et de mener à bien un projet personnel dans le cadre </w:t>
      </w:r>
      <w:r>
        <w:rPr>
          <w:rFonts w:ascii="Arial" w:hAnsi="Arial" w:cs="Arial"/>
          <w:sz w:val="20"/>
          <w:szCs w:val="20"/>
        </w:rPr>
        <w:t xml:space="preserve">notamment </w:t>
      </w:r>
      <w:r w:rsidRPr="00F944B2">
        <w:rPr>
          <w:rFonts w:ascii="Arial" w:hAnsi="Arial" w:cs="Arial"/>
          <w:sz w:val="20"/>
          <w:szCs w:val="20"/>
        </w:rPr>
        <w:t>d'un congé de longue durée.</w:t>
      </w:r>
    </w:p>
    <w:p w14:paraId="2EBDBCE1" w14:textId="77777777" w:rsidR="00965927" w:rsidRDefault="00965927" w:rsidP="00965927">
      <w:pPr>
        <w:spacing w:after="0" w:line="240" w:lineRule="auto"/>
        <w:jc w:val="both"/>
        <w:rPr>
          <w:rFonts w:ascii="Arial" w:hAnsi="Arial" w:cs="Arial"/>
          <w:sz w:val="20"/>
          <w:szCs w:val="20"/>
        </w:rPr>
      </w:pPr>
    </w:p>
    <w:p w14:paraId="4003D6FC" w14:textId="77777777" w:rsidR="00965927" w:rsidRDefault="00965927" w:rsidP="00965927">
      <w:pPr>
        <w:spacing w:after="0" w:line="240" w:lineRule="auto"/>
        <w:jc w:val="both"/>
        <w:rPr>
          <w:rFonts w:ascii="Arial" w:hAnsi="Arial" w:cs="Arial"/>
          <w:sz w:val="20"/>
          <w:szCs w:val="20"/>
        </w:rPr>
      </w:pPr>
      <w:r>
        <w:rPr>
          <w:rFonts w:ascii="Arial" w:hAnsi="Arial" w:cs="Arial"/>
          <w:sz w:val="20"/>
          <w:szCs w:val="20"/>
        </w:rPr>
        <w:t>Plus largement, la mise en place d’un CET s’in</w:t>
      </w:r>
      <w:r w:rsidR="009C77F9">
        <w:rPr>
          <w:rFonts w:ascii="Arial" w:hAnsi="Arial" w:cs="Arial"/>
          <w:sz w:val="20"/>
          <w:szCs w:val="20"/>
        </w:rPr>
        <w:t>scrit dans une démarche de bien-</w:t>
      </w:r>
      <w:r>
        <w:rPr>
          <w:rFonts w:ascii="Arial" w:hAnsi="Arial" w:cs="Arial"/>
          <w:sz w:val="20"/>
          <w:szCs w:val="20"/>
        </w:rPr>
        <w:t xml:space="preserve">être au travail qui rend le personnel acteur du bon déroulement de sa vie professionnelle en lui permettant de capitaliser </w:t>
      </w:r>
      <w:r w:rsidR="009C77F9">
        <w:rPr>
          <w:rFonts w:ascii="Arial" w:hAnsi="Arial" w:cs="Arial"/>
          <w:sz w:val="20"/>
          <w:szCs w:val="20"/>
        </w:rPr>
        <w:t>des droits dont il n’a pas forcé</w:t>
      </w:r>
      <w:r>
        <w:rPr>
          <w:rFonts w:ascii="Arial" w:hAnsi="Arial" w:cs="Arial"/>
          <w:sz w:val="20"/>
          <w:szCs w:val="20"/>
        </w:rPr>
        <w:t xml:space="preserve">ment un besoin immédiat pour des projets futurs </w:t>
      </w:r>
      <w:r w:rsidRPr="00DC2553">
        <w:rPr>
          <w:rFonts w:ascii="Arial" w:hAnsi="Arial" w:cs="Arial"/>
          <w:i/>
          <w:sz w:val="20"/>
          <w:szCs w:val="20"/>
        </w:rPr>
        <w:t>(aménagement de fin de carrière...)</w:t>
      </w:r>
      <w:r>
        <w:rPr>
          <w:rFonts w:ascii="Arial" w:hAnsi="Arial" w:cs="Arial"/>
          <w:sz w:val="20"/>
          <w:szCs w:val="20"/>
        </w:rPr>
        <w:t>.</w:t>
      </w:r>
    </w:p>
    <w:p w14:paraId="6E5B53D1" w14:textId="77777777" w:rsidR="00D13D43" w:rsidRDefault="00D13D43" w:rsidP="0092383F">
      <w:pPr>
        <w:spacing w:after="0" w:line="240" w:lineRule="auto"/>
        <w:contextualSpacing/>
        <w:jc w:val="both"/>
        <w:rPr>
          <w:rFonts w:ascii="Arial" w:hAnsi="Arial" w:cs="Arial"/>
          <w:sz w:val="20"/>
          <w:szCs w:val="20"/>
        </w:rPr>
      </w:pPr>
    </w:p>
    <w:p w14:paraId="40AB63B3" w14:textId="77777777" w:rsidR="00EB4FB6" w:rsidRDefault="00EB4FB6" w:rsidP="00EB4FB6">
      <w:pPr>
        <w:spacing w:after="0" w:line="240" w:lineRule="auto"/>
        <w:contextualSpacing/>
        <w:jc w:val="both"/>
        <w:rPr>
          <w:rFonts w:ascii="Arial" w:hAnsi="Arial" w:cs="Arial"/>
          <w:b/>
          <w:sz w:val="20"/>
          <w:szCs w:val="20"/>
        </w:rPr>
      </w:pPr>
      <w:r>
        <w:rPr>
          <w:rFonts w:ascii="Arial" w:hAnsi="Arial" w:cs="Arial"/>
          <w:b/>
          <w:sz w:val="20"/>
          <w:szCs w:val="20"/>
        </w:rPr>
        <w:t>5.1.</w:t>
      </w:r>
      <w:r w:rsidR="009E2006">
        <w:rPr>
          <w:rFonts w:ascii="Arial" w:hAnsi="Arial" w:cs="Arial"/>
          <w:b/>
          <w:sz w:val="20"/>
          <w:szCs w:val="20"/>
        </w:rPr>
        <w:t xml:space="preserve"> </w:t>
      </w:r>
      <w:r w:rsidRPr="00D145D4">
        <w:rPr>
          <w:rFonts w:ascii="Arial" w:hAnsi="Arial" w:cs="Arial"/>
          <w:b/>
          <w:sz w:val="20"/>
          <w:szCs w:val="20"/>
        </w:rPr>
        <w:t>Bénéficiaires</w:t>
      </w:r>
      <w:r>
        <w:rPr>
          <w:rFonts w:ascii="Arial" w:hAnsi="Arial" w:cs="Arial"/>
          <w:b/>
          <w:sz w:val="20"/>
          <w:szCs w:val="20"/>
        </w:rPr>
        <w:t xml:space="preserve"> du Compte Epargne Temps</w:t>
      </w:r>
    </w:p>
    <w:p w14:paraId="0A1C9DBA" w14:textId="77777777" w:rsidR="00E654ED" w:rsidRPr="00D145D4" w:rsidRDefault="00E654ED" w:rsidP="00EB4FB6">
      <w:pPr>
        <w:spacing w:after="0" w:line="240" w:lineRule="auto"/>
        <w:contextualSpacing/>
        <w:jc w:val="both"/>
        <w:rPr>
          <w:rFonts w:ascii="Arial" w:hAnsi="Arial" w:cs="Arial"/>
          <w:b/>
          <w:sz w:val="20"/>
          <w:szCs w:val="20"/>
        </w:rPr>
      </w:pPr>
    </w:p>
    <w:p w14:paraId="06DB97EE" w14:textId="77777777" w:rsidR="00EB4FB6" w:rsidRDefault="00EB4FB6" w:rsidP="00EB4FB6">
      <w:pPr>
        <w:spacing w:after="0" w:line="240" w:lineRule="auto"/>
        <w:contextualSpacing/>
        <w:jc w:val="both"/>
        <w:rPr>
          <w:rFonts w:ascii="Arial" w:hAnsi="Arial" w:cs="Arial"/>
          <w:sz w:val="20"/>
          <w:szCs w:val="20"/>
        </w:rPr>
      </w:pPr>
      <w:r>
        <w:rPr>
          <w:rFonts w:ascii="Arial" w:hAnsi="Arial" w:cs="Arial"/>
          <w:sz w:val="20"/>
          <w:szCs w:val="20"/>
        </w:rPr>
        <w:t xml:space="preserve">Pour bénéficier de l’ouverture d’un CET, le salarié doit compter un an d’ancienneté dans l’entreprise. </w:t>
      </w:r>
    </w:p>
    <w:p w14:paraId="31603125" w14:textId="77777777" w:rsidR="00EB4FB6" w:rsidRDefault="00EB4FB6" w:rsidP="00EB4FB6">
      <w:pPr>
        <w:spacing w:after="0" w:line="240" w:lineRule="auto"/>
        <w:contextualSpacing/>
        <w:jc w:val="both"/>
        <w:rPr>
          <w:rFonts w:ascii="Arial" w:hAnsi="Arial" w:cs="Arial"/>
          <w:sz w:val="20"/>
          <w:szCs w:val="20"/>
        </w:rPr>
      </w:pPr>
      <w:r>
        <w:rPr>
          <w:rFonts w:ascii="Arial" w:hAnsi="Arial" w:cs="Arial"/>
          <w:sz w:val="20"/>
          <w:szCs w:val="20"/>
        </w:rPr>
        <w:t xml:space="preserve">Il doit en faire la demande </w:t>
      </w:r>
      <w:r w:rsidR="007828CD" w:rsidRPr="007828CD">
        <w:rPr>
          <w:rFonts w:ascii="Arial" w:hAnsi="Arial" w:cs="Arial"/>
          <w:sz w:val="20"/>
          <w:szCs w:val="20"/>
        </w:rPr>
        <w:t>par tout moyen, y compris celui d’un outil informatique de gestion et de suivi du temps de travail</w:t>
      </w:r>
      <w:r w:rsidR="007828CD">
        <w:rPr>
          <w:rFonts w:ascii="Arial" w:hAnsi="Arial" w:cs="Arial"/>
          <w:sz w:val="20"/>
          <w:szCs w:val="20"/>
        </w:rPr>
        <w:t>,</w:t>
      </w:r>
      <w:r>
        <w:rPr>
          <w:rFonts w:ascii="Arial" w:hAnsi="Arial" w:cs="Arial"/>
          <w:sz w:val="20"/>
          <w:szCs w:val="20"/>
        </w:rPr>
        <w:t xml:space="preserve"> en mentionnant les éléments qu’il souhaite affecter à ce compte.</w:t>
      </w:r>
    </w:p>
    <w:p w14:paraId="524A2E4F" w14:textId="77777777" w:rsidR="00EB4FB6" w:rsidRDefault="00EB4FB6" w:rsidP="00EB4FB6">
      <w:pPr>
        <w:spacing w:after="0" w:line="240" w:lineRule="auto"/>
        <w:contextualSpacing/>
        <w:jc w:val="both"/>
        <w:rPr>
          <w:rFonts w:ascii="Arial" w:hAnsi="Arial" w:cs="Arial"/>
          <w:sz w:val="20"/>
          <w:szCs w:val="20"/>
        </w:rPr>
      </w:pPr>
      <w:r>
        <w:rPr>
          <w:rFonts w:ascii="Arial" w:hAnsi="Arial" w:cs="Arial"/>
          <w:sz w:val="20"/>
          <w:szCs w:val="20"/>
        </w:rPr>
        <w:t>Après l’ouverture et l’alimentation initiale de celui-ci, le salarié n’aura aucune obligation d’alimentation périodique de son CET.</w:t>
      </w:r>
    </w:p>
    <w:p w14:paraId="50594333" w14:textId="77777777" w:rsidR="00965927" w:rsidRDefault="00965927" w:rsidP="00EB4FB6">
      <w:pPr>
        <w:spacing w:after="0" w:line="240" w:lineRule="auto"/>
        <w:contextualSpacing/>
        <w:jc w:val="both"/>
        <w:rPr>
          <w:rFonts w:ascii="Arial" w:hAnsi="Arial" w:cs="Arial"/>
          <w:sz w:val="20"/>
          <w:szCs w:val="20"/>
        </w:rPr>
      </w:pPr>
    </w:p>
    <w:p w14:paraId="0B73DC44" w14:textId="77777777" w:rsidR="008662F6" w:rsidRDefault="008662F6" w:rsidP="008662F6">
      <w:pPr>
        <w:spacing w:after="0" w:line="240" w:lineRule="auto"/>
        <w:contextualSpacing/>
        <w:jc w:val="both"/>
        <w:rPr>
          <w:rFonts w:ascii="Arial" w:hAnsi="Arial" w:cs="Arial"/>
          <w:b/>
          <w:sz w:val="20"/>
          <w:szCs w:val="20"/>
        </w:rPr>
      </w:pPr>
      <w:r>
        <w:rPr>
          <w:rFonts w:ascii="Arial" w:hAnsi="Arial" w:cs="Arial"/>
          <w:b/>
          <w:sz w:val="20"/>
          <w:szCs w:val="20"/>
        </w:rPr>
        <w:t>5.2. Gestion des Comptes Epargne Temps</w:t>
      </w:r>
    </w:p>
    <w:p w14:paraId="76D5D3EC" w14:textId="77777777" w:rsidR="008662F6" w:rsidRDefault="008662F6" w:rsidP="008662F6">
      <w:pPr>
        <w:spacing w:after="0" w:line="240" w:lineRule="auto"/>
        <w:contextualSpacing/>
        <w:jc w:val="both"/>
        <w:rPr>
          <w:rFonts w:ascii="Arial" w:hAnsi="Arial" w:cs="Arial"/>
          <w:b/>
          <w:sz w:val="20"/>
          <w:szCs w:val="20"/>
        </w:rPr>
      </w:pPr>
    </w:p>
    <w:p w14:paraId="042FFFEC" w14:textId="77777777" w:rsidR="008662F6" w:rsidRPr="00EB4FB6" w:rsidRDefault="008662F6" w:rsidP="008662F6">
      <w:pPr>
        <w:spacing w:after="0" w:line="240" w:lineRule="auto"/>
        <w:contextualSpacing/>
        <w:jc w:val="both"/>
        <w:rPr>
          <w:rFonts w:ascii="Arial" w:hAnsi="Arial" w:cs="Arial"/>
          <w:sz w:val="20"/>
          <w:szCs w:val="20"/>
          <w:u w:val="single"/>
        </w:rPr>
      </w:pPr>
      <w:r w:rsidRPr="00EB4FB6">
        <w:rPr>
          <w:rFonts w:ascii="Arial" w:hAnsi="Arial" w:cs="Arial"/>
          <w:sz w:val="20"/>
          <w:szCs w:val="20"/>
        </w:rPr>
        <w:t>5.2.1.</w:t>
      </w:r>
      <w:r>
        <w:rPr>
          <w:rFonts w:ascii="Arial" w:hAnsi="Arial" w:cs="Arial"/>
          <w:sz w:val="20"/>
          <w:szCs w:val="20"/>
        </w:rPr>
        <w:t xml:space="preserve">  </w:t>
      </w:r>
      <w:r w:rsidRPr="00EB4FB6">
        <w:rPr>
          <w:rFonts w:ascii="Arial" w:hAnsi="Arial" w:cs="Arial"/>
          <w:sz w:val="20"/>
          <w:szCs w:val="20"/>
          <w:u w:val="single"/>
        </w:rPr>
        <w:t>Tenue des comptes :</w:t>
      </w:r>
      <w:r>
        <w:rPr>
          <w:rFonts w:ascii="Arial" w:hAnsi="Arial" w:cs="Arial"/>
          <w:sz w:val="20"/>
          <w:szCs w:val="20"/>
        </w:rPr>
        <w:t xml:space="preserve"> Le compte est tenu par la Direction du </w:t>
      </w:r>
      <w:r w:rsidRPr="00B40CBB">
        <w:rPr>
          <w:rFonts w:ascii="Arial" w:hAnsi="Arial" w:cs="Arial"/>
          <w:sz w:val="20"/>
          <w:szCs w:val="20"/>
          <w:highlight w:val="black"/>
          <w:rPrChange w:id="45" w:author="Florence Courivaud, Aide Comptable, Sylab, Aurillac" w:date="2026-03-24T13:54:00Z" w16du:dateUtc="2026-03-24T12:54:00Z">
            <w:rPr>
              <w:rFonts w:ascii="Arial" w:hAnsi="Arial" w:cs="Arial"/>
              <w:sz w:val="20"/>
              <w:szCs w:val="20"/>
            </w:rPr>
          </w:rPrChange>
        </w:rPr>
        <w:t>Laboratoire</w:t>
      </w:r>
      <w:r>
        <w:rPr>
          <w:rFonts w:ascii="Arial" w:hAnsi="Arial" w:cs="Arial"/>
          <w:sz w:val="20"/>
          <w:szCs w:val="20"/>
        </w:rPr>
        <w:t>.</w:t>
      </w:r>
    </w:p>
    <w:p w14:paraId="4079A586" w14:textId="77777777" w:rsidR="008662F6" w:rsidRDefault="008662F6" w:rsidP="008662F6">
      <w:pPr>
        <w:spacing w:after="0" w:line="240" w:lineRule="auto"/>
        <w:contextualSpacing/>
        <w:jc w:val="both"/>
        <w:rPr>
          <w:rFonts w:ascii="Arial" w:hAnsi="Arial" w:cs="Arial"/>
          <w:sz w:val="20"/>
          <w:szCs w:val="20"/>
        </w:rPr>
      </w:pPr>
    </w:p>
    <w:p w14:paraId="15CFE6A4" w14:textId="77777777" w:rsidR="008662F6" w:rsidRPr="00866C95" w:rsidRDefault="008662F6" w:rsidP="008662F6">
      <w:pPr>
        <w:pStyle w:val="NormalWeb"/>
        <w:spacing w:before="0" w:beforeAutospacing="0" w:after="0" w:afterAutospacing="0"/>
        <w:jc w:val="both"/>
        <w:rPr>
          <w:rFonts w:ascii="Arial" w:hAnsi="Arial" w:cs="Arial"/>
          <w:sz w:val="20"/>
          <w:szCs w:val="20"/>
        </w:rPr>
      </w:pPr>
      <w:r w:rsidRPr="00EB4FB6">
        <w:rPr>
          <w:rFonts w:ascii="Arial" w:hAnsi="Arial" w:cs="Arial"/>
          <w:sz w:val="20"/>
          <w:szCs w:val="20"/>
        </w:rPr>
        <w:t>5.2.2.</w:t>
      </w:r>
      <w:r w:rsidRPr="00866C95">
        <w:rPr>
          <w:rFonts w:ascii="Arial" w:hAnsi="Arial" w:cs="Arial"/>
          <w:sz w:val="20"/>
          <w:szCs w:val="20"/>
        </w:rPr>
        <w:t xml:space="preserve"> </w:t>
      </w:r>
      <w:r w:rsidRPr="00EB4FB6">
        <w:rPr>
          <w:rFonts w:ascii="Arial" w:hAnsi="Arial" w:cs="Arial"/>
          <w:sz w:val="20"/>
          <w:szCs w:val="20"/>
          <w:u w:val="single"/>
        </w:rPr>
        <w:t>Valorisation des éléments affectés au compte</w:t>
      </w:r>
      <w:r>
        <w:rPr>
          <w:rFonts w:ascii="Arial" w:hAnsi="Arial" w:cs="Arial"/>
          <w:sz w:val="20"/>
          <w:szCs w:val="20"/>
          <w:u w:val="single"/>
        </w:rPr>
        <w:t> :</w:t>
      </w:r>
      <w:r w:rsidRPr="00866C95">
        <w:rPr>
          <w:rFonts w:ascii="Arial" w:hAnsi="Arial" w:cs="Arial"/>
          <w:sz w:val="20"/>
          <w:szCs w:val="20"/>
        </w:rPr>
        <w:t xml:space="preserve"> </w:t>
      </w:r>
      <w:r>
        <w:rPr>
          <w:rFonts w:ascii="Arial" w:hAnsi="Arial" w:cs="Arial"/>
          <w:sz w:val="20"/>
          <w:szCs w:val="20"/>
        </w:rPr>
        <w:t>L</w:t>
      </w:r>
      <w:r w:rsidRPr="00866C95">
        <w:rPr>
          <w:rFonts w:ascii="Arial" w:hAnsi="Arial" w:cs="Arial"/>
          <w:sz w:val="20"/>
          <w:szCs w:val="20"/>
        </w:rPr>
        <w:t>e compte épargne-temps est exprimé en heures de repos rémunérées</w:t>
      </w:r>
      <w:r w:rsidR="002D2DDD">
        <w:rPr>
          <w:rFonts w:ascii="Arial" w:hAnsi="Arial" w:cs="Arial"/>
          <w:sz w:val="20"/>
          <w:szCs w:val="20"/>
        </w:rPr>
        <w:t xml:space="preserve"> ou en jours pour les </w:t>
      </w:r>
      <w:proofErr w:type="gramStart"/>
      <w:r w:rsidR="002D2DDD">
        <w:rPr>
          <w:rFonts w:ascii="Arial" w:hAnsi="Arial" w:cs="Arial"/>
          <w:sz w:val="20"/>
          <w:szCs w:val="20"/>
        </w:rPr>
        <w:t>salariés  en</w:t>
      </w:r>
      <w:proofErr w:type="gramEnd"/>
      <w:r w:rsidR="002D2DDD">
        <w:rPr>
          <w:rFonts w:ascii="Arial" w:hAnsi="Arial" w:cs="Arial"/>
          <w:sz w:val="20"/>
          <w:szCs w:val="20"/>
        </w:rPr>
        <w:t xml:space="preserve"> forfait jours</w:t>
      </w:r>
      <w:r w:rsidRPr="00866C95">
        <w:rPr>
          <w:rFonts w:ascii="Arial" w:hAnsi="Arial" w:cs="Arial"/>
          <w:sz w:val="20"/>
          <w:szCs w:val="20"/>
        </w:rPr>
        <w:t>.</w:t>
      </w:r>
    </w:p>
    <w:p w14:paraId="63CFD6B3" w14:textId="77777777" w:rsidR="008662F6" w:rsidRDefault="008662F6" w:rsidP="002D2DDD">
      <w:pPr>
        <w:pStyle w:val="NormalWeb"/>
        <w:spacing w:before="0" w:beforeAutospacing="0" w:after="0" w:afterAutospacing="0"/>
        <w:jc w:val="both"/>
        <w:rPr>
          <w:rFonts w:ascii="Arial" w:hAnsi="Arial" w:cs="Arial"/>
          <w:sz w:val="20"/>
          <w:szCs w:val="20"/>
        </w:rPr>
      </w:pPr>
      <w:r w:rsidRPr="00866C95">
        <w:rPr>
          <w:rFonts w:ascii="Arial" w:hAnsi="Arial" w:cs="Arial"/>
          <w:sz w:val="20"/>
          <w:szCs w:val="20"/>
        </w:rPr>
        <w:t>A cette fin</w:t>
      </w:r>
      <w:r w:rsidR="00BC3376">
        <w:rPr>
          <w:rFonts w:ascii="Arial" w:hAnsi="Arial" w:cs="Arial"/>
          <w:sz w:val="20"/>
          <w:szCs w:val="20"/>
        </w:rPr>
        <w:t>,</w:t>
      </w:r>
      <w:r w:rsidRPr="00866C95">
        <w:rPr>
          <w:rFonts w:ascii="Arial" w:hAnsi="Arial" w:cs="Arial"/>
          <w:sz w:val="20"/>
          <w:szCs w:val="20"/>
        </w:rPr>
        <w:t xml:space="preserve"> les éléments permettant d'alimenter le compte épargne-temps sont conv</w:t>
      </w:r>
      <w:r w:rsidR="002D2DDD">
        <w:rPr>
          <w:rFonts w:ascii="Arial" w:hAnsi="Arial" w:cs="Arial"/>
          <w:sz w:val="20"/>
          <w:szCs w:val="20"/>
        </w:rPr>
        <w:t>ertis en heures de repos.</w:t>
      </w:r>
    </w:p>
    <w:p w14:paraId="376C88EA" w14:textId="77777777" w:rsidR="002D2DDD" w:rsidRDefault="002D2DDD" w:rsidP="002D2DDD">
      <w:pPr>
        <w:pStyle w:val="NormalWeb"/>
        <w:spacing w:before="0" w:beforeAutospacing="0" w:after="0" w:afterAutospacing="0"/>
        <w:jc w:val="both"/>
        <w:rPr>
          <w:rFonts w:ascii="Arial" w:hAnsi="Arial" w:cs="Arial"/>
          <w:sz w:val="20"/>
          <w:szCs w:val="20"/>
        </w:rPr>
      </w:pPr>
    </w:p>
    <w:p w14:paraId="59CD4476" w14:textId="77777777" w:rsidR="008662F6" w:rsidRPr="00EB4FB6" w:rsidRDefault="008662F6" w:rsidP="008662F6">
      <w:pPr>
        <w:spacing w:after="0" w:line="240" w:lineRule="auto"/>
        <w:contextualSpacing/>
        <w:jc w:val="both"/>
        <w:rPr>
          <w:rFonts w:ascii="Arial" w:hAnsi="Arial" w:cs="Arial"/>
          <w:sz w:val="20"/>
          <w:szCs w:val="20"/>
          <w:u w:val="single"/>
        </w:rPr>
      </w:pPr>
      <w:r>
        <w:rPr>
          <w:rFonts w:ascii="Arial" w:hAnsi="Arial" w:cs="Arial"/>
          <w:sz w:val="20"/>
          <w:szCs w:val="20"/>
        </w:rPr>
        <w:t>5</w:t>
      </w:r>
      <w:r w:rsidRPr="00EB4FB6">
        <w:rPr>
          <w:rFonts w:ascii="Arial" w:hAnsi="Arial" w:cs="Arial"/>
          <w:sz w:val="20"/>
          <w:szCs w:val="20"/>
        </w:rPr>
        <w:t>.2.3</w:t>
      </w:r>
      <w:r w:rsidRPr="001E65E6">
        <w:rPr>
          <w:rFonts w:ascii="Arial" w:hAnsi="Arial" w:cs="Arial"/>
          <w:sz w:val="20"/>
          <w:szCs w:val="20"/>
        </w:rPr>
        <w:t>.</w:t>
      </w:r>
      <w:r w:rsidRPr="009A0B5B">
        <w:rPr>
          <w:rFonts w:ascii="Arial" w:hAnsi="Arial" w:cs="Arial"/>
          <w:sz w:val="20"/>
          <w:szCs w:val="20"/>
        </w:rPr>
        <w:t xml:space="preserve"> </w:t>
      </w:r>
      <w:r w:rsidRPr="00EB4FB6">
        <w:rPr>
          <w:rFonts w:ascii="Arial" w:hAnsi="Arial" w:cs="Arial"/>
          <w:sz w:val="20"/>
          <w:szCs w:val="20"/>
          <w:u w:val="single"/>
        </w:rPr>
        <w:t>Informations des salariés :</w:t>
      </w:r>
      <w:r w:rsidRPr="00EB4FB6">
        <w:rPr>
          <w:rFonts w:ascii="Arial" w:hAnsi="Arial" w:cs="Arial"/>
          <w:sz w:val="20"/>
          <w:szCs w:val="20"/>
        </w:rPr>
        <w:t xml:space="preserve"> </w:t>
      </w:r>
      <w:r w:rsidR="004117C5" w:rsidRPr="004117C5">
        <w:rPr>
          <w:rFonts w:ascii="Arial" w:hAnsi="Arial" w:cs="Arial"/>
          <w:sz w:val="20"/>
          <w:szCs w:val="20"/>
        </w:rPr>
        <w:t>Un état des droits épargnés sur le compte sera tenu à jour par le laboratoire et mis à disposition de chaque salarié par tout moyen, y compris celui d’un outil informatique de gestion et de suivi du temps de travail</w:t>
      </w:r>
      <w:r w:rsidR="004117C5">
        <w:rPr>
          <w:rFonts w:ascii="Arial" w:hAnsi="Arial" w:cs="Arial"/>
          <w:sz w:val="20"/>
          <w:szCs w:val="20"/>
        </w:rPr>
        <w:t>.</w:t>
      </w:r>
    </w:p>
    <w:p w14:paraId="32C83956" w14:textId="77777777" w:rsidR="00E654ED" w:rsidRDefault="00E654ED" w:rsidP="00D13D43">
      <w:pPr>
        <w:spacing w:after="0" w:line="240" w:lineRule="auto"/>
        <w:contextualSpacing/>
        <w:jc w:val="both"/>
        <w:rPr>
          <w:rFonts w:ascii="Arial" w:hAnsi="Arial" w:cs="Arial"/>
          <w:b/>
          <w:sz w:val="20"/>
          <w:szCs w:val="20"/>
        </w:rPr>
      </w:pPr>
    </w:p>
    <w:p w14:paraId="464C633F" w14:textId="77777777" w:rsidR="00D13D43" w:rsidRDefault="00D13D43" w:rsidP="00D13D43">
      <w:pPr>
        <w:spacing w:after="0" w:line="240" w:lineRule="auto"/>
        <w:contextualSpacing/>
        <w:jc w:val="both"/>
        <w:rPr>
          <w:rFonts w:ascii="Arial" w:hAnsi="Arial" w:cs="Arial"/>
          <w:b/>
          <w:sz w:val="20"/>
          <w:szCs w:val="20"/>
        </w:rPr>
      </w:pPr>
      <w:r>
        <w:rPr>
          <w:rFonts w:ascii="Arial" w:hAnsi="Arial" w:cs="Arial"/>
          <w:b/>
          <w:sz w:val="20"/>
          <w:szCs w:val="20"/>
        </w:rPr>
        <w:t>5.3. Alimentation des C</w:t>
      </w:r>
      <w:r w:rsidRPr="004A0BEC">
        <w:rPr>
          <w:rFonts w:ascii="Arial" w:hAnsi="Arial" w:cs="Arial"/>
          <w:b/>
          <w:sz w:val="20"/>
          <w:szCs w:val="20"/>
        </w:rPr>
        <w:t>ompte</w:t>
      </w:r>
      <w:r>
        <w:rPr>
          <w:rFonts w:ascii="Arial" w:hAnsi="Arial" w:cs="Arial"/>
          <w:b/>
          <w:sz w:val="20"/>
          <w:szCs w:val="20"/>
        </w:rPr>
        <w:t>s Epargne Temps</w:t>
      </w:r>
    </w:p>
    <w:p w14:paraId="7B883AE7" w14:textId="77777777" w:rsidR="00D13D43" w:rsidRPr="004A0BEC" w:rsidRDefault="00D13D43" w:rsidP="00D13D43">
      <w:pPr>
        <w:spacing w:after="0" w:line="240" w:lineRule="auto"/>
        <w:contextualSpacing/>
        <w:jc w:val="both"/>
        <w:rPr>
          <w:rFonts w:ascii="Arial" w:hAnsi="Arial" w:cs="Arial"/>
          <w:b/>
          <w:sz w:val="20"/>
          <w:szCs w:val="20"/>
        </w:rPr>
      </w:pPr>
    </w:p>
    <w:p w14:paraId="3448BA03" w14:textId="77777777" w:rsidR="004117C5" w:rsidRPr="004117C5" w:rsidRDefault="004117C5" w:rsidP="004117C5">
      <w:pPr>
        <w:spacing w:after="0" w:line="240" w:lineRule="auto"/>
        <w:contextualSpacing/>
        <w:jc w:val="both"/>
        <w:rPr>
          <w:rFonts w:ascii="Arial" w:hAnsi="Arial" w:cs="Arial"/>
          <w:sz w:val="20"/>
          <w:szCs w:val="20"/>
        </w:rPr>
      </w:pPr>
      <w:r w:rsidRPr="004117C5">
        <w:rPr>
          <w:rFonts w:ascii="Arial" w:hAnsi="Arial" w:cs="Arial"/>
          <w:sz w:val="20"/>
          <w:szCs w:val="20"/>
        </w:rPr>
        <w:t>Le compte peut être alimenté par un ou plusieurs des éléments suivants :</w:t>
      </w:r>
    </w:p>
    <w:p w14:paraId="6514D5EF" w14:textId="77777777" w:rsidR="004117C5" w:rsidRPr="004117C5" w:rsidRDefault="004117C5" w:rsidP="004117C5">
      <w:pPr>
        <w:spacing w:after="0" w:line="240" w:lineRule="auto"/>
        <w:contextualSpacing/>
        <w:jc w:val="both"/>
        <w:rPr>
          <w:rFonts w:ascii="Arial" w:hAnsi="Arial" w:cs="Arial"/>
          <w:sz w:val="20"/>
          <w:szCs w:val="20"/>
        </w:rPr>
      </w:pPr>
      <w:r w:rsidRPr="004117C5">
        <w:rPr>
          <w:rFonts w:ascii="Arial" w:hAnsi="Arial" w:cs="Arial"/>
          <w:sz w:val="20"/>
          <w:szCs w:val="20"/>
        </w:rPr>
        <w:t xml:space="preserve">- tout ou partie du repos compensateur de remplacement des heures supplémentaires/ complémentaires/ excédentaires effectuées, </w:t>
      </w:r>
    </w:p>
    <w:p w14:paraId="6B6031A6" w14:textId="77777777" w:rsidR="004117C5" w:rsidRPr="004117C5" w:rsidRDefault="004117C5" w:rsidP="004117C5">
      <w:pPr>
        <w:spacing w:after="0" w:line="240" w:lineRule="auto"/>
        <w:contextualSpacing/>
        <w:jc w:val="both"/>
        <w:rPr>
          <w:rFonts w:ascii="Arial" w:hAnsi="Arial" w:cs="Arial"/>
          <w:sz w:val="20"/>
          <w:szCs w:val="20"/>
        </w:rPr>
      </w:pPr>
      <w:r w:rsidRPr="004117C5">
        <w:rPr>
          <w:rFonts w:ascii="Arial" w:hAnsi="Arial" w:cs="Arial"/>
          <w:sz w:val="20"/>
          <w:szCs w:val="20"/>
        </w:rPr>
        <w:t>- une partie des congés payés dans la limite de 10 jours ouvrables.</w:t>
      </w:r>
    </w:p>
    <w:p w14:paraId="645DA8DC" w14:textId="77777777" w:rsidR="004117C5" w:rsidRPr="004117C5" w:rsidRDefault="004117C5" w:rsidP="004117C5">
      <w:pPr>
        <w:spacing w:after="0" w:line="240" w:lineRule="auto"/>
        <w:contextualSpacing/>
        <w:jc w:val="both"/>
        <w:rPr>
          <w:rFonts w:ascii="Arial" w:hAnsi="Arial" w:cs="Arial"/>
          <w:sz w:val="20"/>
          <w:szCs w:val="20"/>
        </w:rPr>
      </w:pPr>
      <w:r w:rsidRPr="004117C5">
        <w:rPr>
          <w:rFonts w:ascii="Arial" w:hAnsi="Arial" w:cs="Arial"/>
          <w:sz w:val="20"/>
          <w:szCs w:val="20"/>
        </w:rPr>
        <w:t xml:space="preserve">- tout ou partie des jours de congés payés supplémentaires acquis au titre du fractionnement, </w:t>
      </w:r>
    </w:p>
    <w:p w14:paraId="7823EDFD" w14:textId="77777777" w:rsidR="00D13D43" w:rsidRPr="004117C5" w:rsidRDefault="004117C5" w:rsidP="004117C5">
      <w:pPr>
        <w:spacing w:after="0" w:line="240" w:lineRule="auto"/>
        <w:contextualSpacing/>
        <w:jc w:val="both"/>
        <w:rPr>
          <w:rFonts w:ascii="Arial" w:hAnsi="Arial" w:cs="Arial"/>
          <w:sz w:val="20"/>
          <w:szCs w:val="20"/>
        </w:rPr>
      </w:pPr>
      <w:r w:rsidRPr="004117C5">
        <w:rPr>
          <w:rFonts w:ascii="Arial" w:hAnsi="Arial" w:cs="Arial"/>
          <w:sz w:val="20"/>
          <w:szCs w:val="20"/>
        </w:rPr>
        <w:t>- une partie des jours de RTT pour les cadres au forfait jours dans la limite de 9 jours par an</w:t>
      </w:r>
      <w:r>
        <w:rPr>
          <w:rFonts w:ascii="Arial" w:hAnsi="Arial" w:cs="Arial"/>
          <w:sz w:val="20"/>
          <w:szCs w:val="20"/>
        </w:rPr>
        <w:t>.</w:t>
      </w:r>
    </w:p>
    <w:p w14:paraId="156DFC99" w14:textId="77777777" w:rsidR="00E654ED" w:rsidRDefault="00E654ED" w:rsidP="00D13D43">
      <w:pPr>
        <w:spacing w:after="0" w:line="240" w:lineRule="auto"/>
        <w:contextualSpacing/>
        <w:jc w:val="both"/>
        <w:rPr>
          <w:rFonts w:ascii="Arial" w:hAnsi="Arial" w:cs="Arial"/>
          <w:sz w:val="20"/>
          <w:szCs w:val="20"/>
        </w:rPr>
      </w:pPr>
    </w:p>
    <w:p w14:paraId="37802C76" w14:textId="77777777" w:rsidR="00D13D43" w:rsidRPr="009A27C5" w:rsidRDefault="00D13D43" w:rsidP="00D13D43">
      <w:pPr>
        <w:spacing w:after="0" w:line="240" w:lineRule="auto"/>
        <w:contextualSpacing/>
        <w:jc w:val="both"/>
        <w:rPr>
          <w:rFonts w:ascii="Arial" w:hAnsi="Arial" w:cs="Arial"/>
          <w:b/>
          <w:sz w:val="20"/>
          <w:szCs w:val="20"/>
        </w:rPr>
      </w:pPr>
      <w:r>
        <w:rPr>
          <w:rFonts w:ascii="Arial" w:hAnsi="Arial" w:cs="Arial"/>
          <w:b/>
          <w:sz w:val="20"/>
          <w:szCs w:val="20"/>
        </w:rPr>
        <w:t>5.4</w:t>
      </w:r>
      <w:r w:rsidRPr="009A27C5">
        <w:rPr>
          <w:rFonts w:ascii="Arial" w:hAnsi="Arial" w:cs="Arial"/>
          <w:b/>
          <w:sz w:val="20"/>
          <w:szCs w:val="20"/>
        </w:rPr>
        <w:t xml:space="preserve"> – Utilisation des éléments affectés aux Comptes Epargne Temps</w:t>
      </w:r>
    </w:p>
    <w:p w14:paraId="4B366B28" w14:textId="77777777" w:rsidR="00D13D43" w:rsidRPr="00072E3C" w:rsidRDefault="00D13D43" w:rsidP="00D13D43">
      <w:pPr>
        <w:spacing w:after="0" w:line="240" w:lineRule="auto"/>
        <w:contextualSpacing/>
        <w:jc w:val="both"/>
        <w:rPr>
          <w:rFonts w:ascii="Arial" w:hAnsi="Arial" w:cs="Arial"/>
          <w:b/>
          <w:sz w:val="20"/>
          <w:szCs w:val="20"/>
        </w:rPr>
      </w:pPr>
    </w:p>
    <w:p w14:paraId="01B9B188" w14:textId="77777777" w:rsidR="00D13D43" w:rsidRDefault="00D13D43" w:rsidP="00D13D43">
      <w:pPr>
        <w:spacing w:after="0" w:line="240" w:lineRule="auto"/>
        <w:contextualSpacing/>
        <w:jc w:val="both"/>
        <w:rPr>
          <w:rFonts w:ascii="Arial" w:hAnsi="Arial" w:cs="Arial"/>
          <w:sz w:val="20"/>
          <w:szCs w:val="20"/>
        </w:rPr>
      </w:pPr>
      <w:r>
        <w:rPr>
          <w:rFonts w:ascii="Arial" w:hAnsi="Arial" w:cs="Arial"/>
          <w:sz w:val="20"/>
          <w:szCs w:val="20"/>
        </w:rPr>
        <w:t>5.4</w:t>
      </w:r>
      <w:r w:rsidRPr="00DF5F9B">
        <w:rPr>
          <w:rFonts w:ascii="Arial" w:hAnsi="Arial" w:cs="Arial"/>
          <w:sz w:val="20"/>
          <w:szCs w:val="20"/>
        </w:rPr>
        <w:t xml:space="preserve">.1. </w:t>
      </w:r>
      <w:r w:rsidRPr="00DF5F9B">
        <w:rPr>
          <w:rFonts w:ascii="Arial" w:hAnsi="Arial" w:cs="Arial"/>
          <w:sz w:val="20"/>
          <w:szCs w:val="20"/>
          <w:u w:val="single"/>
        </w:rPr>
        <w:t>Congés indemnisables :</w:t>
      </w:r>
      <w:r>
        <w:rPr>
          <w:rFonts w:ascii="Arial" w:hAnsi="Arial" w:cs="Arial"/>
          <w:sz w:val="20"/>
          <w:szCs w:val="20"/>
        </w:rPr>
        <w:t xml:space="preserve"> Le CET peut être utilisé pour financer, totalement ou partiellement, l’un des congés sans solde ou passages à temps partiel suivants</w:t>
      </w:r>
      <w:r w:rsidR="00B06DB5">
        <w:rPr>
          <w:rFonts w:ascii="Arial" w:hAnsi="Arial" w:cs="Arial"/>
          <w:sz w:val="20"/>
          <w:szCs w:val="20"/>
        </w:rPr>
        <w:t> :</w:t>
      </w:r>
    </w:p>
    <w:p w14:paraId="4BDC5345" w14:textId="77777777" w:rsidR="00D13D43" w:rsidRDefault="00D13D43" w:rsidP="00D13D43">
      <w:pPr>
        <w:spacing w:after="0" w:line="240" w:lineRule="auto"/>
        <w:contextualSpacing/>
        <w:jc w:val="both"/>
        <w:rPr>
          <w:rFonts w:ascii="Arial" w:hAnsi="Arial" w:cs="Arial"/>
          <w:sz w:val="20"/>
          <w:szCs w:val="20"/>
        </w:rPr>
      </w:pPr>
      <w:r>
        <w:rPr>
          <w:rFonts w:ascii="Arial" w:hAnsi="Arial" w:cs="Arial"/>
          <w:sz w:val="20"/>
          <w:szCs w:val="20"/>
        </w:rPr>
        <w:t xml:space="preserve">- congé individuel de formation, </w:t>
      </w:r>
    </w:p>
    <w:p w14:paraId="5E7365FE" w14:textId="77777777" w:rsidR="00D13D43" w:rsidRDefault="00D13D43" w:rsidP="00D13D43">
      <w:pPr>
        <w:spacing w:after="0" w:line="240" w:lineRule="auto"/>
        <w:contextualSpacing/>
        <w:jc w:val="both"/>
        <w:rPr>
          <w:rFonts w:ascii="Arial" w:hAnsi="Arial" w:cs="Arial"/>
          <w:sz w:val="20"/>
          <w:szCs w:val="20"/>
        </w:rPr>
      </w:pPr>
      <w:r>
        <w:rPr>
          <w:rFonts w:ascii="Arial" w:hAnsi="Arial" w:cs="Arial"/>
          <w:sz w:val="20"/>
          <w:szCs w:val="20"/>
        </w:rPr>
        <w:t>- congé pour création d’entreprise,</w:t>
      </w:r>
    </w:p>
    <w:p w14:paraId="0C1CAFA5" w14:textId="77777777" w:rsidR="00D13D43" w:rsidRDefault="00D13D43" w:rsidP="00D13D43">
      <w:pPr>
        <w:spacing w:after="0" w:line="240" w:lineRule="auto"/>
        <w:contextualSpacing/>
        <w:jc w:val="both"/>
        <w:rPr>
          <w:rFonts w:ascii="Arial" w:hAnsi="Arial" w:cs="Arial"/>
          <w:sz w:val="20"/>
          <w:szCs w:val="20"/>
        </w:rPr>
      </w:pPr>
      <w:r>
        <w:rPr>
          <w:rFonts w:ascii="Arial" w:hAnsi="Arial" w:cs="Arial"/>
          <w:sz w:val="20"/>
          <w:szCs w:val="20"/>
        </w:rPr>
        <w:t xml:space="preserve">- congé parental d’éducation à temps plein ou à temps partiel, </w:t>
      </w:r>
    </w:p>
    <w:p w14:paraId="438B15C6" w14:textId="77777777" w:rsidR="00D13D43" w:rsidRDefault="00D13D43" w:rsidP="00D13D43">
      <w:pPr>
        <w:spacing w:after="0" w:line="240" w:lineRule="auto"/>
        <w:contextualSpacing/>
        <w:jc w:val="both"/>
        <w:rPr>
          <w:rFonts w:ascii="Arial" w:hAnsi="Arial" w:cs="Arial"/>
          <w:sz w:val="20"/>
          <w:szCs w:val="20"/>
        </w:rPr>
      </w:pPr>
      <w:r>
        <w:rPr>
          <w:rFonts w:ascii="Arial" w:hAnsi="Arial" w:cs="Arial"/>
          <w:sz w:val="20"/>
          <w:szCs w:val="20"/>
        </w:rPr>
        <w:t>- congé pour prolongation de congé maternité</w:t>
      </w:r>
      <w:r w:rsidR="00B06DB5">
        <w:rPr>
          <w:rFonts w:ascii="Arial" w:hAnsi="Arial" w:cs="Arial"/>
          <w:sz w:val="20"/>
          <w:szCs w:val="20"/>
        </w:rPr>
        <w:t xml:space="preserve"> ou de congé paternité</w:t>
      </w:r>
      <w:r>
        <w:rPr>
          <w:rFonts w:ascii="Arial" w:hAnsi="Arial" w:cs="Arial"/>
          <w:sz w:val="20"/>
          <w:szCs w:val="20"/>
        </w:rPr>
        <w:t xml:space="preserve">, </w:t>
      </w:r>
    </w:p>
    <w:p w14:paraId="49CF15AF" w14:textId="77777777" w:rsidR="00D13D43" w:rsidRDefault="00D13D43" w:rsidP="00D13D43">
      <w:pPr>
        <w:spacing w:after="0" w:line="240" w:lineRule="auto"/>
        <w:contextualSpacing/>
        <w:jc w:val="both"/>
        <w:rPr>
          <w:rFonts w:ascii="Arial" w:hAnsi="Arial" w:cs="Arial"/>
          <w:sz w:val="20"/>
          <w:szCs w:val="20"/>
        </w:rPr>
      </w:pPr>
      <w:r>
        <w:rPr>
          <w:rFonts w:ascii="Arial" w:hAnsi="Arial" w:cs="Arial"/>
          <w:sz w:val="20"/>
          <w:szCs w:val="20"/>
        </w:rPr>
        <w:t>- congé pour convenance personnelle,</w:t>
      </w:r>
    </w:p>
    <w:p w14:paraId="287FC2BA" w14:textId="77777777" w:rsidR="00D13D43" w:rsidRDefault="00D13D43" w:rsidP="00D13D43">
      <w:pPr>
        <w:spacing w:after="0" w:line="240" w:lineRule="auto"/>
        <w:contextualSpacing/>
        <w:jc w:val="both"/>
        <w:rPr>
          <w:rFonts w:ascii="Arial" w:hAnsi="Arial" w:cs="Arial"/>
          <w:sz w:val="20"/>
          <w:szCs w:val="20"/>
        </w:rPr>
      </w:pPr>
      <w:r>
        <w:rPr>
          <w:rFonts w:ascii="Arial" w:hAnsi="Arial" w:cs="Arial"/>
          <w:sz w:val="20"/>
          <w:szCs w:val="20"/>
        </w:rPr>
        <w:t>- congé de fin de carrière précédant immédiatement le départ à la retraite</w:t>
      </w:r>
    </w:p>
    <w:p w14:paraId="485E1F7A" w14:textId="77777777" w:rsidR="00D13D43" w:rsidRPr="00543C49" w:rsidRDefault="00D13D43" w:rsidP="00D13D43">
      <w:pPr>
        <w:spacing w:after="0" w:line="240" w:lineRule="auto"/>
        <w:contextualSpacing/>
        <w:jc w:val="both"/>
        <w:rPr>
          <w:rFonts w:ascii="Arial" w:hAnsi="Arial" w:cs="Arial"/>
          <w:sz w:val="20"/>
          <w:szCs w:val="20"/>
        </w:rPr>
      </w:pPr>
      <w:r w:rsidRPr="00543C49">
        <w:rPr>
          <w:rFonts w:ascii="Arial" w:hAnsi="Arial" w:cs="Arial"/>
          <w:sz w:val="20"/>
          <w:szCs w:val="20"/>
        </w:rPr>
        <w:t xml:space="preserve">- passage définitif ou temporaire à un temps partiel </w:t>
      </w:r>
    </w:p>
    <w:p w14:paraId="5DEA7737" w14:textId="77777777" w:rsidR="00D13D43" w:rsidRDefault="00D13D43" w:rsidP="00D13D43">
      <w:pPr>
        <w:spacing w:after="0" w:line="240" w:lineRule="auto"/>
        <w:contextualSpacing/>
        <w:jc w:val="both"/>
        <w:rPr>
          <w:rFonts w:ascii="Arial" w:hAnsi="Arial" w:cs="Arial"/>
          <w:color w:val="FF0000"/>
          <w:sz w:val="20"/>
          <w:szCs w:val="20"/>
        </w:rPr>
      </w:pPr>
    </w:p>
    <w:p w14:paraId="06EC6867" w14:textId="77777777" w:rsidR="00D13D43" w:rsidRPr="00543C49" w:rsidRDefault="00D13D43" w:rsidP="00D13D43">
      <w:pPr>
        <w:spacing w:after="0" w:line="240" w:lineRule="auto"/>
        <w:contextualSpacing/>
        <w:jc w:val="both"/>
        <w:rPr>
          <w:rFonts w:ascii="Arial" w:hAnsi="Arial" w:cs="Arial"/>
          <w:sz w:val="20"/>
          <w:szCs w:val="20"/>
        </w:rPr>
      </w:pPr>
      <w:r w:rsidRPr="00543C49">
        <w:rPr>
          <w:rFonts w:ascii="Arial" w:hAnsi="Arial" w:cs="Arial"/>
          <w:sz w:val="20"/>
          <w:szCs w:val="20"/>
        </w:rPr>
        <w:t xml:space="preserve">La durée du congé ne peut être inférieure à 1 semaine, moins avec l’accord de l’employeur. </w:t>
      </w:r>
    </w:p>
    <w:p w14:paraId="366DEEB7" w14:textId="77777777" w:rsidR="00D13D43" w:rsidRPr="0048579E" w:rsidRDefault="00D13D43" w:rsidP="00D13D43">
      <w:pPr>
        <w:spacing w:after="0" w:line="240" w:lineRule="auto"/>
        <w:contextualSpacing/>
        <w:jc w:val="both"/>
        <w:rPr>
          <w:rFonts w:ascii="Arial" w:hAnsi="Arial" w:cs="Arial"/>
          <w:sz w:val="20"/>
          <w:szCs w:val="20"/>
        </w:rPr>
      </w:pPr>
    </w:p>
    <w:p w14:paraId="326BBE45" w14:textId="77777777" w:rsidR="0086435D" w:rsidRDefault="00D13D43" w:rsidP="0086435D">
      <w:pPr>
        <w:spacing w:after="0" w:line="240" w:lineRule="auto"/>
        <w:contextualSpacing/>
        <w:jc w:val="both"/>
        <w:rPr>
          <w:rFonts w:ascii="Arial" w:hAnsi="Arial" w:cs="Arial"/>
          <w:sz w:val="20"/>
          <w:szCs w:val="20"/>
        </w:rPr>
      </w:pPr>
      <w:r w:rsidRPr="0048579E">
        <w:rPr>
          <w:rFonts w:ascii="Arial" w:hAnsi="Arial" w:cs="Arial"/>
          <w:sz w:val="20"/>
          <w:szCs w:val="20"/>
        </w:rPr>
        <w:t xml:space="preserve">5.4.2. </w:t>
      </w:r>
      <w:r w:rsidRPr="0048579E">
        <w:rPr>
          <w:rFonts w:ascii="Arial" w:hAnsi="Arial" w:cs="Arial"/>
          <w:sz w:val="20"/>
          <w:szCs w:val="20"/>
          <w:u w:val="single"/>
        </w:rPr>
        <w:t>Demande de congés :</w:t>
      </w:r>
      <w:r>
        <w:rPr>
          <w:rFonts w:ascii="Arial" w:hAnsi="Arial" w:cs="Arial"/>
          <w:sz w:val="20"/>
          <w:szCs w:val="20"/>
        </w:rPr>
        <w:t xml:space="preserve"> </w:t>
      </w:r>
      <w:r w:rsidR="0086435D">
        <w:rPr>
          <w:rFonts w:ascii="Arial" w:hAnsi="Arial" w:cs="Arial"/>
          <w:sz w:val="20"/>
          <w:szCs w:val="20"/>
        </w:rPr>
        <w:t>Pour les demandes de congés de courte durée, c'est-à-dire inférieure ou égal à 5 jours, le salarié doit formuler sa demande par écrit au moins 3 semaines avant la date prévue pour son départ en congé en précisant les droits qu’il entend utiliser au titre du CET. La Direction devra faire connaître sa réponse dans un délai de 15 jours. En l’absence de réponse dans ce délai, la demande est réputée acceptée</w:t>
      </w:r>
    </w:p>
    <w:p w14:paraId="6A6F2419" w14:textId="77777777" w:rsidR="0086435D" w:rsidRDefault="0086435D" w:rsidP="0086435D">
      <w:pPr>
        <w:spacing w:after="0" w:line="240" w:lineRule="auto"/>
        <w:contextualSpacing/>
        <w:jc w:val="both"/>
        <w:rPr>
          <w:rFonts w:ascii="Arial" w:hAnsi="Arial" w:cs="Arial"/>
          <w:sz w:val="20"/>
          <w:szCs w:val="20"/>
        </w:rPr>
      </w:pPr>
    </w:p>
    <w:p w14:paraId="44C8B46A" w14:textId="77777777" w:rsidR="0086435D" w:rsidRDefault="0086435D" w:rsidP="0086435D">
      <w:pPr>
        <w:spacing w:after="0" w:line="240" w:lineRule="auto"/>
        <w:contextualSpacing/>
        <w:jc w:val="both"/>
        <w:rPr>
          <w:rFonts w:ascii="Arial" w:hAnsi="Arial" w:cs="Arial"/>
          <w:sz w:val="20"/>
          <w:szCs w:val="20"/>
        </w:rPr>
      </w:pPr>
      <w:r>
        <w:rPr>
          <w:rFonts w:ascii="Arial" w:hAnsi="Arial" w:cs="Arial"/>
          <w:sz w:val="20"/>
          <w:szCs w:val="20"/>
        </w:rPr>
        <w:t xml:space="preserve">Dans les autres cas, le salarié doit formuler sa demande par écrit au moins 3 mois avant la date prévue pour son départ en congé ou son passage à temps partiel. </w:t>
      </w:r>
    </w:p>
    <w:p w14:paraId="62BE1E79" w14:textId="77777777" w:rsidR="0086435D" w:rsidRDefault="0086435D" w:rsidP="0086435D">
      <w:pPr>
        <w:spacing w:after="0" w:line="240" w:lineRule="auto"/>
        <w:contextualSpacing/>
        <w:jc w:val="both"/>
        <w:rPr>
          <w:rFonts w:ascii="Arial" w:hAnsi="Arial" w:cs="Arial"/>
          <w:sz w:val="20"/>
          <w:szCs w:val="20"/>
        </w:rPr>
      </w:pPr>
      <w:r>
        <w:rPr>
          <w:rFonts w:ascii="Arial" w:hAnsi="Arial" w:cs="Arial"/>
          <w:sz w:val="20"/>
          <w:szCs w:val="20"/>
        </w:rPr>
        <w:t>Lorsqu’elle a pour objet un congé de fin de carrière, la demande doit être formulée par écrit au moins 6 mois avant la date à laquelle le salarié souhaite que celle-ci prenne effet. Cette demande doit indiquer en outre :</w:t>
      </w:r>
    </w:p>
    <w:p w14:paraId="32A3EB3D" w14:textId="77777777" w:rsidR="0086435D" w:rsidRDefault="0086435D" w:rsidP="0086435D">
      <w:pPr>
        <w:spacing w:after="0" w:line="240" w:lineRule="auto"/>
        <w:contextualSpacing/>
        <w:jc w:val="both"/>
        <w:rPr>
          <w:rFonts w:ascii="Arial" w:hAnsi="Arial" w:cs="Arial"/>
          <w:sz w:val="20"/>
          <w:szCs w:val="20"/>
        </w:rPr>
      </w:pPr>
      <w:r>
        <w:rPr>
          <w:rFonts w:ascii="Arial" w:hAnsi="Arial" w:cs="Arial"/>
          <w:sz w:val="20"/>
          <w:szCs w:val="20"/>
        </w:rPr>
        <w:t>- les droits qu’il entend utiliser au titre du CET,</w:t>
      </w:r>
    </w:p>
    <w:p w14:paraId="5584507C" w14:textId="77777777" w:rsidR="0086435D" w:rsidRDefault="0086435D" w:rsidP="0086435D">
      <w:pPr>
        <w:spacing w:after="0" w:line="240" w:lineRule="auto"/>
        <w:contextualSpacing/>
        <w:jc w:val="both"/>
        <w:rPr>
          <w:rFonts w:ascii="Arial" w:hAnsi="Arial" w:cs="Arial"/>
          <w:sz w:val="20"/>
          <w:szCs w:val="20"/>
        </w:rPr>
      </w:pPr>
      <w:r>
        <w:rPr>
          <w:rFonts w:ascii="Arial" w:hAnsi="Arial" w:cs="Arial"/>
          <w:sz w:val="20"/>
          <w:szCs w:val="20"/>
        </w:rPr>
        <w:t>- dans l’hypothèse d’un congé partiel, le pourcentage de réduction de son temps de travail qu’il propose et la répartition de celle-ci entre les jours de la semaine ou des semaines dans un mois,</w:t>
      </w:r>
    </w:p>
    <w:p w14:paraId="50109045" w14:textId="77777777" w:rsidR="0086435D" w:rsidRDefault="0086435D" w:rsidP="0086435D">
      <w:pPr>
        <w:spacing w:after="0" w:line="240" w:lineRule="auto"/>
        <w:contextualSpacing/>
        <w:jc w:val="both"/>
        <w:rPr>
          <w:rFonts w:ascii="Arial" w:hAnsi="Arial" w:cs="Arial"/>
          <w:sz w:val="20"/>
          <w:szCs w:val="20"/>
        </w:rPr>
      </w:pPr>
      <w:r>
        <w:rPr>
          <w:rFonts w:ascii="Arial" w:hAnsi="Arial" w:cs="Arial"/>
          <w:sz w:val="20"/>
          <w:szCs w:val="20"/>
        </w:rPr>
        <w:t>- l’âge auquel le salarié peut prétendre à une retraite au taux plein.</w:t>
      </w:r>
    </w:p>
    <w:p w14:paraId="267B7E23" w14:textId="77777777" w:rsidR="0086435D" w:rsidRDefault="0086435D" w:rsidP="0086435D">
      <w:pPr>
        <w:spacing w:after="0" w:line="240" w:lineRule="auto"/>
        <w:contextualSpacing/>
        <w:jc w:val="both"/>
        <w:rPr>
          <w:rFonts w:ascii="Arial" w:hAnsi="Arial" w:cs="Arial"/>
          <w:sz w:val="20"/>
          <w:szCs w:val="20"/>
        </w:rPr>
      </w:pPr>
    </w:p>
    <w:p w14:paraId="6AA2BABC" w14:textId="77777777" w:rsidR="0086435D" w:rsidRDefault="0086435D" w:rsidP="0086435D">
      <w:pPr>
        <w:spacing w:after="0" w:line="240" w:lineRule="auto"/>
        <w:contextualSpacing/>
        <w:jc w:val="both"/>
        <w:rPr>
          <w:rFonts w:ascii="Arial" w:hAnsi="Arial" w:cs="Arial"/>
          <w:sz w:val="20"/>
          <w:szCs w:val="20"/>
        </w:rPr>
      </w:pPr>
      <w:r>
        <w:rPr>
          <w:rFonts w:ascii="Arial" w:hAnsi="Arial" w:cs="Arial"/>
          <w:sz w:val="20"/>
          <w:szCs w:val="20"/>
        </w:rPr>
        <w:t>La direction devra faire connaître sa réponse dans le délai de 1 mois à compter de la réception de la demande. En l’absence de réponse dans ce délai, la demande est réputée acceptée. Sans préjudice des dispositions légales et réglementaires applicables aux congés susvisés, l’employeur a la faculté de différer de 6 mois au plus la date du départ en congé ou du passage à temps partiel demandé par le salarié.</w:t>
      </w:r>
    </w:p>
    <w:p w14:paraId="7FE2BD12" w14:textId="77777777" w:rsidR="00D13D43" w:rsidRDefault="00D13D43" w:rsidP="0086435D">
      <w:pPr>
        <w:spacing w:after="0" w:line="240" w:lineRule="auto"/>
        <w:contextualSpacing/>
        <w:jc w:val="both"/>
        <w:rPr>
          <w:rFonts w:ascii="Arial" w:hAnsi="Arial" w:cs="Arial"/>
          <w:sz w:val="20"/>
          <w:szCs w:val="20"/>
        </w:rPr>
      </w:pPr>
    </w:p>
    <w:p w14:paraId="387C68A1" w14:textId="77777777" w:rsidR="00D13D43" w:rsidRDefault="00D13D43" w:rsidP="00D13D43">
      <w:pPr>
        <w:pStyle w:val="NormalWeb"/>
        <w:spacing w:before="0" w:beforeAutospacing="0" w:after="0" w:afterAutospacing="0"/>
        <w:jc w:val="both"/>
        <w:rPr>
          <w:rFonts w:ascii="Arial" w:hAnsi="Arial" w:cs="Arial"/>
          <w:i/>
          <w:sz w:val="20"/>
          <w:szCs w:val="20"/>
        </w:rPr>
      </w:pPr>
      <w:r>
        <w:rPr>
          <w:rFonts w:ascii="Arial" w:hAnsi="Arial" w:cs="Arial"/>
          <w:sz w:val="20"/>
          <w:szCs w:val="20"/>
        </w:rPr>
        <w:t>5.4.3</w:t>
      </w:r>
      <w:r w:rsidRPr="00CB426D">
        <w:rPr>
          <w:rFonts w:ascii="Arial" w:hAnsi="Arial" w:cs="Arial"/>
          <w:sz w:val="20"/>
          <w:szCs w:val="20"/>
        </w:rPr>
        <w:t xml:space="preserve">. </w:t>
      </w:r>
      <w:r w:rsidRPr="00CB426D">
        <w:rPr>
          <w:rFonts w:ascii="Arial" w:hAnsi="Arial" w:cs="Arial"/>
          <w:sz w:val="20"/>
          <w:szCs w:val="20"/>
          <w:u w:val="single"/>
        </w:rPr>
        <w:t>Indemnisation du congé :</w:t>
      </w:r>
      <w:r>
        <w:rPr>
          <w:rFonts w:ascii="Arial" w:hAnsi="Arial" w:cs="Arial"/>
          <w:sz w:val="20"/>
          <w:szCs w:val="20"/>
        </w:rPr>
        <w:t xml:space="preserve"> </w:t>
      </w:r>
      <w:r w:rsidRPr="00CB426D">
        <w:rPr>
          <w:rFonts w:ascii="Arial" w:hAnsi="Arial" w:cs="Arial"/>
          <w:sz w:val="20"/>
          <w:szCs w:val="20"/>
        </w:rPr>
        <w:t xml:space="preserve">Les sommes versées au salarié lors de la prise d'un congé </w:t>
      </w:r>
      <w:r>
        <w:rPr>
          <w:rFonts w:ascii="Arial" w:hAnsi="Arial" w:cs="Arial"/>
          <w:sz w:val="20"/>
          <w:szCs w:val="20"/>
        </w:rPr>
        <w:t>visé</w:t>
      </w:r>
      <w:r w:rsidRPr="00CB426D">
        <w:rPr>
          <w:rFonts w:ascii="Arial" w:hAnsi="Arial" w:cs="Arial"/>
          <w:sz w:val="20"/>
          <w:szCs w:val="20"/>
        </w:rPr>
        <w:t xml:space="preserve"> ci-dessus sont calculées sur la base du salaire horaire brut perçu par l'intéressé au moment de la prise de son congé</w:t>
      </w:r>
      <w:r>
        <w:rPr>
          <w:rFonts w:ascii="Arial" w:hAnsi="Arial" w:cs="Arial"/>
          <w:sz w:val="20"/>
          <w:szCs w:val="20"/>
        </w:rPr>
        <w:t>.</w:t>
      </w:r>
      <w:r w:rsidRPr="00CB426D">
        <w:rPr>
          <w:rFonts w:ascii="Arial" w:hAnsi="Arial" w:cs="Arial"/>
          <w:sz w:val="20"/>
          <w:szCs w:val="20"/>
        </w:rPr>
        <w:t xml:space="preserve"> </w:t>
      </w:r>
      <w:r w:rsidRPr="00CB426D">
        <w:rPr>
          <w:rFonts w:ascii="Arial" w:hAnsi="Arial" w:cs="Arial"/>
          <w:i/>
          <w:sz w:val="20"/>
          <w:szCs w:val="20"/>
        </w:rPr>
        <w:t>(</w:t>
      </w:r>
      <w:proofErr w:type="gramStart"/>
      <w:r w:rsidRPr="00CB426D">
        <w:rPr>
          <w:rFonts w:ascii="Arial" w:hAnsi="Arial" w:cs="Arial"/>
          <w:i/>
          <w:sz w:val="20"/>
          <w:szCs w:val="20"/>
        </w:rPr>
        <w:t>le</w:t>
      </w:r>
      <w:proofErr w:type="gramEnd"/>
      <w:r w:rsidRPr="00CB426D">
        <w:rPr>
          <w:rFonts w:ascii="Arial" w:hAnsi="Arial" w:cs="Arial"/>
          <w:i/>
          <w:sz w:val="20"/>
          <w:szCs w:val="20"/>
        </w:rPr>
        <w:t xml:space="preserve"> salaire horaire prend en compte les différents éléments de la rémunération du salarié hors primes exceptionnelles ou annuelles éventuelles versées le mois considéré, hors heures supplémentaires).</w:t>
      </w:r>
    </w:p>
    <w:p w14:paraId="17C6C387" w14:textId="77777777" w:rsidR="008662F6" w:rsidRPr="00CB426D" w:rsidRDefault="008662F6" w:rsidP="00D13D43">
      <w:pPr>
        <w:pStyle w:val="NormalWeb"/>
        <w:spacing w:before="0" w:beforeAutospacing="0" w:after="0" w:afterAutospacing="0"/>
        <w:jc w:val="both"/>
        <w:rPr>
          <w:rFonts w:ascii="Arial" w:hAnsi="Arial" w:cs="Arial"/>
          <w:i/>
          <w:sz w:val="20"/>
          <w:szCs w:val="20"/>
        </w:rPr>
      </w:pPr>
    </w:p>
    <w:p w14:paraId="3F47E01E" w14:textId="77777777" w:rsidR="00D13D43" w:rsidRPr="00CB426D" w:rsidRDefault="00D13D43" w:rsidP="00D13D43">
      <w:pPr>
        <w:pStyle w:val="NormalWeb"/>
        <w:spacing w:before="0" w:beforeAutospacing="0" w:after="0" w:afterAutospacing="0"/>
        <w:jc w:val="both"/>
        <w:rPr>
          <w:rFonts w:ascii="Arial" w:hAnsi="Arial" w:cs="Arial"/>
          <w:sz w:val="20"/>
          <w:szCs w:val="20"/>
        </w:rPr>
      </w:pPr>
      <w:r w:rsidRPr="00CB426D">
        <w:rPr>
          <w:rFonts w:ascii="Arial" w:hAnsi="Arial" w:cs="Arial"/>
          <w:sz w:val="20"/>
          <w:szCs w:val="20"/>
        </w:rPr>
        <w:t>Les versements sont effectués mensuellement, pendant tout ou partie de la durée du congé, jusqu'à épuisement du compte épargne-temps. Le versement mensuel est égal à la durée mensuelle moyenne de travail du salarié avant son départ multiplié par le salaire horaire défini ci-dessus. Le compte épargne-temps est diminué chaque mois du nombre d'heures indemnisées au salarié. La durée mensuelle moyenne de travail s'apprécie sur les 12 mois précédant le départ du salarié.</w:t>
      </w:r>
    </w:p>
    <w:p w14:paraId="436DC314" w14:textId="77777777" w:rsidR="00D13D43" w:rsidRDefault="00D13D43" w:rsidP="00D13D43">
      <w:pPr>
        <w:spacing w:after="0" w:line="240" w:lineRule="auto"/>
        <w:contextualSpacing/>
        <w:jc w:val="both"/>
        <w:rPr>
          <w:rFonts w:ascii="Arial" w:hAnsi="Arial" w:cs="Arial"/>
          <w:sz w:val="20"/>
          <w:szCs w:val="20"/>
        </w:rPr>
      </w:pPr>
    </w:p>
    <w:p w14:paraId="64E1AA7C" w14:textId="77777777" w:rsidR="00D13D43" w:rsidRDefault="00D13D43" w:rsidP="00D13D43">
      <w:pPr>
        <w:spacing w:after="0" w:line="240" w:lineRule="auto"/>
        <w:contextualSpacing/>
        <w:jc w:val="both"/>
        <w:rPr>
          <w:rFonts w:ascii="Arial" w:hAnsi="Arial" w:cs="Arial"/>
          <w:sz w:val="20"/>
          <w:szCs w:val="20"/>
        </w:rPr>
      </w:pPr>
      <w:r>
        <w:rPr>
          <w:rFonts w:ascii="Arial" w:hAnsi="Arial" w:cs="Arial"/>
          <w:sz w:val="20"/>
          <w:szCs w:val="20"/>
        </w:rPr>
        <w:t>L’indemnité sera versée aux mêmes échéances que les salaires dans l’entreprise. Les charges sociales salariales et patronales, prélevées sur le compte, seront acquittées par l’employeur lors du règlement de l’indemnité.</w:t>
      </w:r>
    </w:p>
    <w:p w14:paraId="4056372E" w14:textId="77777777" w:rsidR="00204A04" w:rsidRDefault="00204A04" w:rsidP="00D13D43">
      <w:pPr>
        <w:spacing w:after="0" w:line="240" w:lineRule="auto"/>
        <w:contextualSpacing/>
        <w:jc w:val="both"/>
        <w:rPr>
          <w:rFonts w:ascii="Arial" w:hAnsi="Arial" w:cs="Arial"/>
          <w:sz w:val="20"/>
          <w:szCs w:val="20"/>
        </w:rPr>
      </w:pPr>
    </w:p>
    <w:p w14:paraId="468FBB46" w14:textId="5B119CB2" w:rsidR="00204A04" w:rsidRDefault="00204A04" w:rsidP="00D13D43">
      <w:pPr>
        <w:spacing w:after="0" w:line="240" w:lineRule="auto"/>
        <w:contextualSpacing/>
        <w:jc w:val="both"/>
        <w:rPr>
          <w:rFonts w:ascii="Arial" w:hAnsi="Arial" w:cs="Arial"/>
          <w:sz w:val="20"/>
          <w:szCs w:val="20"/>
        </w:rPr>
      </w:pPr>
      <w:r w:rsidRPr="00501F1E">
        <w:rPr>
          <w:rFonts w:ascii="Arial" w:hAnsi="Arial" w:cs="Arial"/>
          <w:sz w:val="20"/>
          <w:szCs w:val="20"/>
        </w:rPr>
        <w:t xml:space="preserve">5.4.4. </w:t>
      </w:r>
      <w:r w:rsidRPr="00501F1E">
        <w:rPr>
          <w:rFonts w:ascii="Arial" w:hAnsi="Arial" w:cs="Arial"/>
          <w:sz w:val="20"/>
          <w:szCs w:val="20"/>
          <w:u w:val="single"/>
        </w:rPr>
        <w:t>Utilisation dans le cadre d’un chèque emploi-service universel (CESU) :</w:t>
      </w:r>
      <w:r w:rsidRPr="00501F1E">
        <w:rPr>
          <w:rFonts w:ascii="Arial" w:hAnsi="Arial" w:cs="Arial"/>
          <w:sz w:val="20"/>
          <w:szCs w:val="20"/>
        </w:rPr>
        <w:t xml:space="preserve"> Les droits affectés sur le CET pourront également être utilisés dans les formes et conditions déterminées à l’article 18 de la loi n°2014-873 du 4 août 2014 pour l’égalité réelle entre les femmes et les hommes. </w:t>
      </w:r>
    </w:p>
    <w:p w14:paraId="131044EC" w14:textId="77777777" w:rsidR="008662F6" w:rsidRDefault="008662F6" w:rsidP="00D13D43">
      <w:pPr>
        <w:spacing w:after="0" w:line="240" w:lineRule="auto"/>
        <w:contextualSpacing/>
        <w:jc w:val="both"/>
        <w:rPr>
          <w:rFonts w:ascii="Arial" w:hAnsi="Arial" w:cs="Arial"/>
          <w:b/>
          <w:sz w:val="20"/>
          <w:szCs w:val="20"/>
        </w:rPr>
      </w:pPr>
    </w:p>
    <w:p w14:paraId="7230D910" w14:textId="77777777" w:rsidR="00D13D43" w:rsidRPr="00A9118C" w:rsidRDefault="00D13D43" w:rsidP="00D13D43">
      <w:pPr>
        <w:spacing w:after="0" w:line="240" w:lineRule="auto"/>
        <w:contextualSpacing/>
        <w:jc w:val="both"/>
        <w:rPr>
          <w:rFonts w:ascii="Arial" w:hAnsi="Arial" w:cs="Arial"/>
          <w:b/>
          <w:sz w:val="20"/>
          <w:szCs w:val="20"/>
        </w:rPr>
      </w:pPr>
      <w:r>
        <w:rPr>
          <w:rFonts w:ascii="Arial" w:hAnsi="Arial" w:cs="Arial"/>
          <w:b/>
          <w:sz w:val="20"/>
          <w:szCs w:val="20"/>
        </w:rPr>
        <w:t>5.5</w:t>
      </w:r>
      <w:r w:rsidRPr="00A9118C">
        <w:rPr>
          <w:rFonts w:ascii="Arial" w:hAnsi="Arial" w:cs="Arial"/>
          <w:b/>
          <w:sz w:val="20"/>
          <w:szCs w:val="20"/>
        </w:rPr>
        <w:t xml:space="preserve"> Cessation</w:t>
      </w:r>
      <w:r w:rsidR="00266959">
        <w:rPr>
          <w:rFonts w:ascii="Arial" w:hAnsi="Arial" w:cs="Arial"/>
          <w:b/>
          <w:sz w:val="20"/>
          <w:szCs w:val="20"/>
        </w:rPr>
        <w:t xml:space="preserve"> </w:t>
      </w:r>
      <w:r>
        <w:rPr>
          <w:rFonts w:ascii="Arial" w:hAnsi="Arial" w:cs="Arial"/>
          <w:b/>
          <w:sz w:val="20"/>
          <w:szCs w:val="20"/>
        </w:rPr>
        <w:t>et transfert du CET.</w:t>
      </w:r>
    </w:p>
    <w:p w14:paraId="57043804" w14:textId="77777777" w:rsidR="00D13D43" w:rsidRDefault="00D13D43" w:rsidP="00D13D43">
      <w:pPr>
        <w:spacing w:after="0" w:line="240" w:lineRule="auto"/>
        <w:contextualSpacing/>
        <w:jc w:val="both"/>
        <w:rPr>
          <w:rFonts w:ascii="Arial" w:hAnsi="Arial" w:cs="Arial"/>
          <w:sz w:val="20"/>
          <w:szCs w:val="20"/>
        </w:rPr>
      </w:pPr>
    </w:p>
    <w:p w14:paraId="57E5DF5F" w14:textId="77777777" w:rsidR="00D13D43" w:rsidRPr="00E654ED" w:rsidRDefault="00D13D43" w:rsidP="00D13D43">
      <w:pPr>
        <w:spacing w:after="0" w:line="240" w:lineRule="auto"/>
        <w:contextualSpacing/>
        <w:jc w:val="both"/>
        <w:rPr>
          <w:rFonts w:ascii="Arial" w:hAnsi="Arial" w:cs="Arial"/>
          <w:sz w:val="20"/>
          <w:szCs w:val="20"/>
        </w:rPr>
      </w:pPr>
      <w:r w:rsidRPr="00D0413D">
        <w:rPr>
          <w:rFonts w:ascii="Arial" w:hAnsi="Arial" w:cs="Arial"/>
          <w:sz w:val="20"/>
          <w:szCs w:val="20"/>
        </w:rPr>
        <w:t xml:space="preserve">5.5.1. </w:t>
      </w:r>
      <w:r w:rsidRPr="00D0413D">
        <w:rPr>
          <w:rFonts w:ascii="Arial" w:hAnsi="Arial" w:cs="Arial"/>
          <w:sz w:val="20"/>
          <w:szCs w:val="20"/>
          <w:u w:val="single"/>
        </w:rPr>
        <w:t>Cessation du Compte Epargne Temps</w:t>
      </w:r>
      <w:r>
        <w:rPr>
          <w:rFonts w:ascii="Arial" w:hAnsi="Arial" w:cs="Arial"/>
          <w:sz w:val="20"/>
          <w:szCs w:val="20"/>
          <w:u w:val="single"/>
        </w:rPr>
        <w:t> :</w:t>
      </w:r>
      <w:r>
        <w:rPr>
          <w:rFonts w:ascii="Arial" w:hAnsi="Arial" w:cs="Arial"/>
          <w:sz w:val="20"/>
          <w:szCs w:val="20"/>
        </w:rPr>
        <w:t xml:space="preserve"> </w:t>
      </w:r>
      <w:r w:rsidRPr="00E654ED">
        <w:rPr>
          <w:rFonts w:ascii="Arial" w:hAnsi="Arial" w:cs="Arial"/>
          <w:sz w:val="20"/>
          <w:szCs w:val="20"/>
        </w:rPr>
        <w:t>Si le contrat de travail est rompu avant l’utilisation du compte, le salarié perçoit une indemnité correspondant aux droits acquis, après déduction des charges sociales salariales et patronal</w:t>
      </w:r>
      <w:r w:rsidR="00E654ED">
        <w:rPr>
          <w:rFonts w:ascii="Arial" w:hAnsi="Arial" w:cs="Arial"/>
          <w:sz w:val="20"/>
          <w:szCs w:val="20"/>
        </w:rPr>
        <w:t>es acquittées par l’employeur.</w:t>
      </w:r>
    </w:p>
    <w:p w14:paraId="28B72B43" w14:textId="77777777" w:rsidR="00D13D43" w:rsidRPr="00FA24BC" w:rsidRDefault="00D13D43" w:rsidP="00D13D43">
      <w:pPr>
        <w:spacing w:after="0" w:line="240" w:lineRule="auto"/>
        <w:contextualSpacing/>
        <w:jc w:val="both"/>
        <w:rPr>
          <w:rFonts w:ascii="Arial" w:hAnsi="Arial" w:cs="Arial"/>
          <w:sz w:val="20"/>
          <w:szCs w:val="20"/>
        </w:rPr>
      </w:pPr>
    </w:p>
    <w:p w14:paraId="16036476" w14:textId="77777777" w:rsidR="00D13D43" w:rsidRDefault="00D13D43" w:rsidP="00D13D43">
      <w:pPr>
        <w:spacing w:after="0" w:line="240" w:lineRule="auto"/>
        <w:contextualSpacing/>
        <w:jc w:val="both"/>
        <w:rPr>
          <w:rFonts w:ascii="Arial" w:hAnsi="Arial" w:cs="Arial"/>
          <w:sz w:val="20"/>
          <w:szCs w:val="20"/>
        </w:rPr>
      </w:pPr>
      <w:r w:rsidRPr="00AD3F83">
        <w:rPr>
          <w:rFonts w:ascii="Arial" w:hAnsi="Arial" w:cs="Arial"/>
          <w:sz w:val="20"/>
          <w:szCs w:val="20"/>
        </w:rPr>
        <w:t>5.5.</w:t>
      </w:r>
      <w:r w:rsidR="00266959">
        <w:rPr>
          <w:rFonts w:ascii="Arial" w:hAnsi="Arial" w:cs="Arial"/>
          <w:sz w:val="20"/>
          <w:szCs w:val="20"/>
        </w:rPr>
        <w:t>2</w:t>
      </w:r>
      <w:r w:rsidRPr="00AD3F83">
        <w:rPr>
          <w:rFonts w:ascii="Arial" w:hAnsi="Arial" w:cs="Arial"/>
          <w:sz w:val="20"/>
          <w:szCs w:val="20"/>
        </w:rPr>
        <w:t xml:space="preserve">. </w:t>
      </w:r>
      <w:r w:rsidRPr="00AD3F83">
        <w:rPr>
          <w:rFonts w:ascii="Arial" w:hAnsi="Arial" w:cs="Arial"/>
          <w:sz w:val="20"/>
          <w:szCs w:val="20"/>
          <w:u w:val="single"/>
        </w:rPr>
        <w:t>Transfert du CET :</w:t>
      </w:r>
      <w:r w:rsidRPr="00AD3F83">
        <w:rPr>
          <w:rFonts w:ascii="Arial" w:hAnsi="Arial" w:cs="Arial"/>
          <w:sz w:val="20"/>
          <w:szCs w:val="20"/>
        </w:rPr>
        <w:t xml:space="preserve"> </w:t>
      </w:r>
      <w:r>
        <w:rPr>
          <w:rFonts w:ascii="Arial" w:hAnsi="Arial" w:cs="Arial"/>
          <w:sz w:val="20"/>
          <w:szCs w:val="20"/>
        </w:rPr>
        <w:t>Si le Laboratoire met en place à l’avenir un Plan d’Epargne d’Entreprise (PEE</w:t>
      </w:r>
      <w:r w:rsidR="00922CDA">
        <w:rPr>
          <w:rFonts w:ascii="Arial" w:hAnsi="Arial" w:cs="Arial"/>
          <w:sz w:val="20"/>
          <w:szCs w:val="20"/>
        </w:rPr>
        <w:t xml:space="preserve"> ou PEI</w:t>
      </w:r>
      <w:r>
        <w:rPr>
          <w:rFonts w:ascii="Arial" w:hAnsi="Arial" w:cs="Arial"/>
          <w:sz w:val="20"/>
          <w:szCs w:val="20"/>
        </w:rPr>
        <w:t>) ou un Plan d’Epargne pour la Retraite Collectif (PERCO), le salarié pourra transférer ses droits inscrits sur le CET en tout ou partie sur ces dispositifs.</w:t>
      </w:r>
    </w:p>
    <w:p w14:paraId="1B31C269" w14:textId="77777777" w:rsidR="00433E6D" w:rsidRDefault="00D13D43" w:rsidP="004E0556">
      <w:pPr>
        <w:spacing w:after="0" w:line="240" w:lineRule="auto"/>
        <w:contextualSpacing/>
        <w:jc w:val="both"/>
        <w:rPr>
          <w:rFonts w:ascii="Arial" w:hAnsi="Arial" w:cs="Arial"/>
          <w:sz w:val="20"/>
          <w:szCs w:val="20"/>
        </w:rPr>
      </w:pPr>
      <w:r>
        <w:rPr>
          <w:rFonts w:ascii="Arial" w:hAnsi="Arial" w:cs="Arial"/>
          <w:sz w:val="20"/>
          <w:szCs w:val="20"/>
        </w:rPr>
        <w:t>Par ailleurs, l</w:t>
      </w:r>
      <w:r w:rsidR="00E654ED">
        <w:rPr>
          <w:rFonts w:ascii="Arial" w:hAnsi="Arial" w:cs="Arial"/>
          <w:sz w:val="20"/>
          <w:szCs w:val="20"/>
        </w:rPr>
        <w:t>a</w:t>
      </w:r>
      <w:r>
        <w:rPr>
          <w:rFonts w:ascii="Arial" w:hAnsi="Arial" w:cs="Arial"/>
          <w:sz w:val="20"/>
          <w:szCs w:val="20"/>
        </w:rPr>
        <w:t xml:space="preserve"> valeur du compte pourra être transférée à un nouvel employeur après accord écrit des trois parties.</w:t>
      </w:r>
    </w:p>
    <w:p w14:paraId="5EFBEAD1" w14:textId="77777777" w:rsidR="00433E6D" w:rsidRDefault="00433E6D" w:rsidP="004E0556">
      <w:pPr>
        <w:spacing w:after="0" w:line="240" w:lineRule="auto"/>
        <w:contextualSpacing/>
        <w:jc w:val="both"/>
        <w:rPr>
          <w:rFonts w:ascii="Arial" w:hAnsi="Arial" w:cs="Arial"/>
          <w:sz w:val="20"/>
          <w:szCs w:val="20"/>
        </w:rPr>
      </w:pPr>
    </w:p>
    <w:p w14:paraId="7D536BE4" w14:textId="77777777" w:rsidR="004117C5" w:rsidRDefault="004117C5" w:rsidP="004E0556">
      <w:pPr>
        <w:spacing w:after="0" w:line="240" w:lineRule="auto"/>
        <w:contextualSpacing/>
        <w:jc w:val="both"/>
        <w:rPr>
          <w:rFonts w:ascii="Arial" w:hAnsi="Arial" w:cs="Arial"/>
          <w:sz w:val="20"/>
          <w:szCs w:val="20"/>
        </w:rPr>
      </w:pPr>
    </w:p>
    <w:p w14:paraId="045EF966" w14:textId="77777777" w:rsidR="00EB1479" w:rsidRPr="00382710" w:rsidRDefault="00EB1479" w:rsidP="00382710">
      <w:pPr>
        <w:shd w:val="clear" w:color="auto" w:fill="1F497D" w:themeFill="text2"/>
        <w:spacing w:after="0" w:line="240" w:lineRule="auto"/>
        <w:contextualSpacing/>
        <w:jc w:val="both"/>
        <w:rPr>
          <w:rFonts w:ascii="Arial" w:hAnsi="Arial" w:cs="Arial"/>
          <w:b/>
          <w:i/>
          <w:color w:val="000000" w:themeColor="text1"/>
          <w:sz w:val="20"/>
          <w:szCs w:val="20"/>
        </w:rPr>
      </w:pPr>
      <w:r w:rsidRPr="00382710">
        <w:rPr>
          <w:rFonts w:ascii="Arial" w:hAnsi="Arial" w:cs="Arial"/>
          <w:b/>
          <w:i/>
          <w:color w:val="FFFFFF" w:themeColor="background1"/>
          <w:sz w:val="20"/>
          <w:szCs w:val="20"/>
          <w:shd w:val="clear" w:color="auto" w:fill="1F497D" w:themeFill="text2"/>
        </w:rPr>
        <w:t xml:space="preserve">CHAPITRE </w:t>
      </w:r>
      <w:r w:rsidR="00D0413D" w:rsidRPr="00382710">
        <w:rPr>
          <w:rFonts w:ascii="Arial" w:hAnsi="Arial" w:cs="Arial"/>
          <w:b/>
          <w:i/>
          <w:color w:val="FFFFFF" w:themeColor="background1"/>
          <w:sz w:val="20"/>
          <w:szCs w:val="20"/>
          <w:shd w:val="clear" w:color="auto" w:fill="1F497D" w:themeFill="text2"/>
        </w:rPr>
        <w:t>6</w:t>
      </w:r>
      <w:r w:rsidRPr="00382710">
        <w:rPr>
          <w:rFonts w:ascii="Arial" w:hAnsi="Arial" w:cs="Arial"/>
          <w:b/>
          <w:i/>
          <w:color w:val="FFFFFF" w:themeColor="background1"/>
          <w:sz w:val="20"/>
          <w:szCs w:val="20"/>
          <w:shd w:val="clear" w:color="auto" w:fill="1F497D" w:themeFill="text2"/>
        </w:rPr>
        <w:t xml:space="preserve"> – DISPOSITIONS DIVERSES</w:t>
      </w:r>
    </w:p>
    <w:p w14:paraId="4A92835D" w14:textId="77777777" w:rsidR="00EB1479" w:rsidRDefault="00EB1479" w:rsidP="00647C76">
      <w:pPr>
        <w:spacing w:after="0" w:line="240" w:lineRule="auto"/>
        <w:contextualSpacing/>
        <w:jc w:val="both"/>
        <w:rPr>
          <w:rFonts w:ascii="Arial" w:hAnsi="Arial" w:cs="Arial"/>
          <w:sz w:val="20"/>
          <w:szCs w:val="20"/>
        </w:rPr>
      </w:pPr>
    </w:p>
    <w:p w14:paraId="71C6614C" w14:textId="77777777" w:rsidR="00EB1479" w:rsidRPr="00EB1479" w:rsidRDefault="002E77E2" w:rsidP="00EB1479">
      <w:pPr>
        <w:pStyle w:val="Corpsdetexte2"/>
        <w:tabs>
          <w:tab w:val="clear" w:pos="7920"/>
        </w:tabs>
        <w:jc w:val="both"/>
        <w:rPr>
          <w:b/>
          <w:sz w:val="20"/>
        </w:rPr>
      </w:pPr>
      <w:r>
        <w:rPr>
          <w:b/>
          <w:sz w:val="20"/>
        </w:rPr>
        <w:t>6</w:t>
      </w:r>
      <w:r w:rsidR="00EB1479" w:rsidRPr="00EB1479">
        <w:rPr>
          <w:b/>
          <w:sz w:val="20"/>
        </w:rPr>
        <w:t>.1 Champ d’application.</w:t>
      </w:r>
    </w:p>
    <w:p w14:paraId="628F8AA2" w14:textId="77777777" w:rsidR="00EB1479" w:rsidRDefault="00EB1479" w:rsidP="00EB1479">
      <w:pPr>
        <w:pStyle w:val="Corpsdetexte2"/>
        <w:tabs>
          <w:tab w:val="clear" w:pos="7920"/>
        </w:tabs>
        <w:jc w:val="both"/>
        <w:rPr>
          <w:sz w:val="20"/>
        </w:rPr>
      </w:pPr>
    </w:p>
    <w:p w14:paraId="37C64397" w14:textId="5039D6EF" w:rsidR="00E654ED" w:rsidRDefault="00EB1479" w:rsidP="00EB1479">
      <w:pPr>
        <w:pStyle w:val="Corpsdetexte2"/>
        <w:tabs>
          <w:tab w:val="clear" w:pos="7920"/>
        </w:tabs>
        <w:jc w:val="both"/>
        <w:rPr>
          <w:sz w:val="20"/>
        </w:rPr>
      </w:pPr>
      <w:r w:rsidRPr="00E654ED">
        <w:rPr>
          <w:sz w:val="20"/>
        </w:rPr>
        <w:t xml:space="preserve">Les dispositions du présent accord sont applicables </w:t>
      </w:r>
      <w:r w:rsidR="009C77F9">
        <w:rPr>
          <w:sz w:val="20"/>
        </w:rPr>
        <w:t>aux salariés</w:t>
      </w:r>
      <w:r w:rsidRPr="00E654ED">
        <w:rPr>
          <w:sz w:val="20"/>
        </w:rPr>
        <w:t xml:space="preserve"> de tous les sites</w:t>
      </w:r>
      <w:r w:rsidR="009C77F9">
        <w:rPr>
          <w:sz w:val="20"/>
        </w:rPr>
        <w:t>,</w:t>
      </w:r>
      <w:r w:rsidRPr="00E654ED">
        <w:rPr>
          <w:sz w:val="20"/>
        </w:rPr>
        <w:t xml:space="preserve"> </w:t>
      </w:r>
      <w:r w:rsidR="00E654ED" w:rsidRPr="00E654ED">
        <w:rPr>
          <w:sz w:val="20"/>
        </w:rPr>
        <w:t>présents et futurs</w:t>
      </w:r>
      <w:r w:rsidR="009C77F9">
        <w:rPr>
          <w:sz w:val="20"/>
        </w:rPr>
        <w:t>,</w:t>
      </w:r>
      <w:r w:rsidR="00E654ED" w:rsidRPr="00E654ED">
        <w:rPr>
          <w:sz w:val="20"/>
        </w:rPr>
        <w:t xml:space="preserve"> </w:t>
      </w:r>
      <w:r w:rsidRPr="00E654ED">
        <w:rPr>
          <w:sz w:val="20"/>
        </w:rPr>
        <w:t xml:space="preserve">du </w:t>
      </w:r>
      <w:r w:rsidRPr="00B40CBB">
        <w:rPr>
          <w:sz w:val="20"/>
          <w:highlight w:val="black"/>
          <w:rPrChange w:id="46" w:author="Florence Courivaud, Aide Comptable, Sylab, Aurillac" w:date="2026-03-24T13:55:00Z" w16du:dateUtc="2026-03-24T12:55:00Z">
            <w:rPr>
              <w:sz w:val="20"/>
            </w:rPr>
          </w:rPrChange>
        </w:rPr>
        <w:t xml:space="preserve">Laboratoire </w:t>
      </w:r>
      <w:r w:rsidR="009A6B4D" w:rsidRPr="00B40CBB">
        <w:rPr>
          <w:sz w:val="20"/>
          <w:highlight w:val="black"/>
          <w:rPrChange w:id="47" w:author="Florence Courivaud, Aide Comptable, Sylab, Aurillac" w:date="2026-03-24T13:55:00Z" w16du:dateUtc="2026-03-24T12:55:00Z">
            <w:rPr>
              <w:sz w:val="20"/>
            </w:rPr>
          </w:rPrChange>
        </w:rPr>
        <w:t>SYNLAB Auvergne</w:t>
      </w:r>
      <w:r w:rsidR="00E654ED" w:rsidRPr="00E654ED">
        <w:rPr>
          <w:sz w:val="20"/>
        </w:rPr>
        <w:t>.</w:t>
      </w:r>
    </w:p>
    <w:p w14:paraId="4C1BD06C" w14:textId="629C653F" w:rsidR="00255C5D" w:rsidRPr="00E654ED" w:rsidRDefault="00255C5D" w:rsidP="00EB1479">
      <w:pPr>
        <w:pStyle w:val="Corpsdetexte2"/>
        <w:tabs>
          <w:tab w:val="clear" w:pos="7920"/>
        </w:tabs>
        <w:jc w:val="both"/>
        <w:rPr>
          <w:sz w:val="20"/>
        </w:rPr>
      </w:pPr>
      <w:r>
        <w:rPr>
          <w:sz w:val="20"/>
          <w:szCs w:val="20"/>
        </w:rPr>
        <w:t xml:space="preserve">Le présent accord vaut accord de substitution aux accords relatifs à la réduction et à l’aménagement du temps de </w:t>
      </w:r>
      <w:r w:rsidRPr="00255C5D">
        <w:rPr>
          <w:sz w:val="20"/>
          <w:szCs w:val="20"/>
        </w:rPr>
        <w:t>travail et aux usages écrits ou oraux</w:t>
      </w:r>
      <w:r w:rsidRPr="006C08CD">
        <w:rPr>
          <w:color w:val="FF0000"/>
          <w:sz w:val="20"/>
          <w:szCs w:val="20"/>
        </w:rPr>
        <w:t xml:space="preserve"> </w:t>
      </w:r>
      <w:r>
        <w:rPr>
          <w:sz w:val="20"/>
          <w:szCs w:val="20"/>
        </w:rPr>
        <w:t xml:space="preserve">qui étaient jusqu’alors applicable au sein des sites du </w:t>
      </w:r>
      <w:r w:rsidRPr="00B40CBB">
        <w:rPr>
          <w:sz w:val="20"/>
          <w:szCs w:val="20"/>
          <w:highlight w:val="black"/>
          <w:rPrChange w:id="48" w:author="Florence Courivaud, Aide Comptable, Sylab, Aurillac" w:date="2026-03-24T13:55:00Z" w16du:dateUtc="2026-03-24T12:55:00Z">
            <w:rPr>
              <w:sz w:val="20"/>
              <w:szCs w:val="20"/>
            </w:rPr>
          </w:rPrChange>
        </w:rPr>
        <w:t xml:space="preserve">laboratoire </w:t>
      </w:r>
      <w:r w:rsidR="001A6A0B" w:rsidRPr="00B40CBB">
        <w:rPr>
          <w:sz w:val="20"/>
          <w:highlight w:val="black"/>
          <w:rPrChange w:id="49" w:author="Florence Courivaud, Aide Comptable, Sylab, Aurillac" w:date="2026-03-24T13:55:00Z" w16du:dateUtc="2026-03-24T12:55:00Z">
            <w:rPr>
              <w:sz w:val="20"/>
            </w:rPr>
          </w:rPrChange>
        </w:rPr>
        <w:t>SY</w:t>
      </w:r>
      <w:r w:rsidR="009A6B4D" w:rsidRPr="00B40CBB">
        <w:rPr>
          <w:sz w:val="20"/>
          <w:highlight w:val="black"/>
          <w:rPrChange w:id="50" w:author="Florence Courivaud, Aide Comptable, Sylab, Aurillac" w:date="2026-03-24T13:55:00Z" w16du:dateUtc="2026-03-24T12:55:00Z">
            <w:rPr>
              <w:sz w:val="20"/>
            </w:rPr>
          </w:rPrChange>
        </w:rPr>
        <w:t>NLAB Auvergne</w:t>
      </w:r>
      <w:r w:rsidR="009A6B4D">
        <w:rPr>
          <w:sz w:val="20"/>
        </w:rPr>
        <w:t>.</w:t>
      </w:r>
    </w:p>
    <w:p w14:paraId="62178D88" w14:textId="77777777" w:rsidR="00255C5D" w:rsidRDefault="00255C5D" w:rsidP="00647C76">
      <w:pPr>
        <w:spacing w:after="0" w:line="240" w:lineRule="auto"/>
        <w:contextualSpacing/>
        <w:jc w:val="both"/>
        <w:rPr>
          <w:rFonts w:ascii="Arial" w:hAnsi="Arial" w:cs="Arial"/>
          <w:sz w:val="20"/>
        </w:rPr>
      </w:pPr>
    </w:p>
    <w:p w14:paraId="3C9D937E" w14:textId="77777777" w:rsidR="00EB1479" w:rsidRPr="00EB1479" w:rsidRDefault="002E77E2" w:rsidP="00647C76">
      <w:pPr>
        <w:spacing w:after="0" w:line="240" w:lineRule="auto"/>
        <w:contextualSpacing/>
        <w:jc w:val="both"/>
        <w:rPr>
          <w:rFonts w:ascii="Arial" w:hAnsi="Arial" w:cs="Arial"/>
          <w:b/>
          <w:color w:val="000000" w:themeColor="text1"/>
          <w:sz w:val="20"/>
          <w:szCs w:val="20"/>
        </w:rPr>
      </w:pPr>
      <w:r>
        <w:rPr>
          <w:rFonts w:ascii="Arial" w:hAnsi="Arial" w:cs="Arial"/>
          <w:b/>
          <w:color w:val="000000" w:themeColor="text1"/>
          <w:sz w:val="20"/>
          <w:szCs w:val="20"/>
        </w:rPr>
        <w:t>6</w:t>
      </w:r>
      <w:r w:rsidR="00EB1479" w:rsidRPr="00EB1479">
        <w:rPr>
          <w:rFonts w:ascii="Arial" w:hAnsi="Arial" w:cs="Arial"/>
          <w:b/>
          <w:color w:val="000000" w:themeColor="text1"/>
          <w:sz w:val="20"/>
          <w:szCs w:val="20"/>
        </w:rPr>
        <w:t>.</w:t>
      </w:r>
      <w:r w:rsidR="00733180">
        <w:rPr>
          <w:rFonts w:ascii="Arial" w:hAnsi="Arial" w:cs="Arial"/>
          <w:b/>
          <w:color w:val="000000" w:themeColor="text1"/>
          <w:sz w:val="20"/>
          <w:szCs w:val="20"/>
        </w:rPr>
        <w:t>2</w:t>
      </w:r>
      <w:r w:rsidR="00EB1479" w:rsidRPr="00EB1479">
        <w:rPr>
          <w:rFonts w:ascii="Arial" w:hAnsi="Arial" w:cs="Arial"/>
          <w:b/>
          <w:color w:val="000000" w:themeColor="text1"/>
          <w:sz w:val="20"/>
          <w:szCs w:val="20"/>
        </w:rPr>
        <w:t xml:space="preserve"> Durée – révision </w:t>
      </w:r>
      <w:r w:rsidR="00EB1479">
        <w:rPr>
          <w:rFonts w:ascii="Arial" w:hAnsi="Arial" w:cs="Arial"/>
          <w:b/>
          <w:color w:val="000000" w:themeColor="text1"/>
          <w:sz w:val="20"/>
          <w:szCs w:val="20"/>
        </w:rPr>
        <w:t xml:space="preserve">- </w:t>
      </w:r>
      <w:r w:rsidR="00EB1479" w:rsidRPr="00EB1479">
        <w:rPr>
          <w:rFonts w:ascii="Arial" w:hAnsi="Arial" w:cs="Arial"/>
          <w:b/>
          <w:color w:val="000000" w:themeColor="text1"/>
          <w:sz w:val="20"/>
          <w:szCs w:val="20"/>
        </w:rPr>
        <w:t>dénonciation.</w:t>
      </w:r>
    </w:p>
    <w:p w14:paraId="043010A2" w14:textId="77777777" w:rsidR="00EA735C" w:rsidRDefault="00EA735C" w:rsidP="00647C76">
      <w:pPr>
        <w:spacing w:after="0" w:line="240" w:lineRule="auto"/>
        <w:contextualSpacing/>
        <w:jc w:val="both"/>
        <w:rPr>
          <w:rFonts w:ascii="Arial" w:hAnsi="Arial" w:cs="Arial"/>
          <w:sz w:val="20"/>
          <w:szCs w:val="20"/>
        </w:rPr>
      </w:pPr>
    </w:p>
    <w:p w14:paraId="42FAD1BF" w14:textId="77777777" w:rsidR="00EA735C" w:rsidRDefault="00EA735C" w:rsidP="00647C76">
      <w:pPr>
        <w:spacing w:after="0" w:line="240" w:lineRule="auto"/>
        <w:contextualSpacing/>
        <w:jc w:val="both"/>
        <w:rPr>
          <w:rFonts w:ascii="Arial" w:hAnsi="Arial" w:cs="Arial"/>
          <w:sz w:val="20"/>
          <w:szCs w:val="20"/>
        </w:rPr>
      </w:pPr>
      <w:r>
        <w:rPr>
          <w:rFonts w:ascii="Arial" w:hAnsi="Arial" w:cs="Arial"/>
          <w:sz w:val="20"/>
          <w:szCs w:val="20"/>
        </w:rPr>
        <w:t xml:space="preserve">Le </w:t>
      </w:r>
      <w:r w:rsidR="007877D8">
        <w:rPr>
          <w:rFonts w:ascii="Arial" w:hAnsi="Arial" w:cs="Arial"/>
          <w:sz w:val="20"/>
          <w:szCs w:val="20"/>
        </w:rPr>
        <w:t>présent accord est conclu</w:t>
      </w:r>
      <w:r>
        <w:rPr>
          <w:rFonts w:ascii="Arial" w:hAnsi="Arial" w:cs="Arial"/>
          <w:sz w:val="20"/>
          <w:szCs w:val="20"/>
        </w:rPr>
        <w:t xml:space="preserve"> pour une durée indéterminée.</w:t>
      </w:r>
    </w:p>
    <w:p w14:paraId="2B4D5D63" w14:textId="77777777" w:rsidR="00433E6D" w:rsidRDefault="00433E6D" w:rsidP="00647C76">
      <w:pPr>
        <w:spacing w:after="0" w:line="240" w:lineRule="auto"/>
        <w:contextualSpacing/>
        <w:jc w:val="both"/>
        <w:rPr>
          <w:rFonts w:ascii="Arial" w:hAnsi="Arial" w:cs="Arial"/>
          <w:sz w:val="20"/>
          <w:szCs w:val="20"/>
        </w:rPr>
      </w:pPr>
      <w:r>
        <w:rPr>
          <w:rFonts w:ascii="Arial" w:hAnsi="Arial" w:cs="Arial"/>
          <w:sz w:val="20"/>
          <w:szCs w:val="20"/>
        </w:rPr>
        <w:t>Il pourra faire l’objet d’une révision selon les mêmes modalités suivies pour la signature du présent accord ou, le cas échéant, en application des modalités légales de conclusion d’un accord d’entreprise.</w:t>
      </w:r>
    </w:p>
    <w:p w14:paraId="52046000" w14:textId="77777777" w:rsidR="00E439D0" w:rsidRDefault="00E439D0" w:rsidP="00E439D0">
      <w:pPr>
        <w:spacing w:after="0" w:line="240" w:lineRule="auto"/>
        <w:contextualSpacing/>
        <w:jc w:val="both"/>
        <w:rPr>
          <w:rFonts w:ascii="Arial" w:hAnsi="Arial" w:cs="Arial"/>
          <w:sz w:val="20"/>
          <w:szCs w:val="20"/>
        </w:rPr>
      </w:pPr>
      <w:r>
        <w:rPr>
          <w:rFonts w:ascii="Arial" w:hAnsi="Arial" w:cs="Arial"/>
          <w:sz w:val="20"/>
          <w:szCs w:val="20"/>
        </w:rPr>
        <w:t>Le présent accord pourra faire l’objet d’une dénonciation dans les formes et conditions posées par la loi.</w:t>
      </w:r>
    </w:p>
    <w:p w14:paraId="0CE3D351" w14:textId="77777777" w:rsidR="00433E6D" w:rsidRDefault="00433E6D" w:rsidP="00647C76">
      <w:pPr>
        <w:spacing w:after="0" w:line="240" w:lineRule="auto"/>
        <w:contextualSpacing/>
        <w:jc w:val="both"/>
        <w:rPr>
          <w:rFonts w:ascii="Arial" w:hAnsi="Arial" w:cs="Arial"/>
          <w:sz w:val="20"/>
          <w:szCs w:val="20"/>
        </w:rPr>
      </w:pPr>
    </w:p>
    <w:p w14:paraId="1B2E92CF" w14:textId="77777777" w:rsidR="00E439D0" w:rsidRPr="00E439D0" w:rsidRDefault="00E439D0" w:rsidP="00647C76">
      <w:pPr>
        <w:spacing w:after="0" w:line="240" w:lineRule="auto"/>
        <w:contextualSpacing/>
        <w:jc w:val="both"/>
        <w:rPr>
          <w:rFonts w:ascii="Arial" w:hAnsi="Arial" w:cs="Arial"/>
          <w:b/>
          <w:sz w:val="20"/>
          <w:szCs w:val="20"/>
        </w:rPr>
      </w:pPr>
      <w:r w:rsidRPr="00E439D0">
        <w:rPr>
          <w:rFonts w:ascii="Arial" w:hAnsi="Arial" w:cs="Arial"/>
          <w:b/>
          <w:sz w:val="20"/>
          <w:szCs w:val="20"/>
        </w:rPr>
        <w:t>6.3. Commission de suivi.</w:t>
      </w:r>
    </w:p>
    <w:p w14:paraId="64C2D482" w14:textId="77777777" w:rsidR="00E439D0" w:rsidRDefault="00E439D0" w:rsidP="00647C76">
      <w:pPr>
        <w:spacing w:after="0" w:line="240" w:lineRule="auto"/>
        <w:contextualSpacing/>
        <w:jc w:val="both"/>
        <w:rPr>
          <w:rFonts w:ascii="Arial" w:hAnsi="Arial" w:cs="Arial"/>
          <w:sz w:val="20"/>
          <w:szCs w:val="20"/>
        </w:rPr>
      </w:pPr>
    </w:p>
    <w:p w14:paraId="215F59BE" w14:textId="706DF57E" w:rsidR="00E439D0" w:rsidRDefault="00E439D0" w:rsidP="00647C76">
      <w:pPr>
        <w:spacing w:after="0" w:line="240" w:lineRule="auto"/>
        <w:contextualSpacing/>
        <w:jc w:val="both"/>
        <w:rPr>
          <w:rFonts w:ascii="Arial" w:hAnsi="Arial" w:cs="Arial"/>
          <w:sz w:val="20"/>
          <w:szCs w:val="20"/>
        </w:rPr>
      </w:pPr>
      <w:r>
        <w:rPr>
          <w:rFonts w:ascii="Arial" w:hAnsi="Arial" w:cs="Arial"/>
          <w:sz w:val="20"/>
          <w:szCs w:val="20"/>
        </w:rPr>
        <w:t xml:space="preserve">Il est instauré une commission de suivi, composée pour moitié de représentants de la direction et pour moitié d’une délégation syndicale représentant les signataires. </w:t>
      </w:r>
      <w:r w:rsidR="00214C2F">
        <w:rPr>
          <w:rFonts w:ascii="Arial" w:hAnsi="Arial" w:cs="Arial"/>
          <w:sz w:val="20"/>
          <w:szCs w:val="20"/>
        </w:rPr>
        <w:t>La commission se réunira</w:t>
      </w:r>
      <w:r>
        <w:rPr>
          <w:rFonts w:ascii="Arial" w:hAnsi="Arial" w:cs="Arial"/>
          <w:sz w:val="20"/>
          <w:szCs w:val="20"/>
        </w:rPr>
        <w:t xml:space="preserve"> au rythme d’une fois par an. </w:t>
      </w:r>
    </w:p>
    <w:p w14:paraId="620291AF" w14:textId="4DB53846" w:rsidR="00E439D0" w:rsidRDefault="00E439D0" w:rsidP="00647C76">
      <w:pPr>
        <w:spacing w:after="0" w:line="240" w:lineRule="auto"/>
        <w:contextualSpacing/>
        <w:jc w:val="both"/>
        <w:rPr>
          <w:rFonts w:ascii="Arial" w:hAnsi="Arial" w:cs="Arial"/>
          <w:sz w:val="20"/>
          <w:szCs w:val="20"/>
        </w:rPr>
      </w:pPr>
      <w:r>
        <w:rPr>
          <w:rFonts w:ascii="Arial" w:hAnsi="Arial" w:cs="Arial"/>
          <w:sz w:val="20"/>
          <w:szCs w:val="20"/>
        </w:rPr>
        <w:t>Elle effectuera un bilan de l’exécution du présent accord et, le cas échéant, proposera aux partenaires sociaux la modification de l’accord qu’elle estime utile à l’amélioration de cette exécution.</w:t>
      </w:r>
    </w:p>
    <w:p w14:paraId="179BC13E" w14:textId="77777777" w:rsidR="007877D8" w:rsidRDefault="007877D8" w:rsidP="00647C76">
      <w:pPr>
        <w:spacing w:after="0" w:line="240" w:lineRule="auto"/>
        <w:contextualSpacing/>
        <w:jc w:val="both"/>
        <w:rPr>
          <w:rFonts w:ascii="Arial" w:hAnsi="Arial" w:cs="Arial"/>
          <w:sz w:val="20"/>
          <w:szCs w:val="20"/>
        </w:rPr>
      </w:pPr>
    </w:p>
    <w:p w14:paraId="4D5112C2" w14:textId="77777777" w:rsidR="007877D8" w:rsidRPr="00EB1479" w:rsidRDefault="002E77E2" w:rsidP="00647C76">
      <w:pPr>
        <w:spacing w:after="0" w:line="240" w:lineRule="auto"/>
        <w:contextualSpacing/>
        <w:jc w:val="both"/>
        <w:rPr>
          <w:rFonts w:ascii="Arial" w:hAnsi="Arial" w:cs="Arial"/>
          <w:b/>
          <w:sz w:val="20"/>
          <w:szCs w:val="20"/>
        </w:rPr>
      </w:pPr>
      <w:r>
        <w:rPr>
          <w:rFonts w:ascii="Arial" w:hAnsi="Arial" w:cs="Arial"/>
          <w:b/>
          <w:sz w:val="20"/>
          <w:szCs w:val="20"/>
        </w:rPr>
        <w:t>6</w:t>
      </w:r>
      <w:r w:rsidR="00EB1479" w:rsidRPr="00EB1479">
        <w:rPr>
          <w:rFonts w:ascii="Arial" w:hAnsi="Arial" w:cs="Arial"/>
          <w:b/>
          <w:sz w:val="20"/>
          <w:szCs w:val="20"/>
        </w:rPr>
        <w:t>.</w:t>
      </w:r>
      <w:r w:rsidR="00DA0FED">
        <w:rPr>
          <w:rFonts w:ascii="Arial" w:hAnsi="Arial" w:cs="Arial"/>
          <w:b/>
          <w:sz w:val="20"/>
          <w:szCs w:val="20"/>
        </w:rPr>
        <w:t>4.</w:t>
      </w:r>
      <w:r w:rsidR="00EB1479" w:rsidRPr="00EB1479">
        <w:rPr>
          <w:rFonts w:ascii="Arial" w:hAnsi="Arial" w:cs="Arial"/>
          <w:b/>
          <w:sz w:val="20"/>
          <w:szCs w:val="20"/>
        </w:rPr>
        <w:t xml:space="preserve"> Dépôt et publicité.</w:t>
      </w:r>
    </w:p>
    <w:p w14:paraId="3A496EE6" w14:textId="77777777" w:rsidR="00EB1479" w:rsidRPr="006434FF" w:rsidRDefault="00EB1479" w:rsidP="00647C76">
      <w:pPr>
        <w:spacing w:after="0" w:line="240" w:lineRule="auto"/>
        <w:contextualSpacing/>
        <w:jc w:val="both"/>
        <w:rPr>
          <w:rFonts w:ascii="Arial" w:hAnsi="Arial" w:cs="Arial"/>
          <w:sz w:val="20"/>
          <w:szCs w:val="20"/>
        </w:rPr>
      </w:pPr>
    </w:p>
    <w:p w14:paraId="2D24886E" w14:textId="77777777" w:rsidR="00D608E5" w:rsidRPr="00FC427E" w:rsidRDefault="00D608E5" w:rsidP="00D608E5">
      <w:pPr>
        <w:spacing w:after="120" w:line="288" w:lineRule="auto"/>
        <w:contextualSpacing/>
        <w:jc w:val="both"/>
        <w:rPr>
          <w:rFonts w:ascii="Arial" w:hAnsi="Arial" w:cs="Arial"/>
          <w:sz w:val="20"/>
          <w:szCs w:val="20"/>
        </w:rPr>
      </w:pPr>
      <w:r w:rsidRPr="000E4D80">
        <w:rPr>
          <w:rFonts w:ascii="Arial" w:hAnsi="Arial" w:cs="Arial"/>
          <w:sz w:val="20"/>
          <w:szCs w:val="20"/>
        </w:rPr>
        <w:t xml:space="preserve">Conformément aux dispositions légales en vigueur, </w:t>
      </w:r>
      <w:r>
        <w:rPr>
          <w:rFonts w:ascii="Arial" w:hAnsi="Arial" w:cs="Arial"/>
          <w:sz w:val="20"/>
          <w:szCs w:val="20"/>
        </w:rPr>
        <w:t>l</w:t>
      </w:r>
      <w:r w:rsidRPr="00FC427E">
        <w:rPr>
          <w:rFonts w:ascii="Arial" w:hAnsi="Arial" w:cs="Arial"/>
          <w:sz w:val="20"/>
          <w:szCs w:val="20"/>
        </w:rPr>
        <w:t>e</w:t>
      </w:r>
      <w:r>
        <w:rPr>
          <w:rFonts w:ascii="Arial" w:hAnsi="Arial" w:cs="Arial"/>
          <w:sz w:val="20"/>
          <w:szCs w:val="20"/>
        </w:rPr>
        <w:t xml:space="preserve"> présent</w:t>
      </w:r>
      <w:r w:rsidRPr="00FC427E">
        <w:rPr>
          <w:rFonts w:ascii="Arial" w:hAnsi="Arial" w:cs="Arial"/>
          <w:sz w:val="20"/>
          <w:szCs w:val="20"/>
        </w:rPr>
        <w:t xml:space="preserve"> accord sera déposé sur la plateforme de télé-procédure du Ministère du Travail et remis en un exemplaire au Greffe du Conseil de prud'hommes mais également notifié à l'ensemble des organisations syndicales représentatives dans le champ d'application de l’accord, à l'issue de la procédure de signature.</w:t>
      </w:r>
    </w:p>
    <w:p w14:paraId="6D92ABAA" w14:textId="77777777" w:rsidR="00D608E5" w:rsidRPr="00FC427E" w:rsidRDefault="00D608E5" w:rsidP="00D608E5">
      <w:pPr>
        <w:spacing w:after="120" w:line="288" w:lineRule="auto"/>
        <w:contextualSpacing/>
        <w:jc w:val="both"/>
        <w:rPr>
          <w:rFonts w:ascii="Arial" w:hAnsi="Arial" w:cs="Arial"/>
          <w:b/>
          <w:bCs/>
          <w:sz w:val="20"/>
          <w:szCs w:val="20"/>
          <w:u w:val="single"/>
        </w:rPr>
      </w:pPr>
    </w:p>
    <w:p w14:paraId="2ED09271" w14:textId="77777777" w:rsidR="00D608E5" w:rsidRPr="00FC427E" w:rsidRDefault="00D608E5" w:rsidP="00D608E5">
      <w:pPr>
        <w:spacing w:after="120" w:line="288" w:lineRule="auto"/>
        <w:contextualSpacing/>
        <w:jc w:val="both"/>
        <w:rPr>
          <w:rFonts w:ascii="Arial" w:hAnsi="Arial" w:cs="Arial"/>
          <w:sz w:val="20"/>
          <w:szCs w:val="20"/>
        </w:rPr>
      </w:pPr>
      <w:r w:rsidRPr="00FC427E">
        <w:rPr>
          <w:rFonts w:ascii="Arial" w:hAnsi="Arial" w:cs="Arial"/>
          <w:sz w:val="20"/>
          <w:szCs w:val="20"/>
        </w:rPr>
        <w:t>Enfin, celui-ci fera l’objet d’une communication de la Direction auprès des salariés concernés, qui pourront le consulter sur simple demande.</w:t>
      </w:r>
    </w:p>
    <w:p w14:paraId="3F55344C" w14:textId="77777777" w:rsidR="006434FF" w:rsidRDefault="006434FF" w:rsidP="00647C76">
      <w:pPr>
        <w:spacing w:after="0" w:line="240" w:lineRule="auto"/>
        <w:contextualSpacing/>
        <w:jc w:val="both"/>
        <w:rPr>
          <w:rFonts w:ascii="Arial" w:hAnsi="Arial" w:cs="Arial"/>
          <w:sz w:val="20"/>
          <w:szCs w:val="20"/>
        </w:rPr>
      </w:pPr>
    </w:p>
    <w:p w14:paraId="42C41A41" w14:textId="77777777" w:rsidR="006434FF" w:rsidRDefault="00733180" w:rsidP="00647C76">
      <w:pPr>
        <w:spacing w:after="0" w:line="240" w:lineRule="auto"/>
        <w:contextualSpacing/>
        <w:jc w:val="both"/>
        <w:rPr>
          <w:rFonts w:ascii="Arial" w:hAnsi="Arial" w:cs="Arial"/>
          <w:sz w:val="20"/>
          <w:szCs w:val="20"/>
        </w:rPr>
      </w:pPr>
      <w:r>
        <w:rPr>
          <w:rFonts w:ascii="Arial" w:hAnsi="Arial" w:cs="Arial"/>
          <w:sz w:val="20"/>
          <w:szCs w:val="20"/>
        </w:rPr>
        <w:t xml:space="preserve">A </w:t>
      </w:r>
      <w:r w:rsidR="001A6A0B">
        <w:rPr>
          <w:rFonts w:ascii="Arial" w:hAnsi="Arial" w:cs="Arial"/>
          <w:sz w:val="20"/>
          <w:szCs w:val="20"/>
        </w:rPr>
        <w:t>Aurillac</w:t>
      </w:r>
      <w:r w:rsidR="006434FF">
        <w:rPr>
          <w:rFonts w:ascii="Arial" w:hAnsi="Arial" w:cs="Arial"/>
          <w:sz w:val="20"/>
          <w:szCs w:val="20"/>
        </w:rPr>
        <w:t>, le …………………………….</w:t>
      </w:r>
    </w:p>
    <w:p w14:paraId="783016DD" w14:textId="77777777" w:rsidR="006434FF" w:rsidRDefault="006434FF" w:rsidP="00647C76">
      <w:pPr>
        <w:spacing w:after="0" w:line="240" w:lineRule="auto"/>
        <w:contextualSpacing/>
        <w:jc w:val="both"/>
        <w:rPr>
          <w:rFonts w:ascii="Arial" w:hAnsi="Arial" w:cs="Arial"/>
          <w:sz w:val="20"/>
          <w:szCs w:val="20"/>
        </w:rPr>
      </w:pPr>
    </w:p>
    <w:p w14:paraId="67EA01A9" w14:textId="77777777" w:rsidR="00665EF7" w:rsidRDefault="00665EF7" w:rsidP="00647C76">
      <w:pPr>
        <w:spacing w:after="0" w:line="240" w:lineRule="auto"/>
        <w:contextualSpacing/>
        <w:jc w:val="both"/>
        <w:rPr>
          <w:rFonts w:ascii="Arial" w:hAnsi="Arial" w:cs="Arial"/>
          <w:sz w:val="20"/>
          <w:szCs w:val="20"/>
        </w:rPr>
      </w:pPr>
    </w:p>
    <w:p w14:paraId="174EA775" w14:textId="2AF6543B" w:rsidR="00733180" w:rsidRDefault="00733180" w:rsidP="00647C76">
      <w:pPr>
        <w:spacing w:after="0" w:line="240" w:lineRule="auto"/>
        <w:contextualSpacing/>
        <w:jc w:val="both"/>
        <w:rPr>
          <w:rFonts w:ascii="Arial" w:hAnsi="Arial" w:cs="Arial"/>
          <w:b/>
          <w:sz w:val="20"/>
          <w:szCs w:val="20"/>
        </w:rPr>
      </w:pPr>
      <w:r w:rsidRPr="0099131E">
        <w:rPr>
          <w:rFonts w:ascii="Arial" w:hAnsi="Arial" w:cs="Arial"/>
          <w:b/>
          <w:sz w:val="20"/>
          <w:szCs w:val="20"/>
          <w:u w:val="single"/>
        </w:rPr>
        <w:t>Le Syndicat signataire</w:t>
      </w:r>
      <w:r w:rsidRPr="0099131E">
        <w:rPr>
          <w:rFonts w:ascii="Arial" w:hAnsi="Arial" w:cs="Arial"/>
          <w:b/>
          <w:sz w:val="20"/>
          <w:szCs w:val="20"/>
        </w:rPr>
        <w:t> :</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6434FF" w:rsidRPr="00E86B19">
        <w:rPr>
          <w:rFonts w:ascii="Arial" w:hAnsi="Arial" w:cs="Arial"/>
          <w:b/>
          <w:sz w:val="20"/>
          <w:szCs w:val="20"/>
        </w:rPr>
        <w:t xml:space="preserve">Pour </w:t>
      </w:r>
      <w:r w:rsidR="006434FF" w:rsidRPr="00B40CBB">
        <w:rPr>
          <w:rFonts w:ascii="Arial" w:hAnsi="Arial" w:cs="Arial"/>
          <w:b/>
          <w:sz w:val="20"/>
          <w:szCs w:val="20"/>
          <w:highlight w:val="black"/>
          <w:rPrChange w:id="51" w:author="Florence Courivaud, Aide Comptable, Sylab, Aurillac" w:date="2026-03-24T13:56:00Z" w16du:dateUtc="2026-03-24T12:56:00Z">
            <w:rPr>
              <w:rFonts w:ascii="Arial" w:hAnsi="Arial" w:cs="Arial"/>
              <w:b/>
              <w:sz w:val="20"/>
              <w:szCs w:val="20"/>
            </w:rPr>
          </w:rPrChange>
        </w:rPr>
        <w:t xml:space="preserve">le Laboratoire </w:t>
      </w:r>
      <w:r w:rsidR="000631C1" w:rsidRPr="00B40CBB">
        <w:rPr>
          <w:rFonts w:ascii="Arial" w:hAnsi="Arial" w:cs="Arial"/>
          <w:b/>
          <w:sz w:val="20"/>
          <w:szCs w:val="20"/>
          <w:highlight w:val="black"/>
          <w:rPrChange w:id="52" w:author="Florence Courivaud, Aide Comptable, Sylab, Aurillac" w:date="2026-03-24T13:56:00Z" w16du:dateUtc="2026-03-24T12:56:00Z">
            <w:rPr>
              <w:rFonts w:ascii="Arial" w:hAnsi="Arial" w:cs="Arial"/>
              <w:b/>
              <w:sz w:val="20"/>
              <w:szCs w:val="20"/>
            </w:rPr>
          </w:rPrChange>
        </w:rPr>
        <w:t>SYNLAB Auvergne</w:t>
      </w:r>
    </w:p>
    <w:p w14:paraId="3F7AFF08" w14:textId="7A8D0BD4" w:rsidR="00733180" w:rsidRPr="00733180" w:rsidRDefault="00733180" w:rsidP="00647C76">
      <w:pPr>
        <w:spacing w:after="0" w:line="240" w:lineRule="auto"/>
        <w:contextualSpacing/>
        <w:jc w:val="both"/>
        <w:rPr>
          <w:rFonts w:ascii="Arial" w:hAnsi="Arial" w:cs="Arial"/>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C26AA3" w:rsidRPr="00B40CBB">
        <w:rPr>
          <w:rFonts w:ascii="Arial" w:hAnsi="Arial" w:cs="Arial"/>
          <w:sz w:val="20"/>
          <w:szCs w:val="20"/>
          <w:highlight w:val="black"/>
          <w:rPrChange w:id="53" w:author="Florence Courivaud, Aide Comptable, Sylab, Aurillac" w:date="2026-03-24T13:56:00Z" w16du:dateUtc="2026-03-24T12:56:00Z">
            <w:rPr>
              <w:rFonts w:ascii="Arial" w:hAnsi="Arial" w:cs="Arial"/>
              <w:sz w:val="20"/>
              <w:szCs w:val="20"/>
            </w:rPr>
          </w:rPrChange>
        </w:rPr>
        <w:t>Thomas CHARBONNIER</w:t>
      </w:r>
    </w:p>
    <w:p w14:paraId="1B2DABE2" w14:textId="77777777" w:rsidR="00C26AA3" w:rsidRDefault="00C26AA3" w:rsidP="00647C76">
      <w:pPr>
        <w:spacing w:after="0" w:line="240" w:lineRule="auto"/>
        <w:contextualSpacing/>
        <w:jc w:val="both"/>
        <w:rPr>
          <w:rFonts w:ascii="Arial" w:hAnsi="Arial" w:cs="Arial"/>
          <w:sz w:val="20"/>
          <w:szCs w:val="20"/>
        </w:rPr>
      </w:pPr>
    </w:p>
    <w:p w14:paraId="4227B7FF" w14:textId="698628AC" w:rsidR="00C26AA3" w:rsidRPr="00C26AA3" w:rsidRDefault="00C26AA3" w:rsidP="00647C76">
      <w:pPr>
        <w:spacing w:after="0" w:line="240" w:lineRule="auto"/>
        <w:contextualSpacing/>
        <w:jc w:val="both"/>
        <w:rPr>
          <w:rFonts w:ascii="Arial" w:hAnsi="Arial" w:cs="Arial"/>
          <w:b/>
          <w:sz w:val="20"/>
          <w:szCs w:val="20"/>
        </w:rPr>
      </w:pPr>
      <w:r w:rsidRPr="00C26AA3">
        <w:rPr>
          <w:rFonts w:ascii="Arial" w:hAnsi="Arial" w:cs="Arial"/>
          <w:b/>
          <w:sz w:val="20"/>
          <w:szCs w:val="20"/>
        </w:rPr>
        <w:t xml:space="preserve">Le syndicat CGT </w:t>
      </w:r>
    </w:p>
    <w:p w14:paraId="08CA82A3" w14:textId="77777777" w:rsidR="00C26AA3" w:rsidRPr="00733180" w:rsidRDefault="00C26AA3" w:rsidP="00647C76">
      <w:pPr>
        <w:spacing w:after="0" w:line="240" w:lineRule="auto"/>
        <w:contextualSpacing/>
        <w:jc w:val="both"/>
        <w:rPr>
          <w:rFonts w:ascii="Arial" w:hAnsi="Arial" w:cs="Arial"/>
          <w:sz w:val="20"/>
          <w:szCs w:val="20"/>
        </w:rPr>
      </w:pPr>
      <w:r w:rsidRPr="00B40CBB">
        <w:rPr>
          <w:rFonts w:ascii="Arial" w:hAnsi="Arial" w:cs="Arial"/>
          <w:sz w:val="20"/>
          <w:szCs w:val="20"/>
          <w:highlight w:val="black"/>
          <w:rPrChange w:id="54" w:author="Florence Courivaud, Aide Comptable, Sylab, Aurillac" w:date="2026-03-24T13:56:00Z" w16du:dateUtc="2026-03-24T12:56:00Z">
            <w:rPr>
              <w:rFonts w:ascii="Arial" w:hAnsi="Arial" w:cs="Arial"/>
              <w:sz w:val="20"/>
              <w:szCs w:val="20"/>
            </w:rPr>
          </w:rPrChange>
        </w:rPr>
        <w:t>Mme Laetitia DELMAS, Déléguée Syndicale</w:t>
      </w:r>
    </w:p>
    <w:p w14:paraId="5C026840" w14:textId="77777777" w:rsidR="00733180" w:rsidRDefault="00733180" w:rsidP="00647C76">
      <w:pPr>
        <w:spacing w:after="0" w:line="240" w:lineRule="auto"/>
        <w:contextualSpacing/>
        <w:jc w:val="both"/>
        <w:rPr>
          <w:rFonts w:ascii="Arial" w:hAnsi="Arial" w:cs="Arial"/>
          <w:b/>
          <w:sz w:val="20"/>
          <w:szCs w:val="20"/>
        </w:rPr>
      </w:pPr>
    </w:p>
    <w:p w14:paraId="63665290" w14:textId="77777777" w:rsidR="00733180" w:rsidRDefault="00733180" w:rsidP="00647C76">
      <w:pPr>
        <w:spacing w:after="0" w:line="240" w:lineRule="auto"/>
        <w:contextualSpacing/>
        <w:jc w:val="both"/>
        <w:rPr>
          <w:rFonts w:ascii="Arial" w:hAnsi="Arial" w:cs="Arial"/>
          <w:b/>
          <w:sz w:val="20"/>
          <w:szCs w:val="20"/>
        </w:rPr>
      </w:pPr>
    </w:p>
    <w:p w14:paraId="677A4D0E" w14:textId="77777777" w:rsidR="00733180" w:rsidRPr="00E86B19" w:rsidRDefault="00733180" w:rsidP="00647C76">
      <w:pPr>
        <w:spacing w:after="0" w:line="240" w:lineRule="auto"/>
        <w:contextualSpacing/>
        <w:jc w:val="both"/>
        <w:rPr>
          <w:rFonts w:ascii="Arial" w:hAnsi="Arial" w:cs="Arial"/>
          <w:b/>
          <w:sz w:val="20"/>
          <w:szCs w:val="20"/>
        </w:rPr>
      </w:pPr>
    </w:p>
    <w:sectPr w:rsidR="00733180" w:rsidRPr="00E86B19" w:rsidSect="002F25D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F803B" w14:textId="77777777" w:rsidR="00D2332F" w:rsidRDefault="00D2332F" w:rsidP="006434FF">
      <w:pPr>
        <w:spacing w:after="0" w:line="240" w:lineRule="auto"/>
      </w:pPr>
      <w:r>
        <w:separator/>
      </w:r>
    </w:p>
  </w:endnote>
  <w:endnote w:type="continuationSeparator" w:id="0">
    <w:p w14:paraId="17925A4B" w14:textId="77777777" w:rsidR="00D2332F" w:rsidRDefault="00D2332F" w:rsidP="00643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9277E" w14:textId="77777777" w:rsidR="00B40CBB" w:rsidRDefault="00B40CB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839CE" w14:textId="77777777" w:rsidR="00DE1D82" w:rsidRDefault="00F337F5">
    <w:pPr>
      <w:pStyle w:val="Pieddepage"/>
      <w:jc w:val="center"/>
    </w:pPr>
    <w:r w:rsidRPr="006434FF">
      <w:rPr>
        <w:rFonts w:ascii="Arial" w:hAnsi="Arial" w:cs="Arial"/>
        <w:sz w:val="16"/>
        <w:szCs w:val="16"/>
      </w:rPr>
      <w:fldChar w:fldCharType="begin"/>
    </w:r>
    <w:r w:rsidR="00DE1D82" w:rsidRPr="006434FF">
      <w:rPr>
        <w:rFonts w:ascii="Arial" w:hAnsi="Arial" w:cs="Arial"/>
        <w:sz w:val="16"/>
        <w:szCs w:val="16"/>
      </w:rPr>
      <w:instrText xml:space="preserve"> PAGE   \* MERGEFORMAT </w:instrText>
    </w:r>
    <w:r w:rsidRPr="006434FF">
      <w:rPr>
        <w:rFonts w:ascii="Arial" w:hAnsi="Arial" w:cs="Arial"/>
        <w:sz w:val="16"/>
        <w:szCs w:val="16"/>
      </w:rPr>
      <w:fldChar w:fldCharType="separate"/>
    </w:r>
    <w:r w:rsidR="008A0BE9">
      <w:rPr>
        <w:rFonts w:ascii="Arial" w:hAnsi="Arial" w:cs="Arial"/>
        <w:noProof/>
        <w:sz w:val="16"/>
        <w:szCs w:val="16"/>
      </w:rPr>
      <w:t>2</w:t>
    </w:r>
    <w:r w:rsidRPr="006434FF">
      <w:rPr>
        <w:rFonts w:ascii="Arial" w:hAnsi="Arial" w:cs="Arial"/>
        <w:sz w:val="16"/>
        <w:szCs w:val="16"/>
      </w:rPr>
      <w:fldChar w:fldCharType="end"/>
    </w:r>
  </w:p>
  <w:p w14:paraId="102E8D39" w14:textId="1759B09F" w:rsidR="00DE1D82" w:rsidRPr="008310A8" w:rsidRDefault="00DE1D82">
    <w:pPr>
      <w:pStyle w:val="Pieddepage"/>
      <w:rPr>
        <w:rFonts w:ascii="Arial" w:hAnsi="Arial" w:cs="Arial"/>
        <w:sz w:val="18"/>
        <w:szCs w:val="18"/>
      </w:rPr>
    </w:pPr>
    <w:r w:rsidRPr="00B40CBB">
      <w:rPr>
        <w:rFonts w:ascii="Arial" w:hAnsi="Arial" w:cs="Arial"/>
        <w:sz w:val="18"/>
        <w:szCs w:val="18"/>
        <w:highlight w:val="black"/>
        <w:rPrChange w:id="55" w:author="Florence Courivaud, Aide Comptable, Sylab, Aurillac" w:date="2026-03-24T13:56:00Z" w16du:dateUtc="2026-03-24T12:56:00Z">
          <w:rPr>
            <w:rFonts w:ascii="Arial" w:hAnsi="Arial" w:cs="Arial"/>
            <w:sz w:val="18"/>
            <w:szCs w:val="18"/>
          </w:rPr>
        </w:rPrChange>
      </w:rPr>
      <w:t xml:space="preserve">Accord d’Aménagement du Temps de Travail </w:t>
    </w:r>
    <w:r w:rsidR="009E675F" w:rsidRPr="00B40CBB">
      <w:rPr>
        <w:rFonts w:ascii="Arial" w:hAnsi="Arial" w:cs="Arial"/>
        <w:sz w:val="18"/>
        <w:szCs w:val="18"/>
        <w:highlight w:val="black"/>
        <w:rPrChange w:id="56" w:author="Florence Courivaud, Aide Comptable, Sylab, Aurillac" w:date="2026-03-24T13:56:00Z" w16du:dateUtc="2026-03-24T12:56:00Z">
          <w:rPr>
            <w:rFonts w:ascii="Arial" w:hAnsi="Arial" w:cs="Arial"/>
            <w:sz w:val="18"/>
            <w:szCs w:val="18"/>
          </w:rPr>
        </w:rPrChange>
      </w:rPr>
      <w:t>SYNLAB Auvergne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513A2" w14:textId="77777777" w:rsidR="00B40CBB" w:rsidRDefault="00B40C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D4D16" w14:textId="77777777" w:rsidR="00D2332F" w:rsidRDefault="00D2332F" w:rsidP="006434FF">
      <w:pPr>
        <w:spacing w:after="0" w:line="240" w:lineRule="auto"/>
      </w:pPr>
      <w:r>
        <w:separator/>
      </w:r>
    </w:p>
  </w:footnote>
  <w:footnote w:type="continuationSeparator" w:id="0">
    <w:p w14:paraId="33AB4D11" w14:textId="77777777" w:rsidR="00D2332F" w:rsidRDefault="00D2332F" w:rsidP="006434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9E15F" w14:textId="77777777" w:rsidR="00B40CBB" w:rsidRDefault="00B40CB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EF878" w14:textId="77777777" w:rsidR="00B40CBB" w:rsidRDefault="00B40CB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67192" w14:textId="77777777" w:rsidR="00B40CBB" w:rsidRDefault="00B40CB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22DFC"/>
    <w:multiLevelType w:val="multilevel"/>
    <w:tmpl w:val="13561E0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F8C2A20"/>
    <w:multiLevelType w:val="multilevel"/>
    <w:tmpl w:val="963E326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4E726F"/>
    <w:multiLevelType w:val="multilevel"/>
    <w:tmpl w:val="BBD2EC0E"/>
    <w:lvl w:ilvl="0">
      <w:start w:val="5"/>
      <w:numFmt w:val="decimal"/>
      <w:lvlText w:val="%1."/>
      <w:lvlJc w:val="left"/>
      <w:pPr>
        <w:ind w:left="360" w:hanging="360"/>
      </w:pPr>
      <w:rPr>
        <w:rFonts w:ascii="Calibri" w:hAnsi="Calibri" w:hint="default"/>
        <w:b w:val="0"/>
        <w:color w:val="FF0000"/>
      </w:rPr>
    </w:lvl>
    <w:lvl w:ilvl="1">
      <w:start w:val="1"/>
      <w:numFmt w:val="decimal"/>
      <w:lvlText w:val="%1.%2."/>
      <w:lvlJc w:val="left"/>
      <w:pPr>
        <w:ind w:left="360" w:hanging="360"/>
      </w:pPr>
      <w:rPr>
        <w:rFonts w:ascii="Calibri" w:hAnsi="Calibri" w:hint="default"/>
        <w:b w:val="0"/>
        <w:color w:val="FF0000"/>
      </w:rPr>
    </w:lvl>
    <w:lvl w:ilvl="2">
      <w:start w:val="1"/>
      <w:numFmt w:val="decimal"/>
      <w:lvlText w:val="%1.%2.%3."/>
      <w:lvlJc w:val="left"/>
      <w:pPr>
        <w:ind w:left="720" w:hanging="720"/>
      </w:pPr>
      <w:rPr>
        <w:rFonts w:ascii="Calibri" w:hAnsi="Calibri" w:hint="default"/>
        <w:b w:val="0"/>
        <w:color w:val="FF0000"/>
      </w:rPr>
    </w:lvl>
    <w:lvl w:ilvl="3">
      <w:start w:val="1"/>
      <w:numFmt w:val="decimal"/>
      <w:lvlText w:val="%1.%2.%3.%4."/>
      <w:lvlJc w:val="left"/>
      <w:pPr>
        <w:ind w:left="720" w:hanging="720"/>
      </w:pPr>
      <w:rPr>
        <w:rFonts w:ascii="Calibri" w:hAnsi="Calibri" w:hint="default"/>
        <w:b w:val="0"/>
        <w:color w:val="FF0000"/>
      </w:rPr>
    </w:lvl>
    <w:lvl w:ilvl="4">
      <w:start w:val="1"/>
      <w:numFmt w:val="decimal"/>
      <w:lvlText w:val="%1.%2.%3.%4.%5."/>
      <w:lvlJc w:val="left"/>
      <w:pPr>
        <w:ind w:left="1080" w:hanging="1080"/>
      </w:pPr>
      <w:rPr>
        <w:rFonts w:ascii="Calibri" w:hAnsi="Calibri" w:hint="default"/>
        <w:b w:val="0"/>
        <w:color w:val="FF0000"/>
      </w:rPr>
    </w:lvl>
    <w:lvl w:ilvl="5">
      <w:start w:val="1"/>
      <w:numFmt w:val="decimal"/>
      <w:lvlText w:val="%1.%2.%3.%4.%5.%6."/>
      <w:lvlJc w:val="left"/>
      <w:pPr>
        <w:ind w:left="1080" w:hanging="1080"/>
      </w:pPr>
      <w:rPr>
        <w:rFonts w:ascii="Calibri" w:hAnsi="Calibri" w:hint="default"/>
        <w:b w:val="0"/>
        <w:color w:val="FF0000"/>
      </w:rPr>
    </w:lvl>
    <w:lvl w:ilvl="6">
      <w:start w:val="1"/>
      <w:numFmt w:val="decimal"/>
      <w:lvlText w:val="%1.%2.%3.%4.%5.%6.%7."/>
      <w:lvlJc w:val="left"/>
      <w:pPr>
        <w:ind w:left="1440" w:hanging="1440"/>
      </w:pPr>
      <w:rPr>
        <w:rFonts w:ascii="Calibri" w:hAnsi="Calibri" w:hint="default"/>
        <w:b w:val="0"/>
        <w:color w:val="FF0000"/>
      </w:rPr>
    </w:lvl>
    <w:lvl w:ilvl="7">
      <w:start w:val="1"/>
      <w:numFmt w:val="decimal"/>
      <w:lvlText w:val="%1.%2.%3.%4.%5.%6.%7.%8."/>
      <w:lvlJc w:val="left"/>
      <w:pPr>
        <w:ind w:left="1440" w:hanging="1440"/>
      </w:pPr>
      <w:rPr>
        <w:rFonts w:ascii="Calibri" w:hAnsi="Calibri" w:hint="default"/>
        <w:b w:val="0"/>
        <w:color w:val="FF0000"/>
      </w:rPr>
    </w:lvl>
    <w:lvl w:ilvl="8">
      <w:start w:val="1"/>
      <w:numFmt w:val="decimal"/>
      <w:lvlText w:val="%1.%2.%3.%4.%5.%6.%7.%8.%9."/>
      <w:lvlJc w:val="left"/>
      <w:pPr>
        <w:ind w:left="1800" w:hanging="1800"/>
      </w:pPr>
      <w:rPr>
        <w:rFonts w:ascii="Calibri" w:hAnsi="Calibri" w:hint="default"/>
        <w:b w:val="0"/>
        <w:color w:val="FF0000"/>
      </w:rPr>
    </w:lvl>
  </w:abstractNum>
  <w:abstractNum w:abstractNumId="3" w15:restartNumberingAfterBreak="0">
    <w:nsid w:val="24950E30"/>
    <w:multiLevelType w:val="hybridMultilevel"/>
    <w:tmpl w:val="CD781710"/>
    <w:lvl w:ilvl="0" w:tplc="D0D2A43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BBC1706"/>
    <w:multiLevelType w:val="hybridMultilevel"/>
    <w:tmpl w:val="36CED376"/>
    <w:lvl w:ilvl="0" w:tplc="BA3ADA2A">
      <w:numFmt w:val="bullet"/>
      <w:lvlText w:val="-"/>
      <w:lvlJc w:val="left"/>
      <w:pPr>
        <w:ind w:left="1770" w:hanging="360"/>
      </w:pPr>
      <w:rPr>
        <w:rFonts w:ascii="Calibri" w:eastAsia="Calibri" w:hAnsi="Calibri" w:cs="Times New Roman" w:hint="default"/>
      </w:rPr>
    </w:lvl>
    <w:lvl w:ilvl="1" w:tplc="040C0003" w:tentative="1">
      <w:start w:val="1"/>
      <w:numFmt w:val="bullet"/>
      <w:lvlText w:val="o"/>
      <w:lvlJc w:val="left"/>
      <w:pPr>
        <w:ind w:left="2490" w:hanging="360"/>
      </w:pPr>
      <w:rPr>
        <w:rFonts w:ascii="Courier New" w:hAnsi="Courier New" w:cs="Courier New" w:hint="default"/>
      </w:rPr>
    </w:lvl>
    <w:lvl w:ilvl="2" w:tplc="040C0005" w:tentative="1">
      <w:start w:val="1"/>
      <w:numFmt w:val="bullet"/>
      <w:lvlText w:val=""/>
      <w:lvlJc w:val="left"/>
      <w:pPr>
        <w:ind w:left="3210" w:hanging="360"/>
      </w:pPr>
      <w:rPr>
        <w:rFonts w:ascii="Wingdings" w:hAnsi="Wingdings" w:hint="default"/>
      </w:rPr>
    </w:lvl>
    <w:lvl w:ilvl="3" w:tplc="040C0001" w:tentative="1">
      <w:start w:val="1"/>
      <w:numFmt w:val="bullet"/>
      <w:lvlText w:val=""/>
      <w:lvlJc w:val="left"/>
      <w:pPr>
        <w:ind w:left="3930" w:hanging="360"/>
      </w:pPr>
      <w:rPr>
        <w:rFonts w:ascii="Symbol" w:hAnsi="Symbol" w:hint="default"/>
      </w:rPr>
    </w:lvl>
    <w:lvl w:ilvl="4" w:tplc="040C0003" w:tentative="1">
      <w:start w:val="1"/>
      <w:numFmt w:val="bullet"/>
      <w:lvlText w:val="o"/>
      <w:lvlJc w:val="left"/>
      <w:pPr>
        <w:ind w:left="4650" w:hanging="360"/>
      </w:pPr>
      <w:rPr>
        <w:rFonts w:ascii="Courier New" w:hAnsi="Courier New" w:cs="Courier New" w:hint="default"/>
      </w:rPr>
    </w:lvl>
    <w:lvl w:ilvl="5" w:tplc="040C0005" w:tentative="1">
      <w:start w:val="1"/>
      <w:numFmt w:val="bullet"/>
      <w:lvlText w:val=""/>
      <w:lvlJc w:val="left"/>
      <w:pPr>
        <w:ind w:left="5370" w:hanging="360"/>
      </w:pPr>
      <w:rPr>
        <w:rFonts w:ascii="Wingdings" w:hAnsi="Wingdings" w:hint="default"/>
      </w:rPr>
    </w:lvl>
    <w:lvl w:ilvl="6" w:tplc="040C0001" w:tentative="1">
      <w:start w:val="1"/>
      <w:numFmt w:val="bullet"/>
      <w:lvlText w:val=""/>
      <w:lvlJc w:val="left"/>
      <w:pPr>
        <w:ind w:left="6090" w:hanging="360"/>
      </w:pPr>
      <w:rPr>
        <w:rFonts w:ascii="Symbol" w:hAnsi="Symbol" w:hint="default"/>
      </w:rPr>
    </w:lvl>
    <w:lvl w:ilvl="7" w:tplc="040C0003" w:tentative="1">
      <w:start w:val="1"/>
      <w:numFmt w:val="bullet"/>
      <w:lvlText w:val="o"/>
      <w:lvlJc w:val="left"/>
      <w:pPr>
        <w:ind w:left="6810" w:hanging="360"/>
      </w:pPr>
      <w:rPr>
        <w:rFonts w:ascii="Courier New" w:hAnsi="Courier New" w:cs="Courier New" w:hint="default"/>
      </w:rPr>
    </w:lvl>
    <w:lvl w:ilvl="8" w:tplc="040C0005" w:tentative="1">
      <w:start w:val="1"/>
      <w:numFmt w:val="bullet"/>
      <w:lvlText w:val=""/>
      <w:lvlJc w:val="left"/>
      <w:pPr>
        <w:ind w:left="7530" w:hanging="360"/>
      </w:pPr>
      <w:rPr>
        <w:rFonts w:ascii="Wingdings" w:hAnsi="Wingdings" w:hint="default"/>
      </w:rPr>
    </w:lvl>
  </w:abstractNum>
  <w:abstractNum w:abstractNumId="5" w15:restartNumberingAfterBreak="0">
    <w:nsid w:val="4D5202D2"/>
    <w:multiLevelType w:val="hybridMultilevel"/>
    <w:tmpl w:val="56ECF526"/>
    <w:lvl w:ilvl="0" w:tplc="7BA84018">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A430238"/>
    <w:multiLevelType w:val="multilevel"/>
    <w:tmpl w:val="B4C4717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0E04307"/>
    <w:multiLevelType w:val="multilevel"/>
    <w:tmpl w:val="3FCA9A1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6017450"/>
    <w:multiLevelType w:val="multilevel"/>
    <w:tmpl w:val="F460AB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EFA0E3C"/>
    <w:multiLevelType w:val="hybridMultilevel"/>
    <w:tmpl w:val="C96CAA6E"/>
    <w:lvl w:ilvl="0" w:tplc="C50E2DAE">
      <w:start w:val="1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num w:numId="1" w16cid:durableId="2103797765">
    <w:abstractNumId w:val="4"/>
  </w:num>
  <w:num w:numId="2" w16cid:durableId="373844673">
    <w:abstractNumId w:val="1"/>
  </w:num>
  <w:num w:numId="3" w16cid:durableId="1143038403">
    <w:abstractNumId w:val="7"/>
  </w:num>
  <w:num w:numId="4" w16cid:durableId="464352848">
    <w:abstractNumId w:val="0"/>
  </w:num>
  <w:num w:numId="5" w16cid:durableId="2034651610">
    <w:abstractNumId w:val="8"/>
  </w:num>
  <w:num w:numId="6" w16cid:durableId="1209802880">
    <w:abstractNumId w:val="2"/>
  </w:num>
  <w:num w:numId="7" w16cid:durableId="1893105456">
    <w:abstractNumId w:val="6"/>
  </w:num>
  <w:num w:numId="8" w16cid:durableId="990447755">
    <w:abstractNumId w:val="5"/>
  </w:num>
  <w:num w:numId="9" w16cid:durableId="1836804206">
    <w:abstractNumId w:val="9"/>
  </w:num>
  <w:num w:numId="10" w16cid:durableId="5211678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nce Courivaud, Aide Comptable, Sylab, Aurillac">
    <w15:presenceInfo w15:providerId="AD" w15:userId="S-1-5-21-905599416-1538332751-2165788208-29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trackRevisions/>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C76"/>
    <w:rsid w:val="00026CFB"/>
    <w:rsid w:val="00032937"/>
    <w:rsid w:val="00035B7C"/>
    <w:rsid w:val="00037694"/>
    <w:rsid w:val="00044BAE"/>
    <w:rsid w:val="00047D92"/>
    <w:rsid w:val="000631C1"/>
    <w:rsid w:val="00065B89"/>
    <w:rsid w:val="00071754"/>
    <w:rsid w:val="0007699E"/>
    <w:rsid w:val="0009530B"/>
    <w:rsid w:val="000A0C63"/>
    <w:rsid w:val="000B1AD4"/>
    <w:rsid w:val="000B6F35"/>
    <w:rsid w:val="000D05DE"/>
    <w:rsid w:val="000D424E"/>
    <w:rsid w:val="000E3693"/>
    <w:rsid w:val="000E46EA"/>
    <w:rsid w:val="000E6F29"/>
    <w:rsid w:val="000F0AAB"/>
    <w:rsid w:val="000F2318"/>
    <w:rsid w:val="001075BE"/>
    <w:rsid w:val="00111A12"/>
    <w:rsid w:val="00116F21"/>
    <w:rsid w:val="00127C17"/>
    <w:rsid w:val="001607F4"/>
    <w:rsid w:val="0017017F"/>
    <w:rsid w:val="00171515"/>
    <w:rsid w:val="00175D68"/>
    <w:rsid w:val="0017606E"/>
    <w:rsid w:val="001A05DE"/>
    <w:rsid w:val="001A6A0B"/>
    <w:rsid w:val="001D3378"/>
    <w:rsid w:val="001E1EDD"/>
    <w:rsid w:val="001E5834"/>
    <w:rsid w:val="001E65E6"/>
    <w:rsid w:val="001F16AC"/>
    <w:rsid w:val="001F1FE1"/>
    <w:rsid w:val="00204207"/>
    <w:rsid w:val="00204A04"/>
    <w:rsid w:val="0021129C"/>
    <w:rsid w:val="00214C2F"/>
    <w:rsid w:val="002200C0"/>
    <w:rsid w:val="00221581"/>
    <w:rsid w:val="00225F80"/>
    <w:rsid w:val="002445AC"/>
    <w:rsid w:val="002476FB"/>
    <w:rsid w:val="00255C5D"/>
    <w:rsid w:val="00262428"/>
    <w:rsid w:val="002644F8"/>
    <w:rsid w:val="00266959"/>
    <w:rsid w:val="0029017F"/>
    <w:rsid w:val="00292BB4"/>
    <w:rsid w:val="002A544B"/>
    <w:rsid w:val="002B5264"/>
    <w:rsid w:val="002D2DDD"/>
    <w:rsid w:val="002E77E2"/>
    <w:rsid w:val="002F25D0"/>
    <w:rsid w:val="003125FF"/>
    <w:rsid w:val="00313C42"/>
    <w:rsid w:val="003549E7"/>
    <w:rsid w:val="0036428F"/>
    <w:rsid w:val="003661E4"/>
    <w:rsid w:val="00381158"/>
    <w:rsid w:val="00382710"/>
    <w:rsid w:val="00394D34"/>
    <w:rsid w:val="003A1527"/>
    <w:rsid w:val="003A2A48"/>
    <w:rsid w:val="003A3660"/>
    <w:rsid w:val="003B232A"/>
    <w:rsid w:val="003C237C"/>
    <w:rsid w:val="003D5834"/>
    <w:rsid w:val="003F49F1"/>
    <w:rsid w:val="00402061"/>
    <w:rsid w:val="004027E1"/>
    <w:rsid w:val="004051EE"/>
    <w:rsid w:val="004117C5"/>
    <w:rsid w:val="004159B1"/>
    <w:rsid w:val="00431361"/>
    <w:rsid w:val="00433E6D"/>
    <w:rsid w:val="004576D8"/>
    <w:rsid w:val="0048579E"/>
    <w:rsid w:val="004A53CF"/>
    <w:rsid w:val="004B61AB"/>
    <w:rsid w:val="004C20F7"/>
    <w:rsid w:val="004C3033"/>
    <w:rsid w:val="004D4BB7"/>
    <w:rsid w:val="004E0556"/>
    <w:rsid w:val="00501F1E"/>
    <w:rsid w:val="00506A57"/>
    <w:rsid w:val="005121D5"/>
    <w:rsid w:val="00514107"/>
    <w:rsid w:val="00516623"/>
    <w:rsid w:val="00531210"/>
    <w:rsid w:val="0054016A"/>
    <w:rsid w:val="00551206"/>
    <w:rsid w:val="00554E10"/>
    <w:rsid w:val="005664F9"/>
    <w:rsid w:val="005767A1"/>
    <w:rsid w:val="005930B8"/>
    <w:rsid w:val="00593AA8"/>
    <w:rsid w:val="005A7A97"/>
    <w:rsid w:val="005B32F2"/>
    <w:rsid w:val="005C534E"/>
    <w:rsid w:val="005E0FD8"/>
    <w:rsid w:val="005F6AA0"/>
    <w:rsid w:val="00603F74"/>
    <w:rsid w:val="00604494"/>
    <w:rsid w:val="0060536D"/>
    <w:rsid w:val="006434FF"/>
    <w:rsid w:val="00647C76"/>
    <w:rsid w:val="00665EF7"/>
    <w:rsid w:val="00682019"/>
    <w:rsid w:val="00693814"/>
    <w:rsid w:val="00694B30"/>
    <w:rsid w:val="006A53FE"/>
    <w:rsid w:val="006B2A05"/>
    <w:rsid w:val="006C7EBF"/>
    <w:rsid w:val="006E6771"/>
    <w:rsid w:val="007012BD"/>
    <w:rsid w:val="007039CE"/>
    <w:rsid w:val="00706BDE"/>
    <w:rsid w:val="00724D45"/>
    <w:rsid w:val="00727725"/>
    <w:rsid w:val="00732613"/>
    <w:rsid w:val="00733180"/>
    <w:rsid w:val="00736014"/>
    <w:rsid w:val="007421CD"/>
    <w:rsid w:val="00756D9D"/>
    <w:rsid w:val="007630D4"/>
    <w:rsid w:val="00766DD1"/>
    <w:rsid w:val="00771C33"/>
    <w:rsid w:val="007733B4"/>
    <w:rsid w:val="00774364"/>
    <w:rsid w:val="0077560B"/>
    <w:rsid w:val="00777216"/>
    <w:rsid w:val="00781830"/>
    <w:rsid w:val="007828CD"/>
    <w:rsid w:val="00785AD7"/>
    <w:rsid w:val="007877D8"/>
    <w:rsid w:val="007D7273"/>
    <w:rsid w:val="007E19F7"/>
    <w:rsid w:val="007F1AC3"/>
    <w:rsid w:val="00820213"/>
    <w:rsid w:val="00820915"/>
    <w:rsid w:val="00826D22"/>
    <w:rsid w:val="008310A8"/>
    <w:rsid w:val="00851868"/>
    <w:rsid w:val="00852C34"/>
    <w:rsid w:val="00853862"/>
    <w:rsid w:val="0086435D"/>
    <w:rsid w:val="008662F6"/>
    <w:rsid w:val="00866C95"/>
    <w:rsid w:val="0086767E"/>
    <w:rsid w:val="00867CFE"/>
    <w:rsid w:val="00873631"/>
    <w:rsid w:val="0087488D"/>
    <w:rsid w:val="008913D7"/>
    <w:rsid w:val="00894BEF"/>
    <w:rsid w:val="00895DBC"/>
    <w:rsid w:val="008A06CC"/>
    <w:rsid w:val="008A0BE9"/>
    <w:rsid w:val="008A4FAD"/>
    <w:rsid w:val="008B2ADD"/>
    <w:rsid w:val="008B5E97"/>
    <w:rsid w:val="008C067A"/>
    <w:rsid w:val="008C646C"/>
    <w:rsid w:val="00902C0D"/>
    <w:rsid w:val="00911DE0"/>
    <w:rsid w:val="00912F8C"/>
    <w:rsid w:val="00920B3D"/>
    <w:rsid w:val="00922CDA"/>
    <w:rsid w:val="0092383F"/>
    <w:rsid w:val="00943AD0"/>
    <w:rsid w:val="00947D1B"/>
    <w:rsid w:val="00965927"/>
    <w:rsid w:val="00975A37"/>
    <w:rsid w:val="00976F9E"/>
    <w:rsid w:val="00991909"/>
    <w:rsid w:val="009A5C23"/>
    <w:rsid w:val="009A6403"/>
    <w:rsid w:val="009A6B4D"/>
    <w:rsid w:val="009C02DC"/>
    <w:rsid w:val="009C39E1"/>
    <w:rsid w:val="009C77F9"/>
    <w:rsid w:val="009E2006"/>
    <w:rsid w:val="009E4926"/>
    <w:rsid w:val="009E675F"/>
    <w:rsid w:val="009F70CF"/>
    <w:rsid w:val="00A2025A"/>
    <w:rsid w:val="00A23CB5"/>
    <w:rsid w:val="00A34BA9"/>
    <w:rsid w:val="00A41672"/>
    <w:rsid w:val="00A44E35"/>
    <w:rsid w:val="00A72998"/>
    <w:rsid w:val="00A90329"/>
    <w:rsid w:val="00AA1611"/>
    <w:rsid w:val="00AB058D"/>
    <w:rsid w:val="00AD65BA"/>
    <w:rsid w:val="00AF07A2"/>
    <w:rsid w:val="00B06DB5"/>
    <w:rsid w:val="00B07A00"/>
    <w:rsid w:val="00B2351F"/>
    <w:rsid w:val="00B334B9"/>
    <w:rsid w:val="00B40CBB"/>
    <w:rsid w:val="00B4131B"/>
    <w:rsid w:val="00B41659"/>
    <w:rsid w:val="00B46425"/>
    <w:rsid w:val="00B64C41"/>
    <w:rsid w:val="00B70A35"/>
    <w:rsid w:val="00B809B1"/>
    <w:rsid w:val="00BA5761"/>
    <w:rsid w:val="00BB18FE"/>
    <w:rsid w:val="00BC3376"/>
    <w:rsid w:val="00BC6C88"/>
    <w:rsid w:val="00BD5917"/>
    <w:rsid w:val="00BE10C6"/>
    <w:rsid w:val="00BF1380"/>
    <w:rsid w:val="00BF1943"/>
    <w:rsid w:val="00BF2DBC"/>
    <w:rsid w:val="00BF3619"/>
    <w:rsid w:val="00C056FA"/>
    <w:rsid w:val="00C104AA"/>
    <w:rsid w:val="00C12252"/>
    <w:rsid w:val="00C26AA3"/>
    <w:rsid w:val="00C33CF0"/>
    <w:rsid w:val="00C341E3"/>
    <w:rsid w:val="00C522D8"/>
    <w:rsid w:val="00C564A6"/>
    <w:rsid w:val="00C60C0C"/>
    <w:rsid w:val="00C64881"/>
    <w:rsid w:val="00C80E41"/>
    <w:rsid w:val="00C826E2"/>
    <w:rsid w:val="00C91A01"/>
    <w:rsid w:val="00CA2331"/>
    <w:rsid w:val="00CA3F14"/>
    <w:rsid w:val="00CB426D"/>
    <w:rsid w:val="00CB5DBB"/>
    <w:rsid w:val="00CD089D"/>
    <w:rsid w:val="00CD0921"/>
    <w:rsid w:val="00CF6130"/>
    <w:rsid w:val="00D0413D"/>
    <w:rsid w:val="00D0527A"/>
    <w:rsid w:val="00D1143E"/>
    <w:rsid w:val="00D13D43"/>
    <w:rsid w:val="00D1451A"/>
    <w:rsid w:val="00D175F6"/>
    <w:rsid w:val="00D2332F"/>
    <w:rsid w:val="00D3589E"/>
    <w:rsid w:val="00D45A3B"/>
    <w:rsid w:val="00D539CE"/>
    <w:rsid w:val="00D607F6"/>
    <w:rsid w:val="00D608E5"/>
    <w:rsid w:val="00D73CB2"/>
    <w:rsid w:val="00D80E71"/>
    <w:rsid w:val="00D87481"/>
    <w:rsid w:val="00D94E73"/>
    <w:rsid w:val="00D95720"/>
    <w:rsid w:val="00DA0FED"/>
    <w:rsid w:val="00DC4625"/>
    <w:rsid w:val="00DE1D82"/>
    <w:rsid w:val="00DE3D98"/>
    <w:rsid w:val="00DE4252"/>
    <w:rsid w:val="00DF2095"/>
    <w:rsid w:val="00DF39EF"/>
    <w:rsid w:val="00DF55A9"/>
    <w:rsid w:val="00DF57CC"/>
    <w:rsid w:val="00DF5F9B"/>
    <w:rsid w:val="00E07324"/>
    <w:rsid w:val="00E2149E"/>
    <w:rsid w:val="00E2624D"/>
    <w:rsid w:val="00E423C7"/>
    <w:rsid w:val="00E439D0"/>
    <w:rsid w:val="00E5009A"/>
    <w:rsid w:val="00E61C0E"/>
    <w:rsid w:val="00E64A28"/>
    <w:rsid w:val="00E654ED"/>
    <w:rsid w:val="00E66488"/>
    <w:rsid w:val="00E66AF9"/>
    <w:rsid w:val="00E70FC3"/>
    <w:rsid w:val="00E85251"/>
    <w:rsid w:val="00E86B19"/>
    <w:rsid w:val="00E94664"/>
    <w:rsid w:val="00EA18F9"/>
    <w:rsid w:val="00EA735C"/>
    <w:rsid w:val="00EB1479"/>
    <w:rsid w:val="00EB4FB6"/>
    <w:rsid w:val="00EB63CF"/>
    <w:rsid w:val="00EC11D8"/>
    <w:rsid w:val="00ED5B63"/>
    <w:rsid w:val="00EE681D"/>
    <w:rsid w:val="00EE743C"/>
    <w:rsid w:val="00F06CB8"/>
    <w:rsid w:val="00F21D5C"/>
    <w:rsid w:val="00F230A8"/>
    <w:rsid w:val="00F27EEC"/>
    <w:rsid w:val="00F337F5"/>
    <w:rsid w:val="00F35393"/>
    <w:rsid w:val="00F4209A"/>
    <w:rsid w:val="00F531C2"/>
    <w:rsid w:val="00F5662B"/>
    <w:rsid w:val="00F57AD3"/>
    <w:rsid w:val="00F757C9"/>
    <w:rsid w:val="00F77265"/>
    <w:rsid w:val="00F7727C"/>
    <w:rsid w:val="00F92A27"/>
    <w:rsid w:val="00F936DE"/>
    <w:rsid w:val="00F93C5A"/>
    <w:rsid w:val="00FA24BC"/>
    <w:rsid w:val="00FA4E2F"/>
    <w:rsid w:val="00FB0ABA"/>
    <w:rsid w:val="00FB27C5"/>
    <w:rsid w:val="00FE1F0C"/>
    <w:rsid w:val="00FF2475"/>
    <w:rsid w:val="00FF41C7"/>
    <w:rsid w:val="00FF57C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B85EDA"/>
  <w15:docId w15:val="{BA5C1C7E-E4A4-4118-B46F-677FDBC0A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C76"/>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647C76"/>
    <w:pPr>
      <w:spacing w:before="100" w:beforeAutospacing="1" w:after="100" w:afterAutospacing="1" w:line="240" w:lineRule="auto"/>
    </w:pPr>
    <w:rPr>
      <w:rFonts w:ascii="Times New Roman" w:eastAsia="Times New Roman" w:hAnsi="Times New Roman"/>
      <w:sz w:val="24"/>
      <w:szCs w:val="24"/>
      <w:lang w:eastAsia="fr-FR"/>
    </w:rPr>
  </w:style>
  <w:style w:type="paragraph" w:styleId="En-tte">
    <w:name w:val="header"/>
    <w:basedOn w:val="Normal"/>
    <w:link w:val="En-tteCar"/>
    <w:uiPriority w:val="99"/>
    <w:unhideWhenUsed/>
    <w:rsid w:val="006434FF"/>
    <w:pPr>
      <w:tabs>
        <w:tab w:val="center" w:pos="4536"/>
        <w:tab w:val="right" w:pos="9072"/>
      </w:tabs>
      <w:spacing w:after="0" w:line="240" w:lineRule="auto"/>
    </w:pPr>
  </w:style>
  <w:style w:type="character" w:customStyle="1" w:styleId="En-tteCar">
    <w:name w:val="En-tête Car"/>
    <w:link w:val="En-tte"/>
    <w:uiPriority w:val="99"/>
    <w:rsid w:val="006434FF"/>
    <w:rPr>
      <w:rFonts w:ascii="Calibri" w:eastAsia="Calibri" w:hAnsi="Calibri" w:cs="Times New Roman"/>
    </w:rPr>
  </w:style>
  <w:style w:type="paragraph" w:styleId="Pieddepage">
    <w:name w:val="footer"/>
    <w:basedOn w:val="Normal"/>
    <w:link w:val="PieddepageCar"/>
    <w:uiPriority w:val="99"/>
    <w:unhideWhenUsed/>
    <w:rsid w:val="006434FF"/>
    <w:pPr>
      <w:tabs>
        <w:tab w:val="center" w:pos="4536"/>
        <w:tab w:val="right" w:pos="9072"/>
      </w:tabs>
      <w:spacing w:after="0" w:line="240" w:lineRule="auto"/>
    </w:pPr>
  </w:style>
  <w:style w:type="character" w:customStyle="1" w:styleId="PieddepageCar">
    <w:name w:val="Pied de page Car"/>
    <w:link w:val="Pieddepage"/>
    <w:uiPriority w:val="99"/>
    <w:rsid w:val="006434FF"/>
    <w:rPr>
      <w:rFonts w:ascii="Calibri" w:eastAsia="Calibri" w:hAnsi="Calibri" w:cs="Times New Roman"/>
    </w:rPr>
  </w:style>
  <w:style w:type="paragraph" w:styleId="Corpsdetexte2">
    <w:name w:val="Body Text 2"/>
    <w:basedOn w:val="Normal"/>
    <w:link w:val="Corpsdetexte2Car"/>
    <w:rsid w:val="00EB1479"/>
    <w:pPr>
      <w:tabs>
        <w:tab w:val="left" w:pos="7920"/>
      </w:tabs>
      <w:spacing w:after="0" w:line="240" w:lineRule="auto"/>
    </w:pPr>
    <w:rPr>
      <w:rFonts w:ascii="Arial" w:eastAsia="Times New Roman" w:hAnsi="Arial" w:cs="Arial"/>
      <w:sz w:val="18"/>
      <w:szCs w:val="24"/>
      <w:lang w:eastAsia="fr-FR"/>
    </w:rPr>
  </w:style>
  <w:style w:type="character" w:customStyle="1" w:styleId="Corpsdetexte2Car">
    <w:name w:val="Corps de texte 2 Car"/>
    <w:basedOn w:val="Policepardfaut"/>
    <w:link w:val="Corpsdetexte2"/>
    <w:rsid w:val="00EB1479"/>
    <w:rPr>
      <w:rFonts w:ascii="Arial" w:eastAsia="Times New Roman" w:hAnsi="Arial" w:cs="Arial"/>
      <w:sz w:val="18"/>
      <w:szCs w:val="24"/>
    </w:rPr>
  </w:style>
  <w:style w:type="paragraph" w:styleId="Paragraphedeliste">
    <w:name w:val="List Paragraph"/>
    <w:basedOn w:val="Normal"/>
    <w:uiPriority w:val="99"/>
    <w:qFormat/>
    <w:rsid w:val="00B41659"/>
    <w:pPr>
      <w:ind w:left="720"/>
      <w:contextualSpacing/>
    </w:pPr>
  </w:style>
  <w:style w:type="paragraph" w:styleId="Retraitcorpsdetexte2">
    <w:name w:val="Body Text Indent 2"/>
    <w:basedOn w:val="Normal"/>
    <w:link w:val="Retraitcorpsdetexte2Car"/>
    <w:uiPriority w:val="99"/>
    <w:unhideWhenUsed/>
    <w:rsid w:val="007421CD"/>
    <w:pPr>
      <w:spacing w:after="120" w:line="480" w:lineRule="auto"/>
      <w:ind w:left="283"/>
    </w:pPr>
  </w:style>
  <w:style w:type="character" w:customStyle="1" w:styleId="Retraitcorpsdetexte2Car">
    <w:name w:val="Retrait corps de texte 2 Car"/>
    <w:basedOn w:val="Policepardfaut"/>
    <w:link w:val="Retraitcorpsdetexte2"/>
    <w:uiPriority w:val="99"/>
    <w:rsid w:val="007421CD"/>
    <w:rPr>
      <w:sz w:val="22"/>
      <w:szCs w:val="22"/>
      <w:lang w:eastAsia="en-US"/>
    </w:rPr>
  </w:style>
  <w:style w:type="paragraph" w:styleId="Retraitcorpsdetexte">
    <w:name w:val="Body Text Indent"/>
    <w:basedOn w:val="Normal"/>
    <w:link w:val="RetraitcorpsdetexteCar"/>
    <w:uiPriority w:val="99"/>
    <w:semiHidden/>
    <w:unhideWhenUsed/>
    <w:rsid w:val="007421CD"/>
    <w:pPr>
      <w:spacing w:after="120"/>
      <w:ind w:left="283"/>
    </w:pPr>
  </w:style>
  <w:style w:type="character" w:customStyle="1" w:styleId="RetraitcorpsdetexteCar">
    <w:name w:val="Retrait corps de texte Car"/>
    <w:basedOn w:val="Policepardfaut"/>
    <w:link w:val="Retraitcorpsdetexte"/>
    <w:uiPriority w:val="99"/>
    <w:semiHidden/>
    <w:rsid w:val="007421CD"/>
    <w:rPr>
      <w:sz w:val="22"/>
      <w:szCs w:val="22"/>
      <w:lang w:eastAsia="en-US"/>
    </w:rPr>
  </w:style>
  <w:style w:type="paragraph" w:styleId="Corpsdetexte">
    <w:name w:val="Body Text"/>
    <w:basedOn w:val="Normal"/>
    <w:link w:val="CorpsdetexteCar"/>
    <w:uiPriority w:val="99"/>
    <w:unhideWhenUsed/>
    <w:rsid w:val="008B5E97"/>
    <w:pPr>
      <w:spacing w:after="120"/>
    </w:pPr>
  </w:style>
  <w:style w:type="character" w:customStyle="1" w:styleId="CorpsdetexteCar">
    <w:name w:val="Corps de texte Car"/>
    <w:basedOn w:val="Policepardfaut"/>
    <w:link w:val="Corpsdetexte"/>
    <w:uiPriority w:val="99"/>
    <w:rsid w:val="008B5E97"/>
    <w:rPr>
      <w:sz w:val="22"/>
      <w:szCs w:val="22"/>
      <w:lang w:eastAsia="en-US"/>
    </w:rPr>
  </w:style>
  <w:style w:type="character" w:styleId="Marquedecommentaire">
    <w:name w:val="annotation reference"/>
    <w:basedOn w:val="Policepardfaut"/>
    <w:uiPriority w:val="99"/>
    <w:semiHidden/>
    <w:unhideWhenUsed/>
    <w:rsid w:val="00EB4FB6"/>
    <w:rPr>
      <w:sz w:val="16"/>
      <w:szCs w:val="16"/>
    </w:rPr>
  </w:style>
  <w:style w:type="paragraph" w:styleId="Commentaire">
    <w:name w:val="annotation text"/>
    <w:basedOn w:val="Normal"/>
    <w:link w:val="CommentaireCar"/>
    <w:uiPriority w:val="99"/>
    <w:semiHidden/>
    <w:unhideWhenUsed/>
    <w:rsid w:val="00EB4FB6"/>
    <w:rPr>
      <w:sz w:val="20"/>
      <w:szCs w:val="20"/>
    </w:rPr>
  </w:style>
  <w:style w:type="character" w:customStyle="1" w:styleId="CommentaireCar">
    <w:name w:val="Commentaire Car"/>
    <w:basedOn w:val="Policepardfaut"/>
    <w:link w:val="Commentaire"/>
    <w:uiPriority w:val="99"/>
    <w:semiHidden/>
    <w:rsid w:val="00EB4FB6"/>
    <w:rPr>
      <w:lang w:eastAsia="en-US"/>
    </w:rPr>
  </w:style>
  <w:style w:type="paragraph" w:styleId="Textedebulles">
    <w:name w:val="Balloon Text"/>
    <w:basedOn w:val="Normal"/>
    <w:link w:val="TextedebullesCar"/>
    <w:uiPriority w:val="99"/>
    <w:semiHidden/>
    <w:unhideWhenUsed/>
    <w:rsid w:val="00EB4FB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B4FB6"/>
    <w:rPr>
      <w:rFonts w:ascii="Tahoma" w:hAnsi="Tahoma" w:cs="Tahoma"/>
      <w:sz w:val="16"/>
      <w:szCs w:val="16"/>
      <w:lang w:eastAsia="en-US"/>
    </w:rPr>
  </w:style>
  <w:style w:type="character" w:customStyle="1" w:styleId="apple-style-span">
    <w:name w:val="apple-style-span"/>
    <w:basedOn w:val="Policepardfaut"/>
    <w:rsid w:val="00431361"/>
  </w:style>
  <w:style w:type="paragraph" w:styleId="Objetducommentaire">
    <w:name w:val="annotation subject"/>
    <w:basedOn w:val="Commentaire"/>
    <w:next w:val="Commentaire"/>
    <w:link w:val="ObjetducommentaireCar"/>
    <w:uiPriority w:val="99"/>
    <w:semiHidden/>
    <w:unhideWhenUsed/>
    <w:rsid w:val="004D4BB7"/>
    <w:pPr>
      <w:spacing w:line="240" w:lineRule="auto"/>
    </w:pPr>
    <w:rPr>
      <w:b/>
      <w:bCs/>
    </w:rPr>
  </w:style>
  <w:style w:type="character" w:customStyle="1" w:styleId="ObjetducommentaireCar">
    <w:name w:val="Objet du commentaire Car"/>
    <w:basedOn w:val="CommentaireCar"/>
    <w:link w:val="Objetducommentaire"/>
    <w:uiPriority w:val="99"/>
    <w:semiHidden/>
    <w:rsid w:val="004D4BB7"/>
    <w:rPr>
      <w:b/>
      <w:bCs/>
      <w:lang w:eastAsia="en-US"/>
    </w:rPr>
  </w:style>
  <w:style w:type="table" w:styleId="Grilledutableau">
    <w:name w:val="Table Grid"/>
    <w:basedOn w:val="TableauNormal"/>
    <w:uiPriority w:val="59"/>
    <w:rsid w:val="007743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7D727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09484">
      <w:bodyDiv w:val="1"/>
      <w:marLeft w:val="0"/>
      <w:marRight w:val="0"/>
      <w:marTop w:val="0"/>
      <w:marBottom w:val="0"/>
      <w:divBdr>
        <w:top w:val="none" w:sz="0" w:space="0" w:color="auto"/>
        <w:left w:val="none" w:sz="0" w:space="0" w:color="auto"/>
        <w:bottom w:val="none" w:sz="0" w:space="0" w:color="auto"/>
        <w:right w:val="none" w:sz="0" w:space="0" w:color="auto"/>
      </w:divBdr>
    </w:div>
    <w:div w:id="424083484">
      <w:bodyDiv w:val="1"/>
      <w:marLeft w:val="0"/>
      <w:marRight w:val="0"/>
      <w:marTop w:val="0"/>
      <w:marBottom w:val="0"/>
      <w:divBdr>
        <w:top w:val="none" w:sz="0" w:space="0" w:color="auto"/>
        <w:left w:val="none" w:sz="0" w:space="0" w:color="auto"/>
        <w:bottom w:val="none" w:sz="0" w:space="0" w:color="auto"/>
        <w:right w:val="none" w:sz="0" w:space="0" w:color="auto"/>
      </w:divBdr>
      <w:divsChild>
        <w:div w:id="24140296">
          <w:marLeft w:val="0"/>
          <w:marRight w:val="0"/>
          <w:marTop w:val="0"/>
          <w:marBottom w:val="0"/>
          <w:divBdr>
            <w:top w:val="none" w:sz="0" w:space="0" w:color="auto"/>
            <w:left w:val="none" w:sz="0" w:space="0" w:color="auto"/>
            <w:bottom w:val="none" w:sz="0" w:space="0" w:color="auto"/>
            <w:right w:val="none" w:sz="0" w:space="0" w:color="auto"/>
          </w:divBdr>
          <w:divsChild>
            <w:div w:id="135803998">
              <w:marLeft w:val="0"/>
              <w:marRight w:val="0"/>
              <w:marTop w:val="0"/>
              <w:marBottom w:val="0"/>
              <w:divBdr>
                <w:top w:val="none" w:sz="0" w:space="0" w:color="auto"/>
                <w:left w:val="none" w:sz="0" w:space="0" w:color="auto"/>
                <w:bottom w:val="none" w:sz="0" w:space="0" w:color="auto"/>
                <w:right w:val="none" w:sz="0" w:space="0" w:color="auto"/>
              </w:divBdr>
              <w:divsChild>
                <w:div w:id="847132606">
                  <w:marLeft w:val="0"/>
                  <w:marRight w:val="0"/>
                  <w:marTop w:val="0"/>
                  <w:marBottom w:val="0"/>
                  <w:divBdr>
                    <w:top w:val="none" w:sz="0" w:space="0" w:color="auto"/>
                    <w:left w:val="none" w:sz="0" w:space="0" w:color="auto"/>
                    <w:bottom w:val="none" w:sz="0" w:space="0" w:color="auto"/>
                    <w:right w:val="none" w:sz="0" w:space="0" w:color="auto"/>
                  </w:divBdr>
                  <w:divsChild>
                    <w:div w:id="142815310">
                      <w:marLeft w:val="0"/>
                      <w:marRight w:val="0"/>
                      <w:marTop w:val="0"/>
                      <w:marBottom w:val="0"/>
                      <w:divBdr>
                        <w:top w:val="none" w:sz="0" w:space="0" w:color="auto"/>
                        <w:left w:val="none" w:sz="0" w:space="0" w:color="auto"/>
                        <w:bottom w:val="none" w:sz="0" w:space="0" w:color="auto"/>
                        <w:right w:val="none" w:sz="0" w:space="0" w:color="auto"/>
                      </w:divBdr>
                      <w:divsChild>
                        <w:div w:id="269818288">
                          <w:marLeft w:val="0"/>
                          <w:marRight w:val="0"/>
                          <w:marTop w:val="0"/>
                          <w:marBottom w:val="0"/>
                          <w:divBdr>
                            <w:top w:val="none" w:sz="0" w:space="0" w:color="auto"/>
                            <w:left w:val="none" w:sz="0" w:space="0" w:color="auto"/>
                            <w:bottom w:val="none" w:sz="0" w:space="0" w:color="auto"/>
                            <w:right w:val="none" w:sz="0" w:space="0" w:color="auto"/>
                          </w:divBdr>
                          <w:divsChild>
                            <w:div w:id="12608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1337801">
      <w:bodyDiv w:val="1"/>
      <w:marLeft w:val="0"/>
      <w:marRight w:val="0"/>
      <w:marTop w:val="0"/>
      <w:marBottom w:val="0"/>
      <w:divBdr>
        <w:top w:val="none" w:sz="0" w:space="0" w:color="auto"/>
        <w:left w:val="none" w:sz="0" w:space="0" w:color="auto"/>
        <w:bottom w:val="none" w:sz="0" w:space="0" w:color="auto"/>
        <w:right w:val="none" w:sz="0" w:space="0" w:color="auto"/>
      </w:divBdr>
      <w:divsChild>
        <w:div w:id="1837500571">
          <w:marLeft w:val="0"/>
          <w:marRight w:val="0"/>
          <w:marTop w:val="0"/>
          <w:marBottom w:val="0"/>
          <w:divBdr>
            <w:top w:val="none" w:sz="0" w:space="0" w:color="auto"/>
            <w:left w:val="none" w:sz="0" w:space="0" w:color="auto"/>
            <w:bottom w:val="none" w:sz="0" w:space="0" w:color="auto"/>
            <w:right w:val="none" w:sz="0" w:space="0" w:color="auto"/>
          </w:divBdr>
          <w:divsChild>
            <w:div w:id="1900902765">
              <w:marLeft w:val="0"/>
              <w:marRight w:val="0"/>
              <w:marTop w:val="0"/>
              <w:marBottom w:val="0"/>
              <w:divBdr>
                <w:top w:val="none" w:sz="0" w:space="0" w:color="auto"/>
                <w:left w:val="none" w:sz="0" w:space="0" w:color="auto"/>
                <w:bottom w:val="none" w:sz="0" w:space="0" w:color="auto"/>
                <w:right w:val="none" w:sz="0" w:space="0" w:color="auto"/>
              </w:divBdr>
              <w:divsChild>
                <w:div w:id="765076382">
                  <w:marLeft w:val="0"/>
                  <w:marRight w:val="0"/>
                  <w:marTop w:val="0"/>
                  <w:marBottom w:val="0"/>
                  <w:divBdr>
                    <w:top w:val="none" w:sz="0" w:space="0" w:color="auto"/>
                    <w:left w:val="none" w:sz="0" w:space="0" w:color="auto"/>
                    <w:bottom w:val="none" w:sz="0" w:space="0" w:color="auto"/>
                    <w:right w:val="none" w:sz="0" w:space="0" w:color="auto"/>
                  </w:divBdr>
                  <w:divsChild>
                    <w:div w:id="226961162">
                      <w:marLeft w:val="0"/>
                      <w:marRight w:val="0"/>
                      <w:marTop w:val="0"/>
                      <w:marBottom w:val="0"/>
                      <w:divBdr>
                        <w:top w:val="none" w:sz="0" w:space="0" w:color="auto"/>
                        <w:left w:val="none" w:sz="0" w:space="0" w:color="auto"/>
                        <w:bottom w:val="none" w:sz="0" w:space="0" w:color="auto"/>
                        <w:right w:val="none" w:sz="0" w:space="0" w:color="auto"/>
                      </w:divBdr>
                      <w:divsChild>
                        <w:div w:id="1821725081">
                          <w:marLeft w:val="0"/>
                          <w:marRight w:val="0"/>
                          <w:marTop w:val="0"/>
                          <w:marBottom w:val="0"/>
                          <w:divBdr>
                            <w:top w:val="none" w:sz="0" w:space="0" w:color="auto"/>
                            <w:left w:val="none" w:sz="0" w:space="0" w:color="auto"/>
                            <w:bottom w:val="none" w:sz="0" w:space="0" w:color="auto"/>
                            <w:right w:val="none" w:sz="0" w:space="0" w:color="auto"/>
                          </w:divBdr>
                          <w:divsChild>
                            <w:div w:id="66651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629431">
      <w:bodyDiv w:val="1"/>
      <w:marLeft w:val="0"/>
      <w:marRight w:val="0"/>
      <w:marTop w:val="0"/>
      <w:marBottom w:val="0"/>
      <w:divBdr>
        <w:top w:val="none" w:sz="0" w:space="0" w:color="auto"/>
        <w:left w:val="none" w:sz="0" w:space="0" w:color="auto"/>
        <w:bottom w:val="none" w:sz="0" w:space="0" w:color="auto"/>
        <w:right w:val="none" w:sz="0" w:space="0" w:color="auto"/>
      </w:divBdr>
    </w:div>
    <w:div w:id="1640333114">
      <w:bodyDiv w:val="1"/>
      <w:marLeft w:val="0"/>
      <w:marRight w:val="0"/>
      <w:marTop w:val="0"/>
      <w:marBottom w:val="0"/>
      <w:divBdr>
        <w:top w:val="none" w:sz="0" w:space="0" w:color="auto"/>
        <w:left w:val="none" w:sz="0" w:space="0" w:color="auto"/>
        <w:bottom w:val="none" w:sz="0" w:space="0" w:color="auto"/>
        <w:right w:val="none" w:sz="0" w:space="0" w:color="auto"/>
      </w:divBdr>
      <w:divsChild>
        <w:div w:id="1479688736">
          <w:marLeft w:val="0"/>
          <w:marRight w:val="0"/>
          <w:marTop w:val="0"/>
          <w:marBottom w:val="0"/>
          <w:divBdr>
            <w:top w:val="none" w:sz="0" w:space="0" w:color="auto"/>
            <w:left w:val="none" w:sz="0" w:space="0" w:color="auto"/>
            <w:bottom w:val="none" w:sz="0" w:space="0" w:color="auto"/>
            <w:right w:val="none" w:sz="0" w:space="0" w:color="auto"/>
          </w:divBdr>
          <w:divsChild>
            <w:div w:id="1684357180">
              <w:marLeft w:val="0"/>
              <w:marRight w:val="0"/>
              <w:marTop w:val="0"/>
              <w:marBottom w:val="0"/>
              <w:divBdr>
                <w:top w:val="none" w:sz="0" w:space="0" w:color="auto"/>
                <w:left w:val="none" w:sz="0" w:space="0" w:color="auto"/>
                <w:bottom w:val="none" w:sz="0" w:space="0" w:color="auto"/>
                <w:right w:val="none" w:sz="0" w:space="0" w:color="auto"/>
              </w:divBdr>
              <w:divsChild>
                <w:div w:id="374013954">
                  <w:marLeft w:val="0"/>
                  <w:marRight w:val="0"/>
                  <w:marTop w:val="0"/>
                  <w:marBottom w:val="0"/>
                  <w:divBdr>
                    <w:top w:val="none" w:sz="0" w:space="0" w:color="auto"/>
                    <w:left w:val="none" w:sz="0" w:space="0" w:color="auto"/>
                    <w:bottom w:val="none" w:sz="0" w:space="0" w:color="auto"/>
                    <w:right w:val="none" w:sz="0" w:space="0" w:color="auto"/>
                  </w:divBdr>
                  <w:divsChild>
                    <w:div w:id="1963418274">
                      <w:marLeft w:val="0"/>
                      <w:marRight w:val="0"/>
                      <w:marTop w:val="0"/>
                      <w:marBottom w:val="0"/>
                      <w:divBdr>
                        <w:top w:val="none" w:sz="0" w:space="0" w:color="auto"/>
                        <w:left w:val="none" w:sz="0" w:space="0" w:color="auto"/>
                        <w:bottom w:val="none" w:sz="0" w:space="0" w:color="auto"/>
                        <w:right w:val="none" w:sz="0" w:space="0" w:color="auto"/>
                      </w:divBdr>
                      <w:divsChild>
                        <w:div w:id="975794991">
                          <w:marLeft w:val="0"/>
                          <w:marRight w:val="0"/>
                          <w:marTop w:val="0"/>
                          <w:marBottom w:val="0"/>
                          <w:divBdr>
                            <w:top w:val="none" w:sz="0" w:space="0" w:color="auto"/>
                            <w:left w:val="none" w:sz="0" w:space="0" w:color="auto"/>
                            <w:bottom w:val="none" w:sz="0" w:space="0" w:color="auto"/>
                            <w:right w:val="none" w:sz="0" w:space="0" w:color="auto"/>
                          </w:divBdr>
                          <w:divsChild>
                            <w:div w:id="17773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9286088">
      <w:bodyDiv w:val="1"/>
      <w:marLeft w:val="0"/>
      <w:marRight w:val="0"/>
      <w:marTop w:val="0"/>
      <w:marBottom w:val="0"/>
      <w:divBdr>
        <w:top w:val="none" w:sz="0" w:space="0" w:color="auto"/>
        <w:left w:val="none" w:sz="0" w:space="0" w:color="auto"/>
        <w:bottom w:val="none" w:sz="0" w:space="0" w:color="auto"/>
        <w:right w:val="none" w:sz="0" w:space="0" w:color="auto"/>
      </w:divBdr>
      <w:divsChild>
        <w:div w:id="1917663395">
          <w:marLeft w:val="0"/>
          <w:marRight w:val="0"/>
          <w:marTop w:val="0"/>
          <w:marBottom w:val="0"/>
          <w:divBdr>
            <w:top w:val="none" w:sz="0" w:space="0" w:color="auto"/>
            <w:left w:val="none" w:sz="0" w:space="0" w:color="auto"/>
            <w:bottom w:val="none" w:sz="0" w:space="0" w:color="auto"/>
            <w:right w:val="none" w:sz="0" w:space="0" w:color="auto"/>
          </w:divBdr>
          <w:divsChild>
            <w:div w:id="1965040295">
              <w:marLeft w:val="0"/>
              <w:marRight w:val="0"/>
              <w:marTop w:val="0"/>
              <w:marBottom w:val="0"/>
              <w:divBdr>
                <w:top w:val="none" w:sz="0" w:space="0" w:color="auto"/>
                <w:left w:val="none" w:sz="0" w:space="0" w:color="auto"/>
                <w:bottom w:val="none" w:sz="0" w:space="0" w:color="auto"/>
                <w:right w:val="none" w:sz="0" w:space="0" w:color="auto"/>
              </w:divBdr>
              <w:divsChild>
                <w:div w:id="2010450627">
                  <w:marLeft w:val="0"/>
                  <w:marRight w:val="0"/>
                  <w:marTop w:val="0"/>
                  <w:marBottom w:val="0"/>
                  <w:divBdr>
                    <w:top w:val="none" w:sz="0" w:space="0" w:color="auto"/>
                    <w:left w:val="none" w:sz="0" w:space="0" w:color="auto"/>
                    <w:bottom w:val="none" w:sz="0" w:space="0" w:color="auto"/>
                    <w:right w:val="none" w:sz="0" w:space="0" w:color="auto"/>
                  </w:divBdr>
                  <w:divsChild>
                    <w:div w:id="1260679456">
                      <w:marLeft w:val="0"/>
                      <w:marRight w:val="0"/>
                      <w:marTop w:val="0"/>
                      <w:marBottom w:val="0"/>
                      <w:divBdr>
                        <w:top w:val="none" w:sz="0" w:space="0" w:color="auto"/>
                        <w:left w:val="none" w:sz="0" w:space="0" w:color="auto"/>
                        <w:bottom w:val="none" w:sz="0" w:space="0" w:color="auto"/>
                        <w:right w:val="none" w:sz="0" w:space="0" w:color="auto"/>
                      </w:divBdr>
                      <w:divsChild>
                        <w:div w:id="901450554">
                          <w:marLeft w:val="0"/>
                          <w:marRight w:val="0"/>
                          <w:marTop w:val="0"/>
                          <w:marBottom w:val="0"/>
                          <w:divBdr>
                            <w:top w:val="none" w:sz="0" w:space="0" w:color="auto"/>
                            <w:left w:val="none" w:sz="0" w:space="0" w:color="auto"/>
                            <w:bottom w:val="none" w:sz="0" w:space="0" w:color="auto"/>
                            <w:right w:val="none" w:sz="0" w:space="0" w:color="auto"/>
                          </w:divBdr>
                          <w:divsChild>
                            <w:div w:id="9039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2574382">
      <w:bodyDiv w:val="1"/>
      <w:marLeft w:val="0"/>
      <w:marRight w:val="0"/>
      <w:marTop w:val="0"/>
      <w:marBottom w:val="0"/>
      <w:divBdr>
        <w:top w:val="none" w:sz="0" w:space="0" w:color="auto"/>
        <w:left w:val="none" w:sz="0" w:space="0" w:color="auto"/>
        <w:bottom w:val="none" w:sz="0" w:space="0" w:color="auto"/>
        <w:right w:val="none" w:sz="0" w:space="0" w:color="auto"/>
      </w:divBdr>
      <w:divsChild>
        <w:div w:id="534003305">
          <w:marLeft w:val="0"/>
          <w:marRight w:val="0"/>
          <w:marTop w:val="0"/>
          <w:marBottom w:val="0"/>
          <w:divBdr>
            <w:top w:val="none" w:sz="0" w:space="0" w:color="auto"/>
            <w:left w:val="none" w:sz="0" w:space="0" w:color="auto"/>
            <w:bottom w:val="none" w:sz="0" w:space="0" w:color="auto"/>
            <w:right w:val="none" w:sz="0" w:space="0" w:color="auto"/>
          </w:divBdr>
          <w:divsChild>
            <w:div w:id="1177232357">
              <w:marLeft w:val="0"/>
              <w:marRight w:val="0"/>
              <w:marTop w:val="0"/>
              <w:marBottom w:val="0"/>
              <w:divBdr>
                <w:top w:val="none" w:sz="0" w:space="0" w:color="auto"/>
                <w:left w:val="none" w:sz="0" w:space="0" w:color="auto"/>
                <w:bottom w:val="none" w:sz="0" w:space="0" w:color="auto"/>
                <w:right w:val="none" w:sz="0" w:space="0" w:color="auto"/>
              </w:divBdr>
              <w:divsChild>
                <w:div w:id="1747071158">
                  <w:marLeft w:val="0"/>
                  <w:marRight w:val="0"/>
                  <w:marTop w:val="0"/>
                  <w:marBottom w:val="0"/>
                  <w:divBdr>
                    <w:top w:val="none" w:sz="0" w:space="0" w:color="auto"/>
                    <w:left w:val="none" w:sz="0" w:space="0" w:color="auto"/>
                    <w:bottom w:val="none" w:sz="0" w:space="0" w:color="auto"/>
                    <w:right w:val="none" w:sz="0" w:space="0" w:color="auto"/>
                  </w:divBdr>
                  <w:divsChild>
                    <w:div w:id="1241867410">
                      <w:marLeft w:val="0"/>
                      <w:marRight w:val="0"/>
                      <w:marTop w:val="0"/>
                      <w:marBottom w:val="0"/>
                      <w:divBdr>
                        <w:top w:val="none" w:sz="0" w:space="0" w:color="auto"/>
                        <w:left w:val="none" w:sz="0" w:space="0" w:color="auto"/>
                        <w:bottom w:val="none" w:sz="0" w:space="0" w:color="auto"/>
                        <w:right w:val="none" w:sz="0" w:space="0" w:color="auto"/>
                      </w:divBdr>
                      <w:divsChild>
                        <w:div w:id="551966731">
                          <w:marLeft w:val="0"/>
                          <w:marRight w:val="0"/>
                          <w:marTop w:val="0"/>
                          <w:marBottom w:val="0"/>
                          <w:divBdr>
                            <w:top w:val="none" w:sz="0" w:space="0" w:color="auto"/>
                            <w:left w:val="none" w:sz="0" w:space="0" w:color="auto"/>
                            <w:bottom w:val="none" w:sz="0" w:space="0" w:color="auto"/>
                            <w:right w:val="none" w:sz="0" w:space="0" w:color="auto"/>
                          </w:divBdr>
                          <w:divsChild>
                            <w:div w:id="214422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EA876-AB86-4A5F-80D8-75528E5DA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6459</Words>
  <Characters>35529</Characters>
  <Application>Microsoft Office Word</Application>
  <DocSecurity>0</DocSecurity>
  <Lines>296</Lines>
  <Paragraphs>83</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41905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dhenriet</dc:creator>
  <cp:lastModifiedBy>Florence Courivaud, Aide Comptable, Sylab, Aurillac</cp:lastModifiedBy>
  <cp:revision>5</cp:revision>
  <cp:lastPrinted>2026-03-24T12:59:00Z</cp:lastPrinted>
  <dcterms:created xsi:type="dcterms:W3CDTF">2026-01-19T10:36:00Z</dcterms:created>
  <dcterms:modified xsi:type="dcterms:W3CDTF">2026-03-24T13:00:00Z</dcterms:modified>
</cp:coreProperties>
</file>