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AE9" w:rsidRDefault="007A7AE9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jc w:val="center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jc w:val="center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  <w:r>
        <w:rPr>
          <w:rStyle w:val="Aucun"/>
          <w:rFonts w:ascii="Arial Narrow" w:hAnsi="Arial Narrow"/>
          <w:b/>
          <w:bCs/>
          <w:sz w:val="24"/>
          <w:szCs w:val="24"/>
          <w:lang w:val="pt-PT"/>
        </w:rPr>
        <w:t>CENTRE MEDICAL DE SOINS IMMEDIATS (CMSI)</w:t>
      </w: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Soci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Interprofessionnels de Soins Ambulatoires (SISA) au capital de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500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 €</w:t>
      </w: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Dont le si</w:t>
      </w:r>
      <w:r>
        <w:rPr>
          <w:rStyle w:val="Aucun"/>
          <w:rFonts w:ascii="Arial Narrow" w:hAnsi="Arial Narrow"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ge social est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18 Route de Bayonne 64140 BILLERE</w:t>
      </w: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Inscrite au RCS de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Pau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 sous le num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it-IT"/>
        </w:rPr>
        <w:t xml:space="preserve">ro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937 790 087</w:t>
      </w: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Repr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sent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par son G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rant Monsieur </w:t>
      </w:r>
    </w:p>
    <w:p w:rsidR="007A7AE9" w:rsidRDefault="007A7AE9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keepNext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keepNext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>ACCORD D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’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en-US"/>
        </w:rPr>
        <w:t>ENTREPRISE RELATIF A LA DUREE MAXIMALE QUOTIDIENNE DE TRAVAIL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rPr>
          <w:rStyle w:val="Aucun"/>
          <w:rFonts w:ascii="Arial Narrow" w:eastAsia="Arial Narrow" w:hAnsi="Arial Narrow" w:cs="Arial Narrow"/>
          <w:i/>
          <w:iCs/>
          <w:sz w:val="24"/>
          <w:szCs w:val="24"/>
        </w:rPr>
      </w:pP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en-US"/>
        </w:rPr>
        <w:t>ENTRE LES SOUSSIGNES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 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:</w:t>
      </w:r>
    </w:p>
    <w:tbl>
      <w:tblPr>
        <w:tblStyle w:val="TableNormal"/>
        <w:tblW w:w="87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715"/>
      </w:tblGrid>
      <w:tr w:rsidR="007A7A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8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7AE9" w:rsidRDefault="007A7AE9"/>
        </w:tc>
      </w:tr>
    </w:tbl>
    <w:p w:rsidR="007A7AE9" w:rsidRDefault="007A7AE9">
      <w:pPr>
        <w:pStyle w:val="Corps"/>
        <w:widowControl w:val="0"/>
        <w:spacing w:line="240" w:lineRule="auto"/>
        <w:jc w:val="left"/>
        <w:rPr>
          <w:rStyle w:val="Aucun"/>
          <w:rFonts w:ascii="Arial Narrow" w:eastAsia="Arial Narrow" w:hAnsi="Arial Narrow" w:cs="Arial Narrow"/>
          <w:i/>
          <w:iCs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bookmarkStart w:id="0" w:name="_gjdgxs"/>
      <w:bookmarkEnd w:id="0"/>
      <w:r>
        <w:rPr>
          <w:rStyle w:val="Aucun"/>
          <w:rFonts w:ascii="Arial Narrow" w:hAnsi="Arial Narrow"/>
          <w:b/>
          <w:bCs/>
          <w:sz w:val="24"/>
          <w:szCs w:val="24"/>
        </w:rPr>
        <w:t>L</w:t>
      </w:r>
      <w:r>
        <w:rPr>
          <w:rStyle w:val="Aucun"/>
          <w:rFonts w:ascii="Arial Narrow" w:hAnsi="Arial Narrow"/>
          <w:b/>
          <w:bCs/>
          <w:sz w:val="24"/>
          <w:szCs w:val="24"/>
          <w:lang w:val="fr-FR"/>
        </w:rPr>
        <w:t>e Centre M</w:t>
      </w:r>
      <w:r>
        <w:rPr>
          <w:rStyle w:val="Aucun"/>
          <w:rFonts w:ascii="Arial Narrow" w:hAnsi="Arial Narrow"/>
          <w:b/>
          <w:b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lang w:val="fr-FR"/>
        </w:rPr>
        <w:t>dical de Soins Imm</w:t>
      </w:r>
      <w:r>
        <w:rPr>
          <w:rStyle w:val="Aucun"/>
          <w:rFonts w:ascii="Arial Narrow" w:hAnsi="Arial Narrow"/>
          <w:b/>
          <w:b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lang w:val="pt-PT"/>
        </w:rPr>
        <w:t>diats (CMSI)</w:t>
      </w: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Soci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Interprofessionnels de Soins Ambulatoires (SISA) au capital de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500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 €</w:t>
      </w: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Dont le si</w:t>
      </w:r>
      <w:r>
        <w:rPr>
          <w:rStyle w:val="Aucun"/>
          <w:rFonts w:ascii="Arial Narrow" w:hAnsi="Arial Narrow"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ge social est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18 Route de Bayonne 64140 BILLERE</w:t>
      </w: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Inscrite au RCS de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Pau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 sous le num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it-IT"/>
        </w:rPr>
        <w:t xml:space="preserve">ro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937 790 087</w:t>
      </w: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Repr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sent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par son G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rant Monsieur </w:t>
      </w:r>
    </w:p>
    <w:p w:rsidR="007A7AE9" w:rsidRDefault="007A7AE9">
      <w:pPr>
        <w:pStyle w:val="Corps"/>
        <w:spacing w:line="240" w:lineRule="auto"/>
        <w:ind w:left="851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ind w:left="851"/>
        <w:jc w:val="right"/>
        <w:rPr>
          <w:rStyle w:val="Aucun"/>
          <w:rFonts w:ascii="Arial Narrow" w:eastAsia="Arial Narrow" w:hAnsi="Arial Narrow" w:cs="Arial Narrow"/>
          <w:b/>
          <w:bCs/>
          <w:i/>
          <w:iCs/>
          <w:sz w:val="24"/>
          <w:szCs w:val="24"/>
        </w:rPr>
      </w:pP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D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de-DE"/>
        </w:rPr>
        <w:t>nomm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ci-apr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 xml:space="preserve">s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 xml:space="preserve">«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la Soci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t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 xml:space="preserve">é »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d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une part,</w:t>
      </w:r>
    </w:p>
    <w:p w:rsidR="007A7AE9" w:rsidRDefault="007A7AE9">
      <w:pPr>
        <w:pStyle w:val="Corps"/>
        <w:spacing w:line="240" w:lineRule="auto"/>
        <w:ind w:left="851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</w:p>
    <w:p w:rsidR="007A7AE9" w:rsidRDefault="007A7AE9">
      <w:pPr>
        <w:pStyle w:val="Corps"/>
        <w:spacing w:line="240" w:lineRule="auto"/>
        <w:ind w:left="851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  <w:r>
        <w:rPr>
          <w:rStyle w:val="Aucun"/>
          <w:rFonts w:ascii="Arial Narrow" w:hAnsi="Arial Narrow"/>
          <w:b/>
          <w:bCs/>
          <w:sz w:val="24"/>
          <w:szCs w:val="24"/>
          <w:lang w:val="de-DE"/>
        </w:rPr>
        <w:t>ET</w:t>
      </w:r>
    </w:p>
    <w:tbl>
      <w:tblPr>
        <w:tblStyle w:val="TableNormal"/>
        <w:tblW w:w="849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499"/>
      </w:tblGrid>
      <w:tr w:rsidR="007A7A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/>
        </w:trPr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7AE9" w:rsidRDefault="007A7AE9">
            <w:pPr>
              <w:pStyle w:val="Corps"/>
              <w:spacing w:line="240" w:lineRule="auto"/>
              <w:rPr>
                <w:rStyle w:val="Aucun"/>
                <w:rFonts w:ascii="Arial Narrow" w:eastAsia="Arial Narrow" w:hAnsi="Arial Narrow" w:cs="Arial Narrow"/>
                <w:sz w:val="24"/>
                <w:szCs w:val="24"/>
                <w:lang w:val="fr-FR"/>
              </w:rPr>
            </w:pPr>
          </w:p>
          <w:p w:rsidR="007A7AE9" w:rsidRDefault="008D6C77">
            <w:pPr>
              <w:pStyle w:val="Corps"/>
              <w:spacing w:line="240" w:lineRule="auto"/>
            </w:pPr>
            <w:r>
              <w:rPr>
                <w:rStyle w:val="Aucun"/>
                <w:rFonts w:ascii="Arial Narrow" w:hAnsi="Arial Narrow"/>
                <w:b/>
                <w:bCs/>
                <w:sz w:val="24"/>
                <w:szCs w:val="24"/>
                <w:lang w:val="fr-FR"/>
              </w:rPr>
              <w:t>L</w:t>
            </w:r>
            <w:r>
              <w:rPr>
                <w:rStyle w:val="Aucun"/>
                <w:rFonts w:ascii="Arial Narrow" w:hAnsi="Arial Narrow"/>
                <w:b/>
                <w:bCs/>
                <w:sz w:val="24"/>
                <w:szCs w:val="24"/>
                <w:lang w:val="fr-FR"/>
              </w:rPr>
              <w:t>’</w:t>
            </w:r>
            <w:r>
              <w:rPr>
                <w:rStyle w:val="Aucun"/>
                <w:rFonts w:ascii="Arial Narrow" w:hAnsi="Arial Narrow"/>
                <w:b/>
                <w:bCs/>
                <w:sz w:val="24"/>
                <w:szCs w:val="24"/>
                <w:lang w:val="fr-FR"/>
              </w:rPr>
              <w:t>ensemble des salari</w:t>
            </w:r>
            <w:r>
              <w:rPr>
                <w:rStyle w:val="Aucun"/>
                <w:rFonts w:ascii="Arial Narrow" w:hAnsi="Arial Narrow"/>
                <w:b/>
                <w:bCs/>
                <w:sz w:val="24"/>
                <w:szCs w:val="24"/>
                <w:lang w:val="fr-FR"/>
              </w:rPr>
              <w:t>é</w:t>
            </w:r>
            <w:r>
              <w:rPr>
                <w:rStyle w:val="Aucun"/>
                <w:rFonts w:ascii="Arial Narrow" w:hAnsi="Arial Narrow"/>
                <w:b/>
                <w:bCs/>
                <w:sz w:val="24"/>
                <w:szCs w:val="24"/>
                <w:lang w:val="fr-FR"/>
              </w:rPr>
              <w:t>s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 (accord soumis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à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consultation aupr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è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s des salari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é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s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–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validation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à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la majorit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é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des deux tiers conform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é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ment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à 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l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>’</w:t>
            </w:r>
            <w:r>
              <w:rPr>
                <w:rStyle w:val="Aucun"/>
                <w:rFonts w:ascii="Arial Narrow" w:hAnsi="Arial Narrow"/>
                <w:sz w:val="24"/>
                <w:szCs w:val="24"/>
                <w:lang w:val="fr-FR"/>
              </w:rPr>
              <w:t xml:space="preserve">article L 2232-21 du Code du travail), </w:t>
            </w:r>
          </w:p>
        </w:tc>
      </w:tr>
    </w:tbl>
    <w:p w:rsidR="007A7AE9" w:rsidRDefault="007A7AE9">
      <w:pPr>
        <w:pStyle w:val="Corps"/>
        <w:widowControl w:val="0"/>
        <w:spacing w:line="240" w:lineRule="auto"/>
        <w:jc w:val="left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</w:p>
    <w:p w:rsidR="007A7AE9" w:rsidRDefault="008D6C77">
      <w:pPr>
        <w:pStyle w:val="Corps"/>
        <w:spacing w:line="240" w:lineRule="auto"/>
        <w:ind w:left="851"/>
        <w:jc w:val="right"/>
        <w:rPr>
          <w:rStyle w:val="Aucun"/>
          <w:rFonts w:ascii="Arial Narrow" w:eastAsia="Arial Narrow" w:hAnsi="Arial Narrow" w:cs="Arial Narrow"/>
          <w:b/>
          <w:bCs/>
          <w:i/>
          <w:iCs/>
          <w:sz w:val="24"/>
          <w:szCs w:val="24"/>
        </w:rPr>
      </w:pP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D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de-DE"/>
        </w:rPr>
        <w:t>nomm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ci-apr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 xml:space="preserve">s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 xml:space="preserve">«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les Salari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 xml:space="preserve">s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 xml:space="preserve">» 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d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autre part,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bookmarkStart w:id="1" w:name="_j0zll"/>
      <w:bookmarkEnd w:id="1"/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</w:pPr>
      <w:r>
        <w:rPr>
          <w:rStyle w:val="Aucun"/>
          <w:rFonts w:ascii="Arial Unicode MS" w:hAnsi="Arial Unicode MS"/>
        </w:rPr>
        <w:br w:type="page"/>
      </w: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rPr>
          <w:rStyle w:val="Aucun"/>
          <w:rFonts w:ascii="Arial Narrow" w:eastAsia="Arial Narrow" w:hAnsi="Arial Narrow" w:cs="Arial Narrow"/>
          <w:b/>
          <w:bCs/>
          <w:i/>
          <w:iCs/>
          <w:sz w:val="24"/>
          <w:szCs w:val="24"/>
        </w:rPr>
      </w:pP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es-ES_tradnl"/>
        </w:rPr>
        <w:lastRenderedPageBreak/>
        <w:t>EN CE QU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en-US"/>
        </w:rPr>
        <w:t>IL EST PREALABLEMENT EXPOSE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 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 xml:space="preserve">: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sent accord a pour objet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organiser des modalit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particuli</w:t>
      </w:r>
      <w:r>
        <w:rPr>
          <w:rStyle w:val="Aucun"/>
          <w:rFonts w:ascii="Arial Narrow" w:hAnsi="Arial Narrow"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sz w:val="24"/>
          <w:szCs w:val="24"/>
          <w:lang w:val="fr-FR"/>
        </w:rPr>
        <w:t>res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organisation de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du travail au sein de la Soci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Centre 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dical de Soins Imm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diats (CMSI) est un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tablissement en charges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urge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nces relatives.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Il est une alternative aux services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urgences des h</w:t>
      </w:r>
      <w:r>
        <w:rPr>
          <w:rStyle w:val="Aucun"/>
          <w:rFonts w:ascii="Arial Narrow" w:hAnsi="Arial Narrow"/>
          <w:sz w:val="24"/>
          <w:szCs w:val="24"/>
          <w:lang w:val="fr-FR"/>
        </w:rPr>
        <w:t>ô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pitaux et doit 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tre organis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</w:rPr>
        <w:t>de fa</w:t>
      </w:r>
      <w:r>
        <w:rPr>
          <w:rStyle w:val="Aucun"/>
          <w:rFonts w:ascii="Arial Narrow" w:hAnsi="Arial Narrow"/>
          <w:sz w:val="24"/>
          <w:szCs w:val="24"/>
          <w:lang w:val="fr-FR"/>
        </w:rPr>
        <w:t>ç</w:t>
      </w:r>
      <w:r>
        <w:rPr>
          <w:rStyle w:val="Aucun"/>
          <w:rFonts w:ascii="Arial Narrow" w:hAnsi="Arial Narrow"/>
          <w:sz w:val="24"/>
          <w:szCs w:val="24"/>
        </w:rPr>
        <w:t xml:space="preserve">on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permettre la prise en charge des patients tout au long de la journ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dans des conditions satisfaisantes pour le traitement de leur pathologie.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i/>
          <w:iCs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Les caract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ristiques de cette activit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</w:rPr>
        <w:t>n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cessitent la mise en place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une organisation sp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cifique du temps de travail. 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C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est dans ces conditions que le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sent accord vise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mettre en place une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maximale quotidienne de travail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rogatoire par appli</w:t>
      </w:r>
      <w:r>
        <w:rPr>
          <w:rStyle w:val="Aucun"/>
          <w:rFonts w:ascii="Arial Narrow" w:hAnsi="Arial Narrow"/>
          <w:sz w:val="24"/>
          <w:szCs w:val="24"/>
          <w:lang w:val="fr-FR"/>
        </w:rPr>
        <w:t>cation des dispositions de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article L 3121-19 du Code du travail selon lequel : 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i/>
          <w:iCs/>
          <w:sz w:val="24"/>
          <w:szCs w:val="24"/>
        </w:rPr>
      </w:pP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« 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Une convention ou un accord d'entreprise ou d'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tablissement ou,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i/>
          <w:iCs/>
          <w:sz w:val="24"/>
          <w:szCs w:val="24"/>
        </w:rPr>
        <w:t>d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faut, une convention ou un accord de branche peut pr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voir le d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passement de la dur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e maximale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quotidienne de travail effectif, en cas d'activit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accrue ou pour des motifs li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</w:rPr>
        <w:t xml:space="preserve">s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l'organisation de l'entreprise,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condition que ce d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passement n'ait pas pour effet de porter cette dur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i/>
          <w:iCs/>
          <w:sz w:val="24"/>
          <w:szCs w:val="24"/>
        </w:rPr>
        <w:t xml:space="preserve">e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 xml:space="preserve">plus de douze heures </w:t>
      </w:r>
      <w:r>
        <w:rPr>
          <w:rStyle w:val="Aucun"/>
          <w:rFonts w:ascii="Arial Narrow" w:hAnsi="Arial Narrow"/>
          <w:i/>
          <w:iCs/>
          <w:sz w:val="24"/>
          <w:szCs w:val="24"/>
          <w:lang w:val="fr-FR"/>
        </w:rPr>
        <w:t>»</w:t>
      </w:r>
      <w:r>
        <w:rPr>
          <w:rStyle w:val="Aucun"/>
          <w:rFonts w:ascii="Arial Narrow" w:hAnsi="Arial Narrow"/>
          <w:i/>
          <w:iCs/>
          <w:sz w:val="24"/>
          <w:szCs w:val="24"/>
        </w:rPr>
        <w:t>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i/>
          <w:iCs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La convention collective applicable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</w:rPr>
        <w:t>l</w:t>
      </w:r>
      <w:r>
        <w:rPr>
          <w:rStyle w:val="Aucun"/>
          <w:rFonts w:ascii="Arial Narrow" w:hAnsi="Arial Narrow"/>
          <w:sz w:val="24"/>
          <w:szCs w:val="24"/>
        </w:rPr>
        <w:t>a Soci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est celle du personnel des Cabinets 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dicaux du 14 octobre 1981 (IDCC 1147).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Conform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ment aux dispositions de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article L. 2232-21 du Code du travail,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entreprise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tant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pourvue de repr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sentant du personnel et son effectif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tant inf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rieur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</w:rPr>
        <w:t>11</w:t>
      </w:r>
      <w:r>
        <w:rPr>
          <w:rStyle w:val="Aucun"/>
          <w:rFonts w:ascii="Arial Narrow" w:hAnsi="Arial Narrow"/>
          <w:sz w:val="24"/>
          <w:szCs w:val="24"/>
        </w:rPr>
        <w:t xml:space="preserve">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s, le projet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it-IT"/>
        </w:rPr>
        <w:t xml:space="preserve">accord a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</w:rPr>
        <w:t xml:space="preserve">transmis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chaque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15 jours avant la consultation de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ensemble du personnel.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i/>
          <w:iCs/>
          <w:sz w:val="24"/>
          <w:szCs w:val="24"/>
        </w:rPr>
      </w:pPr>
    </w:p>
    <w:p w:rsidR="007A7AE9" w:rsidRDefault="007A7AE9">
      <w:pPr>
        <w:pStyle w:val="Corps"/>
        <w:spacing w:line="240" w:lineRule="auto"/>
        <w:ind w:right="36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rPr>
          <w:rStyle w:val="Aucun"/>
          <w:rFonts w:ascii="Arial Narrow" w:eastAsia="Arial Narrow" w:hAnsi="Arial Narrow" w:cs="Arial Narrow"/>
          <w:b/>
          <w:bCs/>
          <w:i/>
          <w:iCs/>
          <w:sz w:val="24"/>
          <w:szCs w:val="24"/>
        </w:rPr>
      </w:pP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en-US"/>
        </w:rPr>
        <w:t>LES PARTIES ONT CONVENU CE QUI SUIT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  <w:lang w:val="fr-FR"/>
        </w:rPr>
        <w:t> </w:t>
      </w:r>
      <w:r>
        <w:rPr>
          <w:rStyle w:val="Aucun"/>
          <w:rFonts w:ascii="Arial Narrow" w:hAnsi="Arial Narrow"/>
          <w:b/>
          <w:bCs/>
          <w:i/>
          <w:iCs/>
          <w:sz w:val="24"/>
          <w:szCs w:val="24"/>
        </w:rPr>
        <w:t>: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 xml:space="preserve">ARTICLE 1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 xml:space="preserve">–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pt-PT"/>
        </w:rPr>
        <w:t>CHAMP D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’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en-US"/>
        </w:rPr>
        <w:t>APPLICATION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sent accord a vocation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</w:rPr>
        <w:t>s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appliquer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</w:rPr>
        <w:t>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ensemble des </w:t>
      </w:r>
      <w:r>
        <w:rPr>
          <w:rStyle w:val="Aucun"/>
          <w:rFonts w:ascii="Arial Narrow" w:hAnsi="Arial Narrow"/>
          <w:sz w:val="24"/>
          <w:szCs w:val="24"/>
          <w:lang w:val="fr-FR"/>
        </w:rPr>
        <w:t>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de la Soci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, sans condition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anciennet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 xml:space="preserve">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bookmarkStart w:id="2" w:name="_fob9te"/>
      <w:bookmarkEnd w:id="2"/>
      <w:r>
        <w:rPr>
          <w:rStyle w:val="Aucun"/>
          <w:rFonts w:ascii="Arial Narrow" w:hAnsi="Arial Narrow"/>
          <w:b/>
          <w:bCs/>
          <w:sz w:val="24"/>
          <w:szCs w:val="24"/>
          <w:u w:val="single"/>
        </w:rPr>
        <w:t>A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 xml:space="preserve">RTICLE 2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 xml:space="preserve">–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en-US"/>
        </w:rPr>
        <w:t>DEPASSEMENT DE LA DUREE MAXIMALE QUOTIDIENNE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color w:val="1F497D"/>
          <w:sz w:val="24"/>
          <w:szCs w:val="24"/>
          <w:u w:color="1F497D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it-IT"/>
        </w:rPr>
        <w:t>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maximale quotidienne de travail effectif est port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 xml:space="preserve">e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12 heures, conform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ment aux dispositions de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article L 3121-19 du code du </w:t>
      </w:r>
      <w:r>
        <w:rPr>
          <w:rStyle w:val="Aucun"/>
          <w:rFonts w:ascii="Arial Narrow" w:hAnsi="Arial Narrow"/>
          <w:sz w:val="24"/>
          <w:szCs w:val="24"/>
          <w:lang w:val="fr-FR"/>
        </w:rPr>
        <w:t>travail.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Ce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passement de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maximale de travail s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appliquera uniquement sur la base du volontariat et sous 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en-US"/>
        </w:rPr>
        <w:t>serve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une validation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alable de la Direction.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Il est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cis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que ce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passement de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maximale de travail ne doit pas avoir </w:t>
      </w:r>
      <w:r>
        <w:rPr>
          <w:rStyle w:val="Aucun"/>
          <w:rFonts w:ascii="Arial Narrow" w:hAnsi="Arial Narrow"/>
          <w:sz w:val="24"/>
          <w:szCs w:val="24"/>
          <w:lang w:val="fr-FR"/>
        </w:rPr>
        <w:t>pour effet de porter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quotidienne de travail effectif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plus de 12 heures.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>ARTICLE 3 - DISPOSITIONS GENERALES SUR LA DUREE DE TRAVAIL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</w:rPr>
        <w:t>3.1 Dur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e du travail effectif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it-IT"/>
        </w:rPr>
        <w:t>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du travail effectif est le temps pendant lequel le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est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la </w:t>
      </w:r>
      <w:r>
        <w:rPr>
          <w:rStyle w:val="Aucun"/>
          <w:rFonts w:ascii="Arial Narrow" w:hAnsi="Arial Narrow"/>
          <w:sz w:val="24"/>
          <w:szCs w:val="24"/>
          <w:lang w:val="fr-FR"/>
        </w:rPr>
        <w:t>disposition de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employeur et se conforme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ses directives sans pouvoir vaquer librement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ses occupations personnelles (Art. L. 3121-1 du Code du travail).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3.2 Temps de pause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D</w:t>
      </w:r>
      <w:r>
        <w:rPr>
          <w:rStyle w:val="Aucun"/>
          <w:rFonts w:ascii="Arial Narrow" w:hAnsi="Arial Narrow"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sz w:val="24"/>
          <w:szCs w:val="24"/>
          <w:lang w:val="fr-FR"/>
        </w:rPr>
        <w:t>s que le temps de travail quotidien atteint six heures, le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</w:rPr>
        <w:t>b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n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fici</w:t>
      </w:r>
      <w:r>
        <w:rPr>
          <w:rStyle w:val="Aucun"/>
          <w:rFonts w:ascii="Arial Narrow" w:hAnsi="Arial Narrow"/>
          <w:sz w:val="24"/>
          <w:szCs w:val="24"/>
          <w:lang w:val="fr-FR"/>
        </w:rPr>
        <w:t>e d'un temps de pause d'une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minimale de vingt minutes cons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cutives (Art. L. 3121-16 du Code du travail).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temps de pause n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est pas consid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r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comme du temps de travail effectif. Il en va ainsi notamment de la pause quotidienne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jeuner accord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aux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pt-PT"/>
        </w:rPr>
        <w:t>s.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nl-NL"/>
        </w:rPr>
        <w:t>De m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</w:rPr>
        <w:t>me, s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agissant des temps de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placements, les trajets effectu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par les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pour se rendre de leur domicile ou de leur lieu de repos au lieu de travail ou en revenir, ne sont pas assimil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 xml:space="preserve">s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du temps de travail effectif.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</w:rPr>
        <w:t>3.3 Dur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 xml:space="preserve">es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maximales de travail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  <w:r>
        <w:rPr>
          <w:rStyle w:val="Aucun"/>
          <w:rFonts w:ascii="Arial Narrow" w:hAnsi="Arial Narrow"/>
          <w:sz w:val="24"/>
          <w:szCs w:val="24"/>
          <w:u w:val="single"/>
        </w:rPr>
        <w:t>3.3.1 Dur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e maximale quotidienne de travail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Conform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ment aux dispositions des articles L. 3121-19 du Code du travail, les parties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cident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un commun accord que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maximale quotidienne de travail pourra 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tre port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 xml:space="preserve">e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12 </w:t>
      </w:r>
      <w:r>
        <w:rPr>
          <w:rStyle w:val="Aucun"/>
          <w:rFonts w:ascii="Arial Narrow" w:hAnsi="Arial Narrow"/>
          <w:sz w:val="24"/>
          <w:szCs w:val="24"/>
          <w:lang w:val="fr-FR"/>
        </w:rPr>
        <w:t>heures.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i/>
          <w:iCs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  <w:r>
        <w:rPr>
          <w:rStyle w:val="Aucun"/>
          <w:rFonts w:ascii="Arial Narrow" w:hAnsi="Arial Narrow"/>
          <w:sz w:val="24"/>
          <w:szCs w:val="24"/>
          <w:u w:val="single"/>
        </w:rPr>
        <w:t>3.3.2 Dur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e maximale hebdomadaire de travail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it-IT"/>
        </w:rPr>
        <w:t>Un m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</w:rPr>
        <w:t>me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ne peut pas travailler plus de six jours par semaine. (Art. L. 3132-1 du Code du travail).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Au cours d'une m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me semaine,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maximale hebdomadaire de travail est de 48 heures (Art.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 L. 3121-20 du Code du travail).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</w:rPr>
        <w:t>Conform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ment aux dispositions de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article L. 3121-22 du Code du travail,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hebdomadaire de travail calcul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sur une p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riode quelconque de douze semaines cons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cutives ne peut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passer quarante-quatre heures, sauf </w:t>
      </w:r>
      <w:r>
        <w:rPr>
          <w:rStyle w:val="Aucun"/>
          <w:rFonts w:ascii="Arial Narrow" w:hAnsi="Arial Narrow"/>
          <w:sz w:val="24"/>
          <w:szCs w:val="24"/>
          <w:lang w:val="fr-FR"/>
        </w:rPr>
        <w:t>dans les cas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vus aux articles L. 3121-23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L. 3121-25 du code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en-US"/>
        </w:rPr>
        <w:t>cit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Sauf circonstances exceptionnelles et pour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de celles-ci, le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passement de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e maximale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en-US"/>
        </w:rPr>
        <w:t>cit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peut 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tre autoris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par l'autorit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administrative, dans des conditions </w:t>
      </w:r>
      <w:r>
        <w:rPr>
          <w:rStyle w:val="Aucun"/>
          <w:rFonts w:ascii="Arial Narrow" w:hAnsi="Arial Narrow"/>
          <w:sz w:val="24"/>
          <w:szCs w:val="24"/>
          <w:lang w:val="fr-FR"/>
        </w:rPr>
        <w:t>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termin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es par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cret en Conseil d'Etat, sans toutefois que ce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passement puisse avoir pour effet de porter la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du travail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plus de soixante heures par semaine (Art. L. 3121-21 du Code du travail).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</w:rPr>
        <w:t>3.4 Dur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es-ES_tradnl"/>
        </w:rPr>
        <w:t xml:space="preserve">es minimales de repos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  <w:r>
        <w:rPr>
          <w:rStyle w:val="Aucun"/>
          <w:rFonts w:ascii="Arial Narrow" w:hAnsi="Arial Narrow"/>
          <w:sz w:val="24"/>
          <w:szCs w:val="24"/>
          <w:u w:val="single"/>
        </w:rPr>
        <w:t>3.4.1 Dur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 xml:space="preserve">e 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minimale quotidienne de repos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Tout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</w:rPr>
        <w:t>b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n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ficie d'un repos quotidien d'une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minimale de 11 heures cons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cutives (Art. L. 3131-1 du Code du travail).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  <w:r>
        <w:rPr>
          <w:rStyle w:val="Aucun"/>
          <w:rFonts w:ascii="Arial Narrow" w:hAnsi="Arial Narrow"/>
          <w:sz w:val="24"/>
          <w:szCs w:val="24"/>
          <w:u w:val="single"/>
        </w:rPr>
        <w:t>3.4.2 Dur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u w:val="single"/>
          <w:lang w:val="fr-FR"/>
        </w:rPr>
        <w:t>e minimale hebdomadaire de repos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lastRenderedPageBreak/>
        <w:t>Le repos hebdomadaire a une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minimale de 24 </w:t>
      </w:r>
      <w:r>
        <w:rPr>
          <w:rStyle w:val="Aucun"/>
          <w:rFonts w:ascii="Arial Narrow" w:hAnsi="Arial Narrow"/>
          <w:sz w:val="24"/>
          <w:szCs w:val="24"/>
          <w:lang w:val="fr-FR"/>
        </w:rPr>
        <w:t>heures cons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cutives auxquelles s'ajoutent les heures cons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cutives de repos quotidien (Art. L. 3132-2 du Code du travail).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>ARTICLE 4 - ORGANISATION DU TEMPS DE TRAVAIL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</w:rPr>
        <w:t>4.1 Dur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e collective du travail au sein de la Soci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</w:rPr>
        <w:t>t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é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personnel de la Soci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à </w:t>
      </w:r>
      <w:r>
        <w:rPr>
          <w:rStyle w:val="Aucun"/>
          <w:rFonts w:ascii="Arial Narrow" w:hAnsi="Arial Narrow"/>
          <w:sz w:val="24"/>
          <w:szCs w:val="24"/>
          <w:lang w:val="fr-FR"/>
        </w:rPr>
        <w:t>temps complet est employ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selon une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e de travail hebdomadaire de 35 heures quel que soit son service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affectation.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</w:rPr>
        <w:t>4.2 R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partition du temps de travail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La direction proc</w:t>
      </w:r>
      <w:r>
        <w:rPr>
          <w:rStyle w:val="Aucun"/>
          <w:rFonts w:ascii="Arial Narrow" w:hAnsi="Arial Narrow"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sz w:val="24"/>
          <w:szCs w:val="24"/>
        </w:rPr>
        <w:t xml:space="preserve">de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la 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partition du temps de travail des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sur la semaine.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Les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sont inform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 des horaires de travail, par service,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quipe, ou m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me individuellement.</w:t>
      </w: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eastAsia="Arial Narrow" w:hAnsi="Arial Narrow" w:cs="Arial Narrow"/>
          <w:sz w:val="24"/>
          <w:szCs w:val="24"/>
        </w:rPr>
        <w:tab/>
      </w:r>
      <w:r>
        <w:rPr>
          <w:rStyle w:val="Aucun"/>
          <w:rFonts w:ascii="Arial Narrow" w:eastAsia="Arial Narrow" w:hAnsi="Arial Narrow" w:cs="Arial Narrow"/>
          <w:sz w:val="24"/>
          <w:szCs w:val="24"/>
        </w:rPr>
        <w:tab/>
      </w:r>
      <w:r>
        <w:rPr>
          <w:rStyle w:val="Aucun"/>
          <w:rFonts w:ascii="Arial Narrow" w:eastAsia="Arial Narrow" w:hAnsi="Arial Narrow" w:cs="Arial Narrow"/>
          <w:sz w:val="24"/>
          <w:szCs w:val="24"/>
        </w:rPr>
        <w:tab/>
      </w: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Les plannings sont affich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dans le service concern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et communiqu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aux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si les horaires sont individuels, au moins 15 jours avant le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but du mois consid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Les horaires de travail peuvent faire 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objet de modification en respectant un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lai de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venance de 15 jours sauf cas exceptionnel ou urgent (ex</w:t>
      </w:r>
      <w:r>
        <w:rPr>
          <w:rStyle w:val="Aucun"/>
          <w:rFonts w:ascii="Arial Narrow" w:hAnsi="Arial Narrow"/>
          <w:sz w:val="24"/>
          <w:szCs w:val="24"/>
          <w:lang w:val="fr-FR"/>
        </w:rPr>
        <w:t> </w:t>
      </w:r>
      <w:r>
        <w:rPr>
          <w:rStyle w:val="Aucun"/>
          <w:rFonts w:ascii="Arial Narrow" w:hAnsi="Arial Narrow"/>
          <w:sz w:val="24"/>
          <w:szCs w:val="24"/>
          <w:lang w:val="fr-FR"/>
        </w:rPr>
        <w:t>: remplacement de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absents) (Art. 15 de la convention collective applicable).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 xml:space="preserve">ARTICLE 5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 xml:space="preserve">–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>REVIS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>ION ET DENONCIATION DE L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’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>ACCORD</w:t>
      </w:r>
    </w:p>
    <w:p w:rsidR="007A7AE9" w:rsidRDefault="007A7AE9">
      <w:pPr>
        <w:pStyle w:val="Corps"/>
        <w:spacing w:line="240" w:lineRule="auto"/>
        <w:ind w:firstLine="708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numPr>
          <w:ilvl w:val="0"/>
          <w:numId w:val="2"/>
        </w:numPr>
        <w:spacing w:line="240" w:lineRule="auto"/>
        <w:rPr>
          <w:rFonts w:ascii="Arial Narrow" w:hAnsi="Arial Narrow"/>
          <w:sz w:val="24"/>
          <w:szCs w:val="24"/>
          <w:lang w:val="fr-FR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En cas de difficult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application, les parties se 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uniront dans les 15 jours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</w:rPr>
        <w:t>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initiative de la partie la plus diligente afin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examiner les am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nagements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it-IT"/>
        </w:rPr>
        <w:t xml:space="preserve">y apporter.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sent accord pourra 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tre 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vis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à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tout </w:t>
      </w:r>
      <w:r>
        <w:rPr>
          <w:rStyle w:val="Aucun"/>
          <w:rFonts w:ascii="Arial Narrow" w:hAnsi="Arial Narrow"/>
          <w:sz w:val="24"/>
          <w:szCs w:val="24"/>
          <w:lang w:val="fr-FR"/>
        </w:rPr>
        <w:t>moment par la voie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avenant, dans les m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mes conditions qu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il a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pt-PT"/>
        </w:rPr>
        <w:t>conclu.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numPr>
          <w:ilvl w:val="0"/>
          <w:numId w:val="2"/>
        </w:numPr>
        <w:spacing w:line="240" w:lineRule="auto"/>
        <w:rPr>
          <w:rFonts w:ascii="Arial Narrow" w:hAnsi="Arial Narrow"/>
          <w:sz w:val="24"/>
          <w:szCs w:val="24"/>
          <w:lang w:val="fr-FR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sent accord peut 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tre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nonc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à </w:t>
      </w:r>
      <w:r>
        <w:rPr>
          <w:rStyle w:val="Aucun"/>
          <w:rFonts w:ascii="Arial Narrow" w:hAnsi="Arial Narrow"/>
          <w:sz w:val="24"/>
          <w:szCs w:val="24"/>
          <w:lang w:val="fr-FR"/>
        </w:rPr>
        <w:t>l'initiative de l'employeur dans les conditions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vues par les articles L. 2261-9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L. 2261-13 du code du travail.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numPr>
          <w:ilvl w:val="0"/>
          <w:numId w:val="2"/>
        </w:numPr>
        <w:spacing w:line="240" w:lineRule="auto"/>
        <w:rPr>
          <w:rFonts w:ascii="Arial Narrow" w:hAnsi="Arial Narrow"/>
          <w:sz w:val="24"/>
          <w:szCs w:val="24"/>
          <w:lang w:val="fr-FR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L'accord peut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galement 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fr-FR"/>
        </w:rPr>
        <w:t>tre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nonc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à </w:t>
      </w:r>
      <w:r>
        <w:rPr>
          <w:rStyle w:val="Aucun"/>
          <w:rFonts w:ascii="Arial Narrow" w:hAnsi="Arial Narrow"/>
          <w:sz w:val="24"/>
          <w:szCs w:val="24"/>
          <w:lang w:val="fr-FR"/>
        </w:rPr>
        <w:t>l'initiative des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dans les conditions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vues par les m</w:t>
      </w:r>
      <w:r>
        <w:rPr>
          <w:rStyle w:val="Aucun"/>
          <w:rFonts w:ascii="Arial Narrow" w:hAnsi="Arial Narrow"/>
          <w:sz w:val="24"/>
          <w:szCs w:val="24"/>
          <w:lang w:val="fr-FR"/>
        </w:rPr>
        <w:t>ê</w:t>
      </w:r>
      <w:r>
        <w:rPr>
          <w:rStyle w:val="Aucun"/>
          <w:rFonts w:ascii="Arial Narrow" w:hAnsi="Arial Narrow"/>
          <w:sz w:val="24"/>
          <w:szCs w:val="24"/>
          <w:lang w:val="en-US"/>
        </w:rPr>
        <w:t xml:space="preserve">mes articles L. 2261-9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L. 2261-13 et sous 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en-US"/>
        </w:rPr>
        <w:t>serve d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une notification collective et part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crit de cette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nonciation par les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 repr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sentant les deux tiers du personnel.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 xml:space="preserve">ARTICLE 5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 xml:space="preserve">– 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en-US"/>
        </w:rPr>
        <w:t>DATE D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fr-FR"/>
        </w:rPr>
        <w:t>’</w:t>
      </w:r>
      <w:r>
        <w:rPr>
          <w:rStyle w:val="Aucun"/>
          <w:rFonts w:ascii="Arial Narrow" w:hAnsi="Arial Narrow"/>
          <w:b/>
          <w:bCs/>
          <w:sz w:val="24"/>
          <w:szCs w:val="24"/>
          <w:u w:val="single"/>
          <w:lang w:val="de-DE"/>
        </w:rPr>
        <w:t>EFFET, DUREE ET FORMALITES DE DEPOT</w:t>
      </w:r>
    </w:p>
    <w:p w:rsidR="007A7AE9" w:rsidRDefault="007A7AE9">
      <w:pPr>
        <w:pStyle w:val="Corps"/>
        <w:spacing w:line="240" w:lineRule="auto"/>
        <w:ind w:firstLine="708"/>
        <w:rPr>
          <w:rStyle w:val="Aucun"/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sent accord sera conclu pour une dur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e ind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termin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e et entrera en vigueur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compter du lendemain de la date de 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alisation des formalit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pt-PT"/>
        </w:rPr>
        <w:t>s de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p</w:t>
      </w:r>
      <w:r>
        <w:rPr>
          <w:rStyle w:val="Aucun"/>
          <w:rFonts w:ascii="Arial Narrow" w:hAnsi="Arial Narrow"/>
          <w:sz w:val="24"/>
          <w:szCs w:val="24"/>
          <w:lang w:val="fr-FR"/>
        </w:rPr>
        <w:t>ô</w:t>
      </w:r>
      <w:r>
        <w:rPr>
          <w:rStyle w:val="Aucun"/>
          <w:rFonts w:ascii="Arial Narrow" w:hAnsi="Arial Narrow"/>
          <w:sz w:val="24"/>
          <w:szCs w:val="24"/>
          <w:lang w:val="fr-FR"/>
        </w:rPr>
        <w:t>t aupr</w:t>
      </w:r>
      <w:r>
        <w:rPr>
          <w:rStyle w:val="Aucun"/>
          <w:rFonts w:ascii="Arial Narrow" w:hAnsi="Arial Narrow"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sz w:val="24"/>
          <w:szCs w:val="24"/>
          <w:lang w:val="fr-FR"/>
        </w:rPr>
        <w:t>s des services comp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tents.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it-IT"/>
        </w:rPr>
        <w:t xml:space="preserve">Il sera </w:t>
      </w:r>
      <w:r>
        <w:rPr>
          <w:rStyle w:val="Aucun"/>
          <w:rFonts w:ascii="Arial Narrow" w:hAnsi="Arial Narrow"/>
          <w:sz w:val="24"/>
          <w:szCs w:val="24"/>
          <w:lang w:val="it-IT"/>
        </w:rPr>
        <w:t>notifi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par la Direction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sz w:val="24"/>
          <w:szCs w:val="24"/>
          <w:lang w:val="fr-FR"/>
        </w:rPr>
        <w:t>tous les syndicats repr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sentatifs et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pos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>via la plateforme de 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l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- proc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dure 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l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Accords : </w:t>
      </w:r>
      <w:hyperlink r:id="rId7" w:history="1">
        <w:r>
          <w:rPr>
            <w:rStyle w:val="Hyperlink0"/>
            <w:lang w:val="fr-FR"/>
          </w:rPr>
          <w:t>https://www.teleaccords.travail-emploi.gouv.fr</w:t>
        </w:r>
      </w:hyperlink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La Direction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posera 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galement un exemplaire au greffe du conseil de prud'hommes de Metz.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Le proc</w:t>
      </w:r>
      <w:r>
        <w:rPr>
          <w:rStyle w:val="Aucun"/>
          <w:rFonts w:ascii="Arial Narrow" w:hAnsi="Arial Narrow"/>
          <w:sz w:val="24"/>
          <w:szCs w:val="24"/>
          <w:lang w:val="fr-FR"/>
        </w:rPr>
        <w:t>è</w:t>
      </w:r>
      <w:r>
        <w:rPr>
          <w:rStyle w:val="Aucun"/>
          <w:rFonts w:ascii="Arial Narrow" w:hAnsi="Arial Narrow"/>
          <w:sz w:val="24"/>
          <w:szCs w:val="24"/>
          <w:lang w:val="fr-FR"/>
        </w:rPr>
        <w:t>s-verbal officialisant le r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fr-FR"/>
        </w:rPr>
        <w:t>sultat de la consultation des salari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it-IT"/>
        </w:rPr>
        <w:t>s sera annex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é à </w:t>
      </w:r>
      <w:r>
        <w:rPr>
          <w:rStyle w:val="Aucun"/>
          <w:rFonts w:ascii="Arial Narrow" w:hAnsi="Arial Narrow"/>
          <w:sz w:val="24"/>
          <w:szCs w:val="24"/>
        </w:rPr>
        <w:t>l</w:t>
      </w:r>
      <w:r>
        <w:rPr>
          <w:rStyle w:val="Aucun"/>
          <w:rFonts w:ascii="Arial Narrow" w:hAnsi="Arial Narrow"/>
          <w:sz w:val="24"/>
          <w:szCs w:val="24"/>
          <w:lang w:val="fr-FR"/>
        </w:rPr>
        <w:t>’</w:t>
      </w:r>
      <w:r>
        <w:rPr>
          <w:rStyle w:val="Aucun"/>
          <w:rFonts w:ascii="Arial Narrow" w:hAnsi="Arial Narrow"/>
          <w:sz w:val="24"/>
          <w:szCs w:val="24"/>
          <w:lang w:val="fr-FR"/>
        </w:rPr>
        <w:t>accord lors des formalit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  <w:lang w:val="pt-PT"/>
        </w:rPr>
        <w:t>s de d</w:t>
      </w:r>
      <w:r>
        <w:rPr>
          <w:rStyle w:val="Aucun"/>
          <w:rFonts w:ascii="Arial Narrow" w:hAnsi="Arial Narrow"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sz w:val="24"/>
          <w:szCs w:val="24"/>
        </w:rPr>
        <w:t>p</w:t>
      </w:r>
      <w:r>
        <w:rPr>
          <w:rStyle w:val="Aucun"/>
          <w:rFonts w:ascii="Arial Narrow" w:hAnsi="Arial Narrow"/>
          <w:sz w:val="24"/>
          <w:szCs w:val="24"/>
          <w:lang w:val="fr-FR"/>
        </w:rPr>
        <w:t>ô</w:t>
      </w:r>
      <w:r>
        <w:rPr>
          <w:rStyle w:val="Aucun"/>
          <w:rFonts w:ascii="Arial Narrow" w:hAnsi="Arial Narrow"/>
          <w:sz w:val="24"/>
          <w:szCs w:val="24"/>
        </w:rPr>
        <w:t xml:space="preserve">t. </w: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Fait </w:t>
      </w: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à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BILLERE</w:t>
      </w:r>
    </w:p>
    <w:p w:rsidR="007A7AE9" w:rsidRDefault="007A7AE9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 xml:space="preserve">Le 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  <w:lang w:val="fr-FR"/>
        </w:rPr>
        <w:t>29/01/2026</w:t>
      </w:r>
    </w:p>
    <w:p w:rsidR="007A7AE9" w:rsidRDefault="007A7AE9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En quatre exemplaires</w:t>
      </w:r>
    </w:p>
    <w:p w:rsidR="007A7AE9" w:rsidRDefault="007A7AE9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8D6C77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b/>
          <w:bCs/>
          <w:sz w:val="24"/>
          <w:szCs w:val="24"/>
        </w:rPr>
      </w:pPr>
      <w:r>
        <w:rPr>
          <w:rStyle w:val="Aucun"/>
          <w:rFonts w:ascii="Arial Narrow" w:hAnsi="Arial Narrow"/>
          <w:b/>
          <w:bCs/>
          <w:sz w:val="24"/>
          <w:szCs w:val="24"/>
          <w:lang w:val="fr-FR"/>
        </w:rPr>
        <w:t>Pour la Soci</w:t>
      </w:r>
      <w:r>
        <w:rPr>
          <w:rStyle w:val="Aucun"/>
          <w:rFonts w:ascii="Arial Narrow" w:hAnsi="Arial Narrow"/>
          <w:b/>
          <w:bCs/>
          <w:sz w:val="24"/>
          <w:szCs w:val="24"/>
          <w:lang w:val="fr-FR"/>
        </w:rPr>
        <w:t>é</w:t>
      </w:r>
      <w:r>
        <w:rPr>
          <w:rStyle w:val="Aucun"/>
          <w:rFonts w:ascii="Arial Narrow" w:hAnsi="Arial Narrow"/>
          <w:b/>
          <w:bCs/>
          <w:sz w:val="24"/>
          <w:szCs w:val="24"/>
        </w:rPr>
        <w:t>t</w:t>
      </w:r>
      <w:r>
        <w:rPr>
          <w:rStyle w:val="Aucun"/>
          <w:rFonts w:ascii="Arial Narrow" w:hAnsi="Arial Narrow"/>
          <w:b/>
          <w:bCs/>
          <w:sz w:val="24"/>
          <w:szCs w:val="24"/>
          <w:lang w:val="fr-FR"/>
        </w:rPr>
        <w:t>é</w:t>
      </w:r>
    </w:p>
    <w:p w:rsidR="007A7AE9" w:rsidRDefault="008D6C77">
      <w:pPr>
        <w:pStyle w:val="Corps"/>
        <w:spacing w:line="240" w:lineRule="auto"/>
        <w:jc w:val="center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rFonts w:ascii="Arial Narrow" w:hAnsi="Arial Narrow"/>
          <w:sz w:val="24"/>
          <w:szCs w:val="24"/>
          <w:lang w:val="fr-FR"/>
        </w:rPr>
        <w:t>Docteur</w:t>
      </w:r>
      <w:r>
        <w:rPr>
          <w:rStyle w:val="Aucun"/>
          <w:rFonts w:ascii="Arial Narrow" w:hAnsi="Arial Narrow"/>
          <w:b/>
          <w:bCs/>
          <w:color w:val="0070C0"/>
          <w:sz w:val="24"/>
          <w:szCs w:val="24"/>
          <w:u w:color="0070C0"/>
        </w:rPr>
        <w:t xml:space="preserve"> </w:t>
      </w:r>
      <w:bookmarkStart w:id="3" w:name="_GoBack"/>
      <w:bookmarkEnd w:id="3"/>
    </w:p>
    <w:p w:rsidR="007A7AE9" w:rsidRDefault="008D6C77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  <w:r>
        <w:rPr>
          <w:rStyle w:val="Aucun"/>
          <w:noProof/>
          <w:lang w:val="fr-F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line">
                  <wp:posOffset>152400</wp:posOffset>
                </wp:positionV>
                <wp:extent cx="2383790" cy="1409617"/>
                <wp:effectExtent l="0" t="0" r="0" b="0"/>
                <wp:wrapNone/>
                <wp:docPr id="1073741829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790" cy="14096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134.0pt;margin-top:12.0pt;width:187.7pt;height:111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FFFFFF" opacity="100.0%" weight="0.8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  <w:rPr>
          <w:rStyle w:val="Aucun"/>
          <w:rFonts w:ascii="Arial Narrow" w:eastAsia="Arial Narrow" w:hAnsi="Arial Narrow" w:cs="Arial Narrow"/>
          <w:sz w:val="24"/>
          <w:szCs w:val="24"/>
        </w:rPr>
      </w:pPr>
    </w:p>
    <w:p w:rsidR="007A7AE9" w:rsidRDefault="007A7AE9">
      <w:pPr>
        <w:pStyle w:val="Corps"/>
        <w:spacing w:line="240" w:lineRule="auto"/>
      </w:pPr>
    </w:p>
    <w:sectPr w:rsidR="007A7AE9">
      <w:headerReference w:type="default" r:id="rId8"/>
      <w:footerReference w:type="default" r:id="rId9"/>
      <w:pgSz w:w="11900" w:h="16840"/>
      <w:pgMar w:top="851" w:right="1701" w:bottom="0" w:left="1701" w:header="510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C77" w:rsidRDefault="008D6C77">
      <w:r>
        <w:separator/>
      </w:r>
    </w:p>
  </w:endnote>
  <w:endnote w:type="continuationSeparator" w:id="0">
    <w:p w:rsidR="008D6C77" w:rsidRDefault="008D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E9" w:rsidRDefault="008D6C77">
    <w:pPr>
      <w:pStyle w:val="Corps"/>
      <w:jc w:val="right"/>
    </w:pPr>
    <w:r>
      <w:rPr>
        <w:rStyle w:val="Aucun"/>
        <w:rFonts w:ascii="Arial Narrow" w:hAnsi="Arial Narrow"/>
      </w:rPr>
      <w:t xml:space="preserve">Page </w:t>
    </w:r>
    <w:r>
      <w:rPr>
        <w:rStyle w:val="Aucun"/>
        <w:rFonts w:ascii="Arial Narrow" w:eastAsia="Arial Narrow" w:hAnsi="Arial Narrow" w:cs="Arial Narrow"/>
        <w:b/>
        <w:bCs/>
        <w:sz w:val="24"/>
        <w:szCs w:val="24"/>
      </w:rPr>
      <w:fldChar w:fldCharType="begin"/>
    </w:r>
    <w:r>
      <w:rPr>
        <w:rStyle w:val="Aucun"/>
        <w:rFonts w:ascii="Arial Narrow" w:eastAsia="Arial Narrow" w:hAnsi="Arial Narrow" w:cs="Arial Narrow"/>
        <w:b/>
        <w:bCs/>
        <w:sz w:val="24"/>
        <w:szCs w:val="24"/>
      </w:rPr>
      <w:instrText xml:space="preserve"> PAGE </w:instrText>
    </w:r>
    <w:r w:rsidR="00516884">
      <w:rPr>
        <w:rStyle w:val="Aucun"/>
        <w:rFonts w:ascii="Arial Narrow" w:eastAsia="Arial Narrow" w:hAnsi="Arial Narrow" w:cs="Arial Narrow"/>
        <w:b/>
        <w:bCs/>
        <w:sz w:val="24"/>
        <w:szCs w:val="24"/>
      </w:rPr>
      <w:fldChar w:fldCharType="separate"/>
    </w:r>
    <w:r w:rsidR="00516884">
      <w:rPr>
        <w:rStyle w:val="Aucun"/>
        <w:rFonts w:ascii="Arial Narrow" w:eastAsia="Arial Narrow" w:hAnsi="Arial Narrow" w:cs="Arial Narrow"/>
        <w:b/>
        <w:bCs/>
        <w:noProof/>
        <w:sz w:val="24"/>
        <w:szCs w:val="24"/>
      </w:rPr>
      <w:t>5</w:t>
    </w:r>
    <w:r>
      <w:rPr>
        <w:rStyle w:val="Aucun"/>
        <w:rFonts w:ascii="Arial Narrow" w:eastAsia="Arial Narrow" w:hAnsi="Arial Narrow" w:cs="Arial Narrow"/>
        <w:b/>
        <w:bCs/>
        <w:sz w:val="24"/>
        <w:szCs w:val="24"/>
      </w:rPr>
      <w:fldChar w:fldCharType="end"/>
    </w:r>
    <w:r>
      <w:rPr>
        <w:rStyle w:val="Aucun"/>
        <w:rFonts w:ascii="Arial Narrow" w:hAnsi="Arial Narrow"/>
        <w:lang w:val="fr-FR"/>
      </w:rPr>
      <w:t xml:space="preserve"> sur </w:t>
    </w:r>
    <w:r>
      <w:rPr>
        <w:rStyle w:val="Aucun"/>
        <w:rFonts w:ascii="Arial Narrow" w:eastAsia="Arial Narrow" w:hAnsi="Arial Narrow" w:cs="Arial Narrow"/>
        <w:b/>
        <w:bCs/>
        <w:sz w:val="24"/>
        <w:szCs w:val="24"/>
      </w:rPr>
      <w:fldChar w:fldCharType="begin"/>
    </w:r>
    <w:r>
      <w:rPr>
        <w:rStyle w:val="Aucun"/>
        <w:rFonts w:ascii="Arial Narrow" w:eastAsia="Arial Narrow" w:hAnsi="Arial Narrow" w:cs="Arial Narrow"/>
        <w:b/>
        <w:bCs/>
        <w:sz w:val="24"/>
        <w:szCs w:val="24"/>
      </w:rPr>
      <w:instrText xml:space="preserve"> NUMPAGES </w:instrText>
    </w:r>
    <w:r w:rsidR="00516884">
      <w:rPr>
        <w:rStyle w:val="Aucun"/>
        <w:rFonts w:ascii="Arial Narrow" w:eastAsia="Arial Narrow" w:hAnsi="Arial Narrow" w:cs="Arial Narrow"/>
        <w:b/>
        <w:bCs/>
        <w:sz w:val="24"/>
        <w:szCs w:val="24"/>
      </w:rPr>
      <w:fldChar w:fldCharType="separate"/>
    </w:r>
    <w:r w:rsidR="00516884">
      <w:rPr>
        <w:rStyle w:val="Aucun"/>
        <w:rFonts w:ascii="Arial Narrow" w:eastAsia="Arial Narrow" w:hAnsi="Arial Narrow" w:cs="Arial Narrow"/>
        <w:b/>
        <w:bCs/>
        <w:noProof/>
        <w:sz w:val="24"/>
        <w:szCs w:val="24"/>
      </w:rPr>
      <w:t>5</w:t>
    </w:r>
    <w:r>
      <w:rPr>
        <w:rStyle w:val="Aucun"/>
        <w:rFonts w:ascii="Arial Narrow" w:eastAsia="Arial Narrow" w:hAnsi="Arial Narrow" w:cs="Arial Narrow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C77" w:rsidRDefault="008D6C77">
      <w:r>
        <w:separator/>
      </w:r>
    </w:p>
  </w:footnote>
  <w:footnote w:type="continuationSeparator" w:id="0">
    <w:p w:rsidR="008D6C77" w:rsidRDefault="008D6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E9" w:rsidRDefault="007A7A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07942"/>
    <w:multiLevelType w:val="hybridMultilevel"/>
    <w:tmpl w:val="62188D90"/>
    <w:styleLink w:val="Style1import"/>
    <w:lvl w:ilvl="0" w:tplc="778A50AE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BE1698">
      <w:start w:val="1"/>
      <w:numFmt w:val="bullet"/>
      <w:lvlText w:val="o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BA2D9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2416A6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84144E">
      <w:start w:val="1"/>
      <w:numFmt w:val="bullet"/>
      <w:lvlText w:val="o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C2E7D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90BC18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0A44BA">
      <w:start w:val="1"/>
      <w:numFmt w:val="bullet"/>
      <w:lvlText w:val="o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52701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8682478"/>
    <w:multiLevelType w:val="hybridMultilevel"/>
    <w:tmpl w:val="62188D90"/>
    <w:numStyleLink w:val="Style1import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E9"/>
    <w:rsid w:val="00516884"/>
    <w:rsid w:val="007A7AE9"/>
    <w:rsid w:val="008D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3598A-3165-4F36-A710-953AA849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s">
    <w:name w:val="Corps"/>
    <w:pPr>
      <w:spacing w:line="360" w:lineRule="auto"/>
      <w:jc w:val="both"/>
    </w:pPr>
    <w:rPr>
      <w:rFonts w:cs="Arial Unicode MS"/>
      <w:color w:val="000000"/>
      <w:sz w:val="22"/>
      <w:szCs w:val="22"/>
      <w:u w:color="000000"/>
      <w:lang w:val="da-DK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da-DK"/>
    </w:rPr>
  </w:style>
  <w:style w:type="numbering" w:customStyle="1" w:styleId="Style1import">
    <w:name w:val="Style 1 importé"/>
    <w:pPr>
      <w:numPr>
        <w:numId w:val="1"/>
      </w:numPr>
    </w:pPr>
  </w:style>
  <w:style w:type="character" w:customStyle="1" w:styleId="Hyperlink0">
    <w:name w:val="Hyperlink.0"/>
    <w:basedOn w:val="Aucun"/>
    <w:rPr>
      <w:rFonts w:ascii="Arial Narrow" w:eastAsia="Arial Narrow" w:hAnsi="Arial Narrow" w:cs="Arial Narrow"/>
      <w:i/>
      <w:iCs/>
      <w:sz w:val="24"/>
      <w:szCs w:val="24"/>
      <w:u w:val="single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eleaccords.travail-emploi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1286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LABAT Melaine</dc:creator>
  <cp:lastModifiedBy>LABAT Mélaine</cp:lastModifiedBy>
  <cp:revision>2</cp:revision>
  <dcterms:created xsi:type="dcterms:W3CDTF">2026-05-05T13:21:00Z</dcterms:created>
  <dcterms:modified xsi:type="dcterms:W3CDTF">2026-05-05T13:21:00Z</dcterms:modified>
</cp:coreProperties>
</file>