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558F" w14:textId="68E82587" w:rsidR="003A7DF3" w:rsidRPr="00860CC7" w:rsidRDefault="00563F4F" w:rsidP="003A7DF3">
      <w:pPr>
        <w:rPr>
          <w:rFonts w:ascii="Calibri Light" w:hAnsi="Calibri Light"/>
          <w:lang w:val="fr-FR"/>
        </w:rPr>
      </w:pPr>
      <w:r w:rsidRPr="00860CC7">
        <w:rPr>
          <w:rFonts w:ascii="Calibri Light" w:hAnsi="Calibri Light"/>
          <w:lang w:val="fr-FR"/>
        </w:rPr>
        <w:t xml:space="preserve">Le </w:t>
      </w:r>
      <w:r w:rsidR="005D1076">
        <w:rPr>
          <w:rFonts w:ascii="Calibri Light" w:hAnsi="Calibri Light"/>
          <w:lang w:val="fr-FR"/>
        </w:rPr>
        <w:t>02/02</w:t>
      </w:r>
      <w:r w:rsidR="003A7CBA">
        <w:rPr>
          <w:rFonts w:ascii="Calibri Light" w:hAnsi="Calibri Light"/>
          <w:lang w:val="fr-FR"/>
        </w:rPr>
        <w:t>/2026</w:t>
      </w:r>
    </w:p>
    <w:p w14:paraId="7EEE60CE" w14:textId="77777777" w:rsidR="003A7DF3" w:rsidRPr="00114F48" w:rsidRDefault="003A7DF3" w:rsidP="003A7DF3">
      <w:pPr>
        <w:rPr>
          <w:rFonts w:ascii="Calibri Light" w:hAnsi="Calibri Light"/>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4"/>
      </w:tblGrid>
      <w:tr w:rsidR="003A7DF3" w:rsidRPr="00924647" w14:paraId="25A2D96F" w14:textId="77777777" w:rsidTr="00AD3BF5">
        <w:trPr>
          <w:jc w:val="center"/>
        </w:trPr>
        <w:tc>
          <w:tcPr>
            <w:tcW w:w="8644" w:type="dxa"/>
          </w:tcPr>
          <w:p w14:paraId="18A24E4F" w14:textId="179A8F34" w:rsidR="003A7DF3" w:rsidRPr="00114F48" w:rsidRDefault="003A7DF3" w:rsidP="005F2A8A">
            <w:pPr>
              <w:jc w:val="center"/>
              <w:rPr>
                <w:rFonts w:ascii="Calibri Light" w:hAnsi="Calibri Light"/>
                <w:b/>
                <w:sz w:val="32"/>
                <w:szCs w:val="32"/>
                <w:lang w:val="fr-FR"/>
              </w:rPr>
            </w:pPr>
            <w:r w:rsidRPr="00114F48">
              <w:rPr>
                <w:rFonts w:ascii="Calibri Light" w:hAnsi="Calibri Light" w:cs="Calibri Light"/>
                <w:color w:val="000000"/>
                <w:sz w:val="24"/>
                <w:szCs w:val="24"/>
                <w:lang w:val="fr-FR" w:eastAsia="fr-FR"/>
              </w:rPr>
              <w:t xml:space="preserve"> </w:t>
            </w:r>
            <w:r w:rsidRPr="00114F48">
              <w:rPr>
                <w:rFonts w:ascii="Calibri Light" w:hAnsi="Calibri Light" w:cs="Calibri Light"/>
                <w:sz w:val="24"/>
                <w:szCs w:val="24"/>
                <w:lang w:val="fr-FR" w:eastAsia="fr-FR"/>
              </w:rPr>
              <w:t xml:space="preserve"> </w:t>
            </w:r>
            <w:r w:rsidR="005F2A8A" w:rsidRPr="00114F48">
              <w:rPr>
                <w:rFonts w:ascii="Calibri Light" w:hAnsi="Calibri Light"/>
                <w:b/>
                <w:sz w:val="32"/>
                <w:szCs w:val="32"/>
                <w:lang w:val="fr-FR"/>
              </w:rPr>
              <w:t xml:space="preserve">Accord </w:t>
            </w:r>
            <w:r w:rsidR="00AA112D">
              <w:rPr>
                <w:rFonts w:ascii="Calibri Light" w:hAnsi="Calibri Light"/>
                <w:b/>
                <w:sz w:val="32"/>
                <w:szCs w:val="32"/>
                <w:lang w:val="fr-FR"/>
              </w:rPr>
              <w:t>Séniors / aménagement des fins de carrières</w:t>
            </w:r>
          </w:p>
        </w:tc>
      </w:tr>
    </w:tbl>
    <w:p w14:paraId="737C3BA8" w14:textId="77777777" w:rsidR="003A7DF3" w:rsidRPr="00114F48" w:rsidRDefault="003A7DF3" w:rsidP="003A7DF3">
      <w:pPr>
        <w:rPr>
          <w:rFonts w:ascii="Calibri Light" w:hAnsi="Calibri Light"/>
          <w:lang w:val="fr-FR"/>
        </w:rPr>
      </w:pPr>
    </w:p>
    <w:p w14:paraId="2ED86744" w14:textId="60B3D63C" w:rsidR="003A7DF3" w:rsidRPr="00114F48" w:rsidRDefault="003A7DF3" w:rsidP="003A7DF3">
      <w:pPr>
        <w:rPr>
          <w:rFonts w:ascii="Calibri Light" w:hAnsi="Calibri Light"/>
          <w:lang w:val="fr-FR"/>
        </w:rPr>
      </w:pPr>
    </w:p>
    <w:p w14:paraId="73598F8F" w14:textId="77777777" w:rsidR="005F2A8A" w:rsidRPr="00114F48" w:rsidRDefault="005F2A8A" w:rsidP="005F2A8A">
      <w:pPr>
        <w:tabs>
          <w:tab w:val="left" w:pos="5670"/>
          <w:tab w:val="right" w:pos="8505"/>
        </w:tabs>
        <w:rPr>
          <w:rFonts w:ascii="Calibri Light" w:hAnsi="Calibri Light"/>
          <w:bCs/>
          <w:color w:val="000000"/>
          <w:lang w:val="fr-FR"/>
        </w:rPr>
      </w:pPr>
      <w:r w:rsidRPr="00114F48">
        <w:rPr>
          <w:rFonts w:ascii="Calibri Light" w:hAnsi="Calibri Light"/>
          <w:bCs/>
          <w:color w:val="000000"/>
          <w:lang w:val="fr-FR"/>
        </w:rPr>
        <w:t>Etant préalablement exposé :</w:t>
      </w:r>
    </w:p>
    <w:p w14:paraId="32F42934" w14:textId="016E5280" w:rsidR="00D8527D" w:rsidRPr="009D5D01" w:rsidRDefault="00D8527D" w:rsidP="00D8527D">
      <w:pPr>
        <w:pStyle w:val="p54"/>
        <w:ind w:left="0" w:firstLine="0"/>
        <w:rPr>
          <w:rFonts w:ascii="Calibri Light" w:eastAsiaTheme="minorHAnsi" w:hAnsi="Calibri Light" w:cs="Calibri Light"/>
          <w:spacing w:val="-2"/>
          <w:sz w:val="22"/>
          <w:szCs w:val="22"/>
          <w:lang w:val="fr-FR"/>
        </w:rPr>
      </w:pPr>
      <w:r w:rsidRPr="009D5D01">
        <w:rPr>
          <w:rFonts w:ascii="Calibri Light" w:eastAsiaTheme="minorHAnsi" w:hAnsi="Calibri Light" w:cs="Calibri Light"/>
          <w:spacing w:val="-2"/>
          <w:sz w:val="22"/>
          <w:szCs w:val="22"/>
          <w:lang w:val="fr-FR"/>
        </w:rPr>
        <w:t xml:space="preserve">Face aux différentes réformes législatives sur les retraites ayant conduit progressivement à un allongement des carrières, et en dernier lieu la réforme sur les retraites entrée en vigueur au 1er septembre 2023, les partenaires sociaux et la Direction se sont mobilisés autour de cette problématique </w:t>
      </w:r>
      <w:r w:rsidR="00CA52E3">
        <w:rPr>
          <w:rFonts w:ascii="Calibri Light" w:eastAsiaTheme="minorHAnsi" w:hAnsi="Calibri Light" w:cs="Calibri Light"/>
          <w:spacing w:val="-2"/>
          <w:sz w:val="22"/>
          <w:szCs w:val="22"/>
          <w:lang w:val="fr-FR"/>
        </w:rPr>
        <w:t xml:space="preserve">tel que prévu dans l’Accord NAO pour 2025, </w:t>
      </w:r>
      <w:r w:rsidRPr="009D5D01">
        <w:rPr>
          <w:rFonts w:ascii="Calibri Light" w:eastAsiaTheme="minorHAnsi" w:hAnsi="Calibri Light" w:cs="Calibri Light"/>
          <w:spacing w:val="-2"/>
          <w:sz w:val="22"/>
          <w:szCs w:val="22"/>
          <w:lang w:val="fr-FR"/>
        </w:rPr>
        <w:t xml:space="preserve">afin d’identifier un accompagnement spécifique pour permettre aux collaborateurs concernés de préparer et d’anticiper leur cessation d’activité. </w:t>
      </w:r>
    </w:p>
    <w:p w14:paraId="5BDD7499" w14:textId="77777777" w:rsidR="00D8527D" w:rsidRPr="009D5D01" w:rsidRDefault="00D8527D" w:rsidP="00D8527D">
      <w:pPr>
        <w:pStyle w:val="p54"/>
        <w:ind w:left="0" w:firstLine="0"/>
        <w:rPr>
          <w:rFonts w:ascii="Calibri Light" w:eastAsiaTheme="minorHAnsi" w:hAnsi="Calibri Light" w:cs="Calibri Light"/>
          <w:spacing w:val="-2"/>
          <w:sz w:val="22"/>
          <w:szCs w:val="22"/>
          <w:lang w:val="fr-FR"/>
        </w:rPr>
      </w:pPr>
    </w:p>
    <w:p w14:paraId="59CF0113" w14:textId="34F483DB" w:rsidR="00D8527D" w:rsidRPr="009D5D01" w:rsidRDefault="00D8527D" w:rsidP="00D8527D">
      <w:pPr>
        <w:pStyle w:val="p54"/>
        <w:ind w:left="0" w:firstLine="0"/>
        <w:rPr>
          <w:rFonts w:ascii="Calibri Light" w:eastAsiaTheme="minorHAnsi" w:hAnsi="Calibri Light" w:cs="Calibri Light"/>
          <w:spacing w:val="-2"/>
          <w:sz w:val="22"/>
          <w:szCs w:val="22"/>
          <w:lang w:val="fr-FR"/>
        </w:rPr>
      </w:pPr>
      <w:r w:rsidRPr="009D5D01">
        <w:rPr>
          <w:rFonts w:ascii="Calibri Light" w:eastAsiaTheme="minorHAnsi" w:hAnsi="Calibri Light" w:cs="Calibri Light"/>
          <w:spacing w:val="-2"/>
          <w:sz w:val="22"/>
          <w:szCs w:val="22"/>
          <w:lang w:val="fr-FR"/>
        </w:rPr>
        <w:t xml:space="preserve">L’anticipation et la préparation de la fin d’activité des collaborateurs séniors constituent un véritable enjeu à la fois pour les collaborateurs et pour </w:t>
      </w:r>
      <w:r w:rsidR="0018434C">
        <w:rPr>
          <w:rFonts w:ascii="Calibri Light" w:eastAsiaTheme="minorHAnsi" w:hAnsi="Calibri Light" w:cs="Calibri Light"/>
          <w:spacing w:val="-2"/>
          <w:sz w:val="22"/>
          <w:szCs w:val="22"/>
          <w:lang w:val="fr-FR"/>
        </w:rPr>
        <w:t>BSO</w:t>
      </w:r>
      <w:r w:rsidRPr="009D5D01">
        <w:rPr>
          <w:rFonts w:ascii="Calibri Light" w:eastAsiaTheme="minorHAnsi" w:hAnsi="Calibri Light" w:cs="Calibri Light"/>
          <w:spacing w:val="-2"/>
          <w:sz w:val="22"/>
          <w:szCs w:val="22"/>
          <w:lang w:val="fr-FR"/>
        </w:rPr>
        <w:t xml:space="preserve">. </w:t>
      </w:r>
    </w:p>
    <w:p w14:paraId="347461D4" w14:textId="77777777" w:rsidR="00D8527D" w:rsidRDefault="00D8527D" w:rsidP="005F2A8A">
      <w:pPr>
        <w:tabs>
          <w:tab w:val="left" w:pos="1435"/>
          <w:tab w:val="left" w:pos="2208"/>
          <w:tab w:val="left" w:pos="5630"/>
          <w:tab w:val="center" w:pos="7286"/>
        </w:tabs>
        <w:suppressAutoHyphens/>
        <w:spacing w:line="260" w:lineRule="atLeast"/>
        <w:jc w:val="both"/>
        <w:rPr>
          <w:rFonts w:ascii="Calibri Light" w:hAnsi="Calibri Light" w:cs="Calibri Light"/>
          <w:spacing w:val="-2"/>
          <w:lang w:val="fr-FR"/>
        </w:rPr>
      </w:pPr>
    </w:p>
    <w:p w14:paraId="29C47E6E" w14:textId="58063696" w:rsidR="005F2A8A" w:rsidRPr="00114F48" w:rsidRDefault="005F2A8A" w:rsidP="005F2A8A">
      <w:pPr>
        <w:tabs>
          <w:tab w:val="left" w:pos="1435"/>
          <w:tab w:val="left" w:pos="2208"/>
          <w:tab w:val="left" w:pos="5630"/>
          <w:tab w:val="center" w:pos="7286"/>
        </w:tabs>
        <w:suppressAutoHyphens/>
        <w:spacing w:line="260" w:lineRule="atLeast"/>
        <w:jc w:val="both"/>
        <w:rPr>
          <w:rFonts w:ascii="Calibri Light" w:hAnsi="Calibri Light"/>
          <w:bCs/>
          <w:color w:val="000000"/>
          <w:lang w:val="fr-FR"/>
        </w:rPr>
      </w:pPr>
      <w:r w:rsidRPr="00114F48">
        <w:rPr>
          <w:rFonts w:ascii="Calibri Light" w:hAnsi="Calibri Light" w:cs="Calibri Light"/>
          <w:spacing w:val="-2"/>
          <w:lang w:val="fr-FR"/>
        </w:rPr>
        <w:t xml:space="preserve">A l’issue des </w:t>
      </w:r>
      <w:r w:rsidR="00E37CCF">
        <w:rPr>
          <w:rFonts w:ascii="Calibri Light" w:hAnsi="Calibri Light" w:cs="Calibri Light"/>
          <w:spacing w:val="-2"/>
          <w:lang w:val="fr-FR"/>
        </w:rPr>
        <w:t>4</w:t>
      </w:r>
      <w:r w:rsidRPr="00114F48">
        <w:rPr>
          <w:rFonts w:ascii="Calibri Light" w:hAnsi="Calibri Light" w:cs="Calibri Light"/>
          <w:spacing w:val="-2"/>
          <w:lang w:val="fr-FR"/>
        </w:rPr>
        <w:t xml:space="preserve"> réunions entre la direction et l</w:t>
      </w:r>
      <w:r w:rsidR="00B85265" w:rsidRPr="00114F48">
        <w:rPr>
          <w:rFonts w:ascii="Calibri Light" w:hAnsi="Calibri Light" w:cs="Calibri Light"/>
          <w:spacing w:val="-2"/>
          <w:lang w:val="fr-FR"/>
        </w:rPr>
        <w:t>a</w:t>
      </w:r>
      <w:r w:rsidRPr="00114F48">
        <w:rPr>
          <w:rFonts w:ascii="Calibri Light" w:hAnsi="Calibri Light" w:cs="Calibri Light"/>
          <w:spacing w:val="-2"/>
          <w:lang w:val="fr-FR"/>
        </w:rPr>
        <w:t xml:space="preserve"> délégation CDFT, </w:t>
      </w:r>
      <w:r w:rsidRPr="00C31333">
        <w:rPr>
          <w:rFonts w:ascii="Calibri Light" w:hAnsi="Calibri Light" w:cs="Calibri Light"/>
          <w:spacing w:val="-2"/>
          <w:lang w:val="fr-FR"/>
        </w:rPr>
        <w:t>les</w:t>
      </w:r>
      <w:r w:rsidR="00AC7C09" w:rsidRPr="00C31333">
        <w:rPr>
          <w:rFonts w:ascii="Calibri Light" w:hAnsi="Calibri Light" w:cs="Calibri Light"/>
          <w:spacing w:val="-2"/>
          <w:lang w:val="fr-FR"/>
        </w:rPr>
        <w:t xml:space="preserve"> </w:t>
      </w:r>
      <w:r w:rsidR="00C31333" w:rsidRPr="00C31333">
        <w:rPr>
          <w:rFonts w:ascii="Calibri Light" w:hAnsi="Calibri Light" w:cs="Calibri Light"/>
          <w:spacing w:val="-2"/>
          <w:lang w:val="fr-FR"/>
        </w:rPr>
        <w:t>11/06, 08/</w:t>
      </w:r>
      <w:r w:rsidR="009D5D01" w:rsidRPr="00C31333">
        <w:rPr>
          <w:rFonts w:ascii="Calibri Light" w:hAnsi="Calibri Light" w:cs="Calibri Light"/>
          <w:spacing w:val="-2"/>
          <w:lang w:val="fr-FR"/>
        </w:rPr>
        <w:t>07</w:t>
      </w:r>
      <w:r w:rsidR="00B45276" w:rsidRPr="00C31333">
        <w:rPr>
          <w:rFonts w:ascii="Calibri Light" w:hAnsi="Calibri Light" w:cs="Calibri Light"/>
          <w:spacing w:val="-2"/>
          <w:lang w:val="fr-FR"/>
        </w:rPr>
        <w:t xml:space="preserve">, </w:t>
      </w:r>
      <w:r w:rsidR="00D8527D" w:rsidRPr="00C31333">
        <w:rPr>
          <w:rFonts w:ascii="Calibri Light" w:hAnsi="Calibri Light" w:cs="Calibri Light"/>
          <w:spacing w:val="-2"/>
          <w:lang w:val="fr-FR"/>
        </w:rPr>
        <w:t>30/9</w:t>
      </w:r>
      <w:r w:rsidR="00B45276" w:rsidRPr="00C31333">
        <w:rPr>
          <w:rFonts w:ascii="Calibri Light" w:hAnsi="Calibri Light" w:cs="Calibri Light"/>
          <w:spacing w:val="-2"/>
          <w:lang w:val="fr-FR"/>
        </w:rPr>
        <w:t xml:space="preserve"> et 0</w:t>
      </w:r>
      <w:r w:rsidR="00D8527D" w:rsidRPr="00C31333">
        <w:rPr>
          <w:rFonts w:ascii="Calibri Light" w:hAnsi="Calibri Light" w:cs="Calibri Light"/>
          <w:spacing w:val="-2"/>
          <w:lang w:val="fr-FR"/>
        </w:rPr>
        <w:t>2</w:t>
      </w:r>
      <w:r w:rsidR="00B45276" w:rsidRPr="00C31333">
        <w:rPr>
          <w:rFonts w:ascii="Calibri Light" w:hAnsi="Calibri Light" w:cs="Calibri Light"/>
          <w:spacing w:val="-2"/>
          <w:lang w:val="fr-FR"/>
        </w:rPr>
        <w:t>/12/2025</w:t>
      </w:r>
      <w:r w:rsidR="00F91CD3" w:rsidRPr="00114F48">
        <w:rPr>
          <w:rFonts w:ascii="Calibri Light" w:hAnsi="Calibri Light" w:cs="Calibri Light"/>
          <w:spacing w:val="-2"/>
          <w:lang w:val="fr-FR"/>
        </w:rPr>
        <w:t xml:space="preserve"> </w:t>
      </w:r>
      <w:r w:rsidRPr="00114F48">
        <w:rPr>
          <w:rFonts w:ascii="Calibri Light" w:hAnsi="Calibri Light" w:cs="Calibri Light"/>
          <w:spacing w:val="-2"/>
          <w:lang w:val="fr-FR"/>
        </w:rPr>
        <w:t>les parties se sont mises d’accord sur les modali</w:t>
      </w:r>
      <w:r w:rsidRPr="00114F48">
        <w:rPr>
          <w:rFonts w:ascii="Calibri Light" w:hAnsi="Calibri Light"/>
          <w:color w:val="000000"/>
          <w:lang w:val="fr-FR"/>
        </w:rPr>
        <w:t xml:space="preserve">tés </w:t>
      </w:r>
      <w:r w:rsidR="009D5D01">
        <w:rPr>
          <w:rFonts w:ascii="Calibri Light" w:hAnsi="Calibri Light"/>
          <w:color w:val="000000"/>
          <w:lang w:val="fr-FR"/>
        </w:rPr>
        <w:t>suivantes</w:t>
      </w:r>
      <w:r w:rsidR="00CC22A4" w:rsidRPr="00114F48">
        <w:rPr>
          <w:rFonts w:ascii="Calibri Light" w:hAnsi="Calibri Light"/>
          <w:bCs/>
          <w:color w:val="000000"/>
          <w:lang w:val="fr-FR"/>
        </w:rPr>
        <w:t xml:space="preserve"> :</w:t>
      </w:r>
    </w:p>
    <w:p w14:paraId="7233004C" w14:textId="77777777" w:rsidR="005F2A8A" w:rsidRPr="00114F48" w:rsidRDefault="005F2A8A" w:rsidP="005F2A8A">
      <w:pPr>
        <w:tabs>
          <w:tab w:val="left" w:pos="1435"/>
          <w:tab w:val="left" w:pos="2208"/>
          <w:tab w:val="left" w:pos="5630"/>
          <w:tab w:val="center" w:pos="7286"/>
        </w:tabs>
        <w:suppressAutoHyphens/>
        <w:spacing w:line="260" w:lineRule="atLeast"/>
        <w:jc w:val="both"/>
        <w:rPr>
          <w:rFonts w:ascii="Calibri Light" w:hAnsi="Calibri Light"/>
          <w:bCs/>
          <w:color w:val="000000"/>
          <w:lang w:val="fr-FR"/>
        </w:rPr>
      </w:pPr>
    </w:p>
    <w:p w14:paraId="299F689C" w14:textId="77777777" w:rsidR="005F2A8A" w:rsidRPr="00114F48" w:rsidRDefault="005F2A8A" w:rsidP="005F2A8A">
      <w:pPr>
        <w:tabs>
          <w:tab w:val="left" w:pos="5670"/>
          <w:tab w:val="right" w:pos="8505"/>
        </w:tabs>
        <w:rPr>
          <w:rFonts w:ascii="Calibri Light" w:hAnsi="Calibri Light"/>
          <w:bCs/>
          <w:color w:val="000000"/>
          <w:sz w:val="24"/>
          <w:szCs w:val="24"/>
          <w:lang w:val="fr-FR"/>
        </w:rPr>
      </w:pPr>
    </w:p>
    <w:p w14:paraId="637CEC08" w14:textId="77777777" w:rsidR="005F2A8A" w:rsidRPr="00114F48" w:rsidRDefault="005F2A8A" w:rsidP="005F2A8A">
      <w:pPr>
        <w:tabs>
          <w:tab w:val="left" w:pos="5670"/>
          <w:tab w:val="right" w:pos="8505"/>
        </w:tabs>
        <w:rPr>
          <w:rFonts w:ascii="Calibri Light" w:hAnsi="Calibri Light"/>
          <w:lang w:val="fr-FR"/>
        </w:rPr>
      </w:pPr>
    </w:p>
    <w:p w14:paraId="4A77D40F" w14:textId="77777777" w:rsidR="005F2A8A" w:rsidRPr="00114F48" w:rsidRDefault="005F2A8A" w:rsidP="005F2A8A">
      <w:pPr>
        <w:rPr>
          <w:rFonts w:ascii="Calibri Light" w:hAnsi="Calibri Light"/>
          <w:b/>
          <w:i/>
          <w:sz w:val="28"/>
          <w:szCs w:val="28"/>
          <w:u w:val="single"/>
          <w:lang w:val="fr-FR"/>
        </w:rPr>
      </w:pPr>
      <w:r w:rsidRPr="00114F48">
        <w:rPr>
          <w:rFonts w:ascii="Calibri Light" w:hAnsi="Calibri Light"/>
          <w:b/>
          <w:i/>
          <w:sz w:val="28"/>
          <w:szCs w:val="28"/>
          <w:u w:val="single"/>
          <w:lang w:val="fr-FR"/>
        </w:rPr>
        <w:br w:type="page"/>
      </w:r>
    </w:p>
    <w:p w14:paraId="5D192A38" w14:textId="3D6BD615" w:rsidR="005F2A8A" w:rsidRPr="00114F48" w:rsidRDefault="005F2A8A" w:rsidP="007F64EA">
      <w:pPr>
        <w:pStyle w:val="Titre5"/>
        <w:numPr>
          <w:ilvl w:val="4"/>
          <w:numId w:val="0"/>
        </w:numPr>
        <w:tabs>
          <w:tab w:val="left" w:pos="4536"/>
          <w:tab w:val="right" w:pos="8505"/>
        </w:tabs>
        <w:spacing w:after="0"/>
        <w:ind w:left="142"/>
        <w:jc w:val="both"/>
        <w:rPr>
          <w:rFonts w:ascii="Calibri Light" w:hAnsi="Calibri Light"/>
          <w:b w:val="0"/>
          <w:i w:val="0"/>
          <w:sz w:val="28"/>
          <w:szCs w:val="28"/>
          <w:u w:val="single"/>
          <w:lang w:val="fr-FR"/>
        </w:rPr>
      </w:pPr>
      <w:r w:rsidRPr="00114F48">
        <w:rPr>
          <w:rFonts w:ascii="Calibri Light" w:hAnsi="Calibri Light"/>
          <w:b w:val="0"/>
          <w:i w:val="0"/>
          <w:sz w:val="28"/>
          <w:szCs w:val="28"/>
          <w:u w:val="single"/>
          <w:lang w:val="fr-FR"/>
        </w:rPr>
        <w:lastRenderedPageBreak/>
        <w:t xml:space="preserve">Article 1 – </w:t>
      </w:r>
      <w:r w:rsidR="005E2CD8" w:rsidRPr="005E2CD8">
        <w:rPr>
          <w:rFonts w:ascii="Calibri Light" w:hAnsi="Calibri Light"/>
          <w:b w:val="0"/>
          <w:i w:val="0"/>
          <w:sz w:val="28"/>
          <w:szCs w:val="28"/>
          <w:u w:val="single"/>
          <w:lang w:val="fr-FR"/>
        </w:rPr>
        <w:t xml:space="preserve">Information </w:t>
      </w:r>
      <w:r w:rsidR="006637E1">
        <w:rPr>
          <w:rFonts w:ascii="Calibri Light" w:hAnsi="Calibri Light"/>
          <w:b w:val="0"/>
          <w:i w:val="0"/>
          <w:sz w:val="28"/>
          <w:szCs w:val="28"/>
          <w:u w:val="single"/>
          <w:lang w:val="fr-FR"/>
        </w:rPr>
        <w:t xml:space="preserve">/ formation </w:t>
      </w:r>
      <w:r w:rsidR="005E2CD8" w:rsidRPr="005E2CD8">
        <w:rPr>
          <w:rFonts w:ascii="Calibri Light" w:hAnsi="Calibri Light"/>
          <w:b w:val="0"/>
          <w:i w:val="0"/>
          <w:sz w:val="28"/>
          <w:szCs w:val="28"/>
          <w:u w:val="single"/>
          <w:lang w:val="fr-FR"/>
        </w:rPr>
        <w:t>Retraite</w:t>
      </w:r>
    </w:p>
    <w:p w14:paraId="6ACC9E5E" w14:textId="77777777" w:rsidR="007F64EA" w:rsidRDefault="007F64EA" w:rsidP="007F64EA">
      <w:pPr>
        <w:tabs>
          <w:tab w:val="left" w:pos="5670"/>
          <w:tab w:val="right" w:pos="8505"/>
        </w:tabs>
        <w:spacing w:after="0" w:line="240" w:lineRule="auto"/>
        <w:jc w:val="both"/>
        <w:rPr>
          <w:rFonts w:ascii="Calibri Light" w:hAnsi="Calibri Light"/>
          <w:lang w:val="fr-FR"/>
        </w:rPr>
      </w:pPr>
    </w:p>
    <w:p w14:paraId="48BF4191" w14:textId="77777777" w:rsidR="002C6DB3" w:rsidRPr="00563F4F" w:rsidRDefault="002C6DB3" w:rsidP="00D45012">
      <w:pPr>
        <w:tabs>
          <w:tab w:val="left" w:pos="5670"/>
          <w:tab w:val="right" w:pos="8505"/>
        </w:tabs>
        <w:spacing w:after="0" w:line="240" w:lineRule="auto"/>
        <w:jc w:val="both"/>
        <w:rPr>
          <w:rFonts w:ascii="Calibri Light" w:hAnsi="Calibri Light"/>
          <w:lang w:val="fr-FR"/>
        </w:rPr>
      </w:pPr>
    </w:p>
    <w:p w14:paraId="5E446A6F" w14:textId="660CD8BD" w:rsidR="002C6DB3" w:rsidRPr="00175728" w:rsidRDefault="002C6DB3" w:rsidP="00D45012">
      <w:pPr>
        <w:pStyle w:val="Titre2"/>
        <w:numPr>
          <w:ilvl w:val="0"/>
          <w:numId w:val="24"/>
        </w:numPr>
        <w:spacing w:line="240" w:lineRule="auto"/>
        <w:rPr>
          <w:rFonts w:ascii="Calibri Light" w:eastAsiaTheme="minorHAnsi" w:hAnsi="Calibri Light" w:cstheme="minorBidi"/>
          <w:b/>
          <w:bCs/>
          <w:color w:val="auto"/>
          <w:szCs w:val="22"/>
          <w:u w:val="none"/>
          <w:lang w:val="fr-FR" w:eastAsia="en-US"/>
        </w:rPr>
      </w:pPr>
      <w:r w:rsidRPr="00175728">
        <w:rPr>
          <w:rFonts w:ascii="Calibri Light" w:eastAsiaTheme="minorHAnsi" w:hAnsi="Calibri Light" w:cstheme="minorBidi"/>
          <w:b/>
          <w:bCs/>
          <w:color w:val="auto"/>
          <w:szCs w:val="22"/>
          <w:u w:val="none"/>
          <w:lang w:val="fr-FR" w:eastAsia="en-US"/>
        </w:rPr>
        <w:t xml:space="preserve"> Journée d’information sur la retraite </w:t>
      </w:r>
    </w:p>
    <w:p w14:paraId="01B41146" w14:textId="77777777" w:rsidR="002C6DB3" w:rsidRPr="00175728" w:rsidRDefault="002C6DB3" w:rsidP="00D45012">
      <w:pPr>
        <w:spacing w:after="0" w:line="240" w:lineRule="auto"/>
        <w:rPr>
          <w:rFonts w:ascii="Calibri Light" w:hAnsi="Calibri Light"/>
          <w:lang w:val="fr-FR"/>
        </w:rPr>
      </w:pPr>
    </w:p>
    <w:p w14:paraId="740761F3" w14:textId="4B8CD713" w:rsidR="002C6DB3" w:rsidRDefault="002C6DB3" w:rsidP="00D45012">
      <w:pPr>
        <w:spacing w:after="0" w:line="240" w:lineRule="auto"/>
        <w:rPr>
          <w:rFonts w:ascii="Calibri Light" w:hAnsi="Calibri Light"/>
          <w:lang w:val="fr-FR"/>
        </w:rPr>
      </w:pPr>
      <w:r w:rsidRPr="00175728">
        <w:rPr>
          <w:rFonts w:ascii="Calibri Light" w:hAnsi="Calibri Light"/>
          <w:lang w:val="fr-FR"/>
        </w:rPr>
        <w:t>L’Entreprise</w:t>
      </w:r>
      <w:r w:rsidR="00175728" w:rsidRPr="00175728">
        <w:rPr>
          <w:rFonts w:ascii="Calibri Light" w:hAnsi="Calibri Light"/>
          <w:lang w:val="fr-FR"/>
        </w:rPr>
        <w:t xml:space="preserve"> BSO</w:t>
      </w:r>
      <w:r w:rsidRPr="00175728">
        <w:rPr>
          <w:rFonts w:ascii="Calibri Light" w:hAnsi="Calibri Light"/>
          <w:lang w:val="fr-FR"/>
        </w:rPr>
        <w:t xml:space="preserve"> s’engage à organiser </w:t>
      </w:r>
      <w:r w:rsidR="00D45012">
        <w:rPr>
          <w:rFonts w:ascii="Calibri Light" w:hAnsi="Calibri Light"/>
          <w:lang w:val="fr-FR"/>
        </w:rPr>
        <w:t>tous les 2 ans</w:t>
      </w:r>
      <w:r w:rsidRPr="00175728">
        <w:rPr>
          <w:rFonts w:ascii="Calibri Light" w:hAnsi="Calibri Light"/>
          <w:lang w:val="fr-FR"/>
        </w:rPr>
        <w:t xml:space="preserve"> une journée d’information sur les thématiques liées à la retraite auprès des collaborateurs âgés de 58 ans et plus, notamment sur la retraite de base, la retraite complémentaire, les démarches administratives et les dispositifs d’accompagnement à la fin de carrière.   </w:t>
      </w:r>
    </w:p>
    <w:p w14:paraId="22F43EAF" w14:textId="77777777" w:rsidR="00D45012" w:rsidRPr="00175728" w:rsidRDefault="00D45012" w:rsidP="00D45012">
      <w:pPr>
        <w:spacing w:after="0" w:line="240" w:lineRule="auto"/>
        <w:rPr>
          <w:rFonts w:ascii="Calibri Light" w:hAnsi="Calibri Light"/>
          <w:lang w:val="fr-FR"/>
        </w:rPr>
      </w:pPr>
    </w:p>
    <w:p w14:paraId="3AE3FD34" w14:textId="0A9044B7" w:rsidR="002C6DB3" w:rsidRPr="00175728" w:rsidRDefault="002C6DB3" w:rsidP="00D45012">
      <w:pPr>
        <w:pStyle w:val="Titre2"/>
        <w:numPr>
          <w:ilvl w:val="0"/>
          <w:numId w:val="24"/>
        </w:numPr>
        <w:spacing w:line="240" w:lineRule="auto"/>
        <w:rPr>
          <w:rFonts w:ascii="Calibri Light" w:eastAsiaTheme="minorHAnsi" w:hAnsi="Calibri Light" w:cstheme="minorBidi"/>
          <w:b/>
          <w:bCs/>
          <w:color w:val="auto"/>
          <w:szCs w:val="22"/>
          <w:u w:val="none"/>
          <w:lang w:val="fr-FR" w:eastAsia="en-US"/>
        </w:rPr>
      </w:pPr>
      <w:r w:rsidRPr="00175728">
        <w:rPr>
          <w:rFonts w:ascii="Calibri Light" w:eastAsiaTheme="minorHAnsi" w:hAnsi="Calibri Light" w:cstheme="minorBidi"/>
          <w:b/>
          <w:bCs/>
          <w:color w:val="auto"/>
          <w:szCs w:val="22"/>
          <w:u w:val="none"/>
          <w:lang w:val="fr-FR" w:eastAsia="en-US"/>
        </w:rPr>
        <w:t xml:space="preserve">Formation de préparation à la retraite </w:t>
      </w:r>
    </w:p>
    <w:p w14:paraId="5775943F" w14:textId="77777777" w:rsidR="002C6DB3" w:rsidRPr="00175728" w:rsidRDefault="002C6DB3" w:rsidP="00D45012">
      <w:pPr>
        <w:spacing w:after="0" w:line="240" w:lineRule="auto"/>
        <w:rPr>
          <w:rFonts w:ascii="Calibri Light" w:hAnsi="Calibri Light"/>
          <w:lang w:val="fr-FR"/>
        </w:rPr>
      </w:pPr>
    </w:p>
    <w:p w14:paraId="54C5255A" w14:textId="77777777" w:rsidR="002C6DB3" w:rsidRPr="00175728" w:rsidRDefault="002C6DB3" w:rsidP="00D45012">
      <w:pPr>
        <w:spacing w:after="0" w:line="240" w:lineRule="auto"/>
        <w:rPr>
          <w:rFonts w:ascii="Calibri Light" w:hAnsi="Calibri Light"/>
          <w:lang w:val="fr-FR"/>
        </w:rPr>
      </w:pPr>
      <w:r w:rsidRPr="00175728">
        <w:rPr>
          <w:rFonts w:ascii="Calibri Light" w:hAnsi="Calibri Light"/>
          <w:lang w:val="fr-FR"/>
        </w:rPr>
        <w:t>L’ensemble des salariés liquidant leur retraite dans l’année se verra proposer l’opportunité de suivre une formation de préparation à la retraite. Cette formation tend à préparer les salariés à leur future situation de retraité.</w:t>
      </w:r>
    </w:p>
    <w:p w14:paraId="33239745" w14:textId="77777777" w:rsidR="00D45012" w:rsidRPr="006637E1" w:rsidRDefault="00D45012" w:rsidP="00D45012">
      <w:pPr>
        <w:pStyle w:val="Corpsdetexte"/>
        <w:spacing w:before="8" w:line="240" w:lineRule="auto"/>
        <w:jc w:val="both"/>
        <w:rPr>
          <w:sz w:val="19"/>
          <w:lang w:val="fr-FR"/>
        </w:rPr>
      </w:pPr>
    </w:p>
    <w:p w14:paraId="3F08163D" w14:textId="23DB1B3E" w:rsidR="00830850" w:rsidRDefault="001A14C0" w:rsidP="00830850">
      <w:pPr>
        <w:pStyle w:val="Titre5"/>
        <w:numPr>
          <w:ilvl w:val="4"/>
          <w:numId w:val="0"/>
        </w:numPr>
        <w:tabs>
          <w:tab w:val="left" w:pos="4536"/>
          <w:tab w:val="right" w:pos="8505"/>
        </w:tabs>
        <w:spacing w:after="0"/>
        <w:ind w:left="142"/>
        <w:jc w:val="both"/>
        <w:rPr>
          <w:rFonts w:ascii="Calibri Light" w:hAnsi="Calibri Light"/>
          <w:b w:val="0"/>
          <w:i w:val="0"/>
          <w:sz w:val="28"/>
          <w:szCs w:val="28"/>
          <w:u w:val="single"/>
          <w:lang w:val="fr-FR"/>
        </w:rPr>
      </w:pPr>
      <w:r w:rsidRPr="000B6BEE">
        <w:rPr>
          <w:rFonts w:ascii="Calibri Light" w:hAnsi="Calibri Light"/>
          <w:b w:val="0"/>
          <w:i w:val="0"/>
          <w:sz w:val="28"/>
          <w:szCs w:val="28"/>
          <w:u w:val="single"/>
          <w:lang w:val="fr-FR"/>
        </w:rPr>
        <w:t xml:space="preserve">Article 2 – </w:t>
      </w:r>
      <w:r w:rsidR="00456DB9">
        <w:rPr>
          <w:rFonts w:ascii="Calibri Light" w:hAnsi="Calibri Light"/>
          <w:b w:val="0"/>
          <w:i w:val="0"/>
          <w:sz w:val="28"/>
          <w:szCs w:val="28"/>
          <w:u w:val="single"/>
          <w:lang w:val="fr-FR"/>
        </w:rPr>
        <w:t>Bilans Retraite</w:t>
      </w:r>
      <w:r w:rsidR="00830850">
        <w:rPr>
          <w:rFonts w:ascii="Calibri Light" w:hAnsi="Calibri Light"/>
          <w:b w:val="0"/>
          <w:i w:val="0"/>
          <w:sz w:val="28"/>
          <w:szCs w:val="28"/>
          <w:u w:val="single"/>
          <w:lang w:val="fr-FR"/>
        </w:rPr>
        <w:t xml:space="preserve"> </w:t>
      </w:r>
    </w:p>
    <w:p w14:paraId="0BD6450B" w14:textId="77777777" w:rsidR="00516E59" w:rsidRPr="005D1076" w:rsidRDefault="00516E59" w:rsidP="00807B8F">
      <w:pPr>
        <w:spacing w:after="0" w:line="240" w:lineRule="auto"/>
        <w:rPr>
          <w:rFonts w:ascii="Calibri Light" w:hAnsi="Calibri Light"/>
          <w:lang w:val="fr-FR"/>
        </w:rPr>
      </w:pPr>
    </w:p>
    <w:p w14:paraId="1046351C" w14:textId="41EF16EC" w:rsidR="006637E1" w:rsidRPr="005D1076" w:rsidRDefault="006637E1" w:rsidP="00173EDC">
      <w:pPr>
        <w:pStyle w:val="Corpsdetexte"/>
        <w:ind w:right="1089"/>
        <w:jc w:val="both"/>
        <w:rPr>
          <w:rFonts w:ascii="Calibri Light" w:eastAsiaTheme="minorHAnsi" w:hAnsi="Calibri Light" w:cstheme="minorBidi"/>
          <w:color w:val="auto"/>
          <w:szCs w:val="22"/>
          <w:lang w:val="fr-FR" w:eastAsia="en-US"/>
        </w:rPr>
      </w:pPr>
      <w:r w:rsidRPr="005D1076">
        <w:rPr>
          <w:rFonts w:ascii="Calibri Light" w:eastAsiaTheme="minorHAnsi" w:hAnsi="Calibri Light" w:cstheme="minorBidi"/>
          <w:color w:val="auto"/>
          <w:szCs w:val="22"/>
          <w:lang w:val="fr-FR" w:eastAsia="en-US"/>
        </w:rPr>
        <w:t>Des bilans individuels retraite seront réalisés avec</w:t>
      </w:r>
      <w:r w:rsidR="00460E90" w:rsidRPr="005D1076">
        <w:rPr>
          <w:rFonts w:ascii="Calibri Light" w:eastAsiaTheme="minorHAnsi" w:hAnsi="Calibri Light" w:cstheme="minorBidi"/>
          <w:color w:val="auto"/>
          <w:szCs w:val="22"/>
          <w:lang w:val="fr-FR" w:eastAsia="en-US"/>
        </w:rPr>
        <w:t xml:space="preserve"> le service</w:t>
      </w:r>
      <w:r w:rsidRPr="005D1076">
        <w:rPr>
          <w:rFonts w:ascii="Calibri Light" w:eastAsiaTheme="minorHAnsi" w:hAnsi="Calibri Light" w:cstheme="minorBidi"/>
          <w:color w:val="auto"/>
          <w:szCs w:val="22"/>
          <w:lang w:val="fr-FR" w:eastAsia="en-US"/>
        </w:rPr>
        <w:t xml:space="preserve"> </w:t>
      </w:r>
      <w:r w:rsidR="00663B56" w:rsidRPr="005D1076">
        <w:rPr>
          <w:rFonts w:ascii="Calibri Light" w:eastAsiaTheme="minorHAnsi" w:hAnsi="Calibri Light" w:cstheme="minorBidi"/>
          <w:color w:val="auto"/>
          <w:szCs w:val="22"/>
          <w:lang w:val="fr-FR" w:eastAsia="en-US"/>
        </w:rPr>
        <w:t>RH.</w:t>
      </w:r>
    </w:p>
    <w:p w14:paraId="5E973689" w14:textId="67A88C77" w:rsidR="006637E1" w:rsidRPr="005D1076" w:rsidRDefault="006637E1" w:rsidP="003E1643">
      <w:pPr>
        <w:pStyle w:val="Corpsdetexte"/>
        <w:jc w:val="both"/>
        <w:rPr>
          <w:rFonts w:ascii="Calibri Light" w:eastAsiaTheme="minorHAnsi" w:hAnsi="Calibri Light" w:cstheme="minorBidi"/>
          <w:color w:val="auto"/>
          <w:szCs w:val="22"/>
          <w:lang w:val="fr-FR" w:eastAsia="en-US"/>
        </w:rPr>
      </w:pPr>
      <w:r w:rsidRPr="005D1076">
        <w:rPr>
          <w:rFonts w:ascii="Calibri Light" w:eastAsiaTheme="minorHAnsi" w:hAnsi="Calibri Light" w:cstheme="minorBidi"/>
          <w:color w:val="auto"/>
          <w:szCs w:val="22"/>
          <w:lang w:val="fr-FR" w:eastAsia="en-US"/>
        </w:rPr>
        <w:t xml:space="preserve">Ces bilans s’adressent exclusivement aux salariés âgés d’au moins </w:t>
      </w:r>
      <w:r w:rsidR="001166E4" w:rsidRPr="005D1076">
        <w:rPr>
          <w:rFonts w:ascii="Calibri Light" w:eastAsiaTheme="minorHAnsi" w:hAnsi="Calibri Light" w:cstheme="minorBidi"/>
          <w:color w:val="auto"/>
          <w:szCs w:val="22"/>
          <w:lang w:val="fr-FR" w:eastAsia="en-US"/>
        </w:rPr>
        <w:t>5</w:t>
      </w:r>
      <w:r w:rsidR="007A4C11" w:rsidRPr="005D1076">
        <w:rPr>
          <w:rFonts w:ascii="Calibri Light" w:eastAsiaTheme="minorHAnsi" w:hAnsi="Calibri Light" w:cstheme="minorBidi"/>
          <w:color w:val="auto"/>
          <w:szCs w:val="22"/>
          <w:lang w:val="fr-FR" w:eastAsia="en-US"/>
        </w:rPr>
        <w:t>7</w:t>
      </w:r>
      <w:r w:rsidRPr="005D1076">
        <w:rPr>
          <w:rFonts w:ascii="Calibri Light" w:eastAsiaTheme="minorHAnsi" w:hAnsi="Calibri Light" w:cstheme="minorBidi"/>
          <w:color w:val="auto"/>
          <w:szCs w:val="22"/>
          <w:lang w:val="fr-FR" w:eastAsia="en-US"/>
        </w:rPr>
        <w:t xml:space="preserve"> </w:t>
      </w:r>
      <w:r w:rsidR="003E1643" w:rsidRPr="005D1076">
        <w:rPr>
          <w:rFonts w:ascii="Calibri Light" w:eastAsiaTheme="minorHAnsi" w:hAnsi="Calibri Light" w:cstheme="minorBidi"/>
          <w:color w:val="auto"/>
          <w:szCs w:val="22"/>
          <w:lang w:val="fr-FR" w:eastAsia="en-US"/>
        </w:rPr>
        <w:t>ans</w:t>
      </w:r>
      <w:r w:rsidR="00A80767" w:rsidRPr="005D1076">
        <w:rPr>
          <w:rFonts w:ascii="Calibri Light" w:eastAsiaTheme="minorHAnsi" w:hAnsi="Calibri Light" w:cstheme="minorBidi"/>
          <w:color w:val="auto"/>
          <w:szCs w:val="22"/>
          <w:lang w:val="fr-FR" w:eastAsia="en-US"/>
        </w:rPr>
        <w:t>, et ont pour objectif de</w:t>
      </w:r>
      <w:r w:rsidR="005256A8" w:rsidRPr="005D1076">
        <w:rPr>
          <w:rFonts w:ascii="Calibri Light" w:eastAsiaTheme="minorHAnsi" w:hAnsi="Calibri Light" w:cstheme="minorBidi"/>
          <w:color w:val="auto"/>
          <w:szCs w:val="22"/>
          <w:lang w:val="fr-FR" w:eastAsia="en-US"/>
        </w:rPr>
        <w:t xml:space="preserve"> faire un point sur le projet de fin de carrière des salariés concernés</w:t>
      </w:r>
      <w:r w:rsidR="00E23F73" w:rsidRPr="005D1076">
        <w:rPr>
          <w:rFonts w:ascii="Calibri Light" w:eastAsiaTheme="minorHAnsi" w:hAnsi="Calibri Light" w:cstheme="minorBidi"/>
          <w:color w:val="auto"/>
          <w:szCs w:val="22"/>
          <w:lang w:val="fr-FR" w:eastAsia="en-US"/>
        </w:rPr>
        <w:t xml:space="preserve"> (date prévisionnelle de départ en retraite, considérer les carrières longues, </w:t>
      </w:r>
      <w:r w:rsidR="00B71757" w:rsidRPr="005D1076">
        <w:rPr>
          <w:rFonts w:ascii="Calibri Light" w:eastAsiaTheme="minorHAnsi" w:hAnsi="Calibri Light" w:cstheme="minorBidi"/>
          <w:color w:val="auto"/>
          <w:szCs w:val="22"/>
          <w:lang w:val="fr-FR" w:eastAsia="en-US"/>
        </w:rPr>
        <w:t xml:space="preserve">les intentions d’intégrer le dispositif de retraite progressive </w:t>
      </w:r>
      <w:r w:rsidR="00AF0E1D" w:rsidRPr="005D1076">
        <w:rPr>
          <w:rFonts w:ascii="Calibri Light" w:eastAsiaTheme="minorHAnsi" w:hAnsi="Calibri Light" w:cstheme="minorBidi"/>
          <w:color w:val="auto"/>
          <w:szCs w:val="22"/>
          <w:lang w:val="fr-FR" w:eastAsia="en-US"/>
        </w:rPr>
        <w:t xml:space="preserve">et dans quel délai et </w:t>
      </w:r>
      <w:r w:rsidR="00CD6973" w:rsidRPr="005D1076">
        <w:rPr>
          <w:rFonts w:ascii="Calibri Light" w:eastAsiaTheme="minorHAnsi" w:hAnsi="Calibri Light" w:cstheme="minorBidi"/>
          <w:color w:val="auto"/>
          <w:szCs w:val="22"/>
          <w:lang w:val="fr-FR" w:eastAsia="en-US"/>
        </w:rPr>
        <w:t xml:space="preserve">envisager le </w:t>
      </w:r>
      <w:r w:rsidR="00AF0E1D" w:rsidRPr="005D1076">
        <w:rPr>
          <w:rFonts w:ascii="Calibri Light" w:eastAsiaTheme="minorHAnsi" w:hAnsi="Calibri Light" w:cstheme="minorBidi"/>
          <w:color w:val="auto"/>
          <w:szCs w:val="22"/>
          <w:lang w:val="fr-FR" w:eastAsia="en-US"/>
        </w:rPr>
        <w:t xml:space="preserve">% d’activité </w:t>
      </w:r>
      <w:r w:rsidR="00CD6973" w:rsidRPr="005D1076">
        <w:rPr>
          <w:rFonts w:ascii="Calibri Light" w:eastAsiaTheme="minorHAnsi" w:hAnsi="Calibri Light" w:cstheme="minorBidi"/>
          <w:color w:val="auto"/>
          <w:szCs w:val="22"/>
          <w:lang w:val="fr-FR" w:eastAsia="en-US"/>
        </w:rPr>
        <w:t>souhaité</w:t>
      </w:r>
      <w:r w:rsidR="00AF0E1D" w:rsidRPr="005D1076">
        <w:rPr>
          <w:rFonts w:ascii="Calibri Light" w:eastAsiaTheme="minorHAnsi" w:hAnsi="Calibri Light" w:cstheme="minorBidi"/>
          <w:color w:val="auto"/>
          <w:szCs w:val="22"/>
          <w:lang w:val="fr-FR" w:eastAsia="en-US"/>
        </w:rPr>
        <w:t>…</w:t>
      </w:r>
      <w:r w:rsidR="00CD6973" w:rsidRPr="005D1076">
        <w:rPr>
          <w:rFonts w:ascii="Calibri Light" w:eastAsiaTheme="minorHAnsi" w:hAnsi="Calibri Light" w:cstheme="minorBidi"/>
          <w:color w:val="auto"/>
          <w:szCs w:val="22"/>
          <w:lang w:val="fr-FR" w:eastAsia="en-US"/>
        </w:rPr>
        <w:t xml:space="preserve">). Ce bilan permettra un bon accompagnement </w:t>
      </w:r>
      <w:r w:rsidR="007277F4" w:rsidRPr="005D1076">
        <w:rPr>
          <w:rFonts w:ascii="Calibri Light" w:eastAsiaTheme="minorHAnsi" w:hAnsi="Calibri Light" w:cstheme="minorBidi"/>
          <w:color w:val="auto"/>
          <w:szCs w:val="22"/>
          <w:lang w:val="fr-FR" w:eastAsia="en-US"/>
        </w:rPr>
        <w:t>des fins</w:t>
      </w:r>
      <w:r w:rsidR="00CD6973" w:rsidRPr="005D1076">
        <w:rPr>
          <w:rFonts w:ascii="Calibri Light" w:eastAsiaTheme="minorHAnsi" w:hAnsi="Calibri Light" w:cstheme="minorBidi"/>
          <w:color w:val="auto"/>
          <w:szCs w:val="22"/>
          <w:lang w:val="fr-FR" w:eastAsia="en-US"/>
        </w:rPr>
        <w:t xml:space="preserve"> de carrières et de pouvoir anticiper le remplacement des </w:t>
      </w:r>
      <w:r w:rsidR="0052774C" w:rsidRPr="005D1076">
        <w:rPr>
          <w:rFonts w:ascii="Calibri Light" w:eastAsiaTheme="minorHAnsi" w:hAnsi="Calibri Light" w:cstheme="minorBidi"/>
          <w:color w:val="auto"/>
          <w:szCs w:val="22"/>
          <w:lang w:val="fr-FR" w:eastAsia="en-US"/>
        </w:rPr>
        <w:t>personnes.</w:t>
      </w:r>
    </w:p>
    <w:p w14:paraId="6203B57C" w14:textId="77777777" w:rsidR="00CD6973" w:rsidRPr="005D1076" w:rsidRDefault="00CD6973" w:rsidP="003E1643">
      <w:pPr>
        <w:pStyle w:val="Corpsdetexte"/>
        <w:jc w:val="both"/>
        <w:rPr>
          <w:rFonts w:ascii="Calibri Light" w:eastAsiaTheme="minorHAnsi" w:hAnsi="Calibri Light" w:cstheme="minorBidi"/>
          <w:color w:val="auto"/>
          <w:szCs w:val="22"/>
          <w:lang w:val="fr-FR" w:eastAsia="en-US"/>
        </w:rPr>
      </w:pPr>
    </w:p>
    <w:p w14:paraId="6A141BA1" w14:textId="77777777" w:rsidR="006637E1" w:rsidRPr="005D1076" w:rsidRDefault="006637E1" w:rsidP="006637E1">
      <w:pPr>
        <w:pStyle w:val="Corpsdetexte"/>
        <w:spacing w:before="8"/>
        <w:jc w:val="both"/>
        <w:rPr>
          <w:rFonts w:ascii="Calibri Light" w:eastAsiaTheme="minorHAnsi" w:hAnsi="Calibri Light" w:cstheme="minorBidi"/>
          <w:color w:val="auto"/>
          <w:szCs w:val="22"/>
          <w:lang w:val="fr-FR" w:eastAsia="en-US"/>
        </w:rPr>
      </w:pPr>
    </w:p>
    <w:p w14:paraId="202CA2E0" w14:textId="1277DAB1" w:rsidR="007A0B48" w:rsidRPr="005D1076" w:rsidRDefault="001A14C0" w:rsidP="00436AD9">
      <w:pPr>
        <w:spacing w:after="0" w:line="240" w:lineRule="auto"/>
        <w:ind w:right="57"/>
        <w:rPr>
          <w:rFonts w:ascii="Calibri Light" w:eastAsia="Times New Roman" w:hAnsi="Calibri Light" w:cs="Times New Roman"/>
          <w:bCs/>
          <w:iCs/>
          <w:sz w:val="28"/>
          <w:szCs w:val="28"/>
          <w:u w:val="single"/>
          <w:lang w:val="fr-FR" w:eastAsia="es-ES"/>
        </w:rPr>
      </w:pPr>
      <w:r w:rsidRPr="005D1076">
        <w:rPr>
          <w:rFonts w:ascii="Calibri Light" w:hAnsi="Calibri Light"/>
          <w:sz w:val="28"/>
          <w:szCs w:val="28"/>
          <w:u w:val="single"/>
          <w:lang w:val="fr-FR"/>
        </w:rPr>
        <w:t xml:space="preserve">Article 3 – </w:t>
      </w:r>
      <w:r w:rsidR="005E2CD8" w:rsidRPr="005D1076">
        <w:rPr>
          <w:rFonts w:ascii="Calibri Light" w:eastAsia="Times New Roman" w:hAnsi="Calibri Light" w:cs="Times New Roman"/>
          <w:bCs/>
          <w:iCs/>
          <w:sz w:val="28"/>
          <w:szCs w:val="28"/>
          <w:u w:val="single"/>
          <w:lang w:val="fr-FR" w:eastAsia="es-ES"/>
        </w:rPr>
        <w:t>Retraite progressive</w:t>
      </w:r>
      <w:r w:rsidR="005E2CD8" w:rsidRPr="005D1076">
        <w:rPr>
          <w:rFonts w:cstheme="minorHAnsi"/>
          <w:b/>
          <w:bCs/>
          <w:lang w:val="fr-FR"/>
        </w:rPr>
        <w:t> </w:t>
      </w:r>
    </w:p>
    <w:p w14:paraId="73C3B622" w14:textId="77777777" w:rsidR="001A14C0" w:rsidRPr="005D1076" w:rsidRDefault="001A14C0" w:rsidP="001A14C0">
      <w:pPr>
        <w:spacing w:after="0" w:line="240" w:lineRule="auto"/>
        <w:rPr>
          <w:rFonts w:ascii="Calibri Light" w:hAnsi="Calibri Light"/>
          <w:sz w:val="24"/>
          <w:szCs w:val="24"/>
          <w:lang w:val="fr-FR"/>
        </w:rPr>
      </w:pPr>
    </w:p>
    <w:p w14:paraId="605AF1C4" w14:textId="20291226" w:rsidR="00C01A68" w:rsidRPr="005D1076" w:rsidRDefault="00663B56" w:rsidP="00C01A68">
      <w:pPr>
        <w:rPr>
          <w:rFonts w:ascii="Calibri Light" w:hAnsi="Calibri Light"/>
          <w:lang w:val="fr-FR"/>
        </w:rPr>
      </w:pPr>
      <w:r w:rsidRPr="005D1076">
        <w:rPr>
          <w:rFonts w:ascii="Calibri Light" w:hAnsi="Calibri Light"/>
          <w:lang w:val="fr-FR"/>
        </w:rPr>
        <w:t>Le dispositif</w:t>
      </w:r>
      <w:r w:rsidR="00C01A68" w:rsidRPr="005D1076">
        <w:rPr>
          <w:rFonts w:ascii="Calibri Light" w:hAnsi="Calibri Light"/>
          <w:lang w:val="fr-FR"/>
        </w:rPr>
        <w:t xml:space="preserve"> </w:t>
      </w:r>
      <w:r w:rsidR="00B1384A" w:rsidRPr="005D1076">
        <w:rPr>
          <w:rFonts w:ascii="Calibri Light" w:hAnsi="Calibri Light"/>
          <w:lang w:val="fr-FR"/>
        </w:rPr>
        <w:t xml:space="preserve">de retraite progressive </w:t>
      </w:r>
      <w:r w:rsidR="00EB11C3" w:rsidRPr="005D1076">
        <w:rPr>
          <w:rFonts w:ascii="Calibri Light" w:hAnsi="Calibri Light"/>
          <w:lang w:val="fr-FR"/>
        </w:rPr>
        <w:t xml:space="preserve">vient d’être </w:t>
      </w:r>
      <w:r w:rsidR="00C01A68" w:rsidRPr="005D1076">
        <w:rPr>
          <w:rFonts w:ascii="Calibri Light" w:hAnsi="Calibri Light"/>
          <w:lang w:val="fr-FR"/>
        </w:rPr>
        <w:t xml:space="preserve">dernièrement modifié par la loi du 24 octobre 2025 </w:t>
      </w:r>
      <w:hyperlink r:id="rId8" w:history="1">
        <w:r w:rsidR="00C01A68" w:rsidRPr="005D1076">
          <w:rPr>
            <w:rFonts w:ascii="Calibri Light" w:hAnsi="Calibri Light"/>
            <w:lang w:val="fr-FR"/>
          </w:rPr>
          <w:t>n°2025-989</w:t>
        </w:r>
      </w:hyperlink>
      <w:r w:rsidR="00C01A68" w:rsidRPr="005D1076">
        <w:rPr>
          <w:rFonts w:ascii="Calibri Light" w:hAnsi="Calibri Light"/>
          <w:lang w:val="fr-FR"/>
        </w:rPr>
        <w:t>, reprenant l’ANI en faveur de l’emploi des salariés expérimentés du 14 novembre 2024</w:t>
      </w:r>
      <w:r w:rsidR="00167A0D" w:rsidRPr="005D1076">
        <w:rPr>
          <w:rFonts w:ascii="Calibri Light" w:hAnsi="Calibri Light"/>
          <w:lang w:val="fr-FR"/>
        </w:rPr>
        <w:t>.</w:t>
      </w:r>
    </w:p>
    <w:p w14:paraId="07003603" w14:textId="70F0C8F9" w:rsidR="00CB3382" w:rsidRPr="005D1076" w:rsidRDefault="00C01A68" w:rsidP="00C01A68">
      <w:pPr>
        <w:rPr>
          <w:rFonts w:ascii="Calibri Light" w:hAnsi="Calibri Light"/>
          <w:lang w:val="fr-FR"/>
        </w:rPr>
      </w:pPr>
      <w:r w:rsidRPr="005D1076">
        <w:rPr>
          <w:rFonts w:ascii="Calibri Light" w:hAnsi="Calibri Light"/>
          <w:lang w:val="fr-FR"/>
        </w:rPr>
        <w:t>Pour rappel, la retraite progressive est un dispositif légal</w:t>
      </w:r>
      <w:r w:rsidRPr="005D1076">
        <w:rPr>
          <w:rFonts w:ascii="Calibri Light" w:hAnsi="Calibri Light"/>
          <w:vertAlign w:val="superscript"/>
          <w:lang w:val="fr-FR"/>
        </w:rPr>
        <w:footnoteReference w:id="1"/>
      </w:r>
      <w:r w:rsidRPr="005D1076">
        <w:rPr>
          <w:rFonts w:ascii="Calibri Light" w:hAnsi="Calibri Light"/>
          <w:lang w:val="fr-FR"/>
        </w:rPr>
        <w:t xml:space="preserve"> </w:t>
      </w:r>
      <w:r w:rsidR="00CB3382" w:rsidRPr="005D1076">
        <w:rPr>
          <w:rFonts w:ascii="Calibri Light" w:hAnsi="Calibri Light"/>
          <w:lang w:val="fr-FR"/>
        </w:rPr>
        <w:t xml:space="preserve">d'aménagement de fin de carrière, permettant de percevoir une partie de la pension de retraite (de base et complémentaire), tout en exerçant une activité à temps partiel sous réserve de remplir les conditions légales. </w:t>
      </w:r>
    </w:p>
    <w:p w14:paraId="548175BE" w14:textId="52896E3A" w:rsidR="00CB3382" w:rsidRDefault="00CB3382" w:rsidP="00CB3382">
      <w:pPr>
        <w:rPr>
          <w:rFonts w:ascii="Calibri Light" w:hAnsi="Calibri Light"/>
          <w:lang w:val="fr-FR"/>
        </w:rPr>
      </w:pPr>
      <w:r w:rsidRPr="00CB3382">
        <w:rPr>
          <w:rFonts w:ascii="Calibri Light" w:hAnsi="Calibri Light"/>
          <w:lang w:val="fr-FR"/>
        </w:rPr>
        <w:t xml:space="preserve">Par ce dispositif, </w:t>
      </w:r>
      <w:r w:rsidR="00240A75">
        <w:rPr>
          <w:rFonts w:ascii="Calibri Light" w:hAnsi="Calibri Light"/>
          <w:lang w:val="fr-FR"/>
        </w:rPr>
        <w:t>BSO</w:t>
      </w:r>
      <w:r w:rsidRPr="00CB3382">
        <w:rPr>
          <w:rFonts w:ascii="Calibri Light" w:hAnsi="Calibri Light"/>
          <w:lang w:val="fr-FR"/>
        </w:rPr>
        <w:t xml:space="preserve"> permet</w:t>
      </w:r>
      <w:r w:rsidR="00240A75">
        <w:rPr>
          <w:rFonts w:ascii="Calibri Light" w:hAnsi="Calibri Light"/>
          <w:lang w:val="fr-FR"/>
        </w:rPr>
        <w:t>tra</w:t>
      </w:r>
      <w:r w:rsidRPr="00CB3382">
        <w:rPr>
          <w:rFonts w:ascii="Calibri Light" w:hAnsi="Calibri Light"/>
          <w:lang w:val="fr-FR"/>
        </w:rPr>
        <w:t xml:space="preserve"> aux </w:t>
      </w:r>
      <w:r w:rsidRPr="005D1076">
        <w:rPr>
          <w:rFonts w:ascii="Calibri Light" w:hAnsi="Calibri Light"/>
          <w:lang w:val="fr-FR"/>
        </w:rPr>
        <w:t xml:space="preserve">salariés </w:t>
      </w:r>
      <w:r w:rsidR="00460E90" w:rsidRPr="005D1076">
        <w:rPr>
          <w:rFonts w:ascii="Calibri Light" w:hAnsi="Calibri Light"/>
          <w:lang w:val="fr-FR"/>
        </w:rPr>
        <w:t>concernés</w:t>
      </w:r>
      <w:r w:rsidRPr="005D1076">
        <w:rPr>
          <w:rFonts w:ascii="Calibri Light" w:hAnsi="Calibri Light"/>
          <w:lang w:val="fr-FR"/>
        </w:rPr>
        <w:t xml:space="preserve"> de </w:t>
      </w:r>
      <w:r w:rsidRPr="00CB3382">
        <w:rPr>
          <w:rFonts w:ascii="Calibri Light" w:hAnsi="Calibri Light"/>
          <w:lang w:val="fr-FR"/>
        </w:rPr>
        <w:t xml:space="preserve">réduire leur durée de travail hebdomadaire dans une logique de cessation progressive d’activité. </w:t>
      </w:r>
    </w:p>
    <w:p w14:paraId="7EF6EBA5" w14:textId="58EF35A1" w:rsidR="00FC5F46" w:rsidRPr="00CB3382" w:rsidRDefault="00FC5F46" w:rsidP="00CB3382">
      <w:pPr>
        <w:rPr>
          <w:rFonts w:ascii="Calibri Light" w:hAnsi="Calibri Light"/>
          <w:lang w:val="fr-FR"/>
        </w:rPr>
      </w:pPr>
      <w:r>
        <w:rPr>
          <w:rFonts w:ascii="Calibri Light" w:hAnsi="Calibri Light"/>
          <w:lang w:val="fr-FR"/>
        </w:rPr>
        <w:t xml:space="preserve">L’entreprise </w:t>
      </w:r>
      <w:r w:rsidR="0088584C">
        <w:rPr>
          <w:rFonts w:ascii="Calibri Light" w:hAnsi="Calibri Light"/>
          <w:lang w:val="fr-FR"/>
        </w:rPr>
        <w:t>organisera</w:t>
      </w:r>
      <w:r>
        <w:rPr>
          <w:rFonts w:ascii="Calibri Light" w:hAnsi="Calibri Light"/>
          <w:lang w:val="fr-FR"/>
        </w:rPr>
        <w:t xml:space="preserve"> </w:t>
      </w:r>
      <w:r w:rsidR="00303CAE">
        <w:rPr>
          <w:rFonts w:ascii="Calibri Light" w:hAnsi="Calibri Light"/>
          <w:lang w:val="fr-FR"/>
        </w:rPr>
        <w:t>les remplacements au cas par cas, par service.</w:t>
      </w:r>
      <w:r w:rsidR="00EB11C3">
        <w:rPr>
          <w:rFonts w:ascii="Calibri Light" w:hAnsi="Calibri Light"/>
          <w:lang w:val="fr-FR"/>
        </w:rPr>
        <w:t xml:space="preserve"> </w:t>
      </w:r>
      <w:r w:rsidR="00303CAE">
        <w:rPr>
          <w:rFonts w:ascii="Calibri Light" w:hAnsi="Calibri Light"/>
          <w:lang w:val="fr-FR"/>
        </w:rPr>
        <w:t>Pour le service production</w:t>
      </w:r>
      <w:r w:rsidR="004271DD">
        <w:rPr>
          <w:rFonts w:ascii="Calibri Light" w:hAnsi="Calibri Light"/>
          <w:lang w:val="fr-FR"/>
        </w:rPr>
        <w:t>, l’accès à la retraite progressive est également possible</w:t>
      </w:r>
      <w:r w:rsidR="00B165A9">
        <w:rPr>
          <w:rFonts w:ascii="Calibri Light" w:hAnsi="Calibri Light"/>
          <w:lang w:val="fr-FR"/>
        </w:rPr>
        <w:t xml:space="preserve">, </w:t>
      </w:r>
      <w:r w:rsidR="00AC003D">
        <w:rPr>
          <w:rFonts w:ascii="Calibri Light" w:hAnsi="Calibri Light"/>
          <w:lang w:val="fr-FR"/>
        </w:rPr>
        <w:t>avec un remplacement anticipé de la personne remplaçante</w:t>
      </w:r>
      <w:r w:rsidR="00B809F8">
        <w:rPr>
          <w:rFonts w:ascii="Calibri Light" w:hAnsi="Calibri Light"/>
          <w:lang w:val="fr-FR"/>
        </w:rPr>
        <w:t>, afin de pouvoir la former et monter en compétences</w:t>
      </w:r>
      <w:r w:rsidR="002A261B">
        <w:rPr>
          <w:rFonts w:ascii="Calibri Light" w:hAnsi="Calibri Light"/>
          <w:lang w:val="fr-FR"/>
        </w:rPr>
        <w:t xml:space="preserve"> (polyvalence).</w:t>
      </w:r>
    </w:p>
    <w:p w14:paraId="5D305C88" w14:textId="77777777" w:rsidR="0026378E" w:rsidRDefault="0026378E" w:rsidP="00CB3382">
      <w:pPr>
        <w:pStyle w:val="Titre2"/>
        <w:rPr>
          <w:rFonts w:ascii="Calibri Light" w:eastAsiaTheme="minorHAnsi" w:hAnsi="Calibri Light" w:cstheme="minorBidi"/>
          <w:color w:val="auto"/>
          <w:szCs w:val="22"/>
          <w:u w:val="none"/>
          <w:lang w:val="fr-FR" w:eastAsia="en-US"/>
        </w:rPr>
      </w:pPr>
    </w:p>
    <w:p w14:paraId="27956846" w14:textId="77777777" w:rsidR="005D1076" w:rsidRPr="005D1076" w:rsidRDefault="005D1076" w:rsidP="005D1076">
      <w:pPr>
        <w:rPr>
          <w:lang w:val="fr-FR"/>
        </w:rPr>
      </w:pPr>
    </w:p>
    <w:p w14:paraId="546B0B0F" w14:textId="4D3AA09C" w:rsidR="00CB3382" w:rsidRPr="00CB3382" w:rsidRDefault="00240A75" w:rsidP="004F09B8">
      <w:pPr>
        <w:pStyle w:val="Titre2"/>
        <w:spacing w:line="240" w:lineRule="auto"/>
        <w:rPr>
          <w:rFonts w:ascii="Calibri Light" w:eastAsiaTheme="minorHAnsi" w:hAnsi="Calibri Light" w:cstheme="minorBidi"/>
          <w:color w:val="auto"/>
          <w:szCs w:val="22"/>
          <w:u w:val="none"/>
          <w:lang w:val="fr-FR" w:eastAsia="en-US"/>
        </w:rPr>
      </w:pPr>
      <w:r>
        <w:rPr>
          <w:rFonts w:ascii="Calibri Light" w:eastAsiaTheme="minorHAnsi" w:hAnsi="Calibri Light" w:cstheme="minorBidi"/>
          <w:color w:val="auto"/>
          <w:szCs w:val="22"/>
          <w:u w:val="none"/>
          <w:lang w:val="fr-FR" w:eastAsia="en-US"/>
        </w:rPr>
        <w:lastRenderedPageBreak/>
        <w:t>3</w:t>
      </w:r>
      <w:r w:rsidR="00CB3382" w:rsidRPr="00CB3382">
        <w:rPr>
          <w:rFonts w:ascii="Calibri Light" w:eastAsiaTheme="minorHAnsi" w:hAnsi="Calibri Light" w:cstheme="minorBidi"/>
          <w:color w:val="auto"/>
          <w:szCs w:val="22"/>
          <w:u w:val="none"/>
          <w:lang w:val="fr-FR" w:eastAsia="en-US"/>
        </w:rPr>
        <w:t xml:space="preserve">.1 – Les bénéficiaires </w:t>
      </w:r>
    </w:p>
    <w:p w14:paraId="29941C56" w14:textId="77777777" w:rsidR="00CB3382" w:rsidRPr="00CB3382" w:rsidRDefault="00CB3382" w:rsidP="004F09B8">
      <w:pPr>
        <w:spacing w:after="0" w:line="240" w:lineRule="auto"/>
        <w:rPr>
          <w:rFonts w:ascii="Calibri Light" w:hAnsi="Calibri Light"/>
          <w:lang w:val="fr-FR"/>
        </w:rPr>
      </w:pPr>
    </w:p>
    <w:p w14:paraId="320FD992" w14:textId="77777777" w:rsidR="00CB3382" w:rsidRPr="00CB3382" w:rsidRDefault="00CB3382" w:rsidP="004F09B8">
      <w:pPr>
        <w:spacing w:after="0" w:line="240" w:lineRule="auto"/>
        <w:rPr>
          <w:rFonts w:ascii="Calibri Light" w:hAnsi="Calibri Light"/>
          <w:lang w:val="fr-FR"/>
        </w:rPr>
      </w:pPr>
      <w:bookmarkStart w:id="0" w:name="OLE_LINK8"/>
      <w:r w:rsidRPr="00CB3382">
        <w:rPr>
          <w:rFonts w:ascii="Calibri Light" w:hAnsi="Calibri Light"/>
          <w:lang w:val="fr-FR"/>
        </w:rPr>
        <w:t>Pour être éligible à la retraite progressive, le salarié doit remplir les conditions suivantes :</w:t>
      </w:r>
    </w:p>
    <w:p w14:paraId="1FF785D0" w14:textId="77777777" w:rsidR="007E4628" w:rsidRDefault="00CB3382" w:rsidP="007E4628">
      <w:pPr>
        <w:pStyle w:val="Paragraphedeliste"/>
        <w:numPr>
          <w:ilvl w:val="0"/>
          <w:numId w:val="15"/>
        </w:numPr>
        <w:tabs>
          <w:tab w:val="left" w:pos="3402"/>
        </w:tabs>
        <w:ind w:right="43"/>
        <w:contextualSpacing/>
        <w:jc w:val="both"/>
        <w:rPr>
          <w:rFonts w:ascii="Calibri Light" w:eastAsiaTheme="minorHAnsi" w:hAnsi="Calibri Light" w:cstheme="minorBidi"/>
          <w:sz w:val="22"/>
          <w:szCs w:val="22"/>
          <w:lang w:val="fr-FR" w:eastAsia="en-US"/>
        </w:rPr>
      </w:pPr>
      <w:r w:rsidRPr="00CB3382">
        <w:rPr>
          <w:rFonts w:ascii="Calibri Light" w:eastAsiaTheme="minorHAnsi" w:hAnsi="Calibri Light" w:cstheme="minorBidi"/>
          <w:sz w:val="22"/>
          <w:szCs w:val="22"/>
          <w:lang w:val="fr-FR" w:eastAsia="en-US"/>
        </w:rPr>
        <w:t>Avoir au moins</w:t>
      </w:r>
      <w:r w:rsidRPr="0026378E">
        <w:rPr>
          <w:rFonts w:ascii="Calibri Light" w:eastAsiaTheme="minorHAnsi" w:hAnsi="Calibri Light" w:cstheme="minorBidi"/>
          <w:b/>
          <w:bCs/>
          <w:sz w:val="22"/>
          <w:szCs w:val="22"/>
          <w:lang w:val="fr-FR" w:eastAsia="en-US"/>
        </w:rPr>
        <w:t xml:space="preserve"> 60</w:t>
      </w:r>
      <w:r w:rsidRPr="00CB3382">
        <w:rPr>
          <w:rFonts w:ascii="Calibri Light" w:eastAsiaTheme="minorHAnsi" w:hAnsi="Calibri Light" w:cstheme="minorBidi"/>
          <w:sz w:val="22"/>
          <w:szCs w:val="22"/>
          <w:lang w:val="fr-FR" w:eastAsia="en-US"/>
        </w:rPr>
        <w:t xml:space="preserve"> ans ;</w:t>
      </w:r>
    </w:p>
    <w:p w14:paraId="2C2F570A" w14:textId="412C12A6" w:rsidR="00CB3382" w:rsidRPr="007E4628" w:rsidRDefault="00663B56" w:rsidP="007E4628">
      <w:pPr>
        <w:pStyle w:val="Paragraphedeliste"/>
        <w:numPr>
          <w:ilvl w:val="0"/>
          <w:numId w:val="15"/>
        </w:numPr>
        <w:tabs>
          <w:tab w:val="left" w:pos="3402"/>
        </w:tabs>
        <w:ind w:right="43"/>
        <w:contextualSpacing/>
        <w:jc w:val="both"/>
        <w:rPr>
          <w:rFonts w:ascii="Calibri Light" w:eastAsiaTheme="minorHAnsi" w:hAnsi="Calibri Light" w:cstheme="minorBidi"/>
          <w:sz w:val="22"/>
          <w:szCs w:val="22"/>
          <w:lang w:val="fr-FR" w:eastAsia="en-US"/>
        </w:rPr>
      </w:pPr>
      <w:r w:rsidRPr="007E4628">
        <w:rPr>
          <w:rFonts w:ascii="Calibri Light" w:eastAsiaTheme="minorHAnsi" w:hAnsi="Calibri Light" w:cstheme="minorBidi"/>
          <w:sz w:val="22"/>
          <w:szCs w:val="22"/>
          <w:lang w:val="fr-FR" w:eastAsia="en-US"/>
        </w:rPr>
        <w:t>Justifier</w:t>
      </w:r>
      <w:r w:rsidR="00505E52" w:rsidRPr="007E4628">
        <w:rPr>
          <w:rFonts w:ascii="Calibri Light" w:eastAsiaTheme="minorHAnsi" w:hAnsi="Calibri Light" w:cstheme="minorBidi"/>
          <w:sz w:val="22"/>
          <w:szCs w:val="22"/>
          <w:lang w:val="fr-FR" w:eastAsia="en-US"/>
        </w:rPr>
        <w:t xml:space="preserve"> d’une durée d'assurance et de périodes reconnues équivalentes d’au moins </w:t>
      </w:r>
      <w:r w:rsidR="00505E52" w:rsidRPr="007E4628">
        <w:rPr>
          <w:rFonts w:ascii="Calibri Light" w:eastAsiaTheme="minorHAnsi" w:hAnsi="Calibri Light" w:cstheme="minorBidi"/>
          <w:b/>
          <w:bCs/>
          <w:sz w:val="22"/>
          <w:szCs w:val="22"/>
          <w:lang w:val="fr-FR" w:eastAsia="en-US"/>
        </w:rPr>
        <w:t>150</w:t>
      </w:r>
      <w:r w:rsidR="00505E52" w:rsidRPr="007E4628">
        <w:rPr>
          <w:rFonts w:ascii="Calibri Light" w:eastAsiaTheme="minorHAnsi" w:hAnsi="Calibri Light" w:cstheme="minorBidi"/>
          <w:sz w:val="22"/>
          <w:szCs w:val="22"/>
          <w:lang w:val="fr-FR" w:eastAsia="en-US"/>
        </w:rPr>
        <w:t xml:space="preserve"> trimestres, tous régimes de base confondus ;</w:t>
      </w:r>
    </w:p>
    <w:p w14:paraId="2F2AE676" w14:textId="77777777" w:rsidR="00CB3382" w:rsidRPr="00CB3382" w:rsidRDefault="00CB3382" w:rsidP="004F09B8">
      <w:pPr>
        <w:pStyle w:val="Paragraphedeliste"/>
        <w:numPr>
          <w:ilvl w:val="0"/>
          <w:numId w:val="15"/>
        </w:numPr>
        <w:tabs>
          <w:tab w:val="left" w:pos="3402"/>
        </w:tabs>
        <w:ind w:right="43"/>
        <w:contextualSpacing/>
        <w:jc w:val="both"/>
        <w:rPr>
          <w:rFonts w:ascii="Calibri Light" w:eastAsiaTheme="minorHAnsi" w:hAnsi="Calibri Light" w:cstheme="minorBidi"/>
          <w:sz w:val="22"/>
          <w:szCs w:val="22"/>
          <w:lang w:val="fr-FR" w:eastAsia="en-US"/>
        </w:rPr>
      </w:pPr>
      <w:r w:rsidRPr="00CB3382">
        <w:rPr>
          <w:rFonts w:ascii="Calibri Light" w:eastAsiaTheme="minorHAnsi" w:hAnsi="Calibri Light" w:cstheme="minorBidi"/>
          <w:sz w:val="22"/>
          <w:szCs w:val="22"/>
          <w:lang w:val="fr-FR" w:eastAsia="en-US"/>
        </w:rPr>
        <w:t>Exercer son activité à temps partiel comprise entre 40% et 80% de la durée de travail à temps complet.</w:t>
      </w:r>
    </w:p>
    <w:bookmarkEnd w:id="0"/>
    <w:p w14:paraId="1BD80FD1" w14:textId="77777777" w:rsidR="00CB3382" w:rsidRPr="00CB3382" w:rsidRDefault="00CB3382" w:rsidP="004F09B8">
      <w:pPr>
        <w:spacing w:after="0" w:line="240" w:lineRule="auto"/>
        <w:rPr>
          <w:rFonts w:ascii="Calibri Light" w:hAnsi="Calibri Light"/>
          <w:lang w:val="fr-FR"/>
        </w:rPr>
      </w:pPr>
    </w:p>
    <w:p w14:paraId="4AE37B53" w14:textId="77777777" w:rsidR="00CB3382" w:rsidRDefault="00CB3382" w:rsidP="004F09B8">
      <w:pPr>
        <w:spacing w:after="0" w:line="240" w:lineRule="auto"/>
        <w:rPr>
          <w:rFonts w:ascii="Calibri Light" w:hAnsi="Calibri Light"/>
          <w:lang w:val="fr-FR"/>
        </w:rPr>
      </w:pPr>
      <w:r w:rsidRPr="00CB3382">
        <w:rPr>
          <w:rFonts w:ascii="Calibri Light" w:hAnsi="Calibri Light"/>
          <w:lang w:val="fr-FR"/>
        </w:rPr>
        <w:t xml:space="preserve">A noter que depuis le 1er janvier 2022, les dispositions légales applicables permettent la mobilisation de la retraite progressive pour les salariés bénéficiaires d’une convention de </w:t>
      </w:r>
      <w:r w:rsidRPr="00805D01">
        <w:rPr>
          <w:rFonts w:ascii="Calibri Light" w:hAnsi="Calibri Light"/>
          <w:u w:val="single"/>
          <w:lang w:val="fr-FR"/>
        </w:rPr>
        <w:t>forfait annuel en jours</w:t>
      </w:r>
      <w:r w:rsidRPr="00CB3382">
        <w:rPr>
          <w:rFonts w:ascii="Calibri Light" w:hAnsi="Calibri Light"/>
          <w:lang w:val="fr-FR"/>
        </w:rPr>
        <w:t xml:space="preserve">. </w:t>
      </w:r>
    </w:p>
    <w:p w14:paraId="0B569A75" w14:textId="77777777" w:rsidR="004F09B8" w:rsidRPr="00CB3382" w:rsidRDefault="004F09B8" w:rsidP="004F09B8">
      <w:pPr>
        <w:spacing w:after="0" w:line="240" w:lineRule="auto"/>
        <w:rPr>
          <w:rFonts w:ascii="Calibri Light" w:hAnsi="Calibri Light"/>
          <w:lang w:val="fr-FR"/>
        </w:rPr>
      </w:pPr>
    </w:p>
    <w:p w14:paraId="36E5427B" w14:textId="05DACDA3" w:rsidR="00CB3382" w:rsidRPr="00CB3382" w:rsidRDefault="0026378E" w:rsidP="004F09B8">
      <w:pPr>
        <w:pStyle w:val="Titre2"/>
        <w:spacing w:line="240" w:lineRule="auto"/>
        <w:rPr>
          <w:rFonts w:ascii="Calibri Light" w:eastAsiaTheme="minorHAnsi" w:hAnsi="Calibri Light" w:cstheme="minorBidi"/>
          <w:color w:val="auto"/>
          <w:szCs w:val="22"/>
          <w:u w:val="none"/>
          <w:lang w:val="fr-FR" w:eastAsia="en-US"/>
        </w:rPr>
      </w:pPr>
      <w:r>
        <w:rPr>
          <w:rFonts w:ascii="Calibri Light" w:eastAsiaTheme="minorHAnsi" w:hAnsi="Calibri Light" w:cstheme="minorBidi"/>
          <w:color w:val="auto"/>
          <w:szCs w:val="22"/>
          <w:u w:val="none"/>
          <w:lang w:val="fr-FR" w:eastAsia="en-US"/>
        </w:rPr>
        <w:t>3</w:t>
      </w:r>
      <w:r w:rsidR="00CB3382" w:rsidRPr="00CB3382">
        <w:rPr>
          <w:rFonts w:ascii="Calibri Light" w:eastAsiaTheme="minorHAnsi" w:hAnsi="Calibri Light" w:cstheme="minorBidi"/>
          <w:color w:val="auto"/>
          <w:szCs w:val="22"/>
          <w:u w:val="none"/>
          <w:lang w:val="fr-FR" w:eastAsia="en-US"/>
        </w:rPr>
        <w:t xml:space="preserve">.2 – Les modalités  </w:t>
      </w:r>
    </w:p>
    <w:p w14:paraId="5498FDD1" w14:textId="77777777" w:rsidR="004F09B8" w:rsidRPr="005D1076" w:rsidRDefault="004F09B8" w:rsidP="004F09B8">
      <w:pPr>
        <w:spacing w:after="0" w:line="240" w:lineRule="auto"/>
        <w:rPr>
          <w:rFonts w:ascii="Calibri Light" w:hAnsi="Calibri Light"/>
          <w:lang w:val="fr-FR"/>
        </w:rPr>
      </w:pPr>
      <w:bookmarkStart w:id="1" w:name="OLE_LINK9"/>
    </w:p>
    <w:p w14:paraId="345BDB2E" w14:textId="4A01BF1A" w:rsidR="00CB3382" w:rsidRPr="005D1076" w:rsidRDefault="00CB3382" w:rsidP="004F09B8">
      <w:pPr>
        <w:spacing w:after="0" w:line="240" w:lineRule="auto"/>
        <w:rPr>
          <w:rFonts w:ascii="Calibri Light" w:eastAsia="Times New Roman" w:hAnsi="Calibri Light" w:cs="Times New Roman"/>
          <w:bCs/>
          <w:i/>
          <w:highlight w:val="yellow"/>
          <w:lang w:val="fr-FR" w:eastAsia="es-ES"/>
        </w:rPr>
      </w:pPr>
      <w:r w:rsidRPr="005D1076">
        <w:rPr>
          <w:rFonts w:ascii="Calibri Light" w:hAnsi="Calibri Light"/>
          <w:lang w:val="fr-FR"/>
        </w:rPr>
        <w:t xml:space="preserve">Les demandes de temps partiel dans le cadre de la retraite progressive seront analysées par la Direction </w:t>
      </w:r>
      <w:r w:rsidR="00297833" w:rsidRPr="005D1076">
        <w:rPr>
          <w:rFonts w:ascii="Calibri Light" w:hAnsi="Calibri Light"/>
          <w:lang w:val="fr-FR"/>
        </w:rPr>
        <w:t>et le service</w:t>
      </w:r>
      <w:r w:rsidRPr="005D1076">
        <w:rPr>
          <w:rFonts w:ascii="Calibri Light" w:hAnsi="Calibri Light"/>
          <w:lang w:val="fr-FR"/>
        </w:rPr>
        <w:t xml:space="preserve"> Ressources Humaines, en concertation avec les managers</w:t>
      </w:r>
      <w:r w:rsidR="00361DFA" w:rsidRPr="005D1076">
        <w:rPr>
          <w:rFonts w:ascii="Calibri Light" w:hAnsi="Calibri Light"/>
          <w:lang w:val="fr-FR"/>
        </w:rPr>
        <w:t>.</w:t>
      </w:r>
    </w:p>
    <w:bookmarkEnd w:id="1"/>
    <w:p w14:paraId="2F89C054" w14:textId="77777777" w:rsidR="00CB3382" w:rsidRPr="005D1076" w:rsidRDefault="00CB3382" w:rsidP="004F09B8">
      <w:pPr>
        <w:spacing w:after="0" w:line="240" w:lineRule="auto"/>
        <w:rPr>
          <w:rFonts w:ascii="Calibri Light" w:hAnsi="Calibri Light"/>
          <w:lang w:val="fr-FR"/>
        </w:rPr>
      </w:pPr>
      <w:r w:rsidRPr="005D1076">
        <w:rPr>
          <w:rFonts w:ascii="Calibri Light" w:hAnsi="Calibri Light"/>
          <w:lang w:val="fr-FR"/>
        </w:rPr>
        <w:t xml:space="preserve">Le passage à temps partiel dans le cadre de la « retraite progressive » sera formalisé par un </w:t>
      </w:r>
      <w:r w:rsidRPr="005D1076">
        <w:rPr>
          <w:rFonts w:ascii="Calibri Light" w:hAnsi="Calibri Light"/>
          <w:b/>
          <w:bCs/>
          <w:lang w:val="fr-FR"/>
        </w:rPr>
        <w:t>avenant</w:t>
      </w:r>
      <w:r w:rsidRPr="005D1076">
        <w:rPr>
          <w:rFonts w:ascii="Calibri Light" w:hAnsi="Calibri Light"/>
          <w:lang w:val="fr-FR"/>
        </w:rPr>
        <w:t xml:space="preserve"> au contrat de travail.  </w:t>
      </w:r>
    </w:p>
    <w:p w14:paraId="2E787B0F" w14:textId="77777777" w:rsidR="004F3F29" w:rsidRPr="005D1076" w:rsidRDefault="004F3F29" w:rsidP="004F09B8">
      <w:pPr>
        <w:spacing w:after="0" w:line="240" w:lineRule="auto"/>
        <w:rPr>
          <w:rFonts w:ascii="Calibri Light" w:hAnsi="Calibri Light"/>
          <w:lang w:val="fr-FR"/>
        </w:rPr>
      </w:pPr>
    </w:p>
    <w:p w14:paraId="3202BD04" w14:textId="77777777" w:rsidR="00CB3382" w:rsidRPr="005D1076" w:rsidRDefault="00CB3382" w:rsidP="004F09B8">
      <w:pPr>
        <w:pStyle w:val="Paragraphedeliste"/>
        <w:numPr>
          <w:ilvl w:val="0"/>
          <w:numId w:val="17"/>
        </w:numPr>
        <w:ind w:right="115"/>
        <w:contextualSpacing/>
        <w:jc w:val="both"/>
        <w:rPr>
          <w:rFonts w:ascii="Calibri Light" w:eastAsiaTheme="minorHAnsi" w:hAnsi="Calibri Light" w:cstheme="minorBidi"/>
          <w:sz w:val="22"/>
          <w:szCs w:val="22"/>
          <w:lang w:val="fr-FR" w:eastAsia="en-US"/>
        </w:rPr>
      </w:pPr>
      <w:r w:rsidRPr="005D1076">
        <w:rPr>
          <w:rFonts w:ascii="Calibri Light" w:eastAsiaTheme="minorHAnsi" w:hAnsi="Calibri Light" w:cstheme="minorBidi"/>
          <w:sz w:val="22"/>
          <w:szCs w:val="22"/>
          <w:lang w:val="fr-FR" w:eastAsia="en-US"/>
        </w:rPr>
        <w:t xml:space="preserve">Les conditions particulières </w:t>
      </w:r>
    </w:p>
    <w:p w14:paraId="111479AF" w14:textId="77777777" w:rsidR="005D5C80" w:rsidRPr="005D1076" w:rsidRDefault="005D5C80" w:rsidP="004F09B8">
      <w:pPr>
        <w:spacing w:after="0" w:line="240" w:lineRule="auto"/>
        <w:ind w:left="14" w:right="115"/>
        <w:rPr>
          <w:rFonts w:ascii="Calibri Light" w:hAnsi="Calibri Light"/>
          <w:lang w:val="fr-FR"/>
        </w:rPr>
      </w:pPr>
    </w:p>
    <w:p w14:paraId="363B8EC7" w14:textId="1E4288D0" w:rsidR="00CB3382" w:rsidRPr="005D1076" w:rsidRDefault="00CB3382" w:rsidP="004F09B8">
      <w:pPr>
        <w:spacing w:after="0" w:line="240" w:lineRule="auto"/>
        <w:ind w:left="14" w:right="115"/>
        <w:rPr>
          <w:rFonts w:ascii="Calibri Light" w:hAnsi="Calibri Light"/>
          <w:lang w:val="fr-FR"/>
        </w:rPr>
      </w:pPr>
      <w:r w:rsidRPr="005D1076">
        <w:rPr>
          <w:rFonts w:ascii="Calibri Light" w:hAnsi="Calibri Light"/>
          <w:lang w:val="fr-FR"/>
        </w:rPr>
        <w:t xml:space="preserve">Afin de ne pas pénaliser les salariés à temps partiel </w:t>
      </w:r>
      <w:r w:rsidR="005D5C80" w:rsidRPr="005D1076">
        <w:rPr>
          <w:rFonts w:ascii="Calibri Light" w:hAnsi="Calibri Light"/>
          <w:lang w:val="fr-FR"/>
        </w:rPr>
        <w:t>« retraite progressive »</w:t>
      </w:r>
      <w:r w:rsidRPr="005D1076">
        <w:rPr>
          <w:rFonts w:ascii="Calibri Light" w:hAnsi="Calibri Light"/>
          <w:lang w:val="fr-FR"/>
        </w:rPr>
        <w:t xml:space="preserve">, le calcul des cotisations (part salariale et patronale) retraite du régime général et des régimes complémentaires sera effectué </w:t>
      </w:r>
      <w:r w:rsidRPr="005D1076">
        <w:rPr>
          <w:rFonts w:ascii="Calibri Light" w:hAnsi="Calibri Light"/>
          <w:u w:val="single"/>
          <w:lang w:val="fr-FR"/>
        </w:rPr>
        <w:t>sur la base d’un salaire au taux plein</w:t>
      </w:r>
      <w:r w:rsidRPr="005D1076">
        <w:rPr>
          <w:rFonts w:ascii="Calibri Light" w:hAnsi="Calibri Light"/>
          <w:lang w:val="fr-FR"/>
        </w:rPr>
        <w:t xml:space="preserve">. Les cotisations patronales et salariales seront prises en charge à hauteur de 100%.  </w:t>
      </w:r>
    </w:p>
    <w:p w14:paraId="4E11BFC1" w14:textId="749E896B" w:rsidR="00CB3382" w:rsidRPr="005D1076" w:rsidRDefault="00CB3382" w:rsidP="004F09B8">
      <w:pPr>
        <w:spacing w:after="0" w:line="240" w:lineRule="auto"/>
        <w:ind w:left="14" w:right="115"/>
        <w:rPr>
          <w:rFonts w:ascii="Calibri Light" w:hAnsi="Calibri Light"/>
          <w:lang w:val="fr-FR"/>
        </w:rPr>
      </w:pPr>
      <w:r w:rsidRPr="005D1076">
        <w:rPr>
          <w:rFonts w:ascii="Calibri Light" w:hAnsi="Calibri Light"/>
          <w:lang w:val="fr-FR"/>
        </w:rPr>
        <w:t>Cette prise en charge des cotisations vieillesse à hauteur de</w:t>
      </w:r>
      <w:r w:rsidRPr="005D1076">
        <w:rPr>
          <w:rFonts w:ascii="Calibri Light" w:hAnsi="Calibri Light"/>
          <w:b/>
          <w:bCs/>
          <w:lang w:val="fr-FR"/>
        </w:rPr>
        <w:t xml:space="preserve"> 100% </w:t>
      </w:r>
      <w:r w:rsidRPr="005D1076">
        <w:rPr>
          <w:rFonts w:ascii="Calibri Light" w:hAnsi="Calibri Light"/>
          <w:lang w:val="fr-FR"/>
        </w:rPr>
        <w:t xml:space="preserve">par </w:t>
      </w:r>
      <w:r w:rsidR="00570838" w:rsidRPr="005D1076">
        <w:rPr>
          <w:rFonts w:ascii="Calibri Light" w:hAnsi="Calibri Light"/>
          <w:lang w:val="fr-FR"/>
        </w:rPr>
        <w:t>BSO</w:t>
      </w:r>
      <w:r w:rsidRPr="005D1076">
        <w:rPr>
          <w:rFonts w:ascii="Calibri Light" w:hAnsi="Calibri Light"/>
          <w:lang w:val="fr-FR"/>
        </w:rPr>
        <w:t xml:space="preserve"> sera effective sur une durée maximale de </w:t>
      </w:r>
      <w:r w:rsidR="00570838" w:rsidRPr="005D1076">
        <w:rPr>
          <w:rFonts w:ascii="Calibri Light" w:hAnsi="Calibri Light"/>
          <w:b/>
          <w:bCs/>
          <w:lang w:val="fr-FR"/>
        </w:rPr>
        <w:t>2</w:t>
      </w:r>
      <w:r w:rsidRPr="005D1076">
        <w:rPr>
          <w:rFonts w:ascii="Calibri Light" w:hAnsi="Calibri Light"/>
          <w:b/>
          <w:bCs/>
          <w:lang w:val="fr-FR"/>
        </w:rPr>
        <w:t xml:space="preserve"> ans</w:t>
      </w:r>
      <w:r w:rsidRPr="005D1076">
        <w:rPr>
          <w:rFonts w:ascii="Calibri Light" w:hAnsi="Calibri Light"/>
          <w:lang w:val="fr-FR"/>
        </w:rPr>
        <w:t xml:space="preserve"> à compter de la prise d'effet du temps partiel </w:t>
      </w:r>
      <w:r w:rsidR="005D5C80" w:rsidRPr="005D1076">
        <w:rPr>
          <w:rFonts w:ascii="Calibri Light" w:hAnsi="Calibri Light"/>
          <w:lang w:val="fr-FR"/>
        </w:rPr>
        <w:t>« retraite progressive »</w:t>
      </w:r>
      <w:r w:rsidR="00280623" w:rsidRPr="005D1076">
        <w:rPr>
          <w:rFonts w:ascii="Calibri Light" w:hAnsi="Calibri Light"/>
          <w:lang w:val="fr-FR"/>
        </w:rPr>
        <w:t>.</w:t>
      </w:r>
    </w:p>
    <w:p w14:paraId="35B3DB58" w14:textId="77777777" w:rsidR="00DE4669" w:rsidRPr="005D1076" w:rsidRDefault="00DE4669" w:rsidP="00CB3382">
      <w:pPr>
        <w:ind w:left="14" w:right="115"/>
        <w:rPr>
          <w:rFonts w:ascii="Calibri Light" w:hAnsi="Calibri Light"/>
          <w:lang w:val="fr-FR"/>
        </w:rPr>
      </w:pPr>
    </w:p>
    <w:p w14:paraId="3C6A94A6" w14:textId="0D0AD015" w:rsidR="00DE4669" w:rsidRPr="005D1076" w:rsidRDefault="00DE4669" w:rsidP="00DE4669">
      <w:pPr>
        <w:pStyle w:val="Titre2"/>
        <w:rPr>
          <w:rFonts w:ascii="Calibri Light" w:eastAsiaTheme="minorHAnsi" w:hAnsi="Calibri Light" w:cstheme="minorBidi"/>
          <w:color w:val="auto"/>
          <w:szCs w:val="22"/>
          <w:u w:val="none"/>
          <w:lang w:val="fr-FR" w:eastAsia="en-US"/>
        </w:rPr>
      </w:pPr>
      <w:r w:rsidRPr="005D1076">
        <w:rPr>
          <w:rFonts w:ascii="Calibri Light" w:eastAsiaTheme="minorHAnsi" w:hAnsi="Calibri Light" w:cstheme="minorBidi"/>
          <w:color w:val="auto"/>
          <w:szCs w:val="22"/>
          <w:u w:val="none"/>
          <w:lang w:val="fr-FR" w:eastAsia="en-US"/>
        </w:rPr>
        <w:t xml:space="preserve">3.3 – La mise en œuvre </w:t>
      </w:r>
    </w:p>
    <w:p w14:paraId="5FD57048" w14:textId="77777777" w:rsidR="00DE4669" w:rsidRPr="005D1076" w:rsidRDefault="00DE4669" w:rsidP="00DE4669">
      <w:pPr>
        <w:rPr>
          <w:rFonts w:ascii="Calibri Light" w:hAnsi="Calibri Light"/>
          <w:lang w:val="fr-FR"/>
        </w:rPr>
      </w:pPr>
    </w:p>
    <w:p w14:paraId="3CA973F7" w14:textId="77777777" w:rsidR="005C0CA5" w:rsidRPr="005D1076" w:rsidRDefault="005C0CA5" w:rsidP="005C0CA5">
      <w:pPr>
        <w:rPr>
          <w:lang w:val="fr-FR"/>
        </w:rPr>
      </w:pPr>
      <w:r w:rsidRPr="005D1076">
        <w:rPr>
          <w:rFonts w:ascii="Calibri Light" w:hAnsi="Calibri Light" w:cs="Calibri Light"/>
          <w:lang w:val="fr-FR"/>
        </w:rPr>
        <w:t xml:space="preserve">Le formalisme encadrant la </w:t>
      </w:r>
      <w:r w:rsidRPr="005D1076">
        <w:rPr>
          <w:rFonts w:ascii="Calibri Light" w:hAnsi="Calibri Light" w:cs="Calibri Light"/>
          <w:u w:val="single"/>
          <w:lang w:val="fr-FR"/>
        </w:rPr>
        <w:t>demande de Retraite Progressive</w:t>
      </w:r>
      <w:r w:rsidRPr="005D1076">
        <w:rPr>
          <w:rFonts w:ascii="Calibri Light" w:hAnsi="Calibri Light" w:cs="Calibri Light"/>
          <w:lang w:val="fr-FR"/>
        </w:rPr>
        <w:t xml:space="preserve"> du salarié, ainsi que les modalités de réponse de l’employeur, sont les suivants :</w:t>
      </w:r>
    </w:p>
    <w:p w14:paraId="4BD29702" w14:textId="77777777" w:rsidR="005C0CA5" w:rsidRPr="005D1076" w:rsidRDefault="005C0CA5" w:rsidP="005C0CA5">
      <w:pPr>
        <w:pStyle w:val="Paragraphedeliste"/>
        <w:numPr>
          <w:ilvl w:val="0"/>
          <w:numId w:val="27"/>
        </w:numPr>
        <w:rPr>
          <w:lang w:val="fr-FR"/>
        </w:rPr>
      </w:pPr>
      <w:r w:rsidRPr="005D1076">
        <w:rPr>
          <w:rFonts w:ascii="Calibri Light" w:hAnsi="Calibri Light" w:cs="Calibri Light"/>
          <w:sz w:val="22"/>
          <w:szCs w:val="22"/>
          <w:lang w:val="fr-FR" w:eastAsia="en-US"/>
        </w:rPr>
        <w:t xml:space="preserve">Le salarié doit adresser à l'employeur une </w:t>
      </w:r>
      <w:r w:rsidRPr="005D1076">
        <w:rPr>
          <w:rFonts w:ascii="Calibri Light" w:hAnsi="Calibri Light" w:cs="Calibri Light"/>
          <w:b/>
          <w:bCs/>
          <w:sz w:val="22"/>
          <w:szCs w:val="22"/>
          <w:lang w:val="fr-FR" w:eastAsia="en-US"/>
        </w:rPr>
        <w:t>demande de passage à temps partiel</w:t>
      </w:r>
      <w:r w:rsidRPr="005D1076">
        <w:rPr>
          <w:rFonts w:ascii="Calibri Light" w:hAnsi="Calibri Light" w:cs="Calibri Light"/>
          <w:sz w:val="22"/>
          <w:szCs w:val="22"/>
          <w:lang w:val="fr-FR" w:eastAsia="en-US"/>
        </w:rPr>
        <w:t xml:space="preserve"> (ou en forfait-jours réduit) par lettre recommandée avec avis de réception, en précisant la durée du travail souhaitée et la date envisagée pour la mise en œuvre. </w:t>
      </w:r>
    </w:p>
    <w:p w14:paraId="68F7FE1E" w14:textId="77777777" w:rsidR="005C0CA5" w:rsidRPr="005D1076" w:rsidRDefault="005C0CA5" w:rsidP="005C0CA5">
      <w:pPr>
        <w:pStyle w:val="Paragraphedeliste"/>
        <w:numPr>
          <w:ilvl w:val="0"/>
          <w:numId w:val="27"/>
        </w:numPr>
        <w:rPr>
          <w:rFonts w:ascii="Calibri Light" w:hAnsi="Calibri Light" w:cs="Calibri Light"/>
          <w:sz w:val="22"/>
          <w:szCs w:val="22"/>
          <w:lang w:val="fr-FR" w:eastAsia="en-US"/>
        </w:rPr>
      </w:pPr>
      <w:proofErr w:type="gramStart"/>
      <w:r w:rsidRPr="005D1076">
        <w:rPr>
          <w:rFonts w:ascii="Calibri Light" w:hAnsi="Calibri Light" w:cs="Calibri Light"/>
          <w:sz w:val="22"/>
          <w:szCs w:val="22"/>
          <w:lang w:val="fr-FR" w:eastAsia="en-US"/>
        </w:rPr>
        <w:t>légalement</w:t>
      </w:r>
      <w:proofErr w:type="gramEnd"/>
      <w:r w:rsidRPr="005D1076">
        <w:rPr>
          <w:rFonts w:ascii="Calibri Light" w:hAnsi="Calibri Light" w:cs="Calibri Light"/>
          <w:sz w:val="22"/>
          <w:szCs w:val="22"/>
          <w:lang w:val="fr-FR" w:eastAsia="en-US"/>
        </w:rPr>
        <w:t xml:space="preserve"> la </w:t>
      </w:r>
      <w:r w:rsidRPr="005D1076">
        <w:rPr>
          <w:rFonts w:ascii="Calibri Light" w:hAnsi="Calibri Light" w:cs="Calibri Light"/>
          <w:b/>
          <w:bCs/>
          <w:sz w:val="22"/>
          <w:szCs w:val="22"/>
          <w:lang w:val="fr-FR" w:eastAsia="en-US"/>
        </w:rPr>
        <w:t>demande</w:t>
      </w:r>
      <w:r w:rsidRPr="005D1076">
        <w:rPr>
          <w:rFonts w:ascii="Calibri Light" w:hAnsi="Calibri Light" w:cs="Calibri Light"/>
          <w:sz w:val="22"/>
          <w:szCs w:val="22"/>
          <w:lang w:val="fr-FR" w:eastAsia="en-US"/>
        </w:rPr>
        <w:t xml:space="preserve"> de passage à temps partiel doit être adressée à l’employeur </w:t>
      </w:r>
      <w:r w:rsidRPr="005D1076">
        <w:rPr>
          <w:rFonts w:ascii="Calibri Light" w:hAnsi="Calibri Light" w:cs="Calibri Light"/>
          <w:b/>
          <w:bCs/>
          <w:sz w:val="22"/>
          <w:szCs w:val="22"/>
          <w:lang w:val="fr-FR" w:eastAsia="en-US"/>
        </w:rPr>
        <w:t>au moins deux mois avant</w:t>
      </w:r>
      <w:r w:rsidRPr="005D1076">
        <w:rPr>
          <w:rFonts w:ascii="Calibri Light" w:hAnsi="Calibri Light" w:cs="Calibri Light"/>
          <w:sz w:val="22"/>
          <w:szCs w:val="22"/>
          <w:lang w:val="fr-FR" w:eastAsia="en-US"/>
        </w:rPr>
        <w:t xml:space="preserve"> la date de passage à temps partiel envisagée (art.  </w:t>
      </w:r>
      <w:hyperlink r:id="rId9" w:history="1">
        <w:r w:rsidRPr="005D1076">
          <w:rPr>
            <w:rStyle w:val="Lienhypertexte"/>
            <w:rFonts w:ascii="Calibri Light" w:hAnsi="Calibri Light" w:cs="Calibri Light"/>
            <w:color w:val="auto"/>
            <w:sz w:val="22"/>
            <w:szCs w:val="22"/>
            <w:lang w:val="fr-FR" w:eastAsia="en-US"/>
          </w:rPr>
          <w:t>L. 3123-4-1 </w:t>
        </w:r>
      </w:hyperlink>
      <w:r w:rsidRPr="005D1076">
        <w:rPr>
          <w:rFonts w:ascii="Calibri Light" w:hAnsi="Calibri Light" w:cs="Calibri Light"/>
          <w:sz w:val="22"/>
          <w:szCs w:val="22"/>
          <w:lang w:val="fr-FR" w:eastAsia="en-US"/>
        </w:rPr>
        <w:t xml:space="preserve">et </w:t>
      </w:r>
      <w:hyperlink r:id="rId10" w:history="1">
        <w:r w:rsidRPr="005D1076">
          <w:rPr>
            <w:rStyle w:val="Lienhypertexte"/>
            <w:rFonts w:ascii="Calibri Light" w:hAnsi="Calibri Light" w:cs="Calibri Light"/>
            <w:color w:val="auto"/>
            <w:sz w:val="22"/>
            <w:szCs w:val="22"/>
            <w:lang w:val="fr-FR" w:eastAsia="en-US"/>
          </w:rPr>
          <w:t>D. 3123-1-1 c. trav</w:t>
        </w:r>
      </w:hyperlink>
      <w:r w:rsidRPr="005D1076">
        <w:rPr>
          <w:rFonts w:ascii="Calibri Light" w:hAnsi="Calibri Light" w:cs="Calibri Light"/>
          <w:sz w:val="22"/>
          <w:szCs w:val="22"/>
          <w:lang w:val="fr-FR" w:eastAsia="en-US"/>
        </w:rPr>
        <w:t>. pour les salariés dont la durée du travail est décomptée en heures et </w:t>
      </w:r>
      <w:hyperlink r:id="rId11" w:history="1">
        <w:r w:rsidRPr="005D1076">
          <w:rPr>
            <w:rStyle w:val="Lienhypertexte"/>
            <w:rFonts w:ascii="Calibri Light" w:hAnsi="Calibri Light" w:cs="Calibri Light"/>
            <w:color w:val="auto"/>
            <w:sz w:val="22"/>
            <w:szCs w:val="22"/>
            <w:lang w:val="fr-FR" w:eastAsia="en-US"/>
          </w:rPr>
          <w:t>L 3121-60-1</w:t>
        </w:r>
      </w:hyperlink>
      <w:r w:rsidRPr="005D1076">
        <w:rPr>
          <w:rFonts w:ascii="Calibri Light" w:hAnsi="Calibri Light" w:cs="Calibri Light"/>
          <w:sz w:val="22"/>
          <w:szCs w:val="22"/>
          <w:lang w:val="fr-FR" w:eastAsia="en-US"/>
        </w:rPr>
        <w:t xml:space="preserve"> et </w:t>
      </w:r>
      <w:hyperlink r:id="rId12" w:history="1">
        <w:r w:rsidRPr="005D1076">
          <w:rPr>
            <w:rStyle w:val="Lienhypertexte"/>
            <w:rFonts w:ascii="Calibri Light" w:hAnsi="Calibri Light" w:cs="Calibri Light"/>
            <w:color w:val="auto"/>
            <w:sz w:val="22"/>
            <w:szCs w:val="22"/>
            <w:lang w:val="fr-FR" w:eastAsia="en-US"/>
          </w:rPr>
          <w:t>D. 3121-36 c. trav</w:t>
        </w:r>
      </w:hyperlink>
      <w:r w:rsidRPr="005D1076">
        <w:rPr>
          <w:rFonts w:ascii="Calibri Light" w:hAnsi="Calibri Light" w:cs="Calibri Light"/>
          <w:sz w:val="22"/>
          <w:szCs w:val="22"/>
          <w:lang w:val="fr-FR" w:eastAsia="en-US"/>
        </w:rPr>
        <w:t xml:space="preserve">. </w:t>
      </w:r>
      <w:proofErr w:type="gramStart"/>
      <w:r w:rsidRPr="005D1076">
        <w:rPr>
          <w:rFonts w:ascii="Calibri Light" w:hAnsi="Calibri Light" w:cs="Calibri Light"/>
          <w:sz w:val="22"/>
          <w:szCs w:val="22"/>
          <w:lang w:val="fr-FR" w:eastAsia="en-US"/>
        </w:rPr>
        <w:t>pour</w:t>
      </w:r>
      <w:proofErr w:type="gramEnd"/>
      <w:r w:rsidRPr="005D1076">
        <w:rPr>
          <w:rFonts w:ascii="Calibri Light" w:hAnsi="Calibri Light" w:cs="Calibri Light"/>
          <w:sz w:val="22"/>
          <w:szCs w:val="22"/>
          <w:lang w:val="fr-FR" w:eastAsia="en-US"/>
        </w:rPr>
        <w:t xml:space="preserve"> les salariés en forfait-jours). Le salarié est incité à anticiper autant que faire se peut cette démarche (par </w:t>
      </w:r>
      <w:r w:rsidRPr="005D1076">
        <w:rPr>
          <w:rFonts w:ascii="Calibri Light" w:hAnsi="Calibri Light" w:cs="Calibri Light"/>
          <w:sz w:val="22"/>
          <w:szCs w:val="22"/>
          <w:u w:val="single"/>
          <w:lang w:val="fr-FR" w:eastAsia="en-US"/>
        </w:rPr>
        <w:t>exemple 7 mois avant la date envisagée</w:t>
      </w:r>
      <w:r w:rsidRPr="005D1076">
        <w:rPr>
          <w:rFonts w:ascii="Calibri Light" w:hAnsi="Calibri Light" w:cs="Calibri Light"/>
          <w:sz w:val="22"/>
          <w:szCs w:val="22"/>
          <w:lang w:val="fr-FR" w:eastAsia="en-US"/>
        </w:rPr>
        <w:t xml:space="preserve"> </w:t>
      </w:r>
      <w:r w:rsidRPr="005D1076">
        <w:rPr>
          <w:rFonts w:ascii="Calibri Light" w:hAnsi="Calibri Light" w:cs="Calibri Light"/>
          <w:sz w:val="22"/>
          <w:szCs w:val="22"/>
          <w:u w:val="single"/>
          <w:lang w:val="fr-FR" w:eastAsia="en-US"/>
        </w:rPr>
        <w:t>pour le passage à temps partiel)</w:t>
      </w:r>
      <w:r w:rsidRPr="005D1076">
        <w:rPr>
          <w:rFonts w:ascii="Calibri Light" w:hAnsi="Calibri Light" w:cs="Calibri Light"/>
          <w:sz w:val="22"/>
          <w:szCs w:val="22"/>
          <w:lang w:val="fr-FR" w:eastAsia="en-US"/>
        </w:rPr>
        <w:t xml:space="preserve"> dans la mesure où les caisses de retraite recommandent de déposer la demande de retraite progressive 4 à 6 mois avant sa date d'effet. </w:t>
      </w:r>
    </w:p>
    <w:p w14:paraId="0CDCAF4D" w14:textId="77777777" w:rsidR="005C0CA5" w:rsidRPr="005D1076" w:rsidRDefault="005C0CA5" w:rsidP="005C0CA5">
      <w:pPr>
        <w:pStyle w:val="Paragraphedeliste"/>
        <w:numPr>
          <w:ilvl w:val="0"/>
          <w:numId w:val="27"/>
        </w:numPr>
        <w:rPr>
          <w:lang w:val="fr-FR"/>
        </w:rPr>
      </w:pPr>
      <w:r w:rsidRPr="005D1076">
        <w:rPr>
          <w:rFonts w:ascii="Calibri Light" w:hAnsi="Calibri Light" w:cs="Calibri Light"/>
          <w:sz w:val="22"/>
          <w:szCs w:val="22"/>
          <w:lang w:val="fr-FR" w:eastAsia="en-US"/>
        </w:rPr>
        <w:t xml:space="preserve">L’employeur doit répondre à la demande du salarié par lettre recommandée avec accusé de réception, dans un délai de </w:t>
      </w:r>
      <w:r w:rsidRPr="005D1076">
        <w:rPr>
          <w:rFonts w:ascii="Calibri Light" w:hAnsi="Calibri Light" w:cs="Calibri Light"/>
          <w:sz w:val="22"/>
          <w:szCs w:val="22"/>
          <w:u w:val="single"/>
          <w:lang w:val="fr-FR" w:eastAsia="en-US"/>
        </w:rPr>
        <w:t>deux mois</w:t>
      </w:r>
      <w:r w:rsidRPr="005D1076">
        <w:rPr>
          <w:rFonts w:ascii="Calibri Light" w:hAnsi="Calibri Light" w:cs="Calibri Light"/>
          <w:sz w:val="22"/>
          <w:szCs w:val="22"/>
          <w:lang w:val="fr-FR" w:eastAsia="en-US"/>
        </w:rPr>
        <w:t xml:space="preserve"> à compter de la réception de la demande. A défaut de réponse dans le délai imparti, l’accord de l’employeur est réputé acquis »</w:t>
      </w:r>
    </w:p>
    <w:p w14:paraId="16C6A5DB" w14:textId="77777777" w:rsidR="00861ED7" w:rsidRPr="005D1076" w:rsidRDefault="00861ED7" w:rsidP="00617C8B">
      <w:pPr>
        <w:rPr>
          <w:rFonts w:ascii="Calibri Light" w:hAnsi="Calibri Light"/>
          <w:lang w:val="fr-FR"/>
        </w:rPr>
      </w:pPr>
    </w:p>
    <w:p w14:paraId="2A6E5DF2" w14:textId="77777777" w:rsidR="000B03BD" w:rsidRPr="005D1076" w:rsidRDefault="000B03BD" w:rsidP="000B03BD">
      <w:pPr>
        <w:rPr>
          <w:rFonts w:ascii="Calibri Light" w:hAnsi="Calibri Light"/>
          <w:lang w:val="fr-FR"/>
        </w:rPr>
      </w:pPr>
    </w:p>
    <w:p w14:paraId="324FFF3A" w14:textId="40F59AF6" w:rsidR="00593C93" w:rsidRDefault="00617C8B" w:rsidP="00617C8B">
      <w:pPr>
        <w:rPr>
          <w:rFonts w:ascii="Calibri Light" w:hAnsi="Calibri Light"/>
          <w:lang w:val="fr-FR"/>
        </w:rPr>
      </w:pPr>
      <w:r w:rsidRPr="005D1076">
        <w:rPr>
          <w:rFonts w:ascii="Calibri Light" w:hAnsi="Calibri Light"/>
          <w:lang w:val="fr-FR"/>
        </w:rPr>
        <w:t xml:space="preserve">Conformément à l’article L.3123-4-1 alinéa 2 du Code du travail, le refus de l'employeur </w:t>
      </w:r>
      <w:r w:rsidR="003C1DDB" w:rsidRPr="005D1076">
        <w:rPr>
          <w:rFonts w:ascii="Calibri Light" w:hAnsi="Calibri Light"/>
          <w:lang w:val="fr-FR"/>
        </w:rPr>
        <w:t xml:space="preserve">pourrait être </w:t>
      </w:r>
      <w:r w:rsidRPr="005D1076">
        <w:rPr>
          <w:rFonts w:ascii="Calibri Light" w:hAnsi="Calibri Light"/>
          <w:lang w:val="fr-FR"/>
        </w:rPr>
        <w:t>justifié par l'incompatibilité de la durée de travail demandée par le salarié avec l'activité économique de l'entreprise</w:t>
      </w:r>
      <w:r w:rsidR="003C1DDB" w:rsidRPr="005D1076">
        <w:rPr>
          <w:rFonts w:ascii="Calibri Light" w:hAnsi="Calibri Light"/>
          <w:lang w:val="fr-FR"/>
        </w:rPr>
        <w:t>/ l’organisation du service</w:t>
      </w:r>
      <w:r w:rsidRPr="005D1076">
        <w:rPr>
          <w:rFonts w:ascii="Calibri Light" w:hAnsi="Calibri Light"/>
          <w:lang w:val="fr-FR"/>
        </w:rPr>
        <w:t xml:space="preserve">. La justification apportée </w:t>
      </w:r>
      <w:r w:rsidRPr="00130DD2">
        <w:rPr>
          <w:rFonts w:ascii="Calibri Light" w:hAnsi="Calibri Light"/>
          <w:lang w:val="fr-FR"/>
        </w:rPr>
        <w:t>par l'employeur rendra notamment compte des conséquences de la réduction de la durée de travail sollicitée sur la continuité de l'activité de l'entreprise ou du service ainsi que, si elles impliquent un recrutement, des difficultés pour y procéder sur le poste concerné.</w:t>
      </w:r>
    </w:p>
    <w:p w14:paraId="20DFB21A" w14:textId="77777777" w:rsidR="00B273C0" w:rsidRPr="00130DD2" w:rsidRDefault="00B273C0" w:rsidP="00617C8B">
      <w:pPr>
        <w:rPr>
          <w:rFonts w:ascii="Calibri Light" w:hAnsi="Calibri Light"/>
          <w:lang w:val="fr-FR"/>
        </w:rPr>
      </w:pPr>
    </w:p>
    <w:p w14:paraId="21C7563C" w14:textId="78A750C2" w:rsidR="001A14C0" w:rsidRPr="00130DD2" w:rsidRDefault="001A14C0" w:rsidP="001A14C0">
      <w:pPr>
        <w:pStyle w:val="Titre5"/>
        <w:numPr>
          <w:ilvl w:val="4"/>
          <w:numId w:val="0"/>
        </w:numPr>
        <w:tabs>
          <w:tab w:val="left" w:pos="4536"/>
          <w:tab w:val="right" w:pos="8505"/>
        </w:tabs>
        <w:spacing w:after="0"/>
        <w:ind w:left="142"/>
        <w:rPr>
          <w:rFonts w:ascii="Calibri Light" w:hAnsi="Calibri Light"/>
          <w:b w:val="0"/>
          <w:i w:val="0"/>
          <w:sz w:val="28"/>
          <w:szCs w:val="28"/>
          <w:u w:val="single"/>
          <w:lang w:val="fr-FR"/>
        </w:rPr>
      </w:pPr>
      <w:r w:rsidRPr="00130DD2">
        <w:rPr>
          <w:rFonts w:ascii="Calibri Light" w:hAnsi="Calibri Light"/>
          <w:b w:val="0"/>
          <w:i w:val="0"/>
          <w:sz w:val="28"/>
          <w:szCs w:val="28"/>
          <w:u w:val="single"/>
          <w:lang w:val="fr-FR"/>
        </w:rPr>
        <w:t xml:space="preserve">Article 4 </w:t>
      </w:r>
      <w:r w:rsidR="001E358B" w:rsidRPr="00130DD2">
        <w:rPr>
          <w:rFonts w:ascii="Calibri Light" w:hAnsi="Calibri Light"/>
          <w:b w:val="0"/>
          <w:i w:val="0"/>
          <w:sz w:val="28"/>
          <w:szCs w:val="28"/>
          <w:u w:val="single"/>
          <w:lang w:val="fr-FR"/>
        </w:rPr>
        <w:t xml:space="preserve">– </w:t>
      </w:r>
      <w:r w:rsidR="005555BB" w:rsidRPr="00130DD2">
        <w:rPr>
          <w:rFonts w:ascii="Calibri Light" w:hAnsi="Calibri Light"/>
          <w:b w:val="0"/>
          <w:i w:val="0"/>
          <w:sz w:val="28"/>
          <w:szCs w:val="28"/>
          <w:u w:val="single"/>
          <w:lang w:val="fr-FR"/>
        </w:rPr>
        <w:t>Maintien de la part employeur sur la Mutuelle (62%)</w:t>
      </w:r>
      <w:r w:rsidR="00840490" w:rsidRPr="00130DD2">
        <w:rPr>
          <w:rFonts w:ascii="Calibri Light" w:hAnsi="Calibri Light"/>
          <w:b w:val="0"/>
          <w:i w:val="0"/>
          <w:sz w:val="28"/>
          <w:szCs w:val="28"/>
          <w:u w:val="single"/>
          <w:lang w:val="fr-FR"/>
        </w:rPr>
        <w:t xml:space="preserve"> </w:t>
      </w:r>
      <w:r w:rsidR="00617C8B" w:rsidRPr="00130DD2">
        <w:rPr>
          <w:rFonts w:ascii="Calibri Light" w:hAnsi="Calibri Light"/>
          <w:b w:val="0"/>
          <w:i w:val="0"/>
          <w:sz w:val="28"/>
          <w:szCs w:val="28"/>
          <w:u w:val="single"/>
          <w:lang w:val="fr-FR"/>
        </w:rPr>
        <w:t xml:space="preserve">pendant </w:t>
      </w:r>
      <w:r w:rsidR="005555BB" w:rsidRPr="00130DD2">
        <w:rPr>
          <w:rFonts w:ascii="Calibri Light" w:hAnsi="Calibri Light"/>
          <w:b w:val="0"/>
          <w:i w:val="0"/>
          <w:sz w:val="28"/>
          <w:szCs w:val="28"/>
          <w:u w:val="single"/>
          <w:lang w:val="fr-FR"/>
        </w:rPr>
        <w:t>1 an</w:t>
      </w:r>
      <w:r w:rsidR="00617C8B" w:rsidRPr="00130DD2">
        <w:rPr>
          <w:rFonts w:ascii="Calibri Light" w:hAnsi="Calibri Light"/>
          <w:b w:val="0"/>
          <w:i w:val="0"/>
          <w:sz w:val="28"/>
          <w:szCs w:val="28"/>
          <w:u w:val="single"/>
          <w:lang w:val="fr-FR"/>
        </w:rPr>
        <w:t xml:space="preserve"> à compter du départ à la retraite du salarié</w:t>
      </w:r>
    </w:p>
    <w:p w14:paraId="013F1A50" w14:textId="77777777" w:rsidR="00807B8F" w:rsidRPr="00130DD2" w:rsidRDefault="00807B8F" w:rsidP="00436AD9">
      <w:pPr>
        <w:spacing w:after="0" w:line="240" w:lineRule="auto"/>
        <w:contextualSpacing/>
        <w:rPr>
          <w:rFonts w:ascii="Calibri Light" w:hAnsi="Calibri Light"/>
          <w:lang w:val="fr-FR"/>
        </w:rPr>
      </w:pPr>
    </w:p>
    <w:p w14:paraId="590AB8F6" w14:textId="23E1C192" w:rsidR="001A14C0" w:rsidRPr="00130DD2" w:rsidRDefault="003B584B" w:rsidP="007D69F4">
      <w:pPr>
        <w:spacing w:after="0" w:line="240" w:lineRule="auto"/>
        <w:contextualSpacing/>
        <w:rPr>
          <w:rFonts w:ascii="Calibri Light" w:hAnsi="Calibri Light"/>
          <w:lang w:val="fr-FR"/>
        </w:rPr>
      </w:pPr>
      <w:r w:rsidRPr="00130DD2">
        <w:rPr>
          <w:rFonts w:ascii="Calibri Light" w:hAnsi="Calibri Light"/>
          <w:lang w:val="fr-FR"/>
        </w:rPr>
        <w:t xml:space="preserve">La Direction de BSO accorde le </w:t>
      </w:r>
      <w:r w:rsidR="0076609E" w:rsidRPr="00130DD2">
        <w:rPr>
          <w:rFonts w:ascii="Calibri Light" w:hAnsi="Calibri Light"/>
          <w:lang w:val="fr-FR"/>
        </w:rPr>
        <w:t xml:space="preserve">maintien de la part employeur sur la Mutuelle (62%) durant 1 an </w:t>
      </w:r>
      <w:r w:rsidR="00285871" w:rsidRPr="00130DD2">
        <w:rPr>
          <w:rFonts w:ascii="Calibri Light" w:hAnsi="Calibri Light"/>
          <w:lang w:val="fr-FR"/>
        </w:rPr>
        <w:t>à compter de la date du</w:t>
      </w:r>
      <w:r w:rsidR="0076609E" w:rsidRPr="00130DD2">
        <w:rPr>
          <w:rFonts w:ascii="Calibri Light" w:hAnsi="Calibri Light"/>
          <w:lang w:val="fr-FR"/>
        </w:rPr>
        <w:t xml:space="preserve"> départ en retraite du salarié</w:t>
      </w:r>
      <w:r w:rsidR="00285871" w:rsidRPr="00130DD2">
        <w:rPr>
          <w:rFonts w:ascii="Calibri Light" w:hAnsi="Calibri Light"/>
          <w:lang w:val="fr-FR"/>
        </w:rPr>
        <w:t>.</w:t>
      </w:r>
    </w:p>
    <w:p w14:paraId="6F9104AF" w14:textId="406B06B3" w:rsidR="00285871" w:rsidRPr="00130DD2" w:rsidRDefault="00285871" w:rsidP="007D69F4">
      <w:pPr>
        <w:spacing w:after="0" w:line="240" w:lineRule="auto"/>
        <w:contextualSpacing/>
        <w:rPr>
          <w:rFonts w:ascii="Calibri Light" w:hAnsi="Calibri Light"/>
          <w:lang w:val="fr-FR"/>
        </w:rPr>
      </w:pPr>
      <w:r w:rsidRPr="00130DD2">
        <w:rPr>
          <w:rFonts w:ascii="Calibri Light" w:hAnsi="Calibri Light"/>
          <w:lang w:val="fr-FR"/>
        </w:rPr>
        <w:t>Le règlement sera effectué en 1 seule fois au moment du départ.</w:t>
      </w:r>
    </w:p>
    <w:p w14:paraId="7C8F4B7F" w14:textId="77777777" w:rsidR="00734CDB" w:rsidRPr="00130DD2" w:rsidRDefault="00734CDB" w:rsidP="001A14C0">
      <w:pPr>
        <w:spacing w:after="0" w:line="240" w:lineRule="auto"/>
        <w:rPr>
          <w:rFonts w:ascii="Calibri Light" w:hAnsi="Calibri Light"/>
          <w:bCs/>
          <w:iCs/>
          <w:sz w:val="28"/>
          <w:szCs w:val="28"/>
          <w:u w:val="single"/>
          <w:lang w:val="fr-FR"/>
        </w:rPr>
      </w:pPr>
    </w:p>
    <w:p w14:paraId="195F3B52" w14:textId="77777777" w:rsidR="0076609E" w:rsidRPr="00130DD2" w:rsidRDefault="0076609E" w:rsidP="001A14C0">
      <w:pPr>
        <w:spacing w:after="0" w:line="240" w:lineRule="auto"/>
        <w:rPr>
          <w:rFonts w:ascii="Calibri Light" w:hAnsi="Calibri Light"/>
          <w:bCs/>
          <w:iCs/>
          <w:sz w:val="28"/>
          <w:szCs w:val="28"/>
          <w:u w:val="single"/>
          <w:lang w:val="fr-FR"/>
        </w:rPr>
      </w:pPr>
    </w:p>
    <w:p w14:paraId="7AA75DDE" w14:textId="657590BF" w:rsidR="001A14C0" w:rsidRPr="00130DD2" w:rsidRDefault="001A14C0" w:rsidP="001A14C0">
      <w:pPr>
        <w:tabs>
          <w:tab w:val="left" w:pos="5670"/>
          <w:tab w:val="right" w:pos="8505"/>
        </w:tabs>
        <w:spacing w:after="0" w:line="240" w:lineRule="auto"/>
        <w:ind w:right="57"/>
        <w:rPr>
          <w:rFonts w:ascii="Calibri Light" w:hAnsi="Calibri Light"/>
          <w:bCs/>
          <w:iCs/>
          <w:sz w:val="28"/>
          <w:szCs w:val="28"/>
          <w:u w:val="single"/>
          <w:lang w:val="fr-FR"/>
        </w:rPr>
      </w:pPr>
      <w:r w:rsidRPr="00130DD2">
        <w:rPr>
          <w:rFonts w:ascii="Calibri Light" w:hAnsi="Calibri Light"/>
          <w:bCs/>
          <w:iCs/>
          <w:sz w:val="28"/>
          <w:szCs w:val="28"/>
          <w:u w:val="single"/>
          <w:lang w:val="fr-FR"/>
        </w:rPr>
        <w:t xml:space="preserve">Article 5 </w:t>
      </w:r>
      <w:r w:rsidR="009C7B08" w:rsidRPr="00130DD2">
        <w:rPr>
          <w:rFonts w:ascii="Calibri Light" w:hAnsi="Calibri Light"/>
          <w:bCs/>
          <w:iCs/>
          <w:sz w:val="28"/>
          <w:szCs w:val="28"/>
          <w:u w:val="single"/>
          <w:lang w:val="fr-FR"/>
        </w:rPr>
        <w:t>–</w:t>
      </w:r>
      <w:r w:rsidR="009F344A" w:rsidRPr="00130DD2">
        <w:rPr>
          <w:rFonts w:ascii="Calibri Light" w:hAnsi="Calibri Light"/>
          <w:bCs/>
          <w:iCs/>
          <w:sz w:val="28"/>
          <w:szCs w:val="28"/>
          <w:u w:val="single"/>
          <w:lang w:val="fr-FR"/>
        </w:rPr>
        <w:t xml:space="preserve"> </w:t>
      </w:r>
      <w:r w:rsidR="00EC537E" w:rsidRPr="00130DD2">
        <w:rPr>
          <w:rFonts w:ascii="Calibri Light" w:hAnsi="Calibri Light"/>
          <w:bCs/>
          <w:iCs/>
          <w:sz w:val="28"/>
          <w:szCs w:val="28"/>
          <w:u w:val="single"/>
          <w:lang w:val="fr-FR"/>
        </w:rPr>
        <w:t>Possibilité de convertir</w:t>
      </w:r>
      <w:r w:rsidR="0012502C" w:rsidRPr="00130DD2">
        <w:rPr>
          <w:rFonts w:ascii="Calibri Light" w:hAnsi="Calibri Light"/>
          <w:bCs/>
          <w:iCs/>
          <w:sz w:val="28"/>
          <w:szCs w:val="28"/>
          <w:u w:val="single"/>
          <w:lang w:val="fr-FR"/>
        </w:rPr>
        <w:t xml:space="preserve"> l’indemnité de départ</w:t>
      </w:r>
      <w:r w:rsidR="00617C8B" w:rsidRPr="00130DD2">
        <w:rPr>
          <w:rFonts w:ascii="Calibri Light" w:hAnsi="Calibri Light"/>
          <w:bCs/>
          <w:iCs/>
          <w:sz w:val="28"/>
          <w:szCs w:val="28"/>
          <w:u w:val="single"/>
          <w:lang w:val="fr-FR"/>
        </w:rPr>
        <w:t xml:space="preserve"> à la retraite (</w:t>
      </w:r>
      <w:r w:rsidR="0012502C" w:rsidRPr="00130DD2">
        <w:rPr>
          <w:rFonts w:ascii="Calibri Light" w:hAnsi="Calibri Light"/>
          <w:bCs/>
          <w:iCs/>
          <w:sz w:val="28"/>
          <w:szCs w:val="28"/>
          <w:u w:val="single"/>
          <w:lang w:val="fr-FR"/>
        </w:rPr>
        <w:t>IDR</w:t>
      </w:r>
      <w:r w:rsidR="00617C8B" w:rsidRPr="00130DD2">
        <w:rPr>
          <w:rFonts w:ascii="Calibri Light" w:hAnsi="Calibri Light"/>
          <w:bCs/>
          <w:iCs/>
          <w:sz w:val="28"/>
          <w:szCs w:val="28"/>
          <w:u w:val="single"/>
          <w:lang w:val="fr-FR"/>
        </w:rPr>
        <w:t>)</w:t>
      </w:r>
      <w:r w:rsidR="0012502C" w:rsidRPr="00130DD2">
        <w:rPr>
          <w:rFonts w:ascii="Calibri Light" w:hAnsi="Calibri Light"/>
          <w:bCs/>
          <w:iCs/>
          <w:sz w:val="28"/>
          <w:szCs w:val="28"/>
          <w:u w:val="single"/>
          <w:lang w:val="fr-FR"/>
        </w:rPr>
        <w:t xml:space="preserve"> en </w:t>
      </w:r>
      <w:r w:rsidR="000C79E1" w:rsidRPr="00130DD2">
        <w:rPr>
          <w:rFonts w:ascii="Calibri Light" w:hAnsi="Calibri Light"/>
          <w:bCs/>
          <w:iCs/>
          <w:sz w:val="28"/>
          <w:szCs w:val="28"/>
          <w:u w:val="single"/>
          <w:lang w:val="fr-FR"/>
        </w:rPr>
        <w:t>congé</w:t>
      </w:r>
      <w:r w:rsidR="00004BCA" w:rsidRPr="00130DD2">
        <w:rPr>
          <w:rFonts w:ascii="Calibri Light" w:hAnsi="Calibri Light"/>
          <w:bCs/>
          <w:iCs/>
          <w:sz w:val="28"/>
          <w:szCs w:val="28"/>
          <w:u w:val="single"/>
          <w:lang w:val="fr-FR"/>
        </w:rPr>
        <w:t xml:space="preserve"> </w:t>
      </w:r>
      <w:r w:rsidR="00D35B27" w:rsidRPr="00130DD2">
        <w:rPr>
          <w:rFonts w:ascii="Calibri Light" w:hAnsi="Calibri Light"/>
          <w:bCs/>
          <w:iCs/>
          <w:sz w:val="28"/>
          <w:szCs w:val="28"/>
          <w:u w:val="single"/>
          <w:lang w:val="fr-FR"/>
        </w:rPr>
        <w:t>Départ Retraite (CDR)</w:t>
      </w:r>
    </w:p>
    <w:p w14:paraId="62D4E2F8" w14:textId="77777777" w:rsidR="00A87EA7" w:rsidRDefault="00A87EA7" w:rsidP="00A87EA7">
      <w:pPr>
        <w:spacing w:after="0" w:line="240" w:lineRule="auto"/>
        <w:rPr>
          <w:rFonts w:ascii="Calibri Light" w:eastAsia="Times New Roman" w:hAnsi="Calibri Light" w:cs="Times New Roman"/>
          <w:lang w:val="fr-FR" w:eastAsia="es-ES"/>
        </w:rPr>
      </w:pPr>
    </w:p>
    <w:p w14:paraId="2758C3EC" w14:textId="77777777" w:rsidR="004770CE" w:rsidRDefault="004770CE" w:rsidP="004770CE">
      <w:pPr>
        <w:tabs>
          <w:tab w:val="left" w:pos="4536"/>
          <w:tab w:val="right" w:pos="8505"/>
        </w:tabs>
        <w:spacing w:after="0" w:line="240" w:lineRule="auto"/>
        <w:contextualSpacing/>
        <w:rPr>
          <w:color w:val="FF0000"/>
          <w:lang w:val="fr-FR"/>
        </w:rPr>
      </w:pPr>
    </w:p>
    <w:p w14:paraId="2CEBCDF4" w14:textId="6A3ED8CF" w:rsidR="0055239E" w:rsidRPr="00840490" w:rsidRDefault="009C7B08" w:rsidP="0027690C">
      <w:pPr>
        <w:tabs>
          <w:tab w:val="left" w:pos="4536"/>
          <w:tab w:val="right" w:pos="8505"/>
        </w:tabs>
        <w:spacing w:after="0" w:line="240" w:lineRule="auto"/>
        <w:contextualSpacing/>
        <w:rPr>
          <w:rFonts w:ascii="Calibri Light" w:hAnsi="Calibri Light"/>
          <w:lang w:val="fr-FR"/>
        </w:rPr>
      </w:pPr>
      <w:r w:rsidRPr="000B6BEE">
        <w:rPr>
          <w:rFonts w:ascii="Calibri Light" w:hAnsi="Calibri Light"/>
          <w:lang w:val="fr-FR"/>
        </w:rPr>
        <w:t xml:space="preserve">La Direction </w:t>
      </w:r>
      <w:r>
        <w:rPr>
          <w:rFonts w:ascii="Calibri Light" w:hAnsi="Calibri Light"/>
          <w:lang w:val="fr-FR"/>
        </w:rPr>
        <w:t xml:space="preserve">de BSO </w:t>
      </w:r>
      <w:r w:rsidRPr="000B6BEE">
        <w:rPr>
          <w:rFonts w:ascii="Calibri Light" w:hAnsi="Calibri Light"/>
          <w:lang w:val="fr-FR"/>
        </w:rPr>
        <w:t xml:space="preserve">accorde </w:t>
      </w:r>
      <w:r w:rsidR="0003074F">
        <w:rPr>
          <w:rFonts w:ascii="Calibri Light" w:hAnsi="Calibri Light"/>
          <w:lang w:val="fr-FR"/>
        </w:rPr>
        <w:t xml:space="preserve">la possibilité de </w:t>
      </w:r>
      <w:r w:rsidR="00004BCA">
        <w:rPr>
          <w:rFonts w:ascii="Calibri Light" w:hAnsi="Calibri Light"/>
          <w:lang w:val="fr-FR"/>
        </w:rPr>
        <w:t>c</w:t>
      </w:r>
      <w:r w:rsidR="0055239E" w:rsidRPr="00720B98">
        <w:rPr>
          <w:rFonts w:ascii="Calibri Light" w:hAnsi="Calibri Light"/>
          <w:lang w:val="fr-FR"/>
        </w:rPr>
        <w:t>onver</w:t>
      </w:r>
      <w:r w:rsidR="00004BCA" w:rsidRPr="00720B98">
        <w:rPr>
          <w:rFonts w:ascii="Calibri Light" w:hAnsi="Calibri Light"/>
          <w:lang w:val="fr-FR"/>
        </w:rPr>
        <w:t xml:space="preserve">tir </w:t>
      </w:r>
      <w:r w:rsidR="0055239E" w:rsidRPr="00840490">
        <w:rPr>
          <w:rFonts w:ascii="Calibri Light" w:hAnsi="Calibri Light"/>
          <w:lang w:val="fr-FR"/>
        </w:rPr>
        <w:t xml:space="preserve">l’indemnité de départ en retraite (IDR) en congé </w:t>
      </w:r>
      <w:r w:rsidR="00D35B27" w:rsidRPr="00840490">
        <w:rPr>
          <w:rFonts w:ascii="Calibri Light" w:hAnsi="Calibri Light"/>
          <w:lang w:val="fr-FR"/>
        </w:rPr>
        <w:t>Départ Retraite (CD</w:t>
      </w:r>
      <w:r w:rsidR="00E97F2B" w:rsidRPr="00840490">
        <w:rPr>
          <w:rFonts w:ascii="Calibri Light" w:hAnsi="Calibri Light"/>
          <w:lang w:val="fr-FR"/>
        </w:rPr>
        <w:t>R)</w:t>
      </w:r>
      <w:r w:rsidR="0027690C" w:rsidRPr="00840490">
        <w:rPr>
          <w:rFonts w:ascii="Calibri Light" w:hAnsi="Calibri Light"/>
          <w:lang w:val="fr-FR"/>
        </w:rPr>
        <w:t xml:space="preserve">, afin de </w:t>
      </w:r>
      <w:r w:rsidR="0055239E" w:rsidRPr="00840490">
        <w:rPr>
          <w:rFonts w:ascii="Calibri Light" w:hAnsi="Calibri Light"/>
          <w:lang w:val="fr-FR"/>
        </w:rPr>
        <w:t xml:space="preserve">permettre aux salariés qui le souhaitent, </w:t>
      </w:r>
      <w:r w:rsidR="0027690C" w:rsidRPr="00840490">
        <w:rPr>
          <w:rFonts w:ascii="Calibri Light" w:hAnsi="Calibri Light"/>
          <w:lang w:val="fr-FR"/>
        </w:rPr>
        <w:t xml:space="preserve">ayant au moins </w:t>
      </w:r>
      <w:r w:rsidR="0055239E" w:rsidRPr="00840490">
        <w:rPr>
          <w:rFonts w:ascii="Calibri Light" w:hAnsi="Calibri Light"/>
          <w:b/>
          <w:bCs/>
          <w:lang w:val="fr-FR"/>
        </w:rPr>
        <w:t>5 ans d’ancienneté</w:t>
      </w:r>
      <w:r w:rsidR="0055239E" w:rsidRPr="00840490">
        <w:rPr>
          <w:rFonts w:ascii="Calibri Light" w:hAnsi="Calibri Light"/>
          <w:lang w:val="fr-FR"/>
        </w:rPr>
        <w:t xml:space="preserve"> reconnue au sein </w:t>
      </w:r>
      <w:r w:rsidR="0027690C" w:rsidRPr="00840490">
        <w:rPr>
          <w:rFonts w:ascii="Calibri Light" w:hAnsi="Calibri Light"/>
          <w:lang w:val="fr-FR"/>
        </w:rPr>
        <w:t xml:space="preserve">de BSO, </w:t>
      </w:r>
      <w:r w:rsidR="0055239E" w:rsidRPr="00840490">
        <w:rPr>
          <w:rFonts w:ascii="Calibri Light" w:hAnsi="Calibri Light"/>
          <w:lang w:val="fr-FR"/>
        </w:rPr>
        <w:t xml:space="preserve">de convertir </w:t>
      </w:r>
      <w:r w:rsidR="00DB7EC0" w:rsidRPr="00840490">
        <w:rPr>
          <w:rFonts w:ascii="Calibri Light" w:hAnsi="Calibri Light"/>
          <w:lang w:val="fr-FR"/>
        </w:rPr>
        <w:t xml:space="preserve">tout ou </w:t>
      </w:r>
      <w:r w:rsidR="0055239E" w:rsidRPr="00840490">
        <w:rPr>
          <w:rFonts w:ascii="Calibri Light" w:hAnsi="Calibri Light"/>
          <w:lang w:val="fr-FR"/>
        </w:rPr>
        <w:t xml:space="preserve">partie de leur Indemnité de Départ à la Retraite (IDR) sous forme de congé </w:t>
      </w:r>
      <w:r w:rsidR="00E97F2B" w:rsidRPr="00840490">
        <w:rPr>
          <w:rFonts w:ascii="Calibri Light" w:hAnsi="Calibri Light"/>
          <w:lang w:val="fr-FR"/>
        </w:rPr>
        <w:t xml:space="preserve">Départ Retraite (CDR), </w:t>
      </w:r>
      <w:r w:rsidR="0055239E" w:rsidRPr="00840490">
        <w:rPr>
          <w:rFonts w:ascii="Calibri Light" w:hAnsi="Calibri Light"/>
          <w:lang w:val="fr-FR"/>
        </w:rPr>
        <w:t xml:space="preserve">précédant immédiatement la liquidation de la retraite. </w:t>
      </w:r>
    </w:p>
    <w:p w14:paraId="6D48DB4F"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1F126574" w14:textId="77777777" w:rsidR="0055239E" w:rsidRPr="00720B98" w:rsidRDefault="0055239E" w:rsidP="0055239E">
      <w:pPr>
        <w:pStyle w:val="Corpsdetexte"/>
        <w:ind w:right="140"/>
        <w:rPr>
          <w:rFonts w:ascii="Calibri Light" w:eastAsiaTheme="minorHAnsi" w:hAnsi="Calibri Light" w:cstheme="minorBidi"/>
          <w:color w:val="auto"/>
          <w:szCs w:val="22"/>
          <w:lang w:val="fr-FR" w:eastAsia="en-US"/>
        </w:rPr>
      </w:pPr>
      <w:r w:rsidRPr="00720B98">
        <w:rPr>
          <w:rFonts w:ascii="Calibri Light" w:eastAsiaTheme="minorHAnsi" w:hAnsi="Calibri Light" w:cstheme="minorBidi"/>
          <w:color w:val="auto"/>
          <w:szCs w:val="22"/>
          <w:lang w:val="fr-FR" w:eastAsia="en-US"/>
        </w:rPr>
        <w:t>Bénéficiaires</w:t>
      </w:r>
    </w:p>
    <w:p w14:paraId="1FCAE171" w14:textId="77777777" w:rsidR="0055239E" w:rsidRPr="00720B98" w:rsidRDefault="0055239E" w:rsidP="0055239E">
      <w:pPr>
        <w:pStyle w:val="Corpsdetexte"/>
        <w:ind w:right="140"/>
        <w:rPr>
          <w:rFonts w:ascii="Calibri Light" w:eastAsiaTheme="minorHAnsi" w:hAnsi="Calibri Light" w:cstheme="minorBidi"/>
          <w:color w:val="auto"/>
          <w:szCs w:val="22"/>
          <w:lang w:val="fr-FR" w:eastAsia="en-US"/>
        </w:rPr>
      </w:pPr>
    </w:p>
    <w:p w14:paraId="7D0739C8" w14:textId="2ECB04AE" w:rsidR="0055239E" w:rsidRDefault="0055239E" w:rsidP="00F10A28">
      <w:pPr>
        <w:pStyle w:val="Corpsdetexte"/>
        <w:spacing w:after="120"/>
        <w:ind w:right="142"/>
        <w:rPr>
          <w:rFonts w:ascii="Calibri Light" w:eastAsiaTheme="minorHAnsi" w:hAnsi="Calibri Light" w:cstheme="minorBidi"/>
          <w:color w:val="auto"/>
          <w:szCs w:val="22"/>
          <w:lang w:val="fr-FR" w:eastAsia="en-US"/>
        </w:rPr>
      </w:pPr>
      <w:r w:rsidRPr="00720B98">
        <w:rPr>
          <w:rFonts w:ascii="Calibri Light" w:eastAsiaTheme="minorHAnsi" w:hAnsi="Calibri Light" w:cstheme="minorBidi"/>
          <w:color w:val="auto"/>
          <w:szCs w:val="22"/>
          <w:lang w:val="fr-FR" w:eastAsia="en-US"/>
        </w:rPr>
        <w:t>Sont éligibles au dispositif de congé de fin de carrière les salariés volontaire</w:t>
      </w:r>
      <w:r w:rsidR="00720B98">
        <w:rPr>
          <w:rFonts w:ascii="Calibri Light" w:eastAsiaTheme="minorHAnsi" w:hAnsi="Calibri Light" w:cstheme="minorBidi"/>
          <w:color w:val="auto"/>
          <w:szCs w:val="22"/>
          <w:lang w:val="fr-FR" w:eastAsia="en-US"/>
        </w:rPr>
        <w:t xml:space="preserve">s </w:t>
      </w:r>
      <w:r w:rsidRPr="00720B98">
        <w:rPr>
          <w:rFonts w:ascii="Calibri Light" w:eastAsiaTheme="minorHAnsi" w:hAnsi="Calibri Light" w:cstheme="minorBidi"/>
          <w:color w:val="auto"/>
          <w:szCs w:val="22"/>
          <w:lang w:val="fr-FR" w:eastAsia="en-US"/>
        </w:rPr>
        <w:t xml:space="preserve">ayant au moins 5 ans d’ancienneté </w:t>
      </w:r>
      <w:r w:rsidR="00720B98">
        <w:rPr>
          <w:rFonts w:ascii="Calibri Light" w:eastAsiaTheme="minorHAnsi" w:hAnsi="Calibri Light" w:cstheme="minorBidi"/>
          <w:color w:val="auto"/>
          <w:szCs w:val="22"/>
          <w:lang w:val="fr-FR" w:eastAsia="en-US"/>
        </w:rPr>
        <w:t>chez BSO</w:t>
      </w:r>
      <w:r w:rsidR="00F10A28">
        <w:rPr>
          <w:rFonts w:ascii="Calibri Light" w:eastAsiaTheme="minorHAnsi" w:hAnsi="Calibri Light" w:cstheme="minorBidi"/>
          <w:color w:val="auto"/>
          <w:szCs w:val="22"/>
          <w:lang w:val="fr-FR" w:eastAsia="en-US"/>
        </w:rPr>
        <w:t>.</w:t>
      </w:r>
    </w:p>
    <w:p w14:paraId="5620766B" w14:textId="77777777" w:rsidR="00F10A28" w:rsidRPr="00F10A28" w:rsidRDefault="00F10A28" w:rsidP="00F10A28">
      <w:pPr>
        <w:pStyle w:val="Corpsdetexte"/>
        <w:spacing w:after="120"/>
        <w:ind w:right="142"/>
        <w:rPr>
          <w:rFonts w:ascii="Calibri Light" w:eastAsiaTheme="minorHAnsi" w:hAnsi="Calibri Light" w:cstheme="minorBidi"/>
          <w:color w:val="auto"/>
          <w:szCs w:val="22"/>
          <w:lang w:val="fr-FR" w:eastAsia="en-US"/>
        </w:rPr>
      </w:pPr>
    </w:p>
    <w:p w14:paraId="1940B547" w14:textId="77777777" w:rsidR="0055239E" w:rsidRPr="00720B98" w:rsidRDefault="0055239E" w:rsidP="00F10A28">
      <w:pPr>
        <w:pStyle w:val="Corpsdetexte"/>
        <w:autoSpaceDE/>
        <w:autoSpaceDN/>
        <w:adjustRightInd/>
        <w:spacing w:line="240" w:lineRule="auto"/>
        <w:ind w:right="140"/>
        <w:jc w:val="both"/>
        <w:rPr>
          <w:rFonts w:ascii="Calibri Light" w:eastAsiaTheme="minorHAnsi" w:hAnsi="Calibri Light" w:cstheme="minorBidi"/>
          <w:color w:val="auto"/>
          <w:szCs w:val="22"/>
          <w:lang w:val="fr-FR" w:eastAsia="en-US"/>
        </w:rPr>
      </w:pPr>
      <w:r w:rsidRPr="00720B98">
        <w:rPr>
          <w:rFonts w:ascii="Calibri Light" w:eastAsiaTheme="minorHAnsi" w:hAnsi="Calibri Light" w:cstheme="minorBidi"/>
          <w:color w:val="auto"/>
          <w:szCs w:val="22"/>
          <w:lang w:val="fr-FR" w:eastAsia="en-US"/>
        </w:rPr>
        <w:t xml:space="preserve">Ils </w:t>
      </w:r>
      <w:r w:rsidRPr="0007670B">
        <w:rPr>
          <w:rFonts w:ascii="Calibri Light" w:eastAsiaTheme="minorHAnsi" w:hAnsi="Calibri Light" w:cstheme="minorBidi"/>
          <w:color w:val="auto"/>
          <w:szCs w:val="22"/>
          <w:u w:val="single"/>
          <w:lang w:val="fr-FR" w:eastAsia="en-US"/>
        </w:rPr>
        <w:t>renoncent expressément au paiement de l’IDR</w:t>
      </w:r>
      <w:r w:rsidRPr="00720B98">
        <w:rPr>
          <w:rFonts w:ascii="Calibri Light" w:eastAsiaTheme="minorHAnsi" w:hAnsi="Calibri Light" w:cstheme="minorBidi"/>
          <w:color w:val="auto"/>
          <w:szCs w:val="22"/>
          <w:lang w:val="fr-FR" w:eastAsia="en-US"/>
        </w:rPr>
        <w:t xml:space="preserve"> prévue à l’article 2 de l’accord du 6 novembre 2009 sur l’emploi des seniors et la gestion des âges dans l’industrie chimique pour la partie correspondant à la durée du congé de fin de carrière.</w:t>
      </w:r>
    </w:p>
    <w:p w14:paraId="627735F0"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125D2D87" w14:textId="3BE72083" w:rsidR="0055239E" w:rsidRPr="00840490" w:rsidRDefault="0055239E" w:rsidP="0055239E">
      <w:pPr>
        <w:pStyle w:val="Corpsdetexte"/>
        <w:ind w:right="140"/>
        <w:rPr>
          <w:rFonts w:ascii="Calibri Light" w:eastAsiaTheme="minorHAnsi" w:hAnsi="Calibri Light" w:cstheme="minorBidi"/>
          <w:b/>
          <w:bCs/>
          <w:color w:val="auto"/>
          <w:szCs w:val="22"/>
          <w:lang w:val="fr-FR" w:eastAsia="en-US"/>
        </w:rPr>
      </w:pPr>
      <w:r w:rsidRPr="00840490">
        <w:rPr>
          <w:rFonts w:ascii="Calibri Light" w:eastAsiaTheme="minorHAnsi" w:hAnsi="Calibri Light" w:cstheme="minorBidi"/>
          <w:color w:val="auto"/>
          <w:szCs w:val="22"/>
          <w:lang w:val="fr-FR" w:eastAsia="en-US"/>
        </w:rPr>
        <w:t xml:space="preserve">La durée maximale du congé </w:t>
      </w:r>
      <w:r w:rsidR="00951B89" w:rsidRPr="00840490">
        <w:rPr>
          <w:rFonts w:ascii="Calibri Light" w:hAnsi="Calibri Light"/>
          <w:color w:val="auto"/>
          <w:lang w:val="fr-FR"/>
        </w:rPr>
        <w:t xml:space="preserve">Départ Retraite (CDR), </w:t>
      </w:r>
      <w:r w:rsidRPr="00840490">
        <w:rPr>
          <w:rFonts w:ascii="Calibri Light" w:eastAsiaTheme="minorHAnsi" w:hAnsi="Calibri Light" w:cstheme="minorBidi"/>
          <w:color w:val="auto"/>
          <w:szCs w:val="22"/>
          <w:lang w:val="fr-FR" w:eastAsia="en-US"/>
        </w:rPr>
        <w:t xml:space="preserve">est </w:t>
      </w:r>
      <w:r w:rsidR="006C4DD9" w:rsidRPr="00840490">
        <w:rPr>
          <w:rFonts w:ascii="Calibri Light" w:eastAsiaTheme="minorHAnsi" w:hAnsi="Calibri Light" w:cstheme="minorBidi"/>
          <w:color w:val="auto"/>
          <w:szCs w:val="22"/>
          <w:lang w:val="fr-FR" w:eastAsia="en-US"/>
        </w:rPr>
        <w:t xml:space="preserve">au plus </w:t>
      </w:r>
      <w:r w:rsidRPr="00840490">
        <w:rPr>
          <w:rFonts w:ascii="Calibri Light" w:eastAsiaTheme="minorHAnsi" w:hAnsi="Calibri Light" w:cstheme="minorBidi"/>
          <w:color w:val="auto"/>
          <w:szCs w:val="22"/>
          <w:lang w:val="fr-FR" w:eastAsia="en-US"/>
        </w:rPr>
        <w:t xml:space="preserve">égale au nombre de mois d’indemnité de fin de carrière dû à l’intéressé. Le congé </w:t>
      </w:r>
      <w:r w:rsidR="00951B89" w:rsidRPr="00840490">
        <w:rPr>
          <w:rFonts w:ascii="Calibri Light" w:hAnsi="Calibri Light"/>
          <w:color w:val="auto"/>
          <w:lang w:val="fr-FR"/>
        </w:rPr>
        <w:t xml:space="preserve">Départ Retraite (CDR), </w:t>
      </w:r>
      <w:r w:rsidRPr="00840490">
        <w:rPr>
          <w:rFonts w:ascii="Calibri Light" w:eastAsiaTheme="minorHAnsi" w:hAnsi="Calibri Light" w:cstheme="minorBidi"/>
          <w:b/>
          <w:bCs/>
          <w:color w:val="auto"/>
          <w:szCs w:val="22"/>
          <w:lang w:val="fr-FR" w:eastAsia="en-US"/>
        </w:rPr>
        <w:t>précède immédiatement la liquidation de la retraite</w:t>
      </w:r>
      <w:r w:rsidR="00EC2E47" w:rsidRPr="00840490">
        <w:rPr>
          <w:rFonts w:ascii="Calibri Light" w:eastAsiaTheme="minorHAnsi" w:hAnsi="Calibri Light" w:cstheme="minorBidi"/>
          <w:color w:val="auto"/>
          <w:szCs w:val="22"/>
          <w:lang w:val="fr-FR" w:eastAsia="en-US"/>
        </w:rPr>
        <w:t>, ou</w:t>
      </w:r>
      <w:r w:rsidR="003A5506" w:rsidRPr="00840490">
        <w:rPr>
          <w:rFonts w:ascii="Calibri Light" w:eastAsiaTheme="minorHAnsi" w:hAnsi="Calibri Light" w:cstheme="minorBidi"/>
          <w:color w:val="auto"/>
          <w:szCs w:val="22"/>
          <w:lang w:val="fr-FR" w:eastAsia="en-US"/>
        </w:rPr>
        <w:t xml:space="preserve"> si le salarié y est éligible, il</w:t>
      </w:r>
      <w:r w:rsidR="003A5506" w:rsidRPr="00840490">
        <w:rPr>
          <w:rFonts w:ascii="Calibri Light" w:eastAsiaTheme="minorHAnsi" w:hAnsi="Calibri Light" w:cstheme="minorBidi"/>
          <w:b/>
          <w:bCs/>
          <w:color w:val="auto"/>
          <w:szCs w:val="22"/>
          <w:lang w:val="fr-FR" w:eastAsia="en-US"/>
        </w:rPr>
        <w:t xml:space="preserve"> </w:t>
      </w:r>
      <w:r w:rsidR="00A5138D" w:rsidRPr="00840490">
        <w:rPr>
          <w:rFonts w:ascii="Calibri Light" w:eastAsiaTheme="minorHAnsi" w:hAnsi="Calibri Light" w:cstheme="minorBidi"/>
          <w:b/>
          <w:bCs/>
          <w:color w:val="auto"/>
          <w:szCs w:val="22"/>
          <w:lang w:val="fr-FR" w:eastAsia="en-US"/>
        </w:rPr>
        <w:t>précède</w:t>
      </w:r>
      <w:r w:rsidR="003A5506" w:rsidRPr="00840490">
        <w:rPr>
          <w:rFonts w:ascii="Calibri Light" w:eastAsiaTheme="minorHAnsi" w:hAnsi="Calibri Light" w:cstheme="minorBidi"/>
          <w:b/>
          <w:bCs/>
          <w:color w:val="auto"/>
          <w:szCs w:val="22"/>
          <w:lang w:val="fr-FR" w:eastAsia="en-US"/>
        </w:rPr>
        <w:t xml:space="preserve"> le « </w:t>
      </w:r>
      <w:r w:rsidR="00A5138D" w:rsidRPr="00840490">
        <w:rPr>
          <w:rFonts w:ascii="Calibri Light" w:eastAsiaTheme="minorHAnsi" w:hAnsi="Calibri Light" w:cstheme="minorBidi"/>
          <w:b/>
          <w:bCs/>
          <w:color w:val="auto"/>
          <w:szCs w:val="22"/>
          <w:lang w:val="fr-FR" w:eastAsia="en-US"/>
        </w:rPr>
        <w:t>Congé</w:t>
      </w:r>
      <w:r w:rsidR="003A5506" w:rsidRPr="00840490">
        <w:rPr>
          <w:rFonts w:ascii="Calibri Light" w:eastAsiaTheme="minorHAnsi" w:hAnsi="Calibri Light" w:cstheme="minorBidi"/>
          <w:b/>
          <w:bCs/>
          <w:color w:val="auto"/>
          <w:szCs w:val="22"/>
          <w:lang w:val="fr-FR" w:eastAsia="en-US"/>
        </w:rPr>
        <w:t xml:space="preserve"> </w:t>
      </w:r>
      <w:r w:rsidR="00A5138D" w:rsidRPr="00840490">
        <w:rPr>
          <w:rFonts w:ascii="Calibri Light" w:eastAsiaTheme="minorHAnsi" w:hAnsi="Calibri Light" w:cstheme="minorBidi"/>
          <w:b/>
          <w:bCs/>
          <w:color w:val="auto"/>
          <w:szCs w:val="22"/>
          <w:lang w:val="fr-FR" w:eastAsia="en-US"/>
        </w:rPr>
        <w:t>Fin de Carrières BSO »</w:t>
      </w:r>
      <w:r w:rsidR="00215A8D" w:rsidRPr="00840490">
        <w:rPr>
          <w:rFonts w:ascii="Calibri Light" w:eastAsiaTheme="minorHAnsi" w:hAnsi="Calibri Light" w:cstheme="minorBidi"/>
          <w:color w:val="auto"/>
          <w:szCs w:val="22"/>
          <w:lang w:val="fr-FR" w:eastAsia="en-US"/>
        </w:rPr>
        <w:t xml:space="preserve"> prévu à l’Article 6</w:t>
      </w:r>
      <w:r w:rsidRPr="00840490">
        <w:rPr>
          <w:rFonts w:ascii="Calibri Light" w:eastAsiaTheme="minorHAnsi" w:hAnsi="Calibri Light" w:cstheme="minorBidi"/>
          <w:b/>
          <w:bCs/>
          <w:color w:val="auto"/>
          <w:szCs w:val="22"/>
          <w:lang w:val="fr-FR" w:eastAsia="en-US"/>
        </w:rPr>
        <w:t>.</w:t>
      </w:r>
    </w:p>
    <w:p w14:paraId="1BA858C1" w14:textId="77777777" w:rsidR="0055239E" w:rsidRPr="00840490" w:rsidRDefault="0055239E" w:rsidP="0055239E">
      <w:pPr>
        <w:pStyle w:val="Corpsdetexte"/>
        <w:ind w:right="140"/>
        <w:rPr>
          <w:rFonts w:ascii="Arial" w:hAnsi="Arial" w:cs="Arial"/>
          <w:color w:val="auto"/>
          <w:sz w:val="20"/>
          <w:lang w:val="fr-FR"/>
        </w:rPr>
      </w:pPr>
    </w:p>
    <w:p w14:paraId="54DF4C46" w14:textId="77777777" w:rsidR="007130E9" w:rsidRDefault="007130E9">
      <w:pPr>
        <w:rPr>
          <w:rFonts w:ascii="Calibri Light" w:hAnsi="Calibri Light"/>
          <w:lang w:val="fr-FR"/>
        </w:rPr>
      </w:pPr>
      <w:r>
        <w:rPr>
          <w:rFonts w:ascii="Calibri Light" w:hAnsi="Calibri Light"/>
          <w:lang w:val="fr-FR"/>
        </w:rPr>
        <w:br w:type="page"/>
      </w:r>
    </w:p>
    <w:p w14:paraId="0AC48DC1" w14:textId="6DB1B0FA" w:rsidR="0055239E" w:rsidRDefault="0055239E" w:rsidP="007130E9">
      <w:pPr>
        <w:rPr>
          <w:rFonts w:ascii="Calibri Light" w:hAnsi="Calibri Light"/>
          <w:lang w:val="fr-FR"/>
        </w:rPr>
      </w:pPr>
      <w:r w:rsidRPr="00701EDD">
        <w:rPr>
          <w:rFonts w:ascii="Calibri Light" w:hAnsi="Calibri Light"/>
          <w:lang w:val="fr-FR"/>
        </w:rPr>
        <w:lastRenderedPageBreak/>
        <w:t>Le tableau, ci-dessous, récapitule ces dispositions :</w:t>
      </w:r>
    </w:p>
    <w:tbl>
      <w:tblPr>
        <w:tblW w:w="3720" w:type="dxa"/>
        <w:tblInd w:w="70" w:type="dxa"/>
        <w:tblLayout w:type="fixed"/>
        <w:tblCellMar>
          <w:left w:w="70" w:type="dxa"/>
          <w:right w:w="70" w:type="dxa"/>
        </w:tblCellMar>
        <w:tblLook w:val="0000" w:firstRow="0" w:lastRow="0" w:firstColumn="0" w:lastColumn="0" w:noHBand="0" w:noVBand="0"/>
      </w:tblPr>
      <w:tblGrid>
        <w:gridCol w:w="1860"/>
        <w:gridCol w:w="1860"/>
      </w:tblGrid>
      <w:tr w:rsidR="00D837CD" w:rsidRPr="00AA112D" w14:paraId="0E64A56A" w14:textId="77777777" w:rsidTr="007130E9">
        <w:trPr>
          <w:cantSplit/>
          <w:trHeight w:val="598"/>
        </w:trPr>
        <w:tc>
          <w:tcPr>
            <w:tcW w:w="1860" w:type="dxa"/>
            <w:tcBorders>
              <w:top w:val="single" w:sz="6" w:space="0" w:color="auto"/>
              <w:left w:val="single" w:sz="6" w:space="0" w:color="auto"/>
              <w:bottom w:val="single" w:sz="6" w:space="0" w:color="auto"/>
              <w:right w:val="single" w:sz="6" w:space="0" w:color="auto"/>
            </w:tcBorders>
            <w:shd w:val="clear" w:color="auto" w:fill="DEEAF6"/>
          </w:tcPr>
          <w:p w14:paraId="317ECCE7" w14:textId="4C778A3E" w:rsidR="00D837CD" w:rsidRPr="00CA5A8F" w:rsidRDefault="00D837CD" w:rsidP="008C7AEF">
            <w:pPr>
              <w:ind w:left="567" w:hanging="567"/>
              <w:jc w:val="center"/>
              <w:rPr>
                <w:rFonts w:ascii="Calibri" w:hAnsi="Calibri" w:cs="Calibri"/>
                <w:b/>
                <w:sz w:val="20"/>
                <w:szCs w:val="20"/>
              </w:rPr>
            </w:pPr>
            <w:proofErr w:type="spellStart"/>
            <w:r w:rsidRPr="00CA5A8F">
              <w:rPr>
                <w:rFonts w:ascii="Calibri" w:hAnsi="Calibri" w:cs="Calibri"/>
                <w:b/>
                <w:sz w:val="20"/>
                <w:szCs w:val="20"/>
              </w:rPr>
              <w:t>Ancienneté</w:t>
            </w:r>
            <w:proofErr w:type="spellEnd"/>
            <w:r w:rsidRPr="00CA5A8F">
              <w:rPr>
                <w:rFonts w:ascii="Calibri" w:hAnsi="Calibri" w:cs="Calibri"/>
                <w:b/>
                <w:sz w:val="20"/>
                <w:szCs w:val="20"/>
              </w:rPr>
              <w:t xml:space="preserve"> </w:t>
            </w:r>
            <w:proofErr w:type="spellStart"/>
            <w:r w:rsidRPr="00CA5A8F">
              <w:rPr>
                <w:rFonts w:ascii="Calibri" w:hAnsi="Calibri" w:cs="Calibri"/>
                <w:b/>
                <w:sz w:val="20"/>
                <w:szCs w:val="20"/>
              </w:rPr>
              <w:t>chez</w:t>
            </w:r>
            <w:proofErr w:type="spellEnd"/>
            <w:r w:rsidRPr="00CA5A8F">
              <w:rPr>
                <w:rFonts w:ascii="Calibri" w:hAnsi="Calibri" w:cs="Calibri"/>
                <w:b/>
                <w:sz w:val="20"/>
                <w:szCs w:val="20"/>
              </w:rPr>
              <w:t xml:space="preserve"> BSO </w:t>
            </w:r>
          </w:p>
        </w:tc>
        <w:tc>
          <w:tcPr>
            <w:tcW w:w="1860" w:type="dxa"/>
            <w:tcBorders>
              <w:top w:val="single" w:sz="6" w:space="0" w:color="auto"/>
              <w:left w:val="single" w:sz="6" w:space="0" w:color="auto"/>
              <w:bottom w:val="single" w:sz="6" w:space="0" w:color="auto"/>
              <w:right w:val="single" w:sz="6" w:space="0" w:color="auto"/>
            </w:tcBorders>
            <w:shd w:val="clear" w:color="auto" w:fill="DEEAF6"/>
          </w:tcPr>
          <w:p w14:paraId="68877EB3" w14:textId="77777777" w:rsidR="00D837CD" w:rsidRPr="00CA5A8F" w:rsidRDefault="00D837CD" w:rsidP="008C7AEF">
            <w:pPr>
              <w:ind w:left="567" w:hanging="567"/>
              <w:jc w:val="center"/>
              <w:rPr>
                <w:rFonts w:ascii="Calibri" w:hAnsi="Calibri" w:cs="Calibri"/>
                <w:b/>
                <w:sz w:val="20"/>
                <w:szCs w:val="20"/>
              </w:rPr>
            </w:pPr>
            <w:r w:rsidRPr="00CA5A8F">
              <w:rPr>
                <w:rFonts w:ascii="Calibri" w:hAnsi="Calibri" w:cs="Calibri"/>
                <w:b/>
                <w:sz w:val="20"/>
                <w:szCs w:val="20"/>
              </w:rPr>
              <w:t xml:space="preserve">Nombre de </w:t>
            </w:r>
            <w:proofErr w:type="spellStart"/>
            <w:r w:rsidRPr="00CA5A8F">
              <w:rPr>
                <w:rFonts w:ascii="Calibri" w:hAnsi="Calibri" w:cs="Calibri"/>
                <w:b/>
                <w:sz w:val="20"/>
                <w:szCs w:val="20"/>
              </w:rPr>
              <w:t>mois</w:t>
            </w:r>
            <w:proofErr w:type="spellEnd"/>
            <w:r w:rsidRPr="00CA5A8F">
              <w:rPr>
                <w:rFonts w:ascii="Calibri" w:hAnsi="Calibri" w:cs="Calibri"/>
                <w:b/>
                <w:sz w:val="20"/>
                <w:szCs w:val="20"/>
              </w:rPr>
              <w:t xml:space="preserve"> </w:t>
            </w:r>
          </w:p>
          <w:p w14:paraId="31148F7D" w14:textId="77777777" w:rsidR="00D837CD" w:rsidRPr="00CA5A8F" w:rsidRDefault="00D837CD" w:rsidP="008C7AEF">
            <w:pPr>
              <w:ind w:left="567" w:hanging="567"/>
              <w:jc w:val="center"/>
              <w:rPr>
                <w:rFonts w:ascii="Calibri" w:hAnsi="Calibri" w:cs="Calibri"/>
                <w:b/>
                <w:sz w:val="20"/>
                <w:szCs w:val="20"/>
              </w:rPr>
            </w:pPr>
            <w:r w:rsidRPr="00CA5A8F">
              <w:rPr>
                <w:rFonts w:ascii="Calibri" w:hAnsi="Calibri" w:cs="Calibri"/>
                <w:b/>
                <w:sz w:val="20"/>
                <w:szCs w:val="20"/>
              </w:rPr>
              <w:t>IDR</w:t>
            </w:r>
          </w:p>
        </w:tc>
      </w:tr>
      <w:tr w:rsidR="00D837CD" w:rsidRPr="004B48EE" w14:paraId="7E562ABF" w14:textId="77777777" w:rsidTr="007130E9">
        <w:trPr>
          <w:cantSplit/>
          <w:trHeight w:val="3522"/>
        </w:trPr>
        <w:tc>
          <w:tcPr>
            <w:tcW w:w="1860" w:type="dxa"/>
            <w:tcBorders>
              <w:top w:val="single" w:sz="6" w:space="0" w:color="auto"/>
              <w:left w:val="single" w:sz="6" w:space="0" w:color="auto"/>
              <w:bottom w:val="single" w:sz="6" w:space="0" w:color="auto"/>
              <w:right w:val="single" w:sz="6" w:space="0" w:color="auto"/>
            </w:tcBorders>
          </w:tcPr>
          <w:p w14:paraId="462A9778"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5 ans</w:t>
            </w:r>
          </w:p>
          <w:p w14:paraId="6B01A6C4"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10 ans</w:t>
            </w:r>
          </w:p>
          <w:p w14:paraId="396794AE"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15 ans</w:t>
            </w:r>
          </w:p>
          <w:p w14:paraId="55BFAB34"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20 ans</w:t>
            </w:r>
          </w:p>
          <w:p w14:paraId="3517DB7C"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25 ans</w:t>
            </w:r>
          </w:p>
          <w:p w14:paraId="6F4BE59B" w14:textId="77777777" w:rsidR="00D837CD" w:rsidRPr="00701EDD" w:rsidRDefault="00D837CD" w:rsidP="008C7AEF">
            <w:pPr>
              <w:ind w:left="993" w:hanging="993"/>
              <w:jc w:val="center"/>
              <w:rPr>
                <w:rFonts w:ascii="Calibri" w:hAnsi="Calibri" w:cs="Calibri"/>
                <w:sz w:val="20"/>
                <w:szCs w:val="20"/>
                <w:lang w:val="fr-FR"/>
              </w:rPr>
            </w:pPr>
            <w:r w:rsidRPr="00701EDD">
              <w:rPr>
                <w:rFonts w:ascii="Calibri" w:hAnsi="Calibri" w:cs="Calibri"/>
                <w:sz w:val="20"/>
                <w:szCs w:val="20"/>
                <w:lang w:val="fr-FR"/>
              </w:rPr>
              <w:t>Après 30 ans</w:t>
            </w:r>
          </w:p>
          <w:p w14:paraId="4DB4690A" w14:textId="77777777" w:rsidR="00D837CD" w:rsidRPr="00701EDD" w:rsidRDefault="00D837CD" w:rsidP="008C7AEF">
            <w:pPr>
              <w:ind w:left="993" w:hanging="993"/>
              <w:jc w:val="center"/>
              <w:rPr>
                <w:rFonts w:ascii="Calibri" w:hAnsi="Calibri" w:cs="Calibri"/>
                <w:sz w:val="20"/>
                <w:szCs w:val="20"/>
              </w:rPr>
            </w:pPr>
            <w:proofErr w:type="spellStart"/>
            <w:r w:rsidRPr="00701EDD">
              <w:rPr>
                <w:rFonts w:ascii="Calibri" w:hAnsi="Calibri" w:cs="Calibri"/>
                <w:sz w:val="20"/>
                <w:szCs w:val="20"/>
              </w:rPr>
              <w:t>Après</w:t>
            </w:r>
            <w:proofErr w:type="spellEnd"/>
            <w:r w:rsidRPr="00701EDD">
              <w:rPr>
                <w:rFonts w:ascii="Calibri" w:hAnsi="Calibri" w:cs="Calibri"/>
                <w:sz w:val="20"/>
                <w:szCs w:val="20"/>
              </w:rPr>
              <w:t xml:space="preserve"> 35 </w:t>
            </w:r>
            <w:proofErr w:type="spellStart"/>
            <w:r w:rsidRPr="00701EDD">
              <w:rPr>
                <w:rFonts w:ascii="Calibri" w:hAnsi="Calibri" w:cs="Calibri"/>
                <w:sz w:val="20"/>
                <w:szCs w:val="20"/>
              </w:rPr>
              <w:t>ans</w:t>
            </w:r>
            <w:proofErr w:type="spellEnd"/>
          </w:p>
          <w:p w14:paraId="1D2E76AF" w14:textId="77777777" w:rsidR="00D837CD" w:rsidRPr="00701EDD" w:rsidRDefault="00D837CD" w:rsidP="008C7AEF">
            <w:pPr>
              <w:ind w:left="993" w:hanging="993"/>
              <w:jc w:val="center"/>
              <w:rPr>
                <w:rFonts w:ascii="Calibri" w:hAnsi="Calibri" w:cs="Calibri"/>
                <w:sz w:val="20"/>
                <w:szCs w:val="20"/>
              </w:rPr>
            </w:pPr>
            <w:proofErr w:type="spellStart"/>
            <w:r w:rsidRPr="00701EDD">
              <w:rPr>
                <w:rFonts w:ascii="Calibri" w:hAnsi="Calibri" w:cs="Calibri"/>
                <w:sz w:val="20"/>
                <w:szCs w:val="20"/>
              </w:rPr>
              <w:t>Après</w:t>
            </w:r>
            <w:proofErr w:type="spellEnd"/>
            <w:r w:rsidRPr="00701EDD">
              <w:rPr>
                <w:rFonts w:ascii="Calibri" w:hAnsi="Calibri" w:cs="Calibri"/>
                <w:sz w:val="20"/>
                <w:szCs w:val="20"/>
              </w:rPr>
              <w:t xml:space="preserve"> 40 </w:t>
            </w:r>
            <w:proofErr w:type="spellStart"/>
            <w:r w:rsidRPr="00701EDD">
              <w:rPr>
                <w:rFonts w:ascii="Calibri" w:hAnsi="Calibri" w:cs="Calibri"/>
                <w:sz w:val="20"/>
                <w:szCs w:val="20"/>
              </w:rPr>
              <w:t>ans</w:t>
            </w:r>
            <w:proofErr w:type="spellEnd"/>
          </w:p>
        </w:tc>
        <w:tc>
          <w:tcPr>
            <w:tcW w:w="1860" w:type="dxa"/>
            <w:tcBorders>
              <w:top w:val="single" w:sz="6" w:space="0" w:color="auto"/>
              <w:left w:val="single" w:sz="6" w:space="0" w:color="auto"/>
              <w:bottom w:val="single" w:sz="6" w:space="0" w:color="auto"/>
              <w:right w:val="single" w:sz="6" w:space="0" w:color="auto"/>
            </w:tcBorders>
          </w:tcPr>
          <w:p w14:paraId="1A8BC715"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1,5</w:t>
            </w:r>
          </w:p>
          <w:p w14:paraId="7F612A3F"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2,5</w:t>
            </w:r>
          </w:p>
          <w:p w14:paraId="4D9EA6E0"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3</w:t>
            </w:r>
          </w:p>
          <w:p w14:paraId="5A74C01B"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4</w:t>
            </w:r>
          </w:p>
          <w:p w14:paraId="4BFAB8C1"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4,5</w:t>
            </w:r>
          </w:p>
          <w:p w14:paraId="6C8EA1FF"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5</w:t>
            </w:r>
          </w:p>
          <w:p w14:paraId="36E9A454"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6</w:t>
            </w:r>
          </w:p>
          <w:p w14:paraId="3C520B8C" w14:textId="77777777" w:rsidR="00D837CD" w:rsidRPr="00701EDD" w:rsidRDefault="00D837CD" w:rsidP="008C7AEF">
            <w:pPr>
              <w:tabs>
                <w:tab w:val="left" w:pos="1843"/>
                <w:tab w:val="left" w:pos="2694"/>
                <w:tab w:val="left" w:pos="3544"/>
              </w:tabs>
              <w:ind w:left="1418" w:hanging="1418"/>
              <w:jc w:val="center"/>
              <w:rPr>
                <w:rFonts w:ascii="Calibri" w:hAnsi="Calibri" w:cs="Calibri"/>
                <w:sz w:val="20"/>
                <w:szCs w:val="20"/>
              </w:rPr>
            </w:pPr>
            <w:r w:rsidRPr="00701EDD">
              <w:rPr>
                <w:rFonts w:ascii="Calibri" w:hAnsi="Calibri" w:cs="Calibri"/>
                <w:sz w:val="20"/>
                <w:szCs w:val="20"/>
              </w:rPr>
              <w:t>7,5</w:t>
            </w:r>
          </w:p>
        </w:tc>
      </w:tr>
    </w:tbl>
    <w:p w14:paraId="4AB2ECC1" w14:textId="77777777" w:rsidR="0055239E" w:rsidRPr="004B48EE" w:rsidRDefault="0055239E" w:rsidP="0055239E">
      <w:pPr>
        <w:pStyle w:val="Corpsdetexte"/>
        <w:ind w:right="140"/>
        <w:rPr>
          <w:rFonts w:ascii="Arial" w:hAnsi="Arial" w:cs="Arial"/>
          <w:sz w:val="20"/>
        </w:rPr>
      </w:pPr>
    </w:p>
    <w:p w14:paraId="7E78C923" w14:textId="77777777" w:rsidR="0055239E" w:rsidRPr="00701EDD" w:rsidRDefault="0055239E" w:rsidP="0055239E">
      <w:pPr>
        <w:pStyle w:val="Corpsdetexte"/>
        <w:ind w:right="140"/>
        <w:rPr>
          <w:rFonts w:ascii="Calibri Light" w:eastAsiaTheme="minorHAnsi" w:hAnsi="Calibri Light" w:cstheme="minorBidi"/>
          <w:color w:val="auto"/>
          <w:szCs w:val="22"/>
          <w:lang w:val="fr-FR" w:eastAsia="en-US"/>
        </w:rPr>
      </w:pPr>
    </w:p>
    <w:p w14:paraId="7AC949C2" w14:textId="7DF02BA4" w:rsidR="0055239E" w:rsidRPr="002C7780" w:rsidRDefault="002C7780" w:rsidP="0055239E">
      <w:pPr>
        <w:pStyle w:val="Corpsdetexte"/>
        <w:ind w:right="140"/>
        <w:rPr>
          <w:rFonts w:ascii="Calibri Light" w:eastAsiaTheme="minorHAnsi" w:hAnsi="Calibri Light" w:cstheme="minorBidi"/>
          <w:color w:val="auto"/>
          <w:szCs w:val="22"/>
          <w:u w:val="single"/>
          <w:lang w:val="fr-FR" w:eastAsia="en-US"/>
        </w:rPr>
      </w:pPr>
      <w:r>
        <w:rPr>
          <w:rFonts w:ascii="Calibri Light" w:eastAsiaTheme="minorHAnsi" w:hAnsi="Calibri Light" w:cstheme="minorBidi"/>
          <w:color w:val="auto"/>
          <w:szCs w:val="22"/>
          <w:u w:val="single"/>
          <w:lang w:val="fr-FR" w:eastAsia="en-US"/>
        </w:rPr>
        <w:t>Modalités</w:t>
      </w:r>
      <w:r w:rsidR="0055239E" w:rsidRPr="002C7780">
        <w:rPr>
          <w:rFonts w:ascii="Calibri Light" w:eastAsiaTheme="minorHAnsi" w:hAnsi="Calibri Light" w:cstheme="minorBidi"/>
          <w:color w:val="auto"/>
          <w:szCs w:val="22"/>
          <w:u w:val="single"/>
          <w:lang w:val="fr-FR" w:eastAsia="en-US"/>
        </w:rPr>
        <w:t xml:space="preserve"> d’adhésion </w:t>
      </w:r>
    </w:p>
    <w:p w14:paraId="171F9609" w14:textId="77777777" w:rsidR="0055239E" w:rsidRPr="00701EDD" w:rsidRDefault="0055239E" w:rsidP="0055239E">
      <w:pPr>
        <w:pStyle w:val="Corpsdetexte"/>
        <w:ind w:right="140"/>
        <w:rPr>
          <w:rFonts w:ascii="Calibri Light" w:eastAsiaTheme="minorHAnsi" w:hAnsi="Calibri Light" w:cstheme="minorBidi"/>
          <w:color w:val="auto"/>
          <w:szCs w:val="22"/>
          <w:lang w:val="fr-FR" w:eastAsia="en-US"/>
        </w:rPr>
      </w:pPr>
    </w:p>
    <w:p w14:paraId="31CB82CE" w14:textId="69DD62B9"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r w:rsidRPr="00701EDD">
        <w:rPr>
          <w:rFonts w:ascii="Calibri Light" w:eastAsiaTheme="minorHAnsi" w:hAnsi="Calibri Light" w:cstheme="minorBidi"/>
          <w:color w:val="auto"/>
          <w:szCs w:val="22"/>
          <w:lang w:val="fr-FR" w:eastAsia="en-US"/>
        </w:rPr>
        <w:t xml:space="preserve">Les salariés volontaires remplissant les conditions en informent la Direction </w:t>
      </w:r>
      <w:r w:rsidRPr="00CA5A8F">
        <w:rPr>
          <w:rFonts w:ascii="Calibri Light" w:eastAsiaTheme="minorHAnsi" w:hAnsi="Calibri Light" w:cstheme="minorBidi"/>
          <w:b/>
          <w:bCs/>
          <w:color w:val="auto"/>
          <w:szCs w:val="22"/>
          <w:lang w:val="fr-FR" w:eastAsia="en-US"/>
        </w:rPr>
        <w:t xml:space="preserve">par écrit au moins 6 mois avant la date choisie du </w:t>
      </w:r>
      <w:r w:rsidRPr="00840490">
        <w:rPr>
          <w:rFonts w:ascii="Calibri Light" w:eastAsiaTheme="minorHAnsi" w:hAnsi="Calibri Light" w:cstheme="minorBidi"/>
          <w:b/>
          <w:bCs/>
          <w:color w:val="auto"/>
          <w:szCs w:val="22"/>
          <w:lang w:val="fr-FR" w:eastAsia="en-US"/>
        </w:rPr>
        <w:t xml:space="preserve">début du congé </w:t>
      </w:r>
      <w:r w:rsidR="00415546" w:rsidRPr="00840490">
        <w:rPr>
          <w:rFonts w:ascii="Calibri Light" w:hAnsi="Calibri Light"/>
          <w:b/>
          <w:bCs/>
          <w:color w:val="auto"/>
          <w:lang w:val="fr-FR"/>
        </w:rPr>
        <w:t>Départ Retraite</w:t>
      </w:r>
      <w:r w:rsidR="00415546" w:rsidRPr="00840490">
        <w:rPr>
          <w:rFonts w:ascii="Calibri Light" w:hAnsi="Calibri Light"/>
          <w:color w:val="auto"/>
          <w:lang w:val="fr-FR"/>
        </w:rPr>
        <w:t xml:space="preserve"> (CDR), </w:t>
      </w:r>
      <w:r w:rsidRPr="00840490">
        <w:rPr>
          <w:rFonts w:ascii="Calibri Light" w:eastAsiaTheme="minorHAnsi" w:hAnsi="Calibri Light" w:cstheme="minorBidi"/>
          <w:color w:val="auto"/>
          <w:szCs w:val="22"/>
          <w:lang w:val="fr-FR" w:eastAsia="en-US"/>
        </w:rPr>
        <w:t xml:space="preserve">et joignent impérativement à leur demande </w:t>
      </w:r>
      <w:r w:rsidRPr="00840490">
        <w:rPr>
          <w:rFonts w:ascii="Calibri Light" w:eastAsiaTheme="minorHAnsi" w:hAnsi="Calibri Light" w:cstheme="minorBidi"/>
          <w:b/>
          <w:bCs/>
          <w:color w:val="auto"/>
          <w:szCs w:val="22"/>
          <w:lang w:val="fr-FR" w:eastAsia="en-US"/>
        </w:rPr>
        <w:t>un relevé de carrière à jour</w:t>
      </w:r>
      <w:r w:rsidRPr="00840490">
        <w:rPr>
          <w:rFonts w:ascii="Calibri Light" w:eastAsiaTheme="minorHAnsi" w:hAnsi="Calibri Light" w:cstheme="minorBidi"/>
          <w:color w:val="auto"/>
          <w:szCs w:val="22"/>
          <w:lang w:val="fr-FR" w:eastAsia="en-US"/>
        </w:rPr>
        <w:t>.</w:t>
      </w:r>
    </w:p>
    <w:p w14:paraId="6765E0C4"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4A6CA76E" w14:textId="31240F99"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 xml:space="preserve">La demande est instruite dans un délai maximum de deux mois et donne lieu à un accord de la Direction de </w:t>
      </w:r>
      <w:r w:rsidR="00516118" w:rsidRPr="00840490">
        <w:rPr>
          <w:rFonts w:ascii="Calibri Light" w:eastAsiaTheme="minorHAnsi" w:hAnsi="Calibri Light" w:cstheme="minorBidi"/>
          <w:color w:val="auto"/>
          <w:szCs w:val="22"/>
          <w:lang w:val="fr-FR" w:eastAsia="en-US"/>
        </w:rPr>
        <w:t xml:space="preserve">de BSO </w:t>
      </w:r>
      <w:r w:rsidRPr="00840490">
        <w:rPr>
          <w:rFonts w:ascii="Calibri Light" w:eastAsiaTheme="minorHAnsi" w:hAnsi="Calibri Light" w:cstheme="minorBidi"/>
          <w:color w:val="auto"/>
          <w:szCs w:val="22"/>
          <w:lang w:val="fr-FR" w:eastAsia="en-US"/>
        </w:rPr>
        <w:t xml:space="preserve">qui s’engage à accéder à la demande de congé de fin de carrière. Le salarié devra présenter dès l’instruction de son dossier de retraite un </w:t>
      </w:r>
      <w:r w:rsidRPr="00840490">
        <w:rPr>
          <w:rFonts w:ascii="Calibri Light" w:eastAsiaTheme="minorHAnsi" w:hAnsi="Calibri Light" w:cstheme="minorBidi"/>
          <w:b/>
          <w:bCs/>
          <w:color w:val="auto"/>
          <w:szCs w:val="22"/>
          <w:lang w:val="fr-FR" w:eastAsia="en-US"/>
        </w:rPr>
        <w:t>document prouvant que ses démarches de liquidation de retraite sont engagées</w:t>
      </w:r>
      <w:r w:rsidRPr="00840490">
        <w:rPr>
          <w:rFonts w:ascii="Calibri Light" w:eastAsiaTheme="minorHAnsi" w:hAnsi="Calibri Light" w:cstheme="minorBidi"/>
          <w:color w:val="auto"/>
          <w:szCs w:val="22"/>
          <w:lang w:val="fr-FR" w:eastAsia="en-US"/>
        </w:rPr>
        <w:t xml:space="preserve"> et que son départ aura lieu à la date qu’il a indiquée.</w:t>
      </w:r>
    </w:p>
    <w:p w14:paraId="455FF3D6"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0D1A4085" w14:textId="77777777" w:rsidR="0055239E" w:rsidRPr="00840490" w:rsidRDefault="0055239E" w:rsidP="0055239E">
      <w:pPr>
        <w:pStyle w:val="Corpsdetexte"/>
        <w:spacing w:after="120"/>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Le passage en congé de fin de carrière est formalisé par :</w:t>
      </w:r>
    </w:p>
    <w:p w14:paraId="4329F7BF" w14:textId="77777777" w:rsidR="0055239E" w:rsidRPr="00840490" w:rsidRDefault="0055239E" w:rsidP="0055239E">
      <w:pPr>
        <w:pStyle w:val="Corpsdetexte"/>
        <w:numPr>
          <w:ilvl w:val="0"/>
          <w:numId w:val="20"/>
        </w:numPr>
        <w:autoSpaceDE/>
        <w:autoSpaceDN/>
        <w:adjustRightInd/>
        <w:spacing w:after="120" w:line="240" w:lineRule="auto"/>
        <w:ind w:left="1077" w:right="142" w:hanging="357"/>
        <w:jc w:val="both"/>
        <w:rPr>
          <w:rFonts w:ascii="Calibri Light" w:eastAsiaTheme="minorHAnsi" w:hAnsi="Calibri Light" w:cstheme="minorBidi"/>
          <w:color w:val="auto"/>
          <w:szCs w:val="22"/>
          <w:lang w:val="fr-FR" w:eastAsia="en-US"/>
        </w:rPr>
      </w:pPr>
      <w:proofErr w:type="gramStart"/>
      <w:r w:rsidRPr="00840490">
        <w:rPr>
          <w:rFonts w:ascii="Calibri Light" w:eastAsiaTheme="minorHAnsi" w:hAnsi="Calibri Light" w:cstheme="minorBidi"/>
          <w:color w:val="auto"/>
          <w:szCs w:val="22"/>
          <w:lang w:val="fr-FR" w:eastAsia="en-US"/>
        </w:rPr>
        <w:t>un</w:t>
      </w:r>
      <w:proofErr w:type="gramEnd"/>
      <w:r w:rsidRPr="00840490">
        <w:rPr>
          <w:rFonts w:ascii="Calibri Light" w:eastAsiaTheme="minorHAnsi" w:hAnsi="Calibri Light" w:cstheme="minorBidi"/>
          <w:color w:val="auto"/>
          <w:szCs w:val="22"/>
          <w:lang w:val="fr-FR" w:eastAsia="en-US"/>
        </w:rPr>
        <w:t xml:space="preserve"> </w:t>
      </w:r>
      <w:r w:rsidRPr="00840490">
        <w:rPr>
          <w:rFonts w:ascii="Calibri Light" w:eastAsiaTheme="minorHAnsi" w:hAnsi="Calibri Light" w:cstheme="minorBidi"/>
          <w:b/>
          <w:bCs/>
          <w:color w:val="auto"/>
          <w:szCs w:val="22"/>
          <w:lang w:val="fr-FR" w:eastAsia="en-US"/>
        </w:rPr>
        <w:t>avenant au contrat de travail</w:t>
      </w:r>
      <w:r w:rsidRPr="00840490">
        <w:rPr>
          <w:rFonts w:ascii="Calibri Light" w:eastAsiaTheme="minorHAnsi" w:hAnsi="Calibri Light" w:cstheme="minorBidi"/>
          <w:color w:val="auto"/>
          <w:szCs w:val="22"/>
          <w:lang w:val="fr-FR" w:eastAsia="en-US"/>
        </w:rPr>
        <w:t xml:space="preserve"> précisant notamment, la </w:t>
      </w:r>
      <w:r w:rsidRPr="00840490">
        <w:rPr>
          <w:rFonts w:ascii="Calibri Light" w:eastAsiaTheme="minorHAnsi" w:hAnsi="Calibri Light" w:cstheme="minorBidi"/>
          <w:b/>
          <w:bCs/>
          <w:color w:val="auto"/>
          <w:szCs w:val="22"/>
          <w:lang w:val="fr-FR" w:eastAsia="en-US"/>
        </w:rPr>
        <w:t>date d’entrée dans le dispositif</w:t>
      </w:r>
      <w:r w:rsidRPr="00840490">
        <w:rPr>
          <w:rFonts w:ascii="Calibri Light" w:eastAsiaTheme="minorHAnsi" w:hAnsi="Calibri Light" w:cstheme="minorBidi"/>
          <w:color w:val="auto"/>
          <w:szCs w:val="22"/>
          <w:lang w:val="fr-FR" w:eastAsia="en-US"/>
        </w:rPr>
        <w:t xml:space="preserve">, la </w:t>
      </w:r>
      <w:r w:rsidRPr="00840490">
        <w:rPr>
          <w:rFonts w:ascii="Calibri Light" w:eastAsiaTheme="minorHAnsi" w:hAnsi="Calibri Light" w:cstheme="minorBidi"/>
          <w:b/>
          <w:bCs/>
          <w:color w:val="auto"/>
          <w:szCs w:val="22"/>
          <w:lang w:val="fr-FR" w:eastAsia="en-US"/>
        </w:rPr>
        <w:t xml:space="preserve">date de liquidation de la retraite, </w:t>
      </w:r>
      <w:r w:rsidRPr="00840490">
        <w:rPr>
          <w:rFonts w:ascii="Calibri Light" w:eastAsiaTheme="minorHAnsi" w:hAnsi="Calibri Light" w:cstheme="minorBidi"/>
          <w:color w:val="auto"/>
          <w:szCs w:val="22"/>
          <w:lang w:val="fr-FR" w:eastAsia="en-US"/>
        </w:rPr>
        <w:t>les modalités de calcul de l’allocation de congé de fin de carrière, les dispositions en matière de protection sociale, ainsi que l’engagement ferme et irrévocable du salarié de liquider ses droits à la retraite à la date prévue ;</w:t>
      </w:r>
    </w:p>
    <w:p w14:paraId="2175E63A" w14:textId="32CC1C22" w:rsidR="0055239E" w:rsidRPr="00840490" w:rsidRDefault="0055239E" w:rsidP="007E30F8">
      <w:pPr>
        <w:pStyle w:val="Corpsdetexte"/>
        <w:numPr>
          <w:ilvl w:val="0"/>
          <w:numId w:val="20"/>
        </w:numPr>
        <w:autoSpaceDE/>
        <w:autoSpaceDN/>
        <w:adjustRightInd/>
        <w:spacing w:line="240" w:lineRule="auto"/>
        <w:ind w:left="1077" w:right="142" w:hanging="357"/>
        <w:jc w:val="both"/>
        <w:rPr>
          <w:rFonts w:ascii="Calibri Light" w:eastAsiaTheme="minorHAnsi" w:hAnsi="Calibri Light" w:cstheme="minorBidi"/>
          <w:color w:val="auto"/>
          <w:szCs w:val="22"/>
          <w:lang w:val="fr-FR" w:eastAsia="en-US"/>
        </w:rPr>
      </w:pPr>
      <w:proofErr w:type="gramStart"/>
      <w:r w:rsidRPr="00840490">
        <w:rPr>
          <w:rFonts w:ascii="Calibri Light" w:eastAsiaTheme="minorHAnsi" w:hAnsi="Calibri Light" w:cstheme="minorBidi"/>
          <w:color w:val="auto"/>
          <w:szCs w:val="22"/>
          <w:lang w:val="fr-FR" w:eastAsia="en-US"/>
        </w:rPr>
        <w:t>une</w:t>
      </w:r>
      <w:proofErr w:type="gramEnd"/>
      <w:r w:rsidRPr="00840490">
        <w:rPr>
          <w:rFonts w:ascii="Calibri Light" w:eastAsiaTheme="minorHAnsi" w:hAnsi="Calibri Light" w:cstheme="minorBidi"/>
          <w:color w:val="auto"/>
          <w:szCs w:val="22"/>
          <w:lang w:val="fr-FR" w:eastAsia="en-US"/>
        </w:rPr>
        <w:t xml:space="preserve"> </w:t>
      </w:r>
      <w:r w:rsidRPr="00840490">
        <w:rPr>
          <w:rFonts w:ascii="Calibri Light" w:eastAsiaTheme="minorHAnsi" w:hAnsi="Calibri Light" w:cstheme="minorBidi"/>
          <w:b/>
          <w:bCs/>
          <w:color w:val="auto"/>
          <w:szCs w:val="22"/>
          <w:lang w:val="fr-FR" w:eastAsia="en-US"/>
        </w:rPr>
        <w:t xml:space="preserve">demande de renonciation expresse à la fraction d’IDR </w:t>
      </w:r>
      <w:r w:rsidRPr="00840490">
        <w:rPr>
          <w:rFonts w:ascii="Calibri Light" w:eastAsiaTheme="minorHAnsi" w:hAnsi="Calibri Light" w:cstheme="minorBidi"/>
          <w:color w:val="auto"/>
          <w:szCs w:val="22"/>
          <w:lang w:val="fr-FR" w:eastAsia="en-US"/>
        </w:rPr>
        <w:t xml:space="preserve">correspondant à la durée du congé </w:t>
      </w:r>
      <w:r w:rsidR="001E3D91" w:rsidRPr="00840490">
        <w:rPr>
          <w:rFonts w:ascii="Calibri Light" w:hAnsi="Calibri Light"/>
          <w:color w:val="auto"/>
          <w:lang w:val="fr-FR"/>
        </w:rPr>
        <w:t>Départ Retraite (CDR),</w:t>
      </w:r>
    </w:p>
    <w:p w14:paraId="3784688C" w14:textId="77777777" w:rsidR="001E3D91" w:rsidRPr="00840490" w:rsidRDefault="001E3D91" w:rsidP="0055239E">
      <w:pPr>
        <w:pStyle w:val="Corpsdetexte"/>
        <w:ind w:right="140"/>
        <w:rPr>
          <w:rFonts w:ascii="Calibri Light" w:eastAsiaTheme="minorHAnsi" w:hAnsi="Calibri Light" w:cstheme="minorBidi"/>
          <w:color w:val="auto"/>
          <w:szCs w:val="22"/>
          <w:u w:val="single"/>
          <w:lang w:val="fr-FR" w:eastAsia="en-US"/>
        </w:rPr>
      </w:pPr>
    </w:p>
    <w:p w14:paraId="2CF7A587" w14:textId="109B792D" w:rsidR="0055239E" w:rsidRPr="00840490" w:rsidRDefault="0055239E" w:rsidP="0055239E">
      <w:pPr>
        <w:pStyle w:val="Corpsdetexte"/>
        <w:ind w:right="140"/>
        <w:rPr>
          <w:rFonts w:ascii="Calibri Light" w:eastAsiaTheme="minorHAnsi" w:hAnsi="Calibri Light" w:cstheme="minorBidi"/>
          <w:color w:val="auto"/>
          <w:szCs w:val="22"/>
          <w:u w:val="single"/>
          <w:lang w:val="fr-FR" w:eastAsia="en-US"/>
        </w:rPr>
      </w:pPr>
      <w:r w:rsidRPr="00840490">
        <w:rPr>
          <w:rFonts w:ascii="Calibri Light" w:eastAsiaTheme="minorHAnsi" w:hAnsi="Calibri Light" w:cstheme="minorBidi"/>
          <w:color w:val="auto"/>
          <w:szCs w:val="22"/>
          <w:u w:val="single"/>
          <w:lang w:val="fr-FR" w:eastAsia="en-US"/>
        </w:rPr>
        <w:t>Statut des bénéficiaires</w:t>
      </w:r>
    </w:p>
    <w:p w14:paraId="3395F254"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1A7E4288" w14:textId="0FD85A0A"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 xml:space="preserve">Le salarié en congé de fin de carrière conserve la qualité de salarié de son entité d’appartenance. </w:t>
      </w:r>
      <w:r w:rsidR="00155C25" w:rsidRPr="00840490">
        <w:rPr>
          <w:rFonts w:ascii="Calibri Light" w:eastAsiaTheme="minorHAnsi" w:hAnsi="Calibri Light" w:cstheme="minorBidi"/>
          <w:color w:val="auto"/>
          <w:szCs w:val="22"/>
          <w:lang w:val="fr-FR" w:eastAsia="en-US"/>
        </w:rPr>
        <w:t xml:space="preserve">Il </w:t>
      </w:r>
      <w:r w:rsidR="009D6F3F" w:rsidRPr="00840490">
        <w:rPr>
          <w:rFonts w:ascii="Calibri Light" w:eastAsiaTheme="minorHAnsi" w:hAnsi="Calibri Light" w:cstheme="minorBidi"/>
          <w:color w:val="auto"/>
          <w:szCs w:val="22"/>
          <w:lang w:val="fr-FR" w:eastAsia="en-US"/>
        </w:rPr>
        <w:t>est considéré en « Absence rémunérée autorisée ».</w:t>
      </w:r>
    </w:p>
    <w:p w14:paraId="78CB0FDA"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357176F9" w14:textId="77777777" w:rsidR="0055239E" w:rsidRPr="00701EDD" w:rsidRDefault="0055239E" w:rsidP="0055239E">
      <w:pPr>
        <w:pStyle w:val="Corpsdetexte"/>
        <w:ind w:right="140"/>
        <w:rPr>
          <w:rFonts w:ascii="Calibri Light" w:eastAsiaTheme="minorHAnsi" w:hAnsi="Calibri Light" w:cstheme="minorBidi"/>
          <w:color w:val="auto"/>
          <w:szCs w:val="22"/>
          <w:lang w:val="fr-FR" w:eastAsia="en-US"/>
        </w:rPr>
      </w:pPr>
    </w:p>
    <w:p w14:paraId="32C9BCE5" w14:textId="28ABDAFD" w:rsidR="0055239E" w:rsidRPr="00840490" w:rsidRDefault="0055239E" w:rsidP="002E3FE8">
      <w:pPr>
        <w:pStyle w:val="Corpsdetexte"/>
        <w:spacing w:after="120"/>
        <w:ind w:right="142"/>
        <w:rPr>
          <w:rFonts w:ascii="Calibri Light" w:eastAsiaTheme="minorHAnsi" w:hAnsi="Calibri Light" w:cstheme="minorBidi"/>
          <w:color w:val="auto"/>
          <w:szCs w:val="22"/>
          <w:lang w:val="fr-FR" w:eastAsia="en-US"/>
        </w:rPr>
      </w:pPr>
      <w:r w:rsidRPr="00701EDD">
        <w:rPr>
          <w:rFonts w:ascii="Calibri Light" w:eastAsiaTheme="minorHAnsi" w:hAnsi="Calibri Light" w:cstheme="minorBidi"/>
          <w:color w:val="auto"/>
          <w:szCs w:val="22"/>
          <w:lang w:val="fr-FR" w:eastAsia="en-US"/>
        </w:rPr>
        <w:lastRenderedPageBreak/>
        <w:t xml:space="preserve">Les deux derniers mois du congé de fin de carrière ou le cas échéant, le dernier mois de congé et le mois le précédant </w:t>
      </w:r>
      <w:r w:rsidRPr="00840490">
        <w:rPr>
          <w:rFonts w:ascii="Calibri Light" w:eastAsiaTheme="minorHAnsi" w:hAnsi="Calibri Light" w:cstheme="minorBidi"/>
          <w:color w:val="auto"/>
          <w:szCs w:val="22"/>
          <w:lang w:val="fr-FR" w:eastAsia="en-US"/>
        </w:rPr>
        <w:t xml:space="preserve">immédiatement, constituent le </w:t>
      </w:r>
      <w:r w:rsidRPr="00840490">
        <w:rPr>
          <w:rFonts w:ascii="Calibri Light" w:eastAsiaTheme="minorHAnsi" w:hAnsi="Calibri Light" w:cstheme="minorBidi"/>
          <w:b/>
          <w:bCs/>
          <w:color w:val="auto"/>
          <w:szCs w:val="22"/>
          <w:lang w:val="fr-FR" w:eastAsia="en-US"/>
        </w:rPr>
        <w:t>préavis de départ</w:t>
      </w:r>
      <w:r w:rsidRPr="00840490">
        <w:rPr>
          <w:rFonts w:ascii="Calibri Light" w:eastAsiaTheme="minorHAnsi" w:hAnsi="Calibri Light" w:cstheme="minorBidi"/>
          <w:color w:val="auto"/>
          <w:szCs w:val="22"/>
          <w:lang w:val="fr-FR" w:eastAsia="en-US"/>
        </w:rPr>
        <w:t xml:space="preserve"> à la retraite à l’initiative du salarié, selon les dispositions conventionnelles en vigueur.</w:t>
      </w:r>
    </w:p>
    <w:p w14:paraId="0DD7B5B2" w14:textId="1268D3B7" w:rsidR="0055239E" w:rsidRPr="00840490" w:rsidRDefault="0055239E" w:rsidP="0055239E">
      <w:pPr>
        <w:pStyle w:val="Corpsdetexte"/>
        <w:ind w:right="140"/>
        <w:rPr>
          <w:rFonts w:ascii="Calibri Light" w:hAnsi="Calibri Light"/>
          <w:color w:val="auto"/>
          <w:lang w:val="fr-FR"/>
        </w:rPr>
      </w:pPr>
      <w:r w:rsidRPr="00840490">
        <w:rPr>
          <w:rFonts w:ascii="Calibri Light" w:eastAsiaTheme="minorHAnsi" w:hAnsi="Calibri Light" w:cstheme="minorBidi"/>
          <w:color w:val="auto"/>
          <w:szCs w:val="22"/>
          <w:u w:val="single"/>
          <w:lang w:val="fr-FR" w:eastAsia="en-US"/>
        </w:rPr>
        <w:t xml:space="preserve">Revenu du congé </w:t>
      </w:r>
      <w:r w:rsidR="001E3D91" w:rsidRPr="00840490">
        <w:rPr>
          <w:rFonts w:ascii="Calibri Light" w:hAnsi="Calibri Light"/>
          <w:color w:val="auto"/>
          <w:u w:val="single"/>
          <w:lang w:val="fr-FR"/>
        </w:rPr>
        <w:t>Départ Retraite (CDR) :</w:t>
      </w:r>
    </w:p>
    <w:p w14:paraId="35D1CFE1" w14:textId="77777777" w:rsidR="001E3D91" w:rsidRPr="00840490" w:rsidRDefault="001E3D91" w:rsidP="0055239E">
      <w:pPr>
        <w:pStyle w:val="Corpsdetexte"/>
        <w:ind w:right="140"/>
        <w:rPr>
          <w:rFonts w:ascii="Calibri Light" w:eastAsiaTheme="minorHAnsi" w:hAnsi="Calibri Light" w:cstheme="minorBidi"/>
          <w:color w:val="auto"/>
          <w:szCs w:val="22"/>
          <w:lang w:val="fr-FR" w:eastAsia="en-US"/>
        </w:rPr>
      </w:pPr>
    </w:p>
    <w:p w14:paraId="69180887" w14:textId="7BC38336" w:rsidR="00191072" w:rsidRPr="00840490" w:rsidRDefault="0055239E"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 xml:space="preserve">Pendant le congé de fin de carrière, l’intéressé recevra mensuellement une </w:t>
      </w:r>
      <w:r w:rsidRPr="00840490">
        <w:rPr>
          <w:rFonts w:ascii="Calibri Light" w:eastAsiaTheme="minorHAnsi" w:hAnsi="Calibri Light" w:cstheme="minorBidi"/>
          <w:b/>
          <w:bCs/>
          <w:color w:val="auto"/>
          <w:szCs w:val="22"/>
          <w:lang w:val="fr-FR" w:eastAsia="en-US"/>
        </w:rPr>
        <w:t xml:space="preserve">allocation de congé </w:t>
      </w:r>
      <w:r w:rsidR="001E3D91" w:rsidRPr="00840490">
        <w:rPr>
          <w:rFonts w:ascii="Calibri Light" w:hAnsi="Calibri Light"/>
          <w:color w:val="auto"/>
          <w:lang w:val="fr-FR"/>
        </w:rPr>
        <w:t xml:space="preserve">Départ Retraite (CDR), </w:t>
      </w:r>
      <w:r w:rsidRPr="00840490">
        <w:rPr>
          <w:rFonts w:ascii="Calibri Light" w:eastAsiaTheme="minorHAnsi" w:hAnsi="Calibri Light" w:cstheme="minorBidi"/>
          <w:b/>
          <w:bCs/>
          <w:color w:val="auto"/>
          <w:szCs w:val="22"/>
          <w:lang w:val="fr-FR" w:eastAsia="en-US"/>
        </w:rPr>
        <w:t>égale à une fraction de son indemnité de départ</w:t>
      </w:r>
      <w:r w:rsidR="00D94522" w:rsidRPr="00840490">
        <w:rPr>
          <w:rFonts w:ascii="Calibri Light" w:eastAsiaTheme="minorHAnsi" w:hAnsi="Calibri Light" w:cstheme="minorBidi"/>
          <w:color w:val="auto"/>
          <w:szCs w:val="22"/>
          <w:lang w:val="fr-FR" w:eastAsia="en-US"/>
        </w:rPr>
        <w:t>.</w:t>
      </w:r>
    </w:p>
    <w:p w14:paraId="6663C15B" w14:textId="6D0D95F9" w:rsidR="00D94522" w:rsidRPr="00840490" w:rsidRDefault="00191072"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w:t>
      </w:r>
      <w:r w:rsidR="002E3FE8" w:rsidRPr="00840490">
        <w:rPr>
          <w:rFonts w:ascii="Calibri Light" w:eastAsiaTheme="minorHAnsi" w:hAnsi="Calibri Light" w:cstheme="minorBidi"/>
          <w:color w:val="auto"/>
          <w:szCs w:val="22"/>
          <w:lang w:val="fr-FR" w:eastAsia="en-US"/>
        </w:rPr>
        <w:t>L’IDR est soumise cotisations de sécurité sociale ainsi qu’à la CSG et à la CRDS, pour l'intégralité de son montant, dans les conditions de droit commun</w:t>
      </w:r>
      <w:r w:rsidRPr="00840490">
        <w:rPr>
          <w:rFonts w:ascii="Calibri Light" w:eastAsiaTheme="minorHAnsi" w:hAnsi="Calibri Light" w:cstheme="minorBidi"/>
          <w:color w:val="auto"/>
          <w:szCs w:val="22"/>
          <w:lang w:val="fr-FR" w:eastAsia="en-US"/>
        </w:rPr>
        <w:t>).</w:t>
      </w:r>
    </w:p>
    <w:p w14:paraId="7CAC4A73"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78B10759" w14:textId="11C49986"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 xml:space="preserve">L’assiette de calcul de l’allocation de départ à la retraite correspond au montant le plus avantageux entre la </w:t>
      </w:r>
      <w:r w:rsidRPr="00840490">
        <w:rPr>
          <w:rFonts w:ascii="Calibri Light" w:eastAsiaTheme="minorHAnsi" w:hAnsi="Calibri Light" w:cstheme="minorBidi"/>
          <w:color w:val="auto"/>
          <w:szCs w:val="22"/>
          <w:u w:val="single"/>
          <w:lang w:val="fr-FR" w:eastAsia="en-US"/>
        </w:rPr>
        <w:t>moyenne des 12 derniers mois</w:t>
      </w:r>
      <w:r w:rsidRPr="00840490">
        <w:rPr>
          <w:rFonts w:ascii="Calibri Light" w:eastAsiaTheme="minorHAnsi" w:hAnsi="Calibri Light" w:cstheme="minorBidi"/>
          <w:color w:val="auto"/>
          <w:szCs w:val="22"/>
          <w:lang w:val="fr-FR" w:eastAsia="en-US"/>
        </w:rPr>
        <w:t xml:space="preserve"> précédant la signature de l’avenant en congé de fin de </w:t>
      </w:r>
      <w:r w:rsidR="004B0AF7" w:rsidRPr="00840490">
        <w:rPr>
          <w:rFonts w:ascii="Calibri Light" w:eastAsiaTheme="minorHAnsi" w:hAnsi="Calibri Light" w:cstheme="minorBidi"/>
          <w:color w:val="auto"/>
          <w:szCs w:val="22"/>
          <w:lang w:val="fr-FR" w:eastAsia="en-US"/>
        </w:rPr>
        <w:t>carrière, ou</w:t>
      </w:r>
      <w:r w:rsidRPr="00840490">
        <w:rPr>
          <w:rFonts w:ascii="Calibri Light" w:eastAsiaTheme="minorHAnsi" w:hAnsi="Calibri Light" w:cstheme="minorBidi"/>
          <w:color w:val="auto"/>
          <w:szCs w:val="22"/>
          <w:lang w:val="fr-FR" w:eastAsia="en-US"/>
        </w:rPr>
        <w:t xml:space="preserve"> le </w:t>
      </w:r>
      <w:r w:rsidRPr="00840490">
        <w:rPr>
          <w:rFonts w:ascii="Calibri Light" w:eastAsiaTheme="minorHAnsi" w:hAnsi="Calibri Light" w:cstheme="minorBidi"/>
          <w:color w:val="auto"/>
          <w:szCs w:val="22"/>
          <w:u w:val="single"/>
          <w:lang w:val="fr-FR" w:eastAsia="en-US"/>
        </w:rPr>
        <w:t>salaire du mois précédant</w:t>
      </w:r>
      <w:r w:rsidRPr="00840490">
        <w:rPr>
          <w:rFonts w:ascii="Calibri Light" w:eastAsiaTheme="minorHAnsi" w:hAnsi="Calibri Light" w:cstheme="minorBidi"/>
          <w:color w:val="auto"/>
          <w:szCs w:val="22"/>
          <w:lang w:val="fr-FR" w:eastAsia="en-US"/>
        </w:rPr>
        <w:t xml:space="preserve"> la signature de l’avenant. </w:t>
      </w:r>
    </w:p>
    <w:p w14:paraId="65371952" w14:textId="00BD0EB1" w:rsidR="00AC4DCA" w:rsidRPr="00840490" w:rsidRDefault="00AC4DCA" w:rsidP="0055239E">
      <w:pPr>
        <w:pStyle w:val="Corpsdetexte"/>
        <w:ind w:right="140"/>
        <w:rPr>
          <w:rFonts w:ascii="Calibri Light" w:eastAsiaTheme="minorHAnsi" w:hAnsi="Calibri Light" w:cstheme="minorBidi"/>
          <w:color w:val="auto"/>
          <w:szCs w:val="22"/>
          <w:lang w:val="fr-FR" w:eastAsia="en-US"/>
        </w:rPr>
      </w:pPr>
      <w:r w:rsidRPr="00840490">
        <w:rPr>
          <w:rFonts w:ascii="Calibri Light" w:eastAsiaTheme="minorHAnsi" w:hAnsi="Calibri Light" w:cstheme="minorBidi"/>
          <w:color w:val="auto"/>
          <w:szCs w:val="22"/>
          <w:lang w:val="fr-FR" w:eastAsia="en-US"/>
        </w:rPr>
        <w:t xml:space="preserve">Le cumul </w:t>
      </w:r>
      <w:r w:rsidR="00C971A5" w:rsidRPr="00840490">
        <w:rPr>
          <w:rFonts w:ascii="Calibri Light" w:eastAsiaTheme="minorHAnsi" w:hAnsi="Calibri Light" w:cstheme="minorBidi"/>
          <w:color w:val="auto"/>
          <w:szCs w:val="22"/>
          <w:lang w:val="fr-FR" w:eastAsia="en-US"/>
        </w:rPr>
        <w:t xml:space="preserve">des sommes versées durant le Congé </w:t>
      </w:r>
      <w:r w:rsidR="00B153A4" w:rsidRPr="00840490">
        <w:rPr>
          <w:rFonts w:ascii="Calibri Light" w:hAnsi="Calibri Light"/>
          <w:color w:val="auto"/>
          <w:lang w:val="fr-FR"/>
        </w:rPr>
        <w:t>Départ Retraite (CDR)</w:t>
      </w:r>
      <w:r w:rsidR="00C971A5" w:rsidRPr="00840490">
        <w:rPr>
          <w:rFonts w:ascii="Calibri Light" w:eastAsiaTheme="minorHAnsi" w:hAnsi="Calibri Light" w:cstheme="minorBidi"/>
          <w:color w:val="auto"/>
          <w:szCs w:val="22"/>
          <w:lang w:val="fr-FR" w:eastAsia="en-US"/>
        </w:rPr>
        <w:t>, ne pourra pas dépasser le montant</w:t>
      </w:r>
      <w:r w:rsidR="005C3A66" w:rsidRPr="00840490">
        <w:rPr>
          <w:rFonts w:ascii="Calibri Light" w:eastAsiaTheme="minorHAnsi" w:hAnsi="Calibri Light" w:cstheme="minorBidi"/>
          <w:color w:val="auto"/>
          <w:szCs w:val="22"/>
          <w:lang w:val="fr-FR" w:eastAsia="en-US"/>
        </w:rPr>
        <w:t xml:space="preserve"> total de l’IDR (calculé conformément à la Convention des Industries Chimiques).</w:t>
      </w:r>
    </w:p>
    <w:p w14:paraId="3A73DEFD" w14:textId="77777777" w:rsidR="0055239E" w:rsidRPr="00840490" w:rsidRDefault="0055239E" w:rsidP="0055239E">
      <w:pPr>
        <w:pStyle w:val="Corpsdetexte"/>
        <w:ind w:right="140"/>
        <w:rPr>
          <w:rFonts w:ascii="Calibri Light" w:eastAsiaTheme="minorHAnsi" w:hAnsi="Calibri Light" w:cstheme="minorBidi"/>
          <w:color w:val="auto"/>
          <w:szCs w:val="22"/>
          <w:lang w:val="fr-FR" w:eastAsia="en-US"/>
        </w:rPr>
      </w:pPr>
    </w:p>
    <w:p w14:paraId="447F9BEE" w14:textId="77777777" w:rsidR="00F462EC" w:rsidRPr="00AC4DCA" w:rsidRDefault="00F462EC" w:rsidP="00F462EC">
      <w:pPr>
        <w:pStyle w:val="Corpsdetexte"/>
        <w:ind w:right="140"/>
        <w:rPr>
          <w:rFonts w:ascii="Arial" w:hAnsi="Arial" w:cs="Arial"/>
          <w:sz w:val="20"/>
          <w:lang w:val="fr-FR"/>
        </w:rPr>
      </w:pPr>
    </w:p>
    <w:p w14:paraId="6802B765" w14:textId="77777777" w:rsidR="0055239E" w:rsidRPr="002C7780" w:rsidRDefault="0055239E" w:rsidP="0055239E">
      <w:pPr>
        <w:pStyle w:val="Corpsdetexte"/>
        <w:ind w:right="140"/>
        <w:rPr>
          <w:rFonts w:ascii="Calibri Light" w:eastAsiaTheme="minorHAnsi" w:hAnsi="Calibri Light" w:cstheme="minorBidi"/>
          <w:color w:val="auto"/>
          <w:szCs w:val="22"/>
          <w:u w:val="single"/>
          <w:lang w:val="fr-FR" w:eastAsia="en-US"/>
        </w:rPr>
      </w:pPr>
      <w:r w:rsidRPr="002C7780">
        <w:rPr>
          <w:rFonts w:ascii="Calibri Light" w:eastAsiaTheme="minorHAnsi" w:hAnsi="Calibri Light" w:cstheme="minorBidi"/>
          <w:color w:val="auto"/>
          <w:szCs w:val="22"/>
          <w:u w:val="single"/>
          <w:lang w:val="fr-FR" w:eastAsia="en-US"/>
        </w:rPr>
        <w:t>Couverture sociale</w:t>
      </w:r>
    </w:p>
    <w:p w14:paraId="4B42835E" w14:textId="77777777" w:rsidR="0055239E" w:rsidRPr="00701EDD" w:rsidRDefault="0055239E" w:rsidP="0055239E">
      <w:pPr>
        <w:pStyle w:val="Corpsdetexte"/>
        <w:ind w:right="140"/>
        <w:rPr>
          <w:rFonts w:ascii="Calibri Light" w:eastAsiaTheme="minorHAnsi" w:hAnsi="Calibri Light" w:cstheme="minorBidi"/>
          <w:color w:val="auto"/>
          <w:szCs w:val="22"/>
          <w:lang w:val="fr-FR" w:eastAsia="en-US"/>
        </w:rPr>
      </w:pPr>
    </w:p>
    <w:p w14:paraId="51B699A5" w14:textId="6C17E55C"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r w:rsidRPr="00701EDD">
        <w:rPr>
          <w:rFonts w:ascii="Calibri Light" w:eastAsiaTheme="minorHAnsi" w:hAnsi="Calibri Light" w:cstheme="minorBidi"/>
          <w:color w:val="auto"/>
          <w:szCs w:val="22"/>
          <w:lang w:val="fr-FR" w:eastAsia="en-US"/>
        </w:rPr>
        <w:t xml:space="preserve">Pendant la période de </w:t>
      </w:r>
      <w:r w:rsidRPr="00232F63">
        <w:rPr>
          <w:rFonts w:ascii="Calibri Light" w:eastAsiaTheme="minorHAnsi" w:hAnsi="Calibri Light" w:cstheme="minorBidi"/>
          <w:color w:val="auto"/>
          <w:szCs w:val="22"/>
          <w:lang w:val="fr-FR" w:eastAsia="en-US"/>
        </w:rPr>
        <w:t xml:space="preserve">congé </w:t>
      </w:r>
      <w:r w:rsidR="00832E10" w:rsidRPr="00232F63">
        <w:rPr>
          <w:rFonts w:ascii="Calibri Light" w:hAnsi="Calibri Light"/>
          <w:color w:val="auto"/>
          <w:lang w:val="fr-FR"/>
        </w:rPr>
        <w:t>Départ Retraite (CDR)</w:t>
      </w:r>
      <w:r w:rsidRPr="00232F63">
        <w:rPr>
          <w:rFonts w:ascii="Calibri Light" w:eastAsiaTheme="minorHAnsi" w:hAnsi="Calibri Light" w:cstheme="minorBidi"/>
          <w:color w:val="auto"/>
          <w:szCs w:val="22"/>
          <w:lang w:val="fr-FR" w:eastAsia="en-US"/>
        </w:rPr>
        <w:t>, le salarié bénéficie de la même couverture sociale, obligatoire et complémentaire, que pendant la période d’activité.</w:t>
      </w:r>
    </w:p>
    <w:p w14:paraId="65312961" w14:textId="4AAC47E8"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r w:rsidRPr="00232F63">
        <w:rPr>
          <w:rFonts w:ascii="Calibri Light" w:eastAsiaTheme="minorHAnsi" w:hAnsi="Calibri Light" w:cstheme="minorBidi"/>
          <w:color w:val="auto"/>
          <w:szCs w:val="22"/>
          <w:lang w:val="fr-FR" w:eastAsia="en-US"/>
        </w:rPr>
        <w:t xml:space="preserve">Ainsi, le salarié en congé </w:t>
      </w:r>
      <w:r w:rsidR="00832E10" w:rsidRPr="00232F63">
        <w:rPr>
          <w:rFonts w:ascii="Calibri Light" w:hAnsi="Calibri Light"/>
          <w:color w:val="auto"/>
          <w:lang w:val="fr-FR"/>
        </w:rPr>
        <w:t xml:space="preserve">Départ Retraite (CDR), </w:t>
      </w:r>
      <w:r w:rsidRPr="00232F63">
        <w:rPr>
          <w:rFonts w:ascii="Calibri Light" w:eastAsiaTheme="minorHAnsi" w:hAnsi="Calibri Light" w:cstheme="minorBidi"/>
          <w:color w:val="auto"/>
          <w:szCs w:val="22"/>
          <w:lang w:val="fr-FR" w:eastAsia="en-US"/>
        </w:rPr>
        <w:t>bénéficie du régime de remboursement de frais de santé dans les mêmes conditions que les salariés en activité.</w:t>
      </w:r>
    </w:p>
    <w:p w14:paraId="76E5CCEE" w14:textId="77777777"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p>
    <w:p w14:paraId="68F3AD69" w14:textId="77777777" w:rsidR="0055239E" w:rsidRPr="00232F63" w:rsidRDefault="0055239E" w:rsidP="0055239E">
      <w:pPr>
        <w:pStyle w:val="Corpsdetexte"/>
        <w:ind w:right="140"/>
        <w:rPr>
          <w:rFonts w:ascii="Calibri Light" w:eastAsiaTheme="minorHAnsi" w:hAnsi="Calibri Light" w:cstheme="minorBidi"/>
          <w:color w:val="auto"/>
          <w:szCs w:val="22"/>
          <w:u w:val="single"/>
          <w:lang w:val="fr-FR" w:eastAsia="en-US"/>
        </w:rPr>
      </w:pPr>
      <w:r w:rsidRPr="00232F63">
        <w:rPr>
          <w:rFonts w:ascii="Calibri Light" w:eastAsiaTheme="minorHAnsi" w:hAnsi="Calibri Light" w:cstheme="minorBidi"/>
          <w:color w:val="auto"/>
          <w:szCs w:val="22"/>
          <w:u w:val="single"/>
          <w:lang w:val="fr-FR" w:eastAsia="en-US"/>
        </w:rPr>
        <w:t>Ancienneté</w:t>
      </w:r>
    </w:p>
    <w:p w14:paraId="67508529" w14:textId="77777777"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p>
    <w:p w14:paraId="171164F1" w14:textId="07E6BAB8"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r w:rsidRPr="00232F63">
        <w:rPr>
          <w:rFonts w:ascii="Calibri Light" w:eastAsiaTheme="minorHAnsi" w:hAnsi="Calibri Light" w:cstheme="minorBidi"/>
          <w:color w:val="auto"/>
          <w:szCs w:val="22"/>
          <w:lang w:val="fr-FR" w:eastAsia="en-US"/>
        </w:rPr>
        <w:t xml:space="preserve">La période de congé </w:t>
      </w:r>
      <w:r w:rsidR="00832E10" w:rsidRPr="00232F63">
        <w:rPr>
          <w:rFonts w:ascii="Calibri Light" w:hAnsi="Calibri Light"/>
          <w:color w:val="auto"/>
          <w:lang w:val="fr-FR"/>
        </w:rPr>
        <w:t>Départ Retraite (CDR)</w:t>
      </w:r>
      <w:r w:rsidR="007A12EB" w:rsidRPr="00232F63">
        <w:rPr>
          <w:rFonts w:ascii="Calibri Light" w:hAnsi="Calibri Light"/>
          <w:color w:val="auto"/>
          <w:lang w:val="fr-FR"/>
        </w:rPr>
        <w:t xml:space="preserve"> </w:t>
      </w:r>
      <w:r w:rsidRPr="00232F63">
        <w:rPr>
          <w:rFonts w:ascii="Calibri Light" w:eastAsiaTheme="minorHAnsi" w:hAnsi="Calibri Light" w:cstheme="minorBidi"/>
          <w:color w:val="auto"/>
          <w:szCs w:val="22"/>
          <w:lang w:val="fr-FR" w:eastAsia="en-US"/>
        </w:rPr>
        <w:t>est comptabilisée pour le calcul de l’ancienneté.</w:t>
      </w:r>
    </w:p>
    <w:p w14:paraId="115A2C5F" w14:textId="77777777"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p>
    <w:p w14:paraId="2751250B" w14:textId="77777777" w:rsidR="0055239E" w:rsidRPr="00232F63" w:rsidRDefault="0055239E" w:rsidP="0055239E">
      <w:pPr>
        <w:pStyle w:val="Corpsdetexte"/>
        <w:ind w:right="140"/>
        <w:rPr>
          <w:rFonts w:ascii="Calibri Light" w:eastAsiaTheme="minorHAnsi" w:hAnsi="Calibri Light" w:cstheme="minorBidi"/>
          <w:color w:val="auto"/>
          <w:szCs w:val="22"/>
          <w:u w:val="single"/>
          <w:lang w:val="fr-FR" w:eastAsia="en-US"/>
        </w:rPr>
      </w:pPr>
      <w:r w:rsidRPr="00232F63">
        <w:rPr>
          <w:rFonts w:ascii="Calibri Light" w:eastAsiaTheme="minorHAnsi" w:hAnsi="Calibri Light" w:cstheme="minorBidi"/>
          <w:color w:val="auto"/>
          <w:szCs w:val="22"/>
          <w:u w:val="single"/>
          <w:lang w:val="fr-FR" w:eastAsia="en-US"/>
        </w:rPr>
        <w:t>Epargne salariale</w:t>
      </w:r>
    </w:p>
    <w:p w14:paraId="6F06F075" w14:textId="77777777" w:rsidR="0055239E" w:rsidRPr="00232F63" w:rsidRDefault="0055239E" w:rsidP="0055239E">
      <w:pPr>
        <w:pStyle w:val="Corpsdetexte"/>
        <w:ind w:right="140"/>
        <w:rPr>
          <w:rFonts w:ascii="Calibri Light" w:eastAsiaTheme="minorHAnsi" w:hAnsi="Calibri Light" w:cstheme="minorBidi"/>
          <w:color w:val="auto"/>
          <w:szCs w:val="22"/>
          <w:lang w:val="fr-FR" w:eastAsia="en-US"/>
        </w:rPr>
      </w:pPr>
    </w:p>
    <w:p w14:paraId="7843B40F" w14:textId="0798DB43" w:rsidR="0055239E" w:rsidRDefault="0055239E" w:rsidP="0055239E">
      <w:pPr>
        <w:pStyle w:val="Corpsdetexte"/>
        <w:ind w:right="140"/>
        <w:rPr>
          <w:rFonts w:ascii="Calibri Light" w:eastAsiaTheme="minorHAnsi" w:hAnsi="Calibri Light" w:cstheme="minorBidi"/>
          <w:color w:val="auto"/>
          <w:szCs w:val="22"/>
          <w:lang w:val="fr-FR" w:eastAsia="en-US"/>
        </w:rPr>
      </w:pPr>
      <w:r w:rsidRPr="00232F63">
        <w:rPr>
          <w:rFonts w:ascii="Calibri Light" w:eastAsiaTheme="minorHAnsi" w:hAnsi="Calibri Light" w:cstheme="minorBidi"/>
          <w:color w:val="auto"/>
          <w:szCs w:val="22"/>
          <w:lang w:val="fr-FR" w:eastAsia="en-US"/>
        </w:rPr>
        <w:t xml:space="preserve">Le salarié en congé </w:t>
      </w:r>
      <w:r w:rsidR="007A12EB" w:rsidRPr="00232F63">
        <w:rPr>
          <w:rFonts w:ascii="Calibri Light" w:hAnsi="Calibri Light"/>
          <w:color w:val="auto"/>
          <w:lang w:val="fr-FR"/>
        </w:rPr>
        <w:t xml:space="preserve">Départ Retraite (CDR) </w:t>
      </w:r>
      <w:r w:rsidRPr="00232F63">
        <w:rPr>
          <w:rFonts w:ascii="Calibri Light" w:eastAsiaTheme="minorHAnsi" w:hAnsi="Calibri Light" w:cstheme="minorBidi"/>
          <w:color w:val="auto"/>
          <w:szCs w:val="22"/>
          <w:lang w:val="fr-FR" w:eastAsia="en-US"/>
        </w:rPr>
        <w:t xml:space="preserve">bénéficie </w:t>
      </w:r>
      <w:r w:rsidRPr="00701EDD">
        <w:rPr>
          <w:rFonts w:ascii="Calibri Light" w:eastAsiaTheme="minorHAnsi" w:hAnsi="Calibri Light" w:cstheme="minorBidi"/>
          <w:color w:val="auto"/>
          <w:szCs w:val="22"/>
          <w:lang w:val="fr-FR" w:eastAsia="en-US"/>
        </w:rPr>
        <w:t>des dispositifs d’épargne salariale dans les mêmes conditions que les salariés en activité.</w:t>
      </w:r>
    </w:p>
    <w:p w14:paraId="024295AD" w14:textId="77777777" w:rsidR="0051114A" w:rsidRDefault="0051114A" w:rsidP="0055239E">
      <w:pPr>
        <w:pStyle w:val="Corpsdetexte"/>
        <w:ind w:right="140"/>
        <w:rPr>
          <w:rFonts w:ascii="Calibri Light" w:eastAsiaTheme="minorHAnsi" w:hAnsi="Calibri Light" w:cstheme="minorBidi"/>
          <w:color w:val="auto"/>
          <w:szCs w:val="22"/>
          <w:lang w:val="fr-FR" w:eastAsia="en-US"/>
        </w:rPr>
      </w:pPr>
    </w:p>
    <w:p w14:paraId="2DCF26F9" w14:textId="77777777" w:rsidR="005660D2" w:rsidRDefault="005660D2">
      <w:pPr>
        <w:rPr>
          <w:rFonts w:ascii="Calibri Light" w:hAnsi="Calibri Light"/>
          <w:color w:val="0000CC"/>
          <w:u w:val="single"/>
          <w:lang w:val="fr-FR"/>
        </w:rPr>
      </w:pPr>
      <w:r>
        <w:rPr>
          <w:rFonts w:ascii="Calibri Light" w:hAnsi="Calibri Light"/>
          <w:color w:val="0000CC"/>
          <w:u w:val="single"/>
          <w:lang w:val="fr-FR"/>
        </w:rPr>
        <w:br w:type="page"/>
      </w:r>
    </w:p>
    <w:p w14:paraId="371DC0AD" w14:textId="27922CD8" w:rsidR="0051114A" w:rsidRPr="005C08C8" w:rsidRDefault="0051114A" w:rsidP="0051114A">
      <w:pPr>
        <w:pStyle w:val="Corpsdetexte"/>
        <w:ind w:right="140"/>
        <w:rPr>
          <w:rFonts w:ascii="Calibri Light" w:eastAsiaTheme="minorHAnsi" w:hAnsi="Calibri Light" w:cstheme="minorBidi"/>
          <w:color w:val="auto"/>
          <w:szCs w:val="22"/>
          <w:u w:val="single"/>
          <w:lang w:val="fr-FR" w:eastAsia="en-US"/>
        </w:rPr>
      </w:pPr>
      <w:r w:rsidRPr="005C08C8">
        <w:rPr>
          <w:rFonts w:ascii="Calibri Light" w:eastAsiaTheme="minorHAnsi" w:hAnsi="Calibri Light" w:cstheme="minorBidi"/>
          <w:color w:val="auto"/>
          <w:szCs w:val="22"/>
          <w:u w:val="single"/>
          <w:lang w:val="fr-FR" w:eastAsia="en-US"/>
        </w:rPr>
        <w:lastRenderedPageBreak/>
        <w:t>Reliquat d’allocation de départ</w:t>
      </w:r>
    </w:p>
    <w:p w14:paraId="0B757C6D" w14:textId="77777777" w:rsidR="0051114A" w:rsidRPr="005C08C8" w:rsidRDefault="0051114A" w:rsidP="0051114A">
      <w:pPr>
        <w:pStyle w:val="Corpsdetexte"/>
        <w:ind w:right="140"/>
        <w:rPr>
          <w:rFonts w:ascii="Calibri Light" w:eastAsiaTheme="minorHAnsi" w:hAnsi="Calibri Light" w:cstheme="minorBidi"/>
          <w:color w:val="auto"/>
          <w:szCs w:val="22"/>
          <w:lang w:val="fr-FR" w:eastAsia="en-US"/>
        </w:rPr>
      </w:pPr>
    </w:p>
    <w:p w14:paraId="35331154" w14:textId="640EEEA4" w:rsidR="0051114A" w:rsidRPr="005C08C8" w:rsidRDefault="0051114A" w:rsidP="0051114A">
      <w:pPr>
        <w:pStyle w:val="Corpsdetexte"/>
        <w:ind w:right="140"/>
        <w:rPr>
          <w:rFonts w:ascii="Calibri Light" w:eastAsiaTheme="minorHAnsi" w:hAnsi="Calibri Light" w:cstheme="minorBidi"/>
          <w:color w:val="auto"/>
          <w:szCs w:val="22"/>
          <w:lang w:val="fr-FR" w:eastAsia="en-US"/>
        </w:rPr>
      </w:pPr>
      <w:r w:rsidRPr="005C08C8">
        <w:rPr>
          <w:rFonts w:ascii="Calibri Light" w:eastAsiaTheme="minorHAnsi" w:hAnsi="Calibri Light" w:cstheme="minorBidi"/>
          <w:color w:val="auto"/>
          <w:szCs w:val="22"/>
          <w:lang w:val="fr-FR" w:eastAsia="en-US"/>
        </w:rPr>
        <w:t xml:space="preserve">Au terme du congé </w:t>
      </w:r>
      <w:r w:rsidR="007A12EB" w:rsidRPr="005C08C8">
        <w:rPr>
          <w:rFonts w:ascii="Calibri Light" w:hAnsi="Calibri Light"/>
          <w:color w:val="auto"/>
          <w:lang w:val="fr-FR"/>
        </w:rPr>
        <w:t>Départ Retraite (CDR),</w:t>
      </w:r>
      <w:r w:rsidRPr="005C08C8">
        <w:rPr>
          <w:rFonts w:ascii="Calibri Light" w:eastAsiaTheme="minorHAnsi" w:hAnsi="Calibri Light" w:cstheme="minorBidi"/>
          <w:color w:val="auto"/>
          <w:szCs w:val="22"/>
          <w:lang w:val="fr-FR" w:eastAsia="en-US"/>
        </w:rPr>
        <w:t xml:space="preserve"> le contrat de travail est rompu dans le cadre d’un départ à la retraite à l’initiative du salarié.</w:t>
      </w:r>
    </w:p>
    <w:p w14:paraId="032C920B" w14:textId="3B1BCC16" w:rsidR="0051114A" w:rsidRPr="005C08C8" w:rsidRDefault="0051114A" w:rsidP="0051114A">
      <w:pPr>
        <w:pStyle w:val="Corpsdetexte"/>
        <w:ind w:right="142"/>
        <w:rPr>
          <w:rFonts w:ascii="Calibri Light" w:eastAsiaTheme="minorHAnsi" w:hAnsi="Calibri Light" w:cstheme="minorBidi"/>
          <w:color w:val="auto"/>
          <w:szCs w:val="22"/>
          <w:lang w:val="fr-FR" w:eastAsia="en-US"/>
        </w:rPr>
      </w:pPr>
      <w:r w:rsidRPr="005C08C8">
        <w:rPr>
          <w:rFonts w:ascii="Calibri Light" w:eastAsiaTheme="minorHAnsi" w:hAnsi="Calibri Light" w:cstheme="minorBidi"/>
          <w:color w:val="auto"/>
          <w:szCs w:val="22"/>
          <w:lang w:val="fr-FR" w:eastAsia="en-US"/>
        </w:rPr>
        <w:t>Le salarié perçoit</w:t>
      </w:r>
      <w:r w:rsidR="00617C8B" w:rsidRPr="005C08C8">
        <w:rPr>
          <w:rFonts w:ascii="Calibri Light" w:eastAsiaTheme="minorHAnsi" w:hAnsi="Calibri Light" w:cstheme="minorBidi"/>
          <w:color w:val="auto"/>
          <w:szCs w:val="22"/>
          <w:lang w:val="fr-FR" w:eastAsia="en-US"/>
        </w:rPr>
        <w:t xml:space="preserve"> l’éventuel</w:t>
      </w:r>
      <w:r w:rsidRPr="005C08C8">
        <w:rPr>
          <w:rFonts w:ascii="Calibri Light" w:eastAsiaTheme="minorHAnsi" w:hAnsi="Calibri Light" w:cstheme="minorBidi"/>
          <w:color w:val="auto"/>
          <w:szCs w:val="22"/>
          <w:lang w:val="fr-FR" w:eastAsia="en-US"/>
        </w:rPr>
        <w:t xml:space="preserve"> </w:t>
      </w:r>
      <w:r w:rsidRPr="005C08C8">
        <w:rPr>
          <w:rFonts w:ascii="Calibri Light" w:eastAsiaTheme="minorHAnsi" w:hAnsi="Calibri Light" w:cstheme="minorBidi"/>
          <w:b/>
          <w:bCs/>
          <w:color w:val="auto"/>
          <w:szCs w:val="22"/>
          <w:lang w:val="fr-FR" w:eastAsia="en-US"/>
        </w:rPr>
        <w:t>reliquat d’allocation de départ à la retraite</w:t>
      </w:r>
      <w:r w:rsidRPr="005C08C8">
        <w:rPr>
          <w:rFonts w:ascii="Calibri Light" w:eastAsiaTheme="minorHAnsi" w:hAnsi="Calibri Light" w:cstheme="minorBidi"/>
          <w:color w:val="auto"/>
          <w:szCs w:val="22"/>
          <w:lang w:val="fr-FR" w:eastAsia="en-US"/>
        </w:rPr>
        <w:t>, telle que prévue à l’article 2 de l’accord du   6 novembre 2009 relatif à l’emploi des seniors et la gestion des âges dans l’industrie chimique.</w:t>
      </w:r>
    </w:p>
    <w:p w14:paraId="4C2C6A35" w14:textId="01FFF533" w:rsidR="0051114A" w:rsidRPr="005C08C8" w:rsidRDefault="0051114A" w:rsidP="005C08C8">
      <w:pPr>
        <w:pStyle w:val="Corpsdetexte"/>
        <w:spacing w:before="100" w:beforeAutospacing="1" w:after="120"/>
        <w:ind w:right="142"/>
        <w:rPr>
          <w:rFonts w:ascii="Calibri Light" w:eastAsiaTheme="minorHAnsi" w:hAnsi="Calibri Light" w:cstheme="minorBidi"/>
          <w:color w:val="auto"/>
          <w:szCs w:val="22"/>
          <w:lang w:val="fr-FR" w:eastAsia="en-US"/>
        </w:rPr>
      </w:pPr>
      <w:r w:rsidRPr="005C08C8">
        <w:rPr>
          <w:rFonts w:ascii="Calibri Light" w:eastAsiaTheme="minorHAnsi" w:hAnsi="Calibri Light" w:cstheme="minorBidi"/>
          <w:color w:val="auto"/>
          <w:szCs w:val="22"/>
          <w:lang w:val="fr-FR" w:eastAsia="en-US"/>
        </w:rPr>
        <w:t>L’assiette de calcul de l’éventuel reliquat d’allocation de départ à la retraite est la rémunération de référence, telle que définie à l’article 5 et revalorisée de l’augmentation générale des salaires</w:t>
      </w:r>
      <w:r w:rsidR="0029475E" w:rsidRPr="005C08C8">
        <w:rPr>
          <w:rFonts w:ascii="Calibri Light" w:eastAsiaTheme="minorHAnsi" w:hAnsi="Calibri Light" w:cstheme="minorBidi"/>
          <w:color w:val="auto"/>
          <w:szCs w:val="22"/>
          <w:lang w:val="fr-FR" w:eastAsia="en-US"/>
        </w:rPr>
        <w:t>.</w:t>
      </w:r>
      <w:r w:rsidR="00617C8B" w:rsidRPr="005C08C8">
        <w:rPr>
          <w:rFonts w:ascii="Calibri Light" w:eastAsiaTheme="minorHAnsi" w:hAnsi="Calibri Light" w:cstheme="minorBidi"/>
          <w:color w:val="auto"/>
          <w:szCs w:val="22"/>
          <w:lang w:val="fr-FR" w:eastAsia="en-US"/>
        </w:rPr>
        <w:t xml:space="preserve"> </w:t>
      </w:r>
    </w:p>
    <w:p w14:paraId="03B587CB" w14:textId="77777777" w:rsidR="0051114A" w:rsidRPr="0029475E" w:rsidRDefault="0051114A" w:rsidP="005D4727">
      <w:pPr>
        <w:rPr>
          <w:rFonts w:ascii="Calibri Light" w:hAnsi="Calibri Light"/>
          <w:color w:val="0000CC"/>
          <w:sz w:val="28"/>
          <w:szCs w:val="28"/>
          <w:u w:val="single"/>
          <w:lang w:val="fr-FR"/>
        </w:rPr>
      </w:pPr>
    </w:p>
    <w:p w14:paraId="0D56124A" w14:textId="59A88725" w:rsidR="00FB32AB" w:rsidRPr="005C08C8" w:rsidRDefault="00301E51" w:rsidP="005D4727">
      <w:pPr>
        <w:rPr>
          <w:rFonts w:ascii="Calibri Light" w:hAnsi="Calibri Light"/>
          <w:sz w:val="28"/>
          <w:szCs w:val="28"/>
          <w:u w:val="single"/>
          <w:lang w:val="fr-FR"/>
        </w:rPr>
      </w:pPr>
      <w:r w:rsidRPr="005C08C8">
        <w:rPr>
          <w:rFonts w:ascii="Calibri Light" w:hAnsi="Calibri Light"/>
          <w:sz w:val="28"/>
          <w:szCs w:val="28"/>
          <w:u w:val="single"/>
          <w:lang w:val="fr-FR"/>
        </w:rPr>
        <w:t xml:space="preserve">Article </w:t>
      </w:r>
      <w:r w:rsidR="004C6E53" w:rsidRPr="005C08C8">
        <w:rPr>
          <w:rFonts w:ascii="Calibri Light" w:hAnsi="Calibri Light"/>
          <w:sz w:val="28"/>
          <w:szCs w:val="28"/>
          <w:u w:val="single"/>
          <w:lang w:val="fr-FR"/>
        </w:rPr>
        <w:t>6</w:t>
      </w:r>
      <w:r w:rsidRPr="005C08C8">
        <w:rPr>
          <w:rFonts w:ascii="Calibri Light" w:hAnsi="Calibri Light"/>
          <w:sz w:val="28"/>
          <w:szCs w:val="28"/>
          <w:u w:val="single"/>
          <w:lang w:val="fr-FR"/>
        </w:rPr>
        <w:t xml:space="preserve"> – </w:t>
      </w:r>
      <w:r w:rsidR="00600067" w:rsidRPr="005C08C8">
        <w:rPr>
          <w:rFonts w:ascii="Calibri Light" w:hAnsi="Calibri Light"/>
          <w:sz w:val="28"/>
          <w:szCs w:val="28"/>
          <w:u w:val="single"/>
          <w:lang w:val="fr-FR"/>
        </w:rPr>
        <w:t xml:space="preserve">Congé </w:t>
      </w:r>
      <w:r w:rsidR="00765742" w:rsidRPr="005C08C8">
        <w:rPr>
          <w:rFonts w:ascii="Calibri Light" w:hAnsi="Calibri Light"/>
          <w:sz w:val="28"/>
          <w:szCs w:val="28"/>
          <w:u w:val="single"/>
          <w:lang w:val="fr-FR"/>
        </w:rPr>
        <w:t>Fin</w:t>
      </w:r>
      <w:r w:rsidR="00600067" w:rsidRPr="005C08C8">
        <w:rPr>
          <w:rFonts w:ascii="Calibri Light" w:hAnsi="Calibri Light"/>
          <w:sz w:val="28"/>
          <w:szCs w:val="28"/>
          <w:u w:val="single"/>
          <w:lang w:val="fr-FR"/>
        </w:rPr>
        <w:t xml:space="preserve"> de Carrière BSO</w:t>
      </w:r>
      <w:r w:rsidR="00092EFB" w:rsidRPr="005C08C8">
        <w:rPr>
          <w:rFonts w:ascii="Calibri Light" w:hAnsi="Calibri Light"/>
          <w:sz w:val="28"/>
          <w:szCs w:val="28"/>
          <w:u w:val="single"/>
          <w:lang w:val="fr-FR"/>
        </w:rPr>
        <w:t xml:space="preserve"> (CFC</w:t>
      </w:r>
      <w:r w:rsidR="00322EE0" w:rsidRPr="005C08C8">
        <w:rPr>
          <w:rFonts w:ascii="Calibri Light" w:hAnsi="Calibri Light"/>
          <w:sz w:val="28"/>
          <w:szCs w:val="28"/>
          <w:u w:val="single"/>
          <w:lang w:val="fr-FR"/>
        </w:rPr>
        <w:t>)</w:t>
      </w:r>
    </w:p>
    <w:p w14:paraId="62CFD5F3" w14:textId="21174DC2" w:rsidR="003E6767" w:rsidRPr="005C08C8" w:rsidRDefault="002E3FE8" w:rsidP="002E3FE8">
      <w:pPr>
        <w:spacing w:after="0" w:line="240" w:lineRule="auto"/>
        <w:rPr>
          <w:rFonts w:ascii="Calibri Light" w:hAnsi="Calibri Light"/>
          <w:lang w:val="fr-FR"/>
        </w:rPr>
      </w:pPr>
      <w:r w:rsidRPr="005C08C8">
        <w:rPr>
          <w:rFonts w:ascii="Calibri Light" w:hAnsi="Calibri Light"/>
          <w:lang w:val="fr-FR"/>
        </w:rPr>
        <w:t xml:space="preserve">Pour les salariés justifiant d’une ancienneté de 10 ans ou plus dans l’entreprise </w:t>
      </w:r>
      <w:r w:rsidR="00F4361B" w:rsidRPr="005C08C8">
        <w:rPr>
          <w:rFonts w:ascii="Calibri Light" w:hAnsi="Calibri Light"/>
          <w:lang w:val="fr-FR"/>
        </w:rPr>
        <w:t>BSO,</w:t>
      </w:r>
      <w:r w:rsidRPr="005C08C8">
        <w:rPr>
          <w:rFonts w:ascii="Calibri Light" w:hAnsi="Calibri Light"/>
          <w:lang w:val="fr-FR"/>
        </w:rPr>
        <w:t xml:space="preserve"> la</w:t>
      </w:r>
      <w:r w:rsidR="00EF7F3C" w:rsidRPr="005C08C8">
        <w:rPr>
          <w:rFonts w:ascii="Calibri Light" w:hAnsi="Calibri Light"/>
          <w:lang w:val="fr-FR"/>
        </w:rPr>
        <w:t xml:space="preserve"> direction de BSO accorde un « Congé </w:t>
      </w:r>
      <w:r w:rsidR="003E6767" w:rsidRPr="005C08C8">
        <w:rPr>
          <w:rFonts w:ascii="Calibri Light" w:hAnsi="Calibri Light"/>
          <w:lang w:val="fr-FR"/>
        </w:rPr>
        <w:t xml:space="preserve">de fin de Carrière » </w:t>
      </w:r>
      <w:r w:rsidR="00322EE0" w:rsidRPr="005C08C8">
        <w:rPr>
          <w:rFonts w:ascii="Calibri Light" w:hAnsi="Calibri Light"/>
          <w:lang w:val="fr-FR"/>
        </w:rPr>
        <w:t xml:space="preserve">(CFC) </w:t>
      </w:r>
      <w:r w:rsidRPr="005C08C8">
        <w:rPr>
          <w:rFonts w:ascii="Calibri Light" w:hAnsi="Calibri Light"/>
          <w:lang w:val="fr-FR"/>
        </w:rPr>
        <w:t>dont l</w:t>
      </w:r>
      <w:r w:rsidR="003E6767" w:rsidRPr="005C08C8">
        <w:rPr>
          <w:rFonts w:ascii="Calibri Light" w:hAnsi="Calibri Light"/>
          <w:lang w:val="fr-FR"/>
        </w:rPr>
        <w:t xml:space="preserve">a </w:t>
      </w:r>
      <w:r w:rsidR="00322EE0" w:rsidRPr="005C08C8">
        <w:rPr>
          <w:rFonts w:ascii="Calibri Light" w:hAnsi="Calibri Light"/>
          <w:lang w:val="fr-FR"/>
        </w:rPr>
        <w:t>durée est</w:t>
      </w:r>
      <w:r w:rsidR="003E6767" w:rsidRPr="005C08C8">
        <w:rPr>
          <w:rFonts w:ascii="Calibri Light" w:hAnsi="Calibri Light"/>
          <w:lang w:val="fr-FR"/>
        </w:rPr>
        <w:t xml:space="preserve"> </w:t>
      </w:r>
      <w:r w:rsidR="00863EE5">
        <w:rPr>
          <w:rFonts w:ascii="Calibri Light" w:hAnsi="Calibri Light"/>
          <w:lang w:val="fr-FR"/>
        </w:rPr>
        <w:t>la suivante, selon</w:t>
      </w:r>
      <w:r w:rsidR="003A7CBA">
        <w:rPr>
          <w:rFonts w:ascii="Calibri Light" w:hAnsi="Calibri Light"/>
          <w:lang w:val="fr-FR"/>
        </w:rPr>
        <w:t xml:space="preserve"> </w:t>
      </w:r>
      <w:r w:rsidR="0027681B" w:rsidRPr="005C08C8">
        <w:rPr>
          <w:rFonts w:ascii="Calibri Light" w:hAnsi="Calibri Light"/>
          <w:lang w:val="fr-FR"/>
        </w:rPr>
        <w:t>l’ancienneté :</w:t>
      </w:r>
    </w:p>
    <w:p w14:paraId="3E3F2999" w14:textId="77777777" w:rsidR="008122AF" w:rsidRPr="005C08C8" w:rsidRDefault="008122AF" w:rsidP="008122AF">
      <w:pPr>
        <w:spacing w:after="0" w:line="240" w:lineRule="auto"/>
        <w:rPr>
          <w:rFonts w:ascii="Calibri Light" w:hAnsi="Calibri Light"/>
          <w:lang w:val="fr-FR"/>
        </w:rPr>
      </w:pPr>
    </w:p>
    <w:p w14:paraId="2DA60912" w14:textId="7F80DEAF" w:rsidR="00D70FEB" w:rsidRPr="005C08C8" w:rsidRDefault="00892794" w:rsidP="002E3FE8">
      <w:pPr>
        <w:pStyle w:val="Paragraphedeliste"/>
        <w:numPr>
          <w:ilvl w:val="0"/>
          <w:numId w:val="26"/>
        </w:numPr>
        <w:rPr>
          <w:rFonts w:ascii="Calibri Light" w:hAnsi="Calibri Light"/>
          <w:sz w:val="22"/>
          <w:szCs w:val="22"/>
          <w:lang w:val="fr-FR"/>
        </w:rPr>
      </w:pPr>
      <w:r w:rsidRPr="005C08C8">
        <w:rPr>
          <w:rFonts w:ascii="Calibri Light" w:hAnsi="Calibri Light"/>
          <w:b/>
          <w:bCs/>
          <w:sz w:val="22"/>
          <w:szCs w:val="22"/>
          <w:lang w:val="fr-FR"/>
        </w:rPr>
        <w:t>2 mois</w:t>
      </w:r>
      <w:r w:rsidRPr="005C08C8">
        <w:rPr>
          <w:rFonts w:ascii="Calibri Light" w:hAnsi="Calibri Light"/>
          <w:sz w:val="22"/>
          <w:szCs w:val="22"/>
          <w:lang w:val="fr-FR"/>
        </w:rPr>
        <w:t xml:space="preserve"> pour </w:t>
      </w:r>
      <w:r w:rsidR="005565B2" w:rsidRPr="005C08C8">
        <w:rPr>
          <w:rFonts w:ascii="Calibri Light" w:hAnsi="Calibri Light"/>
          <w:sz w:val="22"/>
          <w:szCs w:val="22"/>
          <w:lang w:val="fr-FR"/>
        </w:rPr>
        <w:t>20</w:t>
      </w:r>
      <w:r w:rsidRPr="005C08C8">
        <w:rPr>
          <w:rFonts w:ascii="Calibri Light" w:hAnsi="Calibri Light"/>
          <w:sz w:val="22"/>
          <w:szCs w:val="22"/>
          <w:lang w:val="fr-FR"/>
        </w:rPr>
        <w:t xml:space="preserve"> </w:t>
      </w:r>
      <w:r w:rsidR="00A17328" w:rsidRPr="005C08C8">
        <w:rPr>
          <w:rFonts w:ascii="Calibri Light" w:hAnsi="Calibri Light"/>
          <w:sz w:val="22"/>
          <w:szCs w:val="22"/>
          <w:lang w:val="fr-FR"/>
        </w:rPr>
        <w:t xml:space="preserve">ans </w:t>
      </w:r>
      <w:r w:rsidRPr="005C08C8">
        <w:rPr>
          <w:rFonts w:ascii="Calibri Light" w:hAnsi="Calibri Light"/>
          <w:sz w:val="22"/>
          <w:szCs w:val="22"/>
          <w:lang w:val="fr-FR"/>
        </w:rPr>
        <w:t>d’ancienneté et plus ;</w:t>
      </w:r>
    </w:p>
    <w:p w14:paraId="64E7DF20" w14:textId="1C95D687" w:rsidR="00892794" w:rsidRPr="005C08C8" w:rsidRDefault="00892794" w:rsidP="002E3FE8">
      <w:pPr>
        <w:pStyle w:val="Paragraphedeliste"/>
        <w:numPr>
          <w:ilvl w:val="0"/>
          <w:numId w:val="26"/>
        </w:numPr>
        <w:rPr>
          <w:rFonts w:ascii="Calibri Light" w:hAnsi="Calibri Light"/>
          <w:sz w:val="22"/>
          <w:szCs w:val="22"/>
          <w:lang w:val="fr-FR"/>
        </w:rPr>
      </w:pPr>
      <w:r w:rsidRPr="005C08C8">
        <w:rPr>
          <w:rFonts w:ascii="Calibri Light" w:hAnsi="Calibri Light"/>
          <w:b/>
          <w:bCs/>
          <w:sz w:val="22"/>
          <w:szCs w:val="22"/>
          <w:lang w:val="fr-FR"/>
        </w:rPr>
        <w:t>1 mois</w:t>
      </w:r>
      <w:r w:rsidRPr="005C08C8">
        <w:rPr>
          <w:rFonts w:ascii="Calibri Light" w:hAnsi="Calibri Light"/>
          <w:sz w:val="22"/>
          <w:szCs w:val="22"/>
          <w:lang w:val="fr-FR"/>
        </w:rPr>
        <w:t xml:space="preserve"> entre 10 ans et 20 </w:t>
      </w:r>
      <w:r w:rsidR="00A17328" w:rsidRPr="005C08C8">
        <w:rPr>
          <w:rFonts w:ascii="Calibri Light" w:hAnsi="Calibri Light"/>
          <w:sz w:val="22"/>
          <w:szCs w:val="22"/>
          <w:lang w:val="fr-FR"/>
        </w:rPr>
        <w:t xml:space="preserve">ans </w:t>
      </w:r>
      <w:r w:rsidRPr="005C08C8">
        <w:rPr>
          <w:rFonts w:ascii="Calibri Light" w:hAnsi="Calibri Light"/>
          <w:sz w:val="22"/>
          <w:szCs w:val="22"/>
          <w:lang w:val="fr-FR"/>
        </w:rPr>
        <w:t>d’ancienneté.</w:t>
      </w:r>
    </w:p>
    <w:p w14:paraId="45BB752D" w14:textId="77777777" w:rsidR="00C90076" w:rsidRPr="005C08C8" w:rsidRDefault="00C90076" w:rsidP="008122AF">
      <w:pPr>
        <w:spacing w:after="0" w:line="240" w:lineRule="auto"/>
        <w:rPr>
          <w:rFonts w:ascii="Calibri Light" w:hAnsi="Calibri Light"/>
          <w:lang w:val="fr-FR"/>
        </w:rPr>
      </w:pPr>
    </w:p>
    <w:p w14:paraId="486DEEFF" w14:textId="3750747E" w:rsidR="007E7C8A" w:rsidRPr="00130DD2" w:rsidRDefault="00C90076" w:rsidP="008122AF">
      <w:pPr>
        <w:spacing w:after="0" w:line="240" w:lineRule="auto"/>
        <w:rPr>
          <w:rFonts w:ascii="Calibri Light" w:hAnsi="Calibri Light"/>
          <w:b/>
          <w:bCs/>
          <w:lang w:val="fr-FR"/>
        </w:rPr>
      </w:pPr>
      <w:r w:rsidRPr="005C08C8">
        <w:rPr>
          <w:rFonts w:ascii="Calibri Light" w:hAnsi="Calibri Light"/>
          <w:lang w:val="fr-FR"/>
        </w:rPr>
        <w:t xml:space="preserve">Le congé fin de carrière </w:t>
      </w:r>
      <w:r w:rsidR="00394C89" w:rsidRPr="005C08C8">
        <w:rPr>
          <w:rFonts w:ascii="Calibri Light" w:hAnsi="Calibri Light"/>
          <w:lang w:val="fr-FR"/>
        </w:rPr>
        <w:t xml:space="preserve">(CFC) </w:t>
      </w:r>
      <w:r w:rsidRPr="005C08C8">
        <w:rPr>
          <w:rFonts w:ascii="Calibri Light" w:hAnsi="Calibri Light"/>
          <w:lang w:val="fr-FR"/>
        </w:rPr>
        <w:t xml:space="preserve">permet aux </w:t>
      </w:r>
      <w:r w:rsidRPr="00C90076">
        <w:rPr>
          <w:rFonts w:ascii="Calibri Light" w:hAnsi="Calibri Light"/>
          <w:lang w:val="fr-FR"/>
        </w:rPr>
        <w:t xml:space="preserve">collaborateurs d’être </w:t>
      </w:r>
      <w:r w:rsidRPr="00C40B2B">
        <w:rPr>
          <w:rFonts w:ascii="Calibri Light" w:hAnsi="Calibri Light"/>
          <w:lang w:val="fr-FR"/>
        </w:rPr>
        <w:t>dispensés d’activité,</w:t>
      </w:r>
      <w:r w:rsidRPr="00C90076">
        <w:rPr>
          <w:rFonts w:ascii="Calibri Light" w:hAnsi="Calibri Light"/>
          <w:lang w:val="fr-FR"/>
        </w:rPr>
        <w:t xml:space="preserve"> pendant une durée maximale</w:t>
      </w:r>
      <w:r w:rsidRPr="00130DD2">
        <w:rPr>
          <w:rFonts w:ascii="Calibri Light" w:hAnsi="Calibri Light"/>
          <w:lang w:val="fr-FR"/>
        </w:rPr>
        <w:t xml:space="preserve"> de 2 mois </w:t>
      </w:r>
      <w:r w:rsidRPr="00130DD2">
        <w:rPr>
          <w:rFonts w:ascii="Calibri Light" w:hAnsi="Calibri Light"/>
          <w:b/>
          <w:bCs/>
          <w:lang w:val="fr-FR"/>
        </w:rPr>
        <w:t xml:space="preserve">avant </w:t>
      </w:r>
      <w:r w:rsidR="007E7C8A" w:rsidRPr="00130DD2">
        <w:rPr>
          <w:rFonts w:ascii="Calibri Light" w:hAnsi="Calibri Light"/>
          <w:b/>
          <w:bCs/>
          <w:lang w:val="fr-FR"/>
        </w:rPr>
        <w:t xml:space="preserve">son </w:t>
      </w:r>
      <w:r w:rsidRPr="00130DD2">
        <w:rPr>
          <w:rFonts w:ascii="Calibri Light" w:hAnsi="Calibri Light"/>
          <w:b/>
          <w:bCs/>
          <w:lang w:val="fr-FR"/>
        </w:rPr>
        <w:t>départ à la retraite</w:t>
      </w:r>
      <w:r w:rsidR="00952DEE" w:rsidRPr="00130DD2">
        <w:rPr>
          <w:rFonts w:ascii="Calibri Light" w:hAnsi="Calibri Light"/>
          <w:b/>
          <w:bCs/>
          <w:lang w:val="fr-FR"/>
        </w:rPr>
        <w:t>,</w:t>
      </w:r>
      <w:r w:rsidR="00952DEE" w:rsidRPr="00130DD2">
        <w:rPr>
          <w:rFonts w:ascii="Calibri Light" w:hAnsi="Calibri Light"/>
          <w:lang w:val="fr-FR"/>
        </w:rPr>
        <w:t xml:space="preserve"> qui aura été notifié par le salarié à l’entreprise</w:t>
      </w:r>
      <w:r w:rsidR="007E7C8A" w:rsidRPr="00130DD2">
        <w:rPr>
          <w:rFonts w:ascii="Calibri Light" w:hAnsi="Calibri Light"/>
          <w:lang w:val="fr-FR"/>
        </w:rPr>
        <w:t>.</w:t>
      </w:r>
    </w:p>
    <w:p w14:paraId="469D3E9F" w14:textId="77777777" w:rsidR="007E7C8A" w:rsidRPr="00130DD2" w:rsidRDefault="007E7C8A" w:rsidP="008122AF">
      <w:pPr>
        <w:spacing w:after="0" w:line="240" w:lineRule="auto"/>
        <w:rPr>
          <w:rFonts w:ascii="Calibri Light" w:hAnsi="Calibri Light"/>
          <w:b/>
          <w:bCs/>
          <w:lang w:val="fr-FR"/>
        </w:rPr>
      </w:pPr>
    </w:p>
    <w:p w14:paraId="4FDF5E49" w14:textId="7C766DBA" w:rsidR="007E7C8A" w:rsidRPr="00130DD2" w:rsidRDefault="007E7C8A" w:rsidP="008122AF">
      <w:pPr>
        <w:spacing w:after="0" w:line="240" w:lineRule="auto"/>
        <w:rPr>
          <w:rFonts w:ascii="Calibri Light" w:hAnsi="Calibri Light"/>
          <w:lang w:val="fr-FR"/>
        </w:rPr>
      </w:pPr>
      <w:r w:rsidRPr="00130DD2">
        <w:rPr>
          <w:rFonts w:ascii="Calibri Light" w:hAnsi="Calibri Light"/>
          <w:lang w:val="fr-FR"/>
        </w:rPr>
        <w:t>Le CFC sera pris immédiatement avant le départ à la retraite du salarié</w:t>
      </w:r>
      <w:r w:rsidR="00421E28" w:rsidRPr="00130DD2">
        <w:rPr>
          <w:rFonts w:ascii="Calibri Light" w:hAnsi="Calibri Light"/>
          <w:lang w:val="fr-FR"/>
        </w:rPr>
        <w:t xml:space="preserve">, et fera partie du </w:t>
      </w:r>
      <w:r w:rsidRPr="00130DD2">
        <w:rPr>
          <w:rFonts w:ascii="Calibri Light" w:hAnsi="Calibri Light"/>
          <w:lang w:val="fr-FR"/>
        </w:rPr>
        <w:t>préavis de départ à la retraite</w:t>
      </w:r>
      <w:r w:rsidR="00952DEE" w:rsidRPr="00130DD2">
        <w:rPr>
          <w:rFonts w:ascii="Calibri Light" w:hAnsi="Calibri Light"/>
          <w:lang w:val="fr-FR"/>
        </w:rPr>
        <w:t>.</w:t>
      </w:r>
    </w:p>
    <w:p w14:paraId="2CE62767" w14:textId="77777777" w:rsidR="007E7C8A" w:rsidRPr="00130DD2" w:rsidRDefault="007E7C8A" w:rsidP="008122AF">
      <w:pPr>
        <w:spacing w:after="0" w:line="240" w:lineRule="auto"/>
        <w:rPr>
          <w:rFonts w:ascii="Calibri Light" w:hAnsi="Calibri Light"/>
          <w:b/>
          <w:bCs/>
          <w:lang w:val="fr-FR"/>
        </w:rPr>
      </w:pPr>
    </w:p>
    <w:p w14:paraId="438B1C8F" w14:textId="367979A8" w:rsidR="00C90076" w:rsidRPr="00130DD2" w:rsidRDefault="007E7C8A" w:rsidP="008122AF">
      <w:pPr>
        <w:spacing w:after="0" w:line="240" w:lineRule="auto"/>
        <w:rPr>
          <w:rFonts w:ascii="Calibri Light" w:hAnsi="Calibri Light"/>
          <w:i/>
          <w:iCs/>
          <w:highlight w:val="yellow"/>
          <w:lang w:val="fr-FR"/>
        </w:rPr>
      </w:pPr>
      <w:r w:rsidRPr="00130DD2">
        <w:rPr>
          <w:rFonts w:ascii="Calibri Light" w:hAnsi="Calibri Light"/>
          <w:lang w:val="fr-FR"/>
        </w:rPr>
        <w:t xml:space="preserve">Si le salarié éligible le souhaite, le CFC peut se cumuler avec le CDR prévu à l’article 5 du présent accord. Dans ce cas, il </w:t>
      </w:r>
      <w:r w:rsidR="004979BF" w:rsidRPr="00130DD2">
        <w:rPr>
          <w:rFonts w:ascii="Calibri Light" w:hAnsi="Calibri Light"/>
          <w:lang w:val="fr-FR"/>
        </w:rPr>
        <w:t xml:space="preserve">sera pris juste après </w:t>
      </w:r>
      <w:r w:rsidR="0027681B" w:rsidRPr="00130DD2">
        <w:rPr>
          <w:rFonts w:ascii="Calibri Light" w:hAnsi="Calibri Light"/>
          <w:lang w:val="fr-FR"/>
        </w:rPr>
        <w:t xml:space="preserve">le Congé </w:t>
      </w:r>
      <w:r w:rsidR="006B047B" w:rsidRPr="00130DD2">
        <w:rPr>
          <w:rFonts w:ascii="Calibri Light" w:hAnsi="Calibri Light"/>
          <w:lang w:val="fr-FR"/>
        </w:rPr>
        <w:t xml:space="preserve">Départ Retraite (CDR) </w:t>
      </w:r>
      <w:r w:rsidR="0027681B" w:rsidRPr="00130DD2">
        <w:rPr>
          <w:rFonts w:ascii="Calibri Light" w:hAnsi="Calibri Light"/>
          <w:lang w:val="fr-FR"/>
        </w:rPr>
        <w:t xml:space="preserve">prévu </w:t>
      </w:r>
      <w:r w:rsidR="00A70E47" w:rsidRPr="00130DD2">
        <w:rPr>
          <w:rFonts w:ascii="Calibri Light" w:hAnsi="Calibri Light"/>
          <w:lang w:val="fr-FR"/>
        </w:rPr>
        <w:t>à l’Article 5.</w:t>
      </w:r>
      <w:r w:rsidRPr="00130DD2">
        <w:rPr>
          <w:rFonts w:ascii="Calibri Light" w:hAnsi="Calibri Light"/>
          <w:lang w:val="fr-FR"/>
        </w:rPr>
        <w:t xml:space="preserve"> </w:t>
      </w:r>
    </w:p>
    <w:p w14:paraId="7F947EDA" w14:textId="77777777" w:rsidR="007E7C8A" w:rsidRPr="00130DD2" w:rsidRDefault="007E7C8A" w:rsidP="008122AF">
      <w:pPr>
        <w:spacing w:after="0" w:line="240" w:lineRule="auto"/>
        <w:rPr>
          <w:rFonts w:ascii="Calibri Light" w:hAnsi="Calibri Light"/>
          <w:i/>
          <w:iCs/>
          <w:highlight w:val="yellow"/>
          <w:lang w:val="fr-FR"/>
        </w:rPr>
      </w:pPr>
    </w:p>
    <w:p w14:paraId="2CD460A5" w14:textId="756EDBF4" w:rsidR="00C90076" w:rsidRPr="00130DD2" w:rsidRDefault="00C90076" w:rsidP="00C90076">
      <w:pPr>
        <w:spacing w:after="0" w:line="240" w:lineRule="auto"/>
        <w:rPr>
          <w:rFonts w:ascii="Calibri Light" w:hAnsi="Calibri Light"/>
          <w:lang w:val="fr-FR"/>
        </w:rPr>
      </w:pPr>
      <w:r w:rsidRPr="00130DD2">
        <w:rPr>
          <w:rFonts w:ascii="Calibri Light" w:hAnsi="Calibri Light"/>
          <w:lang w:val="fr-FR"/>
        </w:rPr>
        <w:t>Cette dispense d’activité prendra la forme d’une « </w:t>
      </w:r>
      <w:r w:rsidRPr="00130DD2">
        <w:rPr>
          <w:rFonts w:ascii="Calibri Light" w:hAnsi="Calibri Light"/>
          <w:b/>
          <w:bCs/>
          <w:lang w:val="fr-FR"/>
        </w:rPr>
        <w:t>absence autorisée rémunérée</w:t>
      </w:r>
      <w:r w:rsidR="0033787A" w:rsidRPr="00130DD2">
        <w:rPr>
          <w:rFonts w:ascii="Calibri Light" w:hAnsi="Calibri Light"/>
          <w:b/>
          <w:bCs/>
          <w:lang w:val="fr-FR"/>
        </w:rPr>
        <w:t> </w:t>
      </w:r>
      <w:r w:rsidR="00BC7E7B" w:rsidRPr="00130DD2">
        <w:rPr>
          <w:rFonts w:ascii="Calibri Light" w:hAnsi="Calibri Light"/>
          <w:b/>
          <w:bCs/>
          <w:lang w:val="fr-FR"/>
        </w:rPr>
        <w:t>»</w:t>
      </w:r>
      <w:r w:rsidR="00BC7E7B" w:rsidRPr="00130DD2">
        <w:rPr>
          <w:rFonts w:ascii="Calibri Light" w:hAnsi="Calibri Light"/>
          <w:lang w:val="fr-FR"/>
        </w:rPr>
        <w:t>.</w:t>
      </w:r>
    </w:p>
    <w:p w14:paraId="6A8C52A9" w14:textId="77777777" w:rsidR="00C90076" w:rsidRPr="00130DD2" w:rsidRDefault="00C90076" w:rsidP="00C90076">
      <w:pPr>
        <w:spacing w:after="0" w:line="240" w:lineRule="auto"/>
        <w:rPr>
          <w:rFonts w:ascii="Calibri Light" w:hAnsi="Calibri Light"/>
          <w:lang w:val="fr-FR"/>
        </w:rPr>
      </w:pPr>
    </w:p>
    <w:p w14:paraId="244C0A7E" w14:textId="0B7F9CB9" w:rsidR="00C90076" w:rsidRPr="00130DD2" w:rsidRDefault="00C90076" w:rsidP="00C90076">
      <w:pPr>
        <w:spacing w:after="0" w:line="240" w:lineRule="auto"/>
        <w:rPr>
          <w:rFonts w:ascii="Calibri Light" w:hAnsi="Calibri Light"/>
          <w:lang w:val="fr-FR"/>
        </w:rPr>
      </w:pPr>
      <w:r w:rsidRPr="00130DD2">
        <w:rPr>
          <w:rFonts w:ascii="Calibri Light" w:hAnsi="Calibri Light"/>
          <w:lang w:val="fr-FR"/>
        </w:rPr>
        <w:t>Pendant la durée de cette absence, le salarié bénéficie des droits conventionnels notamment ceux liés à l’ancienneté, l’acquisition des congés, la rémunération</w:t>
      </w:r>
      <w:r w:rsidR="0033787A" w:rsidRPr="00130DD2">
        <w:rPr>
          <w:rFonts w:ascii="Calibri Light" w:hAnsi="Calibri Light"/>
          <w:lang w:val="fr-FR"/>
        </w:rPr>
        <w:t>.</w:t>
      </w:r>
    </w:p>
    <w:p w14:paraId="143B493C" w14:textId="77777777" w:rsidR="00C90076" w:rsidRPr="00130DD2" w:rsidRDefault="00C90076" w:rsidP="00C90076">
      <w:pPr>
        <w:spacing w:after="0" w:line="240" w:lineRule="auto"/>
        <w:rPr>
          <w:rFonts w:ascii="Calibri Light" w:hAnsi="Calibri Light"/>
          <w:lang w:val="fr-FR"/>
        </w:rPr>
      </w:pPr>
      <w:r w:rsidRPr="00130DD2">
        <w:rPr>
          <w:rFonts w:ascii="Calibri Light" w:hAnsi="Calibri Light"/>
          <w:lang w:val="fr-FR"/>
        </w:rPr>
        <w:t xml:space="preserve">       </w:t>
      </w:r>
    </w:p>
    <w:p w14:paraId="4AE073E2" w14:textId="79DD8070" w:rsidR="00C90076" w:rsidRPr="00130DD2" w:rsidRDefault="0043661D" w:rsidP="00C90076">
      <w:pPr>
        <w:spacing w:after="0" w:line="240" w:lineRule="auto"/>
        <w:rPr>
          <w:rFonts w:ascii="Calibri Light" w:hAnsi="Calibri Light"/>
          <w:lang w:val="fr-FR"/>
        </w:rPr>
      </w:pPr>
      <w:r w:rsidRPr="00130DD2">
        <w:rPr>
          <w:rFonts w:ascii="Calibri Light" w:hAnsi="Calibri Light"/>
          <w:lang w:val="fr-FR"/>
        </w:rPr>
        <w:t>Il y aura un maintien du salaire durant le</w:t>
      </w:r>
      <w:r w:rsidR="00C90076" w:rsidRPr="00130DD2">
        <w:rPr>
          <w:rFonts w:ascii="Calibri Light" w:hAnsi="Calibri Light"/>
          <w:lang w:val="fr-FR"/>
        </w:rPr>
        <w:t xml:space="preserve"> congé fin de carrière </w:t>
      </w:r>
      <w:r w:rsidR="00E53C37" w:rsidRPr="00130DD2">
        <w:rPr>
          <w:rFonts w:ascii="Calibri Light" w:hAnsi="Calibri Light"/>
          <w:lang w:val="fr-FR"/>
        </w:rPr>
        <w:t>(CFC)</w:t>
      </w:r>
      <w:r w:rsidRPr="00130DD2">
        <w:rPr>
          <w:rFonts w:ascii="Calibri Light" w:hAnsi="Calibri Light"/>
          <w:lang w:val="fr-FR"/>
        </w:rPr>
        <w:t>.</w:t>
      </w:r>
    </w:p>
    <w:p w14:paraId="421FD4CD" w14:textId="77777777" w:rsidR="00C90076" w:rsidRPr="00130DD2" w:rsidRDefault="00C90076" w:rsidP="00C90076">
      <w:pPr>
        <w:spacing w:after="0" w:line="240" w:lineRule="auto"/>
        <w:rPr>
          <w:rFonts w:ascii="Calibri Light" w:hAnsi="Calibri Light"/>
          <w:lang w:val="fr-FR"/>
        </w:rPr>
      </w:pPr>
    </w:p>
    <w:p w14:paraId="5A339290" w14:textId="686C3188" w:rsidR="00C90076" w:rsidRDefault="00C90076" w:rsidP="00C90076">
      <w:pPr>
        <w:spacing w:after="0" w:line="240" w:lineRule="auto"/>
        <w:rPr>
          <w:rFonts w:ascii="Calibri Light" w:hAnsi="Calibri Light"/>
          <w:lang w:val="fr-FR"/>
        </w:rPr>
      </w:pPr>
      <w:r w:rsidRPr="00130DD2">
        <w:rPr>
          <w:rFonts w:ascii="Calibri Light" w:hAnsi="Calibri Light"/>
          <w:lang w:val="fr-FR"/>
        </w:rPr>
        <w:t xml:space="preserve">Le congé spécifique fin de carrière </w:t>
      </w:r>
      <w:r w:rsidR="00E53C37" w:rsidRPr="00130DD2">
        <w:rPr>
          <w:rFonts w:ascii="Calibri Light" w:hAnsi="Calibri Light"/>
          <w:lang w:val="fr-FR"/>
        </w:rPr>
        <w:t xml:space="preserve">(CFC) </w:t>
      </w:r>
      <w:r w:rsidRPr="00130DD2">
        <w:rPr>
          <w:rFonts w:ascii="Calibri Light" w:hAnsi="Calibri Light"/>
          <w:lang w:val="fr-FR"/>
        </w:rPr>
        <w:t xml:space="preserve">ne permet pas le déblocage </w:t>
      </w:r>
      <w:r w:rsidRPr="00C90076">
        <w:rPr>
          <w:rFonts w:ascii="Calibri Light" w:hAnsi="Calibri Light"/>
          <w:lang w:val="fr-FR"/>
        </w:rPr>
        <w:t xml:space="preserve">anticipé des sommes versées dans le PEE ou le PERECO. </w:t>
      </w:r>
    </w:p>
    <w:p w14:paraId="636CCDE4" w14:textId="77777777" w:rsidR="00600067" w:rsidRDefault="00600067" w:rsidP="005D4727">
      <w:pPr>
        <w:spacing w:after="0" w:line="240" w:lineRule="auto"/>
        <w:rPr>
          <w:rFonts w:cstheme="minorHAnsi"/>
          <w:b/>
          <w:bCs/>
          <w:lang w:val="fr-FR"/>
        </w:rPr>
      </w:pPr>
    </w:p>
    <w:p w14:paraId="0F7908AC" w14:textId="18E819B1" w:rsidR="00730E52" w:rsidRDefault="00730E52">
      <w:pPr>
        <w:rPr>
          <w:rFonts w:ascii="Calibri Light" w:hAnsi="Calibri Light"/>
          <w:sz w:val="28"/>
          <w:szCs w:val="28"/>
          <w:u w:val="single"/>
          <w:lang w:val="fr-FR"/>
        </w:rPr>
      </w:pPr>
      <w:r>
        <w:rPr>
          <w:rFonts w:ascii="Calibri Light" w:hAnsi="Calibri Light"/>
          <w:sz w:val="28"/>
          <w:szCs w:val="28"/>
          <w:u w:val="single"/>
          <w:lang w:val="fr-FR"/>
        </w:rPr>
        <w:br w:type="page"/>
      </w:r>
    </w:p>
    <w:p w14:paraId="1B2E542D" w14:textId="77777777" w:rsidR="005660D2" w:rsidRDefault="005660D2" w:rsidP="005D4727">
      <w:pPr>
        <w:spacing w:after="0" w:line="240" w:lineRule="auto"/>
        <w:rPr>
          <w:rFonts w:ascii="Calibri Light" w:hAnsi="Calibri Light"/>
          <w:sz w:val="28"/>
          <w:szCs w:val="28"/>
          <w:u w:val="single"/>
          <w:lang w:val="fr-FR"/>
        </w:rPr>
      </w:pPr>
    </w:p>
    <w:p w14:paraId="68936417" w14:textId="24774AB0" w:rsidR="005F2A8A" w:rsidRPr="00563F4F" w:rsidRDefault="005F2A8A" w:rsidP="005D4727">
      <w:pPr>
        <w:spacing w:after="0" w:line="240" w:lineRule="auto"/>
        <w:rPr>
          <w:rFonts w:ascii="Calibri Light" w:hAnsi="Calibri Light"/>
          <w:b/>
          <w:bCs/>
          <w:i/>
          <w:iCs/>
          <w:sz w:val="24"/>
          <w:szCs w:val="24"/>
          <w:lang w:val="fr-FR"/>
        </w:rPr>
      </w:pPr>
      <w:r w:rsidRPr="00563F4F">
        <w:rPr>
          <w:rFonts w:ascii="Calibri Light" w:hAnsi="Calibri Light"/>
          <w:sz w:val="28"/>
          <w:szCs w:val="28"/>
          <w:u w:val="single"/>
          <w:lang w:val="fr-FR"/>
        </w:rPr>
        <w:t xml:space="preserve">Article </w:t>
      </w:r>
      <w:r w:rsidR="00EF7F3C">
        <w:rPr>
          <w:rFonts w:ascii="Calibri Light" w:hAnsi="Calibri Light"/>
          <w:sz w:val="28"/>
          <w:szCs w:val="28"/>
          <w:u w:val="single"/>
          <w:lang w:val="fr-FR"/>
        </w:rPr>
        <w:t>7</w:t>
      </w:r>
      <w:r w:rsidRPr="00563F4F">
        <w:rPr>
          <w:rFonts w:ascii="Calibri Light" w:hAnsi="Calibri Light"/>
          <w:sz w:val="28"/>
          <w:szCs w:val="28"/>
          <w:u w:val="single"/>
          <w:lang w:val="fr-FR"/>
        </w:rPr>
        <w:t xml:space="preserve"> – Date d’application </w:t>
      </w:r>
      <w:r w:rsidR="00DB4FA6">
        <w:rPr>
          <w:rFonts w:ascii="Calibri Light" w:hAnsi="Calibri Light"/>
          <w:sz w:val="28"/>
          <w:szCs w:val="28"/>
          <w:u w:val="single"/>
          <w:lang w:val="fr-FR"/>
        </w:rPr>
        <w:t xml:space="preserve">et durée </w:t>
      </w:r>
      <w:r w:rsidRPr="00563F4F">
        <w:rPr>
          <w:rFonts w:ascii="Calibri Light" w:hAnsi="Calibri Light"/>
          <w:sz w:val="28"/>
          <w:szCs w:val="28"/>
          <w:u w:val="single"/>
          <w:lang w:val="fr-FR"/>
        </w:rPr>
        <w:t>de l’accord</w:t>
      </w:r>
      <w:r w:rsidRPr="00563F4F">
        <w:rPr>
          <w:rFonts w:ascii="Calibri Light" w:hAnsi="Calibri Light"/>
          <w:sz w:val="24"/>
          <w:szCs w:val="24"/>
          <w:lang w:val="fr-FR"/>
        </w:rPr>
        <w:t xml:space="preserve"> </w:t>
      </w:r>
    </w:p>
    <w:p w14:paraId="3B90AC9A" w14:textId="77777777" w:rsidR="005D4727" w:rsidRDefault="005D4727" w:rsidP="005D4727">
      <w:pPr>
        <w:tabs>
          <w:tab w:val="left" w:pos="4536"/>
          <w:tab w:val="right" w:pos="8505"/>
        </w:tabs>
        <w:spacing w:after="0" w:line="240" w:lineRule="auto"/>
        <w:rPr>
          <w:rFonts w:ascii="Calibri Light" w:hAnsi="Calibri Light"/>
          <w:lang w:val="fr-FR"/>
        </w:rPr>
      </w:pPr>
    </w:p>
    <w:p w14:paraId="5550FDF2" w14:textId="77777777" w:rsidR="005660D2" w:rsidRDefault="005F2A8A" w:rsidP="005D4727">
      <w:pPr>
        <w:tabs>
          <w:tab w:val="left" w:pos="4536"/>
          <w:tab w:val="right" w:pos="8505"/>
        </w:tabs>
        <w:spacing w:after="0" w:line="240" w:lineRule="auto"/>
        <w:rPr>
          <w:rFonts w:ascii="Calibri Light" w:hAnsi="Calibri Light"/>
          <w:lang w:val="fr-FR"/>
        </w:rPr>
      </w:pPr>
      <w:r w:rsidRPr="00563F4F">
        <w:rPr>
          <w:rFonts w:ascii="Calibri Light" w:hAnsi="Calibri Light"/>
          <w:lang w:val="fr-FR"/>
        </w:rPr>
        <w:t>Le présent accord s’appliquera du 1</w:t>
      </w:r>
      <w:r w:rsidRPr="00563F4F">
        <w:rPr>
          <w:rFonts w:ascii="Calibri Light" w:hAnsi="Calibri Light"/>
          <w:vertAlign w:val="superscript"/>
          <w:lang w:val="fr-FR"/>
        </w:rPr>
        <w:t>er</w:t>
      </w:r>
      <w:r w:rsidRPr="00563F4F">
        <w:rPr>
          <w:rFonts w:ascii="Calibri Light" w:hAnsi="Calibri Light"/>
          <w:lang w:val="fr-FR"/>
        </w:rPr>
        <w:t xml:space="preserve"> </w:t>
      </w:r>
      <w:r w:rsidR="00005BB8" w:rsidRPr="00563F4F">
        <w:rPr>
          <w:rFonts w:ascii="Calibri Light" w:hAnsi="Calibri Light"/>
          <w:lang w:val="fr-FR"/>
        </w:rPr>
        <w:t>janvier</w:t>
      </w:r>
      <w:r w:rsidRPr="00563F4F">
        <w:rPr>
          <w:rFonts w:ascii="Calibri Light" w:hAnsi="Calibri Light"/>
          <w:lang w:val="fr-FR"/>
        </w:rPr>
        <w:t xml:space="preserve"> 202</w:t>
      </w:r>
      <w:r w:rsidR="00FB32AB">
        <w:rPr>
          <w:rFonts w:ascii="Calibri Light" w:hAnsi="Calibri Light"/>
          <w:lang w:val="fr-FR"/>
        </w:rPr>
        <w:t>6</w:t>
      </w:r>
      <w:r w:rsidR="000E6144">
        <w:rPr>
          <w:rFonts w:ascii="Calibri Light" w:hAnsi="Calibri Light"/>
          <w:lang w:val="fr-FR"/>
        </w:rPr>
        <w:t xml:space="preserve"> </w:t>
      </w:r>
      <w:r w:rsidR="000E6144" w:rsidRPr="000B3524">
        <w:rPr>
          <w:rFonts w:ascii="Calibri Light" w:hAnsi="Calibri Light"/>
          <w:b/>
          <w:bCs/>
          <w:lang w:val="fr-FR"/>
        </w:rPr>
        <w:t>au 31</w:t>
      </w:r>
      <w:r w:rsidR="00C07CE2" w:rsidRPr="000B3524">
        <w:rPr>
          <w:rFonts w:ascii="Calibri Light" w:hAnsi="Calibri Light"/>
          <w:b/>
          <w:bCs/>
          <w:lang w:val="fr-FR"/>
        </w:rPr>
        <w:t xml:space="preserve"> décembre 2027</w:t>
      </w:r>
      <w:r w:rsidR="00DB4FA6" w:rsidRPr="000B3524">
        <w:rPr>
          <w:rFonts w:ascii="Calibri Light" w:hAnsi="Calibri Light"/>
          <w:b/>
          <w:bCs/>
          <w:lang w:val="fr-FR"/>
        </w:rPr>
        <w:t>,</w:t>
      </w:r>
      <w:r w:rsidR="00DB4FA6">
        <w:rPr>
          <w:rFonts w:ascii="Calibri Light" w:hAnsi="Calibri Light"/>
          <w:lang w:val="fr-FR"/>
        </w:rPr>
        <w:t xml:space="preserve"> pour une durée déterminée</w:t>
      </w:r>
    </w:p>
    <w:p w14:paraId="313F5AC8" w14:textId="7C549E7C" w:rsidR="005660D2" w:rsidRPr="005660D2" w:rsidRDefault="00DB4FA6" w:rsidP="005D4727">
      <w:pPr>
        <w:tabs>
          <w:tab w:val="left" w:pos="4536"/>
          <w:tab w:val="right" w:pos="8505"/>
        </w:tabs>
        <w:spacing w:after="0" w:line="240" w:lineRule="auto"/>
        <w:rPr>
          <w:rFonts w:ascii="Calibri Light" w:hAnsi="Calibri Light"/>
          <w:b/>
          <w:bCs/>
          <w:lang w:val="fr-FR"/>
        </w:rPr>
      </w:pPr>
      <w:r>
        <w:rPr>
          <w:rFonts w:ascii="Calibri Light" w:hAnsi="Calibri Light"/>
          <w:lang w:val="fr-FR"/>
        </w:rPr>
        <w:t xml:space="preserve"> </w:t>
      </w:r>
      <w:proofErr w:type="gramStart"/>
      <w:r w:rsidRPr="005660D2">
        <w:rPr>
          <w:rFonts w:ascii="Calibri Light" w:hAnsi="Calibri Light"/>
          <w:b/>
          <w:bCs/>
          <w:lang w:val="fr-FR"/>
        </w:rPr>
        <w:t>de</w:t>
      </w:r>
      <w:proofErr w:type="gramEnd"/>
      <w:r w:rsidRPr="005660D2">
        <w:rPr>
          <w:rFonts w:ascii="Calibri Light" w:hAnsi="Calibri Light"/>
          <w:b/>
          <w:bCs/>
          <w:lang w:val="fr-FR"/>
        </w:rPr>
        <w:t xml:space="preserve"> 2 ans.</w:t>
      </w:r>
    </w:p>
    <w:p w14:paraId="451BFECE" w14:textId="5582803D" w:rsidR="000B3524" w:rsidRDefault="005F2A8A" w:rsidP="009B7BDE">
      <w:pPr>
        <w:tabs>
          <w:tab w:val="left" w:pos="4536"/>
          <w:tab w:val="right" w:pos="8505"/>
        </w:tabs>
        <w:spacing w:after="0" w:line="240" w:lineRule="auto"/>
        <w:rPr>
          <w:rFonts w:ascii="Calibri Light" w:eastAsia="Times New Roman" w:hAnsi="Calibri Light" w:cs="Times New Roman"/>
          <w:bCs/>
          <w:iCs/>
          <w:sz w:val="28"/>
          <w:szCs w:val="28"/>
          <w:u w:val="single"/>
          <w:lang w:val="fr-FR" w:eastAsia="es-ES"/>
        </w:rPr>
      </w:pPr>
      <w:r w:rsidRPr="00563F4F">
        <w:rPr>
          <w:rFonts w:ascii="Calibri Light" w:hAnsi="Calibri Light"/>
          <w:lang w:val="fr-FR"/>
        </w:rPr>
        <w:t>Il pourra être révisé dans les conditions prévues par l</w:t>
      </w:r>
      <w:r w:rsidR="001F1AB6">
        <w:rPr>
          <w:rFonts w:ascii="Calibri Light" w:hAnsi="Calibri Light"/>
          <w:lang w:val="fr-FR"/>
        </w:rPr>
        <w:t>’</w:t>
      </w:r>
      <w:r w:rsidRPr="00563F4F">
        <w:rPr>
          <w:rFonts w:ascii="Calibri Light" w:hAnsi="Calibri Light"/>
          <w:lang w:val="fr-FR"/>
        </w:rPr>
        <w:t>article L 2222</w:t>
      </w:r>
      <w:r w:rsidR="00264A18">
        <w:rPr>
          <w:rFonts w:ascii="Calibri Light" w:hAnsi="Calibri Light"/>
          <w:lang w:val="fr-FR"/>
        </w:rPr>
        <w:t xml:space="preserve"> </w:t>
      </w:r>
      <w:r w:rsidRPr="00563F4F">
        <w:rPr>
          <w:rFonts w:ascii="Calibri Light" w:hAnsi="Calibri Light"/>
          <w:lang w:val="fr-FR"/>
        </w:rPr>
        <w:t>du code du travail.</w:t>
      </w:r>
      <w:r w:rsidR="001F1AB6" w:rsidRPr="001F1AB6">
        <w:rPr>
          <w:rFonts w:ascii="Arial" w:hAnsi="Arial" w:cs="Arial"/>
          <w:color w:val="15253D"/>
          <w:sz w:val="23"/>
          <w:szCs w:val="23"/>
          <w:shd w:val="clear" w:color="auto" w:fill="FFFFFF"/>
          <w:lang w:val="fr-FR"/>
        </w:rPr>
        <w:t xml:space="preserve"> </w:t>
      </w:r>
    </w:p>
    <w:p w14:paraId="4F7DD87D" w14:textId="63C62F93" w:rsidR="005F2A8A" w:rsidRPr="00563F4F" w:rsidRDefault="005F2A8A" w:rsidP="00D3659A">
      <w:pPr>
        <w:pStyle w:val="Titre5"/>
        <w:numPr>
          <w:ilvl w:val="4"/>
          <w:numId w:val="0"/>
        </w:numPr>
        <w:tabs>
          <w:tab w:val="left" w:pos="4536"/>
          <w:tab w:val="right" w:pos="8505"/>
        </w:tabs>
        <w:spacing w:after="0"/>
        <w:jc w:val="both"/>
        <w:rPr>
          <w:rFonts w:ascii="Calibri Light" w:hAnsi="Calibri Light"/>
          <w:b w:val="0"/>
          <w:i w:val="0"/>
          <w:sz w:val="28"/>
          <w:szCs w:val="28"/>
          <w:u w:val="single"/>
          <w:lang w:val="fr-FR"/>
        </w:rPr>
      </w:pPr>
      <w:r w:rsidRPr="00563F4F">
        <w:rPr>
          <w:rFonts w:ascii="Calibri Light" w:hAnsi="Calibri Light"/>
          <w:b w:val="0"/>
          <w:i w:val="0"/>
          <w:sz w:val="28"/>
          <w:szCs w:val="28"/>
          <w:u w:val="single"/>
          <w:lang w:val="fr-FR"/>
        </w:rPr>
        <w:t xml:space="preserve">Article </w:t>
      </w:r>
      <w:r w:rsidR="00EF7F3C">
        <w:rPr>
          <w:rFonts w:ascii="Calibri Light" w:hAnsi="Calibri Light"/>
          <w:b w:val="0"/>
          <w:i w:val="0"/>
          <w:sz w:val="28"/>
          <w:szCs w:val="28"/>
          <w:u w:val="single"/>
          <w:lang w:val="fr-FR"/>
        </w:rPr>
        <w:t>8</w:t>
      </w:r>
      <w:r w:rsidRPr="00563F4F">
        <w:rPr>
          <w:rFonts w:ascii="Calibri Light" w:hAnsi="Calibri Light"/>
          <w:b w:val="0"/>
          <w:i w:val="0"/>
          <w:sz w:val="28"/>
          <w:szCs w:val="28"/>
          <w:u w:val="single"/>
          <w:lang w:val="fr-FR"/>
        </w:rPr>
        <w:t xml:space="preserve"> – Publicité et dépôt</w:t>
      </w:r>
    </w:p>
    <w:p w14:paraId="25E70F32" w14:textId="77777777" w:rsidR="00C92BB8" w:rsidRDefault="00C92BB8" w:rsidP="005D4727">
      <w:pPr>
        <w:keepNext/>
        <w:spacing w:before="120" w:after="0" w:line="240" w:lineRule="auto"/>
        <w:contextualSpacing/>
        <w:jc w:val="both"/>
        <w:rPr>
          <w:rFonts w:ascii="Calibri Light" w:hAnsi="Calibri Light"/>
          <w:lang w:val="fr-FR"/>
        </w:rPr>
      </w:pPr>
    </w:p>
    <w:p w14:paraId="21D9EC11" w14:textId="6130BD9D" w:rsidR="005F2A8A" w:rsidRPr="00563F4F" w:rsidRDefault="005F2A8A" w:rsidP="005D4727">
      <w:pPr>
        <w:keepNext/>
        <w:spacing w:before="120" w:after="0" w:line="240" w:lineRule="auto"/>
        <w:contextualSpacing/>
        <w:jc w:val="both"/>
        <w:rPr>
          <w:rFonts w:ascii="Calibri Light" w:hAnsi="Calibri Light"/>
          <w:lang w:val="fr-FR"/>
        </w:rPr>
      </w:pPr>
      <w:r w:rsidRPr="00563F4F">
        <w:rPr>
          <w:rFonts w:ascii="Calibri Light" w:hAnsi="Calibri Light"/>
          <w:lang w:val="fr-FR"/>
        </w:rPr>
        <w:t>En application du décret n°2018-362 du 15 mai 2018 relatif à la procédure de dépôt des accords collectifs, les formalités de dépôt seront effectuées par le représentant légal de la Société.</w:t>
      </w:r>
    </w:p>
    <w:p w14:paraId="40421BA5" w14:textId="77777777" w:rsidR="005F2A8A" w:rsidRPr="00563F4F" w:rsidRDefault="005F2A8A" w:rsidP="005F2A8A">
      <w:pPr>
        <w:keepNext/>
        <w:spacing w:before="120" w:after="120"/>
        <w:contextualSpacing/>
        <w:jc w:val="both"/>
        <w:rPr>
          <w:rFonts w:ascii="Calibri Light" w:hAnsi="Calibri Light"/>
          <w:lang w:val="fr-FR"/>
        </w:rPr>
      </w:pPr>
    </w:p>
    <w:p w14:paraId="432B701E" w14:textId="77777777" w:rsidR="005F2A8A" w:rsidRPr="00563F4F" w:rsidRDefault="005F2A8A" w:rsidP="005F2A8A">
      <w:pPr>
        <w:keepNext/>
        <w:spacing w:before="120" w:after="120"/>
        <w:contextualSpacing/>
        <w:jc w:val="both"/>
        <w:rPr>
          <w:rFonts w:ascii="Calibri Light" w:hAnsi="Calibri Light"/>
          <w:lang w:val="fr-FR"/>
        </w:rPr>
      </w:pPr>
      <w:r w:rsidRPr="00563F4F">
        <w:rPr>
          <w:rFonts w:ascii="Calibri Light" w:hAnsi="Calibri Light"/>
          <w:lang w:val="fr-FR"/>
        </w:rPr>
        <w:t>Ce dernier déposera l’accord collectif sur la plateforme nationale "</w:t>
      </w:r>
      <w:proofErr w:type="spellStart"/>
      <w:r w:rsidRPr="00563F4F">
        <w:rPr>
          <w:rFonts w:ascii="Calibri Light" w:hAnsi="Calibri Light"/>
          <w:lang w:val="fr-FR"/>
        </w:rPr>
        <w:t>TéléAccords</w:t>
      </w:r>
      <w:proofErr w:type="spellEnd"/>
      <w:r w:rsidRPr="00563F4F">
        <w:rPr>
          <w:rFonts w:ascii="Calibri Light" w:hAnsi="Calibri Light"/>
          <w:lang w:val="fr-FR"/>
        </w:rPr>
        <w:t xml:space="preserve">" à l’adresse suivante : </w:t>
      </w:r>
      <w:hyperlink r:id="rId13" w:history="1">
        <w:r w:rsidRPr="00563F4F">
          <w:rPr>
            <w:rFonts w:ascii="Calibri Light" w:hAnsi="Calibri Light"/>
            <w:lang w:val="fr-FR"/>
          </w:rPr>
          <w:t>www.teleaccords.travail-emploi.gouv.fr</w:t>
        </w:r>
      </w:hyperlink>
      <w:r w:rsidRPr="00563F4F">
        <w:rPr>
          <w:rFonts w:ascii="Calibri Light" w:hAnsi="Calibri Light"/>
          <w:lang w:val="fr-FR"/>
        </w:rPr>
        <w:t>.</w:t>
      </w:r>
    </w:p>
    <w:p w14:paraId="74790D4E" w14:textId="77777777" w:rsidR="005F2A8A" w:rsidRPr="00563F4F" w:rsidRDefault="005F2A8A" w:rsidP="005F2A8A">
      <w:pPr>
        <w:keepNext/>
        <w:spacing w:before="120" w:after="120"/>
        <w:contextualSpacing/>
        <w:jc w:val="both"/>
        <w:rPr>
          <w:rFonts w:ascii="Calibri Light" w:hAnsi="Calibri Light"/>
          <w:lang w:val="fr-FR"/>
        </w:rPr>
      </w:pPr>
      <w:r w:rsidRPr="00563F4F">
        <w:rPr>
          <w:rFonts w:ascii="Calibri Light" w:hAnsi="Calibri Light"/>
          <w:lang w:val="fr-FR"/>
        </w:rPr>
        <w:t>Le déposant adressera un exemplaire de l’accord au secrétariat greffe du conseil de prud'hommes de Pau.</w:t>
      </w:r>
    </w:p>
    <w:p w14:paraId="63006471" w14:textId="77777777" w:rsidR="005F2A8A" w:rsidRPr="00563F4F" w:rsidRDefault="005F2A8A" w:rsidP="005F2A8A">
      <w:pPr>
        <w:keepNext/>
        <w:spacing w:before="120" w:after="120"/>
        <w:contextualSpacing/>
        <w:jc w:val="both"/>
        <w:rPr>
          <w:rFonts w:ascii="Calibri Light" w:hAnsi="Calibri Light"/>
          <w:lang w:val="fr-FR"/>
        </w:rPr>
      </w:pPr>
    </w:p>
    <w:p w14:paraId="211A2DAD" w14:textId="77777777" w:rsidR="005F2A8A" w:rsidRPr="00563F4F" w:rsidRDefault="005F2A8A" w:rsidP="005F2A8A">
      <w:pPr>
        <w:keepNext/>
        <w:spacing w:before="120" w:after="120"/>
        <w:contextualSpacing/>
        <w:jc w:val="both"/>
        <w:rPr>
          <w:rFonts w:ascii="Calibri Light" w:hAnsi="Calibri Light"/>
          <w:lang w:val="fr-FR"/>
        </w:rPr>
      </w:pPr>
      <w:r w:rsidRPr="00563F4F">
        <w:rPr>
          <w:rFonts w:ascii="Calibri Light" w:hAnsi="Calibri Light"/>
          <w:lang w:val="fr-FR"/>
        </w:rPr>
        <w:t xml:space="preserve">Les Parties rappellent que, dans un acte distinct du présent accord, elles pourront convenir qu’une partie du présent accord ne fera pas l’objet de la publication prévue à l’article L 2231-5-1 du Code du travail. En outre, l'employeur peut occulter les éléments portant atteinte aux intérêts stratégiques de l'entreprise. </w:t>
      </w:r>
    </w:p>
    <w:p w14:paraId="04570B89" w14:textId="77777777" w:rsidR="005F2A8A" w:rsidRPr="00563F4F" w:rsidRDefault="005F2A8A" w:rsidP="005F2A8A">
      <w:pPr>
        <w:keepNext/>
        <w:spacing w:before="120" w:after="120"/>
        <w:contextualSpacing/>
        <w:jc w:val="both"/>
        <w:rPr>
          <w:rFonts w:ascii="Calibri Light" w:hAnsi="Calibri Light"/>
          <w:lang w:val="fr-FR"/>
        </w:rPr>
      </w:pPr>
      <w:r w:rsidRPr="00563F4F">
        <w:rPr>
          <w:rFonts w:ascii="Calibri Light" w:hAnsi="Calibri Light"/>
          <w:lang w:val="fr-FR"/>
        </w:rPr>
        <w:t>A défaut, le présent accord sera publié dans une version intégrale.</w:t>
      </w:r>
    </w:p>
    <w:p w14:paraId="44F41979" w14:textId="2D0CF647" w:rsidR="005F2A8A" w:rsidRPr="00563F4F" w:rsidRDefault="005F2A8A" w:rsidP="00AA6968">
      <w:pPr>
        <w:rPr>
          <w:rFonts w:ascii="Calibri Light" w:hAnsi="Calibri Light"/>
          <w:lang w:val="fr-FR"/>
        </w:rPr>
      </w:pPr>
      <w:r w:rsidRPr="00563F4F">
        <w:rPr>
          <w:rFonts w:ascii="Calibri Light" w:hAnsi="Calibri Light"/>
          <w:lang w:val="fr-FR"/>
        </w:rPr>
        <w:t>Par ailleurs, le présent accord est transmis en un exemplaire original à l’organisation syndicale signataire ainsi qu’aux représentants élus du personnel.</w:t>
      </w:r>
    </w:p>
    <w:p w14:paraId="01C81DE6" w14:textId="77777777" w:rsidR="00940BF1" w:rsidRDefault="00940BF1" w:rsidP="005F2A8A">
      <w:pPr>
        <w:tabs>
          <w:tab w:val="left" w:pos="4536"/>
          <w:tab w:val="right" w:pos="8505"/>
        </w:tabs>
        <w:ind w:left="4395"/>
        <w:rPr>
          <w:rFonts w:ascii="Calibri Light" w:hAnsi="Calibri Light"/>
          <w:lang w:val="fr-FR"/>
        </w:rPr>
      </w:pPr>
    </w:p>
    <w:p w14:paraId="1032AF21" w14:textId="1AAC4CBB" w:rsidR="005F2A8A" w:rsidRPr="00563F4F" w:rsidRDefault="005F2A8A" w:rsidP="005F2A8A">
      <w:pPr>
        <w:tabs>
          <w:tab w:val="left" w:pos="4536"/>
          <w:tab w:val="right" w:pos="8505"/>
        </w:tabs>
        <w:ind w:left="4395"/>
        <w:rPr>
          <w:rFonts w:ascii="Calibri Light" w:hAnsi="Calibri Light"/>
          <w:lang w:val="fr-FR"/>
        </w:rPr>
      </w:pPr>
      <w:r w:rsidRPr="00563F4F">
        <w:rPr>
          <w:rFonts w:ascii="Calibri Light" w:hAnsi="Calibri Light"/>
          <w:lang w:val="fr-FR"/>
        </w:rPr>
        <w:t xml:space="preserve">Fait à Arance, Le </w:t>
      </w:r>
      <w:r w:rsidR="00B273C0">
        <w:rPr>
          <w:rFonts w:ascii="Calibri Light" w:hAnsi="Calibri Light"/>
          <w:lang w:val="fr-FR"/>
        </w:rPr>
        <w:t>02/02</w:t>
      </w:r>
      <w:r w:rsidR="00BC7E7B">
        <w:rPr>
          <w:rFonts w:ascii="Calibri Light" w:hAnsi="Calibri Light"/>
          <w:lang w:val="fr-FR"/>
        </w:rPr>
        <w:t>/2026</w:t>
      </w:r>
    </w:p>
    <w:p w14:paraId="40646287" w14:textId="6550D350" w:rsidR="005F2A8A" w:rsidRPr="00563F4F" w:rsidRDefault="005F2A8A" w:rsidP="00CF3D33">
      <w:pPr>
        <w:tabs>
          <w:tab w:val="left" w:pos="4536"/>
          <w:tab w:val="right" w:pos="8505"/>
        </w:tabs>
        <w:ind w:left="4395"/>
        <w:rPr>
          <w:rFonts w:ascii="Calibri Light" w:hAnsi="Calibri Light"/>
          <w:lang w:val="fr-FR"/>
        </w:rPr>
      </w:pPr>
      <w:r w:rsidRPr="00563F4F">
        <w:rPr>
          <w:rFonts w:ascii="Calibri Light" w:hAnsi="Calibri Light"/>
          <w:lang w:val="fr-FR"/>
        </w:rPr>
        <w:t xml:space="preserve"> En 5 exemplaires originaux</w:t>
      </w:r>
    </w:p>
    <w:tbl>
      <w:tblPr>
        <w:tblW w:w="0" w:type="auto"/>
        <w:tblInd w:w="340" w:type="dxa"/>
        <w:tblLook w:val="04A0" w:firstRow="1" w:lastRow="0" w:firstColumn="1" w:lastColumn="0" w:noHBand="0" w:noVBand="1"/>
      </w:tblPr>
      <w:tblGrid>
        <w:gridCol w:w="4678"/>
        <w:gridCol w:w="4728"/>
      </w:tblGrid>
      <w:tr w:rsidR="00563F4F" w:rsidRPr="00924647" w14:paraId="136C0C66" w14:textId="77777777" w:rsidTr="00B85265">
        <w:tc>
          <w:tcPr>
            <w:tcW w:w="4678" w:type="dxa"/>
          </w:tcPr>
          <w:p w14:paraId="629C5B89" w14:textId="77777777" w:rsidR="005F2A8A" w:rsidRDefault="005F2A8A" w:rsidP="006D4721">
            <w:pPr>
              <w:pStyle w:val="Retraitcorpsdetexte"/>
              <w:ind w:left="0"/>
              <w:rPr>
                <w:rFonts w:ascii="Calibri Light" w:hAnsi="Calibri Light"/>
                <w:color w:val="auto"/>
                <w:sz w:val="22"/>
                <w:szCs w:val="22"/>
                <w:lang w:val="fr-FR"/>
              </w:rPr>
            </w:pPr>
          </w:p>
          <w:p w14:paraId="305CCBA4" w14:textId="77777777" w:rsidR="00924647" w:rsidRDefault="00924647" w:rsidP="006D4721">
            <w:pPr>
              <w:pStyle w:val="Retraitcorpsdetexte"/>
              <w:ind w:left="0"/>
              <w:rPr>
                <w:rFonts w:ascii="Calibri Light" w:hAnsi="Calibri Light"/>
                <w:color w:val="auto"/>
                <w:sz w:val="22"/>
                <w:szCs w:val="22"/>
                <w:lang w:val="fr-FR"/>
              </w:rPr>
            </w:pPr>
          </w:p>
          <w:p w14:paraId="7305D46A" w14:textId="77777777" w:rsidR="00924647" w:rsidRDefault="00924647" w:rsidP="006D4721">
            <w:pPr>
              <w:pStyle w:val="Retraitcorpsdetexte"/>
              <w:ind w:left="0"/>
              <w:rPr>
                <w:rFonts w:ascii="Calibri Light" w:hAnsi="Calibri Light"/>
                <w:color w:val="auto"/>
                <w:sz w:val="22"/>
                <w:szCs w:val="22"/>
                <w:lang w:val="fr-FR"/>
              </w:rPr>
            </w:pPr>
          </w:p>
          <w:p w14:paraId="062A32CD" w14:textId="77777777" w:rsidR="00924647" w:rsidRDefault="00924647" w:rsidP="006D4721">
            <w:pPr>
              <w:pStyle w:val="Retraitcorpsdetexte"/>
              <w:ind w:left="0"/>
              <w:rPr>
                <w:rFonts w:ascii="Calibri Light" w:hAnsi="Calibri Light"/>
                <w:color w:val="auto"/>
                <w:sz w:val="22"/>
                <w:szCs w:val="22"/>
                <w:lang w:val="fr-FR"/>
              </w:rPr>
            </w:pPr>
          </w:p>
          <w:p w14:paraId="6C7A1441" w14:textId="77777777" w:rsidR="00924647" w:rsidRPr="00563F4F" w:rsidRDefault="00924647" w:rsidP="006D4721">
            <w:pPr>
              <w:pStyle w:val="Retraitcorpsdetexte"/>
              <w:ind w:left="0"/>
              <w:rPr>
                <w:rFonts w:ascii="Calibri Light" w:hAnsi="Calibri Light"/>
                <w:color w:val="auto"/>
                <w:sz w:val="22"/>
                <w:szCs w:val="22"/>
                <w:lang w:val="fr-FR"/>
              </w:rPr>
            </w:pPr>
          </w:p>
        </w:tc>
        <w:tc>
          <w:tcPr>
            <w:tcW w:w="4728" w:type="dxa"/>
          </w:tcPr>
          <w:p w14:paraId="223CD960" w14:textId="77777777" w:rsidR="005F2A8A" w:rsidRPr="00563F4F" w:rsidRDefault="005F2A8A" w:rsidP="006D4721">
            <w:pPr>
              <w:pStyle w:val="Retraitcorpsdetexte"/>
              <w:ind w:left="0"/>
              <w:rPr>
                <w:rFonts w:ascii="Calibri Light" w:hAnsi="Calibri Light"/>
                <w:color w:val="auto"/>
                <w:sz w:val="22"/>
                <w:szCs w:val="22"/>
                <w:lang w:val="fr-FR"/>
              </w:rPr>
            </w:pPr>
          </w:p>
        </w:tc>
      </w:tr>
    </w:tbl>
    <w:p w14:paraId="1D270AFB" w14:textId="60813758" w:rsidR="00CD03DA" w:rsidRDefault="005F2A8A" w:rsidP="00C77B06">
      <w:pPr>
        <w:tabs>
          <w:tab w:val="left" w:pos="4536"/>
          <w:tab w:val="right" w:pos="8505"/>
        </w:tabs>
        <w:rPr>
          <w:rFonts w:ascii="Calibri Light" w:hAnsi="Calibri Light"/>
          <w:color w:val="000000"/>
          <w:sz w:val="18"/>
          <w:szCs w:val="18"/>
          <w:lang w:val="fr-FR"/>
        </w:rPr>
      </w:pPr>
      <w:r w:rsidRPr="00114F48">
        <w:rPr>
          <w:rFonts w:ascii="Calibri Light" w:hAnsi="Calibri Light"/>
          <w:color w:val="000000"/>
          <w:sz w:val="18"/>
          <w:szCs w:val="18"/>
          <w:lang w:val="fr-FR"/>
        </w:rPr>
        <w:t>NB. : Les parties feront précéder leur signature de la mention manuscrite « </w:t>
      </w:r>
      <w:r w:rsidRPr="00114F48">
        <w:rPr>
          <w:rFonts w:ascii="Calibri Light" w:hAnsi="Calibri Light"/>
          <w:i/>
          <w:iCs/>
          <w:color w:val="000000"/>
          <w:sz w:val="18"/>
          <w:szCs w:val="18"/>
          <w:lang w:val="fr-FR"/>
        </w:rPr>
        <w:t>Lu et approuvé- Bon pour accord »</w:t>
      </w:r>
      <w:r w:rsidRPr="00114F48">
        <w:rPr>
          <w:rFonts w:ascii="Calibri Light" w:hAnsi="Calibri Light"/>
          <w:color w:val="000000"/>
          <w:sz w:val="18"/>
          <w:szCs w:val="18"/>
          <w:lang w:val="fr-FR"/>
        </w:rPr>
        <w:t>. En outre, elles apposeront leur paraphe sur chaque page de tous les exemplaires du présent accord.</w:t>
      </w:r>
    </w:p>
    <w:sectPr w:rsidR="00CD03DA" w:rsidSect="003A7DF3">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81E2" w14:textId="77777777" w:rsidR="00380BFA" w:rsidRDefault="00380BFA" w:rsidP="00653EC0">
      <w:pPr>
        <w:spacing w:after="0" w:line="240" w:lineRule="auto"/>
      </w:pPr>
      <w:r>
        <w:separator/>
      </w:r>
    </w:p>
  </w:endnote>
  <w:endnote w:type="continuationSeparator" w:id="0">
    <w:p w14:paraId="118FC902" w14:textId="77777777" w:rsidR="00380BFA" w:rsidRDefault="00380BFA" w:rsidP="0065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Light">
    <w:altName w:val="Cambria"/>
    <w:charset w:val="00"/>
    <w:family w:val="auto"/>
    <w:pitch w:val="variable"/>
    <w:sig w:usb0="00000001"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 Futura Light">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lstom">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xa Heavy">
    <w:altName w:val="Calibri"/>
    <w:panose1 w:val="00000000000000000000"/>
    <w:charset w:val="00"/>
    <w:family w:val="modern"/>
    <w:notTrueType/>
    <w:pitch w:val="variable"/>
    <w:sig w:usb0="A00000AF" w:usb1="4000207B" w:usb2="00000000" w:usb3="00000000" w:csb0="00000093" w:csb1="00000000"/>
  </w:font>
  <w:font w:name="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D643" w14:textId="77777777" w:rsidR="0044689F" w:rsidRDefault="004468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A0316" w14:textId="77777777" w:rsidR="002D5C98" w:rsidRPr="007C2C48" w:rsidRDefault="002D5C98" w:rsidP="002D5C98">
    <w:pPr>
      <w:autoSpaceDE w:val="0"/>
      <w:autoSpaceDN w:val="0"/>
      <w:adjustRightInd w:val="0"/>
      <w:spacing w:after="0" w:line="20" w:lineRule="atLeast"/>
      <w:ind w:left="-709" w:right="360"/>
      <w:rPr>
        <w:rFonts w:ascii="Calibri" w:hAnsi="Calibri"/>
        <w:color w:val="333333"/>
        <w:sz w:val="16"/>
        <w:szCs w:val="16"/>
        <w:lang w:val="fr-FR"/>
      </w:rPr>
    </w:pPr>
    <w:r w:rsidRPr="007C2C48">
      <w:rPr>
        <w:rFonts w:ascii="Calibri" w:hAnsi="Calibri"/>
        <w:color w:val="333333"/>
        <w:sz w:val="16"/>
        <w:szCs w:val="16"/>
        <w:lang w:val="fr-FR"/>
      </w:rPr>
      <w:t xml:space="preserve">Bioénergie du Sud-Ouest - Société </w:t>
    </w:r>
    <w:r>
      <w:rPr>
        <w:rFonts w:ascii="Calibri" w:hAnsi="Calibri"/>
        <w:color w:val="333333"/>
        <w:sz w:val="16"/>
        <w:szCs w:val="16"/>
        <w:lang w:val="fr-FR"/>
      </w:rPr>
      <w:t xml:space="preserve">par Actions Simplifiée </w:t>
    </w:r>
    <w:r w:rsidRPr="007C2C48">
      <w:rPr>
        <w:rFonts w:ascii="Calibri" w:hAnsi="Calibri"/>
        <w:color w:val="333333"/>
        <w:sz w:val="16"/>
        <w:szCs w:val="16"/>
        <w:lang w:val="fr-FR"/>
      </w:rPr>
      <w:t xml:space="preserve">au capital de </w:t>
    </w:r>
    <w:r w:rsidRPr="009F56AA">
      <w:rPr>
        <w:rFonts w:ascii="Calibri" w:hAnsi="Calibri"/>
        <w:color w:val="333333"/>
        <w:sz w:val="16"/>
        <w:szCs w:val="16"/>
        <w:lang w:val="fr-FR"/>
      </w:rPr>
      <w:t>28.858.257</w:t>
    </w:r>
    <w:r w:rsidRPr="007C2C48">
      <w:rPr>
        <w:rFonts w:ascii="Calibri" w:hAnsi="Calibri"/>
        <w:color w:val="333333"/>
        <w:sz w:val="16"/>
        <w:szCs w:val="16"/>
        <w:lang w:val="fr-FR"/>
      </w:rPr>
      <w:t xml:space="preserve"> euros </w:t>
    </w:r>
  </w:p>
  <w:p w14:paraId="39056465" w14:textId="77777777" w:rsidR="002D5C98" w:rsidRPr="007C2C48" w:rsidRDefault="002D5C98" w:rsidP="002D5C98">
    <w:pPr>
      <w:autoSpaceDE w:val="0"/>
      <w:autoSpaceDN w:val="0"/>
      <w:adjustRightInd w:val="0"/>
      <w:spacing w:after="0" w:line="20" w:lineRule="atLeast"/>
      <w:ind w:left="-709"/>
      <w:rPr>
        <w:rFonts w:ascii="Calibri" w:hAnsi="Calibri"/>
        <w:color w:val="333333"/>
        <w:sz w:val="16"/>
        <w:szCs w:val="16"/>
        <w:lang w:val="fr-FR"/>
      </w:rPr>
    </w:pPr>
    <w:r w:rsidRPr="007C2C48">
      <w:rPr>
        <w:rFonts w:ascii="Calibri" w:hAnsi="Calibri"/>
        <w:color w:val="333333"/>
        <w:sz w:val="16"/>
        <w:szCs w:val="16"/>
        <w:lang w:val="fr-FR"/>
      </w:rPr>
      <w:t xml:space="preserve">Siège </w:t>
    </w:r>
    <w:proofErr w:type="gramStart"/>
    <w:r w:rsidRPr="007C2C48">
      <w:rPr>
        <w:rFonts w:ascii="Calibri" w:hAnsi="Calibri"/>
        <w:color w:val="333333"/>
        <w:sz w:val="16"/>
        <w:szCs w:val="16"/>
        <w:lang w:val="fr-FR"/>
      </w:rPr>
      <w:t>social:</w:t>
    </w:r>
    <w:proofErr w:type="gramEnd"/>
    <w:r w:rsidRPr="007C2C48">
      <w:rPr>
        <w:rFonts w:ascii="Calibri" w:hAnsi="Calibri"/>
        <w:color w:val="333333"/>
        <w:sz w:val="16"/>
        <w:szCs w:val="16"/>
        <w:lang w:val="fr-FR"/>
      </w:rPr>
      <w:t xml:space="preserve"> Rocade Sud d’Arance, Plateforme Induslacq, porte d’Abidos </w:t>
    </w:r>
  </w:p>
  <w:p w14:paraId="1EE944D8" w14:textId="77777777" w:rsidR="002D5C98" w:rsidRPr="007C2C48" w:rsidRDefault="002D5C98" w:rsidP="002D5C98">
    <w:pPr>
      <w:autoSpaceDE w:val="0"/>
      <w:autoSpaceDN w:val="0"/>
      <w:adjustRightInd w:val="0"/>
      <w:spacing w:after="0" w:line="20" w:lineRule="atLeast"/>
      <w:ind w:left="-709"/>
      <w:rPr>
        <w:rFonts w:ascii="Calibri" w:hAnsi="Calibri"/>
        <w:color w:val="333333"/>
        <w:sz w:val="16"/>
        <w:szCs w:val="16"/>
        <w:lang w:val="fr-FR"/>
      </w:rPr>
    </w:pPr>
    <w:r w:rsidRPr="007C2C48">
      <w:rPr>
        <w:rFonts w:ascii="Calibri" w:hAnsi="Calibri"/>
        <w:color w:val="333333"/>
        <w:sz w:val="16"/>
        <w:szCs w:val="16"/>
        <w:lang w:val="fr-FR"/>
      </w:rPr>
      <w:t xml:space="preserve">Pôle Economique 2 – 201, 64300 Arance </w:t>
    </w:r>
  </w:p>
  <w:p w14:paraId="7602D740" w14:textId="77777777" w:rsidR="002D5C98" w:rsidRPr="007C2C48" w:rsidRDefault="002D5C98" w:rsidP="002D5C98">
    <w:pPr>
      <w:pStyle w:val="Pieddepage"/>
      <w:spacing w:line="20" w:lineRule="atLeast"/>
      <w:ind w:left="-709"/>
      <w:rPr>
        <w:rFonts w:ascii="Calibri" w:hAnsi="Calibri"/>
        <w:color w:val="333333"/>
        <w:sz w:val="16"/>
        <w:szCs w:val="16"/>
        <w:lang w:val="fr-FR"/>
      </w:rPr>
    </w:pPr>
    <w:r w:rsidRPr="007C2C48">
      <w:rPr>
        <w:rFonts w:ascii="Calibri" w:hAnsi="Calibri"/>
        <w:color w:val="333333"/>
        <w:sz w:val="16"/>
        <w:szCs w:val="16"/>
        <w:lang w:val="fr-FR"/>
      </w:rPr>
      <w:t>481 741 841 RCS PAU</w:t>
    </w:r>
  </w:p>
  <w:p w14:paraId="6608A8B6" w14:textId="21CB647A" w:rsidR="002D5C98" w:rsidRPr="007C2C48" w:rsidRDefault="002D5C98" w:rsidP="002D5C98">
    <w:pPr>
      <w:pStyle w:val="Pieddepage"/>
      <w:spacing w:line="20" w:lineRule="atLeast"/>
      <w:ind w:left="-709"/>
      <w:rPr>
        <w:rFonts w:ascii="Calibri" w:hAnsi="Calibri"/>
        <w:lang w:val="fr-FR"/>
      </w:rPr>
    </w:pPr>
    <w:r w:rsidRPr="007C2C48">
      <w:rPr>
        <w:rFonts w:ascii="Calibri" w:hAnsi="Calibri"/>
        <w:color w:val="333333"/>
        <w:sz w:val="16"/>
        <w:szCs w:val="16"/>
        <w:lang w:val="fr-FR"/>
      </w:rPr>
      <w:t>TVA FR 31 481 741</w:t>
    </w:r>
    <w:r>
      <w:rPr>
        <w:rFonts w:ascii="Calibri" w:hAnsi="Calibri"/>
        <w:color w:val="333333"/>
        <w:sz w:val="16"/>
        <w:szCs w:val="16"/>
        <w:lang w:val="fr-FR"/>
      </w:rPr>
      <w:t> </w:t>
    </w:r>
    <w:r w:rsidRPr="007C2C48">
      <w:rPr>
        <w:rFonts w:ascii="Calibri" w:hAnsi="Calibri"/>
        <w:color w:val="333333"/>
        <w:sz w:val="16"/>
        <w:szCs w:val="16"/>
        <w:lang w:val="fr-FR"/>
      </w:rPr>
      <w:t>841</w:t>
    </w:r>
  </w:p>
  <w:sdt>
    <w:sdtPr>
      <w:id w:val="1802108157"/>
      <w:docPartObj>
        <w:docPartGallery w:val="Page Numbers (Bottom of Page)"/>
        <w:docPartUnique/>
      </w:docPartObj>
    </w:sdtPr>
    <w:sdtContent>
      <w:p w14:paraId="7373C4AC" w14:textId="12E6A783" w:rsidR="002D5C98" w:rsidRDefault="002D5C98">
        <w:pPr>
          <w:pStyle w:val="Pieddepage"/>
          <w:jc w:val="right"/>
        </w:pPr>
        <w:r>
          <w:fldChar w:fldCharType="begin"/>
        </w:r>
        <w:r>
          <w:instrText>PAGE   \* MERGEFORMAT</w:instrText>
        </w:r>
        <w:r>
          <w:fldChar w:fldCharType="separate"/>
        </w:r>
        <w:r>
          <w:rPr>
            <w:lang w:val="fr-FR"/>
          </w:rPr>
          <w:t>2</w:t>
        </w:r>
        <w:r>
          <w:fldChar w:fldCharType="end"/>
        </w:r>
      </w:p>
    </w:sdtContent>
  </w:sdt>
  <w:p w14:paraId="662A2F0F" w14:textId="77777777" w:rsidR="00CD03DA" w:rsidRPr="00677202" w:rsidRDefault="00CD03DA">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930A" w14:textId="77777777" w:rsidR="002D5C98" w:rsidRPr="007C2C48" w:rsidRDefault="002D5C98" w:rsidP="002D5C98">
    <w:pPr>
      <w:autoSpaceDE w:val="0"/>
      <w:autoSpaceDN w:val="0"/>
      <w:adjustRightInd w:val="0"/>
      <w:spacing w:after="0" w:line="20" w:lineRule="atLeast"/>
      <w:ind w:left="-709" w:right="360"/>
      <w:rPr>
        <w:rFonts w:ascii="Calibri" w:hAnsi="Calibri"/>
        <w:color w:val="333333"/>
        <w:sz w:val="16"/>
        <w:szCs w:val="16"/>
        <w:lang w:val="fr-FR"/>
      </w:rPr>
    </w:pPr>
    <w:r w:rsidRPr="007C2C48">
      <w:rPr>
        <w:rFonts w:ascii="Calibri" w:hAnsi="Calibri"/>
        <w:color w:val="333333"/>
        <w:sz w:val="16"/>
        <w:szCs w:val="16"/>
        <w:lang w:val="fr-FR"/>
      </w:rPr>
      <w:t xml:space="preserve">Bioénergie du Sud-Ouest - Société </w:t>
    </w:r>
    <w:r>
      <w:rPr>
        <w:rFonts w:ascii="Calibri" w:hAnsi="Calibri"/>
        <w:color w:val="333333"/>
        <w:sz w:val="16"/>
        <w:szCs w:val="16"/>
        <w:lang w:val="fr-FR"/>
      </w:rPr>
      <w:t>par Actions Simplifiée</w:t>
    </w:r>
    <w:r w:rsidRPr="007C2C48">
      <w:rPr>
        <w:rFonts w:ascii="Calibri" w:hAnsi="Calibri"/>
        <w:color w:val="333333"/>
        <w:sz w:val="16"/>
        <w:szCs w:val="16"/>
        <w:lang w:val="fr-FR"/>
      </w:rPr>
      <w:t xml:space="preserve"> au capital de </w:t>
    </w:r>
    <w:r w:rsidRPr="009F56AA">
      <w:rPr>
        <w:rFonts w:ascii="Calibri" w:hAnsi="Calibri"/>
        <w:color w:val="333333"/>
        <w:sz w:val="16"/>
        <w:szCs w:val="16"/>
        <w:lang w:val="fr-FR"/>
      </w:rPr>
      <w:t>28.858.257</w:t>
    </w:r>
    <w:r w:rsidRPr="007C2C48">
      <w:rPr>
        <w:rFonts w:ascii="Calibri" w:hAnsi="Calibri"/>
        <w:color w:val="333333"/>
        <w:sz w:val="16"/>
        <w:szCs w:val="16"/>
        <w:lang w:val="fr-FR"/>
      </w:rPr>
      <w:t xml:space="preserve"> euros </w:t>
    </w:r>
    <w:r>
      <w:rPr>
        <w:rFonts w:ascii="Calibri" w:hAnsi="Calibri"/>
        <w:color w:val="333333"/>
        <w:sz w:val="16"/>
        <w:szCs w:val="16"/>
        <w:lang w:val="fr-FR"/>
      </w:rPr>
      <w:tab/>
    </w:r>
    <w:r>
      <w:rPr>
        <w:rFonts w:ascii="Calibri" w:hAnsi="Calibri"/>
        <w:color w:val="333333"/>
        <w:sz w:val="16"/>
        <w:szCs w:val="16"/>
        <w:lang w:val="fr-FR"/>
      </w:rPr>
      <w:tab/>
    </w:r>
    <w:r>
      <w:rPr>
        <w:rFonts w:ascii="Calibri" w:hAnsi="Calibri"/>
        <w:color w:val="333333"/>
        <w:sz w:val="16"/>
        <w:szCs w:val="16"/>
        <w:lang w:val="fr-FR"/>
      </w:rPr>
      <w:tab/>
    </w:r>
    <w:r>
      <w:rPr>
        <w:rFonts w:ascii="Calibri" w:hAnsi="Calibri"/>
        <w:color w:val="333333"/>
        <w:sz w:val="16"/>
        <w:szCs w:val="16"/>
        <w:lang w:val="fr-FR"/>
      </w:rPr>
      <w:tab/>
    </w:r>
  </w:p>
  <w:p w14:paraId="265AB708" w14:textId="77777777" w:rsidR="002D5C98" w:rsidRPr="007C2C48" w:rsidRDefault="002D5C98" w:rsidP="002D5C98">
    <w:pPr>
      <w:autoSpaceDE w:val="0"/>
      <w:autoSpaceDN w:val="0"/>
      <w:adjustRightInd w:val="0"/>
      <w:spacing w:after="0" w:line="20" w:lineRule="atLeast"/>
      <w:ind w:left="-709"/>
      <w:rPr>
        <w:rFonts w:ascii="Calibri" w:hAnsi="Calibri"/>
        <w:color w:val="333333"/>
        <w:sz w:val="16"/>
        <w:szCs w:val="16"/>
        <w:lang w:val="fr-FR"/>
      </w:rPr>
    </w:pPr>
    <w:r w:rsidRPr="007C2C48">
      <w:rPr>
        <w:rFonts w:ascii="Calibri" w:hAnsi="Calibri"/>
        <w:color w:val="333333"/>
        <w:sz w:val="16"/>
        <w:szCs w:val="16"/>
        <w:lang w:val="fr-FR"/>
      </w:rPr>
      <w:t xml:space="preserve">Siège </w:t>
    </w:r>
    <w:proofErr w:type="gramStart"/>
    <w:r w:rsidRPr="007C2C48">
      <w:rPr>
        <w:rFonts w:ascii="Calibri" w:hAnsi="Calibri"/>
        <w:color w:val="333333"/>
        <w:sz w:val="16"/>
        <w:szCs w:val="16"/>
        <w:lang w:val="fr-FR"/>
      </w:rPr>
      <w:t>social:</w:t>
    </w:r>
    <w:proofErr w:type="gramEnd"/>
    <w:r w:rsidRPr="007C2C48">
      <w:rPr>
        <w:rFonts w:ascii="Calibri" w:hAnsi="Calibri"/>
        <w:color w:val="333333"/>
        <w:sz w:val="16"/>
        <w:szCs w:val="16"/>
        <w:lang w:val="fr-FR"/>
      </w:rPr>
      <w:t xml:space="preserve"> Rocade Sud d’Arance, Plateforme Induslacq, porte d’Abidos </w:t>
    </w:r>
  </w:p>
  <w:p w14:paraId="012C83EE" w14:textId="77777777" w:rsidR="002D5C98" w:rsidRPr="007C2C48" w:rsidRDefault="002D5C98" w:rsidP="002D5C98">
    <w:pPr>
      <w:autoSpaceDE w:val="0"/>
      <w:autoSpaceDN w:val="0"/>
      <w:adjustRightInd w:val="0"/>
      <w:spacing w:after="0" w:line="20" w:lineRule="atLeast"/>
      <w:ind w:left="-709"/>
      <w:rPr>
        <w:rFonts w:ascii="Calibri" w:hAnsi="Calibri"/>
        <w:color w:val="333333"/>
        <w:sz w:val="16"/>
        <w:szCs w:val="16"/>
        <w:lang w:val="fr-FR"/>
      </w:rPr>
    </w:pPr>
    <w:r w:rsidRPr="007C2C48">
      <w:rPr>
        <w:rFonts w:ascii="Calibri" w:hAnsi="Calibri"/>
        <w:color w:val="333333"/>
        <w:sz w:val="16"/>
        <w:szCs w:val="16"/>
        <w:lang w:val="fr-FR"/>
      </w:rPr>
      <w:t xml:space="preserve">Pôle Economique 2 – 201, 64300 Arance </w:t>
    </w:r>
  </w:p>
  <w:p w14:paraId="23CDE2A8" w14:textId="77777777" w:rsidR="002D5C98" w:rsidRPr="007C2C48" w:rsidRDefault="002D5C98" w:rsidP="002D5C98">
    <w:pPr>
      <w:pStyle w:val="Pieddepage"/>
      <w:spacing w:line="20" w:lineRule="atLeast"/>
      <w:ind w:left="-709"/>
      <w:rPr>
        <w:rFonts w:ascii="Calibri" w:hAnsi="Calibri"/>
        <w:color w:val="333333"/>
        <w:sz w:val="16"/>
        <w:szCs w:val="16"/>
        <w:lang w:val="fr-FR"/>
      </w:rPr>
    </w:pPr>
    <w:r w:rsidRPr="007C2C48">
      <w:rPr>
        <w:rFonts w:ascii="Calibri" w:hAnsi="Calibri"/>
        <w:color w:val="333333"/>
        <w:sz w:val="16"/>
        <w:szCs w:val="16"/>
        <w:lang w:val="fr-FR"/>
      </w:rPr>
      <w:t>481 741 841 RCS PAU</w:t>
    </w:r>
  </w:p>
  <w:p w14:paraId="2C7D0C6B" w14:textId="5D2579E4" w:rsidR="002D5C98" w:rsidRPr="007C2C48" w:rsidRDefault="002D5C98" w:rsidP="002D5C98">
    <w:pPr>
      <w:pStyle w:val="Pieddepage"/>
      <w:spacing w:line="20" w:lineRule="atLeast"/>
      <w:ind w:left="-709"/>
      <w:rPr>
        <w:rFonts w:ascii="Calibri" w:hAnsi="Calibri"/>
        <w:lang w:val="fr-FR"/>
      </w:rPr>
    </w:pPr>
    <w:r w:rsidRPr="007C2C48">
      <w:rPr>
        <w:rFonts w:ascii="Calibri" w:hAnsi="Calibri"/>
        <w:color w:val="333333"/>
        <w:sz w:val="16"/>
        <w:szCs w:val="16"/>
        <w:lang w:val="fr-FR"/>
      </w:rPr>
      <w:t>TVA FR 31 481 741</w:t>
    </w:r>
    <w:r>
      <w:rPr>
        <w:rFonts w:ascii="Calibri" w:hAnsi="Calibri"/>
        <w:color w:val="333333"/>
        <w:sz w:val="16"/>
        <w:szCs w:val="16"/>
        <w:lang w:val="fr-FR"/>
      </w:rPr>
      <w:t> </w:t>
    </w:r>
    <w:r w:rsidRPr="007C2C48">
      <w:rPr>
        <w:rFonts w:ascii="Calibri" w:hAnsi="Calibri"/>
        <w:color w:val="333333"/>
        <w:sz w:val="16"/>
        <w:szCs w:val="16"/>
        <w:lang w:val="fr-FR"/>
      </w:rPr>
      <w:t>841</w:t>
    </w:r>
  </w:p>
  <w:sdt>
    <w:sdtPr>
      <w:id w:val="-1802367600"/>
      <w:docPartObj>
        <w:docPartGallery w:val="Page Numbers (Bottom of Page)"/>
        <w:docPartUnique/>
      </w:docPartObj>
    </w:sdtPr>
    <w:sdtContent>
      <w:p w14:paraId="178ED7AB" w14:textId="077FBB86" w:rsidR="002D5C98" w:rsidRDefault="002D5C98">
        <w:pPr>
          <w:pStyle w:val="Pieddepage"/>
          <w:jc w:val="right"/>
        </w:pPr>
        <w:r>
          <w:fldChar w:fldCharType="begin"/>
        </w:r>
        <w:r>
          <w:instrText>PAGE   \* MERGEFORMAT</w:instrText>
        </w:r>
        <w:r>
          <w:fldChar w:fldCharType="separate"/>
        </w:r>
        <w:r>
          <w:rPr>
            <w:lang w:val="fr-FR"/>
          </w:rPr>
          <w:t>2</w:t>
        </w:r>
        <w:r>
          <w:fldChar w:fldCharType="end"/>
        </w:r>
      </w:p>
    </w:sdtContent>
  </w:sdt>
  <w:p w14:paraId="3EF22F51" w14:textId="77777777" w:rsidR="009C1392" w:rsidRPr="00677202" w:rsidRDefault="009C1392">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7B284" w14:textId="77777777" w:rsidR="00380BFA" w:rsidRDefault="00380BFA" w:rsidP="00653EC0">
      <w:pPr>
        <w:spacing w:after="0" w:line="240" w:lineRule="auto"/>
      </w:pPr>
      <w:r>
        <w:separator/>
      </w:r>
    </w:p>
  </w:footnote>
  <w:footnote w:type="continuationSeparator" w:id="0">
    <w:p w14:paraId="6DB50315" w14:textId="77777777" w:rsidR="00380BFA" w:rsidRDefault="00380BFA" w:rsidP="00653EC0">
      <w:pPr>
        <w:spacing w:after="0" w:line="240" w:lineRule="auto"/>
      </w:pPr>
      <w:r>
        <w:continuationSeparator/>
      </w:r>
    </w:p>
  </w:footnote>
  <w:footnote w:id="1">
    <w:p w14:paraId="57163842" w14:textId="77777777" w:rsidR="00C01A68" w:rsidRDefault="00C01A68" w:rsidP="00C01A68">
      <w:pPr>
        <w:pStyle w:val="Notedebasdepage"/>
      </w:pPr>
      <w:r>
        <w:rPr>
          <w:rStyle w:val="Appelnotedebasdep"/>
        </w:rPr>
        <w:footnoteRef/>
      </w:r>
      <w:r>
        <w:t xml:space="preserve"> Articles L161-22-1-5 et suivants du code de la sécurité sociale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9722" w14:textId="0B502620" w:rsidR="0044689F" w:rsidRDefault="004468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27DE5" w14:textId="1CD351D3" w:rsidR="00204035" w:rsidRPr="00677202" w:rsidRDefault="00204035" w:rsidP="00204035">
    <w:pPr>
      <w:spacing w:after="0" w:line="560" w:lineRule="exact"/>
      <w:jc w:val="right"/>
      <w:rPr>
        <w:rFonts w:ascii="Nexa Heavy" w:hAnsi="Nexa Heavy"/>
        <w:color w:val="97D700"/>
        <w:sz w:val="64"/>
        <w:szCs w:val="64"/>
        <w:lang w:val="fr-FR"/>
      </w:rPr>
    </w:pPr>
    <w:r w:rsidRPr="00677202">
      <w:rPr>
        <w:rFonts w:ascii="Nexa Heavy" w:hAnsi="Nexa Heavy"/>
        <w:color w:val="97D700"/>
        <w:sz w:val="64"/>
        <w:szCs w:val="64"/>
        <w:lang w:val="fr-FR"/>
      </w:rPr>
      <w:t>VERTEX</w:t>
    </w:r>
  </w:p>
  <w:p w14:paraId="7744B0E0" w14:textId="77777777" w:rsidR="00204035" w:rsidRPr="00677202" w:rsidRDefault="00204035" w:rsidP="00204035">
    <w:pPr>
      <w:spacing w:after="0" w:line="240" w:lineRule="exact"/>
      <w:jc w:val="right"/>
      <w:rPr>
        <w:rFonts w:ascii="Montserrat SemiBold" w:hAnsi="Montserrat SemiBold"/>
        <w:color w:val="53565A"/>
        <w:sz w:val="20"/>
        <w:szCs w:val="20"/>
        <w:lang w:val="fr-FR"/>
      </w:rPr>
    </w:pPr>
    <w:r w:rsidRPr="00677202">
      <w:rPr>
        <w:rFonts w:ascii="Montserrat SemiBold" w:hAnsi="Montserrat SemiBold"/>
        <w:color w:val="53565A"/>
        <w:sz w:val="20"/>
        <w:szCs w:val="20"/>
        <w:lang w:val="fr-FR"/>
      </w:rPr>
      <w:t>BIOENERGY</w:t>
    </w:r>
  </w:p>
  <w:p w14:paraId="214276CA" w14:textId="77777777" w:rsidR="00204035" w:rsidRPr="00677202" w:rsidRDefault="00204035" w:rsidP="00204035">
    <w:pPr>
      <w:spacing w:after="0" w:line="0" w:lineRule="atLeast"/>
      <w:jc w:val="right"/>
      <w:rPr>
        <w:rFonts w:ascii="Montserrat SemiBold" w:hAnsi="Montserrat SemiBold"/>
        <w:color w:val="53565A"/>
        <w:sz w:val="20"/>
        <w:szCs w:val="20"/>
        <w:lang w:val="fr-FR"/>
      </w:rPr>
    </w:pPr>
  </w:p>
  <w:p w14:paraId="0DD3EF24" w14:textId="13354513" w:rsidR="00204035" w:rsidRPr="00677202" w:rsidRDefault="00CD03DA" w:rsidP="00204035">
    <w:pPr>
      <w:spacing w:after="0" w:line="240" w:lineRule="atLeast"/>
      <w:jc w:val="right"/>
      <w:rPr>
        <w:rFonts w:ascii="Montserrat SemiBold" w:hAnsi="Montserrat SemiBold" w:cstheme="minorHAnsi"/>
        <w:color w:val="53565A"/>
        <w:sz w:val="20"/>
        <w:szCs w:val="20"/>
        <w:lang w:val="fr-FR"/>
      </w:rPr>
    </w:pPr>
    <w:r w:rsidRPr="00677202">
      <w:rPr>
        <w:rFonts w:ascii="Montserrat SemiBold" w:hAnsi="Montserrat SemiBold" w:cstheme="minorHAnsi"/>
        <w:color w:val="53565A"/>
        <w:sz w:val="20"/>
        <w:szCs w:val="20"/>
        <w:lang w:val="fr-FR"/>
      </w:rPr>
      <w:t>Bioénergie du Sud-Ouest</w:t>
    </w:r>
    <w:r w:rsidR="00204035" w:rsidRPr="00677202">
      <w:rPr>
        <w:rFonts w:ascii="Montserrat SemiBold" w:hAnsi="Montserrat SemiBold" w:cstheme="minorHAnsi"/>
        <w:color w:val="53565A"/>
        <w:sz w:val="20"/>
        <w:szCs w:val="20"/>
        <w:lang w:val="fr-FR"/>
      </w:rPr>
      <w:t xml:space="preserve"> S.A.</w:t>
    </w:r>
    <w:r w:rsidR="00005A31">
      <w:rPr>
        <w:rFonts w:ascii="Montserrat SemiBold" w:hAnsi="Montserrat SemiBold" w:cstheme="minorHAnsi"/>
        <w:color w:val="53565A"/>
        <w:sz w:val="20"/>
        <w:szCs w:val="20"/>
        <w:lang w:val="fr-FR"/>
      </w:rPr>
      <w:t>S.</w:t>
    </w:r>
  </w:p>
  <w:p w14:paraId="1689DDB2" w14:textId="77777777" w:rsidR="00204035" w:rsidRPr="00677202" w:rsidRDefault="00204035" w:rsidP="00424E7A">
    <w:pPr>
      <w:spacing w:after="0" w:line="240" w:lineRule="atLeast"/>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93CD" w14:textId="0CB80979" w:rsidR="00CD03DA" w:rsidRPr="00677202" w:rsidRDefault="00CD03DA" w:rsidP="00CD03DA">
    <w:pPr>
      <w:spacing w:after="0" w:line="560" w:lineRule="exact"/>
      <w:jc w:val="right"/>
      <w:rPr>
        <w:rFonts w:ascii="Nexa Heavy" w:hAnsi="Nexa Heavy"/>
        <w:color w:val="97D700"/>
        <w:sz w:val="64"/>
        <w:szCs w:val="64"/>
        <w:lang w:val="fr-FR"/>
      </w:rPr>
    </w:pPr>
    <w:r w:rsidRPr="00677202">
      <w:rPr>
        <w:rFonts w:ascii="Nexa Heavy" w:hAnsi="Nexa Heavy"/>
        <w:color w:val="97D700"/>
        <w:sz w:val="64"/>
        <w:szCs w:val="64"/>
        <w:lang w:val="fr-FR"/>
      </w:rPr>
      <w:t>VERTEX</w:t>
    </w:r>
  </w:p>
  <w:p w14:paraId="20CDE5D5" w14:textId="77777777" w:rsidR="00CD03DA" w:rsidRPr="00677202" w:rsidRDefault="00CD03DA" w:rsidP="00CD03DA">
    <w:pPr>
      <w:spacing w:after="0" w:line="240" w:lineRule="exact"/>
      <w:jc w:val="right"/>
      <w:rPr>
        <w:rFonts w:ascii="Montserrat SemiBold" w:hAnsi="Montserrat SemiBold"/>
        <w:color w:val="53565A"/>
        <w:sz w:val="20"/>
        <w:szCs w:val="20"/>
        <w:lang w:val="fr-FR"/>
      </w:rPr>
    </w:pPr>
    <w:r w:rsidRPr="00677202">
      <w:rPr>
        <w:rFonts w:ascii="Montserrat SemiBold" w:hAnsi="Montserrat SemiBold"/>
        <w:color w:val="53565A"/>
        <w:sz w:val="20"/>
        <w:szCs w:val="20"/>
        <w:lang w:val="fr-FR"/>
      </w:rPr>
      <w:t>BIOENERGY</w:t>
    </w:r>
  </w:p>
  <w:p w14:paraId="3BC9D11D" w14:textId="11511D33" w:rsidR="00CD03DA" w:rsidRPr="00677202" w:rsidRDefault="00CD03DA" w:rsidP="00CD03DA">
    <w:pPr>
      <w:spacing w:after="0" w:line="240" w:lineRule="atLeast"/>
      <w:jc w:val="right"/>
      <w:rPr>
        <w:rFonts w:ascii="Montserrat SemiBold" w:hAnsi="Montserrat SemiBold" w:cstheme="minorHAnsi"/>
        <w:color w:val="53565A"/>
        <w:sz w:val="20"/>
        <w:szCs w:val="20"/>
        <w:lang w:val="fr-FR"/>
      </w:rPr>
    </w:pPr>
    <w:r w:rsidRPr="00677202">
      <w:rPr>
        <w:rFonts w:ascii="Montserrat SemiBold" w:hAnsi="Montserrat SemiBold" w:cstheme="minorHAnsi"/>
        <w:color w:val="53565A"/>
        <w:sz w:val="20"/>
        <w:szCs w:val="20"/>
        <w:lang w:val="fr-FR"/>
      </w:rPr>
      <w:t>Bioénergie du Sud-Ouest S.A.</w:t>
    </w:r>
    <w:r w:rsidR="00005A31">
      <w:rPr>
        <w:rFonts w:ascii="Montserrat SemiBold" w:hAnsi="Montserrat SemiBold" w:cstheme="minorHAnsi"/>
        <w:color w:val="53565A"/>
        <w:sz w:val="20"/>
        <w:szCs w:val="20"/>
        <w:lang w:val="fr-FR"/>
      </w:rPr>
      <w:t>S.</w:t>
    </w:r>
  </w:p>
  <w:p w14:paraId="5E714D12" w14:textId="43422A95" w:rsidR="00CD03DA" w:rsidRPr="00677202" w:rsidRDefault="00CD03DA" w:rsidP="00CD03DA">
    <w:pPr>
      <w:spacing w:after="0" w:line="240" w:lineRule="atLeast"/>
      <w:jc w:val="right"/>
      <w:rPr>
        <w:rFonts w:ascii="Calibri" w:hAnsi="Calibri" w:cs="Calibri"/>
        <w:color w:val="53565A"/>
        <w:sz w:val="18"/>
        <w:szCs w:val="18"/>
        <w:lang w:val="fr-FR"/>
      </w:rPr>
    </w:pPr>
    <w:r w:rsidRPr="00677202">
      <w:rPr>
        <w:rFonts w:ascii="Calibri" w:hAnsi="Calibri" w:cs="Calibri"/>
        <w:color w:val="53565A"/>
        <w:sz w:val="18"/>
        <w:szCs w:val="18"/>
        <w:lang w:val="fr-FR"/>
      </w:rPr>
      <w:t xml:space="preserve">Rocade Sud d’Arance </w:t>
    </w:r>
    <w:r w:rsidR="00424E7A">
      <w:rPr>
        <w:rFonts w:ascii="Calibri" w:hAnsi="Calibri" w:cs="Calibri"/>
        <w:color w:val="53565A"/>
        <w:sz w:val="18"/>
        <w:szCs w:val="18"/>
        <w:lang w:val="fr-FR"/>
      </w:rPr>
      <w:t xml:space="preserve">   </w:t>
    </w:r>
    <w:r w:rsidRPr="00677202">
      <w:rPr>
        <w:rFonts w:ascii="Calibri" w:hAnsi="Calibri" w:cs="Calibri"/>
        <w:color w:val="53565A"/>
        <w:sz w:val="18"/>
        <w:szCs w:val="18"/>
        <w:lang w:val="fr-FR"/>
      </w:rPr>
      <w:t>Plateforme Induslacq – Porte d’Abidos</w:t>
    </w:r>
  </w:p>
  <w:p w14:paraId="3BA69065" w14:textId="77777777" w:rsidR="00CD03DA" w:rsidRPr="00677202" w:rsidRDefault="00CD03DA" w:rsidP="00CD03DA">
    <w:pPr>
      <w:spacing w:after="0" w:line="240" w:lineRule="atLeast"/>
      <w:jc w:val="right"/>
      <w:rPr>
        <w:rFonts w:ascii="Calibri" w:hAnsi="Calibri" w:cs="Calibri"/>
        <w:color w:val="53565A"/>
        <w:sz w:val="18"/>
        <w:szCs w:val="18"/>
        <w:lang w:val="fr-FR"/>
      </w:rPr>
    </w:pPr>
    <w:r w:rsidRPr="00677202">
      <w:rPr>
        <w:rFonts w:ascii="Calibri" w:hAnsi="Calibri" w:cs="Calibri"/>
        <w:color w:val="53565A"/>
        <w:sz w:val="18"/>
        <w:szCs w:val="18"/>
        <w:lang w:val="fr-FR"/>
      </w:rPr>
      <w:t>Pôle économique 2-201 - 64300 Arance</w:t>
    </w:r>
  </w:p>
  <w:p w14:paraId="56D9B0F6" w14:textId="51A4802A" w:rsidR="00CD03DA" w:rsidRPr="00677202" w:rsidRDefault="00CD03DA" w:rsidP="00CD03DA">
    <w:pPr>
      <w:spacing w:after="0" w:line="240" w:lineRule="atLeast"/>
      <w:jc w:val="right"/>
      <w:rPr>
        <w:rFonts w:ascii="Calibri" w:hAnsi="Calibri" w:cs="Calibri"/>
        <w:color w:val="53565A"/>
        <w:sz w:val="18"/>
        <w:szCs w:val="18"/>
        <w:lang w:val="fr-FR"/>
      </w:rPr>
    </w:pPr>
    <w:r w:rsidRPr="00677202">
      <w:rPr>
        <w:rFonts w:ascii="Calibri" w:hAnsi="Calibri" w:cs="Calibri"/>
        <w:color w:val="53565A"/>
        <w:sz w:val="18"/>
        <w:szCs w:val="18"/>
        <w:lang w:val="fr-FR"/>
      </w:rPr>
      <w:t>Tél. + (33) 5 59 14 09 90</w:t>
    </w:r>
    <w:r w:rsidR="00424E7A">
      <w:rPr>
        <w:rFonts w:ascii="Calibri" w:hAnsi="Calibri" w:cs="Calibri"/>
        <w:color w:val="53565A"/>
        <w:sz w:val="18"/>
        <w:szCs w:val="18"/>
        <w:lang w:val="fr-FR"/>
      </w:rPr>
      <w:t xml:space="preserve">    </w:t>
    </w:r>
    <w:r w:rsidRPr="00677202">
      <w:rPr>
        <w:rFonts w:ascii="Calibri" w:hAnsi="Calibri" w:cs="Calibri"/>
        <w:color w:val="53565A"/>
        <w:sz w:val="18"/>
        <w:szCs w:val="18"/>
        <w:lang w:val="fr-FR"/>
      </w:rPr>
      <w:t>Fax. + (33) 5 59 14 09 91</w:t>
    </w:r>
  </w:p>
  <w:p w14:paraId="15ECE522" w14:textId="2ED5BD9A" w:rsidR="00CD03DA" w:rsidRPr="00424E7A" w:rsidRDefault="00CD03DA" w:rsidP="00424E7A">
    <w:pPr>
      <w:spacing w:after="0" w:line="240" w:lineRule="atLeast"/>
      <w:jc w:val="right"/>
      <w:rPr>
        <w:rFonts w:cs="Calibri"/>
        <w:color w:val="53565A"/>
        <w:sz w:val="18"/>
        <w:szCs w:val="18"/>
      </w:rPr>
    </w:pPr>
    <w:r w:rsidRPr="007C2C48">
      <w:rPr>
        <w:rFonts w:ascii="Calibri" w:hAnsi="Calibri" w:cs="Calibri"/>
        <w:color w:val="53565A"/>
        <w:sz w:val="18"/>
        <w:szCs w:val="18"/>
      </w:rPr>
      <w:t>www.vertexbioenergy.com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6128"/>
    <w:multiLevelType w:val="hybridMultilevel"/>
    <w:tmpl w:val="0A6C20A6"/>
    <w:lvl w:ilvl="0" w:tplc="FFFFFFFF">
      <w:start w:val="2"/>
      <w:numFmt w:val="bullet"/>
      <w:lvlText w:val="-"/>
      <w:lvlJc w:val="left"/>
      <w:pPr>
        <w:ind w:left="1080" w:hanging="360"/>
      </w:pPr>
      <w:rPr>
        <w:rFonts w:ascii="Times New Roman" w:eastAsia="Times New Roman" w:hAnsi="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5D314E3"/>
    <w:multiLevelType w:val="hybridMultilevel"/>
    <w:tmpl w:val="FC26F060"/>
    <w:lvl w:ilvl="0" w:tplc="EB62AE1C">
      <w:start w:val="8"/>
      <w:numFmt w:val="bullet"/>
      <w:lvlText w:val="-"/>
      <w:lvlJc w:val="left"/>
      <w:pPr>
        <w:ind w:left="644" w:hanging="360"/>
      </w:pPr>
      <w:rPr>
        <w:rFonts w:ascii="Frutiger-Light" w:eastAsia="Times New Roman" w:hAnsi="Frutiger-Light"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A5757C4"/>
    <w:multiLevelType w:val="hybridMultilevel"/>
    <w:tmpl w:val="054CABDC"/>
    <w:lvl w:ilvl="0" w:tplc="040C000B">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D7E0F"/>
    <w:multiLevelType w:val="hybridMultilevel"/>
    <w:tmpl w:val="C242D456"/>
    <w:lvl w:ilvl="0" w:tplc="962C9F30">
      <w:start w:val="1"/>
      <w:numFmt w:val="bullet"/>
      <w:lvlText w:val=""/>
      <w:lvlJc w:val="left"/>
      <w:pPr>
        <w:tabs>
          <w:tab w:val="num" w:pos="720"/>
        </w:tabs>
        <w:ind w:left="720" w:hanging="360"/>
      </w:pPr>
      <w:rPr>
        <w:rFonts w:ascii="Symbol" w:hAnsi="Symbol" w:hint="default"/>
      </w:rPr>
    </w:lvl>
    <w:lvl w:ilvl="1" w:tplc="5A7A4CFA" w:tentative="1">
      <w:start w:val="1"/>
      <w:numFmt w:val="bullet"/>
      <w:lvlText w:val=""/>
      <w:lvlJc w:val="left"/>
      <w:pPr>
        <w:tabs>
          <w:tab w:val="num" w:pos="1440"/>
        </w:tabs>
        <w:ind w:left="1440" w:hanging="360"/>
      </w:pPr>
      <w:rPr>
        <w:rFonts w:ascii="Symbol" w:hAnsi="Symbol" w:hint="default"/>
      </w:rPr>
    </w:lvl>
    <w:lvl w:ilvl="2" w:tplc="A03CAB06" w:tentative="1">
      <w:start w:val="1"/>
      <w:numFmt w:val="bullet"/>
      <w:lvlText w:val=""/>
      <w:lvlJc w:val="left"/>
      <w:pPr>
        <w:tabs>
          <w:tab w:val="num" w:pos="2160"/>
        </w:tabs>
        <w:ind w:left="2160" w:hanging="360"/>
      </w:pPr>
      <w:rPr>
        <w:rFonts w:ascii="Symbol" w:hAnsi="Symbol" w:hint="default"/>
      </w:rPr>
    </w:lvl>
    <w:lvl w:ilvl="3" w:tplc="B282C544" w:tentative="1">
      <w:start w:val="1"/>
      <w:numFmt w:val="bullet"/>
      <w:lvlText w:val=""/>
      <w:lvlJc w:val="left"/>
      <w:pPr>
        <w:tabs>
          <w:tab w:val="num" w:pos="2880"/>
        </w:tabs>
        <w:ind w:left="2880" w:hanging="360"/>
      </w:pPr>
      <w:rPr>
        <w:rFonts w:ascii="Symbol" w:hAnsi="Symbol" w:hint="default"/>
      </w:rPr>
    </w:lvl>
    <w:lvl w:ilvl="4" w:tplc="531CBA6A" w:tentative="1">
      <w:start w:val="1"/>
      <w:numFmt w:val="bullet"/>
      <w:lvlText w:val=""/>
      <w:lvlJc w:val="left"/>
      <w:pPr>
        <w:tabs>
          <w:tab w:val="num" w:pos="3600"/>
        </w:tabs>
        <w:ind w:left="3600" w:hanging="360"/>
      </w:pPr>
      <w:rPr>
        <w:rFonts w:ascii="Symbol" w:hAnsi="Symbol" w:hint="default"/>
      </w:rPr>
    </w:lvl>
    <w:lvl w:ilvl="5" w:tplc="FBEE62FA" w:tentative="1">
      <w:start w:val="1"/>
      <w:numFmt w:val="bullet"/>
      <w:lvlText w:val=""/>
      <w:lvlJc w:val="left"/>
      <w:pPr>
        <w:tabs>
          <w:tab w:val="num" w:pos="4320"/>
        </w:tabs>
        <w:ind w:left="4320" w:hanging="360"/>
      </w:pPr>
      <w:rPr>
        <w:rFonts w:ascii="Symbol" w:hAnsi="Symbol" w:hint="default"/>
      </w:rPr>
    </w:lvl>
    <w:lvl w:ilvl="6" w:tplc="7EA03BE2" w:tentative="1">
      <w:start w:val="1"/>
      <w:numFmt w:val="bullet"/>
      <w:lvlText w:val=""/>
      <w:lvlJc w:val="left"/>
      <w:pPr>
        <w:tabs>
          <w:tab w:val="num" w:pos="5040"/>
        </w:tabs>
        <w:ind w:left="5040" w:hanging="360"/>
      </w:pPr>
      <w:rPr>
        <w:rFonts w:ascii="Symbol" w:hAnsi="Symbol" w:hint="default"/>
      </w:rPr>
    </w:lvl>
    <w:lvl w:ilvl="7" w:tplc="DF32393C" w:tentative="1">
      <w:start w:val="1"/>
      <w:numFmt w:val="bullet"/>
      <w:lvlText w:val=""/>
      <w:lvlJc w:val="left"/>
      <w:pPr>
        <w:tabs>
          <w:tab w:val="num" w:pos="5760"/>
        </w:tabs>
        <w:ind w:left="5760" w:hanging="360"/>
      </w:pPr>
      <w:rPr>
        <w:rFonts w:ascii="Symbol" w:hAnsi="Symbol" w:hint="default"/>
      </w:rPr>
    </w:lvl>
    <w:lvl w:ilvl="8" w:tplc="03505C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AF6462"/>
    <w:multiLevelType w:val="hybridMultilevel"/>
    <w:tmpl w:val="96747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FD191B"/>
    <w:multiLevelType w:val="hybridMultilevel"/>
    <w:tmpl w:val="9E1C03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BC7314"/>
    <w:multiLevelType w:val="hybridMultilevel"/>
    <w:tmpl w:val="D730CA7E"/>
    <w:lvl w:ilvl="0" w:tplc="B2E82168">
      <w:start w:val="1"/>
      <w:numFmt w:val="bullet"/>
      <w:lvlText w:val=""/>
      <w:lvlJc w:val="left"/>
      <w:pPr>
        <w:ind w:left="621" w:hanging="360"/>
      </w:pPr>
      <w:rPr>
        <w:rFonts w:ascii="Wingdings" w:eastAsia="Times New Roman" w:hAnsi="Wingdings" w:cs="Times New Roman" w:hint="default"/>
      </w:rPr>
    </w:lvl>
    <w:lvl w:ilvl="1" w:tplc="08090003" w:tentative="1">
      <w:start w:val="1"/>
      <w:numFmt w:val="bullet"/>
      <w:lvlText w:val="o"/>
      <w:lvlJc w:val="left"/>
      <w:pPr>
        <w:ind w:left="1341" w:hanging="360"/>
      </w:pPr>
      <w:rPr>
        <w:rFonts w:ascii="Courier New" w:hAnsi="Courier New" w:cs="Courier New" w:hint="default"/>
      </w:rPr>
    </w:lvl>
    <w:lvl w:ilvl="2" w:tplc="08090005" w:tentative="1">
      <w:start w:val="1"/>
      <w:numFmt w:val="bullet"/>
      <w:lvlText w:val=""/>
      <w:lvlJc w:val="left"/>
      <w:pPr>
        <w:ind w:left="2061" w:hanging="360"/>
      </w:pPr>
      <w:rPr>
        <w:rFonts w:ascii="Wingdings" w:hAnsi="Wingdings" w:hint="default"/>
      </w:rPr>
    </w:lvl>
    <w:lvl w:ilvl="3" w:tplc="08090001" w:tentative="1">
      <w:start w:val="1"/>
      <w:numFmt w:val="bullet"/>
      <w:lvlText w:val=""/>
      <w:lvlJc w:val="left"/>
      <w:pPr>
        <w:ind w:left="2781" w:hanging="360"/>
      </w:pPr>
      <w:rPr>
        <w:rFonts w:ascii="Symbol" w:hAnsi="Symbol" w:hint="default"/>
      </w:rPr>
    </w:lvl>
    <w:lvl w:ilvl="4" w:tplc="08090003" w:tentative="1">
      <w:start w:val="1"/>
      <w:numFmt w:val="bullet"/>
      <w:lvlText w:val="o"/>
      <w:lvlJc w:val="left"/>
      <w:pPr>
        <w:ind w:left="3501" w:hanging="360"/>
      </w:pPr>
      <w:rPr>
        <w:rFonts w:ascii="Courier New" w:hAnsi="Courier New" w:cs="Courier New" w:hint="default"/>
      </w:rPr>
    </w:lvl>
    <w:lvl w:ilvl="5" w:tplc="08090005" w:tentative="1">
      <w:start w:val="1"/>
      <w:numFmt w:val="bullet"/>
      <w:lvlText w:val=""/>
      <w:lvlJc w:val="left"/>
      <w:pPr>
        <w:ind w:left="4221" w:hanging="360"/>
      </w:pPr>
      <w:rPr>
        <w:rFonts w:ascii="Wingdings" w:hAnsi="Wingdings" w:hint="default"/>
      </w:rPr>
    </w:lvl>
    <w:lvl w:ilvl="6" w:tplc="08090001" w:tentative="1">
      <w:start w:val="1"/>
      <w:numFmt w:val="bullet"/>
      <w:lvlText w:val=""/>
      <w:lvlJc w:val="left"/>
      <w:pPr>
        <w:ind w:left="4941" w:hanging="360"/>
      </w:pPr>
      <w:rPr>
        <w:rFonts w:ascii="Symbol" w:hAnsi="Symbol" w:hint="default"/>
      </w:rPr>
    </w:lvl>
    <w:lvl w:ilvl="7" w:tplc="08090003" w:tentative="1">
      <w:start w:val="1"/>
      <w:numFmt w:val="bullet"/>
      <w:lvlText w:val="o"/>
      <w:lvlJc w:val="left"/>
      <w:pPr>
        <w:ind w:left="5661" w:hanging="360"/>
      </w:pPr>
      <w:rPr>
        <w:rFonts w:ascii="Courier New" w:hAnsi="Courier New" w:cs="Courier New" w:hint="default"/>
      </w:rPr>
    </w:lvl>
    <w:lvl w:ilvl="8" w:tplc="08090005" w:tentative="1">
      <w:start w:val="1"/>
      <w:numFmt w:val="bullet"/>
      <w:lvlText w:val=""/>
      <w:lvlJc w:val="left"/>
      <w:pPr>
        <w:ind w:left="6381" w:hanging="360"/>
      </w:pPr>
      <w:rPr>
        <w:rFonts w:ascii="Wingdings" w:hAnsi="Wingdings" w:hint="default"/>
      </w:rPr>
    </w:lvl>
  </w:abstractNum>
  <w:abstractNum w:abstractNumId="7" w15:restartNumberingAfterBreak="0">
    <w:nsid w:val="226F30D3"/>
    <w:multiLevelType w:val="hybridMultilevel"/>
    <w:tmpl w:val="7568A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B76A20"/>
    <w:multiLevelType w:val="hybridMultilevel"/>
    <w:tmpl w:val="58F2D5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8B2135"/>
    <w:multiLevelType w:val="hybridMultilevel"/>
    <w:tmpl w:val="2A58F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8E55D8"/>
    <w:multiLevelType w:val="multilevel"/>
    <w:tmpl w:val="FE4A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7124A9"/>
    <w:multiLevelType w:val="hybridMultilevel"/>
    <w:tmpl w:val="1CB830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F62F9C"/>
    <w:multiLevelType w:val="hybridMultilevel"/>
    <w:tmpl w:val="5EA67B48"/>
    <w:lvl w:ilvl="0" w:tplc="E2D2182E">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952BD9"/>
    <w:multiLevelType w:val="hybridMultilevel"/>
    <w:tmpl w:val="CFE621E0"/>
    <w:lvl w:ilvl="0" w:tplc="49DCE3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4E795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FA02F1A"/>
    <w:multiLevelType w:val="hybridMultilevel"/>
    <w:tmpl w:val="253A7534"/>
    <w:lvl w:ilvl="0" w:tplc="8CE8057E">
      <w:start w:val="7"/>
      <w:numFmt w:val="bullet"/>
      <w:lvlText w:val=""/>
      <w:lvlJc w:val="left"/>
      <w:pPr>
        <w:ind w:left="720" w:hanging="360"/>
      </w:pPr>
      <w:rPr>
        <w:rFonts w:ascii="Symbol" w:eastAsia="Times New Roman" w:hAnsi="Symbol"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165970"/>
    <w:multiLevelType w:val="hybridMultilevel"/>
    <w:tmpl w:val="5694EADA"/>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644455"/>
    <w:multiLevelType w:val="hybridMultilevel"/>
    <w:tmpl w:val="D0723978"/>
    <w:lvl w:ilvl="0" w:tplc="3EA0F418">
      <w:start w:val="4"/>
      <w:numFmt w:val="bullet"/>
      <w:lvlText w:val=""/>
      <w:lvlJc w:val="left"/>
      <w:pPr>
        <w:ind w:left="720" w:hanging="360"/>
      </w:pPr>
      <w:rPr>
        <w:rFonts w:ascii="Symbol" w:eastAsiaTheme="minorHAnsi" w:hAnsi="Symbol"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7823F5"/>
    <w:multiLevelType w:val="hybridMultilevel"/>
    <w:tmpl w:val="516E73A0"/>
    <w:lvl w:ilvl="0" w:tplc="3BC66F86">
      <w:numFmt w:val="bullet"/>
      <w:lvlText w:val="-"/>
      <w:lvlJc w:val="left"/>
      <w:pPr>
        <w:ind w:left="838" w:hanging="360"/>
      </w:pPr>
      <w:rPr>
        <w:rFonts w:ascii="Calibri" w:eastAsia="Calibri" w:hAnsi="Calibri" w:cs="Calibri" w:hint="default"/>
        <w:b w:val="0"/>
        <w:bCs w:val="0"/>
        <w:i w:val="0"/>
        <w:iCs w:val="0"/>
        <w:spacing w:val="0"/>
        <w:w w:val="100"/>
        <w:sz w:val="22"/>
        <w:szCs w:val="22"/>
        <w:lang w:val="fr-FR" w:eastAsia="en-US" w:bidi="ar-SA"/>
      </w:rPr>
    </w:lvl>
    <w:lvl w:ilvl="1" w:tplc="F774B5E2">
      <w:numFmt w:val="bullet"/>
      <w:lvlText w:val="•"/>
      <w:lvlJc w:val="left"/>
      <w:pPr>
        <w:ind w:left="1788" w:hanging="360"/>
      </w:pPr>
      <w:rPr>
        <w:rFonts w:hint="default"/>
        <w:lang w:val="fr-FR" w:eastAsia="en-US" w:bidi="ar-SA"/>
      </w:rPr>
    </w:lvl>
    <w:lvl w:ilvl="2" w:tplc="38849FDC">
      <w:numFmt w:val="bullet"/>
      <w:lvlText w:val="•"/>
      <w:lvlJc w:val="left"/>
      <w:pPr>
        <w:ind w:left="2737" w:hanging="360"/>
      </w:pPr>
      <w:rPr>
        <w:rFonts w:hint="default"/>
        <w:lang w:val="fr-FR" w:eastAsia="en-US" w:bidi="ar-SA"/>
      </w:rPr>
    </w:lvl>
    <w:lvl w:ilvl="3" w:tplc="6BC6E74A">
      <w:numFmt w:val="bullet"/>
      <w:lvlText w:val="•"/>
      <w:lvlJc w:val="left"/>
      <w:pPr>
        <w:ind w:left="3685" w:hanging="360"/>
      </w:pPr>
      <w:rPr>
        <w:rFonts w:hint="default"/>
        <w:lang w:val="fr-FR" w:eastAsia="en-US" w:bidi="ar-SA"/>
      </w:rPr>
    </w:lvl>
    <w:lvl w:ilvl="4" w:tplc="91422950">
      <w:numFmt w:val="bullet"/>
      <w:lvlText w:val="•"/>
      <w:lvlJc w:val="left"/>
      <w:pPr>
        <w:ind w:left="4634" w:hanging="360"/>
      </w:pPr>
      <w:rPr>
        <w:rFonts w:hint="default"/>
        <w:lang w:val="fr-FR" w:eastAsia="en-US" w:bidi="ar-SA"/>
      </w:rPr>
    </w:lvl>
    <w:lvl w:ilvl="5" w:tplc="3B0EF108">
      <w:numFmt w:val="bullet"/>
      <w:lvlText w:val="•"/>
      <w:lvlJc w:val="left"/>
      <w:pPr>
        <w:ind w:left="5583" w:hanging="360"/>
      </w:pPr>
      <w:rPr>
        <w:rFonts w:hint="default"/>
        <w:lang w:val="fr-FR" w:eastAsia="en-US" w:bidi="ar-SA"/>
      </w:rPr>
    </w:lvl>
    <w:lvl w:ilvl="6" w:tplc="59A8F8D8">
      <w:numFmt w:val="bullet"/>
      <w:lvlText w:val="•"/>
      <w:lvlJc w:val="left"/>
      <w:pPr>
        <w:ind w:left="6531" w:hanging="360"/>
      </w:pPr>
      <w:rPr>
        <w:rFonts w:hint="default"/>
        <w:lang w:val="fr-FR" w:eastAsia="en-US" w:bidi="ar-SA"/>
      </w:rPr>
    </w:lvl>
    <w:lvl w:ilvl="7" w:tplc="43127DA0">
      <w:numFmt w:val="bullet"/>
      <w:lvlText w:val="•"/>
      <w:lvlJc w:val="left"/>
      <w:pPr>
        <w:ind w:left="7480" w:hanging="360"/>
      </w:pPr>
      <w:rPr>
        <w:rFonts w:hint="default"/>
        <w:lang w:val="fr-FR" w:eastAsia="en-US" w:bidi="ar-SA"/>
      </w:rPr>
    </w:lvl>
    <w:lvl w:ilvl="8" w:tplc="FAAA11A0">
      <w:numFmt w:val="bullet"/>
      <w:lvlText w:val="•"/>
      <w:lvlJc w:val="left"/>
      <w:pPr>
        <w:ind w:left="8429" w:hanging="360"/>
      </w:pPr>
      <w:rPr>
        <w:rFonts w:hint="default"/>
        <w:lang w:val="fr-FR" w:eastAsia="en-US" w:bidi="ar-SA"/>
      </w:rPr>
    </w:lvl>
  </w:abstractNum>
  <w:abstractNum w:abstractNumId="19" w15:restartNumberingAfterBreak="0">
    <w:nsid w:val="4E820795"/>
    <w:multiLevelType w:val="hybridMultilevel"/>
    <w:tmpl w:val="FEE2E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740403"/>
    <w:multiLevelType w:val="multilevel"/>
    <w:tmpl w:val="3A789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674C1D"/>
    <w:multiLevelType w:val="hybridMultilevel"/>
    <w:tmpl w:val="B88EA510"/>
    <w:lvl w:ilvl="0" w:tplc="040C000B">
      <w:start w:val="1"/>
      <w:numFmt w:val="bullet"/>
      <w:lvlText w:val=""/>
      <w:lvlJc w:val="left"/>
      <w:pPr>
        <w:ind w:left="734" w:hanging="360"/>
      </w:pPr>
      <w:rPr>
        <w:rFonts w:ascii="Wingdings" w:hAnsi="Wingdings" w:hint="default"/>
      </w:rPr>
    </w:lvl>
    <w:lvl w:ilvl="1" w:tplc="040C0003" w:tentative="1">
      <w:start w:val="1"/>
      <w:numFmt w:val="bullet"/>
      <w:lvlText w:val="o"/>
      <w:lvlJc w:val="left"/>
      <w:pPr>
        <w:ind w:left="1454" w:hanging="360"/>
      </w:pPr>
      <w:rPr>
        <w:rFonts w:ascii="Courier New" w:hAnsi="Courier New" w:cs="Courier New" w:hint="default"/>
      </w:rPr>
    </w:lvl>
    <w:lvl w:ilvl="2" w:tplc="040C0005" w:tentative="1">
      <w:start w:val="1"/>
      <w:numFmt w:val="bullet"/>
      <w:lvlText w:val=""/>
      <w:lvlJc w:val="left"/>
      <w:pPr>
        <w:ind w:left="2174" w:hanging="360"/>
      </w:pPr>
      <w:rPr>
        <w:rFonts w:ascii="Wingdings" w:hAnsi="Wingdings" w:hint="default"/>
      </w:rPr>
    </w:lvl>
    <w:lvl w:ilvl="3" w:tplc="040C0001" w:tentative="1">
      <w:start w:val="1"/>
      <w:numFmt w:val="bullet"/>
      <w:lvlText w:val=""/>
      <w:lvlJc w:val="left"/>
      <w:pPr>
        <w:ind w:left="2894" w:hanging="360"/>
      </w:pPr>
      <w:rPr>
        <w:rFonts w:ascii="Symbol" w:hAnsi="Symbol" w:hint="default"/>
      </w:rPr>
    </w:lvl>
    <w:lvl w:ilvl="4" w:tplc="040C0003" w:tentative="1">
      <w:start w:val="1"/>
      <w:numFmt w:val="bullet"/>
      <w:lvlText w:val="o"/>
      <w:lvlJc w:val="left"/>
      <w:pPr>
        <w:ind w:left="3614" w:hanging="360"/>
      </w:pPr>
      <w:rPr>
        <w:rFonts w:ascii="Courier New" w:hAnsi="Courier New" w:cs="Courier New" w:hint="default"/>
      </w:rPr>
    </w:lvl>
    <w:lvl w:ilvl="5" w:tplc="040C0005" w:tentative="1">
      <w:start w:val="1"/>
      <w:numFmt w:val="bullet"/>
      <w:lvlText w:val=""/>
      <w:lvlJc w:val="left"/>
      <w:pPr>
        <w:ind w:left="4334" w:hanging="360"/>
      </w:pPr>
      <w:rPr>
        <w:rFonts w:ascii="Wingdings" w:hAnsi="Wingdings" w:hint="default"/>
      </w:rPr>
    </w:lvl>
    <w:lvl w:ilvl="6" w:tplc="040C0001" w:tentative="1">
      <w:start w:val="1"/>
      <w:numFmt w:val="bullet"/>
      <w:lvlText w:val=""/>
      <w:lvlJc w:val="left"/>
      <w:pPr>
        <w:ind w:left="5054" w:hanging="360"/>
      </w:pPr>
      <w:rPr>
        <w:rFonts w:ascii="Symbol" w:hAnsi="Symbol" w:hint="default"/>
      </w:rPr>
    </w:lvl>
    <w:lvl w:ilvl="7" w:tplc="040C0003" w:tentative="1">
      <w:start w:val="1"/>
      <w:numFmt w:val="bullet"/>
      <w:lvlText w:val="o"/>
      <w:lvlJc w:val="left"/>
      <w:pPr>
        <w:ind w:left="5774" w:hanging="360"/>
      </w:pPr>
      <w:rPr>
        <w:rFonts w:ascii="Courier New" w:hAnsi="Courier New" w:cs="Courier New" w:hint="default"/>
      </w:rPr>
    </w:lvl>
    <w:lvl w:ilvl="8" w:tplc="040C0005" w:tentative="1">
      <w:start w:val="1"/>
      <w:numFmt w:val="bullet"/>
      <w:lvlText w:val=""/>
      <w:lvlJc w:val="left"/>
      <w:pPr>
        <w:ind w:left="6494" w:hanging="360"/>
      </w:pPr>
      <w:rPr>
        <w:rFonts w:ascii="Wingdings" w:hAnsi="Wingdings" w:hint="default"/>
      </w:rPr>
    </w:lvl>
  </w:abstractNum>
  <w:abstractNum w:abstractNumId="22" w15:restartNumberingAfterBreak="0">
    <w:nsid w:val="67376CAF"/>
    <w:multiLevelType w:val="hybridMultilevel"/>
    <w:tmpl w:val="7A024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A0C6ACD"/>
    <w:multiLevelType w:val="hybridMultilevel"/>
    <w:tmpl w:val="1570EB5A"/>
    <w:lvl w:ilvl="0" w:tplc="60261482">
      <w:numFmt w:val="bullet"/>
      <w:lvlText w:val="-"/>
      <w:lvlJc w:val="left"/>
      <w:pPr>
        <w:tabs>
          <w:tab w:val="num" w:pos="720"/>
        </w:tabs>
        <w:ind w:left="720" w:hanging="360"/>
      </w:pPr>
      <w:rPr>
        <w:rFonts w:ascii="Frutiger-Light" w:eastAsia="Times New Roman" w:hAnsi="Frutiger-Light"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54891"/>
    <w:multiLevelType w:val="hybridMultilevel"/>
    <w:tmpl w:val="EFB0DC00"/>
    <w:lvl w:ilvl="0" w:tplc="E2D2182E">
      <w:numFmt w:val="bullet"/>
      <w:lvlText w:val="-"/>
      <w:lvlJc w:val="left"/>
      <w:pPr>
        <w:ind w:left="72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531DFA"/>
    <w:multiLevelType w:val="hybridMultilevel"/>
    <w:tmpl w:val="86AE2C86"/>
    <w:lvl w:ilvl="0" w:tplc="C240A626">
      <w:start w:val="500"/>
      <w:numFmt w:val="bullet"/>
      <w:lvlText w:val=""/>
      <w:lvlJc w:val="left"/>
      <w:pPr>
        <w:ind w:left="720" w:hanging="360"/>
      </w:pPr>
      <w:rPr>
        <w:rFonts w:ascii="Wingdings" w:eastAsia="Times New Roman" w:hAnsi="Wingdings" w:cs="Times New Roman" w:hint="default"/>
        <w:b w:val="0"/>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7291573">
    <w:abstractNumId w:val="14"/>
  </w:num>
  <w:num w:numId="2" w16cid:durableId="204220648">
    <w:abstractNumId w:val="20"/>
  </w:num>
  <w:num w:numId="3" w16cid:durableId="1881898573">
    <w:abstractNumId w:val="4"/>
  </w:num>
  <w:num w:numId="4" w16cid:durableId="2004123148">
    <w:abstractNumId w:val="17"/>
  </w:num>
  <w:num w:numId="5" w16cid:durableId="1059941294">
    <w:abstractNumId w:val="10"/>
  </w:num>
  <w:num w:numId="6" w16cid:durableId="232467562">
    <w:abstractNumId w:val="1"/>
  </w:num>
  <w:num w:numId="7" w16cid:durableId="731198724">
    <w:abstractNumId w:val="13"/>
  </w:num>
  <w:num w:numId="8" w16cid:durableId="1643651591">
    <w:abstractNumId w:val="16"/>
  </w:num>
  <w:num w:numId="9" w16cid:durableId="287780436">
    <w:abstractNumId w:val="2"/>
  </w:num>
  <w:num w:numId="10" w16cid:durableId="1073701082">
    <w:abstractNumId w:val="25"/>
  </w:num>
  <w:num w:numId="11" w16cid:durableId="1508911191">
    <w:abstractNumId w:val="8"/>
  </w:num>
  <w:num w:numId="12" w16cid:durableId="7756810">
    <w:abstractNumId w:val="15"/>
  </w:num>
  <w:num w:numId="13" w16cid:durableId="1737850500">
    <w:abstractNumId w:val="3"/>
  </w:num>
  <w:num w:numId="14" w16cid:durableId="127866965">
    <w:abstractNumId w:val="23"/>
  </w:num>
  <w:num w:numId="15" w16cid:durableId="1830512177">
    <w:abstractNumId w:val="11"/>
  </w:num>
  <w:num w:numId="16" w16cid:durableId="1890216735">
    <w:abstractNumId w:val="5"/>
  </w:num>
  <w:num w:numId="17" w16cid:durableId="518545061">
    <w:abstractNumId w:val="21"/>
  </w:num>
  <w:num w:numId="18" w16cid:durableId="759644982">
    <w:abstractNumId w:val="9"/>
  </w:num>
  <w:num w:numId="19" w16cid:durableId="843516091">
    <w:abstractNumId w:val="19"/>
  </w:num>
  <w:num w:numId="20" w16cid:durableId="124351491">
    <w:abstractNumId w:val="0"/>
  </w:num>
  <w:num w:numId="21" w16cid:durableId="1503620333">
    <w:abstractNumId w:val="7"/>
  </w:num>
  <w:num w:numId="22" w16cid:durableId="128864585">
    <w:abstractNumId w:val="22"/>
  </w:num>
  <w:num w:numId="23" w16cid:durableId="1357196377">
    <w:abstractNumId w:val="18"/>
  </w:num>
  <w:num w:numId="24" w16cid:durableId="775103525">
    <w:abstractNumId w:val="6"/>
  </w:num>
  <w:num w:numId="25" w16cid:durableId="1103695968">
    <w:abstractNumId w:val="24"/>
  </w:num>
  <w:num w:numId="26" w16cid:durableId="750541040">
    <w:abstractNumId w:val="12"/>
  </w:num>
  <w:num w:numId="27" w16cid:durableId="173469608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EC0"/>
    <w:rsid w:val="000013E3"/>
    <w:rsid w:val="00003A4A"/>
    <w:rsid w:val="00004BCA"/>
    <w:rsid w:val="00005A31"/>
    <w:rsid w:val="00005BB8"/>
    <w:rsid w:val="00013016"/>
    <w:rsid w:val="00013023"/>
    <w:rsid w:val="0003074F"/>
    <w:rsid w:val="000321EA"/>
    <w:rsid w:val="00034ACF"/>
    <w:rsid w:val="0003534E"/>
    <w:rsid w:val="00043623"/>
    <w:rsid w:val="00065189"/>
    <w:rsid w:val="00072CBB"/>
    <w:rsid w:val="00075344"/>
    <w:rsid w:val="0007670B"/>
    <w:rsid w:val="000800CC"/>
    <w:rsid w:val="00082BA1"/>
    <w:rsid w:val="00092EFB"/>
    <w:rsid w:val="00094CFE"/>
    <w:rsid w:val="00094F7A"/>
    <w:rsid w:val="00097AAB"/>
    <w:rsid w:val="00097E58"/>
    <w:rsid w:val="000A018D"/>
    <w:rsid w:val="000B03BD"/>
    <w:rsid w:val="000B1647"/>
    <w:rsid w:val="000B3524"/>
    <w:rsid w:val="000B7EF7"/>
    <w:rsid w:val="000C02A0"/>
    <w:rsid w:val="000C464D"/>
    <w:rsid w:val="000C68BF"/>
    <w:rsid w:val="000C79E1"/>
    <w:rsid w:val="000C7D4B"/>
    <w:rsid w:val="000D2462"/>
    <w:rsid w:val="000D74DA"/>
    <w:rsid w:val="000E505C"/>
    <w:rsid w:val="000E5CCA"/>
    <w:rsid w:val="000E6144"/>
    <w:rsid w:val="000F75E7"/>
    <w:rsid w:val="001104FB"/>
    <w:rsid w:val="00114F48"/>
    <w:rsid w:val="001166E4"/>
    <w:rsid w:val="00116C25"/>
    <w:rsid w:val="00124913"/>
    <w:rsid w:val="0012502C"/>
    <w:rsid w:val="00130DD2"/>
    <w:rsid w:val="00131DBE"/>
    <w:rsid w:val="001501AE"/>
    <w:rsid w:val="00155C25"/>
    <w:rsid w:val="00160C0A"/>
    <w:rsid w:val="001656DC"/>
    <w:rsid w:val="00167A0D"/>
    <w:rsid w:val="00172321"/>
    <w:rsid w:val="001733B3"/>
    <w:rsid w:val="00173EDC"/>
    <w:rsid w:val="00175728"/>
    <w:rsid w:val="0018434C"/>
    <w:rsid w:val="00191072"/>
    <w:rsid w:val="00191D0F"/>
    <w:rsid w:val="0019358E"/>
    <w:rsid w:val="00195D39"/>
    <w:rsid w:val="001A14C0"/>
    <w:rsid w:val="001B3878"/>
    <w:rsid w:val="001C5C04"/>
    <w:rsid w:val="001D0ADC"/>
    <w:rsid w:val="001D0C6C"/>
    <w:rsid w:val="001E273A"/>
    <w:rsid w:val="001E358B"/>
    <w:rsid w:val="001E3B09"/>
    <w:rsid w:val="001E3D91"/>
    <w:rsid w:val="001F1AB6"/>
    <w:rsid w:val="001F5E67"/>
    <w:rsid w:val="00204035"/>
    <w:rsid w:val="002123C5"/>
    <w:rsid w:val="00215A8D"/>
    <w:rsid w:val="00231B68"/>
    <w:rsid w:val="00231CEB"/>
    <w:rsid w:val="00232A22"/>
    <w:rsid w:val="00232F63"/>
    <w:rsid w:val="00240297"/>
    <w:rsid w:val="00240A75"/>
    <w:rsid w:val="002459E4"/>
    <w:rsid w:val="002462B0"/>
    <w:rsid w:val="00251735"/>
    <w:rsid w:val="0026378E"/>
    <w:rsid w:val="00264A18"/>
    <w:rsid w:val="00265788"/>
    <w:rsid w:val="00274CF6"/>
    <w:rsid w:val="0027681B"/>
    <w:rsid w:val="0027690C"/>
    <w:rsid w:val="00280623"/>
    <w:rsid w:val="00285871"/>
    <w:rsid w:val="00290C53"/>
    <w:rsid w:val="00293865"/>
    <w:rsid w:val="0029475E"/>
    <w:rsid w:val="00297833"/>
    <w:rsid w:val="002A261B"/>
    <w:rsid w:val="002A6D72"/>
    <w:rsid w:val="002B164E"/>
    <w:rsid w:val="002B226E"/>
    <w:rsid w:val="002C6DB3"/>
    <w:rsid w:val="002C6F1B"/>
    <w:rsid w:val="002C7780"/>
    <w:rsid w:val="002C7977"/>
    <w:rsid w:val="002D5C98"/>
    <w:rsid w:val="002E3FE8"/>
    <w:rsid w:val="00300675"/>
    <w:rsid w:val="00301E51"/>
    <w:rsid w:val="00303CAE"/>
    <w:rsid w:val="00322EE0"/>
    <w:rsid w:val="003308E3"/>
    <w:rsid w:val="003336DB"/>
    <w:rsid w:val="0033787A"/>
    <w:rsid w:val="00347A06"/>
    <w:rsid w:val="00361AF0"/>
    <w:rsid w:val="00361DFA"/>
    <w:rsid w:val="003621C2"/>
    <w:rsid w:val="0036601B"/>
    <w:rsid w:val="00370337"/>
    <w:rsid w:val="0037053A"/>
    <w:rsid w:val="003711A2"/>
    <w:rsid w:val="00380BFA"/>
    <w:rsid w:val="003902FA"/>
    <w:rsid w:val="00393201"/>
    <w:rsid w:val="00394C89"/>
    <w:rsid w:val="003A36FA"/>
    <w:rsid w:val="003A5506"/>
    <w:rsid w:val="003A7CBA"/>
    <w:rsid w:val="003A7DF3"/>
    <w:rsid w:val="003B584B"/>
    <w:rsid w:val="003C0421"/>
    <w:rsid w:val="003C1DDB"/>
    <w:rsid w:val="003C2106"/>
    <w:rsid w:val="003C4CA5"/>
    <w:rsid w:val="003E1643"/>
    <w:rsid w:val="003E3C54"/>
    <w:rsid w:val="003E6526"/>
    <w:rsid w:val="003E6767"/>
    <w:rsid w:val="003F03A5"/>
    <w:rsid w:val="003F7897"/>
    <w:rsid w:val="00400BE6"/>
    <w:rsid w:val="00415546"/>
    <w:rsid w:val="00415E8B"/>
    <w:rsid w:val="00421E28"/>
    <w:rsid w:val="004222E8"/>
    <w:rsid w:val="00424E7A"/>
    <w:rsid w:val="004271DD"/>
    <w:rsid w:val="00430DB0"/>
    <w:rsid w:val="00436358"/>
    <w:rsid w:val="0043661D"/>
    <w:rsid w:val="00436AD9"/>
    <w:rsid w:val="00442695"/>
    <w:rsid w:val="00444650"/>
    <w:rsid w:val="0044689F"/>
    <w:rsid w:val="004469AB"/>
    <w:rsid w:val="00456DB9"/>
    <w:rsid w:val="00460DDF"/>
    <w:rsid w:val="00460E90"/>
    <w:rsid w:val="004742CB"/>
    <w:rsid w:val="004770CE"/>
    <w:rsid w:val="00490C2D"/>
    <w:rsid w:val="0049325E"/>
    <w:rsid w:val="0049439E"/>
    <w:rsid w:val="004970FC"/>
    <w:rsid w:val="004974A2"/>
    <w:rsid w:val="004979BF"/>
    <w:rsid w:val="00497D5E"/>
    <w:rsid w:val="004A7296"/>
    <w:rsid w:val="004B0AF7"/>
    <w:rsid w:val="004C163C"/>
    <w:rsid w:val="004C218E"/>
    <w:rsid w:val="004C6E53"/>
    <w:rsid w:val="004D32BC"/>
    <w:rsid w:val="004D343E"/>
    <w:rsid w:val="004D5660"/>
    <w:rsid w:val="004E4ADC"/>
    <w:rsid w:val="004F09B8"/>
    <w:rsid w:val="004F1693"/>
    <w:rsid w:val="004F1CFC"/>
    <w:rsid w:val="004F3F29"/>
    <w:rsid w:val="004F7A23"/>
    <w:rsid w:val="00505E52"/>
    <w:rsid w:val="0051114A"/>
    <w:rsid w:val="005148A1"/>
    <w:rsid w:val="00516118"/>
    <w:rsid w:val="00516E59"/>
    <w:rsid w:val="005210CD"/>
    <w:rsid w:val="005256A8"/>
    <w:rsid w:val="0052774C"/>
    <w:rsid w:val="00527AFE"/>
    <w:rsid w:val="005335BC"/>
    <w:rsid w:val="005367B8"/>
    <w:rsid w:val="00537229"/>
    <w:rsid w:val="005444DA"/>
    <w:rsid w:val="00550CE8"/>
    <w:rsid w:val="0055239E"/>
    <w:rsid w:val="005555BB"/>
    <w:rsid w:val="005565B2"/>
    <w:rsid w:val="00563F4F"/>
    <w:rsid w:val="005660D2"/>
    <w:rsid w:val="00570838"/>
    <w:rsid w:val="0057165D"/>
    <w:rsid w:val="0057412B"/>
    <w:rsid w:val="00575F5A"/>
    <w:rsid w:val="005778D6"/>
    <w:rsid w:val="00581E11"/>
    <w:rsid w:val="00583114"/>
    <w:rsid w:val="005848FE"/>
    <w:rsid w:val="00590C9F"/>
    <w:rsid w:val="00593064"/>
    <w:rsid w:val="00593C93"/>
    <w:rsid w:val="005B4765"/>
    <w:rsid w:val="005C08C8"/>
    <w:rsid w:val="005C0CA5"/>
    <w:rsid w:val="005C3A66"/>
    <w:rsid w:val="005D1076"/>
    <w:rsid w:val="005D115F"/>
    <w:rsid w:val="005D4727"/>
    <w:rsid w:val="005D5875"/>
    <w:rsid w:val="005D5C80"/>
    <w:rsid w:val="005E17AE"/>
    <w:rsid w:val="005E2CD8"/>
    <w:rsid w:val="005E75CF"/>
    <w:rsid w:val="005F2A8A"/>
    <w:rsid w:val="00600067"/>
    <w:rsid w:val="006019DF"/>
    <w:rsid w:val="006130D2"/>
    <w:rsid w:val="00617C8B"/>
    <w:rsid w:val="00626569"/>
    <w:rsid w:val="006349BC"/>
    <w:rsid w:val="00640C9E"/>
    <w:rsid w:val="0064445C"/>
    <w:rsid w:val="006455BF"/>
    <w:rsid w:val="00653EC0"/>
    <w:rsid w:val="00657CF8"/>
    <w:rsid w:val="006615EE"/>
    <w:rsid w:val="006637E1"/>
    <w:rsid w:val="00663B56"/>
    <w:rsid w:val="00671EBC"/>
    <w:rsid w:val="006743FD"/>
    <w:rsid w:val="00677202"/>
    <w:rsid w:val="00692FD4"/>
    <w:rsid w:val="0069531A"/>
    <w:rsid w:val="006A091B"/>
    <w:rsid w:val="006A5F30"/>
    <w:rsid w:val="006B047B"/>
    <w:rsid w:val="006C2E58"/>
    <w:rsid w:val="006C4DD9"/>
    <w:rsid w:val="006D059A"/>
    <w:rsid w:val="006D2CE3"/>
    <w:rsid w:val="006F0A24"/>
    <w:rsid w:val="006F4648"/>
    <w:rsid w:val="00701EDD"/>
    <w:rsid w:val="00710003"/>
    <w:rsid w:val="00711375"/>
    <w:rsid w:val="007130E9"/>
    <w:rsid w:val="00714E4A"/>
    <w:rsid w:val="00717649"/>
    <w:rsid w:val="00720B98"/>
    <w:rsid w:val="0072232D"/>
    <w:rsid w:val="007242BF"/>
    <w:rsid w:val="00725642"/>
    <w:rsid w:val="007277F4"/>
    <w:rsid w:val="00730E52"/>
    <w:rsid w:val="00734CDB"/>
    <w:rsid w:val="00765742"/>
    <w:rsid w:val="0076609E"/>
    <w:rsid w:val="007668ED"/>
    <w:rsid w:val="00767DC0"/>
    <w:rsid w:val="00770104"/>
    <w:rsid w:val="00771212"/>
    <w:rsid w:val="00776F26"/>
    <w:rsid w:val="007820E3"/>
    <w:rsid w:val="00783165"/>
    <w:rsid w:val="00783790"/>
    <w:rsid w:val="007939EA"/>
    <w:rsid w:val="00795CD5"/>
    <w:rsid w:val="007A039C"/>
    <w:rsid w:val="007A0B48"/>
    <w:rsid w:val="007A12EB"/>
    <w:rsid w:val="007A1D6F"/>
    <w:rsid w:val="007A4C11"/>
    <w:rsid w:val="007C2730"/>
    <w:rsid w:val="007D69F4"/>
    <w:rsid w:val="007E1703"/>
    <w:rsid w:val="007E4628"/>
    <w:rsid w:val="007E6478"/>
    <w:rsid w:val="007E6675"/>
    <w:rsid w:val="007E7C8A"/>
    <w:rsid w:val="007F16F6"/>
    <w:rsid w:val="007F356D"/>
    <w:rsid w:val="007F64EA"/>
    <w:rsid w:val="00805285"/>
    <w:rsid w:val="00805D01"/>
    <w:rsid w:val="00807B8F"/>
    <w:rsid w:val="0081012A"/>
    <w:rsid w:val="008122AF"/>
    <w:rsid w:val="00816855"/>
    <w:rsid w:val="00821222"/>
    <w:rsid w:val="008246B6"/>
    <w:rsid w:val="00830850"/>
    <w:rsid w:val="00832E10"/>
    <w:rsid w:val="00840490"/>
    <w:rsid w:val="00840914"/>
    <w:rsid w:val="00852245"/>
    <w:rsid w:val="008531D1"/>
    <w:rsid w:val="00860CC7"/>
    <w:rsid w:val="00861ED7"/>
    <w:rsid w:val="00863EE5"/>
    <w:rsid w:val="00866B80"/>
    <w:rsid w:val="00876576"/>
    <w:rsid w:val="00881775"/>
    <w:rsid w:val="0088584C"/>
    <w:rsid w:val="00892794"/>
    <w:rsid w:val="00893BFB"/>
    <w:rsid w:val="008B040C"/>
    <w:rsid w:val="008B626B"/>
    <w:rsid w:val="008C4238"/>
    <w:rsid w:val="008C4734"/>
    <w:rsid w:val="008C5679"/>
    <w:rsid w:val="008D415E"/>
    <w:rsid w:val="008D45F5"/>
    <w:rsid w:val="008D5AE2"/>
    <w:rsid w:val="008F0A5B"/>
    <w:rsid w:val="008F42A0"/>
    <w:rsid w:val="00912842"/>
    <w:rsid w:val="00917C44"/>
    <w:rsid w:val="00924647"/>
    <w:rsid w:val="00940BF1"/>
    <w:rsid w:val="009419A0"/>
    <w:rsid w:val="00943DE0"/>
    <w:rsid w:val="009452A0"/>
    <w:rsid w:val="00946B12"/>
    <w:rsid w:val="00951B89"/>
    <w:rsid w:val="00952DEE"/>
    <w:rsid w:val="0095720A"/>
    <w:rsid w:val="00966620"/>
    <w:rsid w:val="009726CC"/>
    <w:rsid w:val="0097472B"/>
    <w:rsid w:val="00977256"/>
    <w:rsid w:val="009818E4"/>
    <w:rsid w:val="00982F46"/>
    <w:rsid w:val="0099231E"/>
    <w:rsid w:val="009A0074"/>
    <w:rsid w:val="009B25AD"/>
    <w:rsid w:val="009B6D29"/>
    <w:rsid w:val="009B7BDE"/>
    <w:rsid w:val="009C1392"/>
    <w:rsid w:val="009C700A"/>
    <w:rsid w:val="009C7B08"/>
    <w:rsid w:val="009D02C4"/>
    <w:rsid w:val="009D07DB"/>
    <w:rsid w:val="009D0A3C"/>
    <w:rsid w:val="009D0D34"/>
    <w:rsid w:val="009D5449"/>
    <w:rsid w:val="009D5D01"/>
    <w:rsid w:val="009D6F3F"/>
    <w:rsid w:val="009E55AA"/>
    <w:rsid w:val="009F1591"/>
    <w:rsid w:val="009F344A"/>
    <w:rsid w:val="009F5DEE"/>
    <w:rsid w:val="009F72AC"/>
    <w:rsid w:val="00A03B61"/>
    <w:rsid w:val="00A07339"/>
    <w:rsid w:val="00A07904"/>
    <w:rsid w:val="00A15634"/>
    <w:rsid w:val="00A16D25"/>
    <w:rsid w:val="00A17328"/>
    <w:rsid w:val="00A232EC"/>
    <w:rsid w:val="00A27FF1"/>
    <w:rsid w:val="00A40079"/>
    <w:rsid w:val="00A45414"/>
    <w:rsid w:val="00A46495"/>
    <w:rsid w:val="00A5138D"/>
    <w:rsid w:val="00A54675"/>
    <w:rsid w:val="00A70E47"/>
    <w:rsid w:val="00A77E59"/>
    <w:rsid w:val="00A80767"/>
    <w:rsid w:val="00A829CA"/>
    <w:rsid w:val="00A87EA7"/>
    <w:rsid w:val="00A90C26"/>
    <w:rsid w:val="00AA112D"/>
    <w:rsid w:val="00AA5D80"/>
    <w:rsid w:val="00AA6968"/>
    <w:rsid w:val="00AB4187"/>
    <w:rsid w:val="00AC003D"/>
    <w:rsid w:val="00AC277C"/>
    <w:rsid w:val="00AC4DCA"/>
    <w:rsid w:val="00AC7C09"/>
    <w:rsid w:val="00AD09B9"/>
    <w:rsid w:val="00AD2853"/>
    <w:rsid w:val="00AD4439"/>
    <w:rsid w:val="00AD46C4"/>
    <w:rsid w:val="00AE0C72"/>
    <w:rsid w:val="00AE14B3"/>
    <w:rsid w:val="00AE1F35"/>
    <w:rsid w:val="00AF0E1D"/>
    <w:rsid w:val="00B067C4"/>
    <w:rsid w:val="00B072D6"/>
    <w:rsid w:val="00B1384A"/>
    <w:rsid w:val="00B14182"/>
    <w:rsid w:val="00B153A4"/>
    <w:rsid w:val="00B165A9"/>
    <w:rsid w:val="00B202D9"/>
    <w:rsid w:val="00B21444"/>
    <w:rsid w:val="00B273C0"/>
    <w:rsid w:val="00B32228"/>
    <w:rsid w:val="00B45276"/>
    <w:rsid w:val="00B6469F"/>
    <w:rsid w:val="00B673C5"/>
    <w:rsid w:val="00B67C00"/>
    <w:rsid w:val="00B71757"/>
    <w:rsid w:val="00B718CF"/>
    <w:rsid w:val="00B71E41"/>
    <w:rsid w:val="00B77B2D"/>
    <w:rsid w:val="00B809F8"/>
    <w:rsid w:val="00B85265"/>
    <w:rsid w:val="00B8752D"/>
    <w:rsid w:val="00B87CB1"/>
    <w:rsid w:val="00BB3D0A"/>
    <w:rsid w:val="00BC148C"/>
    <w:rsid w:val="00BC627E"/>
    <w:rsid w:val="00BC7E7B"/>
    <w:rsid w:val="00BD3785"/>
    <w:rsid w:val="00BD5703"/>
    <w:rsid w:val="00BF601D"/>
    <w:rsid w:val="00C01A68"/>
    <w:rsid w:val="00C04DEF"/>
    <w:rsid w:val="00C07CE2"/>
    <w:rsid w:val="00C123BA"/>
    <w:rsid w:val="00C12D2F"/>
    <w:rsid w:val="00C15DA9"/>
    <w:rsid w:val="00C161F9"/>
    <w:rsid w:val="00C21CB9"/>
    <w:rsid w:val="00C255A3"/>
    <w:rsid w:val="00C31333"/>
    <w:rsid w:val="00C40B2B"/>
    <w:rsid w:val="00C41D61"/>
    <w:rsid w:val="00C4663D"/>
    <w:rsid w:val="00C53D48"/>
    <w:rsid w:val="00C563E6"/>
    <w:rsid w:val="00C707EE"/>
    <w:rsid w:val="00C70E39"/>
    <w:rsid w:val="00C77B06"/>
    <w:rsid w:val="00C77C41"/>
    <w:rsid w:val="00C90076"/>
    <w:rsid w:val="00C9039B"/>
    <w:rsid w:val="00C92BB8"/>
    <w:rsid w:val="00C94713"/>
    <w:rsid w:val="00C95C45"/>
    <w:rsid w:val="00C971A5"/>
    <w:rsid w:val="00CA52E3"/>
    <w:rsid w:val="00CA5A8F"/>
    <w:rsid w:val="00CB1A23"/>
    <w:rsid w:val="00CB3382"/>
    <w:rsid w:val="00CC22A4"/>
    <w:rsid w:val="00CC2737"/>
    <w:rsid w:val="00CD03DA"/>
    <w:rsid w:val="00CD6973"/>
    <w:rsid w:val="00CF3D33"/>
    <w:rsid w:val="00CF7677"/>
    <w:rsid w:val="00D01717"/>
    <w:rsid w:val="00D26CED"/>
    <w:rsid w:val="00D35B27"/>
    <w:rsid w:val="00D3659A"/>
    <w:rsid w:val="00D45012"/>
    <w:rsid w:val="00D53A41"/>
    <w:rsid w:val="00D606C9"/>
    <w:rsid w:val="00D60F5D"/>
    <w:rsid w:val="00D70FEB"/>
    <w:rsid w:val="00D71630"/>
    <w:rsid w:val="00D837CD"/>
    <w:rsid w:val="00D8527D"/>
    <w:rsid w:val="00D94522"/>
    <w:rsid w:val="00DA0E18"/>
    <w:rsid w:val="00DA7A31"/>
    <w:rsid w:val="00DB4710"/>
    <w:rsid w:val="00DB4E03"/>
    <w:rsid w:val="00DB4FA6"/>
    <w:rsid w:val="00DB7EC0"/>
    <w:rsid w:val="00DC1A13"/>
    <w:rsid w:val="00DC27C4"/>
    <w:rsid w:val="00DD2C04"/>
    <w:rsid w:val="00DD35CF"/>
    <w:rsid w:val="00DE1782"/>
    <w:rsid w:val="00DE278A"/>
    <w:rsid w:val="00DE4669"/>
    <w:rsid w:val="00DE6FF8"/>
    <w:rsid w:val="00E02661"/>
    <w:rsid w:val="00E043EF"/>
    <w:rsid w:val="00E04723"/>
    <w:rsid w:val="00E1342B"/>
    <w:rsid w:val="00E136D0"/>
    <w:rsid w:val="00E21BD1"/>
    <w:rsid w:val="00E23F73"/>
    <w:rsid w:val="00E35299"/>
    <w:rsid w:val="00E37CCF"/>
    <w:rsid w:val="00E476DC"/>
    <w:rsid w:val="00E52A8B"/>
    <w:rsid w:val="00E533A6"/>
    <w:rsid w:val="00E53C37"/>
    <w:rsid w:val="00E656C9"/>
    <w:rsid w:val="00E75687"/>
    <w:rsid w:val="00E80963"/>
    <w:rsid w:val="00E82746"/>
    <w:rsid w:val="00E95CCC"/>
    <w:rsid w:val="00E96FEF"/>
    <w:rsid w:val="00E97F2B"/>
    <w:rsid w:val="00EA3237"/>
    <w:rsid w:val="00EA325A"/>
    <w:rsid w:val="00EB11C3"/>
    <w:rsid w:val="00EC2E47"/>
    <w:rsid w:val="00EC537E"/>
    <w:rsid w:val="00ED075C"/>
    <w:rsid w:val="00EE20B5"/>
    <w:rsid w:val="00EE297F"/>
    <w:rsid w:val="00EF7F3C"/>
    <w:rsid w:val="00F10A28"/>
    <w:rsid w:val="00F143BF"/>
    <w:rsid w:val="00F23F44"/>
    <w:rsid w:val="00F267E1"/>
    <w:rsid w:val="00F4361B"/>
    <w:rsid w:val="00F45AB7"/>
    <w:rsid w:val="00F462EC"/>
    <w:rsid w:val="00F74EE3"/>
    <w:rsid w:val="00F75F54"/>
    <w:rsid w:val="00F76268"/>
    <w:rsid w:val="00F805CB"/>
    <w:rsid w:val="00F91CD3"/>
    <w:rsid w:val="00F96B85"/>
    <w:rsid w:val="00FA0BF0"/>
    <w:rsid w:val="00FA541F"/>
    <w:rsid w:val="00FA7315"/>
    <w:rsid w:val="00FA7EAC"/>
    <w:rsid w:val="00FB32AB"/>
    <w:rsid w:val="00FC3103"/>
    <w:rsid w:val="00FC5F46"/>
    <w:rsid w:val="00FD21F2"/>
    <w:rsid w:val="00FD261F"/>
    <w:rsid w:val="00FE0D32"/>
    <w:rsid w:val="00FE266E"/>
    <w:rsid w:val="00FF0E17"/>
    <w:rsid w:val="00FF624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E54C"/>
  <w15:docId w15:val="{191C2DDF-CB2A-4F3D-AAC9-9765045E7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3A7DF3"/>
    <w:pPr>
      <w:keepNext/>
      <w:spacing w:after="0" w:line="240" w:lineRule="auto"/>
      <w:jc w:val="both"/>
      <w:outlineLvl w:val="0"/>
    </w:pPr>
    <w:rPr>
      <w:rFonts w:ascii="Frutiger-Light" w:eastAsia="Times New Roman" w:hAnsi="Frutiger-Light" w:cs="Times New Roman"/>
      <w:color w:val="000000"/>
      <w:szCs w:val="18"/>
      <w:u w:val="single"/>
      <w:lang w:eastAsia="es-ES"/>
    </w:rPr>
  </w:style>
  <w:style w:type="paragraph" w:styleId="Titre2">
    <w:name w:val="heading 2"/>
    <w:basedOn w:val="Normal"/>
    <w:next w:val="Normal"/>
    <w:link w:val="Titre2Car"/>
    <w:qFormat/>
    <w:rsid w:val="003A7DF3"/>
    <w:pPr>
      <w:keepNext/>
      <w:autoSpaceDE w:val="0"/>
      <w:autoSpaceDN w:val="0"/>
      <w:adjustRightInd w:val="0"/>
      <w:spacing w:after="0" w:line="240" w:lineRule="atLeast"/>
      <w:ind w:left="261"/>
      <w:outlineLvl w:val="1"/>
    </w:pPr>
    <w:rPr>
      <w:rFonts w:ascii="Frutiger-Light" w:eastAsia="Times New Roman" w:hAnsi="Frutiger-Light" w:cs="Times New Roman"/>
      <w:color w:val="000000"/>
      <w:szCs w:val="20"/>
      <w:u w:val="single"/>
      <w:lang w:val="en-GB" w:eastAsia="es-ES"/>
    </w:rPr>
  </w:style>
  <w:style w:type="paragraph" w:styleId="Titre3">
    <w:name w:val="heading 3"/>
    <w:basedOn w:val="Normal"/>
    <w:next w:val="Normal"/>
    <w:link w:val="Titre3Car"/>
    <w:qFormat/>
    <w:rsid w:val="003A7DF3"/>
    <w:pPr>
      <w:keepNext/>
      <w:autoSpaceDE w:val="0"/>
      <w:autoSpaceDN w:val="0"/>
      <w:adjustRightInd w:val="0"/>
      <w:spacing w:after="0" w:line="240" w:lineRule="atLeast"/>
      <w:outlineLvl w:val="2"/>
    </w:pPr>
    <w:rPr>
      <w:rFonts w:ascii="Frutiger-Light" w:eastAsia="Times New Roman" w:hAnsi="Frutiger-Light" w:cs="Times New Roman"/>
      <w:b/>
      <w:bCs/>
      <w:color w:val="000000"/>
      <w:szCs w:val="20"/>
      <w:lang w:eastAsia="es-ES"/>
    </w:rPr>
  </w:style>
  <w:style w:type="paragraph" w:styleId="Titre5">
    <w:name w:val="heading 5"/>
    <w:basedOn w:val="Normal"/>
    <w:next w:val="Normal"/>
    <w:link w:val="Titre5Car"/>
    <w:unhideWhenUsed/>
    <w:qFormat/>
    <w:rsid w:val="003A7DF3"/>
    <w:pPr>
      <w:spacing w:before="240" w:after="60" w:line="240" w:lineRule="auto"/>
      <w:outlineLvl w:val="4"/>
    </w:pPr>
    <w:rPr>
      <w:rFonts w:ascii="Calibri" w:eastAsia="Times New Roman" w:hAnsi="Calibri" w:cs="Times New Roman"/>
      <w:b/>
      <w:bCs/>
      <w:i/>
      <w:iCs/>
      <w:sz w:val="26"/>
      <w:szCs w:val="26"/>
      <w:lang w:eastAsia="es-ES"/>
    </w:rPr>
  </w:style>
  <w:style w:type="paragraph" w:styleId="Titre7">
    <w:name w:val="heading 7"/>
    <w:basedOn w:val="Normal"/>
    <w:next w:val="Normal"/>
    <w:link w:val="Titre7Car"/>
    <w:semiHidden/>
    <w:unhideWhenUsed/>
    <w:qFormat/>
    <w:rsid w:val="003A7DF3"/>
    <w:pPr>
      <w:spacing w:before="240" w:after="60" w:line="240" w:lineRule="auto"/>
      <w:outlineLvl w:val="6"/>
    </w:pPr>
    <w:rPr>
      <w:rFonts w:ascii="Calibri" w:eastAsia="Times New Roman" w:hAnsi="Calibri" w:cs="Times New Roman"/>
      <w:sz w:val="24"/>
      <w:szCs w:val="24"/>
      <w:lang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53EC0"/>
    <w:pPr>
      <w:tabs>
        <w:tab w:val="center" w:pos="4252"/>
        <w:tab w:val="right" w:pos="8504"/>
      </w:tabs>
      <w:spacing w:after="0" w:line="240" w:lineRule="auto"/>
    </w:pPr>
  </w:style>
  <w:style w:type="character" w:customStyle="1" w:styleId="En-tteCar">
    <w:name w:val="En-tête Car"/>
    <w:basedOn w:val="Policepardfaut"/>
    <w:link w:val="En-tte"/>
    <w:uiPriority w:val="99"/>
    <w:rsid w:val="00653EC0"/>
  </w:style>
  <w:style w:type="paragraph" w:styleId="Pieddepage">
    <w:name w:val="footer"/>
    <w:basedOn w:val="Normal"/>
    <w:link w:val="PieddepageCar"/>
    <w:uiPriority w:val="99"/>
    <w:unhideWhenUsed/>
    <w:rsid w:val="00653EC0"/>
    <w:pPr>
      <w:tabs>
        <w:tab w:val="center" w:pos="4252"/>
        <w:tab w:val="right" w:pos="8504"/>
      </w:tabs>
      <w:spacing w:after="0" w:line="240" w:lineRule="auto"/>
    </w:pPr>
  </w:style>
  <w:style w:type="character" w:customStyle="1" w:styleId="PieddepageCar">
    <w:name w:val="Pied de page Car"/>
    <w:basedOn w:val="Policepardfaut"/>
    <w:link w:val="Pieddepage"/>
    <w:uiPriority w:val="99"/>
    <w:rsid w:val="00653EC0"/>
  </w:style>
  <w:style w:type="character" w:customStyle="1" w:styleId="Titre1Car">
    <w:name w:val="Titre 1 Car"/>
    <w:basedOn w:val="Policepardfaut"/>
    <w:link w:val="Titre1"/>
    <w:rsid w:val="003A7DF3"/>
    <w:rPr>
      <w:rFonts w:ascii="Frutiger-Light" w:eastAsia="Times New Roman" w:hAnsi="Frutiger-Light" w:cs="Times New Roman"/>
      <w:color w:val="000000"/>
      <w:szCs w:val="18"/>
      <w:u w:val="single"/>
      <w:lang w:eastAsia="es-ES"/>
    </w:rPr>
  </w:style>
  <w:style w:type="character" w:customStyle="1" w:styleId="Titre2Car">
    <w:name w:val="Titre 2 Car"/>
    <w:basedOn w:val="Policepardfaut"/>
    <w:link w:val="Titre2"/>
    <w:rsid w:val="003A7DF3"/>
    <w:rPr>
      <w:rFonts w:ascii="Frutiger-Light" w:eastAsia="Times New Roman" w:hAnsi="Frutiger-Light" w:cs="Times New Roman"/>
      <w:color w:val="000000"/>
      <w:szCs w:val="20"/>
      <w:u w:val="single"/>
      <w:lang w:val="en-GB" w:eastAsia="es-ES"/>
    </w:rPr>
  </w:style>
  <w:style w:type="character" w:customStyle="1" w:styleId="Titre3Car">
    <w:name w:val="Titre 3 Car"/>
    <w:basedOn w:val="Policepardfaut"/>
    <w:link w:val="Titre3"/>
    <w:rsid w:val="003A7DF3"/>
    <w:rPr>
      <w:rFonts w:ascii="Frutiger-Light" w:eastAsia="Times New Roman" w:hAnsi="Frutiger-Light" w:cs="Times New Roman"/>
      <w:b/>
      <w:bCs/>
      <w:color w:val="000000"/>
      <w:szCs w:val="20"/>
      <w:lang w:eastAsia="es-ES"/>
    </w:rPr>
  </w:style>
  <w:style w:type="character" w:customStyle="1" w:styleId="Titre5Car">
    <w:name w:val="Titre 5 Car"/>
    <w:basedOn w:val="Policepardfaut"/>
    <w:link w:val="Titre5"/>
    <w:rsid w:val="003A7DF3"/>
    <w:rPr>
      <w:rFonts w:ascii="Calibri" w:eastAsia="Times New Roman" w:hAnsi="Calibri" w:cs="Times New Roman"/>
      <w:b/>
      <w:bCs/>
      <w:i/>
      <w:iCs/>
      <w:sz w:val="26"/>
      <w:szCs w:val="26"/>
      <w:lang w:eastAsia="es-ES"/>
    </w:rPr>
  </w:style>
  <w:style w:type="character" w:customStyle="1" w:styleId="Titre7Car">
    <w:name w:val="Titre 7 Car"/>
    <w:basedOn w:val="Policepardfaut"/>
    <w:link w:val="Titre7"/>
    <w:semiHidden/>
    <w:rsid w:val="003A7DF3"/>
    <w:rPr>
      <w:rFonts w:ascii="Calibri" w:eastAsia="Times New Roman" w:hAnsi="Calibri" w:cs="Times New Roman"/>
      <w:sz w:val="24"/>
      <w:szCs w:val="24"/>
      <w:lang w:eastAsia="es-ES"/>
    </w:rPr>
  </w:style>
  <w:style w:type="character" w:styleId="Numrodepage">
    <w:name w:val="page number"/>
    <w:basedOn w:val="Policepardfaut"/>
    <w:rsid w:val="003A7DF3"/>
  </w:style>
  <w:style w:type="paragraph" w:styleId="Corpsdetexte">
    <w:name w:val="Body Text"/>
    <w:basedOn w:val="Normal"/>
    <w:link w:val="CorpsdetexteCar"/>
    <w:rsid w:val="003A7DF3"/>
    <w:pPr>
      <w:autoSpaceDE w:val="0"/>
      <w:autoSpaceDN w:val="0"/>
      <w:adjustRightInd w:val="0"/>
      <w:spacing w:after="0" w:line="240" w:lineRule="atLeast"/>
    </w:pPr>
    <w:rPr>
      <w:rFonts w:ascii="Frutiger-Light" w:eastAsia="Times New Roman" w:hAnsi="Frutiger-Light" w:cs="Times New Roman"/>
      <w:color w:val="000000"/>
      <w:szCs w:val="20"/>
      <w:lang w:eastAsia="es-ES"/>
    </w:rPr>
  </w:style>
  <w:style w:type="character" w:customStyle="1" w:styleId="CorpsdetexteCar">
    <w:name w:val="Corps de texte Car"/>
    <w:basedOn w:val="Policepardfaut"/>
    <w:link w:val="Corpsdetexte"/>
    <w:rsid w:val="003A7DF3"/>
    <w:rPr>
      <w:rFonts w:ascii="Frutiger-Light" w:eastAsia="Times New Roman" w:hAnsi="Frutiger-Light" w:cs="Times New Roman"/>
      <w:color w:val="000000"/>
      <w:szCs w:val="20"/>
      <w:lang w:eastAsia="es-ES"/>
    </w:rPr>
  </w:style>
  <w:style w:type="paragraph" w:styleId="Corpsdetexte2">
    <w:name w:val="Body Text 2"/>
    <w:basedOn w:val="Normal"/>
    <w:link w:val="Corpsdetexte2Car"/>
    <w:rsid w:val="003A7DF3"/>
    <w:pPr>
      <w:autoSpaceDE w:val="0"/>
      <w:autoSpaceDN w:val="0"/>
      <w:adjustRightInd w:val="0"/>
      <w:spacing w:after="0" w:line="240" w:lineRule="atLeast"/>
      <w:jc w:val="both"/>
    </w:pPr>
    <w:rPr>
      <w:rFonts w:ascii="Frutiger-Light" w:eastAsia="Times New Roman" w:hAnsi="Frutiger-Light" w:cs="Times New Roman"/>
      <w:color w:val="000000"/>
      <w:szCs w:val="20"/>
      <w:lang w:eastAsia="es-ES"/>
    </w:rPr>
  </w:style>
  <w:style w:type="character" w:customStyle="1" w:styleId="Corpsdetexte2Car">
    <w:name w:val="Corps de texte 2 Car"/>
    <w:basedOn w:val="Policepardfaut"/>
    <w:link w:val="Corpsdetexte2"/>
    <w:rsid w:val="003A7DF3"/>
    <w:rPr>
      <w:rFonts w:ascii="Frutiger-Light" w:eastAsia="Times New Roman" w:hAnsi="Frutiger-Light" w:cs="Times New Roman"/>
      <w:color w:val="000000"/>
      <w:szCs w:val="20"/>
      <w:lang w:eastAsia="es-ES"/>
    </w:rPr>
  </w:style>
  <w:style w:type="paragraph" w:styleId="Retraitcorpsdetexte">
    <w:name w:val="Body Text Indent"/>
    <w:basedOn w:val="Normal"/>
    <w:link w:val="RetraitcorpsdetexteCar"/>
    <w:rsid w:val="003A7DF3"/>
    <w:pPr>
      <w:spacing w:after="0" w:line="240" w:lineRule="auto"/>
      <w:ind w:left="1416"/>
      <w:jc w:val="both"/>
    </w:pPr>
    <w:rPr>
      <w:rFonts w:ascii="Frutiger-Light" w:eastAsia="Times New Roman" w:hAnsi="Frutiger-Light" w:cs="Times New Roman"/>
      <w:color w:val="000000"/>
      <w:sz w:val="18"/>
      <w:szCs w:val="20"/>
      <w:lang w:eastAsia="es-ES"/>
    </w:rPr>
  </w:style>
  <w:style w:type="character" w:customStyle="1" w:styleId="RetraitcorpsdetexteCar">
    <w:name w:val="Retrait corps de texte Car"/>
    <w:basedOn w:val="Policepardfaut"/>
    <w:link w:val="Retraitcorpsdetexte"/>
    <w:rsid w:val="003A7DF3"/>
    <w:rPr>
      <w:rFonts w:ascii="Frutiger-Light" w:eastAsia="Times New Roman" w:hAnsi="Frutiger-Light" w:cs="Times New Roman"/>
      <w:color w:val="000000"/>
      <w:sz w:val="18"/>
      <w:szCs w:val="20"/>
      <w:lang w:eastAsia="es-ES"/>
    </w:rPr>
  </w:style>
  <w:style w:type="paragraph" w:styleId="Corpsdetexte3">
    <w:name w:val="Body Text 3"/>
    <w:basedOn w:val="Normal"/>
    <w:link w:val="Corpsdetexte3Car"/>
    <w:rsid w:val="003A7DF3"/>
    <w:pPr>
      <w:autoSpaceDE w:val="0"/>
      <w:autoSpaceDN w:val="0"/>
      <w:adjustRightInd w:val="0"/>
      <w:spacing w:after="0" w:line="240" w:lineRule="atLeast"/>
    </w:pPr>
    <w:rPr>
      <w:rFonts w:ascii="Frutiger-Light" w:eastAsia="Times New Roman" w:hAnsi="Frutiger-Light" w:cs="Times New Roman"/>
      <w:color w:val="000000"/>
      <w:sz w:val="20"/>
      <w:szCs w:val="20"/>
      <w:lang w:eastAsia="es-ES"/>
    </w:rPr>
  </w:style>
  <w:style w:type="character" w:customStyle="1" w:styleId="Corpsdetexte3Car">
    <w:name w:val="Corps de texte 3 Car"/>
    <w:basedOn w:val="Policepardfaut"/>
    <w:link w:val="Corpsdetexte3"/>
    <w:rsid w:val="003A7DF3"/>
    <w:rPr>
      <w:rFonts w:ascii="Frutiger-Light" w:eastAsia="Times New Roman" w:hAnsi="Frutiger-Light" w:cs="Times New Roman"/>
      <w:color w:val="000000"/>
      <w:sz w:val="20"/>
      <w:szCs w:val="20"/>
      <w:lang w:eastAsia="es-ES"/>
    </w:rPr>
  </w:style>
  <w:style w:type="paragraph" w:styleId="Retraitcorpsdetexte2">
    <w:name w:val="Body Text Indent 2"/>
    <w:basedOn w:val="Normal"/>
    <w:link w:val="Retraitcorpsdetexte2Car"/>
    <w:rsid w:val="003A7DF3"/>
    <w:pPr>
      <w:autoSpaceDE w:val="0"/>
      <w:autoSpaceDN w:val="0"/>
      <w:adjustRightInd w:val="0"/>
      <w:spacing w:after="0" w:line="240" w:lineRule="atLeast"/>
      <w:ind w:left="360"/>
      <w:jc w:val="both"/>
    </w:pPr>
    <w:rPr>
      <w:rFonts w:ascii="Frutiger-Light" w:eastAsia="Times New Roman" w:hAnsi="Frutiger-Light" w:cs="Times New Roman"/>
      <w:color w:val="000000"/>
      <w:sz w:val="20"/>
      <w:szCs w:val="20"/>
      <w:lang w:eastAsia="es-ES"/>
    </w:rPr>
  </w:style>
  <w:style w:type="character" w:customStyle="1" w:styleId="Retraitcorpsdetexte2Car">
    <w:name w:val="Retrait corps de texte 2 Car"/>
    <w:basedOn w:val="Policepardfaut"/>
    <w:link w:val="Retraitcorpsdetexte2"/>
    <w:rsid w:val="003A7DF3"/>
    <w:rPr>
      <w:rFonts w:ascii="Frutiger-Light" w:eastAsia="Times New Roman" w:hAnsi="Frutiger-Light" w:cs="Times New Roman"/>
      <w:color w:val="000000"/>
      <w:sz w:val="20"/>
      <w:szCs w:val="20"/>
      <w:lang w:eastAsia="es-ES"/>
    </w:rPr>
  </w:style>
  <w:style w:type="paragraph" w:styleId="Retraitcorpsdetexte3">
    <w:name w:val="Body Text Indent 3"/>
    <w:basedOn w:val="Normal"/>
    <w:link w:val="Retraitcorpsdetexte3Car"/>
    <w:rsid w:val="003A7DF3"/>
    <w:pPr>
      <w:autoSpaceDE w:val="0"/>
      <w:autoSpaceDN w:val="0"/>
      <w:adjustRightInd w:val="0"/>
      <w:spacing w:after="0" w:line="240" w:lineRule="atLeast"/>
      <w:ind w:left="567"/>
      <w:jc w:val="both"/>
    </w:pPr>
    <w:rPr>
      <w:rFonts w:ascii="Frutiger-Light" w:eastAsia="Times New Roman" w:hAnsi="Frutiger-Light" w:cs="Times New Roman"/>
      <w:color w:val="000000"/>
      <w:sz w:val="20"/>
      <w:szCs w:val="20"/>
      <w:lang w:eastAsia="es-ES"/>
    </w:rPr>
  </w:style>
  <w:style w:type="character" w:customStyle="1" w:styleId="Retraitcorpsdetexte3Car">
    <w:name w:val="Retrait corps de texte 3 Car"/>
    <w:basedOn w:val="Policepardfaut"/>
    <w:link w:val="Retraitcorpsdetexte3"/>
    <w:rsid w:val="003A7DF3"/>
    <w:rPr>
      <w:rFonts w:ascii="Frutiger-Light" w:eastAsia="Times New Roman" w:hAnsi="Frutiger-Light" w:cs="Times New Roman"/>
      <w:color w:val="000000"/>
      <w:sz w:val="20"/>
      <w:szCs w:val="20"/>
      <w:lang w:eastAsia="es-ES"/>
    </w:rPr>
  </w:style>
  <w:style w:type="table" w:styleId="Grilledutableau">
    <w:name w:val="Table Grid"/>
    <w:basedOn w:val="TableauNormal"/>
    <w:rsid w:val="003A7DF3"/>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qFormat/>
    <w:rsid w:val="003A7DF3"/>
    <w:pPr>
      <w:spacing w:after="0" w:line="240" w:lineRule="auto"/>
      <w:jc w:val="center"/>
    </w:pPr>
    <w:rPr>
      <w:rFonts w:ascii="Times New Roman" w:eastAsia="Times New Roman" w:hAnsi="Times New Roman" w:cs="Times New Roman"/>
      <w:b/>
      <w:bCs/>
      <w:sz w:val="32"/>
      <w:szCs w:val="24"/>
      <w:u w:val="single"/>
      <w:lang w:val="fr-FR" w:eastAsia="fr-FR"/>
    </w:rPr>
  </w:style>
  <w:style w:type="character" w:customStyle="1" w:styleId="TitreCar">
    <w:name w:val="Titre Car"/>
    <w:basedOn w:val="Policepardfaut"/>
    <w:link w:val="Titre"/>
    <w:rsid w:val="003A7DF3"/>
    <w:rPr>
      <w:rFonts w:ascii="Times New Roman" w:eastAsia="Times New Roman" w:hAnsi="Times New Roman" w:cs="Times New Roman"/>
      <w:b/>
      <w:bCs/>
      <w:sz w:val="32"/>
      <w:szCs w:val="24"/>
      <w:u w:val="single"/>
      <w:lang w:val="fr-FR" w:eastAsia="fr-FR"/>
    </w:rPr>
  </w:style>
  <w:style w:type="paragraph" w:styleId="Paragraphedeliste">
    <w:name w:val="List Paragraph"/>
    <w:basedOn w:val="Normal"/>
    <w:uiPriority w:val="1"/>
    <w:qFormat/>
    <w:rsid w:val="003A7DF3"/>
    <w:pPr>
      <w:spacing w:after="0" w:line="240" w:lineRule="auto"/>
      <w:ind w:left="708"/>
    </w:pPr>
    <w:rPr>
      <w:rFonts w:ascii="Times New Roman" w:eastAsia="Times New Roman" w:hAnsi="Times New Roman" w:cs="Times New Roman"/>
      <w:sz w:val="20"/>
      <w:szCs w:val="20"/>
      <w:lang w:eastAsia="es-ES"/>
    </w:rPr>
  </w:style>
  <w:style w:type="paragraph" w:styleId="Textedebulles">
    <w:name w:val="Balloon Text"/>
    <w:basedOn w:val="Normal"/>
    <w:link w:val="TextedebullesCar"/>
    <w:rsid w:val="003A7DF3"/>
    <w:pPr>
      <w:spacing w:after="0" w:line="240" w:lineRule="auto"/>
    </w:pPr>
    <w:rPr>
      <w:rFonts w:ascii="Tahoma" w:eastAsia="Times New Roman" w:hAnsi="Tahoma" w:cs="Tahoma"/>
      <w:sz w:val="16"/>
      <w:szCs w:val="16"/>
      <w:lang w:eastAsia="es-ES"/>
    </w:rPr>
  </w:style>
  <w:style w:type="character" w:customStyle="1" w:styleId="TextedebullesCar">
    <w:name w:val="Texte de bulles Car"/>
    <w:basedOn w:val="Policepardfaut"/>
    <w:link w:val="Textedebulles"/>
    <w:rsid w:val="003A7DF3"/>
    <w:rPr>
      <w:rFonts w:ascii="Tahoma" w:eastAsia="Times New Roman" w:hAnsi="Tahoma" w:cs="Tahoma"/>
      <w:sz w:val="16"/>
      <w:szCs w:val="16"/>
      <w:lang w:eastAsia="es-ES"/>
    </w:rPr>
  </w:style>
  <w:style w:type="character" w:styleId="Lienhypertexte">
    <w:name w:val="Hyperlink"/>
    <w:rsid w:val="003A7DF3"/>
    <w:rPr>
      <w:color w:val="0000FF"/>
      <w:u w:val="single"/>
    </w:rPr>
  </w:style>
  <w:style w:type="paragraph" w:styleId="NormalWeb">
    <w:name w:val="Normal (Web)"/>
    <w:basedOn w:val="Normal"/>
    <w:uiPriority w:val="99"/>
    <w:unhideWhenUsed/>
    <w:rsid w:val="003A7DF3"/>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Marquedecommentaire">
    <w:name w:val="annotation reference"/>
    <w:rsid w:val="003A7DF3"/>
    <w:rPr>
      <w:sz w:val="16"/>
      <w:szCs w:val="16"/>
    </w:rPr>
  </w:style>
  <w:style w:type="paragraph" w:styleId="Commentaire">
    <w:name w:val="annotation text"/>
    <w:basedOn w:val="Normal"/>
    <w:link w:val="CommentaireCar"/>
    <w:rsid w:val="003A7DF3"/>
    <w:pPr>
      <w:spacing w:after="0" w:line="240" w:lineRule="auto"/>
    </w:pPr>
    <w:rPr>
      <w:rFonts w:ascii="Times New Roman" w:eastAsia="Times New Roman" w:hAnsi="Times New Roman" w:cs="Times New Roman"/>
      <w:sz w:val="20"/>
      <w:szCs w:val="20"/>
      <w:lang w:eastAsia="es-ES"/>
    </w:rPr>
  </w:style>
  <w:style w:type="character" w:customStyle="1" w:styleId="CommentaireCar">
    <w:name w:val="Commentaire Car"/>
    <w:basedOn w:val="Policepardfaut"/>
    <w:link w:val="Commentaire"/>
    <w:rsid w:val="003A7DF3"/>
    <w:rPr>
      <w:rFonts w:ascii="Times New Roman" w:eastAsia="Times New Roman" w:hAnsi="Times New Roman" w:cs="Times New Roman"/>
      <w:sz w:val="20"/>
      <w:szCs w:val="20"/>
      <w:lang w:eastAsia="es-ES"/>
    </w:rPr>
  </w:style>
  <w:style w:type="paragraph" w:styleId="Objetducommentaire">
    <w:name w:val="annotation subject"/>
    <w:basedOn w:val="Commentaire"/>
    <w:next w:val="Commentaire"/>
    <w:link w:val="ObjetducommentaireCar"/>
    <w:rsid w:val="003A7DF3"/>
    <w:rPr>
      <w:b/>
      <w:bCs/>
    </w:rPr>
  </w:style>
  <w:style w:type="character" w:customStyle="1" w:styleId="ObjetducommentaireCar">
    <w:name w:val="Objet du commentaire Car"/>
    <w:basedOn w:val="CommentaireCar"/>
    <w:link w:val="Objetducommentaire"/>
    <w:rsid w:val="003A7DF3"/>
    <w:rPr>
      <w:rFonts w:ascii="Times New Roman" w:eastAsia="Times New Roman" w:hAnsi="Times New Roman" w:cs="Times New Roman"/>
      <w:b/>
      <w:bCs/>
      <w:sz w:val="20"/>
      <w:szCs w:val="20"/>
      <w:lang w:eastAsia="es-ES"/>
    </w:rPr>
  </w:style>
  <w:style w:type="character" w:customStyle="1" w:styleId="txt">
    <w:name w:val="txt"/>
    <w:rsid w:val="003A7DF3"/>
  </w:style>
  <w:style w:type="paragraph" w:customStyle="1" w:styleId="Texte">
    <w:name w:val="Texte"/>
    <w:rsid w:val="003A7DF3"/>
    <w:pPr>
      <w:spacing w:after="0" w:line="240" w:lineRule="auto"/>
      <w:ind w:left="567"/>
      <w:jc w:val="both"/>
    </w:pPr>
    <w:rPr>
      <w:rFonts w:ascii="Helvetica" w:eastAsia="Times New Roman" w:hAnsi="Helvetica" w:cs="Helvetica"/>
      <w:color w:val="000000"/>
      <w:lang w:val="fr-FR" w:eastAsia="fr-FR"/>
    </w:rPr>
  </w:style>
  <w:style w:type="paragraph" w:customStyle="1" w:styleId="bodytext3">
    <w:name w:val="bodytext3"/>
    <w:basedOn w:val="Normal"/>
    <w:rsid w:val="003A7DF3"/>
    <w:pPr>
      <w:spacing w:after="0" w:line="240" w:lineRule="auto"/>
      <w:ind w:right="19"/>
      <w:jc w:val="both"/>
    </w:pPr>
    <w:rPr>
      <w:rFonts w:ascii="Arial Narrow" w:eastAsia="Times New Roman" w:hAnsi="Arial Narrow" w:cs="Times New Roman"/>
      <w:color w:val="0000FF"/>
      <w:sz w:val="20"/>
      <w:szCs w:val="20"/>
      <w:lang w:val="fr-FR" w:eastAsia="fr-FR"/>
    </w:rPr>
  </w:style>
  <w:style w:type="paragraph" w:customStyle="1" w:styleId="1">
    <w:name w:val="1"/>
    <w:basedOn w:val="Normal"/>
    <w:rsid w:val="003A7DF3"/>
    <w:pPr>
      <w:spacing w:after="0" w:line="240" w:lineRule="auto"/>
      <w:ind w:left="1120" w:right="120"/>
      <w:jc w:val="both"/>
    </w:pPr>
    <w:rPr>
      <w:rFonts w:ascii="L Futura Light" w:eastAsia="Times New Roman" w:hAnsi="L Futura Light" w:cs="Times New Roman"/>
      <w:i/>
      <w:sz w:val="20"/>
      <w:szCs w:val="20"/>
      <w:u w:val="single"/>
      <w:lang w:val="fr-FR" w:eastAsia="fr-FR"/>
    </w:rPr>
  </w:style>
  <w:style w:type="paragraph" w:customStyle="1" w:styleId="Sous-titre2">
    <w:name w:val="Sous-titre 2"/>
    <w:basedOn w:val="Normal"/>
    <w:rsid w:val="003A7DF3"/>
    <w:pPr>
      <w:spacing w:after="0" w:line="240" w:lineRule="auto"/>
      <w:ind w:left="566"/>
    </w:pPr>
    <w:rPr>
      <w:rFonts w:ascii="Times" w:eastAsia="Times New Roman" w:hAnsi="Times" w:cs="Times"/>
      <w:b/>
      <w:bCs/>
      <w:i/>
      <w:iCs/>
      <w:sz w:val="24"/>
      <w:szCs w:val="24"/>
      <w:u w:val="single"/>
      <w:lang w:val="fr-FR" w:eastAsia="fr-FR"/>
    </w:rPr>
  </w:style>
  <w:style w:type="paragraph" w:customStyle="1" w:styleId="Default">
    <w:name w:val="Default"/>
    <w:rsid w:val="003A7DF3"/>
    <w:pPr>
      <w:autoSpaceDE w:val="0"/>
      <w:autoSpaceDN w:val="0"/>
      <w:adjustRightInd w:val="0"/>
      <w:spacing w:after="0" w:line="240" w:lineRule="auto"/>
    </w:pPr>
    <w:rPr>
      <w:rFonts w:ascii="Alstom" w:eastAsia="Times New Roman" w:hAnsi="Alstom" w:cs="Alstom"/>
      <w:color w:val="000000"/>
      <w:sz w:val="24"/>
      <w:szCs w:val="24"/>
      <w:lang w:val="fr-FR" w:eastAsia="fr-FR"/>
    </w:rPr>
  </w:style>
  <w:style w:type="character" w:customStyle="1" w:styleId="modif">
    <w:name w:val="modif"/>
    <w:basedOn w:val="Policepardfaut"/>
    <w:rsid w:val="00692FD4"/>
  </w:style>
  <w:style w:type="character" w:customStyle="1" w:styleId="qw-refdoc">
    <w:name w:val="qw-refdoc"/>
    <w:basedOn w:val="Policepardfaut"/>
    <w:rsid w:val="00131DBE"/>
  </w:style>
  <w:style w:type="character" w:customStyle="1" w:styleId="txtexpbold">
    <w:name w:val="txtexpbold"/>
    <w:basedOn w:val="Policepardfaut"/>
    <w:rsid w:val="00114F48"/>
  </w:style>
  <w:style w:type="paragraph" w:customStyle="1" w:styleId="p54">
    <w:name w:val="p54"/>
    <w:basedOn w:val="Normal"/>
    <w:rsid w:val="00D8527D"/>
    <w:pPr>
      <w:widowControl w:val="0"/>
      <w:tabs>
        <w:tab w:val="left" w:pos="215"/>
        <w:tab w:val="left" w:pos="402"/>
      </w:tabs>
      <w:spacing w:after="0"/>
      <w:ind w:left="215" w:firstLine="187"/>
      <w:jc w:val="both"/>
    </w:pPr>
    <w:rPr>
      <w:rFonts w:ascii="Arial" w:eastAsiaTheme="minorEastAsia" w:hAnsi="Arial"/>
      <w:sz w:val="24"/>
      <w:szCs w:val="24"/>
      <w:lang w:val="en-US"/>
    </w:rPr>
  </w:style>
  <w:style w:type="character" w:styleId="Mentionnonrsolue">
    <w:name w:val="Unresolved Mention"/>
    <w:basedOn w:val="Policepardfaut"/>
    <w:uiPriority w:val="99"/>
    <w:semiHidden/>
    <w:unhideWhenUsed/>
    <w:rsid w:val="00830850"/>
    <w:rPr>
      <w:color w:val="605E5C"/>
      <w:shd w:val="clear" w:color="auto" w:fill="E1DFDD"/>
    </w:rPr>
  </w:style>
  <w:style w:type="paragraph" w:styleId="Notedebasdepage">
    <w:name w:val="footnote text"/>
    <w:basedOn w:val="Normal"/>
    <w:link w:val="NotedebasdepageCar"/>
    <w:unhideWhenUsed/>
    <w:rsid w:val="00C01A68"/>
    <w:pPr>
      <w:spacing w:after="0" w:line="240" w:lineRule="auto"/>
    </w:pPr>
    <w:rPr>
      <w:sz w:val="20"/>
      <w:szCs w:val="20"/>
      <w:lang w:val="fr-FR"/>
    </w:rPr>
  </w:style>
  <w:style w:type="character" w:customStyle="1" w:styleId="NotedebasdepageCar">
    <w:name w:val="Note de bas de page Car"/>
    <w:basedOn w:val="Policepardfaut"/>
    <w:link w:val="Notedebasdepage"/>
    <w:rsid w:val="00C01A68"/>
    <w:rPr>
      <w:sz w:val="20"/>
      <w:szCs w:val="20"/>
      <w:lang w:val="fr-FR"/>
    </w:rPr>
  </w:style>
  <w:style w:type="character" w:styleId="Appelnotedebasdep">
    <w:name w:val="footnote reference"/>
    <w:basedOn w:val="Policepardfaut"/>
    <w:unhideWhenUsed/>
    <w:rsid w:val="00C01A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1165">
      <w:bodyDiv w:val="1"/>
      <w:marLeft w:val="0"/>
      <w:marRight w:val="0"/>
      <w:marTop w:val="0"/>
      <w:marBottom w:val="0"/>
      <w:divBdr>
        <w:top w:val="none" w:sz="0" w:space="0" w:color="auto"/>
        <w:left w:val="none" w:sz="0" w:space="0" w:color="auto"/>
        <w:bottom w:val="none" w:sz="0" w:space="0" w:color="auto"/>
        <w:right w:val="none" w:sz="0" w:space="0" w:color="auto"/>
      </w:divBdr>
    </w:div>
    <w:div w:id="249966000">
      <w:bodyDiv w:val="1"/>
      <w:marLeft w:val="0"/>
      <w:marRight w:val="0"/>
      <w:marTop w:val="0"/>
      <w:marBottom w:val="0"/>
      <w:divBdr>
        <w:top w:val="none" w:sz="0" w:space="0" w:color="auto"/>
        <w:left w:val="none" w:sz="0" w:space="0" w:color="auto"/>
        <w:bottom w:val="none" w:sz="0" w:space="0" w:color="auto"/>
        <w:right w:val="none" w:sz="0" w:space="0" w:color="auto"/>
      </w:divBdr>
    </w:div>
    <w:div w:id="250969963">
      <w:bodyDiv w:val="1"/>
      <w:marLeft w:val="0"/>
      <w:marRight w:val="0"/>
      <w:marTop w:val="0"/>
      <w:marBottom w:val="0"/>
      <w:divBdr>
        <w:top w:val="none" w:sz="0" w:space="0" w:color="auto"/>
        <w:left w:val="none" w:sz="0" w:space="0" w:color="auto"/>
        <w:bottom w:val="none" w:sz="0" w:space="0" w:color="auto"/>
        <w:right w:val="none" w:sz="0" w:space="0" w:color="auto"/>
      </w:divBdr>
    </w:div>
    <w:div w:id="436947988">
      <w:bodyDiv w:val="1"/>
      <w:marLeft w:val="0"/>
      <w:marRight w:val="0"/>
      <w:marTop w:val="0"/>
      <w:marBottom w:val="0"/>
      <w:divBdr>
        <w:top w:val="none" w:sz="0" w:space="0" w:color="auto"/>
        <w:left w:val="none" w:sz="0" w:space="0" w:color="auto"/>
        <w:bottom w:val="none" w:sz="0" w:space="0" w:color="auto"/>
        <w:right w:val="none" w:sz="0" w:space="0" w:color="auto"/>
      </w:divBdr>
    </w:div>
    <w:div w:id="491871448">
      <w:bodyDiv w:val="1"/>
      <w:marLeft w:val="0"/>
      <w:marRight w:val="0"/>
      <w:marTop w:val="0"/>
      <w:marBottom w:val="0"/>
      <w:divBdr>
        <w:top w:val="none" w:sz="0" w:space="0" w:color="auto"/>
        <w:left w:val="none" w:sz="0" w:space="0" w:color="auto"/>
        <w:bottom w:val="none" w:sz="0" w:space="0" w:color="auto"/>
        <w:right w:val="none" w:sz="0" w:space="0" w:color="auto"/>
      </w:divBdr>
    </w:div>
    <w:div w:id="541601691">
      <w:bodyDiv w:val="1"/>
      <w:marLeft w:val="0"/>
      <w:marRight w:val="0"/>
      <w:marTop w:val="0"/>
      <w:marBottom w:val="0"/>
      <w:divBdr>
        <w:top w:val="none" w:sz="0" w:space="0" w:color="auto"/>
        <w:left w:val="none" w:sz="0" w:space="0" w:color="auto"/>
        <w:bottom w:val="none" w:sz="0" w:space="0" w:color="auto"/>
        <w:right w:val="none" w:sz="0" w:space="0" w:color="auto"/>
      </w:divBdr>
    </w:div>
    <w:div w:id="591358019">
      <w:bodyDiv w:val="1"/>
      <w:marLeft w:val="0"/>
      <w:marRight w:val="0"/>
      <w:marTop w:val="0"/>
      <w:marBottom w:val="0"/>
      <w:divBdr>
        <w:top w:val="none" w:sz="0" w:space="0" w:color="auto"/>
        <w:left w:val="none" w:sz="0" w:space="0" w:color="auto"/>
        <w:bottom w:val="none" w:sz="0" w:space="0" w:color="auto"/>
        <w:right w:val="none" w:sz="0" w:space="0" w:color="auto"/>
      </w:divBdr>
    </w:div>
    <w:div w:id="600338314">
      <w:bodyDiv w:val="1"/>
      <w:marLeft w:val="0"/>
      <w:marRight w:val="0"/>
      <w:marTop w:val="0"/>
      <w:marBottom w:val="0"/>
      <w:divBdr>
        <w:top w:val="none" w:sz="0" w:space="0" w:color="auto"/>
        <w:left w:val="none" w:sz="0" w:space="0" w:color="auto"/>
        <w:bottom w:val="none" w:sz="0" w:space="0" w:color="auto"/>
        <w:right w:val="none" w:sz="0" w:space="0" w:color="auto"/>
      </w:divBdr>
    </w:div>
    <w:div w:id="1146357596">
      <w:bodyDiv w:val="1"/>
      <w:marLeft w:val="0"/>
      <w:marRight w:val="0"/>
      <w:marTop w:val="0"/>
      <w:marBottom w:val="0"/>
      <w:divBdr>
        <w:top w:val="none" w:sz="0" w:space="0" w:color="auto"/>
        <w:left w:val="none" w:sz="0" w:space="0" w:color="auto"/>
        <w:bottom w:val="none" w:sz="0" w:space="0" w:color="auto"/>
        <w:right w:val="none" w:sz="0" w:space="0" w:color="auto"/>
      </w:divBdr>
    </w:div>
    <w:div w:id="1271821347">
      <w:bodyDiv w:val="1"/>
      <w:marLeft w:val="0"/>
      <w:marRight w:val="0"/>
      <w:marTop w:val="0"/>
      <w:marBottom w:val="0"/>
      <w:divBdr>
        <w:top w:val="none" w:sz="0" w:space="0" w:color="auto"/>
        <w:left w:val="none" w:sz="0" w:space="0" w:color="auto"/>
        <w:bottom w:val="none" w:sz="0" w:space="0" w:color="auto"/>
        <w:right w:val="none" w:sz="0" w:space="0" w:color="auto"/>
      </w:divBdr>
      <w:divsChild>
        <w:div w:id="199708487">
          <w:marLeft w:val="-180"/>
          <w:marRight w:val="0"/>
          <w:marTop w:val="0"/>
          <w:marBottom w:val="0"/>
          <w:divBdr>
            <w:top w:val="none" w:sz="0" w:space="0" w:color="auto"/>
            <w:left w:val="single" w:sz="18" w:space="7" w:color="487FC6"/>
            <w:bottom w:val="none" w:sz="0" w:space="0" w:color="auto"/>
            <w:right w:val="none" w:sz="0" w:space="0" w:color="auto"/>
          </w:divBdr>
        </w:div>
        <w:div w:id="2082747108">
          <w:marLeft w:val="0"/>
          <w:marRight w:val="0"/>
          <w:marTop w:val="0"/>
          <w:marBottom w:val="0"/>
          <w:divBdr>
            <w:top w:val="none" w:sz="0" w:space="0" w:color="auto"/>
            <w:left w:val="none" w:sz="0" w:space="0" w:color="auto"/>
            <w:bottom w:val="none" w:sz="0" w:space="0" w:color="auto"/>
            <w:right w:val="none" w:sz="0" w:space="0" w:color="auto"/>
          </w:divBdr>
        </w:div>
        <w:div w:id="1970502590">
          <w:marLeft w:val="0"/>
          <w:marRight w:val="0"/>
          <w:marTop w:val="0"/>
          <w:marBottom w:val="0"/>
          <w:divBdr>
            <w:top w:val="none" w:sz="0" w:space="0" w:color="auto"/>
            <w:left w:val="none" w:sz="0" w:space="0" w:color="auto"/>
            <w:bottom w:val="none" w:sz="0" w:space="0" w:color="auto"/>
            <w:right w:val="none" w:sz="0" w:space="0" w:color="auto"/>
          </w:divBdr>
        </w:div>
      </w:divsChild>
    </w:div>
    <w:div w:id="1285230731">
      <w:bodyDiv w:val="1"/>
      <w:marLeft w:val="0"/>
      <w:marRight w:val="0"/>
      <w:marTop w:val="0"/>
      <w:marBottom w:val="0"/>
      <w:divBdr>
        <w:top w:val="none" w:sz="0" w:space="0" w:color="auto"/>
        <w:left w:val="none" w:sz="0" w:space="0" w:color="auto"/>
        <w:bottom w:val="none" w:sz="0" w:space="0" w:color="auto"/>
        <w:right w:val="none" w:sz="0" w:space="0" w:color="auto"/>
      </w:divBdr>
    </w:div>
    <w:div w:id="1387605762">
      <w:bodyDiv w:val="1"/>
      <w:marLeft w:val="0"/>
      <w:marRight w:val="0"/>
      <w:marTop w:val="0"/>
      <w:marBottom w:val="0"/>
      <w:divBdr>
        <w:top w:val="none" w:sz="0" w:space="0" w:color="auto"/>
        <w:left w:val="none" w:sz="0" w:space="0" w:color="auto"/>
        <w:bottom w:val="none" w:sz="0" w:space="0" w:color="auto"/>
        <w:right w:val="none" w:sz="0" w:space="0" w:color="auto"/>
      </w:divBdr>
      <w:divsChild>
        <w:div w:id="1900631805">
          <w:marLeft w:val="0"/>
          <w:marRight w:val="0"/>
          <w:marTop w:val="0"/>
          <w:marBottom w:val="160"/>
          <w:divBdr>
            <w:top w:val="none" w:sz="0" w:space="0" w:color="auto"/>
            <w:left w:val="none" w:sz="0" w:space="0" w:color="auto"/>
            <w:bottom w:val="none" w:sz="0" w:space="0" w:color="auto"/>
            <w:right w:val="none" w:sz="0" w:space="0" w:color="auto"/>
          </w:divBdr>
        </w:div>
      </w:divsChild>
    </w:div>
    <w:div w:id="1497384512">
      <w:bodyDiv w:val="1"/>
      <w:marLeft w:val="0"/>
      <w:marRight w:val="0"/>
      <w:marTop w:val="0"/>
      <w:marBottom w:val="0"/>
      <w:divBdr>
        <w:top w:val="none" w:sz="0" w:space="0" w:color="auto"/>
        <w:left w:val="none" w:sz="0" w:space="0" w:color="auto"/>
        <w:bottom w:val="none" w:sz="0" w:space="0" w:color="auto"/>
        <w:right w:val="none" w:sz="0" w:space="0" w:color="auto"/>
      </w:divBdr>
    </w:div>
    <w:div w:id="15569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52430940" TargetMode="External"/><Relationship Id="rId13" Type="http://schemas.openxmlformats.org/officeDocument/2006/relationships/hyperlink" Target="http://www.teleaccords.travail-emploi.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central-1.protection.sophos.com?d=legifrance.gouv.fr&amp;u=aHR0cHM6Ly93d3cubGVnaWZyYW5jZS5nb3V2LmZyL2NvZGVzL2FydGljbGVfbGMvTEVHSUFSVEkwMDAwNDc5NTg1Njc=&amp;p=m&amp;i=NWEwMWFmZTYyMjk5NDUxMjAxNTYxOTAy&amp;t=SjlqOTRJVWY2NFdlMm9VNjg5eFdTTjZ1MEdZeWlJdnZtSm53Wll1TFFBVT0=&amp;h=b37e574079644202aa3bd90e913f4de0&amp;s=AVNPUEhUT0NFTkNSWVBUSVasE-51GGH97SUtRvqTXWASoTVHru_WYU3TmF5LBCD3lQ"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central-1.protection.sophos.com?d=legifrance.gouv.fr&amp;u=aHR0cHM6Ly93d3cubGVnaWZyYW5jZS5nb3V2LmZyL2NvZGVzL2FydGljbGVfbGMvTEVHSUFSVEkwMDAwNTI0MzcxNTE=&amp;p=m&amp;i=NWEwMWFmZTYyMjk5NDUxMjAxNTYxOTAy&amp;t=Q05JZ2E5YS9MUlBCcWd5VytGVFlHTXJJb1NJNWdDQ3dHZ3lVNWVLSytLdz0=&amp;h=b37e574079644202aa3bd90e913f4de0&amp;s=AVNPUEhUT0NFTkNSWVBUSVasE-51GGH97SUtRvqTXWASoTVHru_WYU3TmF5LBCD3lQ"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central-1.protection.sophos.com?d=legifrance.gouv.fr&amp;u=aHR0cHM6Ly93d3cubGVnaWZyYW5jZS5nb3V2LmZyL2NvZGVzL2FydGljbGVfbGMvTEVHSUFSVEkwMDAwNDc5NTg2Mjk=&amp;p=m&amp;i=NWEwMWFmZTYyMjk5NDUxMjAxNTYxOTAy&amp;t=eUFrK3NDTnJIcCtOaFhpWk13V290dGE0UWhiZ0pyT2dZZW5KV0RYRU8zWT0=&amp;h=b37e574079644202aa3bd90e913f4de0&amp;s=AVNPUEhUT0NFTkNSWVBUSVasE-51GGH97SUtRvqTXWASoTVHru_WYU3TmF5LBCD3lQ"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u-central-1.protection.sophos.com?d=legifrance.gouv.fr&amp;u=aHR0cHM6Ly93d3cubGVnaWZyYW5jZS5nb3V2LmZyL2NvZGVzL2FydGljbGVfbGMvTEVHSUFSVEkwMDAwNDg2OTcyOTU=&amp;p=m&amp;i=NWEwMWFmZTYyMjk5NDUxMjAxNTYxOTAy&amp;t=YzYxOHY1YXc3aUZ5VXQyWlA4Z0dVYUN6REszTzNOeFRibkphZVZKMG16VT0=&amp;h=b37e574079644202aa3bd90e913f4de0&amp;s=AVNPUEhUT0NFTkNSWVBUSVasE-51GGH97SUtRvqTXWASoTVHru_WYU3TmF5LBCD3lQ"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3C3B0-3713-4065-B3F9-EC3442C1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2456</Words>
  <Characters>14002</Characters>
  <Application>Microsoft Office Word</Application>
  <DocSecurity>0</DocSecurity>
  <Lines>116</Lines>
  <Paragraphs>32</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Ángel Monroy</dc:creator>
  <cp:lastModifiedBy>Denise Vidalé</cp:lastModifiedBy>
  <cp:revision>3</cp:revision>
  <cp:lastPrinted>2026-01-14T12:47:00Z</cp:lastPrinted>
  <dcterms:created xsi:type="dcterms:W3CDTF">2026-03-03T18:46:00Z</dcterms:created>
  <dcterms:modified xsi:type="dcterms:W3CDTF">2026-03-03T18:48:00Z</dcterms:modified>
</cp:coreProperties>
</file>