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2EDE" w14:textId="64933590" w:rsidR="72001C48" w:rsidRDefault="72001C48" w:rsidP="72001C4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b/>
          <w:bCs/>
          <w:sz w:val="24"/>
          <w:szCs w:val="24"/>
        </w:rPr>
      </w:pPr>
    </w:p>
    <w:p w14:paraId="6221F623" w14:textId="5976CEF8" w:rsidR="00371089" w:rsidRPr="009039F8" w:rsidRDefault="009039F8" w:rsidP="009039F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b/>
          <w:sz w:val="24"/>
        </w:rPr>
      </w:pPr>
      <w:bookmarkStart w:id="0" w:name="_Hlk156387152"/>
      <w:r w:rsidRPr="009039F8">
        <w:rPr>
          <w:b/>
          <w:sz w:val="24"/>
        </w:rPr>
        <w:t>PROCES VERBAL D’ACCORD</w:t>
      </w:r>
    </w:p>
    <w:p w14:paraId="4BEC7548" w14:textId="26723176" w:rsidR="00371089" w:rsidRDefault="00371089" w:rsidP="72001C4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b/>
          <w:bCs/>
          <w:sz w:val="24"/>
          <w:szCs w:val="24"/>
        </w:rPr>
      </w:pPr>
      <w:r w:rsidRPr="72001C48">
        <w:rPr>
          <w:b/>
          <w:bCs/>
          <w:sz w:val="24"/>
          <w:szCs w:val="24"/>
        </w:rPr>
        <w:t>NEGOCIATION</w:t>
      </w:r>
      <w:r w:rsidR="004D2C20">
        <w:rPr>
          <w:b/>
          <w:bCs/>
          <w:sz w:val="24"/>
          <w:szCs w:val="24"/>
        </w:rPr>
        <w:t>S</w:t>
      </w:r>
      <w:r w:rsidRPr="72001C48">
        <w:rPr>
          <w:b/>
          <w:bCs/>
          <w:sz w:val="24"/>
          <w:szCs w:val="24"/>
        </w:rPr>
        <w:t xml:space="preserve"> ANNUELLE</w:t>
      </w:r>
      <w:r w:rsidR="004D2C20">
        <w:rPr>
          <w:b/>
          <w:bCs/>
          <w:sz w:val="24"/>
          <w:szCs w:val="24"/>
        </w:rPr>
        <w:t>S</w:t>
      </w:r>
      <w:r w:rsidRPr="72001C48">
        <w:rPr>
          <w:b/>
          <w:bCs/>
          <w:sz w:val="24"/>
          <w:szCs w:val="24"/>
        </w:rPr>
        <w:t xml:space="preserve"> OBLIGATOIRE</w:t>
      </w:r>
      <w:r w:rsidR="004D2C20">
        <w:rPr>
          <w:b/>
          <w:bCs/>
          <w:sz w:val="24"/>
          <w:szCs w:val="24"/>
        </w:rPr>
        <w:t>S</w:t>
      </w:r>
      <w:r w:rsidR="26C99450" w:rsidRPr="72001C48">
        <w:rPr>
          <w:b/>
          <w:bCs/>
          <w:sz w:val="24"/>
          <w:szCs w:val="24"/>
        </w:rPr>
        <w:t xml:space="preserve"> </w:t>
      </w:r>
      <w:r w:rsidR="004D3FAC">
        <w:rPr>
          <w:b/>
          <w:bCs/>
          <w:sz w:val="24"/>
          <w:szCs w:val="24"/>
        </w:rPr>
        <w:t>202</w:t>
      </w:r>
      <w:r w:rsidR="00B538A5">
        <w:rPr>
          <w:b/>
          <w:bCs/>
          <w:sz w:val="24"/>
          <w:szCs w:val="24"/>
        </w:rPr>
        <w:t>5</w:t>
      </w:r>
    </w:p>
    <w:p w14:paraId="16CCE9A0" w14:textId="7E3FB293" w:rsidR="02AD79B5" w:rsidRDefault="02AD79B5" w:rsidP="2CD6856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b/>
          <w:bCs/>
          <w:sz w:val="24"/>
          <w:szCs w:val="24"/>
        </w:rPr>
      </w:pPr>
      <w:r w:rsidRPr="2CD68568">
        <w:rPr>
          <w:b/>
          <w:bCs/>
          <w:sz w:val="24"/>
          <w:szCs w:val="24"/>
        </w:rPr>
        <w:t>BATIMENT CFA BRETAGNE</w:t>
      </w:r>
    </w:p>
    <w:p w14:paraId="302D0EFB" w14:textId="77777777" w:rsidR="004D2C20" w:rsidRPr="009039F8" w:rsidRDefault="004D2C20" w:rsidP="72001C4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b/>
          <w:bCs/>
          <w:sz w:val="24"/>
          <w:szCs w:val="24"/>
        </w:rPr>
      </w:pPr>
    </w:p>
    <w:bookmarkEnd w:id="0"/>
    <w:p w14:paraId="6A130F72" w14:textId="77777777" w:rsidR="001B3BB1" w:rsidRDefault="001B3BB1"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p>
    <w:p w14:paraId="60C42A51" w14:textId="77777777" w:rsidR="00E54189" w:rsidRDefault="00E54189"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p>
    <w:p w14:paraId="4BC2C53F" w14:textId="77777777" w:rsidR="00E54189" w:rsidRDefault="00E54189"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p>
    <w:p w14:paraId="7FA4BE21" w14:textId="60983F57" w:rsidR="002E79DF" w:rsidRPr="00D423F0" w:rsidRDefault="002E79DF"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r w:rsidRPr="00D423F0">
        <w:rPr>
          <w:rFonts w:ascii="Century Gothic" w:eastAsiaTheme="minorHAnsi" w:hAnsi="Century Gothic" w:cstheme="minorBidi"/>
          <w:sz w:val="20"/>
          <w:szCs w:val="20"/>
          <w:lang w:eastAsia="en-US"/>
        </w:rPr>
        <w:t>ENTRE :  </w:t>
      </w:r>
    </w:p>
    <w:p w14:paraId="21135593" w14:textId="7A2D8AE4" w:rsidR="00FD11E7" w:rsidRDefault="00FD11E7" w:rsidP="0CF8B730">
      <w:pPr>
        <w:pStyle w:val="paragraph"/>
        <w:spacing w:before="0" w:beforeAutospacing="0" w:after="0" w:afterAutospacing="0"/>
        <w:jc w:val="both"/>
        <w:textAlignment w:val="baseline"/>
        <w:rPr>
          <w:rFonts w:ascii="Century Gothic" w:eastAsiaTheme="minorEastAsia" w:hAnsi="Century Gothic" w:cstheme="minorBidi"/>
          <w:sz w:val="20"/>
          <w:szCs w:val="20"/>
          <w:lang w:eastAsia="en-US"/>
        </w:rPr>
      </w:pPr>
    </w:p>
    <w:p w14:paraId="3233236F" w14:textId="212C7436" w:rsidR="002E79DF" w:rsidRPr="00145759" w:rsidRDefault="000E1C43" w:rsidP="00145759">
      <w:pPr>
        <w:spacing w:before="75" w:after="75" w:line="240" w:lineRule="auto"/>
        <w:ind w:right="15"/>
        <w:jc w:val="both"/>
        <w:rPr>
          <w:rFonts w:eastAsiaTheme="minorEastAsia"/>
          <w:sz w:val="20"/>
          <w:szCs w:val="20"/>
        </w:rPr>
      </w:pPr>
      <w:r w:rsidRPr="000E1C43">
        <w:rPr>
          <w:rFonts w:eastAsiaTheme="minorEastAsia"/>
          <w:sz w:val="20"/>
          <w:szCs w:val="20"/>
        </w:rPr>
        <w:t xml:space="preserve">L’association Bâtiment CFA BRETAGNE dont le siège social est situé 60 avenue du Canada, 35200 RENNES, représentée par son Directeur Général en exercice, </w:t>
      </w:r>
      <w:r w:rsidR="006366B0">
        <w:rPr>
          <w:rFonts w:eastAsiaTheme="minorEastAsia"/>
          <w:sz w:val="20"/>
          <w:szCs w:val="20"/>
        </w:rPr>
        <w:t>XXXXX</w:t>
      </w:r>
      <w:r w:rsidRPr="000E1C43">
        <w:rPr>
          <w:rFonts w:eastAsiaTheme="minorEastAsia"/>
          <w:sz w:val="20"/>
          <w:szCs w:val="20"/>
        </w:rPr>
        <w:t xml:space="preserve"> assisté de </w:t>
      </w:r>
      <w:r w:rsidR="006366B0">
        <w:rPr>
          <w:rFonts w:eastAsiaTheme="minorEastAsia"/>
          <w:sz w:val="20"/>
          <w:szCs w:val="20"/>
        </w:rPr>
        <w:t>XXXXX</w:t>
      </w:r>
      <w:r w:rsidRPr="000E1C43">
        <w:rPr>
          <w:rFonts w:eastAsiaTheme="minorEastAsia"/>
          <w:sz w:val="20"/>
          <w:szCs w:val="20"/>
        </w:rPr>
        <w:t>, Directrice des Ressources Humaines et du dialogue social.</w:t>
      </w:r>
    </w:p>
    <w:p w14:paraId="6EE318F0" w14:textId="77777777" w:rsidR="002E79DF" w:rsidRPr="00D423F0" w:rsidRDefault="002E79DF" w:rsidP="002E79DF">
      <w:pPr>
        <w:pStyle w:val="paragraph"/>
        <w:spacing w:before="0" w:beforeAutospacing="0" w:after="0" w:afterAutospacing="0"/>
        <w:jc w:val="right"/>
        <w:textAlignment w:val="baseline"/>
        <w:rPr>
          <w:rFonts w:ascii="Century Gothic" w:eastAsiaTheme="minorHAnsi" w:hAnsi="Century Gothic" w:cstheme="minorBidi"/>
          <w:sz w:val="20"/>
          <w:szCs w:val="20"/>
          <w:lang w:eastAsia="en-US"/>
        </w:rPr>
      </w:pPr>
      <w:r w:rsidRPr="00D423F0">
        <w:rPr>
          <w:rFonts w:ascii="Century Gothic" w:eastAsiaTheme="minorHAnsi" w:hAnsi="Century Gothic" w:cstheme="minorBidi"/>
          <w:sz w:val="20"/>
          <w:szCs w:val="20"/>
          <w:lang w:eastAsia="en-US"/>
        </w:rPr>
        <w:t>D’une part,  </w:t>
      </w:r>
    </w:p>
    <w:p w14:paraId="18E25498" w14:textId="34A736F9" w:rsidR="000E1C43" w:rsidRDefault="002E79DF"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r w:rsidRPr="00D423F0">
        <w:rPr>
          <w:rFonts w:ascii="Century Gothic" w:eastAsiaTheme="minorHAnsi" w:hAnsi="Century Gothic" w:cstheme="minorBidi"/>
          <w:sz w:val="20"/>
          <w:szCs w:val="20"/>
          <w:lang w:eastAsia="en-US"/>
        </w:rPr>
        <w:t>ET :  </w:t>
      </w:r>
    </w:p>
    <w:p w14:paraId="46FBEADE" w14:textId="77777777" w:rsidR="00FD11E7" w:rsidRPr="00D423F0" w:rsidRDefault="00FD11E7" w:rsidP="002E79DF">
      <w:pPr>
        <w:pStyle w:val="paragraph"/>
        <w:spacing w:before="0" w:beforeAutospacing="0" w:after="0" w:afterAutospacing="0"/>
        <w:jc w:val="both"/>
        <w:textAlignment w:val="baseline"/>
        <w:rPr>
          <w:rFonts w:ascii="Century Gothic" w:eastAsiaTheme="minorHAnsi" w:hAnsi="Century Gothic" w:cstheme="minorBidi"/>
          <w:sz w:val="20"/>
          <w:szCs w:val="20"/>
          <w:lang w:eastAsia="en-US"/>
        </w:rPr>
      </w:pPr>
    </w:p>
    <w:p w14:paraId="65980FD0" w14:textId="45DE30E3" w:rsidR="000E1C43" w:rsidRPr="00B538A5" w:rsidRDefault="000E1C43" w:rsidP="000E1C43">
      <w:pPr>
        <w:numPr>
          <w:ilvl w:val="0"/>
          <w:numId w:val="26"/>
        </w:numPr>
        <w:spacing w:before="75" w:after="75" w:line="240" w:lineRule="auto"/>
        <w:ind w:right="15"/>
        <w:jc w:val="both"/>
        <w:rPr>
          <w:rFonts w:eastAsiaTheme="minorEastAsia"/>
          <w:sz w:val="20"/>
          <w:szCs w:val="20"/>
        </w:rPr>
      </w:pPr>
      <w:r w:rsidRPr="00404FA2">
        <w:rPr>
          <w:rFonts w:eastAsiaTheme="minorEastAsia"/>
          <w:sz w:val="20"/>
          <w:szCs w:val="20"/>
        </w:rPr>
        <w:t xml:space="preserve">Le </w:t>
      </w:r>
      <w:r w:rsidRPr="00404FA2">
        <w:rPr>
          <w:rFonts w:eastAsiaTheme="minorEastAsia"/>
          <w:b/>
          <w:bCs/>
          <w:sz w:val="20"/>
          <w:szCs w:val="20"/>
        </w:rPr>
        <w:t>syndicat Union Régionale de la construction Bois et Ameublement CGT Bretagne</w:t>
      </w:r>
      <w:r w:rsidRPr="00404FA2">
        <w:rPr>
          <w:rFonts w:eastAsiaTheme="minorEastAsia"/>
          <w:sz w:val="20"/>
          <w:szCs w:val="20"/>
        </w:rPr>
        <w:t xml:space="preserve">, </w:t>
      </w:r>
      <w:r w:rsidRPr="00B538A5">
        <w:rPr>
          <w:rFonts w:eastAsiaTheme="minorEastAsia"/>
          <w:sz w:val="20"/>
          <w:szCs w:val="20"/>
        </w:rPr>
        <w:t xml:space="preserve">représenté par la délégation composée de </w:t>
      </w:r>
      <w:r w:rsidR="00407D61">
        <w:rPr>
          <w:rFonts w:eastAsiaTheme="minorEastAsia"/>
          <w:sz w:val="20"/>
          <w:szCs w:val="20"/>
        </w:rPr>
        <w:t>XXXXX</w:t>
      </w:r>
      <w:r w:rsidRPr="00B538A5">
        <w:rPr>
          <w:rFonts w:eastAsiaTheme="minorEastAsia"/>
          <w:sz w:val="20"/>
          <w:szCs w:val="20"/>
        </w:rPr>
        <w:t xml:space="preserve">, délégué syndical et </w:t>
      </w:r>
      <w:r w:rsidR="00407D61">
        <w:rPr>
          <w:rFonts w:eastAsiaTheme="minorEastAsia"/>
          <w:sz w:val="20"/>
          <w:szCs w:val="20"/>
        </w:rPr>
        <w:t>XXXXX</w:t>
      </w:r>
      <w:r w:rsidRPr="00B538A5">
        <w:rPr>
          <w:rFonts w:eastAsiaTheme="minorEastAsia"/>
          <w:sz w:val="20"/>
          <w:szCs w:val="20"/>
        </w:rPr>
        <w:t>, tous deux signataires</w:t>
      </w:r>
    </w:p>
    <w:p w14:paraId="15A396C0" w14:textId="77777777" w:rsidR="000E1C43" w:rsidRPr="00404FA2" w:rsidRDefault="000E1C43" w:rsidP="000E1C43">
      <w:pPr>
        <w:spacing w:before="75" w:after="75" w:line="240" w:lineRule="auto"/>
        <w:ind w:left="720" w:right="15"/>
        <w:jc w:val="both"/>
        <w:rPr>
          <w:rFonts w:eastAsiaTheme="minorEastAsia"/>
          <w:sz w:val="20"/>
          <w:szCs w:val="20"/>
        </w:rPr>
      </w:pPr>
    </w:p>
    <w:p w14:paraId="3FDB04B7" w14:textId="41F12638" w:rsidR="000E1C43" w:rsidRPr="00B538A5" w:rsidRDefault="000E1C43" w:rsidP="000E1C43">
      <w:pPr>
        <w:pStyle w:val="Paragraphedeliste"/>
        <w:numPr>
          <w:ilvl w:val="0"/>
          <w:numId w:val="26"/>
        </w:numPr>
        <w:spacing w:line="240" w:lineRule="auto"/>
        <w:rPr>
          <w:rFonts w:eastAsiaTheme="minorEastAsia"/>
          <w:sz w:val="20"/>
          <w:szCs w:val="20"/>
        </w:rPr>
      </w:pPr>
      <w:r w:rsidRPr="00404FA2">
        <w:rPr>
          <w:rFonts w:eastAsiaTheme="minorEastAsia"/>
          <w:sz w:val="20"/>
          <w:szCs w:val="20"/>
        </w:rPr>
        <w:t xml:space="preserve">Pour </w:t>
      </w:r>
      <w:r w:rsidRPr="00404FA2">
        <w:rPr>
          <w:rFonts w:eastAsiaTheme="minorEastAsia"/>
          <w:b/>
          <w:bCs/>
          <w:sz w:val="20"/>
          <w:szCs w:val="20"/>
        </w:rPr>
        <w:t>la fédération Nationale Construction et Bois CFDT</w:t>
      </w:r>
      <w:r w:rsidRPr="00404FA2">
        <w:rPr>
          <w:rFonts w:eastAsiaTheme="minorEastAsia"/>
          <w:sz w:val="20"/>
          <w:szCs w:val="20"/>
        </w:rPr>
        <w:t xml:space="preserve">, </w:t>
      </w:r>
      <w:r w:rsidRPr="00B538A5">
        <w:rPr>
          <w:rFonts w:eastAsiaTheme="minorEastAsia"/>
          <w:sz w:val="20"/>
          <w:szCs w:val="20"/>
        </w:rPr>
        <w:t xml:space="preserve">représenté par </w:t>
      </w:r>
      <w:r w:rsidR="00407D61">
        <w:rPr>
          <w:rFonts w:eastAsiaTheme="minorEastAsia"/>
          <w:sz w:val="20"/>
          <w:szCs w:val="20"/>
        </w:rPr>
        <w:t>XXXXX</w:t>
      </w:r>
    </w:p>
    <w:p w14:paraId="2C224E7E" w14:textId="3C169719" w:rsidR="002E79DF" w:rsidRPr="00D423F0" w:rsidRDefault="002E79DF" w:rsidP="009039F8">
      <w:pPr>
        <w:spacing w:after="0" w:line="240" w:lineRule="auto"/>
        <w:jc w:val="both"/>
        <w:rPr>
          <w:sz w:val="20"/>
          <w:szCs w:val="20"/>
        </w:rPr>
      </w:pPr>
    </w:p>
    <w:p w14:paraId="49AF610A" w14:textId="4C456407" w:rsidR="00B17F7C" w:rsidRPr="00D423F0" w:rsidRDefault="00B17F7C" w:rsidP="00B17F7C">
      <w:pPr>
        <w:spacing w:after="0" w:line="240" w:lineRule="auto"/>
        <w:jc w:val="right"/>
        <w:rPr>
          <w:sz w:val="20"/>
          <w:szCs w:val="20"/>
        </w:rPr>
      </w:pPr>
      <w:r w:rsidRPr="00D423F0">
        <w:rPr>
          <w:sz w:val="20"/>
          <w:szCs w:val="20"/>
        </w:rPr>
        <w:t xml:space="preserve">D’autre part, </w:t>
      </w:r>
    </w:p>
    <w:p w14:paraId="331CF2BE" w14:textId="77777777" w:rsidR="006A6E6B" w:rsidRDefault="006A6E6B" w:rsidP="00404FA2">
      <w:pPr>
        <w:spacing w:after="0" w:line="240" w:lineRule="auto"/>
        <w:jc w:val="both"/>
        <w:rPr>
          <w:sz w:val="20"/>
          <w:szCs w:val="20"/>
        </w:rPr>
      </w:pPr>
    </w:p>
    <w:p w14:paraId="264E5AAA" w14:textId="77777777" w:rsidR="006A6E6B" w:rsidRDefault="006A6E6B" w:rsidP="00404FA2">
      <w:pPr>
        <w:spacing w:after="0" w:line="240" w:lineRule="auto"/>
        <w:jc w:val="both"/>
        <w:rPr>
          <w:sz w:val="20"/>
          <w:szCs w:val="20"/>
        </w:rPr>
      </w:pPr>
    </w:p>
    <w:p w14:paraId="530651A3" w14:textId="77777777" w:rsidR="000129B2" w:rsidRPr="006A6E6B" w:rsidRDefault="000129B2" w:rsidP="00E86011">
      <w:pPr>
        <w:pStyle w:val="NormalWeb"/>
        <w:rPr>
          <w:rFonts w:ascii="Century Gothic" w:eastAsiaTheme="minorHAnsi" w:hAnsi="Century Gothic" w:cstheme="minorBidi"/>
          <w:b/>
          <w:bCs/>
          <w:sz w:val="22"/>
          <w:szCs w:val="22"/>
          <w:lang w:eastAsia="en-US"/>
        </w:rPr>
      </w:pPr>
      <w:r w:rsidRPr="006A6E6B">
        <w:rPr>
          <w:rFonts w:ascii="Century Gothic" w:eastAsiaTheme="minorHAnsi" w:hAnsi="Century Gothic" w:cstheme="minorBidi"/>
          <w:b/>
          <w:bCs/>
          <w:sz w:val="22"/>
          <w:szCs w:val="22"/>
          <w:lang w:eastAsia="en-US"/>
        </w:rPr>
        <w:t>Article 1 – Rappel du contexte</w:t>
      </w:r>
    </w:p>
    <w:p w14:paraId="6047F56F" w14:textId="6A33746C" w:rsidR="00E86011" w:rsidRPr="000129B2" w:rsidRDefault="00E86011" w:rsidP="000129B2">
      <w:pPr>
        <w:pStyle w:val="NormalWeb"/>
        <w:jc w:val="both"/>
        <w:rPr>
          <w:rFonts w:ascii="Century Gothic" w:eastAsiaTheme="minorEastAsia" w:hAnsi="Century Gothic" w:cstheme="minorBidi"/>
          <w:sz w:val="20"/>
          <w:szCs w:val="20"/>
          <w:lang w:eastAsia="en-US"/>
        </w:rPr>
      </w:pPr>
      <w:r w:rsidRPr="000129B2">
        <w:rPr>
          <w:rFonts w:ascii="Century Gothic" w:eastAsiaTheme="minorEastAsia" w:hAnsi="Century Gothic" w:cstheme="minorBidi"/>
          <w:sz w:val="20"/>
          <w:szCs w:val="20"/>
          <w:lang w:eastAsia="en-US"/>
        </w:rPr>
        <w:t>Lors de la négociation annuelle obligatoire ayant donné lieu au procès-verbal du 26 janvier, les parties avaient convenu de se réunir à nouveau afin d’examiner l’évolution de la prise en charge de la complémentaire santé des salariés, une fois achevée la procédure de mise en concurrence et le choix du prestataire définitivement arrêté à l’issue de la commission d’appel d’offres.</w:t>
      </w:r>
    </w:p>
    <w:p w14:paraId="439F7BBD" w14:textId="77777777" w:rsidR="00E86011" w:rsidRPr="000129B2" w:rsidRDefault="00E86011" w:rsidP="000129B2">
      <w:pPr>
        <w:pStyle w:val="NormalWeb"/>
        <w:jc w:val="both"/>
        <w:rPr>
          <w:rFonts w:ascii="Century Gothic" w:eastAsiaTheme="minorEastAsia" w:hAnsi="Century Gothic" w:cstheme="minorBidi"/>
          <w:sz w:val="20"/>
          <w:szCs w:val="20"/>
          <w:lang w:eastAsia="en-US"/>
        </w:rPr>
      </w:pPr>
      <w:r w:rsidRPr="000129B2">
        <w:rPr>
          <w:rFonts w:ascii="Century Gothic" w:eastAsiaTheme="minorEastAsia" w:hAnsi="Century Gothic" w:cstheme="minorBidi"/>
          <w:sz w:val="20"/>
          <w:szCs w:val="20"/>
          <w:lang w:eastAsia="en-US"/>
        </w:rPr>
        <w:t>Dans ce cadre, les parties se sont réunies afin de définir les mesures d’accompagnement liées à l’évolution des cotisations du régime de complémentaire santé.</w:t>
      </w:r>
    </w:p>
    <w:p w14:paraId="0A0CF866" w14:textId="77777777" w:rsidR="00815D8B" w:rsidRDefault="00815D8B" w:rsidP="00404FA2">
      <w:pPr>
        <w:spacing w:after="0" w:line="240" w:lineRule="auto"/>
        <w:jc w:val="both"/>
        <w:rPr>
          <w:rFonts w:eastAsia="Century Gothic" w:cs="Century Gothic"/>
          <w:color w:val="000000" w:themeColor="text1"/>
          <w:sz w:val="20"/>
          <w:szCs w:val="20"/>
        </w:rPr>
      </w:pPr>
    </w:p>
    <w:p w14:paraId="4A829215" w14:textId="77777777" w:rsidR="006A6E6B" w:rsidRPr="006A6E6B" w:rsidRDefault="006A6E6B" w:rsidP="006A6E6B">
      <w:pPr>
        <w:spacing w:before="100" w:beforeAutospacing="1" w:after="100" w:afterAutospacing="1" w:line="240" w:lineRule="auto"/>
        <w:outlineLvl w:val="1"/>
        <w:rPr>
          <w:b/>
          <w:bCs/>
        </w:rPr>
      </w:pPr>
      <w:r w:rsidRPr="006A6E6B">
        <w:rPr>
          <w:b/>
          <w:bCs/>
        </w:rPr>
        <w:t>Article 2 – Évolution de la participation de l’employeur à la complémentaire santé</w:t>
      </w:r>
    </w:p>
    <w:p w14:paraId="0E2B0979" w14:textId="77777777" w:rsidR="006A6E6B" w:rsidRPr="006A6E6B" w:rsidRDefault="006A6E6B" w:rsidP="006A6E6B">
      <w:pPr>
        <w:spacing w:before="100" w:beforeAutospacing="1" w:after="100" w:afterAutospacing="1" w:line="240" w:lineRule="auto"/>
        <w:jc w:val="both"/>
        <w:rPr>
          <w:rFonts w:eastAsiaTheme="minorEastAsia"/>
          <w:sz w:val="20"/>
          <w:szCs w:val="20"/>
        </w:rPr>
      </w:pPr>
      <w:r w:rsidRPr="006A6E6B">
        <w:rPr>
          <w:rFonts w:eastAsiaTheme="minorEastAsia"/>
          <w:sz w:val="20"/>
          <w:szCs w:val="20"/>
        </w:rPr>
        <w:t>À compter du 1er avril 2026, la participation de l’employeur au financement de la complémentaire santé obligatoire est portée de 65 % à 68 % de la cotisation.</w:t>
      </w:r>
    </w:p>
    <w:p w14:paraId="24171245" w14:textId="1EAB28DF" w:rsidR="006A6E6B" w:rsidRPr="006A6E6B" w:rsidRDefault="006A6E6B" w:rsidP="006A6E6B">
      <w:pPr>
        <w:spacing w:before="100" w:beforeAutospacing="1" w:after="100" w:afterAutospacing="1" w:line="240" w:lineRule="auto"/>
        <w:jc w:val="both"/>
        <w:rPr>
          <w:rFonts w:eastAsiaTheme="minorEastAsia"/>
          <w:sz w:val="20"/>
          <w:szCs w:val="20"/>
        </w:rPr>
      </w:pPr>
      <w:r w:rsidRPr="006A6E6B">
        <w:rPr>
          <w:rFonts w:eastAsiaTheme="minorEastAsia"/>
          <w:sz w:val="20"/>
          <w:szCs w:val="20"/>
        </w:rPr>
        <w:t xml:space="preserve">Cette évolution vise à </w:t>
      </w:r>
      <w:r w:rsidR="0028213A">
        <w:rPr>
          <w:rFonts w:eastAsiaTheme="minorEastAsia"/>
          <w:sz w:val="20"/>
          <w:szCs w:val="20"/>
        </w:rPr>
        <w:t>neutraliser</w:t>
      </w:r>
      <w:r w:rsidRPr="006A6E6B">
        <w:rPr>
          <w:rFonts w:eastAsiaTheme="minorEastAsia"/>
          <w:sz w:val="20"/>
          <w:szCs w:val="20"/>
        </w:rPr>
        <w:t xml:space="preserve"> l’impact pour les salariés de l’augmentation de cotisation de 8 % appliquée par l’organisme assureur.</w:t>
      </w:r>
    </w:p>
    <w:p w14:paraId="7649709C" w14:textId="7510056C" w:rsidR="006A6E6B" w:rsidRDefault="006A6E6B" w:rsidP="006A6E6B">
      <w:pPr>
        <w:spacing w:before="100" w:beforeAutospacing="1" w:after="100" w:afterAutospacing="1" w:line="240" w:lineRule="auto"/>
        <w:jc w:val="both"/>
        <w:rPr>
          <w:rFonts w:eastAsiaTheme="minorEastAsia"/>
          <w:sz w:val="20"/>
          <w:szCs w:val="20"/>
        </w:rPr>
      </w:pPr>
      <w:r w:rsidRPr="006A6E6B">
        <w:rPr>
          <w:rFonts w:eastAsiaTheme="minorEastAsia"/>
          <w:sz w:val="20"/>
          <w:szCs w:val="20"/>
        </w:rPr>
        <w:t>Les autres dispositions relatives au régime de complémentaire santé demeurent inchangées.</w:t>
      </w:r>
    </w:p>
    <w:p w14:paraId="1F835573" w14:textId="77777777" w:rsidR="0028213A" w:rsidRPr="006A6E6B" w:rsidRDefault="0028213A" w:rsidP="006A6E6B">
      <w:pPr>
        <w:spacing w:before="100" w:beforeAutospacing="1" w:after="100" w:afterAutospacing="1" w:line="240" w:lineRule="auto"/>
        <w:jc w:val="both"/>
        <w:rPr>
          <w:rFonts w:eastAsiaTheme="minorEastAsia"/>
          <w:sz w:val="20"/>
          <w:szCs w:val="20"/>
        </w:rPr>
      </w:pPr>
    </w:p>
    <w:p w14:paraId="2A522AF2" w14:textId="77777777" w:rsidR="006A6E6B" w:rsidRPr="006A6E6B" w:rsidRDefault="006A6E6B" w:rsidP="006A6E6B">
      <w:pPr>
        <w:spacing w:before="100" w:beforeAutospacing="1" w:after="100" w:afterAutospacing="1" w:line="240" w:lineRule="auto"/>
        <w:outlineLvl w:val="1"/>
        <w:rPr>
          <w:b/>
          <w:bCs/>
        </w:rPr>
      </w:pPr>
      <w:r w:rsidRPr="006A6E6B">
        <w:rPr>
          <w:b/>
          <w:bCs/>
        </w:rPr>
        <w:lastRenderedPageBreak/>
        <w:t>Article 3 – Congés pour enfant malade en situation de handicap</w:t>
      </w:r>
    </w:p>
    <w:p w14:paraId="2D4651AB" w14:textId="77777777" w:rsidR="006A6E6B" w:rsidRPr="006A6E6B" w:rsidRDefault="006A6E6B" w:rsidP="006A6E6B">
      <w:pPr>
        <w:spacing w:before="100" w:beforeAutospacing="1" w:after="100" w:afterAutospacing="1" w:line="240" w:lineRule="auto"/>
        <w:jc w:val="both"/>
        <w:rPr>
          <w:rFonts w:eastAsiaTheme="minorEastAsia"/>
          <w:sz w:val="20"/>
          <w:szCs w:val="20"/>
        </w:rPr>
      </w:pPr>
      <w:r w:rsidRPr="006A6E6B">
        <w:rPr>
          <w:rFonts w:eastAsiaTheme="minorEastAsia"/>
          <w:sz w:val="20"/>
          <w:szCs w:val="20"/>
        </w:rPr>
        <w:t>Les parties conviennent de maintenir le bénéfice des jours de congés pour enfant malade pour les salariés dont l’enfant est reconnu en situation de handicap au-delà de l’âge de 16 ans, et ce jusqu’aux 21 ans de l’enfant.</w:t>
      </w:r>
    </w:p>
    <w:p w14:paraId="0BC6A736" w14:textId="160D8140" w:rsidR="00145759" w:rsidRPr="00C62F0F" w:rsidRDefault="006A6E6B" w:rsidP="00C62F0F">
      <w:pPr>
        <w:spacing w:before="100" w:beforeAutospacing="1" w:after="100" w:afterAutospacing="1" w:line="240" w:lineRule="auto"/>
        <w:rPr>
          <w:rFonts w:eastAsiaTheme="minorEastAsia"/>
          <w:sz w:val="20"/>
          <w:szCs w:val="20"/>
        </w:rPr>
      </w:pPr>
      <w:r w:rsidRPr="006A6E6B">
        <w:rPr>
          <w:rFonts w:eastAsiaTheme="minorEastAsia"/>
          <w:sz w:val="20"/>
          <w:szCs w:val="20"/>
        </w:rPr>
        <w:t>Les autres modalités applicables aux congés pour enfant malade restent inchangées.</w:t>
      </w:r>
    </w:p>
    <w:p w14:paraId="7ED509B9" w14:textId="750067A2" w:rsidR="00A01299" w:rsidRPr="00D423F0" w:rsidRDefault="00A01299" w:rsidP="00DD01BB">
      <w:pPr>
        <w:spacing w:after="0" w:line="240" w:lineRule="auto"/>
        <w:jc w:val="both"/>
        <w:rPr>
          <w:sz w:val="20"/>
          <w:szCs w:val="20"/>
        </w:rPr>
      </w:pPr>
      <w:r w:rsidRPr="00D423F0">
        <w:rPr>
          <w:sz w:val="20"/>
          <w:szCs w:val="20"/>
        </w:rPr>
        <w:t xml:space="preserve">Le présent accord est applicable à l’ensemble des salariés de Bâtiment CFA Bretagne et entrera en vigueur à compter de sa date de signature. </w:t>
      </w:r>
    </w:p>
    <w:p w14:paraId="3C1A6E64" w14:textId="77777777" w:rsidR="00A01299" w:rsidRPr="00D423F0" w:rsidRDefault="00A01299" w:rsidP="00DD01BB">
      <w:pPr>
        <w:spacing w:after="0" w:line="240" w:lineRule="auto"/>
        <w:jc w:val="both"/>
        <w:rPr>
          <w:sz w:val="20"/>
          <w:szCs w:val="20"/>
        </w:rPr>
      </w:pPr>
    </w:p>
    <w:p w14:paraId="7CD9F6DA" w14:textId="7BB037E7" w:rsidR="00371089" w:rsidRPr="00D423F0" w:rsidRDefault="00FB68BF" w:rsidP="00DD01BB">
      <w:pPr>
        <w:spacing w:after="0" w:line="240" w:lineRule="auto"/>
        <w:jc w:val="both"/>
        <w:rPr>
          <w:sz w:val="20"/>
          <w:szCs w:val="20"/>
        </w:rPr>
      </w:pPr>
      <w:r w:rsidRPr="00D423F0">
        <w:rPr>
          <w:sz w:val="20"/>
          <w:szCs w:val="20"/>
        </w:rPr>
        <w:t xml:space="preserve">Il </w:t>
      </w:r>
      <w:r w:rsidR="00371089" w:rsidRPr="00D423F0">
        <w:rPr>
          <w:sz w:val="20"/>
          <w:szCs w:val="20"/>
        </w:rPr>
        <w:t>sera remis en un nombre suffisant d’exemplaires à l’organisation syndicale signataire et mis à l’affichage dans chaque établissement de l’association. Il sera également déposé à la D</w:t>
      </w:r>
      <w:r w:rsidR="79F82D6D" w:rsidRPr="00D423F0">
        <w:rPr>
          <w:sz w:val="20"/>
          <w:szCs w:val="20"/>
        </w:rPr>
        <w:t xml:space="preserve">REETS </w:t>
      </w:r>
      <w:r w:rsidR="00371089" w:rsidRPr="00D423F0">
        <w:rPr>
          <w:sz w:val="20"/>
          <w:szCs w:val="20"/>
        </w:rPr>
        <w:t>de BRETAGNE ainsi qu’au secrétariat-greffe du Conseil des Prud’hommes de RENNES.</w:t>
      </w:r>
    </w:p>
    <w:p w14:paraId="00D3BFDA" w14:textId="77777777" w:rsidR="00FD11E7" w:rsidRDefault="00FD11E7" w:rsidP="00DE06D7">
      <w:pPr>
        <w:spacing w:after="0" w:line="240" w:lineRule="auto"/>
        <w:jc w:val="both"/>
        <w:rPr>
          <w:sz w:val="20"/>
          <w:szCs w:val="20"/>
        </w:rPr>
      </w:pPr>
    </w:p>
    <w:p w14:paraId="317AD96D" w14:textId="77777777" w:rsidR="00FD11E7" w:rsidRDefault="00FD11E7" w:rsidP="00DE06D7">
      <w:pPr>
        <w:spacing w:after="0" w:line="240" w:lineRule="auto"/>
        <w:jc w:val="both"/>
        <w:rPr>
          <w:sz w:val="20"/>
          <w:szCs w:val="20"/>
        </w:rPr>
      </w:pPr>
    </w:p>
    <w:p w14:paraId="5DD448C9" w14:textId="4490CFBA" w:rsidR="00371089" w:rsidRPr="00D423F0" w:rsidRDefault="00371089" w:rsidP="00DE06D7">
      <w:pPr>
        <w:spacing w:after="0" w:line="240" w:lineRule="auto"/>
        <w:jc w:val="both"/>
        <w:rPr>
          <w:sz w:val="20"/>
          <w:szCs w:val="20"/>
        </w:rPr>
      </w:pPr>
      <w:r w:rsidRPr="00D423F0">
        <w:rPr>
          <w:sz w:val="20"/>
          <w:szCs w:val="20"/>
        </w:rPr>
        <w:t xml:space="preserve">Fait à Rennes, </w:t>
      </w:r>
      <w:r w:rsidR="008C25A1" w:rsidRPr="00D423F0">
        <w:rPr>
          <w:sz w:val="20"/>
          <w:szCs w:val="20"/>
        </w:rPr>
        <w:t>le</w:t>
      </w:r>
      <w:r w:rsidR="008C25A1">
        <w:rPr>
          <w:sz w:val="20"/>
          <w:szCs w:val="20"/>
        </w:rPr>
        <w:t xml:space="preserve"> </w:t>
      </w:r>
      <w:r w:rsidR="006A6E6B">
        <w:rPr>
          <w:sz w:val="20"/>
          <w:szCs w:val="20"/>
        </w:rPr>
        <w:t>05 mars 2026</w:t>
      </w:r>
      <w:r w:rsidR="00145759">
        <w:rPr>
          <w:sz w:val="20"/>
          <w:szCs w:val="20"/>
        </w:rPr>
        <w:t xml:space="preserve"> </w:t>
      </w:r>
      <w:r w:rsidR="002A2150">
        <w:rPr>
          <w:sz w:val="20"/>
          <w:szCs w:val="20"/>
        </w:rPr>
        <w:t>en</w:t>
      </w:r>
      <w:r w:rsidRPr="00D423F0">
        <w:rPr>
          <w:sz w:val="20"/>
          <w:szCs w:val="20"/>
        </w:rPr>
        <w:t xml:space="preserve"> 4 exemplaires </w:t>
      </w:r>
    </w:p>
    <w:p w14:paraId="33F925A8" w14:textId="77777777" w:rsidR="00371089" w:rsidRPr="00D423F0" w:rsidRDefault="00371089" w:rsidP="00DE06D7">
      <w:pPr>
        <w:spacing w:after="0" w:line="240" w:lineRule="auto"/>
        <w:jc w:val="both"/>
        <w:rPr>
          <w:sz w:val="20"/>
          <w:szCs w:val="20"/>
        </w:rPr>
      </w:pPr>
    </w:p>
    <w:p w14:paraId="252F733F" w14:textId="4A20069D" w:rsidR="00224074" w:rsidRDefault="00371089" w:rsidP="00DE06D7">
      <w:pPr>
        <w:spacing w:after="0" w:line="240" w:lineRule="auto"/>
        <w:jc w:val="both"/>
        <w:rPr>
          <w:sz w:val="20"/>
          <w:szCs w:val="20"/>
        </w:rPr>
      </w:pPr>
      <w:r w:rsidRPr="00D423F0">
        <w:rPr>
          <w:sz w:val="20"/>
          <w:szCs w:val="20"/>
        </w:rPr>
        <w:t xml:space="preserve">Pour Bâtiment CFA Bretagne, </w:t>
      </w:r>
    </w:p>
    <w:p w14:paraId="695D826A" w14:textId="77777777" w:rsidR="001B3BB1" w:rsidRDefault="001B3BB1" w:rsidP="00DE06D7">
      <w:pPr>
        <w:spacing w:after="0" w:line="240" w:lineRule="auto"/>
        <w:jc w:val="both"/>
        <w:rPr>
          <w:sz w:val="20"/>
          <w:szCs w:val="20"/>
        </w:rPr>
      </w:pPr>
    </w:p>
    <w:p w14:paraId="341ECCF3" w14:textId="0FBD982E" w:rsidR="00371089" w:rsidRDefault="00407D61" w:rsidP="00DE06D7">
      <w:pPr>
        <w:spacing w:after="0" w:line="240" w:lineRule="auto"/>
        <w:jc w:val="both"/>
        <w:rPr>
          <w:b/>
          <w:bCs/>
          <w:sz w:val="20"/>
          <w:szCs w:val="20"/>
        </w:rPr>
      </w:pPr>
      <w:r>
        <w:rPr>
          <w:b/>
          <w:bCs/>
          <w:sz w:val="20"/>
          <w:szCs w:val="20"/>
        </w:rPr>
        <w:t>XXXXX</w:t>
      </w:r>
      <w:r w:rsidR="0000478C">
        <w:rPr>
          <w:b/>
          <w:bCs/>
          <w:sz w:val="20"/>
          <w:szCs w:val="20"/>
        </w:rPr>
        <w:t xml:space="preserve">, </w:t>
      </w:r>
      <w:r w:rsidR="0000478C" w:rsidRPr="001B3BB1">
        <w:rPr>
          <w:sz w:val="20"/>
          <w:szCs w:val="20"/>
        </w:rPr>
        <w:t>Directeur Général</w:t>
      </w:r>
      <w:r w:rsidR="002A2150" w:rsidRPr="001B3BB1">
        <w:rPr>
          <w:sz w:val="20"/>
          <w:szCs w:val="20"/>
        </w:rPr>
        <w:t>,</w:t>
      </w:r>
      <w:r w:rsidR="002A2150">
        <w:rPr>
          <w:b/>
          <w:bCs/>
          <w:sz w:val="20"/>
          <w:szCs w:val="20"/>
        </w:rPr>
        <w:t xml:space="preserve"> </w:t>
      </w:r>
    </w:p>
    <w:p w14:paraId="0002F840" w14:textId="77777777" w:rsidR="001B3BB1" w:rsidRDefault="001B3BB1" w:rsidP="00DE06D7">
      <w:pPr>
        <w:spacing w:after="0" w:line="240" w:lineRule="auto"/>
        <w:jc w:val="both"/>
        <w:rPr>
          <w:b/>
          <w:bCs/>
          <w:sz w:val="20"/>
          <w:szCs w:val="20"/>
        </w:rPr>
      </w:pPr>
    </w:p>
    <w:p w14:paraId="7C5B3ECC" w14:textId="77777777" w:rsidR="001B3BB1" w:rsidRPr="00D423F0" w:rsidRDefault="001B3BB1" w:rsidP="00DE06D7">
      <w:pPr>
        <w:spacing w:after="0" w:line="240" w:lineRule="auto"/>
        <w:jc w:val="both"/>
        <w:rPr>
          <w:sz w:val="20"/>
          <w:szCs w:val="20"/>
        </w:rPr>
      </w:pPr>
    </w:p>
    <w:p w14:paraId="2882F474" w14:textId="77777777" w:rsidR="00371089" w:rsidRPr="00D423F0" w:rsidRDefault="00371089" w:rsidP="00DE06D7">
      <w:pPr>
        <w:spacing w:after="0" w:line="240" w:lineRule="auto"/>
        <w:jc w:val="both"/>
        <w:rPr>
          <w:sz w:val="20"/>
          <w:szCs w:val="20"/>
        </w:rPr>
      </w:pPr>
    </w:p>
    <w:p w14:paraId="482E9C1F" w14:textId="77777777" w:rsidR="00371089" w:rsidRPr="00D423F0" w:rsidRDefault="00371089" w:rsidP="00DE06D7">
      <w:pPr>
        <w:spacing w:after="0" w:line="240" w:lineRule="auto"/>
        <w:jc w:val="both"/>
        <w:rPr>
          <w:sz w:val="20"/>
          <w:szCs w:val="20"/>
        </w:rPr>
      </w:pPr>
      <w:r w:rsidRPr="00D423F0">
        <w:rPr>
          <w:sz w:val="20"/>
          <w:szCs w:val="20"/>
        </w:rPr>
        <w:t>Pour le syndicat Union Régionale de la Construction Bois et Ameublement CGT Bretagne, représenté par la délégation composée de :</w:t>
      </w:r>
    </w:p>
    <w:p w14:paraId="3F2821A9" w14:textId="77777777" w:rsidR="00371089" w:rsidRDefault="00371089" w:rsidP="00DE06D7">
      <w:pPr>
        <w:spacing w:after="0" w:line="240" w:lineRule="auto"/>
        <w:jc w:val="both"/>
        <w:rPr>
          <w:sz w:val="20"/>
          <w:szCs w:val="20"/>
        </w:rPr>
      </w:pPr>
    </w:p>
    <w:p w14:paraId="57D01505" w14:textId="77777777" w:rsidR="006F2834" w:rsidRPr="00D423F0" w:rsidRDefault="006F2834" w:rsidP="00DE06D7">
      <w:pPr>
        <w:spacing w:after="0" w:line="240" w:lineRule="auto"/>
        <w:jc w:val="both"/>
        <w:rPr>
          <w:sz w:val="20"/>
          <w:szCs w:val="20"/>
        </w:rPr>
      </w:pPr>
    </w:p>
    <w:p w14:paraId="01A0266B" w14:textId="71AEE33A" w:rsidR="00371089" w:rsidRPr="00D423F0" w:rsidRDefault="00407D61" w:rsidP="00DE06D7">
      <w:pPr>
        <w:spacing w:after="0" w:line="240" w:lineRule="auto"/>
        <w:jc w:val="both"/>
        <w:rPr>
          <w:sz w:val="20"/>
          <w:szCs w:val="20"/>
        </w:rPr>
      </w:pPr>
      <w:r>
        <w:rPr>
          <w:b/>
          <w:bCs/>
          <w:sz w:val="20"/>
          <w:szCs w:val="20"/>
        </w:rPr>
        <w:t>XXXXX</w:t>
      </w:r>
      <w:r w:rsidR="00371089" w:rsidRPr="00D423F0">
        <w:rPr>
          <w:sz w:val="20"/>
          <w:szCs w:val="20"/>
        </w:rPr>
        <w:t>, Délégué syndical,</w:t>
      </w:r>
    </w:p>
    <w:p w14:paraId="1280E990" w14:textId="37D7EFFB" w:rsidR="00C03DBF" w:rsidRPr="00D423F0" w:rsidRDefault="00C03DBF" w:rsidP="00DE06D7">
      <w:pPr>
        <w:spacing w:after="0" w:line="240" w:lineRule="auto"/>
        <w:jc w:val="both"/>
        <w:rPr>
          <w:sz w:val="20"/>
          <w:szCs w:val="20"/>
        </w:rPr>
      </w:pPr>
    </w:p>
    <w:p w14:paraId="721E405B" w14:textId="77777777" w:rsidR="002A6B03" w:rsidRPr="00D423F0" w:rsidRDefault="002A6B03" w:rsidP="00DE06D7">
      <w:pPr>
        <w:spacing w:after="0" w:line="240" w:lineRule="auto"/>
        <w:jc w:val="both"/>
        <w:rPr>
          <w:sz w:val="20"/>
          <w:szCs w:val="20"/>
        </w:rPr>
      </w:pPr>
    </w:p>
    <w:p w14:paraId="7A4D5622" w14:textId="77777777" w:rsidR="00FD11E7" w:rsidRDefault="00FD11E7" w:rsidP="00DE06D7">
      <w:pPr>
        <w:spacing w:after="0" w:line="240" w:lineRule="auto"/>
        <w:jc w:val="both"/>
        <w:rPr>
          <w:b/>
          <w:bCs/>
          <w:sz w:val="20"/>
          <w:szCs w:val="20"/>
        </w:rPr>
      </w:pPr>
    </w:p>
    <w:p w14:paraId="1A44B1F3" w14:textId="28ECCF7E" w:rsidR="00371089" w:rsidRPr="00D423F0" w:rsidRDefault="00407D61" w:rsidP="00DE06D7">
      <w:pPr>
        <w:spacing w:after="0" w:line="240" w:lineRule="auto"/>
        <w:jc w:val="both"/>
        <w:rPr>
          <w:sz w:val="20"/>
          <w:szCs w:val="20"/>
        </w:rPr>
      </w:pPr>
      <w:r>
        <w:rPr>
          <w:b/>
          <w:bCs/>
          <w:sz w:val="20"/>
          <w:szCs w:val="20"/>
        </w:rPr>
        <w:t>XXXXX</w:t>
      </w:r>
      <w:r w:rsidR="00371089" w:rsidRPr="00D423F0">
        <w:rPr>
          <w:sz w:val="20"/>
          <w:szCs w:val="20"/>
        </w:rPr>
        <w:t xml:space="preserve">, </w:t>
      </w:r>
    </w:p>
    <w:p w14:paraId="084B17DC" w14:textId="0D97CA8A" w:rsidR="00C03DBF" w:rsidRPr="00D423F0" w:rsidRDefault="00C03DBF" w:rsidP="00DE06D7">
      <w:pPr>
        <w:spacing w:after="0" w:line="240" w:lineRule="auto"/>
        <w:jc w:val="both"/>
        <w:rPr>
          <w:sz w:val="20"/>
          <w:szCs w:val="20"/>
        </w:rPr>
      </w:pPr>
    </w:p>
    <w:p w14:paraId="1341BDC4" w14:textId="77777777" w:rsidR="002A6B03" w:rsidRPr="00D423F0" w:rsidRDefault="002A6B03" w:rsidP="00DE06D7">
      <w:pPr>
        <w:spacing w:after="0" w:line="240" w:lineRule="auto"/>
        <w:jc w:val="both"/>
        <w:rPr>
          <w:sz w:val="20"/>
          <w:szCs w:val="20"/>
        </w:rPr>
      </w:pPr>
    </w:p>
    <w:p w14:paraId="6A0B10DD" w14:textId="77777777" w:rsidR="00FD11E7" w:rsidRPr="00145759" w:rsidRDefault="00FD11E7" w:rsidP="00DE06D7">
      <w:pPr>
        <w:spacing w:after="0" w:line="240" w:lineRule="auto"/>
        <w:jc w:val="both"/>
        <w:rPr>
          <w:sz w:val="20"/>
          <w:szCs w:val="20"/>
        </w:rPr>
      </w:pPr>
    </w:p>
    <w:p w14:paraId="14FF0814" w14:textId="77777777" w:rsidR="00145759" w:rsidRPr="00145759" w:rsidRDefault="00145759" w:rsidP="072FAD5B">
      <w:pPr>
        <w:spacing w:after="0" w:line="240" w:lineRule="auto"/>
        <w:jc w:val="both"/>
        <w:rPr>
          <w:rFonts w:eastAsia="Century Gothic" w:cs="Century Gothic"/>
          <w:sz w:val="20"/>
          <w:szCs w:val="20"/>
        </w:rPr>
      </w:pPr>
      <w:r w:rsidRPr="072FAD5B">
        <w:rPr>
          <w:rFonts w:eastAsia="Century Gothic" w:cs="Century Gothic"/>
          <w:lang w:eastAsia="fr-FR"/>
        </w:rPr>
        <w:t>Pour la fédération Nationale Construction et Bois CFDT</w:t>
      </w:r>
      <w:r w:rsidRPr="072FAD5B">
        <w:rPr>
          <w:rFonts w:eastAsia="Century Gothic" w:cs="Century Gothic"/>
          <w:sz w:val="20"/>
          <w:szCs w:val="20"/>
        </w:rPr>
        <w:t xml:space="preserve"> </w:t>
      </w:r>
    </w:p>
    <w:p w14:paraId="43DF0C78" w14:textId="6FFCE5AD" w:rsidR="00371089" w:rsidRPr="00D423F0" w:rsidRDefault="00407D61" w:rsidP="00DE06D7">
      <w:pPr>
        <w:spacing w:after="0" w:line="240" w:lineRule="auto"/>
        <w:jc w:val="both"/>
        <w:rPr>
          <w:sz w:val="20"/>
          <w:szCs w:val="20"/>
        </w:rPr>
      </w:pPr>
      <w:r>
        <w:rPr>
          <w:b/>
          <w:bCs/>
          <w:sz w:val="20"/>
          <w:szCs w:val="20"/>
        </w:rPr>
        <w:t>XXXXX</w:t>
      </w:r>
    </w:p>
    <w:sectPr w:rsidR="00371089" w:rsidRPr="00D423F0" w:rsidSect="0060386B">
      <w:headerReference w:type="default" r:id="rId11"/>
      <w:footerReference w:type="default" r:id="rId12"/>
      <w:pgSz w:w="11906" w:h="16838"/>
      <w:pgMar w:top="1681" w:right="849" w:bottom="851" w:left="1134"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F772" w14:textId="77777777" w:rsidR="00361379" w:rsidRDefault="00361379" w:rsidP="00097EFB">
      <w:pPr>
        <w:spacing w:after="0" w:line="240" w:lineRule="auto"/>
      </w:pPr>
      <w:r>
        <w:separator/>
      </w:r>
    </w:p>
  </w:endnote>
  <w:endnote w:type="continuationSeparator" w:id="0">
    <w:p w14:paraId="31C48945" w14:textId="77777777" w:rsidR="00361379" w:rsidRDefault="00361379" w:rsidP="00097EFB">
      <w:pPr>
        <w:spacing w:after="0" w:line="240" w:lineRule="auto"/>
      </w:pPr>
      <w:r>
        <w:continuationSeparator/>
      </w:r>
    </w:p>
  </w:endnote>
  <w:endnote w:type="continuationNotice" w:id="1">
    <w:p w14:paraId="4353C371" w14:textId="77777777" w:rsidR="00361379" w:rsidRDefault="00361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ourier New&quot;">
    <w:altName w:val="Cambria"/>
    <w:panose1 w:val="00000000000000000000"/>
    <w:charset w:val="00"/>
    <w:family w:val="roman"/>
    <w:notTrueType/>
    <w:pitch w:val="default"/>
  </w:font>
  <w:font w:name="Century Gothic">
    <w:altName w:val="Calibri"/>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576145"/>
      <w:docPartObj>
        <w:docPartGallery w:val="Page Numbers (Bottom of Page)"/>
        <w:docPartUnique/>
      </w:docPartObj>
    </w:sdtPr>
    <w:sdtEndPr/>
    <w:sdtContent>
      <w:p w14:paraId="33B993D7" w14:textId="55F7D201" w:rsidR="001C53E8" w:rsidRDefault="001C53E8">
        <w:pPr>
          <w:pStyle w:val="Pieddepage"/>
          <w:jc w:val="right"/>
        </w:pPr>
        <w:r>
          <w:fldChar w:fldCharType="begin"/>
        </w:r>
        <w:r>
          <w:instrText>PAGE   \* MERGEFORMAT</w:instrText>
        </w:r>
        <w:r>
          <w:fldChar w:fldCharType="separate"/>
        </w:r>
        <w:r>
          <w:t>2</w:t>
        </w:r>
        <w:r>
          <w:fldChar w:fldCharType="end"/>
        </w:r>
      </w:p>
    </w:sdtContent>
  </w:sdt>
  <w:p w14:paraId="26D9E8DD" w14:textId="4E17DBBD" w:rsidR="001F2E5C" w:rsidRPr="001F2E5C" w:rsidRDefault="001F2E5C" w:rsidP="001F2E5C">
    <w:pPr>
      <w:pStyle w:val="Pieddepage"/>
      <w:rPr>
        <w:sz w:val="16"/>
        <w:szCs w:val="16"/>
      </w:rPr>
    </w:pPr>
    <w:r w:rsidRPr="001F2E5C">
      <w:rPr>
        <w:sz w:val="16"/>
        <w:szCs w:val="16"/>
      </w:rPr>
      <w:t>PROCES VERBAL D’ACCORD</w:t>
    </w:r>
    <w:r>
      <w:rPr>
        <w:sz w:val="16"/>
        <w:szCs w:val="16"/>
      </w:rPr>
      <w:t xml:space="preserve"> </w:t>
    </w:r>
    <w:r w:rsidRPr="001F2E5C">
      <w:rPr>
        <w:sz w:val="16"/>
        <w:szCs w:val="16"/>
      </w:rPr>
      <w:t xml:space="preserve">AUX NEGOCIATIONS ANNUELLES OBLIGATOIRES </w:t>
    </w:r>
    <w:r w:rsidR="00C66930">
      <w:rPr>
        <w:sz w:val="16"/>
        <w:szCs w:val="16"/>
      </w:rPr>
      <w:t>202</w:t>
    </w:r>
    <w:r w:rsidR="00030410">
      <w:rPr>
        <w:sz w:val="16"/>
        <w:szCs w:val="16"/>
      </w:rPr>
      <w:t xml:space="preserve">5 </w:t>
    </w:r>
    <w:r w:rsidRPr="001F2E5C">
      <w:rPr>
        <w:sz w:val="16"/>
        <w:szCs w:val="16"/>
      </w:rPr>
      <w:t>BATIMENT CFA BRETAGNE</w:t>
    </w:r>
  </w:p>
  <w:p w14:paraId="7D4342F7" w14:textId="77777777" w:rsidR="00771C0E" w:rsidRPr="001C53E8" w:rsidRDefault="00771C0E">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1F4E" w14:textId="77777777" w:rsidR="00361379" w:rsidRDefault="00361379" w:rsidP="00097EFB">
      <w:pPr>
        <w:spacing w:after="0" w:line="240" w:lineRule="auto"/>
      </w:pPr>
      <w:r>
        <w:separator/>
      </w:r>
    </w:p>
  </w:footnote>
  <w:footnote w:type="continuationSeparator" w:id="0">
    <w:p w14:paraId="19775392" w14:textId="77777777" w:rsidR="00361379" w:rsidRDefault="00361379" w:rsidP="00097EFB">
      <w:pPr>
        <w:spacing w:after="0" w:line="240" w:lineRule="auto"/>
      </w:pPr>
      <w:r>
        <w:continuationSeparator/>
      </w:r>
    </w:p>
  </w:footnote>
  <w:footnote w:type="continuationNotice" w:id="1">
    <w:p w14:paraId="1E8552C5" w14:textId="77777777" w:rsidR="00361379" w:rsidRDefault="003613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EF20" w14:textId="6708D8EC" w:rsidR="004E7BFC" w:rsidRDefault="001B3BB1">
    <w:pPr>
      <w:pStyle w:val="En-tte"/>
    </w:pPr>
    <w:r>
      <w:rPr>
        <w:noProof/>
      </w:rPr>
      <w:drawing>
        <wp:inline distT="0" distB="0" distL="0" distR="0" wp14:anchorId="44C9338F" wp14:editId="5F2792EF">
          <wp:extent cx="6562725" cy="1069975"/>
          <wp:effectExtent l="0" t="0" r="9525" b="0"/>
          <wp:docPr id="1711781896" name="Image 1" descr="Une image contenant capture d’écran, texte,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781896" name="Image 1" descr="Une image contenant capture d’écran, texte, Police, lign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3425" cy="1070089"/>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AD2"/>
      </v:shape>
    </w:pict>
  </w:numPicBullet>
  <w:numPicBullet w:numPicBulletId="1">
    <w:pict>
      <v:shape id="_x0000_i1026" type="#_x0000_t75" style="width:11.25pt;height:11.25pt" o:bullet="t">
        <v:imagedata r:id="rId2" o:title="mso3DAD"/>
      </v:shape>
    </w:pict>
  </w:numPicBullet>
  <w:abstractNum w:abstractNumId="0" w15:restartNumberingAfterBreak="0">
    <w:nsid w:val="03102F09"/>
    <w:multiLevelType w:val="multilevel"/>
    <w:tmpl w:val="366AF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5E42B"/>
    <w:multiLevelType w:val="hybridMultilevel"/>
    <w:tmpl w:val="4F0A89EA"/>
    <w:lvl w:ilvl="0" w:tplc="6A6C25CA">
      <w:start w:val="1"/>
      <w:numFmt w:val="lowerLetter"/>
      <w:lvlText w:val="%1)"/>
      <w:lvlJc w:val="left"/>
      <w:pPr>
        <w:ind w:left="720" w:hanging="360"/>
      </w:pPr>
    </w:lvl>
    <w:lvl w:ilvl="1" w:tplc="2570C42C">
      <w:start w:val="1"/>
      <w:numFmt w:val="lowerLetter"/>
      <w:lvlText w:val="%2."/>
      <w:lvlJc w:val="left"/>
      <w:pPr>
        <w:ind w:left="1440" w:hanging="360"/>
      </w:pPr>
    </w:lvl>
    <w:lvl w:ilvl="2" w:tplc="852A3724">
      <w:start w:val="1"/>
      <w:numFmt w:val="lowerRoman"/>
      <w:lvlText w:val="%3."/>
      <w:lvlJc w:val="right"/>
      <w:pPr>
        <w:ind w:left="2160" w:hanging="180"/>
      </w:pPr>
    </w:lvl>
    <w:lvl w:ilvl="3" w:tplc="D7186B4E">
      <w:start w:val="1"/>
      <w:numFmt w:val="decimal"/>
      <w:lvlText w:val="%4."/>
      <w:lvlJc w:val="left"/>
      <w:pPr>
        <w:ind w:left="2880" w:hanging="360"/>
      </w:pPr>
    </w:lvl>
    <w:lvl w:ilvl="4" w:tplc="3136744A">
      <w:start w:val="1"/>
      <w:numFmt w:val="lowerLetter"/>
      <w:lvlText w:val="%5."/>
      <w:lvlJc w:val="left"/>
      <w:pPr>
        <w:ind w:left="3600" w:hanging="360"/>
      </w:pPr>
    </w:lvl>
    <w:lvl w:ilvl="5" w:tplc="BD1ED036">
      <w:start w:val="1"/>
      <w:numFmt w:val="lowerRoman"/>
      <w:lvlText w:val="%6."/>
      <w:lvlJc w:val="right"/>
      <w:pPr>
        <w:ind w:left="4320" w:hanging="180"/>
      </w:pPr>
    </w:lvl>
    <w:lvl w:ilvl="6" w:tplc="4E6E3826">
      <w:start w:val="1"/>
      <w:numFmt w:val="decimal"/>
      <w:lvlText w:val="%7."/>
      <w:lvlJc w:val="left"/>
      <w:pPr>
        <w:ind w:left="5040" w:hanging="360"/>
      </w:pPr>
    </w:lvl>
    <w:lvl w:ilvl="7" w:tplc="6DAE188C">
      <w:start w:val="1"/>
      <w:numFmt w:val="lowerLetter"/>
      <w:lvlText w:val="%8."/>
      <w:lvlJc w:val="left"/>
      <w:pPr>
        <w:ind w:left="5760" w:hanging="360"/>
      </w:pPr>
    </w:lvl>
    <w:lvl w:ilvl="8" w:tplc="121AB51A">
      <w:start w:val="1"/>
      <w:numFmt w:val="lowerRoman"/>
      <w:lvlText w:val="%9."/>
      <w:lvlJc w:val="right"/>
      <w:pPr>
        <w:ind w:left="6480" w:hanging="180"/>
      </w:pPr>
    </w:lvl>
  </w:abstractNum>
  <w:abstractNum w:abstractNumId="2" w15:restartNumberingAfterBreak="0">
    <w:nsid w:val="07D851F8"/>
    <w:multiLevelType w:val="multilevel"/>
    <w:tmpl w:val="4BB6DC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A565E"/>
    <w:multiLevelType w:val="hybridMultilevel"/>
    <w:tmpl w:val="CB40F6C8"/>
    <w:lvl w:ilvl="0" w:tplc="EE028872">
      <w:start w:val="3"/>
      <w:numFmt w:val="decimal"/>
      <w:lvlText w:val="%1)"/>
      <w:lvlJc w:val="left"/>
      <w:pPr>
        <w:ind w:left="1788" w:hanging="360"/>
      </w:pPr>
      <w:rPr>
        <w:rFonts w:ascii="Calibri" w:hAnsi="Calibri" w:hint="default"/>
      </w:rPr>
    </w:lvl>
    <w:lvl w:ilvl="1" w:tplc="FBD48B1E">
      <w:start w:val="1"/>
      <w:numFmt w:val="lowerLetter"/>
      <w:lvlText w:val="%2."/>
      <w:lvlJc w:val="left"/>
      <w:pPr>
        <w:ind w:left="1440" w:hanging="360"/>
      </w:pPr>
    </w:lvl>
    <w:lvl w:ilvl="2" w:tplc="9CF4A610">
      <w:start w:val="1"/>
      <w:numFmt w:val="lowerRoman"/>
      <w:lvlText w:val="%3."/>
      <w:lvlJc w:val="right"/>
      <w:pPr>
        <w:ind w:left="2160" w:hanging="180"/>
      </w:pPr>
    </w:lvl>
    <w:lvl w:ilvl="3" w:tplc="31D07FC4">
      <w:start w:val="1"/>
      <w:numFmt w:val="decimal"/>
      <w:lvlText w:val="%4."/>
      <w:lvlJc w:val="left"/>
      <w:pPr>
        <w:ind w:left="2880" w:hanging="360"/>
      </w:pPr>
    </w:lvl>
    <w:lvl w:ilvl="4" w:tplc="EE44607C">
      <w:start w:val="1"/>
      <w:numFmt w:val="lowerLetter"/>
      <w:lvlText w:val="%5."/>
      <w:lvlJc w:val="left"/>
      <w:pPr>
        <w:ind w:left="3600" w:hanging="360"/>
      </w:pPr>
    </w:lvl>
    <w:lvl w:ilvl="5" w:tplc="0748B2BE">
      <w:start w:val="1"/>
      <w:numFmt w:val="lowerRoman"/>
      <w:lvlText w:val="%6."/>
      <w:lvlJc w:val="right"/>
      <w:pPr>
        <w:ind w:left="4320" w:hanging="180"/>
      </w:pPr>
    </w:lvl>
    <w:lvl w:ilvl="6" w:tplc="D0F0FF6E">
      <w:start w:val="1"/>
      <w:numFmt w:val="decimal"/>
      <w:lvlText w:val="%7."/>
      <w:lvlJc w:val="left"/>
      <w:pPr>
        <w:ind w:left="5040" w:hanging="360"/>
      </w:pPr>
    </w:lvl>
    <w:lvl w:ilvl="7" w:tplc="C8F4E9D2">
      <w:start w:val="1"/>
      <w:numFmt w:val="lowerLetter"/>
      <w:lvlText w:val="%8."/>
      <w:lvlJc w:val="left"/>
      <w:pPr>
        <w:ind w:left="5760" w:hanging="360"/>
      </w:pPr>
    </w:lvl>
    <w:lvl w:ilvl="8" w:tplc="C114B740">
      <w:start w:val="1"/>
      <w:numFmt w:val="lowerRoman"/>
      <w:lvlText w:val="%9."/>
      <w:lvlJc w:val="right"/>
      <w:pPr>
        <w:ind w:left="6480" w:hanging="180"/>
      </w:pPr>
    </w:lvl>
  </w:abstractNum>
  <w:abstractNum w:abstractNumId="4" w15:restartNumberingAfterBreak="0">
    <w:nsid w:val="1A37DCE0"/>
    <w:multiLevelType w:val="hybridMultilevel"/>
    <w:tmpl w:val="753E6A0E"/>
    <w:lvl w:ilvl="0" w:tplc="093C89FA">
      <w:start w:val="1"/>
      <w:numFmt w:val="bullet"/>
      <w:lvlText w:val=""/>
      <w:lvlJc w:val="left"/>
      <w:pPr>
        <w:ind w:left="720" w:hanging="360"/>
      </w:pPr>
      <w:rPr>
        <w:rFonts w:ascii="Symbol" w:hAnsi="Symbol" w:hint="default"/>
      </w:rPr>
    </w:lvl>
    <w:lvl w:ilvl="1" w:tplc="B04E313E">
      <w:start w:val="1"/>
      <w:numFmt w:val="bullet"/>
      <w:lvlText w:val="o"/>
      <w:lvlJc w:val="left"/>
      <w:pPr>
        <w:ind w:left="1440" w:hanging="360"/>
      </w:pPr>
      <w:rPr>
        <w:rFonts w:ascii="&quot;Courier New&quot;" w:hAnsi="&quot;Courier New&quot;" w:hint="default"/>
      </w:rPr>
    </w:lvl>
    <w:lvl w:ilvl="2" w:tplc="A3BCF416">
      <w:start w:val="1"/>
      <w:numFmt w:val="bullet"/>
      <w:lvlText w:val=""/>
      <w:lvlJc w:val="left"/>
      <w:pPr>
        <w:ind w:left="2160" w:hanging="360"/>
      </w:pPr>
      <w:rPr>
        <w:rFonts w:ascii="Wingdings" w:hAnsi="Wingdings" w:hint="default"/>
      </w:rPr>
    </w:lvl>
    <w:lvl w:ilvl="3" w:tplc="74E86A0A">
      <w:start w:val="1"/>
      <w:numFmt w:val="bullet"/>
      <w:lvlText w:val=""/>
      <w:lvlJc w:val="left"/>
      <w:pPr>
        <w:ind w:left="2880" w:hanging="360"/>
      </w:pPr>
      <w:rPr>
        <w:rFonts w:ascii="Symbol" w:hAnsi="Symbol" w:hint="default"/>
      </w:rPr>
    </w:lvl>
    <w:lvl w:ilvl="4" w:tplc="93769980">
      <w:start w:val="1"/>
      <w:numFmt w:val="bullet"/>
      <w:lvlText w:val="o"/>
      <w:lvlJc w:val="left"/>
      <w:pPr>
        <w:ind w:left="3600" w:hanging="360"/>
      </w:pPr>
      <w:rPr>
        <w:rFonts w:ascii="Courier New" w:hAnsi="Courier New" w:hint="default"/>
      </w:rPr>
    </w:lvl>
    <w:lvl w:ilvl="5" w:tplc="7304D810">
      <w:start w:val="1"/>
      <w:numFmt w:val="bullet"/>
      <w:lvlText w:val=""/>
      <w:lvlJc w:val="left"/>
      <w:pPr>
        <w:ind w:left="4320" w:hanging="360"/>
      </w:pPr>
      <w:rPr>
        <w:rFonts w:ascii="Wingdings" w:hAnsi="Wingdings" w:hint="default"/>
      </w:rPr>
    </w:lvl>
    <w:lvl w:ilvl="6" w:tplc="9F9A8018">
      <w:start w:val="1"/>
      <w:numFmt w:val="bullet"/>
      <w:lvlText w:val=""/>
      <w:lvlJc w:val="left"/>
      <w:pPr>
        <w:ind w:left="5040" w:hanging="360"/>
      </w:pPr>
      <w:rPr>
        <w:rFonts w:ascii="Symbol" w:hAnsi="Symbol" w:hint="default"/>
      </w:rPr>
    </w:lvl>
    <w:lvl w:ilvl="7" w:tplc="B6B2621E">
      <w:start w:val="1"/>
      <w:numFmt w:val="bullet"/>
      <w:lvlText w:val="o"/>
      <w:lvlJc w:val="left"/>
      <w:pPr>
        <w:ind w:left="5760" w:hanging="360"/>
      </w:pPr>
      <w:rPr>
        <w:rFonts w:ascii="Courier New" w:hAnsi="Courier New" w:hint="default"/>
      </w:rPr>
    </w:lvl>
    <w:lvl w:ilvl="8" w:tplc="AC224846">
      <w:start w:val="1"/>
      <w:numFmt w:val="bullet"/>
      <w:lvlText w:val=""/>
      <w:lvlJc w:val="left"/>
      <w:pPr>
        <w:ind w:left="6480" w:hanging="360"/>
      </w:pPr>
      <w:rPr>
        <w:rFonts w:ascii="Wingdings" w:hAnsi="Wingdings" w:hint="default"/>
      </w:rPr>
    </w:lvl>
  </w:abstractNum>
  <w:abstractNum w:abstractNumId="5" w15:restartNumberingAfterBreak="0">
    <w:nsid w:val="253929BD"/>
    <w:multiLevelType w:val="hybridMultilevel"/>
    <w:tmpl w:val="DA3844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9CF305B"/>
    <w:multiLevelType w:val="hybridMultilevel"/>
    <w:tmpl w:val="84481C4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D859B5"/>
    <w:multiLevelType w:val="hybridMultilevel"/>
    <w:tmpl w:val="ACAE2424"/>
    <w:lvl w:ilvl="0" w:tplc="EF02AFA4">
      <w:start w:val="1"/>
      <w:numFmt w:val="bullet"/>
      <w:lvlText w:val=""/>
      <w:lvlJc w:val="left"/>
      <w:pPr>
        <w:ind w:left="720" w:hanging="360"/>
      </w:pPr>
      <w:rPr>
        <w:rFonts w:ascii="Symbol" w:hAnsi="Symbol" w:hint="default"/>
      </w:rPr>
    </w:lvl>
    <w:lvl w:ilvl="1" w:tplc="CCBCC55A">
      <w:start w:val="1"/>
      <w:numFmt w:val="bullet"/>
      <w:lvlText w:val="o"/>
      <w:lvlJc w:val="left"/>
      <w:pPr>
        <w:ind w:left="1440" w:hanging="360"/>
      </w:pPr>
      <w:rPr>
        <w:rFonts w:ascii="Courier New" w:hAnsi="Courier New" w:hint="default"/>
      </w:rPr>
    </w:lvl>
    <w:lvl w:ilvl="2" w:tplc="95903126">
      <w:start w:val="1"/>
      <w:numFmt w:val="bullet"/>
      <w:lvlText w:val=""/>
      <w:lvlJc w:val="left"/>
      <w:pPr>
        <w:ind w:left="2160" w:hanging="360"/>
      </w:pPr>
      <w:rPr>
        <w:rFonts w:ascii="Wingdings" w:hAnsi="Wingdings" w:hint="default"/>
      </w:rPr>
    </w:lvl>
    <w:lvl w:ilvl="3" w:tplc="DD56EFCE">
      <w:start w:val="1"/>
      <w:numFmt w:val="bullet"/>
      <w:lvlText w:val=""/>
      <w:lvlJc w:val="left"/>
      <w:pPr>
        <w:ind w:left="2880" w:hanging="360"/>
      </w:pPr>
      <w:rPr>
        <w:rFonts w:ascii="Symbol" w:hAnsi="Symbol" w:hint="default"/>
      </w:rPr>
    </w:lvl>
    <w:lvl w:ilvl="4" w:tplc="7A102F6E">
      <w:start w:val="1"/>
      <w:numFmt w:val="bullet"/>
      <w:lvlText w:val="o"/>
      <w:lvlJc w:val="left"/>
      <w:pPr>
        <w:ind w:left="3600" w:hanging="360"/>
      </w:pPr>
      <w:rPr>
        <w:rFonts w:ascii="Courier New" w:hAnsi="Courier New" w:hint="default"/>
      </w:rPr>
    </w:lvl>
    <w:lvl w:ilvl="5" w:tplc="1B341B0C">
      <w:start w:val="1"/>
      <w:numFmt w:val="bullet"/>
      <w:lvlText w:val=""/>
      <w:lvlJc w:val="left"/>
      <w:pPr>
        <w:ind w:left="4320" w:hanging="360"/>
      </w:pPr>
      <w:rPr>
        <w:rFonts w:ascii="Wingdings" w:hAnsi="Wingdings" w:hint="default"/>
      </w:rPr>
    </w:lvl>
    <w:lvl w:ilvl="6" w:tplc="E2B86FEA">
      <w:start w:val="1"/>
      <w:numFmt w:val="bullet"/>
      <w:lvlText w:val=""/>
      <w:lvlJc w:val="left"/>
      <w:pPr>
        <w:ind w:left="5040" w:hanging="360"/>
      </w:pPr>
      <w:rPr>
        <w:rFonts w:ascii="Symbol" w:hAnsi="Symbol" w:hint="default"/>
      </w:rPr>
    </w:lvl>
    <w:lvl w:ilvl="7" w:tplc="C798CD10">
      <w:start w:val="1"/>
      <w:numFmt w:val="bullet"/>
      <w:lvlText w:val="o"/>
      <w:lvlJc w:val="left"/>
      <w:pPr>
        <w:ind w:left="5760" w:hanging="360"/>
      </w:pPr>
      <w:rPr>
        <w:rFonts w:ascii="Courier New" w:hAnsi="Courier New" w:hint="default"/>
      </w:rPr>
    </w:lvl>
    <w:lvl w:ilvl="8" w:tplc="7EEEF0B4">
      <w:start w:val="1"/>
      <w:numFmt w:val="bullet"/>
      <w:lvlText w:val=""/>
      <w:lvlJc w:val="left"/>
      <w:pPr>
        <w:ind w:left="6480" w:hanging="360"/>
      </w:pPr>
      <w:rPr>
        <w:rFonts w:ascii="Wingdings" w:hAnsi="Wingdings" w:hint="default"/>
      </w:rPr>
    </w:lvl>
  </w:abstractNum>
  <w:abstractNum w:abstractNumId="8" w15:restartNumberingAfterBreak="0">
    <w:nsid w:val="2B842E76"/>
    <w:multiLevelType w:val="hybridMultilevel"/>
    <w:tmpl w:val="2DBE38BA"/>
    <w:lvl w:ilvl="0" w:tplc="A2422E9C">
      <w:start w:val="1"/>
      <w:numFmt w:val="decimal"/>
      <w:lvlText w:val="%1."/>
      <w:lvlJc w:val="left"/>
      <w:pPr>
        <w:ind w:left="720" w:hanging="360"/>
      </w:pPr>
      <w:rPr>
        <w:rFont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CF5B1E"/>
    <w:multiLevelType w:val="multilevel"/>
    <w:tmpl w:val="4A308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D76DEB"/>
    <w:multiLevelType w:val="hybridMultilevel"/>
    <w:tmpl w:val="EC7E3076"/>
    <w:lvl w:ilvl="0" w:tplc="A50A09CE">
      <w:start w:val="1"/>
      <w:numFmt w:val="bullet"/>
      <w:lvlText w:val=""/>
      <w:lvlJc w:val="left"/>
      <w:pPr>
        <w:ind w:left="720" w:hanging="360"/>
      </w:pPr>
      <w:rPr>
        <w:rFonts w:ascii="Symbol" w:hAnsi="Symbol" w:hint="default"/>
      </w:rPr>
    </w:lvl>
    <w:lvl w:ilvl="1" w:tplc="79400A38">
      <w:start w:val="1"/>
      <w:numFmt w:val="bullet"/>
      <w:lvlText w:val="o"/>
      <w:lvlJc w:val="left"/>
      <w:pPr>
        <w:ind w:left="1440" w:hanging="360"/>
      </w:pPr>
      <w:rPr>
        <w:rFonts w:ascii="Courier New" w:hAnsi="Courier New" w:hint="default"/>
      </w:rPr>
    </w:lvl>
    <w:lvl w:ilvl="2" w:tplc="72ACB9FA">
      <w:start w:val="1"/>
      <w:numFmt w:val="bullet"/>
      <w:lvlText w:val=""/>
      <w:lvlJc w:val="left"/>
      <w:pPr>
        <w:ind w:left="2160" w:hanging="360"/>
      </w:pPr>
      <w:rPr>
        <w:rFonts w:ascii="Wingdings" w:hAnsi="Wingdings" w:hint="default"/>
      </w:rPr>
    </w:lvl>
    <w:lvl w:ilvl="3" w:tplc="23642248">
      <w:start w:val="1"/>
      <w:numFmt w:val="bullet"/>
      <w:lvlText w:val=""/>
      <w:lvlJc w:val="left"/>
      <w:pPr>
        <w:ind w:left="2880" w:hanging="360"/>
      </w:pPr>
      <w:rPr>
        <w:rFonts w:ascii="Symbol" w:hAnsi="Symbol" w:hint="default"/>
      </w:rPr>
    </w:lvl>
    <w:lvl w:ilvl="4" w:tplc="80166746">
      <w:start w:val="1"/>
      <w:numFmt w:val="bullet"/>
      <w:lvlText w:val="o"/>
      <w:lvlJc w:val="left"/>
      <w:pPr>
        <w:ind w:left="3600" w:hanging="360"/>
      </w:pPr>
      <w:rPr>
        <w:rFonts w:ascii="Courier New" w:hAnsi="Courier New" w:hint="default"/>
      </w:rPr>
    </w:lvl>
    <w:lvl w:ilvl="5" w:tplc="5D3C59DE">
      <w:start w:val="1"/>
      <w:numFmt w:val="bullet"/>
      <w:lvlText w:val=""/>
      <w:lvlJc w:val="left"/>
      <w:pPr>
        <w:ind w:left="4320" w:hanging="360"/>
      </w:pPr>
      <w:rPr>
        <w:rFonts w:ascii="Wingdings" w:hAnsi="Wingdings" w:hint="default"/>
      </w:rPr>
    </w:lvl>
    <w:lvl w:ilvl="6" w:tplc="2A820E54">
      <w:start w:val="1"/>
      <w:numFmt w:val="bullet"/>
      <w:lvlText w:val=""/>
      <w:lvlJc w:val="left"/>
      <w:pPr>
        <w:ind w:left="5040" w:hanging="360"/>
      </w:pPr>
      <w:rPr>
        <w:rFonts w:ascii="Symbol" w:hAnsi="Symbol" w:hint="default"/>
      </w:rPr>
    </w:lvl>
    <w:lvl w:ilvl="7" w:tplc="FED4CC3A">
      <w:start w:val="1"/>
      <w:numFmt w:val="bullet"/>
      <w:lvlText w:val="o"/>
      <w:lvlJc w:val="left"/>
      <w:pPr>
        <w:ind w:left="5760" w:hanging="360"/>
      </w:pPr>
      <w:rPr>
        <w:rFonts w:ascii="Courier New" w:hAnsi="Courier New" w:hint="default"/>
      </w:rPr>
    </w:lvl>
    <w:lvl w:ilvl="8" w:tplc="495231FC">
      <w:start w:val="1"/>
      <w:numFmt w:val="bullet"/>
      <w:lvlText w:val=""/>
      <w:lvlJc w:val="left"/>
      <w:pPr>
        <w:ind w:left="6480" w:hanging="360"/>
      </w:pPr>
      <w:rPr>
        <w:rFonts w:ascii="Wingdings" w:hAnsi="Wingdings" w:hint="default"/>
      </w:rPr>
    </w:lvl>
  </w:abstractNum>
  <w:abstractNum w:abstractNumId="11" w15:restartNumberingAfterBreak="0">
    <w:nsid w:val="41580A87"/>
    <w:multiLevelType w:val="multilevel"/>
    <w:tmpl w:val="3C06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A073F8"/>
    <w:multiLevelType w:val="hybridMultilevel"/>
    <w:tmpl w:val="919226B8"/>
    <w:lvl w:ilvl="0" w:tplc="DAF21A6A">
      <w:start w:val="1"/>
      <w:numFmt w:val="bullet"/>
      <w:lvlText w:val="o"/>
      <w:lvlJc w:val="left"/>
      <w:pPr>
        <w:ind w:left="1428" w:hanging="360"/>
      </w:pPr>
      <w:rPr>
        <w:rFonts w:ascii="Courier New" w:hAnsi="Courier New" w:hint="default"/>
      </w:rPr>
    </w:lvl>
    <w:lvl w:ilvl="1" w:tplc="BFA0E9F6">
      <w:start w:val="1"/>
      <w:numFmt w:val="bullet"/>
      <w:lvlText w:val="o"/>
      <w:lvlJc w:val="left"/>
      <w:pPr>
        <w:ind w:left="2148" w:hanging="360"/>
      </w:pPr>
      <w:rPr>
        <w:rFonts w:ascii="Courier New" w:hAnsi="Courier New" w:hint="default"/>
      </w:rPr>
    </w:lvl>
    <w:lvl w:ilvl="2" w:tplc="1CC61FCA">
      <w:start w:val="1"/>
      <w:numFmt w:val="bullet"/>
      <w:lvlText w:val=""/>
      <w:lvlJc w:val="left"/>
      <w:pPr>
        <w:ind w:left="2868" w:hanging="360"/>
      </w:pPr>
      <w:rPr>
        <w:rFonts w:ascii="Wingdings" w:hAnsi="Wingdings" w:hint="default"/>
      </w:rPr>
    </w:lvl>
    <w:lvl w:ilvl="3" w:tplc="CABC42F8">
      <w:start w:val="1"/>
      <w:numFmt w:val="bullet"/>
      <w:lvlText w:val=""/>
      <w:lvlJc w:val="left"/>
      <w:pPr>
        <w:ind w:left="3588" w:hanging="360"/>
      </w:pPr>
      <w:rPr>
        <w:rFonts w:ascii="Symbol" w:hAnsi="Symbol" w:hint="default"/>
      </w:rPr>
    </w:lvl>
    <w:lvl w:ilvl="4" w:tplc="82D822D4">
      <w:start w:val="1"/>
      <w:numFmt w:val="bullet"/>
      <w:lvlText w:val="o"/>
      <w:lvlJc w:val="left"/>
      <w:pPr>
        <w:ind w:left="4308" w:hanging="360"/>
      </w:pPr>
      <w:rPr>
        <w:rFonts w:ascii="Courier New" w:hAnsi="Courier New" w:hint="default"/>
      </w:rPr>
    </w:lvl>
    <w:lvl w:ilvl="5" w:tplc="676E83F6">
      <w:start w:val="1"/>
      <w:numFmt w:val="bullet"/>
      <w:lvlText w:val=""/>
      <w:lvlJc w:val="left"/>
      <w:pPr>
        <w:ind w:left="5028" w:hanging="360"/>
      </w:pPr>
      <w:rPr>
        <w:rFonts w:ascii="Wingdings" w:hAnsi="Wingdings" w:hint="default"/>
      </w:rPr>
    </w:lvl>
    <w:lvl w:ilvl="6" w:tplc="05C4778C">
      <w:start w:val="1"/>
      <w:numFmt w:val="bullet"/>
      <w:lvlText w:val=""/>
      <w:lvlJc w:val="left"/>
      <w:pPr>
        <w:ind w:left="5748" w:hanging="360"/>
      </w:pPr>
      <w:rPr>
        <w:rFonts w:ascii="Symbol" w:hAnsi="Symbol" w:hint="default"/>
      </w:rPr>
    </w:lvl>
    <w:lvl w:ilvl="7" w:tplc="9B6CEFAC">
      <w:start w:val="1"/>
      <w:numFmt w:val="bullet"/>
      <w:lvlText w:val="o"/>
      <w:lvlJc w:val="left"/>
      <w:pPr>
        <w:ind w:left="6468" w:hanging="360"/>
      </w:pPr>
      <w:rPr>
        <w:rFonts w:ascii="Courier New" w:hAnsi="Courier New" w:hint="default"/>
      </w:rPr>
    </w:lvl>
    <w:lvl w:ilvl="8" w:tplc="21C61514">
      <w:start w:val="1"/>
      <w:numFmt w:val="bullet"/>
      <w:lvlText w:val=""/>
      <w:lvlJc w:val="left"/>
      <w:pPr>
        <w:ind w:left="7188" w:hanging="360"/>
      </w:pPr>
      <w:rPr>
        <w:rFonts w:ascii="Wingdings" w:hAnsi="Wingdings" w:hint="default"/>
      </w:rPr>
    </w:lvl>
  </w:abstractNum>
  <w:abstractNum w:abstractNumId="13" w15:restartNumberingAfterBreak="0">
    <w:nsid w:val="42EB9B73"/>
    <w:multiLevelType w:val="hybridMultilevel"/>
    <w:tmpl w:val="150CBBC6"/>
    <w:lvl w:ilvl="0" w:tplc="24CC23A2">
      <w:start w:val="1"/>
      <w:numFmt w:val="decimal"/>
      <w:lvlText w:val="%1)"/>
      <w:lvlJc w:val="left"/>
      <w:pPr>
        <w:ind w:left="720" w:hanging="360"/>
      </w:pPr>
    </w:lvl>
    <w:lvl w:ilvl="1" w:tplc="816214EE">
      <w:start w:val="1"/>
      <w:numFmt w:val="lowerLetter"/>
      <w:lvlText w:val="%2."/>
      <w:lvlJc w:val="left"/>
      <w:pPr>
        <w:ind w:left="1440" w:hanging="360"/>
      </w:pPr>
    </w:lvl>
    <w:lvl w:ilvl="2" w:tplc="3B76A072">
      <w:start w:val="1"/>
      <w:numFmt w:val="lowerRoman"/>
      <w:lvlText w:val="%3."/>
      <w:lvlJc w:val="right"/>
      <w:pPr>
        <w:ind w:left="2160" w:hanging="180"/>
      </w:pPr>
    </w:lvl>
    <w:lvl w:ilvl="3" w:tplc="E82EEC26">
      <w:start w:val="1"/>
      <w:numFmt w:val="decimal"/>
      <w:lvlText w:val="%4."/>
      <w:lvlJc w:val="left"/>
      <w:pPr>
        <w:ind w:left="2880" w:hanging="360"/>
      </w:pPr>
    </w:lvl>
    <w:lvl w:ilvl="4" w:tplc="FF46DF8C">
      <w:start w:val="1"/>
      <w:numFmt w:val="lowerLetter"/>
      <w:lvlText w:val="%5."/>
      <w:lvlJc w:val="left"/>
      <w:pPr>
        <w:ind w:left="3600" w:hanging="360"/>
      </w:pPr>
    </w:lvl>
    <w:lvl w:ilvl="5" w:tplc="81E0E606">
      <w:start w:val="1"/>
      <w:numFmt w:val="lowerRoman"/>
      <w:lvlText w:val="%6."/>
      <w:lvlJc w:val="right"/>
      <w:pPr>
        <w:ind w:left="4320" w:hanging="180"/>
      </w:pPr>
    </w:lvl>
    <w:lvl w:ilvl="6" w:tplc="3364009A">
      <w:start w:val="1"/>
      <w:numFmt w:val="decimal"/>
      <w:lvlText w:val="%7."/>
      <w:lvlJc w:val="left"/>
      <w:pPr>
        <w:ind w:left="5040" w:hanging="360"/>
      </w:pPr>
    </w:lvl>
    <w:lvl w:ilvl="7" w:tplc="90965D50">
      <w:start w:val="1"/>
      <w:numFmt w:val="lowerLetter"/>
      <w:lvlText w:val="%8."/>
      <w:lvlJc w:val="left"/>
      <w:pPr>
        <w:ind w:left="5760" w:hanging="360"/>
      </w:pPr>
    </w:lvl>
    <w:lvl w:ilvl="8" w:tplc="53A65762">
      <w:start w:val="1"/>
      <w:numFmt w:val="lowerRoman"/>
      <w:lvlText w:val="%9."/>
      <w:lvlJc w:val="right"/>
      <w:pPr>
        <w:ind w:left="6480" w:hanging="180"/>
      </w:pPr>
    </w:lvl>
  </w:abstractNum>
  <w:abstractNum w:abstractNumId="14" w15:restartNumberingAfterBreak="0">
    <w:nsid w:val="43CA5B9B"/>
    <w:multiLevelType w:val="multilevel"/>
    <w:tmpl w:val="35C66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E153A"/>
    <w:multiLevelType w:val="hybridMultilevel"/>
    <w:tmpl w:val="43825034"/>
    <w:lvl w:ilvl="0" w:tplc="59CE8BEA">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47E514F"/>
    <w:multiLevelType w:val="hybridMultilevel"/>
    <w:tmpl w:val="507899E6"/>
    <w:lvl w:ilvl="0" w:tplc="9AE01106">
      <w:start w:val="1"/>
      <w:numFmt w:val="decimal"/>
      <w:lvlText w:val="%1)"/>
      <w:lvlJc w:val="left"/>
      <w:pPr>
        <w:ind w:left="1788" w:hanging="360"/>
      </w:pPr>
    </w:lvl>
    <w:lvl w:ilvl="1" w:tplc="628AE146">
      <w:start w:val="1"/>
      <w:numFmt w:val="lowerLetter"/>
      <w:lvlText w:val="%2."/>
      <w:lvlJc w:val="left"/>
      <w:pPr>
        <w:ind w:left="1440" w:hanging="360"/>
      </w:pPr>
    </w:lvl>
    <w:lvl w:ilvl="2" w:tplc="EC92635A">
      <w:start w:val="1"/>
      <w:numFmt w:val="lowerRoman"/>
      <w:lvlText w:val="%3."/>
      <w:lvlJc w:val="right"/>
      <w:pPr>
        <w:ind w:left="2160" w:hanging="180"/>
      </w:pPr>
    </w:lvl>
    <w:lvl w:ilvl="3" w:tplc="EC4806AC">
      <w:start w:val="1"/>
      <w:numFmt w:val="decimal"/>
      <w:lvlText w:val="%4."/>
      <w:lvlJc w:val="left"/>
      <w:pPr>
        <w:ind w:left="2880" w:hanging="360"/>
      </w:pPr>
    </w:lvl>
    <w:lvl w:ilvl="4" w:tplc="3B5ECED8">
      <w:start w:val="1"/>
      <w:numFmt w:val="lowerLetter"/>
      <w:lvlText w:val="%5."/>
      <w:lvlJc w:val="left"/>
      <w:pPr>
        <w:ind w:left="3600" w:hanging="360"/>
      </w:pPr>
    </w:lvl>
    <w:lvl w:ilvl="5" w:tplc="EF983F7E">
      <w:start w:val="1"/>
      <w:numFmt w:val="lowerRoman"/>
      <w:lvlText w:val="%6."/>
      <w:lvlJc w:val="right"/>
      <w:pPr>
        <w:ind w:left="4320" w:hanging="180"/>
      </w:pPr>
    </w:lvl>
    <w:lvl w:ilvl="6" w:tplc="14F096BC">
      <w:start w:val="1"/>
      <w:numFmt w:val="decimal"/>
      <w:lvlText w:val="%7."/>
      <w:lvlJc w:val="left"/>
      <w:pPr>
        <w:ind w:left="5040" w:hanging="360"/>
      </w:pPr>
    </w:lvl>
    <w:lvl w:ilvl="7" w:tplc="47F861D8">
      <w:start w:val="1"/>
      <w:numFmt w:val="lowerLetter"/>
      <w:lvlText w:val="%8."/>
      <w:lvlJc w:val="left"/>
      <w:pPr>
        <w:ind w:left="5760" w:hanging="360"/>
      </w:pPr>
    </w:lvl>
    <w:lvl w:ilvl="8" w:tplc="270072A8">
      <w:start w:val="1"/>
      <w:numFmt w:val="lowerRoman"/>
      <w:lvlText w:val="%9."/>
      <w:lvlJc w:val="right"/>
      <w:pPr>
        <w:ind w:left="6480" w:hanging="180"/>
      </w:pPr>
    </w:lvl>
  </w:abstractNum>
  <w:abstractNum w:abstractNumId="17" w15:restartNumberingAfterBreak="0">
    <w:nsid w:val="4595EA0F"/>
    <w:multiLevelType w:val="hybridMultilevel"/>
    <w:tmpl w:val="9A18F5F6"/>
    <w:lvl w:ilvl="0" w:tplc="81DA05CC">
      <w:start w:val="1"/>
      <w:numFmt w:val="bullet"/>
      <w:lvlText w:val=""/>
      <w:lvlJc w:val="left"/>
      <w:pPr>
        <w:ind w:left="2442" w:hanging="360"/>
      </w:pPr>
      <w:rPr>
        <w:rFonts w:ascii="Symbol" w:hAnsi="Symbol" w:hint="default"/>
      </w:rPr>
    </w:lvl>
    <w:lvl w:ilvl="1" w:tplc="E3967E52">
      <w:start w:val="1"/>
      <w:numFmt w:val="bullet"/>
      <w:lvlText w:val="o"/>
      <w:lvlJc w:val="left"/>
      <w:pPr>
        <w:ind w:left="2442" w:hanging="360"/>
      </w:pPr>
      <w:rPr>
        <w:rFonts w:ascii="Courier New" w:hAnsi="Courier New" w:hint="default"/>
      </w:rPr>
    </w:lvl>
    <w:lvl w:ilvl="2" w:tplc="AA7E4678">
      <w:start w:val="1"/>
      <w:numFmt w:val="bullet"/>
      <w:lvlText w:val=""/>
      <w:lvlJc w:val="left"/>
      <w:pPr>
        <w:ind w:left="3162" w:hanging="360"/>
      </w:pPr>
      <w:rPr>
        <w:rFonts w:ascii="Wingdings" w:hAnsi="Wingdings" w:hint="default"/>
      </w:rPr>
    </w:lvl>
    <w:lvl w:ilvl="3" w:tplc="EE920A14">
      <w:start w:val="1"/>
      <w:numFmt w:val="bullet"/>
      <w:lvlText w:val=""/>
      <w:lvlJc w:val="left"/>
      <w:pPr>
        <w:ind w:left="3882" w:hanging="360"/>
      </w:pPr>
      <w:rPr>
        <w:rFonts w:ascii="Symbol" w:hAnsi="Symbol" w:hint="default"/>
      </w:rPr>
    </w:lvl>
    <w:lvl w:ilvl="4" w:tplc="F6525E56">
      <w:start w:val="1"/>
      <w:numFmt w:val="bullet"/>
      <w:lvlText w:val="o"/>
      <w:lvlJc w:val="left"/>
      <w:pPr>
        <w:ind w:left="4602" w:hanging="360"/>
      </w:pPr>
      <w:rPr>
        <w:rFonts w:ascii="Courier New" w:hAnsi="Courier New" w:hint="default"/>
      </w:rPr>
    </w:lvl>
    <w:lvl w:ilvl="5" w:tplc="A55E7ECA">
      <w:start w:val="1"/>
      <w:numFmt w:val="bullet"/>
      <w:lvlText w:val=""/>
      <w:lvlJc w:val="left"/>
      <w:pPr>
        <w:ind w:left="5322" w:hanging="360"/>
      </w:pPr>
      <w:rPr>
        <w:rFonts w:ascii="Wingdings" w:hAnsi="Wingdings" w:hint="default"/>
      </w:rPr>
    </w:lvl>
    <w:lvl w:ilvl="6" w:tplc="83E43A9E">
      <w:start w:val="1"/>
      <w:numFmt w:val="bullet"/>
      <w:lvlText w:val=""/>
      <w:lvlJc w:val="left"/>
      <w:pPr>
        <w:ind w:left="6042" w:hanging="360"/>
      </w:pPr>
      <w:rPr>
        <w:rFonts w:ascii="Symbol" w:hAnsi="Symbol" w:hint="default"/>
      </w:rPr>
    </w:lvl>
    <w:lvl w:ilvl="7" w:tplc="14601278">
      <w:start w:val="1"/>
      <w:numFmt w:val="bullet"/>
      <w:lvlText w:val="o"/>
      <w:lvlJc w:val="left"/>
      <w:pPr>
        <w:ind w:left="6762" w:hanging="360"/>
      </w:pPr>
      <w:rPr>
        <w:rFonts w:ascii="Courier New" w:hAnsi="Courier New" w:hint="default"/>
      </w:rPr>
    </w:lvl>
    <w:lvl w:ilvl="8" w:tplc="D0DE4D9E">
      <w:start w:val="1"/>
      <w:numFmt w:val="bullet"/>
      <w:lvlText w:val=""/>
      <w:lvlJc w:val="left"/>
      <w:pPr>
        <w:ind w:left="7482" w:hanging="360"/>
      </w:pPr>
      <w:rPr>
        <w:rFonts w:ascii="Wingdings" w:hAnsi="Wingdings" w:hint="default"/>
      </w:rPr>
    </w:lvl>
  </w:abstractNum>
  <w:abstractNum w:abstractNumId="18" w15:restartNumberingAfterBreak="0">
    <w:nsid w:val="48522963"/>
    <w:multiLevelType w:val="hybridMultilevel"/>
    <w:tmpl w:val="BF4421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9A67983"/>
    <w:multiLevelType w:val="hybridMultilevel"/>
    <w:tmpl w:val="C48A7B1C"/>
    <w:lvl w:ilvl="0" w:tplc="742AE4C2">
      <w:start w:val="1"/>
      <w:numFmt w:val="bullet"/>
      <w:lvlText w:val=""/>
      <w:lvlJc w:val="left"/>
      <w:pPr>
        <w:ind w:left="720" w:hanging="360"/>
      </w:pPr>
      <w:rPr>
        <w:rFonts w:ascii="Symbol" w:hAnsi="Symbol" w:hint="default"/>
      </w:rPr>
    </w:lvl>
    <w:lvl w:ilvl="1" w:tplc="7ABACADA">
      <w:start w:val="1"/>
      <w:numFmt w:val="bullet"/>
      <w:lvlText w:val="o"/>
      <w:lvlJc w:val="left"/>
      <w:pPr>
        <w:ind w:left="1440" w:hanging="360"/>
      </w:pPr>
      <w:rPr>
        <w:rFonts w:ascii="Courier New" w:hAnsi="Courier New" w:hint="default"/>
      </w:rPr>
    </w:lvl>
    <w:lvl w:ilvl="2" w:tplc="A60A4752">
      <w:start w:val="1"/>
      <w:numFmt w:val="bullet"/>
      <w:lvlText w:val=""/>
      <w:lvlJc w:val="left"/>
      <w:pPr>
        <w:ind w:left="2160" w:hanging="360"/>
      </w:pPr>
      <w:rPr>
        <w:rFonts w:ascii="Wingdings" w:hAnsi="Wingdings" w:hint="default"/>
      </w:rPr>
    </w:lvl>
    <w:lvl w:ilvl="3" w:tplc="8D1037C8">
      <w:start w:val="1"/>
      <w:numFmt w:val="bullet"/>
      <w:lvlText w:val=""/>
      <w:lvlJc w:val="left"/>
      <w:pPr>
        <w:ind w:left="2880" w:hanging="360"/>
      </w:pPr>
      <w:rPr>
        <w:rFonts w:ascii="Symbol" w:hAnsi="Symbol" w:hint="default"/>
      </w:rPr>
    </w:lvl>
    <w:lvl w:ilvl="4" w:tplc="56846CC8">
      <w:start w:val="1"/>
      <w:numFmt w:val="bullet"/>
      <w:lvlText w:val="o"/>
      <w:lvlJc w:val="left"/>
      <w:pPr>
        <w:ind w:left="3600" w:hanging="360"/>
      </w:pPr>
      <w:rPr>
        <w:rFonts w:ascii="Courier New" w:hAnsi="Courier New" w:hint="default"/>
      </w:rPr>
    </w:lvl>
    <w:lvl w:ilvl="5" w:tplc="D744EC5C">
      <w:start w:val="1"/>
      <w:numFmt w:val="bullet"/>
      <w:lvlText w:val=""/>
      <w:lvlJc w:val="left"/>
      <w:pPr>
        <w:ind w:left="4320" w:hanging="360"/>
      </w:pPr>
      <w:rPr>
        <w:rFonts w:ascii="Wingdings" w:hAnsi="Wingdings" w:hint="default"/>
      </w:rPr>
    </w:lvl>
    <w:lvl w:ilvl="6" w:tplc="4126BEFA">
      <w:start w:val="1"/>
      <w:numFmt w:val="bullet"/>
      <w:lvlText w:val=""/>
      <w:lvlJc w:val="left"/>
      <w:pPr>
        <w:ind w:left="5040" w:hanging="360"/>
      </w:pPr>
      <w:rPr>
        <w:rFonts w:ascii="Symbol" w:hAnsi="Symbol" w:hint="default"/>
      </w:rPr>
    </w:lvl>
    <w:lvl w:ilvl="7" w:tplc="1D02511E">
      <w:start w:val="1"/>
      <w:numFmt w:val="bullet"/>
      <w:lvlText w:val="o"/>
      <w:lvlJc w:val="left"/>
      <w:pPr>
        <w:ind w:left="5760" w:hanging="360"/>
      </w:pPr>
      <w:rPr>
        <w:rFonts w:ascii="Courier New" w:hAnsi="Courier New" w:hint="default"/>
      </w:rPr>
    </w:lvl>
    <w:lvl w:ilvl="8" w:tplc="3FD2D1CA">
      <w:start w:val="1"/>
      <w:numFmt w:val="bullet"/>
      <w:lvlText w:val=""/>
      <w:lvlJc w:val="left"/>
      <w:pPr>
        <w:ind w:left="6480" w:hanging="360"/>
      </w:pPr>
      <w:rPr>
        <w:rFonts w:ascii="Wingdings" w:hAnsi="Wingdings" w:hint="default"/>
      </w:rPr>
    </w:lvl>
  </w:abstractNum>
  <w:abstractNum w:abstractNumId="20" w15:restartNumberingAfterBreak="0">
    <w:nsid w:val="4BBE78BD"/>
    <w:multiLevelType w:val="hybridMultilevel"/>
    <w:tmpl w:val="E75AE5F2"/>
    <w:lvl w:ilvl="0" w:tplc="F8DA5CAC">
      <w:start w:val="5"/>
      <w:numFmt w:val="decimal"/>
      <w:lvlText w:val="%1)"/>
      <w:lvlJc w:val="left"/>
      <w:pPr>
        <w:ind w:left="1788" w:hanging="360"/>
      </w:pPr>
      <w:rPr>
        <w:rFonts w:ascii="Calibri" w:hAnsi="Calibri" w:hint="default"/>
      </w:rPr>
    </w:lvl>
    <w:lvl w:ilvl="1" w:tplc="A4E6BC14">
      <w:start w:val="1"/>
      <w:numFmt w:val="lowerLetter"/>
      <w:lvlText w:val="%2."/>
      <w:lvlJc w:val="left"/>
      <w:pPr>
        <w:ind w:left="1440" w:hanging="360"/>
      </w:pPr>
    </w:lvl>
    <w:lvl w:ilvl="2" w:tplc="01DEFE24">
      <w:start w:val="1"/>
      <w:numFmt w:val="lowerRoman"/>
      <w:lvlText w:val="%3."/>
      <w:lvlJc w:val="right"/>
      <w:pPr>
        <w:ind w:left="2160" w:hanging="180"/>
      </w:pPr>
    </w:lvl>
    <w:lvl w:ilvl="3" w:tplc="6D6E87CE">
      <w:start w:val="1"/>
      <w:numFmt w:val="decimal"/>
      <w:lvlText w:val="%4."/>
      <w:lvlJc w:val="left"/>
      <w:pPr>
        <w:ind w:left="2880" w:hanging="360"/>
      </w:pPr>
    </w:lvl>
    <w:lvl w:ilvl="4" w:tplc="7DD26EA2">
      <w:start w:val="1"/>
      <w:numFmt w:val="lowerLetter"/>
      <w:lvlText w:val="%5."/>
      <w:lvlJc w:val="left"/>
      <w:pPr>
        <w:ind w:left="3600" w:hanging="360"/>
      </w:pPr>
    </w:lvl>
    <w:lvl w:ilvl="5" w:tplc="D20A623E">
      <w:start w:val="1"/>
      <w:numFmt w:val="lowerRoman"/>
      <w:lvlText w:val="%6."/>
      <w:lvlJc w:val="right"/>
      <w:pPr>
        <w:ind w:left="4320" w:hanging="180"/>
      </w:pPr>
    </w:lvl>
    <w:lvl w:ilvl="6" w:tplc="6230358E">
      <w:start w:val="1"/>
      <w:numFmt w:val="decimal"/>
      <w:lvlText w:val="%7."/>
      <w:lvlJc w:val="left"/>
      <w:pPr>
        <w:ind w:left="5040" w:hanging="360"/>
      </w:pPr>
    </w:lvl>
    <w:lvl w:ilvl="7" w:tplc="F46EB430">
      <w:start w:val="1"/>
      <w:numFmt w:val="lowerLetter"/>
      <w:lvlText w:val="%8."/>
      <w:lvlJc w:val="left"/>
      <w:pPr>
        <w:ind w:left="5760" w:hanging="360"/>
      </w:pPr>
    </w:lvl>
    <w:lvl w:ilvl="8" w:tplc="3E825C8E">
      <w:start w:val="1"/>
      <w:numFmt w:val="lowerRoman"/>
      <w:lvlText w:val="%9."/>
      <w:lvlJc w:val="right"/>
      <w:pPr>
        <w:ind w:left="6480" w:hanging="180"/>
      </w:pPr>
    </w:lvl>
  </w:abstractNum>
  <w:abstractNum w:abstractNumId="21" w15:restartNumberingAfterBreak="0">
    <w:nsid w:val="4FF125B1"/>
    <w:multiLevelType w:val="multilevel"/>
    <w:tmpl w:val="7AE8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29EBE9"/>
    <w:multiLevelType w:val="hybridMultilevel"/>
    <w:tmpl w:val="38FA5698"/>
    <w:lvl w:ilvl="0" w:tplc="84620312">
      <w:start w:val="1"/>
      <w:numFmt w:val="bullet"/>
      <w:lvlText w:val=""/>
      <w:lvlJc w:val="left"/>
      <w:pPr>
        <w:ind w:left="720" w:hanging="360"/>
      </w:pPr>
      <w:rPr>
        <w:rFonts w:ascii="Symbol" w:hAnsi="Symbol" w:hint="default"/>
      </w:rPr>
    </w:lvl>
    <w:lvl w:ilvl="1" w:tplc="202C9CF0">
      <w:start w:val="1"/>
      <w:numFmt w:val="bullet"/>
      <w:lvlText w:val="o"/>
      <w:lvlJc w:val="left"/>
      <w:pPr>
        <w:ind w:left="1440" w:hanging="360"/>
      </w:pPr>
      <w:rPr>
        <w:rFonts w:ascii="Courier New" w:hAnsi="Courier New" w:hint="default"/>
      </w:rPr>
    </w:lvl>
    <w:lvl w:ilvl="2" w:tplc="4D762122">
      <w:start w:val="1"/>
      <w:numFmt w:val="bullet"/>
      <w:lvlText w:val=""/>
      <w:lvlJc w:val="left"/>
      <w:pPr>
        <w:ind w:left="2160" w:hanging="360"/>
      </w:pPr>
      <w:rPr>
        <w:rFonts w:ascii="Wingdings" w:hAnsi="Wingdings" w:hint="default"/>
      </w:rPr>
    </w:lvl>
    <w:lvl w:ilvl="3" w:tplc="7A92B964">
      <w:start w:val="1"/>
      <w:numFmt w:val="bullet"/>
      <w:lvlText w:val=""/>
      <w:lvlJc w:val="left"/>
      <w:pPr>
        <w:ind w:left="2880" w:hanging="360"/>
      </w:pPr>
      <w:rPr>
        <w:rFonts w:ascii="Symbol" w:hAnsi="Symbol" w:hint="default"/>
      </w:rPr>
    </w:lvl>
    <w:lvl w:ilvl="4" w:tplc="CD70EC54">
      <w:start w:val="1"/>
      <w:numFmt w:val="bullet"/>
      <w:lvlText w:val="o"/>
      <w:lvlJc w:val="left"/>
      <w:pPr>
        <w:ind w:left="3600" w:hanging="360"/>
      </w:pPr>
      <w:rPr>
        <w:rFonts w:ascii="Courier New" w:hAnsi="Courier New" w:hint="default"/>
      </w:rPr>
    </w:lvl>
    <w:lvl w:ilvl="5" w:tplc="F592A730">
      <w:start w:val="1"/>
      <w:numFmt w:val="bullet"/>
      <w:lvlText w:val=""/>
      <w:lvlJc w:val="left"/>
      <w:pPr>
        <w:ind w:left="4320" w:hanging="360"/>
      </w:pPr>
      <w:rPr>
        <w:rFonts w:ascii="Wingdings" w:hAnsi="Wingdings" w:hint="default"/>
      </w:rPr>
    </w:lvl>
    <w:lvl w:ilvl="6" w:tplc="6BE0D6BE">
      <w:start w:val="1"/>
      <w:numFmt w:val="bullet"/>
      <w:lvlText w:val=""/>
      <w:lvlJc w:val="left"/>
      <w:pPr>
        <w:ind w:left="5040" w:hanging="360"/>
      </w:pPr>
      <w:rPr>
        <w:rFonts w:ascii="Symbol" w:hAnsi="Symbol" w:hint="default"/>
      </w:rPr>
    </w:lvl>
    <w:lvl w:ilvl="7" w:tplc="CE983A96">
      <w:start w:val="1"/>
      <w:numFmt w:val="bullet"/>
      <w:lvlText w:val="o"/>
      <w:lvlJc w:val="left"/>
      <w:pPr>
        <w:ind w:left="5760" w:hanging="360"/>
      </w:pPr>
      <w:rPr>
        <w:rFonts w:ascii="Courier New" w:hAnsi="Courier New" w:hint="default"/>
      </w:rPr>
    </w:lvl>
    <w:lvl w:ilvl="8" w:tplc="110A00D0">
      <w:start w:val="1"/>
      <w:numFmt w:val="bullet"/>
      <w:lvlText w:val=""/>
      <w:lvlJc w:val="left"/>
      <w:pPr>
        <w:ind w:left="6480" w:hanging="360"/>
      </w:pPr>
      <w:rPr>
        <w:rFonts w:ascii="Wingdings" w:hAnsi="Wingdings" w:hint="default"/>
      </w:rPr>
    </w:lvl>
  </w:abstractNum>
  <w:abstractNum w:abstractNumId="23" w15:restartNumberingAfterBreak="0">
    <w:nsid w:val="55B5471E"/>
    <w:multiLevelType w:val="multilevel"/>
    <w:tmpl w:val="FFD4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254442"/>
    <w:multiLevelType w:val="hybridMultilevel"/>
    <w:tmpl w:val="D32CF0A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A87331C"/>
    <w:multiLevelType w:val="hybridMultilevel"/>
    <w:tmpl w:val="F8183C58"/>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DD2E39"/>
    <w:multiLevelType w:val="hybridMultilevel"/>
    <w:tmpl w:val="E6B2F5F8"/>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592A42"/>
    <w:multiLevelType w:val="hybridMultilevel"/>
    <w:tmpl w:val="C298E88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7145843B"/>
    <w:multiLevelType w:val="hybridMultilevel"/>
    <w:tmpl w:val="27100C82"/>
    <w:lvl w:ilvl="0" w:tplc="2AC2C6C2">
      <w:start w:val="1"/>
      <w:numFmt w:val="decimal"/>
      <w:lvlText w:val="%1."/>
      <w:lvlJc w:val="left"/>
      <w:pPr>
        <w:ind w:left="720" w:hanging="360"/>
      </w:pPr>
    </w:lvl>
    <w:lvl w:ilvl="1" w:tplc="87DEE136">
      <w:start w:val="1"/>
      <w:numFmt w:val="lowerLetter"/>
      <w:lvlText w:val="%2."/>
      <w:lvlJc w:val="left"/>
      <w:pPr>
        <w:ind w:left="1440" w:hanging="360"/>
      </w:pPr>
    </w:lvl>
    <w:lvl w:ilvl="2" w:tplc="5386D182">
      <w:start w:val="1"/>
      <w:numFmt w:val="lowerRoman"/>
      <w:lvlText w:val="%3."/>
      <w:lvlJc w:val="right"/>
      <w:pPr>
        <w:ind w:left="2160" w:hanging="180"/>
      </w:pPr>
    </w:lvl>
    <w:lvl w:ilvl="3" w:tplc="EDB25858">
      <w:start w:val="1"/>
      <w:numFmt w:val="decimal"/>
      <w:lvlText w:val="%4."/>
      <w:lvlJc w:val="left"/>
      <w:pPr>
        <w:ind w:left="2880" w:hanging="360"/>
      </w:pPr>
    </w:lvl>
    <w:lvl w:ilvl="4" w:tplc="990CE38C">
      <w:start w:val="1"/>
      <w:numFmt w:val="lowerLetter"/>
      <w:lvlText w:val="%5."/>
      <w:lvlJc w:val="left"/>
      <w:pPr>
        <w:ind w:left="3600" w:hanging="360"/>
      </w:pPr>
    </w:lvl>
    <w:lvl w:ilvl="5" w:tplc="23ACC5BA">
      <w:start w:val="1"/>
      <w:numFmt w:val="lowerRoman"/>
      <w:lvlText w:val="%6."/>
      <w:lvlJc w:val="right"/>
      <w:pPr>
        <w:ind w:left="4320" w:hanging="180"/>
      </w:pPr>
    </w:lvl>
    <w:lvl w:ilvl="6" w:tplc="F8B021A0">
      <w:start w:val="1"/>
      <w:numFmt w:val="decimal"/>
      <w:lvlText w:val="%7."/>
      <w:lvlJc w:val="left"/>
      <w:pPr>
        <w:ind w:left="5040" w:hanging="360"/>
      </w:pPr>
    </w:lvl>
    <w:lvl w:ilvl="7" w:tplc="5E3C8C86">
      <w:start w:val="1"/>
      <w:numFmt w:val="lowerLetter"/>
      <w:lvlText w:val="%8."/>
      <w:lvlJc w:val="left"/>
      <w:pPr>
        <w:ind w:left="5760" w:hanging="360"/>
      </w:pPr>
    </w:lvl>
    <w:lvl w:ilvl="8" w:tplc="77BE2120">
      <w:start w:val="1"/>
      <w:numFmt w:val="lowerRoman"/>
      <w:lvlText w:val="%9."/>
      <w:lvlJc w:val="right"/>
      <w:pPr>
        <w:ind w:left="6480" w:hanging="180"/>
      </w:pPr>
    </w:lvl>
  </w:abstractNum>
  <w:abstractNum w:abstractNumId="29" w15:restartNumberingAfterBreak="0">
    <w:nsid w:val="724755A7"/>
    <w:multiLevelType w:val="hybridMultilevel"/>
    <w:tmpl w:val="DE284A92"/>
    <w:lvl w:ilvl="0" w:tplc="DED2D5A6">
      <w:start w:val="2"/>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A9564C"/>
    <w:multiLevelType w:val="hybridMultilevel"/>
    <w:tmpl w:val="4CC468AC"/>
    <w:lvl w:ilvl="0" w:tplc="58E6C1E0">
      <w:start w:val="2"/>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709056">
    <w:abstractNumId w:val="4"/>
  </w:num>
  <w:num w:numId="2" w16cid:durableId="186214713">
    <w:abstractNumId w:val="9"/>
  </w:num>
  <w:num w:numId="3" w16cid:durableId="1175536478">
    <w:abstractNumId w:val="2"/>
  </w:num>
  <w:num w:numId="4" w16cid:durableId="679238066">
    <w:abstractNumId w:val="22"/>
  </w:num>
  <w:num w:numId="5" w16cid:durableId="894122252">
    <w:abstractNumId w:val="28"/>
  </w:num>
  <w:num w:numId="6" w16cid:durableId="1169251371">
    <w:abstractNumId w:val="13"/>
  </w:num>
  <w:num w:numId="7" w16cid:durableId="65344849">
    <w:abstractNumId w:val="20"/>
  </w:num>
  <w:num w:numId="8" w16cid:durableId="2135515371">
    <w:abstractNumId w:val="12"/>
  </w:num>
  <w:num w:numId="9" w16cid:durableId="1837110246">
    <w:abstractNumId w:val="17"/>
  </w:num>
  <w:num w:numId="10" w16cid:durableId="1964922893">
    <w:abstractNumId w:val="3"/>
  </w:num>
  <w:num w:numId="11" w16cid:durableId="532425009">
    <w:abstractNumId w:val="19"/>
  </w:num>
  <w:num w:numId="12" w16cid:durableId="1965500951">
    <w:abstractNumId w:val="16"/>
  </w:num>
  <w:num w:numId="13" w16cid:durableId="1792288834">
    <w:abstractNumId w:val="7"/>
  </w:num>
  <w:num w:numId="14" w16cid:durableId="726878273">
    <w:abstractNumId w:val="10"/>
  </w:num>
  <w:num w:numId="15" w16cid:durableId="896088420">
    <w:abstractNumId w:val="1"/>
  </w:num>
  <w:num w:numId="16" w16cid:durableId="1924944938">
    <w:abstractNumId w:val="5"/>
  </w:num>
  <w:num w:numId="17" w16cid:durableId="1804931922">
    <w:abstractNumId w:val="25"/>
  </w:num>
  <w:num w:numId="18" w16cid:durableId="73668765">
    <w:abstractNumId w:val="6"/>
  </w:num>
  <w:num w:numId="19" w16cid:durableId="619995590">
    <w:abstractNumId w:val="27"/>
  </w:num>
  <w:num w:numId="20" w16cid:durableId="726033712">
    <w:abstractNumId w:val="24"/>
  </w:num>
  <w:num w:numId="21" w16cid:durableId="1501120941">
    <w:abstractNumId w:val="26"/>
  </w:num>
  <w:num w:numId="22" w16cid:durableId="73743471">
    <w:abstractNumId w:val="8"/>
  </w:num>
  <w:num w:numId="23" w16cid:durableId="1064184452">
    <w:abstractNumId w:val="23"/>
  </w:num>
  <w:num w:numId="24" w16cid:durableId="1438671415">
    <w:abstractNumId w:val="15"/>
  </w:num>
  <w:num w:numId="25" w16cid:durableId="1246718897">
    <w:abstractNumId w:val="14"/>
  </w:num>
  <w:num w:numId="26" w16cid:durableId="1021669336">
    <w:abstractNumId w:val="11"/>
  </w:num>
  <w:num w:numId="27" w16cid:durableId="957761643">
    <w:abstractNumId w:val="21"/>
  </w:num>
  <w:num w:numId="28" w16cid:durableId="1698308770">
    <w:abstractNumId w:val="18"/>
  </w:num>
  <w:num w:numId="29" w16cid:durableId="546647725">
    <w:abstractNumId w:val="29"/>
  </w:num>
  <w:num w:numId="30" w16cid:durableId="2000385449">
    <w:abstractNumId w:val="30"/>
  </w:num>
  <w:num w:numId="31" w16cid:durableId="721296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EFB"/>
    <w:rsid w:val="00000ADF"/>
    <w:rsid w:val="00003128"/>
    <w:rsid w:val="000034C1"/>
    <w:rsid w:val="00003C04"/>
    <w:rsid w:val="0000478C"/>
    <w:rsid w:val="00012816"/>
    <w:rsid w:val="000129B2"/>
    <w:rsid w:val="000164FA"/>
    <w:rsid w:val="00025EE4"/>
    <w:rsid w:val="00030410"/>
    <w:rsid w:val="000406B2"/>
    <w:rsid w:val="0004356A"/>
    <w:rsid w:val="00046CE8"/>
    <w:rsid w:val="000606F0"/>
    <w:rsid w:val="000628C7"/>
    <w:rsid w:val="0008175C"/>
    <w:rsid w:val="00081ED4"/>
    <w:rsid w:val="00086249"/>
    <w:rsid w:val="00086B85"/>
    <w:rsid w:val="0009106C"/>
    <w:rsid w:val="00093FC1"/>
    <w:rsid w:val="00096E3C"/>
    <w:rsid w:val="00097EFB"/>
    <w:rsid w:val="000A5706"/>
    <w:rsid w:val="000C18EE"/>
    <w:rsid w:val="000C2281"/>
    <w:rsid w:val="000C51D6"/>
    <w:rsid w:val="000D11A1"/>
    <w:rsid w:val="000D1806"/>
    <w:rsid w:val="000D761A"/>
    <w:rsid w:val="000E1C43"/>
    <w:rsid w:val="00112EAA"/>
    <w:rsid w:val="00113950"/>
    <w:rsid w:val="00125338"/>
    <w:rsid w:val="00141F1D"/>
    <w:rsid w:val="001437BD"/>
    <w:rsid w:val="00145759"/>
    <w:rsid w:val="001513AD"/>
    <w:rsid w:val="0016019C"/>
    <w:rsid w:val="001601F4"/>
    <w:rsid w:val="00170270"/>
    <w:rsid w:val="00195492"/>
    <w:rsid w:val="001A37B7"/>
    <w:rsid w:val="001B3BB1"/>
    <w:rsid w:val="001B6871"/>
    <w:rsid w:val="001C0E4C"/>
    <w:rsid w:val="001C53E8"/>
    <w:rsid w:val="001D63A6"/>
    <w:rsid w:val="001E09E3"/>
    <w:rsid w:val="001F008F"/>
    <w:rsid w:val="001F2E5C"/>
    <w:rsid w:val="00204AA8"/>
    <w:rsid w:val="002077A6"/>
    <w:rsid w:val="00222AA5"/>
    <w:rsid w:val="00223AF9"/>
    <w:rsid w:val="00224074"/>
    <w:rsid w:val="0022677F"/>
    <w:rsid w:val="00230953"/>
    <w:rsid w:val="00234AF0"/>
    <w:rsid w:val="00241DBD"/>
    <w:rsid w:val="00246D3E"/>
    <w:rsid w:val="00250865"/>
    <w:rsid w:val="002552C4"/>
    <w:rsid w:val="002555FC"/>
    <w:rsid w:val="00262B5B"/>
    <w:rsid w:val="00265B7F"/>
    <w:rsid w:val="00270F12"/>
    <w:rsid w:val="002747CC"/>
    <w:rsid w:val="00275DC7"/>
    <w:rsid w:val="00280439"/>
    <w:rsid w:val="0028213A"/>
    <w:rsid w:val="00282582"/>
    <w:rsid w:val="002939C0"/>
    <w:rsid w:val="002A2150"/>
    <w:rsid w:val="002A5CA8"/>
    <w:rsid w:val="002A6B03"/>
    <w:rsid w:val="002B0892"/>
    <w:rsid w:val="002B74ED"/>
    <w:rsid w:val="002C30BC"/>
    <w:rsid w:val="002C3B76"/>
    <w:rsid w:val="002C547E"/>
    <w:rsid w:val="002D1378"/>
    <w:rsid w:val="002D15F7"/>
    <w:rsid w:val="002D2BF7"/>
    <w:rsid w:val="002E3E15"/>
    <w:rsid w:val="002E79DF"/>
    <w:rsid w:val="002F5B55"/>
    <w:rsid w:val="0033010D"/>
    <w:rsid w:val="00333B2E"/>
    <w:rsid w:val="003350E9"/>
    <w:rsid w:val="003457FC"/>
    <w:rsid w:val="00352C8D"/>
    <w:rsid w:val="00355D40"/>
    <w:rsid w:val="00361379"/>
    <w:rsid w:val="003640BA"/>
    <w:rsid w:val="003673A5"/>
    <w:rsid w:val="00371089"/>
    <w:rsid w:val="0038026E"/>
    <w:rsid w:val="00381D91"/>
    <w:rsid w:val="00385F70"/>
    <w:rsid w:val="00386EAB"/>
    <w:rsid w:val="003B5325"/>
    <w:rsid w:val="003B74EB"/>
    <w:rsid w:val="003C1013"/>
    <w:rsid w:val="003D340A"/>
    <w:rsid w:val="003D358F"/>
    <w:rsid w:val="003D5D27"/>
    <w:rsid w:val="003D610A"/>
    <w:rsid w:val="003E24E0"/>
    <w:rsid w:val="003E351F"/>
    <w:rsid w:val="003F12DF"/>
    <w:rsid w:val="003F23C7"/>
    <w:rsid w:val="003F27D8"/>
    <w:rsid w:val="003F3DAE"/>
    <w:rsid w:val="00404FA2"/>
    <w:rsid w:val="00407D61"/>
    <w:rsid w:val="00411109"/>
    <w:rsid w:val="00416F22"/>
    <w:rsid w:val="00417616"/>
    <w:rsid w:val="0042624E"/>
    <w:rsid w:val="00444C2F"/>
    <w:rsid w:val="00450790"/>
    <w:rsid w:val="004530A2"/>
    <w:rsid w:val="00456884"/>
    <w:rsid w:val="00461CBD"/>
    <w:rsid w:val="0046367F"/>
    <w:rsid w:val="004656CB"/>
    <w:rsid w:val="00476401"/>
    <w:rsid w:val="00485411"/>
    <w:rsid w:val="004926F6"/>
    <w:rsid w:val="00496B50"/>
    <w:rsid w:val="004A09ED"/>
    <w:rsid w:val="004A7924"/>
    <w:rsid w:val="004D0E40"/>
    <w:rsid w:val="004D2C20"/>
    <w:rsid w:val="004D36D5"/>
    <w:rsid w:val="004D3FAC"/>
    <w:rsid w:val="004E1293"/>
    <w:rsid w:val="004E55C6"/>
    <w:rsid w:val="004E7BFC"/>
    <w:rsid w:val="004F25D2"/>
    <w:rsid w:val="004F3138"/>
    <w:rsid w:val="004F5F20"/>
    <w:rsid w:val="00522792"/>
    <w:rsid w:val="00523A21"/>
    <w:rsid w:val="005260E7"/>
    <w:rsid w:val="0052744B"/>
    <w:rsid w:val="0053616B"/>
    <w:rsid w:val="005422E0"/>
    <w:rsid w:val="00545DCB"/>
    <w:rsid w:val="00552597"/>
    <w:rsid w:val="0055422D"/>
    <w:rsid w:val="00562D5A"/>
    <w:rsid w:val="0057268D"/>
    <w:rsid w:val="005745F9"/>
    <w:rsid w:val="005855A1"/>
    <w:rsid w:val="005A16FC"/>
    <w:rsid w:val="005C203C"/>
    <w:rsid w:val="005C2879"/>
    <w:rsid w:val="005E2181"/>
    <w:rsid w:val="005F0CFB"/>
    <w:rsid w:val="00600DC7"/>
    <w:rsid w:val="00601F54"/>
    <w:rsid w:val="0060386B"/>
    <w:rsid w:val="00607242"/>
    <w:rsid w:val="0061444A"/>
    <w:rsid w:val="00616303"/>
    <w:rsid w:val="00621DC9"/>
    <w:rsid w:val="00627CFA"/>
    <w:rsid w:val="00632288"/>
    <w:rsid w:val="006354F4"/>
    <w:rsid w:val="006366B0"/>
    <w:rsid w:val="0064252F"/>
    <w:rsid w:val="006434B1"/>
    <w:rsid w:val="006503D6"/>
    <w:rsid w:val="0066666C"/>
    <w:rsid w:val="006748A3"/>
    <w:rsid w:val="00684132"/>
    <w:rsid w:val="006936D5"/>
    <w:rsid w:val="0069778C"/>
    <w:rsid w:val="006A2FE8"/>
    <w:rsid w:val="006A6D6F"/>
    <w:rsid w:val="006A6E6B"/>
    <w:rsid w:val="006B0B7C"/>
    <w:rsid w:val="006B2DC8"/>
    <w:rsid w:val="006F2330"/>
    <w:rsid w:val="006F2834"/>
    <w:rsid w:val="006F3FB9"/>
    <w:rsid w:val="006F577B"/>
    <w:rsid w:val="006F5C77"/>
    <w:rsid w:val="00702076"/>
    <w:rsid w:val="007029F6"/>
    <w:rsid w:val="00703803"/>
    <w:rsid w:val="007106DD"/>
    <w:rsid w:val="007222BD"/>
    <w:rsid w:val="00730C68"/>
    <w:rsid w:val="007616F7"/>
    <w:rsid w:val="0077015D"/>
    <w:rsid w:val="00770763"/>
    <w:rsid w:val="00771C0E"/>
    <w:rsid w:val="007746D2"/>
    <w:rsid w:val="00775BEE"/>
    <w:rsid w:val="00776A30"/>
    <w:rsid w:val="0078014F"/>
    <w:rsid w:val="00780A9E"/>
    <w:rsid w:val="00781B6F"/>
    <w:rsid w:val="00791A2B"/>
    <w:rsid w:val="00794232"/>
    <w:rsid w:val="007A37EC"/>
    <w:rsid w:val="007B2270"/>
    <w:rsid w:val="007B29B1"/>
    <w:rsid w:val="007B455D"/>
    <w:rsid w:val="007C3BE5"/>
    <w:rsid w:val="007C7CB5"/>
    <w:rsid w:val="007E083A"/>
    <w:rsid w:val="007E1380"/>
    <w:rsid w:val="007E53B5"/>
    <w:rsid w:val="007F0FD7"/>
    <w:rsid w:val="007F21B6"/>
    <w:rsid w:val="007F395A"/>
    <w:rsid w:val="007F5A12"/>
    <w:rsid w:val="007F71E7"/>
    <w:rsid w:val="007F7EC3"/>
    <w:rsid w:val="00802006"/>
    <w:rsid w:val="00810610"/>
    <w:rsid w:val="00815D8B"/>
    <w:rsid w:val="0081713A"/>
    <w:rsid w:val="008226F3"/>
    <w:rsid w:val="008270B4"/>
    <w:rsid w:val="00832040"/>
    <w:rsid w:val="00836279"/>
    <w:rsid w:val="00840F60"/>
    <w:rsid w:val="00842746"/>
    <w:rsid w:val="00851EAE"/>
    <w:rsid w:val="00863013"/>
    <w:rsid w:val="00867299"/>
    <w:rsid w:val="008732F6"/>
    <w:rsid w:val="0088107F"/>
    <w:rsid w:val="008868EF"/>
    <w:rsid w:val="00896376"/>
    <w:rsid w:val="008A7E18"/>
    <w:rsid w:val="008B66C6"/>
    <w:rsid w:val="008C25A1"/>
    <w:rsid w:val="008D57DD"/>
    <w:rsid w:val="008D5ADC"/>
    <w:rsid w:val="008E471A"/>
    <w:rsid w:val="008F0A5D"/>
    <w:rsid w:val="008F73F0"/>
    <w:rsid w:val="009039F8"/>
    <w:rsid w:val="0090462A"/>
    <w:rsid w:val="0090560E"/>
    <w:rsid w:val="00905723"/>
    <w:rsid w:val="009115E7"/>
    <w:rsid w:val="00930285"/>
    <w:rsid w:val="00943719"/>
    <w:rsid w:val="00944215"/>
    <w:rsid w:val="00945D8F"/>
    <w:rsid w:val="00947700"/>
    <w:rsid w:val="0095114F"/>
    <w:rsid w:val="00952320"/>
    <w:rsid w:val="00966B03"/>
    <w:rsid w:val="00977508"/>
    <w:rsid w:val="009822A3"/>
    <w:rsid w:val="009826AD"/>
    <w:rsid w:val="00985079"/>
    <w:rsid w:val="00985B04"/>
    <w:rsid w:val="009B50B9"/>
    <w:rsid w:val="009B70A3"/>
    <w:rsid w:val="009D04AB"/>
    <w:rsid w:val="009D2F74"/>
    <w:rsid w:val="009D67B0"/>
    <w:rsid w:val="009E073E"/>
    <w:rsid w:val="009E7677"/>
    <w:rsid w:val="00A01299"/>
    <w:rsid w:val="00A07849"/>
    <w:rsid w:val="00A146B1"/>
    <w:rsid w:val="00A164EB"/>
    <w:rsid w:val="00A23D3B"/>
    <w:rsid w:val="00A25F8C"/>
    <w:rsid w:val="00A500B0"/>
    <w:rsid w:val="00A621AE"/>
    <w:rsid w:val="00A62685"/>
    <w:rsid w:val="00A6509E"/>
    <w:rsid w:val="00A70545"/>
    <w:rsid w:val="00A7429E"/>
    <w:rsid w:val="00A768C8"/>
    <w:rsid w:val="00A77A75"/>
    <w:rsid w:val="00A81ED2"/>
    <w:rsid w:val="00A90843"/>
    <w:rsid w:val="00A932BE"/>
    <w:rsid w:val="00AA47D6"/>
    <w:rsid w:val="00AC1C00"/>
    <w:rsid w:val="00AC226D"/>
    <w:rsid w:val="00AC2C72"/>
    <w:rsid w:val="00AE1474"/>
    <w:rsid w:val="00AE1785"/>
    <w:rsid w:val="00AE19C4"/>
    <w:rsid w:val="00AE5A46"/>
    <w:rsid w:val="00AE5F7D"/>
    <w:rsid w:val="00AE7F6A"/>
    <w:rsid w:val="00AF3F70"/>
    <w:rsid w:val="00AF7297"/>
    <w:rsid w:val="00B05B9F"/>
    <w:rsid w:val="00B11E94"/>
    <w:rsid w:val="00B13E88"/>
    <w:rsid w:val="00B15921"/>
    <w:rsid w:val="00B17F7C"/>
    <w:rsid w:val="00B26DF9"/>
    <w:rsid w:val="00B30206"/>
    <w:rsid w:val="00B41932"/>
    <w:rsid w:val="00B472FF"/>
    <w:rsid w:val="00B538A5"/>
    <w:rsid w:val="00B61ED5"/>
    <w:rsid w:val="00B6215B"/>
    <w:rsid w:val="00B76600"/>
    <w:rsid w:val="00B82910"/>
    <w:rsid w:val="00B873E1"/>
    <w:rsid w:val="00B964F6"/>
    <w:rsid w:val="00BA012F"/>
    <w:rsid w:val="00BA7B2D"/>
    <w:rsid w:val="00BB2B49"/>
    <w:rsid w:val="00BB5270"/>
    <w:rsid w:val="00BB53A5"/>
    <w:rsid w:val="00BB73B5"/>
    <w:rsid w:val="00BC166D"/>
    <w:rsid w:val="00BC2661"/>
    <w:rsid w:val="00BC480C"/>
    <w:rsid w:val="00BD7551"/>
    <w:rsid w:val="00BD7ED5"/>
    <w:rsid w:val="00BE0023"/>
    <w:rsid w:val="00BE67BC"/>
    <w:rsid w:val="00BF6943"/>
    <w:rsid w:val="00C03C31"/>
    <w:rsid w:val="00C03DBF"/>
    <w:rsid w:val="00C16F8D"/>
    <w:rsid w:val="00C17C16"/>
    <w:rsid w:val="00C200B5"/>
    <w:rsid w:val="00C21D5F"/>
    <w:rsid w:val="00C254C2"/>
    <w:rsid w:val="00C345B2"/>
    <w:rsid w:val="00C4353B"/>
    <w:rsid w:val="00C46F8C"/>
    <w:rsid w:val="00C532CD"/>
    <w:rsid w:val="00C54D7D"/>
    <w:rsid w:val="00C567F4"/>
    <w:rsid w:val="00C57AAF"/>
    <w:rsid w:val="00C62F0F"/>
    <w:rsid w:val="00C66930"/>
    <w:rsid w:val="00C676A4"/>
    <w:rsid w:val="00C81D13"/>
    <w:rsid w:val="00C84514"/>
    <w:rsid w:val="00C855A6"/>
    <w:rsid w:val="00C90E32"/>
    <w:rsid w:val="00C9294A"/>
    <w:rsid w:val="00C92ADB"/>
    <w:rsid w:val="00CB61D8"/>
    <w:rsid w:val="00CC161A"/>
    <w:rsid w:val="00CD112A"/>
    <w:rsid w:val="00CD71B3"/>
    <w:rsid w:val="00CE3D6F"/>
    <w:rsid w:val="00CE5C24"/>
    <w:rsid w:val="00CE741F"/>
    <w:rsid w:val="00CF047F"/>
    <w:rsid w:val="00CF70A8"/>
    <w:rsid w:val="00D04A23"/>
    <w:rsid w:val="00D05503"/>
    <w:rsid w:val="00D07B9F"/>
    <w:rsid w:val="00D217D1"/>
    <w:rsid w:val="00D31955"/>
    <w:rsid w:val="00D3251A"/>
    <w:rsid w:val="00D34EAF"/>
    <w:rsid w:val="00D423F0"/>
    <w:rsid w:val="00D548E4"/>
    <w:rsid w:val="00D56BFF"/>
    <w:rsid w:val="00D57628"/>
    <w:rsid w:val="00D57A92"/>
    <w:rsid w:val="00D60C66"/>
    <w:rsid w:val="00D73064"/>
    <w:rsid w:val="00D76109"/>
    <w:rsid w:val="00D97F89"/>
    <w:rsid w:val="00DA2227"/>
    <w:rsid w:val="00DB3D4D"/>
    <w:rsid w:val="00DC00AD"/>
    <w:rsid w:val="00DC4F0D"/>
    <w:rsid w:val="00DD01BB"/>
    <w:rsid w:val="00DE001C"/>
    <w:rsid w:val="00DE06D7"/>
    <w:rsid w:val="00DE6D72"/>
    <w:rsid w:val="00DE72DB"/>
    <w:rsid w:val="00DF30F4"/>
    <w:rsid w:val="00DF4F66"/>
    <w:rsid w:val="00DF5E43"/>
    <w:rsid w:val="00E02A06"/>
    <w:rsid w:val="00E06631"/>
    <w:rsid w:val="00E1560A"/>
    <w:rsid w:val="00E17D10"/>
    <w:rsid w:val="00E223CB"/>
    <w:rsid w:val="00E33980"/>
    <w:rsid w:val="00E4437B"/>
    <w:rsid w:val="00E45FD4"/>
    <w:rsid w:val="00E5263E"/>
    <w:rsid w:val="00E533E4"/>
    <w:rsid w:val="00E54189"/>
    <w:rsid w:val="00E57197"/>
    <w:rsid w:val="00E627AA"/>
    <w:rsid w:val="00E660D6"/>
    <w:rsid w:val="00E66DB5"/>
    <w:rsid w:val="00E70D50"/>
    <w:rsid w:val="00E741BD"/>
    <w:rsid w:val="00E750DE"/>
    <w:rsid w:val="00E765C2"/>
    <w:rsid w:val="00E8564E"/>
    <w:rsid w:val="00E85B5A"/>
    <w:rsid w:val="00E86011"/>
    <w:rsid w:val="00E87014"/>
    <w:rsid w:val="00E90125"/>
    <w:rsid w:val="00E903A8"/>
    <w:rsid w:val="00E96682"/>
    <w:rsid w:val="00EB6EA1"/>
    <w:rsid w:val="00EC2618"/>
    <w:rsid w:val="00EC7190"/>
    <w:rsid w:val="00ED7FB0"/>
    <w:rsid w:val="00EE37B7"/>
    <w:rsid w:val="00EE38D4"/>
    <w:rsid w:val="00EE6C7F"/>
    <w:rsid w:val="00EE7579"/>
    <w:rsid w:val="00F02B1F"/>
    <w:rsid w:val="00F02FC3"/>
    <w:rsid w:val="00F03532"/>
    <w:rsid w:val="00F10C3C"/>
    <w:rsid w:val="00F21658"/>
    <w:rsid w:val="00F21BFB"/>
    <w:rsid w:val="00F2760C"/>
    <w:rsid w:val="00F416DB"/>
    <w:rsid w:val="00F65F2C"/>
    <w:rsid w:val="00F705A3"/>
    <w:rsid w:val="00F74B86"/>
    <w:rsid w:val="00F82077"/>
    <w:rsid w:val="00FB68BF"/>
    <w:rsid w:val="00FC3C10"/>
    <w:rsid w:val="00FD11E7"/>
    <w:rsid w:val="00FE10A8"/>
    <w:rsid w:val="00FF763B"/>
    <w:rsid w:val="01682FEA"/>
    <w:rsid w:val="01E74A53"/>
    <w:rsid w:val="0221C60C"/>
    <w:rsid w:val="02AD79B5"/>
    <w:rsid w:val="03831AB4"/>
    <w:rsid w:val="03E56446"/>
    <w:rsid w:val="03F6DC86"/>
    <w:rsid w:val="045A0240"/>
    <w:rsid w:val="04B14923"/>
    <w:rsid w:val="04FE3830"/>
    <w:rsid w:val="05436B8D"/>
    <w:rsid w:val="058134A7"/>
    <w:rsid w:val="05872C2A"/>
    <w:rsid w:val="06D49B24"/>
    <w:rsid w:val="072FAD5B"/>
    <w:rsid w:val="07D74A67"/>
    <w:rsid w:val="0816841A"/>
    <w:rsid w:val="081CA950"/>
    <w:rsid w:val="0836109A"/>
    <w:rsid w:val="08568BD7"/>
    <w:rsid w:val="0947EFF5"/>
    <w:rsid w:val="09AE3D06"/>
    <w:rsid w:val="0A6596E4"/>
    <w:rsid w:val="0A9A2638"/>
    <w:rsid w:val="0AA45663"/>
    <w:rsid w:val="0B5025DE"/>
    <w:rsid w:val="0B8FBC91"/>
    <w:rsid w:val="0BCAAADD"/>
    <w:rsid w:val="0C4026C4"/>
    <w:rsid w:val="0CF8B730"/>
    <w:rsid w:val="0CFFFBC9"/>
    <w:rsid w:val="0D29FCFA"/>
    <w:rsid w:val="0D2B8CF2"/>
    <w:rsid w:val="0E34D315"/>
    <w:rsid w:val="0E3F030C"/>
    <w:rsid w:val="0E80E07A"/>
    <w:rsid w:val="0EA51A76"/>
    <w:rsid w:val="0EC5CD5B"/>
    <w:rsid w:val="0FA380E8"/>
    <w:rsid w:val="0FC933EF"/>
    <w:rsid w:val="100EC502"/>
    <w:rsid w:val="11FEFE15"/>
    <w:rsid w:val="13442577"/>
    <w:rsid w:val="136764CA"/>
    <w:rsid w:val="138C1074"/>
    <w:rsid w:val="14630040"/>
    <w:rsid w:val="146344BC"/>
    <w:rsid w:val="148D0171"/>
    <w:rsid w:val="15254576"/>
    <w:rsid w:val="15369ED7"/>
    <w:rsid w:val="15D69D71"/>
    <w:rsid w:val="15F4AD74"/>
    <w:rsid w:val="16000AA2"/>
    <w:rsid w:val="16148077"/>
    <w:rsid w:val="168A797F"/>
    <w:rsid w:val="168BC062"/>
    <w:rsid w:val="16CDF691"/>
    <w:rsid w:val="17D2B42C"/>
    <w:rsid w:val="1802069D"/>
    <w:rsid w:val="1949C90C"/>
    <w:rsid w:val="19603B9C"/>
    <w:rsid w:val="19DC492A"/>
    <w:rsid w:val="1A6FF10D"/>
    <w:rsid w:val="1AB91967"/>
    <w:rsid w:val="1ABA7A2D"/>
    <w:rsid w:val="1B78198B"/>
    <w:rsid w:val="1B9B3149"/>
    <w:rsid w:val="1BAA0EB9"/>
    <w:rsid w:val="1C06D75E"/>
    <w:rsid w:val="1C6CDDC1"/>
    <w:rsid w:val="1CC91BF6"/>
    <w:rsid w:val="1E7A3BE7"/>
    <w:rsid w:val="1EBF203F"/>
    <w:rsid w:val="1EE56EA3"/>
    <w:rsid w:val="1FB923C7"/>
    <w:rsid w:val="2197F277"/>
    <w:rsid w:val="23D86E07"/>
    <w:rsid w:val="23F9DAA6"/>
    <w:rsid w:val="24177924"/>
    <w:rsid w:val="24890790"/>
    <w:rsid w:val="2489FCDE"/>
    <w:rsid w:val="2517D00D"/>
    <w:rsid w:val="2553AAB2"/>
    <w:rsid w:val="26BF2CE8"/>
    <w:rsid w:val="26C99450"/>
    <w:rsid w:val="27317B68"/>
    <w:rsid w:val="273F3D2D"/>
    <w:rsid w:val="278D1416"/>
    <w:rsid w:val="2805FF07"/>
    <w:rsid w:val="283FD748"/>
    <w:rsid w:val="2880C224"/>
    <w:rsid w:val="28C7B6AE"/>
    <w:rsid w:val="28CD4BC9"/>
    <w:rsid w:val="28E39E01"/>
    <w:rsid w:val="295D6E01"/>
    <w:rsid w:val="2A272FC3"/>
    <w:rsid w:val="2C5C0082"/>
    <w:rsid w:val="2CD68568"/>
    <w:rsid w:val="2D10BE1B"/>
    <w:rsid w:val="2D29D058"/>
    <w:rsid w:val="2D3B488D"/>
    <w:rsid w:val="2DC1B8F5"/>
    <w:rsid w:val="2DFBB58F"/>
    <w:rsid w:val="2E17E998"/>
    <w:rsid w:val="2E223B8A"/>
    <w:rsid w:val="2E3F493D"/>
    <w:rsid w:val="2E5D4D22"/>
    <w:rsid w:val="2E85B234"/>
    <w:rsid w:val="2EC7E48C"/>
    <w:rsid w:val="2EE2607C"/>
    <w:rsid w:val="2F5D5FB9"/>
    <w:rsid w:val="2FF91D83"/>
    <w:rsid w:val="3220A983"/>
    <w:rsid w:val="32BFCD87"/>
    <w:rsid w:val="33B1DF24"/>
    <w:rsid w:val="360215C7"/>
    <w:rsid w:val="36C9197C"/>
    <w:rsid w:val="36CB27CE"/>
    <w:rsid w:val="36EC9F1A"/>
    <w:rsid w:val="37AB8A92"/>
    <w:rsid w:val="38C132EA"/>
    <w:rsid w:val="392CDAF4"/>
    <w:rsid w:val="399BA39E"/>
    <w:rsid w:val="3AB744D9"/>
    <w:rsid w:val="3B25B9CB"/>
    <w:rsid w:val="3B431D5E"/>
    <w:rsid w:val="3CAD8C10"/>
    <w:rsid w:val="3D748415"/>
    <w:rsid w:val="3DCAC16E"/>
    <w:rsid w:val="3F6691CF"/>
    <w:rsid w:val="3FE2A872"/>
    <w:rsid w:val="4066B12E"/>
    <w:rsid w:val="407D7AE0"/>
    <w:rsid w:val="4099A91B"/>
    <w:rsid w:val="4194FB4F"/>
    <w:rsid w:val="4270CF6D"/>
    <w:rsid w:val="437AC4D1"/>
    <w:rsid w:val="440EEF98"/>
    <w:rsid w:val="446B0AB2"/>
    <w:rsid w:val="4471C7F9"/>
    <w:rsid w:val="449C7606"/>
    <w:rsid w:val="44A902C3"/>
    <w:rsid w:val="45FD56D1"/>
    <w:rsid w:val="46491570"/>
    <w:rsid w:val="47681429"/>
    <w:rsid w:val="47DE3A55"/>
    <w:rsid w:val="48B74EDA"/>
    <w:rsid w:val="49BB0596"/>
    <w:rsid w:val="4AAB886D"/>
    <w:rsid w:val="4BDE0CE1"/>
    <w:rsid w:val="4C405849"/>
    <w:rsid w:val="4CB1AB78"/>
    <w:rsid w:val="4CE1FEE4"/>
    <w:rsid w:val="4D1D072F"/>
    <w:rsid w:val="4D522D12"/>
    <w:rsid w:val="4D70E48D"/>
    <w:rsid w:val="4DD306D5"/>
    <w:rsid w:val="4E3DEA4A"/>
    <w:rsid w:val="4E9E1DF9"/>
    <w:rsid w:val="4EC79B39"/>
    <w:rsid w:val="4F0C455E"/>
    <w:rsid w:val="4F15ADA3"/>
    <w:rsid w:val="4F4CFA6E"/>
    <w:rsid w:val="4FBFB15C"/>
    <w:rsid w:val="4FE94C3A"/>
    <w:rsid w:val="50CA3627"/>
    <w:rsid w:val="51851C9B"/>
    <w:rsid w:val="51FF2EA2"/>
    <w:rsid w:val="520FE17E"/>
    <w:rsid w:val="521A920B"/>
    <w:rsid w:val="521FBD11"/>
    <w:rsid w:val="5226CED0"/>
    <w:rsid w:val="52A6EEAD"/>
    <w:rsid w:val="52FC737D"/>
    <w:rsid w:val="538973B5"/>
    <w:rsid w:val="53B606CF"/>
    <w:rsid w:val="5408DF6A"/>
    <w:rsid w:val="549843DE"/>
    <w:rsid w:val="54C27F98"/>
    <w:rsid w:val="54F0D384"/>
    <w:rsid w:val="555A6A04"/>
    <w:rsid w:val="55E16F49"/>
    <w:rsid w:val="5634143F"/>
    <w:rsid w:val="565CBC9E"/>
    <w:rsid w:val="566A4367"/>
    <w:rsid w:val="566EF913"/>
    <w:rsid w:val="56DF70F4"/>
    <w:rsid w:val="5731985C"/>
    <w:rsid w:val="5731CB2D"/>
    <w:rsid w:val="57A8266D"/>
    <w:rsid w:val="57CFE4A0"/>
    <w:rsid w:val="580C24BB"/>
    <w:rsid w:val="58630424"/>
    <w:rsid w:val="588DBC53"/>
    <w:rsid w:val="5895B90E"/>
    <w:rsid w:val="58F4FB33"/>
    <w:rsid w:val="59CFEC00"/>
    <w:rsid w:val="5AA4E3DA"/>
    <w:rsid w:val="5AAB9220"/>
    <w:rsid w:val="5AFEAF40"/>
    <w:rsid w:val="5B2AD197"/>
    <w:rsid w:val="5B46D9B9"/>
    <w:rsid w:val="5D5B1977"/>
    <w:rsid w:val="5D8026FB"/>
    <w:rsid w:val="5D91F97F"/>
    <w:rsid w:val="5E3A3989"/>
    <w:rsid w:val="5E6A9BA2"/>
    <w:rsid w:val="5E6B8D29"/>
    <w:rsid w:val="5F1BF75C"/>
    <w:rsid w:val="5F68B7A6"/>
    <w:rsid w:val="5F6D63C5"/>
    <w:rsid w:val="5F72FC7C"/>
    <w:rsid w:val="5F7D8BFA"/>
    <w:rsid w:val="609E9F60"/>
    <w:rsid w:val="6171DA4B"/>
    <w:rsid w:val="61B2C345"/>
    <w:rsid w:val="61D4978B"/>
    <w:rsid w:val="62198C0C"/>
    <w:rsid w:val="621C17F8"/>
    <w:rsid w:val="6253981E"/>
    <w:rsid w:val="627B70EA"/>
    <w:rsid w:val="62C07BF5"/>
    <w:rsid w:val="62E8CC86"/>
    <w:rsid w:val="63A76354"/>
    <w:rsid w:val="63ED1215"/>
    <w:rsid w:val="652B70CD"/>
    <w:rsid w:val="658B38E0"/>
    <w:rsid w:val="65CB765D"/>
    <w:rsid w:val="66270DBC"/>
    <w:rsid w:val="66AAE438"/>
    <w:rsid w:val="66B88534"/>
    <w:rsid w:val="66E207BA"/>
    <w:rsid w:val="6701F84A"/>
    <w:rsid w:val="67270941"/>
    <w:rsid w:val="68140681"/>
    <w:rsid w:val="689A57FB"/>
    <w:rsid w:val="695F3BDF"/>
    <w:rsid w:val="69729BB0"/>
    <w:rsid w:val="69B69C95"/>
    <w:rsid w:val="6A37B013"/>
    <w:rsid w:val="6B2FF64D"/>
    <w:rsid w:val="6BC336FB"/>
    <w:rsid w:val="6C120E2F"/>
    <w:rsid w:val="6C5B4898"/>
    <w:rsid w:val="6C8DA420"/>
    <w:rsid w:val="6F35A0A3"/>
    <w:rsid w:val="6F4103BB"/>
    <w:rsid w:val="6F8833FA"/>
    <w:rsid w:val="71B282B9"/>
    <w:rsid w:val="72001C48"/>
    <w:rsid w:val="74153728"/>
    <w:rsid w:val="747C170E"/>
    <w:rsid w:val="7482A011"/>
    <w:rsid w:val="74987CA7"/>
    <w:rsid w:val="74D6D893"/>
    <w:rsid w:val="7500D9C4"/>
    <w:rsid w:val="7566EAF8"/>
    <w:rsid w:val="766DC426"/>
    <w:rsid w:val="7672A8F4"/>
    <w:rsid w:val="76CA1DFF"/>
    <w:rsid w:val="7818E42B"/>
    <w:rsid w:val="787AD388"/>
    <w:rsid w:val="7913C8A5"/>
    <w:rsid w:val="79F82D6D"/>
    <w:rsid w:val="7A4FFA3F"/>
    <w:rsid w:val="7A8B44D7"/>
    <w:rsid w:val="7AA7374E"/>
    <w:rsid w:val="7B975C6C"/>
    <w:rsid w:val="7C1B8E8E"/>
    <w:rsid w:val="7CE9D7FE"/>
    <w:rsid w:val="7D237CD0"/>
    <w:rsid w:val="7D879B01"/>
    <w:rsid w:val="7EBF4D31"/>
    <w:rsid w:val="7F3C2070"/>
    <w:rsid w:val="7F7798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2384F09"/>
  <w15:chartTrackingRefBased/>
  <w15:docId w15:val="{9C64F143-6E88-4EDC-983C-C191CE64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HAnsi" w:hAnsi="Century Gothic"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03C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7108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C345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C345B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enturyGothicGras">
    <w:name w:val="Century Gothic Gras"/>
    <w:basedOn w:val="Titre1"/>
    <w:next w:val="CenthuryGothic"/>
    <w:autoRedefine/>
    <w:qFormat/>
    <w:rsid w:val="00C03C31"/>
    <w:rPr>
      <w:rFonts w:ascii="Century Gothic" w:hAnsi="Century Gothic"/>
      <w:b/>
      <w:color w:val="000000" w:themeColor="text1"/>
      <w:sz w:val="24"/>
    </w:rPr>
  </w:style>
  <w:style w:type="character" w:customStyle="1" w:styleId="Titre1Car">
    <w:name w:val="Titre 1 Car"/>
    <w:basedOn w:val="Policepardfaut"/>
    <w:link w:val="Titre1"/>
    <w:uiPriority w:val="9"/>
    <w:rsid w:val="00C03C31"/>
    <w:rPr>
      <w:rFonts w:asciiTheme="majorHAnsi" w:eastAsiaTheme="majorEastAsia" w:hAnsiTheme="majorHAnsi" w:cstheme="majorBidi"/>
      <w:color w:val="2F5496" w:themeColor="accent1" w:themeShade="BF"/>
      <w:sz w:val="32"/>
      <w:szCs w:val="32"/>
    </w:rPr>
  </w:style>
  <w:style w:type="paragraph" w:customStyle="1" w:styleId="BahnschriftSemiBold">
    <w:name w:val="Bahnschrift Semi Bold"/>
    <w:basedOn w:val="Normal"/>
    <w:next w:val="CenturyGothicGras"/>
    <w:autoRedefine/>
    <w:qFormat/>
    <w:rsid w:val="00C03C31"/>
    <w:rPr>
      <w:rFonts w:ascii="Bahnschrift SemiBold" w:hAnsi="Bahnschrift SemiBold"/>
      <w:sz w:val="36"/>
    </w:rPr>
  </w:style>
  <w:style w:type="paragraph" w:customStyle="1" w:styleId="CenthuryGothic">
    <w:name w:val="Centhury Gothic"/>
    <w:basedOn w:val="Normal"/>
    <w:next w:val="Normal"/>
    <w:autoRedefine/>
    <w:qFormat/>
    <w:rsid w:val="00C03C31"/>
    <w:rPr>
      <w:sz w:val="18"/>
    </w:rPr>
  </w:style>
  <w:style w:type="paragraph" w:styleId="En-tte">
    <w:name w:val="header"/>
    <w:basedOn w:val="Normal"/>
    <w:link w:val="En-tteCar"/>
    <w:uiPriority w:val="99"/>
    <w:unhideWhenUsed/>
    <w:rsid w:val="00097EFB"/>
    <w:pPr>
      <w:tabs>
        <w:tab w:val="center" w:pos="4536"/>
        <w:tab w:val="right" w:pos="9072"/>
      </w:tabs>
      <w:spacing w:after="0" w:line="240" w:lineRule="auto"/>
    </w:pPr>
  </w:style>
  <w:style w:type="character" w:customStyle="1" w:styleId="En-tteCar">
    <w:name w:val="En-tête Car"/>
    <w:basedOn w:val="Policepardfaut"/>
    <w:link w:val="En-tte"/>
    <w:uiPriority w:val="99"/>
    <w:rsid w:val="00097EFB"/>
  </w:style>
  <w:style w:type="paragraph" w:styleId="Pieddepage">
    <w:name w:val="footer"/>
    <w:basedOn w:val="Normal"/>
    <w:link w:val="PieddepageCar"/>
    <w:uiPriority w:val="99"/>
    <w:unhideWhenUsed/>
    <w:rsid w:val="00097E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EFB"/>
  </w:style>
  <w:style w:type="character" w:customStyle="1" w:styleId="Titre2Car">
    <w:name w:val="Titre 2 Car"/>
    <w:basedOn w:val="Policepardfaut"/>
    <w:link w:val="Titre2"/>
    <w:uiPriority w:val="9"/>
    <w:semiHidden/>
    <w:rsid w:val="0037108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link w:val="ParagraphedelisteCar"/>
    <w:uiPriority w:val="34"/>
    <w:qFormat/>
    <w:rsid w:val="00A77A75"/>
    <w:pPr>
      <w:ind w:left="720"/>
      <w:contextualSpacing/>
    </w:pPr>
  </w:style>
  <w:style w:type="paragraph" w:customStyle="1" w:styleId="paragraph">
    <w:name w:val="paragraph"/>
    <w:basedOn w:val="Normal"/>
    <w:rsid w:val="002E79D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2E79DF"/>
  </w:style>
  <w:style w:type="character" w:customStyle="1" w:styleId="eop">
    <w:name w:val="eop"/>
    <w:basedOn w:val="Policepardfaut"/>
    <w:rsid w:val="002E79DF"/>
  </w:style>
  <w:style w:type="character" w:styleId="Lienhypertexte">
    <w:name w:val="Hyperlink"/>
    <w:basedOn w:val="Policepardfaut"/>
    <w:uiPriority w:val="99"/>
    <w:unhideWhenUsed/>
    <w:rPr>
      <w:color w:val="0563C1" w:themeColor="hyperlink"/>
      <w:u w:val="single"/>
    </w:rPr>
  </w:style>
  <w:style w:type="character" w:customStyle="1" w:styleId="ParagraphedelisteCar">
    <w:name w:val="Paragraphe de liste Car"/>
    <w:link w:val="Paragraphedeliste"/>
    <w:uiPriority w:val="34"/>
    <w:locked/>
    <w:rsid w:val="000E1C43"/>
  </w:style>
  <w:style w:type="character" w:customStyle="1" w:styleId="Titre3Car">
    <w:name w:val="Titre 3 Car"/>
    <w:basedOn w:val="Policepardfaut"/>
    <w:link w:val="Titre3"/>
    <w:uiPriority w:val="9"/>
    <w:semiHidden/>
    <w:rsid w:val="00C345B2"/>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C345B2"/>
    <w:rPr>
      <w:rFonts w:asciiTheme="majorHAnsi" w:eastAsiaTheme="majorEastAsia" w:hAnsiTheme="majorHAnsi" w:cstheme="majorBidi"/>
      <w:i/>
      <w:iCs/>
      <w:color w:val="2F5496" w:themeColor="accent1" w:themeShade="BF"/>
    </w:rPr>
  </w:style>
  <w:style w:type="paragraph" w:styleId="Corpsdetexte">
    <w:name w:val="Body Text"/>
    <w:basedOn w:val="Normal"/>
    <w:link w:val="CorpsdetexteCar"/>
    <w:rsid w:val="00223AF9"/>
    <w:pPr>
      <w:tabs>
        <w:tab w:val="left" w:pos="284"/>
        <w:tab w:val="left" w:pos="567"/>
      </w:tabs>
      <w:spacing w:after="0" w:line="240" w:lineRule="atLeast"/>
      <w:jc w:val="both"/>
    </w:pPr>
    <w:rPr>
      <w:rFonts w:ascii="Times New Roman" w:eastAsia="Times New Roman" w:hAnsi="Times New Roman" w:cs="Times New Roman"/>
      <w:szCs w:val="20"/>
    </w:rPr>
  </w:style>
  <w:style w:type="character" w:customStyle="1" w:styleId="CorpsdetexteCar">
    <w:name w:val="Corps de texte Car"/>
    <w:basedOn w:val="Policepardfaut"/>
    <w:link w:val="Corpsdetexte"/>
    <w:rsid w:val="00223AF9"/>
    <w:rPr>
      <w:rFonts w:ascii="Times New Roman" w:eastAsia="Times New Roman" w:hAnsi="Times New Roman" w:cs="Times New Roman"/>
      <w:szCs w:val="20"/>
    </w:rPr>
  </w:style>
  <w:style w:type="paragraph" w:styleId="NormalWeb">
    <w:name w:val="Normal (Web)"/>
    <w:basedOn w:val="Normal"/>
    <w:uiPriority w:val="99"/>
    <w:semiHidden/>
    <w:unhideWhenUsed/>
    <w:rsid w:val="002D2BF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D2B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0241">
      <w:bodyDiv w:val="1"/>
      <w:marLeft w:val="0"/>
      <w:marRight w:val="0"/>
      <w:marTop w:val="0"/>
      <w:marBottom w:val="0"/>
      <w:divBdr>
        <w:top w:val="none" w:sz="0" w:space="0" w:color="auto"/>
        <w:left w:val="none" w:sz="0" w:space="0" w:color="auto"/>
        <w:bottom w:val="none" w:sz="0" w:space="0" w:color="auto"/>
        <w:right w:val="none" w:sz="0" w:space="0" w:color="auto"/>
      </w:divBdr>
    </w:div>
    <w:div w:id="385838365">
      <w:marLeft w:val="0"/>
      <w:marRight w:val="0"/>
      <w:marTop w:val="0"/>
      <w:marBottom w:val="0"/>
      <w:divBdr>
        <w:top w:val="none" w:sz="0" w:space="0" w:color="auto"/>
        <w:left w:val="none" w:sz="0" w:space="0" w:color="auto"/>
        <w:bottom w:val="none" w:sz="0" w:space="0" w:color="auto"/>
        <w:right w:val="none" w:sz="0" w:space="0" w:color="auto"/>
      </w:divBdr>
    </w:div>
    <w:div w:id="480773485">
      <w:bodyDiv w:val="1"/>
      <w:marLeft w:val="0"/>
      <w:marRight w:val="0"/>
      <w:marTop w:val="0"/>
      <w:marBottom w:val="0"/>
      <w:divBdr>
        <w:top w:val="none" w:sz="0" w:space="0" w:color="auto"/>
        <w:left w:val="none" w:sz="0" w:space="0" w:color="auto"/>
        <w:bottom w:val="none" w:sz="0" w:space="0" w:color="auto"/>
        <w:right w:val="none" w:sz="0" w:space="0" w:color="auto"/>
      </w:divBdr>
      <w:divsChild>
        <w:div w:id="294339366">
          <w:marLeft w:val="0"/>
          <w:marRight w:val="0"/>
          <w:marTop w:val="0"/>
          <w:marBottom w:val="0"/>
          <w:divBdr>
            <w:top w:val="none" w:sz="0" w:space="0" w:color="auto"/>
            <w:left w:val="none" w:sz="0" w:space="0" w:color="auto"/>
            <w:bottom w:val="none" w:sz="0" w:space="0" w:color="auto"/>
            <w:right w:val="none" w:sz="0" w:space="0" w:color="auto"/>
          </w:divBdr>
        </w:div>
        <w:div w:id="412363371">
          <w:marLeft w:val="0"/>
          <w:marRight w:val="0"/>
          <w:marTop w:val="0"/>
          <w:marBottom w:val="0"/>
          <w:divBdr>
            <w:top w:val="none" w:sz="0" w:space="0" w:color="auto"/>
            <w:left w:val="none" w:sz="0" w:space="0" w:color="auto"/>
            <w:bottom w:val="none" w:sz="0" w:space="0" w:color="auto"/>
            <w:right w:val="none" w:sz="0" w:space="0" w:color="auto"/>
          </w:divBdr>
        </w:div>
        <w:div w:id="786434848">
          <w:marLeft w:val="0"/>
          <w:marRight w:val="0"/>
          <w:marTop w:val="0"/>
          <w:marBottom w:val="0"/>
          <w:divBdr>
            <w:top w:val="none" w:sz="0" w:space="0" w:color="auto"/>
            <w:left w:val="none" w:sz="0" w:space="0" w:color="auto"/>
            <w:bottom w:val="none" w:sz="0" w:space="0" w:color="auto"/>
            <w:right w:val="none" w:sz="0" w:space="0" w:color="auto"/>
          </w:divBdr>
        </w:div>
        <w:div w:id="1259828024">
          <w:marLeft w:val="0"/>
          <w:marRight w:val="0"/>
          <w:marTop w:val="0"/>
          <w:marBottom w:val="0"/>
          <w:divBdr>
            <w:top w:val="none" w:sz="0" w:space="0" w:color="auto"/>
            <w:left w:val="none" w:sz="0" w:space="0" w:color="auto"/>
            <w:bottom w:val="none" w:sz="0" w:space="0" w:color="auto"/>
            <w:right w:val="none" w:sz="0" w:space="0" w:color="auto"/>
          </w:divBdr>
        </w:div>
        <w:div w:id="1408455493">
          <w:marLeft w:val="0"/>
          <w:marRight w:val="0"/>
          <w:marTop w:val="0"/>
          <w:marBottom w:val="0"/>
          <w:divBdr>
            <w:top w:val="none" w:sz="0" w:space="0" w:color="auto"/>
            <w:left w:val="none" w:sz="0" w:space="0" w:color="auto"/>
            <w:bottom w:val="none" w:sz="0" w:space="0" w:color="auto"/>
            <w:right w:val="none" w:sz="0" w:space="0" w:color="auto"/>
          </w:divBdr>
        </w:div>
        <w:div w:id="1417897612">
          <w:marLeft w:val="0"/>
          <w:marRight w:val="0"/>
          <w:marTop w:val="0"/>
          <w:marBottom w:val="0"/>
          <w:divBdr>
            <w:top w:val="none" w:sz="0" w:space="0" w:color="auto"/>
            <w:left w:val="none" w:sz="0" w:space="0" w:color="auto"/>
            <w:bottom w:val="none" w:sz="0" w:space="0" w:color="auto"/>
            <w:right w:val="none" w:sz="0" w:space="0" w:color="auto"/>
          </w:divBdr>
        </w:div>
        <w:div w:id="1429740154">
          <w:marLeft w:val="0"/>
          <w:marRight w:val="0"/>
          <w:marTop w:val="0"/>
          <w:marBottom w:val="0"/>
          <w:divBdr>
            <w:top w:val="none" w:sz="0" w:space="0" w:color="auto"/>
            <w:left w:val="none" w:sz="0" w:space="0" w:color="auto"/>
            <w:bottom w:val="none" w:sz="0" w:space="0" w:color="auto"/>
            <w:right w:val="none" w:sz="0" w:space="0" w:color="auto"/>
          </w:divBdr>
        </w:div>
        <w:div w:id="1494292814">
          <w:marLeft w:val="0"/>
          <w:marRight w:val="0"/>
          <w:marTop w:val="0"/>
          <w:marBottom w:val="0"/>
          <w:divBdr>
            <w:top w:val="none" w:sz="0" w:space="0" w:color="auto"/>
            <w:left w:val="none" w:sz="0" w:space="0" w:color="auto"/>
            <w:bottom w:val="none" w:sz="0" w:space="0" w:color="auto"/>
            <w:right w:val="none" w:sz="0" w:space="0" w:color="auto"/>
          </w:divBdr>
        </w:div>
        <w:div w:id="1543251294">
          <w:marLeft w:val="0"/>
          <w:marRight w:val="0"/>
          <w:marTop w:val="0"/>
          <w:marBottom w:val="0"/>
          <w:divBdr>
            <w:top w:val="none" w:sz="0" w:space="0" w:color="auto"/>
            <w:left w:val="none" w:sz="0" w:space="0" w:color="auto"/>
            <w:bottom w:val="none" w:sz="0" w:space="0" w:color="auto"/>
            <w:right w:val="none" w:sz="0" w:space="0" w:color="auto"/>
          </w:divBdr>
          <w:divsChild>
            <w:div w:id="1108428957">
              <w:marLeft w:val="0"/>
              <w:marRight w:val="0"/>
              <w:marTop w:val="0"/>
              <w:marBottom w:val="0"/>
              <w:divBdr>
                <w:top w:val="none" w:sz="0" w:space="0" w:color="auto"/>
                <w:left w:val="none" w:sz="0" w:space="0" w:color="auto"/>
                <w:bottom w:val="none" w:sz="0" w:space="0" w:color="auto"/>
                <w:right w:val="none" w:sz="0" w:space="0" w:color="auto"/>
              </w:divBdr>
            </w:div>
            <w:div w:id="1419793786">
              <w:marLeft w:val="0"/>
              <w:marRight w:val="0"/>
              <w:marTop w:val="0"/>
              <w:marBottom w:val="0"/>
              <w:divBdr>
                <w:top w:val="none" w:sz="0" w:space="0" w:color="auto"/>
                <w:left w:val="none" w:sz="0" w:space="0" w:color="auto"/>
                <w:bottom w:val="none" w:sz="0" w:space="0" w:color="auto"/>
                <w:right w:val="none" w:sz="0" w:space="0" w:color="auto"/>
              </w:divBdr>
            </w:div>
            <w:div w:id="193069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99497">
      <w:bodyDiv w:val="1"/>
      <w:marLeft w:val="0"/>
      <w:marRight w:val="0"/>
      <w:marTop w:val="0"/>
      <w:marBottom w:val="0"/>
      <w:divBdr>
        <w:top w:val="none" w:sz="0" w:space="0" w:color="auto"/>
        <w:left w:val="none" w:sz="0" w:space="0" w:color="auto"/>
        <w:bottom w:val="none" w:sz="0" w:space="0" w:color="auto"/>
        <w:right w:val="none" w:sz="0" w:space="0" w:color="auto"/>
      </w:divBdr>
    </w:div>
    <w:div w:id="1649819138">
      <w:bodyDiv w:val="1"/>
      <w:marLeft w:val="0"/>
      <w:marRight w:val="0"/>
      <w:marTop w:val="0"/>
      <w:marBottom w:val="0"/>
      <w:divBdr>
        <w:top w:val="none" w:sz="0" w:space="0" w:color="auto"/>
        <w:left w:val="none" w:sz="0" w:space="0" w:color="auto"/>
        <w:bottom w:val="none" w:sz="0" w:space="0" w:color="auto"/>
        <w:right w:val="none" w:sz="0" w:space="0" w:color="auto"/>
      </w:divBdr>
    </w:div>
    <w:div w:id="1798597752">
      <w:bodyDiv w:val="1"/>
      <w:marLeft w:val="0"/>
      <w:marRight w:val="0"/>
      <w:marTop w:val="0"/>
      <w:marBottom w:val="0"/>
      <w:divBdr>
        <w:top w:val="none" w:sz="0" w:space="0" w:color="auto"/>
        <w:left w:val="none" w:sz="0" w:space="0" w:color="auto"/>
        <w:bottom w:val="none" w:sz="0" w:space="0" w:color="auto"/>
        <w:right w:val="none" w:sz="0" w:space="0" w:color="auto"/>
      </w:divBdr>
    </w:div>
    <w:div w:id="202790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F32215BBE92140A6D3F789014A2E1B" ma:contentTypeVersion="21" ma:contentTypeDescription="Crée un document." ma:contentTypeScope="" ma:versionID="5e20db1881ea9999e4f43322dc68aaac">
  <xsd:schema xmlns:xsd="http://www.w3.org/2001/XMLSchema" xmlns:xs="http://www.w3.org/2001/XMLSchema" xmlns:p="http://schemas.microsoft.com/office/2006/metadata/properties" xmlns:ns2="81bb47ee-d3a6-4b8f-97e7-dfc31e3cc3fa" xmlns:ns3="b2487eb2-77f6-441e-8195-22132dd93ac4" targetNamespace="http://schemas.microsoft.com/office/2006/metadata/properties" ma:root="true" ma:fieldsID="6d546701829a03a455eec3c2f11dcc1d" ns2:_="" ns3:_="">
    <xsd:import namespace="81bb47ee-d3a6-4b8f-97e7-dfc31e3cc3fa"/>
    <xsd:import namespace="b2487eb2-77f6-441e-8195-22132dd93a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b47ee-d3a6-4b8f-97e7-dfc31e3cc3f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2ef6ac-3604-4ee7-8627-238c0a4e73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487eb2-77f6-441e-8195-22132dd93ac4" elementFormDefault="qualified">
    <xsd:import namespace="http://schemas.microsoft.com/office/2006/documentManagement/types"/>
    <xsd:import namespace="http://schemas.microsoft.com/office/infopath/2007/PartnerControls"/>
    <xsd:element name="SharedWithUsers" ma:index="6" nillable="true" ma:displayName="Partagé avec"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aae085f-2b40-4c41-914a-582b4eefccf1}" ma:internalName="TaxCatchAll" ma:showField="CatchAllData" ma:web="b2487eb2-77f6-441e-8195-22132dd93a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2487eb2-77f6-441e-8195-22132dd93ac4" xsi:nil="true"/>
    <lcf76f155ced4ddcb4097134ff3c332f xmlns="81bb47ee-d3a6-4b8f-97e7-dfc31e3cc3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E73696-C8D4-48F3-B867-CE8A69ED6DD4}">
  <ds:schemaRefs>
    <ds:schemaRef ds:uri="http://schemas.openxmlformats.org/officeDocument/2006/bibliography"/>
  </ds:schemaRefs>
</ds:datastoreItem>
</file>

<file path=customXml/itemProps2.xml><?xml version="1.0" encoding="utf-8"?>
<ds:datastoreItem xmlns:ds="http://schemas.openxmlformats.org/officeDocument/2006/customXml" ds:itemID="{21D4D5DB-5989-452C-BD35-BD65A18AF94A}">
  <ds:schemaRefs>
    <ds:schemaRef ds:uri="http://schemas.microsoft.com/sharepoint/v3/contenttype/forms"/>
  </ds:schemaRefs>
</ds:datastoreItem>
</file>

<file path=customXml/itemProps3.xml><?xml version="1.0" encoding="utf-8"?>
<ds:datastoreItem xmlns:ds="http://schemas.openxmlformats.org/officeDocument/2006/customXml" ds:itemID="{A4AFF026-CBC1-433E-8A31-57F1E1B4D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b47ee-d3a6-4b8f-97e7-dfc31e3cc3fa"/>
    <ds:schemaRef ds:uri="b2487eb2-77f6-441e-8195-22132dd93a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882D5-9B3F-4CFB-A84B-6536D9F2C06E}">
  <ds:schemaRefs>
    <ds:schemaRef ds:uri="http://schemas.microsoft.com/office/2006/metadata/properties"/>
    <ds:schemaRef ds:uri="http://schemas.microsoft.com/office/infopath/2007/PartnerControls"/>
    <ds:schemaRef ds:uri="b2487eb2-77f6-441e-8195-22132dd93ac4"/>
    <ds:schemaRef ds:uri="81bb47ee-d3a6-4b8f-97e7-dfc31e3cc3f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431</Words>
  <Characters>2371</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LEMENNAIS Christopher</dc:creator>
  <cp:keywords/>
  <dc:description/>
  <cp:lastModifiedBy>Déborah BERTIN</cp:lastModifiedBy>
  <cp:revision>13</cp:revision>
  <cp:lastPrinted>2023-01-10T12:46:00Z</cp:lastPrinted>
  <dcterms:created xsi:type="dcterms:W3CDTF">2026-03-05T16:39:00Z</dcterms:created>
  <dcterms:modified xsi:type="dcterms:W3CDTF">2026-03-17T10:10:00Z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0x01010083F32215BBE92140A6D3F789014A2E1B</vt:lpwstr>
  </property>
  <property fmtid="{D5CDD505-2E9C-101B-9397-08002B2CF9AE}" pid="3" name="Order">
    <vt:r8>2918600</vt:r8>
  </property>
  <property fmtid="{D5CDD505-2E9C-101B-9397-08002B2CF9AE}" pid="4" name="_ExtendedDescription">
    <vt:lpwstr/>
  </property>
  <property fmtid="{D5CDD505-2E9C-101B-9397-08002B2CF9AE}" pid="5" name="MediaServiceImageTags">
    <vt:lpwstr/>
  </property>
</Properties>
</file>