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spacing w:after="0" w:lineRule="auto"/>
        <w:jc w:val="both"/>
        <w:rPr/>
      </w:pPr>
      <w:r w:rsidDel="00000000" w:rsidR="00000000" w:rsidRPr="00000000">
        <w:rPr>
          <w:rtl w:val="0"/>
        </w:rPr>
      </w:r>
    </w:p>
    <w:p w:rsidR="00000000" w:rsidDel="00000000" w:rsidP="00000000" w:rsidRDefault="00000000" w:rsidRPr="00000000" w14:paraId="00000005">
      <w:pPr>
        <w:spacing w:after="0" w:lineRule="auto"/>
        <w:jc w:val="both"/>
        <w:rPr/>
      </w:pPr>
      <w:r w:rsidDel="00000000" w:rsidR="00000000" w:rsidRPr="00000000">
        <w:rPr>
          <w:rtl w:val="0"/>
        </w:rPr>
      </w:r>
    </w:p>
    <w:p w:rsidR="00000000" w:rsidDel="00000000" w:rsidP="00000000" w:rsidRDefault="00000000" w:rsidRPr="00000000" w14:paraId="00000006">
      <w:pPr>
        <w:pBdr>
          <w:top w:color="3366ff" w:space="1" w:sz="4" w:val="single"/>
          <w:left w:color="3366ff" w:space="4" w:sz="4" w:val="single"/>
          <w:bottom w:color="3366ff" w:space="0" w:sz="4" w:val="single"/>
          <w:right w:color="3366ff" w:space="4" w:sz="4" w:val="single"/>
        </w:pBdr>
        <w:shd w:fill="f7f7f7" w:val="clear"/>
        <w:spacing w:after="0" w:lineRule="auto"/>
        <w:ind w:left="1080" w:right="1152" w:firstLine="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7">
      <w:pPr>
        <w:pBdr>
          <w:top w:color="3366ff" w:space="1" w:sz="4" w:val="single"/>
          <w:left w:color="3366ff" w:space="4" w:sz="4" w:val="single"/>
          <w:bottom w:color="3366ff" w:space="0" w:sz="4" w:val="single"/>
          <w:right w:color="3366ff" w:space="4" w:sz="4" w:val="single"/>
        </w:pBdr>
        <w:shd w:fill="f7f7f7" w:val="clear"/>
        <w:spacing w:after="0" w:lineRule="auto"/>
        <w:ind w:left="1080" w:right="1152"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ACCORD NATIONAL SUR LA NÉGOCIATION ANNUELLE OBLIGATOIRE 2026</w:t>
      </w:r>
    </w:p>
    <w:p w:rsidR="00000000" w:rsidDel="00000000" w:rsidP="00000000" w:rsidRDefault="00000000" w:rsidRPr="00000000" w14:paraId="00000008">
      <w:pPr>
        <w:pBdr>
          <w:top w:color="3366ff" w:space="1" w:sz="4" w:val="single"/>
          <w:left w:color="3366ff" w:space="4" w:sz="4" w:val="single"/>
          <w:bottom w:color="3366ff" w:space="0" w:sz="4" w:val="single"/>
          <w:right w:color="3366ff" w:space="4" w:sz="4" w:val="single"/>
        </w:pBdr>
        <w:shd w:fill="f7f7f7" w:val="clear"/>
        <w:spacing w:after="0" w:lineRule="auto"/>
        <w:ind w:left="1080" w:right="1152"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9">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Rule="auto"/>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Entre les soussignés :</w:t>
      </w:r>
    </w:p>
    <w:p w:rsidR="00000000" w:rsidDel="00000000" w:rsidP="00000000" w:rsidRDefault="00000000" w:rsidRPr="00000000" w14:paraId="0000000D">
      <w:pPr>
        <w:jc w:val="both"/>
        <w:rPr/>
      </w:pPr>
      <w:r w:rsidDel="00000000" w:rsidR="00000000" w:rsidRPr="00000000">
        <w:rPr>
          <w:rtl w:val="0"/>
        </w:rPr>
        <w:t xml:space="preserve">La société FMEA Hauts de France dont le siège social est sis ZID de l’Omois à Château-Thierry (02) n° de Siren 825 222 250; Convention Collective Nationale des Transports Routiers et Activités Auxiliaires du Transport ;</w:t>
      </w:r>
    </w:p>
    <w:p w:rsidR="00000000" w:rsidDel="00000000" w:rsidP="00000000" w:rsidRDefault="00000000" w:rsidRPr="00000000" w14:paraId="0000000E">
      <w:pPr>
        <w:jc w:val="both"/>
        <w:rPr/>
      </w:pPr>
      <w:r w:rsidDel="00000000" w:rsidR="00000000" w:rsidRPr="00000000">
        <w:rPr>
          <w:rtl w:val="0"/>
        </w:rPr>
        <w:t xml:space="preserve">Représentée par xxxxxxxxxxxxxxx, agissant en qualité de Gérant,</w:t>
      </w:r>
    </w:p>
    <w:p w:rsidR="00000000" w:rsidDel="00000000" w:rsidP="00000000" w:rsidRDefault="00000000" w:rsidRPr="00000000" w14:paraId="0000000F">
      <w:pPr>
        <w:jc w:val="both"/>
        <w:rPr/>
      </w:pPr>
      <w:r w:rsidDel="00000000" w:rsidR="00000000" w:rsidRPr="00000000">
        <w:rPr>
          <w:rtl w:val="0"/>
        </w:rPr>
        <w:t xml:space="preserve">D’une part,</w:t>
      </w:r>
    </w:p>
    <w:p w:rsidR="00000000" w:rsidDel="00000000" w:rsidP="00000000" w:rsidRDefault="00000000" w:rsidRPr="00000000" w14:paraId="00000010">
      <w:pPr>
        <w:jc w:val="both"/>
        <w:rPr/>
      </w:pPr>
      <w:r w:rsidDel="00000000" w:rsidR="00000000" w:rsidRPr="00000000">
        <w:rPr>
          <w:rtl w:val="0"/>
        </w:rPr>
        <w:t xml:space="preserve">Et,</w:t>
      </w:r>
    </w:p>
    <w:p w:rsidR="00000000" w:rsidDel="00000000" w:rsidP="00000000" w:rsidRDefault="00000000" w:rsidRPr="00000000" w14:paraId="00000011">
      <w:pPr>
        <w:jc w:val="both"/>
        <w:rPr/>
      </w:pPr>
      <w:r w:rsidDel="00000000" w:rsidR="00000000" w:rsidRPr="00000000">
        <w:rPr>
          <w:rtl w:val="0"/>
        </w:rPr>
        <w:t xml:space="preserve">Les Organisations Syndicales représentatives dans l’établissement CFTC et CGT </w:t>
      </w:r>
    </w:p>
    <w:p w:rsidR="00000000" w:rsidDel="00000000" w:rsidP="00000000" w:rsidRDefault="00000000" w:rsidRPr="00000000" w14:paraId="00000012">
      <w:pPr>
        <w:jc w:val="both"/>
        <w:rPr/>
      </w:pPr>
      <w:r w:rsidDel="00000000" w:rsidR="00000000" w:rsidRPr="00000000">
        <w:rPr>
          <w:rtl w:val="0"/>
        </w:rPr>
        <w:t xml:space="preserve">Respectivement représentées par : </w:t>
      </w:r>
    </w:p>
    <w:p w:rsidR="00000000" w:rsidDel="00000000" w:rsidP="00000000" w:rsidRDefault="00000000" w:rsidRPr="00000000" w14:paraId="00000013">
      <w:pPr>
        <w:numPr>
          <w:ilvl w:val="0"/>
          <w:numId w:val="1"/>
        </w:numPr>
        <w:spacing w:after="0" w:lineRule="auto"/>
        <w:ind w:left="720" w:hanging="360"/>
        <w:jc w:val="both"/>
        <w:rPr>
          <w:u w:val="none"/>
        </w:rPr>
      </w:pPr>
      <w:r w:rsidDel="00000000" w:rsidR="00000000" w:rsidRPr="00000000">
        <w:rPr>
          <w:rtl w:val="0"/>
        </w:rPr>
        <w:t xml:space="preserve">Madame xxxxxxxxxxxxxxx, Déléguée Syndicale CFTC</w:t>
      </w:r>
      <w:r w:rsidDel="00000000" w:rsidR="00000000" w:rsidRPr="00000000">
        <w:rPr>
          <w:rtl w:val="0"/>
        </w:rPr>
      </w:r>
    </w:p>
    <w:p w:rsidR="00000000" w:rsidDel="00000000" w:rsidP="00000000" w:rsidRDefault="00000000" w:rsidRPr="00000000" w14:paraId="00000014">
      <w:pPr>
        <w:numPr>
          <w:ilvl w:val="0"/>
          <w:numId w:val="1"/>
        </w:numPr>
        <w:ind w:left="720" w:hanging="360"/>
        <w:jc w:val="both"/>
        <w:rPr>
          <w:u w:val="none"/>
        </w:rPr>
      </w:pPr>
      <w:r w:rsidDel="00000000" w:rsidR="00000000" w:rsidRPr="00000000">
        <w:rPr>
          <w:rtl w:val="0"/>
        </w:rPr>
        <w:t xml:space="preserve">Monsieur xxxxxxxxxxxxxxx, Délégué Syndical CGT </w:t>
      </w: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t xml:space="preserve">D’autre part,</w:t>
      </w:r>
    </w:p>
    <w:p w:rsidR="00000000" w:rsidDel="00000000" w:rsidP="00000000" w:rsidRDefault="00000000" w:rsidRPr="00000000" w14:paraId="00000017">
      <w:pPr>
        <w:jc w:val="both"/>
        <w:rPr/>
      </w:pPr>
      <w:r w:rsidDel="00000000" w:rsidR="00000000" w:rsidRPr="00000000">
        <w:rPr>
          <w:rtl w:val="0"/>
        </w:rPr>
        <w:t xml:space="preserve">Il est convenu ce qui suit :</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b w:val="1"/>
          <w:bCs w:val="1"/>
          <w:sz w:val="24"/>
          <w:szCs w:val="24"/>
          <w:u w:val="single"/>
        </w:rPr>
      </w:pPr>
      <w:r w:rsidDel="00000000" w:rsidR="00000000" w:rsidRPr="00000000">
        <w:rPr>
          <w:b w:val="1"/>
          <w:bCs w:val="1"/>
          <w:sz w:val="24"/>
          <w:szCs w:val="24"/>
          <w:u w:val="single"/>
          <w:rtl w:val="0"/>
        </w:rPr>
        <w:t xml:space="preserve">PREAMBULE</w:t>
      </w:r>
    </w:p>
    <w:p w:rsidR="00000000" w:rsidDel="00000000" w:rsidP="00000000" w:rsidRDefault="00000000" w:rsidRPr="00000000" w14:paraId="0000001A">
      <w:pPr>
        <w:jc w:val="both"/>
        <w:rPr/>
      </w:pPr>
      <w:r w:rsidDel="00000000" w:rsidR="00000000" w:rsidRPr="00000000">
        <w:rPr>
          <w:rtl w:val="0"/>
        </w:rPr>
        <w:t xml:space="preserve">Conformément aux dispositions des articles L. 2242-1 et suivants du Code du Travail, la Négociation Annuelle Obligatoire portant notamment sur la rémunération, le temps de travail et le partage de la valeur ajoutée dans l’entreprise a été engagée. Trois réunions ont été organisées et tenues  les 5 mars,  19 mars et 26 mars 2026.</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A l’issue de ces réunions, la Direction et les Organisations Syndicales se sont entendues sur les termes du présent accord.</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Il est convenu et arrêté entre les parties ce qui suit : </w:t>
      </w:r>
    </w:p>
    <w:p w:rsidR="00000000" w:rsidDel="00000000" w:rsidP="00000000" w:rsidRDefault="00000000" w:rsidRPr="00000000" w14:paraId="0000001D">
      <w:pPr>
        <w:spacing w:after="0" w:lineRule="auto"/>
        <w:jc w:val="both"/>
        <w:rPr>
          <w:sz w:val="24"/>
          <w:szCs w:val="24"/>
        </w:rPr>
      </w:pPr>
      <w:r w:rsidDel="00000000" w:rsidR="00000000" w:rsidRPr="00000000">
        <w:rPr>
          <w:b w:val="1"/>
          <w:bCs w:val="1"/>
          <w:sz w:val="24"/>
          <w:szCs w:val="24"/>
          <w:u w:val="single"/>
          <w:rtl w:val="0"/>
        </w:rPr>
        <w:t xml:space="preserve">ARTICLE 1</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REVALORISATION DES RÉMUNÉRATIONS </w:t>
      </w:r>
      <w:r w:rsidDel="00000000" w:rsidR="00000000" w:rsidRPr="00000000">
        <w:rPr>
          <w:rtl w:val="0"/>
        </w:rPr>
      </w:r>
    </w:p>
    <w:p w:rsidR="00000000" w:rsidDel="00000000" w:rsidP="00000000" w:rsidRDefault="00000000" w:rsidRPr="00000000" w14:paraId="0000001E">
      <w:pPr>
        <w:spacing w:after="0" w:lineRule="auto"/>
        <w:jc w:val="both"/>
        <w:rPr>
          <w:b w:val="1"/>
          <w:bCs w:val="1"/>
          <w:u w:val="single"/>
        </w:rPr>
      </w:pPr>
      <w:r w:rsidDel="00000000" w:rsidR="00000000" w:rsidRPr="00000000">
        <w:rPr>
          <w:rtl w:val="0"/>
        </w:rPr>
      </w:r>
    </w:p>
    <w:p w:rsidR="00000000" w:rsidDel="00000000" w:rsidP="00000000" w:rsidRDefault="00000000" w:rsidRPr="00000000" w14:paraId="0000001F">
      <w:pPr>
        <w:spacing w:after="0" w:lineRule="auto"/>
        <w:ind w:left="0" w:firstLine="0"/>
        <w:jc w:val="both"/>
        <w:rPr>
          <w:b w:val="1"/>
          <w:bCs w:val="1"/>
          <w:u w:val="single"/>
        </w:rPr>
      </w:pPr>
      <w:r w:rsidDel="00000000" w:rsidR="00000000" w:rsidRPr="00000000">
        <w:rPr>
          <w:b w:val="1"/>
          <w:bCs w:val="1"/>
          <w:rtl w:val="0"/>
        </w:rPr>
        <w:t xml:space="preserve">1.1.</w:t>
      </w:r>
      <w:r w:rsidDel="00000000" w:rsidR="00000000" w:rsidRPr="00000000">
        <w:rPr>
          <w:rtl w:val="0"/>
        </w:rPr>
        <w:t xml:space="preserve"> </w:t>
      </w:r>
      <w:r w:rsidDel="00000000" w:rsidR="00000000" w:rsidRPr="00000000">
        <w:rPr>
          <w:b w:val="1"/>
          <w:bCs w:val="1"/>
          <w:u w:val="single"/>
          <w:rtl w:val="0"/>
        </w:rPr>
        <w:t xml:space="preserve">Pour les collaborateurs de statut ouvrier/employé et de statut agent de maîtrise</w:t>
      </w:r>
    </w:p>
    <w:p w:rsidR="00000000" w:rsidDel="00000000" w:rsidP="00000000" w:rsidRDefault="00000000" w:rsidRPr="00000000" w14:paraId="00000020">
      <w:pPr>
        <w:spacing w:after="0" w:lineRule="auto"/>
        <w:ind w:left="0" w:firstLine="0"/>
        <w:jc w:val="both"/>
        <w:rPr>
          <w:b w:val="1"/>
          <w:bCs w:val="1"/>
          <w:u w:val="single"/>
        </w:rPr>
      </w:pPr>
      <w:r w:rsidDel="00000000" w:rsidR="00000000" w:rsidRPr="00000000">
        <w:rPr>
          <w:rtl w:val="0"/>
        </w:rPr>
      </w:r>
    </w:p>
    <w:p w:rsidR="00000000" w:rsidDel="00000000" w:rsidP="00000000" w:rsidRDefault="00000000" w:rsidRPr="00000000" w14:paraId="00000021">
      <w:pPr>
        <w:spacing w:after="0" w:lineRule="auto"/>
        <w:ind w:left="0" w:firstLine="0"/>
        <w:jc w:val="both"/>
        <w:rPr/>
      </w:pPr>
      <w:r w:rsidDel="00000000" w:rsidR="00000000" w:rsidRPr="00000000">
        <w:rPr>
          <w:rtl w:val="0"/>
        </w:rPr>
        <w:t xml:space="preserve"> Au 1</w:t>
      </w:r>
      <w:r w:rsidDel="00000000" w:rsidR="00000000" w:rsidRPr="00000000">
        <w:rPr>
          <w:vertAlign w:val="superscript"/>
          <w:rtl w:val="0"/>
        </w:rPr>
        <w:t xml:space="preserve">er</w:t>
      </w:r>
      <w:r w:rsidDel="00000000" w:rsidR="00000000" w:rsidRPr="00000000">
        <w:rPr>
          <w:rtl w:val="0"/>
        </w:rPr>
        <w:t xml:space="preserve"> avril 2026 :</w:t>
      </w:r>
    </w:p>
    <w:p w:rsidR="00000000" w:rsidDel="00000000" w:rsidP="00000000" w:rsidRDefault="00000000" w:rsidRPr="00000000" w14:paraId="00000022">
      <w:pPr>
        <w:spacing w:after="240" w:before="240" w:lineRule="auto"/>
        <w:rPr/>
      </w:pPr>
      <w:r w:rsidDel="00000000" w:rsidR="00000000" w:rsidRPr="00000000">
        <w:rPr>
          <w:rtl w:val="0"/>
        </w:rPr>
        <w:t xml:space="preserve">Augmentation générale fixe de </w:t>
      </w:r>
      <w:r w:rsidDel="00000000" w:rsidR="00000000" w:rsidRPr="00000000">
        <w:rPr>
          <w:b w:val="1"/>
          <w:bCs w:val="1"/>
          <w:rtl w:val="0"/>
        </w:rPr>
        <w:t xml:space="preserve">1.80 %</w:t>
      </w:r>
      <w:r w:rsidDel="00000000" w:rsidR="00000000" w:rsidRPr="00000000">
        <w:rPr>
          <w:rtl w:val="0"/>
        </w:rPr>
        <w:t xml:space="preserve"> des salaires de base bruts mensuels.</w:t>
      </w:r>
    </w:p>
    <w:p w:rsidR="00000000" w:rsidDel="00000000" w:rsidP="00000000" w:rsidRDefault="00000000" w:rsidRPr="00000000" w14:paraId="00000023">
      <w:pPr>
        <w:spacing w:after="0" w:lineRule="auto"/>
        <w:jc w:val="both"/>
        <w:rPr>
          <w:b w:val="1"/>
          <w:bCs w:val="1"/>
          <w:u w:val="single"/>
        </w:rPr>
      </w:pPr>
      <w:r w:rsidDel="00000000" w:rsidR="00000000" w:rsidRPr="00000000">
        <w:rPr>
          <w:b w:val="1"/>
          <w:bCs w:val="1"/>
          <w:rtl w:val="0"/>
        </w:rPr>
        <w:t xml:space="preserve">1.2.</w:t>
      </w:r>
      <w:r w:rsidDel="00000000" w:rsidR="00000000" w:rsidRPr="00000000">
        <w:rPr>
          <w:rtl w:val="0"/>
        </w:rPr>
        <w:t xml:space="preserve"> </w:t>
      </w:r>
      <w:r w:rsidDel="00000000" w:rsidR="00000000" w:rsidRPr="00000000">
        <w:rPr>
          <w:b w:val="1"/>
          <w:bCs w:val="1"/>
          <w:u w:val="single"/>
          <w:rtl w:val="0"/>
        </w:rPr>
        <w:t xml:space="preserve">Pour les collaborateurs de statut cadre : </w:t>
      </w:r>
    </w:p>
    <w:p w:rsidR="00000000" w:rsidDel="00000000" w:rsidP="00000000" w:rsidRDefault="00000000" w:rsidRPr="00000000" w14:paraId="00000024">
      <w:pPr>
        <w:spacing w:after="0" w:lineRule="auto"/>
        <w:ind w:left="360" w:firstLine="0"/>
        <w:jc w:val="both"/>
        <w:rPr>
          <w:rFonts w:ascii="Arial" w:cs="Arial" w:eastAsia="Arial" w:hAnsi="Arial"/>
          <w:b w:val="1"/>
          <w:bCs w:val="1"/>
          <w:sz w:val="20"/>
          <w:szCs w:val="20"/>
          <w:u w:val="single"/>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Au 1</w:t>
      </w:r>
      <w:r w:rsidDel="00000000" w:rsidR="00000000" w:rsidRPr="00000000">
        <w:rPr>
          <w:vertAlign w:val="superscript"/>
          <w:rtl w:val="0"/>
        </w:rPr>
        <w:t xml:space="preserve">er </w:t>
      </w:r>
      <w:r w:rsidDel="00000000" w:rsidR="00000000" w:rsidRPr="00000000">
        <w:rPr>
          <w:rtl w:val="0"/>
        </w:rPr>
        <w:t xml:space="preserve">avril 2026 :</w:t>
      </w:r>
    </w:p>
    <w:p w:rsidR="00000000" w:rsidDel="00000000" w:rsidP="00000000" w:rsidRDefault="00000000" w:rsidRPr="00000000" w14:paraId="00000026">
      <w:pPr>
        <w:spacing w:after="0" w:lineRule="auto"/>
        <w:jc w:val="both"/>
        <w:rPr>
          <w:sz w:val="24"/>
          <w:szCs w:val="24"/>
        </w:rPr>
      </w:pPr>
      <w:r w:rsidDel="00000000" w:rsidR="00000000" w:rsidRPr="00000000">
        <w:rPr>
          <w:rtl w:val="0"/>
        </w:rPr>
        <w:t xml:space="preserve">Enveloppe de </w:t>
      </w:r>
      <w:r w:rsidDel="00000000" w:rsidR="00000000" w:rsidRPr="00000000">
        <w:rPr>
          <w:b w:val="1"/>
          <w:bCs w:val="1"/>
          <w:rtl w:val="0"/>
        </w:rPr>
        <w:t xml:space="preserve">1.80 %</w:t>
      </w:r>
      <w:r w:rsidDel="00000000" w:rsidR="00000000" w:rsidRPr="00000000">
        <w:rPr>
          <w:rtl w:val="0"/>
        </w:rPr>
        <w:t xml:space="preserve"> des salaires de base bruts pour des augmentations individuelles au mérite (hors changement de poste, de statut et réajustement).</w:t>
      </w:r>
      <w:r w:rsidDel="00000000" w:rsidR="00000000" w:rsidRPr="00000000">
        <w:rPr>
          <w:rtl w:val="0"/>
        </w:rPr>
      </w:r>
    </w:p>
    <w:p w:rsidR="00000000" w:rsidDel="00000000" w:rsidP="00000000" w:rsidRDefault="00000000" w:rsidRPr="00000000" w14:paraId="00000027">
      <w:pPr>
        <w:spacing w:after="0" w:lineRule="auto"/>
        <w:jc w:val="both"/>
        <w:rPr/>
      </w:pPr>
      <w:r w:rsidDel="00000000" w:rsidR="00000000" w:rsidRPr="00000000">
        <w:rPr>
          <w:rtl w:val="0"/>
        </w:rPr>
      </w:r>
    </w:p>
    <w:p w:rsidR="00000000" w:rsidDel="00000000" w:rsidP="00000000" w:rsidRDefault="00000000" w:rsidRPr="00000000" w14:paraId="00000028">
      <w:pPr>
        <w:spacing w:after="0" w:lineRule="auto"/>
        <w:jc w:val="both"/>
        <w:rPr>
          <w:b w:val="1"/>
          <w:bCs w:val="1"/>
          <w:u w:val="single"/>
        </w:rPr>
      </w:pPr>
      <w:r w:rsidDel="00000000" w:rsidR="00000000" w:rsidRPr="00000000">
        <w:rPr>
          <w:rtl w:val="0"/>
        </w:rPr>
      </w:r>
    </w:p>
    <w:p w:rsidR="00000000" w:rsidDel="00000000" w:rsidP="00000000" w:rsidRDefault="00000000" w:rsidRPr="00000000" w14:paraId="00000029">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2</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INDEMNITÉ TRANSPORT </w:t>
      </w:r>
    </w:p>
    <w:p w:rsidR="00000000" w:rsidDel="00000000" w:rsidP="00000000" w:rsidRDefault="00000000" w:rsidRPr="00000000" w14:paraId="0000002A">
      <w:pPr>
        <w:spacing w:after="0" w:lineRule="auto"/>
        <w:jc w:val="both"/>
        <w:rPr>
          <w:b w:val="1"/>
          <w:bCs w:val="1"/>
          <w:u w:val="single"/>
        </w:rPr>
      </w:pPr>
      <w:r w:rsidDel="00000000" w:rsidR="00000000" w:rsidRPr="00000000">
        <w:rPr>
          <w:rtl w:val="0"/>
        </w:rPr>
      </w:r>
    </w:p>
    <w:p w:rsidR="00000000" w:rsidDel="00000000" w:rsidP="00000000" w:rsidRDefault="00000000" w:rsidRPr="00000000" w14:paraId="0000002B">
      <w:pPr>
        <w:spacing w:after="0" w:lineRule="auto"/>
        <w:jc w:val="both"/>
        <w:rPr/>
      </w:pPr>
      <w:r w:rsidDel="00000000" w:rsidR="00000000" w:rsidRPr="00000000">
        <w:rPr>
          <w:rtl w:val="0"/>
        </w:rPr>
        <w:t xml:space="preserve">Les parties conviennent d’accorder aux collaborateurs une indemnité transport forfaitaire pour l’année civile 2026. Celle-ci vise à prendre en charge une partie des frais de carburant engagés pour les déplacements des collaborateurs entre leur résidence habituelle et leur lieu de travail, pour l’année civile 2026.  </w:t>
      </w:r>
    </w:p>
    <w:p w:rsidR="00000000" w:rsidDel="00000000" w:rsidP="00000000" w:rsidRDefault="00000000" w:rsidRPr="00000000" w14:paraId="0000002C">
      <w:pPr>
        <w:spacing w:after="0" w:lineRule="auto"/>
        <w:jc w:val="both"/>
        <w:rPr/>
      </w:pPr>
      <w:r w:rsidDel="00000000" w:rsidR="00000000" w:rsidRPr="00000000">
        <w:rPr>
          <w:rtl w:val="0"/>
        </w:rPr>
      </w:r>
    </w:p>
    <w:p w:rsidR="00000000" w:rsidDel="00000000" w:rsidP="00000000" w:rsidRDefault="00000000" w:rsidRPr="00000000" w14:paraId="0000002D">
      <w:pPr>
        <w:spacing w:after="0" w:lineRule="auto"/>
        <w:jc w:val="both"/>
        <w:rPr>
          <w:b w:val="1"/>
          <w:bCs w:val="1"/>
        </w:rPr>
      </w:pPr>
      <w:r w:rsidDel="00000000" w:rsidR="00000000" w:rsidRPr="00000000">
        <w:rPr>
          <w:rtl w:val="0"/>
        </w:rPr>
        <w:t xml:space="preserve">Les parties conviennent de fixer le montant de l’indemnité à </w:t>
      </w:r>
      <w:r w:rsidDel="00000000" w:rsidR="00000000" w:rsidRPr="00000000">
        <w:rPr>
          <w:b w:val="1"/>
          <w:bCs w:val="1"/>
          <w:rtl w:val="0"/>
        </w:rPr>
        <w:t xml:space="preserve">220 euros nets. </w:t>
      </w:r>
    </w:p>
    <w:p w:rsidR="00000000" w:rsidDel="00000000" w:rsidP="00000000" w:rsidRDefault="00000000" w:rsidRPr="00000000" w14:paraId="0000002E">
      <w:pPr>
        <w:spacing w:after="0" w:lineRule="auto"/>
        <w:jc w:val="center"/>
        <w:rPr/>
      </w:pPr>
      <w:r w:rsidDel="00000000" w:rsidR="00000000" w:rsidRPr="00000000">
        <w:rPr>
          <w:rtl w:val="0"/>
        </w:rPr>
      </w:r>
    </w:p>
    <w:p w:rsidR="00000000" w:rsidDel="00000000" w:rsidP="00000000" w:rsidRDefault="00000000" w:rsidRPr="00000000" w14:paraId="0000002F">
      <w:pPr>
        <w:spacing w:after="0" w:lineRule="auto"/>
        <w:jc w:val="both"/>
        <w:rPr/>
      </w:pPr>
      <w:r w:rsidDel="00000000" w:rsidR="00000000" w:rsidRPr="00000000">
        <w:rPr>
          <w:rtl w:val="0"/>
        </w:rPr>
        <w:t xml:space="preserve">Elle sera versée sur la paie d’</w:t>
      </w:r>
      <w:r w:rsidDel="00000000" w:rsidR="00000000" w:rsidRPr="00000000">
        <w:rPr>
          <w:u w:val="single"/>
          <w:rtl w:val="0"/>
        </w:rPr>
        <w:t xml:space="preserve">avril 2026</w:t>
      </w:r>
      <w:r w:rsidDel="00000000" w:rsidR="00000000" w:rsidRPr="00000000">
        <w:rPr>
          <w:rtl w:val="0"/>
        </w:rPr>
        <w:t xml:space="preserve">, avec le solde de la paie le 10 Mai 2026.</w:t>
      </w:r>
    </w:p>
    <w:p w:rsidR="00000000" w:rsidDel="00000000" w:rsidP="00000000" w:rsidRDefault="00000000" w:rsidRPr="00000000" w14:paraId="00000030">
      <w:pPr>
        <w:spacing w:after="0" w:before="240" w:lineRule="auto"/>
        <w:jc w:val="both"/>
        <w:rPr/>
      </w:pPr>
      <w:r w:rsidDel="00000000" w:rsidR="00000000" w:rsidRPr="00000000">
        <w:rPr>
          <w:rtl w:val="0"/>
        </w:rPr>
        <w:t xml:space="preserve">Les parties attirent l’attention sur le fait que le versement de cette indemnité pour l’année 2026 n’est en aucun cas de nature à lui conférer un caractère acquis et reconductible pour les années à venir. </w:t>
      </w:r>
    </w:p>
    <w:p w:rsidR="00000000" w:rsidDel="00000000" w:rsidP="00000000" w:rsidRDefault="00000000" w:rsidRPr="00000000" w14:paraId="00000031">
      <w:pPr>
        <w:spacing w:after="0" w:lineRule="auto"/>
        <w:jc w:val="both"/>
        <w:rPr/>
      </w:pPr>
      <w:r w:rsidDel="00000000" w:rsidR="00000000" w:rsidRPr="00000000">
        <w:rPr>
          <w:rtl w:val="0"/>
        </w:rPr>
      </w:r>
    </w:p>
    <w:p w:rsidR="00000000" w:rsidDel="00000000" w:rsidP="00000000" w:rsidRDefault="00000000" w:rsidRPr="00000000" w14:paraId="00000032">
      <w:pPr>
        <w:spacing w:after="0" w:lineRule="auto"/>
        <w:jc w:val="both"/>
        <w:rPr/>
      </w:pPr>
      <w:r w:rsidDel="00000000" w:rsidR="00000000" w:rsidRPr="00000000">
        <w:rPr>
          <w:u w:val="single"/>
          <w:rtl w:val="0"/>
        </w:rPr>
        <w:t xml:space="preserve">Collaborateurs bénéficiaires</w:t>
      </w:r>
      <w:r w:rsidDel="00000000" w:rsidR="00000000" w:rsidRPr="00000000">
        <w:rPr>
          <w:rtl w:val="0"/>
        </w:rPr>
        <w:t xml:space="preserve"> : </w:t>
      </w:r>
    </w:p>
    <w:p w:rsidR="00000000" w:rsidDel="00000000" w:rsidP="00000000" w:rsidRDefault="00000000" w:rsidRPr="00000000" w14:paraId="00000033">
      <w:pPr>
        <w:spacing w:after="0" w:lineRule="auto"/>
        <w:jc w:val="both"/>
        <w:rPr/>
      </w:pPr>
      <w:r w:rsidDel="00000000" w:rsidR="00000000" w:rsidRPr="00000000">
        <w:rPr>
          <w:rtl w:val="0"/>
        </w:rPr>
        <w:br w:type="textWrapping"/>
        <w:t xml:space="preserve">Sont concernés, tous les collaborateurs FMEA, en contrat à durée indéterminée ou en contrat à durée déterminée, présents dans les effectifs de l’Entreprise le dernier dimanche du mois d’avril 2026 (26 avril 2026).</w:t>
      </w:r>
    </w:p>
    <w:p w:rsidR="00000000" w:rsidDel="00000000" w:rsidP="00000000" w:rsidRDefault="00000000" w:rsidRPr="00000000" w14:paraId="00000034">
      <w:pPr>
        <w:spacing w:after="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numPr>
          <w:ilvl w:val="0"/>
          <w:numId w:val="4"/>
        </w:numPr>
        <w:spacing w:after="0" w:lineRule="auto"/>
        <w:ind w:left="360" w:hanging="360"/>
        <w:jc w:val="both"/>
        <w:rPr>
          <w:rFonts w:ascii="Calibri" w:cs="Calibri" w:eastAsia="Calibri" w:hAnsi="Calibri"/>
        </w:rPr>
      </w:pPr>
      <w:r w:rsidDel="00000000" w:rsidR="00000000" w:rsidRPr="00000000">
        <w:rPr>
          <w:rtl w:val="0"/>
        </w:rPr>
        <w:t xml:space="preserve">Dont la résidence habituelle ou le lieu de travail est situé en dehors de la région Ile-de-France et d'un périmètre de transports urbains, </w:t>
      </w:r>
      <w:r w:rsidDel="00000000" w:rsidR="00000000" w:rsidRPr="00000000">
        <w:rPr>
          <w:rtl w:val="0"/>
        </w:rPr>
      </w:r>
    </w:p>
    <w:p w:rsidR="00000000" w:rsidDel="00000000" w:rsidP="00000000" w:rsidRDefault="00000000" w:rsidRPr="00000000" w14:paraId="00000036">
      <w:pPr>
        <w:numPr>
          <w:ilvl w:val="0"/>
          <w:numId w:val="4"/>
        </w:numPr>
        <w:spacing w:after="0" w:lineRule="auto"/>
        <w:ind w:left="360" w:hanging="360"/>
        <w:jc w:val="both"/>
        <w:rPr>
          <w:rFonts w:ascii="Calibri" w:cs="Calibri" w:eastAsia="Calibri" w:hAnsi="Calibri"/>
        </w:rPr>
      </w:pPr>
      <w:r w:rsidDel="00000000" w:rsidR="00000000" w:rsidRPr="00000000">
        <w:rPr>
          <w:rtl w:val="0"/>
        </w:rPr>
        <w:t xml:space="preserve">Ou pour lesquels l'utilisation d'un véhicule personnel est rendue indispensable par des conditions d'horaires de travail particuliers ne permettant pas d'emprunter un mode collectif de transport.</w:t>
      </w:r>
      <w:r w:rsidDel="00000000" w:rsidR="00000000" w:rsidRPr="00000000">
        <w:rPr>
          <w:rtl w:val="0"/>
        </w:rPr>
      </w:r>
    </w:p>
    <w:p w:rsidR="00000000" w:rsidDel="00000000" w:rsidP="00000000" w:rsidRDefault="00000000" w:rsidRPr="00000000" w14:paraId="00000037">
      <w:pPr>
        <w:spacing w:after="0" w:lineRule="auto"/>
        <w:jc w:val="both"/>
        <w:rPr/>
      </w:pPr>
      <w:r w:rsidDel="00000000" w:rsidR="00000000" w:rsidRPr="00000000">
        <w:rPr>
          <w:rtl w:val="0"/>
        </w:rPr>
      </w:r>
    </w:p>
    <w:p w:rsidR="00000000" w:rsidDel="00000000" w:rsidP="00000000" w:rsidRDefault="00000000" w:rsidRPr="00000000" w14:paraId="00000038">
      <w:pPr>
        <w:spacing w:after="0" w:lineRule="auto"/>
        <w:jc w:val="both"/>
        <w:rPr/>
      </w:pPr>
      <w:r w:rsidDel="00000000" w:rsidR="00000000" w:rsidRPr="00000000">
        <w:rPr>
          <w:rtl w:val="0"/>
        </w:rPr>
        <w:t xml:space="preserve">Les collaborateurs travaillant à temps partiel percevront l’indemnité transport dans les mêmes conditions que les collaborateurs travaillant à temps plein. Aucune proratisation ne sera appliquée. </w:t>
      </w:r>
    </w:p>
    <w:p w:rsidR="00000000" w:rsidDel="00000000" w:rsidP="00000000" w:rsidRDefault="00000000" w:rsidRPr="00000000" w14:paraId="00000039">
      <w:pPr>
        <w:spacing w:after="0" w:lineRule="auto"/>
        <w:jc w:val="both"/>
        <w:rPr>
          <w:b w:val="1"/>
          <w:bCs w:val="1"/>
        </w:rPr>
      </w:pPr>
      <w:r w:rsidDel="00000000" w:rsidR="00000000" w:rsidRPr="00000000">
        <w:rPr>
          <w:rtl w:val="0"/>
        </w:rPr>
      </w:r>
    </w:p>
    <w:p w:rsidR="00000000" w:rsidDel="00000000" w:rsidP="00000000" w:rsidRDefault="00000000" w:rsidRPr="00000000" w14:paraId="0000003A">
      <w:pPr>
        <w:spacing w:after="0" w:lineRule="auto"/>
        <w:jc w:val="both"/>
        <w:rPr/>
      </w:pPr>
      <w:r w:rsidDel="00000000" w:rsidR="00000000" w:rsidRPr="00000000">
        <w:rPr>
          <w:rtl w:val="0"/>
        </w:rPr>
        <w:t xml:space="preserve">Il est précisé que les collaborateurs qui bénéficient d’une voiture de fonction ou de service, ainsi que ceux qui bénéficient d’une prise en charge de leurs frais de transport collectif (à hauteur de 50% du coût de l’abonnement), sont exclus du bénéfice de l’indemnité transport. </w:t>
      </w:r>
    </w:p>
    <w:p w:rsidR="00000000" w:rsidDel="00000000" w:rsidP="00000000" w:rsidRDefault="00000000" w:rsidRPr="00000000" w14:paraId="0000003B">
      <w:pPr>
        <w:spacing w:after="0" w:lineRule="auto"/>
        <w:jc w:val="both"/>
        <w:rPr>
          <w:b w:val="1"/>
          <w:bCs w:val="1"/>
        </w:rPr>
      </w:pPr>
      <w:r w:rsidDel="00000000" w:rsidR="00000000" w:rsidRPr="00000000">
        <w:rPr>
          <w:rtl w:val="0"/>
        </w:rPr>
      </w:r>
    </w:p>
    <w:p w:rsidR="00000000" w:rsidDel="00000000" w:rsidP="00000000" w:rsidRDefault="00000000" w:rsidRPr="00000000" w14:paraId="0000003C">
      <w:pPr>
        <w:spacing w:after="0" w:lineRule="auto"/>
        <w:jc w:val="both"/>
        <w:rPr/>
      </w:pPr>
      <w:r w:rsidDel="00000000" w:rsidR="00000000" w:rsidRPr="00000000">
        <w:rPr>
          <w:u w:val="single"/>
          <w:rtl w:val="0"/>
        </w:rPr>
        <w:t xml:space="preserve">Conditions de versement de l’indemnité transport</w:t>
      </w:r>
      <w:r w:rsidDel="00000000" w:rsidR="00000000" w:rsidRPr="00000000">
        <w:rPr>
          <w:rtl w:val="0"/>
        </w:rPr>
        <w:t xml:space="preserve"> : </w:t>
      </w:r>
    </w:p>
    <w:p w:rsidR="00000000" w:rsidDel="00000000" w:rsidP="00000000" w:rsidRDefault="00000000" w:rsidRPr="00000000" w14:paraId="0000003D">
      <w:pPr>
        <w:spacing w:after="0" w:lineRule="auto"/>
        <w:jc w:val="both"/>
        <w:rPr/>
      </w:pPr>
      <w:r w:rsidDel="00000000" w:rsidR="00000000" w:rsidRPr="00000000">
        <w:rPr>
          <w:rtl w:val="0"/>
        </w:rPr>
      </w:r>
    </w:p>
    <w:p w:rsidR="00000000" w:rsidDel="00000000" w:rsidP="00000000" w:rsidRDefault="00000000" w:rsidRPr="00000000" w14:paraId="0000003E">
      <w:pPr>
        <w:numPr>
          <w:ilvl w:val="0"/>
          <w:numId w:val="2"/>
        </w:numPr>
        <w:spacing w:after="0" w:lineRule="auto"/>
        <w:ind w:left="720" w:hanging="360"/>
        <w:jc w:val="both"/>
        <w:rPr>
          <w:rFonts w:ascii="Calibri" w:cs="Calibri" w:eastAsia="Calibri" w:hAnsi="Calibri"/>
          <w:sz w:val="22"/>
          <w:szCs w:val="22"/>
        </w:rPr>
      </w:pPr>
      <w:r w:rsidDel="00000000" w:rsidR="00000000" w:rsidRPr="00000000">
        <w:rPr>
          <w:rtl w:val="0"/>
        </w:rPr>
        <w:t xml:space="preserve">Le versement de l’indemnité transport est conditionné par la remise par le collaborateur de la carte grise du véhicule utilisé pour ses déplacements. </w:t>
      </w:r>
      <w:r w:rsidDel="00000000" w:rsidR="00000000" w:rsidRPr="00000000">
        <w:rPr>
          <w:rtl w:val="0"/>
        </w:rPr>
      </w:r>
    </w:p>
    <w:p w:rsidR="00000000" w:rsidDel="00000000" w:rsidP="00000000" w:rsidRDefault="00000000" w:rsidRPr="00000000" w14:paraId="0000003F">
      <w:pPr>
        <w:numPr>
          <w:ilvl w:val="0"/>
          <w:numId w:val="2"/>
        </w:numPr>
        <w:spacing w:after="0" w:lineRule="auto"/>
        <w:ind w:left="720" w:hanging="360"/>
        <w:jc w:val="both"/>
        <w:rPr>
          <w:rFonts w:ascii="Calibri" w:cs="Calibri" w:eastAsia="Calibri" w:hAnsi="Calibri"/>
          <w:sz w:val="22"/>
          <w:szCs w:val="22"/>
        </w:rPr>
      </w:pPr>
      <w:r w:rsidDel="00000000" w:rsidR="00000000" w:rsidRPr="00000000">
        <w:rPr>
          <w:rtl w:val="0"/>
        </w:rPr>
        <w:t xml:space="preserve">Les collaborateurs devront avoir été présents au minimum 1 mois sur l’année civile 2026, pour bénéficier de l’indemnité transport. </w:t>
      </w:r>
      <w:r w:rsidDel="00000000" w:rsidR="00000000" w:rsidRPr="00000000">
        <w:rPr>
          <w:rtl w:val="0"/>
        </w:rPr>
      </w:r>
    </w:p>
    <w:p w:rsidR="00000000" w:rsidDel="00000000" w:rsidP="00000000" w:rsidRDefault="00000000" w:rsidRPr="00000000" w14:paraId="00000040">
      <w:pPr>
        <w:spacing w:after="0" w:lineRule="auto"/>
        <w:jc w:val="both"/>
        <w:rPr/>
      </w:pPr>
      <w:r w:rsidDel="00000000" w:rsidR="00000000" w:rsidRPr="00000000">
        <w:rPr>
          <w:rtl w:val="0"/>
        </w:rPr>
      </w:r>
    </w:p>
    <w:p w:rsidR="00000000" w:rsidDel="00000000" w:rsidP="00000000" w:rsidRDefault="00000000" w:rsidRPr="00000000" w14:paraId="00000041">
      <w:pPr>
        <w:spacing w:after="0" w:lineRule="auto"/>
        <w:jc w:val="both"/>
        <w:rPr/>
      </w:pPr>
      <w:r w:rsidDel="00000000" w:rsidR="00000000" w:rsidRPr="00000000">
        <w:rPr>
          <w:u w:val="single"/>
          <w:rtl w:val="0"/>
        </w:rPr>
        <w:t xml:space="preserve">Situation des collaborateurs ne justifiant pas d’un mois de présence au moment du versement de l’indemnité</w:t>
      </w:r>
      <w:r w:rsidDel="00000000" w:rsidR="00000000" w:rsidRPr="00000000">
        <w:rPr>
          <w:rtl w:val="0"/>
        </w:rPr>
        <w:t xml:space="preserve"> </w:t>
      </w:r>
    </w:p>
    <w:p w:rsidR="00000000" w:rsidDel="00000000" w:rsidP="00000000" w:rsidRDefault="00000000" w:rsidRPr="00000000" w14:paraId="00000042">
      <w:pPr>
        <w:spacing w:after="0" w:lineRule="auto"/>
        <w:jc w:val="both"/>
        <w:rPr/>
      </w:pPr>
      <w:r w:rsidDel="00000000" w:rsidR="00000000" w:rsidRPr="00000000">
        <w:rPr>
          <w:rtl w:val="0"/>
        </w:rPr>
      </w:r>
    </w:p>
    <w:p w:rsidR="00000000" w:rsidDel="00000000" w:rsidP="00000000" w:rsidRDefault="00000000" w:rsidRPr="00000000" w14:paraId="00000043">
      <w:pPr>
        <w:spacing w:after="0" w:lineRule="auto"/>
        <w:jc w:val="both"/>
        <w:rPr/>
      </w:pPr>
      <w:r w:rsidDel="00000000" w:rsidR="00000000" w:rsidRPr="00000000">
        <w:rPr>
          <w:rtl w:val="0"/>
        </w:rPr>
        <w:t xml:space="preserve">Les collaborateurs justifiant de l’ancienneté requise à fin avril 2026, mais ne justifiant pas d’une présence d’un mois minimum à la date de versement, en raison d’une période de suspension de leur contrat de travail, pourront néanmoins percevoir l’indemnité de transport ultérieurement, sur le bulletin de paie de Décembre 2026, dès lors qu’ils justifient d’une présence minimale d’un mois dans l’Entreprise sur l’année civile 2026, et des frais de carburant engagés pour leurs déplacements du domicile au lieu de travail.</w:t>
      </w:r>
    </w:p>
    <w:p w:rsidR="00000000" w:rsidDel="00000000" w:rsidP="00000000" w:rsidRDefault="00000000" w:rsidRPr="00000000" w14:paraId="00000044">
      <w:pPr>
        <w:spacing w:after="0" w:lineRule="auto"/>
        <w:jc w:val="both"/>
        <w:rPr/>
      </w:pPr>
      <w:r w:rsidDel="00000000" w:rsidR="00000000" w:rsidRPr="00000000">
        <w:rPr>
          <w:rtl w:val="0"/>
        </w:rPr>
      </w:r>
    </w:p>
    <w:p w:rsidR="00000000" w:rsidDel="00000000" w:rsidP="00000000" w:rsidRDefault="00000000" w:rsidRPr="00000000" w14:paraId="00000045">
      <w:pPr>
        <w:spacing w:after="0" w:lineRule="auto"/>
        <w:jc w:val="both"/>
        <w:rPr/>
      </w:pPr>
      <w:r w:rsidDel="00000000" w:rsidR="00000000" w:rsidRPr="00000000">
        <w:rPr>
          <w:rtl w:val="0"/>
        </w:rPr>
      </w:r>
    </w:p>
    <w:p w:rsidR="00000000" w:rsidDel="00000000" w:rsidP="00000000" w:rsidRDefault="00000000" w:rsidRPr="00000000" w14:paraId="00000046">
      <w:pPr>
        <w:spacing w:after="0" w:lineRule="auto"/>
        <w:jc w:val="both"/>
        <w:rPr>
          <w:sz w:val="24"/>
          <w:szCs w:val="24"/>
        </w:rPr>
      </w:pPr>
      <w:r w:rsidDel="00000000" w:rsidR="00000000" w:rsidRPr="00000000">
        <w:rPr>
          <w:b w:val="1"/>
          <w:bCs w:val="1"/>
          <w:sz w:val="24"/>
          <w:szCs w:val="24"/>
          <w:u w:val="single"/>
          <w:rtl w:val="0"/>
        </w:rPr>
        <w:t xml:space="preserve">ARTICLE 3</w:t>
      </w:r>
      <w:r w:rsidDel="00000000" w:rsidR="00000000" w:rsidRPr="00000000">
        <w:rPr>
          <w:sz w:val="24"/>
          <w:szCs w:val="24"/>
          <w:rtl w:val="0"/>
        </w:rPr>
        <w:t xml:space="preserve"> : </w:t>
      </w:r>
      <w:r w:rsidDel="00000000" w:rsidR="00000000" w:rsidRPr="00000000">
        <w:rPr>
          <w:b w:val="1"/>
          <w:bCs w:val="1"/>
          <w:sz w:val="24"/>
          <w:szCs w:val="24"/>
          <w:u w:val="single"/>
          <w:rtl w:val="0"/>
        </w:rPr>
        <w:t xml:space="preserve">FORFAIT MOBILITÉS DURABLES</w:t>
      </w:r>
      <w:r w:rsidDel="00000000" w:rsidR="00000000" w:rsidRPr="00000000">
        <w:rPr>
          <w:rtl w:val="0"/>
        </w:rPr>
      </w:r>
    </w:p>
    <w:p w:rsidR="00000000" w:rsidDel="00000000" w:rsidP="00000000" w:rsidRDefault="00000000" w:rsidRPr="00000000" w14:paraId="00000047">
      <w:pPr>
        <w:spacing w:after="0" w:lineRule="auto"/>
        <w:jc w:val="both"/>
        <w:rPr/>
      </w:pPr>
      <w:r w:rsidDel="00000000" w:rsidR="00000000" w:rsidRPr="00000000">
        <w:rPr>
          <w:rtl w:val="0"/>
        </w:rPr>
      </w:r>
    </w:p>
    <w:p w:rsidR="00000000" w:rsidDel="00000000" w:rsidP="00000000" w:rsidRDefault="00000000" w:rsidRPr="00000000" w14:paraId="00000048">
      <w:pPr>
        <w:spacing w:after="0" w:lineRule="auto"/>
        <w:jc w:val="both"/>
        <w:rPr/>
      </w:pPr>
      <w:r w:rsidDel="00000000" w:rsidR="00000000" w:rsidRPr="00000000">
        <w:rPr>
          <w:rtl w:val="0"/>
        </w:rPr>
        <w:t xml:space="preserve">Afin de promouvoir des moyens de transport plus écologiques, les parties conviennent de mettre en place le Forfait Mobilités Durables pour l’année civile 2026, à hauteur de </w:t>
      </w:r>
      <w:r w:rsidDel="00000000" w:rsidR="00000000" w:rsidRPr="00000000">
        <w:rPr>
          <w:b w:val="1"/>
          <w:bCs w:val="1"/>
          <w:rtl w:val="0"/>
        </w:rPr>
        <w:t xml:space="preserve">220 euros nets</w:t>
      </w:r>
      <w:r w:rsidDel="00000000" w:rsidR="00000000" w:rsidRPr="00000000">
        <w:rPr>
          <w:rtl w:val="0"/>
        </w:rPr>
        <w:t xml:space="preserve">, en application des articles L. 3261-3-1 et suivants et R. 3261-13-1 et suivants du Code du travail. </w:t>
      </w:r>
    </w:p>
    <w:p w:rsidR="00000000" w:rsidDel="00000000" w:rsidP="00000000" w:rsidRDefault="00000000" w:rsidRPr="00000000" w14:paraId="00000049">
      <w:pPr>
        <w:spacing w:after="0" w:lineRule="auto"/>
        <w:jc w:val="both"/>
        <w:rPr/>
      </w:pPr>
      <w:r w:rsidDel="00000000" w:rsidR="00000000" w:rsidRPr="00000000">
        <w:rPr>
          <w:rtl w:val="0"/>
        </w:rPr>
      </w:r>
    </w:p>
    <w:p w:rsidR="00000000" w:rsidDel="00000000" w:rsidP="00000000" w:rsidRDefault="00000000" w:rsidRPr="00000000" w14:paraId="0000004A">
      <w:pPr>
        <w:spacing w:after="0" w:lineRule="auto"/>
        <w:jc w:val="both"/>
        <w:rPr/>
      </w:pPr>
      <w:r w:rsidDel="00000000" w:rsidR="00000000" w:rsidRPr="00000000">
        <w:rPr>
          <w:rtl w:val="0"/>
        </w:rPr>
        <w:t xml:space="preserve">Le Forfait Mobilités Durables correspond à la prise en charge facultative par l’employeur des frais de transports personnels entre le domicile et le lieu de travail.</w:t>
      </w:r>
    </w:p>
    <w:p w:rsidR="00000000" w:rsidDel="00000000" w:rsidP="00000000" w:rsidRDefault="00000000" w:rsidRPr="00000000" w14:paraId="0000004B">
      <w:pPr>
        <w:spacing w:after="0" w:lineRule="auto"/>
        <w:jc w:val="both"/>
        <w:rPr/>
      </w:pPr>
      <w:r w:rsidDel="00000000" w:rsidR="00000000" w:rsidRPr="00000000">
        <w:rPr>
          <w:rtl w:val="0"/>
        </w:rPr>
      </w:r>
    </w:p>
    <w:p w:rsidR="00000000" w:rsidDel="00000000" w:rsidP="00000000" w:rsidRDefault="00000000" w:rsidRPr="00000000" w14:paraId="0000004C">
      <w:pPr>
        <w:spacing w:after="0" w:lineRule="auto"/>
        <w:jc w:val="both"/>
        <w:rPr/>
      </w:pPr>
      <w:r w:rsidDel="00000000" w:rsidR="00000000" w:rsidRPr="00000000">
        <w:rPr>
          <w:rtl w:val="0"/>
        </w:rPr>
        <w:t xml:space="preserve">Le Forfait Mobilités Durables se substitue aux indemnités kilométriques vélo et aux indemnités forfaitaires de covoiturage.</w:t>
      </w:r>
    </w:p>
    <w:p w:rsidR="00000000" w:rsidDel="00000000" w:rsidP="00000000" w:rsidRDefault="00000000" w:rsidRPr="00000000" w14:paraId="0000004D">
      <w:pPr>
        <w:spacing w:after="0" w:lineRule="auto"/>
        <w:jc w:val="both"/>
        <w:rPr/>
      </w:pPr>
      <w:r w:rsidDel="00000000" w:rsidR="00000000" w:rsidRPr="00000000">
        <w:rPr>
          <w:rtl w:val="0"/>
        </w:rPr>
      </w:r>
    </w:p>
    <w:p w:rsidR="00000000" w:rsidDel="00000000" w:rsidP="00000000" w:rsidRDefault="00000000" w:rsidRPr="00000000" w14:paraId="0000004E">
      <w:pPr>
        <w:spacing w:after="0" w:lineRule="auto"/>
        <w:jc w:val="both"/>
        <w:rPr/>
      </w:pPr>
      <w:r w:rsidDel="00000000" w:rsidR="00000000" w:rsidRPr="00000000">
        <w:rPr>
          <w:rtl w:val="0"/>
        </w:rPr>
        <w:t xml:space="preserve">Le Forfait Mobilités Durables sera versé sur la paie d’avril 2026, avec le solde de la paie le 10 Mai 2026.</w:t>
      </w:r>
    </w:p>
    <w:p w:rsidR="00000000" w:rsidDel="00000000" w:rsidP="00000000" w:rsidRDefault="00000000" w:rsidRPr="00000000" w14:paraId="0000004F">
      <w:pPr>
        <w:spacing w:after="0" w:before="240" w:lineRule="auto"/>
        <w:jc w:val="both"/>
        <w:rPr/>
      </w:pPr>
      <w:r w:rsidDel="00000000" w:rsidR="00000000" w:rsidRPr="00000000">
        <w:rPr>
          <w:rtl w:val="0"/>
        </w:rPr>
        <w:t xml:space="preserve">Les parties attirent l’attention sur le fait que le versement de cette indemnité pour l’année 2026 n’est en aucun cas de nature à lui conférer un caractère acquis et reconductible pour les années à venir. </w:t>
      </w:r>
    </w:p>
    <w:p w:rsidR="00000000" w:rsidDel="00000000" w:rsidP="00000000" w:rsidRDefault="00000000" w:rsidRPr="00000000" w14:paraId="00000050">
      <w:pPr>
        <w:spacing w:after="0" w:lineRule="auto"/>
        <w:jc w:val="both"/>
        <w:rPr/>
      </w:pPr>
      <w:r w:rsidDel="00000000" w:rsidR="00000000" w:rsidRPr="00000000">
        <w:rPr>
          <w:rtl w:val="0"/>
        </w:rPr>
      </w:r>
    </w:p>
    <w:p w:rsidR="00000000" w:rsidDel="00000000" w:rsidP="00000000" w:rsidRDefault="00000000" w:rsidRPr="00000000" w14:paraId="00000051">
      <w:pPr>
        <w:spacing w:after="0" w:lineRule="auto"/>
        <w:jc w:val="both"/>
        <w:rPr/>
      </w:pPr>
      <w:r w:rsidDel="00000000" w:rsidR="00000000" w:rsidRPr="00000000">
        <w:rPr>
          <w:rtl w:val="0"/>
        </w:rPr>
      </w:r>
    </w:p>
    <w:p w:rsidR="00000000" w:rsidDel="00000000" w:rsidP="00000000" w:rsidRDefault="00000000" w:rsidRPr="00000000" w14:paraId="00000052">
      <w:pPr>
        <w:spacing w:after="0" w:lineRule="auto"/>
        <w:jc w:val="both"/>
        <w:rPr/>
      </w:pPr>
      <w:r w:rsidDel="00000000" w:rsidR="00000000" w:rsidRPr="00000000">
        <w:rPr>
          <w:u w:val="single"/>
          <w:rtl w:val="0"/>
        </w:rPr>
        <w:t xml:space="preserve">Collaborateurs bénéficiaires</w:t>
      </w:r>
      <w:r w:rsidDel="00000000" w:rsidR="00000000" w:rsidRPr="00000000">
        <w:rPr>
          <w:rtl w:val="0"/>
        </w:rPr>
        <w:t xml:space="preserve"> : </w:t>
      </w:r>
    </w:p>
    <w:p w:rsidR="00000000" w:rsidDel="00000000" w:rsidP="00000000" w:rsidRDefault="00000000" w:rsidRPr="00000000" w14:paraId="00000053">
      <w:pPr>
        <w:spacing w:after="0" w:lineRule="auto"/>
        <w:jc w:val="both"/>
        <w:rPr/>
      </w:pPr>
      <w:r w:rsidDel="00000000" w:rsidR="00000000" w:rsidRPr="00000000">
        <w:rPr>
          <w:rtl w:val="0"/>
        </w:rPr>
      </w:r>
    </w:p>
    <w:p w:rsidR="00000000" w:rsidDel="00000000" w:rsidP="00000000" w:rsidRDefault="00000000" w:rsidRPr="00000000" w14:paraId="00000054">
      <w:pPr>
        <w:spacing w:after="0" w:lineRule="auto"/>
        <w:jc w:val="both"/>
        <w:rPr/>
      </w:pPr>
      <w:r w:rsidDel="00000000" w:rsidR="00000000" w:rsidRPr="00000000">
        <w:rPr>
          <w:rtl w:val="0"/>
        </w:rPr>
        <w:t xml:space="preserve">Sont concernés, tous les collaborateurs FMEA, en contrat à durée indéterminée ou en contrat à durée déterminée, présents dans les effectifs de l’Entreprise au dernier dimanche du mois d’avril 2026 (26 avril 2026) qui se rendent au travail en utilisant les modes de déplacement suivants :</w:t>
      </w:r>
    </w:p>
    <w:p w:rsidR="00000000" w:rsidDel="00000000" w:rsidP="00000000" w:rsidRDefault="00000000" w:rsidRPr="00000000" w14:paraId="00000055">
      <w:pPr>
        <w:spacing w:after="0" w:lineRule="auto"/>
        <w:jc w:val="both"/>
        <w:rPr/>
      </w:pPr>
      <w:r w:rsidDel="00000000" w:rsidR="00000000" w:rsidRPr="00000000">
        <w:rPr>
          <w:rtl w:val="0"/>
        </w:rPr>
      </w:r>
    </w:p>
    <w:p w:rsidR="00000000" w:rsidDel="00000000" w:rsidP="00000000" w:rsidRDefault="00000000" w:rsidRPr="00000000" w14:paraId="00000056">
      <w:pPr>
        <w:numPr>
          <w:ilvl w:val="0"/>
          <w:numId w:val="3"/>
        </w:numPr>
        <w:spacing w:after="0" w:lineRule="auto"/>
        <w:ind w:left="720" w:hanging="360"/>
        <w:jc w:val="both"/>
        <w:rPr>
          <w:rFonts w:ascii="Calibri" w:cs="Calibri" w:eastAsia="Calibri" w:hAnsi="Calibri"/>
        </w:rPr>
      </w:pPr>
      <w:r w:rsidDel="00000000" w:rsidR="00000000" w:rsidRPr="00000000">
        <w:rPr>
          <w:rtl w:val="0"/>
        </w:rPr>
        <w:t xml:space="preserve">vélo personnel, avec ou sans assistance électrique ;</w:t>
      </w:r>
      <w:r w:rsidDel="00000000" w:rsidR="00000000" w:rsidRPr="00000000">
        <w:rPr>
          <w:rtl w:val="0"/>
        </w:rPr>
      </w:r>
    </w:p>
    <w:p w:rsidR="00000000" w:rsidDel="00000000" w:rsidP="00000000" w:rsidRDefault="00000000" w:rsidRPr="00000000" w14:paraId="00000057">
      <w:pPr>
        <w:numPr>
          <w:ilvl w:val="0"/>
          <w:numId w:val="3"/>
        </w:numPr>
        <w:spacing w:after="0" w:lineRule="auto"/>
        <w:ind w:left="720" w:hanging="360"/>
        <w:jc w:val="both"/>
        <w:rPr>
          <w:rFonts w:ascii="Calibri" w:cs="Calibri" w:eastAsia="Calibri" w:hAnsi="Calibri"/>
        </w:rPr>
      </w:pPr>
      <w:r w:rsidDel="00000000" w:rsidR="00000000" w:rsidRPr="00000000">
        <w:rPr>
          <w:rtl w:val="0"/>
        </w:rPr>
        <w:t xml:space="preserve">engin de déplacement personnel motorisé ou non (trottinette, gyropode, etc.)</w:t>
      </w:r>
      <w:r w:rsidDel="00000000" w:rsidR="00000000" w:rsidRPr="00000000">
        <w:rPr>
          <w:rtl w:val="0"/>
        </w:rPr>
      </w:r>
    </w:p>
    <w:p w:rsidR="00000000" w:rsidDel="00000000" w:rsidP="00000000" w:rsidRDefault="00000000" w:rsidRPr="00000000" w14:paraId="00000058">
      <w:pPr>
        <w:numPr>
          <w:ilvl w:val="0"/>
          <w:numId w:val="3"/>
        </w:numPr>
        <w:spacing w:after="0" w:lineRule="auto"/>
        <w:ind w:left="720" w:hanging="360"/>
        <w:jc w:val="both"/>
        <w:rPr>
          <w:rFonts w:ascii="Calibri" w:cs="Calibri" w:eastAsia="Calibri" w:hAnsi="Calibri"/>
        </w:rPr>
      </w:pPr>
      <w:r w:rsidDel="00000000" w:rsidR="00000000" w:rsidRPr="00000000">
        <w:rPr>
          <w:rtl w:val="0"/>
        </w:rPr>
        <w:t xml:space="preserve">covoiturage en tant que conducteur ou passager ;</w:t>
      </w:r>
      <w:r w:rsidDel="00000000" w:rsidR="00000000" w:rsidRPr="00000000">
        <w:rPr>
          <w:rtl w:val="0"/>
        </w:rPr>
      </w:r>
    </w:p>
    <w:p w:rsidR="00000000" w:rsidDel="00000000" w:rsidP="00000000" w:rsidRDefault="00000000" w:rsidRPr="00000000" w14:paraId="00000059">
      <w:pPr>
        <w:numPr>
          <w:ilvl w:val="0"/>
          <w:numId w:val="3"/>
        </w:numPr>
        <w:spacing w:after="0" w:lineRule="auto"/>
        <w:ind w:left="720" w:hanging="360"/>
        <w:jc w:val="both"/>
        <w:rPr>
          <w:rFonts w:ascii="Calibri" w:cs="Calibri" w:eastAsia="Calibri" w:hAnsi="Calibri"/>
        </w:rPr>
      </w:pPr>
      <w:r w:rsidDel="00000000" w:rsidR="00000000" w:rsidRPr="00000000">
        <w:rPr>
          <w:rtl w:val="0"/>
        </w:rPr>
        <w:t xml:space="preserve">les transports publics de personnes (autres que ceux concernés par la prise en charge obligatoire des frais d’abonnement) ;</w:t>
      </w:r>
      <w:r w:rsidDel="00000000" w:rsidR="00000000" w:rsidRPr="00000000">
        <w:rPr>
          <w:rtl w:val="0"/>
        </w:rPr>
      </w:r>
    </w:p>
    <w:p w:rsidR="00000000" w:rsidDel="00000000" w:rsidP="00000000" w:rsidRDefault="00000000" w:rsidRPr="00000000" w14:paraId="0000005A">
      <w:pPr>
        <w:numPr>
          <w:ilvl w:val="0"/>
          <w:numId w:val="3"/>
        </w:numPr>
        <w:spacing w:after="0" w:lineRule="auto"/>
        <w:ind w:left="720" w:hanging="360"/>
        <w:jc w:val="both"/>
        <w:rPr>
          <w:rFonts w:ascii="Calibri" w:cs="Calibri" w:eastAsia="Calibri" w:hAnsi="Calibri"/>
        </w:rPr>
      </w:pPr>
      <w:r w:rsidDel="00000000" w:rsidR="00000000" w:rsidRPr="00000000">
        <w:rPr>
          <w:rtl w:val="0"/>
        </w:rPr>
        <w:t xml:space="preserve">les autres services de mobilité partagée.</w:t>
      </w:r>
      <w:r w:rsidDel="00000000" w:rsidR="00000000" w:rsidRPr="00000000">
        <w:rPr>
          <w:rtl w:val="0"/>
        </w:rPr>
      </w:r>
    </w:p>
    <w:p w:rsidR="00000000" w:rsidDel="00000000" w:rsidP="00000000" w:rsidRDefault="00000000" w:rsidRPr="00000000" w14:paraId="0000005B">
      <w:pPr>
        <w:spacing w:after="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5C">
      <w:pPr>
        <w:spacing w:after="0" w:lineRule="auto"/>
        <w:jc w:val="both"/>
        <w:rPr/>
      </w:pPr>
      <w:r w:rsidDel="00000000" w:rsidR="00000000" w:rsidRPr="00000000">
        <w:rPr>
          <w:rtl w:val="0"/>
        </w:rPr>
      </w:r>
    </w:p>
    <w:p w:rsidR="00000000" w:rsidDel="00000000" w:rsidP="00000000" w:rsidRDefault="00000000" w:rsidRPr="00000000" w14:paraId="0000005D">
      <w:pPr>
        <w:spacing w:after="0" w:lineRule="auto"/>
        <w:jc w:val="both"/>
        <w:rPr/>
      </w:pPr>
      <w:r w:rsidDel="00000000" w:rsidR="00000000" w:rsidRPr="00000000">
        <w:rPr>
          <w:rtl w:val="0"/>
        </w:rPr>
        <w:t xml:space="preserve">Les collaborateurs travaillant à temps partiel percevront le Forfait Mobilités Durables dans les mêmes conditions que les collaborateurs travaillant à temps plein. Aucune proratisation ne sera appliquée. </w:t>
      </w:r>
    </w:p>
    <w:p w:rsidR="00000000" w:rsidDel="00000000" w:rsidP="00000000" w:rsidRDefault="00000000" w:rsidRPr="00000000" w14:paraId="0000005E">
      <w:pPr>
        <w:spacing w:after="0" w:lineRule="auto"/>
        <w:jc w:val="both"/>
        <w:rPr/>
      </w:pPr>
      <w:r w:rsidDel="00000000" w:rsidR="00000000" w:rsidRPr="00000000">
        <w:rPr>
          <w:rtl w:val="0"/>
        </w:rPr>
      </w:r>
    </w:p>
    <w:p w:rsidR="00000000" w:rsidDel="00000000" w:rsidP="00000000" w:rsidRDefault="00000000" w:rsidRPr="00000000" w14:paraId="0000005F">
      <w:pPr>
        <w:spacing w:after="0" w:lineRule="auto"/>
        <w:jc w:val="both"/>
        <w:rPr/>
      </w:pPr>
      <w:r w:rsidDel="00000000" w:rsidR="00000000" w:rsidRPr="00000000">
        <w:rPr>
          <w:rtl w:val="0"/>
        </w:rPr>
        <w:t xml:space="preserve">Il est précisé que les collaborateurs qui bénéficient d’une voiture de fonction ou de service, ainsi que ceux qui bénéficient d’une prise en charge de leurs frais de transport collectif (à hauteur de 50% du coût de l’abonnement), ou qui bénéficient déjà de l’indemnité transport citée ci-dessus, sont exclus du bénéfice du Forfait Mobilités Durables. </w:t>
      </w:r>
    </w:p>
    <w:p w:rsidR="00000000" w:rsidDel="00000000" w:rsidP="00000000" w:rsidRDefault="00000000" w:rsidRPr="00000000" w14:paraId="00000060">
      <w:pPr>
        <w:spacing w:after="0" w:lineRule="auto"/>
        <w:jc w:val="both"/>
        <w:rPr/>
      </w:pPr>
      <w:r w:rsidDel="00000000" w:rsidR="00000000" w:rsidRPr="00000000">
        <w:rPr>
          <w:rtl w:val="0"/>
        </w:rPr>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spacing w:after="0" w:lineRule="auto"/>
        <w:jc w:val="both"/>
        <w:rPr/>
      </w:pPr>
      <w:r w:rsidDel="00000000" w:rsidR="00000000" w:rsidRPr="00000000">
        <w:rPr>
          <w:u w:val="single"/>
          <w:rtl w:val="0"/>
        </w:rPr>
        <w:t xml:space="preserve">Conditions de versement du Forfait Mobilités Durables</w:t>
      </w:r>
      <w:r w:rsidDel="00000000" w:rsidR="00000000" w:rsidRPr="00000000">
        <w:rPr>
          <w:rtl w:val="0"/>
        </w:rPr>
        <w:t xml:space="preserve"> : </w:t>
      </w:r>
    </w:p>
    <w:p w:rsidR="00000000" w:rsidDel="00000000" w:rsidP="00000000" w:rsidRDefault="00000000" w:rsidRPr="00000000" w14:paraId="00000063">
      <w:pPr>
        <w:spacing w:after="0" w:lineRule="auto"/>
        <w:jc w:val="both"/>
        <w:rPr/>
      </w:pPr>
      <w:r w:rsidDel="00000000" w:rsidR="00000000" w:rsidRPr="00000000">
        <w:rPr>
          <w:rtl w:val="0"/>
        </w:rPr>
      </w:r>
    </w:p>
    <w:p w:rsidR="00000000" w:rsidDel="00000000" w:rsidP="00000000" w:rsidRDefault="00000000" w:rsidRPr="00000000" w14:paraId="00000064">
      <w:pPr>
        <w:spacing w:after="0" w:lineRule="auto"/>
        <w:jc w:val="both"/>
        <w:rPr/>
      </w:pPr>
      <w:r w:rsidDel="00000000" w:rsidR="00000000" w:rsidRPr="00000000">
        <w:rPr>
          <w:rtl w:val="0"/>
        </w:rPr>
        <w:t xml:space="preserve">Le versement du Forfait Mobilités Durables est conditionné à la présentation d’un justificatif d’utilisation de ce mode de déplacement. Ce justificatif dépend du type de transport utilisé : attestation sur l’honneur, justificatif d’abonnement à un service, justificatif de location,...</w:t>
      </w:r>
    </w:p>
    <w:p w:rsidR="00000000" w:rsidDel="00000000" w:rsidP="00000000" w:rsidRDefault="00000000" w:rsidRPr="00000000" w14:paraId="00000065">
      <w:pPr>
        <w:spacing w:after="0" w:lineRule="auto"/>
        <w:jc w:val="both"/>
        <w:rPr/>
      </w:pPr>
      <w:r w:rsidDel="00000000" w:rsidR="00000000" w:rsidRPr="00000000">
        <w:rPr>
          <w:rtl w:val="0"/>
        </w:rPr>
        <w:t xml:space="preserve">Les collaborateurs devront avoir été présents au minimum 1 mois sur l’année civile 2026, pour bénéficier du Forfait Mobilités Durables</w:t>
      </w:r>
    </w:p>
    <w:p w:rsidR="00000000" w:rsidDel="00000000" w:rsidP="00000000" w:rsidRDefault="00000000" w:rsidRPr="00000000" w14:paraId="00000066">
      <w:pPr>
        <w:spacing w:after="0" w:lineRule="auto"/>
        <w:jc w:val="both"/>
        <w:rPr/>
      </w:pPr>
      <w:r w:rsidDel="00000000" w:rsidR="00000000" w:rsidRPr="00000000">
        <w:rPr>
          <w:rtl w:val="0"/>
        </w:rPr>
      </w:r>
    </w:p>
    <w:p w:rsidR="00000000" w:rsidDel="00000000" w:rsidP="00000000" w:rsidRDefault="00000000" w:rsidRPr="00000000" w14:paraId="00000067">
      <w:pPr>
        <w:spacing w:after="0" w:lineRule="auto"/>
        <w:jc w:val="both"/>
        <w:rPr/>
      </w:pPr>
      <w:r w:rsidDel="00000000" w:rsidR="00000000" w:rsidRPr="00000000">
        <w:rPr>
          <w:rtl w:val="0"/>
        </w:rPr>
      </w:r>
    </w:p>
    <w:p w:rsidR="00000000" w:rsidDel="00000000" w:rsidP="00000000" w:rsidRDefault="00000000" w:rsidRPr="00000000" w14:paraId="00000068">
      <w:pPr>
        <w:spacing w:after="0" w:lineRule="auto"/>
        <w:jc w:val="both"/>
        <w:rPr>
          <w:u w:val="single"/>
        </w:rPr>
      </w:pPr>
      <w:r w:rsidDel="00000000" w:rsidR="00000000" w:rsidRPr="00000000">
        <w:rPr>
          <w:u w:val="single"/>
          <w:rtl w:val="0"/>
        </w:rPr>
        <w:t xml:space="preserve">Situation des collaborateurs ne justifiant pas d’un mois de présence au moment du versement du Forfait Mobilités Durables </w:t>
      </w:r>
    </w:p>
    <w:p w:rsidR="00000000" w:rsidDel="00000000" w:rsidP="00000000" w:rsidRDefault="00000000" w:rsidRPr="00000000" w14:paraId="00000069">
      <w:pPr>
        <w:spacing w:after="0" w:lineRule="auto"/>
        <w:jc w:val="both"/>
        <w:rPr/>
      </w:pPr>
      <w:r w:rsidDel="00000000" w:rsidR="00000000" w:rsidRPr="00000000">
        <w:rPr>
          <w:rtl w:val="0"/>
        </w:rPr>
      </w:r>
    </w:p>
    <w:p w:rsidR="00000000" w:rsidDel="00000000" w:rsidP="00000000" w:rsidRDefault="00000000" w:rsidRPr="00000000" w14:paraId="0000006A">
      <w:pPr>
        <w:spacing w:after="0" w:lineRule="auto"/>
        <w:jc w:val="both"/>
        <w:rPr>
          <w:b w:val="1"/>
          <w:bCs w:val="1"/>
          <w:u w:val="single"/>
        </w:rPr>
      </w:pPr>
      <w:r w:rsidDel="00000000" w:rsidR="00000000" w:rsidRPr="00000000">
        <w:rPr>
          <w:rtl w:val="0"/>
        </w:rPr>
        <w:t xml:space="preserve">Les collaborateurs justifiant de l’ancienneté requise à fin avril 2026, mais ne justifiant pas d’une présence d’un mois minimum à la date de versement, en raison d’une période de suspension de leur contrat de travail, pourront néanmoins percevoir le Forfait Mobilités Durables ultérieurement, sur le bulletin de paie de Décembre 2026, dès lors qu’ils justifient d’une présence minimale d’un mois dans l’Entreprise sur l’année civile 2026, et des frais engagés pour leurs déplacements du domicile au lieu de travail.</w:t>
      </w:r>
      <w:r w:rsidDel="00000000" w:rsidR="00000000" w:rsidRPr="00000000">
        <w:rPr>
          <w:rtl w:val="0"/>
        </w:rPr>
      </w:r>
    </w:p>
    <w:p w:rsidR="00000000" w:rsidDel="00000000" w:rsidP="00000000" w:rsidRDefault="00000000" w:rsidRPr="00000000" w14:paraId="0000006B">
      <w:pPr>
        <w:spacing w:after="0" w:lineRule="auto"/>
        <w:jc w:val="both"/>
        <w:rPr/>
      </w:pPr>
      <w:r w:rsidDel="00000000" w:rsidR="00000000" w:rsidRPr="00000000">
        <w:rPr>
          <w:rtl w:val="0"/>
        </w:rPr>
      </w:r>
    </w:p>
    <w:p w:rsidR="00000000" w:rsidDel="00000000" w:rsidP="00000000" w:rsidRDefault="00000000" w:rsidRPr="00000000" w14:paraId="0000006C">
      <w:pPr>
        <w:spacing w:after="0" w:lineRule="auto"/>
        <w:jc w:val="both"/>
        <w:rPr/>
      </w:pPr>
      <w:r w:rsidDel="00000000" w:rsidR="00000000" w:rsidRPr="00000000">
        <w:rPr>
          <w:rtl w:val="0"/>
        </w:rPr>
      </w:r>
    </w:p>
    <w:p w:rsidR="00000000" w:rsidDel="00000000" w:rsidP="00000000" w:rsidRDefault="00000000" w:rsidRPr="00000000" w14:paraId="0000006D">
      <w:pPr>
        <w:spacing w:after="0" w:lineRule="auto"/>
        <w:jc w:val="both"/>
        <w:rPr>
          <w:sz w:val="24"/>
          <w:szCs w:val="24"/>
        </w:rPr>
      </w:pPr>
      <w:r w:rsidDel="00000000" w:rsidR="00000000" w:rsidRPr="00000000">
        <w:rPr>
          <w:b w:val="1"/>
          <w:bCs w:val="1"/>
          <w:sz w:val="24"/>
          <w:szCs w:val="24"/>
          <w:u w:val="single"/>
          <w:rtl w:val="0"/>
        </w:rPr>
        <w:t xml:space="preserve">ARTICLE 4</w:t>
      </w:r>
      <w:r w:rsidDel="00000000" w:rsidR="00000000" w:rsidRPr="00000000">
        <w:rPr>
          <w:sz w:val="24"/>
          <w:szCs w:val="24"/>
          <w:rtl w:val="0"/>
        </w:rPr>
        <w:t xml:space="preserve"> : </w:t>
      </w:r>
      <w:r w:rsidDel="00000000" w:rsidR="00000000" w:rsidRPr="00000000">
        <w:rPr>
          <w:b w:val="1"/>
          <w:bCs w:val="1"/>
          <w:sz w:val="24"/>
          <w:szCs w:val="24"/>
          <w:u w:val="single"/>
          <w:rtl w:val="0"/>
        </w:rPr>
        <w:t xml:space="preserve">TITRES RESTAURANT</w:t>
      </w:r>
      <w:r w:rsidDel="00000000" w:rsidR="00000000" w:rsidRPr="00000000">
        <w:rPr>
          <w:rtl w:val="0"/>
        </w:rPr>
      </w:r>
    </w:p>
    <w:p w:rsidR="00000000" w:rsidDel="00000000" w:rsidP="00000000" w:rsidRDefault="00000000" w:rsidRPr="00000000" w14:paraId="0000006E">
      <w:pPr>
        <w:spacing w:after="0" w:lineRule="auto"/>
        <w:jc w:val="both"/>
        <w:rPr/>
      </w:pPr>
      <w:r w:rsidDel="00000000" w:rsidR="00000000" w:rsidRPr="00000000">
        <w:rPr>
          <w:rtl w:val="0"/>
        </w:rPr>
      </w:r>
    </w:p>
    <w:p w:rsidR="00000000" w:rsidDel="00000000" w:rsidP="00000000" w:rsidRDefault="00000000" w:rsidRPr="00000000" w14:paraId="0000006F">
      <w:pPr>
        <w:spacing w:after="0" w:lineRule="auto"/>
        <w:jc w:val="both"/>
        <w:rPr/>
      </w:pPr>
      <w:r w:rsidDel="00000000" w:rsidR="00000000" w:rsidRPr="00000000">
        <w:rPr>
          <w:rtl w:val="0"/>
        </w:rPr>
        <w:t xml:space="preserve">A compter du 1</w:t>
      </w:r>
      <w:r w:rsidDel="00000000" w:rsidR="00000000" w:rsidRPr="00000000">
        <w:rPr>
          <w:vertAlign w:val="superscript"/>
          <w:rtl w:val="0"/>
        </w:rPr>
        <w:t xml:space="preserve">er</w:t>
      </w:r>
      <w:r w:rsidDel="00000000" w:rsidR="00000000" w:rsidRPr="00000000">
        <w:rPr>
          <w:rtl w:val="0"/>
        </w:rPr>
        <w:t xml:space="preserve"> avril 2026, les parties conviennent de revaloriser la valeur faciale unitaire des titres restaurant.</w:t>
      </w:r>
    </w:p>
    <w:p w:rsidR="00000000" w:rsidDel="00000000" w:rsidP="00000000" w:rsidRDefault="00000000" w:rsidRPr="00000000" w14:paraId="00000070">
      <w:pPr>
        <w:spacing w:after="0" w:lineRule="auto"/>
        <w:jc w:val="both"/>
        <w:rPr/>
      </w:pPr>
      <w:r w:rsidDel="00000000" w:rsidR="00000000" w:rsidRPr="00000000">
        <w:rPr>
          <w:rtl w:val="0"/>
        </w:rPr>
      </w:r>
    </w:p>
    <w:p w:rsidR="00000000" w:rsidDel="00000000" w:rsidP="00000000" w:rsidRDefault="00000000" w:rsidRPr="00000000" w14:paraId="00000071">
      <w:pPr>
        <w:spacing w:after="0" w:lineRule="auto"/>
        <w:jc w:val="both"/>
        <w:rPr>
          <w:b w:val="1"/>
          <w:bCs w:val="1"/>
        </w:rPr>
      </w:pPr>
      <w:r w:rsidDel="00000000" w:rsidR="00000000" w:rsidRPr="00000000">
        <w:rPr>
          <w:rtl w:val="0"/>
        </w:rPr>
        <w:t xml:space="preserve">La valeur des titres restaurant sera ainsi portée de 10,14 € à</w:t>
      </w:r>
      <w:r w:rsidDel="00000000" w:rsidR="00000000" w:rsidRPr="00000000">
        <w:rPr>
          <w:b w:val="1"/>
          <w:bCs w:val="1"/>
          <w:rtl w:val="0"/>
        </w:rPr>
        <w:t xml:space="preserve"> 10,95 € nets.</w:t>
      </w:r>
    </w:p>
    <w:p w:rsidR="00000000" w:rsidDel="00000000" w:rsidP="00000000" w:rsidRDefault="00000000" w:rsidRPr="00000000" w14:paraId="00000072">
      <w:pPr>
        <w:spacing w:after="0" w:lineRule="auto"/>
        <w:jc w:val="both"/>
        <w:rPr/>
      </w:pPr>
      <w:r w:rsidDel="00000000" w:rsidR="00000000" w:rsidRPr="00000000">
        <w:rPr>
          <w:rtl w:val="0"/>
        </w:rPr>
      </w:r>
    </w:p>
    <w:p w:rsidR="00000000" w:rsidDel="00000000" w:rsidP="00000000" w:rsidRDefault="00000000" w:rsidRPr="00000000" w14:paraId="00000073">
      <w:pPr>
        <w:spacing w:after="0" w:lineRule="auto"/>
        <w:jc w:val="both"/>
        <w:rPr>
          <w:b w:val="1"/>
          <w:bCs w:val="1"/>
          <w:u w:val="single"/>
        </w:rPr>
      </w:pPr>
      <w:r w:rsidDel="00000000" w:rsidR="00000000" w:rsidRPr="00000000">
        <w:rPr>
          <w:rtl w:val="0"/>
        </w:rPr>
      </w:r>
    </w:p>
    <w:p w:rsidR="00000000" w:rsidDel="00000000" w:rsidP="00000000" w:rsidRDefault="00000000" w:rsidRPr="00000000" w14:paraId="00000074">
      <w:pPr>
        <w:spacing w:after="0" w:lineRule="auto"/>
        <w:jc w:val="both"/>
        <w:rPr>
          <w:sz w:val="24"/>
          <w:szCs w:val="24"/>
        </w:rPr>
      </w:pPr>
      <w:r w:rsidDel="00000000" w:rsidR="00000000" w:rsidRPr="00000000">
        <w:rPr>
          <w:b w:val="1"/>
          <w:bCs w:val="1"/>
          <w:sz w:val="24"/>
          <w:szCs w:val="24"/>
          <w:u w:val="single"/>
          <w:rtl w:val="0"/>
        </w:rPr>
        <w:t xml:space="preserve">ARTICLE 5</w:t>
      </w:r>
      <w:r w:rsidDel="00000000" w:rsidR="00000000" w:rsidRPr="00000000">
        <w:rPr>
          <w:sz w:val="24"/>
          <w:szCs w:val="24"/>
          <w:rtl w:val="0"/>
        </w:rPr>
        <w:t xml:space="preserve"> : </w:t>
      </w:r>
      <w:r w:rsidDel="00000000" w:rsidR="00000000" w:rsidRPr="00000000">
        <w:rPr>
          <w:b w:val="1"/>
          <w:bCs w:val="1"/>
          <w:sz w:val="24"/>
          <w:szCs w:val="24"/>
          <w:u w:val="single"/>
          <w:rtl w:val="0"/>
        </w:rPr>
        <w:t xml:space="preserve">INDEMNITÉ PANIER</w:t>
      </w:r>
      <w:r w:rsidDel="00000000" w:rsidR="00000000" w:rsidRPr="00000000">
        <w:rPr>
          <w:rtl w:val="0"/>
        </w:rPr>
      </w:r>
    </w:p>
    <w:p w:rsidR="00000000" w:rsidDel="00000000" w:rsidP="00000000" w:rsidRDefault="00000000" w:rsidRPr="00000000" w14:paraId="00000075">
      <w:pPr>
        <w:spacing w:after="0" w:lineRule="auto"/>
        <w:jc w:val="both"/>
        <w:rPr/>
      </w:pPr>
      <w:r w:rsidDel="00000000" w:rsidR="00000000" w:rsidRPr="00000000">
        <w:rPr>
          <w:rtl w:val="0"/>
        </w:rPr>
      </w:r>
    </w:p>
    <w:p w:rsidR="00000000" w:rsidDel="00000000" w:rsidP="00000000" w:rsidRDefault="00000000" w:rsidRPr="00000000" w14:paraId="00000076">
      <w:pPr>
        <w:spacing w:after="0" w:lineRule="auto"/>
        <w:jc w:val="both"/>
        <w:rPr/>
      </w:pPr>
      <w:r w:rsidDel="00000000" w:rsidR="00000000" w:rsidRPr="00000000">
        <w:rPr>
          <w:rtl w:val="0"/>
        </w:rPr>
        <w:t xml:space="preserve">A compter du 1</w:t>
      </w:r>
      <w:r w:rsidDel="00000000" w:rsidR="00000000" w:rsidRPr="00000000">
        <w:rPr>
          <w:vertAlign w:val="superscript"/>
          <w:rtl w:val="0"/>
        </w:rPr>
        <w:t xml:space="preserve">er</w:t>
      </w:r>
      <w:r w:rsidDel="00000000" w:rsidR="00000000" w:rsidRPr="00000000">
        <w:rPr>
          <w:rtl w:val="0"/>
        </w:rPr>
        <w:t xml:space="preserve"> avril 2026, les parties conviennent de revaloriser la valeur de l’indemnité panier. </w:t>
      </w:r>
    </w:p>
    <w:p w:rsidR="00000000" w:rsidDel="00000000" w:rsidP="00000000" w:rsidRDefault="00000000" w:rsidRPr="00000000" w14:paraId="00000077">
      <w:pPr>
        <w:spacing w:after="0" w:lineRule="auto"/>
        <w:jc w:val="both"/>
        <w:rPr/>
      </w:pPr>
      <w:r w:rsidDel="00000000" w:rsidR="00000000" w:rsidRPr="00000000">
        <w:rPr>
          <w:rtl w:val="0"/>
        </w:rPr>
      </w:r>
    </w:p>
    <w:p w:rsidR="00000000" w:rsidDel="00000000" w:rsidP="00000000" w:rsidRDefault="00000000" w:rsidRPr="00000000" w14:paraId="00000078">
      <w:pPr>
        <w:spacing w:after="0" w:lineRule="auto"/>
        <w:jc w:val="both"/>
        <w:rPr>
          <w:b w:val="1"/>
          <w:bCs w:val="1"/>
        </w:rPr>
      </w:pPr>
      <w:r w:rsidDel="00000000" w:rsidR="00000000" w:rsidRPr="00000000">
        <w:rPr>
          <w:rtl w:val="0"/>
        </w:rPr>
        <w:t xml:space="preserve">L’indemnité panier est portée de  </w:t>
      </w:r>
      <w:r w:rsidDel="00000000" w:rsidR="00000000" w:rsidRPr="00000000">
        <w:rPr>
          <w:rFonts w:ascii="Arial" w:cs="Arial" w:eastAsia="Arial" w:hAnsi="Arial"/>
          <w:b w:val="1"/>
          <w:bCs w:val="1"/>
          <w:sz w:val="20"/>
          <w:szCs w:val="20"/>
          <w:rtl w:val="0"/>
        </w:rPr>
        <w:t xml:space="preserve">5.40€ nets </w:t>
      </w:r>
      <w:r w:rsidDel="00000000" w:rsidR="00000000" w:rsidRPr="00000000">
        <w:rPr>
          <w:rFonts w:ascii="Arial" w:cs="Arial" w:eastAsia="Arial" w:hAnsi="Arial"/>
          <w:sz w:val="20"/>
          <w:szCs w:val="20"/>
          <w:rtl w:val="0"/>
        </w:rPr>
        <w:t xml:space="preserve">au lieu de 5€ nets.</w:t>
      </w: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p w:rsidR="00000000" w:rsidDel="00000000" w:rsidP="00000000" w:rsidRDefault="00000000" w:rsidRPr="00000000" w14:paraId="00000079">
      <w:pPr>
        <w:spacing w:after="0" w:lineRule="auto"/>
        <w:jc w:val="both"/>
        <w:rPr/>
      </w:pPr>
      <w:r w:rsidDel="00000000" w:rsidR="00000000" w:rsidRPr="00000000">
        <w:rPr>
          <w:rtl w:val="0"/>
        </w:rPr>
      </w:r>
    </w:p>
    <w:p w:rsidR="00000000" w:rsidDel="00000000" w:rsidP="00000000" w:rsidRDefault="00000000" w:rsidRPr="00000000" w14:paraId="0000007A">
      <w:pPr>
        <w:spacing w:after="0" w:lineRule="auto"/>
        <w:jc w:val="both"/>
        <w:rPr/>
      </w:pPr>
      <w:r w:rsidDel="00000000" w:rsidR="00000000" w:rsidRPr="00000000">
        <w:rPr>
          <w:rtl w:val="0"/>
        </w:rPr>
        <w:t xml:space="preserve">Les modalités d’attribution, de proratisation et les bénéficiaires de l’indemnité panier restent inchangés. </w:t>
      </w:r>
    </w:p>
    <w:p w:rsidR="00000000" w:rsidDel="00000000" w:rsidP="00000000" w:rsidRDefault="00000000" w:rsidRPr="00000000" w14:paraId="0000007B">
      <w:pPr>
        <w:spacing w:after="0" w:lineRule="auto"/>
        <w:jc w:val="both"/>
        <w:rPr/>
      </w:pPr>
      <w:r w:rsidDel="00000000" w:rsidR="00000000" w:rsidRPr="00000000">
        <w:rPr>
          <w:rtl w:val="0"/>
        </w:rPr>
      </w:r>
    </w:p>
    <w:p w:rsidR="00000000" w:rsidDel="00000000" w:rsidP="00000000" w:rsidRDefault="00000000" w:rsidRPr="00000000" w14:paraId="0000007C">
      <w:pPr>
        <w:spacing w:after="0" w:lineRule="auto"/>
        <w:jc w:val="both"/>
        <w:rPr/>
      </w:pPr>
      <w:r w:rsidDel="00000000" w:rsidR="00000000" w:rsidRPr="00000000">
        <w:rPr>
          <w:rtl w:val="0"/>
        </w:rPr>
      </w:r>
    </w:p>
    <w:p w:rsidR="00000000" w:rsidDel="00000000" w:rsidP="00000000" w:rsidRDefault="00000000" w:rsidRPr="00000000" w14:paraId="0000007D">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6</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CONGÉS HOSPITALISATION</w:t>
      </w:r>
    </w:p>
    <w:p w:rsidR="00000000" w:rsidDel="00000000" w:rsidP="00000000" w:rsidRDefault="00000000" w:rsidRPr="00000000" w14:paraId="0000007E">
      <w:pPr>
        <w:spacing w:after="0" w:lineRule="auto"/>
        <w:jc w:val="both"/>
        <w:rPr>
          <w:b w:val="1"/>
          <w:bCs w:val="1"/>
          <w:sz w:val="24"/>
          <w:szCs w:val="24"/>
          <w:u w:val="single"/>
        </w:rPr>
      </w:pPr>
      <w:r w:rsidDel="00000000" w:rsidR="00000000" w:rsidRPr="00000000">
        <w:rPr>
          <w:rtl w:val="0"/>
        </w:rPr>
      </w:r>
    </w:p>
    <w:p w:rsidR="00000000" w:rsidDel="00000000" w:rsidP="00000000" w:rsidRDefault="00000000" w:rsidRPr="00000000" w14:paraId="0000007F">
      <w:pPr>
        <w:spacing w:after="0" w:lineRule="auto"/>
        <w:jc w:val="both"/>
        <w:rPr/>
      </w:pPr>
      <w:r w:rsidDel="00000000" w:rsidR="00000000" w:rsidRPr="00000000">
        <w:rPr>
          <w:rtl w:val="0"/>
        </w:rPr>
        <w:t xml:space="preserve">A compter du 1</w:t>
      </w:r>
      <w:r w:rsidDel="00000000" w:rsidR="00000000" w:rsidRPr="00000000">
        <w:rPr>
          <w:vertAlign w:val="superscript"/>
          <w:rtl w:val="0"/>
        </w:rPr>
        <w:t xml:space="preserve">er</w:t>
      </w:r>
      <w:r w:rsidDel="00000000" w:rsidR="00000000" w:rsidRPr="00000000">
        <w:rPr>
          <w:rtl w:val="0"/>
        </w:rPr>
        <w:t xml:space="preserve"> avril 2026, les parties conviennent d'accorder un jour de congé supplémentaire aux collaborateurs dans en cas d’hospitalisation d’un enfant de moins de 16 ans, et en cas d’hospitalisation d’un parent soit </w:t>
      </w:r>
      <w:r w:rsidDel="00000000" w:rsidR="00000000" w:rsidRPr="00000000">
        <w:rPr>
          <w:b w:val="1"/>
          <w:bCs w:val="1"/>
          <w:rtl w:val="0"/>
        </w:rPr>
        <w:t xml:space="preserve">deux </w:t>
      </w:r>
      <w:r w:rsidDel="00000000" w:rsidR="00000000" w:rsidRPr="00000000">
        <w:rPr>
          <w:rtl w:val="0"/>
        </w:rPr>
        <w:t xml:space="preserve">jours sur  présentation d’un justificatif d'hospitalisation (y compris hospitalisation ambulatoire).</w:t>
      </w:r>
    </w:p>
    <w:p w:rsidR="00000000" w:rsidDel="00000000" w:rsidP="00000000" w:rsidRDefault="00000000" w:rsidRPr="00000000" w14:paraId="00000080">
      <w:pPr>
        <w:spacing w:after="0" w:lineRule="auto"/>
        <w:jc w:val="both"/>
        <w:rPr/>
      </w:pPr>
      <w:r w:rsidDel="00000000" w:rsidR="00000000" w:rsidRPr="00000000">
        <w:rPr>
          <w:rtl w:val="0"/>
        </w:rPr>
      </w:r>
    </w:p>
    <w:p w:rsidR="00000000" w:rsidDel="00000000" w:rsidP="00000000" w:rsidRDefault="00000000" w:rsidRPr="00000000" w14:paraId="00000081">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7</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PRIME DE FIDÉLITÉ</w:t>
      </w:r>
    </w:p>
    <w:p w:rsidR="00000000" w:rsidDel="00000000" w:rsidP="00000000" w:rsidRDefault="00000000" w:rsidRPr="00000000" w14:paraId="00000082">
      <w:pPr>
        <w:spacing w:after="0" w:lineRule="auto"/>
        <w:jc w:val="both"/>
        <w:rPr/>
      </w:pPr>
      <w:r w:rsidDel="00000000" w:rsidR="00000000" w:rsidRPr="00000000">
        <w:rPr>
          <w:rtl w:val="0"/>
        </w:rPr>
      </w:r>
    </w:p>
    <w:p w:rsidR="00000000" w:rsidDel="00000000" w:rsidP="00000000" w:rsidRDefault="00000000" w:rsidRPr="00000000" w14:paraId="00000083">
      <w:pPr>
        <w:jc w:val="both"/>
        <w:rPr/>
      </w:pPr>
      <w:r w:rsidDel="00000000" w:rsidR="00000000" w:rsidRPr="00000000">
        <w:rPr>
          <w:rtl w:val="0"/>
        </w:rPr>
        <w:t xml:space="preserve">Afin de valoriser la fidélité des collaborateurs FM EA, les parties conviennent de revaloriser à compter du 1er avril 2026 la prime de fidélité comme suit :</w:t>
      </w:r>
    </w:p>
    <w:p w:rsidR="00000000" w:rsidDel="00000000" w:rsidP="00000000" w:rsidRDefault="00000000" w:rsidRPr="00000000" w14:paraId="00000084">
      <w:pPr>
        <w:jc w:val="both"/>
        <w:rPr/>
      </w:pPr>
      <w:r w:rsidDel="00000000" w:rsidR="00000000" w:rsidRPr="00000000">
        <w:rPr/>
        <w:drawing>
          <wp:inline distB="114300" distT="114300" distL="114300" distR="114300">
            <wp:extent cx="3943350" cy="333375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943350" cy="3333750"/>
                    </a:xfrm>
                    <a:prstGeom prst="rect"/>
                    <a:ln/>
                  </pic:spPr>
                </pic:pic>
              </a:graphicData>
            </a:graphic>
          </wp:inline>
        </w:drawing>
      </w:r>
      <w:r w:rsidDel="00000000" w:rsidR="00000000" w:rsidRPr="00000000">
        <w:rPr>
          <w:rtl w:val="0"/>
        </w:rPr>
      </w:r>
    </w:p>
    <w:p w:rsidR="00000000" w:rsidDel="00000000" w:rsidP="00000000" w:rsidRDefault="00000000" w:rsidRPr="00000000" w14:paraId="00000085">
      <w:pPr>
        <w:jc w:val="both"/>
        <w:rPr/>
      </w:pPr>
      <w:r w:rsidDel="00000000" w:rsidR="00000000" w:rsidRPr="00000000">
        <w:rPr>
          <w:rtl w:val="0"/>
        </w:rPr>
      </w:r>
    </w:p>
    <w:p w:rsidR="00000000" w:rsidDel="00000000" w:rsidP="00000000" w:rsidRDefault="00000000" w:rsidRPr="00000000" w14:paraId="00000086">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8</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CONGÉS DÉCÈS DES PARENTS ET CONJOINTS</w:t>
      </w:r>
    </w:p>
    <w:p w:rsidR="00000000" w:rsidDel="00000000" w:rsidP="00000000" w:rsidRDefault="00000000" w:rsidRPr="00000000" w14:paraId="00000087">
      <w:pPr>
        <w:spacing w:after="0" w:lineRule="auto"/>
        <w:jc w:val="both"/>
        <w:rPr/>
      </w:pPr>
      <w:r w:rsidDel="00000000" w:rsidR="00000000" w:rsidRPr="00000000">
        <w:rPr>
          <w:rtl w:val="0"/>
        </w:rPr>
      </w:r>
    </w:p>
    <w:p w:rsidR="00000000" w:rsidDel="00000000" w:rsidP="00000000" w:rsidRDefault="00000000" w:rsidRPr="00000000" w14:paraId="00000088">
      <w:pPr>
        <w:spacing w:after="0" w:lineRule="auto"/>
        <w:jc w:val="both"/>
        <w:rPr/>
      </w:pPr>
      <w:r w:rsidDel="00000000" w:rsidR="00000000" w:rsidRPr="00000000">
        <w:rPr>
          <w:rtl w:val="0"/>
        </w:rPr>
        <w:t xml:space="preserve">A compter du 1er avril 2026, les collaborateurs pourront bénéficier de  </w:t>
      </w:r>
      <w:r w:rsidDel="00000000" w:rsidR="00000000" w:rsidRPr="00000000">
        <w:rPr>
          <w:b w:val="1"/>
          <w:bCs w:val="1"/>
          <w:rtl w:val="0"/>
        </w:rPr>
        <w:t xml:space="preserve">quatre </w:t>
      </w:r>
      <w:r w:rsidDel="00000000" w:rsidR="00000000" w:rsidRPr="00000000">
        <w:rPr>
          <w:rtl w:val="0"/>
        </w:rPr>
        <w:t xml:space="preserve">jours de congés en cas de décès d’un parent ou d’un conjoint quelque soit son ancienneté sur justificatif.</w:t>
      </w:r>
    </w:p>
    <w:p w:rsidR="00000000" w:rsidDel="00000000" w:rsidP="00000000" w:rsidRDefault="00000000" w:rsidRPr="00000000" w14:paraId="00000089">
      <w:pPr>
        <w:spacing w:after="0" w:lineRule="auto"/>
        <w:jc w:val="both"/>
        <w:rPr/>
      </w:pPr>
      <w:r w:rsidDel="00000000" w:rsidR="00000000" w:rsidRPr="00000000">
        <w:rPr>
          <w:rtl w:val="0"/>
        </w:rPr>
      </w:r>
    </w:p>
    <w:p w:rsidR="00000000" w:rsidDel="00000000" w:rsidP="00000000" w:rsidRDefault="00000000" w:rsidRPr="00000000" w14:paraId="0000008A">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9</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CONGÉS RELATIF AUX DÉMARCHES ADMINISTRATIVES</w:t>
      </w:r>
    </w:p>
    <w:p w:rsidR="00000000" w:rsidDel="00000000" w:rsidP="00000000" w:rsidRDefault="00000000" w:rsidRPr="00000000" w14:paraId="0000008B">
      <w:pPr>
        <w:spacing w:after="0" w:lineRule="auto"/>
        <w:jc w:val="both"/>
        <w:rPr/>
      </w:pPr>
      <w:r w:rsidDel="00000000" w:rsidR="00000000" w:rsidRPr="00000000">
        <w:rPr>
          <w:rtl w:val="0"/>
        </w:rPr>
      </w:r>
    </w:p>
    <w:p w:rsidR="00000000" w:rsidDel="00000000" w:rsidP="00000000" w:rsidRDefault="00000000" w:rsidRPr="00000000" w14:paraId="0000008C">
      <w:pPr>
        <w:spacing w:after="0" w:lineRule="auto"/>
        <w:jc w:val="both"/>
        <w:rPr/>
      </w:pPr>
      <w:r w:rsidDel="00000000" w:rsidR="00000000" w:rsidRPr="00000000">
        <w:rPr>
          <w:rtl w:val="0"/>
        </w:rPr>
        <w:t xml:space="preserve">A compter du 1er avril 2026, les compteurs des heures “Visite médicale liée au handicap” et “Démarche administrative RQTH” sont fusionnés.</w:t>
      </w:r>
    </w:p>
    <w:p w:rsidR="00000000" w:rsidDel="00000000" w:rsidP="00000000" w:rsidRDefault="00000000" w:rsidRPr="00000000" w14:paraId="0000008D">
      <w:pPr>
        <w:spacing w:after="0" w:lineRule="auto"/>
        <w:jc w:val="both"/>
        <w:rPr>
          <w:b w:val="1"/>
          <w:bCs w:val="1"/>
          <w:sz w:val="24"/>
          <w:szCs w:val="24"/>
          <w:u w:val="single"/>
        </w:rPr>
      </w:pPr>
      <w:r w:rsidDel="00000000" w:rsidR="00000000" w:rsidRPr="00000000">
        <w:rPr>
          <w:rtl w:val="0"/>
        </w:rPr>
        <w:t xml:space="preserve">Les collaborateurs bénéficieront d’un compteur de 28 (vingt huit) heures afin de pouvoir réaliser leurs démarches administratives relatives au suivi de leur handicap. Ce compteur pourra être utilisé soit en heure, soit en demie journée soit en journée. </w:t>
      </w:r>
      <w:r w:rsidDel="00000000" w:rsidR="00000000" w:rsidRPr="00000000">
        <w:rPr>
          <w:rtl w:val="0"/>
        </w:rPr>
      </w:r>
    </w:p>
    <w:p w:rsidR="00000000" w:rsidDel="00000000" w:rsidP="00000000" w:rsidRDefault="00000000" w:rsidRPr="00000000" w14:paraId="0000008E">
      <w:pPr>
        <w:spacing w:after="0" w:lineRule="auto"/>
        <w:jc w:val="both"/>
        <w:rPr>
          <w:b w:val="1"/>
          <w:bCs w:val="1"/>
          <w:sz w:val="24"/>
          <w:szCs w:val="24"/>
          <w:u w:val="single"/>
        </w:rPr>
      </w:pPr>
      <w:r w:rsidDel="00000000" w:rsidR="00000000" w:rsidRPr="00000000">
        <w:rPr>
          <w:rtl w:val="0"/>
        </w:rPr>
      </w:r>
    </w:p>
    <w:p w:rsidR="00000000" w:rsidDel="00000000" w:rsidP="00000000" w:rsidRDefault="00000000" w:rsidRPr="00000000" w14:paraId="0000008F">
      <w:pPr>
        <w:spacing w:after="0" w:lineRule="auto"/>
        <w:jc w:val="both"/>
        <w:rPr>
          <w:b w:val="1"/>
          <w:bCs w:val="1"/>
          <w:sz w:val="24"/>
          <w:szCs w:val="24"/>
          <w:u w:val="single"/>
        </w:rPr>
      </w:pPr>
      <w:r w:rsidDel="00000000" w:rsidR="00000000" w:rsidRPr="00000000">
        <w:rPr>
          <w:rtl w:val="0"/>
        </w:rPr>
      </w:r>
    </w:p>
    <w:p w:rsidR="00000000" w:rsidDel="00000000" w:rsidP="00000000" w:rsidRDefault="00000000" w:rsidRPr="00000000" w14:paraId="00000090">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10</w:t>
      </w:r>
      <w:r w:rsidDel="00000000" w:rsidR="00000000" w:rsidRPr="00000000">
        <w:rPr>
          <w:b w:val="1"/>
          <w:bCs w:val="1"/>
          <w:sz w:val="24"/>
          <w:szCs w:val="24"/>
          <w:rtl w:val="0"/>
        </w:rPr>
        <w:t xml:space="preserve">: </w:t>
      </w:r>
      <w:r w:rsidDel="00000000" w:rsidR="00000000" w:rsidRPr="00000000">
        <w:rPr>
          <w:b w:val="1"/>
          <w:bCs w:val="1"/>
          <w:sz w:val="24"/>
          <w:szCs w:val="24"/>
          <w:u w:val="single"/>
          <w:rtl w:val="0"/>
        </w:rPr>
        <w:t xml:space="preserve">DUREE DE L’ACCORD</w:t>
      </w:r>
    </w:p>
    <w:p w:rsidR="00000000" w:rsidDel="00000000" w:rsidP="00000000" w:rsidRDefault="00000000" w:rsidRPr="00000000" w14:paraId="00000091">
      <w:pPr>
        <w:spacing w:after="0" w:lineRule="auto"/>
        <w:rPr>
          <w:b w:val="1"/>
          <w:bCs w:val="1"/>
          <w:u w:val="single"/>
        </w:rPr>
      </w:pPr>
      <w:r w:rsidDel="00000000" w:rsidR="00000000" w:rsidRPr="00000000">
        <w:rPr>
          <w:rtl w:val="0"/>
        </w:rPr>
      </w:r>
    </w:p>
    <w:p w:rsidR="00000000" w:rsidDel="00000000" w:rsidP="00000000" w:rsidRDefault="00000000" w:rsidRPr="00000000" w14:paraId="00000092">
      <w:pPr>
        <w:spacing w:after="0" w:lineRule="auto"/>
        <w:jc w:val="both"/>
        <w:rPr/>
      </w:pPr>
      <w:r w:rsidDel="00000000" w:rsidR="00000000" w:rsidRPr="00000000">
        <w:rPr>
          <w:rtl w:val="0"/>
        </w:rPr>
        <w:t xml:space="preserve">Le présent accord est conclu à durée déterminée sans préjudice du respect des dispositions des articles L. 2242-1 et suivants du Code du Travail relatifs à la négociation obligatoire et des dispositions du droit local pour les plates-formes y entrant. </w:t>
      </w:r>
    </w:p>
    <w:p w:rsidR="00000000" w:rsidDel="00000000" w:rsidP="00000000" w:rsidRDefault="00000000" w:rsidRPr="00000000" w14:paraId="00000093">
      <w:pPr>
        <w:spacing w:after="0" w:lineRule="auto"/>
        <w:jc w:val="both"/>
        <w:rPr/>
      </w:pPr>
      <w:r w:rsidDel="00000000" w:rsidR="00000000" w:rsidRPr="00000000">
        <w:rPr>
          <w:rtl w:val="0"/>
        </w:rPr>
      </w:r>
    </w:p>
    <w:p w:rsidR="00000000" w:rsidDel="00000000" w:rsidP="00000000" w:rsidRDefault="00000000" w:rsidRPr="00000000" w14:paraId="00000094">
      <w:pPr>
        <w:spacing w:after="0" w:lineRule="auto"/>
        <w:jc w:val="both"/>
        <w:rPr/>
      </w:pPr>
      <w:r w:rsidDel="00000000" w:rsidR="00000000" w:rsidRPr="00000000">
        <w:rPr>
          <w:rtl w:val="0"/>
        </w:rPr>
        <w:t xml:space="preserve">Le présent accord a été conclu dans le cadre des dispositions législatives, réglementaires et conventionnelles en vigueur au jour de la signature. Ces dispositions, à l’exception de celles dont la date est précisée, entrent en vigueur à date de signature.</w:t>
      </w:r>
    </w:p>
    <w:p w:rsidR="00000000" w:rsidDel="00000000" w:rsidP="00000000" w:rsidRDefault="00000000" w:rsidRPr="00000000" w14:paraId="00000095">
      <w:pPr>
        <w:spacing w:after="0" w:lineRule="auto"/>
        <w:jc w:val="both"/>
        <w:rPr/>
      </w:pPr>
      <w:r w:rsidDel="00000000" w:rsidR="00000000" w:rsidRPr="00000000">
        <w:rPr>
          <w:rtl w:val="0"/>
        </w:rPr>
      </w:r>
    </w:p>
    <w:p w:rsidR="00000000" w:rsidDel="00000000" w:rsidP="00000000" w:rsidRDefault="00000000" w:rsidRPr="00000000" w14:paraId="00000096">
      <w:pPr>
        <w:spacing w:after="0" w:lineRule="auto"/>
        <w:jc w:val="both"/>
        <w:rPr/>
      </w:pPr>
      <w:r w:rsidDel="00000000" w:rsidR="00000000" w:rsidRPr="00000000">
        <w:rPr>
          <w:rtl w:val="0"/>
        </w:rPr>
      </w:r>
    </w:p>
    <w:p w:rsidR="00000000" w:rsidDel="00000000" w:rsidP="00000000" w:rsidRDefault="00000000" w:rsidRPr="00000000" w14:paraId="00000097">
      <w:pPr>
        <w:spacing w:after="0" w:lineRule="auto"/>
        <w:jc w:val="both"/>
        <w:rPr>
          <w:b w:val="1"/>
          <w:bCs w:val="1"/>
          <w:sz w:val="24"/>
          <w:szCs w:val="24"/>
          <w:u w:val="single"/>
        </w:rPr>
      </w:pPr>
      <w:r w:rsidDel="00000000" w:rsidR="00000000" w:rsidRPr="00000000">
        <w:rPr>
          <w:b w:val="1"/>
          <w:bCs w:val="1"/>
          <w:sz w:val="24"/>
          <w:szCs w:val="24"/>
          <w:u w:val="single"/>
          <w:rtl w:val="0"/>
        </w:rPr>
        <w:t xml:space="preserve">ARTICLE 11</w:t>
      </w:r>
      <w:r w:rsidDel="00000000" w:rsidR="00000000" w:rsidRPr="00000000">
        <w:rPr>
          <w:b w:val="1"/>
          <w:bCs w:val="1"/>
          <w:sz w:val="24"/>
          <w:szCs w:val="24"/>
          <w:rtl w:val="0"/>
        </w:rPr>
        <w:t xml:space="preserve"> : </w:t>
      </w:r>
      <w:r w:rsidDel="00000000" w:rsidR="00000000" w:rsidRPr="00000000">
        <w:rPr>
          <w:b w:val="1"/>
          <w:bCs w:val="1"/>
          <w:sz w:val="24"/>
          <w:szCs w:val="24"/>
          <w:u w:val="single"/>
          <w:rtl w:val="0"/>
        </w:rPr>
        <w:t xml:space="preserve">PUBLICITÉ ET DÉPÔT</w:t>
      </w:r>
    </w:p>
    <w:p w:rsidR="00000000" w:rsidDel="00000000" w:rsidP="00000000" w:rsidRDefault="00000000" w:rsidRPr="00000000" w14:paraId="00000098">
      <w:pPr>
        <w:spacing w:after="0" w:lineRule="auto"/>
        <w:jc w:val="both"/>
        <w:rPr>
          <w:b w:val="1"/>
          <w:bCs w:val="1"/>
          <w:u w:val="single"/>
        </w:rPr>
      </w:pPr>
      <w:r w:rsidDel="00000000" w:rsidR="00000000" w:rsidRPr="00000000">
        <w:rPr>
          <w:rtl w:val="0"/>
        </w:rPr>
      </w:r>
    </w:p>
    <w:p w:rsidR="00000000" w:rsidDel="00000000" w:rsidP="00000000" w:rsidRDefault="00000000" w:rsidRPr="00000000" w14:paraId="00000099">
      <w:pPr>
        <w:spacing w:after="0" w:lineRule="auto"/>
        <w:jc w:val="both"/>
        <w:rPr/>
      </w:pPr>
      <w:r w:rsidDel="00000000" w:rsidR="00000000" w:rsidRPr="00000000">
        <w:rPr>
          <w:rtl w:val="0"/>
        </w:rPr>
        <w:t xml:space="preserve">Le texte du présent accord sera affiché dans chaque établissement. </w:t>
      </w:r>
    </w:p>
    <w:p w:rsidR="00000000" w:rsidDel="00000000" w:rsidP="00000000" w:rsidRDefault="00000000" w:rsidRPr="00000000" w14:paraId="0000009A">
      <w:pPr>
        <w:spacing w:after="0" w:lineRule="auto"/>
        <w:jc w:val="both"/>
        <w:rPr/>
      </w:pPr>
      <w:r w:rsidDel="00000000" w:rsidR="00000000" w:rsidRPr="00000000">
        <w:rPr>
          <w:rtl w:val="0"/>
        </w:rPr>
      </w:r>
    </w:p>
    <w:p w:rsidR="00000000" w:rsidDel="00000000" w:rsidP="00000000" w:rsidRDefault="00000000" w:rsidRPr="00000000" w14:paraId="0000009B">
      <w:pPr>
        <w:spacing w:after="0" w:lineRule="auto"/>
        <w:jc w:val="both"/>
        <w:rPr/>
      </w:pPr>
      <w:r w:rsidDel="00000000" w:rsidR="00000000" w:rsidRPr="00000000">
        <w:rPr>
          <w:rtl w:val="0"/>
        </w:rPr>
        <w:t xml:space="preserve">Il sera déposé à la DREETS via la plateforme de télé procédure Télé Accords, et au Secrétariat-greffe du Conseil de Prud’hommes compétent, conformément à la procédure de droit commun prévue aux articles D. 2231-4 et suivants du Code du travail.</w:t>
      </w:r>
    </w:p>
    <w:p w:rsidR="00000000" w:rsidDel="00000000" w:rsidP="00000000" w:rsidRDefault="00000000" w:rsidRPr="00000000" w14:paraId="0000009C">
      <w:pPr>
        <w:spacing w:after="0" w:lineRule="auto"/>
        <w:jc w:val="both"/>
        <w:rPr/>
      </w:pPr>
      <w:r w:rsidDel="00000000" w:rsidR="00000000" w:rsidRPr="00000000">
        <w:rPr>
          <w:rtl w:val="0"/>
        </w:rPr>
      </w:r>
    </w:p>
    <w:p w:rsidR="00000000" w:rsidDel="00000000" w:rsidP="00000000" w:rsidRDefault="00000000" w:rsidRPr="00000000" w14:paraId="0000009D">
      <w:pPr>
        <w:spacing w:after="0" w:lineRule="auto"/>
        <w:jc w:val="both"/>
        <w:rPr/>
      </w:pPr>
      <w:r w:rsidDel="00000000" w:rsidR="00000000" w:rsidRPr="00000000">
        <w:rPr>
          <w:rtl w:val="0"/>
        </w:rPr>
      </w:r>
    </w:p>
    <w:p w:rsidR="00000000" w:rsidDel="00000000" w:rsidP="00000000" w:rsidRDefault="00000000" w:rsidRPr="00000000" w14:paraId="0000009E">
      <w:pPr>
        <w:spacing w:after="0" w:lineRule="auto"/>
        <w:jc w:val="center"/>
        <w:rPr>
          <w:i w:val="1"/>
          <w:iCs w:val="1"/>
          <w:color w:val="000000"/>
        </w:rPr>
      </w:pPr>
      <w:r w:rsidDel="00000000" w:rsidR="00000000" w:rsidRPr="00000000">
        <w:rPr>
          <w:i w:val="1"/>
          <w:iCs w:val="1"/>
          <w:color w:val="000000"/>
          <w:rtl w:val="0"/>
        </w:rPr>
        <w:t xml:space="preserve">************</w:t>
      </w:r>
    </w:p>
    <w:p w:rsidR="00000000" w:rsidDel="00000000" w:rsidP="00000000" w:rsidRDefault="00000000" w:rsidRPr="00000000" w14:paraId="0000009F">
      <w:pPr>
        <w:jc w:val="both"/>
        <w:rPr>
          <w:b w:val="1"/>
          <w:bCs w:val="1"/>
          <w:highlight w:val="white"/>
          <w:u w:val="single"/>
        </w:rPr>
      </w:pPr>
      <w:r w:rsidDel="00000000" w:rsidR="00000000" w:rsidRPr="00000000">
        <w:rPr>
          <w:rtl w:val="0"/>
        </w:rPr>
      </w:r>
    </w:p>
    <w:p w:rsidR="00000000" w:rsidDel="00000000" w:rsidP="00000000" w:rsidRDefault="00000000" w:rsidRPr="00000000" w14:paraId="000000A0">
      <w:pPr>
        <w:jc w:val="both"/>
        <w:rPr>
          <w:highlight w:val="white"/>
        </w:rPr>
      </w:pPr>
      <w:r w:rsidDel="00000000" w:rsidR="00000000" w:rsidRPr="00000000">
        <w:rPr>
          <w:highlight w:val="white"/>
          <w:rtl w:val="0"/>
        </w:rPr>
        <w:t xml:space="preserve">Fait à Château Thierry, le 26 mars 2026</w:t>
      </w:r>
    </w:p>
    <w:p w:rsidR="00000000" w:rsidDel="00000000" w:rsidP="00000000" w:rsidRDefault="00000000" w:rsidRPr="00000000" w14:paraId="000000A1">
      <w:pPr>
        <w:rPr>
          <w:highlight w:val="white"/>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Syndicat CGT</w:t>
        <w:tab/>
        <w:tab/>
        <w:tab/>
        <w:tab/>
        <w:tab/>
        <w:tab/>
        <w:tab/>
        <w:tab/>
        <w:t xml:space="preserve">Gérant </w:t>
      </w:r>
    </w:p>
    <w:p w:rsidR="00000000" w:rsidDel="00000000" w:rsidP="00000000" w:rsidRDefault="00000000" w:rsidRPr="00000000" w14:paraId="000000A3">
      <w:pPr>
        <w:rPr/>
      </w:pPr>
      <w:r w:rsidDel="00000000" w:rsidR="00000000" w:rsidRPr="00000000">
        <w:rPr>
          <w:rtl w:val="0"/>
        </w:rPr>
        <w:t xml:space="preserve">xxxxxxxxxxxxxxx</w:t>
        <w:tab/>
        <w:tab/>
        <w:tab/>
        <w:tab/>
        <w:tab/>
        <w:tab/>
        <w:tab/>
        <w:tab/>
        <w:t xml:space="preserve">xxxxxxxxxxxxxxx</w:t>
      </w:r>
    </w:p>
    <w:p w:rsidR="00000000" w:rsidDel="00000000" w:rsidP="00000000" w:rsidRDefault="00000000" w:rsidRPr="00000000" w14:paraId="000000A4">
      <w:pPr>
        <w:spacing w:after="0" w:lineRule="auto"/>
        <w:jc w:val="both"/>
        <w:rPr/>
      </w:pPr>
      <w:r w:rsidDel="00000000" w:rsidR="00000000" w:rsidRPr="00000000">
        <w:rPr>
          <w:rtl w:val="0"/>
        </w:rPr>
      </w:r>
    </w:p>
    <w:p w:rsidR="00000000" w:rsidDel="00000000" w:rsidP="00000000" w:rsidRDefault="00000000" w:rsidRPr="00000000" w14:paraId="000000A5">
      <w:pPr>
        <w:spacing w:after="0" w:lineRule="auto"/>
        <w:jc w:val="both"/>
        <w:rPr/>
      </w:pPr>
      <w:r w:rsidDel="00000000" w:rsidR="00000000" w:rsidRPr="00000000">
        <w:rPr>
          <w:rtl w:val="0"/>
        </w:rPr>
      </w:r>
    </w:p>
    <w:p w:rsidR="00000000" w:rsidDel="00000000" w:rsidP="00000000" w:rsidRDefault="00000000" w:rsidRPr="00000000" w14:paraId="000000A6">
      <w:pPr>
        <w:rPr>
          <w:highlight w:val="white"/>
        </w:rPr>
      </w:pPr>
      <w:r w:rsidDel="00000000" w:rsidR="00000000" w:rsidRPr="00000000">
        <w:rPr>
          <w:rtl w:val="0"/>
        </w:rPr>
        <w:t xml:space="preserve">Syndicat CFTC</w:t>
      </w:r>
      <w:r w:rsidDel="00000000" w:rsidR="00000000" w:rsidRPr="00000000">
        <w:rPr>
          <w:rtl w:val="0"/>
        </w:rPr>
      </w:r>
    </w:p>
    <w:p w:rsidR="00000000" w:rsidDel="00000000" w:rsidP="00000000" w:rsidRDefault="00000000" w:rsidRPr="00000000" w14:paraId="000000A7">
      <w:pPr>
        <w:jc w:val="both"/>
        <w:rPr/>
      </w:pPr>
      <w:r w:rsidDel="00000000" w:rsidR="00000000" w:rsidRPr="00000000">
        <w:rPr>
          <w:rtl w:val="0"/>
        </w:rPr>
        <w:t xml:space="preserve">xxxxxxxxxxxxxxx</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284" w:top="1417" w:left="993" w:right="1417" w:header="708" w:footer="71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Arimo"/>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885515" cy="45574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85515" cy="455740"/>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2"/>
      <w:numFmt w:val="bullet"/>
      <w:lvlText w:val="-"/>
      <w:lvlJc w:val="left"/>
      <w:pPr>
        <w:ind w:left="1440" w:hanging="360"/>
      </w:pPr>
      <w:rPr>
        <w:rFonts w:ascii="Arimo" w:cs="Arimo" w:eastAsia="Arimo" w:hAnsi="Arimo"/>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M2X2J3i13gVHbbLKWIiTlmSNQ==">CgMxLjA4AHIhMUlvSy1HRXFoTWdPbzBxalEyUUVrRmNoNE95MzNXUEJn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