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C4527" w14:textId="265C3301" w:rsidR="00CF443C" w:rsidRPr="00D05988" w:rsidRDefault="00CF443C" w:rsidP="00AD7650">
      <w:pPr>
        <w:pBdr>
          <w:top w:val="single" w:sz="4" w:space="6" w:color="auto"/>
          <w:left w:val="single" w:sz="4" w:space="0" w:color="auto"/>
          <w:bottom w:val="single" w:sz="4" w:space="6" w:color="auto"/>
          <w:right w:val="single" w:sz="4" w:space="0" w:color="auto"/>
        </w:pBdr>
        <w:spacing w:after="0" w:line="260" w:lineRule="exact"/>
        <w:jc w:val="center"/>
        <w:rPr>
          <w:rFonts w:ascii="Arial Nova" w:hAnsi="Arial Nova"/>
        </w:rPr>
      </w:pPr>
      <w:r w:rsidRPr="00D05988">
        <w:rPr>
          <w:rFonts w:ascii="Arial Nova" w:hAnsi="Arial Nova"/>
          <w:b/>
          <w:bCs/>
        </w:rPr>
        <w:t>ACCORD RELATIF À LA MISE EN PLACE D’UN COMPTE ÉPARGNE-TEMPS</w:t>
      </w:r>
      <w:r w:rsidRPr="00D05988">
        <w:rPr>
          <w:rFonts w:ascii="Arial Nova" w:hAnsi="Arial Nova"/>
        </w:rPr>
        <w:br/>
      </w:r>
      <w:r w:rsidR="00287D32" w:rsidRPr="00D05988">
        <w:rPr>
          <w:rFonts w:ascii="Arial Nova" w:hAnsi="Arial Nova"/>
          <w:b/>
          <w:bCs/>
        </w:rPr>
        <w:t>SUCRERIE DE BOIS ROUGE</w:t>
      </w:r>
    </w:p>
    <w:p w14:paraId="75914A5C" w14:textId="07B70983" w:rsidR="00193EEF" w:rsidRPr="00D05988" w:rsidRDefault="00193EEF" w:rsidP="0032191D">
      <w:pPr>
        <w:spacing w:after="0" w:line="260" w:lineRule="exact"/>
        <w:jc w:val="both"/>
        <w:rPr>
          <w:rFonts w:ascii="Arial Nova" w:hAnsi="Arial Nova"/>
        </w:rPr>
      </w:pPr>
    </w:p>
    <w:p w14:paraId="074EC845" w14:textId="77777777" w:rsidR="008C7899" w:rsidRPr="00D05988" w:rsidRDefault="008C7899" w:rsidP="0032191D">
      <w:pPr>
        <w:spacing w:after="0" w:line="260" w:lineRule="exact"/>
        <w:jc w:val="both"/>
        <w:rPr>
          <w:rFonts w:ascii="Arial Nova" w:hAnsi="Arial Nova"/>
        </w:rPr>
      </w:pPr>
    </w:p>
    <w:p w14:paraId="086AC0B5" w14:textId="77777777" w:rsidR="00287D32" w:rsidRPr="00D05988" w:rsidRDefault="00287D32" w:rsidP="00287D32">
      <w:pPr>
        <w:spacing w:after="0" w:line="260" w:lineRule="exact"/>
        <w:jc w:val="both"/>
        <w:rPr>
          <w:rFonts w:ascii="Arial Nova" w:hAnsi="Arial Nova"/>
        </w:rPr>
      </w:pPr>
      <w:r w:rsidRPr="00D05988">
        <w:rPr>
          <w:rFonts w:ascii="Arial Nova" w:hAnsi="Arial Nova"/>
        </w:rPr>
        <w:t xml:space="preserve">Entre les soussignées, </w:t>
      </w:r>
    </w:p>
    <w:p w14:paraId="026F9A34" w14:textId="77777777" w:rsidR="00287D32" w:rsidRPr="00D05988" w:rsidRDefault="00287D32" w:rsidP="00287D32">
      <w:pPr>
        <w:spacing w:after="0" w:line="260" w:lineRule="exact"/>
        <w:jc w:val="both"/>
        <w:rPr>
          <w:rFonts w:ascii="Arial Nova" w:hAnsi="Arial Nova"/>
        </w:rPr>
      </w:pPr>
    </w:p>
    <w:p w14:paraId="0E7B6415" w14:textId="1FC3BB3F" w:rsidR="00287D32" w:rsidRPr="00D05988" w:rsidRDefault="00287D32" w:rsidP="00287D32">
      <w:pPr>
        <w:spacing w:after="0" w:line="260" w:lineRule="exact"/>
        <w:jc w:val="both"/>
        <w:rPr>
          <w:rFonts w:ascii="Arial Nova" w:hAnsi="Arial Nova"/>
        </w:rPr>
      </w:pPr>
      <w:r w:rsidRPr="00D05988">
        <w:rPr>
          <w:rFonts w:ascii="Arial Nova" w:hAnsi="Arial Nova"/>
        </w:rPr>
        <w:t xml:space="preserve">La Sucrerie de Bois Rouge, sise 2 chemin Bois Rouge 97440 Saint-André, immatriculée au RCS de Saint Denis sous le n°315 253 922, représentée par Monsieur </w:t>
      </w:r>
      <w:proofErr w:type="spellStart"/>
      <w:r w:rsidR="00183CE3">
        <w:rPr>
          <w:rFonts w:ascii="Arial Nova" w:hAnsi="Arial Nova"/>
        </w:rPr>
        <w:t>xxxxxxx</w:t>
      </w:r>
      <w:proofErr w:type="spellEnd"/>
      <w:r w:rsidRPr="00D05988">
        <w:rPr>
          <w:rFonts w:ascii="Arial Nova" w:hAnsi="Arial Nova"/>
        </w:rPr>
        <w:t>, agissant en qualité de Directeur d’établissement,</w:t>
      </w:r>
    </w:p>
    <w:p w14:paraId="2EBB2D09" w14:textId="77777777" w:rsidR="00287D32" w:rsidRPr="00D05988" w:rsidRDefault="00287D32" w:rsidP="00287D32">
      <w:pPr>
        <w:spacing w:after="0" w:line="260" w:lineRule="exact"/>
        <w:jc w:val="both"/>
        <w:rPr>
          <w:rFonts w:ascii="Arial Nova" w:hAnsi="Arial Nova"/>
        </w:rPr>
      </w:pPr>
    </w:p>
    <w:p w14:paraId="5DBB6D9C" w14:textId="77777777" w:rsidR="00287D32" w:rsidRPr="00D05988" w:rsidRDefault="00287D32" w:rsidP="00287D32">
      <w:pPr>
        <w:spacing w:after="0" w:line="260" w:lineRule="exact"/>
        <w:jc w:val="right"/>
        <w:rPr>
          <w:rFonts w:ascii="Arial Nova" w:hAnsi="Arial Nova"/>
        </w:rPr>
      </w:pPr>
      <w:proofErr w:type="gramStart"/>
      <w:r w:rsidRPr="00D05988">
        <w:rPr>
          <w:rFonts w:ascii="Arial Nova" w:hAnsi="Arial Nova"/>
        </w:rPr>
        <w:t>d'une</w:t>
      </w:r>
      <w:proofErr w:type="gramEnd"/>
      <w:r w:rsidRPr="00D05988">
        <w:rPr>
          <w:rFonts w:ascii="Arial Nova" w:hAnsi="Arial Nova"/>
        </w:rPr>
        <w:t xml:space="preserve"> part,</w:t>
      </w:r>
    </w:p>
    <w:p w14:paraId="7A68F47A" w14:textId="77777777" w:rsidR="00287D32" w:rsidRPr="00D05988" w:rsidRDefault="00287D32" w:rsidP="00287D32">
      <w:pPr>
        <w:spacing w:after="0" w:line="260" w:lineRule="exact"/>
        <w:jc w:val="both"/>
        <w:rPr>
          <w:rFonts w:ascii="Arial Nova" w:hAnsi="Arial Nova"/>
        </w:rPr>
      </w:pPr>
    </w:p>
    <w:p w14:paraId="2777E15C" w14:textId="77777777" w:rsidR="00287D32" w:rsidRPr="00D05988" w:rsidRDefault="00287D32" w:rsidP="00287D32">
      <w:pPr>
        <w:spacing w:after="0" w:line="260" w:lineRule="exact"/>
        <w:jc w:val="both"/>
        <w:rPr>
          <w:rFonts w:ascii="Arial Nova" w:hAnsi="Arial Nova"/>
        </w:rPr>
      </w:pPr>
      <w:r w:rsidRPr="00D05988">
        <w:rPr>
          <w:rFonts w:ascii="Arial Nova" w:hAnsi="Arial Nova"/>
        </w:rPr>
        <w:t>Et</w:t>
      </w:r>
    </w:p>
    <w:p w14:paraId="3D0D55C5" w14:textId="77777777" w:rsidR="00287D32" w:rsidRPr="00D05988" w:rsidRDefault="00287D32" w:rsidP="00287D32">
      <w:pPr>
        <w:spacing w:after="0" w:line="260" w:lineRule="exact"/>
        <w:jc w:val="both"/>
        <w:rPr>
          <w:rFonts w:ascii="Arial Nova" w:hAnsi="Arial Nova"/>
        </w:rPr>
      </w:pPr>
    </w:p>
    <w:p w14:paraId="43A04E1E" w14:textId="77777777" w:rsidR="00287D32" w:rsidRPr="00D05988" w:rsidRDefault="00287D32" w:rsidP="00287D32">
      <w:pPr>
        <w:spacing w:after="0" w:line="260" w:lineRule="exact"/>
        <w:jc w:val="both"/>
        <w:rPr>
          <w:rFonts w:ascii="Arial Nova" w:hAnsi="Arial Nova"/>
        </w:rPr>
      </w:pPr>
      <w:r w:rsidRPr="00D05988">
        <w:rPr>
          <w:rFonts w:ascii="Arial Nova" w:hAnsi="Arial Nova"/>
        </w:rPr>
        <w:t>Les Organisations syndicales représentatives au niveau de l’entreprise, prises en la personne de leurs Délégués syndicaux régulièrement désignés et convoqués à cet effet,</w:t>
      </w:r>
    </w:p>
    <w:p w14:paraId="77E1AFC9" w14:textId="77777777" w:rsidR="00287D32" w:rsidRPr="00D05988" w:rsidRDefault="00287D32" w:rsidP="00287D32">
      <w:pPr>
        <w:spacing w:after="0" w:line="260" w:lineRule="exact"/>
        <w:jc w:val="both"/>
        <w:rPr>
          <w:rFonts w:ascii="Arial Nova" w:hAnsi="Arial Nova"/>
        </w:rPr>
      </w:pPr>
    </w:p>
    <w:p w14:paraId="28219886" w14:textId="77777777" w:rsidR="00287D32" w:rsidRPr="00D05988" w:rsidRDefault="00287D32" w:rsidP="00287D32">
      <w:pPr>
        <w:spacing w:after="0" w:line="260" w:lineRule="exact"/>
        <w:jc w:val="right"/>
        <w:rPr>
          <w:rFonts w:ascii="Arial Nova" w:hAnsi="Arial Nova"/>
        </w:rPr>
      </w:pPr>
      <w:proofErr w:type="gramStart"/>
      <w:r w:rsidRPr="00D05988">
        <w:rPr>
          <w:rFonts w:ascii="Arial Nova" w:hAnsi="Arial Nova"/>
        </w:rPr>
        <w:t>d'autre</w:t>
      </w:r>
      <w:proofErr w:type="gramEnd"/>
      <w:r w:rsidRPr="00D05988">
        <w:rPr>
          <w:rFonts w:ascii="Arial Nova" w:hAnsi="Arial Nova"/>
        </w:rPr>
        <w:t xml:space="preserve"> part.</w:t>
      </w:r>
    </w:p>
    <w:p w14:paraId="08F06845" w14:textId="77777777" w:rsidR="00193EEF" w:rsidRPr="00D05988" w:rsidRDefault="00193EEF" w:rsidP="0032191D">
      <w:pPr>
        <w:spacing w:after="0" w:line="260" w:lineRule="exact"/>
        <w:jc w:val="both"/>
        <w:rPr>
          <w:rFonts w:ascii="Arial Nova" w:hAnsi="Arial Nova"/>
        </w:rPr>
      </w:pPr>
    </w:p>
    <w:p w14:paraId="7F706E48" w14:textId="77777777" w:rsidR="008C7899" w:rsidRPr="00D05988" w:rsidRDefault="008C7899" w:rsidP="0032191D">
      <w:pPr>
        <w:spacing w:after="0" w:line="260" w:lineRule="exact"/>
        <w:jc w:val="both"/>
        <w:rPr>
          <w:rFonts w:ascii="Arial Nova" w:hAnsi="Arial Nova"/>
        </w:rPr>
      </w:pPr>
    </w:p>
    <w:p w14:paraId="6CFE6551" w14:textId="77777777" w:rsidR="0028071D" w:rsidRPr="00D05988" w:rsidRDefault="0028071D" w:rsidP="0032191D">
      <w:pPr>
        <w:spacing w:after="0" w:line="260" w:lineRule="exact"/>
        <w:jc w:val="both"/>
        <w:rPr>
          <w:rFonts w:ascii="Arial Nova" w:hAnsi="Arial Nova"/>
        </w:rPr>
      </w:pPr>
    </w:p>
    <w:p w14:paraId="696BA869" w14:textId="77777777" w:rsidR="0028071D" w:rsidRPr="00D05988" w:rsidRDefault="0028071D" w:rsidP="0032191D">
      <w:pPr>
        <w:spacing w:after="0" w:line="260" w:lineRule="exact"/>
        <w:jc w:val="both"/>
        <w:rPr>
          <w:rFonts w:ascii="Arial Nova" w:hAnsi="Arial Nova"/>
        </w:rPr>
      </w:pPr>
    </w:p>
    <w:p w14:paraId="4BCE424F" w14:textId="77777777" w:rsidR="0028071D" w:rsidRPr="00D05988" w:rsidRDefault="0028071D" w:rsidP="0032191D">
      <w:pPr>
        <w:spacing w:after="0" w:line="260" w:lineRule="exact"/>
        <w:jc w:val="both"/>
        <w:rPr>
          <w:rFonts w:ascii="Arial Nova" w:hAnsi="Arial Nova"/>
        </w:rPr>
      </w:pPr>
    </w:p>
    <w:p w14:paraId="3BEF112F" w14:textId="77777777" w:rsidR="00CF443C" w:rsidRPr="00D05988" w:rsidRDefault="00CF443C" w:rsidP="0032191D">
      <w:pPr>
        <w:spacing w:after="0" w:line="260" w:lineRule="exact"/>
        <w:jc w:val="both"/>
        <w:rPr>
          <w:rFonts w:ascii="Arial Nova" w:hAnsi="Arial Nova"/>
        </w:rPr>
      </w:pPr>
      <w:r w:rsidRPr="00D05988">
        <w:rPr>
          <w:rFonts w:ascii="Arial Nova" w:hAnsi="Arial Nova"/>
          <w:b/>
          <w:bCs/>
        </w:rPr>
        <w:t>Préambule</w:t>
      </w:r>
    </w:p>
    <w:p w14:paraId="06441F2B" w14:textId="77777777" w:rsidR="0032191D" w:rsidRPr="00D05988" w:rsidRDefault="0032191D" w:rsidP="0032191D">
      <w:pPr>
        <w:spacing w:after="0" w:line="260" w:lineRule="exact"/>
        <w:jc w:val="both"/>
        <w:rPr>
          <w:rFonts w:ascii="Arial Nova" w:hAnsi="Arial Nova"/>
        </w:rPr>
      </w:pPr>
    </w:p>
    <w:p w14:paraId="05235850" w14:textId="0B75CA68" w:rsidR="0028071D" w:rsidRPr="00D05988" w:rsidRDefault="00CF443C" w:rsidP="0028071D">
      <w:pPr>
        <w:spacing w:after="0" w:line="260" w:lineRule="exact"/>
        <w:jc w:val="both"/>
        <w:rPr>
          <w:rFonts w:ascii="Arial Nova" w:hAnsi="Arial Nova"/>
        </w:rPr>
      </w:pPr>
      <w:r w:rsidRPr="00D05988">
        <w:rPr>
          <w:rFonts w:ascii="Arial Nova" w:hAnsi="Arial Nova"/>
        </w:rPr>
        <w:t>L</w:t>
      </w:r>
      <w:r w:rsidR="0028071D" w:rsidRPr="00D05988">
        <w:rPr>
          <w:rFonts w:ascii="Arial Nova" w:hAnsi="Arial Nova"/>
        </w:rPr>
        <w:t>e compte épargne-temps (CET) permet aux salariés d’accumuler des droits à congé rémunéré ou de bénéficier d’une rémunération, immédiate ou différée, en contrepartie de périodes de congé ou de repos non prises, conformément aux articles L. 3151-1 et suivants du Code du travail.</w:t>
      </w:r>
    </w:p>
    <w:p w14:paraId="37FFA8D7" w14:textId="77777777" w:rsidR="0028071D" w:rsidRPr="00D05988" w:rsidRDefault="0028071D" w:rsidP="0028071D">
      <w:pPr>
        <w:spacing w:after="0" w:line="260" w:lineRule="exact"/>
        <w:jc w:val="both"/>
        <w:rPr>
          <w:rFonts w:ascii="Arial Nova" w:hAnsi="Arial Nova"/>
        </w:rPr>
      </w:pPr>
    </w:p>
    <w:p w14:paraId="65FD0749" w14:textId="35D21291" w:rsidR="0028071D" w:rsidRPr="00D05988" w:rsidRDefault="0028071D" w:rsidP="0028071D">
      <w:pPr>
        <w:spacing w:after="0" w:line="260" w:lineRule="exact"/>
        <w:jc w:val="both"/>
        <w:rPr>
          <w:rFonts w:ascii="Arial Nova" w:hAnsi="Arial Nova"/>
        </w:rPr>
      </w:pPr>
      <w:r w:rsidRPr="00D05988">
        <w:rPr>
          <w:rFonts w:ascii="Arial Nova" w:hAnsi="Arial Nova"/>
        </w:rPr>
        <w:t>Toutefois, la prise effective des congés payés constitue une obligation légale, tant pour l’employeur que pour le salarié. Les congés payés ont pour objet d’assurer le repos et la protection de la santé des salariés, et doivent être pris dans la période prévue à cet effet.</w:t>
      </w:r>
    </w:p>
    <w:p w14:paraId="370D6ACA" w14:textId="77777777" w:rsidR="0028071D" w:rsidRPr="00D05988" w:rsidRDefault="0028071D" w:rsidP="0028071D">
      <w:pPr>
        <w:spacing w:after="0" w:line="260" w:lineRule="exact"/>
        <w:jc w:val="both"/>
        <w:rPr>
          <w:rFonts w:ascii="Arial Nova" w:hAnsi="Arial Nova"/>
        </w:rPr>
      </w:pPr>
    </w:p>
    <w:p w14:paraId="18C6971C" w14:textId="2FB25656" w:rsidR="0028071D" w:rsidRPr="00D05988" w:rsidRDefault="0028071D" w:rsidP="0028071D">
      <w:pPr>
        <w:spacing w:after="0" w:line="260" w:lineRule="exact"/>
        <w:jc w:val="both"/>
        <w:rPr>
          <w:rFonts w:ascii="Arial Nova" w:hAnsi="Arial Nova"/>
        </w:rPr>
      </w:pPr>
      <w:r w:rsidRPr="00D05988">
        <w:rPr>
          <w:rFonts w:ascii="Arial Nova" w:hAnsi="Arial Nova"/>
          <w:spacing w:val="-2"/>
        </w:rPr>
        <w:t xml:space="preserve">Ce principe s’applique également, par extension, aux jours de repos liés à la réduction du temps de travail (RTT) </w:t>
      </w:r>
      <w:r w:rsidRPr="00D05988">
        <w:rPr>
          <w:rFonts w:ascii="Arial Nova" w:hAnsi="Arial Nova"/>
        </w:rPr>
        <w:t>et aux congés d’ancienneté : la règle doit être la prise effective de ces jours avant toute décision de les épargner sur le CET.</w:t>
      </w:r>
    </w:p>
    <w:p w14:paraId="159FCAD7" w14:textId="77777777" w:rsidR="0028071D" w:rsidRPr="00D05988" w:rsidRDefault="0028071D" w:rsidP="0028071D">
      <w:pPr>
        <w:spacing w:after="0" w:line="260" w:lineRule="exact"/>
        <w:jc w:val="both"/>
        <w:rPr>
          <w:rFonts w:ascii="Arial Nova" w:hAnsi="Arial Nova"/>
        </w:rPr>
      </w:pPr>
    </w:p>
    <w:p w14:paraId="23634598" w14:textId="31430370" w:rsidR="00CF443C" w:rsidRPr="00D05988" w:rsidRDefault="0028071D" w:rsidP="0028071D">
      <w:pPr>
        <w:spacing w:after="0" w:line="260" w:lineRule="exact"/>
        <w:jc w:val="both"/>
        <w:rPr>
          <w:rFonts w:ascii="Arial Nova" w:hAnsi="Arial Nova"/>
        </w:rPr>
      </w:pPr>
      <w:r w:rsidRPr="00D05988">
        <w:rPr>
          <w:rFonts w:ascii="Arial Nova" w:hAnsi="Arial Nova"/>
        </w:rPr>
        <w:t xml:space="preserve">Le présent accord a donc pour objet de définir les conditions de mise en place, d’alimentation, d’utilisation et de gestion du CET au sein de la Société </w:t>
      </w:r>
      <w:r w:rsidR="005F67C3">
        <w:rPr>
          <w:rFonts w:ascii="Arial Nova" w:hAnsi="Arial Nova"/>
        </w:rPr>
        <w:t>La Sucrerie de Bois Rouge</w:t>
      </w:r>
      <w:r w:rsidRPr="00D05988">
        <w:rPr>
          <w:rFonts w:ascii="Arial Nova" w:hAnsi="Arial Nova"/>
        </w:rPr>
        <w:t>, dans le respect de ce principe fondamental.</w:t>
      </w:r>
    </w:p>
    <w:p w14:paraId="7BF7A023" w14:textId="77777777" w:rsidR="00CF443C" w:rsidRPr="00D05988" w:rsidRDefault="00CF443C" w:rsidP="0032191D">
      <w:pPr>
        <w:spacing w:after="0" w:line="260" w:lineRule="exact"/>
        <w:jc w:val="both"/>
        <w:rPr>
          <w:rFonts w:ascii="Arial Nova" w:hAnsi="Arial Nova"/>
        </w:rPr>
      </w:pPr>
    </w:p>
    <w:p w14:paraId="04E18981" w14:textId="77777777" w:rsidR="0028071D" w:rsidRPr="00D05988" w:rsidRDefault="0028071D" w:rsidP="0032191D">
      <w:pPr>
        <w:spacing w:after="0" w:line="260" w:lineRule="exact"/>
        <w:jc w:val="both"/>
        <w:rPr>
          <w:rFonts w:ascii="Arial Nova" w:hAnsi="Arial Nova"/>
        </w:rPr>
      </w:pPr>
    </w:p>
    <w:p w14:paraId="3271A313" w14:textId="77777777" w:rsidR="00CF443C" w:rsidRPr="00D05988" w:rsidRDefault="00CF443C" w:rsidP="0032191D">
      <w:pPr>
        <w:spacing w:after="0" w:line="260" w:lineRule="exact"/>
        <w:jc w:val="both"/>
        <w:rPr>
          <w:rFonts w:ascii="Arial Nova" w:hAnsi="Arial Nova"/>
        </w:rPr>
      </w:pPr>
      <w:r w:rsidRPr="00D05988">
        <w:rPr>
          <w:rFonts w:ascii="Arial Nova" w:hAnsi="Arial Nova"/>
          <w:b/>
          <w:bCs/>
        </w:rPr>
        <w:t>Article 1. Objet</w:t>
      </w:r>
    </w:p>
    <w:p w14:paraId="34EC8ECA" w14:textId="77777777" w:rsidR="007805FB" w:rsidRPr="00D05988" w:rsidRDefault="007805FB" w:rsidP="0032191D">
      <w:pPr>
        <w:spacing w:after="0" w:line="260" w:lineRule="exact"/>
        <w:jc w:val="both"/>
        <w:rPr>
          <w:rFonts w:ascii="Arial Nova" w:hAnsi="Arial Nova"/>
        </w:rPr>
      </w:pPr>
    </w:p>
    <w:p w14:paraId="4C89D4FC" w14:textId="7258DDAF" w:rsidR="00CF443C" w:rsidRPr="00D05988" w:rsidRDefault="00CF443C" w:rsidP="0032191D">
      <w:pPr>
        <w:spacing w:after="0" w:line="260" w:lineRule="exact"/>
        <w:jc w:val="both"/>
        <w:rPr>
          <w:rFonts w:ascii="Arial Nova" w:hAnsi="Arial Nova"/>
        </w:rPr>
      </w:pPr>
      <w:r w:rsidRPr="00D05988">
        <w:rPr>
          <w:rFonts w:ascii="Arial Nova" w:hAnsi="Arial Nova"/>
        </w:rPr>
        <w:t xml:space="preserve">Tout salarié de l’entreprise ayant effectué au moins 18 mois </w:t>
      </w:r>
      <w:r w:rsidR="00C463A4" w:rsidRPr="00D05988">
        <w:rPr>
          <w:rFonts w:ascii="Arial Nova" w:hAnsi="Arial Nova"/>
        </w:rPr>
        <w:t xml:space="preserve">continus </w:t>
      </w:r>
      <w:r w:rsidRPr="00D05988">
        <w:rPr>
          <w:rFonts w:ascii="Arial Nova" w:hAnsi="Arial Nova"/>
        </w:rPr>
        <w:t>de travail effectif peut ouvrir un compte épargne-temps, indépendamment de la durée de son contrat.</w:t>
      </w:r>
      <w:r w:rsidR="00255ECE" w:rsidRPr="00D05988">
        <w:rPr>
          <w:rFonts w:ascii="Arial Nova" w:hAnsi="Arial Nova"/>
        </w:rPr>
        <w:t xml:space="preserve"> </w:t>
      </w:r>
      <w:r w:rsidRPr="00D05988">
        <w:rPr>
          <w:rFonts w:ascii="Arial Nova" w:hAnsi="Arial Nova"/>
        </w:rPr>
        <w:t>L’ouverture et l’alimentation du CET relèvent de l’initiative exclusive du salarié. Les salariés intéressés adressent une demande écrite au service des ressources humaines, précisant les modes d’alimentation du compte.</w:t>
      </w:r>
    </w:p>
    <w:p w14:paraId="2B241F78" w14:textId="2791BA0C" w:rsidR="0028071D" w:rsidRPr="00D05988" w:rsidRDefault="0028071D" w:rsidP="0032191D">
      <w:pPr>
        <w:spacing w:after="0" w:line="260" w:lineRule="exact"/>
        <w:jc w:val="both"/>
        <w:rPr>
          <w:rFonts w:ascii="Arial Nova" w:hAnsi="Arial Nova"/>
        </w:rPr>
      </w:pPr>
      <w:r w:rsidRPr="00D05988">
        <w:rPr>
          <w:rFonts w:ascii="Arial Nova" w:hAnsi="Arial Nova"/>
        </w:rPr>
        <w:br w:type="page"/>
      </w:r>
    </w:p>
    <w:p w14:paraId="5EBCB384" w14:textId="77777777" w:rsidR="00CF443C" w:rsidRPr="00D05988" w:rsidRDefault="00CF443C" w:rsidP="0032191D">
      <w:pPr>
        <w:spacing w:after="0" w:line="260" w:lineRule="exact"/>
        <w:jc w:val="both"/>
        <w:rPr>
          <w:rFonts w:ascii="Arial Nova" w:hAnsi="Arial Nova"/>
        </w:rPr>
      </w:pPr>
      <w:r w:rsidRPr="00D05988">
        <w:rPr>
          <w:rFonts w:ascii="Arial Nova" w:hAnsi="Arial Nova"/>
          <w:b/>
          <w:bCs/>
        </w:rPr>
        <w:lastRenderedPageBreak/>
        <w:t>Article 2. Alimentation du compte</w:t>
      </w:r>
    </w:p>
    <w:p w14:paraId="27273881" w14:textId="77777777" w:rsidR="007805FB" w:rsidRPr="00D05988" w:rsidRDefault="007805FB" w:rsidP="0032191D">
      <w:pPr>
        <w:spacing w:after="0" w:line="260" w:lineRule="exact"/>
        <w:jc w:val="both"/>
        <w:rPr>
          <w:rFonts w:ascii="Arial Nova" w:hAnsi="Arial Nova"/>
        </w:rPr>
      </w:pPr>
    </w:p>
    <w:p w14:paraId="083FC558" w14:textId="2F5CA7FC" w:rsidR="00CF443C" w:rsidRPr="00D05988" w:rsidRDefault="008C7899" w:rsidP="0032191D">
      <w:pPr>
        <w:spacing w:after="0" w:line="260" w:lineRule="exact"/>
        <w:jc w:val="both"/>
        <w:rPr>
          <w:rFonts w:ascii="Arial Nova" w:hAnsi="Arial Nova"/>
        </w:rPr>
      </w:pPr>
      <w:r w:rsidRPr="00D05988">
        <w:rPr>
          <w:rFonts w:ascii="Arial Nova" w:hAnsi="Arial Nova"/>
        </w:rPr>
        <w:t xml:space="preserve">Le </w:t>
      </w:r>
      <w:r w:rsidR="00CF443C" w:rsidRPr="00D05988">
        <w:rPr>
          <w:rFonts w:ascii="Arial Nova" w:hAnsi="Arial Nova"/>
        </w:rPr>
        <w:t xml:space="preserve">CET </w:t>
      </w:r>
      <w:r w:rsidRPr="00D05988">
        <w:rPr>
          <w:rFonts w:ascii="Arial Nova" w:hAnsi="Arial Nova"/>
        </w:rPr>
        <w:t xml:space="preserve">peut être alimenté </w:t>
      </w:r>
      <w:r w:rsidR="00CF443C" w:rsidRPr="00D05988">
        <w:rPr>
          <w:rFonts w:ascii="Arial Nova" w:hAnsi="Arial Nova"/>
        </w:rPr>
        <w:t>par des jours de repos ou des éléments de salaire, selon les modalités suivantes</w:t>
      </w:r>
      <w:r w:rsidR="00255ECE" w:rsidRPr="00D05988">
        <w:rPr>
          <w:rFonts w:ascii="Arial Nova" w:hAnsi="Arial Nova"/>
        </w:rPr>
        <w:t> :</w:t>
      </w:r>
    </w:p>
    <w:p w14:paraId="729F7774" w14:textId="77777777" w:rsidR="0032191D" w:rsidRPr="00D05988" w:rsidRDefault="0032191D" w:rsidP="0032191D">
      <w:pPr>
        <w:spacing w:after="0" w:line="260" w:lineRule="exact"/>
        <w:jc w:val="both"/>
        <w:rPr>
          <w:rFonts w:ascii="Arial Nova" w:hAnsi="Arial Nova"/>
        </w:rPr>
      </w:pPr>
    </w:p>
    <w:p w14:paraId="11827426" w14:textId="3DC8D186" w:rsidR="00CF443C" w:rsidRPr="00D05988" w:rsidRDefault="006B2D92" w:rsidP="006B2D92">
      <w:pPr>
        <w:spacing w:after="0" w:line="260" w:lineRule="exact"/>
        <w:ind w:firstLine="708"/>
        <w:jc w:val="both"/>
        <w:rPr>
          <w:rFonts w:ascii="Arial Nova" w:hAnsi="Arial Nova"/>
        </w:rPr>
      </w:pPr>
      <w:r>
        <w:rPr>
          <w:rFonts w:ascii="Arial Nova" w:hAnsi="Arial Nova"/>
          <w:b/>
          <w:bCs/>
        </w:rPr>
        <w:t xml:space="preserve">Article </w:t>
      </w:r>
      <w:r w:rsidR="00CF443C" w:rsidRPr="00D05988">
        <w:rPr>
          <w:rFonts w:ascii="Arial Nova" w:hAnsi="Arial Nova"/>
          <w:b/>
          <w:bCs/>
        </w:rPr>
        <w:t>2.1 Alimentation en temps</w:t>
      </w:r>
    </w:p>
    <w:p w14:paraId="051EDB0E" w14:textId="77777777" w:rsidR="007805FB" w:rsidRPr="00D05988" w:rsidRDefault="007805FB" w:rsidP="0032191D">
      <w:pPr>
        <w:spacing w:after="0" w:line="260" w:lineRule="exact"/>
        <w:jc w:val="both"/>
        <w:rPr>
          <w:rFonts w:ascii="Arial Nova" w:hAnsi="Arial Nova"/>
        </w:rPr>
      </w:pPr>
    </w:p>
    <w:p w14:paraId="320EE471" w14:textId="722EB691" w:rsidR="00CF443C" w:rsidRPr="00D05988" w:rsidRDefault="00CF443C" w:rsidP="00193EEF">
      <w:pPr>
        <w:spacing w:after="120" w:line="260" w:lineRule="exact"/>
        <w:jc w:val="both"/>
        <w:rPr>
          <w:rFonts w:ascii="Arial Nova" w:hAnsi="Arial Nova"/>
        </w:rPr>
      </w:pPr>
      <w:r w:rsidRPr="00D05988">
        <w:rPr>
          <w:rFonts w:ascii="Arial Nova" w:hAnsi="Arial Nova"/>
        </w:rPr>
        <w:t>Tout salarié peut affecter à son CET :</w:t>
      </w:r>
    </w:p>
    <w:p w14:paraId="1E35E995" w14:textId="49972AFC" w:rsidR="00CF443C" w:rsidRPr="00D05988" w:rsidRDefault="00AC131C" w:rsidP="00193EEF">
      <w:pPr>
        <w:pStyle w:val="Paragraphedeliste"/>
        <w:numPr>
          <w:ilvl w:val="0"/>
          <w:numId w:val="5"/>
        </w:numPr>
        <w:spacing w:after="120" w:line="260" w:lineRule="exact"/>
        <w:ind w:left="284" w:hanging="284"/>
        <w:contextualSpacing w:val="0"/>
        <w:jc w:val="both"/>
        <w:rPr>
          <w:rFonts w:ascii="Arial Nova" w:hAnsi="Arial Nova"/>
        </w:rPr>
      </w:pPr>
      <w:proofErr w:type="gramStart"/>
      <w:r w:rsidRPr="00D05988">
        <w:rPr>
          <w:rFonts w:ascii="Arial Nova" w:hAnsi="Arial Nova"/>
        </w:rPr>
        <w:t>l</w:t>
      </w:r>
      <w:r w:rsidR="00CF443C" w:rsidRPr="00D05988">
        <w:rPr>
          <w:rFonts w:ascii="Arial Nova" w:hAnsi="Arial Nova"/>
        </w:rPr>
        <w:t>es</w:t>
      </w:r>
      <w:proofErr w:type="gramEnd"/>
      <w:r w:rsidR="00CF443C" w:rsidRPr="00D05988">
        <w:rPr>
          <w:rFonts w:ascii="Arial Nova" w:hAnsi="Arial Nova"/>
        </w:rPr>
        <w:t xml:space="preserve"> 5 jours</w:t>
      </w:r>
      <w:r w:rsidR="00B35E05" w:rsidRPr="00D05988">
        <w:rPr>
          <w:rFonts w:ascii="Arial Nova" w:hAnsi="Arial Nova"/>
        </w:rPr>
        <w:t xml:space="preserve"> ouvrés</w:t>
      </w:r>
      <w:r w:rsidR="00CF443C" w:rsidRPr="00D05988">
        <w:rPr>
          <w:rFonts w:ascii="Arial Nova" w:hAnsi="Arial Nova"/>
        </w:rPr>
        <w:t xml:space="preserve"> de congés payés</w:t>
      </w:r>
      <w:r w:rsidR="00743F57" w:rsidRPr="00D05988">
        <w:rPr>
          <w:rFonts w:ascii="Arial Nova" w:hAnsi="Arial Nova"/>
        </w:rPr>
        <w:t xml:space="preserve"> par an</w:t>
      </w:r>
      <w:r w:rsidR="00CF443C" w:rsidRPr="00D05988">
        <w:rPr>
          <w:rFonts w:ascii="Arial Nova" w:hAnsi="Arial Nova"/>
        </w:rPr>
        <w:t xml:space="preserve"> correspondant à la cinquième semaine de congés payés, les 2</w:t>
      </w:r>
      <w:r w:rsidR="007A226C">
        <w:rPr>
          <w:rFonts w:ascii="Arial Nova" w:hAnsi="Arial Nova"/>
        </w:rPr>
        <w:t>0</w:t>
      </w:r>
      <w:r w:rsidR="00255ECE" w:rsidRPr="00D05988">
        <w:rPr>
          <w:rFonts w:ascii="Arial Nova" w:hAnsi="Arial Nova"/>
        </w:rPr>
        <w:t> </w:t>
      </w:r>
      <w:r w:rsidR="00CF443C" w:rsidRPr="00D05988">
        <w:rPr>
          <w:rFonts w:ascii="Arial Nova" w:hAnsi="Arial Nova"/>
        </w:rPr>
        <w:t xml:space="preserve">premiers jours </w:t>
      </w:r>
      <w:r w:rsidR="007A226C">
        <w:rPr>
          <w:rFonts w:ascii="Arial Nova" w:hAnsi="Arial Nova"/>
        </w:rPr>
        <w:t xml:space="preserve">ouvrés </w:t>
      </w:r>
      <w:r w:rsidR="00CF443C" w:rsidRPr="00D05988">
        <w:rPr>
          <w:rFonts w:ascii="Arial Nova" w:hAnsi="Arial Nova"/>
        </w:rPr>
        <w:t>de congés payés étant exclus conformément à l’article L</w:t>
      </w:r>
      <w:r w:rsidR="00D933B9" w:rsidRPr="00D05988">
        <w:rPr>
          <w:rFonts w:ascii="Arial Nova" w:hAnsi="Arial Nova"/>
        </w:rPr>
        <w:t>. </w:t>
      </w:r>
      <w:r w:rsidR="00CF443C" w:rsidRPr="00D05988">
        <w:rPr>
          <w:rFonts w:ascii="Arial Nova" w:hAnsi="Arial Nova"/>
        </w:rPr>
        <w:t>3141-5 du Code du travail ;</w:t>
      </w:r>
    </w:p>
    <w:p w14:paraId="15E81E4C" w14:textId="7568302B" w:rsidR="002C5F98" w:rsidRPr="00D05988" w:rsidRDefault="00AC131C" w:rsidP="003D77C3">
      <w:pPr>
        <w:pStyle w:val="Paragraphedeliste"/>
        <w:numPr>
          <w:ilvl w:val="0"/>
          <w:numId w:val="5"/>
        </w:numPr>
        <w:spacing w:after="120" w:line="260" w:lineRule="exact"/>
        <w:ind w:left="284" w:hanging="284"/>
        <w:contextualSpacing w:val="0"/>
        <w:jc w:val="both"/>
        <w:rPr>
          <w:rFonts w:ascii="Arial Nova" w:hAnsi="Arial Nova"/>
        </w:rPr>
      </w:pPr>
      <w:proofErr w:type="gramStart"/>
      <w:r w:rsidRPr="00D05988">
        <w:rPr>
          <w:rFonts w:ascii="Arial Nova" w:hAnsi="Arial Nova"/>
        </w:rPr>
        <w:t>l</w:t>
      </w:r>
      <w:r w:rsidR="00CF443C" w:rsidRPr="00D05988">
        <w:rPr>
          <w:rFonts w:ascii="Arial Nova" w:hAnsi="Arial Nova"/>
        </w:rPr>
        <w:t>es</w:t>
      </w:r>
      <w:proofErr w:type="gramEnd"/>
      <w:r w:rsidR="00CF443C" w:rsidRPr="00D05988">
        <w:rPr>
          <w:rFonts w:ascii="Arial Nova" w:hAnsi="Arial Nova"/>
        </w:rPr>
        <w:t xml:space="preserve"> jours de repos liés à la réduction du temps de travail (RTT)</w:t>
      </w:r>
      <w:r w:rsidR="0028071D" w:rsidRPr="00D05988">
        <w:rPr>
          <w:rFonts w:ascii="Arial Nova" w:hAnsi="Arial Nova"/>
        </w:rPr>
        <w:t xml:space="preserve"> acquis à la date de l’épargne</w:t>
      </w:r>
      <w:r w:rsidR="00DE6512" w:rsidRPr="00D05988">
        <w:rPr>
          <w:rFonts w:ascii="Arial Nova" w:hAnsi="Arial Nova"/>
        </w:rPr>
        <w:t xml:space="preserve"> </w:t>
      </w:r>
      <w:r w:rsidR="0013408E" w:rsidRPr="00D05988">
        <w:rPr>
          <w:rFonts w:ascii="Arial Nova" w:hAnsi="Arial Nova"/>
        </w:rPr>
        <w:t>dans la limite de </w:t>
      </w:r>
      <w:r w:rsidR="00D63BDC">
        <w:rPr>
          <w:rFonts w:ascii="Arial Nova" w:hAnsi="Arial Nova"/>
        </w:rPr>
        <w:t xml:space="preserve">5 </w:t>
      </w:r>
      <w:r w:rsidR="0013408E" w:rsidRPr="00D05988">
        <w:rPr>
          <w:rFonts w:ascii="Arial Nova" w:hAnsi="Arial Nova"/>
        </w:rPr>
        <w:t>jours ouvrés</w:t>
      </w:r>
      <w:r w:rsidR="002C5F98" w:rsidRPr="00D05988">
        <w:rPr>
          <w:rFonts w:ascii="Arial Nova" w:hAnsi="Arial Nova"/>
        </w:rPr>
        <w:t xml:space="preserve"> par an</w:t>
      </w:r>
      <w:r w:rsidR="00287D32" w:rsidRPr="00D05988">
        <w:rPr>
          <w:rFonts w:ascii="Arial Nova" w:hAnsi="Arial Nova"/>
        </w:rPr>
        <w:t> ;</w:t>
      </w:r>
    </w:p>
    <w:p w14:paraId="2BE583FE" w14:textId="299BDBB9" w:rsidR="00287D32" w:rsidRPr="00D05988" w:rsidRDefault="00287D32" w:rsidP="00287D32">
      <w:pPr>
        <w:pStyle w:val="Paragraphedeliste"/>
        <w:numPr>
          <w:ilvl w:val="0"/>
          <w:numId w:val="5"/>
        </w:numPr>
        <w:spacing w:after="120" w:line="260" w:lineRule="exact"/>
        <w:ind w:left="284" w:hanging="284"/>
        <w:contextualSpacing w:val="0"/>
        <w:jc w:val="both"/>
        <w:rPr>
          <w:rFonts w:ascii="Arial Nova" w:hAnsi="Arial Nova"/>
        </w:rPr>
      </w:pPr>
      <w:proofErr w:type="gramStart"/>
      <w:r w:rsidRPr="00D05988">
        <w:rPr>
          <w:rFonts w:ascii="Arial Nova" w:hAnsi="Arial Nova"/>
        </w:rPr>
        <w:t>les</w:t>
      </w:r>
      <w:proofErr w:type="gramEnd"/>
      <w:r w:rsidRPr="00D05988">
        <w:rPr>
          <w:rFonts w:ascii="Arial Nova" w:hAnsi="Arial Nova"/>
        </w:rPr>
        <w:t xml:space="preserve"> congés d’ancienneté ;</w:t>
      </w:r>
    </w:p>
    <w:p w14:paraId="1C7A6F1E" w14:textId="3CBC1EC9" w:rsidR="00287D32" w:rsidRDefault="00287D32" w:rsidP="00287D32">
      <w:pPr>
        <w:pStyle w:val="Paragraphedeliste"/>
        <w:numPr>
          <w:ilvl w:val="0"/>
          <w:numId w:val="5"/>
        </w:numPr>
        <w:spacing w:after="120" w:line="260" w:lineRule="exact"/>
        <w:ind w:left="284" w:hanging="284"/>
        <w:contextualSpacing w:val="0"/>
        <w:jc w:val="both"/>
        <w:rPr>
          <w:rFonts w:ascii="Arial Nova" w:hAnsi="Arial Nova"/>
        </w:rPr>
      </w:pPr>
      <w:proofErr w:type="gramStart"/>
      <w:r w:rsidRPr="00D05988">
        <w:rPr>
          <w:rFonts w:ascii="Arial Nova" w:hAnsi="Arial Nova"/>
        </w:rPr>
        <w:t>les</w:t>
      </w:r>
      <w:proofErr w:type="gramEnd"/>
      <w:r w:rsidRPr="00D05988">
        <w:rPr>
          <w:rFonts w:ascii="Arial Nova" w:hAnsi="Arial Nova"/>
        </w:rPr>
        <w:t xml:space="preserve"> congés conventionnels prévus par accord d’entreprise</w:t>
      </w:r>
    </w:p>
    <w:p w14:paraId="2F057752" w14:textId="00F55A58" w:rsidR="00CF443C" w:rsidRPr="00261978" w:rsidRDefault="00D63BDC" w:rsidP="00261978">
      <w:pPr>
        <w:pStyle w:val="Paragraphedeliste"/>
        <w:numPr>
          <w:ilvl w:val="0"/>
          <w:numId w:val="5"/>
        </w:numPr>
        <w:spacing w:after="120" w:line="260" w:lineRule="exact"/>
        <w:ind w:left="284" w:hanging="284"/>
        <w:contextualSpacing w:val="0"/>
        <w:jc w:val="both"/>
        <w:rPr>
          <w:rFonts w:ascii="Arial Nova" w:hAnsi="Arial Nova"/>
        </w:rPr>
      </w:pPr>
      <w:proofErr w:type="gramStart"/>
      <w:r w:rsidRPr="00D63BDC">
        <w:rPr>
          <w:rFonts w:ascii="Arial Nova" w:hAnsi="Arial Nova"/>
        </w:rPr>
        <w:t>le</w:t>
      </w:r>
      <w:r>
        <w:rPr>
          <w:rFonts w:ascii="Arial Nova" w:hAnsi="Arial Nova"/>
        </w:rPr>
        <w:t>s</w:t>
      </w:r>
      <w:proofErr w:type="gramEnd"/>
      <w:r>
        <w:rPr>
          <w:rFonts w:ascii="Arial Nova" w:hAnsi="Arial Nova"/>
        </w:rPr>
        <w:t xml:space="preserve"> </w:t>
      </w:r>
      <w:r w:rsidRPr="00D63BDC">
        <w:rPr>
          <w:rFonts w:ascii="Arial Nova" w:hAnsi="Arial Nova"/>
        </w:rPr>
        <w:t xml:space="preserve">repos compensateurs </w:t>
      </w:r>
      <w:r w:rsidR="00E465DB">
        <w:rPr>
          <w:rFonts w:ascii="Arial Nova" w:hAnsi="Arial Nova"/>
        </w:rPr>
        <w:t xml:space="preserve">et repos remplacement </w:t>
      </w:r>
      <w:r w:rsidRPr="00D63BDC">
        <w:rPr>
          <w:rFonts w:ascii="Arial Nova" w:hAnsi="Arial Nova"/>
        </w:rPr>
        <w:t>acquis non pris (par fraction de 7 heures)</w:t>
      </w:r>
    </w:p>
    <w:p w14:paraId="6803A73C" w14:textId="41398516" w:rsidR="00CC50AB" w:rsidRPr="008473AB" w:rsidRDefault="00CF443C" w:rsidP="00F42284">
      <w:pPr>
        <w:spacing w:after="120" w:line="260" w:lineRule="exact"/>
        <w:jc w:val="both"/>
        <w:rPr>
          <w:rFonts w:ascii="Arial Nova" w:hAnsi="Arial Nova"/>
        </w:rPr>
      </w:pPr>
      <w:r w:rsidRPr="00D05988">
        <w:rPr>
          <w:rFonts w:ascii="Arial Nova" w:hAnsi="Arial Nova"/>
        </w:rPr>
        <w:t>L</w:t>
      </w:r>
      <w:r w:rsidR="00EF4D0A" w:rsidRPr="00D05988">
        <w:rPr>
          <w:rFonts w:ascii="Arial Nova" w:hAnsi="Arial Nova"/>
        </w:rPr>
        <w:t>e nombre total de jours de congés et de repos pouvant être capitalisés sur le compte épargne-temps est plafonné à 120</w:t>
      </w:r>
      <w:r w:rsidR="008C7899" w:rsidRPr="00D05988">
        <w:rPr>
          <w:rFonts w:ascii="Arial Nova" w:hAnsi="Arial Nova"/>
        </w:rPr>
        <w:t xml:space="preserve"> </w:t>
      </w:r>
      <w:r w:rsidR="00EF4D0A" w:rsidRPr="00D05988">
        <w:rPr>
          <w:rFonts w:ascii="Arial Nova" w:hAnsi="Arial Nova"/>
        </w:rPr>
        <w:t xml:space="preserve">jours ouvrés sur l’ensemble de la durée d’application du présent </w:t>
      </w:r>
      <w:r w:rsidR="00EF4D0A" w:rsidRPr="008473AB">
        <w:rPr>
          <w:rFonts w:ascii="Arial Nova" w:hAnsi="Arial Nova"/>
        </w:rPr>
        <w:t>accord</w:t>
      </w:r>
      <w:r w:rsidRPr="008473AB">
        <w:rPr>
          <w:rFonts w:ascii="Arial Nova" w:hAnsi="Arial Nova"/>
        </w:rPr>
        <w:t>.</w:t>
      </w:r>
    </w:p>
    <w:p w14:paraId="27F4D418" w14:textId="3E7607D8" w:rsidR="00CC50AB" w:rsidRDefault="00CC50AB" w:rsidP="00F42284">
      <w:pPr>
        <w:spacing w:after="120" w:line="260" w:lineRule="exact"/>
        <w:jc w:val="both"/>
        <w:rPr>
          <w:rFonts w:ascii="Arial Nova" w:hAnsi="Arial Nova"/>
        </w:rPr>
      </w:pPr>
      <w:r w:rsidRPr="008473AB">
        <w:rPr>
          <w:rFonts w:ascii="Arial Nova" w:hAnsi="Arial Nova"/>
        </w:rPr>
        <w:t>A titre exceptionnel</w:t>
      </w:r>
      <w:r w:rsidR="00D93820">
        <w:rPr>
          <w:rFonts w:ascii="Arial Nova" w:hAnsi="Arial Nova"/>
        </w:rPr>
        <w:t xml:space="preserve"> et dérogatoire</w:t>
      </w:r>
      <w:r w:rsidRPr="008473AB">
        <w:rPr>
          <w:rFonts w:ascii="Arial Nova" w:hAnsi="Arial Nova"/>
        </w:rPr>
        <w:t>, les salariés pourront capitaliser jusqu’à 80 jours ouvrés durant la première année de mise en place du présent accord, sans que le nombre total de jours capitalisés ne puisse dépasser 120 jours ouvrés sur l’ensemble de la durée d’application du présent accord.</w:t>
      </w:r>
    </w:p>
    <w:p w14:paraId="427C7A51" w14:textId="77777777" w:rsidR="0028071D" w:rsidRPr="00D05988" w:rsidRDefault="0028071D" w:rsidP="0032191D">
      <w:pPr>
        <w:spacing w:after="0" w:line="260" w:lineRule="exact"/>
        <w:jc w:val="both"/>
        <w:rPr>
          <w:rFonts w:ascii="Arial Nova" w:hAnsi="Arial Nova"/>
        </w:rPr>
      </w:pPr>
    </w:p>
    <w:p w14:paraId="5D775104" w14:textId="19413CB0" w:rsidR="00CF443C" w:rsidRPr="00D05988" w:rsidRDefault="006B2D92" w:rsidP="006B2D92">
      <w:pPr>
        <w:spacing w:after="0" w:line="260" w:lineRule="exact"/>
        <w:ind w:firstLine="708"/>
        <w:jc w:val="both"/>
        <w:rPr>
          <w:rFonts w:ascii="Arial Nova" w:hAnsi="Arial Nova"/>
        </w:rPr>
      </w:pPr>
      <w:r>
        <w:rPr>
          <w:rFonts w:ascii="Arial Nova" w:hAnsi="Arial Nova"/>
          <w:b/>
          <w:bCs/>
        </w:rPr>
        <w:t xml:space="preserve">Article </w:t>
      </w:r>
      <w:r w:rsidR="00CF443C" w:rsidRPr="00D05988">
        <w:rPr>
          <w:rFonts w:ascii="Arial Nova" w:hAnsi="Arial Nova"/>
          <w:b/>
          <w:bCs/>
        </w:rPr>
        <w:t>2.2 Alimentation en argent</w:t>
      </w:r>
    </w:p>
    <w:p w14:paraId="5403F15D" w14:textId="77777777" w:rsidR="007805FB" w:rsidRPr="00D05988" w:rsidRDefault="007805FB" w:rsidP="0032191D">
      <w:pPr>
        <w:spacing w:after="0" w:line="260" w:lineRule="exact"/>
        <w:jc w:val="both"/>
        <w:rPr>
          <w:rFonts w:ascii="Arial Nova" w:hAnsi="Arial Nova"/>
        </w:rPr>
      </w:pPr>
    </w:p>
    <w:p w14:paraId="4FDFB80A" w14:textId="44FD0004" w:rsidR="0028071D" w:rsidRPr="00D05988" w:rsidRDefault="00CF443C" w:rsidP="0028071D">
      <w:pPr>
        <w:spacing w:after="120" w:line="260" w:lineRule="exact"/>
        <w:jc w:val="both"/>
        <w:rPr>
          <w:rFonts w:ascii="Arial Nova" w:hAnsi="Arial Nova"/>
        </w:rPr>
      </w:pPr>
      <w:r w:rsidRPr="00D05988">
        <w:rPr>
          <w:rFonts w:ascii="Arial Nova" w:hAnsi="Arial Nova"/>
        </w:rPr>
        <w:t>T</w:t>
      </w:r>
      <w:r w:rsidR="0028071D" w:rsidRPr="00D05988">
        <w:rPr>
          <w:rFonts w:ascii="Arial Nova" w:hAnsi="Arial Nova"/>
        </w:rPr>
        <w:t>out salarié peut, sur demande expresse formulée par écrit, alimenter son CET au moyen des éléments de rémunération suivants :</w:t>
      </w:r>
    </w:p>
    <w:p w14:paraId="3A809B54" w14:textId="74192171" w:rsidR="0028071D" w:rsidRPr="00D05988" w:rsidRDefault="0028071D" w:rsidP="00F57312">
      <w:pPr>
        <w:pStyle w:val="Paragraphedeliste"/>
        <w:numPr>
          <w:ilvl w:val="0"/>
          <w:numId w:val="5"/>
        </w:numPr>
        <w:spacing w:after="120" w:line="260" w:lineRule="exact"/>
        <w:ind w:left="709" w:hanging="283"/>
        <w:contextualSpacing w:val="0"/>
        <w:jc w:val="both"/>
        <w:rPr>
          <w:rFonts w:ascii="Arial Nova" w:hAnsi="Arial Nova"/>
        </w:rPr>
      </w:pPr>
      <w:proofErr w:type="gramStart"/>
      <w:r w:rsidRPr="00D05988">
        <w:rPr>
          <w:rFonts w:ascii="Arial Nova" w:hAnsi="Arial Nova"/>
        </w:rPr>
        <w:t>la</w:t>
      </w:r>
      <w:proofErr w:type="gramEnd"/>
      <w:r w:rsidRPr="00D05988">
        <w:rPr>
          <w:rFonts w:ascii="Arial Nova" w:hAnsi="Arial Nova"/>
        </w:rPr>
        <w:t xml:space="preserve"> totalité ou une fraction des sommes issues de la répartition de la réserve de participation brute</w:t>
      </w:r>
      <w:r w:rsidR="00D45780" w:rsidRPr="00D05988">
        <w:rPr>
          <w:rFonts w:ascii="Arial Nova" w:hAnsi="Arial Nova"/>
        </w:rPr>
        <w:t xml:space="preserve"> </w:t>
      </w:r>
      <w:r w:rsidR="00D93820">
        <w:rPr>
          <w:rFonts w:ascii="Arial Nova" w:hAnsi="Arial Nova"/>
        </w:rPr>
        <w:t xml:space="preserve">au terme de son indisponibilité (5 ans) </w:t>
      </w:r>
      <w:r w:rsidRPr="00D05988">
        <w:rPr>
          <w:rFonts w:ascii="Arial Nova" w:hAnsi="Arial Nova"/>
        </w:rPr>
        <w:t>;</w:t>
      </w:r>
    </w:p>
    <w:p w14:paraId="0AFF38E5" w14:textId="61BEE31D" w:rsidR="00E24598" w:rsidRPr="00652B91" w:rsidRDefault="0028071D" w:rsidP="00652B91">
      <w:pPr>
        <w:pStyle w:val="Paragraphedeliste"/>
        <w:numPr>
          <w:ilvl w:val="0"/>
          <w:numId w:val="5"/>
        </w:numPr>
        <w:spacing w:after="120" w:line="260" w:lineRule="exact"/>
        <w:ind w:left="709" w:hanging="283"/>
        <w:contextualSpacing w:val="0"/>
        <w:jc w:val="both"/>
        <w:rPr>
          <w:rFonts w:ascii="Arial Nova" w:hAnsi="Arial Nova"/>
        </w:rPr>
      </w:pPr>
      <w:proofErr w:type="gramStart"/>
      <w:r w:rsidRPr="00D05988">
        <w:rPr>
          <w:rFonts w:ascii="Arial Nova" w:hAnsi="Arial Nova"/>
        </w:rPr>
        <w:t>la</w:t>
      </w:r>
      <w:proofErr w:type="gramEnd"/>
      <w:r w:rsidRPr="00D05988">
        <w:rPr>
          <w:rFonts w:ascii="Arial Nova" w:hAnsi="Arial Nova"/>
        </w:rPr>
        <w:t xml:space="preserve"> totalité ou une fraction de la prime d’intéressement </w:t>
      </w:r>
      <w:r w:rsidR="00D93820" w:rsidRPr="00D05988">
        <w:rPr>
          <w:rFonts w:ascii="Arial Nova" w:hAnsi="Arial Nova"/>
        </w:rPr>
        <w:t>qui lui est due</w:t>
      </w:r>
      <w:r w:rsidR="00D93820">
        <w:rPr>
          <w:rFonts w:ascii="Arial Nova" w:hAnsi="Arial Nova"/>
        </w:rPr>
        <w:t xml:space="preserve"> déduite des charges sociales salariales (dont CSG et CRDS) et du prélèvement à la source</w:t>
      </w:r>
      <w:r w:rsidRPr="00D05988">
        <w:rPr>
          <w:rFonts w:ascii="Arial Nova" w:hAnsi="Arial Nova"/>
        </w:rPr>
        <w:t>, sous réserve de l’existence d’un accord collectif d’intéressement en vigueur au sein de l’entreprise</w:t>
      </w:r>
      <w:r w:rsidR="00502A5B" w:rsidRPr="00D05988">
        <w:rPr>
          <w:rFonts w:ascii="Arial Nova" w:hAnsi="Arial Nova"/>
        </w:rPr>
        <w:t xml:space="preserve"> au moment du versement.</w:t>
      </w:r>
    </w:p>
    <w:p w14:paraId="324F24E7" w14:textId="01042FC0" w:rsidR="006F6C5B" w:rsidRPr="00D05988" w:rsidRDefault="006F6C5B" w:rsidP="00F42284">
      <w:pPr>
        <w:spacing w:after="0" w:line="260" w:lineRule="exact"/>
        <w:jc w:val="both"/>
        <w:rPr>
          <w:rFonts w:ascii="Arial Nova" w:hAnsi="Arial Nova"/>
        </w:rPr>
      </w:pPr>
      <w:r w:rsidRPr="00D05988">
        <w:rPr>
          <w:rFonts w:ascii="Arial Nova" w:hAnsi="Arial Nova"/>
        </w:rPr>
        <w:t>L</w:t>
      </w:r>
      <w:r w:rsidR="00F42284" w:rsidRPr="00D05988">
        <w:rPr>
          <w:rFonts w:ascii="Arial Nova" w:hAnsi="Arial Nova"/>
        </w:rPr>
        <w:t xml:space="preserve">e montant annuel des éléments de rémunération pouvant être affectés </w:t>
      </w:r>
      <w:r w:rsidR="00196B1C" w:rsidRPr="00D05988">
        <w:rPr>
          <w:rFonts w:ascii="Arial Nova" w:hAnsi="Arial Nova"/>
        </w:rPr>
        <w:t xml:space="preserve">à ce titre </w:t>
      </w:r>
      <w:r w:rsidR="00F42284" w:rsidRPr="00D05988">
        <w:rPr>
          <w:rFonts w:ascii="Arial Nova" w:hAnsi="Arial Nova"/>
        </w:rPr>
        <w:t xml:space="preserve">au compte épargne-temps par un salarié ne peut excéder un plafond de </w:t>
      </w:r>
      <w:r w:rsidR="00BF5040">
        <w:rPr>
          <w:rFonts w:ascii="Arial Nova" w:hAnsi="Arial Nova"/>
        </w:rPr>
        <w:t>10</w:t>
      </w:r>
      <w:r w:rsidR="00F42284" w:rsidRPr="00D05988">
        <w:rPr>
          <w:rFonts w:ascii="Arial Nova" w:hAnsi="Arial Nova"/>
        </w:rPr>
        <w:t> 000 euros bruts.</w:t>
      </w:r>
    </w:p>
    <w:p w14:paraId="7B3101E2" w14:textId="77777777" w:rsidR="00F42284" w:rsidRDefault="00F42284" w:rsidP="0032191D">
      <w:pPr>
        <w:spacing w:after="0" w:line="260" w:lineRule="exact"/>
        <w:jc w:val="both"/>
        <w:rPr>
          <w:rFonts w:ascii="Arial Nova" w:hAnsi="Arial Nova"/>
        </w:rPr>
      </w:pPr>
    </w:p>
    <w:p w14:paraId="36DEBF3B" w14:textId="1C3DBECE" w:rsidR="00CA26B3" w:rsidRPr="00D05988" w:rsidRDefault="00CA26B3" w:rsidP="0032191D">
      <w:pPr>
        <w:spacing w:after="0" w:line="260" w:lineRule="exact"/>
        <w:jc w:val="both"/>
        <w:rPr>
          <w:rFonts w:ascii="Arial Nova" w:hAnsi="Arial Nova"/>
        </w:rPr>
      </w:pPr>
      <w:r>
        <w:rPr>
          <w:rFonts w:ascii="Arial Nova" w:hAnsi="Arial Nova"/>
        </w:rPr>
        <w:t>Le solde du compteur individuel de chaque salarié lui sera communiqué annuellement par le service des Ressources Humaines</w:t>
      </w:r>
      <w:r w:rsidR="00BD59B1">
        <w:rPr>
          <w:rFonts w:ascii="Arial Nova" w:hAnsi="Arial Nova"/>
        </w:rPr>
        <w:t xml:space="preserve"> au mois de janvier.</w:t>
      </w:r>
    </w:p>
    <w:p w14:paraId="6D13A6AC" w14:textId="77777777" w:rsidR="00112B4C" w:rsidRDefault="00112B4C" w:rsidP="00443D38">
      <w:pPr>
        <w:spacing w:after="0" w:line="260" w:lineRule="exact"/>
        <w:jc w:val="both"/>
        <w:rPr>
          <w:rFonts w:ascii="Arial Nova" w:hAnsi="Arial Nova"/>
        </w:rPr>
      </w:pPr>
    </w:p>
    <w:p w14:paraId="658AFFD1" w14:textId="77777777" w:rsidR="00CA26B3" w:rsidRPr="00443D38" w:rsidRDefault="00CA26B3" w:rsidP="00443D38">
      <w:pPr>
        <w:spacing w:after="0" w:line="260" w:lineRule="exact"/>
        <w:jc w:val="both"/>
        <w:rPr>
          <w:rFonts w:ascii="Arial Nova" w:hAnsi="Arial Nova"/>
        </w:rPr>
      </w:pPr>
    </w:p>
    <w:p w14:paraId="20EC0EE5" w14:textId="7F267AB1" w:rsidR="00CF443C" w:rsidRPr="00D05988" w:rsidRDefault="00CF443C" w:rsidP="0032191D">
      <w:pPr>
        <w:spacing w:after="0" w:line="260" w:lineRule="exact"/>
        <w:jc w:val="both"/>
        <w:rPr>
          <w:rFonts w:ascii="Arial Nova" w:hAnsi="Arial Nova"/>
          <w:b/>
          <w:bCs/>
        </w:rPr>
      </w:pPr>
      <w:r w:rsidRPr="00D05988">
        <w:rPr>
          <w:rFonts w:ascii="Arial Nova" w:hAnsi="Arial Nova"/>
          <w:b/>
          <w:bCs/>
        </w:rPr>
        <w:t xml:space="preserve">Article </w:t>
      </w:r>
      <w:r w:rsidR="00DC1CE8">
        <w:rPr>
          <w:rFonts w:ascii="Arial Nova" w:hAnsi="Arial Nova"/>
          <w:b/>
          <w:bCs/>
        </w:rPr>
        <w:t>3</w:t>
      </w:r>
      <w:r w:rsidRPr="00D05988">
        <w:rPr>
          <w:rFonts w:ascii="Arial Nova" w:hAnsi="Arial Nova"/>
          <w:b/>
          <w:bCs/>
        </w:rPr>
        <w:t xml:space="preserve">. Utilisation du compte </w:t>
      </w:r>
      <w:r w:rsidR="00FE31FD" w:rsidRPr="00D05988">
        <w:rPr>
          <w:rFonts w:ascii="Arial Nova" w:hAnsi="Arial Nova"/>
          <w:b/>
          <w:bCs/>
        </w:rPr>
        <w:t xml:space="preserve">épargne-temps </w:t>
      </w:r>
    </w:p>
    <w:p w14:paraId="5637E867" w14:textId="77777777" w:rsidR="007805FB" w:rsidRPr="00D05988" w:rsidRDefault="007805FB" w:rsidP="0032191D">
      <w:pPr>
        <w:spacing w:after="0" w:line="260" w:lineRule="exact"/>
        <w:jc w:val="both"/>
        <w:rPr>
          <w:rFonts w:ascii="Arial Nova" w:hAnsi="Arial Nova"/>
        </w:rPr>
      </w:pPr>
    </w:p>
    <w:p w14:paraId="1B043C76" w14:textId="1765D8AF" w:rsidR="00CF443C" w:rsidRPr="00D05988" w:rsidRDefault="006B2D92" w:rsidP="006B2D92">
      <w:pPr>
        <w:spacing w:after="0" w:line="260" w:lineRule="exact"/>
        <w:ind w:firstLine="708"/>
        <w:jc w:val="both"/>
        <w:rPr>
          <w:rFonts w:ascii="Arial Nova" w:hAnsi="Arial Nova"/>
        </w:rPr>
      </w:pPr>
      <w:r>
        <w:rPr>
          <w:rFonts w:ascii="Arial Nova" w:hAnsi="Arial Nova"/>
          <w:b/>
          <w:bCs/>
        </w:rPr>
        <w:t xml:space="preserve">Article </w:t>
      </w:r>
      <w:r w:rsidR="00DC1CE8">
        <w:rPr>
          <w:rFonts w:ascii="Arial Nova" w:hAnsi="Arial Nova"/>
          <w:b/>
          <w:bCs/>
        </w:rPr>
        <w:t>3</w:t>
      </w:r>
      <w:r w:rsidR="00CF443C" w:rsidRPr="00D05988">
        <w:rPr>
          <w:rFonts w:ascii="Arial Nova" w:hAnsi="Arial Nova"/>
          <w:b/>
          <w:bCs/>
        </w:rPr>
        <w:t>.1 Nature des congés pouvant être pris</w:t>
      </w:r>
    </w:p>
    <w:p w14:paraId="37C7DDFE" w14:textId="77777777" w:rsidR="007805FB" w:rsidRPr="00D05988" w:rsidRDefault="007805FB" w:rsidP="0032191D">
      <w:pPr>
        <w:spacing w:after="0" w:line="260" w:lineRule="exact"/>
        <w:jc w:val="both"/>
        <w:rPr>
          <w:rFonts w:ascii="Arial Nova" w:hAnsi="Arial Nova"/>
        </w:rPr>
      </w:pPr>
    </w:p>
    <w:p w14:paraId="37A44797" w14:textId="5AA40030" w:rsidR="0032191D" w:rsidRPr="00D05988" w:rsidRDefault="0028071D" w:rsidP="00193EEF">
      <w:pPr>
        <w:spacing w:after="120" w:line="260" w:lineRule="exact"/>
        <w:jc w:val="both"/>
        <w:rPr>
          <w:rFonts w:ascii="Arial Nova" w:hAnsi="Arial Nova"/>
        </w:rPr>
      </w:pPr>
      <w:r w:rsidRPr="00D05988">
        <w:rPr>
          <w:rFonts w:ascii="Arial Nova" w:hAnsi="Arial Nova"/>
        </w:rPr>
        <w:t>Le salarié peut</w:t>
      </w:r>
      <w:r w:rsidR="004D0905" w:rsidRPr="004D0905">
        <w:rPr>
          <w:rFonts w:ascii="Arial Nova" w:hAnsi="Arial Nova"/>
        </w:rPr>
        <w:t>, avec l'accord de son supérieur hiérarchique et du service des Ressources Humaines</w:t>
      </w:r>
      <w:r w:rsidR="00FD51A5">
        <w:rPr>
          <w:rFonts w:ascii="Arial Nova" w:hAnsi="Arial Nova"/>
        </w:rPr>
        <w:t>,</w:t>
      </w:r>
      <w:r w:rsidR="00332CBD" w:rsidRPr="004D0905">
        <w:rPr>
          <w:rFonts w:ascii="Arial Nova" w:hAnsi="Arial Nova"/>
        </w:rPr>
        <w:t xml:space="preserve"> </w:t>
      </w:r>
      <w:r w:rsidRPr="004D0905">
        <w:rPr>
          <w:rFonts w:ascii="Arial Nova" w:hAnsi="Arial Nova"/>
        </w:rPr>
        <w:t>prendre tout</w:t>
      </w:r>
      <w:r w:rsidRPr="00D05988">
        <w:rPr>
          <w:rFonts w:ascii="Arial Nova" w:hAnsi="Arial Nova"/>
        </w:rPr>
        <w:t xml:space="preserve"> ou partie des jours épargnés sur son CET une fois ses congés payés consommés</w:t>
      </w:r>
      <w:r w:rsidR="00443D38">
        <w:rPr>
          <w:rFonts w:ascii="Arial Nova" w:hAnsi="Arial Nova"/>
        </w:rPr>
        <w:t xml:space="preserve">, </w:t>
      </w:r>
      <w:r w:rsidR="0032191D" w:rsidRPr="00D05988">
        <w:rPr>
          <w:rFonts w:ascii="Arial Nova" w:hAnsi="Arial Nova"/>
        </w:rPr>
        <w:t>pour indemniser tout ou partie :</w:t>
      </w:r>
    </w:p>
    <w:p w14:paraId="345B3151" w14:textId="5F210E53" w:rsidR="0032191D" w:rsidRPr="00D05988" w:rsidRDefault="0032191D" w:rsidP="0028071D">
      <w:pPr>
        <w:pStyle w:val="Paragraphedeliste"/>
        <w:numPr>
          <w:ilvl w:val="0"/>
          <w:numId w:val="5"/>
        </w:numPr>
        <w:spacing w:after="120" w:line="260" w:lineRule="exact"/>
        <w:ind w:left="284" w:hanging="284"/>
        <w:contextualSpacing w:val="0"/>
        <w:jc w:val="both"/>
        <w:rPr>
          <w:rFonts w:ascii="Arial Nova" w:hAnsi="Arial Nova"/>
        </w:rPr>
      </w:pPr>
      <w:proofErr w:type="gramStart"/>
      <w:r w:rsidRPr="00D05988">
        <w:rPr>
          <w:rFonts w:ascii="Arial Nova" w:hAnsi="Arial Nova"/>
        </w:rPr>
        <w:lastRenderedPageBreak/>
        <w:t>d’un</w:t>
      </w:r>
      <w:proofErr w:type="gramEnd"/>
      <w:r w:rsidRPr="00D05988">
        <w:rPr>
          <w:rFonts w:ascii="Arial Nova" w:hAnsi="Arial Nova"/>
        </w:rPr>
        <w:t xml:space="preserve"> congé sans solde d’une durée minimale de 15 jours</w:t>
      </w:r>
      <w:r w:rsidR="0026113E" w:rsidRPr="00D05988">
        <w:rPr>
          <w:rFonts w:ascii="Arial Nova" w:hAnsi="Arial Nova"/>
        </w:rPr>
        <w:t xml:space="preserve"> calendaires</w:t>
      </w:r>
      <w:r w:rsidR="0028071D" w:rsidRPr="00D05988">
        <w:rPr>
          <w:rFonts w:ascii="Arial Nova" w:hAnsi="Arial Nova"/>
        </w:rPr>
        <w:t>. Un congé sans solde est une période d'absence volontairement non rémunérée, pendant laquelle un salarié suspend son contrat de travail</w:t>
      </w:r>
      <w:r w:rsidR="00635E74">
        <w:rPr>
          <w:rFonts w:ascii="Arial Nova" w:hAnsi="Arial Nova"/>
        </w:rPr>
        <w:t xml:space="preserve"> </w:t>
      </w:r>
      <w:r w:rsidRPr="00D05988">
        <w:rPr>
          <w:rFonts w:ascii="Arial Nova" w:hAnsi="Arial Nova"/>
        </w:rPr>
        <w:t>;</w:t>
      </w:r>
    </w:p>
    <w:p w14:paraId="297FB284" w14:textId="3A471FA9" w:rsidR="0032191D" w:rsidRPr="00D05988" w:rsidRDefault="0032191D" w:rsidP="00193EEF">
      <w:pPr>
        <w:pStyle w:val="Paragraphedeliste"/>
        <w:numPr>
          <w:ilvl w:val="0"/>
          <w:numId w:val="5"/>
        </w:numPr>
        <w:spacing w:after="120" w:line="260" w:lineRule="exact"/>
        <w:ind w:left="284" w:hanging="284"/>
        <w:contextualSpacing w:val="0"/>
        <w:jc w:val="both"/>
        <w:rPr>
          <w:rFonts w:ascii="Arial Nova" w:hAnsi="Arial Nova"/>
        </w:rPr>
      </w:pPr>
      <w:proofErr w:type="gramStart"/>
      <w:r w:rsidRPr="00D05988">
        <w:rPr>
          <w:rFonts w:ascii="Arial Nova" w:hAnsi="Arial Nova"/>
        </w:rPr>
        <w:t>d’un</w:t>
      </w:r>
      <w:proofErr w:type="gramEnd"/>
      <w:r w:rsidRPr="00D05988">
        <w:rPr>
          <w:rFonts w:ascii="Arial Nova" w:hAnsi="Arial Nova"/>
        </w:rPr>
        <w:t xml:space="preserve"> congé pour enfant gravement malade</w:t>
      </w:r>
      <w:r w:rsidR="00835271">
        <w:rPr>
          <w:rFonts w:ascii="Arial Nova" w:hAnsi="Arial Nova"/>
        </w:rPr>
        <w:t xml:space="preserve">, dont l’état de santé est attesté par un certificat médical détaillé, </w:t>
      </w:r>
      <w:r w:rsidR="00635E74">
        <w:rPr>
          <w:rFonts w:ascii="Arial Nova" w:hAnsi="Arial Nova"/>
        </w:rPr>
        <w:t xml:space="preserve">ou situation de proche aidant, </w:t>
      </w:r>
      <w:r w:rsidR="00472ECC" w:rsidRPr="00D05988">
        <w:rPr>
          <w:rFonts w:ascii="Arial Nova" w:hAnsi="Arial Nova"/>
        </w:rPr>
        <w:t>d’une durée minimale de</w:t>
      </w:r>
      <w:r w:rsidR="00BD2AE2" w:rsidRPr="00D05988">
        <w:rPr>
          <w:rFonts w:ascii="Arial Nova" w:hAnsi="Arial Nova"/>
        </w:rPr>
        <w:t xml:space="preserve"> 10</w:t>
      </w:r>
      <w:r w:rsidR="00472ECC" w:rsidRPr="00D05988">
        <w:rPr>
          <w:rFonts w:ascii="Arial Nova" w:hAnsi="Arial Nova"/>
        </w:rPr>
        <w:t xml:space="preserve"> jours calendaires</w:t>
      </w:r>
      <w:r w:rsidR="00F42284" w:rsidRPr="00D05988">
        <w:rPr>
          <w:rFonts w:ascii="Arial Nova" w:hAnsi="Arial Nova"/>
        </w:rPr>
        <w:t> </w:t>
      </w:r>
      <w:r w:rsidRPr="00D05988">
        <w:rPr>
          <w:rFonts w:ascii="Arial Nova" w:hAnsi="Arial Nova"/>
        </w:rPr>
        <w:t>;</w:t>
      </w:r>
    </w:p>
    <w:p w14:paraId="22F02D60" w14:textId="1209322A" w:rsidR="0032191D" w:rsidRPr="00D05988" w:rsidRDefault="0032191D" w:rsidP="00193EEF">
      <w:pPr>
        <w:pStyle w:val="Paragraphedeliste"/>
        <w:numPr>
          <w:ilvl w:val="0"/>
          <w:numId w:val="5"/>
        </w:numPr>
        <w:spacing w:after="120" w:line="260" w:lineRule="exact"/>
        <w:ind w:left="284" w:hanging="284"/>
        <w:contextualSpacing w:val="0"/>
        <w:jc w:val="both"/>
        <w:rPr>
          <w:rFonts w:ascii="Arial Nova" w:hAnsi="Arial Nova"/>
        </w:rPr>
      </w:pPr>
      <w:proofErr w:type="gramStart"/>
      <w:r w:rsidRPr="00D05988">
        <w:rPr>
          <w:rFonts w:ascii="Arial Nova" w:hAnsi="Arial Nova"/>
        </w:rPr>
        <w:t>des</w:t>
      </w:r>
      <w:proofErr w:type="gramEnd"/>
      <w:r w:rsidRPr="00D05988">
        <w:rPr>
          <w:rFonts w:ascii="Arial Nova" w:hAnsi="Arial Nova"/>
        </w:rPr>
        <w:t xml:space="preserve"> temps de formation effectués en dehors du temps de travail </w:t>
      </w:r>
      <w:r w:rsidR="00BD2AE2" w:rsidRPr="00D05988">
        <w:rPr>
          <w:rFonts w:ascii="Arial Nova" w:hAnsi="Arial Nova"/>
        </w:rPr>
        <w:t>d’une durée minimale de 5 jours</w:t>
      </w:r>
      <w:r w:rsidR="00D74393" w:rsidRPr="00D05988">
        <w:rPr>
          <w:rFonts w:ascii="Arial Nova" w:hAnsi="Arial Nova"/>
        </w:rPr>
        <w:t xml:space="preserve"> calendaires</w:t>
      </w:r>
      <w:r w:rsidR="00332CBD">
        <w:rPr>
          <w:rFonts w:ascii="Arial Nova" w:hAnsi="Arial Nova"/>
        </w:rPr>
        <w:t xml:space="preserve"> avec un délai de prévenance de 1 mois</w:t>
      </w:r>
      <w:r w:rsidR="00F42284" w:rsidRPr="00D05988">
        <w:rPr>
          <w:rFonts w:ascii="Arial Nova" w:hAnsi="Arial Nova"/>
        </w:rPr>
        <w:t> </w:t>
      </w:r>
      <w:r w:rsidRPr="00D05988">
        <w:rPr>
          <w:rFonts w:ascii="Arial Nova" w:hAnsi="Arial Nova"/>
        </w:rPr>
        <w:t>;</w:t>
      </w:r>
    </w:p>
    <w:p w14:paraId="1A623CD8" w14:textId="36523F95" w:rsidR="00DC1CE8" w:rsidRPr="00DC1CE8" w:rsidRDefault="0032191D" w:rsidP="00DC1CE8">
      <w:pPr>
        <w:pStyle w:val="Paragraphedeliste"/>
        <w:numPr>
          <w:ilvl w:val="0"/>
          <w:numId w:val="5"/>
        </w:numPr>
        <w:spacing w:after="120" w:line="260" w:lineRule="exact"/>
        <w:ind w:left="284" w:hanging="284"/>
        <w:contextualSpacing w:val="0"/>
        <w:jc w:val="both"/>
        <w:rPr>
          <w:rFonts w:ascii="Arial Nova" w:hAnsi="Arial Nova"/>
        </w:rPr>
      </w:pPr>
      <w:proofErr w:type="gramStart"/>
      <w:r w:rsidRPr="00D05988">
        <w:rPr>
          <w:rFonts w:ascii="Arial Nova" w:hAnsi="Arial Nova"/>
        </w:rPr>
        <w:t>de</w:t>
      </w:r>
      <w:proofErr w:type="gramEnd"/>
      <w:r w:rsidRPr="00D05988">
        <w:rPr>
          <w:rFonts w:ascii="Arial Nova" w:hAnsi="Arial Nova"/>
        </w:rPr>
        <w:t xml:space="preserve"> la cessation anticipée, progressive ou totale, de l’activité des salariés âgés de plus de </w:t>
      </w:r>
      <w:r w:rsidR="00FE31FD" w:rsidRPr="00D05988">
        <w:rPr>
          <w:rFonts w:ascii="Arial Nova" w:hAnsi="Arial Nova"/>
        </w:rPr>
        <w:t xml:space="preserve">60 </w:t>
      </w:r>
      <w:r w:rsidRPr="00D05988">
        <w:rPr>
          <w:rFonts w:ascii="Arial Nova" w:hAnsi="Arial Nova"/>
        </w:rPr>
        <w:t>ans.</w:t>
      </w:r>
    </w:p>
    <w:p w14:paraId="578B4FBD" w14:textId="77777777" w:rsidR="007805FB" w:rsidRPr="00D05988" w:rsidRDefault="007805FB" w:rsidP="0032191D">
      <w:pPr>
        <w:spacing w:after="0" w:line="260" w:lineRule="exact"/>
        <w:jc w:val="both"/>
        <w:rPr>
          <w:rFonts w:ascii="Arial Nova" w:hAnsi="Arial Nova"/>
        </w:rPr>
      </w:pPr>
    </w:p>
    <w:p w14:paraId="5974029C" w14:textId="1BE5BCDE" w:rsidR="00AC131C" w:rsidRPr="00D05988" w:rsidRDefault="00CF443C" w:rsidP="0032191D">
      <w:pPr>
        <w:spacing w:after="0" w:line="260" w:lineRule="exact"/>
        <w:jc w:val="both"/>
        <w:rPr>
          <w:rFonts w:ascii="Arial Nova" w:hAnsi="Arial Nova"/>
        </w:rPr>
      </w:pPr>
      <w:r w:rsidRPr="00D05988">
        <w:rPr>
          <w:rFonts w:ascii="Arial Nova" w:hAnsi="Arial Nova"/>
        </w:rPr>
        <w:t>Le salarié ne peut être réintégré avant l’expiration du congé, sauf accord exprès de l’employeur ou dans les cas suivants, sur présentation de pièces justificatives :</w:t>
      </w:r>
    </w:p>
    <w:p w14:paraId="6EE37D92" w14:textId="576ADA14" w:rsidR="00AC131C" w:rsidRPr="00D05988" w:rsidRDefault="00AC131C" w:rsidP="0032191D">
      <w:pPr>
        <w:pStyle w:val="Paragraphedeliste"/>
        <w:numPr>
          <w:ilvl w:val="0"/>
          <w:numId w:val="5"/>
        </w:numPr>
        <w:spacing w:after="0" w:line="260" w:lineRule="exact"/>
        <w:ind w:left="426" w:hanging="284"/>
        <w:jc w:val="both"/>
        <w:rPr>
          <w:rFonts w:ascii="Arial Nova" w:hAnsi="Arial Nova"/>
        </w:rPr>
      </w:pPr>
      <w:proofErr w:type="gramStart"/>
      <w:r w:rsidRPr="00D05988">
        <w:rPr>
          <w:rFonts w:ascii="Arial Nova" w:hAnsi="Arial Nova"/>
        </w:rPr>
        <w:t>d</w:t>
      </w:r>
      <w:r w:rsidR="00CF443C" w:rsidRPr="00D05988">
        <w:rPr>
          <w:rFonts w:ascii="Arial Nova" w:hAnsi="Arial Nova"/>
        </w:rPr>
        <w:t>ivorce</w:t>
      </w:r>
      <w:proofErr w:type="gramEnd"/>
      <w:r w:rsidR="00CF443C" w:rsidRPr="00D05988">
        <w:rPr>
          <w:rFonts w:ascii="Arial Nova" w:hAnsi="Arial Nova"/>
        </w:rPr>
        <w:t xml:space="preserve"> ;</w:t>
      </w:r>
    </w:p>
    <w:p w14:paraId="4E7F7A75" w14:textId="781EC29D" w:rsidR="00AC131C" w:rsidRPr="00D05988" w:rsidRDefault="00AC131C" w:rsidP="0032191D">
      <w:pPr>
        <w:pStyle w:val="Paragraphedeliste"/>
        <w:numPr>
          <w:ilvl w:val="0"/>
          <w:numId w:val="5"/>
        </w:numPr>
        <w:spacing w:after="0" w:line="260" w:lineRule="exact"/>
        <w:ind w:left="426" w:hanging="284"/>
        <w:jc w:val="both"/>
        <w:rPr>
          <w:rFonts w:ascii="Arial Nova" w:hAnsi="Arial Nova"/>
        </w:rPr>
      </w:pPr>
      <w:proofErr w:type="gramStart"/>
      <w:r w:rsidRPr="00D05988">
        <w:rPr>
          <w:rFonts w:ascii="Arial Nova" w:hAnsi="Arial Nova"/>
        </w:rPr>
        <w:t>i</w:t>
      </w:r>
      <w:r w:rsidR="00CF443C" w:rsidRPr="00D05988">
        <w:rPr>
          <w:rFonts w:ascii="Arial Nova" w:hAnsi="Arial Nova"/>
        </w:rPr>
        <w:t>nvalidité</w:t>
      </w:r>
      <w:proofErr w:type="gramEnd"/>
      <w:r w:rsidR="00CF443C" w:rsidRPr="00D05988">
        <w:rPr>
          <w:rFonts w:ascii="Arial Nova" w:hAnsi="Arial Nova"/>
        </w:rPr>
        <w:t xml:space="preserve"> ;</w:t>
      </w:r>
    </w:p>
    <w:p w14:paraId="7E646ACD" w14:textId="23EB33C2" w:rsidR="00AC131C" w:rsidRPr="00D05988" w:rsidRDefault="00AC131C" w:rsidP="0032191D">
      <w:pPr>
        <w:pStyle w:val="Paragraphedeliste"/>
        <w:numPr>
          <w:ilvl w:val="0"/>
          <w:numId w:val="5"/>
        </w:numPr>
        <w:spacing w:after="0" w:line="260" w:lineRule="exact"/>
        <w:ind w:left="426" w:hanging="284"/>
        <w:jc w:val="both"/>
        <w:rPr>
          <w:rFonts w:ascii="Arial Nova" w:hAnsi="Arial Nova"/>
        </w:rPr>
      </w:pPr>
      <w:proofErr w:type="gramStart"/>
      <w:r w:rsidRPr="00D05988">
        <w:rPr>
          <w:rFonts w:ascii="Arial Nova" w:hAnsi="Arial Nova"/>
        </w:rPr>
        <w:t>s</w:t>
      </w:r>
      <w:r w:rsidR="00CF443C" w:rsidRPr="00D05988">
        <w:rPr>
          <w:rFonts w:ascii="Arial Nova" w:hAnsi="Arial Nova"/>
        </w:rPr>
        <w:t>urendettement</w:t>
      </w:r>
      <w:proofErr w:type="gramEnd"/>
      <w:r w:rsidR="00CF443C" w:rsidRPr="00D05988">
        <w:rPr>
          <w:rFonts w:ascii="Arial Nova" w:hAnsi="Arial Nova"/>
        </w:rPr>
        <w:t xml:space="preserve"> ;</w:t>
      </w:r>
    </w:p>
    <w:p w14:paraId="7B20181D" w14:textId="148BC02F" w:rsidR="00CF443C" w:rsidRPr="00D05988" w:rsidRDefault="00AC131C" w:rsidP="0032191D">
      <w:pPr>
        <w:pStyle w:val="Paragraphedeliste"/>
        <w:numPr>
          <w:ilvl w:val="0"/>
          <w:numId w:val="5"/>
        </w:numPr>
        <w:spacing w:after="0" w:line="260" w:lineRule="exact"/>
        <w:ind w:left="426" w:hanging="284"/>
        <w:jc w:val="both"/>
        <w:rPr>
          <w:rFonts w:ascii="Arial Nova" w:hAnsi="Arial Nova"/>
        </w:rPr>
      </w:pPr>
      <w:proofErr w:type="gramStart"/>
      <w:r w:rsidRPr="00D05988">
        <w:rPr>
          <w:rFonts w:ascii="Arial Nova" w:hAnsi="Arial Nova"/>
        </w:rPr>
        <w:t>c</w:t>
      </w:r>
      <w:r w:rsidR="00CF443C" w:rsidRPr="00D05988">
        <w:rPr>
          <w:rFonts w:ascii="Arial Nova" w:hAnsi="Arial Nova"/>
        </w:rPr>
        <w:t>hômage</w:t>
      </w:r>
      <w:proofErr w:type="gramEnd"/>
      <w:r w:rsidR="00CF443C" w:rsidRPr="00D05988">
        <w:rPr>
          <w:rFonts w:ascii="Arial Nova" w:hAnsi="Arial Nova"/>
        </w:rPr>
        <w:t xml:space="preserve"> du conjoint.</w:t>
      </w:r>
    </w:p>
    <w:p w14:paraId="21C7121D" w14:textId="77777777" w:rsidR="00193EEF" w:rsidRPr="00D05988" w:rsidRDefault="00193EEF" w:rsidP="0032191D">
      <w:pPr>
        <w:spacing w:after="0" w:line="260" w:lineRule="exact"/>
        <w:jc w:val="both"/>
        <w:rPr>
          <w:rFonts w:ascii="Arial Nova" w:hAnsi="Arial Nova"/>
        </w:rPr>
      </w:pPr>
    </w:p>
    <w:p w14:paraId="5EE63F9D" w14:textId="77777777" w:rsidR="000F547E" w:rsidRDefault="00CF443C" w:rsidP="0032191D">
      <w:pPr>
        <w:spacing w:after="0" w:line="260" w:lineRule="exact"/>
        <w:jc w:val="both"/>
        <w:rPr>
          <w:rFonts w:ascii="Arial Nova" w:hAnsi="Arial Nova"/>
        </w:rPr>
      </w:pPr>
      <w:r w:rsidRPr="00D05988">
        <w:rPr>
          <w:rFonts w:ascii="Arial Nova" w:hAnsi="Arial Nova"/>
        </w:rPr>
        <w:t>En cas de retour anticipé, les droits restants sont conservés sur le CET.</w:t>
      </w:r>
    </w:p>
    <w:p w14:paraId="61485382" w14:textId="77777777" w:rsidR="000F547E" w:rsidRDefault="000F547E" w:rsidP="0032191D">
      <w:pPr>
        <w:spacing w:after="0" w:line="260" w:lineRule="exact"/>
        <w:jc w:val="both"/>
        <w:rPr>
          <w:rFonts w:ascii="Arial Nova" w:hAnsi="Arial Nova"/>
        </w:rPr>
      </w:pPr>
    </w:p>
    <w:p w14:paraId="1127E292" w14:textId="0FD22A7E" w:rsidR="00BC7B81" w:rsidRPr="00D05988" w:rsidRDefault="006B2D92" w:rsidP="006B2D92">
      <w:pPr>
        <w:spacing w:after="0" w:line="260" w:lineRule="exact"/>
        <w:ind w:firstLine="708"/>
        <w:jc w:val="both"/>
        <w:rPr>
          <w:rFonts w:ascii="Arial Nova" w:hAnsi="Arial Nova"/>
        </w:rPr>
      </w:pPr>
      <w:r>
        <w:rPr>
          <w:rFonts w:ascii="Arial Nova" w:hAnsi="Arial Nova"/>
          <w:b/>
          <w:bCs/>
        </w:rPr>
        <w:t xml:space="preserve">Article </w:t>
      </w:r>
      <w:r w:rsidR="00DC1CE8">
        <w:rPr>
          <w:rFonts w:ascii="Arial Nova" w:hAnsi="Arial Nova"/>
          <w:b/>
          <w:bCs/>
        </w:rPr>
        <w:t>3.2</w:t>
      </w:r>
      <w:r w:rsidR="00BC7B81" w:rsidRPr="00D05988">
        <w:rPr>
          <w:rFonts w:ascii="Arial Nova" w:hAnsi="Arial Nova"/>
          <w:b/>
          <w:bCs/>
        </w:rPr>
        <w:t xml:space="preserve"> </w:t>
      </w:r>
      <w:r w:rsidR="00BC7B81">
        <w:rPr>
          <w:rFonts w:ascii="Arial Nova" w:hAnsi="Arial Nova"/>
          <w:b/>
          <w:bCs/>
        </w:rPr>
        <w:t>Don anonyme de jours de repos</w:t>
      </w:r>
    </w:p>
    <w:p w14:paraId="79BB092F" w14:textId="77777777" w:rsidR="00BC7B81" w:rsidRDefault="00BC7B81" w:rsidP="0032191D">
      <w:pPr>
        <w:spacing w:after="0" w:line="260" w:lineRule="exact"/>
        <w:jc w:val="both"/>
        <w:rPr>
          <w:rFonts w:ascii="Arial Nova" w:hAnsi="Arial Nova"/>
        </w:rPr>
      </w:pPr>
    </w:p>
    <w:p w14:paraId="4FD06D4F" w14:textId="58CD4C8D" w:rsidR="00BC7B81" w:rsidRDefault="00BC7B81" w:rsidP="0032191D">
      <w:pPr>
        <w:spacing w:after="0" w:line="260" w:lineRule="exact"/>
        <w:jc w:val="both"/>
        <w:rPr>
          <w:rFonts w:ascii="Arial Nova" w:hAnsi="Arial Nova"/>
        </w:rPr>
      </w:pPr>
      <w:r>
        <w:rPr>
          <w:rFonts w:ascii="Arial Nova" w:hAnsi="Arial Nova"/>
        </w:rPr>
        <w:t>Un salarié peut, sur sa demande et en accord avec son employeur, renoncer anonymement et sans contrepartie à tout ou partie des jours épargnés dans son CET, au bénéfice d’un autre salarié de l’entreprise qui assume la charge d’un enfant âgé de moins de vingt ans atteint d’une maladie, d’un handicap ou victime d’un accident d’une particulière gravité rendant indispensables une présence soutenue et des soins contraignants, attestés par un certificat médical détaillé.</w:t>
      </w:r>
    </w:p>
    <w:p w14:paraId="0476BEA1" w14:textId="77777777" w:rsidR="00BC7B81" w:rsidRDefault="00BC7B81" w:rsidP="0032191D">
      <w:pPr>
        <w:spacing w:after="0" w:line="260" w:lineRule="exact"/>
        <w:jc w:val="both"/>
        <w:rPr>
          <w:rFonts w:ascii="Arial Nova" w:hAnsi="Arial Nova"/>
        </w:rPr>
      </w:pPr>
    </w:p>
    <w:p w14:paraId="371808EF" w14:textId="5140E690" w:rsidR="007A17F3" w:rsidRDefault="00BC7B81" w:rsidP="0032191D">
      <w:pPr>
        <w:spacing w:after="0" w:line="260" w:lineRule="exact"/>
        <w:jc w:val="both"/>
        <w:rPr>
          <w:rFonts w:ascii="Arial Nova" w:hAnsi="Arial Nova"/>
        </w:rPr>
      </w:pPr>
      <w:r>
        <w:rPr>
          <w:rFonts w:ascii="Arial Nova" w:hAnsi="Arial Nova"/>
        </w:rPr>
        <w:t xml:space="preserve">Le salarié bénéficiaire des jours cédés bénéficie du maintien de sa rémunération pendant sa période d’absence. </w:t>
      </w:r>
      <w:r w:rsidR="005827DA">
        <w:rPr>
          <w:rFonts w:ascii="Arial Nova" w:hAnsi="Arial Nova"/>
        </w:rPr>
        <w:t>Cette période d’absence est assimilée à une période de travail effectif pour la détermination des droits que le salarié tire de son ancienneté. Le salarié conserve le bénéfice de tous les avantages qu’il avait acquis avant le début de sa période d’absence.</w:t>
      </w:r>
    </w:p>
    <w:p w14:paraId="5A8A3C85" w14:textId="77777777" w:rsidR="00DC1CE8" w:rsidRDefault="00DC1CE8" w:rsidP="00DC1CE8">
      <w:pPr>
        <w:spacing w:after="0" w:line="260" w:lineRule="exact"/>
        <w:jc w:val="both"/>
        <w:rPr>
          <w:rFonts w:ascii="Arial Nova" w:hAnsi="Arial Nova"/>
        </w:rPr>
      </w:pPr>
    </w:p>
    <w:p w14:paraId="0440ADDC" w14:textId="12928E54" w:rsidR="00DC1CE8" w:rsidRPr="00F57312" w:rsidRDefault="00DC1CE8" w:rsidP="00DC1CE8">
      <w:pPr>
        <w:spacing w:after="0" w:line="260" w:lineRule="exact"/>
        <w:ind w:firstLine="708"/>
        <w:jc w:val="both"/>
        <w:rPr>
          <w:rFonts w:ascii="Arial Nova" w:hAnsi="Arial Nova"/>
          <w:b/>
          <w:bCs/>
        </w:rPr>
      </w:pPr>
      <w:r>
        <w:rPr>
          <w:rFonts w:ascii="Arial Nova" w:hAnsi="Arial Nova"/>
          <w:b/>
          <w:bCs/>
        </w:rPr>
        <w:t>Article 3.3</w:t>
      </w:r>
      <w:r w:rsidRPr="00F57312">
        <w:t xml:space="preserve"> </w:t>
      </w:r>
      <w:r w:rsidRPr="00F57312">
        <w:rPr>
          <w:rFonts w:ascii="Arial Nova" w:hAnsi="Arial Nova"/>
          <w:b/>
          <w:bCs/>
        </w:rPr>
        <w:t>C</w:t>
      </w:r>
      <w:r>
        <w:rPr>
          <w:rFonts w:ascii="Arial Nova" w:hAnsi="Arial Nova"/>
          <w:b/>
          <w:bCs/>
        </w:rPr>
        <w:t>as de c</w:t>
      </w:r>
      <w:r w:rsidRPr="00F57312">
        <w:rPr>
          <w:rFonts w:ascii="Arial Nova" w:hAnsi="Arial Nova"/>
          <w:b/>
          <w:bCs/>
        </w:rPr>
        <w:t>onversion des droits inscrits sur le</w:t>
      </w:r>
      <w:r>
        <w:rPr>
          <w:rFonts w:ascii="Arial Nova" w:hAnsi="Arial Nova"/>
          <w:b/>
          <w:bCs/>
        </w:rPr>
        <w:t xml:space="preserve"> CET</w:t>
      </w:r>
    </w:p>
    <w:p w14:paraId="405A87D8" w14:textId="77777777" w:rsidR="00DC1CE8" w:rsidRDefault="00DC1CE8" w:rsidP="00DC1CE8">
      <w:pPr>
        <w:spacing w:after="0" w:line="260" w:lineRule="exact"/>
        <w:jc w:val="both"/>
        <w:rPr>
          <w:rFonts w:ascii="Arial Nova" w:hAnsi="Arial Nova"/>
        </w:rPr>
      </w:pPr>
    </w:p>
    <w:p w14:paraId="6C1A48C6" w14:textId="5BF0F0AC" w:rsidR="00DC1CE8" w:rsidRDefault="00DC1CE8" w:rsidP="00DC1CE8">
      <w:pPr>
        <w:spacing w:after="0" w:line="260" w:lineRule="exact"/>
        <w:jc w:val="both"/>
        <w:rPr>
          <w:rFonts w:ascii="Arial Nova" w:hAnsi="Arial Nova"/>
        </w:rPr>
      </w:pPr>
      <w:r>
        <w:rPr>
          <w:rFonts w:ascii="Arial Nova" w:hAnsi="Arial Nova"/>
        </w:rPr>
        <w:t>L</w:t>
      </w:r>
      <w:r w:rsidRPr="00F57312">
        <w:rPr>
          <w:rFonts w:ascii="Arial Nova" w:hAnsi="Arial Nova"/>
        </w:rPr>
        <w:t>e salarié peut convertir</w:t>
      </w:r>
      <w:r>
        <w:rPr>
          <w:rFonts w:ascii="Arial Nova" w:hAnsi="Arial Nova"/>
        </w:rPr>
        <w:t xml:space="preserve"> en rémunération</w:t>
      </w:r>
      <w:r w:rsidR="0025783A">
        <w:rPr>
          <w:rFonts w:ascii="Arial Nova" w:hAnsi="Arial Nova"/>
        </w:rPr>
        <w:t>, à l’exclusion des congés payés,</w:t>
      </w:r>
      <w:r>
        <w:rPr>
          <w:rFonts w:ascii="Arial Nova" w:hAnsi="Arial Nova"/>
        </w:rPr>
        <w:t xml:space="preserve"> tout ou partie des droits inscrits sur son CET issus des RTT, des congés conventionnels, des congés d’ancienneté</w:t>
      </w:r>
      <w:r w:rsidR="00F1798F">
        <w:rPr>
          <w:rFonts w:ascii="Arial Nova" w:hAnsi="Arial Nova"/>
        </w:rPr>
        <w:t xml:space="preserve">, </w:t>
      </w:r>
      <w:r>
        <w:rPr>
          <w:rFonts w:ascii="Arial Nova" w:hAnsi="Arial Nova"/>
        </w:rPr>
        <w:t>des repos compensateurs</w:t>
      </w:r>
      <w:r w:rsidR="00F1798F">
        <w:rPr>
          <w:rFonts w:ascii="Arial Nova" w:hAnsi="Arial Nova"/>
        </w:rPr>
        <w:t xml:space="preserve"> et repos remplacement</w:t>
      </w:r>
      <w:r>
        <w:rPr>
          <w:rFonts w:ascii="Arial Nova" w:hAnsi="Arial Nova"/>
        </w:rPr>
        <w:t>, s’il peut justifier de circonstances exceptionnelles identiques à celles qui permettent le déblocage anticipé de l’Epargne Salariale.</w:t>
      </w:r>
    </w:p>
    <w:p w14:paraId="6D70DAE2" w14:textId="77777777" w:rsidR="00DC1CE8" w:rsidRPr="00DC1CE8" w:rsidRDefault="00DC1CE8" w:rsidP="00DC1CE8">
      <w:pPr>
        <w:spacing w:after="120" w:line="260" w:lineRule="exact"/>
        <w:jc w:val="both"/>
        <w:rPr>
          <w:rFonts w:ascii="Arial Nova" w:hAnsi="Arial Nova"/>
        </w:rPr>
      </w:pPr>
    </w:p>
    <w:p w14:paraId="03592805" w14:textId="67FB7DFC" w:rsidR="00DC1CE8" w:rsidRPr="00D05988" w:rsidRDefault="00DC1CE8" w:rsidP="006F47E6">
      <w:pPr>
        <w:spacing w:after="120" w:line="260" w:lineRule="exact"/>
        <w:jc w:val="both"/>
        <w:rPr>
          <w:rFonts w:ascii="Arial Nova" w:hAnsi="Arial Nova"/>
        </w:rPr>
      </w:pPr>
      <w:r w:rsidRPr="00F57312">
        <w:rPr>
          <w:rFonts w:ascii="Arial Nova" w:hAnsi="Arial Nova"/>
        </w:rPr>
        <w:t>Toute demande doit être accompagnée de justificatifs attestant la situation invoquée.</w:t>
      </w:r>
      <w:r w:rsidRPr="00F57312">
        <w:rPr>
          <w:rFonts w:ascii="Arial Nova" w:hAnsi="Arial Nova"/>
        </w:rPr>
        <w:br/>
        <w:t xml:space="preserve">L’employeur ou son représentant habilité examine la demande et notifie sa décision dans un délai maximum de 15 jours à compter de la réception </w:t>
      </w:r>
      <w:r>
        <w:rPr>
          <w:rFonts w:ascii="Arial Nova" w:hAnsi="Arial Nova"/>
        </w:rPr>
        <w:t>de la demande et des justificatifs.</w:t>
      </w:r>
    </w:p>
    <w:p w14:paraId="0E610BDB" w14:textId="77777777" w:rsidR="00DC1CE8" w:rsidRPr="00D05988" w:rsidRDefault="00DC1CE8" w:rsidP="00DC1CE8">
      <w:pPr>
        <w:spacing w:after="120" w:line="260" w:lineRule="exact"/>
        <w:jc w:val="both"/>
        <w:rPr>
          <w:rFonts w:ascii="Arial Nova" w:hAnsi="Arial Nova"/>
        </w:rPr>
      </w:pPr>
      <w:r w:rsidRPr="00D05988">
        <w:rPr>
          <w:rFonts w:ascii="Arial Nova" w:hAnsi="Arial Nova"/>
        </w:rPr>
        <w:t>La demande de conversion doit être formulée par écrit auprès du service des ressources humaines, au moins un mois avant la date souhaitée de versement, en précisant le nombre de jours à convertir.</w:t>
      </w:r>
    </w:p>
    <w:p w14:paraId="5E16F8E0" w14:textId="77777777" w:rsidR="00DC1CE8" w:rsidRPr="00D05988" w:rsidRDefault="00DC1CE8" w:rsidP="00DC1CE8">
      <w:pPr>
        <w:spacing w:after="0" w:line="260" w:lineRule="exact"/>
        <w:jc w:val="both"/>
        <w:rPr>
          <w:rFonts w:ascii="Arial Nova" w:hAnsi="Arial Nova"/>
        </w:rPr>
      </w:pPr>
    </w:p>
    <w:p w14:paraId="3256907A" w14:textId="48A828D2" w:rsidR="00DC1CE8" w:rsidRPr="00D05988" w:rsidRDefault="00DC1CE8" w:rsidP="00DC1CE8">
      <w:pPr>
        <w:spacing w:after="0" w:line="260" w:lineRule="exact"/>
        <w:jc w:val="both"/>
        <w:rPr>
          <w:rFonts w:ascii="Arial Nova" w:hAnsi="Arial Nova"/>
        </w:rPr>
      </w:pPr>
      <w:r w:rsidRPr="00974B48">
        <w:rPr>
          <w:rFonts w:ascii="Arial Nova" w:hAnsi="Arial Nova"/>
        </w:rPr>
        <w:lastRenderedPageBreak/>
        <w:t xml:space="preserve">La valeur monétaire d’un jour épargné sur le CET est calculée sur la base </w:t>
      </w:r>
      <w:r w:rsidR="00FD51A5">
        <w:rPr>
          <w:rFonts w:ascii="Arial Nova" w:hAnsi="Arial Nova"/>
        </w:rPr>
        <w:t xml:space="preserve">de la formule suivante : </w:t>
      </w:r>
      <w:r w:rsidRPr="00974B48">
        <w:rPr>
          <w:rFonts w:ascii="Arial Nova" w:hAnsi="Arial Nova"/>
        </w:rPr>
        <w:t xml:space="preserve">rémunération brute </w:t>
      </w:r>
      <w:r w:rsidR="0025783A">
        <w:rPr>
          <w:rFonts w:ascii="Arial Nova" w:hAnsi="Arial Nova"/>
        </w:rPr>
        <w:t>(salaire de base + prime d’ancienneté + prime COSP</w:t>
      </w:r>
      <w:r w:rsidR="00DE2FBF">
        <w:rPr>
          <w:rFonts w:ascii="Arial Nova" w:hAnsi="Arial Nova"/>
        </w:rPr>
        <w:t>A</w:t>
      </w:r>
      <w:r w:rsidR="0025783A">
        <w:rPr>
          <w:rFonts w:ascii="Arial Nova" w:hAnsi="Arial Nova"/>
        </w:rPr>
        <w:t xml:space="preserve">R) </w:t>
      </w:r>
      <w:r w:rsidRPr="00974B48">
        <w:rPr>
          <w:rFonts w:ascii="Arial Nova" w:hAnsi="Arial Nova"/>
        </w:rPr>
        <w:t xml:space="preserve">en </w:t>
      </w:r>
      <w:r w:rsidRPr="001467AF">
        <w:rPr>
          <w:rFonts w:ascii="Arial Nova" w:hAnsi="Arial Nova"/>
        </w:rPr>
        <w:t>vigueur au moment de la conversion</w:t>
      </w:r>
      <w:r w:rsidR="00FD51A5" w:rsidRPr="001467AF">
        <w:rPr>
          <w:rFonts w:ascii="Arial Nova" w:hAnsi="Arial Nova"/>
        </w:rPr>
        <w:t xml:space="preserve"> /</w:t>
      </w:r>
      <w:r w:rsidR="00FD51A5" w:rsidRPr="00FD51A5">
        <w:rPr>
          <w:rFonts w:ascii="Arial Nova" w:hAnsi="Arial Nova"/>
        </w:rPr>
        <w:t xml:space="preserve"> 21,67 (nombre moyen de jours ouvrés dans le mois)</w:t>
      </w:r>
    </w:p>
    <w:p w14:paraId="3DF16FC3" w14:textId="77777777" w:rsidR="00DC1CE8" w:rsidRPr="00D05988" w:rsidRDefault="00DC1CE8" w:rsidP="00DC1CE8">
      <w:pPr>
        <w:spacing w:after="0" w:line="260" w:lineRule="exact"/>
        <w:jc w:val="both"/>
        <w:rPr>
          <w:rFonts w:ascii="Arial Nova" w:hAnsi="Arial Nova"/>
        </w:rPr>
      </w:pPr>
    </w:p>
    <w:p w14:paraId="725964B4" w14:textId="1CA273D1" w:rsidR="00DC1CE8" w:rsidRPr="00D05988" w:rsidRDefault="00DC1CE8" w:rsidP="00DC1CE8">
      <w:pPr>
        <w:spacing w:after="0" w:line="260" w:lineRule="exact"/>
        <w:jc w:val="both"/>
        <w:rPr>
          <w:rFonts w:ascii="Arial Nova" w:hAnsi="Arial Nova"/>
        </w:rPr>
      </w:pPr>
      <w:r w:rsidRPr="00D05988">
        <w:rPr>
          <w:rFonts w:ascii="Arial Nova" w:hAnsi="Arial Nova"/>
        </w:rPr>
        <w:t>Les sommes issues de la monétisation des droits inscrits sur le CET sont, en principe, assujetties aux cotisations sociales et à l’impôt sur le revenu, dans les mêmes conditions que les éléments de rémunération habituels.</w:t>
      </w:r>
    </w:p>
    <w:p w14:paraId="6A793790" w14:textId="77777777" w:rsidR="00DC1CE8" w:rsidRPr="00D05988" w:rsidRDefault="00DC1CE8" w:rsidP="00DC1CE8">
      <w:pPr>
        <w:spacing w:after="0" w:line="260" w:lineRule="exact"/>
        <w:jc w:val="both"/>
        <w:rPr>
          <w:rFonts w:ascii="Arial Nova" w:hAnsi="Arial Nova"/>
        </w:rPr>
      </w:pPr>
    </w:p>
    <w:p w14:paraId="475577FD" w14:textId="77777777" w:rsidR="00DC1CE8" w:rsidRPr="00D05988" w:rsidRDefault="00DC1CE8" w:rsidP="00DC1CE8">
      <w:pPr>
        <w:spacing w:after="120" w:line="260" w:lineRule="exact"/>
        <w:jc w:val="both"/>
        <w:rPr>
          <w:rFonts w:ascii="Arial Nova" w:hAnsi="Arial Nova"/>
        </w:rPr>
      </w:pPr>
      <w:r w:rsidRPr="00D05988">
        <w:rPr>
          <w:rFonts w:ascii="Arial Nova" w:hAnsi="Arial Nova"/>
        </w:rPr>
        <w:t>Le montant monétisé est versé selon les modalités suivantes :</w:t>
      </w:r>
    </w:p>
    <w:p w14:paraId="34E8F53C" w14:textId="77777777" w:rsidR="00DC1CE8" w:rsidRPr="00D05988" w:rsidRDefault="00DC1CE8" w:rsidP="00DC1CE8">
      <w:pPr>
        <w:pStyle w:val="Paragraphedeliste"/>
        <w:numPr>
          <w:ilvl w:val="0"/>
          <w:numId w:val="5"/>
        </w:numPr>
        <w:spacing w:after="120" w:line="260" w:lineRule="exact"/>
        <w:ind w:left="284" w:hanging="284"/>
        <w:contextualSpacing w:val="0"/>
        <w:jc w:val="both"/>
        <w:rPr>
          <w:rFonts w:ascii="Arial Nova" w:hAnsi="Arial Nova"/>
        </w:rPr>
      </w:pPr>
      <w:proofErr w:type="gramStart"/>
      <w:r w:rsidRPr="00D05988">
        <w:rPr>
          <w:rFonts w:ascii="Arial Nova" w:hAnsi="Arial Nova"/>
        </w:rPr>
        <w:t>sur</w:t>
      </w:r>
      <w:proofErr w:type="gramEnd"/>
      <w:r w:rsidRPr="00D05988">
        <w:rPr>
          <w:rFonts w:ascii="Arial Nova" w:hAnsi="Arial Nova"/>
        </w:rPr>
        <w:t xml:space="preserve"> la paie du mois suivant la validation de la demande par l’employeur ;</w:t>
      </w:r>
    </w:p>
    <w:p w14:paraId="6814CDD8" w14:textId="77777777" w:rsidR="00DC1CE8" w:rsidRDefault="00DC1CE8" w:rsidP="00DC1CE8">
      <w:pPr>
        <w:pStyle w:val="Paragraphedeliste"/>
        <w:numPr>
          <w:ilvl w:val="0"/>
          <w:numId w:val="5"/>
        </w:numPr>
        <w:spacing w:after="0" w:line="260" w:lineRule="exact"/>
        <w:ind w:left="284" w:hanging="284"/>
        <w:contextualSpacing w:val="0"/>
        <w:jc w:val="both"/>
        <w:rPr>
          <w:rFonts w:ascii="Arial Nova" w:hAnsi="Arial Nova"/>
        </w:rPr>
      </w:pPr>
      <w:proofErr w:type="gramStart"/>
      <w:r w:rsidRPr="00BC7B81">
        <w:rPr>
          <w:rFonts w:ascii="Arial Nova" w:hAnsi="Arial Nova"/>
        </w:rPr>
        <w:t>ou</w:t>
      </w:r>
      <w:proofErr w:type="gramEnd"/>
      <w:r w:rsidRPr="00BC7B81">
        <w:rPr>
          <w:rFonts w:ascii="Arial Nova" w:hAnsi="Arial Nova"/>
        </w:rPr>
        <w:t>, le cas échéant, sur un support d’épargne salariale ou retraite si le salarié opte pour cette affectation, dans les conditions prévues par les textes applicables.</w:t>
      </w:r>
    </w:p>
    <w:p w14:paraId="7CE36F20" w14:textId="77777777" w:rsidR="00DC1CE8" w:rsidRDefault="00DC1CE8" w:rsidP="0032191D">
      <w:pPr>
        <w:spacing w:after="0" w:line="260" w:lineRule="exact"/>
        <w:jc w:val="both"/>
        <w:rPr>
          <w:rFonts w:ascii="Arial Nova" w:hAnsi="Arial Nova"/>
        </w:rPr>
      </w:pPr>
    </w:p>
    <w:p w14:paraId="7659EB66" w14:textId="47242D93" w:rsidR="000F547E" w:rsidRDefault="000F547E" w:rsidP="0032191D">
      <w:pPr>
        <w:spacing w:after="0" w:line="260" w:lineRule="exact"/>
        <w:jc w:val="both"/>
        <w:rPr>
          <w:rFonts w:ascii="Arial Nova" w:hAnsi="Arial Nova"/>
        </w:rPr>
      </w:pPr>
    </w:p>
    <w:p w14:paraId="4A9EC6C1" w14:textId="4E36D524" w:rsidR="00CF443C" w:rsidRPr="00D05988" w:rsidRDefault="00CF443C" w:rsidP="0032191D">
      <w:pPr>
        <w:spacing w:after="0" w:line="260" w:lineRule="exact"/>
        <w:jc w:val="both"/>
        <w:rPr>
          <w:rFonts w:ascii="Arial Nova" w:hAnsi="Arial Nova"/>
          <w:b/>
          <w:bCs/>
        </w:rPr>
      </w:pPr>
      <w:r w:rsidRPr="00D05988">
        <w:rPr>
          <w:rFonts w:ascii="Arial Nova" w:hAnsi="Arial Nova"/>
          <w:b/>
          <w:bCs/>
        </w:rPr>
        <w:t xml:space="preserve">Article </w:t>
      </w:r>
      <w:r w:rsidR="006F47E6">
        <w:rPr>
          <w:rFonts w:ascii="Arial Nova" w:hAnsi="Arial Nova"/>
          <w:b/>
          <w:bCs/>
        </w:rPr>
        <w:t>4</w:t>
      </w:r>
      <w:r w:rsidRPr="00D05988">
        <w:rPr>
          <w:rFonts w:ascii="Arial Nova" w:hAnsi="Arial Nova"/>
          <w:b/>
          <w:bCs/>
        </w:rPr>
        <w:t xml:space="preserve">. Utilisation du compte </w:t>
      </w:r>
      <w:r w:rsidR="00FE31FD" w:rsidRPr="00D05988">
        <w:rPr>
          <w:rFonts w:ascii="Arial Nova" w:hAnsi="Arial Nova"/>
          <w:b/>
          <w:bCs/>
        </w:rPr>
        <w:t xml:space="preserve">épargne-temps </w:t>
      </w:r>
      <w:r w:rsidRPr="00D05988">
        <w:rPr>
          <w:rFonts w:ascii="Arial Nova" w:hAnsi="Arial Nova"/>
          <w:b/>
          <w:bCs/>
        </w:rPr>
        <w:t>pour se constituer une épargne</w:t>
      </w:r>
    </w:p>
    <w:p w14:paraId="1BFAC70E" w14:textId="77777777" w:rsidR="007805FB" w:rsidRPr="00D05988" w:rsidRDefault="007805FB" w:rsidP="0032191D">
      <w:pPr>
        <w:spacing w:after="0" w:line="260" w:lineRule="exact"/>
        <w:jc w:val="both"/>
        <w:rPr>
          <w:rFonts w:ascii="Arial Nova" w:hAnsi="Arial Nova"/>
        </w:rPr>
      </w:pPr>
    </w:p>
    <w:p w14:paraId="64BAE289" w14:textId="77777777" w:rsidR="001467AF" w:rsidRDefault="00900009" w:rsidP="00900009">
      <w:pPr>
        <w:pStyle w:val="NormalWeb"/>
        <w:spacing w:before="0" w:beforeAutospacing="0" w:after="0" w:afterAutospacing="0"/>
        <w:jc w:val="both"/>
        <w:rPr>
          <w:rFonts w:ascii="Arial Nova" w:hAnsi="Arial Nova"/>
          <w:sz w:val="22"/>
          <w:szCs w:val="22"/>
        </w:rPr>
      </w:pPr>
      <w:r w:rsidRPr="00D05988">
        <w:rPr>
          <w:rFonts w:ascii="Arial Nova" w:eastAsiaTheme="minorHAnsi" w:hAnsi="Arial Nova" w:cstheme="minorBidi"/>
          <w:sz w:val="22"/>
          <w:szCs w:val="22"/>
          <w:lang w:eastAsia="en-US"/>
        </w:rPr>
        <w:t>Conformément à l’article L. 3334-8 du Code du travail, les droits inscrits sur le compte épargne-</w:t>
      </w:r>
      <w:r w:rsidRPr="00D05988">
        <w:rPr>
          <w:rFonts w:ascii="Arial Nova" w:hAnsi="Arial Nova"/>
          <w:sz w:val="22"/>
          <w:szCs w:val="22"/>
        </w:rPr>
        <w:t xml:space="preserve">temps peuvent, à l’initiative du salarié, être affectés à un plan d’épargne salariale mis en place </w:t>
      </w:r>
      <w:r w:rsidRPr="00F54510">
        <w:rPr>
          <w:rFonts w:ascii="Arial Nova" w:hAnsi="Arial Nova"/>
          <w:sz w:val="22"/>
          <w:szCs w:val="22"/>
        </w:rPr>
        <w:t>au sein de l’entreprise.</w:t>
      </w:r>
      <w:r w:rsidR="00E24598" w:rsidRPr="00F54510">
        <w:rPr>
          <w:rFonts w:ascii="Arial Nova" w:hAnsi="Arial Nova"/>
          <w:sz w:val="22"/>
          <w:szCs w:val="22"/>
        </w:rPr>
        <w:t xml:space="preserve"> </w:t>
      </w:r>
      <w:r w:rsidRPr="00F54510">
        <w:rPr>
          <w:rFonts w:ascii="Arial Nova" w:hAnsi="Arial Nova"/>
          <w:sz w:val="22"/>
          <w:szCs w:val="22"/>
        </w:rPr>
        <w:t>Cette affectation peut porter sur le plan d’épargne entreprise (PEE), sur le plan d’épargne retraite collectif (PER COL),</w:t>
      </w:r>
      <w:r w:rsidRPr="00974B48">
        <w:rPr>
          <w:rFonts w:ascii="Arial Nova" w:hAnsi="Arial Nova"/>
          <w:sz w:val="22"/>
          <w:szCs w:val="22"/>
        </w:rPr>
        <w:t xml:space="preserve"> ou sur les deux, au cours d’une même année civile</w:t>
      </w:r>
      <w:r w:rsidR="001A491B" w:rsidRPr="00974B48">
        <w:rPr>
          <w:rFonts w:ascii="Arial Nova" w:hAnsi="Arial Nova"/>
          <w:sz w:val="22"/>
          <w:szCs w:val="22"/>
        </w:rPr>
        <w:t xml:space="preserve">, </w:t>
      </w:r>
      <w:bookmarkStart w:id="0" w:name="_Hlk217320953"/>
      <w:r w:rsidR="001A491B" w:rsidRPr="00974B48">
        <w:rPr>
          <w:rFonts w:ascii="Arial Nova" w:hAnsi="Arial Nova"/>
          <w:sz w:val="22"/>
          <w:szCs w:val="22"/>
        </w:rPr>
        <w:t xml:space="preserve">à l’exception </w:t>
      </w:r>
      <w:bookmarkEnd w:id="0"/>
      <w:r w:rsidR="00676AE9">
        <w:rPr>
          <w:rFonts w:ascii="Arial Nova" w:hAnsi="Arial Nova"/>
          <w:sz w:val="22"/>
          <w:szCs w:val="22"/>
        </w:rPr>
        <w:t>des congés payés</w:t>
      </w:r>
      <w:r w:rsidRPr="00D05988">
        <w:rPr>
          <w:rFonts w:ascii="Arial Nova" w:hAnsi="Arial Nova"/>
          <w:sz w:val="22"/>
          <w:szCs w:val="22"/>
        </w:rPr>
        <w:t>.</w:t>
      </w:r>
      <w:r w:rsidR="001467AF">
        <w:rPr>
          <w:rFonts w:ascii="Arial Nova" w:hAnsi="Arial Nova"/>
          <w:sz w:val="22"/>
          <w:szCs w:val="22"/>
        </w:rPr>
        <w:t xml:space="preserve"> </w:t>
      </w:r>
    </w:p>
    <w:p w14:paraId="1E25D702" w14:textId="3ED59085" w:rsidR="00900009" w:rsidRPr="00D05988" w:rsidRDefault="001467AF" w:rsidP="00900009">
      <w:pPr>
        <w:pStyle w:val="NormalWeb"/>
        <w:spacing w:before="0" w:beforeAutospacing="0" w:after="0" w:afterAutospacing="0"/>
        <w:jc w:val="both"/>
        <w:rPr>
          <w:rFonts w:ascii="Arial Nova" w:hAnsi="Arial Nova"/>
          <w:sz w:val="22"/>
          <w:szCs w:val="22"/>
        </w:rPr>
      </w:pPr>
      <w:r>
        <w:rPr>
          <w:rFonts w:ascii="Arial Nova" w:hAnsi="Arial Nova"/>
          <w:sz w:val="22"/>
          <w:szCs w:val="22"/>
        </w:rPr>
        <w:t>Les montants transférés ne sont donc plus disponibles au titre du CET.</w:t>
      </w:r>
    </w:p>
    <w:p w14:paraId="6399BE5C" w14:textId="141BC2CD" w:rsidR="00900009" w:rsidRPr="00D05988" w:rsidRDefault="00900009" w:rsidP="00900009">
      <w:pPr>
        <w:pStyle w:val="NormalWeb"/>
        <w:spacing w:after="0" w:afterAutospacing="0"/>
        <w:jc w:val="both"/>
        <w:rPr>
          <w:rFonts w:ascii="Arial Nova" w:hAnsi="Arial Nova"/>
          <w:sz w:val="22"/>
          <w:szCs w:val="22"/>
        </w:rPr>
      </w:pPr>
      <w:r w:rsidRPr="00D05988">
        <w:rPr>
          <w:rFonts w:ascii="Arial Nova" w:hAnsi="Arial Nova"/>
          <w:sz w:val="22"/>
          <w:szCs w:val="22"/>
        </w:rPr>
        <w:t>Peuvent être transférés</w:t>
      </w:r>
      <w:r w:rsidR="0028071D" w:rsidRPr="00D05988">
        <w:rPr>
          <w:rFonts w:ascii="Arial Nova" w:hAnsi="Arial Nova"/>
          <w:sz w:val="22"/>
          <w:szCs w:val="22"/>
        </w:rPr>
        <w:t xml:space="preserve"> sur le PEE et/</w:t>
      </w:r>
      <w:r w:rsidR="0028071D" w:rsidRPr="00F54510">
        <w:rPr>
          <w:rFonts w:ascii="Arial Nova" w:hAnsi="Arial Nova"/>
          <w:sz w:val="22"/>
          <w:szCs w:val="22"/>
        </w:rPr>
        <w:t>ou le PER COL </w:t>
      </w:r>
      <w:r w:rsidRPr="00F54510">
        <w:rPr>
          <w:rFonts w:ascii="Arial Nova" w:hAnsi="Arial Nova"/>
          <w:sz w:val="22"/>
          <w:szCs w:val="22"/>
        </w:rPr>
        <w:t>:</w:t>
      </w:r>
    </w:p>
    <w:p w14:paraId="7D460279" w14:textId="77777777" w:rsidR="00900009" w:rsidRPr="00D05988" w:rsidRDefault="00900009" w:rsidP="00900009">
      <w:pPr>
        <w:pStyle w:val="NormalWeb"/>
        <w:numPr>
          <w:ilvl w:val="0"/>
          <w:numId w:val="14"/>
        </w:numPr>
        <w:spacing w:before="0" w:beforeAutospacing="0"/>
        <w:ind w:left="714" w:hanging="357"/>
        <w:jc w:val="both"/>
        <w:rPr>
          <w:rFonts w:ascii="Arial Nova" w:hAnsi="Arial Nova"/>
          <w:sz w:val="22"/>
          <w:szCs w:val="22"/>
        </w:rPr>
      </w:pPr>
      <w:proofErr w:type="gramStart"/>
      <w:r w:rsidRPr="00D05988">
        <w:rPr>
          <w:rFonts w:ascii="Arial Nova" w:hAnsi="Arial Nova"/>
          <w:sz w:val="22"/>
          <w:szCs w:val="22"/>
        </w:rPr>
        <w:t>les</w:t>
      </w:r>
      <w:proofErr w:type="gramEnd"/>
      <w:r w:rsidRPr="00D05988">
        <w:rPr>
          <w:rFonts w:ascii="Arial Nova" w:hAnsi="Arial Nova"/>
          <w:sz w:val="22"/>
          <w:szCs w:val="22"/>
        </w:rPr>
        <w:t xml:space="preserve"> jours de repos capitalisés sur le CET, sous réserve de leur conversion préalable en valeur monétaire ;</w:t>
      </w:r>
    </w:p>
    <w:p w14:paraId="4D1D96EC" w14:textId="75415F8C" w:rsidR="006F47E6" w:rsidRPr="006F47E6" w:rsidRDefault="00900009" w:rsidP="006F47E6">
      <w:pPr>
        <w:pStyle w:val="NormalWeb"/>
        <w:numPr>
          <w:ilvl w:val="0"/>
          <w:numId w:val="14"/>
        </w:numPr>
        <w:spacing w:after="0" w:afterAutospacing="0" w:line="260" w:lineRule="exact"/>
        <w:ind w:left="714" w:hanging="357"/>
        <w:jc w:val="both"/>
        <w:rPr>
          <w:rFonts w:ascii="Arial Nova" w:hAnsi="Arial Nova"/>
        </w:rPr>
      </w:pPr>
      <w:proofErr w:type="gramStart"/>
      <w:r w:rsidRPr="006F47E6">
        <w:rPr>
          <w:rFonts w:ascii="Arial Nova" w:hAnsi="Arial Nova"/>
          <w:sz w:val="22"/>
          <w:szCs w:val="22"/>
        </w:rPr>
        <w:t>les</w:t>
      </w:r>
      <w:proofErr w:type="gramEnd"/>
      <w:r w:rsidRPr="006F47E6">
        <w:rPr>
          <w:rFonts w:ascii="Arial Nova" w:hAnsi="Arial Nova"/>
          <w:sz w:val="22"/>
          <w:szCs w:val="22"/>
        </w:rPr>
        <w:t xml:space="preserve"> sommes issues de la participation </w:t>
      </w:r>
    </w:p>
    <w:p w14:paraId="3F2F382E" w14:textId="5E65F33D" w:rsidR="006C4C5A" w:rsidRPr="00D05988" w:rsidRDefault="006C4C5A" w:rsidP="0028071D">
      <w:pPr>
        <w:spacing w:after="0" w:line="260" w:lineRule="exact"/>
        <w:jc w:val="both"/>
        <w:rPr>
          <w:rFonts w:ascii="Arial Nova" w:hAnsi="Arial Nova"/>
        </w:rPr>
      </w:pPr>
      <w:r w:rsidRPr="00D05988">
        <w:rPr>
          <w:rFonts w:ascii="Arial Nova" w:hAnsi="Arial Nova"/>
        </w:rPr>
        <w:t>Le nombre total de jours pouvant être transférés à ce titre vers les dispositifs d’épargne salariale est plafonné à 10</w:t>
      </w:r>
      <w:r w:rsidR="008C7899" w:rsidRPr="00D05988">
        <w:rPr>
          <w:rFonts w:ascii="Arial Nova" w:hAnsi="Arial Nova"/>
        </w:rPr>
        <w:t xml:space="preserve"> </w:t>
      </w:r>
      <w:r w:rsidRPr="00D05988">
        <w:rPr>
          <w:rFonts w:ascii="Arial Nova" w:hAnsi="Arial Nova"/>
        </w:rPr>
        <w:t xml:space="preserve">jours ouvrés par année civile, </w:t>
      </w:r>
      <w:r w:rsidRPr="00F54510">
        <w:rPr>
          <w:rFonts w:ascii="Arial Nova" w:hAnsi="Arial Nova"/>
        </w:rPr>
        <w:t>PEE et PER COL confondus</w:t>
      </w:r>
      <w:r w:rsidRPr="00D05988">
        <w:rPr>
          <w:rFonts w:ascii="Arial Nova" w:hAnsi="Arial Nova"/>
        </w:rPr>
        <w:t xml:space="preserve"> dans les conditions prévues par la réglementation fiscale et sociale en vigueur.</w:t>
      </w:r>
    </w:p>
    <w:p w14:paraId="1EE19CED" w14:textId="77777777" w:rsidR="006C4C5A" w:rsidRPr="00D05988" w:rsidRDefault="006C4C5A" w:rsidP="0028071D">
      <w:pPr>
        <w:spacing w:after="0" w:line="260" w:lineRule="exact"/>
        <w:jc w:val="both"/>
        <w:rPr>
          <w:rFonts w:ascii="Arial Nova" w:hAnsi="Arial Nova"/>
        </w:rPr>
      </w:pPr>
    </w:p>
    <w:p w14:paraId="546025EE" w14:textId="1F677357" w:rsidR="00E24598" w:rsidRPr="00D05988" w:rsidRDefault="006C4C5A" w:rsidP="0028071D">
      <w:pPr>
        <w:spacing w:after="0" w:line="260" w:lineRule="exact"/>
        <w:jc w:val="both"/>
        <w:rPr>
          <w:rFonts w:ascii="Arial Nova" w:hAnsi="Arial Nova"/>
        </w:rPr>
      </w:pPr>
      <w:r w:rsidRPr="00D05988">
        <w:rPr>
          <w:rFonts w:ascii="Arial Nova" w:hAnsi="Arial Nova"/>
        </w:rPr>
        <w:t>L</w:t>
      </w:r>
      <w:r w:rsidR="00900009" w:rsidRPr="00D05988">
        <w:rPr>
          <w:rFonts w:ascii="Arial Nova" w:hAnsi="Arial Nova"/>
        </w:rPr>
        <w:t xml:space="preserve">e transfert s’effectue sur demande écrite du salarié, adressée au service des ressources humaines au moins </w:t>
      </w:r>
      <w:r w:rsidR="002C106A" w:rsidRPr="00D05988">
        <w:rPr>
          <w:rFonts w:ascii="Arial Nova" w:hAnsi="Arial Nova"/>
        </w:rPr>
        <w:t>un mois</w:t>
      </w:r>
      <w:r w:rsidR="00900009" w:rsidRPr="00D05988">
        <w:rPr>
          <w:rFonts w:ascii="Arial Nova" w:hAnsi="Arial Nova"/>
        </w:rPr>
        <w:t xml:space="preserve"> avant la date souhaitée.</w:t>
      </w:r>
      <w:r w:rsidR="00E24598" w:rsidRPr="00D05988">
        <w:rPr>
          <w:rFonts w:ascii="Arial Nova" w:hAnsi="Arial Nova"/>
        </w:rPr>
        <w:t xml:space="preserve"> </w:t>
      </w:r>
      <w:r w:rsidR="0028071D" w:rsidRPr="00D05988">
        <w:rPr>
          <w:rFonts w:ascii="Arial Nova" w:hAnsi="Arial Nova"/>
        </w:rPr>
        <w:t>L</w:t>
      </w:r>
      <w:r w:rsidR="00900009" w:rsidRPr="00D05988">
        <w:rPr>
          <w:rFonts w:ascii="Arial Nova" w:hAnsi="Arial Nova"/>
        </w:rPr>
        <w:t xml:space="preserve">es jours convertis en numéraire versés sur un plan d’épargne sont </w:t>
      </w:r>
      <w:r w:rsidR="008D1DB0" w:rsidRPr="00D05988">
        <w:rPr>
          <w:rFonts w:ascii="Arial Nova" w:hAnsi="Arial Nova"/>
        </w:rPr>
        <w:t>assujettis</w:t>
      </w:r>
      <w:r w:rsidR="004A2040" w:rsidRPr="00D05988">
        <w:rPr>
          <w:rFonts w:ascii="Arial Nova" w:hAnsi="Arial Nova"/>
        </w:rPr>
        <w:t xml:space="preserve"> aux cotisations sociales </w:t>
      </w:r>
      <w:r w:rsidR="008D1DB0" w:rsidRPr="00D05988">
        <w:rPr>
          <w:rFonts w:ascii="Arial Nova" w:hAnsi="Arial Nova"/>
        </w:rPr>
        <w:t xml:space="preserve">selon la </w:t>
      </w:r>
      <w:r w:rsidR="00E3588C" w:rsidRPr="00D05988">
        <w:rPr>
          <w:rFonts w:ascii="Arial Nova" w:hAnsi="Arial Nova"/>
        </w:rPr>
        <w:t>législation</w:t>
      </w:r>
      <w:r w:rsidR="008D1DB0" w:rsidRPr="00D05988">
        <w:rPr>
          <w:rFonts w:ascii="Arial Nova" w:hAnsi="Arial Nova"/>
        </w:rPr>
        <w:t xml:space="preserve"> en vigueur et </w:t>
      </w:r>
      <w:r w:rsidR="00900009" w:rsidRPr="00D05988">
        <w:rPr>
          <w:rFonts w:ascii="Arial Nova" w:hAnsi="Arial Nova"/>
        </w:rPr>
        <w:t>exonérés d’impôt sur le revenu, dans la limite des plafonds annuels applicables</w:t>
      </w:r>
      <w:r w:rsidR="00070757" w:rsidRPr="00D05988">
        <w:rPr>
          <w:rFonts w:ascii="Arial Nova" w:hAnsi="Arial Nova"/>
        </w:rPr>
        <w:t>.</w:t>
      </w:r>
    </w:p>
    <w:p w14:paraId="4A9285A9" w14:textId="77777777" w:rsidR="0028071D" w:rsidRPr="00D05988" w:rsidRDefault="0028071D" w:rsidP="0028071D">
      <w:pPr>
        <w:spacing w:after="0" w:line="260" w:lineRule="exact"/>
        <w:jc w:val="both"/>
        <w:rPr>
          <w:rFonts w:ascii="Arial Nova" w:hAnsi="Arial Nova"/>
        </w:rPr>
      </w:pPr>
    </w:p>
    <w:p w14:paraId="18590467" w14:textId="77777777" w:rsidR="0028071D" w:rsidRPr="00D05988" w:rsidRDefault="0028071D" w:rsidP="0028071D">
      <w:pPr>
        <w:spacing w:after="0" w:line="260" w:lineRule="exact"/>
        <w:jc w:val="both"/>
        <w:rPr>
          <w:rFonts w:ascii="Arial Nova" w:hAnsi="Arial Nova"/>
        </w:rPr>
      </w:pPr>
    </w:p>
    <w:p w14:paraId="73894872" w14:textId="7701F8A4" w:rsidR="001B04E9" w:rsidRPr="00D05988" w:rsidRDefault="001B04E9" w:rsidP="001B04E9">
      <w:pPr>
        <w:spacing w:after="0" w:line="260" w:lineRule="exact"/>
        <w:jc w:val="both"/>
        <w:rPr>
          <w:rFonts w:ascii="Arial Nova" w:hAnsi="Arial Nova"/>
          <w:b/>
          <w:bCs/>
        </w:rPr>
      </w:pPr>
      <w:r w:rsidRPr="00D05988">
        <w:rPr>
          <w:rFonts w:ascii="Arial Nova" w:hAnsi="Arial Nova"/>
          <w:b/>
          <w:bCs/>
        </w:rPr>
        <w:t xml:space="preserve">Article </w:t>
      </w:r>
      <w:r w:rsidR="006F47E6">
        <w:rPr>
          <w:rFonts w:ascii="Arial Nova" w:hAnsi="Arial Nova"/>
          <w:b/>
          <w:bCs/>
        </w:rPr>
        <w:t>5</w:t>
      </w:r>
      <w:r w:rsidRPr="00D05988">
        <w:rPr>
          <w:rFonts w:ascii="Arial Nova" w:hAnsi="Arial Nova"/>
          <w:b/>
          <w:bCs/>
        </w:rPr>
        <w:t xml:space="preserve">. Régime social </w:t>
      </w:r>
      <w:r w:rsidR="001A1668" w:rsidRPr="00D05988">
        <w:rPr>
          <w:rFonts w:ascii="Arial Nova" w:hAnsi="Arial Nova"/>
          <w:b/>
          <w:bCs/>
        </w:rPr>
        <w:t xml:space="preserve">et fiscal </w:t>
      </w:r>
      <w:r w:rsidRPr="00D05988">
        <w:rPr>
          <w:rFonts w:ascii="Arial Nova" w:hAnsi="Arial Nova"/>
          <w:b/>
          <w:bCs/>
        </w:rPr>
        <w:t>applicable</w:t>
      </w:r>
    </w:p>
    <w:p w14:paraId="7DE5A827" w14:textId="77777777" w:rsidR="00E74295" w:rsidRPr="00D05988" w:rsidRDefault="00E74295" w:rsidP="0032191D">
      <w:pPr>
        <w:spacing w:after="0" w:line="260" w:lineRule="exact"/>
        <w:jc w:val="both"/>
        <w:rPr>
          <w:rFonts w:ascii="Arial Nova" w:hAnsi="Arial Nova"/>
        </w:rPr>
      </w:pPr>
    </w:p>
    <w:p w14:paraId="2C4DD08D" w14:textId="25A6B612" w:rsidR="00264416" w:rsidRPr="00D05988" w:rsidRDefault="00070757" w:rsidP="00264416">
      <w:pPr>
        <w:spacing w:line="260" w:lineRule="exact"/>
        <w:jc w:val="both"/>
        <w:rPr>
          <w:rFonts w:ascii="Arial Nova" w:hAnsi="Arial Nova"/>
        </w:rPr>
      </w:pPr>
      <w:r w:rsidRPr="00D05988">
        <w:rPr>
          <w:rFonts w:ascii="Arial Nova" w:hAnsi="Arial Nova"/>
        </w:rPr>
        <w:t>L</w:t>
      </w:r>
      <w:r w:rsidR="00264416" w:rsidRPr="00D05988">
        <w:rPr>
          <w:rFonts w:ascii="Arial Nova" w:hAnsi="Arial Nova"/>
        </w:rPr>
        <w:t xml:space="preserve">e CET permet au salarié d’accumuler des droits à congé ou à rémunération différée. Les sommes sont assujetties aux cotisations sociales et à l’impôt sur le revenu, comme un salaire. Toutefois, les droits provenant de dispositifs exonérés à l’entrée </w:t>
      </w:r>
      <w:r w:rsidR="002A4DAE">
        <w:rPr>
          <w:rFonts w:ascii="Arial Nova" w:hAnsi="Arial Nova"/>
        </w:rPr>
        <w:t>(</w:t>
      </w:r>
      <w:r w:rsidR="00264416" w:rsidRPr="00D05988">
        <w:rPr>
          <w:rFonts w:ascii="Arial Nova" w:hAnsi="Arial Nova"/>
        </w:rPr>
        <w:t>participation) ne deviennent imposables qu’au moment de leur monétisation.</w:t>
      </w:r>
    </w:p>
    <w:p w14:paraId="4046890A" w14:textId="77777777" w:rsidR="00264416" w:rsidRPr="00D05988" w:rsidRDefault="00264416" w:rsidP="00264416">
      <w:pPr>
        <w:spacing w:line="260" w:lineRule="exact"/>
        <w:jc w:val="both"/>
        <w:rPr>
          <w:rFonts w:ascii="Arial Nova" w:hAnsi="Arial Nova"/>
        </w:rPr>
      </w:pPr>
      <w:r w:rsidRPr="00D05988">
        <w:rPr>
          <w:rFonts w:ascii="Arial Nova" w:hAnsi="Arial Nova"/>
        </w:rPr>
        <w:t>Transfert vers un plan d’épargne salariale ou retraite :</w:t>
      </w:r>
    </w:p>
    <w:p w14:paraId="51656163" w14:textId="2681D628" w:rsidR="00264416" w:rsidRPr="00D05988" w:rsidRDefault="00264416" w:rsidP="00264416">
      <w:pPr>
        <w:pStyle w:val="Paragraphedeliste"/>
        <w:numPr>
          <w:ilvl w:val="0"/>
          <w:numId w:val="16"/>
        </w:numPr>
        <w:spacing w:line="260" w:lineRule="exact"/>
        <w:jc w:val="both"/>
        <w:rPr>
          <w:rFonts w:ascii="Arial Nova" w:hAnsi="Arial Nova"/>
        </w:rPr>
      </w:pPr>
      <w:r w:rsidRPr="00D05988">
        <w:rPr>
          <w:rFonts w:ascii="Arial Nova" w:hAnsi="Arial Nova"/>
          <w:b/>
          <w:bCs/>
        </w:rPr>
        <w:t>PEE :</w:t>
      </w:r>
      <w:r w:rsidRPr="00D05988">
        <w:rPr>
          <w:rFonts w:ascii="Arial Nova" w:hAnsi="Arial Nova"/>
        </w:rPr>
        <w:t xml:space="preserve"> les sommes transférées bénéficient du régime fiscal et social applicable aux versements volontaires, avec blocage pendant 5 ans (sauf cas de déblocage anticipé</w:t>
      </w:r>
      <w:r w:rsidR="00332CBD">
        <w:rPr>
          <w:rFonts w:ascii="Arial Nova" w:hAnsi="Arial Nova"/>
        </w:rPr>
        <w:t xml:space="preserve"> prévu par la législation en vigueur</w:t>
      </w:r>
      <w:r w:rsidR="00676AE9">
        <w:rPr>
          <w:rFonts w:ascii="Arial Nova" w:hAnsi="Arial Nova"/>
        </w:rPr>
        <w:t xml:space="preserve"> et sauf évolution de la législation</w:t>
      </w:r>
      <w:r w:rsidRPr="00D05988">
        <w:rPr>
          <w:rFonts w:ascii="Arial Nova" w:hAnsi="Arial Nova"/>
        </w:rPr>
        <w:t>).</w:t>
      </w:r>
    </w:p>
    <w:p w14:paraId="3634DC6C" w14:textId="77777777" w:rsidR="00264416" w:rsidRPr="00D05988" w:rsidRDefault="00264416" w:rsidP="00264416">
      <w:pPr>
        <w:pStyle w:val="Paragraphedeliste"/>
        <w:spacing w:line="260" w:lineRule="exact"/>
        <w:jc w:val="both"/>
        <w:rPr>
          <w:rFonts w:ascii="Arial Nova" w:hAnsi="Arial Nova"/>
        </w:rPr>
      </w:pPr>
    </w:p>
    <w:p w14:paraId="7465F285" w14:textId="60A9EE7A" w:rsidR="00F54510" w:rsidRDefault="00264416" w:rsidP="006F47E6">
      <w:pPr>
        <w:pStyle w:val="Paragraphedeliste"/>
        <w:numPr>
          <w:ilvl w:val="0"/>
          <w:numId w:val="16"/>
        </w:numPr>
        <w:spacing w:after="0" w:line="260" w:lineRule="exact"/>
        <w:jc w:val="both"/>
        <w:rPr>
          <w:rFonts w:ascii="Arial Nova" w:hAnsi="Arial Nova"/>
        </w:rPr>
      </w:pPr>
      <w:r w:rsidRPr="00F54510">
        <w:rPr>
          <w:rFonts w:ascii="Arial Nova" w:hAnsi="Arial Nova"/>
          <w:b/>
          <w:bCs/>
        </w:rPr>
        <w:t>PER COL :</w:t>
      </w:r>
      <w:r w:rsidRPr="00F54510">
        <w:rPr>
          <w:rFonts w:ascii="Arial Nova" w:hAnsi="Arial Nova"/>
        </w:rPr>
        <w:t xml:space="preserve"> les droits transférés sont exonérés d’impôt sur le revenu et disponibles uniquement à la retraite, sauf cas spécifiques prévus par la loi</w:t>
      </w:r>
      <w:r w:rsidR="00883E05" w:rsidRPr="00F54510">
        <w:rPr>
          <w:rFonts w:ascii="Arial Nova" w:hAnsi="Arial Nova"/>
        </w:rPr>
        <w:t xml:space="preserve">. </w:t>
      </w:r>
    </w:p>
    <w:p w14:paraId="029E36E7" w14:textId="77777777" w:rsidR="006F47E6" w:rsidRPr="006F47E6" w:rsidRDefault="006F47E6" w:rsidP="006F47E6">
      <w:pPr>
        <w:spacing w:after="0" w:line="260" w:lineRule="exact"/>
        <w:jc w:val="both"/>
        <w:rPr>
          <w:rFonts w:ascii="Arial Nova" w:hAnsi="Arial Nova"/>
        </w:rPr>
      </w:pPr>
    </w:p>
    <w:p w14:paraId="75F5789F" w14:textId="4B9C35F2" w:rsidR="00070757" w:rsidRPr="00F54510" w:rsidRDefault="00264416" w:rsidP="00F54510">
      <w:pPr>
        <w:spacing w:after="0" w:line="260" w:lineRule="exact"/>
        <w:jc w:val="both"/>
        <w:rPr>
          <w:rFonts w:ascii="Arial Nova" w:hAnsi="Arial Nova"/>
        </w:rPr>
      </w:pPr>
      <w:r w:rsidRPr="00F54510">
        <w:rPr>
          <w:rFonts w:ascii="Arial Nova" w:hAnsi="Arial Nova"/>
        </w:rPr>
        <w:lastRenderedPageBreak/>
        <w:t>Ces règles sont fixées par le Code du travail et le Code de la sécurité sociale et ne peuvent être modifiées par accord collectif.</w:t>
      </w:r>
    </w:p>
    <w:p w14:paraId="6293299B" w14:textId="77777777" w:rsidR="006C4C5A" w:rsidRDefault="006C4C5A" w:rsidP="006C4C5A">
      <w:pPr>
        <w:spacing w:after="0" w:line="260" w:lineRule="exact"/>
        <w:jc w:val="both"/>
        <w:rPr>
          <w:rFonts w:ascii="Arial Nova" w:hAnsi="Arial Nova"/>
        </w:rPr>
      </w:pPr>
    </w:p>
    <w:p w14:paraId="4CFB82B4" w14:textId="77777777" w:rsidR="00070757" w:rsidRPr="00D05988" w:rsidRDefault="00070757" w:rsidP="00070757">
      <w:pPr>
        <w:spacing w:after="0" w:line="260" w:lineRule="exact"/>
        <w:jc w:val="both"/>
        <w:rPr>
          <w:rFonts w:ascii="Arial Nova" w:hAnsi="Arial Nova"/>
        </w:rPr>
      </w:pPr>
    </w:p>
    <w:p w14:paraId="1B5C0B00" w14:textId="778EF1AD" w:rsidR="00CF443C" w:rsidRPr="00D05988" w:rsidRDefault="00CF443C" w:rsidP="0032191D">
      <w:pPr>
        <w:spacing w:after="0" w:line="260" w:lineRule="exact"/>
        <w:jc w:val="both"/>
        <w:rPr>
          <w:rFonts w:ascii="Arial Nova" w:hAnsi="Arial Nova"/>
          <w:b/>
          <w:bCs/>
        </w:rPr>
      </w:pPr>
      <w:r w:rsidRPr="00D05988">
        <w:rPr>
          <w:rFonts w:ascii="Arial Nova" w:hAnsi="Arial Nova"/>
          <w:b/>
          <w:bCs/>
        </w:rPr>
        <w:t xml:space="preserve">Article </w:t>
      </w:r>
      <w:r w:rsidR="006F47E6">
        <w:rPr>
          <w:rFonts w:ascii="Arial Nova" w:hAnsi="Arial Nova"/>
          <w:b/>
          <w:bCs/>
        </w:rPr>
        <w:t>6</w:t>
      </w:r>
      <w:r w:rsidRPr="00D05988">
        <w:rPr>
          <w:rFonts w:ascii="Arial Nova" w:hAnsi="Arial Nova"/>
          <w:b/>
          <w:bCs/>
        </w:rPr>
        <w:t>. Cessation et transfert du compte</w:t>
      </w:r>
    </w:p>
    <w:p w14:paraId="1CE8B199" w14:textId="77777777" w:rsidR="007805FB" w:rsidRPr="00D05988" w:rsidRDefault="007805FB" w:rsidP="0032191D">
      <w:pPr>
        <w:spacing w:after="0" w:line="260" w:lineRule="exact"/>
        <w:jc w:val="both"/>
        <w:rPr>
          <w:rFonts w:ascii="Arial Nova" w:hAnsi="Arial Nova"/>
        </w:rPr>
      </w:pPr>
    </w:p>
    <w:p w14:paraId="351EACB5" w14:textId="75CB3391" w:rsidR="00CF443C" w:rsidRPr="00D05988" w:rsidRDefault="006B2D92" w:rsidP="006B2D92">
      <w:pPr>
        <w:spacing w:after="0" w:line="260" w:lineRule="exact"/>
        <w:ind w:firstLine="708"/>
        <w:jc w:val="both"/>
        <w:rPr>
          <w:rFonts w:ascii="Arial Nova" w:hAnsi="Arial Nova"/>
        </w:rPr>
      </w:pPr>
      <w:r>
        <w:rPr>
          <w:rFonts w:ascii="Arial Nova" w:hAnsi="Arial Nova"/>
          <w:b/>
          <w:bCs/>
        </w:rPr>
        <w:t xml:space="preserve">Article </w:t>
      </w:r>
      <w:r w:rsidR="006F47E6">
        <w:rPr>
          <w:rFonts w:ascii="Arial Nova" w:hAnsi="Arial Nova"/>
          <w:b/>
          <w:bCs/>
        </w:rPr>
        <w:t>6</w:t>
      </w:r>
      <w:r w:rsidR="00CF443C" w:rsidRPr="00D05988">
        <w:rPr>
          <w:rFonts w:ascii="Arial Nova" w:hAnsi="Arial Nova"/>
          <w:b/>
          <w:bCs/>
        </w:rPr>
        <w:t>.1 Rupture du contrat de travail et mobilité intragroupe</w:t>
      </w:r>
    </w:p>
    <w:p w14:paraId="5079C243" w14:textId="77777777" w:rsidR="007805FB" w:rsidRPr="00D05988" w:rsidRDefault="007805FB" w:rsidP="0032191D">
      <w:pPr>
        <w:spacing w:after="0" w:line="260" w:lineRule="exact"/>
        <w:jc w:val="both"/>
        <w:rPr>
          <w:rFonts w:ascii="Arial Nova" w:hAnsi="Arial Nova"/>
        </w:rPr>
      </w:pPr>
    </w:p>
    <w:p w14:paraId="74D46DF3" w14:textId="775E9D4F" w:rsidR="00CF443C" w:rsidRPr="00D05988" w:rsidRDefault="00CF443C" w:rsidP="00255ECE">
      <w:pPr>
        <w:spacing w:after="0" w:line="260" w:lineRule="exact"/>
        <w:jc w:val="both"/>
        <w:rPr>
          <w:rFonts w:ascii="Arial Nova" w:hAnsi="Arial Nova"/>
        </w:rPr>
      </w:pPr>
      <w:r w:rsidRPr="00D05988">
        <w:rPr>
          <w:rFonts w:ascii="Arial Nova" w:hAnsi="Arial Nova"/>
        </w:rPr>
        <w:t xml:space="preserve">En cas de rupture du contrat de travail, le salarié perçoit une indemnité compensatrice correspondant à la conversion monétaire de l’ensemble des droits acquis sur le </w:t>
      </w:r>
      <w:r w:rsidR="000F547E">
        <w:rPr>
          <w:rFonts w:ascii="Arial Nova" w:hAnsi="Arial Nova"/>
        </w:rPr>
        <w:t>compte épargne-temps</w:t>
      </w:r>
      <w:r w:rsidRPr="00D05988">
        <w:rPr>
          <w:rFonts w:ascii="Arial Nova" w:hAnsi="Arial Nova"/>
        </w:rPr>
        <w:t xml:space="preserve">, </w:t>
      </w:r>
      <w:r w:rsidR="00077D10" w:rsidRPr="00D05988">
        <w:rPr>
          <w:rFonts w:ascii="Arial Nova" w:hAnsi="Arial Nova"/>
        </w:rPr>
        <w:t xml:space="preserve">sur la base de la </w:t>
      </w:r>
      <w:r w:rsidR="00077D10" w:rsidRPr="004D0905">
        <w:rPr>
          <w:rFonts w:ascii="Arial Nova" w:hAnsi="Arial Nova"/>
        </w:rPr>
        <w:t>rémunération brute</w:t>
      </w:r>
      <w:r w:rsidR="004D0905" w:rsidRPr="004D0905">
        <w:rPr>
          <w:rFonts w:ascii="Arial Nova" w:hAnsi="Arial Nova"/>
        </w:rPr>
        <w:t xml:space="preserve"> (salaire de base + prime d’ancienneté + prime COSP</w:t>
      </w:r>
      <w:r w:rsidR="006E07C1">
        <w:rPr>
          <w:rFonts w:ascii="Arial Nova" w:hAnsi="Arial Nova"/>
        </w:rPr>
        <w:t>A</w:t>
      </w:r>
      <w:r w:rsidR="004D0905" w:rsidRPr="004D0905">
        <w:rPr>
          <w:rFonts w:ascii="Arial Nova" w:hAnsi="Arial Nova"/>
        </w:rPr>
        <w:t>R)</w:t>
      </w:r>
      <w:r w:rsidR="007D40A4" w:rsidRPr="004D0905">
        <w:rPr>
          <w:rFonts w:ascii="Arial Nova" w:hAnsi="Arial Nova"/>
        </w:rPr>
        <w:t>,</w:t>
      </w:r>
      <w:r w:rsidR="00077D10" w:rsidRPr="004D0905">
        <w:rPr>
          <w:rFonts w:ascii="Arial Nova" w:hAnsi="Arial Nova"/>
        </w:rPr>
        <w:t xml:space="preserve"> aux échéances nor</w:t>
      </w:r>
      <w:r w:rsidR="00077D10" w:rsidRPr="00D05988">
        <w:rPr>
          <w:rFonts w:ascii="Arial Nova" w:hAnsi="Arial Nova"/>
        </w:rPr>
        <w:t xml:space="preserve">males </w:t>
      </w:r>
      <w:r w:rsidRPr="00D05988">
        <w:rPr>
          <w:rFonts w:ascii="Arial Nova" w:hAnsi="Arial Nova"/>
        </w:rPr>
        <w:t>déduction faite des charges sociales</w:t>
      </w:r>
      <w:r w:rsidR="006C4C5A" w:rsidRPr="00D05988">
        <w:rPr>
          <w:rFonts w:ascii="Arial Nova" w:hAnsi="Arial Nova"/>
        </w:rPr>
        <w:t xml:space="preserve"> et fiscales</w:t>
      </w:r>
      <w:r w:rsidRPr="00D05988">
        <w:rPr>
          <w:rFonts w:ascii="Arial Nova" w:hAnsi="Arial Nova"/>
        </w:rPr>
        <w:t>.</w:t>
      </w:r>
    </w:p>
    <w:p w14:paraId="6B0C66EC" w14:textId="77777777" w:rsidR="00193EEF" w:rsidRPr="00D05988" w:rsidRDefault="00193EEF" w:rsidP="0032191D">
      <w:pPr>
        <w:spacing w:after="0" w:line="260" w:lineRule="exact"/>
        <w:jc w:val="both"/>
        <w:rPr>
          <w:rFonts w:ascii="Arial Nova" w:hAnsi="Arial Nova"/>
        </w:rPr>
      </w:pPr>
    </w:p>
    <w:p w14:paraId="2525EA29" w14:textId="203E77FD" w:rsidR="003B0C92" w:rsidRDefault="00CF443C" w:rsidP="006F47E6">
      <w:pPr>
        <w:spacing w:after="120" w:line="260" w:lineRule="exact"/>
        <w:jc w:val="both"/>
        <w:rPr>
          <w:rFonts w:ascii="Arial Nova" w:hAnsi="Arial Nova"/>
        </w:rPr>
      </w:pPr>
      <w:r w:rsidRPr="00D05988">
        <w:rPr>
          <w:rFonts w:ascii="Arial Nova" w:hAnsi="Arial Nova"/>
        </w:rPr>
        <w:t>En cas de mobilité intragroupe</w:t>
      </w:r>
      <w:r w:rsidR="003B0C92">
        <w:rPr>
          <w:rFonts w:ascii="Arial Nova" w:hAnsi="Arial Nova"/>
        </w:rPr>
        <w:t xml:space="preserve"> qui donne lieu à un changement de société</w:t>
      </w:r>
      <w:r w:rsidRPr="00D05988">
        <w:rPr>
          <w:rFonts w:ascii="Arial Nova" w:hAnsi="Arial Nova"/>
        </w:rPr>
        <w:t>, les droits capitalisés sont transférés au nouvel employeur</w:t>
      </w:r>
      <w:r w:rsidR="003B0C92">
        <w:rPr>
          <w:rFonts w:ascii="Arial Nova" w:hAnsi="Arial Nova"/>
        </w:rPr>
        <w:t xml:space="preserve"> ou versés sous forme d’une indemnité compensatrice selon le choix du salarié</w:t>
      </w:r>
      <w:r w:rsidRPr="00D05988">
        <w:rPr>
          <w:rFonts w:ascii="Arial Nova" w:hAnsi="Arial Nova"/>
        </w:rPr>
        <w:t>.</w:t>
      </w:r>
      <w:r w:rsidR="00255ECE" w:rsidRPr="00D05988">
        <w:rPr>
          <w:rFonts w:ascii="Arial Nova" w:hAnsi="Arial Nova"/>
        </w:rPr>
        <w:t xml:space="preserve"> </w:t>
      </w:r>
    </w:p>
    <w:p w14:paraId="0AD7FE86" w14:textId="7EDAA62C" w:rsidR="00112B4C" w:rsidRDefault="00193EEF" w:rsidP="006F47E6">
      <w:pPr>
        <w:spacing w:after="120" w:line="260" w:lineRule="exact"/>
        <w:jc w:val="both"/>
        <w:rPr>
          <w:rFonts w:ascii="Arial Nova" w:hAnsi="Arial Nova"/>
        </w:rPr>
      </w:pPr>
      <w:r w:rsidRPr="00D05988">
        <w:rPr>
          <w:rFonts w:ascii="Arial Nova" w:hAnsi="Arial Nova"/>
        </w:rPr>
        <w:t>En l’absence de transfert possible</w:t>
      </w:r>
      <w:r w:rsidR="00E24598" w:rsidRPr="00D05988">
        <w:rPr>
          <w:rFonts w:ascii="Arial Nova" w:hAnsi="Arial Nova"/>
        </w:rPr>
        <w:t xml:space="preserve"> de ces droits</w:t>
      </w:r>
      <w:r w:rsidRPr="00D05988">
        <w:rPr>
          <w:rFonts w:ascii="Arial Nova" w:hAnsi="Arial Nova"/>
        </w:rPr>
        <w:t>, le CET est clôturé, et le salarié perçoit une indemnité compensatrice correspondant à la valorisation monétaire des droits restants, déduction faite des charges sociales</w:t>
      </w:r>
      <w:r w:rsidR="00DF0041" w:rsidRPr="00D05988">
        <w:rPr>
          <w:rFonts w:ascii="Arial Nova" w:hAnsi="Arial Nova"/>
        </w:rPr>
        <w:t xml:space="preserve"> et fiscales</w:t>
      </w:r>
      <w:r w:rsidRPr="00D05988">
        <w:rPr>
          <w:rFonts w:ascii="Arial Nova" w:hAnsi="Arial Nova"/>
        </w:rPr>
        <w:t>.</w:t>
      </w:r>
    </w:p>
    <w:p w14:paraId="5220AB2C" w14:textId="77777777" w:rsidR="00112B4C" w:rsidRPr="00D05988" w:rsidRDefault="00112B4C" w:rsidP="001F2BA1">
      <w:pPr>
        <w:spacing w:after="0" w:line="260" w:lineRule="exact"/>
        <w:jc w:val="both"/>
        <w:rPr>
          <w:rFonts w:ascii="Arial Nova" w:hAnsi="Arial Nova"/>
        </w:rPr>
      </w:pPr>
    </w:p>
    <w:p w14:paraId="61D17455" w14:textId="2BEACE73" w:rsidR="00CF443C" w:rsidRPr="00D05988" w:rsidRDefault="006B2D92" w:rsidP="006B2D92">
      <w:pPr>
        <w:spacing w:after="0" w:line="260" w:lineRule="exact"/>
        <w:ind w:firstLine="708"/>
        <w:jc w:val="both"/>
        <w:rPr>
          <w:rFonts w:ascii="Arial Nova" w:hAnsi="Arial Nova"/>
        </w:rPr>
      </w:pPr>
      <w:r>
        <w:rPr>
          <w:rFonts w:ascii="Arial Nova" w:hAnsi="Arial Nova"/>
          <w:b/>
          <w:bCs/>
        </w:rPr>
        <w:t xml:space="preserve">Article </w:t>
      </w:r>
      <w:r w:rsidR="006F47E6">
        <w:rPr>
          <w:rFonts w:ascii="Arial Nova" w:hAnsi="Arial Nova"/>
          <w:b/>
          <w:bCs/>
        </w:rPr>
        <w:t>6</w:t>
      </w:r>
      <w:r w:rsidR="00CF443C" w:rsidRPr="00D05988">
        <w:rPr>
          <w:rFonts w:ascii="Arial Nova" w:hAnsi="Arial Nova"/>
          <w:b/>
          <w:bCs/>
        </w:rPr>
        <w:t>.</w:t>
      </w:r>
      <w:r w:rsidR="00E24598" w:rsidRPr="00D05988">
        <w:rPr>
          <w:rFonts w:ascii="Arial Nova" w:hAnsi="Arial Nova"/>
          <w:b/>
          <w:bCs/>
        </w:rPr>
        <w:t>2</w:t>
      </w:r>
      <w:r w:rsidR="00CF443C" w:rsidRPr="00D05988">
        <w:rPr>
          <w:rFonts w:ascii="Arial Nova" w:hAnsi="Arial Nova"/>
          <w:b/>
          <w:bCs/>
        </w:rPr>
        <w:t xml:space="preserve"> Décès du salarié</w:t>
      </w:r>
    </w:p>
    <w:p w14:paraId="6032D93A" w14:textId="77777777" w:rsidR="007805FB" w:rsidRPr="00D05988" w:rsidRDefault="007805FB" w:rsidP="0032191D">
      <w:pPr>
        <w:spacing w:after="0" w:line="260" w:lineRule="exact"/>
        <w:jc w:val="both"/>
        <w:rPr>
          <w:rFonts w:ascii="Arial Nova" w:hAnsi="Arial Nova"/>
        </w:rPr>
      </w:pPr>
    </w:p>
    <w:p w14:paraId="3B68D4B8" w14:textId="1D601164" w:rsidR="00CF443C" w:rsidRPr="00D05988" w:rsidRDefault="00CF443C" w:rsidP="0032191D">
      <w:pPr>
        <w:spacing w:after="0" w:line="260" w:lineRule="exact"/>
        <w:jc w:val="both"/>
        <w:rPr>
          <w:rFonts w:ascii="Arial Nova" w:hAnsi="Arial Nova"/>
        </w:rPr>
      </w:pPr>
      <w:r w:rsidRPr="00D05988">
        <w:rPr>
          <w:rFonts w:ascii="Arial Nova" w:hAnsi="Arial Nova"/>
        </w:rPr>
        <w:t>En cas de décès du salarié, les droits accumulés sur le CET sont versés aux ayants droit sous forme d’une indemnité compensatrice, conformément à l’article L</w:t>
      </w:r>
      <w:r w:rsidR="00D933B9" w:rsidRPr="00D05988">
        <w:rPr>
          <w:rFonts w:ascii="Arial Nova" w:hAnsi="Arial Nova"/>
        </w:rPr>
        <w:t>. </w:t>
      </w:r>
      <w:r w:rsidR="00D63BDC" w:rsidRPr="00D63BDC">
        <w:rPr>
          <w:rFonts w:ascii="Arial Nova" w:hAnsi="Arial Nova"/>
        </w:rPr>
        <w:t xml:space="preserve">3251-1 </w:t>
      </w:r>
      <w:r w:rsidRPr="00D05988">
        <w:rPr>
          <w:rFonts w:ascii="Arial Nova" w:hAnsi="Arial Nova"/>
        </w:rPr>
        <w:t>du Code du travail.</w:t>
      </w:r>
    </w:p>
    <w:p w14:paraId="1E32D8B9" w14:textId="77777777" w:rsidR="007805FB" w:rsidRDefault="007805FB" w:rsidP="0032191D">
      <w:pPr>
        <w:spacing w:after="0" w:line="260" w:lineRule="exact"/>
        <w:jc w:val="both"/>
        <w:rPr>
          <w:rFonts w:ascii="Arial Nova" w:hAnsi="Arial Nova"/>
        </w:rPr>
      </w:pPr>
    </w:p>
    <w:p w14:paraId="3406A3C1" w14:textId="77777777" w:rsidR="000F547E" w:rsidRPr="00D05988" w:rsidRDefault="000F547E" w:rsidP="0032191D">
      <w:pPr>
        <w:spacing w:after="0" w:line="260" w:lineRule="exact"/>
        <w:jc w:val="both"/>
        <w:rPr>
          <w:rFonts w:ascii="Arial Nova" w:hAnsi="Arial Nova"/>
        </w:rPr>
      </w:pPr>
    </w:p>
    <w:p w14:paraId="6056EDFD" w14:textId="09D9EBC1" w:rsidR="00CF443C" w:rsidRPr="00D05988" w:rsidRDefault="00CF443C" w:rsidP="0032191D">
      <w:pPr>
        <w:spacing w:after="0" w:line="260" w:lineRule="exact"/>
        <w:jc w:val="both"/>
        <w:rPr>
          <w:rFonts w:ascii="Arial Nova" w:hAnsi="Arial Nova"/>
        </w:rPr>
      </w:pPr>
      <w:r w:rsidRPr="00D05988">
        <w:rPr>
          <w:rFonts w:ascii="Arial Nova" w:hAnsi="Arial Nova"/>
          <w:b/>
          <w:bCs/>
        </w:rPr>
        <w:t xml:space="preserve">Article </w:t>
      </w:r>
      <w:r w:rsidR="006F47E6">
        <w:rPr>
          <w:rFonts w:ascii="Arial Nova" w:hAnsi="Arial Nova"/>
          <w:b/>
          <w:bCs/>
        </w:rPr>
        <w:t>7</w:t>
      </w:r>
      <w:r w:rsidRPr="00D05988">
        <w:rPr>
          <w:rFonts w:ascii="Arial Nova" w:hAnsi="Arial Nova"/>
          <w:b/>
          <w:bCs/>
        </w:rPr>
        <w:t xml:space="preserve">. Durée </w:t>
      </w:r>
      <w:r w:rsidR="00DA6C3C" w:rsidRPr="00D05988">
        <w:rPr>
          <w:rFonts w:ascii="Arial Nova" w:hAnsi="Arial Nova"/>
          <w:b/>
          <w:bCs/>
        </w:rPr>
        <w:t xml:space="preserve">et dépôt </w:t>
      </w:r>
      <w:r w:rsidRPr="00D05988">
        <w:rPr>
          <w:rFonts w:ascii="Arial Nova" w:hAnsi="Arial Nova"/>
          <w:b/>
          <w:bCs/>
        </w:rPr>
        <w:t>de l’accord</w:t>
      </w:r>
    </w:p>
    <w:p w14:paraId="577CF2DA" w14:textId="77777777" w:rsidR="007805FB" w:rsidRPr="00D05988" w:rsidRDefault="007805FB" w:rsidP="0032191D">
      <w:pPr>
        <w:spacing w:after="0" w:line="260" w:lineRule="exact"/>
        <w:jc w:val="both"/>
        <w:rPr>
          <w:rFonts w:ascii="Arial Nova" w:hAnsi="Arial Nova"/>
        </w:rPr>
      </w:pPr>
    </w:p>
    <w:p w14:paraId="01F4E97E" w14:textId="5567A08C" w:rsidR="00CF443C" w:rsidRDefault="00CF443C" w:rsidP="0032191D">
      <w:pPr>
        <w:spacing w:after="0" w:line="260" w:lineRule="exact"/>
        <w:jc w:val="both"/>
        <w:rPr>
          <w:rFonts w:ascii="Arial Nova" w:hAnsi="Arial Nova"/>
        </w:rPr>
      </w:pPr>
      <w:r w:rsidRPr="00D05988">
        <w:rPr>
          <w:rFonts w:ascii="Arial Nova" w:hAnsi="Arial Nova"/>
        </w:rPr>
        <w:t>Le présent accord est conclu pour une durée déterminée de 5 ans à compter de la date de sa signature. Il peut être révisé par avenant, selon les modalités prévues à l’article L</w:t>
      </w:r>
      <w:r w:rsidR="00D933B9" w:rsidRPr="00D05988">
        <w:rPr>
          <w:rFonts w:ascii="Arial Nova" w:hAnsi="Arial Nova"/>
        </w:rPr>
        <w:t>. </w:t>
      </w:r>
      <w:r w:rsidRPr="00D05988">
        <w:rPr>
          <w:rFonts w:ascii="Arial Nova" w:hAnsi="Arial Nova"/>
        </w:rPr>
        <w:t>2261-7-1 du Code du travail.</w:t>
      </w:r>
    </w:p>
    <w:p w14:paraId="72F312ED" w14:textId="77777777" w:rsidR="006F47E6" w:rsidRDefault="006F47E6" w:rsidP="0032191D">
      <w:pPr>
        <w:spacing w:after="0" w:line="260" w:lineRule="exact"/>
        <w:jc w:val="both"/>
        <w:rPr>
          <w:rFonts w:ascii="Arial Nova" w:hAnsi="Arial Nova"/>
        </w:rPr>
      </w:pPr>
    </w:p>
    <w:p w14:paraId="117EEEF9" w14:textId="6FEBDCC0" w:rsidR="008C7899" w:rsidRPr="00D05988" w:rsidRDefault="006F47E6" w:rsidP="006F47E6">
      <w:pPr>
        <w:jc w:val="both"/>
        <w:rPr>
          <w:rFonts w:ascii="Arial Nova" w:hAnsi="Arial Nova"/>
        </w:rPr>
      </w:pPr>
      <w:r w:rsidRPr="006F47E6">
        <w:rPr>
          <w:rFonts w:ascii="Arial Nova" w:hAnsi="Arial Nova"/>
        </w:rPr>
        <w:t>Le présent accord sera mis à la disposition des salariés de la Sucrerie de Bois Rouge par affichage et transmission support papier aux instances représentatives. Un exemplaire du présent accord sera notifié à chaque organisation syndicale représentative</w:t>
      </w:r>
      <w:r>
        <w:rPr>
          <w:rFonts w:ascii="Arial Nova" w:hAnsi="Arial Nova"/>
        </w:rPr>
        <w:t xml:space="preserve">. </w:t>
      </w:r>
      <w:r w:rsidRPr="006F47E6">
        <w:rPr>
          <w:rFonts w:ascii="Arial Nova" w:hAnsi="Arial Nova"/>
        </w:rPr>
        <w:t>Le présent accord sera déposé auprès de la DIECCTE et du greffe du Conseil des Prud’hommes de Saint Denis selon les dispositions légales en vigueur.</w:t>
      </w:r>
    </w:p>
    <w:p w14:paraId="6BB8C790" w14:textId="71674E6A" w:rsidR="008C7899" w:rsidRDefault="008C7899" w:rsidP="008C7899">
      <w:pPr>
        <w:spacing w:after="0" w:line="260" w:lineRule="exact"/>
        <w:jc w:val="both"/>
        <w:rPr>
          <w:rFonts w:ascii="Arial Nova" w:hAnsi="Arial Nova"/>
        </w:rPr>
      </w:pPr>
      <w:r w:rsidRPr="00D05988">
        <w:rPr>
          <w:rFonts w:ascii="Arial Nova" w:hAnsi="Arial Nova"/>
        </w:rPr>
        <w:t>Fait à Saint-</w:t>
      </w:r>
      <w:r w:rsidR="00ED3C45" w:rsidRPr="00D05988">
        <w:rPr>
          <w:rFonts w:ascii="Arial Nova" w:hAnsi="Arial Nova"/>
        </w:rPr>
        <w:t>André</w:t>
      </w:r>
      <w:r w:rsidRPr="00D05988">
        <w:rPr>
          <w:rFonts w:ascii="Arial Nova" w:hAnsi="Arial Nova"/>
        </w:rPr>
        <w:t>, le</w:t>
      </w:r>
      <w:r w:rsidR="00CA26B3">
        <w:rPr>
          <w:rFonts w:ascii="Arial Nova" w:hAnsi="Arial Nova"/>
        </w:rPr>
        <w:t xml:space="preserve"> 30 mars 2026.</w:t>
      </w:r>
    </w:p>
    <w:p w14:paraId="16DC8307" w14:textId="77777777" w:rsidR="00FD24AC" w:rsidRPr="00D05988" w:rsidRDefault="00FD24AC" w:rsidP="008C7899">
      <w:pPr>
        <w:spacing w:after="0" w:line="260" w:lineRule="exact"/>
        <w:jc w:val="both"/>
        <w:rPr>
          <w:rFonts w:ascii="Arial Nova" w:hAnsi="Arial Nova"/>
        </w:rPr>
      </w:pPr>
    </w:p>
    <w:p w14:paraId="2ACCE0CA" w14:textId="77777777" w:rsidR="008C7899" w:rsidRPr="00D05988" w:rsidRDefault="008C7899" w:rsidP="008C7899">
      <w:pPr>
        <w:spacing w:after="0" w:line="260" w:lineRule="exact"/>
        <w:jc w:val="both"/>
        <w:rPr>
          <w:rFonts w:ascii="Arial Nova" w:hAnsi="Arial Nova"/>
        </w:rPr>
      </w:pPr>
    </w:p>
    <w:p w14:paraId="58886B4F" w14:textId="77777777" w:rsidR="008C7899" w:rsidRDefault="008C7899" w:rsidP="008C7899">
      <w:pPr>
        <w:spacing w:after="0" w:line="260" w:lineRule="exact"/>
        <w:jc w:val="both"/>
        <w:rPr>
          <w:rFonts w:ascii="Arial Nova" w:hAnsi="Arial Nova"/>
        </w:rPr>
      </w:pPr>
    </w:p>
    <w:p w14:paraId="30B2A080" w14:textId="77777777" w:rsidR="00384BE4" w:rsidRDefault="00384BE4" w:rsidP="008C7899">
      <w:pPr>
        <w:spacing w:after="0" w:line="260" w:lineRule="exact"/>
        <w:jc w:val="both"/>
        <w:rPr>
          <w:rFonts w:ascii="Arial Nova" w:hAnsi="Arial Nova"/>
        </w:rPr>
      </w:pPr>
    </w:p>
    <w:p w14:paraId="2EB4B82C" w14:textId="77777777" w:rsidR="00384BE4" w:rsidRDefault="00384BE4" w:rsidP="008C7899">
      <w:pPr>
        <w:spacing w:after="0" w:line="260" w:lineRule="exact"/>
        <w:jc w:val="both"/>
        <w:rPr>
          <w:rFonts w:ascii="Arial Nova" w:hAnsi="Arial Nova"/>
        </w:rPr>
      </w:pPr>
    </w:p>
    <w:p w14:paraId="334EDA5E" w14:textId="77777777" w:rsidR="00384BE4" w:rsidRDefault="00384BE4" w:rsidP="008C7899">
      <w:pPr>
        <w:spacing w:after="0" w:line="260" w:lineRule="exact"/>
        <w:jc w:val="both"/>
        <w:rPr>
          <w:rFonts w:ascii="Arial Nova" w:hAnsi="Arial Nova"/>
        </w:rPr>
      </w:pPr>
    </w:p>
    <w:p w14:paraId="1A564CD1" w14:textId="77777777" w:rsidR="00384BE4" w:rsidRDefault="00384BE4" w:rsidP="008C7899">
      <w:pPr>
        <w:spacing w:after="0" w:line="260" w:lineRule="exact"/>
        <w:jc w:val="both"/>
        <w:rPr>
          <w:rFonts w:ascii="Arial Nova" w:hAnsi="Arial Nova"/>
        </w:rPr>
      </w:pPr>
    </w:p>
    <w:p w14:paraId="1BF1EFDE" w14:textId="77777777" w:rsidR="00384BE4" w:rsidRDefault="00384BE4" w:rsidP="008C7899">
      <w:pPr>
        <w:spacing w:after="0" w:line="260" w:lineRule="exact"/>
        <w:jc w:val="both"/>
        <w:rPr>
          <w:rFonts w:ascii="Arial Nova" w:hAnsi="Arial Nova"/>
        </w:rPr>
      </w:pPr>
    </w:p>
    <w:p w14:paraId="2DF950EB" w14:textId="77777777" w:rsidR="00384BE4" w:rsidRDefault="00384BE4" w:rsidP="008C7899">
      <w:pPr>
        <w:spacing w:after="0" w:line="260" w:lineRule="exact"/>
        <w:jc w:val="both"/>
        <w:rPr>
          <w:rFonts w:ascii="Arial Nova" w:hAnsi="Arial Nova"/>
        </w:rPr>
      </w:pPr>
    </w:p>
    <w:p w14:paraId="7434C511" w14:textId="77777777" w:rsidR="00384BE4" w:rsidRDefault="00384BE4" w:rsidP="008C7899">
      <w:pPr>
        <w:spacing w:after="0" w:line="260" w:lineRule="exact"/>
        <w:jc w:val="both"/>
        <w:rPr>
          <w:rFonts w:ascii="Arial Nova" w:hAnsi="Arial Nova"/>
        </w:rPr>
      </w:pPr>
    </w:p>
    <w:p w14:paraId="69D98178" w14:textId="77777777" w:rsidR="00384BE4" w:rsidRDefault="00384BE4" w:rsidP="008C7899">
      <w:pPr>
        <w:spacing w:after="0" w:line="260" w:lineRule="exact"/>
        <w:jc w:val="both"/>
        <w:rPr>
          <w:rFonts w:ascii="Arial Nova" w:hAnsi="Arial Nova"/>
        </w:rPr>
      </w:pPr>
    </w:p>
    <w:p w14:paraId="7BC09227" w14:textId="77777777" w:rsidR="00384BE4" w:rsidRDefault="00384BE4" w:rsidP="008C7899">
      <w:pPr>
        <w:spacing w:after="0" w:line="260" w:lineRule="exact"/>
        <w:jc w:val="both"/>
        <w:rPr>
          <w:rFonts w:ascii="Arial Nova" w:hAnsi="Arial Nova"/>
        </w:rPr>
      </w:pPr>
    </w:p>
    <w:p w14:paraId="7E8AA481" w14:textId="77777777" w:rsidR="00384BE4" w:rsidRDefault="00384BE4" w:rsidP="008C7899">
      <w:pPr>
        <w:spacing w:after="0" w:line="260" w:lineRule="exact"/>
        <w:jc w:val="both"/>
        <w:rPr>
          <w:rFonts w:ascii="Arial Nova" w:hAnsi="Arial Nova"/>
        </w:rPr>
      </w:pPr>
    </w:p>
    <w:p w14:paraId="518F4333" w14:textId="77777777" w:rsidR="00384BE4" w:rsidRDefault="00384BE4" w:rsidP="008C7899">
      <w:pPr>
        <w:spacing w:after="0" w:line="260" w:lineRule="exact"/>
        <w:jc w:val="both"/>
        <w:rPr>
          <w:rFonts w:ascii="Arial Nova" w:hAnsi="Arial Nova"/>
        </w:rPr>
      </w:pPr>
    </w:p>
    <w:p w14:paraId="47C5E239" w14:textId="77777777" w:rsidR="00384BE4" w:rsidRDefault="00384BE4" w:rsidP="008C7899">
      <w:pPr>
        <w:spacing w:after="0" w:line="260" w:lineRule="exact"/>
        <w:jc w:val="both"/>
        <w:rPr>
          <w:rFonts w:ascii="Arial Nova" w:hAnsi="Arial Nova"/>
        </w:rPr>
      </w:pPr>
    </w:p>
    <w:p w14:paraId="31E5DE6A" w14:textId="77777777" w:rsidR="00384BE4" w:rsidRDefault="00384BE4" w:rsidP="008C7899">
      <w:pPr>
        <w:spacing w:after="0" w:line="260" w:lineRule="exact"/>
        <w:jc w:val="both"/>
        <w:rPr>
          <w:rFonts w:ascii="Arial Nova" w:hAnsi="Arial Nova"/>
        </w:rPr>
      </w:pPr>
    </w:p>
    <w:p w14:paraId="3CE2215C" w14:textId="77777777" w:rsidR="00384BE4" w:rsidRDefault="00384BE4" w:rsidP="008C7899">
      <w:pPr>
        <w:spacing w:after="0" w:line="260" w:lineRule="exact"/>
        <w:jc w:val="both"/>
        <w:rPr>
          <w:rFonts w:ascii="Arial Nova" w:hAnsi="Arial Nova"/>
        </w:rPr>
      </w:pPr>
    </w:p>
    <w:p w14:paraId="3C32B73D" w14:textId="77777777" w:rsidR="00384BE4" w:rsidRPr="00D05988" w:rsidRDefault="00384BE4" w:rsidP="008C7899">
      <w:pPr>
        <w:spacing w:after="0" w:line="260" w:lineRule="exact"/>
        <w:jc w:val="both"/>
        <w:rPr>
          <w:rFonts w:ascii="Arial Nova" w:hAnsi="Arial Nova"/>
        </w:rPr>
        <w:sectPr w:rsidR="00384BE4" w:rsidRPr="00D05988" w:rsidSect="008C7899">
          <w:footerReference w:type="default" r:id="rId8"/>
          <w:pgSz w:w="11906" w:h="16838"/>
          <w:pgMar w:top="1417" w:right="1417" w:bottom="1417" w:left="1417" w:header="708" w:footer="708" w:gutter="0"/>
          <w:cols w:space="708"/>
          <w:docGrid w:linePitch="360"/>
        </w:sectPr>
      </w:pPr>
    </w:p>
    <w:p w14:paraId="56B4477B" w14:textId="156C675C" w:rsidR="006B2D92" w:rsidRDefault="008C7899" w:rsidP="008C7899">
      <w:pPr>
        <w:spacing w:after="0" w:line="260" w:lineRule="exact"/>
        <w:jc w:val="both"/>
        <w:rPr>
          <w:rFonts w:ascii="Arial Nova" w:hAnsi="Arial Nova"/>
        </w:rPr>
      </w:pPr>
      <w:r w:rsidRPr="00D05988">
        <w:rPr>
          <w:rFonts w:ascii="Arial Nova" w:hAnsi="Arial Nova"/>
        </w:rPr>
        <w:t>Pour la Sucrerie de Bois Rouge,</w:t>
      </w:r>
    </w:p>
    <w:p w14:paraId="02B332BE" w14:textId="4807AF0C" w:rsidR="008C7899" w:rsidRPr="00D05988" w:rsidRDefault="00183CE3" w:rsidP="008C7899">
      <w:pPr>
        <w:spacing w:after="0" w:line="260" w:lineRule="exact"/>
        <w:jc w:val="both"/>
        <w:rPr>
          <w:rFonts w:ascii="Arial Nova" w:hAnsi="Arial Nova"/>
        </w:rPr>
      </w:pPr>
      <w:proofErr w:type="spellStart"/>
      <w:proofErr w:type="gramStart"/>
      <w:r>
        <w:rPr>
          <w:rFonts w:ascii="Arial Nova" w:hAnsi="Arial Nova"/>
        </w:rPr>
        <w:t>xxxxxxx</w:t>
      </w:r>
      <w:proofErr w:type="spellEnd"/>
      <w:proofErr w:type="gramEnd"/>
    </w:p>
    <w:p w14:paraId="2FAE439E" w14:textId="77777777" w:rsidR="008C7899" w:rsidRPr="00D05988" w:rsidRDefault="008C7899" w:rsidP="008C7899">
      <w:pPr>
        <w:spacing w:after="0" w:line="260" w:lineRule="exact"/>
        <w:jc w:val="both"/>
        <w:rPr>
          <w:rFonts w:ascii="Arial Nova" w:hAnsi="Arial Nova"/>
        </w:rPr>
      </w:pPr>
      <w:r w:rsidRPr="00D05988">
        <w:rPr>
          <w:rFonts w:ascii="Arial Nova" w:hAnsi="Arial Nova"/>
        </w:rPr>
        <w:t>Directeur d’établissement</w:t>
      </w:r>
    </w:p>
    <w:p w14:paraId="4B64DEC4" w14:textId="77777777" w:rsidR="008C7899" w:rsidRPr="00D05988" w:rsidRDefault="008C7899" w:rsidP="008C7899">
      <w:pPr>
        <w:spacing w:after="0" w:line="260" w:lineRule="exact"/>
        <w:jc w:val="both"/>
        <w:rPr>
          <w:rFonts w:ascii="Arial Nova" w:hAnsi="Arial Nova"/>
        </w:rPr>
      </w:pPr>
    </w:p>
    <w:p w14:paraId="77C2D1ED" w14:textId="77777777" w:rsidR="008C7899" w:rsidRPr="00D05988" w:rsidRDefault="008C7899" w:rsidP="008C7899">
      <w:pPr>
        <w:spacing w:after="0" w:line="260" w:lineRule="exact"/>
        <w:jc w:val="both"/>
        <w:rPr>
          <w:rFonts w:ascii="Arial Nova" w:hAnsi="Arial Nova"/>
        </w:rPr>
      </w:pPr>
    </w:p>
    <w:p w14:paraId="07FC714E" w14:textId="77777777" w:rsidR="008C7899" w:rsidRPr="00D05988" w:rsidRDefault="008C7899" w:rsidP="008C7899">
      <w:pPr>
        <w:spacing w:after="0" w:line="260" w:lineRule="exact"/>
        <w:jc w:val="both"/>
        <w:rPr>
          <w:rFonts w:ascii="Arial Nova" w:hAnsi="Arial Nova"/>
        </w:rPr>
      </w:pPr>
    </w:p>
    <w:p w14:paraId="7A9368B7" w14:textId="77777777" w:rsidR="008C7899" w:rsidRPr="00D05988" w:rsidRDefault="008C7899" w:rsidP="008C7899">
      <w:pPr>
        <w:spacing w:after="0" w:line="260" w:lineRule="exact"/>
        <w:jc w:val="both"/>
        <w:rPr>
          <w:rFonts w:ascii="Arial Nova" w:hAnsi="Arial Nova"/>
        </w:rPr>
      </w:pPr>
    </w:p>
    <w:p w14:paraId="04253B35" w14:textId="77777777" w:rsidR="008C7899" w:rsidRPr="00D05988" w:rsidRDefault="008C7899" w:rsidP="008C7899">
      <w:pPr>
        <w:spacing w:after="0" w:line="260" w:lineRule="exact"/>
        <w:jc w:val="both"/>
        <w:rPr>
          <w:rFonts w:ascii="Arial Nova" w:hAnsi="Arial Nova"/>
        </w:rPr>
      </w:pPr>
    </w:p>
    <w:p w14:paraId="235D0426" w14:textId="77777777" w:rsidR="008C7899" w:rsidRPr="00D05988" w:rsidRDefault="008C7899" w:rsidP="008C7899">
      <w:pPr>
        <w:spacing w:after="0" w:line="260" w:lineRule="exact"/>
        <w:jc w:val="both"/>
        <w:rPr>
          <w:rFonts w:ascii="Arial Nova" w:hAnsi="Arial Nova"/>
        </w:rPr>
      </w:pPr>
    </w:p>
    <w:p w14:paraId="4274D981" w14:textId="77777777" w:rsidR="008C7899" w:rsidRPr="00D05988" w:rsidRDefault="008C7899" w:rsidP="008C7899">
      <w:pPr>
        <w:spacing w:after="0" w:line="260" w:lineRule="exact"/>
        <w:jc w:val="both"/>
        <w:rPr>
          <w:rFonts w:ascii="Arial Nova" w:hAnsi="Arial Nova"/>
        </w:rPr>
      </w:pPr>
    </w:p>
    <w:p w14:paraId="17C91071" w14:textId="77777777" w:rsidR="008C7899" w:rsidRPr="00D05988" w:rsidRDefault="008C7899" w:rsidP="008C7899">
      <w:pPr>
        <w:spacing w:after="0" w:line="260" w:lineRule="exact"/>
        <w:jc w:val="both"/>
        <w:rPr>
          <w:rFonts w:ascii="Arial Nova" w:hAnsi="Arial Nova"/>
        </w:rPr>
      </w:pPr>
    </w:p>
    <w:p w14:paraId="17888C14" w14:textId="77777777" w:rsidR="008C7899" w:rsidRPr="00D05988" w:rsidRDefault="008C7899" w:rsidP="008C7899">
      <w:pPr>
        <w:spacing w:after="0" w:line="260" w:lineRule="exact"/>
        <w:jc w:val="both"/>
        <w:rPr>
          <w:rFonts w:ascii="Arial Nova" w:hAnsi="Arial Nova"/>
        </w:rPr>
      </w:pPr>
    </w:p>
    <w:p w14:paraId="741AE1A0" w14:textId="77777777" w:rsidR="008C7899" w:rsidRPr="00D05988" w:rsidRDefault="008C7899" w:rsidP="008C7899">
      <w:pPr>
        <w:spacing w:after="0" w:line="260" w:lineRule="exact"/>
        <w:jc w:val="both"/>
        <w:rPr>
          <w:rFonts w:ascii="Arial Nova" w:hAnsi="Arial Nova"/>
        </w:rPr>
      </w:pPr>
    </w:p>
    <w:p w14:paraId="53B3DC0C" w14:textId="77777777" w:rsidR="008C7899" w:rsidRPr="00D05988" w:rsidRDefault="008C7899" w:rsidP="008C7899">
      <w:pPr>
        <w:spacing w:after="0" w:line="260" w:lineRule="exact"/>
        <w:jc w:val="both"/>
        <w:rPr>
          <w:rFonts w:ascii="Arial Nova" w:hAnsi="Arial Nova"/>
        </w:rPr>
      </w:pPr>
    </w:p>
    <w:p w14:paraId="41D3DE85" w14:textId="77777777" w:rsidR="008C7899" w:rsidRPr="00D05988" w:rsidRDefault="008C7899" w:rsidP="008C7899">
      <w:pPr>
        <w:spacing w:after="0" w:line="260" w:lineRule="exact"/>
        <w:jc w:val="both"/>
        <w:rPr>
          <w:rFonts w:ascii="Arial Nova" w:hAnsi="Arial Nova"/>
        </w:rPr>
      </w:pPr>
    </w:p>
    <w:p w14:paraId="0D92013C" w14:textId="77777777" w:rsidR="008C7899" w:rsidRPr="00D05988" w:rsidRDefault="008C7899" w:rsidP="008C7899">
      <w:pPr>
        <w:spacing w:after="0" w:line="260" w:lineRule="exact"/>
        <w:jc w:val="both"/>
        <w:rPr>
          <w:rFonts w:ascii="Arial Nova" w:hAnsi="Arial Nova"/>
        </w:rPr>
      </w:pPr>
    </w:p>
    <w:p w14:paraId="5E2807DF" w14:textId="77777777" w:rsidR="008C7899" w:rsidRPr="00D05988" w:rsidRDefault="008C7899" w:rsidP="008C7899">
      <w:pPr>
        <w:spacing w:after="0" w:line="260" w:lineRule="exact"/>
        <w:jc w:val="both"/>
        <w:rPr>
          <w:rFonts w:ascii="Arial Nova" w:hAnsi="Arial Nova"/>
        </w:rPr>
      </w:pPr>
    </w:p>
    <w:p w14:paraId="10C300CC" w14:textId="77777777" w:rsidR="008C7899" w:rsidRPr="00D05988" w:rsidRDefault="008C7899" w:rsidP="008C7899">
      <w:pPr>
        <w:spacing w:after="0" w:line="260" w:lineRule="exact"/>
        <w:jc w:val="both"/>
        <w:rPr>
          <w:rFonts w:ascii="Arial Nova" w:hAnsi="Arial Nova"/>
        </w:rPr>
      </w:pPr>
    </w:p>
    <w:p w14:paraId="058DA4AB" w14:textId="77777777" w:rsidR="008C7899" w:rsidRPr="00D05988" w:rsidRDefault="008C7899" w:rsidP="008C7899">
      <w:pPr>
        <w:spacing w:after="0" w:line="260" w:lineRule="exact"/>
        <w:jc w:val="both"/>
        <w:rPr>
          <w:rFonts w:ascii="Arial Nova" w:hAnsi="Arial Nova"/>
        </w:rPr>
      </w:pPr>
    </w:p>
    <w:p w14:paraId="73ED9BC4" w14:textId="77777777" w:rsidR="008C7899" w:rsidRPr="00D05988" w:rsidRDefault="008C7899" w:rsidP="008C7899">
      <w:pPr>
        <w:spacing w:after="0" w:line="260" w:lineRule="exact"/>
        <w:jc w:val="both"/>
        <w:rPr>
          <w:rFonts w:ascii="Arial Nova" w:hAnsi="Arial Nova"/>
        </w:rPr>
      </w:pPr>
    </w:p>
    <w:p w14:paraId="160BAD4A" w14:textId="77777777" w:rsidR="006F47E6" w:rsidRDefault="006F47E6" w:rsidP="006F47E6">
      <w:pPr>
        <w:spacing w:after="0" w:line="260" w:lineRule="exact"/>
        <w:jc w:val="both"/>
        <w:rPr>
          <w:rFonts w:ascii="Arial Nova" w:hAnsi="Arial Nova"/>
        </w:rPr>
      </w:pPr>
    </w:p>
    <w:p w14:paraId="7E5672CB" w14:textId="77777777" w:rsidR="006F47E6" w:rsidRDefault="006F47E6" w:rsidP="006F47E6">
      <w:pPr>
        <w:spacing w:after="0" w:line="260" w:lineRule="exact"/>
        <w:jc w:val="both"/>
        <w:rPr>
          <w:rFonts w:ascii="Arial Nova" w:hAnsi="Arial Nova"/>
        </w:rPr>
      </w:pPr>
    </w:p>
    <w:p w14:paraId="7DD71D8A" w14:textId="77777777" w:rsidR="006F47E6" w:rsidRDefault="006F47E6" w:rsidP="006F47E6">
      <w:pPr>
        <w:spacing w:after="0" w:line="260" w:lineRule="exact"/>
        <w:jc w:val="both"/>
        <w:rPr>
          <w:rFonts w:ascii="Arial Nova" w:hAnsi="Arial Nova"/>
        </w:rPr>
      </w:pPr>
    </w:p>
    <w:p w14:paraId="352B6A94" w14:textId="77777777" w:rsidR="006F47E6" w:rsidRDefault="006F47E6" w:rsidP="006F47E6">
      <w:pPr>
        <w:spacing w:after="0" w:line="260" w:lineRule="exact"/>
        <w:jc w:val="both"/>
        <w:rPr>
          <w:rFonts w:ascii="Arial Nova" w:hAnsi="Arial Nova"/>
        </w:rPr>
      </w:pPr>
    </w:p>
    <w:p w14:paraId="729B6E46" w14:textId="77777777" w:rsidR="00332CBD" w:rsidRDefault="00332CBD" w:rsidP="006F47E6">
      <w:pPr>
        <w:spacing w:after="0" w:line="260" w:lineRule="exact"/>
        <w:jc w:val="both"/>
        <w:rPr>
          <w:rFonts w:ascii="Arial Nova" w:hAnsi="Arial Nova"/>
        </w:rPr>
      </w:pPr>
    </w:p>
    <w:p w14:paraId="3A9820E9" w14:textId="77777777" w:rsidR="00332CBD" w:rsidRDefault="00332CBD" w:rsidP="006F47E6">
      <w:pPr>
        <w:spacing w:after="0" w:line="260" w:lineRule="exact"/>
        <w:jc w:val="both"/>
        <w:rPr>
          <w:rFonts w:ascii="Arial Nova" w:hAnsi="Arial Nova"/>
        </w:rPr>
      </w:pPr>
    </w:p>
    <w:p w14:paraId="43665D6F" w14:textId="77777777" w:rsidR="00332CBD" w:rsidRDefault="00332CBD" w:rsidP="006F47E6">
      <w:pPr>
        <w:spacing w:after="0" w:line="260" w:lineRule="exact"/>
        <w:jc w:val="both"/>
        <w:rPr>
          <w:rFonts w:ascii="Arial Nova" w:hAnsi="Arial Nova"/>
        </w:rPr>
      </w:pPr>
    </w:p>
    <w:p w14:paraId="43B7405A" w14:textId="77777777" w:rsidR="00384BE4" w:rsidRDefault="00384BE4" w:rsidP="006F47E6">
      <w:pPr>
        <w:spacing w:after="0" w:line="260" w:lineRule="exact"/>
        <w:jc w:val="both"/>
        <w:rPr>
          <w:rFonts w:ascii="Arial Nova" w:hAnsi="Arial Nova"/>
        </w:rPr>
      </w:pPr>
    </w:p>
    <w:p w14:paraId="1297ABEF" w14:textId="77777777" w:rsidR="00384BE4" w:rsidRDefault="00384BE4" w:rsidP="006F47E6">
      <w:pPr>
        <w:spacing w:after="0" w:line="260" w:lineRule="exact"/>
        <w:jc w:val="both"/>
        <w:rPr>
          <w:rFonts w:ascii="Arial Nova" w:hAnsi="Arial Nova"/>
        </w:rPr>
      </w:pPr>
    </w:p>
    <w:p w14:paraId="591A1652" w14:textId="77777777" w:rsidR="00384BE4" w:rsidRDefault="00384BE4" w:rsidP="006F47E6">
      <w:pPr>
        <w:spacing w:after="0" w:line="260" w:lineRule="exact"/>
        <w:jc w:val="both"/>
        <w:rPr>
          <w:rFonts w:ascii="Arial Nova" w:hAnsi="Arial Nova"/>
        </w:rPr>
      </w:pPr>
    </w:p>
    <w:p w14:paraId="52DB3082" w14:textId="77777777" w:rsidR="00384BE4" w:rsidRDefault="00384BE4" w:rsidP="006F47E6">
      <w:pPr>
        <w:spacing w:after="0" w:line="260" w:lineRule="exact"/>
        <w:jc w:val="both"/>
        <w:rPr>
          <w:rFonts w:ascii="Arial Nova" w:hAnsi="Arial Nova"/>
        </w:rPr>
      </w:pPr>
    </w:p>
    <w:p w14:paraId="75FFEBCC" w14:textId="77777777" w:rsidR="00384BE4" w:rsidRDefault="00384BE4" w:rsidP="006F47E6">
      <w:pPr>
        <w:spacing w:after="0" w:line="260" w:lineRule="exact"/>
        <w:jc w:val="both"/>
        <w:rPr>
          <w:rFonts w:ascii="Arial Nova" w:hAnsi="Arial Nova"/>
        </w:rPr>
      </w:pPr>
    </w:p>
    <w:p w14:paraId="5C5243E1" w14:textId="77777777" w:rsidR="00384BE4" w:rsidRDefault="00384BE4" w:rsidP="006F47E6">
      <w:pPr>
        <w:spacing w:after="0" w:line="260" w:lineRule="exact"/>
        <w:jc w:val="both"/>
        <w:rPr>
          <w:rFonts w:ascii="Arial Nova" w:hAnsi="Arial Nova"/>
        </w:rPr>
      </w:pPr>
    </w:p>
    <w:p w14:paraId="1DFC9543" w14:textId="77777777" w:rsidR="00384BE4" w:rsidRDefault="00384BE4" w:rsidP="006F47E6">
      <w:pPr>
        <w:spacing w:after="0" w:line="260" w:lineRule="exact"/>
        <w:jc w:val="both"/>
        <w:rPr>
          <w:rFonts w:ascii="Arial Nova" w:hAnsi="Arial Nova"/>
        </w:rPr>
      </w:pPr>
    </w:p>
    <w:p w14:paraId="0494F52B" w14:textId="77777777" w:rsidR="00384BE4" w:rsidRDefault="00384BE4" w:rsidP="006F47E6">
      <w:pPr>
        <w:spacing w:after="0" w:line="260" w:lineRule="exact"/>
        <w:jc w:val="both"/>
        <w:rPr>
          <w:rFonts w:ascii="Arial Nova" w:hAnsi="Arial Nova"/>
        </w:rPr>
      </w:pPr>
    </w:p>
    <w:p w14:paraId="256F5DB9" w14:textId="77777777" w:rsidR="00384BE4" w:rsidRDefault="00384BE4" w:rsidP="006F47E6">
      <w:pPr>
        <w:spacing w:after="0" w:line="260" w:lineRule="exact"/>
        <w:jc w:val="both"/>
        <w:rPr>
          <w:rFonts w:ascii="Arial Nova" w:hAnsi="Arial Nova"/>
        </w:rPr>
      </w:pPr>
    </w:p>
    <w:p w14:paraId="78B503B5" w14:textId="77777777" w:rsidR="00384BE4" w:rsidRDefault="00384BE4" w:rsidP="006F47E6">
      <w:pPr>
        <w:spacing w:after="0" w:line="260" w:lineRule="exact"/>
        <w:jc w:val="both"/>
        <w:rPr>
          <w:rFonts w:ascii="Arial Nova" w:hAnsi="Arial Nova"/>
        </w:rPr>
      </w:pPr>
    </w:p>
    <w:p w14:paraId="131FAD7B" w14:textId="77777777" w:rsidR="00384BE4" w:rsidRDefault="00384BE4" w:rsidP="006F47E6">
      <w:pPr>
        <w:spacing w:after="0" w:line="260" w:lineRule="exact"/>
        <w:jc w:val="both"/>
        <w:rPr>
          <w:rFonts w:ascii="Arial Nova" w:hAnsi="Arial Nova"/>
        </w:rPr>
      </w:pPr>
    </w:p>
    <w:p w14:paraId="0C9ED5BC" w14:textId="77777777" w:rsidR="00384BE4" w:rsidRDefault="00384BE4" w:rsidP="006F47E6">
      <w:pPr>
        <w:spacing w:after="0" w:line="260" w:lineRule="exact"/>
        <w:jc w:val="both"/>
        <w:rPr>
          <w:rFonts w:ascii="Arial Nova" w:hAnsi="Arial Nova"/>
        </w:rPr>
      </w:pPr>
    </w:p>
    <w:p w14:paraId="2378020F" w14:textId="77777777" w:rsidR="00384BE4" w:rsidRDefault="00384BE4" w:rsidP="006F47E6">
      <w:pPr>
        <w:spacing w:after="0" w:line="260" w:lineRule="exact"/>
        <w:jc w:val="both"/>
        <w:rPr>
          <w:rFonts w:ascii="Arial Nova" w:hAnsi="Arial Nova"/>
        </w:rPr>
      </w:pPr>
    </w:p>
    <w:p w14:paraId="18DBEAA9" w14:textId="77777777" w:rsidR="00384BE4" w:rsidRDefault="00384BE4" w:rsidP="006F47E6">
      <w:pPr>
        <w:spacing w:after="0" w:line="260" w:lineRule="exact"/>
        <w:jc w:val="both"/>
        <w:rPr>
          <w:rFonts w:ascii="Arial Nova" w:hAnsi="Arial Nova"/>
        </w:rPr>
      </w:pPr>
    </w:p>
    <w:p w14:paraId="13C4FF62" w14:textId="77777777" w:rsidR="00384BE4" w:rsidRDefault="00384BE4" w:rsidP="006F47E6">
      <w:pPr>
        <w:spacing w:after="0" w:line="260" w:lineRule="exact"/>
        <w:jc w:val="both"/>
        <w:rPr>
          <w:rFonts w:ascii="Arial Nova" w:hAnsi="Arial Nova"/>
        </w:rPr>
      </w:pPr>
    </w:p>
    <w:p w14:paraId="3EFF7845" w14:textId="77777777" w:rsidR="00384BE4" w:rsidRDefault="00384BE4" w:rsidP="006F47E6">
      <w:pPr>
        <w:spacing w:after="0" w:line="260" w:lineRule="exact"/>
        <w:jc w:val="both"/>
        <w:rPr>
          <w:rFonts w:ascii="Arial Nova" w:hAnsi="Arial Nova"/>
        </w:rPr>
      </w:pPr>
    </w:p>
    <w:p w14:paraId="7D28A69D" w14:textId="77777777" w:rsidR="00384BE4" w:rsidRDefault="00384BE4" w:rsidP="006F47E6">
      <w:pPr>
        <w:spacing w:after="0" w:line="260" w:lineRule="exact"/>
        <w:jc w:val="both"/>
        <w:rPr>
          <w:rFonts w:ascii="Arial Nova" w:hAnsi="Arial Nova"/>
        </w:rPr>
      </w:pPr>
    </w:p>
    <w:p w14:paraId="05EE6AB3" w14:textId="77777777" w:rsidR="00384BE4" w:rsidRDefault="00384BE4" w:rsidP="006F47E6">
      <w:pPr>
        <w:spacing w:after="0" w:line="260" w:lineRule="exact"/>
        <w:jc w:val="both"/>
        <w:rPr>
          <w:rFonts w:ascii="Arial Nova" w:hAnsi="Arial Nova"/>
        </w:rPr>
      </w:pPr>
    </w:p>
    <w:p w14:paraId="19AAA4D7" w14:textId="77777777" w:rsidR="00384BE4" w:rsidRDefault="00384BE4" w:rsidP="006F47E6">
      <w:pPr>
        <w:spacing w:after="0" w:line="260" w:lineRule="exact"/>
        <w:jc w:val="both"/>
        <w:rPr>
          <w:rFonts w:ascii="Arial Nova" w:hAnsi="Arial Nova"/>
        </w:rPr>
      </w:pPr>
    </w:p>
    <w:p w14:paraId="2300AD54" w14:textId="77777777" w:rsidR="00384BE4" w:rsidRDefault="00384BE4" w:rsidP="006F47E6">
      <w:pPr>
        <w:spacing w:after="0" w:line="260" w:lineRule="exact"/>
        <w:jc w:val="both"/>
        <w:rPr>
          <w:rFonts w:ascii="Arial Nova" w:hAnsi="Arial Nova"/>
        </w:rPr>
      </w:pPr>
    </w:p>
    <w:p w14:paraId="46C62A6A" w14:textId="77777777" w:rsidR="00384BE4" w:rsidRDefault="00384BE4" w:rsidP="006F47E6">
      <w:pPr>
        <w:spacing w:after="0" w:line="260" w:lineRule="exact"/>
        <w:jc w:val="both"/>
        <w:rPr>
          <w:rFonts w:ascii="Arial Nova" w:hAnsi="Arial Nova"/>
        </w:rPr>
      </w:pPr>
    </w:p>
    <w:p w14:paraId="6C2B3817" w14:textId="77777777" w:rsidR="00384BE4" w:rsidRDefault="00384BE4" w:rsidP="006F47E6">
      <w:pPr>
        <w:spacing w:after="0" w:line="260" w:lineRule="exact"/>
        <w:jc w:val="both"/>
        <w:rPr>
          <w:rFonts w:ascii="Arial Nova" w:hAnsi="Arial Nova"/>
        </w:rPr>
      </w:pPr>
    </w:p>
    <w:p w14:paraId="63A4C413" w14:textId="52A31B5E" w:rsidR="00FD24AC" w:rsidRPr="00D05988" w:rsidRDefault="00FD24AC" w:rsidP="006F47E6">
      <w:pPr>
        <w:spacing w:after="0" w:line="260" w:lineRule="exact"/>
        <w:jc w:val="both"/>
        <w:rPr>
          <w:rFonts w:ascii="Arial Nova" w:hAnsi="Arial Nova"/>
        </w:rPr>
      </w:pPr>
      <w:r w:rsidRPr="00D05988">
        <w:rPr>
          <w:rFonts w:ascii="Arial Nova" w:hAnsi="Arial Nova"/>
        </w:rPr>
        <w:t>Pour les Organisations syndicales,</w:t>
      </w:r>
    </w:p>
    <w:p w14:paraId="0004C60F" w14:textId="14EA3D65" w:rsidR="00974B48" w:rsidRPr="00D05988" w:rsidRDefault="00183CE3" w:rsidP="00974B48">
      <w:pPr>
        <w:spacing w:after="0" w:line="260" w:lineRule="exact"/>
        <w:jc w:val="both"/>
        <w:rPr>
          <w:rFonts w:ascii="Arial Nova" w:hAnsi="Arial Nova"/>
        </w:rPr>
      </w:pPr>
      <w:proofErr w:type="spellStart"/>
      <w:proofErr w:type="gramStart"/>
      <w:r>
        <w:rPr>
          <w:rFonts w:ascii="Arial Nova" w:hAnsi="Arial Nova"/>
        </w:rPr>
        <w:t>xxxxxxx</w:t>
      </w:r>
      <w:proofErr w:type="spellEnd"/>
      <w:proofErr w:type="gramEnd"/>
    </w:p>
    <w:p w14:paraId="522EDA2E" w14:textId="77777777" w:rsidR="00974B48" w:rsidRPr="00D05988" w:rsidRDefault="00974B48" w:rsidP="00974B48">
      <w:pPr>
        <w:spacing w:after="0" w:line="260" w:lineRule="exact"/>
        <w:jc w:val="both"/>
        <w:rPr>
          <w:rFonts w:ascii="Arial Nova" w:hAnsi="Arial Nova"/>
        </w:rPr>
      </w:pPr>
      <w:r w:rsidRPr="00D05988">
        <w:rPr>
          <w:rFonts w:ascii="Arial Nova" w:hAnsi="Arial Nova"/>
        </w:rPr>
        <w:t>Délégué syndical CFDT</w:t>
      </w:r>
    </w:p>
    <w:p w14:paraId="35A0A17C" w14:textId="77777777" w:rsidR="00974B48" w:rsidRDefault="00974B48" w:rsidP="008C7899">
      <w:pPr>
        <w:spacing w:after="0" w:line="260" w:lineRule="exact"/>
        <w:jc w:val="both"/>
        <w:rPr>
          <w:rFonts w:ascii="Arial Nova" w:hAnsi="Arial Nova"/>
        </w:rPr>
      </w:pPr>
    </w:p>
    <w:p w14:paraId="5C2B492A" w14:textId="77777777" w:rsidR="00974B48" w:rsidRDefault="00974B48" w:rsidP="008C7899">
      <w:pPr>
        <w:spacing w:after="0" w:line="260" w:lineRule="exact"/>
        <w:jc w:val="both"/>
        <w:rPr>
          <w:rFonts w:ascii="Arial Nova" w:hAnsi="Arial Nova"/>
        </w:rPr>
      </w:pPr>
    </w:p>
    <w:p w14:paraId="69675E0D" w14:textId="77777777" w:rsidR="00974B48" w:rsidRPr="00D05988" w:rsidRDefault="00974B48" w:rsidP="00974B48">
      <w:pPr>
        <w:spacing w:after="0" w:line="260" w:lineRule="exact"/>
        <w:jc w:val="both"/>
        <w:rPr>
          <w:rFonts w:ascii="Arial Nova" w:hAnsi="Arial Nova"/>
        </w:rPr>
      </w:pPr>
    </w:p>
    <w:p w14:paraId="3D9019C0" w14:textId="08575C57" w:rsidR="00974B48" w:rsidRPr="00D05988" w:rsidRDefault="00183CE3" w:rsidP="00974B48">
      <w:pPr>
        <w:spacing w:after="0" w:line="260" w:lineRule="exact"/>
        <w:jc w:val="both"/>
        <w:rPr>
          <w:rFonts w:ascii="Arial Nova" w:hAnsi="Arial Nova"/>
        </w:rPr>
      </w:pPr>
      <w:proofErr w:type="spellStart"/>
      <w:proofErr w:type="gramStart"/>
      <w:r>
        <w:rPr>
          <w:rFonts w:ascii="Arial Nova" w:hAnsi="Arial Nova"/>
        </w:rPr>
        <w:t>xxxxxxxx</w:t>
      </w:r>
      <w:proofErr w:type="spellEnd"/>
      <w:proofErr w:type="gramEnd"/>
    </w:p>
    <w:p w14:paraId="57DCF2AC" w14:textId="2C15BE93" w:rsidR="008C7899" w:rsidRDefault="008C7899" w:rsidP="008C7899">
      <w:pPr>
        <w:spacing w:after="0" w:line="260" w:lineRule="exact"/>
        <w:jc w:val="both"/>
        <w:rPr>
          <w:rFonts w:ascii="Arial Nova" w:hAnsi="Arial Nova"/>
        </w:rPr>
      </w:pPr>
      <w:r w:rsidRPr="00D05988">
        <w:rPr>
          <w:rFonts w:ascii="Arial Nova" w:hAnsi="Arial Nova"/>
        </w:rPr>
        <w:t>Délégué syndical FO</w:t>
      </w:r>
    </w:p>
    <w:p w14:paraId="125BB325" w14:textId="77777777" w:rsidR="00974B48" w:rsidRPr="00D05988" w:rsidRDefault="00974B48" w:rsidP="008C7899">
      <w:pPr>
        <w:spacing w:after="0" w:line="260" w:lineRule="exact"/>
        <w:jc w:val="both"/>
        <w:rPr>
          <w:rFonts w:ascii="Arial Nova" w:hAnsi="Arial Nova"/>
        </w:rPr>
      </w:pPr>
    </w:p>
    <w:p w14:paraId="5DB1DC10" w14:textId="77777777" w:rsidR="008C7899" w:rsidRPr="00D05988" w:rsidRDefault="008C7899" w:rsidP="008C7899">
      <w:pPr>
        <w:spacing w:after="0" w:line="260" w:lineRule="exact"/>
        <w:jc w:val="both"/>
        <w:rPr>
          <w:rFonts w:ascii="Arial Nova" w:hAnsi="Arial Nova"/>
        </w:rPr>
      </w:pPr>
    </w:p>
    <w:p w14:paraId="0B54407C" w14:textId="77777777" w:rsidR="008C7899" w:rsidRPr="00D05988" w:rsidRDefault="008C7899" w:rsidP="008C7899">
      <w:pPr>
        <w:spacing w:after="0" w:line="260" w:lineRule="exact"/>
        <w:jc w:val="both"/>
        <w:rPr>
          <w:rFonts w:ascii="Arial Nova" w:hAnsi="Arial Nova"/>
        </w:rPr>
      </w:pPr>
    </w:p>
    <w:p w14:paraId="3A3A9363" w14:textId="7717EE01" w:rsidR="008C7899" w:rsidRPr="00D05988" w:rsidRDefault="00183CE3" w:rsidP="008C7899">
      <w:pPr>
        <w:spacing w:after="0" w:line="260" w:lineRule="exact"/>
        <w:jc w:val="both"/>
        <w:rPr>
          <w:rFonts w:ascii="Arial Nova" w:hAnsi="Arial Nova"/>
        </w:rPr>
      </w:pPr>
      <w:proofErr w:type="spellStart"/>
      <w:proofErr w:type="gramStart"/>
      <w:r>
        <w:rPr>
          <w:rFonts w:ascii="Arial Nova" w:hAnsi="Arial Nova"/>
        </w:rPr>
        <w:t>xxxxxxxxx</w:t>
      </w:r>
      <w:proofErr w:type="spellEnd"/>
      <w:proofErr w:type="gramEnd"/>
    </w:p>
    <w:p w14:paraId="74351B99" w14:textId="77777777" w:rsidR="008C7899" w:rsidRPr="00D05988" w:rsidRDefault="008C7899" w:rsidP="008C7899">
      <w:pPr>
        <w:spacing w:after="0" w:line="260" w:lineRule="exact"/>
        <w:jc w:val="both"/>
        <w:rPr>
          <w:rFonts w:ascii="Arial Nova" w:hAnsi="Arial Nova"/>
        </w:rPr>
      </w:pPr>
      <w:r w:rsidRPr="00D05988">
        <w:rPr>
          <w:rFonts w:ascii="Arial Nova" w:hAnsi="Arial Nova"/>
        </w:rPr>
        <w:t>Délégué syndical CFE-CGC</w:t>
      </w:r>
    </w:p>
    <w:p w14:paraId="5BEB6A57" w14:textId="77777777" w:rsidR="008C7899" w:rsidRPr="00D05988" w:rsidRDefault="008C7899" w:rsidP="008C7899">
      <w:pPr>
        <w:spacing w:after="0" w:line="260" w:lineRule="exact"/>
        <w:jc w:val="both"/>
        <w:rPr>
          <w:rFonts w:ascii="Arial Nova" w:hAnsi="Arial Nova"/>
        </w:rPr>
      </w:pPr>
    </w:p>
    <w:p w14:paraId="715B7A46" w14:textId="77777777" w:rsidR="008C7899" w:rsidRDefault="008C7899" w:rsidP="008C7899">
      <w:pPr>
        <w:spacing w:after="0" w:line="260" w:lineRule="exact"/>
        <w:jc w:val="both"/>
        <w:rPr>
          <w:rFonts w:ascii="Arial Nova" w:hAnsi="Arial Nova"/>
        </w:rPr>
      </w:pPr>
    </w:p>
    <w:p w14:paraId="5D6EB422" w14:textId="77777777" w:rsidR="008C7899" w:rsidRPr="00D05988" w:rsidRDefault="008C7899" w:rsidP="008C7899">
      <w:pPr>
        <w:spacing w:after="0" w:line="260" w:lineRule="exact"/>
        <w:jc w:val="both"/>
        <w:rPr>
          <w:rFonts w:ascii="Arial Nova" w:hAnsi="Arial Nova"/>
        </w:rPr>
      </w:pPr>
    </w:p>
    <w:p w14:paraId="7B015AFC" w14:textId="752126FC" w:rsidR="008C7899" w:rsidRPr="00D05988" w:rsidRDefault="00183CE3" w:rsidP="008C7899">
      <w:pPr>
        <w:spacing w:after="0" w:line="260" w:lineRule="exact"/>
        <w:jc w:val="both"/>
        <w:rPr>
          <w:rFonts w:ascii="Arial Nova" w:hAnsi="Arial Nova"/>
        </w:rPr>
      </w:pPr>
      <w:proofErr w:type="spellStart"/>
      <w:proofErr w:type="gramStart"/>
      <w:r>
        <w:rPr>
          <w:rFonts w:ascii="Arial Nova" w:hAnsi="Arial Nova"/>
        </w:rPr>
        <w:t>xxxxxxxxx</w:t>
      </w:r>
      <w:proofErr w:type="spellEnd"/>
      <w:proofErr w:type="gramEnd"/>
    </w:p>
    <w:p w14:paraId="7E0C5F31" w14:textId="77777777" w:rsidR="008C7899" w:rsidRPr="00D05988" w:rsidRDefault="008C7899" w:rsidP="008C7899">
      <w:pPr>
        <w:spacing w:after="0" w:line="260" w:lineRule="exact"/>
        <w:jc w:val="both"/>
        <w:rPr>
          <w:rFonts w:ascii="Arial Nova" w:hAnsi="Arial Nova"/>
        </w:rPr>
      </w:pPr>
      <w:r w:rsidRPr="00D05988">
        <w:rPr>
          <w:rFonts w:ascii="Arial Nova" w:hAnsi="Arial Nova"/>
        </w:rPr>
        <w:t>Délégué syndical CGTR</w:t>
      </w:r>
    </w:p>
    <w:p w14:paraId="38E78D35" w14:textId="77777777" w:rsidR="00A973FD" w:rsidRPr="00D05988" w:rsidRDefault="00A973FD" w:rsidP="008C7899">
      <w:pPr>
        <w:spacing w:after="0" w:line="260" w:lineRule="exact"/>
        <w:jc w:val="both"/>
        <w:rPr>
          <w:rFonts w:ascii="Arial Nova" w:hAnsi="Arial Nova"/>
        </w:rPr>
      </w:pPr>
    </w:p>
    <w:sectPr w:rsidR="00A973FD" w:rsidRPr="00D05988" w:rsidSect="008C7899">
      <w:type w:val="continuous"/>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3D6BE" w14:textId="77777777" w:rsidR="0050710B" w:rsidRDefault="0050710B" w:rsidP="00255ECE">
      <w:pPr>
        <w:spacing w:after="0" w:line="240" w:lineRule="auto"/>
      </w:pPr>
      <w:r>
        <w:separator/>
      </w:r>
    </w:p>
  </w:endnote>
  <w:endnote w:type="continuationSeparator" w:id="0">
    <w:p w14:paraId="6C9CD7C0" w14:textId="77777777" w:rsidR="0050710B" w:rsidRDefault="0050710B" w:rsidP="00255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ova">
    <w:charset w:val="00"/>
    <w:family w:val="swiss"/>
    <w:pitch w:val="variable"/>
    <w:sig w:usb0="0000028F" w:usb1="00000002"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68CB9" w14:textId="08EF0191" w:rsidR="00255ECE" w:rsidRPr="00255ECE" w:rsidRDefault="00255ECE" w:rsidP="00255ECE">
    <w:pPr>
      <w:pStyle w:val="Pieddepage"/>
      <w:jc w:val="right"/>
      <w:rPr>
        <w:rFonts w:ascii="Arial Nova" w:hAnsi="Arial Nova"/>
        <w:sz w:val="16"/>
        <w:szCs w:val="16"/>
      </w:rPr>
    </w:pPr>
    <w:r w:rsidRPr="00255ECE">
      <w:rPr>
        <w:rFonts w:ascii="Arial Nova" w:hAnsi="Arial Nova"/>
        <w:sz w:val="16"/>
        <w:szCs w:val="16"/>
      </w:rPr>
      <w:t xml:space="preserve">Page </w:t>
    </w:r>
    <w:r w:rsidRPr="00255ECE">
      <w:rPr>
        <w:rFonts w:ascii="Arial Nova" w:hAnsi="Arial Nova"/>
        <w:sz w:val="16"/>
        <w:szCs w:val="16"/>
      </w:rPr>
      <w:fldChar w:fldCharType="begin"/>
    </w:r>
    <w:r w:rsidRPr="00255ECE">
      <w:rPr>
        <w:rFonts w:ascii="Arial Nova" w:hAnsi="Arial Nova"/>
        <w:sz w:val="16"/>
        <w:szCs w:val="16"/>
      </w:rPr>
      <w:instrText>PAGE   \* MERGEFORMAT</w:instrText>
    </w:r>
    <w:r w:rsidRPr="00255ECE">
      <w:rPr>
        <w:rFonts w:ascii="Arial Nova" w:hAnsi="Arial Nova"/>
        <w:sz w:val="16"/>
        <w:szCs w:val="16"/>
      </w:rPr>
      <w:fldChar w:fldCharType="separate"/>
    </w:r>
    <w:r w:rsidRPr="00255ECE">
      <w:rPr>
        <w:rFonts w:ascii="Arial Nova" w:hAnsi="Arial Nova"/>
        <w:sz w:val="16"/>
        <w:szCs w:val="16"/>
      </w:rPr>
      <w:t>1</w:t>
    </w:r>
    <w:r w:rsidRPr="00255ECE">
      <w:rPr>
        <w:rFonts w:ascii="Arial Nova" w:hAnsi="Arial Nova"/>
        <w:sz w:val="16"/>
        <w:szCs w:val="16"/>
      </w:rPr>
      <w:fldChar w:fldCharType="end"/>
    </w:r>
    <w:r w:rsidRPr="00255ECE">
      <w:rPr>
        <w:rFonts w:ascii="Arial Nova" w:hAnsi="Arial Nova"/>
        <w:sz w:val="16"/>
        <w:szCs w:val="16"/>
      </w:rPr>
      <w:t xml:space="preserve"> sur </w:t>
    </w:r>
    <w:r w:rsidR="000F547E">
      <w:rPr>
        <w:rFonts w:ascii="Arial Nova" w:hAnsi="Arial Nova"/>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0494D" w14:textId="77777777" w:rsidR="0050710B" w:rsidRDefault="0050710B" w:rsidP="00255ECE">
      <w:pPr>
        <w:spacing w:after="0" w:line="240" w:lineRule="auto"/>
      </w:pPr>
      <w:r>
        <w:separator/>
      </w:r>
    </w:p>
  </w:footnote>
  <w:footnote w:type="continuationSeparator" w:id="0">
    <w:p w14:paraId="7C7A0D23" w14:textId="77777777" w:rsidR="0050710B" w:rsidRDefault="0050710B" w:rsidP="00255E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745DB"/>
    <w:multiLevelType w:val="hybridMultilevel"/>
    <w:tmpl w:val="2A6493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211C81"/>
    <w:multiLevelType w:val="hybridMultilevel"/>
    <w:tmpl w:val="717ACB80"/>
    <w:lvl w:ilvl="0" w:tplc="F0163742">
      <w:start w:val="1"/>
      <w:numFmt w:val="bullet"/>
      <w:lvlText w:val=""/>
      <w:lvlJc w:val="left"/>
      <w:pPr>
        <w:ind w:left="720" w:hanging="360"/>
      </w:pPr>
      <w:rPr>
        <w:rFonts w:ascii="Symbol" w:hAnsi="Symbol" w:hint="default"/>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DF7A83"/>
    <w:multiLevelType w:val="hybridMultilevel"/>
    <w:tmpl w:val="277409D8"/>
    <w:lvl w:ilvl="0" w:tplc="F0163742">
      <w:start w:val="1"/>
      <w:numFmt w:val="bullet"/>
      <w:lvlText w:val=""/>
      <w:lvlJc w:val="left"/>
      <w:pPr>
        <w:ind w:left="720" w:hanging="360"/>
      </w:pPr>
      <w:rPr>
        <w:rFonts w:ascii="Symbol" w:hAnsi="Symbol" w:hint="default"/>
        <w:sz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3BA6F1D"/>
    <w:multiLevelType w:val="hybridMultilevel"/>
    <w:tmpl w:val="139E0416"/>
    <w:lvl w:ilvl="0" w:tplc="44469542">
      <w:numFmt w:val="bullet"/>
      <w:lvlText w:val="–"/>
      <w:lvlJc w:val="left"/>
      <w:pPr>
        <w:ind w:left="720" w:hanging="360"/>
      </w:pPr>
      <w:rPr>
        <w:rFonts w:ascii="Arial Nova" w:eastAsiaTheme="minorHAnsi" w:hAnsi="Arial Nov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BC3B9C"/>
    <w:multiLevelType w:val="hybridMultilevel"/>
    <w:tmpl w:val="25BAC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B20F2F"/>
    <w:multiLevelType w:val="hybridMultilevel"/>
    <w:tmpl w:val="58B48A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7A61D80"/>
    <w:multiLevelType w:val="hybridMultilevel"/>
    <w:tmpl w:val="D8886FEC"/>
    <w:lvl w:ilvl="0" w:tplc="0C8E12BE">
      <w:start w:val="1"/>
      <w:numFmt w:val="bullet"/>
      <w:lvlText w:val="•"/>
      <w:lvlJc w:val="left"/>
      <w:pPr>
        <w:ind w:left="720" w:hanging="360"/>
      </w:pPr>
      <w:rPr>
        <w:rFonts w:ascii="Times New Roman" w:hAnsi="Times New Roman" w:cs="Times New Roman" w:hint="default"/>
        <w:color w:val="auto"/>
        <w:sz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C3B6581"/>
    <w:multiLevelType w:val="hybridMultilevel"/>
    <w:tmpl w:val="69320EF4"/>
    <w:lvl w:ilvl="0" w:tplc="44469542">
      <w:numFmt w:val="bullet"/>
      <w:lvlText w:val="–"/>
      <w:lvlJc w:val="left"/>
      <w:pPr>
        <w:ind w:left="720" w:hanging="360"/>
      </w:pPr>
      <w:rPr>
        <w:rFonts w:ascii="Arial Nova" w:eastAsiaTheme="minorHAnsi" w:hAnsi="Arial Nov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8AA64E2"/>
    <w:multiLevelType w:val="multilevel"/>
    <w:tmpl w:val="1F4E63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306889"/>
    <w:multiLevelType w:val="hybridMultilevel"/>
    <w:tmpl w:val="3B601AAA"/>
    <w:lvl w:ilvl="0" w:tplc="44469542">
      <w:numFmt w:val="bullet"/>
      <w:lvlText w:val="–"/>
      <w:lvlJc w:val="left"/>
      <w:pPr>
        <w:ind w:left="720" w:hanging="360"/>
      </w:pPr>
      <w:rPr>
        <w:rFonts w:ascii="Arial Nova" w:eastAsiaTheme="minorHAnsi" w:hAnsi="Arial Nov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95A4977"/>
    <w:multiLevelType w:val="hybridMultilevel"/>
    <w:tmpl w:val="1938F218"/>
    <w:lvl w:ilvl="0" w:tplc="0C8E12BE">
      <w:start w:val="1"/>
      <w:numFmt w:val="bullet"/>
      <w:lvlText w:val="•"/>
      <w:lvlJc w:val="left"/>
      <w:pPr>
        <w:ind w:left="720" w:hanging="360"/>
      </w:pPr>
      <w:rPr>
        <w:rFonts w:ascii="Times New Roman" w:hAnsi="Times New Roman" w:cs="Times New Roman" w:hint="default"/>
        <w:color w:val="auto"/>
        <w:sz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9F03E4F"/>
    <w:multiLevelType w:val="hybridMultilevel"/>
    <w:tmpl w:val="78D4DFD4"/>
    <w:lvl w:ilvl="0" w:tplc="B9187E1E">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B7C0EB0"/>
    <w:multiLevelType w:val="hybridMultilevel"/>
    <w:tmpl w:val="3D9608FA"/>
    <w:lvl w:ilvl="0" w:tplc="F0163742">
      <w:start w:val="1"/>
      <w:numFmt w:val="bullet"/>
      <w:lvlText w:val=""/>
      <w:lvlJc w:val="left"/>
      <w:pPr>
        <w:ind w:left="720" w:hanging="360"/>
      </w:pPr>
      <w:rPr>
        <w:rFonts w:ascii="Symbol" w:hAnsi="Symbol" w:hint="default"/>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0633254"/>
    <w:multiLevelType w:val="hybridMultilevel"/>
    <w:tmpl w:val="051207DE"/>
    <w:lvl w:ilvl="0" w:tplc="44469542">
      <w:numFmt w:val="bullet"/>
      <w:lvlText w:val="–"/>
      <w:lvlJc w:val="left"/>
      <w:pPr>
        <w:ind w:left="720" w:hanging="360"/>
      </w:pPr>
      <w:rPr>
        <w:rFonts w:ascii="Arial Nova" w:eastAsiaTheme="minorHAnsi" w:hAnsi="Arial Nov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0C42E5A"/>
    <w:multiLevelType w:val="hybridMultilevel"/>
    <w:tmpl w:val="D03044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37D57F5"/>
    <w:multiLevelType w:val="hybridMultilevel"/>
    <w:tmpl w:val="469AD8A4"/>
    <w:lvl w:ilvl="0" w:tplc="11C88EE4">
      <w:start w:val="5"/>
      <w:numFmt w:val="bullet"/>
      <w:lvlText w:val="-"/>
      <w:lvlJc w:val="left"/>
      <w:pPr>
        <w:ind w:left="720" w:hanging="360"/>
      </w:pPr>
      <w:rPr>
        <w:rFonts w:ascii="Arial Nova" w:eastAsiaTheme="minorHAnsi" w:hAnsi="Arial Nov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7E60A20"/>
    <w:multiLevelType w:val="hybridMultilevel"/>
    <w:tmpl w:val="588C52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89F2DF4"/>
    <w:multiLevelType w:val="hybridMultilevel"/>
    <w:tmpl w:val="D62A88BA"/>
    <w:lvl w:ilvl="0" w:tplc="B9187E1E">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05523326">
    <w:abstractNumId w:val="16"/>
  </w:num>
  <w:num w:numId="2" w16cid:durableId="549079270">
    <w:abstractNumId w:val="17"/>
  </w:num>
  <w:num w:numId="3" w16cid:durableId="1713769042">
    <w:abstractNumId w:val="4"/>
  </w:num>
  <w:num w:numId="4" w16cid:durableId="391393711">
    <w:abstractNumId w:val="11"/>
  </w:num>
  <w:num w:numId="5" w16cid:durableId="1302540758">
    <w:abstractNumId w:val="2"/>
  </w:num>
  <w:num w:numId="6" w16cid:durableId="1573152166">
    <w:abstractNumId w:val="12"/>
  </w:num>
  <w:num w:numId="7" w16cid:durableId="126943274">
    <w:abstractNumId w:val="15"/>
  </w:num>
  <w:num w:numId="8" w16cid:durableId="313991369">
    <w:abstractNumId w:val="1"/>
  </w:num>
  <w:num w:numId="9" w16cid:durableId="2049135568">
    <w:abstractNumId w:val="7"/>
  </w:num>
  <w:num w:numId="10" w16cid:durableId="671108658">
    <w:abstractNumId w:val="3"/>
  </w:num>
  <w:num w:numId="11" w16cid:durableId="740905936">
    <w:abstractNumId w:val="9"/>
  </w:num>
  <w:num w:numId="12" w16cid:durableId="2080787472">
    <w:abstractNumId w:val="13"/>
  </w:num>
  <w:num w:numId="13" w16cid:durableId="1198355849">
    <w:abstractNumId w:val="14"/>
  </w:num>
  <w:num w:numId="14" w16cid:durableId="345788719">
    <w:abstractNumId w:val="6"/>
  </w:num>
  <w:num w:numId="15" w16cid:durableId="1053193207">
    <w:abstractNumId w:val="5"/>
  </w:num>
  <w:num w:numId="16" w16cid:durableId="1321882524">
    <w:abstractNumId w:val="10"/>
  </w:num>
  <w:num w:numId="17" w16cid:durableId="1526747511">
    <w:abstractNumId w:val="8"/>
  </w:num>
  <w:num w:numId="18" w16cid:durableId="5640294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43C"/>
    <w:rsid w:val="000107AB"/>
    <w:rsid w:val="00016566"/>
    <w:rsid w:val="000328F7"/>
    <w:rsid w:val="00045744"/>
    <w:rsid w:val="00053285"/>
    <w:rsid w:val="000656D0"/>
    <w:rsid w:val="000672F2"/>
    <w:rsid w:val="00070757"/>
    <w:rsid w:val="00077D10"/>
    <w:rsid w:val="000A1791"/>
    <w:rsid w:val="000B2242"/>
    <w:rsid w:val="000C304E"/>
    <w:rsid w:val="000D050E"/>
    <w:rsid w:val="000D61F5"/>
    <w:rsid w:val="000E3CFF"/>
    <w:rsid w:val="000E553E"/>
    <w:rsid w:val="000E592A"/>
    <w:rsid w:val="000F547E"/>
    <w:rsid w:val="000F5EFC"/>
    <w:rsid w:val="00112B4C"/>
    <w:rsid w:val="00130225"/>
    <w:rsid w:val="0013408E"/>
    <w:rsid w:val="001467AF"/>
    <w:rsid w:val="00152DFE"/>
    <w:rsid w:val="0016147A"/>
    <w:rsid w:val="00183CE3"/>
    <w:rsid w:val="00193EEF"/>
    <w:rsid w:val="00195829"/>
    <w:rsid w:val="00195A8A"/>
    <w:rsid w:val="00196B1C"/>
    <w:rsid w:val="001A14F2"/>
    <w:rsid w:val="001A1668"/>
    <w:rsid w:val="001A491B"/>
    <w:rsid w:val="001A76DB"/>
    <w:rsid w:val="001B04E9"/>
    <w:rsid w:val="001C396C"/>
    <w:rsid w:val="001C5716"/>
    <w:rsid w:val="001C6660"/>
    <w:rsid w:val="001D4C97"/>
    <w:rsid w:val="001E261B"/>
    <w:rsid w:val="001E3877"/>
    <w:rsid w:val="001F11BC"/>
    <w:rsid w:val="001F2BA1"/>
    <w:rsid w:val="00224C12"/>
    <w:rsid w:val="00255ECE"/>
    <w:rsid w:val="0025783A"/>
    <w:rsid w:val="0026113E"/>
    <w:rsid w:val="00261978"/>
    <w:rsid w:val="002642EC"/>
    <w:rsid w:val="00264416"/>
    <w:rsid w:val="0028071D"/>
    <w:rsid w:val="00287D32"/>
    <w:rsid w:val="002922D8"/>
    <w:rsid w:val="002A4DAE"/>
    <w:rsid w:val="002C106A"/>
    <w:rsid w:val="002C54E2"/>
    <w:rsid w:val="002C5F98"/>
    <w:rsid w:val="0030117A"/>
    <w:rsid w:val="003118D5"/>
    <w:rsid w:val="0032191D"/>
    <w:rsid w:val="00332CBD"/>
    <w:rsid w:val="0036604B"/>
    <w:rsid w:val="00370E59"/>
    <w:rsid w:val="0038446A"/>
    <w:rsid w:val="00384BE4"/>
    <w:rsid w:val="003B0C92"/>
    <w:rsid w:val="003C42A6"/>
    <w:rsid w:val="00400899"/>
    <w:rsid w:val="00404605"/>
    <w:rsid w:val="004111A0"/>
    <w:rsid w:val="00413B1F"/>
    <w:rsid w:val="0041784A"/>
    <w:rsid w:val="0042169A"/>
    <w:rsid w:val="00424FCF"/>
    <w:rsid w:val="00434E95"/>
    <w:rsid w:val="00443D38"/>
    <w:rsid w:val="00460915"/>
    <w:rsid w:val="00472ECC"/>
    <w:rsid w:val="00476674"/>
    <w:rsid w:val="004A2040"/>
    <w:rsid w:val="004B0448"/>
    <w:rsid w:val="004B5117"/>
    <w:rsid w:val="004D0905"/>
    <w:rsid w:val="004E2660"/>
    <w:rsid w:val="004E52E3"/>
    <w:rsid w:val="004E6186"/>
    <w:rsid w:val="00502A5B"/>
    <w:rsid w:val="00503B7D"/>
    <w:rsid w:val="0050710B"/>
    <w:rsid w:val="0051170F"/>
    <w:rsid w:val="005243A5"/>
    <w:rsid w:val="00527642"/>
    <w:rsid w:val="00546930"/>
    <w:rsid w:val="005803D9"/>
    <w:rsid w:val="005824B6"/>
    <w:rsid w:val="005827DA"/>
    <w:rsid w:val="00583DBA"/>
    <w:rsid w:val="00592A94"/>
    <w:rsid w:val="00597C0E"/>
    <w:rsid w:val="005A462E"/>
    <w:rsid w:val="005B799A"/>
    <w:rsid w:val="005E72F3"/>
    <w:rsid w:val="005F4F80"/>
    <w:rsid w:val="005F67C3"/>
    <w:rsid w:val="006123D3"/>
    <w:rsid w:val="0062181A"/>
    <w:rsid w:val="00626838"/>
    <w:rsid w:val="00635E74"/>
    <w:rsid w:val="00652B91"/>
    <w:rsid w:val="006661C8"/>
    <w:rsid w:val="00676AE9"/>
    <w:rsid w:val="006B2D92"/>
    <w:rsid w:val="006C334F"/>
    <w:rsid w:val="006C4C5A"/>
    <w:rsid w:val="006D2B5C"/>
    <w:rsid w:val="006E07C1"/>
    <w:rsid w:val="006F0E10"/>
    <w:rsid w:val="006F47E6"/>
    <w:rsid w:val="006F6C5B"/>
    <w:rsid w:val="0070114D"/>
    <w:rsid w:val="007031D2"/>
    <w:rsid w:val="007245BC"/>
    <w:rsid w:val="00731B97"/>
    <w:rsid w:val="00743F57"/>
    <w:rsid w:val="00747220"/>
    <w:rsid w:val="007608F4"/>
    <w:rsid w:val="007805FB"/>
    <w:rsid w:val="00791A63"/>
    <w:rsid w:val="007A17F3"/>
    <w:rsid w:val="007A226C"/>
    <w:rsid w:val="007D0ECC"/>
    <w:rsid w:val="007D40A4"/>
    <w:rsid w:val="008039EB"/>
    <w:rsid w:val="00806B23"/>
    <w:rsid w:val="00812313"/>
    <w:rsid w:val="00827CB8"/>
    <w:rsid w:val="00835271"/>
    <w:rsid w:val="00841D26"/>
    <w:rsid w:val="00844C49"/>
    <w:rsid w:val="008473AB"/>
    <w:rsid w:val="00870F79"/>
    <w:rsid w:val="00872256"/>
    <w:rsid w:val="00883E05"/>
    <w:rsid w:val="0089475F"/>
    <w:rsid w:val="008A43C4"/>
    <w:rsid w:val="008C7899"/>
    <w:rsid w:val="008D078E"/>
    <w:rsid w:val="008D1DB0"/>
    <w:rsid w:val="008D7ADC"/>
    <w:rsid w:val="00900009"/>
    <w:rsid w:val="0090123A"/>
    <w:rsid w:val="00951873"/>
    <w:rsid w:val="009543B1"/>
    <w:rsid w:val="00954517"/>
    <w:rsid w:val="00964F55"/>
    <w:rsid w:val="00974B48"/>
    <w:rsid w:val="00982CA7"/>
    <w:rsid w:val="00982E71"/>
    <w:rsid w:val="009927C6"/>
    <w:rsid w:val="009B01D1"/>
    <w:rsid w:val="009C04E8"/>
    <w:rsid w:val="009C6059"/>
    <w:rsid w:val="009D44C1"/>
    <w:rsid w:val="00A14EBC"/>
    <w:rsid w:val="00A15896"/>
    <w:rsid w:val="00A23283"/>
    <w:rsid w:val="00A37620"/>
    <w:rsid w:val="00A52516"/>
    <w:rsid w:val="00A53FA7"/>
    <w:rsid w:val="00A569B9"/>
    <w:rsid w:val="00A70859"/>
    <w:rsid w:val="00A73F4A"/>
    <w:rsid w:val="00A973FD"/>
    <w:rsid w:val="00AB07A6"/>
    <w:rsid w:val="00AB4A6F"/>
    <w:rsid w:val="00AC131C"/>
    <w:rsid w:val="00AC448D"/>
    <w:rsid w:val="00AD28A3"/>
    <w:rsid w:val="00AD7650"/>
    <w:rsid w:val="00AE626F"/>
    <w:rsid w:val="00AF28F7"/>
    <w:rsid w:val="00B07271"/>
    <w:rsid w:val="00B077C8"/>
    <w:rsid w:val="00B1347E"/>
    <w:rsid w:val="00B35E05"/>
    <w:rsid w:val="00B5015D"/>
    <w:rsid w:val="00B61420"/>
    <w:rsid w:val="00B70645"/>
    <w:rsid w:val="00B71031"/>
    <w:rsid w:val="00B7433C"/>
    <w:rsid w:val="00BA0C5D"/>
    <w:rsid w:val="00BC7B81"/>
    <w:rsid w:val="00BD2AE2"/>
    <w:rsid w:val="00BD59B1"/>
    <w:rsid w:val="00BF5040"/>
    <w:rsid w:val="00C05532"/>
    <w:rsid w:val="00C2440D"/>
    <w:rsid w:val="00C463A4"/>
    <w:rsid w:val="00C95C92"/>
    <w:rsid w:val="00CA26B3"/>
    <w:rsid w:val="00CA35BC"/>
    <w:rsid w:val="00CA65DB"/>
    <w:rsid w:val="00CB2B35"/>
    <w:rsid w:val="00CB717C"/>
    <w:rsid w:val="00CB780A"/>
    <w:rsid w:val="00CC50AB"/>
    <w:rsid w:val="00CF2F2B"/>
    <w:rsid w:val="00CF443C"/>
    <w:rsid w:val="00CF7D0B"/>
    <w:rsid w:val="00D014AF"/>
    <w:rsid w:val="00D05988"/>
    <w:rsid w:val="00D13A87"/>
    <w:rsid w:val="00D26658"/>
    <w:rsid w:val="00D37674"/>
    <w:rsid w:val="00D45780"/>
    <w:rsid w:val="00D63BDC"/>
    <w:rsid w:val="00D74393"/>
    <w:rsid w:val="00D74CA0"/>
    <w:rsid w:val="00D810C2"/>
    <w:rsid w:val="00D91BA1"/>
    <w:rsid w:val="00D933B9"/>
    <w:rsid w:val="00D93820"/>
    <w:rsid w:val="00DA6C3C"/>
    <w:rsid w:val="00DB5E84"/>
    <w:rsid w:val="00DB6B23"/>
    <w:rsid w:val="00DB7CAF"/>
    <w:rsid w:val="00DC1CE8"/>
    <w:rsid w:val="00DE2FBF"/>
    <w:rsid w:val="00DE6512"/>
    <w:rsid w:val="00DF0041"/>
    <w:rsid w:val="00DF6F00"/>
    <w:rsid w:val="00E00B16"/>
    <w:rsid w:val="00E10F3E"/>
    <w:rsid w:val="00E21174"/>
    <w:rsid w:val="00E21CF9"/>
    <w:rsid w:val="00E24598"/>
    <w:rsid w:val="00E3588C"/>
    <w:rsid w:val="00E465DB"/>
    <w:rsid w:val="00E55980"/>
    <w:rsid w:val="00E74295"/>
    <w:rsid w:val="00E81C89"/>
    <w:rsid w:val="00E976C0"/>
    <w:rsid w:val="00EB07C3"/>
    <w:rsid w:val="00EB0EC8"/>
    <w:rsid w:val="00ED3C45"/>
    <w:rsid w:val="00ED5DEB"/>
    <w:rsid w:val="00EE530A"/>
    <w:rsid w:val="00EF4D0A"/>
    <w:rsid w:val="00F1798F"/>
    <w:rsid w:val="00F42284"/>
    <w:rsid w:val="00F51EB1"/>
    <w:rsid w:val="00F54510"/>
    <w:rsid w:val="00F57312"/>
    <w:rsid w:val="00F60FDA"/>
    <w:rsid w:val="00F63ECC"/>
    <w:rsid w:val="00F65B8F"/>
    <w:rsid w:val="00F81009"/>
    <w:rsid w:val="00FB6EC5"/>
    <w:rsid w:val="00FC1175"/>
    <w:rsid w:val="00FD24AC"/>
    <w:rsid w:val="00FD51A5"/>
    <w:rsid w:val="00FE31FD"/>
    <w:rsid w:val="00FF33B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749FCB"/>
  <w15:chartTrackingRefBased/>
  <w15:docId w15:val="{B51E0E11-EAB0-46C1-B894-EBC32C613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CF44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CF44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CF443C"/>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CF443C"/>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CF443C"/>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CF443C"/>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CF443C"/>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CF443C"/>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CF443C"/>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F443C"/>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CF443C"/>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CF443C"/>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CF443C"/>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CF443C"/>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CF443C"/>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CF443C"/>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CF443C"/>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CF443C"/>
    <w:rPr>
      <w:rFonts w:eastAsiaTheme="majorEastAsia" w:cstheme="majorBidi"/>
      <w:color w:val="272727" w:themeColor="text1" w:themeTint="D8"/>
    </w:rPr>
  </w:style>
  <w:style w:type="paragraph" w:styleId="Titre">
    <w:name w:val="Title"/>
    <w:basedOn w:val="Normal"/>
    <w:next w:val="Normal"/>
    <w:link w:val="TitreCar"/>
    <w:uiPriority w:val="10"/>
    <w:qFormat/>
    <w:rsid w:val="00CF44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F443C"/>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CF443C"/>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F443C"/>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CF443C"/>
    <w:pPr>
      <w:spacing w:before="160"/>
      <w:jc w:val="center"/>
    </w:pPr>
    <w:rPr>
      <w:i/>
      <w:iCs/>
      <w:color w:val="404040" w:themeColor="text1" w:themeTint="BF"/>
    </w:rPr>
  </w:style>
  <w:style w:type="character" w:customStyle="1" w:styleId="CitationCar">
    <w:name w:val="Citation Car"/>
    <w:basedOn w:val="Policepardfaut"/>
    <w:link w:val="Citation"/>
    <w:uiPriority w:val="29"/>
    <w:rsid w:val="00CF443C"/>
    <w:rPr>
      <w:i/>
      <w:iCs/>
      <w:color w:val="404040" w:themeColor="text1" w:themeTint="BF"/>
    </w:rPr>
  </w:style>
  <w:style w:type="paragraph" w:styleId="Paragraphedeliste">
    <w:name w:val="List Paragraph"/>
    <w:basedOn w:val="Normal"/>
    <w:uiPriority w:val="34"/>
    <w:qFormat/>
    <w:rsid w:val="00CF443C"/>
    <w:pPr>
      <w:ind w:left="720"/>
      <w:contextualSpacing/>
    </w:pPr>
  </w:style>
  <w:style w:type="character" w:styleId="Accentuationintense">
    <w:name w:val="Intense Emphasis"/>
    <w:basedOn w:val="Policepardfaut"/>
    <w:uiPriority w:val="21"/>
    <w:qFormat/>
    <w:rsid w:val="00CF443C"/>
    <w:rPr>
      <w:i/>
      <w:iCs/>
      <w:color w:val="0F4761" w:themeColor="accent1" w:themeShade="BF"/>
    </w:rPr>
  </w:style>
  <w:style w:type="paragraph" w:styleId="Citationintense">
    <w:name w:val="Intense Quote"/>
    <w:basedOn w:val="Normal"/>
    <w:next w:val="Normal"/>
    <w:link w:val="CitationintenseCar"/>
    <w:uiPriority w:val="30"/>
    <w:qFormat/>
    <w:rsid w:val="00CF44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CF443C"/>
    <w:rPr>
      <w:i/>
      <w:iCs/>
      <w:color w:val="0F4761" w:themeColor="accent1" w:themeShade="BF"/>
    </w:rPr>
  </w:style>
  <w:style w:type="character" w:styleId="Rfrenceintense">
    <w:name w:val="Intense Reference"/>
    <w:basedOn w:val="Policepardfaut"/>
    <w:uiPriority w:val="32"/>
    <w:qFormat/>
    <w:rsid w:val="00CF443C"/>
    <w:rPr>
      <w:b/>
      <w:bCs/>
      <w:smallCaps/>
      <w:color w:val="0F4761" w:themeColor="accent1" w:themeShade="BF"/>
      <w:spacing w:val="5"/>
    </w:rPr>
  </w:style>
  <w:style w:type="paragraph" w:styleId="En-tte">
    <w:name w:val="header"/>
    <w:basedOn w:val="Normal"/>
    <w:link w:val="En-tteCar"/>
    <w:uiPriority w:val="99"/>
    <w:unhideWhenUsed/>
    <w:rsid w:val="00255ECE"/>
    <w:pPr>
      <w:tabs>
        <w:tab w:val="center" w:pos="4536"/>
        <w:tab w:val="right" w:pos="9072"/>
      </w:tabs>
      <w:spacing w:after="0" w:line="240" w:lineRule="auto"/>
    </w:pPr>
  </w:style>
  <w:style w:type="character" w:customStyle="1" w:styleId="En-tteCar">
    <w:name w:val="En-tête Car"/>
    <w:basedOn w:val="Policepardfaut"/>
    <w:link w:val="En-tte"/>
    <w:uiPriority w:val="99"/>
    <w:rsid w:val="00255ECE"/>
  </w:style>
  <w:style w:type="paragraph" w:styleId="Pieddepage">
    <w:name w:val="footer"/>
    <w:basedOn w:val="Normal"/>
    <w:link w:val="PieddepageCar"/>
    <w:uiPriority w:val="99"/>
    <w:unhideWhenUsed/>
    <w:rsid w:val="00255EC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55ECE"/>
  </w:style>
  <w:style w:type="paragraph" w:styleId="NormalWeb">
    <w:name w:val="Normal (Web)"/>
    <w:basedOn w:val="Normal"/>
    <w:uiPriority w:val="99"/>
    <w:unhideWhenUsed/>
    <w:rsid w:val="0090000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9000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5256943">
      <w:bodyDiv w:val="1"/>
      <w:marLeft w:val="0"/>
      <w:marRight w:val="0"/>
      <w:marTop w:val="0"/>
      <w:marBottom w:val="0"/>
      <w:divBdr>
        <w:top w:val="none" w:sz="0" w:space="0" w:color="auto"/>
        <w:left w:val="none" w:sz="0" w:space="0" w:color="auto"/>
        <w:bottom w:val="none" w:sz="0" w:space="0" w:color="auto"/>
        <w:right w:val="none" w:sz="0" w:space="0" w:color="auto"/>
      </w:divBdr>
    </w:div>
    <w:div w:id="1021711828">
      <w:bodyDiv w:val="1"/>
      <w:marLeft w:val="0"/>
      <w:marRight w:val="0"/>
      <w:marTop w:val="0"/>
      <w:marBottom w:val="0"/>
      <w:divBdr>
        <w:top w:val="none" w:sz="0" w:space="0" w:color="auto"/>
        <w:left w:val="none" w:sz="0" w:space="0" w:color="auto"/>
        <w:bottom w:val="none" w:sz="0" w:space="0" w:color="auto"/>
        <w:right w:val="none" w:sz="0" w:space="0" w:color="auto"/>
      </w:divBdr>
      <w:divsChild>
        <w:div w:id="4863492">
          <w:marLeft w:val="0"/>
          <w:marRight w:val="0"/>
          <w:marTop w:val="0"/>
          <w:marBottom w:val="0"/>
          <w:divBdr>
            <w:top w:val="none" w:sz="0" w:space="0" w:color="auto"/>
            <w:left w:val="none" w:sz="0" w:space="0" w:color="auto"/>
            <w:bottom w:val="none" w:sz="0" w:space="0" w:color="auto"/>
            <w:right w:val="none" w:sz="0" w:space="0" w:color="auto"/>
          </w:divBdr>
          <w:divsChild>
            <w:div w:id="758791959">
              <w:marLeft w:val="0"/>
              <w:marRight w:val="0"/>
              <w:marTop w:val="0"/>
              <w:marBottom w:val="0"/>
              <w:divBdr>
                <w:top w:val="none" w:sz="0" w:space="0" w:color="auto"/>
                <w:left w:val="none" w:sz="0" w:space="0" w:color="auto"/>
                <w:bottom w:val="none" w:sz="0" w:space="0" w:color="auto"/>
                <w:right w:val="none" w:sz="0" w:space="0" w:color="auto"/>
              </w:divBdr>
            </w:div>
          </w:divsChild>
        </w:div>
        <w:div w:id="86774152">
          <w:marLeft w:val="0"/>
          <w:marRight w:val="0"/>
          <w:marTop w:val="0"/>
          <w:marBottom w:val="0"/>
          <w:divBdr>
            <w:top w:val="none" w:sz="0" w:space="0" w:color="auto"/>
            <w:left w:val="none" w:sz="0" w:space="0" w:color="auto"/>
            <w:bottom w:val="none" w:sz="0" w:space="0" w:color="auto"/>
            <w:right w:val="none" w:sz="0" w:space="0" w:color="auto"/>
          </w:divBdr>
          <w:divsChild>
            <w:div w:id="287710036">
              <w:marLeft w:val="0"/>
              <w:marRight w:val="0"/>
              <w:marTop w:val="0"/>
              <w:marBottom w:val="0"/>
              <w:divBdr>
                <w:top w:val="none" w:sz="0" w:space="0" w:color="auto"/>
                <w:left w:val="none" w:sz="0" w:space="0" w:color="auto"/>
                <w:bottom w:val="none" w:sz="0" w:space="0" w:color="auto"/>
                <w:right w:val="none" w:sz="0" w:space="0" w:color="auto"/>
              </w:divBdr>
            </w:div>
          </w:divsChild>
        </w:div>
        <w:div w:id="1723405552">
          <w:marLeft w:val="0"/>
          <w:marRight w:val="0"/>
          <w:marTop w:val="0"/>
          <w:marBottom w:val="0"/>
          <w:divBdr>
            <w:top w:val="none" w:sz="0" w:space="0" w:color="auto"/>
            <w:left w:val="none" w:sz="0" w:space="0" w:color="auto"/>
            <w:bottom w:val="none" w:sz="0" w:space="0" w:color="auto"/>
            <w:right w:val="none" w:sz="0" w:space="0" w:color="auto"/>
          </w:divBdr>
          <w:divsChild>
            <w:div w:id="75918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536720">
      <w:bodyDiv w:val="1"/>
      <w:marLeft w:val="0"/>
      <w:marRight w:val="0"/>
      <w:marTop w:val="0"/>
      <w:marBottom w:val="0"/>
      <w:divBdr>
        <w:top w:val="none" w:sz="0" w:space="0" w:color="auto"/>
        <w:left w:val="none" w:sz="0" w:space="0" w:color="auto"/>
        <w:bottom w:val="none" w:sz="0" w:space="0" w:color="auto"/>
        <w:right w:val="none" w:sz="0" w:space="0" w:color="auto"/>
      </w:divBdr>
    </w:div>
    <w:div w:id="1358778092">
      <w:bodyDiv w:val="1"/>
      <w:marLeft w:val="0"/>
      <w:marRight w:val="0"/>
      <w:marTop w:val="0"/>
      <w:marBottom w:val="0"/>
      <w:divBdr>
        <w:top w:val="none" w:sz="0" w:space="0" w:color="auto"/>
        <w:left w:val="none" w:sz="0" w:space="0" w:color="auto"/>
        <w:bottom w:val="none" w:sz="0" w:space="0" w:color="auto"/>
        <w:right w:val="none" w:sz="0" w:space="0" w:color="auto"/>
      </w:divBdr>
      <w:divsChild>
        <w:div w:id="700977851">
          <w:marLeft w:val="0"/>
          <w:marRight w:val="0"/>
          <w:marTop w:val="0"/>
          <w:marBottom w:val="0"/>
          <w:divBdr>
            <w:top w:val="none" w:sz="0" w:space="0" w:color="auto"/>
            <w:left w:val="none" w:sz="0" w:space="0" w:color="auto"/>
            <w:bottom w:val="none" w:sz="0" w:space="0" w:color="auto"/>
            <w:right w:val="none" w:sz="0" w:space="0" w:color="auto"/>
          </w:divBdr>
          <w:divsChild>
            <w:div w:id="865755167">
              <w:marLeft w:val="0"/>
              <w:marRight w:val="0"/>
              <w:marTop w:val="0"/>
              <w:marBottom w:val="0"/>
              <w:divBdr>
                <w:top w:val="none" w:sz="0" w:space="0" w:color="auto"/>
                <w:left w:val="none" w:sz="0" w:space="0" w:color="auto"/>
                <w:bottom w:val="none" w:sz="0" w:space="0" w:color="auto"/>
                <w:right w:val="none" w:sz="0" w:space="0" w:color="auto"/>
              </w:divBdr>
            </w:div>
          </w:divsChild>
        </w:div>
        <w:div w:id="1158113179">
          <w:marLeft w:val="0"/>
          <w:marRight w:val="0"/>
          <w:marTop w:val="0"/>
          <w:marBottom w:val="0"/>
          <w:divBdr>
            <w:top w:val="none" w:sz="0" w:space="0" w:color="auto"/>
            <w:left w:val="none" w:sz="0" w:space="0" w:color="auto"/>
            <w:bottom w:val="none" w:sz="0" w:space="0" w:color="auto"/>
            <w:right w:val="none" w:sz="0" w:space="0" w:color="auto"/>
          </w:divBdr>
          <w:divsChild>
            <w:div w:id="635993565">
              <w:marLeft w:val="0"/>
              <w:marRight w:val="0"/>
              <w:marTop w:val="0"/>
              <w:marBottom w:val="0"/>
              <w:divBdr>
                <w:top w:val="none" w:sz="0" w:space="0" w:color="auto"/>
                <w:left w:val="none" w:sz="0" w:space="0" w:color="auto"/>
                <w:bottom w:val="none" w:sz="0" w:space="0" w:color="auto"/>
                <w:right w:val="none" w:sz="0" w:space="0" w:color="auto"/>
              </w:divBdr>
            </w:div>
          </w:divsChild>
        </w:div>
        <w:div w:id="1580602877">
          <w:marLeft w:val="0"/>
          <w:marRight w:val="0"/>
          <w:marTop w:val="0"/>
          <w:marBottom w:val="0"/>
          <w:divBdr>
            <w:top w:val="none" w:sz="0" w:space="0" w:color="auto"/>
            <w:left w:val="none" w:sz="0" w:space="0" w:color="auto"/>
            <w:bottom w:val="none" w:sz="0" w:space="0" w:color="auto"/>
            <w:right w:val="none" w:sz="0" w:space="0" w:color="auto"/>
          </w:divBdr>
          <w:divsChild>
            <w:div w:id="161254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0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F4FE5-0464-449D-A419-6857B278301C}">
  <ds:schemaRefs>
    <ds:schemaRef ds:uri="http://schemas.openxmlformats.org/officeDocument/2006/bibliography"/>
  </ds:schemaRefs>
</ds:datastoreItem>
</file>

<file path=docMetadata/LabelInfo.xml><?xml version="1.0" encoding="utf-8"?>
<clbl:labelList xmlns:clbl="http://schemas.microsoft.com/office/2020/mipLabelMetadata">
  <clbl:label id="{0d475330-4c98-4ada-8b91-00ef087d11eb}" enabled="0" method="" siteId="{0d475330-4c98-4ada-8b91-00ef087d11eb}"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1987</Words>
  <Characters>10434</Characters>
  <Application>Microsoft Office Word</Application>
  <DocSecurity>0</DocSecurity>
  <Lines>326</Lines>
  <Paragraphs>110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Herve Spataro</dc:creator>
  <cp:keywords/>
  <dc:description/>
  <cp:lastModifiedBy>Muriel Hoareau</cp:lastModifiedBy>
  <cp:revision>3</cp:revision>
  <cp:lastPrinted>2026-03-30T09:57:00Z</cp:lastPrinted>
  <dcterms:created xsi:type="dcterms:W3CDTF">2026-04-10T04:10:00Z</dcterms:created>
  <dcterms:modified xsi:type="dcterms:W3CDTF">2026-04-10T04:11:00Z</dcterms:modified>
</cp:coreProperties>
</file>