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A9519" w14:textId="77777777" w:rsidR="007F7C20" w:rsidRPr="009D25FA" w:rsidRDefault="007F7C20" w:rsidP="007F7C20">
      <w:pPr>
        <w:spacing w:after="0" w:line="276" w:lineRule="auto"/>
        <w:rPr>
          <w:rFonts w:cstheme="minorHAnsi"/>
          <w:sz w:val="21"/>
          <w:szCs w:val="21"/>
        </w:rPr>
      </w:pPr>
      <w:r w:rsidRPr="009D25FA">
        <w:rPr>
          <w:rFonts w:cstheme="minorHAnsi"/>
          <w:noProof/>
          <w:sz w:val="21"/>
          <w:szCs w:val="21"/>
        </w:rPr>
        <mc:AlternateContent>
          <mc:Choice Requires="wps">
            <w:drawing>
              <wp:anchor distT="0" distB="0" distL="114300" distR="114300" simplePos="0" relativeHeight="251659264" behindDoc="0" locked="0" layoutInCell="1" allowOverlap="1" wp14:anchorId="4BE68F73" wp14:editId="28CD21FC">
                <wp:simplePos x="0" y="0"/>
                <wp:positionH relativeFrom="margin">
                  <wp:align>center</wp:align>
                </wp:positionH>
                <wp:positionV relativeFrom="paragraph">
                  <wp:posOffset>3175</wp:posOffset>
                </wp:positionV>
                <wp:extent cx="5589767" cy="914400"/>
                <wp:effectExtent l="0" t="0" r="11430" b="19050"/>
                <wp:wrapNone/>
                <wp:docPr id="1" name="Zone de texte 1"/>
                <wp:cNvGraphicFramePr/>
                <a:graphic xmlns:a="http://schemas.openxmlformats.org/drawingml/2006/main">
                  <a:graphicData uri="http://schemas.microsoft.com/office/word/2010/wordprocessingShape">
                    <wps:wsp>
                      <wps:cNvSpPr txBox="1"/>
                      <wps:spPr>
                        <a:xfrm>
                          <a:off x="0" y="0"/>
                          <a:ext cx="5589767" cy="914400"/>
                        </a:xfrm>
                        <a:prstGeom prst="rect">
                          <a:avLst/>
                        </a:prstGeom>
                        <a:solidFill>
                          <a:sysClr val="window" lastClr="FFFFFF"/>
                        </a:solidFill>
                        <a:ln w="12700">
                          <a:solidFill>
                            <a:srgbClr val="FFC000">
                              <a:lumMod val="60000"/>
                              <a:lumOff val="40000"/>
                            </a:srgbClr>
                          </a:solidFill>
                        </a:ln>
                      </wps:spPr>
                      <wps:txbx>
                        <w:txbxContent>
                          <w:p w14:paraId="2E52A835" w14:textId="77777777" w:rsidR="007F7C20" w:rsidRDefault="007F7C20" w:rsidP="007F7C20">
                            <w:pPr>
                              <w:spacing w:after="0" w:line="276" w:lineRule="auto"/>
                              <w:jc w:val="center"/>
                              <w:rPr>
                                <w:rFonts w:ascii="Segoe UI" w:hAnsi="Segoe UI" w:cs="Segoe UI"/>
                                <w:b/>
                                <w:bCs/>
                                <w:color w:val="0070C0"/>
                                <w:sz w:val="21"/>
                                <w:szCs w:val="21"/>
                              </w:rPr>
                            </w:pPr>
                          </w:p>
                          <w:p w14:paraId="40D6FD9F" w14:textId="248ABC92" w:rsidR="007F7C20" w:rsidRPr="001331C8" w:rsidRDefault="007F7C20" w:rsidP="001331C8">
                            <w:pPr>
                              <w:spacing w:after="0" w:line="276" w:lineRule="auto"/>
                              <w:jc w:val="center"/>
                              <w:rPr>
                                <w:rFonts w:cstheme="minorHAnsi"/>
                                <w:b/>
                                <w:bCs/>
                                <w:color w:val="27538C"/>
                                <w:sz w:val="36"/>
                                <w:szCs w:val="36"/>
                              </w:rPr>
                            </w:pPr>
                            <w:r w:rsidRPr="001331C8">
                              <w:rPr>
                                <w:rFonts w:cstheme="minorHAnsi"/>
                                <w:b/>
                                <w:bCs/>
                                <w:color w:val="27538C"/>
                                <w:sz w:val="36"/>
                                <w:szCs w:val="36"/>
                              </w:rPr>
                              <w:t xml:space="preserve">Accord relatif à </w:t>
                            </w:r>
                            <w:r w:rsidR="001331C8" w:rsidRPr="001331C8">
                              <w:rPr>
                                <w:rFonts w:cstheme="minorHAnsi"/>
                                <w:b/>
                                <w:bCs/>
                                <w:color w:val="27538C"/>
                                <w:sz w:val="36"/>
                                <w:szCs w:val="36"/>
                              </w:rPr>
                              <w:t>l’égalité professionnelle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E68F73" id="_x0000_t202" coordsize="21600,21600" o:spt="202" path="m,l,21600r21600,l21600,xe">
                <v:stroke joinstyle="miter"/>
                <v:path gradientshapeok="t" o:connecttype="rect"/>
              </v:shapetype>
              <v:shape id="Zone de texte 1" o:spid="_x0000_s1026" type="#_x0000_t202" style="position:absolute;margin-left:0;margin-top:.25pt;width:440.15pt;height:1in;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ZseVwIAAMgEAAAOAAAAZHJzL2Uyb0RvYy54bWysVE1vGjEQvVfqf7B8bxYQhARliSgRVaU0&#10;iZRUORuvF1byelzbsEt/fZ+9C/nqqSoHM54Zz8ebN3t13daa7ZXzFZmcD88GnCkjqajMJuc/n1Zf&#10;LjjzQZhCaDIq5wfl+fX886erxs7UiLakC+UYghg/a2zOtyHYWZZ5uVW18GdklYGxJFeLgKvbZIUT&#10;DaLXOhsNBudZQ66wjqTyHtqbzsjnKX5ZKhnuy9KrwHTOUVtIp0vnOp7Z/ErMNk7YbSX7MsQ/VFGL&#10;yiDpKdSNCILtXPUhVF1JR57KcCapzqgsK6lSD+hmOHjXzeNWWJV6ATjenmDy/y+svNs/2gfHQvuV&#10;WgwwAtJYP/NQxn7a0tXxH5Uy2AHh4QSbagOTUE4mF5fT8ylnErbL4Xg8SLhmL6+t8+GboppFIecO&#10;Y0loif2tD8gI16NLTOZJV8Wq0jpdDn6pHdsLTBCDL6jhTAsfoMz5Kv1i0Qjx5pk2rEE/oymK+RjT&#10;bdanoKvVctA76V39g4ou1zmUPT+gBos6NZo7tee7MO+ToxRtoHzBMUqhXbc9uGsqDsDcUUdHb+Wq&#10;AjC36OpBOPAPMGOnwj2OUhP6oF7ibEvu99/00R+0gJWzBnzOuf+1E04BrO8GhElzwQKky3gyHSGH&#10;e21Zv7aYXb0kAD7E9lqZxOgf9FEsHdXPWL1FzAqTMBK5cx6O4jJ0W4bVlWqxSE6gvBXh1jxaGUPH&#10;scSxP7XPwtmeGwGsuqMj88XsHUU63/jS0GIXqKwSfyLAHao97liXNJZ+teM+vr4nr5cP0PwPAAAA&#10;//8DAFBLAwQUAAYACAAAACEAXD6+/NwAAAAFAQAADwAAAGRycy9kb3ducmV2LnhtbEyPzWrDMBCE&#10;74W8g9hAb42UNCnGtRxCoT+HEEhcelasrW1qrYylOPbbd3tqjsMMM99k29G1YsA+NJ40LBcKBFLp&#10;bUOVhs/i9SEBEaIha1pPqGHCANt8dpeZ1PorHXE4xUpwCYXUaKhj7FIpQ1mjM2HhOyT2vn3vTGTZ&#10;V9L25srlrpUrpZ6kMw3xQm06fKmx/DldnIYDHffVIZmKaVWoofzYf/n37k3r+/m4ewYRcYz/YfjD&#10;Z3TImensL2SDaDXwkahhA4K9JFGPIM4cWq83IPNM3tLnvwAAAP//AwBQSwECLQAUAAYACAAAACEA&#10;toM4kv4AAADhAQAAEwAAAAAAAAAAAAAAAAAAAAAAW0NvbnRlbnRfVHlwZXNdLnhtbFBLAQItABQA&#10;BgAIAAAAIQA4/SH/1gAAAJQBAAALAAAAAAAAAAAAAAAAAC8BAABfcmVscy8ucmVsc1BLAQItABQA&#10;BgAIAAAAIQDAZZseVwIAAMgEAAAOAAAAAAAAAAAAAAAAAC4CAABkcnMvZTJvRG9jLnhtbFBLAQIt&#10;ABQABgAIAAAAIQBcPr783AAAAAUBAAAPAAAAAAAAAAAAAAAAALEEAABkcnMvZG93bnJldi54bWxQ&#10;SwUGAAAAAAQABADzAAAAugUAAAAA&#10;" fillcolor="window" strokecolor="#ffd966" strokeweight="1pt">
                <v:textbox>
                  <w:txbxContent>
                    <w:p w14:paraId="2E52A835" w14:textId="77777777" w:rsidR="007F7C20" w:rsidRDefault="007F7C20" w:rsidP="007F7C20">
                      <w:pPr>
                        <w:spacing w:after="0" w:line="276" w:lineRule="auto"/>
                        <w:jc w:val="center"/>
                        <w:rPr>
                          <w:rFonts w:ascii="Segoe UI" w:hAnsi="Segoe UI" w:cs="Segoe UI"/>
                          <w:b/>
                          <w:bCs/>
                          <w:color w:val="0070C0"/>
                          <w:sz w:val="21"/>
                          <w:szCs w:val="21"/>
                        </w:rPr>
                      </w:pPr>
                    </w:p>
                    <w:p w14:paraId="40D6FD9F" w14:textId="248ABC92" w:rsidR="007F7C20" w:rsidRPr="001331C8" w:rsidRDefault="007F7C20" w:rsidP="001331C8">
                      <w:pPr>
                        <w:spacing w:after="0" w:line="276" w:lineRule="auto"/>
                        <w:jc w:val="center"/>
                        <w:rPr>
                          <w:rFonts w:cstheme="minorHAnsi"/>
                          <w:b/>
                          <w:bCs/>
                          <w:color w:val="27538C"/>
                          <w:sz w:val="36"/>
                          <w:szCs w:val="36"/>
                        </w:rPr>
                      </w:pPr>
                      <w:r w:rsidRPr="001331C8">
                        <w:rPr>
                          <w:rFonts w:cstheme="minorHAnsi"/>
                          <w:b/>
                          <w:bCs/>
                          <w:color w:val="27538C"/>
                          <w:sz w:val="36"/>
                          <w:szCs w:val="36"/>
                        </w:rPr>
                        <w:t xml:space="preserve">Accord relatif à </w:t>
                      </w:r>
                      <w:r w:rsidR="001331C8" w:rsidRPr="001331C8">
                        <w:rPr>
                          <w:rFonts w:cstheme="minorHAnsi"/>
                          <w:b/>
                          <w:bCs/>
                          <w:color w:val="27538C"/>
                          <w:sz w:val="36"/>
                          <w:szCs w:val="36"/>
                        </w:rPr>
                        <w:t>l’égalité professionnelle</w:t>
                      </w:r>
                    </w:p>
                  </w:txbxContent>
                </v:textbox>
                <w10:wrap anchorx="margin"/>
              </v:shape>
            </w:pict>
          </mc:Fallback>
        </mc:AlternateContent>
      </w:r>
    </w:p>
    <w:p w14:paraId="1506A039" w14:textId="77777777" w:rsidR="007F7C20" w:rsidRPr="009D25FA" w:rsidRDefault="007F7C20" w:rsidP="007F7C20">
      <w:pPr>
        <w:spacing w:after="0" w:line="276" w:lineRule="auto"/>
        <w:jc w:val="center"/>
        <w:rPr>
          <w:rFonts w:cstheme="minorHAnsi"/>
          <w:b/>
          <w:bCs/>
          <w:sz w:val="21"/>
          <w:szCs w:val="21"/>
        </w:rPr>
      </w:pPr>
    </w:p>
    <w:p w14:paraId="3A3D70C4" w14:textId="77777777" w:rsidR="007F7C20" w:rsidRPr="009D25FA" w:rsidRDefault="007F7C20" w:rsidP="007F7C20">
      <w:pPr>
        <w:spacing w:after="0" w:line="276" w:lineRule="auto"/>
        <w:jc w:val="center"/>
        <w:rPr>
          <w:rFonts w:cstheme="minorHAnsi"/>
          <w:b/>
          <w:bCs/>
          <w:sz w:val="21"/>
          <w:szCs w:val="21"/>
        </w:rPr>
      </w:pPr>
    </w:p>
    <w:p w14:paraId="621BE2AC" w14:textId="77777777" w:rsidR="007F7C20" w:rsidRPr="009D25FA" w:rsidRDefault="007F7C20" w:rsidP="007F7C20">
      <w:pPr>
        <w:spacing w:after="0" w:line="276" w:lineRule="auto"/>
        <w:rPr>
          <w:rFonts w:cstheme="minorHAnsi"/>
          <w:sz w:val="21"/>
          <w:szCs w:val="21"/>
        </w:rPr>
      </w:pPr>
    </w:p>
    <w:p w14:paraId="62D3C7A9" w14:textId="77777777" w:rsidR="007F7C20" w:rsidRPr="009D25FA" w:rsidRDefault="007F7C20" w:rsidP="007F7C20">
      <w:pPr>
        <w:spacing w:after="0" w:line="276" w:lineRule="auto"/>
        <w:jc w:val="both"/>
        <w:rPr>
          <w:rFonts w:eastAsia="Times New Roman" w:cstheme="minorHAnsi"/>
          <w:b/>
          <w:bCs/>
          <w:color w:val="212121"/>
          <w:sz w:val="21"/>
          <w:szCs w:val="21"/>
          <w:lang w:eastAsia="fr-FR"/>
        </w:rPr>
      </w:pPr>
    </w:p>
    <w:p w14:paraId="719F7CCD" w14:textId="77777777" w:rsidR="007F7C20" w:rsidRPr="009D25FA" w:rsidRDefault="007F7C20" w:rsidP="007F7C20">
      <w:pPr>
        <w:spacing w:after="0" w:line="276" w:lineRule="auto"/>
        <w:jc w:val="both"/>
        <w:rPr>
          <w:rFonts w:eastAsia="Times New Roman" w:cstheme="minorHAnsi"/>
          <w:b/>
          <w:bCs/>
          <w:color w:val="212121"/>
          <w:sz w:val="21"/>
          <w:szCs w:val="21"/>
          <w:lang w:eastAsia="fr-FR"/>
        </w:rPr>
      </w:pPr>
    </w:p>
    <w:p w14:paraId="0E83BF95" w14:textId="77777777" w:rsidR="007F7C20" w:rsidRPr="009D25FA" w:rsidRDefault="007F7C20" w:rsidP="007F7C20">
      <w:pPr>
        <w:spacing w:after="0" w:line="276" w:lineRule="auto"/>
        <w:jc w:val="both"/>
        <w:rPr>
          <w:rFonts w:eastAsia="Times New Roman" w:cstheme="minorHAnsi"/>
          <w:b/>
          <w:bCs/>
          <w:color w:val="212121"/>
          <w:sz w:val="21"/>
          <w:szCs w:val="21"/>
          <w:lang w:eastAsia="fr-FR"/>
        </w:rPr>
      </w:pPr>
    </w:p>
    <w:p w14:paraId="6F597B63" w14:textId="77777777" w:rsidR="007F7C20" w:rsidRPr="009D25FA" w:rsidRDefault="007F7C20" w:rsidP="007F7C20">
      <w:pPr>
        <w:spacing w:after="0" w:line="276" w:lineRule="auto"/>
        <w:jc w:val="both"/>
        <w:rPr>
          <w:rFonts w:cstheme="minorHAnsi"/>
          <w:color w:val="000000"/>
          <w:sz w:val="27"/>
          <w:szCs w:val="27"/>
        </w:rPr>
      </w:pPr>
      <w:r w:rsidRPr="009D25FA">
        <w:rPr>
          <w:rFonts w:eastAsia="Times New Roman" w:cstheme="minorHAnsi"/>
          <w:b/>
          <w:bCs/>
          <w:color w:val="212121"/>
          <w:sz w:val="21"/>
          <w:szCs w:val="21"/>
          <w:lang w:eastAsia="fr-FR"/>
        </w:rPr>
        <w:t>ENTRE</w:t>
      </w:r>
      <w:r w:rsidRPr="009D25FA">
        <w:rPr>
          <w:rFonts w:eastAsia="Times New Roman" w:cstheme="minorHAnsi"/>
          <w:color w:val="212121"/>
          <w:sz w:val="21"/>
          <w:szCs w:val="21"/>
          <w:lang w:eastAsia="fr-FR"/>
        </w:rPr>
        <w:t> :</w:t>
      </w:r>
      <w:r w:rsidRPr="009D25FA">
        <w:rPr>
          <w:rFonts w:cstheme="minorHAnsi"/>
          <w:color w:val="000000"/>
          <w:sz w:val="27"/>
          <w:szCs w:val="27"/>
        </w:rPr>
        <w:t xml:space="preserve"> </w:t>
      </w:r>
    </w:p>
    <w:p w14:paraId="73E2AFAB" w14:textId="77777777" w:rsidR="007F7C20" w:rsidRPr="009D25FA" w:rsidRDefault="007F7C20" w:rsidP="007F7C20">
      <w:pPr>
        <w:spacing w:after="0" w:line="276" w:lineRule="auto"/>
        <w:jc w:val="both"/>
        <w:rPr>
          <w:rFonts w:eastAsia="Times New Roman" w:cstheme="minorHAnsi"/>
          <w:bCs/>
          <w:color w:val="212121"/>
          <w:sz w:val="21"/>
          <w:szCs w:val="21"/>
          <w:lang w:eastAsia="fr-FR"/>
        </w:rPr>
      </w:pPr>
    </w:p>
    <w:p w14:paraId="4BAD7568" w14:textId="2590E9A3" w:rsidR="007F7C20" w:rsidRPr="009D25FA" w:rsidRDefault="007F7C20" w:rsidP="007F7C20">
      <w:pPr>
        <w:spacing w:after="0" w:line="276" w:lineRule="auto"/>
        <w:jc w:val="both"/>
        <w:rPr>
          <w:rFonts w:eastAsia="Times New Roman" w:cstheme="minorHAnsi"/>
          <w:bCs/>
          <w:color w:val="212121"/>
          <w:sz w:val="21"/>
          <w:szCs w:val="21"/>
          <w:lang w:eastAsia="fr-FR"/>
        </w:rPr>
      </w:pPr>
      <w:r w:rsidRPr="009D25FA">
        <w:rPr>
          <w:rFonts w:eastAsia="Times New Roman" w:cstheme="minorHAnsi"/>
          <w:bCs/>
          <w:color w:val="212121"/>
          <w:sz w:val="21"/>
          <w:szCs w:val="21"/>
          <w:lang w:eastAsia="fr-FR"/>
        </w:rPr>
        <w:t xml:space="preserve">La </w:t>
      </w:r>
      <w:r w:rsidRPr="009D25FA">
        <w:rPr>
          <w:rFonts w:eastAsia="Times New Roman" w:cstheme="minorHAnsi"/>
          <w:b/>
          <w:color w:val="212121"/>
          <w:sz w:val="21"/>
          <w:szCs w:val="21"/>
          <w:lang w:eastAsia="fr-FR"/>
        </w:rPr>
        <w:t xml:space="preserve">Société </w:t>
      </w:r>
      <w:proofErr w:type="spellStart"/>
      <w:r w:rsidR="00682269" w:rsidRPr="009D25FA">
        <w:rPr>
          <w:rFonts w:eastAsia="Times New Roman" w:cstheme="minorHAnsi"/>
          <w:b/>
          <w:color w:val="212121"/>
          <w:sz w:val="21"/>
          <w:szCs w:val="21"/>
          <w:lang w:eastAsia="fr-FR"/>
        </w:rPr>
        <w:t>NextPharma</w:t>
      </w:r>
      <w:proofErr w:type="spellEnd"/>
      <w:r w:rsidR="00682269" w:rsidRPr="009D25FA">
        <w:rPr>
          <w:rFonts w:eastAsia="Times New Roman" w:cstheme="minorHAnsi"/>
          <w:b/>
          <w:color w:val="212121"/>
          <w:sz w:val="21"/>
          <w:szCs w:val="21"/>
          <w:lang w:eastAsia="fr-FR"/>
        </w:rPr>
        <w:t xml:space="preserve"> Ploërmel</w:t>
      </w:r>
      <w:r w:rsidRPr="009D25FA">
        <w:rPr>
          <w:rFonts w:eastAsia="Times New Roman" w:cstheme="minorHAnsi"/>
          <w:bCs/>
          <w:color w:val="212121"/>
          <w:sz w:val="21"/>
          <w:szCs w:val="21"/>
          <w:lang w:eastAsia="fr-FR"/>
        </w:rPr>
        <w:t xml:space="preserve">, Société par actions simplifiée au capital de 63 664 679 euros dont le siège social est situé Z.I. de </w:t>
      </w:r>
      <w:proofErr w:type="spellStart"/>
      <w:r w:rsidRPr="009D25FA">
        <w:rPr>
          <w:rFonts w:eastAsia="Times New Roman" w:cstheme="minorHAnsi"/>
          <w:bCs/>
          <w:color w:val="212121"/>
          <w:sz w:val="21"/>
          <w:szCs w:val="21"/>
          <w:lang w:eastAsia="fr-FR"/>
        </w:rPr>
        <w:t>Camagnon</w:t>
      </w:r>
      <w:proofErr w:type="spellEnd"/>
      <w:r w:rsidRPr="009D25FA">
        <w:rPr>
          <w:rFonts w:eastAsia="Times New Roman" w:cstheme="minorHAnsi"/>
          <w:bCs/>
          <w:color w:val="212121"/>
          <w:sz w:val="21"/>
          <w:szCs w:val="21"/>
          <w:lang w:eastAsia="fr-FR"/>
        </w:rPr>
        <w:t xml:space="preserve">, à PLOERMEL (56800), inscrite au RCS de Vannes sous le numéro 402 011 175, représentée par </w:t>
      </w:r>
      <w:r w:rsidRPr="009D25FA">
        <w:rPr>
          <w:rFonts w:eastAsia="Times New Roman" w:cstheme="minorHAnsi"/>
          <w:b/>
          <w:color w:val="212121"/>
          <w:sz w:val="21"/>
          <w:szCs w:val="21"/>
          <w:lang w:eastAsia="fr-FR"/>
        </w:rPr>
        <w:t>Monsieur</w:t>
      </w:r>
      <w:r w:rsidRPr="009D25FA">
        <w:rPr>
          <w:rFonts w:eastAsia="Times New Roman" w:cstheme="minorHAnsi"/>
          <w:bCs/>
          <w:color w:val="212121"/>
          <w:sz w:val="21"/>
          <w:szCs w:val="21"/>
          <w:lang w:eastAsia="fr-FR"/>
        </w:rPr>
        <w:t>, agissant en qualité de Directeur de site, ayant tous pouvoirs à l</w:t>
      </w:r>
      <w:r w:rsidR="00781FB0" w:rsidRPr="009D25FA">
        <w:rPr>
          <w:rFonts w:eastAsia="Times New Roman" w:cstheme="minorHAnsi"/>
          <w:bCs/>
          <w:color w:val="212121"/>
          <w:sz w:val="21"/>
          <w:szCs w:val="21"/>
          <w:lang w:eastAsia="fr-FR"/>
        </w:rPr>
        <w:t>’</w:t>
      </w:r>
      <w:r w:rsidRPr="009D25FA">
        <w:rPr>
          <w:rFonts w:eastAsia="Times New Roman" w:cstheme="minorHAnsi"/>
          <w:bCs/>
          <w:color w:val="212121"/>
          <w:sz w:val="21"/>
          <w:szCs w:val="21"/>
          <w:lang w:eastAsia="fr-FR"/>
        </w:rPr>
        <w:t>effet des présentes,</w:t>
      </w:r>
    </w:p>
    <w:p w14:paraId="54FF573B" w14:textId="77777777" w:rsidR="007F7C20" w:rsidRPr="009D25FA" w:rsidRDefault="007F7C20" w:rsidP="007F7C20">
      <w:pPr>
        <w:spacing w:after="0" w:line="276" w:lineRule="auto"/>
        <w:jc w:val="both"/>
        <w:rPr>
          <w:rFonts w:eastAsia="Times New Roman" w:cstheme="minorHAnsi"/>
          <w:color w:val="212121"/>
          <w:sz w:val="21"/>
          <w:szCs w:val="21"/>
          <w:lang w:eastAsia="fr-FR"/>
        </w:rPr>
      </w:pPr>
    </w:p>
    <w:p w14:paraId="62C255C9" w14:textId="77777777" w:rsidR="007F7C20" w:rsidRPr="009D25FA" w:rsidRDefault="007F7C20" w:rsidP="007F7C20">
      <w:pPr>
        <w:spacing w:after="0" w:line="276" w:lineRule="auto"/>
        <w:jc w:val="both"/>
        <w:rPr>
          <w:rFonts w:eastAsia="Times New Roman" w:cstheme="minorHAnsi"/>
          <w:color w:val="212121"/>
          <w:sz w:val="21"/>
          <w:szCs w:val="21"/>
          <w:lang w:eastAsia="fr-FR"/>
        </w:rPr>
      </w:pPr>
      <w:r w:rsidRPr="009D25FA">
        <w:rPr>
          <w:rFonts w:eastAsia="Times New Roman" w:cstheme="minorHAnsi"/>
          <w:b/>
          <w:bCs/>
          <w:color w:val="212121"/>
          <w:sz w:val="21"/>
          <w:szCs w:val="21"/>
          <w:lang w:eastAsia="fr-FR"/>
        </w:rPr>
        <w:t>ET</w:t>
      </w:r>
      <w:r w:rsidRPr="009D25FA">
        <w:rPr>
          <w:rFonts w:eastAsia="Times New Roman" w:cstheme="minorHAnsi"/>
          <w:color w:val="212121"/>
          <w:sz w:val="21"/>
          <w:szCs w:val="21"/>
          <w:lang w:eastAsia="fr-FR"/>
        </w:rPr>
        <w:t xml:space="preserve"> :</w:t>
      </w:r>
    </w:p>
    <w:p w14:paraId="5461FAAD" w14:textId="77777777" w:rsidR="007F7C20" w:rsidRPr="009D25FA" w:rsidRDefault="007F7C20" w:rsidP="007F7C20">
      <w:pPr>
        <w:pBdr>
          <w:bottom w:val="single" w:sz="4" w:space="1" w:color="auto"/>
        </w:pBdr>
        <w:spacing w:after="0" w:line="276" w:lineRule="auto"/>
        <w:rPr>
          <w:rFonts w:cstheme="minorHAnsi"/>
          <w:b/>
          <w:bCs/>
          <w:sz w:val="21"/>
          <w:szCs w:val="21"/>
        </w:rPr>
      </w:pPr>
    </w:p>
    <w:p w14:paraId="19D9ADE4" w14:textId="11703F9A" w:rsidR="007F7C20" w:rsidRPr="009D25FA" w:rsidRDefault="007F7C20" w:rsidP="007F7C20">
      <w:pPr>
        <w:pBdr>
          <w:bottom w:val="single" w:sz="4" w:space="1" w:color="auto"/>
        </w:pBdr>
        <w:spacing w:after="0" w:line="276" w:lineRule="auto"/>
        <w:rPr>
          <w:rFonts w:cstheme="minorHAnsi"/>
          <w:sz w:val="21"/>
          <w:szCs w:val="21"/>
        </w:rPr>
      </w:pPr>
      <w:r w:rsidRPr="009D25FA">
        <w:rPr>
          <w:rFonts w:cstheme="minorHAnsi"/>
          <w:b/>
          <w:bCs/>
          <w:sz w:val="21"/>
          <w:szCs w:val="21"/>
        </w:rPr>
        <w:t>Les organisations syndicales représentatives signataires</w:t>
      </w:r>
      <w:r w:rsidRPr="009D25FA">
        <w:rPr>
          <w:rFonts w:cstheme="minorHAnsi"/>
          <w:sz w:val="21"/>
          <w:szCs w:val="21"/>
        </w:rPr>
        <w:t>,</w:t>
      </w:r>
      <w:r w:rsidR="003E0C44" w:rsidRPr="009D25FA">
        <w:rPr>
          <w:rFonts w:cstheme="minorHAnsi"/>
          <w:sz w:val="21"/>
          <w:szCs w:val="21"/>
        </w:rPr>
        <w:t xml:space="preserve"> à savoir,  </w:t>
      </w:r>
    </w:p>
    <w:p w14:paraId="4DDAA5F3" w14:textId="77777777" w:rsidR="007F7C20" w:rsidRPr="009D25FA" w:rsidRDefault="007F7C20" w:rsidP="007F7C20">
      <w:pPr>
        <w:pBdr>
          <w:bottom w:val="single" w:sz="4" w:space="1" w:color="auto"/>
        </w:pBdr>
        <w:spacing w:after="0" w:line="276" w:lineRule="auto"/>
        <w:rPr>
          <w:rFonts w:cstheme="minorHAnsi"/>
          <w:b/>
          <w:bCs/>
          <w:sz w:val="21"/>
          <w:szCs w:val="21"/>
        </w:rPr>
      </w:pPr>
    </w:p>
    <w:p w14:paraId="581D32B8" w14:textId="494B4323" w:rsidR="007F7C20" w:rsidRPr="00156A85" w:rsidRDefault="003E0C44" w:rsidP="007F7C20">
      <w:pPr>
        <w:pBdr>
          <w:bottom w:val="single" w:sz="4" w:space="1" w:color="auto"/>
        </w:pBdr>
        <w:spacing w:after="0" w:line="276" w:lineRule="auto"/>
        <w:rPr>
          <w:rFonts w:cstheme="minorHAnsi"/>
          <w:b/>
          <w:bCs/>
          <w:sz w:val="21"/>
          <w:szCs w:val="21"/>
        </w:rPr>
      </w:pPr>
      <w:r w:rsidRPr="00156A85">
        <w:rPr>
          <w:rFonts w:cstheme="minorHAnsi"/>
          <w:b/>
          <w:bCs/>
          <w:sz w:val="21"/>
          <w:szCs w:val="21"/>
        </w:rPr>
        <w:t>La CFDT</w:t>
      </w:r>
      <w:r w:rsidRPr="00156A85">
        <w:rPr>
          <w:rFonts w:cstheme="minorHAnsi"/>
          <w:sz w:val="21"/>
          <w:szCs w:val="21"/>
        </w:rPr>
        <w:t>, représentée par</w:t>
      </w:r>
      <w:r w:rsidRPr="00156A85">
        <w:rPr>
          <w:rFonts w:cstheme="minorHAnsi"/>
          <w:b/>
          <w:bCs/>
          <w:sz w:val="21"/>
          <w:szCs w:val="21"/>
        </w:rPr>
        <w:t xml:space="preserve"> </w:t>
      </w:r>
      <w:r w:rsidRPr="0069332C">
        <w:rPr>
          <w:rFonts w:cstheme="minorHAnsi"/>
          <w:b/>
          <w:bCs/>
          <w:sz w:val="21"/>
          <w:szCs w:val="21"/>
        </w:rPr>
        <w:t xml:space="preserve">M. </w:t>
      </w:r>
      <w:r w:rsidRPr="00156A85">
        <w:rPr>
          <w:rFonts w:cstheme="minorHAnsi"/>
          <w:sz w:val="21"/>
          <w:szCs w:val="21"/>
        </w:rPr>
        <w:t>en qualité de Délégué Syndical,</w:t>
      </w:r>
      <w:r w:rsidRPr="00156A85">
        <w:rPr>
          <w:rFonts w:cstheme="minorHAnsi"/>
          <w:sz w:val="21"/>
          <w:szCs w:val="21"/>
        </w:rPr>
        <w:tab/>
      </w:r>
    </w:p>
    <w:p w14:paraId="406366D3" w14:textId="675B794B" w:rsidR="003E0C44" w:rsidRPr="009D25FA" w:rsidRDefault="003E0C44" w:rsidP="003E0C44">
      <w:pPr>
        <w:pBdr>
          <w:bottom w:val="single" w:sz="4" w:space="1" w:color="auto"/>
        </w:pBdr>
        <w:spacing w:after="0" w:line="276" w:lineRule="auto"/>
        <w:rPr>
          <w:rFonts w:cstheme="minorHAnsi"/>
          <w:b/>
          <w:bCs/>
          <w:sz w:val="21"/>
          <w:szCs w:val="21"/>
        </w:rPr>
      </w:pPr>
      <w:r w:rsidRPr="00156A85">
        <w:rPr>
          <w:rFonts w:cstheme="minorHAnsi"/>
          <w:b/>
          <w:bCs/>
          <w:sz w:val="21"/>
          <w:szCs w:val="21"/>
        </w:rPr>
        <w:t>La CGT</w:t>
      </w:r>
      <w:r w:rsidRPr="00156A85">
        <w:rPr>
          <w:rFonts w:cstheme="minorHAnsi"/>
          <w:sz w:val="21"/>
          <w:szCs w:val="21"/>
        </w:rPr>
        <w:t xml:space="preserve">, représentée par </w:t>
      </w:r>
      <w:r w:rsidRPr="0069332C">
        <w:rPr>
          <w:rFonts w:cstheme="minorHAnsi"/>
          <w:b/>
          <w:bCs/>
          <w:sz w:val="21"/>
          <w:szCs w:val="21"/>
        </w:rPr>
        <w:t xml:space="preserve">M. </w:t>
      </w:r>
      <w:r w:rsidRPr="00156A85">
        <w:rPr>
          <w:rFonts w:cstheme="minorHAnsi"/>
          <w:sz w:val="21"/>
          <w:szCs w:val="21"/>
        </w:rPr>
        <w:t>en qualité</w:t>
      </w:r>
      <w:r w:rsidRPr="009D25FA">
        <w:rPr>
          <w:rFonts w:cstheme="minorHAnsi"/>
          <w:sz w:val="21"/>
          <w:szCs w:val="21"/>
        </w:rPr>
        <w:t xml:space="preserve"> de Délégué Syndical,</w:t>
      </w:r>
      <w:r w:rsidRPr="009D25FA">
        <w:rPr>
          <w:rFonts w:cstheme="minorHAnsi"/>
          <w:sz w:val="21"/>
          <w:szCs w:val="21"/>
        </w:rPr>
        <w:tab/>
      </w:r>
    </w:p>
    <w:p w14:paraId="732F95B5" w14:textId="77777777" w:rsidR="007F7C20" w:rsidRPr="009D25FA" w:rsidRDefault="007F7C20" w:rsidP="007F7C20">
      <w:pPr>
        <w:pBdr>
          <w:bottom w:val="single" w:sz="4" w:space="1" w:color="auto"/>
        </w:pBdr>
        <w:spacing w:after="0" w:line="276" w:lineRule="auto"/>
        <w:rPr>
          <w:rFonts w:cstheme="minorHAnsi"/>
          <w:b/>
          <w:bCs/>
          <w:sz w:val="21"/>
          <w:szCs w:val="21"/>
        </w:rPr>
      </w:pPr>
    </w:p>
    <w:p w14:paraId="038F2AEE" w14:textId="0B128536" w:rsidR="007F7C20" w:rsidRDefault="00F07788" w:rsidP="007F7C20">
      <w:pPr>
        <w:pBdr>
          <w:bottom w:val="single" w:sz="4" w:space="1" w:color="auto"/>
        </w:pBdr>
        <w:spacing w:after="0" w:line="276" w:lineRule="auto"/>
        <w:rPr>
          <w:rFonts w:cstheme="minorHAnsi"/>
          <w:b/>
          <w:bCs/>
          <w:sz w:val="21"/>
          <w:szCs w:val="21"/>
        </w:rPr>
      </w:pPr>
      <w:r>
        <w:rPr>
          <w:rFonts w:cstheme="minorHAnsi"/>
          <w:b/>
          <w:bCs/>
          <w:sz w:val="21"/>
          <w:szCs w:val="21"/>
        </w:rPr>
        <w:t xml:space="preserve">Il a été conclu ce qui suit, </w:t>
      </w:r>
    </w:p>
    <w:p w14:paraId="411367C6" w14:textId="77777777" w:rsidR="00F07788" w:rsidRDefault="00F07788" w:rsidP="007F7C20">
      <w:pPr>
        <w:pBdr>
          <w:bottom w:val="single" w:sz="4" w:space="1" w:color="auto"/>
        </w:pBdr>
        <w:spacing w:after="0" w:line="276" w:lineRule="auto"/>
        <w:rPr>
          <w:rFonts w:cstheme="minorHAnsi"/>
          <w:b/>
          <w:bCs/>
          <w:sz w:val="21"/>
          <w:szCs w:val="21"/>
        </w:rPr>
      </w:pPr>
    </w:p>
    <w:p w14:paraId="0FE63895" w14:textId="77777777" w:rsidR="00F07788" w:rsidRDefault="00F07788" w:rsidP="007F7C20">
      <w:pPr>
        <w:pBdr>
          <w:bottom w:val="single" w:sz="4" w:space="1" w:color="auto"/>
        </w:pBdr>
        <w:spacing w:after="0" w:line="276" w:lineRule="auto"/>
        <w:rPr>
          <w:rFonts w:cstheme="minorHAnsi"/>
          <w:b/>
          <w:bCs/>
          <w:sz w:val="21"/>
          <w:szCs w:val="21"/>
        </w:rPr>
      </w:pPr>
    </w:p>
    <w:p w14:paraId="657769AD" w14:textId="77777777" w:rsidR="00F07788" w:rsidRDefault="00F07788" w:rsidP="007F7C20">
      <w:pPr>
        <w:pBdr>
          <w:bottom w:val="single" w:sz="4" w:space="1" w:color="auto"/>
        </w:pBdr>
        <w:spacing w:after="0" w:line="276" w:lineRule="auto"/>
        <w:rPr>
          <w:rFonts w:cstheme="minorHAnsi"/>
          <w:b/>
          <w:bCs/>
          <w:sz w:val="21"/>
          <w:szCs w:val="21"/>
        </w:rPr>
      </w:pPr>
    </w:p>
    <w:p w14:paraId="674309F0" w14:textId="77777777" w:rsidR="00F07788" w:rsidRDefault="00F07788" w:rsidP="007F7C20">
      <w:pPr>
        <w:pBdr>
          <w:bottom w:val="single" w:sz="4" w:space="1" w:color="auto"/>
        </w:pBdr>
        <w:spacing w:after="0" w:line="276" w:lineRule="auto"/>
        <w:rPr>
          <w:rFonts w:cstheme="minorHAnsi"/>
          <w:b/>
          <w:bCs/>
          <w:sz w:val="21"/>
          <w:szCs w:val="21"/>
        </w:rPr>
      </w:pPr>
    </w:p>
    <w:p w14:paraId="29D8F78E" w14:textId="77777777" w:rsidR="001A655F" w:rsidRDefault="001A655F" w:rsidP="007F7C20">
      <w:pPr>
        <w:pBdr>
          <w:bottom w:val="single" w:sz="4" w:space="1" w:color="auto"/>
        </w:pBdr>
        <w:spacing w:after="0" w:line="276" w:lineRule="auto"/>
        <w:rPr>
          <w:rFonts w:cstheme="minorHAnsi"/>
          <w:b/>
          <w:bCs/>
          <w:sz w:val="21"/>
          <w:szCs w:val="21"/>
        </w:rPr>
      </w:pPr>
    </w:p>
    <w:p w14:paraId="56AB9AF9" w14:textId="77777777" w:rsidR="001A655F" w:rsidRDefault="001A655F" w:rsidP="007F7C20">
      <w:pPr>
        <w:pBdr>
          <w:bottom w:val="single" w:sz="4" w:space="1" w:color="auto"/>
        </w:pBdr>
        <w:spacing w:after="0" w:line="276" w:lineRule="auto"/>
        <w:rPr>
          <w:rFonts w:cstheme="minorHAnsi"/>
          <w:b/>
          <w:bCs/>
          <w:sz w:val="21"/>
          <w:szCs w:val="21"/>
        </w:rPr>
      </w:pPr>
    </w:p>
    <w:p w14:paraId="11CA837C" w14:textId="77777777" w:rsidR="001A655F" w:rsidRDefault="001A655F" w:rsidP="007F7C20">
      <w:pPr>
        <w:pBdr>
          <w:bottom w:val="single" w:sz="4" w:space="1" w:color="auto"/>
        </w:pBdr>
        <w:spacing w:after="0" w:line="276" w:lineRule="auto"/>
        <w:rPr>
          <w:rFonts w:cstheme="minorHAnsi"/>
          <w:b/>
          <w:bCs/>
          <w:sz w:val="21"/>
          <w:szCs w:val="21"/>
        </w:rPr>
      </w:pPr>
    </w:p>
    <w:p w14:paraId="50D4D5A3" w14:textId="77777777" w:rsidR="001A655F" w:rsidRDefault="001A655F" w:rsidP="007F7C20">
      <w:pPr>
        <w:pBdr>
          <w:bottom w:val="single" w:sz="4" w:space="1" w:color="auto"/>
        </w:pBdr>
        <w:spacing w:after="0" w:line="276" w:lineRule="auto"/>
        <w:rPr>
          <w:rFonts w:cstheme="minorHAnsi"/>
          <w:b/>
          <w:bCs/>
          <w:sz w:val="21"/>
          <w:szCs w:val="21"/>
        </w:rPr>
      </w:pPr>
    </w:p>
    <w:p w14:paraId="049C85F5" w14:textId="77777777" w:rsidR="001A655F" w:rsidRDefault="001A655F" w:rsidP="007F7C20">
      <w:pPr>
        <w:pBdr>
          <w:bottom w:val="single" w:sz="4" w:space="1" w:color="auto"/>
        </w:pBdr>
        <w:spacing w:after="0" w:line="276" w:lineRule="auto"/>
        <w:rPr>
          <w:rFonts w:cstheme="minorHAnsi"/>
          <w:b/>
          <w:bCs/>
          <w:sz w:val="21"/>
          <w:szCs w:val="21"/>
        </w:rPr>
      </w:pPr>
    </w:p>
    <w:p w14:paraId="3BEC77F3" w14:textId="77777777" w:rsidR="001A655F" w:rsidRDefault="001A655F" w:rsidP="007F7C20">
      <w:pPr>
        <w:pBdr>
          <w:bottom w:val="single" w:sz="4" w:space="1" w:color="auto"/>
        </w:pBdr>
        <w:spacing w:after="0" w:line="276" w:lineRule="auto"/>
        <w:rPr>
          <w:rFonts w:cstheme="minorHAnsi"/>
          <w:b/>
          <w:bCs/>
          <w:sz w:val="21"/>
          <w:szCs w:val="21"/>
        </w:rPr>
      </w:pPr>
    </w:p>
    <w:p w14:paraId="32F5B1B4" w14:textId="77777777" w:rsidR="001A655F" w:rsidRDefault="001A655F" w:rsidP="007F7C20">
      <w:pPr>
        <w:pBdr>
          <w:bottom w:val="single" w:sz="4" w:space="1" w:color="auto"/>
        </w:pBdr>
        <w:spacing w:after="0" w:line="276" w:lineRule="auto"/>
        <w:rPr>
          <w:rFonts w:cstheme="minorHAnsi"/>
          <w:b/>
          <w:bCs/>
          <w:sz w:val="21"/>
          <w:szCs w:val="21"/>
        </w:rPr>
      </w:pPr>
    </w:p>
    <w:p w14:paraId="579107D0" w14:textId="77777777" w:rsidR="001A655F" w:rsidRDefault="001A655F" w:rsidP="007F7C20">
      <w:pPr>
        <w:pBdr>
          <w:bottom w:val="single" w:sz="4" w:space="1" w:color="auto"/>
        </w:pBdr>
        <w:spacing w:after="0" w:line="276" w:lineRule="auto"/>
        <w:rPr>
          <w:rFonts w:cstheme="minorHAnsi"/>
          <w:b/>
          <w:bCs/>
          <w:sz w:val="21"/>
          <w:szCs w:val="21"/>
        </w:rPr>
      </w:pPr>
    </w:p>
    <w:p w14:paraId="0E6316C9" w14:textId="77777777" w:rsidR="001A655F" w:rsidRDefault="001A655F" w:rsidP="007F7C20">
      <w:pPr>
        <w:pBdr>
          <w:bottom w:val="single" w:sz="4" w:space="1" w:color="auto"/>
        </w:pBdr>
        <w:spacing w:after="0" w:line="276" w:lineRule="auto"/>
        <w:rPr>
          <w:rFonts w:cstheme="minorHAnsi"/>
          <w:b/>
          <w:bCs/>
          <w:sz w:val="21"/>
          <w:szCs w:val="21"/>
        </w:rPr>
      </w:pPr>
    </w:p>
    <w:p w14:paraId="30467C6F" w14:textId="77777777" w:rsidR="001A655F" w:rsidRDefault="001A655F" w:rsidP="007F7C20">
      <w:pPr>
        <w:pBdr>
          <w:bottom w:val="single" w:sz="4" w:space="1" w:color="auto"/>
        </w:pBdr>
        <w:spacing w:after="0" w:line="276" w:lineRule="auto"/>
        <w:rPr>
          <w:rFonts w:cstheme="minorHAnsi"/>
          <w:b/>
          <w:bCs/>
          <w:sz w:val="21"/>
          <w:szCs w:val="21"/>
        </w:rPr>
      </w:pPr>
    </w:p>
    <w:p w14:paraId="46F568E2" w14:textId="77777777" w:rsidR="001A655F" w:rsidRDefault="001A655F" w:rsidP="007F7C20">
      <w:pPr>
        <w:pBdr>
          <w:bottom w:val="single" w:sz="4" w:space="1" w:color="auto"/>
        </w:pBdr>
        <w:spacing w:after="0" w:line="276" w:lineRule="auto"/>
        <w:rPr>
          <w:rFonts w:cstheme="minorHAnsi"/>
          <w:b/>
          <w:bCs/>
          <w:sz w:val="21"/>
          <w:szCs w:val="21"/>
        </w:rPr>
      </w:pPr>
    </w:p>
    <w:p w14:paraId="65EF9C0D" w14:textId="77777777" w:rsidR="001A655F" w:rsidRDefault="001A655F" w:rsidP="007F7C20">
      <w:pPr>
        <w:pBdr>
          <w:bottom w:val="single" w:sz="4" w:space="1" w:color="auto"/>
        </w:pBdr>
        <w:spacing w:after="0" w:line="276" w:lineRule="auto"/>
        <w:rPr>
          <w:rFonts w:cstheme="minorHAnsi"/>
          <w:b/>
          <w:bCs/>
          <w:sz w:val="21"/>
          <w:szCs w:val="21"/>
        </w:rPr>
      </w:pPr>
    </w:p>
    <w:p w14:paraId="75F833E5" w14:textId="77777777" w:rsidR="001A655F" w:rsidRDefault="001A655F" w:rsidP="007F7C20">
      <w:pPr>
        <w:pBdr>
          <w:bottom w:val="single" w:sz="4" w:space="1" w:color="auto"/>
        </w:pBdr>
        <w:spacing w:after="0" w:line="276" w:lineRule="auto"/>
        <w:rPr>
          <w:rFonts w:cstheme="minorHAnsi"/>
          <w:b/>
          <w:bCs/>
          <w:sz w:val="21"/>
          <w:szCs w:val="21"/>
        </w:rPr>
      </w:pPr>
    </w:p>
    <w:p w14:paraId="699A864D" w14:textId="77777777" w:rsidR="001A655F" w:rsidRDefault="001A655F" w:rsidP="007F7C20">
      <w:pPr>
        <w:pBdr>
          <w:bottom w:val="single" w:sz="4" w:space="1" w:color="auto"/>
        </w:pBdr>
        <w:spacing w:after="0" w:line="276" w:lineRule="auto"/>
        <w:rPr>
          <w:rFonts w:cstheme="minorHAnsi"/>
          <w:b/>
          <w:bCs/>
          <w:sz w:val="21"/>
          <w:szCs w:val="21"/>
        </w:rPr>
      </w:pPr>
    </w:p>
    <w:p w14:paraId="7E5D00E1" w14:textId="77777777" w:rsidR="001A655F" w:rsidRDefault="001A655F" w:rsidP="007F7C20">
      <w:pPr>
        <w:pBdr>
          <w:bottom w:val="single" w:sz="4" w:space="1" w:color="auto"/>
        </w:pBdr>
        <w:spacing w:after="0" w:line="276" w:lineRule="auto"/>
        <w:rPr>
          <w:rFonts w:cstheme="minorHAnsi"/>
          <w:b/>
          <w:bCs/>
          <w:sz w:val="21"/>
          <w:szCs w:val="21"/>
        </w:rPr>
      </w:pPr>
    </w:p>
    <w:p w14:paraId="49081981" w14:textId="77777777" w:rsidR="001A655F" w:rsidRDefault="001A655F" w:rsidP="007F7C20">
      <w:pPr>
        <w:pBdr>
          <w:bottom w:val="single" w:sz="4" w:space="1" w:color="auto"/>
        </w:pBdr>
        <w:spacing w:after="0" w:line="276" w:lineRule="auto"/>
        <w:rPr>
          <w:rFonts w:cstheme="minorHAnsi"/>
          <w:b/>
          <w:bCs/>
          <w:sz w:val="21"/>
          <w:szCs w:val="21"/>
        </w:rPr>
      </w:pPr>
    </w:p>
    <w:p w14:paraId="3507475E" w14:textId="77777777" w:rsidR="001A655F" w:rsidRDefault="001A655F" w:rsidP="007F7C20">
      <w:pPr>
        <w:pBdr>
          <w:bottom w:val="single" w:sz="4" w:space="1" w:color="auto"/>
        </w:pBdr>
        <w:spacing w:after="0" w:line="276" w:lineRule="auto"/>
        <w:rPr>
          <w:rFonts w:cstheme="minorHAnsi"/>
          <w:b/>
          <w:bCs/>
          <w:sz w:val="21"/>
          <w:szCs w:val="21"/>
        </w:rPr>
      </w:pPr>
    </w:p>
    <w:p w14:paraId="6B1955CD" w14:textId="77777777" w:rsidR="001A655F" w:rsidRDefault="001A655F" w:rsidP="007F7C20">
      <w:pPr>
        <w:pBdr>
          <w:bottom w:val="single" w:sz="4" w:space="1" w:color="auto"/>
        </w:pBdr>
        <w:spacing w:after="0" w:line="276" w:lineRule="auto"/>
        <w:rPr>
          <w:rFonts w:cstheme="minorHAnsi"/>
          <w:b/>
          <w:bCs/>
          <w:sz w:val="21"/>
          <w:szCs w:val="21"/>
        </w:rPr>
      </w:pPr>
    </w:p>
    <w:p w14:paraId="2987FB6E" w14:textId="77777777" w:rsidR="001A655F" w:rsidRDefault="001A655F" w:rsidP="007F7C20">
      <w:pPr>
        <w:pBdr>
          <w:bottom w:val="single" w:sz="4" w:space="1" w:color="auto"/>
        </w:pBdr>
        <w:spacing w:after="0" w:line="276" w:lineRule="auto"/>
        <w:rPr>
          <w:rFonts w:cstheme="minorHAnsi"/>
          <w:b/>
          <w:bCs/>
          <w:sz w:val="21"/>
          <w:szCs w:val="21"/>
        </w:rPr>
      </w:pPr>
    </w:p>
    <w:p w14:paraId="103D4F6C" w14:textId="77777777" w:rsidR="001A655F" w:rsidRDefault="001A655F" w:rsidP="007F7C20">
      <w:pPr>
        <w:pBdr>
          <w:bottom w:val="single" w:sz="4" w:space="1" w:color="auto"/>
        </w:pBdr>
        <w:spacing w:after="0" w:line="276" w:lineRule="auto"/>
        <w:rPr>
          <w:rFonts w:cstheme="minorHAnsi"/>
          <w:b/>
          <w:bCs/>
          <w:sz w:val="21"/>
          <w:szCs w:val="21"/>
        </w:rPr>
      </w:pPr>
    </w:p>
    <w:p w14:paraId="322C9E5A" w14:textId="77777777" w:rsidR="001A655F" w:rsidRDefault="001A655F" w:rsidP="007F7C20">
      <w:pPr>
        <w:pBdr>
          <w:bottom w:val="single" w:sz="4" w:space="1" w:color="auto"/>
        </w:pBdr>
        <w:spacing w:after="0" w:line="276" w:lineRule="auto"/>
        <w:rPr>
          <w:rFonts w:cstheme="minorHAnsi"/>
          <w:b/>
          <w:bCs/>
          <w:sz w:val="21"/>
          <w:szCs w:val="21"/>
        </w:rPr>
      </w:pPr>
    </w:p>
    <w:p w14:paraId="0EBE1EEA" w14:textId="77777777" w:rsidR="001A655F" w:rsidRDefault="001A655F" w:rsidP="007F7C20">
      <w:pPr>
        <w:pBdr>
          <w:bottom w:val="single" w:sz="4" w:space="1" w:color="auto"/>
        </w:pBdr>
        <w:spacing w:after="0" w:line="276" w:lineRule="auto"/>
        <w:rPr>
          <w:rFonts w:cstheme="minorHAnsi"/>
          <w:b/>
          <w:bCs/>
          <w:sz w:val="21"/>
          <w:szCs w:val="21"/>
        </w:rPr>
      </w:pPr>
    </w:p>
    <w:sdt>
      <w:sdtPr>
        <w:rPr>
          <w:rFonts w:asciiTheme="minorHAnsi" w:eastAsiaTheme="minorEastAsia" w:hAnsiTheme="minorHAnsi" w:cstheme="minorBidi"/>
          <w:color w:val="auto"/>
          <w:sz w:val="22"/>
          <w:szCs w:val="22"/>
          <w:lang w:eastAsia="ja-JP"/>
        </w:rPr>
        <w:id w:val="714317079"/>
        <w:docPartObj>
          <w:docPartGallery w:val="Table of Contents"/>
          <w:docPartUnique/>
        </w:docPartObj>
      </w:sdtPr>
      <w:sdtEndPr>
        <w:rPr>
          <w:b/>
          <w:bCs/>
        </w:rPr>
      </w:sdtEndPr>
      <w:sdtContent>
        <w:p w14:paraId="680C3CEF" w14:textId="77777777" w:rsidR="009F50F7" w:rsidRDefault="009F50F7">
          <w:pPr>
            <w:pStyle w:val="En-ttedetabledesmatires"/>
          </w:pPr>
          <w:r>
            <w:t>Table des matières</w:t>
          </w:r>
        </w:p>
        <w:p w14:paraId="58EC67E3" w14:textId="380656D3" w:rsidR="00A35E32" w:rsidRDefault="009F50F7">
          <w:pPr>
            <w:pStyle w:val="TM1"/>
            <w:tabs>
              <w:tab w:val="right" w:leader="dot" w:pos="9062"/>
            </w:tabs>
            <w:rPr>
              <w:noProof/>
              <w:kern w:val="2"/>
              <w:sz w:val="24"/>
              <w:szCs w:val="24"/>
              <w:lang w:eastAsia="fr-FR"/>
              <w14:ligatures w14:val="standardContextual"/>
            </w:rPr>
          </w:pPr>
          <w:r>
            <w:fldChar w:fldCharType="begin"/>
          </w:r>
          <w:r>
            <w:instrText xml:space="preserve"> TOC \o "1-3" \h \z \u </w:instrText>
          </w:r>
          <w:r>
            <w:fldChar w:fldCharType="separate"/>
          </w:r>
          <w:hyperlink w:anchor="_Toc224657156" w:history="1">
            <w:r w:rsidR="00A35E32" w:rsidRPr="00E261E7">
              <w:rPr>
                <w:rStyle w:val="Lienhypertexte"/>
                <w:noProof/>
                <w:lang w:eastAsia="fr-FR"/>
              </w:rPr>
              <w:t>Préambule</w:t>
            </w:r>
            <w:r w:rsidR="00A35E32">
              <w:rPr>
                <w:noProof/>
                <w:webHidden/>
              </w:rPr>
              <w:tab/>
            </w:r>
            <w:r w:rsidR="00A35E32">
              <w:rPr>
                <w:noProof/>
                <w:webHidden/>
              </w:rPr>
              <w:fldChar w:fldCharType="begin"/>
            </w:r>
            <w:r w:rsidR="00A35E32">
              <w:rPr>
                <w:noProof/>
                <w:webHidden/>
              </w:rPr>
              <w:instrText xml:space="preserve"> PAGEREF _Toc224657156 \h </w:instrText>
            </w:r>
            <w:r w:rsidR="00A35E32">
              <w:rPr>
                <w:noProof/>
                <w:webHidden/>
              </w:rPr>
            </w:r>
            <w:r w:rsidR="00A35E32">
              <w:rPr>
                <w:noProof/>
                <w:webHidden/>
              </w:rPr>
              <w:fldChar w:fldCharType="separate"/>
            </w:r>
            <w:r w:rsidR="00495AE2">
              <w:rPr>
                <w:noProof/>
                <w:webHidden/>
              </w:rPr>
              <w:t>3</w:t>
            </w:r>
            <w:r w:rsidR="00A35E32">
              <w:rPr>
                <w:noProof/>
                <w:webHidden/>
              </w:rPr>
              <w:fldChar w:fldCharType="end"/>
            </w:r>
          </w:hyperlink>
        </w:p>
        <w:p w14:paraId="005A50A7" w14:textId="2D8F240B" w:rsidR="00A35E32" w:rsidRPr="00A35E32" w:rsidRDefault="00A35E32">
          <w:pPr>
            <w:pStyle w:val="TM1"/>
            <w:tabs>
              <w:tab w:val="right" w:leader="dot" w:pos="9062"/>
            </w:tabs>
            <w:rPr>
              <w:noProof/>
              <w:kern w:val="2"/>
              <w:sz w:val="24"/>
              <w:szCs w:val="24"/>
              <w:lang w:eastAsia="fr-FR"/>
              <w14:ligatures w14:val="standardContextual"/>
            </w:rPr>
          </w:pPr>
          <w:hyperlink w:anchor="_Toc224657157" w:history="1">
            <w:r w:rsidRPr="00A35E32">
              <w:rPr>
                <w:rStyle w:val="Lienhypertexte"/>
                <w:noProof/>
                <w:lang w:eastAsia="fr-FR"/>
              </w:rPr>
              <w:t>Article 1 : Champ d’application</w:t>
            </w:r>
            <w:r w:rsidRPr="00A35E32">
              <w:rPr>
                <w:noProof/>
                <w:webHidden/>
              </w:rPr>
              <w:tab/>
            </w:r>
            <w:r w:rsidRPr="00A35E32">
              <w:rPr>
                <w:noProof/>
                <w:webHidden/>
              </w:rPr>
              <w:fldChar w:fldCharType="begin"/>
            </w:r>
            <w:r w:rsidRPr="00A35E32">
              <w:rPr>
                <w:noProof/>
                <w:webHidden/>
              </w:rPr>
              <w:instrText xml:space="preserve"> PAGEREF _Toc224657157 \h </w:instrText>
            </w:r>
            <w:r w:rsidRPr="00A35E32">
              <w:rPr>
                <w:noProof/>
                <w:webHidden/>
              </w:rPr>
            </w:r>
            <w:r w:rsidRPr="00A35E32">
              <w:rPr>
                <w:noProof/>
                <w:webHidden/>
              </w:rPr>
              <w:fldChar w:fldCharType="separate"/>
            </w:r>
            <w:r w:rsidR="00495AE2">
              <w:rPr>
                <w:noProof/>
                <w:webHidden/>
              </w:rPr>
              <w:t>5</w:t>
            </w:r>
            <w:r w:rsidRPr="00A35E32">
              <w:rPr>
                <w:noProof/>
                <w:webHidden/>
              </w:rPr>
              <w:fldChar w:fldCharType="end"/>
            </w:r>
          </w:hyperlink>
        </w:p>
        <w:p w14:paraId="23D4BA56" w14:textId="63879E54" w:rsidR="00A35E32" w:rsidRPr="00A35E32" w:rsidRDefault="00A35E32">
          <w:pPr>
            <w:pStyle w:val="TM1"/>
            <w:tabs>
              <w:tab w:val="right" w:leader="dot" w:pos="9062"/>
            </w:tabs>
            <w:rPr>
              <w:noProof/>
              <w:kern w:val="2"/>
              <w:sz w:val="24"/>
              <w:szCs w:val="24"/>
              <w:lang w:eastAsia="fr-FR"/>
              <w14:ligatures w14:val="standardContextual"/>
            </w:rPr>
          </w:pPr>
          <w:hyperlink w:anchor="_Toc224657158" w:history="1">
            <w:r w:rsidRPr="00A35E32">
              <w:rPr>
                <w:rStyle w:val="Lienhypertexte"/>
                <w:noProof/>
                <w:lang w:eastAsia="fr-FR"/>
              </w:rPr>
              <w:t>Article 2 : Élaboration d’un diagnostic partagé</w:t>
            </w:r>
            <w:r w:rsidRPr="00A35E32">
              <w:rPr>
                <w:noProof/>
                <w:webHidden/>
              </w:rPr>
              <w:tab/>
            </w:r>
            <w:r w:rsidRPr="00A35E32">
              <w:rPr>
                <w:noProof/>
                <w:webHidden/>
              </w:rPr>
              <w:fldChar w:fldCharType="begin"/>
            </w:r>
            <w:r w:rsidRPr="00A35E32">
              <w:rPr>
                <w:noProof/>
                <w:webHidden/>
              </w:rPr>
              <w:instrText xml:space="preserve"> PAGEREF _Toc224657158 \h </w:instrText>
            </w:r>
            <w:r w:rsidRPr="00A35E32">
              <w:rPr>
                <w:noProof/>
                <w:webHidden/>
              </w:rPr>
            </w:r>
            <w:r w:rsidRPr="00A35E32">
              <w:rPr>
                <w:noProof/>
                <w:webHidden/>
              </w:rPr>
              <w:fldChar w:fldCharType="separate"/>
            </w:r>
            <w:r w:rsidR="00495AE2">
              <w:rPr>
                <w:noProof/>
                <w:webHidden/>
              </w:rPr>
              <w:t>5</w:t>
            </w:r>
            <w:r w:rsidRPr="00A35E32">
              <w:rPr>
                <w:noProof/>
                <w:webHidden/>
              </w:rPr>
              <w:fldChar w:fldCharType="end"/>
            </w:r>
          </w:hyperlink>
        </w:p>
        <w:p w14:paraId="32FD3A67" w14:textId="64270F8D" w:rsidR="00A35E32" w:rsidRPr="00A35E32" w:rsidRDefault="00A35E32">
          <w:pPr>
            <w:pStyle w:val="TM1"/>
            <w:tabs>
              <w:tab w:val="right" w:leader="dot" w:pos="9062"/>
            </w:tabs>
            <w:rPr>
              <w:noProof/>
              <w:kern w:val="2"/>
              <w:sz w:val="24"/>
              <w:szCs w:val="24"/>
              <w:lang w:eastAsia="fr-FR"/>
              <w14:ligatures w14:val="standardContextual"/>
            </w:rPr>
          </w:pPr>
          <w:hyperlink w:anchor="_Toc224657159" w:history="1">
            <w:r w:rsidRPr="00A35E32">
              <w:rPr>
                <w:rStyle w:val="Lienhypertexte"/>
                <w:noProof/>
                <w:lang w:eastAsia="fr-FR"/>
              </w:rPr>
              <w:t>Article 3 : Actions choisies pour la promotion de l’égalité professionnelle</w:t>
            </w:r>
            <w:r w:rsidRPr="00A35E32">
              <w:rPr>
                <w:noProof/>
                <w:webHidden/>
              </w:rPr>
              <w:tab/>
            </w:r>
            <w:r w:rsidRPr="00A35E32">
              <w:rPr>
                <w:noProof/>
                <w:webHidden/>
              </w:rPr>
              <w:fldChar w:fldCharType="begin"/>
            </w:r>
            <w:r w:rsidRPr="00A35E32">
              <w:rPr>
                <w:noProof/>
                <w:webHidden/>
              </w:rPr>
              <w:instrText xml:space="preserve"> PAGEREF _Toc224657159 \h </w:instrText>
            </w:r>
            <w:r w:rsidRPr="00A35E32">
              <w:rPr>
                <w:noProof/>
                <w:webHidden/>
              </w:rPr>
            </w:r>
            <w:r w:rsidRPr="00A35E32">
              <w:rPr>
                <w:noProof/>
                <w:webHidden/>
              </w:rPr>
              <w:fldChar w:fldCharType="separate"/>
            </w:r>
            <w:r w:rsidR="00495AE2">
              <w:rPr>
                <w:noProof/>
                <w:webHidden/>
              </w:rPr>
              <w:t>6</w:t>
            </w:r>
            <w:r w:rsidRPr="00A35E32">
              <w:rPr>
                <w:noProof/>
                <w:webHidden/>
              </w:rPr>
              <w:fldChar w:fldCharType="end"/>
            </w:r>
          </w:hyperlink>
        </w:p>
        <w:p w14:paraId="37B65C62" w14:textId="2FD3BA88" w:rsidR="00A35E32" w:rsidRPr="00A35E32" w:rsidRDefault="00A35E32">
          <w:pPr>
            <w:pStyle w:val="TM1"/>
            <w:tabs>
              <w:tab w:val="right" w:leader="dot" w:pos="9062"/>
            </w:tabs>
            <w:rPr>
              <w:noProof/>
              <w:kern w:val="2"/>
              <w:sz w:val="24"/>
              <w:szCs w:val="24"/>
              <w:lang w:eastAsia="fr-FR"/>
              <w14:ligatures w14:val="standardContextual"/>
            </w:rPr>
          </w:pPr>
          <w:hyperlink w:anchor="_Toc224657160" w:history="1">
            <w:r w:rsidRPr="00A35E32">
              <w:rPr>
                <w:rStyle w:val="Lienhypertexte"/>
                <w:noProof/>
                <w:lang w:eastAsia="fr-FR"/>
              </w:rPr>
              <w:t>Article 3.1 : Premier domaine d’action : Processus de recrutement (Embauche)</w:t>
            </w:r>
            <w:r w:rsidRPr="00A35E32">
              <w:rPr>
                <w:noProof/>
                <w:webHidden/>
              </w:rPr>
              <w:tab/>
            </w:r>
            <w:r w:rsidRPr="00A35E32">
              <w:rPr>
                <w:noProof/>
                <w:webHidden/>
              </w:rPr>
              <w:fldChar w:fldCharType="begin"/>
            </w:r>
            <w:r w:rsidRPr="00A35E32">
              <w:rPr>
                <w:noProof/>
                <w:webHidden/>
              </w:rPr>
              <w:instrText xml:space="preserve"> PAGEREF _Toc224657160 \h </w:instrText>
            </w:r>
            <w:r w:rsidRPr="00A35E32">
              <w:rPr>
                <w:noProof/>
                <w:webHidden/>
              </w:rPr>
            </w:r>
            <w:r w:rsidRPr="00A35E32">
              <w:rPr>
                <w:noProof/>
                <w:webHidden/>
              </w:rPr>
              <w:fldChar w:fldCharType="separate"/>
            </w:r>
            <w:r w:rsidR="00495AE2">
              <w:rPr>
                <w:noProof/>
                <w:webHidden/>
              </w:rPr>
              <w:t>7</w:t>
            </w:r>
            <w:r w:rsidRPr="00A35E32">
              <w:rPr>
                <w:noProof/>
                <w:webHidden/>
              </w:rPr>
              <w:fldChar w:fldCharType="end"/>
            </w:r>
          </w:hyperlink>
        </w:p>
        <w:p w14:paraId="6A02E2B5" w14:textId="068B51CE" w:rsidR="00A35E32" w:rsidRPr="00A35E32" w:rsidRDefault="00A35E32">
          <w:pPr>
            <w:pStyle w:val="TM1"/>
            <w:tabs>
              <w:tab w:val="right" w:leader="dot" w:pos="9062"/>
            </w:tabs>
            <w:rPr>
              <w:noProof/>
              <w:kern w:val="2"/>
              <w:sz w:val="24"/>
              <w:szCs w:val="24"/>
              <w:lang w:eastAsia="fr-FR"/>
              <w14:ligatures w14:val="standardContextual"/>
            </w:rPr>
          </w:pPr>
          <w:hyperlink w:anchor="_Toc224657161" w:history="1">
            <w:r w:rsidRPr="00A35E32">
              <w:rPr>
                <w:rStyle w:val="Lienhypertexte"/>
                <w:noProof/>
                <w:lang w:eastAsia="fr-FR"/>
              </w:rPr>
              <w:t>Article 3.2 : Deuxième domaine d’action : Gestion de carrière et évolution professionnelle (promotion professionnelle)</w:t>
            </w:r>
            <w:r w:rsidRPr="00A35E32">
              <w:rPr>
                <w:noProof/>
                <w:webHidden/>
              </w:rPr>
              <w:tab/>
            </w:r>
            <w:r w:rsidRPr="00A35E32">
              <w:rPr>
                <w:noProof/>
                <w:webHidden/>
              </w:rPr>
              <w:fldChar w:fldCharType="begin"/>
            </w:r>
            <w:r w:rsidRPr="00A35E32">
              <w:rPr>
                <w:noProof/>
                <w:webHidden/>
              </w:rPr>
              <w:instrText xml:space="preserve"> PAGEREF _Toc224657161 \h </w:instrText>
            </w:r>
            <w:r w:rsidRPr="00A35E32">
              <w:rPr>
                <w:noProof/>
                <w:webHidden/>
              </w:rPr>
            </w:r>
            <w:r w:rsidRPr="00A35E32">
              <w:rPr>
                <w:noProof/>
                <w:webHidden/>
              </w:rPr>
              <w:fldChar w:fldCharType="separate"/>
            </w:r>
            <w:r w:rsidR="00495AE2">
              <w:rPr>
                <w:noProof/>
                <w:webHidden/>
              </w:rPr>
              <w:t>9</w:t>
            </w:r>
            <w:r w:rsidRPr="00A35E32">
              <w:rPr>
                <w:noProof/>
                <w:webHidden/>
              </w:rPr>
              <w:fldChar w:fldCharType="end"/>
            </w:r>
          </w:hyperlink>
        </w:p>
        <w:p w14:paraId="0BC0220F" w14:textId="617492F4" w:rsidR="00A35E32" w:rsidRPr="00A35E32" w:rsidRDefault="00A35E32">
          <w:pPr>
            <w:pStyle w:val="TM1"/>
            <w:tabs>
              <w:tab w:val="right" w:leader="dot" w:pos="9062"/>
            </w:tabs>
            <w:rPr>
              <w:noProof/>
              <w:kern w:val="2"/>
              <w:sz w:val="24"/>
              <w:szCs w:val="24"/>
              <w:lang w:eastAsia="fr-FR"/>
              <w14:ligatures w14:val="standardContextual"/>
            </w:rPr>
          </w:pPr>
          <w:hyperlink w:anchor="_Toc224657162" w:history="1">
            <w:r w:rsidRPr="00A35E32">
              <w:rPr>
                <w:rStyle w:val="Lienhypertexte"/>
                <w:noProof/>
                <w:lang w:eastAsia="fr-FR"/>
              </w:rPr>
              <w:t>Article 3.3 : Troisième domaine d’action : Formation professionnelle</w:t>
            </w:r>
            <w:r w:rsidRPr="00A35E32">
              <w:rPr>
                <w:noProof/>
                <w:webHidden/>
              </w:rPr>
              <w:tab/>
            </w:r>
            <w:r w:rsidRPr="00A35E32">
              <w:rPr>
                <w:noProof/>
                <w:webHidden/>
              </w:rPr>
              <w:fldChar w:fldCharType="begin"/>
            </w:r>
            <w:r w:rsidRPr="00A35E32">
              <w:rPr>
                <w:noProof/>
                <w:webHidden/>
              </w:rPr>
              <w:instrText xml:space="preserve"> PAGEREF _Toc224657162 \h </w:instrText>
            </w:r>
            <w:r w:rsidRPr="00A35E32">
              <w:rPr>
                <w:noProof/>
                <w:webHidden/>
              </w:rPr>
            </w:r>
            <w:r w:rsidRPr="00A35E32">
              <w:rPr>
                <w:noProof/>
                <w:webHidden/>
              </w:rPr>
              <w:fldChar w:fldCharType="separate"/>
            </w:r>
            <w:r w:rsidR="00495AE2">
              <w:rPr>
                <w:noProof/>
                <w:webHidden/>
              </w:rPr>
              <w:t>10</w:t>
            </w:r>
            <w:r w:rsidRPr="00A35E32">
              <w:rPr>
                <w:noProof/>
                <w:webHidden/>
              </w:rPr>
              <w:fldChar w:fldCharType="end"/>
            </w:r>
          </w:hyperlink>
        </w:p>
        <w:p w14:paraId="64E746EE" w14:textId="568C486C" w:rsidR="00A35E32" w:rsidRPr="00A35E32" w:rsidRDefault="00A35E32">
          <w:pPr>
            <w:pStyle w:val="TM1"/>
            <w:tabs>
              <w:tab w:val="right" w:leader="dot" w:pos="9062"/>
            </w:tabs>
            <w:rPr>
              <w:noProof/>
              <w:kern w:val="2"/>
              <w:sz w:val="24"/>
              <w:szCs w:val="24"/>
              <w:lang w:eastAsia="fr-FR"/>
              <w14:ligatures w14:val="standardContextual"/>
            </w:rPr>
          </w:pPr>
          <w:hyperlink w:anchor="_Toc224657163" w:history="1">
            <w:r w:rsidRPr="00A35E32">
              <w:rPr>
                <w:rStyle w:val="Lienhypertexte"/>
                <w:noProof/>
                <w:lang w:eastAsia="fr-FR"/>
              </w:rPr>
              <w:t>Article 3.4 : Quatrième domaine d’action : Rémunération effective</w:t>
            </w:r>
            <w:r w:rsidRPr="00A35E32">
              <w:rPr>
                <w:noProof/>
                <w:webHidden/>
              </w:rPr>
              <w:tab/>
            </w:r>
            <w:r w:rsidRPr="00A35E32">
              <w:rPr>
                <w:noProof/>
                <w:webHidden/>
              </w:rPr>
              <w:fldChar w:fldCharType="begin"/>
            </w:r>
            <w:r w:rsidRPr="00A35E32">
              <w:rPr>
                <w:noProof/>
                <w:webHidden/>
              </w:rPr>
              <w:instrText xml:space="preserve"> PAGEREF _Toc224657163 \h </w:instrText>
            </w:r>
            <w:r w:rsidRPr="00A35E32">
              <w:rPr>
                <w:noProof/>
                <w:webHidden/>
              </w:rPr>
            </w:r>
            <w:r w:rsidRPr="00A35E32">
              <w:rPr>
                <w:noProof/>
                <w:webHidden/>
              </w:rPr>
              <w:fldChar w:fldCharType="separate"/>
            </w:r>
            <w:r w:rsidR="00495AE2">
              <w:rPr>
                <w:noProof/>
                <w:webHidden/>
              </w:rPr>
              <w:t>11</w:t>
            </w:r>
            <w:r w:rsidRPr="00A35E32">
              <w:rPr>
                <w:noProof/>
                <w:webHidden/>
              </w:rPr>
              <w:fldChar w:fldCharType="end"/>
            </w:r>
          </w:hyperlink>
        </w:p>
        <w:p w14:paraId="1798FC1E" w14:textId="000245CE" w:rsidR="00A35E32" w:rsidRPr="00A35E32" w:rsidRDefault="00A35E32">
          <w:pPr>
            <w:pStyle w:val="TM1"/>
            <w:tabs>
              <w:tab w:val="right" w:leader="dot" w:pos="9062"/>
            </w:tabs>
            <w:rPr>
              <w:noProof/>
              <w:kern w:val="2"/>
              <w:sz w:val="24"/>
              <w:szCs w:val="24"/>
              <w:lang w:eastAsia="fr-FR"/>
              <w14:ligatures w14:val="standardContextual"/>
            </w:rPr>
          </w:pPr>
          <w:hyperlink w:anchor="_Toc224657164" w:history="1">
            <w:r w:rsidRPr="00A35E32">
              <w:rPr>
                <w:rStyle w:val="Lienhypertexte"/>
                <w:noProof/>
                <w:lang w:eastAsia="fr-FR"/>
              </w:rPr>
              <w:t>Article 4 : Suivi de l’accord</w:t>
            </w:r>
            <w:r w:rsidRPr="00A35E32">
              <w:rPr>
                <w:noProof/>
                <w:webHidden/>
              </w:rPr>
              <w:tab/>
            </w:r>
            <w:r w:rsidRPr="00A35E32">
              <w:rPr>
                <w:noProof/>
                <w:webHidden/>
              </w:rPr>
              <w:fldChar w:fldCharType="begin"/>
            </w:r>
            <w:r w:rsidRPr="00A35E32">
              <w:rPr>
                <w:noProof/>
                <w:webHidden/>
              </w:rPr>
              <w:instrText xml:space="preserve"> PAGEREF _Toc224657164 \h </w:instrText>
            </w:r>
            <w:r w:rsidRPr="00A35E32">
              <w:rPr>
                <w:noProof/>
                <w:webHidden/>
              </w:rPr>
            </w:r>
            <w:r w:rsidRPr="00A35E32">
              <w:rPr>
                <w:noProof/>
                <w:webHidden/>
              </w:rPr>
              <w:fldChar w:fldCharType="separate"/>
            </w:r>
            <w:r w:rsidR="00495AE2">
              <w:rPr>
                <w:noProof/>
                <w:webHidden/>
              </w:rPr>
              <w:t>12</w:t>
            </w:r>
            <w:r w:rsidRPr="00A35E32">
              <w:rPr>
                <w:noProof/>
                <w:webHidden/>
              </w:rPr>
              <w:fldChar w:fldCharType="end"/>
            </w:r>
          </w:hyperlink>
        </w:p>
        <w:p w14:paraId="630CD4B3" w14:textId="1A3292AC" w:rsidR="00A35E32" w:rsidRPr="00A35E32" w:rsidRDefault="00A35E32">
          <w:pPr>
            <w:pStyle w:val="TM1"/>
            <w:tabs>
              <w:tab w:val="right" w:leader="dot" w:pos="9062"/>
            </w:tabs>
            <w:rPr>
              <w:noProof/>
              <w:kern w:val="2"/>
              <w:sz w:val="24"/>
              <w:szCs w:val="24"/>
              <w:lang w:eastAsia="fr-FR"/>
              <w14:ligatures w14:val="standardContextual"/>
            </w:rPr>
          </w:pPr>
          <w:hyperlink w:anchor="_Toc224657165" w:history="1">
            <w:r w:rsidRPr="00A35E32">
              <w:rPr>
                <w:rStyle w:val="Lienhypertexte"/>
                <w:noProof/>
                <w:lang w:eastAsia="fr-FR"/>
              </w:rPr>
              <w:t>Article 4.1 : Durée d’application</w:t>
            </w:r>
            <w:r w:rsidRPr="00A35E32">
              <w:rPr>
                <w:noProof/>
                <w:webHidden/>
              </w:rPr>
              <w:tab/>
            </w:r>
            <w:r w:rsidRPr="00A35E32">
              <w:rPr>
                <w:noProof/>
                <w:webHidden/>
              </w:rPr>
              <w:fldChar w:fldCharType="begin"/>
            </w:r>
            <w:r w:rsidRPr="00A35E32">
              <w:rPr>
                <w:noProof/>
                <w:webHidden/>
              </w:rPr>
              <w:instrText xml:space="preserve"> PAGEREF _Toc224657165 \h </w:instrText>
            </w:r>
            <w:r w:rsidRPr="00A35E32">
              <w:rPr>
                <w:noProof/>
                <w:webHidden/>
              </w:rPr>
            </w:r>
            <w:r w:rsidRPr="00A35E32">
              <w:rPr>
                <w:noProof/>
                <w:webHidden/>
              </w:rPr>
              <w:fldChar w:fldCharType="separate"/>
            </w:r>
            <w:r w:rsidR="00495AE2">
              <w:rPr>
                <w:noProof/>
                <w:webHidden/>
              </w:rPr>
              <w:t>12</w:t>
            </w:r>
            <w:r w:rsidRPr="00A35E32">
              <w:rPr>
                <w:noProof/>
                <w:webHidden/>
              </w:rPr>
              <w:fldChar w:fldCharType="end"/>
            </w:r>
          </w:hyperlink>
        </w:p>
        <w:p w14:paraId="7E48D401" w14:textId="042A3FD6" w:rsidR="00A35E32" w:rsidRPr="00A35E32" w:rsidRDefault="00A35E32">
          <w:pPr>
            <w:pStyle w:val="TM1"/>
            <w:tabs>
              <w:tab w:val="right" w:leader="dot" w:pos="9062"/>
            </w:tabs>
            <w:rPr>
              <w:noProof/>
              <w:kern w:val="2"/>
              <w:sz w:val="24"/>
              <w:szCs w:val="24"/>
              <w:lang w:eastAsia="fr-FR"/>
              <w14:ligatures w14:val="standardContextual"/>
            </w:rPr>
          </w:pPr>
          <w:hyperlink w:anchor="_Toc224657166" w:history="1">
            <w:r w:rsidRPr="00A35E32">
              <w:rPr>
                <w:rStyle w:val="Lienhypertexte"/>
                <w:noProof/>
                <w:lang w:eastAsia="fr-FR"/>
              </w:rPr>
              <w:t>Article 4.2 : Portée de l’accord – Suivi et rendez-vous</w:t>
            </w:r>
            <w:r w:rsidRPr="00A35E32">
              <w:rPr>
                <w:noProof/>
                <w:webHidden/>
              </w:rPr>
              <w:tab/>
            </w:r>
            <w:r w:rsidRPr="00A35E32">
              <w:rPr>
                <w:noProof/>
                <w:webHidden/>
              </w:rPr>
              <w:fldChar w:fldCharType="begin"/>
            </w:r>
            <w:r w:rsidRPr="00A35E32">
              <w:rPr>
                <w:noProof/>
                <w:webHidden/>
              </w:rPr>
              <w:instrText xml:space="preserve"> PAGEREF _Toc224657166 \h </w:instrText>
            </w:r>
            <w:r w:rsidRPr="00A35E32">
              <w:rPr>
                <w:noProof/>
                <w:webHidden/>
              </w:rPr>
            </w:r>
            <w:r w:rsidRPr="00A35E32">
              <w:rPr>
                <w:noProof/>
                <w:webHidden/>
              </w:rPr>
              <w:fldChar w:fldCharType="separate"/>
            </w:r>
            <w:r w:rsidR="00495AE2">
              <w:rPr>
                <w:noProof/>
                <w:webHidden/>
              </w:rPr>
              <w:t>12</w:t>
            </w:r>
            <w:r w:rsidRPr="00A35E32">
              <w:rPr>
                <w:noProof/>
                <w:webHidden/>
              </w:rPr>
              <w:fldChar w:fldCharType="end"/>
            </w:r>
          </w:hyperlink>
        </w:p>
        <w:p w14:paraId="4AFA29AB" w14:textId="154E0924" w:rsidR="00A35E32" w:rsidRPr="00A35E32" w:rsidRDefault="00A35E32">
          <w:pPr>
            <w:pStyle w:val="TM1"/>
            <w:tabs>
              <w:tab w:val="right" w:leader="dot" w:pos="9062"/>
            </w:tabs>
            <w:rPr>
              <w:noProof/>
              <w:kern w:val="2"/>
              <w:sz w:val="24"/>
              <w:szCs w:val="24"/>
              <w:lang w:eastAsia="fr-FR"/>
              <w14:ligatures w14:val="standardContextual"/>
            </w:rPr>
          </w:pPr>
          <w:hyperlink w:anchor="_Toc224657167" w:history="1">
            <w:r w:rsidRPr="00A35E32">
              <w:rPr>
                <w:rStyle w:val="Lienhypertexte"/>
                <w:noProof/>
                <w:lang w:eastAsia="fr-FR"/>
              </w:rPr>
              <w:t>Article 4.3 : Révision</w:t>
            </w:r>
            <w:r w:rsidRPr="00A35E32">
              <w:rPr>
                <w:noProof/>
                <w:webHidden/>
              </w:rPr>
              <w:tab/>
            </w:r>
            <w:r w:rsidRPr="00A35E32">
              <w:rPr>
                <w:noProof/>
                <w:webHidden/>
              </w:rPr>
              <w:fldChar w:fldCharType="begin"/>
            </w:r>
            <w:r w:rsidRPr="00A35E32">
              <w:rPr>
                <w:noProof/>
                <w:webHidden/>
              </w:rPr>
              <w:instrText xml:space="preserve"> PAGEREF _Toc224657167 \h </w:instrText>
            </w:r>
            <w:r w:rsidRPr="00A35E32">
              <w:rPr>
                <w:noProof/>
                <w:webHidden/>
              </w:rPr>
            </w:r>
            <w:r w:rsidRPr="00A35E32">
              <w:rPr>
                <w:noProof/>
                <w:webHidden/>
              </w:rPr>
              <w:fldChar w:fldCharType="separate"/>
            </w:r>
            <w:r w:rsidR="00495AE2">
              <w:rPr>
                <w:noProof/>
                <w:webHidden/>
              </w:rPr>
              <w:t>12</w:t>
            </w:r>
            <w:r w:rsidRPr="00A35E32">
              <w:rPr>
                <w:noProof/>
                <w:webHidden/>
              </w:rPr>
              <w:fldChar w:fldCharType="end"/>
            </w:r>
          </w:hyperlink>
        </w:p>
        <w:p w14:paraId="7A1D4FF9" w14:textId="2F7C5342" w:rsidR="00A35E32" w:rsidRPr="00A35E32" w:rsidRDefault="00A35E32">
          <w:pPr>
            <w:pStyle w:val="TM1"/>
            <w:tabs>
              <w:tab w:val="right" w:leader="dot" w:pos="9062"/>
            </w:tabs>
            <w:rPr>
              <w:noProof/>
              <w:kern w:val="2"/>
              <w:sz w:val="24"/>
              <w:szCs w:val="24"/>
              <w:lang w:eastAsia="fr-FR"/>
              <w14:ligatures w14:val="standardContextual"/>
            </w:rPr>
          </w:pPr>
          <w:hyperlink w:anchor="_Toc224657168" w:history="1">
            <w:r w:rsidRPr="00A35E32">
              <w:rPr>
                <w:rStyle w:val="Lienhypertexte"/>
                <w:noProof/>
                <w:lang w:eastAsia="fr-FR"/>
              </w:rPr>
              <w:t>Article 4.4 : Notification et dépôt</w:t>
            </w:r>
            <w:r w:rsidRPr="00A35E32">
              <w:rPr>
                <w:noProof/>
                <w:webHidden/>
              </w:rPr>
              <w:tab/>
            </w:r>
            <w:r w:rsidRPr="00A35E32">
              <w:rPr>
                <w:noProof/>
                <w:webHidden/>
              </w:rPr>
              <w:fldChar w:fldCharType="begin"/>
            </w:r>
            <w:r w:rsidRPr="00A35E32">
              <w:rPr>
                <w:noProof/>
                <w:webHidden/>
              </w:rPr>
              <w:instrText xml:space="preserve"> PAGEREF _Toc224657168 \h </w:instrText>
            </w:r>
            <w:r w:rsidRPr="00A35E32">
              <w:rPr>
                <w:noProof/>
                <w:webHidden/>
              </w:rPr>
            </w:r>
            <w:r w:rsidRPr="00A35E32">
              <w:rPr>
                <w:noProof/>
                <w:webHidden/>
              </w:rPr>
              <w:fldChar w:fldCharType="separate"/>
            </w:r>
            <w:r w:rsidR="00495AE2">
              <w:rPr>
                <w:noProof/>
                <w:webHidden/>
              </w:rPr>
              <w:t>13</w:t>
            </w:r>
            <w:r w:rsidRPr="00A35E32">
              <w:rPr>
                <w:noProof/>
                <w:webHidden/>
              </w:rPr>
              <w:fldChar w:fldCharType="end"/>
            </w:r>
          </w:hyperlink>
        </w:p>
        <w:p w14:paraId="388A81AE" w14:textId="5191EEE7" w:rsidR="009F50F7" w:rsidRDefault="009F50F7">
          <w:r>
            <w:rPr>
              <w:b/>
              <w:bCs/>
            </w:rPr>
            <w:fldChar w:fldCharType="end"/>
          </w:r>
        </w:p>
      </w:sdtContent>
    </w:sdt>
    <w:p w14:paraId="522FDF75" w14:textId="77777777" w:rsidR="005B4377" w:rsidRPr="009D25FA" w:rsidRDefault="005B4377" w:rsidP="00350BA3">
      <w:pPr>
        <w:tabs>
          <w:tab w:val="left" w:pos="1065"/>
        </w:tabs>
        <w:spacing w:after="0" w:line="276" w:lineRule="auto"/>
        <w:jc w:val="both"/>
        <w:rPr>
          <w:rFonts w:eastAsia="Times New Roman" w:cstheme="minorHAnsi"/>
          <w:sz w:val="21"/>
          <w:szCs w:val="21"/>
          <w:lang w:eastAsia="fr-FR"/>
        </w:rPr>
      </w:pPr>
    </w:p>
    <w:p w14:paraId="739EDAFD" w14:textId="77777777" w:rsidR="00CB076A" w:rsidRDefault="00CB076A" w:rsidP="005B4377">
      <w:pPr>
        <w:tabs>
          <w:tab w:val="left" w:pos="1065"/>
        </w:tabs>
        <w:spacing w:after="0" w:line="276" w:lineRule="auto"/>
        <w:rPr>
          <w:rFonts w:eastAsia="Times New Roman" w:cstheme="minorHAnsi"/>
          <w:b/>
          <w:bCs/>
          <w:color w:val="0070C0"/>
          <w:sz w:val="21"/>
          <w:szCs w:val="21"/>
          <w:lang w:eastAsia="fr-FR"/>
        </w:rPr>
      </w:pPr>
    </w:p>
    <w:p w14:paraId="11E2DF70"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434DD964"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12216D5C"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02119DAD"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4AD4AE7C"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49993D55"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12F2FD15"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29C9E67F"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017D0CC3" w14:textId="77777777" w:rsidR="001A655F" w:rsidRDefault="001A655F" w:rsidP="005B4377">
      <w:pPr>
        <w:tabs>
          <w:tab w:val="left" w:pos="1065"/>
        </w:tabs>
        <w:spacing w:after="0" w:line="276" w:lineRule="auto"/>
        <w:rPr>
          <w:rFonts w:eastAsia="Times New Roman" w:cstheme="minorHAnsi"/>
          <w:b/>
          <w:bCs/>
          <w:color w:val="0070C0"/>
          <w:sz w:val="21"/>
          <w:szCs w:val="21"/>
          <w:lang w:eastAsia="fr-FR"/>
        </w:rPr>
      </w:pPr>
    </w:p>
    <w:p w14:paraId="715B8F18"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30D21BCB"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315247B0"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6C1D4B56"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67617AC1"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7BA6DB95"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03A3BA71" w14:textId="77777777" w:rsidR="00FF0855" w:rsidRDefault="00FF0855" w:rsidP="005B4377">
      <w:pPr>
        <w:tabs>
          <w:tab w:val="left" w:pos="1065"/>
        </w:tabs>
        <w:spacing w:after="0" w:line="276" w:lineRule="auto"/>
        <w:rPr>
          <w:rFonts w:eastAsia="Times New Roman" w:cstheme="minorHAnsi"/>
          <w:b/>
          <w:bCs/>
          <w:color w:val="0070C0"/>
          <w:sz w:val="21"/>
          <w:szCs w:val="21"/>
          <w:lang w:eastAsia="fr-FR"/>
        </w:rPr>
      </w:pPr>
    </w:p>
    <w:p w14:paraId="5AAAE96A" w14:textId="77777777" w:rsidR="00FF0855" w:rsidRDefault="00FF0855" w:rsidP="005B4377">
      <w:pPr>
        <w:tabs>
          <w:tab w:val="left" w:pos="1065"/>
        </w:tabs>
        <w:spacing w:after="0" w:line="276" w:lineRule="auto"/>
        <w:rPr>
          <w:rFonts w:eastAsia="Times New Roman" w:cstheme="minorHAnsi"/>
          <w:b/>
          <w:bCs/>
          <w:color w:val="0070C0"/>
          <w:sz w:val="21"/>
          <w:szCs w:val="21"/>
          <w:lang w:eastAsia="fr-FR"/>
        </w:rPr>
      </w:pPr>
    </w:p>
    <w:p w14:paraId="7090E381" w14:textId="77777777" w:rsidR="00FF0855" w:rsidRDefault="00FF0855" w:rsidP="005B4377">
      <w:pPr>
        <w:tabs>
          <w:tab w:val="left" w:pos="1065"/>
        </w:tabs>
        <w:spacing w:after="0" w:line="276" w:lineRule="auto"/>
        <w:rPr>
          <w:rFonts w:eastAsia="Times New Roman" w:cstheme="minorHAnsi"/>
          <w:b/>
          <w:bCs/>
          <w:color w:val="0070C0"/>
          <w:sz w:val="21"/>
          <w:szCs w:val="21"/>
          <w:lang w:eastAsia="fr-FR"/>
        </w:rPr>
      </w:pPr>
    </w:p>
    <w:p w14:paraId="79B9CEDA" w14:textId="77777777" w:rsidR="00FF0855" w:rsidRDefault="00FF0855" w:rsidP="005B4377">
      <w:pPr>
        <w:tabs>
          <w:tab w:val="left" w:pos="1065"/>
        </w:tabs>
        <w:spacing w:after="0" w:line="276" w:lineRule="auto"/>
        <w:rPr>
          <w:rFonts w:eastAsia="Times New Roman" w:cstheme="minorHAnsi"/>
          <w:b/>
          <w:bCs/>
          <w:color w:val="0070C0"/>
          <w:sz w:val="21"/>
          <w:szCs w:val="21"/>
          <w:lang w:eastAsia="fr-FR"/>
        </w:rPr>
      </w:pPr>
    </w:p>
    <w:p w14:paraId="57EA9DC4" w14:textId="77777777" w:rsidR="0026411F" w:rsidRDefault="0026411F" w:rsidP="005B4377">
      <w:pPr>
        <w:tabs>
          <w:tab w:val="left" w:pos="1065"/>
        </w:tabs>
        <w:spacing w:after="0" w:line="276" w:lineRule="auto"/>
        <w:rPr>
          <w:rFonts w:eastAsia="Times New Roman" w:cstheme="minorHAnsi"/>
          <w:b/>
          <w:bCs/>
          <w:color w:val="0070C0"/>
          <w:sz w:val="21"/>
          <w:szCs w:val="21"/>
          <w:lang w:eastAsia="fr-FR"/>
        </w:rPr>
      </w:pPr>
    </w:p>
    <w:p w14:paraId="344EFFEA" w14:textId="3E7B56B9" w:rsidR="001A655F" w:rsidRPr="003C79D3" w:rsidRDefault="004159EE" w:rsidP="00CD2ADD">
      <w:pPr>
        <w:pStyle w:val="Titre1"/>
        <w:jc w:val="both"/>
        <w:rPr>
          <w:sz w:val="24"/>
          <w:szCs w:val="24"/>
          <w:lang w:eastAsia="fr-FR"/>
        </w:rPr>
      </w:pPr>
      <w:bookmarkStart w:id="0" w:name="_Toc224657156"/>
      <w:r w:rsidRPr="003C79D3">
        <w:rPr>
          <w:sz w:val="24"/>
          <w:szCs w:val="24"/>
          <w:lang w:eastAsia="fr-FR"/>
        </w:rPr>
        <w:lastRenderedPageBreak/>
        <w:t>Préambule</w:t>
      </w:r>
      <w:bookmarkEnd w:id="0"/>
    </w:p>
    <w:p w14:paraId="55BC7A70" w14:textId="77777777" w:rsidR="001A655F" w:rsidRPr="009D25FA" w:rsidRDefault="001A655F" w:rsidP="001A655F">
      <w:pPr>
        <w:tabs>
          <w:tab w:val="left" w:pos="1065"/>
        </w:tabs>
        <w:spacing w:after="0" w:line="276" w:lineRule="auto"/>
        <w:rPr>
          <w:rFonts w:cstheme="minorHAnsi"/>
          <w:sz w:val="21"/>
          <w:szCs w:val="21"/>
        </w:rPr>
      </w:pPr>
    </w:p>
    <w:p w14:paraId="3AB21100" w14:textId="77777777" w:rsidR="001A655F" w:rsidRDefault="001A655F" w:rsidP="001A655F">
      <w:pPr>
        <w:tabs>
          <w:tab w:val="left" w:pos="1065"/>
        </w:tabs>
        <w:spacing w:after="0" w:line="276" w:lineRule="auto"/>
        <w:jc w:val="both"/>
        <w:rPr>
          <w:rFonts w:eastAsia="Times New Roman" w:cstheme="minorHAnsi"/>
          <w:color w:val="000000" w:themeColor="text1"/>
          <w:sz w:val="21"/>
          <w:szCs w:val="21"/>
          <w:lang w:eastAsia="fr-FR"/>
        </w:rPr>
      </w:pPr>
      <w:r w:rsidRPr="00950D8A">
        <w:rPr>
          <w:rFonts w:eastAsia="Times New Roman" w:cstheme="minorHAnsi"/>
          <w:color w:val="000000" w:themeColor="text1"/>
          <w:sz w:val="21"/>
          <w:szCs w:val="21"/>
          <w:lang w:eastAsia="fr-FR"/>
        </w:rPr>
        <w:t>Les parties signataires de l'accord s'engagent en faveur de la promotion de l'égalité professionnelle et salariale et réaffirment leur attachement au respect du principe de non-discrimination entre les femmes et les hommes. Elles reconnaissent que la mixité dans les emplois à tous les niveaux est source de complémentarité, d'équilibre social et d'efficacité économique.</w:t>
      </w:r>
    </w:p>
    <w:p w14:paraId="553FD638" w14:textId="77777777" w:rsidR="007920DF" w:rsidRDefault="007920DF" w:rsidP="001A655F">
      <w:pPr>
        <w:tabs>
          <w:tab w:val="left" w:pos="1065"/>
        </w:tabs>
        <w:spacing w:after="0" w:line="276" w:lineRule="auto"/>
        <w:jc w:val="both"/>
        <w:rPr>
          <w:rFonts w:eastAsia="Times New Roman" w:cstheme="minorHAnsi"/>
          <w:color w:val="000000" w:themeColor="text1"/>
          <w:sz w:val="21"/>
          <w:szCs w:val="21"/>
          <w:lang w:eastAsia="fr-FR"/>
        </w:rPr>
      </w:pPr>
    </w:p>
    <w:p w14:paraId="76B10AA5" w14:textId="774E71B1" w:rsidR="007920DF" w:rsidRPr="007920DF" w:rsidRDefault="007920DF" w:rsidP="007920DF">
      <w:p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La Société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Ploërmel a ainsi </w:t>
      </w:r>
      <w:r w:rsidR="00013985">
        <w:rPr>
          <w:rFonts w:eastAsia="Times New Roman" w:cstheme="minorHAnsi"/>
          <w:color w:val="000000" w:themeColor="text1"/>
          <w:sz w:val="21"/>
          <w:szCs w:val="21"/>
          <w:lang w:eastAsia="fr-FR"/>
        </w:rPr>
        <w:t>souhaité</w:t>
      </w:r>
      <w:r>
        <w:rPr>
          <w:rFonts w:eastAsia="Times New Roman" w:cstheme="minorHAnsi"/>
          <w:color w:val="000000" w:themeColor="text1"/>
          <w:sz w:val="21"/>
          <w:szCs w:val="21"/>
          <w:lang w:eastAsia="fr-FR"/>
        </w:rPr>
        <w:t xml:space="preserve"> engager </w:t>
      </w:r>
      <w:r w:rsidRPr="007920DF">
        <w:rPr>
          <w:rFonts w:eastAsia="Times New Roman" w:cstheme="minorHAnsi"/>
          <w:color w:val="000000" w:themeColor="text1"/>
          <w:sz w:val="21"/>
          <w:szCs w:val="21"/>
          <w:lang w:eastAsia="fr-FR"/>
        </w:rPr>
        <w:t>une négociation sur l’égalité professionnelle entre les femmes et les hommes destinée à, d’une part, évaluer les objectifs fixés et les mesures prises au cours de l’année écoulée et, d’autre part, pour l’année à venir, déterminer, sur la base de critères clairs, précis et opérationnels :</w:t>
      </w:r>
    </w:p>
    <w:p w14:paraId="00F25E78" w14:textId="2B423A7B" w:rsidR="007920DF" w:rsidRPr="007920DF" w:rsidRDefault="007920DF" w:rsidP="007920DF">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7920DF">
        <w:rPr>
          <w:rFonts w:eastAsia="Times New Roman" w:cstheme="minorHAnsi"/>
          <w:color w:val="000000" w:themeColor="text1"/>
          <w:sz w:val="21"/>
          <w:szCs w:val="21"/>
          <w:lang w:eastAsia="fr-FR"/>
        </w:rPr>
        <w:t>Les objectifs de progression prévus et les indicateurs chiffrés associés,</w:t>
      </w:r>
    </w:p>
    <w:p w14:paraId="6D1EE540" w14:textId="121C487A" w:rsidR="007920DF" w:rsidRPr="007920DF" w:rsidRDefault="007920DF" w:rsidP="007920DF">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7920DF">
        <w:rPr>
          <w:rFonts w:eastAsia="Times New Roman" w:cstheme="minorHAnsi"/>
          <w:color w:val="000000" w:themeColor="text1"/>
          <w:sz w:val="21"/>
          <w:szCs w:val="21"/>
          <w:lang w:eastAsia="fr-FR"/>
        </w:rPr>
        <w:t>La définition qualitative et quantitative des actions permettant d’atteindre ces objectifs,</w:t>
      </w:r>
    </w:p>
    <w:p w14:paraId="425EBEE2" w14:textId="158A16FB" w:rsidR="007920DF" w:rsidRPr="007920DF" w:rsidRDefault="007920DF" w:rsidP="007920DF">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7920DF">
        <w:rPr>
          <w:rFonts w:eastAsia="Times New Roman" w:cstheme="minorHAnsi"/>
          <w:color w:val="000000" w:themeColor="text1"/>
          <w:sz w:val="21"/>
          <w:szCs w:val="21"/>
          <w:lang w:eastAsia="fr-FR"/>
        </w:rPr>
        <w:t>L’évaluation du coût de ces actions.</w:t>
      </w:r>
    </w:p>
    <w:p w14:paraId="5C42FF92" w14:textId="77777777" w:rsidR="001A655F" w:rsidRDefault="001A655F" w:rsidP="001A655F">
      <w:pPr>
        <w:tabs>
          <w:tab w:val="left" w:pos="1065"/>
        </w:tabs>
        <w:spacing w:after="0" w:line="276" w:lineRule="auto"/>
        <w:jc w:val="both"/>
        <w:rPr>
          <w:rFonts w:eastAsia="Times New Roman" w:cstheme="minorHAnsi"/>
          <w:color w:val="000000" w:themeColor="text1"/>
          <w:sz w:val="21"/>
          <w:szCs w:val="21"/>
          <w:lang w:eastAsia="fr-FR"/>
        </w:rPr>
      </w:pPr>
    </w:p>
    <w:p w14:paraId="4D3FAF01" w14:textId="77777777" w:rsidR="007920DF" w:rsidRPr="007920DF" w:rsidRDefault="007920DF" w:rsidP="007920DF">
      <w:p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Aux termes de l’article R. 2242-2 du Code du travail :</w:t>
      </w:r>
    </w:p>
    <w:p w14:paraId="1F299CA5" w14:textId="6132F092" w:rsidR="007920DF" w:rsidRPr="007920DF" w:rsidRDefault="007920DF" w:rsidP="007920DF">
      <w:pPr>
        <w:numPr>
          <w:ilvl w:val="0"/>
          <w:numId w:val="38"/>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Les objectifs de progression et les actions permettant de les atteindre doivent porter sur au moins trois des domaines d’action</w:t>
      </w:r>
      <w:r w:rsidR="00156A85">
        <w:rPr>
          <w:rFonts w:eastAsia="Times New Roman" w:cstheme="minorHAnsi"/>
          <w:iCs/>
          <w:color w:val="000000" w:themeColor="text1"/>
          <w:sz w:val="21"/>
          <w:szCs w:val="21"/>
          <w:lang w:eastAsia="fr-FR"/>
        </w:rPr>
        <w:t xml:space="preserve"> (dans les entreprises de moins de 300 salariés)</w:t>
      </w:r>
      <w:r w:rsidRPr="007920DF">
        <w:rPr>
          <w:rFonts w:eastAsia="Times New Roman" w:cstheme="minorHAnsi"/>
          <w:iCs/>
          <w:color w:val="000000" w:themeColor="text1"/>
          <w:sz w:val="21"/>
          <w:szCs w:val="21"/>
          <w:lang w:eastAsia="fr-FR"/>
        </w:rPr>
        <w:t xml:space="preserve"> suivants : </w:t>
      </w:r>
    </w:p>
    <w:p w14:paraId="1A6B3345"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Embauche, </w:t>
      </w:r>
    </w:p>
    <w:p w14:paraId="1D9AA2EE"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Formation, </w:t>
      </w:r>
    </w:p>
    <w:p w14:paraId="5069352A"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Promotion professionnelle, </w:t>
      </w:r>
    </w:p>
    <w:p w14:paraId="6F2968A4"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Qualification, </w:t>
      </w:r>
    </w:p>
    <w:p w14:paraId="22A05A5C"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Classification, </w:t>
      </w:r>
    </w:p>
    <w:p w14:paraId="7CB73BC8"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Conditions de travail, </w:t>
      </w:r>
    </w:p>
    <w:p w14:paraId="1C7D68FC"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Sécurité et santé au travail, </w:t>
      </w:r>
    </w:p>
    <w:p w14:paraId="123152CF"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Rémunération effective, </w:t>
      </w:r>
    </w:p>
    <w:p w14:paraId="094278B7" w14:textId="77777777" w:rsidR="007920DF" w:rsidRPr="007920DF" w:rsidRDefault="007920DF" w:rsidP="007920DF">
      <w:pPr>
        <w:numPr>
          <w:ilvl w:val="0"/>
          <w:numId w:val="39"/>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 xml:space="preserve">Articulation entre l’activité professionnelle et la vie personnelle et familiale ; </w:t>
      </w:r>
    </w:p>
    <w:p w14:paraId="561DA9B8" w14:textId="77777777" w:rsidR="007920DF" w:rsidRPr="007920DF" w:rsidRDefault="007920DF" w:rsidP="007920DF">
      <w:pPr>
        <w:numPr>
          <w:ilvl w:val="0"/>
          <w:numId w:val="38"/>
        </w:numPr>
        <w:tabs>
          <w:tab w:val="left" w:pos="1065"/>
        </w:tabs>
        <w:spacing w:after="0" w:line="276" w:lineRule="auto"/>
        <w:jc w:val="both"/>
        <w:rPr>
          <w:rFonts w:eastAsia="Times New Roman" w:cstheme="minorHAnsi"/>
          <w:iCs/>
          <w:color w:val="000000" w:themeColor="text1"/>
          <w:sz w:val="21"/>
          <w:szCs w:val="21"/>
          <w:lang w:eastAsia="fr-FR"/>
        </w:rPr>
      </w:pPr>
      <w:r w:rsidRPr="007920DF">
        <w:rPr>
          <w:rFonts w:eastAsia="Times New Roman" w:cstheme="minorHAnsi"/>
          <w:iCs/>
          <w:color w:val="000000" w:themeColor="text1"/>
          <w:sz w:val="21"/>
          <w:szCs w:val="21"/>
          <w:lang w:eastAsia="fr-FR"/>
        </w:rPr>
        <w:t>La rémunération effective étant obligatoirement comprise dans les domaines d’action retenus.</w:t>
      </w:r>
    </w:p>
    <w:p w14:paraId="14845975" w14:textId="77777777" w:rsidR="007920DF" w:rsidRDefault="007920DF" w:rsidP="001A655F">
      <w:pPr>
        <w:tabs>
          <w:tab w:val="left" w:pos="1065"/>
        </w:tabs>
        <w:spacing w:after="0" w:line="276" w:lineRule="auto"/>
        <w:jc w:val="both"/>
        <w:rPr>
          <w:rFonts w:eastAsia="Times New Roman" w:cstheme="minorHAnsi"/>
          <w:color w:val="000000" w:themeColor="text1"/>
          <w:sz w:val="21"/>
          <w:szCs w:val="21"/>
          <w:lang w:eastAsia="fr-FR"/>
        </w:rPr>
      </w:pPr>
    </w:p>
    <w:p w14:paraId="11536453" w14:textId="77777777" w:rsidR="001A655F" w:rsidRPr="00950D8A" w:rsidRDefault="001A655F" w:rsidP="001A655F">
      <w:pPr>
        <w:tabs>
          <w:tab w:val="left" w:pos="1065"/>
        </w:tabs>
        <w:spacing w:after="0" w:line="276" w:lineRule="auto"/>
        <w:jc w:val="both"/>
        <w:rPr>
          <w:rFonts w:eastAsia="Times New Roman" w:cstheme="minorHAnsi"/>
          <w:color w:val="000000" w:themeColor="text1"/>
          <w:sz w:val="21"/>
          <w:szCs w:val="21"/>
          <w:lang w:eastAsia="fr-FR"/>
        </w:rPr>
      </w:pPr>
      <w:r w:rsidRPr="00950D8A">
        <w:rPr>
          <w:rFonts w:eastAsia="Times New Roman" w:cstheme="minorHAnsi"/>
          <w:color w:val="000000" w:themeColor="text1"/>
          <w:sz w:val="21"/>
          <w:szCs w:val="21"/>
          <w:lang w:eastAsia="fr-FR"/>
        </w:rPr>
        <w:t xml:space="preserve">Dans ce cadre, au regard des éléments de diagnostic fournis, les parties conviennent de mettre en place des actions concrètes afin de : </w:t>
      </w:r>
    </w:p>
    <w:p w14:paraId="473C874A" w14:textId="340DA062" w:rsidR="001A655F" w:rsidRPr="00950D8A" w:rsidRDefault="001A655F" w:rsidP="001A655F">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950D8A">
        <w:rPr>
          <w:rFonts w:eastAsia="Times New Roman" w:cstheme="minorHAnsi"/>
          <w:color w:val="000000" w:themeColor="text1"/>
          <w:sz w:val="21"/>
          <w:szCs w:val="21"/>
          <w:lang w:eastAsia="fr-FR"/>
        </w:rPr>
        <w:t>Améliorer l'égalité professionnelle dans le recrutement</w:t>
      </w:r>
      <w:r w:rsidR="007920DF">
        <w:rPr>
          <w:rFonts w:eastAsia="Times New Roman" w:cstheme="minorHAnsi"/>
          <w:color w:val="000000" w:themeColor="text1"/>
          <w:sz w:val="21"/>
          <w:szCs w:val="21"/>
          <w:lang w:eastAsia="fr-FR"/>
        </w:rPr>
        <w:t xml:space="preserve"> (embauche)</w:t>
      </w:r>
      <w:r>
        <w:rPr>
          <w:rFonts w:eastAsia="Times New Roman" w:cstheme="minorHAnsi"/>
          <w:color w:val="000000" w:themeColor="text1"/>
          <w:sz w:val="21"/>
          <w:szCs w:val="21"/>
          <w:lang w:eastAsia="fr-FR"/>
        </w:rPr>
        <w:t> ;</w:t>
      </w:r>
    </w:p>
    <w:p w14:paraId="781EF221" w14:textId="1EA14B3F" w:rsidR="001A655F" w:rsidRPr="00950D8A" w:rsidRDefault="001A655F" w:rsidP="001A655F">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950D8A">
        <w:rPr>
          <w:rFonts w:eastAsia="Times New Roman" w:cstheme="minorHAnsi"/>
          <w:color w:val="000000" w:themeColor="text1"/>
          <w:sz w:val="21"/>
          <w:szCs w:val="21"/>
          <w:lang w:eastAsia="fr-FR"/>
        </w:rPr>
        <w:t>Assurer une évolution professionnelle identique aux femmes et aux hommes</w:t>
      </w:r>
      <w:r>
        <w:rPr>
          <w:rFonts w:eastAsia="Times New Roman" w:cstheme="minorHAnsi"/>
          <w:color w:val="000000" w:themeColor="text1"/>
          <w:sz w:val="21"/>
          <w:szCs w:val="21"/>
          <w:lang w:eastAsia="fr-FR"/>
        </w:rPr>
        <w:t> </w:t>
      </w:r>
      <w:r w:rsidR="007920DF">
        <w:rPr>
          <w:rFonts w:eastAsia="Times New Roman" w:cstheme="minorHAnsi"/>
          <w:color w:val="000000" w:themeColor="text1"/>
          <w:sz w:val="21"/>
          <w:szCs w:val="21"/>
          <w:lang w:eastAsia="fr-FR"/>
        </w:rPr>
        <w:t xml:space="preserve">(promotion professionnelle) </w:t>
      </w:r>
      <w:r>
        <w:rPr>
          <w:rFonts w:eastAsia="Times New Roman" w:cstheme="minorHAnsi"/>
          <w:color w:val="000000" w:themeColor="text1"/>
          <w:sz w:val="21"/>
          <w:szCs w:val="21"/>
          <w:lang w:eastAsia="fr-FR"/>
        </w:rPr>
        <w:t>;</w:t>
      </w:r>
    </w:p>
    <w:p w14:paraId="4ED1D446" w14:textId="2916D7ED" w:rsidR="001A655F" w:rsidRDefault="006A3851" w:rsidP="006A3851">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950D8A">
        <w:rPr>
          <w:rFonts w:eastAsia="Times New Roman" w:cstheme="minorHAnsi"/>
          <w:color w:val="000000" w:themeColor="text1"/>
          <w:sz w:val="21"/>
          <w:szCs w:val="21"/>
          <w:lang w:eastAsia="fr-FR"/>
        </w:rPr>
        <w:t>Garantir l'égalité salariale femmes-hommes</w:t>
      </w:r>
      <w:r w:rsidR="007920DF">
        <w:rPr>
          <w:rFonts w:eastAsia="Times New Roman" w:cstheme="minorHAnsi"/>
          <w:color w:val="000000" w:themeColor="text1"/>
          <w:sz w:val="21"/>
          <w:szCs w:val="21"/>
          <w:lang w:eastAsia="fr-FR"/>
        </w:rPr>
        <w:t xml:space="preserve"> (rémunération)</w:t>
      </w:r>
      <w:r>
        <w:rPr>
          <w:rFonts w:eastAsia="Times New Roman" w:cstheme="minorHAnsi"/>
          <w:color w:val="000000" w:themeColor="text1"/>
          <w:sz w:val="21"/>
          <w:szCs w:val="21"/>
          <w:lang w:eastAsia="fr-FR"/>
        </w:rPr>
        <w:t xml:space="preserve">. </w:t>
      </w:r>
    </w:p>
    <w:p w14:paraId="4188D94A" w14:textId="77777777" w:rsidR="008206A5" w:rsidRDefault="008206A5" w:rsidP="007920DF">
      <w:pPr>
        <w:tabs>
          <w:tab w:val="left" w:pos="1065"/>
        </w:tabs>
        <w:spacing w:after="0" w:line="276" w:lineRule="auto"/>
        <w:rPr>
          <w:rFonts w:eastAsia="Times New Roman" w:cstheme="minorHAnsi"/>
          <w:color w:val="000000" w:themeColor="text1"/>
          <w:sz w:val="21"/>
          <w:szCs w:val="21"/>
          <w:lang w:eastAsia="fr-FR"/>
        </w:rPr>
      </w:pPr>
    </w:p>
    <w:p w14:paraId="615BBF4C" w14:textId="3E8C6832" w:rsidR="007920DF" w:rsidRDefault="00DE2707" w:rsidP="007920DF">
      <w:pPr>
        <w:tabs>
          <w:tab w:val="left" w:pos="1065"/>
        </w:tabs>
        <w:spacing w:after="0" w:line="276" w:lineRule="auto"/>
        <w:jc w:val="both"/>
        <w:rPr>
          <w:rFonts w:eastAsia="Times New Roman" w:cstheme="minorHAnsi"/>
          <w:color w:val="000000" w:themeColor="text1"/>
          <w:sz w:val="21"/>
          <w:szCs w:val="21"/>
          <w:lang w:eastAsia="fr-FR"/>
        </w:rPr>
      </w:pPr>
      <w:r w:rsidRPr="00DE2707">
        <w:rPr>
          <w:rFonts w:eastAsia="Times New Roman" w:cstheme="minorHAnsi"/>
          <w:color w:val="000000" w:themeColor="text1"/>
          <w:sz w:val="21"/>
          <w:szCs w:val="21"/>
          <w:lang w:eastAsia="fr-FR"/>
        </w:rPr>
        <w:t>Une</w:t>
      </w:r>
      <w:r w:rsidR="007920DF" w:rsidRPr="00DE2707">
        <w:rPr>
          <w:rFonts w:eastAsia="Times New Roman" w:cstheme="minorHAnsi"/>
          <w:color w:val="000000" w:themeColor="text1"/>
          <w:sz w:val="21"/>
          <w:szCs w:val="21"/>
          <w:lang w:eastAsia="fr-FR"/>
        </w:rPr>
        <w:t xml:space="preserve"> réunion de négociation </w:t>
      </w:r>
      <w:r w:rsidRPr="00DE2707">
        <w:rPr>
          <w:rFonts w:eastAsia="Times New Roman" w:cstheme="minorHAnsi"/>
          <w:color w:val="000000" w:themeColor="text1"/>
          <w:sz w:val="21"/>
          <w:szCs w:val="21"/>
          <w:lang w:eastAsia="fr-FR"/>
        </w:rPr>
        <w:t>a</w:t>
      </w:r>
      <w:r w:rsidR="007920DF" w:rsidRPr="00DE2707">
        <w:rPr>
          <w:rFonts w:eastAsia="Times New Roman" w:cstheme="minorHAnsi"/>
          <w:color w:val="000000" w:themeColor="text1"/>
          <w:sz w:val="21"/>
          <w:szCs w:val="21"/>
          <w:lang w:eastAsia="fr-FR"/>
        </w:rPr>
        <w:t xml:space="preserve"> été organisée</w:t>
      </w:r>
      <w:r w:rsidR="007946DC">
        <w:rPr>
          <w:rFonts w:eastAsia="Times New Roman" w:cstheme="minorHAnsi"/>
          <w:color w:val="000000" w:themeColor="text1"/>
          <w:sz w:val="21"/>
          <w:szCs w:val="21"/>
          <w:lang w:eastAsia="fr-FR"/>
        </w:rPr>
        <w:t xml:space="preserve"> le mardi 17 mars 2026</w:t>
      </w:r>
      <w:r w:rsidR="007920DF" w:rsidRPr="00DE2707">
        <w:rPr>
          <w:rFonts w:eastAsia="Times New Roman" w:cstheme="minorHAnsi"/>
          <w:color w:val="000000" w:themeColor="text1"/>
          <w:sz w:val="21"/>
          <w:szCs w:val="21"/>
          <w:lang w:eastAsia="fr-FR"/>
        </w:rPr>
        <w:t xml:space="preserve"> et le présent accord d’entreprise vise ainsi à retranscrire le résultat de ces discussions et négociations.</w:t>
      </w:r>
    </w:p>
    <w:p w14:paraId="219B2878" w14:textId="77777777" w:rsidR="007920DF" w:rsidRDefault="007920DF" w:rsidP="007920DF">
      <w:pPr>
        <w:tabs>
          <w:tab w:val="left" w:pos="1065"/>
        </w:tabs>
        <w:spacing w:after="0" w:line="276" w:lineRule="auto"/>
        <w:rPr>
          <w:rFonts w:eastAsia="Times New Roman" w:cstheme="minorHAnsi"/>
          <w:color w:val="000000" w:themeColor="text1"/>
          <w:sz w:val="21"/>
          <w:szCs w:val="21"/>
          <w:lang w:eastAsia="fr-FR"/>
        </w:rPr>
      </w:pPr>
    </w:p>
    <w:p w14:paraId="613746F3"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2DF42317"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4A418D2C"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27FAA5C" w14:textId="77777777" w:rsidR="009C46D6" w:rsidRDefault="009C46D6" w:rsidP="007920DF">
      <w:pPr>
        <w:tabs>
          <w:tab w:val="left" w:pos="1065"/>
        </w:tabs>
        <w:spacing w:after="0" w:line="276" w:lineRule="auto"/>
        <w:rPr>
          <w:rFonts w:eastAsia="Times New Roman" w:cstheme="minorHAnsi"/>
          <w:color w:val="000000" w:themeColor="text1"/>
          <w:sz w:val="21"/>
          <w:szCs w:val="21"/>
          <w:lang w:eastAsia="fr-FR"/>
        </w:rPr>
      </w:pPr>
    </w:p>
    <w:p w14:paraId="58916086" w14:textId="77777777" w:rsidR="009C46D6" w:rsidRDefault="009C46D6" w:rsidP="007920DF">
      <w:pPr>
        <w:tabs>
          <w:tab w:val="left" w:pos="1065"/>
        </w:tabs>
        <w:spacing w:after="0" w:line="276" w:lineRule="auto"/>
        <w:rPr>
          <w:rFonts w:eastAsia="Times New Roman" w:cstheme="minorHAnsi"/>
          <w:color w:val="000000" w:themeColor="text1"/>
          <w:sz w:val="21"/>
          <w:szCs w:val="21"/>
          <w:lang w:eastAsia="fr-FR"/>
        </w:rPr>
      </w:pPr>
    </w:p>
    <w:p w14:paraId="3B0601A4"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0C17D3E2"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3A682C2" w14:textId="77777777" w:rsidR="00013985" w:rsidRDefault="00013985" w:rsidP="007920DF">
      <w:pPr>
        <w:tabs>
          <w:tab w:val="left" w:pos="1065"/>
        </w:tabs>
        <w:spacing w:after="0" w:line="276" w:lineRule="auto"/>
        <w:rPr>
          <w:rFonts w:eastAsia="Times New Roman" w:cstheme="minorHAnsi"/>
          <w:color w:val="000000" w:themeColor="text1"/>
          <w:sz w:val="21"/>
          <w:szCs w:val="21"/>
          <w:lang w:eastAsia="fr-FR"/>
        </w:rPr>
      </w:pPr>
    </w:p>
    <w:p w14:paraId="2CDA1A40" w14:textId="08AFF9D6" w:rsidR="00013985" w:rsidRPr="004C7EC0" w:rsidRDefault="00013985" w:rsidP="00013985">
      <w:pPr>
        <w:pBdr>
          <w:bottom w:val="single" w:sz="4" w:space="1" w:color="auto"/>
        </w:pBdr>
        <w:tabs>
          <w:tab w:val="left" w:pos="1065"/>
        </w:tabs>
        <w:spacing w:after="0" w:line="276" w:lineRule="auto"/>
        <w:jc w:val="center"/>
        <w:rPr>
          <w:rFonts w:eastAsia="Times New Roman" w:cstheme="minorHAnsi"/>
          <w:color w:val="000000" w:themeColor="text1"/>
          <w:lang w:eastAsia="fr-FR"/>
        </w:rPr>
      </w:pPr>
      <w:r w:rsidRPr="004C7EC0">
        <w:rPr>
          <w:rFonts w:eastAsia="Times New Roman" w:cstheme="minorHAnsi"/>
          <w:color w:val="000000" w:themeColor="text1"/>
          <w:lang w:eastAsia="fr-FR"/>
        </w:rPr>
        <w:lastRenderedPageBreak/>
        <w:t>EVALUATION DES OBJECTIFS FIXES ET DES MESURES PRISES AU COURS DE L’ANNEE ECOULEE</w:t>
      </w:r>
    </w:p>
    <w:p w14:paraId="4D0554B4" w14:textId="77777777" w:rsidR="00013985" w:rsidRDefault="00013985" w:rsidP="00013985">
      <w:pPr>
        <w:jc w:val="both"/>
        <w:rPr>
          <w:lang w:eastAsia="fr-FR"/>
        </w:rPr>
      </w:pPr>
    </w:p>
    <w:p w14:paraId="75DDD97D" w14:textId="290201A1" w:rsidR="00013985" w:rsidRDefault="00013985" w:rsidP="00013985">
      <w:pPr>
        <w:jc w:val="both"/>
        <w:rPr>
          <w:lang w:eastAsia="fr-FR"/>
        </w:rPr>
      </w:pPr>
      <w:r w:rsidRPr="00013985">
        <w:rPr>
          <w:lang w:eastAsia="fr-FR"/>
        </w:rPr>
        <w:t>Sont décrits ci-après les mesures prises au cours de l'année écoulée en vue d'assurer l'égalité professionnelle</w:t>
      </w:r>
      <w:r>
        <w:rPr>
          <w:lang w:eastAsia="fr-FR"/>
        </w:rPr>
        <w:t xml:space="preserve">, </w:t>
      </w:r>
      <w:r w:rsidRPr="00013985">
        <w:rPr>
          <w:lang w:eastAsia="fr-FR"/>
        </w:rPr>
        <w:t xml:space="preserve">le bilan des actions de l'année </w:t>
      </w:r>
      <w:r>
        <w:rPr>
          <w:lang w:eastAsia="fr-FR"/>
        </w:rPr>
        <w:t>é</w:t>
      </w:r>
      <w:r w:rsidRPr="00013985">
        <w:rPr>
          <w:lang w:eastAsia="fr-FR"/>
        </w:rPr>
        <w:t>coulé</w:t>
      </w:r>
      <w:r>
        <w:rPr>
          <w:lang w:eastAsia="fr-FR"/>
        </w:rPr>
        <w:t xml:space="preserve">e, </w:t>
      </w:r>
      <w:r w:rsidRPr="00013985">
        <w:rPr>
          <w:lang w:eastAsia="fr-FR"/>
        </w:rPr>
        <w:t>l'évaluation du niveau de réalisation des objectifs sur la base des indicateurs retenus ainsi que des explications sur les actions prévues non réalisées</w:t>
      </w:r>
      <w:r>
        <w:rPr>
          <w:lang w:eastAsia="fr-FR"/>
        </w:rPr>
        <w:t xml:space="preserve">. </w:t>
      </w:r>
    </w:p>
    <w:p w14:paraId="65421AAE" w14:textId="17095F66" w:rsidR="00013985" w:rsidRPr="00D23B38" w:rsidRDefault="00013985" w:rsidP="00013985">
      <w:pPr>
        <w:pStyle w:val="Paragraphedeliste"/>
        <w:numPr>
          <w:ilvl w:val="0"/>
          <w:numId w:val="45"/>
        </w:numPr>
        <w:rPr>
          <w:lang w:eastAsia="fr-FR"/>
        </w:rPr>
      </w:pPr>
      <w:r w:rsidRPr="00D23B38">
        <w:rPr>
          <w:lang w:eastAsia="fr-FR"/>
        </w:rPr>
        <w:t xml:space="preserve">Mesures prises </w:t>
      </w:r>
    </w:p>
    <w:p w14:paraId="3D7A95C9" w14:textId="11D8A6C2" w:rsidR="009D64ED" w:rsidRDefault="00013985" w:rsidP="00013985">
      <w:pPr>
        <w:jc w:val="both"/>
        <w:rPr>
          <w:highlight w:val="yellow"/>
          <w:lang w:eastAsia="fr-FR"/>
        </w:rPr>
      </w:pPr>
      <w:r w:rsidRPr="00D23B38">
        <w:rPr>
          <w:lang w:eastAsia="fr-FR"/>
        </w:rPr>
        <w:t>Au cours de l'année écoulée, plusieurs mesures ont été prises en vue d'assurer l'égalité professionnelle entre les femmes et les hommes dans l'entreprise</w:t>
      </w:r>
      <w:r w:rsidR="009D64ED" w:rsidRPr="00D23B38">
        <w:rPr>
          <w:lang w:eastAsia="fr-FR"/>
        </w:rPr>
        <w:t>.</w:t>
      </w:r>
      <w:r w:rsidR="00F5090F" w:rsidRPr="00D23B38">
        <w:t xml:space="preserve"> </w:t>
      </w:r>
      <w:r w:rsidR="00F5090F" w:rsidRPr="00D23B38">
        <w:rPr>
          <w:lang w:eastAsia="fr-FR"/>
        </w:rPr>
        <w:t>Notamment</w:t>
      </w:r>
      <w:r w:rsidR="00F5090F" w:rsidRPr="00F5090F">
        <w:rPr>
          <w:lang w:eastAsia="fr-FR"/>
        </w:rPr>
        <w:t>, la principale mesure a été la réalisation d’une analyse spécifique des écarts de rémunération avec la mise en place d’actions correctives (par le biais d’augmentations individuelles). Un travail sur les offres de recrutement a également été initié</w:t>
      </w:r>
      <w:r w:rsidR="00D0524E">
        <w:rPr>
          <w:lang w:eastAsia="fr-FR"/>
        </w:rPr>
        <w:t>.</w:t>
      </w:r>
    </w:p>
    <w:p w14:paraId="72419995" w14:textId="662EA4C7" w:rsidR="00013985" w:rsidRDefault="00013985" w:rsidP="00013985">
      <w:pPr>
        <w:pStyle w:val="Paragraphedeliste"/>
        <w:numPr>
          <w:ilvl w:val="0"/>
          <w:numId w:val="45"/>
        </w:numPr>
        <w:rPr>
          <w:lang w:eastAsia="fr-FR"/>
        </w:rPr>
      </w:pPr>
      <w:r>
        <w:rPr>
          <w:lang w:eastAsia="fr-FR"/>
        </w:rPr>
        <w:t xml:space="preserve">Bilan sur l’année écoulée </w:t>
      </w:r>
    </w:p>
    <w:p w14:paraId="59ADCE5B" w14:textId="1C1D3D77" w:rsidR="00013985" w:rsidRDefault="00013985" w:rsidP="00013985">
      <w:pPr>
        <w:jc w:val="both"/>
        <w:rPr>
          <w:lang w:eastAsia="fr-FR"/>
        </w:rPr>
      </w:pPr>
      <w:r w:rsidRPr="00013985">
        <w:rPr>
          <w:lang w:eastAsia="fr-FR"/>
        </w:rPr>
        <w:t xml:space="preserve">La mise en œuvre des mesures visées ci-dessus a permis d'améliorer la situation respective des femmes et des hommes ainsi que du résultat de leur </w:t>
      </w:r>
      <w:r>
        <w:rPr>
          <w:lang w:eastAsia="fr-FR"/>
        </w:rPr>
        <w:t>in</w:t>
      </w:r>
      <w:r w:rsidRPr="00013985">
        <w:rPr>
          <w:lang w:eastAsia="fr-FR"/>
        </w:rPr>
        <w:t>dex égalité professionnelle femmes hommes</w:t>
      </w:r>
      <w:r>
        <w:rPr>
          <w:lang w:eastAsia="fr-FR"/>
        </w:rPr>
        <w:t xml:space="preserve"> (</w:t>
      </w:r>
      <w:r w:rsidRPr="00013985">
        <w:rPr>
          <w:lang w:eastAsia="fr-FR"/>
        </w:rPr>
        <w:t>résultat</w:t>
      </w:r>
      <w:r>
        <w:rPr>
          <w:lang w:eastAsia="fr-FR"/>
        </w:rPr>
        <w:t xml:space="preserve"> 9</w:t>
      </w:r>
      <w:r w:rsidR="00205746">
        <w:rPr>
          <w:lang w:eastAsia="fr-FR"/>
        </w:rPr>
        <w:t>8</w:t>
      </w:r>
      <w:r>
        <w:rPr>
          <w:lang w:eastAsia="fr-FR"/>
        </w:rPr>
        <w:t xml:space="preserve">/100 </w:t>
      </w:r>
      <w:r w:rsidRPr="00013985">
        <w:rPr>
          <w:lang w:eastAsia="fr-FR"/>
        </w:rPr>
        <w:t>établi en 202</w:t>
      </w:r>
      <w:r w:rsidR="00205746">
        <w:rPr>
          <w:lang w:eastAsia="fr-FR"/>
        </w:rPr>
        <w:t>6</w:t>
      </w:r>
      <w:r>
        <w:rPr>
          <w:lang w:eastAsia="fr-FR"/>
        </w:rPr>
        <w:t xml:space="preserve"> </w:t>
      </w:r>
      <w:r w:rsidRPr="00013985">
        <w:rPr>
          <w:lang w:eastAsia="fr-FR"/>
        </w:rPr>
        <w:t>au titre de l'année 202</w:t>
      </w:r>
      <w:r w:rsidR="00205746">
        <w:rPr>
          <w:lang w:eastAsia="fr-FR"/>
        </w:rPr>
        <w:t>5</w:t>
      </w:r>
      <w:r>
        <w:rPr>
          <w:lang w:eastAsia="fr-FR"/>
        </w:rPr>
        <w:t xml:space="preserve">). </w:t>
      </w:r>
    </w:p>
    <w:p w14:paraId="7BD2622E" w14:textId="77777777" w:rsidR="00013985" w:rsidRDefault="00013985" w:rsidP="00013985">
      <w:pPr>
        <w:jc w:val="both"/>
        <w:rPr>
          <w:lang w:eastAsia="fr-FR"/>
        </w:rPr>
      </w:pPr>
      <w:r w:rsidRPr="00013985">
        <w:rPr>
          <w:lang w:eastAsia="fr-FR"/>
        </w:rPr>
        <w:t>Si l'examen de la situation de la société</w:t>
      </w:r>
      <w:r>
        <w:rPr>
          <w:lang w:eastAsia="fr-FR"/>
        </w:rPr>
        <w:t xml:space="preserve"> </w:t>
      </w:r>
      <w:proofErr w:type="spellStart"/>
      <w:r>
        <w:rPr>
          <w:lang w:eastAsia="fr-FR"/>
        </w:rPr>
        <w:t>NextPharma</w:t>
      </w:r>
      <w:proofErr w:type="spellEnd"/>
      <w:r>
        <w:rPr>
          <w:lang w:eastAsia="fr-FR"/>
        </w:rPr>
        <w:t xml:space="preserve"> Ploërmel </w:t>
      </w:r>
      <w:r w:rsidRPr="00013985">
        <w:rPr>
          <w:lang w:eastAsia="fr-FR"/>
        </w:rPr>
        <w:t>pour l'année écoulée n'a pas révélé de différence de traitement significative entre les femmes et les hommes</w:t>
      </w:r>
      <w:r>
        <w:rPr>
          <w:lang w:eastAsia="fr-FR"/>
        </w:rPr>
        <w:t xml:space="preserve">, </w:t>
      </w:r>
      <w:r w:rsidRPr="00013985">
        <w:rPr>
          <w:lang w:eastAsia="fr-FR"/>
        </w:rPr>
        <w:t>il est néanmoins apparu que des voies d'amélioration pouvaient encore être trouvées</w:t>
      </w:r>
      <w:r>
        <w:rPr>
          <w:lang w:eastAsia="fr-FR"/>
        </w:rPr>
        <w:t xml:space="preserve">, </w:t>
      </w:r>
      <w:r w:rsidRPr="00013985">
        <w:rPr>
          <w:lang w:eastAsia="fr-FR"/>
        </w:rPr>
        <w:t>au bénéfice des femmes et des hommes</w:t>
      </w:r>
      <w:r>
        <w:rPr>
          <w:lang w:eastAsia="fr-FR"/>
        </w:rPr>
        <w:t xml:space="preserve">. </w:t>
      </w:r>
    </w:p>
    <w:p w14:paraId="510D78D8" w14:textId="77777777" w:rsidR="00013985" w:rsidRDefault="00013985" w:rsidP="00013985">
      <w:pPr>
        <w:jc w:val="both"/>
        <w:rPr>
          <w:lang w:eastAsia="fr-FR"/>
        </w:rPr>
      </w:pPr>
    </w:p>
    <w:p w14:paraId="0CE1D34F" w14:textId="77777777" w:rsidR="00013985" w:rsidRDefault="00013985" w:rsidP="00013985">
      <w:pPr>
        <w:jc w:val="both"/>
        <w:rPr>
          <w:lang w:eastAsia="fr-FR"/>
        </w:rPr>
      </w:pPr>
      <w:r w:rsidRPr="00013985">
        <w:rPr>
          <w:lang w:eastAsia="fr-FR"/>
        </w:rPr>
        <w:t>C'est donc dans cet esprit que le présent accord a été élaboré</w:t>
      </w:r>
      <w:r>
        <w:rPr>
          <w:lang w:eastAsia="fr-FR"/>
        </w:rPr>
        <w:t xml:space="preserve">. </w:t>
      </w:r>
    </w:p>
    <w:p w14:paraId="48DEB5EE" w14:textId="77777777" w:rsidR="00013985" w:rsidRDefault="00013985" w:rsidP="007920DF">
      <w:pPr>
        <w:tabs>
          <w:tab w:val="left" w:pos="1065"/>
        </w:tabs>
        <w:spacing w:after="0" w:line="276" w:lineRule="auto"/>
        <w:rPr>
          <w:rFonts w:eastAsia="Times New Roman" w:cstheme="minorHAnsi"/>
          <w:color w:val="000000" w:themeColor="text1"/>
          <w:sz w:val="21"/>
          <w:szCs w:val="21"/>
          <w:lang w:eastAsia="fr-FR"/>
        </w:rPr>
      </w:pPr>
    </w:p>
    <w:p w14:paraId="151D5754" w14:textId="77777777" w:rsidR="007E04E4" w:rsidRDefault="007E04E4" w:rsidP="007920DF">
      <w:pPr>
        <w:tabs>
          <w:tab w:val="left" w:pos="1065"/>
        </w:tabs>
        <w:spacing w:after="0" w:line="276" w:lineRule="auto"/>
        <w:rPr>
          <w:rFonts w:eastAsia="Times New Roman" w:cstheme="minorHAnsi"/>
          <w:color w:val="000000" w:themeColor="text1"/>
          <w:sz w:val="21"/>
          <w:szCs w:val="21"/>
          <w:lang w:eastAsia="fr-FR"/>
        </w:rPr>
      </w:pPr>
    </w:p>
    <w:p w14:paraId="6DBDCB98" w14:textId="77777777" w:rsidR="007E04E4" w:rsidRDefault="007E04E4" w:rsidP="007920DF">
      <w:pPr>
        <w:tabs>
          <w:tab w:val="left" w:pos="1065"/>
        </w:tabs>
        <w:spacing w:after="0" w:line="276" w:lineRule="auto"/>
        <w:rPr>
          <w:rFonts w:eastAsia="Times New Roman" w:cstheme="minorHAnsi"/>
          <w:color w:val="000000" w:themeColor="text1"/>
          <w:sz w:val="21"/>
          <w:szCs w:val="21"/>
          <w:lang w:eastAsia="fr-FR"/>
        </w:rPr>
      </w:pPr>
    </w:p>
    <w:p w14:paraId="02BD1F6E" w14:textId="77777777" w:rsidR="007E04E4" w:rsidRDefault="007E04E4" w:rsidP="007920DF">
      <w:pPr>
        <w:tabs>
          <w:tab w:val="left" w:pos="1065"/>
        </w:tabs>
        <w:spacing w:after="0" w:line="276" w:lineRule="auto"/>
        <w:rPr>
          <w:rFonts w:eastAsia="Times New Roman" w:cstheme="minorHAnsi"/>
          <w:color w:val="000000" w:themeColor="text1"/>
          <w:sz w:val="21"/>
          <w:szCs w:val="21"/>
          <w:lang w:eastAsia="fr-FR"/>
        </w:rPr>
      </w:pPr>
    </w:p>
    <w:p w14:paraId="65DEA525"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248CC100"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F6551EF"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D34E3C5"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EF99496"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094C3C6A"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0D274338"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3925D0B"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35C80C73"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4A3D619F"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63DBBD24"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4CBB8108"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72A648DD" w14:textId="77777777" w:rsidR="00FF0855" w:rsidRDefault="00FF0855" w:rsidP="007920DF">
      <w:pPr>
        <w:tabs>
          <w:tab w:val="left" w:pos="1065"/>
        </w:tabs>
        <w:spacing w:after="0" w:line="276" w:lineRule="auto"/>
        <w:rPr>
          <w:rFonts w:eastAsia="Times New Roman" w:cstheme="minorHAnsi"/>
          <w:color w:val="000000" w:themeColor="text1"/>
          <w:sz w:val="21"/>
          <w:szCs w:val="21"/>
          <w:lang w:eastAsia="fr-FR"/>
        </w:rPr>
      </w:pPr>
    </w:p>
    <w:p w14:paraId="5BA09F5A" w14:textId="77777777" w:rsidR="00D23B38" w:rsidRDefault="00D23B38" w:rsidP="007920DF">
      <w:pPr>
        <w:tabs>
          <w:tab w:val="left" w:pos="1065"/>
        </w:tabs>
        <w:spacing w:after="0" w:line="276" w:lineRule="auto"/>
        <w:rPr>
          <w:rFonts w:eastAsia="Times New Roman" w:cstheme="minorHAnsi"/>
          <w:color w:val="000000" w:themeColor="text1"/>
          <w:sz w:val="21"/>
          <w:szCs w:val="21"/>
          <w:lang w:eastAsia="fr-FR"/>
        </w:rPr>
      </w:pPr>
    </w:p>
    <w:p w14:paraId="04E503B6" w14:textId="77777777" w:rsidR="00D23B38" w:rsidRDefault="00D23B38" w:rsidP="007920DF">
      <w:pPr>
        <w:tabs>
          <w:tab w:val="left" w:pos="1065"/>
        </w:tabs>
        <w:spacing w:after="0" w:line="276" w:lineRule="auto"/>
        <w:rPr>
          <w:rFonts w:eastAsia="Times New Roman" w:cstheme="minorHAnsi"/>
          <w:color w:val="000000" w:themeColor="text1"/>
          <w:sz w:val="21"/>
          <w:szCs w:val="21"/>
          <w:lang w:eastAsia="fr-FR"/>
        </w:rPr>
      </w:pPr>
    </w:p>
    <w:p w14:paraId="100FC41C" w14:textId="77777777" w:rsidR="00D23B38" w:rsidRDefault="00D23B38" w:rsidP="007920DF">
      <w:pPr>
        <w:tabs>
          <w:tab w:val="left" w:pos="1065"/>
        </w:tabs>
        <w:spacing w:after="0" w:line="276" w:lineRule="auto"/>
        <w:rPr>
          <w:rFonts w:eastAsia="Times New Roman" w:cstheme="minorHAnsi"/>
          <w:color w:val="000000" w:themeColor="text1"/>
          <w:sz w:val="21"/>
          <w:szCs w:val="21"/>
          <w:lang w:eastAsia="fr-FR"/>
        </w:rPr>
      </w:pPr>
    </w:p>
    <w:p w14:paraId="5C3C3F69" w14:textId="77777777" w:rsidR="004C7EC0" w:rsidRPr="007920DF" w:rsidRDefault="004C7EC0" w:rsidP="007920DF">
      <w:pPr>
        <w:tabs>
          <w:tab w:val="left" w:pos="1065"/>
        </w:tabs>
        <w:spacing w:after="0" w:line="276" w:lineRule="auto"/>
        <w:rPr>
          <w:rFonts w:eastAsia="Times New Roman" w:cstheme="minorHAnsi"/>
          <w:color w:val="000000" w:themeColor="text1"/>
          <w:sz w:val="21"/>
          <w:szCs w:val="21"/>
          <w:lang w:eastAsia="fr-FR"/>
        </w:rPr>
      </w:pPr>
    </w:p>
    <w:p w14:paraId="0E68DB7A" w14:textId="454BD288" w:rsidR="00D25115" w:rsidRDefault="00D25115" w:rsidP="00D25115">
      <w:pPr>
        <w:pStyle w:val="Titre1"/>
        <w:jc w:val="both"/>
        <w:rPr>
          <w:sz w:val="24"/>
          <w:szCs w:val="24"/>
          <w:lang w:eastAsia="fr-FR"/>
        </w:rPr>
      </w:pPr>
      <w:bookmarkStart w:id="1" w:name="_Toc224657157"/>
      <w:r w:rsidRPr="003C79D3">
        <w:rPr>
          <w:sz w:val="24"/>
          <w:szCs w:val="24"/>
          <w:lang w:eastAsia="fr-FR"/>
        </w:rPr>
        <w:lastRenderedPageBreak/>
        <w:t xml:space="preserve">Article </w:t>
      </w:r>
      <w:r w:rsidR="0026411F">
        <w:rPr>
          <w:sz w:val="24"/>
          <w:szCs w:val="24"/>
          <w:lang w:eastAsia="fr-FR"/>
        </w:rPr>
        <w:t>1</w:t>
      </w:r>
      <w:r w:rsidRPr="003C79D3">
        <w:rPr>
          <w:sz w:val="24"/>
          <w:szCs w:val="24"/>
          <w:lang w:eastAsia="fr-FR"/>
        </w:rPr>
        <w:t xml:space="preserve"> : </w:t>
      </w:r>
      <w:r w:rsidR="00FE5071">
        <w:rPr>
          <w:sz w:val="24"/>
          <w:szCs w:val="24"/>
          <w:lang w:eastAsia="fr-FR"/>
        </w:rPr>
        <w:t>Champ d’application</w:t>
      </w:r>
      <w:bookmarkEnd w:id="1"/>
    </w:p>
    <w:p w14:paraId="3BE9A50B" w14:textId="77777777" w:rsidR="00CB076A" w:rsidRDefault="00CB076A" w:rsidP="005B4377">
      <w:pPr>
        <w:tabs>
          <w:tab w:val="left" w:pos="1065"/>
        </w:tabs>
        <w:spacing w:after="0" w:line="276" w:lineRule="auto"/>
        <w:rPr>
          <w:rFonts w:eastAsia="Times New Roman" w:cstheme="minorHAnsi"/>
          <w:b/>
          <w:bCs/>
          <w:color w:val="0070C0"/>
          <w:sz w:val="21"/>
          <w:szCs w:val="21"/>
          <w:lang w:eastAsia="fr-FR"/>
        </w:rPr>
      </w:pPr>
    </w:p>
    <w:p w14:paraId="4E521CDB" w14:textId="5388F965" w:rsidR="002914D1" w:rsidRDefault="00D25115" w:rsidP="00D25115">
      <w:pPr>
        <w:spacing w:after="0"/>
        <w:jc w:val="both"/>
        <w:rPr>
          <w:rFonts w:eastAsia="Times New Roman" w:cstheme="minorHAnsi"/>
          <w:color w:val="000000" w:themeColor="text1"/>
          <w:sz w:val="21"/>
          <w:szCs w:val="21"/>
          <w:lang w:eastAsia="fr-FR"/>
        </w:rPr>
      </w:pPr>
      <w:r w:rsidRPr="00D25115">
        <w:rPr>
          <w:rFonts w:eastAsia="Times New Roman" w:cstheme="minorHAnsi"/>
          <w:color w:val="000000" w:themeColor="text1"/>
          <w:sz w:val="21"/>
          <w:szCs w:val="21"/>
          <w:lang w:eastAsia="fr-FR"/>
        </w:rPr>
        <w:t xml:space="preserve">Le présent accord s’applique à l’ensemble des </w:t>
      </w:r>
      <w:r w:rsidR="00EF0FCB">
        <w:rPr>
          <w:rFonts w:eastAsia="Times New Roman" w:cstheme="minorHAnsi"/>
          <w:color w:val="000000" w:themeColor="text1"/>
          <w:sz w:val="21"/>
          <w:szCs w:val="21"/>
          <w:lang w:eastAsia="fr-FR"/>
        </w:rPr>
        <w:t>salarié(e)s</w:t>
      </w:r>
      <w:r w:rsidRPr="00D25115">
        <w:rPr>
          <w:rFonts w:eastAsia="Times New Roman" w:cstheme="minorHAnsi"/>
          <w:color w:val="000000" w:themeColor="text1"/>
          <w:sz w:val="21"/>
          <w:szCs w:val="21"/>
          <w:lang w:eastAsia="fr-FR"/>
        </w:rPr>
        <w:t xml:space="preserve"> de la Société </w:t>
      </w:r>
      <w:proofErr w:type="spellStart"/>
      <w:r w:rsidRPr="00D25115">
        <w:rPr>
          <w:rFonts w:eastAsia="Times New Roman" w:cstheme="minorHAnsi"/>
          <w:color w:val="000000" w:themeColor="text1"/>
          <w:sz w:val="21"/>
          <w:szCs w:val="21"/>
          <w:lang w:eastAsia="fr-FR"/>
        </w:rPr>
        <w:t>NextPharma</w:t>
      </w:r>
      <w:proofErr w:type="spellEnd"/>
      <w:r w:rsidRPr="00D25115">
        <w:rPr>
          <w:rFonts w:eastAsia="Times New Roman" w:cstheme="minorHAnsi"/>
          <w:color w:val="000000" w:themeColor="text1"/>
          <w:sz w:val="21"/>
          <w:szCs w:val="21"/>
          <w:lang w:eastAsia="fr-FR"/>
        </w:rPr>
        <w:t xml:space="preserve"> Ploërmel. </w:t>
      </w:r>
    </w:p>
    <w:p w14:paraId="40AB7B68" w14:textId="795F6024" w:rsidR="004159EE" w:rsidRPr="003C79D3" w:rsidRDefault="004159EE" w:rsidP="00CD2ADD">
      <w:pPr>
        <w:pStyle w:val="Titre1"/>
        <w:jc w:val="both"/>
        <w:rPr>
          <w:sz w:val="24"/>
          <w:szCs w:val="24"/>
          <w:lang w:eastAsia="fr-FR"/>
        </w:rPr>
      </w:pPr>
      <w:bookmarkStart w:id="2" w:name="_Toc224657158"/>
      <w:r w:rsidRPr="003C79D3">
        <w:rPr>
          <w:sz w:val="24"/>
          <w:szCs w:val="24"/>
          <w:lang w:eastAsia="fr-FR"/>
        </w:rPr>
        <w:t xml:space="preserve">Article </w:t>
      </w:r>
      <w:r w:rsidR="0026411F">
        <w:rPr>
          <w:sz w:val="24"/>
          <w:szCs w:val="24"/>
          <w:lang w:eastAsia="fr-FR"/>
        </w:rPr>
        <w:t>2</w:t>
      </w:r>
      <w:r w:rsidRPr="003C79D3">
        <w:rPr>
          <w:sz w:val="24"/>
          <w:szCs w:val="24"/>
          <w:lang w:eastAsia="fr-FR"/>
        </w:rPr>
        <w:t> : Élaboration d’un diagnostic partagé</w:t>
      </w:r>
      <w:bookmarkEnd w:id="2"/>
    </w:p>
    <w:p w14:paraId="7ED29D5D" w14:textId="77777777" w:rsidR="00CB076A" w:rsidRPr="009D25FA" w:rsidRDefault="00CB076A" w:rsidP="005B4377">
      <w:pPr>
        <w:tabs>
          <w:tab w:val="left" w:pos="1065"/>
        </w:tabs>
        <w:spacing w:after="0" w:line="276" w:lineRule="auto"/>
        <w:rPr>
          <w:rFonts w:eastAsia="Times New Roman" w:cstheme="minorHAnsi"/>
          <w:b/>
          <w:bCs/>
          <w:color w:val="0070C0"/>
          <w:sz w:val="21"/>
          <w:szCs w:val="21"/>
          <w:lang w:eastAsia="fr-FR"/>
        </w:rPr>
      </w:pPr>
    </w:p>
    <w:p w14:paraId="0FDC6424" w14:textId="77777777" w:rsidR="004E28DC" w:rsidRDefault="004E28DC" w:rsidP="004E28DC">
      <w:pPr>
        <w:spacing w:after="0"/>
        <w:jc w:val="both"/>
        <w:rPr>
          <w:rFonts w:eastAsia="Times New Roman" w:cstheme="minorHAnsi"/>
          <w:color w:val="000000" w:themeColor="text1"/>
          <w:sz w:val="21"/>
          <w:szCs w:val="21"/>
          <w:lang w:eastAsia="fr-FR"/>
        </w:rPr>
      </w:pPr>
      <w:r w:rsidRPr="004E28DC">
        <w:rPr>
          <w:rFonts w:eastAsia="Times New Roman" w:cstheme="minorHAnsi"/>
          <w:color w:val="000000" w:themeColor="text1"/>
          <w:sz w:val="21"/>
          <w:szCs w:val="21"/>
          <w:lang w:eastAsia="fr-FR"/>
        </w:rPr>
        <w:t xml:space="preserve">Toute action visant à corriger les disparités de traitement suppose une connaissance précise et factuelle des différentes situations de l'entreprise. </w:t>
      </w:r>
    </w:p>
    <w:p w14:paraId="34442209" w14:textId="77777777" w:rsidR="004E28DC" w:rsidRPr="004E28DC" w:rsidRDefault="004E28DC" w:rsidP="004E28DC">
      <w:pPr>
        <w:spacing w:after="0"/>
        <w:jc w:val="both"/>
        <w:rPr>
          <w:rFonts w:eastAsia="Times New Roman" w:cstheme="minorHAnsi"/>
          <w:color w:val="000000" w:themeColor="text1"/>
          <w:sz w:val="21"/>
          <w:szCs w:val="21"/>
          <w:lang w:eastAsia="fr-FR"/>
        </w:rPr>
      </w:pPr>
    </w:p>
    <w:p w14:paraId="14FA63DD" w14:textId="6A352303" w:rsidR="004E28DC" w:rsidRDefault="004E28DC" w:rsidP="004E28DC">
      <w:pPr>
        <w:spacing w:after="0"/>
        <w:jc w:val="both"/>
        <w:rPr>
          <w:rFonts w:eastAsia="Times New Roman" w:cstheme="minorHAnsi"/>
          <w:color w:val="000000" w:themeColor="text1"/>
          <w:sz w:val="21"/>
          <w:szCs w:val="21"/>
          <w:lang w:eastAsia="fr-FR"/>
        </w:rPr>
      </w:pPr>
      <w:r w:rsidRPr="004E28DC">
        <w:rPr>
          <w:rFonts w:eastAsia="Times New Roman" w:cstheme="minorHAnsi"/>
          <w:color w:val="000000" w:themeColor="text1"/>
          <w:sz w:val="21"/>
          <w:szCs w:val="21"/>
          <w:lang w:eastAsia="fr-FR"/>
        </w:rPr>
        <w:t>Les signataires de l'accord ont préalablement convenu que l'élaboration d'un diagnostic partagé suppose de procéder à une analyse des indicateurs issus de la BDES</w:t>
      </w:r>
      <w:r w:rsidR="00F83038">
        <w:rPr>
          <w:rFonts w:eastAsia="Times New Roman" w:cstheme="minorHAnsi"/>
          <w:color w:val="000000" w:themeColor="text1"/>
          <w:sz w:val="21"/>
          <w:szCs w:val="21"/>
          <w:lang w:eastAsia="fr-FR"/>
        </w:rPr>
        <w:t>E</w:t>
      </w:r>
      <w:r w:rsidRPr="004E28DC">
        <w:rPr>
          <w:rFonts w:eastAsia="Times New Roman" w:cstheme="minorHAnsi"/>
          <w:color w:val="000000" w:themeColor="text1"/>
          <w:sz w:val="21"/>
          <w:szCs w:val="21"/>
          <w:lang w:eastAsia="fr-FR"/>
        </w:rPr>
        <w:t xml:space="preserve"> et d'en élaborer de nouveaux.</w:t>
      </w:r>
    </w:p>
    <w:p w14:paraId="3F80FB8D" w14:textId="77777777" w:rsidR="004E28DC" w:rsidRDefault="004E28DC" w:rsidP="004E28DC">
      <w:pPr>
        <w:spacing w:after="0"/>
        <w:jc w:val="both"/>
        <w:rPr>
          <w:rFonts w:eastAsia="Times New Roman" w:cstheme="minorHAnsi"/>
          <w:color w:val="000000" w:themeColor="text1"/>
          <w:sz w:val="21"/>
          <w:szCs w:val="21"/>
          <w:lang w:eastAsia="fr-FR"/>
        </w:rPr>
      </w:pPr>
    </w:p>
    <w:p w14:paraId="42A2B288" w14:textId="097A7E02" w:rsidR="00375DE0" w:rsidRDefault="005974EF" w:rsidP="00375DE0">
      <w:pPr>
        <w:spacing w:after="0"/>
        <w:rPr>
          <w:rFonts w:eastAsia="Times New Roman" w:cstheme="minorHAnsi"/>
          <w:color w:val="000000" w:themeColor="text1"/>
          <w:sz w:val="21"/>
          <w:szCs w:val="21"/>
          <w:lang w:eastAsia="fr-FR"/>
        </w:rPr>
      </w:pPr>
      <w:r w:rsidRPr="00AC2EC3">
        <w:rPr>
          <w:rFonts w:eastAsia="Times New Roman" w:cstheme="minorHAnsi"/>
          <w:color w:val="000000" w:themeColor="text1"/>
          <w:sz w:val="21"/>
          <w:szCs w:val="21"/>
          <w:u w:val="single"/>
          <w:lang w:eastAsia="fr-FR"/>
        </w:rPr>
        <w:t>Représentativité du nombre de femmes et d’hommes en CDI au 31/12/202</w:t>
      </w:r>
      <w:r w:rsidR="00205746">
        <w:rPr>
          <w:rFonts w:eastAsia="Times New Roman" w:cstheme="minorHAnsi"/>
          <w:color w:val="000000" w:themeColor="text1"/>
          <w:sz w:val="21"/>
          <w:szCs w:val="21"/>
          <w:u w:val="single"/>
          <w:lang w:eastAsia="fr-FR"/>
        </w:rPr>
        <w:t>5</w:t>
      </w:r>
      <w:r w:rsidR="00AC2EC3">
        <w:rPr>
          <w:rFonts w:eastAsia="Times New Roman" w:cstheme="minorHAnsi"/>
          <w:color w:val="000000" w:themeColor="text1"/>
          <w:sz w:val="21"/>
          <w:szCs w:val="21"/>
          <w:lang w:eastAsia="fr-FR"/>
        </w:rPr>
        <w:t xml:space="preserve"> (source : index égalité F-H)</w:t>
      </w:r>
      <w:r w:rsidR="00A13B6D">
        <w:rPr>
          <w:rFonts w:eastAsia="Times New Roman" w:cstheme="minorHAnsi"/>
          <w:color w:val="000000" w:themeColor="text1"/>
          <w:sz w:val="21"/>
          <w:szCs w:val="21"/>
          <w:lang w:eastAsia="fr-FR"/>
        </w:rPr>
        <w:t xml:space="preserve"> : </w:t>
      </w:r>
    </w:p>
    <w:p w14:paraId="405052A9" w14:textId="77777777" w:rsidR="00375DE0" w:rsidRDefault="00375DE0" w:rsidP="00375DE0">
      <w:pPr>
        <w:spacing w:after="0"/>
        <w:rPr>
          <w:rFonts w:eastAsia="Times New Roman" w:cstheme="minorHAnsi"/>
          <w:color w:val="000000" w:themeColor="text1"/>
          <w:sz w:val="21"/>
          <w:szCs w:val="21"/>
          <w:lang w:eastAsia="fr-FR"/>
        </w:rPr>
      </w:pPr>
    </w:p>
    <w:tbl>
      <w:tblPr>
        <w:tblStyle w:val="Grilledutableau"/>
        <w:tblW w:w="0" w:type="auto"/>
        <w:tblLook w:val="04A0" w:firstRow="1" w:lastRow="0" w:firstColumn="1" w:lastColumn="0" w:noHBand="0" w:noVBand="1"/>
      </w:tblPr>
      <w:tblGrid>
        <w:gridCol w:w="1200"/>
        <w:gridCol w:w="1200"/>
        <w:gridCol w:w="1200"/>
        <w:gridCol w:w="1200"/>
        <w:gridCol w:w="1200"/>
        <w:gridCol w:w="1200"/>
      </w:tblGrid>
      <w:tr w:rsidR="00735152" w:rsidRPr="00735152" w14:paraId="42131D2F" w14:textId="77777777" w:rsidTr="00735152">
        <w:trPr>
          <w:trHeight w:val="300"/>
        </w:trPr>
        <w:tc>
          <w:tcPr>
            <w:tcW w:w="1200" w:type="dxa"/>
            <w:noWrap/>
            <w:hideMark/>
          </w:tcPr>
          <w:p w14:paraId="7ABD1D86" w14:textId="78F9A53E" w:rsidR="00735152" w:rsidRPr="00735152" w:rsidRDefault="00735152" w:rsidP="00735152">
            <w:pPr>
              <w:rPr>
                <w:rFonts w:eastAsia="Times New Roman" w:cstheme="minorHAnsi"/>
                <w:b/>
                <w:bCs/>
                <w:color w:val="000000" w:themeColor="text1"/>
                <w:sz w:val="21"/>
                <w:szCs w:val="21"/>
                <w:lang w:eastAsia="fr-FR"/>
              </w:rPr>
            </w:pPr>
            <w:bookmarkStart w:id="3" w:name="_Hlk220319994"/>
            <w:r>
              <w:rPr>
                <w:rFonts w:eastAsia="Times New Roman" w:cstheme="minorHAnsi"/>
                <w:b/>
                <w:bCs/>
                <w:color w:val="000000" w:themeColor="text1"/>
                <w:sz w:val="21"/>
                <w:szCs w:val="21"/>
                <w:lang w:eastAsia="fr-FR"/>
              </w:rPr>
              <w:t>CDI</w:t>
            </w:r>
          </w:p>
        </w:tc>
        <w:tc>
          <w:tcPr>
            <w:tcW w:w="1200" w:type="dxa"/>
            <w:noWrap/>
            <w:hideMark/>
          </w:tcPr>
          <w:p w14:paraId="44228F1F" w14:textId="77777777"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Femmes</w:t>
            </w:r>
          </w:p>
        </w:tc>
        <w:tc>
          <w:tcPr>
            <w:tcW w:w="1200" w:type="dxa"/>
            <w:noWrap/>
            <w:hideMark/>
          </w:tcPr>
          <w:p w14:paraId="7CD97266" w14:textId="77777777"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Hommes</w:t>
            </w:r>
          </w:p>
        </w:tc>
        <w:tc>
          <w:tcPr>
            <w:tcW w:w="1200" w:type="dxa"/>
            <w:noWrap/>
            <w:hideMark/>
          </w:tcPr>
          <w:p w14:paraId="3D06A09A" w14:textId="77777777"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Total</w:t>
            </w:r>
          </w:p>
        </w:tc>
        <w:tc>
          <w:tcPr>
            <w:tcW w:w="1200" w:type="dxa"/>
            <w:shd w:val="clear" w:color="auto" w:fill="DEEAF6" w:themeFill="accent5" w:themeFillTint="33"/>
            <w:noWrap/>
            <w:hideMark/>
          </w:tcPr>
          <w:p w14:paraId="424BFD00" w14:textId="77777777"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Femmes %</w:t>
            </w:r>
          </w:p>
        </w:tc>
        <w:tc>
          <w:tcPr>
            <w:tcW w:w="1200" w:type="dxa"/>
            <w:shd w:val="clear" w:color="auto" w:fill="DEEAF6" w:themeFill="accent5" w:themeFillTint="33"/>
            <w:noWrap/>
            <w:hideMark/>
          </w:tcPr>
          <w:p w14:paraId="7835C6A8" w14:textId="77777777"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Hommes %</w:t>
            </w:r>
          </w:p>
        </w:tc>
      </w:tr>
      <w:tr w:rsidR="00735152" w:rsidRPr="00735152" w14:paraId="3E0639EB" w14:textId="77777777" w:rsidTr="00735152">
        <w:trPr>
          <w:trHeight w:val="300"/>
        </w:trPr>
        <w:tc>
          <w:tcPr>
            <w:tcW w:w="1200" w:type="dxa"/>
            <w:noWrap/>
            <w:hideMark/>
          </w:tcPr>
          <w:p w14:paraId="72535B2E" w14:textId="77777777" w:rsidR="00735152" w:rsidRPr="00735152" w:rsidRDefault="00735152" w:rsidP="00735152">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O/E</w:t>
            </w:r>
          </w:p>
        </w:tc>
        <w:tc>
          <w:tcPr>
            <w:tcW w:w="1200" w:type="dxa"/>
            <w:noWrap/>
            <w:hideMark/>
          </w:tcPr>
          <w:p w14:paraId="02DDDC04" w14:textId="3B40D989" w:rsidR="00735152" w:rsidRPr="00735152" w:rsidRDefault="00AF37F3"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39</w:t>
            </w:r>
          </w:p>
        </w:tc>
        <w:tc>
          <w:tcPr>
            <w:tcW w:w="1200" w:type="dxa"/>
            <w:noWrap/>
            <w:hideMark/>
          </w:tcPr>
          <w:p w14:paraId="144E32F0" w14:textId="77777777"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59</w:t>
            </w:r>
          </w:p>
        </w:tc>
        <w:tc>
          <w:tcPr>
            <w:tcW w:w="1200" w:type="dxa"/>
            <w:noWrap/>
            <w:hideMark/>
          </w:tcPr>
          <w:p w14:paraId="1704DE7C" w14:textId="41E62932" w:rsidR="00735152" w:rsidRPr="00735152" w:rsidRDefault="00AF37F3"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98</w:t>
            </w:r>
          </w:p>
        </w:tc>
        <w:tc>
          <w:tcPr>
            <w:tcW w:w="1200" w:type="dxa"/>
            <w:shd w:val="clear" w:color="auto" w:fill="DEEAF6" w:themeFill="accent5" w:themeFillTint="33"/>
            <w:noWrap/>
            <w:hideMark/>
          </w:tcPr>
          <w:p w14:paraId="30D7F57E" w14:textId="35C7477E" w:rsidR="00735152" w:rsidRPr="00735152" w:rsidRDefault="000C17BB"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39,80</w:t>
            </w:r>
            <w:r w:rsidR="00735152" w:rsidRPr="00735152">
              <w:rPr>
                <w:rFonts w:eastAsia="Times New Roman" w:cstheme="minorHAnsi"/>
                <w:color w:val="000000" w:themeColor="text1"/>
                <w:sz w:val="21"/>
                <w:szCs w:val="21"/>
                <w:lang w:eastAsia="fr-FR"/>
              </w:rPr>
              <w:t>%</w:t>
            </w:r>
          </w:p>
        </w:tc>
        <w:tc>
          <w:tcPr>
            <w:tcW w:w="1200" w:type="dxa"/>
            <w:shd w:val="clear" w:color="auto" w:fill="DEEAF6" w:themeFill="accent5" w:themeFillTint="33"/>
            <w:noWrap/>
            <w:hideMark/>
          </w:tcPr>
          <w:p w14:paraId="67F1B052" w14:textId="390E8EEE" w:rsidR="00735152" w:rsidRPr="00735152" w:rsidRDefault="000C17BB"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60,20</w:t>
            </w:r>
            <w:r w:rsidR="00735152" w:rsidRPr="00735152">
              <w:rPr>
                <w:rFonts w:eastAsia="Times New Roman" w:cstheme="minorHAnsi"/>
                <w:color w:val="000000" w:themeColor="text1"/>
                <w:sz w:val="21"/>
                <w:szCs w:val="21"/>
                <w:lang w:eastAsia="fr-FR"/>
              </w:rPr>
              <w:t>%</w:t>
            </w:r>
          </w:p>
        </w:tc>
      </w:tr>
      <w:tr w:rsidR="00735152" w:rsidRPr="00735152" w14:paraId="4194F499" w14:textId="77777777" w:rsidTr="00735152">
        <w:trPr>
          <w:trHeight w:val="300"/>
        </w:trPr>
        <w:tc>
          <w:tcPr>
            <w:tcW w:w="1200" w:type="dxa"/>
            <w:noWrap/>
            <w:hideMark/>
          </w:tcPr>
          <w:p w14:paraId="0FE8B714" w14:textId="77777777" w:rsidR="00735152" w:rsidRPr="00735152" w:rsidRDefault="00735152" w:rsidP="00735152">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TAM</w:t>
            </w:r>
          </w:p>
        </w:tc>
        <w:tc>
          <w:tcPr>
            <w:tcW w:w="1200" w:type="dxa"/>
            <w:noWrap/>
            <w:hideMark/>
          </w:tcPr>
          <w:p w14:paraId="6DC43169" w14:textId="7E8E1859" w:rsidR="00735152" w:rsidRPr="00735152" w:rsidRDefault="00AF37F3"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51</w:t>
            </w:r>
          </w:p>
        </w:tc>
        <w:tc>
          <w:tcPr>
            <w:tcW w:w="1200" w:type="dxa"/>
            <w:noWrap/>
            <w:hideMark/>
          </w:tcPr>
          <w:p w14:paraId="1AA87D5C" w14:textId="77777777"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47</w:t>
            </w:r>
          </w:p>
        </w:tc>
        <w:tc>
          <w:tcPr>
            <w:tcW w:w="1200" w:type="dxa"/>
            <w:noWrap/>
            <w:hideMark/>
          </w:tcPr>
          <w:p w14:paraId="4CDE01C5" w14:textId="2C491102"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9</w:t>
            </w:r>
            <w:r w:rsidR="002D3262">
              <w:rPr>
                <w:rFonts w:eastAsia="Times New Roman" w:cstheme="minorHAnsi"/>
                <w:color w:val="000000" w:themeColor="text1"/>
                <w:sz w:val="21"/>
                <w:szCs w:val="21"/>
                <w:lang w:eastAsia="fr-FR"/>
              </w:rPr>
              <w:t>8</w:t>
            </w:r>
          </w:p>
        </w:tc>
        <w:tc>
          <w:tcPr>
            <w:tcW w:w="1200" w:type="dxa"/>
            <w:shd w:val="clear" w:color="auto" w:fill="DEEAF6" w:themeFill="accent5" w:themeFillTint="33"/>
            <w:noWrap/>
            <w:hideMark/>
          </w:tcPr>
          <w:p w14:paraId="7BF6CA1D" w14:textId="7104C54A"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5</w:t>
            </w:r>
            <w:r w:rsidR="00230B9C">
              <w:rPr>
                <w:rFonts w:eastAsia="Times New Roman" w:cstheme="minorHAnsi"/>
                <w:color w:val="000000" w:themeColor="text1"/>
                <w:sz w:val="21"/>
                <w:szCs w:val="21"/>
                <w:lang w:eastAsia="fr-FR"/>
              </w:rPr>
              <w:t>2,04</w:t>
            </w:r>
            <w:r w:rsidRPr="00735152">
              <w:rPr>
                <w:rFonts w:eastAsia="Times New Roman" w:cstheme="minorHAnsi"/>
                <w:color w:val="000000" w:themeColor="text1"/>
                <w:sz w:val="21"/>
                <w:szCs w:val="21"/>
                <w:lang w:eastAsia="fr-FR"/>
              </w:rPr>
              <w:t>%</w:t>
            </w:r>
          </w:p>
        </w:tc>
        <w:tc>
          <w:tcPr>
            <w:tcW w:w="1200" w:type="dxa"/>
            <w:shd w:val="clear" w:color="auto" w:fill="DEEAF6" w:themeFill="accent5" w:themeFillTint="33"/>
            <w:noWrap/>
            <w:hideMark/>
          </w:tcPr>
          <w:p w14:paraId="45B4BBC9" w14:textId="2D8CD9A3" w:rsidR="00735152" w:rsidRPr="00735152" w:rsidRDefault="00230B9C"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47,96</w:t>
            </w:r>
            <w:r w:rsidR="00735152" w:rsidRPr="00735152">
              <w:rPr>
                <w:rFonts w:eastAsia="Times New Roman" w:cstheme="minorHAnsi"/>
                <w:color w:val="000000" w:themeColor="text1"/>
                <w:sz w:val="21"/>
                <w:szCs w:val="21"/>
                <w:lang w:eastAsia="fr-FR"/>
              </w:rPr>
              <w:t>%</w:t>
            </w:r>
          </w:p>
        </w:tc>
      </w:tr>
      <w:tr w:rsidR="00735152" w:rsidRPr="00735152" w14:paraId="311CEB75" w14:textId="77777777" w:rsidTr="00735152">
        <w:trPr>
          <w:trHeight w:val="300"/>
        </w:trPr>
        <w:tc>
          <w:tcPr>
            <w:tcW w:w="1200" w:type="dxa"/>
            <w:noWrap/>
            <w:hideMark/>
          </w:tcPr>
          <w:p w14:paraId="0A785E9D" w14:textId="77777777" w:rsidR="00735152" w:rsidRPr="00735152" w:rsidRDefault="00735152" w:rsidP="00735152">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CADRE</w:t>
            </w:r>
          </w:p>
        </w:tc>
        <w:tc>
          <w:tcPr>
            <w:tcW w:w="1200" w:type="dxa"/>
            <w:noWrap/>
            <w:hideMark/>
          </w:tcPr>
          <w:p w14:paraId="46D25605" w14:textId="0A1E4B2D"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w:t>
            </w:r>
            <w:r w:rsidR="006637E9">
              <w:rPr>
                <w:rFonts w:eastAsia="Times New Roman" w:cstheme="minorHAnsi"/>
                <w:color w:val="000000" w:themeColor="text1"/>
                <w:sz w:val="21"/>
                <w:szCs w:val="21"/>
                <w:lang w:eastAsia="fr-FR"/>
              </w:rPr>
              <w:t>2</w:t>
            </w:r>
          </w:p>
        </w:tc>
        <w:tc>
          <w:tcPr>
            <w:tcW w:w="1200" w:type="dxa"/>
            <w:noWrap/>
            <w:hideMark/>
          </w:tcPr>
          <w:p w14:paraId="0E3AE55F" w14:textId="4736C1D5"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2</w:t>
            </w:r>
            <w:r w:rsidR="006637E9">
              <w:rPr>
                <w:rFonts w:eastAsia="Times New Roman" w:cstheme="minorHAnsi"/>
                <w:color w:val="000000" w:themeColor="text1"/>
                <w:sz w:val="21"/>
                <w:szCs w:val="21"/>
                <w:lang w:eastAsia="fr-FR"/>
              </w:rPr>
              <w:t>6</w:t>
            </w:r>
          </w:p>
        </w:tc>
        <w:tc>
          <w:tcPr>
            <w:tcW w:w="1200" w:type="dxa"/>
            <w:noWrap/>
            <w:hideMark/>
          </w:tcPr>
          <w:p w14:paraId="047E220A" w14:textId="752E0EB8" w:rsidR="00735152" w:rsidRPr="00735152" w:rsidRDefault="006637E9" w:rsidP="00735152">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68</w:t>
            </w:r>
          </w:p>
        </w:tc>
        <w:tc>
          <w:tcPr>
            <w:tcW w:w="1200" w:type="dxa"/>
            <w:shd w:val="clear" w:color="auto" w:fill="DEEAF6" w:themeFill="accent5" w:themeFillTint="33"/>
            <w:noWrap/>
            <w:hideMark/>
          </w:tcPr>
          <w:p w14:paraId="75EC99C5" w14:textId="22677C86"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61,</w:t>
            </w:r>
            <w:r w:rsidR="00F10ED8">
              <w:rPr>
                <w:rFonts w:eastAsia="Times New Roman" w:cstheme="minorHAnsi"/>
                <w:color w:val="000000" w:themeColor="text1"/>
                <w:sz w:val="21"/>
                <w:szCs w:val="21"/>
                <w:lang w:eastAsia="fr-FR"/>
              </w:rPr>
              <w:t>76</w:t>
            </w:r>
            <w:r w:rsidRPr="00735152">
              <w:rPr>
                <w:rFonts w:eastAsia="Times New Roman" w:cstheme="minorHAnsi"/>
                <w:color w:val="000000" w:themeColor="text1"/>
                <w:sz w:val="21"/>
                <w:szCs w:val="21"/>
                <w:lang w:eastAsia="fr-FR"/>
              </w:rPr>
              <w:t>%</w:t>
            </w:r>
          </w:p>
        </w:tc>
        <w:tc>
          <w:tcPr>
            <w:tcW w:w="1200" w:type="dxa"/>
            <w:shd w:val="clear" w:color="auto" w:fill="DEEAF6" w:themeFill="accent5" w:themeFillTint="33"/>
            <w:noWrap/>
            <w:hideMark/>
          </w:tcPr>
          <w:p w14:paraId="10D406FE" w14:textId="136DE73E" w:rsidR="00735152" w:rsidRPr="00735152" w:rsidRDefault="00735152" w:rsidP="00735152">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38,</w:t>
            </w:r>
            <w:r w:rsidR="00F10ED8">
              <w:rPr>
                <w:rFonts w:eastAsia="Times New Roman" w:cstheme="minorHAnsi"/>
                <w:color w:val="000000" w:themeColor="text1"/>
                <w:sz w:val="21"/>
                <w:szCs w:val="21"/>
                <w:lang w:eastAsia="fr-FR"/>
              </w:rPr>
              <w:t>24</w:t>
            </w:r>
            <w:r w:rsidRPr="00735152">
              <w:rPr>
                <w:rFonts w:eastAsia="Times New Roman" w:cstheme="minorHAnsi"/>
                <w:color w:val="000000" w:themeColor="text1"/>
                <w:sz w:val="21"/>
                <w:szCs w:val="21"/>
                <w:lang w:eastAsia="fr-FR"/>
              </w:rPr>
              <w:t>%</w:t>
            </w:r>
          </w:p>
        </w:tc>
      </w:tr>
      <w:tr w:rsidR="00735152" w:rsidRPr="00735152" w14:paraId="4EC5849D" w14:textId="77777777" w:rsidTr="00735152">
        <w:trPr>
          <w:trHeight w:val="300"/>
        </w:trPr>
        <w:tc>
          <w:tcPr>
            <w:tcW w:w="1200" w:type="dxa"/>
            <w:noWrap/>
            <w:hideMark/>
          </w:tcPr>
          <w:p w14:paraId="3D81AF49" w14:textId="77777777" w:rsidR="00735152" w:rsidRPr="00735152" w:rsidRDefault="00735152" w:rsidP="00735152">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Total</w:t>
            </w:r>
          </w:p>
        </w:tc>
        <w:tc>
          <w:tcPr>
            <w:tcW w:w="1200" w:type="dxa"/>
            <w:noWrap/>
            <w:hideMark/>
          </w:tcPr>
          <w:p w14:paraId="332E5DCF" w14:textId="02F7A5C1"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13</w:t>
            </w:r>
            <w:r w:rsidR="006637E9">
              <w:rPr>
                <w:rFonts w:eastAsia="Times New Roman" w:cstheme="minorHAnsi"/>
                <w:b/>
                <w:bCs/>
                <w:color w:val="000000" w:themeColor="text1"/>
                <w:sz w:val="21"/>
                <w:szCs w:val="21"/>
                <w:lang w:eastAsia="fr-FR"/>
              </w:rPr>
              <w:t>2</w:t>
            </w:r>
          </w:p>
        </w:tc>
        <w:tc>
          <w:tcPr>
            <w:tcW w:w="1200" w:type="dxa"/>
            <w:noWrap/>
            <w:hideMark/>
          </w:tcPr>
          <w:p w14:paraId="14D1A352" w14:textId="719E88CB"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13</w:t>
            </w:r>
            <w:r w:rsidR="006637E9">
              <w:rPr>
                <w:rFonts w:eastAsia="Times New Roman" w:cstheme="minorHAnsi"/>
                <w:b/>
                <w:bCs/>
                <w:color w:val="000000" w:themeColor="text1"/>
                <w:sz w:val="21"/>
                <w:szCs w:val="21"/>
                <w:lang w:eastAsia="fr-FR"/>
              </w:rPr>
              <w:t>2</w:t>
            </w:r>
          </w:p>
        </w:tc>
        <w:tc>
          <w:tcPr>
            <w:tcW w:w="1200" w:type="dxa"/>
            <w:noWrap/>
            <w:hideMark/>
          </w:tcPr>
          <w:p w14:paraId="49734174" w14:textId="69F2CFFA"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26</w:t>
            </w:r>
            <w:r w:rsidR="006637E9">
              <w:rPr>
                <w:rFonts w:eastAsia="Times New Roman" w:cstheme="minorHAnsi"/>
                <w:b/>
                <w:bCs/>
                <w:color w:val="000000" w:themeColor="text1"/>
                <w:sz w:val="21"/>
                <w:szCs w:val="21"/>
                <w:lang w:eastAsia="fr-FR"/>
              </w:rPr>
              <w:t>4</w:t>
            </w:r>
          </w:p>
        </w:tc>
        <w:tc>
          <w:tcPr>
            <w:tcW w:w="1200" w:type="dxa"/>
            <w:shd w:val="clear" w:color="auto" w:fill="DEEAF6" w:themeFill="accent5" w:themeFillTint="33"/>
            <w:noWrap/>
            <w:hideMark/>
          </w:tcPr>
          <w:p w14:paraId="65A2CF9D" w14:textId="2321A0E2" w:rsidR="00735152" w:rsidRPr="00735152" w:rsidRDefault="00735152" w:rsidP="00735152">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50,</w:t>
            </w:r>
            <w:r w:rsidR="006637E9">
              <w:rPr>
                <w:rFonts w:eastAsia="Times New Roman" w:cstheme="minorHAnsi"/>
                <w:b/>
                <w:bCs/>
                <w:color w:val="000000" w:themeColor="text1"/>
                <w:sz w:val="21"/>
                <w:szCs w:val="21"/>
                <w:lang w:eastAsia="fr-FR"/>
              </w:rPr>
              <w:t>00</w:t>
            </w:r>
            <w:r w:rsidRPr="00735152">
              <w:rPr>
                <w:rFonts w:eastAsia="Times New Roman" w:cstheme="minorHAnsi"/>
                <w:b/>
                <w:bCs/>
                <w:color w:val="000000" w:themeColor="text1"/>
                <w:sz w:val="21"/>
                <w:szCs w:val="21"/>
                <w:lang w:eastAsia="fr-FR"/>
              </w:rPr>
              <w:t>%</w:t>
            </w:r>
          </w:p>
        </w:tc>
        <w:tc>
          <w:tcPr>
            <w:tcW w:w="1200" w:type="dxa"/>
            <w:shd w:val="clear" w:color="auto" w:fill="DEEAF6" w:themeFill="accent5" w:themeFillTint="33"/>
            <w:noWrap/>
            <w:hideMark/>
          </w:tcPr>
          <w:p w14:paraId="32039706" w14:textId="5C25C9A1" w:rsidR="00735152" w:rsidRPr="00735152" w:rsidRDefault="006637E9" w:rsidP="00735152">
            <w:pPr>
              <w:jc w:val="cente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50,00%</w:t>
            </w:r>
          </w:p>
        </w:tc>
      </w:tr>
      <w:bookmarkEnd w:id="3"/>
    </w:tbl>
    <w:p w14:paraId="1E30B3F8" w14:textId="77777777" w:rsidR="00375DE0" w:rsidRDefault="00375DE0" w:rsidP="00375DE0">
      <w:pPr>
        <w:spacing w:after="0"/>
        <w:rPr>
          <w:rFonts w:eastAsia="Times New Roman" w:cstheme="minorHAnsi"/>
          <w:color w:val="000000" w:themeColor="text1"/>
          <w:sz w:val="21"/>
          <w:szCs w:val="21"/>
          <w:lang w:eastAsia="fr-FR"/>
        </w:rPr>
      </w:pPr>
    </w:p>
    <w:p w14:paraId="630AA6A4" w14:textId="77777777" w:rsidR="002914D1" w:rsidRDefault="002914D1" w:rsidP="00375DE0">
      <w:pPr>
        <w:spacing w:after="0"/>
        <w:rPr>
          <w:rFonts w:eastAsia="Times New Roman" w:cstheme="minorHAnsi"/>
          <w:color w:val="000000" w:themeColor="text1"/>
          <w:sz w:val="21"/>
          <w:szCs w:val="21"/>
          <w:lang w:eastAsia="fr-FR"/>
        </w:rPr>
      </w:pPr>
    </w:p>
    <w:p w14:paraId="75FDAA0D" w14:textId="77777777" w:rsidR="002914D1" w:rsidRDefault="002914D1" w:rsidP="00375DE0">
      <w:pPr>
        <w:spacing w:after="0"/>
        <w:rPr>
          <w:rFonts w:eastAsia="Times New Roman" w:cstheme="minorHAnsi"/>
          <w:color w:val="000000" w:themeColor="text1"/>
          <w:sz w:val="21"/>
          <w:szCs w:val="21"/>
          <w:lang w:eastAsia="fr-FR"/>
        </w:rPr>
      </w:pPr>
    </w:p>
    <w:p w14:paraId="1A26730E" w14:textId="746DECD7" w:rsidR="00375DE0" w:rsidRDefault="00AC2EC3" w:rsidP="00375DE0">
      <w:pPr>
        <w:spacing w:after="0"/>
        <w:rPr>
          <w:rFonts w:eastAsia="Times New Roman" w:cstheme="minorHAnsi"/>
          <w:color w:val="000000" w:themeColor="text1"/>
          <w:sz w:val="21"/>
          <w:szCs w:val="21"/>
          <w:lang w:eastAsia="fr-FR"/>
        </w:rPr>
      </w:pPr>
      <w:r w:rsidRPr="00AC2EC3">
        <w:rPr>
          <w:rFonts w:eastAsia="Times New Roman" w:cstheme="minorHAnsi"/>
          <w:color w:val="000000" w:themeColor="text1"/>
          <w:sz w:val="21"/>
          <w:szCs w:val="21"/>
          <w:u w:val="single"/>
          <w:lang w:eastAsia="fr-FR"/>
        </w:rPr>
        <w:t>Écarts entre les salaires des femmes par rapport aux hommes au 31/12/202</w:t>
      </w:r>
      <w:r w:rsidR="00F10ED8">
        <w:rPr>
          <w:rFonts w:eastAsia="Times New Roman" w:cstheme="minorHAnsi"/>
          <w:color w:val="000000" w:themeColor="text1"/>
          <w:sz w:val="21"/>
          <w:szCs w:val="21"/>
          <w:u w:val="single"/>
          <w:lang w:eastAsia="fr-FR"/>
        </w:rPr>
        <w:t>5</w:t>
      </w:r>
      <w:r>
        <w:rPr>
          <w:rFonts w:eastAsia="Times New Roman" w:cstheme="minorHAnsi"/>
          <w:color w:val="000000" w:themeColor="text1"/>
          <w:sz w:val="21"/>
          <w:szCs w:val="21"/>
          <w:lang w:eastAsia="fr-FR"/>
        </w:rPr>
        <w:t xml:space="preserve"> (source : index égalité F-H) :</w:t>
      </w:r>
    </w:p>
    <w:p w14:paraId="5DAD6145" w14:textId="77777777" w:rsidR="00375DE0" w:rsidRDefault="00375DE0" w:rsidP="00375DE0">
      <w:pPr>
        <w:spacing w:after="0"/>
        <w:rPr>
          <w:rFonts w:eastAsia="Times New Roman" w:cstheme="minorHAnsi"/>
          <w:color w:val="000000" w:themeColor="text1"/>
          <w:sz w:val="21"/>
          <w:szCs w:val="21"/>
          <w:lang w:eastAsia="fr-FR"/>
        </w:rPr>
      </w:pPr>
    </w:p>
    <w:tbl>
      <w:tblPr>
        <w:tblStyle w:val="Grilledutableau"/>
        <w:tblW w:w="11138" w:type="dxa"/>
        <w:tblInd w:w="-1077" w:type="dxa"/>
        <w:tblLook w:val="04A0" w:firstRow="1" w:lastRow="0" w:firstColumn="1" w:lastColumn="0" w:noHBand="0" w:noVBand="1"/>
      </w:tblPr>
      <w:tblGrid>
        <w:gridCol w:w="2132"/>
        <w:gridCol w:w="1634"/>
        <w:gridCol w:w="2268"/>
        <w:gridCol w:w="1275"/>
        <w:gridCol w:w="1134"/>
        <w:gridCol w:w="994"/>
        <w:gridCol w:w="1701"/>
      </w:tblGrid>
      <w:tr w:rsidR="00DB7C81" w:rsidRPr="00407E31" w14:paraId="6EE9494A" w14:textId="77777777" w:rsidTr="00234DB8">
        <w:trPr>
          <w:trHeight w:val="300"/>
        </w:trPr>
        <w:tc>
          <w:tcPr>
            <w:tcW w:w="2132" w:type="dxa"/>
            <w:vMerge w:val="restart"/>
            <w:shd w:val="clear" w:color="auto" w:fill="1F4E79" w:themeFill="accent5" w:themeFillShade="80"/>
            <w:hideMark/>
          </w:tcPr>
          <w:p w14:paraId="792A468B" w14:textId="77777777"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Catégorie Socio-Professionnelle (CSP)</w:t>
            </w:r>
          </w:p>
        </w:tc>
        <w:tc>
          <w:tcPr>
            <w:tcW w:w="1634" w:type="dxa"/>
            <w:vMerge w:val="restart"/>
            <w:shd w:val="clear" w:color="auto" w:fill="1F4E79" w:themeFill="accent5" w:themeFillShade="80"/>
            <w:noWrap/>
            <w:hideMark/>
          </w:tcPr>
          <w:p w14:paraId="65E12A6B" w14:textId="77777777"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Tranche d'âge</w:t>
            </w:r>
          </w:p>
        </w:tc>
        <w:tc>
          <w:tcPr>
            <w:tcW w:w="2268" w:type="dxa"/>
            <w:vMerge w:val="restart"/>
            <w:shd w:val="clear" w:color="auto" w:fill="1F4E79" w:themeFill="accent5" w:themeFillShade="80"/>
          </w:tcPr>
          <w:p w14:paraId="1840A8DB" w14:textId="7C59F745" w:rsidR="00DB7C81" w:rsidRPr="00407E31" w:rsidRDefault="00DB7C81" w:rsidP="00DB7C81">
            <w:pPr>
              <w:tabs>
                <w:tab w:val="center" w:pos="1090"/>
              </w:tabs>
              <w:rPr>
                <w:rFonts w:eastAsia="Times New Roman" w:cstheme="minorHAnsi"/>
                <w:b/>
                <w:bCs/>
                <w:color w:val="FFFFFF" w:themeColor="background1"/>
                <w:sz w:val="21"/>
                <w:szCs w:val="21"/>
                <w:lang w:eastAsia="fr-FR"/>
              </w:rPr>
            </w:pPr>
            <w:r>
              <w:rPr>
                <w:rFonts w:eastAsia="Times New Roman" w:cstheme="minorHAnsi"/>
                <w:b/>
                <w:bCs/>
                <w:color w:val="FFFFFF" w:themeColor="background1"/>
                <w:sz w:val="21"/>
                <w:szCs w:val="21"/>
                <w:lang w:eastAsia="fr-FR"/>
              </w:rPr>
              <w:t>Écart de rémunération moyenne</w:t>
            </w:r>
            <w:r w:rsidR="007E31A6">
              <w:rPr>
                <w:rFonts w:eastAsia="Times New Roman" w:cstheme="minorHAnsi"/>
                <w:b/>
                <w:bCs/>
                <w:color w:val="FFFFFF" w:themeColor="background1"/>
                <w:sz w:val="21"/>
                <w:szCs w:val="21"/>
                <w:lang w:eastAsia="fr-FR"/>
              </w:rPr>
              <w:t>*</w:t>
            </w:r>
          </w:p>
        </w:tc>
        <w:tc>
          <w:tcPr>
            <w:tcW w:w="3403" w:type="dxa"/>
            <w:gridSpan w:val="3"/>
            <w:shd w:val="clear" w:color="auto" w:fill="1F4E79" w:themeFill="accent5" w:themeFillShade="80"/>
            <w:noWrap/>
            <w:hideMark/>
          </w:tcPr>
          <w:p w14:paraId="0A2548AE" w14:textId="1B58E5F5"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 xml:space="preserve">Nombre de </w:t>
            </w:r>
            <w:r w:rsidR="00EF0FCB">
              <w:rPr>
                <w:rFonts w:eastAsia="Times New Roman" w:cstheme="minorHAnsi"/>
                <w:b/>
                <w:bCs/>
                <w:color w:val="FFFFFF" w:themeColor="background1"/>
                <w:sz w:val="21"/>
                <w:szCs w:val="21"/>
                <w:lang w:eastAsia="fr-FR"/>
              </w:rPr>
              <w:t>salarié(e)s</w:t>
            </w:r>
          </w:p>
        </w:tc>
        <w:tc>
          <w:tcPr>
            <w:tcW w:w="1701" w:type="dxa"/>
            <w:vMerge w:val="restart"/>
            <w:shd w:val="clear" w:color="auto" w:fill="1F4E79" w:themeFill="accent5" w:themeFillShade="80"/>
            <w:noWrap/>
            <w:hideMark/>
          </w:tcPr>
          <w:p w14:paraId="5361EDB6" w14:textId="77777777"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Écart pondéré</w:t>
            </w:r>
          </w:p>
        </w:tc>
      </w:tr>
      <w:tr w:rsidR="00DB7C81" w:rsidRPr="00407E31" w14:paraId="7CC51FA1" w14:textId="77777777" w:rsidTr="00234DB8">
        <w:trPr>
          <w:trHeight w:val="409"/>
        </w:trPr>
        <w:tc>
          <w:tcPr>
            <w:tcW w:w="2132" w:type="dxa"/>
            <w:vMerge/>
            <w:hideMark/>
          </w:tcPr>
          <w:p w14:paraId="06AD847D"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vMerge/>
            <w:hideMark/>
          </w:tcPr>
          <w:p w14:paraId="49C05267" w14:textId="77777777" w:rsidR="00DB7C81" w:rsidRPr="00407E31" w:rsidRDefault="00DB7C81" w:rsidP="00407E31">
            <w:pPr>
              <w:rPr>
                <w:rFonts w:eastAsia="Times New Roman" w:cstheme="minorHAnsi"/>
                <w:b/>
                <w:bCs/>
                <w:color w:val="000000" w:themeColor="text1"/>
                <w:sz w:val="21"/>
                <w:szCs w:val="21"/>
                <w:lang w:eastAsia="fr-FR"/>
              </w:rPr>
            </w:pPr>
          </w:p>
        </w:tc>
        <w:tc>
          <w:tcPr>
            <w:tcW w:w="2268" w:type="dxa"/>
            <w:vMerge/>
            <w:shd w:val="clear" w:color="auto" w:fill="1F4E79" w:themeFill="accent5" w:themeFillShade="80"/>
          </w:tcPr>
          <w:p w14:paraId="192FB093" w14:textId="77777777" w:rsidR="00DB7C81" w:rsidRPr="00407E31" w:rsidRDefault="00DB7C81" w:rsidP="00407E31">
            <w:pPr>
              <w:rPr>
                <w:rFonts w:eastAsia="Times New Roman" w:cstheme="minorHAnsi"/>
                <w:b/>
                <w:bCs/>
                <w:color w:val="FFFFFF" w:themeColor="background1"/>
                <w:sz w:val="21"/>
                <w:szCs w:val="21"/>
                <w:lang w:eastAsia="fr-FR"/>
              </w:rPr>
            </w:pPr>
          </w:p>
        </w:tc>
        <w:tc>
          <w:tcPr>
            <w:tcW w:w="1275" w:type="dxa"/>
            <w:shd w:val="clear" w:color="auto" w:fill="1F4E79" w:themeFill="accent5" w:themeFillShade="80"/>
            <w:noWrap/>
            <w:hideMark/>
          </w:tcPr>
          <w:p w14:paraId="72260C96" w14:textId="366D4653"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Femmes</w:t>
            </w:r>
          </w:p>
        </w:tc>
        <w:tc>
          <w:tcPr>
            <w:tcW w:w="1134" w:type="dxa"/>
            <w:shd w:val="clear" w:color="auto" w:fill="1F4E79" w:themeFill="accent5" w:themeFillShade="80"/>
            <w:noWrap/>
            <w:hideMark/>
          </w:tcPr>
          <w:p w14:paraId="38BDC829" w14:textId="77777777"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Hommes</w:t>
            </w:r>
          </w:p>
        </w:tc>
        <w:tc>
          <w:tcPr>
            <w:tcW w:w="994" w:type="dxa"/>
            <w:shd w:val="clear" w:color="auto" w:fill="1F4E79" w:themeFill="accent5" w:themeFillShade="80"/>
            <w:noWrap/>
            <w:hideMark/>
          </w:tcPr>
          <w:p w14:paraId="63B49580" w14:textId="77777777" w:rsidR="00DB7C81" w:rsidRPr="00407E31" w:rsidRDefault="00DB7C81" w:rsidP="00407E31">
            <w:pPr>
              <w:rPr>
                <w:rFonts w:eastAsia="Times New Roman" w:cstheme="minorHAnsi"/>
                <w:b/>
                <w:bCs/>
                <w:color w:val="FFFFFF" w:themeColor="background1"/>
                <w:sz w:val="21"/>
                <w:szCs w:val="21"/>
                <w:lang w:eastAsia="fr-FR"/>
              </w:rPr>
            </w:pPr>
            <w:r w:rsidRPr="00407E31">
              <w:rPr>
                <w:rFonts w:eastAsia="Times New Roman" w:cstheme="minorHAnsi"/>
                <w:b/>
                <w:bCs/>
                <w:color w:val="FFFFFF" w:themeColor="background1"/>
                <w:sz w:val="21"/>
                <w:szCs w:val="21"/>
                <w:lang w:eastAsia="fr-FR"/>
              </w:rPr>
              <w:t>Total</w:t>
            </w:r>
          </w:p>
        </w:tc>
        <w:tc>
          <w:tcPr>
            <w:tcW w:w="1701" w:type="dxa"/>
            <w:vMerge/>
            <w:hideMark/>
          </w:tcPr>
          <w:p w14:paraId="21D829B7" w14:textId="77777777" w:rsidR="00DB7C81" w:rsidRPr="00407E31" w:rsidRDefault="00DB7C81" w:rsidP="00407E31">
            <w:pPr>
              <w:rPr>
                <w:rFonts w:eastAsia="Times New Roman" w:cstheme="minorHAnsi"/>
                <w:b/>
                <w:bCs/>
                <w:color w:val="000000" w:themeColor="text1"/>
                <w:sz w:val="21"/>
                <w:szCs w:val="21"/>
                <w:lang w:eastAsia="fr-FR"/>
              </w:rPr>
            </w:pPr>
          </w:p>
        </w:tc>
      </w:tr>
      <w:tr w:rsidR="00A46EFE" w:rsidRPr="00407E31" w14:paraId="0CBA2EF2" w14:textId="77777777" w:rsidTr="00234DB8">
        <w:trPr>
          <w:trHeight w:val="300"/>
        </w:trPr>
        <w:tc>
          <w:tcPr>
            <w:tcW w:w="2132" w:type="dxa"/>
            <w:vMerge w:val="restart"/>
            <w:hideMark/>
          </w:tcPr>
          <w:p w14:paraId="315B4EA3" w14:textId="77777777" w:rsidR="00A46EFE" w:rsidRPr="00407E31" w:rsidRDefault="00A46EFE" w:rsidP="00A46EFE">
            <w:pPr>
              <w:rPr>
                <w:rFonts w:eastAsia="Times New Roman" w:cstheme="minorHAnsi"/>
                <w:b/>
                <w:bCs/>
                <w:color w:val="000000" w:themeColor="text1"/>
                <w:sz w:val="21"/>
                <w:szCs w:val="21"/>
                <w:lang w:eastAsia="fr-FR"/>
              </w:rPr>
            </w:pPr>
            <w:r w:rsidRPr="00407E31">
              <w:rPr>
                <w:rFonts w:eastAsia="Times New Roman" w:cstheme="minorHAnsi"/>
                <w:b/>
                <w:bCs/>
                <w:color w:val="000000" w:themeColor="text1"/>
                <w:sz w:val="21"/>
                <w:szCs w:val="21"/>
                <w:lang w:eastAsia="fr-FR"/>
              </w:rPr>
              <w:t>Ouvriers / employés</w:t>
            </w:r>
          </w:p>
        </w:tc>
        <w:tc>
          <w:tcPr>
            <w:tcW w:w="1634" w:type="dxa"/>
            <w:noWrap/>
            <w:hideMark/>
          </w:tcPr>
          <w:p w14:paraId="16E49377" w14:textId="77777777" w:rsidR="00A46EFE" w:rsidRPr="00407E31" w:rsidRDefault="00A46EFE" w:rsidP="00A46EFE">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Moins de 30 ans</w:t>
            </w:r>
          </w:p>
        </w:tc>
        <w:tc>
          <w:tcPr>
            <w:tcW w:w="2268" w:type="dxa"/>
          </w:tcPr>
          <w:p w14:paraId="21DD6D9D" w14:textId="35BB76E3" w:rsidR="00A46EFE" w:rsidRPr="00106591" w:rsidRDefault="00A46EFE" w:rsidP="00A46EFE">
            <w:pPr>
              <w:jc w:val="center"/>
              <w:rPr>
                <w:rFonts w:eastAsia="Times New Roman" w:cstheme="minorHAnsi"/>
                <w:color w:val="FF0000"/>
                <w:sz w:val="21"/>
                <w:szCs w:val="21"/>
                <w:lang w:eastAsia="fr-FR"/>
              </w:rPr>
            </w:pPr>
            <w:r w:rsidRPr="00106591">
              <w:rPr>
                <w:rFonts w:eastAsia="Times New Roman" w:cstheme="minorHAnsi"/>
                <w:color w:val="FF0000"/>
                <w:sz w:val="21"/>
                <w:szCs w:val="21"/>
                <w:lang w:eastAsia="fr-FR"/>
              </w:rPr>
              <w:t>-</w:t>
            </w:r>
            <w:r>
              <w:rPr>
                <w:rFonts w:eastAsia="Times New Roman" w:cstheme="minorHAnsi"/>
                <w:color w:val="FF0000"/>
                <w:sz w:val="21"/>
                <w:szCs w:val="21"/>
                <w:lang w:eastAsia="fr-FR"/>
              </w:rPr>
              <w:t>1,634</w:t>
            </w:r>
            <w:r w:rsidRPr="00106591">
              <w:rPr>
                <w:rFonts w:eastAsia="Times New Roman" w:cstheme="minorHAnsi"/>
                <w:color w:val="FF0000"/>
                <w:sz w:val="21"/>
                <w:szCs w:val="21"/>
                <w:lang w:eastAsia="fr-FR"/>
              </w:rPr>
              <w:t>%</w:t>
            </w:r>
          </w:p>
        </w:tc>
        <w:tc>
          <w:tcPr>
            <w:tcW w:w="1275" w:type="dxa"/>
            <w:noWrap/>
            <w:hideMark/>
          </w:tcPr>
          <w:p w14:paraId="59FA044F" w14:textId="63B13F7C" w:rsidR="00A46EFE" w:rsidRPr="007A3DF6" w:rsidRDefault="00A46EFE" w:rsidP="00A46EFE">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3</w:t>
            </w:r>
          </w:p>
        </w:tc>
        <w:tc>
          <w:tcPr>
            <w:tcW w:w="1134" w:type="dxa"/>
            <w:noWrap/>
            <w:hideMark/>
          </w:tcPr>
          <w:p w14:paraId="678440DC" w14:textId="5C037C03" w:rsidR="00A46EFE" w:rsidRPr="007A3DF6" w:rsidRDefault="00A46EFE" w:rsidP="00A46EFE">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6</w:t>
            </w:r>
          </w:p>
        </w:tc>
        <w:tc>
          <w:tcPr>
            <w:tcW w:w="994" w:type="dxa"/>
            <w:noWrap/>
            <w:hideMark/>
          </w:tcPr>
          <w:p w14:paraId="57B922EB" w14:textId="3F80FE05" w:rsidR="00A46EFE" w:rsidRPr="007A3DF6" w:rsidRDefault="00A46EFE" w:rsidP="00A46EFE">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9</w:t>
            </w:r>
          </w:p>
        </w:tc>
        <w:tc>
          <w:tcPr>
            <w:tcW w:w="1701" w:type="dxa"/>
            <w:noWrap/>
            <w:hideMark/>
          </w:tcPr>
          <w:p w14:paraId="747D79E5" w14:textId="0265E5C4" w:rsidR="00A46EFE" w:rsidRPr="006B4CE0" w:rsidRDefault="00A46EFE" w:rsidP="00A46EFE">
            <w:pPr>
              <w:jc w:val="center"/>
              <w:rPr>
                <w:rFonts w:eastAsia="Times New Roman" w:cstheme="minorHAnsi"/>
                <w:color w:val="FF0000"/>
                <w:sz w:val="21"/>
                <w:szCs w:val="21"/>
                <w:lang w:eastAsia="fr-FR"/>
              </w:rPr>
            </w:pPr>
            <w:r w:rsidRPr="006B4CE0">
              <w:rPr>
                <w:rFonts w:eastAsia="Times New Roman" w:cstheme="minorHAnsi"/>
                <w:color w:val="000000" w:themeColor="text1"/>
                <w:sz w:val="21"/>
                <w:szCs w:val="21"/>
                <w:lang w:eastAsia="fr-FR"/>
              </w:rPr>
              <w:t>0,000%</w:t>
            </w:r>
          </w:p>
        </w:tc>
      </w:tr>
      <w:tr w:rsidR="00DB7C81" w:rsidRPr="00407E31" w14:paraId="70703237" w14:textId="77777777" w:rsidTr="00234DB8">
        <w:trPr>
          <w:trHeight w:val="300"/>
        </w:trPr>
        <w:tc>
          <w:tcPr>
            <w:tcW w:w="2132" w:type="dxa"/>
            <w:vMerge/>
            <w:hideMark/>
          </w:tcPr>
          <w:p w14:paraId="5DA7AAFE"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0457AB24"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30 à 39 ans</w:t>
            </w:r>
          </w:p>
        </w:tc>
        <w:tc>
          <w:tcPr>
            <w:tcW w:w="2268" w:type="dxa"/>
          </w:tcPr>
          <w:p w14:paraId="5C4DC48D" w14:textId="2E6F5D05" w:rsidR="00DB7C81" w:rsidRPr="00407E31" w:rsidRDefault="007440EC"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2,901</w:t>
            </w:r>
            <w:r w:rsidR="00106591">
              <w:rPr>
                <w:rFonts w:eastAsia="Times New Roman" w:cstheme="minorHAnsi"/>
                <w:color w:val="000000" w:themeColor="text1"/>
                <w:sz w:val="21"/>
                <w:szCs w:val="21"/>
                <w:lang w:eastAsia="fr-FR"/>
              </w:rPr>
              <w:t>%</w:t>
            </w:r>
          </w:p>
        </w:tc>
        <w:tc>
          <w:tcPr>
            <w:tcW w:w="1275" w:type="dxa"/>
            <w:noWrap/>
            <w:hideMark/>
          </w:tcPr>
          <w:p w14:paraId="324D47E4" w14:textId="4DDE180F" w:rsidR="00DB7C81" w:rsidRPr="007A3DF6" w:rsidRDefault="00DB7C81"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12</w:t>
            </w:r>
          </w:p>
        </w:tc>
        <w:tc>
          <w:tcPr>
            <w:tcW w:w="1134" w:type="dxa"/>
            <w:noWrap/>
            <w:hideMark/>
          </w:tcPr>
          <w:p w14:paraId="59CBB810" w14:textId="0B697AED" w:rsidR="00DB7C81" w:rsidRPr="007A3DF6" w:rsidRDefault="007A3DF6"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9</w:t>
            </w:r>
          </w:p>
        </w:tc>
        <w:tc>
          <w:tcPr>
            <w:tcW w:w="994" w:type="dxa"/>
            <w:noWrap/>
            <w:hideMark/>
          </w:tcPr>
          <w:p w14:paraId="77612D87" w14:textId="500E6CC7" w:rsidR="00DB7C81" w:rsidRPr="007A3DF6" w:rsidRDefault="007A3DF6"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21</w:t>
            </w:r>
          </w:p>
        </w:tc>
        <w:tc>
          <w:tcPr>
            <w:tcW w:w="1701" w:type="dxa"/>
            <w:noWrap/>
            <w:hideMark/>
          </w:tcPr>
          <w:p w14:paraId="661C8D93" w14:textId="77777777"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0,000%</w:t>
            </w:r>
          </w:p>
        </w:tc>
      </w:tr>
      <w:tr w:rsidR="00DB7C81" w:rsidRPr="00407E31" w14:paraId="1CA023B3" w14:textId="77777777" w:rsidTr="00234DB8">
        <w:trPr>
          <w:trHeight w:val="300"/>
        </w:trPr>
        <w:tc>
          <w:tcPr>
            <w:tcW w:w="2132" w:type="dxa"/>
            <w:vMerge/>
            <w:hideMark/>
          </w:tcPr>
          <w:p w14:paraId="1B4364D0"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037F4AB8"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40 à 49 ans</w:t>
            </w:r>
          </w:p>
        </w:tc>
        <w:tc>
          <w:tcPr>
            <w:tcW w:w="2268" w:type="dxa"/>
          </w:tcPr>
          <w:p w14:paraId="2281ED62" w14:textId="2DA035EB" w:rsidR="00DB7C81" w:rsidRPr="00407E31" w:rsidRDefault="00106591"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9,</w:t>
            </w:r>
            <w:r w:rsidR="00783DA7">
              <w:rPr>
                <w:rFonts w:eastAsia="Times New Roman" w:cstheme="minorHAnsi"/>
                <w:color w:val="000000" w:themeColor="text1"/>
                <w:sz w:val="21"/>
                <w:szCs w:val="21"/>
                <w:lang w:eastAsia="fr-FR"/>
              </w:rPr>
              <w:t>474</w:t>
            </w:r>
            <w:r>
              <w:rPr>
                <w:rFonts w:eastAsia="Times New Roman" w:cstheme="minorHAnsi"/>
                <w:color w:val="000000" w:themeColor="text1"/>
                <w:sz w:val="21"/>
                <w:szCs w:val="21"/>
                <w:lang w:eastAsia="fr-FR"/>
              </w:rPr>
              <w:t>%</w:t>
            </w:r>
          </w:p>
        </w:tc>
        <w:tc>
          <w:tcPr>
            <w:tcW w:w="1275" w:type="dxa"/>
            <w:noWrap/>
            <w:hideMark/>
          </w:tcPr>
          <w:p w14:paraId="45622F70" w14:textId="67F7A62E" w:rsidR="00DB7C81" w:rsidRPr="007A3DF6" w:rsidRDefault="00DB7C81"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1</w:t>
            </w:r>
            <w:r w:rsidR="007A3DF6" w:rsidRPr="007A3DF6">
              <w:rPr>
                <w:rFonts w:eastAsia="Times New Roman" w:cstheme="minorHAnsi"/>
                <w:color w:val="000000" w:themeColor="text1"/>
                <w:sz w:val="21"/>
                <w:szCs w:val="21"/>
                <w:lang w:eastAsia="fr-FR"/>
              </w:rPr>
              <w:t>6</w:t>
            </w:r>
          </w:p>
        </w:tc>
        <w:tc>
          <w:tcPr>
            <w:tcW w:w="1134" w:type="dxa"/>
            <w:noWrap/>
            <w:hideMark/>
          </w:tcPr>
          <w:p w14:paraId="62C2B72C" w14:textId="33CB8901" w:rsidR="00DB7C81" w:rsidRPr="007A3DF6" w:rsidRDefault="00DB7C81"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2</w:t>
            </w:r>
            <w:r w:rsidR="007A3DF6" w:rsidRPr="007A3DF6">
              <w:rPr>
                <w:rFonts w:eastAsia="Times New Roman" w:cstheme="minorHAnsi"/>
                <w:color w:val="000000" w:themeColor="text1"/>
                <w:sz w:val="21"/>
                <w:szCs w:val="21"/>
                <w:lang w:eastAsia="fr-FR"/>
              </w:rPr>
              <w:t>3</w:t>
            </w:r>
          </w:p>
        </w:tc>
        <w:tc>
          <w:tcPr>
            <w:tcW w:w="994" w:type="dxa"/>
            <w:noWrap/>
            <w:hideMark/>
          </w:tcPr>
          <w:p w14:paraId="62FA0ADE" w14:textId="418E9CD7" w:rsidR="00DB7C81" w:rsidRPr="007A3DF6" w:rsidRDefault="007A3DF6"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39</w:t>
            </w:r>
          </w:p>
        </w:tc>
        <w:tc>
          <w:tcPr>
            <w:tcW w:w="1701" w:type="dxa"/>
            <w:noWrap/>
            <w:hideMark/>
          </w:tcPr>
          <w:p w14:paraId="2D7FD877" w14:textId="047F0CBF"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w:t>
            </w:r>
            <w:r w:rsidR="00A46EFE" w:rsidRPr="006B4CE0">
              <w:rPr>
                <w:rFonts w:eastAsia="Times New Roman" w:cstheme="minorHAnsi"/>
                <w:color w:val="000000" w:themeColor="text1"/>
                <w:sz w:val="21"/>
                <w:szCs w:val="21"/>
                <w:lang w:eastAsia="fr-FR"/>
              </w:rPr>
              <w:t>674</w:t>
            </w:r>
            <w:r w:rsidRPr="006B4CE0">
              <w:rPr>
                <w:rFonts w:eastAsia="Times New Roman" w:cstheme="minorHAnsi"/>
                <w:color w:val="000000" w:themeColor="text1"/>
                <w:sz w:val="21"/>
                <w:szCs w:val="21"/>
                <w:lang w:eastAsia="fr-FR"/>
              </w:rPr>
              <w:t>%</w:t>
            </w:r>
          </w:p>
        </w:tc>
      </w:tr>
      <w:tr w:rsidR="00DB7C81" w:rsidRPr="00407E31" w14:paraId="34ED5E20" w14:textId="77777777" w:rsidTr="00234DB8">
        <w:trPr>
          <w:trHeight w:val="300"/>
        </w:trPr>
        <w:tc>
          <w:tcPr>
            <w:tcW w:w="2132" w:type="dxa"/>
            <w:vMerge/>
            <w:hideMark/>
          </w:tcPr>
          <w:p w14:paraId="46865508"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2A78E6EE"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50 ans et plus</w:t>
            </w:r>
          </w:p>
        </w:tc>
        <w:tc>
          <w:tcPr>
            <w:tcW w:w="2268" w:type="dxa"/>
          </w:tcPr>
          <w:p w14:paraId="2E9E1A34" w14:textId="190A9219" w:rsidR="00DB7C81" w:rsidRPr="00407E31" w:rsidRDefault="00783DA7"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3,106</w:t>
            </w:r>
            <w:r w:rsidR="00106591">
              <w:rPr>
                <w:rFonts w:eastAsia="Times New Roman" w:cstheme="minorHAnsi"/>
                <w:color w:val="000000" w:themeColor="text1"/>
                <w:sz w:val="21"/>
                <w:szCs w:val="21"/>
                <w:lang w:eastAsia="fr-FR"/>
              </w:rPr>
              <w:t>%</w:t>
            </w:r>
          </w:p>
        </w:tc>
        <w:tc>
          <w:tcPr>
            <w:tcW w:w="1275" w:type="dxa"/>
            <w:noWrap/>
            <w:hideMark/>
          </w:tcPr>
          <w:p w14:paraId="7B3FF5D3" w14:textId="2FB9C700" w:rsidR="00DB7C81" w:rsidRPr="007A3DF6" w:rsidRDefault="007A3DF6"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8</w:t>
            </w:r>
          </w:p>
        </w:tc>
        <w:tc>
          <w:tcPr>
            <w:tcW w:w="1134" w:type="dxa"/>
            <w:noWrap/>
            <w:hideMark/>
          </w:tcPr>
          <w:p w14:paraId="5FC696C9" w14:textId="702F6547" w:rsidR="00DB7C81" w:rsidRPr="007A3DF6" w:rsidRDefault="00DB7C81"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2</w:t>
            </w:r>
            <w:r w:rsidR="007A3DF6" w:rsidRPr="007A3DF6">
              <w:rPr>
                <w:rFonts w:eastAsia="Times New Roman" w:cstheme="minorHAnsi"/>
                <w:color w:val="000000" w:themeColor="text1"/>
                <w:sz w:val="21"/>
                <w:szCs w:val="21"/>
                <w:lang w:eastAsia="fr-FR"/>
              </w:rPr>
              <w:t>1</w:t>
            </w:r>
          </w:p>
        </w:tc>
        <w:tc>
          <w:tcPr>
            <w:tcW w:w="994" w:type="dxa"/>
            <w:noWrap/>
            <w:hideMark/>
          </w:tcPr>
          <w:p w14:paraId="60939607" w14:textId="044D355E" w:rsidR="00DB7C81" w:rsidRPr="007A3DF6" w:rsidRDefault="007A3DF6" w:rsidP="00234DB8">
            <w:pPr>
              <w:jc w:val="center"/>
              <w:rPr>
                <w:rFonts w:eastAsia="Times New Roman" w:cstheme="minorHAnsi"/>
                <w:color w:val="000000" w:themeColor="text1"/>
                <w:sz w:val="21"/>
                <w:szCs w:val="21"/>
                <w:lang w:eastAsia="fr-FR"/>
              </w:rPr>
            </w:pPr>
            <w:r w:rsidRPr="007A3DF6">
              <w:rPr>
                <w:rFonts w:eastAsia="Times New Roman" w:cstheme="minorHAnsi"/>
                <w:color w:val="000000" w:themeColor="text1"/>
                <w:sz w:val="21"/>
                <w:szCs w:val="21"/>
                <w:lang w:eastAsia="fr-FR"/>
              </w:rPr>
              <w:t>29</w:t>
            </w:r>
          </w:p>
        </w:tc>
        <w:tc>
          <w:tcPr>
            <w:tcW w:w="1701" w:type="dxa"/>
            <w:noWrap/>
            <w:hideMark/>
          </w:tcPr>
          <w:p w14:paraId="18EF71CC" w14:textId="77777777"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0,000%</w:t>
            </w:r>
          </w:p>
        </w:tc>
      </w:tr>
      <w:tr w:rsidR="00DB7C81" w:rsidRPr="00407E31" w14:paraId="6CF0A416" w14:textId="77777777" w:rsidTr="00234DB8">
        <w:trPr>
          <w:trHeight w:val="300"/>
        </w:trPr>
        <w:tc>
          <w:tcPr>
            <w:tcW w:w="2132" w:type="dxa"/>
            <w:vMerge w:val="restart"/>
            <w:hideMark/>
          </w:tcPr>
          <w:p w14:paraId="1140C240" w14:textId="77777777" w:rsidR="00DB7C81" w:rsidRPr="00407E31" w:rsidRDefault="00DB7C81" w:rsidP="00407E31">
            <w:pPr>
              <w:rPr>
                <w:rFonts w:eastAsia="Times New Roman" w:cstheme="minorHAnsi"/>
                <w:b/>
                <w:bCs/>
                <w:color w:val="000000" w:themeColor="text1"/>
                <w:sz w:val="21"/>
                <w:szCs w:val="21"/>
                <w:lang w:eastAsia="fr-FR"/>
              </w:rPr>
            </w:pPr>
            <w:r w:rsidRPr="00407E31">
              <w:rPr>
                <w:rFonts w:eastAsia="Times New Roman" w:cstheme="minorHAnsi"/>
                <w:b/>
                <w:bCs/>
                <w:color w:val="000000" w:themeColor="text1"/>
                <w:sz w:val="21"/>
                <w:szCs w:val="21"/>
                <w:lang w:eastAsia="fr-FR"/>
              </w:rPr>
              <w:t>Techniciens et agents de maitrise</w:t>
            </w:r>
          </w:p>
        </w:tc>
        <w:tc>
          <w:tcPr>
            <w:tcW w:w="1634" w:type="dxa"/>
            <w:noWrap/>
            <w:hideMark/>
          </w:tcPr>
          <w:p w14:paraId="7C68D5CE"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Moins de 30 ans</w:t>
            </w:r>
          </w:p>
        </w:tc>
        <w:tc>
          <w:tcPr>
            <w:tcW w:w="2268" w:type="dxa"/>
          </w:tcPr>
          <w:p w14:paraId="7A897CA8" w14:textId="2AF0B1AF" w:rsidR="00DB7C81" w:rsidRPr="00407E31" w:rsidRDefault="00106591"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NC</w:t>
            </w:r>
          </w:p>
        </w:tc>
        <w:tc>
          <w:tcPr>
            <w:tcW w:w="1275" w:type="dxa"/>
            <w:noWrap/>
            <w:hideMark/>
          </w:tcPr>
          <w:p w14:paraId="5CDF47C1" w14:textId="1D20487C"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w:t>
            </w:r>
          </w:p>
        </w:tc>
        <w:tc>
          <w:tcPr>
            <w:tcW w:w="1134" w:type="dxa"/>
            <w:noWrap/>
            <w:hideMark/>
          </w:tcPr>
          <w:p w14:paraId="7CD0A421" w14:textId="77777777"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w:t>
            </w:r>
          </w:p>
        </w:tc>
        <w:tc>
          <w:tcPr>
            <w:tcW w:w="994" w:type="dxa"/>
            <w:noWrap/>
            <w:hideMark/>
          </w:tcPr>
          <w:p w14:paraId="6B359134" w14:textId="77777777"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2</w:t>
            </w:r>
          </w:p>
        </w:tc>
        <w:tc>
          <w:tcPr>
            <w:tcW w:w="1701" w:type="dxa"/>
            <w:noWrap/>
            <w:hideMark/>
          </w:tcPr>
          <w:p w14:paraId="0110649E" w14:textId="77777777" w:rsidR="00DB7C81" w:rsidRPr="006B4CE0" w:rsidRDefault="00DB7C81" w:rsidP="00234DB8">
            <w:pPr>
              <w:jc w:val="center"/>
              <w:rPr>
                <w:rFonts w:eastAsia="Times New Roman" w:cstheme="minorHAnsi"/>
                <w:i/>
                <w:iCs/>
                <w:color w:val="000000" w:themeColor="text1"/>
                <w:sz w:val="21"/>
                <w:szCs w:val="21"/>
                <w:lang w:eastAsia="fr-FR"/>
              </w:rPr>
            </w:pPr>
            <w:r w:rsidRPr="006B4CE0">
              <w:rPr>
                <w:rFonts w:eastAsia="Times New Roman" w:cstheme="minorHAnsi"/>
                <w:i/>
                <w:iCs/>
                <w:color w:val="000000" w:themeColor="text1"/>
                <w:sz w:val="21"/>
                <w:szCs w:val="21"/>
                <w:lang w:eastAsia="fr-FR"/>
              </w:rPr>
              <w:t>Non pris en compte</w:t>
            </w:r>
          </w:p>
        </w:tc>
      </w:tr>
      <w:tr w:rsidR="00DB7C81" w:rsidRPr="00407E31" w14:paraId="414D14AC" w14:textId="77777777" w:rsidTr="00234DB8">
        <w:trPr>
          <w:trHeight w:val="300"/>
        </w:trPr>
        <w:tc>
          <w:tcPr>
            <w:tcW w:w="2132" w:type="dxa"/>
            <w:vMerge/>
            <w:hideMark/>
          </w:tcPr>
          <w:p w14:paraId="66D3E404"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69DF54C7"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30 à 39 ans</w:t>
            </w:r>
          </w:p>
        </w:tc>
        <w:tc>
          <w:tcPr>
            <w:tcW w:w="2268" w:type="dxa"/>
          </w:tcPr>
          <w:p w14:paraId="0C575FE1" w14:textId="51C360A4" w:rsidR="00DB7C81" w:rsidRPr="00407E31" w:rsidRDefault="00783DA7"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5,274</w:t>
            </w:r>
            <w:r w:rsidR="00106591">
              <w:rPr>
                <w:rFonts w:eastAsia="Times New Roman" w:cstheme="minorHAnsi"/>
                <w:color w:val="000000" w:themeColor="text1"/>
                <w:sz w:val="21"/>
                <w:szCs w:val="21"/>
                <w:lang w:eastAsia="fr-FR"/>
              </w:rPr>
              <w:t>%</w:t>
            </w:r>
          </w:p>
        </w:tc>
        <w:tc>
          <w:tcPr>
            <w:tcW w:w="1275" w:type="dxa"/>
            <w:noWrap/>
            <w:hideMark/>
          </w:tcPr>
          <w:p w14:paraId="37C442A4" w14:textId="600EBD93"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w:t>
            </w:r>
            <w:r w:rsidR="00AD43DA" w:rsidRPr="00AD43DA">
              <w:rPr>
                <w:rFonts w:eastAsia="Times New Roman" w:cstheme="minorHAnsi"/>
                <w:color w:val="000000" w:themeColor="text1"/>
                <w:sz w:val="21"/>
                <w:szCs w:val="21"/>
                <w:lang w:eastAsia="fr-FR"/>
              </w:rPr>
              <w:t>0</w:t>
            </w:r>
          </w:p>
        </w:tc>
        <w:tc>
          <w:tcPr>
            <w:tcW w:w="1134" w:type="dxa"/>
            <w:noWrap/>
            <w:hideMark/>
          </w:tcPr>
          <w:p w14:paraId="7F3D5A14" w14:textId="74AAB989"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w:t>
            </w:r>
            <w:r w:rsidR="00AD43DA" w:rsidRPr="00AD43DA">
              <w:rPr>
                <w:rFonts w:eastAsia="Times New Roman" w:cstheme="minorHAnsi"/>
                <w:color w:val="000000" w:themeColor="text1"/>
                <w:sz w:val="21"/>
                <w:szCs w:val="21"/>
                <w:lang w:eastAsia="fr-FR"/>
              </w:rPr>
              <w:t>0</w:t>
            </w:r>
          </w:p>
        </w:tc>
        <w:tc>
          <w:tcPr>
            <w:tcW w:w="994" w:type="dxa"/>
            <w:noWrap/>
            <w:hideMark/>
          </w:tcPr>
          <w:p w14:paraId="6FB59C8F" w14:textId="1CBCA630"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2</w:t>
            </w:r>
            <w:r w:rsidR="00AD43DA" w:rsidRPr="00AD43DA">
              <w:rPr>
                <w:rFonts w:eastAsia="Times New Roman" w:cstheme="minorHAnsi"/>
                <w:color w:val="000000" w:themeColor="text1"/>
                <w:sz w:val="21"/>
                <w:szCs w:val="21"/>
                <w:lang w:eastAsia="fr-FR"/>
              </w:rPr>
              <w:t>0</w:t>
            </w:r>
          </w:p>
        </w:tc>
        <w:tc>
          <w:tcPr>
            <w:tcW w:w="1701" w:type="dxa"/>
            <w:noWrap/>
            <w:hideMark/>
          </w:tcPr>
          <w:p w14:paraId="25441E59" w14:textId="55525547"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w:t>
            </w:r>
            <w:r w:rsidR="00A46EFE" w:rsidRPr="006B4CE0">
              <w:rPr>
                <w:rFonts w:eastAsia="Times New Roman" w:cstheme="minorHAnsi"/>
                <w:color w:val="000000" w:themeColor="text1"/>
                <w:sz w:val="21"/>
                <w:szCs w:val="21"/>
                <w:lang w:eastAsia="fr-FR"/>
              </w:rPr>
              <w:t>021</w:t>
            </w:r>
            <w:r w:rsidRPr="006B4CE0">
              <w:rPr>
                <w:rFonts w:eastAsia="Times New Roman" w:cstheme="minorHAnsi"/>
                <w:color w:val="000000" w:themeColor="text1"/>
                <w:sz w:val="21"/>
                <w:szCs w:val="21"/>
                <w:lang w:eastAsia="fr-FR"/>
              </w:rPr>
              <w:t>%</w:t>
            </w:r>
          </w:p>
        </w:tc>
      </w:tr>
      <w:tr w:rsidR="00DB7C81" w:rsidRPr="00407E31" w14:paraId="43E6D04B" w14:textId="77777777" w:rsidTr="00234DB8">
        <w:trPr>
          <w:trHeight w:val="300"/>
        </w:trPr>
        <w:tc>
          <w:tcPr>
            <w:tcW w:w="2132" w:type="dxa"/>
            <w:vMerge/>
            <w:hideMark/>
          </w:tcPr>
          <w:p w14:paraId="451EEA3E"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4E0D2B9B"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40 à 49 ans</w:t>
            </w:r>
          </w:p>
        </w:tc>
        <w:tc>
          <w:tcPr>
            <w:tcW w:w="2268" w:type="dxa"/>
          </w:tcPr>
          <w:p w14:paraId="38CB0419" w14:textId="449C228F" w:rsidR="00DB7C81" w:rsidRPr="00783DA7" w:rsidRDefault="00783DA7" w:rsidP="00234DB8">
            <w:pPr>
              <w:jc w:val="center"/>
              <w:rPr>
                <w:rFonts w:eastAsia="Times New Roman" w:cstheme="minorHAnsi"/>
                <w:color w:val="000000" w:themeColor="text1"/>
                <w:sz w:val="21"/>
                <w:szCs w:val="21"/>
                <w:lang w:eastAsia="fr-FR"/>
              </w:rPr>
            </w:pPr>
            <w:r w:rsidRPr="00783DA7">
              <w:rPr>
                <w:rFonts w:eastAsia="Times New Roman" w:cstheme="minorHAnsi"/>
                <w:color w:val="000000" w:themeColor="text1"/>
                <w:sz w:val="21"/>
                <w:szCs w:val="21"/>
                <w:lang w:eastAsia="fr-FR"/>
              </w:rPr>
              <w:t>3,907</w:t>
            </w:r>
            <w:r w:rsidR="00106591" w:rsidRPr="00783DA7">
              <w:rPr>
                <w:rFonts w:eastAsia="Times New Roman" w:cstheme="minorHAnsi"/>
                <w:color w:val="000000" w:themeColor="text1"/>
                <w:sz w:val="21"/>
                <w:szCs w:val="21"/>
                <w:lang w:eastAsia="fr-FR"/>
              </w:rPr>
              <w:t>%</w:t>
            </w:r>
          </w:p>
        </w:tc>
        <w:tc>
          <w:tcPr>
            <w:tcW w:w="1275" w:type="dxa"/>
            <w:noWrap/>
            <w:hideMark/>
          </w:tcPr>
          <w:p w14:paraId="6A4EC667" w14:textId="56333E10" w:rsidR="00DB7C81" w:rsidRPr="00AD43DA" w:rsidRDefault="00AD43DA"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18</w:t>
            </w:r>
          </w:p>
        </w:tc>
        <w:tc>
          <w:tcPr>
            <w:tcW w:w="1134" w:type="dxa"/>
            <w:noWrap/>
            <w:hideMark/>
          </w:tcPr>
          <w:p w14:paraId="6B1E493D" w14:textId="77777777" w:rsidR="00DB7C81" w:rsidRPr="00AD43DA" w:rsidRDefault="00DB7C81"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24</w:t>
            </w:r>
          </w:p>
        </w:tc>
        <w:tc>
          <w:tcPr>
            <w:tcW w:w="994" w:type="dxa"/>
            <w:noWrap/>
            <w:hideMark/>
          </w:tcPr>
          <w:p w14:paraId="03EC919D" w14:textId="6F30097C" w:rsidR="00DB7C81" w:rsidRPr="00AD43DA" w:rsidRDefault="00AD43DA"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42</w:t>
            </w:r>
          </w:p>
        </w:tc>
        <w:tc>
          <w:tcPr>
            <w:tcW w:w="1701" w:type="dxa"/>
            <w:noWrap/>
            <w:hideMark/>
          </w:tcPr>
          <w:p w14:paraId="259AEF9B" w14:textId="77777777"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0,000%</w:t>
            </w:r>
          </w:p>
        </w:tc>
      </w:tr>
      <w:tr w:rsidR="00DB7C81" w:rsidRPr="00407E31" w14:paraId="5A1B9212" w14:textId="77777777" w:rsidTr="00234DB8">
        <w:trPr>
          <w:trHeight w:val="300"/>
        </w:trPr>
        <w:tc>
          <w:tcPr>
            <w:tcW w:w="2132" w:type="dxa"/>
            <w:vMerge/>
            <w:hideMark/>
          </w:tcPr>
          <w:p w14:paraId="08D1B5ED"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703CEF0E"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50 ans et plus</w:t>
            </w:r>
          </w:p>
        </w:tc>
        <w:tc>
          <w:tcPr>
            <w:tcW w:w="2268" w:type="dxa"/>
          </w:tcPr>
          <w:p w14:paraId="60FF5B57" w14:textId="41468211" w:rsidR="00DB7C81" w:rsidRPr="00407E31" w:rsidRDefault="00783DA7"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3,389%</w:t>
            </w:r>
          </w:p>
        </w:tc>
        <w:tc>
          <w:tcPr>
            <w:tcW w:w="1275" w:type="dxa"/>
            <w:noWrap/>
            <w:hideMark/>
          </w:tcPr>
          <w:p w14:paraId="6CABE17F" w14:textId="53A9A8F6" w:rsidR="00DB7C81" w:rsidRPr="00AD43DA" w:rsidRDefault="00AD43DA"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22</w:t>
            </w:r>
          </w:p>
        </w:tc>
        <w:tc>
          <w:tcPr>
            <w:tcW w:w="1134" w:type="dxa"/>
            <w:noWrap/>
            <w:hideMark/>
          </w:tcPr>
          <w:p w14:paraId="18F6B741" w14:textId="182C1204" w:rsidR="00DB7C81" w:rsidRPr="00AD43DA" w:rsidRDefault="00AD43DA"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12</w:t>
            </w:r>
          </w:p>
        </w:tc>
        <w:tc>
          <w:tcPr>
            <w:tcW w:w="994" w:type="dxa"/>
            <w:noWrap/>
            <w:hideMark/>
          </w:tcPr>
          <w:p w14:paraId="4BE104AA" w14:textId="15550E5D" w:rsidR="00DB7C81" w:rsidRPr="00AD43DA" w:rsidRDefault="00AD43DA" w:rsidP="00234DB8">
            <w:pPr>
              <w:jc w:val="center"/>
              <w:rPr>
                <w:rFonts w:eastAsia="Times New Roman" w:cstheme="minorHAnsi"/>
                <w:color w:val="000000" w:themeColor="text1"/>
                <w:sz w:val="21"/>
                <w:szCs w:val="21"/>
                <w:lang w:eastAsia="fr-FR"/>
              </w:rPr>
            </w:pPr>
            <w:r w:rsidRPr="00AD43DA">
              <w:rPr>
                <w:rFonts w:eastAsia="Times New Roman" w:cstheme="minorHAnsi"/>
                <w:color w:val="000000" w:themeColor="text1"/>
                <w:sz w:val="21"/>
                <w:szCs w:val="21"/>
                <w:lang w:eastAsia="fr-FR"/>
              </w:rPr>
              <w:t>34</w:t>
            </w:r>
          </w:p>
        </w:tc>
        <w:tc>
          <w:tcPr>
            <w:tcW w:w="1701" w:type="dxa"/>
            <w:noWrap/>
            <w:hideMark/>
          </w:tcPr>
          <w:p w14:paraId="127CD59D" w14:textId="6F93260B"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w:t>
            </w:r>
            <w:r w:rsidR="00A46EFE" w:rsidRPr="006B4CE0">
              <w:rPr>
                <w:rFonts w:eastAsia="Times New Roman" w:cstheme="minorHAnsi"/>
                <w:color w:val="000000" w:themeColor="text1"/>
                <w:sz w:val="21"/>
                <w:szCs w:val="21"/>
                <w:lang w:eastAsia="fr-FR"/>
              </w:rPr>
              <w:t>000</w:t>
            </w:r>
            <w:r w:rsidRPr="006B4CE0">
              <w:rPr>
                <w:rFonts w:eastAsia="Times New Roman" w:cstheme="minorHAnsi"/>
                <w:color w:val="000000" w:themeColor="text1"/>
                <w:sz w:val="21"/>
                <w:szCs w:val="21"/>
                <w:lang w:eastAsia="fr-FR"/>
              </w:rPr>
              <w:t>%</w:t>
            </w:r>
          </w:p>
        </w:tc>
      </w:tr>
      <w:tr w:rsidR="00DB7C81" w:rsidRPr="00407E31" w14:paraId="149B2E37" w14:textId="77777777" w:rsidTr="00234DB8">
        <w:trPr>
          <w:trHeight w:val="300"/>
        </w:trPr>
        <w:tc>
          <w:tcPr>
            <w:tcW w:w="2132" w:type="dxa"/>
            <w:vMerge w:val="restart"/>
            <w:hideMark/>
          </w:tcPr>
          <w:p w14:paraId="6EBF928E" w14:textId="77777777" w:rsidR="00DB7C81" w:rsidRPr="00407E31" w:rsidRDefault="00DB7C81" w:rsidP="00407E31">
            <w:pPr>
              <w:rPr>
                <w:rFonts w:eastAsia="Times New Roman" w:cstheme="minorHAnsi"/>
                <w:b/>
                <w:bCs/>
                <w:color w:val="000000" w:themeColor="text1"/>
                <w:sz w:val="21"/>
                <w:szCs w:val="21"/>
                <w:lang w:eastAsia="fr-FR"/>
              </w:rPr>
            </w:pPr>
            <w:r w:rsidRPr="00407E31">
              <w:rPr>
                <w:rFonts w:eastAsia="Times New Roman" w:cstheme="minorHAnsi"/>
                <w:b/>
                <w:bCs/>
                <w:color w:val="000000" w:themeColor="text1"/>
                <w:sz w:val="21"/>
                <w:szCs w:val="21"/>
                <w:lang w:eastAsia="fr-FR"/>
              </w:rPr>
              <w:t>Cadres</w:t>
            </w:r>
          </w:p>
        </w:tc>
        <w:tc>
          <w:tcPr>
            <w:tcW w:w="1634" w:type="dxa"/>
            <w:noWrap/>
            <w:hideMark/>
          </w:tcPr>
          <w:p w14:paraId="46663F81"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Moins de 30 ans</w:t>
            </w:r>
          </w:p>
        </w:tc>
        <w:tc>
          <w:tcPr>
            <w:tcW w:w="2268" w:type="dxa"/>
          </w:tcPr>
          <w:p w14:paraId="30C9464C" w14:textId="3A58FBC1" w:rsidR="00DB7C81" w:rsidRPr="00407E31" w:rsidRDefault="00106591"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NC</w:t>
            </w:r>
          </w:p>
        </w:tc>
        <w:tc>
          <w:tcPr>
            <w:tcW w:w="1275" w:type="dxa"/>
            <w:noWrap/>
            <w:hideMark/>
          </w:tcPr>
          <w:p w14:paraId="5B9F23AF" w14:textId="3FA82612"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1</w:t>
            </w:r>
          </w:p>
        </w:tc>
        <w:tc>
          <w:tcPr>
            <w:tcW w:w="1134" w:type="dxa"/>
            <w:noWrap/>
            <w:hideMark/>
          </w:tcPr>
          <w:p w14:paraId="0328D907" w14:textId="77777777"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2</w:t>
            </w:r>
          </w:p>
        </w:tc>
        <w:tc>
          <w:tcPr>
            <w:tcW w:w="994" w:type="dxa"/>
            <w:noWrap/>
            <w:hideMark/>
          </w:tcPr>
          <w:p w14:paraId="511A9CF6" w14:textId="77777777"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3</w:t>
            </w:r>
          </w:p>
        </w:tc>
        <w:tc>
          <w:tcPr>
            <w:tcW w:w="1701" w:type="dxa"/>
            <w:noWrap/>
            <w:hideMark/>
          </w:tcPr>
          <w:p w14:paraId="050464C9" w14:textId="77777777" w:rsidR="00DB7C81" w:rsidRPr="006B4CE0" w:rsidRDefault="00DB7C81" w:rsidP="00234DB8">
            <w:pPr>
              <w:jc w:val="center"/>
              <w:rPr>
                <w:rFonts w:eastAsia="Times New Roman" w:cstheme="minorHAnsi"/>
                <w:i/>
                <w:iCs/>
                <w:color w:val="000000" w:themeColor="text1"/>
                <w:sz w:val="21"/>
                <w:szCs w:val="21"/>
                <w:lang w:eastAsia="fr-FR"/>
              </w:rPr>
            </w:pPr>
            <w:r w:rsidRPr="006B4CE0">
              <w:rPr>
                <w:rFonts w:eastAsia="Times New Roman" w:cstheme="minorHAnsi"/>
                <w:i/>
                <w:iCs/>
                <w:color w:val="000000" w:themeColor="text1"/>
                <w:sz w:val="21"/>
                <w:szCs w:val="21"/>
                <w:lang w:eastAsia="fr-FR"/>
              </w:rPr>
              <w:t>Non pris en compte</w:t>
            </w:r>
          </w:p>
        </w:tc>
      </w:tr>
      <w:tr w:rsidR="00DB7C81" w:rsidRPr="00407E31" w14:paraId="11E6F93A" w14:textId="77777777" w:rsidTr="00234DB8">
        <w:trPr>
          <w:trHeight w:val="300"/>
        </w:trPr>
        <w:tc>
          <w:tcPr>
            <w:tcW w:w="2132" w:type="dxa"/>
            <w:vMerge/>
            <w:hideMark/>
          </w:tcPr>
          <w:p w14:paraId="2048BA7E"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21272454"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30 à 39 ans</w:t>
            </w:r>
          </w:p>
        </w:tc>
        <w:tc>
          <w:tcPr>
            <w:tcW w:w="2268" w:type="dxa"/>
          </w:tcPr>
          <w:p w14:paraId="1C52A800" w14:textId="093A86A3" w:rsidR="00DB7C81" w:rsidRPr="00783DA7" w:rsidRDefault="00783DA7" w:rsidP="00234DB8">
            <w:pPr>
              <w:jc w:val="center"/>
              <w:rPr>
                <w:rFonts w:eastAsia="Times New Roman" w:cstheme="minorHAnsi"/>
                <w:color w:val="FF0000"/>
                <w:sz w:val="21"/>
                <w:szCs w:val="21"/>
                <w:lang w:eastAsia="fr-FR"/>
              </w:rPr>
            </w:pPr>
            <w:r w:rsidRPr="00783DA7">
              <w:rPr>
                <w:rFonts w:eastAsia="Times New Roman" w:cstheme="minorHAnsi"/>
                <w:color w:val="FF0000"/>
                <w:sz w:val="21"/>
                <w:szCs w:val="21"/>
                <w:lang w:eastAsia="fr-FR"/>
              </w:rPr>
              <w:t>-2,776</w:t>
            </w:r>
            <w:r w:rsidR="00234DB8" w:rsidRPr="00783DA7">
              <w:rPr>
                <w:rFonts w:eastAsia="Times New Roman" w:cstheme="minorHAnsi"/>
                <w:color w:val="FF0000"/>
                <w:sz w:val="21"/>
                <w:szCs w:val="21"/>
                <w:lang w:eastAsia="fr-FR"/>
              </w:rPr>
              <w:t>%</w:t>
            </w:r>
          </w:p>
        </w:tc>
        <w:tc>
          <w:tcPr>
            <w:tcW w:w="1275" w:type="dxa"/>
            <w:noWrap/>
            <w:hideMark/>
          </w:tcPr>
          <w:p w14:paraId="75A978F6" w14:textId="77C21ED8"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1</w:t>
            </w:r>
            <w:r w:rsidR="00D85795" w:rsidRPr="00D85795">
              <w:rPr>
                <w:rFonts w:eastAsia="Times New Roman" w:cstheme="minorHAnsi"/>
                <w:color w:val="000000" w:themeColor="text1"/>
                <w:sz w:val="21"/>
                <w:szCs w:val="21"/>
                <w:lang w:eastAsia="fr-FR"/>
              </w:rPr>
              <w:t>3</w:t>
            </w:r>
          </w:p>
        </w:tc>
        <w:tc>
          <w:tcPr>
            <w:tcW w:w="1134" w:type="dxa"/>
            <w:noWrap/>
            <w:hideMark/>
          </w:tcPr>
          <w:p w14:paraId="01927C64" w14:textId="70FCE29B" w:rsidR="00DB7C81" w:rsidRPr="00D85795" w:rsidRDefault="00D85795"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6</w:t>
            </w:r>
          </w:p>
        </w:tc>
        <w:tc>
          <w:tcPr>
            <w:tcW w:w="994" w:type="dxa"/>
            <w:noWrap/>
            <w:hideMark/>
          </w:tcPr>
          <w:p w14:paraId="6BBAC817" w14:textId="11E9DB0E" w:rsidR="00DB7C81" w:rsidRPr="00D85795" w:rsidRDefault="00D85795"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19</w:t>
            </w:r>
          </w:p>
        </w:tc>
        <w:tc>
          <w:tcPr>
            <w:tcW w:w="1701" w:type="dxa"/>
            <w:noWrap/>
            <w:hideMark/>
          </w:tcPr>
          <w:p w14:paraId="779B0A4C" w14:textId="77777777"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0,000%</w:t>
            </w:r>
          </w:p>
        </w:tc>
      </w:tr>
      <w:tr w:rsidR="00DB7C81" w:rsidRPr="00407E31" w14:paraId="7F0FB681" w14:textId="77777777" w:rsidTr="00234DB8">
        <w:trPr>
          <w:trHeight w:val="300"/>
        </w:trPr>
        <w:tc>
          <w:tcPr>
            <w:tcW w:w="2132" w:type="dxa"/>
            <w:vMerge/>
            <w:hideMark/>
          </w:tcPr>
          <w:p w14:paraId="64F3E409" w14:textId="77777777" w:rsidR="00DB7C81" w:rsidRPr="00407E31" w:rsidRDefault="00DB7C81" w:rsidP="00407E31">
            <w:pPr>
              <w:rPr>
                <w:rFonts w:eastAsia="Times New Roman" w:cstheme="minorHAnsi"/>
                <w:b/>
                <w:bCs/>
                <w:color w:val="000000" w:themeColor="text1"/>
                <w:sz w:val="21"/>
                <w:szCs w:val="21"/>
                <w:lang w:eastAsia="fr-FR"/>
              </w:rPr>
            </w:pPr>
          </w:p>
        </w:tc>
        <w:tc>
          <w:tcPr>
            <w:tcW w:w="1634" w:type="dxa"/>
            <w:noWrap/>
            <w:hideMark/>
          </w:tcPr>
          <w:p w14:paraId="7B800F6C" w14:textId="77777777" w:rsidR="00DB7C81" w:rsidRPr="00407E31" w:rsidRDefault="00DB7C81" w:rsidP="00407E31">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40 à 49 ans</w:t>
            </w:r>
          </w:p>
        </w:tc>
        <w:tc>
          <w:tcPr>
            <w:tcW w:w="2268" w:type="dxa"/>
          </w:tcPr>
          <w:p w14:paraId="2A66E19D" w14:textId="372B2191" w:rsidR="00DB7C81" w:rsidRPr="00407E31" w:rsidRDefault="00234DB8" w:rsidP="00234DB8">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8,5</w:t>
            </w:r>
            <w:r w:rsidR="002E6AE7">
              <w:rPr>
                <w:rFonts w:eastAsia="Times New Roman" w:cstheme="minorHAnsi"/>
                <w:color w:val="000000" w:themeColor="text1"/>
                <w:sz w:val="21"/>
                <w:szCs w:val="21"/>
                <w:lang w:eastAsia="fr-FR"/>
              </w:rPr>
              <w:t>53</w:t>
            </w:r>
            <w:r>
              <w:rPr>
                <w:rFonts w:eastAsia="Times New Roman" w:cstheme="minorHAnsi"/>
                <w:color w:val="000000" w:themeColor="text1"/>
                <w:sz w:val="21"/>
                <w:szCs w:val="21"/>
                <w:lang w:eastAsia="fr-FR"/>
              </w:rPr>
              <w:t>%</w:t>
            </w:r>
          </w:p>
        </w:tc>
        <w:tc>
          <w:tcPr>
            <w:tcW w:w="1275" w:type="dxa"/>
            <w:noWrap/>
            <w:hideMark/>
          </w:tcPr>
          <w:p w14:paraId="7ADCA07C" w14:textId="420D2755"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1</w:t>
            </w:r>
            <w:r w:rsidR="00D85795" w:rsidRPr="00D85795">
              <w:rPr>
                <w:rFonts w:eastAsia="Times New Roman" w:cstheme="minorHAnsi"/>
                <w:color w:val="000000" w:themeColor="text1"/>
                <w:sz w:val="21"/>
                <w:szCs w:val="21"/>
                <w:lang w:eastAsia="fr-FR"/>
              </w:rPr>
              <w:t>4</w:t>
            </w:r>
          </w:p>
        </w:tc>
        <w:tc>
          <w:tcPr>
            <w:tcW w:w="1134" w:type="dxa"/>
            <w:noWrap/>
            <w:hideMark/>
          </w:tcPr>
          <w:p w14:paraId="7D05B7CB" w14:textId="55D3F884" w:rsidR="00DB7C81" w:rsidRPr="00D85795" w:rsidRDefault="00D85795"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9</w:t>
            </w:r>
          </w:p>
        </w:tc>
        <w:tc>
          <w:tcPr>
            <w:tcW w:w="994" w:type="dxa"/>
            <w:noWrap/>
            <w:hideMark/>
          </w:tcPr>
          <w:p w14:paraId="5F68E599" w14:textId="37AAEFD5" w:rsidR="00DB7C81" w:rsidRPr="00D85795" w:rsidRDefault="00DB7C81" w:rsidP="00234DB8">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2</w:t>
            </w:r>
            <w:r w:rsidR="00D85795" w:rsidRPr="00D85795">
              <w:rPr>
                <w:rFonts w:eastAsia="Times New Roman" w:cstheme="minorHAnsi"/>
                <w:color w:val="000000" w:themeColor="text1"/>
                <w:sz w:val="21"/>
                <w:szCs w:val="21"/>
                <w:lang w:eastAsia="fr-FR"/>
              </w:rPr>
              <w:t>3</w:t>
            </w:r>
          </w:p>
        </w:tc>
        <w:tc>
          <w:tcPr>
            <w:tcW w:w="1701" w:type="dxa"/>
            <w:noWrap/>
            <w:hideMark/>
          </w:tcPr>
          <w:p w14:paraId="563D0C5A" w14:textId="7EF8004A" w:rsidR="00DB7C81" w:rsidRPr="006B4CE0" w:rsidRDefault="00DB7C81" w:rsidP="00234DB8">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0,3</w:t>
            </w:r>
            <w:r w:rsidR="00A46EFE" w:rsidRPr="006B4CE0">
              <w:rPr>
                <w:rFonts w:eastAsia="Times New Roman" w:cstheme="minorHAnsi"/>
                <w:color w:val="000000" w:themeColor="text1"/>
                <w:sz w:val="21"/>
                <w:szCs w:val="21"/>
                <w:lang w:eastAsia="fr-FR"/>
              </w:rPr>
              <w:t>15</w:t>
            </w:r>
            <w:r w:rsidRPr="006B4CE0">
              <w:rPr>
                <w:rFonts w:eastAsia="Times New Roman" w:cstheme="minorHAnsi"/>
                <w:color w:val="000000" w:themeColor="text1"/>
                <w:sz w:val="21"/>
                <w:szCs w:val="21"/>
                <w:lang w:eastAsia="fr-FR"/>
              </w:rPr>
              <w:t>%</w:t>
            </w:r>
          </w:p>
        </w:tc>
      </w:tr>
      <w:tr w:rsidR="00D85795" w:rsidRPr="00407E31" w14:paraId="2677297A" w14:textId="77777777" w:rsidTr="00234DB8">
        <w:trPr>
          <w:trHeight w:val="300"/>
        </w:trPr>
        <w:tc>
          <w:tcPr>
            <w:tcW w:w="2132" w:type="dxa"/>
            <w:vMerge/>
            <w:hideMark/>
          </w:tcPr>
          <w:p w14:paraId="18D95C97" w14:textId="77777777" w:rsidR="00D85795" w:rsidRPr="00407E31" w:rsidRDefault="00D85795" w:rsidP="00D85795">
            <w:pPr>
              <w:rPr>
                <w:rFonts w:eastAsia="Times New Roman" w:cstheme="minorHAnsi"/>
                <w:b/>
                <w:bCs/>
                <w:color w:val="000000" w:themeColor="text1"/>
                <w:sz w:val="21"/>
                <w:szCs w:val="21"/>
                <w:lang w:eastAsia="fr-FR"/>
              </w:rPr>
            </w:pPr>
          </w:p>
        </w:tc>
        <w:tc>
          <w:tcPr>
            <w:tcW w:w="1634" w:type="dxa"/>
            <w:noWrap/>
            <w:hideMark/>
          </w:tcPr>
          <w:p w14:paraId="65C1CBB8" w14:textId="77777777" w:rsidR="00D85795" w:rsidRPr="00407E31" w:rsidRDefault="00D85795" w:rsidP="00D85795">
            <w:pP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50 ans et plus</w:t>
            </w:r>
          </w:p>
        </w:tc>
        <w:tc>
          <w:tcPr>
            <w:tcW w:w="2268" w:type="dxa"/>
          </w:tcPr>
          <w:p w14:paraId="65682C6B" w14:textId="197E15B0" w:rsidR="00D85795" w:rsidRPr="00407E31" w:rsidRDefault="00D85795" w:rsidP="00D85795">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12,383%</w:t>
            </w:r>
          </w:p>
        </w:tc>
        <w:tc>
          <w:tcPr>
            <w:tcW w:w="1275" w:type="dxa"/>
            <w:noWrap/>
            <w:hideMark/>
          </w:tcPr>
          <w:p w14:paraId="56B13AE4" w14:textId="706D3E48" w:rsidR="00D85795" w:rsidRPr="00D85795" w:rsidRDefault="00D85795" w:rsidP="00D85795">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14</w:t>
            </w:r>
          </w:p>
        </w:tc>
        <w:tc>
          <w:tcPr>
            <w:tcW w:w="1134" w:type="dxa"/>
            <w:noWrap/>
            <w:hideMark/>
          </w:tcPr>
          <w:p w14:paraId="682D2FFE" w14:textId="266C8C05" w:rsidR="00D85795" w:rsidRPr="00D85795" w:rsidRDefault="00D85795" w:rsidP="00D85795">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9</w:t>
            </w:r>
          </w:p>
        </w:tc>
        <w:tc>
          <w:tcPr>
            <w:tcW w:w="994" w:type="dxa"/>
            <w:noWrap/>
            <w:hideMark/>
          </w:tcPr>
          <w:p w14:paraId="28970415" w14:textId="334083C9" w:rsidR="00D85795" w:rsidRPr="00D85795" w:rsidRDefault="00D85795" w:rsidP="00D85795">
            <w:pPr>
              <w:jc w:val="center"/>
              <w:rPr>
                <w:rFonts w:eastAsia="Times New Roman" w:cstheme="minorHAnsi"/>
                <w:color w:val="000000" w:themeColor="text1"/>
                <w:sz w:val="21"/>
                <w:szCs w:val="21"/>
                <w:lang w:eastAsia="fr-FR"/>
              </w:rPr>
            </w:pPr>
            <w:r w:rsidRPr="00D85795">
              <w:rPr>
                <w:rFonts w:eastAsia="Times New Roman" w:cstheme="minorHAnsi"/>
                <w:color w:val="000000" w:themeColor="text1"/>
                <w:sz w:val="21"/>
                <w:szCs w:val="21"/>
                <w:lang w:eastAsia="fr-FR"/>
              </w:rPr>
              <w:t>23</w:t>
            </w:r>
          </w:p>
        </w:tc>
        <w:tc>
          <w:tcPr>
            <w:tcW w:w="1701" w:type="dxa"/>
            <w:noWrap/>
            <w:hideMark/>
          </w:tcPr>
          <w:p w14:paraId="4484672E" w14:textId="75DA52DB" w:rsidR="00D85795" w:rsidRPr="006B4CE0" w:rsidRDefault="00D85795" w:rsidP="00D85795">
            <w:pPr>
              <w:jc w:val="center"/>
              <w:rPr>
                <w:rFonts w:eastAsia="Times New Roman" w:cstheme="minorHAnsi"/>
                <w:color w:val="000000" w:themeColor="text1"/>
                <w:sz w:val="21"/>
                <w:szCs w:val="21"/>
                <w:lang w:eastAsia="fr-FR"/>
              </w:rPr>
            </w:pPr>
            <w:r w:rsidRPr="006B4CE0">
              <w:rPr>
                <w:rFonts w:eastAsia="Times New Roman" w:cstheme="minorHAnsi"/>
                <w:color w:val="000000" w:themeColor="text1"/>
                <w:sz w:val="21"/>
                <w:szCs w:val="21"/>
                <w:lang w:eastAsia="fr-FR"/>
              </w:rPr>
              <w:t>0,</w:t>
            </w:r>
            <w:r w:rsidR="006B4CE0" w:rsidRPr="006B4CE0">
              <w:rPr>
                <w:rFonts w:eastAsia="Times New Roman" w:cstheme="minorHAnsi"/>
                <w:color w:val="000000" w:themeColor="text1"/>
                <w:sz w:val="21"/>
                <w:szCs w:val="21"/>
                <w:lang w:eastAsia="fr-FR"/>
              </w:rPr>
              <w:t>656</w:t>
            </w:r>
            <w:r w:rsidRPr="006B4CE0">
              <w:rPr>
                <w:rFonts w:eastAsia="Times New Roman" w:cstheme="minorHAnsi"/>
                <w:color w:val="000000" w:themeColor="text1"/>
                <w:sz w:val="21"/>
                <w:szCs w:val="21"/>
                <w:lang w:eastAsia="fr-FR"/>
              </w:rPr>
              <w:t>%</w:t>
            </w:r>
          </w:p>
        </w:tc>
      </w:tr>
      <w:tr w:rsidR="00DB7C81" w:rsidRPr="00407E31" w14:paraId="3664E6DD" w14:textId="77777777" w:rsidTr="00DD627F">
        <w:trPr>
          <w:trHeight w:val="374"/>
        </w:trPr>
        <w:tc>
          <w:tcPr>
            <w:tcW w:w="3766" w:type="dxa"/>
            <w:gridSpan w:val="2"/>
            <w:shd w:val="clear" w:color="auto" w:fill="D9E2F3" w:themeFill="accent1" w:themeFillTint="33"/>
            <w:noWrap/>
            <w:hideMark/>
          </w:tcPr>
          <w:p w14:paraId="447EF806" w14:textId="4854FC37" w:rsidR="00DB7C81" w:rsidRPr="00407E31" w:rsidRDefault="00DB7C81" w:rsidP="00407E31">
            <w:pPr>
              <w:rPr>
                <w:rFonts w:eastAsia="Times New Roman" w:cstheme="minorHAnsi"/>
                <w:b/>
                <w:bCs/>
                <w:color w:val="000000" w:themeColor="text1"/>
                <w:sz w:val="21"/>
                <w:szCs w:val="21"/>
                <w:lang w:eastAsia="fr-FR"/>
              </w:rPr>
            </w:pPr>
            <w:r w:rsidRPr="00407E31">
              <w:rPr>
                <w:rFonts w:eastAsia="Times New Roman" w:cstheme="minorHAnsi"/>
                <w:b/>
                <w:bCs/>
                <w:color w:val="000000" w:themeColor="text1"/>
                <w:sz w:val="21"/>
                <w:szCs w:val="21"/>
                <w:lang w:eastAsia="fr-FR"/>
              </w:rPr>
              <w:t xml:space="preserve">Ensemble des </w:t>
            </w:r>
            <w:r w:rsidR="00EF0FCB">
              <w:rPr>
                <w:rFonts w:eastAsia="Times New Roman" w:cstheme="minorHAnsi"/>
                <w:b/>
                <w:bCs/>
                <w:color w:val="000000" w:themeColor="text1"/>
                <w:sz w:val="21"/>
                <w:szCs w:val="21"/>
                <w:lang w:eastAsia="fr-FR"/>
              </w:rPr>
              <w:t>salarié(e)s</w:t>
            </w:r>
          </w:p>
        </w:tc>
        <w:tc>
          <w:tcPr>
            <w:tcW w:w="2268" w:type="dxa"/>
            <w:shd w:val="clear" w:color="auto" w:fill="D9E2F3" w:themeFill="accent1" w:themeFillTint="33"/>
          </w:tcPr>
          <w:p w14:paraId="0AD413DA" w14:textId="77777777" w:rsidR="00DB7C81" w:rsidRPr="00407E31" w:rsidRDefault="00DB7C81" w:rsidP="00407E31">
            <w:pPr>
              <w:rPr>
                <w:rFonts w:eastAsia="Times New Roman" w:cstheme="minorHAnsi"/>
                <w:color w:val="000000" w:themeColor="text1"/>
                <w:sz w:val="21"/>
                <w:szCs w:val="21"/>
                <w:lang w:eastAsia="fr-FR"/>
              </w:rPr>
            </w:pPr>
          </w:p>
        </w:tc>
        <w:tc>
          <w:tcPr>
            <w:tcW w:w="1275" w:type="dxa"/>
            <w:shd w:val="clear" w:color="auto" w:fill="D9E2F3" w:themeFill="accent1" w:themeFillTint="33"/>
            <w:noWrap/>
            <w:hideMark/>
          </w:tcPr>
          <w:p w14:paraId="55FDDBB0" w14:textId="46CA9563" w:rsidR="00DB7C81" w:rsidRPr="00407E31" w:rsidRDefault="00DB7C81" w:rsidP="00734787">
            <w:pPr>
              <w:jc w:val="cente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13</w:t>
            </w:r>
            <w:r w:rsidR="00D85795">
              <w:rPr>
                <w:rFonts w:eastAsia="Times New Roman" w:cstheme="minorHAnsi"/>
                <w:color w:val="000000" w:themeColor="text1"/>
                <w:sz w:val="21"/>
                <w:szCs w:val="21"/>
                <w:lang w:eastAsia="fr-FR"/>
              </w:rPr>
              <w:t>2</w:t>
            </w:r>
          </w:p>
        </w:tc>
        <w:tc>
          <w:tcPr>
            <w:tcW w:w="1134" w:type="dxa"/>
            <w:shd w:val="clear" w:color="auto" w:fill="D9E2F3" w:themeFill="accent1" w:themeFillTint="33"/>
            <w:noWrap/>
            <w:hideMark/>
          </w:tcPr>
          <w:p w14:paraId="06E1E328" w14:textId="5DA39EC5" w:rsidR="00DB7C81" w:rsidRPr="00407E31" w:rsidRDefault="00DB7C81" w:rsidP="00734787">
            <w:pPr>
              <w:jc w:val="cente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13</w:t>
            </w:r>
            <w:r w:rsidR="00D85795">
              <w:rPr>
                <w:rFonts w:eastAsia="Times New Roman" w:cstheme="minorHAnsi"/>
                <w:color w:val="000000" w:themeColor="text1"/>
                <w:sz w:val="21"/>
                <w:szCs w:val="21"/>
                <w:lang w:eastAsia="fr-FR"/>
              </w:rPr>
              <w:t>2</w:t>
            </w:r>
          </w:p>
        </w:tc>
        <w:tc>
          <w:tcPr>
            <w:tcW w:w="994" w:type="dxa"/>
            <w:shd w:val="clear" w:color="auto" w:fill="D9E2F3" w:themeFill="accent1" w:themeFillTint="33"/>
            <w:noWrap/>
            <w:hideMark/>
          </w:tcPr>
          <w:p w14:paraId="22D41E72" w14:textId="776FF02C" w:rsidR="00DB7C81" w:rsidRPr="00407E31" w:rsidRDefault="00DB7C81" w:rsidP="00734787">
            <w:pPr>
              <w:jc w:val="center"/>
              <w:rPr>
                <w:rFonts w:eastAsia="Times New Roman" w:cstheme="minorHAnsi"/>
                <w:color w:val="000000" w:themeColor="text1"/>
                <w:sz w:val="21"/>
                <w:szCs w:val="21"/>
                <w:lang w:eastAsia="fr-FR"/>
              </w:rPr>
            </w:pPr>
            <w:r w:rsidRPr="00407E31">
              <w:rPr>
                <w:rFonts w:eastAsia="Times New Roman" w:cstheme="minorHAnsi"/>
                <w:color w:val="000000" w:themeColor="text1"/>
                <w:sz w:val="21"/>
                <w:szCs w:val="21"/>
                <w:lang w:eastAsia="fr-FR"/>
              </w:rPr>
              <w:t>26</w:t>
            </w:r>
            <w:r w:rsidR="00D85795">
              <w:rPr>
                <w:rFonts w:eastAsia="Times New Roman" w:cstheme="minorHAnsi"/>
                <w:color w:val="000000" w:themeColor="text1"/>
                <w:sz w:val="21"/>
                <w:szCs w:val="21"/>
                <w:lang w:eastAsia="fr-FR"/>
              </w:rPr>
              <w:t>4</w:t>
            </w:r>
          </w:p>
        </w:tc>
        <w:tc>
          <w:tcPr>
            <w:tcW w:w="1701" w:type="dxa"/>
            <w:shd w:val="clear" w:color="auto" w:fill="D9E2F3" w:themeFill="accent1" w:themeFillTint="33"/>
            <w:noWrap/>
            <w:hideMark/>
          </w:tcPr>
          <w:p w14:paraId="3EA0B5A2" w14:textId="64ECBA51" w:rsidR="00DB7C81" w:rsidRPr="00DD627F" w:rsidRDefault="002E174D" w:rsidP="00734787">
            <w:pPr>
              <w:jc w:val="center"/>
              <w:rPr>
                <w:rFonts w:eastAsia="Times New Roman" w:cstheme="minorHAnsi"/>
                <w:b/>
                <w:bCs/>
                <w:color w:val="000000" w:themeColor="text1"/>
                <w:sz w:val="28"/>
                <w:szCs w:val="28"/>
                <w:lang w:eastAsia="fr-FR"/>
              </w:rPr>
            </w:pPr>
            <w:r>
              <w:rPr>
                <w:rFonts w:eastAsia="Times New Roman" w:cstheme="minorHAnsi"/>
                <w:b/>
                <w:bCs/>
                <w:color w:val="000000" w:themeColor="text1"/>
                <w:sz w:val="28"/>
                <w:szCs w:val="28"/>
                <w:lang w:eastAsia="fr-FR"/>
              </w:rPr>
              <w:t>1,</w:t>
            </w:r>
            <w:r w:rsidR="006B4CE0">
              <w:rPr>
                <w:rFonts w:eastAsia="Times New Roman" w:cstheme="minorHAnsi"/>
                <w:b/>
                <w:bCs/>
                <w:color w:val="000000" w:themeColor="text1"/>
                <w:sz w:val="28"/>
                <w:szCs w:val="28"/>
                <w:lang w:eastAsia="fr-FR"/>
              </w:rPr>
              <w:t>666</w:t>
            </w:r>
            <w:r w:rsidR="00DB7C81" w:rsidRPr="00DD627F">
              <w:rPr>
                <w:rFonts w:eastAsia="Times New Roman" w:cstheme="minorHAnsi"/>
                <w:b/>
                <w:bCs/>
                <w:color w:val="000000" w:themeColor="text1"/>
                <w:sz w:val="28"/>
                <w:szCs w:val="28"/>
                <w:lang w:eastAsia="fr-FR"/>
              </w:rPr>
              <w:t>%</w:t>
            </w:r>
          </w:p>
        </w:tc>
      </w:tr>
    </w:tbl>
    <w:p w14:paraId="546281F2" w14:textId="77777777" w:rsidR="00375DE0" w:rsidRDefault="00375DE0" w:rsidP="00375DE0">
      <w:pPr>
        <w:spacing w:after="0"/>
        <w:rPr>
          <w:rFonts w:eastAsia="Times New Roman" w:cstheme="minorHAnsi"/>
          <w:color w:val="000000" w:themeColor="text1"/>
          <w:sz w:val="21"/>
          <w:szCs w:val="21"/>
          <w:lang w:eastAsia="fr-FR"/>
        </w:rPr>
      </w:pPr>
    </w:p>
    <w:p w14:paraId="035EA7B3" w14:textId="77777777" w:rsidR="00375DE0" w:rsidRDefault="00375DE0" w:rsidP="00375DE0">
      <w:pPr>
        <w:spacing w:after="0"/>
        <w:rPr>
          <w:rFonts w:eastAsia="Times New Roman" w:cstheme="minorHAnsi"/>
          <w:color w:val="000000" w:themeColor="text1"/>
          <w:sz w:val="21"/>
          <w:szCs w:val="21"/>
          <w:lang w:eastAsia="fr-FR"/>
        </w:rPr>
      </w:pPr>
    </w:p>
    <w:p w14:paraId="64FA7448" w14:textId="22700C94" w:rsidR="00F10ED8" w:rsidRPr="00FD1EED" w:rsidRDefault="007E31A6" w:rsidP="00FD1EED">
      <w:pPr>
        <w:pBdr>
          <w:top w:val="single" w:sz="4" w:space="1" w:color="auto"/>
          <w:left w:val="single" w:sz="4" w:space="4" w:color="auto"/>
          <w:bottom w:val="single" w:sz="4" w:space="1" w:color="auto"/>
          <w:right w:val="single" w:sz="4" w:space="4" w:color="auto"/>
        </w:pBdr>
        <w:spacing w:after="0"/>
        <w:rPr>
          <w:rFonts w:eastAsia="Times New Roman" w:cstheme="minorHAnsi"/>
          <w:b/>
          <w:bCs/>
          <w:i/>
          <w:iCs/>
          <w:color w:val="000000" w:themeColor="text1"/>
          <w:sz w:val="20"/>
          <w:szCs w:val="20"/>
          <w:lang w:eastAsia="fr-FR"/>
        </w:rPr>
      </w:pPr>
      <w:r>
        <w:rPr>
          <w:rFonts w:eastAsia="Times New Roman" w:cstheme="minorHAnsi"/>
          <w:b/>
          <w:bCs/>
          <w:i/>
          <w:iCs/>
          <w:color w:val="000000" w:themeColor="text1"/>
          <w:sz w:val="20"/>
          <w:szCs w:val="20"/>
          <w:lang w:eastAsia="fr-FR"/>
        </w:rPr>
        <w:t>*</w:t>
      </w:r>
      <w:r w:rsidR="00FD1EED" w:rsidRPr="00FD1EED">
        <w:rPr>
          <w:rFonts w:eastAsia="Times New Roman" w:cstheme="minorHAnsi"/>
          <w:b/>
          <w:bCs/>
          <w:i/>
          <w:iCs/>
          <w:color w:val="000000" w:themeColor="text1"/>
          <w:sz w:val="20"/>
          <w:szCs w:val="20"/>
          <w:lang w:eastAsia="fr-FR"/>
        </w:rPr>
        <w:t xml:space="preserve">Légende : </w:t>
      </w:r>
    </w:p>
    <w:p w14:paraId="78BD734B" w14:textId="73828A5E" w:rsidR="00FD1EED" w:rsidRPr="00FD1EED" w:rsidRDefault="00FD1EED" w:rsidP="00FD1EED">
      <w:pPr>
        <w:pBdr>
          <w:top w:val="single" w:sz="4" w:space="1" w:color="auto"/>
          <w:left w:val="single" w:sz="4" w:space="4" w:color="auto"/>
          <w:bottom w:val="single" w:sz="4" w:space="1" w:color="auto"/>
          <w:right w:val="single" w:sz="4" w:space="4" w:color="auto"/>
        </w:pBdr>
        <w:spacing w:after="0"/>
        <w:rPr>
          <w:rFonts w:eastAsia="Times New Roman" w:cstheme="minorHAnsi"/>
          <w:i/>
          <w:iCs/>
          <w:color w:val="FF0000"/>
          <w:sz w:val="20"/>
          <w:szCs w:val="20"/>
          <w:lang w:eastAsia="fr-FR"/>
        </w:rPr>
      </w:pPr>
      <w:r w:rsidRPr="00FD1EED">
        <w:rPr>
          <w:rFonts w:eastAsia="Times New Roman" w:cstheme="minorHAnsi"/>
          <w:i/>
          <w:iCs/>
          <w:color w:val="FF0000"/>
          <w:sz w:val="20"/>
          <w:szCs w:val="20"/>
          <w:lang w:eastAsia="fr-FR"/>
        </w:rPr>
        <w:t>En rouge : écarts favorables aux femmes</w:t>
      </w:r>
    </w:p>
    <w:p w14:paraId="21F7F1A0" w14:textId="72031C1A" w:rsidR="00FD1EED" w:rsidRPr="00FD1EED" w:rsidRDefault="00FD1EED" w:rsidP="00FD1EED">
      <w:pPr>
        <w:pBdr>
          <w:top w:val="single" w:sz="4" w:space="1" w:color="auto"/>
          <w:left w:val="single" w:sz="4" w:space="4" w:color="auto"/>
          <w:bottom w:val="single" w:sz="4" w:space="1" w:color="auto"/>
          <w:right w:val="single" w:sz="4" w:space="4" w:color="auto"/>
        </w:pBdr>
        <w:spacing w:after="0"/>
        <w:rPr>
          <w:rFonts w:eastAsia="Times New Roman" w:cstheme="minorHAnsi"/>
          <w:i/>
          <w:iCs/>
          <w:color w:val="000000" w:themeColor="text1"/>
          <w:sz w:val="20"/>
          <w:szCs w:val="20"/>
          <w:lang w:eastAsia="fr-FR"/>
        </w:rPr>
      </w:pPr>
      <w:r w:rsidRPr="00FD1EED">
        <w:rPr>
          <w:rFonts w:eastAsia="Times New Roman" w:cstheme="minorHAnsi"/>
          <w:i/>
          <w:iCs/>
          <w:color w:val="000000" w:themeColor="text1"/>
          <w:sz w:val="20"/>
          <w:szCs w:val="20"/>
          <w:lang w:eastAsia="fr-FR"/>
        </w:rPr>
        <w:t>En noir : écarts favorables aux hommes</w:t>
      </w:r>
    </w:p>
    <w:p w14:paraId="3304BF23" w14:textId="77777777" w:rsidR="00F10ED8" w:rsidRDefault="00F10ED8" w:rsidP="00375DE0">
      <w:pPr>
        <w:spacing w:after="0"/>
        <w:rPr>
          <w:rFonts w:eastAsia="Times New Roman" w:cstheme="minorHAnsi"/>
          <w:color w:val="000000" w:themeColor="text1"/>
          <w:sz w:val="21"/>
          <w:szCs w:val="21"/>
          <w:lang w:eastAsia="fr-FR"/>
        </w:rPr>
      </w:pPr>
    </w:p>
    <w:p w14:paraId="3B235833" w14:textId="77777777" w:rsidR="00F10ED8" w:rsidRDefault="00F10ED8" w:rsidP="00375DE0">
      <w:pPr>
        <w:spacing w:after="0"/>
        <w:rPr>
          <w:rFonts w:eastAsia="Times New Roman" w:cstheme="minorHAnsi"/>
          <w:color w:val="000000" w:themeColor="text1"/>
          <w:sz w:val="21"/>
          <w:szCs w:val="21"/>
          <w:lang w:eastAsia="fr-FR"/>
        </w:rPr>
      </w:pPr>
    </w:p>
    <w:p w14:paraId="0EF6CAE9" w14:textId="62D1249D" w:rsidR="00A317FC" w:rsidRDefault="00A317FC" w:rsidP="00C343ED">
      <w:pPr>
        <w:pStyle w:val="Titre1"/>
        <w:spacing w:before="0"/>
        <w:jc w:val="both"/>
        <w:rPr>
          <w:sz w:val="24"/>
          <w:szCs w:val="24"/>
          <w:lang w:eastAsia="fr-FR"/>
        </w:rPr>
      </w:pPr>
      <w:bookmarkStart w:id="4" w:name="_Toc224657159"/>
      <w:r w:rsidRPr="003C79D3">
        <w:rPr>
          <w:sz w:val="24"/>
          <w:szCs w:val="24"/>
          <w:lang w:eastAsia="fr-FR"/>
        </w:rPr>
        <w:t xml:space="preserve">Article </w:t>
      </w:r>
      <w:r w:rsidR="0026411F">
        <w:rPr>
          <w:sz w:val="24"/>
          <w:szCs w:val="24"/>
          <w:lang w:eastAsia="fr-FR"/>
        </w:rPr>
        <w:t>3</w:t>
      </w:r>
      <w:r w:rsidRPr="003C79D3">
        <w:rPr>
          <w:sz w:val="24"/>
          <w:szCs w:val="24"/>
          <w:lang w:eastAsia="fr-FR"/>
        </w:rPr>
        <w:t xml:space="preserve"> : </w:t>
      </w:r>
      <w:r>
        <w:rPr>
          <w:sz w:val="24"/>
          <w:szCs w:val="24"/>
          <w:lang w:eastAsia="fr-FR"/>
        </w:rPr>
        <w:t>Actions choisies pour la promotion de l’égalité professionnelle</w:t>
      </w:r>
      <w:bookmarkEnd w:id="4"/>
    </w:p>
    <w:p w14:paraId="3157F679" w14:textId="77777777" w:rsidR="00C343ED" w:rsidRDefault="00C343ED" w:rsidP="00C343ED">
      <w:pPr>
        <w:spacing w:after="0"/>
        <w:rPr>
          <w:rFonts w:eastAsia="Times New Roman" w:cstheme="minorHAnsi"/>
          <w:color w:val="000000" w:themeColor="text1"/>
          <w:sz w:val="21"/>
          <w:szCs w:val="21"/>
          <w:lang w:eastAsia="fr-FR"/>
        </w:rPr>
      </w:pPr>
    </w:p>
    <w:p w14:paraId="2A06EBC4" w14:textId="77777777" w:rsidR="00702C42" w:rsidRPr="00702C42" w:rsidRDefault="00702C42" w:rsidP="00702C42">
      <w:pPr>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L’article R. 2242-2 du Code du travail précise que, dans les entreprises de moins de 300 salariés, l’accord relatif à l'égalité professionnelle entre les femmes et les hommes « </w:t>
      </w:r>
      <w:r w:rsidRPr="00702C42">
        <w:rPr>
          <w:rFonts w:eastAsia="Times New Roman" w:cstheme="minorHAnsi"/>
          <w:i/>
          <w:iCs/>
          <w:color w:val="000000" w:themeColor="text1"/>
          <w:sz w:val="21"/>
          <w:szCs w:val="21"/>
          <w:lang w:eastAsia="fr-FR"/>
        </w:rPr>
        <w:t>fixe les objectifs de progression et les actions permettant de les atteindre portant sur au moins trois des domaines d’action mentionnés au 2° de l’article L. 2312-36 pour les entreprises de moins de 300 salariés </w:t>
      </w:r>
      <w:r w:rsidRPr="00702C42">
        <w:rPr>
          <w:rFonts w:eastAsia="Times New Roman" w:cstheme="minorHAnsi"/>
          <w:color w:val="000000" w:themeColor="text1"/>
          <w:sz w:val="21"/>
          <w:szCs w:val="21"/>
          <w:lang w:eastAsia="fr-FR"/>
        </w:rPr>
        <w:t>».</w:t>
      </w:r>
    </w:p>
    <w:p w14:paraId="668F76EC" w14:textId="77777777" w:rsidR="00702C42" w:rsidRPr="00702C42" w:rsidRDefault="00702C42" w:rsidP="00702C42">
      <w:pPr>
        <w:spacing w:after="0"/>
        <w:jc w:val="both"/>
        <w:rPr>
          <w:rFonts w:eastAsia="Times New Roman" w:cstheme="minorHAnsi"/>
          <w:color w:val="000000" w:themeColor="text1"/>
          <w:sz w:val="21"/>
          <w:szCs w:val="21"/>
          <w:lang w:eastAsia="fr-FR"/>
        </w:rPr>
      </w:pPr>
    </w:p>
    <w:p w14:paraId="28D228D5" w14:textId="77777777" w:rsidR="00702C42" w:rsidRPr="00702C42" w:rsidRDefault="00702C42" w:rsidP="00702C42">
      <w:pPr>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Ces domaines d’action sont les suivants :</w:t>
      </w:r>
    </w:p>
    <w:p w14:paraId="217538D7"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 xml:space="preserve">Embauche </w:t>
      </w:r>
    </w:p>
    <w:p w14:paraId="29125232"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Formation</w:t>
      </w:r>
    </w:p>
    <w:p w14:paraId="3EE80395"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 xml:space="preserve">Promotion professionnelle </w:t>
      </w:r>
    </w:p>
    <w:p w14:paraId="65DE468A"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Qualification</w:t>
      </w:r>
    </w:p>
    <w:p w14:paraId="1B450D0D"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Classification</w:t>
      </w:r>
    </w:p>
    <w:p w14:paraId="43127B4C"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Conditions de travail</w:t>
      </w:r>
    </w:p>
    <w:p w14:paraId="3710E8B4"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Sécurité et santé au travail</w:t>
      </w:r>
    </w:p>
    <w:p w14:paraId="1EBC0FEB"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Rémunération effective</w:t>
      </w:r>
    </w:p>
    <w:p w14:paraId="2FBB6BA3"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Articulation entre l'activité professionnelle et la vie personnelle et familiale.</w:t>
      </w:r>
    </w:p>
    <w:p w14:paraId="2F22023F" w14:textId="77777777" w:rsidR="00702C42" w:rsidRDefault="00702C42" w:rsidP="00C343ED">
      <w:pPr>
        <w:spacing w:after="0"/>
        <w:jc w:val="both"/>
        <w:rPr>
          <w:rFonts w:eastAsia="Times New Roman" w:cstheme="minorHAnsi"/>
          <w:color w:val="000000" w:themeColor="text1"/>
          <w:sz w:val="21"/>
          <w:szCs w:val="21"/>
          <w:lang w:eastAsia="fr-FR"/>
        </w:rPr>
      </w:pPr>
    </w:p>
    <w:p w14:paraId="502728DE" w14:textId="77777777" w:rsidR="00702C42" w:rsidRPr="00702C42" w:rsidRDefault="00702C42" w:rsidP="00702C42">
      <w:pPr>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La rémunération effective est nécessairement comprise dans les domaines d’action. Pour ce domaine, il est par ailleurs tenu compte des indicateurs relatifs aux écarts de rémunération entre les femmes et les hommes, visés à l’article L. 1142-8 du Code du travail.</w:t>
      </w:r>
    </w:p>
    <w:p w14:paraId="0957A4EB" w14:textId="77777777" w:rsidR="00702C42" w:rsidRPr="00702C42" w:rsidRDefault="00702C42" w:rsidP="00702C42">
      <w:pPr>
        <w:spacing w:after="0"/>
        <w:jc w:val="both"/>
        <w:rPr>
          <w:rFonts w:eastAsia="Times New Roman" w:cstheme="minorHAnsi"/>
          <w:color w:val="000000" w:themeColor="text1"/>
          <w:sz w:val="21"/>
          <w:szCs w:val="21"/>
          <w:lang w:eastAsia="fr-FR"/>
        </w:rPr>
      </w:pPr>
    </w:p>
    <w:p w14:paraId="2BBEE6D2" w14:textId="1A314B90" w:rsidR="00C343ED" w:rsidRDefault="00C343ED" w:rsidP="00C343ED">
      <w:pPr>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Les parties signataires ont convenu de mettre en place des actions ayant pour objet de promouvoir l’égalité professionnelle entre les femmes et les hommes au sein de l’entreprise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Ploërmel. </w:t>
      </w:r>
    </w:p>
    <w:p w14:paraId="4E76996D" w14:textId="77777777" w:rsidR="00C343ED" w:rsidRDefault="00C343ED" w:rsidP="00C343ED">
      <w:pPr>
        <w:spacing w:after="0"/>
        <w:jc w:val="both"/>
        <w:rPr>
          <w:rFonts w:eastAsia="Times New Roman" w:cstheme="minorHAnsi"/>
          <w:color w:val="000000" w:themeColor="text1"/>
          <w:sz w:val="21"/>
          <w:szCs w:val="21"/>
          <w:lang w:eastAsia="fr-FR"/>
        </w:rPr>
      </w:pPr>
    </w:p>
    <w:p w14:paraId="3AFAF5E0" w14:textId="10469D63" w:rsidR="00702C42" w:rsidRDefault="00702C42" w:rsidP="00C343ED">
      <w:pPr>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 xml:space="preserve">Au regard du diagnostic relatif à la situation respective des femmes et des hommes ainsi que des indicateurs relatifs aux écarts de </w:t>
      </w:r>
      <w:r w:rsidRPr="008F14D2">
        <w:rPr>
          <w:rFonts w:eastAsia="Times New Roman" w:cstheme="minorHAnsi"/>
          <w:color w:val="000000" w:themeColor="text1"/>
          <w:sz w:val="21"/>
          <w:szCs w:val="21"/>
          <w:lang w:eastAsia="fr-FR"/>
        </w:rPr>
        <w:t xml:space="preserve">rémunération entre les femmes et les hommes, la Société </w:t>
      </w:r>
      <w:proofErr w:type="spellStart"/>
      <w:r w:rsidRPr="008F14D2">
        <w:rPr>
          <w:rFonts w:eastAsia="Times New Roman" w:cstheme="minorHAnsi"/>
          <w:color w:val="000000" w:themeColor="text1"/>
          <w:sz w:val="21"/>
          <w:szCs w:val="21"/>
          <w:lang w:eastAsia="fr-FR"/>
        </w:rPr>
        <w:t>NextPharma</w:t>
      </w:r>
      <w:proofErr w:type="spellEnd"/>
      <w:r w:rsidRPr="008F14D2">
        <w:rPr>
          <w:rFonts w:eastAsia="Times New Roman" w:cstheme="minorHAnsi"/>
          <w:color w:val="000000" w:themeColor="text1"/>
          <w:sz w:val="21"/>
          <w:szCs w:val="21"/>
          <w:lang w:eastAsia="fr-FR"/>
        </w:rPr>
        <w:t xml:space="preserve"> Ploërmel choisit de mener des actions dans les </w:t>
      </w:r>
      <w:r w:rsidR="005801F3">
        <w:rPr>
          <w:rFonts w:eastAsia="Times New Roman" w:cstheme="minorHAnsi"/>
          <w:color w:val="000000" w:themeColor="text1"/>
          <w:sz w:val="21"/>
          <w:szCs w:val="21"/>
          <w:lang w:eastAsia="fr-FR"/>
        </w:rPr>
        <w:t>quatre</w:t>
      </w:r>
      <w:r w:rsidR="00D56377" w:rsidRPr="008F14D2">
        <w:rPr>
          <w:rFonts w:eastAsia="Times New Roman" w:cstheme="minorHAnsi"/>
          <w:color w:val="000000" w:themeColor="text1"/>
          <w:sz w:val="21"/>
          <w:szCs w:val="21"/>
          <w:lang w:eastAsia="fr-FR"/>
        </w:rPr>
        <w:t xml:space="preserve"> </w:t>
      </w:r>
      <w:r w:rsidRPr="008F14D2">
        <w:rPr>
          <w:rFonts w:eastAsia="Times New Roman" w:cstheme="minorHAnsi"/>
          <w:color w:val="000000" w:themeColor="text1"/>
          <w:sz w:val="21"/>
          <w:szCs w:val="21"/>
          <w:lang w:eastAsia="fr-FR"/>
        </w:rPr>
        <w:t>domaines</w:t>
      </w:r>
      <w:r w:rsidR="00D56377" w:rsidRPr="008F14D2">
        <w:rPr>
          <w:rFonts w:eastAsia="Times New Roman" w:cstheme="minorHAnsi"/>
          <w:color w:val="000000" w:themeColor="text1"/>
          <w:sz w:val="21"/>
          <w:szCs w:val="21"/>
          <w:lang w:eastAsia="fr-FR"/>
        </w:rPr>
        <w:t xml:space="preserve"> </w:t>
      </w:r>
      <w:r w:rsidR="00D56377" w:rsidRPr="008F14D2">
        <w:rPr>
          <w:rFonts w:eastAsia="Times New Roman" w:cstheme="minorHAnsi"/>
          <w:iCs/>
          <w:color w:val="000000" w:themeColor="text1"/>
          <w:sz w:val="21"/>
          <w:szCs w:val="21"/>
          <w:lang w:eastAsia="fr-FR"/>
        </w:rPr>
        <w:t>(dans les entreprises de moins de 300 salariés</w:t>
      </w:r>
      <w:r w:rsidRPr="008F14D2">
        <w:rPr>
          <w:rFonts w:eastAsia="Times New Roman" w:cstheme="minorHAnsi"/>
          <w:color w:val="000000" w:themeColor="text1"/>
          <w:sz w:val="21"/>
          <w:szCs w:val="21"/>
          <w:lang w:eastAsia="fr-FR"/>
        </w:rPr>
        <w:t xml:space="preserve"> suivants :</w:t>
      </w:r>
    </w:p>
    <w:p w14:paraId="1AAD2613" w14:textId="3DDF2BCF" w:rsid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Embauche</w:t>
      </w:r>
    </w:p>
    <w:p w14:paraId="0319A1B2" w14:textId="34C22BD5" w:rsid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Promotion professionnelle </w:t>
      </w:r>
    </w:p>
    <w:p w14:paraId="7C7A7E73" w14:textId="2ED0CAA3" w:rsidR="005801F3" w:rsidRDefault="005801F3" w:rsidP="00702C42">
      <w:pPr>
        <w:numPr>
          <w:ilvl w:val="0"/>
          <w:numId w:val="40"/>
        </w:numPr>
        <w:tabs>
          <w:tab w:val="num" w:pos="709"/>
        </w:tabs>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Formation professionnelle</w:t>
      </w:r>
    </w:p>
    <w:p w14:paraId="4ED43A0F" w14:textId="77777777" w:rsidR="00702C42" w:rsidRPr="00702C42" w:rsidRDefault="00702C42" w:rsidP="00702C42">
      <w:pPr>
        <w:numPr>
          <w:ilvl w:val="0"/>
          <w:numId w:val="40"/>
        </w:numPr>
        <w:tabs>
          <w:tab w:val="num" w:pos="709"/>
        </w:tabs>
        <w:spacing w:after="0"/>
        <w:jc w:val="both"/>
        <w:rPr>
          <w:rFonts w:eastAsia="Times New Roman" w:cstheme="minorHAnsi"/>
          <w:color w:val="000000" w:themeColor="text1"/>
          <w:sz w:val="21"/>
          <w:szCs w:val="21"/>
          <w:lang w:eastAsia="fr-FR"/>
        </w:rPr>
      </w:pPr>
      <w:r w:rsidRPr="00702C42">
        <w:rPr>
          <w:rFonts w:eastAsia="Times New Roman" w:cstheme="minorHAnsi"/>
          <w:color w:val="000000" w:themeColor="text1"/>
          <w:sz w:val="21"/>
          <w:szCs w:val="21"/>
          <w:lang w:eastAsia="fr-FR"/>
        </w:rPr>
        <w:t>Rémunération effective</w:t>
      </w:r>
    </w:p>
    <w:p w14:paraId="731E7A52" w14:textId="77777777" w:rsidR="00702C42" w:rsidRDefault="00702C42" w:rsidP="00C343ED">
      <w:pPr>
        <w:spacing w:after="0"/>
        <w:jc w:val="both"/>
        <w:rPr>
          <w:rFonts w:eastAsia="Times New Roman" w:cstheme="minorHAnsi"/>
          <w:color w:val="000000" w:themeColor="text1"/>
          <w:sz w:val="21"/>
          <w:szCs w:val="21"/>
          <w:lang w:eastAsia="fr-FR"/>
        </w:rPr>
      </w:pPr>
    </w:p>
    <w:p w14:paraId="195A9EA8" w14:textId="66B11040" w:rsidR="00C343ED" w:rsidRDefault="00C343ED" w:rsidP="00C343ED">
      <w:pPr>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Des objectifs sont définis, au titre desquels des actions seront mises en œuvre et mesurées au moyen d’indicateurs. </w:t>
      </w:r>
    </w:p>
    <w:p w14:paraId="599C1B54" w14:textId="77777777" w:rsidR="00691C42" w:rsidRDefault="00691C42" w:rsidP="00C343ED">
      <w:pPr>
        <w:spacing w:after="0"/>
        <w:jc w:val="both"/>
        <w:rPr>
          <w:rFonts w:eastAsia="Times New Roman" w:cstheme="minorHAnsi"/>
          <w:color w:val="000000" w:themeColor="text1"/>
          <w:sz w:val="21"/>
          <w:szCs w:val="21"/>
          <w:lang w:eastAsia="fr-FR"/>
        </w:rPr>
      </w:pPr>
    </w:p>
    <w:p w14:paraId="0F813AD0" w14:textId="48ED4E8C" w:rsidR="00C343ED" w:rsidRDefault="00C343ED" w:rsidP="00C343ED">
      <w:pPr>
        <w:rPr>
          <w:lang w:eastAsia="fr-FR"/>
        </w:rPr>
      </w:pPr>
    </w:p>
    <w:p w14:paraId="2C947D36" w14:textId="77777777" w:rsidR="00A204BC" w:rsidRDefault="00A204BC" w:rsidP="00C343ED">
      <w:pPr>
        <w:rPr>
          <w:lang w:eastAsia="fr-FR"/>
        </w:rPr>
      </w:pPr>
    </w:p>
    <w:p w14:paraId="7050D854" w14:textId="77777777" w:rsidR="00A204BC" w:rsidRDefault="00A204BC" w:rsidP="00C343ED">
      <w:pPr>
        <w:rPr>
          <w:lang w:eastAsia="fr-FR"/>
        </w:rPr>
      </w:pPr>
    </w:p>
    <w:p w14:paraId="1F6AA346" w14:textId="77777777" w:rsidR="00A204BC" w:rsidRDefault="00A204BC" w:rsidP="00C343ED">
      <w:pPr>
        <w:rPr>
          <w:lang w:eastAsia="fr-FR"/>
        </w:rPr>
      </w:pPr>
    </w:p>
    <w:p w14:paraId="68EAD5E6" w14:textId="77777777" w:rsidR="00A204BC" w:rsidRDefault="00A204BC" w:rsidP="00C343ED">
      <w:pPr>
        <w:rPr>
          <w:lang w:eastAsia="fr-FR"/>
        </w:rPr>
      </w:pPr>
    </w:p>
    <w:p w14:paraId="779301AD" w14:textId="77777777" w:rsidR="00A204BC" w:rsidRDefault="00A204BC" w:rsidP="00C343ED">
      <w:pPr>
        <w:rPr>
          <w:lang w:eastAsia="fr-FR"/>
        </w:rPr>
      </w:pPr>
    </w:p>
    <w:p w14:paraId="44FB220A" w14:textId="77777777" w:rsidR="00A204BC" w:rsidRDefault="00A204BC" w:rsidP="00C343ED">
      <w:pPr>
        <w:rPr>
          <w:lang w:eastAsia="fr-FR"/>
        </w:rPr>
      </w:pPr>
    </w:p>
    <w:p w14:paraId="7A9B3FA9" w14:textId="66580A99" w:rsidR="00D630D4" w:rsidRPr="001D0702" w:rsidRDefault="00D630D4" w:rsidP="00C343ED">
      <w:pPr>
        <w:pStyle w:val="Titre1"/>
        <w:spacing w:before="0"/>
        <w:jc w:val="both"/>
        <w:rPr>
          <w:b/>
          <w:bCs/>
          <w:sz w:val="24"/>
          <w:szCs w:val="24"/>
          <w:lang w:eastAsia="fr-FR"/>
        </w:rPr>
      </w:pPr>
      <w:bookmarkStart w:id="5" w:name="_Toc224657160"/>
      <w:r w:rsidRPr="001D0702">
        <w:rPr>
          <w:b/>
          <w:bCs/>
          <w:sz w:val="24"/>
          <w:szCs w:val="24"/>
          <w:lang w:eastAsia="fr-FR"/>
        </w:rPr>
        <w:lastRenderedPageBreak/>
        <w:t xml:space="preserve">Article </w:t>
      </w:r>
      <w:r w:rsidR="0026411F" w:rsidRPr="001D0702">
        <w:rPr>
          <w:b/>
          <w:bCs/>
          <w:sz w:val="24"/>
          <w:szCs w:val="24"/>
          <w:lang w:eastAsia="fr-FR"/>
        </w:rPr>
        <w:t>3</w:t>
      </w:r>
      <w:r w:rsidRPr="001D0702">
        <w:rPr>
          <w:b/>
          <w:bCs/>
          <w:sz w:val="24"/>
          <w:szCs w:val="24"/>
          <w:lang w:eastAsia="fr-FR"/>
        </w:rPr>
        <w:t xml:space="preserve">.1 : </w:t>
      </w:r>
      <w:r w:rsidR="00702C42" w:rsidRPr="001D0702">
        <w:rPr>
          <w:b/>
          <w:bCs/>
          <w:sz w:val="24"/>
          <w:szCs w:val="24"/>
          <w:lang w:eastAsia="fr-FR"/>
        </w:rPr>
        <w:t xml:space="preserve">Premier domaine d’action : </w:t>
      </w:r>
      <w:r w:rsidRPr="001D0702">
        <w:rPr>
          <w:b/>
          <w:bCs/>
          <w:sz w:val="24"/>
          <w:szCs w:val="24"/>
          <w:lang w:eastAsia="fr-FR"/>
        </w:rPr>
        <w:t>Processus de recrutement</w:t>
      </w:r>
      <w:r w:rsidR="00702C42" w:rsidRPr="001D0702">
        <w:rPr>
          <w:b/>
          <w:bCs/>
          <w:sz w:val="24"/>
          <w:szCs w:val="24"/>
          <w:lang w:eastAsia="fr-FR"/>
        </w:rPr>
        <w:t xml:space="preserve"> (Embauche)</w:t>
      </w:r>
      <w:bookmarkEnd w:id="5"/>
    </w:p>
    <w:p w14:paraId="3125D925" w14:textId="77777777" w:rsidR="00D630D4" w:rsidRDefault="00D630D4" w:rsidP="00C343ED">
      <w:pPr>
        <w:spacing w:after="0"/>
        <w:jc w:val="both"/>
        <w:rPr>
          <w:rFonts w:eastAsia="Times New Roman" w:cstheme="minorHAnsi"/>
          <w:color w:val="000000" w:themeColor="text1"/>
          <w:sz w:val="21"/>
          <w:szCs w:val="21"/>
          <w:lang w:eastAsia="fr-FR"/>
        </w:rPr>
      </w:pPr>
    </w:p>
    <w:p w14:paraId="4B7E415B" w14:textId="7F5E53D9" w:rsidR="00D41D06" w:rsidRPr="001D0702" w:rsidRDefault="00D41D06" w:rsidP="001D0702">
      <w:pPr>
        <w:pStyle w:val="Paragraphedeliste"/>
        <w:numPr>
          <w:ilvl w:val="0"/>
          <w:numId w:val="43"/>
        </w:numPr>
        <w:spacing w:after="0"/>
        <w:rPr>
          <w:rFonts w:eastAsia="Times New Roman" w:cstheme="minorHAnsi"/>
          <w:b/>
          <w:bCs/>
          <w:color w:val="000000" w:themeColor="text1"/>
          <w:sz w:val="21"/>
          <w:szCs w:val="21"/>
          <w:lang w:eastAsia="fr-FR"/>
        </w:rPr>
      </w:pPr>
      <w:r w:rsidRPr="001D0702">
        <w:rPr>
          <w:rFonts w:eastAsia="Times New Roman" w:cstheme="minorHAnsi"/>
          <w:b/>
          <w:bCs/>
          <w:color w:val="000000" w:themeColor="text1"/>
          <w:sz w:val="21"/>
          <w:szCs w:val="21"/>
          <w:lang w:eastAsia="fr-FR"/>
        </w:rPr>
        <w:t xml:space="preserve">Objectifs de progression </w:t>
      </w:r>
    </w:p>
    <w:p w14:paraId="511C577B" w14:textId="77777777" w:rsidR="00D41D06" w:rsidRDefault="00D41D06" w:rsidP="00C343ED">
      <w:pPr>
        <w:spacing w:after="0"/>
        <w:jc w:val="both"/>
        <w:rPr>
          <w:rFonts w:eastAsia="Times New Roman" w:cstheme="minorHAnsi"/>
          <w:color w:val="000000" w:themeColor="text1"/>
          <w:sz w:val="21"/>
          <w:szCs w:val="21"/>
          <w:lang w:eastAsia="fr-FR"/>
        </w:rPr>
      </w:pPr>
    </w:p>
    <w:p w14:paraId="2559EE47" w14:textId="392C38A2" w:rsidR="00702C42" w:rsidRDefault="00702C42" w:rsidP="00C343ED">
      <w:pPr>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Au 31 décembre 202</w:t>
      </w:r>
      <w:r w:rsidR="006B4CE0">
        <w:rPr>
          <w:rFonts w:eastAsia="Times New Roman" w:cstheme="minorHAnsi"/>
          <w:color w:val="000000" w:themeColor="text1"/>
          <w:sz w:val="21"/>
          <w:szCs w:val="21"/>
          <w:lang w:eastAsia="fr-FR"/>
        </w:rPr>
        <w:t>5</w:t>
      </w:r>
      <w:r>
        <w:rPr>
          <w:rFonts w:eastAsia="Times New Roman" w:cstheme="minorHAnsi"/>
          <w:color w:val="000000" w:themeColor="text1"/>
          <w:sz w:val="21"/>
          <w:szCs w:val="21"/>
          <w:lang w:eastAsia="fr-FR"/>
        </w:rPr>
        <w:t xml:space="preserve">, la Société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Ploërmel emploie </w:t>
      </w:r>
      <w:r w:rsidR="00D41D06">
        <w:rPr>
          <w:rFonts w:eastAsia="Times New Roman" w:cstheme="minorHAnsi"/>
          <w:color w:val="000000" w:themeColor="text1"/>
          <w:sz w:val="21"/>
          <w:szCs w:val="21"/>
          <w:lang w:eastAsia="fr-FR"/>
        </w:rPr>
        <w:t>26</w:t>
      </w:r>
      <w:r w:rsidR="006B4CE0">
        <w:rPr>
          <w:rFonts w:eastAsia="Times New Roman" w:cstheme="minorHAnsi"/>
          <w:color w:val="000000" w:themeColor="text1"/>
          <w:sz w:val="21"/>
          <w:szCs w:val="21"/>
          <w:lang w:eastAsia="fr-FR"/>
        </w:rPr>
        <w:t>4</w:t>
      </w:r>
      <w:r w:rsidR="00D41D06">
        <w:rPr>
          <w:rFonts w:eastAsia="Times New Roman" w:cstheme="minorHAnsi"/>
          <w:color w:val="000000" w:themeColor="text1"/>
          <w:sz w:val="21"/>
          <w:szCs w:val="21"/>
          <w:lang w:eastAsia="fr-FR"/>
        </w:rPr>
        <w:t xml:space="preserve"> salariés dont </w:t>
      </w:r>
      <w:r w:rsidRPr="00702C42">
        <w:rPr>
          <w:rFonts w:eastAsia="Times New Roman" w:cstheme="minorHAnsi"/>
          <w:color w:val="000000" w:themeColor="text1"/>
          <w:sz w:val="21"/>
          <w:szCs w:val="21"/>
          <w:lang w:eastAsia="fr-FR"/>
        </w:rPr>
        <w:t>13</w:t>
      </w:r>
      <w:r w:rsidR="006B4CE0">
        <w:rPr>
          <w:rFonts w:eastAsia="Times New Roman" w:cstheme="minorHAnsi"/>
          <w:color w:val="000000" w:themeColor="text1"/>
          <w:sz w:val="21"/>
          <w:szCs w:val="21"/>
          <w:lang w:eastAsia="fr-FR"/>
        </w:rPr>
        <w:t>2</w:t>
      </w:r>
      <w:r w:rsidR="00D41D06">
        <w:rPr>
          <w:rFonts w:eastAsia="Times New Roman" w:cstheme="minorHAnsi"/>
          <w:color w:val="000000" w:themeColor="text1"/>
          <w:sz w:val="21"/>
          <w:szCs w:val="21"/>
          <w:lang w:eastAsia="fr-FR"/>
        </w:rPr>
        <w:t xml:space="preserve"> femmes et </w:t>
      </w:r>
      <w:r w:rsidRPr="00702C42">
        <w:rPr>
          <w:rFonts w:eastAsia="Times New Roman" w:cstheme="minorHAnsi"/>
          <w:color w:val="000000" w:themeColor="text1"/>
          <w:sz w:val="21"/>
          <w:szCs w:val="21"/>
          <w:lang w:eastAsia="fr-FR"/>
        </w:rPr>
        <w:t>13</w:t>
      </w:r>
      <w:r w:rsidR="006B4CE0">
        <w:rPr>
          <w:rFonts w:eastAsia="Times New Roman" w:cstheme="minorHAnsi"/>
          <w:color w:val="000000" w:themeColor="text1"/>
          <w:sz w:val="21"/>
          <w:szCs w:val="21"/>
          <w:lang w:eastAsia="fr-FR"/>
        </w:rPr>
        <w:t>2</w:t>
      </w:r>
      <w:r w:rsidR="00D41D06">
        <w:rPr>
          <w:rFonts w:eastAsia="Times New Roman" w:cstheme="minorHAnsi"/>
          <w:color w:val="000000" w:themeColor="text1"/>
          <w:sz w:val="21"/>
          <w:szCs w:val="21"/>
          <w:lang w:eastAsia="fr-FR"/>
        </w:rPr>
        <w:t xml:space="preserve"> hommes, soit 50% de femmes. </w:t>
      </w:r>
    </w:p>
    <w:p w14:paraId="5821B5FE" w14:textId="77777777" w:rsidR="00D41D06" w:rsidRDefault="00D41D06" w:rsidP="00C343ED">
      <w:pPr>
        <w:spacing w:after="0"/>
        <w:jc w:val="both"/>
        <w:rPr>
          <w:rFonts w:eastAsia="Times New Roman" w:cstheme="minorHAnsi"/>
          <w:color w:val="000000" w:themeColor="text1"/>
          <w:sz w:val="21"/>
          <w:szCs w:val="21"/>
          <w:lang w:eastAsia="fr-FR"/>
        </w:rPr>
      </w:pPr>
    </w:p>
    <w:p w14:paraId="24A3A3BF" w14:textId="5ECCED99" w:rsidR="00D41D06" w:rsidRDefault="00D41D06" w:rsidP="00C343ED">
      <w:pPr>
        <w:spacing w:after="0"/>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Le rapport femmes/hommes demeure donc équilibré et ce, dans l’ensemble des catégories professionnelles (avec une nette supériorité de femmes dans la catégorie Cadres dans laquelle la part des femmes représentait 6</w:t>
      </w:r>
      <w:r w:rsidR="00866ACB">
        <w:rPr>
          <w:rFonts w:eastAsia="Times New Roman" w:cstheme="minorHAnsi"/>
          <w:color w:val="000000" w:themeColor="text1"/>
          <w:sz w:val="21"/>
          <w:szCs w:val="21"/>
          <w:lang w:eastAsia="fr-FR"/>
        </w:rPr>
        <w:t>2</w:t>
      </w:r>
      <w:r>
        <w:rPr>
          <w:rFonts w:eastAsia="Times New Roman" w:cstheme="minorHAnsi"/>
          <w:color w:val="000000" w:themeColor="text1"/>
          <w:sz w:val="21"/>
          <w:szCs w:val="21"/>
          <w:lang w:eastAsia="fr-FR"/>
        </w:rPr>
        <w:t>% mais avec une légère infériorité dans la catégorie Ouvrier/Employé dans laquelle la part des femmes représentait 4</w:t>
      </w:r>
      <w:r w:rsidR="00D945B8">
        <w:rPr>
          <w:rFonts w:eastAsia="Times New Roman" w:cstheme="minorHAnsi"/>
          <w:color w:val="000000" w:themeColor="text1"/>
          <w:sz w:val="21"/>
          <w:szCs w:val="21"/>
          <w:lang w:eastAsia="fr-FR"/>
        </w:rPr>
        <w:t>0</w:t>
      </w:r>
      <w:r>
        <w:rPr>
          <w:rFonts w:eastAsia="Times New Roman" w:cstheme="minorHAnsi"/>
          <w:color w:val="000000" w:themeColor="text1"/>
          <w:sz w:val="21"/>
          <w:szCs w:val="21"/>
          <w:lang w:eastAsia="fr-FR"/>
        </w:rPr>
        <w:t xml:space="preserve">%). </w:t>
      </w:r>
    </w:p>
    <w:p w14:paraId="0ED4F95A" w14:textId="77777777" w:rsidR="00702C42" w:rsidRDefault="00702C42" w:rsidP="00C343ED">
      <w:pPr>
        <w:spacing w:after="0"/>
        <w:jc w:val="both"/>
        <w:rPr>
          <w:rFonts w:eastAsia="Times New Roman" w:cstheme="minorHAnsi"/>
          <w:color w:val="000000" w:themeColor="text1"/>
          <w:sz w:val="21"/>
          <w:szCs w:val="21"/>
          <w:lang w:eastAsia="fr-FR"/>
        </w:rPr>
      </w:pPr>
    </w:p>
    <w:p w14:paraId="693E6EE7" w14:textId="71E51D8A" w:rsidR="00D41D06" w:rsidRDefault="00D41D06" w:rsidP="00C343ED">
      <w:pPr>
        <w:spacing w:after="0"/>
        <w:jc w:val="both"/>
        <w:rPr>
          <w:rFonts w:eastAsia="Times New Roman" w:cstheme="minorHAnsi"/>
          <w:color w:val="000000" w:themeColor="text1"/>
          <w:sz w:val="21"/>
          <w:szCs w:val="21"/>
          <w:lang w:eastAsia="fr-FR"/>
        </w:rPr>
      </w:pPr>
      <w:r w:rsidRPr="00D41D06">
        <w:rPr>
          <w:rFonts w:eastAsia="Times New Roman" w:cstheme="minorHAnsi"/>
          <w:color w:val="000000" w:themeColor="text1"/>
          <w:sz w:val="21"/>
          <w:szCs w:val="21"/>
          <w:lang w:eastAsia="fr-FR"/>
        </w:rPr>
        <w:t>La Société souhaite lutter contre les stéréotypes et les préjugés pouvant faire obstacle à l’accès de l’un ou l’autre sexe aux emplois ou pouvant constituer un frein aux candidatures de l’un ou l’autre sexe.</w:t>
      </w:r>
    </w:p>
    <w:p w14:paraId="345FD07B" w14:textId="77777777" w:rsidR="00D41D06" w:rsidRDefault="00D41D06" w:rsidP="00C343ED">
      <w:pPr>
        <w:spacing w:after="0"/>
        <w:jc w:val="both"/>
        <w:rPr>
          <w:rFonts w:eastAsia="Times New Roman" w:cstheme="minorHAnsi"/>
          <w:color w:val="000000" w:themeColor="text1"/>
          <w:sz w:val="21"/>
          <w:szCs w:val="21"/>
          <w:lang w:eastAsia="fr-FR"/>
        </w:rPr>
      </w:pPr>
    </w:p>
    <w:p w14:paraId="434E77AC" w14:textId="77777777" w:rsidR="004B4821" w:rsidRDefault="004B4821" w:rsidP="004B4821">
      <w:pPr>
        <w:jc w:val="both"/>
        <w:rPr>
          <w:rFonts w:eastAsia="Times New Roman" w:cstheme="minorHAnsi"/>
          <w:color w:val="000000" w:themeColor="text1"/>
          <w:sz w:val="21"/>
          <w:szCs w:val="21"/>
          <w:lang w:eastAsia="fr-FR"/>
        </w:rPr>
      </w:pPr>
      <w:r w:rsidRPr="004B4821">
        <w:rPr>
          <w:rFonts w:eastAsia="Times New Roman" w:cstheme="minorHAnsi"/>
          <w:color w:val="000000" w:themeColor="text1"/>
          <w:sz w:val="21"/>
          <w:szCs w:val="21"/>
          <w:lang w:eastAsia="fr-FR"/>
        </w:rPr>
        <w:t>L'entreprise s'engage à ce que le processus de recrutement, interne ou externe, se déroule dans les mêmes conditions pour les femmes et pour les hommes afin que les choix ne résultent que de l'adéquation entre la qualification des candidat(e)s et les compétences requises pour l'emploi proposé.</w:t>
      </w:r>
    </w:p>
    <w:p w14:paraId="340A41BF" w14:textId="26DAAD7F" w:rsidR="00D41D06" w:rsidRDefault="00D41D06" w:rsidP="00A204BC">
      <w:pPr>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L’objectif est </w:t>
      </w:r>
      <w:r w:rsidR="00A204BC">
        <w:rPr>
          <w:rFonts w:eastAsia="Times New Roman" w:cstheme="minorHAnsi"/>
          <w:color w:val="000000" w:themeColor="text1"/>
          <w:sz w:val="21"/>
          <w:szCs w:val="21"/>
          <w:lang w:eastAsia="fr-FR"/>
        </w:rPr>
        <w:t>d</w:t>
      </w:r>
      <w:r w:rsidR="00F025B1" w:rsidRPr="00D41D06">
        <w:rPr>
          <w:rFonts w:eastAsia="Times New Roman" w:cstheme="minorHAnsi"/>
          <w:color w:val="000000" w:themeColor="text1"/>
          <w:sz w:val="21"/>
          <w:szCs w:val="21"/>
          <w:lang w:eastAsia="fr-FR"/>
        </w:rPr>
        <w:t>e</w:t>
      </w:r>
      <w:r w:rsidRPr="00D41D06">
        <w:rPr>
          <w:rFonts w:eastAsia="Times New Roman" w:cstheme="minorHAnsi"/>
          <w:color w:val="000000" w:themeColor="text1"/>
          <w:sz w:val="21"/>
          <w:szCs w:val="21"/>
          <w:lang w:eastAsia="fr-FR"/>
        </w:rPr>
        <w:t xml:space="preserve"> maintenir à l’équilibre le rapport entre les femmes et les hommes dans l’intégralité des catégories professionnelles</w:t>
      </w:r>
      <w:r w:rsidR="00A204BC">
        <w:rPr>
          <w:rFonts w:eastAsia="Times New Roman" w:cstheme="minorHAnsi"/>
          <w:color w:val="000000" w:themeColor="text1"/>
          <w:sz w:val="21"/>
          <w:szCs w:val="21"/>
          <w:lang w:eastAsia="fr-FR"/>
        </w:rPr>
        <w:t>.</w:t>
      </w:r>
    </w:p>
    <w:p w14:paraId="0A9AEBAD" w14:textId="77640266" w:rsidR="001D0702" w:rsidRDefault="001D0702" w:rsidP="001D0702">
      <w:pPr>
        <w:pStyle w:val="Paragraphedeliste"/>
        <w:numPr>
          <w:ilvl w:val="0"/>
          <w:numId w:val="43"/>
        </w:numPr>
        <w:spacing w:after="0"/>
        <w:rPr>
          <w:rFonts w:eastAsia="Times New Roman" w:cstheme="minorHAnsi"/>
          <w:b/>
          <w:bCs/>
          <w:color w:val="000000" w:themeColor="text1"/>
          <w:sz w:val="21"/>
          <w:szCs w:val="21"/>
          <w:lang w:eastAsia="fr-FR"/>
        </w:rPr>
      </w:pPr>
      <w:r w:rsidRPr="001D0702">
        <w:rPr>
          <w:rFonts w:eastAsia="Times New Roman" w:cstheme="minorHAnsi"/>
          <w:b/>
          <w:bCs/>
          <w:color w:val="000000" w:themeColor="text1"/>
          <w:sz w:val="21"/>
          <w:szCs w:val="21"/>
          <w:lang w:eastAsia="fr-FR"/>
        </w:rPr>
        <w:t xml:space="preserve">Indicateurs associés </w:t>
      </w:r>
    </w:p>
    <w:p w14:paraId="5ED7527E" w14:textId="77777777" w:rsidR="001D0702" w:rsidRDefault="001D0702" w:rsidP="001D0702">
      <w:pPr>
        <w:spacing w:after="0"/>
        <w:rPr>
          <w:rFonts w:eastAsia="Times New Roman" w:cstheme="minorHAnsi"/>
          <w:b/>
          <w:bCs/>
          <w:color w:val="000000" w:themeColor="text1"/>
          <w:sz w:val="21"/>
          <w:szCs w:val="21"/>
          <w:lang w:eastAsia="fr-FR"/>
        </w:rPr>
      </w:pPr>
    </w:p>
    <w:p w14:paraId="113F0054" w14:textId="6BA24048" w:rsidR="001D0702" w:rsidRPr="001D0702" w:rsidRDefault="001D0702" w:rsidP="001D0702">
      <w:pPr>
        <w:spacing w:after="0"/>
        <w:jc w:val="both"/>
        <w:rPr>
          <w:rFonts w:eastAsia="Times New Roman" w:cstheme="minorHAnsi"/>
          <w:color w:val="000000" w:themeColor="text1"/>
          <w:sz w:val="21"/>
          <w:szCs w:val="21"/>
          <w:lang w:eastAsia="fr-FR"/>
        </w:rPr>
      </w:pPr>
      <w:r w:rsidRPr="001D0702">
        <w:rPr>
          <w:rFonts w:eastAsia="Times New Roman" w:cstheme="minorHAnsi"/>
          <w:color w:val="000000" w:themeColor="text1"/>
          <w:sz w:val="21"/>
          <w:szCs w:val="21"/>
          <w:lang w:eastAsia="fr-FR"/>
        </w:rPr>
        <w:t xml:space="preserve">Ces indicateurs feront apparaître le </w:t>
      </w:r>
      <w:r>
        <w:rPr>
          <w:rFonts w:eastAsia="Times New Roman" w:cstheme="minorHAnsi"/>
          <w:color w:val="000000" w:themeColor="text1"/>
          <w:sz w:val="21"/>
          <w:szCs w:val="21"/>
          <w:lang w:eastAsia="fr-FR"/>
        </w:rPr>
        <w:t xml:space="preserve">rapport femmes/hommes dans le personnel ainsi que, plus particulièrement, le </w:t>
      </w:r>
      <w:r w:rsidRPr="001D0702">
        <w:rPr>
          <w:rFonts w:eastAsia="Times New Roman" w:cstheme="minorHAnsi"/>
          <w:color w:val="000000" w:themeColor="text1"/>
          <w:sz w:val="21"/>
          <w:szCs w:val="21"/>
          <w:lang w:eastAsia="fr-FR"/>
        </w:rPr>
        <w:t xml:space="preserve">nombre de recrutements (en CDI et en CDD) de femmes au regard de </w:t>
      </w:r>
      <w:r>
        <w:rPr>
          <w:rFonts w:eastAsia="Times New Roman" w:cstheme="minorHAnsi"/>
          <w:color w:val="000000" w:themeColor="text1"/>
          <w:sz w:val="21"/>
          <w:szCs w:val="21"/>
          <w:lang w:eastAsia="fr-FR"/>
        </w:rPr>
        <w:t>la catégorie Ouvriers/Employés</w:t>
      </w:r>
      <w:r w:rsidRPr="001D0702">
        <w:rPr>
          <w:rFonts w:eastAsia="Times New Roman" w:cstheme="minorHAnsi"/>
          <w:color w:val="000000" w:themeColor="text1"/>
          <w:sz w:val="21"/>
          <w:szCs w:val="21"/>
          <w:lang w:eastAsia="fr-FR"/>
        </w:rPr>
        <w:t>.</w:t>
      </w:r>
    </w:p>
    <w:p w14:paraId="561D7B67" w14:textId="77777777" w:rsidR="001D0702" w:rsidRDefault="001D0702" w:rsidP="001D0702">
      <w:pPr>
        <w:spacing w:after="0"/>
        <w:rPr>
          <w:rFonts w:eastAsia="Times New Roman" w:cstheme="minorHAnsi"/>
          <w:b/>
          <w:bCs/>
          <w:color w:val="000000" w:themeColor="text1"/>
          <w:sz w:val="21"/>
          <w:szCs w:val="21"/>
          <w:lang w:eastAsia="fr-FR"/>
        </w:rPr>
      </w:pPr>
    </w:p>
    <w:p w14:paraId="5FD31684" w14:textId="230CF6EF" w:rsidR="001D0702" w:rsidRPr="001D0702" w:rsidRDefault="001D0702" w:rsidP="001D0702">
      <w:pPr>
        <w:spacing w:after="0"/>
        <w:rPr>
          <w:rFonts w:eastAsia="Times New Roman" w:cstheme="minorHAnsi"/>
          <w:color w:val="000000" w:themeColor="text1"/>
          <w:sz w:val="21"/>
          <w:szCs w:val="21"/>
          <w:lang w:eastAsia="fr-FR"/>
        </w:rPr>
      </w:pPr>
      <w:r w:rsidRPr="001D0702">
        <w:rPr>
          <w:rFonts w:eastAsia="Times New Roman" w:cstheme="minorHAnsi"/>
          <w:color w:val="000000" w:themeColor="text1"/>
          <w:sz w:val="21"/>
          <w:szCs w:val="21"/>
          <w:lang w:eastAsia="fr-FR"/>
        </w:rPr>
        <w:t xml:space="preserve">Au 31/12/2024 : </w:t>
      </w:r>
    </w:p>
    <w:tbl>
      <w:tblPr>
        <w:tblStyle w:val="Grilledutableau"/>
        <w:tblW w:w="0" w:type="auto"/>
        <w:jc w:val="center"/>
        <w:tblLook w:val="04A0" w:firstRow="1" w:lastRow="0" w:firstColumn="1" w:lastColumn="0" w:noHBand="0" w:noVBand="1"/>
      </w:tblPr>
      <w:tblGrid>
        <w:gridCol w:w="1200"/>
        <w:gridCol w:w="1200"/>
        <w:gridCol w:w="1200"/>
      </w:tblGrid>
      <w:tr w:rsidR="001D0702" w:rsidRPr="00735152" w14:paraId="72DB1596" w14:textId="77777777" w:rsidTr="001D0702">
        <w:trPr>
          <w:trHeight w:val="300"/>
          <w:jc w:val="center"/>
        </w:trPr>
        <w:tc>
          <w:tcPr>
            <w:tcW w:w="1200" w:type="dxa"/>
            <w:noWrap/>
            <w:hideMark/>
          </w:tcPr>
          <w:p w14:paraId="4136A026" w14:textId="77777777" w:rsidR="001D0702" w:rsidRPr="00735152" w:rsidRDefault="001D0702" w:rsidP="00C11FC8">
            <w:pP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CDI</w:t>
            </w:r>
          </w:p>
        </w:tc>
        <w:tc>
          <w:tcPr>
            <w:tcW w:w="1200" w:type="dxa"/>
            <w:noWrap/>
            <w:hideMark/>
          </w:tcPr>
          <w:p w14:paraId="67AAA7A9"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Femmes</w:t>
            </w:r>
          </w:p>
        </w:tc>
        <w:tc>
          <w:tcPr>
            <w:tcW w:w="1200" w:type="dxa"/>
            <w:noWrap/>
            <w:hideMark/>
          </w:tcPr>
          <w:p w14:paraId="18EEF575"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Hommes</w:t>
            </w:r>
          </w:p>
        </w:tc>
      </w:tr>
      <w:tr w:rsidR="001D0702" w:rsidRPr="00735152" w14:paraId="65472CD1" w14:textId="77777777" w:rsidTr="001D0702">
        <w:trPr>
          <w:trHeight w:val="300"/>
          <w:jc w:val="center"/>
        </w:trPr>
        <w:tc>
          <w:tcPr>
            <w:tcW w:w="1200" w:type="dxa"/>
            <w:noWrap/>
            <w:hideMark/>
          </w:tcPr>
          <w:p w14:paraId="59D82223"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O/E</w:t>
            </w:r>
          </w:p>
        </w:tc>
        <w:tc>
          <w:tcPr>
            <w:tcW w:w="1200" w:type="dxa"/>
            <w:noWrap/>
            <w:hideMark/>
          </w:tcPr>
          <w:p w14:paraId="53A2824A"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42</w:t>
            </w:r>
          </w:p>
        </w:tc>
        <w:tc>
          <w:tcPr>
            <w:tcW w:w="1200" w:type="dxa"/>
            <w:noWrap/>
            <w:hideMark/>
          </w:tcPr>
          <w:p w14:paraId="1C6D281A"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59</w:t>
            </w:r>
          </w:p>
        </w:tc>
      </w:tr>
      <w:tr w:rsidR="001D0702" w:rsidRPr="00735152" w14:paraId="2BA74BED" w14:textId="77777777" w:rsidTr="001D0702">
        <w:trPr>
          <w:trHeight w:val="300"/>
          <w:jc w:val="center"/>
        </w:trPr>
        <w:tc>
          <w:tcPr>
            <w:tcW w:w="1200" w:type="dxa"/>
            <w:noWrap/>
            <w:hideMark/>
          </w:tcPr>
          <w:p w14:paraId="768F388C"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TAM</w:t>
            </w:r>
          </w:p>
        </w:tc>
        <w:tc>
          <w:tcPr>
            <w:tcW w:w="1200" w:type="dxa"/>
            <w:noWrap/>
            <w:hideMark/>
          </w:tcPr>
          <w:p w14:paraId="6F793EE7"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48</w:t>
            </w:r>
          </w:p>
        </w:tc>
        <w:tc>
          <w:tcPr>
            <w:tcW w:w="1200" w:type="dxa"/>
            <w:noWrap/>
            <w:hideMark/>
          </w:tcPr>
          <w:p w14:paraId="196F216D"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47</w:t>
            </w:r>
          </w:p>
        </w:tc>
      </w:tr>
      <w:tr w:rsidR="001D0702" w:rsidRPr="00735152" w14:paraId="0990526B" w14:textId="77777777" w:rsidTr="001D0702">
        <w:trPr>
          <w:trHeight w:val="300"/>
          <w:jc w:val="center"/>
        </w:trPr>
        <w:tc>
          <w:tcPr>
            <w:tcW w:w="1200" w:type="dxa"/>
            <w:noWrap/>
            <w:hideMark/>
          </w:tcPr>
          <w:p w14:paraId="4C189871"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CADRE</w:t>
            </w:r>
          </w:p>
        </w:tc>
        <w:tc>
          <w:tcPr>
            <w:tcW w:w="1200" w:type="dxa"/>
            <w:noWrap/>
            <w:hideMark/>
          </w:tcPr>
          <w:p w14:paraId="669CFC9E"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44</w:t>
            </w:r>
          </w:p>
        </w:tc>
        <w:tc>
          <w:tcPr>
            <w:tcW w:w="1200" w:type="dxa"/>
            <w:noWrap/>
            <w:hideMark/>
          </w:tcPr>
          <w:p w14:paraId="2F9423DF" w14:textId="77777777" w:rsidR="001D0702" w:rsidRPr="00735152" w:rsidRDefault="001D0702" w:rsidP="00C11FC8">
            <w:pPr>
              <w:jc w:val="center"/>
              <w:rPr>
                <w:rFonts w:eastAsia="Times New Roman" w:cstheme="minorHAnsi"/>
                <w:color w:val="000000" w:themeColor="text1"/>
                <w:sz w:val="21"/>
                <w:szCs w:val="21"/>
                <w:lang w:eastAsia="fr-FR"/>
              </w:rPr>
            </w:pPr>
            <w:r w:rsidRPr="00735152">
              <w:rPr>
                <w:rFonts w:eastAsia="Times New Roman" w:cstheme="minorHAnsi"/>
                <w:color w:val="000000" w:themeColor="text1"/>
                <w:sz w:val="21"/>
                <w:szCs w:val="21"/>
                <w:lang w:eastAsia="fr-FR"/>
              </w:rPr>
              <w:t>27</w:t>
            </w:r>
          </w:p>
        </w:tc>
      </w:tr>
      <w:tr w:rsidR="001D0702" w:rsidRPr="00735152" w14:paraId="3CDADF97" w14:textId="77777777" w:rsidTr="001D0702">
        <w:trPr>
          <w:trHeight w:val="300"/>
          <w:jc w:val="center"/>
        </w:trPr>
        <w:tc>
          <w:tcPr>
            <w:tcW w:w="1200" w:type="dxa"/>
            <w:noWrap/>
            <w:hideMark/>
          </w:tcPr>
          <w:p w14:paraId="00B695B6"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Total</w:t>
            </w:r>
          </w:p>
        </w:tc>
        <w:tc>
          <w:tcPr>
            <w:tcW w:w="1200" w:type="dxa"/>
            <w:noWrap/>
            <w:hideMark/>
          </w:tcPr>
          <w:p w14:paraId="779A1B7D"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134</w:t>
            </w:r>
          </w:p>
        </w:tc>
        <w:tc>
          <w:tcPr>
            <w:tcW w:w="1200" w:type="dxa"/>
            <w:noWrap/>
            <w:hideMark/>
          </w:tcPr>
          <w:p w14:paraId="6E1D8956"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133</w:t>
            </w:r>
          </w:p>
        </w:tc>
      </w:tr>
    </w:tbl>
    <w:p w14:paraId="352515F6" w14:textId="77777777" w:rsidR="001D0702" w:rsidRDefault="001D0702" w:rsidP="004B4821">
      <w:pPr>
        <w:jc w:val="both"/>
        <w:rPr>
          <w:rFonts w:eastAsia="Times New Roman" w:cstheme="minorHAnsi"/>
          <w:color w:val="000000" w:themeColor="text1"/>
          <w:sz w:val="21"/>
          <w:szCs w:val="21"/>
          <w:lang w:eastAsia="fr-FR"/>
        </w:rPr>
      </w:pPr>
    </w:p>
    <w:p w14:paraId="070DB56B" w14:textId="6D550BD2" w:rsidR="00975D4A" w:rsidRPr="001D0702" w:rsidRDefault="00975D4A" w:rsidP="00975D4A">
      <w:pPr>
        <w:spacing w:after="0"/>
        <w:rPr>
          <w:rFonts w:eastAsia="Times New Roman" w:cstheme="minorHAnsi"/>
          <w:color w:val="000000" w:themeColor="text1"/>
          <w:sz w:val="21"/>
          <w:szCs w:val="21"/>
          <w:lang w:eastAsia="fr-FR"/>
        </w:rPr>
      </w:pPr>
      <w:r w:rsidRPr="00690DD7">
        <w:rPr>
          <w:rFonts w:eastAsia="Times New Roman" w:cstheme="minorHAnsi"/>
          <w:color w:val="000000" w:themeColor="text1"/>
          <w:sz w:val="21"/>
          <w:szCs w:val="21"/>
          <w:lang w:eastAsia="fr-FR"/>
        </w:rPr>
        <w:t>Au 31/12/2025 :</w:t>
      </w:r>
      <w:r w:rsidRPr="00C11FC8">
        <w:rPr>
          <w:rFonts w:eastAsia="Times New Roman" w:cstheme="minorHAnsi"/>
          <w:color w:val="000000" w:themeColor="text1"/>
          <w:sz w:val="21"/>
          <w:szCs w:val="21"/>
          <w:lang w:eastAsia="fr-FR"/>
        </w:rPr>
        <w:t xml:space="preserve"> </w:t>
      </w:r>
    </w:p>
    <w:tbl>
      <w:tblPr>
        <w:tblStyle w:val="Grilledutableau"/>
        <w:tblW w:w="0" w:type="auto"/>
        <w:jc w:val="center"/>
        <w:tblLook w:val="04A0" w:firstRow="1" w:lastRow="0" w:firstColumn="1" w:lastColumn="0" w:noHBand="0" w:noVBand="1"/>
      </w:tblPr>
      <w:tblGrid>
        <w:gridCol w:w="1200"/>
        <w:gridCol w:w="1200"/>
        <w:gridCol w:w="1200"/>
      </w:tblGrid>
      <w:tr w:rsidR="00975D4A" w:rsidRPr="00735152" w14:paraId="354B8772" w14:textId="77777777" w:rsidTr="00D868E0">
        <w:trPr>
          <w:trHeight w:val="300"/>
          <w:jc w:val="center"/>
        </w:trPr>
        <w:tc>
          <w:tcPr>
            <w:tcW w:w="1200" w:type="dxa"/>
            <w:noWrap/>
            <w:hideMark/>
          </w:tcPr>
          <w:p w14:paraId="33F583A4" w14:textId="77777777" w:rsidR="00975D4A" w:rsidRPr="00735152" w:rsidRDefault="00975D4A" w:rsidP="00D868E0">
            <w:pP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CDI</w:t>
            </w:r>
          </w:p>
        </w:tc>
        <w:tc>
          <w:tcPr>
            <w:tcW w:w="1200" w:type="dxa"/>
            <w:noWrap/>
            <w:hideMark/>
          </w:tcPr>
          <w:p w14:paraId="6CC80623" w14:textId="77777777" w:rsidR="00975D4A" w:rsidRPr="00735152" w:rsidRDefault="00975D4A" w:rsidP="00D868E0">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Femmes</w:t>
            </w:r>
          </w:p>
        </w:tc>
        <w:tc>
          <w:tcPr>
            <w:tcW w:w="1200" w:type="dxa"/>
            <w:noWrap/>
            <w:hideMark/>
          </w:tcPr>
          <w:p w14:paraId="50A06B91" w14:textId="77777777" w:rsidR="00975D4A" w:rsidRPr="00735152" w:rsidRDefault="00975D4A" w:rsidP="00D868E0">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Hommes</w:t>
            </w:r>
          </w:p>
        </w:tc>
      </w:tr>
      <w:tr w:rsidR="00975D4A" w:rsidRPr="00735152" w14:paraId="7407819D" w14:textId="77777777" w:rsidTr="00D868E0">
        <w:trPr>
          <w:trHeight w:val="300"/>
          <w:jc w:val="center"/>
        </w:trPr>
        <w:tc>
          <w:tcPr>
            <w:tcW w:w="1200" w:type="dxa"/>
            <w:noWrap/>
            <w:hideMark/>
          </w:tcPr>
          <w:p w14:paraId="2D97FE3A" w14:textId="77777777" w:rsidR="00975D4A" w:rsidRPr="00735152" w:rsidRDefault="00975D4A" w:rsidP="00D868E0">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O/E</w:t>
            </w:r>
          </w:p>
        </w:tc>
        <w:tc>
          <w:tcPr>
            <w:tcW w:w="1200" w:type="dxa"/>
            <w:noWrap/>
          </w:tcPr>
          <w:p w14:paraId="3B00BA6E" w14:textId="6935065C" w:rsidR="00975D4A" w:rsidRPr="00735152" w:rsidRDefault="00051CEB"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39</w:t>
            </w:r>
          </w:p>
        </w:tc>
        <w:tc>
          <w:tcPr>
            <w:tcW w:w="1200" w:type="dxa"/>
            <w:noWrap/>
          </w:tcPr>
          <w:p w14:paraId="25FCF31E" w14:textId="2F846D3C" w:rsidR="00975D4A" w:rsidRPr="00735152" w:rsidRDefault="00051CEB"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59</w:t>
            </w:r>
          </w:p>
        </w:tc>
      </w:tr>
      <w:tr w:rsidR="00975D4A" w:rsidRPr="00735152" w14:paraId="116090AA" w14:textId="77777777" w:rsidTr="00D868E0">
        <w:trPr>
          <w:trHeight w:val="300"/>
          <w:jc w:val="center"/>
        </w:trPr>
        <w:tc>
          <w:tcPr>
            <w:tcW w:w="1200" w:type="dxa"/>
            <w:noWrap/>
            <w:hideMark/>
          </w:tcPr>
          <w:p w14:paraId="5F045B52" w14:textId="77777777" w:rsidR="00975D4A" w:rsidRPr="00735152" w:rsidRDefault="00975D4A" w:rsidP="00D868E0">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TAM</w:t>
            </w:r>
          </w:p>
        </w:tc>
        <w:tc>
          <w:tcPr>
            <w:tcW w:w="1200" w:type="dxa"/>
            <w:noWrap/>
          </w:tcPr>
          <w:p w14:paraId="45303939" w14:textId="11DC823E" w:rsidR="00975D4A" w:rsidRPr="00735152" w:rsidRDefault="00051CEB"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5</w:t>
            </w:r>
            <w:r w:rsidR="00690DD7">
              <w:rPr>
                <w:rFonts w:eastAsia="Times New Roman" w:cstheme="minorHAnsi"/>
                <w:color w:val="000000" w:themeColor="text1"/>
                <w:sz w:val="21"/>
                <w:szCs w:val="21"/>
                <w:lang w:eastAsia="fr-FR"/>
              </w:rPr>
              <w:t>1</w:t>
            </w:r>
          </w:p>
        </w:tc>
        <w:tc>
          <w:tcPr>
            <w:tcW w:w="1200" w:type="dxa"/>
            <w:noWrap/>
          </w:tcPr>
          <w:p w14:paraId="661010C7" w14:textId="084FAD5A" w:rsidR="00975D4A" w:rsidRPr="00735152" w:rsidRDefault="00051CEB"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4</w:t>
            </w:r>
            <w:r w:rsidR="00690DD7">
              <w:rPr>
                <w:rFonts w:eastAsia="Times New Roman" w:cstheme="minorHAnsi"/>
                <w:color w:val="000000" w:themeColor="text1"/>
                <w:sz w:val="21"/>
                <w:szCs w:val="21"/>
                <w:lang w:eastAsia="fr-FR"/>
              </w:rPr>
              <w:t>7</w:t>
            </w:r>
          </w:p>
        </w:tc>
      </w:tr>
      <w:tr w:rsidR="00975D4A" w:rsidRPr="00735152" w14:paraId="7F71D78F" w14:textId="77777777" w:rsidTr="00D868E0">
        <w:trPr>
          <w:trHeight w:val="300"/>
          <w:jc w:val="center"/>
        </w:trPr>
        <w:tc>
          <w:tcPr>
            <w:tcW w:w="1200" w:type="dxa"/>
            <w:noWrap/>
            <w:hideMark/>
          </w:tcPr>
          <w:p w14:paraId="409A9297" w14:textId="77777777" w:rsidR="00975D4A" w:rsidRPr="00735152" w:rsidRDefault="00975D4A" w:rsidP="00D868E0">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CADRE</w:t>
            </w:r>
          </w:p>
        </w:tc>
        <w:tc>
          <w:tcPr>
            <w:tcW w:w="1200" w:type="dxa"/>
            <w:noWrap/>
          </w:tcPr>
          <w:p w14:paraId="04F6739D" w14:textId="45A7F002" w:rsidR="00975D4A" w:rsidRPr="00735152" w:rsidRDefault="00975D4A"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4</w:t>
            </w:r>
            <w:r w:rsidR="00690DD7">
              <w:rPr>
                <w:rFonts w:eastAsia="Times New Roman" w:cstheme="minorHAnsi"/>
                <w:color w:val="000000" w:themeColor="text1"/>
                <w:sz w:val="21"/>
                <w:szCs w:val="21"/>
                <w:lang w:eastAsia="fr-FR"/>
              </w:rPr>
              <w:t>2</w:t>
            </w:r>
          </w:p>
        </w:tc>
        <w:tc>
          <w:tcPr>
            <w:tcW w:w="1200" w:type="dxa"/>
            <w:noWrap/>
          </w:tcPr>
          <w:p w14:paraId="7DBE0FD2" w14:textId="10D8773B" w:rsidR="00975D4A" w:rsidRPr="00735152" w:rsidRDefault="00975D4A" w:rsidP="00D868E0">
            <w:pPr>
              <w:jc w:val="cente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26</w:t>
            </w:r>
          </w:p>
        </w:tc>
      </w:tr>
      <w:tr w:rsidR="00975D4A" w:rsidRPr="00735152" w14:paraId="0F483482" w14:textId="77777777" w:rsidTr="00D868E0">
        <w:trPr>
          <w:trHeight w:val="300"/>
          <w:jc w:val="center"/>
        </w:trPr>
        <w:tc>
          <w:tcPr>
            <w:tcW w:w="1200" w:type="dxa"/>
            <w:noWrap/>
            <w:hideMark/>
          </w:tcPr>
          <w:p w14:paraId="4D6774EC" w14:textId="77777777" w:rsidR="00975D4A" w:rsidRPr="00735152" w:rsidRDefault="00975D4A" w:rsidP="00D868E0">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Total</w:t>
            </w:r>
          </w:p>
        </w:tc>
        <w:tc>
          <w:tcPr>
            <w:tcW w:w="1200" w:type="dxa"/>
            <w:noWrap/>
          </w:tcPr>
          <w:p w14:paraId="14FD51D6" w14:textId="1CE6E963" w:rsidR="00975D4A" w:rsidRPr="00735152" w:rsidRDefault="00051CEB" w:rsidP="00D868E0">
            <w:pPr>
              <w:jc w:val="cente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13</w:t>
            </w:r>
            <w:r w:rsidR="00690DD7">
              <w:rPr>
                <w:rFonts w:eastAsia="Times New Roman" w:cstheme="minorHAnsi"/>
                <w:b/>
                <w:bCs/>
                <w:color w:val="000000" w:themeColor="text1"/>
                <w:sz w:val="21"/>
                <w:szCs w:val="21"/>
                <w:lang w:eastAsia="fr-FR"/>
              </w:rPr>
              <w:t>2</w:t>
            </w:r>
          </w:p>
        </w:tc>
        <w:tc>
          <w:tcPr>
            <w:tcW w:w="1200" w:type="dxa"/>
            <w:noWrap/>
          </w:tcPr>
          <w:p w14:paraId="553938E3" w14:textId="113303C5" w:rsidR="00975D4A" w:rsidRPr="00735152" w:rsidRDefault="00051CEB" w:rsidP="00D868E0">
            <w:pPr>
              <w:jc w:val="cente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13</w:t>
            </w:r>
            <w:r w:rsidR="00690DD7">
              <w:rPr>
                <w:rFonts w:eastAsia="Times New Roman" w:cstheme="minorHAnsi"/>
                <w:b/>
                <w:bCs/>
                <w:color w:val="000000" w:themeColor="text1"/>
                <w:sz w:val="21"/>
                <w:szCs w:val="21"/>
                <w:lang w:eastAsia="fr-FR"/>
              </w:rPr>
              <w:t>2</w:t>
            </w:r>
          </w:p>
        </w:tc>
      </w:tr>
    </w:tbl>
    <w:p w14:paraId="6013231C" w14:textId="77777777" w:rsidR="00975D4A" w:rsidRDefault="00975D4A" w:rsidP="00975D4A">
      <w:pPr>
        <w:jc w:val="both"/>
        <w:rPr>
          <w:rFonts w:eastAsia="Times New Roman" w:cstheme="minorHAnsi"/>
          <w:color w:val="000000" w:themeColor="text1"/>
          <w:sz w:val="21"/>
          <w:szCs w:val="21"/>
          <w:lang w:eastAsia="fr-FR"/>
        </w:rPr>
      </w:pPr>
    </w:p>
    <w:p w14:paraId="77BEB3C0" w14:textId="789D996E" w:rsidR="001D0702" w:rsidRPr="001D0702" w:rsidRDefault="001D0702" w:rsidP="001D0702">
      <w:pPr>
        <w:spacing w:after="0"/>
        <w:rPr>
          <w:rFonts w:eastAsia="Times New Roman" w:cstheme="minorHAnsi"/>
          <w:color w:val="000000" w:themeColor="text1"/>
          <w:sz w:val="21"/>
          <w:szCs w:val="21"/>
          <w:lang w:eastAsia="fr-FR"/>
        </w:rPr>
      </w:pPr>
      <w:r w:rsidRPr="00C11FC8">
        <w:rPr>
          <w:rFonts w:eastAsia="Times New Roman" w:cstheme="minorHAnsi"/>
          <w:color w:val="000000" w:themeColor="text1"/>
          <w:sz w:val="21"/>
          <w:szCs w:val="21"/>
          <w:lang w:eastAsia="fr-FR"/>
        </w:rPr>
        <w:t>Au 31/12/202</w:t>
      </w:r>
      <w:r>
        <w:rPr>
          <w:rFonts w:eastAsia="Times New Roman" w:cstheme="minorHAnsi"/>
          <w:color w:val="000000" w:themeColor="text1"/>
          <w:sz w:val="21"/>
          <w:szCs w:val="21"/>
          <w:lang w:eastAsia="fr-FR"/>
        </w:rPr>
        <w:t>6</w:t>
      </w:r>
      <w:r w:rsidRPr="00C11FC8">
        <w:rPr>
          <w:rFonts w:eastAsia="Times New Roman" w:cstheme="minorHAnsi"/>
          <w:color w:val="000000" w:themeColor="text1"/>
          <w:sz w:val="21"/>
          <w:szCs w:val="21"/>
          <w:lang w:eastAsia="fr-FR"/>
        </w:rPr>
        <w:t xml:space="preserve"> : </w:t>
      </w:r>
    </w:p>
    <w:tbl>
      <w:tblPr>
        <w:tblStyle w:val="Grilledutableau"/>
        <w:tblW w:w="0" w:type="auto"/>
        <w:jc w:val="center"/>
        <w:tblLook w:val="04A0" w:firstRow="1" w:lastRow="0" w:firstColumn="1" w:lastColumn="0" w:noHBand="0" w:noVBand="1"/>
      </w:tblPr>
      <w:tblGrid>
        <w:gridCol w:w="1200"/>
        <w:gridCol w:w="1200"/>
        <w:gridCol w:w="1200"/>
      </w:tblGrid>
      <w:tr w:rsidR="001D0702" w:rsidRPr="00735152" w14:paraId="21F13ADE" w14:textId="77777777" w:rsidTr="00C11FC8">
        <w:trPr>
          <w:trHeight w:val="300"/>
          <w:jc w:val="center"/>
        </w:trPr>
        <w:tc>
          <w:tcPr>
            <w:tcW w:w="1200" w:type="dxa"/>
            <w:noWrap/>
            <w:hideMark/>
          </w:tcPr>
          <w:p w14:paraId="6A02BCEA" w14:textId="77777777" w:rsidR="001D0702" w:rsidRPr="00735152" w:rsidRDefault="001D0702" w:rsidP="00C11FC8">
            <w:pPr>
              <w:rPr>
                <w:rFonts w:eastAsia="Times New Roman" w:cstheme="minorHAnsi"/>
                <w:b/>
                <w:bCs/>
                <w:color w:val="000000" w:themeColor="text1"/>
                <w:sz w:val="21"/>
                <w:szCs w:val="21"/>
                <w:lang w:eastAsia="fr-FR"/>
              </w:rPr>
            </w:pPr>
            <w:r>
              <w:rPr>
                <w:rFonts w:eastAsia="Times New Roman" w:cstheme="minorHAnsi"/>
                <w:b/>
                <w:bCs/>
                <w:color w:val="000000" w:themeColor="text1"/>
                <w:sz w:val="21"/>
                <w:szCs w:val="21"/>
                <w:lang w:eastAsia="fr-FR"/>
              </w:rPr>
              <w:t>CDI</w:t>
            </w:r>
          </w:p>
        </w:tc>
        <w:tc>
          <w:tcPr>
            <w:tcW w:w="1200" w:type="dxa"/>
            <w:noWrap/>
            <w:hideMark/>
          </w:tcPr>
          <w:p w14:paraId="06165A11"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Femmes</w:t>
            </w:r>
          </w:p>
        </w:tc>
        <w:tc>
          <w:tcPr>
            <w:tcW w:w="1200" w:type="dxa"/>
            <w:noWrap/>
            <w:hideMark/>
          </w:tcPr>
          <w:p w14:paraId="2289F7B9" w14:textId="77777777" w:rsidR="001D0702" w:rsidRPr="00735152" w:rsidRDefault="001D0702" w:rsidP="00C11FC8">
            <w:pPr>
              <w:jc w:val="cente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Hommes</w:t>
            </w:r>
          </w:p>
        </w:tc>
      </w:tr>
      <w:tr w:rsidR="001D0702" w:rsidRPr="00735152" w14:paraId="33647C08" w14:textId="77777777" w:rsidTr="001D0702">
        <w:trPr>
          <w:trHeight w:val="300"/>
          <w:jc w:val="center"/>
        </w:trPr>
        <w:tc>
          <w:tcPr>
            <w:tcW w:w="1200" w:type="dxa"/>
            <w:noWrap/>
            <w:hideMark/>
          </w:tcPr>
          <w:p w14:paraId="3E6C1524"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O/E</w:t>
            </w:r>
          </w:p>
        </w:tc>
        <w:tc>
          <w:tcPr>
            <w:tcW w:w="1200" w:type="dxa"/>
            <w:noWrap/>
          </w:tcPr>
          <w:p w14:paraId="5373CC49" w14:textId="1483117A" w:rsidR="001D0702" w:rsidRPr="00735152" w:rsidRDefault="001D0702" w:rsidP="00C11FC8">
            <w:pPr>
              <w:jc w:val="center"/>
              <w:rPr>
                <w:rFonts w:eastAsia="Times New Roman" w:cstheme="minorHAnsi"/>
                <w:color w:val="000000" w:themeColor="text1"/>
                <w:sz w:val="21"/>
                <w:szCs w:val="21"/>
                <w:lang w:eastAsia="fr-FR"/>
              </w:rPr>
            </w:pPr>
          </w:p>
        </w:tc>
        <w:tc>
          <w:tcPr>
            <w:tcW w:w="1200" w:type="dxa"/>
            <w:noWrap/>
          </w:tcPr>
          <w:p w14:paraId="1C70EDEE" w14:textId="72647FAD" w:rsidR="001D0702" w:rsidRPr="00735152" w:rsidRDefault="001D0702" w:rsidP="00C11FC8">
            <w:pPr>
              <w:jc w:val="center"/>
              <w:rPr>
                <w:rFonts w:eastAsia="Times New Roman" w:cstheme="minorHAnsi"/>
                <w:color w:val="000000" w:themeColor="text1"/>
                <w:sz w:val="21"/>
                <w:szCs w:val="21"/>
                <w:lang w:eastAsia="fr-FR"/>
              </w:rPr>
            </w:pPr>
          </w:p>
        </w:tc>
      </w:tr>
      <w:tr w:rsidR="001D0702" w:rsidRPr="00735152" w14:paraId="19ED2DBB" w14:textId="77777777" w:rsidTr="001D0702">
        <w:trPr>
          <w:trHeight w:val="300"/>
          <w:jc w:val="center"/>
        </w:trPr>
        <w:tc>
          <w:tcPr>
            <w:tcW w:w="1200" w:type="dxa"/>
            <w:noWrap/>
            <w:hideMark/>
          </w:tcPr>
          <w:p w14:paraId="30F71E11"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TAM</w:t>
            </w:r>
          </w:p>
        </w:tc>
        <w:tc>
          <w:tcPr>
            <w:tcW w:w="1200" w:type="dxa"/>
            <w:noWrap/>
          </w:tcPr>
          <w:p w14:paraId="13493FE1" w14:textId="1D885BBF" w:rsidR="001D0702" w:rsidRPr="00735152" w:rsidRDefault="001D0702" w:rsidP="00C11FC8">
            <w:pPr>
              <w:jc w:val="center"/>
              <w:rPr>
                <w:rFonts w:eastAsia="Times New Roman" w:cstheme="minorHAnsi"/>
                <w:color w:val="000000" w:themeColor="text1"/>
                <w:sz w:val="21"/>
                <w:szCs w:val="21"/>
                <w:lang w:eastAsia="fr-FR"/>
              </w:rPr>
            </w:pPr>
          </w:p>
        </w:tc>
        <w:tc>
          <w:tcPr>
            <w:tcW w:w="1200" w:type="dxa"/>
            <w:noWrap/>
          </w:tcPr>
          <w:p w14:paraId="7C245C13" w14:textId="03423217" w:rsidR="001D0702" w:rsidRPr="00735152" w:rsidRDefault="001D0702" w:rsidP="00C11FC8">
            <w:pPr>
              <w:jc w:val="center"/>
              <w:rPr>
                <w:rFonts w:eastAsia="Times New Roman" w:cstheme="minorHAnsi"/>
                <w:color w:val="000000" w:themeColor="text1"/>
                <w:sz w:val="21"/>
                <w:szCs w:val="21"/>
                <w:lang w:eastAsia="fr-FR"/>
              </w:rPr>
            </w:pPr>
          </w:p>
        </w:tc>
      </w:tr>
      <w:tr w:rsidR="001D0702" w:rsidRPr="00735152" w14:paraId="69FD6BD1" w14:textId="77777777" w:rsidTr="001D0702">
        <w:trPr>
          <w:trHeight w:val="300"/>
          <w:jc w:val="center"/>
        </w:trPr>
        <w:tc>
          <w:tcPr>
            <w:tcW w:w="1200" w:type="dxa"/>
            <w:noWrap/>
            <w:hideMark/>
          </w:tcPr>
          <w:p w14:paraId="3B0016E8"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CADRE</w:t>
            </w:r>
          </w:p>
        </w:tc>
        <w:tc>
          <w:tcPr>
            <w:tcW w:w="1200" w:type="dxa"/>
            <w:noWrap/>
          </w:tcPr>
          <w:p w14:paraId="0D7B900F" w14:textId="5F7257BB" w:rsidR="001D0702" w:rsidRPr="00735152" w:rsidRDefault="001D0702" w:rsidP="00C11FC8">
            <w:pPr>
              <w:jc w:val="center"/>
              <w:rPr>
                <w:rFonts w:eastAsia="Times New Roman" w:cstheme="minorHAnsi"/>
                <w:color w:val="000000" w:themeColor="text1"/>
                <w:sz w:val="21"/>
                <w:szCs w:val="21"/>
                <w:lang w:eastAsia="fr-FR"/>
              </w:rPr>
            </w:pPr>
          </w:p>
        </w:tc>
        <w:tc>
          <w:tcPr>
            <w:tcW w:w="1200" w:type="dxa"/>
            <w:noWrap/>
          </w:tcPr>
          <w:p w14:paraId="585257C1" w14:textId="13347B7E" w:rsidR="001D0702" w:rsidRPr="00735152" w:rsidRDefault="001D0702" w:rsidP="00C11FC8">
            <w:pPr>
              <w:jc w:val="center"/>
              <w:rPr>
                <w:rFonts w:eastAsia="Times New Roman" w:cstheme="minorHAnsi"/>
                <w:color w:val="000000" w:themeColor="text1"/>
                <w:sz w:val="21"/>
                <w:szCs w:val="21"/>
                <w:lang w:eastAsia="fr-FR"/>
              </w:rPr>
            </w:pPr>
          </w:p>
        </w:tc>
      </w:tr>
      <w:tr w:rsidR="001D0702" w:rsidRPr="00735152" w14:paraId="53CC9E68" w14:textId="77777777" w:rsidTr="001D0702">
        <w:trPr>
          <w:trHeight w:val="300"/>
          <w:jc w:val="center"/>
        </w:trPr>
        <w:tc>
          <w:tcPr>
            <w:tcW w:w="1200" w:type="dxa"/>
            <w:noWrap/>
            <w:hideMark/>
          </w:tcPr>
          <w:p w14:paraId="3A1E0F90" w14:textId="77777777" w:rsidR="001D0702" w:rsidRPr="00735152" w:rsidRDefault="001D0702" w:rsidP="00C11FC8">
            <w:pPr>
              <w:rPr>
                <w:rFonts w:eastAsia="Times New Roman" w:cstheme="minorHAnsi"/>
                <w:b/>
                <w:bCs/>
                <w:color w:val="000000" w:themeColor="text1"/>
                <w:sz w:val="21"/>
                <w:szCs w:val="21"/>
                <w:lang w:eastAsia="fr-FR"/>
              </w:rPr>
            </w:pPr>
            <w:r w:rsidRPr="00735152">
              <w:rPr>
                <w:rFonts w:eastAsia="Times New Roman" w:cstheme="minorHAnsi"/>
                <w:b/>
                <w:bCs/>
                <w:color w:val="000000" w:themeColor="text1"/>
                <w:sz w:val="21"/>
                <w:szCs w:val="21"/>
                <w:lang w:eastAsia="fr-FR"/>
              </w:rPr>
              <w:t>Total</w:t>
            </w:r>
          </w:p>
        </w:tc>
        <w:tc>
          <w:tcPr>
            <w:tcW w:w="1200" w:type="dxa"/>
            <w:noWrap/>
          </w:tcPr>
          <w:p w14:paraId="2E47CA99" w14:textId="4E32EEB2" w:rsidR="001D0702" w:rsidRPr="00735152" w:rsidRDefault="001D0702" w:rsidP="00C11FC8">
            <w:pPr>
              <w:jc w:val="center"/>
              <w:rPr>
                <w:rFonts w:eastAsia="Times New Roman" w:cstheme="minorHAnsi"/>
                <w:b/>
                <w:bCs/>
                <w:color w:val="000000" w:themeColor="text1"/>
                <w:sz w:val="21"/>
                <w:szCs w:val="21"/>
                <w:lang w:eastAsia="fr-FR"/>
              </w:rPr>
            </w:pPr>
          </w:p>
        </w:tc>
        <w:tc>
          <w:tcPr>
            <w:tcW w:w="1200" w:type="dxa"/>
            <w:noWrap/>
          </w:tcPr>
          <w:p w14:paraId="13342DC5" w14:textId="409C7B4C" w:rsidR="001D0702" w:rsidRPr="00735152" w:rsidRDefault="001D0702" w:rsidP="00C11FC8">
            <w:pPr>
              <w:jc w:val="center"/>
              <w:rPr>
                <w:rFonts w:eastAsia="Times New Roman" w:cstheme="minorHAnsi"/>
                <w:b/>
                <w:bCs/>
                <w:color w:val="000000" w:themeColor="text1"/>
                <w:sz w:val="21"/>
                <w:szCs w:val="21"/>
                <w:lang w:eastAsia="fr-FR"/>
              </w:rPr>
            </w:pPr>
          </w:p>
        </w:tc>
      </w:tr>
    </w:tbl>
    <w:p w14:paraId="2BF2405A" w14:textId="77777777" w:rsidR="001D0702" w:rsidRDefault="001D0702" w:rsidP="004B4821">
      <w:pPr>
        <w:jc w:val="both"/>
        <w:rPr>
          <w:rFonts w:eastAsia="Times New Roman" w:cstheme="minorHAnsi"/>
          <w:color w:val="000000" w:themeColor="text1"/>
          <w:sz w:val="21"/>
          <w:szCs w:val="21"/>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3"/>
        <w:gridCol w:w="944"/>
        <w:gridCol w:w="1128"/>
        <w:gridCol w:w="1128"/>
        <w:gridCol w:w="1128"/>
        <w:gridCol w:w="1128"/>
        <w:gridCol w:w="1238"/>
        <w:gridCol w:w="1260"/>
      </w:tblGrid>
      <w:tr w:rsidR="005955B7" w:rsidRPr="001D0702" w14:paraId="0BB1C8D3" w14:textId="77777777" w:rsidTr="00F315F4">
        <w:trPr>
          <w:trHeight w:val="620"/>
          <w:jc w:val="center"/>
        </w:trPr>
        <w:tc>
          <w:tcPr>
            <w:tcW w:w="1103" w:type="dxa"/>
            <w:tcBorders>
              <w:top w:val="nil"/>
              <w:left w:val="nil"/>
              <w:bottom w:val="single" w:sz="12" w:space="0" w:color="auto"/>
              <w:right w:val="nil"/>
            </w:tcBorders>
            <w:vAlign w:val="center"/>
          </w:tcPr>
          <w:p w14:paraId="0C478444" w14:textId="77777777" w:rsidR="005955B7" w:rsidRPr="001D0702" w:rsidRDefault="005955B7" w:rsidP="005955B7">
            <w:pPr>
              <w:spacing w:before="120" w:after="120" w:line="260" w:lineRule="atLeast"/>
              <w:rPr>
                <w:rFonts w:asciiTheme="majorHAnsi" w:eastAsia="Times New Roman" w:hAnsiTheme="majorHAnsi" w:cstheme="majorHAnsi"/>
                <w:sz w:val="20"/>
                <w:szCs w:val="20"/>
                <w:lang w:eastAsia="fr-FR"/>
              </w:rPr>
            </w:pPr>
          </w:p>
        </w:tc>
        <w:tc>
          <w:tcPr>
            <w:tcW w:w="944" w:type="dxa"/>
            <w:tcBorders>
              <w:top w:val="nil"/>
              <w:left w:val="nil"/>
              <w:bottom w:val="single" w:sz="12" w:space="0" w:color="auto"/>
              <w:right w:val="single" w:sz="12" w:space="0" w:color="auto"/>
            </w:tcBorders>
          </w:tcPr>
          <w:p w14:paraId="2EA9DA81"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bottom w:val="single" w:sz="12" w:space="0" w:color="auto"/>
            </w:tcBorders>
          </w:tcPr>
          <w:p w14:paraId="45304A60" w14:textId="7C142889"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31.12.2025</w:t>
            </w:r>
          </w:p>
        </w:tc>
        <w:tc>
          <w:tcPr>
            <w:tcW w:w="1128" w:type="dxa"/>
            <w:tcBorders>
              <w:top w:val="single" w:sz="12" w:space="0" w:color="auto"/>
              <w:bottom w:val="single" w:sz="12" w:space="0" w:color="auto"/>
            </w:tcBorders>
          </w:tcPr>
          <w:p w14:paraId="68A21199" w14:textId="2C63F7B2"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31.12.2026</w:t>
            </w:r>
          </w:p>
        </w:tc>
        <w:tc>
          <w:tcPr>
            <w:tcW w:w="1128" w:type="dxa"/>
            <w:tcBorders>
              <w:top w:val="single" w:sz="12" w:space="0" w:color="auto"/>
              <w:bottom w:val="single" w:sz="12" w:space="0" w:color="auto"/>
            </w:tcBorders>
          </w:tcPr>
          <w:p w14:paraId="2C8A1AC9" w14:textId="12223F1C"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31.12.2027</w:t>
            </w:r>
          </w:p>
        </w:tc>
        <w:tc>
          <w:tcPr>
            <w:tcW w:w="1128" w:type="dxa"/>
            <w:tcBorders>
              <w:top w:val="single" w:sz="12" w:space="0" w:color="auto"/>
              <w:bottom w:val="single" w:sz="12" w:space="0" w:color="auto"/>
            </w:tcBorders>
          </w:tcPr>
          <w:p w14:paraId="72711579" w14:textId="46DBC7AC"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31.12.2028</w:t>
            </w:r>
          </w:p>
        </w:tc>
        <w:tc>
          <w:tcPr>
            <w:tcW w:w="1238" w:type="dxa"/>
            <w:tcBorders>
              <w:top w:val="single" w:sz="12" w:space="0" w:color="auto"/>
              <w:bottom w:val="single" w:sz="12" w:space="0" w:color="auto"/>
            </w:tcBorders>
          </w:tcPr>
          <w:p w14:paraId="60FE4046" w14:textId="53CDEF8E"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31.12.2029</w:t>
            </w:r>
          </w:p>
        </w:tc>
        <w:tc>
          <w:tcPr>
            <w:tcW w:w="1260" w:type="dxa"/>
            <w:tcBorders>
              <w:top w:val="single" w:sz="12" w:space="0" w:color="auto"/>
              <w:bottom w:val="single" w:sz="12" w:space="0" w:color="auto"/>
              <w:right w:val="single" w:sz="12" w:space="0" w:color="auto"/>
            </w:tcBorders>
          </w:tcPr>
          <w:p w14:paraId="1977C987" w14:textId="2CA214A1"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Variation</w:t>
            </w:r>
          </w:p>
        </w:tc>
      </w:tr>
      <w:tr w:rsidR="005955B7" w:rsidRPr="001D0702" w14:paraId="2186AC01" w14:textId="77777777" w:rsidTr="00F315F4">
        <w:trPr>
          <w:trHeight w:val="620"/>
          <w:jc w:val="center"/>
        </w:trPr>
        <w:tc>
          <w:tcPr>
            <w:tcW w:w="1103" w:type="dxa"/>
            <w:vMerge w:val="restart"/>
            <w:tcBorders>
              <w:top w:val="single" w:sz="12" w:space="0" w:color="auto"/>
              <w:left w:val="single" w:sz="12" w:space="0" w:color="auto"/>
            </w:tcBorders>
            <w:vAlign w:val="center"/>
          </w:tcPr>
          <w:p w14:paraId="42805D16" w14:textId="5709664C" w:rsidR="005955B7" w:rsidRPr="00A204BC" w:rsidRDefault="005955B7" w:rsidP="005955B7">
            <w:pPr>
              <w:spacing w:before="120" w:after="120" w:line="260" w:lineRule="atLeast"/>
              <w:rPr>
                <w:rFonts w:ascii="Calibri" w:eastAsia="Times New Roman" w:hAnsi="Calibri" w:cs="Calibri"/>
                <w:sz w:val="14"/>
                <w:szCs w:val="14"/>
                <w:lang w:eastAsia="fr-FR"/>
              </w:rPr>
            </w:pPr>
            <w:r w:rsidRPr="00A204BC">
              <w:rPr>
                <w:rFonts w:ascii="Calibri" w:eastAsia="Times New Roman" w:hAnsi="Calibri" w:cs="Calibri"/>
                <w:sz w:val="14"/>
                <w:szCs w:val="14"/>
                <w:lang w:eastAsia="fr-FR"/>
              </w:rPr>
              <w:t>Nombre d’</w:t>
            </w:r>
            <w:r w:rsidRPr="00F315F4">
              <w:rPr>
                <w:rFonts w:ascii="Calibri" w:eastAsia="Times New Roman" w:hAnsi="Calibri" w:cs="Calibri"/>
                <w:b/>
                <w:bCs/>
                <w:sz w:val="14"/>
                <w:szCs w:val="14"/>
                <w:lang w:eastAsia="fr-FR"/>
              </w:rPr>
              <w:t xml:space="preserve">Ouvriers et Employés </w:t>
            </w:r>
            <w:r w:rsidRPr="00A204BC">
              <w:rPr>
                <w:rFonts w:ascii="Calibri" w:eastAsia="Times New Roman" w:hAnsi="Calibri" w:cs="Calibri"/>
                <w:sz w:val="14"/>
                <w:szCs w:val="14"/>
                <w:lang w:eastAsia="fr-FR"/>
              </w:rPr>
              <w:t>en poste</w:t>
            </w:r>
          </w:p>
        </w:tc>
        <w:tc>
          <w:tcPr>
            <w:tcW w:w="944" w:type="dxa"/>
            <w:tcBorders>
              <w:top w:val="single" w:sz="12" w:space="0" w:color="auto"/>
              <w:right w:val="single" w:sz="12" w:space="0" w:color="auto"/>
            </w:tcBorders>
            <w:vAlign w:val="center"/>
          </w:tcPr>
          <w:p w14:paraId="517FF5E0" w14:textId="77777777"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Femmes</w:t>
            </w:r>
          </w:p>
        </w:tc>
        <w:tc>
          <w:tcPr>
            <w:tcW w:w="1128" w:type="dxa"/>
            <w:vAlign w:val="center"/>
          </w:tcPr>
          <w:p w14:paraId="350866E5" w14:textId="5EFCCB83" w:rsidR="005955B7" w:rsidRPr="001D0702" w:rsidRDefault="009644E2" w:rsidP="005955B7">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39</w:t>
            </w:r>
          </w:p>
        </w:tc>
        <w:tc>
          <w:tcPr>
            <w:tcW w:w="1128" w:type="dxa"/>
            <w:vAlign w:val="center"/>
          </w:tcPr>
          <w:p w14:paraId="1E6034D6"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Pr>
          <w:p w14:paraId="6BD7C0D1"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Pr>
          <w:p w14:paraId="1728E8AD"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38" w:type="dxa"/>
          </w:tcPr>
          <w:p w14:paraId="094A41FD"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right w:val="single" w:sz="12" w:space="0" w:color="auto"/>
            </w:tcBorders>
            <w:vAlign w:val="center"/>
          </w:tcPr>
          <w:p w14:paraId="15A8D970" w14:textId="14F4AAD4"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r>
      <w:tr w:rsidR="005955B7" w:rsidRPr="001D0702" w14:paraId="5259DF54" w14:textId="77777777" w:rsidTr="00F315F4">
        <w:trPr>
          <w:trHeight w:val="620"/>
          <w:jc w:val="center"/>
        </w:trPr>
        <w:tc>
          <w:tcPr>
            <w:tcW w:w="1103" w:type="dxa"/>
            <w:vMerge/>
            <w:tcBorders>
              <w:left w:val="single" w:sz="12" w:space="0" w:color="auto"/>
              <w:bottom w:val="single" w:sz="12" w:space="0" w:color="auto"/>
            </w:tcBorders>
            <w:vAlign w:val="center"/>
          </w:tcPr>
          <w:p w14:paraId="69796194" w14:textId="77777777" w:rsidR="005955B7" w:rsidRPr="00A204BC" w:rsidRDefault="005955B7" w:rsidP="005955B7">
            <w:pPr>
              <w:spacing w:before="120" w:after="120" w:line="260" w:lineRule="atLeast"/>
              <w:rPr>
                <w:rFonts w:ascii="Calibri" w:eastAsia="Times New Roman" w:hAnsi="Calibri" w:cs="Calibri"/>
                <w:sz w:val="14"/>
                <w:szCs w:val="14"/>
                <w:lang w:eastAsia="fr-FR"/>
              </w:rPr>
            </w:pPr>
          </w:p>
        </w:tc>
        <w:tc>
          <w:tcPr>
            <w:tcW w:w="944" w:type="dxa"/>
            <w:tcBorders>
              <w:bottom w:val="single" w:sz="12" w:space="0" w:color="auto"/>
              <w:right w:val="single" w:sz="12" w:space="0" w:color="auto"/>
            </w:tcBorders>
            <w:vAlign w:val="center"/>
          </w:tcPr>
          <w:p w14:paraId="70A156BC" w14:textId="77777777" w:rsidR="005955B7" w:rsidRPr="00FF0855" w:rsidRDefault="005955B7" w:rsidP="005955B7">
            <w:pPr>
              <w:spacing w:before="120" w:after="120" w:line="260" w:lineRule="atLeast"/>
              <w:jc w:val="center"/>
              <w:rPr>
                <w:rFonts w:ascii="Calibri" w:eastAsia="Times New Roman" w:hAnsi="Calibri" w:cs="Calibri"/>
                <w:sz w:val="20"/>
                <w:szCs w:val="20"/>
                <w:lang w:eastAsia="fr-FR"/>
              </w:rPr>
            </w:pPr>
            <w:r w:rsidRPr="00FF0855">
              <w:rPr>
                <w:rFonts w:ascii="Calibri" w:eastAsia="Times New Roman" w:hAnsi="Calibri" w:cs="Calibri"/>
                <w:sz w:val="20"/>
                <w:szCs w:val="20"/>
                <w:lang w:eastAsia="fr-FR"/>
              </w:rPr>
              <w:t>Hommes</w:t>
            </w:r>
          </w:p>
        </w:tc>
        <w:tc>
          <w:tcPr>
            <w:tcW w:w="1128" w:type="dxa"/>
            <w:tcBorders>
              <w:bottom w:val="single" w:sz="12" w:space="0" w:color="auto"/>
            </w:tcBorders>
            <w:vAlign w:val="center"/>
          </w:tcPr>
          <w:p w14:paraId="788960AE" w14:textId="581590A2" w:rsidR="005955B7" w:rsidRPr="001D0702" w:rsidRDefault="009644E2" w:rsidP="005955B7">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59</w:t>
            </w:r>
          </w:p>
        </w:tc>
        <w:tc>
          <w:tcPr>
            <w:tcW w:w="1128" w:type="dxa"/>
            <w:tcBorders>
              <w:bottom w:val="single" w:sz="12" w:space="0" w:color="auto"/>
            </w:tcBorders>
            <w:vAlign w:val="center"/>
          </w:tcPr>
          <w:p w14:paraId="494EF31D"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74D17BC5"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2F38FEF6"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bottom w:val="single" w:sz="12" w:space="0" w:color="auto"/>
            </w:tcBorders>
          </w:tcPr>
          <w:p w14:paraId="1BCEDCDF"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bottom w:val="single" w:sz="12" w:space="0" w:color="auto"/>
              <w:right w:val="single" w:sz="12" w:space="0" w:color="auto"/>
            </w:tcBorders>
            <w:vAlign w:val="center"/>
          </w:tcPr>
          <w:p w14:paraId="38C760B5" w14:textId="00D23884"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r>
      <w:tr w:rsidR="005955B7" w:rsidRPr="001D0702" w14:paraId="5BAC3A9C" w14:textId="77777777" w:rsidTr="00F9223E">
        <w:trPr>
          <w:trHeight w:val="837"/>
          <w:jc w:val="center"/>
        </w:trPr>
        <w:tc>
          <w:tcPr>
            <w:tcW w:w="1103" w:type="dxa"/>
            <w:vMerge w:val="restart"/>
            <w:tcBorders>
              <w:top w:val="single" w:sz="12" w:space="0" w:color="auto"/>
              <w:left w:val="single" w:sz="12" w:space="0" w:color="auto"/>
            </w:tcBorders>
            <w:vAlign w:val="center"/>
          </w:tcPr>
          <w:p w14:paraId="4B129008" w14:textId="1776B69F" w:rsidR="005955B7" w:rsidRPr="00A204BC" w:rsidRDefault="005955B7" w:rsidP="005955B7">
            <w:pPr>
              <w:spacing w:before="120" w:after="120" w:line="260" w:lineRule="atLeast"/>
              <w:rPr>
                <w:rFonts w:ascii="Calibri" w:eastAsia="Times New Roman" w:hAnsi="Calibri" w:cs="Calibri"/>
                <w:sz w:val="14"/>
                <w:szCs w:val="14"/>
                <w:lang w:eastAsia="fr-FR"/>
              </w:rPr>
            </w:pPr>
            <w:r w:rsidRPr="00A204BC">
              <w:rPr>
                <w:rFonts w:ascii="Calibri" w:eastAsia="Times New Roman" w:hAnsi="Calibri" w:cs="Calibri"/>
                <w:sz w:val="14"/>
                <w:szCs w:val="14"/>
                <w:lang w:eastAsia="fr-FR"/>
              </w:rPr>
              <w:t>Nombre d’</w:t>
            </w:r>
            <w:r w:rsidR="00F9223E">
              <w:rPr>
                <w:rFonts w:ascii="Calibri" w:eastAsia="Times New Roman" w:hAnsi="Calibri" w:cs="Calibri"/>
                <w:b/>
                <w:bCs/>
                <w:sz w:val="14"/>
                <w:szCs w:val="14"/>
                <w:lang w:eastAsia="fr-FR"/>
              </w:rPr>
              <w:t>O/E</w:t>
            </w:r>
            <w:r w:rsidRPr="00F315F4">
              <w:rPr>
                <w:rFonts w:ascii="Calibri" w:eastAsia="Times New Roman" w:hAnsi="Calibri" w:cs="Calibri"/>
                <w:b/>
                <w:bCs/>
                <w:sz w:val="14"/>
                <w:szCs w:val="14"/>
                <w:lang w:eastAsia="fr-FR"/>
              </w:rPr>
              <w:t xml:space="preserve"> </w:t>
            </w:r>
            <w:r w:rsidRPr="00A204BC">
              <w:rPr>
                <w:rFonts w:ascii="Calibri" w:eastAsia="Times New Roman" w:hAnsi="Calibri" w:cs="Calibri"/>
                <w:sz w:val="14"/>
                <w:szCs w:val="14"/>
                <w:lang w:eastAsia="fr-FR"/>
              </w:rPr>
              <w:t>recrutés dans l’année écoulée</w:t>
            </w:r>
          </w:p>
        </w:tc>
        <w:tc>
          <w:tcPr>
            <w:tcW w:w="944" w:type="dxa"/>
            <w:tcBorders>
              <w:top w:val="single" w:sz="12" w:space="0" w:color="auto"/>
              <w:right w:val="single" w:sz="12" w:space="0" w:color="auto"/>
            </w:tcBorders>
            <w:vAlign w:val="center"/>
          </w:tcPr>
          <w:p w14:paraId="222C6A16" w14:textId="77777777" w:rsidR="005955B7" w:rsidRPr="001D0702" w:rsidRDefault="005955B7" w:rsidP="005955B7">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Femmes</w:t>
            </w:r>
          </w:p>
        </w:tc>
        <w:tc>
          <w:tcPr>
            <w:tcW w:w="1128" w:type="dxa"/>
            <w:tcBorders>
              <w:top w:val="single" w:sz="12" w:space="0" w:color="auto"/>
            </w:tcBorders>
            <w:vAlign w:val="center"/>
          </w:tcPr>
          <w:p w14:paraId="1CEE860B" w14:textId="2A124886" w:rsidR="005955B7" w:rsidRPr="001D0702" w:rsidRDefault="00DB68A1" w:rsidP="005955B7">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3</w:t>
            </w:r>
          </w:p>
        </w:tc>
        <w:tc>
          <w:tcPr>
            <w:tcW w:w="1128" w:type="dxa"/>
            <w:tcBorders>
              <w:top w:val="single" w:sz="12" w:space="0" w:color="auto"/>
            </w:tcBorders>
            <w:vAlign w:val="center"/>
          </w:tcPr>
          <w:p w14:paraId="05990261"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tcBorders>
          </w:tcPr>
          <w:p w14:paraId="59FD076C"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tcBorders>
          </w:tcPr>
          <w:p w14:paraId="065FEE42"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top w:val="single" w:sz="12" w:space="0" w:color="auto"/>
            </w:tcBorders>
          </w:tcPr>
          <w:p w14:paraId="090AEDF8"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top w:val="single" w:sz="12" w:space="0" w:color="auto"/>
              <w:right w:val="single" w:sz="12" w:space="0" w:color="auto"/>
            </w:tcBorders>
            <w:vAlign w:val="center"/>
          </w:tcPr>
          <w:p w14:paraId="052BE265" w14:textId="69FC2456"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r>
      <w:tr w:rsidR="005955B7" w:rsidRPr="001D0702" w14:paraId="307FAEB1" w14:textId="77777777" w:rsidTr="00F9223E">
        <w:trPr>
          <w:trHeight w:val="839"/>
          <w:jc w:val="center"/>
        </w:trPr>
        <w:tc>
          <w:tcPr>
            <w:tcW w:w="1103" w:type="dxa"/>
            <w:vMerge/>
            <w:tcBorders>
              <w:left w:val="single" w:sz="12" w:space="0" w:color="auto"/>
              <w:bottom w:val="single" w:sz="12" w:space="0" w:color="auto"/>
            </w:tcBorders>
            <w:vAlign w:val="center"/>
          </w:tcPr>
          <w:p w14:paraId="2A33E86E" w14:textId="77777777" w:rsidR="005955B7" w:rsidRPr="00FF0855" w:rsidRDefault="005955B7" w:rsidP="005955B7">
            <w:pPr>
              <w:spacing w:before="120" w:after="120" w:line="260" w:lineRule="atLeast"/>
              <w:rPr>
                <w:rFonts w:ascii="Calibri" w:eastAsia="Times New Roman" w:hAnsi="Calibri" w:cs="Calibri"/>
                <w:sz w:val="20"/>
                <w:szCs w:val="20"/>
                <w:lang w:eastAsia="fr-FR"/>
              </w:rPr>
            </w:pPr>
          </w:p>
        </w:tc>
        <w:tc>
          <w:tcPr>
            <w:tcW w:w="944" w:type="dxa"/>
            <w:tcBorders>
              <w:bottom w:val="single" w:sz="12" w:space="0" w:color="auto"/>
              <w:right w:val="single" w:sz="12" w:space="0" w:color="auto"/>
            </w:tcBorders>
            <w:vAlign w:val="center"/>
          </w:tcPr>
          <w:p w14:paraId="24689C9A" w14:textId="77777777" w:rsidR="005955B7" w:rsidRPr="00FF0855" w:rsidRDefault="005955B7" w:rsidP="005955B7">
            <w:pPr>
              <w:spacing w:before="120" w:after="120" w:line="260" w:lineRule="atLeast"/>
              <w:jc w:val="center"/>
              <w:rPr>
                <w:rFonts w:ascii="Calibri" w:eastAsia="Times New Roman" w:hAnsi="Calibri" w:cs="Calibri"/>
                <w:sz w:val="20"/>
                <w:szCs w:val="20"/>
                <w:lang w:eastAsia="fr-FR"/>
              </w:rPr>
            </w:pPr>
            <w:r w:rsidRPr="00FF0855">
              <w:rPr>
                <w:rFonts w:ascii="Calibri" w:eastAsia="Times New Roman" w:hAnsi="Calibri" w:cs="Calibri"/>
                <w:sz w:val="20"/>
                <w:szCs w:val="20"/>
                <w:lang w:eastAsia="fr-FR"/>
              </w:rPr>
              <w:t>Hommes</w:t>
            </w:r>
          </w:p>
        </w:tc>
        <w:tc>
          <w:tcPr>
            <w:tcW w:w="1128" w:type="dxa"/>
            <w:tcBorders>
              <w:bottom w:val="single" w:sz="12" w:space="0" w:color="auto"/>
            </w:tcBorders>
            <w:vAlign w:val="center"/>
          </w:tcPr>
          <w:p w14:paraId="5C4C9536" w14:textId="1D3CF1CD" w:rsidR="005955B7" w:rsidRPr="001D0702" w:rsidRDefault="00DB68A1" w:rsidP="005955B7">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11</w:t>
            </w:r>
          </w:p>
        </w:tc>
        <w:tc>
          <w:tcPr>
            <w:tcW w:w="1128" w:type="dxa"/>
            <w:tcBorders>
              <w:bottom w:val="single" w:sz="12" w:space="0" w:color="auto"/>
            </w:tcBorders>
            <w:vAlign w:val="center"/>
          </w:tcPr>
          <w:p w14:paraId="01052D96"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3EB2755C"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3251F1FD"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bottom w:val="single" w:sz="12" w:space="0" w:color="auto"/>
            </w:tcBorders>
          </w:tcPr>
          <w:p w14:paraId="62641C25" w14:textId="77777777"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bottom w:val="single" w:sz="12" w:space="0" w:color="auto"/>
              <w:right w:val="single" w:sz="12" w:space="0" w:color="auto"/>
            </w:tcBorders>
            <w:vAlign w:val="center"/>
          </w:tcPr>
          <w:p w14:paraId="622DCB01" w14:textId="0358027D" w:rsidR="005955B7" w:rsidRPr="001D0702" w:rsidRDefault="005955B7" w:rsidP="005955B7">
            <w:pPr>
              <w:spacing w:before="120" w:after="120" w:line="260" w:lineRule="atLeast"/>
              <w:jc w:val="center"/>
              <w:rPr>
                <w:rFonts w:asciiTheme="majorHAnsi" w:eastAsia="Times New Roman" w:hAnsiTheme="majorHAnsi" w:cstheme="majorHAnsi"/>
                <w:sz w:val="20"/>
                <w:szCs w:val="20"/>
                <w:lang w:eastAsia="fr-FR"/>
              </w:rPr>
            </w:pPr>
          </w:p>
        </w:tc>
      </w:tr>
    </w:tbl>
    <w:p w14:paraId="6E0BBE92" w14:textId="77777777" w:rsidR="001D0702" w:rsidRDefault="001D0702" w:rsidP="004B4821">
      <w:pPr>
        <w:jc w:val="both"/>
        <w:rPr>
          <w:rFonts w:eastAsia="Times New Roman" w:cstheme="minorHAnsi"/>
          <w:color w:val="000000" w:themeColor="text1"/>
          <w:sz w:val="21"/>
          <w:szCs w:val="21"/>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3"/>
        <w:gridCol w:w="944"/>
        <w:gridCol w:w="1128"/>
        <w:gridCol w:w="1128"/>
        <w:gridCol w:w="1128"/>
        <w:gridCol w:w="1128"/>
        <w:gridCol w:w="1238"/>
        <w:gridCol w:w="1260"/>
      </w:tblGrid>
      <w:tr w:rsidR="00F315F4" w:rsidRPr="001D0702" w14:paraId="3C517B17" w14:textId="77777777" w:rsidTr="0087732D">
        <w:trPr>
          <w:trHeight w:val="620"/>
          <w:jc w:val="center"/>
        </w:trPr>
        <w:tc>
          <w:tcPr>
            <w:tcW w:w="1103" w:type="dxa"/>
            <w:tcBorders>
              <w:top w:val="nil"/>
              <w:left w:val="nil"/>
              <w:bottom w:val="single" w:sz="12" w:space="0" w:color="auto"/>
              <w:right w:val="nil"/>
            </w:tcBorders>
            <w:vAlign w:val="center"/>
          </w:tcPr>
          <w:p w14:paraId="24D28AFE" w14:textId="77777777" w:rsidR="00F315F4" w:rsidRPr="001D0702" w:rsidRDefault="00F315F4" w:rsidP="0087732D">
            <w:pPr>
              <w:spacing w:before="120" w:after="120" w:line="260" w:lineRule="atLeast"/>
              <w:rPr>
                <w:rFonts w:asciiTheme="majorHAnsi" w:eastAsia="Times New Roman" w:hAnsiTheme="majorHAnsi" w:cstheme="majorHAnsi"/>
                <w:sz w:val="20"/>
                <w:szCs w:val="20"/>
                <w:lang w:eastAsia="fr-FR"/>
              </w:rPr>
            </w:pPr>
          </w:p>
        </w:tc>
        <w:tc>
          <w:tcPr>
            <w:tcW w:w="944" w:type="dxa"/>
            <w:tcBorders>
              <w:top w:val="nil"/>
              <w:left w:val="nil"/>
              <w:bottom w:val="single" w:sz="12" w:space="0" w:color="auto"/>
              <w:right w:val="single" w:sz="12" w:space="0" w:color="auto"/>
            </w:tcBorders>
          </w:tcPr>
          <w:p w14:paraId="3C2AFE2D"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bottom w:val="single" w:sz="12" w:space="0" w:color="auto"/>
            </w:tcBorders>
          </w:tcPr>
          <w:p w14:paraId="5865DE43"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31.12.2025</w:t>
            </w:r>
          </w:p>
        </w:tc>
        <w:tc>
          <w:tcPr>
            <w:tcW w:w="1128" w:type="dxa"/>
            <w:tcBorders>
              <w:top w:val="single" w:sz="12" w:space="0" w:color="auto"/>
              <w:bottom w:val="single" w:sz="12" w:space="0" w:color="auto"/>
            </w:tcBorders>
          </w:tcPr>
          <w:p w14:paraId="570C88FB"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31.12.2026</w:t>
            </w:r>
          </w:p>
        </w:tc>
        <w:tc>
          <w:tcPr>
            <w:tcW w:w="1128" w:type="dxa"/>
            <w:tcBorders>
              <w:top w:val="single" w:sz="12" w:space="0" w:color="auto"/>
              <w:bottom w:val="single" w:sz="12" w:space="0" w:color="auto"/>
            </w:tcBorders>
          </w:tcPr>
          <w:p w14:paraId="16EFDA74"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31.12.2027</w:t>
            </w:r>
          </w:p>
        </w:tc>
        <w:tc>
          <w:tcPr>
            <w:tcW w:w="1128" w:type="dxa"/>
            <w:tcBorders>
              <w:top w:val="single" w:sz="12" w:space="0" w:color="auto"/>
              <w:bottom w:val="single" w:sz="12" w:space="0" w:color="auto"/>
            </w:tcBorders>
          </w:tcPr>
          <w:p w14:paraId="0A9C62BE"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31.12.2028</w:t>
            </w:r>
          </w:p>
        </w:tc>
        <w:tc>
          <w:tcPr>
            <w:tcW w:w="1238" w:type="dxa"/>
            <w:tcBorders>
              <w:top w:val="single" w:sz="12" w:space="0" w:color="auto"/>
              <w:bottom w:val="single" w:sz="12" w:space="0" w:color="auto"/>
            </w:tcBorders>
          </w:tcPr>
          <w:p w14:paraId="2C84DB41"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31.12.2029</w:t>
            </w:r>
          </w:p>
        </w:tc>
        <w:tc>
          <w:tcPr>
            <w:tcW w:w="1260" w:type="dxa"/>
            <w:tcBorders>
              <w:top w:val="single" w:sz="12" w:space="0" w:color="auto"/>
              <w:bottom w:val="single" w:sz="12" w:space="0" w:color="auto"/>
              <w:right w:val="single" w:sz="12" w:space="0" w:color="auto"/>
            </w:tcBorders>
          </w:tcPr>
          <w:p w14:paraId="7FDC2A58"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Variation</w:t>
            </w:r>
          </w:p>
        </w:tc>
      </w:tr>
      <w:tr w:rsidR="00F315F4" w:rsidRPr="001D0702" w14:paraId="0B03E044" w14:textId="77777777" w:rsidTr="0087732D">
        <w:trPr>
          <w:trHeight w:val="620"/>
          <w:jc w:val="center"/>
        </w:trPr>
        <w:tc>
          <w:tcPr>
            <w:tcW w:w="1103" w:type="dxa"/>
            <w:vMerge w:val="restart"/>
            <w:tcBorders>
              <w:top w:val="single" w:sz="12" w:space="0" w:color="auto"/>
              <w:left w:val="single" w:sz="12" w:space="0" w:color="auto"/>
            </w:tcBorders>
            <w:vAlign w:val="center"/>
          </w:tcPr>
          <w:p w14:paraId="1CEBE46B" w14:textId="78BD5D23" w:rsidR="00F315F4" w:rsidRPr="00A204BC" w:rsidRDefault="00F315F4" w:rsidP="0087732D">
            <w:pPr>
              <w:spacing w:before="120" w:after="120" w:line="260" w:lineRule="atLeast"/>
              <w:rPr>
                <w:rFonts w:ascii="Calibri" w:eastAsia="Times New Roman" w:hAnsi="Calibri" w:cs="Calibri"/>
                <w:sz w:val="14"/>
                <w:szCs w:val="14"/>
                <w:lang w:eastAsia="fr-FR"/>
              </w:rPr>
            </w:pPr>
            <w:r w:rsidRPr="00A204BC">
              <w:rPr>
                <w:rFonts w:ascii="Calibri" w:eastAsia="Times New Roman" w:hAnsi="Calibri" w:cs="Calibri"/>
                <w:sz w:val="14"/>
                <w:szCs w:val="14"/>
                <w:lang w:eastAsia="fr-FR"/>
              </w:rPr>
              <w:t xml:space="preserve">Nombre </w:t>
            </w:r>
            <w:r>
              <w:rPr>
                <w:rFonts w:ascii="Calibri" w:eastAsia="Times New Roman" w:hAnsi="Calibri" w:cs="Calibri"/>
                <w:sz w:val="14"/>
                <w:szCs w:val="14"/>
                <w:lang w:eastAsia="fr-FR"/>
              </w:rPr>
              <w:t xml:space="preserve">de </w:t>
            </w:r>
            <w:r w:rsidRPr="00F315F4">
              <w:rPr>
                <w:rFonts w:ascii="Calibri" w:eastAsia="Times New Roman" w:hAnsi="Calibri" w:cs="Calibri"/>
                <w:b/>
                <w:bCs/>
                <w:sz w:val="14"/>
                <w:szCs w:val="14"/>
                <w:lang w:eastAsia="fr-FR"/>
              </w:rPr>
              <w:t>cadres</w:t>
            </w:r>
            <w:r w:rsidRPr="00A204BC">
              <w:rPr>
                <w:rFonts w:ascii="Calibri" w:eastAsia="Times New Roman" w:hAnsi="Calibri" w:cs="Calibri"/>
                <w:sz w:val="14"/>
                <w:szCs w:val="14"/>
                <w:lang w:eastAsia="fr-FR"/>
              </w:rPr>
              <w:t xml:space="preserve"> en poste</w:t>
            </w:r>
          </w:p>
        </w:tc>
        <w:tc>
          <w:tcPr>
            <w:tcW w:w="944" w:type="dxa"/>
            <w:tcBorders>
              <w:top w:val="single" w:sz="12" w:space="0" w:color="auto"/>
              <w:right w:val="single" w:sz="12" w:space="0" w:color="auto"/>
            </w:tcBorders>
            <w:vAlign w:val="center"/>
          </w:tcPr>
          <w:p w14:paraId="20A6A627"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Femmes</w:t>
            </w:r>
          </w:p>
        </w:tc>
        <w:tc>
          <w:tcPr>
            <w:tcW w:w="1128" w:type="dxa"/>
            <w:vAlign w:val="center"/>
          </w:tcPr>
          <w:p w14:paraId="3440F25F" w14:textId="176F08E2"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42</w:t>
            </w:r>
          </w:p>
        </w:tc>
        <w:tc>
          <w:tcPr>
            <w:tcW w:w="1128" w:type="dxa"/>
            <w:vAlign w:val="center"/>
          </w:tcPr>
          <w:p w14:paraId="3A9EF5F0"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Pr>
          <w:p w14:paraId="7F4DC057"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Pr>
          <w:p w14:paraId="64D8C6BC"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38" w:type="dxa"/>
          </w:tcPr>
          <w:p w14:paraId="6B4D0152"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right w:val="single" w:sz="12" w:space="0" w:color="auto"/>
            </w:tcBorders>
            <w:vAlign w:val="center"/>
          </w:tcPr>
          <w:p w14:paraId="04389DA1"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r>
      <w:tr w:rsidR="00F315F4" w:rsidRPr="001D0702" w14:paraId="3AD80633" w14:textId="77777777" w:rsidTr="0087732D">
        <w:trPr>
          <w:trHeight w:val="620"/>
          <w:jc w:val="center"/>
        </w:trPr>
        <w:tc>
          <w:tcPr>
            <w:tcW w:w="1103" w:type="dxa"/>
            <w:vMerge/>
            <w:tcBorders>
              <w:left w:val="single" w:sz="12" w:space="0" w:color="auto"/>
              <w:bottom w:val="single" w:sz="12" w:space="0" w:color="auto"/>
            </w:tcBorders>
            <w:vAlign w:val="center"/>
          </w:tcPr>
          <w:p w14:paraId="2EBF3BB7" w14:textId="77777777" w:rsidR="00F315F4" w:rsidRPr="00A204BC" w:rsidRDefault="00F315F4" w:rsidP="0087732D">
            <w:pPr>
              <w:spacing w:before="120" w:after="120" w:line="260" w:lineRule="atLeast"/>
              <w:rPr>
                <w:rFonts w:ascii="Calibri" w:eastAsia="Times New Roman" w:hAnsi="Calibri" w:cs="Calibri"/>
                <w:sz w:val="14"/>
                <w:szCs w:val="14"/>
                <w:lang w:eastAsia="fr-FR"/>
              </w:rPr>
            </w:pPr>
          </w:p>
        </w:tc>
        <w:tc>
          <w:tcPr>
            <w:tcW w:w="944" w:type="dxa"/>
            <w:tcBorders>
              <w:bottom w:val="single" w:sz="12" w:space="0" w:color="auto"/>
              <w:right w:val="single" w:sz="12" w:space="0" w:color="auto"/>
            </w:tcBorders>
            <w:vAlign w:val="center"/>
          </w:tcPr>
          <w:p w14:paraId="796298FE" w14:textId="77777777" w:rsidR="00F315F4" w:rsidRPr="00FF0855" w:rsidRDefault="00F315F4" w:rsidP="0087732D">
            <w:pPr>
              <w:spacing w:before="120" w:after="120" w:line="260" w:lineRule="atLeast"/>
              <w:jc w:val="center"/>
              <w:rPr>
                <w:rFonts w:ascii="Calibri" w:eastAsia="Times New Roman" w:hAnsi="Calibri" w:cs="Calibri"/>
                <w:sz w:val="20"/>
                <w:szCs w:val="20"/>
                <w:lang w:eastAsia="fr-FR"/>
              </w:rPr>
            </w:pPr>
            <w:r w:rsidRPr="00FF0855">
              <w:rPr>
                <w:rFonts w:ascii="Calibri" w:eastAsia="Times New Roman" w:hAnsi="Calibri" w:cs="Calibri"/>
                <w:sz w:val="20"/>
                <w:szCs w:val="20"/>
                <w:lang w:eastAsia="fr-FR"/>
              </w:rPr>
              <w:t>Hommes</w:t>
            </w:r>
          </w:p>
        </w:tc>
        <w:tc>
          <w:tcPr>
            <w:tcW w:w="1128" w:type="dxa"/>
            <w:tcBorders>
              <w:bottom w:val="single" w:sz="12" w:space="0" w:color="auto"/>
            </w:tcBorders>
            <w:vAlign w:val="center"/>
          </w:tcPr>
          <w:p w14:paraId="56944D58" w14:textId="6A0271D0"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26</w:t>
            </w:r>
          </w:p>
        </w:tc>
        <w:tc>
          <w:tcPr>
            <w:tcW w:w="1128" w:type="dxa"/>
            <w:tcBorders>
              <w:bottom w:val="single" w:sz="12" w:space="0" w:color="auto"/>
            </w:tcBorders>
            <w:vAlign w:val="center"/>
          </w:tcPr>
          <w:p w14:paraId="12681997"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3EAA698E"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2AA0532A"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bottom w:val="single" w:sz="12" w:space="0" w:color="auto"/>
            </w:tcBorders>
          </w:tcPr>
          <w:p w14:paraId="63A33F48"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bottom w:val="single" w:sz="12" w:space="0" w:color="auto"/>
              <w:right w:val="single" w:sz="12" w:space="0" w:color="auto"/>
            </w:tcBorders>
            <w:vAlign w:val="center"/>
          </w:tcPr>
          <w:p w14:paraId="08BFA2DF"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r>
      <w:tr w:rsidR="00F315F4" w:rsidRPr="001D0702" w14:paraId="275B0CB7" w14:textId="77777777" w:rsidTr="00F315F4">
        <w:trPr>
          <w:trHeight w:val="587"/>
          <w:jc w:val="center"/>
        </w:trPr>
        <w:tc>
          <w:tcPr>
            <w:tcW w:w="1103" w:type="dxa"/>
            <w:vMerge w:val="restart"/>
            <w:tcBorders>
              <w:top w:val="single" w:sz="12" w:space="0" w:color="auto"/>
              <w:left w:val="single" w:sz="12" w:space="0" w:color="auto"/>
            </w:tcBorders>
            <w:vAlign w:val="center"/>
          </w:tcPr>
          <w:p w14:paraId="0C72AD6B" w14:textId="37BD0D31" w:rsidR="00F315F4" w:rsidRPr="00A204BC" w:rsidRDefault="00F315F4" w:rsidP="0087732D">
            <w:pPr>
              <w:spacing w:before="120" w:after="120" w:line="260" w:lineRule="atLeast"/>
              <w:rPr>
                <w:rFonts w:ascii="Calibri" w:eastAsia="Times New Roman" w:hAnsi="Calibri" w:cs="Calibri"/>
                <w:sz w:val="14"/>
                <w:szCs w:val="14"/>
                <w:lang w:eastAsia="fr-FR"/>
              </w:rPr>
            </w:pPr>
            <w:r w:rsidRPr="00A204BC">
              <w:rPr>
                <w:rFonts w:ascii="Calibri" w:eastAsia="Times New Roman" w:hAnsi="Calibri" w:cs="Calibri"/>
                <w:sz w:val="14"/>
                <w:szCs w:val="14"/>
                <w:lang w:eastAsia="fr-FR"/>
              </w:rPr>
              <w:t xml:space="preserve">Nombre </w:t>
            </w:r>
            <w:r>
              <w:rPr>
                <w:rFonts w:ascii="Calibri" w:eastAsia="Times New Roman" w:hAnsi="Calibri" w:cs="Calibri"/>
                <w:sz w:val="14"/>
                <w:szCs w:val="14"/>
                <w:lang w:eastAsia="fr-FR"/>
              </w:rPr>
              <w:t xml:space="preserve">de </w:t>
            </w:r>
            <w:r w:rsidRPr="00F315F4">
              <w:rPr>
                <w:rFonts w:ascii="Calibri" w:eastAsia="Times New Roman" w:hAnsi="Calibri" w:cs="Calibri"/>
                <w:b/>
                <w:bCs/>
                <w:sz w:val="14"/>
                <w:szCs w:val="14"/>
                <w:lang w:eastAsia="fr-FR"/>
              </w:rPr>
              <w:t>cadres</w:t>
            </w:r>
            <w:r w:rsidRPr="00A204BC">
              <w:rPr>
                <w:rFonts w:ascii="Calibri" w:eastAsia="Times New Roman" w:hAnsi="Calibri" w:cs="Calibri"/>
                <w:sz w:val="14"/>
                <w:szCs w:val="14"/>
                <w:lang w:eastAsia="fr-FR"/>
              </w:rPr>
              <w:t xml:space="preserve"> recrutés dans l’année écoulée</w:t>
            </w:r>
          </w:p>
        </w:tc>
        <w:tc>
          <w:tcPr>
            <w:tcW w:w="944" w:type="dxa"/>
            <w:tcBorders>
              <w:top w:val="single" w:sz="12" w:space="0" w:color="auto"/>
              <w:right w:val="single" w:sz="12" w:space="0" w:color="auto"/>
            </w:tcBorders>
            <w:vAlign w:val="center"/>
          </w:tcPr>
          <w:p w14:paraId="2673A203" w14:textId="77777777" w:rsidR="00F315F4" w:rsidRPr="001D0702" w:rsidRDefault="00F315F4" w:rsidP="0087732D">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Femmes</w:t>
            </w:r>
          </w:p>
        </w:tc>
        <w:tc>
          <w:tcPr>
            <w:tcW w:w="1128" w:type="dxa"/>
            <w:tcBorders>
              <w:top w:val="single" w:sz="12" w:space="0" w:color="auto"/>
            </w:tcBorders>
            <w:vAlign w:val="center"/>
          </w:tcPr>
          <w:p w14:paraId="3D1B1326" w14:textId="70C6F84A" w:rsidR="00F315F4" w:rsidRPr="001D0702" w:rsidRDefault="008B1B32" w:rsidP="0087732D">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2</w:t>
            </w:r>
          </w:p>
        </w:tc>
        <w:tc>
          <w:tcPr>
            <w:tcW w:w="1128" w:type="dxa"/>
            <w:tcBorders>
              <w:top w:val="single" w:sz="12" w:space="0" w:color="auto"/>
            </w:tcBorders>
            <w:vAlign w:val="center"/>
          </w:tcPr>
          <w:p w14:paraId="52BA6C46"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tcBorders>
          </w:tcPr>
          <w:p w14:paraId="54D8A09B"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top w:val="single" w:sz="12" w:space="0" w:color="auto"/>
            </w:tcBorders>
          </w:tcPr>
          <w:p w14:paraId="159638B9"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top w:val="single" w:sz="12" w:space="0" w:color="auto"/>
            </w:tcBorders>
          </w:tcPr>
          <w:p w14:paraId="3F0ABF97"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top w:val="single" w:sz="12" w:space="0" w:color="auto"/>
              <w:right w:val="single" w:sz="12" w:space="0" w:color="auto"/>
            </w:tcBorders>
            <w:vAlign w:val="center"/>
          </w:tcPr>
          <w:p w14:paraId="1A64C80B"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r>
      <w:tr w:rsidR="00F315F4" w:rsidRPr="001D0702" w14:paraId="50A5B721" w14:textId="77777777" w:rsidTr="0087732D">
        <w:trPr>
          <w:trHeight w:val="620"/>
          <w:jc w:val="center"/>
        </w:trPr>
        <w:tc>
          <w:tcPr>
            <w:tcW w:w="1103" w:type="dxa"/>
            <w:vMerge/>
            <w:tcBorders>
              <w:left w:val="single" w:sz="12" w:space="0" w:color="auto"/>
              <w:bottom w:val="single" w:sz="12" w:space="0" w:color="auto"/>
            </w:tcBorders>
            <w:vAlign w:val="center"/>
          </w:tcPr>
          <w:p w14:paraId="6B037D3A" w14:textId="77777777" w:rsidR="00F315F4" w:rsidRPr="00FF0855" w:rsidRDefault="00F315F4" w:rsidP="0087732D">
            <w:pPr>
              <w:spacing w:before="120" w:after="120" w:line="260" w:lineRule="atLeast"/>
              <w:rPr>
                <w:rFonts w:ascii="Calibri" w:eastAsia="Times New Roman" w:hAnsi="Calibri" w:cs="Calibri"/>
                <w:sz w:val="20"/>
                <w:szCs w:val="20"/>
                <w:lang w:eastAsia="fr-FR"/>
              </w:rPr>
            </w:pPr>
          </w:p>
        </w:tc>
        <w:tc>
          <w:tcPr>
            <w:tcW w:w="944" w:type="dxa"/>
            <w:tcBorders>
              <w:bottom w:val="single" w:sz="12" w:space="0" w:color="auto"/>
              <w:right w:val="single" w:sz="12" w:space="0" w:color="auto"/>
            </w:tcBorders>
            <w:vAlign w:val="center"/>
          </w:tcPr>
          <w:p w14:paraId="7FE81579" w14:textId="77777777" w:rsidR="00F315F4" w:rsidRPr="00FF0855" w:rsidRDefault="00F315F4" w:rsidP="0087732D">
            <w:pPr>
              <w:spacing w:before="120" w:after="120" w:line="260" w:lineRule="atLeast"/>
              <w:jc w:val="center"/>
              <w:rPr>
                <w:rFonts w:ascii="Calibri" w:eastAsia="Times New Roman" w:hAnsi="Calibri" w:cs="Calibri"/>
                <w:sz w:val="20"/>
                <w:szCs w:val="20"/>
                <w:lang w:eastAsia="fr-FR"/>
              </w:rPr>
            </w:pPr>
            <w:r w:rsidRPr="00FF0855">
              <w:rPr>
                <w:rFonts w:ascii="Calibri" w:eastAsia="Times New Roman" w:hAnsi="Calibri" w:cs="Calibri"/>
                <w:sz w:val="20"/>
                <w:szCs w:val="20"/>
                <w:lang w:eastAsia="fr-FR"/>
              </w:rPr>
              <w:t>Hommes</w:t>
            </w:r>
          </w:p>
        </w:tc>
        <w:tc>
          <w:tcPr>
            <w:tcW w:w="1128" w:type="dxa"/>
            <w:tcBorders>
              <w:bottom w:val="single" w:sz="12" w:space="0" w:color="auto"/>
            </w:tcBorders>
            <w:vAlign w:val="center"/>
          </w:tcPr>
          <w:p w14:paraId="058CC975" w14:textId="0EAE84DA" w:rsidR="00F315F4" w:rsidRPr="001D0702" w:rsidRDefault="008B1B32" w:rsidP="0087732D">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0</w:t>
            </w:r>
          </w:p>
        </w:tc>
        <w:tc>
          <w:tcPr>
            <w:tcW w:w="1128" w:type="dxa"/>
            <w:tcBorders>
              <w:bottom w:val="single" w:sz="12" w:space="0" w:color="auto"/>
            </w:tcBorders>
            <w:vAlign w:val="center"/>
          </w:tcPr>
          <w:p w14:paraId="051942C8"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3523ABC1"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128" w:type="dxa"/>
            <w:tcBorders>
              <w:bottom w:val="single" w:sz="12" w:space="0" w:color="auto"/>
            </w:tcBorders>
          </w:tcPr>
          <w:p w14:paraId="3480CE53"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38" w:type="dxa"/>
            <w:tcBorders>
              <w:bottom w:val="single" w:sz="12" w:space="0" w:color="auto"/>
            </w:tcBorders>
          </w:tcPr>
          <w:p w14:paraId="4C781D5E"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c>
          <w:tcPr>
            <w:tcW w:w="1260" w:type="dxa"/>
            <w:tcBorders>
              <w:bottom w:val="single" w:sz="12" w:space="0" w:color="auto"/>
              <w:right w:val="single" w:sz="12" w:space="0" w:color="auto"/>
            </w:tcBorders>
            <w:vAlign w:val="center"/>
          </w:tcPr>
          <w:p w14:paraId="370B8979" w14:textId="77777777" w:rsidR="00F315F4" w:rsidRPr="001D0702" w:rsidRDefault="00F315F4" w:rsidP="0087732D">
            <w:pPr>
              <w:spacing w:before="120" w:after="120" w:line="260" w:lineRule="atLeast"/>
              <w:jc w:val="center"/>
              <w:rPr>
                <w:rFonts w:asciiTheme="majorHAnsi" w:eastAsia="Times New Roman" w:hAnsiTheme="majorHAnsi" w:cstheme="majorHAnsi"/>
                <w:sz w:val="20"/>
                <w:szCs w:val="20"/>
                <w:lang w:eastAsia="fr-FR"/>
              </w:rPr>
            </w:pPr>
          </w:p>
        </w:tc>
      </w:tr>
    </w:tbl>
    <w:p w14:paraId="63B371A2" w14:textId="77777777" w:rsidR="00F315F4" w:rsidRPr="00F315F4" w:rsidRDefault="00F315F4" w:rsidP="00F315F4">
      <w:pPr>
        <w:spacing w:after="0"/>
        <w:rPr>
          <w:rFonts w:eastAsia="Times New Roman" w:cstheme="minorHAnsi"/>
          <w:b/>
          <w:bCs/>
          <w:color w:val="000000" w:themeColor="text1"/>
          <w:sz w:val="21"/>
          <w:szCs w:val="21"/>
          <w:lang w:eastAsia="fr-FR"/>
        </w:rPr>
      </w:pPr>
    </w:p>
    <w:p w14:paraId="26FDFC40" w14:textId="7822A226" w:rsidR="001D0702" w:rsidRDefault="001D0702" w:rsidP="001D0702">
      <w:pPr>
        <w:pStyle w:val="Paragraphedeliste"/>
        <w:numPr>
          <w:ilvl w:val="0"/>
          <w:numId w:val="43"/>
        </w:numPr>
        <w:spacing w:after="0"/>
        <w:rPr>
          <w:rFonts w:eastAsia="Times New Roman" w:cstheme="minorHAnsi"/>
          <w:b/>
          <w:bCs/>
          <w:color w:val="000000" w:themeColor="text1"/>
          <w:sz w:val="21"/>
          <w:szCs w:val="21"/>
          <w:lang w:eastAsia="fr-FR"/>
        </w:rPr>
      </w:pPr>
      <w:r w:rsidRPr="001D0702">
        <w:rPr>
          <w:rFonts w:eastAsia="Times New Roman" w:cstheme="minorHAnsi"/>
          <w:b/>
          <w:bCs/>
          <w:color w:val="000000" w:themeColor="text1"/>
          <w:sz w:val="21"/>
          <w:szCs w:val="21"/>
          <w:lang w:eastAsia="fr-FR"/>
        </w:rPr>
        <w:t>Mesures</w:t>
      </w:r>
      <w:r w:rsidR="00D543B7">
        <w:rPr>
          <w:rFonts w:eastAsia="Times New Roman" w:cstheme="minorHAnsi"/>
          <w:b/>
          <w:bCs/>
          <w:color w:val="000000" w:themeColor="text1"/>
          <w:sz w:val="21"/>
          <w:szCs w:val="21"/>
          <w:lang w:eastAsia="fr-FR"/>
        </w:rPr>
        <w:t>,</w:t>
      </w:r>
      <w:r w:rsidRPr="001D0702">
        <w:rPr>
          <w:rFonts w:eastAsia="Times New Roman" w:cstheme="minorHAnsi"/>
          <w:b/>
          <w:bCs/>
          <w:color w:val="000000" w:themeColor="text1"/>
          <w:sz w:val="21"/>
          <w:szCs w:val="21"/>
          <w:lang w:eastAsia="fr-FR"/>
        </w:rPr>
        <w:t xml:space="preserve"> coût</w:t>
      </w:r>
      <w:r>
        <w:rPr>
          <w:rFonts w:eastAsia="Times New Roman" w:cstheme="minorHAnsi"/>
          <w:b/>
          <w:bCs/>
          <w:color w:val="000000" w:themeColor="text1"/>
          <w:sz w:val="21"/>
          <w:szCs w:val="21"/>
          <w:lang w:eastAsia="fr-FR"/>
        </w:rPr>
        <w:t xml:space="preserve"> </w:t>
      </w:r>
      <w:r w:rsidR="00D543B7">
        <w:rPr>
          <w:rFonts w:eastAsia="Times New Roman" w:cstheme="minorHAnsi"/>
          <w:b/>
          <w:bCs/>
          <w:color w:val="000000" w:themeColor="text1"/>
          <w:sz w:val="21"/>
          <w:szCs w:val="21"/>
          <w:lang w:eastAsia="fr-FR"/>
        </w:rPr>
        <w:t xml:space="preserve">et échéancier </w:t>
      </w:r>
      <w:r w:rsidR="00D55A68" w:rsidRPr="001D0702">
        <w:rPr>
          <w:rFonts w:eastAsia="Times New Roman" w:cstheme="minorHAnsi"/>
          <w:b/>
          <w:bCs/>
          <w:color w:val="000000" w:themeColor="text1"/>
          <w:sz w:val="21"/>
          <w:szCs w:val="21"/>
          <w:lang w:eastAsia="fr-FR"/>
        </w:rPr>
        <w:t xml:space="preserve">: </w:t>
      </w:r>
    </w:p>
    <w:p w14:paraId="51BF3BD8" w14:textId="77777777" w:rsidR="001D0702" w:rsidRDefault="001D0702" w:rsidP="001D0702">
      <w:pPr>
        <w:spacing w:after="0"/>
        <w:rPr>
          <w:rFonts w:eastAsia="Times New Roman" w:cstheme="minorHAnsi"/>
          <w:b/>
          <w:bCs/>
          <w:color w:val="000000" w:themeColor="text1"/>
          <w:sz w:val="21"/>
          <w:szCs w:val="21"/>
          <w:lang w:eastAsia="fr-FR"/>
        </w:rPr>
      </w:pPr>
    </w:p>
    <w:p w14:paraId="64C1C61D" w14:textId="5E13B483" w:rsidR="001D0702" w:rsidRPr="001D0702" w:rsidRDefault="001D0702" w:rsidP="001D0702">
      <w:pPr>
        <w:spacing w:after="0"/>
        <w:jc w:val="both"/>
        <w:rPr>
          <w:rFonts w:eastAsia="Times New Roman" w:cstheme="minorHAnsi"/>
          <w:color w:val="000000" w:themeColor="text1"/>
          <w:sz w:val="21"/>
          <w:szCs w:val="21"/>
          <w:lang w:eastAsia="fr-FR"/>
        </w:rPr>
      </w:pPr>
      <w:r w:rsidRPr="001D0702">
        <w:rPr>
          <w:rFonts w:eastAsia="Times New Roman" w:cstheme="minorHAnsi"/>
          <w:color w:val="000000" w:themeColor="text1"/>
          <w:sz w:val="21"/>
          <w:szCs w:val="21"/>
          <w:lang w:eastAsia="fr-FR"/>
        </w:rPr>
        <w:t xml:space="preserve">En vue de la réalisation des objectifs visés ci-dessus, la Société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w:t>
      </w:r>
      <w:r w:rsidR="00124BD8">
        <w:rPr>
          <w:rFonts w:eastAsia="Times New Roman" w:cstheme="minorHAnsi"/>
          <w:color w:val="000000" w:themeColor="text1"/>
          <w:sz w:val="21"/>
          <w:szCs w:val="21"/>
          <w:lang w:eastAsia="fr-FR"/>
        </w:rPr>
        <w:t>Ploërmel</w:t>
      </w:r>
      <w:r w:rsidRPr="001D0702">
        <w:rPr>
          <w:rFonts w:eastAsia="Times New Roman" w:cstheme="minorHAnsi"/>
          <w:color w:val="000000" w:themeColor="text1"/>
          <w:sz w:val="21"/>
          <w:szCs w:val="21"/>
          <w:lang w:eastAsia="fr-FR"/>
        </w:rPr>
        <w:t xml:space="preserve"> envisage de mettre en œuvre, dans la mesure de ses possibilités et des opportunités qui s’ouvriront à elle, les mesures suivantes</w:t>
      </w:r>
      <w:r>
        <w:rPr>
          <w:rFonts w:eastAsia="Times New Roman" w:cstheme="minorHAnsi"/>
          <w:color w:val="000000" w:themeColor="text1"/>
          <w:sz w:val="21"/>
          <w:szCs w:val="21"/>
          <w:lang w:eastAsia="fr-FR"/>
        </w:rPr>
        <w:t> :</w:t>
      </w:r>
    </w:p>
    <w:p w14:paraId="3451CFB6" w14:textId="5DB7995F" w:rsidR="004B4821" w:rsidRDefault="00902081" w:rsidP="002F7AC4">
      <w:pPr>
        <w:pStyle w:val="Paragraphedeliste"/>
        <w:numPr>
          <w:ilvl w:val="0"/>
          <w:numId w:val="23"/>
        </w:numP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100% d</w:t>
      </w:r>
      <w:r w:rsidR="004B4821" w:rsidRPr="00902081">
        <w:rPr>
          <w:rFonts w:eastAsia="Times New Roman" w:cstheme="minorHAnsi"/>
          <w:color w:val="000000" w:themeColor="text1"/>
          <w:sz w:val="21"/>
          <w:szCs w:val="21"/>
          <w:lang w:eastAsia="fr-FR"/>
        </w:rPr>
        <w:t xml:space="preserve">es offres d'emploi internes ou externes </w:t>
      </w:r>
      <w:r>
        <w:rPr>
          <w:rFonts w:eastAsia="Times New Roman" w:cstheme="minorHAnsi"/>
          <w:color w:val="000000" w:themeColor="text1"/>
          <w:sz w:val="21"/>
          <w:szCs w:val="21"/>
          <w:lang w:eastAsia="fr-FR"/>
        </w:rPr>
        <w:t>seront</w:t>
      </w:r>
      <w:r w:rsidR="004B4821" w:rsidRPr="00902081">
        <w:rPr>
          <w:rFonts w:eastAsia="Times New Roman" w:cstheme="minorHAnsi"/>
          <w:color w:val="000000" w:themeColor="text1"/>
          <w:sz w:val="21"/>
          <w:szCs w:val="21"/>
          <w:lang w:eastAsia="fr-FR"/>
        </w:rPr>
        <w:t xml:space="preserve"> rédigées de manière à ce qu'elles s'adressent indifféremment aux femmes et aux hommes</w:t>
      </w:r>
      <w:r w:rsidR="001B0A1C">
        <w:rPr>
          <w:rFonts w:eastAsia="Times New Roman" w:cstheme="minorHAnsi"/>
          <w:color w:val="000000" w:themeColor="text1"/>
          <w:sz w:val="21"/>
          <w:szCs w:val="21"/>
          <w:lang w:eastAsia="fr-FR"/>
        </w:rPr>
        <w:t> </w:t>
      </w:r>
      <w:r w:rsidR="00D543B7">
        <w:rPr>
          <w:rFonts w:eastAsia="Times New Roman" w:cstheme="minorHAnsi"/>
          <w:color w:val="000000" w:themeColor="text1"/>
          <w:sz w:val="21"/>
          <w:szCs w:val="21"/>
          <w:lang w:eastAsia="fr-FR"/>
        </w:rPr>
        <w:t>(rédaction neutre)</w:t>
      </w:r>
      <w:r w:rsidR="002F7AC4">
        <w:rPr>
          <w:rFonts w:eastAsia="Times New Roman" w:cstheme="minorHAnsi"/>
          <w:color w:val="000000" w:themeColor="text1"/>
          <w:sz w:val="21"/>
          <w:szCs w:val="21"/>
          <w:lang w:eastAsia="fr-FR"/>
        </w:rPr>
        <w:t>. Le but étant é</w:t>
      </w:r>
      <w:r w:rsidR="002F7AC4" w:rsidRPr="005955B7">
        <w:rPr>
          <w:rFonts w:eastAsia="Times New Roman" w:cstheme="minorHAnsi"/>
          <w:color w:val="000000" w:themeColor="text1"/>
          <w:sz w:val="21"/>
          <w:szCs w:val="21"/>
          <w:lang w:eastAsia="fr-FR"/>
        </w:rPr>
        <w:t>galement que la formulation rende les offres accessibles et attractives aussi bien aux femmes qu</w:t>
      </w:r>
      <w:r w:rsidR="002F7AC4">
        <w:rPr>
          <w:rFonts w:eastAsia="Times New Roman" w:cstheme="minorHAnsi"/>
          <w:color w:val="000000" w:themeColor="text1"/>
          <w:sz w:val="21"/>
          <w:szCs w:val="21"/>
          <w:lang w:eastAsia="fr-FR"/>
        </w:rPr>
        <w:t>’</w:t>
      </w:r>
      <w:r w:rsidR="002F7AC4" w:rsidRPr="005955B7">
        <w:rPr>
          <w:rFonts w:eastAsia="Times New Roman" w:cstheme="minorHAnsi"/>
          <w:color w:val="000000" w:themeColor="text1"/>
          <w:sz w:val="21"/>
          <w:szCs w:val="21"/>
          <w:lang w:eastAsia="fr-FR"/>
        </w:rPr>
        <w:t>aux hommes</w:t>
      </w:r>
      <w:r w:rsidR="002F7AC4">
        <w:rPr>
          <w:rFonts w:eastAsia="Times New Roman" w:cstheme="minorHAnsi"/>
          <w:color w:val="000000" w:themeColor="text1"/>
          <w:sz w:val="21"/>
          <w:szCs w:val="21"/>
          <w:lang w:eastAsia="fr-FR"/>
        </w:rPr>
        <w:t xml:space="preserve"> </w:t>
      </w:r>
      <w:r w:rsidR="001B0A1C" w:rsidRPr="002F7AC4">
        <w:rPr>
          <w:rFonts w:eastAsia="Times New Roman" w:cstheme="minorHAnsi"/>
          <w:color w:val="000000" w:themeColor="text1"/>
          <w:sz w:val="21"/>
          <w:szCs w:val="21"/>
          <w:lang w:eastAsia="fr-FR"/>
        </w:rPr>
        <w:t xml:space="preserve">; </w:t>
      </w:r>
    </w:p>
    <w:p w14:paraId="3F414A6D" w14:textId="74D50821" w:rsidR="002F7AC4" w:rsidRPr="00FF0855" w:rsidRDefault="002F7AC4" w:rsidP="002F7AC4">
      <w:pPr>
        <w:pStyle w:val="Paragraphedeliste"/>
        <w:numPr>
          <w:ilvl w:val="0"/>
          <w:numId w:val="23"/>
        </w:numPr>
        <w:rPr>
          <w:rFonts w:eastAsia="Times New Roman" w:cstheme="minorHAnsi"/>
          <w:color w:val="000000" w:themeColor="text1"/>
          <w:sz w:val="21"/>
          <w:szCs w:val="21"/>
          <w:lang w:eastAsia="fr-FR"/>
        </w:rPr>
      </w:pPr>
      <w:r w:rsidRPr="00FF0855">
        <w:rPr>
          <w:rFonts w:eastAsia="Times New Roman" w:cstheme="minorHAnsi"/>
          <w:color w:val="000000" w:themeColor="text1"/>
          <w:sz w:val="21"/>
          <w:szCs w:val="21"/>
          <w:lang w:eastAsia="fr-FR"/>
        </w:rPr>
        <w:t>La société fera en outre apparaître une mention sur son portail de recrutement interne affirmant qu'elle favorise la mixité dans les recrutements pour tout type de poste</w:t>
      </w:r>
      <w:r w:rsidR="00F9223E">
        <w:rPr>
          <w:rFonts w:eastAsia="Times New Roman" w:cstheme="minorHAnsi"/>
          <w:color w:val="000000" w:themeColor="text1"/>
          <w:sz w:val="21"/>
          <w:szCs w:val="21"/>
          <w:lang w:eastAsia="fr-FR"/>
        </w:rPr>
        <w:t> ;</w:t>
      </w:r>
    </w:p>
    <w:p w14:paraId="284EA0BD" w14:textId="2B9E4699" w:rsidR="007E04E4" w:rsidRPr="00FF0855" w:rsidRDefault="007E04E4" w:rsidP="002F7AC4">
      <w:pPr>
        <w:pStyle w:val="Paragraphedeliste"/>
        <w:numPr>
          <w:ilvl w:val="0"/>
          <w:numId w:val="23"/>
        </w:numPr>
        <w:rPr>
          <w:rFonts w:eastAsia="Times New Roman" w:cstheme="minorHAnsi"/>
          <w:color w:val="000000" w:themeColor="text1"/>
          <w:sz w:val="21"/>
          <w:szCs w:val="21"/>
          <w:lang w:eastAsia="fr-FR"/>
        </w:rPr>
      </w:pPr>
      <w:r w:rsidRPr="00FF0855">
        <w:rPr>
          <w:rFonts w:eastAsia="Times New Roman" w:cstheme="minorHAnsi"/>
          <w:color w:val="000000" w:themeColor="text1"/>
          <w:sz w:val="21"/>
          <w:szCs w:val="21"/>
          <w:lang w:eastAsia="fr-FR"/>
        </w:rPr>
        <w:t>La société veillera également à ce que les fiches de fonction et les termes de celles-ci soient neutres et dépourvu de connotation de genre</w:t>
      </w:r>
      <w:r w:rsidR="00F9223E">
        <w:rPr>
          <w:rFonts w:eastAsia="Times New Roman" w:cstheme="minorHAnsi"/>
          <w:color w:val="000000" w:themeColor="text1"/>
          <w:sz w:val="21"/>
          <w:szCs w:val="21"/>
          <w:lang w:eastAsia="fr-FR"/>
        </w:rPr>
        <w:t> ;</w:t>
      </w:r>
    </w:p>
    <w:p w14:paraId="3FF68E6E" w14:textId="3856B0B4" w:rsidR="009A6C41" w:rsidRDefault="00E560F4" w:rsidP="00902081">
      <w:pPr>
        <w:pStyle w:val="Paragraphedeliste"/>
        <w:numPr>
          <w:ilvl w:val="0"/>
          <w:numId w:val="23"/>
        </w:numP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100% des candidat(e)s présentant la formation et l’expérience demandées </w:t>
      </w:r>
      <w:r w:rsidR="001D0702">
        <w:rPr>
          <w:rFonts w:eastAsia="Times New Roman" w:cstheme="minorHAnsi"/>
          <w:color w:val="000000" w:themeColor="text1"/>
          <w:sz w:val="21"/>
          <w:szCs w:val="21"/>
          <w:lang w:eastAsia="fr-FR"/>
        </w:rPr>
        <w:t xml:space="preserve">seront </w:t>
      </w:r>
      <w:r>
        <w:rPr>
          <w:rFonts w:eastAsia="Times New Roman" w:cstheme="minorHAnsi"/>
          <w:color w:val="000000" w:themeColor="text1"/>
          <w:sz w:val="21"/>
          <w:szCs w:val="21"/>
          <w:lang w:eastAsia="fr-FR"/>
        </w:rPr>
        <w:t xml:space="preserve">rencontré(e)s lors d’un entretien de recrutement. </w:t>
      </w:r>
    </w:p>
    <w:p w14:paraId="614D4282" w14:textId="6E8838E8" w:rsidR="00D543B7" w:rsidRDefault="00D543B7" w:rsidP="001D0702">
      <w:pPr>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L’information sera transmise aux sociétés d’intérim avec laquelle la Société travaille. </w:t>
      </w:r>
    </w:p>
    <w:p w14:paraId="10716457" w14:textId="7F89C127" w:rsidR="001D0702" w:rsidRDefault="00D543B7" w:rsidP="00D543B7">
      <w:pPr>
        <w:jc w:val="both"/>
        <w:rPr>
          <w:rFonts w:eastAsia="Times New Roman" w:cstheme="minorHAnsi"/>
          <w:color w:val="000000" w:themeColor="text1"/>
          <w:sz w:val="21"/>
          <w:szCs w:val="21"/>
          <w:lang w:eastAsia="fr-FR"/>
        </w:rPr>
      </w:pPr>
      <w:r w:rsidRPr="00D543B7">
        <w:rPr>
          <w:rFonts w:eastAsia="Times New Roman" w:cstheme="minorHAnsi"/>
          <w:color w:val="000000" w:themeColor="text1"/>
          <w:sz w:val="21"/>
          <w:szCs w:val="21"/>
          <w:lang w:eastAsia="fr-FR"/>
        </w:rPr>
        <w:t>L</w:t>
      </w:r>
      <w:r>
        <w:rPr>
          <w:rFonts w:eastAsia="Times New Roman" w:cstheme="minorHAnsi"/>
          <w:color w:val="000000" w:themeColor="text1"/>
          <w:sz w:val="21"/>
          <w:szCs w:val="21"/>
          <w:lang w:eastAsia="fr-FR"/>
        </w:rPr>
        <w:t>es</w:t>
      </w:r>
      <w:r w:rsidRPr="00D543B7">
        <w:rPr>
          <w:rFonts w:eastAsia="Times New Roman" w:cstheme="minorHAnsi"/>
          <w:color w:val="000000" w:themeColor="text1"/>
          <w:sz w:val="21"/>
          <w:szCs w:val="21"/>
          <w:lang w:eastAsia="fr-FR"/>
        </w:rPr>
        <w:t xml:space="preserve"> mesure</w:t>
      </w:r>
      <w:r>
        <w:rPr>
          <w:rFonts w:eastAsia="Times New Roman" w:cstheme="minorHAnsi"/>
          <w:color w:val="000000" w:themeColor="text1"/>
          <w:sz w:val="21"/>
          <w:szCs w:val="21"/>
          <w:lang w:eastAsia="fr-FR"/>
        </w:rPr>
        <w:t>s</w:t>
      </w:r>
      <w:r w:rsidRPr="00D543B7">
        <w:rPr>
          <w:rFonts w:eastAsia="Times New Roman" w:cstheme="minorHAnsi"/>
          <w:color w:val="000000" w:themeColor="text1"/>
          <w:sz w:val="21"/>
          <w:szCs w:val="21"/>
          <w:lang w:eastAsia="fr-FR"/>
        </w:rPr>
        <w:t>, en elle</w:t>
      </w:r>
      <w:r>
        <w:rPr>
          <w:rFonts w:eastAsia="Times New Roman" w:cstheme="minorHAnsi"/>
          <w:color w:val="000000" w:themeColor="text1"/>
          <w:sz w:val="21"/>
          <w:szCs w:val="21"/>
          <w:lang w:eastAsia="fr-FR"/>
        </w:rPr>
        <w:t>s</w:t>
      </w:r>
      <w:r w:rsidRPr="00D543B7">
        <w:rPr>
          <w:rFonts w:eastAsia="Times New Roman" w:cstheme="minorHAnsi"/>
          <w:color w:val="000000" w:themeColor="text1"/>
          <w:sz w:val="21"/>
          <w:szCs w:val="21"/>
          <w:lang w:eastAsia="fr-FR"/>
        </w:rPr>
        <w:t>-même</w:t>
      </w:r>
      <w:r>
        <w:rPr>
          <w:rFonts w:eastAsia="Times New Roman" w:cstheme="minorHAnsi"/>
          <w:color w:val="000000" w:themeColor="text1"/>
          <w:sz w:val="21"/>
          <w:szCs w:val="21"/>
          <w:lang w:eastAsia="fr-FR"/>
        </w:rPr>
        <w:t>s</w:t>
      </w:r>
      <w:r w:rsidRPr="00D543B7">
        <w:rPr>
          <w:rFonts w:eastAsia="Times New Roman" w:cstheme="minorHAnsi"/>
          <w:color w:val="000000" w:themeColor="text1"/>
          <w:sz w:val="21"/>
          <w:szCs w:val="21"/>
          <w:lang w:eastAsia="fr-FR"/>
        </w:rPr>
        <w:t>, n’entraîne</w:t>
      </w:r>
      <w:r>
        <w:rPr>
          <w:rFonts w:eastAsia="Times New Roman" w:cstheme="minorHAnsi"/>
          <w:color w:val="000000" w:themeColor="text1"/>
          <w:sz w:val="21"/>
          <w:szCs w:val="21"/>
          <w:lang w:eastAsia="fr-FR"/>
        </w:rPr>
        <w:t>nt</w:t>
      </w:r>
      <w:r w:rsidRPr="00D543B7">
        <w:rPr>
          <w:rFonts w:eastAsia="Times New Roman" w:cstheme="minorHAnsi"/>
          <w:color w:val="000000" w:themeColor="text1"/>
          <w:sz w:val="21"/>
          <w:szCs w:val="21"/>
          <w:lang w:eastAsia="fr-FR"/>
        </w:rPr>
        <w:t xml:space="preserve"> pas de coûts particuliers mais nécessite</w:t>
      </w:r>
      <w:r>
        <w:rPr>
          <w:rFonts w:eastAsia="Times New Roman" w:cstheme="minorHAnsi"/>
          <w:color w:val="000000" w:themeColor="text1"/>
          <w:sz w:val="21"/>
          <w:szCs w:val="21"/>
          <w:lang w:eastAsia="fr-FR"/>
        </w:rPr>
        <w:t>nt</w:t>
      </w:r>
      <w:r w:rsidRPr="00D543B7">
        <w:rPr>
          <w:rFonts w:eastAsia="Times New Roman" w:cstheme="minorHAnsi"/>
          <w:color w:val="000000" w:themeColor="text1"/>
          <w:sz w:val="21"/>
          <w:szCs w:val="21"/>
          <w:lang w:eastAsia="fr-FR"/>
        </w:rPr>
        <w:t xml:space="preserve"> du temps que devra consacrer la Direction et le service </w:t>
      </w:r>
      <w:r w:rsidR="005959EC">
        <w:rPr>
          <w:rFonts w:eastAsia="Times New Roman" w:cstheme="minorHAnsi"/>
          <w:color w:val="000000" w:themeColor="text1"/>
          <w:sz w:val="21"/>
          <w:szCs w:val="21"/>
          <w:lang w:eastAsia="fr-FR"/>
        </w:rPr>
        <w:t>Ressources Humaines</w:t>
      </w:r>
      <w:r w:rsidRPr="00D543B7">
        <w:rPr>
          <w:rFonts w:eastAsia="Times New Roman" w:cstheme="minorHAnsi"/>
          <w:color w:val="000000" w:themeColor="text1"/>
          <w:sz w:val="21"/>
          <w:szCs w:val="21"/>
          <w:lang w:eastAsia="fr-FR"/>
        </w:rPr>
        <w:t>.</w:t>
      </w:r>
    </w:p>
    <w:p w14:paraId="57AE8023" w14:textId="2FE75AC2" w:rsidR="00D543B7" w:rsidRDefault="00D543B7" w:rsidP="00D543B7">
      <w:pPr>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La mise en œuvre de ces mesures est effective et nécessitera du temps pour une pleine réalisation.</w:t>
      </w:r>
    </w:p>
    <w:p w14:paraId="54A061BF" w14:textId="27B5E710" w:rsidR="00F0757B" w:rsidRPr="00D543B7" w:rsidRDefault="00F0757B" w:rsidP="00D543B7">
      <w:pPr>
        <w:pStyle w:val="Titre1"/>
        <w:spacing w:before="0"/>
        <w:jc w:val="both"/>
        <w:rPr>
          <w:b/>
          <w:bCs/>
          <w:sz w:val="24"/>
          <w:szCs w:val="24"/>
          <w:lang w:eastAsia="fr-FR"/>
        </w:rPr>
      </w:pPr>
      <w:bookmarkStart w:id="6" w:name="_Toc224657161"/>
      <w:r w:rsidRPr="00D543B7">
        <w:rPr>
          <w:b/>
          <w:bCs/>
          <w:sz w:val="24"/>
          <w:szCs w:val="24"/>
          <w:lang w:eastAsia="fr-FR"/>
        </w:rPr>
        <w:lastRenderedPageBreak/>
        <w:t xml:space="preserve">Article </w:t>
      </w:r>
      <w:r w:rsidR="0026411F" w:rsidRPr="00D543B7">
        <w:rPr>
          <w:b/>
          <w:bCs/>
          <w:sz w:val="24"/>
          <w:szCs w:val="24"/>
          <w:lang w:eastAsia="fr-FR"/>
        </w:rPr>
        <w:t>3</w:t>
      </w:r>
      <w:r w:rsidRPr="00D543B7">
        <w:rPr>
          <w:b/>
          <w:bCs/>
          <w:sz w:val="24"/>
          <w:szCs w:val="24"/>
          <w:lang w:eastAsia="fr-FR"/>
        </w:rPr>
        <w:t xml:space="preserve">.2 : </w:t>
      </w:r>
      <w:r w:rsidR="00005F29">
        <w:rPr>
          <w:b/>
          <w:bCs/>
          <w:sz w:val="24"/>
          <w:szCs w:val="24"/>
          <w:lang w:eastAsia="fr-FR"/>
        </w:rPr>
        <w:t xml:space="preserve">Deuxième domaine d’action : </w:t>
      </w:r>
      <w:r w:rsidRPr="00D543B7">
        <w:rPr>
          <w:b/>
          <w:bCs/>
          <w:sz w:val="24"/>
          <w:szCs w:val="24"/>
          <w:lang w:eastAsia="fr-FR"/>
        </w:rPr>
        <w:t xml:space="preserve">Gestion de carrière </w:t>
      </w:r>
      <w:r w:rsidR="00005F29">
        <w:rPr>
          <w:b/>
          <w:bCs/>
          <w:sz w:val="24"/>
          <w:szCs w:val="24"/>
          <w:lang w:eastAsia="fr-FR"/>
        </w:rPr>
        <w:t>et évolution professionnelle (promotion professionnelle)</w:t>
      </w:r>
      <w:bookmarkEnd w:id="6"/>
      <w:r w:rsidR="00005F29">
        <w:rPr>
          <w:b/>
          <w:bCs/>
          <w:sz w:val="24"/>
          <w:szCs w:val="24"/>
          <w:lang w:eastAsia="fr-FR"/>
        </w:rPr>
        <w:t xml:space="preserve"> </w:t>
      </w:r>
    </w:p>
    <w:p w14:paraId="6FB57D45" w14:textId="77777777" w:rsidR="00DB734C" w:rsidRDefault="00DB734C" w:rsidP="00DB734C">
      <w:pPr>
        <w:spacing w:after="0"/>
        <w:jc w:val="both"/>
        <w:rPr>
          <w:rFonts w:eastAsia="Times New Roman" w:cstheme="minorHAnsi"/>
          <w:color w:val="000000" w:themeColor="text1"/>
          <w:sz w:val="21"/>
          <w:szCs w:val="21"/>
          <w:lang w:eastAsia="fr-FR"/>
        </w:rPr>
      </w:pPr>
    </w:p>
    <w:p w14:paraId="07BAC76F" w14:textId="2680CCFB" w:rsidR="00847636" w:rsidRDefault="0049737F" w:rsidP="00FF749D">
      <w:pPr>
        <w:pStyle w:val="Paragraphedeliste"/>
        <w:numPr>
          <w:ilvl w:val="0"/>
          <w:numId w:val="43"/>
        </w:numPr>
        <w:spacing w:after="0"/>
        <w:rPr>
          <w:rFonts w:eastAsia="Times New Roman" w:cstheme="minorHAnsi"/>
          <w:b/>
          <w:bCs/>
          <w:color w:val="000000" w:themeColor="text1"/>
          <w:sz w:val="21"/>
          <w:szCs w:val="21"/>
          <w:lang w:eastAsia="fr-FR"/>
        </w:rPr>
      </w:pPr>
      <w:r w:rsidRPr="00847636">
        <w:rPr>
          <w:rFonts w:eastAsia="Times New Roman" w:cstheme="minorHAnsi"/>
          <w:b/>
          <w:bCs/>
          <w:color w:val="000000" w:themeColor="text1"/>
          <w:sz w:val="21"/>
          <w:szCs w:val="21"/>
          <w:lang w:eastAsia="fr-FR"/>
        </w:rPr>
        <w:t>Objectif</w:t>
      </w:r>
      <w:r w:rsidR="00F9223E">
        <w:rPr>
          <w:rFonts w:eastAsia="Times New Roman" w:cstheme="minorHAnsi"/>
          <w:b/>
          <w:bCs/>
          <w:color w:val="000000" w:themeColor="text1"/>
          <w:sz w:val="21"/>
          <w:szCs w:val="21"/>
          <w:lang w:eastAsia="fr-FR"/>
        </w:rPr>
        <w:t>s</w:t>
      </w:r>
      <w:r w:rsidRPr="00FF749D">
        <w:rPr>
          <w:rFonts w:eastAsia="Times New Roman" w:cstheme="minorHAnsi"/>
          <w:b/>
          <w:bCs/>
          <w:color w:val="000000" w:themeColor="text1"/>
          <w:sz w:val="21"/>
          <w:szCs w:val="21"/>
          <w:lang w:eastAsia="fr-FR"/>
        </w:rPr>
        <w:t> :</w:t>
      </w:r>
      <w:r w:rsidR="00167BB0" w:rsidRPr="00FF749D">
        <w:rPr>
          <w:rFonts w:eastAsia="Times New Roman" w:cstheme="minorHAnsi"/>
          <w:b/>
          <w:bCs/>
          <w:color w:val="000000" w:themeColor="text1"/>
          <w:sz w:val="21"/>
          <w:szCs w:val="21"/>
          <w:lang w:eastAsia="fr-FR"/>
        </w:rPr>
        <w:t xml:space="preserve"> </w:t>
      </w:r>
    </w:p>
    <w:p w14:paraId="7F6F8B67" w14:textId="77777777" w:rsidR="003D7B0B" w:rsidRPr="00FF749D" w:rsidRDefault="003D7B0B" w:rsidP="003D7B0B">
      <w:pPr>
        <w:pStyle w:val="Paragraphedeliste"/>
        <w:spacing w:after="0"/>
        <w:rPr>
          <w:rFonts w:eastAsia="Times New Roman" w:cstheme="minorHAnsi"/>
          <w:b/>
          <w:bCs/>
          <w:color w:val="000000" w:themeColor="text1"/>
          <w:sz w:val="21"/>
          <w:szCs w:val="21"/>
          <w:lang w:eastAsia="fr-FR"/>
        </w:rPr>
      </w:pPr>
    </w:p>
    <w:p w14:paraId="07C1C985" w14:textId="1649DC90" w:rsidR="0049737F" w:rsidRPr="00847636" w:rsidRDefault="0049737F" w:rsidP="00847636">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847636">
        <w:rPr>
          <w:rFonts w:eastAsia="Times New Roman" w:cstheme="minorHAnsi"/>
          <w:color w:val="000000" w:themeColor="text1"/>
          <w:sz w:val="21"/>
          <w:szCs w:val="21"/>
          <w:lang w:eastAsia="fr-FR"/>
        </w:rPr>
        <w:t>P</w:t>
      </w:r>
      <w:r w:rsidR="00167BB0" w:rsidRPr="00847636">
        <w:rPr>
          <w:rFonts w:eastAsia="Times New Roman" w:cstheme="minorHAnsi"/>
          <w:color w:val="000000" w:themeColor="text1"/>
          <w:sz w:val="21"/>
          <w:szCs w:val="21"/>
          <w:lang w:eastAsia="fr-FR"/>
        </w:rPr>
        <w:t>arvenir à une représentation équilibrée des femmes et des hommes à tous les niveaux de l'entreprise</w:t>
      </w:r>
      <w:r w:rsidR="000D378D">
        <w:rPr>
          <w:rFonts w:eastAsia="Times New Roman" w:cstheme="minorHAnsi"/>
          <w:color w:val="000000" w:themeColor="text1"/>
          <w:sz w:val="21"/>
          <w:szCs w:val="21"/>
          <w:lang w:eastAsia="fr-FR"/>
        </w:rPr>
        <w:t>, au regard de la promotion professionnelle</w:t>
      </w:r>
      <w:r w:rsidR="00F9223E">
        <w:rPr>
          <w:rFonts w:eastAsia="Times New Roman" w:cstheme="minorHAnsi"/>
          <w:color w:val="000000" w:themeColor="text1"/>
          <w:sz w:val="21"/>
          <w:szCs w:val="21"/>
          <w:lang w:eastAsia="fr-FR"/>
        </w:rPr>
        <w:t> ;</w:t>
      </w:r>
    </w:p>
    <w:p w14:paraId="1EEE00BC" w14:textId="10C31171" w:rsidR="00FF749D" w:rsidRDefault="00FF749D" w:rsidP="00FF749D">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BB0273">
        <w:rPr>
          <w:rFonts w:eastAsia="Times New Roman" w:cstheme="minorHAnsi"/>
          <w:color w:val="000000" w:themeColor="text1"/>
          <w:sz w:val="21"/>
          <w:szCs w:val="21"/>
          <w:lang w:eastAsia="fr-FR"/>
        </w:rPr>
        <w:t>Donner aux femmes et aux hommes, à compétences égales, accès aux mêmes emplois, quel qu'en soit le niveau de responsabilités, et aux mêmes possibilités de promotion et d'évolution professionnelle</w:t>
      </w:r>
      <w:r w:rsidR="00F9223E">
        <w:rPr>
          <w:rFonts w:eastAsia="Times New Roman" w:cstheme="minorHAnsi"/>
          <w:color w:val="000000" w:themeColor="text1"/>
          <w:sz w:val="21"/>
          <w:szCs w:val="21"/>
          <w:lang w:eastAsia="fr-FR"/>
        </w:rPr>
        <w:t>.</w:t>
      </w:r>
    </w:p>
    <w:p w14:paraId="59F794FA" w14:textId="77777777" w:rsidR="00F9223E" w:rsidRPr="00F9223E" w:rsidRDefault="00F9223E" w:rsidP="00F9223E">
      <w:pPr>
        <w:tabs>
          <w:tab w:val="left" w:pos="1065"/>
        </w:tabs>
        <w:spacing w:after="0" w:line="276" w:lineRule="auto"/>
        <w:rPr>
          <w:rFonts w:eastAsia="Times New Roman" w:cstheme="minorHAnsi"/>
          <w:color w:val="000000" w:themeColor="text1"/>
          <w:sz w:val="21"/>
          <w:szCs w:val="21"/>
          <w:lang w:eastAsia="fr-FR"/>
        </w:rPr>
      </w:pPr>
    </w:p>
    <w:p w14:paraId="483A8579" w14:textId="6EBF58D1" w:rsidR="00167BB0" w:rsidRDefault="00167BB0" w:rsidP="000D378D">
      <w:pPr>
        <w:pStyle w:val="Paragraphedeliste"/>
        <w:numPr>
          <w:ilvl w:val="0"/>
          <w:numId w:val="43"/>
        </w:numPr>
        <w:spacing w:after="0"/>
        <w:rPr>
          <w:rFonts w:eastAsia="Times New Roman" w:cstheme="minorHAnsi"/>
          <w:b/>
          <w:bCs/>
          <w:color w:val="000000" w:themeColor="text1"/>
          <w:sz w:val="21"/>
          <w:szCs w:val="21"/>
          <w:lang w:eastAsia="fr-FR"/>
        </w:rPr>
      </w:pPr>
      <w:r w:rsidRPr="00DE23BC">
        <w:rPr>
          <w:rFonts w:eastAsia="Times New Roman" w:cstheme="minorHAnsi"/>
          <w:b/>
          <w:bCs/>
          <w:color w:val="000000" w:themeColor="text1"/>
          <w:sz w:val="21"/>
          <w:szCs w:val="21"/>
          <w:lang w:eastAsia="fr-FR"/>
        </w:rPr>
        <w:t>Indicateurs</w:t>
      </w:r>
      <w:r w:rsidR="00DE23BC" w:rsidRPr="000D378D">
        <w:rPr>
          <w:rFonts w:eastAsia="Times New Roman" w:cstheme="minorHAnsi"/>
          <w:b/>
          <w:bCs/>
          <w:color w:val="000000" w:themeColor="text1"/>
          <w:sz w:val="21"/>
          <w:szCs w:val="21"/>
          <w:lang w:eastAsia="fr-FR"/>
        </w:rPr>
        <w:t xml:space="preserve"> </w:t>
      </w:r>
      <w:r w:rsidRPr="000D378D">
        <w:rPr>
          <w:rFonts w:eastAsia="Times New Roman" w:cstheme="minorHAnsi"/>
          <w:b/>
          <w:bCs/>
          <w:color w:val="000000" w:themeColor="text1"/>
          <w:sz w:val="21"/>
          <w:szCs w:val="21"/>
          <w:lang w:eastAsia="fr-FR"/>
        </w:rPr>
        <w:t>:</w:t>
      </w:r>
    </w:p>
    <w:p w14:paraId="49B040E3" w14:textId="77777777" w:rsidR="003D7B0B" w:rsidRDefault="003D7B0B" w:rsidP="003D7B0B">
      <w:pPr>
        <w:pStyle w:val="Paragraphedeliste"/>
        <w:spacing w:after="0"/>
        <w:rPr>
          <w:rFonts w:eastAsia="Times New Roman" w:cstheme="minorHAnsi"/>
          <w:b/>
          <w:bCs/>
          <w:color w:val="000000" w:themeColor="text1"/>
          <w:sz w:val="21"/>
          <w:szCs w:val="21"/>
          <w:lang w:eastAsia="fr-FR"/>
        </w:rPr>
      </w:pPr>
    </w:p>
    <w:p w14:paraId="7F5101AE" w14:textId="6710A948" w:rsidR="002B1D90" w:rsidRDefault="002B1D90" w:rsidP="00BB0273">
      <w:pPr>
        <w:pStyle w:val="Paragraphedeliste"/>
        <w:numPr>
          <w:ilvl w:val="0"/>
          <w:numId w:val="30"/>
        </w:numPr>
        <w:tabs>
          <w:tab w:val="left" w:pos="1065"/>
        </w:tabs>
        <w:spacing w:after="0" w:line="276" w:lineRule="auto"/>
        <w:rPr>
          <w:rFonts w:eastAsia="Times New Roman" w:cstheme="minorHAnsi"/>
          <w:color w:val="000000" w:themeColor="text1"/>
          <w:sz w:val="21"/>
          <w:szCs w:val="21"/>
          <w:lang w:eastAsia="fr-FR"/>
        </w:rPr>
      </w:pPr>
      <w:r w:rsidRPr="00BD6039">
        <w:rPr>
          <w:rFonts w:eastAsia="Times New Roman" w:cstheme="minorHAnsi"/>
          <w:color w:val="000000" w:themeColor="text1"/>
          <w:sz w:val="21"/>
          <w:szCs w:val="21"/>
          <w:lang w:eastAsia="fr-FR"/>
        </w:rPr>
        <w:t xml:space="preserve">Nombre et pourcentage de </w:t>
      </w:r>
      <w:r w:rsidR="00EF0FCB">
        <w:rPr>
          <w:rFonts w:eastAsia="Times New Roman" w:cstheme="minorHAnsi"/>
          <w:color w:val="000000" w:themeColor="text1"/>
          <w:sz w:val="21"/>
          <w:szCs w:val="21"/>
          <w:lang w:eastAsia="fr-FR"/>
        </w:rPr>
        <w:t>salarié(e)s</w:t>
      </w:r>
      <w:r w:rsidRPr="00BD6039">
        <w:rPr>
          <w:rFonts w:eastAsia="Times New Roman" w:cstheme="minorHAnsi"/>
          <w:color w:val="000000" w:themeColor="text1"/>
          <w:sz w:val="21"/>
          <w:szCs w:val="21"/>
          <w:lang w:eastAsia="fr-FR"/>
        </w:rPr>
        <w:t xml:space="preserve"> promu</w:t>
      </w:r>
      <w:r w:rsidR="000D378D">
        <w:rPr>
          <w:rFonts w:eastAsia="Times New Roman" w:cstheme="minorHAnsi"/>
          <w:color w:val="000000" w:themeColor="text1"/>
          <w:sz w:val="21"/>
          <w:szCs w:val="21"/>
          <w:lang w:eastAsia="fr-FR"/>
        </w:rPr>
        <w:t>(e)</w:t>
      </w:r>
      <w:r w:rsidRPr="00BD6039">
        <w:rPr>
          <w:rFonts w:eastAsia="Times New Roman" w:cstheme="minorHAnsi"/>
          <w:color w:val="000000" w:themeColor="text1"/>
          <w:sz w:val="21"/>
          <w:szCs w:val="21"/>
          <w:lang w:eastAsia="fr-FR"/>
        </w:rPr>
        <w:t xml:space="preserve">s (passage à un groupe niveau supérieur, sans </w:t>
      </w:r>
      <w:r w:rsidR="00C673CD" w:rsidRPr="00BD6039">
        <w:rPr>
          <w:rFonts w:eastAsia="Times New Roman" w:cstheme="minorHAnsi"/>
          <w:color w:val="000000" w:themeColor="text1"/>
          <w:sz w:val="21"/>
          <w:szCs w:val="21"/>
          <w:lang w:eastAsia="fr-FR"/>
        </w:rPr>
        <w:t>forcément</w:t>
      </w:r>
      <w:r w:rsidRPr="00BD6039">
        <w:rPr>
          <w:rFonts w:eastAsia="Times New Roman" w:cstheme="minorHAnsi"/>
          <w:color w:val="000000" w:themeColor="text1"/>
          <w:sz w:val="21"/>
          <w:szCs w:val="21"/>
          <w:lang w:eastAsia="fr-FR"/>
        </w:rPr>
        <w:t xml:space="preserve"> changer de catégorie socio-professionnelle)</w:t>
      </w:r>
      <w:r w:rsidR="00481091">
        <w:rPr>
          <w:rFonts w:eastAsia="Times New Roman" w:cstheme="minorHAnsi"/>
          <w:color w:val="000000" w:themeColor="text1"/>
          <w:sz w:val="21"/>
          <w:szCs w:val="21"/>
          <w:lang w:eastAsia="fr-FR"/>
        </w:rPr>
        <w:t> :</w:t>
      </w:r>
    </w:p>
    <w:p w14:paraId="1DBB0AF3" w14:textId="4F26738E" w:rsidR="00340D6B" w:rsidRDefault="00481091" w:rsidP="00872093">
      <w:pPr>
        <w:pStyle w:val="Paragraphedeliste"/>
        <w:numPr>
          <w:ilvl w:val="1"/>
          <w:numId w:val="30"/>
        </w:numPr>
        <w:tabs>
          <w:tab w:val="left" w:pos="1065"/>
        </w:tabs>
        <w:spacing w:after="0" w:line="276" w:lineRule="auto"/>
        <w:rPr>
          <w:rFonts w:eastAsia="Times New Roman" w:cstheme="minorHAnsi"/>
          <w:color w:val="000000" w:themeColor="text1"/>
          <w:sz w:val="21"/>
          <w:szCs w:val="21"/>
          <w:lang w:eastAsia="fr-FR"/>
        </w:rPr>
      </w:pPr>
      <w:r w:rsidRPr="00A90552">
        <w:rPr>
          <w:rFonts w:eastAsia="Times New Roman" w:cstheme="minorHAnsi"/>
          <w:color w:val="000000" w:themeColor="text1"/>
          <w:sz w:val="21"/>
          <w:szCs w:val="21"/>
          <w:lang w:eastAsia="fr-FR"/>
        </w:rPr>
        <w:t xml:space="preserve">Objectif cible : </w:t>
      </w:r>
      <w:r w:rsidR="00A90552">
        <w:rPr>
          <w:rFonts w:eastAsia="Times New Roman" w:cstheme="minorHAnsi"/>
          <w:color w:val="000000" w:themeColor="text1"/>
          <w:sz w:val="21"/>
          <w:szCs w:val="21"/>
          <w:lang w:eastAsia="fr-FR"/>
        </w:rPr>
        <w:t>a</w:t>
      </w:r>
      <w:r w:rsidR="00A90552" w:rsidRPr="00300383">
        <w:rPr>
          <w:rFonts w:eastAsia="Times New Roman" w:cstheme="minorHAnsi"/>
          <w:color w:val="000000" w:themeColor="text1"/>
          <w:sz w:val="21"/>
          <w:szCs w:val="21"/>
          <w:lang w:eastAsia="fr-FR"/>
        </w:rPr>
        <w:t>ssurer une représentation équilibrée des genres comprise entre 40% et 60%</w:t>
      </w:r>
      <w:r w:rsidR="00D308C5">
        <w:rPr>
          <w:rFonts w:eastAsia="Times New Roman" w:cstheme="minorHAnsi"/>
          <w:color w:val="000000" w:themeColor="text1"/>
          <w:sz w:val="21"/>
          <w:szCs w:val="21"/>
          <w:lang w:eastAsia="fr-FR"/>
        </w:rPr>
        <w:t xml:space="preserve"> dans les personnes promu(e)s</w:t>
      </w:r>
    </w:p>
    <w:p w14:paraId="1EB769B4" w14:textId="77777777" w:rsidR="00A90552" w:rsidRPr="00A90552" w:rsidRDefault="00A90552" w:rsidP="00A90552">
      <w:pPr>
        <w:pStyle w:val="Paragraphedeliste"/>
        <w:tabs>
          <w:tab w:val="left" w:pos="1065"/>
        </w:tabs>
        <w:spacing w:after="0" w:line="276" w:lineRule="auto"/>
        <w:ind w:left="1440"/>
        <w:rPr>
          <w:rFonts w:eastAsia="Times New Roman" w:cstheme="minorHAnsi"/>
          <w:color w:val="000000" w:themeColor="text1"/>
          <w:sz w:val="21"/>
          <w:szCs w:val="21"/>
          <w:lang w:eastAsia="fr-FR"/>
        </w:rPr>
      </w:pPr>
    </w:p>
    <w:p w14:paraId="081F46A8" w14:textId="1509144A" w:rsidR="00167BB0" w:rsidRDefault="00BB0273" w:rsidP="00BB0273">
      <w:pPr>
        <w:pStyle w:val="Paragraphedeliste"/>
        <w:numPr>
          <w:ilvl w:val="0"/>
          <w:numId w:val="30"/>
        </w:numPr>
        <w:tabs>
          <w:tab w:val="left" w:pos="1065"/>
        </w:tabs>
        <w:spacing w:after="0" w:line="276" w:lineRule="auto"/>
        <w:rPr>
          <w:rFonts w:eastAsia="Times New Roman" w:cstheme="minorHAnsi"/>
          <w:color w:val="000000" w:themeColor="text1"/>
          <w:sz w:val="21"/>
          <w:szCs w:val="21"/>
          <w:lang w:eastAsia="fr-FR"/>
        </w:rPr>
      </w:pPr>
      <w:r w:rsidRPr="00BD6039">
        <w:rPr>
          <w:rFonts w:eastAsia="Times New Roman" w:cstheme="minorHAnsi"/>
          <w:color w:val="000000" w:themeColor="text1"/>
          <w:sz w:val="21"/>
          <w:szCs w:val="21"/>
          <w:lang w:eastAsia="fr-FR"/>
        </w:rPr>
        <w:t>N</w:t>
      </w:r>
      <w:r w:rsidR="00167BB0" w:rsidRPr="00BD6039">
        <w:rPr>
          <w:rFonts w:eastAsia="Times New Roman" w:cstheme="minorHAnsi"/>
          <w:color w:val="000000" w:themeColor="text1"/>
          <w:sz w:val="21"/>
          <w:szCs w:val="21"/>
          <w:lang w:eastAsia="fr-FR"/>
        </w:rPr>
        <w:t xml:space="preserve">ombre </w:t>
      </w:r>
      <w:r w:rsidR="00E001D2" w:rsidRPr="00BD6039">
        <w:rPr>
          <w:rFonts w:eastAsia="Times New Roman" w:cstheme="minorHAnsi"/>
          <w:color w:val="000000" w:themeColor="text1"/>
          <w:sz w:val="21"/>
          <w:szCs w:val="21"/>
          <w:lang w:eastAsia="fr-FR"/>
        </w:rPr>
        <w:t xml:space="preserve">et pourcentage </w:t>
      </w:r>
      <w:r w:rsidR="00167BB0" w:rsidRPr="00BD6039">
        <w:rPr>
          <w:rFonts w:eastAsia="Times New Roman" w:cstheme="minorHAnsi"/>
          <w:color w:val="000000" w:themeColor="text1"/>
          <w:sz w:val="21"/>
          <w:szCs w:val="21"/>
          <w:lang w:eastAsia="fr-FR"/>
        </w:rPr>
        <w:t xml:space="preserve">de </w:t>
      </w:r>
      <w:r w:rsidR="00EF0FCB">
        <w:rPr>
          <w:rFonts w:eastAsia="Times New Roman" w:cstheme="minorHAnsi"/>
          <w:color w:val="000000" w:themeColor="text1"/>
          <w:sz w:val="21"/>
          <w:szCs w:val="21"/>
          <w:lang w:eastAsia="fr-FR"/>
        </w:rPr>
        <w:t>salarié(e)s</w:t>
      </w:r>
      <w:r w:rsidR="00167BB0" w:rsidRPr="00BD6039">
        <w:rPr>
          <w:rFonts w:eastAsia="Times New Roman" w:cstheme="minorHAnsi"/>
          <w:color w:val="000000" w:themeColor="text1"/>
          <w:sz w:val="21"/>
          <w:szCs w:val="21"/>
          <w:lang w:eastAsia="fr-FR"/>
        </w:rPr>
        <w:t xml:space="preserve"> promu</w:t>
      </w:r>
      <w:r w:rsidR="000D378D">
        <w:rPr>
          <w:rFonts w:eastAsia="Times New Roman" w:cstheme="minorHAnsi"/>
          <w:color w:val="000000" w:themeColor="text1"/>
          <w:sz w:val="21"/>
          <w:szCs w:val="21"/>
          <w:lang w:eastAsia="fr-FR"/>
        </w:rPr>
        <w:t>(e)</w:t>
      </w:r>
      <w:r w:rsidR="00167BB0" w:rsidRPr="00BD6039">
        <w:rPr>
          <w:rFonts w:eastAsia="Times New Roman" w:cstheme="minorHAnsi"/>
          <w:color w:val="000000" w:themeColor="text1"/>
          <w:sz w:val="21"/>
          <w:szCs w:val="21"/>
          <w:lang w:eastAsia="fr-FR"/>
        </w:rPr>
        <w:t>s dans une catégorie supérieure (avec une répartition par sexe)</w:t>
      </w:r>
      <w:r w:rsidR="003B54B6" w:rsidRPr="00BD6039">
        <w:rPr>
          <w:rFonts w:eastAsia="Times New Roman" w:cstheme="minorHAnsi"/>
          <w:color w:val="000000" w:themeColor="text1"/>
          <w:sz w:val="21"/>
          <w:szCs w:val="21"/>
          <w:lang w:eastAsia="fr-FR"/>
        </w:rPr>
        <w:t xml:space="preserve">, </w:t>
      </w:r>
      <w:r w:rsidR="00F65EDF" w:rsidRPr="00BD6039">
        <w:rPr>
          <w:rFonts w:eastAsia="Times New Roman" w:cstheme="minorHAnsi"/>
          <w:color w:val="000000" w:themeColor="text1"/>
          <w:sz w:val="21"/>
          <w:szCs w:val="21"/>
          <w:lang w:eastAsia="fr-FR"/>
        </w:rPr>
        <w:t>c’est-à-dire le passage d’un statut ouvrier/employé à celui de technicien</w:t>
      </w:r>
      <w:r w:rsidR="00BD750C" w:rsidRPr="00BD6039">
        <w:rPr>
          <w:rFonts w:eastAsia="Times New Roman" w:cstheme="minorHAnsi"/>
          <w:color w:val="000000" w:themeColor="text1"/>
          <w:sz w:val="21"/>
          <w:szCs w:val="21"/>
          <w:lang w:eastAsia="fr-FR"/>
        </w:rPr>
        <w:t xml:space="preserve"> et</w:t>
      </w:r>
      <w:r w:rsidR="00F65EDF" w:rsidRPr="00BD6039">
        <w:rPr>
          <w:rFonts w:eastAsia="Times New Roman" w:cstheme="minorHAnsi"/>
          <w:color w:val="000000" w:themeColor="text1"/>
          <w:sz w:val="21"/>
          <w:szCs w:val="21"/>
          <w:lang w:eastAsia="fr-FR"/>
        </w:rPr>
        <w:t xml:space="preserve"> le passage d’un statut de technicien à celui de cadre</w:t>
      </w:r>
      <w:r w:rsidR="00340D6B">
        <w:rPr>
          <w:rFonts w:eastAsia="Times New Roman" w:cstheme="minorHAnsi"/>
          <w:color w:val="000000" w:themeColor="text1"/>
          <w:sz w:val="21"/>
          <w:szCs w:val="21"/>
          <w:lang w:eastAsia="fr-FR"/>
        </w:rPr>
        <w:t xml:space="preserve"> : </w:t>
      </w:r>
    </w:p>
    <w:p w14:paraId="4BEF5791" w14:textId="07CE8377" w:rsidR="00340D6B" w:rsidRDefault="00340D6B" w:rsidP="00340D6B">
      <w:pPr>
        <w:pStyle w:val="Paragraphedeliste"/>
        <w:numPr>
          <w:ilvl w:val="1"/>
          <w:numId w:val="30"/>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Objectif cible : </w:t>
      </w:r>
      <w:r w:rsidR="00D308C5">
        <w:rPr>
          <w:rFonts w:eastAsia="Times New Roman" w:cstheme="minorHAnsi"/>
          <w:color w:val="000000" w:themeColor="text1"/>
          <w:sz w:val="21"/>
          <w:szCs w:val="21"/>
          <w:lang w:eastAsia="fr-FR"/>
        </w:rPr>
        <w:t>a</w:t>
      </w:r>
      <w:r w:rsidR="00D308C5" w:rsidRPr="00300383">
        <w:rPr>
          <w:rFonts w:eastAsia="Times New Roman" w:cstheme="minorHAnsi"/>
          <w:color w:val="000000" w:themeColor="text1"/>
          <w:sz w:val="21"/>
          <w:szCs w:val="21"/>
          <w:lang w:eastAsia="fr-FR"/>
        </w:rPr>
        <w:t>ssurer une représentation équilibrée des genres comprise entre 40% et 60%</w:t>
      </w:r>
      <w:r w:rsidR="00D308C5">
        <w:rPr>
          <w:rFonts w:eastAsia="Times New Roman" w:cstheme="minorHAnsi"/>
          <w:color w:val="000000" w:themeColor="text1"/>
          <w:sz w:val="21"/>
          <w:szCs w:val="21"/>
          <w:lang w:eastAsia="fr-FR"/>
        </w:rPr>
        <w:t xml:space="preserve"> dans les personnes promu(e)s</w:t>
      </w:r>
    </w:p>
    <w:p w14:paraId="1DDD4010" w14:textId="77777777" w:rsidR="00340D6B" w:rsidRPr="00BD6039" w:rsidRDefault="00340D6B" w:rsidP="00340D6B">
      <w:pPr>
        <w:pStyle w:val="Paragraphedeliste"/>
        <w:tabs>
          <w:tab w:val="left" w:pos="1065"/>
        </w:tabs>
        <w:spacing w:after="0" w:line="276" w:lineRule="auto"/>
        <w:ind w:left="1440"/>
        <w:rPr>
          <w:rFonts w:eastAsia="Times New Roman" w:cstheme="minorHAnsi"/>
          <w:color w:val="000000" w:themeColor="text1"/>
          <w:sz w:val="21"/>
          <w:szCs w:val="21"/>
          <w:lang w:eastAsia="fr-FR"/>
        </w:rPr>
      </w:pPr>
    </w:p>
    <w:p w14:paraId="47C08A03" w14:textId="2D8ED2AA" w:rsidR="00167BB0" w:rsidRPr="00BD6039" w:rsidRDefault="0004098D" w:rsidP="00BB0273">
      <w:pPr>
        <w:pStyle w:val="Paragraphedeliste"/>
        <w:numPr>
          <w:ilvl w:val="0"/>
          <w:numId w:val="30"/>
        </w:numPr>
        <w:tabs>
          <w:tab w:val="left" w:pos="1065"/>
        </w:tabs>
        <w:spacing w:after="0" w:line="276" w:lineRule="auto"/>
        <w:rPr>
          <w:rFonts w:eastAsia="Times New Roman" w:cstheme="minorHAnsi"/>
          <w:color w:val="000000" w:themeColor="text1"/>
          <w:sz w:val="21"/>
          <w:szCs w:val="21"/>
          <w:lang w:eastAsia="fr-FR"/>
        </w:rPr>
      </w:pPr>
      <w:r w:rsidRPr="00BD6039">
        <w:rPr>
          <w:rFonts w:eastAsia="Times New Roman" w:cstheme="minorHAnsi"/>
          <w:color w:val="000000" w:themeColor="text1"/>
          <w:sz w:val="21"/>
          <w:szCs w:val="21"/>
          <w:lang w:eastAsia="fr-FR"/>
        </w:rPr>
        <w:t>Nombre d’hommes et de femmes au sein du comité de Direction</w:t>
      </w:r>
      <w:r w:rsidR="00972293" w:rsidRPr="00BD6039">
        <w:rPr>
          <w:rFonts w:eastAsia="Times New Roman" w:cstheme="minorHAnsi"/>
          <w:color w:val="000000" w:themeColor="text1"/>
          <w:sz w:val="21"/>
          <w:szCs w:val="21"/>
          <w:lang w:eastAsia="fr-FR"/>
        </w:rPr>
        <w:t> :</w:t>
      </w:r>
    </w:p>
    <w:p w14:paraId="1A2E06E1" w14:textId="0F3D498D" w:rsidR="00972293" w:rsidRPr="00BD6039" w:rsidRDefault="00972293" w:rsidP="00972293">
      <w:pPr>
        <w:pStyle w:val="Paragraphedeliste"/>
        <w:numPr>
          <w:ilvl w:val="1"/>
          <w:numId w:val="30"/>
        </w:numPr>
        <w:tabs>
          <w:tab w:val="left" w:pos="1065"/>
        </w:tabs>
        <w:spacing w:after="0" w:line="276" w:lineRule="auto"/>
        <w:rPr>
          <w:rFonts w:eastAsia="Times New Roman" w:cstheme="minorHAnsi"/>
          <w:color w:val="000000" w:themeColor="text1"/>
          <w:sz w:val="21"/>
          <w:szCs w:val="21"/>
          <w:lang w:eastAsia="fr-FR"/>
        </w:rPr>
      </w:pPr>
      <w:r w:rsidRPr="00BD6039">
        <w:rPr>
          <w:rFonts w:eastAsia="Times New Roman" w:cstheme="minorHAnsi"/>
          <w:color w:val="000000" w:themeColor="text1"/>
          <w:sz w:val="21"/>
          <w:szCs w:val="21"/>
          <w:lang w:eastAsia="fr-FR"/>
        </w:rPr>
        <w:t xml:space="preserve">Objectif cible : </w:t>
      </w:r>
      <w:r w:rsidR="005B1693" w:rsidRPr="00BD6039">
        <w:rPr>
          <w:rFonts w:eastAsia="Times New Roman" w:cstheme="minorHAnsi"/>
          <w:color w:val="000000" w:themeColor="text1"/>
          <w:sz w:val="21"/>
          <w:szCs w:val="21"/>
          <w:lang w:eastAsia="fr-FR"/>
        </w:rPr>
        <w:t>pour un comité de Direction composé de 8 personnes, avoir entre 3 et 5 femmes</w:t>
      </w:r>
      <w:r w:rsidR="00D308C5">
        <w:rPr>
          <w:rFonts w:eastAsia="Times New Roman" w:cstheme="minorHAnsi"/>
          <w:color w:val="000000" w:themeColor="text1"/>
          <w:sz w:val="21"/>
          <w:szCs w:val="21"/>
          <w:lang w:eastAsia="fr-FR"/>
        </w:rPr>
        <w:t xml:space="preserve"> et d’hommes.</w:t>
      </w:r>
    </w:p>
    <w:p w14:paraId="1A03ADC4" w14:textId="77777777" w:rsidR="00972293" w:rsidRDefault="00972293" w:rsidP="00972293">
      <w:pPr>
        <w:pStyle w:val="Paragraphedeliste"/>
        <w:tabs>
          <w:tab w:val="left" w:pos="1065"/>
        </w:tabs>
        <w:spacing w:after="0" w:line="276" w:lineRule="auto"/>
        <w:rPr>
          <w:rFonts w:eastAsia="Times New Roman" w:cstheme="minorHAnsi"/>
          <w:color w:val="000000" w:themeColor="text1"/>
          <w:sz w:val="21"/>
          <w:szCs w:val="21"/>
          <w:highlight w:val="yellow"/>
          <w:lang w:eastAsia="fr-FR"/>
        </w:rPr>
      </w:pPr>
    </w:p>
    <w:p w14:paraId="4FE55634" w14:textId="66FAB36F" w:rsidR="005955B7" w:rsidRDefault="005955B7" w:rsidP="005955B7">
      <w:pPr>
        <w:pStyle w:val="Paragraphedeliste"/>
        <w:numPr>
          <w:ilvl w:val="0"/>
          <w:numId w:val="43"/>
        </w:numPr>
        <w:spacing w:after="0"/>
        <w:rPr>
          <w:rFonts w:eastAsia="Times New Roman" w:cstheme="minorHAnsi"/>
          <w:b/>
          <w:bCs/>
          <w:color w:val="000000" w:themeColor="text1"/>
          <w:sz w:val="21"/>
          <w:szCs w:val="21"/>
          <w:lang w:eastAsia="fr-FR"/>
        </w:rPr>
      </w:pPr>
      <w:r w:rsidRPr="00DE23BC">
        <w:rPr>
          <w:rFonts w:eastAsia="Times New Roman" w:cstheme="minorHAnsi"/>
          <w:b/>
          <w:bCs/>
          <w:color w:val="000000" w:themeColor="text1"/>
          <w:sz w:val="21"/>
          <w:szCs w:val="21"/>
          <w:lang w:eastAsia="fr-FR"/>
        </w:rPr>
        <w:t>Mesure</w:t>
      </w:r>
      <w:r>
        <w:rPr>
          <w:rFonts w:eastAsia="Times New Roman" w:cstheme="minorHAnsi"/>
          <w:b/>
          <w:bCs/>
          <w:color w:val="000000" w:themeColor="text1"/>
          <w:sz w:val="21"/>
          <w:szCs w:val="21"/>
          <w:lang w:eastAsia="fr-FR"/>
        </w:rPr>
        <w:t>s, coût et échéancier</w:t>
      </w:r>
      <w:r w:rsidRPr="000D378D">
        <w:rPr>
          <w:rFonts w:eastAsia="Times New Roman" w:cstheme="minorHAnsi"/>
          <w:b/>
          <w:bCs/>
          <w:color w:val="000000" w:themeColor="text1"/>
          <w:sz w:val="21"/>
          <w:szCs w:val="21"/>
          <w:lang w:eastAsia="fr-FR"/>
        </w:rPr>
        <w:t xml:space="preserve"> : </w:t>
      </w:r>
    </w:p>
    <w:p w14:paraId="44779B33" w14:textId="77777777" w:rsidR="005955B7" w:rsidRPr="000D378D" w:rsidRDefault="005955B7" w:rsidP="005955B7">
      <w:pPr>
        <w:pStyle w:val="Paragraphedeliste"/>
        <w:spacing w:after="0"/>
        <w:rPr>
          <w:rFonts w:eastAsia="Times New Roman" w:cstheme="minorHAnsi"/>
          <w:b/>
          <w:bCs/>
          <w:color w:val="000000" w:themeColor="text1"/>
          <w:sz w:val="21"/>
          <w:szCs w:val="21"/>
          <w:lang w:eastAsia="fr-FR"/>
        </w:rPr>
      </w:pPr>
    </w:p>
    <w:p w14:paraId="2C28DD1D" w14:textId="7EAD8EE7" w:rsidR="005955B7" w:rsidRDefault="005955B7" w:rsidP="005955B7">
      <w:pPr>
        <w:tabs>
          <w:tab w:val="left" w:pos="1065"/>
        </w:tabs>
        <w:spacing w:after="0" w:line="276" w:lineRule="auto"/>
        <w:jc w:val="both"/>
        <w:rPr>
          <w:rFonts w:eastAsia="Times New Roman" w:cstheme="minorHAnsi"/>
          <w:color w:val="000000" w:themeColor="text1"/>
          <w:sz w:val="21"/>
          <w:szCs w:val="21"/>
          <w:lang w:eastAsia="fr-FR"/>
        </w:rPr>
      </w:pPr>
      <w:r w:rsidRPr="000D378D">
        <w:rPr>
          <w:rFonts w:eastAsia="Times New Roman" w:cstheme="minorHAnsi"/>
          <w:color w:val="000000" w:themeColor="text1"/>
          <w:sz w:val="21"/>
          <w:szCs w:val="21"/>
          <w:lang w:eastAsia="fr-FR"/>
        </w:rPr>
        <w:t xml:space="preserve">En vue de la réalisation des objectifs de progression visés ci-dessus, la Société </w:t>
      </w:r>
      <w:proofErr w:type="spellStart"/>
      <w:r w:rsidRPr="000D378D">
        <w:rPr>
          <w:rFonts w:eastAsia="Times New Roman" w:cstheme="minorHAnsi"/>
          <w:color w:val="000000" w:themeColor="text1"/>
          <w:sz w:val="21"/>
          <w:szCs w:val="21"/>
          <w:lang w:eastAsia="fr-FR"/>
        </w:rPr>
        <w:t>NextPharma</w:t>
      </w:r>
      <w:proofErr w:type="spellEnd"/>
      <w:r w:rsidRPr="000D378D">
        <w:rPr>
          <w:rFonts w:eastAsia="Times New Roman" w:cstheme="minorHAnsi"/>
          <w:color w:val="000000" w:themeColor="text1"/>
          <w:sz w:val="21"/>
          <w:szCs w:val="21"/>
          <w:lang w:eastAsia="fr-FR"/>
        </w:rPr>
        <w:t xml:space="preserve"> </w:t>
      </w:r>
      <w:r w:rsidR="00124BD8">
        <w:rPr>
          <w:rFonts w:eastAsia="Times New Roman" w:cstheme="minorHAnsi"/>
          <w:color w:val="000000" w:themeColor="text1"/>
          <w:sz w:val="21"/>
          <w:szCs w:val="21"/>
          <w:lang w:eastAsia="fr-FR"/>
        </w:rPr>
        <w:t>Ploërmel</w:t>
      </w:r>
      <w:r w:rsidRPr="000D378D">
        <w:rPr>
          <w:rFonts w:eastAsia="Times New Roman" w:cstheme="minorHAnsi"/>
          <w:color w:val="000000" w:themeColor="text1"/>
          <w:sz w:val="21"/>
          <w:szCs w:val="21"/>
          <w:lang w:eastAsia="fr-FR"/>
        </w:rPr>
        <w:t xml:space="preserve"> envisage de mettre en œuvre, dans la mesure de ses possibilités et des opportunités qui s’ouvriront à elle, </w:t>
      </w:r>
      <w:r>
        <w:rPr>
          <w:rFonts w:eastAsia="Times New Roman" w:cstheme="minorHAnsi"/>
          <w:color w:val="000000" w:themeColor="text1"/>
          <w:sz w:val="21"/>
          <w:szCs w:val="21"/>
          <w:lang w:eastAsia="fr-FR"/>
        </w:rPr>
        <w:t>la mesure suivante</w:t>
      </w:r>
      <w:r w:rsidRPr="000D378D">
        <w:rPr>
          <w:rFonts w:eastAsia="Times New Roman" w:cstheme="minorHAnsi"/>
          <w:color w:val="000000" w:themeColor="text1"/>
          <w:sz w:val="21"/>
          <w:szCs w:val="21"/>
          <w:lang w:eastAsia="fr-FR"/>
        </w:rPr>
        <w:t xml:space="preserve"> :</w:t>
      </w:r>
    </w:p>
    <w:p w14:paraId="36B75B4E" w14:textId="77777777" w:rsidR="005955B7" w:rsidRDefault="005955B7" w:rsidP="005955B7">
      <w:pPr>
        <w:tabs>
          <w:tab w:val="left" w:pos="1065"/>
        </w:tabs>
        <w:spacing w:after="0" w:line="276" w:lineRule="auto"/>
        <w:jc w:val="both"/>
        <w:rPr>
          <w:rFonts w:eastAsia="Times New Roman" w:cstheme="minorHAnsi"/>
          <w:color w:val="000000" w:themeColor="text1"/>
          <w:sz w:val="21"/>
          <w:szCs w:val="21"/>
          <w:lang w:eastAsia="fr-FR"/>
        </w:rPr>
      </w:pPr>
    </w:p>
    <w:p w14:paraId="33369AE6" w14:textId="3DED40B9" w:rsidR="005955B7" w:rsidRDefault="005955B7" w:rsidP="005955B7">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L</w:t>
      </w:r>
      <w:r w:rsidRPr="00DE23BC">
        <w:rPr>
          <w:rFonts w:eastAsia="Times New Roman" w:cstheme="minorHAnsi"/>
          <w:color w:val="000000" w:themeColor="text1"/>
          <w:sz w:val="21"/>
          <w:szCs w:val="21"/>
          <w:lang w:eastAsia="fr-FR"/>
        </w:rPr>
        <w:t>es critères de détection des potentiels internes, d'évaluation professionnelle et d'orientation de carrière doivent être identiques pour les femmes et pour les hommes et fondés exclusivement sur la reconnaissance des compétences, de l'expérience et de la performance</w:t>
      </w:r>
      <w:r w:rsidR="00EE60E3">
        <w:rPr>
          <w:rFonts w:eastAsia="Times New Roman" w:cstheme="minorHAnsi"/>
          <w:color w:val="000000" w:themeColor="text1"/>
          <w:sz w:val="21"/>
          <w:szCs w:val="21"/>
          <w:lang w:eastAsia="fr-FR"/>
        </w:rPr>
        <w:t> ;</w:t>
      </w:r>
    </w:p>
    <w:p w14:paraId="6002B5CA" w14:textId="51D8C6D5" w:rsidR="007E04E4" w:rsidRPr="00EE60E3" w:rsidRDefault="007E04E4" w:rsidP="005955B7">
      <w:pPr>
        <w:pStyle w:val="Paragraphedeliste"/>
        <w:numPr>
          <w:ilvl w:val="0"/>
          <w:numId w:val="23"/>
        </w:numPr>
        <w:tabs>
          <w:tab w:val="left" w:pos="1065"/>
        </w:tabs>
        <w:spacing w:after="0" w:line="276" w:lineRule="auto"/>
        <w:rPr>
          <w:rFonts w:eastAsia="Times New Roman" w:cstheme="minorHAnsi"/>
          <w:color w:val="000000" w:themeColor="text1"/>
          <w:sz w:val="21"/>
          <w:szCs w:val="21"/>
          <w:lang w:eastAsia="fr-FR"/>
        </w:rPr>
      </w:pPr>
      <w:r w:rsidRPr="00EE60E3">
        <w:rPr>
          <w:rFonts w:eastAsia="Times New Roman" w:cstheme="minorHAnsi"/>
          <w:color w:val="000000" w:themeColor="text1"/>
          <w:sz w:val="21"/>
          <w:szCs w:val="21"/>
          <w:lang w:eastAsia="fr-FR"/>
        </w:rPr>
        <w:t>La Société fera en outre apparaître une mention sur son portail interne affirmant qu'elle favorise la mixité dans l'évolution professionnelle pour tout type de poste</w:t>
      </w:r>
      <w:r w:rsidR="00EE60E3">
        <w:rPr>
          <w:rFonts w:eastAsia="Times New Roman" w:cstheme="minorHAnsi"/>
          <w:color w:val="000000" w:themeColor="text1"/>
          <w:sz w:val="21"/>
          <w:szCs w:val="21"/>
          <w:lang w:eastAsia="fr-FR"/>
        </w:rPr>
        <w:t> ;</w:t>
      </w:r>
    </w:p>
    <w:p w14:paraId="5E4A5798" w14:textId="46BB1EBC" w:rsidR="007E04E4" w:rsidRPr="00EE60E3" w:rsidRDefault="007E04E4" w:rsidP="007E04E4">
      <w:pPr>
        <w:pStyle w:val="Paragraphedeliste"/>
        <w:numPr>
          <w:ilvl w:val="0"/>
          <w:numId w:val="23"/>
        </w:numPr>
        <w:rPr>
          <w:rFonts w:eastAsia="Times New Roman" w:cstheme="minorHAnsi"/>
          <w:color w:val="000000" w:themeColor="text1"/>
          <w:sz w:val="21"/>
          <w:szCs w:val="21"/>
          <w:lang w:eastAsia="fr-FR"/>
        </w:rPr>
      </w:pPr>
      <w:r w:rsidRPr="00EE60E3">
        <w:rPr>
          <w:rFonts w:eastAsia="Times New Roman" w:cstheme="minorHAnsi"/>
          <w:color w:val="000000" w:themeColor="text1"/>
          <w:sz w:val="21"/>
          <w:szCs w:val="21"/>
          <w:lang w:eastAsia="fr-FR"/>
        </w:rPr>
        <w:t xml:space="preserve">La Société veillera également à ce que les fiches de fonction et les termes de celles-ci soient neutres et dépourvus de connotation de genre, afin d’éviter tout frein à la mixité dans l’évolution professionnelle. </w:t>
      </w:r>
    </w:p>
    <w:p w14:paraId="35F0A7B8" w14:textId="77777777" w:rsidR="007E04E4" w:rsidRDefault="007E04E4" w:rsidP="007E04E4">
      <w:pPr>
        <w:tabs>
          <w:tab w:val="left" w:pos="1065"/>
        </w:tabs>
        <w:spacing w:after="0" w:line="276" w:lineRule="auto"/>
        <w:ind w:left="360"/>
        <w:rPr>
          <w:rFonts w:eastAsia="Times New Roman" w:cstheme="minorHAnsi"/>
          <w:color w:val="000000" w:themeColor="text1"/>
          <w:sz w:val="21"/>
          <w:szCs w:val="21"/>
          <w:lang w:eastAsia="fr-FR"/>
        </w:rPr>
      </w:pPr>
    </w:p>
    <w:p w14:paraId="1E1595CE" w14:textId="77777777" w:rsidR="00D308C5" w:rsidRDefault="00D308C5" w:rsidP="007E04E4">
      <w:pPr>
        <w:tabs>
          <w:tab w:val="left" w:pos="1065"/>
        </w:tabs>
        <w:spacing w:after="0" w:line="276" w:lineRule="auto"/>
        <w:ind w:left="360"/>
        <w:rPr>
          <w:rFonts w:eastAsia="Times New Roman" w:cstheme="minorHAnsi"/>
          <w:color w:val="000000" w:themeColor="text1"/>
          <w:sz w:val="21"/>
          <w:szCs w:val="21"/>
          <w:lang w:eastAsia="fr-FR"/>
        </w:rPr>
      </w:pPr>
    </w:p>
    <w:p w14:paraId="2DF5AE6C" w14:textId="77777777" w:rsidR="00D308C5" w:rsidRPr="007E04E4" w:rsidRDefault="00D308C5" w:rsidP="007E04E4">
      <w:pPr>
        <w:tabs>
          <w:tab w:val="left" w:pos="1065"/>
        </w:tabs>
        <w:spacing w:after="0" w:line="276" w:lineRule="auto"/>
        <w:ind w:left="360"/>
        <w:rPr>
          <w:rFonts w:eastAsia="Times New Roman" w:cstheme="minorHAnsi"/>
          <w:color w:val="000000" w:themeColor="text1"/>
          <w:sz w:val="21"/>
          <w:szCs w:val="21"/>
          <w:lang w:eastAsia="fr-FR"/>
        </w:rPr>
      </w:pPr>
    </w:p>
    <w:p w14:paraId="04FDA8E2" w14:textId="77777777" w:rsidR="005955B7" w:rsidRPr="00C74A4E" w:rsidRDefault="005955B7" w:rsidP="00972293">
      <w:pPr>
        <w:pStyle w:val="Paragraphedeliste"/>
        <w:tabs>
          <w:tab w:val="left" w:pos="1065"/>
        </w:tabs>
        <w:spacing w:after="0" w:line="276" w:lineRule="auto"/>
        <w:rPr>
          <w:rFonts w:eastAsia="Times New Roman" w:cstheme="minorHAnsi"/>
          <w:color w:val="000000" w:themeColor="text1"/>
          <w:sz w:val="21"/>
          <w:szCs w:val="21"/>
          <w:highlight w:val="yellow"/>
          <w:lang w:eastAsia="fr-FR"/>
        </w:rPr>
      </w:pPr>
    </w:p>
    <w:p w14:paraId="201A0DF0" w14:textId="69EFCC28" w:rsidR="00005F29" w:rsidRPr="00D543B7" w:rsidRDefault="00005F29" w:rsidP="00005F29">
      <w:pPr>
        <w:pStyle w:val="Titre1"/>
        <w:spacing w:before="0"/>
        <w:jc w:val="both"/>
        <w:rPr>
          <w:b/>
          <w:bCs/>
          <w:sz w:val="24"/>
          <w:szCs w:val="24"/>
          <w:lang w:eastAsia="fr-FR"/>
        </w:rPr>
      </w:pPr>
      <w:bookmarkStart w:id="7" w:name="_Toc224657162"/>
      <w:r w:rsidRPr="00D543B7">
        <w:rPr>
          <w:b/>
          <w:bCs/>
          <w:sz w:val="24"/>
          <w:szCs w:val="24"/>
          <w:lang w:eastAsia="fr-FR"/>
        </w:rPr>
        <w:lastRenderedPageBreak/>
        <w:t>Article 3.</w:t>
      </w:r>
      <w:r>
        <w:rPr>
          <w:b/>
          <w:bCs/>
          <w:sz w:val="24"/>
          <w:szCs w:val="24"/>
          <w:lang w:eastAsia="fr-FR"/>
        </w:rPr>
        <w:t>3</w:t>
      </w:r>
      <w:r w:rsidRPr="00D543B7">
        <w:rPr>
          <w:b/>
          <w:bCs/>
          <w:sz w:val="24"/>
          <w:szCs w:val="24"/>
          <w:lang w:eastAsia="fr-FR"/>
        </w:rPr>
        <w:t xml:space="preserve"> : </w:t>
      </w:r>
      <w:r>
        <w:rPr>
          <w:b/>
          <w:bCs/>
          <w:sz w:val="24"/>
          <w:szCs w:val="24"/>
          <w:lang w:eastAsia="fr-FR"/>
        </w:rPr>
        <w:t>Troisième domaine d’action : Formation professionnelle</w:t>
      </w:r>
      <w:bookmarkEnd w:id="7"/>
    </w:p>
    <w:p w14:paraId="39650A26" w14:textId="77777777" w:rsidR="00F72A6E" w:rsidRDefault="00F72A6E" w:rsidP="00F72A6E">
      <w:pPr>
        <w:tabs>
          <w:tab w:val="left" w:pos="1065"/>
        </w:tabs>
        <w:spacing w:after="0" w:line="276" w:lineRule="auto"/>
        <w:jc w:val="both"/>
        <w:rPr>
          <w:rFonts w:eastAsia="Times New Roman" w:cstheme="minorHAnsi"/>
          <w:color w:val="000000" w:themeColor="text1"/>
          <w:sz w:val="21"/>
          <w:szCs w:val="21"/>
          <w:lang w:eastAsia="fr-FR"/>
        </w:rPr>
      </w:pPr>
    </w:p>
    <w:p w14:paraId="6573EBCD" w14:textId="52982304" w:rsidR="00F72A6E" w:rsidRDefault="00F72A6E" w:rsidP="00F72A6E">
      <w:pPr>
        <w:tabs>
          <w:tab w:val="left" w:pos="1065"/>
        </w:tabs>
        <w:spacing w:after="0" w:line="276" w:lineRule="auto"/>
        <w:jc w:val="both"/>
        <w:rPr>
          <w:rFonts w:eastAsia="Times New Roman" w:cstheme="minorHAnsi"/>
          <w:color w:val="000000" w:themeColor="text1"/>
          <w:sz w:val="21"/>
          <w:szCs w:val="21"/>
          <w:lang w:eastAsia="fr-FR"/>
        </w:rPr>
      </w:pPr>
      <w:r w:rsidRPr="00C802B7">
        <w:rPr>
          <w:rFonts w:eastAsia="Times New Roman" w:cstheme="minorHAnsi"/>
          <w:color w:val="000000" w:themeColor="text1"/>
          <w:sz w:val="21"/>
          <w:szCs w:val="21"/>
          <w:lang w:eastAsia="fr-FR"/>
        </w:rPr>
        <w:t>Par la formation, l'entreprise veille à maintenir les conditions d'une bonne polyvalence permettant l'accès des femmes au plus grand nombre de postes et en particulier à des postes qualifiants.</w:t>
      </w:r>
    </w:p>
    <w:p w14:paraId="2993524D" w14:textId="77777777" w:rsidR="00A22C28" w:rsidRDefault="00A22C28" w:rsidP="00A22C28">
      <w:pPr>
        <w:spacing w:after="0"/>
        <w:jc w:val="both"/>
        <w:rPr>
          <w:rFonts w:eastAsia="Times New Roman" w:cstheme="minorHAnsi"/>
          <w:color w:val="000000" w:themeColor="text1"/>
          <w:sz w:val="21"/>
          <w:szCs w:val="21"/>
          <w:lang w:eastAsia="fr-FR"/>
        </w:rPr>
      </w:pPr>
    </w:p>
    <w:p w14:paraId="72750E10" w14:textId="65B4A699" w:rsidR="00F72A6E" w:rsidRPr="0004556B" w:rsidRDefault="00F72A6E" w:rsidP="00005F29">
      <w:pPr>
        <w:pStyle w:val="Paragraphedeliste"/>
        <w:numPr>
          <w:ilvl w:val="0"/>
          <w:numId w:val="43"/>
        </w:numPr>
        <w:spacing w:after="0"/>
        <w:rPr>
          <w:rFonts w:eastAsia="Times New Roman" w:cstheme="minorHAnsi"/>
          <w:color w:val="000000" w:themeColor="text1"/>
          <w:sz w:val="21"/>
          <w:szCs w:val="21"/>
          <w:lang w:eastAsia="fr-FR"/>
        </w:rPr>
      </w:pPr>
      <w:r w:rsidRPr="00F72A6E">
        <w:rPr>
          <w:rFonts w:eastAsia="Times New Roman" w:cstheme="minorHAnsi"/>
          <w:b/>
          <w:bCs/>
          <w:color w:val="000000" w:themeColor="text1"/>
          <w:sz w:val="21"/>
          <w:szCs w:val="21"/>
          <w:lang w:eastAsia="fr-FR"/>
        </w:rPr>
        <w:t>Objectif</w:t>
      </w:r>
      <w:r w:rsidRPr="00005F29">
        <w:rPr>
          <w:rFonts w:eastAsia="Times New Roman" w:cstheme="minorHAnsi"/>
          <w:b/>
          <w:bCs/>
          <w:color w:val="000000" w:themeColor="text1"/>
          <w:sz w:val="21"/>
          <w:szCs w:val="21"/>
          <w:lang w:eastAsia="fr-FR"/>
        </w:rPr>
        <w:t> </w:t>
      </w:r>
      <w:r w:rsidR="00005F29" w:rsidRPr="00005F29">
        <w:rPr>
          <w:rFonts w:eastAsia="Times New Roman" w:cstheme="minorHAnsi"/>
          <w:b/>
          <w:bCs/>
          <w:color w:val="000000" w:themeColor="text1"/>
          <w:sz w:val="21"/>
          <w:szCs w:val="21"/>
          <w:lang w:eastAsia="fr-FR"/>
        </w:rPr>
        <w:t xml:space="preserve">de progression </w:t>
      </w:r>
      <w:r w:rsidRPr="00005F29">
        <w:rPr>
          <w:rFonts w:eastAsia="Times New Roman" w:cstheme="minorHAnsi"/>
          <w:b/>
          <w:bCs/>
          <w:color w:val="000000" w:themeColor="text1"/>
          <w:sz w:val="21"/>
          <w:szCs w:val="21"/>
          <w:lang w:eastAsia="fr-FR"/>
        </w:rPr>
        <w:t xml:space="preserve">: </w:t>
      </w:r>
    </w:p>
    <w:p w14:paraId="3E1843E2" w14:textId="77777777" w:rsidR="0004556B" w:rsidRDefault="0004556B" w:rsidP="0004556B">
      <w:pPr>
        <w:spacing w:after="0"/>
        <w:rPr>
          <w:rFonts w:eastAsia="Times New Roman" w:cstheme="minorHAnsi"/>
          <w:color w:val="000000" w:themeColor="text1"/>
          <w:sz w:val="21"/>
          <w:szCs w:val="21"/>
          <w:lang w:eastAsia="fr-FR"/>
        </w:rPr>
      </w:pPr>
    </w:p>
    <w:p w14:paraId="09B8C22F" w14:textId="286D801C" w:rsidR="0004556B" w:rsidRDefault="0004556B" w:rsidP="0004556B">
      <w:pPr>
        <w:spacing w:after="0"/>
        <w:jc w:val="both"/>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 xml:space="preserve">Au cours de l’année précédente, la Société a déployé de nombreux efforts en matière de formation professionnelle pour l’ensemble des salariés (femmes et hommes). </w:t>
      </w:r>
    </w:p>
    <w:p w14:paraId="4461E402" w14:textId="77777777" w:rsidR="0004556B" w:rsidRDefault="0004556B" w:rsidP="0004556B">
      <w:pPr>
        <w:spacing w:after="0"/>
        <w:jc w:val="both"/>
        <w:rPr>
          <w:rFonts w:eastAsia="Times New Roman" w:cstheme="minorHAnsi"/>
          <w:color w:val="000000" w:themeColor="text1"/>
          <w:sz w:val="21"/>
          <w:szCs w:val="21"/>
          <w:lang w:eastAsia="fr-FR"/>
        </w:rPr>
      </w:pPr>
    </w:p>
    <w:p w14:paraId="74E13EE4" w14:textId="77777777" w:rsidR="0004556B" w:rsidRDefault="0004556B" w:rsidP="0004556B">
      <w:pPr>
        <w:spacing w:after="0"/>
        <w:jc w:val="both"/>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Dans ces conditions, l’objectif est de poursuivre les efforts déjà déployés en matière de formation professionnelle tout en garantissant un égal accès à la formation professionnelle entre les femmes et les hommes</w:t>
      </w:r>
      <w:r>
        <w:rPr>
          <w:rFonts w:eastAsia="Times New Roman" w:cstheme="minorHAnsi"/>
          <w:color w:val="000000" w:themeColor="text1"/>
          <w:sz w:val="21"/>
          <w:szCs w:val="21"/>
          <w:lang w:eastAsia="fr-FR"/>
        </w:rPr>
        <w:t>, quel que soit le type de formation</w:t>
      </w:r>
      <w:r w:rsidRPr="0004556B">
        <w:rPr>
          <w:rFonts w:eastAsia="Times New Roman" w:cstheme="minorHAnsi"/>
          <w:color w:val="000000" w:themeColor="text1"/>
          <w:sz w:val="21"/>
          <w:szCs w:val="21"/>
          <w:lang w:eastAsia="fr-FR"/>
        </w:rPr>
        <w:t xml:space="preserve">. </w:t>
      </w:r>
    </w:p>
    <w:p w14:paraId="45C25ADB" w14:textId="77777777" w:rsidR="0004556B" w:rsidRDefault="0004556B" w:rsidP="0004556B">
      <w:pPr>
        <w:spacing w:after="0"/>
        <w:jc w:val="both"/>
        <w:rPr>
          <w:rFonts w:eastAsia="Times New Roman" w:cstheme="minorHAnsi"/>
          <w:color w:val="000000" w:themeColor="text1"/>
          <w:sz w:val="21"/>
          <w:szCs w:val="21"/>
          <w:lang w:eastAsia="fr-FR"/>
        </w:rPr>
      </w:pPr>
    </w:p>
    <w:p w14:paraId="6510BEC7" w14:textId="0910BBF8" w:rsidR="00005F29" w:rsidRDefault="0004556B" w:rsidP="0004556B">
      <w:pPr>
        <w:spacing w:after="0"/>
        <w:jc w:val="both"/>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 xml:space="preserve">L’entreprise s’engage à augmenter le taux de </w:t>
      </w:r>
      <w:r w:rsidR="0051555A">
        <w:rPr>
          <w:rFonts w:eastAsia="Times New Roman" w:cstheme="minorHAnsi"/>
          <w:color w:val="000000" w:themeColor="text1"/>
          <w:sz w:val="21"/>
          <w:szCs w:val="21"/>
          <w:lang w:eastAsia="fr-FR"/>
        </w:rPr>
        <w:t>participation</w:t>
      </w:r>
      <w:r w:rsidRPr="0004556B">
        <w:rPr>
          <w:rFonts w:eastAsia="Times New Roman" w:cstheme="minorHAnsi"/>
          <w:color w:val="000000" w:themeColor="text1"/>
          <w:sz w:val="21"/>
          <w:szCs w:val="21"/>
          <w:lang w:eastAsia="fr-FR"/>
        </w:rPr>
        <w:t xml:space="preserve"> en formation non obligatoire.</w:t>
      </w:r>
      <w:r w:rsidR="009E3297">
        <w:rPr>
          <w:rFonts w:eastAsia="Times New Roman" w:cstheme="minorHAnsi"/>
          <w:color w:val="000000" w:themeColor="text1"/>
          <w:sz w:val="21"/>
          <w:szCs w:val="21"/>
          <w:lang w:eastAsia="fr-FR"/>
        </w:rPr>
        <w:t xml:space="preserve"> Etant précisé qu’une action de formation non obligatoire est une action </w:t>
      </w:r>
      <w:r w:rsidR="009E3297" w:rsidRPr="009E3297">
        <w:rPr>
          <w:rFonts w:eastAsia="Times New Roman" w:cstheme="minorHAnsi"/>
          <w:color w:val="000000" w:themeColor="text1"/>
          <w:sz w:val="21"/>
          <w:szCs w:val="21"/>
          <w:lang w:eastAsia="fr-FR"/>
        </w:rPr>
        <w:t xml:space="preserve">de formation </w:t>
      </w:r>
      <w:r w:rsidR="009E3297">
        <w:rPr>
          <w:rFonts w:eastAsia="Times New Roman" w:cstheme="minorHAnsi"/>
          <w:color w:val="000000" w:themeColor="text1"/>
          <w:sz w:val="21"/>
          <w:szCs w:val="21"/>
          <w:lang w:eastAsia="fr-FR"/>
        </w:rPr>
        <w:t xml:space="preserve">ne </w:t>
      </w:r>
      <w:r w:rsidR="009E3297" w:rsidRPr="009E3297">
        <w:rPr>
          <w:rFonts w:eastAsia="Times New Roman" w:cstheme="minorHAnsi"/>
          <w:color w:val="000000" w:themeColor="text1"/>
          <w:sz w:val="21"/>
          <w:szCs w:val="21"/>
          <w:lang w:eastAsia="fr-FR"/>
        </w:rPr>
        <w:t xml:space="preserve">conditionnant </w:t>
      </w:r>
      <w:r w:rsidR="009E3297">
        <w:rPr>
          <w:rFonts w:eastAsia="Times New Roman" w:cstheme="minorHAnsi"/>
          <w:color w:val="000000" w:themeColor="text1"/>
          <w:sz w:val="21"/>
          <w:szCs w:val="21"/>
          <w:lang w:eastAsia="fr-FR"/>
        </w:rPr>
        <w:t xml:space="preserve">pas </w:t>
      </w:r>
      <w:r w:rsidR="009E3297" w:rsidRPr="009E3297">
        <w:rPr>
          <w:rFonts w:eastAsia="Times New Roman" w:cstheme="minorHAnsi"/>
          <w:color w:val="000000" w:themeColor="text1"/>
          <w:sz w:val="21"/>
          <w:szCs w:val="21"/>
          <w:lang w:eastAsia="fr-FR"/>
        </w:rPr>
        <w:t>l'exercice d'une activité ou d'une fonction, en application d'une convention internationale ou de dispositions légales et réglementaires.</w:t>
      </w:r>
    </w:p>
    <w:p w14:paraId="24710671" w14:textId="77777777" w:rsidR="0004556B" w:rsidRDefault="0004556B" w:rsidP="00C802B7">
      <w:pPr>
        <w:tabs>
          <w:tab w:val="left" w:pos="1065"/>
        </w:tabs>
        <w:spacing w:after="0" w:line="276" w:lineRule="auto"/>
        <w:jc w:val="both"/>
        <w:rPr>
          <w:rFonts w:eastAsia="Times New Roman" w:cstheme="minorHAnsi"/>
          <w:color w:val="000000" w:themeColor="text1"/>
          <w:sz w:val="21"/>
          <w:szCs w:val="21"/>
          <w:lang w:eastAsia="fr-FR"/>
        </w:rPr>
      </w:pPr>
    </w:p>
    <w:p w14:paraId="6F4AA53D" w14:textId="7A83E23A" w:rsidR="00C802B7" w:rsidRDefault="00C802B7" w:rsidP="0004556B">
      <w:pPr>
        <w:pStyle w:val="Paragraphedeliste"/>
        <w:numPr>
          <w:ilvl w:val="0"/>
          <w:numId w:val="43"/>
        </w:numPr>
        <w:spacing w:after="0"/>
        <w:rPr>
          <w:rFonts w:eastAsia="Times New Roman" w:cstheme="minorHAnsi"/>
          <w:b/>
          <w:bCs/>
          <w:color w:val="000000" w:themeColor="text1"/>
          <w:sz w:val="21"/>
          <w:szCs w:val="21"/>
          <w:lang w:eastAsia="fr-FR"/>
        </w:rPr>
      </w:pPr>
      <w:r w:rsidRPr="005F04AA">
        <w:rPr>
          <w:rFonts w:eastAsia="Times New Roman" w:cstheme="minorHAnsi"/>
          <w:b/>
          <w:bCs/>
          <w:color w:val="000000" w:themeColor="text1"/>
          <w:sz w:val="21"/>
          <w:szCs w:val="21"/>
          <w:lang w:eastAsia="fr-FR"/>
        </w:rPr>
        <w:t>Indicateurs</w:t>
      </w:r>
      <w:r w:rsidR="0004556B">
        <w:rPr>
          <w:rFonts w:eastAsia="Times New Roman" w:cstheme="minorHAnsi"/>
          <w:b/>
          <w:bCs/>
          <w:color w:val="000000" w:themeColor="text1"/>
          <w:sz w:val="21"/>
          <w:szCs w:val="21"/>
          <w:lang w:eastAsia="fr-FR"/>
        </w:rPr>
        <w:t xml:space="preserve"> associés</w:t>
      </w:r>
      <w:r w:rsidR="005F04AA" w:rsidRPr="0004556B">
        <w:rPr>
          <w:rFonts w:eastAsia="Times New Roman" w:cstheme="minorHAnsi"/>
          <w:b/>
          <w:bCs/>
          <w:color w:val="000000" w:themeColor="text1"/>
          <w:sz w:val="21"/>
          <w:szCs w:val="21"/>
          <w:lang w:eastAsia="fr-FR"/>
        </w:rPr>
        <w:t xml:space="preserve"> </w:t>
      </w:r>
      <w:r w:rsidRPr="0004556B">
        <w:rPr>
          <w:rFonts w:eastAsia="Times New Roman" w:cstheme="minorHAnsi"/>
          <w:b/>
          <w:bCs/>
          <w:color w:val="000000" w:themeColor="text1"/>
          <w:sz w:val="21"/>
          <w:szCs w:val="21"/>
          <w:lang w:eastAsia="fr-FR"/>
        </w:rPr>
        <w:t>:</w:t>
      </w:r>
    </w:p>
    <w:p w14:paraId="77AC128E" w14:textId="77777777" w:rsidR="0004556B" w:rsidRPr="0004556B" w:rsidRDefault="0004556B" w:rsidP="0004556B">
      <w:pPr>
        <w:spacing w:after="0"/>
        <w:ind w:left="360"/>
        <w:rPr>
          <w:rFonts w:eastAsia="Times New Roman" w:cstheme="minorHAnsi"/>
          <w:b/>
          <w:bCs/>
          <w:color w:val="000000" w:themeColor="text1"/>
          <w:sz w:val="21"/>
          <w:szCs w:val="21"/>
          <w:lang w:eastAsia="fr-FR"/>
        </w:rPr>
      </w:pPr>
    </w:p>
    <w:p w14:paraId="1DB20C39" w14:textId="6AE87E2B" w:rsidR="00C802B7" w:rsidRDefault="00C802B7" w:rsidP="00C802B7">
      <w:pPr>
        <w:pStyle w:val="Paragraphedeliste"/>
        <w:numPr>
          <w:ilvl w:val="0"/>
          <w:numId w:val="25"/>
        </w:numPr>
        <w:tabs>
          <w:tab w:val="left" w:pos="1065"/>
        </w:tabs>
        <w:spacing w:after="0" w:line="276" w:lineRule="auto"/>
        <w:rPr>
          <w:rFonts w:eastAsia="Times New Roman" w:cstheme="minorHAnsi"/>
          <w:color w:val="000000" w:themeColor="text1"/>
          <w:sz w:val="21"/>
          <w:szCs w:val="21"/>
          <w:lang w:eastAsia="fr-FR"/>
        </w:rPr>
      </w:pPr>
      <w:r w:rsidRPr="00C802B7">
        <w:rPr>
          <w:rFonts w:eastAsia="Times New Roman" w:cstheme="minorHAnsi"/>
          <w:color w:val="000000" w:themeColor="text1"/>
          <w:sz w:val="21"/>
          <w:szCs w:val="21"/>
          <w:lang w:eastAsia="fr-FR"/>
        </w:rPr>
        <w:t xml:space="preserve">Nombre de </w:t>
      </w:r>
      <w:r w:rsidR="00EF0FCB">
        <w:rPr>
          <w:rFonts w:eastAsia="Times New Roman" w:cstheme="minorHAnsi"/>
          <w:color w:val="000000" w:themeColor="text1"/>
          <w:sz w:val="21"/>
          <w:szCs w:val="21"/>
          <w:lang w:eastAsia="fr-FR"/>
        </w:rPr>
        <w:t>salarié(e)s</w:t>
      </w:r>
      <w:r w:rsidRPr="00C802B7">
        <w:rPr>
          <w:rFonts w:eastAsia="Times New Roman" w:cstheme="minorHAnsi"/>
          <w:color w:val="000000" w:themeColor="text1"/>
          <w:sz w:val="21"/>
          <w:szCs w:val="21"/>
          <w:lang w:eastAsia="fr-FR"/>
        </w:rPr>
        <w:t xml:space="preserve"> ayant suivi une formation </w:t>
      </w:r>
      <w:r w:rsidR="00975A87">
        <w:rPr>
          <w:rFonts w:eastAsia="Times New Roman" w:cstheme="minorHAnsi"/>
          <w:color w:val="000000" w:themeColor="text1"/>
          <w:sz w:val="21"/>
          <w:szCs w:val="21"/>
          <w:lang w:eastAsia="fr-FR"/>
        </w:rPr>
        <w:t xml:space="preserve">non obligatoire </w:t>
      </w:r>
      <w:r w:rsidRPr="00C802B7">
        <w:rPr>
          <w:rFonts w:eastAsia="Times New Roman" w:cstheme="minorHAnsi"/>
          <w:color w:val="000000" w:themeColor="text1"/>
          <w:sz w:val="21"/>
          <w:szCs w:val="21"/>
          <w:lang w:eastAsia="fr-FR"/>
        </w:rPr>
        <w:t>selon la catégorie professionnelle et le sexe</w:t>
      </w:r>
      <w:r w:rsidR="00975A87">
        <w:rPr>
          <w:rFonts w:eastAsia="Times New Roman" w:cstheme="minorHAnsi"/>
          <w:color w:val="000000" w:themeColor="text1"/>
          <w:sz w:val="21"/>
          <w:szCs w:val="21"/>
          <w:lang w:eastAsia="fr-FR"/>
        </w:rPr>
        <w:t> :</w:t>
      </w:r>
    </w:p>
    <w:p w14:paraId="212E0721" w14:textId="67C37120" w:rsidR="00990201" w:rsidRDefault="00990201" w:rsidP="00D73880">
      <w:pPr>
        <w:pStyle w:val="Paragraphedeliste"/>
        <w:numPr>
          <w:ilvl w:val="1"/>
          <w:numId w:val="30"/>
        </w:numPr>
        <w:tabs>
          <w:tab w:val="left" w:pos="1065"/>
        </w:tabs>
        <w:spacing w:after="0" w:line="276" w:lineRule="auto"/>
        <w:rPr>
          <w:rFonts w:eastAsia="Times New Roman" w:cstheme="minorHAnsi"/>
          <w:color w:val="000000" w:themeColor="text1"/>
          <w:sz w:val="21"/>
          <w:szCs w:val="21"/>
          <w:lang w:eastAsia="fr-FR"/>
        </w:rPr>
      </w:pPr>
      <w:r w:rsidRPr="00300383">
        <w:rPr>
          <w:rFonts w:eastAsia="Times New Roman" w:cstheme="minorHAnsi"/>
          <w:color w:val="000000" w:themeColor="text1"/>
          <w:sz w:val="21"/>
          <w:szCs w:val="21"/>
          <w:lang w:eastAsia="fr-FR"/>
        </w:rPr>
        <w:t xml:space="preserve">Objectif cible : </w:t>
      </w:r>
      <w:r w:rsidR="00300383">
        <w:rPr>
          <w:rFonts w:eastAsia="Times New Roman" w:cstheme="minorHAnsi"/>
          <w:color w:val="000000" w:themeColor="text1"/>
          <w:sz w:val="21"/>
          <w:szCs w:val="21"/>
          <w:lang w:eastAsia="fr-FR"/>
        </w:rPr>
        <w:t>a</w:t>
      </w:r>
      <w:r w:rsidR="00300383" w:rsidRPr="00300383">
        <w:rPr>
          <w:rFonts w:eastAsia="Times New Roman" w:cstheme="minorHAnsi"/>
          <w:color w:val="000000" w:themeColor="text1"/>
          <w:sz w:val="21"/>
          <w:szCs w:val="21"/>
          <w:lang w:eastAsia="fr-FR"/>
        </w:rPr>
        <w:t>ssurer une représentation équilibrée des genres comprise entre 40% et 60%</w:t>
      </w:r>
    </w:p>
    <w:p w14:paraId="267810C2" w14:textId="77777777" w:rsidR="00300383" w:rsidRPr="00300383" w:rsidRDefault="00300383" w:rsidP="00300383">
      <w:pPr>
        <w:pStyle w:val="Paragraphedeliste"/>
        <w:tabs>
          <w:tab w:val="left" w:pos="1065"/>
        </w:tabs>
        <w:spacing w:after="0" w:line="276" w:lineRule="auto"/>
        <w:ind w:left="1440"/>
        <w:rPr>
          <w:rFonts w:eastAsia="Times New Roman" w:cstheme="minorHAnsi"/>
          <w:color w:val="000000" w:themeColor="text1"/>
          <w:sz w:val="21"/>
          <w:szCs w:val="21"/>
          <w:lang w:eastAsia="fr-FR"/>
        </w:rPr>
      </w:pPr>
    </w:p>
    <w:p w14:paraId="282AA45B" w14:textId="0AF80751" w:rsidR="0017005E" w:rsidRPr="0017005E" w:rsidRDefault="00C802B7" w:rsidP="0017005E">
      <w:pPr>
        <w:pStyle w:val="Paragraphedeliste"/>
        <w:numPr>
          <w:ilvl w:val="0"/>
          <w:numId w:val="25"/>
        </w:numPr>
        <w:tabs>
          <w:tab w:val="left" w:pos="1065"/>
        </w:tabs>
        <w:spacing w:after="0" w:line="276" w:lineRule="auto"/>
        <w:rPr>
          <w:rFonts w:eastAsia="Times New Roman" w:cstheme="minorHAnsi"/>
          <w:color w:val="000000" w:themeColor="text1"/>
          <w:sz w:val="21"/>
          <w:szCs w:val="21"/>
          <w:lang w:eastAsia="fr-FR"/>
        </w:rPr>
      </w:pPr>
      <w:r w:rsidRPr="00C802B7">
        <w:rPr>
          <w:rFonts w:eastAsia="Times New Roman" w:cstheme="minorHAnsi"/>
          <w:color w:val="000000" w:themeColor="text1"/>
          <w:sz w:val="21"/>
          <w:szCs w:val="21"/>
          <w:lang w:eastAsia="fr-FR"/>
        </w:rPr>
        <w:t>Nombre d'heures d'action de formation par salarié selon le sexe</w:t>
      </w:r>
      <w:r w:rsidR="00975A87">
        <w:rPr>
          <w:rFonts w:eastAsia="Times New Roman" w:cstheme="minorHAnsi"/>
          <w:color w:val="000000" w:themeColor="text1"/>
          <w:sz w:val="21"/>
          <w:szCs w:val="21"/>
          <w:lang w:eastAsia="fr-FR"/>
        </w:rPr>
        <w:t> :</w:t>
      </w:r>
    </w:p>
    <w:p w14:paraId="683D723C" w14:textId="223C29E0" w:rsidR="0017005E" w:rsidRPr="00BD6039" w:rsidRDefault="00990201" w:rsidP="0017005E">
      <w:pPr>
        <w:pStyle w:val="Paragraphedeliste"/>
        <w:numPr>
          <w:ilvl w:val="1"/>
          <w:numId w:val="30"/>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 xml:space="preserve">Objectif cible : </w:t>
      </w:r>
      <w:r w:rsidR="00300383">
        <w:rPr>
          <w:rFonts w:eastAsia="Times New Roman" w:cstheme="minorHAnsi"/>
          <w:color w:val="000000" w:themeColor="text1"/>
          <w:sz w:val="21"/>
          <w:szCs w:val="21"/>
          <w:lang w:eastAsia="fr-FR"/>
        </w:rPr>
        <w:t>a</w:t>
      </w:r>
      <w:r w:rsidR="00300383" w:rsidRPr="00300383">
        <w:rPr>
          <w:rFonts w:eastAsia="Times New Roman" w:cstheme="minorHAnsi"/>
          <w:color w:val="000000" w:themeColor="text1"/>
          <w:sz w:val="21"/>
          <w:szCs w:val="21"/>
          <w:lang w:eastAsia="fr-FR"/>
        </w:rPr>
        <w:t>ssurer une représentation équilibrée des genres comprise entre 40% et 60%</w:t>
      </w:r>
    </w:p>
    <w:p w14:paraId="5B7806D2" w14:textId="18545066" w:rsidR="00990201" w:rsidRPr="00C802B7" w:rsidRDefault="00990201" w:rsidP="0017005E">
      <w:pPr>
        <w:pStyle w:val="Paragraphedeliste"/>
        <w:tabs>
          <w:tab w:val="left" w:pos="1065"/>
        </w:tabs>
        <w:spacing w:after="0" w:line="276" w:lineRule="auto"/>
        <w:ind w:left="1440"/>
        <w:rPr>
          <w:rFonts w:eastAsia="Times New Roman" w:cstheme="minorHAnsi"/>
          <w:color w:val="000000" w:themeColor="text1"/>
          <w:sz w:val="21"/>
          <w:szCs w:val="21"/>
          <w:lang w:eastAsia="fr-FR"/>
        </w:rPr>
      </w:pPr>
    </w:p>
    <w:p w14:paraId="3BD53D42" w14:textId="77777777" w:rsidR="00300383" w:rsidRDefault="00C802B7" w:rsidP="00A22C28">
      <w:pPr>
        <w:pStyle w:val="Paragraphedeliste"/>
        <w:numPr>
          <w:ilvl w:val="0"/>
          <w:numId w:val="25"/>
        </w:numPr>
        <w:tabs>
          <w:tab w:val="left" w:pos="1065"/>
        </w:tabs>
        <w:spacing w:after="0" w:line="276" w:lineRule="auto"/>
        <w:rPr>
          <w:rFonts w:eastAsia="Times New Roman" w:cstheme="minorHAnsi"/>
          <w:color w:val="000000" w:themeColor="text1"/>
          <w:sz w:val="21"/>
          <w:szCs w:val="21"/>
          <w:lang w:eastAsia="fr-FR"/>
        </w:rPr>
      </w:pPr>
      <w:r w:rsidRPr="00C802B7">
        <w:rPr>
          <w:rFonts w:eastAsia="Times New Roman" w:cstheme="minorHAnsi"/>
          <w:color w:val="000000" w:themeColor="text1"/>
          <w:sz w:val="21"/>
          <w:szCs w:val="21"/>
          <w:lang w:eastAsia="fr-FR"/>
        </w:rPr>
        <w:t xml:space="preserve">Nombre de </w:t>
      </w:r>
      <w:r w:rsidR="00EF0FCB">
        <w:rPr>
          <w:rFonts w:eastAsia="Times New Roman" w:cstheme="minorHAnsi"/>
          <w:color w:val="000000" w:themeColor="text1"/>
          <w:sz w:val="21"/>
          <w:szCs w:val="21"/>
          <w:lang w:eastAsia="fr-FR"/>
        </w:rPr>
        <w:t>salarié(e)s</w:t>
      </w:r>
      <w:r w:rsidRPr="00C802B7">
        <w:rPr>
          <w:rFonts w:eastAsia="Times New Roman" w:cstheme="minorHAnsi"/>
          <w:color w:val="000000" w:themeColor="text1"/>
          <w:sz w:val="21"/>
          <w:szCs w:val="21"/>
          <w:lang w:eastAsia="fr-FR"/>
        </w:rPr>
        <w:t xml:space="preserve"> n'ayant suivi aucune action de formation professionnelle selon le sexe</w:t>
      </w:r>
      <w:r w:rsidR="00975A87">
        <w:rPr>
          <w:rFonts w:eastAsia="Times New Roman" w:cstheme="minorHAnsi"/>
          <w:color w:val="000000" w:themeColor="text1"/>
          <w:sz w:val="21"/>
          <w:szCs w:val="21"/>
          <w:lang w:eastAsia="fr-FR"/>
        </w:rPr>
        <w:t> :</w:t>
      </w:r>
    </w:p>
    <w:p w14:paraId="598C63F0" w14:textId="77777777" w:rsidR="00C13189" w:rsidRPr="00BD6039" w:rsidRDefault="00C13189" w:rsidP="00C13189">
      <w:pPr>
        <w:pStyle w:val="Paragraphedeliste"/>
        <w:numPr>
          <w:ilvl w:val="1"/>
          <w:numId w:val="25"/>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Objectif cible : a</w:t>
      </w:r>
      <w:r w:rsidRPr="00300383">
        <w:rPr>
          <w:rFonts w:eastAsia="Times New Roman" w:cstheme="minorHAnsi"/>
          <w:color w:val="000000" w:themeColor="text1"/>
          <w:sz w:val="21"/>
          <w:szCs w:val="21"/>
          <w:lang w:eastAsia="fr-FR"/>
        </w:rPr>
        <w:t>ssurer une représentation équilibrée des genres comprise entre 40% et 60%</w:t>
      </w:r>
    </w:p>
    <w:p w14:paraId="459BD16A" w14:textId="77777777" w:rsidR="00F34ACA" w:rsidRDefault="00F34ACA" w:rsidP="00A22C28">
      <w:pPr>
        <w:tabs>
          <w:tab w:val="left" w:pos="1065"/>
        </w:tabs>
        <w:spacing w:after="0" w:line="276" w:lineRule="auto"/>
        <w:jc w:val="both"/>
        <w:rPr>
          <w:rFonts w:eastAsia="Times New Roman" w:cstheme="minorHAnsi"/>
          <w:color w:val="000000" w:themeColor="text1"/>
          <w:sz w:val="21"/>
          <w:szCs w:val="21"/>
          <w:lang w:eastAsia="fr-FR"/>
        </w:rPr>
      </w:pPr>
    </w:p>
    <w:p w14:paraId="1B626A87" w14:textId="77777777" w:rsidR="009E3297" w:rsidRPr="0004556B" w:rsidRDefault="009E3297" w:rsidP="009E3297">
      <w:pPr>
        <w:pStyle w:val="Paragraphedeliste"/>
        <w:numPr>
          <w:ilvl w:val="0"/>
          <w:numId w:val="43"/>
        </w:numPr>
        <w:spacing w:after="0"/>
        <w:rPr>
          <w:rFonts w:eastAsia="Times New Roman" w:cstheme="minorHAnsi"/>
          <w:color w:val="000000" w:themeColor="text1"/>
          <w:sz w:val="21"/>
          <w:szCs w:val="21"/>
          <w:lang w:eastAsia="fr-FR"/>
        </w:rPr>
      </w:pPr>
      <w:r w:rsidRPr="005F04AA">
        <w:rPr>
          <w:rFonts w:eastAsia="Times New Roman" w:cstheme="minorHAnsi"/>
          <w:b/>
          <w:bCs/>
          <w:color w:val="000000" w:themeColor="text1"/>
          <w:sz w:val="21"/>
          <w:szCs w:val="21"/>
          <w:lang w:eastAsia="fr-FR"/>
        </w:rPr>
        <w:t>Mesure</w:t>
      </w:r>
      <w:r>
        <w:rPr>
          <w:rFonts w:eastAsia="Times New Roman" w:cstheme="minorHAnsi"/>
          <w:b/>
          <w:bCs/>
          <w:color w:val="000000" w:themeColor="text1"/>
          <w:sz w:val="21"/>
          <w:szCs w:val="21"/>
          <w:lang w:eastAsia="fr-FR"/>
        </w:rPr>
        <w:t>, coût, échéancier</w:t>
      </w:r>
      <w:r w:rsidRPr="0004556B">
        <w:rPr>
          <w:rFonts w:eastAsia="Times New Roman" w:cstheme="minorHAnsi"/>
          <w:b/>
          <w:bCs/>
          <w:color w:val="000000" w:themeColor="text1"/>
          <w:sz w:val="21"/>
          <w:szCs w:val="21"/>
          <w:lang w:eastAsia="fr-FR"/>
        </w:rPr>
        <w:t xml:space="preserve"> : </w:t>
      </w:r>
    </w:p>
    <w:p w14:paraId="299D7C36" w14:textId="77777777" w:rsidR="009E3297" w:rsidRPr="0004556B" w:rsidRDefault="009E3297" w:rsidP="009E3297">
      <w:pPr>
        <w:spacing w:after="0"/>
        <w:rPr>
          <w:rFonts w:eastAsia="Times New Roman" w:cstheme="minorHAnsi"/>
          <w:color w:val="000000" w:themeColor="text1"/>
          <w:sz w:val="21"/>
          <w:szCs w:val="21"/>
          <w:lang w:eastAsia="fr-FR"/>
        </w:rPr>
      </w:pPr>
    </w:p>
    <w:p w14:paraId="19B2DBD1" w14:textId="15E6C6B5" w:rsidR="009E3297" w:rsidRDefault="009E3297" w:rsidP="001B1B47">
      <w:pPr>
        <w:tabs>
          <w:tab w:val="left" w:pos="1065"/>
        </w:tabs>
        <w:spacing w:after="0" w:line="276" w:lineRule="auto"/>
        <w:jc w:val="both"/>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 xml:space="preserve">En vue de la réalisation des objectifs de progression visés ci-dessus, la Société </w:t>
      </w:r>
      <w:proofErr w:type="spellStart"/>
      <w:r w:rsidRPr="0004556B">
        <w:rPr>
          <w:rFonts w:eastAsia="Times New Roman" w:cstheme="minorHAnsi"/>
          <w:color w:val="000000" w:themeColor="text1"/>
          <w:sz w:val="21"/>
          <w:szCs w:val="21"/>
          <w:lang w:eastAsia="fr-FR"/>
        </w:rPr>
        <w:t>NextPharma</w:t>
      </w:r>
      <w:proofErr w:type="spellEnd"/>
      <w:r w:rsidRPr="0004556B">
        <w:rPr>
          <w:rFonts w:eastAsia="Times New Roman" w:cstheme="minorHAnsi"/>
          <w:color w:val="000000" w:themeColor="text1"/>
          <w:sz w:val="21"/>
          <w:szCs w:val="21"/>
          <w:lang w:eastAsia="fr-FR"/>
        </w:rPr>
        <w:t xml:space="preserve"> </w:t>
      </w:r>
      <w:r w:rsidR="00124BD8">
        <w:rPr>
          <w:rFonts w:eastAsia="Times New Roman" w:cstheme="minorHAnsi"/>
          <w:color w:val="000000" w:themeColor="text1"/>
          <w:sz w:val="21"/>
          <w:szCs w:val="21"/>
          <w:lang w:eastAsia="fr-FR"/>
        </w:rPr>
        <w:t>Ploërmel</w:t>
      </w:r>
      <w:r w:rsidR="001B1B47">
        <w:rPr>
          <w:rFonts w:eastAsia="Times New Roman" w:cstheme="minorHAnsi"/>
          <w:color w:val="000000" w:themeColor="text1"/>
          <w:sz w:val="21"/>
          <w:szCs w:val="21"/>
          <w:lang w:eastAsia="fr-FR"/>
        </w:rPr>
        <w:t xml:space="preserve"> </w:t>
      </w:r>
      <w:r w:rsidRPr="0004556B">
        <w:rPr>
          <w:rFonts w:eastAsia="Times New Roman" w:cstheme="minorHAnsi"/>
          <w:color w:val="000000" w:themeColor="text1"/>
          <w:sz w:val="21"/>
          <w:szCs w:val="21"/>
          <w:lang w:eastAsia="fr-FR"/>
        </w:rPr>
        <w:t>envisage de mettre en œuvre, dans la mesure de ses possibilités et des opportunités qui s’ouvriront à elle, les mesures suivantes :</w:t>
      </w:r>
    </w:p>
    <w:p w14:paraId="7DA79D3D" w14:textId="0450BA1E" w:rsidR="009E3297" w:rsidRPr="0004556B" w:rsidRDefault="009E3297" w:rsidP="001B1B47">
      <w:pPr>
        <w:pStyle w:val="Paragraphedeliste"/>
        <w:numPr>
          <w:ilvl w:val="0"/>
          <w:numId w:val="44"/>
        </w:numPr>
        <w:tabs>
          <w:tab w:val="left" w:pos="1065"/>
        </w:tabs>
        <w:spacing w:after="0" w:line="276" w:lineRule="auto"/>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Assurer une mise en œuvre impartiale du plan de développement des compétences afin de ne favoriser aucune catégorie</w:t>
      </w:r>
      <w:r w:rsidR="001F12E0">
        <w:rPr>
          <w:rFonts w:eastAsia="Times New Roman" w:cstheme="minorHAnsi"/>
          <w:color w:val="000000" w:themeColor="text1"/>
          <w:sz w:val="21"/>
          <w:szCs w:val="21"/>
          <w:lang w:eastAsia="fr-FR"/>
        </w:rPr>
        <w:t> ;</w:t>
      </w:r>
    </w:p>
    <w:p w14:paraId="224835D5" w14:textId="2800B11F" w:rsidR="009E3297" w:rsidRDefault="009E3297" w:rsidP="001B1B47">
      <w:pPr>
        <w:pStyle w:val="Paragraphedeliste"/>
        <w:numPr>
          <w:ilvl w:val="0"/>
          <w:numId w:val="44"/>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C</w:t>
      </w:r>
      <w:r w:rsidRPr="0004556B">
        <w:rPr>
          <w:rFonts w:eastAsia="Times New Roman" w:cstheme="minorHAnsi"/>
          <w:color w:val="000000" w:themeColor="text1"/>
          <w:sz w:val="21"/>
          <w:szCs w:val="21"/>
          <w:lang w:eastAsia="fr-FR"/>
        </w:rPr>
        <w:t xml:space="preserve">onsacrer une attention particulière aux personnes (hommes et femmes) n’ayant pas suivi depuis longtemps, ou suffisamment, de formation au cours des </w:t>
      </w:r>
      <w:r>
        <w:rPr>
          <w:rFonts w:eastAsia="Times New Roman" w:cstheme="minorHAnsi"/>
          <w:color w:val="000000" w:themeColor="text1"/>
          <w:sz w:val="21"/>
          <w:szCs w:val="21"/>
          <w:lang w:eastAsia="fr-FR"/>
        </w:rPr>
        <w:t>cinq</w:t>
      </w:r>
      <w:r w:rsidRPr="0004556B">
        <w:rPr>
          <w:rFonts w:eastAsia="Times New Roman" w:cstheme="minorHAnsi"/>
          <w:color w:val="000000" w:themeColor="text1"/>
          <w:sz w:val="21"/>
          <w:szCs w:val="21"/>
          <w:lang w:eastAsia="fr-FR"/>
        </w:rPr>
        <w:t xml:space="preserve"> dernières années</w:t>
      </w:r>
      <w:r w:rsidR="001F12E0">
        <w:rPr>
          <w:rFonts w:eastAsia="Times New Roman" w:cstheme="minorHAnsi"/>
          <w:color w:val="000000" w:themeColor="text1"/>
          <w:sz w:val="21"/>
          <w:szCs w:val="21"/>
          <w:lang w:eastAsia="fr-FR"/>
        </w:rPr>
        <w:t> ;</w:t>
      </w:r>
    </w:p>
    <w:p w14:paraId="31243737" w14:textId="7E594E58" w:rsidR="007E04E4" w:rsidRPr="0004556B" w:rsidRDefault="007E04E4" w:rsidP="001B1B47">
      <w:pPr>
        <w:pStyle w:val="Paragraphedeliste"/>
        <w:numPr>
          <w:ilvl w:val="0"/>
          <w:numId w:val="44"/>
        </w:numPr>
        <w:tabs>
          <w:tab w:val="left" w:pos="1065"/>
        </w:tabs>
        <w:spacing w:after="0" w:line="276" w:lineRule="auto"/>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Privilégier</w:t>
      </w:r>
      <w:r w:rsidR="001F12E0">
        <w:rPr>
          <w:rFonts w:eastAsia="Times New Roman" w:cstheme="minorHAnsi"/>
          <w:color w:val="000000" w:themeColor="text1"/>
          <w:sz w:val="21"/>
          <w:szCs w:val="21"/>
          <w:lang w:eastAsia="fr-FR"/>
        </w:rPr>
        <w:t xml:space="preserve"> l’organisation de formations sur site ou</w:t>
      </w:r>
      <w:r>
        <w:rPr>
          <w:rFonts w:eastAsia="Times New Roman" w:cstheme="minorHAnsi"/>
          <w:color w:val="000000" w:themeColor="text1"/>
          <w:sz w:val="21"/>
          <w:szCs w:val="21"/>
          <w:lang w:eastAsia="fr-FR"/>
        </w:rPr>
        <w:t xml:space="preserve"> le recours à la visio-conférence pour les formations</w:t>
      </w:r>
      <w:r w:rsidR="001F12E0">
        <w:rPr>
          <w:rFonts w:eastAsia="Times New Roman" w:cstheme="minorHAnsi"/>
          <w:color w:val="000000" w:themeColor="text1"/>
          <w:sz w:val="21"/>
          <w:szCs w:val="21"/>
          <w:lang w:eastAsia="fr-FR"/>
        </w:rPr>
        <w:t>.</w:t>
      </w:r>
    </w:p>
    <w:p w14:paraId="4745EBD8" w14:textId="77777777" w:rsidR="009E3297" w:rsidRDefault="009E3297" w:rsidP="009E3297">
      <w:pPr>
        <w:tabs>
          <w:tab w:val="left" w:pos="1065"/>
        </w:tabs>
        <w:spacing w:after="0" w:line="276" w:lineRule="auto"/>
        <w:jc w:val="both"/>
        <w:rPr>
          <w:rFonts w:eastAsia="Times New Roman" w:cstheme="minorHAnsi"/>
          <w:color w:val="000000" w:themeColor="text1"/>
          <w:sz w:val="21"/>
          <w:szCs w:val="21"/>
          <w:lang w:eastAsia="fr-FR"/>
        </w:rPr>
      </w:pPr>
    </w:p>
    <w:p w14:paraId="60759189" w14:textId="77777777" w:rsidR="009E3297" w:rsidRPr="0004556B" w:rsidRDefault="009E3297" w:rsidP="001B1B47">
      <w:pPr>
        <w:tabs>
          <w:tab w:val="left" w:pos="1065"/>
        </w:tabs>
        <w:spacing w:after="0" w:line="276" w:lineRule="auto"/>
        <w:jc w:val="both"/>
        <w:rPr>
          <w:rFonts w:eastAsia="Times New Roman" w:cstheme="minorHAnsi"/>
          <w:bCs/>
          <w:iCs/>
          <w:color w:val="000000" w:themeColor="text1"/>
          <w:sz w:val="21"/>
          <w:szCs w:val="21"/>
          <w:lang w:eastAsia="fr-FR"/>
        </w:rPr>
      </w:pPr>
      <w:r w:rsidRPr="0004556B">
        <w:rPr>
          <w:rFonts w:eastAsia="Times New Roman" w:cstheme="minorHAnsi"/>
          <w:bCs/>
          <w:iCs/>
          <w:color w:val="000000" w:themeColor="text1"/>
          <w:sz w:val="21"/>
          <w:szCs w:val="21"/>
          <w:lang w:eastAsia="fr-FR"/>
        </w:rPr>
        <w:t xml:space="preserve">La mesure, en elle-même, n’entraîne pas de coûts particuliers directs mais entraîne des coûts indirects (coûts inhérents aux actions de formation qui seront réalisées…). </w:t>
      </w:r>
    </w:p>
    <w:p w14:paraId="195D2D55" w14:textId="77777777" w:rsidR="009E3297" w:rsidRPr="0004556B" w:rsidRDefault="009E3297" w:rsidP="001B1B47">
      <w:pPr>
        <w:tabs>
          <w:tab w:val="left" w:pos="1065"/>
        </w:tabs>
        <w:spacing w:after="0" w:line="276" w:lineRule="auto"/>
        <w:jc w:val="both"/>
        <w:rPr>
          <w:rFonts w:eastAsia="Times New Roman" w:cstheme="minorHAnsi"/>
          <w:bCs/>
          <w:iCs/>
          <w:color w:val="000000" w:themeColor="text1"/>
          <w:sz w:val="21"/>
          <w:szCs w:val="21"/>
          <w:lang w:eastAsia="fr-FR"/>
        </w:rPr>
      </w:pPr>
    </w:p>
    <w:p w14:paraId="26A0D352" w14:textId="0174211A" w:rsidR="009E3297" w:rsidRPr="0004556B" w:rsidRDefault="009E3297" w:rsidP="001B1B47">
      <w:pPr>
        <w:tabs>
          <w:tab w:val="left" w:pos="1065"/>
        </w:tabs>
        <w:spacing w:after="0" w:line="276" w:lineRule="auto"/>
        <w:jc w:val="both"/>
        <w:rPr>
          <w:rFonts w:eastAsia="Times New Roman" w:cstheme="minorHAnsi"/>
          <w:bCs/>
          <w:iCs/>
          <w:color w:val="000000" w:themeColor="text1"/>
          <w:sz w:val="21"/>
          <w:szCs w:val="21"/>
          <w:lang w:eastAsia="fr-FR"/>
        </w:rPr>
      </w:pPr>
      <w:r w:rsidRPr="0004556B">
        <w:rPr>
          <w:rFonts w:eastAsia="Times New Roman" w:cstheme="minorHAnsi"/>
          <w:bCs/>
          <w:iCs/>
          <w:color w:val="000000" w:themeColor="text1"/>
          <w:sz w:val="21"/>
          <w:szCs w:val="21"/>
          <w:lang w:eastAsia="fr-FR"/>
        </w:rPr>
        <w:t xml:space="preserve">En outre, la mesure nécessite du temps que devra consacrer la Direction et le service </w:t>
      </w:r>
      <w:r w:rsidR="005959EC">
        <w:rPr>
          <w:rFonts w:eastAsia="Times New Roman" w:cstheme="minorHAnsi"/>
          <w:bCs/>
          <w:iCs/>
          <w:color w:val="000000" w:themeColor="text1"/>
          <w:sz w:val="21"/>
          <w:szCs w:val="21"/>
          <w:lang w:eastAsia="fr-FR"/>
        </w:rPr>
        <w:t>Ressources Humaines</w:t>
      </w:r>
      <w:r w:rsidRPr="0004556B">
        <w:rPr>
          <w:rFonts w:eastAsia="Times New Roman" w:cstheme="minorHAnsi"/>
          <w:bCs/>
          <w:iCs/>
          <w:color w:val="000000" w:themeColor="text1"/>
          <w:sz w:val="21"/>
          <w:szCs w:val="21"/>
          <w:lang w:eastAsia="fr-FR"/>
        </w:rPr>
        <w:t>.</w:t>
      </w:r>
    </w:p>
    <w:p w14:paraId="02D7C889" w14:textId="77777777" w:rsidR="009E3297" w:rsidRDefault="009E3297" w:rsidP="001B1B47">
      <w:pPr>
        <w:tabs>
          <w:tab w:val="left" w:pos="1065"/>
        </w:tabs>
        <w:spacing w:after="0" w:line="276" w:lineRule="auto"/>
        <w:jc w:val="both"/>
        <w:rPr>
          <w:rFonts w:eastAsia="Times New Roman" w:cstheme="minorHAnsi"/>
          <w:color w:val="000000" w:themeColor="text1"/>
          <w:sz w:val="21"/>
          <w:szCs w:val="21"/>
          <w:lang w:eastAsia="fr-FR"/>
        </w:rPr>
      </w:pPr>
    </w:p>
    <w:p w14:paraId="2B34D7C8" w14:textId="77777777" w:rsidR="009E3297" w:rsidRDefault="009E3297" w:rsidP="001B1B47">
      <w:pPr>
        <w:tabs>
          <w:tab w:val="left" w:pos="1065"/>
        </w:tabs>
        <w:spacing w:after="0" w:line="276" w:lineRule="auto"/>
        <w:jc w:val="both"/>
        <w:rPr>
          <w:rFonts w:eastAsia="Times New Roman" w:cstheme="minorHAnsi"/>
          <w:color w:val="000000" w:themeColor="text1"/>
          <w:sz w:val="21"/>
          <w:szCs w:val="21"/>
          <w:lang w:eastAsia="fr-FR"/>
        </w:rPr>
      </w:pPr>
      <w:r w:rsidRPr="0004556B">
        <w:rPr>
          <w:rFonts w:eastAsia="Times New Roman" w:cstheme="minorHAnsi"/>
          <w:color w:val="000000" w:themeColor="text1"/>
          <w:sz w:val="21"/>
          <w:szCs w:val="21"/>
          <w:lang w:eastAsia="fr-FR"/>
        </w:rPr>
        <w:t>La mise en œuvre de cette mesure est effective et nécessitera du temps pour une pleine réalisation.</w:t>
      </w:r>
    </w:p>
    <w:p w14:paraId="452E2239" w14:textId="77777777" w:rsidR="00F34ACA" w:rsidRDefault="00F34ACA" w:rsidP="00A22C28">
      <w:pPr>
        <w:tabs>
          <w:tab w:val="left" w:pos="1065"/>
        </w:tabs>
        <w:spacing w:after="0" w:line="276" w:lineRule="auto"/>
        <w:jc w:val="both"/>
        <w:rPr>
          <w:rFonts w:eastAsia="Times New Roman" w:cstheme="minorHAnsi"/>
          <w:color w:val="000000" w:themeColor="text1"/>
          <w:sz w:val="21"/>
          <w:szCs w:val="21"/>
          <w:lang w:eastAsia="fr-FR"/>
        </w:rPr>
      </w:pPr>
    </w:p>
    <w:p w14:paraId="53CB9D21" w14:textId="77777777" w:rsidR="008F14D2" w:rsidRDefault="008F14D2" w:rsidP="00715E14">
      <w:pPr>
        <w:pStyle w:val="Titre1"/>
        <w:spacing w:before="0"/>
        <w:jc w:val="both"/>
        <w:rPr>
          <w:b/>
          <w:bCs/>
          <w:sz w:val="24"/>
          <w:szCs w:val="24"/>
          <w:lang w:eastAsia="fr-FR"/>
        </w:rPr>
      </w:pPr>
    </w:p>
    <w:p w14:paraId="43114E03" w14:textId="7FEA1F9C" w:rsidR="00715E14" w:rsidRPr="005723CA" w:rsidRDefault="00715E14" w:rsidP="00715E14">
      <w:pPr>
        <w:pStyle w:val="Titre1"/>
        <w:spacing w:before="0"/>
        <w:jc w:val="both"/>
        <w:rPr>
          <w:b/>
          <w:bCs/>
          <w:sz w:val="24"/>
          <w:szCs w:val="24"/>
          <w:lang w:eastAsia="fr-FR"/>
        </w:rPr>
      </w:pPr>
      <w:bookmarkStart w:id="8" w:name="_Toc224657163"/>
      <w:r w:rsidRPr="005723CA">
        <w:rPr>
          <w:b/>
          <w:bCs/>
          <w:sz w:val="24"/>
          <w:szCs w:val="24"/>
          <w:lang w:eastAsia="fr-FR"/>
        </w:rPr>
        <w:t xml:space="preserve">Article </w:t>
      </w:r>
      <w:r w:rsidR="0026411F" w:rsidRPr="005723CA">
        <w:rPr>
          <w:b/>
          <w:bCs/>
          <w:sz w:val="24"/>
          <w:szCs w:val="24"/>
          <w:lang w:eastAsia="fr-FR"/>
        </w:rPr>
        <w:t>3</w:t>
      </w:r>
      <w:r w:rsidRPr="005723CA">
        <w:rPr>
          <w:b/>
          <w:bCs/>
          <w:sz w:val="24"/>
          <w:szCs w:val="24"/>
          <w:lang w:eastAsia="fr-FR"/>
        </w:rPr>
        <w:t xml:space="preserve">.4 : </w:t>
      </w:r>
      <w:r w:rsidR="005723CA" w:rsidRPr="005723CA">
        <w:rPr>
          <w:b/>
          <w:bCs/>
          <w:sz w:val="24"/>
          <w:szCs w:val="24"/>
          <w:lang w:eastAsia="fr-FR"/>
        </w:rPr>
        <w:t xml:space="preserve">Quatrième domaine d’action : </w:t>
      </w:r>
      <w:r w:rsidRPr="005723CA">
        <w:rPr>
          <w:b/>
          <w:bCs/>
          <w:sz w:val="24"/>
          <w:szCs w:val="24"/>
          <w:lang w:eastAsia="fr-FR"/>
        </w:rPr>
        <w:t>Rémunération</w:t>
      </w:r>
      <w:r w:rsidR="005723CA" w:rsidRPr="005723CA">
        <w:rPr>
          <w:b/>
          <w:bCs/>
          <w:sz w:val="24"/>
          <w:szCs w:val="24"/>
          <w:lang w:eastAsia="fr-FR"/>
        </w:rPr>
        <w:t xml:space="preserve"> effective</w:t>
      </w:r>
      <w:bookmarkEnd w:id="8"/>
      <w:r w:rsidR="005723CA" w:rsidRPr="005723CA">
        <w:rPr>
          <w:b/>
          <w:bCs/>
          <w:sz w:val="24"/>
          <w:szCs w:val="24"/>
          <w:lang w:eastAsia="fr-FR"/>
        </w:rPr>
        <w:t xml:space="preserve"> </w:t>
      </w:r>
    </w:p>
    <w:p w14:paraId="36049CD6" w14:textId="77777777" w:rsidR="00715E14" w:rsidRDefault="00715E14" w:rsidP="005B4377">
      <w:pPr>
        <w:tabs>
          <w:tab w:val="left" w:pos="1065"/>
        </w:tabs>
        <w:spacing w:after="0" w:line="276" w:lineRule="auto"/>
        <w:rPr>
          <w:rFonts w:eastAsia="Times New Roman" w:cstheme="minorHAnsi"/>
          <w:color w:val="212121"/>
          <w:sz w:val="21"/>
          <w:szCs w:val="21"/>
          <w:lang w:eastAsia="fr-FR"/>
        </w:rPr>
      </w:pPr>
    </w:p>
    <w:p w14:paraId="6EEE4A42" w14:textId="77777777" w:rsidR="00084AC1" w:rsidRDefault="00084AC1" w:rsidP="00084AC1">
      <w:pPr>
        <w:tabs>
          <w:tab w:val="left" w:pos="1065"/>
        </w:tabs>
        <w:spacing w:after="0" w:line="276" w:lineRule="auto"/>
        <w:jc w:val="both"/>
        <w:rPr>
          <w:rFonts w:eastAsia="Times New Roman" w:cstheme="minorHAnsi"/>
          <w:color w:val="000000" w:themeColor="text1"/>
          <w:sz w:val="21"/>
          <w:szCs w:val="21"/>
          <w:lang w:eastAsia="fr-FR"/>
        </w:rPr>
      </w:pPr>
      <w:r w:rsidRPr="00084AC1">
        <w:rPr>
          <w:rFonts w:eastAsia="Times New Roman" w:cstheme="minorHAnsi"/>
          <w:color w:val="000000" w:themeColor="text1"/>
          <w:sz w:val="21"/>
          <w:szCs w:val="21"/>
          <w:lang w:eastAsia="fr-FR"/>
        </w:rPr>
        <w:t>Les parties rappellent que le principe d'égalité de rémunération entre les femmes et les hommes pour un même niveau de responsabilité, de compétences, de résultats constitue l'un des fondements de l'égalité professionnelle.</w:t>
      </w:r>
    </w:p>
    <w:p w14:paraId="71C2D7D8" w14:textId="77777777" w:rsidR="00084AC1" w:rsidRPr="00084AC1" w:rsidRDefault="00084AC1" w:rsidP="00084AC1">
      <w:pPr>
        <w:tabs>
          <w:tab w:val="left" w:pos="1065"/>
        </w:tabs>
        <w:spacing w:after="0" w:line="276" w:lineRule="auto"/>
        <w:jc w:val="both"/>
        <w:rPr>
          <w:rFonts w:eastAsia="Times New Roman" w:cstheme="minorHAnsi"/>
          <w:color w:val="000000" w:themeColor="text1"/>
          <w:sz w:val="21"/>
          <w:szCs w:val="21"/>
          <w:lang w:eastAsia="fr-FR"/>
        </w:rPr>
      </w:pPr>
    </w:p>
    <w:p w14:paraId="21FCE3B1" w14:textId="39C4F0EC" w:rsidR="00D630D4" w:rsidRDefault="00084AC1" w:rsidP="00084AC1">
      <w:pPr>
        <w:tabs>
          <w:tab w:val="left" w:pos="1065"/>
        </w:tabs>
        <w:spacing w:after="0" w:line="276" w:lineRule="auto"/>
        <w:jc w:val="both"/>
        <w:rPr>
          <w:rFonts w:eastAsia="Times New Roman" w:cstheme="minorHAnsi"/>
          <w:color w:val="000000" w:themeColor="text1"/>
          <w:sz w:val="21"/>
          <w:szCs w:val="21"/>
          <w:lang w:eastAsia="fr-FR"/>
        </w:rPr>
      </w:pPr>
      <w:r w:rsidRPr="00084AC1">
        <w:rPr>
          <w:rFonts w:eastAsia="Times New Roman" w:cstheme="minorHAnsi"/>
          <w:color w:val="000000" w:themeColor="text1"/>
          <w:sz w:val="21"/>
          <w:szCs w:val="21"/>
          <w:lang w:eastAsia="fr-FR"/>
        </w:rPr>
        <w:t xml:space="preserve">Ainsi, l'entreprise </w:t>
      </w:r>
      <w:r w:rsidR="005723CA">
        <w:rPr>
          <w:rFonts w:eastAsia="Times New Roman" w:cstheme="minorHAnsi"/>
          <w:color w:val="000000" w:themeColor="text1"/>
          <w:sz w:val="21"/>
          <w:szCs w:val="21"/>
          <w:lang w:eastAsia="fr-FR"/>
        </w:rPr>
        <w:t>poursuit son engagement</w:t>
      </w:r>
      <w:r w:rsidR="005723CA" w:rsidRPr="00084AC1">
        <w:rPr>
          <w:rFonts w:eastAsia="Times New Roman" w:cstheme="minorHAnsi"/>
          <w:color w:val="000000" w:themeColor="text1"/>
          <w:sz w:val="21"/>
          <w:szCs w:val="21"/>
          <w:lang w:eastAsia="fr-FR"/>
        </w:rPr>
        <w:t xml:space="preserve"> </w:t>
      </w:r>
      <w:r w:rsidRPr="00084AC1">
        <w:rPr>
          <w:rFonts w:eastAsia="Times New Roman" w:cstheme="minorHAnsi"/>
          <w:color w:val="000000" w:themeColor="text1"/>
          <w:sz w:val="21"/>
          <w:szCs w:val="21"/>
          <w:lang w:eastAsia="fr-FR"/>
        </w:rPr>
        <w:t>à garantir un niveau de salaire à l'embauche équivalent entre les femmes et les hommes, fondé uniquement sur le niveau de formation, d'expérience et de compétence</w:t>
      </w:r>
      <w:r w:rsidR="00FB031D">
        <w:rPr>
          <w:rFonts w:eastAsia="Times New Roman" w:cstheme="minorHAnsi"/>
          <w:color w:val="000000" w:themeColor="text1"/>
          <w:sz w:val="21"/>
          <w:szCs w:val="21"/>
          <w:lang w:eastAsia="fr-FR"/>
        </w:rPr>
        <w:t>s</w:t>
      </w:r>
      <w:r w:rsidRPr="00084AC1">
        <w:rPr>
          <w:rFonts w:eastAsia="Times New Roman" w:cstheme="minorHAnsi"/>
          <w:color w:val="000000" w:themeColor="text1"/>
          <w:sz w:val="21"/>
          <w:szCs w:val="21"/>
          <w:lang w:eastAsia="fr-FR"/>
        </w:rPr>
        <w:t xml:space="preserve"> requis pour le poste.</w:t>
      </w:r>
    </w:p>
    <w:p w14:paraId="75DB1D48" w14:textId="77777777" w:rsidR="00714165" w:rsidRDefault="00714165" w:rsidP="00084AC1">
      <w:pPr>
        <w:tabs>
          <w:tab w:val="left" w:pos="1065"/>
        </w:tabs>
        <w:spacing w:after="0" w:line="276" w:lineRule="auto"/>
        <w:jc w:val="both"/>
        <w:rPr>
          <w:rFonts w:eastAsia="Times New Roman" w:cstheme="minorHAnsi"/>
          <w:color w:val="000000" w:themeColor="text1"/>
          <w:sz w:val="21"/>
          <w:szCs w:val="21"/>
          <w:lang w:eastAsia="fr-FR"/>
        </w:rPr>
      </w:pPr>
    </w:p>
    <w:p w14:paraId="575FA35B" w14:textId="6EB10622" w:rsidR="00703134" w:rsidRPr="00703134" w:rsidRDefault="0026314B" w:rsidP="00703134">
      <w:pPr>
        <w:pStyle w:val="Paragraphedeliste"/>
        <w:numPr>
          <w:ilvl w:val="0"/>
          <w:numId w:val="43"/>
        </w:numPr>
        <w:spacing w:after="0"/>
        <w:rPr>
          <w:rFonts w:eastAsia="Times New Roman" w:cstheme="minorHAnsi"/>
          <w:b/>
          <w:bCs/>
          <w:color w:val="000000" w:themeColor="text1"/>
          <w:sz w:val="21"/>
          <w:szCs w:val="21"/>
          <w:lang w:eastAsia="fr-FR"/>
        </w:rPr>
      </w:pPr>
      <w:r w:rsidRPr="00B43F23">
        <w:rPr>
          <w:rFonts w:eastAsia="Times New Roman" w:cstheme="minorHAnsi"/>
          <w:b/>
          <w:bCs/>
          <w:color w:val="000000" w:themeColor="text1"/>
          <w:sz w:val="21"/>
          <w:szCs w:val="21"/>
          <w:lang w:eastAsia="fr-FR"/>
        </w:rPr>
        <w:t>Objectif</w:t>
      </w:r>
      <w:r w:rsidRPr="00703134">
        <w:rPr>
          <w:rFonts w:eastAsia="Times New Roman" w:cstheme="minorHAnsi"/>
          <w:b/>
          <w:bCs/>
          <w:color w:val="000000" w:themeColor="text1"/>
          <w:sz w:val="21"/>
          <w:szCs w:val="21"/>
          <w:lang w:eastAsia="fr-FR"/>
        </w:rPr>
        <w:t> </w:t>
      </w:r>
      <w:r w:rsidR="00703134">
        <w:rPr>
          <w:rFonts w:eastAsia="Times New Roman" w:cstheme="minorHAnsi"/>
          <w:b/>
          <w:bCs/>
          <w:color w:val="000000" w:themeColor="text1"/>
          <w:sz w:val="21"/>
          <w:szCs w:val="21"/>
          <w:lang w:eastAsia="fr-FR"/>
        </w:rPr>
        <w:t xml:space="preserve">de progression </w:t>
      </w:r>
      <w:r w:rsidRPr="00703134">
        <w:rPr>
          <w:rFonts w:eastAsia="Times New Roman" w:cstheme="minorHAnsi"/>
          <w:b/>
          <w:bCs/>
          <w:color w:val="000000" w:themeColor="text1"/>
          <w:sz w:val="21"/>
          <w:szCs w:val="21"/>
          <w:lang w:eastAsia="fr-FR"/>
        </w:rPr>
        <w:t xml:space="preserve">: </w:t>
      </w:r>
    </w:p>
    <w:p w14:paraId="1D332B76" w14:textId="77777777" w:rsidR="00703134" w:rsidRDefault="00703134" w:rsidP="00084AC1">
      <w:pPr>
        <w:tabs>
          <w:tab w:val="left" w:pos="1065"/>
        </w:tabs>
        <w:spacing w:after="0" w:line="276" w:lineRule="auto"/>
        <w:jc w:val="both"/>
        <w:rPr>
          <w:rFonts w:eastAsia="Times New Roman" w:cstheme="minorHAnsi"/>
          <w:color w:val="000000" w:themeColor="text1"/>
          <w:sz w:val="21"/>
          <w:szCs w:val="21"/>
          <w:lang w:eastAsia="fr-FR"/>
        </w:rPr>
      </w:pPr>
    </w:p>
    <w:p w14:paraId="2BB7E561" w14:textId="1AF31555" w:rsidR="00703134" w:rsidRDefault="00703134" w:rsidP="00084AC1">
      <w:pPr>
        <w:tabs>
          <w:tab w:val="left" w:pos="1065"/>
        </w:tabs>
        <w:spacing w:after="0" w:line="276" w:lineRule="auto"/>
        <w:jc w:val="both"/>
        <w:rPr>
          <w:rFonts w:eastAsia="Times New Roman" w:cstheme="minorHAnsi"/>
          <w:color w:val="000000" w:themeColor="text1"/>
          <w:sz w:val="21"/>
          <w:szCs w:val="21"/>
          <w:lang w:eastAsia="fr-FR"/>
        </w:rPr>
      </w:pPr>
      <w:r w:rsidRPr="00703134">
        <w:rPr>
          <w:rFonts w:eastAsia="Times New Roman" w:cstheme="minorHAnsi"/>
          <w:color w:val="000000" w:themeColor="text1"/>
          <w:sz w:val="21"/>
          <w:szCs w:val="21"/>
          <w:lang w:eastAsia="fr-FR"/>
        </w:rPr>
        <w:t>Le Diagnostic a révélé que les différences de rémunération entre les femmes et les hommes s’expliquent principalement par les différences d’emplois respectivement occupés par les femmes et les hommes ainsi que par leur ancienneté</w:t>
      </w:r>
      <w:r w:rsidR="009E3297">
        <w:rPr>
          <w:rFonts w:eastAsia="Times New Roman" w:cstheme="minorHAnsi"/>
          <w:color w:val="000000" w:themeColor="text1"/>
          <w:sz w:val="21"/>
          <w:szCs w:val="21"/>
          <w:lang w:eastAsia="fr-FR"/>
        </w:rPr>
        <w:t>, expérience ou compétences professionnelles</w:t>
      </w:r>
      <w:r w:rsidRPr="00703134">
        <w:rPr>
          <w:rFonts w:eastAsia="Times New Roman" w:cstheme="minorHAnsi"/>
          <w:color w:val="000000" w:themeColor="text1"/>
          <w:sz w:val="21"/>
          <w:szCs w:val="21"/>
          <w:lang w:eastAsia="fr-FR"/>
        </w:rPr>
        <w:t>. La Société rappelle que tout écart de rémunération doit être justifié par des raisons objectives et professionnelles.</w:t>
      </w:r>
    </w:p>
    <w:p w14:paraId="4F1A2C91" w14:textId="77777777" w:rsidR="00703134" w:rsidRDefault="00703134" w:rsidP="00084AC1">
      <w:pPr>
        <w:tabs>
          <w:tab w:val="left" w:pos="1065"/>
        </w:tabs>
        <w:spacing w:after="0" w:line="276" w:lineRule="auto"/>
        <w:jc w:val="both"/>
        <w:rPr>
          <w:rFonts w:eastAsia="Times New Roman" w:cstheme="minorHAnsi"/>
          <w:color w:val="000000" w:themeColor="text1"/>
          <w:sz w:val="21"/>
          <w:szCs w:val="21"/>
          <w:lang w:eastAsia="fr-FR"/>
        </w:rPr>
      </w:pPr>
    </w:p>
    <w:p w14:paraId="2158621E" w14:textId="36804AB5" w:rsidR="0026314B" w:rsidRDefault="00703134" w:rsidP="00703134">
      <w:pPr>
        <w:tabs>
          <w:tab w:val="left" w:pos="1065"/>
        </w:tabs>
        <w:spacing w:after="0" w:line="276" w:lineRule="auto"/>
        <w:jc w:val="both"/>
        <w:rPr>
          <w:rFonts w:eastAsia="Times New Roman" w:cstheme="minorHAnsi"/>
          <w:color w:val="000000" w:themeColor="text1"/>
          <w:sz w:val="21"/>
          <w:szCs w:val="21"/>
          <w:lang w:eastAsia="fr-FR"/>
        </w:rPr>
      </w:pPr>
      <w:r w:rsidRPr="00B955C7">
        <w:rPr>
          <w:rFonts w:eastAsia="Times New Roman" w:cstheme="minorHAnsi"/>
          <w:color w:val="000000" w:themeColor="text1"/>
          <w:sz w:val="21"/>
          <w:szCs w:val="21"/>
          <w:lang w:eastAsia="fr-FR"/>
        </w:rPr>
        <w:t xml:space="preserve">Afin de s’en assurer pleinement, l’objectif est </w:t>
      </w:r>
      <w:r w:rsidR="00B955C7" w:rsidRPr="00B955C7">
        <w:rPr>
          <w:rFonts w:eastAsia="Times New Roman" w:cstheme="minorHAnsi"/>
          <w:color w:val="000000" w:themeColor="text1"/>
          <w:sz w:val="21"/>
          <w:szCs w:val="21"/>
          <w:lang w:eastAsia="fr-FR"/>
        </w:rPr>
        <w:t>de garantir</w:t>
      </w:r>
      <w:r w:rsidRPr="00B955C7">
        <w:rPr>
          <w:rFonts w:eastAsia="Times New Roman" w:cstheme="minorHAnsi"/>
          <w:color w:val="000000" w:themeColor="text1"/>
          <w:sz w:val="21"/>
          <w:szCs w:val="21"/>
          <w:lang w:eastAsia="fr-FR"/>
        </w:rPr>
        <w:t xml:space="preserve"> aux salariés l’accès à l’égalité de rémunération lors de l’embauche et </w:t>
      </w:r>
      <w:r w:rsidR="0026314B" w:rsidRPr="00B955C7">
        <w:rPr>
          <w:rFonts w:eastAsia="Times New Roman" w:cstheme="minorHAnsi"/>
          <w:color w:val="000000" w:themeColor="text1"/>
          <w:sz w:val="21"/>
          <w:szCs w:val="21"/>
          <w:lang w:eastAsia="fr-FR"/>
        </w:rPr>
        <w:t>réduire</w:t>
      </w:r>
      <w:r w:rsidRPr="00B955C7">
        <w:rPr>
          <w:rFonts w:eastAsia="Times New Roman" w:cstheme="minorHAnsi"/>
          <w:color w:val="000000" w:themeColor="text1"/>
          <w:sz w:val="21"/>
          <w:szCs w:val="21"/>
          <w:lang w:eastAsia="fr-FR"/>
        </w:rPr>
        <w:t xml:space="preserve"> ainsi</w:t>
      </w:r>
      <w:r w:rsidR="006D4E40" w:rsidRPr="00B955C7">
        <w:rPr>
          <w:rFonts w:eastAsia="Times New Roman" w:cstheme="minorHAnsi"/>
          <w:color w:val="000000" w:themeColor="text1"/>
          <w:sz w:val="21"/>
          <w:szCs w:val="21"/>
          <w:lang w:eastAsia="fr-FR"/>
        </w:rPr>
        <w:t xml:space="preserve"> </w:t>
      </w:r>
      <w:r w:rsidR="0026314B" w:rsidRPr="00B955C7">
        <w:rPr>
          <w:rFonts w:eastAsia="Times New Roman" w:cstheme="minorHAnsi"/>
          <w:color w:val="000000" w:themeColor="text1"/>
          <w:sz w:val="21"/>
          <w:szCs w:val="21"/>
          <w:lang w:eastAsia="fr-FR"/>
        </w:rPr>
        <w:t>les disparités salariales susceptibles d’être relevées en matière de rémunération de base, sur un même poste</w:t>
      </w:r>
      <w:r w:rsidRPr="00B955C7">
        <w:rPr>
          <w:rFonts w:eastAsia="Times New Roman" w:cstheme="minorHAnsi"/>
          <w:color w:val="000000" w:themeColor="text1"/>
          <w:sz w:val="21"/>
          <w:szCs w:val="21"/>
          <w:lang w:eastAsia="fr-FR"/>
        </w:rPr>
        <w:t>, sur la base d’une durée de travail équivalente,</w:t>
      </w:r>
      <w:r w:rsidR="0026314B" w:rsidRPr="00B955C7">
        <w:rPr>
          <w:rFonts w:eastAsia="Times New Roman" w:cstheme="minorHAnsi"/>
          <w:color w:val="000000" w:themeColor="text1"/>
          <w:sz w:val="21"/>
          <w:szCs w:val="21"/>
          <w:lang w:eastAsia="fr-FR"/>
        </w:rPr>
        <w:t xml:space="preserve"> </w:t>
      </w:r>
      <w:r w:rsidRPr="00B955C7">
        <w:rPr>
          <w:rFonts w:eastAsia="Times New Roman" w:cstheme="minorHAnsi"/>
          <w:color w:val="000000" w:themeColor="text1"/>
          <w:sz w:val="21"/>
          <w:szCs w:val="21"/>
          <w:lang w:eastAsia="fr-FR"/>
        </w:rPr>
        <w:t>un niveau de classification équivalent, à diplômes, expériences et/ou ancienneté équivalents</w:t>
      </w:r>
      <w:r w:rsidR="0026314B" w:rsidRPr="00B955C7">
        <w:rPr>
          <w:rFonts w:eastAsia="Times New Roman" w:cstheme="minorHAnsi"/>
          <w:color w:val="000000" w:themeColor="text1"/>
          <w:sz w:val="21"/>
          <w:szCs w:val="21"/>
          <w:lang w:eastAsia="fr-FR"/>
        </w:rPr>
        <w:t>, entre salariés de sexes différents.</w:t>
      </w:r>
      <w:r w:rsidR="0026314B">
        <w:rPr>
          <w:rFonts w:eastAsia="Times New Roman" w:cstheme="minorHAnsi"/>
          <w:color w:val="000000" w:themeColor="text1"/>
          <w:sz w:val="21"/>
          <w:szCs w:val="21"/>
          <w:lang w:eastAsia="fr-FR"/>
        </w:rPr>
        <w:t xml:space="preserve"> </w:t>
      </w:r>
    </w:p>
    <w:p w14:paraId="5628ABDB" w14:textId="77777777" w:rsidR="00EC0416" w:rsidRDefault="00EC0416" w:rsidP="00084AC1">
      <w:pPr>
        <w:tabs>
          <w:tab w:val="left" w:pos="1065"/>
        </w:tabs>
        <w:spacing w:after="0" w:line="276" w:lineRule="auto"/>
        <w:jc w:val="both"/>
        <w:rPr>
          <w:rFonts w:eastAsia="Times New Roman" w:cstheme="minorHAnsi"/>
          <w:color w:val="000000" w:themeColor="text1"/>
          <w:sz w:val="21"/>
          <w:szCs w:val="21"/>
          <w:lang w:eastAsia="fr-FR"/>
        </w:rPr>
      </w:pPr>
    </w:p>
    <w:p w14:paraId="22F57FA8" w14:textId="68CDEBA5" w:rsidR="00A471EA" w:rsidRDefault="00A471EA" w:rsidP="00703134">
      <w:pPr>
        <w:pStyle w:val="Paragraphedeliste"/>
        <w:numPr>
          <w:ilvl w:val="0"/>
          <w:numId w:val="43"/>
        </w:numPr>
        <w:spacing w:after="0"/>
        <w:rPr>
          <w:rFonts w:eastAsia="Times New Roman" w:cstheme="minorHAnsi"/>
          <w:b/>
          <w:bCs/>
          <w:color w:val="000000" w:themeColor="text1"/>
          <w:sz w:val="21"/>
          <w:szCs w:val="21"/>
          <w:lang w:eastAsia="fr-FR"/>
        </w:rPr>
      </w:pPr>
      <w:r w:rsidRPr="00703134">
        <w:rPr>
          <w:rFonts w:eastAsia="Times New Roman" w:cstheme="minorHAnsi"/>
          <w:b/>
          <w:bCs/>
          <w:color w:val="000000" w:themeColor="text1"/>
          <w:sz w:val="21"/>
          <w:szCs w:val="21"/>
          <w:lang w:eastAsia="fr-FR"/>
        </w:rPr>
        <w:t>Indicateurs </w:t>
      </w:r>
      <w:r w:rsidR="00703134">
        <w:rPr>
          <w:rFonts w:eastAsia="Times New Roman" w:cstheme="minorHAnsi"/>
          <w:b/>
          <w:bCs/>
          <w:color w:val="000000" w:themeColor="text1"/>
          <w:sz w:val="21"/>
          <w:szCs w:val="21"/>
          <w:lang w:eastAsia="fr-FR"/>
        </w:rPr>
        <w:t xml:space="preserve">associés </w:t>
      </w:r>
      <w:r w:rsidRPr="00703134">
        <w:rPr>
          <w:rFonts w:eastAsia="Times New Roman" w:cstheme="minorHAnsi"/>
          <w:b/>
          <w:bCs/>
          <w:color w:val="000000" w:themeColor="text1"/>
          <w:sz w:val="21"/>
          <w:szCs w:val="21"/>
          <w:lang w:eastAsia="fr-FR"/>
        </w:rPr>
        <w:t xml:space="preserve">: </w:t>
      </w:r>
    </w:p>
    <w:p w14:paraId="27088E33" w14:textId="77777777" w:rsidR="0045762C" w:rsidRPr="00703134" w:rsidRDefault="0045762C" w:rsidP="0045762C">
      <w:pPr>
        <w:pStyle w:val="Paragraphedeliste"/>
        <w:spacing w:after="0"/>
        <w:rPr>
          <w:rFonts w:eastAsia="Times New Roman" w:cstheme="minorHAnsi"/>
          <w:b/>
          <w:bCs/>
          <w:color w:val="000000" w:themeColor="text1"/>
          <w:sz w:val="21"/>
          <w:szCs w:val="21"/>
          <w:lang w:eastAsia="fr-FR"/>
        </w:rPr>
      </w:pPr>
    </w:p>
    <w:p w14:paraId="35F4BB46" w14:textId="1F80CCF3" w:rsidR="00A471EA" w:rsidRDefault="009A7A05" w:rsidP="00A471EA">
      <w:pPr>
        <w:pStyle w:val="Paragraphedeliste"/>
        <w:numPr>
          <w:ilvl w:val="0"/>
          <w:numId w:val="26"/>
        </w:numPr>
        <w:tabs>
          <w:tab w:val="left" w:pos="1065"/>
        </w:tabs>
        <w:spacing w:after="0" w:line="276" w:lineRule="auto"/>
        <w:rPr>
          <w:rFonts w:eastAsia="Times New Roman" w:cstheme="minorHAnsi"/>
          <w:color w:val="212121"/>
          <w:sz w:val="21"/>
          <w:szCs w:val="21"/>
          <w:lang w:eastAsia="fr-FR"/>
        </w:rPr>
      </w:pPr>
      <w:r w:rsidRPr="009A7A05">
        <w:rPr>
          <w:rFonts w:eastAsia="Times New Roman" w:cstheme="minorHAnsi"/>
          <w:color w:val="212121"/>
          <w:sz w:val="21"/>
          <w:szCs w:val="21"/>
          <w:lang w:eastAsia="fr-FR"/>
        </w:rPr>
        <w:t>Écarts entre les salaires des femmes par rapport aux hommes</w:t>
      </w:r>
      <w:r>
        <w:rPr>
          <w:rFonts w:eastAsia="Times New Roman" w:cstheme="minorHAnsi"/>
          <w:color w:val="212121"/>
          <w:sz w:val="21"/>
          <w:szCs w:val="21"/>
          <w:lang w:eastAsia="fr-FR"/>
        </w:rPr>
        <w:t xml:space="preserve"> </w:t>
      </w:r>
      <w:r w:rsidR="00A96CB4">
        <w:rPr>
          <w:rFonts w:eastAsia="Times New Roman" w:cstheme="minorHAnsi"/>
          <w:color w:val="212121"/>
          <w:sz w:val="21"/>
          <w:szCs w:val="21"/>
          <w:lang w:eastAsia="fr-FR"/>
        </w:rPr>
        <w:t>constatés lors du partage des résultats de l’index égalité F/H</w:t>
      </w:r>
      <w:r w:rsidR="00C649B8">
        <w:rPr>
          <w:rFonts w:eastAsia="Times New Roman" w:cstheme="minorHAnsi"/>
          <w:color w:val="212121"/>
          <w:sz w:val="21"/>
          <w:szCs w:val="21"/>
          <w:lang w:eastAsia="fr-FR"/>
        </w:rPr>
        <w:t xml:space="preserve"> ; </w:t>
      </w:r>
    </w:p>
    <w:p w14:paraId="506CABDB" w14:textId="4E7D0463" w:rsidR="00C649B8" w:rsidRPr="00A471EA" w:rsidRDefault="00C649B8" w:rsidP="00A471EA">
      <w:pPr>
        <w:pStyle w:val="Paragraphedeliste"/>
        <w:numPr>
          <w:ilvl w:val="0"/>
          <w:numId w:val="26"/>
        </w:numPr>
        <w:tabs>
          <w:tab w:val="left" w:pos="1065"/>
        </w:tabs>
        <w:spacing w:after="0" w:line="276" w:lineRule="auto"/>
        <w:rPr>
          <w:rFonts w:eastAsia="Times New Roman" w:cstheme="minorHAnsi"/>
          <w:color w:val="212121"/>
          <w:sz w:val="21"/>
          <w:szCs w:val="21"/>
          <w:lang w:eastAsia="fr-FR"/>
        </w:rPr>
      </w:pPr>
      <w:r>
        <w:rPr>
          <w:rFonts w:eastAsia="Times New Roman" w:cstheme="minorHAnsi"/>
          <w:color w:val="212121"/>
          <w:sz w:val="21"/>
          <w:szCs w:val="21"/>
          <w:lang w:eastAsia="fr-FR"/>
        </w:rPr>
        <w:t>Nombre d</w:t>
      </w:r>
      <w:r w:rsidR="004D3F26">
        <w:rPr>
          <w:rFonts w:eastAsia="Times New Roman" w:cstheme="minorHAnsi"/>
          <w:color w:val="212121"/>
          <w:sz w:val="21"/>
          <w:szCs w:val="21"/>
          <w:lang w:eastAsia="fr-FR"/>
        </w:rPr>
        <w:t xml:space="preserve">’hommes et de </w:t>
      </w:r>
      <w:r>
        <w:rPr>
          <w:rFonts w:eastAsia="Times New Roman" w:cstheme="minorHAnsi"/>
          <w:color w:val="212121"/>
          <w:sz w:val="21"/>
          <w:szCs w:val="21"/>
          <w:lang w:eastAsia="fr-FR"/>
        </w:rPr>
        <w:t xml:space="preserve">femmes parmi les 20 plus hautes rémunérations. </w:t>
      </w:r>
    </w:p>
    <w:p w14:paraId="6EC5C70D" w14:textId="77777777" w:rsidR="00D630D4" w:rsidRDefault="00D630D4" w:rsidP="00084AC1">
      <w:pPr>
        <w:tabs>
          <w:tab w:val="left" w:pos="1065"/>
        </w:tabs>
        <w:spacing w:after="0" w:line="276" w:lineRule="auto"/>
        <w:jc w:val="both"/>
        <w:rPr>
          <w:rFonts w:eastAsia="Times New Roman" w:cstheme="minorHAnsi"/>
          <w:color w:val="212121"/>
          <w:sz w:val="21"/>
          <w:szCs w:val="21"/>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3"/>
        <w:gridCol w:w="1220"/>
        <w:gridCol w:w="1189"/>
        <w:gridCol w:w="1134"/>
        <w:gridCol w:w="1134"/>
        <w:gridCol w:w="1134"/>
        <w:gridCol w:w="1119"/>
      </w:tblGrid>
      <w:tr w:rsidR="00A66330" w:rsidRPr="001D0702" w14:paraId="25E5484A" w14:textId="77777777" w:rsidTr="00B955C7">
        <w:trPr>
          <w:trHeight w:val="620"/>
          <w:jc w:val="center"/>
        </w:trPr>
        <w:tc>
          <w:tcPr>
            <w:tcW w:w="1134" w:type="dxa"/>
            <w:tcBorders>
              <w:top w:val="nil"/>
              <w:left w:val="nil"/>
              <w:bottom w:val="single" w:sz="12" w:space="0" w:color="auto"/>
              <w:right w:val="nil"/>
            </w:tcBorders>
            <w:vAlign w:val="center"/>
          </w:tcPr>
          <w:p w14:paraId="5E5D61BB" w14:textId="77777777" w:rsidR="00A66330" w:rsidRPr="001D0702" w:rsidRDefault="00A66330" w:rsidP="002306F0">
            <w:pPr>
              <w:spacing w:before="120" w:after="120" w:line="260" w:lineRule="atLeast"/>
              <w:rPr>
                <w:rFonts w:asciiTheme="majorHAnsi" w:eastAsia="Times New Roman" w:hAnsiTheme="majorHAnsi" w:cstheme="majorHAnsi"/>
                <w:sz w:val="20"/>
                <w:szCs w:val="20"/>
                <w:lang w:eastAsia="fr-FR"/>
              </w:rPr>
            </w:pPr>
          </w:p>
        </w:tc>
        <w:tc>
          <w:tcPr>
            <w:tcW w:w="993" w:type="dxa"/>
            <w:tcBorders>
              <w:top w:val="nil"/>
              <w:left w:val="nil"/>
              <w:bottom w:val="single" w:sz="12" w:space="0" w:color="auto"/>
              <w:right w:val="single" w:sz="12" w:space="0" w:color="auto"/>
            </w:tcBorders>
          </w:tcPr>
          <w:p w14:paraId="3F7B2983"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220" w:type="dxa"/>
            <w:tcBorders>
              <w:top w:val="single" w:sz="12" w:space="0" w:color="auto"/>
              <w:bottom w:val="single" w:sz="12" w:space="0" w:color="auto"/>
            </w:tcBorders>
          </w:tcPr>
          <w:p w14:paraId="72F4539D"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31.12.2025</w:t>
            </w:r>
          </w:p>
        </w:tc>
        <w:tc>
          <w:tcPr>
            <w:tcW w:w="1189" w:type="dxa"/>
            <w:tcBorders>
              <w:top w:val="single" w:sz="12" w:space="0" w:color="auto"/>
              <w:bottom w:val="single" w:sz="12" w:space="0" w:color="auto"/>
            </w:tcBorders>
          </w:tcPr>
          <w:p w14:paraId="2238A3C0"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Au 31.12.2026</w:t>
            </w:r>
          </w:p>
        </w:tc>
        <w:tc>
          <w:tcPr>
            <w:tcW w:w="1134" w:type="dxa"/>
            <w:tcBorders>
              <w:top w:val="single" w:sz="12" w:space="0" w:color="auto"/>
              <w:bottom w:val="single" w:sz="12" w:space="0" w:color="auto"/>
            </w:tcBorders>
          </w:tcPr>
          <w:p w14:paraId="71EEBE03"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31.12.2027</w:t>
            </w:r>
          </w:p>
        </w:tc>
        <w:tc>
          <w:tcPr>
            <w:tcW w:w="1134" w:type="dxa"/>
            <w:tcBorders>
              <w:top w:val="single" w:sz="12" w:space="0" w:color="auto"/>
              <w:bottom w:val="single" w:sz="12" w:space="0" w:color="auto"/>
            </w:tcBorders>
          </w:tcPr>
          <w:p w14:paraId="6EFC5AF2"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31.12.2028</w:t>
            </w:r>
          </w:p>
        </w:tc>
        <w:tc>
          <w:tcPr>
            <w:tcW w:w="1134" w:type="dxa"/>
            <w:tcBorders>
              <w:top w:val="single" w:sz="12" w:space="0" w:color="auto"/>
              <w:bottom w:val="single" w:sz="12" w:space="0" w:color="auto"/>
            </w:tcBorders>
          </w:tcPr>
          <w:p w14:paraId="6239D871"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Pr>
                <w:rFonts w:ascii="Calibri" w:eastAsia="Times New Roman" w:hAnsi="Calibri" w:cs="Calibri"/>
                <w:sz w:val="20"/>
                <w:szCs w:val="20"/>
                <w:lang w:eastAsia="fr-FR"/>
              </w:rPr>
              <w:t>Au 31.12.2029</w:t>
            </w:r>
          </w:p>
        </w:tc>
        <w:tc>
          <w:tcPr>
            <w:tcW w:w="1119" w:type="dxa"/>
            <w:tcBorders>
              <w:top w:val="single" w:sz="12" w:space="0" w:color="auto"/>
              <w:bottom w:val="single" w:sz="12" w:space="0" w:color="auto"/>
              <w:right w:val="single" w:sz="12" w:space="0" w:color="auto"/>
            </w:tcBorders>
          </w:tcPr>
          <w:p w14:paraId="603161DB"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Variation</w:t>
            </w:r>
          </w:p>
        </w:tc>
      </w:tr>
      <w:tr w:rsidR="00A66330" w:rsidRPr="001D0702" w14:paraId="73C94FC2" w14:textId="77777777" w:rsidTr="00B955C7">
        <w:trPr>
          <w:trHeight w:val="711"/>
          <w:jc w:val="center"/>
        </w:trPr>
        <w:tc>
          <w:tcPr>
            <w:tcW w:w="1134" w:type="dxa"/>
            <w:vMerge w:val="restart"/>
            <w:tcBorders>
              <w:top w:val="single" w:sz="12" w:space="0" w:color="auto"/>
              <w:left w:val="single" w:sz="12" w:space="0" w:color="auto"/>
            </w:tcBorders>
            <w:vAlign w:val="center"/>
          </w:tcPr>
          <w:p w14:paraId="208AD3C9" w14:textId="1DA7303B" w:rsidR="00A66330" w:rsidRPr="00B955C7" w:rsidRDefault="00A66330" w:rsidP="00A66330">
            <w:pPr>
              <w:spacing w:before="120" w:after="120" w:line="260" w:lineRule="atLeast"/>
              <w:jc w:val="center"/>
              <w:rPr>
                <w:rFonts w:ascii="Calibri" w:eastAsia="Times New Roman" w:hAnsi="Calibri" w:cs="Calibri"/>
                <w:sz w:val="14"/>
                <w:szCs w:val="14"/>
                <w:lang w:eastAsia="fr-FR"/>
              </w:rPr>
            </w:pPr>
            <w:r w:rsidRPr="00B955C7">
              <w:rPr>
                <w:rFonts w:ascii="Calibri" w:eastAsia="Times New Roman" w:hAnsi="Calibri" w:cs="Calibri"/>
                <w:sz w:val="14"/>
                <w:szCs w:val="14"/>
                <w:lang w:eastAsia="fr-FR"/>
              </w:rPr>
              <w:t xml:space="preserve">Répartition du personnel parmi les 20 plus hautes rémunérations </w:t>
            </w:r>
          </w:p>
        </w:tc>
        <w:tc>
          <w:tcPr>
            <w:tcW w:w="993" w:type="dxa"/>
            <w:tcBorders>
              <w:top w:val="single" w:sz="12" w:space="0" w:color="auto"/>
              <w:right w:val="single" w:sz="12" w:space="0" w:color="auto"/>
            </w:tcBorders>
            <w:vAlign w:val="center"/>
          </w:tcPr>
          <w:p w14:paraId="08EB7946" w14:textId="77777777" w:rsidR="00A66330" w:rsidRPr="001D0702" w:rsidRDefault="00A66330" w:rsidP="002306F0">
            <w:pPr>
              <w:spacing w:before="120" w:after="120" w:line="260" w:lineRule="atLeast"/>
              <w:jc w:val="center"/>
              <w:rPr>
                <w:rFonts w:ascii="Calibri" w:eastAsia="Times New Roman" w:hAnsi="Calibri" w:cs="Calibri"/>
                <w:sz w:val="20"/>
                <w:szCs w:val="20"/>
                <w:lang w:eastAsia="fr-FR"/>
              </w:rPr>
            </w:pPr>
            <w:r w:rsidRPr="001D0702">
              <w:rPr>
                <w:rFonts w:ascii="Calibri" w:eastAsia="Times New Roman" w:hAnsi="Calibri" w:cs="Calibri"/>
                <w:sz w:val="20"/>
                <w:szCs w:val="20"/>
                <w:lang w:eastAsia="fr-FR"/>
              </w:rPr>
              <w:t>Femmes</w:t>
            </w:r>
          </w:p>
        </w:tc>
        <w:tc>
          <w:tcPr>
            <w:tcW w:w="1220" w:type="dxa"/>
            <w:vAlign w:val="center"/>
          </w:tcPr>
          <w:p w14:paraId="4C982F32" w14:textId="738AD724" w:rsidR="00A66330" w:rsidRPr="001D0702" w:rsidRDefault="00900FF7" w:rsidP="002306F0">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11</w:t>
            </w:r>
          </w:p>
        </w:tc>
        <w:tc>
          <w:tcPr>
            <w:tcW w:w="1189" w:type="dxa"/>
            <w:vAlign w:val="center"/>
          </w:tcPr>
          <w:p w14:paraId="055776EC"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Pr>
          <w:p w14:paraId="0779E27A"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Pr>
          <w:p w14:paraId="69F21246"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Pr>
          <w:p w14:paraId="06B3EADD"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19" w:type="dxa"/>
            <w:tcBorders>
              <w:right w:val="single" w:sz="12" w:space="0" w:color="auto"/>
            </w:tcBorders>
            <w:vAlign w:val="center"/>
          </w:tcPr>
          <w:p w14:paraId="3F45D52F"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r>
      <w:tr w:rsidR="00A66330" w:rsidRPr="001D0702" w14:paraId="2CC209F4" w14:textId="77777777" w:rsidTr="00B955C7">
        <w:trPr>
          <w:trHeight w:val="620"/>
          <w:jc w:val="center"/>
        </w:trPr>
        <w:tc>
          <w:tcPr>
            <w:tcW w:w="1134" w:type="dxa"/>
            <w:vMerge/>
            <w:tcBorders>
              <w:left w:val="single" w:sz="12" w:space="0" w:color="auto"/>
              <w:bottom w:val="single" w:sz="12" w:space="0" w:color="auto"/>
            </w:tcBorders>
            <w:vAlign w:val="center"/>
          </w:tcPr>
          <w:p w14:paraId="0DB5A3E8" w14:textId="77777777" w:rsidR="00A66330" w:rsidRPr="002306F0" w:rsidRDefault="00A66330" w:rsidP="002306F0">
            <w:pPr>
              <w:spacing w:before="120" w:after="120" w:line="260" w:lineRule="atLeast"/>
              <w:rPr>
                <w:rFonts w:ascii="Calibri" w:eastAsia="Times New Roman" w:hAnsi="Calibri" w:cs="Calibri"/>
                <w:sz w:val="20"/>
                <w:szCs w:val="20"/>
                <w:lang w:eastAsia="fr-FR"/>
              </w:rPr>
            </w:pPr>
          </w:p>
        </w:tc>
        <w:tc>
          <w:tcPr>
            <w:tcW w:w="993" w:type="dxa"/>
            <w:tcBorders>
              <w:bottom w:val="single" w:sz="12" w:space="0" w:color="auto"/>
              <w:right w:val="single" w:sz="12" w:space="0" w:color="auto"/>
            </w:tcBorders>
            <w:vAlign w:val="center"/>
          </w:tcPr>
          <w:p w14:paraId="0C5DAA44" w14:textId="77777777" w:rsidR="00A66330" w:rsidRPr="002306F0" w:rsidRDefault="00A66330" w:rsidP="002306F0">
            <w:pPr>
              <w:spacing w:before="120" w:after="120" w:line="260" w:lineRule="atLeast"/>
              <w:jc w:val="center"/>
              <w:rPr>
                <w:rFonts w:ascii="Calibri" w:eastAsia="Times New Roman" w:hAnsi="Calibri" w:cs="Calibri"/>
                <w:sz w:val="20"/>
                <w:szCs w:val="20"/>
                <w:lang w:eastAsia="fr-FR"/>
              </w:rPr>
            </w:pPr>
            <w:r w:rsidRPr="002306F0">
              <w:rPr>
                <w:rFonts w:ascii="Calibri" w:eastAsia="Times New Roman" w:hAnsi="Calibri" w:cs="Calibri"/>
                <w:sz w:val="20"/>
                <w:szCs w:val="20"/>
                <w:lang w:eastAsia="fr-FR"/>
              </w:rPr>
              <w:t>Hommes</w:t>
            </w:r>
          </w:p>
        </w:tc>
        <w:tc>
          <w:tcPr>
            <w:tcW w:w="1220" w:type="dxa"/>
            <w:tcBorders>
              <w:bottom w:val="single" w:sz="12" w:space="0" w:color="auto"/>
            </w:tcBorders>
            <w:vAlign w:val="center"/>
          </w:tcPr>
          <w:p w14:paraId="0059A1EA" w14:textId="306C7FE8" w:rsidR="00A66330" w:rsidRPr="001D0702" w:rsidRDefault="00900FF7" w:rsidP="002306F0">
            <w:pPr>
              <w:spacing w:before="120" w:after="120" w:line="260" w:lineRule="atLeast"/>
              <w:jc w:val="cente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9</w:t>
            </w:r>
          </w:p>
        </w:tc>
        <w:tc>
          <w:tcPr>
            <w:tcW w:w="1189" w:type="dxa"/>
            <w:tcBorders>
              <w:bottom w:val="single" w:sz="12" w:space="0" w:color="auto"/>
            </w:tcBorders>
            <w:vAlign w:val="center"/>
          </w:tcPr>
          <w:p w14:paraId="09A52BC2"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Borders>
              <w:bottom w:val="single" w:sz="12" w:space="0" w:color="auto"/>
            </w:tcBorders>
          </w:tcPr>
          <w:p w14:paraId="208C693A"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Borders>
              <w:bottom w:val="single" w:sz="12" w:space="0" w:color="auto"/>
            </w:tcBorders>
          </w:tcPr>
          <w:p w14:paraId="45AD9D51"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34" w:type="dxa"/>
            <w:tcBorders>
              <w:bottom w:val="single" w:sz="12" w:space="0" w:color="auto"/>
            </w:tcBorders>
          </w:tcPr>
          <w:p w14:paraId="3079136A"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c>
          <w:tcPr>
            <w:tcW w:w="1119" w:type="dxa"/>
            <w:tcBorders>
              <w:bottom w:val="single" w:sz="12" w:space="0" w:color="auto"/>
              <w:right w:val="single" w:sz="12" w:space="0" w:color="auto"/>
            </w:tcBorders>
            <w:vAlign w:val="center"/>
          </w:tcPr>
          <w:p w14:paraId="2FEAA9B8" w14:textId="77777777" w:rsidR="00A66330" w:rsidRPr="001D0702" w:rsidRDefault="00A66330" w:rsidP="002306F0">
            <w:pPr>
              <w:spacing w:before="120" w:after="120" w:line="260" w:lineRule="atLeast"/>
              <w:jc w:val="center"/>
              <w:rPr>
                <w:rFonts w:asciiTheme="majorHAnsi" w:eastAsia="Times New Roman" w:hAnsiTheme="majorHAnsi" w:cstheme="majorHAnsi"/>
                <w:sz w:val="20"/>
                <w:szCs w:val="20"/>
                <w:lang w:eastAsia="fr-FR"/>
              </w:rPr>
            </w:pPr>
          </w:p>
        </w:tc>
      </w:tr>
    </w:tbl>
    <w:p w14:paraId="2D5A73E9" w14:textId="77777777" w:rsidR="00A66330" w:rsidRDefault="00A66330" w:rsidP="00A66330">
      <w:pPr>
        <w:jc w:val="both"/>
        <w:rPr>
          <w:rFonts w:eastAsia="Times New Roman" w:cstheme="minorHAnsi"/>
          <w:color w:val="000000" w:themeColor="text1"/>
          <w:sz w:val="21"/>
          <w:szCs w:val="21"/>
          <w:lang w:eastAsia="fr-FR"/>
        </w:rPr>
      </w:pPr>
    </w:p>
    <w:p w14:paraId="79311ED9" w14:textId="77777777" w:rsidR="00A66330" w:rsidRDefault="00A66330" w:rsidP="00084AC1">
      <w:pPr>
        <w:tabs>
          <w:tab w:val="left" w:pos="1065"/>
        </w:tabs>
        <w:spacing w:after="0" w:line="276" w:lineRule="auto"/>
        <w:jc w:val="both"/>
        <w:rPr>
          <w:rFonts w:eastAsia="Times New Roman" w:cstheme="minorHAnsi"/>
          <w:color w:val="212121"/>
          <w:sz w:val="21"/>
          <w:szCs w:val="21"/>
          <w:lang w:eastAsia="fr-FR"/>
        </w:rPr>
      </w:pPr>
    </w:p>
    <w:p w14:paraId="473731E2" w14:textId="77777777" w:rsidR="0045762C" w:rsidRDefault="0045762C" w:rsidP="00084AC1">
      <w:pPr>
        <w:tabs>
          <w:tab w:val="left" w:pos="1065"/>
        </w:tabs>
        <w:spacing w:after="0" w:line="276" w:lineRule="auto"/>
        <w:jc w:val="both"/>
        <w:rPr>
          <w:rFonts w:eastAsia="Times New Roman" w:cstheme="minorHAnsi"/>
          <w:color w:val="212121"/>
          <w:sz w:val="21"/>
          <w:szCs w:val="21"/>
          <w:lang w:eastAsia="fr-FR"/>
        </w:rPr>
      </w:pPr>
    </w:p>
    <w:p w14:paraId="24992EEC" w14:textId="77777777" w:rsidR="0045762C" w:rsidRDefault="0045762C" w:rsidP="00084AC1">
      <w:pPr>
        <w:tabs>
          <w:tab w:val="left" w:pos="1065"/>
        </w:tabs>
        <w:spacing w:after="0" w:line="276" w:lineRule="auto"/>
        <w:jc w:val="both"/>
        <w:rPr>
          <w:rFonts w:eastAsia="Times New Roman" w:cstheme="minorHAnsi"/>
          <w:color w:val="212121"/>
          <w:sz w:val="21"/>
          <w:szCs w:val="21"/>
          <w:lang w:eastAsia="fr-FR"/>
        </w:rPr>
      </w:pPr>
    </w:p>
    <w:p w14:paraId="52DC3B0F" w14:textId="77777777" w:rsidR="009E3297" w:rsidRDefault="009E3297" w:rsidP="009E3297">
      <w:pPr>
        <w:pStyle w:val="Paragraphedeliste"/>
        <w:numPr>
          <w:ilvl w:val="0"/>
          <w:numId w:val="43"/>
        </w:numPr>
        <w:spacing w:after="0"/>
        <w:rPr>
          <w:rFonts w:eastAsia="Times New Roman" w:cstheme="minorHAnsi"/>
          <w:b/>
          <w:bCs/>
          <w:color w:val="000000" w:themeColor="text1"/>
          <w:sz w:val="21"/>
          <w:szCs w:val="21"/>
          <w:lang w:eastAsia="fr-FR"/>
        </w:rPr>
      </w:pPr>
      <w:r w:rsidRPr="00B43F23">
        <w:rPr>
          <w:rFonts w:eastAsia="Times New Roman" w:cstheme="minorHAnsi"/>
          <w:b/>
          <w:bCs/>
          <w:color w:val="000000" w:themeColor="text1"/>
          <w:sz w:val="21"/>
          <w:szCs w:val="21"/>
          <w:lang w:eastAsia="fr-FR"/>
        </w:rPr>
        <w:lastRenderedPageBreak/>
        <w:t>Mesures</w:t>
      </w:r>
      <w:r>
        <w:rPr>
          <w:rFonts w:eastAsia="Times New Roman" w:cstheme="minorHAnsi"/>
          <w:b/>
          <w:bCs/>
          <w:color w:val="000000" w:themeColor="text1"/>
          <w:sz w:val="21"/>
          <w:szCs w:val="21"/>
          <w:lang w:eastAsia="fr-FR"/>
        </w:rPr>
        <w:t>, coût, échéancier</w:t>
      </w:r>
      <w:r w:rsidRPr="00703134">
        <w:rPr>
          <w:rFonts w:eastAsia="Times New Roman" w:cstheme="minorHAnsi"/>
          <w:b/>
          <w:bCs/>
          <w:color w:val="000000" w:themeColor="text1"/>
          <w:sz w:val="21"/>
          <w:szCs w:val="21"/>
          <w:lang w:eastAsia="fr-FR"/>
        </w:rPr>
        <w:t xml:space="preserve"> : </w:t>
      </w:r>
    </w:p>
    <w:p w14:paraId="65D2854A" w14:textId="77777777" w:rsidR="009E3297" w:rsidRDefault="009E3297" w:rsidP="009E3297">
      <w:pPr>
        <w:spacing w:after="0"/>
        <w:rPr>
          <w:rFonts w:eastAsia="Times New Roman" w:cstheme="minorHAnsi"/>
          <w:color w:val="000000" w:themeColor="text1"/>
          <w:sz w:val="21"/>
          <w:szCs w:val="21"/>
          <w:lang w:eastAsia="fr-FR"/>
        </w:rPr>
      </w:pPr>
    </w:p>
    <w:p w14:paraId="585055BA" w14:textId="77777777" w:rsidR="009E3297" w:rsidRPr="00703134" w:rsidRDefault="009E3297" w:rsidP="00E95C19">
      <w:pPr>
        <w:spacing w:after="0"/>
        <w:jc w:val="both"/>
        <w:rPr>
          <w:rFonts w:eastAsia="Times New Roman" w:cstheme="minorHAnsi"/>
          <w:color w:val="000000" w:themeColor="text1"/>
          <w:sz w:val="21"/>
          <w:szCs w:val="21"/>
          <w:lang w:eastAsia="fr-FR"/>
        </w:rPr>
      </w:pPr>
      <w:r w:rsidRPr="00703134">
        <w:rPr>
          <w:rFonts w:eastAsia="Times New Roman" w:cstheme="minorHAnsi"/>
          <w:color w:val="000000" w:themeColor="text1"/>
          <w:sz w:val="21"/>
          <w:szCs w:val="21"/>
          <w:lang w:eastAsia="fr-FR"/>
        </w:rPr>
        <w:t xml:space="preserve">En vue de la réalisation des objectifs de progression visés ci-dessus, la Société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Ploërmel</w:t>
      </w:r>
      <w:r w:rsidRPr="00703134">
        <w:rPr>
          <w:rFonts w:eastAsia="Times New Roman" w:cstheme="minorHAnsi"/>
          <w:color w:val="000000" w:themeColor="text1"/>
          <w:sz w:val="21"/>
          <w:szCs w:val="21"/>
          <w:lang w:eastAsia="fr-FR"/>
        </w:rPr>
        <w:t xml:space="preserve"> envisage de mettre en œuvre, dans la mesure de ses possibilités et des opportunités qui s’ouvriront à elle, les mesures suivantes</w:t>
      </w:r>
      <w:r>
        <w:rPr>
          <w:rFonts w:eastAsia="Times New Roman" w:cstheme="minorHAnsi"/>
          <w:color w:val="000000" w:themeColor="text1"/>
          <w:sz w:val="21"/>
          <w:szCs w:val="21"/>
          <w:lang w:eastAsia="fr-FR"/>
        </w:rPr>
        <w:t> :</w:t>
      </w:r>
    </w:p>
    <w:p w14:paraId="6C181BB1" w14:textId="77777777" w:rsidR="00900FF7" w:rsidRDefault="009E3297" w:rsidP="009E3297">
      <w:pPr>
        <w:pStyle w:val="Paragraphedeliste"/>
        <w:numPr>
          <w:ilvl w:val="0"/>
          <w:numId w:val="26"/>
        </w:numPr>
        <w:tabs>
          <w:tab w:val="left" w:pos="1065"/>
        </w:tabs>
        <w:spacing w:after="0" w:line="276" w:lineRule="auto"/>
        <w:rPr>
          <w:rFonts w:eastAsia="Times New Roman" w:cstheme="minorHAnsi"/>
          <w:color w:val="212121"/>
          <w:sz w:val="21"/>
          <w:szCs w:val="21"/>
          <w:lang w:eastAsia="fr-FR"/>
        </w:rPr>
      </w:pPr>
      <w:r>
        <w:rPr>
          <w:rFonts w:eastAsia="Times New Roman" w:cstheme="minorHAnsi"/>
          <w:color w:val="212121"/>
          <w:sz w:val="21"/>
          <w:szCs w:val="21"/>
          <w:lang w:eastAsia="fr-FR"/>
        </w:rPr>
        <w:t xml:space="preserve">Un salaire minimum ou une fourchette de rémunération sera systématiquement indiqué sur nos offres de recrutement externes ; </w:t>
      </w:r>
    </w:p>
    <w:p w14:paraId="1CF5A55A" w14:textId="4D73BCA0" w:rsidR="009E3297" w:rsidRPr="00703134" w:rsidRDefault="009E3297" w:rsidP="009E3297">
      <w:pPr>
        <w:pStyle w:val="Paragraphedeliste"/>
        <w:numPr>
          <w:ilvl w:val="0"/>
          <w:numId w:val="26"/>
        </w:numPr>
        <w:tabs>
          <w:tab w:val="left" w:pos="1065"/>
        </w:tabs>
        <w:spacing w:after="0" w:line="276" w:lineRule="auto"/>
        <w:rPr>
          <w:rFonts w:eastAsia="Times New Roman" w:cstheme="minorHAnsi"/>
          <w:color w:val="212121"/>
          <w:sz w:val="21"/>
          <w:szCs w:val="21"/>
          <w:lang w:eastAsia="fr-FR"/>
        </w:rPr>
      </w:pPr>
      <w:r w:rsidRPr="00703134">
        <w:rPr>
          <w:rFonts w:eastAsia="Times New Roman" w:cstheme="minorHAnsi"/>
          <w:color w:val="212121"/>
          <w:sz w:val="21"/>
          <w:szCs w:val="21"/>
          <w:lang w:eastAsia="fr-FR"/>
        </w:rPr>
        <w:t xml:space="preserve">Lors de la campagne des augmentations individuelles, une analyse systématique des écarts de rémunération constatés lors des campagnes </w:t>
      </w:r>
      <w:r w:rsidR="00A66330">
        <w:rPr>
          <w:rFonts w:eastAsia="Times New Roman" w:cstheme="minorHAnsi"/>
          <w:color w:val="212121"/>
          <w:sz w:val="21"/>
          <w:szCs w:val="21"/>
          <w:lang w:eastAsia="fr-FR"/>
        </w:rPr>
        <w:t xml:space="preserve">d’augmentation individuelle </w:t>
      </w:r>
      <w:r w:rsidRPr="00703134">
        <w:rPr>
          <w:rFonts w:eastAsia="Times New Roman" w:cstheme="minorHAnsi"/>
          <w:color w:val="212121"/>
          <w:sz w:val="21"/>
          <w:szCs w:val="21"/>
          <w:lang w:eastAsia="fr-FR"/>
        </w:rPr>
        <w:t>sera réalisée</w:t>
      </w:r>
      <w:r w:rsidR="00A66330">
        <w:rPr>
          <w:rFonts w:eastAsia="Times New Roman" w:cstheme="minorHAnsi"/>
          <w:color w:val="212121"/>
          <w:sz w:val="21"/>
          <w:szCs w:val="21"/>
          <w:lang w:eastAsia="fr-FR"/>
        </w:rPr>
        <w:t>.</w:t>
      </w:r>
      <w:r w:rsidRPr="00703134">
        <w:rPr>
          <w:rFonts w:eastAsia="Times New Roman" w:cstheme="minorHAnsi"/>
          <w:color w:val="212121"/>
          <w:sz w:val="21"/>
          <w:szCs w:val="21"/>
          <w:lang w:eastAsia="fr-FR"/>
        </w:rPr>
        <w:t xml:space="preserve"> </w:t>
      </w:r>
      <w:r w:rsidR="00A66330">
        <w:rPr>
          <w:rFonts w:eastAsia="Times New Roman" w:cstheme="minorHAnsi"/>
          <w:color w:val="212121"/>
          <w:sz w:val="21"/>
          <w:szCs w:val="21"/>
          <w:lang w:eastAsia="fr-FR"/>
        </w:rPr>
        <w:t>D</w:t>
      </w:r>
      <w:r w:rsidRPr="00703134">
        <w:rPr>
          <w:rFonts w:eastAsia="Times New Roman" w:cstheme="minorHAnsi"/>
          <w:color w:val="212121"/>
          <w:sz w:val="21"/>
          <w:szCs w:val="21"/>
          <w:lang w:eastAsia="fr-FR"/>
        </w:rPr>
        <w:t xml:space="preserve">es actions correctives individuelles seront mises en œuvre </w:t>
      </w:r>
      <w:r w:rsidR="00E95C19">
        <w:rPr>
          <w:rFonts w:eastAsia="Times New Roman" w:cstheme="minorHAnsi"/>
          <w:color w:val="212121"/>
          <w:sz w:val="21"/>
          <w:szCs w:val="21"/>
          <w:lang w:eastAsia="fr-FR"/>
        </w:rPr>
        <w:t>si des écarts devaient apparaître sans justification objective (formation, expérience, compétences professionnelles…)</w:t>
      </w:r>
      <w:r>
        <w:rPr>
          <w:rFonts w:eastAsia="Times New Roman" w:cstheme="minorHAnsi"/>
          <w:color w:val="212121"/>
          <w:sz w:val="21"/>
          <w:szCs w:val="21"/>
          <w:lang w:eastAsia="fr-FR"/>
        </w:rPr>
        <w:t>.</w:t>
      </w:r>
    </w:p>
    <w:p w14:paraId="16D52CF0" w14:textId="77777777" w:rsidR="009E3297" w:rsidRDefault="009E3297" w:rsidP="009E3297">
      <w:pPr>
        <w:tabs>
          <w:tab w:val="left" w:pos="1065"/>
        </w:tabs>
        <w:spacing w:after="0" w:line="276" w:lineRule="auto"/>
        <w:rPr>
          <w:rFonts w:eastAsia="Times New Roman" w:cstheme="minorHAnsi"/>
          <w:color w:val="212121"/>
          <w:sz w:val="21"/>
          <w:szCs w:val="21"/>
          <w:lang w:eastAsia="fr-FR"/>
        </w:rPr>
      </w:pPr>
    </w:p>
    <w:p w14:paraId="0B29B25B" w14:textId="0EF20DEB" w:rsidR="009E3297" w:rsidRDefault="009E3297" w:rsidP="00900FF7">
      <w:pPr>
        <w:tabs>
          <w:tab w:val="left" w:pos="1065"/>
        </w:tabs>
        <w:spacing w:after="0" w:line="276" w:lineRule="auto"/>
        <w:jc w:val="both"/>
        <w:rPr>
          <w:rFonts w:eastAsia="Times New Roman" w:cstheme="minorHAnsi"/>
          <w:color w:val="212121"/>
          <w:sz w:val="21"/>
          <w:szCs w:val="21"/>
          <w:lang w:eastAsia="fr-FR"/>
        </w:rPr>
      </w:pPr>
      <w:r w:rsidRPr="00703134">
        <w:rPr>
          <w:rFonts w:eastAsia="Times New Roman" w:cstheme="minorHAnsi"/>
          <w:color w:val="212121"/>
          <w:sz w:val="21"/>
          <w:szCs w:val="21"/>
          <w:lang w:eastAsia="fr-FR"/>
        </w:rPr>
        <w:t xml:space="preserve">La mesure, en elle-même, n’entraîne pas de coûts particuliers mais nécessite du temps que devra consacrer la Direction et le service </w:t>
      </w:r>
      <w:r w:rsidR="005959EC">
        <w:rPr>
          <w:rFonts w:eastAsia="Times New Roman" w:cstheme="minorHAnsi"/>
          <w:color w:val="212121"/>
          <w:sz w:val="21"/>
          <w:szCs w:val="21"/>
          <w:lang w:eastAsia="fr-FR"/>
        </w:rPr>
        <w:t>Ressources Humaines</w:t>
      </w:r>
      <w:r w:rsidRPr="00703134">
        <w:rPr>
          <w:rFonts w:eastAsia="Times New Roman" w:cstheme="minorHAnsi"/>
          <w:color w:val="212121"/>
          <w:sz w:val="21"/>
          <w:szCs w:val="21"/>
          <w:lang w:eastAsia="fr-FR"/>
        </w:rPr>
        <w:t>.</w:t>
      </w:r>
    </w:p>
    <w:p w14:paraId="59AC0541" w14:textId="77777777" w:rsidR="009E3297" w:rsidRDefault="009E3297" w:rsidP="00900FF7">
      <w:pPr>
        <w:tabs>
          <w:tab w:val="left" w:pos="1065"/>
        </w:tabs>
        <w:spacing w:after="0" w:line="276" w:lineRule="auto"/>
        <w:jc w:val="both"/>
        <w:rPr>
          <w:rFonts w:eastAsia="Times New Roman" w:cstheme="minorHAnsi"/>
          <w:color w:val="212121"/>
          <w:sz w:val="21"/>
          <w:szCs w:val="21"/>
          <w:lang w:eastAsia="fr-FR"/>
        </w:rPr>
      </w:pPr>
    </w:p>
    <w:p w14:paraId="3752714B" w14:textId="77777777" w:rsidR="009E3297" w:rsidRDefault="009E3297" w:rsidP="00900FF7">
      <w:pPr>
        <w:tabs>
          <w:tab w:val="left" w:pos="1065"/>
        </w:tabs>
        <w:spacing w:after="0" w:line="276" w:lineRule="auto"/>
        <w:jc w:val="both"/>
        <w:rPr>
          <w:rFonts w:eastAsia="Times New Roman" w:cstheme="minorHAnsi"/>
          <w:color w:val="212121"/>
          <w:sz w:val="21"/>
          <w:szCs w:val="21"/>
          <w:lang w:eastAsia="fr-FR"/>
        </w:rPr>
      </w:pPr>
      <w:r>
        <w:rPr>
          <w:rFonts w:eastAsia="Times New Roman" w:cstheme="minorHAnsi"/>
          <w:color w:val="212121"/>
          <w:sz w:val="21"/>
          <w:szCs w:val="21"/>
          <w:lang w:eastAsia="fr-FR"/>
        </w:rPr>
        <w:t xml:space="preserve">La mise en œuvre de ces mesures est envisagée au cours de l’année 2026. </w:t>
      </w:r>
    </w:p>
    <w:p w14:paraId="02DCE4B6" w14:textId="77777777" w:rsidR="009E3297" w:rsidRDefault="009E3297" w:rsidP="00900FF7">
      <w:pPr>
        <w:tabs>
          <w:tab w:val="left" w:pos="1065"/>
        </w:tabs>
        <w:spacing w:after="0" w:line="276" w:lineRule="auto"/>
        <w:jc w:val="both"/>
        <w:rPr>
          <w:rFonts w:eastAsia="Times New Roman" w:cstheme="minorHAnsi"/>
          <w:color w:val="212121"/>
          <w:sz w:val="21"/>
          <w:szCs w:val="21"/>
          <w:lang w:eastAsia="fr-FR"/>
        </w:rPr>
      </w:pPr>
    </w:p>
    <w:p w14:paraId="50078CEF" w14:textId="645F73D6" w:rsidR="00F95BEB" w:rsidRDefault="00F95BEB" w:rsidP="00F95BEB">
      <w:pPr>
        <w:pStyle w:val="Titre1"/>
        <w:jc w:val="both"/>
        <w:rPr>
          <w:sz w:val="24"/>
          <w:szCs w:val="24"/>
          <w:lang w:eastAsia="fr-FR"/>
        </w:rPr>
      </w:pPr>
      <w:bookmarkStart w:id="9" w:name="_Toc224657164"/>
      <w:r w:rsidRPr="003C79D3">
        <w:rPr>
          <w:sz w:val="24"/>
          <w:szCs w:val="24"/>
          <w:lang w:eastAsia="fr-FR"/>
        </w:rPr>
        <w:t xml:space="preserve">Article </w:t>
      </w:r>
      <w:r w:rsidR="0026411F">
        <w:rPr>
          <w:sz w:val="24"/>
          <w:szCs w:val="24"/>
          <w:lang w:eastAsia="fr-FR"/>
        </w:rPr>
        <w:t>4</w:t>
      </w:r>
      <w:r w:rsidRPr="003C79D3">
        <w:rPr>
          <w:sz w:val="24"/>
          <w:szCs w:val="24"/>
          <w:lang w:eastAsia="fr-FR"/>
        </w:rPr>
        <w:t xml:space="preserve"> : </w:t>
      </w:r>
      <w:r>
        <w:rPr>
          <w:sz w:val="24"/>
          <w:szCs w:val="24"/>
          <w:lang w:eastAsia="fr-FR"/>
        </w:rPr>
        <w:t>Suivi de l’accord</w:t>
      </w:r>
      <w:bookmarkEnd w:id="9"/>
    </w:p>
    <w:p w14:paraId="7A8CB377" w14:textId="77777777" w:rsidR="00F95BEB" w:rsidRDefault="00F95BEB" w:rsidP="00F95BEB">
      <w:pPr>
        <w:pStyle w:val="Titre1"/>
        <w:spacing w:before="0"/>
        <w:jc w:val="both"/>
        <w:rPr>
          <w:b/>
          <w:bCs/>
          <w:sz w:val="22"/>
          <w:szCs w:val="22"/>
          <w:lang w:eastAsia="fr-FR"/>
        </w:rPr>
      </w:pPr>
    </w:p>
    <w:p w14:paraId="1D7C11A4" w14:textId="3C032F36" w:rsidR="00EE47C7" w:rsidRPr="00F95BEB" w:rsidRDefault="00EE47C7" w:rsidP="00F95BEB">
      <w:pPr>
        <w:pStyle w:val="Titre1"/>
        <w:spacing w:before="0"/>
        <w:jc w:val="both"/>
        <w:rPr>
          <w:b/>
          <w:bCs/>
          <w:sz w:val="22"/>
          <w:szCs w:val="22"/>
          <w:lang w:eastAsia="fr-FR"/>
        </w:rPr>
      </w:pPr>
      <w:bookmarkStart w:id="10" w:name="_Toc224657165"/>
      <w:r w:rsidRPr="00F95BEB">
        <w:rPr>
          <w:b/>
          <w:bCs/>
          <w:sz w:val="22"/>
          <w:szCs w:val="22"/>
          <w:lang w:eastAsia="fr-FR"/>
        </w:rPr>
        <w:t xml:space="preserve">Article </w:t>
      </w:r>
      <w:r w:rsidR="0026411F">
        <w:rPr>
          <w:b/>
          <w:bCs/>
          <w:sz w:val="22"/>
          <w:szCs w:val="22"/>
          <w:lang w:eastAsia="fr-FR"/>
        </w:rPr>
        <w:t>4</w:t>
      </w:r>
      <w:r w:rsidRPr="00F95BEB">
        <w:rPr>
          <w:b/>
          <w:bCs/>
          <w:sz w:val="22"/>
          <w:szCs w:val="22"/>
          <w:lang w:eastAsia="fr-FR"/>
        </w:rPr>
        <w:t>.1 : Durée d’application</w:t>
      </w:r>
      <w:bookmarkEnd w:id="10"/>
    </w:p>
    <w:p w14:paraId="3BBD7D32" w14:textId="77777777" w:rsidR="00EE47C7" w:rsidRDefault="00EE47C7" w:rsidP="00EE47C7">
      <w:pPr>
        <w:spacing w:after="0"/>
        <w:jc w:val="both"/>
        <w:rPr>
          <w:rFonts w:eastAsia="Times New Roman" w:cstheme="minorHAnsi"/>
          <w:color w:val="000000" w:themeColor="text1"/>
          <w:sz w:val="21"/>
          <w:szCs w:val="21"/>
          <w:lang w:eastAsia="fr-FR"/>
        </w:rPr>
      </w:pPr>
    </w:p>
    <w:p w14:paraId="3133904F" w14:textId="22F0BEA7" w:rsidR="00BE1076" w:rsidRPr="00BE1076" w:rsidRDefault="00BE1076" w:rsidP="00BE1076">
      <w:pPr>
        <w:tabs>
          <w:tab w:val="left" w:pos="1065"/>
        </w:tabs>
        <w:spacing w:after="0" w:line="276" w:lineRule="auto"/>
        <w:jc w:val="both"/>
        <w:rPr>
          <w:rFonts w:eastAsia="Times New Roman" w:cstheme="minorHAnsi"/>
          <w:color w:val="000000" w:themeColor="text1"/>
          <w:sz w:val="21"/>
          <w:szCs w:val="21"/>
          <w:lang w:eastAsia="fr-FR"/>
        </w:rPr>
      </w:pPr>
      <w:r w:rsidRPr="00BE1076">
        <w:rPr>
          <w:rFonts w:eastAsia="Times New Roman" w:cstheme="minorHAnsi"/>
          <w:color w:val="000000" w:themeColor="text1"/>
          <w:sz w:val="21"/>
          <w:szCs w:val="21"/>
          <w:lang w:eastAsia="fr-FR"/>
        </w:rPr>
        <w:t xml:space="preserve">Le présent accord s'applique à compter du </w:t>
      </w:r>
      <w:r w:rsidR="005C520B">
        <w:rPr>
          <w:rFonts w:eastAsia="Times New Roman" w:cstheme="minorHAnsi"/>
          <w:color w:val="000000" w:themeColor="text1"/>
          <w:sz w:val="21"/>
          <w:szCs w:val="21"/>
          <w:lang w:eastAsia="fr-FR"/>
        </w:rPr>
        <w:t>01</w:t>
      </w:r>
      <w:r w:rsidR="005C520B" w:rsidRPr="005C520B">
        <w:rPr>
          <w:rFonts w:eastAsia="Times New Roman" w:cstheme="minorHAnsi"/>
          <w:color w:val="000000" w:themeColor="text1"/>
          <w:sz w:val="21"/>
          <w:szCs w:val="21"/>
          <w:vertAlign w:val="superscript"/>
          <w:lang w:eastAsia="fr-FR"/>
        </w:rPr>
        <w:t>er</w:t>
      </w:r>
      <w:r w:rsidR="005C520B">
        <w:rPr>
          <w:rFonts w:eastAsia="Times New Roman" w:cstheme="minorHAnsi"/>
          <w:color w:val="000000" w:themeColor="text1"/>
          <w:sz w:val="21"/>
          <w:szCs w:val="21"/>
          <w:lang w:eastAsia="fr-FR"/>
        </w:rPr>
        <w:t xml:space="preserve"> </w:t>
      </w:r>
      <w:r w:rsidR="00211B24">
        <w:rPr>
          <w:rFonts w:eastAsia="Times New Roman" w:cstheme="minorHAnsi"/>
          <w:color w:val="000000" w:themeColor="text1"/>
          <w:sz w:val="21"/>
          <w:szCs w:val="21"/>
          <w:lang w:eastAsia="fr-FR"/>
        </w:rPr>
        <w:t>avril</w:t>
      </w:r>
      <w:r w:rsidR="005C520B">
        <w:rPr>
          <w:rFonts w:eastAsia="Times New Roman" w:cstheme="minorHAnsi"/>
          <w:color w:val="000000" w:themeColor="text1"/>
          <w:sz w:val="21"/>
          <w:szCs w:val="21"/>
          <w:lang w:eastAsia="fr-FR"/>
        </w:rPr>
        <w:t xml:space="preserve"> 2026</w:t>
      </w:r>
      <w:r w:rsidRPr="00BE1076">
        <w:rPr>
          <w:rFonts w:eastAsia="Times New Roman" w:cstheme="minorHAnsi"/>
          <w:color w:val="000000" w:themeColor="text1"/>
          <w:sz w:val="21"/>
          <w:szCs w:val="21"/>
          <w:lang w:eastAsia="fr-FR"/>
        </w:rPr>
        <w:t xml:space="preserve"> et pour une durée de </w:t>
      </w:r>
      <w:r w:rsidR="00A66330">
        <w:rPr>
          <w:rFonts w:eastAsia="Times New Roman" w:cstheme="minorHAnsi"/>
          <w:color w:val="000000" w:themeColor="text1"/>
          <w:sz w:val="21"/>
          <w:szCs w:val="21"/>
          <w:lang w:eastAsia="fr-FR"/>
        </w:rPr>
        <w:t xml:space="preserve">4 </w:t>
      </w:r>
      <w:r w:rsidR="00D7671F">
        <w:rPr>
          <w:rFonts w:eastAsia="Times New Roman" w:cstheme="minorHAnsi"/>
          <w:color w:val="000000" w:themeColor="text1"/>
          <w:sz w:val="21"/>
          <w:szCs w:val="21"/>
          <w:lang w:eastAsia="fr-FR"/>
        </w:rPr>
        <w:t>ans</w:t>
      </w:r>
      <w:r w:rsidR="005744FB">
        <w:rPr>
          <w:rFonts w:eastAsia="Times New Roman" w:cstheme="minorHAnsi"/>
          <w:color w:val="000000" w:themeColor="text1"/>
          <w:sz w:val="21"/>
          <w:szCs w:val="21"/>
          <w:lang w:eastAsia="fr-FR"/>
        </w:rPr>
        <w:t>, soit jusqu’au</w:t>
      </w:r>
      <w:r w:rsidR="006E2099">
        <w:rPr>
          <w:rFonts w:eastAsia="Times New Roman" w:cstheme="minorHAnsi"/>
          <w:color w:val="000000" w:themeColor="text1"/>
          <w:sz w:val="21"/>
          <w:szCs w:val="21"/>
          <w:lang w:eastAsia="fr-FR"/>
        </w:rPr>
        <w:t xml:space="preserve"> 31 </w:t>
      </w:r>
      <w:r w:rsidR="00211B24">
        <w:rPr>
          <w:rFonts w:eastAsia="Times New Roman" w:cstheme="minorHAnsi"/>
          <w:color w:val="000000" w:themeColor="text1"/>
          <w:sz w:val="21"/>
          <w:szCs w:val="21"/>
          <w:lang w:eastAsia="fr-FR"/>
        </w:rPr>
        <w:t>mars</w:t>
      </w:r>
      <w:r w:rsidR="006E2099">
        <w:rPr>
          <w:rFonts w:eastAsia="Times New Roman" w:cstheme="minorHAnsi"/>
          <w:color w:val="000000" w:themeColor="text1"/>
          <w:sz w:val="21"/>
          <w:szCs w:val="21"/>
          <w:lang w:eastAsia="fr-FR"/>
        </w:rPr>
        <w:t xml:space="preserve"> 202</w:t>
      </w:r>
      <w:r w:rsidR="00A66330">
        <w:rPr>
          <w:rFonts w:eastAsia="Times New Roman" w:cstheme="minorHAnsi"/>
          <w:color w:val="000000" w:themeColor="text1"/>
          <w:sz w:val="21"/>
          <w:szCs w:val="21"/>
          <w:lang w:eastAsia="fr-FR"/>
        </w:rPr>
        <w:t>9</w:t>
      </w:r>
      <w:r w:rsidRPr="00BE1076">
        <w:rPr>
          <w:rFonts w:eastAsia="Times New Roman" w:cstheme="minorHAnsi"/>
          <w:color w:val="000000" w:themeColor="text1"/>
          <w:sz w:val="21"/>
          <w:szCs w:val="21"/>
          <w:lang w:eastAsia="fr-FR"/>
        </w:rPr>
        <w:t>.</w:t>
      </w:r>
      <w:r w:rsidR="00626BB1">
        <w:rPr>
          <w:rFonts w:eastAsia="Times New Roman" w:cstheme="minorHAnsi"/>
          <w:color w:val="000000" w:themeColor="text1"/>
          <w:sz w:val="21"/>
          <w:szCs w:val="21"/>
          <w:lang w:eastAsia="fr-FR"/>
        </w:rPr>
        <w:t xml:space="preserve"> </w:t>
      </w:r>
      <w:r w:rsidR="00626BB1" w:rsidRPr="00626BB1">
        <w:rPr>
          <w:rFonts w:eastAsia="Times New Roman" w:cstheme="minorHAnsi"/>
          <w:color w:val="000000" w:themeColor="text1"/>
          <w:sz w:val="21"/>
          <w:szCs w:val="21"/>
          <w:lang w:eastAsia="fr-FR"/>
        </w:rPr>
        <w:t>Il se substitue à l’ensemble des dispositions conventionnelles, des décisions unilatérales et des usages ayant le même objet, en vigueur dans l’entreprise au jour de la signature des présentes.</w:t>
      </w:r>
    </w:p>
    <w:p w14:paraId="324B37B3" w14:textId="77777777" w:rsidR="00490488" w:rsidRPr="00490488" w:rsidRDefault="00490488" w:rsidP="00BE1076">
      <w:pPr>
        <w:tabs>
          <w:tab w:val="left" w:pos="1065"/>
        </w:tabs>
        <w:spacing w:after="0" w:line="276" w:lineRule="auto"/>
        <w:jc w:val="both"/>
        <w:rPr>
          <w:rFonts w:eastAsia="Times New Roman" w:cstheme="minorHAnsi"/>
          <w:color w:val="000000" w:themeColor="text1"/>
          <w:sz w:val="21"/>
          <w:szCs w:val="21"/>
          <w:lang w:eastAsia="fr-FR"/>
        </w:rPr>
      </w:pPr>
    </w:p>
    <w:p w14:paraId="4D8C35B5" w14:textId="2C7F0B51" w:rsidR="00B63E30" w:rsidRDefault="00BE1076" w:rsidP="00BE1076">
      <w:pPr>
        <w:tabs>
          <w:tab w:val="left" w:pos="1065"/>
        </w:tabs>
        <w:spacing w:after="0" w:line="276" w:lineRule="auto"/>
        <w:jc w:val="both"/>
        <w:rPr>
          <w:rFonts w:eastAsia="Times New Roman" w:cstheme="minorHAnsi"/>
          <w:color w:val="000000" w:themeColor="text1"/>
          <w:sz w:val="21"/>
          <w:szCs w:val="21"/>
          <w:lang w:eastAsia="fr-FR"/>
        </w:rPr>
      </w:pPr>
      <w:r w:rsidRPr="00490488">
        <w:rPr>
          <w:rFonts w:eastAsia="Times New Roman" w:cstheme="minorHAnsi"/>
          <w:color w:val="000000" w:themeColor="text1"/>
          <w:sz w:val="21"/>
          <w:szCs w:val="21"/>
          <w:lang w:eastAsia="fr-FR"/>
        </w:rPr>
        <w:t xml:space="preserve">Au terme de cette période </w:t>
      </w:r>
      <w:r w:rsidR="00490488" w:rsidRPr="00490488">
        <w:rPr>
          <w:rFonts w:eastAsia="Times New Roman" w:cstheme="minorHAnsi"/>
          <w:color w:val="000000" w:themeColor="text1"/>
          <w:sz w:val="21"/>
          <w:szCs w:val="21"/>
          <w:lang w:eastAsia="fr-FR"/>
        </w:rPr>
        <w:t>de</w:t>
      </w:r>
      <w:r w:rsidR="00A66330">
        <w:rPr>
          <w:rFonts w:eastAsia="Times New Roman" w:cstheme="minorHAnsi"/>
          <w:color w:val="000000" w:themeColor="text1"/>
          <w:sz w:val="21"/>
          <w:szCs w:val="21"/>
          <w:lang w:eastAsia="fr-FR"/>
        </w:rPr>
        <w:t xml:space="preserve"> 4</w:t>
      </w:r>
      <w:r w:rsidRPr="00490488">
        <w:rPr>
          <w:rFonts w:eastAsia="Times New Roman" w:cstheme="minorHAnsi"/>
          <w:color w:val="000000" w:themeColor="text1"/>
          <w:sz w:val="21"/>
          <w:szCs w:val="21"/>
          <w:lang w:eastAsia="fr-FR"/>
        </w:rPr>
        <w:t xml:space="preserve"> ans, les parties établiront un bilan général des actions et des progrès réalisés.</w:t>
      </w:r>
    </w:p>
    <w:p w14:paraId="2C43FA74" w14:textId="77777777" w:rsidR="00F95BEB" w:rsidRDefault="00F95BEB" w:rsidP="00F95BEB">
      <w:pPr>
        <w:pStyle w:val="Titre1"/>
        <w:spacing w:before="0"/>
        <w:jc w:val="both"/>
        <w:rPr>
          <w:b/>
          <w:bCs/>
          <w:sz w:val="22"/>
          <w:szCs w:val="22"/>
          <w:lang w:eastAsia="fr-FR"/>
        </w:rPr>
      </w:pPr>
    </w:p>
    <w:p w14:paraId="6F20C856" w14:textId="75A328B0" w:rsidR="00BE1076" w:rsidRPr="00F95BEB" w:rsidRDefault="00BE1076" w:rsidP="00F95BEB">
      <w:pPr>
        <w:pStyle w:val="Titre1"/>
        <w:spacing w:before="0"/>
        <w:jc w:val="both"/>
        <w:rPr>
          <w:b/>
          <w:bCs/>
          <w:sz w:val="22"/>
          <w:szCs w:val="22"/>
          <w:lang w:eastAsia="fr-FR"/>
        </w:rPr>
      </w:pPr>
      <w:bookmarkStart w:id="11" w:name="_Toc224657166"/>
      <w:r w:rsidRPr="00F95BEB">
        <w:rPr>
          <w:b/>
          <w:bCs/>
          <w:sz w:val="22"/>
          <w:szCs w:val="22"/>
          <w:lang w:eastAsia="fr-FR"/>
        </w:rPr>
        <w:t xml:space="preserve">Article </w:t>
      </w:r>
      <w:r w:rsidR="0026411F">
        <w:rPr>
          <w:b/>
          <w:bCs/>
          <w:sz w:val="22"/>
          <w:szCs w:val="22"/>
          <w:lang w:eastAsia="fr-FR"/>
        </w:rPr>
        <w:t>4</w:t>
      </w:r>
      <w:r w:rsidRPr="00F95BEB">
        <w:rPr>
          <w:b/>
          <w:bCs/>
          <w:sz w:val="22"/>
          <w:szCs w:val="22"/>
          <w:lang w:eastAsia="fr-FR"/>
        </w:rPr>
        <w:t xml:space="preserve">.2 : </w:t>
      </w:r>
      <w:r w:rsidR="002A22F9">
        <w:rPr>
          <w:b/>
          <w:bCs/>
          <w:sz w:val="22"/>
          <w:szCs w:val="22"/>
          <w:lang w:eastAsia="fr-FR"/>
        </w:rPr>
        <w:t xml:space="preserve">Portée de l’accord – </w:t>
      </w:r>
      <w:r w:rsidR="005403D2" w:rsidRPr="00F95BEB">
        <w:rPr>
          <w:b/>
          <w:bCs/>
          <w:sz w:val="22"/>
          <w:szCs w:val="22"/>
          <w:lang w:eastAsia="fr-FR"/>
        </w:rPr>
        <w:t xml:space="preserve">Suivi et </w:t>
      </w:r>
      <w:r w:rsidR="005E40D7" w:rsidRPr="00F95BEB">
        <w:rPr>
          <w:b/>
          <w:bCs/>
          <w:sz w:val="22"/>
          <w:szCs w:val="22"/>
          <w:lang w:eastAsia="fr-FR"/>
        </w:rPr>
        <w:t>rendez-vous</w:t>
      </w:r>
      <w:bookmarkEnd w:id="11"/>
    </w:p>
    <w:p w14:paraId="57B27B1C" w14:textId="77777777" w:rsidR="00BE1076" w:rsidRDefault="00BE1076" w:rsidP="00BE1076">
      <w:pPr>
        <w:spacing w:after="0"/>
        <w:jc w:val="both"/>
        <w:rPr>
          <w:rFonts w:eastAsia="Times New Roman" w:cstheme="minorHAnsi"/>
          <w:color w:val="000000" w:themeColor="text1"/>
          <w:sz w:val="21"/>
          <w:szCs w:val="21"/>
          <w:lang w:eastAsia="fr-FR"/>
        </w:rPr>
      </w:pPr>
    </w:p>
    <w:p w14:paraId="3BDFAA96" w14:textId="065AA8D4" w:rsidR="002A22F9" w:rsidRPr="002A22F9" w:rsidRDefault="002A22F9" w:rsidP="002A22F9">
      <w:pPr>
        <w:tabs>
          <w:tab w:val="left" w:pos="1065"/>
        </w:tabs>
        <w:spacing w:after="0" w:line="276" w:lineRule="auto"/>
        <w:jc w:val="both"/>
        <w:rPr>
          <w:rFonts w:eastAsia="Times New Roman" w:cstheme="minorHAnsi"/>
          <w:color w:val="000000" w:themeColor="text1"/>
          <w:sz w:val="21"/>
          <w:szCs w:val="21"/>
          <w:lang w:eastAsia="fr-FR"/>
        </w:rPr>
      </w:pPr>
      <w:r w:rsidRPr="002A22F9">
        <w:rPr>
          <w:rFonts w:eastAsia="Times New Roman" w:cstheme="minorHAnsi"/>
          <w:color w:val="000000" w:themeColor="text1"/>
          <w:sz w:val="21"/>
          <w:szCs w:val="21"/>
          <w:lang w:eastAsia="fr-FR"/>
        </w:rPr>
        <w:t xml:space="preserve">Le présent accord relatif à l’égalité professionnelle entre les femmes et les hommes instaure, à la charge de la Société </w:t>
      </w:r>
      <w:proofErr w:type="spellStart"/>
      <w:r>
        <w:rPr>
          <w:rFonts w:eastAsia="Times New Roman" w:cstheme="minorHAnsi"/>
          <w:color w:val="000000" w:themeColor="text1"/>
          <w:sz w:val="21"/>
          <w:szCs w:val="21"/>
          <w:lang w:eastAsia="fr-FR"/>
        </w:rPr>
        <w:t>NextPharma</w:t>
      </w:r>
      <w:proofErr w:type="spellEnd"/>
      <w:r>
        <w:rPr>
          <w:rFonts w:eastAsia="Times New Roman" w:cstheme="minorHAnsi"/>
          <w:color w:val="000000" w:themeColor="text1"/>
          <w:sz w:val="21"/>
          <w:szCs w:val="21"/>
          <w:lang w:eastAsia="fr-FR"/>
        </w:rPr>
        <w:t xml:space="preserve"> </w:t>
      </w:r>
      <w:r w:rsidR="00124BD8">
        <w:rPr>
          <w:rFonts w:eastAsia="Times New Roman" w:cstheme="minorHAnsi"/>
          <w:color w:val="000000" w:themeColor="text1"/>
          <w:sz w:val="21"/>
          <w:szCs w:val="21"/>
          <w:lang w:eastAsia="fr-FR"/>
        </w:rPr>
        <w:t>Ploërmel</w:t>
      </w:r>
      <w:r w:rsidRPr="002A22F9">
        <w:rPr>
          <w:rFonts w:eastAsia="Times New Roman" w:cstheme="minorHAnsi"/>
          <w:color w:val="000000" w:themeColor="text1"/>
          <w:sz w:val="21"/>
          <w:szCs w:val="21"/>
          <w:lang w:eastAsia="fr-FR"/>
        </w:rPr>
        <w:t>, une obligation de moyens.</w:t>
      </w:r>
    </w:p>
    <w:p w14:paraId="0EA008FF" w14:textId="77777777" w:rsidR="002A22F9" w:rsidRPr="002A22F9" w:rsidRDefault="002A22F9" w:rsidP="002A22F9">
      <w:pPr>
        <w:tabs>
          <w:tab w:val="left" w:pos="1065"/>
        </w:tabs>
        <w:spacing w:after="0" w:line="276" w:lineRule="auto"/>
        <w:jc w:val="both"/>
        <w:rPr>
          <w:rFonts w:eastAsia="Times New Roman" w:cstheme="minorHAnsi"/>
          <w:color w:val="000000" w:themeColor="text1"/>
          <w:sz w:val="21"/>
          <w:szCs w:val="21"/>
          <w:lang w:eastAsia="fr-FR"/>
        </w:rPr>
      </w:pPr>
    </w:p>
    <w:p w14:paraId="6913E5EC" w14:textId="55E303BD" w:rsidR="002A22F9" w:rsidRDefault="002A22F9" w:rsidP="002A22F9">
      <w:pPr>
        <w:tabs>
          <w:tab w:val="left" w:pos="1065"/>
        </w:tabs>
        <w:spacing w:after="0" w:line="276" w:lineRule="auto"/>
        <w:jc w:val="both"/>
        <w:rPr>
          <w:rFonts w:eastAsia="Times New Roman" w:cstheme="minorHAnsi"/>
          <w:color w:val="000000" w:themeColor="text1"/>
          <w:sz w:val="21"/>
          <w:szCs w:val="21"/>
          <w:lang w:eastAsia="fr-FR"/>
        </w:rPr>
      </w:pPr>
      <w:r w:rsidRPr="002A22F9">
        <w:rPr>
          <w:rFonts w:eastAsia="Times New Roman" w:cstheme="minorHAnsi"/>
          <w:color w:val="000000" w:themeColor="text1"/>
          <w:sz w:val="21"/>
          <w:szCs w:val="21"/>
          <w:lang w:eastAsia="fr-FR"/>
        </w:rPr>
        <w:t xml:space="preserve">La Société </w:t>
      </w:r>
      <w:proofErr w:type="spellStart"/>
      <w:r w:rsidRPr="002A22F9">
        <w:rPr>
          <w:rFonts w:eastAsia="Times New Roman" w:cstheme="minorHAnsi"/>
          <w:color w:val="000000" w:themeColor="text1"/>
          <w:sz w:val="21"/>
          <w:szCs w:val="21"/>
          <w:lang w:eastAsia="fr-FR"/>
        </w:rPr>
        <w:t>NextPharma</w:t>
      </w:r>
      <w:proofErr w:type="spellEnd"/>
      <w:r w:rsidRPr="002A22F9">
        <w:rPr>
          <w:rFonts w:eastAsia="Times New Roman" w:cstheme="minorHAnsi"/>
          <w:color w:val="000000" w:themeColor="text1"/>
          <w:sz w:val="21"/>
          <w:szCs w:val="21"/>
          <w:lang w:eastAsia="fr-FR"/>
        </w:rPr>
        <w:t xml:space="preserve"> </w:t>
      </w:r>
      <w:r w:rsidR="00124BD8">
        <w:rPr>
          <w:rFonts w:eastAsia="Times New Roman" w:cstheme="minorHAnsi"/>
          <w:color w:val="000000" w:themeColor="text1"/>
          <w:sz w:val="21"/>
          <w:szCs w:val="21"/>
          <w:lang w:eastAsia="fr-FR"/>
        </w:rPr>
        <w:t>Ploërmel</w:t>
      </w:r>
      <w:r w:rsidRPr="002A22F9">
        <w:rPr>
          <w:rFonts w:eastAsia="Times New Roman" w:cstheme="minorHAnsi"/>
          <w:color w:val="000000" w:themeColor="text1"/>
          <w:sz w:val="21"/>
          <w:szCs w:val="21"/>
          <w:lang w:eastAsia="fr-FR"/>
        </w:rPr>
        <w:t xml:space="preserve"> ne saurait donc être tenue comme fautive si l’ensemble des mesures et des objectifs qui figurent dans le présent accord n’étai</w:t>
      </w:r>
      <w:r>
        <w:rPr>
          <w:rFonts w:eastAsia="Times New Roman" w:cstheme="minorHAnsi"/>
          <w:color w:val="000000" w:themeColor="text1"/>
          <w:sz w:val="21"/>
          <w:szCs w:val="21"/>
          <w:lang w:eastAsia="fr-FR"/>
        </w:rPr>
        <w:t>t</w:t>
      </w:r>
      <w:r w:rsidRPr="002A22F9">
        <w:rPr>
          <w:rFonts w:eastAsia="Times New Roman" w:cstheme="minorHAnsi"/>
          <w:color w:val="000000" w:themeColor="text1"/>
          <w:sz w:val="21"/>
          <w:szCs w:val="21"/>
          <w:lang w:eastAsia="fr-FR"/>
        </w:rPr>
        <w:t xml:space="preserve"> pas réalisé à son échéance. </w:t>
      </w:r>
    </w:p>
    <w:p w14:paraId="4F11A870" w14:textId="77777777" w:rsidR="002A22F9" w:rsidRDefault="002A22F9" w:rsidP="002A22F9">
      <w:pPr>
        <w:tabs>
          <w:tab w:val="left" w:pos="1065"/>
        </w:tabs>
        <w:spacing w:after="0" w:line="276" w:lineRule="auto"/>
        <w:jc w:val="both"/>
        <w:rPr>
          <w:rFonts w:eastAsia="Times New Roman" w:cstheme="minorHAnsi"/>
          <w:color w:val="000000" w:themeColor="text1"/>
          <w:sz w:val="21"/>
          <w:szCs w:val="21"/>
          <w:lang w:eastAsia="fr-FR"/>
        </w:rPr>
      </w:pPr>
    </w:p>
    <w:p w14:paraId="22FCECDE" w14:textId="0B95143E" w:rsidR="005403D2" w:rsidRDefault="00347F65" w:rsidP="002A22F9">
      <w:pPr>
        <w:tabs>
          <w:tab w:val="left" w:pos="1065"/>
        </w:tabs>
        <w:spacing w:after="0" w:line="276" w:lineRule="auto"/>
        <w:jc w:val="both"/>
        <w:rPr>
          <w:rFonts w:eastAsia="Times New Roman" w:cstheme="minorHAnsi"/>
          <w:color w:val="000000" w:themeColor="text1"/>
          <w:sz w:val="21"/>
          <w:szCs w:val="21"/>
          <w:lang w:eastAsia="fr-FR"/>
        </w:rPr>
      </w:pPr>
      <w:r>
        <w:rPr>
          <w:rFonts w:eastAsia="Times New Roman" w:cstheme="minorHAnsi"/>
          <w:color w:val="000000" w:themeColor="text1"/>
          <w:sz w:val="21"/>
          <w:szCs w:val="21"/>
          <w:lang w:eastAsia="fr-FR"/>
        </w:rPr>
        <w:t>Il est convenu qu’un point d’étape</w:t>
      </w:r>
      <w:r w:rsidR="00B71E96">
        <w:rPr>
          <w:rFonts w:eastAsia="Times New Roman" w:cstheme="minorHAnsi"/>
          <w:color w:val="000000" w:themeColor="text1"/>
          <w:sz w:val="21"/>
          <w:szCs w:val="21"/>
          <w:lang w:eastAsia="fr-FR"/>
        </w:rPr>
        <w:t>, chaque année,</w:t>
      </w:r>
      <w:r>
        <w:rPr>
          <w:rFonts w:eastAsia="Times New Roman" w:cstheme="minorHAnsi"/>
          <w:color w:val="000000" w:themeColor="text1"/>
          <w:sz w:val="21"/>
          <w:szCs w:val="21"/>
          <w:lang w:eastAsia="fr-FR"/>
        </w:rPr>
        <w:t xml:space="preserve"> </w:t>
      </w:r>
      <w:r w:rsidR="00E76210">
        <w:rPr>
          <w:rFonts w:eastAsia="Times New Roman" w:cstheme="minorHAnsi"/>
          <w:color w:val="000000" w:themeColor="text1"/>
          <w:sz w:val="21"/>
          <w:szCs w:val="21"/>
          <w:lang w:eastAsia="fr-FR"/>
        </w:rPr>
        <w:t xml:space="preserve">devra être réalisé </w:t>
      </w:r>
      <w:r w:rsidR="002F44D1">
        <w:rPr>
          <w:rFonts w:eastAsia="Times New Roman" w:cstheme="minorHAnsi"/>
          <w:color w:val="000000" w:themeColor="text1"/>
          <w:sz w:val="21"/>
          <w:szCs w:val="21"/>
          <w:lang w:eastAsia="fr-FR"/>
        </w:rPr>
        <w:t>entre les parties signataires</w:t>
      </w:r>
      <w:r w:rsidR="008A1FB9">
        <w:rPr>
          <w:rFonts w:eastAsia="Times New Roman" w:cstheme="minorHAnsi"/>
          <w:color w:val="000000" w:themeColor="text1"/>
          <w:sz w:val="21"/>
          <w:szCs w:val="21"/>
          <w:lang w:eastAsia="fr-FR"/>
        </w:rPr>
        <w:t xml:space="preserve"> (bilan annuel)</w:t>
      </w:r>
      <w:r w:rsidR="004B4C42">
        <w:rPr>
          <w:rFonts w:eastAsia="Times New Roman" w:cstheme="minorHAnsi"/>
          <w:color w:val="000000" w:themeColor="text1"/>
          <w:sz w:val="21"/>
          <w:szCs w:val="21"/>
          <w:lang w:eastAsia="fr-FR"/>
        </w:rPr>
        <w:t>, de préférence sur le mois d’avril</w:t>
      </w:r>
      <w:r w:rsidR="00A35E32">
        <w:rPr>
          <w:rFonts w:eastAsia="Times New Roman" w:cstheme="minorHAnsi"/>
          <w:color w:val="000000" w:themeColor="text1"/>
          <w:sz w:val="21"/>
          <w:szCs w:val="21"/>
          <w:lang w:eastAsia="fr-FR"/>
        </w:rPr>
        <w:t xml:space="preserve"> une fois la campagne annuelle des augmentations individuelles finalisée. </w:t>
      </w:r>
      <w:r w:rsidR="004B4C42">
        <w:rPr>
          <w:rFonts w:eastAsia="Times New Roman" w:cstheme="minorHAnsi"/>
          <w:color w:val="000000" w:themeColor="text1"/>
          <w:sz w:val="21"/>
          <w:szCs w:val="21"/>
          <w:lang w:eastAsia="fr-FR"/>
        </w:rPr>
        <w:t xml:space="preserve"> </w:t>
      </w:r>
    </w:p>
    <w:p w14:paraId="3A8027B4" w14:textId="77777777" w:rsidR="00347F65" w:rsidRPr="005403D2" w:rsidRDefault="00347F65" w:rsidP="005403D2">
      <w:pPr>
        <w:tabs>
          <w:tab w:val="left" w:pos="1065"/>
        </w:tabs>
        <w:spacing w:after="0" w:line="276" w:lineRule="auto"/>
        <w:jc w:val="both"/>
        <w:rPr>
          <w:rFonts w:eastAsia="Times New Roman" w:cstheme="minorHAnsi"/>
          <w:color w:val="000000" w:themeColor="text1"/>
          <w:sz w:val="21"/>
          <w:szCs w:val="21"/>
          <w:lang w:eastAsia="fr-FR"/>
        </w:rPr>
      </w:pPr>
    </w:p>
    <w:p w14:paraId="7EAD9CBD" w14:textId="00D2E363" w:rsidR="005403D2" w:rsidRPr="003C79D3" w:rsidRDefault="005403D2" w:rsidP="00F95BEB">
      <w:pPr>
        <w:pStyle w:val="Titre1"/>
        <w:spacing w:before="0"/>
        <w:jc w:val="both"/>
        <w:rPr>
          <w:sz w:val="24"/>
          <w:szCs w:val="24"/>
          <w:lang w:eastAsia="fr-FR"/>
        </w:rPr>
      </w:pPr>
      <w:bookmarkStart w:id="12" w:name="_Toc224657167"/>
      <w:r w:rsidRPr="00F95BEB">
        <w:rPr>
          <w:b/>
          <w:bCs/>
          <w:sz w:val="22"/>
          <w:szCs w:val="22"/>
          <w:lang w:eastAsia="fr-FR"/>
        </w:rPr>
        <w:t xml:space="preserve">Article </w:t>
      </w:r>
      <w:r w:rsidR="0026411F">
        <w:rPr>
          <w:b/>
          <w:bCs/>
          <w:sz w:val="22"/>
          <w:szCs w:val="22"/>
          <w:lang w:eastAsia="fr-FR"/>
        </w:rPr>
        <w:t>4</w:t>
      </w:r>
      <w:r w:rsidRPr="00F95BEB">
        <w:rPr>
          <w:b/>
          <w:bCs/>
          <w:sz w:val="22"/>
          <w:szCs w:val="22"/>
          <w:lang w:eastAsia="fr-FR"/>
        </w:rPr>
        <w:t>.3 : Révision</w:t>
      </w:r>
      <w:bookmarkEnd w:id="12"/>
    </w:p>
    <w:p w14:paraId="6562FC76" w14:textId="77777777" w:rsidR="005403D2" w:rsidRDefault="005403D2" w:rsidP="005403D2">
      <w:pPr>
        <w:spacing w:after="0"/>
        <w:jc w:val="both"/>
        <w:rPr>
          <w:rFonts w:eastAsia="Times New Roman" w:cstheme="minorHAnsi"/>
          <w:color w:val="000000" w:themeColor="text1"/>
          <w:sz w:val="21"/>
          <w:szCs w:val="21"/>
          <w:lang w:eastAsia="fr-FR"/>
        </w:rPr>
      </w:pPr>
    </w:p>
    <w:p w14:paraId="2E548076" w14:textId="77777777" w:rsidR="00305CF7" w:rsidRPr="00305CF7" w:rsidRDefault="00305CF7" w:rsidP="00305CF7">
      <w:pPr>
        <w:jc w:val="both"/>
        <w:rPr>
          <w:rFonts w:eastAsia="Times New Roman" w:cstheme="minorHAnsi"/>
          <w:color w:val="000000" w:themeColor="text1"/>
          <w:sz w:val="21"/>
          <w:szCs w:val="21"/>
          <w:lang w:eastAsia="fr-FR"/>
        </w:rPr>
      </w:pPr>
      <w:r w:rsidRPr="00305CF7">
        <w:rPr>
          <w:rFonts w:eastAsia="Times New Roman" w:cstheme="minorHAnsi"/>
          <w:color w:val="000000" w:themeColor="text1"/>
          <w:sz w:val="21"/>
          <w:szCs w:val="21"/>
          <w:lang w:eastAsia="fr-FR"/>
        </w:rPr>
        <w:t>Pendant sa durée d'application, le présent accord pourra être révisé dans les conditions fixées par la loi.</w:t>
      </w:r>
    </w:p>
    <w:p w14:paraId="7AD10375" w14:textId="7446F5A4" w:rsidR="00305CF7" w:rsidRPr="00305CF7" w:rsidRDefault="00305CF7" w:rsidP="00305CF7">
      <w:pPr>
        <w:jc w:val="both"/>
        <w:rPr>
          <w:rFonts w:eastAsia="Times New Roman" w:cstheme="minorHAnsi"/>
          <w:color w:val="000000" w:themeColor="text1"/>
          <w:sz w:val="21"/>
          <w:szCs w:val="21"/>
          <w:lang w:eastAsia="fr-FR"/>
        </w:rPr>
      </w:pPr>
      <w:r w:rsidRPr="00305CF7">
        <w:rPr>
          <w:rFonts w:eastAsia="Times New Roman" w:cstheme="minorHAnsi"/>
          <w:color w:val="000000" w:themeColor="text1"/>
          <w:sz w:val="21"/>
          <w:szCs w:val="21"/>
          <w:lang w:eastAsia="fr-FR"/>
        </w:rPr>
        <w:t>Chacune des parties habilitées pourra solliciter la révision du présent accord</w:t>
      </w:r>
      <w:r w:rsidR="0014753A">
        <w:rPr>
          <w:rFonts w:eastAsia="Times New Roman" w:cstheme="minorHAnsi"/>
          <w:color w:val="000000" w:themeColor="text1"/>
          <w:sz w:val="21"/>
          <w:szCs w:val="21"/>
          <w:lang w:eastAsia="fr-FR"/>
        </w:rPr>
        <w:t>.</w:t>
      </w:r>
    </w:p>
    <w:p w14:paraId="1D305865" w14:textId="3F7EA27B" w:rsidR="005403D2" w:rsidRDefault="00305CF7" w:rsidP="00305CF7">
      <w:pPr>
        <w:jc w:val="both"/>
        <w:rPr>
          <w:rFonts w:eastAsia="Times New Roman" w:cstheme="minorHAnsi"/>
          <w:color w:val="000000" w:themeColor="text1"/>
          <w:sz w:val="21"/>
          <w:szCs w:val="21"/>
          <w:lang w:eastAsia="fr-FR"/>
        </w:rPr>
      </w:pPr>
      <w:r w:rsidRPr="00305CF7">
        <w:rPr>
          <w:rFonts w:eastAsia="Times New Roman" w:cstheme="minorHAnsi"/>
          <w:color w:val="000000" w:themeColor="text1"/>
          <w:sz w:val="21"/>
          <w:szCs w:val="21"/>
          <w:lang w:eastAsia="fr-FR"/>
        </w:rPr>
        <w:lastRenderedPageBreak/>
        <w:t>Les dispositions de l'avenant de révision se substitueront de plein droit à celles de l'accord qu'elles modifieront, soit à la date qui aura été expressément convenue soit, à défaut, à partir du lendemain de son dépôt.</w:t>
      </w:r>
    </w:p>
    <w:p w14:paraId="7F3DD0B6" w14:textId="600F7C35" w:rsidR="006E29C3" w:rsidRPr="00F95BEB" w:rsidRDefault="006E29C3" w:rsidP="00F95BEB">
      <w:pPr>
        <w:pStyle w:val="Titre1"/>
        <w:spacing w:before="0"/>
        <w:jc w:val="both"/>
        <w:rPr>
          <w:b/>
          <w:bCs/>
          <w:sz w:val="22"/>
          <w:szCs w:val="22"/>
          <w:lang w:eastAsia="fr-FR"/>
        </w:rPr>
      </w:pPr>
      <w:bookmarkStart w:id="13" w:name="_Toc224657168"/>
      <w:r w:rsidRPr="00F95BEB">
        <w:rPr>
          <w:b/>
          <w:bCs/>
          <w:sz w:val="22"/>
          <w:szCs w:val="22"/>
          <w:lang w:eastAsia="fr-FR"/>
        </w:rPr>
        <w:t xml:space="preserve">Article </w:t>
      </w:r>
      <w:r w:rsidR="0026411F">
        <w:rPr>
          <w:b/>
          <w:bCs/>
          <w:sz w:val="22"/>
          <w:szCs w:val="22"/>
          <w:lang w:eastAsia="fr-FR"/>
        </w:rPr>
        <w:t>4</w:t>
      </w:r>
      <w:r w:rsidRPr="00F95BEB">
        <w:rPr>
          <w:b/>
          <w:bCs/>
          <w:sz w:val="22"/>
          <w:szCs w:val="22"/>
          <w:lang w:eastAsia="fr-FR"/>
        </w:rPr>
        <w:t>.</w:t>
      </w:r>
      <w:r w:rsidR="008A1FB9">
        <w:rPr>
          <w:b/>
          <w:bCs/>
          <w:sz w:val="22"/>
          <w:szCs w:val="22"/>
          <w:lang w:eastAsia="fr-FR"/>
        </w:rPr>
        <w:t>4</w:t>
      </w:r>
      <w:r w:rsidRPr="00F95BEB">
        <w:rPr>
          <w:b/>
          <w:bCs/>
          <w:sz w:val="22"/>
          <w:szCs w:val="22"/>
          <w:lang w:eastAsia="fr-FR"/>
        </w:rPr>
        <w:t> : Notification et dépôt</w:t>
      </w:r>
      <w:bookmarkEnd w:id="13"/>
    </w:p>
    <w:p w14:paraId="017CBFD8" w14:textId="77777777" w:rsidR="006E29C3" w:rsidRDefault="006E29C3" w:rsidP="006E29C3">
      <w:pPr>
        <w:spacing w:after="0"/>
        <w:jc w:val="both"/>
        <w:rPr>
          <w:rFonts w:eastAsia="Times New Roman" w:cstheme="minorHAnsi"/>
          <w:color w:val="000000" w:themeColor="text1"/>
          <w:sz w:val="21"/>
          <w:szCs w:val="21"/>
          <w:lang w:eastAsia="fr-FR"/>
        </w:rPr>
      </w:pPr>
    </w:p>
    <w:p w14:paraId="51762D05" w14:textId="77777777" w:rsidR="001A42B5" w:rsidRPr="001A42B5" w:rsidRDefault="001A42B5" w:rsidP="001A42B5">
      <w:pPr>
        <w:jc w:val="both"/>
        <w:rPr>
          <w:rFonts w:eastAsia="Times New Roman" w:cstheme="minorHAnsi"/>
          <w:color w:val="000000" w:themeColor="text1"/>
          <w:sz w:val="21"/>
          <w:szCs w:val="21"/>
          <w:lang w:eastAsia="fr-FR"/>
        </w:rPr>
      </w:pPr>
      <w:r w:rsidRPr="001A42B5">
        <w:rPr>
          <w:rFonts w:eastAsia="Times New Roman" w:cstheme="minorHAnsi"/>
          <w:color w:val="000000" w:themeColor="text1"/>
          <w:sz w:val="21"/>
          <w:szCs w:val="21"/>
          <w:lang w:eastAsia="fr-FR"/>
        </w:rPr>
        <w:t>Le présent accord sera notifié par la partie la plus diligente à chacune des organisations syndicales représentatives dans le périmètre de l'accord à l'issue de la procédure de signature.</w:t>
      </w:r>
    </w:p>
    <w:p w14:paraId="5B092BF9" w14:textId="72F154F3" w:rsidR="005403D2" w:rsidRDefault="001A42B5" w:rsidP="001A42B5">
      <w:pPr>
        <w:jc w:val="both"/>
        <w:rPr>
          <w:rFonts w:eastAsia="Times New Roman" w:cstheme="minorHAnsi"/>
          <w:color w:val="000000" w:themeColor="text1"/>
          <w:sz w:val="21"/>
          <w:szCs w:val="21"/>
          <w:lang w:eastAsia="fr-FR"/>
        </w:rPr>
      </w:pPr>
      <w:r w:rsidRPr="001A42B5">
        <w:rPr>
          <w:rFonts w:eastAsia="Times New Roman" w:cstheme="minorHAnsi"/>
          <w:color w:val="000000" w:themeColor="text1"/>
          <w:sz w:val="21"/>
          <w:szCs w:val="21"/>
          <w:lang w:eastAsia="fr-FR"/>
        </w:rPr>
        <w:t xml:space="preserve">Il sera ensuite déposé sur la plateforme de téléprocédure </w:t>
      </w:r>
      <w:proofErr w:type="spellStart"/>
      <w:r w:rsidRPr="001A42B5">
        <w:rPr>
          <w:rFonts w:eastAsia="Times New Roman" w:cstheme="minorHAnsi"/>
          <w:color w:val="000000" w:themeColor="text1"/>
          <w:sz w:val="21"/>
          <w:szCs w:val="21"/>
          <w:lang w:eastAsia="fr-FR"/>
        </w:rPr>
        <w:t>TéléAccords</w:t>
      </w:r>
      <w:proofErr w:type="spellEnd"/>
      <w:r w:rsidRPr="001A42B5">
        <w:rPr>
          <w:rFonts w:eastAsia="Times New Roman" w:cstheme="minorHAnsi"/>
          <w:color w:val="000000" w:themeColor="text1"/>
          <w:sz w:val="21"/>
          <w:szCs w:val="21"/>
          <w:lang w:eastAsia="fr-FR"/>
        </w:rPr>
        <w:t xml:space="preserve"> et remis au greffe du conseil de prud'hommes de </w:t>
      </w:r>
      <w:r>
        <w:rPr>
          <w:rFonts w:eastAsia="Times New Roman" w:cstheme="minorHAnsi"/>
          <w:color w:val="000000" w:themeColor="text1"/>
          <w:sz w:val="21"/>
          <w:szCs w:val="21"/>
          <w:lang w:eastAsia="fr-FR"/>
        </w:rPr>
        <w:t xml:space="preserve">Vannes (56). </w:t>
      </w:r>
    </w:p>
    <w:p w14:paraId="2A47B6EF" w14:textId="77777777" w:rsidR="005500E4" w:rsidRPr="005500E4" w:rsidRDefault="005500E4" w:rsidP="005500E4">
      <w:pPr>
        <w:jc w:val="both"/>
        <w:rPr>
          <w:rFonts w:eastAsia="Times New Roman" w:cstheme="minorHAnsi"/>
          <w:color w:val="000000" w:themeColor="text1"/>
          <w:sz w:val="21"/>
          <w:szCs w:val="21"/>
          <w:lang w:eastAsia="fr-FR"/>
        </w:rPr>
      </w:pPr>
      <w:r w:rsidRPr="005500E4">
        <w:rPr>
          <w:rFonts w:eastAsia="Times New Roman" w:cstheme="minorHAnsi"/>
          <w:color w:val="000000" w:themeColor="text1"/>
          <w:sz w:val="21"/>
          <w:szCs w:val="21"/>
          <w:lang w:eastAsia="fr-FR"/>
        </w:rPr>
        <w:t>Un exemplaire du présent accord sera remis par la Direction aux représentants du personnel dans le respect des dispositions de l’article R. 2262-2 du Code du travail. En outre, le texte de l’accord sera diffusé auprès de l’ensemble des salariés et de tout nouvel embauché par la Société, conformément aux dispositions en vigueur.</w:t>
      </w:r>
    </w:p>
    <w:p w14:paraId="1FBC75F6" w14:textId="77777777" w:rsidR="005500E4" w:rsidRPr="005500E4" w:rsidRDefault="005500E4" w:rsidP="005500E4">
      <w:pPr>
        <w:jc w:val="both"/>
        <w:rPr>
          <w:rFonts w:eastAsia="Times New Roman" w:cstheme="minorHAnsi"/>
          <w:color w:val="000000" w:themeColor="text1"/>
          <w:sz w:val="21"/>
          <w:szCs w:val="21"/>
          <w:lang w:eastAsia="fr-FR"/>
        </w:rPr>
      </w:pPr>
      <w:r w:rsidRPr="005500E4">
        <w:rPr>
          <w:rFonts w:eastAsia="Times New Roman" w:cstheme="minorHAnsi"/>
          <w:color w:val="000000" w:themeColor="text1"/>
          <w:sz w:val="21"/>
          <w:szCs w:val="21"/>
          <w:lang w:eastAsia="fr-FR"/>
        </w:rPr>
        <w:t xml:space="preserve">Le présent accord sera publié conformément à l’article L. 2231-5-1 du Code du travail. </w:t>
      </w:r>
    </w:p>
    <w:p w14:paraId="33C150C8" w14:textId="77777777" w:rsidR="005500E4" w:rsidRPr="005500E4" w:rsidRDefault="005500E4" w:rsidP="005500E4">
      <w:pPr>
        <w:jc w:val="both"/>
        <w:rPr>
          <w:rFonts w:eastAsia="Times New Roman" w:cstheme="minorHAnsi"/>
          <w:color w:val="000000" w:themeColor="text1"/>
          <w:sz w:val="21"/>
          <w:szCs w:val="21"/>
          <w:lang w:eastAsia="fr-FR"/>
        </w:rPr>
      </w:pPr>
      <w:r w:rsidRPr="005500E4">
        <w:rPr>
          <w:rFonts w:eastAsia="Times New Roman" w:cstheme="minorHAnsi"/>
          <w:color w:val="000000" w:themeColor="text1"/>
          <w:sz w:val="21"/>
          <w:szCs w:val="21"/>
          <w:lang w:eastAsia="fr-FR"/>
        </w:rPr>
        <w:t>Les Parties rappellent que, dans un acte distinct du présent accord, elles pourront convenir qu’une partie du présent accord ne fera pas l’objet de la publication prévue à l’article L 2231-5-1 du Code du travail.</w:t>
      </w:r>
    </w:p>
    <w:p w14:paraId="56C2394A" w14:textId="77777777" w:rsidR="005500E4" w:rsidRDefault="005500E4" w:rsidP="001A42B5">
      <w:pPr>
        <w:jc w:val="both"/>
        <w:rPr>
          <w:rFonts w:eastAsia="Times New Roman" w:cstheme="minorHAnsi"/>
          <w:color w:val="000000" w:themeColor="text1"/>
          <w:sz w:val="21"/>
          <w:szCs w:val="21"/>
          <w:lang w:eastAsia="fr-FR"/>
        </w:rPr>
      </w:pPr>
    </w:p>
    <w:p w14:paraId="420F1F53" w14:textId="77777777" w:rsidR="005403D2" w:rsidRPr="009D25FA" w:rsidRDefault="005403D2" w:rsidP="005403D2">
      <w:pPr>
        <w:rPr>
          <w:rFonts w:cstheme="minorHAnsi"/>
          <w:b/>
        </w:rPr>
      </w:pPr>
    </w:p>
    <w:p w14:paraId="0CC27CC6" w14:textId="19568163" w:rsidR="007F7C20" w:rsidRPr="009D25FA" w:rsidRDefault="007F7C20" w:rsidP="007F7C20">
      <w:pPr>
        <w:rPr>
          <w:rFonts w:cstheme="minorHAnsi"/>
          <w:b/>
        </w:rPr>
      </w:pPr>
      <w:r w:rsidRPr="009D25FA">
        <w:rPr>
          <w:rFonts w:cstheme="minorHAnsi"/>
          <w:b/>
        </w:rPr>
        <w:t>Fait à PLOERMEL, le</w:t>
      </w:r>
      <w:r w:rsidRPr="009D25FA">
        <w:rPr>
          <w:rFonts w:cstheme="minorHAnsi"/>
          <w:bCs/>
        </w:rPr>
        <w:t xml:space="preserve"> </w:t>
      </w:r>
      <w:r w:rsidR="001C2E7E">
        <w:rPr>
          <w:rFonts w:cstheme="minorHAnsi"/>
          <w:bCs/>
        </w:rPr>
        <w:t xml:space="preserve"> </w:t>
      </w:r>
    </w:p>
    <w:p w14:paraId="1C397380" w14:textId="77777777" w:rsidR="007F7C20" w:rsidRPr="009D25FA" w:rsidRDefault="007F7C20" w:rsidP="007F7C20">
      <w:pPr>
        <w:rPr>
          <w:rFonts w:cstheme="minorHAnsi"/>
          <w:b/>
        </w:rPr>
      </w:pPr>
    </w:p>
    <w:p w14:paraId="6310B87C" w14:textId="2F825A2F" w:rsidR="007F7C20" w:rsidRPr="009D25FA" w:rsidRDefault="007F7C20" w:rsidP="007F7C20">
      <w:pPr>
        <w:rPr>
          <w:rFonts w:cstheme="minorHAnsi"/>
          <w:b/>
        </w:rPr>
      </w:pPr>
      <w:r w:rsidRPr="009D25FA">
        <w:rPr>
          <w:rFonts w:cstheme="minorHAnsi"/>
          <w:b/>
        </w:rPr>
        <w:t>Pour les Organisations Syndicales :</w:t>
      </w:r>
      <w:r w:rsidRPr="009D25FA">
        <w:rPr>
          <w:rFonts w:cstheme="minorHAnsi"/>
          <w:b/>
        </w:rPr>
        <w:tab/>
      </w:r>
      <w:r w:rsidRPr="009D25FA">
        <w:rPr>
          <w:rFonts w:cstheme="minorHAnsi"/>
          <w:b/>
        </w:rPr>
        <w:tab/>
      </w:r>
      <w:r w:rsidRPr="009D25FA">
        <w:rPr>
          <w:rFonts w:cstheme="minorHAnsi"/>
          <w:b/>
        </w:rPr>
        <w:tab/>
      </w:r>
      <w:r w:rsidRPr="009D25FA">
        <w:rPr>
          <w:rFonts w:cstheme="minorHAnsi"/>
          <w:b/>
        </w:rPr>
        <w:tab/>
      </w:r>
      <w:r w:rsidRPr="009D25FA">
        <w:rPr>
          <w:rFonts w:cstheme="minorHAnsi"/>
          <w:b/>
        </w:rPr>
        <w:tab/>
      </w:r>
      <w:r w:rsidRPr="009D25FA">
        <w:rPr>
          <w:rFonts w:cstheme="minorHAnsi"/>
          <w:b/>
        </w:rPr>
        <w:tab/>
        <w:t>Pour la Direction :</w:t>
      </w:r>
    </w:p>
    <w:p w14:paraId="138255BA" w14:textId="77777777" w:rsidR="007F7C20" w:rsidRPr="009D25FA" w:rsidRDefault="007F7C20" w:rsidP="007F7C20">
      <w:pPr>
        <w:rPr>
          <w:rFonts w:cstheme="minorHAnsi"/>
        </w:rPr>
      </w:pP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p>
    <w:p w14:paraId="0A1F6A89" w14:textId="77777777" w:rsidR="007F7C20" w:rsidRPr="009D25FA" w:rsidRDefault="007F7C20" w:rsidP="007F7C20">
      <w:pPr>
        <w:rPr>
          <w:rFonts w:cstheme="minorHAnsi"/>
        </w:rPr>
      </w:pPr>
      <w:r w:rsidRPr="009D25FA">
        <w:rPr>
          <w:rFonts w:cstheme="minorHAnsi"/>
          <w:b/>
        </w:rPr>
        <w:t>CFDT :</w:t>
      </w:r>
      <w:r w:rsidRPr="009D25FA">
        <w:rPr>
          <w:rFonts w:cstheme="minorHAnsi"/>
        </w:rPr>
        <w:tab/>
      </w:r>
    </w:p>
    <w:p w14:paraId="7246B274" w14:textId="10E813BD" w:rsidR="007F7C20" w:rsidRPr="009D25FA" w:rsidRDefault="007F7C20" w:rsidP="007F7C20">
      <w:pPr>
        <w:rPr>
          <w:rFonts w:cstheme="minorHAnsi"/>
        </w:rPr>
      </w:pPr>
      <w:r w:rsidRPr="009D25FA">
        <w:rPr>
          <w:rFonts w:cstheme="minorHAnsi"/>
        </w:rPr>
        <w:t>M.– Délégué Syndical</w:t>
      </w:r>
      <w:r w:rsidRPr="009D25FA">
        <w:rPr>
          <w:rFonts w:cstheme="minorHAnsi"/>
        </w:rPr>
        <w:tab/>
      </w:r>
      <w:r w:rsidRPr="009D25FA">
        <w:rPr>
          <w:rFonts w:cstheme="minorHAnsi"/>
        </w:rPr>
        <w:tab/>
      </w:r>
      <w:r w:rsidRPr="009D25FA">
        <w:rPr>
          <w:rFonts w:cstheme="minorHAnsi"/>
        </w:rPr>
        <w:tab/>
      </w:r>
      <w:r w:rsidRPr="009D25FA">
        <w:rPr>
          <w:rFonts w:cstheme="minorHAnsi"/>
        </w:rPr>
        <w:tab/>
      </w:r>
      <w:r w:rsidRPr="009D25FA">
        <w:rPr>
          <w:rFonts w:cstheme="minorHAnsi"/>
        </w:rPr>
        <w:tab/>
      </w:r>
    </w:p>
    <w:p w14:paraId="1D38FE2F" w14:textId="77777777" w:rsidR="007F7C20" w:rsidRPr="009D25FA" w:rsidRDefault="007F7C20" w:rsidP="007F7C20">
      <w:pPr>
        <w:rPr>
          <w:rFonts w:cstheme="minorHAnsi"/>
        </w:rPr>
      </w:pPr>
    </w:p>
    <w:p w14:paraId="2E7C163C" w14:textId="04B7DBB6" w:rsidR="007F7C20" w:rsidRPr="009D25FA" w:rsidRDefault="007F7C20" w:rsidP="007F7C20">
      <w:pPr>
        <w:rPr>
          <w:rFonts w:cstheme="minorHAnsi"/>
        </w:rPr>
      </w:pPr>
    </w:p>
    <w:p w14:paraId="1C7490FD" w14:textId="77777777" w:rsidR="00923A97" w:rsidRPr="009D25FA" w:rsidRDefault="00923A97" w:rsidP="007F7C20">
      <w:pPr>
        <w:rPr>
          <w:rFonts w:cstheme="minorHAnsi"/>
        </w:rPr>
      </w:pPr>
    </w:p>
    <w:p w14:paraId="696DC85F" w14:textId="77777777" w:rsidR="007F7C20" w:rsidRPr="009D25FA" w:rsidRDefault="007F7C20" w:rsidP="007F7C20">
      <w:pPr>
        <w:rPr>
          <w:rFonts w:cstheme="minorHAnsi"/>
        </w:rPr>
      </w:pPr>
    </w:p>
    <w:p w14:paraId="33ACD6C7" w14:textId="77777777" w:rsidR="007F7C20" w:rsidRPr="009D25FA" w:rsidRDefault="007F7C20" w:rsidP="007F7C20">
      <w:pPr>
        <w:rPr>
          <w:rFonts w:cstheme="minorHAnsi"/>
        </w:rPr>
      </w:pPr>
      <w:r w:rsidRPr="009D25FA">
        <w:rPr>
          <w:rFonts w:cstheme="minorHAnsi"/>
          <w:b/>
        </w:rPr>
        <w:t>CGT :</w:t>
      </w:r>
      <w:r w:rsidRPr="009D25FA">
        <w:rPr>
          <w:rFonts w:cstheme="minorHAnsi"/>
        </w:rPr>
        <w:tab/>
      </w:r>
    </w:p>
    <w:p w14:paraId="08B86A36" w14:textId="7EAEBF26" w:rsidR="007F7C20" w:rsidRPr="009D25FA" w:rsidRDefault="007F7C20" w:rsidP="007F7C20">
      <w:pPr>
        <w:rPr>
          <w:rFonts w:cstheme="minorHAnsi"/>
          <w:b/>
        </w:rPr>
      </w:pPr>
      <w:bookmarkStart w:id="14" w:name="_Hlk143075283"/>
      <w:r w:rsidRPr="009D25FA">
        <w:rPr>
          <w:rFonts w:cstheme="minorHAnsi"/>
        </w:rPr>
        <w:t>M.</w:t>
      </w:r>
      <w:bookmarkEnd w:id="14"/>
      <w:r w:rsidRPr="009D25FA">
        <w:rPr>
          <w:rFonts w:cstheme="minorHAnsi"/>
        </w:rPr>
        <w:t>– Délégué Syndical</w:t>
      </w:r>
    </w:p>
    <w:p w14:paraId="787E0094" w14:textId="77777777" w:rsidR="007F7C20" w:rsidRPr="009D25FA" w:rsidRDefault="007F7C20">
      <w:pPr>
        <w:rPr>
          <w:rFonts w:cstheme="minorHAnsi"/>
        </w:rPr>
      </w:pPr>
    </w:p>
    <w:sectPr w:rsidR="007F7C20" w:rsidRPr="009D25F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45C3" w14:textId="77777777" w:rsidR="006D0A40" w:rsidRDefault="006D0A40" w:rsidP="00E94641">
      <w:pPr>
        <w:spacing w:after="0" w:line="240" w:lineRule="auto"/>
      </w:pPr>
      <w:r>
        <w:separator/>
      </w:r>
    </w:p>
  </w:endnote>
  <w:endnote w:type="continuationSeparator" w:id="0">
    <w:p w14:paraId="23E5FC46" w14:textId="77777777" w:rsidR="006D0A40" w:rsidRDefault="006D0A40" w:rsidP="00E94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385009"/>
      <w:docPartObj>
        <w:docPartGallery w:val="Page Numbers (Bottom of Page)"/>
        <w:docPartUnique/>
      </w:docPartObj>
    </w:sdtPr>
    <w:sdtEndPr/>
    <w:sdtContent>
      <w:p w14:paraId="4B2EC41B" w14:textId="073D0491" w:rsidR="00E94641" w:rsidRDefault="00E94641">
        <w:pPr>
          <w:pStyle w:val="Pieddepage"/>
          <w:jc w:val="right"/>
        </w:pPr>
        <w:r>
          <w:fldChar w:fldCharType="begin"/>
        </w:r>
        <w:r>
          <w:instrText>PAGE   \* MERGEFORMAT</w:instrText>
        </w:r>
        <w:r>
          <w:fldChar w:fldCharType="separate"/>
        </w:r>
        <w:r>
          <w:t>2</w:t>
        </w:r>
        <w:r>
          <w:fldChar w:fldCharType="end"/>
        </w:r>
      </w:p>
    </w:sdtContent>
  </w:sdt>
  <w:p w14:paraId="77FD87CB" w14:textId="77777777" w:rsidR="00E94641" w:rsidRDefault="00E946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AA60D" w14:textId="77777777" w:rsidR="006D0A40" w:rsidRDefault="006D0A40" w:rsidP="00E94641">
      <w:pPr>
        <w:spacing w:after="0" w:line="240" w:lineRule="auto"/>
      </w:pPr>
      <w:r>
        <w:separator/>
      </w:r>
    </w:p>
  </w:footnote>
  <w:footnote w:type="continuationSeparator" w:id="0">
    <w:p w14:paraId="2E31A57F" w14:textId="77777777" w:rsidR="006D0A40" w:rsidRDefault="006D0A40" w:rsidP="00E946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8B35" w14:textId="2172EDAC" w:rsidR="007D465A" w:rsidRDefault="00415DD3">
    <w:pPr>
      <w:pStyle w:val="En-tte"/>
    </w:pPr>
    <w:r>
      <w:rPr>
        <w:noProof/>
      </w:rPr>
      <w:drawing>
        <wp:inline distT="0" distB="0" distL="0" distR="0" wp14:anchorId="5114AD69" wp14:editId="214D6B64">
          <wp:extent cx="1762125" cy="353707"/>
          <wp:effectExtent l="0" t="0" r="0" b="8255"/>
          <wp:docPr id="304282105"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82105" name="Image 1" descr="Une image contenant texte, Police, logo, Graph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2002" cy="35970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BBA"/>
    <w:multiLevelType w:val="hybridMultilevel"/>
    <w:tmpl w:val="19FA0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475837"/>
    <w:multiLevelType w:val="hybridMultilevel"/>
    <w:tmpl w:val="FDAC3A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D610096"/>
    <w:multiLevelType w:val="hybridMultilevel"/>
    <w:tmpl w:val="3D3470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710239"/>
    <w:multiLevelType w:val="multilevel"/>
    <w:tmpl w:val="CBE45D1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0512FA"/>
    <w:multiLevelType w:val="hybridMultilevel"/>
    <w:tmpl w:val="33EC53FA"/>
    <w:lvl w:ilvl="0" w:tplc="DC52C66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0C157F"/>
    <w:multiLevelType w:val="hybridMultilevel"/>
    <w:tmpl w:val="ACFCB5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149D7"/>
    <w:multiLevelType w:val="hybridMultilevel"/>
    <w:tmpl w:val="C600A81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0085E"/>
    <w:multiLevelType w:val="hybridMultilevel"/>
    <w:tmpl w:val="AB8EF408"/>
    <w:lvl w:ilvl="0" w:tplc="3E64EA2E">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E977AB"/>
    <w:multiLevelType w:val="hybridMultilevel"/>
    <w:tmpl w:val="6B36574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A241C42"/>
    <w:multiLevelType w:val="hybridMultilevel"/>
    <w:tmpl w:val="3C0266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BEA1B4A"/>
    <w:multiLevelType w:val="hybridMultilevel"/>
    <w:tmpl w:val="2A02D9A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FA37B04"/>
    <w:multiLevelType w:val="hybridMultilevel"/>
    <w:tmpl w:val="2A02D9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C4485D"/>
    <w:multiLevelType w:val="hybridMultilevel"/>
    <w:tmpl w:val="045A586C"/>
    <w:lvl w:ilvl="0" w:tplc="15442B2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C32AF7"/>
    <w:multiLevelType w:val="hybridMultilevel"/>
    <w:tmpl w:val="00843F62"/>
    <w:lvl w:ilvl="0" w:tplc="825471BE">
      <w:start w:val="1"/>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B5639E"/>
    <w:multiLevelType w:val="hybridMultilevel"/>
    <w:tmpl w:val="E07EE7D6"/>
    <w:lvl w:ilvl="0" w:tplc="040C0003">
      <w:start w:val="1"/>
      <w:numFmt w:val="bullet"/>
      <w:lvlText w:val="o"/>
      <w:lvlJc w:val="left"/>
      <w:pPr>
        <w:tabs>
          <w:tab w:val="num" w:pos="1769"/>
        </w:tabs>
        <w:ind w:left="1769" w:hanging="360"/>
      </w:pPr>
      <w:rPr>
        <w:rFonts w:ascii="Courier New" w:hAnsi="Courier New" w:cs="Courier New" w:hint="default"/>
      </w:rPr>
    </w:lvl>
    <w:lvl w:ilvl="1" w:tplc="040C0003">
      <w:start w:val="1"/>
      <w:numFmt w:val="bullet"/>
      <w:lvlText w:val="o"/>
      <w:lvlJc w:val="left"/>
      <w:pPr>
        <w:tabs>
          <w:tab w:val="num" w:pos="2489"/>
        </w:tabs>
        <w:ind w:left="2489" w:hanging="360"/>
      </w:pPr>
      <w:rPr>
        <w:rFonts w:ascii="Courier New" w:hAnsi="Courier New" w:cs="Courier New" w:hint="default"/>
      </w:rPr>
    </w:lvl>
    <w:lvl w:ilvl="2" w:tplc="040C0005" w:tentative="1">
      <w:start w:val="1"/>
      <w:numFmt w:val="bullet"/>
      <w:lvlText w:val=""/>
      <w:lvlJc w:val="left"/>
      <w:pPr>
        <w:tabs>
          <w:tab w:val="num" w:pos="3209"/>
        </w:tabs>
        <w:ind w:left="3209" w:hanging="360"/>
      </w:pPr>
      <w:rPr>
        <w:rFonts w:ascii="Wingdings" w:hAnsi="Wingdings" w:hint="default"/>
      </w:rPr>
    </w:lvl>
    <w:lvl w:ilvl="3" w:tplc="040C0001" w:tentative="1">
      <w:start w:val="1"/>
      <w:numFmt w:val="bullet"/>
      <w:lvlText w:val=""/>
      <w:lvlJc w:val="left"/>
      <w:pPr>
        <w:tabs>
          <w:tab w:val="num" w:pos="3929"/>
        </w:tabs>
        <w:ind w:left="3929" w:hanging="360"/>
      </w:pPr>
      <w:rPr>
        <w:rFonts w:ascii="Symbol" w:hAnsi="Symbol" w:hint="default"/>
      </w:rPr>
    </w:lvl>
    <w:lvl w:ilvl="4" w:tplc="040C0003" w:tentative="1">
      <w:start w:val="1"/>
      <w:numFmt w:val="bullet"/>
      <w:lvlText w:val="o"/>
      <w:lvlJc w:val="left"/>
      <w:pPr>
        <w:tabs>
          <w:tab w:val="num" w:pos="4649"/>
        </w:tabs>
        <w:ind w:left="4649" w:hanging="360"/>
      </w:pPr>
      <w:rPr>
        <w:rFonts w:ascii="Courier New" w:hAnsi="Courier New" w:cs="Courier New" w:hint="default"/>
      </w:rPr>
    </w:lvl>
    <w:lvl w:ilvl="5" w:tplc="040C0005" w:tentative="1">
      <w:start w:val="1"/>
      <w:numFmt w:val="bullet"/>
      <w:lvlText w:val=""/>
      <w:lvlJc w:val="left"/>
      <w:pPr>
        <w:tabs>
          <w:tab w:val="num" w:pos="5369"/>
        </w:tabs>
        <w:ind w:left="5369" w:hanging="360"/>
      </w:pPr>
      <w:rPr>
        <w:rFonts w:ascii="Wingdings" w:hAnsi="Wingdings" w:hint="default"/>
      </w:rPr>
    </w:lvl>
    <w:lvl w:ilvl="6" w:tplc="040C0001" w:tentative="1">
      <w:start w:val="1"/>
      <w:numFmt w:val="bullet"/>
      <w:lvlText w:val=""/>
      <w:lvlJc w:val="left"/>
      <w:pPr>
        <w:tabs>
          <w:tab w:val="num" w:pos="6089"/>
        </w:tabs>
        <w:ind w:left="6089" w:hanging="360"/>
      </w:pPr>
      <w:rPr>
        <w:rFonts w:ascii="Symbol" w:hAnsi="Symbol" w:hint="default"/>
      </w:rPr>
    </w:lvl>
    <w:lvl w:ilvl="7" w:tplc="040C0003" w:tentative="1">
      <w:start w:val="1"/>
      <w:numFmt w:val="bullet"/>
      <w:lvlText w:val="o"/>
      <w:lvlJc w:val="left"/>
      <w:pPr>
        <w:tabs>
          <w:tab w:val="num" w:pos="6809"/>
        </w:tabs>
        <w:ind w:left="6809" w:hanging="360"/>
      </w:pPr>
      <w:rPr>
        <w:rFonts w:ascii="Courier New" w:hAnsi="Courier New" w:cs="Courier New" w:hint="default"/>
      </w:rPr>
    </w:lvl>
    <w:lvl w:ilvl="8" w:tplc="040C0005" w:tentative="1">
      <w:start w:val="1"/>
      <w:numFmt w:val="bullet"/>
      <w:lvlText w:val=""/>
      <w:lvlJc w:val="left"/>
      <w:pPr>
        <w:tabs>
          <w:tab w:val="num" w:pos="7529"/>
        </w:tabs>
        <w:ind w:left="7529" w:hanging="360"/>
      </w:pPr>
      <w:rPr>
        <w:rFonts w:ascii="Wingdings" w:hAnsi="Wingdings" w:hint="default"/>
      </w:rPr>
    </w:lvl>
  </w:abstractNum>
  <w:abstractNum w:abstractNumId="15" w15:restartNumberingAfterBreak="0">
    <w:nsid w:val="311C4A73"/>
    <w:multiLevelType w:val="hybridMultilevel"/>
    <w:tmpl w:val="1FB251B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324B94"/>
    <w:multiLevelType w:val="hybridMultilevel"/>
    <w:tmpl w:val="45E86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272D6D"/>
    <w:multiLevelType w:val="hybridMultilevel"/>
    <w:tmpl w:val="E618E9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662087"/>
    <w:multiLevelType w:val="hybridMultilevel"/>
    <w:tmpl w:val="156A07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BC021F"/>
    <w:multiLevelType w:val="hybridMultilevel"/>
    <w:tmpl w:val="93940E3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5E478B"/>
    <w:multiLevelType w:val="hybridMultilevel"/>
    <w:tmpl w:val="B59A7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FD1677"/>
    <w:multiLevelType w:val="hybridMultilevel"/>
    <w:tmpl w:val="0A9C845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2C0F51"/>
    <w:multiLevelType w:val="hybridMultilevel"/>
    <w:tmpl w:val="5CD4BA94"/>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DE0EB8"/>
    <w:multiLevelType w:val="hybridMultilevel"/>
    <w:tmpl w:val="4A38C89C"/>
    <w:lvl w:ilvl="0" w:tplc="471A09A6">
      <w:start w:val="4"/>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3F20D2"/>
    <w:multiLevelType w:val="hybridMultilevel"/>
    <w:tmpl w:val="8752D75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7137524"/>
    <w:multiLevelType w:val="multilevel"/>
    <w:tmpl w:val="861C641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C77E18"/>
    <w:multiLevelType w:val="hybridMultilevel"/>
    <w:tmpl w:val="5456BEC6"/>
    <w:lvl w:ilvl="0" w:tplc="2098AA2E">
      <w:numFmt w:val="bullet"/>
      <w:lvlText w:val="•"/>
      <w:lvlJc w:val="left"/>
      <w:pPr>
        <w:ind w:left="1428" w:hanging="1068"/>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D1653B"/>
    <w:multiLevelType w:val="hybridMultilevel"/>
    <w:tmpl w:val="CAA6F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23443B"/>
    <w:multiLevelType w:val="hybridMultilevel"/>
    <w:tmpl w:val="789677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30525EE"/>
    <w:multiLevelType w:val="hybridMultilevel"/>
    <w:tmpl w:val="93940E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4517A2B"/>
    <w:multiLevelType w:val="hybridMultilevel"/>
    <w:tmpl w:val="0AD27B5C"/>
    <w:lvl w:ilvl="0" w:tplc="BF4C554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BE26FE"/>
    <w:multiLevelType w:val="hybridMultilevel"/>
    <w:tmpl w:val="104EE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7869B7"/>
    <w:multiLevelType w:val="multilevel"/>
    <w:tmpl w:val="D67011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975EE"/>
    <w:multiLevelType w:val="hybridMultilevel"/>
    <w:tmpl w:val="EFC4F2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5E71D1"/>
    <w:multiLevelType w:val="hybridMultilevel"/>
    <w:tmpl w:val="4AECC77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C03DAA"/>
    <w:multiLevelType w:val="multilevel"/>
    <w:tmpl w:val="D460FDC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2C1C1A"/>
    <w:multiLevelType w:val="hybridMultilevel"/>
    <w:tmpl w:val="E74A86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1FD6DBD"/>
    <w:multiLevelType w:val="multilevel"/>
    <w:tmpl w:val="93742E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B468AE"/>
    <w:multiLevelType w:val="hybridMultilevel"/>
    <w:tmpl w:val="521C7E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6AF14A1"/>
    <w:multiLevelType w:val="hybridMultilevel"/>
    <w:tmpl w:val="472601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1A05B8"/>
    <w:multiLevelType w:val="hybridMultilevel"/>
    <w:tmpl w:val="2892C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CC136F"/>
    <w:multiLevelType w:val="hybridMultilevel"/>
    <w:tmpl w:val="4BBCE02C"/>
    <w:lvl w:ilvl="0" w:tplc="CD140B7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8D299B"/>
    <w:multiLevelType w:val="hybridMultilevel"/>
    <w:tmpl w:val="FA58BB8E"/>
    <w:lvl w:ilvl="0" w:tplc="D52479C0">
      <w:start w:val="1"/>
      <w:numFmt w:val="decimal"/>
      <w:lvlText w:val="%1)"/>
      <w:lvlJc w:val="left"/>
      <w:pPr>
        <w:ind w:left="720" w:hanging="360"/>
      </w:pPr>
      <w:rPr>
        <w:rFonts w:asciiTheme="minorHAnsi" w:eastAsia="Times New Roman" w:hAnsiTheme="minorHAnsi" w:cstheme="minorHAns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D86B32"/>
    <w:multiLevelType w:val="hybridMultilevel"/>
    <w:tmpl w:val="4976B59E"/>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F57EC5"/>
    <w:multiLevelType w:val="hybridMultilevel"/>
    <w:tmpl w:val="5A3298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BF3662"/>
    <w:multiLevelType w:val="hybridMultilevel"/>
    <w:tmpl w:val="099C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41655223">
    <w:abstractNumId w:val="7"/>
  </w:num>
  <w:num w:numId="2" w16cid:durableId="798454462">
    <w:abstractNumId w:val="32"/>
  </w:num>
  <w:num w:numId="3" w16cid:durableId="676270631">
    <w:abstractNumId w:val="1"/>
  </w:num>
  <w:num w:numId="4" w16cid:durableId="30955402">
    <w:abstractNumId w:val="10"/>
  </w:num>
  <w:num w:numId="5" w16cid:durableId="1100612088">
    <w:abstractNumId w:val="20"/>
  </w:num>
  <w:num w:numId="6" w16cid:durableId="1738437285">
    <w:abstractNumId w:val="3"/>
  </w:num>
  <w:num w:numId="7" w16cid:durableId="1655841243">
    <w:abstractNumId w:val="37"/>
  </w:num>
  <w:num w:numId="8" w16cid:durableId="551113685">
    <w:abstractNumId w:val="25"/>
  </w:num>
  <w:num w:numId="9" w16cid:durableId="32459288">
    <w:abstractNumId w:val="13"/>
  </w:num>
  <w:num w:numId="10" w16cid:durableId="1154222228">
    <w:abstractNumId w:val="24"/>
  </w:num>
  <w:num w:numId="11" w16cid:durableId="983967354">
    <w:abstractNumId w:val="30"/>
  </w:num>
  <w:num w:numId="12" w16cid:durableId="272130731">
    <w:abstractNumId w:val="44"/>
  </w:num>
  <w:num w:numId="13" w16cid:durableId="213274144">
    <w:abstractNumId w:val="11"/>
  </w:num>
  <w:num w:numId="14" w16cid:durableId="1714428538">
    <w:abstractNumId w:val="6"/>
  </w:num>
  <w:num w:numId="15" w16cid:durableId="1160847677">
    <w:abstractNumId w:val="31"/>
  </w:num>
  <w:num w:numId="16" w16cid:durableId="392048616">
    <w:abstractNumId w:val="8"/>
  </w:num>
  <w:num w:numId="17" w16cid:durableId="1326393768">
    <w:abstractNumId w:val="28"/>
  </w:num>
  <w:num w:numId="18" w16cid:durableId="841166401">
    <w:abstractNumId w:val="2"/>
  </w:num>
  <w:num w:numId="19" w16cid:durableId="623972741">
    <w:abstractNumId w:val="29"/>
  </w:num>
  <w:num w:numId="20" w16cid:durableId="1835074243">
    <w:abstractNumId w:val="15"/>
  </w:num>
  <w:num w:numId="21" w16cid:durableId="26755903">
    <w:abstractNumId w:val="19"/>
  </w:num>
  <w:num w:numId="22" w16cid:durableId="1021316981">
    <w:abstractNumId w:val="35"/>
  </w:num>
  <w:num w:numId="23" w16cid:durableId="1336372950">
    <w:abstractNumId w:val="39"/>
  </w:num>
  <w:num w:numId="24" w16cid:durableId="257568019">
    <w:abstractNumId w:val="42"/>
  </w:num>
  <w:num w:numId="25" w16cid:durableId="1893810911">
    <w:abstractNumId w:val="5"/>
  </w:num>
  <w:num w:numId="26" w16cid:durableId="56713356">
    <w:abstractNumId w:val="18"/>
  </w:num>
  <w:num w:numId="27" w16cid:durableId="973869220">
    <w:abstractNumId w:val="23"/>
  </w:num>
  <w:num w:numId="28" w16cid:durableId="1549142444">
    <w:abstractNumId w:val="22"/>
  </w:num>
  <w:num w:numId="29" w16cid:durableId="841116924">
    <w:abstractNumId w:val="27"/>
  </w:num>
  <w:num w:numId="30" w16cid:durableId="1336609543">
    <w:abstractNumId w:val="17"/>
  </w:num>
  <w:num w:numId="31" w16cid:durableId="1064527090">
    <w:abstractNumId w:val="38"/>
  </w:num>
  <w:num w:numId="32" w16cid:durableId="962032920">
    <w:abstractNumId w:val="33"/>
  </w:num>
  <w:num w:numId="33" w16cid:durableId="1447314081">
    <w:abstractNumId w:val="40"/>
  </w:num>
  <w:num w:numId="34" w16cid:durableId="1565528639">
    <w:abstractNumId w:val="9"/>
  </w:num>
  <w:num w:numId="35" w16cid:durableId="115803125">
    <w:abstractNumId w:val="36"/>
  </w:num>
  <w:num w:numId="36" w16cid:durableId="1899046525">
    <w:abstractNumId w:val="16"/>
  </w:num>
  <w:num w:numId="37" w16cid:durableId="210969622">
    <w:abstractNumId w:val="26"/>
  </w:num>
  <w:num w:numId="38" w16cid:durableId="416832305">
    <w:abstractNumId w:val="45"/>
  </w:num>
  <w:num w:numId="39" w16cid:durableId="1407338991">
    <w:abstractNumId w:val="14"/>
  </w:num>
  <w:num w:numId="40" w16cid:durableId="1169294895">
    <w:abstractNumId w:val="43"/>
  </w:num>
  <w:num w:numId="41" w16cid:durableId="163010562">
    <w:abstractNumId w:val="12"/>
  </w:num>
  <w:num w:numId="42" w16cid:durableId="1646155373">
    <w:abstractNumId w:val="41"/>
  </w:num>
  <w:num w:numId="43" w16cid:durableId="1781950855">
    <w:abstractNumId w:val="21"/>
  </w:num>
  <w:num w:numId="44" w16cid:durableId="498467365">
    <w:abstractNumId w:val="0"/>
  </w:num>
  <w:num w:numId="45" w16cid:durableId="1153989515">
    <w:abstractNumId w:val="34"/>
  </w:num>
  <w:num w:numId="46" w16cid:durableId="1225220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74C"/>
    <w:rsid w:val="0000463E"/>
    <w:rsid w:val="00005F29"/>
    <w:rsid w:val="000076BD"/>
    <w:rsid w:val="000101FF"/>
    <w:rsid w:val="00013985"/>
    <w:rsid w:val="000148A2"/>
    <w:rsid w:val="00020DBC"/>
    <w:rsid w:val="00026805"/>
    <w:rsid w:val="000273FD"/>
    <w:rsid w:val="00030382"/>
    <w:rsid w:val="00030F84"/>
    <w:rsid w:val="00032864"/>
    <w:rsid w:val="00037190"/>
    <w:rsid w:val="0004098D"/>
    <w:rsid w:val="0004556B"/>
    <w:rsid w:val="00047E82"/>
    <w:rsid w:val="00050B63"/>
    <w:rsid w:val="00051CEB"/>
    <w:rsid w:val="00061069"/>
    <w:rsid w:val="0006510D"/>
    <w:rsid w:val="00071B58"/>
    <w:rsid w:val="00084AC1"/>
    <w:rsid w:val="000875A6"/>
    <w:rsid w:val="00090CC5"/>
    <w:rsid w:val="000A0C58"/>
    <w:rsid w:val="000B0377"/>
    <w:rsid w:val="000B485D"/>
    <w:rsid w:val="000B6CB3"/>
    <w:rsid w:val="000C17BB"/>
    <w:rsid w:val="000C3949"/>
    <w:rsid w:val="000D1AFB"/>
    <w:rsid w:val="000D378D"/>
    <w:rsid w:val="000E111C"/>
    <w:rsid w:val="000E6D7E"/>
    <w:rsid w:val="000F39F1"/>
    <w:rsid w:val="00105D86"/>
    <w:rsid w:val="00106591"/>
    <w:rsid w:val="001121B4"/>
    <w:rsid w:val="001140C9"/>
    <w:rsid w:val="00120F90"/>
    <w:rsid w:val="00123067"/>
    <w:rsid w:val="001232B8"/>
    <w:rsid w:val="00124BD8"/>
    <w:rsid w:val="001252F5"/>
    <w:rsid w:val="001279D5"/>
    <w:rsid w:val="001307DF"/>
    <w:rsid w:val="001331C8"/>
    <w:rsid w:val="00134ADA"/>
    <w:rsid w:val="001366CE"/>
    <w:rsid w:val="00140A30"/>
    <w:rsid w:val="0014753A"/>
    <w:rsid w:val="001515A3"/>
    <w:rsid w:val="00152E3A"/>
    <w:rsid w:val="00154143"/>
    <w:rsid w:val="00156A85"/>
    <w:rsid w:val="00157495"/>
    <w:rsid w:val="001579DE"/>
    <w:rsid w:val="00167BB0"/>
    <w:rsid w:val="0017005E"/>
    <w:rsid w:val="001709B5"/>
    <w:rsid w:val="00170FE6"/>
    <w:rsid w:val="00176224"/>
    <w:rsid w:val="001A42B5"/>
    <w:rsid w:val="001A456A"/>
    <w:rsid w:val="001A655F"/>
    <w:rsid w:val="001A65C3"/>
    <w:rsid w:val="001B0A1C"/>
    <w:rsid w:val="001B1B47"/>
    <w:rsid w:val="001B3D94"/>
    <w:rsid w:val="001C28D5"/>
    <w:rsid w:val="001C2E7E"/>
    <w:rsid w:val="001C406C"/>
    <w:rsid w:val="001D0702"/>
    <w:rsid w:val="001E21BA"/>
    <w:rsid w:val="001E3FB7"/>
    <w:rsid w:val="001E79DC"/>
    <w:rsid w:val="001F12E0"/>
    <w:rsid w:val="001F1E68"/>
    <w:rsid w:val="0020535F"/>
    <w:rsid w:val="00205746"/>
    <w:rsid w:val="002058C2"/>
    <w:rsid w:val="002065E9"/>
    <w:rsid w:val="0021082C"/>
    <w:rsid w:val="00211B24"/>
    <w:rsid w:val="002122C9"/>
    <w:rsid w:val="00230B9C"/>
    <w:rsid w:val="00230E18"/>
    <w:rsid w:val="002325BC"/>
    <w:rsid w:val="002331EF"/>
    <w:rsid w:val="00234DB8"/>
    <w:rsid w:val="00237BEB"/>
    <w:rsid w:val="00240100"/>
    <w:rsid w:val="0024024A"/>
    <w:rsid w:val="00242985"/>
    <w:rsid w:val="00244083"/>
    <w:rsid w:val="0024742F"/>
    <w:rsid w:val="002615E2"/>
    <w:rsid w:val="0026314B"/>
    <w:rsid w:val="0026411F"/>
    <w:rsid w:val="0027698B"/>
    <w:rsid w:val="002914D1"/>
    <w:rsid w:val="002A22F9"/>
    <w:rsid w:val="002B1D90"/>
    <w:rsid w:val="002B3FD8"/>
    <w:rsid w:val="002B435F"/>
    <w:rsid w:val="002D3262"/>
    <w:rsid w:val="002D5149"/>
    <w:rsid w:val="002E174D"/>
    <w:rsid w:val="002E6AE7"/>
    <w:rsid w:val="002E7D10"/>
    <w:rsid w:val="002E7E6E"/>
    <w:rsid w:val="002F44D1"/>
    <w:rsid w:val="002F5AF4"/>
    <w:rsid w:val="002F7AC4"/>
    <w:rsid w:val="00300383"/>
    <w:rsid w:val="00305CF7"/>
    <w:rsid w:val="003074D9"/>
    <w:rsid w:val="003115BB"/>
    <w:rsid w:val="00316423"/>
    <w:rsid w:val="003343AB"/>
    <w:rsid w:val="00334814"/>
    <w:rsid w:val="0033582C"/>
    <w:rsid w:val="00336296"/>
    <w:rsid w:val="00340D6B"/>
    <w:rsid w:val="00344132"/>
    <w:rsid w:val="00347CE7"/>
    <w:rsid w:val="00347E32"/>
    <w:rsid w:val="00347F65"/>
    <w:rsid w:val="003506BC"/>
    <w:rsid w:val="00350BA3"/>
    <w:rsid w:val="00354D96"/>
    <w:rsid w:val="003559C3"/>
    <w:rsid w:val="00372A49"/>
    <w:rsid w:val="00375DE0"/>
    <w:rsid w:val="00380F32"/>
    <w:rsid w:val="0038228F"/>
    <w:rsid w:val="00383CBC"/>
    <w:rsid w:val="00385C04"/>
    <w:rsid w:val="00390927"/>
    <w:rsid w:val="00392E89"/>
    <w:rsid w:val="0039699B"/>
    <w:rsid w:val="00397F05"/>
    <w:rsid w:val="003B0AF9"/>
    <w:rsid w:val="003B201C"/>
    <w:rsid w:val="003B54B6"/>
    <w:rsid w:val="003C0C01"/>
    <w:rsid w:val="003C79D3"/>
    <w:rsid w:val="003D1DED"/>
    <w:rsid w:val="003D7B0B"/>
    <w:rsid w:val="003E0C44"/>
    <w:rsid w:val="003E105F"/>
    <w:rsid w:val="003F0D58"/>
    <w:rsid w:val="003F5B32"/>
    <w:rsid w:val="003F76A7"/>
    <w:rsid w:val="00407E31"/>
    <w:rsid w:val="0041141C"/>
    <w:rsid w:val="00413054"/>
    <w:rsid w:val="004159EE"/>
    <w:rsid w:val="00415DD3"/>
    <w:rsid w:val="00415FE2"/>
    <w:rsid w:val="00425EFC"/>
    <w:rsid w:val="004272B0"/>
    <w:rsid w:val="00432A0E"/>
    <w:rsid w:val="00440E1D"/>
    <w:rsid w:val="00440FD6"/>
    <w:rsid w:val="00451A55"/>
    <w:rsid w:val="004565C3"/>
    <w:rsid w:val="0045762C"/>
    <w:rsid w:val="00467489"/>
    <w:rsid w:val="00481091"/>
    <w:rsid w:val="00482490"/>
    <w:rsid w:val="00484412"/>
    <w:rsid w:val="004844B2"/>
    <w:rsid w:val="00487069"/>
    <w:rsid w:val="00490488"/>
    <w:rsid w:val="00495AE2"/>
    <w:rsid w:val="0049737F"/>
    <w:rsid w:val="004A0EED"/>
    <w:rsid w:val="004B1F24"/>
    <w:rsid w:val="004B4821"/>
    <w:rsid w:val="004B4C42"/>
    <w:rsid w:val="004C0E80"/>
    <w:rsid w:val="004C3323"/>
    <w:rsid w:val="004C4306"/>
    <w:rsid w:val="004C4494"/>
    <w:rsid w:val="004C7EC0"/>
    <w:rsid w:val="004D1103"/>
    <w:rsid w:val="004D1641"/>
    <w:rsid w:val="004D3F26"/>
    <w:rsid w:val="004D467B"/>
    <w:rsid w:val="004E28DC"/>
    <w:rsid w:val="004F4BE3"/>
    <w:rsid w:val="004F6ECA"/>
    <w:rsid w:val="00503488"/>
    <w:rsid w:val="00505C6A"/>
    <w:rsid w:val="00510770"/>
    <w:rsid w:val="005118F7"/>
    <w:rsid w:val="005137A3"/>
    <w:rsid w:val="0051392D"/>
    <w:rsid w:val="005143E7"/>
    <w:rsid w:val="0051450E"/>
    <w:rsid w:val="0051555A"/>
    <w:rsid w:val="00520B67"/>
    <w:rsid w:val="0052747B"/>
    <w:rsid w:val="0053112D"/>
    <w:rsid w:val="005403D2"/>
    <w:rsid w:val="00544B58"/>
    <w:rsid w:val="005500E4"/>
    <w:rsid w:val="00551A43"/>
    <w:rsid w:val="00551F98"/>
    <w:rsid w:val="005723CA"/>
    <w:rsid w:val="005744FB"/>
    <w:rsid w:val="00575344"/>
    <w:rsid w:val="005801F3"/>
    <w:rsid w:val="005945E3"/>
    <w:rsid w:val="005947B1"/>
    <w:rsid w:val="005955B7"/>
    <w:rsid w:val="005959EC"/>
    <w:rsid w:val="0059702A"/>
    <w:rsid w:val="005974EF"/>
    <w:rsid w:val="005A2674"/>
    <w:rsid w:val="005A604C"/>
    <w:rsid w:val="005A6623"/>
    <w:rsid w:val="005B1693"/>
    <w:rsid w:val="005B4377"/>
    <w:rsid w:val="005C139E"/>
    <w:rsid w:val="005C520B"/>
    <w:rsid w:val="005C7A13"/>
    <w:rsid w:val="005D353F"/>
    <w:rsid w:val="005D3E63"/>
    <w:rsid w:val="005E0743"/>
    <w:rsid w:val="005E40D7"/>
    <w:rsid w:val="005E6FB0"/>
    <w:rsid w:val="005F04AA"/>
    <w:rsid w:val="005F748C"/>
    <w:rsid w:val="00603024"/>
    <w:rsid w:val="00603A11"/>
    <w:rsid w:val="00606289"/>
    <w:rsid w:val="006133D2"/>
    <w:rsid w:val="00621ADB"/>
    <w:rsid w:val="00623230"/>
    <w:rsid w:val="006258F4"/>
    <w:rsid w:val="00626BB1"/>
    <w:rsid w:val="00634523"/>
    <w:rsid w:val="00642510"/>
    <w:rsid w:val="0065088C"/>
    <w:rsid w:val="00657652"/>
    <w:rsid w:val="006637E9"/>
    <w:rsid w:val="006647CC"/>
    <w:rsid w:val="00665CF5"/>
    <w:rsid w:val="00665F1A"/>
    <w:rsid w:val="006765F8"/>
    <w:rsid w:val="00682269"/>
    <w:rsid w:val="006862C9"/>
    <w:rsid w:val="00690DD7"/>
    <w:rsid w:val="00691C42"/>
    <w:rsid w:val="0069332C"/>
    <w:rsid w:val="00697623"/>
    <w:rsid w:val="00697F7D"/>
    <w:rsid w:val="006A3851"/>
    <w:rsid w:val="006B4CE0"/>
    <w:rsid w:val="006B72B2"/>
    <w:rsid w:val="006D030C"/>
    <w:rsid w:val="006D0A40"/>
    <w:rsid w:val="006D4E40"/>
    <w:rsid w:val="006E2099"/>
    <w:rsid w:val="006E29C3"/>
    <w:rsid w:val="006E49EC"/>
    <w:rsid w:val="006F313C"/>
    <w:rsid w:val="006F549A"/>
    <w:rsid w:val="00700724"/>
    <w:rsid w:val="00702C42"/>
    <w:rsid w:val="00703134"/>
    <w:rsid w:val="00710A0F"/>
    <w:rsid w:val="00714165"/>
    <w:rsid w:val="00715E14"/>
    <w:rsid w:val="00716294"/>
    <w:rsid w:val="0072109A"/>
    <w:rsid w:val="00727879"/>
    <w:rsid w:val="00733656"/>
    <w:rsid w:val="00734787"/>
    <w:rsid w:val="00735152"/>
    <w:rsid w:val="00735A34"/>
    <w:rsid w:val="00737482"/>
    <w:rsid w:val="00743583"/>
    <w:rsid w:val="007436DC"/>
    <w:rsid w:val="007440EC"/>
    <w:rsid w:val="00762A9A"/>
    <w:rsid w:val="00773A55"/>
    <w:rsid w:val="00781D04"/>
    <w:rsid w:val="00781FB0"/>
    <w:rsid w:val="00783DA7"/>
    <w:rsid w:val="00783E1B"/>
    <w:rsid w:val="00785A16"/>
    <w:rsid w:val="007920DF"/>
    <w:rsid w:val="007946DC"/>
    <w:rsid w:val="007967EA"/>
    <w:rsid w:val="007979D7"/>
    <w:rsid w:val="007A3DF6"/>
    <w:rsid w:val="007A5EE1"/>
    <w:rsid w:val="007B315E"/>
    <w:rsid w:val="007B3D80"/>
    <w:rsid w:val="007B5597"/>
    <w:rsid w:val="007D38A7"/>
    <w:rsid w:val="007D465A"/>
    <w:rsid w:val="007E04E4"/>
    <w:rsid w:val="007E31A6"/>
    <w:rsid w:val="007F371A"/>
    <w:rsid w:val="007F525C"/>
    <w:rsid w:val="007F5DBA"/>
    <w:rsid w:val="007F7C20"/>
    <w:rsid w:val="00802A44"/>
    <w:rsid w:val="0080717E"/>
    <w:rsid w:val="008206A5"/>
    <w:rsid w:val="00822B13"/>
    <w:rsid w:val="00822FE0"/>
    <w:rsid w:val="00831697"/>
    <w:rsid w:val="00841D9F"/>
    <w:rsid w:val="00847636"/>
    <w:rsid w:val="00847EF9"/>
    <w:rsid w:val="0085389B"/>
    <w:rsid w:val="0085508B"/>
    <w:rsid w:val="00855DD8"/>
    <w:rsid w:val="008625F5"/>
    <w:rsid w:val="008627A4"/>
    <w:rsid w:val="00863D34"/>
    <w:rsid w:val="00865D0A"/>
    <w:rsid w:val="00866713"/>
    <w:rsid w:val="00866ACB"/>
    <w:rsid w:val="00866D4E"/>
    <w:rsid w:val="00866E84"/>
    <w:rsid w:val="00872CDB"/>
    <w:rsid w:val="00873E83"/>
    <w:rsid w:val="00874A79"/>
    <w:rsid w:val="0088571B"/>
    <w:rsid w:val="0088601E"/>
    <w:rsid w:val="00890F9F"/>
    <w:rsid w:val="008935F2"/>
    <w:rsid w:val="00894830"/>
    <w:rsid w:val="008A1FB9"/>
    <w:rsid w:val="008A4E3D"/>
    <w:rsid w:val="008B1B32"/>
    <w:rsid w:val="008B2768"/>
    <w:rsid w:val="008B706C"/>
    <w:rsid w:val="008B7070"/>
    <w:rsid w:val="008D00EA"/>
    <w:rsid w:val="008D172B"/>
    <w:rsid w:val="008E2B23"/>
    <w:rsid w:val="008E7CC4"/>
    <w:rsid w:val="008F14D2"/>
    <w:rsid w:val="00900FF7"/>
    <w:rsid w:val="00902081"/>
    <w:rsid w:val="009047E3"/>
    <w:rsid w:val="00917761"/>
    <w:rsid w:val="00923A97"/>
    <w:rsid w:val="00925E5E"/>
    <w:rsid w:val="009268F3"/>
    <w:rsid w:val="00935A3C"/>
    <w:rsid w:val="00937852"/>
    <w:rsid w:val="00945269"/>
    <w:rsid w:val="00945DB1"/>
    <w:rsid w:val="00950A88"/>
    <w:rsid w:val="00950D8A"/>
    <w:rsid w:val="00961CE5"/>
    <w:rsid w:val="009644E2"/>
    <w:rsid w:val="009675A6"/>
    <w:rsid w:val="00972293"/>
    <w:rsid w:val="00973344"/>
    <w:rsid w:val="00974329"/>
    <w:rsid w:val="00974375"/>
    <w:rsid w:val="00975A87"/>
    <w:rsid w:val="00975D4A"/>
    <w:rsid w:val="00986742"/>
    <w:rsid w:val="00990201"/>
    <w:rsid w:val="009A6C41"/>
    <w:rsid w:val="009A7A05"/>
    <w:rsid w:val="009B021F"/>
    <w:rsid w:val="009B0A35"/>
    <w:rsid w:val="009B38C6"/>
    <w:rsid w:val="009B4DEB"/>
    <w:rsid w:val="009C46D6"/>
    <w:rsid w:val="009D25FA"/>
    <w:rsid w:val="009D64ED"/>
    <w:rsid w:val="009E3297"/>
    <w:rsid w:val="009E39F5"/>
    <w:rsid w:val="009F3934"/>
    <w:rsid w:val="009F50F7"/>
    <w:rsid w:val="00A02C06"/>
    <w:rsid w:val="00A136B9"/>
    <w:rsid w:val="00A13B6D"/>
    <w:rsid w:val="00A14026"/>
    <w:rsid w:val="00A204BC"/>
    <w:rsid w:val="00A22C28"/>
    <w:rsid w:val="00A22E26"/>
    <w:rsid w:val="00A23640"/>
    <w:rsid w:val="00A317FC"/>
    <w:rsid w:val="00A334F4"/>
    <w:rsid w:val="00A35E32"/>
    <w:rsid w:val="00A402CE"/>
    <w:rsid w:val="00A43109"/>
    <w:rsid w:val="00A44FCA"/>
    <w:rsid w:val="00A46EFE"/>
    <w:rsid w:val="00A471EA"/>
    <w:rsid w:val="00A500C5"/>
    <w:rsid w:val="00A50E1F"/>
    <w:rsid w:val="00A55F7E"/>
    <w:rsid w:val="00A6364A"/>
    <w:rsid w:val="00A64A14"/>
    <w:rsid w:val="00A66330"/>
    <w:rsid w:val="00A75662"/>
    <w:rsid w:val="00A77751"/>
    <w:rsid w:val="00A77C2C"/>
    <w:rsid w:val="00A85E2F"/>
    <w:rsid w:val="00A90552"/>
    <w:rsid w:val="00A91925"/>
    <w:rsid w:val="00A91B6C"/>
    <w:rsid w:val="00A91D35"/>
    <w:rsid w:val="00A93C5A"/>
    <w:rsid w:val="00A9509D"/>
    <w:rsid w:val="00A9620E"/>
    <w:rsid w:val="00A96CB4"/>
    <w:rsid w:val="00AA3797"/>
    <w:rsid w:val="00AA5E3F"/>
    <w:rsid w:val="00AB63F8"/>
    <w:rsid w:val="00AC2EC3"/>
    <w:rsid w:val="00AC6D1E"/>
    <w:rsid w:val="00AD07F5"/>
    <w:rsid w:val="00AD43DA"/>
    <w:rsid w:val="00AE4095"/>
    <w:rsid w:val="00AF193B"/>
    <w:rsid w:val="00AF37F3"/>
    <w:rsid w:val="00AF69AE"/>
    <w:rsid w:val="00B01957"/>
    <w:rsid w:val="00B019DA"/>
    <w:rsid w:val="00B01A0B"/>
    <w:rsid w:val="00B05141"/>
    <w:rsid w:val="00B052AB"/>
    <w:rsid w:val="00B104D1"/>
    <w:rsid w:val="00B14D12"/>
    <w:rsid w:val="00B17B5E"/>
    <w:rsid w:val="00B23B70"/>
    <w:rsid w:val="00B25031"/>
    <w:rsid w:val="00B40B2C"/>
    <w:rsid w:val="00B43F23"/>
    <w:rsid w:val="00B52D68"/>
    <w:rsid w:val="00B577C6"/>
    <w:rsid w:val="00B63E30"/>
    <w:rsid w:val="00B67F78"/>
    <w:rsid w:val="00B7129D"/>
    <w:rsid w:val="00B71E96"/>
    <w:rsid w:val="00B812B7"/>
    <w:rsid w:val="00B8670E"/>
    <w:rsid w:val="00B86AC9"/>
    <w:rsid w:val="00B9283B"/>
    <w:rsid w:val="00B92855"/>
    <w:rsid w:val="00B955C7"/>
    <w:rsid w:val="00B965D3"/>
    <w:rsid w:val="00BA374C"/>
    <w:rsid w:val="00BA7C32"/>
    <w:rsid w:val="00BB0273"/>
    <w:rsid w:val="00BB0FB0"/>
    <w:rsid w:val="00BC3EC4"/>
    <w:rsid w:val="00BD6039"/>
    <w:rsid w:val="00BD750C"/>
    <w:rsid w:val="00BE0E68"/>
    <w:rsid w:val="00BE1076"/>
    <w:rsid w:val="00BF1D35"/>
    <w:rsid w:val="00C0127F"/>
    <w:rsid w:val="00C01CE8"/>
    <w:rsid w:val="00C05AA2"/>
    <w:rsid w:val="00C0688E"/>
    <w:rsid w:val="00C11EF4"/>
    <w:rsid w:val="00C120FC"/>
    <w:rsid w:val="00C121A5"/>
    <w:rsid w:val="00C13189"/>
    <w:rsid w:val="00C1514F"/>
    <w:rsid w:val="00C24DBC"/>
    <w:rsid w:val="00C260FB"/>
    <w:rsid w:val="00C343ED"/>
    <w:rsid w:val="00C43824"/>
    <w:rsid w:val="00C439B4"/>
    <w:rsid w:val="00C44C11"/>
    <w:rsid w:val="00C46683"/>
    <w:rsid w:val="00C649B8"/>
    <w:rsid w:val="00C66EE1"/>
    <w:rsid w:val="00C673CD"/>
    <w:rsid w:val="00C70EB2"/>
    <w:rsid w:val="00C71EBC"/>
    <w:rsid w:val="00C74A4E"/>
    <w:rsid w:val="00C802B7"/>
    <w:rsid w:val="00C819D5"/>
    <w:rsid w:val="00C87159"/>
    <w:rsid w:val="00C92D09"/>
    <w:rsid w:val="00CA06DA"/>
    <w:rsid w:val="00CB076A"/>
    <w:rsid w:val="00CD1957"/>
    <w:rsid w:val="00CD1F4F"/>
    <w:rsid w:val="00CD2ADD"/>
    <w:rsid w:val="00CE09F8"/>
    <w:rsid w:val="00CE4B05"/>
    <w:rsid w:val="00CF07C4"/>
    <w:rsid w:val="00CF090E"/>
    <w:rsid w:val="00CF39E2"/>
    <w:rsid w:val="00CF3B06"/>
    <w:rsid w:val="00CF3C71"/>
    <w:rsid w:val="00D0524E"/>
    <w:rsid w:val="00D14825"/>
    <w:rsid w:val="00D17276"/>
    <w:rsid w:val="00D23B38"/>
    <w:rsid w:val="00D25115"/>
    <w:rsid w:val="00D27FF4"/>
    <w:rsid w:val="00D308C5"/>
    <w:rsid w:val="00D350E8"/>
    <w:rsid w:val="00D41D06"/>
    <w:rsid w:val="00D543B7"/>
    <w:rsid w:val="00D55A68"/>
    <w:rsid w:val="00D56377"/>
    <w:rsid w:val="00D630D4"/>
    <w:rsid w:val="00D66476"/>
    <w:rsid w:val="00D71C68"/>
    <w:rsid w:val="00D75B30"/>
    <w:rsid w:val="00D7671F"/>
    <w:rsid w:val="00D77E7F"/>
    <w:rsid w:val="00D85795"/>
    <w:rsid w:val="00D945B8"/>
    <w:rsid w:val="00D9627D"/>
    <w:rsid w:val="00D96DAE"/>
    <w:rsid w:val="00D97B47"/>
    <w:rsid w:val="00DB68A1"/>
    <w:rsid w:val="00DB734C"/>
    <w:rsid w:val="00DB7C81"/>
    <w:rsid w:val="00DC051C"/>
    <w:rsid w:val="00DD627F"/>
    <w:rsid w:val="00DD68FC"/>
    <w:rsid w:val="00DE1889"/>
    <w:rsid w:val="00DE1A47"/>
    <w:rsid w:val="00DE23BC"/>
    <w:rsid w:val="00DE2707"/>
    <w:rsid w:val="00DE7198"/>
    <w:rsid w:val="00DF09AF"/>
    <w:rsid w:val="00DF564A"/>
    <w:rsid w:val="00DF66B6"/>
    <w:rsid w:val="00E001D2"/>
    <w:rsid w:val="00E00A03"/>
    <w:rsid w:val="00E05A6C"/>
    <w:rsid w:val="00E06BBB"/>
    <w:rsid w:val="00E13FFE"/>
    <w:rsid w:val="00E16B74"/>
    <w:rsid w:val="00E2647B"/>
    <w:rsid w:val="00E33FCA"/>
    <w:rsid w:val="00E455F3"/>
    <w:rsid w:val="00E45DCC"/>
    <w:rsid w:val="00E46F6F"/>
    <w:rsid w:val="00E47D76"/>
    <w:rsid w:val="00E541EF"/>
    <w:rsid w:val="00E54F57"/>
    <w:rsid w:val="00E560F4"/>
    <w:rsid w:val="00E6750B"/>
    <w:rsid w:val="00E70E50"/>
    <w:rsid w:val="00E76210"/>
    <w:rsid w:val="00E87320"/>
    <w:rsid w:val="00E90873"/>
    <w:rsid w:val="00E90C61"/>
    <w:rsid w:val="00E91518"/>
    <w:rsid w:val="00E9457B"/>
    <w:rsid w:val="00E94641"/>
    <w:rsid w:val="00E95C19"/>
    <w:rsid w:val="00E96BFD"/>
    <w:rsid w:val="00E97673"/>
    <w:rsid w:val="00EA36E8"/>
    <w:rsid w:val="00EC0416"/>
    <w:rsid w:val="00EC0424"/>
    <w:rsid w:val="00ED2ADC"/>
    <w:rsid w:val="00EE47C7"/>
    <w:rsid w:val="00EE60E3"/>
    <w:rsid w:val="00EF0FCB"/>
    <w:rsid w:val="00EF7AB6"/>
    <w:rsid w:val="00F025B1"/>
    <w:rsid w:val="00F02ACE"/>
    <w:rsid w:val="00F0691F"/>
    <w:rsid w:val="00F06953"/>
    <w:rsid w:val="00F0757B"/>
    <w:rsid w:val="00F07788"/>
    <w:rsid w:val="00F10ED8"/>
    <w:rsid w:val="00F13DDF"/>
    <w:rsid w:val="00F15F65"/>
    <w:rsid w:val="00F258BA"/>
    <w:rsid w:val="00F315F4"/>
    <w:rsid w:val="00F34ACA"/>
    <w:rsid w:val="00F4279C"/>
    <w:rsid w:val="00F45FB3"/>
    <w:rsid w:val="00F474BE"/>
    <w:rsid w:val="00F5090F"/>
    <w:rsid w:val="00F53183"/>
    <w:rsid w:val="00F53B05"/>
    <w:rsid w:val="00F64C17"/>
    <w:rsid w:val="00F65593"/>
    <w:rsid w:val="00F65EDF"/>
    <w:rsid w:val="00F67802"/>
    <w:rsid w:val="00F72A6E"/>
    <w:rsid w:val="00F826EF"/>
    <w:rsid w:val="00F83038"/>
    <w:rsid w:val="00F83073"/>
    <w:rsid w:val="00F839C3"/>
    <w:rsid w:val="00F86E92"/>
    <w:rsid w:val="00F9223E"/>
    <w:rsid w:val="00F95BEB"/>
    <w:rsid w:val="00FA4809"/>
    <w:rsid w:val="00FA7F49"/>
    <w:rsid w:val="00FB031D"/>
    <w:rsid w:val="00FB4750"/>
    <w:rsid w:val="00FB69EF"/>
    <w:rsid w:val="00FC0E5C"/>
    <w:rsid w:val="00FC23B9"/>
    <w:rsid w:val="00FD1EED"/>
    <w:rsid w:val="00FD2E90"/>
    <w:rsid w:val="00FD38DB"/>
    <w:rsid w:val="00FD427E"/>
    <w:rsid w:val="00FD6696"/>
    <w:rsid w:val="00FE5071"/>
    <w:rsid w:val="00FF05CA"/>
    <w:rsid w:val="00FF0855"/>
    <w:rsid w:val="00FF2288"/>
    <w:rsid w:val="00FF250D"/>
    <w:rsid w:val="00FF749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91EEA"/>
  <w15:chartTrackingRefBased/>
  <w15:docId w15:val="{BF0E31B2-AD88-4A13-A1CE-F204352E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5F4"/>
    <w:rPr>
      <w:rFonts w:eastAsiaTheme="minorEastAsia"/>
      <w:lang w:eastAsia="ja-JP"/>
    </w:rPr>
  </w:style>
  <w:style w:type="paragraph" w:styleId="Titre1">
    <w:name w:val="heading 1"/>
    <w:basedOn w:val="Normal"/>
    <w:next w:val="Normal"/>
    <w:link w:val="Titre1Car"/>
    <w:uiPriority w:val="9"/>
    <w:qFormat/>
    <w:rsid w:val="001E79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E79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ous catégorie,PBM ART,Conclusion de partie,Body Texte,Para. de Liste,Par. de liste,IS Weekly Report,List Paragraph1,Bullet List 1,titre 6,Bullet 1,Key,Bullet List,FooterText,numbered,Bulletr List Paragraph,列出段落,列出段落1,Alixio - Puce"/>
    <w:basedOn w:val="Normal"/>
    <w:link w:val="ParagraphedelisteCar"/>
    <w:uiPriority w:val="34"/>
    <w:qFormat/>
    <w:rsid w:val="007F7C20"/>
    <w:pPr>
      <w:widowControl w:val="0"/>
      <w:spacing w:after="120" w:line="240" w:lineRule="auto"/>
      <w:ind w:left="720"/>
      <w:contextualSpacing/>
      <w:jc w:val="both"/>
    </w:pPr>
    <w:rPr>
      <w:rFonts w:eastAsia="Calibri" w:cs="Arial"/>
      <w:szCs w:val="20"/>
      <w:lang w:eastAsia="en-US"/>
    </w:rPr>
  </w:style>
  <w:style w:type="character" w:customStyle="1" w:styleId="ParagraphedelisteCar">
    <w:name w:val="Paragraphe de liste Car"/>
    <w:aliases w:val="Sous catégorie Car,PBM ART Car,Conclusion de partie Car,Body Texte Car,Para. de Liste Car,Par. de liste Car,IS Weekly Report Car,List Paragraph1 Car,Bullet List 1 Car,titre 6 Car,Bullet 1 Car,Key Car,Bullet List Car,numbered Car"/>
    <w:basedOn w:val="Policepardfaut"/>
    <w:link w:val="Paragraphedeliste"/>
    <w:uiPriority w:val="34"/>
    <w:rsid w:val="007F7C20"/>
    <w:rPr>
      <w:rFonts w:eastAsia="Calibri" w:cs="Arial"/>
      <w:szCs w:val="20"/>
    </w:rPr>
  </w:style>
  <w:style w:type="table" w:styleId="Grilledutableau">
    <w:name w:val="Table Grid"/>
    <w:basedOn w:val="TableauNormal"/>
    <w:uiPriority w:val="39"/>
    <w:rsid w:val="00945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86742"/>
    <w:rPr>
      <w:sz w:val="16"/>
      <w:szCs w:val="16"/>
    </w:rPr>
  </w:style>
  <w:style w:type="paragraph" w:styleId="Commentaire">
    <w:name w:val="annotation text"/>
    <w:basedOn w:val="Normal"/>
    <w:link w:val="CommentaireCar"/>
    <w:uiPriority w:val="99"/>
    <w:unhideWhenUsed/>
    <w:rsid w:val="00986742"/>
    <w:pPr>
      <w:spacing w:line="240" w:lineRule="auto"/>
    </w:pPr>
    <w:rPr>
      <w:sz w:val="20"/>
      <w:szCs w:val="20"/>
    </w:rPr>
  </w:style>
  <w:style w:type="character" w:customStyle="1" w:styleId="CommentaireCar">
    <w:name w:val="Commentaire Car"/>
    <w:basedOn w:val="Policepardfaut"/>
    <w:link w:val="Commentaire"/>
    <w:uiPriority w:val="99"/>
    <w:rsid w:val="00986742"/>
    <w:rPr>
      <w:rFonts w:eastAsiaTheme="minorEastAsia"/>
      <w:sz w:val="20"/>
      <w:szCs w:val="20"/>
      <w:lang w:eastAsia="ja-JP"/>
    </w:rPr>
  </w:style>
  <w:style w:type="paragraph" w:styleId="Objetducommentaire">
    <w:name w:val="annotation subject"/>
    <w:basedOn w:val="Commentaire"/>
    <w:next w:val="Commentaire"/>
    <w:link w:val="ObjetducommentaireCar"/>
    <w:uiPriority w:val="99"/>
    <w:semiHidden/>
    <w:unhideWhenUsed/>
    <w:rsid w:val="00986742"/>
    <w:rPr>
      <w:b/>
      <w:bCs/>
    </w:rPr>
  </w:style>
  <w:style w:type="character" w:customStyle="1" w:styleId="ObjetducommentaireCar">
    <w:name w:val="Objet du commentaire Car"/>
    <w:basedOn w:val="CommentaireCar"/>
    <w:link w:val="Objetducommentaire"/>
    <w:uiPriority w:val="99"/>
    <w:semiHidden/>
    <w:rsid w:val="00986742"/>
    <w:rPr>
      <w:rFonts w:eastAsiaTheme="minorEastAsia"/>
      <w:b/>
      <w:bCs/>
      <w:sz w:val="20"/>
      <w:szCs w:val="20"/>
      <w:lang w:eastAsia="ja-JP"/>
    </w:rPr>
  </w:style>
  <w:style w:type="paragraph" w:styleId="En-tte">
    <w:name w:val="header"/>
    <w:basedOn w:val="Normal"/>
    <w:link w:val="En-tteCar"/>
    <w:uiPriority w:val="99"/>
    <w:unhideWhenUsed/>
    <w:rsid w:val="00E94641"/>
    <w:pPr>
      <w:tabs>
        <w:tab w:val="center" w:pos="4536"/>
        <w:tab w:val="right" w:pos="9072"/>
      </w:tabs>
      <w:spacing w:after="0" w:line="240" w:lineRule="auto"/>
    </w:pPr>
  </w:style>
  <w:style w:type="character" w:customStyle="1" w:styleId="En-tteCar">
    <w:name w:val="En-tête Car"/>
    <w:basedOn w:val="Policepardfaut"/>
    <w:link w:val="En-tte"/>
    <w:uiPriority w:val="99"/>
    <w:rsid w:val="00E94641"/>
    <w:rPr>
      <w:rFonts w:eastAsiaTheme="minorEastAsia"/>
      <w:lang w:eastAsia="ja-JP"/>
    </w:rPr>
  </w:style>
  <w:style w:type="paragraph" w:styleId="Pieddepage">
    <w:name w:val="footer"/>
    <w:basedOn w:val="Normal"/>
    <w:link w:val="PieddepageCar"/>
    <w:uiPriority w:val="99"/>
    <w:unhideWhenUsed/>
    <w:rsid w:val="00E946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4641"/>
    <w:rPr>
      <w:rFonts w:eastAsiaTheme="minorEastAsia"/>
      <w:lang w:eastAsia="ja-JP"/>
    </w:rPr>
  </w:style>
  <w:style w:type="table" w:styleId="Grilledetableauclaire">
    <w:name w:val="Grid Table Light"/>
    <w:basedOn w:val="TableauNormal"/>
    <w:uiPriority w:val="40"/>
    <w:rsid w:val="00170FE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700724"/>
    <w:pPr>
      <w:spacing w:after="0" w:line="240" w:lineRule="auto"/>
    </w:pPr>
    <w:rPr>
      <w:rFonts w:eastAsiaTheme="minorEastAsia"/>
      <w:lang w:eastAsia="ja-JP"/>
    </w:rPr>
  </w:style>
  <w:style w:type="character" w:customStyle="1" w:styleId="Titre1Car">
    <w:name w:val="Titre 1 Car"/>
    <w:basedOn w:val="Policepardfaut"/>
    <w:link w:val="Titre1"/>
    <w:uiPriority w:val="9"/>
    <w:rsid w:val="001E79DC"/>
    <w:rPr>
      <w:rFonts w:asciiTheme="majorHAnsi" w:eastAsiaTheme="majorEastAsia" w:hAnsiTheme="majorHAnsi" w:cstheme="majorBidi"/>
      <w:color w:val="2F5496" w:themeColor="accent1" w:themeShade="BF"/>
      <w:sz w:val="32"/>
      <w:szCs w:val="32"/>
      <w:lang w:eastAsia="ja-JP"/>
    </w:rPr>
  </w:style>
  <w:style w:type="character" w:customStyle="1" w:styleId="Titre2Car">
    <w:name w:val="Titre 2 Car"/>
    <w:basedOn w:val="Policepardfaut"/>
    <w:link w:val="Titre2"/>
    <w:uiPriority w:val="9"/>
    <w:rsid w:val="001E79DC"/>
    <w:rPr>
      <w:rFonts w:asciiTheme="majorHAnsi" w:eastAsiaTheme="majorEastAsia" w:hAnsiTheme="majorHAnsi" w:cstheme="majorBidi"/>
      <w:color w:val="2F5496" w:themeColor="accent1" w:themeShade="BF"/>
      <w:sz w:val="26"/>
      <w:szCs w:val="26"/>
      <w:lang w:eastAsia="ja-JP"/>
    </w:rPr>
  </w:style>
  <w:style w:type="paragraph" w:styleId="En-ttedetabledesmatires">
    <w:name w:val="TOC Heading"/>
    <w:basedOn w:val="Titre1"/>
    <w:next w:val="Normal"/>
    <w:uiPriority w:val="39"/>
    <w:unhideWhenUsed/>
    <w:qFormat/>
    <w:rsid w:val="009F50F7"/>
    <w:pPr>
      <w:outlineLvl w:val="9"/>
    </w:pPr>
    <w:rPr>
      <w:lang w:eastAsia="fr-FR"/>
    </w:rPr>
  </w:style>
  <w:style w:type="paragraph" w:styleId="TM1">
    <w:name w:val="toc 1"/>
    <w:basedOn w:val="Normal"/>
    <w:next w:val="Normal"/>
    <w:autoRedefine/>
    <w:uiPriority w:val="39"/>
    <w:unhideWhenUsed/>
    <w:rsid w:val="009F50F7"/>
    <w:pPr>
      <w:spacing w:after="100"/>
    </w:pPr>
  </w:style>
  <w:style w:type="paragraph" w:styleId="TM2">
    <w:name w:val="toc 2"/>
    <w:basedOn w:val="Normal"/>
    <w:next w:val="Normal"/>
    <w:autoRedefine/>
    <w:uiPriority w:val="39"/>
    <w:unhideWhenUsed/>
    <w:rsid w:val="009F50F7"/>
    <w:pPr>
      <w:spacing w:after="100"/>
      <w:ind w:left="220"/>
    </w:pPr>
  </w:style>
  <w:style w:type="character" w:styleId="Lienhypertexte">
    <w:name w:val="Hyperlink"/>
    <w:basedOn w:val="Policepardfaut"/>
    <w:uiPriority w:val="99"/>
    <w:unhideWhenUsed/>
    <w:rsid w:val="009F50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005943">
      <w:bodyDiv w:val="1"/>
      <w:marLeft w:val="0"/>
      <w:marRight w:val="0"/>
      <w:marTop w:val="0"/>
      <w:marBottom w:val="0"/>
      <w:divBdr>
        <w:top w:val="none" w:sz="0" w:space="0" w:color="auto"/>
        <w:left w:val="none" w:sz="0" w:space="0" w:color="auto"/>
        <w:bottom w:val="none" w:sz="0" w:space="0" w:color="auto"/>
        <w:right w:val="none" w:sz="0" w:space="0" w:color="auto"/>
      </w:divBdr>
    </w:div>
    <w:div w:id="90368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a86c3-631c-445c-9c31-f6f21efea802">
      <Terms xmlns="http://schemas.microsoft.com/office/infopath/2007/PartnerControls"/>
    </lcf76f155ced4ddcb4097134ff3c332f>
    <TaxCatchAll xmlns="08527bb5-0e35-4d1c-9c60-e0dfba3b5b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BB3E473ACE7724B955250CB3079453A" ma:contentTypeVersion="15" ma:contentTypeDescription="Crée un document." ma:contentTypeScope="" ma:versionID="2898efbc5d115c0aa232a3bed0d1d2ed">
  <xsd:schema xmlns:xsd="http://www.w3.org/2001/XMLSchema" xmlns:xs="http://www.w3.org/2001/XMLSchema" xmlns:p="http://schemas.microsoft.com/office/2006/metadata/properties" xmlns:ns2="090a86c3-631c-445c-9c31-f6f21efea802" xmlns:ns3="08527bb5-0e35-4d1c-9c60-e0dfba3b5ba4" targetNamespace="http://schemas.microsoft.com/office/2006/metadata/properties" ma:root="true" ma:fieldsID="f370d7d28386ba3ea7f72b5ac5acd586" ns2:_="" ns3:_="">
    <xsd:import namespace="090a86c3-631c-445c-9c31-f6f21efea802"/>
    <xsd:import namespace="08527bb5-0e35-4d1c-9c60-e0dfba3b5ba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a86c3-631c-445c-9c31-f6f21efea8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49386479-20ad-4a56-93f7-f544e4460d8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527bb5-0e35-4d1c-9c60-e0dfba3b5ba4"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010980ff-db3c-46d1-a6d1-4eff3fdddf61}" ma:internalName="TaxCatchAll" ma:showField="CatchAllData" ma:web="08527bb5-0e35-4d1c-9c60-e0dfba3b5b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B4CED-F510-4C94-B717-9C37F8281AB8}">
  <ds:schemaRefs>
    <ds:schemaRef ds:uri="http://schemas.microsoft.com/office/2006/metadata/properties"/>
    <ds:schemaRef ds:uri="http://schemas.microsoft.com/office/infopath/2007/PartnerControls"/>
    <ds:schemaRef ds:uri="090a86c3-631c-445c-9c31-f6f21efea802"/>
    <ds:schemaRef ds:uri="08527bb5-0e35-4d1c-9c60-e0dfba3b5ba4"/>
  </ds:schemaRefs>
</ds:datastoreItem>
</file>

<file path=customXml/itemProps2.xml><?xml version="1.0" encoding="utf-8"?>
<ds:datastoreItem xmlns:ds="http://schemas.openxmlformats.org/officeDocument/2006/customXml" ds:itemID="{09FF767B-9EC2-4810-853A-5965B49F5641}">
  <ds:schemaRefs>
    <ds:schemaRef ds:uri="http://schemas.openxmlformats.org/officeDocument/2006/bibliography"/>
  </ds:schemaRefs>
</ds:datastoreItem>
</file>

<file path=customXml/itemProps3.xml><?xml version="1.0" encoding="utf-8"?>
<ds:datastoreItem xmlns:ds="http://schemas.openxmlformats.org/officeDocument/2006/customXml" ds:itemID="{EC6F73DF-4684-47B5-B82E-CAAB574FD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a86c3-631c-445c-9c31-f6f21efea802"/>
    <ds:schemaRef ds:uri="08527bb5-0e35-4d1c-9c60-e0dfba3b5b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E0774-31CA-4CB8-A092-1DBD30036B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3541</Words>
  <Characters>19479</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22975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Ambier Mélanie</dc:creator>
  <cp:keywords/>
  <dc:description/>
  <cp:lastModifiedBy>Lucas, Cloe</cp:lastModifiedBy>
  <cp:revision>47</cp:revision>
  <cp:lastPrinted>2026-03-24T08:27:00Z</cp:lastPrinted>
  <dcterms:created xsi:type="dcterms:W3CDTF">2026-02-06T16:54:00Z</dcterms:created>
  <dcterms:modified xsi:type="dcterms:W3CDTF">2026-04-08T09:26:00Z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0x0101006BB3E473ACE7724B955250CB3079453A</vt:lpwstr>
  </property>
  <property fmtid="{D5CDD505-2E9C-101B-9397-08002B2CF9AE}" pid="3" name="Order">
    <vt:r8>100</vt:r8>
  </property>
  <property fmtid="{D5CDD505-2E9C-101B-9397-08002B2CF9AE}" pid="4" name="MediaServiceImageTags">
    <vt:lpwstr/>
  </property>
</Properties>
</file>