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2174D" w14:textId="03B97CF0" w:rsidR="00DE6F3C" w:rsidRPr="00A748FE" w:rsidRDefault="00DE6F3C" w:rsidP="00F75D79">
      <w:pPr>
        <w:jc w:val="center"/>
        <w:rPr>
          <w:sz w:val="40"/>
          <w:szCs w:val="40"/>
        </w:rPr>
      </w:pPr>
      <w:r w:rsidRPr="00A748FE">
        <w:rPr>
          <w:b/>
          <w:bCs/>
          <w:sz w:val="40"/>
          <w:szCs w:val="40"/>
        </w:rPr>
        <w:t>ACCORD D'ENTREPRISE RELATIF À LA CRÉATION D'UN CONTINGENT D'HEURES SUPPLÉMENTAIRES COMPLÉMENTAIRE</w:t>
      </w:r>
      <w:r w:rsidR="00164914">
        <w:rPr>
          <w:b/>
          <w:bCs/>
          <w:sz w:val="40"/>
          <w:szCs w:val="40"/>
        </w:rPr>
        <w:t>S</w:t>
      </w:r>
    </w:p>
    <w:p w14:paraId="2D466D0E" w14:textId="77777777" w:rsidR="00DE6F3C" w:rsidRPr="00A748FE" w:rsidRDefault="00DE6F3C" w:rsidP="00F75D79">
      <w:pPr>
        <w:jc w:val="center"/>
        <w:rPr>
          <w:b/>
          <w:bCs/>
          <w:sz w:val="40"/>
          <w:szCs w:val="40"/>
        </w:rPr>
      </w:pPr>
    </w:p>
    <w:p w14:paraId="2A76228C" w14:textId="77777777" w:rsidR="0015156D" w:rsidRPr="00A748FE" w:rsidRDefault="0015156D" w:rsidP="002B5FAB">
      <w:pPr>
        <w:jc w:val="both"/>
        <w:rPr>
          <w:b/>
          <w:bCs/>
          <w:sz w:val="40"/>
          <w:szCs w:val="40"/>
        </w:rPr>
      </w:pPr>
    </w:p>
    <w:p w14:paraId="677F5DCD" w14:textId="77777777" w:rsidR="0015156D" w:rsidRPr="00DE6F3C" w:rsidRDefault="0015156D" w:rsidP="002B5FAB">
      <w:pPr>
        <w:jc w:val="both"/>
        <w:rPr>
          <w:b/>
          <w:bCs/>
          <w:sz w:val="36"/>
          <w:szCs w:val="36"/>
        </w:rPr>
      </w:pPr>
    </w:p>
    <w:p w14:paraId="0063CD6B" w14:textId="77777777" w:rsidR="00DE6F3C" w:rsidRDefault="00DE6F3C" w:rsidP="002B5FAB">
      <w:pPr>
        <w:jc w:val="both"/>
        <w:rPr>
          <w:b/>
          <w:bCs/>
        </w:rPr>
      </w:pPr>
    </w:p>
    <w:p w14:paraId="46B4B9CB" w14:textId="01D26B1C" w:rsidR="00DE6F3C" w:rsidRDefault="00DE6F3C" w:rsidP="002B5FAB">
      <w:pPr>
        <w:jc w:val="both"/>
        <w:rPr>
          <w:b/>
          <w:bCs/>
        </w:rPr>
      </w:pPr>
      <w:r w:rsidRPr="00DE6F3C">
        <w:rPr>
          <w:b/>
          <w:bCs/>
        </w:rPr>
        <w:t>ENTRE LES SOUSSIGNÉS :</w:t>
      </w:r>
    </w:p>
    <w:p w14:paraId="3E465B83" w14:textId="77777777" w:rsidR="00DE6F3C" w:rsidRPr="00DE6F3C" w:rsidRDefault="00DE6F3C" w:rsidP="002B5FAB">
      <w:pPr>
        <w:jc w:val="both"/>
      </w:pPr>
    </w:p>
    <w:p w14:paraId="33A54E57" w14:textId="08AB8553" w:rsidR="00DE6F3C" w:rsidRDefault="00DE6F3C" w:rsidP="002B5FAB">
      <w:pPr>
        <w:jc w:val="both"/>
      </w:pPr>
      <w:r w:rsidRPr="00485AFD">
        <w:rPr>
          <w:rFonts w:cstheme="minorHAnsi"/>
        </w:rPr>
        <w:t xml:space="preserve">La Société J.P.B. SYSTEME, au capital social de 60 000 euros, dont le siège social est situé Chemin du Bassin 77950 MONTEREAU SUR LE JARD, immatriculée au Registre du Commerce et des Sociétés de Melun sous le numéro 402 213 441, dont le code NAF est le 7112B, représentée par Monsieur </w:t>
      </w:r>
      <w:r w:rsidR="00B71031">
        <w:rPr>
          <w:rFonts w:cstheme="minorHAnsi"/>
        </w:rPr>
        <w:t>XXXXXX</w:t>
      </w:r>
      <w:r w:rsidRPr="00485AFD">
        <w:rPr>
          <w:rFonts w:cstheme="minorHAnsi"/>
        </w:rPr>
        <w:t xml:space="preserve"> agissant en sa qualité de président</w:t>
      </w:r>
    </w:p>
    <w:p w14:paraId="67BB2BF5" w14:textId="77777777" w:rsidR="00DE6F3C" w:rsidRDefault="00DE6F3C" w:rsidP="002B5FAB">
      <w:pPr>
        <w:jc w:val="both"/>
      </w:pPr>
    </w:p>
    <w:p w14:paraId="5B603783" w14:textId="77777777" w:rsidR="00DE6F3C" w:rsidRDefault="00DE6F3C" w:rsidP="002B5FAB">
      <w:pPr>
        <w:jc w:val="both"/>
        <w:rPr>
          <w:b/>
          <w:bCs/>
        </w:rPr>
      </w:pPr>
      <w:r w:rsidRPr="00DE6F3C">
        <w:rPr>
          <w:b/>
          <w:bCs/>
        </w:rPr>
        <w:t>D'une part,</w:t>
      </w:r>
    </w:p>
    <w:p w14:paraId="36A74D8F" w14:textId="77777777" w:rsidR="0015156D" w:rsidRPr="00DE6F3C" w:rsidRDefault="0015156D" w:rsidP="002B5FAB">
      <w:pPr>
        <w:jc w:val="both"/>
      </w:pPr>
    </w:p>
    <w:p w14:paraId="153E7815" w14:textId="77777777" w:rsidR="00DE6F3C" w:rsidRDefault="00DE6F3C" w:rsidP="002B5FAB">
      <w:pPr>
        <w:jc w:val="both"/>
      </w:pPr>
      <w:r w:rsidRPr="00DE6F3C">
        <w:t>ET</w:t>
      </w:r>
    </w:p>
    <w:p w14:paraId="602E93EB" w14:textId="77777777" w:rsidR="0015156D" w:rsidRPr="00DE6F3C" w:rsidRDefault="0015156D" w:rsidP="002B5FAB">
      <w:pPr>
        <w:jc w:val="both"/>
      </w:pPr>
    </w:p>
    <w:p w14:paraId="189168CA" w14:textId="16DE04C7" w:rsidR="00DE6F3C" w:rsidRDefault="0015156D" w:rsidP="002B5FAB">
      <w:pPr>
        <w:jc w:val="both"/>
      </w:pPr>
      <w:r>
        <w:rPr>
          <w:b/>
          <w:bCs/>
        </w:rPr>
        <w:t xml:space="preserve">Comité Social et Économique de l’entreprise JPB SYSTEME, </w:t>
      </w:r>
      <w:r w:rsidR="00DE6F3C" w:rsidRPr="00DE6F3C">
        <w:t>représenté par</w:t>
      </w:r>
      <w:r>
        <w:t xml:space="preserve"> </w:t>
      </w:r>
      <w:r w:rsidR="006B3A23">
        <w:t>Le Comité Social d’entreprise,</w:t>
      </w:r>
      <w:r w:rsidR="00DE6F3C" w:rsidRPr="00DE6F3C">
        <w:t xml:space="preserve"> agissant en qualité de</w:t>
      </w:r>
      <w:r>
        <w:t xml:space="preserve"> Représentants des Salariés</w:t>
      </w:r>
      <w:r w:rsidR="00DE6F3C" w:rsidRPr="00DE6F3C">
        <w:t>,</w:t>
      </w:r>
    </w:p>
    <w:p w14:paraId="1902CC23" w14:textId="77777777" w:rsidR="0015156D" w:rsidRPr="00DE6F3C" w:rsidRDefault="0015156D" w:rsidP="002B5FAB">
      <w:pPr>
        <w:jc w:val="both"/>
      </w:pPr>
    </w:p>
    <w:p w14:paraId="1D6DD8D7" w14:textId="77777777" w:rsidR="00DE6F3C" w:rsidRPr="00DE6F3C" w:rsidRDefault="00DE6F3C" w:rsidP="002B5FAB">
      <w:pPr>
        <w:jc w:val="both"/>
      </w:pPr>
      <w:r w:rsidRPr="00DE6F3C">
        <w:rPr>
          <w:b/>
          <w:bCs/>
        </w:rPr>
        <w:t>D'autre part,</w:t>
      </w:r>
    </w:p>
    <w:p w14:paraId="1A246036" w14:textId="77777777" w:rsidR="00DE6F3C" w:rsidRDefault="00DE6F3C" w:rsidP="002B5FAB">
      <w:pPr>
        <w:jc w:val="both"/>
      </w:pPr>
      <w:r w:rsidRPr="00DE6F3C">
        <w:t>Il a été convenu ce qui suit :</w:t>
      </w:r>
    </w:p>
    <w:p w14:paraId="51D6C456" w14:textId="77777777" w:rsidR="0015156D" w:rsidRDefault="0015156D" w:rsidP="002B5FAB">
      <w:pPr>
        <w:jc w:val="both"/>
      </w:pPr>
    </w:p>
    <w:p w14:paraId="0CA9A063" w14:textId="77777777" w:rsidR="0015156D" w:rsidRDefault="0015156D" w:rsidP="002B5FAB">
      <w:pPr>
        <w:jc w:val="both"/>
      </w:pPr>
    </w:p>
    <w:p w14:paraId="6C3A8F9D" w14:textId="77777777" w:rsidR="00A748FE" w:rsidRPr="00DE6F3C" w:rsidRDefault="00A748FE" w:rsidP="002B5FAB">
      <w:pPr>
        <w:jc w:val="both"/>
      </w:pPr>
    </w:p>
    <w:p w14:paraId="008BC2A0" w14:textId="77777777" w:rsidR="00DE6F3C" w:rsidRDefault="00DE6F3C" w:rsidP="002B5FAB">
      <w:pPr>
        <w:jc w:val="both"/>
        <w:rPr>
          <w:b/>
          <w:bCs/>
        </w:rPr>
      </w:pPr>
      <w:r w:rsidRPr="00DE6F3C">
        <w:rPr>
          <w:b/>
          <w:bCs/>
        </w:rPr>
        <w:t>ARTICLE 1 : OBJET DE L'ACCORD</w:t>
      </w:r>
    </w:p>
    <w:p w14:paraId="20C79F93" w14:textId="77777777" w:rsidR="00413533" w:rsidRPr="00DE6F3C" w:rsidRDefault="00413533" w:rsidP="002B5FAB">
      <w:pPr>
        <w:jc w:val="both"/>
        <w:rPr>
          <w:b/>
          <w:bCs/>
        </w:rPr>
      </w:pPr>
    </w:p>
    <w:p w14:paraId="0CB620C9" w14:textId="51EF0EB5" w:rsidR="00DE6F3C" w:rsidRDefault="00DE6F3C" w:rsidP="002B5FAB">
      <w:pPr>
        <w:jc w:val="both"/>
      </w:pPr>
      <w:r w:rsidRPr="00DE6F3C">
        <w:t xml:space="preserve">Le présent accord a pour objet de définir les modalités de création et d'utilisation d'un contingent d'heures supplémentaires complémentaire à celui prévu par la </w:t>
      </w:r>
      <w:r w:rsidR="00A748FE" w:rsidRPr="00DE6F3C">
        <w:t>loi</w:t>
      </w:r>
      <w:r w:rsidR="00A748FE">
        <w:t>,</w:t>
      </w:r>
      <w:r w:rsidR="0015156D">
        <w:t xml:space="preserve"> à savoir 220 heures par an et par salarié disposant d’un contrat de travail de 35 heures hebdomadaires.</w:t>
      </w:r>
    </w:p>
    <w:p w14:paraId="1C379514" w14:textId="228313F4" w:rsidR="0015156D" w:rsidRDefault="0015156D" w:rsidP="002B5FAB">
      <w:pPr>
        <w:jc w:val="both"/>
      </w:pPr>
    </w:p>
    <w:p w14:paraId="3E5FDFF3" w14:textId="77777777" w:rsidR="00A748FE" w:rsidRDefault="00A748FE" w:rsidP="002B5FAB">
      <w:pPr>
        <w:jc w:val="both"/>
      </w:pPr>
    </w:p>
    <w:p w14:paraId="589DDCF2" w14:textId="77777777" w:rsidR="0015156D" w:rsidRPr="00DE6F3C" w:rsidRDefault="0015156D" w:rsidP="002B5FAB">
      <w:pPr>
        <w:jc w:val="both"/>
      </w:pPr>
    </w:p>
    <w:p w14:paraId="42147C63" w14:textId="77777777" w:rsidR="00DE6F3C" w:rsidRDefault="00DE6F3C" w:rsidP="002B5FAB">
      <w:pPr>
        <w:jc w:val="both"/>
        <w:rPr>
          <w:b/>
          <w:bCs/>
        </w:rPr>
      </w:pPr>
      <w:r w:rsidRPr="00DE6F3C">
        <w:rPr>
          <w:b/>
          <w:bCs/>
        </w:rPr>
        <w:t>ARTICLE 2 : DÉFINITION DU CONTINGENT D'HEURES SUPPLÉMENTAIRES COMPLÉMENTAIRE</w:t>
      </w:r>
    </w:p>
    <w:p w14:paraId="5DE2C2C3" w14:textId="77777777" w:rsidR="00413533" w:rsidRPr="00DE6F3C" w:rsidRDefault="00413533" w:rsidP="002B5FAB">
      <w:pPr>
        <w:jc w:val="both"/>
        <w:rPr>
          <w:b/>
          <w:bCs/>
        </w:rPr>
      </w:pPr>
    </w:p>
    <w:p w14:paraId="26F4BE3E" w14:textId="6E5E80AB" w:rsidR="00DE6F3C" w:rsidRDefault="00DE6F3C" w:rsidP="002B5FAB">
      <w:pPr>
        <w:jc w:val="both"/>
      </w:pPr>
      <w:r w:rsidRPr="00DE6F3C">
        <w:t xml:space="preserve">Il est convenu qu’un contingent d’heures supplémentaires complémentaire de </w:t>
      </w:r>
      <w:r w:rsidR="00413533">
        <w:t>80</w:t>
      </w:r>
      <w:r w:rsidR="0015156D">
        <w:t xml:space="preserve"> heures par an et par salarié </w:t>
      </w:r>
      <w:r w:rsidRPr="00DE6F3C">
        <w:t>est instauré au sein de l’entreprise</w:t>
      </w:r>
      <w:r w:rsidR="0015156D">
        <w:t xml:space="preserve"> JPB SYSTEME.</w:t>
      </w:r>
      <w:r w:rsidRPr="00DE6F3C">
        <w:t xml:space="preserve"> Ce contingent s’ajoute au contingent légal de </w:t>
      </w:r>
      <w:r w:rsidR="0015156D">
        <w:t>220</w:t>
      </w:r>
      <w:r w:rsidRPr="00DE6F3C">
        <w:t xml:space="preserve"> heures par an prévu par l’article L3121-28 du Code du travail.</w:t>
      </w:r>
    </w:p>
    <w:p w14:paraId="1D7A331B" w14:textId="77777777" w:rsidR="0015156D" w:rsidRDefault="0015156D" w:rsidP="002B5FAB">
      <w:pPr>
        <w:jc w:val="both"/>
      </w:pPr>
    </w:p>
    <w:p w14:paraId="2A2E7CD5" w14:textId="77777777" w:rsidR="00A748FE" w:rsidRDefault="00A748FE" w:rsidP="002B5FAB">
      <w:pPr>
        <w:jc w:val="both"/>
      </w:pPr>
    </w:p>
    <w:p w14:paraId="16330B45" w14:textId="77777777" w:rsidR="00DE6F3C" w:rsidRDefault="00DE6F3C" w:rsidP="002B5FAB">
      <w:pPr>
        <w:jc w:val="both"/>
        <w:rPr>
          <w:b/>
          <w:bCs/>
        </w:rPr>
      </w:pPr>
      <w:r w:rsidRPr="00DE6F3C">
        <w:rPr>
          <w:b/>
          <w:bCs/>
        </w:rPr>
        <w:lastRenderedPageBreak/>
        <w:t>ARTICLE 3 : CONDITIONS D'UTILISATION DES HEURES SUPPLÉMENTAIRES COMPLÉMENTAIRES</w:t>
      </w:r>
    </w:p>
    <w:p w14:paraId="127BE5A2" w14:textId="77777777" w:rsidR="00F75D79" w:rsidRPr="00DE6F3C" w:rsidRDefault="00F75D79" w:rsidP="002B5FAB">
      <w:pPr>
        <w:jc w:val="both"/>
        <w:rPr>
          <w:b/>
          <w:bCs/>
        </w:rPr>
      </w:pPr>
    </w:p>
    <w:p w14:paraId="3F441921" w14:textId="77777777" w:rsidR="00DE6F3C" w:rsidRDefault="00DE6F3C" w:rsidP="002B5FAB">
      <w:pPr>
        <w:jc w:val="both"/>
      </w:pPr>
      <w:r w:rsidRPr="00DE6F3C">
        <w:t>Les heures supplémentaires effectuées au-delà du contingent légal mais dans la limite du contingent complémentaire sont soumises aux conditions suivantes :</w:t>
      </w:r>
    </w:p>
    <w:p w14:paraId="5714D4C8" w14:textId="77777777" w:rsidR="0015156D" w:rsidRPr="00DE6F3C" w:rsidRDefault="0015156D" w:rsidP="002B5FAB">
      <w:pPr>
        <w:jc w:val="both"/>
      </w:pPr>
    </w:p>
    <w:p w14:paraId="3284D045" w14:textId="77777777" w:rsidR="00DE6F3C" w:rsidRPr="00DE6F3C" w:rsidRDefault="00DE6F3C" w:rsidP="002B5FAB">
      <w:pPr>
        <w:numPr>
          <w:ilvl w:val="0"/>
          <w:numId w:val="6"/>
        </w:numPr>
        <w:jc w:val="both"/>
      </w:pPr>
      <w:r w:rsidRPr="00DE6F3C">
        <w:rPr>
          <w:b/>
          <w:bCs/>
        </w:rPr>
        <w:t>Demande de réalisation d'heures supplémentaires</w:t>
      </w:r>
      <w:r w:rsidRPr="00DE6F3C">
        <w:t xml:space="preserve"> : Les heures supplémentaires complémentaires doivent faire l'objet d'une demande préalable écrite du responsable hiérarchique et d'une acceptation par le salarié concerné, sauf situation exceptionnelle nécessitant une réponse immédiate.</w:t>
      </w:r>
    </w:p>
    <w:p w14:paraId="2C36B345" w14:textId="1E0F2291" w:rsidR="00DE6F3C" w:rsidRPr="00DE6F3C" w:rsidRDefault="00DE6F3C" w:rsidP="00A045FD">
      <w:pPr>
        <w:numPr>
          <w:ilvl w:val="0"/>
          <w:numId w:val="6"/>
        </w:numPr>
        <w:jc w:val="both"/>
      </w:pPr>
      <w:r w:rsidRPr="00DE6F3C">
        <w:rPr>
          <w:b/>
          <w:bCs/>
        </w:rPr>
        <w:t>Contreparties</w:t>
      </w:r>
      <w:r w:rsidRPr="00DE6F3C">
        <w:t xml:space="preserve"> : </w:t>
      </w:r>
      <w:r w:rsidR="00F75D79">
        <w:t>l</w:t>
      </w:r>
      <w:r w:rsidRPr="00DE6F3C">
        <w:t xml:space="preserve">es heures supplémentaires réalisées au titre du contingent complémentaire donnent droit à une majoration de salaire de </w:t>
      </w:r>
      <w:r w:rsidR="00F75D79">
        <w:t xml:space="preserve">25 </w:t>
      </w:r>
      <w:r w:rsidRPr="00DE6F3C">
        <w:t>%, conformément aux dispositions légales et conventionnelles en vigueur.</w:t>
      </w:r>
    </w:p>
    <w:p w14:paraId="6D7FD580" w14:textId="77777777" w:rsidR="0015156D" w:rsidRDefault="0015156D" w:rsidP="002B5FAB">
      <w:pPr>
        <w:jc w:val="both"/>
      </w:pPr>
    </w:p>
    <w:p w14:paraId="7F91120D" w14:textId="77777777" w:rsidR="0015156D" w:rsidRDefault="0015156D" w:rsidP="002B5FAB">
      <w:pPr>
        <w:jc w:val="both"/>
      </w:pPr>
    </w:p>
    <w:p w14:paraId="0F5DC7FC" w14:textId="77777777" w:rsidR="00A748FE" w:rsidRPr="00DE6F3C" w:rsidRDefault="00A748FE" w:rsidP="002B5FAB">
      <w:pPr>
        <w:jc w:val="both"/>
      </w:pPr>
    </w:p>
    <w:p w14:paraId="084602EF" w14:textId="77777777" w:rsidR="00DE6F3C" w:rsidRDefault="00DE6F3C" w:rsidP="002B5FAB">
      <w:pPr>
        <w:jc w:val="both"/>
        <w:rPr>
          <w:b/>
          <w:bCs/>
        </w:rPr>
      </w:pPr>
      <w:r w:rsidRPr="00DE6F3C">
        <w:rPr>
          <w:b/>
          <w:bCs/>
        </w:rPr>
        <w:t>ARTICLE 4 : SUIVI ET RÉVISION DU CONTINGENT D'HEURES SUPPLÉMENTAIRES</w:t>
      </w:r>
    </w:p>
    <w:p w14:paraId="3B1A4158" w14:textId="77777777" w:rsidR="00F75D79" w:rsidRPr="00DE6F3C" w:rsidRDefault="00F75D79" w:rsidP="002B5FAB">
      <w:pPr>
        <w:jc w:val="both"/>
        <w:rPr>
          <w:b/>
          <w:bCs/>
        </w:rPr>
      </w:pPr>
    </w:p>
    <w:p w14:paraId="00EB3B3B" w14:textId="77777777" w:rsidR="00DE6F3C" w:rsidRDefault="00DE6F3C" w:rsidP="002B5FAB">
      <w:pPr>
        <w:jc w:val="both"/>
      </w:pPr>
      <w:r w:rsidRPr="00DE6F3C">
        <w:t>Le suivi du contingent d'heures supplémentaires complémentaire sera effectué trimestriellement par la direction de l'entreprise, en concertation avec les représentants des salariés. Une réunion de révision pourra être demandée par l'une ou l'autre des parties si le contexte économique ou l'organisation du travail de l'entreprise l'exige.</w:t>
      </w:r>
    </w:p>
    <w:p w14:paraId="465157B2" w14:textId="77777777" w:rsidR="002B5FAB" w:rsidRDefault="002B5FAB" w:rsidP="002B5FAB">
      <w:pPr>
        <w:jc w:val="both"/>
      </w:pPr>
    </w:p>
    <w:p w14:paraId="052FC43E" w14:textId="77777777" w:rsidR="002B5FAB" w:rsidRDefault="002B5FAB" w:rsidP="002B5FAB">
      <w:pPr>
        <w:jc w:val="both"/>
      </w:pPr>
    </w:p>
    <w:p w14:paraId="47E15FB4" w14:textId="77777777" w:rsidR="00A748FE" w:rsidRPr="00DE6F3C" w:rsidRDefault="00A748FE" w:rsidP="002B5FAB">
      <w:pPr>
        <w:jc w:val="both"/>
      </w:pPr>
    </w:p>
    <w:p w14:paraId="5B4C06F2" w14:textId="77777777" w:rsidR="00DE6F3C" w:rsidRDefault="00DE6F3C" w:rsidP="002B5FAB">
      <w:pPr>
        <w:jc w:val="both"/>
        <w:rPr>
          <w:b/>
          <w:bCs/>
        </w:rPr>
      </w:pPr>
      <w:r w:rsidRPr="00DE6F3C">
        <w:rPr>
          <w:b/>
          <w:bCs/>
        </w:rPr>
        <w:t>ARTICLE 5 : DURÉE ET RÉVISION DE L'ACCORD</w:t>
      </w:r>
    </w:p>
    <w:p w14:paraId="17DF1867" w14:textId="77777777" w:rsidR="00F75D79" w:rsidRPr="00DE6F3C" w:rsidRDefault="00F75D79" w:rsidP="002B5FAB">
      <w:pPr>
        <w:jc w:val="both"/>
        <w:rPr>
          <w:b/>
          <w:bCs/>
        </w:rPr>
      </w:pPr>
    </w:p>
    <w:p w14:paraId="0EB35AD1" w14:textId="4574DDEA" w:rsidR="00DE6F3C" w:rsidRDefault="00DE6F3C" w:rsidP="002B5FAB">
      <w:pPr>
        <w:jc w:val="both"/>
      </w:pPr>
      <w:r w:rsidRPr="00DE6F3C">
        <w:t xml:space="preserve">Le présent accord est conclu pour une durée déterminée de </w:t>
      </w:r>
      <w:r w:rsidR="00164914">
        <w:t>1 an</w:t>
      </w:r>
      <w:r w:rsidRPr="00DE6F3C">
        <w:t xml:space="preserve"> à compter de sa date de signature. Il pourra être révisé en tout ou en partie par avenant, à la demande de l'une des parties signataires, sous réserve du respect d'un </w:t>
      </w:r>
      <w:r w:rsidRPr="00164914">
        <w:t>préavis d</w:t>
      </w:r>
      <w:r w:rsidR="002B5FAB" w:rsidRPr="00164914">
        <w:t>e 15</w:t>
      </w:r>
      <w:r w:rsidRPr="00164914">
        <w:t xml:space="preserve"> jours.</w:t>
      </w:r>
    </w:p>
    <w:p w14:paraId="232868D0" w14:textId="77777777" w:rsidR="002B5FAB" w:rsidRDefault="002B5FAB" w:rsidP="002B5FAB">
      <w:pPr>
        <w:jc w:val="both"/>
      </w:pPr>
    </w:p>
    <w:p w14:paraId="15970B60" w14:textId="77777777" w:rsidR="00A748FE" w:rsidRDefault="00A748FE" w:rsidP="002B5FAB">
      <w:pPr>
        <w:jc w:val="both"/>
      </w:pPr>
    </w:p>
    <w:p w14:paraId="098DA347" w14:textId="77777777" w:rsidR="002B5FAB" w:rsidRPr="00DE6F3C" w:rsidRDefault="002B5FAB" w:rsidP="002B5FAB">
      <w:pPr>
        <w:jc w:val="both"/>
      </w:pPr>
    </w:p>
    <w:p w14:paraId="11AFCE42" w14:textId="77777777" w:rsidR="00DE6F3C" w:rsidRDefault="00DE6F3C" w:rsidP="002B5FAB">
      <w:pPr>
        <w:jc w:val="both"/>
        <w:rPr>
          <w:b/>
          <w:bCs/>
        </w:rPr>
      </w:pPr>
      <w:r w:rsidRPr="00DE6F3C">
        <w:rPr>
          <w:b/>
          <w:bCs/>
        </w:rPr>
        <w:t>ARTICLE 6 : ENTRÉE EN VIGUEUR ET PUBLICATION</w:t>
      </w:r>
    </w:p>
    <w:p w14:paraId="7D8BC6E5" w14:textId="77777777" w:rsidR="00F75D79" w:rsidRPr="00DE6F3C" w:rsidRDefault="00F75D79" w:rsidP="002B5FAB">
      <w:pPr>
        <w:jc w:val="both"/>
        <w:rPr>
          <w:b/>
          <w:bCs/>
        </w:rPr>
      </w:pPr>
    </w:p>
    <w:p w14:paraId="208874A6" w14:textId="77777777" w:rsidR="00DE6F3C" w:rsidRDefault="00DE6F3C" w:rsidP="002B5FAB">
      <w:pPr>
        <w:jc w:val="both"/>
      </w:pPr>
      <w:r w:rsidRPr="00DE6F3C">
        <w:t>Le présent accord entrera en vigueur à compter de la date de signature par les parties. Il sera déposé auprès de la Direccte et fera l'objet d'une publicité conformément aux dispositions légales en vigueur.</w:t>
      </w:r>
    </w:p>
    <w:p w14:paraId="397D2B5A" w14:textId="77777777" w:rsidR="002B5FAB" w:rsidRDefault="002B5FAB" w:rsidP="002B5FAB">
      <w:pPr>
        <w:jc w:val="both"/>
      </w:pPr>
    </w:p>
    <w:p w14:paraId="27FCAC10" w14:textId="77777777" w:rsidR="00A748FE" w:rsidRDefault="00A748FE" w:rsidP="002B5FAB">
      <w:pPr>
        <w:jc w:val="both"/>
      </w:pPr>
    </w:p>
    <w:p w14:paraId="75777DB6" w14:textId="77777777" w:rsidR="00A748FE" w:rsidRDefault="00A748FE" w:rsidP="002B5FAB">
      <w:pPr>
        <w:jc w:val="both"/>
      </w:pPr>
    </w:p>
    <w:p w14:paraId="25C32AC9" w14:textId="77777777" w:rsidR="00A748FE" w:rsidRDefault="00A748FE" w:rsidP="002B5FAB">
      <w:pPr>
        <w:jc w:val="both"/>
      </w:pPr>
    </w:p>
    <w:p w14:paraId="6A0C1BCB" w14:textId="77777777" w:rsidR="00A748FE" w:rsidRDefault="00A748FE" w:rsidP="002B5FAB">
      <w:pPr>
        <w:jc w:val="both"/>
      </w:pPr>
    </w:p>
    <w:p w14:paraId="42C53F69" w14:textId="77777777" w:rsidR="00A748FE" w:rsidRDefault="00A748FE" w:rsidP="002B5FAB">
      <w:pPr>
        <w:jc w:val="both"/>
      </w:pPr>
    </w:p>
    <w:p w14:paraId="2DEFC066" w14:textId="744871B0" w:rsidR="00DE6F3C" w:rsidRDefault="00DE6F3C" w:rsidP="002B5FAB">
      <w:pPr>
        <w:jc w:val="both"/>
        <w:rPr>
          <w:b/>
          <w:bCs/>
        </w:rPr>
      </w:pPr>
      <w:r w:rsidRPr="00DE6F3C">
        <w:rPr>
          <w:b/>
          <w:bCs/>
        </w:rPr>
        <w:lastRenderedPageBreak/>
        <w:t xml:space="preserve">Fait à </w:t>
      </w:r>
      <w:r w:rsidR="002B5FAB">
        <w:rPr>
          <w:b/>
          <w:bCs/>
        </w:rPr>
        <w:t xml:space="preserve">Montereau sur le Jard, </w:t>
      </w:r>
      <w:r w:rsidR="000D1BE3">
        <w:rPr>
          <w:b/>
          <w:bCs/>
        </w:rPr>
        <w:t xml:space="preserve">07/04/2026 </w:t>
      </w:r>
    </w:p>
    <w:p w14:paraId="3C065EC6" w14:textId="77777777" w:rsidR="000D1BE3" w:rsidRDefault="000D1BE3" w:rsidP="002B5FAB">
      <w:pPr>
        <w:jc w:val="both"/>
        <w:rPr>
          <w:b/>
          <w:bCs/>
        </w:rPr>
      </w:pPr>
    </w:p>
    <w:p w14:paraId="3FA0D7A9" w14:textId="77777777" w:rsidR="000D1BE3" w:rsidRPr="00DE6F3C" w:rsidRDefault="000D1BE3" w:rsidP="002B5FAB">
      <w:pPr>
        <w:jc w:val="both"/>
      </w:pPr>
    </w:p>
    <w:p w14:paraId="61B4D674" w14:textId="3B68FE09" w:rsidR="00DE6F3C" w:rsidRDefault="00DE6F3C" w:rsidP="000D1BE3">
      <w:r w:rsidRPr="00DE6F3C">
        <w:rPr>
          <w:b/>
          <w:bCs/>
        </w:rPr>
        <w:t>Pour l'entreprise :</w:t>
      </w:r>
      <w:r w:rsidRPr="00DE6F3C">
        <w:br/>
      </w:r>
    </w:p>
    <w:p w14:paraId="29D5773A" w14:textId="07329436" w:rsidR="000D1BE3" w:rsidRPr="00DE6F3C" w:rsidRDefault="000D1BE3" w:rsidP="000D1BE3">
      <w:r>
        <w:t>Directeur Ressources Humaines</w:t>
      </w:r>
    </w:p>
    <w:p w14:paraId="24112A30" w14:textId="77777777" w:rsidR="002B5FAB" w:rsidRDefault="002B5FAB" w:rsidP="002B5FAB">
      <w:pPr>
        <w:rPr>
          <w:b/>
          <w:bCs/>
        </w:rPr>
      </w:pPr>
    </w:p>
    <w:p w14:paraId="3B97CFD5" w14:textId="77777777" w:rsidR="002B5FAB" w:rsidRDefault="002B5FAB" w:rsidP="002B5FAB">
      <w:pPr>
        <w:rPr>
          <w:b/>
          <w:bCs/>
        </w:rPr>
      </w:pPr>
    </w:p>
    <w:p w14:paraId="6CE661AC" w14:textId="77777777" w:rsidR="002B5FAB" w:rsidRDefault="002B5FAB" w:rsidP="002B5FAB">
      <w:pPr>
        <w:rPr>
          <w:b/>
          <w:bCs/>
        </w:rPr>
      </w:pPr>
    </w:p>
    <w:p w14:paraId="3117E35C" w14:textId="77777777" w:rsidR="000D1BE3" w:rsidRDefault="000D1BE3" w:rsidP="002B5FAB">
      <w:pPr>
        <w:rPr>
          <w:b/>
          <w:bCs/>
        </w:rPr>
      </w:pPr>
    </w:p>
    <w:p w14:paraId="7456C21C" w14:textId="77777777" w:rsidR="000D1BE3" w:rsidRDefault="000D1BE3" w:rsidP="002B5FAB">
      <w:pPr>
        <w:rPr>
          <w:b/>
          <w:bCs/>
        </w:rPr>
      </w:pPr>
    </w:p>
    <w:p w14:paraId="2B3235F3" w14:textId="77777777" w:rsidR="002B5FAB" w:rsidRDefault="002B5FAB" w:rsidP="002B5FAB">
      <w:pPr>
        <w:rPr>
          <w:b/>
          <w:bCs/>
        </w:rPr>
      </w:pPr>
    </w:p>
    <w:p w14:paraId="71941254" w14:textId="3D889280" w:rsidR="006B3A23" w:rsidRDefault="00DE6F3C" w:rsidP="006B3A23">
      <w:r w:rsidRPr="00DE6F3C">
        <w:rPr>
          <w:b/>
          <w:bCs/>
        </w:rPr>
        <w:t>Pour les représentants des salariés :</w:t>
      </w:r>
      <w:r w:rsidRPr="00DE6F3C">
        <w:br/>
      </w:r>
    </w:p>
    <w:p w14:paraId="479A774A" w14:textId="5E6A0F0C" w:rsidR="002B5FAB" w:rsidRDefault="002B5FAB" w:rsidP="002B5FAB">
      <w:r>
        <w:t>Social et Économique</w:t>
      </w:r>
    </w:p>
    <w:p w14:paraId="75BCF34D" w14:textId="115A3732" w:rsidR="00360F58" w:rsidRPr="002720ED" w:rsidRDefault="00360F58" w:rsidP="002B5FAB"/>
    <w:sectPr w:rsidR="00360F58" w:rsidRPr="002720ED" w:rsidSect="00106D7F">
      <w:headerReference w:type="even" r:id="rId7"/>
      <w:headerReference w:type="default" r:id="rId8"/>
      <w:footerReference w:type="default" r:id="rId9"/>
      <w:headerReference w:type="first" r:id="rId10"/>
      <w:pgSz w:w="11900" w:h="16840"/>
      <w:pgMar w:top="2268" w:right="1418" w:bottom="1418" w:left="1418" w:header="426" w:footer="2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74B4F" w14:textId="77777777" w:rsidR="007A7716" w:rsidRDefault="007A7716" w:rsidP="00E21AA7">
      <w:r>
        <w:separator/>
      </w:r>
    </w:p>
  </w:endnote>
  <w:endnote w:type="continuationSeparator" w:id="0">
    <w:p w14:paraId="626C5D26" w14:textId="77777777" w:rsidR="007A7716" w:rsidRDefault="007A7716" w:rsidP="00E2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F41DB" w14:textId="72BF2491" w:rsidR="005F4AF6" w:rsidRDefault="005F4AF6" w:rsidP="005F4AF6">
    <w:pPr>
      <w:pStyle w:val="Pieddepage"/>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8E402" w14:textId="77777777" w:rsidR="007A7716" w:rsidRDefault="007A7716" w:rsidP="00E21AA7">
      <w:r>
        <w:separator/>
      </w:r>
    </w:p>
  </w:footnote>
  <w:footnote w:type="continuationSeparator" w:id="0">
    <w:p w14:paraId="17FAC81B" w14:textId="77777777" w:rsidR="007A7716" w:rsidRDefault="007A7716" w:rsidP="00E2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387FA" w14:textId="77777777" w:rsidR="005F4AF6" w:rsidRDefault="007A7716">
    <w:pPr>
      <w:pStyle w:val="En-tte"/>
    </w:pPr>
    <w:r>
      <w:rPr>
        <w:noProof/>
      </w:rPr>
      <w:pict w14:anchorId="31B5C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489812" o:spid="_x0000_s1026" type="#_x0000_t75" alt="/Users/aujay/Documents/JPB/== PAPIER ENTETE 2019 ==/JPB Système - Papier Entête - 2019 - Header-filigrane.png" style="position:absolute;margin-left:0;margin-top:0;width:124.7pt;height:133.35pt;z-index:-251653120;mso-wrap-edited:f;mso-width-percent:0;mso-height-percent:0;mso-position-horizontal:center;mso-position-horizontal-relative:margin;mso-position-vertical:center;mso-position-vertical-relative:margin;mso-width-percent:0;mso-height-percent:0" o:allowincell="f">
          <v:imagedata r:id="rId1" o:title="JPB Système - Papier Entête - 2019 - Header-filigra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065F" w14:textId="29D121F3" w:rsidR="005F4AF6" w:rsidRDefault="008762DD">
    <w:pPr>
      <w:pStyle w:val="En-tte"/>
    </w:pPr>
    <w:r>
      <w:rPr>
        <w:noProof/>
      </w:rPr>
      <w:drawing>
        <wp:anchor distT="0" distB="0" distL="114300" distR="114300" simplePos="0" relativeHeight="251664384" behindDoc="1" locked="0" layoutInCell="1" allowOverlap="1" wp14:anchorId="57104370" wp14:editId="3CF12D9A">
          <wp:simplePos x="0" y="0"/>
          <wp:positionH relativeFrom="column">
            <wp:posOffset>-913130</wp:posOffset>
          </wp:positionH>
          <wp:positionV relativeFrom="paragraph">
            <wp:posOffset>-257810</wp:posOffset>
          </wp:positionV>
          <wp:extent cx="7538805" cy="10655300"/>
          <wp:effectExtent l="0" t="0" r="508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a:extLst>
                      <a:ext uri="{28A0092B-C50C-407E-A947-70E740481C1C}">
                        <a14:useLocalDpi xmlns:a14="http://schemas.microsoft.com/office/drawing/2010/main" val="0"/>
                      </a:ext>
                    </a:extLst>
                  </a:blip>
                  <a:stretch>
                    <a:fillRect/>
                  </a:stretch>
                </pic:blipFill>
                <pic:spPr>
                  <a:xfrm>
                    <a:off x="0" y="0"/>
                    <a:ext cx="7538805" cy="106553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3162F" w14:textId="77777777" w:rsidR="005F4AF6" w:rsidRDefault="007A7716">
    <w:pPr>
      <w:pStyle w:val="En-tte"/>
    </w:pPr>
    <w:r>
      <w:rPr>
        <w:noProof/>
      </w:rPr>
      <w:pict w14:anchorId="3D0C8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47489811" o:spid="_x0000_s1025" type="#_x0000_t75" alt="/Users/aujay/Documents/JPB/== PAPIER ENTETE 2019 ==/JPB Système - Papier Entête - 2019 - Header-filigrane.png" style="position:absolute;margin-left:0;margin-top:0;width:124.7pt;height:133.35pt;z-index:-251656192;mso-wrap-edited:f;mso-width-percent:0;mso-height-percent:0;mso-position-horizontal:center;mso-position-horizontal-relative:margin;mso-position-vertical:center;mso-position-vertical-relative:margin;mso-width-percent:0;mso-height-percent:0" o:allowincell="f">
          <v:imagedata r:id="rId1" o:title="JPB Système - Papier Entête - 2019 - Header-filigra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DFE0D5A"/>
    <w:multiLevelType w:val="hybridMultilevel"/>
    <w:tmpl w:val="E3A6D3A6"/>
    <w:lvl w:ilvl="0" w:tplc="4454B96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1">
    <w:nsid w:val="3706178F"/>
    <w:multiLevelType w:val="hybridMultilevel"/>
    <w:tmpl w:val="05608634"/>
    <w:lvl w:ilvl="0" w:tplc="4454B96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A974899"/>
    <w:multiLevelType w:val="multilevel"/>
    <w:tmpl w:val="03C6228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D833A42"/>
    <w:multiLevelType w:val="hybridMultilevel"/>
    <w:tmpl w:val="B93A613C"/>
    <w:lvl w:ilvl="0" w:tplc="DCBEF9F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62BDE"/>
    <w:multiLevelType w:val="multilevel"/>
    <w:tmpl w:val="2D407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1">
    <w:nsid w:val="7D1A28AF"/>
    <w:multiLevelType w:val="hybridMultilevel"/>
    <w:tmpl w:val="D660CAA2"/>
    <w:lvl w:ilvl="0" w:tplc="4454B96C">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93152486">
    <w:abstractNumId w:val="3"/>
  </w:num>
  <w:num w:numId="2" w16cid:durableId="1016542258">
    <w:abstractNumId w:val="1"/>
  </w:num>
  <w:num w:numId="3" w16cid:durableId="1321999618">
    <w:abstractNumId w:val="5"/>
  </w:num>
  <w:num w:numId="4" w16cid:durableId="785318291">
    <w:abstractNumId w:val="0"/>
  </w:num>
  <w:num w:numId="5" w16cid:durableId="544874810">
    <w:abstractNumId w:val="4"/>
  </w:num>
  <w:num w:numId="6" w16cid:durableId="17264874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AA7"/>
    <w:rsid w:val="00020923"/>
    <w:rsid w:val="000349CE"/>
    <w:rsid w:val="00036A6D"/>
    <w:rsid w:val="000A2C77"/>
    <w:rsid w:val="000D1BE3"/>
    <w:rsid w:val="00106D7F"/>
    <w:rsid w:val="0015156D"/>
    <w:rsid w:val="00164914"/>
    <w:rsid w:val="0018360F"/>
    <w:rsid w:val="00195A3E"/>
    <w:rsid w:val="001E56FE"/>
    <w:rsid w:val="002720ED"/>
    <w:rsid w:val="002B5FAB"/>
    <w:rsid w:val="002F6777"/>
    <w:rsid w:val="00336F6A"/>
    <w:rsid w:val="003456D1"/>
    <w:rsid w:val="0034608A"/>
    <w:rsid w:val="00360F58"/>
    <w:rsid w:val="00384A95"/>
    <w:rsid w:val="003A5CCE"/>
    <w:rsid w:val="003C29CE"/>
    <w:rsid w:val="003C360A"/>
    <w:rsid w:val="00410486"/>
    <w:rsid w:val="00413533"/>
    <w:rsid w:val="0046068E"/>
    <w:rsid w:val="005D575D"/>
    <w:rsid w:val="005F0E70"/>
    <w:rsid w:val="005F4AF6"/>
    <w:rsid w:val="006213C2"/>
    <w:rsid w:val="00665BDD"/>
    <w:rsid w:val="006905FE"/>
    <w:rsid w:val="006A208F"/>
    <w:rsid w:val="006B3A23"/>
    <w:rsid w:val="00744FA6"/>
    <w:rsid w:val="00747984"/>
    <w:rsid w:val="00794C98"/>
    <w:rsid w:val="007A7716"/>
    <w:rsid w:val="008762DD"/>
    <w:rsid w:val="0089616C"/>
    <w:rsid w:val="008A46BE"/>
    <w:rsid w:val="008F7B0E"/>
    <w:rsid w:val="00964652"/>
    <w:rsid w:val="009F53C2"/>
    <w:rsid w:val="00A123F8"/>
    <w:rsid w:val="00A16B0F"/>
    <w:rsid w:val="00A57DB6"/>
    <w:rsid w:val="00A748FE"/>
    <w:rsid w:val="00AC0859"/>
    <w:rsid w:val="00AF07A9"/>
    <w:rsid w:val="00B5048A"/>
    <w:rsid w:val="00B561D6"/>
    <w:rsid w:val="00B71031"/>
    <w:rsid w:val="00C14C9F"/>
    <w:rsid w:val="00C32AA3"/>
    <w:rsid w:val="00CA3F2E"/>
    <w:rsid w:val="00D1063D"/>
    <w:rsid w:val="00D214CC"/>
    <w:rsid w:val="00DA4D79"/>
    <w:rsid w:val="00DE196F"/>
    <w:rsid w:val="00DE6F3C"/>
    <w:rsid w:val="00DF3699"/>
    <w:rsid w:val="00E21AA7"/>
    <w:rsid w:val="00E37F36"/>
    <w:rsid w:val="00E958C6"/>
    <w:rsid w:val="00EC37D3"/>
    <w:rsid w:val="00EF5BB7"/>
    <w:rsid w:val="00F171C3"/>
    <w:rsid w:val="00F533E9"/>
    <w:rsid w:val="00F75D79"/>
    <w:rsid w:val="00FA11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6A476"/>
  <w15:chartTrackingRefBased/>
  <w15:docId w15:val="{C2FF9EA5-77A3-C64E-8B69-A964B6DA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1AA7"/>
    <w:pPr>
      <w:tabs>
        <w:tab w:val="center" w:pos="4536"/>
        <w:tab w:val="right" w:pos="9072"/>
      </w:tabs>
    </w:pPr>
  </w:style>
  <w:style w:type="character" w:customStyle="1" w:styleId="En-tteCar">
    <w:name w:val="En-tête Car"/>
    <w:basedOn w:val="Policepardfaut"/>
    <w:link w:val="En-tte"/>
    <w:uiPriority w:val="99"/>
    <w:rsid w:val="00E21AA7"/>
  </w:style>
  <w:style w:type="paragraph" w:styleId="Pieddepage">
    <w:name w:val="footer"/>
    <w:basedOn w:val="Normal"/>
    <w:link w:val="PieddepageCar"/>
    <w:uiPriority w:val="99"/>
    <w:unhideWhenUsed/>
    <w:rsid w:val="00E21AA7"/>
    <w:pPr>
      <w:tabs>
        <w:tab w:val="center" w:pos="4536"/>
        <w:tab w:val="right" w:pos="9072"/>
      </w:tabs>
    </w:pPr>
  </w:style>
  <w:style w:type="character" w:customStyle="1" w:styleId="PieddepageCar">
    <w:name w:val="Pied de page Car"/>
    <w:basedOn w:val="Policepardfaut"/>
    <w:link w:val="Pieddepage"/>
    <w:uiPriority w:val="99"/>
    <w:rsid w:val="00E21AA7"/>
  </w:style>
  <w:style w:type="paragraph" w:styleId="Textedebulles">
    <w:name w:val="Balloon Text"/>
    <w:basedOn w:val="Normal"/>
    <w:link w:val="TextedebullesCar"/>
    <w:uiPriority w:val="99"/>
    <w:semiHidden/>
    <w:unhideWhenUsed/>
    <w:rsid w:val="00E21AA7"/>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E21AA7"/>
    <w:rPr>
      <w:rFonts w:ascii="Times New Roman" w:hAnsi="Times New Roman" w:cs="Times New Roman"/>
      <w:sz w:val="18"/>
      <w:szCs w:val="18"/>
    </w:rPr>
  </w:style>
  <w:style w:type="table" w:styleId="Grilledutableau">
    <w:name w:val="Table Grid"/>
    <w:basedOn w:val="TableauNormal"/>
    <w:uiPriority w:val="59"/>
    <w:rsid w:val="00E958C6"/>
    <w:pPr>
      <w:jc w:val="both"/>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60F58"/>
    <w:pPr>
      <w:spacing w:after="160" w:line="259" w:lineRule="auto"/>
      <w:ind w:left="720"/>
      <w:contextualSpacing/>
    </w:pPr>
    <w:rPr>
      <w:sz w:val="22"/>
      <w:szCs w:val="22"/>
    </w:rPr>
  </w:style>
  <w:style w:type="character" w:styleId="lev">
    <w:name w:val="Strong"/>
    <w:qFormat/>
    <w:rsid w:val="00DF3699"/>
    <w:rPr>
      <w:rFonts w:cs="Times New Roman"/>
      <w:b/>
    </w:rPr>
  </w:style>
  <w:style w:type="paragraph" w:customStyle="1" w:styleId="NormalWeb2">
    <w:name w:val="Normal (Web)2"/>
    <w:basedOn w:val="Normal"/>
    <w:rsid w:val="00DF3699"/>
    <w:pPr>
      <w:spacing w:before="100" w:beforeAutospacing="1" w:after="100" w:afterAutospacing="1" w:line="210" w:lineRule="atLeast"/>
      <w:jc w:val="both"/>
    </w:pPr>
    <w:rPr>
      <w:rFonts w:ascii="Times New Roman" w:eastAsia="SimSu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930051">
      <w:bodyDiv w:val="1"/>
      <w:marLeft w:val="0"/>
      <w:marRight w:val="0"/>
      <w:marTop w:val="0"/>
      <w:marBottom w:val="0"/>
      <w:divBdr>
        <w:top w:val="none" w:sz="0" w:space="0" w:color="auto"/>
        <w:left w:val="none" w:sz="0" w:space="0" w:color="auto"/>
        <w:bottom w:val="none" w:sz="0" w:space="0" w:color="auto"/>
        <w:right w:val="none" w:sz="0" w:space="0" w:color="auto"/>
      </w:divBdr>
    </w:div>
    <w:div w:id="1729723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492</Words>
  <Characters>2708</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AUGAIS</dc:creator>
  <cp:keywords/>
  <dc:description/>
  <cp:lastModifiedBy>Marc-Alain MUCRET</cp:lastModifiedBy>
  <cp:revision>3</cp:revision>
  <cp:lastPrinted>2026-04-07T07:11:00Z</cp:lastPrinted>
  <dcterms:created xsi:type="dcterms:W3CDTF">2026-04-08T09:12:00Z</dcterms:created>
  <dcterms:modified xsi:type="dcterms:W3CDTF">2026-04-08T09:13:00Z</dcterms:modified>
</cp:coreProperties>
</file>