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EC6C6" w14:textId="3E09562B" w:rsidR="00BF400C" w:rsidRPr="0083490D" w:rsidRDefault="00602EFF" w:rsidP="001710E3">
      <w:pPr>
        <w:pBdr>
          <w:top w:val="single" w:sz="4" w:space="0" w:color="auto"/>
          <w:left w:val="single" w:sz="4" w:space="4" w:color="auto"/>
          <w:bottom w:val="single" w:sz="4" w:space="1" w:color="auto"/>
          <w:right w:val="single" w:sz="4" w:space="4" w:color="auto"/>
        </w:pBdr>
        <w:spacing w:line="240" w:lineRule="auto"/>
        <w:jc w:val="center"/>
        <w:rPr>
          <w:rFonts w:asciiTheme="majorHAnsi" w:hAnsiTheme="majorHAnsi" w:cstheme="majorHAnsi"/>
          <w:b/>
          <w:bCs/>
          <w:sz w:val="40"/>
          <w:szCs w:val="40"/>
        </w:rPr>
      </w:pPr>
      <w:r w:rsidRPr="0083490D">
        <w:rPr>
          <w:rFonts w:asciiTheme="majorHAnsi" w:hAnsiTheme="majorHAnsi" w:cstheme="majorHAnsi"/>
          <w:b/>
          <w:bCs/>
          <w:sz w:val="40"/>
          <w:szCs w:val="40"/>
        </w:rPr>
        <w:t>-</w:t>
      </w:r>
      <w:r w:rsidR="001710E3" w:rsidRPr="0083490D">
        <w:rPr>
          <w:rFonts w:asciiTheme="majorHAnsi" w:hAnsiTheme="majorHAnsi" w:cstheme="majorHAnsi"/>
          <w:b/>
          <w:bCs/>
          <w:sz w:val="40"/>
          <w:szCs w:val="40"/>
        </w:rPr>
        <w:t>Avenant N°1-</w:t>
      </w:r>
      <w:r w:rsidR="002650A0" w:rsidRPr="0083490D">
        <w:rPr>
          <w:rFonts w:asciiTheme="majorHAnsi" w:hAnsiTheme="majorHAnsi" w:cstheme="majorHAnsi"/>
          <w:b/>
          <w:bCs/>
          <w:sz w:val="40"/>
          <w:szCs w:val="40"/>
        </w:rPr>
        <w:t xml:space="preserve">Accord </w:t>
      </w:r>
      <w:r w:rsidR="005C4FA8" w:rsidRPr="0083490D">
        <w:rPr>
          <w:rFonts w:asciiTheme="majorHAnsi" w:hAnsiTheme="majorHAnsi" w:cstheme="majorHAnsi"/>
          <w:b/>
          <w:bCs/>
          <w:sz w:val="40"/>
          <w:szCs w:val="40"/>
        </w:rPr>
        <w:t xml:space="preserve">Egalité </w:t>
      </w:r>
      <w:r w:rsidR="00BF400C" w:rsidRPr="0083490D">
        <w:rPr>
          <w:rFonts w:asciiTheme="majorHAnsi" w:hAnsiTheme="majorHAnsi" w:cstheme="majorHAnsi"/>
          <w:b/>
          <w:bCs/>
          <w:sz w:val="40"/>
          <w:szCs w:val="40"/>
        </w:rPr>
        <w:t>Femmes-Hommes</w:t>
      </w:r>
    </w:p>
    <w:p w14:paraId="0BA9736D" w14:textId="3F999CF5" w:rsidR="002650A0" w:rsidRPr="0083490D" w:rsidRDefault="0064750D" w:rsidP="001710E3">
      <w:pPr>
        <w:pBdr>
          <w:top w:val="single" w:sz="4" w:space="0" w:color="auto"/>
          <w:left w:val="single" w:sz="4" w:space="4" w:color="auto"/>
          <w:bottom w:val="single" w:sz="4" w:space="1" w:color="auto"/>
          <w:right w:val="single" w:sz="4" w:space="4" w:color="auto"/>
        </w:pBdr>
        <w:spacing w:line="240" w:lineRule="auto"/>
        <w:jc w:val="center"/>
        <w:rPr>
          <w:rFonts w:asciiTheme="majorHAnsi" w:hAnsiTheme="majorHAnsi" w:cstheme="majorHAnsi"/>
          <w:b/>
          <w:bCs/>
          <w:sz w:val="40"/>
          <w:szCs w:val="40"/>
        </w:rPr>
      </w:pPr>
      <w:r w:rsidRPr="0083490D">
        <w:rPr>
          <w:rFonts w:asciiTheme="majorHAnsi" w:hAnsiTheme="majorHAnsi" w:cstheme="majorHAnsi"/>
          <w:b/>
          <w:bCs/>
          <w:sz w:val="40"/>
          <w:szCs w:val="40"/>
        </w:rPr>
        <w:t>Accompagnement de la parentalité et des seniors</w:t>
      </w:r>
    </w:p>
    <w:p w14:paraId="185FF232" w14:textId="0EBFCDA9" w:rsidR="0064750D" w:rsidRPr="0083490D" w:rsidRDefault="0064750D" w:rsidP="001710E3">
      <w:pPr>
        <w:pBdr>
          <w:top w:val="single" w:sz="4" w:space="0" w:color="auto"/>
          <w:left w:val="single" w:sz="4" w:space="4" w:color="auto"/>
          <w:bottom w:val="single" w:sz="4" w:space="1" w:color="auto"/>
          <w:right w:val="single" w:sz="4" w:space="4" w:color="auto"/>
        </w:pBdr>
        <w:spacing w:line="240" w:lineRule="auto"/>
        <w:jc w:val="center"/>
        <w:rPr>
          <w:rFonts w:asciiTheme="majorHAnsi" w:hAnsiTheme="majorHAnsi" w:cstheme="majorHAnsi"/>
          <w:b/>
          <w:sz w:val="40"/>
          <w:szCs w:val="40"/>
        </w:rPr>
      </w:pPr>
      <w:r w:rsidRPr="0083490D">
        <w:rPr>
          <w:rFonts w:asciiTheme="majorHAnsi" w:hAnsiTheme="majorHAnsi" w:cstheme="majorHAnsi"/>
          <w:b/>
          <w:bCs/>
          <w:sz w:val="40"/>
          <w:szCs w:val="40"/>
        </w:rPr>
        <w:t>QVCT</w:t>
      </w:r>
    </w:p>
    <w:p w14:paraId="236CD8AF" w14:textId="4C3A2DB3" w:rsidR="00D02BE2" w:rsidRPr="0083490D" w:rsidRDefault="00D02BE2" w:rsidP="000F602F">
      <w:pPr>
        <w:spacing w:line="240" w:lineRule="auto"/>
        <w:jc w:val="both"/>
        <w:rPr>
          <w:rFonts w:asciiTheme="majorHAnsi" w:hAnsiTheme="majorHAnsi" w:cstheme="majorHAnsi"/>
        </w:rPr>
      </w:pPr>
    </w:p>
    <w:p w14:paraId="377D2DB6" w14:textId="077C111D" w:rsidR="00814A2A" w:rsidRPr="0083490D" w:rsidRDefault="00814A2A" w:rsidP="000F602F">
      <w:pPr>
        <w:spacing w:line="240" w:lineRule="auto"/>
        <w:jc w:val="both"/>
        <w:rPr>
          <w:rFonts w:asciiTheme="majorHAnsi" w:hAnsiTheme="majorHAnsi" w:cstheme="majorHAnsi"/>
        </w:rPr>
      </w:pPr>
    </w:p>
    <w:p w14:paraId="7395A48E" w14:textId="77777777" w:rsidR="001710E3" w:rsidRPr="0083490D" w:rsidRDefault="001710E3" w:rsidP="001710E3">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b/>
          <w:i/>
          <w:kern w:val="3"/>
          <w:sz w:val="20"/>
          <w:szCs w:val="20"/>
          <w:u w:val="single"/>
          <w:lang w:eastAsia="fr-FR"/>
        </w:rPr>
      </w:pPr>
      <w:r w:rsidRPr="0083490D">
        <w:rPr>
          <w:rFonts w:asciiTheme="majorHAnsi" w:eastAsia="Times New Roman" w:hAnsiTheme="majorHAnsi" w:cstheme="majorHAnsi"/>
          <w:b/>
          <w:i/>
          <w:kern w:val="3"/>
          <w:sz w:val="20"/>
          <w:szCs w:val="20"/>
          <w:u w:val="single"/>
          <w:lang w:eastAsia="fr-FR"/>
        </w:rPr>
        <w:t xml:space="preserve">ENTRE </w:t>
      </w:r>
    </w:p>
    <w:p w14:paraId="4ED6D7E4" w14:textId="77777777" w:rsidR="001710E3" w:rsidRPr="0083490D" w:rsidRDefault="001710E3" w:rsidP="001710E3">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kern w:val="3"/>
          <w:sz w:val="20"/>
          <w:szCs w:val="20"/>
          <w:lang w:eastAsia="fr-FR"/>
        </w:rPr>
      </w:pPr>
    </w:p>
    <w:p w14:paraId="23252CDB" w14:textId="77777777" w:rsidR="001710E3" w:rsidRPr="0083490D" w:rsidRDefault="001710E3" w:rsidP="001710E3">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b/>
          <w:kern w:val="3"/>
          <w:sz w:val="20"/>
          <w:szCs w:val="20"/>
          <w:lang w:eastAsia="fr-FR"/>
        </w:rPr>
      </w:pPr>
      <w:r w:rsidRPr="0083490D">
        <w:rPr>
          <w:rFonts w:asciiTheme="majorHAnsi" w:eastAsia="Times New Roman" w:hAnsiTheme="majorHAnsi" w:cstheme="majorHAnsi"/>
          <w:b/>
          <w:kern w:val="3"/>
          <w:sz w:val="20"/>
          <w:szCs w:val="20"/>
          <w:lang w:eastAsia="fr-FR"/>
        </w:rPr>
        <w:t>LA SELAS INOVIE BIOAXIOME</w:t>
      </w:r>
    </w:p>
    <w:p w14:paraId="64369E08" w14:textId="498216BE" w:rsidR="001710E3" w:rsidRPr="00AA5063" w:rsidRDefault="001710E3" w:rsidP="001710E3">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kern w:val="3"/>
          <w:sz w:val="20"/>
          <w:szCs w:val="20"/>
          <w:lang w:eastAsia="fr-FR"/>
        </w:rPr>
      </w:pPr>
      <w:r w:rsidRPr="0083490D">
        <w:rPr>
          <w:rFonts w:asciiTheme="majorHAnsi" w:eastAsia="Times New Roman" w:hAnsiTheme="majorHAnsi" w:cstheme="majorHAnsi"/>
          <w:kern w:val="3"/>
          <w:sz w:val="20"/>
          <w:szCs w:val="20"/>
          <w:lang w:eastAsia="fr-FR"/>
        </w:rPr>
        <w:t>Dont le siège social est situé </w:t>
      </w:r>
      <w:r w:rsidRPr="00AA5063">
        <w:rPr>
          <w:rFonts w:asciiTheme="majorHAnsi" w:eastAsia="Times New Roman" w:hAnsiTheme="majorHAnsi" w:cstheme="majorHAnsi"/>
          <w:kern w:val="3"/>
          <w:sz w:val="20"/>
          <w:szCs w:val="20"/>
          <w:lang w:eastAsia="fr-FR"/>
        </w:rPr>
        <w:t>: 22</w:t>
      </w:r>
      <w:r w:rsidR="0057552A" w:rsidRPr="00AA5063">
        <w:rPr>
          <w:rFonts w:asciiTheme="majorHAnsi" w:eastAsia="Times New Roman" w:hAnsiTheme="majorHAnsi" w:cstheme="majorHAnsi"/>
          <w:kern w:val="3"/>
          <w:sz w:val="20"/>
          <w:szCs w:val="20"/>
          <w:lang w:eastAsia="fr-FR"/>
        </w:rPr>
        <w:t>6</w:t>
      </w:r>
      <w:r w:rsidRPr="00AA5063">
        <w:rPr>
          <w:rFonts w:asciiTheme="majorHAnsi" w:eastAsia="Times New Roman" w:hAnsiTheme="majorHAnsi" w:cstheme="majorHAnsi"/>
          <w:kern w:val="3"/>
          <w:sz w:val="20"/>
          <w:szCs w:val="20"/>
          <w:lang w:eastAsia="fr-FR"/>
        </w:rPr>
        <w:t xml:space="preserve"> </w:t>
      </w:r>
      <w:proofErr w:type="gramStart"/>
      <w:r w:rsidRPr="00AA5063">
        <w:rPr>
          <w:rFonts w:asciiTheme="majorHAnsi" w:eastAsia="Times New Roman" w:hAnsiTheme="majorHAnsi" w:cstheme="majorHAnsi"/>
          <w:kern w:val="3"/>
          <w:sz w:val="20"/>
          <w:szCs w:val="20"/>
          <w:lang w:eastAsia="fr-FR"/>
        </w:rPr>
        <w:t>allée</w:t>
      </w:r>
      <w:proofErr w:type="gramEnd"/>
      <w:r w:rsidRPr="00AA5063">
        <w:rPr>
          <w:rFonts w:asciiTheme="majorHAnsi" w:eastAsia="Times New Roman" w:hAnsiTheme="majorHAnsi" w:cstheme="majorHAnsi"/>
          <w:kern w:val="3"/>
          <w:sz w:val="20"/>
          <w:szCs w:val="20"/>
          <w:lang w:eastAsia="fr-FR"/>
        </w:rPr>
        <w:t xml:space="preserve"> de Séville -30000 NIMES</w:t>
      </w:r>
    </w:p>
    <w:p w14:paraId="1E5975E5" w14:textId="77777777" w:rsidR="001710E3" w:rsidRPr="00AA5063" w:rsidRDefault="001710E3" w:rsidP="001710E3">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kern w:val="3"/>
          <w:sz w:val="20"/>
          <w:szCs w:val="20"/>
          <w:lang w:eastAsia="fr-FR"/>
        </w:rPr>
      </w:pPr>
      <w:r w:rsidRPr="00AA5063">
        <w:rPr>
          <w:rFonts w:asciiTheme="majorHAnsi" w:eastAsia="Times New Roman" w:hAnsiTheme="majorHAnsi" w:cstheme="majorHAnsi"/>
          <w:kern w:val="3"/>
          <w:sz w:val="20"/>
          <w:szCs w:val="20"/>
          <w:lang w:eastAsia="fr-FR"/>
        </w:rPr>
        <w:t>Et le site administratif au : 150 rue Louis Landi -30000 NIMES</w:t>
      </w:r>
    </w:p>
    <w:p w14:paraId="690C95A0" w14:textId="77777777" w:rsidR="001710E3" w:rsidRPr="0083490D" w:rsidRDefault="001710E3" w:rsidP="001710E3">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kern w:val="3"/>
          <w:sz w:val="20"/>
          <w:szCs w:val="20"/>
          <w:lang w:eastAsia="fr-FR"/>
        </w:rPr>
      </w:pPr>
      <w:r w:rsidRPr="0083490D">
        <w:rPr>
          <w:rFonts w:asciiTheme="majorHAnsi" w:eastAsia="Times New Roman" w:hAnsiTheme="majorHAnsi" w:cstheme="majorHAnsi"/>
          <w:kern w:val="3"/>
          <w:sz w:val="20"/>
          <w:szCs w:val="20"/>
          <w:lang w:eastAsia="fr-FR"/>
        </w:rPr>
        <w:t xml:space="preserve">Inscrite au RCS de Nîmes sous le numéro 331 345 424 </w:t>
      </w:r>
    </w:p>
    <w:p w14:paraId="22D50740" w14:textId="2A412F9A" w:rsidR="001710E3" w:rsidRPr="0083490D" w:rsidRDefault="001710E3" w:rsidP="001710E3">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kern w:val="3"/>
          <w:sz w:val="20"/>
          <w:szCs w:val="20"/>
          <w:lang w:eastAsia="fr-FR"/>
        </w:rPr>
      </w:pPr>
      <w:r w:rsidRPr="0083490D">
        <w:rPr>
          <w:rFonts w:asciiTheme="majorHAnsi" w:eastAsia="Times New Roman" w:hAnsiTheme="majorHAnsi" w:cstheme="majorHAnsi"/>
          <w:kern w:val="3"/>
          <w:sz w:val="20"/>
          <w:szCs w:val="20"/>
          <w:lang w:eastAsia="fr-FR"/>
        </w:rPr>
        <w:t xml:space="preserve">Représentée par </w:t>
      </w:r>
      <w:r w:rsidR="003B4A0A">
        <w:rPr>
          <w:rFonts w:asciiTheme="majorHAnsi" w:eastAsia="Times New Roman" w:hAnsiTheme="majorHAnsi" w:cstheme="majorHAnsi"/>
          <w:kern w:val="3"/>
          <w:sz w:val="20"/>
          <w:szCs w:val="20"/>
          <w:lang w:eastAsia="fr-FR"/>
        </w:rPr>
        <w:t>XXXXX</w:t>
      </w:r>
    </w:p>
    <w:p w14:paraId="6183D9D8" w14:textId="07555A88" w:rsidR="001710E3" w:rsidRPr="0083490D" w:rsidRDefault="001710E3" w:rsidP="001710E3">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b/>
          <w:kern w:val="3"/>
          <w:sz w:val="20"/>
          <w:szCs w:val="20"/>
          <w:lang w:eastAsia="fr-FR"/>
        </w:rPr>
      </w:pP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r>
      <w:r w:rsidRPr="0083490D">
        <w:rPr>
          <w:rFonts w:asciiTheme="majorHAnsi" w:eastAsia="Times New Roman" w:hAnsiTheme="majorHAnsi" w:cstheme="majorHAnsi"/>
          <w:b/>
          <w:kern w:val="3"/>
          <w:sz w:val="20"/>
          <w:szCs w:val="20"/>
          <w:lang w:eastAsia="fr-FR"/>
        </w:rPr>
        <w:tab/>
        <w:t>D’une part,</w:t>
      </w:r>
    </w:p>
    <w:p w14:paraId="1A492B22" w14:textId="77777777" w:rsidR="001710E3" w:rsidRPr="0083490D" w:rsidRDefault="001710E3" w:rsidP="001710E3">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b/>
          <w:kern w:val="3"/>
          <w:sz w:val="20"/>
          <w:szCs w:val="20"/>
          <w:lang w:eastAsia="fr-FR"/>
        </w:rPr>
      </w:pPr>
    </w:p>
    <w:p w14:paraId="04086DE7" w14:textId="77777777" w:rsidR="001710E3" w:rsidRPr="0083490D" w:rsidRDefault="001710E3" w:rsidP="001710E3">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b/>
          <w:kern w:val="3"/>
          <w:sz w:val="20"/>
          <w:szCs w:val="20"/>
          <w:lang w:eastAsia="fr-FR"/>
        </w:rPr>
      </w:pPr>
      <w:r w:rsidRPr="0083490D">
        <w:rPr>
          <w:rFonts w:asciiTheme="majorHAnsi" w:eastAsia="Times New Roman" w:hAnsiTheme="majorHAnsi" w:cstheme="majorHAnsi"/>
          <w:b/>
          <w:kern w:val="3"/>
          <w:sz w:val="20"/>
          <w:szCs w:val="20"/>
          <w:lang w:eastAsia="fr-FR"/>
        </w:rPr>
        <w:t>ET</w:t>
      </w:r>
    </w:p>
    <w:p w14:paraId="526CF362" w14:textId="77777777" w:rsidR="001710E3" w:rsidRPr="0083490D" w:rsidRDefault="001710E3" w:rsidP="001710E3">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kern w:val="3"/>
          <w:sz w:val="20"/>
          <w:szCs w:val="20"/>
          <w:lang w:eastAsia="fr-FR"/>
        </w:rPr>
      </w:pPr>
    </w:p>
    <w:p w14:paraId="38C1E6D8" w14:textId="77777777" w:rsidR="001710E3" w:rsidRPr="0083490D" w:rsidRDefault="001710E3" w:rsidP="001710E3">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kern w:val="3"/>
          <w:sz w:val="20"/>
          <w:szCs w:val="20"/>
          <w:lang w:eastAsia="fr-FR"/>
        </w:rPr>
      </w:pPr>
      <w:r w:rsidRPr="0083490D">
        <w:rPr>
          <w:rFonts w:asciiTheme="majorHAnsi" w:eastAsia="Times New Roman" w:hAnsiTheme="majorHAnsi" w:cstheme="majorHAnsi"/>
          <w:kern w:val="3"/>
          <w:sz w:val="20"/>
          <w:szCs w:val="20"/>
          <w:lang w:eastAsia="fr-FR"/>
        </w:rPr>
        <w:t xml:space="preserve">Le syndicat FO, organisation syndicale représentative au sens de l’article L.2122.1 </w:t>
      </w:r>
    </w:p>
    <w:p w14:paraId="01C1CA0F" w14:textId="77777777" w:rsidR="001710E3" w:rsidRPr="0083490D" w:rsidRDefault="001710E3" w:rsidP="001710E3">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kern w:val="3"/>
          <w:sz w:val="20"/>
          <w:szCs w:val="20"/>
          <w:lang w:eastAsia="fr-FR"/>
        </w:rPr>
      </w:pPr>
      <w:proofErr w:type="gramStart"/>
      <w:r w:rsidRPr="0083490D">
        <w:rPr>
          <w:rFonts w:asciiTheme="majorHAnsi" w:eastAsia="Times New Roman" w:hAnsiTheme="majorHAnsi" w:cstheme="majorHAnsi"/>
          <w:kern w:val="3"/>
          <w:sz w:val="20"/>
          <w:szCs w:val="20"/>
          <w:lang w:eastAsia="fr-FR"/>
        </w:rPr>
        <w:t>du</w:t>
      </w:r>
      <w:proofErr w:type="gramEnd"/>
      <w:r w:rsidRPr="0083490D">
        <w:rPr>
          <w:rFonts w:asciiTheme="majorHAnsi" w:eastAsia="Times New Roman" w:hAnsiTheme="majorHAnsi" w:cstheme="majorHAnsi"/>
          <w:kern w:val="3"/>
          <w:sz w:val="20"/>
          <w:szCs w:val="20"/>
          <w:lang w:eastAsia="fr-FR"/>
        </w:rPr>
        <w:t xml:space="preserve"> Code du Travail </w:t>
      </w:r>
    </w:p>
    <w:p w14:paraId="02714FE9" w14:textId="7D2C2635" w:rsidR="001710E3" w:rsidRPr="0083490D" w:rsidRDefault="001710E3" w:rsidP="001710E3">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kern w:val="3"/>
          <w:sz w:val="20"/>
          <w:szCs w:val="20"/>
          <w:lang w:eastAsia="fr-FR"/>
        </w:rPr>
      </w:pPr>
      <w:r w:rsidRPr="0083490D">
        <w:rPr>
          <w:rFonts w:asciiTheme="majorHAnsi" w:eastAsia="Times New Roman" w:hAnsiTheme="majorHAnsi" w:cstheme="majorHAnsi"/>
          <w:kern w:val="3"/>
          <w:sz w:val="20"/>
          <w:szCs w:val="20"/>
          <w:lang w:eastAsia="fr-FR"/>
        </w:rPr>
        <w:t xml:space="preserve">Représenté par </w:t>
      </w:r>
      <w:r w:rsidR="003B4A0A">
        <w:rPr>
          <w:rFonts w:asciiTheme="majorHAnsi" w:eastAsia="Times New Roman" w:hAnsiTheme="majorHAnsi" w:cstheme="majorHAnsi"/>
          <w:kern w:val="3"/>
          <w:sz w:val="20"/>
          <w:szCs w:val="20"/>
          <w:lang w:eastAsia="fr-FR"/>
        </w:rPr>
        <w:t>XXXXXX</w:t>
      </w:r>
    </w:p>
    <w:p w14:paraId="50134270" w14:textId="77777777" w:rsidR="001710E3" w:rsidRPr="0083490D" w:rsidRDefault="001710E3" w:rsidP="001710E3">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b/>
          <w:kern w:val="3"/>
          <w:sz w:val="20"/>
          <w:szCs w:val="20"/>
          <w:lang w:eastAsia="fr-FR"/>
        </w:rPr>
      </w:pPr>
    </w:p>
    <w:p w14:paraId="2025F936" w14:textId="77777777" w:rsidR="00737B62" w:rsidRPr="005840F8" w:rsidRDefault="00737B62" w:rsidP="00737B62">
      <w:pPr>
        <w:spacing w:after="0"/>
        <w:jc w:val="both"/>
        <w:rPr>
          <w:rFonts w:ascii="Calibri Light" w:hAnsi="Calibri Light" w:cs="Calibri Light"/>
          <w:sz w:val="20"/>
          <w:szCs w:val="20"/>
        </w:rPr>
      </w:pPr>
      <w:r w:rsidRPr="005840F8">
        <w:rPr>
          <w:rFonts w:ascii="Calibri Light" w:hAnsi="Calibri Light" w:cs="Calibri Light"/>
          <w:sz w:val="20"/>
          <w:szCs w:val="20"/>
        </w:rPr>
        <w:t xml:space="preserve">Le syndicat CFDT Santé Sociaux, organisation syndicale représentative au sens de l’article L.2122.1 </w:t>
      </w:r>
    </w:p>
    <w:p w14:paraId="6BD64BA1" w14:textId="77777777" w:rsidR="00737B62" w:rsidRPr="005840F8" w:rsidRDefault="00737B62" w:rsidP="00737B62">
      <w:pPr>
        <w:spacing w:after="0"/>
        <w:jc w:val="both"/>
        <w:rPr>
          <w:rFonts w:ascii="Calibri Light" w:hAnsi="Calibri Light" w:cs="Calibri Light"/>
          <w:sz w:val="20"/>
          <w:szCs w:val="20"/>
        </w:rPr>
      </w:pPr>
      <w:proofErr w:type="gramStart"/>
      <w:r w:rsidRPr="005840F8">
        <w:rPr>
          <w:rFonts w:ascii="Calibri Light" w:hAnsi="Calibri Light" w:cs="Calibri Light"/>
          <w:sz w:val="20"/>
          <w:szCs w:val="20"/>
        </w:rPr>
        <w:t>du</w:t>
      </w:r>
      <w:proofErr w:type="gramEnd"/>
      <w:r w:rsidRPr="005840F8">
        <w:rPr>
          <w:rFonts w:ascii="Calibri Light" w:hAnsi="Calibri Light" w:cs="Calibri Light"/>
          <w:sz w:val="20"/>
          <w:szCs w:val="20"/>
        </w:rPr>
        <w:t xml:space="preserve"> Code du Travail </w:t>
      </w:r>
    </w:p>
    <w:p w14:paraId="459A5311" w14:textId="4422CC83" w:rsidR="001710E3" w:rsidRPr="0083490D" w:rsidRDefault="00737B62" w:rsidP="00737B62">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b/>
          <w:kern w:val="3"/>
          <w:sz w:val="20"/>
          <w:szCs w:val="20"/>
          <w:lang w:eastAsia="fr-FR"/>
        </w:rPr>
      </w:pPr>
      <w:r w:rsidRPr="005840F8">
        <w:rPr>
          <w:rFonts w:ascii="Calibri Light" w:hAnsi="Calibri Light" w:cs="Calibri Light"/>
          <w:sz w:val="20"/>
          <w:szCs w:val="20"/>
        </w:rPr>
        <w:t>Représenté par M</w:t>
      </w:r>
      <w:r>
        <w:rPr>
          <w:rFonts w:ascii="Calibri Light" w:hAnsi="Calibri Light" w:cs="Calibri Light"/>
          <w:sz w:val="20"/>
          <w:szCs w:val="20"/>
        </w:rPr>
        <w:t>.</w:t>
      </w:r>
      <w:r w:rsidRPr="005840F8">
        <w:rPr>
          <w:rFonts w:ascii="Calibri Light" w:hAnsi="Calibri Light" w:cs="Calibri Light"/>
          <w:sz w:val="20"/>
          <w:szCs w:val="20"/>
        </w:rPr>
        <w:t xml:space="preserve"> </w:t>
      </w:r>
      <w:r w:rsidR="003B4A0A">
        <w:rPr>
          <w:rFonts w:ascii="Calibri Light" w:hAnsi="Calibri Light" w:cs="Calibri Light"/>
          <w:sz w:val="20"/>
          <w:szCs w:val="20"/>
        </w:rPr>
        <w:t>XXXXXX</w:t>
      </w:r>
      <w:r w:rsidRPr="00CE110B">
        <w:rPr>
          <w:rFonts w:ascii="Calibri Light" w:hAnsi="Calibri Light" w:cs="Calibri Light"/>
          <w:bCs/>
          <w:sz w:val="20"/>
          <w:szCs w:val="20"/>
        </w:rPr>
        <w:tab/>
      </w:r>
      <w:r w:rsidR="001710E3" w:rsidRPr="00CE110B">
        <w:rPr>
          <w:rFonts w:asciiTheme="majorHAnsi" w:eastAsia="Times New Roman" w:hAnsiTheme="majorHAnsi" w:cstheme="majorHAnsi"/>
          <w:bCs/>
          <w:kern w:val="3"/>
          <w:sz w:val="20"/>
          <w:szCs w:val="20"/>
          <w:lang w:eastAsia="fr-FR"/>
        </w:rPr>
        <w:tab/>
      </w:r>
      <w:r w:rsidR="001710E3" w:rsidRPr="00CE110B">
        <w:rPr>
          <w:rFonts w:asciiTheme="majorHAnsi" w:eastAsia="Times New Roman" w:hAnsiTheme="majorHAnsi" w:cstheme="majorHAnsi"/>
          <w:bCs/>
          <w:kern w:val="3"/>
          <w:sz w:val="20"/>
          <w:szCs w:val="20"/>
          <w:lang w:eastAsia="fr-FR"/>
        </w:rPr>
        <w:tab/>
      </w:r>
      <w:r w:rsidR="001710E3" w:rsidRPr="00CE110B">
        <w:rPr>
          <w:rFonts w:asciiTheme="majorHAnsi" w:eastAsia="Times New Roman" w:hAnsiTheme="majorHAnsi" w:cstheme="majorHAnsi"/>
          <w:bCs/>
          <w:kern w:val="3"/>
          <w:sz w:val="20"/>
          <w:szCs w:val="20"/>
          <w:lang w:eastAsia="fr-FR"/>
        </w:rPr>
        <w:tab/>
      </w:r>
      <w:r w:rsidR="001710E3" w:rsidRPr="00CE110B">
        <w:rPr>
          <w:rFonts w:asciiTheme="majorHAnsi" w:eastAsia="Times New Roman" w:hAnsiTheme="majorHAnsi" w:cstheme="majorHAnsi"/>
          <w:bCs/>
          <w:kern w:val="3"/>
          <w:sz w:val="20"/>
          <w:szCs w:val="20"/>
          <w:lang w:eastAsia="fr-FR"/>
        </w:rPr>
        <w:tab/>
      </w:r>
      <w:r w:rsidR="001710E3" w:rsidRPr="00CE110B">
        <w:rPr>
          <w:rFonts w:asciiTheme="majorHAnsi" w:eastAsia="Times New Roman" w:hAnsiTheme="majorHAnsi" w:cstheme="majorHAnsi"/>
          <w:bCs/>
          <w:kern w:val="3"/>
          <w:sz w:val="20"/>
          <w:szCs w:val="20"/>
          <w:lang w:eastAsia="fr-FR"/>
        </w:rPr>
        <w:tab/>
      </w:r>
      <w:r w:rsidR="001710E3" w:rsidRPr="00CE110B">
        <w:rPr>
          <w:rFonts w:asciiTheme="majorHAnsi" w:eastAsia="Times New Roman" w:hAnsiTheme="majorHAnsi" w:cstheme="majorHAnsi"/>
          <w:bCs/>
          <w:kern w:val="3"/>
          <w:sz w:val="20"/>
          <w:szCs w:val="20"/>
          <w:lang w:eastAsia="fr-FR"/>
        </w:rPr>
        <w:tab/>
        <w:t xml:space="preserve">       </w:t>
      </w:r>
      <w:r w:rsidR="001710E3" w:rsidRPr="00CE110B">
        <w:rPr>
          <w:rFonts w:asciiTheme="majorHAnsi" w:eastAsia="Times New Roman" w:hAnsiTheme="majorHAnsi" w:cstheme="majorHAnsi"/>
          <w:bCs/>
          <w:kern w:val="3"/>
          <w:sz w:val="20"/>
          <w:szCs w:val="20"/>
          <w:lang w:eastAsia="fr-FR"/>
        </w:rPr>
        <w:tab/>
      </w:r>
      <w:r w:rsidR="001710E3" w:rsidRPr="00CE110B">
        <w:rPr>
          <w:rFonts w:asciiTheme="majorHAnsi" w:eastAsia="Times New Roman" w:hAnsiTheme="majorHAnsi" w:cstheme="majorHAnsi"/>
          <w:bCs/>
          <w:kern w:val="3"/>
          <w:sz w:val="20"/>
          <w:szCs w:val="20"/>
          <w:lang w:eastAsia="fr-FR"/>
        </w:rPr>
        <w:tab/>
      </w:r>
      <w:r w:rsidR="001710E3" w:rsidRPr="00CE110B">
        <w:rPr>
          <w:rFonts w:asciiTheme="majorHAnsi" w:eastAsia="Times New Roman" w:hAnsiTheme="majorHAnsi" w:cstheme="majorHAnsi"/>
          <w:bCs/>
          <w:kern w:val="3"/>
          <w:sz w:val="20"/>
          <w:szCs w:val="20"/>
          <w:lang w:eastAsia="fr-FR"/>
        </w:rPr>
        <w:tab/>
      </w:r>
      <w:r w:rsidR="001710E3" w:rsidRPr="00CE110B">
        <w:rPr>
          <w:rFonts w:asciiTheme="majorHAnsi" w:eastAsia="Times New Roman" w:hAnsiTheme="majorHAnsi" w:cstheme="majorHAnsi"/>
          <w:bCs/>
          <w:kern w:val="3"/>
          <w:sz w:val="20"/>
          <w:szCs w:val="20"/>
          <w:lang w:eastAsia="fr-FR"/>
        </w:rPr>
        <w:tab/>
      </w:r>
      <w:r w:rsidR="001710E3" w:rsidRPr="00CE110B">
        <w:rPr>
          <w:rFonts w:asciiTheme="majorHAnsi" w:eastAsia="Times New Roman" w:hAnsiTheme="majorHAnsi" w:cstheme="majorHAnsi"/>
          <w:bCs/>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t xml:space="preserve"> </w:t>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1710E3" w:rsidRPr="0083490D">
        <w:rPr>
          <w:rFonts w:asciiTheme="majorHAnsi" w:eastAsia="Times New Roman" w:hAnsiTheme="majorHAnsi" w:cstheme="majorHAnsi"/>
          <w:b/>
          <w:kern w:val="3"/>
          <w:sz w:val="20"/>
          <w:szCs w:val="20"/>
          <w:lang w:eastAsia="fr-FR"/>
        </w:rPr>
        <w:tab/>
      </w:r>
      <w:r w:rsidR="009832BD">
        <w:rPr>
          <w:rFonts w:asciiTheme="majorHAnsi" w:eastAsia="Times New Roman" w:hAnsiTheme="majorHAnsi" w:cstheme="majorHAnsi"/>
          <w:b/>
          <w:kern w:val="3"/>
          <w:sz w:val="20"/>
          <w:szCs w:val="20"/>
          <w:lang w:eastAsia="fr-FR"/>
        </w:rPr>
        <w:tab/>
      </w:r>
      <w:r w:rsidR="009832BD">
        <w:rPr>
          <w:rFonts w:asciiTheme="majorHAnsi" w:eastAsia="Times New Roman" w:hAnsiTheme="majorHAnsi" w:cstheme="majorHAnsi"/>
          <w:b/>
          <w:kern w:val="3"/>
          <w:sz w:val="20"/>
          <w:szCs w:val="20"/>
          <w:lang w:eastAsia="fr-FR"/>
        </w:rPr>
        <w:tab/>
      </w:r>
      <w:r w:rsidR="009832BD">
        <w:rPr>
          <w:rFonts w:asciiTheme="majorHAnsi" w:eastAsia="Times New Roman" w:hAnsiTheme="majorHAnsi" w:cstheme="majorHAnsi"/>
          <w:b/>
          <w:kern w:val="3"/>
          <w:sz w:val="20"/>
          <w:szCs w:val="20"/>
          <w:lang w:eastAsia="fr-FR"/>
        </w:rPr>
        <w:tab/>
      </w:r>
      <w:r w:rsidR="009832BD">
        <w:rPr>
          <w:rFonts w:asciiTheme="majorHAnsi" w:eastAsia="Times New Roman" w:hAnsiTheme="majorHAnsi" w:cstheme="majorHAnsi"/>
          <w:b/>
          <w:kern w:val="3"/>
          <w:sz w:val="20"/>
          <w:szCs w:val="20"/>
          <w:lang w:eastAsia="fr-FR"/>
        </w:rPr>
        <w:tab/>
      </w:r>
      <w:r w:rsidR="009832BD">
        <w:rPr>
          <w:rFonts w:asciiTheme="majorHAnsi" w:eastAsia="Times New Roman" w:hAnsiTheme="majorHAnsi" w:cstheme="majorHAnsi"/>
          <w:b/>
          <w:kern w:val="3"/>
          <w:sz w:val="20"/>
          <w:szCs w:val="20"/>
          <w:lang w:eastAsia="fr-FR"/>
        </w:rPr>
        <w:tab/>
      </w:r>
      <w:r w:rsidR="009832BD">
        <w:rPr>
          <w:rFonts w:asciiTheme="majorHAnsi" w:eastAsia="Times New Roman" w:hAnsiTheme="majorHAnsi" w:cstheme="majorHAnsi"/>
          <w:b/>
          <w:kern w:val="3"/>
          <w:sz w:val="20"/>
          <w:szCs w:val="20"/>
          <w:lang w:eastAsia="fr-FR"/>
        </w:rPr>
        <w:tab/>
      </w:r>
      <w:r w:rsidR="009832BD">
        <w:rPr>
          <w:rFonts w:asciiTheme="majorHAnsi" w:eastAsia="Times New Roman" w:hAnsiTheme="majorHAnsi" w:cstheme="majorHAnsi"/>
          <w:b/>
          <w:kern w:val="3"/>
          <w:sz w:val="20"/>
          <w:szCs w:val="20"/>
          <w:lang w:eastAsia="fr-FR"/>
        </w:rPr>
        <w:tab/>
      </w:r>
      <w:r w:rsidR="009832BD">
        <w:rPr>
          <w:rFonts w:asciiTheme="majorHAnsi" w:eastAsia="Times New Roman" w:hAnsiTheme="majorHAnsi" w:cstheme="majorHAnsi"/>
          <w:b/>
          <w:kern w:val="3"/>
          <w:sz w:val="20"/>
          <w:szCs w:val="20"/>
          <w:lang w:eastAsia="fr-FR"/>
        </w:rPr>
        <w:tab/>
      </w:r>
      <w:r w:rsidR="009832BD">
        <w:rPr>
          <w:rFonts w:asciiTheme="majorHAnsi" w:eastAsia="Times New Roman" w:hAnsiTheme="majorHAnsi" w:cstheme="majorHAnsi"/>
          <w:b/>
          <w:kern w:val="3"/>
          <w:sz w:val="20"/>
          <w:szCs w:val="20"/>
          <w:lang w:eastAsia="fr-FR"/>
        </w:rPr>
        <w:tab/>
      </w:r>
      <w:r>
        <w:rPr>
          <w:rFonts w:asciiTheme="majorHAnsi" w:eastAsia="Times New Roman" w:hAnsiTheme="majorHAnsi" w:cstheme="majorHAnsi"/>
          <w:b/>
          <w:kern w:val="3"/>
          <w:sz w:val="20"/>
          <w:szCs w:val="20"/>
          <w:lang w:eastAsia="fr-FR"/>
        </w:rPr>
        <w:t xml:space="preserve">                                            </w:t>
      </w:r>
      <w:r w:rsidR="003B4A0A">
        <w:rPr>
          <w:rFonts w:asciiTheme="majorHAnsi" w:eastAsia="Times New Roman" w:hAnsiTheme="majorHAnsi" w:cstheme="majorHAnsi"/>
          <w:b/>
          <w:kern w:val="3"/>
          <w:sz w:val="20"/>
          <w:szCs w:val="20"/>
          <w:lang w:eastAsia="fr-FR"/>
        </w:rPr>
        <w:tab/>
      </w:r>
      <w:r w:rsidR="003B4A0A">
        <w:rPr>
          <w:rFonts w:asciiTheme="majorHAnsi" w:eastAsia="Times New Roman" w:hAnsiTheme="majorHAnsi" w:cstheme="majorHAnsi"/>
          <w:b/>
          <w:kern w:val="3"/>
          <w:sz w:val="20"/>
          <w:szCs w:val="20"/>
          <w:lang w:eastAsia="fr-FR"/>
        </w:rPr>
        <w:tab/>
      </w:r>
      <w:r w:rsidR="003B4A0A">
        <w:rPr>
          <w:rFonts w:asciiTheme="majorHAnsi" w:eastAsia="Times New Roman" w:hAnsiTheme="majorHAnsi" w:cstheme="majorHAnsi"/>
          <w:b/>
          <w:kern w:val="3"/>
          <w:sz w:val="20"/>
          <w:szCs w:val="20"/>
          <w:lang w:eastAsia="fr-FR"/>
        </w:rPr>
        <w:tab/>
      </w:r>
      <w:r w:rsidR="003B4A0A">
        <w:rPr>
          <w:rFonts w:asciiTheme="majorHAnsi" w:eastAsia="Times New Roman" w:hAnsiTheme="majorHAnsi" w:cstheme="majorHAnsi"/>
          <w:b/>
          <w:kern w:val="3"/>
          <w:sz w:val="20"/>
          <w:szCs w:val="20"/>
          <w:lang w:eastAsia="fr-FR"/>
        </w:rPr>
        <w:tab/>
      </w:r>
      <w:r w:rsidR="003B4A0A">
        <w:rPr>
          <w:rFonts w:asciiTheme="majorHAnsi" w:eastAsia="Times New Roman" w:hAnsiTheme="majorHAnsi" w:cstheme="majorHAnsi"/>
          <w:b/>
          <w:kern w:val="3"/>
          <w:sz w:val="20"/>
          <w:szCs w:val="20"/>
          <w:lang w:eastAsia="fr-FR"/>
        </w:rPr>
        <w:tab/>
      </w:r>
      <w:r w:rsidR="003B4A0A">
        <w:rPr>
          <w:rFonts w:asciiTheme="majorHAnsi" w:eastAsia="Times New Roman" w:hAnsiTheme="majorHAnsi" w:cstheme="majorHAnsi"/>
          <w:b/>
          <w:kern w:val="3"/>
          <w:sz w:val="20"/>
          <w:szCs w:val="20"/>
          <w:lang w:eastAsia="fr-FR"/>
        </w:rPr>
        <w:tab/>
      </w:r>
      <w:r>
        <w:rPr>
          <w:rFonts w:asciiTheme="majorHAnsi" w:eastAsia="Times New Roman" w:hAnsiTheme="majorHAnsi" w:cstheme="majorHAnsi"/>
          <w:b/>
          <w:kern w:val="3"/>
          <w:sz w:val="20"/>
          <w:szCs w:val="20"/>
          <w:lang w:eastAsia="fr-FR"/>
        </w:rPr>
        <w:t xml:space="preserve">      </w:t>
      </w:r>
      <w:r w:rsidR="001710E3" w:rsidRPr="0083490D">
        <w:rPr>
          <w:rFonts w:asciiTheme="majorHAnsi" w:eastAsia="Times New Roman" w:hAnsiTheme="majorHAnsi" w:cstheme="majorHAnsi"/>
          <w:b/>
          <w:kern w:val="3"/>
          <w:sz w:val="20"/>
          <w:szCs w:val="20"/>
          <w:lang w:eastAsia="fr-FR"/>
        </w:rPr>
        <w:t>D’autre part,</w:t>
      </w:r>
    </w:p>
    <w:p w14:paraId="4C7182D3" w14:textId="77777777" w:rsidR="001710E3" w:rsidRPr="0083490D" w:rsidRDefault="001710E3" w:rsidP="001710E3">
      <w:pPr>
        <w:widowControl w:val="0"/>
        <w:tabs>
          <w:tab w:val="left" w:pos="3045"/>
        </w:tabs>
        <w:suppressAutoHyphens/>
        <w:overflowPunct w:val="0"/>
        <w:autoSpaceDE w:val="0"/>
        <w:autoSpaceDN w:val="0"/>
        <w:spacing w:after="0" w:line="240" w:lineRule="auto"/>
        <w:jc w:val="both"/>
        <w:textAlignment w:val="baseline"/>
        <w:rPr>
          <w:rFonts w:asciiTheme="majorHAnsi" w:eastAsia="Times New Roman" w:hAnsiTheme="majorHAnsi" w:cstheme="majorHAnsi"/>
          <w:kern w:val="3"/>
          <w:lang w:eastAsia="fr-FR"/>
        </w:rPr>
      </w:pPr>
      <w:r w:rsidRPr="0083490D">
        <w:rPr>
          <w:rFonts w:asciiTheme="majorHAnsi" w:eastAsia="Times New Roman" w:hAnsiTheme="majorHAnsi" w:cstheme="majorHAnsi"/>
          <w:kern w:val="3"/>
          <w:lang w:eastAsia="fr-FR"/>
        </w:rPr>
        <w:tab/>
      </w:r>
    </w:p>
    <w:p w14:paraId="0583EA52" w14:textId="77777777" w:rsidR="0024717A" w:rsidRPr="0083490D" w:rsidRDefault="0024717A" w:rsidP="0024717A">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b/>
          <w:kern w:val="3"/>
          <w:sz w:val="20"/>
          <w:szCs w:val="20"/>
          <w:lang w:eastAsia="fr-FR"/>
        </w:rPr>
      </w:pPr>
    </w:p>
    <w:p w14:paraId="24641E48" w14:textId="0C2F16A2" w:rsidR="00B023CB" w:rsidRPr="0083490D" w:rsidRDefault="00B023CB" w:rsidP="0024717A">
      <w:pPr>
        <w:widowControl w:val="0"/>
        <w:suppressAutoHyphens/>
        <w:overflowPunct w:val="0"/>
        <w:autoSpaceDE w:val="0"/>
        <w:autoSpaceDN w:val="0"/>
        <w:spacing w:after="0" w:line="240" w:lineRule="auto"/>
        <w:jc w:val="both"/>
        <w:textAlignment w:val="baseline"/>
        <w:rPr>
          <w:rFonts w:asciiTheme="majorHAnsi" w:eastAsia="Times New Roman" w:hAnsiTheme="majorHAnsi" w:cstheme="majorHAnsi"/>
          <w:b/>
          <w:kern w:val="3"/>
          <w:sz w:val="20"/>
          <w:szCs w:val="20"/>
          <w:lang w:eastAsia="fr-FR"/>
        </w:rPr>
      </w:pPr>
      <w:r w:rsidRPr="0083490D">
        <w:rPr>
          <w:rFonts w:asciiTheme="majorHAnsi" w:eastAsia="Calibri" w:hAnsiTheme="majorHAnsi" w:cstheme="majorHAnsi"/>
          <w:b/>
          <w:i/>
          <w:u w:val="single"/>
        </w:rPr>
        <w:t>PREAMBULE :</w:t>
      </w:r>
    </w:p>
    <w:p w14:paraId="76FE8558" w14:textId="77777777" w:rsidR="0024717A" w:rsidRPr="0083490D" w:rsidRDefault="0024717A" w:rsidP="0024717A">
      <w:pPr>
        <w:spacing w:after="0" w:line="240" w:lineRule="auto"/>
        <w:jc w:val="both"/>
        <w:rPr>
          <w:rFonts w:asciiTheme="majorHAnsi" w:hAnsiTheme="majorHAnsi" w:cstheme="majorHAnsi"/>
          <w:b/>
          <w:i/>
          <w:iCs/>
          <w:u w:val="single"/>
        </w:rPr>
      </w:pPr>
    </w:p>
    <w:p w14:paraId="6615FBAB" w14:textId="77777777" w:rsidR="0064750D" w:rsidRPr="0083490D" w:rsidRDefault="0064750D" w:rsidP="00173B10">
      <w:pPr>
        <w:pStyle w:val="Corpsdetexte"/>
        <w:ind w:left="315" w:right="1052"/>
        <w:jc w:val="both"/>
        <w:rPr>
          <w:rFonts w:asciiTheme="majorHAnsi" w:eastAsia="Calibri" w:hAnsiTheme="majorHAnsi" w:cstheme="majorHAnsi"/>
          <w:kern w:val="3"/>
          <w:lang w:eastAsia="fr-FR"/>
        </w:rPr>
      </w:pPr>
    </w:p>
    <w:p w14:paraId="7285F995" w14:textId="51B0421C" w:rsidR="00CD49B3" w:rsidRPr="0083490D" w:rsidRDefault="001710E3" w:rsidP="0024717A">
      <w:pPr>
        <w:jc w:val="both"/>
        <w:rPr>
          <w:rFonts w:asciiTheme="majorHAnsi" w:hAnsiTheme="majorHAnsi" w:cstheme="majorHAnsi"/>
          <w:lang w:eastAsia="fr-FR"/>
        </w:rPr>
      </w:pPr>
      <w:r w:rsidRPr="0083490D">
        <w:rPr>
          <w:rFonts w:asciiTheme="majorHAnsi" w:hAnsiTheme="majorHAnsi" w:cstheme="majorHAnsi"/>
          <w:lang w:eastAsia="fr-FR"/>
        </w:rPr>
        <w:t xml:space="preserve">L’accord concernant l’égalité Femmes-Hommes, l’accompagnement de la parentalité et des seniors -QVCT a été </w:t>
      </w:r>
      <w:r w:rsidRPr="00AA5063">
        <w:rPr>
          <w:rFonts w:asciiTheme="majorHAnsi" w:hAnsiTheme="majorHAnsi" w:cstheme="majorHAnsi"/>
          <w:lang w:eastAsia="fr-FR"/>
        </w:rPr>
        <w:t>signé le 3 avril 202</w:t>
      </w:r>
      <w:r w:rsidR="00075C57" w:rsidRPr="00AA5063">
        <w:rPr>
          <w:rFonts w:asciiTheme="majorHAnsi" w:hAnsiTheme="majorHAnsi" w:cstheme="majorHAnsi"/>
          <w:lang w:eastAsia="fr-FR"/>
        </w:rPr>
        <w:t>5</w:t>
      </w:r>
      <w:r w:rsidRPr="00AA5063">
        <w:rPr>
          <w:rFonts w:asciiTheme="majorHAnsi" w:hAnsiTheme="majorHAnsi" w:cstheme="majorHAnsi"/>
          <w:lang w:eastAsia="fr-FR"/>
        </w:rPr>
        <w:t xml:space="preserve"> pour une durée de 3 ans. Lors des dernières négociations annuelles 2026, il </w:t>
      </w:r>
      <w:r w:rsidR="002B69B0" w:rsidRPr="00AA5063">
        <w:rPr>
          <w:rFonts w:asciiTheme="majorHAnsi" w:hAnsiTheme="majorHAnsi" w:cstheme="majorHAnsi"/>
          <w:lang w:eastAsia="fr-FR"/>
        </w:rPr>
        <w:t>a été</w:t>
      </w:r>
      <w:r w:rsidRPr="00AA5063">
        <w:rPr>
          <w:rFonts w:asciiTheme="majorHAnsi" w:hAnsiTheme="majorHAnsi" w:cstheme="majorHAnsi"/>
          <w:lang w:eastAsia="fr-FR"/>
        </w:rPr>
        <w:t xml:space="preserve"> convenu de modifier l’article</w:t>
      </w:r>
      <w:r w:rsidRPr="0083490D">
        <w:rPr>
          <w:rFonts w:asciiTheme="majorHAnsi" w:hAnsiTheme="majorHAnsi" w:cstheme="majorHAnsi"/>
          <w:lang w:eastAsia="fr-FR"/>
        </w:rPr>
        <w:t xml:space="preserve"> 4-1 concernant l’octroi de deux (2) journées d’absence rémunérée pour enfant malade</w:t>
      </w:r>
      <w:r w:rsidR="00F401CB" w:rsidRPr="0083490D">
        <w:rPr>
          <w:rFonts w:asciiTheme="majorHAnsi" w:hAnsiTheme="majorHAnsi" w:cstheme="majorHAnsi"/>
          <w:lang w:eastAsia="fr-FR"/>
        </w:rPr>
        <w:t xml:space="preserve"> et de modifier l’article 5 en apportant une précision et un nouvel avantage social concernant la prise en charge en cas d’hospitalisation du </w:t>
      </w:r>
      <w:r w:rsidR="002B69B0" w:rsidRPr="0083490D">
        <w:rPr>
          <w:rFonts w:asciiTheme="majorHAnsi" w:hAnsiTheme="majorHAnsi" w:cstheme="majorHAnsi"/>
          <w:lang w:eastAsia="fr-FR"/>
        </w:rPr>
        <w:t>salarié.</w:t>
      </w:r>
    </w:p>
    <w:p w14:paraId="67BE3A2E" w14:textId="77777777" w:rsidR="001710E3" w:rsidRPr="0083490D" w:rsidRDefault="001710E3" w:rsidP="0024717A">
      <w:pPr>
        <w:jc w:val="both"/>
        <w:rPr>
          <w:rFonts w:asciiTheme="majorHAnsi" w:hAnsiTheme="majorHAnsi" w:cstheme="majorHAnsi"/>
          <w:lang w:eastAsia="fr-FR"/>
        </w:rPr>
      </w:pPr>
    </w:p>
    <w:p w14:paraId="5E84B4BD" w14:textId="7A837119" w:rsidR="004E6A96" w:rsidRPr="0083490D" w:rsidRDefault="004E6A96" w:rsidP="0024717A">
      <w:pPr>
        <w:jc w:val="both"/>
        <w:rPr>
          <w:rFonts w:asciiTheme="majorHAnsi" w:hAnsiTheme="majorHAnsi" w:cstheme="majorHAnsi"/>
          <w:lang w:eastAsia="fr-FR"/>
        </w:rPr>
      </w:pPr>
      <w:r w:rsidRPr="0083490D">
        <w:rPr>
          <w:rFonts w:asciiTheme="majorHAnsi" w:hAnsiTheme="majorHAnsi" w:cstheme="majorHAnsi"/>
          <w:lang w:eastAsia="fr-FR"/>
        </w:rPr>
        <w:t>--------------------------------------------------------------------------------------------------------------------------------------</w:t>
      </w:r>
    </w:p>
    <w:p w14:paraId="41A71BEE" w14:textId="2AE992C6" w:rsidR="00E77C24" w:rsidRDefault="00E77C24" w:rsidP="0024717A">
      <w:pPr>
        <w:jc w:val="both"/>
        <w:rPr>
          <w:rFonts w:asciiTheme="majorHAnsi" w:hAnsiTheme="majorHAnsi" w:cstheme="majorHAnsi"/>
          <w:b/>
          <w:bCs/>
          <w:lang w:eastAsia="fr-FR"/>
        </w:rPr>
      </w:pPr>
      <w:r w:rsidRPr="0083490D">
        <w:rPr>
          <w:rFonts w:asciiTheme="majorHAnsi" w:hAnsiTheme="majorHAnsi" w:cstheme="majorHAnsi"/>
          <w:b/>
          <w:bCs/>
          <w:lang w:eastAsia="fr-FR"/>
        </w:rPr>
        <w:t>Pour ce faire, il a été convenu et arrêté ce qui suit :</w:t>
      </w:r>
    </w:p>
    <w:p w14:paraId="72FD11B3" w14:textId="77777777" w:rsidR="009832BD" w:rsidRDefault="009832BD" w:rsidP="0024717A">
      <w:pPr>
        <w:jc w:val="both"/>
        <w:rPr>
          <w:rFonts w:asciiTheme="majorHAnsi" w:hAnsiTheme="majorHAnsi" w:cstheme="majorHAnsi"/>
          <w:b/>
          <w:bCs/>
          <w:lang w:eastAsia="fr-FR"/>
        </w:rPr>
      </w:pPr>
    </w:p>
    <w:p w14:paraId="2D303F6D" w14:textId="77777777" w:rsidR="009832BD" w:rsidRPr="0083490D" w:rsidRDefault="009832BD" w:rsidP="0024717A">
      <w:pPr>
        <w:jc w:val="both"/>
        <w:rPr>
          <w:rFonts w:asciiTheme="majorHAnsi" w:hAnsiTheme="majorHAnsi" w:cstheme="majorHAnsi"/>
          <w:b/>
          <w:bCs/>
          <w:lang w:eastAsia="fr-FR"/>
        </w:rPr>
      </w:pPr>
    </w:p>
    <w:p w14:paraId="1ADF07A3" w14:textId="2747DE38" w:rsidR="00F31901" w:rsidRPr="00737B62" w:rsidRDefault="001710E3" w:rsidP="0024717A">
      <w:pPr>
        <w:jc w:val="both"/>
        <w:rPr>
          <w:rFonts w:asciiTheme="majorHAnsi" w:hAnsiTheme="majorHAnsi" w:cstheme="majorHAnsi"/>
          <w:b/>
          <w:bCs/>
          <w:u w:val="single"/>
          <w:lang w:eastAsia="fr-FR"/>
        </w:rPr>
      </w:pPr>
      <w:r w:rsidRPr="00737B62">
        <w:rPr>
          <w:rFonts w:asciiTheme="majorHAnsi" w:hAnsiTheme="majorHAnsi" w:cstheme="majorHAnsi"/>
          <w:b/>
          <w:bCs/>
          <w:u w:val="single"/>
          <w:lang w:eastAsia="fr-FR"/>
        </w:rPr>
        <w:t>ARTICLE 1</w:t>
      </w:r>
      <w:r w:rsidR="00737B62">
        <w:rPr>
          <w:rFonts w:asciiTheme="majorHAnsi" w:hAnsiTheme="majorHAnsi" w:cstheme="majorHAnsi"/>
          <w:b/>
          <w:bCs/>
          <w:u w:val="single"/>
          <w:lang w:eastAsia="fr-FR"/>
        </w:rPr>
        <w:t> :</w:t>
      </w:r>
      <w:r w:rsidRPr="00737B62">
        <w:rPr>
          <w:rFonts w:asciiTheme="majorHAnsi" w:hAnsiTheme="majorHAnsi" w:cstheme="majorHAnsi"/>
          <w:b/>
          <w:bCs/>
          <w:u w:val="single"/>
          <w:lang w:eastAsia="fr-FR"/>
        </w:rPr>
        <w:t xml:space="preserve"> </w:t>
      </w:r>
      <w:r w:rsidR="002B69B0" w:rsidRPr="00737B62">
        <w:rPr>
          <w:rFonts w:asciiTheme="majorHAnsi" w:hAnsiTheme="majorHAnsi" w:cstheme="majorHAnsi"/>
          <w:b/>
          <w:bCs/>
          <w:u w:val="single"/>
          <w:lang w:eastAsia="fr-FR"/>
        </w:rPr>
        <w:t xml:space="preserve">MODIFICATION DE l’ARTICLE 4-1 de l’accord initial- </w:t>
      </w:r>
      <w:r w:rsidR="00F31901" w:rsidRPr="00737B62">
        <w:rPr>
          <w:rFonts w:asciiTheme="majorHAnsi" w:hAnsiTheme="majorHAnsi" w:cstheme="majorHAnsi"/>
          <w:b/>
          <w:bCs/>
          <w:u w:val="single"/>
          <w:lang w:eastAsia="fr-FR"/>
        </w:rPr>
        <w:t>OCTROI D</w:t>
      </w:r>
      <w:r w:rsidR="003E7ACF" w:rsidRPr="00737B62">
        <w:rPr>
          <w:rFonts w:asciiTheme="majorHAnsi" w:hAnsiTheme="majorHAnsi" w:cstheme="majorHAnsi"/>
          <w:b/>
          <w:bCs/>
          <w:u w:val="single"/>
          <w:lang w:eastAsia="fr-FR"/>
        </w:rPr>
        <w:t>E DEUX (2) JOURNEES</w:t>
      </w:r>
      <w:r w:rsidR="00F31901" w:rsidRPr="00737B62">
        <w:rPr>
          <w:rFonts w:asciiTheme="majorHAnsi" w:hAnsiTheme="majorHAnsi" w:cstheme="majorHAnsi"/>
          <w:b/>
          <w:bCs/>
          <w:u w:val="single"/>
          <w:lang w:eastAsia="fr-FR"/>
        </w:rPr>
        <w:t xml:space="preserve"> D’ABSENCE REMUNEREE</w:t>
      </w:r>
      <w:r w:rsidR="003E7ACF" w:rsidRPr="00737B62">
        <w:rPr>
          <w:rFonts w:asciiTheme="majorHAnsi" w:hAnsiTheme="majorHAnsi" w:cstheme="majorHAnsi"/>
          <w:b/>
          <w:bCs/>
          <w:u w:val="single"/>
          <w:lang w:eastAsia="fr-FR"/>
        </w:rPr>
        <w:t>S</w:t>
      </w:r>
      <w:r w:rsidR="00F31901" w:rsidRPr="00737B62">
        <w:rPr>
          <w:rFonts w:asciiTheme="majorHAnsi" w:hAnsiTheme="majorHAnsi" w:cstheme="majorHAnsi"/>
          <w:b/>
          <w:bCs/>
          <w:u w:val="single"/>
          <w:lang w:eastAsia="fr-FR"/>
        </w:rPr>
        <w:t xml:space="preserve"> POUR ENFANT </w:t>
      </w:r>
    </w:p>
    <w:p w14:paraId="59BACF72" w14:textId="379C3604" w:rsidR="001710E3" w:rsidRPr="0083490D" w:rsidRDefault="001710E3" w:rsidP="0024717A">
      <w:pPr>
        <w:jc w:val="both"/>
        <w:rPr>
          <w:rFonts w:asciiTheme="majorHAnsi" w:hAnsiTheme="majorHAnsi" w:cstheme="majorHAnsi"/>
          <w:lang w:eastAsia="fr-FR"/>
        </w:rPr>
      </w:pPr>
      <w:bookmarkStart w:id="0" w:name="_Hlk194481018"/>
      <w:r w:rsidRPr="0083490D">
        <w:rPr>
          <w:rFonts w:asciiTheme="majorHAnsi" w:hAnsiTheme="majorHAnsi" w:cstheme="majorHAnsi"/>
          <w:lang w:eastAsia="fr-FR"/>
        </w:rPr>
        <w:t xml:space="preserve">Pour rappel : </w:t>
      </w:r>
      <w:r w:rsidR="0033599C" w:rsidRPr="0083490D">
        <w:rPr>
          <w:rFonts w:asciiTheme="majorHAnsi" w:hAnsiTheme="majorHAnsi" w:cstheme="majorHAnsi"/>
          <w:lang w:eastAsia="fr-FR"/>
        </w:rPr>
        <w:t>Tout salarié, sans condition d’ancienneté, et au moment de l’</w:t>
      </w:r>
      <w:r w:rsidR="0024717A" w:rsidRPr="0083490D">
        <w:rPr>
          <w:rFonts w:asciiTheme="majorHAnsi" w:hAnsiTheme="majorHAnsi" w:cstheme="majorHAnsi"/>
          <w:lang w:eastAsia="fr-FR"/>
        </w:rPr>
        <w:t>événement, pourra</w:t>
      </w:r>
      <w:r w:rsidR="0033599C" w:rsidRPr="0083490D">
        <w:rPr>
          <w:rFonts w:asciiTheme="majorHAnsi" w:hAnsiTheme="majorHAnsi" w:cstheme="majorHAnsi"/>
          <w:lang w:eastAsia="fr-FR"/>
        </w:rPr>
        <w:t xml:space="preserve"> bénéficier de deux (2) jour</w:t>
      </w:r>
      <w:r w:rsidR="00303C22" w:rsidRPr="0083490D">
        <w:rPr>
          <w:rFonts w:asciiTheme="majorHAnsi" w:hAnsiTheme="majorHAnsi" w:cstheme="majorHAnsi"/>
          <w:lang w:eastAsia="fr-FR"/>
        </w:rPr>
        <w:t xml:space="preserve">s </w:t>
      </w:r>
      <w:r w:rsidR="0033599C" w:rsidRPr="0083490D">
        <w:rPr>
          <w:rFonts w:asciiTheme="majorHAnsi" w:hAnsiTheme="majorHAnsi" w:cstheme="majorHAnsi"/>
          <w:lang w:eastAsia="fr-FR"/>
        </w:rPr>
        <w:t>ouvrables d’absence rémunéré</w:t>
      </w:r>
      <w:r w:rsidR="002331F9" w:rsidRPr="0083490D">
        <w:rPr>
          <w:rFonts w:asciiTheme="majorHAnsi" w:hAnsiTheme="majorHAnsi" w:cstheme="majorHAnsi"/>
          <w:lang w:eastAsia="fr-FR"/>
        </w:rPr>
        <w:t>s</w:t>
      </w:r>
      <w:r w:rsidR="0033599C" w:rsidRPr="0083490D">
        <w:rPr>
          <w:rFonts w:asciiTheme="majorHAnsi" w:hAnsiTheme="majorHAnsi" w:cstheme="majorHAnsi"/>
          <w:lang w:eastAsia="fr-FR"/>
        </w:rPr>
        <w:t xml:space="preserve"> par année civile, pour pouvoir rester au chevet de son </w:t>
      </w:r>
      <w:r w:rsidRPr="0083490D">
        <w:rPr>
          <w:rFonts w:asciiTheme="majorHAnsi" w:hAnsiTheme="majorHAnsi" w:cstheme="majorHAnsi"/>
          <w:lang w:eastAsia="fr-FR"/>
        </w:rPr>
        <w:t>enfant.</w:t>
      </w:r>
    </w:p>
    <w:p w14:paraId="391D1C3E" w14:textId="5D4286C4" w:rsidR="00303C22" w:rsidRPr="0083490D" w:rsidRDefault="001710E3" w:rsidP="0024717A">
      <w:pPr>
        <w:jc w:val="both"/>
        <w:rPr>
          <w:rFonts w:asciiTheme="majorHAnsi" w:hAnsiTheme="majorHAnsi" w:cstheme="majorHAnsi"/>
          <w:lang w:eastAsia="fr-FR"/>
        </w:rPr>
      </w:pPr>
      <w:r w:rsidRPr="0083490D">
        <w:rPr>
          <w:rFonts w:asciiTheme="majorHAnsi" w:hAnsiTheme="majorHAnsi" w:cstheme="majorHAnsi"/>
          <w:lang w:eastAsia="fr-FR"/>
        </w:rPr>
        <w:t xml:space="preserve">L’article 4-1 de l’accord initial stipulait que l’enfant devait être âgé </w:t>
      </w:r>
      <w:r w:rsidR="0033599C" w:rsidRPr="0083490D">
        <w:rPr>
          <w:rFonts w:asciiTheme="majorHAnsi" w:hAnsiTheme="majorHAnsi" w:cstheme="majorHAnsi"/>
          <w:lang w:eastAsia="fr-FR"/>
        </w:rPr>
        <w:t>de moins de 1</w:t>
      </w:r>
      <w:r w:rsidR="00577601" w:rsidRPr="0083490D">
        <w:rPr>
          <w:rFonts w:asciiTheme="majorHAnsi" w:hAnsiTheme="majorHAnsi" w:cstheme="majorHAnsi"/>
          <w:lang w:eastAsia="fr-FR"/>
        </w:rPr>
        <w:t>1</w:t>
      </w:r>
      <w:r w:rsidR="0033599C" w:rsidRPr="0083490D">
        <w:rPr>
          <w:rFonts w:asciiTheme="majorHAnsi" w:hAnsiTheme="majorHAnsi" w:cstheme="majorHAnsi"/>
          <w:lang w:eastAsia="fr-FR"/>
        </w:rPr>
        <w:t xml:space="preserve"> ans. </w:t>
      </w:r>
      <w:bookmarkEnd w:id="0"/>
    </w:p>
    <w:p w14:paraId="117F7A95" w14:textId="60E99C4B" w:rsidR="001710E3" w:rsidRPr="0083490D" w:rsidRDefault="001710E3" w:rsidP="0024717A">
      <w:pPr>
        <w:jc w:val="both"/>
        <w:rPr>
          <w:rFonts w:asciiTheme="majorHAnsi" w:hAnsiTheme="majorHAnsi" w:cstheme="majorHAnsi"/>
          <w:lang w:eastAsia="fr-FR"/>
        </w:rPr>
      </w:pPr>
      <w:r w:rsidRPr="0083490D">
        <w:rPr>
          <w:rFonts w:asciiTheme="majorHAnsi" w:hAnsiTheme="majorHAnsi" w:cstheme="majorHAnsi"/>
          <w:lang w:eastAsia="fr-FR"/>
        </w:rPr>
        <w:t xml:space="preserve">Cette condition d’âge est désormais </w:t>
      </w:r>
      <w:r w:rsidR="00F401CB" w:rsidRPr="0083490D">
        <w:rPr>
          <w:rFonts w:asciiTheme="majorHAnsi" w:hAnsiTheme="majorHAnsi" w:cstheme="majorHAnsi"/>
          <w:lang w:eastAsia="fr-FR"/>
        </w:rPr>
        <w:t>portée</w:t>
      </w:r>
      <w:r w:rsidRPr="0083490D">
        <w:rPr>
          <w:rFonts w:asciiTheme="majorHAnsi" w:hAnsiTheme="majorHAnsi" w:cstheme="majorHAnsi"/>
          <w:lang w:eastAsia="fr-FR"/>
        </w:rPr>
        <w:t xml:space="preserve"> </w:t>
      </w:r>
      <w:r w:rsidRPr="0083490D">
        <w:rPr>
          <w:rFonts w:asciiTheme="majorHAnsi" w:hAnsiTheme="majorHAnsi" w:cstheme="majorHAnsi"/>
          <w:b/>
          <w:bCs/>
          <w:u w:val="single"/>
          <w:lang w:eastAsia="fr-FR"/>
        </w:rPr>
        <w:t>à moins de 1</w:t>
      </w:r>
      <w:r w:rsidR="00EA5281">
        <w:rPr>
          <w:rFonts w:asciiTheme="majorHAnsi" w:hAnsiTheme="majorHAnsi" w:cstheme="majorHAnsi"/>
          <w:b/>
          <w:bCs/>
          <w:u w:val="single"/>
          <w:lang w:eastAsia="fr-FR"/>
        </w:rPr>
        <w:t>3</w:t>
      </w:r>
      <w:r w:rsidRPr="0083490D">
        <w:rPr>
          <w:rFonts w:asciiTheme="majorHAnsi" w:hAnsiTheme="majorHAnsi" w:cstheme="majorHAnsi"/>
          <w:b/>
          <w:bCs/>
          <w:u w:val="single"/>
          <w:lang w:eastAsia="fr-FR"/>
        </w:rPr>
        <w:t xml:space="preserve"> ans révolu</w:t>
      </w:r>
      <w:r w:rsidRPr="0083490D">
        <w:rPr>
          <w:rFonts w:asciiTheme="majorHAnsi" w:hAnsiTheme="majorHAnsi" w:cstheme="majorHAnsi"/>
          <w:lang w:eastAsia="fr-FR"/>
        </w:rPr>
        <w:t xml:space="preserve"> par la conclusion du présent </w:t>
      </w:r>
      <w:r w:rsidR="00F401CB" w:rsidRPr="0083490D">
        <w:rPr>
          <w:rFonts w:asciiTheme="majorHAnsi" w:hAnsiTheme="majorHAnsi" w:cstheme="majorHAnsi"/>
          <w:lang w:eastAsia="fr-FR"/>
        </w:rPr>
        <w:t>avenant.</w:t>
      </w:r>
    </w:p>
    <w:p w14:paraId="55088946" w14:textId="7F5B0295" w:rsidR="00F401CB" w:rsidRPr="0083490D" w:rsidRDefault="00F401CB" w:rsidP="0024717A">
      <w:pPr>
        <w:jc w:val="both"/>
        <w:rPr>
          <w:rFonts w:asciiTheme="majorHAnsi" w:hAnsiTheme="majorHAnsi" w:cstheme="majorHAnsi"/>
          <w:b/>
          <w:bCs/>
          <w:lang w:eastAsia="fr-FR"/>
        </w:rPr>
      </w:pPr>
      <w:r w:rsidRPr="0083490D">
        <w:rPr>
          <w:rFonts w:asciiTheme="majorHAnsi" w:hAnsiTheme="majorHAnsi" w:cstheme="majorHAnsi"/>
          <w:lang w:eastAsia="fr-FR"/>
        </w:rPr>
        <w:t>--------------------------------------------------------------------------------------------------------------------------------------</w:t>
      </w:r>
      <w:r w:rsidRPr="0083490D">
        <w:rPr>
          <w:rFonts w:asciiTheme="majorHAnsi" w:hAnsiTheme="majorHAnsi" w:cstheme="majorHAnsi"/>
          <w:b/>
          <w:bCs/>
          <w:i/>
          <w:iCs/>
          <w:u w:val="single"/>
          <w:lang w:eastAsia="fr-FR"/>
        </w:rPr>
        <w:t>Nouvelle rédaction de cet article :</w:t>
      </w:r>
    </w:p>
    <w:p w14:paraId="743E3BE2" w14:textId="78D8E16B" w:rsidR="00F31901" w:rsidRPr="00AA5063" w:rsidRDefault="00F31901" w:rsidP="0024717A">
      <w:pPr>
        <w:jc w:val="both"/>
        <w:rPr>
          <w:rFonts w:asciiTheme="majorHAnsi" w:hAnsiTheme="majorHAnsi" w:cstheme="majorHAnsi"/>
          <w:b/>
          <w:bCs/>
          <w:lang w:eastAsia="fr-FR"/>
        </w:rPr>
      </w:pPr>
      <w:r w:rsidRPr="00AA5063">
        <w:rPr>
          <w:rFonts w:asciiTheme="majorHAnsi" w:hAnsiTheme="majorHAnsi" w:cstheme="majorHAnsi"/>
          <w:b/>
          <w:bCs/>
          <w:lang w:eastAsia="fr-FR"/>
        </w:rPr>
        <w:t>Conditions d’octroi de ce</w:t>
      </w:r>
      <w:r w:rsidR="003E7ACF" w:rsidRPr="00AA5063">
        <w:rPr>
          <w:rFonts w:asciiTheme="majorHAnsi" w:hAnsiTheme="majorHAnsi" w:cstheme="majorHAnsi"/>
          <w:b/>
          <w:bCs/>
          <w:lang w:eastAsia="fr-FR"/>
        </w:rPr>
        <w:t>s journées</w:t>
      </w:r>
      <w:r w:rsidRPr="00AA5063">
        <w:rPr>
          <w:rFonts w:asciiTheme="majorHAnsi" w:hAnsiTheme="majorHAnsi" w:cstheme="majorHAnsi"/>
          <w:b/>
          <w:bCs/>
          <w:lang w:eastAsia="fr-FR"/>
        </w:rPr>
        <w:t> </w:t>
      </w:r>
      <w:r w:rsidR="00303C22" w:rsidRPr="00AA5063">
        <w:rPr>
          <w:rFonts w:asciiTheme="majorHAnsi" w:hAnsiTheme="majorHAnsi" w:cstheme="majorHAnsi"/>
          <w:b/>
          <w:bCs/>
          <w:lang w:eastAsia="fr-FR"/>
        </w:rPr>
        <w:t>cumulatives ou non cumulatives</w:t>
      </w:r>
      <w:r w:rsidR="0024717A" w:rsidRPr="00AA5063">
        <w:rPr>
          <w:rFonts w:asciiTheme="majorHAnsi" w:hAnsiTheme="majorHAnsi" w:cstheme="majorHAnsi"/>
          <w:b/>
          <w:bCs/>
          <w:lang w:eastAsia="fr-FR"/>
        </w:rPr>
        <w:t xml:space="preserve"> </w:t>
      </w:r>
      <w:r w:rsidRPr="00AA5063">
        <w:rPr>
          <w:rFonts w:asciiTheme="majorHAnsi" w:hAnsiTheme="majorHAnsi" w:cstheme="majorHAnsi"/>
          <w:b/>
          <w:bCs/>
          <w:lang w:eastAsia="fr-FR"/>
        </w:rPr>
        <w:t xml:space="preserve">: </w:t>
      </w:r>
      <w:r w:rsidR="003E7ACF" w:rsidRPr="00AA5063">
        <w:rPr>
          <w:rFonts w:asciiTheme="majorHAnsi" w:hAnsiTheme="majorHAnsi" w:cstheme="majorHAnsi"/>
          <w:b/>
          <w:bCs/>
          <w:lang w:eastAsia="fr-FR"/>
        </w:rPr>
        <w:t>2 jours ouvrables</w:t>
      </w:r>
      <w:r w:rsidRPr="00AA5063">
        <w:rPr>
          <w:rFonts w:asciiTheme="majorHAnsi" w:hAnsiTheme="majorHAnsi" w:cstheme="majorHAnsi"/>
          <w:b/>
          <w:bCs/>
          <w:lang w:eastAsia="fr-FR"/>
        </w:rPr>
        <w:t xml:space="preserve"> par année civile et par salarié.</w:t>
      </w:r>
    </w:p>
    <w:p w14:paraId="2BE5F66E" w14:textId="3C4F4FBB" w:rsidR="00F31901" w:rsidRPr="00AA5063" w:rsidRDefault="00F31901" w:rsidP="0024717A">
      <w:pPr>
        <w:jc w:val="both"/>
        <w:rPr>
          <w:rFonts w:asciiTheme="majorHAnsi" w:hAnsiTheme="majorHAnsi" w:cstheme="majorHAnsi"/>
          <w:b/>
          <w:bCs/>
          <w:u w:val="single"/>
          <w:lang w:eastAsia="fr-FR"/>
        </w:rPr>
      </w:pPr>
      <w:r w:rsidRPr="00AA5063">
        <w:rPr>
          <w:rFonts w:asciiTheme="majorHAnsi" w:hAnsiTheme="majorHAnsi" w:cstheme="majorHAnsi"/>
          <w:b/>
          <w:bCs/>
          <w:lang w:eastAsia="fr-FR"/>
        </w:rPr>
        <w:t xml:space="preserve">*Enfant du salarié âgé </w:t>
      </w:r>
      <w:r w:rsidRPr="00AA5063">
        <w:rPr>
          <w:rFonts w:asciiTheme="majorHAnsi" w:hAnsiTheme="majorHAnsi" w:cstheme="majorHAnsi"/>
          <w:b/>
          <w:bCs/>
          <w:u w:val="single"/>
          <w:lang w:eastAsia="fr-FR"/>
        </w:rPr>
        <w:t>de moins de 1</w:t>
      </w:r>
      <w:r w:rsidR="00EA5281" w:rsidRPr="00AA5063">
        <w:rPr>
          <w:rFonts w:asciiTheme="majorHAnsi" w:hAnsiTheme="majorHAnsi" w:cstheme="majorHAnsi"/>
          <w:b/>
          <w:bCs/>
          <w:u w:val="single"/>
          <w:lang w:eastAsia="fr-FR"/>
        </w:rPr>
        <w:t>3</w:t>
      </w:r>
      <w:r w:rsidRPr="00AA5063">
        <w:rPr>
          <w:rFonts w:asciiTheme="majorHAnsi" w:hAnsiTheme="majorHAnsi" w:cstheme="majorHAnsi"/>
          <w:b/>
          <w:bCs/>
          <w:u w:val="single"/>
          <w:lang w:eastAsia="fr-FR"/>
        </w:rPr>
        <w:t xml:space="preserve"> ans</w:t>
      </w:r>
      <w:r w:rsidR="001710E3" w:rsidRPr="00AA5063">
        <w:rPr>
          <w:rFonts w:asciiTheme="majorHAnsi" w:hAnsiTheme="majorHAnsi" w:cstheme="majorHAnsi"/>
          <w:b/>
          <w:bCs/>
          <w:u w:val="single"/>
          <w:lang w:eastAsia="fr-FR"/>
        </w:rPr>
        <w:t xml:space="preserve"> révolu.</w:t>
      </w:r>
    </w:p>
    <w:p w14:paraId="230593D6" w14:textId="24D41FE9" w:rsidR="00577601" w:rsidRPr="00AA5063" w:rsidRDefault="00577601" w:rsidP="0024717A">
      <w:pPr>
        <w:jc w:val="both"/>
        <w:rPr>
          <w:rFonts w:asciiTheme="majorHAnsi" w:hAnsiTheme="majorHAnsi" w:cstheme="majorHAnsi"/>
          <w:b/>
          <w:bCs/>
          <w:lang w:eastAsia="fr-FR"/>
        </w:rPr>
      </w:pPr>
      <w:r w:rsidRPr="00AA5063">
        <w:rPr>
          <w:rFonts w:asciiTheme="majorHAnsi" w:hAnsiTheme="majorHAnsi" w:cstheme="majorHAnsi"/>
          <w:b/>
          <w:bCs/>
          <w:u w:val="single"/>
          <w:lang w:eastAsia="fr-FR"/>
        </w:rPr>
        <w:t>Définition de l’enfant du salarié</w:t>
      </w:r>
      <w:r w:rsidRPr="00AA5063">
        <w:rPr>
          <w:rFonts w:asciiTheme="majorHAnsi" w:hAnsiTheme="majorHAnsi" w:cstheme="majorHAnsi"/>
          <w:b/>
          <w:bCs/>
          <w:lang w:eastAsia="fr-FR"/>
        </w:rPr>
        <w:t xml:space="preserve"> : l’enfant </w:t>
      </w:r>
      <w:r w:rsidR="0024717A" w:rsidRPr="00AA5063">
        <w:rPr>
          <w:rFonts w:asciiTheme="majorHAnsi" w:hAnsiTheme="majorHAnsi" w:cstheme="majorHAnsi"/>
          <w:b/>
          <w:bCs/>
          <w:lang w:eastAsia="fr-FR"/>
        </w:rPr>
        <w:t>légitime</w:t>
      </w:r>
      <w:r w:rsidRPr="00AA5063">
        <w:rPr>
          <w:rFonts w:asciiTheme="majorHAnsi" w:hAnsiTheme="majorHAnsi" w:cstheme="majorHAnsi"/>
          <w:b/>
          <w:bCs/>
          <w:lang w:eastAsia="fr-FR"/>
        </w:rPr>
        <w:t xml:space="preserve"> du salarié.</w:t>
      </w:r>
    </w:p>
    <w:p w14:paraId="430EC95F" w14:textId="334CBEEB" w:rsidR="00577601" w:rsidRPr="00AA5063" w:rsidRDefault="00577601" w:rsidP="0024717A">
      <w:pPr>
        <w:jc w:val="both"/>
        <w:rPr>
          <w:rFonts w:asciiTheme="majorHAnsi" w:hAnsiTheme="majorHAnsi" w:cstheme="majorHAnsi"/>
          <w:b/>
          <w:bCs/>
          <w:lang w:eastAsia="fr-FR"/>
        </w:rPr>
      </w:pPr>
      <w:r w:rsidRPr="00AA5063">
        <w:rPr>
          <w:rFonts w:asciiTheme="majorHAnsi" w:hAnsiTheme="majorHAnsi" w:cstheme="majorHAnsi"/>
          <w:b/>
          <w:bCs/>
          <w:lang w:eastAsia="fr-FR"/>
        </w:rPr>
        <w:t>Cette mesure est subordonnée à la production de :</w:t>
      </w:r>
    </w:p>
    <w:p w14:paraId="200B0E38" w14:textId="76AB120D" w:rsidR="00F31901" w:rsidRPr="00AA5063" w:rsidRDefault="00F31901" w:rsidP="0024717A">
      <w:pPr>
        <w:jc w:val="both"/>
        <w:rPr>
          <w:rFonts w:asciiTheme="majorHAnsi" w:hAnsiTheme="majorHAnsi" w:cstheme="majorHAnsi"/>
          <w:b/>
          <w:bCs/>
          <w:lang w:eastAsia="fr-FR"/>
        </w:rPr>
      </w:pPr>
      <w:r w:rsidRPr="00AA5063">
        <w:rPr>
          <w:rFonts w:asciiTheme="majorHAnsi" w:hAnsiTheme="majorHAnsi" w:cstheme="majorHAnsi"/>
          <w:b/>
          <w:bCs/>
          <w:lang w:eastAsia="fr-FR"/>
        </w:rPr>
        <w:t>*</w:t>
      </w:r>
      <w:r w:rsidR="00577601" w:rsidRPr="00AA5063">
        <w:rPr>
          <w:rFonts w:asciiTheme="majorHAnsi" w:hAnsiTheme="majorHAnsi" w:cstheme="majorHAnsi"/>
          <w:b/>
          <w:bCs/>
          <w:lang w:eastAsia="fr-FR"/>
        </w:rPr>
        <w:t xml:space="preserve"> l’</w:t>
      </w:r>
      <w:r w:rsidRPr="00AA5063">
        <w:rPr>
          <w:rFonts w:asciiTheme="majorHAnsi" w:hAnsiTheme="majorHAnsi" w:cstheme="majorHAnsi"/>
          <w:b/>
          <w:bCs/>
          <w:lang w:eastAsia="fr-FR"/>
        </w:rPr>
        <w:t>attestation du médecin</w:t>
      </w:r>
      <w:r w:rsidR="00C75F54" w:rsidRPr="00AA5063">
        <w:rPr>
          <w:rFonts w:asciiTheme="majorHAnsi" w:hAnsiTheme="majorHAnsi" w:cstheme="majorHAnsi"/>
          <w:b/>
          <w:bCs/>
          <w:lang w:eastAsia="fr-FR"/>
        </w:rPr>
        <w:t xml:space="preserve"> ayant été consulté,</w:t>
      </w:r>
      <w:r w:rsidRPr="00AA5063">
        <w:rPr>
          <w:rFonts w:asciiTheme="majorHAnsi" w:hAnsiTheme="majorHAnsi" w:cstheme="majorHAnsi"/>
          <w:b/>
          <w:bCs/>
          <w:lang w:eastAsia="fr-FR"/>
        </w:rPr>
        <w:t xml:space="preserve"> précisant le nom + prénom + date de naissance </w:t>
      </w:r>
      <w:r w:rsidR="00EA5281" w:rsidRPr="00AA5063">
        <w:rPr>
          <w:rFonts w:asciiTheme="majorHAnsi" w:hAnsiTheme="majorHAnsi" w:cstheme="majorHAnsi"/>
          <w:b/>
          <w:bCs/>
          <w:lang w:eastAsia="fr-FR"/>
        </w:rPr>
        <w:t xml:space="preserve">ou âge </w:t>
      </w:r>
      <w:r w:rsidRPr="00AA5063">
        <w:rPr>
          <w:rFonts w:asciiTheme="majorHAnsi" w:hAnsiTheme="majorHAnsi" w:cstheme="majorHAnsi"/>
          <w:b/>
          <w:bCs/>
          <w:lang w:eastAsia="fr-FR"/>
        </w:rPr>
        <w:t>de l’enfant du salarié ainsi qu</w:t>
      </w:r>
      <w:r w:rsidR="00B1709C" w:rsidRPr="00AA5063">
        <w:rPr>
          <w:rFonts w:asciiTheme="majorHAnsi" w:hAnsiTheme="majorHAnsi" w:cstheme="majorHAnsi"/>
          <w:b/>
          <w:bCs/>
          <w:lang w:eastAsia="fr-FR"/>
        </w:rPr>
        <w:t>’éventuellement</w:t>
      </w:r>
      <w:r w:rsidRPr="00AA5063">
        <w:rPr>
          <w:rFonts w:asciiTheme="majorHAnsi" w:hAnsiTheme="majorHAnsi" w:cstheme="majorHAnsi"/>
          <w:b/>
          <w:bCs/>
          <w:lang w:eastAsia="fr-FR"/>
        </w:rPr>
        <w:t xml:space="preserve"> le nom du parent dont la présence est requise au domicile pour garder cet enfant,</w:t>
      </w:r>
    </w:p>
    <w:p w14:paraId="632D3D54" w14:textId="52EEB2F2" w:rsidR="00F31901" w:rsidRPr="00AA5063" w:rsidRDefault="00F31901" w:rsidP="0024717A">
      <w:pPr>
        <w:jc w:val="both"/>
        <w:rPr>
          <w:rFonts w:asciiTheme="majorHAnsi" w:hAnsiTheme="majorHAnsi" w:cstheme="majorHAnsi"/>
          <w:b/>
          <w:bCs/>
          <w:lang w:eastAsia="fr-FR"/>
        </w:rPr>
      </w:pPr>
      <w:r w:rsidRPr="00AA5063">
        <w:rPr>
          <w:rFonts w:asciiTheme="majorHAnsi" w:hAnsiTheme="majorHAnsi" w:cstheme="majorHAnsi"/>
          <w:b/>
          <w:bCs/>
          <w:lang w:eastAsia="fr-FR"/>
        </w:rPr>
        <w:t xml:space="preserve">* </w:t>
      </w:r>
      <w:r w:rsidR="00577601" w:rsidRPr="00AA5063">
        <w:rPr>
          <w:rFonts w:asciiTheme="majorHAnsi" w:hAnsiTheme="majorHAnsi" w:cstheme="majorHAnsi"/>
          <w:b/>
          <w:bCs/>
          <w:lang w:eastAsia="fr-FR"/>
        </w:rPr>
        <w:t xml:space="preserve">la </w:t>
      </w:r>
      <w:r w:rsidRPr="00AA5063">
        <w:rPr>
          <w:rFonts w:asciiTheme="majorHAnsi" w:hAnsiTheme="majorHAnsi" w:cstheme="majorHAnsi"/>
          <w:b/>
          <w:bCs/>
          <w:lang w:eastAsia="fr-FR"/>
        </w:rPr>
        <w:t>copie du livret de famille indiquant la filiation de l’enfant</w:t>
      </w:r>
      <w:r w:rsidR="00695767" w:rsidRPr="00AA5063">
        <w:rPr>
          <w:rFonts w:asciiTheme="majorHAnsi" w:hAnsiTheme="majorHAnsi" w:cstheme="majorHAnsi"/>
          <w:b/>
          <w:bCs/>
          <w:lang w:eastAsia="fr-FR"/>
        </w:rPr>
        <w:t xml:space="preserve"> ou de tout autre document officiel permettant d’établir la filiation.</w:t>
      </w:r>
    </w:p>
    <w:p w14:paraId="03BF3021" w14:textId="515DCC09" w:rsidR="00F31901" w:rsidRDefault="00F31901" w:rsidP="00AA5063">
      <w:pPr>
        <w:pBdr>
          <w:bottom w:val="single" w:sz="4" w:space="1" w:color="auto"/>
        </w:pBdr>
        <w:jc w:val="both"/>
        <w:rPr>
          <w:rFonts w:asciiTheme="majorHAnsi" w:hAnsiTheme="majorHAnsi" w:cstheme="majorHAnsi"/>
          <w:b/>
          <w:bCs/>
          <w:lang w:eastAsia="fr-FR"/>
        </w:rPr>
      </w:pPr>
      <w:bookmarkStart w:id="1" w:name="_Hlk194482333"/>
      <w:r w:rsidRPr="0083490D">
        <w:rPr>
          <w:rFonts w:asciiTheme="majorHAnsi" w:hAnsiTheme="majorHAnsi" w:cstheme="majorHAnsi"/>
          <w:b/>
          <w:bCs/>
          <w:lang w:eastAsia="fr-FR"/>
        </w:rPr>
        <w:t xml:space="preserve">Sans la transmission de ces documents </w:t>
      </w:r>
      <w:r w:rsidR="00F12817" w:rsidRPr="0083490D">
        <w:rPr>
          <w:rFonts w:asciiTheme="majorHAnsi" w:hAnsiTheme="majorHAnsi" w:cstheme="majorHAnsi"/>
          <w:b/>
          <w:bCs/>
          <w:lang w:eastAsia="fr-FR"/>
        </w:rPr>
        <w:t>au service RH,</w:t>
      </w:r>
      <w:r w:rsidR="00695767" w:rsidRPr="0083490D">
        <w:rPr>
          <w:rFonts w:asciiTheme="majorHAnsi" w:hAnsiTheme="majorHAnsi" w:cstheme="majorHAnsi"/>
          <w:b/>
          <w:bCs/>
          <w:lang w:eastAsia="fr-FR"/>
        </w:rPr>
        <w:t xml:space="preserve"> </w:t>
      </w:r>
      <w:r w:rsidRPr="0083490D">
        <w:rPr>
          <w:rFonts w:asciiTheme="majorHAnsi" w:hAnsiTheme="majorHAnsi" w:cstheme="majorHAnsi"/>
          <w:b/>
          <w:bCs/>
          <w:lang w:eastAsia="fr-FR"/>
        </w:rPr>
        <w:t>au plus tard</w:t>
      </w:r>
      <w:r w:rsidR="0098178F" w:rsidRPr="0083490D">
        <w:rPr>
          <w:rFonts w:asciiTheme="majorHAnsi" w:hAnsiTheme="majorHAnsi" w:cstheme="majorHAnsi"/>
          <w:b/>
          <w:bCs/>
          <w:lang w:eastAsia="fr-FR"/>
        </w:rPr>
        <w:t xml:space="preserve"> dans les 3 jours</w:t>
      </w:r>
      <w:r w:rsidR="00602EFF" w:rsidRPr="0083490D">
        <w:rPr>
          <w:rFonts w:asciiTheme="majorHAnsi" w:hAnsiTheme="majorHAnsi" w:cstheme="majorHAnsi"/>
          <w:b/>
          <w:bCs/>
          <w:lang w:eastAsia="fr-FR"/>
        </w:rPr>
        <w:t xml:space="preserve"> suivant l’absence</w:t>
      </w:r>
      <w:r w:rsidRPr="0083490D">
        <w:rPr>
          <w:rFonts w:asciiTheme="majorHAnsi" w:hAnsiTheme="majorHAnsi" w:cstheme="majorHAnsi"/>
          <w:b/>
          <w:bCs/>
          <w:lang w:eastAsia="fr-FR"/>
        </w:rPr>
        <w:t>, le salarié sera placé automatiquement en absence injustifiée non rémunérée.</w:t>
      </w:r>
    </w:p>
    <w:p w14:paraId="5C92733C" w14:textId="77777777" w:rsidR="00AA5063" w:rsidRDefault="00AA5063" w:rsidP="00AA5063">
      <w:pPr>
        <w:pBdr>
          <w:bottom w:val="single" w:sz="4" w:space="1" w:color="auto"/>
        </w:pBdr>
        <w:jc w:val="both"/>
        <w:rPr>
          <w:rFonts w:asciiTheme="majorHAnsi" w:hAnsiTheme="majorHAnsi" w:cstheme="majorHAnsi"/>
          <w:b/>
          <w:bCs/>
          <w:lang w:eastAsia="fr-FR"/>
        </w:rPr>
      </w:pPr>
    </w:p>
    <w:p w14:paraId="0D4B3288" w14:textId="77777777" w:rsidR="00737B62" w:rsidRPr="0083490D" w:rsidRDefault="00737B62" w:rsidP="00AA5063">
      <w:pPr>
        <w:pBdr>
          <w:bottom w:val="single" w:sz="4" w:space="1" w:color="auto"/>
        </w:pBdr>
        <w:jc w:val="both"/>
        <w:rPr>
          <w:rFonts w:asciiTheme="majorHAnsi" w:hAnsiTheme="majorHAnsi" w:cstheme="majorHAnsi"/>
          <w:b/>
          <w:bCs/>
          <w:lang w:eastAsia="fr-FR"/>
        </w:rPr>
      </w:pPr>
    </w:p>
    <w:bookmarkEnd w:id="1"/>
    <w:p w14:paraId="592F67B7" w14:textId="3238019B" w:rsidR="006058DC" w:rsidRPr="00737B62" w:rsidRDefault="006058DC" w:rsidP="0024717A">
      <w:pPr>
        <w:jc w:val="both"/>
        <w:rPr>
          <w:rFonts w:asciiTheme="majorHAnsi" w:hAnsiTheme="majorHAnsi" w:cstheme="majorHAnsi"/>
          <w:b/>
          <w:bCs/>
          <w:u w:val="single"/>
          <w:lang w:eastAsia="fr-FR"/>
        </w:rPr>
      </w:pPr>
      <w:r w:rsidRPr="00737B62">
        <w:rPr>
          <w:rFonts w:asciiTheme="majorHAnsi" w:hAnsiTheme="majorHAnsi" w:cstheme="majorHAnsi"/>
          <w:b/>
          <w:bCs/>
          <w:u w:val="single"/>
          <w:lang w:eastAsia="fr-FR"/>
        </w:rPr>
        <w:t xml:space="preserve">ARTICLE </w:t>
      </w:r>
      <w:r w:rsidR="00F401CB" w:rsidRPr="00737B62">
        <w:rPr>
          <w:rFonts w:asciiTheme="majorHAnsi" w:hAnsiTheme="majorHAnsi" w:cstheme="majorHAnsi"/>
          <w:b/>
          <w:bCs/>
          <w:u w:val="single"/>
          <w:lang w:eastAsia="fr-FR"/>
        </w:rPr>
        <w:t>2</w:t>
      </w:r>
      <w:r w:rsidR="00737B62">
        <w:rPr>
          <w:rFonts w:asciiTheme="majorHAnsi" w:hAnsiTheme="majorHAnsi" w:cstheme="majorHAnsi"/>
          <w:b/>
          <w:bCs/>
          <w:u w:val="single"/>
          <w:lang w:eastAsia="fr-FR"/>
        </w:rPr>
        <w:t xml:space="preserve"> : </w:t>
      </w:r>
      <w:r w:rsidR="002B69B0" w:rsidRPr="00737B62">
        <w:rPr>
          <w:rFonts w:asciiTheme="majorHAnsi" w:hAnsiTheme="majorHAnsi" w:cstheme="majorHAnsi"/>
          <w:b/>
          <w:bCs/>
          <w:u w:val="single"/>
          <w:lang w:eastAsia="fr-FR"/>
        </w:rPr>
        <w:t xml:space="preserve">MODIFICATION DE L’ARTICLE </w:t>
      </w:r>
      <w:r w:rsidR="00AA5063" w:rsidRPr="00737B62">
        <w:rPr>
          <w:rFonts w:asciiTheme="majorHAnsi" w:hAnsiTheme="majorHAnsi" w:cstheme="majorHAnsi"/>
          <w:b/>
          <w:bCs/>
          <w:u w:val="single"/>
          <w:lang w:eastAsia="fr-FR"/>
        </w:rPr>
        <w:t>5</w:t>
      </w:r>
      <w:r w:rsidR="002B69B0" w:rsidRPr="00737B62">
        <w:rPr>
          <w:rFonts w:asciiTheme="majorHAnsi" w:hAnsiTheme="majorHAnsi" w:cstheme="majorHAnsi"/>
          <w:b/>
          <w:bCs/>
          <w:u w:val="single"/>
          <w:lang w:eastAsia="fr-FR"/>
        </w:rPr>
        <w:t xml:space="preserve"> de l’accord initial - </w:t>
      </w:r>
      <w:r w:rsidR="00F401CB" w:rsidRPr="00737B62">
        <w:rPr>
          <w:rFonts w:asciiTheme="majorHAnsi" w:hAnsiTheme="majorHAnsi" w:cstheme="majorHAnsi"/>
          <w:b/>
          <w:bCs/>
          <w:u w:val="single"/>
          <w:lang w:eastAsia="fr-FR"/>
        </w:rPr>
        <w:t xml:space="preserve">HOSPITALISATION DU SALARIE ET PRISE EN CHARGE DES JOURS DE CARENCE </w:t>
      </w:r>
      <w:r w:rsidR="00A210B9" w:rsidRPr="00737B62">
        <w:rPr>
          <w:rFonts w:asciiTheme="majorHAnsi" w:hAnsiTheme="majorHAnsi" w:cstheme="majorHAnsi"/>
          <w:b/>
          <w:bCs/>
          <w:u w:val="single"/>
          <w:lang w:eastAsia="fr-FR"/>
        </w:rPr>
        <w:t xml:space="preserve">ARTICULATION ENTRE VIE PERSONNELLE ET VIE PROFESSIONNELLE </w:t>
      </w:r>
    </w:p>
    <w:p w14:paraId="4BF3AFA4" w14:textId="68606582" w:rsidR="006058DC" w:rsidRPr="0083490D" w:rsidRDefault="006058DC" w:rsidP="0024717A">
      <w:pPr>
        <w:jc w:val="both"/>
        <w:rPr>
          <w:rFonts w:asciiTheme="majorHAnsi" w:hAnsiTheme="majorHAnsi" w:cstheme="majorHAnsi"/>
          <w:lang w:eastAsia="fr-FR"/>
        </w:rPr>
      </w:pPr>
      <w:r w:rsidRPr="0083490D">
        <w:rPr>
          <w:rFonts w:asciiTheme="majorHAnsi" w:hAnsiTheme="majorHAnsi" w:cstheme="majorHAnsi"/>
          <w:lang w:eastAsia="fr-FR"/>
        </w:rPr>
        <w:t xml:space="preserve">Pour rappel : en cas d’hospitalisation du salarié (sans </w:t>
      </w:r>
      <w:r w:rsidR="00695767" w:rsidRPr="0083490D">
        <w:rPr>
          <w:rFonts w:asciiTheme="majorHAnsi" w:hAnsiTheme="majorHAnsi" w:cstheme="majorHAnsi"/>
          <w:lang w:eastAsia="fr-FR"/>
        </w:rPr>
        <w:t>condition</w:t>
      </w:r>
      <w:r w:rsidRPr="0083490D">
        <w:rPr>
          <w:rFonts w:asciiTheme="majorHAnsi" w:hAnsiTheme="majorHAnsi" w:cstheme="majorHAnsi"/>
          <w:lang w:eastAsia="fr-FR"/>
        </w:rPr>
        <w:t xml:space="preserve"> d’ancienneté) d’au minimum 3 </w:t>
      </w:r>
      <w:r w:rsidR="00283795" w:rsidRPr="0083490D">
        <w:rPr>
          <w:rFonts w:asciiTheme="majorHAnsi" w:hAnsiTheme="majorHAnsi" w:cstheme="majorHAnsi"/>
          <w:lang w:eastAsia="fr-FR"/>
        </w:rPr>
        <w:t>jours,</w:t>
      </w:r>
      <w:r w:rsidR="00283795">
        <w:rPr>
          <w:rFonts w:asciiTheme="majorHAnsi" w:hAnsiTheme="majorHAnsi" w:cstheme="majorHAnsi"/>
          <w:lang w:eastAsia="fr-FR"/>
        </w:rPr>
        <w:t xml:space="preserve"> suivi</w:t>
      </w:r>
      <w:r w:rsidR="00EA5281">
        <w:rPr>
          <w:rFonts w:asciiTheme="majorHAnsi" w:hAnsiTheme="majorHAnsi" w:cstheme="majorHAnsi"/>
          <w:lang w:eastAsia="fr-FR"/>
        </w:rPr>
        <w:t xml:space="preserve"> d’un arrêt de travail,</w:t>
      </w:r>
      <w:r w:rsidRPr="0083490D">
        <w:rPr>
          <w:rFonts w:asciiTheme="majorHAnsi" w:hAnsiTheme="majorHAnsi" w:cstheme="majorHAnsi"/>
          <w:lang w:eastAsia="fr-FR"/>
        </w:rPr>
        <w:t xml:space="preserve"> ces 3 jours de carence seront pris en charge par INOVIE BIOAXIOME à hauteur des dispositions applicables par le système de Prévoyance de la société.</w:t>
      </w:r>
    </w:p>
    <w:p w14:paraId="0EDC4493" w14:textId="13E43377" w:rsidR="00A011EF" w:rsidRDefault="00A011EF" w:rsidP="0024717A">
      <w:pPr>
        <w:jc w:val="both"/>
        <w:rPr>
          <w:rFonts w:asciiTheme="majorHAnsi" w:hAnsiTheme="majorHAnsi" w:cstheme="majorHAnsi"/>
          <w:lang w:eastAsia="fr-FR"/>
        </w:rPr>
      </w:pPr>
      <w:r w:rsidRPr="0083490D">
        <w:rPr>
          <w:rFonts w:asciiTheme="majorHAnsi" w:hAnsiTheme="majorHAnsi" w:cstheme="majorHAnsi"/>
          <w:lang w:eastAsia="fr-FR"/>
        </w:rPr>
        <w:t>Cette mesure est soumise à la production d’un arrêt de travail ou bulletin d’</w:t>
      </w:r>
      <w:r w:rsidR="00695767" w:rsidRPr="0083490D">
        <w:rPr>
          <w:rFonts w:asciiTheme="majorHAnsi" w:hAnsiTheme="majorHAnsi" w:cstheme="majorHAnsi"/>
          <w:lang w:eastAsia="fr-FR"/>
        </w:rPr>
        <w:t>hospitalisation</w:t>
      </w:r>
      <w:r w:rsidRPr="0083490D">
        <w:rPr>
          <w:rFonts w:asciiTheme="majorHAnsi" w:hAnsiTheme="majorHAnsi" w:cstheme="majorHAnsi"/>
          <w:lang w:eastAsia="fr-FR"/>
        </w:rPr>
        <w:t xml:space="preserve"> au service RH</w:t>
      </w:r>
      <w:r w:rsidR="00B1709C" w:rsidRPr="0083490D">
        <w:rPr>
          <w:rFonts w:asciiTheme="majorHAnsi" w:hAnsiTheme="majorHAnsi" w:cstheme="majorHAnsi"/>
          <w:lang w:eastAsia="fr-FR"/>
        </w:rPr>
        <w:t xml:space="preserve"> </w:t>
      </w:r>
      <w:r w:rsidR="0098178F" w:rsidRPr="0083490D">
        <w:rPr>
          <w:rFonts w:asciiTheme="majorHAnsi" w:hAnsiTheme="majorHAnsi" w:cstheme="majorHAnsi"/>
          <w:lang w:eastAsia="fr-FR"/>
        </w:rPr>
        <w:t>au plus tard dans les 3 jours</w:t>
      </w:r>
      <w:r w:rsidRPr="0083490D">
        <w:rPr>
          <w:rFonts w:asciiTheme="majorHAnsi" w:hAnsiTheme="majorHAnsi" w:cstheme="majorHAnsi"/>
          <w:lang w:eastAsia="fr-FR"/>
        </w:rPr>
        <w:t>.</w:t>
      </w:r>
    </w:p>
    <w:p w14:paraId="55236D97" w14:textId="77777777" w:rsidR="00737B62" w:rsidRPr="0083490D" w:rsidRDefault="00737B62" w:rsidP="0024717A">
      <w:pPr>
        <w:jc w:val="both"/>
        <w:rPr>
          <w:rFonts w:asciiTheme="majorHAnsi" w:hAnsiTheme="majorHAnsi" w:cstheme="majorHAnsi"/>
          <w:lang w:eastAsia="fr-FR"/>
        </w:rPr>
      </w:pPr>
    </w:p>
    <w:p w14:paraId="30E92E6D" w14:textId="5F425BB1" w:rsidR="009E68C5" w:rsidRPr="0083490D" w:rsidRDefault="009E68C5" w:rsidP="0024717A">
      <w:pPr>
        <w:pBdr>
          <w:bottom w:val="single" w:sz="6" w:space="1" w:color="auto"/>
        </w:pBdr>
        <w:jc w:val="both"/>
        <w:rPr>
          <w:rFonts w:asciiTheme="majorHAnsi" w:hAnsiTheme="majorHAnsi" w:cstheme="majorHAnsi"/>
          <w:b/>
          <w:bCs/>
          <w:lang w:eastAsia="fr-FR"/>
        </w:rPr>
      </w:pPr>
      <w:r w:rsidRPr="0083490D">
        <w:rPr>
          <w:rFonts w:asciiTheme="majorHAnsi" w:hAnsiTheme="majorHAnsi" w:cstheme="majorHAnsi"/>
          <w:b/>
          <w:bCs/>
          <w:lang w:eastAsia="fr-FR"/>
        </w:rPr>
        <w:t xml:space="preserve">Pour prendre en compte l’hospitalisation d’au minimum 2 </w:t>
      </w:r>
      <w:r w:rsidR="00277A06" w:rsidRPr="0083490D">
        <w:rPr>
          <w:rFonts w:asciiTheme="majorHAnsi" w:hAnsiTheme="majorHAnsi" w:cstheme="majorHAnsi"/>
          <w:b/>
          <w:bCs/>
          <w:lang w:eastAsia="fr-FR"/>
        </w:rPr>
        <w:t>jours,</w:t>
      </w:r>
      <w:r w:rsidRPr="0083490D">
        <w:rPr>
          <w:rFonts w:asciiTheme="majorHAnsi" w:hAnsiTheme="majorHAnsi" w:cstheme="majorHAnsi"/>
          <w:b/>
          <w:bCs/>
          <w:lang w:eastAsia="fr-FR"/>
        </w:rPr>
        <w:t xml:space="preserve"> cet article est </w:t>
      </w:r>
      <w:r w:rsidR="00277A06" w:rsidRPr="0083490D">
        <w:rPr>
          <w:rFonts w:asciiTheme="majorHAnsi" w:hAnsiTheme="majorHAnsi" w:cstheme="majorHAnsi"/>
          <w:b/>
          <w:bCs/>
          <w:lang w:eastAsia="fr-FR"/>
        </w:rPr>
        <w:t>modifié.</w:t>
      </w:r>
      <w:r w:rsidRPr="0083490D">
        <w:rPr>
          <w:rFonts w:asciiTheme="majorHAnsi" w:hAnsiTheme="majorHAnsi" w:cstheme="majorHAnsi"/>
          <w:b/>
          <w:bCs/>
          <w:lang w:eastAsia="fr-FR"/>
        </w:rPr>
        <w:t xml:space="preserve"> </w:t>
      </w:r>
    </w:p>
    <w:p w14:paraId="47C3F37B" w14:textId="77777777" w:rsidR="00737B62" w:rsidRDefault="00737B62" w:rsidP="009E68C5">
      <w:pPr>
        <w:jc w:val="both"/>
        <w:rPr>
          <w:rFonts w:asciiTheme="majorHAnsi" w:hAnsiTheme="majorHAnsi" w:cstheme="majorHAnsi"/>
          <w:lang w:eastAsia="fr-FR"/>
        </w:rPr>
      </w:pPr>
    </w:p>
    <w:p w14:paraId="738EA9C3" w14:textId="14A7C7A8" w:rsidR="009E68C5" w:rsidRPr="0083490D" w:rsidRDefault="009E68C5" w:rsidP="009E68C5">
      <w:pPr>
        <w:jc w:val="both"/>
        <w:rPr>
          <w:rFonts w:asciiTheme="majorHAnsi" w:hAnsiTheme="majorHAnsi" w:cstheme="majorHAnsi"/>
          <w:lang w:eastAsia="fr-FR"/>
        </w:rPr>
      </w:pPr>
      <w:r w:rsidRPr="0083490D">
        <w:rPr>
          <w:rFonts w:asciiTheme="majorHAnsi" w:hAnsiTheme="majorHAnsi" w:cstheme="majorHAnsi"/>
          <w:b/>
          <w:bCs/>
          <w:i/>
          <w:iCs/>
          <w:u w:val="single"/>
          <w:lang w:eastAsia="fr-FR"/>
        </w:rPr>
        <w:lastRenderedPageBreak/>
        <w:t>Nouvelle rédaction de cet article :</w:t>
      </w:r>
    </w:p>
    <w:p w14:paraId="1CDF5DF6" w14:textId="633B4F50" w:rsidR="00277A06" w:rsidRPr="0083490D" w:rsidRDefault="00277A06" w:rsidP="00277A06">
      <w:pPr>
        <w:jc w:val="both"/>
        <w:rPr>
          <w:rFonts w:asciiTheme="majorHAnsi" w:hAnsiTheme="majorHAnsi" w:cstheme="majorHAnsi"/>
          <w:b/>
          <w:bCs/>
          <w:lang w:eastAsia="fr-FR"/>
        </w:rPr>
      </w:pPr>
      <w:r w:rsidRPr="0083490D">
        <w:rPr>
          <w:rFonts w:asciiTheme="majorHAnsi" w:hAnsiTheme="majorHAnsi" w:cstheme="majorHAnsi"/>
          <w:b/>
          <w:bCs/>
          <w:lang w:eastAsia="fr-FR"/>
        </w:rPr>
        <w:t>En cas d’hospitalisation du salarié</w:t>
      </w:r>
      <w:r w:rsidR="00C30817">
        <w:rPr>
          <w:rFonts w:asciiTheme="majorHAnsi" w:hAnsiTheme="majorHAnsi" w:cstheme="majorHAnsi"/>
          <w:b/>
          <w:bCs/>
          <w:lang w:eastAsia="fr-FR"/>
        </w:rPr>
        <w:t xml:space="preserve"> </w:t>
      </w:r>
      <w:r w:rsidR="00AA5063" w:rsidRPr="0083490D">
        <w:rPr>
          <w:rFonts w:asciiTheme="majorHAnsi" w:hAnsiTheme="majorHAnsi" w:cstheme="majorHAnsi"/>
          <w:b/>
          <w:bCs/>
          <w:lang w:eastAsia="fr-FR"/>
        </w:rPr>
        <w:t xml:space="preserve">(sans condition d’ancienneté) </w:t>
      </w:r>
      <w:r w:rsidR="00EA5281" w:rsidRPr="0083490D">
        <w:rPr>
          <w:rFonts w:asciiTheme="majorHAnsi" w:hAnsiTheme="majorHAnsi" w:cstheme="majorHAnsi"/>
          <w:b/>
          <w:bCs/>
          <w:lang w:eastAsia="fr-FR"/>
        </w:rPr>
        <w:t xml:space="preserve">d’au minimum 2 jours, </w:t>
      </w:r>
      <w:r w:rsidR="00C30817" w:rsidRPr="00C30817">
        <w:rPr>
          <w:rFonts w:asciiTheme="majorHAnsi" w:hAnsiTheme="majorHAnsi" w:cstheme="majorHAnsi"/>
          <w:b/>
          <w:bCs/>
          <w:u w:val="single"/>
          <w:lang w:eastAsia="fr-FR"/>
        </w:rPr>
        <w:t xml:space="preserve">suivi d’un arrêt de </w:t>
      </w:r>
      <w:r w:rsidR="00AA5063" w:rsidRPr="00C30817">
        <w:rPr>
          <w:rFonts w:asciiTheme="majorHAnsi" w:hAnsiTheme="majorHAnsi" w:cstheme="majorHAnsi"/>
          <w:b/>
          <w:bCs/>
          <w:u w:val="single"/>
          <w:lang w:eastAsia="fr-FR"/>
        </w:rPr>
        <w:t>travail</w:t>
      </w:r>
      <w:r w:rsidR="00EA5281">
        <w:rPr>
          <w:rFonts w:asciiTheme="majorHAnsi" w:hAnsiTheme="majorHAnsi" w:cstheme="majorHAnsi"/>
          <w:b/>
          <w:bCs/>
          <w:lang w:eastAsia="fr-FR"/>
        </w:rPr>
        <w:t>, l</w:t>
      </w:r>
      <w:r w:rsidR="00283795">
        <w:rPr>
          <w:rFonts w:asciiTheme="majorHAnsi" w:hAnsiTheme="majorHAnsi" w:cstheme="majorHAnsi"/>
          <w:b/>
          <w:bCs/>
          <w:lang w:eastAsia="fr-FR"/>
        </w:rPr>
        <w:t>’ensemble des</w:t>
      </w:r>
      <w:r w:rsidR="00EA5281">
        <w:rPr>
          <w:rFonts w:asciiTheme="majorHAnsi" w:hAnsiTheme="majorHAnsi" w:cstheme="majorHAnsi"/>
          <w:b/>
          <w:bCs/>
          <w:lang w:eastAsia="fr-FR"/>
        </w:rPr>
        <w:t xml:space="preserve"> jours</w:t>
      </w:r>
      <w:r w:rsidRPr="0083490D">
        <w:rPr>
          <w:rFonts w:asciiTheme="majorHAnsi" w:hAnsiTheme="majorHAnsi" w:cstheme="majorHAnsi"/>
          <w:b/>
          <w:bCs/>
          <w:lang w:eastAsia="fr-FR"/>
        </w:rPr>
        <w:t xml:space="preserve"> de carence seront pris en charge par INOVIE BIOAXIOME à hauteur des dispositions applicables par le système de Prévoyance de la société.</w:t>
      </w:r>
    </w:p>
    <w:p w14:paraId="40246409" w14:textId="2611D567" w:rsidR="00277A06" w:rsidRPr="0083490D" w:rsidRDefault="00277A06" w:rsidP="00277A06">
      <w:pPr>
        <w:jc w:val="both"/>
        <w:rPr>
          <w:rFonts w:asciiTheme="majorHAnsi" w:hAnsiTheme="majorHAnsi" w:cstheme="majorHAnsi"/>
          <w:b/>
          <w:bCs/>
          <w:lang w:eastAsia="fr-FR"/>
        </w:rPr>
      </w:pPr>
      <w:r w:rsidRPr="0083490D">
        <w:rPr>
          <w:rFonts w:asciiTheme="majorHAnsi" w:hAnsiTheme="majorHAnsi" w:cstheme="majorHAnsi"/>
          <w:b/>
          <w:bCs/>
          <w:lang w:eastAsia="fr-FR"/>
        </w:rPr>
        <w:t>Cette mesure est soumise à la production d’un arrêt de travail ou bulletin d’hospitalisation au service RH au plus tard dans les 3 jours</w:t>
      </w:r>
      <w:r w:rsidR="00602EFF" w:rsidRPr="0083490D">
        <w:rPr>
          <w:rFonts w:asciiTheme="majorHAnsi" w:hAnsiTheme="majorHAnsi" w:cstheme="majorHAnsi"/>
          <w:b/>
          <w:bCs/>
          <w:lang w:eastAsia="fr-FR"/>
        </w:rPr>
        <w:t xml:space="preserve"> suivant l’absence</w:t>
      </w:r>
      <w:r w:rsidRPr="0083490D">
        <w:rPr>
          <w:rFonts w:asciiTheme="majorHAnsi" w:hAnsiTheme="majorHAnsi" w:cstheme="majorHAnsi"/>
          <w:b/>
          <w:bCs/>
          <w:lang w:eastAsia="fr-FR"/>
        </w:rPr>
        <w:t>.</w:t>
      </w:r>
    </w:p>
    <w:p w14:paraId="4F1E738D" w14:textId="39019484" w:rsidR="00277A06" w:rsidRPr="0083490D" w:rsidRDefault="00AA5063" w:rsidP="00277A06">
      <w:pPr>
        <w:jc w:val="both"/>
        <w:rPr>
          <w:rFonts w:asciiTheme="majorHAnsi" w:hAnsiTheme="majorHAnsi" w:cstheme="majorHAnsi"/>
          <w:b/>
          <w:bCs/>
          <w:lang w:eastAsia="fr-FR"/>
        </w:rPr>
      </w:pPr>
      <w:r>
        <w:rPr>
          <w:rFonts w:asciiTheme="majorHAnsi" w:hAnsiTheme="majorHAnsi" w:cstheme="majorHAnsi"/>
          <w:b/>
          <w:bCs/>
          <w:lang w:eastAsia="fr-FR"/>
        </w:rPr>
        <w:t xml:space="preserve">Pour rappel : </w:t>
      </w:r>
      <w:r w:rsidR="00277A06" w:rsidRPr="0083490D">
        <w:rPr>
          <w:rFonts w:asciiTheme="majorHAnsi" w:hAnsiTheme="majorHAnsi" w:cstheme="majorHAnsi"/>
          <w:b/>
          <w:bCs/>
          <w:lang w:eastAsia="fr-FR"/>
        </w:rPr>
        <w:t>En cas d’hospitalisation en ambulatoire du salarié (sans condition d’ancienneté) qui</w:t>
      </w:r>
      <w:r w:rsidR="00277A06" w:rsidRPr="0083490D">
        <w:rPr>
          <w:rFonts w:asciiTheme="majorHAnsi" w:hAnsiTheme="majorHAnsi" w:cstheme="majorHAnsi"/>
          <w:b/>
          <w:bCs/>
          <w:u w:val="single"/>
          <w:lang w:eastAsia="fr-FR"/>
        </w:rPr>
        <w:t xml:space="preserve"> n’est pas suivie d’un arrêt de travail</w:t>
      </w:r>
      <w:r w:rsidR="00277A06" w:rsidRPr="0083490D">
        <w:rPr>
          <w:rFonts w:asciiTheme="majorHAnsi" w:hAnsiTheme="majorHAnsi" w:cstheme="majorHAnsi"/>
          <w:b/>
          <w:bCs/>
          <w:lang w:eastAsia="fr-FR"/>
        </w:rPr>
        <w:t xml:space="preserve">, </w:t>
      </w:r>
      <w:r w:rsidR="00EA5281">
        <w:rPr>
          <w:rFonts w:asciiTheme="majorHAnsi" w:hAnsiTheme="majorHAnsi" w:cstheme="majorHAnsi"/>
          <w:b/>
          <w:bCs/>
          <w:lang w:eastAsia="fr-FR"/>
        </w:rPr>
        <w:t>cette absence</w:t>
      </w:r>
      <w:r w:rsidR="00277A06" w:rsidRPr="0083490D">
        <w:rPr>
          <w:rFonts w:asciiTheme="majorHAnsi" w:hAnsiTheme="majorHAnsi" w:cstheme="majorHAnsi"/>
          <w:b/>
          <w:bCs/>
          <w:lang w:eastAsia="fr-FR"/>
        </w:rPr>
        <w:t xml:space="preserve"> sera pris</w:t>
      </w:r>
      <w:r w:rsidR="00EA5281">
        <w:rPr>
          <w:rFonts w:asciiTheme="majorHAnsi" w:hAnsiTheme="majorHAnsi" w:cstheme="majorHAnsi"/>
          <w:b/>
          <w:bCs/>
          <w:lang w:eastAsia="fr-FR"/>
        </w:rPr>
        <w:t>e</w:t>
      </w:r>
      <w:r w:rsidR="00277A06" w:rsidRPr="0083490D">
        <w:rPr>
          <w:rFonts w:asciiTheme="majorHAnsi" w:hAnsiTheme="majorHAnsi" w:cstheme="majorHAnsi"/>
          <w:b/>
          <w:bCs/>
          <w:lang w:eastAsia="fr-FR"/>
        </w:rPr>
        <w:t xml:space="preserve"> en charge par INOVIE BIOAXIOME</w:t>
      </w:r>
      <w:r w:rsidR="00C30817">
        <w:rPr>
          <w:rFonts w:asciiTheme="majorHAnsi" w:hAnsiTheme="majorHAnsi" w:cstheme="majorHAnsi"/>
          <w:b/>
          <w:bCs/>
          <w:lang w:eastAsia="fr-FR"/>
        </w:rPr>
        <w:t xml:space="preserve">, </w:t>
      </w:r>
      <w:r w:rsidR="00C30817" w:rsidRPr="00C30817">
        <w:rPr>
          <w:rFonts w:asciiTheme="majorHAnsi" w:hAnsiTheme="majorHAnsi" w:cstheme="majorHAnsi"/>
          <w:b/>
          <w:bCs/>
          <w:u w:val="single"/>
          <w:lang w:eastAsia="fr-FR"/>
        </w:rPr>
        <w:t>une fois par année civile</w:t>
      </w:r>
      <w:r w:rsidR="00277A06" w:rsidRPr="0083490D">
        <w:rPr>
          <w:rFonts w:asciiTheme="majorHAnsi" w:hAnsiTheme="majorHAnsi" w:cstheme="majorHAnsi"/>
          <w:b/>
          <w:bCs/>
          <w:lang w:eastAsia="fr-FR"/>
        </w:rPr>
        <w:t>. L’entrée et la sortie en ambulatoire se font sur la même journée.</w:t>
      </w:r>
    </w:p>
    <w:p w14:paraId="5E43D099" w14:textId="77777777" w:rsidR="00277A06" w:rsidRPr="0083490D" w:rsidRDefault="00277A06" w:rsidP="00277A06">
      <w:pPr>
        <w:jc w:val="both"/>
        <w:rPr>
          <w:rFonts w:asciiTheme="majorHAnsi" w:hAnsiTheme="majorHAnsi" w:cstheme="majorHAnsi"/>
          <w:b/>
          <w:bCs/>
          <w:lang w:eastAsia="fr-FR"/>
        </w:rPr>
      </w:pPr>
      <w:r w:rsidRPr="0083490D">
        <w:rPr>
          <w:rFonts w:asciiTheme="majorHAnsi" w:hAnsiTheme="majorHAnsi" w:cstheme="majorHAnsi"/>
          <w:b/>
          <w:bCs/>
          <w:lang w:eastAsia="fr-FR"/>
        </w:rPr>
        <w:t xml:space="preserve">Hospitalisation en ambulatoire = une journée non suivie d’un arrêt de travail – le salarié reprend son poste de travail le prochain jour de travail effectif planifié. </w:t>
      </w:r>
    </w:p>
    <w:p w14:paraId="6AA65865" w14:textId="1A458BA3" w:rsidR="00277A06" w:rsidRDefault="00277A06" w:rsidP="00277A06">
      <w:pPr>
        <w:jc w:val="both"/>
        <w:rPr>
          <w:rFonts w:asciiTheme="majorHAnsi" w:hAnsiTheme="majorHAnsi" w:cstheme="majorHAnsi"/>
          <w:b/>
          <w:bCs/>
          <w:lang w:eastAsia="fr-FR"/>
        </w:rPr>
      </w:pPr>
      <w:r w:rsidRPr="00B93B5F">
        <w:rPr>
          <w:rFonts w:asciiTheme="majorHAnsi" w:hAnsiTheme="majorHAnsi" w:cstheme="majorHAnsi"/>
          <w:b/>
          <w:bCs/>
          <w:lang w:eastAsia="fr-FR"/>
        </w:rPr>
        <w:t>Cette mesure est soumise à la production d’un bulletin d’hospitalisation mentionnant obligatoirement</w:t>
      </w:r>
      <w:r w:rsidR="00EA5281" w:rsidRPr="00B93B5F">
        <w:rPr>
          <w:rFonts w:asciiTheme="majorHAnsi" w:hAnsiTheme="majorHAnsi" w:cstheme="majorHAnsi"/>
          <w:b/>
          <w:bCs/>
          <w:lang w:eastAsia="fr-FR"/>
        </w:rPr>
        <w:t xml:space="preserve"> la date d’entrée et de sortie sur le même jour -</w:t>
      </w:r>
      <w:r w:rsidRPr="00B93B5F">
        <w:rPr>
          <w:rFonts w:asciiTheme="majorHAnsi" w:hAnsiTheme="majorHAnsi" w:cstheme="majorHAnsi"/>
          <w:b/>
          <w:bCs/>
          <w:lang w:eastAsia="fr-FR"/>
        </w:rPr>
        <w:t xml:space="preserve"> La consultation médicale n’est donc pas concernée</w:t>
      </w:r>
      <w:r w:rsidRPr="0083490D">
        <w:rPr>
          <w:rFonts w:asciiTheme="majorHAnsi" w:hAnsiTheme="majorHAnsi" w:cstheme="majorHAnsi"/>
          <w:b/>
          <w:bCs/>
          <w:lang w:eastAsia="fr-FR"/>
        </w:rPr>
        <w:t>.</w:t>
      </w:r>
    </w:p>
    <w:p w14:paraId="105389CF" w14:textId="77777777" w:rsidR="00737B62" w:rsidRPr="0083490D" w:rsidRDefault="00737B62" w:rsidP="00277A06">
      <w:pPr>
        <w:jc w:val="both"/>
        <w:rPr>
          <w:rFonts w:asciiTheme="majorHAnsi" w:hAnsiTheme="majorHAnsi" w:cstheme="majorHAnsi"/>
          <w:b/>
          <w:bCs/>
          <w:lang w:eastAsia="fr-FR"/>
        </w:rPr>
      </w:pPr>
    </w:p>
    <w:p w14:paraId="5C55788F" w14:textId="6815AF61" w:rsidR="00225B37" w:rsidRPr="00737B62" w:rsidRDefault="00225B37" w:rsidP="00225B37">
      <w:pPr>
        <w:spacing w:after="0" w:line="240" w:lineRule="auto"/>
        <w:jc w:val="both"/>
        <w:rPr>
          <w:rFonts w:asciiTheme="majorHAnsi" w:eastAsia="Times New Roman" w:hAnsiTheme="majorHAnsi" w:cstheme="majorHAnsi"/>
          <w:b/>
          <w:u w:val="single"/>
          <w:lang w:val="es-ES" w:eastAsia="es-ES"/>
        </w:rPr>
      </w:pPr>
      <w:r w:rsidRPr="00737B62">
        <w:rPr>
          <w:rFonts w:asciiTheme="majorHAnsi" w:eastAsia="Times New Roman" w:hAnsiTheme="majorHAnsi" w:cstheme="majorHAnsi"/>
          <w:b/>
          <w:u w:val="single"/>
          <w:lang w:val="es-ES" w:eastAsia="es-ES"/>
        </w:rPr>
        <w:t xml:space="preserve">ARTICLE </w:t>
      </w:r>
      <w:proofErr w:type="gramStart"/>
      <w:r w:rsidRPr="00737B62">
        <w:rPr>
          <w:rFonts w:asciiTheme="majorHAnsi" w:eastAsia="Times New Roman" w:hAnsiTheme="majorHAnsi" w:cstheme="majorHAnsi"/>
          <w:b/>
          <w:u w:val="single"/>
          <w:lang w:val="es-ES" w:eastAsia="es-ES"/>
        </w:rPr>
        <w:t>3</w:t>
      </w:r>
      <w:r w:rsidR="00737B62">
        <w:rPr>
          <w:rFonts w:asciiTheme="majorHAnsi" w:eastAsia="Times New Roman" w:hAnsiTheme="majorHAnsi" w:cstheme="majorHAnsi"/>
          <w:b/>
          <w:u w:val="single"/>
          <w:lang w:val="es-ES" w:eastAsia="es-ES"/>
        </w:rPr>
        <w:t xml:space="preserve"> :</w:t>
      </w:r>
      <w:proofErr w:type="gramEnd"/>
      <w:r w:rsidRPr="00737B62">
        <w:rPr>
          <w:rFonts w:asciiTheme="majorHAnsi" w:eastAsia="Times New Roman" w:hAnsiTheme="majorHAnsi" w:cstheme="majorHAnsi"/>
          <w:b/>
          <w:u w:val="single"/>
          <w:lang w:val="es-ES" w:eastAsia="es-ES"/>
        </w:rPr>
        <w:t xml:space="preserve"> AUTRES DISPOSITIONS</w:t>
      </w:r>
    </w:p>
    <w:p w14:paraId="55FEF72A" w14:textId="77777777" w:rsidR="00225B37" w:rsidRPr="0083490D" w:rsidRDefault="00225B37" w:rsidP="00225B37">
      <w:pPr>
        <w:spacing w:after="0" w:line="240" w:lineRule="auto"/>
        <w:jc w:val="both"/>
        <w:rPr>
          <w:rFonts w:asciiTheme="majorHAnsi" w:eastAsia="Times New Roman" w:hAnsiTheme="majorHAnsi" w:cstheme="majorHAnsi"/>
          <w:lang w:val="es-ES" w:eastAsia="es-ES"/>
        </w:rPr>
      </w:pPr>
    </w:p>
    <w:p w14:paraId="315CF1B5" w14:textId="77777777" w:rsidR="00225B37" w:rsidRDefault="00225B37" w:rsidP="00225B37">
      <w:pPr>
        <w:widowControl w:val="0"/>
        <w:autoSpaceDE w:val="0"/>
        <w:autoSpaceDN w:val="0"/>
        <w:adjustRightInd w:val="0"/>
        <w:spacing w:after="0" w:line="240" w:lineRule="auto"/>
        <w:jc w:val="both"/>
        <w:rPr>
          <w:rFonts w:asciiTheme="majorHAnsi" w:eastAsia="Times New Roman" w:hAnsiTheme="majorHAnsi" w:cstheme="majorHAnsi"/>
          <w:lang w:val="es-ES" w:eastAsia="es-ES"/>
        </w:rPr>
      </w:pPr>
      <w:r w:rsidRPr="0083490D">
        <w:rPr>
          <w:rFonts w:asciiTheme="majorHAnsi" w:eastAsia="Times New Roman" w:hAnsiTheme="majorHAnsi" w:cstheme="majorHAnsi"/>
          <w:lang w:val="es-ES" w:eastAsia="es-ES"/>
        </w:rPr>
        <w:t xml:space="preserve">Les </w:t>
      </w:r>
      <w:proofErr w:type="spellStart"/>
      <w:r w:rsidRPr="0083490D">
        <w:rPr>
          <w:rFonts w:asciiTheme="majorHAnsi" w:eastAsia="Times New Roman" w:hAnsiTheme="majorHAnsi" w:cstheme="majorHAnsi"/>
          <w:lang w:val="es-ES" w:eastAsia="es-ES"/>
        </w:rPr>
        <w:t>autres</w:t>
      </w:r>
      <w:proofErr w:type="spellEnd"/>
      <w:r w:rsidRPr="0083490D">
        <w:rPr>
          <w:rFonts w:asciiTheme="majorHAnsi" w:eastAsia="Times New Roman" w:hAnsiTheme="majorHAnsi" w:cstheme="majorHAnsi"/>
          <w:lang w:val="es-ES" w:eastAsia="es-ES"/>
        </w:rPr>
        <w:t xml:space="preserve"> </w:t>
      </w:r>
      <w:proofErr w:type="spellStart"/>
      <w:r w:rsidRPr="0083490D">
        <w:rPr>
          <w:rFonts w:asciiTheme="majorHAnsi" w:eastAsia="Times New Roman" w:hAnsiTheme="majorHAnsi" w:cstheme="majorHAnsi"/>
          <w:lang w:val="es-ES" w:eastAsia="es-ES"/>
        </w:rPr>
        <w:t>dispositions</w:t>
      </w:r>
      <w:proofErr w:type="spellEnd"/>
      <w:r w:rsidRPr="0083490D">
        <w:rPr>
          <w:rFonts w:asciiTheme="majorHAnsi" w:eastAsia="Times New Roman" w:hAnsiTheme="majorHAnsi" w:cstheme="majorHAnsi"/>
          <w:lang w:val="es-ES" w:eastAsia="es-ES"/>
        </w:rPr>
        <w:t xml:space="preserve"> de </w:t>
      </w:r>
      <w:proofErr w:type="spellStart"/>
      <w:r w:rsidRPr="0083490D">
        <w:rPr>
          <w:rFonts w:asciiTheme="majorHAnsi" w:eastAsia="Times New Roman" w:hAnsiTheme="majorHAnsi" w:cstheme="majorHAnsi"/>
          <w:lang w:val="es-ES" w:eastAsia="es-ES"/>
        </w:rPr>
        <w:t>l’accord</w:t>
      </w:r>
      <w:proofErr w:type="spellEnd"/>
      <w:r w:rsidRPr="0083490D">
        <w:rPr>
          <w:rFonts w:asciiTheme="majorHAnsi" w:eastAsia="Times New Roman" w:hAnsiTheme="majorHAnsi" w:cstheme="majorHAnsi"/>
          <w:lang w:val="es-ES" w:eastAsia="es-ES"/>
        </w:rPr>
        <w:t xml:space="preserve"> </w:t>
      </w:r>
      <w:proofErr w:type="spellStart"/>
      <w:r w:rsidRPr="0083490D">
        <w:rPr>
          <w:rFonts w:asciiTheme="majorHAnsi" w:eastAsia="Times New Roman" w:hAnsiTheme="majorHAnsi" w:cstheme="majorHAnsi"/>
          <w:lang w:val="es-ES" w:eastAsia="es-ES"/>
        </w:rPr>
        <w:t>initial</w:t>
      </w:r>
      <w:proofErr w:type="spellEnd"/>
      <w:r w:rsidRPr="0083490D">
        <w:rPr>
          <w:rFonts w:asciiTheme="majorHAnsi" w:eastAsia="Times New Roman" w:hAnsiTheme="majorHAnsi" w:cstheme="majorHAnsi"/>
          <w:lang w:val="es-ES" w:eastAsia="es-ES"/>
        </w:rPr>
        <w:t xml:space="preserve"> </w:t>
      </w:r>
      <w:proofErr w:type="spellStart"/>
      <w:r w:rsidRPr="0083490D">
        <w:rPr>
          <w:rFonts w:asciiTheme="majorHAnsi" w:eastAsia="Times New Roman" w:hAnsiTheme="majorHAnsi" w:cstheme="majorHAnsi"/>
          <w:lang w:val="es-ES" w:eastAsia="es-ES"/>
        </w:rPr>
        <w:t>précité</w:t>
      </w:r>
      <w:proofErr w:type="spellEnd"/>
      <w:r w:rsidRPr="0083490D">
        <w:rPr>
          <w:rFonts w:asciiTheme="majorHAnsi" w:eastAsia="Times New Roman" w:hAnsiTheme="majorHAnsi" w:cstheme="majorHAnsi"/>
          <w:lang w:val="es-ES" w:eastAsia="es-ES"/>
        </w:rPr>
        <w:t xml:space="preserve"> qui </w:t>
      </w:r>
      <w:proofErr w:type="spellStart"/>
      <w:r w:rsidRPr="0083490D">
        <w:rPr>
          <w:rFonts w:asciiTheme="majorHAnsi" w:eastAsia="Times New Roman" w:hAnsiTheme="majorHAnsi" w:cstheme="majorHAnsi"/>
          <w:lang w:val="es-ES" w:eastAsia="es-ES"/>
        </w:rPr>
        <w:t>n’ont</w:t>
      </w:r>
      <w:proofErr w:type="spellEnd"/>
      <w:r w:rsidRPr="0083490D">
        <w:rPr>
          <w:rFonts w:asciiTheme="majorHAnsi" w:eastAsia="Times New Roman" w:hAnsiTheme="majorHAnsi" w:cstheme="majorHAnsi"/>
          <w:lang w:val="es-ES" w:eastAsia="es-ES"/>
        </w:rPr>
        <w:t xml:space="preserve"> </w:t>
      </w:r>
      <w:proofErr w:type="spellStart"/>
      <w:r w:rsidRPr="0083490D">
        <w:rPr>
          <w:rFonts w:asciiTheme="majorHAnsi" w:eastAsia="Times New Roman" w:hAnsiTheme="majorHAnsi" w:cstheme="majorHAnsi"/>
          <w:lang w:val="es-ES" w:eastAsia="es-ES"/>
        </w:rPr>
        <w:t>pas</w:t>
      </w:r>
      <w:proofErr w:type="spellEnd"/>
      <w:r w:rsidRPr="0083490D">
        <w:rPr>
          <w:rFonts w:asciiTheme="majorHAnsi" w:eastAsia="Times New Roman" w:hAnsiTheme="majorHAnsi" w:cstheme="majorHAnsi"/>
          <w:lang w:val="es-ES" w:eastAsia="es-ES"/>
        </w:rPr>
        <w:t xml:space="preserve"> </w:t>
      </w:r>
      <w:proofErr w:type="spellStart"/>
      <w:r w:rsidRPr="0083490D">
        <w:rPr>
          <w:rFonts w:asciiTheme="majorHAnsi" w:eastAsia="Times New Roman" w:hAnsiTheme="majorHAnsi" w:cstheme="majorHAnsi"/>
          <w:lang w:val="es-ES" w:eastAsia="es-ES"/>
        </w:rPr>
        <w:t>été</w:t>
      </w:r>
      <w:proofErr w:type="spellEnd"/>
      <w:r w:rsidRPr="0083490D">
        <w:rPr>
          <w:rFonts w:asciiTheme="majorHAnsi" w:eastAsia="Times New Roman" w:hAnsiTheme="majorHAnsi" w:cstheme="majorHAnsi"/>
          <w:lang w:val="es-ES" w:eastAsia="es-ES"/>
        </w:rPr>
        <w:t xml:space="preserve"> </w:t>
      </w:r>
      <w:proofErr w:type="spellStart"/>
      <w:r w:rsidRPr="0083490D">
        <w:rPr>
          <w:rFonts w:asciiTheme="majorHAnsi" w:eastAsia="Times New Roman" w:hAnsiTheme="majorHAnsi" w:cstheme="majorHAnsi"/>
          <w:lang w:val="es-ES" w:eastAsia="es-ES"/>
        </w:rPr>
        <w:t>modifiées</w:t>
      </w:r>
      <w:proofErr w:type="spellEnd"/>
      <w:r w:rsidRPr="0083490D">
        <w:rPr>
          <w:rFonts w:asciiTheme="majorHAnsi" w:eastAsia="Times New Roman" w:hAnsiTheme="majorHAnsi" w:cstheme="majorHAnsi"/>
          <w:lang w:val="es-ES" w:eastAsia="es-ES"/>
        </w:rPr>
        <w:t xml:space="preserve"> par </w:t>
      </w:r>
      <w:proofErr w:type="spellStart"/>
      <w:r w:rsidRPr="0083490D">
        <w:rPr>
          <w:rFonts w:asciiTheme="majorHAnsi" w:eastAsia="Times New Roman" w:hAnsiTheme="majorHAnsi" w:cstheme="majorHAnsi"/>
          <w:lang w:val="es-ES" w:eastAsia="es-ES"/>
        </w:rPr>
        <w:t>cet</w:t>
      </w:r>
      <w:proofErr w:type="spellEnd"/>
      <w:r w:rsidRPr="0083490D">
        <w:rPr>
          <w:rFonts w:asciiTheme="majorHAnsi" w:eastAsia="Times New Roman" w:hAnsiTheme="majorHAnsi" w:cstheme="majorHAnsi"/>
          <w:lang w:val="es-ES" w:eastAsia="es-ES"/>
        </w:rPr>
        <w:t xml:space="preserve"> </w:t>
      </w:r>
      <w:proofErr w:type="spellStart"/>
      <w:r w:rsidRPr="0083490D">
        <w:rPr>
          <w:rFonts w:asciiTheme="majorHAnsi" w:eastAsia="Times New Roman" w:hAnsiTheme="majorHAnsi" w:cstheme="majorHAnsi"/>
          <w:lang w:val="es-ES" w:eastAsia="es-ES"/>
        </w:rPr>
        <w:t>avenant</w:t>
      </w:r>
      <w:proofErr w:type="spellEnd"/>
      <w:r w:rsidRPr="0083490D">
        <w:rPr>
          <w:rFonts w:asciiTheme="majorHAnsi" w:eastAsia="Times New Roman" w:hAnsiTheme="majorHAnsi" w:cstheme="majorHAnsi"/>
          <w:lang w:val="es-ES" w:eastAsia="es-ES"/>
        </w:rPr>
        <w:t xml:space="preserve"> </w:t>
      </w:r>
      <w:proofErr w:type="spellStart"/>
      <w:r w:rsidRPr="0083490D">
        <w:rPr>
          <w:rFonts w:asciiTheme="majorHAnsi" w:eastAsia="Times New Roman" w:hAnsiTheme="majorHAnsi" w:cstheme="majorHAnsi"/>
          <w:lang w:val="es-ES" w:eastAsia="es-ES"/>
        </w:rPr>
        <w:t>continuent</w:t>
      </w:r>
      <w:proofErr w:type="spellEnd"/>
      <w:r w:rsidRPr="0083490D">
        <w:rPr>
          <w:rFonts w:asciiTheme="majorHAnsi" w:eastAsia="Times New Roman" w:hAnsiTheme="majorHAnsi" w:cstheme="majorHAnsi"/>
          <w:lang w:val="es-ES" w:eastAsia="es-ES"/>
        </w:rPr>
        <w:t xml:space="preserve"> de </w:t>
      </w:r>
      <w:proofErr w:type="spellStart"/>
      <w:r w:rsidRPr="0083490D">
        <w:rPr>
          <w:rFonts w:asciiTheme="majorHAnsi" w:eastAsia="Times New Roman" w:hAnsiTheme="majorHAnsi" w:cstheme="majorHAnsi"/>
          <w:lang w:val="es-ES" w:eastAsia="es-ES"/>
        </w:rPr>
        <w:t>s’appliquer</w:t>
      </w:r>
      <w:proofErr w:type="spellEnd"/>
      <w:r w:rsidRPr="0083490D">
        <w:rPr>
          <w:rFonts w:asciiTheme="majorHAnsi" w:eastAsia="Times New Roman" w:hAnsiTheme="majorHAnsi" w:cstheme="majorHAnsi"/>
          <w:lang w:val="es-ES" w:eastAsia="es-ES"/>
        </w:rPr>
        <w:t>.</w:t>
      </w:r>
    </w:p>
    <w:p w14:paraId="2EDA2794" w14:textId="77777777" w:rsidR="00737B62" w:rsidRPr="0083490D" w:rsidRDefault="00737B62" w:rsidP="00225B37">
      <w:pPr>
        <w:widowControl w:val="0"/>
        <w:autoSpaceDE w:val="0"/>
        <w:autoSpaceDN w:val="0"/>
        <w:adjustRightInd w:val="0"/>
        <w:spacing w:after="0" w:line="240" w:lineRule="auto"/>
        <w:jc w:val="both"/>
        <w:rPr>
          <w:rFonts w:asciiTheme="majorHAnsi" w:eastAsia="Times New Roman" w:hAnsiTheme="majorHAnsi" w:cstheme="majorHAnsi"/>
          <w:lang w:val="es-ES" w:eastAsia="es-ES"/>
        </w:rPr>
      </w:pPr>
    </w:p>
    <w:p w14:paraId="55B1725C" w14:textId="77777777" w:rsidR="00225B37" w:rsidRPr="0083490D" w:rsidRDefault="00225B37" w:rsidP="00225B37">
      <w:pPr>
        <w:tabs>
          <w:tab w:val="center" w:pos="4252"/>
          <w:tab w:val="right" w:pos="8504"/>
        </w:tabs>
        <w:spacing w:after="0" w:line="240" w:lineRule="auto"/>
        <w:jc w:val="both"/>
        <w:rPr>
          <w:rFonts w:asciiTheme="majorHAnsi" w:eastAsia="Times New Roman" w:hAnsiTheme="majorHAnsi" w:cstheme="majorHAnsi"/>
          <w:b/>
          <w:lang w:val="es-ES" w:eastAsia="es-ES"/>
        </w:rPr>
      </w:pPr>
    </w:p>
    <w:p w14:paraId="2FEB3B80" w14:textId="08B03C1A" w:rsidR="00AA7EAB" w:rsidRPr="00737B62" w:rsidRDefault="0000070E" w:rsidP="0024717A">
      <w:pPr>
        <w:jc w:val="both"/>
        <w:rPr>
          <w:rFonts w:asciiTheme="majorHAnsi" w:hAnsiTheme="majorHAnsi" w:cstheme="majorHAnsi"/>
          <w:b/>
          <w:bCs/>
          <w:u w:val="single"/>
          <w:lang w:eastAsia="fr-FR"/>
        </w:rPr>
      </w:pPr>
      <w:r w:rsidRPr="00737B62">
        <w:rPr>
          <w:rFonts w:asciiTheme="majorHAnsi" w:hAnsiTheme="majorHAnsi" w:cstheme="majorHAnsi"/>
          <w:b/>
          <w:bCs/>
          <w:u w:val="single"/>
          <w:lang w:eastAsia="fr-FR"/>
        </w:rPr>
        <w:t xml:space="preserve">ARTICLE </w:t>
      </w:r>
      <w:r w:rsidR="00225B37" w:rsidRPr="00737B62">
        <w:rPr>
          <w:rFonts w:asciiTheme="majorHAnsi" w:hAnsiTheme="majorHAnsi" w:cstheme="majorHAnsi"/>
          <w:b/>
          <w:bCs/>
          <w:u w:val="single"/>
          <w:lang w:eastAsia="fr-FR"/>
        </w:rPr>
        <w:t>4</w:t>
      </w:r>
      <w:r w:rsidRPr="00737B62">
        <w:rPr>
          <w:rFonts w:asciiTheme="majorHAnsi" w:hAnsiTheme="majorHAnsi" w:cstheme="majorHAnsi"/>
          <w:b/>
          <w:bCs/>
          <w:u w:val="single"/>
          <w:lang w:eastAsia="fr-FR"/>
        </w:rPr>
        <w:t xml:space="preserve"> : CONDITIONS DE SUIVI </w:t>
      </w:r>
    </w:p>
    <w:p w14:paraId="0A35655A" w14:textId="66E210AA" w:rsidR="0000070E" w:rsidRDefault="0000070E" w:rsidP="0024717A">
      <w:pPr>
        <w:jc w:val="both"/>
        <w:rPr>
          <w:rFonts w:asciiTheme="majorHAnsi" w:hAnsiTheme="majorHAnsi" w:cstheme="majorHAnsi"/>
          <w:lang w:eastAsia="fr-FR"/>
        </w:rPr>
      </w:pPr>
      <w:r w:rsidRPr="0083490D">
        <w:rPr>
          <w:rFonts w:asciiTheme="majorHAnsi" w:hAnsiTheme="majorHAnsi" w:cstheme="majorHAnsi"/>
          <w:lang w:eastAsia="fr-FR"/>
        </w:rPr>
        <w:t xml:space="preserve">Le suivi d’application des dispositions du présent </w:t>
      </w:r>
      <w:r w:rsidR="00225B37" w:rsidRPr="0083490D">
        <w:rPr>
          <w:rFonts w:asciiTheme="majorHAnsi" w:hAnsiTheme="majorHAnsi" w:cstheme="majorHAnsi"/>
          <w:lang w:eastAsia="fr-FR"/>
        </w:rPr>
        <w:t>avenant</w:t>
      </w:r>
      <w:r w:rsidRPr="0083490D">
        <w:rPr>
          <w:rFonts w:asciiTheme="majorHAnsi" w:hAnsiTheme="majorHAnsi" w:cstheme="majorHAnsi"/>
          <w:lang w:eastAsia="fr-FR"/>
        </w:rPr>
        <w:t xml:space="preserve"> sera effectué lors des négociations annuelles obligatoires.</w:t>
      </w:r>
    </w:p>
    <w:p w14:paraId="17DC19F0" w14:textId="77777777" w:rsidR="00737B62" w:rsidRPr="0083490D" w:rsidRDefault="00737B62" w:rsidP="0024717A">
      <w:pPr>
        <w:jc w:val="both"/>
        <w:rPr>
          <w:rFonts w:asciiTheme="majorHAnsi" w:hAnsiTheme="majorHAnsi" w:cstheme="majorHAnsi"/>
          <w:lang w:eastAsia="fr-FR"/>
        </w:rPr>
      </w:pPr>
    </w:p>
    <w:p w14:paraId="65FBA691" w14:textId="1C6F2102" w:rsidR="00AA7EAB" w:rsidRPr="00737B62" w:rsidRDefault="0000070E" w:rsidP="0024717A">
      <w:pPr>
        <w:jc w:val="both"/>
        <w:rPr>
          <w:rFonts w:asciiTheme="majorHAnsi" w:hAnsiTheme="majorHAnsi" w:cstheme="majorHAnsi"/>
          <w:b/>
          <w:bCs/>
          <w:u w:val="single"/>
          <w:lang w:eastAsia="fr-FR"/>
        </w:rPr>
      </w:pPr>
      <w:r w:rsidRPr="00737B62">
        <w:rPr>
          <w:rFonts w:asciiTheme="majorHAnsi" w:hAnsiTheme="majorHAnsi" w:cstheme="majorHAnsi"/>
          <w:b/>
          <w:bCs/>
          <w:u w:val="single"/>
          <w:lang w:eastAsia="fr-FR"/>
        </w:rPr>
        <w:t xml:space="preserve">ARTICLE </w:t>
      </w:r>
      <w:r w:rsidR="00225B37" w:rsidRPr="00737B62">
        <w:rPr>
          <w:rFonts w:asciiTheme="majorHAnsi" w:hAnsiTheme="majorHAnsi" w:cstheme="majorHAnsi"/>
          <w:b/>
          <w:bCs/>
          <w:u w:val="single"/>
          <w:lang w:eastAsia="fr-FR"/>
        </w:rPr>
        <w:t>5</w:t>
      </w:r>
      <w:r w:rsidR="00695767" w:rsidRPr="00737B62">
        <w:rPr>
          <w:rFonts w:asciiTheme="majorHAnsi" w:hAnsiTheme="majorHAnsi" w:cstheme="majorHAnsi"/>
          <w:b/>
          <w:bCs/>
          <w:u w:val="single"/>
          <w:lang w:eastAsia="fr-FR"/>
        </w:rPr>
        <w:t xml:space="preserve"> </w:t>
      </w:r>
      <w:r w:rsidRPr="00737B62">
        <w:rPr>
          <w:rFonts w:asciiTheme="majorHAnsi" w:hAnsiTheme="majorHAnsi" w:cstheme="majorHAnsi"/>
          <w:b/>
          <w:bCs/>
          <w:u w:val="single"/>
          <w:lang w:eastAsia="fr-FR"/>
        </w:rPr>
        <w:t xml:space="preserve">: REVISION </w:t>
      </w:r>
    </w:p>
    <w:p w14:paraId="4ED7331B" w14:textId="4E8F052B" w:rsidR="00AA7EAB" w:rsidRPr="0083490D" w:rsidRDefault="0000070E" w:rsidP="0024717A">
      <w:pPr>
        <w:jc w:val="both"/>
        <w:rPr>
          <w:rFonts w:asciiTheme="majorHAnsi" w:hAnsiTheme="majorHAnsi" w:cstheme="majorHAnsi"/>
          <w:lang w:eastAsia="fr-FR"/>
        </w:rPr>
      </w:pPr>
      <w:r w:rsidRPr="0083490D">
        <w:rPr>
          <w:rFonts w:asciiTheme="majorHAnsi" w:hAnsiTheme="majorHAnsi" w:cstheme="majorHAnsi"/>
          <w:lang w:eastAsia="fr-FR"/>
        </w:rPr>
        <w:t>Ce</w:t>
      </w:r>
      <w:r w:rsidR="00B1709C" w:rsidRPr="0083490D">
        <w:rPr>
          <w:rFonts w:asciiTheme="majorHAnsi" w:hAnsiTheme="majorHAnsi" w:cstheme="majorHAnsi"/>
          <w:lang w:eastAsia="fr-FR"/>
        </w:rPr>
        <w:t>t</w:t>
      </w:r>
      <w:r w:rsidRPr="0083490D">
        <w:rPr>
          <w:rFonts w:asciiTheme="majorHAnsi" w:hAnsiTheme="majorHAnsi" w:cstheme="majorHAnsi"/>
          <w:lang w:eastAsia="fr-FR"/>
        </w:rPr>
        <w:t xml:space="preserve"> </w:t>
      </w:r>
      <w:r w:rsidR="00225B37" w:rsidRPr="0083490D">
        <w:rPr>
          <w:rFonts w:asciiTheme="majorHAnsi" w:hAnsiTheme="majorHAnsi" w:cstheme="majorHAnsi"/>
          <w:lang w:eastAsia="fr-FR"/>
        </w:rPr>
        <w:t xml:space="preserve">avenant </w:t>
      </w:r>
      <w:r w:rsidRPr="0083490D">
        <w:rPr>
          <w:rFonts w:asciiTheme="majorHAnsi" w:hAnsiTheme="majorHAnsi" w:cstheme="majorHAnsi"/>
          <w:lang w:eastAsia="fr-FR"/>
        </w:rPr>
        <w:t xml:space="preserve">contient des dispositions prenant en compte les spécificités ainsi que l’environnement économique et social de la société. Les différentes données pouvant évoluer dans l’avenir, les parties pourront se </w:t>
      </w:r>
      <w:r w:rsidR="00B1709C" w:rsidRPr="0083490D">
        <w:rPr>
          <w:rFonts w:asciiTheme="majorHAnsi" w:hAnsiTheme="majorHAnsi" w:cstheme="majorHAnsi"/>
          <w:lang w:eastAsia="fr-FR"/>
        </w:rPr>
        <w:t>rencontrer</w:t>
      </w:r>
      <w:r w:rsidRPr="0083490D">
        <w:rPr>
          <w:rFonts w:asciiTheme="majorHAnsi" w:hAnsiTheme="majorHAnsi" w:cstheme="majorHAnsi"/>
          <w:lang w:eastAsia="fr-FR"/>
        </w:rPr>
        <w:t xml:space="preserve"> afin d’analyser et de prendre en compte l’impact de ces évolutions sur les dispositions de l’a</w:t>
      </w:r>
      <w:r w:rsidR="00225B37" w:rsidRPr="0083490D">
        <w:rPr>
          <w:rFonts w:asciiTheme="majorHAnsi" w:hAnsiTheme="majorHAnsi" w:cstheme="majorHAnsi"/>
          <w:lang w:eastAsia="fr-FR"/>
        </w:rPr>
        <w:t>venant</w:t>
      </w:r>
      <w:r w:rsidRPr="0083490D">
        <w:rPr>
          <w:rFonts w:asciiTheme="majorHAnsi" w:hAnsiTheme="majorHAnsi" w:cstheme="majorHAnsi"/>
          <w:lang w:eastAsia="fr-FR"/>
        </w:rPr>
        <w:t xml:space="preserve"> (cette rencontre pouvant avoir lieu durant les négociations annuelles obligatoires).</w:t>
      </w:r>
    </w:p>
    <w:p w14:paraId="74DFDB71" w14:textId="30D08215" w:rsidR="0000070E" w:rsidRDefault="0000070E" w:rsidP="0024717A">
      <w:pPr>
        <w:jc w:val="both"/>
        <w:rPr>
          <w:rFonts w:asciiTheme="majorHAnsi" w:hAnsiTheme="majorHAnsi" w:cstheme="majorHAnsi"/>
          <w:lang w:eastAsia="fr-FR"/>
        </w:rPr>
      </w:pPr>
      <w:r w:rsidRPr="0083490D">
        <w:rPr>
          <w:rFonts w:asciiTheme="majorHAnsi" w:hAnsiTheme="majorHAnsi" w:cstheme="majorHAnsi"/>
          <w:lang w:eastAsia="fr-FR"/>
        </w:rPr>
        <w:t>La demande de révision peut émaner de l’une ou l’autre des parties et devra faire l’objet d’une information par lettre recommandée avec accusé de réception, adressée à chaque signataire, motivée et comportant des propositions d’alternatives aux dispositions visées par la procédure de révision.</w:t>
      </w:r>
    </w:p>
    <w:p w14:paraId="157A4F44" w14:textId="77777777" w:rsidR="00737B62" w:rsidRPr="0083490D" w:rsidRDefault="00737B62" w:rsidP="0024717A">
      <w:pPr>
        <w:jc w:val="both"/>
        <w:rPr>
          <w:rFonts w:asciiTheme="majorHAnsi" w:hAnsiTheme="majorHAnsi" w:cstheme="majorHAnsi"/>
          <w:lang w:eastAsia="fr-FR"/>
        </w:rPr>
      </w:pPr>
    </w:p>
    <w:p w14:paraId="61A5A144" w14:textId="5CCCEA25" w:rsidR="00AA7EAB" w:rsidRPr="00737B62" w:rsidRDefault="0000070E" w:rsidP="0024717A">
      <w:pPr>
        <w:jc w:val="both"/>
        <w:rPr>
          <w:rFonts w:asciiTheme="majorHAnsi" w:hAnsiTheme="majorHAnsi" w:cstheme="majorHAnsi"/>
          <w:b/>
          <w:bCs/>
          <w:u w:val="single"/>
          <w:lang w:eastAsia="fr-FR"/>
        </w:rPr>
      </w:pPr>
      <w:r w:rsidRPr="00737B62">
        <w:rPr>
          <w:rFonts w:asciiTheme="majorHAnsi" w:hAnsiTheme="majorHAnsi" w:cstheme="majorHAnsi"/>
          <w:b/>
          <w:bCs/>
          <w:u w:val="single"/>
          <w:lang w:eastAsia="fr-FR"/>
        </w:rPr>
        <w:t xml:space="preserve">ARTICLE </w:t>
      </w:r>
      <w:r w:rsidR="00225B37" w:rsidRPr="00737B62">
        <w:rPr>
          <w:rFonts w:asciiTheme="majorHAnsi" w:hAnsiTheme="majorHAnsi" w:cstheme="majorHAnsi"/>
          <w:b/>
          <w:bCs/>
          <w:u w:val="single"/>
          <w:lang w:eastAsia="fr-FR"/>
        </w:rPr>
        <w:t>6</w:t>
      </w:r>
      <w:r w:rsidRPr="00737B62">
        <w:rPr>
          <w:rFonts w:asciiTheme="majorHAnsi" w:hAnsiTheme="majorHAnsi" w:cstheme="majorHAnsi"/>
          <w:b/>
          <w:bCs/>
          <w:u w:val="single"/>
          <w:lang w:eastAsia="fr-FR"/>
        </w:rPr>
        <w:t> : ADHESION</w:t>
      </w:r>
    </w:p>
    <w:p w14:paraId="61D47667" w14:textId="1ADD65E8" w:rsidR="00CE619A" w:rsidRDefault="0000070E" w:rsidP="0024717A">
      <w:pPr>
        <w:jc w:val="both"/>
        <w:rPr>
          <w:rFonts w:asciiTheme="majorHAnsi" w:hAnsiTheme="majorHAnsi" w:cstheme="majorHAnsi"/>
          <w:lang w:eastAsia="fr-FR"/>
        </w:rPr>
      </w:pPr>
      <w:r w:rsidRPr="0083490D">
        <w:rPr>
          <w:rFonts w:asciiTheme="majorHAnsi" w:hAnsiTheme="majorHAnsi" w:cstheme="majorHAnsi"/>
          <w:lang w:eastAsia="fr-FR"/>
        </w:rPr>
        <w:t xml:space="preserve">L’adhésion ultérieure d’une organisation syndicale représentée dans la société ne pourra porter que sur </w:t>
      </w:r>
      <w:r w:rsidR="00737B62" w:rsidRPr="0083490D">
        <w:rPr>
          <w:rFonts w:asciiTheme="majorHAnsi" w:hAnsiTheme="majorHAnsi" w:cstheme="majorHAnsi"/>
          <w:lang w:eastAsia="fr-FR"/>
        </w:rPr>
        <w:t>l’avenant dans</w:t>
      </w:r>
      <w:r w:rsidRPr="0083490D">
        <w:rPr>
          <w:rFonts w:asciiTheme="majorHAnsi" w:hAnsiTheme="majorHAnsi" w:cstheme="majorHAnsi"/>
          <w:lang w:eastAsia="fr-FR"/>
        </w:rPr>
        <w:t xml:space="preserve"> sa globalité.</w:t>
      </w:r>
    </w:p>
    <w:p w14:paraId="721ED6D0" w14:textId="77777777" w:rsidR="00737B62" w:rsidRPr="0083490D" w:rsidRDefault="00737B62" w:rsidP="0024717A">
      <w:pPr>
        <w:jc w:val="both"/>
        <w:rPr>
          <w:rFonts w:asciiTheme="majorHAnsi" w:hAnsiTheme="majorHAnsi" w:cstheme="majorHAnsi"/>
          <w:lang w:eastAsia="fr-FR"/>
        </w:rPr>
      </w:pPr>
    </w:p>
    <w:p w14:paraId="0AF5F09A" w14:textId="68ABF857" w:rsidR="00AA7EAB" w:rsidRPr="00737B62" w:rsidRDefault="0000070E" w:rsidP="0024717A">
      <w:pPr>
        <w:jc w:val="both"/>
        <w:rPr>
          <w:rFonts w:asciiTheme="majorHAnsi" w:hAnsiTheme="majorHAnsi" w:cstheme="majorHAnsi"/>
          <w:b/>
          <w:bCs/>
          <w:u w:val="single"/>
          <w:lang w:eastAsia="fr-FR"/>
        </w:rPr>
      </w:pPr>
      <w:r w:rsidRPr="00737B62">
        <w:rPr>
          <w:rFonts w:asciiTheme="majorHAnsi" w:hAnsiTheme="majorHAnsi" w:cstheme="majorHAnsi"/>
          <w:b/>
          <w:bCs/>
          <w:u w:val="single"/>
          <w:lang w:eastAsia="fr-FR"/>
        </w:rPr>
        <w:lastRenderedPageBreak/>
        <w:t xml:space="preserve">ARTICLE </w:t>
      </w:r>
      <w:r w:rsidR="00225B37" w:rsidRPr="00737B62">
        <w:rPr>
          <w:rFonts w:asciiTheme="majorHAnsi" w:hAnsiTheme="majorHAnsi" w:cstheme="majorHAnsi"/>
          <w:b/>
          <w:bCs/>
          <w:u w:val="single"/>
          <w:lang w:eastAsia="fr-FR"/>
        </w:rPr>
        <w:t>7</w:t>
      </w:r>
      <w:r w:rsidR="00695767" w:rsidRPr="00737B62">
        <w:rPr>
          <w:rFonts w:asciiTheme="majorHAnsi" w:hAnsiTheme="majorHAnsi" w:cstheme="majorHAnsi"/>
          <w:b/>
          <w:bCs/>
          <w:u w:val="single"/>
          <w:lang w:eastAsia="fr-FR"/>
        </w:rPr>
        <w:t xml:space="preserve"> </w:t>
      </w:r>
      <w:r w:rsidRPr="00737B62">
        <w:rPr>
          <w:rFonts w:asciiTheme="majorHAnsi" w:hAnsiTheme="majorHAnsi" w:cstheme="majorHAnsi"/>
          <w:b/>
          <w:bCs/>
          <w:u w:val="single"/>
          <w:lang w:eastAsia="fr-FR"/>
        </w:rPr>
        <w:t>: DENONCIATION</w:t>
      </w:r>
    </w:p>
    <w:p w14:paraId="00CFEE4B" w14:textId="059283E6" w:rsidR="0000070E" w:rsidRDefault="0000070E" w:rsidP="0024717A">
      <w:pPr>
        <w:jc w:val="both"/>
        <w:rPr>
          <w:rFonts w:asciiTheme="majorHAnsi" w:hAnsiTheme="majorHAnsi" w:cstheme="majorHAnsi"/>
          <w:lang w:eastAsia="fr-FR"/>
        </w:rPr>
      </w:pPr>
      <w:r w:rsidRPr="0083490D">
        <w:rPr>
          <w:rFonts w:asciiTheme="majorHAnsi" w:hAnsiTheme="majorHAnsi" w:cstheme="majorHAnsi"/>
          <w:lang w:eastAsia="fr-FR"/>
        </w:rPr>
        <w:t>Le présent a</w:t>
      </w:r>
      <w:r w:rsidR="00225B37" w:rsidRPr="0083490D">
        <w:rPr>
          <w:rFonts w:asciiTheme="majorHAnsi" w:hAnsiTheme="majorHAnsi" w:cstheme="majorHAnsi"/>
          <w:lang w:eastAsia="fr-FR"/>
        </w:rPr>
        <w:t>venant</w:t>
      </w:r>
      <w:r w:rsidRPr="0083490D">
        <w:rPr>
          <w:rFonts w:asciiTheme="majorHAnsi" w:hAnsiTheme="majorHAnsi" w:cstheme="majorHAnsi"/>
          <w:lang w:eastAsia="fr-FR"/>
        </w:rPr>
        <w:t xml:space="preserve"> pourra être dénoncé à tout moment par l’une ou l’autre des parties signataires, sous réserve d’un préavis de trois mois, signifié par lettre recommandée avec accusé de réception. La dénonciation pourra être partielle et devra être motivée par la partie qui en est à l’initiative.</w:t>
      </w:r>
    </w:p>
    <w:p w14:paraId="6F5D364A" w14:textId="77777777" w:rsidR="00737B62" w:rsidRPr="0083490D" w:rsidRDefault="00737B62" w:rsidP="0024717A">
      <w:pPr>
        <w:jc w:val="both"/>
        <w:rPr>
          <w:rFonts w:asciiTheme="majorHAnsi" w:hAnsiTheme="majorHAnsi" w:cstheme="majorHAnsi"/>
          <w:lang w:eastAsia="fr-FR"/>
        </w:rPr>
      </w:pPr>
    </w:p>
    <w:p w14:paraId="4FEF9AEE" w14:textId="520E9C0D" w:rsidR="007D7361" w:rsidRPr="00737B62" w:rsidRDefault="007D7361" w:rsidP="0024717A">
      <w:pPr>
        <w:jc w:val="both"/>
        <w:rPr>
          <w:rFonts w:asciiTheme="majorHAnsi" w:hAnsiTheme="majorHAnsi" w:cstheme="majorHAnsi"/>
          <w:b/>
          <w:u w:val="single"/>
        </w:rPr>
      </w:pPr>
      <w:r w:rsidRPr="00737B62">
        <w:rPr>
          <w:rFonts w:asciiTheme="majorHAnsi" w:hAnsiTheme="majorHAnsi" w:cstheme="majorHAnsi"/>
          <w:b/>
          <w:u w:val="single"/>
        </w:rPr>
        <w:t xml:space="preserve">ARTICLE </w:t>
      </w:r>
      <w:r w:rsidR="00225B37" w:rsidRPr="00737B62">
        <w:rPr>
          <w:rFonts w:asciiTheme="majorHAnsi" w:hAnsiTheme="majorHAnsi" w:cstheme="majorHAnsi"/>
          <w:b/>
          <w:u w:val="single"/>
        </w:rPr>
        <w:t>8</w:t>
      </w:r>
      <w:r w:rsidRPr="00737B62">
        <w:rPr>
          <w:rFonts w:asciiTheme="majorHAnsi" w:hAnsiTheme="majorHAnsi" w:cstheme="majorHAnsi"/>
          <w:b/>
          <w:u w:val="single"/>
        </w:rPr>
        <w:t xml:space="preserve"> : DUREE ET DATE D’ENTREE EN APPLICATION DE L’A</w:t>
      </w:r>
      <w:r w:rsidR="00225B37" w:rsidRPr="00737B62">
        <w:rPr>
          <w:rFonts w:asciiTheme="majorHAnsi" w:hAnsiTheme="majorHAnsi" w:cstheme="majorHAnsi"/>
          <w:b/>
          <w:u w:val="single"/>
        </w:rPr>
        <w:t>VENANT</w:t>
      </w:r>
    </w:p>
    <w:p w14:paraId="27C32045" w14:textId="26E07EB7" w:rsidR="007D7361" w:rsidRDefault="007D7361" w:rsidP="0024717A">
      <w:pPr>
        <w:jc w:val="both"/>
        <w:rPr>
          <w:rFonts w:asciiTheme="majorHAnsi" w:hAnsiTheme="majorHAnsi" w:cstheme="majorHAnsi"/>
          <w:lang w:eastAsia="fr-FR"/>
        </w:rPr>
      </w:pPr>
      <w:r w:rsidRPr="0083490D">
        <w:rPr>
          <w:rFonts w:asciiTheme="majorHAnsi" w:hAnsiTheme="majorHAnsi" w:cstheme="majorHAnsi"/>
          <w:lang w:eastAsia="fr-FR"/>
        </w:rPr>
        <w:t>Le présent a</w:t>
      </w:r>
      <w:r w:rsidR="00225B37" w:rsidRPr="0083490D">
        <w:rPr>
          <w:rFonts w:asciiTheme="majorHAnsi" w:hAnsiTheme="majorHAnsi" w:cstheme="majorHAnsi"/>
          <w:lang w:eastAsia="fr-FR"/>
        </w:rPr>
        <w:t>venant</w:t>
      </w:r>
      <w:r w:rsidRPr="0083490D">
        <w:rPr>
          <w:rFonts w:asciiTheme="majorHAnsi" w:hAnsiTheme="majorHAnsi" w:cstheme="majorHAnsi"/>
          <w:lang w:eastAsia="fr-FR"/>
        </w:rPr>
        <w:t xml:space="preserve"> </w:t>
      </w:r>
      <w:r w:rsidR="00602EFF" w:rsidRPr="0083490D">
        <w:rPr>
          <w:rFonts w:asciiTheme="majorHAnsi" w:hAnsiTheme="majorHAnsi" w:cstheme="majorHAnsi"/>
          <w:lang w:eastAsia="fr-FR"/>
        </w:rPr>
        <w:t xml:space="preserve">s’appliquera dès sa signature. Il </w:t>
      </w:r>
      <w:r w:rsidRPr="0083490D">
        <w:rPr>
          <w:rFonts w:asciiTheme="majorHAnsi" w:hAnsiTheme="majorHAnsi" w:cstheme="majorHAnsi"/>
          <w:lang w:eastAsia="fr-FR"/>
        </w:rPr>
        <w:t xml:space="preserve">est conclu </w:t>
      </w:r>
      <w:r w:rsidR="00225B37" w:rsidRPr="0083490D">
        <w:rPr>
          <w:rFonts w:asciiTheme="majorHAnsi" w:hAnsiTheme="majorHAnsi" w:cstheme="majorHAnsi"/>
          <w:lang w:eastAsia="fr-FR"/>
        </w:rPr>
        <w:t>pour la même durée déterminée que l’accord initial. Il prendra fin comme l’accord initial le 03 avril 2028.</w:t>
      </w:r>
      <w:r w:rsidRPr="0083490D">
        <w:rPr>
          <w:rFonts w:asciiTheme="majorHAnsi" w:hAnsiTheme="majorHAnsi" w:cstheme="majorHAnsi"/>
          <w:lang w:eastAsia="fr-FR"/>
        </w:rPr>
        <w:t xml:space="preserve"> </w:t>
      </w:r>
    </w:p>
    <w:p w14:paraId="0DEBF710" w14:textId="77777777" w:rsidR="00737B62" w:rsidRPr="00737B62" w:rsidRDefault="00737B62" w:rsidP="0024717A">
      <w:pPr>
        <w:jc w:val="both"/>
        <w:rPr>
          <w:rFonts w:asciiTheme="majorHAnsi" w:hAnsiTheme="majorHAnsi" w:cstheme="majorHAnsi"/>
          <w:b/>
          <w:u w:val="single"/>
        </w:rPr>
      </w:pPr>
    </w:p>
    <w:p w14:paraId="6F58FFB8" w14:textId="2423D696" w:rsidR="007D7361" w:rsidRPr="00737B62" w:rsidRDefault="007D7361" w:rsidP="0024717A">
      <w:pPr>
        <w:jc w:val="both"/>
        <w:rPr>
          <w:rFonts w:asciiTheme="majorHAnsi" w:hAnsiTheme="majorHAnsi" w:cstheme="majorHAnsi"/>
          <w:b/>
          <w:u w:val="single"/>
        </w:rPr>
      </w:pPr>
      <w:r w:rsidRPr="00737B62">
        <w:rPr>
          <w:rFonts w:asciiTheme="majorHAnsi" w:hAnsiTheme="majorHAnsi" w:cstheme="majorHAnsi"/>
          <w:b/>
          <w:u w:val="single"/>
        </w:rPr>
        <w:t xml:space="preserve">ARTICLE </w:t>
      </w:r>
      <w:r w:rsidR="00602EFF" w:rsidRPr="00737B62">
        <w:rPr>
          <w:rFonts w:asciiTheme="majorHAnsi" w:hAnsiTheme="majorHAnsi" w:cstheme="majorHAnsi"/>
          <w:b/>
          <w:u w:val="single"/>
        </w:rPr>
        <w:t>9</w:t>
      </w:r>
      <w:r w:rsidR="00695767" w:rsidRPr="00737B62">
        <w:rPr>
          <w:rFonts w:asciiTheme="majorHAnsi" w:hAnsiTheme="majorHAnsi" w:cstheme="majorHAnsi"/>
          <w:b/>
          <w:u w:val="single"/>
        </w:rPr>
        <w:t xml:space="preserve"> :</w:t>
      </w:r>
      <w:r w:rsidRPr="00737B62">
        <w:rPr>
          <w:rFonts w:asciiTheme="majorHAnsi" w:hAnsiTheme="majorHAnsi" w:cstheme="majorHAnsi"/>
          <w:b/>
          <w:u w:val="single"/>
        </w:rPr>
        <w:t xml:space="preserve"> DEPOT ET PUBLICITE </w:t>
      </w:r>
    </w:p>
    <w:p w14:paraId="6014C3DD" w14:textId="60B2DE79" w:rsidR="007D7361" w:rsidRPr="0083490D" w:rsidRDefault="007D7361" w:rsidP="0024717A">
      <w:pPr>
        <w:jc w:val="both"/>
        <w:rPr>
          <w:rFonts w:asciiTheme="majorHAnsi" w:hAnsiTheme="majorHAnsi" w:cstheme="majorHAnsi"/>
        </w:rPr>
      </w:pPr>
      <w:r w:rsidRPr="0083490D">
        <w:rPr>
          <w:rFonts w:asciiTheme="majorHAnsi" w:hAnsiTheme="majorHAnsi" w:cstheme="majorHAnsi"/>
        </w:rPr>
        <w:t xml:space="preserve">Par application des dispositions légales, le présent </w:t>
      </w:r>
      <w:r w:rsidR="00225B37" w:rsidRPr="0083490D">
        <w:rPr>
          <w:rFonts w:asciiTheme="majorHAnsi" w:hAnsiTheme="majorHAnsi" w:cstheme="majorHAnsi"/>
        </w:rPr>
        <w:t>avenant</w:t>
      </w:r>
      <w:r w:rsidRPr="0083490D">
        <w:rPr>
          <w:rFonts w:asciiTheme="majorHAnsi" w:hAnsiTheme="majorHAnsi" w:cstheme="majorHAnsi"/>
        </w:rPr>
        <w:t xml:space="preserve"> sera déposé dès sa conclusion, par les soins de l’Entreprise à la </w:t>
      </w:r>
      <w:bookmarkStart w:id="2" w:name="_Hlk132297701"/>
      <w:r w:rsidRPr="0083490D">
        <w:rPr>
          <w:rFonts w:asciiTheme="majorHAnsi" w:hAnsiTheme="majorHAnsi" w:cstheme="majorHAnsi"/>
        </w:rPr>
        <w:t>Direction Régionale de l’Economie, de l’Emploi, du travail et des solidarités (</w:t>
      </w:r>
      <w:bookmarkEnd w:id="2"/>
      <w:r w:rsidRPr="0083490D">
        <w:rPr>
          <w:rFonts w:asciiTheme="majorHAnsi" w:hAnsiTheme="majorHAnsi" w:cstheme="majorHAnsi"/>
        </w:rPr>
        <w:t xml:space="preserve">DREETS) par le biais du site www.teleaccords.travail-emploi.gouv.fr en version électronique et un exemplaire original sur </w:t>
      </w:r>
      <w:proofErr w:type="gramStart"/>
      <w:r w:rsidRPr="0083490D">
        <w:rPr>
          <w:rFonts w:asciiTheme="majorHAnsi" w:hAnsiTheme="majorHAnsi" w:cstheme="majorHAnsi"/>
        </w:rPr>
        <w:t>un support papier</w:t>
      </w:r>
      <w:proofErr w:type="gramEnd"/>
      <w:r w:rsidRPr="0083490D">
        <w:rPr>
          <w:rFonts w:asciiTheme="majorHAnsi" w:hAnsiTheme="majorHAnsi" w:cstheme="majorHAnsi"/>
        </w:rPr>
        <w:t xml:space="preserve"> sera déposé au Secrétariat-greffe du Conseil de Prud’hommes.</w:t>
      </w:r>
    </w:p>
    <w:p w14:paraId="12624790" w14:textId="6E75AF09" w:rsidR="007D7361" w:rsidRPr="0083490D" w:rsidRDefault="007D7361" w:rsidP="0024717A">
      <w:pPr>
        <w:jc w:val="both"/>
        <w:rPr>
          <w:rFonts w:asciiTheme="majorHAnsi" w:hAnsiTheme="majorHAnsi" w:cstheme="majorHAnsi"/>
        </w:rPr>
      </w:pPr>
      <w:bookmarkStart w:id="3" w:name="_Hlk132297715"/>
      <w:bookmarkStart w:id="4" w:name="_Hlk132297607"/>
      <w:r w:rsidRPr="0083490D">
        <w:rPr>
          <w:rFonts w:asciiTheme="majorHAnsi" w:hAnsiTheme="majorHAnsi" w:cstheme="majorHAnsi"/>
        </w:rPr>
        <w:t>Cet a</w:t>
      </w:r>
      <w:r w:rsidR="00225B37" w:rsidRPr="0083490D">
        <w:rPr>
          <w:rFonts w:asciiTheme="majorHAnsi" w:hAnsiTheme="majorHAnsi" w:cstheme="majorHAnsi"/>
        </w:rPr>
        <w:t xml:space="preserve">venant </w:t>
      </w:r>
      <w:r w:rsidRPr="0083490D">
        <w:rPr>
          <w:rFonts w:asciiTheme="majorHAnsi" w:hAnsiTheme="majorHAnsi" w:cstheme="majorHAnsi"/>
        </w:rPr>
        <w:t xml:space="preserve">sera transmis aux membres du CSE et sera également notifié </w:t>
      </w:r>
      <w:bookmarkEnd w:id="3"/>
      <w:r w:rsidRPr="0083490D">
        <w:rPr>
          <w:rFonts w:asciiTheme="majorHAnsi" w:hAnsiTheme="majorHAnsi" w:cstheme="majorHAnsi"/>
        </w:rPr>
        <w:t>aux organisations syndicales représentatives et signataires de celui-ci.</w:t>
      </w:r>
    </w:p>
    <w:bookmarkEnd w:id="4"/>
    <w:p w14:paraId="1804226A" w14:textId="77777777" w:rsidR="00737B62" w:rsidRDefault="00737B62" w:rsidP="0024717A">
      <w:pPr>
        <w:jc w:val="both"/>
        <w:rPr>
          <w:rFonts w:asciiTheme="majorHAnsi" w:hAnsiTheme="majorHAnsi" w:cstheme="majorHAnsi"/>
          <w:b/>
        </w:rPr>
      </w:pPr>
    </w:p>
    <w:p w14:paraId="4806490E" w14:textId="3071C7A0" w:rsidR="007D7361" w:rsidRPr="00737B62" w:rsidRDefault="007D7361" w:rsidP="0024717A">
      <w:pPr>
        <w:jc w:val="both"/>
        <w:rPr>
          <w:rFonts w:asciiTheme="majorHAnsi" w:hAnsiTheme="majorHAnsi" w:cstheme="majorHAnsi"/>
          <w:b/>
          <w:u w:val="single"/>
        </w:rPr>
      </w:pPr>
      <w:r w:rsidRPr="00737B62">
        <w:rPr>
          <w:rFonts w:asciiTheme="majorHAnsi" w:hAnsiTheme="majorHAnsi" w:cstheme="majorHAnsi"/>
          <w:b/>
          <w:u w:val="single"/>
        </w:rPr>
        <w:t>ARTICLE 1</w:t>
      </w:r>
      <w:r w:rsidR="00602EFF" w:rsidRPr="00737B62">
        <w:rPr>
          <w:rFonts w:asciiTheme="majorHAnsi" w:hAnsiTheme="majorHAnsi" w:cstheme="majorHAnsi"/>
          <w:b/>
          <w:u w:val="single"/>
        </w:rPr>
        <w:t>0</w:t>
      </w:r>
      <w:r w:rsidRPr="00737B62">
        <w:rPr>
          <w:rFonts w:asciiTheme="majorHAnsi" w:hAnsiTheme="majorHAnsi" w:cstheme="majorHAnsi"/>
          <w:b/>
          <w:u w:val="single"/>
        </w:rPr>
        <w:t xml:space="preserve"> : INFORMATION DU PERSONNEL</w:t>
      </w:r>
    </w:p>
    <w:p w14:paraId="51F3B306" w14:textId="61FD57F1" w:rsidR="007D7361" w:rsidRPr="0083490D" w:rsidRDefault="007D7361" w:rsidP="0024717A">
      <w:pPr>
        <w:jc w:val="both"/>
        <w:rPr>
          <w:rFonts w:asciiTheme="majorHAnsi" w:hAnsiTheme="majorHAnsi" w:cstheme="majorHAnsi"/>
        </w:rPr>
      </w:pPr>
      <w:bookmarkStart w:id="5" w:name="_Hlk132297616"/>
      <w:r w:rsidRPr="0083490D">
        <w:rPr>
          <w:rFonts w:asciiTheme="majorHAnsi" w:hAnsiTheme="majorHAnsi" w:cstheme="majorHAnsi"/>
        </w:rPr>
        <w:t xml:space="preserve">Après dépôt du présent </w:t>
      </w:r>
      <w:r w:rsidR="00225B37" w:rsidRPr="0083490D">
        <w:rPr>
          <w:rFonts w:asciiTheme="majorHAnsi" w:hAnsiTheme="majorHAnsi" w:cstheme="majorHAnsi"/>
        </w:rPr>
        <w:t>avenant</w:t>
      </w:r>
      <w:r w:rsidRPr="0083490D">
        <w:rPr>
          <w:rFonts w:asciiTheme="majorHAnsi" w:hAnsiTheme="majorHAnsi" w:cstheme="majorHAnsi"/>
        </w:rPr>
        <w:t xml:space="preserve">, chaque salarié sera informé de ses modalités par l’envoi du texte intégral sur son adresse </w:t>
      </w:r>
      <w:proofErr w:type="gramStart"/>
      <w:r w:rsidRPr="0083490D">
        <w:rPr>
          <w:rFonts w:asciiTheme="majorHAnsi" w:hAnsiTheme="majorHAnsi" w:cstheme="majorHAnsi"/>
        </w:rPr>
        <w:t>mail</w:t>
      </w:r>
      <w:proofErr w:type="gramEnd"/>
      <w:r w:rsidRPr="0083490D">
        <w:rPr>
          <w:rFonts w:asciiTheme="majorHAnsi" w:hAnsiTheme="majorHAnsi" w:cstheme="majorHAnsi"/>
        </w:rPr>
        <w:t xml:space="preserve"> professionnelle. </w:t>
      </w:r>
    </w:p>
    <w:p w14:paraId="4BA8C9DD" w14:textId="7CB051B4" w:rsidR="007D7361" w:rsidRPr="0083490D" w:rsidRDefault="007D7361" w:rsidP="0024717A">
      <w:pPr>
        <w:jc w:val="both"/>
        <w:rPr>
          <w:rFonts w:asciiTheme="majorHAnsi" w:hAnsiTheme="majorHAnsi" w:cstheme="majorHAnsi"/>
          <w:spacing w:val="-3"/>
        </w:rPr>
      </w:pPr>
      <w:r w:rsidRPr="0083490D">
        <w:rPr>
          <w:rFonts w:asciiTheme="majorHAnsi" w:hAnsiTheme="majorHAnsi" w:cstheme="majorHAnsi"/>
          <w:spacing w:val="-3"/>
        </w:rPr>
        <w:t xml:space="preserve">Ultérieurement, tout salarié qui en fera la demande par écrit pourra obtenir une copie du présent </w:t>
      </w:r>
      <w:r w:rsidR="00225B37" w:rsidRPr="0083490D">
        <w:rPr>
          <w:rFonts w:asciiTheme="majorHAnsi" w:hAnsiTheme="majorHAnsi" w:cstheme="majorHAnsi"/>
          <w:spacing w:val="-3"/>
        </w:rPr>
        <w:t>avenant</w:t>
      </w:r>
      <w:r w:rsidR="0083490D" w:rsidRPr="0083490D">
        <w:rPr>
          <w:rFonts w:asciiTheme="majorHAnsi" w:hAnsiTheme="majorHAnsi" w:cstheme="majorHAnsi"/>
          <w:spacing w:val="-3"/>
        </w:rPr>
        <w:t>.</w:t>
      </w:r>
    </w:p>
    <w:p w14:paraId="0FD9F7D1" w14:textId="79DD3EC6" w:rsidR="00695767" w:rsidRPr="0083490D" w:rsidRDefault="00CE619A" w:rsidP="0024717A">
      <w:pPr>
        <w:jc w:val="both"/>
        <w:rPr>
          <w:rFonts w:asciiTheme="majorHAnsi" w:hAnsiTheme="majorHAnsi" w:cstheme="majorHAnsi"/>
          <w:spacing w:val="-3"/>
        </w:rPr>
      </w:pPr>
      <w:r w:rsidRPr="0083490D">
        <w:rPr>
          <w:rFonts w:asciiTheme="majorHAnsi" w:hAnsiTheme="majorHAnsi" w:cstheme="majorHAnsi"/>
          <w:spacing w:val="-3"/>
        </w:rPr>
        <w:t xml:space="preserve">Fait en </w:t>
      </w:r>
      <w:r w:rsidR="00737B62">
        <w:rPr>
          <w:rFonts w:asciiTheme="majorHAnsi" w:hAnsiTheme="majorHAnsi" w:cstheme="majorHAnsi"/>
          <w:spacing w:val="-3"/>
        </w:rPr>
        <w:t>4</w:t>
      </w:r>
      <w:r w:rsidRPr="0083490D">
        <w:rPr>
          <w:rFonts w:asciiTheme="majorHAnsi" w:hAnsiTheme="majorHAnsi" w:cstheme="majorHAnsi"/>
          <w:spacing w:val="-3"/>
        </w:rPr>
        <w:t xml:space="preserve"> exemplaires originaux.    </w:t>
      </w:r>
    </w:p>
    <w:p w14:paraId="66F7E1ED" w14:textId="7D60F812" w:rsidR="00CE619A" w:rsidRPr="00737B62" w:rsidRDefault="00CE619A" w:rsidP="0024717A">
      <w:pPr>
        <w:jc w:val="both"/>
        <w:rPr>
          <w:rFonts w:cstheme="minorHAnsi"/>
          <w:spacing w:val="-3"/>
        </w:rPr>
      </w:pPr>
      <w:r w:rsidRPr="00737B62">
        <w:rPr>
          <w:rFonts w:cstheme="minorHAnsi"/>
          <w:b/>
          <w:bCs/>
          <w:spacing w:val="-3"/>
        </w:rPr>
        <w:t xml:space="preserve">A Nîmes, </w:t>
      </w:r>
      <w:r w:rsidR="00737B62" w:rsidRPr="00737B62">
        <w:rPr>
          <w:rFonts w:cstheme="minorHAnsi"/>
          <w:b/>
          <w:bCs/>
          <w:spacing w:val="-3"/>
        </w:rPr>
        <w:t xml:space="preserve">le </w:t>
      </w:r>
      <w:r w:rsidR="003B4A0A">
        <w:rPr>
          <w:rFonts w:cstheme="minorHAnsi"/>
          <w:b/>
          <w:bCs/>
          <w:spacing w:val="-3"/>
        </w:rPr>
        <w:t>15 avril 2026.</w:t>
      </w:r>
    </w:p>
    <w:p w14:paraId="4D1C5B88" w14:textId="77777777" w:rsidR="00501660" w:rsidRPr="00737B62" w:rsidRDefault="00501660" w:rsidP="0024717A">
      <w:pPr>
        <w:jc w:val="both"/>
        <w:rPr>
          <w:rFonts w:cstheme="minorHAnsi"/>
          <w:b/>
        </w:rPr>
      </w:pPr>
    </w:p>
    <w:p w14:paraId="35AD0E92" w14:textId="77777777" w:rsidR="0083490D" w:rsidRPr="00737B62" w:rsidRDefault="0083490D" w:rsidP="0083490D">
      <w:pPr>
        <w:ind w:left="284" w:right="-21" w:hanging="284"/>
        <w:jc w:val="both"/>
        <w:rPr>
          <w:rFonts w:cstheme="minorHAnsi"/>
          <w:b/>
        </w:rPr>
      </w:pPr>
      <w:r w:rsidRPr="00737B62">
        <w:rPr>
          <w:rFonts w:cstheme="minorHAnsi"/>
          <w:b/>
        </w:rPr>
        <w:t>Pour la SELAS INOVIE BIOAXIOME</w:t>
      </w:r>
    </w:p>
    <w:p w14:paraId="4B14D526" w14:textId="76502373" w:rsidR="0083490D" w:rsidRPr="00737B62" w:rsidRDefault="0083490D" w:rsidP="0083490D">
      <w:pPr>
        <w:ind w:left="284" w:right="-21" w:hanging="284"/>
        <w:jc w:val="both"/>
        <w:rPr>
          <w:rFonts w:cstheme="minorHAnsi"/>
        </w:rPr>
      </w:pPr>
      <w:r w:rsidRPr="00737B62">
        <w:rPr>
          <w:rFonts w:cstheme="minorHAnsi"/>
        </w:rPr>
        <w:t xml:space="preserve">Représentée par </w:t>
      </w:r>
      <w:r w:rsidR="003B4A0A">
        <w:rPr>
          <w:rFonts w:cstheme="minorHAnsi"/>
        </w:rPr>
        <w:t>XXXXX</w:t>
      </w:r>
    </w:p>
    <w:p w14:paraId="7941F209" w14:textId="77777777" w:rsidR="0083490D" w:rsidRPr="00737B62" w:rsidRDefault="0083490D" w:rsidP="0083490D">
      <w:pPr>
        <w:ind w:left="284" w:hanging="284"/>
        <w:jc w:val="both"/>
        <w:rPr>
          <w:rFonts w:eastAsia="Arial" w:cstheme="minorHAnsi"/>
          <w:b/>
        </w:rPr>
      </w:pPr>
    </w:p>
    <w:p w14:paraId="0235F3B5" w14:textId="77777777" w:rsidR="0083490D" w:rsidRPr="00737B62" w:rsidRDefault="0083490D" w:rsidP="0083490D">
      <w:pPr>
        <w:ind w:left="284" w:hanging="284"/>
        <w:jc w:val="both"/>
        <w:rPr>
          <w:rFonts w:eastAsia="Arial" w:cstheme="minorHAnsi"/>
          <w:b/>
        </w:rPr>
      </w:pPr>
      <w:r w:rsidRPr="00737B62">
        <w:rPr>
          <w:rFonts w:eastAsia="Arial" w:cstheme="minorHAnsi"/>
          <w:b/>
        </w:rPr>
        <w:t>Pour le syndicat FO</w:t>
      </w:r>
    </w:p>
    <w:p w14:paraId="6AD3113C" w14:textId="5ECA30EC" w:rsidR="0083490D" w:rsidRDefault="0083490D" w:rsidP="0083490D">
      <w:pPr>
        <w:ind w:left="284" w:hanging="284"/>
        <w:jc w:val="both"/>
        <w:rPr>
          <w:rFonts w:eastAsia="Arial" w:cstheme="minorHAnsi"/>
          <w:bCs/>
        </w:rPr>
      </w:pPr>
      <w:r w:rsidRPr="00737B62">
        <w:rPr>
          <w:rFonts w:eastAsia="Arial" w:cstheme="minorHAnsi"/>
          <w:bCs/>
        </w:rPr>
        <w:t xml:space="preserve">Représenté par </w:t>
      </w:r>
      <w:r w:rsidR="003B4A0A">
        <w:rPr>
          <w:rFonts w:eastAsia="Arial" w:cstheme="minorHAnsi"/>
          <w:bCs/>
        </w:rPr>
        <w:t>XXXX</w:t>
      </w:r>
    </w:p>
    <w:p w14:paraId="3E492AA1" w14:textId="77777777" w:rsidR="0083490D" w:rsidRPr="00737B62" w:rsidRDefault="0083490D" w:rsidP="0083490D">
      <w:pPr>
        <w:ind w:left="284" w:hanging="284"/>
        <w:jc w:val="both"/>
        <w:rPr>
          <w:rFonts w:eastAsia="Arial" w:cstheme="minorHAnsi"/>
          <w:b/>
        </w:rPr>
      </w:pPr>
    </w:p>
    <w:p w14:paraId="32502CF5" w14:textId="77777777" w:rsidR="00737B62" w:rsidRPr="00737B62" w:rsidRDefault="00737B62" w:rsidP="00737B62">
      <w:pPr>
        <w:tabs>
          <w:tab w:val="left" w:pos="5670"/>
        </w:tabs>
        <w:jc w:val="both"/>
        <w:rPr>
          <w:rFonts w:cstheme="minorHAnsi"/>
          <w:b/>
        </w:rPr>
      </w:pPr>
      <w:r w:rsidRPr="00737B62">
        <w:rPr>
          <w:rFonts w:cstheme="minorHAnsi"/>
          <w:b/>
        </w:rPr>
        <w:t>Pour le syndicat</w:t>
      </w:r>
      <w:r w:rsidRPr="00737B62">
        <w:rPr>
          <w:rFonts w:cstheme="minorHAnsi"/>
          <w:b/>
          <w:spacing w:val="-4"/>
        </w:rPr>
        <w:t xml:space="preserve"> </w:t>
      </w:r>
      <w:r w:rsidRPr="00737B62">
        <w:rPr>
          <w:rFonts w:cstheme="minorHAnsi"/>
          <w:b/>
        </w:rPr>
        <w:t>CFDT SANTE SOCIAUX</w:t>
      </w:r>
    </w:p>
    <w:p w14:paraId="48D98E31" w14:textId="1EF4AB8B" w:rsidR="00737B62" w:rsidRPr="00737B62" w:rsidRDefault="00737B62" w:rsidP="00737B62">
      <w:pPr>
        <w:ind w:left="284" w:right="-21" w:hanging="284"/>
        <w:jc w:val="both"/>
        <w:rPr>
          <w:rFonts w:cstheme="minorHAnsi"/>
        </w:rPr>
      </w:pPr>
      <w:r w:rsidRPr="00737B62">
        <w:rPr>
          <w:rFonts w:cstheme="minorHAnsi"/>
        </w:rPr>
        <w:t xml:space="preserve">Représenté </w:t>
      </w:r>
      <w:r w:rsidR="003B4A0A">
        <w:rPr>
          <w:rFonts w:cstheme="minorHAnsi"/>
        </w:rPr>
        <w:t>XXXXX</w:t>
      </w:r>
      <w:r w:rsidR="00CE110B">
        <w:rPr>
          <w:rFonts w:cstheme="minorHAnsi"/>
        </w:rPr>
        <w:t xml:space="preserve"> -non-signataire-</w:t>
      </w:r>
      <w:bookmarkEnd w:id="5"/>
    </w:p>
    <w:sectPr w:rsidR="00737B62" w:rsidRPr="00737B62" w:rsidSect="0024717A">
      <w:headerReference w:type="even" r:id="rId11"/>
      <w:headerReference w:type="default" r:id="rId12"/>
      <w:footerReference w:type="default" r:id="rId13"/>
      <w:headerReference w:type="first" r:id="rId14"/>
      <w:type w:val="nextColumn"/>
      <w:pgSz w:w="11920" w:h="16850"/>
      <w:pgMar w:top="1417" w:right="1417" w:bottom="1417" w:left="1417" w:header="0" w:footer="93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3D998" w14:textId="77777777" w:rsidR="0007595E" w:rsidRDefault="0007595E" w:rsidP="0053346F">
      <w:pPr>
        <w:spacing w:after="0" w:line="240" w:lineRule="auto"/>
      </w:pPr>
      <w:r>
        <w:separator/>
      </w:r>
    </w:p>
  </w:endnote>
  <w:endnote w:type="continuationSeparator" w:id="0">
    <w:p w14:paraId="0DBC0D2F" w14:textId="77777777" w:rsidR="0007595E" w:rsidRDefault="0007595E" w:rsidP="00533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0234768"/>
      <w:docPartObj>
        <w:docPartGallery w:val="Page Numbers (Bottom of Page)"/>
        <w:docPartUnique/>
      </w:docPartObj>
    </w:sdtPr>
    <w:sdtEndPr/>
    <w:sdtContent>
      <w:p w14:paraId="50BE4DA3" w14:textId="0E87E6DA" w:rsidR="0053346F" w:rsidRDefault="0053346F">
        <w:pPr>
          <w:jc w:val="right"/>
        </w:pPr>
        <w:r>
          <w:fldChar w:fldCharType="begin"/>
        </w:r>
        <w:r>
          <w:instrText>PAGE   \* MERGEFORMAT</w:instrText>
        </w:r>
        <w:r>
          <w:fldChar w:fldCharType="separate"/>
        </w:r>
        <w:r w:rsidR="00814A2A">
          <w:rPr>
            <w:noProof/>
          </w:rPr>
          <w:t>11</w:t>
        </w:r>
        <w:r>
          <w:fldChar w:fldCharType="end"/>
        </w:r>
        <w:r w:rsidR="00B61734">
          <w:t>/</w:t>
        </w:r>
        <w:r w:rsidR="0083490D">
          <w:t>4</w:t>
        </w:r>
      </w:p>
    </w:sdtContent>
  </w:sdt>
  <w:p w14:paraId="2E52118D" w14:textId="77777777" w:rsidR="0053346F" w:rsidRDefault="005334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0568C" w14:textId="77777777" w:rsidR="0007595E" w:rsidRDefault="0007595E" w:rsidP="0053346F">
      <w:pPr>
        <w:spacing w:after="0" w:line="240" w:lineRule="auto"/>
      </w:pPr>
      <w:r>
        <w:separator/>
      </w:r>
    </w:p>
  </w:footnote>
  <w:footnote w:type="continuationSeparator" w:id="0">
    <w:p w14:paraId="3050D37C" w14:textId="77777777" w:rsidR="0007595E" w:rsidRDefault="0007595E" w:rsidP="005334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CA63D" w14:textId="3D2067D0" w:rsidR="007F28C2" w:rsidRDefault="00F37394">
    <w:pPr>
      <w:pStyle w:val="Textedebulles"/>
    </w:pPr>
    <w:r>
      <w:rPr>
        <w:noProof/>
      </w:rPr>
      <mc:AlternateContent>
        <mc:Choice Requires="wps">
          <w:drawing>
            <wp:anchor distT="0" distB="0" distL="114300" distR="114300" simplePos="0" relativeHeight="251656704" behindDoc="1" locked="0" layoutInCell="0" allowOverlap="1" wp14:anchorId="6A209115" wp14:editId="22DCD852">
              <wp:simplePos x="0" y="0"/>
              <wp:positionH relativeFrom="margin">
                <wp:align>center</wp:align>
              </wp:positionH>
              <wp:positionV relativeFrom="margin">
                <wp:align>center</wp:align>
              </wp:positionV>
              <wp:extent cx="7561580" cy="687070"/>
              <wp:effectExtent l="0" t="2505075" r="0" b="2408555"/>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561580" cy="6870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0043C30" w14:textId="77777777" w:rsidR="00F37394" w:rsidRDefault="00F37394" w:rsidP="00F37394">
                          <w:pPr>
                            <w:jc w:val="center"/>
                            <w:rPr>
                              <w:rFonts w:ascii="Calibri" w:hAnsi="Calibri" w:cs="Calibri"/>
                              <w:b/>
                              <w:bCs/>
                              <w:color w:val="AEAAAA" w:themeColor="background2" w:themeShade="BF"/>
                              <w:sz w:val="2"/>
                              <w:szCs w:val="2"/>
                            </w:rPr>
                          </w:pPr>
                          <w:r>
                            <w:rPr>
                              <w:rFonts w:ascii="Calibri" w:hAnsi="Calibri" w:cs="Calibri"/>
                              <w:b/>
                              <w:bCs/>
                              <w:color w:val="AEAAAA" w:themeColor="background2" w:themeShade="BF"/>
                              <w:sz w:val="2"/>
                              <w:szCs w:val="2"/>
                            </w:rPr>
                            <w:t>PROJET  ACCORD MOBILITE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A209115" id="_x0000_t202" coordsize="21600,21600" o:spt="202" path="m,l,21600r21600,l21600,xe">
              <v:stroke joinstyle="miter"/>
              <v:path gradientshapeok="t" o:connecttype="rect"/>
            </v:shapetype>
            <v:shape id="Zone de texte 3" o:spid="_x0000_s1026" type="#_x0000_t202" style="position:absolute;margin-left:0;margin-top:0;width:595.4pt;height:54.1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" o:allowincell="f" filled="f" stroked="f">
              <v:stroke joinstyle="round"/>
              <o:lock v:ext="edit" shapetype="t"/>
              <v:textbox style="mso-fit-shape-to-text:t">
                <w:txbxContent>
                  <w:p w14:paraId="40043C30" w14:textId="77777777" w:rsidR="00F37394" w:rsidRDefault="00F37394" w:rsidP="00F37394">
                    <w:pPr>
                      <w:jc w:val="center"/>
                      <w:rPr>
                        <w:rFonts w:ascii="Calibri" w:hAnsi="Calibri" w:cs="Calibri"/>
                        <w:b/>
                        <w:bCs/>
                        <w:color w:val="AEAAAA" w:themeColor="background2" w:themeShade="BF"/>
                        <w:sz w:val="2"/>
                        <w:szCs w:val="2"/>
                      </w:rPr>
                    </w:pPr>
                    <w:r>
                      <w:rPr>
                        <w:rFonts w:ascii="Calibri" w:hAnsi="Calibri" w:cs="Calibri"/>
                        <w:b/>
                        <w:bCs/>
                        <w:color w:val="AEAAAA" w:themeColor="background2" w:themeShade="BF"/>
                        <w:sz w:val="2"/>
                        <w:szCs w:val="2"/>
                      </w:rPr>
                      <w:t>PROJET  ACCORD MOBILITE</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032E4" w14:textId="1F3B63AB" w:rsidR="005C2EA8" w:rsidRDefault="0024717A">
    <w:pPr>
      <w:pStyle w:val="En-tte"/>
    </w:pPr>
    <w:r>
      <w:rPr>
        <w:rFonts w:ascii="Tahoma" w:hAnsi="Tahoma" w:cs="Tahoma"/>
        <w:noProof/>
      </w:rPr>
      <w:drawing>
        <wp:inline distT="0" distB="0" distL="0" distR="0" wp14:anchorId="29310C0E" wp14:editId="59A839A5">
          <wp:extent cx="952388" cy="828675"/>
          <wp:effectExtent l="0" t="0" r="0" b="0"/>
          <wp:docPr id="1" name="Image 1" descr="BIOAXI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OAXIO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4230" cy="838978"/>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6D5B8" w14:textId="20216B5C" w:rsidR="00602EFF" w:rsidRDefault="00602EF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00953"/>
    <w:multiLevelType w:val="hybridMultilevel"/>
    <w:tmpl w:val="898AE152"/>
    <w:lvl w:ilvl="0" w:tplc="506EE4DC">
      <w:start w:val="2"/>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2A43F7"/>
    <w:multiLevelType w:val="hybridMultilevel"/>
    <w:tmpl w:val="3E80FEE6"/>
    <w:lvl w:ilvl="0" w:tplc="6F8CA5B6">
      <w:numFmt w:val="bullet"/>
      <w:lvlText w:val=""/>
      <w:lvlJc w:val="left"/>
      <w:pPr>
        <w:ind w:left="1036" w:hanging="363"/>
      </w:pPr>
      <w:rPr>
        <w:rFonts w:ascii="Symbol" w:eastAsia="Symbol" w:hAnsi="Symbol" w:cs="Symbol" w:hint="default"/>
        <w:w w:val="100"/>
        <w:sz w:val="22"/>
        <w:szCs w:val="22"/>
        <w:lang w:val="fr-FR" w:eastAsia="en-US" w:bidi="ar-SA"/>
      </w:rPr>
    </w:lvl>
    <w:lvl w:ilvl="1" w:tplc="D8387E4E">
      <w:numFmt w:val="bullet"/>
      <w:lvlText w:val=""/>
      <w:lvlJc w:val="left"/>
      <w:pPr>
        <w:ind w:left="1755" w:hanging="363"/>
      </w:pPr>
      <w:rPr>
        <w:rFonts w:ascii="Symbol" w:eastAsia="Symbol" w:hAnsi="Symbol" w:cs="Symbol" w:hint="default"/>
        <w:w w:val="100"/>
        <w:sz w:val="22"/>
        <w:szCs w:val="22"/>
        <w:lang w:val="fr-FR" w:eastAsia="en-US" w:bidi="ar-SA"/>
      </w:rPr>
    </w:lvl>
    <w:lvl w:ilvl="2" w:tplc="FF4002CA">
      <w:numFmt w:val="bullet"/>
      <w:lvlText w:val="•"/>
      <w:lvlJc w:val="left"/>
      <w:pPr>
        <w:ind w:left="2734" w:hanging="363"/>
      </w:pPr>
      <w:rPr>
        <w:lang w:val="fr-FR" w:eastAsia="en-US" w:bidi="ar-SA"/>
      </w:rPr>
    </w:lvl>
    <w:lvl w:ilvl="3" w:tplc="5D3E9932">
      <w:numFmt w:val="bullet"/>
      <w:lvlText w:val="•"/>
      <w:lvlJc w:val="left"/>
      <w:pPr>
        <w:ind w:left="3709" w:hanging="363"/>
      </w:pPr>
      <w:rPr>
        <w:lang w:val="fr-FR" w:eastAsia="en-US" w:bidi="ar-SA"/>
      </w:rPr>
    </w:lvl>
    <w:lvl w:ilvl="4" w:tplc="81786F0E">
      <w:numFmt w:val="bullet"/>
      <w:lvlText w:val="•"/>
      <w:lvlJc w:val="left"/>
      <w:pPr>
        <w:ind w:left="4683" w:hanging="363"/>
      </w:pPr>
      <w:rPr>
        <w:lang w:val="fr-FR" w:eastAsia="en-US" w:bidi="ar-SA"/>
      </w:rPr>
    </w:lvl>
    <w:lvl w:ilvl="5" w:tplc="FE0CBB28">
      <w:numFmt w:val="bullet"/>
      <w:lvlText w:val="•"/>
      <w:lvlJc w:val="left"/>
      <w:pPr>
        <w:ind w:left="5658" w:hanging="363"/>
      </w:pPr>
      <w:rPr>
        <w:lang w:val="fr-FR" w:eastAsia="en-US" w:bidi="ar-SA"/>
      </w:rPr>
    </w:lvl>
    <w:lvl w:ilvl="6" w:tplc="85CEC16E">
      <w:numFmt w:val="bullet"/>
      <w:lvlText w:val="•"/>
      <w:lvlJc w:val="left"/>
      <w:pPr>
        <w:ind w:left="6632" w:hanging="363"/>
      </w:pPr>
      <w:rPr>
        <w:lang w:val="fr-FR" w:eastAsia="en-US" w:bidi="ar-SA"/>
      </w:rPr>
    </w:lvl>
    <w:lvl w:ilvl="7" w:tplc="5148C792">
      <w:numFmt w:val="bullet"/>
      <w:lvlText w:val="•"/>
      <w:lvlJc w:val="left"/>
      <w:pPr>
        <w:ind w:left="7607" w:hanging="363"/>
      </w:pPr>
      <w:rPr>
        <w:lang w:val="fr-FR" w:eastAsia="en-US" w:bidi="ar-SA"/>
      </w:rPr>
    </w:lvl>
    <w:lvl w:ilvl="8" w:tplc="D0B40BD0">
      <w:numFmt w:val="bullet"/>
      <w:lvlText w:val="•"/>
      <w:lvlJc w:val="left"/>
      <w:pPr>
        <w:ind w:left="8582" w:hanging="363"/>
      </w:pPr>
      <w:rPr>
        <w:lang w:val="fr-FR" w:eastAsia="en-US" w:bidi="ar-SA"/>
      </w:rPr>
    </w:lvl>
  </w:abstractNum>
  <w:abstractNum w:abstractNumId="2" w15:restartNumberingAfterBreak="0">
    <w:nsid w:val="0C57094E"/>
    <w:multiLevelType w:val="hybridMultilevel"/>
    <w:tmpl w:val="4F6C61F8"/>
    <w:lvl w:ilvl="0" w:tplc="040C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E504BCE"/>
    <w:multiLevelType w:val="hybridMultilevel"/>
    <w:tmpl w:val="35A68E38"/>
    <w:lvl w:ilvl="0" w:tplc="BF280744">
      <w:start w:val="1"/>
      <w:numFmt w:val="bullet"/>
      <w:lvlText w:val="-"/>
      <w:lvlJc w:val="left"/>
      <w:pPr>
        <w:ind w:left="36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2450CD6"/>
    <w:multiLevelType w:val="multilevel"/>
    <w:tmpl w:val="A44EF576"/>
    <w:lvl w:ilvl="0">
      <w:start w:val="3"/>
      <w:numFmt w:val="decimal"/>
      <w:lvlText w:val="%1"/>
      <w:lvlJc w:val="left"/>
      <w:pPr>
        <w:ind w:left="360" w:hanging="360"/>
      </w:pPr>
    </w:lvl>
    <w:lvl w:ilvl="1">
      <w:start w:val="1"/>
      <w:numFmt w:val="decimal"/>
      <w:lvlText w:val="%1-%2"/>
      <w:lvlJc w:val="left"/>
      <w:pPr>
        <w:ind w:left="1353" w:hanging="360"/>
      </w:pPr>
      <w:rPr>
        <w:b/>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3B37D89"/>
    <w:multiLevelType w:val="hybridMultilevel"/>
    <w:tmpl w:val="E9FADAE6"/>
    <w:lvl w:ilvl="0" w:tplc="A1D60494">
      <w:start w:val="1"/>
      <w:numFmt w:val="upperRoman"/>
      <w:lvlText w:val="%1."/>
      <w:lvlJc w:val="left"/>
      <w:pPr>
        <w:ind w:left="1440" w:hanging="108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14431023"/>
    <w:multiLevelType w:val="hybridMultilevel"/>
    <w:tmpl w:val="D3B0C2D4"/>
    <w:lvl w:ilvl="0" w:tplc="6484B14C">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14594FC9"/>
    <w:multiLevelType w:val="hybridMultilevel"/>
    <w:tmpl w:val="1DE8CD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C220335"/>
    <w:multiLevelType w:val="hybridMultilevel"/>
    <w:tmpl w:val="507CFB2E"/>
    <w:lvl w:ilvl="0" w:tplc="040C0003">
      <w:start w:val="1"/>
      <w:numFmt w:val="bullet"/>
      <w:lvlText w:val="o"/>
      <w:lvlJc w:val="left"/>
      <w:pPr>
        <w:ind w:left="720" w:hanging="360"/>
      </w:pPr>
      <w:rPr>
        <w:rFonts w:ascii="Courier New" w:hAnsi="Courier New" w:cs="Courier New" w:hint="default"/>
      </w:rPr>
    </w:lvl>
    <w:lvl w:ilvl="1" w:tplc="180C0003">
      <w:start w:val="1"/>
      <w:numFmt w:val="bullet"/>
      <w:lvlText w:val="o"/>
      <w:lvlJc w:val="left"/>
      <w:pPr>
        <w:ind w:left="1440" w:hanging="360"/>
      </w:pPr>
      <w:rPr>
        <w:rFonts w:ascii="Courier New" w:hAnsi="Courier New" w:cs="Courier New" w:hint="default"/>
      </w:rPr>
    </w:lvl>
    <w:lvl w:ilvl="2" w:tplc="180C0005">
      <w:start w:val="1"/>
      <w:numFmt w:val="bullet"/>
      <w:lvlText w:val=""/>
      <w:lvlJc w:val="left"/>
      <w:pPr>
        <w:ind w:left="2160" w:hanging="360"/>
      </w:pPr>
      <w:rPr>
        <w:rFonts w:ascii="Wingdings" w:hAnsi="Wingdings" w:hint="default"/>
      </w:rPr>
    </w:lvl>
    <w:lvl w:ilvl="3" w:tplc="180C0001">
      <w:start w:val="1"/>
      <w:numFmt w:val="bullet"/>
      <w:lvlText w:val=""/>
      <w:lvlJc w:val="left"/>
      <w:pPr>
        <w:ind w:left="2880" w:hanging="360"/>
      </w:pPr>
      <w:rPr>
        <w:rFonts w:ascii="Symbol" w:hAnsi="Symbol" w:hint="default"/>
      </w:rPr>
    </w:lvl>
    <w:lvl w:ilvl="4" w:tplc="180C0003">
      <w:start w:val="1"/>
      <w:numFmt w:val="bullet"/>
      <w:lvlText w:val="o"/>
      <w:lvlJc w:val="left"/>
      <w:pPr>
        <w:ind w:left="3600" w:hanging="360"/>
      </w:pPr>
      <w:rPr>
        <w:rFonts w:ascii="Courier New" w:hAnsi="Courier New" w:cs="Courier New" w:hint="default"/>
      </w:rPr>
    </w:lvl>
    <w:lvl w:ilvl="5" w:tplc="180C0005">
      <w:start w:val="1"/>
      <w:numFmt w:val="bullet"/>
      <w:lvlText w:val=""/>
      <w:lvlJc w:val="left"/>
      <w:pPr>
        <w:ind w:left="4320" w:hanging="360"/>
      </w:pPr>
      <w:rPr>
        <w:rFonts w:ascii="Wingdings" w:hAnsi="Wingdings" w:hint="default"/>
      </w:rPr>
    </w:lvl>
    <w:lvl w:ilvl="6" w:tplc="180C0001">
      <w:start w:val="1"/>
      <w:numFmt w:val="bullet"/>
      <w:lvlText w:val=""/>
      <w:lvlJc w:val="left"/>
      <w:pPr>
        <w:ind w:left="5040" w:hanging="360"/>
      </w:pPr>
      <w:rPr>
        <w:rFonts w:ascii="Symbol" w:hAnsi="Symbol" w:hint="default"/>
      </w:rPr>
    </w:lvl>
    <w:lvl w:ilvl="7" w:tplc="180C0003">
      <w:start w:val="1"/>
      <w:numFmt w:val="bullet"/>
      <w:lvlText w:val="o"/>
      <w:lvlJc w:val="left"/>
      <w:pPr>
        <w:ind w:left="5760" w:hanging="360"/>
      </w:pPr>
      <w:rPr>
        <w:rFonts w:ascii="Courier New" w:hAnsi="Courier New" w:cs="Courier New" w:hint="default"/>
      </w:rPr>
    </w:lvl>
    <w:lvl w:ilvl="8" w:tplc="180C0005">
      <w:start w:val="1"/>
      <w:numFmt w:val="bullet"/>
      <w:lvlText w:val=""/>
      <w:lvlJc w:val="left"/>
      <w:pPr>
        <w:ind w:left="6480" w:hanging="360"/>
      </w:pPr>
      <w:rPr>
        <w:rFonts w:ascii="Wingdings" w:hAnsi="Wingdings" w:hint="default"/>
      </w:rPr>
    </w:lvl>
  </w:abstractNum>
  <w:abstractNum w:abstractNumId="9" w15:restartNumberingAfterBreak="0">
    <w:nsid w:val="21975219"/>
    <w:multiLevelType w:val="hybridMultilevel"/>
    <w:tmpl w:val="C17A1A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3565758"/>
    <w:multiLevelType w:val="hybridMultilevel"/>
    <w:tmpl w:val="D1540B20"/>
    <w:lvl w:ilvl="0" w:tplc="6C2411B0">
      <w:numFmt w:val="bullet"/>
      <w:lvlText w:val="-"/>
      <w:lvlJc w:val="left"/>
      <w:pPr>
        <w:ind w:left="720" w:hanging="360"/>
      </w:pPr>
      <w:rPr>
        <w:rFonts w:ascii="Calibri" w:eastAsiaTheme="maj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7D55AF2"/>
    <w:multiLevelType w:val="hybridMultilevel"/>
    <w:tmpl w:val="AB3EF4BE"/>
    <w:lvl w:ilvl="0" w:tplc="040C000D">
      <w:start w:val="1"/>
      <w:numFmt w:val="bullet"/>
      <w:lvlText w:val=""/>
      <w:lvlJc w:val="left"/>
      <w:pPr>
        <w:ind w:left="2880" w:hanging="360"/>
      </w:pPr>
      <w:rPr>
        <w:rFonts w:ascii="Wingdings" w:hAnsi="Wingdings" w:hint="default"/>
      </w:rPr>
    </w:lvl>
    <w:lvl w:ilvl="1" w:tplc="180C0003">
      <w:start w:val="1"/>
      <w:numFmt w:val="bullet"/>
      <w:lvlText w:val="o"/>
      <w:lvlJc w:val="left"/>
      <w:pPr>
        <w:ind w:left="3600" w:hanging="360"/>
      </w:pPr>
      <w:rPr>
        <w:rFonts w:ascii="Courier New" w:hAnsi="Courier New" w:cs="Courier New" w:hint="default"/>
      </w:rPr>
    </w:lvl>
    <w:lvl w:ilvl="2" w:tplc="180C0005">
      <w:start w:val="1"/>
      <w:numFmt w:val="bullet"/>
      <w:lvlText w:val=""/>
      <w:lvlJc w:val="left"/>
      <w:pPr>
        <w:ind w:left="4320" w:hanging="360"/>
      </w:pPr>
      <w:rPr>
        <w:rFonts w:ascii="Wingdings" w:hAnsi="Wingdings" w:hint="default"/>
      </w:rPr>
    </w:lvl>
    <w:lvl w:ilvl="3" w:tplc="180C0001">
      <w:start w:val="1"/>
      <w:numFmt w:val="bullet"/>
      <w:lvlText w:val=""/>
      <w:lvlJc w:val="left"/>
      <w:pPr>
        <w:ind w:left="5040" w:hanging="360"/>
      </w:pPr>
      <w:rPr>
        <w:rFonts w:ascii="Symbol" w:hAnsi="Symbol" w:hint="default"/>
      </w:rPr>
    </w:lvl>
    <w:lvl w:ilvl="4" w:tplc="180C0003">
      <w:start w:val="1"/>
      <w:numFmt w:val="bullet"/>
      <w:lvlText w:val="o"/>
      <w:lvlJc w:val="left"/>
      <w:pPr>
        <w:ind w:left="5760" w:hanging="360"/>
      </w:pPr>
      <w:rPr>
        <w:rFonts w:ascii="Courier New" w:hAnsi="Courier New" w:cs="Courier New" w:hint="default"/>
      </w:rPr>
    </w:lvl>
    <w:lvl w:ilvl="5" w:tplc="180C0005">
      <w:start w:val="1"/>
      <w:numFmt w:val="bullet"/>
      <w:lvlText w:val=""/>
      <w:lvlJc w:val="left"/>
      <w:pPr>
        <w:ind w:left="6480" w:hanging="360"/>
      </w:pPr>
      <w:rPr>
        <w:rFonts w:ascii="Wingdings" w:hAnsi="Wingdings" w:hint="default"/>
      </w:rPr>
    </w:lvl>
    <w:lvl w:ilvl="6" w:tplc="180C0001">
      <w:start w:val="1"/>
      <w:numFmt w:val="bullet"/>
      <w:lvlText w:val=""/>
      <w:lvlJc w:val="left"/>
      <w:pPr>
        <w:ind w:left="7200" w:hanging="360"/>
      </w:pPr>
      <w:rPr>
        <w:rFonts w:ascii="Symbol" w:hAnsi="Symbol" w:hint="default"/>
      </w:rPr>
    </w:lvl>
    <w:lvl w:ilvl="7" w:tplc="180C0003">
      <w:start w:val="1"/>
      <w:numFmt w:val="bullet"/>
      <w:lvlText w:val="o"/>
      <w:lvlJc w:val="left"/>
      <w:pPr>
        <w:ind w:left="7920" w:hanging="360"/>
      </w:pPr>
      <w:rPr>
        <w:rFonts w:ascii="Courier New" w:hAnsi="Courier New" w:cs="Courier New" w:hint="default"/>
      </w:rPr>
    </w:lvl>
    <w:lvl w:ilvl="8" w:tplc="180C0005">
      <w:start w:val="1"/>
      <w:numFmt w:val="bullet"/>
      <w:lvlText w:val=""/>
      <w:lvlJc w:val="left"/>
      <w:pPr>
        <w:ind w:left="8640" w:hanging="360"/>
      </w:pPr>
      <w:rPr>
        <w:rFonts w:ascii="Wingdings" w:hAnsi="Wingdings" w:hint="default"/>
      </w:rPr>
    </w:lvl>
  </w:abstractNum>
  <w:abstractNum w:abstractNumId="12" w15:restartNumberingAfterBreak="0">
    <w:nsid w:val="323A2B84"/>
    <w:multiLevelType w:val="multilevel"/>
    <w:tmpl w:val="305C7FA0"/>
    <w:lvl w:ilvl="0">
      <w:start w:val="1"/>
      <w:numFmt w:val="decimal"/>
      <w:lvlText w:val="%1."/>
      <w:lvlJc w:val="left"/>
      <w:pPr>
        <w:ind w:left="720" w:hanging="360"/>
      </w:pPr>
    </w:lvl>
    <w:lvl w:ilvl="1">
      <w:start w:val="3"/>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3" w15:restartNumberingAfterBreak="0">
    <w:nsid w:val="32552C76"/>
    <w:multiLevelType w:val="hybridMultilevel"/>
    <w:tmpl w:val="311A0AE0"/>
    <w:lvl w:ilvl="0" w:tplc="B7EC8B66">
      <w:numFmt w:val="bullet"/>
      <w:lvlText w:val="-"/>
      <w:lvlJc w:val="left"/>
      <w:pPr>
        <w:ind w:left="786" w:hanging="360"/>
      </w:pPr>
      <w:rPr>
        <w:rFonts w:ascii="Times New Roman" w:eastAsia="Times New Roman" w:hAnsi="Times New Roman" w:cs="Times New Roman" w:hint="default"/>
      </w:rPr>
    </w:lvl>
    <w:lvl w:ilvl="1" w:tplc="040C0003">
      <w:start w:val="1"/>
      <w:numFmt w:val="bullet"/>
      <w:lvlText w:val="o"/>
      <w:lvlJc w:val="left"/>
      <w:pPr>
        <w:ind w:left="1506" w:hanging="360"/>
      </w:pPr>
      <w:rPr>
        <w:rFonts w:ascii="Courier New" w:hAnsi="Courier New" w:cs="Courier New" w:hint="default"/>
      </w:rPr>
    </w:lvl>
    <w:lvl w:ilvl="2" w:tplc="040C0005">
      <w:start w:val="1"/>
      <w:numFmt w:val="bullet"/>
      <w:lvlText w:val=""/>
      <w:lvlJc w:val="left"/>
      <w:pPr>
        <w:ind w:left="2226" w:hanging="360"/>
      </w:pPr>
      <w:rPr>
        <w:rFonts w:ascii="Wingdings" w:hAnsi="Wingdings" w:hint="default"/>
      </w:rPr>
    </w:lvl>
    <w:lvl w:ilvl="3" w:tplc="040C0001">
      <w:start w:val="1"/>
      <w:numFmt w:val="bullet"/>
      <w:lvlText w:val=""/>
      <w:lvlJc w:val="left"/>
      <w:pPr>
        <w:ind w:left="2946" w:hanging="360"/>
      </w:pPr>
      <w:rPr>
        <w:rFonts w:ascii="Symbol" w:hAnsi="Symbol" w:hint="default"/>
      </w:rPr>
    </w:lvl>
    <w:lvl w:ilvl="4" w:tplc="040C0003">
      <w:start w:val="1"/>
      <w:numFmt w:val="bullet"/>
      <w:lvlText w:val="o"/>
      <w:lvlJc w:val="left"/>
      <w:pPr>
        <w:ind w:left="3666" w:hanging="360"/>
      </w:pPr>
      <w:rPr>
        <w:rFonts w:ascii="Courier New" w:hAnsi="Courier New" w:cs="Courier New" w:hint="default"/>
      </w:rPr>
    </w:lvl>
    <w:lvl w:ilvl="5" w:tplc="040C0005">
      <w:start w:val="1"/>
      <w:numFmt w:val="bullet"/>
      <w:lvlText w:val=""/>
      <w:lvlJc w:val="left"/>
      <w:pPr>
        <w:ind w:left="4386" w:hanging="360"/>
      </w:pPr>
      <w:rPr>
        <w:rFonts w:ascii="Wingdings" w:hAnsi="Wingdings" w:hint="default"/>
      </w:rPr>
    </w:lvl>
    <w:lvl w:ilvl="6" w:tplc="040C0001">
      <w:start w:val="1"/>
      <w:numFmt w:val="bullet"/>
      <w:lvlText w:val=""/>
      <w:lvlJc w:val="left"/>
      <w:pPr>
        <w:ind w:left="5106" w:hanging="360"/>
      </w:pPr>
      <w:rPr>
        <w:rFonts w:ascii="Symbol" w:hAnsi="Symbol" w:hint="default"/>
      </w:rPr>
    </w:lvl>
    <w:lvl w:ilvl="7" w:tplc="040C0003">
      <w:start w:val="1"/>
      <w:numFmt w:val="bullet"/>
      <w:lvlText w:val="o"/>
      <w:lvlJc w:val="left"/>
      <w:pPr>
        <w:ind w:left="5826" w:hanging="360"/>
      </w:pPr>
      <w:rPr>
        <w:rFonts w:ascii="Courier New" w:hAnsi="Courier New" w:cs="Courier New" w:hint="default"/>
      </w:rPr>
    </w:lvl>
    <w:lvl w:ilvl="8" w:tplc="040C0005">
      <w:start w:val="1"/>
      <w:numFmt w:val="bullet"/>
      <w:lvlText w:val=""/>
      <w:lvlJc w:val="left"/>
      <w:pPr>
        <w:ind w:left="6546" w:hanging="360"/>
      </w:pPr>
      <w:rPr>
        <w:rFonts w:ascii="Wingdings" w:hAnsi="Wingdings" w:hint="default"/>
      </w:rPr>
    </w:lvl>
  </w:abstractNum>
  <w:abstractNum w:abstractNumId="14" w15:restartNumberingAfterBreak="0">
    <w:nsid w:val="32EA0305"/>
    <w:multiLevelType w:val="hybridMultilevel"/>
    <w:tmpl w:val="EC5C3E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77F3BA7"/>
    <w:multiLevelType w:val="hybridMultilevel"/>
    <w:tmpl w:val="CDEC7FF8"/>
    <w:lvl w:ilvl="0" w:tplc="875EC114">
      <w:start w:val="2"/>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AAD4F74"/>
    <w:multiLevelType w:val="hybridMultilevel"/>
    <w:tmpl w:val="6D665FF0"/>
    <w:lvl w:ilvl="0" w:tplc="86C6E8A4">
      <w:start w:val="5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33564D"/>
    <w:multiLevelType w:val="hybridMultilevel"/>
    <w:tmpl w:val="1CFE90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2280DE1"/>
    <w:multiLevelType w:val="hybridMultilevel"/>
    <w:tmpl w:val="3A9CCEEE"/>
    <w:lvl w:ilvl="0" w:tplc="3E14D2A0">
      <w:numFmt w:val="bullet"/>
      <w:lvlText w:val="-"/>
      <w:lvlJc w:val="left"/>
      <w:pPr>
        <w:ind w:left="1038" w:hanging="360"/>
      </w:pPr>
      <w:rPr>
        <w:rFonts w:ascii="Arial" w:eastAsia="Arial" w:hAnsi="Arial" w:cs="Arial" w:hint="default"/>
        <w:w w:val="100"/>
        <w:sz w:val="22"/>
        <w:szCs w:val="22"/>
        <w:lang w:val="fr-FR" w:eastAsia="en-US" w:bidi="ar-SA"/>
      </w:rPr>
    </w:lvl>
    <w:lvl w:ilvl="1" w:tplc="CE9853F6">
      <w:numFmt w:val="bullet"/>
      <w:lvlText w:val="•"/>
      <w:lvlJc w:val="left"/>
      <w:pPr>
        <w:ind w:left="1989" w:hanging="360"/>
      </w:pPr>
      <w:rPr>
        <w:lang w:val="fr-FR" w:eastAsia="en-US" w:bidi="ar-SA"/>
      </w:rPr>
    </w:lvl>
    <w:lvl w:ilvl="2" w:tplc="663CAC7C">
      <w:numFmt w:val="bullet"/>
      <w:lvlText w:val="•"/>
      <w:lvlJc w:val="left"/>
      <w:pPr>
        <w:ind w:left="2938" w:hanging="360"/>
      </w:pPr>
      <w:rPr>
        <w:lang w:val="fr-FR" w:eastAsia="en-US" w:bidi="ar-SA"/>
      </w:rPr>
    </w:lvl>
    <w:lvl w:ilvl="3" w:tplc="859E90D2">
      <w:numFmt w:val="bullet"/>
      <w:lvlText w:val="•"/>
      <w:lvlJc w:val="left"/>
      <w:pPr>
        <w:ind w:left="3887" w:hanging="360"/>
      </w:pPr>
      <w:rPr>
        <w:lang w:val="fr-FR" w:eastAsia="en-US" w:bidi="ar-SA"/>
      </w:rPr>
    </w:lvl>
    <w:lvl w:ilvl="4" w:tplc="3FCA890E">
      <w:numFmt w:val="bullet"/>
      <w:lvlText w:val="•"/>
      <w:lvlJc w:val="left"/>
      <w:pPr>
        <w:ind w:left="4836" w:hanging="360"/>
      </w:pPr>
      <w:rPr>
        <w:lang w:val="fr-FR" w:eastAsia="en-US" w:bidi="ar-SA"/>
      </w:rPr>
    </w:lvl>
    <w:lvl w:ilvl="5" w:tplc="853607F6">
      <w:numFmt w:val="bullet"/>
      <w:lvlText w:val="•"/>
      <w:lvlJc w:val="left"/>
      <w:pPr>
        <w:ind w:left="5785" w:hanging="360"/>
      </w:pPr>
      <w:rPr>
        <w:lang w:val="fr-FR" w:eastAsia="en-US" w:bidi="ar-SA"/>
      </w:rPr>
    </w:lvl>
    <w:lvl w:ilvl="6" w:tplc="A9ACD2F4">
      <w:numFmt w:val="bullet"/>
      <w:lvlText w:val="•"/>
      <w:lvlJc w:val="left"/>
      <w:pPr>
        <w:ind w:left="6734" w:hanging="360"/>
      </w:pPr>
      <w:rPr>
        <w:lang w:val="fr-FR" w:eastAsia="en-US" w:bidi="ar-SA"/>
      </w:rPr>
    </w:lvl>
    <w:lvl w:ilvl="7" w:tplc="8C46C29C">
      <w:numFmt w:val="bullet"/>
      <w:lvlText w:val="•"/>
      <w:lvlJc w:val="left"/>
      <w:pPr>
        <w:ind w:left="7683" w:hanging="360"/>
      </w:pPr>
      <w:rPr>
        <w:lang w:val="fr-FR" w:eastAsia="en-US" w:bidi="ar-SA"/>
      </w:rPr>
    </w:lvl>
    <w:lvl w:ilvl="8" w:tplc="7C3C9734">
      <w:numFmt w:val="bullet"/>
      <w:lvlText w:val="•"/>
      <w:lvlJc w:val="left"/>
      <w:pPr>
        <w:ind w:left="8632" w:hanging="360"/>
      </w:pPr>
      <w:rPr>
        <w:lang w:val="fr-FR" w:eastAsia="en-US" w:bidi="ar-SA"/>
      </w:rPr>
    </w:lvl>
  </w:abstractNum>
  <w:abstractNum w:abstractNumId="19" w15:restartNumberingAfterBreak="0">
    <w:nsid w:val="564F53CC"/>
    <w:multiLevelType w:val="hybridMultilevel"/>
    <w:tmpl w:val="D0A84C7C"/>
    <w:lvl w:ilvl="0" w:tplc="CC708F6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59706181"/>
    <w:multiLevelType w:val="hybridMultilevel"/>
    <w:tmpl w:val="2E8AB104"/>
    <w:lvl w:ilvl="0" w:tplc="4950D918">
      <w:start w:val="2"/>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836A9F"/>
    <w:multiLevelType w:val="multilevel"/>
    <w:tmpl w:val="305C7FA0"/>
    <w:lvl w:ilvl="0">
      <w:start w:val="1"/>
      <w:numFmt w:val="decimal"/>
      <w:lvlText w:val="%1."/>
      <w:lvlJc w:val="left"/>
      <w:pPr>
        <w:ind w:left="720" w:hanging="360"/>
      </w:pPr>
    </w:lvl>
    <w:lvl w:ilvl="1">
      <w:start w:val="3"/>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2" w15:restartNumberingAfterBreak="0">
    <w:nsid w:val="62577B21"/>
    <w:multiLevelType w:val="hybridMultilevel"/>
    <w:tmpl w:val="9BAA3B4C"/>
    <w:lvl w:ilvl="0" w:tplc="80D4BDCA">
      <w:start w:val="2"/>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31952FF"/>
    <w:multiLevelType w:val="hybridMultilevel"/>
    <w:tmpl w:val="35B821EC"/>
    <w:lvl w:ilvl="0" w:tplc="040C0001">
      <w:start w:val="1"/>
      <w:numFmt w:val="bullet"/>
      <w:lvlText w:val=""/>
      <w:lvlJc w:val="left"/>
      <w:pPr>
        <w:ind w:left="5368" w:hanging="360"/>
      </w:pPr>
      <w:rPr>
        <w:rFonts w:ascii="Symbol" w:hAnsi="Symbol" w:hint="default"/>
      </w:rPr>
    </w:lvl>
    <w:lvl w:ilvl="1" w:tplc="180C0003">
      <w:start w:val="1"/>
      <w:numFmt w:val="bullet"/>
      <w:lvlText w:val="o"/>
      <w:lvlJc w:val="left"/>
      <w:pPr>
        <w:ind w:left="6088" w:hanging="360"/>
      </w:pPr>
      <w:rPr>
        <w:rFonts w:ascii="Courier New" w:hAnsi="Courier New" w:cs="Courier New" w:hint="default"/>
      </w:rPr>
    </w:lvl>
    <w:lvl w:ilvl="2" w:tplc="180C0005">
      <w:start w:val="1"/>
      <w:numFmt w:val="bullet"/>
      <w:lvlText w:val=""/>
      <w:lvlJc w:val="left"/>
      <w:pPr>
        <w:ind w:left="6808" w:hanging="360"/>
      </w:pPr>
      <w:rPr>
        <w:rFonts w:ascii="Wingdings" w:hAnsi="Wingdings" w:hint="default"/>
      </w:rPr>
    </w:lvl>
    <w:lvl w:ilvl="3" w:tplc="180C0001">
      <w:start w:val="1"/>
      <w:numFmt w:val="bullet"/>
      <w:lvlText w:val=""/>
      <w:lvlJc w:val="left"/>
      <w:pPr>
        <w:ind w:left="7528" w:hanging="360"/>
      </w:pPr>
      <w:rPr>
        <w:rFonts w:ascii="Symbol" w:hAnsi="Symbol" w:hint="default"/>
      </w:rPr>
    </w:lvl>
    <w:lvl w:ilvl="4" w:tplc="180C0003">
      <w:start w:val="1"/>
      <w:numFmt w:val="bullet"/>
      <w:lvlText w:val="o"/>
      <w:lvlJc w:val="left"/>
      <w:pPr>
        <w:ind w:left="8248" w:hanging="360"/>
      </w:pPr>
      <w:rPr>
        <w:rFonts w:ascii="Courier New" w:hAnsi="Courier New" w:cs="Courier New" w:hint="default"/>
      </w:rPr>
    </w:lvl>
    <w:lvl w:ilvl="5" w:tplc="180C0005">
      <w:start w:val="1"/>
      <w:numFmt w:val="bullet"/>
      <w:lvlText w:val=""/>
      <w:lvlJc w:val="left"/>
      <w:pPr>
        <w:ind w:left="8968" w:hanging="360"/>
      </w:pPr>
      <w:rPr>
        <w:rFonts w:ascii="Wingdings" w:hAnsi="Wingdings" w:hint="default"/>
      </w:rPr>
    </w:lvl>
    <w:lvl w:ilvl="6" w:tplc="180C0001">
      <w:start w:val="1"/>
      <w:numFmt w:val="bullet"/>
      <w:lvlText w:val=""/>
      <w:lvlJc w:val="left"/>
      <w:pPr>
        <w:ind w:left="9688" w:hanging="360"/>
      </w:pPr>
      <w:rPr>
        <w:rFonts w:ascii="Symbol" w:hAnsi="Symbol" w:hint="default"/>
      </w:rPr>
    </w:lvl>
    <w:lvl w:ilvl="7" w:tplc="180C0003">
      <w:start w:val="1"/>
      <w:numFmt w:val="bullet"/>
      <w:lvlText w:val="o"/>
      <w:lvlJc w:val="left"/>
      <w:pPr>
        <w:ind w:left="10408" w:hanging="360"/>
      </w:pPr>
      <w:rPr>
        <w:rFonts w:ascii="Courier New" w:hAnsi="Courier New" w:cs="Courier New" w:hint="default"/>
      </w:rPr>
    </w:lvl>
    <w:lvl w:ilvl="8" w:tplc="180C0005">
      <w:start w:val="1"/>
      <w:numFmt w:val="bullet"/>
      <w:lvlText w:val=""/>
      <w:lvlJc w:val="left"/>
      <w:pPr>
        <w:ind w:left="11128" w:hanging="360"/>
      </w:pPr>
      <w:rPr>
        <w:rFonts w:ascii="Wingdings" w:hAnsi="Wingdings" w:hint="default"/>
      </w:rPr>
    </w:lvl>
  </w:abstractNum>
  <w:abstractNum w:abstractNumId="24" w15:restartNumberingAfterBreak="0">
    <w:nsid w:val="73A007F1"/>
    <w:multiLevelType w:val="hybridMultilevel"/>
    <w:tmpl w:val="906A9B48"/>
    <w:lvl w:ilvl="0" w:tplc="B106B4AE">
      <w:start w:val="1"/>
      <w:numFmt w:val="decimal"/>
      <w:lvlText w:val="(%1)"/>
      <w:lvlJc w:val="left"/>
      <w:pPr>
        <w:ind w:left="316" w:hanging="310"/>
      </w:pPr>
      <w:rPr>
        <w:rFonts w:ascii="Arial" w:eastAsia="Arial" w:hAnsi="Arial" w:cs="Arial" w:hint="default"/>
        <w:i/>
        <w:spacing w:val="-2"/>
        <w:w w:val="98"/>
        <w:sz w:val="20"/>
        <w:szCs w:val="20"/>
        <w:lang w:val="fr-FR" w:eastAsia="en-US" w:bidi="ar-SA"/>
      </w:rPr>
    </w:lvl>
    <w:lvl w:ilvl="1" w:tplc="11E86BF8">
      <w:numFmt w:val="bullet"/>
      <w:lvlText w:val=""/>
      <w:lvlJc w:val="left"/>
      <w:pPr>
        <w:ind w:left="1036" w:hanging="363"/>
      </w:pPr>
      <w:rPr>
        <w:rFonts w:ascii="Symbol" w:eastAsia="Symbol" w:hAnsi="Symbol" w:cs="Symbol" w:hint="default"/>
        <w:w w:val="100"/>
        <w:sz w:val="22"/>
        <w:szCs w:val="22"/>
        <w:lang w:val="fr-FR" w:eastAsia="en-US" w:bidi="ar-SA"/>
      </w:rPr>
    </w:lvl>
    <w:lvl w:ilvl="2" w:tplc="AAEA8026">
      <w:numFmt w:val="bullet"/>
      <w:lvlText w:val="o"/>
      <w:lvlJc w:val="left"/>
      <w:pPr>
        <w:ind w:left="1756" w:hanging="363"/>
      </w:pPr>
      <w:rPr>
        <w:rFonts w:ascii="Courier New" w:eastAsia="Courier New" w:hAnsi="Courier New" w:cs="Courier New" w:hint="default"/>
        <w:w w:val="100"/>
        <w:sz w:val="22"/>
        <w:szCs w:val="22"/>
        <w:lang w:val="fr-FR" w:eastAsia="en-US" w:bidi="ar-SA"/>
      </w:rPr>
    </w:lvl>
    <w:lvl w:ilvl="3" w:tplc="ADD4548E">
      <w:numFmt w:val="bullet"/>
      <w:lvlText w:val="•"/>
      <w:lvlJc w:val="left"/>
      <w:pPr>
        <w:ind w:left="1760" w:hanging="363"/>
      </w:pPr>
      <w:rPr>
        <w:lang w:val="fr-FR" w:eastAsia="en-US" w:bidi="ar-SA"/>
      </w:rPr>
    </w:lvl>
    <w:lvl w:ilvl="4" w:tplc="403E1E08">
      <w:numFmt w:val="bullet"/>
      <w:lvlText w:val="•"/>
      <w:lvlJc w:val="left"/>
      <w:pPr>
        <w:ind w:left="3013" w:hanging="363"/>
      </w:pPr>
      <w:rPr>
        <w:lang w:val="fr-FR" w:eastAsia="en-US" w:bidi="ar-SA"/>
      </w:rPr>
    </w:lvl>
    <w:lvl w:ilvl="5" w:tplc="99329B44">
      <w:numFmt w:val="bullet"/>
      <w:lvlText w:val="•"/>
      <w:lvlJc w:val="left"/>
      <w:pPr>
        <w:ind w:left="4266" w:hanging="363"/>
      </w:pPr>
      <w:rPr>
        <w:lang w:val="fr-FR" w:eastAsia="en-US" w:bidi="ar-SA"/>
      </w:rPr>
    </w:lvl>
    <w:lvl w:ilvl="6" w:tplc="FFF4F1C0">
      <w:numFmt w:val="bullet"/>
      <w:lvlText w:val="•"/>
      <w:lvlJc w:val="left"/>
      <w:pPr>
        <w:ind w:left="5519" w:hanging="363"/>
      </w:pPr>
      <w:rPr>
        <w:lang w:val="fr-FR" w:eastAsia="en-US" w:bidi="ar-SA"/>
      </w:rPr>
    </w:lvl>
    <w:lvl w:ilvl="7" w:tplc="DFAA20CC">
      <w:numFmt w:val="bullet"/>
      <w:lvlText w:val="•"/>
      <w:lvlJc w:val="left"/>
      <w:pPr>
        <w:ind w:left="6772" w:hanging="363"/>
      </w:pPr>
      <w:rPr>
        <w:lang w:val="fr-FR" w:eastAsia="en-US" w:bidi="ar-SA"/>
      </w:rPr>
    </w:lvl>
    <w:lvl w:ilvl="8" w:tplc="855ED6DE">
      <w:numFmt w:val="bullet"/>
      <w:lvlText w:val="•"/>
      <w:lvlJc w:val="left"/>
      <w:pPr>
        <w:ind w:left="8025" w:hanging="363"/>
      </w:pPr>
      <w:rPr>
        <w:lang w:val="fr-FR" w:eastAsia="en-US" w:bidi="ar-SA"/>
      </w:rPr>
    </w:lvl>
  </w:abstractNum>
  <w:abstractNum w:abstractNumId="25" w15:restartNumberingAfterBreak="0">
    <w:nsid w:val="7A322F99"/>
    <w:multiLevelType w:val="hybridMultilevel"/>
    <w:tmpl w:val="C9C64FCE"/>
    <w:lvl w:ilvl="0" w:tplc="9C0026E6">
      <w:start w:val="1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EAA04CF"/>
    <w:multiLevelType w:val="hybridMultilevel"/>
    <w:tmpl w:val="9EFE1C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331374181">
    <w:abstractNumId w:val="17"/>
  </w:num>
  <w:num w:numId="2" w16cid:durableId="5798010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4245327">
    <w:abstractNumId w:val="15"/>
  </w:num>
  <w:num w:numId="4" w16cid:durableId="458183929">
    <w:abstractNumId w:val="16"/>
  </w:num>
  <w:num w:numId="5" w16cid:durableId="1248466434">
    <w:abstractNumId w:val="1"/>
  </w:num>
  <w:num w:numId="6" w16cid:durableId="1465924941">
    <w:abstractNumId w:val="18"/>
  </w:num>
  <w:num w:numId="7" w16cid:durableId="1654216016">
    <w:abstractNumId w:val="24"/>
    <w:lvlOverride w:ilvl="0">
      <w:startOverride w:val="1"/>
    </w:lvlOverride>
    <w:lvlOverride w:ilvl="1"/>
    <w:lvlOverride w:ilvl="2"/>
    <w:lvlOverride w:ilvl="3"/>
    <w:lvlOverride w:ilvl="4"/>
    <w:lvlOverride w:ilvl="5"/>
    <w:lvlOverride w:ilvl="6"/>
    <w:lvlOverride w:ilvl="7"/>
    <w:lvlOverride w:ilvl="8"/>
  </w:num>
  <w:num w:numId="8" w16cid:durableId="1855413985">
    <w:abstractNumId w:val="3"/>
  </w:num>
  <w:num w:numId="9" w16cid:durableId="242838826">
    <w:abstractNumId w:val="19"/>
  </w:num>
  <w:num w:numId="10" w16cid:durableId="214527436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6123005">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6589954">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5027111">
    <w:abstractNumId w:val="10"/>
  </w:num>
  <w:num w:numId="14" w16cid:durableId="1762528906">
    <w:abstractNumId w:val="26"/>
  </w:num>
  <w:num w:numId="15" w16cid:durableId="950286417">
    <w:abstractNumId w:val="14"/>
  </w:num>
  <w:num w:numId="16" w16cid:durableId="1693915775">
    <w:abstractNumId w:val="13"/>
  </w:num>
  <w:num w:numId="17" w16cid:durableId="223681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0378354">
    <w:abstractNumId w:val="23"/>
  </w:num>
  <w:num w:numId="19" w16cid:durableId="252783037">
    <w:abstractNumId w:val="11"/>
  </w:num>
  <w:num w:numId="20" w16cid:durableId="1680624261">
    <w:abstractNumId w:val="8"/>
  </w:num>
  <w:num w:numId="21" w16cid:durableId="5291463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7341760">
    <w:abstractNumId w:val="9"/>
  </w:num>
  <w:num w:numId="23" w16cid:durableId="1072462046">
    <w:abstractNumId w:val="7"/>
  </w:num>
  <w:num w:numId="24" w16cid:durableId="1540051488">
    <w:abstractNumId w:val="25"/>
  </w:num>
  <w:num w:numId="25" w16cid:durableId="1479034438">
    <w:abstractNumId w:val="20"/>
  </w:num>
  <w:num w:numId="26" w16cid:durableId="1675835689">
    <w:abstractNumId w:val="0"/>
  </w:num>
  <w:num w:numId="27" w16cid:durableId="149772030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0"/>
  <w:activeWritingStyle w:appName="MSWord" w:lang="fr-FR"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BE2"/>
    <w:rsid w:val="0000070E"/>
    <w:rsid w:val="00002EF7"/>
    <w:rsid w:val="000054D8"/>
    <w:rsid w:val="00005AD8"/>
    <w:rsid w:val="00012735"/>
    <w:rsid w:val="00020122"/>
    <w:rsid w:val="00024BFD"/>
    <w:rsid w:val="00027166"/>
    <w:rsid w:val="0003481E"/>
    <w:rsid w:val="00036F9C"/>
    <w:rsid w:val="000470DD"/>
    <w:rsid w:val="00052199"/>
    <w:rsid w:val="000530AE"/>
    <w:rsid w:val="0006463D"/>
    <w:rsid w:val="000659C1"/>
    <w:rsid w:val="000749A3"/>
    <w:rsid w:val="000750F3"/>
    <w:rsid w:val="0007591D"/>
    <w:rsid w:val="0007595E"/>
    <w:rsid w:val="00075C57"/>
    <w:rsid w:val="0007602F"/>
    <w:rsid w:val="00083E97"/>
    <w:rsid w:val="0008451F"/>
    <w:rsid w:val="000949F9"/>
    <w:rsid w:val="000B5E81"/>
    <w:rsid w:val="000B6BFC"/>
    <w:rsid w:val="000C0185"/>
    <w:rsid w:val="000C043E"/>
    <w:rsid w:val="000C199A"/>
    <w:rsid w:val="000C2640"/>
    <w:rsid w:val="000C2A2B"/>
    <w:rsid w:val="000C5256"/>
    <w:rsid w:val="000C6CB0"/>
    <w:rsid w:val="000C7593"/>
    <w:rsid w:val="000C7840"/>
    <w:rsid w:val="000D0305"/>
    <w:rsid w:val="000D1D00"/>
    <w:rsid w:val="000D33FA"/>
    <w:rsid w:val="000D41D9"/>
    <w:rsid w:val="000E71E9"/>
    <w:rsid w:val="000F0045"/>
    <w:rsid w:val="000F27DA"/>
    <w:rsid w:val="000F5064"/>
    <w:rsid w:val="000F602F"/>
    <w:rsid w:val="00100905"/>
    <w:rsid w:val="001018C4"/>
    <w:rsid w:val="00102595"/>
    <w:rsid w:val="00103471"/>
    <w:rsid w:val="00107F94"/>
    <w:rsid w:val="00114E11"/>
    <w:rsid w:val="00120E3A"/>
    <w:rsid w:val="00121941"/>
    <w:rsid w:val="00130415"/>
    <w:rsid w:val="00132325"/>
    <w:rsid w:val="0013259B"/>
    <w:rsid w:val="00146023"/>
    <w:rsid w:val="00151CA1"/>
    <w:rsid w:val="001523FC"/>
    <w:rsid w:val="001609D9"/>
    <w:rsid w:val="001640D9"/>
    <w:rsid w:val="00164D8C"/>
    <w:rsid w:val="0016674F"/>
    <w:rsid w:val="00167BEE"/>
    <w:rsid w:val="001710E3"/>
    <w:rsid w:val="00173B10"/>
    <w:rsid w:val="00175D66"/>
    <w:rsid w:val="00181788"/>
    <w:rsid w:val="00182069"/>
    <w:rsid w:val="001842CD"/>
    <w:rsid w:val="00196932"/>
    <w:rsid w:val="001A3208"/>
    <w:rsid w:val="001B305D"/>
    <w:rsid w:val="001B3CA6"/>
    <w:rsid w:val="001B54A3"/>
    <w:rsid w:val="001B6A4D"/>
    <w:rsid w:val="001B7F41"/>
    <w:rsid w:val="001C3DE3"/>
    <w:rsid w:val="001C5F93"/>
    <w:rsid w:val="001D6CCB"/>
    <w:rsid w:val="001E1AC6"/>
    <w:rsid w:val="001E3CC3"/>
    <w:rsid w:val="001E53B4"/>
    <w:rsid w:val="001F4AA5"/>
    <w:rsid w:val="001F74D4"/>
    <w:rsid w:val="001F7EFE"/>
    <w:rsid w:val="00202AD4"/>
    <w:rsid w:val="00203952"/>
    <w:rsid w:val="0020453F"/>
    <w:rsid w:val="00204B22"/>
    <w:rsid w:val="00206082"/>
    <w:rsid w:val="00206A23"/>
    <w:rsid w:val="00225B37"/>
    <w:rsid w:val="002310BF"/>
    <w:rsid w:val="002331F9"/>
    <w:rsid w:val="00234816"/>
    <w:rsid w:val="002361C6"/>
    <w:rsid w:val="00236BDD"/>
    <w:rsid w:val="002379C0"/>
    <w:rsid w:val="00240AFB"/>
    <w:rsid w:val="00242DC2"/>
    <w:rsid w:val="00243386"/>
    <w:rsid w:val="002448EE"/>
    <w:rsid w:val="0024528A"/>
    <w:rsid w:val="0024717A"/>
    <w:rsid w:val="002502D9"/>
    <w:rsid w:val="00252982"/>
    <w:rsid w:val="002602B4"/>
    <w:rsid w:val="002614B7"/>
    <w:rsid w:val="00261886"/>
    <w:rsid w:val="0026215D"/>
    <w:rsid w:val="002650A0"/>
    <w:rsid w:val="00267FCB"/>
    <w:rsid w:val="00270E18"/>
    <w:rsid w:val="0027520F"/>
    <w:rsid w:val="00277A06"/>
    <w:rsid w:val="00283795"/>
    <w:rsid w:val="002842C9"/>
    <w:rsid w:val="00285B73"/>
    <w:rsid w:val="00290C38"/>
    <w:rsid w:val="00290E3F"/>
    <w:rsid w:val="0029387E"/>
    <w:rsid w:val="002942F4"/>
    <w:rsid w:val="002B12EA"/>
    <w:rsid w:val="002B5159"/>
    <w:rsid w:val="002B69B0"/>
    <w:rsid w:val="002C141B"/>
    <w:rsid w:val="002D1A1A"/>
    <w:rsid w:val="002D2049"/>
    <w:rsid w:val="002D2374"/>
    <w:rsid w:val="002E0CD9"/>
    <w:rsid w:val="002E5FE9"/>
    <w:rsid w:val="002F2C9D"/>
    <w:rsid w:val="00300755"/>
    <w:rsid w:val="0030090B"/>
    <w:rsid w:val="003014C2"/>
    <w:rsid w:val="0030380F"/>
    <w:rsid w:val="00303C22"/>
    <w:rsid w:val="00303D10"/>
    <w:rsid w:val="003055D1"/>
    <w:rsid w:val="00312F94"/>
    <w:rsid w:val="00317431"/>
    <w:rsid w:val="00324774"/>
    <w:rsid w:val="00325B29"/>
    <w:rsid w:val="003270C4"/>
    <w:rsid w:val="0032773E"/>
    <w:rsid w:val="0033599C"/>
    <w:rsid w:val="003458EB"/>
    <w:rsid w:val="003468E0"/>
    <w:rsid w:val="00361CA9"/>
    <w:rsid w:val="003674C9"/>
    <w:rsid w:val="00371135"/>
    <w:rsid w:val="0038121F"/>
    <w:rsid w:val="0038575F"/>
    <w:rsid w:val="003879F9"/>
    <w:rsid w:val="003911D2"/>
    <w:rsid w:val="003964FB"/>
    <w:rsid w:val="003B2221"/>
    <w:rsid w:val="003B2E3B"/>
    <w:rsid w:val="003B4A0A"/>
    <w:rsid w:val="003B6777"/>
    <w:rsid w:val="003C76B9"/>
    <w:rsid w:val="003CF8D3"/>
    <w:rsid w:val="003D7D03"/>
    <w:rsid w:val="003E0709"/>
    <w:rsid w:val="003E3F8C"/>
    <w:rsid w:val="003E41D3"/>
    <w:rsid w:val="003E5C7B"/>
    <w:rsid w:val="003E6AA5"/>
    <w:rsid w:val="003E7ACF"/>
    <w:rsid w:val="003F0DCA"/>
    <w:rsid w:val="003F29D5"/>
    <w:rsid w:val="003F49F5"/>
    <w:rsid w:val="00405F93"/>
    <w:rsid w:val="00414F21"/>
    <w:rsid w:val="00436579"/>
    <w:rsid w:val="0043659A"/>
    <w:rsid w:val="004365B2"/>
    <w:rsid w:val="00443C79"/>
    <w:rsid w:val="00445159"/>
    <w:rsid w:val="004454F2"/>
    <w:rsid w:val="00454B46"/>
    <w:rsid w:val="0046024C"/>
    <w:rsid w:val="00467CC7"/>
    <w:rsid w:val="0047190F"/>
    <w:rsid w:val="00471F3C"/>
    <w:rsid w:val="004726FE"/>
    <w:rsid w:val="004773E6"/>
    <w:rsid w:val="00483E37"/>
    <w:rsid w:val="00490E82"/>
    <w:rsid w:val="004A4265"/>
    <w:rsid w:val="004A6ED5"/>
    <w:rsid w:val="004B1342"/>
    <w:rsid w:val="004B42DD"/>
    <w:rsid w:val="004C5254"/>
    <w:rsid w:val="004C7ED2"/>
    <w:rsid w:val="004D3CBC"/>
    <w:rsid w:val="004D69CC"/>
    <w:rsid w:val="004E6A96"/>
    <w:rsid w:val="004F01E9"/>
    <w:rsid w:val="004F6B70"/>
    <w:rsid w:val="00501660"/>
    <w:rsid w:val="0050224A"/>
    <w:rsid w:val="00505D5A"/>
    <w:rsid w:val="00511CA4"/>
    <w:rsid w:val="00513068"/>
    <w:rsid w:val="00522C37"/>
    <w:rsid w:val="0052323E"/>
    <w:rsid w:val="005261B9"/>
    <w:rsid w:val="00527ECC"/>
    <w:rsid w:val="0053346F"/>
    <w:rsid w:val="00533588"/>
    <w:rsid w:val="0053443C"/>
    <w:rsid w:val="0054037F"/>
    <w:rsid w:val="0054060D"/>
    <w:rsid w:val="00543AA3"/>
    <w:rsid w:val="0054683C"/>
    <w:rsid w:val="00546AFE"/>
    <w:rsid w:val="00551539"/>
    <w:rsid w:val="00551CAF"/>
    <w:rsid w:val="00555A4B"/>
    <w:rsid w:val="00557FED"/>
    <w:rsid w:val="00560C45"/>
    <w:rsid w:val="00561950"/>
    <w:rsid w:val="00562355"/>
    <w:rsid w:val="0057552A"/>
    <w:rsid w:val="005768E8"/>
    <w:rsid w:val="00577601"/>
    <w:rsid w:val="005820B0"/>
    <w:rsid w:val="00591F01"/>
    <w:rsid w:val="00593030"/>
    <w:rsid w:val="00593D68"/>
    <w:rsid w:val="0059519D"/>
    <w:rsid w:val="00595B61"/>
    <w:rsid w:val="005C2EA8"/>
    <w:rsid w:val="005C4FA8"/>
    <w:rsid w:val="005C5CCF"/>
    <w:rsid w:val="005E346A"/>
    <w:rsid w:val="005E5A57"/>
    <w:rsid w:val="005F326B"/>
    <w:rsid w:val="005F6C6D"/>
    <w:rsid w:val="005F797F"/>
    <w:rsid w:val="00600F8D"/>
    <w:rsid w:val="00601576"/>
    <w:rsid w:val="006028C5"/>
    <w:rsid w:val="00602EFF"/>
    <w:rsid w:val="006058DC"/>
    <w:rsid w:val="00617AD4"/>
    <w:rsid w:val="00621C30"/>
    <w:rsid w:val="00622252"/>
    <w:rsid w:val="00623C8D"/>
    <w:rsid w:val="00631E6B"/>
    <w:rsid w:val="00635C3F"/>
    <w:rsid w:val="00635D84"/>
    <w:rsid w:val="00637F7C"/>
    <w:rsid w:val="00641423"/>
    <w:rsid w:val="006416BF"/>
    <w:rsid w:val="00644856"/>
    <w:rsid w:val="0064750D"/>
    <w:rsid w:val="0065665A"/>
    <w:rsid w:val="006573E3"/>
    <w:rsid w:val="00661BA3"/>
    <w:rsid w:val="00666E8B"/>
    <w:rsid w:val="0067E990"/>
    <w:rsid w:val="006849A7"/>
    <w:rsid w:val="0068607E"/>
    <w:rsid w:val="00686636"/>
    <w:rsid w:val="00686CFD"/>
    <w:rsid w:val="0068700A"/>
    <w:rsid w:val="0068D0E4"/>
    <w:rsid w:val="00694635"/>
    <w:rsid w:val="00695767"/>
    <w:rsid w:val="00695994"/>
    <w:rsid w:val="00697750"/>
    <w:rsid w:val="006A01D8"/>
    <w:rsid w:val="006A132B"/>
    <w:rsid w:val="006A3D2F"/>
    <w:rsid w:val="006A4B3C"/>
    <w:rsid w:val="006A4D74"/>
    <w:rsid w:val="006A7EF5"/>
    <w:rsid w:val="006B085B"/>
    <w:rsid w:val="006B35BF"/>
    <w:rsid w:val="006D0873"/>
    <w:rsid w:val="006D38DC"/>
    <w:rsid w:val="006D5637"/>
    <w:rsid w:val="006E2082"/>
    <w:rsid w:val="006E68D6"/>
    <w:rsid w:val="006F122C"/>
    <w:rsid w:val="006F3D35"/>
    <w:rsid w:val="00701796"/>
    <w:rsid w:val="00706283"/>
    <w:rsid w:val="00711CB1"/>
    <w:rsid w:val="00713063"/>
    <w:rsid w:val="007174A1"/>
    <w:rsid w:val="00724CED"/>
    <w:rsid w:val="00726609"/>
    <w:rsid w:val="0073491C"/>
    <w:rsid w:val="00736F9B"/>
    <w:rsid w:val="00737622"/>
    <w:rsid w:val="00737B62"/>
    <w:rsid w:val="00752DB0"/>
    <w:rsid w:val="00761E28"/>
    <w:rsid w:val="007655F0"/>
    <w:rsid w:val="00765716"/>
    <w:rsid w:val="00780B28"/>
    <w:rsid w:val="007834BC"/>
    <w:rsid w:val="00784B5F"/>
    <w:rsid w:val="00784E5F"/>
    <w:rsid w:val="00786158"/>
    <w:rsid w:val="00795ECA"/>
    <w:rsid w:val="007A016D"/>
    <w:rsid w:val="007A0FA2"/>
    <w:rsid w:val="007C28AE"/>
    <w:rsid w:val="007D0E4D"/>
    <w:rsid w:val="007D16A4"/>
    <w:rsid w:val="007D1D8C"/>
    <w:rsid w:val="007D1DD8"/>
    <w:rsid w:val="007D6235"/>
    <w:rsid w:val="007D7361"/>
    <w:rsid w:val="007E1BD4"/>
    <w:rsid w:val="007E4F6C"/>
    <w:rsid w:val="007E74E3"/>
    <w:rsid w:val="007F2890"/>
    <w:rsid w:val="007F28C2"/>
    <w:rsid w:val="00801A86"/>
    <w:rsid w:val="00805683"/>
    <w:rsid w:val="008143BE"/>
    <w:rsid w:val="00814A2A"/>
    <w:rsid w:val="00816F68"/>
    <w:rsid w:val="008219EC"/>
    <w:rsid w:val="008235B3"/>
    <w:rsid w:val="00823A4E"/>
    <w:rsid w:val="008247FF"/>
    <w:rsid w:val="008254FD"/>
    <w:rsid w:val="00827C4B"/>
    <w:rsid w:val="0083090F"/>
    <w:rsid w:val="00831D94"/>
    <w:rsid w:val="00834834"/>
    <w:rsid w:val="0083490D"/>
    <w:rsid w:val="00841D55"/>
    <w:rsid w:val="00845867"/>
    <w:rsid w:val="008601A2"/>
    <w:rsid w:val="00885F1E"/>
    <w:rsid w:val="00887536"/>
    <w:rsid w:val="008A162F"/>
    <w:rsid w:val="008A3DE4"/>
    <w:rsid w:val="008A60E1"/>
    <w:rsid w:val="008B356D"/>
    <w:rsid w:val="008C35BC"/>
    <w:rsid w:val="008D0950"/>
    <w:rsid w:val="008D3813"/>
    <w:rsid w:val="008D78ED"/>
    <w:rsid w:val="008E3BD7"/>
    <w:rsid w:val="008E769F"/>
    <w:rsid w:val="008E78BC"/>
    <w:rsid w:val="008F0F6D"/>
    <w:rsid w:val="00914326"/>
    <w:rsid w:val="009168FC"/>
    <w:rsid w:val="00932F88"/>
    <w:rsid w:val="0094101D"/>
    <w:rsid w:val="009417F0"/>
    <w:rsid w:val="0094358B"/>
    <w:rsid w:val="00945108"/>
    <w:rsid w:val="009653E3"/>
    <w:rsid w:val="0096578F"/>
    <w:rsid w:val="0097389F"/>
    <w:rsid w:val="009744A4"/>
    <w:rsid w:val="0098178F"/>
    <w:rsid w:val="009832BD"/>
    <w:rsid w:val="00994E41"/>
    <w:rsid w:val="009A1D27"/>
    <w:rsid w:val="009B27C2"/>
    <w:rsid w:val="009B4499"/>
    <w:rsid w:val="009C04CD"/>
    <w:rsid w:val="009C47D3"/>
    <w:rsid w:val="009D210B"/>
    <w:rsid w:val="009D634D"/>
    <w:rsid w:val="009E1B20"/>
    <w:rsid w:val="009E4AB6"/>
    <w:rsid w:val="009E6328"/>
    <w:rsid w:val="009E68C5"/>
    <w:rsid w:val="009F06D8"/>
    <w:rsid w:val="009F49B3"/>
    <w:rsid w:val="009F5C04"/>
    <w:rsid w:val="009F615E"/>
    <w:rsid w:val="00A011EF"/>
    <w:rsid w:val="00A016EB"/>
    <w:rsid w:val="00A117C0"/>
    <w:rsid w:val="00A11BB5"/>
    <w:rsid w:val="00A12942"/>
    <w:rsid w:val="00A15F92"/>
    <w:rsid w:val="00A210B9"/>
    <w:rsid w:val="00A255A3"/>
    <w:rsid w:val="00A25E28"/>
    <w:rsid w:val="00A273A1"/>
    <w:rsid w:val="00A350EC"/>
    <w:rsid w:val="00A40E57"/>
    <w:rsid w:val="00A50E2C"/>
    <w:rsid w:val="00A5190F"/>
    <w:rsid w:val="00A54054"/>
    <w:rsid w:val="00A5486B"/>
    <w:rsid w:val="00A56503"/>
    <w:rsid w:val="00A67EA4"/>
    <w:rsid w:val="00A715AA"/>
    <w:rsid w:val="00A77206"/>
    <w:rsid w:val="00A77E31"/>
    <w:rsid w:val="00A803C3"/>
    <w:rsid w:val="00A860DC"/>
    <w:rsid w:val="00A86731"/>
    <w:rsid w:val="00A86EEA"/>
    <w:rsid w:val="00A92DB6"/>
    <w:rsid w:val="00AA2D25"/>
    <w:rsid w:val="00AA5063"/>
    <w:rsid w:val="00AA5F51"/>
    <w:rsid w:val="00AA7EAB"/>
    <w:rsid w:val="00AB4091"/>
    <w:rsid w:val="00AC255F"/>
    <w:rsid w:val="00AC2CF3"/>
    <w:rsid w:val="00AD3135"/>
    <w:rsid w:val="00AE0CA0"/>
    <w:rsid w:val="00AF0EA3"/>
    <w:rsid w:val="00AF42A8"/>
    <w:rsid w:val="00AF628B"/>
    <w:rsid w:val="00B00767"/>
    <w:rsid w:val="00B00C59"/>
    <w:rsid w:val="00B023CB"/>
    <w:rsid w:val="00B054FC"/>
    <w:rsid w:val="00B05F9B"/>
    <w:rsid w:val="00B068B1"/>
    <w:rsid w:val="00B06FA6"/>
    <w:rsid w:val="00B14196"/>
    <w:rsid w:val="00B1709C"/>
    <w:rsid w:val="00B215AA"/>
    <w:rsid w:val="00B23E5C"/>
    <w:rsid w:val="00B25EDC"/>
    <w:rsid w:val="00B27438"/>
    <w:rsid w:val="00B36511"/>
    <w:rsid w:val="00B40A73"/>
    <w:rsid w:val="00B4125E"/>
    <w:rsid w:val="00B4211F"/>
    <w:rsid w:val="00B46575"/>
    <w:rsid w:val="00B47824"/>
    <w:rsid w:val="00B5680F"/>
    <w:rsid w:val="00B60F72"/>
    <w:rsid w:val="00B61734"/>
    <w:rsid w:val="00B617DB"/>
    <w:rsid w:val="00B63989"/>
    <w:rsid w:val="00B72755"/>
    <w:rsid w:val="00B73BE9"/>
    <w:rsid w:val="00B753E3"/>
    <w:rsid w:val="00B75557"/>
    <w:rsid w:val="00B76836"/>
    <w:rsid w:val="00B77D75"/>
    <w:rsid w:val="00B80866"/>
    <w:rsid w:val="00B818C4"/>
    <w:rsid w:val="00B82842"/>
    <w:rsid w:val="00B84C4E"/>
    <w:rsid w:val="00B84C75"/>
    <w:rsid w:val="00B92E13"/>
    <w:rsid w:val="00B93B5F"/>
    <w:rsid w:val="00BA222E"/>
    <w:rsid w:val="00BB0907"/>
    <w:rsid w:val="00BB2B44"/>
    <w:rsid w:val="00BB40A7"/>
    <w:rsid w:val="00BB44E8"/>
    <w:rsid w:val="00BB71B7"/>
    <w:rsid w:val="00BC0201"/>
    <w:rsid w:val="00BC0552"/>
    <w:rsid w:val="00BC467D"/>
    <w:rsid w:val="00BC7A06"/>
    <w:rsid w:val="00BD3FB2"/>
    <w:rsid w:val="00BD437A"/>
    <w:rsid w:val="00BE2DCB"/>
    <w:rsid w:val="00BE34FF"/>
    <w:rsid w:val="00BF400C"/>
    <w:rsid w:val="00BF42E1"/>
    <w:rsid w:val="00BF493E"/>
    <w:rsid w:val="00BF557A"/>
    <w:rsid w:val="00BF67A2"/>
    <w:rsid w:val="00BF7BC2"/>
    <w:rsid w:val="00C03830"/>
    <w:rsid w:val="00C055DF"/>
    <w:rsid w:val="00C05E95"/>
    <w:rsid w:val="00C11CF7"/>
    <w:rsid w:val="00C124FF"/>
    <w:rsid w:val="00C137E6"/>
    <w:rsid w:val="00C15B53"/>
    <w:rsid w:val="00C30817"/>
    <w:rsid w:val="00C4213D"/>
    <w:rsid w:val="00C426C8"/>
    <w:rsid w:val="00C560B8"/>
    <w:rsid w:val="00C56F12"/>
    <w:rsid w:val="00C75F54"/>
    <w:rsid w:val="00C77E3B"/>
    <w:rsid w:val="00C80CEC"/>
    <w:rsid w:val="00C810FB"/>
    <w:rsid w:val="00C850EB"/>
    <w:rsid w:val="00C859E3"/>
    <w:rsid w:val="00C90FAA"/>
    <w:rsid w:val="00CA1486"/>
    <w:rsid w:val="00CB79D1"/>
    <w:rsid w:val="00CC51D1"/>
    <w:rsid w:val="00CD37F7"/>
    <w:rsid w:val="00CD48DD"/>
    <w:rsid w:val="00CD49B3"/>
    <w:rsid w:val="00CD4F85"/>
    <w:rsid w:val="00CD4FA7"/>
    <w:rsid w:val="00CE110B"/>
    <w:rsid w:val="00CE183D"/>
    <w:rsid w:val="00CE2FFA"/>
    <w:rsid w:val="00CE46D6"/>
    <w:rsid w:val="00CE49EA"/>
    <w:rsid w:val="00CE619A"/>
    <w:rsid w:val="00CE7A57"/>
    <w:rsid w:val="00CF32A9"/>
    <w:rsid w:val="00D0132C"/>
    <w:rsid w:val="00D022D0"/>
    <w:rsid w:val="00D02BE2"/>
    <w:rsid w:val="00D02EC5"/>
    <w:rsid w:val="00D2096B"/>
    <w:rsid w:val="00D218D5"/>
    <w:rsid w:val="00D243E4"/>
    <w:rsid w:val="00D270AC"/>
    <w:rsid w:val="00D340BC"/>
    <w:rsid w:val="00D35673"/>
    <w:rsid w:val="00D356A6"/>
    <w:rsid w:val="00D36AE8"/>
    <w:rsid w:val="00D4503A"/>
    <w:rsid w:val="00D61E8F"/>
    <w:rsid w:val="00D65242"/>
    <w:rsid w:val="00D83881"/>
    <w:rsid w:val="00D85DA9"/>
    <w:rsid w:val="00D92308"/>
    <w:rsid w:val="00D93DF7"/>
    <w:rsid w:val="00D94EF5"/>
    <w:rsid w:val="00D9531F"/>
    <w:rsid w:val="00DA1A55"/>
    <w:rsid w:val="00DA23B5"/>
    <w:rsid w:val="00DA6927"/>
    <w:rsid w:val="00DA6C80"/>
    <w:rsid w:val="00DB334B"/>
    <w:rsid w:val="00DB40D7"/>
    <w:rsid w:val="00DB5719"/>
    <w:rsid w:val="00DB62CE"/>
    <w:rsid w:val="00DC2482"/>
    <w:rsid w:val="00DC3EF2"/>
    <w:rsid w:val="00DD221F"/>
    <w:rsid w:val="00DD3E51"/>
    <w:rsid w:val="00DD6B2F"/>
    <w:rsid w:val="00DE3673"/>
    <w:rsid w:val="00DF194C"/>
    <w:rsid w:val="00DF49C2"/>
    <w:rsid w:val="00DF7CA6"/>
    <w:rsid w:val="00E04096"/>
    <w:rsid w:val="00E041F1"/>
    <w:rsid w:val="00E1118C"/>
    <w:rsid w:val="00E133D3"/>
    <w:rsid w:val="00E14271"/>
    <w:rsid w:val="00E15EEE"/>
    <w:rsid w:val="00E26892"/>
    <w:rsid w:val="00E335DA"/>
    <w:rsid w:val="00E34B9F"/>
    <w:rsid w:val="00E37BC6"/>
    <w:rsid w:val="00E41D8E"/>
    <w:rsid w:val="00E51CF9"/>
    <w:rsid w:val="00E52FE5"/>
    <w:rsid w:val="00E56F51"/>
    <w:rsid w:val="00E61314"/>
    <w:rsid w:val="00E638AE"/>
    <w:rsid w:val="00E64E52"/>
    <w:rsid w:val="00E73A81"/>
    <w:rsid w:val="00E7477C"/>
    <w:rsid w:val="00E77C24"/>
    <w:rsid w:val="00E86F84"/>
    <w:rsid w:val="00E90315"/>
    <w:rsid w:val="00E92661"/>
    <w:rsid w:val="00EA0E7B"/>
    <w:rsid w:val="00EA2CAE"/>
    <w:rsid w:val="00EA3967"/>
    <w:rsid w:val="00EA4E95"/>
    <w:rsid w:val="00EA5281"/>
    <w:rsid w:val="00EA7F12"/>
    <w:rsid w:val="00EC5C05"/>
    <w:rsid w:val="00EC728F"/>
    <w:rsid w:val="00ED155D"/>
    <w:rsid w:val="00EE0BFC"/>
    <w:rsid w:val="00EE3D5B"/>
    <w:rsid w:val="00EE5793"/>
    <w:rsid w:val="00EE6C20"/>
    <w:rsid w:val="00EE7366"/>
    <w:rsid w:val="00EF0B11"/>
    <w:rsid w:val="00EF4D5C"/>
    <w:rsid w:val="00EF64D7"/>
    <w:rsid w:val="00F0191D"/>
    <w:rsid w:val="00F12817"/>
    <w:rsid w:val="00F142A6"/>
    <w:rsid w:val="00F16D0A"/>
    <w:rsid w:val="00F2298B"/>
    <w:rsid w:val="00F2339C"/>
    <w:rsid w:val="00F26305"/>
    <w:rsid w:val="00F26D60"/>
    <w:rsid w:val="00F27C98"/>
    <w:rsid w:val="00F30898"/>
    <w:rsid w:val="00F31901"/>
    <w:rsid w:val="00F32105"/>
    <w:rsid w:val="00F35BA0"/>
    <w:rsid w:val="00F37394"/>
    <w:rsid w:val="00F37880"/>
    <w:rsid w:val="00F401CB"/>
    <w:rsid w:val="00F40360"/>
    <w:rsid w:val="00F423CD"/>
    <w:rsid w:val="00F439EF"/>
    <w:rsid w:val="00F531F6"/>
    <w:rsid w:val="00F579B7"/>
    <w:rsid w:val="00F60524"/>
    <w:rsid w:val="00F66A2C"/>
    <w:rsid w:val="00F73760"/>
    <w:rsid w:val="00F73FCB"/>
    <w:rsid w:val="00F75582"/>
    <w:rsid w:val="00F80F9B"/>
    <w:rsid w:val="00F83E6A"/>
    <w:rsid w:val="00F85B46"/>
    <w:rsid w:val="00F93FA1"/>
    <w:rsid w:val="00F97671"/>
    <w:rsid w:val="00FA159E"/>
    <w:rsid w:val="00FB1414"/>
    <w:rsid w:val="00FB53D9"/>
    <w:rsid w:val="00FC0995"/>
    <w:rsid w:val="00FC2148"/>
    <w:rsid w:val="00FC3549"/>
    <w:rsid w:val="00FC40CF"/>
    <w:rsid w:val="00FD0B34"/>
    <w:rsid w:val="00FD7015"/>
    <w:rsid w:val="00FE2240"/>
    <w:rsid w:val="00FE30A7"/>
    <w:rsid w:val="00FE49CC"/>
    <w:rsid w:val="00FE7FA9"/>
    <w:rsid w:val="00FF2091"/>
    <w:rsid w:val="011C54A4"/>
    <w:rsid w:val="012A682F"/>
    <w:rsid w:val="0161D670"/>
    <w:rsid w:val="0178EBB0"/>
    <w:rsid w:val="0188F80D"/>
    <w:rsid w:val="019F5F88"/>
    <w:rsid w:val="01B21FDE"/>
    <w:rsid w:val="01BE8C36"/>
    <w:rsid w:val="01D529AD"/>
    <w:rsid w:val="0205F177"/>
    <w:rsid w:val="02092880"/>
    <w:rsid w:val="02167AD8"/>
    <w:rsid w:val="0218BEA7"/>
    <w:rsid w:val="0220AFE4"/>
    <w:rsid w:val="02559A02"/>
    <w:rsid w:val="026472A1"/>
    <w:rsid w:val="029671C3"/>
    <w:rsid w:val="02EE1B03"/>
    <w:rsid w:val="02EE6B11"/>
    <w:rsid w:val="0313EEE9"/>
    <w:rsid w:val="031E70C3"/>
    <w:rsid w:val="0321F3A8"/>
    <w:rsid w:val="035F01FF"/>
    <w:rsid w:val="0364C6B9"/>
    <w:rsid w:val="0369F2C3"/>
    <w:rsid w:val="036FF3D0"/>
    <w:rsid w:val="03C210BD"/>
    <w:rsid w:val="03CE0039"/>
    <w:rsid w:val="03FF13B8"/>
    <w:rsid w:val="040032AB"/>
    <w:rsid w:val="045E3626"/>
    <w:rsid w:val="0475ECB7"/>
    <w:rsid w:val="0482E80D"/>
    <w:rsid w:val="04B1F4A8"/>
    <w:rsid w:val="04C29CF0"/>
    <w:rsid w:val="04D703A3"/>
    <w:rsid w:val="04D8E57C"/>
    <w:rsid w:val="04EFEB85"/>
    <w:rsid w:val="05439124"/>
    <w:rsid w:val="0543D30A"/>
    <w:rsid w:val="0557C2BC"/>
    <w:rsid w:val="0574AAC9"/>
    <w:rsid w:val="05B445AA"/>
    <w:rsid w:val="063F7AB1"/>
    <w:rsid w:val="0676D7D5"/>
    <w:rsid w:val="0677B93B"/>
    <w:rsid w:val="068A4F71"/>
    <w:rsid w:val="0696A2C1"/>
    <w:rsid w:val="06AB3EB8"/>
    <w:rsid w:val="06AF5F8C"/>
    <w:rsid w:val="06B1C7BA"/>
    <w:rsid w:val="06E396E1"/>
    <w:rsid w:val="06EC529B"/>
    <w:rsid w:val="0747E81E"/>
    <w:rsid w:val="07589E84"/>
    <w:rsid w:val="075E7E43"/>
    <w:rsid w:val="077070F5"/>
    <w:rsid w:val="0774CC2E"/>
    <w:rsid w:val="0791C524"/>
    <w:rsid w:val="07B58055"/>
    <w:rsid w:val="07C018CF"/>
    <w:rsid w:val="07DA3273"/>
    <w:rsid w:val="07FFB2D0"/>
    <w:rsid w:val="082822FF"/>
    <w:rsid w:val="0829C257"/>
    <w:rsid w:val="082ACCA7"/>
    <w:rsid w:val="0833C2DD"/>
    <w:rsid w:val="083D7906"/>
    <w:rsid w:val="08643392"/>
    <w:rsid w:val="08664646"/>
    <w:rsid w:val="0870F6BA"/>
    <w:rsid w:val="089DBFEA"/>
    <w:rsid w:val="08BCD3EB"/>
    <w:rsid w:val="08D13B20"/>
    <w:rsid w:val="08E281DB"/>
    <w:rsid w:val="08E3E5EC"/>
    <w:rsid w:val="090AD46E"/>
    <w:rsid w:val="09342426"/>
    <w:rsid w:val="0934BB42"/>
    <w:rsid w:val="094BC341"/>
    <w:rsid w:val="09B94C4B"/>
    <w:rsid w:val="0A1EE055"/>
    <w:rsid w:val="0A34F2AE"/>
    <w:rsid w:val="0A6D0B81"/>
    <w:rsid w:val="0A77D1EB"/>
    <w:rsid w:val="0A8C677E"/>
    <w:rsid w:val="0A8DFF8A"/>
    <w:rsid w:val="0AC437EB"/>
    <w:rsid w:val="0AE6236E"/>
    <w:rsid w:val="0AEF9618"/>
    <w:rsid w:val="0B0460D7"/>
    <w:rsid w:val="0B5C449C"/>
    <w:rsid w:val="0B607125"/>
    <w:rsid w:val="0B6F876E"/>
    <w:rsid w:val="0B7539D5"/>
    <w:rsid w:val="0B84D7B6"/>
    <w:rsid w:val="0B9E1581"/>
    <w:rsid w:val="0BADEEE2"/>
    <w:rsid w:val="0C09C368"/>
    <w:rsid w:val="0C702542"/>
    <w:rsid w:val="0C86E67B"/>
    <w:rsid w:val="0C8A9731"/>
    <w:rsid w:val="0C8F7A2F"/>
    <w:rsid w:val="0CB0C9C6"/>
    <w:rsid w:val="0CDC0B96"/>
    <w:rsid w:val="0D1C56F8"/>
    <w:rsid w:val="0D463A05"/>
    <w:rsid w:val="0D48DB80"/>
    <w:rsid w:val="0D642E37"/>
    <w:rsid w:val="0D949C79"/>
    <w:rsid w:val="0E08F3B4"/>
    <w:rsid w:val="0E2B89FB"/>
    <w:rsid w:val="0E45F4A0"/>
    <w:rsid w:val="0E46C98C"/>
    <w:rsid w:val="0E6C15F8"/>
    <w:rsid w:val="0E790477"/>
    <w:rsid w:val="0E7AA97B"/>
    <w:rsid w:val="0E8A897E"/>
    <w:rsid w:val="0EF80D81"/>
    <w:rsid w:val="0F03118C"/>
    <w:rsid w:val="0F246EE2"/>
    <w:rsid w:val="0F33D92F"/>
    <w:rsid w:val="0F3A5C84"/>
    <w:rsid w:val="0F3F613E"/>
    <w:rsid w:val="0F5897EC"/>
    <w:rsid w:val="0F5DB921"/>
    <w:rsid w:val="0F818370"/>
    <w:rsid w:val="0F9607EA"/>
    <w:rsid w:val="0F9A1E22"/>
    <w:rsid w:val="0FBDEA24"/>
    <w:rsid w:val="10111B3F"/>
    <w:rsid w:val="101B3D52"/>
    <w:rsid w:val="1053A161"/>
    <w:rsid w:val="107988C3"/>
    <w:rsid w:val="1084AAB8"/>
    <w:rsid w:val="1085C4F3"/>
    <w:rsid w:val="10919639"/>
    <w:rsid w:val="10953D03"/>
    <w:rsid w:val="1097958A"/>
    <w:rsid w:val="10A0B1CD"/>
    <w:rsid w:val="10D92039"/>
    <w:rsid w:val="10E8FB56"/>
    <w:rsid w:val="110FE4FE"/>
    <w:rsid w:val="111BB7EE"/>
    <w:rsid w:val="111BEAE6"/>
    <w:rsid w:val="112D9528"/>
    <w:rsid w:val="1142B5F6"/>
    <w:rsid w:val="11EBCB6D"/>
    <w:rsid w:val="11F55FBB"/>
    <w:rsid w:val="123BCA2B"/>
    <w:rsid w:val="1256146F"/>
    <w:rsid w:val="12594F3F"/>
    <w:rsid w:val="125DC057"/>
    <w:rsid w:val="12677734"/>
    <w:rsid w:val="1298B26B"/>
    <w:rsid w:val="129E409F"/>
    <w:rsid w:val="12AFD6F4"/>
    <w:rsid w:val="12C10261"/>
    <w:rsid w:val="130E27DB"/>
    <w:rsid w:val="132932C5"/>
    <w:rsid w:val="132ED354"/>
    <w:rsid w:val="1334D941"/>
    <w:rsid w:val="1357999E"/>
    <w:rsid w:val="139498A6"/>
    <w:rsid w:val="13FB8147"/>
    <w:rsid w:val="140A3548"/>
    <w:rsid w:val="1423DD23"/>
    <w:rsid w:val="1450E6A3"/>
    <w:rsid w:val="14A40625"/>
    <w:rsid w:val="14A72B97"/>
    <w:rsid w:val="14AC104E"/>
    <w:rsid w:val="14CE86F8"/>
    <w:rsid w:val="14CF359A"/>
    <w:rsid w:val="152EA10A"/>
    <w:rsid w:val="153F5EF4"/>
    <w:rsid w:val="1546C18B"/>
    <w:rsid w:val="15674A24"/>
    <w:rsid w:val="15ED8CDB"/>
    <w:rsid w:val="16180B64"/>
    <w:rsid w:val="1632F5C8"/>
    <w:rsid w:val="1651012C"/>
    <w:rsid w:val="16558468"/>
    <w:rsid w:val="167AC94F"/>
    <w:rsid w:val="168B3E3A"/>
    <w:rsid w:val="169C58AE"/>
    <w:rsid w:val="16C1B138"/>
    <w:rsid w:val="16D2B226"/>
    <w:rsid w:val="1731979C"/>
    <w:rsid w:val="17411747"/>
    <w:rsid w:val="1758B7A9"/>
    <w:rsid w:val="179189A7"/>
    <w:rsid w:val="17B5B2A3"/>
    <w:rsid w:val="17C3100F"/>
    <w:rsid w:val="17C35EEF"/>
    <w:rsid w:val="17C5C7BC"/>
    <w:rsid w:val="17DA4E34"/>
    <w:rsid w:val="1892A19E"/>
    <w:rsid w:val="1893AEEC"/>
    <w:rsid w:val="18CA0F07"/>
    <w:rsid w:val="18F50F80"/>
    <w:rsid w:val="1903F6E0"/>
    <w:rsid w:val="1912027C"/>
    <w:rsid w:val="191BF6C8"/>
    <w:rsid w:val="192FD90E"/>
    <w:rsid w:val="194AC7B9"/>
    <w:rsid w:val="196E7192"/>
    <w:rsid w:val="199B1C65"/>
    <w:rsid w:val="19B08F41"/>
    <w:rsid w:val="19BB83E6"/>
    <w:rsid w:val="1A0445E9"/>
    <w:rsid w:val="1A168B25"/>
    <w:rsid w:val="1A47FACA"/>
    <w:rsid w:val="1A81E3F5"/>
    <w:rsid w:val="1A8B625B"/>
    <w:rsid w:val="1A9E2128"/>
    <w:rsid w:val="1AA7F045"/>
    <w:rsid w:val="1AB982A0"/>
    <w:rsid w:val="1AE0A84C"/>
    <w:rsid w:val="1AF4C980"/>
    <w:rsid w:val="1B1AD1C5"/>
    <w:rsid w:val="1B21303D"/>
    <w:rsid w:val="1B2276FD"/>
    <w:rsid w:val="1B32BEA8"/>
    <w:rsid w:val="1B55E5BF"/>
    <w:rsid w:val="1B62FDE0"/>
    <w:rsid w:val="1B89879F"/>
    <w:rsid w:val="1BE09A35"/>
    <w:rsid w:val="1BFD2A76"/>
    <w:rsid w:val="1C04AB43"/>
    <w:rsid w:val="1C118426"/>
    <w:rsid w:val="1C1C074B"/>
    <w:rsid w:val="1C1E4D90"/>
    <w:rsid w:val="1C2E30D3"/>
    <w:rsid w:val="1CB39426"/>
    <w:rsid w:val="1CB5A673"/>
    <w:rsid w:val="1CB5C091"/>
    <w:rsid w:val="1CF9E1D6"/>
    <w:rsid w:val="1CFF02EA"/>
    <w:rsid w:val="1D040ABE"/>
    <w:rsid w:val="1D0E20E4"/>
    <w:rsid w:val="1D231028"/>
    <w:rsid w:val="1D38FAF7"/>
    <w:rsid w:val="1D6C1086"/>
    <w:rsid w:val="1D8F8511"/>
    <w:rsid w:val="1DF48A54"/>
    <w:rsid w:val="1E626CE7"/>
    <w:rsid w:val="1E6D21AC"/>
    <w:rsid w:val="1E6D9024"/>
    <w:rsid w:val="1E7D0DB8"/>
    <w:rsid w:val="1E911DA9"/>
    <w:rsid w:val="1E999A0F"/>
    <w:rsid w:val="1E9BADC9"/>
    <w:rsid w:val="1EACF7AF"/>
    <w:rsid w:val="1EAF7391"/>
    <w:rsid w:val="1EDA0AD6"/>
    <w:rsid w:val="1EDB53EE"/>
    <w:rsid w:val="1EF01B28"/>
    <w:rsid w:val="1F24D85E"/>
    <w:rsid w:val="1F33BC88"/>
    <w:rsid w:val="1F45BAD1"/>
    <w:rsid w:val="1F49EB86"/>
    <w:rsid w:val="1F78D688"/>
    <w:rsid w:val="1F8BB9C1"/>
    <w:rsid w:val="1FA0ABBC"/>
    <w:rsid w:val="1FBDD29A"/>
    <w:rsid w:val="1FD0FA85"/>
    <w:rsid w:val="1FE77F92"/>
    <w:rsid w:val="1FF30A91"/>
    <w:rsid w:val="202D1881"/>
    <w:rsid w:val="20332B14"/>
    <w:rsid w:val="203C4C81"/>
    <w:rsid w:val="2062D30E"/>
    <w:rsid w:val="207D05CB"/>
    <w:rsid w:val="20831424"/>
    <w:rsid w:val="2083ACEB"/>
    <w:rsid w:val="20AC373E"/>
    <w:rsid w:val="20D8DF92"/>
    <w:rsid w:val="212E4367"/>
    <w:rsid w:val="21543C14"/>
    <w:rsid w:val="2170F701"/>
    <w:rsid w:val="21760254"/>
    <w:rsid w:val="21A3B49E"/>
    <w:rsid w:val="21ADC347"/>
    <w:rsid w:val="21AFA5F6"/>
    <w:rsid w:val="21C4C362"/>
    <w:rsid w:val="2236B863"/>
    <w:rsid w:val="223C7B57"/>
    <w:rsid w:val="225B1E5C"/>
    <w:rsid w:val="226225CA"/>
    <w:rsid w:val="22803F20"/>
    <w:rsid w:val="228C3FC4"/>
    <w:rsid w:val="22B7091C"/>
    <w:rsid w:val="22BEA6CD"/>
    <w:rsid w:val="22E1524A"/>
    <w:rsid w:val="22E42F52"/>
    <w:rsid w:val="231314EA"/>
    <w:rsid w:val="2318CA79"/>
    <w:rsid w:val="2325DE2D"/>
    <w:rsid w:val="2356AD94"/>
    <w:rsid w:val="235D1E5D"/>
    <w:rsid w:val="23636AC8"/>
    <w:rsid w:val="23644E6D"/>
    <w:rsid w:val="2392BCF2"/>
    <w:rsid w:val="23C72A87"/>
    <w:rsid w:val="241BFBCD"/>
    <w:rsid w:val="2450C491"/>
    <w:rsid w:val="24990814"/>
    <w:rsid w:val="24AB105E"/>
    <w:rsid w:val="24AF7183"/>
    <w:rsid w:val="24C42DF1"/>
    <w:rsid w:val="24E07448"/>
    <w:rsid w:val="24E8982D"/>
    <w:rsid w:val="24FB3997"/>
    <w:rsid w:val="25381963"/>
    <w:rsid w:val="254003AA"/>
    <w:rsid w:val="2553486A"/>
    <w:rsid w:val="255BC75F"/>
    <w:rsid w:val="25B0331B"/>
    <w:rsid w:val="261F3960"/>
    <w:rsid w:val="268E4E52"/>
    <w:rsid w:val="26D9EEA9"/>
    <w:rsid w:val="272D9D0B"/>
    <w:rsid w:val="27327BCE"/>
    <w:rsid w:val="273799A0"/>
    <w:rsid w:val="2746643F"/>
    <w:rsid w:val="2747F82B"/>
    <w:rsid w:val="2832C19F"/>
    <w:rsid w:val="2885E397"/>
    <w:rsid w:val="28912EED"/>
    <w:rsid w:val="28A47664"/>
    <w:rsid w:val="28C37394"/>
    <w:rsid w:val="28FEC2EB"/>
    <w:rsid w:val="29093493"/>
    <w:rsid w:val="290AD697"/>
    <w:rsid w:val="291363E4"/>
    <w:rsid w:val="2920CAA2"/>
    <w:rsid w:val="2925AB18"/>
    <w:rsid w:val="29367905"/>
    <w:rsid w:val="298B4B69"/>
    <w:rsid w:val="29B1AC1F"/>
    <w:rsid w:val="29C0D6D0"/>
    <w:rsid w:val="29FB4F3D"/>
    <w:rsid w:val="2A1E5929"/>
    <w:rsid w:val="2A21AEF5"/>
    <w:rsid w:val="2A45B1B2"/>
    <w:rsid w:val="2AA70618"/>
    <w:rsid w:val="2AB1C481"/>
    <w:rsid w:val="2AF98F3C"/>
    <w:rsid w:val="2AFA5652"/>
    <w:rsid w:val="2B17B669"/>
    <w:rsid w:val="2B1C194C"/>
    <w:rsid w:val="2B2A0277"/>
    <w:rsid w:val="2B3240AC"/>
    <w:rsid w:val="2B3ACF05"/>
    <w:rsid w:val="2B6356E6"/>
    <w:rsid w:val="2B8BA49A"/>
    <w:rsid w:val="2BB556ED"/>
    <w:rsid w:val="2BC60A15"/>
    <w:rsid w:val="2BCFDB0E"/>
    <w:rsid w:val="2BDDF93B"/>
    <w:rsid w:val="2C171A43"/>
    <w:rsid w:val="2C1AD9FC"/>
    <w:rsid w:val="2C2E81CA"/>
    <w:rsid w:val="2C2EB2DD"/>
    <w:rsid w:val="2C5A8F3E"/>
    <w:rsid w:val="2C6834E3"/>
    <w:rsid w:val="2C6EAC5A"/>
    <w:rsid w:val="2C87CF86"/>
    <w:rsid w:val="2CBF14CA"/>
    <w:rsid w:val="2CDC9B0D"/>
    <w:rsid w:val="2D068135"/>
    <w:rsid w:val="2D2F8975"/>
    <w:rsid w:val="2D340F44"/>
    <w:rsid w:val="2D789E70"/>
    <w:rsid w:val="2DA179B4"/>
    <w:rsid w:val="2DAE1DE6"/>
    <w:rsid w:val="2DC7C932"/>
    <w:rsid w:val="2DFBC84C"/>
    <w:rsid w:val="2DFF968B"/>
    <w:rsid w:val="2E26C6FC"/>
    <w:rsid w:val="2E3E8931"/>
    <w:rsid w:val="2E491664"/>
    <w:rsid w:val="2E5DE164"/>
    <w:rsid w:val="2E5E124C"/>
    <w:rsid w:val="2E7512B2"/>
    <w:rsid w:val="2EA69464"/>
    <w:rsid w:val="2EBFB205"/>
    <w:rsid w:val="2EC36B74"/>
    <w:rsid w:val="2F113D44"/>
    <w:rsid w:val="2F4BB3AD"/>
    <w:rsid w:val="2F583506"/>
    <w:rsid w:val="2F613E6A"/>
    <w:rsid w:val="2F6B0311"/>
    <w:rsid w:val="2FBA1867"/>
    <w:rsid w:val="2FDB46C0"/>
    <w:rsid w:val="2FE321D9"/>
    <w:rsid w:val="2FE4E424"/>
    <w:rsid w:val="2FEB3B93"/>
    <w:rsid w:val="300EB49A"/>
    <w:rsid w:val="3013375E"/>
    <w:rsid w:val="3017EE9A"/>
    <w:rsid w:val="30197C91"/>
    <w:rsid w:val="3023BDBD"/>
    <w:rsid w:val="302CBD62"/>
    <w:rsid w:val="3042D499"/>
    <w:rsid w:val="30454CCE"/>
    <w:rsid w:val="30531374"/>
    <w:rsid w:val="305A1C93"/>
    <w:rsid w:val="30793954"/>
    <w:rsid w:val="309B823C"/>
    <w:rsid w:val="30A197C1"/>
    <w:rsid w:val="30B9143E"/>
    <w:rsid w:val="30D1FB62"/>
    <w:rsid w:val="30D81442"/>
    <w:rsid w:val="30DDB266"/>
    <w:rsid w:val="30DF91E5"/>
    <w:rsid w:val="30F25F5D"/>
    <w:rsid w:val="31071B47"/>
    <w:rsid w:val="311B64DE"/>
    <w:rsid w:val="318BC35B"/>
    <w:rsid w:val="319316D9"/>
    <w:rsid w:val="319F60B5"/>
    <w:rsid w:val="31C50E35"/>
    <w:rsid w:val="31DA7501"/>
    <w:rsid w:val="31DD78D1"/>
    <w:rsid w:val="31EE0B74"/>
    <w:rsid w:val="31F957F9"/>
    <w:rsid w:val="322A5B05"/>
    <w:rsid w:val="323E2EEE"/>
    <w:rsid w:val="3255EA4D"/>
    <w:rsid w:val="3264AA99"/>
    <w:rsid w:val="32A22C13"/>
    <w:rsid w:val="330890B2"/>
    <w:rsid w:val="3308D043"/>
    <w:rsid w:val="3324B633"/>
    <w:rsid w:val="333D2D8C"/>
    <w:rsid w:val="334F9DF3"/>
    <w:rsid w:val="338B8207"/>
    <w:rsid w:val="34136E61"/>
    <w:rsid w:val="3436E2F0"/>
    <w:rsid w:val="3440FA60"/>
    <w:rsid w:val="3442832F"/>
    <w:rsid w:val="34472528"/>
    <w:rsid w:val="34528A57"/>
    <w:rsid w:val="3484B988"/>
    <w:rsid w:val="348997F7"/>
    <w:rsid w:val="349950F4"/>
    <w:rsid w:val="34CB9AB8"/>
    <w:rsid w:val="34D27B26"/>
    <w:rsid w:val="34F57B56"/>
    <w:rsid w:val="3512DBF0"/>
    <w:rsid w:val="3536AE9E"/>
    <w:rsid w:val="355879D1"/>
    <w:rsid w:val="3565ADE9"/>
    <w:rsid w:val="3578434D"/>
    <w:rsid w:val="35A36C84"/>
    <w:rsid w:val="35AAF141"/>
    <w:rsid w:val="35C82DC4"/>
    <w:rsid w:val="35CDC4D2"/>
    <w:rsid w:val="35E1BC5B"/>
    <w:rsid w:val="35FFEE22"/>
    <w:rsid w:val="361DE716"/>
    <w:rsid w:val="36632506"/>
    <w:rsid w:val="36652F2A"/>
    <w:rsid w:val="36A31E55"/>
    <w:rsid w:val="36C7E2B5"/>
    <w:rsid w:val="36CA189D"/>
    <w:rsid w:val="36D5828B"/>
    <w:rsid w:val="36F6160D"/>
    <w:rsid w:val="36FD2E6F"/>
    <w:rsid w:val="370154DF"/>
    <w:rsid w:val="371F241C"/>
    <w:rsid w:val="377F5AA1"/>
    <w:rsid w:val="378D9984"/>
    <w:rsid w:val="37955C9D"/>
    <w:rsid w:val="37CC6C93"/>
    <w:rsid w:val="37E69ECB"/>
    <w:rsid w:val="37FE86E5"/>
    <w:rsid w:val="381DEEE4"/>
    <w:rsid w:val="38318A23"/>
    <w:rsid w:val="38876365"/>
    <w:rsid w:val="38A61D31"/>
    <w:rsid w:val="38A6B6AB"/>
    <w:rsid w:val="38B0DC62"/>
    <w:rsid w:val="38D62440"/>
    <w:rsid w:val="39285668"/>
    <w:rsid w:val="393A8D6F"/>
    <w:rsid w:val="39AFD7F1"/>
    <w:rsid w:val="39CF4581"/>
    <w:rsid w:val="3A09E1DE"/>
    <w:rsid w:val="3A78031F"/>
    <w:rsid w:val="3A928FDC"/>
    <w:rsid w:val="3ACBDF36"/>
    <w:rsid w:val="3B1973D0"/>
    <w:rsid w:val="3B319976"/>
    <w:rsid w:val="3B52CBD0"/>
    <w:rsid w:val="3B5F125F"/>
    <w:rsid w:val="3B7AF07E"/>
    <w:rsid w:val="3B938BDB"/>
    <w:rsid w:val="3BEE3395"/>
    <w:rsid w:val="3BEFFB43"/>
    <w:rsid w:val="3C2379B7"/>
    <w:rsid w:val="3C520C35"/>
    <w:rsid w:val="3C5BA879"/>
    <w:rsid w:val="3C5EDC5B"/>
    <w:rsid w:val="3C6F3DD6"/>
    <w:rsid w:val="3D069C69"/>
    <w:rsid w:val="3DF91F03"/>
    <w:rsid w:val="3E0E5967"/>
    <w:rsid w:val="3E14E681"/>
    <w:rsid w:val="3E277AAA"/>
    <w:rsid w:val="3E32618F"/>
    <w:rsid w:val="3E4996A5"/>
    <w:rsid w:val="3E4C947D"/>
    <w:rsid w:val="3E5298D6"/>
    <w:rsid w:val="3E570F5A"/>
    <w:rsid w:val="3E928E14"/>
    <w:rsid w:val="3E9BBB29"/>
    <w:rsid w:val="3ED18025"/>
    <w:rsid w:val="3F160FBC"/>
    <w:rsid w:val="3F281831"/>
    <w:rsid w:val="3F3B2CF3"/>
    <w:rsid w:val="3FB6D02D"/>
    <w:rsid w:val="3FB7002B"/>
    <w:rsid w:val="3FE72495"/>
    <w:rsid w:val="3FFA611C"/>
    <w:rsid w:val="402E24AE"/>
    <w:rsid w:val="40B3EE30"/>
    <w:rsid w:val="40CA05F6"/>
    <w:rsid w:val="40FA8A35"/>
    <w:rsid w:val="41039325"/>
    <w:rsid w:val="41263A52"/>
    <w:rsid w:val="4155F224"/>
    <w:rsid w:val="4172BB28"/>
    <w:rsid w:val="419E7C3D"/>
    <w:rsid w:val="41A34BE4"/>
    <w:rsid w:val="41AB0B1D"/>
    <w:rsid w:val="41C9D8D6"/>
    <w:rsid w:val="42081315"/>
    <w:rsid w:val="4262DC9F"/>
    <w:rsid w:val="427AAA1F"/>
    <w:rsid w:val="427B2F84"/>
    <w:rsid w:val="4280A9EB"/>
    <w:rsid w:val="42862C18"/>
    <w:rsid w:val="42A98FF6"/>
    <w:rsid w:val="42BCEEDB"/>
    <w:rsid w:val="42D7A19D"/>
    <w:rsid w:val="4330D316"/>
    <w:rsid w:val="4341244B"/>
    <w:rsid w:val="434160B0"/>
    <w:rsid w:val="435C56E2"/>
    <w:rsid w:val="437770D3"/>
    <w:rsid w:val="439D720F"/>
    <w:rsid w:val="43B57C0C"/>
    <w:rsid w:val="43BF7301"/>
    <w:rsid w:val="43C24EDD"/>
    <w:rsid w:val="43CCC69D"/>
    <w:rsid w:val="43D61EF6"/>
    <w:rsid w:val="43E0E48D"/>
    <w:rsid w:val="43F4CD48"/>
    <w:rsid w:val="44046859"/>
    <w:rsid w:val="44201C92"/>
    <w:rsid w:val="4434DCB2"/>
    <w:rsid w:val="44487438"/>
    <w:rsid w:val="44490F0D"/>
    <w:rsid w:val="44764A7B"/>
    <w:rsid w:val="44A62F24"/>
    <w:rsid w:val="44D031E4"/>
    <w:rsid w:val="451A5EE9"/>
    <w:rsid w:val="45305653"/>
    <w:rsid w:val="4535B475"/>
    <w:rsid w:val="45F7F814"/>
    <w:rsid w:val="464DD0D2"/>
    <w:rsid w:val="468DBA15"/>
    <w:rsid w:val="46919C4D"/>
    <w:rsid w:val="469AD72C"/>
    <w:rsid w:val="46B6B653"/>
    <w:rsid w:val="46C70974"/>
    <w:rsid w:val="46D7133E"/>
    <w:rsid w:val="46F689FE"/>
    <w:rsid w:val="4734678B"/>
    <w:rsid w:val="473E6F5E"/>
    <w:rsid w:val="4741AFE7"/>
    <w:rsid w:val="4775AF04"/>
    <w:rsid w:val="478BB21C"/>
    <w:rsid w:val="47BA9691"/>
    <w:rsid w:val="47E66EDE"/>
    <w:rsid w:val="47EC50FE"/>
    <w:rsid w:val="47F13C36"/>
    <w:rsid w:val="482A3445"/>
    <w:rsid w:val="48855549"/>
    <w:rsid w:val="4894025B"/>
    <w:rsid w:val="48948FA5"/>
    <w:rsid w:val="48B1F20D"/>
    <w:rsid w:val="48CAE545"/>
    <w:rsid w:val="48DFB4C2"/>
    <w:rsid w:val="48EBB9F3"/>
    <w:rsid w:val="48F8145C"/>
    <w:rsid w:val="48FEE3AC"/>
    <w:rsid w:val="4904563E"/>
    <w:rsid w:val="4913153E"/>
    <w:rsid w:val="492848A3"/>
    <w:rsid w:val="492F5722"/>
    <w:rsid w:val="493290B1"/>
    <w:rsid w:val="493F8618"/>
    <w:rsid w:val="495B370B"/>
    <w:rsid w:val="4960D470"/>
    <w:rsid w:val="4967D69A"/>
    <w:rsid w:val="49B6158E"/>
    <w:rsid w:val="49BC7E61"/>
    <w:rsid w:val="49C7E058"/>
    <w:rsid w:val="49CF9184"/>
    <w:rsid w:val="4A2079F8"/>
    <w:rsid w:val="4A6C1859"/>
    <w:rsid w:val="4A7C2D0E"/>
    <w:rsid w:val="4A7FE800"/>
    <w:rsid w:val="4A82F3B3"/>
    <w:rsid w:val="4A9B2E90"/>
    <w:rsid w:val="4AA225AB"/>
    <w:rsid w:val="4ABD258A"/>
    <w:rsid w:val="4AFCE2D9"/>
    <w:rsid w:val="4B1AD3FB"/>
    <w:rsid w:val="4B1EFC1A"/>
    <w:rsid w:val="4B2B7CDD"/>
    <w:rsid w:val="4B42C389"/>
    <w:rsid w:val="4B5926F5"/>
    <w:rsid w:val="4B83C236"/>
    <w:rsid w:val="4B995B6B"/>
    <w:rsid w:val="4BBA3022"/>
    <w:rsid w:val="4BF9A941"/>
    <w:rsid w:val="4C0ECE28"/>
    <w:rsid w:val="4C2B0845"/>
    <w:rsid w:val="4C4826BC"/>
    <w:rsid w:val="4C521635"/>
    <w:rsid w:val="4C5D467F"/>
    <w:rsid w:val="4C7B5F54"/>
    <w:rsid w:val="4C857A44"/>
    <w:rsid w:val="4CB5A932"/>
    <w:rsid w:val="4CBF7F06"/>
    <w:rsid w:val="4CCF71BE"/>
    <w:rsid w:val="4CE18897"/>
    <w:rsid w:val="4CE4E1BD"/>
    <w:rsid w:val="4CE9D08F"/>
    <w:rsid w:val="4D0D5A82"/>
    <w:rsid w:val="4D0F396E"/>
    <w:rsid w:val="4D22ACCE"/>
    <w:rsid w:val="4D23D4BF"/>
    <w:rsid w:val="4D37DC1B"/>
    <w:rsid w:val="4D41CC80"/>
    <w:rsid w:val="4D4841B2"/>
    <w:rsid w:val="4DB8B999"/>
    <w:rsid w:val="4DC5233A"/>
    <w:rsid w:val="4DCBB8CD"/>
    <w:rsid w:val="4DD4167B"/>
    <w:rsid w:val="4DF987FC"/>
    <w:rsid w:val="4DFFAB03"/>
    <w:rsid w:val="4E615C82"/>
    <w:rsid w:val="4E6215F1"/>
    <w:rsid w:val="4E900286"/>
    <w:rsid w:val="4E90E9C3"/>
    <w:rsid w:val="4EDF116B"/>
    <w:rsid w:val="4EE9A09B"/>
    <w:rsid w:val="4F2823AF"/>
    <w:rsid w:val="4F347243"/>
    <w:rsid w:val="4F6A86FA"/>
    <w:rsid w:val="4F6F4042"/>
    <w:rsid w:val="4F77919B"/>
    <w:rsid w:val="4F9A0E29"/>
    <w:rsid w:val="4FAF38DC"/>
    <w:rsid w:val="4FE1315E"/>
    <w:rsid w:val="500202A1"/>
    <w:rsid w:val="5003C4BA"/>
    <w:rsid w:val="500B8C22"/>
    <w:rsid w:val="505A9823"/>
    <w:rsid w:val="506A6985"/>
    <w:rsid w:val="506C8853"/>
    <w:rsid w:val="50A22378"/>
    <w:rsid w:val="50A48FE8"/>
    <w:rsid w:val="50B8E2B1"/>
    <w:rsid w:val="50C53221"/>
    <w:rsid w:val="50C8498D"/>
    <w:rsid w:val="510FDC8C"/>
    <w:rsid w:val="51143990"/>
    <w:rsid w:val="512E62F7"/>
    <w:rsid w:val="51C8593E"/>
    <w:rsid w:val="51CA7D19"/>
    <w:rsid w:val="51DB20C0"/>
    <w:rsid w:val="522F446C"/>
    <w:rsid w:val="5248DA95"/>
    <w:rsid w:val="52733EF8"/>
    <w:rsid w:val="5283BFDC"/>
    <w:rsid w:val="52AB0C25"/>
    <w:rsid w:val="52EDCD5E"/>
    <w:rsid w:val="53284483"/>
    <w:rsid w:val="535C89B8"/>
    <w:rsid w:val="53941655"/>
    <w:rsid w:val="53B8DB25"/>
    <w:rsid w:val="53DB4AE7"/>
    <w:rsid w:val="53E0BC05"/>
    <w:rsid w:val="53F24F60"/>
    <w:rsid w:val="54385675"/>
    <w:rsid w:val="549E9E80"/>
    <w:rsid w:val="54CB7006"/>
    <w:rsid w:val="54DB24AC"/>
    <w:rsid w:val="54F05C7C"/>
    <w:rsid w:val="550478D8"/>
    <w:rsid w:val="5509DB7B"/>
    <w:rsid w:val="555250D6"/>
    <w:rsid w:val="557C1C1D"/>
    <w:rsid w:val="55D81377"/>
    <w:rsid w:val="55E59349"/>
    <w:rsid w:val="5607B29D"/>
    <w:rsid w:val="5632A116"/>
    <w:rsid w:val="56509DDF"/>
    <w:rsid w:val="5677E2B6"/>
    <w:rsid w:val="56AC7FB2"/>
    <w:rsid w:val="56CE6A74"/>
    <w:rsid w:val="56FA418B"/>
    <w:rsid w:val="570D7FA7"/>
    <w:rsid w:val="572B2D53"/>
    <w:rsid w:val="573C5FC5"/>
    <w:rsid w:val="5753D274"/>
    <w:rsid w:val="578215B5"/>
    <w:rsid w:val="5795562D"/>
    <w:rsid w:val="57A26C4F"/>
    <w:rsid w:val="57DE4565"/>
    <w:rsid w:val="57ED730A"/>
    <w:rsid w:val="58008808"/>
    <w:rsid w:val="582A85BD"/>
    <w:rsid w:val="583AB8D4"/>
    <w:rsid w:val="585D1663"/>
    <w:rsid w:val="585F44B1"/>
    <w:rsid w:val="586ED09E"/>
    <w:rsid w:val="5881122D"/>
    <w:rsid w:val="588FB648"/>
    <w:rsid w:val="58942C32"/>
    <w:rsid w:val="58DF0A46"/>
    <w:rsid w:val="58F35E20"/>
    <w:rsid w:val="59386C4D"/>
    <w:rsid w:val="594ADEEA"/>
    <w:rsid w:val="59505B6E"/>
    <w:rsid w:val="59C84936"/>
    <w:rsid w:val="59EA25FB"/>
    <w:rsid w:val="5A0BDF03"/>
    <w:rsid w:val="5A0D9358"/>
    <w:rsid w:val="5A15A092"/>
    <w:rsid w:val="5A1976B7"/>
    <w:rsid w:val="5A1F7189"/>
    <w:rsid w:val="5A2118CA"/>
    <w:rsid w:val="5A4D54D9"/>
    <w:rsid w:val="5A560376"/>
    <w:rsid w:val="5A61543B"/>
    <w:rsid w:val="5ABA7E17"/>
    <w:rsid w:val="5ACA039E"/>
    <w:rsid w:val="5B312943"/>
    <w:rsid w:val="5B47FE42"/>
    <w:rsid w:val="5B9800B3"/>
    <w:rsid w:val="5BA6EB98"/>
    <w:rsid w:val="5BD8BB2D"/>
    <w:rsid w:val="5C0262E3"/>
    <w:rsid w:val="5C09282E"/>
    <w:rsid w:val="5C12DBAC"/>
    <w:rsid w:val="5C1F0C11"/>
    <w:rsid w:val="5C2F4876"/>
    <w:rsid w:val="5C57DE49"/>
    <w:rsid w:val="5C7D71F1"/>
    <w:rsid w:val="5C897EF7"/>
    <w:rsid w:val="5C93BA83"/>
    <w:rsid w:val="5CCB98AC"/>
    <w:rsid w:val="5CE53C71"/>
    <w:rsid w:val="5CF03DE3"/>
    <w:rsid w:val="5D111641"/>
    <w:rsid w:val="5D482D11"/>
    <w:rsid w:val="5DB9F3C8"/>
    <w:rsid w:val="5DDBB836"/>
    <w:rsid w:val="5E0881F6"/>
    <w:rsid w:val="5E0CD0CC"/>
    <w:rsid w:val="5E2FAD6A"/>
    <w:rsid w:val="5E55113A"/>
    <w:rsid w:val="5E835A6A"/>
    <w:rsid w:val="5E99C1BF"/>
    <w:rsid w:val="5EA06CD3"/>
    <w:rsid w:val="5EB0F0C1"/>
    <w:rsid w:val="5EC170E0"/>
    <w:rsid w:val="5ED93482"/>
    <w:rsid w:val="5EEE7E63"/>
    <w:rsid w:val="5EF5B63C"/>
    <w:rsid w:val="5F14A4E4"/>
    <w:rsid w:val="5F1609B7"/>
    <w:rsid w:val="5F3F7946"/>
    <w:rsid w:val="5F441DE3"/>
    <w:rsid w:val="5F60D24C"/>
    <w:rsid w:val="5F81CB23"/>
    <w:rsid w:val="5F90CF5A"/>
    <w:rsid w:val="5FE199C3"/>
    <w:rsid w:val="5FE32470"/>
    <w:rsid w:val="6011C081"/>
    <w:rsid w:val="60257CDC"/>
    <w:rsid w:val="602B972C"/>
    <w:rsid w:val="605A8EAD"/>
    <w:rsid w:val="605E6E70"/>
    <w:rsid w:val="6064575B"/>
    <w:rsid w:val="607A232F"/>
    <w:rsid w:val="607F2344"/>
    <w:rsid w:val="608A859D"/>
    <w:rsid w:val="609A2E04"/>
    <w:rsid w:val="60E274F7"/>
    <w:rsid w:val="60FB55C6"/>
    <w:rsid w:val="60FDC470"/>
    <w:rsid w:val="6138DAB0"/>
    <w:rsid w:val="614D9B42"/>
    <w:rsid w:val="6174E500"/>
    <w:rsid w:val="61783E49"/>
    <w:rsid w:val="6188773C"/>
    <w:rsid w:val="619A9C53"/>
    <w:rsid w:val="61BFA976"/>
    <w:rsid w:val="61C4B4A2"/>
    <w:rsid w:val="61E0D362"/>
    <w:rsid w:val="61E2852B"/>
    <w:rsid w:val="6200D438"/>
    <w:rsid w:val="62032A2D"/>
    <w:rsid w:val="62130E6B"/>
    <w:rsid w:val="62243C0C"/>
    <w:rsid w:val="62280951"/>
    <w:rsid w:val="622FF192"/>
    <w:rsid w:val="62474258"/>
    <w:rsid w:val="624A820F"/>
    <w:rsid w:val="6268F093"/>
    <w:rsid w:val="627C4B3F"/>
    <w:rsid w:val="6284B459"/>
    <w:rsid w:val="62873F5A"/>
    <w:rsid w:val="62F82F5A"/>
    <w:rsid w:val="631EB751"/>
    <w:rsid w:val="632B342F"/>
    <w:rsid w:val="632FCFC6"/>
    <w:rsid w:val="63981B0D"/>
    <w:rsid w:val="63D70394"/>
    <w:rsid w:val="63E22635"/>
    <w:rsid w:val="63E3CD12"/>
    <w:rsid w:val="63F9C806"/>
    <w:rsid w:val="6404FB2A"/>
    <w:rsid w:val="640EE924"/>
    <w:rsid w:val="648BD4EA"/>
    <w:rsid w:val="6495E43F"/>
    <w:rsid w:val="64CEE882"/>
    <w:rsid w:val="64D260C9"/>
    <w:rsid w:val="64D7A02F"/>
    <w:rsid w:val="6507C2A2"/>
    <w:rsid w:val="65119022"/>
    <w:rsid w:val="654158C1"/>
    <w:rsid w:val="65791882"/>
    <w:rsid w:val="65912999"/>
    <w:rsid w:val="65C1E18B"/>
    <w:rsid w:val="664ED813"/>
    <w:rsid w:val="6670D150"/>
    <w:rsid w:val="667E2AC9"/>
    <w:rsid w:val="6681C8F5"/>
    <w:rsid w:val="669563AE"/>
    <w:rsid w:val="66E1D349"/>
    <w:rsid w:val="66EA620B"/>
    <w:rsid w:val="66FC1BB2"/>
    <w:rsid w:val="6725B67D"/>
    <w:rsid w:val="674022A1"/>
    <w:rsid w:val="674FB98A"/>
    <w:rsid w:val="67510B92"/>
    <w:rsid w:val="67669F28"/>
    <w:rsid w:val="679F1C3D"/>
    <w:rsid w:val="67AB79F7"/>
    <w:rsid w:val="67CEA1AA"/>
    <w:rsid w:val="67E7B504"/>
    <w:rsid w:val="6807E67A"/>
    <w:rsid w:val="68207AAF"/>
    <w:rsid w:val="687EA5B9"/>
    <w:rsid w:val="68A9D2D4"/>
    <w:rsid w:val="68EB825B"/>
    <w:rsid w:val="68EFB111"/>
    <w:rsid w:val="68FB82DE"/>
    <w:rsid w:val="6932A7F6"/>
    <w:rsid w:val="693D0250"/>
    <w:rsid w:val="6951F643"/>
    <w:rsid w:val="69707F64"/>
    <w:rsid w:val="69834ECB"/>
    <w:rsid w:val="69997A43"/>
    <w:rsid w:val="699C3B63"/>
    <w:rsid w:val="69C4D7A5"/>
    <w:rsid w:val="6A0FADD7"/>
    <w:rsid w:val="6A3E54B6"/>
    <w:rsid w:val="6AAD76AD"/>
    <w:rsid w:val="6ACD1F3C"/>
    <w:rsid w:val="6AFE8EA0"/>
    <w:rsid w:val="6B129047"/>
    <w:rsid w:val="6B1D4E6A"/>
    <w:rsid w:val="6B2A06BB"/>
    <w:rsid w:val="6B86EEA2"/>
    <w:rsid w:val="6BA08F83"/>
    <w:rsid w:val="6BC5E6DD"/>
    <w:rsid w:val="6C05D487"/>
    <w:rsid w:val="6C1FF502"/>
    <w:rsid w:val="6C38AB33"/>
    <w:rsid w:val="6C4EE0F9"/>
    <w:rsid w:val="6C5215CC"/>
    <w:rsid w:val="6C56ACEE"/>
    <w:rsid w:val="6C5AACA9"/>
    <w:rsid w:val="6C756A91"/>
    <w:rsid w:val="6C990D1C"/>
    <w:rsid w:val="6CA654B3"/>
    <w:rsid w:val="6CBBFA7F"/>
    <w:rsid w:val="6CD71300"/>
    <w:rsid w:val="6CFA0332"/>
    <w:rsid w:val="6D02BF13"/>
    <w:rsid w:val="6D30D273"/>
    <w:rsid w:val="6D3421E8"/>
    <w:rsid w:val="6D38C016"/>
    <w:rsid w:val="6D423393"/>
    <w:rsid w:val="6D433F37"/>
    <w:rsid w:val="6D56F3F4"/>
    <w:rsid w:val="6D5AC4B5"/>
    <w:rsid w:val="6D724C02"/>
    <w:rsid w:val="6D7A37E2"/>
    <w:rsid w:val="6DA283E2"/>
    <w:rsid w:val="6DB07F5E"/>
    <w:rsid w:val="6E5CD9CF"/>
    <w:rsid w:val="6E6B6622"/>
    <w:rsid w:val="6E99C6AD"/>
    <w:rsid w:val="6EBE9EC2"/>
    <w:rsid w:val="6ECE677B"/>
    <w:rsid w:val="6ED5A2E7"/>
    <w:rsid w:val="6F0047AA"/>
    <w:rsid w:val="6F04C872"/>
    <w:rsid w:val="6F29AF37"/>
    <w:rsid w:val="6F8D5997"/>
    <w:rsid w:val="6F96534A"/>
    <w:rsid w:val="6FC8F388"/>
    <w:rsid w:val="7062C823"/>
    <w:rsid w:val="7075D1A3"/>
    <w:rsid w:val="7075EDF6"/>
    <w:rsid w:val="7080C23B"/>
    <w:rsid w:val="7085978A"/>
    <w:rsid w:val="70E98B75"/>
    <w:rsid w:val="7116FF32"/>
    <w:rsid w:val="71366902"/>
    <w:rsid w:val="71508DE2"/>
    <w:rsid w:val="717748AB"/>
    <w:rsid w:val="7178D098"/>
    <w:rsid w:val="717BD09F"/>
    <w:rsid w:val="71AAE2F1"/>
    <w:rsid w:val="71F1B084"/>
    <w:rsid w:val="720CD985"/>
    <w:rsid w:val="720E7C67"/>
    <w:rsid w:val="724D1707"/>
    <w:rsid w:val="72803BAD"/>
    <w:rsid w:val="72926B44"/>
    <w:rsid w:val="7338BB11"/>
    <w:rsid w:val="73873211"/>
    <w:rsid w:val="73C01AB5"/>
    <w:rsid w:val="73FB0D5D"/>
    <w:rsid w:val="73FBA94E"/>
    <w:rsid w:val="73FFD7AA"/>
    <w:rsid w:val="74520939"/>
    <w:rsid w:val="74A5F698"/>
    <w:rsid w:val="74B3841F"/>
    <w:rsid w:val="74C9EDE5"/>
    <w:rsid w:val="74D908A4"/>
    <w:rsid w:val="750CE860"/>
    <w:rsid w:val="75119CD6"/>
    <w:rsid w:val="7518BFFC"/>
    <w:rsid w:val="752D85F7"/>
    <w:rsid w:val="754FA432"/>
    <w:rsid w:val="75C06F6F"/>
    <w:rsid w:val="75D43EB5"/>
    <w:rsid w:val="75D8616D"/>
    <w:rsid w:val="75E63187"/>
    <w:rsid w:val="760848AD"/>
    <w:rsid w:val="76179723"/>
    <w:rsid w:val="764FF6FA"/>
    <w:rsid w:val="7668C8AB"/>
    <w:rsid w:val="769606A7"/>
    <w:rsid w:val="76A52B88"/>
    <w:rsid w:val="76ACF998"/>
    <w:rsid w:val="76FE1635"/>
    <w:rsid w:val="7723B8AD"/>
    <w:rsid w:val="775158C4"/>
    <w:rsid w:val="77872B03"/>
    <w:rsid w:val="77A75F21"/>
    <w:rsid w:val="77DBDB04"/>
    <w:rsid w:val="780A4B73"/>
    <w:rsid w:val="782F4748"/>
    <w:rsid w:val="7842D780"/>
    <w:rsid w:val="786B8949"/>
    <w:rsid w:val="78D55C1F"/>
    <w:rsid w:val="792AC78B"/>
    <w:rsid w:val="7960D421"/>
    <w:rsid w:val="79A34B5E"/>
    <w:rsid w:val="79B1688B"/>
    <w:rsid w:val="79E892B3"/>
    <w:rsid w:val="79E99613"/>
    <w:rsid w:val="7A011F22"/>
    <w:rsid w:val="7A2C5F1C"/>
    <w:rsid w:val="7A56A557"/>
    <w:rsid w:val="7AA6D43B"/>
    <w:rsid w:val="7ADBCDFE"/>
    <w:rsid w:val="7AEFD939"/>
    <w:rsid w:val="7B08708B"/>
    <w:rsid w:val="7B3C9D62"/>
    <w:rsid w:val="7B8E73E1"/>
    <w:rsid w:val="7B997B46"/>
    <w:rsid w:val="7BAF42F4"/>
    <w:rsid w:val="7BD2A72E"/>
    <w:rsid w:val="7BDD2964"/>
    <w:rsid w:val="7BFE5458"/>
    <w:rsid w:val="7C0AC4C4"/>
    <w:rsid w:val="7C153AFB"/>
    <w:rsid w:val="7C376CC1"/>
    <w:rsid w:val="7C3F166E"/>
    <w:rsid w:val="7C9638FF"/>
    <w:rsid w:val="7C9ABBCA"/>
    <w:rsid w:val="7C9DB906"/>
    <w:rsid w:val="7C9FB14F"/>
    <w:rsid w:val="7CA57993"/>
    <w:rsid w:val="7CB6F910"/>
    <w:rsid w:val="7CB953B7"/>
    <w:rsid w:val="7CD796DD"/>
    <w:rsid w:val="7D22A957"/>
    <w:rsid w:val="7D38E741"/>
    <w:rsid w:val="7D5ACCF5"/>
    <w:rsid w:val="7D5E1629"/>
    <w:rsid w:val="7D701460"/>
    <w:rsid w:val="7DAEC0DF"/>
    <w:rsid w:val="7DB45429"/>
    <w:rsid w:val="7DF92D95"/>
    <w:rsid w:val="7E23E3EF"/>
    <w:rsid w:val="7E35734F"/>
    <w:rsid w:val="7E778C23"/>
    <w:rsid w:val="7E87693F"/>
    <w:rsid w:val="7EE6A273"/>
    <w:rsid w:val="7EF7464B"/>
    <w:rsid w:val="7F19FB2A"/>
    <w:rsid w:val="7F503B04"/>
    <w:rsid w:val="7F929C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4D11B"/>
  <w15:chartTrackingRefBased/>
  <w15:docId w15:val="{6EC88FEF-9424-47B7-9A3B-F77A3FBC4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6A7EF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6A7EF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6">
    <w:name w:val="heading 6"/>
    <w:basedOn w:val="Normal"/>
    <w:next w:val="Normal"/>
    <w:link w:val="Titre6Car"/>
    <w:uiPriority w:val="9"/>
    <w:unhideWhenUsed/>
    <w:qFormat/>
    <w:rsid w:val="00F3739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sid w:val="006A7EF5"/>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sid w:val="006A7EF5"/>
    <w:rPr>
      <w:rFonts w:asciiTheme="majorHAnsi" w:eastAsiaTheme="majorEastAsia" w:hAnsiTheme="majorHAnsi" w:cstheme="majorBidi"/>
      <w:color w:val="1F4D78" w:themeColor="accent1" w:themeShade="7F"/>
      <w:sz w:val="24"/>
      <w:szCs w:val="24"/>
    </w:rPr>
  </w:style>
  <w:style w:type="character" w:customStyle="1" w:styleId="Titre6Car">
    <w:name w:val="Titre 6 Car"/>
    <w:basedOn w:val="Policepardfaut"/>
    <w:link w:val="Titre6"/>
    <w:uiPriority w:val="9"/>
    <w:rsid w:val="00F37394"/>
    <w:rPr>
      <w:rFonts w:asciiTheme="majorHAnsi" w:eastAsiaTheme="majorEastAsia" w:hAnsiTheme="majorHAnsi" w:cstheme="majorBidi"/>
      <w:color w:val="1F4D78" w:themeColor="accent1" w:themeShade="7F"/>
    </w:rPr>
  </w:style>
  <w:style w:type="paragraph" w:styleId="Paragraphedeliste">
    <w:name w:val="List Paragraph"/>
    <w:basedOn w:val="Normal"/>
    <w:link w:val="ParagraphedelisteCar"/>
    <w:uiPriority w:val="34"/>
    <w:qFormat/>
    <w:rsid w:val="00243386"/>
    <w:pPr>
      <w:ind w:left="720"/>
      <w:contextualSpacing/>
    </w:pPr>
  </w:style>
  <w:style w:type="table" w:styleId="Grilledutableau">
    <w:name w:val="Table Grid"/>
    <w:basedOn w:val="TableauNormal"/>
    <w:uiPriority w:val="59"/>
    <w:rsid w:val="00460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BB44E8"/>
    <w:rPr>
      <w:sz w:val="16"/>
      <w:szCs w:val="16"/>
    </w:rPr>
  </w:style>
  <w:style w:type="paragraph" w:styleId="Commentaire">
    <w:name w:val="annotation text"/>
    <w:basedOn w:val="Normal"/>
    <w:link w:val="CommentaireCar"/>
    <w:uiPriority w:val="99"/>
    <w:unhideWhenUsed/>
    <w:rsid w:val="00BB44E8"/>
    <w:pPr>
      <w:spacing w:line="240" w:lineRule="auto"/>
    </w:pPr>
    <w:rPr>
      <w:sz w:val="20"/>
      <w:szCs w:val="20"/>
    </w:rPr>
  </w:style>
  <w:style w:type="character" w:customStyle="1" w:styleId="CommentaireCar">
    <w:name w:val="Commentaire Car"/>
    <w:basedOn w:val="Policepardfaut"/>
    <w:link w:val="Commentaire"/>
    <w:uiPriority w:val="99"/>
    <w:rsid w:val="00BB44E8"/>
    <w:rPr>
      <w:sz w:val="20"/>
      <w:szCs w:val="20"/>
    </w:rPr>
  </w:style>
  <w:style w:type="paragraph" w:styleId="Objetducommentaire">
    <w:name w:val="annotation subject"/>
    <w:basedOn w:val="Commentaire"/>
    <w:next w:val="Commentaire"/>
    <w:link w:val="ObjetducommentaireCar"/>
    <w:uiPriority w:val="99"/>
    <w:semiHidden/>
    <w:unhideWhenUsed/>
    <w:rsid w:val="00BB44E8"/>
    <w:rPr>
      <w:b/>
      <w:bCs/>
    </w:rPr>
  </w:style>
  <w:style w:type="character" w:customStyle="1" w:styleId="ObjetducommentaireCar">
    <w:name w:val="Objet du commentaire Car"/>
    <w:basedOn w:val="CommentaireCar"/>
    <w:link w:val="Objetducommentaire"/>
    <w:uiPriority w:val="99"/>
    <w:semiHidden/>
    <w:rsid w:val="00BB44E8"/>
    <w:rPr>
      <w:b/>
      <w:bCs/>
      <w:sz w:val="20"/>
      <w:szCs w:val="20"/>
    </w:rPr>
  </w:style>
  <w:style w:type="paragraph" w:styleId="Textedebulles">
    <w:name w:val="Balloon Text"/>
    <w:basedOn w:val="Normal"/>
    <w:link w:val="TextedebullesCar"/>
    <w:uiPriority w:val="99"/>
    <w:unhideWhenUsed/>
    <w:rsid w:val="00BB44E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BB44E8"/>
    <w:rPr>
      <w:rFonts w:ascii="Segoe UI" w:hAnsi="Segoe UI" w:cs="Segoe UI"/>
      <w:sz w:val="18"/>
      <w:szCs w:val="18"/>
    </w:rPr>
  </w:style>
  <w:style w:type="character" w:styleId="Lienhypertexte">
    <w:name w:val="Hyperlink"/>
    <w:basedOn w:val="Policepardfaut"/>
    <w:uiPriority w:val="99"/>
    <w:unhideWhenUsed/>
    <w:rsid w:val="001F74D4"/>
    <w:rPr>
      <w:color w:val="0563C1" w:themeColor="hyperlink"/>
      <w:u w:val="single"/>
    </w:rPr>
  </w:style>
  <w:style w:type="paragraph" w:styleId="NormalWeb">
    <w:name w:val="Normal (Web)"/>
    <w:basedOn w:val="Normal"/>
    <w:uiPriority w:val="99"/>
    <w:unhideWhenUsed/>
    <w:rsid w:val="00BB09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53346F"/>
    <w:pPr>
      <w:tabs>
        <w:tab w:val="center" w:pos="4536"/>
        <w:tab w:val="right" w:pos="9072"/>
      </w:tabs>
      <w:spacing w:after="0" w:line="240" w:lineRule="auto"/>
    </w:pPr>
  </w:style>
  <w:style w:type="character" w:customStyle="1" w:styleId="En-tteCar">
    <w:name w:val="En-tête Car"/>
    <w:basedOn w:val="Policepardfaut"/>
    <w:link w:val="En-tte"/>
    <w:uiPriority w:val="99"/>
    <w:rsid w:val="0053346F"/>
  </w:style>
  <w:style w:type="paragraph" w:styleId="Pieddepage">
    <w:name w:val="footer"/>
    <w:basedOn w:val="Normal"/>
    <w:link w:val="PieddepageCar"/>
    <w:uiPriority w:val="99"/>
    <w:unhideWhenUsed/>
    <w:rsid w:val="0053346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3346F"/>
  </w:style>
  <w:style w:type="paragraph" w:styleId="Sous-titre">
    <w:name w:val="Subtitle"/>
    <w:basedOn w:val="Normal"/>
    <w:next w:val="Normal"/>
    <w:link w:val="Sous-titreCar"/>
    <w:uiPriority w:val="11"/>
    <w:qFormat/>
    <w:rsid w:val="00E1118C"/>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E1118C"/>
    <w:rPr>
      <w:rFonts w:eastAsiaTheme="minorEastAsia"/>
      <w:color w:val="5A5A5A" w:themeColor="text1" w:themeTint="A5"/>
      <w:spacing w:val="15"/>
    </w:rPr>
  </w:style>
  <w:style w:type="paragraph" w:styleId="Notedebasdepage">
    <w:name w:val="footnote text"/>
    <w:basedOn w:val="Normal"/>
    <w:link w:val="NotedebasdepageCar"/>
    <w:uiPriority w:val="99"/>
    <w:semiHidden/>
    <w:unhideWhenUsed/>
    <w:rsid w:val="00E638AE"/>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638AE"/>
    <w:rPr>
      <w:sz w:val="20"/>
      <w:szCs w:val="20"/>
    </w:rPr>
  </w:style>
  <w:style w:type="character" w:styleId="Appelnotedebasdep">
    <w:name w:val="footnote reference"/>
    <w:basedOn w:val="Policepardfaut"/>
    <w:uiPriority w:val="99"/>
    <w:semiHidden/>
    <w:unhideWhenUsed/>
    <w:rsid w:val="00E638AE"/>
    <w:rPr>
      <w:vertAlign w:val="superscript"/>
    </w:rPr>
  </w:style>
  <w:style w:type="paragraph" w:styleId="Rvision">
    <w:name w:val="Revision"/>
    <w:hidden/>
    <w:uiPriority w:val="99"/>
    <w:semiHidden/>
    <w:rsid w:val="008D78ED"/>
    <w:pPr>
      <w:spacing w:after="0" w:line="240" w:lineRule="auto"/>
    </w:pPr>
  </w:style>
  <w:style w:type="character" w:customStyle="1" w:styleId="highlight">
    <w:name w:val="highlight"/>
    <w:basedOn w:val="Policepardfaut"/>
    <w:rsid w:val="00601576"/>
  </w:style>
  <w:style w:type="paragraph" w:customStyle="1" w:styleId="CorpsA">
    <w:name w:val="Corps A"/>
    <w:rsid w:val="00D65242"/>
    <w:pPr>
      <w:pBdr>
        <w:top w:val="nil"/>
        <w:left w:val="nil"/>
        <w:bottom w:val="nil"/>
        <w:right w:val="nil"/>
        <w:between w:val="nil"/>
        <w:bar w:val="nil"/>
      </w:pBdr>
      <w:spacing w:after="0" w:line="240" w:lineRule="auto"/>
    </w:pPr>
    <w:rPr>
      <w:rFonts w:ascii="Helvetica" w:eastAsia="Arial Unicode MS" w:hAnsi="Helvetica" w:cs="Arial Unicode MS"/>
      <w:color w:val="000000"/>
      <w:u w:color="000000"/>
      <w:bdr w:val="nil"/>
      <w:lang w:eastAsia="fr-FR"/>
    </w:rPr>
  </w:style>
  <w:style w:type="character" w:customStyle="1" w:styleId="Aucun">
    <w:name w:val="Aucun"/>
    <w:rsid w:val="00D65242"/>
    <w:rPr>
      <w:lang w:val="en-US"/>
    </w:rPr>
  </w:style>
  <w:style w:type="paragraph" w:customStyle="1" w:styleId="Default">
    <w:name w:val="Default"/>
    <w:rsid w:val="00945108"/>
    <w:pPr>
      <w:autoSpaceDE w:val="0"/>
      <w:autoSpaceDN w:val="0"/>
      <w:adjustRightInd w:val="0"/>
      <w:spacing w:after="0" w:line="240" w:lineRule="auto"/>
    </w:pPr>
    <w:rPr>
      <w:rFonts w:ascii="Calibri" w:hAnsi="Calibri" w:cs="Calibri"/>
      <w:color w:val="000000"/>
      <w:sz w:val="24"/>
      <w:szCs w:val="24"/>
    </w:rPr>
  </w:style>
  <w:style w:type="character" w:styleId="Lienhypertextesuivivisit">
    <w:name w:val="FollowedHyperlink"/>
    <w:basedOn w:val="Policepardfaut"/>
    <w:uiPriority w:val="99"/>
    <w:semiHidden/>
    <w:unhideWhenUsed/>
    <w:rsid w:val="007F28C2"/>
    <w:rPr>
      <w:color w:val="954F72" w:themeColor="followedHyperlink"/>
      <w:u w:val="single"/>
    </w:rPr>
  </w:style>
  <w:style w:type="character" w:styleId="Mentionnonrsolue">
    <w:name w:val="Unresolved Mention"/>
    <w:basedOn w:val="Policepardfaut"/>
    <w:uiPriority w:val="99"/>
    <w:semiHidden/>
    <w:unhideWhenUsed/>
    <w:rsid w:val="007F28C2"/>
    <w:rPr>
      <w:color w:val="605E5C"/>
      <w:shd w:val="clear" w:color="auto" w:fill="E1DFDD"/>
    </w:rPr>
  </w:style>
  <w:style w:type="paragraph" w:customStyle="1" w:styleId="msonormal0">
    <w:name w:val="msonormal"/>
    <w:basedOn w:val="Normal"/>
    <w:rsid w:val="00F3739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M1">
    <w:name w:val="toc 1"/>
    <w:basedOn w:val="Normal"/>
    <w:autoRedefine/>
    <w:uiPriority w:val="1"/>
    <w:semiHidden/>
    <w:unhideWhenUsed/>
    <w:qFormat/>
    <w:rsid w:val="00F37394"/>
    <w:pPr>
      <w:widowControl w:val="0"/>
      <w:autoSpaceDE w:val="0"/>
      <w:autoSpaceDN w:val="0"/>
      <w:spacing w:before="236" w:after="0" w:line="240" w:lineRule="auto"/>
      <w:ind w:left="315"/>
    </w:pPr>
    <w:rPr>
      <w:rFonts w:ascii="Arial" w:eastAsia="Arial" w:hAnsi="Arial" w:cs="Arial"/>
      <w:b/>
      <w:bCs/>
      <w:sz w:val="20"/>
      <w:szCs w:val="20"/>
    </w:rPr>
  </w:style>
  <w:style w:type="paragraph" w:styleId="Corpsdetexte">
    <w:name w:val="Body Text"/>
    <w:basedOn w:val="Normal"/>
    <w:link w:val="CorpsdetexteCar"/>
    <w:uiPriority w:val="1"/>
    <w:unhideWhenUsed/>
    <w:qFormat/>
    <w:rsid w:val="00F37394"/>
    <w:pPr>
      <w:widowControl w:val="0"/>
      <w:autoSpaceDE w:val="0"/>
      <w:autoSpaceDN w:val="0"/>
      <w:spacing w:after="0" w:line="240" w:lineRule="auto"/>
    </w:pPr>
    <w:rPr>
      <w:rFonts w:ascii="Arial" w:eastAsia="Arial" w:hAnsi="Arial" w:cs="Arial"/>
    </w:rPr>
  </w:style>
  <w:style w:type="character" w:customStyle="1" w:styleId="CorpsdetexteCar">
    <w:name w:val="Corps de texte Car"/>
    <w:basedOn w:val="Policepardfaut"/>
    <w:link w:val="Corpsdetexte"/>
    <w:uiPriority w:val="1"/>
    <w:rsid w:val="00F37394"/>
    <w:rPr>
      <w:rFonts w:ascii="Arial" w:eastAsia="Arial" w:hAnsi="Arial" w:cs="Arial"/>
    </w:rPr>
  </w:style>
  <w:style w:type="paragraph" w:customStyle="1" w:styleId="TableParagraph">
    <w:name w:val="Table Paragraph"/>
    <w:basedOn w:val="Normal"/>
    <w:uiPriority w:val="1"/>
    <w:qFormat/>
    <w:rsid w:val="00F37394"/>
    <w:pPr>
      <w:widowControl w:val="0"/>
      <w:autoSpaceDE w:val="0"/>
      <w:autoSpaceDN w:val="0"/>
      <w:spacing w:after="0" w:line="240" w:lineRule="auto"/>
    </w:pPr>
    <w:rPr>
      <w:rFonts w:ascii="Arial" w:eastAsia="Arial" w:hAnsi="Arial" w:cs="Arial"/>
    </w:rPr>
  </w:style>
  <w:style w:type="table" w:customStyle="1" w:styleId="TableNormal">
    <w:name w:val="Table Normal"/>
    <w:uiPriority w:val="2"/>
    <w:semiHidden/>
    <w:qFormat/>
    <w:rsid w:val="00F37394"/>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205-Signature">
    <w:name w:val="205-Signature"/>
    <w:basedOn w:val="Normal"/>
    <w:uiPriority w:val="1"/>
    <w:qFormat/>
    <w:rsid w:val="00A92DB6"/>
    <w:pPr>
      <w:widowControl w:val="0"/>
      <w:spacing w:after="280" w:line="280" w:lineRule="exact"/>
      <w:contextualSpacing/>
    </w:pPr>
    <w:rPr>
      <w:rFonts w:eastAsia="Arial"/>
      <w:color w:val="231F20"/>
      <w:sz w:val="20"/>
      <w:szCs w:val="20"/>
    </w:rPr>
  </w:style>
  <w:style w:type="character" w:customStyle="1" w:styleId="ParagraphedelisteCar">
    <w:name w:val="Paragraphe de liste Car"/>
    <w:basedOn w:val="Policepardfaut"/>
    <w:link w:val="Paragraphedeliste"/>
    <w:uiPriority w:val="34"/>
    <w:locked/>
    <w:rsid w:val="00A92DB6"/>
  </w:style>
  <w:style w:type="paragraph" w:customStyle="1" w:styleId="ACCORDANNEXE">
    <w:name w:val="ACCORD ANNEXE"/>
    <w:basedOn w:val="Normal"/>
    <w:next w:val="Normal"/>
    <w:qFormat/>
    <w:rsid w:val="00A92DB6"/>
    <w:pPr>
      <w:spacing w:after="100" w:afterAutospacing="1" w:line="250" w:lineRule="atLeast"/>
      <w:jc w:val="both"/>
      <w:outlineLvl w:val="0"/>
    </w:pPr>
    <w:rPr>
      <w:rFonts w:ascii="Arial" w:eastAsia="Times New Roman" w:hAnsi="Arial" w:cs="Times New Roman"/>
      <w:caps/>
      <w:color w:val="5B9BD5" w:themeColor="accent1"/>
      <w:sz w:val="4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0844">
      <w:bodyDiv w:val="1"/>
      <w:marLeft w:val="0"/>
      <w:marRight w:val="0"/>
      <w:marTop w:val="0"/>
      <w:marBottom w:val="0"/>
      <w:divBdr>
        <w:top w:val="none" w:sz="0" w:space="0" w:color="auto"/>
        <w:left w:val="none" w:sz="0" w:space="0" w:color="auto"/>
        <w:bottom w:val="none" w:sz="0" w:space="0" w:color="auto"/>
        <w:right w:val="none" w:sz="0" w:space="0" w:color="auto"/>
      </w:divBdr>
    </w:div>
    <w:div w:id="475800392">
      <w:bodyDiv w:val="1"/>
      <w:marLeft w:val="0"/>
      <w:marRight w:val="0"/>
      <w:marTop w:val="0"/>
      <w:marBottom w:val="0"/>
      <w:divBdr>
        <w:top w:val="none" w:sz="0" w:space="0" w:color="auto"/>
        <w:left w:val="none" w:sz="0" w:space="0" w:color="auto"/>
        <w:bottom w:val="none" w:sz="0" w:space="0" w:color="auto"/>
        <w:right w:val="none" w:sz="0" w:space="0" w:color="auto"/>
      </w:divBdr>
    </w:div>
    <w:div w:id="511989175">
      <w:bodyDiv w:val="1"/>
      <w:marLeft w:val="0"/>
      <w:marRight w:val="0"/>
      <w:marTop w:val="0"/>
      <w:marBottom w:val="0"/>
      <w:divBdr>
        <w:top w:val="none" w:sz="0" w:space="0" w:color="auto"/>
        <w:left w:val="none" w:sz="0" w:space="0" w:color="auto"/>
        <w:bottom w:val="none" w:sz="0" w:space="0" w:color="auto"/>
        <w:right w:val="none" w:sz="0" w:space="0" w:color="auto"/>
      </w:divBdr>
    </w:div>
    <w:div w:id="547650581">
      <w:bodyDiv w:val="1"/>
      <w:marLeft w:val="0"/>
      <w:marRight w:val="0"/>
      <w:marTop w:val="0"/>
      <w:marBottom w:val="0"/>
      <w:divBdr>
        <w:top w:val="none" w:sz="0" w:space="0" w:color="auto"/>
        <w:left w:val="none" w:sz="0" w:space="0" w:color="auto"/>
        <w:bottom w:val="none" w:sz="0" w:space="0" w:color="auto"/>
        <w:right w:val="none" w:sz="0" w:space="0" w:color="auto"/>
      </w:divBdr>
    </w:div>
    <w:div w:id="550774009">
      <w:bodyDiv w:val="1"/>
      <w:marLeft w:val="0"/>
      <w:marRight w:val="0"/>
      <w:marTop w:val="0"/>
      <w:marBottom w:val="0"/>
      <w:divBdr>
        <w:top w:val="none" w:sz="0" w:space="0" w:color="auto"/>
        <w:left w:val="none" w:sz="0" w:space="0" w:color="auto"/>
        <w:bottom w:val="none" w:sz="0" w:space="0" w:color="auto"/>
        <w:right w:val="none" w:sz="0" w:space="0" w:color="auto"/>
      </w:divBdr>
    </w:div>
    <w:div w:id="673996236">
      <w:bodyDiv w:val="1"/>
      <w:marLeft w:val="0"/>
      <w:marRight w:val="0"/>
      <w:marTop w:val="0"/>
      <w:marBottom w:val="0"/>
      <w:divBdr>
        <w:top w:val="none" w:sz="0" w:space="0" w:color="auto"/>
        <w:left w:val="none" w:sz="0" w:space="0" w:color="auto"/>
        <w:bottom w:val="none" w:sz="0" w:space="0" w:color="auto"/>
        <w:right w:val="none" w:sz="0" w:space="0" w:color="auto"/>
      </w:divBdr>
    </w:div>
    <w:div w:id="766343787">
      <w:bodyDiv w:val="1"/>
      <w:marLeft w:val="0"/>
      <w:marRight w:val="0"/>
      <w:marTop w:val="0"/>
      <w:marBottom w:val="0"/>
      <w:divBdr>
        <w:top w:val="none" w:sz="0" w:space="0" w:color="auto"/>
        <w:left w:val="none" w:sz="0" w:space="0" w:color="auto"/>
        <w:bottom w:val="none" w:sz="0" w:space="0" w:color="auto"/>
        <w:right w:val="none" w:sz="0" w:space="0" w:color="auto"/>
      </w:divBdr>
    </w:div>
    <w:div w:id="975916099">
      <w:bodyDiv w:val="1"/>
      <w:marLeft w:val="0"/>
      <w:marRight w:val="0"/>
      <w:marTop w:val="0"/>
      <w:marBottom w:val="0"/>
      <w:divBdr>
        <w:top w:val="none" w:sz="0" w:space="0" w:color="auto"/>
        <w:left w:val="none" w:sz="0" w:space="0" w:color="auto"/>
        <w:bottom w:val="none" w:sz="0" w:space="0" w:color="auto"/>
        <w:right w:val="none" w:sz="0" w:space="0" w:color="auto"/>
      </w:divBdr>
      <w:divsChild>
        <w:div w:id="1763986763">
          <w:marLeft w:val="446"/>
          <w:marRight w:val="0"/>
          <w:marTop w:val="0"/>
          <w:marBottom w:val="0"/>
          <w:divBdr>
            <w:top w:val="none" w:sz="0" w:space="0" w:color="auto"/>
            <w:left w:val="none" w:sz="0" w:space="0" w:color="auto"/>
            <w:bottom w:val="none" w:sz="0" w:space="0" w:color="auto"/>
            <w:right w:val="none" w:sz="0" w:space="0" w:color="auto"/>
          </w:divBdr>
        </w:div>
        <w:div w:id="1462919181">
          <w:marLeft w:val="446"/>
          <w:marRight w:val="0"/>
          <w:marTop w:val="0"/>
          <w:marBottom w:val="0"/>
          <w:divBdr>
            <w:top w:val="none" w:sz="0" w:space="0" w:color="auto"/>
            <w:left w:val="none" w:sz="0" w:space="0" w:color="auto"/>
            <w:bottom w:val="none" w:sz="0" w:space="0" w:color="auto"/>
            <w:right w:val="none" w:sz="0" w:space="0" w:color="auto"/>
          </w:divBdr>
        </w:div>
        <w:div w:id="279336627">
          <w:marLeft w:val="446"/>
          <w:marRight w:val="0"/>
          <w:marTop w:val="0"/>
          <w:marBottom w:val="0"/>
          <w:divBdr>
            <w:top w:val="none" w:sz="0" w:space="0" w:color="auto"/>
            <w:left w:val="none" w:sz="0" w:space="0" w:color="auto"/>
            <w:bottom w:val="none" w:sz="0" w:space="0" w:color="auto"/>
            <w:right w:val="none" w:sz="0" w:space="0" w:color="auto"/>
          </w:divBdr>
        </w:div>
      </w:divsChild>
    </w:div>
    <w:div w:id="1040520176">
      <w:bodyDiv w:val="1"/>
      <w:marLeft w:val="0"/>
      <w:marRight w:val="0"/>
      <w:marTop w:val="0"/>
      <w:marBottom w:val="0"/>
      <w:divBdr>
        <w:top w:val="none" w:sz="0" w:space="0" w:color="auto"/>
        <w:left w:val="none" w:sz="0" w:space="0" w:color="auto"/>
        <w:bottom w:val="none" w:sz="0" w:space="0" w:color="auto"/>
        <w:right w:val="none" w:sz="0" w:space="0" w:color="auto"/>
      </w:divBdr>
    </w:div>
    <w:div w:id="1054430950">
      <w:bodyDiv w:val="1"/>
      <w:marLeft w:val="0"/>
      <w:marRight w:val="0"/>
      <w:marTop w:val="0"/>
      <w:marBottom w:val="0"/>
      <w:divBdr>
        <w:top w:val="none" w:sz="0" w:space="0" w:color="auto"/>
        <w:left w:val="none" w:sz="0" w:space="0" w:color="auto"/>
        <w:bottom w:val="none" w:sz="0" w:space="0" w:color="auto"/>
        <w:right w:val="none" w:sz="0" w:space="0" w:color="auto"/>
      </w:divBdr>
    </w:div>
    <w:div w:id="1263762871">
      <w:bodyDiv w:val="1"/>
      <w:marLeft w:val="0"/>
      <w:marRight w:val="0"/>
      <w:marTop w:val="0"/>
      <w:marBottom w:val="0"/>
      <w:divBdr>
        <w:top w:val="none" w:sz="0" w:space="0" w:color="auto"/>
        <w:left w:val="none" w:sz="0" w:space="0" w:color="auto"/>
        <w:bottom w:val="none" w:sz="0" w:space="0" w:color="auto"/>
        <w:right w:val="none" w:sz="0" w:space="0" w:color="auto"/>
      </w:divBdr>
      <w:divsChild>
        <w:div w:id="1430393729">
          <w:marLeft w:val="0"/>
          <w:marRight w:val="0"/>
          <w:marTop w:val="0"/>
          <w:marBottom w:val="0"/>
          <w:divBdr>
            <w:top w:val="none" w:sz="0" w:space="0" w:color="auto"/>
            <w:left w:val="none" w:sz="0" w:space="0" w:color="auto"/>
            <w:bottom w:val="none" w:sz="0" w:space="0" w:color="auto"/>
            <w:right w:val="none" w:sz="0" w:space="0" w:color="auto"/>
          </w:divBdr>
        </w:div>
      </w:divsChild>
    </w:div>
    <w:div w:id="1269851490">
      <w:bodyDiv w:val="1"/>
      <w:marLeft w:val="0"/>
      <w:marRight w:val="0"/>
      <w:marTop w:val="0"/>
      <w:marBottom w:val="0"/>
      <w:divBdr>
        <w:top w:val="none" w:sz="0" w:space="0" w:color="auto"/>
        <w:left w:val="none" w:sz="0" w:space="0" w:color="auto"/>
        <w:bottom w:val="none" w:sz="0" w:space="0" w:color="auto"/>
        <w:right w:val="none" w:sz="0" w:space="0" w:color="auto"/>
      </w:divBdr>
    </w:div>
    <w:div w:id="1387101882">
      <w:bodyDiv w:val="1"/>
      <w:marLeft w:val="0"/>
      <w:marRight w:val="0"/>
      <w:marTop w:val="0"/>
      <w:marBottom w:val="0"/>
      <w:divBdr>
        <w:top w:val="none" w:sz="0" w:space="0" w:color="auto"/>
        <w:left w:val="none" w:sz="0" w:space="0" w:color="auto"/>
        <w:bottom w:val="none" w:sz="0" w:space="0" w:color="auto"/>
        <w:right w:val="none" w:sz="0" w:space="0" w:color="auto"/>
      </w:divBdr>
      <w:divsChild>
        <w:div w:id="1811091295">
          <w:marLeft w:val="0"/>
          <w:marRight w:val="0"/>
          <w:marTop w:val="0"/>
          <w:marBottom w:val="0"/>
          <w:divBdr>
            <w:top w:val="none" w:sz="0" w:space="0" w:color="auto"/>
            <w:left w:val="none" w:sz="0" w:space="0" w:color="auto"/>
            <w:bottom w:val="none" w:sz="0" w:space="0" w:color="auto"/>
            <w:right w:val="none" w:sz="0" w:space="0" w:color="auto"/>
          </w:divBdr>
          <w:divsChild>
            <w:div w:id="127206747">
              <w:marLeft w:val="0"/>
              <w:marRight w:val="0"/>
              <w:marTop w:val="0"/>
              <w:marBottom w:val="0"/>
              <w:divBdr>
                <w:top w:val="none" w:sz="0" w:space="0" w:color="auto"/>
                <w:left w:val="none" w:sz="0" w:space="0" w:color="auto"/>
                <w:bottom w:val="none" w:sz="0" w:space="0" w:color="auto"/>
                <w:right w:val="none" w:sz="0" w:space="0" w:color="auto"/>
              </w:divBdr>
              <w:divsChild>
                <w:div w:id="78757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784558">
          <w:marLeft w:val="0"/>
          <w:marRight w:val="0"/>
          <w:marTop w:val="0"/>
          <w:marBottom w:val="0"/>
          <w:divBdr>
            <w:top w:val="none" w:sz="0" w:space="0" w:color="auto"/>
            <w:left w:val="none" w:sz="0" w:space="0" w:color="auto"/>
            <w:bottom w:val="none" w:sz="0" w:space="0" w:color="auto"/>
            <w:right w:val="none" w:sz="0" w:space="0" w:color="auto"/>
          </w:divBdr>
          <w:divsChild>
            <w:div w:id="997154503">
              <w:marLeft w:val="0"/>
              <w:marRight w:val="0"/>
              <w:marTop w:val="0"/>
              <w:marBottom w:val="0"/>
              <w:divBdr>
                <w:top w:val="none" w:sz="0" w:space="0" w:color="auto"/>
                <w:left w:val="none" w:sz="0" w:space="0" w:color="auto"/>
                <w:bottom w:val="none" w:sz="0" w:space="0" w:color="auto"/>
                <w:right w:val="none" w:sz="0" w:space="0" w:color="auto"/>
              </w:divBdr>
              <w:divsChild>
                <w:div w:id="124140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043567">
      <w:bodyDiv w:val="1"/>
      <w:marLeft w:val="0"/>
      <w:marRight w:val="0"/>
      <w:marTop w:val="0"/>
      <w:marBottom w:val="0"/>
      <w:divBdr>
        <w:top w:val="none" w:sz="0" w:space="0" w:color="auto"/>
        <w:left w:val="none" w:sz="0" w:space="0" w:color="auto"/>
        <w:bottom w:val="none" w:sz="0" w:space="0" w:color="auto"/>
        <w:right w:val="none" w:sz="0" w:space="0" w:color="auto"/>
      </w:divBdr>
    </w:div>
    <w:div w:id="1630236063">
      <w:bodyDiv w:val="1"/>
      <w:marLeft w:val="0"/>
      <w:marRight w:val="0"/>
      <w:marTop w:val="0"/>
      <w:marBottom w:val="0"/>
      <w:divBdr>
        <w:top w:val="none" w:sz="0" w:space="0" w:color="auto"/>
        <w:left w:val="none" w:sz="0" w:space="0" w:color="auto"/>
        <w:bottom w:val="none" w:sz="0" w:space="0" w:color="auto"/>
        <w:right w:val="none" w:sz="0" w:space="0" w:color="auto"/>
      </w:divBdr>
    </w:div>
    <w:div w:id="1722363344">
      <w:bodyDiv w:val="1"/>
      <w:marLeft w:val="0"/>
      <w:marRight w:val="0"/>
      <w:marTop w:val="0"/>
      <w:marBottom w:val="0"/>
      <w:divBdr>
        <w:top w:val="none" w:sz="0" w:space="0" w:color="auto"/>
        <w:left w:val="none" w:sz="0" w:space="0" w:color="auto"/>
        <w:bottom w:val="none" w:sz="0" w:space="0" w:color="auto"/>
        <w:right w:val="none" w:sz="0" w:space="0" w:color="auto"/>
      </w:divBdr>
      <w:divsChild>
        <w:div w:id="242571160">
          <w:marLeft w:val="0"/>
          <w:marRight w:val="0"/>
          <w:marTop w:val="0"/>
          <w:marBottom w:val="0"/>
          <w:divBdr>
            <w:top w:val="none" w:sz="0" w:space="0" w:color="auto"/>
            <w:left w:val="none" w:sz="0" w:space="0" w:color="auto"/>
            <w:bottom w:val="none" w:sz="0" w:space="0" w:color="auto"/>
            <w:right w:val="none" w:sz="0" w:space="0" w:color="auto"/>
          </w:divBdr>
          <w:divsChild>
            <w:div w:id="154078322">
              <w:marLeft w:val="0"/>
              <w:marRight w:val="0"/>
              <w:marTop w:val="0"/>
              <w:marBottom w:val="0"/>
              <w:divBdr>
                <w:top w:val="none" w:sz="0" w:space="0" w:color="auto"/>
                <w:left w:val="none" w:sz="0" w:space="0" w:color="auto"/>
                <w:bottom w:val="none" w:sz="0" w:space="0" w:color="auto"/>
                <w:right w:val="none" w:sz="0" w:space="0" w:color="auto"/>
              </w:divBdr>
              <w:divsChild>
                <w:div w:id="755781658">
                  <w:marLeft w:val="0"/>
                  <w:marRight w:val="0"/>
                  <w:marTop w:val="0"/>
                  <w:marBottom w:val="0"/>
                  <w:divBdr>
                    <w:top w:val="none" w:sz="0" w:space="0" w:color="auto"/>
                    <w:left w:val="none" w:sz="0" w:space="0" w:color="auto"/>
                    <w:bottom w:val="none" w:sz="0" w:space="0" w:color="auto"/>
                    <w:right w:val="none" w:sz="0" w:space="0" w:color="auto"/>
                  </w:divBdr>
                  <w:divsChild>
                    <w:div w:id="96877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125671">
          <w:marLeft w:val="0"/>
          <w:marRight w:val="0"/>
          <w:marTop w:val="0"/>
          <w:marBottom w:val="0"/>
          <w:divBdr>
            <w:top w:val="none" w:sz="0" w:space="0" w:color="auto"/>
            <w:left w:val="none" w:sz="0" w:space="0" w:color="auto"/>
            <w:bottom w:val="none" w:sz="0" w:space="0" w:color="auto"/>
            <w:right w:val="none" w:sz="0" w:space="0" w:color="auto"/>
          </w:divBdr>
          <w:divsChild>
            <w:div w:id="2135979142">
              <w:marLeft w:val="0"/>
              <w:marRight w:val="0"/>
              <w:marTop w:val="0"/>
              <w:marBottom w:val="0"/>
              <w:divBdr>
                <w:top w:val="none" w:sz="0" w:space="0" w:color="auto"/>
                <w:left w:val="none" w:sz="0" w:space="0" w:color="auto"/>
                <w:bottom w:val="none" w:sz="0" w:space="0" w:color="auto"/>
                <w:right w:val="none" w:sz="0" w:space="0" w:color="auto"/>
              </w:divBdr>
              <w:divsChild>
                <w:div w:id="296572770">
                  <w:marLeft w:val="0"/>
                  <w:marRight w:val="0"/>
                  <w:marTop w:val="0"/>
                  <w:marBottom w:val="0"/>
                  <w:divBdr>
                    <w:top w:val="none" w:sz="0" w:space="0" w:color="auto"/>
                    <w:left w:val="none" w:sz="0" w:space="0" w:color="auto"/>
                    <w:bottom w:val="none" w:sz="0" w:space="0" w:color="auto"/>
                    <w:right w:val="none" w:sz="0" w:space="0" w:color="auto"/>
                  </w:divBdr>
                  <w:divsChild>
                    <w:div w:id="186948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715559">
              <w:marLeft w:val="0"/>
              <w:marRight w:val="0"/>
              <w:marTop w:val="0"/>
              <w:marBottom w:val="0"/>
              <w:divBdr>
                <w:top w:val="none" w:sz="0" w:space="0" w:color="auto"/>
                <w:left w:val="none" w:sz="0" w:space="0" w:color="auto"/>
                <w:bottom w:val="none" w:sz="0" w:space="0" w:color="auto"/>
                <w:right w:val="none" w:sz="0" w:space="0" w:color="auto"/>
              </w:divBdr>
              <w:divsChild>
                <w:div w:id="944070461">
                  <w:marLeft w:val="0"/>
                  <w:marRight w:val="0"/>
                  <w:marTop w:val="0"/>
                  <w:marBottom w:val="0"/>
                  <w:divBdr>
                    <w:top w:val="none" w:sz="0" w:space="0" w:color="auto"/>
                    <w:left w:val="none" w:sz="0" w:space="0" w:color="auto"/>
                    <w:bottom w:val="none" w:sz="0" w:space="0" w:color="auto"/>
                    <w:right w:val="none" w:sz="0" w:space="0" w:color="auto"/>
                  </w:divBdr>
                  <w:divsChild>
                    <w:div w:id="200620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469217">
              <w:marLeft w:val="0"/>
              <w:marRight w:val="0"/>
              <w:marTop w:val="0"/>
              <w:marBottom w:val="0"/>
              <w:divBdr>
                <w:top w:val="none" w:sz="0" w:space="0" w:color="auto"/>
                <w:left w:val="none" w:sz="0" w:space="0" w:color="auto"/>
                <w:bottom w:val="none" w:sz="0" w:space="0" w:color="auto"/>
                <w:right w:val="none" w:sz="0" w:space="0" w:color="auto"/>
              </w:divBdr>
              <w:divsChild>
                <w:div w:id="1816606794">
                  <w:marLeft w:val="0"/>
                  <w:marRight w:val="0"/>
                  <w:marTop w:val="0"/>
                  <w:marBottom w:val="0"/>
                  <w:divBdr>
                    <w:top w:val="none" w:sz="0" w:space="0" w:color="auto"/>
                    <w:left w:val="none" w:sz="0" w:space="0" w:color="auto"/>
                    <w:bottom w:val="none" w:sz="0" w:space="0" w:color="auto"/>
                    <w:right w:val="none" w:sz="0" w:space="0" w:color="auto"/>
                  </w:divBdr>
                  <w:divsChild>
                    <w:div w:id="134625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512167">
      <w:bodyDiv w:val="1"/>
      <w:marLeft w:val="0"/>
      <w:marRight w:val="0"/>
      <w:marTop w:val="0"/>
      <w:marBottom w:val="0"/>
      <w:divBdr>
        <w:top w:val="none" w:sz="0" w:space="0" w:color="auto"/>
        <w:left w:val="none" w:sz="0" w:space="0" w:color="auto"/>
        <w:bottom w:val="none" w:sz="0" w:space="0" w:color="auto"/>
        <w:right w:val="none" w:sz="0" w:space="0" w:color="auto"/>
      </w:divBdr>
    </w:div>
    <w:div w:id="1893886597">
      <w:bodyDiv w:val="1"/>
      <w:marLeft w:val="0"/>
      <w:marRight w:val="0"/>
      <w:marTop w:val="0"/>
      <w:marBottom w:val="0"/>
      <w:divBdr>
        <w:top w:val="none" w:sz="0" w:space="0" w:color="auto"/>
        <w:left w:val="none" w:sz="0" w:space="0" w:color="auto"/>
        <w:bottom w:val="none" w:sz="0" w:space="0" w:color="auto"/>
        <w:right w:val="none" w:sz="0" w:space="0" w:color="auto"/>
      </w:divBdr>
    </w:div>
    <w:div w:id="1916933872">
      <w:bodyDiv w:val="1"/>
      <w:marLeft w:val="0"/>
      <w:marRight w:val="0"/>
      <w:marTop w:val="0"/>
      <w:marBottom w:val="0"/>
      <w:divBdr>
        <w:top w:val="none" w:sz="0" w:space="0" w:color="auto"/>
        <w:left w:val="none" w:sz="0" w:space="0" w:color="auto"/>
        <w:bottom w:val="none" w:sz="0" w:space="0" w:color="auto"/>
        <w:right w:val="none" w:sz="0" w:space="0" w:color="auto"/>
      </w:divBdr>
      <w:divsChild>
        <w:div w:id="939723403">
          <w:marLeft w:val="0"/>
          <w:marRight w:val="0"/>
          <w:marTop w:val="0"/>
          <w:marBottom w:val="0"/>
          <w:divBdr>
            <w:top w:val="none" w:sz="0" w:space="0" w:color="auto"/>
            <w:left w:val="none" w:sz="0" w:space="0" w:color="auto"/>
            <w:bottom w:val="none" w:sz="0" w:space="0" w:color="auto"/>
            <w:right w:val="none" w:sz="0" w:space="0" w:color="auto"/>
          </w:divBdr>
        </w:div>
        <w:div w:id="67775384">
          <w:marLeft w:val="0"/>
          <w:marRight w:val="0"/>
          <w:marTop w:val="0"/>
          <w:marBottom w:val="0"/>
          <w:divBdr>
            <w:top w:val="none" w:sz="0" w:space="0" w:color="auto"/>
            <w:left w:val="none" w:sz="0" w:space="0" w:color="auto"/>
            <w:bottom w:val="none" w:sz="0" w:space="0" w:color="auto"/>
            <w:right w:val="none" w:sz="0" w:space="0" w:color="auto"/>
          </w:divBdr>
          <w:divsChild>
            <w:div w:id="1873422713">
              <w:marLeft w:val="0"/>
              <w:marRight w:val="0"/>
              <w:marTop w:val="0"/>
              <w:marBottom w:val="0"/>
              <w:divBdr>
                <w:top w:val="none" w:sz="0" w:space="0" w:color="auto"/>
                <w:left w:val="none" w:sz="0" w:space="0" w:color="auto"/>
                <w:bottom w:val="none" w:sz="0" w:space="0" w:color="auto"/>
                <w:right w:val="none" w:sz="0" w:space="0" w:color="auto"/>
              </w:divBdr>
            </w:div>
            <w:div w:id="694043466">
              <w:marLeft w:val="0"/>
              <w:marRight w:val="0"/>
              <w:marTop w:val="0"/>
              <w:marBottom w:val="0"/>
              <w:divBdr>
                <w:top w:val="none" w:sz="0" w:space="0" w:color="auto"/>
                <w:left w:val="none" w:sz="0" w:space="0" w:color="auto"/>
                <w:bottom w:val="none" w:sz="0" w:space="0" w:color="auto"/>
                <w:right w:val="none" w:sz="0" w:space="0" w:color="auto"/>
              </w:divBdr>
            </w:div>
            <w:div w:id="2702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7214">
      <w:bodyDiv w:val="1"/>
      <w:marLeft w:val="0"/>
      <w:marRight w:val="0"/>
      <w:marTop w:val="0"/>
      <w:marBottom w:val="0"/>
      <w:divBdr>
        <w:top w:val="none" w:sz="0" w:space="0" w:color="auto"/>
        <w:left w:val="none" w:sz="0" w:space="0" w:color="auto"/>
        <w:bottom w:val="none" w:sz="0" w:space="0" w:color="auto"/>
        <w:right w:val="none" w:sz="0" w:space="0" w:color="auto"/>
      </w:divBdr>
    </w:div>
    <w:div w:id="2021855864">
      <w:bodyDiv w:val="1"/>
      <w:marLeft w:val="0"/>
      <w:marRight w:val="0"/>
      <w:marTop w:val="0"/>
      <w:marBottom w:val="0"/>
      <w:divBdr>
        <w:top w:val="none" w:sz="0" w:space="0" w:color="auto"/>
        <w:left w:val="none" w:sz="0" w:space="0" w:color="auto"/>
        <w:bottom w:val="none" w:sz="0" w:space="0" w:color="auto"/>
        <w:right w:val="none" w:sz="0" w:space="0" w:color="auto"/>
      </w:divBdr>
    </w:div>
    <w:div w:id="2031106034">
      <w:bodyDiv w:val="1"/>
      <w:marLeft w:val="0"/>
      <w:marRight w:val="0"/>
      <w:marTop w:val="0"/>
      <w:marBottom w:val="0"/>
      <w:divBdr>
        <w:top w:val="none" w:sz="0" w:space="0" w:color="auto"/>
        <w:left w:val="none" w:sz="0" w:space="0" w:color="auto"/>
        <w:bottom w:val="none" w:sz="0" w:space="0" w:color="auto"/>
        <w:right w:val="none" w:sz="0" w:space="0" w:color="auto"/>
      </w:divBdr>
    </w:div>
    <w:div w:id="2042783471">
      <w:bodyDiv w:val="1"/>
      <w:marLeft w:val="0"/>
      <w:marRight w:val="0"/>
      <w:marTop w:val="0"/>
      <w:marBottom w:val="0"/>
      <w:divBdr>
        <w:top w:val="none" w:sz="0" w:space="0" w:color="auto"/>
        <w:left w:val="none" w:sz="0" w:space="0" w:color="auto"/>
        <w:bottom w:val="none" w:sz="0" w:space="0" w:color="auto"/>
        <w:right w:val="none" w:sz="0" w:space="0" w:color="auto"/>
      </w:divBdr>
    </w:div>
    <w:div w:id="2051953204">
      <w:bodyDiv w:val="1"/>
      <w:marLeft w:val="0"/>
      <w:marRight w:val="0"/>
      <w:marTop w:val="0"/>
      <w:marBottom w:val="0"/>
      <w:divBdr>
        <w:top w:val="none" w:sz="0" w:space="0" w:color="auto"/>
        <w:left w:val="none" w:sz="0" w:space="0" w:color="auto"/>
        <w:bottom w:val="none" w:sz="0" w:space="0" w:color="auto"/>
        <w:right w:val="none" w:sz="0" w:space="0" w:color="auto"/>
      </w:divBdr>
      <w:divsChild>
        <w:div w:id="255097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D9D43A54EC62D40A37A0E98F1AD6549" ma:contentTypeVersion="6" ma:contentTypeDescription="Crée un document." ma:contentTypeScope="" ma:versionID="87d5d8a54abea2fc6a2077c06c76993f">
  <xsd:schema xmlns:xsd="http://www.w3.org/2001/XMLSchema" xmlns:xs="http://www.w3.org/2001/XMLSchema" xmlns:p="http://schemas.microsoft.com/office/2006/metadata/properties" xmlns:ns2="cea0ed17-6a82-4091-a479-a61fe36ae921" targetNamespace="http://schemas.microsoft.com/office/2006/metadata/properties" ma:root="true" ma:fieldsID="5fdee37915fe44cfbc9be2b970f02f47" ns2:_="">
    <xsd:import namespace="cea0ed17-6a82-4091-a479-a61fe36ae9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a0ed17-6a82-4091-a479-a61fe36ae9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5DDEEA-C081-46FB-9A29-651E55374DA8}">
  <ds:schemaRefs>
    <ds:schemaRef ds:uri="http://schemas.microsoft.com/sharepoint/v3/contenttype/forms"/>
  </ds:schemaRefs>
</ds:datastoreItem>
</file>

<file path=customXml/itemProps2.xml><?xml version="1.0" encoding="utf-8"?>
<ds:datastoreItem xmlns:ds="http://schemas.openxmlformats.org/officeDocument/2006/customXml" ds:itemID="{E7A8D97F-9C57-489E-AA2D-2C58C01ADC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2207BB-2113-4FC9-9554-4E91F180B764}">
  <ds:schemaRefs>
    <ds:schemaRef ds:uri="http://schemas.openxmlformats.org/officeDocument/2006/bibliography"/>
  </ds:schemaRefs>
</ds:datastoreItem>
</file>

<file path=customXml/itemProps4.xml><?xml version="1.0" encoding="utf-8"?>
<ds:datastoreItem xmlns:ds="http://schemas.openxmlformats.org/officeDocument/2006/customXml" ds:itemID="{C1CE45DB-E905-4849-9D41-1B585BACD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a0ed17-6a82-4091-a479-a61fe36ae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1186</Words>
  <Characters>6526</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Manager/>
  <Company>BIOAXIOME</Company>
  <LinksUpToDate>false</LinksUpToDate>
  <CharactersWithSpaces>7697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Bareille</dc:creator>
  <cp:keywords/>
  <dc:description/>
  <cp:lastModifiedBy>BAREILLE Estelle</cp:lastModifiedBy>
  <cp:revision>2</cp:revision>
  <cp:lastPrinted>2026-04-15T09:57:00Z</cp:lastPrinted>
  <dcterms:created xsi:type="dcterms:W3CDTF">2026-04-29T14:02:00Z</dcterms:created>
  <dcterms:modified xsi:type="dcterms:W3CDTF">2026-04-29T14:02:00Z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0x0101000D9D43A54EC62D40A37A0E98F1AD6549</vt:lpwstr>
  </property>
</Properties>
</file>