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D8D" w:rsidRPr="00FB10E3" w:rsidRDefault="00BD50E7">
      <w:pPr>
        <w:spacing w:before="13" w:after="912"/>
        <w:ind w:left="204" w:right="6768"/>
        <w:textAlignment w:val="baseline"/>
        <w:rPr>
          <w:rFonts w:ascii="Garamond" w:hAnsi="Garamond"/>
        </w:rPr>
      </w:pPr>
      <w:r w:rsidRPr="00FB10E3">
        <w:rPr>
          <w:rFonts w:ascii="Garamond" w:hAnsi="Garamond"/>
          <w:noProof/>
          <w:lang w:val="fr-FR" w:eastAsia="fr-FR"/>
        </w:rPr>
        <w:drawing>
          <wp:inline distT="0" distB="0" distL="0" distR="0" wp14:anchorId="4998F4A5" wp14:editId="0BEE4C2A">
            <wp:extent cx="2220595" cy="569168"/>
            <wp:effectExtent l="0" t="0" r="8255" b="254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8"/>
                    <a:stretch>
                      <a:fillRect/>
                    </a:stretch>
                  </pic:blipFill>
                  <pic:spPr>
                    <a:xfrm>
                      <a:off x="0" y="0"/>
                      <a:ext cx="2275649" cy="583279"/>
                    </a:xfrm>
                    <a:prstGeom prst="rect">
                      <a:avLst/>
                    </a:prstGeom>
                  </pic:spPr>
                </pic:pic>
              </a:graphicData>
            </a:graphic>
          </wp:inline>
        </w:drawing>
      </w:r>
    </w:p>
    <w:p w:rsidR="00D51D8D" w:rsidRPr="00FB10E3" w:rsidRDefault="00BD50E7" w:rsidP="00FB10E3">
      <w:pPr>
        <w:pBdr>
          <w:top w:val="single" w:sz="5" w:space="18" w:color="000000"/>
          <w:left w:val="single" w:sz="5" w:space="3" w:color="000000"/>
          <w:bottom w:val="single" w:sz="5" w:space="13" w:color="000000"/>
          <w:right w:val="single" w:sz="5" w:space="0" w:color="000000"/>
        </w:pBdr>
        <w:spacing w:after="470" w:line="286" w:lineRule="exact"/>
        <w:ind w:left="72"/>
        <w:jc w:val="center"/>
        <w:textAlignment w:val="baseline"/>
        <w:rPr>
          <w:rFonts w:ascii="Garamond" w:eastAsia="Garamond" w:hAnsi="Garamond"/>
          <w:b/>
          <w:color w:val="000000"/>
          <w:sz w:val="24"/>
          <w:lang w:val="fr-FR"/>
        </w:rPr>
      </w:pPr>
      <w:r w:rsidRPr="00FB10E3">
        <w:rPr>
          <w:rFonts w:ascii="Garamond" w:eastAsia="Garamond" w:hAnsi="Garamond"/>
          <w:b/>
          <w:color w:val="000000"/>
          <w:sz w:val="24"/>
          <w:lang w:val="fr-FR"/>
        </w:rPr>
        <w:t>Protocole d’accord relatif</w:t>
      </w:r>
      <w:r w:rsidR="00B6404B">
        <w:rPr>
          <w:rFonts w:ascii="Garamond" w:eastAsia="Garamond" w:hAnsi="Garamond"/>
          <w:b/>
          <w:color w:val="000000"/>
          <w:sz w:val="24"/>
          <w:lang w:val="fr-FR"/>
        </w:rPr>
        <w:t xml:space="preserve"> à</w:t>
      </w:r>
      <w:r w:rsidRPr="00FB10E3">
        <w:rPr>
          <w:rFonts w:ascii="Garamond" w:eastAsia="Garamond" w:hAnsi="Garamond"/>
          <w:b/>
          <w:color w:val="000000"/>
          <w:sz w:val="24"/>
          <w:lang w:val="fr-FR"/>
        </w:rPr>
        <w:t xml:space="preserve"> la Qualité de V</w:t>
      </w:r>
      <w:r w:rsidR="00FB10E3">
        <w:rPr>
          <w:rFonts w:ascii="Garamond" w:eastAsia="Garamond" w:hAnsi="Garamond"/>
          <w:b/>
          <w:color w:val="000000"/>
          <w:sz w:val="24"/>
          <w:lang w:val="fr-FR"/>
        </w:rPr>
        <w:t>ie et les Conditions de Travail</w:t>
      </w:r>
    </w:p>
    <w:p w:rsidR="00D51D8D" w:rsidRPr="00FB10E3" w:rsidRDefault="00BD50E7">
      <w:pPr>
        <w:spacing w:before="6" w:line="250" w:lineRule="exact"/>
        <w:ind w:left="72"/>
        <w:textAlignment w:val="baseline"/>
        <w:rPr>
          <w:rFonts w:ascii="Garamond" w:eastAsia="Garamond" w:hAnsi="Garamond"/>
          <w:color w:val="000000"/>
          <w:spacing w:val="12"/>
          <w:lang w:val="fr-FR"/>
        </w:rPr>
      </w:pPr>
      <w:r w:rsidRPr="00FB10E3">
        <w:rPr>
          <w:rFonts w:ascii="Garamond" w:eastAsia="Garamond" w:hAnsi="Garamond"/>
          <w:color w:val="000000"/>
          <w:spacing w:val="12"/>
          <w:lang w:val="fr-FR"/>
        </w:rPr>
        <w:t>Entre</w:t>
      </w:r>
    </w:p>
    <w:p w:rsidR="00D51D8D" w:rsidRPr="00FB10E3" w:rsidRDefault="00BD50E7">
      <w:pPr>
        <w:spacing w:before="120" w:line="374" w:lineRule="exact"/>
        <w:ind w:left="72" w:right="360"/>
        <w:textAlignment w:val="baseline"/>
        <w:rPr>
          <w:rFonts w:ascii="Garamond" w:eastAsia="Garamond" w:hAnsi="Garamond"/>
          <w:color w:val="000000"/>
          <w:spacing w:val="-5"/>
          <w:lang w:val="fr-FR"/>
        </w:rPr>
      </w:pPr>
      <w:r w:rsidRPr="00FB10E3">
        <w:rPr>
          <w:rFonts w:ascii="Garamond" w:eastAsia="Garamond" w:hAnsi="Garamond"/>
          <w:color w:val="000000"/>
          <w:spacing w:val="-5"/>
          <w:lang w:val="fr-FR"/>
        </w:rPr>
        <w:t>La Cais</w:t>
      </w:r>
      <w:r w:rsidR="00D6648C">
        <w:rPr>
          <w:rFonts w:ascii="Garamond" w:eastAsia="Garamond" w:hAnsi="Garamond"/>
          <w:color w:val="000000"/>
          <w:spacing w:val="-5"/>
          <w:lang w:val="fr-FR"/>
        </w:rPr>
        <w:t xml:space="preserve">se Primaire d'Assurance Maladie de l’Indre, </w:t>
      </w:r>
      <w:r w:rsidRPr="00FB10E3">
        <w:rPr>
          <w:rFonts w:ascii="Garamond" w:eastAsia="Garamond" w:hAnsi="Garamond"/>
          <w:color w:val="000000"/>
          <w:spacing w:val="-5"/>
          <w:lang w:val="fr-FR"/>
        </w:rPr>
        <w:t xml:space="preserve">représentée par </w:t>
      </w:r>
      <w:r w:rsidR="009A7C15">
        <w:rPr>
          <w:rFonts w:ascii="Garamond" w:eastAsia="Garamond" w:hAnsi="Garamond"/>
          <w:color w:val="000000"/>
          <w:spacing w:val="-5"/>
          <w:lang w:val="fr-FR"/>
        </w:rPr>
        <w:t>son Directeur</w:t>
      </w:r>
      <w:r w:rsidRPr="00FB10E3">
        <w:rPr>
          <w:rFonts w:ascii="Garamond" w:eastAsia="Garamond" w:hAnsi="Garamond"/>
          <w:color w:val="000000"/>
          <w:spacing w:val="-5"/>
          <w:lang w:val="fr-FR"/>
        </w:rPr>
        <w:t xml:space="preserve"> ;</w:t>
      </w:r>
    </w:p>
    <w:p w:rsidR="00D51D8D" w:rsidRPr="00FB10E3" w:rsidRDefault="00BD50E7">
      <w:pPr>
        <w:spacing w:before="476" w:line="268" w:lineRule="exact"/>
        <w:ind w:left="72"/>
        <w:textAlignment w:val="baseline"/>
        <w:rPr>
          <w:rFonts w:ascii="Garamond" w:eastAsia="Garamond" w:hAnsi="Garamond"/>
          <w:color w:val="000000"/>
          <w:spacing w:val="-3"/>
          <w:lang w:val="fr-FR"/>
        </w:rPr>
      </w:pPr>
      <w:r w:rsidRPr="00FB10E3">
        <w:rPr>
          <w:rFonts w:ascii="Garamond" w:eastAsia="Garamond" w:hAnsi="Garamond"/>
          <w:color w:val="000000"/>
          <w:spacing w:val="-3"/>
          <w:lang w:val="fr-FR"/>
        </w:rPr>
        <w:t>D’une part,</w:t>
      </w:r>
    </w:p>
    <w:p w:rsidR="00D51D8D" w:rsidRPr="00FB10E3" w:rsidRDefault="00BD50E7">
      <w:pPr>
        <w:spacing w:before="614" w:line="250" w:lineRule="exact"/>
        <w:ind w:left="72"/>
        <w:textAlignment w:val="baseline"/>
        <w:rPr>
          <w:rFonts w:ascii="Garamond" w:eastAsia="Garamond" w:hAnsi="Garamond"/>
          <w:color w:val="000000"/>
          <w:spacing w:val="12"/>
          <w:lang w:val="fr-FR"/>
        </w:rPr>
      </w:pPr>
      <w:r w:rsidRPr="00FB10E3">
        <w:rPr>
          <w:rFonts w:ascii="Garamond" w:eastAsia="Garamond" w:hAnsi="Garamond"/>
          <w:color w:val="000000"/>
          <w:spacing w:val="12"/>
          <w:lang w:val="fr-FR"/>
        </w:rPr>
        <w:t>Et :</w:t>
      </w:r>
      <w:bookmarkStart w:id="0" w:name="_GoBack"/>
      <w:bookmarkEnd w:id="0"/>
    </w:p>
    <w:p w:rsidR="00D51D8D" w:rsidRPr="00FB10E3" w:rsidRDefault="00BD50E7">
      <w:pPr>
        <w:spacing w:before="246" w:line="249" w:lineRule="exact"/>
        <w:ind w:left="72" w:right="144"/>
        <w:textAlignment w:val="baseline"/>
        <w:rPr>
          <w:rFonts w:ascii="Garamond" w:eastAsia="Garamond" w:hAnsi="Garamond"/>
          <w:color w:val="000000"/>
          <w:lang w:val="fr-FR"/>
        </w:rPr>
      </w:pPr>
      <w:r w:rsidRPr="00FB10E3">
        <w:rPr>
          <w:rFonts w:ascii="Garamond" w:eastAsia="Garamond" w:hAnsi="Garamond"/>
          <w:color w:val="000000"/>
          <w:lang w:val="fr-FR"/>
        </w:rPr>
        <w:t xml:space="preserve">L’Organisation syndicale CGT </w:t>
      </w:r>
    </w:p>
    <w:p w:rsidR="00D51D8D" w:rsidRPr="00FB10E3" w:rsidRDefault="00BD50E7">
      <w:pPr>
        <w:spacing w:before="254" w:line="245" w:lineRule="exact"/>
        <w:ind w:left="72" w:right="648"/>
        <w:textAlignment w:val="baseline"/>
        <w:rPr>
          <w:rFonts w:ascii="Garamond" w:eastAsia="Garamond" w:hAnsi="Garamond"/>
          <w:color w:val="000000"/>
          <w:lang w:val="fr-FR"/>
        </w:rPr>
      </w:pPr>
      <w:r w:rsidRPr="00FB10E3">
        <w:rPr>
          <w:rFonts w:ascii="Garamond" w:eastAsia="Garamond" w:hAnsi="Garamond"/>
          <w:color w:val="000000"/>
          <w:lang w:val="fr-FR"/>
        </w:rPr>
        <w:t>L’Organisation syndicale CGT-FO</w:t>
      </w:r>
    </w:p>
    <w:p w:rsidR="004E5886" w:rsidRDefault="00BD50E7">
      <w:pPr>
        <w:spacing w:line="619" w:lineRule="exact"/>
        <w:ind w:left="72" w:right="216"/>
        <w:textAlignment w:val="baseline"/>
        <w:rPr>
          <w:rFonts w:ascii="Garamond" w:eastAsia="Garamond" w:hAnsi="Garamond"/>
          <w:color w:val="000000"/>
          <w:lang w:val="fr-FR"/>
        </w:rPr>
      </w:pPr>
      <w:r w:rsidRPr="00FB10E3">
        <w:rPr>
          <w:rFonts w:ascii="Garamond" w:eastAsia="Garamond" w:hAnsi="Garamond"/>
          <w:color w:val="000000"/>
          <w:lang w:val="fr-FR"/>
        </w:rPr>
        <w:t>L’Organisation syndicale CFDT</w:t>
      </w:r>
    </w:p>
    <w:p w:rsidR="00D51D8D" w:rsidRPr="00FB10E3" w:rsidRDefault="00BD50E7">
      <w:pPr>
        <w:spacing w:line="619" w:lineRule="exact"/>
        <w:ind w:left="72" w:right="216"/>
        <w:textAlignment w:val="baseline"/>
        <w:rPr>
          <w:rFonts w:ascii="Garamond" w:eastAsia="Garamond" w:hAnsi="Garamond"/>
          <w:color w:val="000000"/>
          <w:lang w:val="fr-FR"/>
        </w:rPr>
      </w:pPr>
      <w:r w:rsidRPr="00FB10E3">
        <w:rPr>
          <w:rFonts w:ascii="Garamond" w:eastAsia="Garamond" w:hAnsi="Garamond"/>
          <w:color w:val="000000"/>
          <w:lang w:val="fr-FR"/>
        </w:rPr>
        <w:t xml:space="preserve"> D'autre part</w:t>
      </w:r>
    </w:p>
    <w:p w:rsidR="00D51D8D" w:rsidRPr="00FB10E3" w:rsidRDefault="00BD50E7">
      <w:pPr>
        <w:spacing w:before="491" w:line="249" w:lineRule="exact"/>
        <w:ind w:left="72"/>
        <w:textAlignment w:val="baseline"/>
        <w:rPr>
          <w:rFonts w:ascii="Garamond" w:eastAsia="Garamond" w:hAnsi="Garamond"/>
          <w:b/>
          <w:color w:val="000000"/>
          <w:u w:val="single"/>
          <w:lang w:val="fr-FR"/>
        </w:rPr>
      </w:pPr>
      <w:r w:rsidRPr="00FB10E3">
        <w:rPr>
          <w:rFonts w:ascii="Garamond" w:eastAsia="Garamond" w:hAnsi="Garamond"/>
          <w:b/>
          <w:color w:val="000000"/>
          <w:u w:val="single"/>
          <w:lang w:val="fr-FR"/>
        </w:rPr>
        <w:t>Préambule</w:t>
      </w:r>
    </w:p>
    <w:p w:rsidR="00C87414" w:rsidRPr="00455EBF" w:rsidRDefault="00C87414" w:rsidP="00C87414">
      <w:pPr>
        <w:spacing w:before="316" w:after="273" w:line="250" w:lineRule="exact"/>
        <w:ind w:left="72"/>
        <w:textAlignment w:val="baseline"/>
        <w:rPr>
          <w:rFonts w:ascii="Garamond" w:eastAsia="Garamond" w:hAnsi="Garamond"/>
          <w:color w:val="000000"/>
          <w:lang w:val="fr-FR"/>
        </w:rPr>
      </w:pPr>
      <w:r w:rsidRPr="00455EBF">
        <w:rPr>
          <w:rFonts w:ascii="Garamond" w:eastAsia="Garamond" w:hAnsi="Garamond"/>
          <w:color w:val="000000"/>
          <w:lang w:val="fr-FR"/>
        </w:rPr>
        <w:t xml:space="preserve">En cohérence avec les valeurs de l’Assurance Maladie, que sont notamment la solidarité, la responsabilité et l’innovation, la CPAM de de l’Indre s’engage depuis plusieurs années à l’amélioration de la qualité de travail de ses salariés, afin de concilier </w:t>
      </w:r>
      <w:r w:rsidR="00724A77" w:rsidRPr="00455EBF">
        <w:rPr>
          <w:rFonts w:ascii="Garamond" w:eastAsia="Garamond" w:hAnsi="Garamond"/>
          <w:color w:val="000000"/>
          <w:lang w:val="fr-FR"/>
        </w:rPr>
        <w:t>l’</w:t>
      </w:r>
      <w:r w:rsidRPr="00455EBF">
        <w:rPr>
          <w:rFonts w:ascii="Garamond" w:eastAsia="Garamond" w:hAnsi="Garamond"/>
          <w:color w:val="000000"/>
          <w:lang w:val="fr-FR"/>
        </w:rPr>
        <w:t xml:space="preserve">épanouissement de ses salariés avec performance collective. </w:t>
      </w:r>
    </w:p>
    <w:p w:rsidR="00C87414" w:rsidRDefault="00C87414">
      <w:pPr>
        <w:spacing w:before="316" w:after="273" w:line="250" w:lineRule="exact"/>
        <w:ind w:left="72"/>
        <w:textAlignment w:val="baseline"/>
        <w:rPr>
          <w:rFonts w:ascii="Garamond" w:eastAsia="Garamond" w:hAnsi="Garamond"/>
          <w:color w:val="000000"/>
          <w:lang w:val="fr-FR"/>
        </w:rPr>
      </w:pPr>
      <w:r w:rsidRPr="00455EBF">
        <w:rPr>
          <w:rFonts w:ascii="Garamond" w:eastAsia="Garamond" w:hAnsi="Garamond"/>
          <w:color w:val="000000"/>
          <w:lang w:val="fr-FR"/>
        </w:rPr>
        <w:t xml:space="preserve">Ainsi, conscients que la Qualité de Vie et des Conditions de travail (QVCT) est un levier essentiel pour un environnement de travail sain et porteur de sens, les organisations syndicales et la Direction ont souhaité </w:t>
      </w:r>
      <w:r w:rsidR="00794B14" w:rsidRPr="00455EBF">
        <w:rPr>
          <w:rFonts w:ascii="Garamond" w:eastAsia="Garamond" w:hAnsi="Garamond"/>
          <w:color w:val="000000"/>
          <w:lang w:val="fr-FR"/>
        </w:rPr>
        <w:t>rouvrir des négociations sur le sujet</w:t>
      </w:r>
      <w:r>
        <w:rPr>
          <w:rFonts w:ascii="Garamond" w:eastAsia="Garamond" w:hAnsi="Garamond"/>
          <w:color w:val="000000"/>
          <w:lang w:val="fr-FR"/>
        </w:rPr>
        <w:t xml:space="preserve"> </w:t>
      </w:r>
    </w:p>
    <w:p w:rsidR="00D51D8D" w:rsidRPr="00FB10E3" w:rsidRDefault="00BD50E7">
      <w:pPr>
        <w:spacing w:before="316" w:after="273" w:line="250" w:lineRule="exact"/>
        <w:ind w:left="72"/>
        <w:textAlignment w:val="baseline"/>
        <w:rPr>
          <w:rFonts w:ascii="Garamond" w:eastAsia="Garamond" w:hAnsi="Garamond"/>
          <w:color w:val="000000"/>
          <w:lang w:val="fr-FR"/>
        </w:rPr>
      </w:pPr>
      <w:r w:rsidRPr="00FB10E3">
        <w:rPr>
          <w:rFonts w:ascii="Garamond" w:eastAsia="Garamond" w:hAnsi="Garamond"/>
          <w:color w:val="000000"/>
          <w:lang w:val="fr-FR"/>
        </w:rPr>
        <w:t xml:space="preserve">Le présent accord s'inscrit </w:t>
      </w:r>
      <w:r w:rsidR="00794B14">
        <w:rPr>
          <w:rFonts w:ascii="Garamond" w:eastAsia="Garamond" w:hAnsi="Garamond"/>
          <w:color w:val="000000"/>
          <w:lang w:val="fr-FR"/>
        </w:rPr>
        <w:t xml:space="preserve">également </w:t>
      </w:r>
      <w:r w:rsidRPr="00FB10E3">
        <w:rPr>
          <w:rFonts w:ascii="Garamond" w:eastAsia="Garamond" w:hAnsi="Garamond"/>
          <w:color w:val="000000"/>
          <w:lang w:val="fr-FR"/>
        </w:rPr>
        <w:t>dans le cadre de la politique de Responsabilité Sociale de l'employeur déployée au sein du Régime général de la Sécurité sociale.</w:t>
      </w:r>
    </w:p>
    <w:p w:rsidR="004E5886" w:rsidRDefault="004E5886">
      <w:pPr>
        <w:spacing w:line="520" w:lineRule="exact"/>
        <w:ind w:right="1872"/>
        <w:jc w:val="both"/>
        <w:textAlignment w:val="baseline"/>
        <w:rPr>
          <w:rFonts w:ascii="Garamond" w:eastAsia="Garamond" w:hAnsi="Garamond"/>
          <w:b/>
          <w:color w:val="000000"/>
          <w:lang w:val="fr-FR"/>
        </w:rPr>
      </w:pPr>
    </w:p>
    <w:p w:rsidR="004E5886" w:rsidRDefault="004E5886">
      <w:pPr>
        <w:spacing w:line="520" w:lineRule="exact"/>
        <w:ind w:right="1872"/>
        <w:jc w:val="both"/>
        <w:textAlignment w:val="baseline"/>
        <w:rPr>
          <w:rFonts w:ascii="Garamond" w:eastAsia="Garamond" w:hAnsi="Garamond"/>
          <w:b/>
          <w:color w:val="000000"/>
          <w:lang w:val="fr-FR"/>
        </w:rPr>
      </w:pPr>
    </w:p>
    <w:p w:rsidR="004E5886" w:rsidRDefault="004E5886">
      <w:pPr>
        <w:spacing w:line="520" w:lineRule="exact"/>
        <w:ind w:right="1872"/>
        <w:jc w:val="both"/>
        <w:textAlignment w:val="baseline"/>
        <w:rPr>
          <w:rFonts w:ascii="Garamond" w:eastAsia="Garamond" w:hAnsi="Garamond"/>
          <w:b/>
          <w:color w:val="000000"/>
          <w:lang w:val="fr-FR"/>
        </w:rPr>
      </w:pPr>
    </w:p>
    <w:p w:rsidR="00605854" w:rsidRDefault="00BD50E7">
      <w:pPr>
        <w:spacing w:line="520" w:lineRule="exact"/>
        <w:ind w:right="1872"/>
        <w:jc w:val="both"/>
        <w:textAlignment w:val="baseline"/>
        <w:rPr>
          <w:rFonts w:ascii="Garamond" w:eastAsia="Garamond" w:hAnsi="Garamond"/>
          <w:b/>
          <w:color w:val="000000"/>
          <w:lang w:val="fr-FR"/>
        </w:rPr>
      </w:pPr>
      <w:r w:rsidRPr="00FB10E3">
        <w:rPr>
          <w:rFonts w:ascii="Garamond" w:eastAsia="Garamond" w:hAnsi="Garamond"/>
          <w:b/>
          <w:color w:val="000000"/>
          <w:lang w:val="fr-FR"/>
        </w:rPr>
        <w:lastRenderedPageBreak/>
        <w:t xml:space="preserve">Chapitre 1 : Les actions liées à la Qualité de Vie et Condition de </w:t>
      </w:r>
      <w:r w:rsidR="007D3434">
        <w:rPr>
          <w:rFonts w:ascii="Garamond" w:eastAsia="Garamond" w:hAnsi="Garamond"/>
          <w:b/>
          <w:color w:val="000000"/>
          <w:lang w:val="fr-FR"/>
        </w:rPr>
        <w:t>t</w:t>
      </w:r>
      <w:r w:rsidRPr="00FB10E3">
        <w:rPr>
          <w:rFonts w:ascii="Garamond" w:eastAsia="Garamond" w:hAnsi="Garamond"/>
          <w:b/>
          <w:color w:val="000000"/>
          <w:lang w:val="fr-FR"/>
        </w:rPr>
        <w:t xml:space="preserve">ravail </w:t>
      </w:r>
      <w:r w:rsidR="00605854">
        <w:rPr>
          <w:rFonts w:ascii="Garamond" w:eastAsia="Garamond" w:hAnsi="Garamond"/>
          <w:b/>
          <w:color w:val="000000"/>
          <w:lang w:val="fr-FR"/>
        </w:rPr>
        <w:t xml:space="preserve"> </w:t>
      </w:r>
    </w:p>
    <w:p w:rsidR="00136A81" w:rsidRDefault="00136A81">
      <w:pPr>
        <w:spacing w:line="520" w:lineRule="exact"/>
        <w:ind w:right="1872"/>
        <w:jc w:val="both"/>
        <w:textAlignment w:val="baseline"/>
        <w:rPr>
          <w:rFonts w:ascii="Garamond" w:eastAsia="Garamond" w:hAnsi="Garamond"/>
          <w:b/>
          <w:color w:val="000000"/>
          <w:lang w:val="fr-FR"/>
        </w:rPr>
      </w:pPr>
    </w:p>
    <w:p w:rsidR="00D51D8D" w:rsidRPr="00FB10E3" w:rsidRDefault="00605854">
      <w:pPr>
        <w:spacing w:line="520" w:lineRule="exact"/>
        <w:ind w:right="1872"/>
        <w:jc w:val="both"/>
        <w:textAlignment w:val="baseline"/>
        <w:rPr>
          <w:rFonts w:ascii="Garamond" w:eastAsia="Garamond" w:hAnsi="Garamond"/>
          <w:b/>
          <w:color w:val="000000"/>
          <w:lang w:val="fr-FR"/>
        </w:rPr>
      </w:pPr>
      <w:r>
        <w:rPr>
          <w:rFonts w:ascii="Garamond" w:eastAsia="Garamond" w:hAnsi="Garamond"/>
          <w:b/>
          <w:color w:val="000000"/>
          <w:lang w:val="fr-FR"/>
        </w:rPr>
        <w:t xml:space="preserve">Article </w:t>
      </w:r>
      <w:r w:rsidR="00BD50E7" w:rsidRPr="00FB10E3">
        <w:rPr>
          <w:rFonts w:ascii="Garamond" w:eastAsia="Garamond" w:hAnsi="Garamond"/>
          <w:b/>
          <w:color w:val="000000"/>
          <w:lang w:val="fr-FR"/>
        </w:rPr>
        <w:t xml:space="preserve">1 : La mise en </w:t>
      </w:r>
      <w:r w:rsidR="00455EBF">
        <w:rPr>
          <w:rFonts w:ascii="Garamond" w:eastAsia="Garamond" w:hAnsi="Garamond"/>
          <w:b/>
          <w:color w:val="000000"/>
          <w:lang w:val="fr-FR"/>
        </w:rPr>
        <w:t>place</w:t>
      </w:r>
      <w:r w:rsidR="00BD50E7" w:rsidRPr="00455EBF">
        <w:rPr>
          <w:rFonts w:ascii="Garamond" w:eastAsia="Garamond" w:hAnsi="Garamond"/>
          <w:b/>
          <w:color w:val="000000"/>
          <w:lang w:val="fr-FR"/>
        </w:rPr>
        <w:t xml:space="preserve"> </w:t>
      </w:r>
      <w:r w:rsidR="00650C14" w:rsidRPr="00455EBF">
        <w:rPr>
          <w:rFonts w:ascii="Garamond" w:eastAsia="Garamond" w:hAnsi="Garamond"/>
          <w:b/>
          <w:color w:val="000000"/>
          <w:lang w:val="fr-FR"/>
        </w:rPr>
        <w:t xml:space="preserve">d’actions </w:t>
      </w:r>
      <w:r w:rsidR="00BD50E7" w:rsidRPr="00455EBF">
        <w:rPr>
          <w:rFonts w:ascii="Garamond" w:eastAsia="Garamond" w:hAnsi="Garamond"/>
          <w:b/>
          <w:color w:val="000000"/>
          <w:lang w:val="fr-FR"/>
        </w:rPr>
        <w:t>de</w:t>
      </w:r>
      <w:r w:rsidR="00BD50E7" w:rsidRPr="00FB10E3">
        <w:rPr>
          <w:rFonts w:ascii="Garamond" w:eastAsia="Garamond" w:hAnsi="Garamond"/>
          <w:b/>
          <w:color w:val="000000"/>
          <w:lang w:val="fr-FR"/>
        </w:rPr>
        <w:t xml:space="preserve"> s</w:t>
      </w:r>
      <w:r w:rsidR="00266848">
        <w:rPr>
          <w:rFonts w:ascii="Garamond" w:eastAsia="Garamond" w:hAnsi="Garamond"/>
          <w:b/>
          <w:color w:val="000000"/>
          <w:lang w:val="fr-FR"/>
        </w:rPr>
        <w:t>ensibilisation et de prévention</w:t>
      </w:r>
    </w:p>
    <w:p w:rsidR="00650C14" w:rsidRPr="004E5886" w:rsidRDefault="00650C14" w:rsidP="007D3434">
      <w:pPr>
        <w:spacing w:before="117" w:line="247"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Les organisations syndicales ainsi que la Direction sensibiliseront les collaborateurs de l</w:t>
      </w:r>
      <w:r w:rsidRPr="004E5886">
        <w:rPr>
          <w:rFonts w:ascii="Garamond" w:eastAsia="Times New Roman" w:hAnsi="Garamond"/>
          <w:color w:val="000000"/>
          <w:lang w:val="fr-FR"/>
        </w:rPr>
        <w:t>’</w:t>
      </w:r>
      <w:r w:rsidRPr="004E5886">
        <w:rPr>
          <w:rFonts w:ascii="Garamond" w:eastAsia="Garamond" w:hAnsi="Garamond"/>
          <w:color w:val="000000"/>
          <w:lang w:val="fr-FR"/>
        </w:rPr>
        <w:t>organisme aux enjeux de la Qualité de vie et des Conditions de Travail (QVCT).</w:t>
      </w:r>
      <w:r w:rsidR="007D3434" w:rsidRPr="004E5886">
        <w:rPr>
          <w:rFonts w:ascii="Garamond" w:eastAsia="Garamond" w:hAnsi="Garamond"/>
          <w:color w:val="000000"/>
          <w:lang w:val="fr-FR"/>
        </w:rPr>
        <w:t xml:space="preserve"> </w:t>
      </w:r>
      <w:r w:rsidRPr="004E5886">
        <w:rPr>
          <w:rFonts w:ascii="Garamond" w:eastAsia="Garamond" w:hAnsi="Garamond"/>
          <w:color w:val="000000"/>
          <w:lang w:val="fr-FR"/>
        </w:rPr>
        <w:t>Cette sensibilisation consistera à informer les collaborateurs sur les enjeux liés à la santé physique et mentale ainsi qu’à l</w:t>
      </w:r>
      <w:r w:rsidRPr="004E5886">
        <w:rPr>
          <w:rFonts w:ascii="Garamond" w:eastAsia="Times New Roman" w:hAnsi="Garamond"/>
          <w:color w:val="000000"/>
          <w:lang w:val="fr-FR"/>
        </w:rPr>
        <w:t>’</w:t>
      </w:r>
      <w:r w:rsidRPr="004E5886">
        <w:rPr>
          <w:rFonts w:ascii="Garamond" w:eastAsia="Garamond" w:hAnsi="Garamond"/>
          <w:color w:val="000000"/>
          <w:lang w:val="fr-FR"/>
        </w:rPr>
        <w:t>impact de certains comportements sur la santé.</w:t>
      </w:r>
      <w:r w:rsidR="007D3434" w:rsidRPr="004E5886">
        <w:rPr>
          <w:rFonts w:ascii="Garamond" w:eastAsia="Garamond" w:hAnsi="Garamond"/>
          <w:color w:val="000000"/>
          <w:lang w:val="fr-FR"/>
        </w:rPr>
        <w:t xml:space="preserve"> Les campagnes de sensibilisation se réaliseront au trimestre.  </w:t>
      </w:r>
    </w:p>
    <w:p w:rsidR="00650C14" w:rsidRPr="004E5886" w:rsidRDefault="00650C14" w:rsidP="00650C14">
      <w:pPr>
        <w:spacing w:before="249" w:line="254"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Cette sensibilisation se fera sous des formes diverses et variées (discussion, webinaire, atelier</w:t>
      </w:r>
      <w:r w:rsidR="00D951D2" w:rsidRPr="004E5886">
        <w:rPr>
          <w:rFonts w:ascii="Garamond" w:eastAsia="Garamond" w:hAnsi="Garamond"/>
          <w:color w:val="000000"/>
          <w:lang w:val="fr-FR"/>
        </w:rPr>
        <w:t xml:space="preserve"> santé bien être</w:t>
      </w:r>
      <w:r w:rsidRPr="004E5886">
        <w:rPr>
          <w:rFonts w:ascii="Garamond" w:eastAsia="Garamond" w:hAnsi="Garamond"/>
          <w:color w:val="000000"/>
          <w:lang w:val="fr-FR"/>
        </w:rPr>
        <w:t>, conférence</w:t>
      </w:r>
      <w:r w:rsidR="00455EBF" w:rsidRPr="004E5886">
        <w:rPr>
          <w:rFonts w:ascii="Garamond" w:eastAsia="Garamond" w:hAnsi="Garamond"/>
          <w:color w:val="000000"/>
          <w:lang w:val="fr-FR"/>
        </w:rPr>
        <w:t>, affichages</w:t>
      </w:r>
      <w:r w:rsidR="007D3434" w:rsidRPr="004E5886">
        <w:rPr>
          <w:rFonts w:ascii="Garamond" w:eastAsia="Garamond" w:hAnsi="Garamond"/>
          <w:color w:val="000000"/>
          <w:lang w:val="fr-FR"/>
        </w:rPr>
        <w:t xml:space="preserve">, séance de sophrologie, OCTOBRE ROSE, Dry </w:t>
      </w:r>
      <w:proofErr w:type="spellStart"/>
      <w:r w:rsidR="007D3434" w:rsidRPr="004E5886">
        <w:rPr>
          <w:rFonts w:ascii="Garamond" w:eastAsia="Garamond" w:hAnsi="Garamond"/>
          <w:color w:val="000000"/>
          <w:lang w:val="fr-FR"/>
        </w:rPr>
        <w:t>January</w:t>
      </w:r>
      <w:proofErr w:type="spellEnd"/>
      <w:r w:rsidR="007D3434" w:rsidRPr="004E5886">
        <w:rPr>
          <w:rFonts w:ascii="Garamond" w:eastAsia="Garamond" w:hAnsi="Garamond"/>
          <w:color w:val="000000"/>
          <w:lang w:val="fr-FR"/>
        </w:rPr>
        <w:t>, Vaccinations, le mois sans tabac, Mars bleu, Juin vert</w:t>
      </w:r>
      <w:r w:rsidRPr="004E5886">
        <w:rPr>
          <w:rFonts w:ascii="Garamond" w:eastAsia="Garamond" w:hAnsi="Garamond"/>
          <w:color w:val="000000"/>
          <w:lang w:val="fr-FR"/>
        </w:rPr>
        <w:t xml:space="preserve"> </w:t>
      </w:r>
      <w:proofErr w:type="spellStart"/>
      <w:r w:rsidRPr="004E5886">
        <w:rPr>
          <w:rFonts w:ascii="Garamond" w:eastAsia="Garamond" w:hAnsi="Garamond"/>
          <w:color w:val="000000"/>
          <w:lang w:val="fr-FR"/>
        </w:rPr>
        <w:t>etc</w:t>
      </w:r>
      <w:proofErr w:type="spellEnd"/>
      <w:r w:rsidRPr="004E5886">
        <w:rPr>
          <w:rFonts w:ascii="Garamond" w:eastAsia="Garamond" w:hAnsi="Garamond"/>
          <w:color w:val="000000"/>
          <w:lang w:val="fr-FR"/>
        </w:rPr>
        <w:t>), afin que l</w:t>
      </w:r>
      <w:r w:rsidRPr="004E5886">
        <w:rPr>
          <w:rFonts w:ascii="Garamond" w:eastAsia="Times New Roman" w:hAnsi="Garamond"/>
          <w:color w:val="000000"/>
          <w:lang w:val="fr-FR"/>
        </w:rPr>
        <w:t>’</w:t>
      </w:r>
      <w:r w:rsidRPr="004E5886">
        <w:rPr>
          <w:rFonts w:ascii="Garamond" w:eastAsia="Garamond" w:hAnsi="Garamond"/>
          <w:color w:val="000000"/>
          <w:lang w:val="fr-FR"/>
        </w:rPr>
        <w:t>information puisse être participative. La participation à ces événements se fera sur le temps de travail et sur la base du volontariat.</w:t>
      </w:r>
    </w:p>
    <w:p w:rsidR="00D51D8D" w:rsidRPr="00FB10E3" w:rsidRDefault="00BD50E7">
      <w:pPr>
        <w:spacing w:before="312" w:line="274" w:lineRule="exact"/>
        <w:jc w:val="both"/>
        <w:textAlignment w:val="baseline"/>
        <w:rPr>
          <w:rFonts w:ascii="Garamond" w:eastAsia="Garamond" w:hAnsi="Garamond"/>
          <w:b/>
          <w:color w:val="000000"/>
          <w:lang w:val="fr-FR"/>
        </w:rPr>
      </w:pPr>
      <w:r w:rsidRPr="004E5886">
        <w:rPr>
          <w:rFonts w:ascii="Garamond" w:eastAsia="Garamond" w:hAnsi="Garamond"/>
          <w:b/>
          <w:color w:val="000000"/>
          <w:lang w:val="fr-FR"/>
        </w:rPr>
        <w:t>Article 2 : La mise à disposition d’équipement</w:t>
      </w:r>
      <w:r w:rsidR="00C87414" w:rsidRPr="004E5886">
        <w:rPr>
          <w:rFonts w:ascii="Garamond" w:eastAsia="Garamond" w:hAnsi="Garamond"/>
          <w:b/>
          <w:color w:val="000000"/>
          <w:lang w:val="fr-FR"/>
        </w:rPr>
        <w:t>s</w:t>
      </w:r>
      <w:r w:rsidRPr="004E5886">
        <w:rPr>
          <w:rFonts w:ascii="Garamond" w:eastAsia="Garamond" w:hAnsi="Garamond"/>
          <w:b/>
          <w:color w:val="000000"/>
          <w:lang w:val="fr-FR"/>
        </w:rPr>
        <w:t xml:space="preserve"> et d</w:t>
      </w:r>
      <w:r w:rsidRPr="004E5886">
        <w:rPr>
          <w:rFonts w:ascii="Garamond" w:eastAsia="Arial Unicode MS" w:hAnsi="Garamond"/>
          <w:b/>
          <w:color w:val="000000"/>
          <w:lang w:val="fr-FR"/>
        </w:rPr>
        <w:t>’</w:t>
      </w:r>
      <w:r w:rsidRPr="004E5886">
        <w:rPr>
          <w:rFonts w:ascii="Garamond" w:eastAsia="Garamond" w:hAnsi="Garamond"/>
          <w:b/>
          <w:color w:val="000000"/>
          <w:lang w:val="fr-FR"/>
        </w:rPr>
        <w:t>espace favorisant la qualité de v</w:t>
      </w:r>
      <w:r w:rsidR="00E803BF" w:rsidRPr="004E5886">
        <w:rPr>
          <w:rFonts w:ascii="Garamond" w:eastAsia="Garamond" w:hAnsi="Garamond"/>
          <w:b/>
          <w:color w:val="000000"/>
          <w:lang w:val="fr-FR"/>
        </w:rPr>
        <w:t>ie et les conditions</w:t>
      </w:r>
      <w:r w:rsidR="00E803BF">
        <w:rPr>
          <w:rFonts w:ascii="Garamond" w:eastAsia="Garamond" w:hAnsi="Garamond"/>
          <w:b/>
          <w:color w:val="000000"/>
          <w:lang w:val="fr-FR"/>
        </w:rPr>
        <w:t xml:space="preserve"> de travail</w:t>
      </w:r>
    </w:p>
    <w:p w:rsidR="00D51D8D" w:rsidRPr="004E5886" w:rsidRDefault="00BD50E7">
      <w:pPr>
        <w:spacing w:before="289" w:line="255" w:lineRule="exact"/>
        <w:jc w:val="both"/>
        <w:textAlignment w:val="baseline"/>
        <w:rPr>
          <w:rFonts w:ascii="Garamond" w:eastAsia="Garamond" w:hAnsi="Garamond"/>
          <w:color w:val="000000"/>
          <w:spacing w:val="-4"/>
          <w:lang w:val="fr-FR"/>
        </w:rPr>
      </w:pPr>
      <w:r w:rsidRPr="00FB10E3">
        <w:rPr>
          <w:rFonts w:ascii="Garamond" w:eastAsia="Garamond" w:hAnsi="Garamond"/>
          <w:color w:val="000000"/>
          <w:spacing w:val="-4"/>
          <w:lang w:val="fr-FR"/>
        </w:rPr>
        <w:t>Dans le prolongement des actions menées, il est convenu avec les organisations syndicales que l</w:t>
      </w:r>
      <w:r w:rsidRPr="00FB10E3">
        <w:rPr>
          <w:rFonts w:ascii="Garamond" w:eastAsia="Times New Roman" w:hAnsi="Garamond"/>
          <w:color w:val="000000"/>
          <w:spacing w:val="-4"/>
          <w:lang w:val="fr-FR"/>
        </w:rPr>
        <w:t>’</w:t>
      </w:r>
      <w:r w:rsidRPr="00FB10E3">
        <w:rPr>
          <w:rFonts w:ascii="Garamond" w:eastAsia="Garamond" w:hAnsi="Garamond"/>
          <w:color w:val="000000"/>
          <w:spacing w:val="-4"/>
          <w:lang w:val="fr-FR"/>
        </w:rPr>
        <w:t>employeur s</w:t>
      </w:r>
      <w:r w:rsidRPr="00FB10E3">
        <w:rPr>
          <w:rFonts w:ascii="Garamond" w:eastAsia="Times New Roman" w:hAnsi="Garamond"/>
          <w:color w:val="000000"/>
          <w:spacing w:val="-4"/>
          <w:lang w:val="fr-FR"/>
        </w:rPr>
        <w:t>’</w:t>
      </w:r>
      <w:r w:rsidRPr="00FB10E3">
        <w:rPr>
          <w:rFonts w:ascii="Garamond" w:eastAsia="Garamond" w:hAnsi="Garamond"/>
          <w:color w:val="000000"/>
          <w:spacing w:val="-4"/>
          <w:lang w:val="fr-FR"/>
        </w:rPr>
        <w:t xml:space="preserve">engage à mettre à disposition du matériel pouvant favoriser la qualité de vie et les conditions de travail, tel que des ballons </w:t>
      </w:r>
      <w:r w:rsidRPr="004E5886">
        <w:rPr>
          <w:rFonts w:ascii="Garamond" w:eastAsia="Garamond" w:hAnsi="Garamond"/>
          <w:color w:val="000000"/>
          <w:spacing w:val="-4"/>
          <w:lang w:val="fr-FR"/>
        </w:rPr>
        <w:t>ergonomiques, un bureau réglable en hauteur et un bureau adapté avec un tapis de marche ou encore des souris ergonomiques après l</w:t>
      </w:r>
      <w:r w:rsidRPr="004E5886">
        <w:rPr>
          <w:rFonts w:ascii="Garamond" w:eastAsia="Times New Roman" w:hAnsi="Garamond"/>
          <w:color w:val="000000"/>
          <w:spacing w:val="-4"/>
          <w:lang w:val="fr-FR"/>
        </w:rPr>
        <w:t>’</w:t>
      </w:r>
      <w:r w:rsidRPr="004E5886">
        <w:rPr>
          <w:rFonts w:ascii="Garamond" w:eastAsia="Garamond" w:hAnsi="Garamond"/>
          <w:color w:val="000000"/>
          <w:spacing w:val="-4"/>
          <w:lang w:val="fr-FR"/>
        </w:rPr>
        <w:t>intervention et avis favorable d</w:t>
      </w:r>
      <w:r w:rsidRPr="004E5886">
        <w:rPr>
          <w:rFonts w:ascii="Garamond" w:eastAsia="Times New Roman" w:hAnsi="Garamond"/>
          <w:color w:val="000000"/>
          <w:spacing w:val="-4"/>
          <w:lang w:val="fr-FR"/>
        </w:rPr>
        <w:t>’</w:t>
      </w:r>
      <w:r w:rsidRPr="004E5886">
        <w:rPr>
          <w:rFonts w:ascii="Garamond" w:eastAsia="Garamond" w:hAnsi="Garamond"/>
          <w:color w:val="000000"/>
          <w:spacing w:val="-4"/>
          <w:lang w:val="fr-FR"/>
        </w:rPr>
        <w:t>un ergonome du service de santé au travail.</w:t>
      </w:r>
      <w:r w:rsidR="007D3434" w:rsidRPr="004E5886">
        <w:rPr>
          <w:rFonts w:ascii="Garamond" w:eastAsia="Garamond" w:hAnsi="Garamond"/>
          <w:color w:val="000000"/>
          <w:spacing w:val="-4"/>
          <w:lang w:val="fr-FR"/>
        </w:rPr>
        <w:t xml:space="preserve"> L’employeur s’engage à ce que le matériel favorisant la qualité de vie et les conditions de travail soit mis à disposition des salariés dans le mois qui suit l’entrée en vigueur du présent accord</w:t>
      </w:r>
      <w:r w:rsidR="00443953" w:rsidRPr="004E5886">
        <w:rPr>
          <w:rFonts w:ascii="Garamond" w:eastAsia="Garamond" w:hAnsi="Garamond"/>
          <w:color w:val="000000"/>
          <w:spacing w:val="-4"/>
          <w:lang w:val="fr-FR"/>
        </w:rPr>
        <w:t xml:space="preserve">. </w:t>
      </w:r>
      <w:r w:rsidR="007D3434" w:rsidRPr="004E5886">
        <w:rPr>
          <w:rFonts w:ascii="Garamond" w:eastAsia="Garamond" w:hAnsi="Garamond"/>
          <w:color w:val="000000"/>
          <w:spacing w:val="-4"/>
          <w:lang w:val="fr-FR"/>
        </w:rPr>
        <w:t xml:space="preserve"> </w:t>
      </w:r>
    </w:p>
    <w:p w:rsidR="00D51D8D" w:rsidRPr="004E5886" w:rsidRDefault="00BD50E7">
      <w:pPr>
        <w:spacing w:before="275" w:line="256"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 xml:space="preserve">La mise à disposition du bureau réglable et du bureau adapté avec tapis de marche installés </w:t>
      </w:r>
      <w:r w:rsidR="004E5886" w:rsidRPr="004E5886">
        <w:rPr>
          <w:rFonts w:ascii="Garamond" w:eastAsia="Garamond" w:hAnsi="Garamond"/>
          <w:color w:val="000000"/>
          <w:lang w:val="fr-FR"/>
        </w:rPr>
        <w:t xml:space="preserve">ainsi que de ballons ergonomiques </w:t>
      </w:r>
      <w:r w:rsidRPr="004E5886">
        <w:rPr>
          <w:rFonts w:ascii="Garamond" w:eastAsia="Garamond" w:hAnsi="Garamond"/>
          <w:color w:val="000000"/>
          <w:lang w:val="fr-FR"/>
        </w:rPr>
        <w:t>au sein d’une salle de réunion fera l’objet d’une période d</w:t>
      </w:r>
      <w:r w:rsidRPr="004E5886">
        <w:rPr>
          <w:rFonts w:ascii="Garamond" w:eastAsia="Times New Roman" w:hAnsi="Garamond"/>
          <w:color w:val="000000"/>
          <w:lang w:val="fr-FR"/>
        </w:rPr>
        <w:t>’</w:t>
      </w:r>
      <w:r w:rsidRPr="004E5886">
        <w:rPr>
          <w:rFonts w:ascii="Garamond" w:eastAsia="Garamond" w:hAnsi="Garamond"/>
          <w:color w:val="000000"/>
          <w:lang w:val="fr-FR"/>
        </w:rPr>
        <w:t>essai durant 6 mois après son installation.</w:t>
      </w:r>
    </w:p>
    <w:p w:rsidR="004E5886" w:rsidRPr="004E5886" w:rsidRDefault="004E5886">
      <w:pPr>
        <w:spacing w:before="275" w:line="256"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 xml:space="preserve">Par ailleurs, l’utilisation de ballons ergonomiques aux postes individuels des salariés sera restreinte à 6 collaborateurs volontaires issus de différents services. </w:t>
      </w:r>
      <w:r w:rsidRPr="004E5886">
        <w:rPr>
          <w:rFonts w:ascii="Garamond" w:eastAsia="Garamond" w:hAnsi="Garamond"/>
          <w:color w:val="000000"/>
          <w:spacing w:val="-5"/>
          <w:lang w:val="fr-FR"/>
        </w:rPr>
        <w:t>La mise à disposition de ballons ergonomiques aux postes individuels des salariés est également soumise à une période d’essai de 6 mois.</w:t>
      </w:r>
    </w:p>
    <w:p w:rsidR="004E5886" w:rsidRPr="004E5886" w:rsidRDefault="004E5886">
      <w:pPr>
        <w:spacing w:line="251" w:lineRule="exact"/>
        <w:jc w:val="both"/>
        <w:textAlignment w:val="baseline"/>
        <w:rPr>
          <w:rFonts w:ascii="Garamond" w:eastAsia="Garamond" w:hAnsi="Garamond"/>
          <w:color w:val="000000"/>
          <w:lang w:val="fr-FR"/>
        </w:rPr>
      </w:pPr>
    </w:p>
    <w:p w:rsidR="00D51D8D" w:rsidRPr="004E5886" w:rsidRDefault="00BD50E7">
      <w:pPr>
        <w:spacing w:line="251"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L’emplacement de la salle de réunion susmentionnée ainsi que les modalités d’utilisation et de réservation seront précisées par note de service.</w:t>
      </w:r>
    </w:p>
    <w:p w:rsidR="00D51D8D" w:rsidRPr="004E5886" w:rsidRDefault="00BD50E7">
      <w:pPr>
        <w:spacing w:before="275" w:line="249"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 xml:space="preserve">A l’issue de ladite période d’essai, l’installation de ces équipements pourra être pérennisée. </w:t>
      </w:r>
      <w:r w:rsidR="00FC3C26" w:rsidRPr="004E5886">
        <w:rPr>
          <w:rFonts w:ascii="Garamond" w:eastAsia="Garamond" w:hAnsi="Garamond"/>
          <w:color w:val="000000"/>
          <w:lang w:val="fr-FR"/>
        </w:rPr>
        <w:t xml:space="preserve">La pérennisation du matériel sera décidée après le recueil de l’avis des organisations syndicales. </w:t>
      </w:r>
      <w:r w:rsidRPr="004E5886">
        <w:rPr>
          <w:rFonts w:ascii="Garamond" w:eastAsia="Garamond" w:hAnsi="Garamond"/>
          <w:color w:val="000000"/>
          <w:lang w:val="fr-FR"/>
        </w:rPr>
        <w:t>Dans ce cas, les achats et la mise à disposition seront échelonnés dans le temps.</w:t>
      </w:r>
    </w:p>
    <w:p w:rsidR="00D51D8D" w:rsidRPr="004E5886" w:rsidRDefault="00BD50E7">
      <w:pPr>
        <w:spacing w:before="298" w:after="340" w:line="256"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Concernant l</w:t>
      </w:r>
      <w:r w:rsidRPr="004E5886">
        <w:rPr>
          <w:rFonts w:ascii="Garamond" w:eastAsia="Times New Roman" w:hAnsi="Garamond"/>
          <w:color w:val="000000"/>
          <w:lang w:val="fr-FR"/>
        </w:rPr>
        <w:t>’</w:t>
      </w:r>
      <w:r w:rsidRPr="004E5886">
        <w:rPr>
          <w:rFonts w:ascii="Garamond" w:eastAsia="Garamond" w:hAnsi="Garamond"/>
          <w:color w:val="000000"/>
          <w:lang w:val="fr-FR"/>
        </w:rPr>
        <w:t>aménagement des locaux : l</w:t>
      </w:r>
      <w:r w:rsidRPr="004E5886">
        <w:rPr>
          <w:rFonts w:ascii="Garamond" w:eastAsia="Times New Roman" w:hAnsi="Garamond"/>
          <w:color w:val="000000"/>
          <w:lang w:val="fr-FR"/>
        </w:rPr>
        <w:t>’</w:t>
      </w:r>
      <w:r w:rsidRPr="004E5886">
        <w:rPr>
          <w:rFonts w:ascii="Garamond" w:eastAsia="Garamond" w:hAnsi="Garamond"/>
          <w:color w:val="000000"/>
          <w:lang w:val="fr-FR"/>
        </w:rPr>
        <w:t>employeur s</w:t>
      </w:r>
      <w:r w:rsidRPr="004E5886">
        <w:rPr>
          <w:rFonts w:ascii="Garamond" w:eastAsia="Times New Roman" w:hAnsi="Garamond"/>
          <w:color w:val="000000"/>
          <w:lang w:val="fr-FR"/>
        </w:rPr>
        <w:t>’</w:t>
      </w:r>
      <w:r w:rsidRPr="004E5886">
        <w:rPr>
          <w:rFonts w:ascii="Garamond" w:eastAsia="Garamond" w:hAnsi="Garamond"/>
          <w:color w:val="000000"/>
          <w:lang w:val="fr-FR"/>
        </w:rPr>
        <w:t>engage à mener une étude acoustique dans le réfectoire et à réaliser les aménagements nécessaires conformément aux conclusions cette étude et à ce que soit aménagé une salle de repos après l</w:t>
      </w:r>
      <w:r w:rsidRPr="004E5886">
        <w:rPr>
          <w:rFonts w:ascii="Garamond" w:eastAsia="Times New Roman" w:hAnsi="Garamond"/>
          <w:color w:val="000000"/>
          <w:lang w:val="fr-FR"/>
        </w:rPr>
        <w:t>’</w:t>
      </w:r>
      <w:r w:rsidRPr="004E5886">
        <w:rPr>
          <w:rFonts w:ascii="Garamond" w:eastAsia="Garamond" w:hAnsi="Garamond"/>
          <w:color w:val="000000"/>
          <w:lang w:val="fr-FR"/>
        </w:rPr>
        <w:t>intégration de l</w:t>
      </w:r>
      <w:r w:rsidRPr="004E5886">
        <w:rPr>
          <w:rFonts w:ascii="Garamond" w:eastAsia="Times New Roman" w:hAnsi="Garamond"/>
          <w:color w:val="000000"/>
          <w:lang w:val="fr-FR"/>
        </w:rPr>
        <w:t>’</w:t>
      </w:r>
      <w:r w:rsidRPr="004E5886">
        <w:rPr>
          <w:rFonts w:ascii="Garamond" w:eastAsia="Garamond" w:hAnsi="Garamond"/>
          <w:color w:val="000000"/>
          <w:lang w:val="fr-FR"/>
        </w:rPr>
        <w:t>UC-IRSA au siège de la Caisse.</w:t>
      </w:r>
    </w:p>
    <w:p w:rsidR="00D51D8D" w:rsidRPr="004E5886" w:rsidRDefault="00BD50E7">
      <w:pPr>
        <w:spacing w:line="293" w:lineRule="exact"/>
        <w:jc w:val="both"/>
        <w:textAlignment w:val="baseline"/>
        <w:rPr>
          <w:rFonts w:ascii="Garamond" w:eastAsia="Arial" w:hAnsi="Garamond"/>
          <w:color w:val="000000"/>
          <w:lang w:val="fr-FR"/>
        </w:rPr>
      </w:pPr>
      <w:r w:rsidRPr="004E5886">
        <w:rPr>
          <w:rFonts w:ascii="Garamond" w:eastAsia="Arial" w:hAnsi="Garamond"/>
          <w:color w:val="000000"/>
          <w:lang w:val="fr-FR"/>
        </w:rPr>
        <w:t xml:space="preserve">A compter de l’année suivant la signature et l’agrément du présent accord, soit au 1er janvier 2026, chaque service se verra octroyer un budget de convivialité calculé sur la base d’un forfait d’une valeur de </w:t>
      </w:r>
      <w:r w:rsidR="003B78CB" w:rsidRPr="004E5886">
        <w:rPr>
          <w:rFonts w:ascii="Garamond" w:eastAsia="Arial" w:hAnsi="Garamond"/>
          <w:color w:val="000000"/>
          <w:lang w:val="fr-FR"/>
        </w:rPr>
        <w:t>5€</w:t>
      </w:r>
      <w:r w:rsidRPr="004E5886">
        <w:rPr>
          <w:rFonts w:ascii="Garamond" w:eastAsia="Arial" w:hAnsi="Garamond"/>
          <w:color w:val="000000"/>
          <w:lang w:val="fr-FR"/>
        </w:rPr>
        <w:t>/agent/</w:t>
      </w:r>
      <w:r w:rsidR="003B78CB" w:rsidRPr="004E5886">
        <w:rPr>
          <w:rFonts w:ascii="Garamond" w:eastAsia="Arial" w:hAnsi="Garamond"/>
          <w:color w:val="000000"/>
          <w:lang w:val="fr-FR"/>
        </w:rPr>
        <w:t>an</w:t>
      </w:r>
      <w:r w:rsidRPr="004E5886">
        <w:rPr>
          <w:rFonts w:ascii="Garamond" w:eastAsia="Arial" w:hAnsi="Garamond"/>
          <w:color w:val="000000"/>
          <w:lang w:val="fr-FR"/>
        </w:rPr>
        <w:t>.</w:t>
      </w:r>
    </w:p>
    <w:p w:rsidR="00D51D8D" w:rsidRDefault="00BD50E7">
      <w:pPr>
        <w:spacing w:before="119" w:after="527" w:line="293" w:lineRule="exact"/>
        <w:jc w:val="both"/>
        <w:textAlignment w:val="baseline"/>
        <w:rPr>
          <w:rFonts w:ascii="Garamond" w:eastAsia="Arial" w:hAnsi="Garamond"/>
          <w:b/>
          <w:color w:val="000000"/>
          <w:lang w:val="fr-FR"/>
        </w:rPr>
      </w:pPr>
      <w:r w:rsidRPr="004E5886">
        <w:rPr>
          <w:rFonts w:ascii="Garamond" w:eastAsia="Arial" w:hAnsi="Garamond"/>
          <w:color w:val="000000"/>
          <w:lang w:val="fr-FR"/>
        </w:rPr>
        <w:t>L’utilisation et la gestion de ce budget de convivialité relèveront de la responsabilité des responsables de service. Les modalités relatives à son utilisation seront formalisées au sein d’une note de service</w:t>
      </w:r>
      <w:r w:rsidRPr="004E5886">
        <w:rPr>
          <w:rFonts w:ascii="Garamond" w:eastAsia="Arial" w:hAnsi="Garamond"/>
          <w:b/>
          <w:color w:val="000000"/>
          <w:lang w:val="fr-FR"/>
        </w:rPr>
        <w:t>.</w:t>
      </w:r>
    </w:p>
    <w:p w:rsidR="00856C49" w:rsidRDefault="00856C49">
      <w:pPr>
        <w:spacing w:before="119" w:after="527" w:line="293" w:lineRule="exact"/>
        <w:jc w:val="both"/>
        <w:textAlignment w:val="baseline"/>
        <w:rPr>
          <w:rFonts w:ascii="Garamond" w:eastAsia="Arial" w:hAnsi="Garamond"/>
          <w:b/>
          <w:color w:val="000000"/>
          <w:lang w:val="fr-FR"/>
        </w:rPr>
      </w:pPr>
    </w:p>
    <w:p w:rsidR="00856C49" w:rsidRDefault="00856C49">
      <w:pPr>
        <w:spacing w:before="119" w:after="527" w:line="293" w:lineRule="exact"/>
        <w:jc w:val="both"/>
        <w:textAlignment w:val="baseline"/>
        <w:rPr>
          <w:rFonts w:ascii="Garamond" w:eastAsia="Arial" w:hAnsi="Garamond"/>
          <w:b/>
          <w:color w:val="000000"/>
          <w:lang w:val="fr-FR"/>
        </w:rPr>
      </w:pPr>
    </w:p>
    <w:p w:rsidR="00FB10E3" w:rsidRDefault="00650C14" w:rsidP="00AB55E6">
      <w:pPr>
        <w:spacing w:before="119" w:line="293" w:lineRule="exact"/>
        <w:rPr>
          <w:rFonts w:ascii="Garamond" w:eastAsia="Times New Roman" w:hAnsi="Garamond"/>
          <w:b/>
          <w:color w:val="000000"/>
          <w:lang w:val="fr-FR"/>
        </w:rPr>
      </w:pPr>
      <w:r>
        <w:rPr>
          <w:rFonts w:ascii="Garamond" w:eastAsia="Times New Roman" w:hAnsi="Garamond"/>
          <w:b/>
          <w:color w:val="000000"/>
          <w:lang w:val="fr-FR"/>
        </w:rPr>
        <w:t>Ar</w:t>
      </w:r>
      <w:r w:rsidR="00BD50E7" w:rsidRPr="00FB10E3">
        <w:rPr>
          <w:rFonts w:ascii="Garamond" w:eastAsia="Times New Roman" w:hAnsi="Garamond"/>
          <w:b/>
          <w:color w:val="000000"/>
          <w:lang w:val="fr-FR"/>
        </w:rPr>
        <w:t>ticle 3 : La mise en place d</w:t>
      </w:r>
      <w:r w:rsidR="00BD50E7" w:rsidRPr="00FB10E3">
        <w:rPr>
          <w:rFonts w:ascii="Garamond" w:eastAsia="Times New Roman" w:hAnsi="Garamond"/>
          <w:color w:val="000000"/>
          <w:lang w:val="fr-FR"/>
        </w:rPr>
        <w:t>’</w:t>
      </w:r>
      <w:r w:rsidR="00FB10E3">
        <w:rPr>
          <w:rFonts w:ascii="Garamond" w:eastAsia="Times New Roman" w:hAnsi="Garamond"/>
          <w:b/>
          <w:color w:val="000000"/>
          <w:lang w:val="fr-FR"/>
        </w:rPr>
        <w:t>un système de parrainage</w:t>
      </w:r>
    </w:p>
    <w:p w:rsidR="00856C49" w:rsidRPr="004E5886" w:rsidRDefault="00856C49" w:rsidP="00AB55E6">
      <w:pPr>
        <w:spacing w:before="119" w:line="293" w:lineRule="exact"/>
        <w:rPr>
          <w:rFonts w:ascii="Garamond" w:eastAsia="Times New Roman" w:hAnsi="Garamond"/>
          <w:color w:val="000000"/>
          <w:lang w:val="fr-FR"/>
        </w:rPr>
      </w:pPr>
      <w:r w:rsidRPr="004E5886">
        <w:rPr>
          <w:rFonts w:ascii="Garamond" w:eastAsia="Times New Roman" w:hAnsi="Garamond"/>
          <w:color w:val="000000"/>
          <w:lang w:val="fr-FR"/>
        </w:rPr>
        <w:t xml:space="preserve">Dans un soucis d’amélioration du bien-être des collaborateurs et d’une intégration harmonieuse des nouveaux arrivants, l’entreprise met en place un système de parrainage ayant pour objectif d’accompagner </w:t>
      </w:r>
      <w:r w:rsidR="00AB55E6" w:rsidRPr="004E5886">
        <w:rPr>
          <w:rFonts w:ascii="Garamond" w:eastAsia="Times New Roman" w:hAnsi="Garamond"/>
          <w:color w:val="000000"/>
          <w:lang w:val="fr-FR"/>
        </w:rPr>
        <w:t>de nouveaux collaborateurs</w:t>
      </w:r>
      <w:r w:rsidRPr="004E5886">
        <w:rPr>
          <w:rFonts w:ascii="Garamond" w:eastAsia="Times New Roman" w:hAnsi="Garamond"/>
          <w:color w:val="000000"/>
          <w:lang w:val="fr-FR"/>
        </w:rPr>
        <w:t xml:space="preserve"> dans des aspects liés à la vie de l’entreprise, hors compétences techniques et postes de travail. Ce programme vise à faciliter l’intégration, encourager la collaboration entre les équipes et renforcer le lien social au sein de l’organisation. </w:t>
      </w:r>
    </w:p>
    <w:p w:rsidR="00856C49" w:rsidRPr="004E5886" w:rsidRDefault="002A18A0" w:rsidP="00D10991">
      <w:pPr>
        <w:spacing w:before="119" w:line="293" w:lineRule="exact"/>
        <w:rPr>
          <w:rFonts w:ascii="Garamond" w:eastAsia="Times New Roman" w:hAnsi="Garamond"/>
          <w:color w:val="000000"/>
          <w:lang w:val="fr-FR"/>
        </w:rPr>
      </w:pPr>
      <w:r w:rsidRPr="004E5886">
        <w:rPr>
          <w:rFonts w:ascii="Garamond" w:eastAsia="Times New Roman" w:hAnsi="Garamond"/>
          <w:color w:val="000000"/>
          <w:lang w:val="fr-FR"/>
        </w:rPr>
        <w:t xml:space="preserve">Le parrainage repose sur une relation volontaire et bienveillante entre un collaborateur volontaire ayant le statut de parrain et un salarié ayant le statut de filleul. </w:t>
      </w:r>
    </w:p>
    <w:p w:rsidR="00856C49" w:rsidRPr="004E5886" w:rsidRDefault="00D10991" w:rsidP="00D10991">
      <w:pPr>
        <w:spacing w:before="119" w:line="293" w:lineRule="exact"/>
        <w:rPr>
          <w:rFonts w:ascii="Garamond" w:eastAsia="Times New Roman" w:hAnsi="Garamond"/>
          <w:color w:val="000000"/>
          <w:lang w:val="fr-FR"/>
        </w:rPr>
      </w:pPr>
      <w:r w:rsidRPr="004E5886">
        <w:rPr>
          <w:rFonts w:ascii="Garamond" w:eastAsia="Times New Roman" w:hAnsi="Garamond"/>
          <w:color w:val="000000"/>
          <w:lang w:val="fr-FR"/>
        </w:rPr>
        <w:t xml:space="preserve">Le parrain s’engage à accompagner son filleul pendant une durée déterminée, généralement de trois à six mois, en fonction des besoins et des attentes. Le parrain fait preuve de bienveillance, de disponibilité et d’écoute. </w:t>
      </w:r>
    </w:p>
    <w:p w:rsidR="00D10991" w:rsidRPr="004E5886" w:rsidRDefault="00D10991" w:rsidP="00D10991">
      <w:pPr>
        <w:spacing w:before="119" w:line="293" w:lineRule="exact"/>
        <w:rPr>
          <w:rFonts w:ascii="Garamond" w:eastAsia="Times New Roman" w:hAnsi="Garamond"/>
          <w:color w:val="000000"/>
          <w:lang w:val="fr-FR"/>
        </w:rPr>
      </w:pPr>
      <w:r w:rsidRPr="004E5886">
        <w:rPr>
          <w:rFonts w:ascii="Garamond" w:eastAsia="Times New Roman" w:hAnsi="Garamond"/>
          <w:color w:val="000000"/>
          <w:lang w:val="fr-FR"/>
        </w:rPr>
        <w:t xml:space="preserve">Le filleul s’engage à participer activement à ce processus d’accompagnement, en faisant preuve de transparence sur ses attentes et sur ses besoins. </w:t>
      </w:r>
    </w:p>
    <w:p w:rsidR="00856C49" w:rsidRPr="004E5886" w:rsidRDefault="00D10991" w:rsidP="00AB55E6">
      <w:pPr>
        <w:spacing w:before="119" w:line="293" w:lineRule="exact"/>
        <w:rPr>
          <w:rFonts w:ascii="Garamond" w:eastAsia="Times New Roman" w:hAnsi="Garamond"/>
          <w:color w:val="000000"/>
          <w:lang w:val="fr-FR"/>
        </w:rPr>
      </w:pPr>
      <w:r w:rsidRPr="004E5886">
        <w:rPr>
          <w:rFonts w:ascii="Garamond" w:eastAsia="Times New Roman" w:hAnsi="Garamond"/>
          <w:color w:val="000000"/>
          <w:lang w:val="fr-FR"/>
        </w:rPr>
        <w:t xml:space="preserve">Le programme sera ouvert à tous les collaborateurs de l’entreprise qui en ressentent le besoin ou qui souhaitent bénéficier de l’accompagnement d’un parrain. </w:t>
      </w:r>
      <w:r w:rsidR="00AB55E6" w:rsidRPr="004E5886">
        <w:rPr>
          <w:rFonts w:ascii="Garamond" w:eastAsia="Times New Roman" w:hAnsi="Garamond"/>
          <w:color w:val="000000"/>
          <w:lang w:val="fr-FR"/>
        </w:rPr>
        <w:t xml:space="preserve">Le système de parrainage repose sur la confiance et le respect mutuel. Toutes les informations partagées entre le parrain et le filleul doivent être traitées avec de manière confidentielle, notamment concernant la vie personnelle, professionnelle et les difficultés rencontrées. </w:t>
      </w:r>
    </w:p>
    <w:p w:rsidR="00AB55E6" w:rsidRPr="004E5886" w:rsidRDefault="00AB55E6" w:rsidP="00AB55E6">
      <w:pPr>
        <w:spacing w:before="119" w:line="293" w:lineRule="exact"/>
        <w:rPr>
          <w:rFonts w:ascii="Garamond" w:eastAsia="Times New Roman" w:hAnsi="Garamond"/>
          <w:color w:val="000000"/>
          <w:lang w:val="fr-FR"/>
        </w:rPr>
      </w:pPr>
      <w:r w:rsidRPr="004E5886">
        <w:rPr>
          <w:rFonts w:ascii="Garamond" w:eastAsia="Times New Roman" w:hAnsi="Garamond"/>
          <w:color w:val="000000"/>
          <w:lang w:val="fr-FR"/>
        </w:rPr>
        <w:t xml:space="preserve">Le programme du parrainage est conçu pour être sans coût supplémentaire pour l’entreprise </w:t>
      </w:r>
    </w:p>
    <w:p w:rsidR="00AB55E6" w:rsidRDefault="00AB55E6" w:rsidP="00AB55E6">
      <w:pPr>
        <w:spacing w:before="287" w:line="250"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Dans le prolongement, le service RH sera amené à actualiser le livret d</w:t>
      </w:r>
      <w:r w:rsidRPr="004E5886">
        <w:rPr>
          <w:rFonts w:ascii="Garamond" w:eastAsia="Times New Roman" w:hAnsi="Garamond"/>
          <w:color w:val="000000"/>
          <w:lang w:val="fr-FR"/>
        </w:rPr>
        <w:t>’</w:t>
      </w:r>
      <w:r w:rsidRPr="004E5886">
        <w:rPr>
          <w:rFonts w:ascii="Garamond" w:eastAsia="Garamond" w:hAnsi="Garamond"/>
          <w:color w:val="000000"/>
          <w:lang w:val="fr-FR"/>
        </w:rPr>
        <w:t>accueil afin de permettre une meilleure intégration des nouveaux embauchés.</w:t>
      </w:r>
    </w:p>
    <w:p w:rsidR="00AB55E6" w:rsidRDefault="00AB55E6" w:rsidP="00FB10E3">
      <w:pPr>
        <w:spacing w:before="13" w:line="268" w:lineRule="exact"/>
        <w:textAlignment w:val="baseline"/>
        <w:rPr>
          <w:rFonts w:ascii="Garamond" w:eastAsia="Garamond" w:hAnsi="Garamond"/>
          <w:strike/>
          <w:color w:val="000000"/>
          <w:lang w:val="fr-FR"/>
        </w:rPr>
      </w:pPr>
    </w:p>
    <w:p w:rsidR="00E803BF" w:rsidRPr="004E5886" w:rsidRDefault="00E803BF">
      <w:pPr>
        <w:spacing w:before="287" w:line="250" w:lineRule="exact"/>
        <w:jc w:val="both"/>
        <w:textAlignment w:val="baseline"/>
        <w:rPr>
          <w:rFonts w:ascii="Garamond" w:eastAsia="Garamond" w:hAnsi="Garamond"/>
          <w:b/>
          <w:color w:val="000000"/>
          <w:lang w:val="fr-FR"/>
        </w:rPr>
      </w:pPr>
      <w:r w:rsidRPr="004E5886">
        <w:rPr>
          <w:rFonts w:ascii="Garamond" w:eastAsia="Garamond" w:hAnsi="Garamond"/>
          <w:b/>
          <w:color w:val="000000"/>
          <w:lang w:val="fr-FR"/>
        </w:rPr>
        <w:t xml:space="preserve">Article 4 : Le mise en place de protections hygiéniques féminines </w:t>
      </w:r>
    </w:p>
    <w:p w:rsidR="00E803BF" w:rsidRPr="004E5886" w:rsidRDefault="00C27B58">
      <w:pPr>
        <w:spacing w:before="287" w:line="250"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 xml:space="preserve">Les parties conviennent de la mise à dispositions de protections hygiéniques dans chaque toilette pour femme positionné à côté de l’ascenseur. </w:t>
      </w:r>
    </w:p>
    <w:p w:rsidR="00C27B58" w:rsidRPr="004E5886" w:rsidRDefault="00C27B58">
      <w:pPr>
        <w:spacing w:before="287" w:line="250"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A ce titre, il est convenu que des dispositifs de distribution de protections hygiéniques seront installés dans les sanitaires susvisées, dans des conditions garantissant l’intimité, l’hygiène et la sécurité des utilisatrices.</w:t>
      </w:r>
    </w:p>
    <w:p w:rsidR="00C27B58" w:rsidRDefault="00C27B58">
      <w:pPr>
        <w:spacing w:before="287" w:line="250" w:lineRule="exact"/>
        <w:jc w:val="both"/>
        <w:textAlignment w:val="baseline"/>
        <w:rPr>
          <w:rFonts w:ascii="Garamond" w:eastAsia="Garamond" w:hAnsi="Garamond"/>
          <w:color w:val="000000"/>
          <w:lang w:val="fr-FR"/>
        </w:rPr>
      </w:pPr>
      <w:r w:rsidRPr="004E5886">
        <w:rPr>
          <w:rFonts w:ascii="Garamond" w:eastAsia="Garamond" w:hAnsi="Garamond"/>
          <w:color w:val="000000"/>
          <w:lang w:val="fr-FR"/>
        </w:rPr>
        <w:t>Les protections mises à disposition sont gratuites et seront utilisées dans le respect des lieux et du matériel.</w:t>
      </w:r>
    </w:p>
    <w:p w:rsidR="00E803BF" w:rsidRDefault="00E803BF">
      <w:pPr>
        <w:spacing w:before="287" w:line="250" w:lineRule="exact"/>
        <w:jc w:val="both"/>
        <w:textAlignment w:val="baseline"/>
        <w:rPr>
          <w:rFonts w:ascii="Garamond" w:eastAsia="Garamond" w:hAnsi="Garamond"/>
          <w:b/>
          <w:color w:val="000000"/>
          <w:lang w:val="fr-FR"/>
        </w:rPr>
      </w:pPr>
    </w:p>
    <w:p w:rsidR="00D51D8D" w:rsidRPr="00FB10E3" w:rsidRDefault="00724A77">
      <w:pPr>
        <w:spacing w:before="3" w:line="267" w:lineRule="exact"/>
        <w:textAlignment w:val="baseline"/>
        <w:rPr>
          <w:rFonts w:ascii="Garamond" w:eastAsia="Garamond" w:hAnsi="Garamond"/>
          <w:b/>
          <w:color w:val="000000"/>
          <w:lang w:val="fr-FR"/>
        </w:rPr>
      </w:pPr>
      <w:r>
        <w:rPr>
          <w:rFonts w:ascii="Garamond" w:eastAsia="Garamond" w:hAnsi="Garamond"/>
          <w:b/>
          <w:color w:val="000000"/>
          <w:lang w:val="fr-FR"/>
        </w:rPr>
        <w:t>Chapitre 2</w:t>
      </w:r>
      <w:r w:rsidR="00BD50E7" w:rsidRPr="00FB10E3">
        <w:rPr>
          <w:rFonts w:ascii="Garamond" w:eastAsia="Garamond" w:hAnsi="Garamond"/>
          <w:b/>
          <w:color w:val="000000"/>
          <w:lang w:val="fr-FR"/>
        </w:rPr>
        <w:t xml:space="preserve"> – Durée, validité et suivi de l’accord</w:t>
      </w:r>
    </w:p>
    <w:p w:rsidR="00D51D8D" w:rsidRPr="00FB10E3" w:rsidRDefault="00BD50E7">
      <w:pPr>
        <w:spacing w:before="279"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Le présent accord est conclu pour une durée déterminée de trois ans. Il entrera en application au 1er jour du mois suivant sa date d’agrément.</w:t>
      </w:r>
    </w:p>
    <w:p w:rsidR="00D51D8D" w:rsidRPr="00FB10E3" w:rsidRDefault="00BD50E7">
      <w:pPr>
        <w:spacing w:before="279" w:line="288"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Il s’applique sous réserve de l’agrément prévu par le Code de la Sécurité Sociale et ne vaut en aucun cas engagement unilatéral de l’employeur.</w:t>
      </w:r>
    </w:p>
    <w:p w:rsidR="004E5886" w:rsidRDefault="004E5886">
      <w:pPr>
        <w:spacing w:before="604" w:line="253" w:lineRule="exact"/>
        <w:textAlignment w:val="baseline"/>
        <w:rPr>
          <w:rFonts w:ascii="Garamond" w:eastAsia="Garamond" w:hAnsi="Garamond"/>
          <w:b/>
          <w:color w:val="000000"/>
          <w:lang w:val="fr-FR"/>
        </w:rPr>
      </w:pPr>
    </w:p>
    <w:p w:rsidR="00D51D8D" w:rsidRPr="00FB10E3" w:rsidRDefault="00724A77">
      <w:pPr>
        <w:spacing w:before="604" w:line="253" w:lineRule="exact"/>
        <w:textAlignment w:val="baseline"/>
        <w:rPr>
          <w:rFonts w:ascii="Garamond" w:eastAsia="Garamond" w:hAnsi="Garamond"/>
          <w:b/>
          <w:color w:val="000000"/>
          <w:lang w:val="fr-FR"/>
        </w:rPr>
      </w:pPr>
      <w:r>
        <w:rPr>
          <w:rFonts w:ascii="Garamond" w:eastAsia="Garamond" w:hAnsi="Garamond"/>
          <w:b/>
          <w:color w:val="000000"/>
          <w:lang w:val="fr-FR"/>
        </w:rPr>
        <w:lastRenderedPageBreak/>
        <w:t>Chapitre 3</w:t>
      </w:r>
      <w:r w:rsidR="00BD50E7" w:rsidRPr="00FB10E3">
        <w:rPr>
          <w:rFonts w:ascii="Garamond" w:eastAsia="Garamond" w:hAnsi="Garamond"/>
          <w:b/>
          <w:color w:val="000000"/>
          <w:lang w:val="fr-FR"/>
        </w:rPr>
        <w:t xml:space="preserve"> - Révision</w:t>
      </w:r>
    </w:p>
    <w:p w:rsidR="00D51D8D" w:rsidRPr="00FB10E3" w:rsidRDefault="00BD50E7">
      <w:pPr>
        <w:spacing w:before="278"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Le présent accord pourra être révisé, à tout moment, pendant la période d’application par accord entre les parties signataires.</w:t>
      </w:r>
    </w:p>
    <w:p w:rsidR="00D51D8D" w:rsidRPr="00FB10E3" w:rsidRDefault="00BD50E7">
      <w:pPr>
        <w:spacing w:before="283"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Dans un délai de deux mois suivant la réception de cette demande écrite, les parties se réuniront pour examiner l’opportunité d’ouvrir une nouvelle négociation.</w:t>
      </w:r>
    </w:p>
    <w:p w:rsidR="00D51D8D" w:rsidRPr="00FB10E3" w:rsidRDefault="00BD50E7">
      <w:pPr>
        <w:spacing w:before="277"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Par ailleurs, toute révision de l’accord devra faire l’objet d’un avenant et devra être soumis à l’agrément ministériel.</w:t>
      </w:r>
    </w:p>
    <w:p w:rsidR="00D51D8D" w:rsidRPr="00FB10E3" w:rsidRDefault="00724A77">
      <w:pPr>
        <w:spacing w:before="606" w:line="253" w:lineRule="exact"/>
        <w:textAlignment w:val="baseline"/>
        <w:rPr>
          <w:rFonts w:ascii="Garamond" w:eastAsia="Garamond" w:hAnsi="Garamond"/>
          <w:b/>
          <w:color w:val="000000"/>
          <w:lang w:val="fr-FR"/>
        </w:rPr>
      </w:pPr>
      <w:r>
        <w:rPr>
          <w:rFonts w:ascii="Garamond" w:eastAsia="Garamond" w:hAnsi="Garamond"/>
          <w:b/>
          <w:color w:val="000000"/>
          <w:lang w:val="fr-FR"/>
        </w:rPr>
        <w:t>Chapitre 4</w:t>
      </w:r>
      <w:r w:rsidR="00BD50E7" w:rsidRPr="00FB10E3">
        <w:rPr>
          <w:rFonts w:ascii="Garamond" w:eastAsia="Garamond" w:hAnsi="Garamond"/>
          <w:b/>
          <w:color w:val="000000"/>
          <w:lang w:val="fr-FR"/>
        </w:rPr>
        <w:t xml:space="preserve"> - Formalités de dépôt et de Publicité</w:t>
      </w:r>
    </w:p>
    <w:p w:rsidR="00D51D8D" w:rsidRPr="00FB10E3" w:rsidRDefault="00BD50E7">
      <w:pPr>
        <w:spacing w:before="356"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 xml:space="preserve">Conformément aux dispositions légales et règlementaires du code </w:t>
      </w:r>
      <w:proofErr w:type="gramStart"/>
      <w:r w:rsidRPr="00FB10E3">
        <w:rPr>
          <w:rFonts w:ascii="Garamond" w:eastAsia="Garamond" w:hAnsi="Garamond"/>
          <w:color w:val="000000"/>
          <w:lang w:val="fr-FR"/>
        </w:rPr>
        <w:t>du travail relatives</w:t>
      </w:r>
      <w:proofErr w:type="gramEnd"/>
      <w:r w:rsidRPr="00FB10E3">
        <w:rPr>
          <w:rFonts w:ascii="Garamond" w:eastAsia="Garamond" w:hAnsi="Garamond"/>
          <w:color w:val="000000"/>
          <w:lang w:val="fr-FR"/>
        </w:rPr>
        <w:t xml:space="preserve"> à la publicité, le présent accord sera déposé en ligne, de manière dématérialisée, sur un site dédié : la plateforme de télé procédure du Ministère du travail. Le dépôt se fera sous un double format : une version PDF, signée des partenaires sociaux à destination de la DREETS, et une version </w:t>
      </w:r>
      <w:proofErr w:type="spellStart"/>
      <w:r w:rsidRPr="00FB10E3">
        <w:rPr>
          <w:rFonts w:ascii="Garamond" w:eastAsia="Garamond" w:hAnsi="Garamond"/>
          <w:color w:val="000000"/>
          <w:lang w:val="fr-FR"/>
        </w:rPr>
        <w:t>docx</w:t>
      </w:r>
      <w:proofErr w:type="spellEnd"/>
      <w:r w:rsidRPr="00FB10E3">
        <w:rPr>
          <w:rFonts w:ascii="Garamond" w:eastAsia="Garamond" w:hAnsi="Garamond"/>
          <w:color w:val="000000"/>
          <w:lang w:val="fr-FR"/>
        </w:rPr>
        <w:t xml:space="preserve"> </w:t>
      </w:r>
      <w:proofErr w:type="spellStart"/>
      <w:r w:rsidRPr="00FB10E3">
        <w:rPr>
          <w:rFonts w:ascii="Garamond" w:eastAsia="Garamond" w:hAnsi="Garamond"/>
          <w:color w:val="000000"/>
          <w:lang w:val="fr-FR"/>
        </w:rPr>
        <w:t>anonymisée</w:t>
      </w:r>
      <w:proofErr w:type="spellEnd"/>
      <w:r w:rsidRPr="00FB10E3">
        <w:rPr>
          <w:rFonts w:ascii="Garamond" w:eastAsia="Garamond" w:hAnsi="Garamond"/>
          <w:color w:val="000000"/>
          <w:lang w:val="fr-FR"/>
        </w:rPr>
        <w:t xml:space="preserve"> pour être publiée dans une base de données nationale ouverte au public.</w:t>
      </w:r>
    </w:p>
    <w:p w:rsidR="00D51D8D" w:rsidRPr="00FB10E3" w:rsidRDefault="00BD50E7">
      <w:pPr>
        <w:spacing w:before="284"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Un autre exemplaire de l’accord sera également adressé en format papier au secrétariat-greffe du conseil des prud’hommes de Châteauroux.</w:t>
      </w:r>
    </w:p>
    <w:p w:rsidR="00D51D8D" w:rsidRPr="00FB10E3" w:rsidRDefault="00BD50E7">
      <w:pPr>
        <w:spacing w:before="280" w:after="268" w:line="286" w:lineRule="exact"/>
        <w:jc w:val="both"/>
        <w:textAlignment w:val="baseline"/>
        <w:rPr>
          <w:rFonts w:ascii="Garamond" w:eastAsia="Garamond" w:hAnsi="Garamond"/>
          <w:color w:val="000000"/>
          <w:spacing w:val="-4"/>
          <w:lang w:val="fr-FR"/>
        </w:rPr>
      </w:pPr>
      <w:r w:rsidRPr="00FB10E3">
        <w:rPr>
          <w:rFonts w:ascii="Garamond" w:eastAsia="Garamond" w:hAnsi="Garamond"/>
          <w:color w:val="000000"/>
          <w:spacing w:val="-4"/>
          <w:lang w:val="fr-FR"/>
        </w:rPr>
        <w:t>La mise en œuvre de la procédure de dépôt et de publicité de l’accord collectif sera réalisée à la diligence de l’employeur. Un exemplaire original de cet accord, dument signé par les partenaires sociaux de la Caisse sera remis en main propre contre récépissé, à titre de notification, à chaque délégué syndical signataire ou non du protocole d’accord et au Comité social et économique de l’entreprise (CSE).</w:t>
      </w:r>
    </w:p>
    <w:p w:rsidR="00455EBF" w:rsidRDefault="00BD50E7" w:rsidP="00455EBF">
      <w:pPr>
        <w:spacing w:after="758"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Considérant que le présent accord s’applique sous réserve de l’agrément de la Direction de la Sécurité Sociale, il sera publié sur LIAM, réseau social de la CPAM de l’Indre pour mise à la disposition de l’ensemble des salariés, après qu’il soit agréé.</w:t>
      </w:r>
    </w:p>
    <w:p w:rsidR="00AE7B98" w:rsidRDefault="00BD50E7" w:rsidP="00AE7B98">
      <w:pPr>
        <w:spacing w:after="758" w:line="286" w:lineRule="exact"/>
        <w:jc w:val="both"/>
        <w:textAlignment w:val="baseline"/>
        <w:rPr>
          <w:rFonts w:ascii="Garamond" w:eastAsia="Garamond" w:hAnsi="Garamond"/>
          <w:color w:val="000000"/>
          <w:spacing w:val="-6"/>
          <w:lang w:val="fr-FR"/>
        </w:rPr>
      </w:pPr>
      <w:r w:rsidRPr="00FB10E3">
        <w:rPr>
          <w:rFonts w:ascii="Garamond" w:eastAsia="Garamond" w:hAnsi="Garamond"/>
          <w:color w:val="000000"/>
          <w:spacing w:val="-6"/>
          <w:lang w:val="fr-FR"/>
        </w:rPr>
        <w:t xml:space="preserve">Fait à CHATEAUROUX, le </w:t>
      </w:r>
      <w:r w:rsidR="004E5886">
        <w:rPr>
          <w:rFonts w:ascii="Garamond" w:eastAsia="Garamond" w:hAnsi="Garamond"/>
          <w:color w:val="000000"/>
          <w:spacing w:val="-6"/>
          <w:lang w:val="fr-FR"/>
        </w:rPr>
        <w:t>21 novembre 2025</w:t>
      </w:r>
    </w:p>
    <w:p w:rsidR="00D51D8D" w:rsidRPr="00FB10E3" w:rsidRDefault="00BD50E7" w:rsidP="00AE7B98">
      <w:pPr>
        <w:spacing w:line="286" w:lineRule="exact"/>
        <w:jc w:val="both"/>
        <w:textAlignment w:val="baseline"/>
        <w:rPr>
          <w:rFonts w:ascii="Garamond" w:eastAsia="Garamond" w:hAnsi="Garamond"/>
          <w:color w:val="000000"/>
          <w:lang w:val="fr-FR"/>
        </w:rPr>
      </w:pPr>
      <w:r w:rsidRPr="00FB10E3">
        <w:rPr>
          <w:rFonts w:ascii="Garamond" w:eastAsia="Garamond" w:hAnsi="Garamond"/>
          <w:color w:val="000000"/>
          <w:lang w:val="fr-FR"/>
        </w:rPr>
        <w:t>Pour la CPAM de l’Indre,</w:t>
      </w:r>
      <w:r w:rsidRPr="00FB10E3">
        <w:rPr>
          <w:rFonts w:ascii="Garamond" w:eastAsia="Garamond" w:hAnsi="Garamond"/>
          <w:color w:val="000000"/>
          <w:lang w:val="fr-FR"/>
        </w:rPr>
        <w:tab/>
      </w:r>
      <w:r w:rsidR="00AE7B98">
        <w:rPr>
          <w:rFonts w:ascii="Garamond" w:eastAsia="Garamond" w:hAnsi="Garamond"/>
          <w:color w:val="000000"/>
          <w:lang w:val="fr-FR"/>
        </w:rPr>
        <w:t xml:space="preserve">                                           </w:t>
      </w:r>
      <w:r w:rsidRPr="00FB10E3">
        <w:rPr>
          <w:rFonts w:ascii="Garamond" w:eastAsia="Garamond" w:hAnsi="Garamond"/>
          <w:color w:val="000000"/>
          <w:lang w:val="fr-FR"/>
        </w:rPr>
        <w:t>Pour l’Organisation syndicale CGT</w:t>
      </w:r>
    </w:p>
    <w:p w:rsidR="00D51D8D" w:rsidRPr="00FB10E3" w:rsidRDefault="00BD50E7" w:rsidP="00AE7B98">
      <w:pPr>
        <w:tabs>
          <w:tab w:val="left" w:pos="5472"/>
        </w:tabs>
        <w:spacing w:before="119" w:line="248" w:lineRule="exact"/>
        <w:ind w:left="288"/>
        <w:textAlignment w:val="baseline"/>
        <w:rPr>
          <w:rFonts w:ascii="Garamond" w:eastAsia="Garamond" w:hAnsi="Garamond"/>
          <w:color w:val="000000"/>
          <w:spacing w:val="-3"/>
          <w:lang w:val="fr-FR"/>
        </w:rPr>
      </w:pPr>
      <w:r w:rsidRPr="00FB10E3">
        <w:rPr>
          <w:rFonts w:ascii="Garamond" w:eastAsia="Garamond" w:hAnsi="Garamond"/>
          <w:color w:val="000000"/>
          <w:spacing w:val="-3"/>
          <w:lang w:val="fr-FR"/>
        </w:rPr>
        <w:t>Le Directeur</w:t>
      </w:r>
      <w:r w:rsidRPr="00FB10E3">
        <w:rPr>
          <w:rFonts w:ascii="Garamond" w:eastAsia="Garamond" w:hAnsi="Garamond"/>
          <w:color w:val="000000"/>
          <w:spacing w:val="-3"/>
          <w:lang w:val="fr-FR"/>
        </w:rPr>
        <w:tab/>
        <w:t>La Déléguée syndicale CGT</w:t>
      </w:r>
    </w:p>
    <w:p w:rsidR="00D51D8D" w:rsidRPr="00FB10E3" w:rsidRDefault="00FB10E3">
      <w:pPr>
        <w:tabs>
          <w:tab w:val="left" w:pos="5688"/>
        </w:tabs>
        <w:spacing w:before="117" w:line="250" w:lineRule="exact"/>
        <w:textAlignment w:val="baseline"/>
        <w:rPr>
          <w:rFonts w:ascii="Garamond" w:eastAsia="Garamond" w:hAnsi="Garamond"/>
          <w:b/>
          <w:color w:val="000000"/>
          <w:spacing w:val="-2"/>
          <w:lang w:val="fr-FR"/>
        </w:rPr>
      </w:pPr>
      <w:r w:rsidRPr="00FB10E3">
        <w:rPr>
          <w:rFonts w:ascii="Garamond" w:hAnsi="Garamond"/>
          <w:noProof/>
          <w:lang w:val="fr-FR" w:eastAsia="fr-FR"/>
        </w:rPr>
        <mc:AlternateContent>
          <mc:Choice Requires="wps">
            <w:drawing>
              <wp:anchor distT="0" distB="0" distL="0" distR="0" simplePos="0" relativeHeight="251664896" behindDoc="0" locked="0" layoutInCell="1" allowOverlap="1" wp14:anchorId="62D3CFB7" wp14:editId="72D4993C">
                <wp:simplePos x="0" y="0"/>
                <wp:positionH relativeFrom="margin">
                  <wp:align>left</wp:align>
                </wp:positionH>
                <wp:positionV relativeFrom="paragraph">
                  <wp:posOffset>1301258</wp:posOffset>
                </wp:positionV>
                <wp:extent cx="5327650" cy="877077"/>
                <wp:effectExtent l="0" t="0" r="6350"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0" cy="8770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1D8D" w:rsidRPr="00FB10E3" w:rsidRDefault="00BD50E7">
                            <w:pPr>
                              <w:tabs>
                                <w:tab w:val="right" w:pos="8352"/>
                              </w:tabs>
                              <w:spacing w:line="253" w:lineRule="exact"/>
                              <w:textAlignment w:val="baseline"/>
                              <w:rPr>
                                <w:rFonts w:ascii="Garamond" w:eastAsia="Garamond" w:hAnsi="Garamond"/>
                                <w:color w:val="000000"/>
                                <w:lang w:val="fr-FR"/>
                              </w:rPr>
                            </w:pPr>
                            <w:r w:rsidRPr="00FB10E3">
                              <w:rPr>
                                <w:rFonts w:ascii="Garamond" w:eastAsia="Garamond" w:hAnsi="Garamond"/>
                                <w:color w:val="000000"/>
                                <w:lang w:val="fr-FR"/>
                              </w:rPr>
                              <w:t>Pour l’Organisation syndicale CGT-FO</w:t>
                            </w:r>
                            <w:r w:rsidRPr="00FB10E3">
                              <w:rPr>
                                <w:rFonts w:ascii="Garamond" w:eastAsia="Garamond" w:hAnsi="Garamond"/>
                                <w:color w:val="000000"/>
                                <w:lang w:val="fr-FR"/>
                              </w:rPr>
                              <w:tab/>
                              <w:t>Pour l’Organisation syndicale CFDT</w:t>
                            </w:r>
                          </w:p>
                          <w:p w:rsidR="00D51D8D" w:rsidRPr="00FB10E3" w:rsidRDefault="00BD50E7">
                            <w:pPr>
                              <w:tabs>
                                <w:tab w:val="left" w:pos="6048"/>
                              </w:tabs>
                              <w:spacing w:before="244" w:line="251" w:lineRule="exact"/>
                              <w:ind w:left="576"/>
                              <w:textAlignment w:val="baseline"/>
                              <w:rPr>
                                <w:rFonts w:ascii="Garamond" w:eastAsia="Garamond" w:hAnsi="Garamond"/>
                                <w:color w:val="000000"/>
                                <w:spacing w:val="-2"/>
                                <w:lang w:val="fr-FR"/>
                              </w:rPr>
                            </w:pPr>
                            <w:r w:rsidRPr="00FB10E3">
                              <w:rPr>
                                <w:rFonts w:ascii="Garamond" w:eastAsia="Garamond" w:hAnsi="Garamond"/>
                                <w:color w:val="000000"/>
                                <w:spacing w:val="-2"/>
                                <w:lang w:val="fr-FR"/>
                              </w:rPr>
                              <w:t>Le Délégué syndical</w:t>
                            </w:r>
                            <w:r w:rsidRPr="00FB10E3">
                              <w:rPr>
                                <w:rFonts w:ascii="Garamond" w:eastAsia="Garamond" w:hAnsi="Garamond"/>
                                <w:color w:val="000000"/>
                                <w:spacing w:val="-2"/>
                                <w:lang w:val="fr-FR"/>
                              </w:rPr>
                              <w:tab/>
                              <w:t>Le Délégué syndical</w:t>
                            </w:r>
                          </w:p>
                          <w:p w:rsidR="00D51D8D" w:rsidRPr="00FB10E3" w:rsidRDefault="00BD50E7">
                            <w:pPr>
                              <w:tabs>
                                <w:tab w:val="left" w:pos="6120"/>
                              </w:tabs>
                              <w:spacing w:before="248" w:line="246" w:lineRule="exact"/>
                              <w:ind w:left="576"/>
                              <w:textAlignment w:val="baseline"/>
                              <w:rPr>
                                <w:rFonts w:ascii="Garamond" w:eastAsia="Garamond" w:hAnsi="Garamond"/>
                                <w:color w:val="000000"/>
                                <w:spacing w:val="-2"/>
                                <w:lang w:val="fr-FR"/>
                              </w:rPr>
                            </w:pPr>
                            <w:r w:rsidRPr="00FB10E3">
                              <w:rPr>
                                <w:rFonts w:ascii="Garamond" w:eastAsia="Garamond" w:hAnsi="Garamond"/>
                                <w:color w:val="000000"/>
                                <w:spacing w:val="-2"/>
                                <w:lang w:val="fr-FR"/>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D3CFB7" id="_x0000_t202" coordsize="21600,21600" o:spt="202" path="m,l,21600r21600,l21600,xe">
                <v:stroke joinstyle="miter"/>
                <v:path gradientshapeok="t" o:connecttype="rect"/>
              </v:shapetype>
              <v:shape id="Text Box 3" o:spid="_x0000_s1026" type="#_x0000_t202" style="position:absolute;margin-left:0;margin-top:102.45pt;width:419.5pt;height:69.05pt;z-index:25166489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eDfrAIAAKkFAAAOAAAAZHJzL2Uyb0RvYy54bWysVG1vmzAQ/j5p/8Hyd8pLSAgopGpDmCZ1&#10;L1K7H+CACdbAZrYT6Kb9951NSNNWk6ZtfLAO+/zcPXePb3U9tA06UqmY4Cn2rzyMKC9Eyfg+xV8e&#10;cmeJkdKEl6QRnKb4kSp8vX77ZtV3CQ1ELZqSSgQgXCV9l+Ja6y5xXVXUtCXqSnSUw2ElZEs0/Mq9&#10;W0rSA3rbuIHnLdxeyLKToqBKwW42HuK1xa8qWuhPVaWoRk2KITdtV2nXnVnd9Yoke0m6mhWnNMhf&#10;ZNESxiHoGSojmqCDZK+gWlZIoUSlrwrRuqKqWEEtB2Djey/Y3Neko5YLFEd15zKp/wdbfDx+loiV&#10;KQ4x4qSFFj3QQaNbMaCZqU7fqQSc7jtw0wNsQ5ctU9XdieKrQlxsasL39EZK0deUlJCdb266F1dH&#10;HGVAdv0HUUIYctDCAg2VbE3poBgI0KFLj+fOmFQK2JzPgmgxh6MCzpZR5EWRDUGS6XYnlX5HRYuM&#10;kWIJnbfo5HintMmGJJOLCcZFzprGdr/hzzbAcdyB2HDVnJksbDN/xF68XW6XoRMGi60Telnm3OSb&#10;0FnkfjTPZtlmk/k/TVw/TGpWlpSbMJOw/PDPGneS+CiJs7SUaFhp4ExKSu53m0aiIwFh5/Y7FeTC&#10;zX2ehi0CcHlByQ9C7zaInXyxjJwwD+dOHHlLx/Pj23jhhXGY5c8p3TFO/50S6lMcz4P5KKbfcvPs&#10;95obSVqmYXQ0rAVFnJ1IYiS45aVtrSasGe2LUpj0n0oB7Z4abQVrNDqqVQ+7AVCMineifATpSgHK&#10;AhHCvAOjFvI7Rj3MjhSrbwciKUbNew7yN4NmMuRk7CaD8AKuplhjNJobPQ6kQyfZvgbk8YFxcQNP&#10;pGJWvU9ZnB4WzANL4jS7zMC5/LdeTxN2/QsAAP//AwBQSwMEFAAGAAgAAAAhAKQ0sNbeAAAACAEA&#10;AA8AAABkcnMvZG93bnJldi54bWxMj8FOwzAQRO9I/IO1SNyoTVNVTcimqhCckBBpOHB0km1iNV6H&#10;2G3D32NO9Dg7q5k3+Xa2gzjT5I1jhMeFAkHcuNZwh/BZvT5sQPigudWDY0L4IQ/b4vYm11nrLlzS&#10;eR86EUPYZxqhD2HMpPRNT1b7hRuJo3dwk9UhyqmT7aQvMdwOcqnUWlptODb0eqTnnprj/mQRdl9c&#10;vpjv9/qjPJSmqlLFb+sj4v3dvHsCEWgO/8/whx/RoYhMtTtx68WAEIcEhKVapSCivUnSeKkRklWi&#10;QBa5vB5Q/AIAAP//AwBQSwECLQAUAAYACAAAACEAtoM4kv4AAADhAQAAEwAAAAAAAAAAAAAAAAAA&#10;AAAAW0NvbnRlbnRfVHlwZXNdLnhtbFBLAQItABQABgAIAAAAIQA4/SH/1gAAAJQBAAALAAAAAAAA&#10;AAAAAAAAAC8BAABfcmVscy8ucmVsc1BLAQItABQABgAIAAAAIQCjAeDfrAIAAKkFAAAOAAAAAAAA&#10;AAAAAAAAAC4CAABkcnMvZTJvRG9jLnhtbFBLAQItABQABgAIAAAAIQCkNLDW3gAAAAgBAAAPAAAA&#10;AAAAAAAAAAAAAAYFAABkcnMvZG93bnJldi54bWxQSwUGAAAAAAQABADzAAAAEQYAAAAA&#10;" filled="f" stroked="f">
                <v:textbox inset="0,0,0,0">
                  <w:txbxContent>
                    <w:p w:rsidR="00D51D8D" w:rsidRPr="00FB10E3" w:rsidRDefault="00BD50E7">
                      <w:pPr>
                        <w:tabs>
                          <w:tab w:val="right" w:pos="8352"/>
                        </w:tabs>
                        <w:spacing w:line="253" w:lineRule="exact"/>
                        <w:textAlignment w:val="baseline"/>
                        <w:rPr>
                          <w:rFonts w:ascii="Garamond" w:eastAsia="Garamond" w:hAnsi="Garamond"/>
                          <w:color w:val="000000"/>
                          <w:lang w:val="fr-FR"/>
                        </w:rPr>
                      </w:pPr>
                      <w:r w:rsidRPr="00FB10E3">
                        <w:rPr>
                          <w:rFonts w:ascii="Garamond" w:eastAsia="Garamond" w:hAnsi="Garamond"/>
                          <w:color w:val="000000"/>
                          <w:lang w:val="fr-FR"/>
                        </w:rPr>
                        <w:t>Pour l’Organisation syndicale CGT-FO</w:t>
                      </w:r>
                      <w:r w:rsidRPr="00FB10E3">
                        <w:rPr>
                          <w:rFonts w:ascii="Garamond" w:eastAsia="Garamond" w:hAnsi="Garamond"/>
                          <w:color w:val="000000"/>
                          <w:lang w:val="fr-FR"/>
                        </w:rPr>
                        <w:tab/>
                        <w:t>Pour l’Organisation syndicale CFDT</w:t>
                      </w:r>
                    </w:p>
                    <w:p w:rsidR="00D51D8D" w:rsidRPr="00FB10E3" w:rsidRDefault="00BD50E7">
                      <w:pPr>
                        <w:tabs>
                          <w:tab w:val="left" w:pos="6048"/>
                        </w:tabs>
                        <w:spacing w:before="244" w:line="251" w:lineRule="exact"/>
                        <w:ind w:left="576"/>
                        <w:textAlignment w:val="baseline"/>
                        <w:rPr>
                          <w:rFonts w:ascii="Garamond" w:eastAsia="Garamond" w:hAnsi="Garamond"/>
                          <w:color w:val="000000"/>
                          <w:spacing w:val="-2"/>
                          <w:lang w:val="fr-FR"/>
                        </w:rPr>
                      </w:pPr>
                      <w:r w:rsidRPr="00FB10E3">
                        <w:rPr>
                          <w:rFonts w:ascii="Garamond" w:eastAsia="Garamond" w:hAnsi="Garamond"/>
                          <w:color w:val="000000"/>
                          <w:spacing w:val="-2"/>
                          <w:lang w:val="fr-FR"/>
                        </w:rPr>
                        <w:t>Le Délégué syndical</w:t>
                      </w:r>
                      <w:r w:rsidRPr="00FB10E3">
                        <w:rPr>
                          <w:rFonts w:ascii="Garamond" w:eastAsia="Garamond" w:hAnsi="Garamond"/>
                          <w:color w:val="000000"/>
                          <w:spacing w:val="-2"/>
                          <w:lang w:val="fr-FR"/>
                        </w:rPr>
                        <w:tab/>
                        <w:t>Le Délégué syndical</w:t>
                      </w:r>
                    </w:p>
                    <w:p w:rsidR="00D51D8D" w:rsidRPr="00FB10E3" w:rsidRDefault="00BD50E7">
                      <w:pPr>
                        <w:tabs>
                          <w:tab w:val="left" w:pos="6120"/>
                        </w:tabs>
                        <w:spacing w:before="248" w:line="246" w:lineRule="exact"/>
                        <w:ind w:left="576"/>
                        <w:textAlignment w:val="baseline"/>
                        <w:rPr>
                          <w:rFonts w:ascii="Garamond" w:eastAsia="Garamond" w:hAnsi="Garamond"/>
                          <w:color w:val="000000"/>
                          <w:spacing w:val="-2"/>
                          <w:lang w:val="fr-FR"/>
                        </w:rPr>
                      </w:pPr>
                      <w:r w:rsidRPr="00FB10E3">
                        <w:rPr>
                          <w:rFonts w:ascii="Garamond" w:eastAsia="Garamond" w:hAnsi="Garamond"/>
                          <w:color w:val="000000"/>
                          <w:spacing w:val="-2"/>
                          <w:lang w:val="fr-FR"/>
                        </w:rPr>
                        <w:tab/>
                      </w:r>
                    </w:p>
                  </w:txbxContent>
                </v:textbox>
                <w10:wrap anchorx="margin"/>
              </v:shape>
            </w:pict>
          </mc:Fallback>
        </mc:AlternateContent>
      </w:r>
    </w:p>
    <w:sectPr w:rsidR="00D51D8D" w:rsidRPr="00FB10E3" w:rsidSect="00856C49">
      <w:headerReference w:type="even" r:id="rId9"/>
      <w:headerReference w:type="default" r:id="rId10"/>
      <w:footerReference w:type="even" r:id="rId11"/>
      <w:footerReference w:type="default" r:id="rId12"/>
      <w:headerReference w:type="first" r:id="rId13"/>
      <w:footerReference w:type="first" r:id="rId14"/>
      <w:pgSz w:w="11909" w:h="16838"/>
      <w:pgMar w:top="1276" w:right="994" w:bottom="1276"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C49" w:rsidRDefault="00856C49" w:rsidP="00856C49">
      <w:r>
        <w:separator/>
      </w:r>
    </w:p>
  </w:endnote>
  <w:endnote w:type="continuationSeparator" w:id="0">
    <w:p w:rsidR="00856C49" w:rsidRDefault="00856C49" w:rsidP="0085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Garamond">
    <w:charset w:val="00"/>
    <w:pitch w:val="variable"/>
    <w:family w:val="roman"/>
    <w:panose1 w:val="02020603050405020304"/>
  </w:font>
  <w:font w:name="Times New Roman">
    <w:charset w:val="00"/>
    <w:pitch w:val="variable"/>
    <w:family w:val="roman"/>
    <w:panose1 w:val="02020603050405020304"/>
  </w:font>
  <w:font w:name="Calibri">
    <w:charset w:val="00"/>
    <w:pitch w:val="variable"/>
    <w:family w:val="roman"/>
    <w:panose1 w:val="02020603050405020304"/>
  </w:font>
  <w:font w:name="Arial Unicode MS">
    <w:charset w:val="00"/>
    <w:pitch w:val="variable"/>
    <w:family w:val="swiss"/>
    <w:panose1 w:val="02020603050405020304"/>
  </w:font>
  <w:font w:name="Arial">
    <w:charset w:val="00"/>
    <w:pitch w:val="variable"/>
    <w:family w:val="swiss"/>
    <w:panose1 w:val="02020603050405020304"/>
  </w:font>
  <w:font w:name="Bookman Old Style">
    <w:charset w:val="00"/>
    <w:pitch w:val="variable"/>
    <w:family w:val="roman"/>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18C" w:rsidRDefault="0054618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171173"/>
      <w:docPartObj>
        <w:docPartGallery w:val="Page Numbers (Bottom of Page)"/>
        <w:docPartUnique/>
      </w:docPartObj>
    </w:sdtPr>
    <w:sdtEndPr/>
    <w:sdtContent>
      <w:sdt>
        <w:sdtPr>
          <w:id w:val="-1769616900"/>
          <w:docPartObj>
            <w:docPartGallery w:val="Page Numbers (Top of Page)"/>
            <w:docPartUnique/>
          </w:docPartObj>
        </w:sdtPr>
        <w:sdtEndPr/>
        <w:sdtContent>
          <w:p w:rsidR="00856C49" w:rsidRDefault="00856C49">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sidR="00D6648C">
              <w:rPr>
                <w:b/>
                <w:bCs/>
                <w:noProof/>
              </w:rPr>
              <w:t>4</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D6648C">
              <w:rPr>
                <w:b/>
                <w:bCs/>
                <w:noProof/>
              </w:rPr>
              <w:t>4</w:t>
            </w:r>
            <w:r>
              <w:rPr>
                <w:b/>
                <w:bCs/>
                <w:sz w:val="24"/>
                <w:szCs w:val="24"/>
              </w:rPr>
              <w:fldChar w:fldCharType="end"/>
            </w:r>
          </w:p>
        </w:sdtContent>
      </w:sdt>
    </w:sdtContent>
  </w:sdt>
  <w:p w:rsidR="00856C49" w:rsidRDefault="00856C4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18C" w:rsidRDefault="005461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C49" w:rsidRDefault="00856C49" w:rsidP="00856C49">
      <w:r>
        <w:separator/>
      </w:r>
    </w:p>
  </w:footnote>
  <w:footnote w:type="continuationSeparator" w:id="0">
    <w:p w:rsidR="00856C49" w:rsidRDefault="00856C49" w:rsidP="0085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18C" w:rsidRDefault="005461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18C" w:rsidRDefault="005461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18C" w:rsidRDefault="005461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6651D"/>
    <w:multiLevelType w:val="multilevel"/>
    <w:tmpl w:val="B6C8AE3A"/>
    <w:lvl w:ilvl="0">
      <w:start w:val="1"/>
      <w:numFmt w:val="decimal"/>
      <w:lvlText w:val="%1."/>
      <w:lvlJc w:val="left"/>
      <w:pPr>
        <w:tabs>
          <w:tab w:val="left" w:pos="288"/>
        </w:tabs>
        <w:ind w:left="720"/>
      </w:pPr>
      <w:rPr>
        <w:rFonts w:ascii="Garamond" w:eastAsia="Garamond" w:hAnsi="Garamond"/>
        <w:strike w:val="0"/>
        <w:color w:val="000000"/>
        <w:spacing w:val="0"/>
        <w:w w:val="100"/>
        <w:sz w:val="2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B391933"/>
    <w:multiLevelType w:val="multilevel"/>
    <w:tmpl w:val="BC92D186"/>
    <w:lvl w:ilvl="0">
      <w:start w:val="1"/>
      <w:numFmt w:val="bullet"/>
      <w:lvlText w:val="·"/>
      <w:lvlJc w:val="left"/>
      <w:pPr>
        <w:tabs>
          <w:tab w:val="left" w:pos="360"/>
        </w:tabs>
        <w:ind w:left="720"/>
      </w:pPr>
      <w:rPr>
        <w:rFonts w:ascii="Symbol" w:eastAsia="Symbol" w:hAnsi="Symbol"/>
        <w:strike w:val="0"/>
        <w:color w:val="000000"/>
        <w:spacing w:val="-4"/>
        <w:w w:val="100"/>
        <w:sz w:val="2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D8D"/>
    <w:rsid w:val="00043127"/>
    <w:rsid w:val="00101A52"/>
    <w:rsid w:val="00136A81"/>
    <w:rsid w:val="00266848"/>
    <w:rsid w:val="002A18A0"/>
    <w:rsid w:val="003B78CB"/>
    <w:rsid w:val="00443953"/>
    <w:rsid w:val="00455EBF"/>
    <w:rsid w:val="004E5886"/>
    <w:rsid w:val="0054618C"/>
    <w:rsid w:val="00551F0D"/>
    <w:rsid w:val="005524A3"/>
    <w:rsid w:val="005F464A"/>
    <w:rsid w:val="00605854"/>
    <w:rsid w:val="00650C14"/>
    <w:rsid w:val="00724A77"/>
    <w:rsid w:val="00744EC1"/>
    <w:rsid w:val="00794B14"/>
    <w:rsid w:val="007D3434"/>
    <w:rsid w:val="00804B85"/>
    <w:rsid w:val="00856C49"/>
    <w:rsid w:val="009A7C15"/>
    <w:rsid w:val="00AB55E6"/>
    <w:rsid w:val="00AE7B98"/>
    <w:rsid w:val="00B6404B"/>
    <w:rsid w:val="00BA6490"/>
    <w:rsid w:val="00BD50E7"/>
    <w:rsid w:val="00C27B58"/>
    <w:rsid w:val="00C87414"/>
    <w:rsid w:val="00D10991"/>
    <w:rsid w:val="00D51D8D"/>
    <w:rsid w:val="00D6648C"/>
    <w:rsid w:val="00D951D2"/>
    <w:rsid w:val="00DD60BE"/>
    <w:rsid w:val="00DE2236"/>
    <w:rsid w:val="00E803BF"/>
    <w:rsid w:val="00FB10E3"/>
    <w:rsid w:val="00FC3C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0A13E5"/>
  <w15:docId w15:val="{5B00E4F5-B7B1-4DA5-B4B7-C1B706F2F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5524A3"/>
    <w:rPr>
      <w:sz w:val="16"/>
      <w:szCs w:val="16"/>
    </w:rPr>
  </w:style>
  <w:style w:type="paragraph" w:styleId="Commentaire">
    <w:name w:val="annotation text"/>
    <w:basedOn w:val="Normal"/>
    <w:link w:val="CommentaireCar"/>
    <w:uiPriority w:val="99"/>
    <w:semiHidden/>
    <w:unhideWhenUsed/>
    <w:rsid w:val="005524A3"/>
    <w:rPr>
      <w:sz w:val="20"/>
      <w:szCs w:val="20"/>
    </w:rPr>
  </w:style>
  <w:style w:type="character" w:customStyle="1" w:styleId="CommentaireCar">
    <w:name w:val="Commentaire Car"/>
    <w:basedOn w:val="Policepardfaut"/>
    <w:link w:val="Commentaire"/>
    <w:uiPriority w:val="99"/>
    <w:semiHidden/>
    <w:rsid w:val="005524A3"/>
    <w:rPr>
      <w:sz w:val="20"/>
      <w:szCs w:val="20"/>
    </w:rPr>
  </w:style>
  <w:style w:type="paragraph" w:styleId="Objetducommentaire">
    <w:name w:val="annotation subject"/>
    <w:basedOn w:val="Commentaire"/>
    <w:next w:val="Commentaire"/>
    <w:link w:val="ObjetducommentaireCar"/>
    <w:uiPriority w:val="99"/>
    <w:semiHidden/>
    <w:unhideWhenUsed/>
    <w:rsid w:val="005524A3"/>
    <w:rPr>
      <w:b/>
      <w:bCs/>
    </w:rPr>
  </w:style>
  <w:style w:type="character" w:customStyle="1" w:styleId="ObjetducommentaireCar">
    <w:name w:val="Objet du commentaire Car"/>
    <w:basedOn w:val="CommentaireCar"/>
    <w:link w:val="Objetducommentaire"/>
    <w:uiPriority w:val="99"/>
    <w:semiHidden/>
    <w:rsid w:val="005524A3"/>
    <w:rPr>
      <w:b/>
      <w:bCs/>
      <w:sz w:val="20"/>
      <w:szCs w:val="20"/>
    </w:rPr>
  </w:style>
  <w:style w:type="paragraph" w:styleId="Textedebulles">
    <w:name w:val="Balloon Text"/>
    <w:basedOn w:val="Normal"/>
    <w:link w:val="TextedebullesCar"/>
    <w:uiPriority w:val="99"/>
    <w:semiHidden/>
    <w:unhideWhenUsed/>
    <w:rsid w:val="005524A3"/>
    <w:rPr>
      <w:rFonts w:ascii="Segoe UI" w:hAnsi="Segoe UI" w:cs="Segoe UI"/>
      <w:sz w:val="18"/>
      <w:szCs w:val="18"/>
    </w:rPr>
  </w:style>
  <w:style w:type="character" w:customStyle="1" w:styleId="TextedebullesCar">
    <w:name w:val="Texte de bulles Car"/>
    <w:basedOn w:val="Policepardfaut"/>
    <w:link w:val="Textedebulles"/>
    <w:uiPriority w:val="99"/>
    <w:semiHidden/>
    <w:rsid w:val="005524A3"/>
    <w:rPr>
      <w:rFonts w:ascii="Segoe UI" w:hAnsi="Segoe UI" w:cs="Segoe UI"/>
      <w:sz w:val="18"/>
      <w:szCs w:val="18"/>
    </w:rPr>
  </w:style>
  <w:style w:type="paragraph" w:styleId="En-tte">
    <w:name w:val="header"/>
    <w:basedOn w:val="Normal"/>
    <w:link w:val="En-tteCar"/>
    <w:uiPriority w:val="99"/>
    <w:unhideWhenUsed/>
    <w:rsid w:val="00856C49"/>
    <w:pPr>
      <w:tabs>
        <w:tab w:val="center" w:pos="4536"/>
        <w:tab w:val="right" w:pos="9072"/>
      </w:tabs>
    </w:pPr>
  </w:style>
  <w:style w:type="character" w:customStyle="1" w:styleId="En-tteCar">
    <w:name w:val="En-tête Car"/>
    <w:basedOn w:val="Policepardfaut"/>
    <w:link w:val="En-tte"/>
    <w:uiPriority w:val="99"/>
    <w:rsid w:val="00856C49"/>
  </w:style>
  <w:style w:type="paragraph" w:styleId="Pieddepage">
    <w:name w:val="footer"/>
    <w:basedOn w:val="Normal"/>
    <w:link w:val="PieddepageCar"/>
    <w:uiPriority w:val="99"/>
    <w:unhideWhenUsed/>
    <w:rsid w:val="00856C49"/>
    <w:pPr>
      <w:tabs>
        <w:tab w:val="center" w:pos="4536"/>
        <w:tab w:val="right" w:pos="9072"/>
      </w:tabs>
    </w:pPr>
  </w:style>
  <w:style w:type="character" w:customStyle="1" w:styleId="PieddepageCar">
    <w:name w:val="Pied de page Car"/>
    <w:basedOn w:val="Policepardfaut"/>
    <w:link w:val="Pieddepage"/>
    <w:uiPriority w:val="99"/>
    <w:rsid w:val="0085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2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drId3" Type="http://schemas.openxmlformats.org/wordprocessingml/2006/fontTable" Target="fontTable0.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3E7E8-4ECD-4404-8B86-30E7E715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1386</Words>
  <Characters>7625</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HINA NIHAD (CPAM INDRE)</dc:creator>
  <cp:lastModifiedBy>DAILLET JESSICA (CPAM INDRE)</cp:lastModifiedBy>
  <cp:revision>17</cp:revision>
  <dcterms:created xsi:type="dcterms:W3CDTF">2025-10-10T13:45:00Z</dcterms:created>
  <dcterms:modified xsi:type="dcterms:W3CDTF">2026-03-26T15:18:00Z</dcterms:modified>
</cp:coreProperties>
</file>