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40B4F" w14:textId="4C6131D9" w:rsidR="004E5CD8" w:rsidRDefault="004E5CD8" w:rsidP="004E5CD8">
      <w:pPr>
        <w:pStyle w:val="T1-Titre"/>
      </w:pPr>
      <w:r w:rsidRPr="00123C57">
        <w:rPr>
          <w:rFonts w:cs="Arial"/>
          <w:noProof/>
        </w:rPr>
        <mc:AlternateContent>
          <mc:Choice Requires="wps">
            <w:drawing>
              <wp:anchor distT="45720" distB="45720" distL="114300" distR="114300" simplePos="0" relativeHeight="251661312" behindDoc="0" locked="0" layoutInCell="1" allowOverlap="1" wp14:anchorId="46382B69" wp14:editId="3F622525">
                <wp:simplePos x="0" y="0"/>
                <wp:positionH relativeFrom="column">
                  <wp:posOffset>963356</wp:posOffset>
                </wp:positionH>
                <wp:positionV relativeFrom="paragraph">
                  <wp:posOffset>317500</wp:posOffset>
                </wp:positionV>
                <wp:extent cx="5153025" cy="140462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1404620"/>
                        </a:xfrm>
                        <a:prstGeom prst="rect">
                          <a:avLst/>
                        </a:prstGeom>
                        <a:noFill/>
                        <a:ln w="9525">
                          <a:noFill/>
                          <a:miter lim="800000"/>
                          <a:headEnd/>
                          <a:tailEnd/>
                        </a:ln>
                      </wps:spPr>
                      <wps:txbx>
                        <w:txbxContent>
                          <w:p w14:paraId="2E3E99FD" w14:textId="77D3E992" w:rsidR="004E5CD8" w:rsidRPr="00D82FD8" w:rsidRDefault="004E5CD8" w:rsidP="004E5CD8">
                            <w:pPr>
                              <w:jc w:val="right"/>
                              <w:rPr>
                                <w:rFonts w:asciiTheme="majorHAnsi" w:hAnsiTheme="majorHAnsi" w:cstheme="majorHAnsi"/>
                                <w:color w:val="FFFFFF" w:themeColor="background1"/>
                                <w:sz w:val="56"/>
                                <w:szCs w:val="56"/>
                              </w:rPr>
                            </w:pPr>
                            <w:r>
                              <w:rPr>
                                <w:rFonts w:asciiTheme="majorHAnsi" w:hAnsiTheme="majorHAnsi" w:cstheme="majorHAnsi"/>
                                <w:color w:val="FFFFFF" w:themeColor="background1"/>
                                <w:sz w:val="56"/>
                                <w:szCs w:val="56"/>
                              </w:rPr>
                              <w:t xml:space="preserve"> ACCORD COLLECTIF</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6382B69" id="_x0000_t202" coordsize="21600,21600" o:spt="202" path="m,l,21600r21600,l21600,xe">
                <v:stroke joinstyle="miter"/>
                <v:path gradientshapeok="t" o:connecttype="rect"/>
              </v:shapetype>
              <v:shape id="Zone de texte 2" o:spid="_x0000_s1026" type="#_x0000_t202" style="position:absolute;left:0;text-align:left;margin-left:75.85pt;margin-top:25pt;width:405.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" filled="f" stroked="f">
                <v:textbox style="mso-fit-shape-to-text:t">
                  <w:txbxContent>
                    <w:p w14:paraId="2E3E99FD" w14:textId="77D3E992" w:rsidR="004E5CD8" w:rsidRPr="00D82FD8" w:rsidRDefault="004E5CD8" w:rsidP="004E5CD8">
                      <w:pPr>
                        <w:jc w:val="right"/>
                        <w:rPr>
                          <w:rFonts w:asciiTheme="majorHAnsi" w:hAnsiTheme="majorHAnsi" w:cstheme="majorHAnsi"/>
                          <w:color w:val="FFFFFF" w:themeColor="background1"/>
                          <w:sz w:val="56"/>
                          <w:szCs w:val="56"/>
                        </w:rPr>
                      </w:pPr>
                      <w:r>
                        <w:rPr>
                          <w:rFonts w:asciiTheme="majorHAnsi" w:hAnsiTheme="majorHAnsi" w:cstheme="majorHAnsi"/>
                          <w:color w:val="FFFFFF" w:themeColor="background1"/>
                          <w:sz w:val="56"/>
                          <w:szCs w:val="56"/>
                        </w:rPr>
                        <w:t xml:space="preserve"> ACCORD COLLECTIF</w:t>
                      </w:r>
                    </w:p>
                  </w:txbxContent>
                </v:textbox>
                <w10:wrap type="square"/>
              </v:shape>
            </w:pict>
          </mc:Fallback>
        </mc:AlternateContent>
      </w:r>
      <w:r>
        <w:rPr>
          <w:rFonts w:cs="Arial"/>
          <w:noProof/>
        </w:rPr>
        <mc:AlternateContent>
          <mc:Choice Requires="wps">
            <w:drawing>
              <wp:anchor distT="0" distB="0" distL="114300" distR="114300" simplePos="0" relativeHeight="251659264" behindDoc="0" locked="0" layoutInCell="1" allowOverlap="1" wp14:anchorId="4D6296BD" wp14:editId="47C220A8">
                <wp:simplePos x="0" y="0"/>
                <wp:positionH relativeFrom="page">
                  <wp:posOffset>2032635</wp:posOffset>
                </wp:positionH>
                <wp:positionV relativeFrom="paragraph">
                  <wp:posOffset>354965</wp:posOffset>
                </wp:positionV>
                <wp:extent cx="5524500" cy="447675"/>
                <wp:effectExtent l="19050" t="0" r="19050" b="28575"/>
                <wp:wrapNone/>
                <wp:docPr id="5" name="Parallélogramme 5"/>
                <wp:cNvGraphicFramePr/>
                <a:graphic xmlns:a="http://schemas.openxmlformats.org/drawingml/2006/main">
                  <a:graphicData uri="http://schemas.microsoft.com/office/word/2010/wordprocessingShape">
                    <wps:wsp>
                      <wps:cNvSpPr/>
                      <wps:spPr>
                        <a:xfrm>
                          <a:off x="0" y="0"/>
                          <a:ext cx="5524500" cy="447675"/>
                        </a:xfrm>
                        <a:custGeom>
                          <a:avLst/>
                          <a:gdLst>
                            <a:gd name="connsiteX0" fmla="*/ 0 w 3171825"/>
                            <a:gd name="connsiteY0" fmla="*/ 438150 h 438150"/>
                            <a:gd name="connsiteX1" fmla="*/ 109538 w 3171825"/>
                            <a:gd name="connsiteY1" fmla="*/ 0 h 438150"/>
                            <a:gd name="connsiteX2" fmla="*/ 3171825 w 3171825"/>
                            <a:gd name="connsiteY2" fmla="*/ 0 h 438150"/>
                            <a:gd name="connsiteX3" fmla="*/ 3062288 w 3171825"/>
                            <a:gd name="connsiteY3" fmla="*/ 438150 h 438150"/>
                            <a:gd name="connsiteX4" fmla="*/ 0 w 3171825"/>
                            <a:gd name="connsiteY4" fmla="*/ 438150 h 438150"/>
                            <a:gd name="connsiteX0" fmla="*/ 0 w 3171825"/>
                            <a:gd name="connsiteY0" fmla="*/ 438150 h 438150"/>
                            <a:gd name="connsiteX1" fmla="*/ 109538 w 3171825"/>
                            <a:gd name="connsiteY1" fmla="*/ 0 h 438150"/>
                            <a:gd name="connsiteX2" fmla="*/ 3171825 w 3171825"/>
                            <a:gd name="connsiteY2" fmla="*/ 0 h 438150"/>
                            <a:gd name="connsiteX3" fmla="*/ 3171825 w 3171825"/>
                            <a:gd name="connsiteY3" fmla="*/ 438150 h 438150"/>
                            <a:gd name="connsiteX4" fmla="*/ 0 w 3171825"/>
                            <a:gd name="connsiteY4" fmla="*/ 438150 h 4381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71825" h="438150">
                              <a:moveTo>
                                <a:pt x="0" y="438150"/>
                              </a:moveTo>
                              <a:lnTo>
                                <a:pt x="109538" y="0"/>
                              </a:lnTo>
                              <a:lnTo>
                                <a:pt x="3171825" y="0"/>
                              </a:lnTo>
                              <a:lnTo>
                                <a:pt x="3171825" y="438150"/>
                              </a:lnTo>
                              <a:lnTo>
                                <a:pt x="0" y="438150"/>
                              </a:lnTo>
                              <a:close/>
                            </a:path>
                          </a:pathLst>
                        </a:custGeom>
                        <a:solidFill>
                          <a:srgbClr val="0090D4"/>
                        </a:solidFill>
                        <a:ln>
                          <a:solidFill>
                            <a:srgbClr val="0090D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099F7AE" id="Parallélogramme 5" o:spid="_x0000_s1026" style="position:absolute;margin-left:160.05pt;margin-top:27.95pt;width:435pt;height:35.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3171825,438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" path="m,438150l109538,,3171825,r,438150l,438150xe" fillcolor="#0090d4" strokecolor="#0090d4" strokeweight="1pt">
                <v:stroke joinstyle="miter"/>
                <v:path arrowok="t" o:connecttype="custom" o:connectlocs="0,447675;190787,0;5524500,0;5524500,447675;0,447675" o:connectangles="0,0,0,0,0"/>
                <w10:wrap anchorx="page"/>
              </v:shape>
            </w:pict>
          </mc:Fallback>
        </mc:AlternateContent>
      </w:r>
    </w:p>
    <w:p w14:paraId="092B897A" w14:textId="07E50198" w:rsidR="004E5CD8" w:rsidRDefault="004E5CD8" w:rsidP="00DD5A0E">
      <w:pPr>
        <w:pStyle w:val="A4-Zone"/>
      </w:pPr>
    </w:p>
    <w:p w14:paraId="2010009B" w14:textId="77777777" w:rsidR="004E5CD8" w:rsidRDefault="004E5CD8" w:rsidP="00DD5A0E">
      <w:pPr>
        <w:pStyle w:val="A4-Zone"/>
      </w:pPr>
    </w:p>
    <w:p w14:paraId="201538E7" w14:textId="6645D52D" w:rsidR="008E3AB7" w:rsidRDefault="008E3AB7" w:rsidP="00DD5A0E">
      <w:pPr>
        <w:pStyle w:val="A4-Zone"/>
      </w:pPr>
      <w:r>
        <w:t>Employeur</w:t>
      </w:r>
    </w:p>
    <w:bookmarkStart w:id="0" w:name="_Hlk29455958"/>
    <w:bookmarkStart w:id="1" w:name="_Hlk529522021"/>
    <w:p w14:paraId="40070BCD" w14:textId="556E81CE" w:rsidR="008E3AB7" w:rsidRPr="002C279E" w:rsidRDefault="005E4268" w:rsidP="008E3AB7">
      <w:pPr>
        <w:rPr>
          <w:b/>
        </w:rPr>
      </w:pPr>
      <w:sdt>
        <w:sdtPr>
          <w:rPr>
            <w:b/>
          </w:rPr>
          <w:id w:val="-257906136"/>
          <w:placeholder>
            <w:docPart w:val="B4781DBA90D646A7933B4883070ED425"/>
          </w:placeholder>
        </w:sdtPr>
        <w:sdtEndPr/>
        <w:sdtContent>
          <w:r w:rsidR="00FA1CB8">
            <w:rPr>
              <w:b/>
            </w:rPr>
            <w:t>TFCM</w:t>
          </w:r>
        </w:sdtContent>
      </w:sdt>
    </w:p>
    <w:sdt>
      <w:sdtPr>
        <w:id w:val="-2120829498"/>
        <w:placeholder>
          <w:docPart w:val="782A3C536D4346B4A7CC32D940A506EF"/>
        </w:placeholder>
      </w:sdtPr>
      <w:sdtEndPr/>
      <w:sdtContent>
        <w:p w14:paraId="695C83BF" w14:textId="52B6465C" w:rsidR="008E3AB7" w:rsidRPr="0098322D" w:rsidRDefault="00FA1CB8" w:rsidP="008E3AB7">
          <w:r w:rsidRPr="00FA1CB8">
            <w:t>Le Bois de la Rochelle</w:t>
          </w:r>
        </w:p>
      </w:sdtContent>
    </w:sdt>
    <w:p w14:paraId="36CF8DA3" w14:textId="0E1C7A8E" w:rsidR="00FA1CB8" w:rsidRDefault="005E4268" w:rsidP="008E3AB7">
      <w:sdt>
        <w:sdtPr>
          <w:id w:val="-1347008241"/>
          <w:placeholder>
            <w:docPart w:val="E74A62C0F47D4026A501E943751AA505"/>
          </w:placeholder>
        </w:sdtPr>
        <w:sdtEndPr/>
        <w:sdtContent>
          <w:r w:rsidR="00FA1CB8">
            <w:t>85420 DAMVIX</w:t>
          </w:r>
        </w:sdtContent>
      </w:sdt>
    </w:p>
    <w:p w14:paraId="69B1D679" w14:textId="7C7A07BA" w:rsidR="008E3AB7" w:rsidRDefault="008E3AB7" w:rsidP="008E3AB7">
      <w:r w:rsidRPr="00477D1F">
        <w:t xml:space="preserve">RCS </w:t>
      </w:r>
      <w:sdt>
        <w:sdtPr>
          <w:id w:val="-422263450"/>
          <w:placeholder>
            <w:docPart w:val="F86A77618E5B4862867559884E2E5485"/>
          </w:placeholder>
        </w:sdtPr>
        <w:sdtEndPr/>
        <w:sdtContent>
          <w:r w:rsidR="00FA1CB8">
            <w:t>LA ROCHE-SUR-YON</w:t>
          </w:r>
        </w:sdtContent>
      </w:sdt>
      <w:r w:rsidRPr="00477D1F">
        <w:t xml:space="preserve"> </w:t>
      </w:r>
      <w:sdt>
        <w:sdtPr>
          <w:id w:val="1999613032"/>
          <w:placeholder>
            <w:docPart w:val="5289CF09292D49F382C2C637ACB87989"/>
          </w:placeholder>
        </w:sdtPr>
        <w:sdtEndPr/>
        <w:sdtContent>
          <w:r w:rsidR="00FA1CB8">
            <w:t>333</w:t>
          </w:r>
          <w:r w:rsidR="00AE6F00">
            <w:t xml:space="preserve"> </w:t>
          </w:r>
          <w:r w:rsidR="00FA1CB8">
            <w:t>892</w:t>
          </w:r>
          <w:r w:rsidR="00AE6F00">
            <w:t xml:space="preserve"> </w:t>
          </w:r>
          <w:r w:rsidR="00FA1CB8">
            <w:t>98</w:t>
          </w:r>
          <w:r w:rsidR="00AE6F00">
            <w:t>2</w:t>
          </w:r>
        </w:sdtContent>
      </w:sdt>
    </w:p>
    <w:bookmarkEnd w:id="0"/>
    <w:p w14:paraId="667DDD76" w14:textId="0A3D2A3C" w:rsidR="008E3AB7" w:rsidRDefault="008E3AB7" w:rsidP="008E3AB7">
      <w:r>
        <w:t>SIRE</w:t>
      </w:r>
      <w:r w:rsidR="00FA1CB8">
        <w:t>N</w:t>
      </w:r>
      <w:r w:rsidRPr="00477D1F">
        <w:t xml:space="preserve"> </w:t>
      </w:r>
      <w:sdt>
        <w:sdtPr>
          <w:id w:val="982433231"/>
          <w:placeholder>
            <w:docPart w:val="DD6209F62CC540CEB4A5183A298DEA30"/>
          </w:placeholder>
        </w:sdtPr>
        <w:sdtEndPr/>
        <w:sdtContent>
          <w:r w:rsidR="00FA1CB8" w:rsidRPr="00FA1CB8">
            <w:t>333 892 982</w:t>
          </w:r>
        </w:sdtContent>
      </w:sdt>
    </w:p>
    <w:p w14:paraId="05A5DB3A" w14:textId="0F1E731E" w:rsidR="008E3AB7" w:rsidRPr="00F731AC" w:rsidRDefault="008E3AB7" w:rsidP="008E3AB7">
      <w:r w:rsidRPr="00F731AC">
        <w:t xml:space="preserve">NAF </w:t>
      </w:r>
      <w:sdt>
        <w:sdtPr>
          <w:id w:val="839818875"/>
          <w:placeholder>
            <w:docPart w:val="92CF3DFED81943E490A6A668151409BD"/>
          </w:placeholder>
        </w:sdtPr>
        <w:sdtEndPr/>
        <w:sdtContent>
          <w:r w:rsidR="00FA1CB8">
            <w:t>2550</w:t>
          </w:r>
          <w:r w:rsidR="00B42F44">
            <w:t xml:space="preserve"> </w:t>
          </w:r>
          <w:r w:rsidR="00FA1CB8">
            <w:t>B</w:t>
          </w:r>
        </w:sdtContent>
      </w:sdt>
    </w:p>
    <w:bookmarkEnd w:id="1"/>
    <w:p w14:paraId="58A4A58B" w14:textId="6E6DFF56" w:rsidR="008E3AB7" w:rsidRDefault="008E3AB7" w:rsidP="00DD5A0E">
      <w:pPr>
        <w:pStyle w:val="A4-Zone"/>
      </w:pPr>
      <w:r>
        <w:t>ET</w:t>
      </w:r>
    </w:p>
    <w:p w14:paraId="71FA805F" w14:textId="707782B9" w:rsidR="008E3AB7" w:rsidRPr="00DD5A0E" w:rsidRDefault="008E3AB7" w:rsidP="00CE73FE">
      <w:pPr>
        <w:rPr>
          <w:b/>
          <w:bCs/>
        </w:rPr>
      </w:pPr>
      <w:r w:rsidRPr="00DD5A0E">
        <w:rPr>
          <w:b/>
          <w:bCs/>
        </w:rPr>
        <w:t>Les membres titulaires de la délégation du personnel au CSE,</w:t>
      </w:r>
    </w:p>
    <w:p w14:paraId="0B42F994" w14:textId="215886AF" w:rsidR="008E3AB7" w:rsidRDefault="00DD5A0E" w:rsidP="00CE73FE">
      <w:r>
        <w:t>Non</w:t>
      </w:r>
      <w:r w:rsidR="008E3AB7">
        <w:t xml:space="preserve"> mandatés par une organisation syndicale</w:t>
      </w:r>
      <w:r>
        <w:t xml:space="preserve"> représentative,</w:t>
      </w:r>
    </w:p>
    <w:p w14:paraId="1E8C91FF" w14:textId="2A2E2F90" w:rsidR="008E3AB7" w:rsidRDefault="00DD5A0E" w:rsidP="00CE73FE">
      <w:r w:rsidRPr="008E3AB7">
        <w:t>Représentant</w:t>
      </w:r>
      <w:r w:rsidR="008E3AB7" w:rsidRPr="008E3AB7">
        <w:t xml:space="preserve"> la majorité des suffrages exprimés lors des dernières élections professionnelles</w:t>
      </w:r>
      <w:r>
        <w:t xml:space="preserve"> (1).</w:t>
      </w:r>
    </w:p>
    <w:p w14:paraId="0F4EFE2D" w14:textId="6479BF17" w:rsidR="008E3AB7" w:rsidRDefault="008E3AB7" w:rsidP="00CE73FE"/>
    <w:p w14:paraId="2DA4BEC8" w14:textId="00F36E42" w:rsidR="008E3AB7" w:rsidRDefault="00DD5A0E" w:rsidP="00DD5A0E">
      <w:pPr>
        <w:pStyle w:val="S1-Rfrence"/>
        <w:numPr>
          <w:ilvl w:val="0"/>
          <w:numId w:val="30"/>
        </w:numPr>
      </w:pPr>
      <w:r>
        <w:t xml:space="preserve">La validité de l’accord est attestée par la signature </w:t>
      </w:r>
      <w:r w:rsidRPr="00DD5A0E">
        <w:t>des élus titulaires représentant la majorité des suffrages exprimés en faveur des membres du CSE lors des dernières élections professionnelles</w:t>
      </w:r>
      <w:r>
        <w:t>, figurant en fin de document</w:t>
      </w:r>
    </w:p>
    <w:p w14:paraId="799715A2" w14:textId="77777777" w:rsidR="00DD5A0E" w:rsidRDefault="00DD5A0E" w:rsidP="00DD5A0E">
      <w:pPr>
        <w:pStyle w:val="A4-Zone"/>
      </w:pPr>
      <w:r>
        <w:t>preambule</w:t>
      </w:r>
    </w:p>
    <w:p w14:paraId="3DA86927" w14:textId="37E77CA7" w:rsidR="00DD5A0E" w:rsidRDefault="00DD5A0E" w:rsidP="00DD5A0E">
      <w:pPr>
        <w:pStyle w:val="A1-Texte"/>
      </w:pPr>
      <w:r>
        <w:t>Le présent accord a été régulièrement négocié et conclu avec les</w:t>
      </w:r>
      <w:r w:rsidRPr="00DD5A0E">
        <w:t xml:space="preserve"> membres titulaires de la délégation du personnel au CSE</w:t>
      </w:r>
      <w:r>
        <w:t>, suivant les dispositions figurant aux articles L2232-25 et suivants du Code du travail relatifs aux modalités de négociation d</w:t>
      </w:r>
      <w:r w:rsidRPr="00DD5A0E">
        <w:t xml:space="preserve">ans les entreprises </w:t>
      </w:r>
      <w:r>
        <w:t xml:space="preserve">dépourvues de délégué syndical et </w:t>
      </w:r>
      <w:r w:rsidRPr="00DD5A0E">
        <w:t xml:space="preserve">dont l'effectif habituel est au moins égal à </w:t>
      </w:r>
      <w:r w:rsidR="00675B7D">
        <w:t xml:space="preserve">50 </w:t>
      </w:r>
      <w:r w:rsidRPr="00DD5A0E">
        <w:t>salariés</w:t>
      </w:r>
      <w:r>
        <w:t xml:space="preserve">, </w:t>
      </w:r>
      <w:r w:rsidRPr="00DD5A0E">
        <w:t xml:space="preserve">en l'absence de membre de la délégation du personnel mandaté en </w:t>
      </w:r>
      <w:r>
        <w:t xml:space="preserve">par une organisation syndicale en </w:t>
      </w:r>
      <w:r w:rsidRPr="00DD5A0E">
        <w:t>application de l'article L2232-24</w:t>
      </w:r>
      <w:r>
        <w:t xml:space="preserve"> du Code du travail.</w:t>
      </w:r>
    </w:p>
    <w:p w14:paraId="37DCE81A" w14:textId="2E70AA88" w:rsidR="00DD5A0E" w:rsidRDefault="00DD5A0E" w:rsidP="00DD5A0E">
      <w:pPr>
        <w:pStyle w:val="A1-Texte"/>
      </w:pPr>
      <w:r>
        <w:t xml:space="preserve">Cela a été organisé en vue de mettre en place dans l’entreprise des mesures adaptées aux constats effectués, dans le respect des impératifs législatifs, réglementaires et conventionnels applicables en la matière, et dont </w:t>
      </w:r>
      <w:r w:rsidRPr="00DD5A0E">
        <w:t>la mise en œuvre est subordonnée par la loi à un accord collectif</w:t>
      </w:r>
      <w:r>
        <w:t>, ici concernant :</w:t>
      </w:r>
    </w:p>
    <w:sdt>
      <w:sdtPr>
        <w:id w:val="-1183587908"/>
        <w:placeholder>
          <w:docPart w:val="AF34C1A41AAF44E3AB2025816B11B40E"/>
        </w:placeholder>
      </w:sdtPr>
      <w:sdtEndPr/>
      <w:sdtContent>
        <w:p w14:paraId="222E3EE7" w14:textId="3FA29319" w:rsidR="00FD5886" w:rsidRDefault="005E5C66" w:rsidP="005E5C66">
          <w:pPr>
            <w:pStyle w:val="A2-Liste"/>
          </w:pPr>
          <w:r w:rsidRPr="005E5C66">
            <w:t>Aménagement du temps de travail sur une période supérieure à la semaine (article L3121-44 du Code du travail</w:t>
          </w:r>
          <w:r>
            <w:t>)</w:t>
          </w:r>
        </w:p>
      </w:sdtContent>
    </w:sdt>
    <w:p w14:paraId="2E2E7163" w14:textId="0B4F929D" w:rsidR="00675B7D" w:rsidRDefault="00DD5A0E" w:rsidP="00675B7D">
      <w:pPr>
        <w:pStyle w:val="A1-Texte"/>
        <w:rPr>
          <w:rFonts w:asciiTheme="majorHAnsi" w:hAnsiTheme="majorHAnsi" w:cstheme="majorHAnsi"/>
          <w:caps/>
          <w:color w:val="404040" w:themeColor="text1" w:themeTint="BF"/>
          <w:sz w:val="18"/>
          <w:szCs w:val="21"/>
          <w:lang w:eastAsia="en-US"/>
        </w:rPr>
      </w:pPr>
      <w:r w:rsidRPr="00CF522A">
        <w:t xml:space="preserve">Dans ce cadre, les dispositions figurant ci-après ont été convenues, au terme d’une négociation que les Parties signataires </w:t>
      </w:r>
      <w:r>
        <w:t>déclarent avoir</w:t>
      </w:r>
      <w:r w:rsidRPr="00CF522A">
        <w:t xml:space="preserve"> mené de manière complète </w:t>
      </w:r>
      <w:r>
        <w:t xml:space="preserve">et loyale </w:t>
      </w:r>
      <w:r w:rsidRPr="00CF522A">
        <w:t>quant à leurs propositions et positions respectives.</w:t>
      </w:r>
    </w:p>
    <w:p w14:paraId="0C0B67D3" w14:textId="7A2D1292" w:rsidR="00DD5A0E" w:rsidRDefault="00DD5A0E" w:rsidP="00DD5A0E">
      <w:pPr>
        <w:pStyle w:val="A4-Zone"/>
      </w:pPr>
      <w:r>
        <w:t>Dispositions convenues</w:t>
      </w:r>
    </w:p>
    <w:p w14:paraId="2F5E4904" w14:textId="77777777" w:rsidR="00675B7D" w:rsidRDefault="00675B7D" w:rsidP="00675B7D">
      <w:pPr>
        <w:pStyle w:val="T4-Chapitre"/>
      </w:pPr>
      <w:r>
        <w:t>Objet</w:t>
      </w:r>
    </w:p>
    <w:p w14:paraId="4F23F944" w14:textId="77777777" w:rsidR="00675B7D" w:rsidRDefault="00675B7D" w:rsidP="00675B7D">
      <w:pPr>
        <w:pStyle w:val="A1-Texte"/>
      </w:pPr>
      <w:r>
        <w:t>Le présent accord vise à mettre en place et/ou réglementer les dispositions se rapportant à :</w:t>
      </w:r>
    </w:p>
    <w:p w14:paraId="321E853D" w14:textId="1A374E53" w:rsidR="00675B7D" w:rsidRDefault="005E4268" w:rsidP="00675B7D">
      <w:pPr>
        <w:pStyle w:val="A2-Liste"/>
      </w:pPr>
      <w:sdt>
        <w:sdtPr>
          <w:id w:val="596455722"/>
          <w:placeholder>
            <w:docPart w:val="AD37AB7504134E1CB7B00245BFA87EE6"/>
          </w:placeholder>
        </w:sdtPr>
        <w:sdtEndPr/>
        <w:sdtContent>
          <w:r w:rsidR="005E5C66">
            <w:t>Organisation du temps de travail, selon dispositifs figurant en Annexe 01</w:t>
          </w:r>
        </w:sdtContent>
      </w:sdt>
    </w:p>
    <w:p w14:paraId="53EA2D8A" w14:textId="77777777" w:rsidR="00FD5886" w:rsidRDefault="00FD5886">
      <w:pPr>
        <w:spacing w:before="240"/>
        <w:rPr>
          <w:rFonts w:asciiTheme="majorHAnsi" w:hAnsiTheme="majorHAnsi" w:cstheme="majorHAnsi"/>
          <w:b/>
          <w:caps/>
          <w:szCs w:val="18"/>
        </w:rPr>
      </w:pPr>
      <w:r>
        <w:br w:type="page"/>
      </w:r>
    </w:p>
    <w:p w14:paraId="57EA3F57" w14:textId="14AD3580" w:rsidR="00675B7D" w:rsidRDefault="00675B7D" w:rsidP="00675B7D">
      <w:pPr>
        <w:pStyle w:val="T4-Chapitre"/>
      </w:pPr>
      <w:r>
        <w:lastRenderedPageBreak/>
        <w:t>Champ d’application</w:t>
      </w:r>
    </w:p>
    <w:p w14:paraId="508CBFB3" w14:textId="77777777" w:rsidR="00675B7D" w:rsidRDefault="00675B7D" w:rsidP="00675B7D">
      <w:pPr>
        <w:pStyle w:val="A1-Texte"/>
      </w:pPr>
      <w:r>
        <w:t>Le présent accord s’appliquera aux personnels et/ou établissements suivants à :</w:t>
      </w:r>
    </w:p>
    <w:p w14:paraId="42A320BA" w14:textId="234B4633" w:rsidR="00675B7D" w:rsidRDefault="005E4268" w:rsidP="00675B7D">
      <w:pPr>
        <w:pStyle w:val="A2-Liste"/>
      </w:pPr>
      <w:sdt>
        <w:sdtPr>
          <w:id w:val="-951012915"/>
          <w:placeholder>
            <w:docPart w:val="8AE48CD7EFB24373BA2F61E43820D755"/>
          </w:placeholder>
        </w:sdtPr>
        <w:sdtEndPr/>
        <w:sdtContent>
          <w:r w:rsidR="005E5C66">
            <w:t>Cf. Annexe 01</w:t>
          </w:r>
        </w:sdtContent>
      </w:sdt>
    </w:p>
    <w:p w14:paraId="072B4C3A" w14:textId="77777777" w:rsidR="00675B7D" w:rsidRPr="00CF522A" w:rsidRDefault="00675B7D" w:rsidP="00675B7D">
      <w:pPr>
        <w:pStyle w:val="T4-Chapitre"/>
      </w:pPr>
      <w:r>
        <w:t>Date d’effet</w:t>
      </w:r>
    </w:p>
    <w:p w14:paraId="2317F994" w14:textId="19EB6332" w:rsidR="00675B7D" w:rsidRDefault="00675B7D" w:rsidP="00675B7D">
      <w:pPr>
        <w:pStyle w:val="A1-Texte"/>
      </w:pPr>
      <w:r>
        <w:t>Le présent accord entrera en vigueur à compter du </w:t>
      </w:r>
      <w:sdt>
        <w:sdtPr>
          <w:id w:val="1043798038"/>
          <w:placeholder>
            <w:docPart w:val="201E35DB52894C599759310A5A72F5B3"/>
          </w:placeholder>
          <w:date w:fullDate="2026-03-01T00:00:00Z">
            <w:dateFormat w:val="dd/MM/yyyy"/>
            <w:lid w:val="fr-FR"/>
            <w:storeMappedDataAs w:val="dateTime"/>
            <w:calendar w:val="gregorian"/>
          </w:date>
        </w:sdtPr>
        <w:sdtEndPr/>
        <w:sdtContent>
          <w:r w:rsidR="003460DA">
            <w:t>01/0</w:t>
          </w:r>
          <w:r w:rsidR="00913DA5">
            <w:t>3/2026</w:t>
          </w:r>
        </w:sdtContent>
      </w:sdt>
      <w:r>
        <w:t>.</w:t>
      </w:r>
    </w:p>
    <w:p w14:paraId="69CE788E" w14:textId="77777777" w:rsidR="00675B7D" w:rsidRDefault="00675B7D" w:rsidP="00675B7D">
      <w:pPr>
        <w:pStyle w:val="A1-Texte"/>
      </w:pPr>
      <w:r w:rsidRPr="006201F3">
        <w:t>Cette date est toutefois indiquée sous réserve de toute date d’effet spécifique qui serait précisée pour tel ou tel dispositif qu’il met en place</w:t>
      </w:r>
      <w:r>
        <w:t xml:space="preserve"> et/ou réglemente</w:t>
      </w:r>
      <w:r w:rsidRPr="006201F3">
        <w:t>, et sous réserve de toute condition suspensive et/ou résolutoire d’entrée en vigueur qui serait convenue ou applicable de plein droit.</w:t>
      </w:r>
    </w:p>
    <w:p w14:paraId="30F3DEF7" w14:textId="77777777" w:rsidR="00675B7D" w:rsidRDefault="00675B7D" w:rsidP="00675B7D">
      <w:pPr>
        <w:pStyle w:val="T4-Chapitre"/>
      </w:pPr>
      <w:r>
        <w:t>Durée - Dénonciation</w:t>
      </w:r>
    </w:p>
    <w:p w14:paraId="3BCF07A1" w14:textId="6B5F5B86" w:rsidR="00675B7D" w:rsidRDefault="00675B7D" w:rsidP="00BD17EE">
      <w:pPr>
        <w:pStyle w:val="A1-Texte"/>
      </w:pPr>
      <w:r>
        <w:t xml:space="preserve">Le présent accord est conclu </w:t>
      </w:r>
      <w:r w:rsidR="00BD17EE">
        <w:t>pour une d</w:t>
      </w:r>
      <w:r w:rsidRPr="006201F3">
        <w:t xml:space="preserve">urée </w:t>
      </w:r>
      <w:r>
        <w:t>in</w:t>
      </w:r>
      <w:r w:rsidRPr="006201F3">
        <w:t>déterminée</w:t>
      </w:r>
      <w:r>
        <w:t>, étant alors convenu qu’il pourra faire l’objet d’une dénonciation moyennant un préavis d’une durée de</w:t>
      </w:r>
      <w:r w:rsidRPr="006201F3">
        <w:t xml:space="preserve"> </w:t>
      </w:r>
      <w:sdt>
        <w:sdtPr>
          <w:id w:val="-2132700250"/>
          <w:placeholder>
            <w:docPart w:val="958768CA5E05480B9BDC63DF42B68BED"/>
          </w:placeholder>
        </w:sdtPr>
        <w:sdtEndPr/>
        <w:sdtContent>
          <w:r w:rsidR="005E5C66">
            <w:t xml:space="preserve">3 </w:t>
          </w:r>
          <w:r w:rsidR="00BD17EE">
            <w:t>mois</w:t>
          </w:r>
        </w:sdtContent>
      </w:sdt>
      <w:r w:rsidRPr="006201F3">
        <w:t xml:space="preserve">, </w:t>
      </w:r>
      <w:r>
        <w:t xml:space="preserve">celle-ci devant être opérée auprès de l’ensemble des signataires </w:t>
      </w:r>
      <w:r w:rsidR="00AE6F00">
        <w:t xml:space="preserve">ou de </w:t>
      </w:r>
      <w:r w:rsidR="00AE6F00" w:rsidRPr="00AE6F00">
        <w:t>leurs successeurs d</w:t>
      </w:r>
      <w:r w:rsidR="00AE6F00">
        <w:t xml:space="preserve">ans le cadre du CSE </w:t>
      </w:r>
      <w:r>
        <w:t>par tout moyen permettant d’en déterminer la date de notification.</w:t>
      </w:r>
    </w:p>
    <w:p w14:paraId="79CC2B29" w14:textId="77777777" w:rsidR="00675B7D" w:rsidRDefault="00675B7D" w:rsidP="00675B7D">
      <w:pPr>
        <w:pStyle w:val="A1-Texte"/>
      </w:pPr>
      <w:r>
        <w:t>Il est rappelé à cet égard :</w:t>
      </w:r>
    </w:p>
    <w:p w14:paraId="3A19EA35" w14:textId="77777777" w:rsidR="00675B7D" w:rsidRDefault="00675B7D" w:rsidP="00675B7D">
      <w:pPr>
        <w:pStyle w:val="A2-Liste"/>
      </w:pPr>
      <w:r>
        <w:t xml:space="preserve">Que lorsqu’il est conclu à durée indéterminée, l’accord peut être dénoncé à tout moment et sous réserve du respect des délais de préavis convenus ou à défaut applicables de plein droit ;  </w:t>
      </w:r>
    </w:p>
    <w:p w14:paraId="0F3AC3BB" w14:textId="77777777" w:rsidR="00675B7D" w:rsidRDefault="00675B7D" w:rsidP="00675B7D">
      <w:pPr>
        <w:pStyle w:val="A2-Liste"/>
      </w:pPr>
      <w:r>
        <w:t>Que dans le cas où une dénonciation serait notifiée, les parties signataires se réuniront pendant la durée du préavis applicable, pour discuter les possibilités d'un nouvel accord ;</w:t>
      </w:r>
    </w:p>
    <w:p w14:paraId="5C73938E" w14:textId="497AFC66" w:rsidR="00675B7D" w:rsidRDefault="00675B7D" w:rsidP="00675B7D">
      <w:pPr>
        <w:pStyle w:val="A2-Liste"/>
      </w:pPr>
      <w:r>
        <w:t>Que toute dénonciation régulière aura pour effet de faire cesser l’application des dispositions du présent accord, à la date d’effet de cette dénonciation, sous réserve des règles impératives de survie provisoire et de maintien après celle-ci de certaines de ses dispositions ou effets.</w:t>
      </w:r>
    </w:p>
    <w:p w14:paraId="7C65F8FC" w14:textId="77777777" w:rsidR="00675B7D" w:rsidRDefault="00675B7D" w:rsidP="00675B7D">
      <w:pPr>
        <w:pStyle w:val="A1-Texte"/>
      </w:pPr>
      <w:r>
        <w:t>Toute dénonciation devra donner lieu à dépôt dans les conditions prévues par voie réglementaire, au regard notamment de l'article L2261-9 du Code du travail, et à toute autre information de tiers ou notification qui serait applicable du fait de l’objet de l’accord.</w:t>
      </w:r>
    </w:p>
    <w:p w14:paraId="6F0DCBC9" w14:textId="77777777" w:rsidR="00675B7D" w:rsidRDefault="00675B7D" w:rsidP="00675B7D">
      <w:pPr>
        <w:pStyle w:val="T4-Chapitre"/>
      </w:pPr>
      <w:r>
        <w:t>Révision</w:t>
      </w:r>
    </w:p>
    <w:p w14:paraId="7F4FE21D" w14:textId="2B486554" w:rsidR="00675B7D" w:rsidRDefault="00675B7D" w:rsidP="00675B7D">
      <w:pPr>
        <w:pStyle w:val="A1-Texte"/>
      </w:pPr>
      <w:r w:rsidRPr="002A52E4">
        <w:t>Une révision du présent accord pourra intervenir à la demande motivée de l'une des parties signataires, suivant notification à l’ensemble des autres signataires</w:t>
      </w:r>
      <w:r>
        <w:t>,</w:t>
      </w:r>
      <w:r w:rsidRPr="002A52E4">
        <w:t xml:space="preserve"> </w:t>
      </w:r>
      <w:r>
        <w:t>de manière écrite par tout moyen permettant d’en déterminer la date de notification</w:t>
      </w:r>
      <w:r w:rsidRPr="002A52E4">
        <w:t xml:space="preserve">, et sous réserve du respect d’un délai de préavis </w:t>
      </w:r>
      <w:r>
        <w:t xml:space="preserve">d’une durée de : </w:t>
      </w:r>
      <w:sdt>
        <w:sdtPr>
          <w:id w:val="1177001635"/>
          <w:placeholder>
            <w:docPart w:val="0CF49A0279DF4C5B86BABC069A19A6DB"/>
          </w:placeholder>
        </w:sdtPr>
        <w:sdtEndPr/>
        <w:sdtContent>
          <w:r w:rsidR="005E5C66">
            <w:t xml:space="preserve">3 </w:t>
          </w:r>
          <w:r w:rsidR="00073FB8">
            <w:t>mois</w:t>
          </w:r>
        </w:sdtContent>
      </w:sdt>
      <w:r>
        <w:t>.</w:t>
      </w:r>
    </w:p>
    <w:p w14:paraId="36A27BBB" w14:textId="77777777" w:rsidR="00675B7D" w:rsidRDefault="00675B7D" w:rsidP="00675B7D">
      <w:pPr>
        <w:pStyle w:val="A1-Texte"/>
      </w:pPr>
      <w:r>
        <w:t>L'avenant portant révision de tout ou partie de cet accord se substituera de plein droit aux stipulations de l'accord qu'il modifie, et donnera lieu à dépôt et à toute autre information de tiers ou notification qui serait applicable du fait de l’objet spécifique de l’accord de ou de la disposition concernée.</w:t>
      </w:r>
    </w:p>
    <w:p w14:paraId="648E19C1" w14:textId="77777777" w:rsidR="00675B7D" w:rsidRDefault="00675B7D" w:rsidP="00675B7D">
      <w:pPr>
        <w:pStyle w:val="A1-Texte"/>
      </w:pPr>
      <w:r>
        <w:t>En tout état de cause, le présent accord ayant été conclu en application des dispositions en vigueur à ce jour, toute modification ultérieure des normes obligatoires législatives, réglementaires ou conventionnelles applicables en ce domaine, n’ayant pas pour effet d’en bouleverser l’économie, se substitueront de plein droit à celles du présent accord, au cas où telle ou telle disposition serait devenue non conforme, sauf aux signataires d’amender par voie d’avenant ou de dénoncer ledit accord.</w:t>
      </w:r>
    </w:p>
    <w:p w14:paraId="271DAF05" w14:textId="3A7EE85D" w:rsidR="00675B7D" w:rsidRDefault="00675B7D" w:rsidP="00675B7D">
      <w:pPr>
        <w:pStyle w:val="A1-Texte"/>
      </w:pPr>
      <w:r>
        <w:t>Toute modification ayant quant à elle pour effet de bouleverser l’économie du présent accord, de remettre en cause les effets qu’ont voulu lui donner les signataires au moment de sa conclusion, ou d’en rendre l’application impossible, en entrainera la suspension, jusqu’à négociation d’un nouvel accord venant s’y substituer, ou dénonciation.</w:t>
      </w:r>
    </w:p>
    <w:p w14:paraId="38D02384" w14:textId="77777777" w:rsidR="00675B7D" w:rsidRDefault="00675B7D" w:rsidP="00675B7D">
      <w:pPr>
        <w:pStyle w:val="A1-Texte"/>
      </w:pPr>
      <w:r>
        <w:lastRenderedPageBreak/>
        <w:t>Ces règles sont toutefois subsidiaires par rapport à toute règle qui serait prévue pour chacune des dispositions qu’il met en place et/ou réglemente (dans tel chapitre ou tel annexe).</w:t>
      </w:r>
    </w:p>
    <w:p w14:paraId="23EF4A7C" w14:textId="77777777" w:rsidR="00675B7D" w:rsidRDefault="00675B7D" w:rsidP="00675B7D">
      <w:pPr>
        <w:pStyle w:val="T4-Chapitre"/>
      </w:pPr>
      <w:r>
        <w:t>Suivi</w:t>
      </w:r>
    </w:p>
    <w:p w14:paraId="2E092E1F" w14:textId="77777777" w:rsidR="00675B7D" w:rsidRDefault="00675B7D" w:rsidP="00675B7D">
      <w:pPr>
        <w:pStyle w:val="A1-Texte"/>
      </w:pPr>
      <w:r>
        <w:t>Le présent accord fera l’objet des modalités de suivi indiquées ci-après :</w:t>
      </w:r>
    </w:p>
    <w:p w14:paraId="313B2225" w14:textId="7D2AFAA5" w:rsidR="00675B7D" w:rsidRPr="005275C1" w:rsidRDefault="005E4268" w:rsidP="00675B7D">
      <w:pPr>
        <w:pStyle w:val="A3-Case"/>
      </w:pPr>
      <w:sdt>
        <w:sdtPr>
          <w:id w:val="-2017226765"/>
          <w14:checkbox>
            <w14:checked w14:val="1"/>
            <w14:checkedState w14:val="2612" w14:font="MS Gothic"/>
            <w14:uncheckedState w14:val="2610" w14:font="MS Gothic"/>
          </w14:checkbox>
        </w:sdtPr>
        <w:sdtEndPr/>
        <w:sdtContent>
          <w:r w:rsidR="005E5C66">
            <w:rPr>
              <w:rFonts w:ascii="MS Gothic" w:eastAsia="MS Gothic" w:hAnsi="MS Gothic" w:hint="eastAsia"/>
            </w:rPr>
            <w:t>☒</w:t>
          </w:r>
        </w:sdtContent>
      </w:sdt>
      <w:r w:rsidR="00675B7D" w:rsidRPr="005275C1">
        <w:t xml:space="preserve"> </w:t>
      </w:r>
      <w:r w:rsidR="00675B7D" w:rsidRPr="005275C1">
        <w:tab/>
      </w:r>
      <w:r w:rsidR="00675B7D">
        <w:t xml:space="preserve">Bilan d’application entre les signataires selon une périodicité </w:t>
      </w:r>
      <w:sdt>
        <w:sdtPr>
          <w:id w:val="-1409618698"/>
          <w:placeholder>
            <w:docPart w:val="3634A7F02D6046FAB408328036157AC2"/>
          </w:placeholder>
        </w:sdtPr>
        <w:sdtEndPr/>
        <w:sdtContent>
          <w:r w:rsidR="005E5C66">
            <w:t>annuelle</w:t>
          </w:r>
        </w:sdtContent>
      </w:sdt>
      <w:r w:rsidR="00675B7D">
        <w:t>.</w:t>
      </w:r>
    </w:p>
    <w:p w14:paraId="37534692" w14:textId="77777777" w:rsidR="00675B7D" w:rsidRDefault="00675B7D" w:rsidP="00675B7D">
      <w:pPr>
        <w:pStyle w:val="T4-Chapitre"/>
      </w:pPr>
      <w:r>
        <w:t>Dispositions générales</w:t>
      </w:r>
    </w:p>
    <w:p w14:paraId="10C716C0" w14:textId="77777777" w:rsidR="00675B7D" w:rsidRDefault="00675B7D" w:rsidP="00675B7D">
      <w:pPr>
        <w:pStyle w:val="A1-Texte"/>
      </w:pPr>
      <w:r>
        <w:t xml:space="preserve">Toute notification en exécution du présent accord se fera par tout moyen écrit permettant d’en déterminer la date de notification, aux parties signataires figurant en tête du présent acte, à celles qui pourraient être amenés à s’y substituer de plein droit, ainsi qu’à celles qui pourraient y adhérer ultérieurement de manière valable. Les notifications seront réputées avoir été valablement réalisées au jour de la première présentation de l’instrument écrit choisi. </w:t>
      </w:r>
    </w:p>
    <w:p w14:paraId="40C070B5" w14:textId="77777777" w:rsidR="00675B7D" w:rsidRDefault="00675B7D" w:rsidP="00675B7D">
      <w:pPr>
        <w:pStyle w:val="A1-Texte"/>
      </w:pPr>
      <w:r>
        <w:t xml:space="preserve">Le présent accord fait force d’obligation entre les parties qui l'ont signé ou qui y auront par la suite adhéré sans réserve et en totalité, ainsi qu’aux personnels compris dans son champ d’application et auxquels il s’impose, pour les dispositions qui leur sont opposables. </w:t>
      </w:r>
    </w:p>
    <w:p w14:paraId="2104C9F3" w14:textId="67F8F0E2" w:rsidR="00675B7D" w:rsidRDefault="00675B7D" w:rsidP="00675B7D">
      <w:pPr>
        <w:pStyle w:val="A1-Texte"/>
      </w:pPr>
      <w:r>
        <w:t>S'il s'avérait que l'une des clauses du présent accord pose une difficulté d'interprétation, les parties conviennent de soumettre ladite clause à interprétation. A cet effet, la partie à l’initiative d’une telle demande, convoquera, dans un délai maximum d'un mois suivant la date à laquelle elle aura connaissance de la difficulté, les autres parties signataires. L'interprétation sera donnée sous forme d'une note explicative adoptée par les parties signataires du présent accord, ou y ayant adhéré en totalité et sans réserve, accord auquel elle sera annexée. En tout état de cause, le présent accord devra être interprété dans un sens permettant d’atteindre au mieux les objectifs initialement recherchés par les Parties, tout en respectant l’équilibre entre les droits et obligations réciproquement souscrits. Il est précisé que les titres des paragraphes ne sont utilisés que par commodité de lecture et n’ont pas d’incidence sur le contenu, la portée ou l’interprétation des paragraphes.</w:t>
      </w:r>
    </w:p>
    <w:p w14:paraId="4FC430D7" w14:textId="77777777" w:rsidR="00675B7D" w:rsidRDefault="00675B7D" w:rsidP="00675B7D">
      <w:pPr>
        <w:pStyle w:val="A1-Texte"/>
      </w:pPr>
      <w:r>
        <w:t>Par ailleurs, toute abstention de l’une ou l’autre des parties signataires à faire valoir l’une des stipulations du présent accord ou les droits qui s’y rapportent, ne saurait en aucun cas s’analyser en une renonciation à faire valoir ultérieurement ladite stipulation ou lesdits droits.</w:t>
      </w:r>
    </w:p>
    <w:p w14:paraId="795CA19B" w14:textId="20ED8BD3" w:rsidR="00675B7D" w:rsidRDefault="00675B7D" w:rsidP="00675B7D">
      <w:pPr>
        <w:pStyle w:val="A1-Texte"/>
        <w:rPr>
          <w:rFonts w:asciiTheme="majorHAnsi" w:hAnsiTheme="majorHAnsi" w:cstheme="majorHAnsi"/>
          <w:b/>
          <w:caps/>
          <w:szCs w:val="18"/>
        </w:rPr>
      </w:pPr>
      <w:r>
        <w:t>Enfin, en cas de remise en cause du contenu du présent accord qui constitue un tout indivisible, notamment à l’occasion d’un contrôle administratif ou d’un différend judiciaire à l’issue duquel serait exigé le retrait ou la modification de certaines dispositions, ledit accord cessera de produire effet, sauf aux parties à renégocier et conclure un accord conforme.</w:t>
      </w:r>
    </w:p>
    <w:p w14:paraId="3CA8CE34" w14:textId="3C754173" w:rsidR="00675B7D" w:rsidRPr="009D7B11" w:rsidRDefault="00675B7D" w:rsidP="00675B7D">
      <w:pPr>
        <w:pStyle w:val="T4-Chapitre"/>
      </w:pPr>
      <w:r w:rsidRPr="009D7B11">
        <w:t>Dispositions finales</w:t>
      </w:r>
    </w:p>
    <w:p w14:paraId="54F8D047" w14:textId="77777777" w:rsidR="00675B7D" w:rsidRDefault="00675B7D" w:rsidP="00675B7D">
      <w:pPr>
        <w:pStyle w:val="T5-Section"/>
      </w:pPr>
      <w:r>
        <w:t>Validité</w:t>
      </w:r>
    </w:p>
    <w:p w14:paraId="685B1439" w14:textId="77777777" w:rsidR="00675B7D" w:rsidRDefault="00675B7D" w:rsidP="00675B7D">
      <w:pPr>
        <w:pStyle w:val="A1-Texte"/>
      </w:pPr>
      <w:r>
        <w:t>Le présent accord remplit ou devra remplir les conditions de validité suivantes :</w:t>
      </w:r>
    </w:p>
    <w:p w14:paraId="0923C625" w14:textId="77777777" w:rsidR="00675B7D" w:rsidRDefault="005E4268" w:rsidP="00675B7D">
      <w:pPr>
        <w:pStyle w:val="A3-Case"/>
      </w:pPr>
      <w:sdt>
        <w:sdtPr>
          <w:id w:val="2142142900"/>
          <w14:checkbox>
            <w14:checked w14:val="1"/>
            <w14:checkedState w14:val="2612" w14:font="MS Gothic"/>
            <w14:uncheckedState w14:val="2610" w14:font="MS Gothic"/>
          </w14:checkbox>
        </w:sdtPr>
        <w:sdtEndPr/>
        <w:sdtContent>
          <w:r w:rsidR="00675B7D">
            <w:rPr>
              <w:rFonts w:ascii="MS Gothic" w:eastAsia="MS Gothic" w:hAnsi="MS Gothic" w:hint="eastAsia"/>
            </w:rPr>
            <w:t>☒</w:t>
          </w:r>
        </w:sdtContent>
      </w:sdt>
      <w:r w:rsidR="00675B7D" w:rsidRPr="005D1C52">
        <w:t xml:space="preserve"> </w:t>
      </w:r>
      <w:r w:rsidR="00675B7D" w:rsidRPr="005D1C52">
        <w:tab/>
      </w:r>
      <w:r w:rsidR="00675B7D" w:rsidRPr="00DE4994">
        <w:rPr>
          <w:b/>
        </w:rPr>
        <w:t xml:space="preserve">Accord </w:t>
      </w:r>
      <w:r w:rsidR="00675B7D">
        <w:rPr>
          <w:b/>
        </w:rPr>
        <w:t xml:space="preserve">conclu avec les </w:t>
      </w:r>
      <w:r w:rsidR="00675B7D" w:rsidRPr="00DD5A0E">
        <w:rPr>
          <w:b/>
          <w:bCs/>
        </w:rPr>
        <w:t>membres titulaires de la délégation du personnel au CSE</w:t>
      </w:r>
      <w:r w:rsidR="00675B7D">
        <w:t xml:space="preserve"> : </w:t>
      </w:r>
      <w:r w:rsidR="00675B7D" w:rsidRPr="00675B7D">
        <w:t>signature par des élus titulaires représentant la majorité des suffrages exprimés en faveur des membres du CSE lors des dernières élections professionnelles</w:t>
      </w:r>
      <w:r w:rsidR="00675B7D">
        <w:t>.</w:t>
      </w:r>
    </w:p>
    <w:p w14:paraId="32FB7064" w14:textId="163C16EB" w:rsidR="00675B7D" w:rsidRPr="009D7B11" w:rsidRDefault="00675B7D" w:rsidP="00675B7D">
      <w:pPr>
        <w:pStyle w:val="T5-Section"/>
      </w:pPr>
      <w:r w:rsidRPr="009D7B11">
        <w:t>Information - Consultation</w:t>
      </w:r>
    </w:p>
    <w:p w14:paraId="73137B73" w14:textId="77777777" w:rsidR="00675B7D" w:rsidRPr="009D7B11" w:rsidRDefault="00675B7D" w:rsidP="00675B7D">
      <w:pPr>
        <w:pStyle w:val="A1-Texte"/>
      </w:pPr>
      <w:r w:rsidRPr="009D7B11">
        <w:t>Le présent accord a fait l’objet préalablement à sa signature, des procédures d’information et/ou de consultation suivantes :</w:t>
      </w:r>
    </w:p>
    <w:p w14:paraId="4D73E3C9" w14:textId="3F18C934" w:rsidR="00675B7D" w:rsidRPr="009D7B11" w:rsidRDefault="005E4268" w:rsidP="00675B7D">
      <w:pPr>
        <w:pStyle w:val="A2-Liste"/>
      </w:pPr>
      <w:sdt>
        <w:sdtPr>
          <w:id w:val="1989973755"/>
          <w:placeholder>
            <w:docPart w:val="5ED6D53893C7481DAAB31D115168118F"/>
          </w:placeholder>
        </w:sdtPr>
        <w:sdtEndPr/>
        <w:sdtContent>
          <w:r w:rsidR="00073FB8">
            <w:t>N</w:t>
          </w:r>
          <w:r w:rsidR="005E5C66">
            <w:t>égociation et signature avec le CSE</w:t>
          </w:r>
        </w:sdtContent>
      </w:sdt>
    </w:p>
    <w:p w14:paraId="71F67D58" w14:textId="77777777" w:rsidR="00675B7D" w:rsidRPr="009D7B11" w:rsidRDefault="00675B7D" w:rsidP="00675B7D">
      <w:pPr>
        <w:pStyle w:val="T5-Section"/>
      </w:pPr>
      <w:r w:rsidRPr="009D7B11">
        <w:lastRenderedPageBreak/>
        <w:t>Notification</w:t>
      </w:r>
    </w:p>
    <w:p w14:paraId="6B636F22" w14:textId="77777777" w:rsidR="00675B7D" w:rsidRDefault="00675B7D" w:rsidP="00675B7D">
      <w:pPr>
        <w:pStyle w:val="A1-Texte"/>
      </w:pPr>
      <w:bookmarkStart w:id="2" w:name="_Hlk7689784"/>
      <w:r w:rsidRPr="009D7B11">
        <w:t>Un exemplaire sera affiché dans les locaux de travail et les salariés et leurs représentants informés de la signature du présent accord.</w:t>
      </w:r>
    </w:p>
    <w:bookmarkEnd w:id="2"/>
    <w:p w14:paraId="60AB6782" w14:textId="4D12BD8B" w:rsidR="00675B7D" w:rsidRPr="009D7B11" w:rsidRDefault="00675B7D" w:rsidP="00675B7D">
      <w:pPr>
        <w:pStyle w:val="T5-Section"/>
      </w:pPr>
      <w:r w:rsidRPr="009D7B11">
        <w:t>Publication</w:t>
      </w:r>
      <w:r w:rsidR="00CD4335">
        <w:t xml:space="preserve"> - occultation partielle</w:t>
      </w:r>
    </w:p>
    <w:p w14:paraId="2AAEBF51" w14:textId="6D402A3D" w:rsidR="00675B7D" w:rsidRDefault="00675B7D" w:rsidP="00675B7D">
      <w:pPr>
        <w:pStyle w:val="A1-Texte"/>
      </w:pPr>
      <w:bookmarkStart w:id="3" w:name="_Hlk7689826"/>
      <w:bookmarkStart w:id="4" w:name="_Hlk29893627"/>
      <w:r w:rsidRPr="009D7B11">
        <w:t>Il est rappelé que selon la réglementation applicable, les accords collectifs sont rendus publics et versés dans une base de données nationale, dont le contenu est publié en ligne dans un standard ouvert aisément réutilisable. Toutefois, après la conclusion de l'accord, les parties peuvent acter qu'une partie de celui-ci ne doit pas faire l'objet de la publication ci-dessus</w:t>
      </w:r>
      <w:r w:rsidR="00F250B3">
        <w:t>, c’est-à-dire que l’accord fait l’objet d’une occultation partielle</w:t>
      </w:r>
      <w:r w:rsidRPr="009D7B11">
        <w:t xml:space="preserve">. </w:t>
      </w:r>
      <w:r w:rsidR="00F250B3">
        <w:t xml:space="preserve">Cet acte est adopté à la majorité des signataires, et indique les raisons </w:t>
      </w:r>
      <w:r w:rsidR="00F250B3" w:rsidRPr="00F250B3">
        <w:t>pour lesquelles l'accord ne doit pas faire l'objet d'une publication intégrale</w:t>
      </w:r>
      <w:r w:rsidR="00CD4335">
        <w:t xml:space="preserve">. </w:t>
      </w:r>
      <w:r w:rsidRPr="009D7B11">
        <w:t>Cet acte, ainsi que la version intégrale de l'accord et la version destinée à la publication, sont joints au dépôt prévu par la réglementation.</w:t>
      </w:r>
      <w:r>
        <w:t xml:space="preserve"> </w:t>
      </w:r>
      <w:r w:rsidRPr="009D7B11">
        <w:t xml:space="preserve">A défaut d'un tel acte, si un des signataires le demande, l'accord est publié dans une version rendue anonyme. </w:t>
      </w:r>
    </w:p>
    <w:p w14:paraId="0CEE5F25" w14:textId="77777777" w:rsidR="00675B7D" w:rsidRPr="009D7B11" w:rsidRDefault="00675B7D" w:rsidP="00675B7D">
      <w:pPr>
        <w:pStyle w:val="A1-Texte"/>
      </w:pPr>
      <w:r w:rsidRPr="009D7B11">
        <w:t>A cet égard, il est précisé :</w:t>
      </w:r>
    </w:p>
    <w:p w14:paraId="2FC4C451" w14:textId="72709877" w:rsidR="00675B7D" w:rsidRPr="009D7B11" w:rsidRDefault="005E4268" w:rsidP="00675B7D">
      <w:pPr>
        <w:pStyle w:val="A3-Case"/>
      </w:pPr>
      <w:sdt>
        <w:sdtPr>
          <w:id w:val="-1985921863"/>
          <w14:checkbox>
            <w14:checked w14:val="1"/>
            <w14:checkedState w14:val="2612" w14:font="MS Gothic"/>
            <w14:uncheckedState w14:val="2610" w14:font="MS Gothic"/>
          </w14:checkbox>
        </w:sdtPr>
        <w:sdtEndPr/>
        <w:sdtContent>
          <w:r w:rsidR="003D09F2">
            <w:rPr>
              <w:rFonts w:ascii="MS Gothic" w:eastAsia="MS Gothic" w:hAnsi="MS Gothic" w:hint="eastAsia"/>
            </w:rPr>
            <w:t>☒</w:t>
          </w:r>
        </w:sdtContent>
      </w:sdt>
      <w:r w:rsidR="00675B7D" w:rsidRPr="009D7B11">
        <w:t xml:space="preserve"> </w:t>
      </w:r>
      <w:r w:rsidR="00675B7D" w:rsidRPr="009D7B11">
        <w:tab/>
        <w:t>Qu’aucune mesure particulière n’est envisagée en vue de restreindre la publication.</w:t>
      </w:r>
    </w:p>
    <w:p w14:paraId="2AAC21E8" w14:textId="76B499E2" w:rsidR="00675B7D" w:rsidRDefault="005E4268" w:rsidP="00675B7D">
      <w:pPr>
        <w:pStyle w:val="A3-Case"/>
      </w:pPr>
      <w:sdt>
        <w:sdtPr>
          <w:id w:val="-178207254"/>
          <w14:checkbox>
            <w14:checked w14:val="0"/>
            <w14:checkedState w14:val="2612" w14:font="MS Gothic"/>
            <w14:uncheckedState w14:val="2610" w14:font="MS Gothic"/>
          </w14:checkbox>
        </w:sdtPr>
        <w:sdtEndPr/>
        <w:sdtContent>
          <w:r w:rsidR="003D09F2">
            <w:rPr>
              <w:rFonts w:ascii="MS Gothic" w:eastAsia="MS Gothic" w:hAnsi="MS Gothic" w:hint="eastAsia"/>
            </w:rPr>
            <w:t>☐</w:t>
          </w:r>
        </w:sdtContent>
      </w:sdt>
      <w:r w:rsidR="00675B7D" w:rsidRPr="009D7B11">
        <w:t xml:space="preserve"> </w:t>
      </w:r>
      <w:r w:rsidR="00675B7D" w:rsidRPr="009D7B11">
        <w:tab/>
        <w:t xml:space="preserve">Que les Parties établiront un acte visant à restreindre la publication des éléments suivants : </w:t>
      </w:r>
      <w:sdt>
        <w:sdtPr>
          <w:id w:val="1105231420"/>
          <w:placeholder>
            <w:docPart w:val="E9CFECEFC1664F0BABF42359A28ECBB3"/>
          </w:placeholder>
        </w:sdtPr>
        <w:sdtEndPr/>
        <w:sdtContent>
          <w:r w:rsidR="003D09F2">
            <w:t>…..</w:t>
          </w:r>
        </w:sdtContent>
      </w:sdt>
      <w:r w:rsidR="00675B7D" w:rsidRPr="009D7B11">
        <w:t>.</w:t>
      </w:r>
    </w:p>
    <w:bookmarkEnd w:id="3"/>
    <w:p w14:paraId="289D89E3" w14:textId="0D6B6FB1" w:rsidR="00675B7D" w:rsidRDefault="005E4268" w:rsidP="00675B7D">
      <w:pPr>
        <w:pStyle w:val="A3-Case"/>
      </w:pPr>
      <w:sdt>
        <w:sdtPr>
          <w:id w:val="574940584"/>
          <w14:checkbox>
            <w14:checked w14:val="0"/>
            <w14:checkedState w14:val="2612" w14:font="MS Gothic"/>
            <w14:uncheckedState w14:val="2610" w14:font="MS Gothic"/>
          </w14:checkbox>
        </w:sdtPr>
        <w:sdtEndPr/>
        <w:sdtContent>
          <w:r w:rsidR="003D09F2">
            <w:rPr>
              <w:rFonts w:ascii="MS Gothic" w:eastAsia="MS Gothic" w:hAnsi="MS Gothic" w:hint="eastAsia"/>
            </w:rPr>
            <w:t>☐</w:t>
          </w:r>
        </w:sdtContent>
      </w:sdt>
      <w:r w:rsidR="00675B7D" w:rsidRPr="009D7B11">
        <w:t xml:space="preserve"> </w:t>
      </w:r>
      <w:r w:rsidR="00675B7D" w:rsidRPr="009D7B11">
        <w:tab/>
        <w:t xml:space="preserve">Qu’au moins un des signataires a manifesté son intention de demander </w:t>
      </w:r>
      <w:r w:rsidR="00675B7D">
        <w:t>une restriction</w:t>
      </w:r>
      <w:r w:rsidR="00675B7D" w:rsidRPr="009D7B11">
        <w:t xml:space="preserve"> </w:t>
      </w:r>
      <w:proofErr w:type="gramStart"/>
      <w:r w:rsidR="00675B7D" w:rsidRPr="009D7B11">
        <w:t>ou</w:t>
      </w:r>
      <w:proofErr w:type="gramEnd"/>
      <w:r w:rsidR="00675B7D" w:rsidRPr="009D7B11">
        <w:t xml:space="preserve"> se réserve le droit de le faire, ce dont il informera les autres au moment où cette demande sera formulée.</w:t>
      </w:r>
    </w:p>
    <w:p w14:paraId="0A07C5FD" w14:textId="3A7C1FBF" w:rsidR="00CD4335" w:rsidRPr="009D7B11" w:rsidRDefault="00CD4335" w:rsidP="00CD4335">
      <w:pPr>
        <w:pStyle w:val="A1-Texte"/>
      </w:pPr>
      <w:r>
        <w:t>En tout état de cause, l'employeur pourra occulter de lui-même les éléments portant atteinte aux intérêts stratégiques de l'entreprise (article L2231-5-1 du Code du travail).</w:t>
      </w:r>
    </w:p>
    <w:p w14:paraId="3EBFA3AE" w14:textId="38E928DC" w:rsidR="00675B7D" w:rsidRPr="009D7B11" w:rsidRDefault="00675B7D" w:rsidP="00675B7D">
      <w:pPr>
        <w:pStyle w:val="T5-Section"/>
      </w:pPr>
      <w:bookmarkStart w:id="5" w:name="_Hlk29893676"/>
      <w:bookmarkEnd w:id="4"/>
      <w:r>
        <w:t>Dépôt</w:t>
      </w:r>
    </w:p>
    <w:p w14:paraId="1A6E6C92" w14:textId="79627B74" w:rsidR="00675B7D" w:rsidRPr="008C2C50" w:rsidRDefault="00675B7D" w:rsidP="00917EF0">
      <w:pPr>
        <w:pStyle w:val="A1-Texte"/>
      </w:pPr>
      <w:bookmarkStart w:id="6" w:name="_Hlk7689704"/>
      <w:r>
        <w:t xml:space="preserve">Le présent document </w:t>
      </w:r>
      <w:r w:rsidRPr="009D7B11">
        <w:t>fera l'objet d'un dépôt, avec ses annexes éventuelles, dans les conditions déterminées par voie réglementaire, soit à ce jour </w:t>
      </w:r>
      <w:r>
        <w:t>un dépôt sur la plateforme en ligne dédiée (</w:t>
      </w:r>
      <w:hyperlink r:id="rId8" w:history="1">
        <w:r w:rsidRPr="00D9473F">
          <w:rPr>
            <w:rStyle w:val="Lienhypertexte"/>
          </w:rPr>
          <w:t>www.teleaccords.travail-emploi.gouv.fr</w:t>
        </w:r>
      </w:hyperlink>
      <w:r>
        <w:t xml:space="preserve"> )</w:t>
      </w:r>
      <w:r w:rsidR="00917EF0">
        <w:t>.</w:t>
      </w:r>
      <w:r>
        <w:t xml:space="preserve"> </w:t>
      </w:r>
    </w:p>
    <w:p w14:paraId="1947ED24" w14:textId="77777777" w:rsidR="00675B7D" w:rsidRDefault="00675B7D" w:rsidP="00675B7D">
      <w:pPr>
        <w:pStyle w:val="A1-Texte"/>
      </w:pPr>
      <w:bookmarkStart w:id="7" w:name="_Hlk528660740"/>
      <w:r>
        <w:t>Le dépôt auprès de l’autorité administrative comportera :</w:t>
      </w:r>
    </w:p>
    <w:p w14:paraId="77613838" w14:textId="522715D6" w:rsidR="00675B7D" w:rsidRDefault="00675B7D" w:rsidP="00675B7D">
      <w:pPr>
        <w:pStyle w:val="A2-Liste"/>
      </w:pPr>
      <w:r>
        <w:t>Une version intégrale du présent document signée ;</w:t>
      </w:r>
    </w:p>
    <w:p w14:paraId="67B6BABF" w14:textId="536D83D1" w:rsidR="00675B7D" w:rsidRDefault="00675B7D" w:rsidP="00675B7D">
      <w:pPr>
        <w:pStyle w:val="A2-Liste"/>
      </w:pPr>
      <w:r>
        <w:t>Dans la mesure où il serait soumis à la publicité</w:t>
      </w:r>
      <w:r w:rsidR="00F250B3">
        <w:t xml:space="preserve"> </w:t>
      </w:r>
      <w:r w:rsidR="00F250B3">
        <w:rPr>
          <w:rStyle w:val="Appelnotedebasdep"/>
        </w:rPr>
        <w:footnoteReference w:id="1"/>
      </w:r>
      <w:r w:rsidR="00F250B3">
        <w:t xml:space="preserve">, une </w:t>
      </w:r>
      <w:r>
        <w:t>version publiable du texte (dite anonymisée)</w:t>
      </w:r>
      <w:r w:rsidRPr="00772FE9">
        <w:t xml:space="preserve"> </w:t>
      </w:r>
      <w:r>
        <w:t>dans laquelle sera supprimée toute mention de noms, prénoms, paraphes ou signatures de personnes physiques,</w:t>
      </w:r>
      <w:r w:rsidRPr="00772FE9">
        <w:t xml:space="preserve"> </w:t>
      </w:r>
      <w:r>
        <w:t>obligatoirement au format .docx ;</w:t>
      </w:r>
    </w:p>
    <w:p w14:paraId="68271BB5" w14:textId="77777777" w:rsidR="00675B7D" w:rsidRDefault="00675B7D" w:rsidP="00675B7D">
      <w:pPr>
        <w:pStyle w:val="A2-Liste"/>
      </w:pPr>
      <w:r>
        <w:t>Dans la mesure où il aurait été décidé d’en occulter une partie, la version du texte sans mention de données occultées, obligatoirement au format .</w:t>
      </w:r>
      <w:proofErr w:type="gramStart"/>
      <w:r>
        <w:t>docx ,</w:t>
      </w:r>
      <w:proofErr w:type="gramEnd"/>
      <w:r>
        <w:t xml:space="preserve"> ainsi que l’acte signé motivant cette occultation ;</w:t>
      </w:r>
    </w:p>
    <w:p w14:paraId="3F5EE54A" w14:textId="77777777" w:rsidR="00675B7D" w:rsidRDefault="00675B7D" w:rsidP="00675B7D">
      <w:pPr>
        <w:pStyle w:val="A2-Liste"/>
      </w:pPr>
      <w:r>
        <w:t>Copie du courrier ou du courriel ou du récépissé de remise en main propre contre décharge ou d’un accusé de réception, de notification à l’ensemble des organisations syndicales représentatives présentes ;</w:t>
      </w:r>
    </w:p>
    <w:p w14:paraId="368F2F5C" w14:textId="77777777" w:rsidR="00675B7D" w:rsidRDefault="00675B7D" w:rsidP="00675B7D">
      <w:pPr>
        <w:pStyle w:val="A2-Liste"/>
      </w:pPr>
      <w:r>
        <w:t>Copie du procès-verbal de recueil des résultats du premier tour des dernières élections professionnelles, ou le cas échéant, copie du procès-verbal de carence à ces élections ;</w:t>
      </w:r>
    </w:p>
    <w:p w14:paraId="2E18B058" w14:textId="77777777" w:rsidR="00675B7D" w:rsidRDefault="00675B7D" w:rsidP="00675B7D">
      <w:pPr>
        <w:pStyle w:val="A2-Liste"/>
      </w:pPr>
      <w:r>
        <w:lastRenderedPageBreak/>
        <w:t>Bordereau de dépôt des accords collectifs établi par l’administration ;</w:t>
      </w:r>
    </w:p>
    <w:p w14:paraId="0431E43B" w14:textId="77777777" w:rsidR="00675B7D" w:rsidRDefault="00675B7D" w:rsidP="00675B7D">
      <w:pPr>
        <w:pStyle w:val="A2-Liste"/>
      </w:pPr>
      <w:r>
        <w:t>Dans la mesure où il s’appliquerait à des établissements ayant des implantations distinctes, la liste en 3 exemplaires, de ces établissements et de leurs adresses respectives ;</w:t>
      </w:r>
    </w:p>
    <w:p w14:paraId="090D711F" w14:textId="77777777" w:rsidR="00675B7D" w:rsidRDefault="00675B7D" w:rsidP="00675B7D">
      <w:pPr>
        <w:pStyle w:val="A2-Liste"/>
      </w:pPr>
      <w:r>
        <w:t xml:space="preserve">Dans la mesure où il </w:t>
      </w:r>
      <w:bookmarkStart w:id="8" w:name="_GoBack"/>
      <w:bookmarkEnd w:id="8"/>
      <w:r>
        <w:t>s’agirait d’un accord portant sur les salaires effectifs, copie du procès-verbal d’ouverture des négociations portant sur la réduction des écarts de rémunération entre les hommes et les femmes, sauf à ce que le présent porte lui-même sur de telles négociations ;</w:t>
      </w:r>
    </w:p>
    <w:p w14:paraId="3D113F6C" w14:textId="77777777" w:rsidR="00675B7D" w:rsidRDefault="00675B7D" w:rsidP="00675B7D">
      <w:pPr>
        <w:pStyle w:val="A1-Texte"/>
      </w:pPr>
      <w:r>
        <w:t>Le présent document sera également déposé (1 exemplaire papier) au secrétariat du greffe du Conseil de Prud’hommes territorialement compétent, à savoir :</w:t>
      </w:r>
    </w:p>
    <w:p w14:paraId="59BAF896" w14:textId="3930E209" w:rsidR="00675B7D" w:rsidRPr="008C2C50" w:rsidRDefault="005E4268" w:rsidP="00675B7D">
      <w:pPr>
        <w:pStyle w:val="A2-Liste"/>
      </w:pPr>
      <w:sdt>
        <w:sdtPr>
          <w:id w:val="970485850"/>
          <w:placeholder>
            <w:docPart w:val="193B76FEBE124140A82EE5C5941940E6"/>
          </w:placeholder>
        </w:sdtPr>
        <w:sdtEndPr/>
        <w:sdtContent>
          <w:r w:rsidR="005E5C66" w:rsidRPr="008C2C50">
            <w:t>CONSEIL DES PRUDHOMMES</w:t>
          </w:r>
          <w:r w:rsidR="008C2C50">
            <w:t xml:space="preserve"> </w:t>
          </w:r>
          <w:r w:rsidR="005E5C66" w:rsidRPr="008C2C50">
            <w:t xml:space="preserve">– </w:t>
          </w:r>
          <w:r w:rsidR="008C2C50" w:rsidRPr="008C2C50">
            <w:t>18 impasse Gaston Chavatte</w:t>
          </w:r>
          <w:r w:rsidR="005E5C66" w:rsidRPr="008C2C50">
            <w:t xml:space="preserve"> – 8</w:t>
          </w:r>
          <w:r w:rsidR="008C2C50" w:rsidRPr="008C2C50">
            <w:t>5</w:t>
          </w:r>
          <w:r w:rsidR="005E5C66" w:rsidRPr="008C2C50">
            <w:t>000</w:t>
          </w:r>
          <w:r w:rsidR="008C2C50" w:rsidRPr="008C2C50">
            <w:t xml:space="preserve"> – LA ROCHE SUR YON</w:t>
          </w:r>
        </w:sdtContent>
      </w:sdt>
    </w:p>
    <w:bookmarkEnd w:id="5"/>
    <w:bookmarkEnd w:id="6"/>
    <w:bookmarkEnd w:id="7"/>
    <w:p w14:paraId="74DF70F9" w14:textId="77777777" w:rsidR="00675B7D" w:rsidRDefault="00675B7D" w:rsidP="00675B7D">
      <w:pPr>
        <w:pStyle w:val="A4-Zone"/>
      </w:pPr>
      <w:r>
        <w:t>Signatures</w:t>
      </w:r>
    </w:p>
    <w:p w14:paraId="3AFE0288" w14:textId="56088C70" w:rsidR="00675B7D" w:rsidRDefault="00675B7D" w:rsidP="00675B7D">
      <w:pPr>
        <w:pStyle w:val="A1-Texte"/>
      </w:pPr>
      <w:r>
        <w:t xml:space="preserve">Fait en </w:t>
      </w:r>
      <w:sdt>
        <w:sdtPr>
          <w:id w:val="248939219"/>
          <w:placeholder>
            <w:docPart w:val="DCE8A9FC3C414BA9897D6B4B2940C837"/>
          </w:placeholder>
        </w:sdtPr>
        <w:sdtEndPr/>
        <w:sdtContent>
          <w:r w:rsidR="00917EF0">
            <w:t>trois</w:t>
          </w:r>
        </w:sdtContent>
      </w:sdt>
      <w:r>
        <w:t xml:space="preserve"> exemplaires originaux</w:t>
      </w:r>
      <w:r w:rsidR="008D5213">
        <w:t xml:space="preserve">, </w:t>
      </w:r>
    </w:p>
    <w:p w14:paraId="3DB72DD5" w14:textId="3A448EE0" w:rsidR="00675B7D" w:rsidRPr="00D16DCF" w:rsidRDefault="00675B7D" w:rsidP="00675B7D">
      <w:pPr>
        <w:pStyle w:val="A1-Texte"/>
      </w:pPr>
      <w:r>
        <w:t xml:space="preserve">A </w:t>
      </w:r>
      <w:sdt>
        <w:sdtPr>
          <w:id w:val="-1237474466"/>
          <w:placeholder>
            <w:docPart w:val="C0D1E2916F10481EBC905645B9221162"/>
          </w:placeholder>
        </w:sdtPr>
        <w:sdtEndPr/>
        <w:sdtContent>
          <w:r w:rsidR="003D09F2">
            <w:t>DAMVIX</w:t>
          </w:r>
        </w:sdtContent>
      </w:sdt>
      <w:r>
        <w:t xml:space="preserve">, </w:t>
      </w:r>
      <w:r w:rsidR="008D5213">
        <w:t>11/02/2026</w:t>
      </w:r>
    </w:p>
    <w:p w14:paraId="70D9361F" w14:textId="5F2848C5" w:rsidR="00675B7D" w:rsidRPr="00303337" w:rsidRDefault="00675B7D" w:rsidP="00675B7D">
      <w:pPr>
        <w:pStyle w:val="A1-Texte"/>
        <w:rPr>
          <w:b/>
        </w:rPr>
      </w:pPr>
      <w:r w:rsidRPr="00303337">
        <w:rPr>
          <w:b/>
        </w:rPr>
        <w:t>Pour l’Employeur *</w:t>
      </w:r>
      <w:r w:rsidRPr="00303337">
        <w:rPr>
          <w:b/>
        </w:rPr>
        <w:tab/>
      </w:r>
      <w:r w:rsidRPr="00303337">
        <w:rPr>
          <w:b/>
        </w:rPr>
        <w:tab/>
      </w:r>
      <w:r w:rsidRPr="00303337">
        <w:rPr>
          <w:b/>
        </w:rPr>
        <w:tab/>
      </w:r>
      <w:r w:rsidRPr="00303337">
        <w:rPr>
          <w:b/>
        </w:rPr>
        <w:tab/>
      </w:r>
      <w:r>
        <w:rPr>
          <w:b/>
        </w:rPr>
        <w:t>Les</w:t>
      </w:r>
      <w:r w:rsidRPr="00303337">
        <w:rPr>
          <w:b/>
        </w:rPr>
        <w:t xml:space="preserve"> </w:t>
      </w:r>
      <w:r>
        <w:rPr>
          <w:b/>
        </w:rPr>
        <w:t>Elus titulaires du CSE</w:t>
      </w:r>
      <w:r w:rsidRPr="00303337">
        <w:rPr>
          <w:b/>
        </w:rPr>
        <w:t xml:space="preserve"> *</w:t>
      </w:r>
    </w:p>
    <w:p w14:paraId="57FE2C9C" w14:textId="77777777" w:rsidR="00675B7D" w:rsidRDefault="00675B7D" w:rsidP="00675B7D">
      <w:pPr>
        <w:pStyle w:val="A1-Texte"/>
      </w:pPr>
    </w:p>
    <w:p w14:paraId="4D02457F" w14:textId="77777777" w:rsidR="00675B7D" w:rsidRDefault="00675B7D" w:rsidP="00675B7D">
      <w:pPr>
        <w:pStyle w:val="A1-Texte"/>
      </w:pPr>
    </w:p>
    <w:p w14:paraId="47D274D3" w14:textId="77777777" w:rsidR="00D31A9F" w:rsidRDefault="00D31A9F" w:rsidP="00675B7D">
      <w:pPr>
        <w:pStyle w:val="A1-Texte"/>
      </w:pPr>
    </w:p>
    <w:p w14:paraId="66F7E861" w14:textId="77777777" w:rsidR="00D31A9F" w:rsidRDefault="00D31A9F" w:rsidP="00675B7D">
      <w:pPr>
        <w:pStyle w:val="A1-Texte"/>
      </w:pPr>
    </w:p>
    <w:p w14:paraId="7C376936" w14:textId="77777777" w:rsidR="00D31A9F" w:rsidRDefault="00D31A9F" w:rsidP="00675B7D">
      <w:pPr>
        <w:pStyle w:val="A1-Texte"/>
      </w:pPr>
    </w:p>
    <w:p w14:paraId="532D858F" w14:textId="77777777" w:rsidR="00D31A9F" w:rsidRDefault="00D31A9F" w:rsidP="00675B7D">
      <w:pPr>
        <w:pStyle w:val="A1-Texte"/>
      </w:pPr>
    </w:p>
    <w:p w14:paraId="34B7F0CB" w14:textId="77777777" w:rsidR="00D31A9F" w:rsidRDefault="00D31A9F" w:rsidP="00675B7D">
      <w:pPr>
        <w:pStyle w:val="A1-Texte"/>
      </w:pPr>
    </w:p>
    <w:p w14:paraId="25DA56FF" w14:textId="77777777" w:rsidR="00D31A9F" w:rsidRDefault="00D31A9F" w:rsidP="00675B7D">
      <w:pPr>
        <w:pStyle w:val="A1-Texte"/>
      </w:pPr>
    </w:p>
    <w:p w14:paraId="2017E81F" w14:textId="77777777" w:rsidR="00D31A9F" w:rsidRDefault="00D31A9F" w:rsidP="00675B7D">
      <w:pPr>
        <w:pStyle w:val="A1-Texte"/>
      </w:pPr>
    </w:p>
    <w:p w14:paraId="78141BFB" w14:textId="77777777" w:rsidR="00D31A9F" w:rsidRDefault="00D31A9F" w:rsidP="00675B7D">
      <w:pPr>
        <w:pStyle w:val="A1-Texte"/>
      </w:pPr>
    </w:p>
    <w:p w14:paraId="56D67D9C" w14:textId="77777777" w:rsidR="00D31A9F" w:rsidRDefault="00D31A9F" w:rsidP="00675B7D">
      <w:pPr>
        <w:pStyle w:val="A1-Texte"/>
      </w:pPr>
    </w:p>
    <w:p w14:paraId="23D5E76B" w14:textId="77777777" w:rsidR="00D31A9F" w:rsidRDefault="00D31A9F" w:rsidP="00675B7D">
      <w:pPr>
        <w:pStyle w:val="A1-Texte"/>
      </w:pPr>
    </w:p>
    <w:p w14:paraId="2387A99F" w14:textId="77777777" w:rsidR="00D31A9F" w:rsidRDefault="00D31A9F" w:rsidP="00675B7D">
      <w:pPr>
        <w:pStyle w:val="A1-Texte"/>
      </w:pPr>
    </w:p>
    <w:p w14:paraId="0B34493A" w14:textId="77777777" w:rsidR="00D31A9F" w:rsidRDefault="00D31A9F" w:rsidP="00675B7D">
      <w:pPr>
        <w:pStyle w:val="A1-Texte"/>
      </w:pPr>
    </w:p>
    <w:p w14:paraId="7D2CE075" w14:textId="77777777" w:rsidR="00D31A9F" w:rsidRDefault="00D31A9F" w:rsidP="00675B7D">
      <w:pPr>
        <w:pStyle w:val="A1-Texte"/>
      </w:pPr>
    </w:p>
    <w:p w14:paraId="05F745EB" w14:textId="77777777" w:rsidR="00D31A9F" w:rsidRDefault="00D31A9F" w:rsidP="00675B7D">
      <w:pPr>
        <w:pStyle w:val="A1-Texte"/>
      </w:pPr>
    </w:p>
    <w:p w14:paraId="37664CCA" w14:textId="77777777" w:rsidR="00675B7D" w:rsidRDefault="00675B7D" w:rsidP="00675B7D">
      <w:pPr>
        <w:pStyle w:val="S1-Rfrence"/>
        <w:rPr>
          <w:rFonts w:ascii="Segoe UI Semilight" w:hAnsi="Segoe UI Semilight" w:cs="Segoe UI Semilight"/>
          <w:caps/>
          <w:color w:val="404040"/>
          <w:lang w:eastAsia="en-US"/>
        </w:rPr>
      </w:pPr>
      <w:r w:rsidRPr="009D7B11">
        <w:t>* Faire précéder la signature des nom, prénom et qualité. Parapher chaque page.</w:t>
      </w:r>
    </w:p>
    <w:p w14:paraId="1C8BDDD1" w14:textId="77777777" w:rsidR="005E5C66" w:rsidRDefault="005E5C66" w:rsidP="00675B7D">
      <w:pPr>
        <w:pStyle w:val="A4-Zone"/>
      </w:pPr>
    </w:p>
    <w:p w14:paraId="6A9CA651" w14:textId="3CC96CBF" w:rsidR="00675B7D" w:rsidRDefault="00675B7D" w:rsidP="00675B7D">
      <w:pPr>
        <w:pStyle w:val="A4-Zone"/>
      </w:pPr>
      <w:r>
        <w:t>ANNEXES</w:t>
      </w:r>
    </w:p>
    <w:p w14:paraId="16A54F77" w14:textId="5C75C4D1" w:rsidR="00675B7D" w:rsidRDefault="005E4268" w:rsidP="00675B7D">
      <w:pPr>
        <w:pStyle w:val="A1-Texte"/>
      </w:pPr>
      <w:sdt>
        <w:sdtPr>
          <w:id w:val="-73893854"/>
          <w:placeholder>
            <w:docPart w:val="4721291FE68C4CF98C330C30468D8633"/>
          </w:placeholder>
        </w:sdtPr>
        <w:sdtEndPr/>
        <w:sdtContent>
          <w:r w:rsidR="005E5C66">
            <w:t xml:space="preserve">ANNEXE 01 : </w:t>
          </w:r>
          <w:r w:rsidR="005E5C66" w:rsidRPr="005E5C66">
            <w:tab/>
          </w:r>
          <w:r w:rsidR="005E5C66">
            <w:t>Organisation du temps de travail</w:t>
          </w:r>
        </w:sdtContent>
      </w:sdt>
    </w:p>
    <w:sectPr w:rsidR="00675B7D" w:rsidSect="00962E0F">
      <w:headerReference w:type="default" r:id="rId9"/>
      <w:footerReference w:type="default" r:id="rId10"/>
      <w:headerReference w:type="first" r:id="rId11"/>
      <w:footerReference w:type="first" r:id="rId12"/>
      <w:pgSz w:w="11906" w:h="16838"/>
      <w:pgMar w:top="1701" w:right="1134" w:bottom="1134" w:left="1701" w:header="709" w:footer="6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50AE8" w14:textId="77777777" w:rsidR="007B5D85" w:rsidRDefault="007B5D85" w:rsidP="00BA3EB2">
      <w:r>
        <w:separator/>
      </w:r>
    </w:p>
  </w:endnote>
  <w:endnote w:type="continuationSeparator" w:id="0">
    <w:p w14:paraId="44003CD5" w14:textId="77777777" w:rsidR="007B5D85" w:rsidRDefault="007B5D85" w:rsidP="00BA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74289"/>
      <w:docPartObj>
        <w:docPartGallery w:val="Page Numbers (Bottom of Page)"/>
        <w:docPartUnique/>
      </w:docPartObj>
    </w:sdtPr>
    <w:sdtEndPr/>
    <w:sdtContent>
      <w:sdt>
        <w:sdtPr>
          <w:id w:val="409285133"/>
          <w:docPartObj>
            <w:docPartGallery w:val="Page Numbers (Top of Page)"/>
            <w:docPartUnique/>
          </w:docPartObj>
        </w:sdtPr>
        <w:sdtEndPr/>
        <w:sdtContent>
          <w:p w14:paraId="323B4ED8" w14:textId="4771A6C1" w:rsidR="006108C1" w:rsidRPr="007B5E88" w:rsidRDefault="006108C1" w:rsidP="00962E0F">
            <w:pPr>
              <w:pStyle w:val="S1-Rfrence"/>
              <w:jc w:val="right"/>
            </w:pPr>
            <w:r w:rsidRPr="007B5E88">
              <w:t xml:space="preserve"> </w:t>
            </w:r>
            <w:r w:rsidRPr="007B5E88">
              <w:tab/>
            </w:r>
            <w:r w:rsidRPr="007B5E88">
              <w:tab/>
              <w:t xml:space="preserve">Page </w:t>
            </w:r>
            <w:r w:rsidRPr="007B5E88">
              <w:fldChar w:fldCharType="begin"/>
            </w:r>
            <w:r w:rsidRPr="007B5E88">
              <w:instrText>PAGE</w:instrText>
            </w:r>
            <w:r w:rsidRPr="007B5E88">
              <w:fldChar w:fldCharType="separate"/>
            </w:r>
            <w:r w:rsidR="005E4268">
              <w:rPr>
                <w:noProof/>
              </w:rPr>
              <w:t>5</w:t>
            </w:r>
            <w:r w:rsidRPr="007B5E88">
              <w:fldChar w:fldCharType="end"/>
            </w:r>
            <w:r w:rsidRPr="007B5E88">
              <w:t xml:space="preserve"> sur </w:t>
            </w:r>
            <w:r w:rsidRPr="007B5E88">
              <w:fldChar w:fldCharType="begin"/>
            </w:r>
            <w:r w:rsidRPr="007B5E88">
              <w:instrText>NUMPAGES</w:instrText>
            </w:r>
            <w:r w:rsidRPr="007B5E88">
              <w:fldChar w:fldCharType="separate"/>
            </w:r>
            <w:r w:rsidR="005E4268">
              <w:rPr>
                <w:noProof/>
              </w:rPr>
              <w:t>5</w:t>
            </w:r>
            <w:r w:rsidRPr="007B5E88">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549712"/>
      <w:docPartObj>
        <w:docPartGallery w:val="Page Numbers (Bottom of Page)"/>
        <w:docPartUnique/>
      </w:docPartObj>
    </w:sdtPr>
    <w:sdtEndPr/>
    <w:sdtContent>
      <w:sdt>
        <w:sdtPr>
          <w:id w:val="518362857"/>
          <w:docPartObj>
            <w:docPartGallery w:val="Page Numbers (Top of Page)"/>
            <w:docPartUnique/>
          </w:docPartObj>
        </w:sdtPr>
        <w:sdtEndPr/>
        <w:sdtContent>
          <w:p w14:paraId="1C01FE1D" w14:textId="083E9611" w:rsidR="006108C1" w:rsidRPr="006349CF" w:rsidRDefault="006108C1" w:rsidP="00962E0F">
            <w:pPr>
              <w:pStyle w:val="S1-Rfrence"/>
              <w:jc w:val="right"/>
            </w:pPr>
            <w:r w:rsidRPr="006349CF">
              <w:tab/>
            </w:r>
            <w:r w:rsidRPr="006349CF">
              <w:tab/>
              <w:t xml:space="preserve">Page </w:t>
            </w:r>
            <w:r w:rsidRPr="00533183">
              <w:fldChar w:fldCharType="begin"/>
            </w:r>
            <w:r w:rsidRPr="006349CF">
              <w:instrText>PAGE</w:instrText>
            </w:r>
            <w:r w:rsidRPr="00533183">
              <w:fldChar w:fldCharType="separate"/>
            </w:r>
            <w:r w:rsidR="005E4268">
              <w:rPr>
                <w:noProof/>
              </w:rPr>
              <w:t>1</w:t>
            </w:r>
            <w:r w:rsidRPr="00533183">
              <w:fldChar w:fldCharType="end"/>
            </w:r>
            <w:r w:rsidRPr="006349CF">
              <w:t xml:space="preserve"> sur </w:t>
            </w:r>
            <w:r w:rsidRPr="00533183">
              <w:fldChar w:fldCharType="begin"/>
            </w:r>
            <w:r w:rsidRPr="006349CF">
              <w:instrText>NUMPAGES</w:instrText>
            </w:r>
            <w:r w:rsidRPr="00533183">
              <w:fldChar w:fldCharType="separate"/>
            </w:r>
            <w:r w:rsidR="005E4268">
              <w:rPr>
                <w:noProof/>
              </w:rPr>
              <w:t>5</w:t>
            </w:r>
            <w:r w:rsidRPr="005331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1A9E2" w14:textId="77777777" w:rsidR="007B5D85" w:rsidRDefault="007B5D85" w:rsidP="00BA3EB2">
      <w:r>
        <w:separator/>
      </w:r>
    </w:p>
  </w:footnote>
  <w:footnote w:type="continuationSeparator" w:id="0">
    <w:p w14:paraId="52B2C520" w14:textId="77777777" w:rsidR="007B5D85" w:rsidRDefault="007B5D85" w:rsidP="00BA3EB2">
      <w:r>
        <w:continuationSeparator/>
      </w:r>
    </w:p>
  </w:footnote>
  <w:footnote w:id="1">
    <w:p w14:paraId="2B66CA8F" w14:textId="1EE3E8F2" w:rsidR="00F250B3" w:rsidRDefault="00F250B3" w:rsidP="00F250B3">
      <w:pPr>
        <w:pStyle w:val="S1-Rfrence"/>
      </w:pPr>
      <w:r>
        <w:rPr>
          <w:rStyle w:val="Appelnotedebasdep"/>
        </w:rPr>
        <w:footnoteRef/>
      </w:r>
      <w:r>
        <w:t xml:space="preserve"> Selon l'article L2231-5-1 du Code du travail, ne sont pas concernés par la publication : les accords d'intéressement, de participation, les plans d'épargne d'entreprise, interentreprises ou pour la retraite collectifs ; les accords mentionnés à l'article L1233-24-1 du Code du travail, à savoir les accords fixant le contenu du plan de sauvegarde de l'emploi et les modalités de consultation du comité social et économique, dans les entreprises de plus de 50 salariés ; les accords de performance collective visés à l'article L 2254-2 du Code du travail. Ne sont pas non plus concernés les protocoles d’accord préélectoraux.</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D8E1B" w14:textId="61851270" w:rsidR="00D75BA8" w:rsidRDefault="00861DEB">
    <w:pPr>
      <w:pStyle w:val="En-tte"/>
    </w:pPr>
    <w:r>
      <w:rPr>
        <w:noProof/>
      </w:rPr>
      <w:drawing>
        <wp:anchor distT="0" distB="0" distL="114300" distR="114300" simplePos="0" relativeHeight="251660288" behindDoc="1" locked="0" layoutInCell="1" allowOverlap="1" wp14:anchorId="49212BDA" wp14:editId="37917ABB">
          <wp:simplePos x="0" y="0"/>
          <wp:positionH relativeFrom="column">
            <wp:posOffset>-359080</wp:posOffset>
          </wp:positionH>
          <wp:positionV relativeFrom="paragraph">
            <wp:posOffset>-201051</wp:posOffset>
          </wp:positionV>
          <wp:extent cx="5760085" cy="696595"/>
          <wp:effectExtent l="0" t="0" r="0" b="825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
                    <a:extLst>
                      <a:ext uri="{28A0092B-C50C-407E-A947-70E740481C1C}">
                        <a14:useLocalDpi xmlns:a14="http://schemas.microsoft.com/office/drawing/2010/main" val="0"/>
                      </a:ext>
                    </a:extLst>
                  </a:blip>
                  <a:stretch>
                    <a:fillRect/>
                  </a:stretch>
                </pic:blipFill>
                <pic:spPr>
                  <a:xfrm>
                    <a:off x="0" y="0"/>
                    <a:ext cx="5760085" cy="69659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48B16" w14:textId="12D00119" w:rsidR="00861DEB" w:rsidRDefault="00861DEB" w:rsidP="00861DEB">
    <w:pPr>
      <w:pStyle w:val="NormalWeb"/>
    </w:pPr>
    <w:r>
      <w:rPr>
        <w:noProof/>
      </w:rPr>
      <w:drawing>
        <wp:anchor distT="0" distB="0" distL="114300" distR="114300" simplePos="0" relativeHeight="251658240" behindDoc="1" locked="0" layoutInCell="1" allowOverlap="1" wp14:anchorId="4C3D8E73" wp14:editId="1DA33D7D">
          <wp:simplePos x="0" y="0"/>
          <wp:positionH relativeFrom="column">
            <wp:posOffset>-516473</wp:posOffset>
          </wp:positionH>
          <wp:positionV relativeFrom="paragraph">
            <wp:posOffset>-295814</wp:posOffset>
          </wp:positionV>
          <wp:extent cx="5760085" cy="696595"/>
          <wp:effectExtent l="0" t="0" r="0" b="8255"/>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
                    <a:extLst>
                      <a:ext uri="{28A0092B-C50C-407E-A947-70E740481C1C}">
                        <a14:useLocalDpi xmlns:a14="http://schemas.microsoft.com/office/drawing/2010/main" val="0"/>
                      </a:ext>
                    </a:extLst>
                  </a:blip>
                  <a:stretch>
                    <a:fillRect/>
                  </a:stretch>
                </pic:blipFill>
                <pic:spPr>
                  <a:xfrm>
                    <a:off x="0" y="0"/>
                    <a:ext cx="5760085" cy="696595"/>
                  </a:xfrm>
                  <a:prstGeom prst="rect">
                    <a:avLst/>
                  </a:prstGeom>
                </pic:spPr>
              </pic:pic>
            </a:graphicData>
          </a:graphic>
        </wp:anchor>
      </w:drawing>
    </w:r>
    <w:r>
      <w:rPr>
        <w:noProof/>
      </w:rPr>
      <mc:AlternateContent>
        <mc:Choice Requires="wps">
          <w:drawing>
            <wp:inline distT="0" distB="0" distL="0" distR="0" wp14:anchorId="4AA19A2D" wp14:editId="3E2F7839">
              <wp:extent cx="304800" cy="304800"/>
              <wp:effectExtent l="0" t="0" r="0" b="0"/>
              <wp:docPr id="4" name="Rectangle 4" descr="K:\STANDARDS DE COMMUNICATION\LOGOS\TFCM_new\LOGO-TFCM-2022-350.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DF75B3C" id="Rectangl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" filled="f" stroked="f">
              <o:lock v:ext="edit" aspectratio="t"/>
              <w10:anchorlock/>
            </v:rect>
          </w:pict>
        </mc:Fallback>
      </mc:AlternateContent>
    </w:r>
  </w:p>
  <w:p w14:paraId="21152A5F" w14:textId="3B14DFB7" w:rsidR="00D75BA8" w:rsidRDefault="00D75BA8" w:rsidP="00D75BA8">
    <w:pPr>
      <w:pStyle w:val="En-tt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4D6296B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Crayon" style="width:11pt;height:10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" o:bullet="t">
        <v:imagedata r:id="rId1" o:title="" cropbottom="-1365f" cropleft="-2979f"/>
      </v:shape>
    </w:pict>
  </w:numPicBullet>
  <w:abstractNum w:abstractNumId="0" w15:restartNumberingAfterBreak="0">
    <w:nsid w:val="041B3D31"/>
    <w:multiLevelType w:val="multilevel"/>
    <w:tmpl w:val="A092793C"/>
    <w:lvl w:ilvl="0">
      <w:start w:val="1"/>
      <w:numFmt w:val="upperRoman"/>
      <w:lvlText w:val="%1."/>
      <w:lvlJc w:val="right"/>
      <w:pPr>
        <w:ind w:left="0" w:hanging="284"/>
      </w:pPr>
      <w:rPr>
        <w:rFonts w:hint="default"/>
      </w:rPr>
    </w:lvl>
    <w:lvl w:ilvl="1">
      <w:start w:val="1"/>
      <w:numFmt w:val="decimal"/>
      <w:lvlText w:val="%2."/>
      <w:lvlJc w:val="right"/>
      <w:pPr>
        <w:ind w:left="0" w:hanging="284"/>
      </w:pPr>
      <w:rPr>
        <w:rFonts w:hint="default"/>
      </w:rPr>
    </w:lvl>
    <w:lvl w:ilvl="2">
      <w:start w:val="1"/>
      <w:numFmt w:val="decimal"/>
      <w:lvlText w:val="%2.%3."/>
      <w:lvlJc w:val="right"/>
      <w:pPr>
        <w:ind w:left="0" w:hanging="284"/>
      </w:pPr>
      <w:rPr>
        <w:rFonts w:hint="default"/>
      </w:rPr>
    </w:lvl>
    <w:lvl w:ilvl="3">
      <w:start w:val="1"/>
      <w:numFmt w:val="decimal"/>
      <w:lvlText w:val="%2.%3.%4."/>
      <w:lvlJc w:val="right"/>
      <w:pPr>
        <w:ind w:left="0" w:hanging="284"/>
      </w:pPr>
      <w:rPr>
        <w:rFonts w:hint="default"/>
        <w:color w:val="000000" w:themeColor="text1"/>
      </w:rPr>
    </w:lvl>
    <w:lvl w:ilvl="4">
      <w:start w:val="1"/>
      <w:numFmt w:val="lowerRoman"/>
      <w:lvlText w:val="(%5)"/>
      <w:lvlJc w:val="left"/>
      <w:pPr>
        <w:tabs>
          <w:tab w:val="num" w:pos="284"/>
        </w:tabs>
        <w:ind w:left="0" w:firstLine="284"/>
      </w:pPr>
      <w:rPr>
        <w:rFonts w:hint="default"/>
      </w:rPr>
    </w:lvl>
    <w:lvl w:ilvl="5">
      <w:start w:val="1"/>
      <w:numFmt w:val="none"/>
      <w:lvlText w:val=""/>
      <w:lvlJc w:val="left"/>
      <w:pPr>
        <w:ind w:left="0" w:hanging="284"/>
      </w:pPr>
      <w:rPr>
        <w:rFonts w:hint="default"/>
      </w:rPr>
    </w:lvl>
    <w:lvl w:ilvl="6">
      <w:start w:val="1"/>
      <w:numFmt w:val="decimal"/>
      <w:lvlText w:val="%7."/>
      <w:lvlJc w:val="left"/>
      <w:pPr>
        <w:ind w:left="0" w:hanging="284"/>
      </w:pPr>
      <w:rPr>
        <w:rFonts w:hint="default"/>
      </w:rPr>
    </w:lvl>
    <w:lvl w:ilvl="7">
      <w:start w:val="1"/>
      <w:numFmt w:val="lowerLetter"/>
      <w:lvlText w:val="%8."/>
      <w:lvlJc w:val="left"/>
      <w:pPr>
        <w:ind w:left="0" w:hanging="284"/>
      </w:pPr>
      <w:rPr>
        <w:rFonts w:hint="default"/>
      </w:rPr>
    </w:lvl>
    <w:lvl w:ilvl="8">
      <w:start w:val="1"/>
      <w:numFmt w:val="lowerRoman"/>
      <w:lvlText w:val="%9."/>
      <w:lvlJc w:val="left"/>
      <w:pPr>
        <w:ind w:left="0" w:hanging="284"/>
      </w:pPr>
      <w:rPr>
        <w:rFonts w:hint="default"/>
      </w:rPr>
    </w:lvl>
  </w:abstractNum>
  <w:abstractNum w:abstractNumId="1" w15:restartNumberingAfterBreak="0">
    <w:nsid w:val="06D37442"/>
    <w:multiLevelType w:val="hybridMultilevel"/>
    <w:tmpl w:val="C05E4AAE"/>
    <w:lvl w:ilvl="0" w:tplc="4DA89EE8">
      <w:start w:val="6206"/>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A928B8"/>
    <w:multiLevelType w:val="hybridMultilevel"/>
    <w:tmpl w:val="C18477AC"/>
    <w:lvl w:ilvl="0" w:tplc="8608747A">
      <w:start w:val="1"/>
      <w:numFmt w:val="bullet"/>
      <w:lvlText w:val=""/>
      <w:lvlPicBulletId w:val="0"/>
      <w:lvlJc w:val="left"/>
      <w:pPr>
        <w:tabs>
          <w:tab w:val="num" w:pos="720"/>
        </w:tabs>
        <w:ind w:left="720" w:hanging="360"/>
      </w:pPr>
      <w:rPr>
        <w:rFonts w:ascii="Symbol" w:hAnsi="Symbol" w:hint="default"/>
        <w:sz w:val="24"/>
      </w:rPr>
    </w:lvl>
    <w:lvl w:ilvl="1" w:tplc="F878CFBE" w:tentative="1">
      <w:start w:val="1"/>
      <w:numFmt w:val="bullet"/>
      <w:lvlText w:val=""/>
      <w:lvlJc w:val="left"/>
      <w:pPr>
        <w:tabs>
          <w:tab w:val="num" w:pos="1440"/>
        </w:tabs>
        <w:ind w:left="1440" w:hanging="360"/>
      </w:pPr>
      <w:rPr>
        <w:rFonts w:ascii="Symbol" w:hAnsi="Symbol" w:hint="default"/>
      </w:rPr>
    </w:lvl>
    <w:lvl w:ilvl="2" w:tplc="44AE41E0" w:tentative="1">
      <w:start w:val="1"/>
      <w:numFmt w:val="bullet"/>
      <w:lvlText w:val=""/>
      <w:lvlJc w:val="left"/>
      <w:pPr>
        <w:tabs>
          <w:tab w:val="num" w:pos="2160"/>
        </w:tabs>
        <w:ind w:left="2160" w:hanging="360"/>
      </w:pPr>
      <w:rPr>
        <w:rFonts w:ascii="Symbol" w:hAnsi="Symbol" w:hint="default"/>
      </w:rPr>
    </w:lvl>
    <w:lvl w:ilvl="3" w:tplc="958A428C" w:tentative="1">
      <w:start w:val="1"/>
      <w:numFmt w:val="bullet"/>
      <w:lvlText w:val=""/>
      <w:lvlJc w:val="left"/>
      <w:pPr>
        <w:tabs>
          <w:tab w:val="num" w:pos="2880"/>
        </w:tabs>
        <w:ind w:left="2880" w:hanging="360"/>
      </w:pPr>
      <w:rPr>
        <w:rFonts w:ascii="Symbol" w:hAnsi="Symbol" w:hint="default"/>
      </w:rPr>
    </w:lvl>
    <w:lvl w:ilvl="4" w:tplc="6330B3D2" w:tentative="1">
      <w:start w:val="1"/>
      <w:numFmt w:val="bullet"/>
      <w:lvlText w:val=""/>
      <w:lvlJc w:val="left"/>
      <w:pPr>
        <w:tabs>
          <w:tab w:val="num" w:pos="3600"/>
        </w:tabs>
        <w:ind w:left="3600" w:hanging="360"/>
      </w:pPr>
      <w:rPr>
        <w:rFonts w:ascii="Symbol" w:hAnsi="Symbol" w:hint="default"/>
      </w:rPr>
    </w:lvl>
    <w:lvl w:ilvl="5" w:tplc="11EAA92A" w:tentative="1">
      <w:start w:val="1"/>
      <w:numFmt w:val="bullet"/>
      <w:lvlText w:val=""/>
      <w:lvlJc w:val="left"/>
      <w:pPr>
        <w:tabs>
          <w:tab w:val="num" w:pos="4320"/>
        </w:tabs>
        <w:ind w:left="4320" w:hanging="360"/>
      </w:pPr>
      <w:rPr>
        <w:rFonts w:ascii="Symbol" w:hAnsi="Symbol" w:hint="default"/>
      </w:rPr>
    </w:lvl>
    <w:lvl w:ilvl="6" w:tplc="1C94DF2E" w:tentative="1">
      <w:start w:val="1"/>
      <w:numFmt w:val="bullet"/>
      <w:lvlText w:val=""/>
      <w:lvlJc w:val="left"/>
      <w:pPr>
        <w:tabs>
          <w:tab w:val="num" w:pos="5040"/>
        </w:tabs>
        <w:ind w:left="5040" w:hanging="360"/>
      </w:pPr>
      <w:rPr>
        <w:rFonts w:ascii="Symbol" w:hAnsi="Symbol" w:hint="default"/>
      </w:rPr>
    </w:lvl>
    <w:lvl w:ilvl="7" w:tplc="8AD48EBA" w:tentative="1">
      <w:start w:val="1"/>
      <w:numFmt w:val="bullet"/>
      <w:lvlText w:val=""/>
      <w:lvlJc w:val="left"/>
      <w:pPr>
        <w:tabs>
          <w:tab w:val="num" w:pos="5760"/>
        </w:tabs>
        <w:ind w:left="5760" w:hanging="360"/>
      </w:pPr>
      <w:rPr>
        <w:rFonts w:ascii="Symbol" w:hAnsi="Symbol" w:hint="default"/>
      </w:rPr>
    </w:lvl>
    <w:lvl w:ilvl="8" w:tplc="0D024EF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6758DD"/>
    <w:multiLevelType w:val="hybridMultilevel"/>
    <w:tmpl w:val="08145C74"/>
    <w:lvl w:ilvl="0" w:tplc="5268CAFC">
      <w:start w:val="1"/>
      <w:numFmt w:val="bullet"/>
      <w:lvlText w:val=""/>
      <w:lvlJc w:val="left"/>
      <w:pPr>
        <w:ind w:left="720" w:hanging="360"/>
      </w:pPr>
      <w:rPr>
        <w:rFonts w:ascii="Segoe UI Symbol" w:hAnsi="Segoe UI Symbol" w:hint="default"/>
        <w:color w:val="A6A6A6" w:themeColor="background1" w:themeShade="A6"/>
        <w:sz w:val="1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030964"/>
    <w:multiLevelType w:val="hybridMultilevel"/>
    <w:tmpl w:val="623C2F66"/>
    <w:lvl w:ilvl="0" w:tplc="BAB093C8">
      <w:start w:val="1"/>
      <w:numFmt w:val="bullet"/>
      <w:pStyle w:val="X7-Dlai"/>
      <w:lvlText w:val=""/>
      <w:lvlJc w:val="left"/>
      <w:pPr>
        <w:ind w:left="-1265" w:hanging="360"/>
      </w:pPr>
      <w:rPr>
        <w:rFonts w:ascii="Segoe UI Symbol" w:hAnsi="Segoe UI 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185CE9"/>
    <w:multiLevelType w:val="hybridMultilevel"/>
    <w:tmpl w:val="453EC65A"/>
    <w:lvl w:ilvl="0" w:tplc="FDA43B60">
      <w:start w:val="6206"/>
      <w:numFmt w:val="bullet"/>
      <w:lvlText w:val="-"/>
      <w:lvlJc w:val="left"/>
      <w:pPr>
        <w:ind w:left="720" w:hanging="359"/>
      </w:pPr>
      <w:rPr>
        <w:rFonts w:ascii="Arial Narrow" w:eastAsia="Calibri" w:hAnsi="Arial Narrow" w:cs="Times New Roman" w:hint="default"/>
      </w:rPr>
    </w:lvl>
    <w:lvl w:ilvl="1" w:tplc="294E0E70">
      <w:start w:val="1"/>
      <w:numFmt w:val="bullet"/>
      <w:lvlText w:val="o"/>
      <w:lvlJc w:val="left"/>
      <w:pPr>
        <w:ind w:left="1440" w:hanging="359"/>
      </w:pPr>
      <w:rPr>
        <w:rFonts w:ascii="Courier New" w:hAnsi="Courier New" w:cs="Courier New" w:hint="default"/>
      </w:rPr>
    </w:lvl>
    <w:lvl w:ilvl="2" w:tplc="28B4FCD6">
      <w:start w:val="1"/>
      <w:numFmt w:val="bullet"/>
      <w:lvlText w:val=""/>
      <w:lvlJc w:val="left"/>
      <w:pPr>
        <w:ind w:left="2160" w:hanging="359"/>
      </w:pPr>
      <w:rPr>
        <w:rFonts w:ascii="Wingdings" w:hAnsi="Wingdings" w:hint="default"/>
      </w:rPr>
    </w:lvl>
    <w:lvl w:ilvl="3" w:tplc="4636F3C4">
      <w:start w:val="1"/>
      <w:numFmt w:val="bullet"/>
      <w:lvlText w:val=""/>
      <w:lvlJc w:val="left"/>
      <w:pPr>
        <w:ind w:left="2880" w:hanging="359"/>
      </w:pPr>
      <w:rPr>
        <w:rFonts w:ascii="Symbol" w:hAnsi="Symbol" w:hint="default"/>
      </w:rPr>
    </w:lvl>
    <w:lvl w:ilvl="4" w:tplc="3CBA009E">
      <w:start w:val="1"/>
      <w:numFmt w:val="bullet"/>
      <w:lvlText w:val="o"/>
      <w:lvlJc w:val="left"/>
      <w:pPr>
        <w:ind w:left="3600" w:hanging="359"/>
      </w:pPr>
      <w:rPr>
        <w:rFonts w:ascii="Courier New" w:hAnsi="Courier New" w:cs="Courier New" w:hint="default"/>
      </w:rPr>
    </w:lvl>
    <w:lvl w:ilvl="5" w:tplc="0E44C83C">
      <w:start w:val="1"/>
      <w:numFmt w:val="bullet"/>
      <w:lvlText w:val=""/>
      <w:lvlJc w:val="left"/>
      <w:pPr>
        <w:ind w:left="4320" w:hanging="359"/>
      </w:pPr>
      <w:rPr>
        <w:rFonts w:ascii="Wingdings" w:hAnsi="Wingdings" w:hint="default"/>
      </w:rPr>
    </w:lvl>
    <w:lvl w:ilvl="6" w:tplc="4A921B40">
      <w:start w:val="1"/>
      <w:numFmt w:val="bullet"/>
      <w:lvlText w:val=""/>
      <w:lvlJc w:val="left"/>
      <w:pPr>
        <w:ind w:left="5040" w:hanging="359"/>
      </w:pPr>
      <w:rPr>
        <w:rFonts w:ascii="Symbol" w:hAnsi="Symbol" w:hint="default"/>
      </w:rPr>
    </w:lvl>
    <w:lvl w:ilvl="7" w:tplc="BBE84602">
      <w:start w:val="1"/>
      <w:numFmt w:val="bullet"/>
      <w:lvlText w:val="o"/>
      <w:lvlJc w:val="left"/>
      <w:pPr>
        <w:ind w:left="5760" w:hanging="359"/>
      </w:pPr>
      <w:rPr>
        <w:rFonts w:ascii="Courier New" w:hAnsi="Courier New" w:cs="Courier New" w:hint="default"/>
      </w:rPr>
    </w:lvl>
    <w:lvl w:ilvl="8" w:tplc="32BCB132">
      <w:start w:val="1"/>
      <w:numFmt w:val="bullet"/>
      <w:lvlText w:val=""/>
      <w:lvlJc w:val="left"/>
      <w:pPr>
        <w:ind w:left="6480" w:hanging="359"/>
      </w:pPr>
      <w:rPr>
        <w:rFonts w:ascii="Wingdings" w:hAnsi="Wingdings" w:hint="default"/>
      </w:rPr>
    </w:lvl>
  </w:abstractNum>
  <w:abstractNum w:abstractNumId="6" w15:restartNumberingAfterBreak="0">
    <w:nsid w:val="15227C91"/>
    <w:multiLevelType w:val="hybridMultilevel"/>
    <w:tmpl w:val="3DA424AA"/>
    <w:lvl w:ilvl="0" w:tplc="C2F25BE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5D95769"/>
    <w:multiLevelType w:val="hybridMultilevel"/>
    <w:tmpl w:val="D966BF70"/>
    <w:lvl w:ilvl="0" w:tplc="F6A83E4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9AB7BE1"/>
    <w:multiLevelType w:val="hybridMultilevel"/>
    <w:tmpl w:val="EADE0A66"/>
    <w:lvl w:ilvl="0" w:tplc="22EC3BDC">
      <w:numFmt w:val="bullet"/>
      <w:lvlText w:val="-"/>
      <w:lvlJc w:val="left"/>
      <w:pPr>
        <w:ind w:left="720" w:hanging="360"/>
      </w:pPr>
      <w:rPr>
        <w:rFonts w:ascii="Segoe UI" w:eastAsia="Calibr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4218FB"/>
    <w:multiLevelType w:val="hybridMultilevel"/>
    <w:tmpl w:val="96BE8FA2"/>
    <w:lvl w:ilvl="0" w:tplc="40BE2F5E">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4A128A"/>
    <w:multiLevelType w:val="hybridMultilevel"/>
    <w:tmpl w:val="25D230DA"/>
    <w:lvl w:ilvl="0" w:tplc="AC0855F2">
      <w:start w:val="1"/>
      <w:numFmt w:val="bullet"/>
      <w:pStyle w:val="P0-Pice"/>
      <w:lvlText w:val=""/>
      <w:lvlJc w:val="left"/>
      <w:pPr>
        <w:ind w:left="1069" w:hanging="359"/>
      </w:pPr>
      <w:rPr>
        <w:rFonts w:ascii="Wingdings" w:hAnsi="Wingdings" w:hint="default"/>
        <w:sz w:val="20"/>
      </w:rPr>
    </w:lvl>
    <w:lvl w:ilvl="1" w:tplc="43B62FB8">
      <w:start w:val="1"/>
      <w:numFmt w:val="bullet"/>
      <w:lvlText w:val="o"/>
      <w:lvlJc w:val="left"/>
      <w:pPr>
        <w:ind w:left="1789" w:hanging="359"/>
      </w:pPr>
      <w:rPr>
        <w:rFonts w:ascii="Courier New" w:hAnsi="Courier New" w:cs="Courier New" w:hint="default"/>
      </w:rPr>
    </w:lvl>
    <w:lvl w:ilvl="2" w:tplc="211A23DE">
      <w:start w:val="1"/>
      <w:numFmt w:val="bullet"/>
      <w:lvlText w:val=""/>
      <w:lvlJc w:val="left"/>
      <w:pPr>
        <w:ind w:left="2509" w:hanging="359"/>
      </w:pPr>
      <w:rPr>
        <w:rFonts w:ascii="Wingdings" w:hAnsi="Wingdings" w:hint="default"/>
      </w:rPr>
    </w:lvl>
    <w:lvl w:ilvl="3" w:tplc="72C68A00">
      <w:start w:val="1"/>
      <w:numFmt w:val="bullet"/>
      <w:lvlText w:val=""/>
      <w:lvlJc w:val="left"/>
      <w:pPr>
        <w:ind w:left="3229" w:hanging="359"/>
      </w:pPr>
      <w:rPr>
        <w:rFonts w:ascii="Symbol" w:hAnsi="Symbol" w:hint="default"/>
      </w:rPr>
    </w:lvl>
    <w:lvl w:ilvl="4" w:tplc="CBEA8F40">
      <w:start w:val="1"/>
      <w:numFmt w:val="bullet"/>
      <w:lvlText w:val="o"/>
      <w:lvlJc w:val="left"/>
      <w:pPr>
        <w:ind w:left="3949" w:hanging="359"/>
      </w:pPr>
      <w:rPr>
        <w:rFonts w:ascii="Courier New" w:hAnsi="Courier New" w:cs="Courier New" w:hint="default"/>
      </w:rPr>
    </w:lvl>
    <w:lvl w:ilvl="5" w:tplc="0358856E">
      <w:start w:val="1"/>
      <w:numFmt w:val="bullet"/>
      <w:lvlText w:val=""/>
      <w:lvlJc w:val="left"/>
      <w:pPr>
        <w:ind w:left="4669" w:hanging="359"/>
      </w:pPr>
      <w:rPr>
        <w:rFonts w:ascii="Wingdings" w:hAnsi="Wingdings" w:hint="default"/>
      </w:rPr>
    </w:lvl>
    <w:lvl w:ilvl="6" w:tplc="641A9520">
      <w:start w:val="1"/>
      <w:numFmt w:val="bullet"/>
      <w:lvlText w:val=""/>
      <w:lvlJc w:val="left"/>
      <w:pPr>
        <w:ind w:left="5389" w:hanging="359"/>
      </w:pPr>
      <w:rPr>
        <w:rFonts w:ascii="Symbol" w:hAnsi="Symbol" w:hint="default"/>
      </w:rPr>
    </w:lvl>
    <w:lvl w:ilvl="7" w:tplc="841ED9AC">
      <w:start w:val="1"/>
      <w:numFmt w:val="bullet"/>
      <w:lvlText w:val="o"/>
      <w:lvlJc w:val="left"/>
      <w:pPr>
        <w:ind w:left="6109" w:hanging="359"/>
      </w:pPr>
      <w:rPr>
        <w:rFonts w:ascii="Courier New" w:hAnsi="Courier New" w:cs="Courier New" w:hint="default"/>
      </w:rPr>
    </w:lvl>
    <w:lvl w:ilvl="8" w:tplc="28AE073A">
      <w:start w:val="1"/>
      <w:numFmt w:val="bullet"/>
      <w:lvlText w:val=""/>
      <w:lvlJc w:val="left"/>
      <w:pPr>
        <w:ind w:left="6829" w:hanging="359"/>
      </w:pPr>
      <w:rPr>
        <w:rFonts w:ascii="Wingdings" w:hAnsi="Wingdings" w:hint="default"/>
      </w:rPr>
    </w:lvl>
  </w:abstractNum>
  <w:abstractNum w:abstractNumId="11" w15:restartNumberingAfterBreak="0">
    <w:nsid w:val="2EBC21EB"/>
    <w:multiLevelType w:val="hybridMultilevel"/>
    <w:tmpl w:val="2F680F42"/>
    <w:lvl w:ilvl="0" w:tplc="1170511C">
      <w:start w:val="6"/>
      <w:numFmt w:val="bullet"/>
      <w:lvlText w:val="-"/>
      <w:lvlJc w:val="left"/>
      <w:pPr>
        <w:ind w:left="3762" w:hanging="360"/>
      </w:pPr>
      <w:rPr>
        <w:rFonts w:ascii="Calibri" w:eastAsia="Calibri" w:hAnsi="Calibri" w:cs="Calibri" w:hint="default"/>
      </w:rPr>
    </w:lvl>
    <w:lvl w:ilvl="1" w:tplc="040C0003" w:tentative="1">
      <w:start w:val="1"/>
      <w:numFmt w:val="bullet"/>
      <w:lvlText w:val="o"/>
      <w:lvlJc w:val="left"/>
      <w:pPr>
        <w:ind w:left="4482" w:hanging="360"/>
      </w:pPr>
      <w:rPr>
        <w:rFonts w:ascii="Courier New" w:hAnsi="Courier New" w:cs="Courier New" w:hint="default"/>
      </w:rPr>
    </w:lvl>
    <w:lvl w:ilvl="2" w:tplc="040C0005" w:tentative="1">
      <w:start w:val="1"/>
      <w:numFmt w:val="bullet"/>
      <w:lvlText w:val=""/>
      <w:lvlJc w:val="left"/>
      <w:pPr>
        <w:ind w:left="5202" w:hanging="360"/>
      </w:pPr>
      <w:rPr>
        <w:rFonts w:ascii="Wingdings" w:hAnsi="Wingdings" w:hint="default"/>
      </w:rPr>
    </w:lvl>
    <w:lvl w:ilvl="3" w:tplc="040C0001" w:tentative="1">
      <w:start w:val="1"/>
      <w:numFmt w:val="bullet"/>
      <w:lvlText w:val=""/>
      <w:lvlJc w:val="left"/>
      <w:pPr>
        <w:ind w:left="5922" w:hanging="360"/>
      </w:pPr>
      <w:rPr>
        <w:rFonts w:ascii="Symbol" w:hAnsi="Symbol" w:hint="default"/>
      </w:rPr>
    </w:lvl>
    <w:lvl w:ilvl="4" w:tplc="040C0003" w:tentative="1">
      <w:start w:val="1"/>
      <w:numFmt w:val="bullet"/>
      <w:lvlText w:val="o"/>
      <w:lvlJc w:val="left"/>
      <w:pPr>
        <w:ind w:left="6642" w:hanging="360"/>
      </w:pPr>
      <w:rPr>
        <w:rFonts w:ascii="Courier New" w:hAnsi="Courier New" w:cs="Courier New" w:hint="default"/>
      </w:rPr>
    </w:lvl>
    <w:lvl w:ilvl="5" w:tplc="040C0005" w:tentative="1">
      <w:start w:val="1"/>
      <w:numFmt w:val="bullet"/>
      <w:lvlText w:val=""/>
      <w:lvlJc w:val="left"/>
      <w:pPr>
        <w:ind w:left="7362" w:hanging="360"/>
      </w:pPr>
      <w:rPr>
        <w:rFonts w:ascii="Wingdings" w:hAnsi="Wingdings" w:hint="default"/>
      </w:rPr>
    </w:lvl>
    <w:lvl w:ilvl="6" w:tplc="040C0001" w:tentative="1">
      <w:start w:val="1"/>
      <w:numFmt w:val="bullet"/>
      <w:lvlText w:val=""/>
      <w:lvlJc w:val="left"/>
      <w:pPr>
        <w:ind w:left="8082" w:hanging="360"/>
      </w:pPr>
      <w:rPr>
        <w:rFonts w:ascii="Symbol" w:hAnsi="Symbol" w:hint="default"/>
      </w:rPr>
    </w:lvl>
    <w:lvl w:ilvl="7" w:tplc="040C0003" w:tentative="1">
      <w:start w:val="1"/>
      <w:numFmt w:val="bullet"/>
      <w:lvlText w:val="o"/>
      <w:lvlJc w:val="left"/>
      <w:pPr>
        <w:ind w:left="8802" w:hanging="360"/>
      </w:pPr>
      <w:rPr>
        <w:rFonts w:ascii="Courier New" w:hAnsi="Courier New" w:cs="Courier New" w:hint="default"/>
      </w:rPr>
    </w:lvl>
    <w:lvl w:ilvl="8" w:tplc="040C0005" w:tentative="1">
      <w:start w:val="1"/>
      <w:numFmt w:val="bullet"/>
      <w:lvlText w:val=""/>
      <w:lvlJc w:val="left"/>
      <w:pPr>
        <w:ind w:left="9522" w:hanging="360"/>
      </w:pPr>
      <w:rPr>
        <w:rFonts w:ascii="Wingdings" w:hAnsi="Wingdings" w:hint="default"/>
      </w:rPr>
    </w:lvl>
  </w:abstractNum>
  <w:abstractNum w:abstractNumId="12" w15:restartNumberingAfterBreak="0">
    <w:nsid w:val="36687354"/>
    <w:multiLevelType w:val="multilevel"/>
    <w:tmpl w:val="BF580906"/>
    <w:lvl w:ilvl="0">
      <w:start w:val="1"/>
      <w:numFmt w:val="upperRoman"/>
      <w:lvlText w:val="%1."/>
      <w:lvlJc w:val="right"/>
      <w:pPr>
        <w:ind w:left="0" w:hanging="284"/>
      </w:pPr>
      <w:rPr>
        <w:rFonts w:cs="Times New Roman" w:hint="default"/>
        <w:b w:val="0"/>
        <w:i w:val="0"/>
        <w:caps/>
        <w:color w:val="auto"/>
        <w:sz w:val="32"/>
      </w:rPr>
    </w:lvl>
    <w:lvl w:ilvl="1">
      <w:start w:val="1"/>
      <w:numFmt w:val="decimal"/>
      <w:lvlText w:val="%2."/>
      <w:lvlJc w:val="right"/>
      <w:pPr>
        <w:ind w:left="284" w:hanging="284"/>
      </w:pPr>
      <w:rPr>
        <w:rFonts w:hint="default"/>
        <w:sz w:val="22"/>
      </w:rPr>
    </w:lvl>
    <w:lvl w:ilvl="2">
      <w:start w:val="1"/>
      <w:numFmt w:val="decimal"/>
      <w:lvlText w:val="%2.%3."/>
      <w:lvlJc w:val="right"/>
      <w:pPr>
        <w:ind w:left="0" w:hanging="284"/>
      </w:pPr>
      <w:rPr>
        <w:rFonts w:cs="Times New Roman" w:hint="default"/>
        <w:color w:val="auto"/>
        <w:sz w:val="20"/>
      </w:rPr>
    </w:lvl>
    <w:lvl w:ilvl="3">
      <w:start w:val="1"/>
      <w:numFmt w:val="bullet"/>
      <w:lvlRestart w:val="0"/>
      <w:lvlText w:val=""/>
      <w:lvlJc w:val="left"/>
      <w:pPr>
        <w:ind w:left="284" w:hanging="284"/>
      </w:pPr>
      <w:rPr>
        <w:rFonts w:ascii="Wingdings" w:hAnsi="Wingdings" w:hint="default"/>
        <w:color w:val="404040"/>
        <w:sz w:val="16"/>
      </w:rPr>
    </w:lvl>
    <w:lvl w:ilvl="4">
      <w:start w:val="1"/>
      <w:numFmt w:val="bullet"/>
      <w:lvlRestart w:val="0"/>
      <w:lvlText w:val=""/>
      <w:lvlJc w:val="left"/>
      <w:pPr>
        <w:ind w:left="709" w:hanging="425"/>
      </w:pPr>
      <w:rPr>
        <w:rFonts w:ascii="Wingdings" w:hAnsi="Wingdings" w:hint="default"/>
        <w:color w:val="404040"/>
        <w:sz w:val="16"/>
      </w:rPr>
    </w:lvl>
    <w:lvl w:ilvl="5">
      <w:start w:val="1"/>
      <w:numFmt w:val="decimalZero"/>
      <w:lvlRestart w:val="0"/>
      <w:lvlText w:val="%6."/>
      <w:lvlJc w:val="right"/>
      <w:pPr>
        <w:ind w:left="0" w:hanging="284"/>
      </w:pPr>
      <w:rPr>
        <w:rFonts w:hint="default"/>
        <w:color w:val="7F7F7F"/>
        <w:sz w:val="12"/>
      </w:rPr>
    </w:lvl>
    <w:lvl w:ilvl="6">
      <w:start w:val="1"/>
      <w:numFmt w:val="decimal"/>
      <w:lvlText w:val="%1.%2.%3.%4.%5.%6.%7."/>
      <w:lvlJc w:val="right"/>
      <w:pPr>
        <w:ind w:left="0" w:hanging="284"/>
      </w:pPr>
      <w:rPr>
        <w:rFonts w:cs="Times New Roman" w:hint="default"/>
      </w:rPr>
    </w:lvl>
    <w:lvl w:ilvl="7">
      <w:start w:val="1"/>
      <w:numFmt w:val="decimal"/>
      <w:lvlText w:val="%1.%2.%3.%4.%5.%6.%7.%8."/>
      <w:lvlJc w:val="left"/>
      <w:pPr>
        <w:ind w:left="0" w:hanging="284"/>
      </w:pPr>
      <w:rPr>
        <w:rFonts w:cs="Times New Roman" w:hint="default"/>
      </w:rPr>
    </w:lvl>
    <w:lvl w:ilvl="8">
      <w:start w:val="1"/>
      <w:numFmt w:val="decimal"/>
      <w:lvlText w:val="%1.%2.%3.%4.%5.%6.%7.%8.%9."/>
      <w:lvlJc w:val="left"/>
      <w:pPr>
        <w:ind w:left="0" w:hanging="284"/>
      </w:pPr>
      <w:rPr>
        <w:rFonts w:cs="Times New Roman" w:hint="default"/>
      </w:rPr>
    </w:lvl>
  </w:abstractNum>
  <w:abstractNum w:abstractNumId="13" w15:restartNumberingAfterBreak="0">
    <w:nsid w:val="38777A63"/>
    <w:multiLevelType w:val="hybridMultilevel"/>
    <w:tmpl w:val="640A2C12"/>
    <w:lvl w:ilvl="0" w:tplc="E710E62C">
      <w:numFmt w:val="bullet"/>
      <w:lvlText w:val="-"/>
      <w:lvlJc w:val="left"/>
      <w:pPr>
        <w:ind w:left="720" w:hanging="360"/>
      </w:pPr>
      <w:rPr>
        <w:rFonts w:ascii="Segoe UI" w:eastAsia="Calibr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786E55"/>
    <w:multiLevelType w:val="hybridMultilevel"/>
    <w:tmpl w:val="C2969890"/>
    <w:lvl w:ilvl="0" w:tplc="82604094">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CA6348"/>
    <w:multiLevelType w:val="hybridMultilevel"/>
    <w:tmpl w:val="BD9A4414"/>
    <w:lvl w:ilvl="0" w:tplc="12524274">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AB180A"/>
    <w:multiLevelType w:val="hybridMultilevel"/>
    <w:tmpl w:val="576A167C"/>
    <w:lvl w:ilvl="0" w:tplc="E898A20A">
      <w:start w:val="1"/>
      <w:numFmt w:val="bullet"/>
      <w:lvlText w:val=""/>
      <w:lvlJc w:val="left"/>
      <w:pPr>
        <w:ind w:left="1069" w:hanging="360"/>
      </w:pPr>
      <w:rPr>
        <w:rFonts w:ascii="Wingdings" w:hAnsi="Wingdings" w:hint="default"/>
        <w:sz w:val="24"/>
      </w:rPr>
    </w:lvl>
    <w:lvl w:ilvl="1" w:tplc="040C0003" w:tentative="1">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7" w15:restartNumberingAfterBreak="0">
    <w:nsid w:val="405D5ECB"/>
    <w:multiLevelType w:val="multilevel"/>
    <w:tmpl w:val="227C32C6"/>
    <w:lvl w:ilvl="0">
      <w:start w:val="1"/>
      <w:numFmt w:val="upperRoman"/>
      <w:lvlText w:val="%1."/>
      <w:lvlJc w:val="right"/>
      <w:pPr>
        <w:ind w:left="0" w:hanging="283"/>
      </w:pPr>
      <w:rPr>
        <w:rFonts w:cs="Times New Roman" w:hint="default"/>
        <w:b w:val="0"/>
        <w:i w:val="0"/>
        <w:caps/>
        <w:color w:val="auto"/>
        <w:sz w:val="32"/>
      </w:rPr>
    </w:lvl>
    <w:lvl w:ilvl="1">
      <w:start w:val="1"/>
      <w:numFmt w:val="decimal"/>
      <w:lvlText w:val="%2."/>
      <w:lvlJc w:val="right"/>
      <w:pPr>
        <w:ind w:left="284" w:hanging="283"/>
      </w:pPr>
      <w:rPr>
        <w:rFonts w:hint="default"/>
        <w:sz w:val="22"/>
      </w:rPr>
    </w:lvl>
    <w:lvl w:ilvl="2">
      <w:start w:val="1"/>
      <w:numFmt w:val="decimal"/>
      <w:lvlText w:val="%2.%3."/>
      <w:lvlJc w:val="right"/>
      <w:pPr>
        <w:ind w:left="0" w:hanging="283"/>
      </w:pPr>
      <w:rPr>
        <w:rFonts w:cs="Times New Roman" w:hint="default"/>
        <w:color w:val="auto"/>
        <w:sz w:val="20"/>
      </w:rPr>
    </w:lvl>
    <w:lvl w:ilvl="3">
      <w:start w:val="1"/>
      <w:numFmt w:val="bullet"/>
      <w:lvlRestart w:val="0"/>
      <w:lvlText w:val=""/>
      <w:lvlJc w:val="left"/>
      <w:pPr>
        <w:ind w:left="284" w:hanging="283"/>
      </w:pPr>
      <w:rPr>
        <w:rFonts w:ascii="Wingdings" w:hAnsi="Wingdings" w:hint="default"/>
        <w:color w:val="404040"/>
        <w:sz w:val="16"/>
      </w:rPr>
    </w:lvl>
    <w:lvl w:ilvl="4">
      <w:start w:val="1"/>
      <w:numFmt w:val="bullet"/>
      <w:lvlRestart w:val="0"/>
      <w:lvlText w:val=""/>
      <w:lvlJc w:val="left"/>
      <w:pPr>
        <w:ind w:left="709" w:hanging="424"/>
      </w:pPr>
      <w:rPr>
        <w:rFonts w:ascii="Wingdings" w:hAnsi="Wingdings" w:hint="default"/>
        <w:color w:val="404040"/>
        <w:sz w:val="16"/>
      </w:rPr>
    </w:lvl>
    <w:lvl w:ilvl="5">
      <w:start w:val="1"/>
      <w:numFmt w:val="decimalZero"/>
      <w:lvlRestart w:val="0"/>
      <w:lvlText w:val="%6."/>
      <w:lvlJc w:val="right"/>
      <w:pPr>
        <w:ind w:left="0" w:hanging="283"/>
      </w:pPr>
      <w:rPr>
        <w:rFonts w:hint="default"/>
        <w:color w:val="7F7F7F"/>
        <w:sz w:val="12"/>
      </w:rPr>
    </w:lvl>
    <w:lvl w:ilvl="6">
      <w:start w:val="1"/>
      <w:numFmt w:val="decimal"/>
      <w:lvlText w:val="%1.%2.%3.%4.%5.%6.%7."/>
      <w:lvlJc w:val="right"/>
      <w:pPr>
        <w:ind w:left="0" w:hanging="283"/>
      </w:pPr>
      <w:rPr>
        <w:rFonts w:cs="Times New Roman" w:hint="default"/>
      </w:rPr>
    </w:lvl>
    <w:lvl w:ilvl="7">
      <w:start w:val="1"/>
      <w:numFmt w:val="decimal"/>
      <w:lvlText w:val="%1.%2.%3.%4.%5.%6.%7.%8."/>
      <w:lvlJc w:val="left"/>
      <w:pPr>
        <w:ind w:left="0" w:hanging="283"/>
      </w:pPr>
      <w:rPr>
        <w:rFonts w:cs="Times New Roman" w:hint="default"/>
      </w:rPr>
    </w:lvl>
    <w:lvl w:ilvl="8">
      <w:start w:val="1"/>
      <w:numFmt w:val="decimal"/>
      <w:lvlText w:val="%1.%2.%3.%4.%5.%6.%7.%8.%9."/>
      <w:lvlJc w:val="left"/>
      <w:pPr>
        <w:ind w:left="0" w:hanging="283"/>
      </w:pPr>
      <w:rPr>
        <w:rFonts w:cs="Times New Roman" w:hint="default"/>
      </w:rPr>
    </w:lvl>
  </w:abstractNum>
  <w:abstractNum w:abstractNumId="18" w15:restartNumberingAfterBreak="0">
    <w:nsid w:val="41634358"/>
    <w:multiLevelType w:val="hybridMultilevel"/>
    <w:tmpl w:val="C7B274EA"/>
    <w:lvl w:ilvl="0" w:tplc="DA28C4A2">
      <w:start w:val="1"/>
      <w:numFmt w:val="bullet"/>
      <w:pStyle w:val="S3-Dlai"/>
      <w:lvlText w:val=""/>
      <w:lvlJc w:val="left"/>
      <w:pPr>
        <w:ind w:left="720" w:hanging="360"/>
      </w:pPr>
      <w:rPr>
        <w:rFonts w:ascii="Segoe UI Symbol" w:hAnsi="Segoe UI Symbol"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8963946"/>
    <w:multiLevelType w:val="hybridMultilevel"/>
    <w:tmpl w:val="F6861E9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ABF2CC0"/>
    <w:multiLevelType w:val="hybridMultilevel"/>
    <w:tmpl w:val="15CC8620"/>
    <w:lvl w:ilvl="0" w:tplc="0EFA0AC4">
      <w:start w:val="1"/>
      <w:numFmt w:val="bullet"/>
      <w:lvlText w:val=""/>
      <w:lvlJc w:val="left"/>
      <w:pPr>
        <w:ind w:left="1069" w:hanging="359"/>
      </w:pPr>
      <w:rPr>
        <w:rFonts w:ascii="Wingdings" w:hAnsi="Wingdings" w:hint="default"/>
        <w:sz w:val="20"/>
      </w:rPr>
    </w:lvl>
    <w:lvl w:ilvl="1" w:tplc="43B62FB8">
      <w:start w:val="1"/>
      <w:numFmt w:val="bullet"/>
      <w:lvlText w:val="o"/>
      <w:lvlJc w:val="left"/>
      <w:pPr>
        <w:ind w:left="1789" w:hanging="359"/>
      </w:pPr>
      <w:rPr>
        <w:rFonts w:ascii="Courier New" w:hAnsi="Courier New" w:cs="Courier New" w:hint="default"/>
      </w:rPr>
    </w:lvl>
    <w:lvl w:ilvl="2" w:tplc="211A23DE">
      <w:start w:val="1"/>
      <w:numFmt w:val="bullet"/>
      <w:lvlText w:val=""/>
      <w:lvlJc w:val="left"/>
      <w:pPr>
        <w:ind w:left="2509" w:hanging="359"/>
      </w:pPr>
      <w:rPr>
        <w:rFonts w:ascii="Wingdings" w:hAnsi="Wingdings" w:hint="default"/>
      </w:rPr>
    </w:lvl>
    <w:lvl w:ilvl="3" w:tplc="72C68A00">
      <w:start w:val="1"/>
      <w:numFmt w:val="bullet"/>
      <w:lvlText w:val=""/>
      <w:lvlJc w:val="left"/>
      <w:pPr>
        <w:ind w:left="3229" w:hanging="359"/>
      </w:pPr>
      <w:rPr>
        <w:rFonts w:ascii="Symbol" w:hAnsi="Symbol" w:hint="default"/>
      </w:rPr>
    </w:lvl>
    <w:lvl w:ilvl="4" w:tplc="CBEA8F40">
      <w:start w:val="1"/>
      <w:numFmt w:val="bullet"/>
      <w:lvlText w:val="o"/>
      <w:lvlJc w:val="left"/>
      <w:pPr>
        <w:ind w:left="3949" w:hanging="359"/>
      </w:pPr>
      <w:rPr>
        <w:rFonts w:ascii="Courier New" w:hAnsi="Courier New" w:cs="Courier New" w:hint="default"/>
      </w:rPr>
    </w:lvl>
    <w:lvl w:ilvl="5" w:tplc="0358856E">
      <w:start w:val="1"/>
      <w:numFmt w:val="bullet"/>
      <w:lvlText w:val=""/>
      <w:lvlJc w:val="left"/>
      <w:pPr>
        <w:ind w:left="4669" w:hanging="359"/>
      </w:pPr>
      <w:rPr>
        <w:rFonts w:ascii="Wingdings" w:hAnsi="Wingdings" w:hint="default"/>
      </w:rPr>
    </w:lvl>
    <w:lvl w:ilvl="6" w:tplc="641A9520">
      <w:start w:val="1"/>
      <w:numFmt w:val="bullet"/>
      <w:lvlText w:val=""/>
      <w:lvlJc w:val="left"/>
      <w:pPr>
        <w:ind w:left="5389" w:hanging="359"/>
      </w:pPr>
      <w:rPr>
        <w:rFonts w:ascii="Symbol" w:hAnsi="Symbol" w:hint="default"/>
      </w:rPr>
    </w:lvl>
    <w:lvl w:ilvl="7" w:tplc="841ED9AC">
      <w:start w:val="1"/>
      <w:numFmt w:val="bullet"/>
      <w:lvlText w:val="o"/>
      <w:lvlJc w:val="left"/>
      <w:pPr>
        <w:ind w:left="6109" w:hanging="359"/>
      </w:pPr>
      <w:rPr>
        <w:rFonts w:ascii="Courier New" w:hAnsi="Courier New" w:cs="Courier New" w:hint="default"/>
      </w:rPr>
    </w:lvl>
    <w:lvl w:ilvl="8" w:tplc="28AE073A">
      <w:start w:val="1"/>
      <w:numFmt w:val="bullet"/>
      <w:lvlText w:val=""/>
      <w:lvlJc w:val="left"/>
      <w:pPr>
        <w:ind w:left="6829" w:hanging="359"/>
      </w:pPr>
      <w:rPr>
        <w:rFonts w:ascii="Wingdings" w:hAnsi="Wingdings" w:hint="default"/>
      </w:rPr>
    </w:lvl>
  </w:abstractNum>
  <w:abstractNum w:abstractNumId="21" w15:restartNumberingAfterBreak="0">
    <w:nsid w:val="5BBD27B7"/>
    <w:multiLevelType w:val="multilevel"/>
    <w:tmpl w:val="4280B94E"/>
    <w:lvl w:ilvl="0">
      <w:start w:val="1"/>
      <w:numFmt w:val="upperRoman"/>
      <w:lvlText w:val="%1."/>
      <w:lvlJc w:val="right"/>
      <w:pPr>
        <w:ind w:left="0" w:hanging="284"/>
      </w:pPr>
      <w:rPr>
        <w:rFonts w:cs="Times New Roman" w:hint="default"/>
        <w:b w:val="0"/>
        <w:i w:val="0"/>
        <w:caps/>
        <w:color w:val="auto"/>
        <w:sz w:val="36"/>
      </w:rPr>
    </w:lvl>
    <w:lvl w:ilvl="1">
      <w:start w:val="1"/>
      <w:numFmt w:val="decimal"/>
      <w:lvlText w:val="%2."/>
      <w:lvlJc w:val="right"/>
      <w:pPr>
        <w:ind w:left="0" w:hanging="284"/>
      </w:pPr>
      <w:rPr>
        <w:rFonts w:hint="default"/>
        <w:sz w:val="20"/>
      </w:rPr>
    </w:lvl>
    <w:lvl w:ilvl="2">
      <w:start w:val="1"/>
      <w:numFmt w:val="decimal"/>
      <w:lvlText w:val="%2.%3."/>
      <w:lvlJc w:val="right"/>
      <w:pPr>
        <w:ind w:left="0" w:hanging="284"/>
      </w:pPr>
      <w:rPr>
        <w:rFonts w:cs="Times New Roman" w:hint="default"/>
        <w:color w:val="auto"/>
        <w:sz w:val="18"/>
        <w:szCs w:val="19"/>
      </w:rPr>
    </w:lvl>
    <w:lvl w:ilvl="3">
      <w:start w:val="1"/>
      <w:numFmt w:val="decimal"/>
      <w:lvlText w:val="%2.%3.%4."/>
      <w:lvlJc w:val="right"/>
      <w:pPr>
        <w:tabs>
          <w:tab w:val="num" w:pos="284"/>
        </w:tabs>
        <w:ind w:left="0" w:hanging="284"/>
      </w:pPr>
      <w:rPr>
        <w:rFonts w:hint="default"/>
        <w:color w:val="404040"/>
        <w:sz w:val="16"/>
      </w:rPr>
    </w:lvl>
    <w:lvl w:ilvl="4">
      <w:start w:val="1"/>
      <w:numFmt w:val="bullet"/>
      <w:lvlRestart w:val="0"/>
      <w:lvlText w:val=""/>
      <w:lvlJc w:val="left"/>
      <w:pPr>
        <w:ind w:left="0" w:hanging="284"/>
      </w:pPr>
      <w:rPr>
        <w:rFonts w:ascii="Wingdings" w:hAnsi="Wingdings" w:hint="default"/>
        <w:color w:val="404040"/>
        <w:sz w:val="16"/>
      </w:rPr>
    </w:lvl>
    <w:lvl w:ilvl="5">
      <w:start w:val="1"/>
      <mc:AlternateContent>
        <mc:Choice Requires="w14">
          <w:numFmt w:val="custom" w:format="001, 002, 003, ..."/>
        </mc:Choice>
        <mc:Fallback>
          <w:numFmt w:val="decimal"/>
        </mc:Fallback>
      </mc:AlternateContent>
      <w:lvlRestart w:val="0"/>
      <w:pStyle w:val="T8-TexteNumero"/>
      <w:lvlText w:val="%6."/>
      <w:lvlJc w:val="right"/>
      <w:pPr>
        <w:ind w:left="0" w:hanging="284"/>
      </w:pPr>
      <w:rPr>
        <w:rFonts w:hint="default"/>
        <w:color w:val="808080" w:themeColor="background1" w:themeShade="80"/>
        <w:sz w:val="12"/>
      </w:rPr>
    </w:lvl>
    <w:lvl w:ilvl="6">
      <w:start w:val="1"/>
      <w:numFmt w:val="decimal"/>
      <w:lvlText w:val="%1.%2.%3.%4.%5.%6.%7."/>
      <w:lvlJc w:val="right"/>
      <w:pPr>
        <w:ind w:left="0" w:hanging="284"/>
      </w:pPr>
      <w:rPr>
        <w:rFonts w:cs="Times New Roman" w:hint="default"/>
      </w:rPr>
    </w:lvl>
    <w:lvl w:ilvl="7">
      <w:start w:val="1"/>
      <w:numFmt w:val="decimal"/>
      <w:lvlText w:val="%1.%2.%3.%4.%5.%6.%7.%8."/>
      <w:lvlJc w:val="left"/>
      <w:pPr>
        <w:ind w:left="0" w:hanging="284"/>
      </w:pPr>
      <w:rPr>
        <w:rFonts w:cs="Times New Roman" w:hint="default"/>
      </w:rPr>
    </w:lvl>
    <w:lvl w:ilvl="8">
      <w:start w:val="1"/>
      <w:numFmt w:val="decimal"/>
      <w:lvlText w:val="%1.%2.%3.%4.%5.%6.%7.%8.%9."/>
      <w:lvlJc w:val="left"/>
      <w:pPr>
        <w:ind w:left="0" w:hanging="284"/>
      </w:pPr>
      <w:rPr>
        <w:rFonts w:cs="Times New Roman" w:hint="default"/>
      </w:rPr>
    </w:lvl>
  </w:abstractNum>
  <w:abstractNum w:abstractNumId="22" w15:restartNumberingAfterBreak="0">
    <w:nsid w:val="5F58042A"/>
    <w:multiLevelType w:val="hybridMultilevel"/>
    <w:tmpl w:val="00087DBE"/>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1647ABA"/>
    <w:multiLevelType w:val="multilevel"/>
    <w:tmpl w:val="F120E6CC"/>
    <w:lvl w:ilvl="0">
      <w:start w:val="1"/>
      <w:numFmt w:val="upperRoman"/>
      <w:lvlText w:val="%1."/>
      <w:lvlJc w:val="right"/>
      <w:pPr>
        <w:ind w:left="0" w:hanging="284"/>
      </w:pPr>
      <w:rPr>
        <w:rFonts w:cs="Times New Roman" w:hint="default"/>
        <w:b w:val="0"/>
        <w:i w:val="0"/>
        <w:caps/>
        <w:color w:val="auto"/>
        <w:sz w:val="36"/>
      </w:rPr>
    </w:lvl>
    <w:lvl w:ilvl="1">
      <w:start w:val="1"/>
      <w:numFmt w:val="decimal"/>
      <w:lvlText w:val="%2."/>
      <w:lvlJc w:val="right"/>
      <w:pPr>
        <w:ind w:left="0" w:hanging="284"/>
      </w:pPr>
      <w:rPr>
        <w:rFonts w:hint="default"/>
        <w:sz w:val="22"/>
      </w:rPr>
    </w:lvl>
    <w:lvl w:ilvl="2">
      <w:start w:val="1"/>
      <w:numFmt w:val="decimal"/>
      <w:lvlText w:val="%2.%3."/>
      <w:lvlJc w:val="right"/>
      <w:pPr>
        <w:ind w:left="284" w:hanging="284"/>
      </w:pPr>
      <w:rPr>
        <w:rFonts w:cs="Times New Roman" w:hint="default"/>
        <w:color w:val="auto"/>
        <w:sz w:val="20"/>
        <w:szCs w:val="19"/>
      </w:rPr>
    </w:lvl>
    <w:lvl w:ilvl="3">
      <w:start w:val="1"/>
      <w:numFmt w:val="bullet"/>
      <w:lvlRestart w:val="0"/>
      <w:lvlText w:val=""/>
      <w:lvlJc w:val="left"/>
      <w:pPr>
        <w:ind w:left="426" w:hanging="284"/>
      </w:pPr>
      <w:rPr>
        <w:rFonts w:ascii="Wingdings" w:hAnsi="Wingdings" w:hint="default"/>
        <w:color w:val="404040"/>
        <w:sz w:val="14"/>
      </w:rPr>
    </w:lvl>
    <w:lvl w:ilvl="4">
      <w:start w:val="1"/>
      <w:numFmt w:val="bullet"/>
      <w:lvlRestart w:val="0"/>
      <w:lvlText w:val=""/>
      <w:lvlJc w:val="left"/>
      <w:pPr>
        <w:ind w:left="709" w:hanging="425"/>
      </w:pPr>
      <w:rPr>
        <w:rFonts w:ascii="Wingdings" w:hAnsi="Wingdings" w:hint="default"/>
        <w:color w:val="404040"/>
        <w:sz w:val="16"/>
      </w:rPr>
    </w:lvl>
    <w:lvl w:ilvl="5">
      <w:start w:val="1"/>
      <w:numFmt w:val="decimalZero"/>
      <w:lvlRestart w:val="0"/>
      <w:lvlText w:val="%6."/>
      <w:lvlJc w:val="right"/>
      <w:pPr>
        <w:ind w:left="0" w:hanging="284"/>
      </w:pPr>
      <w:rPr>
        <w:rFonts w:hint="default"/>
        <w:color w:val="7F7F7F"/>
        <w:sz w:val="12"/>
      </w:rPr>
    </w:lvl>
    <w:lvl w:ilvl="6">
      <w:start w:val="1"/>
      <w:numFmt w:val="decimal"/>
      <w:lvlText w:val="%1.%2.%3.%4.%5.%6.%7."/>
      <w:lvlJc w:val="right"/>
      <w:pPr>
        <w:ind w:left="0" w:hanging="284"/>
      </w:pPr>
      <w:rPr>
        <w:rFonts w:cs="Times New Roman" w:hint="default"/>
      </w:rPr>
    </w:lvl>
    <w:lvl w:ilvl="7">
      <w:start w:val="1"/>
      <w:numFmt w:val="decimal"/>
      <w:lvlText w:val="%1.%2.%3.%4.%5.%6.%7.%8."/>
      <w:lvlJc w:val="left"/>
      <w:pPr>
        <w:ind w:left="0" w:hanging="284"/>
      </w:pPr>
      <w:rPr>
        <w:rFonts w:cs="Times New Roman" w:hint="default"/>
      </w:rPr>
    </w:lvl>
    <w:lvl w:ilvl="8">
      <w:start w:val="1"/>
      <w:numFmt w:val="decimal"/>
      <w:lvlText w:val="%1.%2.%3.%4.%5.%6.%7.%8.%9."/>
      <w:lvlJc w:val="left"/>
      <w:pPr>
        <w:ind w:left="0" w:hanging="284"/>
      </w:pPr>
      <w:rPr>
        <w:rFonts w:cs="Times New Roman" w:hint="default"/>
      </w:rPr>
    </w:lvl>
  </w:abstractNum>
  <w:abstractNum w:abstractNumId="24" w15:restartNumberingAfterBreak="0">
    <w:nsid w:val="6198467E"/>
    <w:multiLevelType w:val="hybridMultilevel"/>
    <w:tmpl w:val="A9BE6914"/>
    <w:lvl w:ilvl="0" w:tplc="A680F9B8">
      <w:start w:val="1"/>
      <w:numFmt w:val="decimal"/>
      <w:pStyle w:val="T9-Notes"/>
      <w:lvlText w:val="(%1)"/>
      <w:lvlJc w:val="left"/>
      <w:pPr>
        <w:ind w:left="720" w:hanging="360"/>
      </w:pPr>
      <w:rPr>
        <w:rFonts w:hint="default"/>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2B7546D"/>
    <w:multiLevelType w:val="hybridMultilevel"/>
    <w:tmpl w:val="3CB09E24"/>
    <w:lvl w:ilvl="0" w:tplc="65CE1D90">
      <w:start w:val="1"/>
      <w:numFmt w:val="bullet"/>
      <w:lvlText w:val="1"/>
      <w:lvlJc w:val="left"/>
      <w:pPr>
        <w:ind w:left="436" w:hanging="360"/>
      </w:pPr>
      <w:rPr>
        <w:rFonts w:ascii="Wingdings" w:hAnsi="Wingdings" w:hint="default"/>
        <w:b/>
        <w:color w:val="404040" w:themeColor="text1" w:themeTint="BF"/>
        <w:sz w:val="18"/>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6" w15:restartNumberingAfterBreak="0">
    <w:nsid w:val="635218D8"/>
    <w:multiLevelType w:val="multilevel"/>
    <w:tmpl w:val="F1D2C3FA"/>
    <w:lvl w:ilvl="0">
      <w:start w:val="1"/>
      <w:numFmt w:val="upperRoman"/>
      <w:pStyle w:val="T3-Partie"/>
      <w:lvlText w:val="%1."/>
      <w:lvlJc w:val="right"/>
      <w:pPr>
        <w:ind w:left="0" w:hanging="284"/>
      </w:pPr>
      <w:rPr>
        <w:rFonts w:hint="default"/>
      </w:rPr>
    </w:lvl>
    <w:lvl w:ilvl="1">
      <w:start w:val="1"/>
      <w:numFmt w:val="decimal"/>
      <w:pStyle w:val="T4-Chapitre"/>
      <w:lvlText w:val="%2."/>
      <w:lvlJc w:val="right"/>
      <w:pPr>
        <w:ind w:left="0" w:hanging="284"/>
      </w:pPr>
      <w:rPr>
        <w:rFonts w:hint="default"/>
        <w:sz w:val="18"/>
      </w:rPr>
    </w:lvl>
    <w:lvl w:ilvl="2">
      <w:start w:val="1"/>
      <w:numFmt w:val="decimal"/>
      <w:pStyle w:val="T5-Section"/>
      <w:lvlText w:val="%2.%3."/>
      <w:lvlJc w:val="right"/>
      <w:pPr>
        <w:ind w:left="0" w:hanging="284"/>
      </w:pPr>
      <w:rPr>
        <w:rFonts w:hint="default"/>
        <w:sz w:val="16"/>
      </w:rPr>
    </w:lvl>
    <w:lvl w:ilvl="3">
      <w:start w:val="1"/>
      <w:numFmt w:val="decimal"/>
      <w:pStyle w:val="T6-Paragraphe"/>
      <w:lvlText w:val="%2.%3.%4."/>
      <w:lvlJc w:val="right"/>
      <w:pPr>
        <w:ind w:left="0" w:hanging="284"/>
      </w:pPr>
      <w:rPr>
        <w:rFonts w:hint="default"/>
        <w:color w:val="000000" w:themeColor="text1"/>
        <w:sz w:val="16"/>
      </w:rPr>
    </w:lvl>
    <w:lvl w:ilvl="4">
      <w:start w:val="1"/>
      <w:numFmt w:val="lowerRoman"/>
      <w:pStyle w:val="T7-Point"/>
      <w:lvlText w:val="(%5)"/>
      <w:lvlJc w:val="left"/>
      <w:pPr>
        <w:tabs>
          <w:tab w:val="num" w:pos="284"/>
        </w:tabs>
        <w:ind w:left="0" w:firstLine="284"/>
      </w:pPr>
      <w:rPr>
        <w:rFonts w:hint="default"/>
      </w:rPr>
    </w:lvl>
    <w:lvl w:ilvl="5">
      <w:start w:val="1"/>
      <w:numFmt w:val="none"/>
      <w:lvlText w:val=""/>
      <w:lvlJc w:val="left"/>
      <w:pPr>
        <w:ind w:left="0" w:hanging="284"/>
      </w:pPr>
      <w:rPr>
        <w:rFonts w:hint="default"/>
      </w:rPr>
    </w:lvl>
    <w:lvl w:ilvl="6">
      <w:start w:val="1"/>
      <w:numFmt w:val="decimal"/>
      <w:lvlText w:val="%7."/>
      <w:lvlJc w:val="left"/>
      <w:pPr>
        <w:ind w:left="0" w:hanging="284"/>
      </w:pPr>
      <w:rPr>
        <w:rFonts w:hint="default"/>
      </w:rPr>
    </w:lvl>
    <w:lvl w:ilvl="7">
      <w:start w:val="1"/>
      <w:numFmt w:val="lowerLetter"/>
      <w:lvlText w:val="%8."/>
      <w:lvlJc w:val="left"/>
      <w:pPr>
        <w:ind w:left="0" w:hanging="284"/>
      </w:pPr>
      <w:rPr>
        <w:rFonts w:hint="default"/>
      </w:rPr>
    </w:lvl>
    <w:lvl w:ilvl="8">
      <w:start w:val="1"/>
      <w:numFmt w:val="lowerRoman"/>
      <w:lvlText w:val="%9."/>
      <w:lvlJc w:val="left"/>
      <w:pPr>
        <w:ind w:left="0" w:hanging="284"/>
      </w:pPr>
      <w:rPr>
        <w:rFonts w:hint="default"/>
      </w:rPr>
    </w:lvl>
  </w:abstractNum>
  <w:abstractNum w:abstractNumId="27" w15:restartNumberingAfterBreak="0">
    <w:nsid w:val="66BE5390"/>
    <w:multiLevelType w:val="multilevel"/>
    <w:tmpl w:val="7048DB10"/>
    <w:lvl w:ilvl="0">
      <w:start w:val="1"/>
      <w:numFmt w:val="upperRoman"/>
      <w:lvlText w:val="%1."/>
      <w:lvlJc w:val="right"/>
      <w:pPr>
        <w:ind w:left="0" w:hanging="283"/>
      </w:pPr>
      <w:rPr>
        <w:rFonts w:cs="Times New Roman" w:hint="default"/>
        <w:b w:val="0"/>
        <w:i w:val="0"/>
        <w:caps/>
        <w:color w:val="auto"/>
        <w:sz w:val="36"/>
      </w:rPr>
    </w:lvl>
    <w:lvl w:ilvl="1">
      <w:start w:val="1"/>
      <w:numFmt w:val="decimal"/>
      <w:lvlText w:val="%2."/>
      <w:lvlJc w:val="right"/>
      <w:pPr>
        <w:ind w:left="0" w:hanging="283"/>
      </w:pPr>
      <w:rPr>
        <w:rFonts w:hint="default"/>
        <w:sz w:val="20"/>
      </w:rPr>
    </w:lvl>
    <w:lvl w:ilvl="2">
      <w:start w:val="1"/>
      <w:numFmt w:val="decimal"/>
      <w:lvlText w:val="%2.%3."/>
      <w:lvlJc w:val="right"/>
      <w:pPr>
        <w:ind w:left="0" w:hanging="283"/>
      </w:pPr>
      <w:rPr>
        <w:rFonts w:cs="Times New Roman" w:hint="default"/>
        <w:color w:val="auto"/>
        <w:sz w:val="18"/>
        <w:szCs w:val="19"/>
      </w:rPr>
    </w:lvl>
    <w:lvl w:ilvl="3">
      <w:start w:val="1"/>
      <w:numFmt w:val="decimal"/>
      <w:lvlText w:val="%2.%3.%4."/>
      <w:lvlJc w:val="right"/>
      <w:pPr>
        <w:tabs>
          <w:tab w:val="left" w:pos="284"/>
        </w:tabs>
        <w:ind w:left="0" w:hanging="283"/>
      </w:pPr>
      <w:rPr>
        <w:rFonts w:hint="default"/>
        <w:color w:val="404040"/>
        <w:sz w:val="16"/>
      </w:rPr>
    </w:lvl>
    <w:lvl w:ilvl="4">
      <w:start w:val="1"/>
      <w:numFmt w:val="bullet"/>
      <w:lvlRestart w:val="0"/>
      <w:lvlText w:val=""/>
      <w:lvlJc w:val="left"/>
      <w:pPr>
        <w:ind w:left="0" w:hanging="283"/>
      </w:pPr>
      <w:rPr>
        <w:rFonts w:ascii="Wingdings" w:hAnsi="Wingdings" w:hint="default"/>
        <w:color w:val="404040"/>
        <w:sz w:val="16"/>
      </w:rPr>
    </w:lvl>
    <w:lvl w:ilvl="5">
      <w:start w:val="1"/>
      <w:numFmt w:val="bullet"/>
      <w:lvlRestart w:val="0"/>
      <w:lvlText w:val="%6."/>
      <w:lvlJc w:val="right"/>
      <w:pPr>
        <w:ind w:left="0" w:hanging="283"/>
      </w:pPr>
      <w:rPr>
        <w:rFonts w:ascii="Symbol" w:eastAsia="Symbol" w:hAnsi="Symbol" w:cs="Symbol" w:hint="default"/>
        <w:color w:val="7F7F7F"/>
        <w:sz w:val="14"/>
      </w:rPr>
    </w:lvl>
    <w:lvl w:ilvl="6">
      <w:start w:val="1"/>
      <w:numFmt w:val="decimal"/>
      <w:lvlText w:val="%1.%2.%3.%4.%5.%6.%7."/>
      <w:lvlJc w:val="right"/>
      <w:pPr>
        <w:ind w:left="0" w:hanging="283"/>
      </w:pPr>
      <w:rPr>
        <w:rFonts w:cs="Times New Roman" w:hint="default"/>
      </w:rPr>
    </w:lvl>
    <w:lvl w:ilvl="7">
      <w:start w:val="1"/>
      <w:numFmt w:val="decimal"/>
      <w:lvlText w:val="%1.%2.%3.%4.%5.%6.%7.%8."/>
      <w:lvlJc w:val="left"/>
      <w:pPr>
        <w:ind w:left="0" w:hanging="283"/>
      </w:pPr>
      <w:rPr>
        <w:rFonts w:cs="Times New Roman" w:hint="default"/>
      </w:rPr>
    </w:lvl>
    <w:lvl w:ilvl="8">
      <w:start w:val="1"/>
      <w:numFmt w:val="decimal"/>
      <w:lvlText w:val="%1.%2.%3.%4.%5.%6.%7.%8.%9."/>
      <w:lvlJc w:val="left"/>
      <w:pPr>
        <w:ind w:left="0" w:hanging="283"/>
      </w:pPr>
      <w:rPr>
        <w:rFonts w:cs="Times New Roman" w:hint="default"/>
      </w:rPr>
    </w:lvl>
  </w:abstractNum>
  <w:abstractNum w:abstractNumId="28" w15:restartNumberingAfterBreak="0">
    <w:nsid w:val="7A4C06CD"/>
    <w:multiLevelType w:val="hybridMultilevel"/>
    <w:tmpl w:val="76868282"/>
    <w:lvl w:ilvl="0" w:tplc="4ED82952">
      <w:start w:val="1"/>
      <w:numFmt w:val="bullet"/>
      <w:lvlText w:val=""/>
      <w:lvlJc w:val="left"/>
      <w:pPr>
        <w:ind w:left="436" w:hanging="360"/>
      </w:pPr>
      <w:rPr>
        <w:rFonts w:ascii="Segoe UI Symbol" w:hAnsi="Segoe UI Symbol" w:hint="default"/>
        <w:color w:val="808080" w:themeColor="background1" w:themeShade="80"/>
        <w:sz w:val="14"/>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9" w15:restartNumberingAfterBreak="0">
    <w:nsid w:val="7AB3099A"/>
    <w:multiLevelType w:val="hybridMultilevel"/>
    <w:tmpl w:val="FAC879AC"/>
    <w:lvl w:ilvl="0" w:tplc="5D8057A2">
      <w:numFmt w:val="bullet"/>
      <w:pStyle w:val="A2-Liste"/>
      <w:lvlText w:val="-"/>
      <w:lvlJc w:val="left"/>
      <w:pPr>
        <w:ind w:left="-26827" w:hanging="360"/>
      </w:pPr>
      <w:rPr>
        <w:rFonts w:ascii="Tahoma" w:eastAsia="Calibri" w:hAnsi="Tahoma" w:cs="Tahoma" w:hint="default"/>
      </w:rPr>
    </w:lvl>
    <w:lvl w:ilvl="1" w:tplc="B198A866">
      <w:start w:val="1"/>
      <w:numFmt w:val="bullet"/>
      <w:pStyle w:val="B2Liste"/>
      <w:lvlText w:val="o"/>
      <w:lvlJc w:val="left"/>
      <w:pPr>
        <w:ind w:left="-26107" w:hanging="360"/>
      </w:pPr>
      <w:rPr>
        <w:rFonts w:ascii="Courier New" w:hAnsi="Courier New" w:cs="Courier New" w:hint="default"/>
      </w:rPr>
    </w:lvl>
    <w:lvl w:ilvl="2" w:tplc="2DF8F4AA">
      <w:start w:val="1"/>
      <w:numFmt w:val="bullet"/>
      <w:pStyle w:val="C2-Liste"/>
      <w:lvlText w:val=""/>
      <w:lvlJc w:val="left"/>
      <w:pPr>
        <w:ind w:left="-25387" w:hanging="360"/>
      </w:pPr>
      <w:rPr>
        <w:rFonts w:ascii="Wingdings" w:hAnsi="Wingdings" w:hint="default"/>
      </w:rPr>
    </w:lvl>
    <w:lvl w:ilvl="3" w:tplc="040C0001">
      <w:start w:val="1"/>
      <w:numFmt w:val="bullet"/>
      <w:lvlText w:val=""/>
      <w:lvlJc w:val="left"/>
      <w:pPr>
        <w:ind w:left="-24667" w:hanging="360"/>
      </w:pPr>
      <w:rPr>
        <w:rFonts w:ascii="Symbol" w:hAnsi="Symbol" w:hint="default"/>
      </w:rPr>
    </w:lvl>
    <w:lvl w:ilvl="4" w:tplc="040C0003">
      <w:start w:val="1"/>
      <w:numFmt w:val="bullet"/>
      <w:lvlText w:val="o"/>
      <w:lvlJc w:val="left"/>
      <w:pPr>
        <w:ind w:left="-23947" w:hanging="360"/>
      </w:pPr>
      <w:rPr>
        <w:rFonts w:ascii="Courier New" w:hAnsi="Courier New" w:cs="Courier New" w:hint="default"/>
      </w:rPr>
    </w:lvl>
    <w:lvl w:ilvl="5" w:tplc="040C0005" w:tentative="1">
      <w:start w:val="1"/>
      <w:numFmt w:val="bullet"/>
      <w:lvlText w:val=""/>
      <w:lvlJc w:val="left"/>
      <w:pPr>
        <w:ind w:left="-23227" w:hanging="360"/>
      </w:pPr>
      <w:rPr>
        <w:rFonts w:ascii="Wingdings" w:hAnsi="Wingdings" w:hint="default"/>
      </w:rPr>
    </w:lvl>
    <w:lvl w:ilvl="6" w:tplc="040C0001" w:tentative="1">
      <w:start w:val="1"/>
      <w:numFmt w:val="bullet"/>
      <w:lvlText w:val=""/>
      <w:lvlJc w:val="left"/>
      <w:pPr>
        <w:ind w:left="-22507" w:hanging="360"/>
      </w:pPr>
      <w:rPr>
        <w:rFonts w:ascii="Symbol" w:hAnsi="Symbol" w:hint="default"/>
      </w:rPr>
    </w:lvl>
    <w:lvl w:ilvl="7" w:tplc="040C0003" w:tentative="1">
      <w:start w:val="1"/>
      <w:numFmt w:val="bullet"/>
      <w:lvlText w:val="o"/>
      <w:lvlJc w:val="left"/>
      <w:pPr>
        <w:ind w:left="-21787" w:hanging="360"/>
      </w:pPr>
      <w:rPr>
        <w:rFonts w:ascii="Courier New" w:hAnsi="Courier New" w:cs="Courier New" w:hint="default"/>
      </w:rPr>
    </w:lvl>
    <w:lvl w:ilvl="8" w:tplc="040C0005" w:tentative="1">
      <w:start w:val="1"/>
      <w:numFmt w:val="bullet"/>
      <w:lvlText w:val=""/>
      <w:lvlJc w:val="left"/>
      <w:pPr>
        <w:ind w:left="-21067" w:hanging="360"/>
      </w:pPr>
      <w:rPr>
        <w:rFonts w:ascii="Wingdings" w:hAnsi="Wingdings" w:hint="default"/>
      </w:rPr>
    </w:lvl>
  </w:abstractNum>
  <w:num w:numId="1">
    <w:abstractNumId w:val="1"/>
  </w:num>
  <w:num w:numId="2">
    <w:abstractNumId w:val="23"/>
  </w:num>
  <w:num w:numId="3">
    <w:abstractNumId w:val="12"/>
  </w:num>
  <w:num w:numId="4">
    <w:abstractNumId w:val="16"/>
  </w:num>
  <w:num w:numId="5">
    <w:abstractNumId w:val="5"/>
  </w:num>
  <w:num w:numId="6">
    <w:abstractNumId w:val="17"/>
  </w:num>
  <w:num w:numId="7">
    <w:abstractNumId w:val="20"/>
  </w:num>
  <w:num w:numId="8">
    <w:abstractNumId w:val="27"/>
  </w:num>
  <w:num w:numId="9">
    <w:abstractNumId w:val="2"/>
  </w:num>
  <w:num w:numId="10">
    <w:abstractNumId w:val="3"/>
  </w:num>
  <w:num w:numId="11">
    <w:abstractNumId w:val="21"/>
  </w:num>
  <w:num w:numId="12">
    <w:abstractNumId w:val="29"/>
  </w:num>
  <w:num w:numId="13">
    <w:abstractNumId w:val="9"/>
  </w:num>
  <w:num w:numId="14">
    <w:abstractNumId w:val="8"/>
  </w:num>
  <w:num w:numId="15">
    <w:abstractNumId w:val="10"/>
  </w:num>
  <w:num w:numId="16">
    <w:abstractNumId w:val="13"/>
  </w:num>
  <w:num w:numId="17">
    <w:abstractNumId w:val="18"/>
  </w:num>
  <w:num w:numId="18">
    <w:abstractNumId w:val="26"/>
  </w:num>
  <w:num w:numId="19">
    <w:abstractNumId w:val="19"/>
  </w:num>
  <w:num w:numId="20">
    <w:abstractNumId w:val="22"/>
  </w:num>
  <w:num w:numId="21">
    <w:abstractNumId w:val="26"/>
    <w:lvlOverride w:ilvl="0">
      <w:lvl w:ilvl="0">
        <w:start w:val="1"/>
        <w:numFmt w:val="upperRoman"/>
        <w:pStyle w:val="T3-Partie"/>
        <w:lvlText w:val="%1."/>
        <w:lvlJc w:val="right"/>
        <w:pPr>
          <w:ind w:left="0" w:hanging="284"/>
        </w:pPr>
        <w:rPr>
          <w:rFonts w:hint="default"/>
        </w:rPr>
      </w:lvl>
    </w:lvlOverride>
    <w:lvlOverride w:ilvl="1">
      <w:lvl w:ilvl="1">
        <w:start w:val="1"/>
        <w:numFmt w:val="decimal"/>
        <w:pStyle w:val="T4-Chapitre"/>
        <w:lvlText w:val="%2."/>
        <w:lvlJc w:val="right"/>
        <w:pPr>
          <w:ind w:left="0" w:hanging="284"/>
        </w:pPr>
        <w:rPr>
          <w:rFonts w:hint="default"/>
        </w:rPr>
      </w:lvl>
    </w:lvlOverride>
    <w:lvlOverride w:ilvl="2">
      <w:lvl w:ilvl="2">
        <w:start w:val="1"/>
        <w:numFmt w:val="decimal"/>
        <w:pStyle w:val="T5-Section"/>
        <w:lvlText w:val="%2.%3."/>
        <w:lvlJc w:val="right"/>
        <w:pPr>
          <w:ind w:left="0" w:hanging="284"/>
        </w:pPr>
        <w:rPr>
          <w:rFonts w:hint="default"/>
        </w:rPr>
      </w:lvl>
    </w:lvlOverride>
    <w:lvlOverride w:ilvl="3">
      <w:lvl w:ilvl="3">
        <w:start w:val="1"/>
        <w:numFmt w:val="decimal"/>
        <w:pStyle w:val="T6-Paragraphe"/>
        <w:lvlText w:val="%2.%3.%4."/>
        <w:lvlJc w:val="right"/>
        <w:pPr>
          <w:ind w:left="0" w:hanging="284"/>
        </w:pPr>
        <w:rPr>
          <w:rFonts w:hint="default"/>
        </w:rPr>
      </w:lvl>
    </w:lvlOverride>
    <w:lvlOverride w:ilvl="4">
      <w:lvl w:ilvl="4">
        <w:start w:val="1"/>
        <w:numFmt w:val="lowerLetter"/>
        <w:pStyle w:val="T7-Point"/>
        <w:lvlText w:val="(%5)"/>
        <w:lvlJc w:val="left"/>
        <w:pPr>
          <w:tabs>
            <w:tab w:val="num" w:pos="284"/>
          </w:tabs>
          <w:ind w:left="0" w:firstLine="284"/>
        </w:pPr>
        <w:rPr>
          <w:rFonts w:hint="default"/>
        </w:rPr>
      </w:lvl>
    </w:lvlOverride>
    <w:lvlOverride w:ilvl="5">
      <w:lvl w:ilvl="5">
        <w:start w:val="1"/>
        <w:numFmt w:val="none"/>
        <w:lvlText w:val=""/>
        <w:lvlJc w:val="left"/>
        <w:pPr>
          <w:ind w:left="0" w:hanging="284"/>
        </w:pPr>
        <w:rPr>
          <w:rFonts w:hint="default"/>
        </w:rPr>
      </w:lvl>
    </w:lvlOverride>
    <w:lvlOverride w:ilvl="6">
      <w:lvl w:ilvl="6">
        <w:start w:val="1"/>
        <w:numFmt w:val="decimal"/>
        <w:lvlText w:val="%7."/>
        <w:lvlJc w:val="left"/>
        <w:pPr>
          <w:ind w:left="0" w:hanging="284"/>
        </w:pPr>
        <w:rPr>
          <w:rFonts w:hint="default"/>
        </w:rPr>
      </w:lvl>
    </w:lvlOverride>
    <w:lvlOverride w:ilvl="7">
      <w:lvl w:ilvl="7">
        <w:start w:val="1"/>
        <w:numFmt w:val="lowerLetter"/>
        <w:lvlText w:val="%8."/>
        <w:lvlJc w:val="left"/>
        <w:pPr>
          <w:ind w:left="0" w:hanging="284"/>
        </w:pPr>
        <w:rPr>
          <w:rFonts w:hint="default"/>
        </w:rPr>
      </w:lvl>
    </w:lvlOverride>
    <w:lvlOverride w:ilvl="8">
      <w:lvl w:ilvl="8">
        <w:start w:val="1"/>
        <w:numFmt w:val="lowerRoman"/>
        <w:lvlText w:val="%9."/>
        <w:lvlJc w:val="left"/>
        <w:pPr>
          <w:ind w:left="0" w:hanging="284"/>
        </w:pPr>
        <w:rPr>
          <w:rFonts w:hint="default"/>
        </w:rPr>
      </w:lvl>
    </w:lvlOverride>
  </w:num>
  <w:num w:numId="22">
    <w:abstractNumId w:val="26"/>
    <w:lvlOverride w:ilvl="0">
      <w:lvl w:ilvl="0">
        <w:start w:val="1"/>
        <w:numFmt w:val="upperRoman"/>
        <w:pStyle w:val="T3-Partie"/>
        <w:lvlText w:val="%1."/>
        <w:lvlJc w:val="right"/>
        <w:pPr>
          <w:ind w:left="0" w:hanging="284"/>
        </w:pPr>
        <w:rPr>
          <w:rFonts w:hint="default"/>
        </w:rPr>
      </w:lvl>
    </w:lvlOverride>
    <w:lvlOverride w:ilvl="1">
      <w:lvl w:ilvl="1">
        <w:start w:val="1"/>
        <w:numFmt w:val="decimal"/>
        <w:pStyle w:val="T4-Chapitre"/>
        <w:lvlText w:val="%2."/>
        <w:lvlJc w:val="right"/>
        <w:pPr>
          <w:ind w:left="0" w:hanging="284"/>
        </w:pPr>
        <w:rPr>
          <w:rFonts w:hint="default"/>
        </w:rPr>
      </w:lvl>
    </w:lvlOverride>
    <w:lvlOverride w:ilvl="2">
      <w:lvl w:ilvl="2">
        <w:start w:val="1"/>
        <w:numFmt w:val="decimal"/>
        <w:pStyle w:val="T5-Section"/>
        <w:lvlText w:val="%2.%3."/>
        <w:lvlJc w:val="right"/>
        <w:pPr>
          <w:ind w:left="0" w:hanging="284"/>
        </w:pPr>
        <w:rPr>
          <w:rFonts w:hint="default"/>
        </w:rPr>
      </w:lvl>
    </w:lvlOverride>
    <w:lvlOverride w:ilvl="3">
      <w:lvl w:ilvl="3">
        <w:start w:val="1"/>
        <w:numFmt w:val="decimal"/>
        <w:pStyle w:val="T6-Paragraphe"/>
        <w:lvlText w:val="%2.%3.%4."/>
        <w:lvlJc w:val="right"/>
        <w:pPr>
          <w:ind w:left="0" w:hanging="284"/>
        </w:pPr>
        <w:rPr>
          <w:rFonts w:hint="default"/>
          <w:color w:val="000000" w:themeColor="text1"/>
        </w:rPr>
      </w:lvl>
    </w:lvlOverride>
    <w:lvlOverride w:ilvl="4">
      <w:lvl w:ilvl="4">
        <w:start w:val="1"/>
        <w:numFmt w:val="lowerLetter"/>
        <w:pStyle w:val="T7-Point"/>
        <w:lvlText w:val="(%5)"/>
        <w:lvlJc w:val="left"/>
        <w:pPr>
          <w:tabs>
            <w:tab w:val="num" w:pos="284"/>
          </w:tabs>
          <w:ind w:left="0" w:firstLine="284"/>
        </w:pPr>
        <w:rPr>
          <w:rFonts w:hint="default"/>
        </w:rPr>
      </w:lvl>
    </w:lvlOverride>
    <w:lvlOverride w:ilvl="5">
      <w:lvl w:ilvl="5">
        <w:start w:val="1"/>
        <w:numFmt w:val="none"/>
        <w:lvlText w:val=""/>
        <w:lvlJc w:val="left"/>
        <w:pPr>
          <w:ind w:left="0" w:hanging="284"/>
        </w:pPr>
        <w:rPr>
          <w:rFonts w:hint="default"/>
        </w:rPr>
      </w:lvl>
    </w:lvlOverride>
    <w:lvlOverride w:ilvl="6">
      <w:lvl w:ilvl="6">
        <w:start w:val="1"/>
        <w:numFmt w:val="decimal"/>
        <w:lvlText w:val="%7."/>
        <w:lvlJc w:val="left"/>
        <w:pPr>
          <w:ind w:left="0" w:hanging="284"/>
        </w:pPr>
        <w:rPr>
          <w:rFonts w:hint="default"/>
        </w:rPr>
      </w:lvl>
    </w:lvlOverride>
    <w:lvlOverride w:ilvl="7">
      <w:lvl w:ilvl="7">
        <w:start w:val="1"/>
        <w:numFmt w:val="lowerLetter"/>
        <w:lvlText w:val="%8."/>
        <w:lvlJc w:val="left"/>
        <w:pPr>
          <w:ind w:left="0" w:hanging="284"/>
        </w:pPr>
        <w:rPr>
          <w:rFonts w:hint="default"/>
        </w:rPr>
      </w:lvl>
    </w:lvlOverride>
    <w:lvlOverride w:ilvl="8">
      <w:lvl w:ilvl="8">
        <w:start w:val="1"/>
        <w:numFmt w:val="lowerRoman"/>
        <w:lvlText w:val="%9."/>
        <w:lvlJc w:val="left"/>
        <w:pPr>
          <w:ind w:left="0" w:hanging="284"/>
        </w:pPr>
        <w:rPr>
          <w:rFonts w:hint="default"/>
        </w:rPr>
      </w:lvl>
    </w:lvlOverride>
  </w:num>
  <w:num w:numId="23">
    <w:abstractNumId w:val="0"/>
  </w:num>
  <w:num w:numId="24">
    <w:abstractNumId w:val="28"/>
  </w:num>
  <w:num w:numId="25">
    <w:abstractNumId w:val="25"/>
  </w:num>
  <w:num w:numId="26">
    <w:abstractNumId w:val="4"/>
  </w:num>
  <w:num w:numId="27">
    <w:abstractNumId w:val="24"/>
  </w:num>
  <w:num w:numId="28">
    <w:abstractNumId w:val="11"/>
  </w:num>
  <w:num w:numId="29">
    <w:abstractNumId w:val="6"/>
  </w:num>
  <w:num w:numId="30">
    <w:abstractNumId w:val="7"/>
  </w:num>
  <w:num w:numId="31">
    <w:abstractNumId w:val="15"/>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hyphenationZone w:val="425"/>
  <w:drawingGridHorizontalSpacing w:val="100"/>
  <w:displayHorizontalDrawingGridEvery w:val="2"/>
  <w:displayVertic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C49"/>
    <w:rsid w:val="000274F4"/>
    <w:rsid w:val="00034791"/>
    <w:rsid w:val="0004387D"/>
    <w:rsid w:val="00070E3C"/>
    <w:rsid w:val="00073FB8"/>
    <w:rsid w:val="000843BA"/>
    <w:rsid w:val="00095E76"/>
    <w:rsid w:val="000A7038"/>
    <w:rsid w:val="000C39F0"/>
    <w:rsid w:val="000D0D2B"/>
    <w:rsid w:val="000E1835"/>
    <w:rsid w:val="000F7844"/>
    <w:rsid w:val="00100B39"/>
    <w:rsid w:val="0010231E"/>
    <w:rsid w:val="001054B9"/>
    <w:rsid w:val="00114355"/>
    <w:rsid w:val="001239B5"/>
    <w:rsid w:val="00136B5A"/>
    <w:rsid w:val="001457D7"/>
    <w:rsid w:val="001A1AB6"/>
    <w:rsid w:val="001A436B"/>
    <w:rsid w:val="001C13EB"/>
    <w:rsid w:val="001C4C66"/>
    <w:rsid w:val="001C57A5"/>
    <w:rsid w:val="001C6B08"/>
    <w:rsid w:val="001E49E6"/>
    <w:rsid w:val="0021445B"/>
    <w:rsid w:val="00221B0C"/>
    <w:rsid w:val="0022420E"/>
    <w:rsid w:val="00231F3E"/>
    <w:rsid w:val="00285127"/>
    <w:rsid w:val="002A4E89"/>
    <w:rsid w:val="002E76CE"/>
    <w:rsid w:val="003103DD"/>
    <w:rsid w:val="0031465B"/>
    <w:rsid w:val="003246AA"/>
    <w:rsid w:val="00341A7F"/>
    <w:rsid w:val="003460DA"/>
    <w:rsid w:val="003614A7"/>
    <w:rsid w:val="003662D5"/>
    <w:rsid w:val="003715B7"/>
    <w:rsid w:val="00376C49"/>
    <w:rsid w:val="00382293"/>
    <w:rsid w:val="003A6293"/>
    <w:rsid w:val="003B3056"/>
    <w:rsid w:val="003D09F2"/>
    <w:rsid w:val="003F7D6C"/>
    <w:rsid w:val="00423A80"/>
    <w:rsid w:val="004332D3"/>
    <w:rsid w:val="00443319"/>
    <w:rsid w:val="00454E03"/>
    <w:rsid w:val="00474490"/>
    <w:rsid w:val="00486B9C"/>
    <w:rsid w:val="004A50BE"/>
    <w:rsid w:val="004E5CD8"/>
    <w:rsid w:val="004E6AA2"/>
    <w:rsid w:val="004E6D4D"/>
    <w:rsid w:val="004F0CB9"/>
    <w:rsid w:val="00503619"/>
    <w:rsid w:val="00533183"/>
    <w:rsid w:val="0054445A"/>
    <w:rsid w:val="005577D7"/>
    <w:rsid w:val="00565FC2"/>
    <w:rsid w:val="00577771"/>
    <w:rsid w:val="005A0B99"/>
    <w:rsid w:val="005A6EB5"/>
    <w:rsid w:val="005C13CB"/>
    <w:rsid w:val="005E4268"/>
    <w:rsid w:val="005E5C66"/>
    <w:rsid w:val="005F302C"/>
    <w:rsid w:val="005F5921"/>
    <w:rsid w:val="00602380"/>
    <w:rsid w:val="00604B93"/>
    <w:rsid w:val="006108C1"/>
    <w:rsid w:val="00616E13"/>
    <w:rsid w:val="006335C8"/>
    <w:rsid w:val="006349CF"/>
    <w:rsid w:val="00635E3B"/>
    <w:rsid w:val="00657868"/>
    <w:rsid w:val="00672C1F"/>
    <w:rsid w:val="00675B7D"/>
    <w:rsid w:val="00677ECA"/>
    <w:rsid w:val="00680B0D"/>
    <w:rsid w:val="006B43A9"/>
    <w:rsid w:val="006B76A6"/>
    <w:rsid w:val="006C4C10"/>
    <w:rsid w:val="006D19A1"/>
    <w:rsid w:val="006D370B"/>
    <w:rsid w:val="006D711D"/>
    <w:rsid w:val="006D7ED0"/>
    <w:rsid w:val="006E3803"/>
    <w:rsid w:val="007064D5"/>
    <w:rsid w:val="0071322D"/>
    <w:rsid w:val="00716F06"/>
    <w:rsid w:val="007178C1"/>
    <w:rsid w:val="00725698"/>
    <w:rsid w:val="00732ACD"/>
    <w:rsid w:val="0073477E"/>
    <w:rsid w:val="00751A88"/>
    <w:rsid w:val="007646A2"/>
    <w:rsid w:val="007719D4"/>
    <w:rsid w:val="007848C9"/>
    <w:rsid w:val="007A026D"/>
    <w:rsid w:val="007A7986"/>
    <w:rsid w:val="007B5D85"/>
    <w:rsid w:val="007B5E88"/>
    <w:rsid w:val="007B5EA3"/>
    <w:rsid w:val="007D1E5A"/>
    <w:rsid w:val="007E2027"/>
    <w:rsid w:val="007F65CB"/>
    <w:rsid w:val="00831E0C"/>
    <w:rsid w:val="00834D5F"/>
    <w:rsid w:val="0083523A"/>
    <w:rsid w:val="00860155"/>
    <w:rsid w:val="00861DEB"/>
    <w:rsid w:val="00873914"/>
    <w:rsid w:val="00873B2E"/>
    <w:rsid w:val="008751F3"/>
    <w:rsid w:val="00880BC6"/>
    <w:rsid w:val="00886871"/>
    <w:rsid w:val="00887AAE"/>
    <w:rsid w:val="00890853"/>
    <w:rsid w:val="008C2C50"/>
    <w:rsid w:val="008C6A44"/>
    <w:rsid w:val="008C7E90"/>
    <w:rsid w:val="008D5213"/>
    <w:rsid w:val="008E3AB7"/>
    <w:rsid w:val="008F0B1D"/>
    <w:rsid w:val="0090632D"/>
    <w:rsid w:val="009065DD"/>
    <w:rsid w:val="0091323C"/>
    <w:rsid w:val="00913DA5"/>
    <w:rsid w:val="009150F3"/>
    <w:rsid w:val="00917EF0"/>
    <w:rsid w:val="00931DB0"/>
    <w:rsid w:val="00932F80"/>
    <w:rsid w:val="00940202"/>
    <w:rsid w:val="009464F0"/>
    <w:rsid w:val="009545CB"/>
    <w:rsid w:val="00962E0F"/>
    <w:rsid w:val="00972642"/>
    <w:rsid w:val="00976AAC"/>
    <w:rsid w:val="009866CF"/>
    <w:rsid w:val="00995017"/>
    <w:rsid w:val="00996A00"/>
    <w:rsid w:val="00996D90"/>
    <w:rsid w:val="009C01FC"/>
    <w:rsid w:val="009D7BE1"/>
    <w:rsid w:val="009E54A7"/>
    <w:rsid w:val="009E78EF"/>
    <w:rsid w:val="00A004BE"/>
    <w:rsid w:val="00A033F0"/>
    <w:rsid w:val="00A04AF1"/>
    <w:rsid w:val="00A12C1A"/>
    <w:rsid w:val="00A3137F"/>
    <w:rsid w:val="00A55365"/>
    <w:rsid w:val="00A92BF1"/>
    <w:rsid w:val="00A946B5"/>
    <w:rsid w:val="00AD3E9A"/>
    <w:rsid w:val="00AE6F00"/>
    <w:rsid w:val="00AF011A"/>
    <w:rsid w:val="00B03D3B"/>
    <w:rsid w:val="00B37ABF"/>
    <w:rsid w:val="00B42F44"/>
    <w:rsid w:val="00B61634"/>
    <w:rsid w:val="00B64E90"/>
    <w:rsid w:val="00B84C45"/>
    <w:rsid w:val="00B930F0"/>
    <w:rsid w:val="00BA3579"/>
    <w:rsid w:val="00BA3EB2"/>
    <w:rsid w:val="00BB5778"/>
    <w:rsid w:val="00BB798A"/>
    <w:rsid w:val="00BD1538"/>
    <w:rsid w:val="00BD17EE"/>
    <w:rsid w:val="00BD466D"/>
    <w:rsid w:val="00BE6D8F"/>
    <w:rsid w:val="00BF1A6F"/>
    <w:rsid w:val="00BF5ABC"/>
    <w:rsid w:val="00C1224C"/>
    <w:rsid w:val="00C151AA"/>
    <w:rsid w:val="00C275AF"/>
    <w:rsid w:val="00C42C5C"/>
    <w:rsid w:val="00C43391"/>
    <w:rsid w:val="00C504F7"/>
    <w:rsid w:val="00C83FEC"/>
    <w:rsid w:val="00CA2231"/>
    <w:rsid w:val="00CC2312"/>
    <w:rsid w:val="00CC7CFC"/>
    <w:rsid w:val="00CD1543"/>
    <w:rsid w:val="00CD4335"/>
    <w:rsid w:val="00CE1E7B"/>
    <w:rsid w:val="00CE4260"/>
    <w:rsid w:val="00CE73FE"/>
    <w:rsid w:val="00D00BAA"/>
    <w:rsid w:val="00D034EA"/>
    <w:rsid w:val="00D039A1"/>
    <w:rsid w:val="00D05C31"/>
    <w:rsid w:val="00D13E3F"/>
    <w:rsid w:val="00D17A48"/>
    <w:rsid w:val="00D26D37"/>
    <w:rsid w:val="00D26E1D"/>
    <w:rsid w:val="00D31A9F"/>
    <w:rsid w:val="00D32893"/>
    <w:rsid w:val="00D32FE2"/>
    <w:rsid w:val="00D445DF"/>
    <w:rsid w:val="00D542F6"/>
    <w:rsid w:val="00D67BB0"/>
    <w:rsid w:val="00D75BA8"/>
    <w:rsid w:val="00D82594"/>
    <w:rsid w:val="00D82844"/>
    <w:rsid w:val="00D91C1F"/>
    <w:rsid w:val="00DA4AC1"/>
    <w:rsid w:val="00DC0C21"/>
    <w:rsid w:val="00DD28F3"/>
    <w:rsid w:val="00DD5A0E"/>
    <w:rsid w:val="00E012D3"/>
    <w:rsid w:val="00E30A02"/>
    <w:rsid w:val="00E44377"/>
    <w:rsid w:val="00E529B0"/>
    <w:rsid w:val="00E54D96"/>
    <w:rsid w:val="00E811E9"/>
    <w:rsid w:val="00F11A32"/>
    <w:rsid w:val="00F12668"/>
    <w:rsid w:val="00F250B3"/>
    <w:rsid w:val="00F266CB"/>
    <w:rsid w:val="00F341F5"/>
    <w:rsid w:val="00F42722"/>
    <w:rsid w:val="00F62CCF"/>
    <w:rsid w:val="00F62D4B"/>
    <w:rsid w:val="00F65121"/>
    <w:rsid w:val="00F6719D"/>
    <w:rsid w:val="00F67B30"/>
    <w:rsid w:val="00F743ED"/>
    <w:rsid w:val="00FA1CB8"/>
    <w:rsid w:val="00FA351D"/>
    <w:rsid w:val="00FA766D"/>
    <w:rsid w:val="00FD5886"/>
    <w:rsid w:val="00FD7396"/>
    <w:rsid w:val="00FE4A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6605F4A8"/>
  <w15:chartTrackingRefBased/>
  <w15:docId w15:val="{8B35B3CA-9301-46C2-88B2-60C77D759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en-US" w:bidi="ar-SA"/>
      </w:rPr>
    </w:rPrDefault>
    <w:pPrDefault>
      <w:pPr>
        <w:spacing w:before="240"/>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0-Normal"/>
    <w:qFormat/>
    <w:rsid w:val="00BA3EB2"/>
    <w:pPr>
      <w:spacing w:before="0"/>
    </w:pPr>
    <w:rPr>
      <w:rFonts w:asciiTheme="minorHAnsi" w:hAnsiTheme="minorHAnsi" w:cstheme="minorHAnsi"/>
      <w:szCs w:val="19"/>
      <w:lang w:eastAsia="fr-FR"/>
    </w:rPr>
  </w:style>
  <w:style w:type="paragraph" w:styleId="Titre1">
    <w:name w:val="heading 1"/>
    <w:basedOn w:val="Normal"/>
    <w:next w:val="Normal"/>
    <w:link w:val="Titre1Car"/>
    <w:uiPriority w:val="9"/>
    <w:rsid w:val="0072569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rsid w:val="0072569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25698"/>
    <w:rPr>
      <w:rFonts w:asciiTheme="majorHAnsi" w:eastAsiaTheme="majorEastAsia" w:hAnsiTheme="majorHAnsi" w:cstheme="majorBidi"/>
      <w:color w:val="2F5496" w:themeColor="accent1" w:themeShade="BF"/>
      <w:sz w:val="32"/>
      <w:szCs w:val="32"/>
    </w:rPr>
  </w:style>
  <w:style w:type="character" w:styleId="Titredulivre">
    <w:name w:val="Book Title"/>
    <w:basedOn w:val="Policepardfaut"/>
    <w:uiPriority w:val="33"/>
    <w:rsid w:val="00C504F7"/>
    <w:rPr>
      <w:b/>
      <w:bCs/>
      <w:i/>
      <w:iCs/>
      <w:spacing w:val="5"/>
    </w:rPr>
  </w:style>
  <w:style w:type="character" w:customStyle="1" w:styleId="Titre2Car">
    <w:name w:val="Titre 2 Car"/>
    <w:basedOn w:val="Policepardfaut"/>
    <w:link w:val="Titre2"/>
    <w:uiPriority w:val="9"/>
    <w:rsid w:val="00725698"/>
    <w:rPr>
      <w:rFonts w:asciiTheme="majorHAnsi" w:eastAsiaTheme="majorEastAsia" w:hAnsiTheme="majorHAnsi" w:cstheme="majorBidi"/>
      <w:color w:val="2F5496" w:themeColor="accent1" w:themeShade="BF"/>
      <w:sz w:val="26"/>
      <w:szCs w:val="26"/>
    </w:rPr>
  </w:style>
  <w:style w:type="paragraph" w:customStyle="1" w:styleId="T2-Livre">
    <w:name w:val="T2-Livre"/>
    <w:basedOn w:val="Normal"/>
    <w:link w:val="T2-LivreCar"/>
    <w:qFormat/>
    <w:rsid w:val="0010231E"/>
    <w:pPr>
      <w:spacing w:after="360"/>
    </w:pPr>
    <w:rPr>
      <w:rFonts w:asciiTheme="majorHAnsi" w:hAnsiTheme="majorHAnsi" w:cstheme="majorHAnsi"/>
      <w:bCs/>
      <w:caps/>
      <w:sz w:val="40"/>
    </w:rPr>
  </w:style>
  <w:style w:type="paragraph" w:customStyle="1" w:styleId="P5-Mark">
    <w:name w:val="P5-Mark"/>
    <w:basedOn w:val="Normal"/>
    <w:rsid w:val="00D32893"/>
    <w:pPr>
      <w:tabs>
        <w:tab w:val="left" w:pos="0"/>
        <w:tab w:val="right" w:pos="6804"/>
        <w:tab w:val="right" w:pos="8504"/>
      </w:tabs>
    </w:pPr>
    <w:rPr>
      <w:rFonts w:ascii="Segoe UI Light" w:hAnsi="Segoe UI Light" w:cs="Segoe UI Light"/>
      <w:color w:val="404040"/>
      <w:sz w:val="16"/>
      <w:szCs w:val="21"/>
    </w:rPr>
  </w:style>
  <w:style w:type="paragraph" w:customStyle="1" w:styleId="T4-Chapitre">
    <w:name w:val="T4-Chapitre"/>
    <w:basedOn w:val="Normal"/>
    <w:next w:val="Normal"/>
    <w:qFormat/>
    <w:rsid w:val="003F7D6C"/>
    <w:pPr>
      <w:numPr>
        <w:ilvl w:val="1"/>
        <w:numId w:val="18"/>
      </w:numPr>
      <w:spacing w:before="360" w:after="200"/>
    </w:pPr>
    <w:rPr>
      <w:rFonts w:asciiTheme="majorHAnsi" w:hAnsiTheme="majorHAnsi" w:cstheme="majorHAnsi"/>
      <w:b/>
      <w:caps/>
      <w:szCs w:val="18"/>
    </w:rPr>
  </w:style>
  <w:style w:type="paragraph" w:customStyle="1" w:styleId="T5-Section">
    <w:name w:val="T5-Section"/>
    <w:basedOn w:val="T4-Chapitre"/>
    <w:next w:val="Normal"/>
    <w:link w:val="T5-SectionCar"/>
    <w:qFormat/>
    <w:rsid w:val="003F7D6C"/>
    <w:pPr>
      <w:numPr>
        <w:ilvl w:val="2"/>
      </w:numPr>
    </w:pPr>
    <w:rPr>
      <w:i/>
      <w:sz w:val="18"/>
    </w:rPr>
  </w:style>
  <w:style w:type="paragraph" w:customStyle="1" w:styleId="T3-Partie">
    <w:name w:val="T3-Partie"/>
    <w:basedOn w:val="Normal"/>
    <w:next w:val="Normal"/>
    <w:qFormat/>
    <w:rsid w:val="0073477E"/>
    <w:pPr>
      <w:numPr>
        <w:numId w:val="18"/>
      </w:numPr>
      <w:pBdr>
        <w:top w:val="none" w:sz="4" w:space="0" w:color="000000"/>
        <w:left w:val="none" w:sz="4" w:space="0" w:color="000000"/>
        <w:bottom w:val="none" w:sz="4" w:space="0" w:color="000000"/>
        <w:right w:val="none" w:sz="4" w:space="0" w:color="000000"/>
        <w:between w:val="none" w:sz="4" w:space="0" w:color="000000"/>
      </w:pBdr>
      <w:spacing w:before="480" w:after="360"/>
      <w:jc w:val="left"/>
    </w:pPr>
    <w:rPr>
      <w:rFonts w:asciiTheme="majorHAnsi" w:hAnsiTheme="majorHAnsi" w:cstheme="majorHAnsi"/>
      <w:caps/>
      <w:sz w:val="28"/>
      <w:szCs w:val="20"/>
    </w:rPr>
  </w:style>
  <w:style w:type="paragraph" w:customStyle="1" w:styleId="T6-Paragraphe">
    <w:name w:val="T6-Paragraphe"/>
    <w:next w:val="Normal"/>
    <w:qFormat/>
    <w:rsid w:val="003F7D6C"/>
    <w:pPr>
      <w:numPr>
        <w:ilvl w:val="3"/>
        <w:numId w:val="18"/>
      </w:numPr>
      <w:pBdr>
        <w:top w:val="none" w:sz="4" w:space="0" w:color="000000"/>
        <w:left w:val="none" w:sz="4" w:space="0" w:color="000000"/>
        <w:bottom w:val="none" w:sz="4" w:space="0" w:color="000000"/>
        <w:right w:val="none" w:sz="4" w:space="0" w:color="000000"/>
        <w:between w:val="none" w:sz="4" w:space="0" w:color="000000"/>
      </w:pBdr>
      <w:tabs>
        <w:tab w:val="left" w:pos="284"/>
      </w:tabs>
      <w:spacing w:after="200"/>
    </w:pPr>
    <w:rPr>
      <w:rFonts w:asciiTheme="majorHAnsi" w:hAnsiTheme="majorHAnsi" w:cstheme="majorHAnsi"/>
      <w:i/>
      <w:caps/>
      <w:sz w:val="18"/>
      <w:szCs w:val="18"/>
      <w:lang w:eastAsia="fr-FR"/>
    </w:rPr>
  </w:style>
  <w:style w:type="paragraph" w:customStyle="1" w:styleId="T8-TexteNumero">
    <w:name w:val="T8-Texte Numero"/>
    <w:basedOn w:val="Normal"/>
    <w:qFormat/>
    <w:rsid w:val="003F7D6C"/>
    <w:pPr>
      <w:numPr>
        <w:ilvl w:val="5"/>
        <w:numId w:val="11"/>
      </w:numPr>
      <w:spacing w:before="200"/>
    </w:pPr>
  </w:style>
  <w:style w:type="paragraph" w:customStyle="1" w:styleId="A4-Zone">
    <w:name w:val="A4-Zone"/>
    <w:qFormat/>
    <w:rsid w:val="00834D5F"/>
    <w:pPr>
      <w:pBdr>
        <w:bottom w:val="single" w:sz="2" w:space="3" w:color="808080" w:themeColor="background1" w:themeShade="80"/>
      </w:pBdr>
      <w:spacing w:after="120"/>
    </w:pPr>
    <w:rPr>
      <w:rFonts w:asciiTheme="majorHAnsi" w:hAnsiTheme="majorHAnsi" w:cstheme="majorHAnsi"/>
      <w:caps/>
      <w:color w:val="404040" w:themeColor="text1" w:themeTint="BF"/>
      <w:sz w:val="18"/>
      <w:szCs w:val="21"/>
    </w:rPr>
  </w:style>
  <w:style w:type="paragraph" w:customStyle="1" w:styleId="T1-Titre">
    <w:name w:val="T1-Titre"/>
    <w:basedOn w:val="T2-Livre"/>
    <w:qFormat/>
    <w:rsid w:val="003F7D6C"/>
    <w:rPr>
      <w:sz w:val="56"/>
      <w:szCs w:val="48"/>
    </w:rPr>
  </w:style>
  <w:style w:type="paragraph" w:customStyle="1" w:styleId="A2-Liste">
    <w:name w:val="A2-Liste"/>
    <w:basedOn w:val="A1-Texte"/>
    <w:qFormat/>
    <w:rsid w:val="00BA3EB2"/>
    <w:pPr>
      <w:numPr>
        <w:numId w:val="12"/>
      </w:numPr>
      <w:ind w:left="1134" w:hanging="567"/>
    </w:pPr>
  </w:style>
  <w:style w:type="paragraph" w:customStyle="1" w:styleId="P0-Pice">
    <w:name w:val="P0-Pièce"/>
    <w:basedOn w:val="Normal"/>
    <w:next w:val="Normal"/>
    <w:qFormat/>
    <w:rsid w:val="003F7D6C"/>
    <w:pPr>
      <w:numPr>
        <w:numId w:val="15"/>
      </w:numPr>
      <w:pBdr>
        <w:top w:val="none" w:sz="4" w:space="0" w:color="000000"/>
        <w:left w:val="none" w:sz="4" w:space="0" w:color="000000"/>
        <w:bottom w:val="none" w:sz="4" w:space="0" w:color="000000"/>
        <w:right w:val="none" w:sz="4" w:space="0" w:color="000000"/>
        <w:between w:val="none" w:sz="4" w:space="0" w:color="000000"/>
      </w:pBdr>
      <w:spacing w:before="120"/>
      <w:ind w:left="2552" w:hanging="284"/>
      <w:contextualSpacing/>
    </w:pPr>
    <w:rPr>
      <w:rFonts w:asciiTheme="majorHAnsi" w:hAnsiTheme="majorHAnsi" w:cstheme="majorHAnsi"/>
      <w:color w:val="404040" w:themeColor="text1" w:themeTint="BF"/>
      <w:sz w:val="16"/>
      <w:szCs w:val="21"/>
    </w:rPr>
  </w:style>
  <w:style w:type="paragraph" w:customStyle="1" w:styleId="T7-Point">
    <w:name w:val="T7-Point"/>
    <w:basedOn w:val="Paragraphedeliste"/>
    <w:next w:val="A1-Texte"/>
    <w:qFormat/>
    <w:rsid w:val="003F7D6C"/>
    <w:pPr>
      <w:numPr>
        <w:ilvl w:val="4"/>
        <w:numId w:val="22"/>
      </w:numPr>
      <w:tabs>
        <w:tab w:val="clear" w:pos="284"/>
      </w:tabs>
      <w:spacing w:before="240" w:after="200"/>
      <w:ind w:left="1134" w:hanging="567"/>
    </w:pPr>
    <w:rPr>
      <w:i/>
    </w:rPr>
  </w:style>
  <w:style w:type="paragraph" w:customStyle="1" w:styleId="B1-Texte">
    <w:name w:val="B1-Texte"/>
    <w:basedOn w:val="A1-Texte"/>
    <w:rsid w:val="00BA3EB2"/>
    <w:pPr>
      <w:ind w:left="567"/>
    </w:pPr>
  </w:style>
  <w:style w:type="paragraph" w:customStyle="1" w:styleId="S5-Demandes">
    <w:name w:val="S5-Demandes"/>
    <w:basedOn w:val="Normal"/>
    <w:qFormat/>
    <w:rsid w:val="00F65121"/>
    <w:pPr>
      <w:tabs>
        <w:tab w:val="left" w:pos="2268"/>
        <w:tab w:val="left" w:leader="dot" w:pos="7938"/>
        <w:tab w:val="right" w:pos="9072"/>
      </w:tabs>
      <w:spacing w:before="240"/>
      <w:ind w:left="2268" w:right="1134" w:hanging="2268"/>
      <w:contextualSpacing/>
    </w:pPr>
    <w:rPr>
      <w:lang w:eastAsia="en-US"/>
    </w:rPr>
  </w:style>
  <w:style w:type="paragraph" w:customStyle="1" w:styleId="P8-PJ">
    <w:name w:val="P8-PJ"/>
    <w:basedOn w:val="P0-Pice"/>
    <w:rsid w:val="00F62CCF"/>
  </w:style>
  <w:style w:type="paragraph" w:styleId="Paragraphedeliste">
    <w:name w:val="List Paragraph"/>
    <w:basedOn w:val="Normal"/>
    <w:uiPriority w:val="34"/>
    <w:rsid w:val="006D7ED0"/>
    <w:pPr>
      <w:ind w:left="851"/>
      <w:contextualSpacing/>
    </w:pPr>
  </w:style>
  <w:style w:type="paragraph" w:styleId="En-tte">
    <w:name w:val="header"/>
    <w:basedOn w:val="Normal"/>
    <w:link w:val="En-tteCar"/>
    <w:uiPriority w:val="99"/>
    <w:unhideWhenUsed/>
    <w:rsid w:val="009065DD"/>
    <w:pPr>
      <w:tabs>
        <w:tab w:val="center" w:pos="4536"/>
        <w:tab w:val="right" w:pos="9072"/>
      </w:tabs>
    </w:pPr>
  </w:style>
  <w:style w:type="character" w:customStyle="1" w:styleId="En-tteCar">
    <w:name w:val="En-tête Car"/>
    <w:basedOn w:val="Policepardfaut"/>
    <w:link w:val="En-tte"/>
    <w:uiPriority w:val="99"/>
    <w:rsid w:val="009065DD"/>
  </w:style>
  <w:style w:type="paragraph" w:styleId="Pieddepage">
    <w:name w:val="footer"/>
    <w:basedOn w:val="Normal"/>
    <w:link w:val="PieddepageCar"/>
    <w:uiPriority w:val="99"/>
    <w:unhideWhenUsed/>
    <w:rsid w:val="009065DD"/>
    <w:pPr>
      <w:tabs>
        <w:tab w:val="center" w:pos="4536"/>
        <w:tab w:val="right" w:pos="9072"/>
      </w:tabs>
    </w:pPr>
  </w:style>
  <w:style w:type="character" w:customStyle="1" w:styleId="PieddepageCar">
    <w:name w:val="Pied de page Car"/>
    <w:basedOn w:val="Policepardfaut"/>
    <w:link w:val="Pieddepage"/>
    <w:uiPriority w:val="99"/>
    <w:rsid w:val="009065DD"/>
  </w:style>
  <w:style w:type="table" w:styleId="Grilledutableau">
    <w:name w:val="Table Grid"/>
    <w:basedOn w:val="TableauNormal"/>
    <w:uiPriority w:val="39"/>
    <w:rsid w:val="00906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LivreCar">
    <w:name w:val="T2-Livre Car"/>
    <w:basedOn w:val="Policepardfaut"/>
    <w:link w:val="T2-Livre"/>
    <w:rsid w:val="0010231E"/>
    <w:rPr>
      <w:rFonts w:asciiTheme="majorHAnsi" w:hAnsiTheme="majorHAnsi" w:cstheme="majorHAnsi"/>
      <w:bCs/>
      <w:caps/>
      <w:sz w:val="40"/>
      <w:szCs w:val="19"/>
      <w:lang w:eastAsia="fr-FR"/>
    </w:rPr>
  </w:style>
  <w:style w:type="character" w:customStyle="1" w:styleId="T5-SectionCar">
    <w:name w:val="T5-Section Car"/>
    <w:basedOn w:val="Policepardfaut"/>
    <w:link w:val="T5-Section"/>
    <w:locked/>
    <w:rsid w:val="003F7D6C"/>
    <w:rPr>
      <w:rFonts w:asciiTheme="majorHAnsi" w:hAnsiTheme="majorHAnsi" w:cstheme="majorHAnsi"/>
      <w:b/>
      <w:i/>
      <w:caps/>
      <w:sz w:val="18"/>
      <w:szCs w:val="18"/>
      <w:lang w:eastAsia="fr-FR"/>
    </w:rPr>
  </w:style>
  <w:style w:type="paragraph" w:customStyle="1" w:styleId="A1-Texte">
    <w:name w:val="A1-Texte"/>
    <w:basedOn w:val="Normal"/>
    <w:qFormat/>
    <w:rsid w:val="003F7D6C"/>
    <w:pPr>
      <w:spacing w:before="200"/>
    </w:pPr>
  </w:style>
  <w:style w:type="paragraph" w:customStyle="1" w:styleId="S3-Dlai">
    <w:name w:val="S3-Délai"/>
    <w:basedOn w:val="P5-Mark"/>
    <w:next w:val="Normal"/>
    <w:qFormat/>
    <w:rsid w:val="00BA3EB2"/>
    <w:pPr>
      <w:numPr>
        <w:numId w:val="17"/>
      </w:numPr>
      <w:tabs>
        <w:tab w:val="clear" w:pos="0"/>
        <w:tab w:val="clear" w:pos="6804"/>
      </w:tabs>
      <w:spacing w:before="120" w:after="120"/>
      <w:ind w:left="2268" w:hanging="567"/>
    </w:pPr>
    <w:rPr>
      <w:rFonts w:asciiTheme="majorHAnsi" w:hAnsiTheme="majorHAnsi" w:cstheme="majorHAnsi"/>
      <w:sz w:val="18"/>
    </w:rPr>
  </w:style>
  <w:style w:type="paragraph" w:customStyle="1" w:styleId="S1-Rfrence">
    <w:name w:val="S1-Référence"/>
    <w:basedOn w:val="Normal"/>
    <w:link w:val="S1-RfrenceCar"/>
    <w:qFormat/>
    <w:rsid w:val="006108C1"/>
    <w:rPr>
      <w:rFonts w:asciiTheme="majorHAnsi" w:hAnsiTheme="majorHAnsi" w:cstheme="majorHAnsi"/>
      <w:color w:val="595959" w:themeColor="text1" w:themeTint="A6"/>
      <w:sz w:val="16"/>
      <w:szCs w:val="16"/>
    </w:rPr>
  </w:style>
  <w:style w:type="character" w:customStyle="1" w:styleId="S1-RfrenceCar">
    <w:name w:val="S1-Référence Car"/>
    <w:basedOn w:val="Policepardfaut"/>
    <w:link w:val="S1-Rfrence"/>
    <w:rsid w:val="006108C1"/>
    <w:rPr>
      <w:rFonts w:asciiTheme="majorHAnsi" w:hAnsiTheme="majorHAnsi" w:cstheme="majorHAnsi"/>
      <w:color w:val="595959" w:themeColor="text1" w:themeTint="A6"/>
      <w:sz w:val="16"/>
      <w:szCs w:val="16"/>
      <w:lang w:eastAsia="fr-FR"/>
    </w:rPr>
  </w:style>
  <w:style w:type="paragraph" w:customStyle="1" w:styleId="P5-Choix">
    <w:name w:val="P5-Choix"/>
    <w:basedOn w:val="A1-Texte"/>
    <w:rsid w:val="00C151AA"/>
    <w:pPr>
      <w:ind w:left="567" w:hanging="567"/>
    </w:pPr>
  </w:style>
  <w:style w:type="paragraph" w:customStyle="1" w:styleId="S2-Calendrier">
    <w:name w:val="S2-Calendrier"/>
    <w:basedOn w:val="S5-Demandes"/>
    <w:qFormat/>
    <w:rsid w:val="003F7D6C"/>
    <w:pPr>
      <w:spacing w:before="200"/>
      <w:ind w:left="1701" w:hanging="1701"/>
    </w:pPr>
  </w:style>
  <w:style w:type="paragraph" w:customStyle="1" w:styleId="X4-SemiBold">
    <w:name w:val="X4-Semi Bold"/>
    <w:rsid w:val="000A7038"/>
    <w:pPr>
      <w:spacing w:before="0"/>
    </w:pPr>
    <w:rPr>
      <w:rFonts w:ascii="Segoe UI Semibold" w:hAnsi="Segoe UI Semibold" w:cs="Segoe UI Semibold"/>
      <w:szCs w:val="19"/>
      <w:lang w:eastAsia="fr-FR"/>
    </w:rPr>
  </w:style>
  <w:style w:type="paragraph" w:customStyle="1" w:styleId="X5-Calendar">
    <w:name w:val="X5-Calendar"/>
    <w:basedOn w:val="Normal"/>
    <w:link w:val="X5-CalendarCar"/>
    <w:rsid w:val="00F11A32"/>
    <w:pPr>
      <w:tabs>
        <w:tab w:val="left" w:pos="0"/>
        <w:tab w:val="right" w:leader="dot" w:pos="6237"/>
      </w:tabs>
      <w:ind w:left="-1701"/>
    </w:pPr>
  </w:style>
  <w:style w:type="character" w:customStyle="1" w:styleId="X5-CalendarCar">
    <w:name w:val="X5-Calendar Car"/>
    <w:basedOn w:val="Policepardfaut"/>
    <w:link w:val="X5-Calendar"/>
    <w:rsid w:val="00F11A32"/>
    <w:rPr>
      <w:rFonts w:ascii="Segoe UI" w:hAnsi="Segoe UI" w:cs="Segoe UI"/>
      <w:szCs w:val="19"/>
      <w:lang w:eastAsia="fr-FR"/>
    </w:rPr>
  </w:style>
  <w:style w:type="paragraph" w:customStyle="1" w:styleId="X7-Dlai">
    <w:name w:val="X7-Délai"/>
    <w:basedOn w:val="X5-Calendar"/>
    <w:link w:val="X7-DlaiCar"/>
    <w:rsid w:val="00F11A32"/>
    <w:pPr>
      <w:numPr>
        <w:numId w:val="26"/>
      </w:numPr>
      <w:spacing w:before="120" w:after="120"/>
      <w:ind w:left="284"/>
    </w:pPr>
    <w:rPr>
      <w:rFonts w:ascii="Segoe UI Symbol" w:hAnsi="Segoe UI Symbol"/>
      <w:color w:val="7F7F7F" w:themeColor="text1" w:themeTint="80"/>
      <w:sz w:val="18"/>
    </w:rPr>
  </w:style>
  <w:style w:type="character" w:customStyle="1" w:styleId="X7-DlaiCar">
    <w:name w:val="X7-Délai Car"/>
    <w:basedOn w:val="X5-CalendarCar"/>
    <w:link w:val="X7-Dlai"/>
    <w:rsid w:val="00F11A32"/>
    <w:rPr>
      <w:rFonts w:ascii="Segoe UI Symbol" w:hAnsi="Segoe UI Symbol" w:cs="Segoe UI"/>
      <w:color w:val="7F7F7F" w:themeColor="text1" w:themeTint="80"/>
      <w:sz w:val="18"/>
      <w:szCs w:val="19"/>
      <w:lang w:eastAsia="fr-FR"/>
    </w:rPr>
  </w:style>
  <w:style w:type="paragraph" w:customStyle="1" w:styleId="T9-Notes">
    <w:name w:val="T9-Notes"/>
    <w:basedOn w:val="Paragraphedeliste"/>
    <w:link w:val="T9-NotesCar"/>
    <w:qFormat/>
    <w:rsid w:val="007B5E88"/>
    <w:pPr>
      <w:numPr>
        <w:numId w:val="27"/>
      </w:numPr>
      <w:spacing w:after="120"/>
      <w:ind w:left="567" w:hanging="567"/>
      <w:contextualSpacing w:val="0"/>
    </w:pPr>
    <w:rPr>
      <w:rFonts w:asciiTheme="majorHAnsi" w:hAnsiTheme="majorHAnsi" w:cstheme="majorHAnsi"/>
    </w:rPr>
  </w:style>
  <w:style w:type="character" w:customStyle="1" w:styleId="T9-NotesCar">
    <w:name w:val="T9-Notes Car"/>
    <w:basedOn w:val="Policepardfaut"/>
    <w:link w:val="T9-Notes"/>
    <w:rsid w:val="007B5E88"/>
    <w:rPr>
      <w:rFonts w:asciiTheme="majorHAnsi" w:hAnsiTheme="majorHAnsi" w:cstheme="majorHAnsi"/>
      <w:szCs w:val="19"/>
      <w:lang w:eastAsia="fr-FR"/>
    </w:rPr>
  </w:style>
  <w:style w:type="paragraph" w:customStyle="1" w:styleId="S6-Marge">
    <w:name w:val="S6-Marge"/>
    <w:basedOn w:val="S1-Rfrence"/>
    <w:link w:val="S6-MargeCar"/>
    <w:rsid w:val="009866CF"/>
    <w:pPr>
      <w:tabs>
        <w:tab w:val="right" w:pos="8504"/>
      </w:tabs>
      <w:ind w:hanging="1701"/>
    </w:pPr>
  </w:style>
  <w:style w:type="character" w:customStyle="1" w:styleId="S6-MargeCar">
    <w:name w:val="S6-Marge Car"/>
    <w:basedOn w:val="S1-RfrenceCar"/>
    <w:link w:val="S6-Marge"/>
    <w:rsid w:val="009866CF"/>
    <w:rPr>
      <w:rFonts w:ascii="Segoe UI Semilight" w:hAnsi="Segoe UI Semilight" w:cs="Segoe UI Semilight"/>
      <w:color w:val="404040" w:themeColor="text1" w:themeTint="BF"/>
      <w:sz w:val="18"/>
      <w:szCs w:val="21"/>
      <w:lang w:eastAsia="fr-FR"/>
    </w:rPr>
  </w:style>
  <w:style w:type="paragraph" w:customStyle="1" w:styleId="B2Liste">
    <w:name w:val="B2_Liste"/>
    <w:basedOn w:val="A2-Liste"/>
    <w:qFormat/>
    <w:rsid w:val="00BA3EB2"/>
    <w:pPr>
      <w:numPr>
        <w:ilvl w:val="1"/>
      </w:numPr>
      <w:ind w:left="1701" w:hanging="567"/>
    </w:pPr>
  </w:style>
  <w:style w:type="paragraph" w:customStyle="1" w:styleId="C1-Texte">
    <w:name w:val="C1-Texte"/>
    <w:basedOn w:val="B1-Texte"/>
    <w:rsid w:val="00070E3C"/>
    <w:pPr>
      <w:ind w:left="1134"/>
    </w:pPr>
  </w:style>
  <w:style w:type="paragraph" w:customStyle="1" w:styleId="A3-Case">
    <w:name w:val="A3-Case"/>
    <w:basedOn w:val="A1-Texte"/>
    <w:qFormat/>
    <w:rsid w:val="00BA3EB2"/>
    <w:pPr>
      <w:ind w:left="1134" w:hanging="567"/>
    </w:pPr>
  </w:style>
  <w:style w:type="paragraph" w:customStyle="1" w:styleId="C3-Case">
    <w:name w:val="C3-Case"/>
    <w:basedOn w:val="A3-Case"/>
    <w:qFormat/>
    <w:rsid w:val="00BA3EB2"/>
    <w:pPr>
      <w:ind w:left="1701"/>
    </w:pPr>
  </w:style>
  <w:style w:type="paragraph" w:customStyle="1" w:styleId="C2-Liste">
    <w:name w:val="C2-Liste"/>
    <w:basedOn w:val="B2Liste"/>
    <w:qFormat/>
    <w:rsid w:val="00BA3EB2"/>
    <w:pPr>
      <w:numPr>
        <w:ilvl w:val="2"/>
      </w:numPr>
      <w:ind w:left="2268" w:hanging="567"/>
    </w:pPr>
  </w:style>
  <w:style w:type="paragraph" w:customStyle="1" w:styleId="B0-Normal">
    <w:name w:val="B0-Normal"/>
    <w:basedOn w:val="Normal"/>
    <w:rsid w:val="00BA3EB2"/>
    <w:pPr>
      <w:ind w:left="567"/>
    </w:pPr>
  </w:style>
  <w:style w:type="paragraph" w:customStyle="1" w:styleId="C0-Normal">
    <w:name w:val="C0-Normal"/>
    <w:basedOn w:val="B0-Normal"/>
    <w:rsid w:val="00BA3EB2"/>
    <w:pPr>
      <w:ind w:left="1134"/>
    </w:pPr>
  </w:style>
  <w:style w:type="paragraph" w:customStyle="1" w:styleId="S4-Data">
    <w:name w:val="S4-Data"/>
    <w:qFormat/>
    <w:rsid w:val="00A946B5"/>
    <w:pPr>
      <w:tabs>
        <w:tab w:val="left" w:pos="2268"/>
      </w:tabs>
      <w:spacing w:before="0"/>
      <w:ind w:left="4536" w:hanging="4536"/>
    </w:pPr>
    <w:rPr>
      <w:rFonts w:asciiTheme="minorHAnsi" w:hAnsiTheme="minorHAnsi" w:cstheme="minorHAnsi"/>
      <w:szCs w:val="19"/>
    </w:rPr>
  </w:style>
  <w:style w:type="paragraph" w:customStyle="1" w:styleId="S6-Adresse">
    <w:name w:val="S6-Adresse"/>
    <w:link w:val="S6-AdresseCar"/>
    <w:qFormat/>
    <w:rsid w:val="004F0CB9"/>
    <w:pPr>
      <w:tabs>
        <w:tab w:val="left" w:pos="4536"/>
      </w:tabs>
      <w:spacing w:before="0"/>
    </w:pPr>
    <w:rPr>
      <w:rFonts w:asciiTheme="minorHAnsi" w:hAnsiTheme="minorHAnsi" w:cstheme="minorHAnsi"/>
    </w:rPr>
  </w:style>
  <w:style w:type="paragraph" w:styleId="Textedebulles">
    <w:name w:val="Balloon Text"/>
    <w:basedOn w:val="Normal"/>
    <w:link w:val="TextedebullesCar"/>
    <w:uiPriority w:val="99"/>
    <w:semiHidden/>
    <w:unhideWhenUsed/>
    <w:rsid w:val="003A6293"/>
    <w:rPr>
      <w:rFonts w:ascii="Segoe UI" w:hAnsi="Segoe UI" w:cs="Segoe UI"/>
      <w:sz w:val="18"/>
      <w:szCs w:val="18"/>
    </w:rPr>
  </w:style>
  <w:style w:type="character" w:customStyle="1" w:styleId="S6-AdresseCar">
    <w:name w:val="S6-Adresse Car"/>
    <w:basedOn w:val="Policepardfaut"/>
    <w:link w:val="S6-Adresse"/>
    <w:rsid w:val="004F0CB9"/>
    <w:rPr>
      <w:rFonts w:asciiTheme="minorHAnsi" w:hAnsiTheme="minorHAnsi" w:cstheme="minorHAnsi"/>
    </w:rPr>
  </w:style>
  <w:style w:type="character" w:customStyle="1" w:styleId="TextedebullesCar">
    <w:name w:val="Texte de bulles Car"/>
    <w:basedOn w:val="Policepardfaut"/>
    <w:link w:val="Textedebulles"/>
    <w:uiPriority w:val="99"/>
    <w:semiHidden/>
    <w:rsid w:val="003A6293"/>
    <w:rPr>
      <w:rFonts w:ascii="Segoe UI" w:hAnsi="Segoe UI" w:cs="Segoe UI"/>
      <w:sz w:val="18"/>
      <w:szCs w:val="18"/>
      <w:lang w:eastAsia="fr-FR"/>
    </w:rPr>
  </w:style>
  <w:style w:type="character" w:styleId="Lienhypertexte">
    <w:name w:val="Hyperlink"/>
    <w:basedOn w:val="Policepardfaut"/>
    <w:uiPriority w:val="99"/>
    <w:unhideWhenUsed/>
    <w:rsid w:val="0004387D"/>
    <w:rPr>
      <w:color w:val="0563C1" w:themeColor="hyperlink"/>
      <w:u w:val="single"/>
    </w:rPr>
  </w:style>
  <w:style w:type="character" w:customStyle="1" w:styleId="UnresolvedMention">
    <w:name w:val="Unresolved Mention"/>
    <w:basedOn w:val="Policepardfaut"/>
    <w:uiPriority w:val="99"/>
    <w:semiHidden/>
    <w:unhideWhenUsed/>
    <w:rsid w:val="0004387D"/>
    <w:rPr>
      <w:color w:val="605E5C"/>
      <w:shd w:val="clear" w:color="auto" w:fill="E1DFDD"/>
    </w:rPr>
  </w:style>
  <w:style w:type="character" w:styleId="Textedelespacerserv">
    <w:name w:val="Placeholder Text"/>
    <w:basedOn w:val="Policepardfaut"/>
    <w:uiPriority w:val="99"/>
    <w:semiHidden/>
    <w:rsid w:val="004E6D4D"/>
    <w:rPr>
      <w:color w:val="808080"/>
    </w:rPr>
  </w:style>
  <w:style w:type="paragraph" w:styleId="Notedebasdepage">
    <w:name w:val="footnote text"/>
    <w:basedOn w:val="Normal"/>
    <w:link w:val="NotedebasdepageCar"/>
    <w:uiPriority w:val="99"/>
    <w:semiHidden/>
    <w:unhideWhenUsed/>
    <w:rsid w:val="00F250B3"/>
    <w:rPr>
      <w:szCs w:val="20"/>
    </w:rPr>
  </w:style>
  <w:style w:type="character" w:customStyle="1" w:styleId="NotedebasdepageCar">
    <w:name w:val="Note de bas de page Car"/>
    <w:basedOn w:val="Policepardfaut"/>
    <w:link w:val="Notedebasdepage"/>
    <w:uiPriority w:val="99"/>
    <w:semiHidden/>
    <w:rsid w:val="00F250B3"/>
    <w:rPr>
      <w:rFonts w:asciiTheme="minorHAnsi" w:hAnsiTheme="minorHAnsi" w:cstheme="minorHAnsi"/>
      <w:lang w:eastAsia="fr-FR"/>
    </w:rPr>
  </w:style>
  <w:style w:type="character" w:styleId="Appelnotedebasdep">
    <w:name w:val="footnote reference"/>
    <w:basedOn w:val="Policepardfaut"/>
    <w:uiPriority w:val="99"/>
    <w:semiHidden/>
    <w:unhideWhenUsed/>
    <w:rsid w:val="00F250B3"/>
    <w:rPr>
      <w:vertAlign w:val="superscript"/>
    </w:rPr>
  </w:style>
  <w:style w:type="character" w:styleId="Marquedecommentaire">
    <w:name w:val="annotation reference"/>
    <w:basedOn w:val="Policepardfaut"/>
    <w:uiPriority w:val="99"/>
    <w:semiHidden/>
    <w:unhideWhenUsed/>
    <w:rsid w:val="005E5C66"/>
    <w:rPr>
      <w:sz w:val="16"/>
      <w:szCs w:val="16"/>
    </w:rPr>
  </w:style>
  <w:style w:type="paragraph" w:styleId="Commentaire">
    <w:name w:val="annotation text"/>
    <w:basedOn w:val="Normal"/>
    <w:link w:val="CommentaireCar"/>
    <w:uiPriority w:val="99"/>
    <w:semiHidden/>
    <w:unhideWhenUsed/>
    <w:rsid w:val="005E5C66"/>
    <w:rPr>
      <w:szCs w:val="20"/>
    </w:rPr>
  </w:style>
  <w:style w:type="character" w:customStyle="1" w:styleId="CommentaireCar">
    <w:name w:val="Commentaire Car"/>
    <w:basedOn w:val="Policepardfaut"/>
    <w:link w:val="Commentaire"/>
    <w:uiPriority w:val="99"/>
    <w:semiHidden/>
    <w:rsid w:val="005E5C66"/>
    <w:rPr>
      <w:rFonts w:asciiTheme="minorHAnsi" w:hAnsiTheme="minorHAnsi" w:cstheme="minorHAnsi"/>
      <w:lang w:eastAsia="fr-FR"/>
    </w:rPr>
  </w:style>
  <w:style w:type="paragraph" w:styleId="Objetducommentaire">
    <w:name w:val="annotation subject"/>
    <w:basedOn w:val="Commentaire"/>
    <w:next w:val="Commentaire"/>
    <w:link w:val="ObjetducommentaireCar"/>
    <w:uiPriority w:val="99"/>
    <w:semiHidden/>
    <w:unhideWhenUsed/>
    <w:rsid w:val="005E5C66"/>
    <w:rPr>
      <w:b/>
      <w:bCs/>
    </w:rPr>
  </w:style>
  <w:style w:type="character" w:customStyle="1" w:styleId="ObjetducommentaireCar">
    <w:name w:val="Objet du commentaire Car"/>
    <w:basedOn w:val="CommentaireCar"/>
    <w:link w:val="Objetducommentaire"/>
    <w:uiPriority w:val="99"/>
    <w:semiHidden/>
    <w:rsid w:val="005E5C66"/>
    <w:rPr>
      <w:rFonts w:asciiTheme="minorHAnsi" w:hAnsiTheme="minorHAnsi" w:cstheme="minorHAnsi"/>
      <w:b/>
      <w:bCs/>
      <w:lang w:eastAsia="fr-FR"/>
    </w:rPr>
  </w:style>
  <w:style w:type="paragraph" w:styleId="NormalWeb">
    <w:name w:val="Normal (Web)"/>
    <w:basedOn w:val="Normal"/>
    <w:uiPriority w:val="99"/>
    <w:semiHidden/>
    <w:unhideWhenUsed/>
    <w:rsid w:val="00861DEB"/>
    <w:pPr>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298443">
      <w:bodyDiv w:val="1"/>
      <w:marLeft w:val="0"/>
      <w:marRight w:val="0"/>
      <w:marTop w:val="0"/>
      <w:marBottom w:val="0"/>
      <w:divBdr>
        <w:top w:val="none" w:sz="0" w:space="0" w:color="auto"/>
        <w:left w:val="none" w:sz="0" w:space="0" w:color="auto"/>
        <w:bottom w:val="none" w:sz="0" w:space="0" w:color="auto"/>
        <w:right w:val="none" w:sz="0" w:space="0" w:color="auto"/>
      </w:divBdr>
    </w:div>
    <w:div w:id="172387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781DBA90D646A7933B4883070ED425"/>
        <w:category>
          <w:name w:val="Général"/>
          <w:gallery w:val="placeholder"/>
        </w:category>
        <w:types>
          <w:type w:val="bbPlcHdr"/>
        </w:types>
        <w:behaviors>
          <w:behavior w:val="content"/>
        </w:behaviors>
        <w:guid w:val="{F0759DCF-E1FA-424A-AC1C-6322973044D6}"/>
      </w:docPartPr>
      <w:docPartBody>
        <w:p w:rsidR="008127FC" w:rsidRDefault="00C16D13" w:rsidP="00C16D13">
          <w:pPr>
            <w:pStyle w:val="B4781DBA90D646A7933B4883070ED425"/>
          </w:pPr>
          <w:r w:rsidRPr="00477D1F">
            <w:rPr>
              <w:rStyle w:val="Textedelespacerserv"/>
            </w:rPr>
            <w:t>[</w:t>
          </w:r>
          <w:r>
            <w:rPr>
              <w:rStyle w:val="Textedelespacerserv"/>
            </w:rPr>
            <w:t xml:space="preserve">Forme &amp; </w:t>
          </w:r>
          <w:r w:rsidRPr="00477D1F">
            <w:rPr>
              <w:rStyle w:val="Textedelespacerserv"/>
            </w:rPr>
            <w:t>Dénomination] __________</w:t>
          </w:r>
        </w:p>
      </w:docPartBody>
    </w:docPart>
    <w:docPart>
      <w:docPartPr>
        <w:name w:val="782A3C536D4346B4A7CC32D940A506EF"/>
        <w:category>
          <w:name w:val="Général"/>
          <w:gallery w:val="placeholder"/>
        </w:category>
        <w:types>
          <w:type w:val="bbPlcHdr"/>
        </w:types>
        <w:behaviors>
          <w:behavior w:val="content"/>
        </w:behaviors>
        <w:guid w:val="{3D008412-AD37-4106-9E31-1A5199F22D36}"/>
      </w:docPartPr>
      <w:docPartBody>
        <w:p w:rsidR="008127FC" w:rsidRDefault="00C16D13" w:rsidP="00C16D13">
          <w:pPr>
            <w:pStyle w:val="782A3C536D4346B4A7CC32D940A506EF"/>
          </w:pPr>
          <w:r w:rsidRPr="00477D1F">
            <w:rPr>
              <w:rStyle w:val="Textedelespacerserv"/>
            </w:rPr>
            <w:t>[Adresse] __________</w:t>
          </w:r>
        </w:p>
      </w:docPartBody>
    </w:docPart>
    <w:docPart>
      <w:docPartPr>
        <w:name w:val="E74A62C0F47D4026A501E943751AA505"/>
        <w:category>
          <w:name w:val="Général"/>
          <w:gallery w:val="placeholder"/>
        </w:category>
        <w:types>
          <w:type w:val="bbPlcHdr"/>
        </w:types>
        <w:behaviors>
          <w:behavior w:val="content"/>
        </w:behaviors>
        <w:guid w:val="{52316EF1-C647-49C3-BA35-A3BE39F1BCD3}"/>
      </w:docPartPr>
      <w:docPartBody>
        <w:p w:rsidR="008127FC" w:rsidRDefault="00C16D13" w:rsidP="00C16D13">
          <w:pPr>
            <w:pStyle w:val="E74A62C0F47D4026A501E943751AA505"/>
          </w:pPr>
          <w:r w:rsidRPr="00477D1F">
            <w:rPr>
              <w:rStyle w:val="Textedelespacerserv"/>
            </w:rPr>
            <w:t>[CP et ville] __________</w:t>
          </w:r>
        </w:p>
      </w:docPartBody>
    </w:docPart>
    <w:docPart>
      <w:docPartPr>
        <w:name w:val="F86A77618E5B4862867559884E2E5485"/>
        <w:category>
          <w:name w:val="Général"/>
          <w:gallery w:val="placeholder"/>
        </w:category>
        <w:types>
          <w:type w:val="bbPlcHdr"/>
        </w:types>
        <w:behaviors>
          <w:behavior w:val="content"/>
        </w:behaviors>
        <w:guid w:val="{C1B52092-4285-44B5-8FEF-8C3D86EE714F}"/>
      </w:docPartPr>
      <w:docPartBody>
        <w:p w:rsidR="008127FC" w:rsidRDefault="00C16D13" w:rsidP="00C16D13">
          <w:pPr>
            <w:pStyle w:val="F86A77618E5B4862867559884E2E5485"/>
          </w:pPr>
          <w:r w:rsidRPr="00477D1F">
            <w:rPr>
              <w:rStyle w:val="Textedelespacerserv"/>
            </w:rPr>
            <w:t>[Ville] __________</w:t>
          </w:r>
        </w:p>
      </w:docPartBody>
    </w:docPart>
    <w:docPart>
      <w:docPartPr>
        <w:name w:val="5289CF09292D49F382C2C637ACB87989"/>
        <w:category>
          <w:name w:val="Général"/>
          <w:gallery w:val="placeholder"/>
        </w:category>
        <w:types>
          <w:type w:val="bbPlcHdr"/>
        </w:types>
        <w:behaviors>
          <w:behavior w:val="content"/>
        </w:behaviors>
        <w:guid w:val="{D96E2B12-6E30-4296-878C-7971E4A0F9BB}"/>
      </w:docPartPr>
      <w:docPartBody>
        <w:p w:rsidR="008127FC" w:rsidRDefault="00C16D13" w:rsidP="00C16D13">
          <w:pPr>
            <w:pStyle w:val="5289CF09292D49F382C2C637ACB87989"/>
          </w:pPr>
          <w:r w:rsidRPr="00477D1F">
            <w:rPr>
              <w:rStyle w:val="Textedelespacerserv"/>
            </w:rPr>
            <w:t>[Numéro] __________</w:t>
          </w:r>
        </w:p>
      </w:docPartBody>
    </w:docPart>
    <w:docPart>
      <w:docPartPr>
        <w:name w:val="DD6209F62CC540CEB4A5183A298DEA30"/>
        <w:category>
          <w:name w:val="Général"/>
          <w:gallery w:val="placeholder"/>
        </w:category>
        <w:types>
          <w:type w:val="bbPlcHdr"/>
        </w:types>
        <w:behaviors>
          <w:behavior w:val="content"/>
        </w:behaviors>
        <w:guid w:val="{8FF1D998-EA12-417E-8819-ADB09E8E50E6}"/>
      </w:docPartPr>
      <w:docPartBody>
        <w:p w:rsidR="008127FC" w:rsidRDefault="00C16D13" w:rsidP="00C16D13">
          <w:pPr>
            <w:pStyle w:val="DD6209F62CC540CEB4A5183A298DEA30"/>
          </w:pPr>
          <w:r w:rsidRPr="00477D1F">
            <w:rPr>
              <w:rStyle w:val="Textedelespacerserv"/>
            </w:rPr>
            <w:t>[Numéro] __________</w:t>
          </w:r>
        </w:p>
      </w:docPartBody>
    </w:docPart>
    <w:docPart>
      <w:docPartPr>
        <w:name w:val="92CF3DFED81943E490A6A668151409BD"/>
        <w:category>
          <w:name w:val="Général"/>
          <w:gallery w:val="placeholder"/>
        </w:category>
        <w:types>
          <w:type w:val="bbPlcHdr"/>
        </w:types>
        <w:behaviors>
          <w:behavior w:val="content"/>
        </w:behaviors>
        <w:guid w:val="{AFA4251E-8AAB-4E28-AC12-F4C6B1A37B4A}"/>
      </w:docPartPr>
      <w:docPartBody>
        <w:p w:rsidR="008127FC" w:rsidRDefault="00C16D13" w:rsidP="00C16D13">
          <w:pPr>
            <w:pStyle w:val="92CF3DFED81943E490A6A668151409BD"/>
          </w:pPr>
          <w:r w:rsidRPr="00477D1F">
            <w:rPr>
              <w:rStyle w:val="Textedelespacerserv"/>
            </w:rPr>
            <w:t>[Numéro] __________</w:t>
          </w:r>
        </w:p>
      </w:docPartBody>
    </w:docPart>
    <w:docPart>
      <w:docPartPr>
        <w:name w:val="AD37AB7504134E1CB7B00245BFA87EE6"/>
        <w:category>
          <w:name w:val="Général"/>
          <w:gallery w:val="placeholder"/>
        </w:category>
        <w:types>
          <w:type w:val="bbPlcHdr"/>
        </w:types>
        <w:behaviors>
          <w:behavior w:val="content"/>
        </w:behaviors>
        <w:guid w:val="{53C15507-989E-4230-AAC0-E947DEED3DA0}"/>
      </w:docPartPr>
      <w:docPartBody>
        <w:p w:rsidR="008127FC" w:rsidRDefault="00C16D13" w:rsidP="00C16D13">
          <w:pPr>
            <w:pStyle w:val="AD37AB7504134E1CB7B00245BFA87EE6"/>
          </w:pPr>
          <w:r>
            <w:rPr>
              <w:rStyle w:val="Textedelespacerserv"/>
            </w:rPr>
            <w:t>__________</w:t>
          </w:r>
        </w:p>
      </w:docPartBody>
    </w:docPart>
    <w:docPart>
      <w:docPartPr>
        <w:name w:val="8AE48CD7EFB24373BA2F61E43820D755"/>
        <w:category>
          <w:name w:val="Général"/>
          <w:gallery w:val="placeholder"/>
        </w:category>
        <w:types>
          <w:type w:val="bbPlcHdr"/>
        </w:types>
        <w:behaviors>
          <w:behavior w:val="content"/>
        </w:behaviors>
        <w:guid w:val="{9A14BD7D-49A8-404C-9B5E-6A2071D1C1A0}"/>
      </w:docPartPr>
      <w:docPartBody>
        <w:p w:rsidR="008127FC" w:rsidRDefault="00C16D13" w:rsidP="00C16D13">
          <w:pPr>
            <w:pStyle w:val="8AE48CD7EFB24373BA2F61E43820D755"/>
          </w:pPr>
          <w:r>
            <w:rPr>
              <w:rStyle w:val="Textedelespacerserv"/>
            </w:rPr>
            <w:t>__________</w:t>
          </w:r>
        </w:p>
      </w:docPartBody>
    </w:docPart>
    <w:docPart>
      <w:docPartPr>
        <w:name w:val="201E35DB52894C599759310A5A72F5B3"/>
        <w:category>
          <w:name w:val="Général"/>
          <w:gallery w:val="placeholder"/>
        </w:category>
        <w:types>
          <w:type w:val="bbPlcHdr"/>
        </w:types>
        <w:behaviors>
          <w:behavior w:val="content"/>
        </w:behaviors>
        <w:guid w:val="{CDE3006E-E953-4208-96E3-19EF2C0D4F1D}"/>
      </w:docPartPr>
      <w:docPartBody>
        <w:p w:rsidR="008127FC" w:rsidRDefault="00C16D13" w:rsidP="00C16D13">
          <w:pPr>
            <w:pStyle w:val="201E35DB52894C599759310A5A72F5B3"/>
          </w:pPr>
          <w:r w:rsidRPr="00D16DCF">
            <w:rPr>
              <w:rStyle w:val="Textedelespacerserv"/>
            </w:rPr>
            <w:t>__</w:t>
          </w:r>
          <w:r>
            <w:rPr>
              <w:rStyle w:val="Textedelespacerserv"/>
            </w:rPr>
            <w:t xml:space="preserve"> </w:t>
          </w:r>
          <w:r w:rsidRPr="00D16DCF">
            <w:rPr>
              <w:rStyle w:val="Textedelespacerserv"/>
            </w:rPr>
            <w:t>/__</w:t>
          </w:r>
          <w:r>
            <w:rPr>
              <w:rStyle w:val="Textedelespacerserv"/>
            </w:rPr>
            <w:t xml:space="preserve"> </w:t>
          </w:r>
          <w:r w:rsidRPr="00D16DCF">
            <w:rPr>
              <w:rStyle w:val="Textedelespacerserv"/>
            </w:rPr>
            <w:t xml:space="preserve">/____ </w:t>
          </w:r>
        </w:p>
      </w:docPartBody>
    </w:docPart>
    <w:docPart>
      <w:docPartPr>
        <w:name w:val="958768CA5E05480B9BDC63DF42B68BED"/>
        <w:category>
          <w:name w:val="Général"/>
          <w:gallery w:val="placeholder"/>
        </w:category>
        <w:types>
          <w:type w:val="bbPlcHdr"/>
        </w:types>
        <w:behaviors>
          <w:behavior w:val="content"/>
        </w:behaviors>
        <w:guid w:val="{D8AA6CE0-FB3E-440C-9B94-AEFA03B3FEAB}"/>
      </w:docPartPr>
      <w:docPartBody>
        <w:p w:rsidR="008127FC" w:rsidRDefault="00C16D13" w:rsidP="00C16D13">
          <w:pPr>
            <w:pStyle w:val="958768CA5E05480B9BDC63DF42B68BED"/>
          </w:pPr>
          <w:r>
            <w:rPr>
              <w:rStyle w:val="Textedelespacerserv"/>
            </w:rPr>
            <w:t>__________</w:t>
          </w:r>
        </w:p>
      </w:docPartBody>
    </w:docPart>
    <w:docPart>
      <w:docPartPr>
        <w:name w:val="0CF49A0279DF4C5B86BABC069A19A6DB"/>
        <w:category>
          <w:name w:val="Général"/>
          <w:gallery w:val="placeholder"/>
        </w:category>
        <w:types>
          <w:type w:val="bbPlcHdr"/>
        </w:types>
        <w:behaviors>
          <w:behavior w:val="content"/>
        </w:behaviors>
        <w:guid w:val="{75FAEA3B-FEF6-4983-9165-205089B4CFBF}"/>
      </w:docPartPr>
      <w:docPartBody>
        <w:p w:rsidR="008127FC" w:rsidRDefault="00C16D13" w:rsidP="00C16D13">
          <w:pPr>
            <w:pStyle w:val="0CF49A0279DF4C5B86BABC069A19A6DB"/>
          </w:pPr>
          <w:r>
            <w:rPr>
              <w:rStyle w:val="Textedelespacerserv"/>
            </w:rPr>
            <w:t>__________</w:t>
          </w:r>
        </w:p>
      </w:docPartBody>
    </w:docPart>
    <w:docPart>
      <w:docPartPr>
        <w:name w:val="3634A7F02D6046FAB408328036157AC2"/>
        <w:category>
          <w:name w:val="Général"/>
          <w:gallery w:val="placeholder"/>
        </w:category>
        <w:types>
          <w:type w:val="bbPlcHdr"/>
        </w:types>
        <w:behaviors>
          <w:behavior w:val="content"/>
        </w:behaviors>
        <w:guid w:val="{67C72EB4-1602-4F67-9201-8BB15FAECC75}"/>
      </w:docPartPr>
      <w:docPartBody>
        <w:p w:rsidR="008127FC" w:rsidRDefault="00C16D13" w:rsidP="00C16D13">
          <w:pPr>
            <w:pStyle w:val="3634A7F02D6046FAB408328036157AC2"/>
          </w:pPr>
          <w:r>
            <w:rPr>
              <w:rStyle w:val="Textedelespacerserv"/>
            </w:rPr>
            <w:t>__________</w:t>
          </w:r>
        </w:p>
      </w:docPartBody>
    </w:docPart>
    <w:docPart>
      <w:docPartPr>
        <w:name w:val="5ED6D53893C7481DAAB31D115168118F"/>
        <w:category>
          <w:name w:val="Général"/>
          <w:gallery w:val="placeholder"/>
        </w:category>
        <w:types>
          <w:type w:val="bbPlcHdr"/>
        </w:types>
        <w:behaviors>
          <w:behavior w:val="content"/>
        </w:behaviors>
        <w:guid w:val="{4061DB52-035E-4B88-826E-46F8027B0A24}"/>
      </w:docPartPr>
      <w:docPartBody>
        <w:p w:rsidR="008127FC" w:rsidRDefault="00C16D13" w:rsidP="00C16D13">
          <w:pPr>
            <w:pStyle w:val="5ED6D53893C7481DAAB31D115168118F"/>
          </w:pPr>
          <w:r>
            <w:rPr>
              <w:rStyle w:val="Textedelespacerserv"/>
            </w:rPr>
            <w:t>__________</w:t>
          </w:r>
        </w:p>
      </w:docPartBody>
    </w:docPart>
    <w:docPart>
      <w:docPartPr>
        <w:name w:val="E9CFECEFC1664F0BABF42359A28ECBB3"/>
        <w:category>
          <w:name w:val="Général"/>
          <w:gallery w:val="placeholder"/>
        </w:category>
        <w:types>
          <w:type w:val="bbPlcHdr"/>
        </w:types>
        <w:behaviors>
          <w:behavior w:val="content"/>
        </w:behaviors>
        <w:guid w:val="{2122AAF1-A901-41D5-AAD9-0C5F00CAC493}"/>
      </w:docPartPr>
      <w:docPartBody>
        <w:p w:rsidR="008127FC" w:rsidRDefault="00C16D13" w:rsidP="00C16D13">
          <w:pPr>
            <w:pStyle w:val="E9CFECEFC1664F0BABF42359A28ECBB3"/>
          </w:pPr>
          <w:r>
            <w:rPr>
              <w:rStyle w:val="Textedelespacerserv"/>
            </w:rPr>
            <w:t>__________</w:t>
          </w:r>
        </w:p>
      </w:docPartBody>
    </w:docPart>
    <w:docPart>
      <w:docPartPr>
        <w:name w:val="193B76FEBE124140A82EE5C5941940E6"/>
        <w:category>
          <w:name w:val="Général"/>
          <w:gallery w:val="placeholder"/>
        </w:category>
        <w:types>
          <w:type w:val="bbPlcHdr"/>
        </w:types>
        <w:behaviors>
          <w:behavior w:val="content"/>
        </w:behaviors>
        <w:guid w:val="{A8FDAA74-2F49-40D0-8DEF-996BEBE73B68}"/>
      </w:docPartPr>
      <w:docPartBody>
        <w:p w:rsidR="008127FC" w:rsidRDefault="00C16D13" w:rsidP="00C16D13">
          <w:pPr>
            <w:pStyle w:val="193B76FEBE124140A82EE5C5941940E6"/>
          </w:pPr>
          <w:r>
            <w:rPr>
              <w:rStyle w:val="Textedelespacerserv"/>
            </w:rPr>
            <w:t>__________</w:t>
          </w:r>
        </w:p>
      </w:docPartBody>
    </w:docPart>
    <w:docPart>
      <w:docPartPr>
        <w:name w:val="DCE8A9FC3C414BA9897D6B4B2940C837"/>
        <w:category>
          <w:name w:val="Général"/>
          <w:gallery w:val="placeholder"/>
        </w:category>
        <w:types>
          <w:type w:val="bbPlcHdr"/>
        </w:types>
        <w:behaviors>
          <w:behavior w:val="content"/>
        </w:behaviors>
        <w:guid w:val="{B3C768B1-BFC4-4B14-8E9B-A2F073B379FF}"/>
      </w:docPartPr>
      <w:docPartBody>
        <w:p w:rsidR="008127FC" w:rsidRDefault="00C16D13" w:rsidP="00C16D13">
          <w:pPr>
            <w:pStyle w:val="DCE8A9FC3C414BA9897D6B4B2940C837"/>
          </w:pPr>
          <w:r>
            <w:rPr>
              <w:rStyle w:val="Textedelespacerserv"/>
            </w:rPr>
            <w:t>__________</w:t>
          </w:r>
        </w:p>
      </w:docPartBody>
    </w:docPart>
    <w:docPart>
      <w:docPartPr>
        <w:name w:val="C0D1E2916F10481EBC905645B9221162"/>
        <w:category>
          <w:name w:val="Général"/>
          <w:gallery w:val="placeholder"/>
        </w:category>
        <w:types>
          <w:type w:val="bbPlcHdr"/>
        </w:types>
        <w:behaviors>
          <w:behavior w:val="content"/>
        </w:behaviors>
        <w:guid w:val="{35FC43CD-7206-431C-A331-0DE0FDEA1BA0}"/>
      </w:docPartPr>
      <w:docPartBody>
        <w:p w:rsidR="008127FC" w:rsidRDefault="00C16D13" w:rsidP="00C16D13">
          <w:pPr>
            <w:pStyle w:val="C0D1E2916F10481EBC905645B9221162"/>
          </w:pPr>
          <w:r>
            <w:rPr>
              <w:rStyle w:val="Textedelespacerserv"/>
            </w:rPr>
            <w:t>__________</w:t>
          </w:r>
        </w:p>
      </w:docPartBody>
    </w:docPart>
    <w:docPart>
      <w:docPartPr>
        <w:name w:val="4721291FE68C4CF98C330C30468D8633"/>
        <w:category>
          <w:name w:val="Général"/>
          <w:gallery w:val="placeholder"/>
        </w:category>
        <w:types>
          <w:type w:val="bbPlcHdr"/>
        </w:types>
        <w:behaviors>
          <w:behavior w:val="content"/>
        </w:behaviors>
        <w:guid w:val="{E9E1C3DB-E075-4EAE-96D9-B55F88B5656F}"/>
      </w:docPartPr>
      <w:docPartBody>
        <w:p w:rsidR="008127FC" w:rsidRDefault="00C16D13" w:rsidP="00C16D13">
          <w:pPr>
            <w:pStyle w:val="4721291FE68C4CF98C330C30468D8633"/>
          </w:pPr>
          <w:r>
            <w:rPr>
              <w:rStyle w:val="Textedelespacerserv"/>
            </w:rPr>
            <w:t>__________</w:t>
          </w:r>
        </w:p>
      </w:docPartBody>
    </w:docPart>
    <w:docPart>
      <w:docPartPr>
        <w:name w:val="AF34C1A41AAF44E3AB2025816B11B40E"/>
        <w:category>
          <w:name w:val="Général"/>
          <w:gallery w:val="placeholder"/>
        </w:category>
        <w:types>
          <w:type w:val="bbPlcHdr"/>
        </w:types>
        <w:behaviors>
          <w:behavior w:val="content"/>
        </w:behaviors>
        <w:guid w:val="{6B8C8C4B-BE9D-4F3C-8EA5-2A44BAA50DB5}"/>
      </w:docPartPr>
      <w:docPartBody>
        <w:p w:rsidR="008127FC" w:rsidRDefault="00C16D13" w:rsidP="00C16D13">
          <w:pPr>
            <w:pStyle w:val="AF34C1A41AAF44E3AB2025816B11B40E"/>
          </w:pPr>
          <w:r>
            <w:rPr>
              <w:rStyle w:val="Textedelespacerserv"/>
            </w:rPr>
            <w:t>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D13"/>
    <w:rsid w:val="00095E76"/>
    <w:rsid w:val="004A6F88"/>
    <w:rsid w:val="00666A2C"/>
    <w:rsid w:val="007B2E5E"/>
    <w:rsid w:val="008127FC"/>
    <w:rsid w:val="00AD09F4"/>
    <w:rsid w:val="00C16D13"/>
    <w:rsid w:val="00C72A59"/>
    <w:rsid w:val="00E811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16D13"/>
    <w:rPr>
      <w:color w:val="808080"/>
    </w:rPr>
  </w:style>
  <w:style w:type="paragraph" w:customStyle="1" w:styleId="B4781DBA90D646A7933B4883070ED425">
    <w:name w:val="B4781DBA90D646A7933B4883070ED425"/>
    <w:rsid w:val="00C16D13"/>
  </w:style>
  <w:style w:type="paragraph" w:customStyle="1" w:styleId="782A3C536D4346B4A7CC32D940A506EF">
    <w:name w:val="782A3C536D4346B4A7CC32D940A506EF"/>
    <w:rsid w:val="00C16D13"/>
  </w:style>
  <w:style w:type="paragraph" w:customStyle="1" w:styleId="E74A62C0F47D4026A501E943751AA505">
    <w:name w:val="E74A62C0F47D4026A501E943751AA505"/>
    <w:rsid w:val="00C16D13"/>
  </w:style>
  <w:style w:type="paragraph" w:customStyle="1" w:styleId="F86A77618E5B4862867559884E2E5485">
    <w:name w:val="F86A77618E5B4862867559884E2E5485"/>
    <w:rsid w:val="00C16D13"/>
  </w:style>
  <w:style w:type="paragraph" w:customStyle="1" w:styleId="5289CF09292D49F382C2C637ACB87989">
    <w:name w:val="5289CF09292D49F382C2C637ACB87989"/>
    <w:rsid w:val="00C16D13"/>
  </w:style>
  <w:style w:type="paragraph" w:customStyle="1" w:styleId="DD6209F62CC540CEB4A5183A298DEA30">
    <w:name w:val="DD6209F62CC540CEB4A5183A298DEA30"/>
    <w:rsid w:val="00C16D13"/>
  </w:style>
  <w:style w:type="paragraph" w:customStyle="1" w:styleId="92CF3DFED81943E490A6A668151409BD">
    <w:name w:val="92CF3DFED81943E490A6A668151409BD"/>
    <w:rsid w:val="00C16D13"/>
  </w:style>
  <w:style w:type="paragraph" w:customStyle="1" w:styleId="AD37AB7504134E1CB7B00245BFA87EE6">
    <w:name w:val="AD37AB7504134E1CB7B00245BFA87EE6"/>
    <w:rsid w:val="00C16D13"/>
  </w:style>
  <w:style w:type="paragraph" w:customStyle="1" w:styleId="8AE48CD7EFB24373BA2F61E43820D755">
    <w:name w:val="8AE48CD7EFB24373BA2F61E43820D755"/>
    <w:rsid w:val="00C16D13"/>
  </w:style>
  <w:style w:type="paragraph" w:customStyle="1" w:styleId="201E35DB52894C599759310A5A72F5B3">
    <w:name w:val="201E35DB52894C599759310A5A72F5B3"/>
    <w:rsid w:val="00C16D13"/>
  </w:style>
  <w:style w:type="paragraph" w:customStyle="1" w:styleId="958768CA5E05480B9BDC63DF42B68BED">
    <w:name w:val="958768CA5E05480B9BDC63DF42B68BED"/>
    <w:rsid w:val="00C16D13"/>
  </w:style>
  <w:style w:type="paragraph" w:customStyle="1" w:styleId="0CF49A0279DF4C5B86BABC069A19A6DB">
    <w:name w:val="0CF49A0279DF4C5B86BABC069A19A6DB"/>
    <w:rsid w:val="00C16D13"/>
  </w:style>
  <w:style w:type="paragraph" w:customStyle="1" w:styleId="3634A7F02D6046FAB408328036157AC2">
    <w:name w:val="3634A7F02D6046FAB408328036157AC2"/>
    <w:rsid w:val="00C16D13"/>
  </w:style>
  <w:style w:type="paragraph" w:customStyle="1" w:styleId="5ED6D53893C7481DAAB31D115168118F">
    <w:name w:val="5ED6D53893C7481DAAB31D115168118F"/>
    <w:rsid w:val="00C16D13"/>
  </w:style>
  <w:style w:type="paragraph" w:customStyle="1" w:styleId="E9CFECEFC1664F0BABF42359A28ECBB3">
    <w:name w:val="E9CFECEFC1664F0BABF42359A28ECBB3"/>
    <w:rsid w:val="00C16D13"/>
  </w:style>
  <w:style w:type="paragraph" w:customStyle="1" w:styleId="193B76FEBE124140A82EE5C5941940E6">
    <w:name w:val="193B76FEBE124140A82EE5C5941940E6"/>
    <w:rsid w:val="00C16D13"/>
  </w:style>
  <w:style w:type="paragraph" w:customStyle="1" w:styleId="DCE8A9FC3C414BA9897D6B4B2940C837">
    <w:name w:val="DCE8A9FC3C414BA9897D6B4B2940C837"/>
    <w:rsid w:val="00C16D13"/>
  </w:style>
  <w:style w:type="paragraph" w:customStyle="1" w:styleId="C0D1E2916F10481EBC905645B9221162">
    <w:name w:val="C0D1E2916F10481EBC905645B9221162"/>
    <w:rsid w:val="00C16D13"/>
  </w:style>
  <w:style w:type="paragraph" w:customStyle="1" w:styleId="697C3BDA6AC740D3BD39FE0BB6538F9F">
    <w:name w:val="697C3BDA6AC740D3BD39FE0BB6538F9F"/>
    <w:rsid w:val="00C16D13"/>
  </w:style>
  <w:style w:type="paragraph" w:customStyle="1" w:styleId="4721291FE68C4CF98C330C30468D8633">
    <w:name w:val="4721291FE68C4CF98C330C30468D8633"/>
    <w:rsid w:val="00C16D13"/>
  </w:style>
  <w:style w:type="paragraph" w:customStyle="1" w:styleId="AF34C1A41AAF44E3AB2025816B11B40E">
    <w:name w:val="AF34C1A41AAF44E3AB2025816B11B40E"/>
    <w:rsid w:val="00C16D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7C4AC-ADD9-4289-8C60-A65902D12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1921</Words>
  <Characters>10567</Characters>
  <Application>Microsoft Office Word</Application>
  <DocSecurity>4</DocSecurity>
  <Lines>88</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FAVARO</dc:creator>
  <cp:keywords/>
  <dc:description/>
  <cp:lastModifiedBy>LARGOUET Christine</cp:lastModifiedBy>
  <cp:revision>2</cp:revision>
  <cp:lastPrinted>2020-01-20T08:56:00Z</cp:lastPrinted>
  <dcterms:created xsi:type="dcterms:W3CDTF">2026-05-11T09:57:00Z</dcterms:created>
  <dcterms:modified xsi:type="dcterms:W3CDTF">2026-05-11T09:57:00Z</dcterms:modified>
</cp:coreProperties>
</file>