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2FCF" w14:textId="77777777" w:rsidR="001544F8" w:rsidRPr="000F7B7A" w:rsidRDefault="001544F8" w:rsidP="001544F8">
      <w:pPr>
        <w:pStyle w:val="Titre"/>
        <w:rPr>
          <w:rFonts w:ascii="Garamond" w:hAnsi="Garamond"/>
          <w:sz w:val="24"/>
        </w:rPr>
      </w:pPr>
    </w:p>
    <w:p w14:paraId="603E0585" w14:textId="77777777" w:rsidR="00727CBD" w:rsidRDefault="00727CBD" w:rsidP="0082744C">
      <w:pPr>
        <w:pStyle w:val="Titre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ACCORD</w:t>
      </w:r>
      <w:r w:rsidR="001D7AAD">
        <w:rPr>
          <w:rFonts w:ascii="Arial" w:hAnsi="Arial" w:cs="Arial"/>
          <w:szCs w:val="28"/>
        </w:rPr>
        <w:t xml:space="preserve"> COLLECTIF</w:t>
      </w:r>
      <w:r w:rsidR="0082744C">
        <w:rPr>
          <w:rFonts w:ascii="Arial" w:hAnsi="Arial" w:cs="Arial"/>
          <w:szCs w:val="28"/>
        </w:rPr>
        <w:t xml:space="preserve"> ENTREPRISE</w:t>
      </w:r>
    </w:p>
    <w:p w14:paraId="466699AE" w14:textId="77777777" w:rsidR="0082744C" w:rsidRDefault="00753C3F" w:rsidP="0082744C">
      <w:pPr>
        <w:pStyle w:val="Titre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NEGOCIATIONS ANNUELLES</w:t>
      </w:r>
      <w:r w:rsidR="00727CBD">
        <w:rPr>
          <w:rFonts w:ascii="Arial" w:hAnsi="Arial" w:cs="Arial"/>
          <w:szCs w:val="28"/>
        </w:rPr>
        <w:t xml:space="preserve"> OBLIGATOIRES </w:t>
      </w:r>
    </w:p>
    <w:p w14:paraId="6922844C" w14:textId="77777777" w:rsidR="001544F8" w:rsidRPr="00F73043" w:rsidRDefault="00DF10EE" w:rsidP="0082744C">
      <w:pPr>
        <w:pStyle w:val="Titre"/>
        <w:rPr>
          <w:rFonts w:ascii="Arial" w:hAnsi="Arial" w:cs="Arial"/>
          <w:szCs w:val="28"/>
        </w:rPr>
      </w:pPr>
      <w:r w:rsidRPr="00856978">
        <w:rPr>
          <w:rFonts w:ascii="Arial" w:hAnsi="Arial" w:cs="Arial"/>
          <w:szCs w:val="28"/>
        </w:rPr>
        <w:t>202</w:t>
      </w:r>
      <w:r w:rsidR="006B12DE" w:rsidRPr="00856978">
        <w:rPr>
          <w:rFonts w:ascii="Arial" w:hAnsi="Arial" w:cs="Arial"/>
          <w:szCs w:val="28"/>
        </w:rPr>
        <w:t>6</w:t>
      </w:r>
    </w:p>
    <w:p w14:paraId="6C3A3A83" w14:textId="77777777" w:rsidR="001544F8" w:rsidRPr="000F7B7A" w:rsidRDefault="001544F8" w:rsidP="001544F8">
      <w:pPr>
        <w:pStyle w:val="Titre"/>
        <w:rPr>
          <w:rFonts w:ascii="Garamond" w:hAnsi="Garamond"/>
          <w:sz w:val="24"/>
        </w:rPr>
      </w:pPr>
    </w:p>
    <w:p w14:paraId="10E3AACE" w14:textId="77777777" w:rsidR="001544F8" w:rsidRDefault="001544F8" w:rsidP="001544F8">
      <w:pPr>
        <w:jc w:val="both"/>
        <w:rPr>
          <w:rFonts w:ascii="Arial" w:hAnsi="Arial" w:cs="Arial"/>
        </w:rPr>
      </w:pPr>
    </w:p>
    <w:p w14:paraId="091C5404" w14:textId="77777777" w:rsidR="00B97B24" w:rsidRPr="00F73043" w:rsidRDefault="0082744C" w:rsidP="007C2AC9">
      <w:pPr>
        <w:jc w:val="both"/>
        <w:rPr>
          <w:rFonts w:ascii="Arial" w:hAnsi="Arial" w:cs="Arial"/>
          <w:b/>
        </w:rPr>
      </w:pPr>
      <w:r w:rsidRPr="00F73043">
        <w:rPr>
          <w:rFonts w:ascii="Arial" w:hAnsi="Arial" w:cs="Arial"/>
          <w:b/>
        </w:rPr>
        <w:t>ENTRE-LES</w:t>
      </w:r>
      <w:r w:rsidR="00B97B24" w:rsidRPr="00F73043">
        <w:rPr>
          <w:rFonts w:ascii="Arial" w:hAnsi="Arial" w:cs="Arial"/>
          <w:b/>
        </w:rPr>
        <w:t xml:space="preserve"> SOUSSIGNES</w:t>
      </w:r>
    </w:p>
    <w:p w14:paraId="1ECFD341" w14:textId="77777777" w:rsidR="00B97B24" w:rsidRPr="00F73043" w:rsidRDefault="00B97B24" w:rsidP="007C2AC9">
      <w:pPr>
        <w:jc w:val="both"/>
        <w:rPr>
          <w:rFonts w:ascii="Arial" w:hAnsi="Arial" w:cs="Arial"/>
        </w:rPr>
      </w:pPr>
    </w:p>
    <w:p w14:paraId="25E82820" w14:textId="77777777" w:rsidR="00B97B24" w:rsidRPr="004A200C" w:rsidRDefault="00B97B24" w:rsidP="007C2AC9">
      <w:pPr>
        <w:ind w:right="-286"/>
        <w:jc w:val="both"/>
        <w:rPr>
          <w:rFonts w:ascii="Arial" w:hAnsi="Arial" w:cs="Arial"/>
        </w:rPr>
      </w:pPr>
      <w:r w:rsidRPr="004A200C">
        <w:rPr>
          <w:rFonts w:ascii="Arial" w:hAnsi="Arial" w:cs="Arial"/>
        </w:rPr>
        <w:t>La Manufacture de Confection du Saosnois</w:t>
      </w:r>
      <w:r w:rsidR="00DF10EE">
        <w:rPr>
          <w:rFonts w:ascii="Arial" w:hAnsi="Arial" w:cs="Arial"/>
        </w:rPr>
        <w:t xml:space="preserve"> (MACOSA)</w:t>
      </w:r>
      <w:r w:rsidRPr="004A200C">
        <w:rPr>
          <w:rFonts w:ascii="Arial" w:hAnsi="Arial" w:cs="Arial"/>
        </w:rPr>
        <w:t>, immatriculée au registre du commerce de LE MANS 786286518, code NAF n° 1414Z, au capital de 82 322,47 € dont le siège social est situé 1 rue Jean Moulin</w:t>
      </w:r>
      <w:r w:rsidR="004B645F" w:rsidRPr="004A200C">
        <w:rPr>
          <w:rFonts w:ascii="Arial" w:hAnsi="Arial" w:cs="Arial"/>
        </w:rPr>
        <w:t xml:space="preserve"> </w:t>
      </w:r>
      <w:r w:rsidRPr="004A200C">
        <w:rPr>
          <w:rFonts w:ascii="Arial" w:hAnsi="Arial" w:cs="Arial"/>
        </w:rPr>
        <w:t xml:space="preserve">- 72110 BONNETABLE </w:t>
      </w:r>
    </w:p>
    <w:p w14:paraId="5658205A" w14:textId="77777777" w:rsidR="00B97B24" w:rsidRPr="004052B9" w:rsidRDefault="004052B9" w:rsidP="007C2AC9">
      <w:pPr>
        <w:ind w:right="-286"/>
        <w:jc w:val="both"/>
        <w:rPr>
          <w:rFonts w:ascii="Arial" w:hAnsi="Arial" w:cs="Arial"/>
        </w:rPr>
      </w:pPr>
      <w:proofErr w:type="gramStart"/>
      <w:r w:rsidRPr="004052B9">
        <w:rPr>
          <w:rFonts w:ascii="Arial" w:hAnsi="Arial" w:cs="Arial"/>
        </w:rPr>
        <w:t>ci</w:t>
      </w:r>
      <w:proofErr w:type="gramEnd"/>
      <w:r w:rsidRPr="004052B9">
        <w:rPr>
          <w:rFonts w:ascii="Arial" w:hAnsi="Arial" w:cs="Arial"/>
        </w:rPr>
        <w:t>-après « l’Entreprise »</w:t>
      </w:r>
      <w:r w:rsidR="00C275DC">
        <w:rPr>
          <w:rFonts w:ascii="Arial" w:hAnsi="Arial" w:cs="Arial"/>
        </w:rPr>
        <w:t xml:space="preserve"> ou « MACOSA »</w:t>
      </w:r>
    </w:p>
    <w:p w14:paraId="0DDDF68A" w14:textId="77777777" w:rsidR="008E0A72" w:rsidRDefault="004A200C" w:rsidP="007C2AC9">
      <w:pPr>
        <w:ind w:right="-286"/>
        <w:jc w:val="both"/>
        <w:rPr>
          <w:rFonts w:ascii="Arial" w:hAnsi="Arial" w:cs="Arial"/>
        </w:rPr>
      </w:pPr>
      <w:r w:rsidRPr="004A200C">
        <w:rPr>
          <w:rFonts w:ascii="Arial" w:hAnsi="Arial" w:cs="Arial"/>
        </w:rPr>
        <w:t>Représentée par</w:t>
      </w:r>
      <w:r w:rsidR="002367B3">
        <w:rPr>
          <w:rFonts w:ascii="Arial" w:hAnsi="Arial" w:cs="Arial"/>
        </w:rPr>
        <w:t xml:space="preserve">, </w:t>
      </w:r>
      <w:r w:rsidRPr="004A200C">
        <w:rPr>
          <w:rFonts w:ascii="Arial" w:hAnsi="Arial" w:cs="Arial"/>
        </w:rPr>
        <w:t xml:space="preserve">représentant de la Société YFB, Société présidente de la SAS </w:t>
      </w:r>
      <w:r w:rsidR="00DF10EE" w:rsidRPr="004A200C">
        <w:rPr>
          <w:rFonts w:ascii="Arial" w:hAnsi="Arial" w:cs="Arial"/>
        </w:rPr>
        <w:t>Manufacture de Confection du Saosnois</w:t>
      </w:r>
      <w:r w:rsidR="00DF10EE">
        <w:rPr>
          <w:rFonts w:ascii="Arial" w:hAnsi="Arial" w:cs="Arial"/>
        </w:rPr>
        <w:t xml:space="preserve"> (MACOSA)</w:t>
      </w:r>
      <w:r w:rsidRPr="004A200C">
        <w:rPr>
          <w:rFonts w:ascii="Arial" w:hAnsi="Arial" w:cs="Arial"/>
        </w:rPr>
        <w:t>, ayant tous pouvoirs à l'effet des présentes</w:t>
      </w:r>
    </w:p>
    <w:p w14:paraId="1747B772" w14:textId="77777777" w:rsidR="004A200C" w:rsidRPr="00F73043" w:rsidRDefault="004A200C" w:rsidP="007C2AC9">
      <w:pPr>
        <w:ind w:right="-1134"/>
        <w:jc w:val="both"/>
        <w:rPr>
          <w:rFonts w:ascii="Arial" w:hAnsi="Arial" w:cs="Arial"/>
        </w:rPr>
      </w:pPr>
    </w:p>
    <w:p w14:paraId="35554371" w14:textId="77777777" w:rsidR="00B97B24" w:rsidRPr="00F73043" w:rsidRDefault="00B97B24" w:rsidP="007C2AC9">
      <w:pPr>
        <w:ind w:right="-1134"/>
        <w:jc w:val="both"/>
        <w:rPr>
          <w:rFonts w:ascii="Arial" w:hAnsi="Arial" w:cs="Arial"/>
          <w:b/>
        </w:rPr>
      </w:pPr>
      <w:r w:rsidRPr="00F73043">
        <w:rPr>
          <w:rFonts w:ascii="Arial" w:hAnsi="Arial" w:cs="Arial"/>
        </w:rPr>
        <w:tab/>
      </w:r>
      <w:r w:rsidRPr="00F73043">
        <w:rPr>
          <w:rFonts w:ascii="Arial" w:hAnsi="Arial" w:cs="Arial"/>
          <w:b/>
        </w:rPr>
        <w:tab/>
        <w:t>D’UNE PART</w:t>
      </w:r>
    </w:p>
    <w:p w14:paraId="23091447" w14:textId="77777777" w:rsidR="0082744C" w:rsidRDefault="0082744C" w:rsidP="007C2AC9">
      <w:pPr>
        <w:ind w:right="-1134"/>
        <w:jc w:val="both"/>
        <w:rPr>
          <w:rFonts w:ascii="Arial" w:hAnsi="Arial" w:cs="Arial"/>
          <w:b/>
        </w:rPr>
      </w:pPr>
    </w:p>
    <w:p w14:paraId="2E5BB38C" w14:textId="77777777" w:rsidR="00B97B24" w:rsidRPr="00F73043" w:rsidRDefault="00B97B24" w:rsidP="007C2AC9">
      <w:pPr>
        <w:ind w:right="-1134"/>
        <w:jc w:val="both"/>
        <w:rPr>
          <w:rFonts w:ascii="Arial" w:hAnsi="Arial" w:cs="Arial"/>
          <w:b/>
        </w:rPr>
      </w:pPr>
      <w:r w:rsidRPr="00F73043">
        <w:rPr>
          <w:rFonts w:ascii="Arial" w:hAnsi="Arial" w:cs="Arial"/>
          <w:b/>
        </w:rPr>
        <w:t>ET</w:t>
      </w:r>
    </w:p>
    <w:p w14:paraId="0F03CDD7" w14:textId="77777777" w:rsidR="00B97B24" w:rsidRPr="00F73043" w:rsidRDefault="00B97B24" w:rsidP="007C2AC9">
      <w:pPr>
        <w:ind w:right="-1134"/>
        <w:jc w:val="both"/>
        <w:rPr>
          <w:rFonts w:ascii="Arial" w:hAnsi="Arial" w:cs="Arial"/>
        </w:rPr>
      </w:pPr>
    </w:p>
    <w:p w14:paraId="1FFC6BA0" w14:textId="77777777" w:rsidR="00B97B24" w:rsidRPr="00B97B24" w:rsidRDefault="00B97B24" w:rsidP="007C2AC9">
      <w:pPr>
        <w:ind w:right="-1134"/>
        <w:jc w:val="both"/>
        <w:rPr>
          <w:rFonts w:ascii="Arial" w:hAnsi="Arial" w:cs="Arial"/>
        </w:rPr>
      </w:pPr>
      <w:r w:rsidRPr="00B97B24">
        <w:rPr>
          <w:rFonts w:ascii="Arial" w:hAnsi="Arial" w:cs="Arial"/>
        </w:rPr>
        <w:t>L</w:t>
      </w:r>
      <w:r w:rsidR="004052B9">
        <w:rPr>
          <w:rFonts w:ascii="Arial" w:hAnsi="Arial" w:cs="Arial"/>
        </w:rPr>
        <w:t xml:space="preserve">es </w:t>
      </w:r>
      <w:r w:rsidRPr="00B97B24">
        <w:rPr>
          <w:rFonts w:ascii="Arial" w:hAnsi="Arial" w:cs="Arial"/>
        </w:rPr>
        <w:t>organisation</w:t>
      </w:r>
      <w:r w:rsidR="004052B9">
        <w:rPr>
          <w:rFonts w:ascii="Arial" w:hAnsi="Arial" w:cs="Arial"/>
        </w:rPr>
        <w:t>s</w:t>
      </w:r>
      <w:r w:rsidRPr="00B97B24">
        <w:rPr>
          <w:rFonts w:ascii="Arial" w:hAnsi="Arial" w:cs="Arial"/>
        </w:rPr>
        <w:t xml:space="preserve"> syndicale</w:t>
      </w:r>
      <w:r w:rsidR="004052B9">
        <w:rPr>
          <w:rFonts w:ascii="Arial" w:hAnsi="Arial" w:cs="Arial"/>
        </w:rPr>
        <w:t>s</w:t>
      </w:r>
      <w:r w:rsidRPr="00B97B24">
        <w:rPr>
          <w:rFonts w:ascii="Arial" w:hAnsi="Arial" w:cs="Arial"/>
        </w:rPr>
        <w:t xml:space="preserve"> suivante</w:t>
      </w:r>
      <w:r w:rsidR="004052B9">
        <w:rPr>
          <w:rFonts w:ascii="Arial" w:hAnsi="Arial" w:cs="Arial"/>
        </w:rPr>
        <w:t>s</w:t>
      </w:r>
      <w:r w:rsidRPr="00B97B24">
        <w:rPr>
          <w:rFonts w:ascii="Arial" w:hAnsi="Arial" w:cs="Arial"/>
        </w:rPr>
        <w:t> :</w:t>
      </w:r>
    </w:p>
    <w:p w14:paraId="31B9ADA5" w14:textId="77777777" w:rsidR="00A22B7C" w:rsidRPr="00B97B24" w:rsidRDefault="00A2652E" w:rsidP="007C2AC9">
      <w:pPr>
        <w:ind w:right="-1134"/>
        <w:jc w:val="both"/>
        <w:rPr>
          <w:rFonts w:ascii="Arial" w:hAnsi="Arial" w:cs="Arial"/>
        </w:rPr>
      </w:pPr>
      <w:r>
        <w:rPr>
          <w:rFonts w:ascii="Arial" w:hAnsi="Arial" w:cs="Arial"/>
        </w:rPr>
        <w:t>L’organisation s</w:t>
      </w:r>
      <w:r w:rsidR="00A22B7C">
        <w:rPr>
          <w:rFonts w:ascii="Arial" w:hAnsi="Arial" w:cs="Arial"/>
        </w:rPr>
        <w:t>yndica</w:t>
      </w:r>
      <w:r>
        <w:rPr>
          <w:rFonts w:ascii="Arial" w:hAnsi="Arial" w:cs="Arial"/>
        </w:rPr>
        <w:t>le</w:t>
      </w:r>
      <w:r w:rsidR="00A22B7C">
        <w:rPr>
          <w:rFonts w:ascii="Arial" w:hAnsi="Arial" w:cs="Arial"/>
        </w:rPr>
        <w:t xml:space="preserve"> CFDT, représenté</w:t>
      </w:r>
      <w:r>
        <w:rPr>
          <w:rFonts w:ascii="Arial" w:hAnsi="Arial" w:cs="Arial"/>
        </w:rPr>
        <w:t>e</w:t>
      </w:r>
      <w:r w:rsidR="00A22B7C">
        <w:rPr>
          <w:rFonts w:ascii="Arial" w:hAnsi="Arial" w:cs="Arial"/>
        </w:rPr>
        <w:t xml:space="preserve"> pa</w:t>
      </w:r>
      <w:r w:rsidR="00856978">
        <w:rPr>
          <w:rFonts w:ascii="Arial" w:hAnsi="Arial" w:cs="Arial"/>
        </w:rPr>
        <w:t>r</w:t>
      </w:r>
      <w:r w:rsidR="00A22B7C">
        <w:rPr>
          <w:rFonts w:ascii="Arial" w:hAnsi="Arial" w:cs="Arial"/>
        </w:rPr>
        <w:t>, Délégué</w:t>
      </w:r>
      <w:r w:rsidR="007F48A1">
        <w:rPr>
          <w:rFonts w:ascii="Arial" w:hAnsi="Arial" w:cs="Arial"/>
        </w:rPr>
        <w:t>e</w:t>
      </w:r>
      <w:r w:rsidR="00A22B7C">
        <w:rPr>
          <w:rFonts w:ascii="Arial" w:hAnsi="Arial" w:cs="Arial"/>
        </w:rPr>
        <w:t xml:space="preserve"> Syndical</w:t>
      </w:r>
      <w:r w:rsidR="007F48A1">
        <w:rPr>
          <w:rFonts w:ascii="Arial" w:hAnsi="Arial" w:cs="Arial"/>
        </w:rPr>
        <w:t>e</w:t>
      </w:r>
    </w:p>
    <w:p w14:paraId="3B476896" w14:textId="77777777" w:rsidR="00B97B24" w:rsidRDefault="00A2652E" w:rsidP="007C2AC9">
      <w:pPr>
        <w:ind w:right="-1134"/>
        <w:jc w:val="both"/>
        <w:rPr>
          <w:rFonts w:ascii="Arial" w:hAnsi="Arial" w:cs="Arial"/>
        </w:rPr>
      </w:pPr>
      <w:r>
        <w:rPr>
          <w:rFonts w:ascii="Arial" w:hAnsi="Arial" w:cs="Arial"/>
        </w:rPr>
        <w:t>L’organisation s</w:t>
      </w:r>
      <w:r w:rsidR="00B97B24" w:rsidRPr="00B97B24">
        <w:rPr>
          <w:rFonts w:ascii="Arial" w:hAnsi="Arial" w:cs="Arial"/>
        </w:rPr>
        <w:t>yndica</w:t>
      </w:r>
      <w:r>
        <w:rPr>
          <w:rFonts w:ascii="Arial" w:hAnsi="Arial" w:cs="Arial"/>
        </w:rPr>
        <w:t>le</w:t>
      </w:r>
      <w:r w:rsidR="00B97B24" w:rsidRPr="00B97B24">
        <w:rPr>
          <w:rFonts w:ascii="Arial" w:hAnsi="Arial" w:cs="Arial"/>
        </w:rPr>
        <w:t xml:space="preserve"> FO, représenté</w:t>
      </w:r>
      <w:r>
        <w:rPr>
          <w:rFonts w:ascii="Arial" w:hAnsi="Arial" w:cs="Arial"/>
        </w:rPr>
        <w:t>e</w:t>
      </w:r>
      <w:r w:rsidR="00B97B24" w:rsidRPr="00B97B24">
        <w:rPr>
          <w:rFonts w:ascii="Arial" w:hAnsi="Arial" w:cs="Arial"/>
        </w:rPr>
        <w:t xml:space="preserve"> par</w:t>
      </w:r>
      <w:r w:rsidR="00560FE7">
        <w:rPr>
          <w:rFonts w:ascii="Arial" w:hAnsi="Arial" w:cs="Arial"/>
        </w:rPr>
        <w:t>,</w:t>
      </w:r>
      <w:r w:rsidR="00B97B24" w:rsidRPr="00B97B24">
        <w:rPr>
          <w:rFonts w:ascii="Arial" w:hAnsi="Arial" w:cs="Arial"/>
        </w:rPr>
        <w:t xml:space="preserve"> Déléguée Syndicale</w:t>
      </w:r>
    </w:p>
    <w:p w14:paraId="3D840D92" w14:textId="77777777" w:rsidR="00B97B24" w:rsidRPr="00F73043" w:rsidRDefault="00B97B24" w:rsidP="007C2AC9">
      <w:pPr>
        <w:ind w:right="-1134"/>
        <w:jc w:val="both"/>
        <w:rPr>
          <w:rFonts w:ascii="Arial" w:hAnsi="Arial" w:cs="Arial"/>
        </w:rPr>
      </w:pPr>
    </w:p>
    <w:p w14:paraId="0E097408" w14:textId="77777777" w:rsidR="0082744C" w:rsidRDefault="00B97B24" w:rsidP="007C2AC9">
      <w:pPr>
        <w:ind w:right="-1134"/>
        <w:jc w:val="both"/>
        <w:rPr>
          <w:rFonts w:ascii="Arial" w:hAnsi="Arial" w:cs="Arial"/>
        </w:rPr>
      </w:pPr>
      <w:r w:rsidRPr="00F73043">
        <w:rPr>
          <w:rFonts w:ascii="Arial" w:hAnsi="Arial" w:cs="Arial"/>
        </w:rPr>
        <w:tab/>
      </w:r>
      <w:r w:rsidRPr="00F73043">
        <w:rPr>
          <w:rFonts w:ascii="Arial" w:hAnsi="Arial" w:cs="Arial"/>
        </w:rPr>
        <w:tab/>
      </w:r>
    </w:p>
    <w:p w14:paraId="1BB51027" w14:textId="77777777" w:rsidR="00B97B24" w:rsidRPr="00F73043" w:rsidRDefault="00B97B24" w:rsidP="007C2AC9">
      <w:pPr>
        <w:ind w:left="708" w:right="-1134" w:firstLine="708"/>
        <w:jc w:val="both"/>
        <w:rPr>
          <w:rFonts w:ascii="Arial" w:hAnsi="Arial" w:cs="Arial"/>
          <w:b/>
        </w:rPr>
      </w:pPr>
      <w:r w:rsidRPr="00F73043">
        <w:rPr>
          <w:rFonts w:ascii="Arial" w:hAnsi="Arial" w:cs="Arial"/>
          <w:b/>
        </w:rPr>
        <w:t>D’AUTRE PART</w:t>
      </w:r>
    </w:p>
    <w:p w14:paraId="0C397952" w14:textId="77777777" w:rsidR="00B97B24" w:rsidRPr="001544F8" w:rsidRDefault="00B97B24" w:rsidP="007C2AC9">
      <w:pPr>
        <w:jc w:val="both"/>
        <w:rPr>
          <w:rFonts w:ascii="Arial" w:hAnsi="Arial" w:cs="Arial"/>
        </w:rPr>
      </w:pPr>
    </w:p>
    <w:p w14:paraId="13EFE767" w14:textId="77777777" w:rsidR="001544F8" w:rsidRPr="001544F8" w:rsidRDefault="001544F8" w:rsidP="007C2AC9">
      <w:pPr>
        <w:jc w:val="both"/>
        <w:rPr>
          <w:rFonts w:ascii="Arial" w:hAnsi="Arial" w:cs="Arial"/>
        </w:rPr>
      </w:pPr>
    </w:p>
    <w:p w14:paraId="758D1F20" w14:textId="77777777" w:rsidR="001544F8" w:rsidRPr="004B645F" w:rsidRDefault="001544F8" w:rsidP="007C2AC9">
      <w:pPr>
        <w:jc w:val="both"/>
        <w:rPr>
          <w:rFonts w:ascii="Arial" w:hAnsi="Arial" w:cs="Arial"/>
          <w:b/>
          <w:u w:val="single"/>
        </w:rPr>
      </w:pPr>
      <w:r w:rsidRPr="004B645F">
        <w:rPr>
          <w:rFonts w:ascii="Arial" w:hAnsi="Arial" w:cs="Arial"/>
          <w:b/>
          <w:u w:val="single"/>
        </w:rPr>
        <w:t>PREAMBULE</w:t>
      </w:r>
    </w:p>
    <w:p w14:paraId="41EFFE1E" w14:textId="77777777" w:rsidR="0057338B" w:rsidRDefault="0057338B" w:rsidP="007C2AC9">
      <w:pPr>
        <w:jc w:val="both"/>
        <w:rPr>
          <w:rFonts w:ascii="Arial" w:hAnsi="Arial" w:cs="Arial"/>
        </w:rPr>
      </w:pPr>
    </w:p>
    <w:p w14:paraId="2EF4A987" w14:textId="77777777" w:rsidR="00DF10EE" w:rsidRPr="002367B3" w:rsidRDefault="00EC39D3" w:rsidP="007C2AC9">
      <w:pPr>
        <w:jc w:val="both"/>
        <w:rPr>
          <w:rFonts w:ascii="Arial" w:hAnsi="Arial" w:cs="Arial"/>
        </w:rPr>
      </w:pPr>
      <w:r w:rsidRPr="002367B3">
        <w:rPr>
          <w:rFonts w:ascii="Arial" w:hAnsi="Arial" w:cs="Arial"/>
        </w:rPr>
        <w:t>Dans le cadre des négociations annuelles obligatoires, l</w:t>
      </w:r>
      <w:r w:rsidR="00727CBD" w:rsidRPr="002367B3">
        <w:rPr>
          <w:rFonts w:ascii="Arial" w:hAnsi="Arial" w:cs="Arial"/>
        </w:rPr>
        <w:t>es représentants de la Direction de l’</w:t>
      </w:r>
      <w:r w:rsidR="00C275DC" w:rsidRPr="002367B3">
        <w:rPr>
          <w:rFonts w:ascii="Arial" w:hAnsi="Arial" w:cs="Arial"/>
        </w:rPr>
        <w:t>E</w:t>
      </w:r>
      <w:r w:rsidR="00727CBD" w:rsidRPr="002367B3">
        <w:rPr>
          <w:rFonts w:ascii="Arial" w:hAnsi="Arial" w:cs="Arial"/>
        </w:rPr>
        <w:t xml:space="preserve">ntreprise et les délégations CFDT et FO se sont rencontrés </w:t>
      </w:r>
      <w:r w:rsidRPr="002367B3">
        <w:rPr>
          <w:rFonts w:ascii="Arial" w:hAnsi="Arial" w:cs="Arial"/>
        </w:rPr>
        <w:t>afin d’échanger</w:t>
      </w:r>
      <w:r w:rsidR="007C2AC9">
        <w:rPr>
          <w:rFonts w:ascii="Arial" w:hAnsi="Arial" w:cs="Arial"/>
        </w:rPr>
        <w:t>,</w:t>
      </w:r>
      <w:r w:rsidRPr="002367B3">
        <w:rPr>
          <w:rFonts w:ascii="Arial" w:hAnsi="Arial" w:cs="Arial"/>
        </w:rPr>
        <w:t xml:space="preserve"> dans un premier lieu</w:t>
      </w:r>
      <w:r w:rsidR="007C2AC9">
        <w:rPr>
          <w:rFonts w:ascii="Arial" w:hAnsi="Arial" w:cs="Arial"/>
        </w:rPr>
        <w:t>,</w:t>
      </w:r>
      <w:r w:rsidRPr="002367B3">
        <w:rPr>
          <w:rFonts w:ascii="Arial" w:hAnsi="Arial" w:cs="Arial"/>
        </w:rPr>
        <w:t xml:space="preserve"> sur la politique de rémunération pour 2026.</w:t>
      </w:r>
    </w:p>
    <w:p w14:paraId="7B1877B5" w14:textId="77777777" w:rsidR="00E05690" w:rsidRDefault="00E05690" w:rsidP="007C2AC9">
      <w:pPr>
        <w:jc w:val="both"/>
        <w:rPr>
          <w:rFonts w:ascii="Arial" w:hAnsi="Arial" w:cs="Arial"/>
        </w:rPr>
      </w:pPr>
    </w:p>
    <w:p w14:paraId="74B54885" w14:textId="77777777" w:rsidR="00E515A8" w:rsidRDefault="00EC39D3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</w:t>
      </w:r>
      <w:r w:rsidR="00DF10EE">
        <w:rPr>
          <w:rFonts w:ascii="Arial" w:hAnsi="Arial" w:cs="Arial"/>
        </w:rPr>
        <w:t xml:space="preserve"> accord </w:t>
      </w:r>
      <w:r>
        <w:rPr>
          <w:rFonts w:ascii="Arial" w:hAnsi="Arial" w:cs="Arial"/>
        </w:rPr>
        <w:t>a ainsi pour objet d’acter ce qui a été convenu par les parties.</w:t>
      </w:r>
    </w:p>
    <w:p w14:paraId="69AC1A90" w14:textId="77777777" w:rsidR="0082744C" w:rsidRDefault="0082744C" w:rsidP="007C2AC9">
      <w:pPr>
        <w:jc w:val="both"/>
        <w:rPr>
          <w:rFonts w:ascii="Arial" w:hAnsi="Arial" w:cs="Arial"/>
        </w:rPr>
      </w:pPr>
    </w:p>
    <w:p w14:paraId="0A83F715" w14:textId="77777777" w:rsidR="000D029A" w:rsidRPr="0057338B" w:rsidRDefault="000D029A" w:rsidP="007C2AC9">
      <w:pPr>
        <w:jc w:val="both"/>
        <w:rPr>
          <w:rFonts w:ascii="Arial" w:hAnsi="Arial" w:cs="Arial"/>
        </w:rPr>
      </w:pPr>
    </w:p>
    <w:p w14:paraId="03AAA245" w14:textId="77777777" w:rsidR="00EC39D3" w:rsidRDefault="001544F8" w:rsidP="007C2AC9">
      <w:pPr>
        <w:jc w:val="both"/>
        <w:rPr>
          <w:rFonts w:ascii="Arial" w:hAnsi="Arial" w:cs="Arial"/>
        </w:rPr>
      </w:pPr>
      <w:r w:rsidRPr="003B1E2D">
        <w:rPr>
          <w:rFonts w:ascii="Arial" w:hAnsi="Arial" w:cs="Arial"/>
          <w:b/>
          <w:u w:val="single"/>
        </w:rPr>
        <w:t xml:space="preserve">ARTICLE 1. </w:t>
      </w:r>
      <w:r w:rsidR="001D7AAD">
        <w:rPr>
          <w:rFonts w:ascii="Arial" w:hAnsi="Arial" w:cs="Arial"/>
          <w:b/>
          <w:u w:val="single"/>
        </w:rPr>
        <w:t>REVALORISATION</w:t>
      </w:r>
      <w:r w:rsidR="0090739F">
        <w:rPr>
          <w:rFonts w:ascii="Arial" w:hAnsi="Arial" w:cs="Arial"/>
          <w:b/>
          <w:u w:val="single"/>
        </w:rPr>
        <w:t xml:space="preserve"> SALARIALE</w:t>
      </w:r>
      <w:r w:rsidR="00180336">
        <w:rPr>
          <w:rFonts w:ascii="Arial" w:hAnsi="Arial" w:cs="Arial"/>
          <w:b/>
          <w:u w:val="single"/>
        </w:rPr>
        <w:t xml:space="preserve"> A COMPTER DU 1</w:t>
      </w:r>
      <w:r w:rsidR="00180336" w:rsidRPr="00180336">
        <w:rPr>
          <w:rFonts w:ascii="Arial" w:hAnsi="Arial" w:cs="Arial"/>
          <w:b/>
          <w:u w:val="single"/>
          <w:vertAlign w:val="superscript"/>
        </w:rPr>
        <w:t>ER</w:t>
      </w:r>
      <w:r w:rsidR="00180336">
        <w:rPr>
          <w:rFonts w:ascii="Arial" w:hAnsi="Arial" w:cs="Arial"/>
          <w:b/>
          <w:u w:val="single"/>
        </w:rPr>
        <w:t xml:space="preserve"> JANVIER 2026</w:t>
      </w:r>
    </w:p>
    <w:p w14:paraId="441FE90A" w14:textId="77777777" w:rsidR="00EC39D3" w:rsidRDefault="00EC39D3" w:rsidP="007C2AC9">
      <w:pPr>
        <w:jc w:val="both"/>
        <w:rPr>
          <w:rFonts w:ascii="Arial" w:hAnsi="Arial" w:cs="Arial"/>
        </w:rPr>
      </w:pPr>
    </w:p>
    <w:p w14:paraId="173BF269" w14:textId="77777777" w:rsidR="00EC39D3" w:rsidRDefault="00EC39D3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parties conviennent d’une augmentation générale des salaires, à effet </w:t>
      </w:r>
      <w:r w:rsidR="002367B3">
        <w:rPr>
          <w:rFonts w:ascii="Arial" w:hAnsi="Arial" w:cs="Arial"/>
        </w:rPr>
        <w:t>du</w:t>
      </w:r>
      <w:r>
        <w:rPr>
          <w:rFonts w:ascii="Arial" w:hAnsi="Arial" w:cs="Arial"/>
        </w:rPr>
        <w:t xml:space="preserve"> 1</w:t>
      </w:r>
      <w:r w:rsidRPr="00EC39D3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2026, définie comme suit : </w:t>
      </w:r>
    </w:p>
    <w:p w14:paraId="71CF6E73" w14:textId="77777777" w:rsidR="00B510B7" w:rsidRDefault="00B510B7" w:rsidP="007C2AC9">
      <w:pPr>
        <w:jc w:val="both"/>
        <w:rPr>
          <w:rFonts w:ascii="Arial" w:hAnsi="Arial" w:cs="Arial"/>
        </w:rPr>
      </w:pPr>
    </w:p>
    <w:p w14:paraId="3DCD167B" w14:textId="77777777" w:rsidR="00B510B7" w:rsidRDefault="00EC39D3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° Pour la catégorie Artisan en confection – Salariés relevant de la classification interne HORIZON 1 :</w:t>
      </w:r>
    </w:p>
    <w:p w14:paraId="7FE44B50" w14:textId="77777777" w:rsidR="00EC39D3" w:rsidRDefault="00EC39D3" w:rsidP="007C2AC9">
      <w:pPr>
        <w:jc w:val="both"/>
        <w:rPr>
          <w:rFonts w:ascii="Arial" w:hAnsi="Arial" w:cs="Arial"/>
        </w:rPr>
      </w:pPr>
    </w:p>
    <w:p w14:paraId="742A4C12" w14:textId="77777777" w:rsidR="006B12DE" w:rsidRDefault="00EC39D3" w:rsidP="007C2AC9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EC39D3">
        <w:rPr>
          <w:rFonts w:ascii="Arial" w:hAnsi="Arial" w:cs="Arial"/>
        </w:rPr>
        <w:t xml:space="preserve">Augmentation </w:t>
      </w:r>
      <w:r w:rsidR="006B12DE" w:rsidRPr="00EC39D3">
        <w:rPr>
          <w:rFonts w:ascii="Arial" w:hAnsi="Arial" w:cs="Arial"/>
        </w:rPr>
        <w:t>de 3</w:t>
      </w:r>
      <w:r>
        <w:rPr>
          <w:rFonts w:ascii="Arial" w:hAnsi="Arial" w:cs="Arial"/>
        </w:rPr>
        <w:t>,</w:t>
      </w:r>
      <w:r w:rsidR="006B12DE" w:rsidRPr="00EC39D3">
        <w:rPr>
          <w:rFonts w:ascii="Arial" w:hAnsi="Arial" w:cs="Arial"/>
        </w:rPr>
        <w:t xml:space="preserve">15% </w:t>
      </w:r>
      <w:r w:rsidRPr="00EC39D3">
        <w:rPr>
          <w:rFonts w:ascii="Arial" w:hAnsi="Arial" w:cs="Arial"/>
        </w:rPr>
        <w:t xml:space="preserve">(augmentation représentant une valeur de 57,78 euros bruts mensuel) </w:t>
      </w:r>
      <w:r w:rsidR="006B12DE" w:rsidRPr="00EC39D3">
        <w:rPr>
          <w:rFonts w:ascii="Arial" w:hAnsi="Arial" w:cs="Arial"/>
        </w:rPr>
        <w:t xml:space="preserve">pour le salaire </w:t>
      </w:r>
      <w:r w:rsidRPr="00EC39D3">
        <w:rPr>
          <w:rFonts w:ascii="Arial" w:hAnsi="Arial" w:cs="Arial"/>
        </w:rPr>
        <w:t xml:space="preserve">mensuel </w:t>
      </w:r>
      <w:r w:rsidR="006B12DE" w:rsidRPr="00EC39D3">
        <w:rPr>
          <w:rFonts w:ascii="Arial" w:hAnsi="Arial" w:cs="Arial"/>
        </w:rPr>
        <w:t xml:space="preserve">minimum du niveau Artisan en formation, portant ledit salaire </w:t>
      </w:r>
      <w:r w:rsidRPr="00EC39D3">
        <w:rPr>
          <w:rFonts w:ascii="Arial" w:hAnsi="Arial" w:cs="Arial"/>
        </w:rPr>
        <w:t xml:space="preserve">mensuel </w:t>
      </w:r>
      <w:r w:rsidR="006B12DE" w:rsidRPr="00EC39D3">
        <w:rPr>
          <w:rFonts w:ascii="Arial" w:hAnsi="Arial" w:cs="Arial"/>
        </w:rPr>
        <w:t>minimal à hauteur de 1894</w:t>
      </w:r>
      <w:r>
        <w:rPr>
          <w:rFonts w:ascii="Arial" w:hAnsi="Arial" w:cs="Arial"/>
        </w:rPr>
        <w:t>,</w:t>
      </w:r>
      <w:r w:rsidR="006B12DE" w:rsidRPr="00EC39D3">
        <w:rPr>
          <w:rFonts w:ascii="Arial" w:hAnsi="Arial" w:cs="Arial"/>
        </w:rPr>
        <w:t>78€ bruts pour un collaborateur à temps plein.</w:t>
      </w:r>
    </w:p>
    <w:p w14:paraId="15B5533D" w14:textId="77777777" w:rsidR="007C2AC9" w:rsidRDefault="007C2AC9" w:rsidP="007C2AC9">
      <w:pPr>
        <w:jc w:val="both"/>
        <w:rPr>
          <w:rFonts w:ascii="Arial" w:hAnsi="Arial" w:cs="Arial"/>
        </w:rPr>
      </w:pPr>
    </w:p>
    <w:p w14:paraId="68471902" w14:textId="77777777" w:rsidR="007C2AC9" w:rsidRDefault="007C2AC9" w:rsidP="007C2AC9">
      <w:pPr>
        <w:jc w:val="both"/>
        <w:rPr>
          <w:rFonts w:ascii="Arial" w:hAnsi="Arial" w:cs="Arial"/>
        </w:rPr>
      </w:pPr>
    </w:p>
    <w:p w14:paraId="0A97575E" w14:textId="77777777" w:rsidR="00EC39D3" w:rsidRPr="00EC39D3" w:rsidRDefault="00EC39D3" w:rsidP="007C2AC9">
      <w:pPr>
        <w:ind w:left="720"/>
        <w:jc w:val="both"/>
        <w:rPr>
          <w:rFonts w:ascii="Arial" w:hAnsi="Arial" w:cs="Arial"/>
        </w:rPr>
      </w:pPr>
    </w:p>
    <w:p w14:paraId="6AFF6B5E" w14:textId="77777777" w:rsidR="006B12DE" w:rsidRPr="00EC39D3" w:rsidRDefault="006B12DE" w:rsidP="007C2AC9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EC39D3">
        <w:rPr>
          <w:rFonts w:ascii="Arial" w:hAnsi="Arial" w:cs="Arial"/>
        </w:rPr>
        <w:t>Cette valeur de 57.78€ bruts mensuels est appliquée à chaque niveau de la grille de rémunération H</w:t>
      </w:r>
      <w:r w:rsidR="007C2AC9">
        <w:rPr>
          <w:rFonts w:ascii="Arial" w:hAnsi="Arial" w:cs="Arial"/>
        </w:rPr>
        <w:t>orizon</w:t>
      </w:r>
      <w:r w:rsidRPr="00EC39D3">
        <w:rPr>
          <w:rFonts w:ascii="Arial" w:hAnsi="Arial" w:cs="Arial"/>
        </w:rPr>
        <w:t xml:space="preserve"> 1 :</w:t>
      </w:r>
    </w:p>
    <w:p w14:paraId="63C6D428" w14:textId="77777777" w:rsidR="006B12DE" w:rsidRPr="00EC39D3" w:rsidRDefault="006B12DE" w:rsidP="007C2AC9">
      <w:pPr>
        <w:jc w:val="both"/>
        <w:rPr>
          <w:rFonts w:ascii="Arial" w:hAnsi="Arial" w:cs="Arial"/>
        </w:rPr>
      </w:pPr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9"/>
        <w:gridCol w:w="1666"/>
        <w:gridCol w:w="1666"/>
        <w:gridCol w:w="1675"/>
      </w:tblGrid>
      <w:tr w:rsidR="007C2AC9" w:rsidRPr="006B12DE" w14:paraId="2CF169C6" w14:textId="77777777" w:rsidTr="007C2AC9">
        <w:trPr>
          <w:trHeight w:val="1429"/>
          <w:jc w:val="center"/>
        </w:trPr>
        <w:tc>
          <w:tcPr>
            <w:tcW w:w="3779" w:type="dxa"/>
            <w:noWrap/>
            <w:vAlign w:val="bottom"/>
            <w:hideMark/>
          </w:tcPr>
          <w:p w14:paraId="5DC5E8A8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 </w:t>
            </w:r>
          </w:p>
        </w:tc>
        <w:tc>
          <w:tcPr>
            <w:tcW w:w="1666" w:type="dxa"/>
            <w:vAlign w:val="bottom"/>
            <w:hideMark/>
          </w:tcPr>
          <w:p w14:paraId="0C7B64FA" w14:textId="77777777" w:rsidR="007C2AC9" w:rsidRPr="006B12DE" w:rsidRDefault="007C2AC9" w:rsidP="00180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Salaire minimum mensuel (base 151.67h)</w:t>
            </w:r>
            <w:r w:rsidR="00180336">
              <w:rPr>
                <w:rFonts w:ascii="Arial" w:hAnsi="Arial" w:cs="Arial"/>
              </w:rPr>
              <w:t xml:space="preserve"> en euros</w:t>
            </w:r>
          </w:p>
        </w:tc>
        <w:tc>
          <w:tcPr>
            <w:tcW w:w="1666" w:type="dxa"/>
            <w:shd w:val="clear" w:color="000000" w:fill="F2F2F2"/>
            <w:vAlign w:val="bottom"/>
            <w:hideMark/>
          </w:tcPr>
          <w:p w14:paraId="74DD8C88" w14:textId="77777777" w:rsidR="007C2AC9" w:rsidRPr="006B12DE" w:rsidRDefault="007C2AC9" w:rsidP="00180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Salaire minimum mensuel (base 151.67h)</w:t>
            </w:r>
            <w:r w:rsidR="00180336">
              <w:rPr>
                <w:rFonts w:ascii="Arial" w:hAnsi="Arial" w:cs="Arial"/>
              </w:rPr>
              <w:t xml:space="preserve"> en euros</w:t>
            </w:r>
          </w:p>
        </w:tc>
        <w:tc>
          <w:tcPr>
            <w:tcW w:w="1318" w:type="dxa"/>
            <w:shd w:val="clear" w:color="000000" w:fill="F2F2F2"/>
            <w:vAlign w:val="bottom"/>
            <w:hideMark/>
          </w:tcPr>
          <w:p w14:paraId="726522B5" w14:textId="77777777" w:rsidR="007C2AC9" w:rsidRPr="006B12DE" w:rsidRDefault="007C2AC9" w:rsidP="00180336">
            <w:pPr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Ecart</w:t>
            </w:r>
            <w:r>
              <w:rPr>
                <w:rFonts w:ascii="Arial" w:hAnsi="Arial" w:cs="Arial"/>
              </w:rPr>
              <w:t xml:space="preserve"> (valeur augmentation)</w:t>
            </w:r>
            <w:r w:rsidR="00180336">
              <w:rPr>
                <w:rFonts w:ascii="Arial" w:hAnsi="Arial" w:cs="Arial"/>
              </w:rPr>
              <w:t xml:space="preserve"> en euros</w:t>
            </w:r>
          </w:p>
        </w:tc>
      </w:tr>
      <w:tr w:rsidR="007C2AC9" w:rsidRPr="006B12DE" w14:paraId="58582C66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447399AF" w14:textId="77777777" w:rsidR="007C2AC9" w:rsidRPr="00180336" w:rsidRDefault="007C2AC9" w:rsidP="007C2AC9">
            <w:pPr>
              <w:jc w:val="both"/>
              <w:rPr>
                <w:rFonts w:ascii="Arial" w:hAnsi="Arial" w:cs="Arial"/>
              </w:rPr>
            </w:pPr>
            <w:r w:rsidRPr="00180336">
              <w:rPr>
                <w:rFonts w:ascii="Arial" w:hAnsi="Arial" w:cs="Arial"/>
              </w:rPr>
              <w:t>Niveau d'emploi 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21DBB6BA" w14:textId="77777777" w:rsidR="007C2AC9" w:rsidRPr="00180336" w:rsidRDefault="007C2AC9" w:rsidP="00180336">
            <w:pPr>
              <w:jc w:val="center"/>
              <w:rPr>
                <w:rFonts w:ascii="Arial" w:hAnsi="Arial" w:cs="Arial"/>
                <w:b/>
                <w:bCs/>
              </w:rPr>
            </w:pPr>
            <w:r w:rsidRPr="00180336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04FDC37B" w14:textId="77777777" w:rsidR="007C2AC9" w:rsidRPr="00180336" w:rsidRDefault="007C2AC9" w:rsidP="00180336">
            <w:pPr>
              <w:jc w:val="center"/>
              <w:rPr>
                <w:rFonts w:ascii="Arial" w:hAnsi="Arial" w:cs="Arial"/>
                <w:b/>
                <w:bCs/>
              </w:rPr>
            </w:pPr>
            <w:r w:rsidRPr="00180336">
              <w:rPr>
                <w:rFonts w:ascii="Arial" w:hAnsi="Arial" w:cs="Arial"/>
                <w:b/>
                <w:bCs/>
              </w:rPr>
              <w:t>2026</w:t>
            </w:r>
            <w:r w:rsidR="00180336" w:rsidRPr="00180336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16410B38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 </w:t>
            </w:r>
          </w:p>
        </w:tc>
      </w:tr>
      <w:tr w:rsidR="007C2AC9" w:rsidRPr="006B12DE" w14:paraId="1F72927A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49AC22B7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en formation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6BBCA244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1837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3EA9F819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1894,78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199FB86B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7AE21EBC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096A0F3E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N1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44D7647C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1858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1636D446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1915,78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507A3222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6546ED2F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4FC21113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N2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6315ECA1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1873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5B23B773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1930,78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0441A440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399A0413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6D061E48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N3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1EC493D0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1888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76675C84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1945,78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76551881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1BD20457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649B2671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N4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2F1E9937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1899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43E8967E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1956,78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4CE22C80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641BDD8C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62FD4F47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N5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2AD7302F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1910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1C60494D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1967,78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34E8DABA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648DA785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1C0F24BF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N6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0C01618C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1921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2C07E724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1978,78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463B1B28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6DCDF181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296078ED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N7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750BED3E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1935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659958DC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1992,78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46F2DB25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21E0A054" w14:textId="77777777" w:rsidTr="007C2AC9">
        <w:trPr>
          <w:trHeight w:val="357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10B6E49E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Artisan en Confection N8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536D3386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1949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1F5E8961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2006,78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08C8FEB8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  <w:tr w:rsidR="007C2AC9" w:rsidRPr="006B12DE" w14:paraId="55ADDCF0" w14:textId="77777777" w:rsidTr="007C2AC9">
        <w:trPr>
          <w:trHeight w:val="374"/>
          <w:jc w:val="center"/>
        </w:trPr>
        <w:tc>
          <w:tcPr>
            <w:tcW w:w="3779" w:type="dxa"/>
            <w:shd w:val="clear" w:color="000000" w:fill="FFFFFF"/>
            <w:noWrap/>
            <w:vAlign w:val="center"/>
            <w:hideMark/>
          </w:tcPr>
          <w:p w14:paraId="417374EE" w14:textId="77777777" w:rsidR="007C2AC9" w:rsidRPr="006B12DE" w:rsidRDefault="007C2AC9" w:rsidP="007C2AC9">
            <w:pPr>
              <w:jc w:val="both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Maitre-Artisan en confection</w:t>
            </w:r>
          </w:p>
        </w:tc>
        <w:tc>
          <w:tcPr>
            <w:tcW w:w="1666" w:type="dxa"/>
            <w:shd w:val="clear" w:color="000000" w:fill="FFFFFF"/>
            <w:noWrap/>
            <w:vAlign w:val="center"/>
            <w:hideMark/>
          </w:tcPr>
          <w:p w14:paraId="0559B411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1963</w:t>
            </w:r>
          </w:p>
        </w:tc>
        <w:tc>
          <w:tcPr>
            <w:tcW w:w="1666" w:type="dxa"/>
            <w:shd w:val="clear" w:color="000000" w:fill="F2F2F2"/>
            <w:noWrap/>
            <w:vAlign w:val="center"/>
            <w:hideMark/>
          </w:tcPr>
          <w:p w14:paraId="5D5DAF57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2020,78</w:t>
            </w:r>
          </w:p>
        </w:tc>
        <w:tc>
          <w:tcPr>
            <w:tcW w:w="1318" w:type="dxa"/>
            <w:shd w:val="clear" w:color="000000" w:fill="F2F2F2"/>
            <w:noWrap/>
            <w:vAlign w:val="center"/>
            <w:hideMark/>
          </w:tcPr>
          <w:p w14:paraId="6E1C7B2A" w14:textId="77777777" w:rsidR="007C2AC9" w:rsidRPr="006B12DE" w:rsidRDefault="007C2AC9" w:rsidP="00180336">
            <w:pPr>
              <w:jc w:val="center"/>
              <w:rPr>
                <w:rFonts w:ascii="Arial" w:hAnsi="Arial" w:cs="Arial"/>
              </w:rPr>
            </w:pPr>
            <w:r w:rsidRPr="006B12DE">
              <w:rPr>
                <w:rFonts w:ascii="Arial" w:hAnsi="Arial" w:cs="Arial"/>
              </w:rPr>
              <w:t>57,78</w:t>
            </w:r>
          </w:p>
        </w:tc>
      </w:tr>
    </w:tbl>
    <w:p w14:paraId="0A01C592" w14:textId="77777777" w:rsidR="006B12DE" w:rsidRPr="006B12DE" w:rsidRDefault="006B12DE" w:rsidP="007C2AC9">
      <w:pPr>
        <w:jc w:val="both"/>
        <w:rPr>
          <w:rFonts w:ascii="Arial" w:hAnsi="Arial" w:cs="Arial"/>
        </w:rPr>
      </w:pPr>
    </w:p>
    <w:p w14:paraId="0105387A" w14:textId="77777777" w:rsidR="006B12DE" w:rsidRPr="006B12DE" w:rsidRDefault="006B12DE" w:rsidP="007C2AC9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6B12DE">
        <w:rPr>
          <w:rFonts w:ascii="Arial" w:hAnsi="Arial" w:cs="Arial"/>
        </w:rPr>
        <w:t xml:space="preserve">L’ensemble des </w:t>
      </w:r>
      <w:r w:rsidR="00EC39D3">
        <w:rPr>
          <w:rFonts w:ascii="Arial" w:hAnsi="Arial" w:cs="Arial"/>
        </w:rPr>
        <w:t>salariés</w:t>
      </w:r>
      <w:r w:rsidRPr="006B12DE">
        <w:rPr>
          <w:rFonts w:ascii="Arial" w:hAnsi="Arial" w:cs="Arial"/>
        </w:rPr>
        <w:t xml:space="preserve"> ressortant de la classification </w:t>
      </w:r>
      <w:r w:rsidR="00EC39D3">
        <w:rPr>
          <w:rFonts w:ascii="Arial" w:hAnsi="Arial" w:cs="Arial"/>
        </w:rPr>
        <w:t xml:space="preserve">interne </w:t>
      </w:r>
      <w:r w:rsidRPr="006B12DE">
        <w:rPr>
          <w:rFonts w:ascii="Arial" w:hAnsi="Arial" w:cs="Arial"/>
        </w:rPr>
        <w:t>Horizon 1</w:t>
      </w:r>
      <w:r w:rsidR="00180336">
        <w:rPr>
          <w:rFonts w:ascii="Arial" w:hAnsi="Arial" w:cs="Arial"/>
        </w:rPr>
        <w:t>,</w:t>
      </w:r>
      <w:r w:rsidRPr="006B12DE">
        <w:rPr>
          <w:rFonts w:ascii="Arial" w:hAnsi="Arial" w:cs="Arial"/>
        </w:rPr>
        <w:t xml:space="preserve"> et comptant au moins 6 mois d’ancienneté au 1</w:t>
      </w:r>
      <w:r w:rsidRPr="006B12DE">
        <w:rPr>
          <w:rFonts w:ascii="Arial" w:hAnsi="Arial" w:cs="Arial"/>
          <w:vertAlign w:val="superscript"/>
        </w:rPr>
        <w:t>er</w:t>
      </w:r>
      <w:r w:rsidRPr="006B12DE">
        <w:rPr>
          <w:rFonts w:ascii="Arial" w:hAnsi="Arial" w:cs="Arial"/>
        </w:rPr>
        <w:t xml:space="preserve"> janvier</w:t>
      </w:r>
      <w:r w:rsidR="00EC39D3">
        <w:rPr>
          <w:rFonts w:ascii="Arial" w:hAnsi="Arial" w:cs="Arial"/>
        </w:rPr>
        <w:t xml:space="preserve"> 2026</w:t>
      </w:r>
      <w:r w:rsidR="00180336">
        <w:rPr>
          <w:rFonts w:ascii="Arial" w:hAnsi="Arial" w:cs="Arial"/>
        </w:rPr>
        <w:t>,</w:t>
      </w:r>
      <w:r w:rsidRPr="006B12DE">
        <w:rPr>
          <w:rFonts w:ascii="Arial" w:hAnsi="Arial" w:cs="Arial"/>
        </w:rPr>
        <w:t xml:space="preserve"> bénéficiera de l’augmentation </w:t>
      </w:r>
      <w:r w:rsidR="00856978">
        <w:rPr>
          <w:rFonts w:ascii="Arial" w:hAnsi="Arial" w:cs="Arial"/>
        </w:rPr>
        <w:t xml:space="preserve">de salaire </w:t>
      </w:r>
      <w:r w:rsidRPr="006B12DE">
        <w:rPr>
          <w:rFonts w:ascii="Arial" w:hAnsi="Arial" w:cs="Arial"/>
        </w:rPr>
        <w:t>de 57</w:t>
      </w:r>
      <w:r w:rsidR="00EC39D3">
        <w:rPr>
          <w:rFonts w:ascii="Arial" w:hAnsi="Arial" w:cs="Arial"/>
        </w:rPr>
        <w:t>,</w:t>
      </w:r>
      <w:r w:rsidRPr="006B12DE">
        <w:rPr>
          <w:rFonts w:ascii="Arial" w:hAnsi="Arial" w:cs="Arial"/>
        </w:rPr>
        <w:t>78€ bruts mensuel</w:t>
      </w:r>
      <w:r w:rsidR="00EC39D3">
        <w:rPr>
          <w:rFonts w:ascii="Arial" w:hAnsi="Arial" w:cs="Arial"/>
        </w:rPr>
        <w:t>s</w:t>
      </w:r>
      <w:r w:rsidRPr="006B12DE">
        <w:rPr>
          <w:rFonts w:ascii="Arial" w:hAnsi="Arial" w:cs="Arial"/>
        </w:rPr>
        <w:t>.</w:t>
      </w:r>
    </w:p>
    <w:p w14:paraId="405449E8" w14:textId="77777777" w:rsidR="006B12DE" w:rsidRPr="006B12DE" w:rsidRDefault="006B12DE" w:rsidP="007C2AC9">
      <w:pPr>
        <w:jc w:val="both"/>
        <w:rPr>
          <w:rFonts w:ascii="Arial" w:hAnsi="Arial" w:cs="Arial"/>
        </w:rPr>
      </w:pPr>
    </w:p>
    <w:p w14:paraId="7CA41BDA" w14:textId="77777777" w:rsidR="006B12DE" w:rsidRDefault="006B12DE" w:rsidP="007C2AC9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6B12DE">
        <w:rPr>
          <w:rFonts w:ascii="Arial" w:hAnsi="Arial" w:cs="Arial"/>
        </w:rPr>
        <w:t xml:space="preserve">Les </w:t>
      </w:r>
      <w:r w:rsidR="00856978">
        <w:rPr>
          <w:rFonts w:ascii="Arial" w:hAnsi="Arial" w:cs="Arial"/>
        </w:rPr>
        <w:t>salariés</w:t>
      </w:r>
      <w:r w:rsidRPr="006B12DE">
        <w:rPr>
          <w:rFonts w:ascii="Arial" w:hAnsi="Arial" w:cs="Arial"/>
        </w:rPr>
        <w:t xml:space="preserve"> ne comptant pas l’ancienneté requise se verront appliquer le minima correspondant à leur classement au sein de la grille Horizon 1.</w:t>
      </w:r>
    </w:p>
    <w:p w14:paraId="3ECD65F1" w14:textId="77777777" w:rsidR="00856978" w:rsidRDefault="00856978" w:rsidP="007C2AC9">
      <w:pPr>
        <w:pStyle w:val="Paragraphedeliste"/>
        <w:jc w:val="both"/>
        <w:rPr>
          <w:rFonts w:ascii="Arial" w:hAnsi="Arial" w:cs="Arial"/>
        </w:rPr>
      </w:pPr>
    </w:p>
    <w:p w14:paraId="68CCB02E" w14:textId="77777777" w:rsidR="00856978" w:rsidRDefault="00856978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° Pour la catégorie de salariés relevant de la classification interne Horizon 2 – Salariés dit </w:t>
      </w:r>
      <w:r w:rsidR="007C2AC9">
        <w:rPr>
          <w:rFonts w:ascii="Arial" w:hAnsi="Arial" w:cs="Arial"/>
        </w:rPr>
        <w:t>F</w:t>
      </w:r>
      <w:r>
        <w:rPr>
          <w:rFonts w:ascii="Arial" w:hAnsi="Arial" w:cs="Arial"/>
        </w:rPr>
        <w:t>onction</w:t>
      </w:r>
      <w:r w:rsidR="007C2AC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support (ETAM et Cadres) :</w:t>
      </w:r>
    </w:p>
    <w:p w14:paraId="0F8FC88E" w14:textId="77777777" w:rsidR="00856978" w:rsidRDefault="00856978" w:rsidP="007C2AC9">
      <w:pPr>
        <w:jc w:val="both"/>
        <w:rPr>
          <w:rFonts w:ascii="Arial" w:hAnsi="Arial" w:cs="Arial"/>
        </w:rPr>
      </w:pPr>
    </w:p>
    <w:p w14:paraId="1A0D9C05" w14:textId="77777777" w:rsidR="006B12DE" w:rsidRPr="00856978" w:rsidRDefault="00856978" w:rsidP="007C2AC9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6B12DE">
        <w:rPr>
          <w:rFonts w:ascii="Arial" w:hAnsi="Arial" w:cs="Arial"/>
        </w:rPr>
        <w:t xml:space="preserve">L’ensemble des </w:t>
      </w:r>
      <w:r>
        <w:rPr>
          <w:rFonts w:ascii="Arial" w:hAnsi="Arial" w:cs="Arial"/>
        </w:rPr>
        <w:t>salariés</w:t>
      </w:r>
      <w:r w:rsidRPr="006B12DE">
        <w:rPr>
          <w:rFonts w:ascii="Arial" w:hAnsi="Arial" w:cs="Arial"/>
        </w:rPr>
        <w:t xml:space="preserve"> ressortant de la classification </w:t>
      </w:r>
      <w:r>
        <w:rPr>
          <w:rFonts w:ascii="Arial" w:hAnsi="Arial" w:cs="Arial"/>
        </w:rPr>
        <w:t xml:space="preserve">interne </w:t>
      </w:r>
      <w:r w:rsidRPr="006B12DE">
        <w:rPr>
          <w:rFonts w:ascii="Arial" w:hAnsi="Arial" w:cs="Arial"/>
        </w:rPr>
        <w:t xml:space="preserve">Horizon </w:t>
      </w:r>
      <w:r>
        <w:rPr>
          <w:rFonts w:ascii="Arial" w:hAnsi="Arial" w:cs="Arial"/>
        </w:rPr>
        <w:t>2</w:t>
      </w:r>
      <w:r w:rsidRPr="006B12DE">
        <w:rPr>
          <w:rFonts w:ascii="Arial" w:hAnsi="Arial" w:cs="Arial"/>
        </w:rPr>
        <w:t xml:space="preserve"> et comptant au moins 6 mois d’ancienneté au 1</w:t>
      </w:r>
      <w:r w:rsidRPr="006B12DE">
        <w:rPr>
          <w:rFonts w:ascii="Arial" w:hAnsi="Arial" w:cs="Arial"/>
          <w:vertAlign w:val="superscript"/>
        </w:rPr>
        <w:t>er</w:t>
      </w:r>
      <w:r w:rsidRPr="006B12DE">
        <w:rPr>
          <w:rFonts w:ascii="Arial" w:hAnsi="Arial" w:cs="Arial"/>
        </w:rPr>
        <w:t xml:space="preserve"> janvier</w:t>
      </w:r>
      <w:r>
        <w:rPr>
          <w:rFonts w:ascii="Arial" w:hAnsi="Arial" w:cs="Arial"/>
        </w:rPr>
        <w:t xml:space="preserve"> 2026</w:t>
      </w:r>
      <w:r w:rsidR="0018033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bénéficiera d’une augmentation de </w:t>
      </w:r>
      <w:r w:rsidR="006B12DE" w:rsidRPr="00856978">
        <w:rPr>
          <w:rFonts w:ascii="Arial" w:hAnsi="Arial" w:cs="Arial"/>
        </w:rPr>
        <w:t>1</w:t>
      </w:r>
      <w:r w:rsidRPr="00856978">
        <w:rPr>
          <w:rFonts w:ascii="Arial" w:hAnsi="Arial" w:cs="Arial"/>
        </w:rPr>
        <w:t>,</w:t>
      </w:r>
      <w:r w:rsidR="006B12DE" w:rsidRPr="00856978">
        <w:rPr>
          <w:rFonts w:ascii="Arial" w:hAnsi="Arial" w:cs="Arial"/>
        </w:rPr>
        <w:t xml:space="preserve">5% de leur salaire </w:t>
      </w:r>
      <w:r w:rsidRPr="00856978">
        <w:rPr>
          <w:rFonts w:ascii="Arial" w:hAnsi="Arial" w:cs="Arial"/>
        </w:rPr>
        <w:t xml:space="preserve">mensuel </w:t>
      </w:r>
      <w:r w:rsidR="006B12DE" w:rsidRPr="00856978">
        <w:rPr>
          <w:rFonts w:ascii="Arial" w:hAnsi="Arial" w:cs="Arial"/>
        </w:rPr>
        <w:t xml:space="preserve">brut de base, </w:t>
      </w:r>
      <w:r w:rsidRPr="00856978">
        <w:rPr>
          <w:rFonts w:ascii="Arial" w:hAnsi="Arial" w:cs="Arial"/>
        </w:rPr>
        <w:t xml:space="preserve">cette </w:t>
      </w:r>
      <w:r w:rsidR="006B12DE" w:rsidRPr="00856978">
        <w:rPr>
          <w:rFonts w:ascii="Arial" w:hAnsi="Arial" w:cs="Arial"/>
        </w:rPr>
        <w:t>augmentation étant plafonnée à une valeur de 57</w:t>
      </w:r>
      <w:r w:rsidRPr="00856978">
        <w:rPr>
          <w:rFonts w:ascii="Arial" w:hAnsi="Arial" w:cs="Arial"/>
        </w:rPr>
        <w:t>,</w:t>
      </w:r>
      <w:r w:rsidR="006B12DE" w:rsidRPr="00856978">
        <w:rPr>
          <w:rFonts w:ascii="Arial" w:hAnsi="Arial" w:cs="Arial"/>
        </w:rPr>
        <w:t>78€ bruts mensuels.</w:t>
      </w:r>
    </w:p>
    <w:p w14:paraId="17273AA5" w14:textId="77777777" w:rsidR="0004014A" w:rsidRDefault="0004014A" w:rsidP="007C2AC9">
      <w:pPr>
        <w:jc w:val="both"/>
        <w:rPr>
          <w:rFonts w:ascii="Arial" w:hAnsi="Arial" w:cs="Arial"/>
        </w:rPr>
      </w:pPr>
    </w:p>
    <w:p w14:paraId="570182B7" w14:textId="77777777" w:rsidR="0082744C" w:rsidRPr="006A5E9E" w:rsidRDefault="0082744C" w:rsidP="007C2AC9">
      <w:pPr>
        <w:jc w:val="both"/>
        <w:rPr>
          <w:rFonts w:ascii="Arial" w:hAnsi="Arial" w:cs="Arial"/>
          <w:b/>
          <w:u w:val="single"/>
        </w:rPr>
      </w:pPr>
    </w:p>
    <w:p w14:paraId="700077DA" w14:textId="77777777" w:rsidR="006B12DE" w:rsidRDefault="00E05690" w:rsidP="007C2AC9">
      <w:pPr>
        <w:jc w:val="both"/>
        <w:rPr>
          <w:rFonts w:ascii="Arial" w:hAnsi="Arial" w:cs="Arial"/>
          <w:b/>
          <w:u w:val="single"/>
        </w:rPr>
      </w:pPr>
      <w:r w:rsidRPr="006A5E9E">
        <w:rPr>
          <w:rFonts w:ascii="Arial" w:hAnsi="Arial" w:cs="Arial"/>
          <w:b/>
          <w:u w:val="single"/>
        </w:rPr>
        <w:t>ART</w:t>
      </w:r>
      <w:r w:rsidR="006B12DE">
        <w:rPr>
          <w:rFonts w:ascii="Arial" w:hAnsi="Arial" w:cs="Arial"/>
          <w:b/>
          <w:u w:val="single"/>
        </w:rPr>
        <w:t>I</w:t>
      </w:r>
      <w:r w:rsidRPr="006A5E9E">
        <w:rPr>
          <w:rFonts w:ascii="Arial" w:hAnsi="Arial" w:cs="Arial"/>
          <w:b/>
          <w:u w:val="single"/>
        </w:rPr>
        <w:t xml:space="preserve">CLE </w:t>
      </w:r>
      <w:r w:rsidR="0090739F">
        <w:rPr>
          <w:rFonts w:ascii="Arial" w:hAnsi="Arial" w:cs="Arial"/>
          <w:b/>
          <w:u w:val="single"/>
        </w:rPr>
        <w:t>2</w:t>
      </w:r>
      <w:r w:rsidRPr="006A5E9E">
        <w:rPr>
          <w:rFonts w:ascii="Arial" w:hAnsi="Arial" w:cs="Arial"/>
          <w:b/>
          <w:u w:val="single"/>
        </w:rPr>
        <w:t>.</w:t>
      </w:r>
      <w:r w:rsidR="006B12DE">
        <w:rPr>
          <w:rFonts w:ascii="Arial" w:hAnsi="Arial" w:cs="Arial"/>
          <w:b/>
          <w:u w:val="single"/>
        </w:rPr>
        <w:t xml:space="preserve"> SUPPRESSION </w:t>
      </w:r>
      <w:r w:rsidR="00856978">
        <w:rPr>
          <w:rFonts w:ascii="Arial" w:hAnsi="Arial" w:cs="Arial"/>
          <w:b/>
          <w:u w:val="single"/>
        </w:rPr>
        <w:t>DE L’</w:t>
      </w:r>
      <w:r w:rsidR="006B12DE">
        <w:rPr>
          <w:rFonts w:ascii="Arial" w:hAnsi="Arial" w:cs="Arial"/>
          <w:b/>
          <w:u w:val="single"/>
        </w:rPr>
        <w:t xml:space="preserve">USAGE </w:t>
      </w:r>
      <w:r w:rsidR="00856978">
        <w:rPr>
          <w:rFonts w:ascii="Arial" w:hAnsi="Arial" w:cs="Arial"/>
          <w:b/>
          <w:u w:val="single"/>
        </w:rPr>
        <w:t xml:space="preserve">PORTANT SUR LA </w:t>
      </w:r>
      <w:r w:rsidR="006B12DE">
        <w:rPr>
          <w:rFonts w:ascii="Arial" w:hAnsi="Arial" w:cs="Arial"/>
          <w:b/>
          <w:u w:val="single"/>
        </w:rPr>
        <w:t>MAJORATION D’ANCIENNETE</w:t>
      </w:r>
      <w:r w:rsidR="00856978">
        <w:rPr>
          <w:rFonts w:ascii="Arial" w:hAnsi="Arial" w:cs="Arial"/>
          <w:b/>
          <w:u w:val="single"/>
        </w:rPr>
        <w:t xml:space="preserve"> POUR LA POPULATION</w:t>
      </w:r>
      <w:r w:rsidR="006B12DE">
        <w:rPr>
          <w:rFonts w:ascii="Arial" w:hAnsi="Arial" w:cs="Arial"/>
          <w:b/>
          <w:u w:val="single"/>
        </w:rPr>
        <w:t xml:space="preserve"> ETAM</w:t>
      </w:r>
      <w:r w:rsidR="00856978">
        <w:rPr>
          <w:rFonts w:ascii="Arial" w:hAnsi="Arial" w:cs="Arial"/>
          <w:b/>
          <w:u w:val="single"/>
        </w:rPr>
        <w:t xml:space="preserve"> ET CADRES</w:t>
      </w:r>
    </w:p>
    <w:p w14:paraId="5D02CA13" w14:textId="77777777" w:rsidR="00856978" w:rsidRDefault="00856978" w:rsidP="007C2AC9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Cet usage était la résultante </w:t>
      </w:r>
      <w:r w:rsidRPr="006B12DE">
        <w:rPr>
          <w:rFonts w:ascii="Arial" w:hAnsi="Arial" w:cs="Arial"/>
        </w:rPr>
        <w:t>d’une interprétation erronée des stipulations conventionnelles</w:t>
      </w:r>
      <w:r>
        <w:rPr>
          <w:rFonts w:ascii="Arial" w:hAnsi="Arial" w:cs="Arial"/>
        </w:rPr>
        <w:t>.</w:t>
      </w:r>
    </w:p>
    <w:p w14:paraId="4F0F19B0" w14:textId="77777777" w:rsidR="00856978" w:rsidRDefault="00856978" w:rsidP="007C2AC9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Les parties décident ainsi de supprimer ce dernier à compter du 1</w:t>
      </w:r>
      <w:r w:rsidRPr="00856978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février 2026.</w:t>
      </w:r>
    </w:p>
    <w:p w14:paraId="1159462A" w14:textId="77777777" w:rsidR="00856978" w:rsidRDefault="00856978" w:rsidP="007C2AC9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personnes concernées ayant ainsi bénéficié de cet usage se verront intégrer le montant résultant de cette majoration </w:t>
      </w:r>
      <w:r w:rsidR="002367B3">
        <w:rPr>
          <w:rFonts w:ascii="Arial" w:hAnsi="Arial" w:cs="Arial"/>
        </w:rPr>
        <w:t>en dernier état au 1</w:t>
      </w:r>
      <w:r w:rsidR="002367B3" w:rsidRPr="00856978">
        <w:rPr>
          <w:rFonts w:ascii="Arial" w:hAnsi="Arial" w:cs="Arial"/>
          <w:vertAlign w:val="superscript"/>
        </w:rPr>
        <w:t>er</w:t>
      </w:r>
      <w:r w:rsidR="002367B3">
        <w:rPr>
          <w:rFonts w:ascii="Arial" w:hAnsi="Arial" w:cs="Arial"/>
        </w:rPr>
        <w:t xml:space="preserve"> février 2026 </w:t>
      </w:r>
      <w:r>
        <w:rPr>
          <w:rFonts w:ascii="Arial" w:hAnsi="Arial" w:cs="Arial"/>
        </w:rPr>
        <w:t xml:space="preserve">dans leur salaire de </w:t>
      </w:r>
      <w:proofErr w:type="gramStart"/>
      <w:r>
        <w:rPr>
          <w:rFonts w:ascii="Arial" w:hAnsi="Arial" w:cs="Arial"/>
        </w:rPr>
        <w:t>base</w:t>
      </w:r>
      <w:r w:rsidR="008536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sur</w:t>
      </w:r>
      <w:proofErr w:type="gramEnd"/>
      <w:r>
        <w:rPr>
          <w:rFonts w:ascii="Arial" w:hAnsi="Arial" w:cs="Arial"/>
        </w:rPr>
        <w:t xml:space="preserve"> leur paie de février 2026.</w:t>
      </w:r>
    </w:p>
    <w:p w14:paraId="28E568D7" w14:textId="77777777" w:rsidR="00856978" w:rsidRDefault="00856978" w:rsidP="007C2AC9">
      <w:pPr>
        <w:pStyle w:val="NormalWeb"/>
        <w:jc w:val="both"/>
        <w:rPr>
          <w:rFonts w:ascii="Arial" w:hAnsi="Arial" w:cs="Arial"/>
        </w:rPr>
      </w:pPr>
    </w:p>
    <w:p w14:paraId="03F3C0B3" w14:textId="77777777" w:rsidR="00856978" w:rsidRDefault="00856978" w:rsidP="007C2AC9">
      <w:pPr>
        <w:pStyle w:val="NormalWeb"/>
        <w:jc w:val="both"/>
        <w:rPr>
          <w:rFonts w:ascii="Arial" w:hAnsi="Arial" w:cs="Arial"/>
        </w:rPr>
      </w:pPr>
    </w:p>
    <w:p w14:paraId="3934362B" w14:textId="77777777" w:rsidR="00E05690" w:rsidRDefault="006B12DE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ARTICLE 3. </w:t>
      </w:r>
      <w:r w:rsidR="006A5E9E" w:rsidRPr="006A5E9E">
        <w:rPr>
          <w:rFonts w:ascii="Arial" w:hAnsi="Arial" w:cs="Arial"/>
          <w:b/>
          <w:u w:val="single"/>
        </w:rPr>
        <w:t xml:space="preserve">AUTRES SUJETS </w:t>
      </w:r>
    </w:p>
    <w:p w14:paraId="230EF0BB" w14:textId="77777777" w:rsidR="0090739F" w:rsidRDefault="0090739F" w:rsidP="007C2AC9">
      <w:pPr>
        <w:jc w:val="both"/>
        <w:rPr>
          <w:rFonts w:ascii="Arial" w:hAnsi="Arial" w:cs="Arial"/>
        </w:rPr>
      </w:pPr>
    </w:p>
    <w:p w14:paraId="0F35F8FF" w14:textId="77777777" w:rsidR="006A5E9E" w:rsidRDefault="00856978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Les délégations FO et CFDT ont affirmé une volonté de pouvoir avancer sur les avantages annexes qui pourraient être proposés aux salariés et notamment</w:t>
      </w:r>
      <w:r w:rsidR="0033267D">
        <w:rPr>
          <w:rFonts w:ascii="Arial" w:hAnsi="Arial" w:cs="Arial"/>
        </w:rPr>
        <w:t xml:space="preserve"> </w:t>
      </w:r>
      <w:r w:rsidR="007C2AC9">
        <w:rPr>
          <w:rFonts w:ascii="Arial" w:hAnsi="Arial" w:cs="Arial"/>
        </w:rPr>
        <w:t xml:space="preserve">la mise en place de </w:t>
      </w:r>
      <w:r w:rsidR="0033267D">
        <w:rPr>
          <w:rFonts w:ascii="Arial" w:hAnsi="Arial" w:cs="Arial"/>
        </w:rPr>
        <w:t>titres restaurant.</w:t>
      </w:r>
    </w:p>
    <w:p w14:paraId="249E17EB" w14:textId="77777777" w:rsidR="007C2AC9" w:rsidRDefault="0033267D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Une première évaluation a été réalisée par la Direction </w:t>
      </w:r>
      <w:r w:rsidR="007C2AC9">
        <w:rPr>
          <w:rFonts w:ascii="Arial" w:hAnsi="Arial" w:cs="Arial"/>
        </w:rPr>
        <w:t>quant à</w:t>
      </w:r>
      <w:r>
        <w:rPr>
          <w:rFonts w:ascii="Arial" w:hAnsi="Arial" w:cs="Arial"/>
        </w:rPr>
        <w:t xml:space="preserve"> l’impact financier d’une éventuelle mesure. </w:t>
      </w:r>
    </w:p>
    <w:p w14:paraId="60085E92" w14:textId="77777777" w:rsidR="0033267D" w:rsidRDefault="0033267D" w:rsidP="007C2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Direction a </w:t>
      </w:r>
      <w:r w:rsidR="007C2AC9">
        <w:rPr>
          <w:rFonts w:ascii="Arial" w:hAnsi="Arial" w:cs="Arial"/>
        </w:rPr>
        <w:t xml:space="preserve">exprimé l’impossibilité </w:t>
      </w:r>
      <w:r>
        <w:rPr>
          <w:rFonts w:ascii="Arial" w:hAnsi="Arial" w:cs="Arial"/>
        </w:rPr>
        <w:t>pour l’année 2026 d’y accéder</w:t>
      </w:r>
      <w:r w:rsidR="007C2AC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au vu des éléments actés en termes d’augmentation des salaires des salariés</w:t>
      </w:r>
      <w:r w:rsidR="007C2AC9">
        <w:rPr>
          <w:rFonts w:ascii="Arial" w:hAnsi="Arial" w:cs="Arial"/>
        </w:rPr>
        <w:t xml:space="preserve">. Elle a cependant pris acte de </w:t>
      </w:r>
      <w:r>
        <w:rPr>
          <w:rFonts w:ascii="Arial" w:hAnsi="Arial" w:cs="Arial"/>
        </w:rPr>
        <w:t>l’intégration de</w:t>
      </w:r>
      <w:r w:rsidR="007C2AC9">
        <w:rPr>
          <w:rFonts w:ascii="Arial" w:hAnsi="Arial" w:cs="Arial"/>
        </w:rPr>
        <w:t xml:space="preserve"> réflexions quant à</w:t>
      </w:r>
      <w:r>
        <w:rPr>
          <w:rFonts w:ascii="Arial" w:hAnsi="Arial" w:cs="Arial"/>
        </w:rPr>
        <w:t xml:space="preserve"> cet avantage dans l</w:t>
      </w:r>
      <w:r w:rsidR="007C2AC9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discussion</w:t>
      </w:r>
      <w:r w:rsidR="007C2AC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 la politique de rémunération</w:t>
      </w:r>
      <w:r w:rsidR="007C2AC9">
        <w:rPr>
          <w:rFonts w:ascii="Arial" w:hAnsi="Arial" w:cs="Arial"/>
        </w:rPr>
        <w:t xml:space="preserve"> de l’année prochaine, soit</w:t>
      </w:r>
      <w:r>
        <w:rPr>
          <w:rFonts w:ascii="Arial" w:hAnsi="Arial" w:cs="Arial"/>
        </w:rPr>
        <w:t xml:space="preserve"> 2027</w:t>
      </w:r>
      <w:r w:rsidR="007C2AC9">
        <w:rPr>
          <w:rFonts w:ascii="Arial" w:hAnsi="Arial" w:cs="Arial"/>
        </w:rPr>
        <w:t>, dans le cadre des négociations annuelles.</w:t>
      </w:r>
    </w:p>
    <w:p w14:paraId="3C20FCD4" w14:textId="77777777" w:rsidR="00856978" w:rsidRDefault="00856978" w:rsidP="007C2AC9">
      <w:pPr>
        <w:jc w:val="both"/>
        <w:rPr>
          <w:rFonts w:ascii="Arial" w:hAnsi="Arial" w:cs="Arial"/>
        </w:rPr>
      </w:pPr>
    </w:p>
    <w:p w14:paraId="5890192C" w14:textId="77777777" w:rsidR="00856978" w:rsidRPr="0004014A" w:rsidRDefault="00856978" w:rsidP="007C2AC9">
      <w:pPr>
        <w:jc w:val="both"/>
        <w:rPr>
          <w:rFonts w:ascii="Arial" w:hAnsi="Arial" w:cs="Arial"/>
        </w:rPr>
      </w:pPr>
    </w:p>
    <w:p w14:paraId="2B2283C1" w14:textId="77777777" w:rsidR="00A76D15" w:rsidRPr="00300E2C" w:rsidRDefault="00A76D15" w:rsidP="007C2AC9">
      <w:pPr>
        <w:keepNext/>
        <w:jc w:val="both"/>
        <w:rPr>
          <w:rFonts w:ascii="Arial" w:hAnsi="Arial" w:cs="Arial"/>
          <w:b/>
          <w:u w:val="single"/>
        </w:rPr>
      </w:pPr>
      <w:r w:rsidRPr="00300E2C">
        <w:rPr>
          <w:rFonts w:ascii="Arial" w:hAnsi="Arial" w:cs="Arial"/>
          <w:b/>
          <w:u w:val="single"/>
        </w:rPr>
        <w:t xml:space="preserve">ARTICLE </w:t>
      </w:r>
      <w:r w:rsidR="006C53A8">
        <w:rPr>
          <w:rFonts w:ascii="Arial" w:hAnsi="Arial" w:cs="Arial"/>
          <w:b/>
          <w:u w:val="single"/>
        </w:rPr>
        <w:t>4</w:t>
      </w:r>
      <w:r w:rsidRPr="00300E2C">
        <w:rPr>
          <w:rFonts w:ascii="Arial" w:hAnsi="Arial" w:cs="Arial"/>
          <w:b/>
          <w:u w:val="single"/>
        </w:rPr>
        <w:t xml:space="preserve"> – DUR</w:t>
      </w:r>
      <w:r>
        <w:rPr>
          <w:rFonts w:ascii="Arial" w:hAnsi="Arial" w:cs="Arial"/>
          <w:b/>
          <w:u w:val="single"/>
        </w:rPr>
        <w:t xml:space="preserve">EE, </w:t>
      </w:r>
      <w:r w:rsidRPr="00300E2C">
        <w:rPr>
          <w:rFonts w:ascii="Arial" w:hAnsi="Arial" w:cs="Arial"/>
          <w:b/>
          <w:u w:val="single"/>
        </w:rPr>
        <w:t>R</w:t>
      </w:r>
      <w:r>
        <w:rPr>
          <w:rFonts w:ascii="Arial" w:hAnsi="Arial" w:cs="Arial"/>
          <w:b/>
          <w:u w:val="single"/>
        </w:rPr>
        <w:t>E</w:t>
      </w:r>
      <w:r w:rsidRPr="00300E2C">
        <w:rPr>
          <w:rFonts w:ascii="Arial" w:hAnsi="Arial" w:cs="Arial"/>
          <w:b/>
          <w:u w:val="single"/>
        </w:rPr>
        <w:t>VISION ET D</w:t>
      </w:r>
      <w:r>
        <w:rPr>
          <w:rFonts w:ascii="Arial" w:hAnsi="Arial" w:cs="Arial"/>
          <w:b/>
          <w:u w:val="single"/>
        </w:rPr>
        <w:t>E</w:t>
      </w:r>
      <w:r w:rsidRPr="00300E2C">
        <w:rPr>
          <w:rFonts w:ascii="Arial" w:hAnsi="Arial" w:cs="Arial"/>
          <w:b/>
          <w:u w:val="single"/>
        </w:rPr>
        <w:t>NONCIATION DE L’ACCORD D’ENTREPRISE</w:t>
      </w:r>
    </w:p>
    <w:p w14:paraId="662543A0" w14:textId="77777777" w:rsidR="00A76D15" w:rsidRPr="00300E2C" w:rsidRDefault="00A76D15" w:rsidP="007C2AC9">
      <w:pPr>
        <w:keepNext/>
        <w:jc w:val="both"/>
        <w:rPr>
          <w:rFonts w:ascii="Arial" w:hAnsi="Arial" w:cs="Arial"/>
          <w:b/>
          <w:i/>
          <w:u w:val="single"/>
        </w:rPr>
      </w:pPr>
    </w:p>
    <w:p w14:paraId="3EA03A06" w14:textId="77777777" w:rsidR="0033267D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 xml:space="preserve">Le présent accord est conclu pour une </w:t>
      </w:r>
      <w:r>
        <w:rPr>
          <w:rFonts w:ascii="Arial" w:hAnsi="Arial" w:cs="Arial"/>
          <w:color w:val="000000"/>
        </w:rPr>
        <w:t>durée indéterminée.</w:t>
      </w:r>
      <w:r w:rsidRPr="00BF6009">
        <w:rPr>
          <w:rFonts w:ascii="Arial" w:hAnsi="Arial" w:cs="Arial"/>
          <w:color w:val="000000"/>
        </w:rPr>
        <w:t xml:space="preserve"> </w:t>
      </w:r>
    </w:p>
    <w:p w14:paraId="23DEDD69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</w:p>
    <w:p w14:paraId="37E0C7D5" w14:textId="77777777" w:rsidR="00A76D15" w:rsidRPr="00300E2C" w:rsidRDefault="00A76D15" w:rsidP="007C2AC9">
      <w:pPr>
        <w:jc w:val="both"/>
        <w:rPr>
          <w:rFonts w:ascii="Arial" w:hAnsi="Arial" w:cs="Arial"/>
          <w:color w:val="000000"/>
        </w:rPr>
      </w:pPr>
      <w:r w:rsidRPr="00300E2C">
        <w:rPr>
          <w:rFonts w:ascii="Arial" w:hAnsi="Arial" w:cs="Arial"/>
          <w:color w:val="000000"/>
        </w:rPr>
        <w:t>Pendant sa durée d'application, toute demande de révision pourra être formulée par les personnes habilitées visées à l'article </w:t>
      </w:r>
      <w:hyperlink r:id="rId8" w:history="1">
        <w:r w:rsidRPr="00BF6009">
          <w:rPr>
            <w:rFonts w:ascii="Arial" w:hAnsi="Arial" w:cs="Arial"/>
            <w:color w:val="000000"/>
          </w:rPr>
          <w:t>L 2261-7-1 du Code du travail</w:t>
        </w:r>
      </w:hyperlink>
      <w:r w:rsidRPr="00300E2C">
        <w:rPr>
          <w:rFonts w:ascii="Arial" w:hAnsi="Arial" w:cs="Arial"/>
          <w:color w:val="000000"/>
        </w:rPr>
        <w:t>.</w:t>
      </w:r>
    </w:p>
    <w:p w14:paraId="455F032E" w14:textId="77777777" w:rsidR="00A76D15" w:rsidRPr="00300E2C" w:rsidRDefault="00A76D15" w:rsidP="007C2AC9">
      <w:pPr>
        <w:jc w:val="both"/>
        <w:rPr>
          <w:rFonts w:ascii="Arial" w:hAnsi="Arial" w:cs="Arial"/>
          <w:color w:val="000000"/>
        </w:rPr>
      </w:pPr>
    </w:p>
    <w:p w14:paraId="6909DC84" w14:textId="77777777" w:rsidR="00A76D15" w:rsidRDefault="00A76D15" w:rsidP="007C2AC9">
      <w:pPr>
        <w:jc w:val="both"/>
        <w:rPr>
          <w:rFonts w:ascii="Arial" w:hAnsi="Arial" w:cs="Arial"/>
          <w:color w:val="000000"/>
        </w:rPr>
      </w:pPr>
      <w:r w:rsidRPr="00300E2C">
        <w:rPr>
          <w:rFonts w:ascii="Arial" w:hAnsi="Arial" w:cs="Arial"/>
          <w:color w:val="000000"/>
        </w:rPr>
        <w:t>La demande de révision devra être notifiée à l'ensemble des signataires par lettre recommandée avec demande d'avis de réception.</w:t>
      </w:r>
    </w:p>
    <w:p w14:paraId="3A5DA7DE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Toute révision du présent accord devra faire l'objet d'une négociation et donnera lieu à l'établissement d'un avenant.</w:t>
      </w:r>
    </w:p>
    <w:p w14:paraId="35FDC96A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Une réunion devra être organisée dans le délai de 30 jours pour examiner les suites à donner à cette demande.</w:t>
      </w:r>
    </w:p>
    <w:p w14:paraId="6424B236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</w:p>
    <w:p w14:paraId="6ED59F20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 xml:space="preserve">Les dispositions de l’accord dont la révision est demandée resteront en vigueur jusqu’à la conclusion d’un nouvel accord. </w:t>
      </w:r>
    </w:p>
    <w:p w14:paraId="144682D7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</w:p>
    <w:p w14:paraId="70164174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Conformément à l’article L.2261-9 du Code du travail, le présent accord pourra également être dénoncé par l’une ou l’autre des parties signataires, totalement ou partiellement, en respectant un préavis de 3 mois.</w:t>
      </w:r>
    </w:p>
    <w:p w14:paraId="20D9E6B2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La dénonciation est notifiée par son auteur aux autres signataires de la convention ou de l'accord par courrier recommandé avec accusé de réception.</w:t>
      </w:r>
    </w:p>
    <w:p w14:paraId="6273EF56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</w:p>
    <w:p w14:paraId="14B1AAAF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Dans ce cas, la direction et les parties signataires se réuniront pour discuter les possibilités d'un nouvel accord de substitution.</w:t>
      </w:r>
    </w:p>
    <w:p w14:paraId="7EEDB963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</w:p>
    <w:p w14:paraId="00EE058D" w14:textId="77777777" w:rsidR="00A76D15" w:rsidRPr="00BF6009" w:rsidRDefault="00A76D15" w:rsidP="007C2AC9">
      <w:pPr>
        <w:jc w:val="both"/>
        <w:rPr>
          <w:rFonts w:ascii="Arial" w:hAnsi="Arial" w:cs="Arial"/>
          <w:color w:val="000000"/>
        </w:rPr>
      </w:pPr>
      <w:r w:rsidRPr="00BF6009">
        <w:rPr>
          <w:rFonts w:ascii="Arial" w:hAnsi="Arial" w:cs="Arial"/>
          <w:color w:val="000000"/>
        </w:rPr>
        <w:t>Le texte ai</w:t>
      </w:r>
      <w:r>
        <w:rPr>
          <w:rFonts w:ascii="Arial" w:hAnsi="Arial" w:cs="Arial"/>
          <w:color w:val="000000"/>
        </w:rPr>
        <w:t>nsi dénoncé restera applicable j</w:t>
      </w:r>
      <w:r w:rsidRPr="00BF6009">
        <w:rPr>
          <w:rFonts w:ascii="Arial" w:hAnsi="Arial" w:cs="Arial"/>
          <w:color w:val="000000"/>
        </w:rPr>
        <w:t>usqu'à l'entrée en vigueur du nouvel accord qui le remplacera ;</w:t>
      </w:r>
      <w:r>
        <w:rPr>
          <w:rFonts w:ascii="Arial" w:hAnsi="Arial" w:cs="Arial"/>
          <w:color w:val="000000"/>
        </w:rPr>
        <w:t xml:space="preserve"> </w:t>
      </w:r>
      <w:r w:rsidRPr="00BF6009">
        <w:rPr>
          <w:rFonts w:ascii="Arial" w:hAnsi="Arial" w:cs="Arial"/>
          <w:color w:val="000000"/>
        </w:rPr>
        <w:t>ou à défaut, pendant une durée maximale d'un an, à compter de l'expiration du préavis de dénonciation.</w:t>
      </w:r>
    </w:p>
    <w:p w14:paraId="4657ABFE" w14:textId="77777777" w:rsidR="00A76D15" w:rsidRDefault="00A76D15" w:rsidP="007C2AC9">
      <w:pPr>
        <w:jc w:val="both"/>
        <w:rPr>
          <w:rFonts w:ascii="Arial" w:hAnsi="Arial" w:cs="Arial"/>
          <w:color w:val="000000"/>
        </w:rPr>
      </w:pPr>
    </w:p>
    <w:p w14:paraId="2C6E0AD7" w14:textId="77777777" w:rsidR="0033267D" w:rsidRDefault="0033267D" w:rsidP="007C2AC9">
      <w:pPr>
        <w:jc w:val="both"/>
        <w:rPr>
          <w:rFonts w:ascii="Arial" w:hAnsi="Arial" w:cs="Arial"/>
          <w:color w:val="000000"/>
        </w:rPr>
      </w:pPr>
    </w:p>
    <w:p w14:paraId="14A297B3" w14:textId="77777777" w:rsidR="00A76D15" w:rsidRPr="00BE74E9" w:rsidRDefault="00A76D15" w:rsidP="007C2AC9">
      <w:pPr>
        <w:keepNext/>
        <w:jc w:val="both"/>
        <w:rPr>
          <w:rFonts w:ascii="Arial" w:hAnsi="Arial" w:cs="Arial"/>
          <w:b/>
          <w:u w:val="single"/>
        </w:rPr>
      </w:pPr>
      <w:r w:rsidRPr="00BE74E9">
        <w:rPr>
          <w:rFonts w:ascii="Arial" w:hAnsi="Arial" w:cs="Arial"/>
          <w:b/>
          <w:u w:val="single"/>
        </w:rPr>
        <w:t xml:space="preserve">ARTICLE </w:t>
      </w:r>
      <w:r w:rsidR="006C53A8">
        <w:rPr>
          <w:rFonts w:ascii="Arial" w:hAnsi="Arial" w:cs="Arial"/>
          <w:b/>
          <w:u w:val="single"/>
        </w:rPr>
        <w:t>5</w:t>
      </w:r>
      <w:r w:rsidRPr="00BE74E9">
        <w:rPr>
          <w:rFonts w:ascii="Arial" w:hAnsi="Arial" w:cs="Arial"/>
          <w:b/>
          <w:u w:val="single"/>
        </w:rPr>
        <w:t xml:space="preserve"> - </w:t>
      </w:r>
      <w:r w:rsidRPr="006C53A8">
        <w:rPr>
          <w:rFonts w:ascii="Arial" w:hAnsi="Arial" w:cs="Arial"/>
          <w:b/>
          <w:caps/>
          <w:u w:val="single"/>
        </w:rPr>
        <w:t>Communication, publicité et dépôt de l’accord</w:t>
      </w:r>
    </w:p>
    <w:p w14:paraId="3CA26D58" w14:textId="77777777" w:rsidR="00A76D15" w:rsidRPr="005451CA" w:rsidRDefault="00A76D15" w:rsidP="007C2AC9">
      <w:pPr>
        <w:spacing w:line="336" w:lineRule="atLeast"/>
        <w:jc w:val="both"/>
        <w:outlineLvl w:val="0"/>
        <w:rPr>
          <w:rStyle w:val="t8"/>
          <w:rFonts w:ascii="Arial" w:hAnsi="Arial" w:cs="Arial"/>
          <w:color w:val="FF0000"/>
          <w:u w:val="single"/>
        </w:rPr>
      </w:pPr>
    </w:p>
    <w:p w14:paraId="3E498F1A" w14:textId="77777777" w:rsidR="00A76D15" w:rsidRPr="00BE74E9" w:rsidRDefault="00A76D15" w:rsidP="007C2AC9">
      <w:pPr>
        <w:jc w:val="both"/>
        <w:rPr>
          <w:rFonts w:ascii="Arial" w:hAnsi="Arial" w:cs="Arial"/>
          <w:color w:val="000000"/>
        </w:rPr>
      </w:pPr>
      <w:r w:rsidRPr="00BE74E9">
        <w:rPr>
          <w:rFonts w:ascii="Arial" w:hAnsi="Arial" w:cs="Arial"/>
          <w:color w:val="000000"/>
        </w:rPr>
        <w:t>Le présent accord, une fois signé, sera notifié à l’ensemble des organisations syndicales représentatives dans l’entreprise et déposé, à la diligence de l’entreprise, sur la plateforme de téléprocédure du Ministère du travail (</w:t>
      </w:r>
      <w:hyperlink r:id="rId9" w:history="1">
        <w:r w:rsidRPr="00BE74E9">
          <w:rPr>
            <w:rFonts w:ascii="Arial" w:hAnsi="Arial" w:cs="Arial"/>
            <w:color w:val="000000"/>
          </w:rPr>
          <w:t>https://www.teleaccords.travail-emploi.gouv.fr</w:t>
        </w:r>
      </w:hyperlink>
      <w:r w:rsidRPr="00BE74E9">
        <w:rPr>
          <w:rFonts w:ascii="Arial" w:hAnsi="Arial" w:cs="Arial"/>
          <w:color w:val="000000"/>
        </w:rPr>
        <w:t>).</w:t>
      </w:r>
    </w:p>
    <w:p w14:paraId="2703B2E3" w14:textId="77777777" w:rsidR="00A76D15" w:rsidRPr="00BE74E9" w:rsidRDefault="00A76D15" w:rsidP="007C2AC9">
      <w:pPr>
        <w:jc w:val="both"/>
        <w:rPr>
          <w:rFonts w:ascii="Arial" w:hAnsi="Arial" w:cs="Arial"/>
          <w:color w:val="000000"/>
        </w:rPr>
      </w:pPr>
    </w:p>
    <w:p w14:paraId="53F26B28" w14:textId="77777777" w:rsidR="0082744C" w:rsidRDefault="0082744C" w:rsidP="007C2AC9">
      <w:pPr>
        <w:jc w:val="both"/>
        <w:rPr>
          <w:rFonts w:ascii="Arial" w:hAnsi="Arial" w:cs="Arial"/>
          <w:color w:val="000000"/>
        </w:rPr>
      </w:pPr>
    </w:p>
    <w:p w14:paraId="1605BC52" w14:textId="77777777" w:rsidR="00A76D15" w:rsidRPr="00BE74E9" w:rsidRDefault="00A76D15" w:rsidP="007C2AC9">
      <w:pPr>
        <w:jc w:val="both"/>
        <w:rPr>
          <w:rFonts w:ascii="Arial" w:hAnsi="Arial" w:cs="Arial"/>
          <w:color w:val="000000"/>
        </w:rPr>
      </w:pPr>
      <w:r w:rsidRPr="00BE74E9">
        <w:rPr>
          <w:rFonts w:ascii="Arial" w:hAnsi="Arial" w:cs="Arial"/>
          <w:color w:val="000000"/>
        </w:rPr>
        <w:lastRenderedPageBreak/>
        <w:t>Le présent accord fera également l’objet d’une publication dans la base de données nationale visée à l’article L. 2231-5-1 du Code du travail dans une version ne comportant pas les noms et prénoms des négociateurs et des signataires.</w:t>
      </w:r>
    </w:p>
    <w:p w14:paraId="751640A5" w14:textId="77777777" w:rsidR="00A76D15" w:rsidRDefault="00A76D15" w:rsidP="007C2AC9">
      <w:pPr>
        <w:jc w:val="both"/>
        <w:rPr>
          <w:rFonts w:ascii="Arial" w:hAnsi="Arial" w:cs="Arial"/>
          <w:color w:val="000000"/>
        </w:rPr>
      </w:pPr>
    </w:p>
    <w:p w14:paraId="71BAF63F" w14:textId="77777777" w:rsidR="00A76D15" w:rsidRPr="00BE74E9" w:rsidRDefault="00A76D15" w:rsidP="007C2AC9">
      <w:pPr>
        <w:jc w:val="both"/>
        <w:rPr>
          <w:rFonts w:ascii="Arial" w:hAnsi="Arial" w:cs="Arial"/>
        </w:rPr>
      </w:pPr>
      <w:r w:rsidRPr="00BE74E9">
        <w:rPr>
          <w:rFonts w:ascii="Arial" w:hAnsi="Arial" w:cs="Arial"/>
        </w:rPr>
        <w:t>Il sera remis en un exemplaire au greffe du Conseil de prud’hommes de LE MANS.</w:t>
      </w:r>
    </w:p>
    <w:p w14:paraId="2C85B5EA" w14:textId="77777777" w:rsidR="00A76D15" w:rsidRPr="00BE74E9" w:rsidRDefault="00A76D15" w:rsidP="007C2AC9">
      <w:pPr>
        <w:jc w:val="both"/>
        <w:rPr>
          <w:rFonts w:ascii="Arial" w:hAnsi="Arial" w:cs="Arial"/>
        </w:rPr>
      </w:pPr>
    </w:p>
    <w:p w14:paraId="20A0A28F" w14:textId="77777777" w:rsidR="00A76D15" w:rsidRPr="00BE74E9" w:rsidRDefault="00A76D15" w:rsidP="007C2AC9">
      <w:pPr>
        <w:jc w:val="both"/>
        <w:rPr>
          <w:rFonts w:ascii="Arial" w:hAnsi="Arial" w:cs="Arial"/>
        </w:rPr>
      </w:pPr>
      <w:r w:rsidRPr="00BE74E9">
        <w:rPr>
          <w:rFonts w:ascii="Arial" w:hAnsi="Arial" w:cs="Arial"/>
        </w:rPr>
        <w:t xml:space="preserve">Enfin, mention de cet accord sera faite sur les panneaux réservés à la direction pour sa communication avec le personnel. </w:t>
      </w:r>
    </w:p>
    <w:p w14:paraId="4D89058A" w14:textId="77777777" w:rsidR="00A76D15" w:rsidRPr="00BE74E9" w:rsidRDefault="00A76D15" w:rsidP="007C2AC9">
      <w:pPr>
        <w:jc w:val="both"/>
        <w:rPr>
          <w:rFonts w:ascii="Arial" w:hAnsi="Arial" w:cs="Arial"/>
        </w:rPr>
      </w:pPr>
    </w:p>
    <w:p w14:paraId="1CA664D0" w14:textId="77777777" w:rsidR="00BE74E9" w:rsidRPr="00BE74E9" w:rsidRDefault="00BE74E9" w:rsidP="007C2AC9">
      <w:pPr>
        <w:jc w:val="both"/>
        <w:rPr>
          <w:rFonts w:ascii="Arial" w:hAnsi="Arial" w:cs="Arial"/>
        </w:rPr>
      </w:pPr>
    </w:p>
    <w:p w14:paraId="367645B2" w14:textId="77777777" w:rsidR="00D5384E" w:rsidRDefault="00D5384E" w:rsidP="007C2AC9">
      <w:pPr>
        <w:jc w:val="both"/>
        <w:rPr>
          <w:rFonts w:ascii="Arial" w:eastAsia="Calibri" w:hAnsi="Arial" w:cs="Arial"/>
          <w:lang w:eastAsia="en-US"/>
        </w:rPr>
      </w:pPr>
    </w:p>
    <w:p w14:paraId="725C981A" w14:textId="77777777" w:rsidR="00BE74E9" w:rsidRPr="0033267D" w:rsidRDefault="00BE74E9" w:rsidP="007C2AC9">
      <w:pPr>
        <w:spacing w:line="336" w:lineRule="atLeast"/>
        <w:ind w:left="5245"/>
        <w:jc w:val="both"/>
        <w:rPr>
          <w:rFonts w:ascii="Arial" w:hAnsi="Arial" w:cs="Arial"/>
        </w:rPr>
      </w:pPr>
      <w:r w:rsidRPr="0033267D">
        <w:rPr>
          <w:rFonts w:ascii="Arial" w:hAnsi="Arial" w:cs="Arial"/>
        </w:rPr>
        <w:t xml:space="preserve">Fait à BONNETABLE, en </w:t>
      </w:r>
      <w:r w:rsidR="004052B9" w:rsidRPr="0033267D">
        <w:rPr>
          <w:rFonts w:ascii="Arial" w:hAnsi="Arial" w:cs="Arial"/>
        </w:rPr>
        <w:t>3</w:t>
      </w:r>
      <w:r w:rsidRPr="0033267D">
        <w:rPr>
          <w:rFonts w:ascii="Arial" w:hAnsi="Arial" w:cs="Arial"/>
        </w:rPr>
        <w:t xml:space="preserve"> exemplaires</w:t>
      </w:r>
    </w:p>
    <w:p w14:paraId="65440080" w14:textId="77777777" w:rsidR="00BE74E9" w:rsidRPr="001C4B5B" w:rsidRDefault="00BE74E9" w:rsidP="007C2AC9">
      <w:pPr>
        <w:spacing w:line="336" w:lineRule="atLeast"/>
        <w:ind w:left="5245"/>
        <w:jc w:val="both"/>
        <w:rPr>
          <w:rFonts w:ascii="Arial" w:hAnsi="Arial" w:cs="Arial"/>
        </w:rPr>
      </w:pPr>
      <w:r w:rsidRPr="0033267D">
        <w:rPr>
          <w:rFonts w:ascii="Arial" w:hAnsi="Arial" w:cs="Arial"/>
        </w:rPr>
        <w:t xml:space="preserve">Le </w:t>
      </w:r>
      <w:r w:rsidR="0033267D" w:rsidRPr="0033267D">
        <w:rPr>
          <w:rFonts w:ascii="Arial" w:hAnsi="Arial" w:cs="Arial"/>
        </w:rPr>
        <w:t>23 février 2026</w:t>
      </w:r>
    </w:p>
    <w:p w14:paraId="7CD40D6E" w14:textId="77777777" w:rsidR="001C4B5B" w:rsidRDefault="001C4B5B" w:rsidP="007C2AC9">
      <w:pPr>
        <w:spacing w:line="336" w:lineRule="atLeast"/>
        <w:jc w:val="both"/>
        <w:rPr>
          <w:rFonts w:ascii="Arial" w:hAnsi="Arial" w:cs="Arial"/>
        </w:rPr>
      </w:pPr>
    </w:p>
    <w:p w14:paraId="6E143A7B" w14:textId="77777777" w:rsidR="004940FC" w:rsidRDefault="004940FC" w:rsidP="007C2AC9">
      <w:pPr>
        <w:spacing w:line="336" w:lineRule="atLeast"/>
        <w:jc w:val="both"/>
        <w:rPr>
          <w:rFonts w:ascii="Arial" w:hAnsi="Arial" w:cs="Arial"/>
        </w:rPr>
      </w:pPr>
    </w:p>
    <w:p w14:paraId="191474E6" w14:textId="77777777" w:rsidR="004940FC" w:rsidRDefault="004940FC" w:rsidP="007C2AC9">
      <w:pPr>
        <w:spacing w:line="336" w:lineRule="atLeast"/>
        <w:jc w:val="both"/>
        <w:rPr>
          <w:rFonts w:ascii="Arial" w:hAnsi="Arial" w:cs="Arial"/>
        </w:rPr>
      </w:pPr>
    </w:p>
    <w:p w14:paraId="40D56AE7" w14:textId="77777777" w:rsidR="0082744C" w:rsidRDefault="00BE74E9" w:rsidP="007C2AC9">
      <w:pPr>
        <w:spacing w:line="336" w:lineRule="atLeast"/>
        <w:jc w:val="both"/>
        <w:rPr>
          <w:rFonts w:ascii="Arial" w:hAnsi="Arial" w:cs="Arial"/>
        </w:rPr>
      </w:pPr>
      <w:r w:rsidRPr="001C4B5B">
        <w:rPr>
          <w:rFonts w:ascii="Arial" w:hAnsi="Arial" w:cs="Arial"/>
        </w:rPr>
        <w:t>Pour la SAS MACOSA</w:t>
      </w:r>
      <w:r w:rsidR="00F34D71">
        <w:rPr>
          <w:rFonts w:ascii="Arial" w:hAnsi="Arial" w:cs="Arial"/>
        </w:rPr>
        <w:t>, représentée par</w:t>
      </w:r>
      <w:r w:rsidR="00F34D71" w:rsidRPr="00F34D71">
        <w:rPr>
          <w:rFonts w:ascii="Arial" w:hAnsi="Arial" w:cs="Arial"/>
        </w:rPr>
        <w:t xml:space="preserve">, représentant de la Société YFB, Société présidente de la SAS </w:t>
      </w:r>
      <w:r w:rsidR="00560FE7" w:rsidRPr="004A200C">
        <w:rPr>
          <w:rFonts w:ascii="Arial" w:hAnsi="Arial" w:cs="Arial"/>
        </w:rPr>
        <w:t>Manufacture de Confection du Saosnois</w:t>
      </w:r>
      <w:r w:rsidR="00560FE7">
        <w:rPr>
          <w:rFonts w:ascii="Arial" w:hAnsi="Arial" w:cs="Arial"/>
        </w:rPr>
        <w:t xml:space="preserve"> (MACOSA)</w:t>
      </w:r>
    </w:p>
    <w:p w14:paraId="56730778" w14:textId="77777777" w:rsidR="004940FC" w:rsidRDefault="004940FC" w:rsidP="007C2AC9">
      <w:pPr>
        <w:spacing w:line="336" w:lineRule="atLeast"/>
        <w:jc w:val="both"/>
        <w:rPr>
          <w:rFonts w:ascii="Arial" w:hAnsi="Arial" w:cs="Arial"/>
        </w:rPr>
      </w:pPr>
    </w:p>
    <w:p w14:paraId="15F2617C" w14:textId="77777777" w:rsidR="004940FC" w:rsidRDefault="004940FC" w:rsidP="007C2AC9">
      <w:pPr>
        <w:spacing w:line="336" w:lineRule="atLeast"/>
        <w:jc w:val="both"/>
        <w:rPr>
          <w:rFonts w:ascii="Arial" w:hAnsi="Arial" w:cs="Arial"/>
        </w:rPr>
      </w:pPr>
    </w:p>
    <w:p w14:paraId="0E929230" w14:textId="77777777" w:rsidR="004940FC" w:rsidRPr="00F34D71" w:rsidRDefault="004940FC" w:rsidP="007C2AC9">
      <w:pPr>
        <w:spacing w:line="336" w:lineRule="atLeast"/>
        <w:jc w:val="both"/>
        <w:rPr>
          <w:rFonts w:ascii="Arial" w:hAnsi="Arial" w:cs="Arial"/>
        </w:rPr>
      </w:pPr>
    </w:p>
    <w:p w14:paraId="27FF017F" w14:textId="77777777" w:rsidR="00BE74E9" w:rsidRPr="001C4B5B" w:rsidRDefault="00BE74E9" w:rsidP="007C2AC9">
      <w:pPr>
        <w:spacing w:line="336" w:lineRule="atLeast"/>
        <w:jc w:val="both"/>
        <w:rPr>
          <w:rFonts w:ascii="Arial" w:hAnsi="Arial" w:cs="Arial"/>
        </w:rPr>
      </w:pPr>
    </w:p>
    <w:p w14:paraId="7CE9389A" w14:textId="77777777" w:rsidR="0082744C" w:rsidRDefault="0082744C" w:rsidP="007C2AC9">
      <w:pPr>
        <w:spacing w:line="336" w:lineRule="atLeast"/>
        <w:jc w:val="both"/>
        <w:rPr>
          <w:rFonts w:ascii="Arial" w:hAnsi="Arial" w:cs="Arial"/>
        </w:rPr>
      </w:pPr>
    </w:p>
    <w:p w14:paraId="1A2D797D" w14:textId="77777777" w:rsidR="00BE74E9" w:rsidRPr="001C4B5B" w:rsidRDefault="00BE74E9" w:rsidP="007C2AC9">
      <w:pPr>
        <w:spacing w:line="336" w:lineRule="atLeast"/>
        <w:jc w:val="both"/>
        <w:rPr>
          <w:rFonts w:ascii="Arial" w:hAnsi="Arial" w:cs="Arial"/>
        </w:rPr>
      </w:pPr>
      <w:r w:rsidRPr="001C4B5B">
        <w:rPr>
          <w:rFonts w:ascii="Arial" w:hAnsi="Arial" w:cs="Arial"/>
        </w:rPr>
        <w:t xml:space="preserve">Pour l’organisation syndicale Syndicat </w:t>
      </w:r>
      <w:r w:rsidR="00D47FC2">
        <w:rPr>
          <w:rFonts w:ascii="Arial" w:hAnsi="Arial" w:cs="Arial"/>
        </w:rPr>
        <w:t>CFDT</w:t>
      </w:r>
      <w:r w:rsidRPr="001C4B5B">
        <w:rPr>
          <w:rFonts w:ascii="Arial" w:hAnsi="Arial" w:cs="Arial"/>
        </w:rPr>
        <w:t>, représenté</w:t>
      </w:r>
      <w:r w:rsidR="00D47FC2">
        <w:rPr>
          <w:rFonts w:ascii="Arial" w:hAnsi="Arial" w:cs="Arial"/>
        </w:rPr>
        <w:t>e</w:t>
      </w:r>
      <w:r w:rsidRPr="001C4B5B">
        <w:rPr>
          <w:rFonts w:ascii="Arial" w:hAnsi="Arial" w:cs="Arial"/>
        </w:rPr>
        <w:t xml:space="preserve"> par</w:t>
      </w:r>
      <w:r w:rsidR="00560FE7">
        <w:rPr>
          <w:rFonts w:ascii="Arial" w:hAnsi="Arial" w:cs="Arial"/>
        </w:rPr>
        <w:t>, Déléguée syndicale CFDT</w:t>
      </w:r>
    </w:p>
    <w:p w14:paraId="5D9A6888" w14:textId="77777777" w:rsidR="00BE74E9" w:rsidRDefault="00BE74E9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07A9051F" w14:textId="77777777" w:rsidR="004940FC" w:rsidRDefault="004940F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7A363652" w14:textId="77777777" w:rsidR="004940FC" w:rsidRDefault="004940F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0CCEF39C" w14:textId="77777777" w:rsidR="004940FC" w:rsidRDefault="004940F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7A64590C" w14:textId="77777777" w:rsidR="0082744C" w:rsidRDefault="0082744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76B91618" w14:textId="77777777" w:rsidR="0082744C" w:rsidRDefault="0082744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359196EC" w14:textId="77777777" w:rsidR="004940FC" w:rsidRDefault="004940F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2D57AD7C" w14:textId="77777777" w:rsidR="004940FC" w:rsidRPr="00BE74E9" w:rsidRDefault="004940FC" w:rsidP="007C2AC9">
      <w:pPr>
        <w:keepNext/>
        <w:tabs>
          <w:tab w:val="left" w:pos="5954"/>
        </w:tabs>
        <w:ind w:left="1080" w:firstLine="709"/>
        <w:jc w:val="both"/>
        <w:rPr>
          <w:rFonts w:ascii="Calibri" w:hAnsi="Calibri"/>
          <w:sz w:val="22"/>
          <w:szCs w:val="22"/>
        </w:rPr>
      </w:pPr>
    </w:p>
    <w:p w14:paraId="17A7280B" w14:textId="77777777" w:rsidR="00BE74E9" w:rsidRPr="00300E2C" w:rsidRDefault="00D47FC2" w:rsidP="007C2AC9">
      <w:pPr>
        <w:spacing w:line="336" w:lineRule="atLeast"/>
        <w:jc w:val="both"/>
        <w:rPr>
          <w:rFonts w:ascii="Arial" w:eastAsia="Calibri" w:hAnsi="Arial" w:cs="Arial"/>
          <w:lang w:eastAsia="en-US"/>
        </w:rPr>
      </w:pPr>
      <w:r w:rsidRPr="001C4B5B">
        <w:rPr>
          <w:rFonts w:ascii="Arial" w:hAnsi="Arial" w:cs="Arial"/>
        </w:rPr>
        <w:t>Pour l’organisation syndicale Syndicat FO, représenté</w:t>
      </w:r>
      <w:r>
        <w:rPr>
          <w:rFonts w:ascii="Arial" w:hAnsi="Arial" w:cs="Arial"/>
        </w:rPr>
        <w:t>e</w:t>
      </w:r>
      <w:r w:rsidRPr="001C4B5B">
        <w:rPr>
          <w:rFonts w:ascii="Arial" w:hAnsi="Arial" w:cs="Arial"/>
        </w:rPr>
        <w:t xml:space="preserve"> par, Déléguée Syndicale</w:t>
      </w:r>
      <w:r w:rsidR="00A866FB">
        <w:rPr>
          <w:rFonts w:ascii="Arial" w:hAnsi="Arial" w:cs="Arial"/>
        </w:rPr>
        <w:t xml:space="preserve"> FO</w:t>
      </w:r>
    </w:p>
    <w:sectPr w:rsidR="00BE74E9" w:rsidRPr="00300E2C" w:rsidSect="001144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3" w:right="1418" w:bottom="142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AEAB" w14:textId="77777777" w:rsidR="008E65CE" w:rsidRDefault="008E65CE">
      <w:r>
        <w:separator/>
      </w:r>
    </w:p>
  </w:endnote>
  <w:endnote w:type="continuationSeparator" w:id="0">
    <w:p w14:paraId="3B0374BC" w14:textId="77777777" w:rsidR="008E65CE" w:rsidRDefault="008E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63E2" w14:textId="77777777" w:rsidR="005A4958" w:rsidRDefault="005A49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7B52" w14:textId="77777777" w:rsidR="00A25DD8" w:rsidRDefault="00A25DD8">
    <w:pPr>
      <w:pStyle w:val="Pieddepag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486AB5">
      <w:rPr>
        <w:rStyle w:val="Numrodepage"/>
        <w:noProof/>
      </w:rPr>
      <w:t>7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486AB5">
      <w:rPr>
        <w:rStyle w:val="Numrodepage"/>
        <w:noProof/>
      </w:rPr>
      <w:t>7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03D" w14:textId="77777777" w:rsidR="005A4958" w:rsidRDefault="005A49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780BF" w14:textId="77777777" w:rsidR="008E65CE" w:rsidRDefault="008E65CE">
      <w:r>
        <w:separator/>
      </w:r>
    </w:p>
  </w:footnote>
  <w:footnote w:type="continuationSeparator" w:id="0">
    <w:p w14:paraId="1BA1267D" w14:textId="77777777" w:rsidR="008E65CE" w:rsidRDefault="008E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43C07" w14:textId="77777777" w:rsidR="005A4958" w:rsidRDefault="005A495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8363" w14:textId="77777777" w:rsidR="005A4958" w:rsidRDefault="005A495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68702" w14:textId="77777777" w:rsidR="005A4958" w:rsidRDefault="005A495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678"/>
    <w:multiLevelType w:val="hybridMultilevel"/>
    <w:tmpl w:val="0252400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F3078"/>
    <w:multiLevelType w:val="hybridMultilevel"/>
    <w:tmpl w:val="4874EC06"/>
    <w:lvl w:ilvl="0" w:tplc="F9168E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71F4F"/>
    <w:multiLevelType w:val="hybridMultilevel"/>
    <w:tmpl w:val="14B83FC4"/>
    <w:lvl w:ilvl="0" w:tplc="998CF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71C11"/>
    <w:multiLevelType w:val="hybridMultilevel"/>
    <w:tmpl w:val="F9A4972E"/>
    <w:lvl w:ilvl="0" w:tplc="AAA4D15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F89"/>
    <w:multiLevelType w:val="hybridMultilevel"/>
    <w:tmpl w:val="8A6CE80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6958"/>
    <w:multiLevelType w:val="hybridMultilevel"/>
    <w:tmpl w:val="066A7AF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3134A"/>
    <w:multiLevelType w:val="hybridMultilevel"/>
    <w:tmpl w:val="7ACE90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D7FC1"/>
    <w:multiLevelType w:val="hybridMultilevel"/>
    <w:tmpl w:val="D0D62BD4"/>
    <w:lvl w:ilvl="0" w:tplc="7C624E3E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88B12C4"/>
    <w:multiLevelType w:val="hybridMultilevel"/>
    <w:tmpl w:val="7C647972"/>
    <w:lvl w:ilvl="0" w:tplc="C7E083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91C35"/>
    <w:multiLevelType w:val="hybridMultilevel"/>
    <w:tmpl w:val="F28802CA"/>
    <w:lvl w:ilvl="0" w:tplc="040C0005">
      <w:start w:val="1"/>
      <w:numFmt w:val="bullet"/>
      <w:lvlText w:val=""/>
      <w:lvlJc w:val="left"/>
      <w:pPr>
        <w:tabs>
          <w:tab w:val="num" w:pos="2137"/>
        </w:tabs>
        <w:ind w:left="21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7"/>
        </w:tabs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hint="default"/>
      </w:rPr>
    </w:lvl>
  </w:abstractNum>
  <w:abstractNum w:abstractNumId="10" w15:restartNumberingAfterBreak="0">
    <w:nsid w:val="33574117"/>
    <w:multiLevelType w:val="hybridMultilevel"/>
    <w:tmpl w:val="B13CEEA0"/>
    <w:lvl w:ilvl="0" w:tplc="4C7814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F3288"/>
    <w:multiLevelType w:val="hybridMultilevel"/>
    <w:tmpl w:val="72CC74B0"/>
    <w:lvl w:ilvl="0" w:tplc="7C624E3E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5F3BB1"/>
    <w:multiLevelType w:val="hybridMultilevel"/>
    <w:tmpl w:val="33CED3E6"/>
    <w:lvl w:ilvl="0" w:tplc="A4B67A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70DCF"/>
    <w:multiLevelType w:val="hybridMultilevel"/>
    <w:tmpl w:val="CB1C96C6"/>
    <w:lvl w:ilvl="0" w:tplc="D0BEB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62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26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8C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0D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AB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CF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AF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8931C7"/>
    <w:multiLevelType w:val="hybridMultilevel"/>
    <w:tmpl w:val="4676B19A"/>
    <w:lvl w:ilvl="0" w:tplc="7C624E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76A3C"/>
    <w:multiLevelType w:val="hybridMultilevel"/>
    <w:tmpl w:val="019E79F4"/>
    <w:lvl w:ilvl="0" w:tplc="0B0874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96526"/>
    <w:multiLevelType w:val="hybridMultilevel"/>
    <w:tmpl w:val="61B033BE"/>
    <w:lvl w:ilvl="0" w:tplc="AAA4D15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E0874"/>
    <w:multiLevelType w:val="hybridMultilevel"/>
    <w:tmpl w:val="006EB2AA"/>
    <w:lvl w:ilvl="0" w:tplc="7C624E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903F3"/>
    <w:multiLevelType w:val="hybridMultilevel"/>
    <w:tmpl w:val="11BE189E"/>
    <w:lvl w:ilvl="0" w:tplc="BB1EFDCC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002DA"/>
    <w:multiLevelType w:val="hybridMultilevel"/>
    <w:tmpl w:val="C3842848"/>
    <w:lvl w:ilvl="0" w:tplc="678283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93114"/>
    <w:multiLevelType w:val="hybridMultilevel"/>
    <w:tmpl w:val="1C96EB52"/>
    <w:lvl w:ilvl="0" w:tplc="7C624E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7325542">
    <w:abstractNumId w:val="14"/>
  </w:num>
  <w:num w:numId="2" w16cid:durableId="1066681063">
    <w:abstractNumId w:val="6"/>
  </w:num>
  <w:num w:numId="3" w16cid:durableId="1361932649">
    <w:abstractNumId w:val="17"/>
  </w:num>
  <w:num w:numId="4" w16cid:durableId="615216791">
    <w:abstractNumId w:val="2"/>
  </w:num>
  <w:num w:numId="5" w16cid:durableId="1182233826">
    <w:abstractNumId w:val="4"/>
  </w:num>
  <w:num w:numId="6" w16cid:durableId="1642884061">
    <w:abstractNumId w:val="9"/>
  </w:num>
  <w:num w:numId="7" w16cid:durableId="1153372755">
    <w:abstractNumId w:val="12"/>
  </w:num>
  <w:num w:numId="8" w16cid:durableId="859663922">
    <w:abstractNumId w:val="7"/>
  </w:num>
  <w:num w:numId="9" w16cid:durableId="138838325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67947263">
    <w:abstractNumId w:val="20"/>
  </w:num>
  <w:num w:numId="11" w16cid:durableId="1922106533">
    <w:abstractNumId w:val="11"/>
  </w:num>
  <w:num w:numId="12" w16cid:durableId="1810518106">
    <w:abstractNumId w:val="1"/>
  </w:num>
  <w:num w:numId="13" w16cid:durableId="1372876833">
    <w:abstractNumId w:val="16"/>
  </w:num>
  <w:num w:numId="14" w16cid:durableId="1917090597">
    <w:abstractNumId w:val="0"/>
  </w:num>
  <w:num w:numId="15" w16cid:durableId="142086501">
    <w:abstractNumId w:val="5"/>
  </w:num>
  <w:num w:numId="16" w16cid:durableId="145779742">
    <w:abstractNumId w:val="19"/>
  </w:num>
  <w:num w:numId="17" w16cid:durableId="474471">
    <w:abstractNumId w:val="3"/>
  </w:num>
  <w:num w:numId="18" w16cid:durableId="1723016538">
    <w:abstractNumId w:val="15"/>
  </w:num>
  <w:num w:numId="19" w16cid:durableId="793868353">
    <w:abstractNumId w:val="8"/>
  </w:num>
  <w:num w:numId="20" w16cid:durableId="396170805">
    <w:abstractNumId w:val="13"/>
  </w:num>
  <w:num w:numId="21" w16cid:durableId="789588539">
    <w:abstractNumId w:val="18"/>
  </w:num>
  <w:num w:numId="22" w16cid:durableId="1598438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44F8"/>
    <w:rsid w:val="00005506"/>
    <w:rsid w:val="00017ED4"/>
    <w:rsid w:val="0002221F"/>
    <w:rsid w:val="00032044"/>
    <w:rsid w:val="00032367"/>
    <w:rsid w:val="0004014A"/>
    <w:rsid w:val="00074517"/>
    <w:rsid w:val="00077B0E"/>
    <w:rsid w:val="0008083C"/>
    <w:rsid w:val="00085311"/>
    <w:rsid w:val="00086E99"/>
    <w:rsid w:val="000A6B31"/>
    <w:rsid w:val="000B7872"/>
    <w:rsid w:val="000D029A"/>
    <w:rsid w:val="000E25A0"/>
    <w:rsid w:val="000E54CC"/>
    <w:rsid w:val="000F1A44"/>
    <w:rsid w:val="000F2889"/>
    <w:rsid w:val="000F40AA"/>
    <w:rsid w:val="0010157D"/>
    <w:rsid w:val="00114495"/>
    <w:rsid w:val="0012111A"/>
    <w:rsid w:val="00136648"/>
    <w:rsid w:val="00140B36"/>
    <w:rsid w:val="00146BC7"/>
    <w:rsid w:val="00152FF2"/>
    <w:rsid w:val="001536DE"/>
    <w:rsid w:val="001544F8"/>
    <w:rsid w:val="0015658F"/>
    <w:rsid w:val="00157719"/>
    <w:rsid w:val="001730D8"/>
    <w:rsid w:val="00173676"/>
    <w:rsid w:val="00174EE2"/>
    <w:rsid w:val="00176176"/>
    <w:rsid w:val="00180336"/>
    <w:rsid w:val="00183D4B"/>
    <w:rsid w:val="001B207B"/>
    <w:rsid w:val="001B4E2A"/>
    <w:rsid w:val="001B5F7E"/>
    <w:rsid w:val="001C254B"/>
    <w:rsid w:val="001C4B5B"/>
    <w:rsid w:val="001D240D"/>
    <w:rsid w:val="001D7AAD"/>
    <w:rsid w:val="001E5BAC"/>
    <w:rsid w:val="00212415"/>
    <w:rsid w:val="00220ABC"/>
    <w:rsid w:val="0022203C"/>
    <w:rsid w:val="0022209F"/>
    <w:rsid w:val="00224436"/>
    <w:rsid w:val="00233BF2"/>
    <w:rsid w:val="002367B3"/>
    <w:rsid w:val="00247184"/>
    <w:rsid w:val="002478BC"/>
    <w:rsid w:val="00252FF0"/>
    <w:rsid w:val="00255EC6"/>
    <w:rsid w:val="00261114"/>
    <w:rsid w:val="00261DA0"/>
    <w:rsid w:val="00263BAD"/>
    <w:rsid w:val="00264E4B"/>
    <w:rsid w:val="002711A5"/>
    <w:rsid w:val="00273FE2"/>
    <w:rsid w:val="0027766F"/>
    <w:rsid w:val="00280EB0"/>
    <w:rsid w:val="00287D86"/>
    <w:rsid w:val="00293489"/>
    <w:rsid w:val="002937CB"/>
    <w:rsid w:val="00294DC3"/>
    <w:rsid w:val="00295759"/>
    <w:rsid w:val="002A1511"/>
    <w:rsid w:val="002A2437"/>
    <w:rsid w:val="002A34B4"/>
    <w:rsid w:val="002C71B9"/>
    <w:rsid w:val="002D4636"/>
    <w:rsid w:val="002D6470"/>
    <w:rsid w:val="002E6112"/>
    <w:rsid w:val="002F0ABB"/>
    <w:rsid w:val="002F525C"/>
    <w:rsid w:val="00300E2C"/>
    <w:rsid w:val="0032085C"/>
    <w:rsid w:val="00322075"/>
    <w:rsid w:val="0033267D"/>
    <w:rsid w:val="00340B85"/>
    <w:rsid w:val="003425FC"/>
    <w:rsid w:val="0034346F"/>
    <w:rsid w:val="00366CF2"/>
    <w:rsid w:val="00381A24"/>
    <w:rsid w:val="00387D99"/>
    <w:rsid w:val="003A060D"/>
    <w:rsid w:val="003A60B2"/>
    <w:rsid w:val="003B1E2D"/>
    <w:rsid w:val="003C6CA9"/>
    <w:rsid w:val="003E4DDA"/>
    <w:rsid w:val="003E68DA"/>
    <w:rsid w:val="003F0794"/>
    <w:rsid w:val="004052B9"/>
    <w:rsid w:val="004125EA"/>
    <w:rsid w:val="004138F7"/>
    <w:rsid w:val="00421E2E"/>
    <w:rsid w:val="00423D63"/>
    <w:rsid w:val="00434B58"/>
    <w:rsid w:val="00435560"/>
    <w:rsid w:val="004466AF"/>
    <w:rsid w:val="0045577D"/>
    <w:rsid w:val="00462052"/>
    <w:rsid w:val="0046475E"/>
    <w:rsid w:val="00467C01"/>
    <w:rsid w:val="00486923"/>
    <w:rsid w:val="00486AB5"/>
    <w:rsid w:val="004940FC"/>
    <w:rsid w:val="004A200C"/>
    <w:rsid w:val="004B645F"/>
    <w:rsid w:val="004D6C49"/>
    <w:rsid w:val="004D6D75"/>
    <w:rsid w:val="004E7494"/>
    <w:rsid w:val="004E7D70"/>
    <w:rsid w:val="004E7F58"/>
    <w:rsid w:val="004F3FC3"/>
    <w:rsid w:val="005000DC"/>
    <w:rsid w:val="00502FB4"/>
    <w:rsid w:val="00513E40"/>
    <w:rsid w:val="0052577D"/>
    <w:rsid w:val="00540CAB"/>
    <w:rsid w:val="00540D03"/>
    <w:rsid w:val="00541685"/>
    <w:rsid w:val="00541888"/>
    <w:rsid w:val="0054324F"/>
    <w:rsid w:val="00544854"/>
    <w:rsid w:val="005451CA"/>
    <w:rsid w:val="005511FB"/>
    <w:rsid w:val="00556D0C"/>
    <w:rsid w:val="005602C9"/>
    <w:rsid w:val="00560FE7"/>
    <w:rsid w:val="00565B3F"/>
    <w:rsid w:val="005664AD"/>
    <w:rsid w:val="00570A7B"/>
    <w:rsid w:val="0057338B"/>
    <w:rsid w:val="00586870"/>
    <w:rsid w:val="005A28D3"/>
    <w:rsid w:val="005A4958"/>
    <w:rsid w:val="005B3987"/>
    <w:rsid w:val="005B69D6"/>
    <w:rsid w:val="005B6AF3"/>
    <w:rsid w:val="005B7004"/>
    <w:rsid w:val="005C4782"/>
    <w:rsid w:val="005E5BC5"/>
    <w:rsid w:val="005F196D"/>
    <w:rsid w:val="005F4332"/>
    <w:rsid w:val="00601923"/>
    <w:rsid w:val="00603692"/>
    <w:rsid w:val="0060438A"/>
    <w:rsid w:val="006049D4"/>
    <w:rsid w:val="00615667"/>
    <w:rsid w:val="0061611B"/>
    <w:rsid w:val="0062008D"/>
    <w:rsid w:val="00630F02"/>
    <w:rsid w:val="006366BE"/>
    <w:rsid w:val="00647150"/>
    <w:rsid w:val="00651491"/>
    <w:rsid w:val="0065161F"/>
    <w:rsid w:val="006650BC"/>
    <w:rsid w:val="00671766"/>
    <w:rsid w:val="00677657"/>
    <w:rsid w:val="00683C7F"/>
    <w:rsid w:val="00696B94"/>
    <w:rsid w:val="006A0D94"/>
    <w:rsid w:val="006A3650"/>
    <w:rsid w:val="006A5E9E"/>
    <w:rsid w:val="006B0FD0"/>
    <w:rsid w:val="006B12DE"/>
    <w:rsid w:val="006C53A8"/>
    <w:rsid w:val="006F4310"/>
    <w:rsid w:val="006F4570"/>
    <w:rsid w:val="006F5D95"/>
    <w:rsid w:val="006F6B12"/>
    <w:rsid w:val="00702274"/>
    <w:rsid w:val="00713E92"/>
    <w:rsid w:val="00727CBD"/>
    <w:rsid w:val="00730EEB"/>
    <w:rsid w:val="00740212"/>
    <w:rsid w:val="0075085D"/>
    <w:rsid w:val="00753C3F"/>
    <w:rsid w:val="0076198E"/>
    <w:rsid w:val="00762EE1"/>
    <w:rsid w:val="00770B82"/>
    <w:rsid w:val="007719D8"/>
    <w:rsid w:val="00773585"/>
    <w:rsid w:val="00773DFD"/>
    <w:rsid w:val="007965B4"/>
    <w:rsid w:val="007A69D5"/>
    <w:rsid w:val="007A6BC9"/>
    <w:rsid w:val="007A6E7A"/>
    <w:rsid w:val="007B5718"/>
    <w:rsid w:val="007C2AC9"/>
    <w:rsid w:val="007C48C8"/>
    <w:rsid w:val="007C5D42"/>
    <w:rsid w:val="007C5DAA"/>
    <w:rsid w:val="007D4C2D"/>
    <w:rsid w:val="007F1848"/>
    <w:rsid w:val="007F48A1"/>
    <w:rsid w:val="008011EB"/>
    <w:rsid w:val="0080451E"/>
    <w:rsid w:val="00812007"/>
    <w:rsid w:val="0081592A"/>
    <w:rsid w:val="00824AA9"/>
    <w:rsid w:val="00826ADD"/>
    <w:rsid w:val="0082744C"/>
    <w:rsid w:val="008275B3"/>
    <w:rsid w:val="00842C72"/>
    <w:rsid w:val="0085365D"/>
    <w:rsid w:val="00856978"/>
    <w:rsid w:val="008642AF"/>
    <w:rsid w:val="00871BF7"/>
    <w:rsid w:val="00873B31"/>
    <w:rsid w:val="0087652F"/>
    <w:rsid w:val="0088707C"/>
    <w:rsid w:val="00890901"/>
    <w:rsid w:val="00893338"/>
    <w:rsid w:val="008A0292"/>
    <w:rsid w:val="008A4CF2"/>
    <w:rsid w:val="008B6843"/>
    <w:rsid w:val="008C05B5"/>
    <w:rsid w:val="008E0A72"/>
    <w:rsid w:val="008E65CE"/>
    <w:rsid w:val="008F4316"/>
    <w:rsid w:val="00905273"/>
    <w:rsid w:val="0090739F"/>
    <w:rsid w:val="00912248"/>
    <w:rsid w:val="00922FFD"/>
    <w:rsid w:val="009342FB"/>
    <w:rsid w:val="00936BB8"/>
    <w:rsid w:val="00945B51"/>
    <w:rsid w:val="00947533"/>
    <w:rsid w:val="009555F7"/>
    <w:rsid w:val="00962A80"/>
    <w:rsid w:val="00980B8B"/>
    <w:rsid w:val="00990A22"/>
    <w:rsid w:val="009946A1"/>
    <w:rsid w:val="009A30EE"/>
    <w:rsid w:val="009B3D43"/>
    <w:rsid w:val="009B43F5"/>
    <w:rsid w:val="009D7507"/>
    <w:rsid w:val="009F582A"/>
    <w:rsid w:val="00A102D8"/>
    <w:rsid w:val="00A16E43"/>
    <w:rsid w:val="00A210B9"/>
    <w:rsid w:val="00A22B7C"/>
    <w:rsid w:val="00A233D8"/>
    <w:rsid w:val="00A25A6D"/>
    <w:rsid w:val="00A25DD8"/>
    <w:rsid w:val="00A2652E"/>
    <w:rsid w:val="00A34A5B"/>
    <w:rsid w:val="00A3613B"/>
    <w:rsid w:val="00A42413"/>
    <w:rsid w:val="00A528AC"/>
    <w:rsid w:val="00A6792E"/>
    <w:rsid w:val="00A705CE"/>
    <w:rsid w:val="00A76D15"/>
    <w:rsid w:val="00A84AAE"/>
    <w:rsid w:val="00A866FB"/>
    <w:rsid w:val="00A86BDB"/>
    <w:rsid w:val="00A91F97"/>
    <w:rsid w:val="00A944FA"/>
    <w:rsid w:val="00AB0EF2"/>
    <w:rsid w:val="00AB27F8"/>
    <w:rsid w:val="00AC0E7B"/>
    <w:rsid w:val="00AC50E2"/>
    <w:rsid w:val="00AD0705"/>
    <w:rsid w:val="00AD507A"/>
    <w:rsid w:val="00AE48B3"/>
    <w:rsid w:val="00B02D6C"/>
    <w:rsid w:val="00B04969"/>
    <w:rsid w:val="00B25510"/>
    <w:rsid w:val="00B33D1D"/>
    <w:rsid w:val="00B3669F"/>
    <w:rsid w:val="00B426C1"/>
    <w:rsid w:val="00B473B0"/>
    <w:rsid w:val="00B510B7"/>
    <w:rsid w:val="00B513C6"/>
    <w:rsid w:val="00B519B9"/>
    <w:rsid w:val="00B55EDE"/>
    <w:rsid w:val="00B659D9"/>
    <w:rsid w:val="00B77EEE"/>
    <w:rsid w:val="00B846D0"/>
    <w:rsid w:val="00B92E07"/>
    <w:rsid w:val="00B93AED"/>
    <w:rsid w:val="00B97B24"/>
    <w:rsid w:val="00BB0051"/>
    <w:rsid w:val="00BC5D65"/>
    <w:rsid w:val="00BD2589"/>
    <w:rsid w:val="00BD29FB"/>
    <w:rsid w:val="00BD3F99"/>
    <w:rsid w:val="00BD612E"/>
    <w:rsid w:val="00BD7897"/>
    <w:rsid w:val="00BE19C7"/>
    <w:rsid w:val="00BE5613"/>
    <w:rsid w:val="00BE74E9"/>
    <w:rsid w:val="00BE77C0"/>
    <w:rsid w:val="00BF3464"/>
    <w:rsid w:val="00BF6009"/>
    <w:rsid w:val="00C00612"/>
    <w:rsid w:val="00C124CE"/>
    <w:rsid w:val="00C13C42"/>
    <w:rsid w:val="00C149B4"/>
    <w:rsid w:val="00C2692E"/>
    <w:rsid w:val="00C275DC"/>
    <w:rsid w:val="00C341A4"/>
    <w:rsid w:val="00C40660"/>
    <w:rsid w:val="00C50913"/>
    <w:rsid w:val="00C54964"/>
    <w:rsid w:val="00C64377"/>
    <w:rsid w:val="00C66274"/>
    <w:rsid w:val="00C7242D"/>
    <w:rsid w:val="00C730EE"/>
    <w:rsid w:val="00C753F9"/>
    <w:rsid w:val="00C76C9C"/>
    <w:rsid w:val="00C83320"/>
    <w:rsid w:val="00C84EE9"/>
    <w:rsid w:val="00C863D6"/>
    <w:rsid w:val="00C9213D"/>
    <w:rsid w:val="00C94454"/>
    <w:rsid w:val="00CA6432"/>
    <w:rsid w:val="00CB2B5A"/>
    <w:rsid w:val="00CB4BED"/>
    <w:rsid w:val="00CC0B80"/>
    <w:rsid w:val="00CC42DC"/>
    <w:rsid w:val="00CD1BC3"/>
    <w:rsid w:val="00CD22A4"/>
    <w:rsid w:val="00CF61C2"/>
    <w:rsid w:val="00D0042F"/>
    <w:rsid w:val="00D178A1"/>
    <w:rsid w:val="00D17CFA"/>
    <w:rsid w:val="00D2083D"/>
    <w:rsid w:val="00D21F8F"/>
    <w:rsid w:val="00D4068B"/>
    <w:rsid w:val="00D43BFA"/>
    <w:rsid w:val="00D47FC2"/>
    <w:rsid w:val="00D5384E"/>
    <w:rsid w:val="00D53FAE"/>
    <w:rsid w:val="00D576AB"/>
    <w:rsid w:val="00D667EC"/>
    <w:rsid w:val="00D7289F"/>
    <w:rsid w:val="00D773C3"/>
    <w:rsid w:val="00D81774"/>
    <w:rsid w:val="00D825F6"/>
    <w:rsid w:val="00D86D47"/>
    <w:rsid w:val="00D92C20"/>
    <w:rsid w:val="00D955A2"/>
    <w:rsid w:val="00DD5453"/>
    <w:rsid w:val="00DE2B33"/>
    <w:rsid w:val="00DE7940"/>
    <w:rsid w:val="00DF10EE"/>
    <w:rsid w:val="00DF6C99"/>
    <w:rsid w:val="00E013C2"/>
    <w:rsid w:val="00E03462"/>
    <w:rsid w:val="00E05690"/>
    <w:rsid w:val="00E133BF"/>
    <w:rsid w:val="00E14E0A"/>
    <w:rsid w:val="00E17B6D"/>
    <w:rsid w:val="00E2161D"/>
    <w:rsid w:val="00E23EA5"/>
    <w:rsid w:val="00E3475D"/>
    <w:rsid w:val="00E35484"/>
    <w:rsid w:val="00E362ED"/>
    <w:rsid w:val="00E50606"/>
    <w:rsid w:val="00E515A8"/>
    <w:rsid w:val="00E56FD2"/>
    <w:rsid w:val="00E70638"/>
    <w:rsid w:val="00E87225"/>
    <w:rsid w:val="00E9065C"/>
    <w:rsid w:val="00EA1124"/>
    <w:rsid w:val="00EB1559"/>
    <w:rsid w:val="00EB1871"/>
    <w:rsid w:val="00EB2650"/>
    <w:rsid w:val="00EB273A"/>
    <w:rsid w:val="00EC39D3"/>
    <w:rsid w:val="00EC3AE1"/>
    <w:rsid w:val="00ED0C24"/>
    <w:rsid w:val="00ED453E"/>
    <w:rsid w:val="00ED66BF"/>
    <w:rsid w:val="00EE448D"/>
    <w:rsid w:val="00EE6F0A"/>
    <w:rsid w:val="00EF7616"/>
    <w:rsid w:val="00F01245"/>
    <w:rsid w:val="00F20522"/>
    <w:rsid w:val="00F320D5"/>
    <w:rsid w:val="00F34D71"/>
    <w:rsid w:val="00F45E7A"/>
    <w:rsid w:val="00F47ED8"/>
    <w:rsid w:val="00F57E2C"/>
    <w:rsid w:val="00F60794"/>
    <w:rsid w:val="00F6512C"/>
    <w:rsid w:val="00F77904"/>
    <w:rsid w:val="00F808D7"/>
    <w:rsid w:val="00FA0D03"/>
    <w:rsid w:val="00FA1954"/>
    <w:rsid w:val="00FE4954"/>
    <w:rsid w:val="00FF13BA"/>
    <w:rsid w:val="00FF1C78"/>
    <w:rsid w:val="00FF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811F4"/>
  <w15:chartTrackingRefBased/>
  <w15:docId w15:val="{22AA7F20-357C-473D-A042-B0213527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F8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1544F8"/>
    <w:pPr>
      <w:keepNext/>
      <w:outlineLvl w:val="0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1544F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rsid w:val="001544F8"/>
    <w:pPr>
      <w:ind w:left="360"/>
    </w:pPr>
  </w:style>
  <w:style w:type="character" w:customStyle="1" w:styleId="RetraitcorpsdetexteCar">
    <w:name w:val="Retrait corps de texte Car"/>
    <w:link w:val="Retraitcorpsdetexte"/>
    <w:rsid w:val="001544F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">
    <w:name w:val="Title"/>
    <w:basedOn w:val="Normal"/>
    <w:link w:val="TitreCar"/>
    <w:qFormat/>
    <w:rsid w:val="001544F8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sz w:val="28"/>
    </w:rPr>
  </w:style>
  <w:style w:type="character" w:customStyle="1" w:styleId="TitreCar">
    <w:name w:val="Titre Car"/>
    <w:link w:val="Titre"/>
    <w:rsid w:val="001544F8"/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paragraph" w:styleId="Pieddepage">
    <w:name w:val="footer"/>
    <w:basedOn w:val="Normal"/>
    <w:link w:val="PieddepageCar"/>
    <w:rsid w:val="001544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1544F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1544F8"/>
  </w:style>
  <w:style w:type="paragraph" w:styleId="Paragraphedeliste">
    <w:name w:val="List Paragraph"/>
    <w:basedOn w:val="Normal"/>
    <w:uiPriority w:val="34"/>
    <w:qFormat/>
    <w:rsid w:val="001544F8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edebulles">
    <w:name w:val="Balloon Text"/>
    <w:basedOn w:val="Normal"/>
    <w:semiHidden/>
    <w:rsid w:val="00936BB8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C006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0061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00612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0061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00612"/>
    <w:rPr>
      <w:rFonts w:ascii="Times New Roman" w:eastAsia="Times New Roman" w:hAnsi="Times New Roman"/>
      <w:b/>
      <w:bCs/>
    </w:rPr>
  </w:style>
  <w:style w:type="character" w:styleId="Lienhypertexte">
    <w:name w:val="Hyperlink"/>
    <w:uiPriority w:val="99"/>
    <w:semiHidden/>
    <w:unhideWhenUsed/>
    <w:rsid w:val="00B92E07"/>
    <w:rPr>
      <w:color w:val="0000FF"/>
      <w:u w:val="single"/>
    </w:rPr>
  </w:style>
  <w:style w:type="character" w:customStyle="1" w:styleId="t8">
    <w:name w:val="t8"/>
    <w:uiPriority w:val="99"/>
    <w:rsid w:val="00B92E07"/>
    <w:rPr>
      <w:b/>
    </w:rPr>
  </w:style>
  <w:style w:type="character" w:customStyle="1" w:styleId="int2">
    <w:name w:val="int2"/>
    <w:uiPriority w:val="99"/>
    <w:rsid w:val="00B92E07"/>
    <w:rPr>
      <w:b/>
    </w:rPr>
  </w:style>
  <w:style w:type="paragraph" w:styleId="Sansinterligne">
    <w:name w:val="No Spacing"/>
    <w:link w:val="SansinterligneCar"/>
    <w:uiPriority w:val="1"/>
    <w:qFormat/>
    <w:rsid w:val="00B92E07"/>
    <w:rPr>
      <w:rFonts w:eastAsia="Times New Roman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B92E07"/>
    <w:rPr>
      <w:rFonts w:eastAsia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5A49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A4958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12DE"/>
    <w:pPr>
      <w:spacing w:before="100" w:beforeAutospacing="1" w:after="100" w:afterAutospacing="1"/>
    </w:pPr>
  </w:style>
  <w:style w:type="character" w:styleId="lev">
    <w:name w:val="Strong"/>
    <w:uiPriority w:val="22"/>
    <w:qFormat/>
    <w:rsid w:val="006B12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8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onnes.efl.fr/EFL2/convert/id/?id=CTRA24852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eleaccords.travail-emploi.gouv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2B83-A2A0-41F8-AB6A-ABFE7A41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Links>
    <vt:vector size="12" baseType="variant"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https://www.teleaccords.travail-emploi.gouv.fr/</vt:lpwstr>
      </vt:variant>
      <vt:variant>
        <vt:lpwstr/>
      </vt:variant>
      <vt:variant>
        <vt:i4>1572957</vt:i4>
      </vt:variant>
      <vt:variant>
        <vt:i4>0</vt:i4>
      </vt:variant>
      <vt:variant>
        <vt:i4>0</vt:i4>
      </vt:variant>
      <vt:variant>
        <vt:i4>5</vt:i4>
      </vt:variant>
      <vt:variant>
        <vt:lpwstr>https://abonnes.efl.fr/EFL2/convert/id/?id=CTRA248522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BOULAY</dc:creator>
  <cp:keywords/>
  <dc:description/>
  <cp:lastModifiedBy>Gaëlle WALLET</cp:lastModifiedBy>
  <cp:revision>2</cp:revision>
  <cp:lastPrinted>2025-03-21T11:31:00Z</cp:lastPrinted>
  <dcterms:created xsi:type="dcterms:W3CDTF">2026-02-26T12:23:00Z</dcterms:created>
  <dcterms:modified xsi:type="dcterms:W3CDTF">2026-02-26T12:23:00Z</dcterms:modified>
</cp:coreProperties>
</file>