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03B90E" w14:textId="77777777" w:rsidR="00FD09C1" w:rsidRDefault="00452D94" w:rsidP="0039707A">
      <w:pPr>
        <w:jc w:val="center"/>
        <w:rPr>
          <w:rFonts w:ascii="Calibri" w:hAnsi="Calibri" w:cs="Arial"/>
          <w:b/>
          <w:bCs/>
          <w:spacing w:val="0"/>
          <w:sz w:val="28"/>
          <w:szCs w:val="28"/>
        </w:rPr>
      </w:pPr>
      <w:r w:rsidRPr="00452D94">
        <w:rPr>
          <w:rFonts w:ascii="Calibri" w:hAnsi="Calibri" w:cs="Arial"/>
          <w:b/>
          <w:bCs/>
          <w:spacing w:val="0"/>
          <w:sz w:val="28"/>
          <w:szCs w:val="28"/>
        </w:rPr>
        <w:t xml:space="preserve">Accord </w:t>
      </w:r>
      <w:r w:rsidR="00FD09C1">
        <w:rPr>
          <w:rFonts w:ascii="Calibri" w:hAnsi="Calibri" w:cs="Arial"/>
          <w:b/>
          <w:bCs/>
          <w:spacing w:val="0"/>
          <w:sz w:val="28"/>
          <w:szCs w:val="28"/>
        </w:rPr>
        <w:t xml:space="preserve">d’Entreprise </w:t>
      </w:r>
    </w:p>
    <w:p w14:paraId="55DEFC2A" w14:textId="77777777" w:rsidR="0039707A" w:rsidRDefault="00FD09C1" w:rsidP="0039707A">
      <w:pPr>
        <w:jc w:val="center"/>
        <w:rPr>
          <w:rFonts w:ascii="Calibri" w:hAnsi="Calibri" w:cs="Arial"/>
          <w:b/>
          <w:bCs/>
          <w:spacing w:val="0"/>
          <w:sz w:val="28"/>
          <w:szCs w:val="28"/>
        </w:rPr>
      </w:pPr>
      <w:r>
        <w:rPr>
          <w:rFonts w:ascii="Calibri" w:hAnsi="Calibri" w:cs="Arial"/>
          <w:b/>
          <w:bCs/>
          <w:spacing w:val="0"/>
          <w:sz w:val="28"/>
          <w:szCs w:val="28"/>
        </w:rPr>
        <w:t xml:space="preserve">relatif au </w:t>
      </w:r>
      <w:r w:rsidR="0039707A">
        <w:rPr>
          <w:rFonts w:ascii="Calibri" w:hAnsi="Calibri" w:cs="Arial"/>
          <w:b/>
          <w:bCs/>
          <w:spacing w:val="0"/>
          <w:sz w:val="28"/>
          <w:szCs w:val="28"/>
        </w:rPr>
        <w:t>Travail de Nuit</w:t>
      </w:r>
      <w:r>
        <w:rPr>
          <w:rFonts w:ascii="Calibri" w:hAnsi="Calibri" w:cs="Arial"/>
          <w:b/>
          <w:bCs/>
          <w:spacing w:val="0"/>
          <w:sz w:val="28"/>
          <w:szCs w:val="28"/>
        </w:rPr>
        <w:t xml:space="preserve"> </w:t>
      </w:r>
      <w:r w:rsidR="0039707A">
        <w:rPr>
          <w:rFonts w:ascii="Calibri" w:hAnsi="Calibri" w:cs="Arial"/>
          <w:b/>
          <w:bCs/>
          <w:spacing w:val="0"/>
          <w:sz w:val="28"/>
          <w:szCs w:val="28"/>
        </w:rPr>
        <w:t>et de Soirée</w:t>
      </w:r>
    </w:p>
    <w:p w14:paraId="667CCC4B" w14:textId="77777777" w:rsidR="00E953AC" w:rsidRDefault="00E953AC" w:rsidP="00452D94">
      <w:pPr>
        <w:jc w:val="center"/>
        <w:rPr>
          <w:rFonts w:ascii="Calibri" w:hAnsi="Calibri" w:cs="Arial"/>
          <w:b/>
          <w:bCs/>
          <w:spacing w:val="0"/>
          <w:sz w:val="28"/>
          <w:szCs w:val="28"/>
        </w:rPr>
      </w:pPr>
    </w:p>
    <w:p w14:paraId="5CB64ECF" w14:textId="77777777" w:rsidR="00452D94" w:rsidRPr="00452D94" w:rsidRDefault="00452D94" w:rsidP="00452D94">
      <w:pPr>
        <w:jc w:val="center"/>
        <w:rPr>
          <w:rFonts w:ascii="Calibri" w:hAnsi="Calibri" w:cs="Arial"/>
          <w:b/>
          <w:bCs/>
          <w:spacing w:val="0"/>
          <w:sz w:val="22"/>
          <w:szCs w:val="22"/>
        </w:rPr>
      </w:pPr>
    </w:p>
    <w:p w14:paraId="58FA34D0" w14:textId="77777777" w:rsidR="00452D94" w:rsidRPr="00452D94" w:rsidRDefault="00452D94" w:rsidP="00452D94">
      <w:pPr>
        <w:spacing w:line="240" w:lineRule="exact"/>
        <w:rPr>
          <w:rFonts w:ascii="Calibri" w:hAnsi="Calibri" w:cs="Arial"/>
          <w:b/>
          <w:bCs/>
          <w:spacing w:val="0"/>
          <w:sz w:val="22"/>
          <w:szCs w:val="22"/>
        </w:rPr>
      </w:pPr>
    </w:p>
    <w:p w14:paraId="11C8F2B2" w14:textId="77777777" w:rsidR="00452D94" w:rsidRPr="00452D94" w:rsidRDefault="00452D94" w:rsidP="00452D94">
      <w:pPr>
        <w:rPr>
          <w:rFonts w:ascii="Calibri" w:hAnsi="Calibri" w:cs="Arial"/>
          <w:b/>
          <w:bCs/>
          <w:spacing w:val="0"/>
          <w:sz w:val="28"/>
          <w:szCs w:val="28"/>
        </w:rPr>
      </w:pPr>
      <w:r w:rsidRPr="00452D94">
        <w:rPr>
          <w:rFonts w:ascii="Calibri" w:hAnsi="Calibri" w:cs="Arial"/>
          <w:b/>
          <w:bCs/>
          <w:spacing w:val="0"/>
          <w:sz w:val="28"/>
          <w:szCs w:val="28"/>
        </w:rPr>
        <w:t xml:space="preserve">Entre </w:t>
      </w:r>
    </w:p>
    <w:p w14:paraId="6513560D" w14:textId="77777777" w:rsidR="00452D94" w:rsidRPr="00452D94" w:rsidRDefault="00452D94" w:rsidP="00452D94">
      <w:pPr>
        <w:rPr>
          <w:rFonts w:ascii="Calibri" w:hAnsi="Calibri" w:cs="Arial"/>
          <w:bCs/>
          <w:spacing w:val="0"/>
          <w:sz w:val="22"/>
          <w:szCs w:val="22"/>
        </w:rPr>
      </w:pPr>
    </w:p>
    <w:p w14:paraId="31D92430" w14:textId="77777777" w:rsidR="0039707A" w:rsidRDefault="00452D94" w:rsidP="00452D94">
      <w:pPr>
        <w:rPr>
          <w:rFonts w:ascii="Calibri" w:hAnsi="Calibri" w:cs="Arial"/>
          <w:bCs/>
          <w:spacing w:val="0"/>
          <w:sz w:val="22"/>
          <w:szCs w:val="22"/>
        </w:rPr>
      </w:pPr>
      <w:r w:rsidRPr="0039707A">
        <w:rPr>
          <w:rFonts w:ascii="Calibri" w:hAnsi="Calibri" w:cs="Arial"/>
          <w:b/>
          <w:bCs/>
          <w:spacing w:val="0"/>
          <w:sz w:val="22"/>
          <w:szCs w:val="22"/>
        </w:rPr>
        <w:t>La Fondation AUB Santé</w:t>
      </w:r>
      <w:r w:rsidRPr="00452D94">
        <w:rPr>
          <w:rFonts w:ascii="Calibri" w:hAnsi="Calibri" w:cs="Arial"/>
          <w:bCs/>
          <w:spacing w:val="0"/>
          <w:sz w:val="22"/>
          <w:szCs w:val="22"/>
        </w:rPr>
        <w:t>,</w:t>
      </w:r>
      <w:r w:rsidR="0039707A">
        <w:rPr>
          <w:rFonts w:ascii="Calibri" w:hAnsi="Calibri" w:cs="Arial"/>
          <w:bCs/>
          <w:spacing w:val="0"/>
          <w:sz w:val="22"/>
          <w:szCs w:val="22"/>
        </w:rPr>
        <w:t xml:space="preserve"> Fondation reconnue d’utilité publique par décret du 21 avril 2017,</w:t>
      </w:r>
      <w:r w:rsidRPr="00452D94">
        <w:rPr>
          <w:rFonts w:ascii="Calibri" w:hAnsi="Calibri" w:cs="Arial"/>
          <w:bCs/>
          <w:spacing w:val="0"/>
          <w:sz w:val="22"/>
          <w:szCs w:val="22"/>
        </w:rPr>
        <w:t xml:space="preserve"> sise </w:t>
      </w:r>
      <w:r w:rsidR="00303EF8">
        <w:rPr>
          <w:rFonts w:ascii="Calibri" w:hAnsi="Calibri" w:cs="Arial"/>
          <w:bCs/>
          <w:spacing w:val="0"/>
          <w:sz w:val="22"/>
          <w:szCs w:val="22"/>
        </w:rPr>
        <w:t>13 Boulevard de l’Odet</w:t>
      </w:r>
      <w:r w:rsidRPr="00452D94">
        <w:rPr>
          <w:rFonts w:ascii="Calibri" w:hAnsi="Calibri" w:cs="Arial"/>
          <w:bCs/>
          <w:spacing w:val="0"/>
          <w:sz w:val="22"/>
          <w:szCs w:val="22"/>
        </w:rPr>
        <w:t xml:space="preserve">, </w:t>
      </w:r>
      <w:r w:rsidR="00303EF8">
        <w:rPr>
          <w:rFonts w:ascii="Calibri" w:hAnsi="Calibri" w:cs="Arial"/>
          <w:bCs/>
          <w:spacing w:val="0"/>
          <w:sz w:val="22"/>
          <w:szCs w:val="22"/>
        </w:rPr>
        <w:t>CS 61002, 35742 PACE</w:t>
      </w:r>
      <w:r w:rsidR="0039707A">
        <w:rPr>
          <w:rFonts w:ascii="Calibri" w:hAnsi="Calibri" w:cs="Arial"/>
          <w:bCs/>
          <w:spacing w:val="0"/>
          <w:sz w:val="22"/>
          <w:szCs w:val="22"/>
        </w:rPr>
        <w:t xml:space="preserve"> Cedex</w:t>
      </w:r>
      <w:r w:rsidR="00303EF8">
        <w:rPr>
          <w:rFonts w:ascii="Calibri" w:hAnsi="Calibri" w:cs="Arial"/>
          <w:bCs/>
          <w:spacing w:val="0"/>
          <w:sz w:val="22"/>
          <w:szCs w:val="22"/>
        </w:rPr>
        <w:t xml:space="preserve">, </w:t>
      </w:r>
    </w:p>
    <w:p w14:paraId="724E1BC1" w14:textId="77777777" w:rsidR="0039707A" w:rsidRDefault="0039707A" w:rsidP="00452D94">
      <w:pPr>
        <w:rPr>
          <w:rFonts w:ascii="Calibri" w:hAnsi="Calibri" w:cs="Arial"/>
          <w:bCs/>
          <w:spacing w:val="0"/>
          <w:sz w:val="22"/>
          <w:szCs w:val="22"/>
        </w:rPr>
      </w:pPr>
    </w:p>
    <w:p w14:paraId="398B9E8B" w14:textId="77777777" w:rsidR="00452D94" w:rsidRDefault="0039707A" w:rsidP="00452D94">
      <w:pPr>
        <w:rPr>
          <w:rFonts w:ascii="Calibri" w:hAnsi="Calibri" w:cs="Arial"/>
          <w:bCs/>
          <w:spacing w:val="0"/>
          <w:sz w:val="22"/>
          <w:szCs w:val="22"/>
        </w:rPr>
      </w:pPr>
      <w:r>
        <w:rPr>
          <w:rFonts w:ascii="Calibri" w:hAnsi="Calibri" w:cs="Arial"/>
          <w:bCs/>
          <w:spacing w:val="0"/>
          <w:sz w:val="22"/>
          <w:szCs w:val="22"/>
        </w:rPr>
        <w:t>R</w:t>
      </w:r>
      <w:r w:rsidR="00452D94" w:rsidRPr="00452D94">
        <w:rPr>
          <w:rFonts w:ascii="Calibri" w:hAnsi="Calibri" w:cs="Arial"/>
          <w:bCs/>
          <w:spacing w:val="0"/>
          <w:sz w:val="22"/>
          <w:szCs w:val="22"/>
        </w:rPr>
        <w:t xml:space="preserve">eprésentée par </w:t>
      </w:r>
      <w:r w:rsidR="00E708DE">
        <w:rPr>
          <w:rFonts w:ascii="Calibri" w:hAnsi="Calibri" w:cs="Arial"/>
          <w:bCs/>
          <w:spacing w:val="0"/>
          <w:sz w:val="22"/>
          <w:szCs w:val="22"/>
        </w:rPr>
        <w:t>………………….</w:t>
      </w:r>
      <w:r w:rsidR="00452D94" w:rsidRPr="00452D94">
        <w:rPr>
          <w:rFonts w:ascii="Calibri" w:hAnsi="Calibri" w:cs="Arial"/>
          <w:bCs/>
          <w:spacing w:val="0"/>
          <w:sz w:val="22"/>
          <w:szCs w:val="22"/>
        </w:rPr>
        <w:t xml:space="preserve">, agissant en qualité de </w:t>
      </w:r>
      <w:r w:rsidR="00303EF8">
        <w:rPr>
          <w:rFonts w:ascii="Calibri" w:hAnsi="Calibri" w:cs="Arial"/>
          <w:bCs/>
          <w:spacing w:val="0"/>
          <w:sz w:val="22"/>
          <w:szCs w:val="22"/>
        </w:rPr>
        <w:t>Directrice</w:t>
      </w:r>
      <w:r>
        <w:rPr>
          <w:rFonts w:ascii="Calibri" w:hAnsi="Calibri" w:cs="Arial"/>
          <w:bCs/>
          <w:spacing w:val="0"/>
          <w:sz w:val="22"/>
          <w:szCs w:val="22"/>
        </w:rPr>
        <w:t xml:space="preserve"> Générale</w:t>
      </w:r>
      <w:r w:rsidR="00382708">
        <w:rPr>
          <w:rFonts w:ascii="Calibri" w:hAnsi="Calibri" w:cs="Arial"/>
          <w:bCs/>
          <w:spacing w:val="0"/>
          <w:sz w:val="22"/>
          <w:szCs w:val="22"/>
        </w:rPr>
        <w:t>,</w:t>
      </w:r>
    </w:p>
    <w:p w14:paraId="3C4E15D6" w14:textId="77777777" w:rsidR="0039707A" w:rsidRDefault="0039707A" w:rsidP="00452D94">
      <w:pPr>
        <w:rPr>
          <w:rFonts w:ascii="Calibri" w:hAnsi="Calibri" w:cs="Arial"/>
          <w:bCs/>
          <w:spacing w:val="0"/>
          <w:sz w:val="22"/>
          <w:szCs w:val="22"/>
        </w:rPr>
      </w:pPr>
    </w:p>
    <w:p w14:paraId="1AA87655" w14:textId="77777777" w:rsidR="0039707A" w:rsidRPr="00452D94" w:rsidRDefault="0039707A" w:rsidP="00452D94">
      <w:pPr>
        <w:rPr>
          <w:rFonts w:ascii="Calibri" w:hAnsi="Calibri" w:cs="Arial"/>
          <w:bCs/>
          <w:spacing w:val="0"/>
          <w:sz w:val="22"/>
          <w:szCs w:val="22"/>
        </w:rPr>
      </w:pPr>
      <w:r>
        <w:rPr>
          <w:rFonts w:ascii="Calibri" w:hAnsi="Calibri" w:cs="Arial"/>
          <w:bCs/>
          <w:spacing w:val="0"/>
          <w:sz w:val="22"/>
          <w:szCs w:val="22"/>
        </w:rPr>
        <w:t>Ci-après dénommée « la Fondation »</w:t>
      </w:r>
    </w:p>
    <w:p w14:paraId="4BD04836" w14:textId="77777777" w:rsidR="00452D94" w:rsidRPr="00452D94" w:rsidRDefault="00452D94" w:rsidP="00452D94">
      <w:pPr>
        <w:rPr>
          <w:rFonts w:ascii="Calibri" w:hAnsi="Calibri" w:cs="Arial"/>
          <w:bCs/>
          <w:spacing w:val="0"/>
          <w:sz w:val="22"/>
          <w:szCs w:val="22"/>
        </w:rPr>
      </w:pPr>
    </w:p>
    <w:p w14:paraId="106F1557" w14:textId="77777777" w:rsidR="00452D94" w:rsidRPr="00452D94" w:rsidRDefault="0039707A" w:rsidP="0039707A">
      <w:pPr>
        <w:jc w:val="right"/>
        <w:rPr>
          <w:rFonts w:ascii="Calibri" w:hAnsi="Calibri" w:cs="Arial"/>
          <w:b/>
          <w:bCs/>
          <w:spacing w:val="0"/>
          <w:sz w:val="22"/>
          <w:szCs w:val="22"/>
        </w:rPr>
      </w:pPr>
      <w:r>
        <w:rPr>
          <w:rFonts w:ascii="Calibri" w:hAnsi="Calibri" w:cs="Arial"/>
          <w:b/>
          <w:bCs/>
          <w:spacing w:val="0"/>
          <w:sz w:val="22"/>
          <w:szCs w:val="22"/>
        </w:rPr>
        <w:t>D’UNE PART</w:t>
      </w:r>
      <w:r w:rsidR="00382708">
        <w:rPr>
          <w:rFonts w:ascii="Calibri" w:hAnsi="Calibri" w:cs="Arial"/>
          <w:b/>
          <w:bCs/>
          <w:spacing w:val="0"/>
          <w:sz w:val="22"/>
          <w:szCs w:val="22"/>
        </w:rPr>
        <w:t>,</w:t>
      </w:r>
    </w:p>
    <w:p w14:paraId="1092564B" w14:textId="77777777" w:rsidR="00452D94" w:rsidRPr="00452D94" w:rsidRDefault="00452D94" w:rsidP="00452D94">
      <w:pPr>
        <w:rPr>
          <w:rFonts w:ascii="Calibri" w:hAnsi="Calibri" w:cs="Arial"/>
          <w:bCs/>
          <w:spacing w:val="0"/>
          <w:sz w:val="22"/>
          <w:szCs w:val="22"/>
        </w:rPr>
      </w:pPr>
    </w:p>
    <w:p w14:paraId="59052AC0" w14:textId="77777777" w:rsidR="00452D94" w:rsidRPr="00452D94" w:rsidRDefault="00452D94" w:rsidP="00452D94">
      <w:pPr>
        <w:rPr>
          <w:rFonts w:ascii="Calibri" w:hAnsi="Calibri" w:cs="Arial"/>
          <w:b/>
          <w:bCs/>
          <w:spacing w:val="0"/>
          <w:sz w:val="28"/>
          <w:szCs w:val="28"/>
        </w:rPr>
      </w:pPr>
      <w:r w:rsidRPr="00452D94">
        <w:rPr>
          <w:rFonts w:ascii="Calibri" w:hAnsi="Calibri" w:cs="Arial"/>
          <w:b/>
          <w:bCs/>
          <w:spacing w:val="0"/>
          <w:sz w:val="28"/>
          <w:szCs w:val="28"/>
        </w:rPr>
        <w:t>Et</w:t>
      </w:r>
    </w:p>
    <w:p w14:paraId="3645E7BC" w14:textId="77777777" w:rsidR="00452D94" w:rsidRPr="00452D94" w:rsidRDefault="00452D94" w:rsidP="00452D94">
      <w:pPr>
        <w:rPr>
          <w:rFonts w:ascii="Calibri" w:hAnsi="Calibri" w:cs="Arial"/>
          <w:bCs/>
          <w:i/>
          <w:spacing w:val="0"/>
          <w:sz w:val="22"/>
          <w:szCs w:val="22"/>
        </w:rPr>
      </w:pPr>
    </w:p>
    <w:p w14:paraId="32D7E4EC" w14:textId="77777777" w:rsidR="00452D94" w:rsidRPr="00452D94" w:rsidRDefault="00452D94" w:rsidP="0039707A">
      <w:pPr>
        <w:rPr>
          <w:rFonts w:ascii="Calibri" w:hAnsi="Calibri" w:cs="Arial"/>
          <w:bCs/>
          <w:spacing w:val="0"/>
          <w:sz w:val="22"/>
          <w:szCs w:val="22"/>
        </w:rPr>
      </w:pPr>
      <w:r w:rsidRPr="00452D94">
        <w:rPr>
          <w:rFonts w:ascii="Calibri" w:hAnsi="Calibri" w:cs="Arial"/>
          <w:bCs/>
          <w:spacing w:val="0"/>
          <w:sz w:val="22"/>
          <w:szCs w:val="22"/>
        </w:rPr>
        <w:t>L’organisation syndicale représentative représentée par </w:t>
      </w:r>
      <w:r w:rsidR="00E708DE">
        <w:rPr>
          <w:rFonts w:ascii="Calibri" w:hAnsi="Calibri" w:cs="Arial"/>
          <w:bCs/>
          <w:spacing w:val="0"/>
          <w:sz w:val="22"/>
          <w:szCs w:val="22"/>
        </w:rPr>
        <w:t>…………………</w:t>
      </w:r>
      <w:r w:rsidRPr="00452D94">
        <w:rPr>
          <w:rFonts w:ascii="Calibri" w:hAnsi="Calibri" w:cs="Arial"/>
          <w:bCs/>
          <w:spacing w:val="0"/>
          <w:sz w:val="22"/>
          <w:szCs w:val="22"/>
        </w:rPr>
        <w:t xml:space="preserve"> en qualité de délégué syndical CFDT</w:t>
      </w:r>
      <w:r w:rsidR="00D42A09">
        <w:rPr>
          <w:rFonts w:ascii="Calibri" w:hAnsi="Calibri" w:cs="Arial"/>
          <w:bCs/>
          <w:spacing w:val="0"/>
          <w:sz w:val="22"/>
          <w:szCs w:val="22"/>
        </w:rPr>
        <w:t xml:space="preserve"> Santé Sociaux,</w:t>
      </w:r>
    </w:p>
    <w:p w14:paraId="1F761278" w14:textId="77777777" w:rsidR="00452D94" w:rsidRPr="00452D94" w:rsidRDefault="00452D94" w:rsidP="0039707A">
      <w:pPr>
        <w:rPr>
          <w:rFonts w:ascii="Calibri" w:hAnsi="Calibri" w:cs="Arial"/>
          <w:bCs/>
          <w:spacing w:val="0"/>
          <w:sz w:val="22"/>
          <w:szCs w:val="22"/>
        </w:rPr>
      </w:pPr>
    </w:p>
    <w:p w14:paraId="0FAF4C2E" w14:textId="77777777" w:rsidR="00452D94" w:rsidRPr="00452D94" w:rsidRDefault="0039707A" w:rsidP="0039707A">
      <w:pPr>
        <w:jc w:val="right"/>
        <w:rPr>
          <w:rFonts w:ascii="Calibri" w:hAnsi="Calibri" w:cs="Arial"/>
          <w:b/>
          <w:bCs/>
          <w:spacing w:val="0"/>
          <w:sz w:val="22"/>
          <w:szCs w:val="22"/>
        </w:rPr>
      </w:pPr>
      <w:r>
        <w:rPr>
          <w:rFonts w:ascii="Calibri" w:hAnsi="Calibri" w:cs="Arial"/>
          <w:b/>
          <w:bCs/>
          <w:spacing w:val="0"/>
          <w:sz w:val="22"/>
          <w:szCs w:val="22"/>
        </w:rPr>
        <w:t>D’AUTRE PART</w:t>
      </w:r>
      <w:r w:rsidR="00452D94" w:rsidRPr="00452D94">
        <w:rPr>
          <w:rFonts w:ascii="Calibri" w:hAnsi="Calibri" w:cs="Arial"/>
          <w:b/>
          <w:bCs/>
          <w:spacing w:val="0"/>
          <w:sz w:val="22"/>
          <w:szCs w:val="22"/>
        </w:rPr>
        <w:t>,</w:t>
      </w:r>
    </w:p>
    <w:p w14:paraId="530A383B" w14:textId="77777777" w:rsidR="00452D94" w:rsidRPr="00452D94" w:rsidRDefault="00452D94" w:rsidP="00452D94">
      <w:pPr>
        <w:rPr>
          <w:rFonts w:ascii="Calibri" w:hAnsi="Calibri" w:cs="Arial"/>
          <w:bCs/>
          <w:spacing w:val="0"/>
          <w:sz w:val="22"/>
          <w:szCs w:val="22"/>
        </w:rPr>
      </w:pPr>
    </w:p>
    <w:p w14:paraId="4A1C2020" w14:textId="77777777" w:rsidR="0039707A" w:rsidRPr="0039707A" w:rsidRDefault="0039707A" w:rsidP="0039707A">
      <w:pPr>
        <w:jc w:val="both"/>
        <w:rPr>
          <w:rFonts w:ascii="Calibri" w:eastAsia="Calibri" w:hAnsi="Calibri" w:cs="Arial"/>
          <w:spacing w:val="0"/>
          <w:sz w:val="22"/>
          <w:szCs w:val="20"/>
          <w:lang w:eastAsia="en-US"/>
        </w:rPr>
      </w:pPr>
      <w:r w:rsidRPr="0039707A">
        <w:rPr>
          <w:rFonts w:ascii="Calibri" w:eastAsia="Calibri" w:hAnsi="Calibri" w:cs="Arial"/>
          <w:spacing w:val="0"/>
          <w:sz w:val="22"/>
          <w:szCs w:val="20"/>
          <w:lang w:eastAsia="en-US"/>
        </w:rPr>
        <w:t xml:space="preserve">Il a été convenu le présent accord d’entreprise, conclu en application des dispositions de l’article L.2232-12 et suivants du Code du travail, afin de mettre en place et encadrer le travail de nuit </w:t>
      </w:r>
      <w:r>
        <w:rPr>
          <w:rFonts w:ascii="Calibri" w:eastAsia="Calibri" w:hAnsi="Calibri" w:cs="Arial"/>
          <w:spacing w:val="0"/>
          <w:sz w:val="22"/>
          <w:szCs w:val="20"/>
          <w:lang w:eastAsia="en-US"/>
        </w:rPr>
        <w:t xml:space="preserve">et de soirée </w:t>
      </w:r>
      <w:r w:rsidRPr="0039707A">
        <w:rPr>
          <w:rFonts w:ascii="Calibri" w:eastAsia="Calibri" w:hAnsi="Calibri" w:cs="Arial"/>
          <w:spacing w:val="0"/>
          <w:sz w:val="22"/>
          <w:szCs w:val="20"/>
          <w:lang w:eastAsia="en-US"/>
        </w:rPr>
        <w:t>au sein de la Fondation.</w:t>
      </w:r>
    </w:p>
    <w:p w14:paraId="34094CA8" w14:textId="77777777" w:rsidR="0039707A" w:rsidRDefault="0039707A" w:rsidP="0039707A">
      <w:pPr>
        <w:jc w:val="both"/>
        <w:rPr>
          <w:rFonts w:ascii="Calibri" w:eastAsia="Calibri" w:hAnsi="Calibri" w:cs="Arial"/>
          <w:spacing w:val="0"/>
          <w:sz w:val="22"/>
          <w:szCs w:val="20"/>
          <w:lang w:eastAsia="en-US"/>
        </w:rPr>
      </w:pPr>
    </w:p>
    <w:p w14:paraId="63CEAB7C" w14:textId="77777777" w:rsidR="00FD09C1" w:rsidRPr="00FD09C1" w:rsidRDefault="00FD09C1" w:rsidP="0039707A">
      <w:pPr>
        <w:jc w:val="both"/>
        <w:rPr>
          <w:rFonts w:ascii="Calibri" w:eastAsia="Calibri" w:hAnsi="Calibri" w:cs="Arial"/>
          <w:b/>
          <w:spacing w:val="0"/>
          <w:sz w:val="22"/>
          <w:szCs w:val="20"/>
          <w:lang w:eastAsia="en-US"/>
        </w:rPr>
      </w:pPr>
      <w:r w:rsidRPr="00FD09C1">
        <w:rPr>
          <w:rFonts w:ascii="Calibri" w:eastAsia="Calibri" w:hAnsi="Calibri" w:cs="Arial"/>
          <w:b/>
          <w:spacing w:val="0"/>
          <w:sz w:val="22"/>
          <w:szCs w:val="20"/>
          <w:lang w:eastAsia="en-US"/>
        </w:rPr>
        <w:t>Préambule :</w:t>
      </w:r>
    </w:p>
    <w:p w14:paraId="0A95A7D1" w14:textId="77777777" w:rsidR="00812421" w:rsidRDefault="00812421" w:rsidP="0039707A">
      <w:pPr>
        <w:jc w:val="both"/>
        <w:rPr>
          <w:rFonts w:ascii="Calibri" w:eastAsia="Calibri" w:hAnsi="Calibri" w:cs="Arial"/>
          <w:spacing w:val="0"/>
          <w:sz w:val="22"/>
          <w:szCs w:val="20"/>
          <w:lang w:eastAsia="en-US"/>
        </w:rPr>
      </w:pPr>
    </w:p>
    <w:p w14:paraId="2A53A264" w14:textId="77777777" w:rsidR="0039707A" w:rsidRDefault="0039707A" w:rsidP="0039707A">
      <w:pPr>
        <w:jc w:val="both"/>
        <w:rPr>
          <w:rFonts w:ascii="Calibri" w:eastAsia="Calibri" w:hAnsi="Calibri" w:cs="Arial"/>
          <w:spacing w:val="0"/>
          <w:sz w:val="22"/>
          <w:szCs w:val="20"/>
          <w:lang w:eastAsia="en-US"/>
        </w:rPr>
      </w:pPr>
      <w:r>
        <w:rPr>
          <w:rFonts w:ascii="Calibri" w:eastAsia="Calibri" w:hAnsi="Calibri" w:cs="Arial"/>
          <w:spacing w:val="0"/>
          <w:sz w:val="22"/>
          <w:szCs w:val="20"/>
          <w:lang w:eastAsia="en-US"/>
        </w:rPr>
        <w:t xml:space="preserve">La mise en place du travail de nuit et de soirée au sein de </w:t>
      </w:r>
      <w:r w:rsidR="005569D6">
        <w:rPr>
          <w:rFonts w:ascii="Calibri" w:eastAsia="Calibri" w:hAnsi="Calibri" w:cs="Arial"/>
          <w:spacing w:val="0"/>
          <w:sz w:val="22"/>
          <w:szCs w:val="20"/>
          <w:lang w:eastAsia="en-US"/>
        </w:rPr>
        <w:t>la</w:t>
      </w:r>
      <w:r>
        <w:rPr>
          <w:rFonts w:ascii="Calibri" w:eastAsia="Calibri" w:hAnsi="Calibri" w:cs="Arial"/>
          <w:spacing w:val="0"/>
          <w:sz w:val="22"/>
          <w:szCs w:val="20"/>
          <w:lang w:eastAsia="en-US"/>
        </w:rPr>
        <w:t xml:space="preserve"> </w:t>
      </w:r>
      <w:r w:rsidR="005569D6">
        <w:rPr>
          <w:rFonts w:ascii="Calibri" w:eastAsia="Calibri" w:hAnsi="Calibri" w:cs="Arial"/>
          <w:spacing w:val="0"/>
          <w:sz w:val="22"/>
          <w:szCs w:val="20"/>
          <w:lang w:eastAsia="en-US"/>
        </w:rPr>
        <w:t>Fondation AUB Santé</w:t>
      </w:r>
      <w:r>
        <w:rPr>
          <w:rFonts w:ascii="Calibri" w:eastAsia="Calibri" w:hAnsi="Calibri" w:cs="Arial"/>
          <w:spacing w:val="0"/>
          <w:sz w:val="22"/>
          <w:szCs w:val="20"/>
          <w:lang w:eastAsia="en-US"/>
        </w:rPr>
        <w:t xml:space="preserve"> correspond d’une part, à l’obligation d’assurer la continuité des soins</w:t>
      </w:r>
      <w:r w:rsidR="00995456">
        <w:rPr>
          <w:rFonts w:ascii="Calibri" w:eastAsia="Calibri" w:hAnsi="Calibri" w:cs="Arial"/>
          <w:spacing w:val="0"/>
          <w:sz w:val="22"/>
          <w:szCs w:val="20"/>
          <w:lang w:eastAsia="en-US"/>
        </w:rPr>
        <w:t xml:space="preserve">, </w:t>
      </w:r>
      <w:r>
        <w:rPr>
          <w:rFonts w:ascii="Calibri" w:eastAsia="Calibri" w:hAnsi="Calibri" w:cs="Arial"/>
          <w:spacing w:val="0"/>
          <w:sz w:val="22"/>
          <w:szCs w:val="20"/>
          <w:lang w:eastAsia="en-US"/>
        </w:rPr>
        <w:t xml:space="preserve">notamment dans le cadre de la prise en charge de patients hospitalisés à domicile </w:t>
      </w:r>
      <w:r w:rsidR="00995456">
        <w:rPr>
          <w:rFonts w:ascii="Calibri" w:eastAsia="Calibri" w:hAnsi="Calibri" w:cs="Arial"/>
          <w:spacing w:val="0"/>
          <w:sz w:val="22"/>
          <w:szCs w:val="20"/>
          <w:lang w:eastAsia="en-US"/>
        </w:rPr>
        <w:t>(</w:t>
      </w:r>
      <w:r>
        <w:rPr>
          <w:rFonts w:ascii="Calibri" w:eastAsia="Calibri" w:hAnsi="Calibri" w:cs="Arial"/>
          <w:spacing w:val="0"/>
          <w:sz w:val="22"/>
          <w:szCs w:val="20"/>
          <w:lang w:eastAsia="en-US"/>
        </w:rPr>
        <w:t>24h/24h</w:t>
      </w:r>
      <w:r w:rsidR="00FD09C1">
        <w:rPr>
          <w:rFonts w:ascii="Calibri" w:eastAsia="Calibri" w:hAnsi="Calibri" w:cs="Arial"/>
          <w:spacing w:val="0"/>
          <w:sz w:val="22"/>
          <w:szCs w:val="20"/>
          <w:lang w:eastAsia="en-US"/>
        </w:rPr>
        <w:t>,</w:t>
      </w:r>
      <w:r>
        <w:rPr>
          <w:rFonts w:ascii="Calibri" w:eastAsia="Calibri" w:hAnsi="Calibri" w:cs="Arial"/>
          <w:spacing w:val="0"/>
          <w:sz w:val="22"/>
          <w:szCs w:val="20"/>
          <w:lang w:eastAsia="en-US"/>
        </w:rPr>
        <w:t xml:space="preserve"> 7x7j</w:t>
      </w:r>
      <w:r w:rsidR="00995456">
        <w:rPr>
          <w:rFonts w:ascii="Calibri" w:eastAsia="Calibri" w:hAnsi="Calibri" w:cs="Arial"/>
          <w:spacing w:val="0"/>
          <w:sz w:val="22"/>
          <w:szCs w:val="20"/>
          <w:lang w:eastAsia="en-US"/>
        </w:rPr>
        <w:t>)</w:t>
      </w:r>
      <w:r>
        <w:rPr>
          <w:rFonts w:ascii="Calibri" w:eastAsia="Calibri" w:hAnsi="Calibri" w:cs="Arial"/>
          <w:spacing w:val="0"/>
          <w:sz w:val="22"/>
          <w:szCs w:val="20"/>
          <w:lang w:eastAsia="en-US"/>
        </w:rPr>
        <w:t xml:space="preserve">, et de proposer aux patients dialysés des séances de traitement adaptées à leur mode de vie familial, social et professionnel. </w:t>
      </w:r>
      <w:r w:rsidR="00FD09C1">
        <w:rPr>
          <w:rFonts w:ascii="Calibri" w:eastAsia="Calibri" w:hAnsi="Calibri" w:cs="Arial"/>
          <w:spacing w:val="0"/>
          <w:sz w:val="22"/>
          <w:szCs w:val="20"/>
          <w:lang w:eastAsia="en-US"/>
        </w:rPr>
        <w:t>Il s’agit également</w:t>
      </w:r>
      <w:r w:rsidR="00DD5CBA">
        <w:rPr>
          <w:rFonts w:ascii="Calibri" w:eastAsia="Calibri" w:hAnsi="Calibri" w:cs="Arial"/>
          <w:spacing w:val="0"/>
          <w:sz w:val="22"/>
          <w:szCs w:val="20"/>
          <w:lang w:eastAsia="en-US"/>
        </w:rPr>
        <w:t xml:space="preserve"> </w:t>
      </w:r>
      <w:r>
        <w:rPr>
          <w:rFonts w:ascii="Calibri" w:eastAsia="Calibri" w:hAnsi="Calibri" w:cs="Arial"/>
          <w:spacing w:val="0"/>
          <w:sz w:val="22"/>
          <w:szCs w:val="20"/>
          <w:lang w:eastAsia="en-US"/>
        </w:rPr>
        <w:t>de répondre aux besoins des usagers de</w:t>
      </w:r>
      <w:r w:rsidR="00812421">
        <w:rPr>
          <w:rFonts w:ascii="Calibri" w:eastAsia="Calibri" w:hAnsi="Calibri" w:cs="Arial"/>
          <w:spacing w:val="0"/>
          <w:sz w:val="22"/>
          <w:szCs w:val="20"/>
          <w:lang w:eastAsia="en-US"/>
        </w:rPr>
        <w:t xml:space="preserve">s </w:t>
      </w:r>
      <w:r>
        <w:rPr>
          <w:rFonts w:ascii="Calibri" w:eastAsia="Calibri" w:hAnsi="Calibri" w:cs="Arial"/>
          <w:spacing w:val="0"/>
          <w:sz w:val="22"/>
          <w:szCs w:val="20"/>
          <w:lang w:eastAsia="en-US"/>
        </w:rPr>
        <w:t>activité</w:t>
      </w:r>
      <w:r w:rsidR="00812421">
        <w:rPr>
          <w:rFonts w:ascii="Calibri" w:eastAsia="Calibri" w:hAnsi="Calibri" w:cs="Arial"/>
          <w:spacing w:val="0"/>
          <w:sz w:val="22"/>
          <w:szCs w:val="20"/>
          <w:lang w:eastAsia="en-US"/>
        </w:rPr>
        <w:t xml:space="preserve">s médico-sociales </w:t>
      </w:r>
      <w:r>
        <w:rPr>
          <w:rFonts w:ascii="Calibri" w:eastAsia="Calibri" w:hAnsi="Calibri" w:cs="Arial"/>
          <w:spacing w:val="0"/>
          <w:sz w:val="22"/>
          <w:szCs w:val="20"/>
          <w:lang w:eastAsia="en-US"/>
        </w:rPr>
        <w:t>nécessitant une garde de nuit en raison de leur état de fragilité.</w:t>
      </w:r>
    </w:p>
    <w:p w14:paraId="6589A946" w14:textId="77777777" w:rsidR="0039707A" w:rsidRDefault="0039707A" w:rsidP="0039707A">
      <w:pPr>
        <w:jc w:val="both"/>
        <w:rPr>
          <w:rFonts w:ascii="Calibri" w:eastAsia="Calibri" w:hAnsi="Calibri" w:cs="Arial"/>
          <w:spacing w:val="0"/>
          <w:sz w:val="22"/>
          <w:szCs w:val="20"/>
          <w:lang w:eastAsia="en-US"/>
        </w:rPr>
      </w:pPr>
    </w:p>
    <w:p w14:paraId="6D2FBF30" w14:textId="77777777" w:rsidR="0039707A" w:rsidRPr="0039707A" w:rsidRDefault="0039707A" w:rsidP="0039707A">
      <w:pPr>
        <w:suppressAutoHyphens/>
        <w:jc w:val="both"/>
        <w:rPr>
          <w:rFonts w:ascii="Calibri" w:hAnsi="Calibri" w:cs="Arial"/>
          <w:spacing w:val="0"/>
          <w:sz w:val="22"/>
          <w:szCs w:val="20"/>
          <w:lang w:eastAsia="ar-SA"/>
        </w:rPr>
      </w:pPr>
      <w:r w:rsidRPr="0039707A">
        <w:rPr>
          <w:rFonts w:ascii="Calibri" w:hAnsi="Calibri" w:cs="Arial"/>
          <w:spacing w:val="0"/>
          <w:sz w:val="22"/>
          <w:szCs w:val="20"/>
          <w:lang w:eastAsia="ar-SA"/>
        </w:rPr>
        <w:t>Le présent accord collectif d’entreprise a pour objet d'organiser le travail de nuit</w:t>
      </w:r>
      <w:r w:rsidR="00480B32">
        <w:rPr>
          <w:rFonts w:ascii="Calibri" w:hAnsi="Calibri" w:cs="Arial"/>
          <w:spacing w:val="0"/>
          <w:sz w:val="22"/>
          <w:szCs w:val="20"/>
          <w:lang w:eastAsia="ar-SA"/>
        </w:rPr>
        <w:t xml:space="preserve"> et de soirée</w:t>
      </w:r>
      <w:r w:rsidRPr="0039707A">
        <w:rPr>
          <w:rFonts w:ascii="Calibri" w:hAnsi="Calibri" w:cs="Arial"/>
          <w:spacing w:val="0"/>
          <w:sz w:val="22"/>
          <w:szCs w:val="20"/>
          <w:lang w:eastAsia="ar-SA"/>
        </w:rPr>
        <w:t xml:space="preserve"> au sein de la Fondation</w:t>
      </w:r>
      <w:r w:rsidR="00812421">
        <w:rPr>
          <w:rFonts w:ascii="Calibri" w:hAnsi="Calibri" w:cs="Arial"/>
          <w:spacing w:val="0"/>
          <w:sz w:val="22"/>
          <w:szCs w:val="20"/>
          <w:lang w:eastAsia="ar-SA"/>
        </w:rPr>
        <w:t xml:space="preserve"> afin de répondre aux contraintes et besoins propres de ses activités</w:t>
      </w:r>
      <w:r w:rsidRPr="0039707A">
        <w:rPr>
          <w:rFonts w:ascii="Calibri" w:hAnsi="Calibri" w:cs="Arial"/>
          <w:spacing w:val="0"/>
          <w:sz w:val="22"/>
          <w:szCs w:val="20"/>
          <w:lang w:eastAsia="ar-SA"/>
        </w:rPr>
        <w:t>. Il fait suite à de précédentes dispositions sur le même thème, dont les parties ont convenu de la nécessité d’envisager une rénovation et un toilettage.</w:t>
      </w:r>
    </w:p>
    <w:p w14:paraId="5BC68FB1" w14:textId="77777777" w:rsidR="0039707A" w:rsidRPr="0039707A" w:rsidRDefault="0039707A" w:rsidP="0039707A">
      <w:pPr>
        <w:suppressAutoHyphens/>
        <w:jc w:val="both"/>
        <w:rPr>
          <w:rFonts w:ascii="Calibri" w:hAnsi="Calibri" w:cs="Arial"/>
          <w:spacing w:val="0"/>
          <w:sz w:val="22"/>
          <w:szCs w:val="20"/>
          <w:lang w:eastAsia="ar-SA"/>
        </w:rPr>
      </w:pPr>
    </w:p>
    <w:p w14:paraId="6B8371DC" w14:textId="77777777" w:rsidR="0039707A" w:rsidRPr="0039707A" w:rsidRDefault="0039707A" w:rsidP="0039707A">
      <w:pPr>
        <w:suppressAutoHyphens/>
        <w:jc w:val="both"/>
        <w:rPr>
          <w:rFonts w:ascii="Calibri" w:hAnsi="Calibri" w:cs="Arial"/>
          <w:spacing w:val="0"/>
          <w:sz w:val="22"/>
          <w:szCs w:val="20"/>
          <w:lang w:eastAsia="ar-SA"/>
        </w:rPr>
      </w:pPr>
      <w:r w:rsidRPr="0039707A">
        <w:rPr>
          <w:rFonts w:ascii="Calibri" w:hAnsi="Calibri" w:cs="Arial"/>
          <w:spacing w:val="0"/>
          <w:sz w:val="22"/>
          <w:szCs w:val="20"/>
          <w:lang w:eastAsia="ar-SA"/>
        </w:rPr>
        <w:t xml:space="preserve">Il a pour finalité de prendre en considération les contraintes inhérentes au travail de nuit </w:t>
      </w:r>
      <w:r w:rsidR="00480B32">
        <w:rPr>
          <w:rFonts w:ascii="Calibri" w:hAnsi="Calibri" w:cs="Arial"/>
          <w:spacing w:val="0"/>
          <w:sz w:val="22"/>
          <w:szCs w:val="20"/>
          <w:lang w:eastAsia="ar-SA"/>
        </w:rPr>
        <w:t xml:space="preserve">et de soirée </w:t>
      </w:r>
      <w:r w:rsidRPr="0039707A">
        <w:rPr>
          <w:rFonts w:ascii="Calibri" w:hAnsi="Calibri" w:cs="Arial"/>
          <w:spacing w:val="0"/>
          <w:sz w:val="22"/>
          <w:szCs w:val="20"/>
          <w:lang w:eastAsia="ar-SA"/>
        </w:rPr>
        <w:t>et les impératifs de protection de la sécurité et de la santé des travailleurs appelés à intervenir la nuit.</w:t>
      </w:r>
    </w:p>
    <w:p w14:paraId="2CB3E8BA" w14:textId="77777777" w:rsidR="0039707A" w:rsidRPr="0039707A" w:rsidRDefault="0039707A" w:rsidP="0039707A">
      <w:pPr>
        <w:suppressAutoHyphens/>
        <w:jc w:val="both"/>
        <w:rPr>
          <w:rFonts w:ascii="Calibri" w:hAnsi="Calibri" w:cs="Arial"/>
          <w:spacing w:val="0"/>
          <w:sz w:val="22"/>
          <w:szCs w:val="20"/>
          <w:lang w:eastAsia="ar-SA"/>
        </w:rPr>
      </w:pPr>
    </w:p>
    <w:p w14:paraId="0CF3FF51" w14:textId="77777777" w:rsidR="0039707A" w:rsidRDefault="0039707A" w:rsidP="0039707A">
      <w:pPr>
        <w:suppressAutoHyphens/>
        <w:jc w:val="both"/>
        <w:rPr>
          <w:rFonts w:ascii="Calibri" w:hAnsi="Calibri" w:cs="Arial"/>
          <w:spacing w:val="0"/>
          <w:sz w:val="22"/>
          <w:szCs w:val="20"/>
          <w:lang w:eastAsia="ar-SA"/>
        </w:rPr>
      </w:pPr>
    </w:p>
    <w:p w14:paraId="07966E71" w14:textId="77777777" w:rsidR="00812421" w:rsidRDefault="00812421" w:rsidP="0039707A">
      <w:pPr>
        <w:suppressAutoHyphens/>
        <w:jc w:val="both"/>
        <w:rPr>
          <w:rFonts w:ascii="Calibri" w:hAnsi="Calibri" w:cs="Arial"/>
          <w:spacing w:val="0"/>
          <w:sz w:val="22"/>
          <w:szCs w:val="20"/>
          <w:lang w:eastAsia="ar-SA"/>
        </w:rPr>
      </w:pPr>
    </w:p>
    <w:p w14:paraId="31179861" w14:textId="77777777" w:rsidR="00812421" w:rsidRPr="0039707A" w:rsidRDefault="00812421" w:rsidP="0039707A">
      <w:pPr>
        <w:suppressAutoHyphens/>
        <w:jc w:val="both"/>
        <w:rPr>
          <w:rFonts w:ascii="Calibri" w:hAnsi="Calibri" w:cs="Arial"/>
          <w:spacing w:val="0"/>
          <w:sz w:val="22"/>
          <w:szCs w:val="20"/>
          <w:lang w:eastAsia="ar-SA"/>
        </w:rPr>
      </w:pPr>
    </w:p>
    <w:p w14:paraId="713D84F9" w14:textId="77777777" w:rsidR="0039707A" w:rsidRDefault="0039707A" w:rsidP="0039707A">
      <w:pPr>
        <w:suppressAutoHyphens/>
        <w:jc w:val="both"/>
        <w:rPr>
          <w:rFonts w:ascii="Arial" w:hAnsi="Arial" w:cs="Arial"/>
          <w:sz w:val="20"/>
          <w:szCs w:val="20"/>
          <w:lang w:eastAsia="ar-SA"/>
        </w:rPr>
      </w:pPr>
    </w:p>
    <w:p w14:paraId="60232616" w14:textId="77777777" w:rsidR="006D4B55" w:rsidRPr="00DA5242" w:rsidRDefault="006D4B55" w:rsidP="006D4B55">
      <w:pPr>
        <w:pBdr>
          <w:top w:val="single" w:sz="4" w:space="1" w:color="auto"/>
          <w:left w:val="single" w:sz="4" w:space="1" w:color="auto"/>
          <w:bottom w:val="single" w:sz="4" w:space="1" w:color="auto"/>
          <w:right w:val="single" w:sz="4" w:space="1" w:color="auto"/>
        </w:pBdr>
        <w:jc w:val="center"/>
        <w:rPr>
          <w:rFonts w:ascii="Arial" w:hAnsi="Arial" w:cs="Arial"/>
          <w:bCs/>
          <w:sz w:val="20"/>
          <w:szCs w:val="20"/>
        </w:rPr>
      </w:pPr>
    </w:p>
    <w:p w14:paraId="3F790DE8" w14:textId="77777777" w:rsidR="006D4B55" w:rsidRPr="0095719F" w:rsidRDefault="006D4B55" w:rsidP="006D4B55">
      <w:pPr>
        <w:keepNext/>
        <w:numPr>
          <w:ilvl w:val="0"/>
          <w:numId w:val="6"/>
        </w:numPr>
        <w:pBdr>
          <w:top w:val="single" w:sz="4" w:space="1" w:color="auto"/>
          <w:left w:val="single" w:sz="4" w:space="1" w:color="auto"/>
          <w:bottom w:val="single" w:sz="4" w:space="1" w:color="auto"/>
          <w:right w:val="single" w:sz="4" w:space="1" w:color="auto"/>
        </w:pBdr>
        <w:tabs>
          <w:tab w:val="right" w:pos="709"/>
        </w:tabs>
        <w:jc w:val="center"/>
        <w:outlineLvl w:val="0"/>
        <w:rPr>
          <w:rFonts w:ascii="Arial" w:hAnsi="Arial" w:cs="Arial"/>
          <w:b/>
          <w:kern w:val="32"/>
          <w:sz w:val="20"/>
          <w:szCs w:val="20"/>
        </w:rPr>
      </w:pPr>
      <w:bookmarkStart w:id="0" w:name="_Toc51928111"/>
      <w:bookmarkStart w:id="1" w:name="_Toc25250273"/>
      <w:r w:rsidRPr="0095719F">
        <w:rPr>
          <w:rFonts w:ascii="Arial" w:hAnsi="Arial" w:cs="Arial"/>
          <w:b/>
          <w:kern w:val="32"/>
          <w:sz w:val="20"/>
          <w:szCs w:val="20"/>
        </w:rPr>
        <w:t>CADRE JURIDIQUE</w:t>
      </w:r>
      <w:bookmarkEnd w:id="0"/>
      <w:bookmarkEnd w:id="1"/>
    </w:p>
    <w:p w14:paraId="2217570C" w14:textId="77777777" w:rsidR="006D4B55" w:rsidRPr="00DA5242" w:rsidRDefault="006D4B55" w:rsidP="006D4B55">
      <w:pPr>
        <w:pBdr>
          <w:top w:val="single" w:sz="4" w:space="1" w:color="auto"/>
          <w:left w:val="single" w:sz="4" w:space="1" w:color="auto"/>
          <w:bottom w:val="single" w:sz="4" w:space="1" w:color="auto"/>
          <w:right w:val="single" w:sz="4" w:space="1" w:color="auto"/>
        </w:pBdr>
        <w:jc w:val="center"/>
        <w:rPr>
          <w:rFonts w:ascii="Arial" w:hAnsi="Arial" w:cs="Arial"/>
          <w:bCs/>
          <w:sz w:val="20"/>
          <w:szCs w:val="20"/>
        </w:rPr>
      </w:pPr>
    </w:p>
    <w:p w14:paraId="7473320F" w14:textId="77777777" w:rsidR="006D4B55" w:rsidRPr="00DA5242" w:rsidRDefault="006D4B55" w:rsidP="006D4B55">
      <w:pPr>
        <w:jc w:val="both"/>
        <w:rPr>
          <w:rFonts w:ascii="Arial" w:hAnsi="Arial" w:cs="Arial"/>
          <w:sz w:val="20"/>
          <w:szCs w:val="20"/>
        </w:rPr>
      </w:pPr>
    </w:p>
    <w:p w14:paraId="02546D54" w14:textId="77777777" w:rsidR="006D4B55" w:rsidRPr="006D4B55" w:rsidRDefault="006D4B55" w:rsidP="006D4B55">
      <w:pPr>
        <w:tabs>
          <w:tab w:val="left" w:pos="1309"/>
        </w:tabs>
        <w:suppressAutoHyphens/>
        <w:jc w:val="both"/>
        <w:rPr>
          <w:rFonts w:ascii="Calibri" w:hAnsi="Calibri" w:cs="Arial"/>
          <w:b/>
          <w:caps/>
          <w:spacing w:val="0"/>
          <w:sz w:val="22"/>
          <w:szCs w:val="20"/>
        </w:rPr>
      </w:pPr>
      <w:bookmarkStart w:id="2" w:name="_Toc521687196"/>
      <w:bookmarkEnd w:id="2"/>
      <w:r w:rsidRPr="00DA5242">
        <w:rPr>
          <w:rFonts w:ascii="Arial" w:hAnsi="Arial" w:cs="Arial"/>
          <w:b/>
          <w:caps/>
          <w:sz w:val="20"/>
          <w:szCs w:val="20"/>
        </w:rPr>
        <w:br/>
      </w:r>
      <w:r w:rsidRPr="006D4B55">
        <w:rPr>
          <w:rFonts w:ascii="Calibri" w:hAnsi="Calibri" w:cs="Arial"/>
          <w:b/>
          <w:caps/>
          <w:spacing w:val="0"/>
          <w:sz w:val="22"/>
          <w:szCs w:val="20"/>
        </w:rPr>
        <w:t>article 1. objet</w:t>
      </w:r>
    </w:p>
    <w:p w14:paraId="7BF2D700" w14:textId="77777777" w:rsidR="006D4B55" w:rsidRPr="006D4B55" w:rsidRDefault="006D4B55" w:rsidP="006D4B55">
      <w:pPr>
        <w:widowControl w:val="0"/>
        <w:suppressAutoHyphens/>
        <w:autoSpaceDE w:val="0"/>
        <w:jc w:val="both"/>
        <w:rPr>
          <w:rFonts w:ascii="Calibri" w:hAnsi="Calibri" w:cs="Arial"/>
          <w:spacing w:val="0"/>
          <w:sz w:val="22"/>
          <w:szCs w:val="20"/>
          <w:lang w:eastAsia="ar-SA"/>
        </w:rPr>
      </w:pPr>
    </w:p>
    <w:p w14:paraId="2E2F10A4" w14:textId="77777777" w:rsidR="006D4B55" w:rsidRPr="006D4B55" w:rsidRDefault="006D4B55" w:rsidP="006D4B55">
      <w:pPr>
        <w:widowControl w:val="0"/>
        <w:suppressAutoHyphens/>
        <w:autoSpaceDE w:val="0"/>
        <w:jc w:val="both"/>
        <w:rPr>
          <w:rFonts w:ascii="Calibri" w:hAnsi="Calibri" w:cs="Arial"/>
          <w:spacing w:val="0"/>
          <w:sz w:val="22"/>
          <w:szCs w:val="20"/>
          <w:lang w:eastAsia="ar-SA"/>
        </w:rPr>
      </w:pPr>
      <w:r w:rsidRPr="006D4B55">
        <w:rPr>
          <w:rFonts w:ascii="Calibri" w:hAnsi="Calibri" w:cs="Arial"/>
          <w:spacing w:val="0"/>
          <w:sz w:val="22"/>
          <w:szCs w:val="20"/>
          <w:lang w:eastAsia="ar-SA"/>
        </w:rPr>
        <w:t xml:space="preserve">Le présent accord s’inscrit dans le cadre des dispositions des articles </w:t>
      </w:r>
      <w:r w:rsidRPr="006D4B55">
        <w:rPr>
          <w:rFonts w:ascii="Calibri" w:hAnsi="Calibri" w:cs="Arial"/>
          <w:spacing w:val="0"/>
          <w:sz w:val="22"/>
          <w:szCs w:val="20"/>
        </w:rPr>
        <w:t xml:space="preserve">L.3122-1 </w:t>
      </w:r>
      <w:r w:rsidRPr="006D4B55">
        <w:rPr>
          <w:rFonts w:ascii="Calibri" w:hAnsi="Calibri" w:cs="Arial"/>
          <w:spacing w:val="0"/>
          <w:sz w:val="22"/>
          <w:szCs w:val="20"/>
          <w:lang w:eastAsia="ar-SA"/>
        </w:rPr>
        <w:t xml:space="preserve">et suivants du Code du travail </w:t>
      </w:r>
      <w:r w:rsidRPr="006D4B55">
        <w:rPr>
          <w:rFonts w:ascii="Calibri" w:hAnsi="Calibri" w:cs="Arial"/>
          <w:spacing w:val="0"/>
          <w:sz w:val="22"/>
          <w:szCs w:val="20"/>
        </w:rPr>
        <w:t xml:space="preserve">relatifs au travail de nuit. S’il s’inspire des dispositions conventionnelles de branche applicables, il s’inscrit dans le cadre des dispositions de l’article L.2253-3 du </w:t>
      </w:r>
      <w:r w:rsidR="00963CA9">
        <w:rPr>
          <w:rFonts w:ascii="Calibri" w:hAnsi="Calibri" w:cs="Arial"/>
          <w:spacing w:val="0"/>
          <w:sz w:val="22"/>
          <w:szCs w:val="20"/>
        </w:rPr>
        <w:t>C</w:t>
      </w:r>
      <w:r w:rsidRPr="006D4B55">
        <w:rPr>
          <w:rFonts w:ascii="Calibri" w:hAnsi="Calibri" w:cs="Arial"/>
          <w:spacing w:val="0"/>
          <w:sz w:val="22"/>
          <w:szCs w:val="20"/>
        </w:rPr>
        <w:t xml:space="preserve">ode du travail suivant lesquelles dans les matières autres que celles mentionnées aux articles </w:t>
      </w:r>
      <w:hyperlink r:id="rId8" w:tooltip="Code du travail - art. L2253-1 (M)" w:history="1">
        <w:r w:rsidRPr="006D4B55">
          <w:rPr>
            <w:rFonts w:ascii="Calibri" w:hAnsi="Calibri" w:cs="Arial"/>
            <w:spacing w:val="0"/>
            <w:sz w:val="22"/>
            <w:szCs w:val="20"/>
          </w:rPr>
          <w:t xml:space="preserve">L. 2253-1 </w:t>
        </w:r>
      </w:hyperlink>
      <w:r w:rsidRPr="006D4B55">
        <w:rPr>
          <w:rFonts w:ascii="Calibri" w:hAnsi="Calibri" w:cs="Arial"/>
          <w:spacing w:val="0"/>
          <w:sz w:val="22"/>
          <w:szCs w:val="20"/>
        </w:rPr>
        <w:t xml:space="preserve">et </w:t>
      </w:r>
      <w:hyperlink r:id="rId9" w:tooltip="Code du travail - art. L2253-2 (M)" w:history="1">
        <w:r w:rsidRPr="006D4B55">
          <w:rPr>
            <w:rFonts w:ascii="Calibri" w:hAnsi="Calibri" w:cs="Arial"/>
            <w:spacing w:val="0"/>
            <w:sz w:val="22"/>
            <w:szCs w:val="20"/>
          </w:rPr>
          <w:t>L. 2253-2</w:t>
        </w:r>
      </w:hyperlink>
      <w:r w:rsidRPr="006D4B55">
        <w:rPr>
          <w:rFonts w:ascii="Calibri" w:hAnsi="Calibri" w:cs="Arial"/>
          <w:spacing w:val="0"/>
          <w:sz w:val="22"/>
          <w:szCs w:val="20"/>
        </w:rPr>
        <w:t>, les stipulations de la convention d'entreprise conclue antérieurement ou postérieurement à la date d'entrée en vigueur de la convention de branche prévalent sur celles ayant le même objet prévues par la convention de branche couvrant un champ plus large. En l'absence de disposition prévue par l'accord d'entreprise, la convention de branche s'applique.</w:t>
      </w:r>
    </w:p>
    <w:p w14:paraId="5E9E34E0" w14:textId="77777777" w:rsidR="006D4B55" w:rsidRPr="006D4B55" w:rsidRDefault="006D4B55" w:rsidP="006D4B55">
      <w:pPr>
        <w:tabs>
          <w:tab w:val="left" w:pos="1309"/>
        </w:tabs>
        <w:suppressAutoHyphens/>
        <w:jc w:val="both"/>
        <w:rPr>
          <w:rFonts w:ascii="Calibri" w:hAnsi="Calibri" w:cs="Arial"/>
          <w:b/>
          <w:caps/>
          <w:spacing w:val="0"/>
          <w:sz w:val="22"/>
          <w:szCs w:val="20"/>
        </w:rPr>
      </w:pPr>
      <w:r w:rsidRPr="006D4B55">
        <w:rPr>
          <w:rFonts w:ascii="Calibri" w:hAnsi="Calibri" w:cs="Arial"/>
          <w:b/>
          <w:caps/>
          <w:spacing w:val="0"/>
          <w:sz w:val="22"/>
          <w:szCs w:val="20"/>
        </w:rPr>
        <w:br/>
        <w:t>article 2. portée</w:t>
      </w:r>
    </w:p>
    <w:p w14:paraId="765F5248" w14:textId="77777777" w:rsidR="006D4B55" w:rsidRPr="006D4B55" w:rsidRDefault="006D4B55" w:rsidP="006D4B55">
      <w:pPr>
        <w:jc w:val="both"/>
        <w:rPr>
          <w:rFonts w:ascii="Calibri" w:hAnsi="Calibri" w:cs="Arial"/>
          <w:spacing w:val="0"/>
          <w:sz w:val="22"/>
          <w:szCs w:val="20"/>
        </w:rPr>
      </w:pPr>
    </w:p>
    <w:p w14:paraId="41E49D5A" w14:textId="77777777" w:rsidR="006D4B55" w:rsidRPr="006D4B55" w:rsidRDefault="006D4B55" w:rsidP="006D4B55">
      <w:pPr>
        <w:jc w:val="both"/>
        <w:rPr>
          <w:rFonts w:ascii="Calibri" w:hAnsi="Calibri" w:cs="Arial"/>
          <w:spacing w:val="0"/>
          <w:sz w:val="22"/>
          <w:szCs w:val="20"/>
        </w:rPr>
      </w:pPr>
      <w:r w:rsidRPr="006D4B55">
        <w:rPr>
          <w:rFonts w:ascii="Calibri" w:hAnsi="Calibri" w:cs="Arial"/>
          <w:spacing w:val="0"/>
          <w:sz w:val="22"/>
          <w:szCs w:val="20"/>
        </w:rPr>
        <w:t>Les présentes dispositions annulent et se substituent à toutes dispositions écrites (accords, engagements unilatéraux…) ou non écrites (usages, pratiques…), de même nature antérieurement en vigueur.</w:t>
      </w:r>
    </w:p>
    <w:p w14:paraId="7A754FA5" w14:textId="77777777" w:rsidR="006D4B55" w:rsidRPr="006D4B55" w:rsidRDefault="006D4B55" w:rsidP="006D4B55">
      <w:pPr>
        <w:jc w:val="both"/>
        <w:rPr>
          <w:rFonts w:ascii="Calibri" w:hAnsi="Calibri" w:cs="Arial"/>
          <w:spacing w:val="0"/>
          <w:sz w:val="22"/>
          <w:szCs w:val="20"/>
        </w:rPr>
      </w:pPr>
    </w:p>
    <w:p w14:paraId="017D77DD" w14:textId="77777777" w:rsidR="006D4B55" w:rsidRPr="006D4B55" w:rsidRDefault="006D4B55" w:rsidP="006D4B55">
      <w:pPr>
        <w:jc w:val="both"/>
        <w:rPr>
          <w:rFonts w:ascii="Calibri" w:hAnsi="Calibri" w:cs="Arial"/>
          <w:spacing w:val="0"/>
          <w:sz w:val="22"/>
          <w:szCs w:val="20"/>
        </w:rPr>
      </w:pPr>
      <w:r w:rsidRPr="006D4B55">
        <w:rPr>
          <w:rFonts w:ascii="Calibri" w:hAnsi="Calibri" w:cs="Arial"/>
          <w:spacing w:val="0"/>
          <w:sz w:val="22"/>
          <w:szCs w:val="20"/>
        </w:rPr>
        <w:t xml:space="preserve">Elles ne peuvent pas se cumuler avec d'autres dispositions ayant le même objet, relevant d’autres accords collectifs, quel qu’en soit le niveau, actuels ou futurs, ou des textes généraux législatifs ou réglementaires. </w:t>
      </w:r>
    </w:p>
    <w:p w14:paraId="456C03C5" w14:textId="77777777" w:rsidR="006D4B55" w:rsidRPr="006D4B55" w:rsidRDefault="006D4B55" w:rsidP="006D4B55">
      <w:pPr>
        <w:jc w:val="both"/>
        <w:rPr>
          <w:rFonts w:ascii="Calibri" w:hAnsi="Calibri" w:cs="Arial"/>
          <w:spacing w:val="0"/>
          <w:sz w:val="22"/>
          <w:szCs w:val="20"/>
        </w:rPr>
      </w:pPr>
    </w:p>
    <w:p w14:paraId="5BD97608" w14:textId="77777777" w:rsidR="006D4B55" w:rsidRPr="006D4B55" w:rsidRDefault="006D4B55" w:rsidP="006D4B55">
      <w:pPr>
        <w:jc w:val="both"/>
        <w:rPr>
          <w:rFonts w:ascii="Calibri" w:hAnsi="Calibri" w:cs="Arial"/>
          <w:spacing w:val="0"/>
          <w:sz w:val="22"/>
          <w:szCs w:val="20"/>
        </w:rPr>
      </w:pPr>
      <w:r w:rsidRPr="006D4B55">
        <w:rPr>
          <w:rFonts w:ascii="Calibri" w:hAnsi="Calibri" w:cs="Arial"/>
          <w:spacing w:val="0"/>
          <w:sz w:val="22"/>
          <w:szCs w:val="20"/>
        </w:rPr>
        <w:t xml:space="preserve">Le présent accord est par conséquent la seule référence applicable en matière de travail de nuit </w:t>
      </w:r>
      <w:r w:rsidR="00963CA9">
        <w:rPr>
          <w:rFonts w:ascii="Calibri" w:hAnsi="Calibri" w:cs="Arial"/>
          <w:spacing w:val="0"/>
          <w:sz w:val="22"/>
          <w:szCs w:val="20"/>
        </w:rPr>
        <w:t xml:space="preserve">et de soirée </w:t>
      </w:r>
      <w:r w:rsidRPr="006D4B55">
        <w:rPr>
          <w:rFonts w:ascii="Calibri" w:hAnsi="Calibri" w:cs="Arial"/>
          <w:spacing w:val="0"/>
          <w:sz w:val="22"/>
          <w:szCs w:val="20"/>
        </w:rPr>
        <w:t>au sein de la Fondation. Toute autre norme est révisée et/ou dénoncée.</w:t>
      </w:r>
    </w:p>
    <w:p w14:paraId="4091F190" w14:textId="77777777" w:rsidR="006D4B55" w:rsidRPr="006D4B55" w:rsidRDefault="006D4B55" w:rsidP="006D4B55">
      <w:pPr>
        <w:tabs>
          <w:tab w:val="left" w:pos="1309"/>
        </w:tabs>
        <w:suppressAutoHyphens/>
        <w:jc w:val="both"/>
        <w:rPr>
          <w:rFonts w:ascii="Calibri" w:hAnsi="Calibri" w:cs="Arial"/>
          <w:b/>
          <w:caps/>
          <w:spacing w:val="0"/>
          <w:sz w:val="22"/>
          <w:szCs w:val="20"/>
        </w:rPr>
      </w:pPr>
    </w:p>
    <w:p w14:paraId="39ED074A" w14:textId="77777777" w:rsidR="006D4B55" w:rsidRPr="006D4B55" w:rsidRDefault="006D4B55" w:rsidP="006D4B55">
      <w:pPr>
        <w:tabs>
          <w:tab w:val="left" w:pos="1309"/>
        </w:tabs>
        <w:suppressAutoHyphens/>
        <w:jc w:val="both"/>
        <w:rPr>
          <w:rFonts w:ascii="Calibri" w:hAnsi="Calibri" w:cs="Arial"/>
          <w:b/>
          <w:caps/>
          <w:spacing w:val="0"/>
          <w:sz w:val="22"/>
          <w:szCs w:val="20"/>
        </w:rPr>
      </w:pPr>
      <w:r w:rsidRPr="00DA5242">
        <w:rPr>
          <w:rFonts w:ascii="Arial" w:hAnsi="Arial" w:cs="Arial"/>
          <w:b/>
          <w:caps/>
          <w:sz w:val="20"/>
          <w:szCs w:val="20"/>
        </w:rPr>
        <w:br/>
      </w:r>
      <w:r w:rsidRPr="006D4B55">
        <w:rPr>
          <w:rFonts w:ascii="Calibri" w:hAnsi="Calibri" w:cs="Arial"/>
          <w:b/>
          <w:caps/>
          <w:spacing w:val="0"/>
          <w:sz w:val="22"/>
          <w:szCs w:val="20"/>
        </w:rPr>
        <w:t>article 3. champ d’application</w:t>
      </w:r>
    </w:p>
    <w:p w14:paraId="553D83E3" w14:textId="77777777" w:rsidR="006D4B55" w:rsidRPr="006D4B55" w:rsidRDefault="006D4B55" w:rsidP="006D4B55">
      <w:pPr>
        <w:jc w:val="both"/>
        <w:rPr>
          <w:rFonts w:ascii="Calibri" w:hAnsi="Calibri" w:cs="Arial"/>
          <w:spacing w:val="0"/>
          <w:sz w:val="22"/>
          <w:szCs w:val="20"/>
        </w:rPr>
      </w:pPr>
    </w:p>
    <w:p w14:paraId="33F98BC9" w14:textId="77777777" w:rsidR="006D4B55" w:rsidRDefault="006D4B55" w:rsidP="006D4B55">
      <w:pPr>
        <w:jc w:val="both"/>
        <w:rPr>
          <w:rFonts w:ascii="Calibri" w:hAnsi="Calibri" w:cs="Arial"/>
          <w:spacing w:val="0"/>
          <w:sz w:val="22"/>
          <w:szCs w:val="20"/>
        </w:rPr>
      </w:pPr>
      <w:r w:rsidRPr="006D4B55">
        <w:rPr>
          <w:rFonts w:ascii="Calibri" w:hAnsi="Calibri" w:cs="Arial"/>
          <w:spacing w:val="0"/>
          <w:sz w:val="22"/>
          <w:szCs w:val="20"/>
        </w:rPr>
        <w:t>Le présent accord concerne l’ensemble des salariés de la Fondation.</w:t>
      </w:r>
    </w:p>
    <w:p w14:paraId="07745C37" w14:textId="77777777" w:rsidR="006D4B55" w:rsidRDefault="006D4B55" w:rsidP="006D4B55">
      <w:pPr>
        <w:jc w:val="both"/>
        <w:rPr>
          <w:rFonts w:ascii="Calibri" w:hAnsi="Calibri" w:cs="Arial"/>
          <w:spacing w:val="0"/>
          <w:sz w:val="22"/>
          <w:szCs w:val="20"/>
        </w:rPr>
      </w:pPr>
    </w:p>
    <w:p w14:paraId="16025451" w14:textId="77777777" w:rsidR="0021061E" w:rsidRPr="0021061E" w:rsidRDefault="0021061E" w:rsidP="0021061E">
      <w:pPr>
        <w:jc w:val="both"/>
        <w:rPr>
          <w:rFonts w:ascii="Calibri" w:hAnsi="Calibri" w:cs="Arial"/>
          <w:spacing w:val="0"/>
          <w:sz w:val="22"/>
          <w:szCs w:val="20"/>
        </w:rPr>
      </w:pPr>
    </w:p>
    <w:p w14:paraId="726972F3" w14:textId="77777777" w:rsidR="0021061E" w:rsidRPr="0021061E" w:rsidRDefault="0021061E" w:rsidP="0021061E">
      <w:pPr>
        <w:pBdr>
          <w:top w:val="single" w:sz="4" w:space="1" w:color="auto"/>
          <w:left w:val="single" w:sz="4" w:space="1" w:color="auto"/>
          <w:bottom w:val="single" w:sz="4" w:space="1" w:color="auto"/>
          <w:right w:val="single" w:sz="4" w:space="1" w:color="auto"/>
        </w:pBdr>
        <w:jc w:val="center"/>
        <w:rPr>
          <w:rFonts w:ascii="Calibri" w:hAnsi="Calibri" w:cs="Arial"/>
          <w:bCs/>
          <w:spacing w:val="0"/>
          <w:sz w:val="22"/>
          <w:szCs w:val="20"/>
        </w:rPr>
      </w:pPr>
    </w:p>
    <w:p w14:paraId="526BD813" w14:textId="77777777" w:rsidR="0021061E" w:rsidRPr="0021061E" w:rsidRDefault="0021061E" w:rsidP="0021061E">
      <w:pPr>
        <w:keepNext/>
        <w:numPr>
          <w:ilvl w:val="0"/>
          <w:numId w:val="6"/>
        </w:numPr>
        <w:pBdr>
          <w:top w:val="single" w:sz="4" w:space="1" w:color="auto"/>
          <w:left w:val="single" w:sz="4" w:space="1" w:color="auto"/>
          <w:bottom w:val="single" w:sz="4" w:space="1" w:color="auto"/>
          <w:right w:val="single" w:sz="4" w:space="1" w:color="auto"/>
        </w:pBdr>
        <w:tabs>
          <w:tab w:val="right" w:pos="709"/>
        </w:tabs>
        <w:jc w:val="center"/>
        <w:outlineLvl w:val="0"/>
        <w:rPr>
          <w:rFonts w:ascii="Calibri" w:hAnsi="Calibri" w:cs="Arial"/>
          <w:b/>
          <w:spacing w:val="0"/>
          <w:kern w:val="32"/>
          <w:sz w:val="22"/>
          <w:szCs w:val="20"/>
        </w:rPr>
      </w:pPr>
      <w:r w:rsidRPr="0021061E">
        <w:rPr>
          <w:rFonts w:ascii="Calibri" w:hAnsi="Calibri" w:cs="Arial"/>
          <w:b/>
          <w:spacing w:val="0"/>
          <w:kern w:val="32"/>
          <w:sz w:val="22"/>
          <w:szCs w:val="20"/>
        </w:rPr>
        <w:t>TRAVAIL DE NUIT</w:t>
      </w:r>
    </w:p>
    <w:p w14:paraId="0E4D3E3A" w14:textId="77777777" w:rsidR="0021061E" w:rsidRPr="0021061E" w:rsidRDefault="0021061E" w:rsidP="0021061E">
      <w:pPr>
        <w:pBdr>
          <w:top w:val="single" w:sz="4" w:space="1" w:color="auto"/>
          <w:left w:val="single" w:sz="4" w:space="1" w:color="auto"/>
          <w:bottom w:val="single" w:sz="4" w:space="1" w:color="auto"/>
          <w:right w:val="single" w:sz="4" w:space="1" w:color="auto"/>
        </w:pBdr>
        <w:jc w:val="center"/>
        <w:rPr>
          <w:rFonts w:ascii="Calibri" w:hAnsi="Calibri" w:cs="Arial"/>
          <w:bCs/>
          <w:spacing w:val="0"/>
          <w:sz w:val="22"/>
          <w:szCs w:val="20"/>
        </w:rPr>
      </w:pPr>
    </w:p>
    <w:p w14:paraId="4458EB12" w14:textId="77777777" w:rsidR="0021061E" w:rsidRPr="0021061E" w:rsidRDefault="0021061E" w:rsidP="0021061E">
      <w:pPr>
        <w:tabs>
          <w:tab w:val="left" w:pos="1309"/>
        </w:tabs>
        <w:suppressAutoHyphens/>
        <w:jc w:val="both"/>
        <w:rPr>
          <w:rFonts w:ascii="Calibri" w:hAnsi="Calibri" w:cs="Arial"/>
          <w:b/>
          <w:caps/>
          <w:spacing w:val="0"/>
          <w:sz w:val="22"/>
          <w:szCs w:val="20"/>
        </w:rPr>
      </w:pPr>
    </w:p>
    <w:p w14:paraId="223EEDA1" w14:textId="77777777" w:rsidR="0021061E" w:rsidRPr="0021061E" w:rsidRDefault="0021061E" w:rsidP="0021061E">
      <w:pPr>
        <w:tabs>
          <w:tab w:val="left" w:pos="1309"/>
        </w:tabs>
        <w:suppressAutoHyphens/>
        <w:jc w:val="both"/>
        <w:rPr>
          <w:rFonts w:ascii="Calibri" w:hAnsi="Calibri" w:cs="Arial"/>
          <w:b/>
          <w:caps/>
          <w:spacing w:val="0"/>
          <w:sz w:val="22"/>
          <w:szCs w:val="20"/>
        </w:rPr>
      </w:pPr>
      <w:r w:rsidRPr="0021061E">
        <w:rPr>
          <w:rFonts w:ascii="Calibri" w:hAnsi="Calibri" w:cs="Arial"/>
          <w:b/>
          <w:caps/>
          <w:spacing w:val="0"/>
          <w:sz w:val="22"/>
          <w:szCs w:val="20"/>
        </w:rPr>
        <w:br/>
        <w:t>article 1. Raisons du recours au travail de nuit</w:t>
      </w:r>
    </w:p>
    <w:p w14:paraId="632EF607" w14:textId="77777777" w:rsidR="0021061E" w:rsidRPr="0021061E" w:rsidRDefault="0021061E" w:rsidP="0021061E">
      <w:pPr>
        <w:jc w:val="both"/>
        <w:rPr>
          <w:rFonts w:ascii="Calibri" w:hAnsi="Calibri" w:cs="Arial"/>
          <w:spacing w:val="0"/>
          <w:sz w:val="22"/>
          <w:szCs w:val="20"/>
        </w:rPr>
      </w:pPr>
    </w:p>
    <w:p w14:paraId="1BA161C2" w14:textId="77777777" w:rsidR="0021061E" w:rsidRPr="0021061E" w:rsidRDefault="0021061E" w:rsidP="0021061E">
      <w:pPr>
        <w:jc w:val="both"/>
        <w:rPr>
          <w:rFonts w:ascii="Calibri" w:hAnsi="Calibri" w:cs="Arial"/>
          <w:spacing w:val="0"/>
          <w:sz w:val="22"/>
          <w:szCs w:val="20"/>
        </w:rPr>
      </w:pPr>
      <w:r w:rsidRPr="0021061E">
        <w:rPr>
          <w:rFonts w:ascii="Calibri" w:hAnsi="Calibri" w:cs="Arial"/>
          <w:spacing w:val="0"/>
          <w:sz w:val="22"/>
          <w:szCs w:val="20"/>
        </w:rPr>
        <w:t>En application des articles L.3122-1 et suivants du code du travail, il a été convenu de mettre en place le travail de nuit au sein de la Fondation dont l’activité nécessite une présence en continu, de jour comme de nuit, afin de pouvoir garantir l’accompagnement et le soin des patients, particulièrement pris en charge en dialyse et en HAD (hospitalisation à domicile)</w:t>
      </w:r>
      <w:r w:rsidR="001518B1">
        <w:rPr>
          <w:rFonts w:ascii="Calibri" w:hAnsi="Calibri" w:cs="Arial"/>
          <w:spacing w:val="0"/>
          <w:sz w:val="22"/>
          <w:szCs w:val="20"/>
        </w:rPr>
        <w:t xml:space="preserve">, ainsi que les usagers de l’activité de service à domicile nécessitant une présence </w:t>
      </w:r>
      <w:r w:rsidR="00963CA9">
        <w:rPr>
          <w:rFonts w:ascii="Calibri" w:hAnsi="Calibri" w:cs="Arial"/>
          <w:spacing w:val="0"/>
          <w:sz w:val="22"/>
          <w:szCs w:val="20"/>
        </w:rPr>
        <w:t xml:space="preserve">au </w:t>
      </w:r>
      <w:r w:rsidR="001518B1">
        <w:rPr>
          <w:rFonts w:ascii="Calibri" w:hAnsi="Calibri" w:cs="Arial"/>
          <w:spacing w:val="0"/>
          <w:sz w:val="22"/>
          <w:szCs w:val="20"/>
        </w:rPr>
        <w:t>domicile tout au long de la nuit</w:t>
      </w:r>
      <w:r w:rsidRPr="0021061E">
        <w:rPr>
          <w:rFonts w:ascii="Calibri" w:hAnsi="Calibri" w:cs="Arial"/>
          <w:spacing w:val="0"/>
          <w:sz w:val="22"/>
          <w:szCs w:val="20"/>
        </w:rPr>
        <w:t>.</w:t>
      </w:r>
    </w:p>
    <w:p w14:paraId="19300295" w14:textId="77777777" w:rsidR="0021061E" w:rsidRPr="0021061E" w:rsidRDefault="0021061E" w:rsidP="0021061E">
      <w:pPr>
        <w:jc w:val="both"/>
        <w:rPr>
          <w:rFonts w:ascii="Calibri" w:hAnsi="Calibri" w:cs="Arial"/>
          <w:spacing w:val="0"/>
          <w:sz w:val="22"/>
          <w:szCs w:val="20"/>
        </w:rPr>
      </w:pPr>
    </w:p>
    <w:p w14:paraId="61DFBCF5" w14:textId="77777777" w:rsidR="00812421" w:rsidRDefault="00812421" w:rsidP="0021061E">
      <w:pPr>
        <w:tabs>
          <w:tab w:val="left" w:pos="1309"/>
        </w:tabs>
        <w:suppressAutoHyphens/>
        <w:jc w:val="both"/>
        <w:rPr>
          <w:rFonts w:ascii="Calibri" w:hAnsi="Calibri" w:cs="Arial"/>
          <w:b/>
          <w:caps/>
          <w:spacing w:val="0"/>
          <w:sz w:val="22"/>
          <w:szCs w:val="20"/>
        </w:rPr>
      </w:pPr>
    </w:p>
    <w:p w14:paraId="5F60F0FF" w14:textId="77777777" w:rsidR="0021061E" w:rsidRPr="0021061E" w:rsidRDefault="0021061E" w:rsidP="0021061E">
      <w:pPr>
        <w:tabs>
          <w:tab w:val="left" w:pos="1309"/>
        </w:tabs>
        <w:suppressAutoHyphens/>
        <w:jc w:val="both"/>
        <w:rPr>
          <w:rFonts w:ascii="Calibri" w:hAnsi="Calibri" w:cs="Arial"/>
          <w:b/>
          <w:caps/>
          <w:spacing w:val="0"/>
          <w:sz w:val="22"/>
          <w:szCs w:val="20"/>
        </w:rPr>
      </w:pPr>
      <w:r w:rsidRPr="0021061E">
        <w:rPr>
          <w:rFonts w:ascii="Calibri" w:hAnsi="Calibri" w:cs="Arial"/>
          <w:b/>
          <w:caps/>
          <w:spacing w:val="0"/>
          <w:sz w:val="22"/>
          <w:szCs w:val="20"/>
        </w:rPr>
        <w:t xml:space="preserve">article 2. DEFINITION DU TRAVAIL DE NUIT </w:t>
      </w:r>
    </w:p>
    <w:p w14:paraId="250A595B" w14:textId="77777777" w:rsidR="0021061E" w:rsidRDefault="0021061E" w:rsidP="0021061E">
      <w:pPr>
        <w:widowControl w:val="0"/>
        <w:suppressAutoHyphens/>
        <w:autoSpaceDE w:val="0"/>
        <w:jc w:val="both"/>
        <w:rPr>
          <w:rFonts w:ascii="Calibri" w:hAnsi="Calibri" w:cs="Arial"/>
          <w:spacing w:val="0"/>
          <w:sz w:val="22"/>
          <w:szCs w:val="20"/>
          <w:lang w:eastAsia="ar-SA"/>
        </w:rPr>
      </w:pPr>
    </w:p>
    <w:p w14:paraId="1912AF0F" w14:textId="77777777" w:rsidR="0091172C" w:rsidRPr="00894F7D" w:rsidRDefault="0091172C" w:rsidP="0021061E">
      <w:pPr>
        <w:widowControl w:val="0"/>
        <w:suppressAutoHyphens/>
        <w:autoSpaceDE w:val="0"/>
        <w:jc w:val="both"/>
        <w:rPr>
          <w:rFonts w:ascii="Calibri" w:hAnsi="Calibri" w:cs="Arial"/>
          <w:b/>
          <w:spacing w:val="0"/>
          <w:sz w:val="22"/>
          <w:szCs w:val="20"/>
          <w:lang w:eastAsia="ar-SA"/>
        </w:rPr>
      </w:pPr>
      <w:r w:rsidRPr="00894F7D">
        <w:rPr>
          <w:rFonts w:ascii="Calibri" w:hAnsi="Calibri" w:cs="Arial"/>
          <w:b/>
          <w:spacing w:val="0"/>
          <w:sz w:val="22"/>
          <w:szCs w:val="20"/>
          <w:lang w:eastAsia="ar-SA"/>
        </w:rPr>
        <w:t>Durée quotidienne et hebdomadaire du travail de nuit :</w:t>
      </w:r>
    </w:p>
    <w:p w14:paraId="7CD2925C" w14:textId="77777777" w:rsidR="00894F7D" w:rsidRDefault="0091172C" w:rsidP="0021061E">
      <w:pPr>
        <w:suppressAutoHyphens/>
        <w:jc w:val="both"/>
        <w:rPr>
          <w:rFonts w:ascii="Calibri" w:hAnsi="Calibri" w:cs="Arial"/>
          <w:spacing w:val="0"/>
          <w:sz w:val="22"/>
          <w:szCs w:val="20"/>
          <w:lang w:eastAsia="ar-SA"/>
        </w:rPr>
      </w:pPr>
      <w:r>
        <w:rPr>
          <w:rFonts w:ascii="Calibri" w:hAnsi="Calibri" w:cs="Arial"/>
          <w:spacing w:val="0"/>
          <w:sz w:val="22"/>
          <w:szCs w:val="20"/>
          <w:lang w:eastAsia="ar-SA"/>
        </w:rPr>
        <w:t xml:space="preserve">La durée </w:t>
      </w:r>
      <w:r w:rsidR="00515585">
        <w:rPr>
          <w:rFonts w:ascii="Calibri" w:hAnsi="Calibri" w:cs="Arial"/>
          <w:spacing w:val="0"/>
          <w:sz w:val="22"/>
          <w:szCs w:val="20"/>
          <w:lang w:eastAsia="ar-SA"/>
        </w:rPr>
        <w:t xml:space="preserve">quotidienne de travail accomplie par un travailleur de nuit est de </w:t>
      </w:r>
      <w:r w:rsidR="00E473AE">
        <w:rPr>
          <w:rFonts w:ascii="Calibri" w:hAnsi="Calibri" w:cs="Arial"/>
          <w:spacing w:val="0"/>
          <w:sz w:val="22"/>
          <w:szCs w:val="20"/>
          <w:lang w:eastAsia="ar-SA"/>
        </w:rPr>
        <w:t>12</w:t>
      </w:r>
      <w:r w:rsidR="00515585">
        <w:rPr>
          <w:rFonts w:ascii="Calibri" w:hAnsi="Calibri" w:cs="Arial"/>
          <w:spacing w:val="0"/>
          <w:sz w:val="22"/>
          <w:szCs w:val="20"/>
          <w:lang w:eastAsia="ar-SA"/>
        </w:rPr>
        <w:t xml:space="preserve"> h au maximum</w:t>
      </w:r>
      <w:r w:rsidR="00E473AE">
        <w:rPr>
          <w:rFonts w:ascii="Calibri" w:hAnsi="Calibri" w:cs="Arial"/>
          <w:spacing w:val="0"/>
          <w:sz w:val="22"/>
          <w:szCs w:val="20"/>
          <w:lang w:eastAsia="ar-SA"/>
        </w:rPr>
        <w:t xml:space="preserve">, en application de </w:t>
      </w:r>
      <w:r>
        <w:rPr>
          <w:rFonts w:ascii="Calibri" w:hAnsi="Calibri" w:cs="Arial"/>
          <w:spacing w:val="0"/>
          <w:sz w:val="22"/>
          <w:szCs w:val="20"/>
          <w:lang w:eastAsia="ar-SA"/>
        </w:rPr>
        <w:t xml:space="preserve">l’accord de branche </w:t>
      </w:r>
      <w:r w:rsidR="006810C1">
        <w:rPr>
          <w:rFonts w:ascii="Calibri" w:hAnsi="Calibri" w:cs="Arial"/>
          <w:spacing w:val="0"/>
          <w:sz w:val="22"/>
          <w:szCs w:val="20"/>
          <w:lang w:eastAsia="ar-SA"/>
        </w:rPr>
        <w:t xml:space="preserve">UNIFED </w:t>
      </w:r>
      <w:r w:rsidR="00E473AE">
        <w:rPr>
          <w:rFonts w:ascii="Calibri" w:hAnsi="Calibri" w:cs="Arial"/>
          <w:spacing w:val="0"/>
          <w:sz w:val="22"/>
          <w:szCs w:val="20"/>
          <w:lang w:eastAsia="ar-SA"/>
        </w:rPr>
        <w:t xml:space="preserve">et </w:t>
      </w:r>
      <w:r>
        <w:rPr>
          <w:rFonts w:ascii="Calibri" w:hAnsi="Calibri" w:cs="Arial"/>
          <w:spacing w:val="0"/>
          <w:sz w:val="22"/>
          <w:szCs w:val="20"/>
          <w:lang w:eastAsia="ar-SA"/>
        </w:rPr>
        <w:t>par dérogation à l’article L</w:t>
      </w:r>
      <w:r w:rsidR="00515585">
        <w:rPr>
          <w:rFonts w:ascii="Calibri" w:hAnsi="Calibri" w:cs="Arial"/>
          <w:spacing w:val="0"/>
          <w:sz w:val="22"/>
          <w:szCs w:val="20"/>
          <w:lang w:eastAsia="ar-SA"/>
        </w:rPr>
        <w:t>3122-6</w:t>
      </w:r>
      <w:r w:rsidR="00894F7D">
        <w:rPr>
          <w:rFonts w:ascii="Calibri" w:hAnsi="Calibri" w:cs="Arial"/>
          <w:spacing w:val="0"/>
          <w:sz w:val="22"/>
          <w:szCs w:val="20"/>
          <w:lang w:eastAsia="ar-SA"/>
        </w:rPr>
        <w:t xml:space="preserve"> du </w:t>
      </w:r>
      <w:r w:rsidR="00963CA9">
        <w:rPr>
          <w:rFonts w:ascii="Calibri" w:hAnsi="Calibri" w:cs="Arial"/>
          <w:spacing w:val="0"/>
          <w:sz w:val="22"/>
          <w:szCs w:val="20"/>
          <w:lang w:eastAsia="ar-SA"/>
        </w:rPr>
        <w:t>C</w:t>
      </w:r>
      <w:r w:rsidR="00894F7D">
        <w:rPr>
          <w:rFonts w:ascii="Calibri" w:hAnsi="Calibri" w:cs="Arial"/>
          <w:spacing w:val="0"/>
          <w:sz w:val="22"/>
          <w:szCs w:val="20"/>
          <w:lang w:eastAsia="ar-SA"/>
        </w:rPr>
        <w:t>ode du travail.</w:t>
      </w:r>
    </w:p>
    <w:p w14:paraId="3545D14D" w14:textId="77777777" w:rsidR="00894F7D" w:rsidRDefault="00894F7D" w:rsidP="0021061E">
      <w:pPr>
        <w:suppressAutoHyphens/>
        <w:jc w:val="both"/>
        <w:rPr>
          <w:rFonts w:ascii="Calibri" w:hAnsi="Calibri" w:cs="Arial"/>
          <w:spacing w:val="0"/>
          <w:sz w:val="22"/>
          <w:szCs w:val="20"/>
          <w:lang w:eastAsia="ar-SA"/>
        </w:rPr>
      </w:pPr>
      <w:r>
        <w:rPr>
          <w:rFonts w:ascii="Calibri" w:hAnsi="Calibri" w:cs="Arial"/>
          <w:spacing w:val="0"/>
          <w:sz w:val="22"/>
          <w:szCs w:val="20"/>
          <w:lang w:eastAsia="ar-SA"/>
        </w:rPr>
        <w:lastRenderedPageBreak/>
        <w:t xml:space="preserve">En contrepartie, lorsque la durée </w:t>
      </w:r>
      <w:r w:rsidR="00515585">
        <w:rPr>
          <w:rFonts w:ascii="Calibri" w:hAnsi="Calibri" w:cs="Arial"/>
          <w:spacing w:val="0"/>
          <w:sz w:val="22"/>
          <w:szCs w:val="20"/>
          <w:lang w:eastAsia="ar-SA"/>
        </w:rPr>
        <w:t xml:space="preserve">quotidienne de travail de nuit dépasse </w:t>
      </w:r>
      <w:r>
        <w:rPr>
          <w:rFonts w:ascii="Calibri" w:hAnsi="Calibri" w:cs="Arial"/>
          <w:spacing w:val="0"/>
          <w:sz w:val="22"/>
          <w:szCs w:val="20"/>
          <w:lang w:eastAsia="ar-SA"/>
        </w:rPr>
        <w:t>8 heures, les salariés bénéficieront d’un repos équivalent à la durée du dépassement. Ce temps de repos s’additionnera soit au temps de repos quotidien de 11h, soit en repos hebdomadaire.</w:t>
      </w:r>
    </w:p>
    <w:p w14:paraId="527B56CE" w14:textId="77777777" w:rsidR="00894F7D" w:rsidRDefault="00894F7D" w:rsidP="0021061E">
      <w:pPr>
        <w:suppressAutoHyphens/>
        <w:jc w:val="both"/>
        <w:rPr>
          <w:rFonts w:ascii="Calibri" w:hAnsi="Calibri" w:cs="Arial"/>
          <w:spacing w:val="0"/>
          <w:sz w:val="22"/>
          <w:szCs w:val="20"/>
          <w:lang w:eastAsia="ar-SA"/>
        </w:rPr>
      </w:pPr>
      <w:r>
        <w:rPr>
          <w:rFonts w:ascii="Calibri" w:hAnsi="Calibri" w:cs="Arial"/>
          <w:spacing w:val="0"/>
          <w:sz w:val="22"/>
          <w:szCs w:val="20"/>
          <w:lang w:eastAsia="ar-SA"/>
        </w:rPr>
        <w:t xml:space="preserve">La durée maximale hebdomadaire est fixée à 44 heures, sur </w:t>
      </w:r>
      <w:r w:rsidR="00995456">
        <w:rPr>
          <w:rFonts w:ascii="Calibri" w:hAnsi="Calibri" w:cs="Arial"/>
          <w:spacing w:val="0"/>
          <w:sz w:val="22"/>
          <w:szCs w:val="20"/>
          <w:lang w:eastAsia="ar-SA"/>
        </w:rPr>
        <w:t>une période de 12 semaines consécutives</w:t>
      </w:r>
      <w:r>
        <w:rPr>
          <w:rFonts w:ascii="Calibri" w:hAnsi="Calibri" w:cs="Arial"/>
          <w:spacing w:val="0"/>
          <w:sz w:val="22"/>
          <w:szCs w:val="20"/>
          <w:lang w:eastAsia="ar-SA"/>
        </w:rPr>
        <w:t>.</w:t>
      </w:r>
    </w:p>
    <w:p w14:paraId="60BE02E3" w14:textId="77777777" w:rsidR="00894F7D" w:rsidRDefault="00894F7D" w:rsidP="0021061E">
      <w:pPr>
        <w:suppressAutoHyphens/>
        <w:jc w:val="both"/>
        <w:rPr>
          <w:rFonts w:ascii="Calibri" w:hAnsi="Calibri" w:cs="Arial"/>
          <w:spacing w:val="0"/>
          <w:sz w:val="22"/>
          <w:szCs w:val="20"/>
          <w:lang w:eastAsia="ar-SA"/>
        </w:rPr>
      </w:pPr>
    </w:p>
    <w:p w14:paraId="7481A770" w14:textId="77777777" w:rsidR="00894F7D" w:rsidRDefault="00894F7D" w:rsidP="0021061E">
      <w:pPr>
        <w:suppressAutoHyphens/>
        <w:jc w:val="both"/>
        <w:rPr>
          <w:rFonts w:ascii="Calibri" w:hAnsi="Calibri" w:cs="Arial"/>
          <w:spacing w:val="0"/>
          <w:sz w:val="22"/>
          <w:szCs w:val="20"/>
          <w:lang w:eastAsia="ar-SA"/>
        </w:rPr>
      </w:pPr>
      <w:r>
        <w:rPr>
          <w:rFonts w:ascii="Calibri" w:hAnsi="Calibri" w:cs="Arial"/>
          <w:spacing w:val="0"/>
          <w:sz w:val="22"/>
          <w:szCs w:val="20"/>
          <w:lang w:eastAsia="ar-SA"/>
        </w:rPr>
        <w:t>Un temps de pause d’une durée minimale de 20 minutes sera organisé dès lors que le temps de travail atteindra 6 heures. Lorsque le salarié ne peut s’éloigner de son poste de travail durant la pause, celui-ci est rémunéré.</w:t>
      </w:r>
    </w:p>
    <w:p w14:paraId="2D015FE3" w14:textId="77777777" w:rsidR="00894F7D" w:rsidRDefault="00894F7D" w:rsidP="0021061E">
      <w:pPr>
        <w:suppressAutoHyphens/>
        <w:jc w:val="both"/>
        <w:rPr>
          <w:rFonts w:ascii="Calibri" w:hAnsi="Calibri" w:cs="Arial"/>
          <w:spacing w:val="0"/>
          <w:sz w:val="22"/>
          <w:szCs w:val="20"/>
          <w:lang w:eastAsia="ar-SA"/>
        </w:rPr>
      </w:pPr>
    </w:p>
    <w:p w14:paraId="28C84608" w14:textId="77777777" w:rsidR="0091172C" w:rsidRPr="0021061E" w:rsidRDefault="00894F7D" w:rsidP="0021061E">
      <w:pPr>
        <w:suppressAutoHyphens/>
        <w:jc w:val="both"/>
        <w:rPr>
          <w:rFonts w:ascii="Calibri" w:hAnsi="Calibri" w:cs="Arial"/>
          <w:spacing w:val="0"/>
          <w:sz w:val="22"/>
          <w:szCs w:val="20"/>
          <w:lang w:eastAsia="ar-SA"/>
        </w:rPr>
      </w:pPr>
      <w:r>
        <w:rPr>
          <w:rFonts w:ascii="Calibri" w:hAnsi="Calibri" w:cs="Arial"/>
          <w:spacing w:val="0"/>
          <w:sz w:val="22"/>
          <w:szCs w:val="20"/>
          <w:lang w:eastAsia="ar-SA"/>
        </w:rPr>
        <w:t xml:space="preserve">Est </w:t>
      </w:r>
      <w:r w:rsidR="0021061E" w:rsidRPr="0021061E">
        <w:rPr>
          <w:rFonts w:ascii="Calibri" w:hAnsi="Calibri" w:cs="Arial"/>
          <w:spacing w:val="0"/>
          <w:sz w:val="22"/>
          <w:szCs w:val="20"/>
          <w:lang w:eastAsia="ar-SA"/>
        </w:rPr>
        <w:t xml:space="preserve">considéré comme </w:t>
      </w:r>
      <w:r w:rsidR="0004481D">
        <w:rPr>
          <w:rFonts w:ascii="Calibri" w:hAnsi="Calibri" w:cs="Arial"/>
          <w:spacing w:val="0"/>
          <w:sz w:val="22"/>
          <w:szCs w:val="20"/>
          <w:lang w:eastAsia="ar-SA"/>
        </w:rPr>
        <w:t xml:space="preserve">plage horaire du </w:t>
      </w:r>
      <w:r w:rsidR="0021061E" w:rsidRPr="0021061E">
        <w:rPr>
          <w:rFonts w:ascii="Calibri" w:hAnsi="Calibri" w:cs="Arial"/>
          <w:spacing w:val="0"/>
          <w:sz w:val="22"/>
          <w:szCs w:val="20"/>
          <w:lang w:eastAsia="ar-SA"/>
        </w:rPr>
        <w:t>travail de nuit, tout travail effectué entre 21 heures et 8 heures du matin</w:t>
      </w:r>
      <w:r w:rsidR="00604BB6">
        <w:rPr>
          <w:rFonts w:ascii="Calibri" w:hAnsi="Calibri" w:cs="Arial"/>
          <w:spacing w:val="0"/>
          <w:sz w:val="22"/>
          <w:szCs w:val="20"/>
          <w:lang w:eastAsia="ar-SA"/>
        </w:rPr>
        <w:t>.</w:t>
      </w:r>
    </w:p>
    <w:p w14:paraId="26336E16" w14:textId="77777777" w:rsidR="006D4B55" w:rsidRPr="006D4B55" w:rsidRDefault="0021061E" w:rsidP="0021061E">
      <w:pPr>
        <w:jc w:val="both"/>
        <w:rPr>
          <w:rFonts w:ascii="Calibri" w:hAnsi="Calibri" w:cs="Arial"/>
          <w:spacing w:val="0"/>
          <w:sz w:val="22"/>
          <w:szCs w:val="20"/>
        </w:rPr>
      </w:pPr>
      <w:r w:rsidRPr="00DA5242">
        <w:rPr>
          <w:rFonts w:ascii="Arial" w:hAnsi="Arial" w:cs="Arial"/>
          <w:b/>
          <w:caps/>
          <w:sz w:val="20"/>
          <w:szCs w:val="20"/>
        </w:rPr>
        <w:br/>
      </w:r>
    </w:p>
    <w:p w14:paraId="1E12F8EB" w14:textId="77777777" w:rsidR="006C6052" w:rsidRPr="006C6052" w:rsidRDefault="006C6052" w:rsidP="006C6052">
      <w:pPr>
        <w:tabs>
          <w:tab w:val="left" w:pos="1309"/>
        </w:tabs>
        <w:suppressAutoHyphens/>
        <w:jc w:val="both"/>
        <w:rPr>
          <w:rFonts w:ascii="Calibri" w:hAnsi="Calibri" w:cs="Calibri"/>
          <w:b/>
          <w:caps/>
          <w:spacing w:val="0"/>
          <w:sz w:val="22"/>
          <w:szCs w:val="22"/>
        </w:rPr>
      </w:pPr>
      <w:r w:rsidRPr="006C6052">
        <w:rPr>
          <w:rFonts w:ascii="Calibri" w:hAnsi="Calibri" w:cs="Calibri"/>
          <w:b/>
          <w:caps/>
          <w:spacing w:val="0"/>
          <w:sz w:val="22"/>
          <w:szCs w:val="22"/>
        </w:rPr>
        <w:t>article 3. salaries concernes</w:t>
      </w:r>
    </w:p>
    <w:p w14:paraId="58E40851" w14:textId="77777777" w:rsidR="006C6052" w:rsidRPr="006C6052" w:rsidRDefault="006C6052" w:rsidP="006C6052">
      <w:pPr>
        <w:tabs>
          <w:tab w:val="left" w:pos="1309"/>
        </w:tabs>
        <w:suppressAutoHyphens/>
        <w:jc w:val="both"/>
        <w:rPr>
          <w:rFonts w:ascii="Calibri" w:hAnsi="Calibri" w:cs="Calibri"/>
          <w:b/>
          <w:spacing w:val="0"/>
          <w:sz w:val="22"/>
          <w:szCs w:val="22"/>
        </w:rPr>
      </w:pPr>
    </w:p>
    <w:p w14:paraId="3F1FE710" w14:textId="77777777" w:rsidR="006C6052" w:rsidRPr="006C6052" w:rsidRDefault="006C6052" w:rsidP="006C6052">
      <w:pPr>
        <w:tabs>
          <w:tab w:val="left" w:pos="1309"/>
        </w:tabs>
        <w:suppressAutoHyphens/>
        <w:jc w:val="both"/>
        <w:rPr>
          <w:rFonts w:ascii="Calibri" w:hAnsi="Calibri" w:cs="Calibri"/>
          <w:b/>
          <w:caps/>
          <w:spacing w:val="0"/>
          <w:sz w:val="22"/>
          <w:szCs w:val="22"/>
        </w:rPr>
      </w:pPr>
      <w:r w:rsidRPr="006C6052">
        <w:rPr>
          <w:rFonts w:ascii="Calibri" w:hAnsi="Calibri" w:cs="Calibri"/>
          <w:b/>
          <w:spacing w:val="0"/>
          <w:sz w:val="22"/>
          <w:szCs w:val="22"/>
        </w:rPr>
        <w:t>3.1.</w:t>
      </w:r>
      <w:r w:rsidRPr="006C6052">
        <w:rPr>
          <w:rFonts w:ascii="Calibri" w:hAnsi="Calibri" w:cs="Calibri"/>
          <w:b/>
          <w:spacing w:val="0"/>
          <w:sz w:val="22"/>
          <w:szCs w:val="22"/>
        </w:rPr>
        <w:tab/>
        <w:t>Champ d'application</w:t>
      </w:r>
    </w:p>
    <w:p w14:paraId="45F03045" w14:textId="77777777" w:rsidR="006C6052" w:rsidRPr="006C6052" w:rsidRDefault="006C6052" w:rsidP="006C6052">
      <w:pPr>
        <w:tabs>
          <w:tab w:val="left" w:pos="1309"/>
        </w:tabs>
        <w:suppressAutoHyphens/>
        <w:jc w:val="both"/>
        <w:rPr>
          <w:rFonts w:ascii="Calibri" w:hAnsi="Calibri" w:cs="Calibri"/>
          <w:b/>
          <w:caps/>
          <w:spacing w:val="0"/>
          <w:sz w:val="22"/>
          <w:szCs w:val="22"/>
        </w:rPr>
      </w:pPr>
    </w:p>
    <w:p w14:paraId="2A78B0A4" w14:textId="77777777" w:rsidR="006C6052" w:rsidRPr="006C6052" w:rsidRDefault="006C6052" w:rsidP="006C6052">
      <w:pPr>
        <w:suppressAutoHyphens/>
        <w:jc w:val="both"/>
        <w:rPr>
          <w:rFonts w:ascii="Calibri" w:hAnsi="Calibri" w:cs="Calibri"/>
          <w:spacing w:val="0"/>
          <w:sz w:val="22"/>
          <w:szCs w:val="22"/>
          <w:lang w:eastAsia="ar-SA"/>
        </w:rPr>
      </w:pPr>
      <w:r w:rsidRPr="006C6052">
        <w:rPr>
          <w:rFonts w:ascii="Calibri" w:hAnsi="Calibri" w:cs="Calibri"/>
          <w:spacing w:val="0"/>
          <w:sz w:val="22"/>
          <w:szCs w:val="22"/>
          <w:lang w:eastAsia="ar-SA"/>
        </w:rPr>
        <w:t xml:space="preserve">Le présent article s’applique à l’ensemble des salariés ayant le statut de travailleur de nuit, tel que défini </w:t>
      </w:r>
      <w:r w:rsidR="00963CA9">
        <w:rPr>
          <w:rFonts w:ascii="Calibri" w:hAnsi="Calibri" w:cs="Calibri"/>
          <w:spacing w:val="0"/>
          <w:sz w:val="22"/>
          <w:szCs w:val="22"/>
          <w:lang w:eastAsia="ar-SA"/>
        </w:rPr>
        <w:t>à l’article 3.2</w:t>
      </w:r>
      <w:r w:rsidRPr="006C6052">
        <w:rPr>
          <w:rFonts w:ascii="Calibri" w:hAnsi="Calibri" w:cs="Calibri"/>
          <w:spacing w:val="0"/>
          <w:sz w:val="22"/>
          <w:szCs w:val="22"/>
          <w:lang w:eastAsia="ar-SA"/>
        </w:rPr>
        <w:t>, à l'exclusion des jeunes travailleurs de moins de 18 ans.</w:t>
      </w:r>
    </w:p>
    <w:p w14:paraId="731D5ACB" w14:textId="77777777" w:rsidR="006C6052" w:rsidRPr="006C6052" w:rsidRDefault="006C6052" w:rsidP="006C6052">
      <w:pPr>
        <w:suppressAutoHyphens/>
        <w:jc w:val="both"/>
        <w:rPr>
          <w:rFonts w:ascii="Calibri" w:hAnsi="Calibri" w:cs="Calibri"/>
          <w:spacing w:val="0"/>
          <w:sz w:val="22"/>
          <w:szCs w:val="22"/>
          <w:lang w:eastAsia="ar-SA"/>
        </w:rPr>
      </w:pPr>
    </w:p>
    <w:p w14:paraId="48310812" w14:textId="77777777" w:rsidR="00963CA9" w:rsidRDefault="006C6052" w:rsidP="00963CA9">
      <w:pPr>
        <w:spacing w:after="120"/>
        <w:jc w:val="both"/>
        <w:rPr>
          <w:rFonts w:ascii="Calibri" w:hAnsi="Calibri" w:cs="Calibri"/>
          <w:bCs/>
          <w:iCs/>
          <w:spacing w:val="0"/>
          <w:sz w:val="22"/>
          <w:szCs w:val="22"/>
        </w:rPr>
      </w:pPr>
      <w:r w:rsidRPr="006C6052">
        <w:rPr>
          <w:rFonts w:ascii="Calibri" w:hAnsi="Calibri" w:cs="Calibri"/>
          <w:spacing w:val="0"/>
          <w:sz w:val="22"/>
          <w:szCs w:val="22"/>
        </w:rPr>
        <w:t>Sont concernés par le travail de nuit les personnels affectés aux postes de travail suivants</w:t>
      </w:r>
      <w:r w:rsidR="009A4835">
        <w:rPr>
          <w:rFonts w:ascii="Calibri" w:hAnsi="Calibri" w:cs="Calibri"/>
          <w:spacing w:val="0"/>
          <w:kern w:val="32"/>
          <w:sz w:val="22"/>
          <w:szCs w:val="22"/>
        </w:rPr>
        <w:t> </w:t>
      </w:r>
      <w:r w:rsidR="009A4835" w:rsidRPr="009A4835">
        <w:rPr>
          <w:rFonts w:ascii="Calibri" w:hAnsi="Calibri" w:cs="Calibri"/>
          <w:bCs/>
          <w:iCs/>
          <w:spacing w:val="0"/>
          <w:sz w:val="22"/>
          <w:szCs w:val="22"/>
        </w:rPr>
        <w:t>:</w:t>
      </w:r>
      <w:r w:rsidR="009A4835">
        <w:rPr>
          <w:rFonts w:ascii="Calibri" w:hAnsi="Calibri" w:cs="Calibri"/>
          <w:bCs/>
          <w:iCs/>
          <w:spacing w:val="0"/>
          <w:sz w:val="22"/>
          <w:szCs w:val="22"/>
        </w:rPr>
        <w:t xml:space="preserve"> </w:t>
      </w:r>
      <w:r w:rsidR="0038247D">
        <w:rPr>
          <w:rFonts w:ascii="Calibri" w:hAnsi="Calibri" w:cs="Calibri"/>
          <w:bCs/>
          <w:iCs/>
          <w:spacing w:val="0"/>
          <w:sz w:val="22"/>
          <w:szCs w:val="22"/>
        </w:rPr>
        <w:t xml:space="preserve">médecin, </w:t>
      </w:r>
      <w:r w:rsidR="009A4835">
        <w:rPr>
          <w:rFonts w:ascii="Calibri" w:hAnsi="Calibri" w:cs="Calibri"/>
          <w:bCs/>
          <w:iCs/>
          <w:spacing w:val="0"/>
          <w:sz w:val="22"/>
          <w:szCs w:val="22"/>
        </w:rPr>
        <w:t>infirmier, aide-soignant, auxiliaire de vie, aide à domicile et plus largement l’ensemble des salariés de la Fondation</w:t>
      </w:r>
      <w:r w:rsidR="00963CA9">
        <w:rPr>
          <w:rFonts w:ascii="Calibri" w:hAnsi="Calibri" w:cs="Calibri"/>
          <w:bCs/>
          <w:iCs/>
          <w:spacing w:val="0"/>
          <w:sz w:val="22"/>
          <w:szCs w:val="22"/>
        </w:rPr>
        <w:t xml:space="preserve"> qui effectuent du temps de travail effectif entre 21h et 8h.</w:t>
      </w:r>
    </w:p>
    <w:p w14:paraId="1C0F6ACA" w14:textId="77777777" w:rsidR="00963CA9" w:rsidRDefault="00963CA9" w:rsidP="00963CA9">
      <w:pPr>
        <w:spacing w:after="120"/>
        <w:jc w:val="both"/>
        <w:rPr>
          <w:rFonts w:ascii="Calibri" w:hAnsi="Calibri" w:cs="Calibri"/>
          <w:spacing w:val="0"/>
          <w:sz w:val="22"/>
          <w:szCs w:val="22"/>
          <w:lang w:eastAsia="ar-SA"/>
        </w:rPr>
      </w:pPr>
    </w:p>
    <w:p w14:paraId="16808F77" w14:textId="77777777" w:rsidR="00E56A28" w:rsidRDefault="00963CA9" w:rsidP="00963CA9">
      <w:pPr>
        <w:spacing w:after="120"/>
        <w:jc w:val="both"/>
        <w:rPr>
          <w:rFonts w:ascii="Calibri" w:hAnsi="Calibri" w:cs="Calibri"/>
          <w:spacing w:val="0"/>
          <w:sz w:val="22"/>
          <w:szCs w:val="22"/>
          <w:lang w:eastAsia="ar-SA"/>
        </w:rPr>
      </w:pPr>
      <w:r>
        <w:rPr>
          <w:rFonts w:ascii="Calibri" w:hAnsi="Calibri" w:cs="Calibri"/>
          <w:spacing w:val="0"/>
          <w:sz w:val="22"/>
          <w:szCs w:val="22"/>
          <w:lang w:eastAsia="ar-SA"/>
        </w:rPr>
        <w:t xml:space="preserve">Sont considérés comme </w:t>
      </w:r>
      <w:r w:rsidR="00E56A28">
        <w:rPr>
          <w:rFonts w:ascii="Calibri" w:hAnsi="Calibri" w:cs="Calibri"/>
          <w:spacing w:val="0"/>
          <w:sz w:val="22"/>
          <w:szCs w:val="22"/>
          <w:lang w:eastAsia="ar-SA"/>
        </w:rPr>
        <w:t>travailleurs de nuit « occasionnels », ne répondant pas à définition du travailleur de nuit tel que défini en article 3.2, mais qui peuvent ponctuellement ou régulièrement exercer une activité de nuit pour compléter les équipes de nuit.</w:t>
      </w:r>
    </w:p>
    <w:p w14:paraId="5D0C9807" w14:textId="77777777" w:rsidR="00E56A28" w:rsidRDefault="00E56A28" w:rsidP="006C6052">
      <w:pPr>
        <w:suppressAutoHyphens/>
        <w:jc w:val="both"/>
        <w:rPr>
          <w:rFonts w:ascii="Calibri" w:hAnsi="Calibri" w:cs="Calibri"/>
          <w:spacing w:val="0"/>
          <w:sz w:val="22"/>
          <w:szCs w:val="22"/>
          <w:lang w:eastAsia="ar-SA"/>
        </w:rPr>
      </w:pPr>
    </w:p>
    <w:p w14:paraId="47312F8A" w14:textId="77777777" w:rsidR="006C6052" w:rsidRDefault="006C6052" w:rsidP="006C6052">
      <w:pPr>
        <w:suppressAutoHyphens/>
        <w:jc w:val="both"/>
        <w:rPr>
          <w:rFonts w:ascii="Calibri" w:hAnsi="Calibri" w:cs="Calibri"/>
          <w:spacing w:val="0"/>
          <w:sz w:val="22"/>
          <w:szCs w:val="22"/>
          <w:lang w:eastAsia="ar-SA"/>
        </w:rPr>
      </w:pPr>
      <w:r w:rsidRPr="006C6052">
        <w:rPr>
          <w:rFonts w:ascii="Calibri" w:hAnsi="Calibri" w:cs="Calibri"/>
          <w:spacing w:val="0"/>
          <w:sz w:val="22"/>
          <w:szCs w:val="22"/>
          <w:lang w:eastAsia="ar-SA"/>
        </w:rPr>
        <w:t>Les travailleurs intérimaires et les salariés mis à disposition au sein de la Fondation évolueront dans les mêmes conditions de niveau et de variation d’horaires que les salariés de l’entreprise des services au sein desquels ils sont intégrés et dans les conditions prévues par le régime juridique qui leur est propre.</w:t>
      </w:r>
    </w:p>
    <w:p w14:paraId="44F9A9A8" w14:textId="77777777" w:rsidR="00A4423D" w:rsidRDefault="00A4423D" w:rsidP="00A4423D">
      <w:pPr>
        <w:pStyle w:val="Paragraphedeliste"/>
        <w:autoSpaceDE w:val="0"/>
        <w:autoSpaceDN w:val="0"/>
        <w:adjustRightInd w:val="0"/>
        <w:spacing w:after="0" w:line="240" w:lineRule="auto"/>
        <w:ind w:left="0"/>
        <w:jc w:val="both"/>
        <w:rPr>
          <w:rFonts w:eastAsia="Times New Roman" w:cs="Arial"/>
          <w:color w:val="FF0000"/>
          <w:szCs w:val="20"/>
          <w:lang w:eastAsia="ar-SA"/>
        </w:rPr>
      </w:pPr>
    </w:p>
    <w:p w14:paraId="38EE7AC8" w14:textId="77777777" w:rsidR="00A4423D" w:rsidRDefault="00A4423D" w:rsidP="006C6052">
      <w:pPr>
        <w:suppressAutoHyphens/>
        <w:jc w:val="both"/>
        <w:rPr>
          <w:rFonts w:ascii="Calibri" w:hAnsi="Calibri" w:cs="Calibri"/>
          <w:spacing w:val="0"/>
          <w:sz w:val="22"/>
          <w:szCs w:val="22"/>
          <w:lang w:eastAsia="ar-SA"/>
        </w:rPr>
      </w:pPr>
    </w:p>
    <w:p w14:paraId="2FE921F3" w14:textId="77777777" w:rsidR="006C6052" w:rsidRPr="006C6052" w:rsidRDefault="006C6052" w:rsidP="006C6052">
      <w:pPr>
        <w:tabs>
          <w:tab w:val="left" w:pos="1309"/>
        </w:tabs>
        <w:suppressAutoHyphens/>
        <w:jc w:val="both"/>
        <w:rPr>
          <w:rFonts w:ascii="Calibri" w:hAnsi="Calibri" w:cs="Calibri"/>
          <w:b/>
          <w:caps/>
          <w:spacing w:val="0"/>
          <w:sz w:val="22"/>
          <w:szCs w:val="22"/>
        </w:rPr>
      </w:pPr>
      <w:r w:rsidRPr="006C6052">
        <w:rPr>
          <w:rFonts w:ascii="Calibri" w:hAnsi="Calibri" w:cs="Calibri"/>
          <w:b/>
          <w:spacing w:val="0"/>
          <w:sz w:val="22"/>
          <w:szCs w:val="22"/>
        </w:rPr>
        <w:t>3.2.</w:t>
      </w:r>
      <w:r w:rsidRPr="006C6052">
        <w:rPr>
          <w:rFonts w:ascii="Calibri" w:hAnsi="Calibri" w:cs="Calibri"/>
          <w:b/>
          <w:spacing w:val="0"/>
          <w:sz w:val="22"/>
          <w:szCs w:val="22"/>
        </w:rPr>
        <w:tab/>
        <w:t>Définition du travailleur de nuit</w:t>
      </w:r>
    </w:p>
    <w:p w14:paraId="1DC83235" w14:textId="77777777" w:rsidR="006C6052" w:rsidRPr="006C6052" w:rsidRDefault="006C6052" w:rsidP="006C6052">
      <w:pPr>
        <w:suppressAutoHyphens/>
        <w:rPr>
          <w:rFonts w:ascii="Calibri" w:hAnsi="Calibri" w:cs="Calibri"/>
          <w:spacing w:val="0"/>
          <w:sz w:val="22"/>
          <w:szCs w:val="22"/>
          <w:lang w:eastAsia="ar-SA"/>
        </w:rPr>
      </w:pPr>
    </w:p>
    <w:p w14:paraId="243AE74F" w14:textId="77777777" w:rsidR="006C6052" w:rsidRPr="006C6052" w:rsidRDefault="006C6052" w:rsidP="006C6052">
      <w:pPr>
        <w:suppressAutoHyphens/>
        <w:jc w:val="both"/>
        <w:rPr>
          <w:rFonts w:ascii="Calibri" w:hAnsi="Calibri" w:cs="Calibri"/>
          <w:spacing w:val="0"/>
          <w:sz w:val="22"/>
          <w:szCs w:val="22"/>
          <w:lang w:eastAsia="ar-SA"/>
        </w:rPr>
      </w:pPr>
      <w:r w:rsidRPr="006C6052">
        <w:rPr>
          <w:rFonts w:ascii="Calibri" w:hAnsi="Calibri" w:cs="Calibri"/>
          <w:spacing w:val="0"/>
          <w:sz w:val="22"/>
          <w:szCs w:val="22"/>
          <w:lang w:eastAsia="ar-SA"/>
        </w:rPr>
        <w:t>Est considéré comme travailleur de nuit bénéficiant des garanties du présent accord, le salarié qui :</w:t>
      </w:r>
    </w:p>
    <w:p w14:paraId="02C88331" w14:textId="77777777" w:rsidR="006C6052" w:rsidRPr="006C6052" w:rsidRDefault="006C6052" w:rsidP="006C6052">
      <w:pPr>
        <w:suppressAutoHyphens/>
        <w:jc w:val="both"/>
        <w:rPr>
          <w:rFonts w:ascii="Calibri" w:hAnsi="Calibri" w:cs="Calibri"/>
          <w:spacing w:val="0"/>
          <w:sz w:val="22"/>
          <w:szCs w:val="22"/>
          <w:lang w:eastAsia="ar-SA"/>
        </w:rPr>
      </w:pPr>
    </w:p>
    <w:p w14:paraId="615D98D5" w14:textId="77777777" w:rsidR="006C6052" w:rsidRPr="006C6052" w:rsidRDefault="006C6052" w:rsidP="006C6052">
      <w:pPr>
        <w:numPr>
          <w:ilvl w:val="0"/>
          <w:numId w:val="7"/>
        </w:numPr>
        <w:suppressAutoHyphens/>
        <w:spacing w:after="120"/>
        <w:jc w:val="both"/>
        <w:rPr>
          <w:rFonts w:ascii="Calibri" w:hAnsi="Calibri" w:cs="Calibri"/>
          <w:spacing w:val="0"/>
          <w:sz w:val="22"/>
          <w:szCs w:val="22"/>
          <w:lang w:eastAsia="ar-SA"/>
        </w:rPr>
      </w:pPr>
      <w:r w:rsidRPr="006C6052">
        <w:rPr>
          <w:rFonts w:ascii="Calibri" w:hAnsi="Calibri" w:cs="Calibri"/>
          <w:spacing w:val="0"/>
          <w:sz w:val="22"/>
          <w:szCs w:val="22"/>
          <w:lang w:eastAsia="ar-SA"/>
        </w:rPr>
        <w:t>Soit, accompli</w:t>
      </w:r>
      <w:r w:rsidR="003A1A6E">
        <w:rPr>
          <w:rFonts w:ascii="Calibri" w:hAnsi="Calibri" w:cs="Calibri"/>
          <w:spacing w:val="0"/>
          <w:sz w:val="22"/>
          <w:szCs w:val="22"/>
          <w:lang w:eastAsia="ar-SA"/>
        </w:rPr>
        <w:t>t, au moins deux fois par semaine, selon son horaire habituel, au moins trois heures de travail de nuit quotidiennes ;</w:t>
      </w:r>
      <w:r w:rsidRPr="006C6052">
        <w:rPr>
          <w:rFonts w:ascii="Calibri" w:hAnsi="Calibri" w:cs="Calibri"/>
          <w:spacing w:val="0"/>
          <w:sz w:val="22"/>
          <w:szCs w:val="22"/>
          <w:lang w:eastAsia="ar-SA"/>
        </w:rPr>
        <w:t xml:space="preserve"> </w:t>
      </w:r>
    </w:p>
    <w:p w14:paraId="5EBD1FC3" w14:textId="77777777" w:rsidR="006C6052" w:rsidRPr="006C6052" w:rsidRDefault="006C6052" w:rsidP="006C6052">
      <w:pPr>
        <w:numPr>
          <w:ilvl w:val="0"/>
          <w:numId w:val="7"/>
        </w:numPr>
        <w:suppressAutoHyphens/>
        <w:jc w:val="both"/>
        <w:rPr>
          <w:rFonts w:ascii="Calibri" w:hAnsi="Calibri" w:cs="Calibri"/>
          <w:spacing w:val="0"/>
          <w:sz w:val="22"/>
          <w:szCs w:val="22"/>
          <w:lang w:eastAsia="ar-SA"/>
        </w:rPr>
      </w:pPr>
      <w:r w:rsidRPr="006C6052">
        <w:rPr>
          <w:rFonts w:ascii="Calibri" w:hAnsi="Calibri" w:cs="Calibri"/>
          <w:spacing w:val="0"/>
          <w:sz w:val="22"/>
          <w:szCs w:val="22"/>
          <w:lang w:eastAsia="ar-SA"/>
        </w:rPr>
        <w:t xml:space="preserve">Soit, accomplit, sur une période de référence de 12 mois consécutifs, </w:t>
      </w:r>
      <w:r w:rsidRPr="006C6052">
        <w:rPr>
          <w:rFonts w:ascii="Calibri" w:hAnsi="Calibri" w:cs="Calibri"/>
          <w:iCs/>
          <w:spacing w:val="0"/>
          <w:sz w:val="22"/>
          <w:szCs w:val="22"/>
          <w:lang w:eastAsia="ar-SA"/>
        </w:rPr>
        <w:t>au moins 40 heures de travail effectif sur une période d'un mois calendaire durant la plage nocturne.</w:t>
      </w:r>
    </w:p>
    <w:p w14:paraId="18785A67" w14:textId="77777777" w:rsidR="006C6052" w:rsidRPr="006C6052" w:rsidRDefault="006C6052" w:rsidP="006C6052">
      <w:pPr>
        <w:suppressAutoHyphens/>
        <w:ind w:left="360"/>
        <w:rPr>
          <w:rFonts w:ascii="Calibri" w:hAnsi="Calibri" w:cs="Calibri"/>
          <w:spacing w:val="0"/>
          <w:sz w:val="22"/>
          <w:szCs w:val="22"/>
          <w:lang w:eastAsia="ar-SA"/>
        </w:rPr>
      </w:pPr>
    </w:p>
    <w:p w14:paraId="5C30DDBC" w14:textId="77777777" w:rsidR="006C6052" w:rsidRPr="006C6052" w:rsidRDefault="006C6052" w:rsidP="006C6052">
      <w:pPr>
        <w:suppressAutoHyphens/>
        <w:jc w:val="both"/>
        <w:rPr>
          <w:rFonts w:ascii="Calibri" w:hAnsi="Calibri" w:cs="Calibri"/>
          <w:spacing w:val="0"/>
          <w:sz w:val="22"/>
          <w:szCs w:val="22"/>
          <w:lang w:eastAsia="ar-SA"/>
        </w:rPr>
      </w:pPr>
      <w:r w:rsidRPr="006C6052">
        <w:rPr>
          <w:rFonts w:ascii="Calibri" w:hAnsi="Calibri" w:cs="Calibri"/>
          <w:spacing w:val="0"/>
          <w:sz w:val="22"/>
          <w:szCs w:val="22"/>
          <w:lang w:eastAsia="ar-SA"/>
        </w:rPr>
        <w:t>Les salariés, non considérés comme travailleurs de nuit, mais qui pourraient être amenés à prolonger leur travail après 21 heures ou qui seraient appelés exceptionnellement à travailler de nuit, ne bénéficient pas de</w:t>
      </w:r>
      <w:r w:rsidR="00E56A28">
        <w:rPr>
          <w:rFonts w:ascii="Calibri" w:hAnsi="Calibri" w:cs="Calibri"/>
          <w:spacing w:val="0"/>
          <w:sz w:val="22"/>
          <w:szCs w:val="22"/>
          <w:lang w:eastAsia="ar-SA"/>
        </w:rPr>
        <w:t xml:space="preserve"> l’ensemble des</w:t>
      </w:r>
      <w:r w:rsidRPr="006C6052">
        <w:rPr>
          <w:rFonts w:ascii="Calibri" w:hAnsi="Calibri" w:cs="Calibri"/>
          <w:spacing w:val="0"/>
          <w:sz w:val="22"/>
          <w:szCs w:val="22"/>
          <w:lang w:eastAsia="ar-SA"/>
        </w:rPr>
        <w:t xml:space="preserve"> dispositions relatives aux contreparties prévues au présent accord pour les travailleurs de nuit. Ils bénéficient toutefois des dispositions relatives aux contreparties prévues au présent accord pour les travailleurs de nuit dits </w:t>
      </w:r>
      <w:r w:rsidR="00AF57C3">
        <w:rPr>
          <w:rFonts w:ascii="Calibri" w:hAnsi="Calibri" w:cs="Calibri"/>
          <w:spacing w:val="0"/>
          <w:sz w:val="22"/>
          <w:szCs w:val="22"/>
          <w:lang w:eastAsia="ar-SA"/>
        </w:rPr>
        <w:t>« </w:t>
      </w:r>
      <w:r w:rsidRPr="006C6052">
        <w:rPr>
          <w:rFonts w:ascii="Calibri" w:hAnsi="Calibri" w:cs="Calibri"/>
          <w:spacing w:val="0"/>
          <w:sz w:val="22"/>
          <w:szCs w:val="22"/>
          <w:lang w:eastAsia="ar-SA"/>
        </w:rPr>
        <w:t>occasionnels</w:t>
      </w:r>
      <w:r w:rsidR="00AF57C3">
        <w:rPr>
          <w:rFonts w:ascii="Calibri" w:hAnsi="Calibri" w:cs="Calibri"/>
          <w:spacing w:val="0"/>
          <w:sz w:val="22"/>
          <w:szCs w:val="22"/>
          <w:lang w:eastAsia="ar-SA"/>
        </w:rPr>
        <w:t> »</w:t>
      </w:r>
      <w:r w:rsidR="00E56A28">
        <w:rPr>
          <w:rFonts w:ascii="Calibri" w:hAnsi="Calibri" w:cs="Calibri"/>
          <w:spacing w:val="0"/>
          <w:sz w:val="22"/>
          <w:szCs w:val="22"/>
          <w:lang w:eastAsia="ar-SA"/>
        </w:rPr>
        <w:t>, ou des dispositions relatives au travail de soirée</w:t>
      </w:r>
      <w:r w:rsidRPr="006C6052">
        <w:rPr>
          <w:rFonts w:ascii="Calibri" w:hAnsi="Calibri" w:cs="Calibri"/>
          <w:spacing w:val="0"/>
          <w:sz w:val="22"/>
          <w:szCs w:val="22"/>
          <w:lang w:eastAsia="ar-SA"/>
        </w:rPr>
        <w:t>.</w:t>
      </w:r>
    </w:p>
    <w:p w14:paraId="59B7579A" w14:textId="77777777" w:rsidR="006D4B55" w:rsidRDefault="006D4B55" w:rsidP="00724E6E">
      <w:pPr>
        <w:jc w:val="both"/>
        <w:rPr>
          <w:rFonts w:ascii="Calibri" w:hAnsi="Calibri" w:cs="Arial"/>
          <w:bCs/>
          <w:spacing w:val="0"/>
          <w:sz w:val="22"/>
          <w:szCs w:val="22"/>
        </w:rPr>
      </w:pPr>
    </w:p>
    <w:p w14:paraId="69A894C5" w14:textId="77777777" w:rsidR="00EC4F13" w:rsidRDefault="00EC4F13" w:rsidP="00866DCE">
      <w:pPr>
        <w:tabs>
          <w:tab w:val="left" w:pos="1309"/>
        </w:tabs>
        <w:suppressAutoHyphens/>
        <w:jc w:val="both"/>
        <w:rPr>
          <w:rFonts w:ascii="Calibri" w:hAnsi="Calibri" w:cs="Calibri"/>
          <w:b/>
          <w:caps/>
          <w:spacing w:val="0"/>
          <w:sz w:val="22"/>
          <w:szCs w:val="22"/>
        </w:rPr>
      </w:pPr>
    </w:p>
    <w:p w14:paraId="03604401" w14:textId="77777777" w:rsidR="00E56A28" w:rsidRDefault="00E56A28" w:rsidP="00866DCE">
      <w:pPr>
        <w:tabs>
          <w:tab w:val="left" w:pos="1309"/>
        </w:tabs>
        <w:suppressAutoHyphens/>
        <w:jc w:val="both"/>
        <w:rPr>
          <w:rFonts w:ascii="Calibri" w:hAnsi="Calibri" w:cs="Calibri"/>
          <w:b/>
          <w:caps/>
          <w:spacing w:val="0"/>
          <w:sz w:val="22"/>
          <w:szCs w:val="22"/>
        </w:rPr>
      </w:pPr>
    </w:p>
    <w:p w14:paraId="1F1D8633" w14:textId="77777777" w:rsidR="00E56A28" w:rsidRDefault="00E56A28" w:rsidP="00866DCE">
      <w:pPr>
        <w:tabs>
          <w:tab w:val="left" w:pos="1309"/>
        </w:tabs>
        <w:suppressAutoHyphens/>
        <w:jc w:val="both"/>
        <w:rPr>
          <w:rFonts w:ascii="Calibri" w:hAnsi="Calibri" w:cs="Calibri"/>
          <w:b/>
          <w:caps/>
          <w:spacing w:val="0"/>
          <w:sz w:val="22"/>
          <w:szCs w:val="22"/>
        </w:rPr>
      </w:pPr>
    </w:p>
    <w:p w14:paraId="4AB20FF8" w14:textId="77777777" w:rsidR="00866DCE" w:rsidRPr="0091051C" w:rsidRDefault="00866DCE" w:rsidP="00866DCE">
      <w:pPr>
        <w:tabs>
          <w:tab w:val="left" w:pos="1309"/>
        </w:tabs>
        <w:suppressAutoHyphens/>
        <w:jc w:val="both"/>
        <w:rPr>
          <w:rFonts w:ascii="Calibri" w:hAnsi="Calibri" w:cs="Calibri"/>
          <w:b/>
          <w:caps/>
          <w:spacing w:val="0"/>
          <w:sz w:val="22"/>
          <w:szCs w:val="22"/>
        </w:rPr>
      </w:pPr>
      <w:r w:rsidRPr="0091051C">
        <w:rPr>
          <w:rFonts w:ascii="Calibri" w:hAnsi="Calibri" w:cs="Calibri"/>
          <w:b/>
          <w:caps/>
          <w:spacing w:val="0"/>
          <w:sz w:val="22"/>
          <w:szCs w:val="22"/>
        </w:rPr>
        <w:lastRenderedPageBreak/>
        <w:t xml:space="preserve">article 4. DUREE DU TRAVAIL DES POSTES DE NUIT </w:t>
      </w:r>
    </w:p>
    <w:p w14:paraId="2C1B74D6" w14:textId="77777777" w:rsidR="00866DCE" w:rsidRPr="00866DCE" w:rsidRDefault="00866DCE" w:rsidP="00866DCE">
      <w:pPr>
        <w:suppressAutoHyphens/>
        <w:jc w:val="both"/>
        <w:rPr>
          <w:rFonts w:ascii="Arial" w:hAnsi="Arial" w:cs="Arial"/>
          <w:spacing w:val="0"/>
          <w:sz w:val="20"/>
          <w:szCs w:val="20"/>
          <w:lang w:eastAsia="ar-SA"/>
        </w:rPr>
      </w:pPr>
    </w:p>
    <w:p w14:paraId="345E041E" w14:textId="77777777" w:rsidR="00866DCE" w:rsidRPr="00866DCE" w:rsidRDefault="00866DCE" w:rsidP="00866DCE">
      <w:pPr>
        <w:tabs>
          <w:tab w:val="left" w:pos="1309"/>
        </w:tabs>
        <w:suppressAutoHyphens/>
        <w:jc w:val="both"/>
        <w:rPr>
          <w:rFonts w:ascii="Calibri" w:hAnsi="Calibri" w:cs="Arial"/>
          <w:b/>
          <w:caps/>
          <w:spacing w:val="0"/>
          <w:sz w:val="22"/>
          <w:szCs w:val="20"/>
        </w:rPr>
      </w:pPr>
      <w:bookmarkStart w:id="3" w:name="_Hlk210669976"/>
      <w:r w:rsidRPr="00866DCE">
        <w:rPr>
          <w:rFonts w:ascii="Calibri" w:hAnsi="Calibri" w:cs="Arial"/>
          <w:b/>
          <w:spacing w:val="0"/>
          <w:sz w:val="22"/>
          <w:szCs w:val="20"/>
        </w:rPr>
        <w:t>4.1.</w:t>
      </w:r>
      <w:r w:rsidRPr="00866DCE">
        <w:rPr>
          <w:rFonts w:ascii="Calibri" w:hAnsi="Calibri" w:cs="Arial"/>
          <w:b/>
          <w:spacing w:val="0"/>
          <w:sz w:val="22"/>
          <w:szCs w:val="20"/>
        </w:rPr>
        <w:tab/>
        <w:t>Durée quotidienne</w:t>
      </w:r>
    </w:p>
    <w:bookmarkEnd w:id="3"/>
    <w:p w14:paraId="15D0CC97" w14:textId="77777777" w:rsidR="00866DCE" w:rsidRPr="00866DCE" w:rsidRDefault="00866DCE" w:rsidP="00866DCE">
      <w:pPr>
        <w:suppressAutoHyphens/>
        <w:jc w:val="both"/>
        <w:rPr>
          <w:rFonts w:ascii="Calibri" w:hAnsi="Calibri" w:cs="Arial"/>
          <w:spacing w:val="0"/>
          <w:sz w:val="22"/>
          <w:szCs w:val="20"/>
          <w:lang w:eastAsia="ar-SA"/>
        </w:rPr>
      </w:pPr>
    </w:p>
    <w:p w14:paraId="06458098" w14:textId="77777777" w:rsidR="00866DCE" w:rsidRPr="00866DCE" w:rsidRDefault="00866DCE" w:rsidP="00866DCE">
      <w:pPr>
        <w:suppressAutoHyphens/>
        <w:jc w:val="both"/>
        <w:rPr>
          <w:rFonts w:ascii="Calibri" w:hAnsi="Calibri" w:cs="Arial"/>
          <w:spacing w:val="0"/>
          <w:sz w:val="22"/>
          <w:szCs w:val="20"/>
          <w:lang w:eastAsia="ar-SA"/>
        </w:rPr>
      </w:pPr>
      <w:r w:rsidRPr="00866DCE">
        <w:rPr>
          <w:rFonts w:ascii="Calibri" w:hAnsi="Calibri" w:cs="Arial"/>
          <w:spacing w:val="0"/>
          <w:sz w:val="22"/>
          <w:szCs w:val="20"/>
          <w:lang w:eastAsia="ar-SA"/>
        </w:rPr>
        <w:t>La durée maximale quotidienne du travail de nuit est fixée à 12 heures par nuit, pour tenir compte des impératifs de l’organisation du travail de nuit.</w:t>
      </w:r>
    </w:p>
    <w:p w14:paraId="3363027D" w14:textId="77777777" w:rsidR="00866DCE" w:rsidRPr="00866DCE" w:rsidRDefault="00866DCE" w:rsidP="00866DCE">
      <w:pPr>
        <w:suppressAutoHyphens/>
        <w:jc w:val="both"/>
        <w:rPr>
          <w:rFonts w:ascii="Calibri" w:hAnsi="Calibri" w:cs="Arial"/>
          <w:spacing w:val="0"/>
          <w:sz w:val="22"/>
          <w:szCs w:val="20"/>
          <w:lang w:eastAsia="ar-SA"/>
        </w:rPr>
      </w:pPr>
    </w:p>
    <w:p w14:paraId="786342E2" w14:textId="77777777" w:rsidR="00866DCE" w:rsidRPr="00866DCE" w:rsidRDefault="00866DCE" w:rsidP="00866DCE">
      <w:pPr>
        <w:suppressAutoHyphens/>
        <w:jc w:val="both"/>
        <w:rPr>
          <w:rFonts w:ascii="Calibri" w:hAnsi="Calibri" w:cs="Arial"/>
          <w:spacing w:val="0"/>
          <w:sz w:val="22"/>
          <w:szCs w:val="20"/>
          <w:lang w:eastAsia="ar-SA"/>
        </w:rPr>
      </w:pPr>
      <w:r w:rsidRPr="00866DCE">
        <w:rPr>
          <w:rFonts w:ascii="Calibri" w:hAnsi="Calibri" w:cs="Arial"/>
          <w:spacing w:val="0"/>
          <w:sz w:val="22"/>
          <w:szCs w:val="20"/>
          <w:lang w:eastAsia="ar-SA"/>
        </w:rPr>
        <w:t>Les heures dépassant 8 heures, durée légale quotidienne, s’ajoutent à la durée du repos quotidien ou hebdomadaire.</w:t>
      </w:r>
    </w:p>
    <w:p w14:paraId="1309D144" w14:textId="77777777" w:rsidR="00866DCE" w:rsidRPr="00866DCE" w:rsidRDefault="00866DCE" w:rsidP="00866DCE">
      <w:pPr>
        <w:suppressAutoHyphens/>
        <w:jc w:val="both"/>
        <w:rPr>
          <w:rFonts w:ascii="Calibri" w:hAnsi="Calibri" w:cs="Arial"/>
          <w:spacing w:val="0"/>
          <w:sz w:val="22"/>
          <w:szCs w:val="20"/>
          <w:lang w:eastAsia="ar-SA"/>
        </w:rPr>
      </w:pPr>
    </w:p>
    <w:p w14:paraId="7AADC63C" w14:textId="77777777" w:rsidR="00866DCE" w:rsidRPr="00866DCE" w:rsidRDefault="00866DCE" w:rsidP="00866DCE">
      <w:pPr>
        <w:overflowPunct w:val="0"/>
        <w:autoSpaceDE w:val="0"/>
        <w:autoSpaceDN w:val="0"/>
        <w:adjustRightInd w:val="0"/>
        <w:jc w:val="both"/>
        <w:textAlignment w:val="baseline"/>
        <w:rPr>
          <w:rFonts w:ascii="Calibri" w:hAnsi="Calibri" w:cs="Arial"/>
          <w:i/>
          <w:spacing w:val="0"/>
          <w:sz w:val="22"/>
          <w:szCs w:val="20"/>
          <w:lang w:eastAsia="ar-SA"/>
        </w:rPr>
      </w:pPr>
      <w:r w:rsidRPr="00866DCE">
        <w:rPr>
          <w:rFonts w:ascii="Calibri" w:hAnsi="Calibri" w:cs="Arial"/>
          <w:i/>
          <w:spacing w:val="0"/>
          <w:sz w:val="22"/>
          <w:szCs w:val="20"/>
          <w:lang w:eastAsia="ar-SA"/>
        </w:rPr>
        <w:t>Exemple : un travailleur de nuit travaillant 10 heures de nuit (dont 9 heures sur la plage horaire nocturne) devra bénéficier d’un repos quotidien de 13 heures avant de reprendre son travail (soit 11 heures + 2 heures au titre du dépassement de la durée quotidienne de 8 heures fixée pour les travailleurs de nuit).</w:t>
      </w:r>
    </w:p>
    <w:p w14:paraId="779AF643" w14:textId="77777777" w:rsidR="00866DCE" w:rsidRPr="00866DCE" w:rsidRDefault="00866DCE" w:rsidP="00866DCE">
      <w:pPr>
        <w:overflowPunct w:val="0"/>
        <w:autoSpaceDE w:val="0"/>
        <w:autoSpaceDN w:val="0"/>
        <w:adjustRightInd w:val="0"/>
        <w:jc w:val="both"/>
        <w:textAlignment w:val="baseline"/>
        <w:rPr>
          <w:rFonts w:ascii="Calibri" w:hAnsi="Calibri" w:cs="Arial"/>
          <w:i/>
          <w:spacing w:val="0"/>
          <w:sz w:val="22"/>
          <w:szCs w:val="20"/>
          <w:lang w:eastAsia="ar-SA"/>
        </w:rPr>
      </w:pPr>
    </w:p>
    <w:p w14:paraId="0EE65BF5" w14:textId="77777777" w:rsidR="00866DCE" w:rsidRDefault="00866DCE" w:rsidP="00866DCE">
      <w:pPr>
        <w:overflowPunct w:val="0"/>
        <w:autoSpaceDE w:val="0"/>
        <w:autoSpaceDN w:val="0"/>
        <w:adjustRightInd w:val="0"/>
        <w:jc w:val="both"/>
        <w:textAlignment w:val="baseline"/>
        <w:rPr>
          <w:rFonts w:ascii="Calibri" w:hAnsi="Calibri" w:cs="Arial"/>
          <w:spacing w:val="0"/>
          <w:sz w:val="22"/>
          <w:szCs w:val="20"/>
          <w:lang w:eastAsia="ar-SA"/>
        </w:rPr>
      </w:pPr>
      <w:r w:rsidRPr="00866DCE">
        <w:rPr>
          <w:rFonts w:ascii="Calibri" w:hAnsi="Calibri" w:cs="Arial"/>
          <w:spacing w:val="0"/>
          <w:sz w:val="22"/>
          <w:szCs w:val="20"/>
          <w:lang w:eastAsia="ar-SA"/>
        </w:rPr>
        <w:t>Le travail de nuit ayant vocation à chevaucher deux journées civiles, la durée maximale quotidienne s’apprécie par période de 24 heures et non par journée civile.</w:t>
      </w:r>
    </w:p>
    <w:p w14:paraId="366283F8" w14:textId="77777777" w:rsidR="00866DCE" w:rsidRPr="00866DCE" w:rsidRDefault="00866DCE" w:rsidP="00866DCE">
      <w:pPr>
        <w:overflowPunct w:val="0"/>
        <w:autoSpaceDE w:val="0"/>
        <w:autoSpaceDN w:val="0"/>
        <w:adjustRightInd w:val="0"/>
        <w:jc w:val="both"/>
        <w:textAlignment w:val="baseline"/>
        <w:rPr>
          <w:rFonts w:ascii="Calibri" w:hAnsi="Calibri" w:cs="Arial"/>
          <w:spacing w:val="0"/>
          <w:sz w:val="22"/>
          <w:szCs w:val="20"/>
          <w:lang w:eastAsia="ar-SA"/>
        </w:rPr>
      </w:pPr>
    </w:p>
    <w:p w14:paraId="7C6DA33F" w14:textId="77777777" w:rsidR="00866DCE" w:rsidRPr="00866DCE" w:rsidRDefault="00866DCE" w:rsidP="00866DCE">
      <w:pPr>
        <w:widowControl w:val="0"/>
        <w:suppressAutoHyphens/>
        <w:autoSpaceDE w:val="0"/>
        <w:jc w:val="both"/>
        <w:rPr>
          <w:rFonts w:ascii="Arial" w:hAnsi="Arial" w:cs="Arial"/>
          <w:spacing w:val="0"/>
          <w:sz w:val="20"/>
          <w:szCs w:val="20"/>
          <w:lang w:eastAsia="ar-SA"/>
        </w:rPr>
      </w:pPr>
    </w:p>
    <w:p w14:paraId="151CA625" w14:textId="77777777" w:rsidR="00866DCE" w:rsidRPr="00866DCE" w:rsidRDefault="00866DCE" w:rsidP="00866DCE">
      <w:pPr>
        <w:tabs>
          <w:tab w:val="left" w:pos="1309"/>
        </w:tabs>
        <w:suppressAutoHyphens/>
        <w:jc w:val="both"/>
        <w:rPr>
          <w:rFonts w:ascii="Calibri" w:hAnsi="Calibri" w:cs="Calibri"/>
          <w:b/>
          <w:caps/>
          <w:spacing w:val="0"/>
          <w:sz w:val="22"/>
          <w:szCs w:val="22"/>
        </w:rPr>
      </w:pPr>
      <w:r w:rsidRPr="00866DCE">
        <w:rPr>
          <w:rFonts w:ascii="Calibri" w:hAnsi="Calibri" w:cs="Calibri"/>
          <w:b/>
          <w:spacing w:val="0"/>
          <w:sz w:val="22"/>
          <w:szCs w:val="22"/>
        </w:rPr>
        <w:t>4.2.</w:t>
      </w:r>
      <w:r w:rsidRPr="00866DCE">
        <w:rPr>
          <w:rFonts w:ascii="Calibri" w:hAnsi="Calibri" w:cs="Calibri"/>
          <w:b/>
          <w:spacing w:val="0"/>
          <w:sz w:val="22"/>
          <w:szCs w:val="22"/>
        </w:rPr>
        <w:tab/>
        <w:t xml:space="preserve">Durée hebdomadaire </w:t>
      </w:r>
    </w:p>
    <w:p w14:paraId="071E8F78" w14:textId="77777777" w:rsidR="00866DCE" w:rsidRPr="00866DCE" w:rsidRDefault="00866DCE" w:rsidP="00866DCE">
      <w:pPr>
        <w:widowControl w:val="0"/>
        <w:suppressAutoHyphens/>
        <w:autoSpaceDE w:val="0"/>
        <w:jc w:val="both"/>
        <w:rPr>
          <w:rFonts w:ascii="Calibri" w:hAnsi="Calibri" w:cs="Arial"/>
          <w:spacing w:val="0"/>
          <w:sz w:val="22"/>
          <w:szCs w:val="20"/>
          <w:lang w:eastAsia="ar-SA"/>
        </w:rPr>
      </w:pPr>
    </w:p>
    <w:p w14:paraId="3A72A0A6" w14:textId="77777777" w:rsidR="00866DCE" w:rsidRPr="00866DCE" w:rsidRDefault="00866DCE" w:rsidP="00866DCE">
      <w:pPr>
        <w:tabs>
          <w:tab w:val="left" w:pos="1309"/>
        </w:tabs>
        <w:jc w:val="both"/>
        <w:rPr>
          <w:rFonts w:ascii="Calibri" w:hAnsi="Calibri" w:cs="Arial"/>
          <w:spacing w:val="0"/>
          <w:sz w:val="22"/>
          <w:szCs w:val="20"/>
          <w:lang w:eastAsia="ar-SA"/>
        </w:rPr>
      </w:pPr>
      <w:r w:rsidRPr="00866DCE">
        <w:rPr>
          <w:rFonts w:ascii="Calibri" w:hAnsi="Calibri" w:cs="Arial"/>
          <w:spacing w:val="0"/>
          <w:sz w:val="22"/>
          <w:szCs w:val="20"/>
          <w:lang w:eastAsia="ar-SA"/>
        </w:rPr>
        <w:t>La durée moyenne hebdomadaire maximale de travail des travailleurs de nuit, calculée sur une période quelconque de 12 semaines consécutives, est de 44 heures.</w:t>
      </w:r>
    </w:p>
    <w:p w14:paraId="5A89C0AB" w14:textId="77777777" w:rsidR="00866DCE" w:rsidRPr="00866DCE" w:rsidRDefault="00866DCE" w:rsidP="00866DCE">
      <w:pPr>
        <w:tabs>
          <w:tab w:val="left" w:pos="1309"/>
        </w:tabs>
        <w:jc w:val="both"/>
        <w:rPr>
          <w:rFonts w:ascii="Calibri" w:hAnsi="Calibri" w:cs="Arial"/>
          <w:spacing w:val="0"/>
          <w:sz w:val="22"/>
          <w:szCs w:val="20"/>
          <w:lang w:eastAsia="ar-SA"/>
        </w:rPr>
      </w:pPr>
    </w:p>
    <w:p w14:paraId="71B13B15" w14:textId="77777777" w:rsidR="00866DCE" w:rsidRPr="00866DCE" w:rsidRDefault="00866DCE" w:rsidP="00866DCE">
      <w:pPr>
        <w:widowControl w:val="0"/>
        <w:suppressAutoHyphens/>
        <w:autoSpaceDE w:val="0"/>
        <w:jc w:val="both"/>
        <w:rPr>
          <w:rFonts w:ascii="Calibri" w:hAnsi="Calibri" w:cs="Arial"/>
          <w:spacing w:val="0"/>
          <w:sz w:val="22"/>
          <w:szCs w:val="20"/>
          <w:lang w:eastAsia="ar-SA"/>
        </w:rPr>
      </w:pPr>
    </w:p>
    <w:p w14:paraId="3734821A" w14:textId="77777777" w:rsidR="00866DCE" w:rsidRPr="00866DCE" w:rsidRDefault="00866DCE" w:rsidP="00866DCE">
      <w:pPr>
        <w:tabs>
          <w:tab w:val="left" w:pos="1309"/>
        </w:tabs>
        <w:suppressAutoHyphens/>
        <w:jc w:val="both"/>
        <w:rPr>
          <w:rFonts w:ascii="Calibri" w:hAnsi="Calibri" w:cs="Arial"/>
          <w:b/>
          <w:caps/>
          <w:spacing w:val="0"/>
          <w:sz w:val="22"/>
          <w:szCs w:val="20"/>
        </w:rPr>
      </w:pPr>
      <w:r w:rsidRPr="00866DCE">
        <w:rPr>
          <w:rFonts w:ascii="Calibri" w:hAnsi="Calibri" w:cs="Arial"/>
          <w:b/>
          <w:spacing w:val="0"/>
          <w:sz w:val="22"/>
          <w:szCs w:val="20"/>
        </w:rPr>
        <w:t>4.3.</w:t>
      </w:r>
      <w:r w:rsidRPr="00866DCE">
        <w:rPr>
          <w:rFonts w:ascii="Calibri" w:hAnsi="Calibri" w:cs="Arial"/>
          <w:b/>
          <w:spacing w:val="0"/>
          <w:sz w:val="22"/>
          <w:szCs w:val="20"/>
        </w:rPr>
        <w:tab/>
        <w:t>Pauses</w:t>
      </w:r>
    </w:p>
    <w:p w14:paraId="746FE174" w14:textId="77777777" w:rsidR="00866DCE" w:rsidRPr="00866DCE" w:rsidRDefault="00866DCE" w:rsidP="00866DCE">
      <w:pPr>
        <w:widowControl w:val="0"/>
        <w:suppressAutoHyphens/>
        <w:autoSpaceDE w:val="0"/>
        <w:jc w:val="both"/>
        <w:rPr>
          <w:rFonts w:ascii="Calibri" w:hAnsi="Calibri" w:cs="Arial"/>
          <w:spacing w:val="0"/>
          <w:sz w:val="22"/>
          <w:szCs w:val="20"/>
          <w:lang w:eastAsia="ar-SA"/>
        </w:rPr>
      </w:pPr>
    </w:p>
    <w:p w14:paraId="03292052" w14:textId="77777777" w:rsidR="00866DCE" w:rsidRPr="00866DCE" w:rsidRDefault="00866DCE" w:rsidP="00866DCE">
      <w:pPr>
        <w:autoSpaceDE w:val="0"/>
        <w:autoSpaceDN w:val="0"/>
        <w:adjustRightInd w:val="0"/>
        <w:jc w:val="both"/>
        <w:rPr>
          <w:rFonts w:ascii="Calibri" w:hAnsi="Calibri" w:cs="Arial"/>
          <w:spacing w:val="0"/>
          <w:sz w:val="22"/>
          <w:szCs w:val="20"/>
          <w:lang w:eastAsia="ar-SA"/>
        </w:rPr>
      </w:pPr>
      <w:r w:rsidRPr="00866DCE">
        <w:rPr>
          <w:rFonts w:ascii="Calibri" w:hAnsi="Calibri" w:cs="Arial"/>
          <w:spacing w:val="0"/>
          <w:sz w:val="22"/>
          <w:szCs w:val="20"/>
          <w:lang w:eastAsia="ar-SA"/>
        </w:rPr>
        <w:t>Un temps de pause de 20 minutes consécutives est octroyé aux travailleurs de nuit dès lors que le temps de travail effectif atteint 6 heures consécutives. Ces temps de pause sont assimilés à du temps de travail effectif</w:t>
      </w:r>
      <w:r w:rsidR="00E42A71">
        <w:rPr>
          <w:rFonts w:ascii="Calibri" w:hAnsi="Calibri" w:cs="Arial"/>
          <w:spacing w:val="0"/>
          <w:sz w:val="22"/>
          <w:szCs w:val="20"/>
          <w:lang w:eastAsia="ar-SA"/>
        </w:rPr>
        <w:t xml:space="preserve">, lorsque le salarié ne peut s’éloigner de son poste de travail durant la pause </w:t>
      </w:r>
      <w:r w:rsidRPr="00866DCE">
        <w:rPr>
          <w:rFonts w:ascii="Calibri" w:hAnsi="Calibri" w:cs="Arial"/>
          <w:spacing w:val="0"/>
          <w:sz w:val="22"/>
          <w:szCs w:val="20"/>
          <w:lang w:eastAsia="ar-SA"/>
        </w:rPr>
        <w:t>et sont intégrés dans le planning.</w:t>
      </w:r>
    </w:p>
    <w:p w14:paraId="5BC9A2F5" w14:textId="77777777" w:rsidR="00866DCE" w:rsidRDefault="00866DCE" w:rsidP="00866DCE">
      <w:pPr>
        <w:autoSpaceDE w:val="0"/>
        <w:autoSpaceDN w:val="0"/>
        <w:adjustRightInd w:val="0"/>
        <w:jc w:val="both"/>
        <w:rPr>
          <w:rFonts w:ascii="Arial" w:hAnsi="Arial" w:cs="Arial"/>
          <w:spacing w:val="0"/>
          <w:sz w:val="20"/>
          <w:szCs w:val="20"/>
          <w:lang w:eastAsia="ar-SA"/>
        </w:rPr>
      </w:pPr>
    </w:p>
    <w:p w14:paraId="617D818C" w14:textId="77777777" w:rsidR="000B786B" w:rsidRPr="00866DCE" w:rsidRDefault="000B786B" w:rsidP="00866DCE">
      <w:pPr>
        <w:autoSpaceDE w:val="0"/>
        <w:autoSpaceDN w:val="0"/>
        <w:adjustRightInd w:val="0"/>
        <w:jc w:val="both"/>
        <w:rPr>
          <w:rFonts w:ascii="Arial" w:hAnsi="Arial" w:cs="Arial"/>
          <w:spacing w:val="0"/>
          <w:sz w:val="20"/>
          <w:szCs w:val="20"/>
          <w:lang w:eastAsia="ar-SA"/>
        </w:rPr>
      </w:pPr>
    </w:p>
    <w:p w14:paraId="26DFC1F6" w14:textId="77777777" w:rsidR="001B0329" w:rsidRPr="001B0329" w:rsidRDefault="001B0329" w:rsidP="001B0329">
      <w:pPr>
        <w:tabs>
          <w:tab w:val="left" w:pos="1309"/>
        </w:tabs>
        <w:suppressAutoHyphens/>
        <w:jc w:val="both"/>
        <w:rPr>
          <w:rFonts w:ascii="Calibri" w:hAnsi="Calibri" w:cs="Arial"/>
          <w:b/>
          <w:caps/>
          <w:spacing w:val="0"/>
          <w:sz w:val="22"/>
          <w:szCs w:val="20"/>
        </w:rPr>
      </w:pPr>
      <w:r w:rsidRPr="001B0329">
        <w:rPr>
          <w:rFonts w:ascii="Calibri" w:hAnsi="Calibri" w:cs="Arial"/>
          <w:b/>
          <w:caps/>
          <w:spacing w:val="0"/>
          <w:sz w:val="22"/>
          <w:szCs w:val="20"/>
        </w:rPr>
        <w:t xml:space="preserve">article 5. SECURITE </w:t>
      </w:r>
    </w:p>
    <w:p w14:paraId="7120B5A2" w14:textId="77777777" w:rsidR="001B0329" w:rsidRPr="001B0329" w:rsidRDefault="001B0329" w:rsidP="001B0329">
      <w:pPr>
        <w:suppressAutoHyphens/>
        <w:jc w:val="both"/>
        <w:rPr>
          <w:rFonts w:ascii="Calibri" w:hAnsi="Calibri" w:cs="Arial"/>
          <w:spacing w:val="0"/>
          <w:sz w:val="22"/>
          <w:szCs w:val="20"/>
          <w:lang w:eastAsia="ar-SA"/>
        </w:rPr>
      </w:pPr>
    </w:p>
    <w:p w14:paraId="0EE4FBB2" w14:textId="77777777" w:rsidR="001B0329" w:rsidRDefault="001B0329" w:rsidP="001B0329">
      <w:pPr>
        <w:suppressAutoHyphens/>
        <w:spacing w:after="120"/>
        <w:jc w:val="both"/>
        <w:rPr>
          <w:rFonts w:ascii="Calibri" w:hAnsi="Calibri" w:cs="Arial"/>
          <w:spacing w:val="0"/>
          <w:sz w:val="22"/>
          <w:szCs w:val="20"/>
          <w:lang w:eastAsia="ar-SA"/>
        </w:rPr>
      </w:pPr>
      <w:r w:rsidRPr="001B0329">
        <w:rPr>
          <w:rFonts w:ascii="Calibri" w:hAnsi="Calibri" w:cs="Arial"/>
          <w:spacing w:val="0"/>
          <w:sz w:val="22"/>
          <w:szCs w:val="20"/>
          <w:lang w:eastAsia="ar-SA"/>
        </w:rPr>
        <w:t xml:space="preserve">Il est indispensable que tout soit mis en œuvre pour assurer la sécurité des travailleurs affectés à un poste de nuit. Pour ce faire, la Fondation s’engage à mettre en place les dispositifs suivants : </w:t>
      </w:r>
    </w:p>
    <w:p w14:paraId="01988840" w14:textId="77777777" w:rsidR="001B0329" w:rsidRPr="001B0329" w:rsidRDefault="001B0329" w:rsidP="004C769B">
      <w:pPr>
        <w:numPr>
          <w:ilvl w:val="0"/>
          <w:numId w:val="16"/>
        </w:numPr>
        <w:suppressAutoHyphens/>
        <w:spacing w:after="120"/>
        <w:jc w:val="both"/>
        <w:rPr>
          <w:rFonts w:ascii="Calibri" w:hAnsi="Calibri" w:cs="Arial"/>
          <w:spacing w:val="0"/>
          <w:sz w:val="22"/>
          <w:szCs w:val="20"/>
          <w:lang w:eastAsia="ar-SA"/>
        </w:rPr>
      </w:pPr>
      <w:r w:rsidRPr="001B0329">
        <w:rPr>
          <w:rFonts w:ascii="Calibri" w:hAnsi="Calibri" w:cs="Arial"/>
          <w:spacing w:val="0"/>
          <w:sz w:val="22"/>
          <w:szCs w:val="20"/>
          <w:lang w:eastAsia="ar-SA"/>
        </w:rPr>
        <w:t xml:space="preserve">afin d’être toujours en relation avec l’extérieur, le </w:t>
      </w:r>
      <w:r>
        <w:rPr>
          <w:rFonts w:ascii="Calibri" w:hAnsi="Calibri" w:cs="Arial"/>
          <w:spacing w:val="0"/>
          <w:sz w:val="22"/>
          <w:szCs w:val="20"/>
          <w:lang w:eastAsia="ar-SA"/>
        </w:rPr>
        <w:t>soignant</w:t>
      </w:r>
      <w:r w:rsidRPr="001B0329">
        <w:rPr>
          <w:rFonts w:ascii="Calibri" w:hAnsi="Calibri" w:cs="Arial"/>
          <w:spacing w:val="0"/>
          <w:sz w:val="22"/>
          <w:szCs w:val="20"/>
          <w:lang w:eastAsia="ar-SA"/>
        </w:rPr>
        <w:t xml:space="preserve"> de nuit est muni d’un </w:t>
      </w:r>
      <w:r w:rsidR="000B786B">
        <w:rPr>
          <w:rFonts w:ascii="Calibri" w:hAnsi="Calibri" w:cs="Arial"/>
          <w:spacing w:val="0"/>
          <w:sz w:val="22"/>
          <w:szCs w:val="20"/>
          <w:lang w:eastAsia="ar-SA"/>
        </w:rPr>
        <w:t>dispositif d’alarme</w:t>
      </w:r>
      <w:r w:rsidRPr="001B0329">
        <w:rPr>
          <w:rFonts w:ascii="Calibri" w:hAnsi="Calibri" w:cs="Arial"/>
          <w:spacing w:val="0"/>
          <w:sz w:val="22"/>
          <w:szCs w:val="20"/>
          <w:lang w:eastAsia="ar-SA"/>
        </w:rPr>
        <w:t xml:space="preserve"> spécifique appelé « P.T.I. » (Protection Travailleur Isolé). Pour raison de sécurité, le travailleur de nuit doit toujours être en possession de son P.T.I ; </w:t>
      </w:r>
    </w:p>
    <w:p w14:paraId="53AFB5A6" w14:textId="77777777" w:rsidR="001B0329" w:rsidRDefault="001B0329" w:rsidP="004C769B">
      <w:pPr>
        <w:numPr>
          <w:ilvl w:val="0"/>
          <w:numId w:val="16"/>
        </w:numPr>
        <w:suppressAutoHyphens/>
        <w:spacing w:after="120"/>
        <w:jc w:val="both"/>
        <w:rPr>
          <w:rFonts w:ascii="Calibri" w:hAnsi="Calibri" w:cs="Arial"/>
          <w:spacing w:val="0"/>
          <w:sz w:val="22"/>
          <w:szCs w:val="20"/>
        </w:rPr>
      </w:pPr>
      <w:r w:rsidRPr="001B0329">
        <w:rPr>
          <w:rFonts w:ascii="Calibri" w:hAnsi="Calibri" w:cs="Arial"/>
          <w:spacing w:val="0"/>
          <w:sz w:val="22"/>
          <w:szCs w:val="20"/>
        </w:rPr>
        <w:t>un système d’astreinte en interne et des procédures d’appel d’urgence sont déjà mis en place. Un tableau d’astreinte est affiché avec les numéros de téléphone permettant de joindre les personnes d’astreinte</w:t>
      </w:r>
      <w:r>
        <w:rPr>
          <w:rFonts w:ascii="Calibri" w:hAnsi="Calibri" w:cs="Arial"/>
          <w:spacing w:val="0"/>
          <w:sz w:val="22"/>
          <w:szCs w:val="20"/>
        </w:rPr>
        <w:t> </w:t>
      </w:r>
      <w:r w:rsidRPr="001B0329">
        <w:rPr>
          <w:rFonts w:ascii="Calibri" w:hAnsi="Calibri" w:cs="Arial"/>
          <w:spacing w:val="0"/>
          <w:sz w:val="22"/>
          <w:szCs w:val="20"/>
        </w:rPr>
        <w:t>;</w:t>
      </w:r>
    </w:p>
    <w:p w14:paraId="16D87634" w14:textId="77777777" w:rsidR="001B0329" w:rsidRPr="001B0329" w:rsidRDefault="001B0329" w:rsidP="004C769B">
      <w:pPr>
        <w:numPr>
          <w:ilvl w:val="0"/>
          <w:numId w:val="16"/>
        </w:numPr>
        <w:suppressAutoHyphens/>
        <w:spacing w:after="120"/>
        <w:jc w:val="both"/>
        <w:rPr>
          <w:rFonts w:ascii="Calibri" w:hAnsi="Calibri" w:cs="Arial"/>
          <w:spacing w:val="0"/>
          <w:sz w:val="22"/>
          <w:szCs w:val="20"/>
        </w:rPr>
      </w:pPr>
      <w:r w:rsidRPr="001B0329">
        <w:rPr>
          <w:rFonts w:ascii="Calibri" w:hAnsi="Calibri" w:cs="Arial"/>
          <w:spacing w:val="0"/>
          <w:sz w:val="22"/>
          <w:szCs w:val="20"/>
        </w:rPr>
        <w:t>sont organisé</w:t>
      </w:r>
      <w:r w:rsidR="00162284">
        <w:rPr>
          <w:rFonts w:ascii="Calibri" w:hAnsi="Calibri" w:cs="Arial"/>
          <w:spacing w:val="0"/>
          <w:sz w:val="22"/>
          <w:szCs w:val="20"/>
        </w:rPr>
        <w:t>e</w:t>
      </w:r>
      <w:r w:rsidRPr="001B0329">
        <w:rPr>
          <w:rFonts w:ascii="Calibri" w:hAnsi="Calibri" w:cs="Arial"/>
          <w:spacing w:val="0"/>
          <w:sz w:val="22"/>
          <w:szCs w:val="20"/>
        </w:rPr>
        <w:t>s des formations pour les salariés affectés à un poste de nuit, afin de garantir leur sécurité, comme</w:t>
      </w:r>
      <w:r w:rsidR="00837F88">
        <w:rPr>
          <w:rFonts w:ascii="Calibri" w:hAnsi="Calibri" w:cs="Arial"/>
          <w:spacing w:val="0"/>
          <w:sz w:val="22"/>
          <w:szCs w:val="20"/>
        </w:rPr>
        <w:t xml:space="preserve"> </w:t>
      </w:r>
      <w:r w:rsidR="009D0426">
        <w:rPr>
          <w:rFonts w:ascii="Calibri" w:hAnsi="Calibri" w:cs="Arial"/>
          <w:spacing w:val="0"/>
          <w:sz w:val="22"/>
          <w:szCs w:val="20"/>
        </w:rPr>
        <w:t>les gestes et soins d’urgence et la formation incendie.</w:t>
      </w:r>
    </w:p>
    <w:p w14:paraId="093B601E" w14:textId="77777777" w:rsidR="00597834" w:rsidRDefault="009100E2" w:rsidP="00D50729">
      <w:pPr>
        <w:ind w:right="-2"/>
        <w:jc w:val="both"/>
        <w:rPr>
          <w:rFonts w:ascii="Calibri" w:eastAsia="Calibri" w:hAnsi="Calibri" w:cs="Calibri"/>
          <w:spacing w:val="0"/>
          <w:sz w:val="22"/>
          <w:szCs w:val="22"/>
          <w:lang w:eastAsia="en-US"/>
        </w:rPr>
      </w:pPr>
      <w:r w:rsidRPr="009100E2">
        <w:rPr>
          <w:rFonts w:ascii="Calibri" w:eastAsia="Calibri" w:hAnsi="Calibri" w:cs="Calibri"/>
          <w:spacing w:val="0"/>
          <w:sz w:val="22"/>
          <w:szCs w:val="22"/>
          <w:lang w:eastAsia="en-US"/>
        </w:rPr>
        <w:t>Tout travailleur de nuit bénéficie d’une surveillance médicale ren</w:t>
      </w:r>
      <w:r w:rsidR="00FE2FA1">
        <w:rPr>
          <w:rFonts w:ascii="Calibri" w:eastAsia="Calibri" w:hAnsi="Calibri" w:cs="Calibri"/>
          <w:spacing w:val="0"/>
          <w:sz w:val="22"/>
          <w:szCs w:val="22"/>
          <w:lang w:eastAsia="en-US"/>
        </w:rPr>
        <w:t>f</w:t>
      </w:r>
      <w:r w:rsidRPr="009100E2">
        <w:rPr>
          <w:rFonts w:ascii="Calibri" w:eastAsia="Calibri" w:hAnsi="Calibri" w:cs="Calibri"/>
          <w:spacing w:val="0"/>
          <w:sz w:val="22"/>
          <w:szCs w:val="22"/>
          <w:lang w:eastAsia="en-US"/>
        </w:rPr>
        <w:t>orcée</w:t>
      </w:r>
      <w:r w:rsidR="00FE2FA1">
        <w:rPr>
          <w:rFonts w:ascii="Calibri" w:eastAsia="Calibri" w:hAnsi="Calibri" w:cs="Calibri"/>
          <w:spacing w:val="0"/>
          <w:sz w:val="22"/>
          <w:szCs w:val="22"/>
          <w:lang w:eastAsia="en-US"/>
        </w:rPr>
        <w:t>, une</w:t>
      </w:r>
      <w:r w:rsidR="006E0EC8">
        <w:rPr>
          <w:rFonts w:ascii="Calibri" w:eastAsia="Calibri" w:hAnsi="Calibri" w:cs="Calibri"/>
          <w:spacing w:val="0"/>
          <w:sz w:val="22"/>
          <w:szCs w:val="22"/>
          <w:lang w:eastAsia="en-US"/>
        </w:rPr>
        <w:t xml:space="preserve"> </w:t>
      </w:r>
      <w:r w:rsidR="00D45410">
        <w:rPr>
          <w:rFonts w:ascii="Calibri" w:eastAsia="Calibri" w:hAnsi="Calibri" w:cs="Calibri"/>
          <w:spacing w:val="0"/>
          <w:sz w:val="22"/>
          <w:szCs w:val="22"/>
          <w:lang w:eastAsia="en-US"/>
        </w:rPr>
        <w:t>visite</w:t>
      </w:r>
      <w:r w:rsidR="006933FF">
        <w:rPr>
          <w:rFonts w:ascii="Calibri" w:eastAsia="Calibri" w:hAnsi="Calibri" w:cs="Calibri"/>
          <w:spacing w:val="0"/>
          <w:sz w:val="22"/>
          <w:szCs w:val="22"/>
          <w:lang w:eastAsia="en-US"/>
        </w:rPr>
        <w:t xml:space="preserve"> d’information et de prévention avant l’affectation au poste et</w:t>
      </w:r>
      <w:r w:rsidR="00D45410">
        <w:rPr>
          <w:rFonts w:ascii="Calibri" w:eastAsia="Calibri" w:hAnsi="Calibri" w:cs="Calibri"/>
          <w:spacing w:val="0"/>
          <w:sz w:val="22"/>
          <w:szCs w:val="22"/>
          <w:lang w:eastAsia="en-US"/>
        </w:rPr>
        <w:t xml:space="preserve"> un suivi individuel adapté</w:t>
      </w:r>
      <w:r w:rsidR="00597834">
        <w:rPr>
          <w:rFonts w:ascii="Calibri" w:eastAsia="Calibri" w:hAnsi="Calibri" w:cs="Calibri"/>
          <w:spacing w:val="0"/>
          <w:sz w:val="22"/>
          <w:szCs w:val="22"/>
          <w:lang w:eastAsia="en-US"/>
        </w:rPr>
        <w:t xml:space="preserve"> a minima tous les </w:t>
      </w:r>
      <w:r w:rsidR="00E473AE">
        <w:rPr>
          <w:rFonts w:ascii="Calibri" w:eastAsia="Calibri" w:hAnsi="Calibri" w:cs="Calibri"/>
          <w:spacing w:val="0"/>
          <w:sz w:val="22"/>
          <w:szCs w:val="22"/>
          <w:lang w:eastAsia="en-US"/>
        </w:rPr>
        <w:t>4</w:t>
      </w:r>
      <w:r w:rsidR="00597834">
        <w:rPr>
          <w:rFonts w:ascii="Calibri" w:eastAsia="Calibri" w:hAnsi="Calibri" w:cs="Calibri"/>
          <w:spacing w:val="0"/>
          <w:sz w:val="22"/>
          <w:szCs w:val="22"/>
          <w:lang w:eastAsia="en-US"/>
        </w:rPr>
        <w:t xml:space="preserve"> ans</w:t>
      </w:r>
      <w:r w:rsidR="00E473AE">
        <w:rPr>
          <w:rFonts w:ascii="Calibri" w:eastAsia="Calibri" w:hAnsi="Calibri" w:cs="Calibri"/>
          <w:spacing w:val="0"/>
          <w:sz w:val="22"/>
          <w:szCs w:val="22"/>
          <w:lang w:eastAsia="en-US"/>
        </w:rPr>
        <w:t>, avec une visite intermédiaire tous les 2 ans,</w:t>
      </w:r>
      <w:r w:rsidR="006933FF">
        <w:rPr>
          <w:rFonts w:ascii="Calibri" w:eastAsia="Calibri" w:hAnsi="Calibri" w:cs="Calibri"/>
          <w:spacing w:val="0"/>
          <w:sz w:val="22"/>
          <w:szCs w:val="22"/>
          <w:lang w:eastAsia="en-US"/>
        </w:rPr>
        <w:t xml:space="preserve"> auprès de la médecine du travail</w:t>
      </w:r>
      <w:r w:rsidR="00597834">
        <w:rPr>
          <w:rFonts w:ascii="Calibri" w:eastAsia="Calibri" w:hAnsi="Calibri" w:cs="Calibri"/>
          <w:spacing w:val="0"/>
          <w:sz w:val="22"/>
          <w:szCs w:val="22"/>
          <w:lang w:eastAsia="en-US"/>
        </w:rPr>
        <w:t>.</w:t>
      </w:r>
      <w:r w:rsidR="006933FF">
        <w:rPr>
          <w:rFonts w:ascii="Calibri" w:eastAsia="Calibri" w:hAnsi="Calibri" w:cs="Calibri"/>
          <w:spacing w:val="0"/>
          <w:sz w:val="22"/>
          <w:szCs w:val="22"/>
          <w:lang w:eastAsia="en-US"/>
        </w:rPr>
        <w:t xml:space="preserve"> Cette périodicité différente s’impose du fait des impacts potentiels du travail de nuit sur la santé des salariés concernés.</w:t>
      </w:r>
      <w:r w:rsidR="00E473AE">
        <w:rPr>
          <w:rFonts w:ascii="Calibri" w:eastAsia="Calibri" w:hAnsi="Calibri" w:cs="Calibri"/>
          <w:spacing w:val="0"/>
          <w:sz w:val="22"/>
          <w:szCs w:val="22"/>
          <w:lang w:eastAsia="en-US"/>
        </w:rPr>
        <w:t xml:space="preserve"> Le suivi des visites médical</w:t>
      </w:r>
      <w:r w:rsidR="00162284">
        <w:rPr>
          <w:rFonts w:ascii="Calibri" w:eastAsia="Calibri" w:hAnsi="Calibri" w:cs="Calibri"/>
          <w:spacing w:val="0"/>
          <w:sz w:val="22"/>
          <w:szCs w:val="22"/>
          <w:lang w:eastAsia="en-US"/>
        </w:rPr>
        <w:t>es</w:t>
      </w:r>
      <w:r w:rsidR="00E473AE">
        <w:rPr>
          <w:rFonts w:ascii="Calibri" w:eastAsia="Calibri" w:hAnsi="Calibri" w:cs="Calibri"/>
          <w:spacing w:val="0"/>
          <w:sz w:val="22"/>
          <w:szCs w:val="22"/>
          <w:lang w:eastAsia="en-US"/>
        </w:rPr>
        <w:t xml:space="preserve"> des travailleurs de nuit sera analysé dans le cadre de la commission santé, sécurité et conditions de travail.</w:t>
      </w:r>
    </w:p>
    <w:p w14:paraId="45E30D5B" w14:textId="77777777" w:rsidR="00E473AE" w:rsidRDefault="00E473AE" w:rsidP="00D50729">
      <w:pPr>
        <w:ind w:right="-2"/>
        <w:jc w:val="both"/>
        <w:rPr>
          <w:rFonts w:ascii="Calibri" w:eastAsia="Calibri" w:hAnsi="Calibri" w:cs="Calibri"/>
          <w:spacing w:val="0"/>
          <w:sz w:val="22"/>
          <w:szCs w:val="22"/>
          <w:lang w:eastAsia="en-US"/>
        </w:rPr>
      </w:pPr>
    </w:p>
    <w:p w14:paraId="32842736" w14:textId="77777777" w:rsidR="00E473AE" w:rsidRDefault="00E473AE" w:rsidP="00D50729">
      <w:pPr>
        <w:ind w:right="-2"/>
        <w:jc w:val="both"/>
        <w:rPr>
          <w:rFonts w:ascii="Calibri" w:eastAsia="Calibri" w:hAnsi="Calibri" w:cs="Calibri"/>
          <w:spacing w:val="0"/>
          <w:sz w:val="22"/>
          <w:szCs w:val="22"/>
          <w:lang w:eastAsia="en-US"/>
        </w:rPr>
      </w:pPr>
    </w:p>
    <w:p w14:paraId="12E12394" w14:textId="77777777" w:rsidR="00E473AE" w:rsidRDefault="00E473AE" w:rsidP="00D50729">
      <w:pPr>
        <w:ind w:right="-2"/>
        <w:jc w:val="both"/>
        <w:rPr>
          <w:rFonts w:ascii="Calibri" w:eastAsia="Calibri" w:hAnsi="Calibri" w:cs="Calibri"/>
          <w:spacing w:val="0"/>
          <w:sz w:val="22"/>
          <w:szCs w:val="22"/>
          <w:lang w:eastAsia="en-US"/>
        </w:rPr>
      </w:pPr>
    </w:p>
    <w:p w14:paraId="621E99E3" w14:textId="77777777" w:rsidR="00597834" w:rsidRDefault="00597834" w:rsidP="00452D94">
      <w:pPr>
        <w:ind w:right="-286"/>
        <w:jc w:val="both"/>
        <w:rPr>
          <w:rFonts w:ascii="Calibri" w:eastAsia="Calibri" w:hAnsi="Calibri" w:cs="Calibri"/>
          <w:spacing w:val="0"/>
          <w:sz w:val="22"/>
          <w:szCs w:val="22"/>
          <w:lang w:eastAsia="en-US"/>
        </w:rPr>
      </w:pPr>
    </w:p>
    <w:p w14:paraId="4B02915A" w14:textId="77777777" w:rsidR="00EB7D1E" w:rsidRDefault="00EB7D1E" w:rsidP="00452D94">
      <w:pPr>
        <w:ind w:right="-286"/>
        <w:jc w:val="both"/>
        <w:rPr>
          <w:rFonts w:ascii="Calibri" w:eastAsia="Calibri" w:hAnsi="Calibri" w:cs="Calibri"/>
          <w:spacing w:val="0"/>
          <w:sz w:val="22"/>
          <w:szCs w:val="22"/>
          <w:lang w:eastAsia="en-US"/>
        </w:rPr>
      </w:pPr>
    </w:p>
    <w:p w14:paraId="3C8EF526" w14:textId="77777777" w:rsidR="00597834" w:rsidRPr="00597834" w:rsidRDefault="00597834" w:rsidP="00597834">
      <w:pPr>
        <w:tabs>
          <w:tab w:val="left" w:pos="1309"/>
        </w:tabs>
        <w:suppressAutoHyphens/>
        <w:jc w:val="both"/>
        <w:rPr>
          <w:rFonts w:ascii="Calibri" w:hAnsi="Calibri" w:cs="Arial"/>
          <w:b/>
          <w:caps/>
          <w:spacing w:val="0"/>
          <w:sz w:val="22"/>
          <w:szCs w:val="20"/>
        </w:rPr>
      </w:pPr>
      <w:bookmarkStart w:id="4" w:name="_Hlk182403353"/>
      <w:r w:rsidRPr="00597834">
        <w:rPr>
          <w:rFonts w:ascii="Calibri" w:hAnsi="Calibri" w:cs="Arial"/>
          <w:b/>
          <w:caps/>
          <w:spacing w:val="0"/>
          <w:sz w:val="22"/>
          <w:szCs w:val="20"/>
        </w:rPr>
        <w:t xml:space="preserve">article 6. CONDITIONS DE TRAVAIL </w:t>
      </w:r>
    </w:p>
    <w:p w14:paraId="535F8945" w14:textId="77777777" w:rsidR="00597834" w:rsidRPr="00597834" w:rsidRDefault="00597834" w:rsidP="00597834">
      <w:pPr>
        <w:autoSpaceDE w:val="0"/>
        <w:autoSpaceDN w:val="0"/>
        <w:adjustRightInd w:val="0"/>
        <w:jc w:val="both"/>
        <w:rPr>
          <w:rFonts w:ascii="Calibri" w:hAnsi="Calibri" w:cs="Arial"/>
          <w:spacing w:val="0"/>
          <w:sz w:val="22"/>
          <w:szCs w:val="20"/>
        </w:rPr>
      </w:pPr>
    </w:p>
    <w:p w14:paraId="13220D70" w14:textId="77777777" w:rsidR="004C769B" w:rsidRDefault="00597834" w:rsidP="00597834">
      <w:pPr>
        <w:tabs>
          <w:tab w:val="left" w:pos="1309"/>
        </w:tabs>
        <w:suppressAutoHyphens/>
        <w:jc w:val="both"/>
        <w:rPr>
          <w:rFonts w:ascii="Calibri" w:hAnsi="Calibri" w:cs="Arial"/>
          <w:spacing w:val="0"/>
          <w:sz w:val="22"/>
          <w:szCs w:val="20"/>
          <w:lang w:eastAsia="ar-SA"/>
        </w:rPr>
      </w:pPr>
      <w:r w:rsidRPr="00597834">
        <w:rPr>
          <w:rFonts w:ascii="Calibri" w:hAnsi="Calibri" w:cs="Arial"/>
          <w:spacing w:val="0"/>
          <w:sz w:val="22"/>
          <w:szCs w:val="20"/>
          <w:lang w:eastAsia="ar-SA"/>
        </w:rPr>
        <w:t xml:space="preserve">Pour répondre à l'objectif de sauvegarder au maximum la bonne santé des travailleurs, </w:t>
      </w:r>
      <w:r>
        <w:rPr>
          <w:rFonts w:ascii="Calibri" w:hAnsi="Calibri" w:cs="Arial"/>
          <w:spacing w:val="0"/>
          <w:sz w:val="22"/>
          <w:szCs w:val="20"/>
          <w:lang w:eastAsia="ar-SA"/>
        </w:rPr>
        <w:t xml:space="preserve">un office est mis </w:t>
      </w:r>
      <w:r w:rsidRPr="00597834">
        <w:rPr>
          <w:rFonts w:ascii="Calibri" w:hAnsi="Calibri" w:cs="Arial"/>
          <w:spacing w:val="0"/>
          <w:sz w:val="22"/>
          <w:szCs w:val="20"/>
          <w:lang w:eastAsia="ar-SA"/>
        </w:rPr>
        <w:t>à disposition des travailleurs de nuit</w:t>
      </w:r>
      <w:r>
        <w:rPr>
          <w:rFonts w:ascii="Calibri" w:hAnsi="Calibri" w:cs="Arial"/>
          <w:spacing w:val="0"/>
          <w:sz w:val="22"/>
          <w:szCs w:val="20"/>
          <w:lang w:eastAsia="ar-SA"/>
        </w:rPr>
        <w:t xml:space="preserve"> </w:t>
      </w:r>
      <w:r w:rsidRPr="00597834">
        <w:rPr>
          <w:rFonts w:ascii="Calibri" w:hAnsi="Calibri" w:cs="Arial"/>
          <w:spacing w:val="0"/>
          <w:sz w:val="22"/>
          <w:szCs w:val="20"/>
          <w:lang w:eastAsia="ar-SA"/>
        </w:rPr>
        <w:t>à proximité des services au sein desquels ils travaillent, afin de leur permettre de se restaurer.</w:t>
      </w:r>
      <w:r>
        <w:rPr>
          <w:rFonts w:ascii="Calibri" w:hAnsi="Calibri" w:cs="Arial"/>
          <w:spacing w:val="0"/>
          <w:sz w:val="22"/>
          <w:szCs w:val="20"/>
          <w:lang w:eastAsia="ar-SA"/>
        </w:rPr>
        <w:t xml:space="preserve"> </w:t>
      </w:r>
      <w:r w:rsidRPr="009D0426">
        <w:rPr>
          <w:rFonts w:ascii="Calibri" w:hAnsi="Calibri" w:cs="Arial"/>
          <w:spacing w:val="0"/>
          <w:sz w:val="22"/>
          <w:szCs w:val="20"/>
          <w:lang w:eastAsia="ar-SA"/>
        </w:rPr>
        <w:t>Par ailleurs, un fauteuil inclinable</w:t>
      </w:r>
      <w:r w:rsidR="00FE51FE">
        <w:rPr>
          <w:rFonts w:ascii="Calibri" w:hAnsi="Calibri" w:cs="Arial"/>
          <w:spacing w:val="0"/>
          <w:sz w:val="22"/>
          <w:szCs w:val="20"/>
          <w:lang w:eastAsia="ar-SA"/>
        </w:rPr>
        <w:t xml:space="preserve"> sur chaque établissement concerné par le travail de nuit</w:t>
      </w:r>
      <w:r w:rsidRPr="009D0426">
        <w:rPr>
          <w:rFonts w:ascii="Calibri" w:hAnsi="Calibri" w:cs="Arial"/>
          <w:spacing w:val="0"/>
          <w:sz w:val="22"/>
          <w:szCs w:val="20"/>
          <w:lang w:eastAsia="ar-SA"/>
        </w:rPr>
        <w:t>,</w:t>
      </w:r>
      <w:r w:rsidR="009D0426" w:rsidRPr="009D0426">
        <w:rPr>
          <w:rFonts w:ascii="Calibri" w:hAnsi="Calibri" w:cs="Arial"/>
          <w:spacing w:val="0"/>
          <w:sz w:val="22"/>
          <w:szCs w:val="20"/>
          <w:lang w:eastAsia="ar-SA"/>
        </w:rPr>
        <w:t xml:space="preserve"> permet</w:t>
      </w:r>
      <w:r w:rsidR="007C6D0F">
        <w:rPr>
          <w:rFonts w:ascii="Calibri" w:hAnsi="Calibri" w:cs="Arial"/>
          <w:spacing w:val="0"/>
          <w:sz w:val="22"/>
          <w:szCs w:val="20"/>
          <w:lang w:eastAsia="ar-SA"/>
        </w:rPr>
        <w:t>tant</w:t>
      </w:r>
      <w:r w:rsidR="009D0426" w:rsidRPr="009D0426">
        <w:rPr>
          <w:rFonts w:ascii="Calibri" w:hAnsi="Calibri" w:cs="Arial"/>
          <w:spacing w:val="0"/>
          <w:sz w:val="22"/>
          <w:szCs w:val="20"/>
          <w:lang w:eastAsia="ar-SA"/>
        </w:rPr>
        <w:t xml:space="preserve"> d’étendre les jambes</w:t>
      </w:r>
      <w:r w:rsidR="007C6D0F">
        <w:rPr>
          <w:rFonts w:ascii="Calibri" w:hAnsi="Calibri" w:cs="Arial"/>
          <w:spacing w:val="0"/>
          <w:sz w:val="22"/>
          <w:szCs w:val="20"/>
          <w:lang w:eastAsia="ar-SA"/>
        </w:rPr>
        <w:t>,</w:t>
      </w:r>
      <w:r w:rsidRPr="009D0426">
        <w:rPr>
          <w:rFonts w:ascii="Calibri" w:hAnsi="Calibri" w:cs="Arial"/>
          <w:spacing w:val="0"/>
          <w:sz w:val="22"/>
          <w:szCs w:val="20"/>
          <w:lang w:eastAsia="ar-SA"/>
        </w:rPr>
        <w:t xml:space="preserve"> est </w:t>
      </w:r>
      <w:r w:rsidR="00FE51FE">
        <w:rPr>
          <w:rFonts w:ascii="Calibri" w:hAnsi="Calibri" w:cs="Arial"/>
          <w:spacing w:val="0"/>
          <w:sz w:val="22"/>
          <w:szCs w:val="20"/>
          <w:lang w:eastAsia="ar-SA"/>
        </w:rPr>
        <w:t xml:space="preserve">mis à disposition </w:t>
      </w:r>
      <w:r w:rsidR="007C6D0F">
        <w:rPr>
          <w:rFonts w:ascii="Calibri" w:hAnsi="Calibri" w:cs="Arial"/>
          <w:spacing w:val="0"/>
          <w:sz w:val="22"/>
          <w:szCs w:val="20"/>
          <w:lang w:eastAsia="ar-SA"/>
        </w:rPr>
        <w:t xml:space="preserve">des soignants dans la salle de </w:t>
      </w:r>
      <w:r w:rsidRPr="009D0426">
        <w:rPr>
          <w:rFonts w:ascii="Calibri" w:hAnsi="Calibri" w:cs="Arial"/>
          <w:spacing w:val="0"/>
          <w:sz w:val="22"/>
          <w:szCs w:val="20"/>
          <w:lang w:eastAsia="ar-SA"/>
        </w:rPr>
        <w:t>soins</w:t>
      </w:r>
      <w:r w:rsidR="009D0426" w:rsidRPr="009D0426">
        <w:rPr>
          <w:rFonts w:ascii="Calibri" w:hAnsi="Calibri" w:cs="Arial"/>
          <w:spacing w:val="0"/>
          <w:sz w:val="22"/>
          <w:szCs w:val="20"/>
          <w:lang w:eastAsia="ar-SA"/>
        </w:rPr>
        <w:t xml:space="preserve"> en dialyse</w:t>
      </w:r>
      <w:r w:rsidR="007C6D0F">
        <w:rPr>
          <w:rFonts w:ascii="Calibri" w:hAnsi="Calibri" w:cs="Arial"/>
          <w:spacing w:val="0"/>
          <w:sz w:val="22"/>
          <w:szCs w:val="20"/>
          <w:lang w:eastAsia="ar-SA"/>
        </w:rPr>
        <w:t xml:space="preserve"> et au sein des structures d’Hospitalisation à domicile,</w:t>
      </w:r>
      <w:r w:rsidRPr="009D0426">
        <w:rPr>
          <w:rFonts w:ascii="Calibri" w:hAnsi="Calibri" w:cs="Arial"/>
          <w:spacing w:val="0"/>
          <w:sz w:val="22"/>
          <w:szCs w:val="20"/>
          <w:lang w:eastAsia="ar-SA"/>
        </w:rPr>
        <w:t xml:space="preserve"> </w:t>
      </w:r>
      <w:r w:rsidR="009D0426" w:rsidRPr="009D0426">
        <w:rPr>
          <w:rFonts w:ascii="Calibri" w:hAnsi="Calibri" w:cs="Arial"/>
          <w:spacing w:val="0"/>
          <w:sz w:val="22"/>
          <w:szCs w:val="20"/>
          <w:lang w:eastAsia="ar-SA"/>
        </w:rPr>
        <w:t>pour les temps de repos</w:t>
      </w:r>
      <w:r w:rsidR="007C6D0F">
        <w:rPr>
          <w:rFonts w:ascii="Calibri" w:hAnsi="Calibri" w:cs="Arial"/>
          <w:spacing w:val="0"/>
          <w:sz w:val="22"/>
          <w:szCs w:val="20"/>
          <w:lang w:eastAsia="ar-SA"/>
        </w:rPr>
        <w:t xml:space="preserve"> de nuit.</w:t>
      </w:r>
      <w:r w:rsidR="006E0EC8">
        <w:rPr>
          <w:rFonts w:ascii="Calibri" w:hAnsi="Calibri" w:cs="Arial"/>
          <w:spacing w:val="0"/>
          <w:sz w:val="22"/>
          <w:szCs w:val="20"/>
          <w:lang w:eastAsia="ar-SA"/>
        </w:rPr>
        <w:t xml:space="preserve"> En cas de présence de plusieurs professionnels de nuit, un seul fauteuil est mis à disposition afin qu’un seul soignant à la fois puisse </w:t>
      </w:r>
      <w:r w:rsidR="00AF57C3">
        <w:rPr>
          <w:rFonts w:ascii="Calibri" w:hAnsi="Calibri" w:cs="Arial"/>
          <w:spacing w:val="0"/>
          <w:sz w:val="22"/>
          <w:szCs w:val="20"/>
          <w:lang w:eastAsia="ar-SA"/>
        </w:rPr>
        <w:t>se trouver en situation de repos</w:t>
      </w:r>
      <w:r w:rsidR="006E0EC8">
        <w:rPr>
          <w:rFonts w:ascii="Calibri" w:hAnsi="Calibri" w:cs="Arial"/>
          <w:spacing w:val="0"/>
          <w:sz w:val="22"/>
          <w:szCs w:val="20"/>
          <w:lang w:eastAsia="ar-SA"/>
        </w:rPr>
        <w:t>. Toutefois, ce soignant pourra être sollicité par son/sa collègue en cas de nécessité.</w:t>
      </w:r>
    </w:p>
    <w:bookmarkEnd w:id="4"/>
    <w:p w14:paraId="1C6A2E59" w14:textId="77777777" w:rsidR="009100E2" w:rsidRPr="009100E2" w:rsidRDefault="009100E2" w:rsidP="004C769B">
      <w:pPr>
        <w:tabs>
          <w:tab w:val="left" w:pos="1309"/>
        </w:tabs>
        <w:suppressAutoHyphens/>
        <w:jc w:val="both"/>
        <w:rPr>
          <w:rFonts w:ascii="Calibri" w:eastAsia="Calibri" w:hAnsi="Calibri" w:cs="Calibri"/>
          <w:spacing w:val="0"/>
          <w:sz w:val="22"/>
          <w:szCs w:val="22"/>
          <w:lang w:eastAsia="en-US"/>
        </w:rPr>
      </w:pPr>
    </w:p>
    <w:p w14:paraId="3080C9B3" w14:textId="77777777" w:rsidR="003730A9" w:rsidRDefault="0038247D" w:rsidP="004C769B">
      <w:pPr>
        <w:ind w:right="-2"/>
        <w:jc w:val="both"/>
        <w:rPr>
          <w:rFonts w:ascii="Calibri" w:hAnsi="Calibri" w:cs="Calibri"/>
          <w:spacing w:val="0"/>
          <w:sz w:val="22"/>
          <w:szCs w:val="22"/>
        </w:rPr>
      </w:pPr>
      <w:r w:rsidRPr="003730A9">
        <w:rPr>
          <w:rFonts w:ascii="Calibri" w:hAnsi="Calibri" w:cs="Arial"/>
          <w:spacing w:val="0"/>
          <w:sz w:val="22"/>
          <w:szCs w:val="20"/>
          <w:lang w:eastAsia="ar-SA"/>
        </w:rPr>
        <w:t>Les salariés de nuit, à l’instar des salariés de jour, ont une messagerie personnelle afin de pouvoir prendre connaissance des informations concernant la Fondation et d’adresser des messages. Ils ont par ailleurs accès à l’intranet de l</w:t>
      </w:r>
      <w:r w:rsidR="005569D6">
        <w:rPr>
          <w:rFonts w:ascii="Calibri" w:hAnsi="Calibri" w:cs="Arial"/>
          <w:spacing w:val="0"/>
          <w:sz w:val="22"/>
          <w:szCs w:val="20"/>
          <w:lang w:eastAsia="ar-SA"/>
        </w:rPr>
        <w:t>a Fondation</w:t>
      </w:r>
      <w:r w:rsidRPr="003730A9">
        <w:rPr>
          <w:rFonts w:ascii="Calibri" w:hAnsi="Calibri" w:cs="Arial"/>
          <w:spacing w:val="0"/>
          <w:sz w:val="22"/>
          <w:szCs w:val="20"/>
          <w:lang w:eastAsia="ar-SA"/>
        </w:rPr>
        <w:t xml:space="preserve"> et accès à toutes les informations institutionnelles au même titre que les salariés de jour.</w:t>
      </w:r>
      <w:r w:rsidR="003730A9">
        <w:rPr>
          <w:rFonts w:ascii="Calibri" w:hAnsi="Calibri" w:cs="Arial"/>
          <w:spacing w:val="0"/>
          <w:sz w:val="22"/>
          <w:szCs w:val="20"/>
          <w:lang w:eastAsia="ar-SA"/>
        </w:rPr>
        <w:t xml:space="preserve"> Pour des raisons de respect d’amplitude de repos entre deux journées de travail, les réunions de service </w:t>
      </w:r>
      <w:r w:rsidR="00D40448">
        <w:rPr>
          <w:rFonts w:ascii="Calibri" w:hAnsi="Calibri" w:cs="Arial"/>
          <w:spacing w:val="0"/>
          <w:sz w:val="22"/>
          <w:szCs w:val="20"/>
          <w:lang w:eastAsia="ar-SA"/>
        </w:rPr>
        <w:t>organisée</w:t>
      </w:r>
      <w:r w:rsidR="00AF57C3">
        <w:rPr>
          <w:rFonts w:ascii="Calibri" w:hAnsi="Calibri" w:cs="Arial"/>
          <w:spacing w:val="0"/>
          <w:sz w:val="22"/>
          <w:szCs w:val="20"/>
          <w:lang w:eastAsia="ar-SA"/>
        </w:rPr>
        <w:t>s</w:t>
      </w:r>
      <w:r w:rsidR="00D40448">
        <w:rPr>
          <w:rFonts w:ascii="Calibri" w:hAnsi="Calibri" w:cs="Arial"/>
          <w:spacing w:val="0"/>
          <w:sz w:val="22"/>
          <w:szCs w:val="20"/>
          <w:lang w:eastAsia="ar-SA"/>
        </w:rPr>
        <w:t xml:space="preserve"> </w:t>
      </w:r>
      <w:r w:rsidR="003730A9">
        <w:rPr>
          <w:rFonts w:ascii="Calibri" w:hAnsi="Calibri" w:cs="Arial"/>
          <w:spacing w:val="0"/>
          <w:sz w:val="22"/>
          <w:szCs w:val="20"/>
          <w:lang w:eastAsia="ar-SA"/>
        </w:rPr>
        <w:t>de jour ne leur sont pas toujours accessibles, un compte rendu est néanmoins mis à leur disposition et des points d’information spécifiques</w:t>
      </w:r>
      <w:r w:rsidR="00E473AE">
        <w:rPr>
          <w:rFonts w:ascii="Calibri" w:hAnsi="Calibri" w:cs="Arial"/>
          <w:spacing w:val="0"/>
          <w:sz w:val="22"/>
          <w:szCs w:val="20"/>
          <w:lang w:eastAsia="ar-SA"/>
        </w:rPr>
        <w:t>, dans le respect des amplitudes de repos journaliers et hebdomadaires,</w:t>
      </w:r>
      <w:r w:rsidR="003730A9">
        <w:rPr>
          <w:rFonts w:ascii="Calibri" w:hAnsi="Calibri" w:cs="Arial"/>
          <w:spacing w:val="0"/>
          <w:sz w:val="22"/>
          <w:szCs w:val="20"/>
          <w:lang w:eastAsia="ar-SA"/>
        </w:rPr>
        <w:t xml:space="preserve"> peuvent être programmés par le</w:t>
      </w:r>
      <w:r w:rsidR="00AF57C3">
        <w:rPr>
          <w:rFonts w:ascii="Calibri" w:hAnsi="Calibri" w:cs="Arial"/>
          <w:spacing w:val="0"/>
          <w:sz w:val="22"/>
          <w:szCs w:val="20"/>
          <w:lang w:eastAsia="ar-SA"/>
        </w:rPr>
        <w:t xml:space="preserve"> personnel d’encadrement</w:t>
      </w:r>
      <w:r w:rsidR="003730A9">
        <w:rPr>
          <w:rFonts w:ascii="Calibri" w:hAnsi="Calibri" w:cs="Arial"/>
          <w:spacing w:val="0"/>
          <w:sz w:val="22"/>
          <w:szCs w:val="20"/>
          <w:lang w:eastAsia="ar-SA"/>
        </w:rPr>
        <w:t xml:space="preserve"> des secteurs.</w:t>
      </w:r>
      <w:r w:rsidR="004C769B">
        <w:rPr>
          <w:rFonts w:ascii="Calibri" w:hAnsi="Calibri" w:cs="Arial"/>
          <w:spacing w:val="0"/>
          <w:sz w:val="22"/>
          <w:szCs w:val="20"/>
          <w:lang w:eastAsia="ar-SA"/>
        </w:rPr>
        <w:t xml:space="preserve"> </w:t>
      </w:r>
      <w:r w:rsidR="003730A9" w:rsidRPr="002035C6">
        <w:rPr>
          <w:rFonts w:ascii="Calibri" w:hAnsi="Calibri" w:cs="Calibri"/>
          <w:spacing w:val="0"/>
          <w:sz w:val="22"/>
          <w:szCs w:val="22"/>
        </w:rPr>
        <w:t>Les demandes en ce sens devront être formulées auprès de</w:t>
      </w:r>
      <w:r w:rsidR="00E42A71">
        <w:rPr>
          <w:rFonts w:ascii="Calibri" w:hAnsi="Calibri" w:cs="Calibri"/>
          <w:spacing w:val="0"/>
          <w:sz w:val="22"/>
          <w:szCs w:val="22"/>
        </w:rPr>
        <w:t>s cadres des différents secteurs</w:t>
      </w:r>
      <w:r w:rsidR="003730A9" w:rsidRPr="002035C6">
        <w:rPr>
          <w:rFonts w:ascii="Calibri" w:hAnsi="Calibri" w:cs="Calibri"/>
          <w:spacing w:val="0"/>
          <w:sz w:val="22"/>
          <w:szCs w:val="22"/>
        </w:rPr>
        <w:t xml:space="preserve">. </w:t>
      </w:r>
    </w:p>
    <w:p w14:paraId="57C6A8CD" w14:textId="77777777" w:rsidR="00033D5A" w:rsidRDefault="00033D5A" w:rsidP="004C769B">
      <w:pPr>
        <w:ind w:right="-2"/>
        <w:jc w:val="both"/>
        <w:rPr>
          <w:rFonts w:ascii="Calibri" w:hAnsi="Calibri" w:cs="Calibri"/>
          <w:spacing w:val="0"/>
          <w:sz w:val="22"/>
          <w:szCs w:val="22"/>
        </w:rPr>
      </w:pPr>
    </w:p>
    <w:p w14:paraId="7B4692F7" w14:textId="77777777" w:rsidR="00033D5A" w:rsidRPr="00FA3EE0" w:rsidRDefault="00033D5A" w:rsidP="00033D5A">
      <w:pPr>
        <w:pStyle w:val="Paragraphedeliste"/>
        <w:autoSpaceDE w:val="0"/>
        <w:autoSpaceDN w:val="0"/>
        <w:adjustRightInd w:val="0"/>
        <w:spacing w:after="0" w:line="240" w:lineRule="auto"/>
        <w:ind w:left="0"/>
        <w:jc w:val="both"/>
        <w:rPr>
          <w:rFonts w:eastAsia="Times New Roman" w:cs="Arial"/>
          <w:szCs w:val="20"/>
          <w:lang w:eastAsia="ar-SA"/>
        </w:rPr>
      </w:pPr>
      <w:r w:rsidRPr="00FA3EE0">
        <w:rPr>
          <w:rFonts w:eastAsia="Times New Roman" w:cs="Arial"/>
          <w:szCs w:val="20"/>
          <w:lang w:eastAsia="ar-SA"/>
        </w:rPr>
        <w:t>Les salariés qui ne sont pas des travailleurs de nuit au sens de l’article 3.2 du présent accord, mais qui effectuent ponctuellement des périodes de nuit et considérés comme travailleurs de nuit « occasionnels » pourront refuser le travail de nuit dès lors qu’ils sont âgés de 55 ans au moins.</w:t>
      </w:r>
    </w:p>
    <w:p w14:paraId="5D810D68" w14:textId="77777777" w:rsidR="00033D5A" w:rsidRDefault="00033D5A" w:rsidP="004C769B">
      <w:pPr>
        <w:ind w:right="-2"/>
        <w:jc w:val="both"/>
        <w:rPr>
          <w:rFonts w:ascii="Calibri" w:hAnsi="Calibri" w:cs="Calibri"/>
          <w:spacing w:val="0"/>
          <w:sz w:val="22"/>
          <w:szCs w:val="22"/>
        </w:rPr>
      </w:pPr>
    </w:p>
    <w:p w14:paraId="3AEC3C67" w14:textId="77777777" w:rsidR="00A4768C" w:rsidRDefault="00A4768C" w:rsidP="000E190E">
      <w:pPr>
        <w:tabs>
          <w:tab w:val="left" w:pos="1309"/>
        </w:tabs>
        <w:suppressAutoHyphens/>
        <w:jc w:val="both"/>
        <w:rPr>
          <w:rFonts w:ascii="Arial" w:hAnsi="Arial" w:cs="Arial"/>
          <w:b/>
          <w:caps/>
          <w:sz w:val="20"/>
          <w:szCs w:val="20"/>
        </w:rPr>
      </w:pPr>
    </w:p>
    <w:p w14:paraId="13D60B4B" w14:textId="77777777" w:rsidR="00821A95" w:rsidRDefault="00821A95" w:rsidP="000E190E">
      <w:pPr>
        <w:tabs>
          <w:tab w:val="left" w:pos="1309"/>
        </w:tabs>
        <w:suppressAutoHyphens/>
        <w:jc w:val="both"/>
        <w:rPr>
          <w:rFonts w:ascii="Arial" w:hAnsi="Arial" w:cs="Arial"/>
          <w:b/>
          <w:caps/>
          <w:sz w:val="20"/>
          <w:szCs w:val="20"/>
        </w:rPr>
      </w:pPr>
    </w:p>
    <w:p w14:paraId="157C07DA" w14:textId="77777777" w:rsidR="000E190E" w:rsidRPr="00821A95" w:rsidRDefault="000E190E" w:rsidP="000E190E">
      <w:pPr>
        <w:tabs>
          <w:tab w:val="left" w:pos="1309"/>
        </w:tabs>
        <w:suppressAutoHyphens/>
        <w:jc w:val="both"/>
        <w:rPr>
          <w:rFonts w:ascii="Calibri" w:hAnsi="Calibri" w:cs="Arial"/>
          <w:b/>
          <w:caps/>
          <w:spacing w:val="0"/>
          <w:sz w:val="22"/>
          <w:szCs w:val="20"/>
        </w:rPr>
      </w:pPr>
      <w:r w:rsidRPr="00821A95">
        <w:rPr>
          <w:rFonts w:ascii="Calibri" w:hAnsi="Calibri" w:cs="Arial"/>
          <w:b/>
          <w:caps/>
          <w:spacing w:val="0"/>
          <w:sz w:val="22"/>
          <w:szCs w:val="20"/>
        </w:rPr>
        <w:t>article 7. CONTREPARTIES DE LA SUJETION DE TRAVAIL NOCTURNE</w:t>
      </w:r>
    </w:p>
    <w:p w14:paraId="5245F43C" w14:textId="77777777" w:rsidR="000E190E" w:rsidRPr="00821A95" w:rsidRDefault="000E190E" w:rsidP="000E190E">
      <w:pPr>
        <w:tabs>
          <w:tab w:val="left" w:pos="1309"/>
        </w:tabs>
        <w:suppressAutoHyphens/>
        <w:jc w:val="both"/>
        <w:rPr>
          <w:rFonts w:ascii="Calibri" w:hAnsi="Calibri" w:cs="Arial"/>
          <w:b/>
          <w:caps/>
          <w:spacing w:val="0"/>
          <w:sz w:val="22"/>
          <w:szCs w:val="20"/>
        </w:rPr>
      </w:pPr>
    </w:p>
    <w:p w14:paraId="60B78AEB" w14:textId="77777777" w:rsidR="000E190E" w:rsidRPr="00821A95" w:rsidRDefault="005569D6" w:rsidP="005569D6">
      <w:pPr>
        <w:tabs>
          <w:tab w:val="left" w:pos="1309"/>
        </w:tabs>
        <w:suppressAutoHyphens/>
        <w:ind w:left="708" w:hanging="708"/>
        <w:jc w:val="both"/>
        <w:rPr>
          <w:rFonts w:ascii="Calibri" w:hAnsi="Calibri" w:cs="Arial"/>
          <w:b/>
          <w:caps/>
          <w:spacing w:val="0"/>
          <w:sz w:val="22"/>
          <w:szCs w:val="20"/>
        </w:rPr>
      </w:pPr>
      <w:r>
        <w:rPr>
          <w:rFonts w:ascii="Calibri" w:hAnsi="Calibri" w:cs="Arial"/>
          <w:b/>
          <w:spacing w:val="0"/>
          <w:sz w:val="22"/>
          <w:szCs w:val="20"/>
        </w:rPr>
        <w:t>7</w:t>
      </w:r>
      <w:r w:rsidRPr="00866DCE">
        <w:rPr>
          <w:rFonts w:ascii="Calibri" w:hAnsi="Calibri" w:cs="Arial"/>
          <w:b/>
          <w:spacing w:val="0"/>
          <w:sz w:val="22"/>
          <w:szCs w:val="20"/>
        </w:rPr>
        <w:t>.1.</w:t>
      </w:r>
      <w:r w:rsidRPr="00866DCE">
        <w:rPr>
          <w:rFonts w:ascii="Calibri" w:hAnsi="Calibri" w:cs="Arial"/>
          <w:b/>
          <w:spacing w:val="0"/>
          <w:sz w:val="22"/>
          <w:szCs w:val="20"/>
        </w:rPr>
        <w:tab/>
      </w:r>
      <w:r w:rsidR="000E190E" w:rsidRPr="00821A95">
        <w:rPr>
          <w:rFonts w:ascii="Calibri" w:hAnsi="Calibri" w:cs="Arial"/>
          <w:b/>
          <w:caps/>
          <w:spacing w:val="0"/>
          <w:sz w:val="22"/>
          <w:szCs w:val="20"/>
        </w:rPr>
        <w:t>CONTREPARTIES DE LA SUJETION DE TRAVAIL NOCTURNE POUR LES TRAVAILLEURS DE NUITS</w:t>
      </w:r>
    </w:p>
    <w:p w14:paraId="7C595380" w14:textId="77777777" w:rsidR="000E190E" w:rsidRPr="00821A95" w:rsidRDefault="000E190E" w:rsidP="000E190E">
      <w:pPr>
        <w:autoSpaceDE w:val="0"/>
        <w:autoSpaceDN w:val="0"/>
        <w:adjustRightInd w:val="0"/>
        <w:jc w:val="both"/>
        <w:rPr>
          <w:rFonts w:ascii="Calibri" w:hAnsi="Calibri" w:cs="Arial"/>
          <w:spacing w:val="0"/>
          <w:sz w:val="22"/>
          <w:szCs w:val="20"/>
          <w:lang w:eastAsia="ar-SA"/>
        </w:rPr>
      </w:pPr>
    </w:p>
    <w:p w14:paraId="09E5588E" w14:textId="77777777" w:rsidR="000E190E" w:rsidRPr="00821A95" w:rsidRDefault="000E190E" w:rsidP="000E190E">
      <w:pPr>
        <w:tabs>
          <w:tab w:val="left" w:pos="851"/>
        </w:tabs>
        <w:jc w:val="both"/>
        <w:rPr>
          <w:rFonts w:ascii="Calibri" w:hAnsi="Calibri" w:cs="Arial"/>
          <w:spacing w:val="0"/>
          <w:sz w:val="22"/>
          <w:szCs w:val="20"/>
          <w:lang w:eastAsia="ar-SA"/>
        </w:rPr>
      </w:pPr>
      <w:r w:rsidRPr="00821A95">
        <w:rPr>
          <w:rFonts w:ascii="Calibri" w:hAnsi="Calibri" w:cs="Arial"/>
          <w:spacing w:val="0"/>
          <w:sz w:val="22"/>
          <w:szCs w:val="20"/>
          <w:lang w:eastAsia="ar-SA"/>
        </w:rPr>
        <w:t>En contrepartie du travail de nuit, les salariés considérés comme travailleurs de nuit bénéficieront d</w:t>
      </w:r>
      <w:r w:rsidR="00821A95">
        <w:rPr>
          <w:rFonts w:ascii="Calibri" w:hAnsi="Calibri" w:cs="Arial"/>
          <w:spacing w:val="0"/>
          <w:sz w:val="22"/>
          <w:szCs w:val="20"/>
          <w:lang w:eastAsia="ar-SA"/>
        </w:rPr>
        <w:t>’un</w:t>
      </w:r>
      <w:r w:rsidRPr="00821A95">
        <w:rPr>
          <w:rFonts w:ascii="Calibri" w:hAnsi="Calibri" w:cs="Arial"/>
          <w:spacing w:val="0"/>
          <w:sz w:val="22"/>
          <w:szCs w:val="20"/>
          <w:lang w:eastAsia="ar-SA"/>
        </w:rPr>
        <w:t xml:space="preserve"> demi à deux jours de repos compensateur de</w:t>
      </w:r>
      <w:r w:rsidR="00821A95" w:rsidRPr="00821A95">
        <w:rPr>
          <w:rFonts w:ascii="Calibri" w:hAnsi="Calibri" w:cs="Arial"/>
          <w:spacing w:val="0"/>
          <w:sz w:val="22"/>
          <w:szCs w:val="20"/>
          <w:lang w:eastAsia="ar-SA"/>
        </w:rPr>
        <w:t xml:space="preserve"> 11 </w:t>
      </w:r>
      <w:r w:rsidRPr="00821A95">
        <w:rPr>
          <w:rFonts w:ascii="Calibri" w:hAnsi="Calibri" w:cs="Arial"/>
          <w:spacing w:val="0"/>
          <w:sz w:val="22"/>
          <w:szCs w:val="20"/>
          <w:lang w:eastAsia="ar-SA"/>
        </w:rPr>
        <w:t>heures par année</w:t>
      </w:r>
      <w:r w:rsidR="00B60C46">
        <w:rPr>
          <w:rFonts w:ascii="Calibri" w:hAnsi="Calibri" w:cs="Arial"/>
          <w:spacing w:val="0"/>
          <w:sz w:val="22"/>
          <w:szCs w:val="20"/>
          <w:lang w:eastAsia="ar-SA"/>
        </w:rPr>
        <w:t xml:space="preserve"> </w:t>
      </w:r>
      <w:r w:rsidR="002E2832">
        <w:rPr>
          <w:rFonts w:ascii="Calibri" w:hAnsi="Calibri" w:cs="Arial"/>
          <w:spacing w:val="0"/>
          <w:sz w:val="22"/>
          <w:szCs w:val="20"/>
          <w:lang w:eastAsia="ar-SA"/>
        </w:rPr>
        <w:t xml:space="preserve">calendaire </w:t>
      </w:r>
      <w:r w:rsidR="00B60C46">
        <w:rPr>
          <w:rFonts w:ascii="Calibri" w:hAnsi="Calibri" w:cs="Arial"/>
          <w:spacing w:val="0"/>
          <w:sz w:val="22"/>
          <w:szCs w:val="20"/>
          <w:lang w:eastAsia="ar-SA"/>
        </w:rPr>
        <w:t>(plage nocturne de 21h à 8h)</w:t>
      </w:r>
      <w:r w:rsidRPr="00821A95">
        <w:rPr>
          <w:rFonts w:ascii="Calibri" w:hAnsi="Calibri" w:cs="Arial"/>
          <w:spacing w:val="0"/>
          <w:sz w:val="22"/>
          <w:szCs w:val="20"/>
          <w:lang w:eastAsia="ar-SA"/>
        </w:rPr>
        <w:t>.</w:t>
      </w:r>
    </w:p>
    <w:p w14:paraId="3E82E739" w14:textId="77777777" w:rsidR="000E190E" w:rsidRPr="00821A95" w:rsidRDefault="000E190E" w:rsidP="000E190E">
      <w:pPr>
        <w:tabs>
          <w:tab w:val="left" w:pos="851"/>
        </w:tabs>
        <w:jc w:val="both"/>
        <w:rPr>
          <w:rFonts w:ascii="Calibri" w:hAnsi="Calibri" w:cs="Calibri"/>
          <w:spacing w:val="0"/>
          <w:sz w:val="22"/>
          <w:szCs w:val="22"/>
        </w:rPr>
      </w:pPr>
    </w:p>
    <w:p w14:paraId="3EED52EB" w14:textId="77777777" w:rsidR="0049762D" w:rsidRPr="00821A95" w:rsidRDefault="000E190E" w:rsidP="00821A95">
      <w:pPr>
        <w:numPr>
          <w:ilvl w:val="0"/>
          <w:numId w:val="8"/>
        </w:numPr>
        <w:tabs>
          <w:tab w:val="left" w:pos="709"/>
        </w:tabs>
        <w:jc w:val="both"/>
        <w:rPr>
          <w:rFonts w:ascii="Calibri" w:hAnsi="Calibri" w:cs="Arial"/>
          <w:spacing w:val="0"/>
          <w:sz w:val="22"/>
          <w:szCs w:val="20"/>
          <w:lang w:eastAsia="ar-SA"/>
        </w:rPr>
      </w:pPr>
      <w:r w:rsidRPr="00821A95">
        <w:rPr>
          <w:rFonts w:ascii="Calibri" w:hAnsi="Calibri" w:cs="Arial"/>
          <w:spacing w:val="0"/>
          <w:sz w:val="22"/>
          <w:szCs w:val="20"/>
          <w:lang w:eastAsia="ar-SA"/>
        </w:rPr>
        <w:t>De 3 à 15 nuits x an = 0.5 jour</w:t>
      </w:r>
      <w:r w:rsidR="00821A95" w:rsidRPr="00821A95">
        <w:rPr>
          <w:rFonts w:ascii="Calibri" w:hAnsi="Calibri" w:cs="Arial"/>
          <w:spacing w:val="0"/>
          <w:sz w:val="22"/>
          <w:szCs w:val="20"/>
          <w:lang w:eastAsia="ar-SA"/>
        </w:rPr>
        <w:t xml:space="preserve">/nuit </w:t>
      </w:r>
      <w:r w:rsidRPr="00821A95">
        <w:rPr>
          <w:rFonts w:ascii="Calibri" w:hAnsi="Calibri" w:cs="Arial"/>
          <w:spacing w:val="0"/>
          <w:sz w:val="22"/>
          <w:szCs w:val="20"/>
          <w:lang w:eastAsia="ar-SA"/>
        </w:rPr>
        <w:t>de repos</w:t>
      </w:r>
    </w:p>
    <w:p w14:paraId="3192D9B6" w14:textId="77777777" w:rsidR="000E190E" w:rsidRPr="00821A95" w:rsidRDefault="000E190E" w:rsidP="00821A95">
      <w:pPr>
        <w:pStyle w:val="Paragraphedeliste"/>
        <w:numPr>
          <w:ilvl w:val="0"/>
          <w:numId w:val="8"/>
        </w:numPr>
        <w:autoSpaceDE w:val="0"/>
        <w:autoSpaceDN w:val="0"/>
        <w:adjustRightInd w:val="0"/>
        <w:spacing w:after="0" w:line="240" w:lineRule="auto"/>
        <w:jc w:val="both"/>
        <w:rPr>
          <w:rFonts w:eastAsia="Times New Roman" w:cs="Arial"/>
          <w:szCs w:val="20"/>
          <w:lang w:eastAsia="ar-SA"/>
        </w:rPr>
      </w:pPr>
      <w:r w:rsidRPr="00821A95">
        <w:rPr>
          <w:rFonts w:eastAsia="Times New Roman" w:cs="Arial"/>
          <w:szCs w:val="20"/>
          <w:lang w:eastAsia="ar-SA"/>
        </w:rPr>
        <w:t>De 16 à 30 nuits = 1 jour</w:t>
      </w:r>
      <w:r w:rsidR="00821A95" w:rsidRPr="00821A95">
        <w:rPr>
          <w:rFonts w:eastAsia="Times New Roman" w:cs="Arial"/>
          <w:szCs w:val="20"/>
          <w:lang w:eastAsia="ar-SA"/>
        </w:rPr>
        <w:t>/nuit</w:t>
      </w:r>
      <w:r w:rsidRPr="00821A95">
        <w:rPr>
          <w:rFonts w:eastAsia="Times New Roman" w:cs="Arial"/>
          <w:szCs w:val="20"/>
          <w:lang w:eastAsia="ar-SA"/>
        </w:rPr>
        <w:t xml:space="preserve"> de repos</w:t>
      </w:r>
    </w:p>
    <w:p w14:paraId="69B6FAE0" w14:textId="77777777" w:rsidR="000E190E" w:rsidRPr="00821A95" w:rsidRDefault="000E190E" w:rsidP="00821A95">
      <w:pPr>
        <w:pStyle w:val="Paragraphedeliste"/>
        <w:numPr>
          <w:ilvl w:val="0"/>
          <w:numId w:val="8"/>
        </w:numPr>
        <w:autoSpaceDE w:val="0"/>
        <w:autoSpaceDN w:val="0"/>
        <w:adjustRightInd w:val="0"/>
        <w:spacing w:after="0" w:line="240" w:lineRule="auto"/>
        <w:jc w:val="both"/>
        <w:rPr>
          <w:rFonts w:eastAsia="Times New Roman" w:cs="Arial"/>
          <w:szCs w:val="20"/>
          <w:lang w:eastAsia="ar-SA"/>
        </w:rPr>
      </w:pPr>
      <w:r w:rsidRPr="00821A95">
        <w:rPr>
          <w:rFonts w:eastAsia="Times New Roman" w:cs="Arial"/>
          <w:szCs w:val="20"/>
          <w:lang w:eastAsia="ar-SA"/>
        </w:rPr>
        <w:t>De 31 à 49 nuits = 1,5 jour</w:t>
      </w:r>
      <w:r w:rsidR="00821A95">
        <w:rPr>
          <w:rFonts w:eastAsia="Times New Roman" w:cs="Arial"/>
          <w:szCs w:val="20"/>
          <w:lang w:eastAsia="ar-SA"/>
        </w:rPr>
        <w:t>/nuit</w:t>
      </w:r>
      <w:r w:rsidRPr="00821A95">
        <w:rPr>
          <w:rFonts w:eastAsia="Times New Roman" w:cs="Arial"/>
          <w:szCs w:val="20"/>
          <w:lang w:eastAsia="ar-SA"/>
        </w:rPr>
        <w:t xml:space="preserve"> de repos</w:t>
      </w:r>
    </w:p>
    <w:p w14:paraId="2BC34276" w14:textId="77777777" w:rsidR="000E190E" w:rsidRPr="00821A95" w:rsidRDefault="000E190E" w:rsidP="00821A95">
      <w:pPr>
        <w:pStyle w:val="Paragraphedeliste"/>
        <w:numPr>
          <w:ilvl w:val="0"/>
          <w:numId w:val="8"/>
        </w:numPr>
        <w:autoSpaceDE w:val="0"/>
        <w:autoSpaceDN w:val="0"/>
        <w:adjustRightInd w:val="0"/>
        <w:spacing w:after="0" w:line="240" w:lineRule="auto"/>
        <w:jc w:val="both"/>
        <w:rPr>
          <w:rFonts w:eastAsia="Times New Roman" w:cs="Arial"/>
          <w:szCs w:val="20"/>
          <w:lang w:eastAsia="ar-SA"/>
        </w:rPr>
      </w:pPr>
      <w:r w:rsidRPr="00821A95">
        <w:rPr>
          <w:rFonts w:eastAsia="Times New Roman" w:cs="Arial"/>
          <w:szCs w:val="20"/>
          <w:lang w:eastAsia="ar-SA"/>
        </w:rPr>
        <w:t>A partir de 50 nuits = 2 jours</w:t>
      </w:r>
      <w:r w:rsidR="00821A95">
        <w:rPr>
          <w:rFonts w:eastAsia="Times New Roman" w:cs="Arial"/>
          <w:szCs w:val="20"/>
          <w:lang w:eastAsia="ar-SA"/>
        </w:rPr>
        <w:t>/nuits</w:t>
      </w:r>
      <w:r w:rsidRPr="00821A95">
        <w:rPr>
          <w:rFonts w:eastAsia="Times New Roman" w:cs="Arial"/>
          <w:szCs w:val="20"/>
          <w:lang w:eastAsia="ar-SA"/>
        </w:rPr>
        <w:t xml:space="preserve"> de repos</w:t>
      </w:r>
    </w:p>
    <w:p w14:paraId="7CD96F99" w14:textId="77777777" w:rsidR="000E190E" w:rsidRPr="00821A95" w:rsidRDefault="000E190E" w:rsidP="000E190E">
      <w:pPr>
        <w:tabs>
          <w:tab w:val="left" w:pos="851"/>
        </w:tabs>
        <w:jc w:val="both"/>
        <w:rPr>
          <w:rFonts w:ascii="Calibri" w:hAnsi="Calibri" w:cs="Calibri"/>
          <w:spacing w:val="0"/>
          <w:sz w:val="22"/>
          <w:szCs w:val="22"/>
        </w:rPr>
      </w:pPr>
    </w:p>
    <w:p w14:paraId="3C9B2C68" w14:textId="77777777" w:rsidR="00821A95" w:rsidRPr="00821A95" w:rsidRDefault="00821A95" w:rsidP="00821A95">
      <w:pPr>
        <w:pStyle w:val="Paragraphedeliste"/>
        <w:autoSpaceDE w:val="0"/>
        <w:autoSpaceDN w:val="0"/>
        <w:adjustRightInd w:val="0"/>
        <w:spacing w:after="0" w:line="240" w:lineRule="auto"/>
        <w:ind w:left="0"/>
        <w:jc w:val="both"/>
        <w:rPr>
          <w:rFonts w:eastAsia="Times New Roman" w:cs="Arial"/>
          <w:szCs w:val="20"/>
          <w:lang w:eastAsia="ar-SA"/>
        </w:rPr>
      </w:pPr>
      <w:r w:rsidRPr="00821A95">
        <w:rPr>
          <w:rFonts w:eastAsia="Times New Roman" w:cs="Arial"/>
          <w:szCs w:val="20"/>
          <w:lang w:eastAsia="ar-SA"/>
        </w:rPr>
        <w:t xml:space="preserve">Les salariés considérés comme travailleurs de nuit bénéficieront du repos quotidien et hebdomadaire, dans les conditions prévues à l’article 4.1. </w:t>
      </w:r>
    </w:p>
    <w:p w14:paraId="280353F2" w14:textId="77777777" w:rsidR="00821A95" w:rsidRPr="00821A95" w:rsidRDefault="00821A95" w:rsidP="00821A95">
      <w:pPr>
        <w:pStyle w:val="Paragraphedeliste"/>
        <w:autoSpaceDE w:val="0"/>
        <w:autoSpaceDN w:val="0"/>
        <w:adjustRightInd w:val="0"/>
        <w:spacing w:after="0" w:line="240" w:lineRule="auto"/>
        <w:jc w:val="both"/>
        <w:rPr>
          <w:rFonts w:eastAsia="Times New Roman" w:cs="Arial"/>
          <w:szCs w:val="20"/>
          <w:lang w:eastAsia="ar-SA"/>
        </w:rPr>
      </w:pPr>
    </w:p>
    <w:p w14:paraId="22B82D4D" w14:textId="77777777" w:rsidR="00821A95" w:rsidRPr="00821A95" w:rsidRDefault="002E2832" w:rsidP="00821A95">
      <w:pPr>
        <w:pStyle w:val="Paragraphedeliste"/>
        <w:autoSpaceDE w:val="0"/>
        <w:autoSpaceDN w:val="0"/>
        <w:adjustRightInd w:val="0"/>
        <w:spacing w:after="0" w:line="240" w:lineRule="auto"/>
        <w:ind w:left="0"/>
        <w:jc w:val="both"/>
        <w:rPr>
          <w:rFonts w:eastAsia="Times New Roman" w:cs="Arial"/>
          <w:szCs w:val="20"/>
          <w:lang w:eastAsia="ar-SA"/>
        </w:rPr>
      </w:pPr>
      <w:r>
        <w:rPr>
          <w:rFonts w:eastAsia="Times New Roman" w:cs="Arial"/>
          <w:szCs w:val="20"/>
          <w:lang w:eastAsia="ar-SA"/>
        </w:rPr>
        <w:t>Par ailleurs, l</w:t>
      </w:r>
      <w:r w:rsidR="00821A95" w:rsidRPr="00821A95">
        <w:rPr>
          <w:rFonts w:eastAsia="Times New Roman" w:cs="Arial"/>
          <w:szCs w:val="20"/>
          <w:lang w:eastAsia="ar-SA"/>
        </w:rPr>
        <w:t>es salariés considérés comme travailleurs de nuit</w:t>
      </w:r>
      <w:r w:rsidR="00643551">
        <w:rPr>
          <w:rFonts w:eastAsia="Times New Roman" w:cs="Arial"/>
          <w:szCs w:val="20"/>
          <w:lang w:eastAsia="ar-SA"/>
        </w:rPr>
        <w:t>, qui effectuent au moins 5h de travail sur la plage horaire nocturne entre 21h et 8h,</w:t>
      </w:r>
      <w:r w:rsidR="00821A95" w:rsidRPr="00821A95">
        <w:rPr>
          <w:rFonts w:eastAsia="Times New Roman" w:cs="Arial"/>
          <w:szCs w:val="20"/>
          <w:lang w:eastAsia="ar-SA"/>
        </w:rPr>
        <w:t xml:space="preserve"> bénéficieront d</w:t>
      </w:r>
      <w:r w:rsidR="00643551">
        <w:rPr>
          <w:rFonts w:eastAsia="Times New Roman" w:cs="Arial"/>
          <w:szCs w:val="20"/>
          <w:lang w:eastAsia="ar-SA"/>
        </w:rPr>
        <w:t>es</w:t>
      </w:r>
      <w:r w:rsidR="00821A95" w:rsidRPr="00821A95">
        <w:rPr>
          <w:rFonts w:eastAsia="Times New Roman" w:cs="Arial"/>
          <w:szCs w:val="20"/>
          <w:lang w:eastAsia="ar-SA"/>
        </w:rPr>
        <w:t xml:space="preserve"> majoration</w:t>
      </w:r>
      <w:r w:rsidR="00643551">
        <w:rPr>
          <w:rFonts w:eastAsia="Times New Roman" w:cs="Arial"/>
          <w:szCs w:val="20"/>
          <w:lang w:eastAsia="ar-SA"/>
        </w:rPr>
        <w:t>s</w:t>
      </w:r>
      <w:r w:rsidR="00821A95" w:rsidRPr="00821A95">
        <w:rPr>
          <w:rFonts w:eastAsia="Times New Roman" w:cs="Arial"/>
          <w:szCs w:val="20"/>
          <w:lang w:eastAsia="ar-SA"/>
        </w:rPr>
        <w:t xml:space="preserve"> suivantes : </w:t>
      </w:r>
    </w:p>
    <w:p w14:paraId="0EAEBA44" w14:textId="77777777" w:rsidR="00821A95" w:rsidRPr="00821A95" w:rsidRDefault="00821A95" w:rsidP="00821A95">
      <w:pPr>
        <w:pStyle w:val="Paragraphedeliste"/>
        <w:numPr>
          <w:ilvl w:val="0"/>
          <w:numId w:val="10"/>
        </w:numPr>
        <w:autoSpaceDE w:val="0"/>
        <w:autoSpaceDN w:val="0"/>
        <w:adjustRightInd w:val="0"/>
        <w:spacing w:after="0" w:line="240" w:lineRule="auto"/>
        <w:jc w:val="both"/>
        <w:rPr>
          <w:rFonts w:eastAsia="Times New Roman" w:cs="Arial"/>
          <w:szCs w:val="20"/>
          <w:lang w:eastAsia="ar-SA"/>
        </w:rPr>
      </w:pPr>
      <w:r w:rsidRPr="00821A95">
        <w:rPr>
          <w:rFonts w:eastAsia="Times New Roman" w:cs="Arial"/>
          <w:szCs w:val="20"/>
          <w:lang w:eastAsia="ar-SA"/>
        </w:rPr>
        <w:t xml:space="preserve">nombre de nuits travaillées </w:t>
      </w:r>
      <w:r>
        <w:rPr>
          <w:rFonts w:eastAsia="Times New Roman" w:cs="Arial"/>
          <w:szCs w:val="20"/>
          <w:lang w:eastAsia="ar-SA"/>
        </w:rPr>
        <w:t>x</w:t>
      </w:r>
      <w:r w:rsidRPr="00821A95">
        <w:rPr>
          <w:rFonts w:eastAsia="Times New Roman" w:cs="Arial"/>
          <w:szCs w:val="20"/>
          <w:lang w:eastAsia="ar-SA"/>
        </w:rPr>
        <w:t xml:space="preserve"> 2,71 points FEHAP (soit 4,58 euros à titre d’information au jour des présentes) = 12,41 euros pour une nuit</w:t>
      </w:r>
    </w:p>
    <w:p w14:paraId="602C8DA1" w14:textId="77777777" w:rsidR="00821A95" w:rsidRDefault="00821A95" w:rsidP="00821A95">
      <w:pPr>
        <w:pStyle w:val="Paragraphedeliste"/>
        <w:numPr>
          <w:ilvl w:val="0"/>
          <w:numId w:val="10"/>
        </w:numPr>
        <w:autoSpaceDE w:val="0"/>
        <w:autoSpaceDN w:val="0"/>
        <w:adjustRightInd w:val="0"/>
        <w:spacing w:after="0" w:line="240" w:lineRule="auto"/>
        <w:jc w:val="both"/>
        <w:rPr>
          <w:rFonts w:eastAsia="Times New Roman" w:cs="Arial"/>
          <w:szCs w:val="20"/>
          <w:lang w:eastAsia="ar-SA"/>
        </w:rPr>
      </w:pPr>
      <w:r w:rsidRPr="00821A95">
        <w:rPr>
          <w:rFonts w:eastAsia="Times New Roman" w:cs="Arial"/>
          <w:szCs w:val="20"/>
          <w:lang w:eastAsia="ar-SA"/>
        </w:rPr>
        <w:t>majoration du taux horaire des heures réalisées</w:t>
      </w:r>
      <w:r w:rsidR="00643551">
        <w:rPr>
          <w:rFonts w:eastAsia="Times New Roman" w:cs="Arial"/>
          <w:szCs w:val="20"/>
          <w:lang w:eastAsia="ar-SA"/>
        </w:rPr>
        <w:t xml:space="preserve"> sur la plage horaire nocturne</w:t>
      </w:r>
      <w:r w:rsidRPr="00821A95">
        <w:rPr>
          <w:rFonts w:eastAsia="Times New Roman" w:cs="Arial"/>
          <w:szCs w:val="20"/>
          <w:lang w:eastAsia="ar-SA"/>
        </w:rPr>
        <w:t xml:space="preserve"> de </w:t>
      </w:r>
      <w:r w:rsidRPr="00E33506">
        <w:rPr>
          <w:rFonts w:eastAsia="Times New Roman" w:cs="Arial"/>
          <w:szCs w:val="20"/>
          <w:lang w:eastAsia="ar-SA"/>
        </w:rPr>
        <w:t>1</w:t>
      </w:r>
      <w:r w:rsidR="00FA3EE0" w:rsidRPr="00E33506">
        <w:rPr>
          <w:rFonts w:eastAsia="Times New Roman" w:cs="Arial"/>
          <w:szCs w:val="20"/>
          <w:lang w:eastAsia="ar-SA"/>
        </w:rPr>
        <w:t>3,5</w:t>
      </w:r>
      <w:r w:rsidRPr="00E33506">
        <w:rPr>
          <w:rFonts w:eastAsia="Times New Roman" w:cs="Arial"/>
          <w:szCs w:val="20"/>
          <w:lang w:eastAsia="ar-SA"/>
        </w:rPr>
        <w:t>%</w:t>
      </w:r>
    </w:p>
    <w:p w14:paraId="28424BE8" w14:textId="77777777" w:rsidR="005569D6" w:rsidRDefault="005569D6" w:rsidP="005569D6">
      <w:pPr>
        <w:pStyle w:val="Paragraphedeliste"/>
        <w:autoSpaceDE w:val="0"/>
        <w:autoSpaceDN w:val="0"/>
        <w:adjustRightInd w:val="0"/>
        <w:spacing w:after="0" w:line="240" w:lineRule="auto"/>
        <w:ind w:left="0"/>
        <w:jc w:val="both"/>
        <w:rPr>
          <w:rFonts w:eastAsia="Times New Roman" w:cs="Arial"/>
          <w:szCs w:val="20"/>
          <w:lang w:eastAsia="ar-SA"/>
        </w:rPr>
      </w:pPr>
    </w:p>
    <w:p w14:paraId="1266C4C6" w14:textId="77777777" w:rsidR="005569D6" w:rsidRDefault="005569D6" w:rsidP="005569D6">
      <w:pPr>
        <w:pStyle w:val="Paragraphedeliste"/>
        <w:autoSpaceDE w:val="0"/>
        <w:autoSpaceDN w:val="0"/>
        <w:adjustRightInd w:val="0"/>
        <w:spacing w:after="0" w:line="240" w:lineRule="auto"/>
        <w:ind w:left="0"/>
        <w:jc w:val="both"/>
        <w:rPr>
          <w:rFonts w:eastAsia="Times New Roman" w:cs="Arial"/>
          <w:szCs w:val="20"/>
          <w:lang w:eastAsia="ar-SA"/>
        </w:rPr>
      </w:pPr>
    </w:p>
    <w:p w14:paraId="0B9789F8" w14:textId="77777777" w:rsidR="00E33506" w:rsidRDefault="00E33506" w:rsidP="005569D6">
      <w:pPr>
        <w:pStyle w:val="Paragraphedeliste"/>
        <w:autoSpaceDE w:val="0"/>
        <w:autoSpaceDN w:val="0"/>
        <w:adjustRightInd w:val="0"/>
        <w:spacing w:after="0" w:line="240" w:lineRule="auto"/>
        <w:ind w:left="0"/>
        <w:jc w:val="both"/>
        <w:rPr>
          <w:rFonts w:eastAsia="Times New Roman" w:cs="Arial"/>
          <w:szCs w:val="20"/>
          <w:lang w:eastAsia="ar-SA"/>
        </w:rPr>
      </w:pPr>
    </w:p>
    <w:p w14:paraId="4F949EBF" w14:textId="77777777" w:rsidR="00E33506" w:rsidRDefault="00E33506" w:rsidP="005569D6">
      <w:pPr>
        <w:pStyle w:val="Paragraphedeliste"/>
        <w:autoSpaceDE w:val="0"/>
        <w:autoSpaceDN w:val="0"/>
        <w:adjustRightInd w:val="0"/>
        <w:spacing w:after="0" w:line="240" w:lineRule="auto"/>
        <w:ind w:left="0"/>
        <w:jc w:val="both"/>
        <w:rPr>
          <w:rFonts w:eastAsia="Times New Roman" w:cs="Arial"/>
          <w:szCs w:val="20"/>
          <w:lang w:eastAsia="ar-SA"/>
        </w:rPr>
      </w:pPr>
    </w:p>
    <w:p w14:paraId="139AF34F" w14:textId="77777777" w:rsidR="00E33506" w:rsidRPr="00821A95" w:rsidRDefault="00E33506" w:rsidP="005569D6">
      <w:pPr>
        <w:pStyle w:val="Paragraphedeliste"/>
        <w:autoSpaceDE w:val="0"/>
        <w:autoSpaceDN w:val="0"/>
        <w:adjustRightInd w:val="0"/>
        <w:spacing w:after="0" w:line="240" w:lineRule="auto"/>
        <w:ind w:left="0"/>
        <w:jc w:val="both"/>
        <w:rPr>
          <w:rFonts w:eastAsia="Times New Roman" w:cs="Arial"/>
          <w:szCs w:val="20"/>
          <w:lang w:eastAsia="ar-SA"/>
        </w:rPr>
      </w:pPr>
    </w:p>
    <w:p w14:paraId="3A74E315" w14:textId="77777777" w:rsidR="00821A95" w:rsidRPr="00821A95" w:rsidRDefault="005569D6" w:rsidP="005569D6">
      <w:pPr>
        <w:tabs>
          <w:tab w:val="left" w:pos="851"/>
        </w:tabs>
        <w:jc w:val="both"/>
        <w:rPr>
          <w:rFonts w:ascii="Calibri" w:hAnsi="Calibri" w:cs="Arial"/>
          <w:b/>
          <w:caps/>
          <w:spacing w:val="0"/>
          <w:sz w:val="22"/>
          <w:szCs w:val="20"/>
        </w:rPr>
      </w:pPr>
      <w:r>
        <w:rPr>
          <w:rFonts w:ascii="Calibri" w:hAnsi="Calibri" w:cs="Arial"/>
          <w:b/>
          <w:spacing w:val="0"/>
          <w:sz w:val="22"/>
          <w:szCs w:val="20"/>
        </w:rPr>
        <w:lastRenderedPageBreak/>
        <w:t>7</w:t>
      </w:r>
      <w:r w:rsidRPr="00866DCE">
        <w:rPr>
          <w:rFonts w:ascii="Calibri" w:hAnsi="Calibri" w:cs="Arial"/>
          <w:b/>
          <w:spacing w:val="0"/>
          <w:sz w:val="22"/>
          <w:szCs w:val="20"/>
        </w:rPr>
        <w:t>.</w:t>
      </w:r>
      <w:r>
        <w:rPr>
          <w:rFonts w:ascii="Calibri" w:hAnsi="Calibri" w:cs="Arial"/>
          <w:b/>
          <w:spacing w:val="0"/>
          <w:sz w:val="22"/>
          <w:szCs w:val="20"/>
        </w:rPr>
        <w:t>2</w:t>
      </w:r>
      <w:r w:rsidRPr="00866DCE">
        <w:rPr>
          <w:rFonts w:ascii="Calibri" w:hAnsi="Calibri" w:cs="Arial"/>
          <w:b/>
          <w:spacing w:val="0"/>
          <w:sz w:val="22"/>
          <w:szCs w:val="20"/>
        </w:rPr>
        <w:t>.</w:t>
      </w:r>
      <w:r w:rsidRPr="00866DCE">
        <w:rPr>
          <w:rFonts w:ascii="Calibri" w:hAnsi="Calibri" w:cs="Arial"/>
          <w:b/>
          <w:spacing w:val="0"/>
          <w:sz w:val="22"/>
          <w:szCs w:val="20"/>
        </w:rPr>
        <w:tab/>
      </w:r>
      <w:r w:rsidR="00821A95" w:rsidRPr="00821A95">
        <w:rPr>
          <w:rFonts w:ascii="Calibri" w:hAnsi="Calibri" w:cs="Arial"/>
          <w:b/>
          <w:caps/>
          <w:spacing w:val="0"/>
          <w:sz w:val="22"/>
          <w:szCs w:val="20"/>
        </w:rPr>
        <w:t>CONTREPARTIES DE LA SUJETION DE TRAVAIL NOCTURNE POUR LES TRAVAILLEURS DE NUITS occasionnels</w:t>
      </w:r>
    </w:p>
    <w:p w14:paraId="31387E1D" w14:textId="77777777" w:rsidR="00821A95" w:rsidRPr="00821A95" w:rsidRDefault="00821A95" w:rsidP="00821A95">
      <w:pPr>
        <w:pStyle w:val="Paragraphedeliste"/>
        <w:autoSpaceDE w:val="0"/>
        <w:autoSpaceDN w:val="0"/>
        <w:adjustRightInd w:val="0"/>
        <w:spacing w:after="120" w:line="240" w:lineRule="auto"/>
        <w:ind w:left="0"/>
        <w:jc w:val="both"/>
        <w:rPr>
          <w:rFonts w:eastAsia="Times New Roman" w:cs="Arial"/>
          <w:szCs w:val="20"/>
          <w:highlight w:val="green"/>
          <w:lang w:eastAsia="ar-SA"/>
        </w:rPr>
      </w:pPr>
    </w:p>
    <w:p w14:paraId="5F4ADE13" w14:textId="77777777" w:rsidR="00821A95" w:rsidRPr="00821A95" w:rsidRDefault="00821A95" w:rsidP="00821A95">
      <w:pPr>
        <w:pStyle w:val="Paragraphedeliste"/>
        <w:autoSpaceDE w:val="0"/>
        <w:autoSpaceDN w:val="0"/>
        <w:adjustRightInd w:val="0"/>
        <w:spacing w:after="0" w:line="240" w:lineRule="auto"/>
        <w:ind w:left="0"/>
        <w:jc w:val="both"/>
        <w:rPr>
          <w:rFonts w:eastAsia="Times New Roman" w:cs="Arial"/>
          <w:szCs w:val="20"/>
          <w:lang w:eastAsia="ar-SA"/>
        </w:rPr>
      </w:pPr>
      <w:r w:rsidRPr="00821A95">
        <w:rPr>
          <w:rFonts w:eastAsia="Times New Roman" w:cs="Arial"/>
          <w:szCs w:val="20"/>
          <w:lang w:eastAsia="ar-SA"/>
        </w:rPr>
        <w:t xml:space="preserve">Les salariés considérés comme travailleurs de nuit occasionnels bénéficieront du repos quotidien et hebdomadaire, dans les conditions prévues à l’article 4.1. </w:t>
      </w:r>
    </w:p>
    <w:p w14:paraId="563659F0" w14:textId="77777777" w:rsidR="00821A95" w:rsidRDefault="00821A95" w:rsidP="00821A95">
      <w:pPr>
        <w:pStyle w:val="Paragraphedeliste"/>
        <w:autoSpaceDE w:val="0"/>
        <w:autoSpaceDN w:val="0"/>
        <w:adjustRightInd w:val="0"/>
        <w:spacing w:after="0" w:line="240" w:lineRule="auto"/>
        <w:ind w:left="0"/>
        <w:jc w:val="both"/>
        <w:rPr>
          <w:rFonts w:eastAsia="Times New Roman" w:cs="Arial"/>
          <w:szCs w:val="20"/>
          <w:lang w:eastAsia="ar-SA"/>
        </w:rPr>
      </w:pPr>
    </w:p>
    <w:p w14:paraId="7E25409F" w14:textId="77777777" w:rsidR="00821A95" w:rsidRPr="00821A95" w:rsidRDefault="00821A95" w:rsidP="00821A95">
      <w:pPr>
        <w:pStyle w:val="Paragraphedeliste"/>
        <w:autoSpaceDE w:val="0"/>
        <w:autoSpaceDN w:val="0"/>
        <w:adjustRightInd w:val="0"/>
        <w:spacing w:after="0" w:line="240" w:lineRule="auto"/>
        <w:ind w:left="0"/>
        <w:jc w:val="both"/>
        <w:rPr>
          <w:rFonts w:eastAsia="Times New Roman" w:cs="Arial"/>
          <w:szCs w:val="20"/>
          <w:lang w:eastAsia="ar-SA"/>
        </w:rPr>
      </w:pPr>
      <w:r w:rsidRPr="00821A95">
        <w:rPr>
          <w:rFonts w:eastAsia="Times New Roman" w:cs="Arial"/>
          <w:szCs w:val="20"/>
          <w:lang w:eastAsia="ar-SA"/>
        </w:rPr>
        <w:t>Les salariés considérés comme travailleurs de nuit occasionnels bénéficieront de la majoration de salaire suivante</w:t>
      </w:r>
      <w:r w:rsidR="00643551">
        <w:rPr>
          <w:rFonts w:eastAsia="Times New Roman" w:cs="Arial"/>
          <w:szCs w:val="20"/>
          <w:lang w:eastAsia="ar-SA"/>
        </w:rPr>
        <w:t>, s’ils effectuent au moins 5h de travail sur la plage horaire nocturne entre 21h et 8h</w:t>
      </w:r>
      <w:r w:rsidRPr="00821A95">
        <w:rPr>
          <w:rFonts w:eastAsia="Times New Roman" w:cs="Arial"/>
          <w:szCs w:val="20"/>
          <w:lang w:eastAsia="ar-SA"/>
        </w:rPr>
        <w:t xml:space="preserve">: </w:t>
      </w:r>
    </w:p>
    <w:p w14:paraId="762D1E4D" w14:textId="77777777" w:rsidR="00821A95" w:rsidRPr="00821A95" w:rsidRDefault="00821A95" w:rsidP="00821A95">
      <w:pPr>
        <w:pStyle w:val="Paragraphedeliste"/>
        <w:rPr>
          <w:rFonts w:eastAsia="Times New Roman" w:cs="Arial"/>
          <w:szCs w:val="20"/>
          <w:lang w:eastAsia="ar-SA"/>
        </w:rPr>
      </w:pPr>
    </w:p>
    <w:p w14:paraId="3BF06AA1" w14:textId="77777777" w:rsidR="00821A95" w:rsidRPr="00821A95" w:rsidRDefault="00821A95" w:rsidP="00821A95">
      <w:pPr>
        <w:pStyle w:val="Paragraphedeliste"/>
        <w:numPr>
          <w:ilvl w:val="0"/>
          <w:numId w:val="10"/>
        </w:numPr>
        <w:autoSpaceDE w:val="0"/>
        <w:autoSpaceDN w:val="0"/>
        <w:adjustRightInd w:val="0"/>
        <w:spacing w:after="0" w:line="240" w:lineRule="auto"/>
        <w:jc w:val="both"/>
        <w:rPr>
          <w:rFonts w:eastAsia="Times New Roman" w:cs="Arial"/>
          <w:szCs w:val="20"/>
          <w:lang w:eastAsia="ar-SA"/>
        </w:rPr>
      </w:pPr>
      <w:r w:rsidRPr="00821A95">
        <w:rPr>
          <w:rFonts w:eastAsia="Times New Roman" w:cs="Arial"/>
          <w:szCs w:val="20"/>
          <w:lang w:eastAsia="ar-SA"/>
        </w:rPr>
        <w:t xml:space="preserve">nombre de nuits travaillées </w:t>
      </w:r>
      <w:r>
        <w:rPr>
          <w:rFonts w:eastAsia="Times New Roman" w:cs="Arial"/>
          <w:szCs w:val="20"/>
          <w:lang w:eastAsia="ar-SA"/>
        </w:rPr>
        <w:t>x</w:t>
      </w:r>
      <w:r w:rsidRPr="00821A95">
        <w:rPr>
          <w:rFonts w:eastAsia="Times New Roman" w:cs="Arial"/>
          <w:szCs w:val="20"/>
          <w:lang w:eastAsia="ar-SA"/>
        </w:rPr>
        <w:t xml:space="preserve"> 2,71 points FEHAP (soit 4,58 euros à titre d’information au jour d</w:t>
      </w:r>
      <w:r w:rsidR="00AF57C3">
        <w:rPr>
          <w:rFonts w:eastAsia="Times New Roman" w:cs="Arial"/>
          <w:szCs w:val="20"/>
          <w:lang w:eastAsia="ar-SA"/>
        </w:rPr>
        <w:t>e la signature du présent accord</w:t>
      </w:r>
      <w:r w:rsidRPr="00821A95">
        <w:rPr>
          <w:rFonts w:eastAsia="Times New Roman" w:cs="Arial"/>
          <w:szCs w:val="20"/>
          <w:lang w:eastAsia="ar-SA"/>
        </w:rPr>
        <w:t>) = 12,41 euros pour une nuit</w:t>
      </w:r>
      <w:r w:rsidR="002E2832">
        <w:rPr>
          <w:rFonts w:eastAsia="Times New Roman" w:cs="Arial"/>
          <w:szCs w:val="20"/>
          <w:lang w:eastAsia="ar-SA"/>
        </w:rPr>
        <w:t>, et</w:t>
      </w:r>
    </w:p>
    <w:p w14:paraId="113789AB" w14:textId="77777777" w:rsidR="00821A95" w:rsidRDefault="00821A95" w:rsidP="00821A95">
      <w:pPr>
        <w:pStyle w:val="Paragraphedeliste"/>
        <w:numPr>
          <w:ilvl w:val="0"/>
          <w:numId w:val="10"/>
        </w:numPr>
        <w:autoSpaceDE w:val="0"/>
        <w:autoSpaceDN w:val="0"/>
        <w:adjustRightInd w:val="0"/>
        <w:spacing w:after="0" w:line="240" w:lineRule="auto"/>
        <w:jc w:val="both"/>
        <w:rPr>
          <w:rFonts w:eastAsia="Times New Roman" w:cs="Arial"/>
          <w:szCs w:val="20"/>
          <w:lang w:eastAsia="ar-SA"/>
        </w:rPr>
      </w:pPr>
      <w:r w:rsidRPr="00821A95">
        <w:rPr>
          <w:rFonts w:eastAsia="Times New Roman" w:cs="Arial"/>
          <w:szCs w:val="20"/>
          <w:lang w:eastAsia="ar-SA"/>
        </w:rPr>
        <w:t>majoration du taux horaire des heures réalisées</w:t>
      </w:r>
      <w:r w:rsidR="00643551">
        <w:rPr>
          <w:rFonts w:eastAsia="Times New Roman" w:cs="Arial"/>
          <w:szCs w:val="20"/>
          <w:lang w:eastAsia="ar-SA"/>
        </w:rPr>
        <w:t xml:space="preserve"> sur la plage horaire </w:t>
      </w:r>
      <w:r w:rsidR="00D21618">
        <w:rPr>
          <w:rFonts w:eastAsia="Times New Roman" w:cs="Arial"/>
          <w:szCs w:val="20"/>
          <w:lang w:eastAsia="ar-SA"/>
        </w:rPr>
        <w:t>nocturne</w:t>
      </w:r>
      <w:r w:rsidRPr="00821A95">
        <w:rPr>
          <w:rFonts w:eastAsia="Times New Roman" w:cs="Arial"/>
          <w:szCs w:val="20"/>
          <w:lang w:eastAsia="ar-SA"/>
        </w:rPr>
        <w:t xml:space="preserve"> de </w:t>
      </w:r>
      <w:r w:rsidRPr="00E33506">
        <w:rPr>
          <w:rFonts w:eastAsia="Times New Roman" w:cs="Arial"/>
          <w:szCs w:val="20"/>
          <w:lang w:eastAsia="ar-SA"/>
        </w:rPr>
        <w:t>1</w:t>
      </w:r>
      <w:r w:rsidR="003921AE" w:rsidRPr="00E33506">
        <w:rPr>
          <w:rFonts w:eastAsia="Times New Roman" w:cs="Arial"/>
          <w:szCs w:val="20"/>
          <w:lang w:eastAsia="ar-SA"/>
        </w:rPr>
        <w:t>3.5</w:t>
      </w:r>
      <w:r w:rsidRPr="00E33506">
        <w:rPr>
          <w:rFonts w:eastAsia="Times New Roman" w:cs="Arial"/>
          <w:szCs w:val="20"/>
          <w:lang w:eastAsia="ar-SA"/>
        </w:rPr>
        <w:t>%.</w:t>
      </w:r>
    </w:p>
    <w:p w14:paraId="1AA91D2C" w14:textId="77777777" w:rsidR="004C769B" w:rsidRDefault="004C769B" w:rsidP="004C769B">
      <w:pPr>
        <w:pStyle w:val="Paragraphedeliste"/>
        <w:autoSpaceDE w:val="0"/>
        <w:autoSpaceDN w:val="0"/>
        <w:adjustRightInd w:val="0"/>
        <w:spacing w:after="0" w:line="240" w:lineRule="auto"/>
        <w:ind w:left="0"/>
        <w:jc w:val="both"/>
        <w:rPr>
          <w:rFonts w:eastAsia="Times New Roman" w:cs="Arial"/>
          <w:szCs w:val="20"/>
          <w:lang w:eastAsia="ar-SA"/>
        </w:rPr>
      </w:pPr>
    </w:p>
    <w:p w14:paraId="64D0CF5D" w14:textId="77777777" w:rsidR="00821A95" w:rsidRDefault="00821A95" w:rsidP="00821A95">
      <w:pPr>
        <w:pStyle w:val="Paragraphedeliste"/>
        <w:autoSpaceDE w:val="0"/>
        <w:autoSpaceDN w:val="0"/>
        <w:adjustRightInd w:val="0"/>
        <w:spacing w:after="0" w:line="240" w:lineRule="auto"/>
        <w:ind w:left="0"/>
        <w:jc w:val="both"/>
        <w:rPr>
          <w:rFonts w:eastAsia="Times New Roman" w:cs="Arial"/>
          <w:szCs w:val="20"/>
          <w:lang w:eastAsia="ar-SA"/>
        </w:rPr>
      </w:pPr>
    </w:p>
    <w:p w14:paraId="39B00D55" w14:textId="77777777" w:rsidR="00201F76" w:rsidRPr="00A4423D" w:rsidRDefault="005569D6" w:rsidP="005569D6">
      <w:pPr>
        <w:tabs>
          <w:tab w:val="left" w:pos="709"/>
        </w:tabs>
        <w:suppressAutoHyphens/>
        <w:ind w:left="708" w:hanging="708"/>
        <w:jc w:val="both"/>
        <w:rPr>
          <w:rFonts w:ascii="Calibri" w:hAnsi="Calibri" w:cs="Arial"/>
          <w:b/>
          <w:caps/>
          <w:spacing w:val="0"/>
          <w:sz w:val="22"/>
          <w:szCs w:val="20"/>
          <w:highlight w:val="yellow"/>
        </w:rPr>
      </w:pPr>
      <w:r>
        <w:rPr>
          <w:rFonts w:ascii="Calibri" w:hAnsi="Calibri" w:cs="Arial"/>
          <w:b/>
          <w:spacing w:val="0"/>
          <w:sz w:val="22"/>
          <w:szCs w:val="20"/>
        </w:rPr>
        <w:t>7</w:t>
      </w:r>
      <w:r w:rsidRPr="00866DCE">
        <w:rPr>
          <w:rFonts w:ascii="Calibri" w:hAnsi="Calibri" w:cs="Arial"/>
          <w:b/>
          <w:spacing w:val="0"/>
          <w:sz w:val="22"/>
          <w:szCs w:val="20"/>
        </w:rPr>
        <w:t>.</w:t>
      </w:r>
      <w:r>
        <w:rPr>
          <w:rFonts w:ascii="Calibri" w:hAnsi="Calibri" w:cs="Arial"/>
          <w:b/>
          <w:spacing w:val="0"/>
          <w:sz w:val="22"/>
          <w:szCs w:val="20"/>
        </w:rPr>
        <w:t>3</w:t>
      </w:r>
      <w:r w:rsidRPr="00866DCE">
        <w:rPr>
          <w:rFonts w:ascii="Calibri" w:hAnsi="Calibri" w:cs="Arial"/>
          <w:b/>
          <w:spacing w:val="0"/>
          <w:sz w:val="22"/>
          <w:szCs w:val="20"/>
        </w:rPr>
        <w:t>.</w:t>
      </w:r>
      <w:r w:rsidRPr="00866DCE">
        <w:rPr>
          <w:rFonts w:ascii="Calibri" w:hAnsi="Calibri" w:cs="Arial"/>
          <w:b/>
          <w:spacing w:val="0"/>
          <w:sz w:val="22"/>
          <w:szCs w:val="20"/>
        </w:rPr>
        <w:tab/>
      </w:r>
      <w:r w:rsidR="00201F76" w:rsidRPr="00EE6FC5">
        <w:rPr>
          <w:rFonts w:ascii="Calibri" w:hAnsi="Calibri" w:cs="Arial"/>
          <w:b/>
          <w:caps/>
          <w:spacing w:val="0"/>
          <w:sz w:val="22"/>
          <w:szCs w:val="20"/>
        </w:rPr>
        <w:t>CONTREPARTIES DE LA SUJETION DE TRAVAIL NOCTURNE POUR LES gardes DE NUITS DE L’ACTIVITE de SERVICE A DOMICILE (SAD) et heures d’EQUIVALENCE :</w:t>
      </w:r>
    </w:p>
    <w:p w14:paraId="31FC5AF5" w14:textId="77777777" w:rsidR="00201F76" w:rsidRPr="00A4423D" w:rsidRDefault="00201F76" w:rsidP="00D50729">
      <w:pPr>
        <w:jc w:val="both"/>
        <w:rPr>
          <w:rFonts w:ascii="Calibri" w:eastAsia="Calibri" w:hAnsi="Calibri" w:cs="Calibri"/>
          <w:spacing w:val="0"/>
          <w:sz w:val="22"/>
          <w:szCs w:val="22"/>
          <w:highlight w:val="yellow"/>
          <w:lang w:eastAsia="en-US"/>
        </w:rPr>
      </w:pPr>
    </w:p>
    <w:p w14:paraId="393A441E" w14:textId="77777777" w:rsidR="00201F76" w:rsidRDefault="00FB1F2C" w:rsidP="00D50729">
      <w:pPr>
        <w:jc w:val="both"/>
        <w:rPr>
          <w:rFonts w:ascii="Calibri" w:eastAsia="Calibri" w:hAnsi="Calibri" w:cs="Calibri"/>
          <w:spacing w:val="0"/>
          <w:sz w:val="22"/>
          <w:szCs w:val="22"/>
          <w:lang w:eastAsia="en-US"/>
        </w:rPr>
      </w:pPr>
      <w:r w:rsidRPr="00FB1F2C">
        <w:rPr>
          <w:rFonts w:ascii="Calibri" w:eastAsia="Calibri" w:hAnsi="Calibri" w:cs="Calibri"/>
          <w:spacing w:val="0"/>
          <w:sz w:val="22"/>
          <w:szCs w:val="22"/>
          <w:lang w:eastAsia="en-US"/>
        </w:rPr>
        <w:t>L</w:t>
      </w:r>
      <w:r w:rsidR="00201F76" w:rsidRPr="00FB1F2C">
        <w:rPr>
          <w:rFonts w:ascii="Calibri" w:eastAsia="Calibri" w:hAnsi="Calibri" w:cs="Calibri"/>
          <w:spacing w:val="0"/>
          <w:sz w:val="22"/>
          <w:szCs w:val="22"/>
          <w:lang w:eastAsia="en-US"/>
        </w:rPr>
        <w:t xml:space="preserve">es salariés qui exercent une garde de nuit au sein de l’activité de service à domicile </w:t>
      </w:r>
      <w:r>
        <w:rPr>
          <w:rFonts w:ascii="Calibri" w:eastAsia="Calibri" w:hAnsi="Calibri" w:cs="Calibri"/>
          <w:spacing w:val="0"/>
          <w:sz w:val="22"/>
          <w:szCs w:val="22"/>
          <w:lang w:eastAsia="en-US"/>
        </w:rPr>
        <w:t>effectuent 12h de temps de travail effectif et sont rémunérés comme suit :</w:t>
      </w:r>
    </w:p>
    <w:p w14:paraId="0B5407F2" w14:textId="77777777" w:rsidR="00FB1F2C" w:rsidRDefault="00FB1F2C" w:rsidP="00D50729">
      <w:pPr>
        <w:jc w:val="both"/>
        <w:rPr>
          <w:rFonts w:ascii="Calibri" w:eastAsia="Calibri" w:hAnsi="Calibri" w:cs="Calibri"/>
          <w:spacing w:val="0"/>
          <w:sz w:val="22"/>
          <w:szCs w:val="22"/>
          <w:lang w:eastAsia="en-US"/>
        </w:rPr>
      </w:pPr>
    </w:p>
    <w:p w14:paraId="31C1889C" w14:textId="77777777" w:rsidR="00FB1F2C" w:rsidRDefault="00FB1F2C" w:rsidP="00FB1F2C">
      <w:pPr>
        <w:pStyle w:val="Paragraphedeliste"/>
        <w:numPr>
          <w:ilvl w:val="0"/>
          <w:numId w:val="10"/>
        </w:numPr>
        <w:autoSpaceDE w:val="0"/>
        <w:autoSpaceDN w:val="0"/>
        <w:adjustRightInd w:val="0"/>
        <w:spacing w:after="0" w:line="240" w:lineRule="auto"/>
        <w:jc w:val="both"/>
        <w:rPr>
          <w:rFonts w:eastAsia="Times New Roman" w:cs="Arial"/>
          <w:szCs w:val="20"/>
          <w:lang w:eastAsia="ar-SA"/>
        </w:rPr>
      </w:pPr>
      <w:r w:rsidRPr="00821A95">
        <w:rPr>
          <w:rFonts w:eastAsia="Times New Roman" w:cs="Arial"/>
          <w:szCs w:val="20"/>
          <w:lang w:eastAsia="ar-SA"/>
        </w:rPr>
        <w:t xml:space="preserve">nombre de nuits travaillées </w:t>
      </w:r>
      <w:r>
        <w:rPr>
          <w:rFonts w:eastAsia="Times New Roman" w:cs="Arial"/>
          <w:szCs w:val="20"/>
          <w:lang w:eastAsia="ar-SA"/>
        </w:rPr>
        <w:t>x</w:t>
      </w:r>
      <w:r w:rsidRPr="00821A95">
        <w:rPr>
          <w:rFonts w:eastAsia="Times New Roman" w:cs="Arial"/>
          <w:szCs w:val="20"/>
          <w:lang w:eastAsia="ar-SA"/>
        </w:rPr>
        <w:t xml:space="preserve"> 2,71 points FEHAP (soit 4,58 euros à titre d’information au jour d</w:t>
      </w:r>
      <w:r>
        <w:rPr>
          <w:rFonts w:eastAsia="Times New Roman" w:cs="Arial"/>
          <w:szCs w:val="20"/>
          <w:lang w:eastAsia="ar-SA"/>
        </w:rPr>
        <w:t>e la signature du présent accord</w:t>
      </w:r>
      <w:r w:rsidRPr="00821A95">
        <w:rPr>
          <w:rFonts w:eastAsia="Times New Roman" w:cs="Arial"/>
          <w:szCs w:val="20"/>
          <w:lang w:eastAsia="ar-SA"/>
        </w:rPr>
        <w:t>) = 12,41 euros pour une nuit</w:t>
      </w:r>
      <w:r>
        <w:rPr>
          <w:rFonts w:eastAsia="Times New Roman" w:cs="Arial"/>
          <w:szCs w:val="20"/>
          <w:lang w:eastAsia="ar-SA"/>
        </w:rPr>
        <w:t> ;</w:t>
      </w:r>
      <w:r w:rsidR="00E33506">
        <w:rPr>
          <w:rFonts w:eastAsia="Times New Roman" w:cs="Arial"/>
          <w:szCs w:val="20"/>
          <w:lang w:eastAsia="ar-SA"/>
        </w:rPr>
        <w:t xml:space="preserve"> pour les salariés qui assurent un travail effectif durant toute la durée de la nuit (l’agent ne dort pas)</w:t>
      </w:r>
    </w:p>
    <w:p w14:paraId="68A29D44" w14:textId="77777777" w:rsidR="00E33506" w:rsidRDefault="00E33506" w:rsidP="00E33506">
      <w:pPr>
        <w:pStyle w:val="Paragraphedeliste"/>
        <w:autoSpaceDE w:val="0"/>
        <w:autoSpaceDN w:val="0"/>
        <w:adjustRightInd w:val="0"/>
        <w:spacing w:after="0" w:line="240" w:lineRule="auto"/>
        <w:ind w:left="1080"/>
        <w:jc w:val="both"/>
        <w:rPr>
          <w:rFonts w:eastAsia="Times New Roman" w:cs="Arial"/>
          <w:szCs w:val="20"/>
          <w:lang w:eastAsia="ar-SA"/>
        </w:rPr>
      </w:pPr>
      <w:r>
        <w:rPr>
          <w:rFonts w:eastAsia="Times New Roman" w:cs="Arial"/>
          <w:szCs w:val="20"/>
          <w:lang w:eastAsia="ar-SA"/>
        </w:rPr>
        <w:t>OU</w:t>
      </w:r>
    </w:p>
    <w:p w14:paraId="41781651" w14:textId="77777777" w:rsidR="00E33506" w:rsidRDefault="00E33506" w:rsidP="00C70658">
      <w:pPr>
        <w:pStyle w:val="Paragraphedeliste"/>
        <w:autoSpaceDE w:val="0"/>
        <w:autoSpaceDN w:val="0"/>
        <w:adjustRightInd w:val="0"/>
        <w:spacing w:after="0" w:line="240" w:lineRule="auto"/>
        <w:ind w:left="1080"/>
        <w:jc w:val="both"/>
        <w:rPr>
          <w:rFonts w:eastAsia="Times New Roman" w:cs="Arial"/>
          <w:szCs w:val="20"/>
          <w:lang w:eastAsia="ar-SA"/>
        </w:rPr>
      </w:pPr>
      <w:r>
        <w:rPr>
          <w:rFonts w:eastAsia="Times New Roman" w:cs="Arial"/>
          <w:szCs w:val="20"/>
          <w:lang w:eastAsia="ar-SA"/>
        </w:rPr>
        <w:t xml:space="preserve">nombre de nuits travaillées x 1,03 points FEHAP = 4.71 € pour une nuit ; pour les salariés </w:t>
      </w:r>
      <w:r w:rsidR="00C70658">
        <w:rPr>
          <w:rFonts w:eastAsia="Times New Roman" w:cs="Arial"/>
          <w:szCs w:val="20"/>
          <w:lang w:eastAsia="ar-SA"/>
        </w:rPr>
        <w:t>qui ne sont pas en situation de travail effectif de manière constante, c’est-à-dire pendant la totalité de l’horaire de présence</w:t>
      </w:r>
    </w:p>
    <w:p w14:paraId="36FCE862" w14:textId="77777777" w:rsidR="00FB1F2C" w:rsidRPr="00FB1F2C" w:rsidRDefault="00FB1F2C" w:rsidP="00FB1F2C">
      <w:pPr>
        <w:pStyle w:val="Paragraphedeliste"/>
        <w:numPr>
          <w:ilvl w:val="0"/>
          <w:numId w:val="10"/>
        </w:numPr>
        <w:autoSpaceDE w:val="0"/>
        <w:autoSpaceDN w:val="0"/>
        <w:adjustRightInd w:val="0"/>
        <w:spacing w:after="0" w:line="240" w:lineRule="auto"/>
        <w:jc w:val="both"/>
        <w:rPr>
          <w:rFonts w:eastAsia="Times New Roman" w:cs="Arial"/>
          <w:szCs w:val="20"/>
          <w:lang w:eastAsia="ar-SA"/>
        </w:rPr>
      </w:pPr>
      <w:r>
        <w:rPr>
          <w:rFonts w:eastAsia="Times New Roman" w:cs="Arial"/>
          <w:szCs w:val="20"/>
          <w:lang w:eastAsia="ar-SA"/>
        </w:rPr>
        <w:t>Nombre d’heures x taux horaire bulletin de paie (salaire indiciaire et ancienneté).</w:t>
      </w:r>
    </w:p>
    <w:p w14:paraId="1F6BD1F8" w14:textId="77777777" w:rsidR="00FB1F2C" w:rsidRPr="00FB1F2C" w:rsidRDefault="00FB1F2C" w:rsidP="00D50729">
      <w:pPr>
        <w:jc w:val="both"/>
        <w:rPr>
          <w:rFonts w:ascii="Calibri" w:eastAsia="Calibri" w:hAnsi="Calibri" w:cs="Calibri"/>
          <w:spacing w:val="0"/>
          <w:sz w:val="22"/>
          <w:szCs w:val="22"/>
          <w:lang w:eastAsia="en-US"/>
        </w:rPr>
      </w:pPr>
    </w:p>
    <w:p w14:paraId="0662CCD2" w14:textId="77777777" w:rsidR="0016702C" w:rsidRPr="00A4423D" w:rsidRDefault="0016702C" w:rsidP="00D50729">
      <w:pPr>
        <w:jc w:val="both"/>
        <w:rPr>
          <w:rFonts w:ascii="Calibri" w:eastAsia="Calibri" w:hAnsi="Calibri" w:cs="Calibri"/>
          <w:spacing w:val="0"/>
          <w:sz w:val="22"/>
          <w:szCs w:val="22"/>
          <w:highlight w:val="yellow"/>
          <w:lang w:eastAsia="en-US"/>
        </w:rPr>
      </w:pPr>
    </w:p>
    <w:p w14:paraId="175850D5" w14:textId="77777777" w:rsidR="00ED67D0" w:rsidRDefault="00ED67D0" w:rsidP="00D50729">
      <w:pPr>
        <w:jc w:val="both"/>
        <w:rPr>
          <w:rFonts w:ascii="Calibri" w:eastAsia="Calibri" w:hAnsi="Calibri" w:cs="Calibri"/>
          <w:spacing w:val="0"/>
          <w:sz w:val="22"/>
          <w:szCs w:val="22"/>
          <w:lang w:eastAsia="en-US"/>
        </w:rPr>
      </w:pPr>
    </w:p>
    <w:p w14:paraId="3221CC3A" w14:textId="77777777" w:rsidR="00A95C5C" w:rsidRPr="00D50729" w:rsidRDefault="00A95C5C" w:rsidP="00A95C5C">
      <w:pPr>
        <w:pBdr>
          <w:top w:val="single" w:sz="4" w:space="1" w:color="auto"/>
          <w:left w:val="single" w:sz="4" w:space="1" w:color="auto"/>
          <w:bottom w:val="single" w:sz="4" w:space="1" w:color="auto"/>
          <w:right w:val="single" w:sz="4" w:space="1" w:color="auto"/>
        </w:pBdr>
        <w:ind w:right="-2"/>
        <w:jc w:val="center"/>
        <w:rPr>
          <w:rFonts w:ascii="Calibri" w:hAnsi="Calibri" w:cs="Calibri"/>
          <w:bCs/>
          <w:spacing w:val="0"/>
          <w:sz w:val="22"/>
          <w:szCs w:val="22"/>
        </w:rPr>
      </w:pPr>
    </w:p>
    <w:p w14:paraId="55A4A689" w14:textId="77777777" w:rsidR="00A95C5C" w:rsidRPr="00D50729" w:rsidRDefault="00A95C5C" w:rsidP="00A95C5C">
      <w:pPr>
        <w:keepNext/>
        <w:numPr>
          <w:ilvl w:val="0"/>
          <w:numId w:val="6"/>
        </w:numPr>
        <w:pBdr>
          <w:top w:val="single" w:sz="4" w:space="1" w:color="auto"/>
          <w:left w:val="single" w:sz="4" w:space="1" w:color="auto"/>
          <w:bottom w:val="single" w:sz="4" w:space="1" w:color="auto"/>
          <w:right w:val="single" w:sz="4" w:space="1" w:color="auto"/>
        </w:pBdr>
        <w:tabs>
          <w:tab w:val="right" w:pos="709"/>
        </w:tabs>
        <w:ind w:right="-2"/>
        <w:jc w:val="center"/>
        <w:outlineLvl w:val="0"/>
        <w:rPr>
          <w:rFonts w:ascii="Calibri" w:hAnsi="Calibri" w:cs="Calibri"/>
          <w:b/>
          <w:spacing w:val="0"/>
          <w:kern w:val="32"/>
          <w:sz w:val="22"/>
          <w:szCs w:val="22"/>
        </w:rPr>
      </w:pPr>
      <w:r>
        <w:rPr>
          <w:rFonts w:ascii="Calibri" w:hAnsi="Calibri" w:cs="Calibri"/>
          <w:b/>
          <w:spacing w:val="0"/>
          <w:kern w:val="32"/>
          <w:sz w:val="22"/>
          <w:szCs w:val="22"/>
        </w:rPr>
        <w:t>PROTECTION DU TRAVAILLEUR DE NUIT</w:t>
      </w:r>
    </w:p>
    <w:p w14:paraId="2895AAF7" w14:textId="77777777" w:rsidR="00A95C5C" w:rsidRPr="00D50729" w:rsidRDefault="00A95C5C" w:rsidP="00A95C5C">
      <w:pPr>
        <w:pBdr>
          <w:top w:val="single" w:sz="4" w:space="1" w:color="auto"/>
          <w:left w:val="single" w:sz="4" w:space="1" w:color="auto"/>
          <w:bottom w:val="single" w:sz="4" w:space="1" w:color="auto"/>
          <w:right w:val="single" w:sz="4" w:space="1" w:color="auto"/>
        </w:pBdr>
        <w:ind w:right="-2"/>
        <w:jc w:val="center"/>
        <w:rPr>
          <w:rFonts w:ascii="Calibri" w:hAnsi="Calibri" w:cs="Calibri"/>
          <w:bCs/>
          <w:spacing w:val="0"/>
          <w:sz w:val="22"/>
          <w:szCs w:val="22"/>
        </w:rPr>
      </w:pPr>
    </w:p>
    <w:p w14:paraId="10CC8D5D" w14:textId="77777777" w:rsidR="00A4423D" w:rsidRDefault="00A4423D" w:rsidP="009A7B24">
      <w:pPr>
        <w:tabs>
          <w:tab w:val="left" w:pos="1309"/>
        </w:tabs>
        <w:suppressAutoHyphens/>
        <w:jc w:val="both"/>
        <w:rPr>
          <w:rFonts w:ascii="Calibri" w:hAnsi="Calibri" w:cs="Arial"/>
          <w:b/>
          <w:caps/>
          <w:spacing w:val="0"/>
          <w:sz w:val="22"/>
          <w:szCs w:val="20"/>
        </w:rPr>
      </w:pPr>
    </w:p>
    <w:p w14:paraId="1257F524" w14:textId="77777777" w:rsidR="006F3758" w:rsidRPr="006F3758" w:rsidRDefault="006F3758" w:rsidP="009A7B24">
      <w:pPr>
        <w:tabs>
          <w:tab w:val="left" w:pos="1309"/>
        </w:tabs>
        <w:suppressAutoHyphens/>
        <w:jc w:val="both"/>
        <w:rPr>
          <w:rFonts w:ascii="Calibri" w:hAnsi="Calibri" w:cs="Arial"/>
          <w:b/>
          <w:caps/>
          <w:spacing w:val="0"/>
          <w:sz w:val="22"/>
          <w:szCs w:val="20"/>
          <w:highlight w:val="green"/>
        </w:rPr>
      </w:pPr>
      <w:r w:rsidRPr="006F3758">
        <w:rPr>
          <w:rFonts w:ascii="Calibri" w:hAnsi="Calibri" w:cs="Arial"/>
          <w:b/>
          <w:caps/>
          <w:spacing w:val="0"/>
          <w:sz w:val="22"/>
          <w:szCs w:val="20"/>
        </w:rPr>
        <w:t xml:space="preserve">ARTICLE </w:t>
      </w:r>
      <w:r w:rsidR="00DD347D">
        <w:rPr>
          <w:rFonts w:ascii="Calibri" w:hAnsi="Calibri" w:cs="Arial"/>
          <w:b/>
          <w:caps/>
          <w:spacing w:val="0"/>
          <w:sz w:val="22"/>
          <w:szCs w:val="20"/>
        </w:rPr>
        <w:t>1</w:t>
      </w:r>
      <w:r w:rsidRPr="006F3758">
        <w:rPr>
          <w:rFonts w:ascii="Calibri" w:hAnsi="Calibri" w:cs="Arial"/>
          <w:b/>
          <w:caps/>
          <w:spacing w:val="0"/>
          <w:sz w:val="22"/>
          <w:szCs w:val="20"/>
        </w:rPr>
        <w:t>. changements d’affectation</w:t>
      </w:r>
    </w:p>
    <w:p w14:paraId="53641D13" w14:textId="77777777" w:rsidR="006F3758" w:rsidRPr="006F3758" w:rsidRDefault="006F3758" w:rsidP="006F3758">
      <w:pPr>
        <w:suppressAutoHyphens/>
        <w:jc w:val="both"/>
        <w:rPr>
          <w:rFonts w:ascii="Calibri" w:hAnsi="Calibri" w:cs="Arial"/>
          <w:i/>
          <w:spacing w:val="0"/>
          <w:sz w:val="22"/>
          <w:szCs w:val="20"/>
          <w:highlight w:val="green"/>
          <w:lang w:eastAsia="ar-SA"/>
        </w:rPr>
      </w:pPr>
    </w:p>
    <w:p w14:paraId="42BC482E" w14:textId="77777777" w:rsidR="006F3758" w:rsidRPr="006F3758" w:rsidRDefault="00DD347D" w:rsidP="006F3758">
      <w:pPr>
        <w:tabs>
          <w:tab w:val="left" w:pos="1309"/>
        </w:tabs>
        <w:suppressAutoHyphens/>
        <w:jc w:val="both"/>
        <w:rPr>
          <w:rFonts w:ascii="Calibri" w:hAnsi="Calibri" w:cs="Arial"/>
          <w:b/>
          <w:spacing w:val="0"/>
          <w:sz w:val="22"/>
          <w:szCs w:val="20"/>
          <w:lang w:eastAsia="ar-SA"/>
        </w:rPr>
      </w:pPr>
      <w:r>
        <w:rPr>
          <w:rFonts w:ascii="Calibri" w:hAnsi="Calibri" w:cs="Arial"/>
          <w:b/>
          <w:spacing w:val="0"/>
          <w:sz w:val="22"/>
          <w:szCs w:val="20"/>
          <w:lang w:eastAsia="ar-SA"/>
        </w:rPr>
        <w:t>1</w:t>
      </w:r>
      <w:r w:rsidR="006F3758" w:rsidRPr="006F3758">
        <w:rPr>
          <w:rFonts w:ascii="Calibri" w:hAnsi="Calibri" w:cs="Arial"/>
          <w:b/>
          <w:spacing w:val="0"/>
          <w:sz w:val="22"/>
          <w:szCs w:val="20"/>
          <w:lang w:eastAsia="ar-SA"/>
        </w:rPr>
        <w:t>.1.</w:t>
      </w:r>
      <w:r w:rsidR="006F3758" w:rsidRPr="006F3758">
        <w:rPr>
          <w:rFonts w:ascii="Calibri" w:hAnsi="Calibri" w:cs="Arial"/>
          <w:b/>
          <w:spacing w:val="0"/>
          <w:sz w:val="22"/>
          <w:szCs w:val="20"/>
          <w:lang w:eastAsia="ar-SA"/>
        </w:rPr>
        <w:tab/>
        <w:t>Etat de santé incompatible avec le travail de nuit</w:t>
      </w:r>
    </w:p>
    <w:p w14:paraId="4C29E43A"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p>
    <w:p w14:paraId="7E2564E6"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t>Seront affectés à un poste de jour les salariés dont l'état de santé, attesté par le Médecin du travail, est incompatible avec un travail de nuit dans les conditions prévues par le code du travail</w:t>
      </w:r>
      <w:r w:rsidR="001A538C">
        <w:rPr>
          <w:rFonts w:ascii="Calibri" w:hAnsi="Calibri" w:cs="Arial"/>
          <w:spacing w:val="0"/>
          <w:sz w:val="22"/>
          <w:szCs w:val="20"/>
          <w:lang w:eastAsia="ar-SA"/>
        </w:rPr>
        <w:t>, y compris de manière temporaire.</w:t>
      </w:r>
    </w:p>
    <w:p w14:paraId="7B9CD7F8" w14:textId="77777777" w:rsidR="006F3758" w:rsidRDefault="006F3758" w:rsidP="006F3758">
      <w:pPr>
        <w:tabs>
          <w:tab w:val="left" w:pos="1276"/>
        </w:tabs>
        <w:suppressAutoHyphens/>
        <w:jc w:val="both"/>
        <w:rPr>
          <w:rFonts w:ascii="Calibri" w:hAnsi="Calibri" w:cs="Arial"/>
          <w:spacing w:val="0"/>
          <w:sz w:val="22"/>
          <w:szCs w:val="20"/>
          <w:highlight w:val="green"/>
          <w:lang w:eastAsia="ar-SA"/>
        </w:rPr>
      </w:pPr>
    </w:p>
    <w:p w14:paraId="4B162E38" w14:textId="77777777" w:rsidR="00321718" w:rsidRPr="006F3758" w:rsidRDefault="00321718" w:rsidP="006F3758">
      <w:pPr>
        <w:tabs>
          <w:tab w:val="left" w:pos="1276"/>
        </w:tabs>
        <w:suppressAutoHyphens/>
        <w:jc w:val="both"/>
        <w:rPr>
          <w:rFonts w:ascii="Calibri" w:hAnsi="Calibri" w:cs="Arial"/>
          <w:spacing w:val="0"/>
          <w:sz w:val="22"/>
          <w:szCs w:val="20"/>
          <w:highlight w:val="green"/>
          <w:lang w:eastAsia="ar-SA"/>
        </w:rPr>
      </w:pPr>
    </w:p>
    <w:p w14:paraId="2CF7EE31" w14:textId="77777777" w:rsidR="006F3758" w:rsidRPr="006F3758" w:rsidRDefault="00DD347D" w:rsidP="006F3758">
      <w:pPr>
        <w:tabs>
          <w:tab w:val="left" w:pos="1309"/>
        </w:tabs>
        <w:jc w:val="both"/>
        <w:rPr>
          <w:rFonts w:ascii="Calibri" w:hAnsi="Calibri" w:cs="Arial"/>
          <w:b/>
          <w:spacing w:val="0"/>
          <w:sz w:val="22"/>
          <w:szCs w:val="20"/>
        </w:rPr>
      </w:pPr>
      <w:r>
        <w:rPr>
          <w:rFonts w:ascii="Calibri" w:hAnsi="Calibri" w:cs="Arial"/>
          <w:b/>
          <w:spacing w:val="0"/>
          <w:sz w:val="22"/>
          <w:szCs w:val="20"/>
        </w:rPr>
        <w:t>1</w:t>
      </w:r>
      <w:r w:rsidR="006F3758" w:rsidRPr="006F3758">
        <w:rPr>
          <w:rFonts w:ascii="Calibri" w:hAnsi="Calibri" w:cs="Arial"/>
          <w:b/>
          <w:spacing w:val="0"/>
          <w:sz w:val="22"/>
          <w:szCs w:val="20"/>
        </w:rPr>
        <w:t>.2.</w:t>
      </w:r>
      <w:r w:rsidR="006F3758" w:rsidRPr="006F3758">
        <w:rPr>
          <w:rFonts w:ascii="Calibri" w:hAnsi="Calibri" w:cs="Arial"/>
          <w:b/>
          <w:spacing w:val="0"/>
          <w:sz w:val="22"/>
          <w:szCs w:val="20"/>
        </w:rPr>
        <w:tab/>
        <w:t>Obligations familiales</w:t>
      </w:r>
    </w:p>
    <w:p w14:paraId="3E798B18" w14:textId="77777777" w:rsidR="006F3758" w:rsidRPr="006F3758" w:rsidRDefault="006F3758" w:rsidP="006F3758">
      <w:pPr>
        <w:tabs>
          <w:tab w:val="left" w:pos="1276"/>
        </w:tabs>
        <w:jc w:val="both"/>
        <w:rPr>
          <w:rFonts w:ascii="Calibri" w:hAnsi="Calibri" w:cs="Arial"/>
          <w:spacing w:val="0"/>
          <w:sz w:val="22"/>
          <w:szCs w:val="20"/>
        </w:rPr>
      </w:pPr>
    </w:p>
    <w:p w14:paraId="57D9E186" w14:textId="77777777" w:rsidR="006F3758" w:rsidRDefault="006F3758" w:rsidP="006F3758">
      <w:pPr>
        <w:tabs>
          <w:tab w:val="left" w:pos="1276"/>
        </w:tabs>
        <w:jc w:val="both"/>
        <w:rPr>
          <w:rFonts w:ascii="Calibri" w:hAnsi="Calibri" w:cs="Arial"/>
          <w:spacing w:val="0"/>
          <w:sz w:val="22"/>
          <w:szCs w:val="20"/>
        </w:rPr>
      </w:pPr>
      <w:r w:rsidRPr="006F3758">
        <w:rPr>
          <w:rFonts w:ascii="Calibri" w:hAnsi="Calibri" w:cs="Arial"/>
          <w:spacing w:val="0"/>
          <w:sz w:val="22"/>
          <w:szCs w:val="20"/>
        </w:rPr>
        <w:t>Lorsque le travail de nuit est incompatible avec des obligations familiales impérieuses, notamment avec la garde d'un enfant ou la prise en charge d'une personne dépendante, le travailleur de nuit peut demander son affectation sur un poste de jour</w:t>
      </w:r>
      <w:r w:rsidR="00A4423D">
        <w:rPr>
          <w:rFonts w:ascii="Calibri" w:hAnsi="Calibri" w:cs="Arial"/>
          <w:spacing w:val="0"/>
          <w:sz w:val="22"/>
          <w:szCs w:val="20"/>
        </w:rPr>
        <w:t xml:space="preserve"> au sein de la Fondation AUB Santé, sur son site d’affectation ou tout autre site de l’établissement</w:t>
      </w:r>
      <w:r w:rsidR="006A47E1">
        <w:rPr>
          <w:rFonts w:ascii="Calibri" w:hAnsi="Calibri" w:cs="Arial"/>
          <w:spacing w:val="0"/>
          <w:sz w:val="22"/>
          <w:szCs w:val="20"/>
        </w:rPr>
        <w:t>, de manière temporaire ou définitive, dans la mesure où un poste, compatible avec ses qualifications professionnelles est disponible.</w:t>
      </w:r>
      <w:r w:rsidR="002E2832">
        <w:rPr>
          <w:rFonts w:ascii="Calibri" w:hAnsi="Calibri" w:cs="Arial"/>
          <w:spacing w:val="0"/>
          <w:sz w:val="22"/>
          <w:szCs w:val="20"/>
        </w:rPr>
        <w:t xml:space="preserve"> </w:t>
      </w:r>
    </w:p>
    <w:p w14:paraId="5CADA84C" w14:textId="77777777" w:rsidR="006A47E1" w:rsidRDefault="006A47E1" w:rsidP="006F3758">
      <w:pPr>
        <w:tabs>
          <w:tab w:val="left" w:pos="1276"/>
        </w:tabs>
        <w:jc w:val="both"/>
        <w:rPr>
          <w:rFonts w:ascii="Calibri" w:hAnsi="Calibri" w:cs="Arial"/>
          <w:spacing w:val="0"/>
          <w:sz w:val="22"/>
          <w:szCs w:val="20"/>
        </w:rPr>
      </w:pPr>
      <w:r>
        <w:rPr>
          <w:rFonts w:ascii="Calibri" w:hAnsi="Calibri" w:cs="Arial"/>
          <w:spacing w:val="0"/>
          <w:sz w:val="22"/>
          <w:szCs w:val="20"/>
        </w:rPr>
        <w:t>De même, en raison de ces obligations familiales impérieuses</w:t>
      </w:r>
      <w:r w:rsidR="00C04212">
        <w:rPr>
          <w:rFonts w:ascii="Calibri" w:hAnsi="Calibri" w:cs="Arial"/>
          <w:spacing w:val="0"/>
          <w:sz w:val="22"/>
          <w:szCs w:val="20"/>
        </w:rPr>
        <w:t>, le salarié travaillant de jour peut refuser une proposition de travail de nuit sans que le refus constitue une faute ou un motif de licenciement</w:t>
      </w:r>
      <w:r w:rsidR="0039519E">
        <w:rPr>
          <w:rFonts w:ascii="Calibri" w:hAnsi="Calibri" w:cs="Arial"/>
          <w:spacing w:val="0"/>
          <w:sz w:val="22"/>
          <w:szCs w:val="20"/>
        </w:rPr>
        <w:t>.</w:t>
      </w:r>
    </w:p>
    <w:p w14:paraId="0D1E448D" w14:textId="77777777" w:rsidR="0039519E" w:rsidRDefault="0039519E" w:rsidP="006F3758">
      <w:pPr>
        <w:tabs>
          <w:tab w:val="left" w:pos="1276"/>
        </w:tabs>
        <w:jc w:val="both"/>
        <w:rPr>
          <w:rFonts w:ascii="Calibri" w:hAnsi="Calibri" w:cs="Arial"/>
          <w:spacing w:val="0"/>
          <w:sz w:val="22"/>
          <w:szCs w:val="20"/>
        </w:rPr>
      </w:pPr>
    </w:p>
    <w:p w14:paraId="5D38A000" w14:textId="77777777" w:rsidR="006F3758" w:rsidRPr="006F3758" w:rsidRDefault="006F3758" w:rsidP="006F3758">
      <w:pPr>
        <w:tabs>
          <w:tab w:val="left" w:pos="851"/>
        </w:tabs>
        <w:jc w:val="both"/>
        <w:rPr>
          <w:rFonts w:ascii="Calibri" w:hAnsi="Calibri" w:cs="Arial"/>
          <w:spacing w:val="0"/>
          <w:sz w:val="22"/>
          <w:szCs w:val="20"/>
        </w:rPr>
      </w:pPr>
      <w:r w:rsidRPr="006F3758">
        <w:rPr>
          <w:rFonts w:ascii="Calibri" w:hAnsi="Calibri" w:cs="Arial"/>
          <w:spacing w:val="0"/>
          <w:sz w:val="22"/>
          <w:szCs w:val="20"/>
        </w:rPr>
        <w:lastRenderedPageBreak/>
        <w:t xml:space="preserve">Les demandes en ce sens devront être formulées auprès de la Direction. </w:t>
      </w:r>
    </w:p>
    <w:p w14:paraId="605F047A" w14:textId="77777777" w:rsidR="006F3758" w:rsidRPr="006F3758" w:rsidRDefault="006F3758" w:rsidP="009A7B24">
      <w:pPr>
        <w:tabs>
          <w:tab w:val="left" w:pos="1276"/>
        </w:tabs>
        <w:jc w:val="both"/>
        <w:rPr>
          <w:rFonts w:ascii="Calibri" w:hAnsi="Calibri" w:cs="Arial"/>
          <w:spacing w:val="0"/>
          <w:sz w:val="22"/>
          <w:szCs w:val="20"/>
        </w:rPr>
      </w:pPr>
    </w:p>
    <w:p w14:paraId="383BAC6A" w14:textId="77777777" w:rsidR="006F3758" w:rsidRPr="006F3758" w:rsidRDefault="00DD347D" w:rsidP="009A7B24">
      <w:pPr>
        <w:suppressAutoHyphens/>
        <w:jc w:val="both"/>
        <w:rPr>
          <w:rFonts w:ascii="Calibri" w:hAnsi="Calibri" w:cs="Arial"/>
          <w:b/>
          <w:spacing w:val="0"/>
          <w:sz w:val="22"/>
          <w:szCs w:val="20"/>
          <w:lang w:eastAsia="ar-SA"/>
        </w:rPr>
      </w:pPr>
      <w:r>
        <w:rPr>
          <w:rFonts w:ascii="Calibri" w:hAnsi="Calibri" w:cs="Arial"/>
          <w:b/>
          <w:spacing w:val="0"/>
          <w:sz w:val="22"/>
          <w:szCs w:val="20"/>
          <w:lang w:eastAsia="ar-SA"/>
        </w:rPr>
        <w:t>1</w:t>
      </w:r>
      <w:r w:rsidR="006F3758" w:rsidRPr="006F3758">
        <w:rPr>
          <w:rFonts w:ascii="Calibri" w:hAnsi="Calibri" w:cs="Arial"/>
          <w:b/>
          <w:spacing w:val="0"/>
          <w:sz w:val="22"/>
          <w:szCs w:val="20"/>
          <w:lang w:eastAsia="ar-SA"/>
        </w:rPr>
        <w:t>.3.</w:t>
      </w:r>
      <w:r w:rsidR="006F3758" w:rsidRPr="006F3758">
        <w:rPr>
          <w:rFonts w:ascii="Calibri" w:hAnsi="Calibri" w:cs="Arial"/>
          <w:b/>
          <w:spacing w:val="0"/>
          <w:sz w:val="22"/>
          <w:szCs w:val="20"/>
          <w:lang w:eastAsia="ar-SA"/>
        </w:rPr>
        <w:tab/>
      </w:r>
      <w:r w:rsidR="006F3758" w:rsidRPr="006F3758">
        <w:rPr>
          <w:rFonts w:ascii="Calibri" w:hAnsi="Calibri" w:cs="Arial"/>
          <w:b/>
          <w:spacing w:val="0"/>
          <w:sz w:val="22"/>
          <w:szCs w:val="20"/>
          <w:lang w:eastAsia="ar-SA"/>
        </w:rPr>
        <w:tab/>
        <w:t>Femmes enceintes</w:t>
      </w:r>
    </w:p>
    <w:p w14:paraId="64522E28"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p>
    <w:p w14:paraId="3FC19198" w14:textId="77777777" w:rsidR="006F3758"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t xml:space="preserve">Dans les conditions prévues par le </w:t>
      </w:r>
      <w:r w:rsidR="00963CA9">
        <w:rPr>
          <w:rFonts w:ascii="Calibri" w:hAnsi="Calibri" w:cs="Arial"/>
          <w:spacing w:val="0"/>
          <w:sz w:val="22"/>
          <w:szCs w:val="20"/>
          <w:lang w:eastAsia="ar-SA"/>
        </w:rPr>
        <w:t>C</w:t>
      </w:r>
      <w:r w:rsidRPr="006F3758">
        <w:rPr>
          <w:rFonts w:ascii="Calibri" w:hAnsi="Calibri" w:cs="Arial"/>
          <w:spacing w:val="0"/>
          <w:sz w:val="22"/>
          <w:szCs w:val="20"/>
          <w:lang w:eastAsia="ar-SA"/>
        </w:rPr>
        <w:t xml:space="preserve">ode du travail, la salariée en état de grossesse médicalement constaté ou ayant accouché, qui a la qualité de travailleur de nuit, est affectée sur sa demande à un poste de jour pendant la durée de sa grossesse et pendant la période du congé postnatal. </w:t>
      </w:r>
    </w:p>
    <w:p w14:paraId="7FFB3E9E"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p>
    <w:p w14:paraId="649E41C3"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t>Elle est également affectée à un poste de jour pendant la durée de sa grossesse, lorsque le Médecin du travail constate par écrit que le poste de nuit est incompatible avec son état. Cette période peut être prolongée après son retour de congé</w:t>
      </w:r>
      <w:r w:rsidR="008A2E77">
        <w:rPr>
          <w:rFonts w:ascii="Calibri" w:hAnsi="Calibri" w:cs="Arial"/>
          <w:spacing w:val="0"/>
          <w:sz w:val="22"/>
          <w:szCs w:val="20"/>
          <w:lang w:eastAsia="ar-SA"/>
        </w:rPr>
        <w:t xml:space="preserve"> postnatal</w:t>
      </w:r>
      <w:r w:rsidRPr="006F3758">
        <w:rPr>
          <w:rFonts w:ascii="Calibri" w:hAnsi="Calibri" w:cs="Arial"/>
          <w:spacing w:val="0"/>
          <w:sz w:val="22"/>
          <w:szCs w:val="20"/>
          <w:lang w:eastAsia="ar-SA"/>
        </w:rPr>
        <w:t xml:space="preserve"> pour une durée n'excédant pas un mois, lorsque le Médecin du travail constate par écrit que le poste de nuit est incompatible avec son état. </w:t>
      </w:r>
    </w:p>
    <w:p w14:paraId="264DB42D" w14:textId="77777777" w:rsidR="006F3758" w:rsidRPr="006F3758" w:rsidRDefault="006F3758" w:rsidP="006F3758">
      <w:pPr>
        <w:tabs>
          <w:tab w:val="left" w:pos="1276"/>
        </w:tabs>
        <w:suppressAutoHyphens/>
        <w:jc w:val="both"/>
        <w:rPr>
          <w:rFonts w:ascii="Calibri" w:hAnsi="Calibri" w:cs="Arial"/>
          <w:spacing w:val="0"/>
          <w:sz w:val="22"/>
          <w:szCs w:val="20"/>
          <w:highlight w:val="green"/>
          <w:lang w:eastAsia="ar-SA"/>
        </w:rPr>
      </w:pPr>
    </w:p>
    <w:p w14:paraId="0E05F020" w14:textId="77777777" w:rsidR="006F3758" w:rsidRPr="00567C64"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t xml:space="preserve">Lorsque l'employeur est dans l'impossibilité de proposer un autre emploi </w:t>
      </w:r>
      <w:r w:rsidR="00A4423D">
        <w:rPr>
          <w:rFonts w:ascii="Calibri" w:hAnsi="Calibri" w:cs="Arial"/>
          <w:spacing w:val="0"/>
          <w:sz w:val="22"/>
          <w:szCs w:val="20"/>
          <w:lang w:eastAsia="ar-SA"/>
        </w:rPr>
        <w:t>au</w:t>
      </w:r>
      <w:r w:rsidRPr="006F3758">
        <w:rPr>
          <w:rFonts w:ascii="Calibri" w:hAnsi="Calibri" w:cs="Arial"/>
          <w:spacing w:val="0"/>
          <w:sz w:val="22"/>
          <w:szCs w:val="20"/>
          <w:lang w:eastAsia="ar-SA"/>
        </w:rPr>
        <w:t xml:space="preserve"> salarié travaillant de nuit, il lui fait connaître par écrit, ainsi qu'au </w:t>
      </w:r>
      <w:r w:rsidR="008A2E77">
        <w:rPr>
          <w:rFonts w:ascii="Calibri" w:hAnsi="Calibri" w:cs="Arial"/>
          <w:spacing w:val="0"/>
          <w:sz w:val="22"/>
          <w:szCs w:val="20"/>
          <w:lang w:eastAsia="ar-SA"/>
        </w:rPr>
        <w:t>M</w:t>
      </w:r>
      <w:r w:rsidRPr="006F3758">
        <w:rPr>
          <w:rFonts w:ascii="Calibri" w:hAnsi="Calibri" w:cs="Arial"/>
          <w:spacing w:val="0"/>
          <w:sz w:val="22"/>
          <w:szCs w:val="20"/>
          <w:lang w:eastAsia="ar-SA"/>
        </w:rPr>
        <w:t>édecin du travail, les motifs qui s'opposent à cette affectation.</w:t>
      </w:r>
      <w:r w:rsidR="00567C64">
        <w:rPr>
          <w:rFonts w:ascii="Calibri" w:hAnsi="Calibri" w:cs="Arial"/>
          <w:spacing w:val="0"/>
          <w:sz w:val="22"/>
          <w:szCs w:val="20"/>
          <w:lang w:eastAsia="ar-SA"/>
        </w:rPr>
        <w:t xml:space="preserve"> </w:t>
      </w:r>
      <w:r w:rsidRPr="00567C64">
        <w:rPr>
          <w:rFonts w:ascii="Calibri" w:hAnsi="Calibri" w:cs="Arial"/>
          <w:spacing w:val="0"/>
          <w:sz w:val="22"/>
          <w:szCs w:val="20"/>
          <w:lang w:eastAsia="ar-SA"/>
        </w:rPr>
        <w:t>Le contrat de travail de la salariée est alors suspendu jusqu'à la date du début du congé légal de maternité et éventuellement durant la période complémentaire qui suit la fin de ce congé.</w:t>
      </w:r>
    </w:p>
    <w:p w14:paraId="14D9C3EF"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p>
    <w:p w14:paraId="013E662B" w14:textId="77777777" w:rsidR="006F3758" w:rsidRPr="00567C64" w:rsidRDefault="00567C64" w:rsidP="006F3758">
      <w:pPr>
        <w:tabs>
          <w:tab w:val="left" w:pos="1276"/>
        </w:tabs>
        <w:suppressAutoHyphens/>
        <w:jc w:val="both"/>
        <w:rPr>
          <w:rFonts w:ascii="Calibri" w:hAnsi="Calibri" w:cs="Arial"/>
          <w:spacing w:val="0"/>
          <w:sz w:val="22"/>
          <w:szCs w:val="20"/>
          <w:lang w:eastAsia="ar-SA"/>
        </w:rPr>
      </w:pPr>
      <w:r w:rsidRPr="00567C64">
        <w:rPr>
          <w:rFonts w:ascii="Calibri" w:hAnsi="Calibri" w:cs="Arial"/>
          <w:spacing w:val="0"/>
          <w:sz w:val="22"/>
          <w:szCs w:val="20"/>
          <w:lang w:eastAsia="ar-SA"/>
        </w:rPr>
        <w:t>Pendant la suspension de son contrat l</w:t>
      </w:r>
      <w:r w:rsidR="006F3758" w:rsidRPr="00567C64">
        <w:rPr>
          <w:rFonts w:ascii="Calibri" w:hAnsi="Calibri" w:cs="Arial"/>
          <w:spacing w:val="0"/>
          <w:sz w:val="22"/>
          <w:szCs w:val="20"/>
          <w:lang w:eastAsia="ar-SA"/>
        </w:rPr>
        <w:t xml:space="preserve">a salariée bénéficie d'une garantie de rémunération, conformément aux dispositions légales. </w:t>
      </w:r>
    </w:p>
    <w:p w14:paraId="51E237E4" w14:textId="77777777" w:rsidR="006F3758" w:rsidRPr="006F3758" w:rsidRDefault="006F3758" w:rsidP="006F3758">
      <w:pPr>
        <w:tabs>
          <w:tab w:val="left" w:pos="1276"/>
        </w:tabs>
        <w:suppressAutoHyphens/>
        <w:jc w:val="both"/>
        <w:rPr>
          <w:rFonts w:ascii="Calibri" w:hAnsi="Calibri" w:cs="Arial"/>
          <w:spacing w:val="0"/>
          <w:sz w:val="22"/>
          <w:szCs w:val="20"/>
          <w:highlight w:val="green"/>
          <w:lang w:eastAsia="ar-SA"/>
        </w:rPr>
      </w:pPr>
    </w:p>
    <w:p w14:paraId="6E870F7A" w14:textId="77777777" w:rsidR="006F3758" w:rsidRPr="006F3758" w:rsidRDefault="00DD347D" w:rsidP="006F3758">
      <w:pPr>
        <w:tabs>
          <w:tab w:val="left" w:pos="1309"/>
        </w:tabs>
        <w:suppressAutoHyphens/>
        <w:jc w:val="both"/>
        <w:rPr>
          <w:rFonts w:ascii="Calibri" w:hAnsi="Calibri" w:cs="Arial"/>
          <w:b/>
          <w:spacing w:val="0"/>
          <w:sz w:val="22"/>
          <w:szCs w:val="20"/>
          <w:lang w:eastAsia="ar-SA"/>
        </w:rPr>
      </w:pPr>
      <w:r>
        <w:rPr>
          <w:rFonts w:ascii="Calibri" w:hAnsi="Calibri" w:cs="Arial"/>
          <w:b/>
          <w:spacing w:val="0"/>
          <w:sz w:val="22"/>
          <w:szCs w:val="20"/>
          <w:lang w:eastAsia="ar-SA"/>
        </w:rPr>
        <w:t>1</w:t>
      </w:r>
      <w:r w:rsidR="006F3758" w:rsidRPr="006F3758">
        <w:rPr>
          <w:rFonts w:ascii="Calibri" w:hAnsi="Calibri" w:cs="Arial"/>
          <w:b/>
          <w:spacing w:val="0"/>
          <w:sz w:val="22"/>
          <w:szCs w:val="20"/>
          <w:lang w:eastAsia="ar-SA"/>
        </w:rPr>
        <w:t>.4.</w:t>
      </w:r>
      <w:r w:rsidR="006F3758" w:rsidRPr="006F3758">
        <w:rPr>
          <w:rFonts w:ascii="Calibri" w:hAnsi="Calibri" w:cs="Arial"/>
          <w:b/>
          <w:spacing w:val="0"/>
          <w:sz w:val="22"/>
          <w:szCs w:val="20"/>
          <w:lang w:eastAsia="ar-SA"/>
        </w:rPr>
        <w:tab/>
        <w:t>Priorité générale dans l'attribution d'un nouveau poste de jour</w:t>
      </w:r>
    </w:p>
    <w:p w14:paraId="4E69A4F8"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p>
    <w:p w14:paraId="45EA9C6E"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t>Les travailleurs de nuit qui souhaitent occuper ou reprendre un poste de jour ont priorité pour l'attribution d'un emploi ressortissant à leur catégorie professionnelle ou d'un emploi équivalent. Les travailleurs de jour souhaitant occuper ou reprendre un poste de nuit bénéficient de la même priorité.</w:t>
      </w:r>
    </w:p>
    <w:p w14:paraId="547FF5BC"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p>
    <w:p w14:paraId="4C031BF7"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t xml:space="preserve">L'employeur porte à la connaissance de ces salariés la liste des emplois disponibles correspondants. </w:t>
      </w:r>
    </w:p>
    <w:p w14:paraId="2E54B76F"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p>
    <w:p w14:paraId="030DFBF6"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t>Pour l'examen des candidatures et le départage en cas de pluralité de demandes ou de concours de priorité autres (temps partiel, réembauchage, reclassement, etc...), le critère des compétences requises pour le poste disponible sera le seul retenu.</w:t>
      </w:r>
    </w:p>
    <w:p w14:paraId="4A87CFA7" w14:textId="77777777" w:rsidR="006F3758" w:rsidRPr="006F3758" w:rsidRDefault="006F3758" w:rsidP="006F3758">
      <w:pPr>
        <w:tabs>
          <w:tab w:val="left" w:pos="1276"/>
        </w:tabs>
        <w:suppressAutoHyphens/>
        <w:jc w:val="both"/>
        <w:rPr>
          <w:rFonts w:ascii="Calibri" w:hAnsi="Calibri" w:cs="Arial"/>
          <w:b/>
          <w:i/>
          <w:spacing w:val="0"/>
          <w:sz w:val="22"/>
          <w:szCs w:val="20"/>
          <w:highlight w:val="green"/>
          <w:lang w:eastAsia="ar-SA"/>
        </w:rPr>
      </w:pPr>
    </w:p>
    <w:p w14:paraId="573617DB" w14:textId="77777777" w:rsidR="006F3758" w:rsidRPr="006F3758" w:rsidRDefault="006F3758" w:rsidP="006F3758">
      <w:pPr>
        <w:tabs>
          <w:tab w:val="left" w:pos="1276"/>
        </w:tabs>
        <w:suppressAutoHyphens/>
        <w:jc w:val="both"/>
        <w:rPr>
          <w:rFonts w:ascii="Calibri" w:hAnsi="Calibri" w:cs="Arial"/>
          <w:b/>
          <w:i/>
          <w:spacing w:val="0"/>
          <w:sz w:val="22"/>
          <w:szCs w:val="20"/>
          <w:lang w:eastAsia="ar-SA"/>
        </w:rPr>
      </w:pPr>
    </w:p>
    <w:p w14:paraId="513E0366" w14:textId="77777777" w:rsidR="006F3758" w:rsidRPr="006F3758" w:rsidRDefault="00DD347D" w:rsidP="006F3758">
      <w:pPr>
        <w:tabs>
          <w:tab w:val="left" w:pos="1309"/>
        </w:tabs>
        <w:suppressAutoHyphens/>
        <w:jc w:val="both"/>
        <w:rPr>
          <w:rFonts w:ascii="Calibri" w:hAnsi="Calibri" w:cs="Arial"/>
          <w:b/>
          <w:spacing w:val="0"/>
          <w:sz w:val="22"/>
          <w:szCs w:val="20"/>
          <w:lang w:eastAsia="ar-SA"/>
        </w:rPr>
      </w:pPr>
      <w:r>
        <w:rPr>
          <w:rFonts w:ascii="Calibri" w:hAnsi="Calibri" w:cs="Arial"/>
          <w:b/>
          <w:spacing w:val="0"/>
          <w:sz w:val="22"/>
          <w:szCs w:val="20"/>
          <w:lang w:eastAsia="ar-SA"/>
        </w:rPr>
        <w:t>1</w:t>
      </w:r>
      <w:r w:rsidR="006F3758" w:rsidRPr="006F3758">
        <w:rPr>
          <w:rFonts w:ascii="Calibri" w:hAnsi="Calibri" w:cs="Arial"/>
          <w:b/>
          <w:spacing w:val="0"/>
          <w:sz w:val="22"/>
          <w:szCs w:val="20"/>
          <w:lang w:eastAsia="ar-SA"/>
        </w:rPr>
        <w:t>.5.</w:t>
      </w:r>
      <w:r w:rsidR="006F3758" w:rsidRPr="006F3758">
        <w:rPr>
          <w:rFonts w:ascii="Calibri" w:hAnsi="Calibri" w:cs="Arial"/>
          <w:b/>
          <w:spacing w:val="0"/>
          <w:sz w:val="22"/>
          <w:szCs w:val="20"/>
          <w:lang w:eastAsia="ar-SA"/>
        </w:rPr>
        <w:tab/>
        <w:t>Annonce de poste vacant</w:t>
      </w:r>
    </w:p>
    <w:p w14:paraId="53154DE6"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p>
    <w:p w14:paraId="735A5555"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t xml:space="preserve">Par ailleurs, lorsqu'un poste de jour se créera ou deviendra disponible, l'employeur </w:t>
      </w:r>
      <w:r w:rsidR="00567C64">
        <w:rPr>
          <w:rFonts w:ascii="Calibri" w:hAnsi="Calibri" w:cs="Arial"/>
          <w:spacing w:val="0"/>
          <w:sz w:val="22"/>
          <w:szCs w:val="20"/>
          <w:lang w:eastAsia="ar-SA"/>
        </w:rPr>
        <w:t>porte à la connaissance d</w:t>
      </w:r>
      <w:r w:rsidRPr="006F3758">
        <w:rPr>
          <w:rFonts w:ascii="Calibri" w:hAnsi="Calibri" w:cs="Arial"/>
          <w:spacing w:val="0"/>
          <w:sz w:val="22"/>
          <w:szCs w:val="20"/>
          <w:lang w:eastAsia="ar-SA"/>
        </w:rPr>
        <w:t xml:space="preserve">es salariés </w:t>
      </w:r>
      <w:r w:rsidR="00567C64">
        <w:rPr>
          <w:rFonts w:ascii="Calibri" w:hAnsi="Calibri" w:cs="Arial"/>
          <w:spacing w:val="0"/>
          <w:sz w:val="22"/>
          <w:szCs w:val="20"/>
          <w:lang w:eastAsia="ar-SA"/>
        </w:rPr>
        <w:t xml:space="preserve">la liste des postes vacants </w:t>
      </w:r>
      <w:r w:rsidRPr="006F3758">
        <w:rPr>
          <w:rFonts w:ascii="Calibri" w:hAnsi="Calibri" w:cs="Arial"/>
          <w:spacing w:val="0"/>
          <w:sz w:val="22"/>
          <w:szCs w:val="20"/>
          <w:lang w:eastAsia="ar-SA"/>
        </w:rPr>
        <w:t>par tout mode d’affichage. La demande d'un travailleur de nuit possédant les compétences requises devra être satisfaite par priorité à toute autre candidature extérieure.</w:t>
      </w:r>
    </w:p>
    <w:p w14:paraId="6B88837B"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p>
    <w:p w14:paraId="6F28EB35" w14:textId="77777777" w:rsidR="00D50729" w:rsidRDefault="00D50729" w:rsidP="006F3758">
      <w:pPr>
        <w:tabs>
          <w:tab w:val="left" w:pos="1309"/>
        </w:tabs>
        <w:suppressAutoHyphens/>
        <w:jc w:val="both"/>
        <w:rPr>
          <w:rFonts w:ascii="Calibri" w:hAnsi="Calibri" w:cs="Arial"/>
          <w:b/>
          <w:caps/>
          <w:spacing w:val="0"/>
          <w:sz w:val="22"/>
          <w:szCs w:val="20"/>
        </w:rPr>
      </w:pPr>
    </w:p>
    <w:p w14:paraId="0FD45541" w14:textId="77777777" w:rsidR="006F3758" w:rsidRPr="006F3758" w:rsidRDefault="006F3758" w:rsidP="006F3758">
      <w:pPr>
        <w:tabs>
          <w:tab w:val="left" w:pos="1309"/>
        </w:tabs>
        <w:suppressAutoHyphens/>
        <w:jc w:val="both"/>
        <w:rPr>
          <w:rFonts w:ascii="Calibri" w:hAnsi="Calibri" w:cs="Arial"/>
          <w:b/>
          <w:caps/>
          <w:spacing w:val="0"/>
          <w:sz w:val="22"/>
          <w:szCs w:val="20"/>
        </w:rPr>
      </w:pPr>
      <w:r w:rsidRPr="006F3758">
        <w:rPr>
          <w:rFonts w:ascii="Calibri" w:hAnsi="Calibri" w:cs="Arial"/>
          <w:b/>
          <w:caps/>
          <w:spacing w:val="0"/>
          <w:sz w:val="22"/>
          <w:szCs w:val="20"/>
        </w:rPr>
        <w:t xml:space="preserve">article </w:t>
      </w:r>
      <w:r w:rsidR="00DD347D">
        <w:rPr>
          <w:rFonts w:ascii="Calibri" w:hAnsi="Calibri" w:cs="Arial"/>
          <w:b/>
          <w:caps/>
          <w:spacing w:val="0"/>
          <w:sz w:val="22"/>
          <w:szCs w:val="20"/>
        </w:rPr>
        <w:t>2</w:t>
      </w:r>
      <w:r w:rsidRPr="006F3758">
        <w:rPr>
          <w:rFonts w:ascii="Calibri" w:hAnsi="Calibri" w:cs="Arial"/>
          <w:b/>
          <w:caps/>
          <w:spacing w:val="0"/>
          <w:sz w:val="22"/>
          <w:szCs w:val="20"/>
        </w:rPr>
        <w:t>. EGALITE PROFESSIONNELLE ET FORMATION PROFESSIONNELLE</w:t>
      </w:r>
    </w:p>
    <w:p w14:paraId="5FD761F9" w14:textId="77777777" w:rsidR="006F3758" w:rsidRPr="006F3758" w:rsidRDefault="006F3758" w:rsidP="006F3758">
      <w:pPr>
        <w:autoSpaceDE w:val="0"/>
        <w:autoSpaceDN w:val="0"/>
        <w:adjustRightInd w:val="0"/>
        <w:jc w:val="both"/>
        <w:rPr>
          <w:rFonts w:ascii="Calibri" w:hAnsi="Calibri" w:cs="Arial"/>
          <w:spacing w:val="0"/>
          <w:sz w:val="22"/>
          <w:szCs w:val="20"/>
          <w:lang w:eastAsia="ar-SA"/>
        </w:rPr>
      </w:pPr>
    </w:p>
    <w:p w14:paraId="64D6729C"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t>La considération du sexe ne pourra être retenue :</w:t>
      </w:r>
    </w:p>
    <w:p w14:paraId="11F7ACC2" w14:textId="77777777" w:rsidR="006F3758" w:rsidRPr="006F3758" w:rsidRDefault="006F3758" w:rsidP="006F3758">
      <w:pPr>
        <w:numPr>
          <w:ilvl w:val="0"/>
          <w:numId w:val="12"/>
        </w:numPr>
        <w:tabs>
          <w:tab w:val="left" w:pos="709"/>
        </w:tabs>
        <w:suppressAutoHyphens/>
        <w:spacing w:before="120"/>
        <w:jc w:val="both"/>
        <w:rPr>
          <w:rFonts w:ascii="Calibri" w:hAnsi="Calibri" w:cs="Arial"/>
          <w:spacing w:val="0"/>
          <w:sz w:val="22"/>
          <w:szCs w:val="20"/>
          <w:lang w:eastAsia="ar-SA"/>
        </w:rPr>
      </w:pPr>
      <w:r w:rsidRPr="006F3758">
        <w:rPr>
          <w:rFonts w:ascii="Calibri" w:hAnsi="Calibri" w:cs="Arial"/>
          <w:spacing w:val="0"/>
          <w:sz w:val="22"/>
          <w:szCs w:val="20"/>
          <w:lang w:eastAsia="ar-SA"/>
        </w:rPr>
        <w:t>pour embaucher un</w:t>
      </w:r>
      <w:r w:rsidR="0039519E">
        <w:rPr>
          <w:rFonts w:ascii="Calibri" w:hAnsi="Calibri" w:cs="Arial"/>
          <w:spacing w:val="0"/>
          <w:sz w:val="22"/>
          <w:szCs w:val="20"/>
          <w:lang w:eastAsia="ar-SA"/>
        </w:rPr>
        <w:t>/e</w:t>
      </w:r>
      <w:r w:rsidRPr="006F3758">
        <w:rPr>
          <w:rFonts w:ascii="Calibri" w:hAnsi="Calibri" w:cs="Arial"/>
          <w:spacing w:val="0"/>
          <w:sz w:val="22"/>
          <w:szCs w:val="20"/>
          <w:lang w:eastAsia="ar-SA"/>
        </w:rPr>
        <w:t xml:space="preserve"> salarié</w:t>
      </w:r>
      <w:r w:rsidR="0039519E">
        <w:rPr>
          <w:rFonts w:ascii="Calibri" w:hAnsi="Calibri" w:cs="Arial"/>
          <w:spacing w:val="0"/>
          <w:sz w:val="22"/>
          <w:szCs w:val="20"/>
          <w:lang w:eastAsia="ar-SA"/>
        </w:rPr>
        <w:t>/e</w:t>
      </w:r>
      <w:r w:rsidRPr="006F3758">
        <w:rPr>
          <w:rFonts w:ascii="Calibri" w:hAnsi="Calibri" w:cs="Arial"/>
          <w:spacing w:val="0"/>
          <w:sz w:val="22"/>
          <w:szCs w:val="20"/>
          <w:lang w:eastAsia="ar-SA"/>
        </w:rPr>
        <w:t xml:space="preserve"> à un poste de travail comportant du travail de nuit conférant à l'intéressé</w:t>
      </w:r>
      <w:r w:rsidR="0039519E">
        <w:rPr>
          <w:rFonts w:ascii="Calibri" w:hAnsi="Calibri" w:cs="Arial"/>
          <w:spacing w:val="0"/>
          <w:sz w:val="22"/>
          <w:szCs w:val="20"/>
          <w:lang w:eastAsia="ar-SA"/>
        </w:rPr>
        <w:t>/e</w:t>
      </w:r>
      <w:r w:rsidRPr="006F3758">
        <w:rPr>
          <w:rFonts w:ascii="Calibri" w:hAnsi="Calibri" w:cs="Arial"/>
          <w:spacing w:val="0"/>
          <w:sz w:val="22"/>
          <w:szCs w:val="20"/>
          <w:lang w:eastAsia="ar-SA"/>
        </w:rPr>
        <w:t xml:space="preserve"> la qualité de travailleur de nuit ;</w:t>
      </w:r>
    </w:p>
    <w:p w14:paraId="65AB3909" w14:textId="77777777" w:rsidR="006F3758" w:rsidRPr="006F3758" w:rsidRDefault="006F3758" w:rsidP="006F3758">
      <w:pPr>
        <w:numPr>
          <w:ilvl w:val="0"/>
          <w:numId w:val="12"/>
        </w:numPr>
        <w:tabs>
          <w:tab w:val="left" w:pos="709"/>
        </w:tabs>
        <w:suppressAutoHyphens/>
        <w:spacing w:before="120"/>
        <w:jc w:val="both"/>
        <w:rPr>
          <w:rFonts w:ascii="Calibri" w:hAnsi="Calibri" w:cs="Arial"/>
          <w:spacing w:val="0"/>
          <w:sz w:val="22"/>
          <w:szCs w:val="20"/>
          <w:lang w:eastAsia="ar-SA"/>
        </w:rPr>
      </w:pPr>
      <w:r w:rsidRPr="006F3758">
        <w:rPr>
          <w:rFonts w:ascii="Calibri" w:hAnsi="Calibri" w:cs="Arial"/>
          <w:spacing w:val="0"/>
          <w:sz w:val="22"/>
          <w:szCs w:val="20"/>
          <w:lang w:eastAsia="ar-SA"/>
        </w:rPr>
        <w:t>pour favoriser l'accès d'un</w:t>
      </w:r>
      <w:r w:rsidR="0039519E">
        <w:rPr>
          <w:rFonts w:ascii="Calibri" w:hAnsi="Calibri" w:cs="Arial"/>
          <w:spacing w:val="0"/>
          <w:sz w:val="22"/>
          <w:szCs w:val="20"/>
          <w:lang w:eastAsia="ar-SA"/>
        </w:rPr>
        <w:t>/e</w:t>
      </w:r>
      <w:r w:rsidRPr="006F3758">
        <w:rPr>
          <w:rFonts w:ascii="Calibri" w:hAnsi="Calibri" w:cs="Arial"/>
          <w:spacing w:val="0"/>
          <w:sz w:val="22"/>
          <w:szCs w:val="20"/>
          <w:lang w:eastAsia="ar-SA"/>
        </w:rPr>
        <w:t xml:space="preserve"> salarié</w:t>
      </w:r>
      <w:r w:rsidR="0039519E">
        <w:rPr>
          <w:rFonts w:ascii="Calibri" w:hAnsi="Calibri" w:cs="Arial"/>
          <w:spacing w:val="0"/>
          <w:sz w:val="22"/>
          <w:szCs w:val="20"/>
          <w:lang w:eastAsia="ar-SA"/>
        </w:rPr>
        <w:t>/e</w:t>
      </w:r>
      <w:r w:rsidRPr="006F3758">
        <w:rPr>
          <w:rFonts w:ascii="Calibri" w:hAnsi="Calibri" w:cs="Arial"/>
          <w:spacing w:val="0"/>
          <w:sz w:val="22"/>
          <w:szCs w:val="20"/>
          <w:lang w:eastAsia="ar-SA"/>
        </w:rPr>
        <w:t xml:space="preserve"> à un poste de jour vers un poste de nuit, ou d'un poste de nuit vers un poste de jour ; </w:t>
      </w:r>
    </w:p>
    <w:p w14:paraId="74B7EEB3" w14:textId="77777777" w:rsidR="006F3758" w:rsidRPr="006F3758" w:rsidRDefault="006F3758" w:rsidP="006F3758">
      <w:pPr>
        <w:numPr>
          <w:ilvl w:val="0"/>
          <w:numId w:val="12"/>
        </w:numPr>
        <w:tabs>
          <w:tab w:val="left" w:pos="709"/>
        </w:tabs>
        <w:suppressAutoHyphens/>
        <w:spacing w:before="120"/>
        <w:jc w:val="both"/>
        <w:rPr>
          <w:rFonts w:ascii="Calibri" w:hAnsi="Calibri" w:cs="Arial"/>
          <w:spacing w:val="0"/>
          <w:sz w:val="22"/>
          <w:szCs w:val="20"/>
          <w:lang w:eastAsia="ar-SA"/>
        </w:rPr>
      </w:pPr>
      <w:r w:rsidRPr="006F3758">
        <w:rPr>
          <w:rFonts w:ascii="Calibri" w:hAnsi="Calibri" w:cs="Arial"/>
          <w:spacing w:val="0"/>
          <w:sz w:val="22"/>
          <w:szCs w:val="20"/>
          <w:lang w:eastAsia="ar-SA"/>
        </w:rPr>
        <w:t xml:space="preserve">pour prendre des mesures spécifiques aux </w:t>
      </w:r>
      <w:r w:rsidR="0039519E">
        <w:rPr>
          <w:rFonts w:ascii="Calibri" w:hAnsi="Calibri" w:cs="Arial"/>
          <w:spacing w:val="0"/>
          <w:sz w:val="22"/>
          <w:szCs w:val="20"/>
          <w:lang w:eastAsia="ar-SA"/>
        </w:rPr>
        <w:t>salariés/ées</w:t>
      </w:r>
      <w:r w:rsidRPr="006F3758">
        <w:rPr>
          <w:rFonts w:ascii="Calibri" w:hAnsi="Calibri" w:cs="Arial"/>
          <w:spacing w:val="0"/>
          <w:sz w:val="22"/>
          <w:szCs w:val="20"/>
          <w:lang w:eastAsia="ar-SA"/>
        </w:rPr>
        <w:t xml:space="preserve"> de nuit ou aux </w:t>
      </w:r>
      <w:r w:rsidR="0039519E">
        <w:rPr>
          <w:rFonts w:ascii="Calibri" w:hAnsi="Calibri" w:cs="Arial"/>
          <w:spacing w:val="0"/>
          <w:sz w:val="22"/>
          <w:szCs w:val="20"/>
          <w:lang w:eastAsia="ar-SA"/>
        </w:rPr>
        <w:t>salariés/ées</w:t>
      </w:r>
      <w:r w:rsidRPr="006F3758">
        <w:rPr>
          <w:rFonts w:ascii="Calibri" w:hAnsi="Calibri" w:cs="Arial"/>
          <w:spacing w:val="0"/>
          <w:sz w:val="22"/>
          <w:szCs w:val="20"/>
          <w:lang w:eastAsia="ar-SA"/>
        </w:rPr>
        <w:t xml:space="preserve"> de jour en matière de formation professionnelle.</w:t>
      </w:r>
    </w:p>
    <w:p w14:paraId="4F4D4076" w14:textId="77777777" w:rsidR="006F3758" w:rsidRPr="006F3758" w:rsidRDefault="006F3758" w:rsidP="006F3758">
      <w:pPr>
        <w:autoSpaceDE w:val="0"/>
        <w:autoSpaceDN w:val="0"/>
        <w:adjustRightInd w:val="0"/>
        <w:jc w:val="both"/>
        <w:rPr>
          <w:rFonts w:ascii="Calibri" w:hAnsi="Calibri" w:cs="Arial"/>
          <w:spacing w:val="0"/>
          <w:sz w:val="22"/>
          <w:szCs w:val="20"/>
          <w:lang w:eastAsia="ar-SA"/>
        </w:rPr>
      </w:pPr>
    </w:p>
    <w:p w14:paraId="61AEDD62"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t xml:space="preserve">Tout </w:t>
      </w:r>
      <w:r w:rsidR="0039519E">
        <w:rPr>
          <w:rFonts w:ascii="Calibri" w:hAnsi="Calibri" w:cs="Arial"/>
          <w:spacing w:val="0"/>
          <w:sz w:val="22"/>
          <w:szCs w:val="20"/>
          <w:lang w:eastAsia="ar-SA"/>
        </w:rPr>
        <w:t>salarié</w:t>
      </w:r>
      <w:r w:rsidRPr="006F3758">
        <w:rPr>
          <w:rFonts w:ascii="Calibri" w:hAnsi="Calibri" w:cs="Arial"/>
          <w:spacing w:val="0"/>
          <w:sz w:val="22"/>
          <w:szCs w:val="20"/>
          <w:lang w:eastAsia="ar-SA"/>
        </w:rPr>
        <w:t xml:space="preserve"> de nuit, quel que soit son sexe, doit pouvoir bénéficier, comme les autres salariés, des actions comprises dans le plan de développement des compétences de l'entreprise.</w:t>
      </w:r>
    </w:p>
    <w:p w14:paraId="0C6FF5BC"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lastRenderedPageBreak/>
        <w:br/>
        <w:t>Afin de renforcer les possibilités de formation des travailleurs de nuit, la Fondation s’engage à veiller aux conditions d'accès à la formation professionnelle continue de ces salariés</w:t>
      </w:r>
      <w:r w:rsidR="0039519E">
        <w:rPr>
          <w:rFonts w:ascii="Calibri" w:hAnsi="Calibri" w:cs="Arial"/>
          <w:spacing w:val="0"/>
          <w:sz w:val="22"/>
          <w:szCs w:val="20"/>
          <w:lang w:eastAsia="ar-SA"/>
        </w:rPr>
        <w:t>/ées</w:t>
      </w:r>
      <w:r w:rsidRPr="006F3758">
        <w:rPr>
          <w:rFonts w:ascii="Calibri" w:hAnsi="Calibri" w:cs="Arial"/>
          <w:spacing w:val="0"/>
          <w:sz w:val="22"/>
          <w:szCs w:val="20"/>
          <w:lang w:eastAsia="ar-SA"/>
        </w:rPr>
        <w:t xml:space="preserve"> compte tenu de la spécificité d'exécution de leur contrat de travail.</w:t>
      </w:r>
    </w:p>
    <w:p w14:paraId="3E32EDD0"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p>
    <w:p w14:paraId="42DA0719"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t>La Fondation prendra en compte les spécificités d'exécution du travail de nuit pour l'organisation des actions de formation définies au plan de développement des compétences.</w:t>
      </w:r>
    </w:p>
    <w:p w14:paraId="414F2F4F"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p>
    <w:p w14:paraId="15D6D2C0"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t>Le travail de nuit ne pourra en aucun cas justifier à lui seul un motif de refus à l'accès d'une action de formation.</w:t>
      </w:r>
    </w:p>
    <w:p w14:paraId="6D5FDC8D"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p>
    <w:p w14:paraId="119CEE08" w14:textId="77777777" w:rsidR="006F3758" w:rsidRPr="006F3758" w:rsidRDefault="006F3758" w:rsidP="006F3758">
      <w:pPr>
        <w:tabs>
          <w:tab w:val="left" w:pos="1276"/>
        </w:tabs>
        <w:suppressAutoHyphens/>
        <w:jc w:val="both"/>
        <w:rPr>
          <w:rFonts w:ascii="Calibri" w:hAnsi="Calibri" w:cs="Arial"/>
          <w:spacing w:val="0"/>
          <w:sz w:val="22"/>
          <w:szCs w:val="20"/>
          <w:lang w:eastAsia="ar-SA"/>
        </w:rPr>
      </w:pPr>
      <w:r w:rsidRPr="006F3758">
        <w:rPr>
          <w:rFonts w:ascii="Calibri" w:hAnsi="Calibri" w:cs="Arial"/>
          <w:spacing w:val="0"/>
          <w:sz w:val="22"/>
          <w:szCs w:val="20"/>
          <w:lang w:eastAsia="ar-SA"/>
        </w:rPr>
        <w:t>Tout salarié occupant un poste de nuit, accomplissant une action de formation incompatible avec ses horaires de nuit, disposera de la possibilité d'occuper un poste de jour le temps de sa formation.</w:t>
      </w:r>
    </w:p>
    <w:p w14:paraId="4C647675" w14:textId="77777777" w:rsidR="008A2E77" w:rsidRPr="00201F76" w:rsidRDefault="008A2E77" w:rsidP="00DD347D">
      <w:pPr>
        <w:jc w:val="both"/>
        <w:rPr>
          <w:rFonts w:ascii="Calibri" w:eastAsia="Calibri" w:hAnsi="Calibri" w:cs="Calibri"/>
          <w:spacing w:val="0"/>
          <w:sz w:val="22"/>
          <w:szCs w:val="22"/>
          <w:lang w:eastAsia="en-US"/>
        </w:rPr>
      </w:pPr>
    </w:p>
    <w:p w14:paraId="45214045" w14:textId="77777777" w:rsidR="00DD347D" w:rsidRPr="00201F76" w:rsidRDefault="00DD347D" w:rsidP="00DD347D">
      <w:pPr>
        <w:ind w:right="-286"/>
        <w:jc w:val="both"/>
        <w:rPr>
          <w:rFonts w:ascii="Calibri" w:eastAsia="Calibri" w:hAnsi="Calibri" w:cs="Calibri"/>
          <w:b/>
          <w:spacing w:val="0"/>
          <w:sz w:val="22"/>
          <w:szCs w:val="22"/>
          <w:lang w:eastAsia="en-US"/>
        </w:rPr>
      </w:pPr>
    </w:p>
    <w:p w14:paraId="27AB61C6" w14:textId="77777777" w:rsidR="00DD347D" w:rsidRPr="00D50729" w:rsidRDefault="00DD347D" w:rsidP="00DD347D">
      <w:pPr>
        <w:pBdr>
          <w:top w:val="single" w:sz="4" w:space="1" w:color="auto"/>
          <w:left w:val="single" w:sz="4" w:space="1" w:color="auto"/>
          <w:bottom w:val="single" w:sz="4" w:space="1" w:color="auto"/>
          <w:right w:val="single" w:sz="4" w:space="1" w:color="auto"/>
        </w:pBdr>
        <w:ind w:right="-2"/>
        <w:jc w:val="center"/>
        <w:rPr>
          <w:rFonts w:ascii="Calibri" w:hAnsi="Calibri" w:cs="Calibri"/>
          <w:bCs/>
          <w:spacing w:val="0"/>
          <w:sz w:val="22"/>
          <w:szCs w:val="22"/>
        </w:rPr>
      </w:pPr>
    </w:p>
    <w:p w14:paraId="74D2A013" w14:textId="77777777" w:rsidR="00DD347D" w:rsidRPr="00D50729" w:rsidRDefault="00DD347D" w:rsidP="00DD347D">
      <w:pPr>
        <w:keepNext/>
        <w:numPr>
          <w:ilvl w:val="0"/>
          <w:numId w:val="6"/>
        </w:numPr>
        <w:pBdr>
          <w:top w:val="single" w:sz="4" w:space="1" w:color="auto"/>
          <w:left w:val="single" w:sz="4" w:space="1" w:color="auto"/>
          <w:bottom w:val="single" w:sz="4" w:space="1" w:color="auto"/>
          <w:right w:val="single" w:sz="4" w:space="1" w:color="auto"/>
        </w:pBdr>
        <w:tabs>
          <w:tab w:val="right" w:pos="709"/>
        </w:tabs>
        <w:ind w:right="-2"/>
        <w:jc w:val="center"/>
        <w:outlineLvl w:val="0"/>
        <w:rPr>
          <w:rFonts w:ascii="Calibri" w:hAnsi="Calibri" w:cs="Calibri"/>
          <w:b/>
          <w:spacing w:val="0"/>
          <w:kern w:val="32"/>
          <w:sz w:val="22"/>
          <w:szCs w:val="22"/>
        </w:rPr>
      </w:pPr>
      <w:r>
        <w:rPr>
          <w:rFonts w:ascii="Calibri" w:hAnsi="Calibri" w:cs="Calibri"/>
          <w:b/>
          <w:spacing w:val="0"/>
          <w:kern w:val="32"/>
          <w:sz w:val="22"/>
          <w:szCs w:val="22"/>
        </w:rPr>
        <w:t>TRAVAIL DE SOIREE</w:t>
      </w:r>
    </w:p>
    <w:p w14:paraId="4F53ED1E" w14:textId="77777777" w:rsidR="00DD347D" w:rsidRPr="00D50729" w:rsidRDefault="00DD347D" w:rsidP="00DD347D">
      <w:pPr>
        <w:pBdr>
          <w:top w:val="single" w:sz="4" w:space="1" w:color="auto"/>
          <w:left w:val="single" w:sz="4" w:space="1" w:color="auto"/>
          <w:bottom w:val="single" w:sz="4" w:space="1" w:color="auto"/>
          <w:right w:val="single" w:sz="4" w:space="1" w:color="auto"/>
        </w:pBdr>
        <w:ind w:right="-2"/>
        <w:jc w:val="center"/>
        <w:rPr>
          <w:rFonts w:ascii="Calibri" w:hAnsi="Calibri" w:cs="Calibri"/>
          <w:bCs/>
          <w:spacing w:val="0"/>
          <w:sz w:val="22"/>
          <w:szCs w:val="22"/>
        </w:rPr>
      </w:pPr>
    </w:p>
    <w:p w14:paraId="61BC673F" w14:textId="77777777" w:rsidR="00DD347D" w:rsidRDefault="00DD347D" w:rsidP="00DD347D">
      <w:pPr>
        <w:tabs>
          <w:tab w:val="left" w:pos="1309"/>
        </w:tabs>
        <w:suppressAutoHyphens/>
        <w:ind w:right="-2"/>
        <w:jc w:val="both"/>
        <w:rPr>
          <w:rFonts w:ascii="Calibri" w:hAnsi="Calibri" w:cs="Arial"/>
          <w:b/>
          <w:caps/>
          <w:spacing w:val="0"/>
          <w:sz w:val="22"/>
          <w:szCs w:val="20"/>
        </w:rPr>
      </w:pPr>
    </w:p>
    <w:p w14:paraId="13D1C371" w14:textId="77777777" w:rsidR="00DD347D" w:rsidRPr="00821A95" w:rsidRDefault="00DD347D" w:rsidP="00DD347D">
      <w:pPr>
        <w:tabs>
          <w:tab w:val="left" w:pos="1309"/>
        </w:tabs>
        <w:suppressAutoHyphens/>
        <w:ind w:right="-2"/>
        <w:jc w:val="both"/>
        <w:rPr>
          <w:rFonts w:ascii="Calibri" w:hAnsi="Calibri" w:cs="Arial"/>
          <w:b/>
          <w:caps/>
          <w:spacing w:val="0"/>
          <w:sz w:val="22"/>
          <w:szCs w:val="20"/>
        </w:rPr>
      </w:pPr>
      <w:r w:rsidRPr="00821A95">
        <w:rPr>
          <w:rFonts w:ascii="Calibri" w:hAnsi="Calibri" w:cs="Arial"/>
          <w:b/>
          <w:caps/>
          <w:spacing w:val="0"/>
          <w:sz w:val="22"/>
          <w:szCs w:val="20"/>
        </w:rPr>
        <w:t xml:space="preserve">article </w:t>
      </w:r>
      <w:r>
        <w:rPr>
          <w:rFonts w:ascii="Calibri" w:hAnsi="Calibri" w:cs="Arial"/>
          <w:b/>
          <w:caps/>
          <w:spacing w:val="0"/>
          <w:sz w:val="22"/>
          <w:szCs w:val="20"/>
        </w:rPr>
        <w:t>1</w:t>
      </w:r>
      <w:r w:rsidRPr="00821A95">
        <w:rPr>
          <w:rFonts w:ascii="Calibri" w:hAnsi="Calibri" w:cs="Arial"/>
          <w:b/>
          <w:caps/>
          <w:spacing w:val="0"/>
          <w:sz w:val="22"/>
          <w:szCs w:val="20"/>
        </w:rPr>
        <w:t xml:space="preserve">. </w:t>
      </w:r>
      <w:r>
        <w:rPr>
          <w:rFonts w:ascii="Calibri" w:hAnsi="Calibri" w:cs="Arial"/>
          <w:b/>
          <w:caps/>
          <w:spacing w:val="0"/>
          <w:sz w:val="22"/>
          <w:szCs w:val="20"/>
        </w:rPr>
        <w:t xml:space="preserve">Disposition specifiques pour les </w:t>
      </w:r>
      <w:r w:rsidRPr="00821A95">
        <w:rPr>
          <w:rFonts w:ascii="Calibri" w:hAnsi="Calibri" w:cs="Arial"/>
          <w:b/>
          <w:caps/>
          <w:spacing w:val="0"/>
          <w:sz w:val="22"/>
          <w:szCs w:val="20"/>
        </w:rPr>
        <w:t>HORAIRES DE SOIREE</w:t>
      </w:r>
    </w:p>
    <w:p w14:paraId="71437A93" w14:textId="77777777" w:rsidR="00DD347D" w:rsidRPr="00821A95" w:rsidRDefault="00DD347D" w:rsidP="00DD347D">
      <w:pPr>
        <w:tabs>
          <w:tab w:val="left" w:pos="1309"/>
        </w:tabs>
        <w:suppressAutoHyphens/>
        <w:ind w:right="-2"/>
        <w:jc w:val="both"/>
        <w:rPr>
          <w:rFonts w:ascii="Calibri" w:hAnsi="Calibri" w:cs="Arial"/>
          <w:b/>
          <w:caps/>
          <w:spacing w:val="0"/>
          <w:sz w:val="22"/>
          <w:szCs w:val="20"/>
        </w:rPr>
      </w:pPr>
    </w:p>
    <w:p w14:paraId="44C23FE7" w14:textId="77777777" w:rsidR="00DD347D" w:rsidRPr="00821A95" w:rsidRDefault="00DD347D" w:rsidP="00DD347D">
      <w:pPr>
        <w:ind w:right="-2"/>
        <w:jc w:val="both"/>
        <w:textAlignment w:val="baseline"/>
        <w:rPr>
          <w:rFonts w:ascii="Calibri" w:hAnsi="Calibri" w:cs="Arial"/>
          <w:spacing w:val="0"/>
          <w:sz w:val="22"/>
          <w:szCs w:val="20"/>
        </w:rPr>
      </w:pPr>
      <w:r w:rsidRPr="00821A95">
        <w:rPr>
          <w:rFonts w:ascii="Calibri" w:hAnsi="Calibri" w:cs="Arial"/>
          <w:spacing w:val="0"/>
          <w:sz w:val="22"/>
          <w:szCs w:val="20"/>
        </w:rPr>
        <w:t>Les horaires de soirée existent historiquement au sein de la Fondation depuis le début de la création des unités d'autodialyse</w:t>
      </w:r>
      <w:r>
        <w:rPr>
          <w:rFonts w:ascii="Calibri" w:hAnsi="Calibri" w:cs="Arial"/>
          <w:spacing w:val="0"/>
          <w:sz w:val="22"/>
          <w:szCs w:val="20"/>
        </w:rPr>
        <w:t xml:space="preserve">, ils </w:t>
      </w:r>
      <w:r w:rsidRPr="00821A95">
        <w:rPr>
          <w:rFonts w:ascii="Calibri" w:hAnsi="Calibri" w:cs="Arial"/>
          <w:spacing w:val="0"/>
          <w:sz w:val="22"/>
          <w:szCs w:val="20"/>
        </w:rPr>
        <w:t>répondent à un besoin exprimé par les malades. Le forfait soirée est une création AUB</w:t>
      </w:r>
      <w:r>
        <w:rPr>
          <w:rFonts w:ascii="Calibri" w:hAnsi="Calibri" w:cs="Arial"/>
          <w:spacing w:val="0"/>
          <w:sz w:val="22"/>
          <w:szCs w:val="20"/>
        </w:rPr>
        <w:t xml:space="preserve"> Santé</w:t>
      </w:r>
      <w:r w:rsidRPr="00821A95">
        <w:rPr>
          <w:rFonts w:ascii="Calibri" w:hAnsi="Calibri" w:cs="Arial"/>
          <w:spacing w:val="0"/>
          <w:sz w:val="22"/>
          <w:szCs w:val="20"/>
        </w:rPr>
        <w:t>. En effet, la convention collective ne prévoyant pas de disposition particulière pour les salariés travaillant en horaires de soirée</w:t>
      </w:r>
      <w:r>
        <w:rPr>
          <w:rFonts w:ascii="Calibri" w:hAnsi="Calibri" w:cs="Arial"/>
          <w:spacing w:val="0"/>
          <w:sz w:val="22"/>
          <w:szCs w:val="20"/>
        </w:rPr>
        <w:t xml:space="preserve">, </w:t>
      </w:r>
      <w:r w:rsidRPr="00821A95">
        <w:rPr>
          <w:rFonts w:ascii="Calibri" w:hAnsi="Calibri" w:cs="Arial"/>
          <w:spacing w:val="0"/>
          <w:sz w:val="22"/>
          <w:szCs w:val="20"/>
        </w:rPr>
        <w:t>la Fondation a prévu un dispositif spécifique.</w:t>
      </w:r>
    </w:p>
    <w:p w14:paraId="6B1A6D56" w14:textId="77777777" w:rsidR="00DD347D" w:rsidRPr="00821A95" w:rsidRDefault="00DD347D" w:rsidP="00DD347D">
      <w:pPr>
        <w:ind w:right="-2"/>
        <w:jc w:val="both"/>
        <w:textAlignment w:val="baseline"/>
        <w:rPr>
          <w:rFonts w:ascii="Calibri" w:hAnsi="Calibri" w:cs="Arial"/>
          <w:spacing w:val="0"/>
          <w:sz w:val="22"/>
          <w:szCs w:val="20"/>
        </w:rPr>
      </w:pPr>
    </w:p>
    <w:p w14:paraId="6FE17613" w14:textId="77777777" w:rsidR="00DD347D" w:rsidRDefault="00DD347D" w:rsidP="00DD347D">
      <w:pPr>
        <w:ind w:right="-2"/>
        <w:jc w:val="both"/>
        <w:textAlignment w:val="baseline"/>
        <w:rPr>
          <w:rFonts w:ascii="Calibri" w:hAnsi="Calibri" w:cs="Arial"/>
          <w:spacing w:val="0"/>
          <w:sz w:val="22"/>
          <w:szCs w:val="20"/>
        </w:rPr>
      </w:pPr>
      <w:r>
        <w:rPr>
          <w:rFonts w:ascii="Calibri" w:hAnsi="Calibri" w:cs="Arial"/>
          <w:spacing w:val="0"/>
          <w:sz w:val="22"/>
          <w:szCs w:val="20"/>
        </w:rPr>
        <w:t>Sont concernés par les horaires de soirée : les salariés du secteur de la dialyse qui prennent en charge des patients pour une dialyse de soirée pouvant se prolonger jusqu’à 23h, voire au-delà, mais qui n’effectuent pas au moins 5h de travail effectif entre 21h et 8h. Et, plus généralement tous les salariés des autres activités de la Fondation.</w:t>
      </w:r>
    </w:p>
    <w:p w14:paraId="377B9E3B" w14:textId="77777777" w:rsidR="00DD347D" w:rsidRDefault="00DD347D" w:rsidP="00DD347D">
      <w:pPr>
        <w:ind w:right="-2"/>
        <w:jc w:val="both"/>
        <w:textAlignment w:val="baseline"/>
        <w:rPr>
          <w:rFonts w:ascii="Calibri" w:hAnsi="Calibri" w:cs="Arial"/>
          <w:spacing w:val="0"/>
          <w:sz w:val="22"/>
          <w:szCs w:val="20"/>
        </w:rPr>
      </w:pPr>
    </w:p>
    <w:p w14:paraId="1C72037E" w14:textId="77777777" w:rsidR="00DD347D" w:rsidRPr="00821A95" w:rsidRDefault="00DD347D" w:rsidP="00DD347D">
      <w:pPr>
        <w:ind w:right="-2"/>
        <w:jc w:val="both"/>
        <w:textAlignment w:val="baseline"/>
        <w:rPr>
          <w:rFonts w:ascii="Calibri" w:hAnsi="Calibri" w:cs="Arial"/>
          <w:spacing w:val="0"/>
          <w:sz w:val="22"/>
          <w:szCs w:val="20"/>
        </w:rPr>
      </w:pPr>
      <w:r w:rsidRPr="00821A95">
        <w:rPr>
          <w:rFonts w:ascii="Calibri" w:hAnsi="Calibri" w:cs="Arial"/>
          <w:spacing w:val="0"/>
          <w:sz w:val="22"/>
          <w:szCs w:val="20"/>
        </w:rPr>
        <w:t>Ainsi, un salarié amené à travailler</w:t>
      </w:r>
      <w:r>
        <w:rPr>
          <w:rFonts w:ascii="Calibri" w:hAnsi="Calibri" w:cs="Arial"/>
          <w:spacing w:val="0"/>
          <w:sz w:val="22"/>
          <w:szCs w:val="20"/>
        </w:rPr>
        <w:t xml:space="preserve"> au moins 4h de temps de travail effectif entre 18h et 23h se </w:t>
      </w:r>
      <w:r w:rsidRPr="00821A95">
        <w:rPr>
          <w:rFonts w:ascii="Calibri" w:hAnsi="Calibri" w:cs="Arial"/>
          <w:spacing w:val="0"/>
          <w:sz w:val="22"/>
          <w:szCs w:val="20"/>
        </w:rPr>
        <w:t xml:space="preserve">voit attribuer un forfait « soirée » </w:t>
      </w:r>
      <w:r>
        <w:rPr>
          <w:rFonts w:ascii="Calibri" w:hAnsi="Calibri" w:cs="Arial"/>
          <w:spacing w:val="0"/>
          <w:sz w:val="22"/>
          <w:szCs w:val="20"/>
        </w:rPr>
        <w:t xml:space="preserve">défini comme suit par le présent accord </w:t>
      </w:r>
      <w:r w:rsidRPr="00821A95">
        <w:rPr>
          <w:rFonts w:ascii="Calibri" w:hAnsi="Calibri" w:cs="Arial"/>
          <w:spacing w:val="0"/>
          <w:sz w:val="22"/>
          <w:szCs w:val="20"/>
        </w:rPr>
        <w:t>:</w:t>
      </w:r>
    </w:p>
    <w:p w14:paraId="5CFCCC3E" w14:textId="77777777" w:rsidR="00DD347D" w:rsidRPr="00821A95" w:rsidRDefault="00DD347D" w:rsidP="00DD347D">
      <w:pPr>
        <w:ind w:right="-2"/>
        <w:jc w:val="both"/>
        <w:textAlignment w:val="baseline"/>
        <w:rPr>
          <w:rFonts w:ascii="Calibri" w:hAnsi="Calibri" w:cs="Arial"/>
          <w:spacing w:val="0"/>
          <w:sz w:val="22"/>
          <w:szCs w:val="20"/>
        </w:rPr>
      </w:pPr>
    </w:p>
    <w:p w14:paraId="69344DB3" w14:textId="77777777" w:rsidR="00DD347D" w:rsidRPr="00821A95" w:rsidRDefault="00DD347D" w:rsidP="00DD347D">
      <w:pPr>
        <w:pStyle w:val="Paragraphedeliste"/>
        <w:widowControl w:val="0"/>
        <w:numPr>
          <w:ilvl w:val="0"/>
          <w:numId w:val="11"/>
        </w:numPr>
        <w:tabs>
          <w:tab w:val="left" w:pos="288"/>
        </w:tabs>
        <w:autoSpaceDE w:val="0"/>
        <w:autoSpaceDN w:val="0"/>
        <w:spacing w:after="0" w:line="240" w:lineRule="auto"/>
        <w:ind w:left="720" w:right="-2"/>
        <w:contextualSpacing w:val="0"/>
        <w:jc w:val="both"/>
        <w:textAlignment w:val="baseline"/>
        <w:rPr>
          <w:rFonts w:cs="Arial"/>
          <w:szCs w:val="20"/>
        </w:rPr>
      </w:pPr>
      <w:r w:rsidRPr="00821A95">
        <w:rPr>
          <w:rFonts w:cs="Arial"/>
          <w:szCs w:val="20"/>
        </w:rPr>
        <w:t xml:space="preserve">6 points </w:t>
      </w:r>
      <w:r>
        <w:rPr>
          <w:rFonts w:cs="Arial"/>
          <w:szCs w:val="20"/>
        </w:rPr>
        <w:t>FEHAP (27.48€ à la date du présent accord) pour un minimum de 4h de temps de travail effectif entre 18h et 23h.</w:t>
      </w:r>
    </w:p>
    <w:p w14:paraId="1695AA71" w14:textId="77777777" w:rsidR="00DD347D" w:rsidRPr="00821A95" w:rsidRDefault="00DD347D" w:rsidP="00DD347D">
      <w:pPr>
        <w:pStyle w:val="Paragraphedeliste"/>
        <w:tabs>
          <w:tab w:val="left" w:pos="288"/>
        </w:tabs>
        <w:spacing w:after="0" w:line="240" w:lineRule="auto"/>
        <w:ind w:right="-2"/>
        <w:jc w:val="both"/>
        <w:textAlignment w:val="baseline"/>
        <w:rPr>
          <w:rFonts w:cs="Arial"/>
          <w:szCs w:val="20"/>
        </w:rPr>
      </w:pPr>
    </w:p>
    <w:p w14:paraId="06B85F6F" w14:textId="77777777" w:rsidR="00DD347D" w:rsidRPr="00821A95" w:rsidRDefault="00DD347D" w:rsidP="00DD347D">
      <w:pPr>
        <w:ind w:right="-2"/>
        <w:jc w:val="both"/>
        <w:textAlignment w:val="baseline"/>
        <w:rPr>
          <w:rFonts w:ascii="Calibri" w:hAnsi="Calibri" w:cs="Arial"/>
          <w:spacing w:val="0"/>
          <w:sz w:val="22"/>
          <w:szCs w:val="20"/>
        </w:rPr>
      </w:pPr>
      <w:r>
        <w:rPr>
          <w:rFonts w:ascii="Calibri" w:hAnsi="Calibri" w:cs="Arial"/>
          <w:spacing w:val="0"/>
          <w:sz w:val="22"/>
          <w:szCs w:val="20"/>
        </w:rPr>
        <w:t>Ce forfait n’est pas cumulable avec les majorations du travail de nuit. Il vise à reconnaître financièrement la contrainte du travail de soirée,</w:t>
      </w:r>
      <w:r w:rsidRPr="00821A95">
        <w:rPr>
          <w:rFonts w:ascii="Calibri" w:hAnsi="Calibri" w:cs="Arial"/>
          <w:spacing w:val="0"/>
          <w:sz w:val="22"/>
          <w:szCs w:val="20"/>
        </w:rPr>
        <w:t xml:space="preserve"> notamment en termes d'organisation personnelle des salariés.</w:t>
      </w:r>
    </w:p>
    <w:p w14:paraId="6A31E982" w14:textId="77777777" w:rsidR="00DD347D" w:rsidRDefault="00DD347D" w:rsidP="00DD347D">
      <w:pPr>
        <w:pStyle w:val="Paragraphedeliste"/>
        <w:autoSpaceDE w:val="0"/>
        <w:autoSpaceDN w:val="0"/>
        <w:adjustRightInd w:val="0"/>
        <w:spacing w:after="120" w:line="240" w:lineRule="auto"/>
        <w:ind w:left="0"/>
        <w:jc w:val="both"/>
        <w:rPr>
          <w:rFonts w:ascii="Arial" w:eastAsia="Times New Roman" w:hAnsi="Arial" w:cs="Arial"/>
          <w:sz w:val="20"/>
          <w:szCs w:val="20"/>
          <w:highlight w:val="green"/>
          <w:lang w:eastAsia="ar-SA"/>
        </w:rPr>
      </w:pPr>
    </w:p>
    <w:p w14:paraId="17D8054F" w14:textId="77777777" w:rsidR="00DD347D" w:rsidRDefault="00DD347D" w:rsidP="00DD347D">
      <w:pPr>
        <w:pStyle w:val="Paragraphedeliste"/>
        <w:autoSpaceDE w:val="0"/>
        <w:autoSpaceDN w:val="0"/>
        <w:adjustRightInd w:val="0"/>
        <w:spacing w:after="120" w:line="240" w:lineRule="auto"/>
        <w:ind w:left="0"/>
        <w:jc w:val="both"/>
        <w:rPr>
          <w:rFonts w:eastAsia="Times New Roman" w:cs="Calibri"/>
          <w:lang w:eastAsia="ar-SA"/>
        </w:rPr>
      </w:pPr>
      <w:r w:rsidRPr="004C769B">
        <w:rPr>
          <w:rFonts w:eastAsia="Times New Roman" w:cs="Calibri"/>
          <w:lang w:eastAsia="ar-SA"/>
        </w:rPr>
        <w:t xml:space="preserve">Par ailleurs, </w:t>
      </w:r>
      <w:r>
        <w:rPr>
          <w:rFonts w:eastAsia="Times New Roman" w:cs="Calibri"/>
          <w:lang w:eastAsia="ar-SA"/>
        </w:rPr>
        <w:t xml:space="preserve">pour l’activité spécifique de dialyse de soirée et, </w:t>
      </w:r>
      <w:r w:rsidRPr="004C769B">
        <w:rPr>
          <w:rFonts w:eastAsia="Times New Roman" w:cs="Calibri"/>
          <w:lang w:eastAsia="ar-SA"/>
        </w:rPr>
        <w:t xml:space="preserve">au regard </w:t>
      </w:r>
      <w:r>
        <w:rPr>
          <w:rFonts w:eastAsia="Times New Roman" w:cs="Calibri"/>
          <w:lang w:eastAsia="ar-SA"/>
        </w:rPr>
        <w:t xml:space="preserve">d’une part </w:t>
      </w:r>
      <w:r w:rsidRPr="004C769B">
        <w:rPr>
          <w:rFonts w:eastAsia="Times New Roman" w:cs="Calibri"/>
          <w:lang w:eastAsia="ar-SA"/>
        </w:rPr>
        <w:t xml:space="preserve">de la contrainte </w:t>
      </w:r>
      <w:r>
        <w:rPr>
          <w:rFonts w:eastAsia="Times New Roman" w:cs="Calibri"/>
          <w:lang w:eastAsia="ar-SA"/>
        </w:rPr>
        <w:t xml:space="preserve">de l’organisation en horaire de soirée et d’autre part de la difficulté sur certains secteurs à garantir le temps de travail hebdomadaire contractuel du salarié en raison des amplitudes de repos : </w:t>
      </w:r>
    </w:p>
    <w:p w14:paraId="55505C73" w14:textId="77777777" w:rsidR="00DD347D" w:rsidRDefault="00DD347D" w:rsidP="00DD347D">
      <w:pPr>
        <w:pStyle w:val="Paragraphedeliste"/>
        <w:autoSpaceDE w:val="0"/>
        <w:autoSpaceDN w:val="0"/>
        <w:adjustRightInd w:val="0"/>
        <w:spacing w:after="120" w:line="240" w:lineRule="auto"/>
        <w:ind w:left="0"/>
        <w:jc w:val="both"/>
        <w:rPr>
          <w:rFonts w:eastAsia="Times New Roman" w:cs="Calibri"/>
          <w:lang w:eastAsia="ar-SA"/>
        </w:rPr>
      </w:pPr>
    </w:p>
    <w:p w14:paraId="06F77CD3" w14:textId="77777777" w:rsidR="00DD347D" w:rsidRDefault="00DD347D" w:rsidP="00DD347D">
      <w:pPr>
        <w:pStyle w:val="Paragraphedeliste"/>
        <w:numPr>
          <w:ilvl w:val="0"/>
          <w:numId w:val="11"/>
        </w:numPr>
        <w:autoSpaceDE w:val="0"/>
        <w:autoSpaceDN w:val="0"/>
        <w:adjustRightInd w:val="0"/>
        <w:spacing w:after="0" w:line="240" w:lineRule="auto"/>
        <w:ind w:left="709" w:hanging="205"/>
        <w:jc w:val="both"/>
        <w:rPr>
          <w:rFonts w:eastAsia="Times New Roman" w:cs="Calibri"/>
          <w:lang w:eastAsia="ar-SA"/>
        </w:rPr>
      </w:pPr>
      <w:r>
        <w:rPr>
          <w:rFonts w:eastAsia="Times New Roman" w:cs="Calibri"/>
          <w:lang w:eastAsia="ar-SA"/>
        </w:rPr>
        <w:t>Le temps de travail effectif réalisé en horaire de soirée en dialyse est majoré de 1h. Pour 4h de temps de travail effectif réalisé sur la plage 18h à 23h il sera décompté un temps de travail effectif de 5h.</w:t>
      </w:r>
    </w:p>
    <w:p w14:paraId="5F7C6458" w14:textId="77777777" w:rsidR="00FA3EE0" w:rsidRDefault="00FA3EE0" w:rsidP="00FA3EE0">
      <w:pPr>
        <w:pStyle w:val="Paragraphedeliste"/>
        <w:autoSpaceDE w:val="0"/>
        <w:autoSpaceDN w:val="0"/>
        <w:adjustRightInd w:val="0"/>
        <w:spacing w:after="0" w:line="240" w:lineRule="auto"/>
        <w:jc w:val="both"/>
        <w:rPr>
          <w:rFonts w:eastAsia="Times New Roman" w:cs="Calibri"/>
          <w:lang w:eastAsia="ar-SA"/>
        </w:rPr>
      </w:pPr>
    </w:p>
    <w:p w14:paraId="42227EED" w14:textId="77777777" w:rsidR="00FA3EE0" w:rsidRPr="00FA3EE0" w:rsidRDefault="00FA3EE0" w:rsidP="00FA3EE0">
      <w:pPr>
        <w:pStyle w:val="Paragraphedeliste"/>
        <w:autoSpaceDE w:val="0"/>
        <w:autoSpaceDN w:val="0"/>
        <w:adjustRightInd w:val="0"/>
        <w:spacing w:after="0" w:line="240" w:lineRule="auto"/>
        <w:ind w:left="0"/>
        <w:jc w:val="both"/>
        <w:rPr>
          <w:rFonts w:eastAsia="Times New Roman" w:cs="Arial"/>
          <w:szCs w:val="20"/>
          <w:lang w:eastAsia="ar-SA"/>
        </w:rPr>
      </w:pPr>
      <w:r w:rsidRPr="00FA3EE0">
        <w:rPr>
          <w:rFonts w:eastAsia="Times New Roman" w:cs="Arial"/>
          <w:szCs w:val="20"/>
          <w:lang w:eastAsia="ar-SA"/>
        </w:rPr>
        <w:t xml:space="preserve">Les salariés </w:t>
      </w:r>
      <w:r>
        <w:rPr>
          <w:rFonts w:eastAsia="Times New Roman" w:cs="Arial"/>
          <w:szCs w:val="20"/>
          <w:lang w:eastAsia="ar-SA"/>
        </w:rPr>
        <w:t xml:space="preserve">dialyse </w:t>
      </w:r>
      <w:r w:rsidRPr="00FA3EE0">
        <w:rPr>
          <w:rFonts w:eastAsia="Times New Roman" w:cs="Arial"/>
          <w:szCs w:val="20"/>
          <w:lang w:eastAsia="ar-SA"/>
        </w:rPr>
        <w:t>qui</w:t>
      </w:r>
      <w:r>
        <w:rPr>
          <w:rFonts w:eastAsia="Times New Roman" w:cs="Arial"/>
          <w:szCs w:val="20"/>
          <w:lang w:eastAsia="ar-SA"/>
        </w:rPr>
        <w:t xml:space="preserve"> effectuent des soirées et qui </w:t>
      </w:r>
      <w:r w:rsidRPr="00FA3EE0">
        <w:rPr>
          <w:rFonts w:eastAsia="Times New Roman" w:cs="Arial"/>
          <w:szCs w:val="20"/>
          <w:lang w:eastAsia="ar-SA"/>
        </w:rPr>
        <w:t xml:space="preserve">ne sont pas des travailleurs de nuit au sens de l’article 3.2 du présent accord, mais qui effectuent </w:t>
      </w:r>
      <w:r>
        <w:rPr>
          <w:rFonts w:eastAsia="Times New Roman" w:cs="Arial"/>
          <w:szCs w:val="20"/>
          <w:lang w:eastAsia="ar-SA"/>
        </w:rPr>
        <w:t xml:space="preserve">des soirées </w:t>
      </w:r>
      <w:r w:rsidRPr="00FA3EE0">
        <w:rPr>
          <w:rFonts w:eastAsia="Times New Roman" w:cs="Arial"/>
          <w:szCs w:val="20"/>
          <w:lang w:eastAsia="ar-SA"/>
        </w:rPr>
        <w:t xml:space="preserve">pourront refuser le travail de </w:t>
      </w:r>
      <w:r w:rsidR="00C42F5E">
        <w:rPr>
          <w:rFonts w:eastAsia="Times New Roman" w:cs="Arial"/>
          <w:szCs w:val="20"/>
          <w:lang w:eastAsia="ar-SA"/>
        </w:rPr>
        <w:t>soirée</w:t>
      </w:r>
      <w:r w:rsidRPr="00FA3EE0">
        <w:rPr>
          <w:rFonts w:eastAsia="Times New Roman" w:cs="Arial"/>
          <w:szCs w:val="20"/>
          <w:lang w:eastAsia="ar-SA"/>
        </w:rPr>
        <w:t xml:space="preserve"> dès lors qu’ils sont âgés de 55 ans au moins.</w:t>
      </w:r>
    </w:p>
    <w:p w14:paraId="406C26B6" w14:textId="77777777" w:rsidR="00FA3EE0" w:rsidRPr="004C769B" w:rsidRDefault="00FA3EE0" w:rsidP="00FA3EE0">
      <w:pPr>
        <w:pStyle w:val="Paragraphedeliste"/>
        <w:autoSpaceDE w:val="0"/>
        <w:autoSpaceDN w:val="0"/>
        <w:adjustRightInd w:val="0"/>
        <w:spacing w:after="0" w:line="240" w:lineRule="auto"/>
        <w:jc w:val="both"/>
        <w:rPr>
          <w:rFonts w:eastAsia="Times New Roman" w:cs="Calibri"/>
          <w:lang w:eastAsia="ar-SA"/>
        </w:rPr>
      </w:pPr>
    </w:p>
    <w:p w14:paraId="1015DB14" w14:textId="77777777" w:rsidR="00DD347D" w:rsidRDefault="00DD347D" w:rsidP="00DD347D">
      <w:pPr>
        <w:tabs>
          <w:tab w:val="left" w:pos="1309"/>
        </w:tabs>
        <w:suppressAutoHyphens/>
        <w:jc w:val="both"/>
        <w:rPr>
          <w:rFonts w:ascii="Calibri" w:hAnsi="Calibri" w:cs="Arial"/>
          <w:b/>
          <w:caps/>
          <w:spacing w:val="0"/>
          <w:sz w:val="22"/>
          <w:szCs w:val="20"/>
        </w:rPr>
      </w:pPr>
    </w:p>
    <w:p w14:paraId="31824244" w14:textId="77777777" w:rsidR="00C70658" w:rsidRDefault="00C70658" w:rsidP="00DD347D">
      <w:pPr>
        <w:tabs>
          <w:tab w:val="left" w:pos="1309"/>
        </w:tabs>
        <w:suppressAutoHyphens/>
        <w:jc w:val="both"/>
        <w:rPr>
          <w:rFonts w:ascii="Calibri" w:hAnsi="Calibri" w:cs="Arial"/>
          <w:b/>
          <w:caps/>
          <w:spacing w:val="0"/>
          <w:sz w:val="22"/>
          <w:szCs w:val="20"/>
        </w:rPr>
      </w:pPr>
    </w:p>
    <w:p w14:paraId="6D3506CA" w14:textId="77777777" w:rsidR="00DD347D" w:rsidRDefault="00DD347D" w:rsidP="00DD347D">
      <w:pPr>
        <w:tabs>
          <w:tab w:val="left" w:pos="1309"/>
        </w:tabs>
        <w:suppressAutoHyphens/>
        <w:jc w:val="both"/>
        <w:rPr>
          <w:rFonts w:ascii="Calibri" w:hAnsi="Calibri" w:cs="Arial"/>
          <w:b/>
          <w:caps/>
          <w:spacing w:val="0"/>
          <w:sz w:val="22"/>
          <w:szCs w:val="20"/>
        </w:rPr>
      </w:pPr>
    </w:p>
    <w:p w14:paraId="2652564A" w14:textId="77777777" w:rsidR="00D50729" w:rsidRPr="00D50729" w:rsidRDefault="00D50729" w:rsidP="00D50729">
      <w:pPr>
        <w:pBdr>
          <w:top w:val="single" w:sz="4" w:space="1" w:color="auto"/>
          <w:left w:val="single" w:sz="4" w:space="1" w:color="auto"/>
          <w:bottom w:val="single" w:sz="4" w:space="1" w:color="auto"/>
          <w:right w:val="single" w:sz="4" w:space="1" w:color="auto"/>
        </w:pBdr>
        <w:ind w:right="-2"/>
        <w:jc w:val="center"/>
        <w:rPr>
          <w:rFonts w:ascii="Calibri" w:hAnsi="Calibri" w:cs="Calibri"/>
          <w:bCs/>
          <w:spacing w:val="0"/>
          <w:sz w:val="22"/>
          <w:szCs w:val="22"/>
        </w:rPr>
      </w:pPr>
    </w:p>
    <w:p w14:paraId="3FC525BB" w14:textId="77777777" w:rsidR="00D50729" w:rsidRPr="00D50729" w:rsidRDefault="00D50729" w:rsidP="00D50729">
      <w:pPr>
        <w:keepNext/>
        <w:numPr>
          <w:ilvl w:val="0"/>
          <w:numId w:val="6"/>
        </w:numPr>
        <w:pBdr>
          <w:top w:val="single" w:sz="4" w:space="1" w:color="auto"/>
          <w:left w:val="single" w:sz="4" w:space="1" w:color="auto"/>
          <w:bottom w:val="single" w:sz="4" w:space="1" w:color="auto"/>
          <w:right w:val="single" w:sz="4" w:space="1" w:color="auto"/>
        </w:pBdr>
        <w:tabs>
          <w:tab w:val="right" w:pos="709"/>
        </w:tabs>
        <w:ind w:right="-2"/>
        <w:jc w:val="center"/>
        <w:outlineLvl w:val="0"/>
        <w:rPr>
          <w:rFonts w:ascii="Calibri" w:hAnsi="Calibri" w:cs="Calibri"/>
          <w:b/>
          <w:spacing w:val="0"/>
          <w:kern w:val="32"/>
          <w:sz w:val="22"/>
          <w:szCs w:val="22"/>
        </w:rPr>
      </w:pPr>
      <w:r w:rsidRPr="00D50729">
        <w:rPr>
          <w:rFonts w:ascii="Calibri" w:hAnsi="Calibri" w:cs="Calibri"/>
          <w:b/>
          <w:spacing w:val="0"/>
          <w:kern w:val="32"/>
          <w:sz w:val="22"/>
          <w:szCs w:val="22"/>
        </w:rPr>
        <w:t>DISPOSITIONS RELATIVES A L’ACCORD</w:t>
      </w:r>
    </w:p>
    <w:p w14:paraId="09455067" w14:textId="77777777" w:rsidR="00D50729" w:rsidRPr="00D50729" w:rsidRDefault="00D50729" w:rsidP="00D50729">
      <w:pPr>
        <w:pBdr>
          <w:top w:val="single" w:sz="4" w:space="1" w:color="auto"/>
          <w:left w:val="single" w:sz="4" w:space="1" w:color="auto"/>
          <w:bottom w:val="single" w:sz="4" w:space="1" w:color="auto"/>
          <w:right w:val="single" w:sz="4" w:space="1" w:color="auto"/>
        </w:pBdr>
        <w:ind w:right="-2"/>
        <w:jc w:val="center"/>
        <w:rPr>
          <w:rFonts w:ascii="Calibri" w:hAnsi="Calibri" w:cs="Calibri"/>
          <w:bCs/>
          <w:spacing w:val="0"/>
          <w:sz w:val="22"/>
          <w:szCs w:val="22"/>
        </w:rPr>
      </w:pPr>
    </w:p>
    <w:p w14:paraId="432A2E40" w14:textId="77777777" w:rsidR="00D50729" w:rsidRPr="00D50729" w:rsidRDefault="00D50729" w:rsidP="00D50729">
      <w:pPr>
        <w:tabs>
          <w:tab w:val="left" w:pos="1309"/>
        </w:tabs>
        <w:suppressAutoHyphens/>
        <w:ind w:right="-2"/>
        <w:jc w:val="both"/>
        <w:rPr>
          <w:rFonts w:ascii="Calibri" w:hAnsi="Calibri" w:cs="Calibri"/>
          <w:b/>
          <w:caps/>
          <w:spacing w:val="0"/>
          <w:sz w:val="22"/>
          <w:szCs w:val="22"/>
        </w:rPr>
      </w:pPr>
    </w:p>
    <w:p w14:paraId="443D14E2" w14:textId="77777777" w:rsidR="00D50729" w:rsidRPr="00D50729" w:rsidRDefault="00D50729" w:rsidP="00D50729">
      <w:pPr>
        <w:tabs>
          <w:tab w:val="left" w:pos="1309"/>
        </w:tabs>
        <w:suppressAutoHyphens/>
        <w:ind w:right="-2"/>
        <w:jc w:val="both"/>
        <w:rPr>
          <w:rFonts w:ascii="Calibri" w:hAnsi="Calibri" w:cs="Calibri"/>
          <w:b/>
          <w:caps/>
          <w:spacing w:val="0"/>
          <w:sz w:val="22"/>
          <w:szCs w:val="22"/>
        </w:rPr>
      </w:pPr>
      <w:r w:rsidRPr="00D50729">
        <w:rPr>
          <w:rFonts w:ascii="Calibri" w:hAnsi="Calibri" w:cs="Calibri"/>
          <w:b/>
          <w:caps/>
          <w:spacing w:val="0"/>
          <w:sz w:val="22"/>
          <w:szCs w:val="22"/>
        </w:rPr>
        <w:br/>
        <w:t>article 1. dURée</w:t>
      </w:r>
    </w:p>
    <w:p w14:paraId="7656EE73" w14:textId="77777777" w:rsidR="00D50729" w:rsidRPr="00D50729" w:rsidRDefault="00D50729" w:rsidP="00D50729">
      <w:pPr>
        <w:ind w:right="-2"/>
        <w:jc w:val="both"/>
        <w:rPr>
          <w:rFonts w:ascii="Calibri" w:hAnsi="Calibri" w:cs="Calibri"/>
          <w:spacing w:val="0"/>
          <w:sz w:val="22"/>
          <w:szCs w:val="22"/>
        </w:rPr>
      </w:pPr>
    </w:p>
    <w:p w14:paraId="0006B581" w14:textId="77777777" w:rsidR="00D50729" w:rsidRPr="00D50729" w:rsidRDefault="00D50729" w:rsidP="00D50729">
      <w:pPr>
        <w:ind w:right="-2"/>
        <w:jc w:val="both"/>
        <w:rPr>
          <w:rFonts w:ascii="Calibri" w:hAnsi="Calibri" w:cs="Calibri"/>
          <w:bCs/>
          <w:iCs/>
          <w:spacing w:val="0"/>
          <w:kern w:val="2"/>
          <w:sz w:val="22"/>
          <w:szCs w:val="22"/>
        </w:rPr>
      </w:pPr>
      <w:r w:rsidRPr="00D50729">
        <w:rPr>
          <w:rFonts w:ascii="Calibri" w:hAnsi="Calibri" w:cs="Calibri"/>
          <w:spacing w:val="0"/>
          <w:sz w:val="22"/>
          <w:szCs w:val="22"/>
        </w:rPr>
        <w:t xml:space="preserve">Le présent accord est conclu pour une durée indéterminée. </w:t>
      </w:r>
      <w:r w:rsidRPr="00D50729">
        <w:rPr>
          <w:rFonts w:ascii="Calibri" w:hAnsi="Calibri" w:cs="Calibri"/>
          <w:bCs/>
          <w:iCs/>
          <w:spacing w:val="0"/>
          <w:kern w:val="2"/>
          <w:sz w:val="22"/>
          <w:szCs w:val="22"/>
        </w:rPr>
        <w:t>Il entrera en vigueur le 1</w:t>
      </w:r>
      <w:r w:rsidRPr="00D50729">
        <w:rPr>
          <w:rFonts w:ascii="Calibri" w:hAnsi="Calibri" w:cs="Calibri"/>
          <w:bCs/>
          <w:iCs/>
          <w:spacing w:val="0"/>
          <w:kern w:val="2"/>
          <w:sz w:val="22"/>
          <w:szCs w:val="22"/>
          <w:vertAlign w:val="superscript"/>
        </w:rPr>
        <w:t>er</w:t>
      </w:r>
      <w:r w:rsidRPr="00D50729">
        <w:rPr>
          <w:rFonts w:ascii="Calibri" w:hAnsi="Calibri" w:cs="Calibri"/>
          <w:bCs/>
          <w:iCs/>
          <w:spacing w:val="0"/>
          <w:kern w:val="2"/>
          <w:sz w:val="22"/>
          <w:szCs w:val="22"/>
        </w:rPr>
        <w:t xml:space="preserve"> </w:t>
      </w:r>
      <w:r w:rsidR="00162284">
        <w:rPr>
          <w:rFonts w:ascii="Calibri" w:hAnsi="Calibri" w:cs="Calibri"/>
          <w:bCs/>
          <w:iCs/>
          <w:spacing w:val="0"/>
          <w:kern w:val="2"/>
          <w:sz w:val="22"/>
          <w:szCs w:val="22"/>
        </w:rPr>
        <w:t>mars</w:t>
      </w:r>
      <w:r w:rsidRPr="00D50729">
        <w:rPr>
          <w:rFonts w:ascii="Calibri" w:hAnsi="Calibri" w:cs="Calibri"/>
          <w:bCs/>
          <w:iCs/>
          <w:spacing w:val="0"/>
          <w:kern w:val="2"/>
          <w:sz w:val="22"/>
          <w:szCs w:val="22"/>
        </w:rPr>
        <w:t xml:space="preserve"> 202</w:t>
      </w:r>
      <w:r w:rsidR="00C70658">
        <w:rPr>
          <w:rFonts w:ascii="Calibri" w:hAnsi="Calibri" w:cs="Calibri"/>
          <w:bCs/>
          <w:iCs/>
          <w:spacing w:val="0"/>
          <w:kern w:val="2"/>
          <w:sz w:val="22"/>
          <w:szCs w:val="22"/>
        </w:rPr>
        <w:t>6</w:t>
      </w:r>
      <w:r w:rsidRPr="00D50729">
        <w:rPr>
          <w:rFonts w:ascii="Calibri" w:hAnsi="Calibri" w:cs="Calibri"/>
          <w:bCs/>
          <w:iCs/>
          <w:spacing w:val="0"/>
          <w:kern w:val="2"/>
          <w:sz w:val="22"/>
          <w:szCs w:val="22"/>
        </w:rPr>
        <w:t>.</w:t>
      </w:r>
    </w:p>
    <w:p w14:paraId="1C6DD5EE" w14:textId="77777777" w:rsidR="00D50729" w:rsidRPr="00D50729" w:rsidRDefault="00D50729" w:rsidP="00D50729">
      <w:pPr>
        <w:ind w:right="-2"/>
        <w:jc w:val="both"/>
        <w:rPr>
          <w:rFonts w:ascii="Calibri" w:hAnsi="Calibri" w:cs="Calibri"/>
          <w:spacing w:val="0"/>
          <w:sz w:val="22"/>
          <w:szCs w:val="22"/>
        </w:rPr>
      </w:pPr>
    </w:p>
    <w:p w14:paraId="3CB4CA8D" w14:textId="77777777" w:rsidR="002C437A" w:rsidRDefault="00D50729" w:rsidP="002C437A">
      <w:pPr>
        <w:autoSpaceDE w:val="0"/>
        <w:autoSpaceDN w:val="0"/>
        <w:adjustRightInd w:val="0"/>
        <w:rPr>
          <w:rFonts w:ascii="Adobe Clean DC" w:hAnsi="Adobe Clean DC" w:cs="Adobe Clean DC"/>
          <w:spacing w:val="0"/>
          <w:sz w:val="21"/>
          <w:szCs w:val="21"/>
        </w:rPr>
      </w:pPr>
      <w:r w:rsidRPr="00D50729">
        <w:rPr>
          <w:rFonts w:ascii="Calibri" w:hAnsi="Calibri" w:cs="Calibri"/>
          <w:spacing w:val="0"/>
          <w:sz w:val="22"/>
          <w:szCs w:val="22"/>
        </w:rPr>
        <w:t xml:space="preserve">Il pourra être dénoncé ou révisé, à tout moment, </w:t>
      </w:r>
      <w:r w:rsidR="002C437A">
        <w:rPr>
          <w:rFonts w:ascii="Adobe Clean DC" w:hAnsi="Adobe Clean DC" w:cs="Adobe Clean DC"/>
          <w:color w:val="000000"/>
          <w:spacing w:val="0"/>
          <w:sz w:val="21"/>
          <w:szCs w:val="21"/>
        </w:rPr>
        <w:t>conformément aux articles L.2261-9 au L.2261-12 pour la dénonciation et L.2261-7 et L.2261-8 pour la révision</w:t>
      </w:r>
      <w:r w:rsidR="001A538C">
        <w:rPr>
          <w:rFonts w:ascii="Adobe Clean DC" w:hAnsi="Adobe Clean DC" w:cs="Adobe Clean DC"/>
          <w:color w:val="000000"/>
          <w:spacing w:val="0"/>
          <w:sz w:val="21"/>
          <w:szCs w:val="21"/>
        </w:rPr>
        <w:t>.</w:t>
      </w:r>
    </w:p>
    <w:p w14:paraId="7ECB6873" w14:textId="77777777" w:rsidR="00D50729" w:rsidRPr="00D50729" w:rsidRDefault="00D50729" w:rsidP="00D50729">
      <w:pPr>
        <w:ind w:right="-2"/>
        <w:jc w:val="both"/>
        <w:rPr>
          <w:rFonts w:ascii="Calibri" w:hAnsi="Calibri" w:cs="Calibri"/>
          <w:spacing w:val="0"/>
          <w:sz w:val="22"/>
          <w:szCs w:val="22"/>
        </w:rPr>
      </w:pPr>
    </w:p>
    <w:p w14:paraId="5C72ECD3" w14:textId="77777777" w:rsidR="00D50729" w:rsidRPr="00D50729" w:rsidRDefault="00D50729" w:rsidP="00D50729">
      <w:pPr>
        <w:tabs>
          <w:tab w:val="left" w:pos="1309"/>
        </w:tabs>
        <w:suppressAutoHyphens/>
        <w:ind w:right="-2"/>
        <w:jc w:val="both"/>
        <w:rPr>
          <w:rFonts w:ascii="Calibri" w:hAnsi="Calibri" w:cs="Calibri"/>
          <w:b/>
          <w:caps/>
          <w:spacing w:val="0"/>
          <w:sz w:val="22"/>
          <w:szCs w:val="22"/>
        </w:rPr>
      </w:pPr>
      <w:r w:rsidRPr="00D50729">
        <w:rPr>
          <w:rFonts w:ascii="Calibri" w:hAnsi="Calibri" w:cs="Calibri"/>
          <w:b/>
          <w:caps/>
          <w:spacing w:val="0"/>
          <w:sz w:val="22"/>
          <w:szCs w:val="22"/>
        </w:rPr>
        <w:br/>
        <w:t xml:space="preserve">article 2. INTERPRETATION </w:t>
      </w:r>
    </w:p>
    <w:p w14:paraId="3FF44DF8" w14:textId="77777777" w:rsidR="00D50729" w:rsidRPr="00D50729"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spacing w:val="0"/>
          <w:sz w:val="22"/>
          <w:szCs w:val="22"/>
        </w:rPr>
      </w:pPr>
    </w:p>
    <w:p w14:paraId="1A5FEB7A" w14:textId="77777777" w:rsidR="00D50729" w:rsidRPr="00D50729"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spacing w:val="0"/>
          <w:sz w:val="22"/>
          <w:szCs w:val="22"/>
        </w:rPr>
      </w:pPr>
      <w:r w:rsidRPr="00D50729">
        <w:rPr>
          <w:rFonts w:ascii="Calibri" w:hAnsi="Calibri" w:cs="Calibri"/>
          <w:spacing w:val="0"/>
          <w:sz w:val="22"/>
          <w:szCs w:val="22"/>
        </w:rPr>
        <w:t xml:space="preserve">En cas de difficulté d’interprétation du présent accord, une commission d’interprétation pourra être saisie. Celle-ci sera composée des membres suivants : </w:t>
      </w:r>
    </w:p>
    <w:p w14:paraId="6CD96CA0" w14:textId="77777777" w:rsidR="00D50729" w:rsidRPr="00D50729" w:rsidRDefault="00D50729" w:rsidP="00D50729">
      <w:pPr>
        <w:widowControl w:val="0"/>
        <w:numPr>
          <w:ilvl w:val="0"/>
          <w:numId w:val="14"/>
        </w:numPr>
        <w:tabs>
          <w:tab w:val="left" w:pos="-1099"/>
          <w:tab w:val="left" w:pos="-720"/>
          <w:tab w:val="left" w:pos="0"/>
          <w:tab w:val="left" w:pos="2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before="120"/>
        <w:ind w:left="709" w:right="-2"/>
        <w:jc w:val="both"/>
        <w:rPr>
          <w:rFonts w:ascii="Calibri" w:hAnsi="Calibri" w:cs="Calibri"/>
          <w:spacing w:val="0"/>
          <w:sz w:val="22"/>
          <w:szCs w:val="22"/>
        </w:rPr>
      </w:pPr>
      <w:r w:rsidRPr="00D50729">
        <w:rPr>
          <w:rFonts w:ascii="Calibri" w:hAnsi="Calibri" w:cs="Calibri"/>
          <w:spacing w:val="0"/>
          <w:sz w:val="22"/>
          <w:szCs w:val="22"/>
        </w:rPr>
        <w:t>Les Délégués Syndicaux,</w:t>
      </w:r>
    </w:p>
    <w:p w14:paraId="6C293700" w14:textId="77777777" w:rsidR="00D50729" w:rsidRPr="00D50729" w:rsidRDefault="00D50729" w:rsidP="00D50729">
      <w:pPr>
        <w:widowControl w:val="0"/>
        <w:numPr>
          <w:ilvl w:val="0"/>
          <w:numId w:val="14"/>
        </w:numPr>
        <w:tabs>
          <w:tab w:val="left" w:pos="-1099"/>
          <w:tab w:val="left" w:pos="-720"/>
          <w:tab w:val="left" w:pos="0"/>
          <w:tab w:val="left" w:pos="2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before="120"/>
        <w:ind w:left="709" w:right="-2"/>
        <w:jc w:val="both"/>
        <w:rPr>
          <w:rFonts w:ascii="Calibri" w:hAnsi="Calibri" w:cs="Calibri"/>
          <w:spacing w:val="0"/>
          <w:sz w:val="22"/>
          <w:szCs w:val="22"/>
        </w:rPr>
      </w:pPr>
      <w:r w:rsidRPr="00D50729">
        <w:rPr>
          <w:rFonts w:ascii="Calibri" w:hAnsi="Calibri" w:cs="Calibri"/>
          <w:spacing w:val="0"/>
          <w:sz w:val="22"/>
          <w:szCs w:val="22"/>
        </w:rPr>
        <w:t>La Direction des Ressources Humaines.</w:t>
      </w:r>
    </w:p>
    <w:p w14:paraId="042FE507" w14:textId="77777777" w:rsidR="00D50729" w:rsidRPr="00D50729"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spacing w:val="0"/>
          <w:sz w:val="22"/>
          <w:szCs w:val="22"/>
        </w:rPr>
      </w:pPr>
    </w:p>
    <w:p w14:paraId="3C71F1EB" w14:textId="77777777" w:rsidR="00D50729" w:rsidRPr="00D50729"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spacing w:val="0"/>
          <w:sz w:val="22"/>
          <w:szCs w:val="22"/>
        </w:rPr>
      </w:pPr>
      <w:r w:rsidRPr="00D50729">
        <w:rPr>
          <w:rFonts w:ascii="Calibri" w:hAnsi="Calibri" w:cs="Calibri"/>
          <w:spacing w:val="0"/>
          <w:sz w:val="22"/>
          <w:szCs w:val="22"/>
        </w:rPr>
        <w:t xml:space="preserve">Cette saisine sera formulée par écrit et adressée à toutes les parties à l’accord. </w:t>
      </w:r>
    </w:p>
    <w:p w14:paraId="7A5A9CEF" w14:textId="77777777" w:rsidR="00D50729" w:rsidRPr="00D50729"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spacing w:val="0"/>
          <w:sz w:val="22"/>
          <w:szCs w:val="22"/>
        </w:rPr>
      </w:pPr>
    </w:p>
    <w:p w14:paraId="0143717E" w14:textId="77777777" w:rsidR="00D50729" w:rsidRPr="00D50729"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bCs/>
          <w:iCs/>
          <w:spacing w:val="0"/>
          <w:kern w:val="2"/>
          <w:sz w:val="22"/>
          <w:szCs w:val="22"/>
        </w:rPr>
      </w:pPr>
      <w:r w:rsidRPr="00D50729">
        <w:rPr>
          <w:rFonts w:ascii="Calibri" w:hAnsi="Calibri" w:cs="Calibri"/>
          <w:bCs/>
          <w:iCs/>
          <w:spacing w:val="0"/>
          <w:kern w:val="2"/>
          <w:sz w:val="22"/>
          <w:szCs w:val="22"/>
        </w:rPr>
        <w:t xml:space="preserve">Au plus tard un mois après sa saisine, </w:t>
      </w:r>
      <w:r w:rsidRPr="00D50729">
        <w:rPr>
          <w:rFonts w:ascii="Calibri" w:hAnsi="Calibri" w:cs="Calibri"/>
          <w:spacing w:val="0"/>
          <w:sz w:val="22"/>
          <w:szCs w:val="22"/>
        </w:rPr>
        <w:t>la commission rendra un rapport en faisant</w:t>
      </w:r>
      <w:r w:rsidRPr="00D50729">
        <w:rPr>
          <w:rFonts w:ascii="Calibri" w:hAnsi="Calibri" w:cs="Calibri"/>
          <w:bCs/>
          <w:iCs/>
          <w:spacing w:val="0"/>
          <w:kern w:val="2"/>
          <w:sz w:val="22"/>
          <w:szCs w:val="22"/>
        </w:rPr>
        <w:t xml:space="preserve"> part de son analyse et de son avis. Ce rapport sera transmis le cas échéant à l’ensemble des </w:t>
      </w:r>
      <w:r w:rsidRPr="00D50729">
        <w:rPr>
          <w:rFonts w:ascii="Calibri" w:hAnsi="Calibri" w:cs="Calibri"/>
          <w:spacing w:val="0"/>
          <w:sz w:val="22"/>
          <w:szCs w:val="22"/>
        </w:rPr>
        <w:t>représentants du personnel</w:t>
      </w:r>
      <w:r w:rsidRPr="00D50729">
        <w:rPr>
          <w:rFonts w:ascii="Calibri" w:hAnsi="Calibri" w:cs="Calibri"/>
          <w:bCs/>
          <w:iCs/>
          <w:spacing w:val="0"/>
          <w:kern w:val="2"/>
          <w:sz w:val="22"/>
          <w:szCs w:val="22"/>
        </w:rPr>
        <w:t>, ainsi qu’à la Direction, le lendemain de l’expiration de ce délai.</w:t>
      </w:r>
    </w:p>
    <w:p w14:paraId="13659B35" w14:textId="77777777" w:rsidR="00D50729" w:rsidRPr="00D50729"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bCs/>
          <w:iCs/>
          <w:spacing w:val="0"/>
          <w:kern w:val="2"/>
          <w:sz w:val="22"/>
          <w:szCs w:val="22"/>
        </w:rPr>
      </w:pPr>
    </w:p>
    <w:p w14:paraId="3C000F15" w14:textId="77777777" w:rsidR="00D50729" w:rsidRPr="00D50729"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spacing w:val="0"/>
          <w:sz w:val="22"/>
          <w:szCs w:val="22"/>
        </w:rPr>
      </w:pPr>
      <w:r w:rsidRPr="00D50729">
        <w:rPr>
          <w:rFonts w:ascii="Calibri" w:hAnsi="Calibri" w:cs="Calibri"/>
          <w:spacing w:val="0"/>
          <w:sz w:val="22"/>
          <w:szCs w:val="22"/>
        </w:rPr>
        <w:t>La difficulté d’interprétation, ayant fait l’objet de l’étude par la commission, sera le cas échéant fixée à l’ordre du jour de la réunion mensuelle des représentants du personnel suivante la plus proche pour être débattue.</w:t>
      </w:r>
    </w:p>
    <w:p w14:paraId="694F5AE7" w14:textId="77777777" w:rsidR="00D50729" w:rsidRPr="00D50729" w:rsidRDefault="00D50729" w:rsidP="00D50729">
      <w:pPr>
        <w:tabs>
          <w:tab w:val="left" w:pos="1309"/>
        </w:tabs>
        <w:suppressAutoHyphens/>
        <w:ind w:right="-2"/>
        <w:jc w:val="both"/>
        <w:rPr>
          <w:rFonts w:ascii="Calibri" w:hAnsi="Calibri" w:cs="Calibri"/>
          <w:b/>
          <w:caps/>
          <w:spacing w:val="0"/>
          <w:sz w:val="22"/>
          <w:szCs w:val="22"/>
        </w:rPr>
      </w:pPr>
      <w:r w:rsidRPr="00D50729">
        <w:rPr>
          <w:rFonts w:ascii="Calibri" w:hAnsi="Calibri" w:cs="Calibri"/>
          <w:b/>
          <w:caps/>
          <w:spacing w:val="0"/>
          <w:sz w:val="22"/>
          <w:szCs w:val="22"/>
        </w:rPr>
        <w:br/>
        <w:t xml:space="preserve">article 3. suivi </w:t>
      </w:r>
    </w:p>
    <w:p w14:paraId="245F2FFA" w14:textId="77777777" w:rsidR="00D50729" w:rsidRPr="00D50729"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spacing w:val="0"/>
          <w:sz w:val="22"/>
          <w:szCs w:val="22"/>
        </w:rPr>
      </w:pPr>
    </w:p>
    <w:p w14:paraId="72C05E69" w14:textId="77777777" w:rsidR="00D50729" w:rsidRPr="00D50729"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spacing w:val="0"/>
          <w:sz w:val="22"/>
          <w:szCs w:val="22"/>
        </w:rPr>
      </w:pPr>
      <w:r w:rsidRPr="00D50729">
        <w:rPr>
          <w:rFonts w:ascii="Calibri" w:hAnsi="Calibri" w:cs="Calibri"/>
          <w:bCs/>
          <w:iCs/>
          <w:spacing w:val="0"/>
          <w:kern w:val="2"/>
          <w:sz w:val="22"/>
          <w:szCs w:val="22"/>
        </w:rPr>
        <w:t xml:space="preserve">Afin d’examiner l’application du présent accord et ses éventuelles difficultés de mise en œuvre, </w:t>
      </w:r>
      <w:r w:rsidRPr="00D50729">
        <w:rPr>
          <w:rFonts w:ascii="Calibri" w:hAnsi="Calibri" w:cs="Calibri"/>
          <w:spacing w:val="0"/>
          <w:sz w:val="22"/>
          <w:szCs w:val="22"/>
        </w:rPr>
        <w:t xml:space="preserve">il est créé une commission de suivi composée des membres suivants : </w:t>
      </w:r>
    </w:p>
    <w:p w14:paraId="58F2E51E" w14:textId="77777777" w:rsidR="00D50729" w:rsidRPr="00D50729" w:rsidRDefault="00D50729" w:rsidP="00D50729">
      <w:pPr>
        <w:widowControl w:val="0"/>
        <w:numPr>
          <w:ilvl w:val="0"/>
          <w:numId w:val="14"/>
        </w:numPr>
        <w:tabs>
          <w:tab w:val="left" w:pos="-1099"/>
          <w:tab w:val="left" w:pos="-720"/>
          <w:tab w:val="left" w:pos="0"/>
          <w:tab w:val="left" w:pos="2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before="120"/>
        <w:ind w:left="709" w:right="-2"/>
        <w:jc w:val="both"/>
        <w:rPr>
          <w:rFonts w:ascii="Calibri" w:hAnsi="Calibri" w:cs="Calibri"/>
          <w:spacing w:val="0"/>
          <w:sz w:val="22"/>
          <w:szCs w:val="22"/>
        </w:rPr>
      </w:pPr>
      <w:r w:rsidRPr="00D50729">
        <w:rPr>
          <w:rFonts w:ascii="Calibri" w:hAnsi="Calibri" w:cs="Calibri"/>
          <w:spacing w:val="0"/>
          <w:sz w:val="22"/>
          <w:szCs w:val="22"/>
        </w:rPr>
        <w:t>Les Délégués Syndicaux,</w:t>
      </w:r>
    </w:p>
    <w:p w14:paraId="794C9D37" w14:textId="77777777" w:rsidR="00D50729" w:rsidRPr="00D50729" w:rsidRDefault="00D50729" w:rsidP="00D50729">
      <w:pPr>
        <w:widowControl w:val="0"/>
        <w:numPr>
          <w:ilvl w:val="0"/>
          <w:numId w:val="14"/>
        </w:numPr>
        <w:tabs>
          <w:tab w:val="left" w:pos="-1099"/>
          <w:tab w:val="left" w:pos="-720"/>
          <w:tab w:val="left" w:pos="0"/>
          <w:tab w:val="left" w:pos="2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before="120"/>
        <w:ind w:left="709" w:right="-2"/>
        <w:jc w:val="both"/>
        <w:rPr>
          <w:rFonts w:ascii="Calibri" w:hAnsi="Calibri" w:cs="Calibri"/>
          <w:spacing w:val="0"/>
          <w:sz w:val="22"/>
          <w:szCs w:val="22"/>
        </w:rPr>
      </w:pPr>
      <w:r w:rsidRPr="00D50729">
        <w:rPr>
          <w:rFonts w:ascii="Calibri" w:hAnsi="Calibri" w:cs="Calibri"/>
          <w:spacing w:val="0"/>
          <w:sz w:val="22"/>
          <w:szCs w:val="22"/>
        </w:rPr>
        <w:t>La Direction des Ressources Humaines.</w:t>
      </w:r>
    </w:p>
    <w:p w14:paraId="0B3847B6" w14:textId="77777777" w:rsidR="00D50729" w:rsidRPr="00D50729"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bCs/>
          <w:iCs/>
          <w:spacing w:val="0"/>
          <w:kern w:val="2"/>
          <w:sz w:val="22"/>
          <w:szCs w:val="22"/>
        </w:rPr>
      </w:pPr>
    </w:p>
    <w:p w14:paraId="0923C6FF" w14:textId="77777777" w:rsidR="00D50729" w:rsidRPr="002C437A"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bCs/>
          <w:iCs/>
          <w:color w:val="FF0000"/>
          <w:spacing w:val="0"/>
          <w:kern w:val="2"/>
          <w:sz w:val="22"/>
          <w:szCs w:val="22"/>
        </w:rPr>
      </w:pPr>
      <w:r w:rsidRPr="00D50729">
        <w:rPr>
          <w:rFonts w:ascii="Calibri" w:hAnsi="Calibri" w:cs="Calibri"/>
          <w:bCs/>
          <w:iCs/>
          <w:spacing w:val="0"/>
          <w:kern w:val="2"/>
          <w:sz w:val="22"/>
          <w:szCs w:val="22"/>
        </w:rPr>
        <w:t>Cette commission de suivi se réunira, à l’initiative de la Direction</w:t>
      </w:r>
      <w:r w:rsidRPr="00FA3EE0">
        <w:rPr>
          <w:rFonts w:ascii="Calibri" w:hAnsi="Calibri" w:cs="Calibri"/>
          <w:bCs/>
          <w:iCs/>
          <w:spacing w:val="0"/>
          <w:kern w:val="2"/>
          <w:sz w:val="22"/>
          <w:szCs w:val="22"/>
        </w:rPr>
        <w:t xml:space="preserve">, </w:t>
      </w:r>
      <w:r w:rsidR="002C437A" w:rsidRPr="00FA3EE0">
        <w:rPr>
          <w:rFonts w:ascii="Calibri" w:hAnsi="Calibri" w:cs="Calibri"/>
          <w:bCs/>
          <w:iCs/>
          <w:spacing w:val="0"/>
          <w:kern w:val="2"/>
          <w:sz w:val="22"/>
          <w:szCs w:val="22"/>
        </w:rPr>
        <w:t xml:space="preserve">ou à la demande d’une organisation syndicale, </w:t>
      </w:r>
      <w:r w:rsidRPr="00FA3EE0">
        <w:rPr>
          <w:rFonts w:ascii="Calibri" w:hAnsi="Calibri" w:cs="Calibri"/>
          <w:bCs/>
          <w:iCs/>
          <w:spacing w:val="0"/>
          <w:kern w:val="2"/>
          <w:sz w:val="22"/>
          <w:szCs w:val="22"/>
        </w:rPr>
        <w:t>une première fois dans l’année suivant l’entrée en vigueur de l’accord, puis, une fois tous les ans, à l’initiative de l</w:t>
      </w:r>
      <w:r w:rsidRPr="00D50729">
        <w:rPr>
          <w:rFonts w:ascii="Calibri" w:hAnsi="Calibri" w:cs="Calibri"/>
          <w:bCs/>
          <w:iCs/>
          <w:spacing w:val="0"/>
          <w:kern w:val="2"/>
          <w:sz w:val="22"/>
          <w:szCs w:val="22"/>
        </w:rPr>
        <w:t>’une des parties.</w:t>
      </w:r>
      <w:r w:rsidR="002C437A">
        <w:rPr>
          <w:rFonts w:ascii="Calibri" w:hAnsi="Calibri" w:cs="Calibri"/>
          <w:bCs/>
          <w:iCs/>
          <w:spacing w:val="0"/>
          <w:kern w:val="2"/>
          <w:sz w:val="22"/>
          <w:szCs w:val="22"/>
        </w:rPr>
        <w:t xml:space="preserve"> </w:t>
      </w:r>
    </w:p>
    <w:p w14:paraId="3C95C8C1" w14:textId="77777777" w:rsidR="00D50729" w:rsidRPr="00D50729"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bCs/>
          <w:iCs/>
          <w:spacing w:val="0"/>
          <w:kern w:val="2"/>
          <w:sz w:val="22"/>
          <w:szCs w:val="22"/>
        </w:rPr>
      </w:pPr>
    </w:p>
    <w:p w14:paraId="59435CB8" w14:textId="77777777" w:rsidR="00D50729" w:rsidRPr="00D50729" w:rsidRDefault="00D50729" w:rsidP="00D50729">
      <w:pPr>
        <w:widowControl w:val="0"/>
        <w:tabs>
          <w:tab w:val="left" w:pos="-1099"/>
          <w:tab w:val="left" w:pos="-720"/>
          <w:tab w:val="left" w:pos="0"/>
          <w:tab w:val="left" w:pos="2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right="-2"/>
        <w:jc w:val="both"/>
        <w:rPr>
          <w:rFonts w:ascii="Calibri" w:hAnsi="Calibri" w:cs="Calibri"/>
          <w:bCs/>
          <w:iCs/>
          <w:spacing w:val="0"/>
          <w:kern w:val="2"/>
          <w:sz w:val="22"/>
          <w:szCs w:val="22"/>
        </w:rPr>
      </w:pPr>
      <w:r w:rsidRPr="00D50729">
        <w:rPr>
          <w:rFonts w:ascii="Calibri" w:hAnsi="Calibri" w:cs="Calibri"/>
          <w:bCs/>
          <w:iCs/>
          <w:spacing w:val="0"/>
          <w:kern w:val="2"/>
          <w:sz w:val="22"/>
          <w:szCs w:val="22"/>
        </w:rPr>
        <w:t>Ces réunions donneront lieu à l’établissement d’un procès-verbal par la Direction. Une fois adopté par la majorité des membres présents de la commission, il pourra être publié sur les panneaux d’affichage réservés à cet effet ainsi que sur l’intranet de la Fondation</w:t>
      </w:r>
    </w:p>
    <w:p w14:paraId="0848D910" w14:textId="77777777" w:rsidR="00D50729" w:rsidRPr="00D50729" w:rsidRDefault="00D50729" w:rsidP="00D50729">
      <w:pPr>
        <w:tabs>
          <w:tab w:val="left" w:pos="1309"/>
        </w:tabs>
        <w:suppressAutoHyphens/>
        <w:ind w:right="-2"/>
        <w:jc w:val="both"/>
        <w:rPr>
          <w:rFonts w:ascii="Calibri" w:hAnsi="Calibri" w:cs="Calibri"/>
          <w:b/>
          <w:caps/>
          <w:spacing w:val="0"/>
          <w:sz w:val="22"/>
          <w:szCs w:val="22"/>
        </w:rPr>
      </w:pPr>
    </w:p>
    <w:p w14:paraId="6DBBE299" w14:textId="77777777" w:rsidR="00D50729" w:rsidRPr="00D50729" w:rsidRDefault="00D50729" w:rsidP="00D50729">
      <w:pPr>
        <w:tabs>
          <w:tab w:val="left" w:pos="1309"/>
        </w:tabs>
        <w:suppressAutoHyphens/>
        <w:ind w:right="-2"/>
        <w:jc w:val="both"/>
        <w:rPr>
          <w:rFonts w:ascii="Calibri" w:hAnsi="Calibri" w:cs="Calibri"/>
          <w:b/>
          <w:caps/>
          <w:spacing w:val="0"/>
          <w:sz w:val="22"/>
          <w:szCs w:val="22"/>
        </w:rPr>
      </w:pPr>
      <w:r w:rsidRPr="00D50729">
        <w:rPr>
          <w:rFonts w:ascii="Calibri" w:hAnsi="Calibri" w:cs="Calibri"/>
          <w:b/>
          <w:caps/>
          <w:spacing w:val="0"/>
          <w:sz w:val="22"/>
          <w:szCs w:val="22"/>
        </w:rPr>
        <w:t xml:space="preserve">article </w:t>
      </w:r>
      <w:r w:rsidR="00E56A28">
        <w:rPr>
          <w:rFonts w:ascii="Calibri" w:hAnsi="Calibri" w:cs="Calibri"/>
          <w:b/>
          <w:caps/>
          <w:spacing w:val="0"/>
          <w:sz w:val="22"/>
          <w:szCs w:val="22"/>
        </w:rPr>
        <w:t>4</w:t>
      </w:r>
      <w:r w:rsidRPr="00D50729">
        <w:rPr>
          <w:rFonts w:ascii="Calibri" w:hAnsi="Calibri" w:cs="Calibri"/>
          <w:b/>
          <w:caps/>
          <w:spacing w:val="0"/>
          <w:sz w:val="22"/>
          <w:szCs w:val="22"/>
        </w:rPr>
        <w:t xml:space="preserve">. dépot – publicité </w:t>
      </w:r>
    </w:p>
    <w:p w14:paraId="5BF0F2BA" w14:textId="77777777" w:rsidR="00D50729" w:rsidRPr="00D50729" w:rsidRDefault="00D50729" w:rsidP="00D50729">
      <w:pPr>
        <w:tabs>
          <w:tab w:val="left" w:pos="1309"/>
        </w:tabs>
        <w:suppressAutoHyphens/>
        <w:ind w:right="-2"/>
        <w:jc w:val="both"/>
        <w:rPr>
          <w:rFonts w:ascii="Calibri" w:hAnsi="Calibri" w:cs="Calibri"/>
          <w:b/>
          <w:caps/>
          <w:spacing w:val="0"/>
          <w:sz w:val="22"/>
          <w:szCs w:val="22"/>
        </w:rPr>
      </w:pPr>
    </w:p>
    <w:p w14:paraId="459CC02F" w14:textId="77777777" w:rsidR="00D50729" w:rsidRPr="00D50729" w:rsidRDefault="00D50729" w:rsidP="00D50729">
      <w:pPr>
        <w:ind w:right="-2"/>
        <w:jc w:val="both"/>
        <w:rPr>
          <w:rFonts w:ascii="Calibri" w:hAnsi="Calibri" w:cs="Calibri"/>
          <w:bCs/>
          <w:iCs/>
          <w:spacing w:val="0"/>
          <w:kern w:val="2"/>
          <w:sz w:val="22"/>
          <w:szCs w:val="22"/>
        </w:rPr>
      </w:pPr>
      <w:r w:rsidRPr="00D50729">
        <w:rPr>
          <w:rFonts w:ascii="Calibri" w:hAnsi="Calibri" w:cs="Calibri"/>
          <w:bCs/>
          <w:iCs/>
          <w:spacing w:val="0"/>
          <w:kern w:val="2"/>
          <w:sz w:val="22"/>
          <w:szCs w:val="22"/>
        </w:rPr>
        <w:t xml:space="preserve">Le présent accord sera déposé sur la plateforme de téléprocédure du Ministère du travail dans des conditions prévues par voie réglementaire, conformément aux dispositions de l’article L.2232-29-1 du </w:t>
      </w:r>
      <w:r w:rsidR="00963CA9">
        <w:rPr>
          <w:rFonts w:ascii="Calibri" w:hAnsi="Calibri" w:cs="Calibri"/>
          <w:bCs/>
          <w:iCs/>
          <w:spacing w:val="0"/>
          <w:kern w:val="2"/>
          <w:sz w:val="22"/>
          <w:szCs w:val="22"/>
        </w:rPr>
        <w:t>C</w:t>
      </w:r>
      <w:r w:rsidRPr="00D50729">
        <w:rPr>
          <w:rFonts w:ascii="Calibri" w:hAnsi="Calibri" w:cs="Calibri"/>
          <w:bCs/>
          <w:iCs/>
          <w:spacing w:val="0"/>
          <w:kern w:val="2"/>
          <w:sz w:val="22"/>
          <w:szCs w:val="22"/>
        </w:rPr>
        <w:t>ode du travail.</w:t>
      </w:r>
    </w:p>
    <w:p w14:paraId="29859328" w14:textId="77777777" w:rsidR="00D50729" w:rsidRPr="00D50729" w:rsidRDefault="00D50729" w:rsidP="00D50729">
      <w:pPr>
        <w:widowControl w:val="0"/>
        <w:tabs>
          <w:tab w:val="left" w:pos="993"/>
        </w:tabs>
        <w:autoSpaceDE w:val="0"/>
        <w:autoSpaceDN w:val="0"/>
        <w:adjustRightInd w:val="0"/>
        <w:ind w:right="-2"/>
        <w:jc w:val="both"/>
        <w:rPr>
          <w:rFonts w:ascii="Calibri" w:hAnsi="Calibri" w:cs="Calibri"/>
          <w:bCs/>
          <w:smallCaps/>
          <w:spacing w:val="0"/>
          <w:sz w:val="22"/>
          <w:szCs w:val="22"/>
        </w:rPr>
      </w:pPr>
    </w:p>
    <w:p w14:paraId="046B3555" w14:textId="77777777" w:rsidR="00D50729" w:rsidRPr="00D50729" w:rsidRDefault="00D50729" w:rsidP="00D50729">
      <w:pPr>
        <w:widowControl w:val="0"/>
        <w:autoSpaceDE w:val="0"/>
        <w:autoSpaceDN w:val="0"/>
        <w:adjustRightInd w:val="0"/>
        <w:ind w:right="-2"/>
        <w:jc w:val="both"/>
        <w:rPr>
          <w:rFonts w:ascii="Calibri" w:hAnsi="Calibri" w:cs="Calibri"/>
          <w:bCs/>
          <w:iCs/>
          <w:spacing w:val="0"/>
          <w:kern w:val="2"/>
          <w:sz w:val="22"/>
          <w:szCs w:val="22"/>
        </w:rPr>
      </w:pPr>
      <w:r w:rsidRPr="00D50729">
        <w:rPr>
          <w:rFonts w:ascii="Calibri" w:hAnsi="Calibri" w:cs="Calibri"/>
          <w:bCs/>
          <w:iCs/>
          <w:spacing w:val="0"/>
          <w:kern w:val="2"/>
          <w:sz w:val="22"/>
          <w:szCs w:val="22"/>
        </w:rPr>
        <w:t>Le présent accord sera également adressé par l’entreprise au greffe du Conseil de Prud’hommes du ressort du siège social.</w:t>
      </w:r>
    </w:p>
    <w:p w14:paraId="1FE9C284" w14:textId="77777777" w:rsidR="00A4768C" w:rsidRDefault="00A4768C" w:rsidP="00D50729">
      <w:pPr>
        <w:ind w:right="-2"/>
        <w:jc w:val="both"/>
        <w:rPr>
          <w:rFonts w:ascii="Calibri" w:hAnsi="Calibri" w:cs="Calibri"/>
          <w:bCs/>
          <w:iCs/>
          <w:spacing w:val="0"/>
          <w:kern w:val="2"/>
          <w:sz w:val="22"/>
          <w:szCs w:val="22"/>
        </w:rPr>
      </w:pPr>
    </w:p>
    <w:p w14:paraId="65D8041D" w14:textId="77777777" w:rsidR="00D50729" w:rsidRPr="00D50729" w:rsidRDefault="00D50729" w:rsidP="00D50729">
      <w:pPr>
        <w:ind w:right="-2"/>
        <w:jc w:val="both"/>
        <w:rPr>
          <w:rFonts w:ascii="Calibri" w:hAnsi="Calibri" w:cs="Calibri"/>
          <w:bCs/>
          <w:iCs/>
          <w:spacing w:val="0"/>
          <w:kern w:val="2"/>
          <w:sz w:val="22"/>
          <w:szCs w:val="22"/>
        </w:rPr>
      </w:pPr>
      <w:r w:rsidRPr="00D50729">
        <w:rPr>
          <w:rFonts w:ascii="Calibri" w:hAnsi="Calibri" w:cs="Calibri"/>
          <w:bCs/>
          <w:iCs/>
          <w:spacing w:val="0"/>
          <w:kern w:val="2"/>
          <w:sz w:val="22"/>
          <w:szCs w:val="22"/>
        </w:rPr>
        <w:lastRenderedPageBreak/>
        <w:t xml:space="preserve">Le présent accord est fait en nombre suffisant pour remise à chacune des parties. </w:t>
      </w:r>
    </w:p>
    <w:p w14:paraId="2B22B549" w14:textId="77777777" w:rsidR="00D50729" w:rsidRPr="00D50729" w:rsidRDefault="00D50729" w:rsidP="00D50729">
      <w:pPr>
        <w:ind w:right="-2"/>
        <w:jc w:val="both"/>
        <w:rPr>
          <w:rFonts w:ascii="Calibri" w:hAnsi="Calibri" w:cs="Calibri"/>
          <w:spacing w:val="0"/>
          <w:sz w:val="22"/>
          <w:szCs w:val="22"/>
        </w:rPr>
      </w:pPr>
    </w:p>
    <w:p w14:paraId="6D9188CF" w14:textId="77777777" w:rsidR="00D50729" w:rsidRPr="00D50729" w:rsidRDefault="00D50729" w:rsidP="00D50729">
      <w:pPr>
        <w:ind w:right="-2"/>
        <w:jc w:val="both"/>
        <w:rPr>
          <w:rFonts w:ascii="Calibri" w:hAnsi="Calibri" w:cs="Calibri"/>
          <w:spacing w:val="0"/>
          <w:sz w:val="22"/>
          <w:szCs w:val="22"/>
        </w:rPr>
      </w:pPr>
      <w:r w:rsidRPr="00D50729">
        <w:rPr>
          <w:rFonts w:ascii="Calibri" w:hAnsi="Calibri" w:cs="Calibri"/>
          <w:spacing w:val="0"/>
          <w:sz w:val="22"/>
          <w:szCs w:val="22"/>
        </w:rPr>
        <w:t>Mention de cet accord figurera sur le tableau d’affichage de la Direction.</w:t>
      </w:r>
    </w:p>
    <w:p w14:paraId="033A5E7F" w14:textId="77777777" w:rsidR="00D50729" w:rsidRPr="00D50729" w:rsidRDefault="00D50729" w:rsidP="00D50729">
      <w:pPr>
        <w:ind w:right="-2"/>
        <w:jc w:val="both"/>
        <w:rPr>
          <w:rFonts w:ascii="Calibri" w:hAnsi="Calibri" w:cs="Calibri"/>
          <w:spacing w:val="0"/>
          <w:sz w:val="22"/>
          <w:szCs w:val="22"/>
        </w:rPr>
      </w:pPr>
    </w:p>
    <w:p w14:paraId="7147D3D3" w14:textId="77777777" w:rsidR="00D50729" w:rsidRPr="00D50729" w:rsidRDefault="00D50729" w:rsidP="00D50729">
      <w:pPr>
        <w:ind w:right="-2"/>
        <w:jc w:val="both"/>
        <w:rPr>
          <w:rFonts w:ascii="Calibri" w:hAnsi="Calibri" w:cs="Calibri"/>
          <w:spacing w:val="0"/>
          <w:sz w:val="22"/>
          <w:szCs w:val="22"/>
        </w:rPr>
      </w:pPr>
    </w:p>
    <w:p w14:paraId="6B962D81" w14:textId="77777777" w:rsidR="00D50729" w:rsidRPr="00452D94" w:rsidRDefault="00D50729" w:rsidP="00D50729">
      <w:pPr>
        <w:ind w:left="-709" w:firstLine="708"/>
        <w:jc w:val="both"/>
        <w:rPr>
          <w:rFonts w:ascii="Calibri" w:eastAsia="Calibri" w:hAnsi="Calibri" w:cs="Calibri"/>
          <w:spacing w:val="0"/>
          <w:sz w:val="22"/>
          <w:szCs w:val="22"/>
          <w:lang w:eastAsia="en-US"/>
        </w:rPr>
      </w:pPr>
      <w:r w:rsidRPr="00452D94">
        <w:rPr>
          <w:rFonts w:ascii="Calibri" w:eastAsia="Calibri" w:hAnsi="Calibri" w:cs="Calibri"/>
          <w:spacing w:val="0"/>
          <w:sz w:val="22"/>
          <w:szCs w:val="22"/>
          <w:lang w:eastAsia="en-US"/>
        </w:rPr>
        <w:t xml:space="preserve">Fait en 4 exemplaires, à </w:t>
      </w:r>
      <w:r>
        <w:rPr>
          <w:rFonts w:ascii="Calibri" w:eastAsia="Calibri" w:hAnsi="Calibri" w:cs="Calibri"/>
          <w:spacing w:val="0"/>
          <w:sz w:val="22"/>
          <w:szCs w:val="22"/>
          <w:lang w:eastAsia="en-US"/>
        </w:rPr>
        <w:t>Pacé</w:t>
      </w:r>
      <w:r w:rsidRPr="00452D94">
        <w:rPr>
          <w:rFonts w:ascii="Calibri" w:eastAsia="Calibri" w:hAnsi="Calibri" w:cs="Calibri"/>
          <w:spacing w:val="0"/>
          <w:sz w:val="22"/>
          <w:szCs w:val="22"/>
          <w:lang w:eastAsia="en-US"/>
        </w:rPr>
        <w:t>, l</w:t>
      </w:r>
      <w:r w:rsidR="00162284">
        <w:rPr>
          <w:rFonts w:ascii="Calibri" w:eastAsia="Calibri" w:hAnsi="Calibri" w:cs="Calibri"/>
          <w:spacing w:val="0"/>
          <w:sz w:val="22"/>
          <w:szCs w:val="22"/>
          <w:lang w:eastAsia="en-US"/>
        </w:rPr>
        <w:t>e 26 février</w:t>
      </w:r>
      <w:r w:rsidRPr="00452D94">
        <w:rPr>
          <w:rFonts w:ascii="Calibri" w:eastAsia="Calibri" w:hAnsi="Calibri" w:cs="Calibri"/>
          <w:spacing w:val="0"/>
          <w:sz w:val="22"/>
          <w:szCs w:val="22"/>
          <w:lang w:eastAsia="en-US"/>
        </w:rPr>
        <w:t xml:space="preserve"> </w:t>
      </w:r>
      <w:r>
        <w:rPr>
          <w:rFonts w:ascii="Calibri" w:eastAsia="Calibri" w:hAnsi="Calibri" w:cs="Calibri"/>
          <w:spacing w:val="0"/>
          <w:sz w:val="22"/>
          <w:szCs w:val="22"/>
          <w:lang w:eastAsia="en-US"/>
        </w:rPr>
        <w:t>202</w:t>
      </w:r>
      <w:r w:rsidR="00162284">
        <w:rPr>
          <w:rFonts w:ascii="Calibri" w:eastAsia="Calibri" w:hAnsi="Calibri" w:cs="Calibri"/>
          <w:spacing w:val="0"/>
          <w:sz w:val="22"/>
          <w:szCs w:val="22"/>
          <w:lang w:eastAsia="en-US"/>
        </w:rPr>
        <w:t>6</w:t>
      </w:r>
    </w:p>
    <w:p w14:paraId="7B5C9556" w14:textId="77777777" w:rsidR="00D50729" w:rsidRPr="00D50729" w:rsidRDefault="00D50729" w:rsidP="00D50729">
      <w:pPr>
        <w:ind w:right="-2"/>
        <w:jc w:val="both"/>
        <w:rPr>
          <w:rFonts w:ascii="Calibri" w:hAnsi="Calibri" w:cs="Calibri"/>
          <w:iCs/>
          <w:spacing w:val="0"/>
          <w:sz w:val="22"/>
          <w:szCs w:val="22"/>
        </w:rPr>
      </w:pPr>
      <w:r w:rsidRPr="00D50729">
        <w:rPr>
          <w:rFonts w:ascii="Calibri" w:hAnsi="Calibri" w:cs="Calibri"/>
          <w:iCs/>
          <w:spacing w:val="0"/>
          <w:sz w:val="22"/>
          <w:szCs w:val="22"/>
        </w:rPr>
        <w:t xml:space="preserve"> </w:t>
      </w:r>
    </w:p>
    <w:p w14:paraId="29D9FE9A" w14:textId="77777777" w:rsidR="00D50729" w:rsidRPr="00D50729" w:rsidRDefault="00D50729" w:rsidP="00D50729">
      <w:pPr>
        <w:ind w:right="-2"/>
        <w:jc w:val="both"/>
        <w:rPr>
          <w:rFonts w:ascii="Calibri" w:hAnsi="Calibri" w:cs="Calibri"/>
          <w:b/>
          <w:spacing w:val="0"/>
          <w:sz w:val="22"/>
          <w:szCs w:val="22"/>
        </w:rPr>
      </w:pPr>
    </w:p>
    <w:p w14:paraId="2B092540" w14:textId="77777777" w:rsidR="00D50729" w:rsidRPr="00D50729" w:rsidRDefault="00D50729" w:rsidP="00D50729">
      <w:pPr>
        <w:ind w:right="-2"/>
        <w:jc w:val="both"/>
        <w:rPr>
          <w:rFonts w:ascii="Calibri" w:hAnsi="Calibri" w:cs="Calibri"/>
          <w:b/>
          <w:spacing w:val="0"/>
          <w:sz w:val="22"/>
          <w:szCs w:val="22"/>
        </w:rPr>
      </w:pPr>
    </w:p>
    <w:p w14:paraId="18E6D0C9" w14:textId="77777777" w:rsidR="00D50729" w:rsidRPr="00D50729" w:rsidRDefault="00D50729" w:rsidP="00D50729">
      <w:pPr>
        <w:ind w:left="4956" w:right="-2" w:hanging="4956"/>
        <w:jc w:val="both"/>
        <w:rPr>
          <w:rFonts w:ascii="Calibri" w:hAnsi="Calibri" w:cs="Calibri"/>
          <w:b/>
          <w:spacing w:val="0"/>
          <w:sz w:val="22"/>
          <w:szCs w:val="22"/>
        </w:rPr>
      </w:pPr>
      <w:r w:rsidRPr="00D50729">
        <w:rPr>
          <w:rFonts w:ascii="Calibri" w:hAnsi="Calibri" w:cs="Calibri"/>
          <w:b/>
          <w:spacing w:val="0"/>
          <w:sz w:val="22"/>
          <w:szCs w:val="22"/>
        </w:rPr>
        <w:t xml:space="preserve">Pour l’organisation syndicale </w:t>
      </w:r>
      <w:r w:rsidRPr="00D50729">
        <w:rPr>
          <w:rFonts w:ascii="Calibri" w:hAnsi="Calibri" w:cs="Calibri"/>
          <w:b/>
          <w:spacing w:val="0"/>
          <w:sz w:val="22"/>
          <w:szCs w:val="22"/>
        </w:rPr>
        <w:tab/>
        <w:t>Pour la Fondation AUB S</w:t>
      </w:r>
      <w:r w:rsidR="002632DB">
        <w:rPr>
          <w:rFonts w:ascii="Calibri" w:hAnsi="Calibri" w:cs="Calibri"/>
          <w:b/>
          <w:spacing w:val="0"/>
          <w:sz w:val="22"/>
          <w:szCs w:val="22"/>
        </w:rPr>
        <w:t>anté</w:t>
      </w:r>
    </w:p>
    <w:p w14:paraId="69E45BE6" w14:textId="77777777" w:rsidR="00452D94" w:rsidRPr="00452D94" w:rsidRDefault="00452D94" w:rsidP="00452D94">
      <w:pPr>
        <w:widowControl w:val="0"/>
        <w:suppressAutoHyphens/>
        <w:autoSpaceDN w:val="0"/>
        <w:ind w:right="87"/>
        <w:jc w:val="both"/>
        <w:textAlignment w:val="baseline"/>
        <w:rPr>
          <w:rFonts w:ascii="Calibri" w:eastAsia="Georgia" w:hAnsi="Calibri" w:cs="Calibri"/>
          <w:spacing w:val="0"/>
          <w:sz w:val="22"/>
          <w:szCs w:val="22"/>
          <w:lang w:bidi="fr-FR"/>
        </w:rPr>
      </w:pPr>
      <w:r w:rsidRPr="00452D94">
        <w:rPr>
          <w:rFonts w:ascii="Calibri" w:eastAsia="Georgia" w:hAnsi="Calibri" w:cs="Calibri"/>
          <w:spacing w:val="0"/>
          <w:sz w:val="22"/>
          <w:szCs w:val="22"/>
          <w:lang w:bidi="fr-FR"/>
        </w:rPr>
        <w:t>CFDT</w:t>
      </w:r>
      <w:r w:rsidR="00D42A09">
        <w:rPr>
          <w:rFonts w:ascii="Calibri" w:eastAsia="Georgia" w:hAnsi="Calibri" w:cs="Calibri"/>
          <w:spacing w:val="0"/>
          <w:sz w:val="22"/>
          <w:szCs w:val="22"/>
          <w:lang w:bidi="fr-FR"/>
        </w:rPr>
        <w:t xml:space="preserve"> Santé Sociaux</w:t>
      </w:r>
      <w:r w:rsidRPr="00452D94">
        <w:rPr>
          <w:rFonts w:ascii="Calibri" w:eastAsia="Georgia" w:hAnsi="Calibri" w:cs="Calibri"/>
          <w:spacing w:val="0"/>
          <w:sz w:val="22"/>
          <w:szCs w:val="22"/>
          <w:lang w:bidi="fr-FR"/>
        </w:rPr>
        <w:tab/>
      </w:r>
      <w:r w:rsidRPr="00452D94">
        <w:rPr>
          <w:rFonts w:ascii="Calibri" w:eastAsia="Georgia" w:hAnsi="Calibri" w:cs="Calibri"/>
          <w:spacing w:val="0"/>
          <w:sz w:val="22"/>
          <w:szCs w:val="22"/>
          <w:lang w:bidi="fr-FR"/>
        </w:rPr>
        <w:tab/>
      </w:r>
      <w:r w:rsidRPr="00452D94">
        <w:rPr>
          <w:rFonts w:ascii="Calibri" w:eastAsia="Georgia" w:hAnsi="Calibri" w:cs="Calibri"/>
          <w:spacing w:val="0"/>
          <w:sz w:val="22"/>
          <w:szCs w:val="22"/>
          <w:lang w:bidi="fr-FR"/>
        </w:rPr>
        <w:tab/>
      </w:r>
      <w:r w:rsidRPr="00452D94">
        <w:rPr>
          <w:rFonts w:ascii="Calibri" w:eastAsia="Georgia" w:hAnsi="Calibri" w:cs="Calibri"/>
          <w:spacing w:val="0"/>
          <w:sz w:val="22"/>
          <w:szCs w:val="22"/>
          <w:lang w:bidi="fr-FR"/>
        </w:rPr>
        <w:tab/>
      </w:r>
      <w:r w:rsidR="00D50729">
        <w:rPr>
          <w:rFonts w:ascii="Calibri" w:eastAsia="Georgia" w:hAnsi="Calibri" w:cs="Calibri"/>
          <w:spacing w:val="0"/>
          <w:sz w:val="22"/>
          <w:szCs w:val="22"/>
          <w:lang w:bidi="fr-FR"/>
        </w:rPr>
        <w:tab/>
      </w:r>
      <w:r w:rsidR="00E708DE">
        <w:rPr>
          <w:rFonts w:ascii="Calibri" w:eastAsia="Georgia" w:hAnsi="Calibri" w:cs="Calibri"/>
          <w:spacing w:val="0"/>
          <w:sz w:val="22"/>
          <w:szCs w:val="22"/>
          <w:lang w:bidi="fr-FR"/>
        </w:rPr>
        <w:t>……………………………………………………..</w:t>
      </w:r>
      <w:bookmarkStart w:id="5" w:name="_GoBack"/>
      <w:bookmarkEnd w:id="5"/>
    </w:p>
    <w:p w14:paraId="78A67F30" w14:textId="77777777" w:rsidR="00DF2C9F" w:rsidRDefault="00E708DE" w:rsidP="00286B57">
      <w:pPr>
        <w:widowControl w:val="0"/>
        <w:suppressAutoHyphens/>
        <w:autoSpaceDN w:val="0"/>
        <w:ind w:right="87"/>
        <w:jc w:val="both"/>
        <w:textAlignment w:val="baseline"/>
      </w:pPr>
      <w:r>
        <w:rPr>
          <w:rFonts w:ascii="Calibri" w:eastAsia="Georgia" w:hAnsi="Calibri" w:cs="Calibri"/>
          <w:spacing w:val="0"/>
          <w:sz w:val="22"/>
          <w:szCs w:val="22"/>
          <w:lang w:bidi="fr-FR"/>
        </w:rPr>
        <w:t>………………………….</w:t>
      </w:r>
      <w:r w:rsidR="00452D94" w:rsidRPr="00452D94">
        <w:rPr>
          <w:rFonts w:ascii="Calibri" w:eastAsia="Georgia" w:hAnsi="Calibri" w:cs="Calibri"/>
          <w:spacing w:val="0"/>
          <w:sz w:val="22"/>
          <w:szCs w:val="22"/>
          <w:lang w:bidi="fr-FR"/>
        </w:rPr>
        <w:tab/>
      </w:r>
      <w:r w:rsidR="00452D94" w:rsidRPr="00452D94">
        <w:rPr>
          <w:rFonts w:ascii="Calibri" w:eastAsia="Georgia" w:hAnsi="Calibri" w:cs="Calibri"/>
          <w:spacing w:val="0"/>
          <w:sz w:val="22"/>
          <w:szCs w:val="22"/>
          <w:lang w:bidi="fr-FR"/>
        </w:rPr>
        <w:tab/>
      </w:r>
    </w:p>
    <w:sectPr w:rsidR="00DF2C9F" w:rsidSect="00DC34D2">
      <w:headerReference w:type="even" r:id="rId10"/>
      <w:headerReference w:type="default" r:id="rId11"/>
      <w:footerReference w:type="even" r:id="rId12"/>
      <w:footerReference w:type="default" r:id="rId13"/>
      <w:headerReference w:type="first" r:id="rId14"/>
      <w:footerReference w:type="first" r:id="rId15"/>
      <w:pgSz w:w="11906" w:h="16838"/>
      <w:pgMar w:top="238" w:right="1418" w:bottom="567" w:left="1418" w:header="567" w:footer="22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CED8F5" w14:textId="77777777" w:rsidR="00226622" w:rsidRDefault="00226622">
      <w:r>
        <w:separator/>
      </w:r>
    </w:p>
  </w:endnote>
  <w:endnote w:type="continuationSeparator" w:id="0">
    <w:p w14:paraId="06594B02" w14:textId="77777777" w:rsidR="00226622" w:rsidRDefault="002266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jaVu Sans">
    <w:charset w:val="00"/>
    <w:family w:val="swiss"/>
    <w:pitch w:val="variable"/>
    <w:sig w:usb0="E7002EFF" w:usb1="D200FDFF" w:usb2="0A246029" w:usb3="00000000" w:csb0="000001FF" w:csb1="00000000"/>
  </w:font>
  <w:font w:name="Segoe UI">
    <w:panose1 w:val="020B0502040204020203"/>
    <w:charset w:val="00"/>
    <w:family w:val="swiss"/>
    <w:pitch w:val="variable"/>
    <w:sig w:usb0="E4002EFF" w:usb1="C000E47F" w:usb2="00000009" w:usb3="00000000" w:csb0="000001FF" w:csb1="00000000"/>
  </w:font>
  <w:font w:name="Adobe Clean DC">
    <w:altName w:val="Calibri"/>
    <w:panose1 w:val="00000000000000000000"/>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9DBCA" w14:textId="77777777" w:rsidR="00C70658" w:rsidRDefault="00C70658">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8B478" w14:textId="77777777" w:rsidR="00FE51FE" w:rsidRPr="009A7B24" w:rsidRDefault="00FE51FE">
    <w:pPr>
      <w:pStyle w:val="Pieddepage"/>
      <w:jc w:val="right"/>
      <w:rPr>
        <w:rFonts w:ascii="Calibri" w:hAnsi="Calibri" w:cs="Calibri"/>
        <w:sz w:val="20"/>
        <w:szCs w:val="20"/>
      </w:rPr>
    </w:pPr>
    <w:r w:rsidRPr="009A7B24">
      <w:rPr>
        <w:rFonts w:ascii="Calibri" w:hAnsi="Calibri" w:cs="Calibri"/>
        <w:sz w:val="20"/>
        <w:szCs w:val="20"/>
      </w:rPr>
      <w:fldChar w:fldCharType="begin"/>
    </w:r>
    <w:r w:rsidRPr="009A7B24">
      <w:rPr>
        <w:rFonts w:ascii="Calibri" w:hAnsi="Calibri" w:cs="Calibri"/>
        <w:sz w:val="20"/>
        <w:szCs w:val="20"/>
      </w:rPr>
      <w:instrText>PAGE   \* MERGEFORMAT</w:instrText>
    </w:r>
    <w:r w:rsidRPr="009A7B24">
      <w:rPr>
        <w:rFonts w:ascii="Calibri" w:hAnsi="Calibri" w:cs="Calibri"/>
        <w:sz w:val="20"/>
        <w:szCs w:val="20"/>
      </w:rPr>
      <w:fldChar w:fldCharType="separate"/>
    </w:r>
    <w:r w:rsidRPr="009A7B24">
      <w:rPr>
        <w:rFonts w:ascii="Calibri" w:hAnsi="Calibri" w:cs="Calibri"/>
        <w:sz w:val="20"/>
        <w:szCs w:val="20"/>
      </w:rPr>
      <w:t>2</w:t>
    </w:r>
    <w:r w:rsidRPr="009A7B24">
      <w:rPr>
        <w:rFonts w:ascii="Calibri" w:hAnsi="Calibri" w:cs="Calibri"/>
        <w:sz w:val="20"/>
        <w:szCs w:val="20"/>
      </w:rPr>
      <w:fldChar w:fldCharType="end"/>
    </w:r>
    <w:r w:rsidRPr="009A7B24">
      <w:rPr>
        <w:rFonts w:ascii="Calibri" w:hAnsi="Calibri" w:cs="Calibri"/>
        <w:sz w:val="20"/>
        <w:szCs w:val="20"/>
      </w:rPr>
      <w:t>/</w:t>
    </w:r>
    <w:r w:rsidR="00C70658">
      <w:rPr>
        <w:rFonts w:ascii="Calibri" w:hAnsi="Calibri" w:cs="Calibri"/>
        <w:sz w:val="20"/>
        <w:szCs w:val="20"/>
      </w:rPr>
      <w:t>10</w:t>
    </w:r>
  </w:p>
  <w:p w14:paraId="78E00E7F" w14:textId="77777777" w:rsidR="00FE51FE" w:rsidRDefault="00FE51FE">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446629" w14:textId="77777777" w:rsidR="00FE51FE" w:rsidRPr="00D21618" w:rsidRDefault="00FE51FE">
    <w:pPr>
      <w:pStyle w:val="Pieddepage"/>
      <w:jc w:val="right"/>
      <w:rPr>
        <w:sz w:val="20"/>
        <w:szCs w:val="20"/>
      </w:rPr>
    </w:pPr>
    <w:r w:rsidRPr="00D21618">
      <w:rPr>
        <w:sz w:val="20"/>
        <w:szCs w:val="20"/>
      </w:rPr>
      <w:fldChar w:fldCharType="begin"/>
    </w:r>
    <w:r w:rsidRPr="00D21618">
      <w:rPr>
        <w:sz w:val="20"/>
        <w:szCs w:val="20"/>
      </w:rPr>
      <w:instrText>PAGE   \* MERGEFORMAT</w:instrText>
    </w:r>
    <w:r w:rsidRPr="00D21618">
      <w:rPr>
        <w:sz w:val="20"/>
        <w:szCs w:val="20"/>
      </w:rPr>
      <w:fldChar w:fldCharType="separate"/>
    </w:r>
    <w:r w:rsidRPr="00D21618">
      <w:rPr>
        <w:sz w:val="20"/>
        <w:szCs w:val="20"/>
      </w:rPr>
      <w:t>2</w:t>
    </w:r>
    <w:r w:rsidRPr="00D21618">
      <w:rPr>
        <w:sz w:val="20"/>
        <w:szCs w:val="20"/>
      </w:rPr>
      <w:fldChar w:fldCharType="end"/>
    </w:r>
    <w:r w:rsidRPr="00D21618">
      <w:rPr>
        <w:sz w:val="20"/>
        <w:szCs w:val="20"/>
      </w:rPr>
      <w:t>/</w:t>
    </w:r>
    <w:r w:rsidR="00C70658">
      <w:rPr>
        <w:sz w:val="20"/>
        <w:szCs w:val="20"/>
      </w:rPr>
      <w:t>10</w:t>
    </w:r>
  </w:p>
  <w:p w14:paraId="21101D4B" w14:textId="77777777" w:rsidR="00FE51FE" w:rsidRDefault="00FE51F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07CE50" w14:textId="77777777" w:rsidR="00226622" w:rsidRDefault="00226622">
      <w:r>
        <w:separator/>
      </w:r>
    </w:p>
  </w:footnote>
  <w:footnote w:type="continuationSeparator" w:id="0">
    <w:p w14:paraId="5A91D2B4" w14:textId="77777777" w:rsidR="00226622" w:rsidRDefault="002266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257E96" w14:textId="77777777" w:rsidR="00A4768C" w:rsidRDefault="00A4768C">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89FB52" w14:textId="77777777" w:rsidR="00FE51FE" w:rsidRPr="00C433D6" w:rsidRDefault="00FE51FE" w:rsidP="00DC34D2">
    <w:pPr>
      <w:jc w:val="both"/>
      <w:rPr>
        <w:rFonts w:ascii="Arial" w:hAnsi="Arial" w:cs="Arial"/>
        <w:b/>
        <w:bCs/>
        <w:color w:val="0000FF"/>
        <w:sz w:val="16"/>
        <w:szCs w:val="16"/>
      </w:rPr>
    </w:pPr>
  </w:p>
  <w:p w14:paraId="797B5B3E" w14:textId="77777777" w:rsidR="00FE51FE" w:rsidRPr="005E470A" w:rsidRDefault="00FE51FE">
    <w:pPr>
      <w:pStyle w:val="En-tte"/>
      <w:rPr>
        <w:sz w:val="12"/>
        <w:szCs w:val="1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4A0" w:firstRow="1" w:lastRow="0" w:firstColumn="1" w:lastColumn="0" w:noHBand="0" w:noVBand="1"/>
    </w:tblPr>
    <w:tblGrid>
      <w:gridCol w:w="959"/>
      <w:gridCol w:w="8253"/>
    </w:tblGrid>
    <w:tr w:rsidR="00FE51FE" w:rsidRPr="00D369C2" w14:paraId="3AE41A39" w14:textId="77777777" w:rsidTr="00DC34D2">
      <w:trPr>
        <w:trHeight w:val="1556"/>
      </w:trPr>
      <w:tc>
        <w:tcPr>
          <w:tcW w:w="959" w:type="dxa"/>
          <w:shd w:val="clear" w:color="auto" w:fill="auto"/>
        </w:tcPr>
        <w:p w14:paraId="797E94BF" w14:textId="6A25997D" w:rsidR="00FE51FE" w:rsidRPr="00D369C2" w:rsidRDefault="00E708DE" w:rsidP="00DC34D2">
          <w:pPr>
            <w:tabs>
              <w:tab w:val="left" w:pos="4860"/>
            </w:tabs>
            <w:ind w:left="-142"/>
            <w:rPr>
              <w:rFonts w:ascii="Calibri" w:hAnsi="Calibri" w:cs="Arial"/>
              <w:b/>
              <w:bCs/>
              <w:spacing w:val="0"/>
              <w:sz w:val="22"/>
              <w:szCs w:val="22"/>
            </w:rPr>
          </w:pPr>
          <w:r w:rsidRPr="00DC34D2">
            <w:rPr>
              <w:rFonts w:ascii="Calibri" w:hAnsi="Calibri" w:cs="Arial"/>
              <w:b/>
              <w:noProof/>
              <w:spacing w:val="0"/>
              <w:sz w:val="22"/>
              <w:szCs w:val="22"/>
            </w:rPr>
            <w:drawing>
              <wp:inline distT="0" distB="0" distL="0" distR="0" wp14:anchorId="2D459816" wp14:editId="106768A1">
                <wp:extent cx="609600" cy="1047750"/>
                <wp:effectExtent l="0" t="0" r="0" b="0"/>
                <wp:docPr id="1" name="Image 1" descr="AUB-s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AUB-sa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9600" cy="1047750"/>
                        </a:xfrm>
                        <a:prstGeom prst="rect">
                          <a:avLst/>
                        </a:prstGeom>
                        <a:noFill/>
                        <a:ln>
                          <a:noFill/>
                        </a:ln>
                      </pic:spPr>
                    </pic:pic>
                  </a:graphicData>
                </a:graphic>
              </wp:inline>
            </w:drawing>
          </w:r>
        </w:p>
      </w:tc>
      <w:tc>
        <w:tcPr>
          <w:tcW w:w="8253" w:type="dxa"/>
          <w:shd w:val="clear" w:color="auto" w:fill="auto"/>
          <w:vAlign w:val="center"/>
        </w:tcPr>
        <w:p w14:paraId="081D6E75" w14:textId="77777777" w:rsidR="00FE51FE" w:rsidRDefault="00FE51FE" w:rsidP="00DC34D2">
          <w:pPr>
            <w:tabs>
              <w:tab w:val="left" w:pos="4860"/>
            </w:tabs>
            <w:ind w:left="34"/>
            <w:rPr>
              <w:rFonts w:ascii="Calibri" w:hAnsi="Calibri" w:cs="Arial"/>
              <w:b/>
              <w:bCs/>
              <w:color w:val="254994"/>
              <w:spacing w:val="0"/>
              <w:sz w:val="28"/>
              <w:szCs w:val="28"/>
            </w:rPr>
          </w:pPr>
          <w:r>
            <w:rPr>
              <w:rFonts w:ascii="Calibri" w:hAnsi="Calibri" w:cs="Arial"/>
              <w:b/>
              <w:bCs/>
              <w:color w:val="254994"/>
              <w:spacing w:val="0"/>
              <w:sz w:val="28"/>
              <w:szCs w:val="28"/>
            </w:rPr>
            <w:t xml:space="preserve">Fondation </w:t>
          </w:r>
          <w:r w:rsidRPr="00D369C2">
            <w:rPr>
              <w:rFonts w:ascii="Calibri" w:hAnsi="Calibri" w:cs="Arial"/>
              <w:b/>
              <w:bCs/>
              <w:color w:val="254994"/>
              <w:spacing w:val="0"/>
              <w:sz w:val="28"/>
              <w:szCs w:val="28"/>
            </w:rPr>
            <w:t xml:space="preserve">AUB Santé </w:t>
          </w:r>
        </w:p>
        <w:p w14:paraId="6C2336C6" w14:textId="77777777" w:rsidR="00FE51FE" w:rsidRDefault="00FE51FE" w:rsidP="003B7914">
          <w:pPr>
            <w:tabs>
              <w:tab w:val="left" w:pos="4860"/>
            </w:tabs>
            <w:ind w:left="34"/>
            <w:rPr>
              <w:rFonts w:ascii="Calibri" w:hAnsi="Calibri" w:cs="Arial"/>
              <w:bCs/>
              <w:spacing w:val="0"/>
              <w:sz w:val="22"/>
              <w:szCs w:val="22"/>
            </w:rPr>
          </w:pPr>
          <w:r>
            <w:rPr>
              <w:rFonts w:ascii="Calibri" w:hAnsi="Calibri" w:cs="Arial"/>
              <w:bCs/>
              <w:spacing w:val="0"/>
              <w:sz w:val="22"/>
              <w:szCs w:val="22"/>
            </w:rPr>
            <w:t>13 Boulevard de l’Odet - CS 61002</w:t>
          </w:r>
        </w:p>
        <w:p w14:paraId="1DF93395" w14:textId="77777777" w:rsidR="00FE51FE" w:rsidRPr="00D369C2" w:rsidRDefault="00FE51FE" w:rsidP="003B7914">
          <w:pPr>
            <w:tabs>
              <w:tab w:val="left" w:pos="4860"/>
            </w:tabs>
            <w:ind w:left="34"/>
            <w:rPr>
              <w:rFonts w:ascii="Calibri" w:hAnsi="Calibri" w:cs="Arial"/>
              <w:bCs/>
              <w:spacing w:val="0"/>
              <w:sz w:val="22"/>
              <w:szCs w:val="22"/>
            </w:rPr>
          </w:pPr>
          <w:r>
            <w:rPr>
              <w:rFonts w:ascii="Calibri" w:hAnsi="Calibri" w:cs="Arial"/>
              <w:bCs/>
              <w:spacing w:val="0"/>
              <w:sz w:val="22"/>
              <w:szCs w:val="22"/>
            </w:rPr>
            <w:t>35742 PACE</w:t>
          </w:r>
        </w:p>
        <w:p w14:paraId="7C3C9319" w14:textId="77777777" w:rsidR="00FE51FE" w:rsidRPr="00D369C2" w:rsidRDefault="00FE51FE" w:rsidP="00DC34D2">
          <w:pPr>
            <w:tabs>
              <w:tab w:val="left" w:pos="4860"/>
            </w:tabs>
            <w:ind w:left="34"/>
            <w:rPr>
              <w:rFonts w:ascii="Calibri" w:hAnsi="Calibri" w:cs="Arial"/>
              <w:b/>
              <w:bCs/>
              <w:spacing w:val="0"/>
              <w:sz w:val="22"/>
              <w:szCs w:val="22"/>
            </w:rPr>
          </w:pPr>
        </w:p>
      </w:tc>
    </w:tr>
  </w:tbl>
  <w:p w14:paraId="5BCEC529" w14:textId="77777777" w:rsidR="00FE51FE" w:rsidRDefault="00FE51F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525CA"/>
    <w:multiLevelType w:val="hybridMultilevel"/>
    <w:tmpl w:val="F6B65A7A"/>
    <w:lvl w:ilvl="0" w:tplc="43940FF8">
      <w:numFmt w:val="bullet"/>
      <w:lvlText w:val="-"/>
      <w:lvlJc w:val="left"/>
      <w:pPr>
        <w:ind w:left="720" w:hanging="360"/>
      </w:pPr>
      <w:rPr>
        <w:rFonts w:ascii="Verdana" w:eastAsia="Calibri" w:hAnsi="Verdana"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 w15:restartNumberingAfterBreak="0">
    <w:nsid w:val="09DB477C"/>
    <w:multiLevelType w:val="hybridMultilevel"/>
    <w:tmpl w:val="B044D1C8"/>
    <w:lvl w:ilvl="0" w:tplc="040C0001">
      <w:start w:val="2"/>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48730F6"/>
    <w:multiLevelType w:val="hybridMultilevel"/>
    <w:tmpl w:val="53A0A698"/>
    <w:lvl w:ilvl="0" w:tplc="3FAE68E4">
      <w:start w:val="7"/>
      <w:numFmt w:val="bullet"/>
      <w:lvlText w:val=""/>
      <w:lvlJc w:val="left"/>
      <w:pPr>
        <w:ind w:left="1080" w:hanging="360"/>
      </w:pPr>
      <w:rPr>
        <w:rFonts w:ascii="Symbol" w:eastAsia="Times New Roman" w:hAnsi="Symbo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 w15:restartNumberingAfterBreak="0">
    <w:nsid w:val="16091603"/>
    <w:multiLevelType w:val="hybridMultilevel"/>
    <w:tmpl w:val="9AD0B398"/>
    <w:lvl w:ilvl="0" w:tplc="8054902E">
      <w:start w:val="2"/>
      <w:numFmt w:val="bullet"/>
      <w:lvlText w:val="-"/>
      <w:lvlJc w:val="left"/>
      <w:pPr>
        <w:ind w:left="465" w:hanging="360"/>
      </w:pPr>
      <w:rPr>
        <w:rFonts w:ascii="Calibri" w:eastAsia="Times New Roman" w:hAnsi="Calibri" w:cs="Calibri" w:hint="default"/>
      </w:rPr>
    </w:lvl>
    <w:lvl w:ilvl="1" w:tplc="040C0003" w:tentative="1">
      <w:start w:val="1"/>
      <w:numFmt w:val="bullet"/>
      <w:lvlText w:val="o"/>
      <w:lvlJc w:val="left"/>
      <w:pPr>
        <w:ind w:left="1185" w:hanging="360"/>
      </w:pPr>
      <w:rPr>
        <w:rFonts w:ascii="Courier New" w:hAnsi="Courier New" w:cs="Courier New" w:hint="default"/>
      </w:rPr>
    </w:lvl>
    <w:lvl w:ilvl="2" w:tplc="040C0005" w:tentative="1">
      <w:start w:val="1"/>
      <w:numFmt w:val="bullet"/>
      <w:lvlText w:val=""/>
      <w:lvlJc w:val="left"/>
      <w:pPr>
        <w:ind w:left="1905" w:hanging="360"/>
      </w:pPr>
      <w:rPr>
        <w:rFonts w:ascii="Wingdings" w:hAnsi="Wingdings" w:hint="default"/>
      </w:rPr>
    </w:lvl>
    <w:lvl w:ilvl="3" w:tplc="040C0001" w:tentative="1">
      <w:start w:val="1"/>
      <w:numFmt w:val="bullet"/>
      <w:lvlText w:val=""/>
      <w:lvlJc w:val="left"/>
      <w:pPr>
        <w:ind w:left="2625" w:hanging="360"/>
      </w:pPr>
      <w:rPr>
        <w:rFonts w:ascii="Symbol" w:hAnsi="Symbol" w:hint="default"/>
      </w:rPr>
    </w:lvl>
    <w:lvl w:ilvl="4" w:tplc="040C0003" w:tentative="1">
      <w:start w:val="1"/>
      <w:numFmt w:val="bullet"/>
      <w:lvlText w:val="o"/>
      <w:lvlJc w:val="left"/>
      <w:pPr>
        <w:ind w:left="3345" w:hanging="360"/>
      </w:pPr>
      <w:rPr>
        <w:rFonts w:ascii="Courier New" w:hAnsi="Courier New" w:cs="Courier New" w:hint="default"/>
      </w:rPr>
    </w:lvl>
    <w:lvl w:ilvl="5" w:tplc="040C0005" w:tentative="1">
      <w:start w:val="1"/>
      <w:numFmt w:val="bullet"/>
      <w:lvlText w:val=""/>
      <w:lvlJc w:val="left"/>
      <w:pPr>
        <w:ind w:left="4065" w:hanging="360"/>
      </w:pPr>
      <w:rPr>
        <w:rFonts w:ascii="Wingdings" w:hAnsi="Wingdings" w:hint="default"/>
      </w:rPr>
    </w:lvl>
    <w:lvl w:ilvl="6" w:tplc="040C0001" w:tentative="1">
      <w:start w:val="1"/>
      <w:numFmt w:val="bullet"/>
      <w:lvlText w:val=""/>
      <w:lvlJc w:val="left"/>
      <w:pPr>
        <w:ind w:left="4785" w:hanging="360"/>
      </w:pPr>
      <w:rPr>
        <w:rFonts w:ascii="Symbol" w:hAnsi="Symbol" w:hint="default"/>
      </w:rPr>
    </w:lvl>
    <w:lvl w:ilvl="7" w:tplc="040C0003" w:tentative="1">
      <w:start w:val="1"/>
      <w:numFmt w:val="bullet"/>
      <w:lvlText w:val="o"/>
      <w:lvlJc w:val="left"/>
      <w:pPr>
        <w:ind w:left="5505" w:hanging="360"/>
      </w:pPr>
      <w:rPr>
        <w:rFonts w:ascii="Courier New" w:hAnsi="Courier New" w:cs="Courier New" w:hint="default"/>
      </w:rPr>
    </w:lvl>
    <w:lvl w:ilvl="8" w:tplc="040C0005" w:tentative="1">
      <w:start w:val="1"/>
      <w:numFmt w:val="bullet"/>
      <w:lvlText w:val=""/>
      <w:lvlJc w:val="left"/>
      <w:pPr>
        <w:ind w:left="6225" w:hanging="360"/>
      </w:pPr>
      <w:rPr>
        <w:rFonts w:ascii="Wingdings" w:hAnsi="Wingdings" w:hint="default"/>
      </w:rPr>
    </w:lvl>
  </w:abstractNum>
  <w:abstractNum w:abstractNumId="4" w15:restartNumberingAfterBreak="0">
    <w:nsid w:val="1A4D20BC"/>
    <w:multiLevelType w:val="hybridMultilevel"/>
    <w:tmpl w:val="378E8FE2"/>
    <w:lvl w:ilvl="0" w:tplc="498AC55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08C5F99"/>
    <w:multiLevelType w:val="hybridMultilevel"/>
    <w:tmpl w:val="566C02DA"/>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26947FC"/>
    <w:multiLevelType w:val="hybridMultilevel"/>
    <w:tmpl w:val="BAACF47C"/>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7" w15:restartNumberingAfterBreak="0">
    <w:nsid w:val="2A6D4AD2"/>
    <w:multiLevelType w:val="hybridMultilevel"/>
    <w:tmpl w:val="5AD07AAE"/>
    <w:lvl w:ilvl="0" w:tplc="040C0001">
      <w:start w:val="1"/>
      <w:numFmt w:val="bullet"/>
      <w:lvlText w:val=""/>
      <w:lvlJc w:val="left"/>
      <w:pPr>
        <w:ind w:left="864" w:hanging="360"/>
      </w:pPr>
      <w:rPr>
        <w:rFonts w:ascii="Symbol" w:hAnsi="Symbol" w:hint="default"/>
      </w:rPr>
    </w:lvl>
    <w:lvl w:ilvl="1" w:tplc="040C0003" w:tentative="1">
      <w:start w:val="1"/>
      <w:numFmt w:val="bullet"/>
      <w:lvlText w:val="o"/>
      <w:lvlJc w:val="left"/>
      <w:pPr>
        <w:ind w:left="1584" w:hanging="360"/>
      </w:pPr>
      <w:rPr>
        <w:rFonts w:ascii="Courier New" w:hAnsi="Courier New" w:cs="Courier New" w:hint="default"/>
      </w:rPr>
    </w:lvl>
    <w:lvl w:ilvl="2" w:tplc="040C0005" w:tentative="1">
      <w:start w:val="1"/>
      <w:numFmt w:val="bullet"/>
      <w:lvlText w:val=""/>
      <w:lvlJc w:val="left"/>
      <w:pPr>
        <w:ind w:left="2304" w:hanging="360"/>
      </w:pPr>
      <w:rPr>
        <w:rFonts w:ascii="Wingdings" w:hAnsi="Wingdings" w:hint="default"/>
      </w:rPr>
    </w:lvl>
    <w:lvl w:ilvl="3" w:tplc="040C0001" w:tentative="1">
      <w:start w:val="1"/>
      <w:numFmt w:val="bullet"/>
      <w:lvlText w:val=""/>
      <w:lvlJc w:val="left"/>
      <w:pPr>
        <w:ind w:left="3024" w:hanging="360"/>
      </w:pPr>
      <w:rPr>
        <w:rFonts w:ascii="Symbol" w:hAnsi="Symbol" w:hint="default"/>
      </w:rPr>
    </w:lvl>
    <w:lvl w:ilvl="4" w:tplc="040C0003" w:tentative="1">
      <w:start w:val="1"/>
      <w:numFmt w:val="bullet"/>
      <w:lvlText w:val="o"/>
      <w:lvlJc w:val="left"/>
      <w:pPr>
        <w:ind w:left="3744" w:hanging="360"/>
      </w:pPr>
      <w:rPr>
        <w:rFonts w:ascii="Courier New" w:hAnsi="Courier New" w:cs="Courier New" w:hint="default"/>
      </w:rPr>
    </w:lvl>
    <w:lvl w:ilvl="5" w:tplc="040C0005" w:tentative="1">
      <w:start w:val="1"/>
      <w:numFmt w:val="bullet"/>
      <w:lvlText w:val=""/>
      <w:lvlJc w:val="left"/>
      <w:pPr>
        <w:ind w:left="4464" w:hanging="360"/>
      </w:pPr>
      <w:rPr>
        <w:rFonts w:ascii="Wingdings" w:hAnsi="Wingdings" w:hint="default"/>
      </w:rPr>
    </w:lvl>
    <w:lvl w:ilvl="6" w:tplc="040C0001" w:tentative="1">
      <w:start w:val="1"/>
      <w:numFmt w:val="bullet"/>
      <w:lvlText w:val=""/>
      <w:lvlJc w:val="left"/>
      <w:pPr>
        <w:ind w:left="5184" w:hanging="360"/>
      </w:pPr>
      <w:rPr>
        <w:rFonts w:ascii="Symbol" w:hAnsi="Symbol" w:hint="default"/>
      </w:rPr>
    </w:lvl>
    <w:lvl w:ilvl="7" w:tplc="040C0003" w:tentative="1">
      <w:start w:val="1"/>
      <w:numFmt w:val="bullet"/>
      <w:lvlText w:val="o"/>
      <w:lvlJc w:val="left"/>
      <w:pPr>
        <w:ind w:left="5904" w:hanging="360"/>
      </w:pPr>
      <w:rPr>
        <w:rFonts w:ascii="Courier New" w:hAnsi="Courier New" w:cs="Courier New" w:hint="default"/>
      </w:rPr>
    </w:lvl>
    <w:lvl w:ilvl="8" w:tplc="040C0005" w:tentative="1">
      <w:start w:val="1"/>
      <w:numFmt w:val="bullet"/>
      <w:lvlText w:val=""/>
      <w:lvlJc w:val="left"/>
      <w:pPr>
        <w:ind w:left="6624" w:hanging="360"/>
      </w:pPr>
      <w:rPr>
        <w:rFonts w:ascii="Wingdings" w:hAnsi="Wingdings" w:hint="default"/>
      </w:rPr>
    </w:lvl>
  </w:abstractNum>
  <w:abstractNum w:abstractNumId="8" w15:restartNumberingAfterBreak="0">
    <w:nsid w:val="2F9806DB"/>
    <w:multiLevelType w:val="hybridMultilevel"/>
    <w:tmpl w:val="9C84F2CE"/>
    <w:lvl w:ilvl="0" w:tplc="040C0001">
      <w:start w:val="1"/>
      <w:numFmt w:val="bullet"/>
      <w:lvlText w:val=""/>
      <w:lvlJc w:val="left"/>
      <w:pPr>
        <w:ind w:left="1068" w:hanging="360"/>
      </w:pPr>
      <w:rPr>
        <w:rFonts w:ascii="Symbol" w:hAnsi="Symbol" w:hint="default"/>
      </w:rPr>
    </w:lvl>
    <w:lvl w:ilvl="1" w:tplc="040C0001">
      <w:start w:val="1"/>
      <w:numFmt w:val="bullet"/>
      <w:lvlText w:val=""/>
      <w:lvlJc w:val="left"/>
      <w:pPr>
        <w:ind w:left="1788" w:hanging="360"/>
      </w:pPr>
      <w:rPr>
        <w:rFonts w:ascii="Symbol" w:hAnsi="Symbol"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9" w15:restartNumberingAfterBreak="0">
    <w:nsid w:val="4572755A"/>
    <w:multiLevelType w:val="multilevel"/>
    <w:tmpl w:val="7112257C"/>
    <w:lvl w:ilvl="0">
      <w:start w:val="1"/>
      <w:numFmt w:val="decimal"/>
      <w:lvlText w:val="TITRE %1."/>
      <w:lvlJc w:val="left"/>
      <w:pPr>
        <w:ind w:left="360" w:hanging="360"/>
      </w:pPr>
      <w:rPr>
        <w:b/>
        <w:i w:val="0"/>
        <w:sz w:val="24"/>
        <w:szCs w:val="28"/>
      </w:rPr>
    </w:lvl>
    <w:lvl w:ilvl="1">
      <w:start w:val="1"/>
      <w:numFmt w:val="lowerLetter"/>
      <w:lvlText w:val="%2)"/>
      <w:lvlJc w:val="left"/>
      <w:pPr>
        <w:ind w:left="720" w:hanging="360"/>
      </w:pPr>
      <w:rPr>
        <w:b/>
        <w:i w:val="0"/>
        <w:sz w:val="24"/>
        <w:szCs w:val="24"/>
      </w:rPr>
    </w:lvl>
    <w:lvl w:ilvl="2">
      <w:start w:val="1"/>
      <w:numFmt w:val="lowerRoman"/>
      <w:lvlText w:val="%3)"/>
      <w:lvlJc w:val="left"/>
      <w:pPr>
        <w:ind w:left="1080" w:hanging="360"/>
      </w:pPr>
      <w:rPr>
        <w:b/>
        <w:i w:val="0"/>
        <w:color w:val="A11C42"/>
        <w:sz w:val="20"/>
        <w:szCs w:val="20"/>
      </w:rPr>
    </w:lvl>
    <w:lvl w:ilvl="3">
      <w:start w:val="1"/>
      <w:numFmt w:val="decimal"/>
      <w:lvlText w:val="(%4)"/>
      <w:lvlJc w:val="left"/>
      <w:pPr>
        <w:ind w:left="1440" w:hanging="360"/>
      </w:pPr>
    </w:lvl>
    <w:lvl w:ilvl="4">
      <w:start w:val="1"/>
      <w:numFmt w:val="lowerLetter"/>
      <w:lvlText w:val="(%5)"/>
      <w:lvlJc w:val="left"/>
      <w:pPr>
        <w:ind w:left="1800" w:hanging="360"/>
      </w:pPr>
      <w:rPr>
        <w:color w:val="A11C42"/>
      </w:rPr>
    </w:lvl>
    <w:lvl w:ilvl="5">
      <w:start w:val="1"/>
      <w:numFmt w:val="lowerRoman"/>
      <w:lvlText w:val="(%6)"/>
      <w:lvlJc w:val="left"/>
      <w:pPr>
        <w:ind w:left="2160" w:hanging="360"/>
      </w:pPr>
      <w:rPr>
        <w:color w:val="auto"/>
      </w:rPr>
    </w:lvl>
    <w:lvl w:ilvl="6">
      <w:start w:val="1"/>
      <w:numFmt w:val="decimal"/>
      <w:lvlText w:val="%7."/>
      <w:lvlJc w:val="left"/>
      <w:pPr>
        <w:ind w:left="2520" w:hanging="360"/>
      </w:pPr>
      <w:rPr>
        <w:color w:val="auto"/>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4959178A"/>
    <w:multiLevelType w:val="hybridMultilevel"/>
    <w:tmpl w:val="92CE53E0"/>
    <w:lvl w:ilvl="0" w:tplc="3C365984">
      <w:start w:val="2"/>
      <w:numFmt w:val="bullet"/>
      <w:lvlText w:val="-"/>
      <w:lvlJc w:val="left"/>
      <w:pPr>
        <w:ind w:left="720" w:hanging="360"/>
      </w:pPr>
      <w:rPr>
        <w:rFonts w:ascii="Tahoma" w:eastAsia="DejaVu Sans" w:hAnsi="Tahoma" w:cs="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55AF4FDC"/>
    <w:multiLevelType w:val="hybridMultilevel"/>
    <w:tmpl w:val="F84E72B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9590322"/>
    <w:multiLevelType w:val="hybridMultilevel"/>
    <w:tmpl w:val="BBDA17A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69ED684C"/>
    <w:multiLevelType w:val="hybridMultilevel"/>
    <w:tmpl w:val="85F453B0"/>
    <w:lvl w:ilvl="0" w:tplc="C562E988">
      <w:start w:val="8"/>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FE6244F"/>
    <w:multiLevelType w:val="hybridMultilevel"/>
    <w:tmpl w:val="34F29A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76EB6E33"/>
    <w:multiLevelType w:val="hybridMultilevel"/>
    <w:tmpl w:val="2208E04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F6766C2"/>
    <w:multiLevelType w:val="hybridMultilevel"/>
    <w:tmpl w:val="DA3479FE"/>
    <w:lvl w:ilvl="0" w:tplc="8408C7AE">
      <w:numFmt w:val="bullet"/>
      <w:lvlText w:val="-"/>
      <w:lvlJc w:val="left"/>
      <w:pPr>
        <w:ind w:left="1063" w:hanging="360"/>
      </w:pPr>
      <w:rPr>
        <w:rFonts w:ascii="Calibri" w:eastAsia="Times New Roman" w:hAnsi="Calibri" w:cs="Calibri" w:hint="default"/>
      </w:rPr>
    </w:lvl>
    <w:lvl w:ilvl="1" w:tplc="040C0003" w:tentative="1">
      <w:start w:val="1"/>
      <w:numFmt w:val="bullet"/>
      <w:lvlText w:val="o"/>
      <w:lvlJc w:val="left"/>
      <w:pPr>
        <w:ind w:left="1783" w:hanging="360"/>
      </w:pPr>
      <w:rPr>
        <w:rFonts w:ascii="Courier New" w:hAnsi="Courier New" w:cs="Courier New" w:hint="default"/>
      </w:rPr>
    </w:lvl>
    <w:lvl w:ilvl="2" w:tplc="040C0005" w:tentative="1">
      <w:start w:val="1"/>
      <w:numFmt w:val="bullet"/>
      <w:lvlText w:val=""/>
      <w:lvlJc w:val="left"/>
      <w:pPr>
        <w:ind w:left="2503" w:hanging="360"/>
      </w:pPr>
      <w:rPr>
        <w:rFonts w:ascii="Wingdings" w:hAnsi="Wingdings" w:hint="default"/>
      </w:rPr>
    </w:lvl>
    <w:lvl w:ilvl="3" w:tplc="040C0001" w:tentative="1">
      <w:start w:val="1"/>
      <w:numFmt w:val="bullet"/>
      <w:lvlText w:val=""/>
      <w:lvlJc w:val="left"/>
      <w:pPr>
        <w:ind w:left="3223" w:hanging="360"/>
      </w:pPr>
      <w:rPr>
        <w:rFonts w:ascii="Symbol" w:hAnsi="Symbol" w:hint="default"/>
      </w:rPr>
    </w:lvl>
    <w:lvl w:ilvl="4" w:tplc="040C0003" w:tentative="1">
      <w:start w:val="1"/>
      <w:numFmt w:val="bullet"/>
      <w:lvlText w:val="o"/>
      <w:lvlJc w:val="left"/>
      <w:pPr>
        <w:ind w:left="3943" w:hanging="360"/>
      </w:pPr>
      <w:rPr>
        <w:rFonts w:ascii="Courier New" w:hAnsi="Courier New" w:cs="Courier New" w:hint="default"/>
      </w:rPr>
    </w:lvl>
    <w:lvl w:ilvl="5" w:tplc="040C0005" w:tentative="1">
      <w:start w:val="1"/>
      <w:numFmt w:val="bullet"/>
      <w:lvlText w:val=""/>
      <w:lvlJc w:val="left"/>
      <w:pPr>
        <w:ind w:left="4663" w:hanging="360"/>
      </w:pPr>
      <w:rPr>
        <w:rFonts w:ascii="Wingdings" w:hAnsi="Wingdings" w:hint="default"/>
      </w:rPr>
    </w:lvl>
    <w:lvl w:ilvl="6" w:tplc="040C0001" w:tentative="1">
      <w:start w:val="1"/>
      <w:numFmt w:val="bullet"/>
      <w:lvlText w:val=""/>
      <w:lvlJc w:val="left"/>
      <w:pPr>
        <w:ind w:left="5383" w:hanging="360"/>
      </w:pPr>
      <w:rPr>
        <w:rFonts w:ascii="Symbol" w:hAnsi="Symbol" w:hint="default"/>
      </w:rPr>
    </w:lvl>
    <w:lvl w:ilvl="7" w:tplc="040C0003" w:tentative="1">
      <w:start w:val="1"/>
      <w:numFmt w:val="bullet"/>
      <w:lvlText w:val="o"/>
      <w:lvlJc w:val="left"/>
      <w:pPr>
        <w:ind w:left="6103" w:hanging="360"/>
      </w:pPr>
      <w:rPr>
        <w:rFonts w:ascii="Courier New" w:hAnsi="Courier New" w:cs="Courier New" w:hint="default"/>
      </w:rPr>
    </w:lvl>
    <w:lvl w:ilvl="8" w:tplc="040C0005" w:tentative="1">
      <w:start w:val="1"/>
      <w:numFmt w:val="bullet"/>
      <w:lvlText w:val=""/>
      <w:lvlJc w:val="left"/>
      <w:pPr>
        <w:ind w:left="6823" w:hanging="360"/>
      </w:pPr>
      <w:rPr>
        <w:rFonts w:ascii="Wingdings" w:hAnsi="Wingdings" w:hint="default"/>
      </w:rPr>
    </w:lvl>
  </w:abstractNum>
  <w:num w:numId="1">
    <w:abstractNumId w:val="13"/>
  </w:num>
  <w:num w:numId="2">
    <w:abstractNumId w:val="5"/>
  </w:num>
  <w:num w:numId="3">
    <w:abstractNumId w:val="6"/>
  </w:num>
  <w:num w:numId="4">
    <w:abstractNumId w:val="3"/>
  </w:num>
  <w:num w:numId="5">
    <w:abstractNumId w:val="1"/>
  </w:num>
  <w:num w:numId="6">
    <w:abstractNumId w:val="9"/>
  </w:num>
  <w:num w:numId="7">
    <w:abstractNumId w:val="11"/>
    <w:lvlOverride w:ilvl="0"/>
    <w:lvlOverride w:ilvl="1"/>
    <w:lvlOverride w:ilvl="2"/>
    <w:lvlOverride w:ilvl="3"/>
    <w:lvlOverride w:ilvl="4"/>
    <w:lvlOverride w:ilvl="5"/>
    <w:lvlOverride w:ilvl="6"/>
    <w:lvlOverride w:ilvl="7"/>
    <w:lvlOverride w:ilvl="8"/>
  </w:num>
  <w:num w:numId="8">
    <w:abstractNumId w:val="14"/>
  </w:num>
  <w:num w:numId="9">
    <w:abstractNumId w:val="15"/>
  </w:num>
  <w:num w:numId="10">
    <w:abstractNumId w:val="2"/>
  </w:num>
  <w:num w:numId="11">
    <w:abstractNumId w:val="7"/>
  </w:num>
  <w:num w:numId="12">
    <w:abstractNumId w:val="10"/>
    <w:lvlOverride w:ilvl="0"/>
    <w:lvlOverride w:ilvl="1"/>
    <w:lvlOverride w:ilvl="2"/>
    <w:lvlOverride w:ilvl="3"/>
    <w:lvlOverride w:ilvl="4"/>
    <w:lvlOverride w:ilvl="5"/>
    <w:lvlOverride w:ilvl="6"/>
    <w:lvlOverride w:ilvl="7"/>
    <w:lvlOverride w:ilvl="8"/>
  </w:num>
  <w:num w:numId="13">
    <w:abstractNumId w:val="4"/>
  </w:num>
  <w:num w:numId="14">
    <w:abstractNumId w:val="0"/>
    <w:lvlOverride w:ilvl="0"/>
    <w:lvlOverride w:ilvl="1"/>
    <w:lvlOverride w:ilvl="2"/>
    <w:lvlOverride w:ilvl="3"/>
    <w:lvlOverride w:ilvl="4"/>
    <w:lvlOverride w:ilvl="5"/>
    <w:lvlOverride w:ilvl="6"/>
    <w:lvlOverride w:ilvl="7"/>
    <w:lvlOverride w:ilvl="8"/>
  </w:num>
  <w:num w:numId="15">
    <w:abstractNumId w:val="0"/>
  </w:num>
  <w:num w:numId="16">
    <w:abstractNumId w:val="8"/>
  </w:num>
  <w:num w:numId="17">
    <w:abstractNumId w:val="16"/>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307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18F9"/>
    <w:rsid w:val="00000D31"/>
    <w:rsid w:val="0000511A"/>
    <w:rsid w:val="000052BF"/>
    <w:rsid w:val="0000545E"/>
    <w:rsid w:val="0001060F"/>
    <w:rsid w:val="00012091"/>
    <w:rsid w:val="00013480"/>
    <w:rsid w:val="000146F9"/>
    <w:rsid w:val="00020E51"/>
    <w:rsid w:val="00021E54"/>
    <w:rsid w:val="00024BC7"/>
    <w:rsid w:val="00025C54"/>
    <w:rsid w:val="00031DDE"/>
    <w:rsid w:val="00033D5A"/>
    <w:rsid w:val="0004481D"/>
    <w:rsid w:val="0005735A"/>
    <w:rsid w:val="00061B64"/>
    <w:rsid w:val="00061BA1"/>
    <w:rsid w:val="00083B2D"/>
    <w:rsid w:val="00086A3A"/>
    <w:rsid w:val="0009089B"/>
    <w:rsid w:val="000964FD"/>
    <w:rsid w:val="000A0A0A"/>
    <w:rsid w:val="000A2B31"/>
    <w:rsid w:val="000A659C"/>
    <w:rsid w:val="000B690E"/>
    <w:rsid w:val="000B786B"/>
    <w:rsid w:val="000C4B95"/>
    <w:rsid w:val="000D1806"/>
    <w:rsid w:val="000D6B00"/>
    <w:rsid w:val="000E190E"/>
    <w:rsid w:val="000E2A84"/>
    <w:rsid w:val="000E31BD"/>
    <w:rsid w:val="000F6D25"/>
    <w:rsid w:val="000F6F61"/>
    <w:rsid w:val="001007AD"/>
    <w:rsid w:val="00107CB2"/>
    <w:rsid w:val="00111734"/>
    <w:rsid w:val="001171E7"/>
    <w:rsid w:val="00121F19"/>
    <w:rsid w:val="00125912"/>
    <w:rsid w:val="001344F9"/>
    <w:rsid w:val="001402CE"/>
    <w:rsid w:val="001518B1"/>
    <w:rsid w:val="00151ECC"/>
    <w:rsid w:val="00162284"/>
    <w:rsid w:val="0016702C"/>
    <w:rsid w:val="00175377"/>
    <w:rsid w:val="00177FC1"/>
    <w:rsid w:val="00187CF4"/>
    <w:rsid w:val="0019093F"/>
    <w:rsid w:val="00192859"/>
    <w:rsid w:val="001A1C0C"/>
    <w:rsid w:val="001A538C"/>
    <w:rsid w:val="001B0329"/>
    <w:rsid w:val="001C1AF4"/>
    <w:rsid w:val="001C6D8B"/>
    <w:rsid w:val="001D043A"/>
    <w:rsid w:val="001D1EA3"/>
    <w:rsid w:val="001D30F5"/>
    <w:rsid w:val="001E6B41"/>
    <w:rsid w:val="001F11F0"/>
    <w:rsid w:val="001F23AF"/>
    <w:rsid w:val="001F6483"/>
    <w:rsid w:val="001F7D93"/>
    <w:rsid w:val="00201F76"/>
    <w:rsid w:val="002035C6"/>
    <w:rsid w:val="0021061E"/>
    <w:rsid w:val="002125B9"/>
    <w:rsid w:val="00220006"/>
    <w:rsid w:val="00226622"/>
    <w:rsid w:val="00236E86"/>
    <w:rsid w:val="00236FC6"/>
    <w:rsid w:val="0024268D"/>
    <w:rsid w:val="00244A0C"/>
    <w:rsid w:val="002455FC"/>
    <w:rsid w:val="00255FDF"/>
    <w:rsid w:val="00257D0A"/>
    <w:rsid w:val="002600E0"/>
    <w:rsid w:val="002632DB"/>
    <w:rsid w:val="00270453"/>
    <w:rsid w:val="00284564"/>
    <w:rsid w:val="00286B57"/>
    <w:rsid w:val="0029236F"/>
    <w:rsid w:val="002932F9"/>
    <w:rsid w:val="002A6490"/>
    <w:rsid w:val="002B3D99"/>
    <w:rsid w:val="002C437A"/>
    <w:rsid w:val="002D4357"/>
    <w:rsid w:val="002E2832"/>
    <w:rsid w:val="002E35B3"/>
    <w:rsid w:val="002E4EAC"/>
    <w:rsid w:val="002F2F63"/>
    <w:rsid w:val="002F324B"/>
    <w:rsid w:val="002F4D68"/>
    <w:rsid w:val="002F6125"/>
    <w:rsid w:val="00303EF8"/>
    <w:rsid w:val="00306522"/>
    <w:rsid w:val="00310412"/>
    <w:rsid w:val="003150B0"/>
    <w:rsid w:val="00321718"/>
    <w:rsid w:val="00330030"/>
    <w:rsid w:val="003352D7"/>
    <w:rsid w:val="00336155"/>
    <w:rsid w:val="00357233"/>
    <w:rsid w:val="00360F33"/>
    <w:rsid w:val="00367386"/>
    <w:rsid w:val="003730A9"/>
    <w:rsid w:val="00374A41"/>
    <w:rsid w:val="00375C8C"/>
    <w:rsid w:val="0038032C"/>
    <w:rsid w:val="0038247D"/>
    <w:rsid w:val="00382708"/>
    <w:rsid w:val="003921AE"/>
    <w:rsid w:val="0039519E"/>
    <w:rsid w:val="00395688"/>
    <w:rsid w:val="00395EFB"/>
    <w:rsid w:val="0039707A"/>
    <w:rsid w:val="00397A6F"/>
    <w:rsid w:val="003A12B2"/>
    <w:rsid w:val="003A1A6E"/>
    <w:rsid w:val="003A2A90"/>
    <w:rsid w:val="003A3BBD"/>
    <w:rsid w:val="003A55DB"/>
    <w:rsid w:val="003B7914"/>
    <w:rsid w:val="003C53F9"/>
    <w:rsid w:val="003D27D0"/>
    <w:rsid w:val="003E3AA1"/>
    <w:rsid w:val="003F1AD5"/>
    <w:rsid w:val="003F3A84"/>
    <w:rsid w:val="003F4FCF"/>
    <w:rsid w:val="0041308B"/>
    <w:rsid w:val="00424B92"/>
    <w:rsid w:val="00443747"/>
    <w:rsid w:val="00452D94"/>
    <w:rsid w:val="004650EE"/>
    <w:rsid w:val="00480B32"/>
    <w:rsid w:val="004864EB"/>
    <w:rsid w:val="0049762D"/>
    <w:rsid w:val="004B0886"/>
    <w:rsid w:val="004C073E"/>
    <w:rsid w:val="004C769B"/>
    <w:rsid w:val="004D221F"/>
    <w:rsid w:val="004D6C3F"/>
    <w:rsid w:val="004E0088"/>
    <w:rsid w:val="005146C3"/>
    <w:rsid w:val="00515585"/>
    <w:rsid w:val="005176DD"/>
    <w:rsid w:val="00533A11"/>
    <w:rsid w:val="00534E94"/>
    <w:rsid w:val="00545FE7"/>
    <w:rsid w:val="0054732B"/>
    <w:rsid w:val="00554C07"/>
    <w:rsid w:val="005569D6"/>
    <w:rsid w:val="005577B8"/>
    <w:rsid w:val="005629A0"/>
    <w:rsid w:val="00567C64"/>
    <w:rsid w:val="00570884"/>
    <w:rsid w:val="0057164E"/>
    <w:rsid w:val="00574E26"/>
    <w:rsid w:val="00576594"/>
    <w:rsid w:val="00576FF0"/>
    <w:rsid w:val="00584AEE"/>
    <w:rsid w:val="005923E1"/>
    <w:rsid w:val="00597834"/>
    <w:rsid w:val="005B11AB"/>
    <w:rsid w:val="005B2CA5"/>
    <w:rsid w:val="005B6F26"/>
    <w:rsid w:val="005B7A74"/>
    <w:rsid w:val="005C1E2D"/>
    <w:rsid w:val="005C2204"/>
    <w:rsid w:val="005C39BE"/>
    <w:rsid w:val="005D0006"/>
    <w:rsid w:val="005E0ED4"/>
    <w:rsid w:val="005E470A"/>
    <w:rsid w:val="005E6578"/>
    <w:rsid w:val="005F0C39"/>
    <w:rsid w:val="00604BB6"/>
    <w:rsid w:val="00614807"/>
    <w:rsid w:val="0064115E"/>
    <w:rsid w:val="00641635"/>
    <w:rsid w:val="006426DF"/>
    <w:rsid w:val="00643551"/>
    <w:rsid w:val="006476DD"/>
    <w:rsid w:val="00662F93"/>
    <w:rsid w:val="006810C1"/>
    <w:rsid w:val="006933FF"/>
    <w:rsid w:val="0069391F"/>
    <w:rsid w:val="006977A2"/>
    <w:rsid w:val="006A47E1"/>
    <w:rsid w:val="006B0616"/>
    <w:rsid w:val="006C39C6"/>
    <w:rsid w:val="006C6052"/>
    <w:rsid w:val="006D4B55"/>
    <w:rsid w:val="006D7F82"/>
    <w:rsid w:val="006E0EC8"/>
    <w:rsid w:val="006F3758"/>
    <w:rsid w:val="006F77CD"/>
    <w:rsid w:val="007003A1"/>
    <w:rsid w:val="00721568"/>
    <w:rsid w:val="00724E6E"/>
    <w:rsid w:val="00736874"/>
    <w:rsid w:val="0074743F"/>
    <w:rsid w:val="007518E4"/>
    <w:rsid w:val="007569F6"/>
    <w:rsid w:val="00764A03"/>
    <w:rsid w:val="00765413"/>
    <w:rsid w:val="00765E68"/>
    <w:rsid w:val="00781343"/>
    <w:rsid w:val="00781A9E"/>
    <w:rsid w:val="007858DC"/>
    <w:rsid w:val="00786AA2"/>
    <w:rsid w:val="00790758"/>
    <w:rsid w:val="007A220F"/>
    <w:rsid w:val="007A30A4"/>
    <w:rsid w:val="007B38BF"/>
    <w:rsid w:val="007B438D"/>
    <w:rsid w:val="007B7B9D"/>
    <w:rsid w:val="007C0A24"/>
    <w:rsid w:val="007C4826"/>
    <w:rsid w:val="007C6D0F"/>
    <w:rsid w:val="007D7BF4"/>
    <w:rsid w:val="007F015A"/>
    <w:rsid w:val="007F5DFB"/>
    <w:rsid w:val="008056CE"/>
    <w:rsid w:val="00812421"/>
    <w:rsid w:val="008159CB"/>
    <w:rsid w:val="00815A28"/>
    <w:rsid w:val="00820437"/>
    <w:rsid w:val="00821A95"/>
    <w:rsid w:val="00827FAD"/>
    <w:rsid w:val="00832488"/>
    <w:rsid w:val="00837F88"/>
    <w:rsid w:val="008476E1"/>
    <w:rsid w:val="008601D5"/>
    <w:rsid w:val="00865B80"/>
    <w:rsid w:val="00866DCE"/>
    <w:rsid w:val="00867F9F"/>
    <w:rsid w:val="00873C36"/>
    <w:rsid w:val="00875C4C"/>
    <w:rsid w:val="00894F7D"/>
    <w:rsid w:val="008965B8"/>
    <w:rsid w:val="008A2E77"/>
    <w:rsid w:val="008C11D0"/>
    <w:rsid w:val="008C352F"/>
    <w:rsid w:val="008C486A"/>
    <w:rsid w:val="008E29DE"/>
    <w:rsid w:val="008F0441"/>
    <w:rsid w:val="008F6890"/>
    <w:rsid w:val="008F726D"/>
    <w:rsid w:val="009014D0"/>
    <w:rsid w:val="009035CF"/>
    <w:rsid w:val="009100E2"/>
    <w:rsid w:val="0091051C"/>
    <w:rsid w:val="0091172C"/>
    <w:rsid w:val="009309B0"/>
    <w:rsid w:val="00933FC6"/>
    <w:rsid w:val="009430C6"/>
    <w:rsid w:val="009431ED"/>
    <w:rsid w:val="00963782"/>
    <w:rsid w:val="00963CA9"/>
    <w:rsid w:val="0096532B"/>
    <w:rsid w:val="009752B9"/>
    <w:rsid w:val="00980CB1"/>
    <w:rsid w:val="00985EBF"/>
    <w:rsid w:val="00994480"/>
    <w:rsid w:val="00995456"/>
    <w:rsid w:val="009A3173"/>
    <w:rsid w:val="009A3F3B"/>
    <w:rsid w:val="009A4835"/>
    <w:rsid w:val="009A7B24"/>
    <w:rsid w:val="009B5E35"/>
    <w:rsid w:val="009C103A"/>
    <w:rsid w:val="009D0426"/>
    <w:rsid w:val="009D07F2"/>
    <w:rsid w:val="009D3362"/>
    <w:rsid w:val="009E02E6"/>
    <w:rsid w:val="009E2061"/>
    <w:rsid w:val="009F2E84"/>
    <w:rsid w:val="00A0434A"/>
    <w:rsid w:val="00A0451A"/>
    <w:rsid w:val="00A127A5"/>
    <w:rsid w:val="00A163CD"/>
    <w:rsid w:val="00A176FB"/>
    <w:rsid w:val="00A22062"/>
    <w:rsid w:val="00A3645D"/>
    <w:rsid w:val="00A4423D"/>
    <w:rsid w:val="00A4768C"/>
    <w:rsid w:val="00A51B1F"/>
    <w:rsid w:val="00A60A39"/>
    <w:rsid w:val="00A637FC"/>
    <w:rsid w:val="00A8435E"/>
    <w:rsid w:val="00A95C5C"/>
    <w:rsid w:val="00AA33EC"/>
    <w:rsid w:val="00AA3C42"/>
    <w:rsid w:val="00AB09F9"/>
    <w:rsid w:val="00AB0CA5"/>
    <w:rsid w:val="00AB4D08"/>
    <w:rsid w:val="00AC1534"/>
    <w:rsid w:val="00AC1BF9"/>
    <w:rsid w:val="00AC3EC8"/>
    <w:rsid w:val="00AC506E"/>
    <w:rsid w:val="00AE3987"/>
    <w:rsid w:val="00AF05B5"/>
    <w:rsid w:val="00AF57C3"/>
    <w:rsid w:val="00B0051D"/>
    <w:rsid w:val="00B044E0"/>
    <w:rsid w:val="00B05F6B"/>
    <w:rsid w:val="00B06409"/>
    <w:rsid w:val="00B12998"/>
    <w:rsid w:val="00B151EA"/>
    <w:rsid w:val="00B16FAF"/>
    <w:rsid w:val="00B20DA8"/>
    <w:rsid w:val="00B30A00"/>
    <w:rsid w:val="00B33FD0"/>
    <w:rsid w:val="00B3408F"/>
    <w:rsid w:val="00B35070"/>
    <w:rsid w:val="00B360CF"/>
    <w:rsid w:val="00B37D61"/>
    <w:rsid w:val="00B415DD"/>
    <w:rsid w:val="00B42394"/>
    <w:rsid w:val="00B42C8B"/>
    <w:rsid w:val="00B529DC"/>
    <w:rsid w:val="00B60C46"/>
    <w:rsid w:val="00B6222E"/>
    <w:rsid w:val="00B66268"/>
    <w:rsid w:val="00B67EC7"/>
    <w:rsid w:val="00B74516"/>
    <w:rsid w:val="00B75505"/>
    <w:rsid w:val="00B75E4D"/>
    <w:rsid w:val="00B8019F"/>
    <w:rsid w:val="00B879EC"/>
    <w:rsid w:val="00B90618"/>
    <w:rsid w:val="00B915E8"/>
    <w:rsid w:val="00B97475"/>
    <w:rsid w:val="00BB4E2F"/>
    <w:rsid w:val="00BC73BB"/>
    <w:rsid w:val="00BD686B"/>
    <w:rsid w:val="00BE0DF4"/>
    <w:rsid w:val="00BE7413"/>
    <w:rsid w:val="00BF2681"/>
    <w:rsid w:val="00BF4A51"/>
    <w:rsid w:val="00C0190D"/>
    <w:rsid w:val="00C04212"/>
    <w:rsid w:val="00C14635"/>
    <w:rsid w:val="00C2076D"/>
    <w:rsid w:val="00C336FB"/>
    <w:rsid w:val="00C42F5E"/>
    <w:rsid w:val="00C433D6"/>
    <w:rsid w:val="00C451F2"/>
    <w:rsid w:val="00C52018"/>
    <w:rsid w:val="00C52A03"/>
    <w:rsid w:val="00C52A25"/>
    <w:rsid w:val="00C54A43"/>
    <w:rsid w:val="00C625D4"/>
    <w:rsid w:val="00C62C82"/>
    <w:rsid w:val="00C67674"/>
    <w:rsid w:val="00C67E88"/>
    <w:rsid w:val="00C70658"/>
    <w:rsid w:val="00C712C8"/>
    <w:rsid w:val="00C74F14"/>
    <w:rsid w:val="00C93B2E"/>
    <w:rsid w:val="00C96833"/>
    <w:rsid w:val="00CA26B0"/>
    <w:rsid w:val="00CC515E"/>
    <w:rsid w:val="00CD7A82"/>
    <w:rsid w:val="00CE5463"/>
    <w:rsid w:val="00CF5281"/>
    <w:rsid w:val="00D1043A"/>
    <w:rsid w:val="00D12263"/>
    <w:rsid w:val="00D140A7"/>
    <w:rsid w:val="00D14DDC"/>
    <w:rsid w:val="00D21618"/>
    <w:rsid w:val="00D26EB9"/>
    <w:rsid w:val="00D31ACF"/>
    <w:rsid w:val="00D369C2"/>
    <w:rsid w:val="00D40448"/>
    <w:rsid w:val="00D42A09"/>
    <w:rsid w:val="00D45410"/>
    <w:rsid w:val="00D45831"/>
    <w:rsid w:val="00D4740B"/>
    <w:rsid w:val="00D50729"/>
    <w:rsid w:val="00D64A92"/>
    <w:rsid w:val="00D77896"/>
    <w:rsid w:val="00D77A6C"/>
    <w:rsid w:val="00D77E90"/>
    <w:rsid w:val="00D9215D"/>
    <w:rsid w:val="00D96A50"/>
    <w:rsid w:val="00DA0CFF"/>
    <w:rsid w:val="00DB60CD"/>
    <w:rsid w:val="00DC34D2"/>
    <w:rsid w:val="00DD347D"/>
    <w:rsid w:val="00DD3D1E"/>
    <w:rsid w:val="00DD5CBA"/>
    <w:rsid w:val="00DF2C9F"/>
    <w:rsid w:val="00DF642F"/>
    <w:rsid w:val="00E022D3"/>
    <w:rsid w:val="00E027B8"/>
    <w:rsid w:val="00E1568E"/>
    <w:rsid w:val="00E30FA4"/>
    <w:rsid w:val="00E318F9"/>
    <w:rsid w:val="00E32255"/>
    <w:rsid w:val="00E32AB6"/>
    <w:rsid w:val="00E33506"/>
    <w:rsid w:val="00E3643D"/>
    <w:rsid w:val="00E42A71"/>
    <w:rsid w:val="00E438F8"/>
    <w:rsid w:val="00E473AE"/>
    <w:rsid w:val="00E56A28"/>
    <w:rsid w:val="00E60F24"/>
    <w:rsid w:val="00E67A5D"/>
    <w:rsid w:val="00E708DE"/>
    <w:rsid w:val="00E74E3D"/>
    <w:rsid w:val="00E7681A"/>
    <w:rsid w:val="00E86CD9"/>
    <w:rsid w:val="00E953AC"/>
    <w:rsid w:val="00EA46FE"/>
    <w:rsid w:val="00EB7D1E"/>
    <w:rsid w:val="00EC04E5"/>
    <w:rsid w:val="00EC4F13"/>
    <w:rsid w:val="00EC7D7A"/>
    <w:rsid w:val="00ED67D0"/>
    <w:rsid w:val="00EE161A"/>
    <w:rsid w:val="00EE2B47"/>
    <w:rsid w:val="00EE6FC5"/>
    <w:rsid w:val="00EF5027"/>
    <w:rsid w:val="00EF530F"/>
    <w:rsid w:val="00F03B79"/>
    <w:rsid w:val="00F04174"/>
    <w:rsid w:val="00F06ABC"/>
    <w:rsid w:val="00F06F3E"/>
    <w:rsid w:val="00F0740D"/>
    <w:rsid w:val="00F1323B"/>
    <w:rsid w:val="00F160EE"/>
    <w:rsid w:val="00F17051"/>
    <w:rsid w:val="00F269BD"/>
    <w:rsid w:val="00F4318B"/>
    <w:rsid w:val="00F57134"/>
    <w:rsid w:val="00F57A3D"/>
    <w:rsid w:val="00F6454A"/>
    <w:rsid w:val="00F668E3"/>
    <w:rsid w:val="00F70F7A"/>
    <w:rsid w:val="00F74B98"/>
    <w:rsid w:val="00F76410"/>
    <w:rsid w:val="00F85E9F"/>
    <w:rsid w:val="00F92E09"/>
    <w:rsid w:val="00F9727D"/>
    <w:rsid w:val="00FA3EE0"/>
    <w:rsid w:val="00FB0C0F"/>
    <w:rsid w:val="00FB1F2C"/>
    <w:rsid w:val="00FB6F7E"/>
    <w:rsid w:val="00FC0488"/>
    <w:rsid w:val="00FD09C1"/>
    <w:rsid w:val="00FD37E6"/>
    <w:rsid w:val="00FD72E8"/>
    <w:rsid w:val="00FE269D"/>
    <w:rsid w:val="00FE2FA1"/>
    <w:rsid w:val="00FE51FE"/>
    <w:rsid w:val="00FF31F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2A13ADB3"/>
  <w15:chartTrackingRefBased/>
  <w15:docId w15:val="{6C8F6EF0-CA5D-40C2-9EB7-F67B3F869E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318F9"/>
    <w:rPr>
      <w:spacing w:val="12"/>
      <w:sz w:val="24"/>
      <w:szCs w:val="24"/>
    </w:rPr>
  </w:style>
  <w:style w:type="paragraph" w:styleId="Titre8">
    <w:name w:val="heading 8"/>
    <w:basedOn w:val="Normal"/>
    <w:next w:val="Normal"/>
    <w:link w:val="Titre8Car"/>
    <w:qFormat/>
    <w:rsid w:val="00220006"/>
    <w:pPr>
      <w:spacing w:before="240" w:after="60"/>
      <w:outlineLvl w:val="7"/>
    </w:pPr>
    <w:rPr>
      <w:i/>
      <w:iCs/>
      <w:spacing w:val="0"/>
    </w:rPr>
  </w:style>
  <w:style w:type="character" w:default="1" w:styleId="Policepardfaut">
    <w:name w:val="Default Paragraph Font"/>
    <w:semiHidden/>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style>
  <w:style w:type="paragraph" w:styleId="En-tte">
    <w:name w:val="header"/>
    <w:basedOn w:val="Normal"/>
    <w:rsid w:val="00E318F9"/>
    <w:pPr>
      <w:tabs>
        <w:tab w:val="center" w:pos="4536"/>
        <w:tab w:val="right" w:pos="9072"/>
      </w:tabs>
    </w:pPr>
  </w:style>
  <w:style w:type="paragraph" w:styleId="Pieddepage">
    <w:name w:val="footer"/>
    <w:basedOn w:val="Normal"/>
    <w:link w:val="PieddepageCar"/>
    <w:uiPriority w:val="99"/>
    <w:rsid w:val="00E318F9"/>
    <w:pPr>
      <w:tabs>
        <w:tab w:val="center" w:pos="4536"/>
        <w:tab w:val="right" w:pos="9072"/>
      </w:tabs>
    </w:pPr>
  </w:style>
  <w:style w:type="character" w:customStyle="1" w:styleId="AUBSANTE">
    <w:name w:val="AUB SANTE"/>
    <w:semiHidden/>
    <w:rsid w:val="009A3F3B"/>
    <w:rPr>
      <w:rFonts w:ascii="Arial" w:hAnsi="Arial" w:cs="Arial" w:hint="default"/>
      <w:color w:val="000080"/>
      <w:sz w:val="20"/>
    </w:rPr>
  </w:style>
  <w:style w:type="character" w:customStyle="1" w:styleId="Titre8Car">
    <w:name w:val="Titre 8 Car"/>
    <w:link w:val="Titre8"/>
    <w:rsid w:val="00220006"/>
    <w:rPr>
      <w:i/>
      <w:iCs/>
      <w:sz w:val="24"/>
      <w:szCs w:val="24"/>
    </w:rPr>
  </w:style>
  <w:style w:type="paragraph" w:styleId="Textedebulles">
    <w:name w:val="Balloon Text"/>
    <w:basedOn w:val="Normal"/>
    <w:link w:val="TextedebullesCar"/>
    <w:rsid w:val="008C486A"/>
    <w:rPr>
      <w:rFonts w:ascii="Segoe UI" w:hAnsi="Segoe UI" w:cs="Segoe UI"/>
      <w:sz w:val="18"/>
      <w:szCs w:val="18"/>
    </w:rPr>
  </w:style>
  <w:style w:type="character" w:customStyle="1" w:styleId="TextedebullesCar">
    <w:name w:val="Texte de bulles Car"/>
    <w:link w:val="Textedebulles"/>
    <w:rsid w:val="008C486A"/>
    <w:rPr>
      <w:rFonts w:ascii="Segoe UI" w:hAnsi="Segoe UI" w:cs="Segoe UI"/>
      <w:spacing w:val="12"/>
      <w:sz w:val="18"/>
      <w:szCs w:val="18"/>
    </w:rPr>
  </w:style>
  <w:style w:type="character" w:customStyle="1" w:styleId="PieddepageCar">
    <w:name w:val="Pied de page Car"/>
    <w:link w:val="Pieddepage"/>
    <w:uiPriority w:val="99"/>
    <w:rsid w:val="005E470A"/>
    <w:rPr>
      <w:spacing w:val="12"/>
      <w:sz w:val="24"/>
      <w:szCs w:val="24"/>
    </w:rPr>
  </w:style>
  <w:style w:type="table" w:styleId="Grilledutableau">
    <w:name w:val="Table Grid"/>
    <w:basedOn w:val="TableauNormal"/>
    <w:rsid w:val="00C433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aliases w:val="Puce 1"/>
    <w:basedOn w:val="Normal"/>
    <w:uiPriority w:val="34"/>
    <w:qFormat/>
    <w:rsid w:val="000E190E"/>
    <w:pPr>
      <w:spacing w:after="200" w:line="276" w:lineRule="auto"/>
      <w:ind w:left="720"/>
      <w:contextualSpacing/>
    </w:pPr>
    <w:rPr>
      <w:rFonts w:ascii="Calibri" w:eastAsia="Calibri" w:hAnsi="Calibri"/>
      <w:spacing w:val="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022020">
      <w:bodyDiv w:val="1"/>
      <w:marLeft w:val="0"/>
      <w:marRight w:val="0"/>
      <w:marTop w:val="0"/>
      <w:marBottom w:val="0"/>
      <w:divBdr>
        <w:top w:val="none" w:sz="0" w:space="0" w:color="auto"/>
        <w:left w:val="none" w:sz="0" w:space="0" w:color="auto"/>
        <w:bottom w:val="none" w:sz="0" w:space="0" w:color="auto"/>
        <w:right w:val="none" w:sz="0" w:space="0" w:color="auto"/>
      </w:divBdr>
    </w:div>
    <w:div w:id="687558828">
      <w:bodyDiv w:val="1"/>
      <w:marLeft w:val="0"/>
      <w:marRight w:val="0"/>
      <w:marTop w:val="0"/>
      <w:marBottom w:val="0"/>
      <w:divBdr>
        <w:top w:val="none" w:sz="0" w:space="0" w:color="auto"/>
        <w:left w:val="none" w:sz="0" w:space="0" w:color="auto"/>
        <w:bottom w:val="none" w:sz="0" w:space="0" w:color="auto"/>
        <w:right w:val="none" w:sz="0" w:space="0" w:color="auto"/>
      </w:divBdr>
    </w:div>
    <w:div w:id="1900745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hyperlink" Target="https://www.legifrance.gouv.fr/affichCodeArticle.do?cidTexte=LEGITEXT000006072050&amp;idArticle=LEGIARTI000036262254&amp;dateTexte=&amp;categorieLien=id"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legifrance.gouv.fr/affichCodeArticle.do?cidTexte=LEGITEXT000006072050&amp;idArticle=LEGIARTI000036262246&amp;dateTexte=&amp;categorieLien=id" TargetMode="External"/><Relationship Id="rId14"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A8EAC2-D61E-40E8-9516-B838C26BE9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3771</Words>
  <Characters>20746</Characters>
  <Application>Microsoft Office Word</Application>
  <DocSecurity>0</DocSecurity>
  <Lines>172</Lines>
  <Paragraphs>48</Paragraphs>
  <ScaleCrop>false</ScaleCrop>
  <HeadingPairs>
    <vt:vector size="2" baseType="variant">
      <vt:variant>
        <vt:lpstr>Titre</vt:lpstr>
      </vt:variant>
      <vt:variant>
        <vt:i4>1</vt:i4>
      </vt:variant>
    </vt:vector>
  </HeadingPairs>
  <TitlesOfParts>
    <vt:vector size="1" baseType="lpstr">
      <vt:lpstr>PR/MB/2008/0 /</vt:lpstr>
    </vt:vector>
  </TitlesOfParts>
  <Company>AUB Dialyse</Company>
  <LinksUpToDate>false</LinksUpToDate>
  <CharactersWithSpaces>24469</CharactersWithSpaces>
  <SharedDoc>false</SharedDoc>
  <HLinks>
    <vt:vector size="12" baseType="variant">
      <vt:variant>
        <vt:i4>5111897</vt:i4>
      </vt:variant>
      <vt:variant>
        <vt:i4>3</vt:i4>
      </vt:variant>
      <vt:variant>
        <vt:i4>0</vt:i4>
      </vt:variant>
      <vt:variant>
        <vt:i4>5</vt:i4>
      </vt:variant>
      <vt:variant>
        <vt:lpwstr>https://www.legifrance.gouv.fr/affichCodeArticle.do?cidTexte=LEGITEXT000006072050&amp;idArticle=LEGIARTI000036262246&amp;dateTexte=&amp;categorieLien=id</vt:lpwstr>
      </vt:variant>
      <vt:variant>
        <vt:lpwstr/>
      </vt:variant>
      <vt:variant>
        <vt:i4>4980824</vt:i4>
      </vt:variant>
      <vt:variant>
        <vt:i4>0</vt:i4>
      </vt:variant>
      <vt:variant>
        <vt:i4>0</vt:i4>
      </vt:variant>
      <vt:variant>
        <vt:i4>5</vt:i4>
      </vt:variant>
      <vt:variant>
        <vt:lpwstr>https://www.legifrance.gouv.fr/affichCodeArticle.do?cidTexte=LEGITEXT000006072050&amp;idArticle=LEGIARTI000036262254&amp;dateTexte=&amp;categorieLien=id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PR/MB/2008/0 /</dc:title>
  <dc:subject/>
  <dc:creator>Secretaire_1</dc:creator>
  <cp:keywords/>
  <dc:description/>
  <cp:lastModifiedBy>Mary CARRO</cp:lastModifiedBy>
  <cp:revision>2</cp:revision>
  <cp:lastPrinted>2026-03-18T16:26:00Z</cp:lastPrinted>
  <dcterms:created xsi:type="dcterms:W3CDTF">2026-03-18T16:34:00Z</dcterms:created>
  <dcterms:modified xsi:type="dcterms:W3CDTF">2026-03-18T16:34:00Z</dcterms:modified>
</cp:coreProperties>
</file>