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63CEC" w14:textId="77777777" w:rsidR="00464969" w:rsidRDefault="00C1746C" w:rsidP="006D1D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 w:cs="Arial"/>
          <w:sz w:val="32"/>
          <w:szCs w:val="32"/>
        </w:rPr>
      </w:pPr>
      <w:r w:rsidRPr="00727FC3">
        <w:rPr>
          <w:rFonts w:ascii="Arial Narrow" w:hAnsi="Arial Narrow" w:cs="Arial"/>
          <w:sz w:val="32"/>
          <w:szCs w:val="32"/>
        </w:rPr>
        <w:t xml:space="preserve">Accord d’établissement </w:t>
      </w:r>
      <w:r w:rsidR="00B63225">
        <w:rPr>
          <w:rFonts w:ascii="Arial Narrow" w:hAnsi="Arial Narrow" w:cs="Arial"/>
          <w:sz w:val="32"/>
          <w:szCs w:val="32"/>
        </w:rPr>
        <w:t xml:space="preserve">de Nogent </w:t>
      </w:r>
    </w:p>
    <w:p w14:paraId="6E0C2032" w14:textId="77777777" w:rsidR="00335775" w:rsidRPr="00727FC3" w:rsidRDefault="00C1746C" w:rsidP="006D1D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 w:cs="Arial"/>
          <w:sz w:val="32"/>
          <w:szCs w:val="32"/>
        </w:rPr>
      </w:pPr>
      <w:proofErr w:type="gramStart"/>
      <w:r w:rsidRPr="00727FC3">
        <w:rPr>
          <w:rFonts w:ascii="Arial Narrow" w:hAnsi="Arial Narrow" w:cs="Arial"/>
          <w:sz w:val="32"/>
          <w:szCs w:val="32"/>
        </w:rPr>
        <w:t>portant</w:t>
      </w:r>
      <w:proofErr w:type="gramEnd"/>
      <w:r w:rsidRPr="00727FC3">
        <w:rPr>
          <w:rFonts w:ascii="Arial Narrow" w:hAnsi="Arial Narrow" w:cs="Arial"/>
          <w:sz w:val="32"/>
          <w:szCs w:val="32"/>
        </w:rPr>
        <w:t xml:space="preserve"> l’organisation du temps de travail et les congés de l’année </w:t>
      </w:r>
      <w:r w:rsidR="00B63225">
        <w:rPr>
          <w:rFonts w:ascii="Arial Narrow" w:hAnsi="Arial Narrow" w:cs="Arial"/>
          <w:sz w:val="32"/>
          <w:szCs w:val="32"/>
        </w:rPr>
        <w:t>202</w:t>
      </w:r>
      <w:r w:rsidR="00792D14">
        <w:rPr>
          <w:rFonts w:ascii="Arial Narrow" w:hAnsi="Arial Narrow" w:cs="Arial"/>
          <w:sz w:val="32"/>
          <w:szCs w:val="32"/>
        </w:rPr>
        <w:t>6</w:t>
      </w:r>
    </w:p>
    <w:p w14:paraId="623BFEAC" w14:textId="77777777" w:rsidR="008A313B" w:rsidRPr="00C27ECD" w:rsidRDefault="008A313B" w:rsidP="006D1DFE">
      <w:pPr>
        <w:jc w:val="both"/>
        <w:rPr>
          <w:rFonts w:ascii="Arial Narrow" w:hAnsi="Arial Narrow" w:cs="Arial"/>
          <w:b/>
        </w:rPr>
      </w:pPr>
    </w:p>
    <w:p w14:paraId="32A5E487" w14:textId="77777777" w:rsidR="008A313B" w:rsidRPr="00C27ECD" w:rsidRDefault="008A313B" w:rsidP="006D1DFE">
      <w:pPr>
        <w:jc w:val="both"/>
        <w:rPr>
          <w:rFonts w:ascii="Arial Narrow" w:hAnsi="Arial Narrow" w:cs="Arial"/>
          <w:b/>
        </w:rPr>
      </w:pPr>
    </w:p>
    <w:p w14:paraId="213CD2EE" w14:textId="77777777" w:rsidR="00335775" w:rsidRPr="00C27ECD" w:rsidRDefault="00335775" w:rsidP="006D1DFE">
      <w:pPr>
        <w:jc w:val="both"/>
        <w:rPr>
          <w:rFonts w:ascii="Arial Narrow" w:hAnsi="Arial Narrow" w:cs="Arial"/>
          <w:b/>
        </w:rPr>
      </w:pPr>
      <w:r w:rsidRPr="00C27ECD">
        <w:rPr>
          <w:rFonts w:ascii="Arial Narrow" w:hAnsi="Arial Narrow" w:cs="Arial"/>
          <w:b/>
        </w:rPr>
        <w:t>PREAMBULE</w:t>
      </w:r>
    </w:p>
    <w:p w14:paraId="3574BDAB" w14:textId="77777777" w:rsidR="00BA5F21" w:rsidRPr="00C27ECD" w:rsidRDefault="00BA5F21" w:rsidP="00B04609">
      <w:pPr>
        <w:jc w:val="both"/>
        <w:rPr>
          <w:rFonts w:ascii="Arial Narrow" w:hAnsi="Arial Narrow" w:cs="Arial"/>
        </w:rPr>
      </w:pPr>
    </w:p>
    <w:p w14:paraId="5A9D0E5B" w14:textId="77777777" w:rsidR="001808D4" w:rsidRPr="00C27ECD" w:rsidRDefault="001808D4" w:rsidP="00B04609">
      <w:pPr>
        <w:jc w:val="both"/>
        <w:rPr>
          <w:rFonts w:ascii="Arial Narrow" w:hAnsi="Arial Narrow" w:cs="Arial"/>
        </w:rPr>
      </w:pPr>
      <w:r w:rsidRPr="00C27ECD">
        <w:rPr>
          <w:rFonts w:ascii="Arial Narrow" w:hAnsi="Arial Narrow" w:cs="Arial"/>
        </w:rPr>
        <w:t xml:space="preserve">Cet accord définit le cadre </w:t>
      </w:r>
      <w:r w:rsidR="00453A4E" w:rsidRPr="00C27ECD">
        <w:rPr>
          <w:rFonts w:ascii="Arial Narrow" w:hAnsi="Arial Narrow" w:cs="Arial"/>
        </w:rPr>
        <w:t xml:space="preserve">de la négociation </w:t>
      </w:r>
      <w:r w:rsidR="00464969">
        <w:rPr>
          <w:rFonts w:ascii="Arial Narrow" w:hAnsi="Arial Narrow" w:cs="Arial"/>
        </w:rPr>
        <w:t xml:space="preserve">du calendrier de travail </w:t>
      </w:r>
      <w:r w:rsidR="00453A4E" w:rsidRPr="00C27ECD">
        <w:rPr>
          <w:rFonts w:ascii="Arial Narrow" w:hAnsi="Arial Narrow" w:cs="Arial"/>
        </w:rPr>
        <w:t xml:space="preserve">annuel au sein de </w:t>
      </w:r>
      <w:r w:rsidR="00464969">
        <w:rPr>
          <w:rFonts w:ascii="Arial Narrow" w:hAnsi="Arial Narrow" w:cs="Arial"/>
        </w:rPr>
        <w:t>l’établissement de FORGEX France site de NOGENT.</w:t>
      </w:r>
    </w:p>
    <w:p w14:paraId="563C8C9A" w14:textId="77777777" w:rsidR="00453A4E" w:rsidRDefault="00453A4E" w:rsidP="00B04609">
      <w:pPr>
        <w:jc w:val="both"/>
        <w:rPr>
          <w:rFonts w:ascii="Arial Narrow" w:hAnsi="Arial Narrow" w:cs="Arial"/>
        </w:rPr>
      </w:pPr>
    </w:p>
    <w:p w14:paraId="6BEADE16" w14:textId="77777777" w:rsidR="00B93685" w:rsidRDefault="00B93685" w:rsidP="00B04609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Il fait suite aux réunions de négociation qui se sont tenues à Nogent en janvier 2026.</w:t>
      </w:r>
    </w:p>
    <w:p w14:paraId="2C56F2A5" w14:textId="77777777" w:rsidR="00B93685" w:rsidRPr="00C27ECD" w:rsidRDefault="00B93685" w:rsidP="00B04609">
      <w:pPr>
        <w:jc w:val="both"/>
        <w:rPr>
          <w:rFonts w:ascii="Arial Narrow" w:hAnsi="Arial Narrow" w:cs="Arial"/>
        </w:rPr>
      </w:pPr>
    </w:p>
    <w:p w14:paraId="1EA77923" w14:textId="77777777" w:rsidR="00B63225" w:rsidRPr="00C27ECD" w:rsidRDefault="000518F8" w:rsidP="00B63225">
      <w:pPr>
        <w:jc w:val="both"/>
        <w:rPr>
          <w:rFonts w:ascii="Arial Narrow" w:hAnsi="Arial Narrow" w:cs="Arial"/>
        </w:rPr>
      </w:pPr>
      <w:r w:rsidRPr="00C27ECD">
        <w:rPr>
          <w:rFonts w:ascii="Arial Narrow" w:hAnsi="Arial Narrow" w:cs="Arial"/>
        </w:rPr>
        <w:t xml:space="preserve">L’activité prévisionnelle du site de </w:t>
      </w:r>
      <w:r w:rsidR="00B63225">
        <w:rPr>
          <w:rFonts w:ascii="Arial Narrow" w:hAnsi="Arial Narrow" w:cs="Arial"/>
        </w:rPr>
        <w:t xml:space="preserve">Nogent de ce début d’année s’inscrit dans la </w:t>
      </w:r>
      <w:r w:rsidR="00B25FD7" w:rsidRPr="00C27ECD">
        <w:rPr>
          <w:rFonts w:ascii="Arial Narrow" w:hAnsi="Arial Narrow" w:cs="Arial"/>
        </w:rPr>
        <w:t>continuité de</w:t>
      </w:r>
      <w:r w:rsidR="00792D14">
        <w:rPr>
          <w:rFonts w:ascii="Arial Narrow" w:hAnsi="Arial Narrow" w:cs="Arial"/>
        </w:rPr>
        <w:t xml:space="preserve"> 2025 et</w:t>
      </w:r>
      <w:r w:rsidR="00B25FD7" w:rsidRPr="00C27ECD">
        <w:rPr>
          <w:rFonts w:ascii="Arial Narrow" w:hAnsi="Arial Narrow" w:cs="Arial"/>
        </w:rPr>
        <w:t xml:space="preserve"> 20</w:t>
      </w:r>
      <w:r w:rsidR="00B63225">
        <w:rPr>
          <w:rFonts w:ascii="Arial Narrow" w:hAnsi="Arial Narrow" w:cs="Arial"/>
        </w:rPr>
        <w:t>2</w:t>
      </w:r>
      <w:r w:rsidR="00655935">
        <w:rPr>
          <w:rFonts w:ascii="Arial Narrow" w:hAnsi="Arial Narrow" w:cs="Arial"/>
        </w:rPr>
        <w:t>4 soit en baisse par rapport à 2023</w:t>
      </w:r>
      <w:r w:rsidR="00B63225">
        <w:rPr>
          <w:rFonts w:ascii="Arial Narrow" w:hAnsi="Arial Narrow" w:cs="Arial"/>
        </w:rPr>
        <w:t xml:space="preserve">. </w:t>
      </w:r>
    </w:p>
    <w:p w14:paraId="19DEFB59" w14:textId="77777777" w:rsidR="00B63225" w:rsidRDefault="00B63225" w:rsidP="00B04609">
      <w:pPr>
        <w:jc w:val="both"/>
        <w:rPr>
          <w:rFonts w:ascii="Arial Narrow" w:hAnsi="Arial Narrow" w:cs="Arial"/>
        </w:rPr>
      </w:pPr>
    </w:p>
    <w:p w14:paraId="1A5D51B0" w14:textId="77777777" w:rsidR="00D43B07" w:rsidRDefault="00B63225" w:rsidP="00B04609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Au travers de cet accord, la</w:t>
      </w:r>
      <w:r w:rsidR="00D43B07">
        <w:rPr>
          <w:rFonts w:ascii="Arial Narrow" w:hAnsi="Arial Narrow" w:cs="Arial"/>
        </w:rPr>
        <w:t xml:space="preserve"> Direction </w:t>
      </w:r>
      <w:r>
        <w:rPr>
          <w:rFonts w:ascii="Arial Narrow" w:hAnsi="Arial Narrow" w:cs="Arial"/>
        </w:rPr>
        <w:t>salue le dialogue social qui a permis d’aboutir à cet accord et souligne que nous devons continuer à progresser sur :</w:t>
      </w:r>
    </w:p>
    <w:p w14:paraId="091383F0" w14:textId="77777777" w:rsidR="00B63225" w:rsidRDefault="00B63225" w:rsidP="00B63225">
      <w:pPr>
        <w:numPr>
          <w:ilvl w:val="0"/>
          <w:numId w:val="22"/>
        </w:num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Notre capacité à nous adapter à nos marchés, à la hausse comme à la baisse de volumes</w:t>
      </w:r>
    </w:p>
    <w:p w14:paraId="4CB94E1A" w14:textId="77777777" w:rsidR="00B63225" w:rsidRDefault="00B63225" w:rsidP="00B63225">
      <w:pPr>
        <w:numPr>
          <w:ilvl w:val="0"/>
          <w:numId w:val="22"/>
        </w:num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La maitrise de nos stocks et encours à toutes les étapes du processus de fabrication</w:t>
      </w:r>
    </w:p>
    <w:p w14:paraId="7BF612F5" w14:textId="77777777" w:rsidR="00B63225" w:rsidRDefault="00B63225" w:rsidP="00B63225">
      <w:pPr>
        <w:numPr>
          <w:ilvl w:val="0"/>
          <w:numId w:val="22"/>
        </w:num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La satisfaction de nos clients en termes de performance logistique et qualité</w:t>
      </w:r>
    </w:p>
    <w:p w14:paraId="2A424734" w14:textId="77777777" w:rsidR="00B63225" w:rsidRDefault="00B63225" w:rsidP="00B63225">
      <w:pPr>
        <w:numPr>
          <w:ilvl w:val="0"/>
          <w:numId w:val="22"/>
        </w:num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Faire nos dépenses au juste nécessaire.</w:t>
      </w:r>
    </w:p>
    <w:p w14:paraId="4BB255A7" w14:textId="77777777" w:rsidR="00464969" w:rsidRDefault="00464969" w:rsidP="00B63225">
      <w:pPr>
        <w:numPr>
          <w:ilvl w:val="0"/>
          <w:numId w:val="22"/>
        </w:numPr>
        <w:jc w:val="both"/>
        <w:rPr>
          <w:rFonts w:ascii="Arial Narrow" w:hAnsi="Arial Narrow" w:cs="Arial"/>
        </w:rPr>
      </w:pPr>
    </w:p>
    <w:p w14:paraId="138CD79D" w14:textId="77777777" w:rsidR="00B63225" w:rsidRPr="00C27ECD" w:rsidRDefault="00B63225" w:rsidP="00B63225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Cette rigueur est nécessaire pour maintenir la pérennité du site.</w:t>
      </w:r>
    </w:p>
    <w:p w14:paraId="1D3863C0" w14:textId="77777777" w:rsidR="00BF5035" w:rsidRDefault="00BF5035" w:rsidP="00B04609">
      <w:pPr>
        <w:jc w:val="both"/>
        <w:rPr>
          <w:rFonts w:ascii="Arial Narrow" w:hAnsi="Arial Narrow" w:cs="Arial"/>
        </w:rPr>
      </w:pPr>
    </w:p>
    <w:p w14:paraId="17577BB1" w14:textId="77777777" w:rsidR="00B63225" w:rsidRDefault="00B63225" w:rsidP="00B04609">
      <w:pPr>
        <w:jc w:val="both"/>
        <w:rPr>
          <w:rFonts w:ascii="Arial Narrow" w:hAnsi="Arial Narrow" w:cs="Arial"/>
        </w:rPr>
      </w:pPr>
    </w:p>
    <w:p w14:paraId="1230FEF5" w14:textId="77777777" w:rsidR="00B63225" w:rsidRDefault="00B63225" w:rsidP="00B04609">
      <w:pPr>
        <w:jc w:val="both"/>
        <w:rPr>
          <w:rFonts w:ascii="Arial Narrow" w:hAnsi="Arial Narrow" w:cs="Arial"/>
        </w:rPr>
      </w:pPr>
    </w:p>
    <w:p w14:paraId="7CB1C5AE" w14:textId="77777777" w:rsidR="00B63225" w:rsidRPr="00C27ECD" w:rsidRDefault="00B63225" w:rsidP="00B04609">
      <w:pPr>
        <w:jc w:val="both"/>
        <w:rPr>
          <w:rFonts w:ascii="Arial Narrow" w:hAnsi="Arial Narrow" w:cs="Arial"/>
        </w:rPr>
      </w:pPr>
    </w:p>
    <w:p w14:paraId="4AF9ABC2" w14:textId="77777777" w:rsidR="00BA5F21" w:rsidRPr="00C27ECD" w:rsidRDefault="00BA5F21" w:rsidP="00B04609">
      <w:pPr>
        <w:jc w:val="both"/>
        <w:rPr>
          <w:rFonts w:ascii="Arial Narrow" w:hAnsi="Arial Narrow" w:cs="Arial"/>
        </w:rPr>
      </w:pPr>
      <w:r w:rsidRPr="00C27ECD">
        <w:rPr>
          <w:rFonts w:ascii="Arial Narrow" w:hAnsi="Arial Narrow" w:cs="Arial"/>
        </w:rPr>
        <w:t>Dans le cadre de l’établissement d’une programmation indicative des temps de travail et</w:t>
      </w:r>
      <w:r w:rsidR="00E553AA" w:rsidRPr="00C27ECD">
        <w:rPr>
          <w:rFonts w:ascii="Arial Narrow" w:hAnsi="Arial Narrow" w:cs="Arial"/>
        </w:rPr>
        <w:t xml:space="preserve"> de</w:t>
      </w:r>
      <w:r w:rsidRPr="00C27ECD">
        <w:rPr>
          <w:rFonts w:ascii="Arial Narrow" w:hAnsi="Arial Narrow" w:cs="Arial"/>
        </w:rPr>
        <w:t xml:space="preserve"> leur répartition, il a été convenu et arrêté ce qui suit</w:t>
      </w:r>
      <w:r w:rsidR="006D1DFE" w:rsidRPr="00C27ECD">
        <w:rPr>
          <w:rFonts w:ascii="Arial Narrow" w:hAnsi="Arial Narrow" w:cs="Arial"/>
        </w:rPr>
        <w:t> :</w:t>
      </w:r>
    </w:p>
    <w:p w14:paraId="673EFB94" w14:textId="77777777" w:rsidR="00BA5F21" w:rsidRPr="00C27ECD" w:rsidRDefault="00BA5F21" w:rsidP="001D1291">
      <w:pPr>
        <w:jc w:val="both"/>
        <w:rPr>
          <w:rFonts w:ascii="Arial Narrow" w:hAnsi="Arial Narrow" w:cs="Arial"/>
        </w:rPr>
      </w:pPr>
    </w:p>
    <w:p w14:paraId="76464F41" w14:textId="77777777" w:rsidR="00C40158" w:rsidRPr="00C27ECD" w:rsidRDefault="00C40158" w:rsidP="001D1291">
      <w:pPr>
        <w:jc w:val="both"/>
        <w:rPr>
          <w:rFonts w:ascii="Arial Narrow" w:hAnsi="Arial Narrow" w:cs="Arial"/>
        </w:rPr>
      </w:pPr>
    </w:p>
    <w:p w14:paraId="025B5F70" w14:textId="77777777" w:rsidR="00BA5F21" w:rsidRPr="00C27ECD" w:rsidRDefault="00BA5F21" w:rsidP="006D1DFE">
      <w:pPr>
        <w:tabs>
          <w:tab w:val="left" w:pos="1440"/>
        </w:tabs>
        <w:jc w:val="both"/>
        <w:rPr>
          <w:rFonts w:ascii="Arial Narrow" w:hAnsi="Arial Narrow" w:cs="Arial"/>
        </w:rPr>
      </w:pPr>
    </w:p>
    <w:p w14:paraId="0668F1AE" w14:textId="77777777" w:rsidR="008A6A7A" w:rsidRPr="00C27ECD" w:rsidRDefault="008A6A7A" w:rsidP="001D1291">
      <w:pPr>
        <w:pStyle w:val="Corpsdetexte"/>
        <w:ind w:left="426"/>
        <w:jc w:val="both"/>
        <w:rPr>
          <w:rFonts w:cs="Arial"/>
          <w:szCs w:val="24"/>
        </w:rPr>
      </w:pPr>
    </w:p>
    <w:p w14:paraId="030C5737" w14:textId="77777777" w:rsidR="00C40158" w:rsidRPr="00C27ECD" w:rsidRDefault="00C40158" w:rsidP="006D1DFE">
      <w:pPr>
        <w:rPr>
          <w:rFonts w:ascii="Arial Narrow" w:hAnsi="Arial Narrow"/>
        </w:rPr>
      </w:pPr>
    </w:p>
    <w:p w14:paraId="0B7A8987" w14:textId="77777777" w:rsidR="00C40158" w:rsidRPr="00C27ECD" w:rsidRDefault="00C40158" w:rsidP="006D1DFE">
      <w:pPr>
        <w:rPr>
          <w:rFonts w:ascii="Arial Narrow" w:hAnsi="Arial Narrow"/>
        </w:rPr>
      </w:pPr>
    </w:p>
    <w:p w14:paraId="76FABF3C" w14:textId="77777777" w:rsidR="00C40158" w:rsidRPr="00C27ECD" w:rsidRDefault="00C40158" w:rsidP="006D1DFE">
      <w:pPr>
        <w:rPr>
          <w:rFonts w:ascii="Arial Narrow" w:hAnsi="Arial Narrow"/>
        </w:rPr>
      </w:pPr>
    </w:p>
    <w:p w14:paraId="0C875DC3" w14:textId="77777777" w:rsidR="00C40158" w:rsidRDefault="00C40158" w:rsidP="006D1DFE">
      <w:pPr>
        <w:rPr>
          <w:rFonts w:ascii="Arial Narrow" w:hAnsi="Arial Narrow"/>
        </w:rPr>
      </w:pPr>
    </w:p>
    <w:p w14:paraId="4024BC5C" w14:textId="77777777" w:rsidR="0003031E" w:rsidRDefault="0003031E" w:rsidP="006D1DFE">
      <w:pPr>
        <w:rPr>
          <w:rFonts w:ascii="Arial Narrow" w:hAnsi="Arial Narrow"/>
        </w:rPr>
      </w:pPr>
    </w:p>
    <w:p w14:paraId="5C5AE9F1" w14:textId="77777777" w:rsidR="0003031E" w:rsidRDefault="0003031E" w:rsidP="006D1DFE">
      <w:pPr>
        <w:rPr>
          <w:rFonts w:ascii="Arial Narrow" w:hAnsi="Arial Narrow"/>
        </w:rPr>
      </w:pPr>
    </w:p>
    <w:p w14:paraId="26CD9832" w14:textId="77777777" w:rsidR="0003031E" w:rsidRPr="00C27ECD" w:rsidRDefault="0003031E" w:rsidP="006D1DFE">
      <w:pPr>
        <w:rPr>
          <w:rFonts w:ascii="Arial Narrow" w:hAnsi="Arial Narrow"/>
        </w:rPr>
      </w:pPr>
    </w:p>
    <w:p w14:paraId="3854813E" w14:textId="77777777" w:rsidR="00C40158" w:rsidRPr="00C27ECD" w:rsidRDefault="00C40158" w:rsidP="006D1DFE">
      <w:pPr>
        <w:rPr>
          <w:rFonts w:ascii="Arial Narrow" w:hAnsi="Arial Narrow"/>
        </w:rPr>
      </w:pPr>
    </w:p>
    <w:p w14:paraId="1CEF0184" w14:textId="77777777" w:rsidR="00C40158" w:rsidRPr="00C27ECD" w:rsidRDefault="00C40158" w:rsidP="006D1DFE">
      <w:pPr>
        <w:rPr>
          <w:rFonts w:ascii="Arial Narrow" w:hAnsi="Arial Narrow"/>
        </w:rPr>
      </w:pPr>
    </w:p>
    <w:p w14:paraId="1819DE33" w14:textId="77777777" w:rsidR="00C40158" w:rsidRPr="00C27ECD" w:rsidRDefault="00B63225" w:rsidP="006D1DFE">
      <w:pPr>
        <w:jc w:val="both"/>
        <w:rPr>
          <w:rFonts w:ascii="Arial Narrow" w:hAnsi="Arial Narrow"/>
          <w:u w:val="single"/>
        </w:rPr>
      </w:pPr>
      <w:r>
        <w:rPr>
          <w:rFonts w:ascii="Arial Narrow" w:hAnsi="Arial Narrow" w:cs="Arial"/>
          <w:b/>
          <w:bCs/>
          <w:u w:val="single"/>
        </w:rPr>
        <w:br w:type="page"/>
      </w:r>
      <w:r w:rsidR="00D05126" w:rsidRPr="00C27ECD">
        <w:rPr>
          <w:rFonts w:ascii="Arial Narrow" w:hAnsi="Arial Narrow" w:cs="Arial"/>
          <w:b/>
          <w:bCs/>
          <w:u w:val="single"/>
        </w:rPr>
        <w:lastRenderedPageBreak/>
        <w:t xml:space="preserve">Article 1 </w:t>
      </w:r>
      <w:r w:rsidR="00D05126" w:rsidRPr="00C27ECD">
        <w:rPr>
          <w:rFonts w:ascii="Arial Narrow" w:hAnsi="Arial Narrow"/>
          <w:b/>
          <w:u w:val="single"/>
        </w:rPr>
        <w:t>–</w:t>
      </w:r>
      <w:r w:rsidR="00C40158" w:rsidRPr="00C27ECD">
        <w:rPr>
          <w:rFonts w:ascii="Arial Narrow" w:hAnsi="Arial Narrow" w:cs="Arial"/>
          <w:b/>
          <w:bCs/>
          <w:u w:val="single"/>
        </w:rPr>
        <w:t xml:space="preserve"> Congés principaux </w:t>
      </w:r>
      <w:r w:rsidR="001D5569" w:rsidRPr="00C27ECD">
        <w:rPr>
          <w:rFonts w:ascii="Arial Narrow" w:hAnsi="Arial Narrow" w:cs="Arial"/>
          <w:b/>
          <w:bCs/>
          <w:u w:val="single"/>
        </w:rPr>
        <w:t xml:space="preserve">d’été </w:t>
      </w:r>
    </w:p>
    <w:p w14:paraId="336E1BAD" w14:textId="77777777" w:rsidR="00411EBD" w:rsidRPr="00C27ECD" w:rsidRDefault="00411EBD" w:rsidP="001D1291">
      <w:pPr>
        <w:jc w:val="both"/>
        <w:rPr>
          <w:rFonts w:ascii="Arial Narrow" w:hAnsi="Arial Narrow"/>
        </w:rPr>
      </w:pPr>
    </w:p>
    <w:p w14:paraId="22288AD3" w14:textId="77777777" w:rsidR="00DC7E9E" w:rsidRPr="00C27ECD" w:rsidRDefault="00DC7E9E" w:rsidP="001D1291">
      <w:pPr>
        <w:jc w:val="both"/>
        <w:rPr>
          <w:rFonts w:ascii="Arial Narrow" w:hAnsi="Arial Narrow" w:cs="Arial"/>
        </w:rPr>
      </w:pPr>
      <w:r w:rsidRPr="00C27ECD">
        <w:rPr>
          <w:rFonts w:ascii="Arial Narrow" w:hAnsi="Arial Narrow" w:cs="Arial"/>
        </w:rPr>
        <w:t xml:space="preserve">Tous les salariés auront la possibilité de prendre au moins </w:t>
      </w:r>
      <w:r w:rsidR="005C66D2">
        <w:rPr>
          <w:rFonts w:ascii="Arial Narrow" w:hAnsi="Arial Narrow" w:cs="Arial"/>
        </w:rPr>
        <w:t>quatre</w:t>
      </w:r>
      <w:r w:rsidRPr="00C27ECD">
        <w:rPr>
          <w:rFonts w:ascii="Arial Narrow" w:hAnsi="Arial Narrow" w:cs="Arial"/>
        </w:rPr>
        <w:t xml:space="preserve"> semaines de congés principaux pendant la période du 1</w:t>
      </w:r>
      <w:r w:rsidRPr="00C27ECD">
        <w:rPr>
          <w:rFonts w:ascii="Arial Narrow" w:hAnsi="Arial Narrow" w:cs="Arial"/>
          <w:vertAlign w:val="superscript"/>
        </w:rPr>
        <w:t>er</w:t>
      </w:r>
      <w:r w:rsidRPr="00C27ECD">
        <w:rPr>
          <w:rFonts w:ascii="Arial Narrow" w:hAnsi="Arial Narrow" w:cs="Arial"/>
        </w:rPr>
        <w:t xml:space="preserve"> mai au 31 octobre </w:t>
      </w:r>
      <w:r w:rsidR="00655935">
        <w:rPr>
          <w:rFonts w:ascii="Arial Narrow" w:hAnsi="Arial Narrow" w:cs="Arial"/>
        </w:rPr>
        <w:t>202</w:t>
      </w:r>
      <w:r w:rsidR="00792D14">
        <w:rPr>
          <w:rFonts w:ascii="Arial Narrow" w:hAnsi="Arial Narrow" w:cs="Arial"/>
        </w:rPr>
        <w:t>6</w:t>
      </w:r>
      <w:r w:rsidRPr="00C27ECD">
        <w:rPr>
          <w:rFonts w:ascii="Arial Narrow" w:hAnsi="Arial Narrow" w:cs="Arial"/>
        </w:rPr>
        <w:t xml:space="preserve">.  </w:t>
      </w:r>
    </w:p>
    <w:p w14:paraId="0862855E" w14:textId="77777777" w:rsidR="00DC7E9E" w:rsidRPr="00C27ECD" w:rsidRDefault="00DC7E9E" w:rsidP="001D1291">
      <w:pPr>
        <w:jc w:val="both"/>
        <w:rPr>
          <w:rFonts w:ascii="Arial Narrow" w:hAnsi="Arial Narrow"/>
        </w:rPr>
      </w:pPr>
    </w:p>
    <w:p w14:paraId="46A309EA" w14:textId="77777777" w:rsidR="00DD46BB" w:rsidRPr="00C27ECD" w:rsidRDefault="004C3EE4" w:rsidP="001D1291">
      <w:pPr>
        <w:jc w:val="both"/>
        <w:rPr>
          <w:rFonts w:ascii="Arial Narrow" w:hAnsi="Arial Narrow"/>
        </w:rPr>
      </w:pPr>
      <w:r w:rsidRPr="00C27ECD">
        <w:rPr>
          <w:rFonts w:ascii="Arial Narrow" w:hAnsi="Arial Narrow"/>
        </w:rPr>
        <w:t>Les</w:t>
      </w:r>
      <w:r w:rsidR="00411EBD" w:rsidRPr="00C27ECD">
        <w:rPr>
          <w:rFonts w:ascii="Arial Narrow" w:hAnsi="Arial Narrow"/>
        </w:rPr>
        <w:t xml:space="preserve"> congés principaux </w:t>
      </w:r>
      <w:r w:rsidR="008A6A7A" w:rsidRPr="00C27ECD">
        <w:rPr>
          <w:rFonts w:ascii="Arial Narrow" w:hAnsi="Arial Narrow"/>
        </w:rPr>
        <w:t xml:space="preserve">d’été </w:t>
      </w:r>
      <w:r w:rsidR="00411EBD" w:rsidRPr="00C27ECD">
        <w:rPr>
          <w:rFonts w:ascii="Arial Narrow" w:hAnsi="Arial Narrow"/>
        </w:rPr>
        <w:t xml:space="preserve">seront fixés avec un arrêt </w:t>
      </w:r>
      <w:r w:rsidR="008A6A7A" w:rsidRPr="00C27ECD">
        <w:rPr>
          <w:rFonts w:ascii="Arial Narrow" w:hAnsi="Arial Narrow"/>
        </w:rPr>
        <w:t xml:space="preserve">des installations </w:t>
      </w:r>
      <w:r w:rsidR="00411EBD" w:rsidRPr="00C27ECD">
        <w:rPr>
          <w:rFonts w:ascii="Arial Narrow" w:hAnsi="Arial Narrow"/>
        </w:rPr>
        <w:t xml:space="preserve">de </w:t>
      </w:r>
      <w:r w:rsidR="00B63225">
        <w:rPr>
          <w:rFonts w:ascii="Arial Narrow" w:hAnsi="Arial Narrow"/>
        </w:rPr>
        <w:t>4</w:t>
      </w:r>
      <w:r w:rsidR="00411EBD" w:rsidRPr="00C27ECD">
        <w:rPr>
          <w:rFonts w:ascii="Arial Narrow" w:hAnsi="Arial Narrow"/>
        </w:rPr>
        <w:t xml:space="preserve"> semaines</w:t>
      </w:r>
      <w:r w:rsidR="008A6A7A" w:rsidRPr="00C27ECD">
        <w:rPr>
          <w:rFonts w:ascii="Arial Narrow" w:hAnsi="Arial Narrow"/>
        </w:rPr>
        <w:t xml:space="preserve"> consécutives</w:t>
      </w:r>
      <w:r w:rsidR="00411EBD" w:rsidRPr="00C27ECD">
        <w:rPr>
          <w:rFonts w:ascii="Arial Narrow" w:hAnsi="Arial Narrow"/>
        </w:rPr>
        <w:t>, de la semaine 3</w:t>
      </w:r>
      <w:r w:rsidR="00B63225">
        <w:rPr>
          <w:rFonts w:ascii="Arial Narrow" w:hAnsi="Arial Narrow"/>
        </w:rPr>
        <w:t>0</w:t>
      </w:r>
      <w:r w:rsidR="00411EBD" w:rsidRPr="00C27ECD">
        <w:rPr>
          <w:rFonts w:ascii="Arial Narrow" w:hAnsi="Arial Narrow"/>
        </w:rPr>
        <w:t xml:space="preserve"> à la semaine </w:t>
      </w:r>
      <w:r w:rsidR="00827366" w:rsidRPr="00C27ECD">
        <w:rPr>
          <w:rFonts w:ascii="Arial Narrow" w:hAnsi="Arial Narrow"/>
        </w:rPr>
        <w:t>33</w:t>
      </w:r>
      <w:r w:rsidR="00B63225">
        <w:rPr>
          <w:rFonts w:ascii="Arial Narrow" w:hAnsi="Arial Narrow"/>
        </w:rPr>
        <w:t xml:space="preserve"> incluse.</w:t>
      </w:r>
    </w:p>
    <w:p w14:paraId="77C03AA2" w14:textId="77777777" w:rsidR="00E07BEA" w:rsidRPr="00C27ECD" w:rsidRDefault="00E07BEA" w:rsidP="001D1291">
      <w:pPr>
        <w:jc w:val="both"/>
        <w:rPr>
          <w:rFonts w:ascii="Arial Narrow" w:hAnsi="Arial Narrow"/>
        </w:rPr>
      </w:pPr>
    </w:p>
    <w:p w14:paraId="249656E2" w14:textId="77777777" w:rsidR="00B24B3A" w:rsidRPr="00C27ECD" w:rsidRDefault="00B24B3A" w:rsidP="00B24B3A">
      <w:pPr>
        <w:jc w:val="both"/>
        <w:rPr>
          <w:rFonts w:ascii="Arial Narrow" w:hAnsi="Arial Narrow"/>
          <w:u w:val="single"/>
        </w:rPr>
      </w:pPr>
      <w:r w:rsidRPr="00C27ECD">
        <w:rPr>
          <w:rFonts w:ascii="Arial Narrow" w:hAnsi="Arial Narrow"/>
          <w:b/>
          <w:u w:val="single"/>
        </w:rPr>
        <w:t xml:space="preserve">Article 1.1 – </w:t>
      </w:r>
      <w:r w:rsidRPr="00C27ECD">
        <w:rPr>
          <w:rFonts w:ascii="Arial Narrow" w:hAnsi="Arial Narrow" w:cs="Arial"/>
          <w:b/>
          <w:bCs/>
          <w:u w:val="single"/>
        </w:rPr>
        <w:t>La Production et les Services de Production dépendant de celle-ci</w:t>
      </w:r>
    </w:p>
    <w:p w14:paraId="368FE3A9" w14:textId="77777777" w:rsidR="00B24B3A" w:rsidRPr="00C27ECD" w:rsidRDefault="00B24B3A" w:rsidP="001D1291">
      <w:pPr>
        <w:jc w:val="both"/>
        <w:rPr>
          <w:rFonts w:ascii="Arial Narrow" w:hAnsi="Arial Narrow"/>
        </w:rPr>
      </w:pPr>
    </w:p>
    <w:p w14:paraId="491D8FC7" w14:textId="77777777" w:rsidR="00B63225" w:rsidRDefault="00DD46BB" w:rsidP="00B24B3A">
      <w:pPr>
        <w:jc w:val="both"/>
        <w:rPr>
          <w:rFonts w:ascii="Arial Narrow" w:hAnsi="Arial Narrow"/>
        </w:rPr>
      </w:pPr>
      <w:r w:rsidRPr="00C27ECD">
        <w:rPr>
          <w:rFonts w:ascii="Arial Narrow" w:hAnsi="Arial Narrow"/>
        </w:rPr>
        <w:t>Les congés seront donc positionnés</w:t>
      </w:r>
      <w:r w:rsidR="004C3EE4" w:rsidRPr="00C27ECD">
        <w:rPr>
          <w:rFonts w:ascii="Arial Narrow" w:hAnsi="Arial Narrow"/>
        </w:rPr>
        <w:t xml:space="preserve">, </w:t>
      </w:r>
      <w:r w:rsidRPr="00C27ECD">
        <w:rPr>
          <w:rFonts w:ascii="Arial Narrow" w:hAnsi="Arial Narrow"/>
        </w:rPr>
        <w:t xml:space="preserve">par semaine entière </w:t>
      </w:r>
      <w:r w:rsidRPr="00C27ECD">
        <w:rPr>
          <w:rFonts w:ascii="Arial Narrow" w:hAnsi="Arial Narrow"/>
          <w:b/>
        </w:rPr>
        <w:t xml:space="preserve">du lundi </w:t>
      </w:r>
      <w:r w:rsidR="0054743F">
        <w:rPr>
          <w:rFonts w:ascii="Arial Narrow" w:hAnsi="Arial Narrow"/>
          <w:b/>
        </w:rPr>
        <w:t>2</w:t>
      </w:r>
      <w:r w:rsidR="00792D14">
        <w:rPr>
          <w:rFonts w:ascii="Arial Narrow" w:hAnsi="Arial Narrow"/>
          <w:b/>
        </w:rPr>
        <w:t>0</w:t>
      </w:r>
      <w:r w:rsidRPr="00C27ECD">
        <w:rPr>
          <w:rFonts w:ascii="Arial Narrow" w:hAnsi="Arial Narrow"/>
          <w:b/>
        </w:rPr>
        <w:t xml:space="preserve"> juillet</w:t>
      </w:r>
      <w:r w:rsidR="00C40158" w:rsidRPr="00C27ECD">
        <w:rPr>
          <w:rFonts w:ascii="Arial Narrow" w:hAnsi="Arial Narrow"/>
          <w:b/>
        </w:rPr>
        <w:t xml:space="preserve"> </w:t>
      </w:r>
      <w:r w:rsidR="00655935">
        <w:rPr>
          <w:rFonts w:ascii="Arial Narrow" w:hAnsi="Arial Narrow"/>
          <w:b/>
        </w:rPr>
        <w:t>202</w:t>
      </w:r>
      <w:r w:rsidR="00792D14">
        <w:rPr>
          <w:rFonts w:ascii="Arial Narrow" w:hAnsi="Arial Narrow"/>
          <w:b/>
        </w:rPr>
        <w:t>6</w:t>
      </w:r>
      <w:r w:rsidR="00C40158" w:rsidRPr="00C27ECD">
        <w:rPr>
          <w:rFonts w:ascii="Arial Narrow" w:hAnsi="Arial Narrow"/>
          <w:b/>
        </w:rPr>
        <w:t xml:space="preserve"> inclus</w:t>
      </w:r>
      <w:r w:rsidRPr="00C27ECD">
        <w:rPr>
          <w:rFonts w:ascii="Arial Narrow" w:hAnsi="Arial Narrow"/>
        </w:rPr>
        <w:t xml:space="preserve"> </w:t>
      </w:r>
      <w:r w:rsidR="00820EEA" w:rsidRPr="00C27ECD">
        <w:rPr>
          <w:rFonts w:ascii="Arial Narrow" w:hAnsi="Arial Narrow"/>
          <w:b/>
          <w:bCs/>
        </w:rPr>
        <w:t xml:space="preserve">au </w:t>
      </w:r>
      <w:r w:rsidR="00542A73">
        <w:rPr>
          <w:rFonts w:ascii="Arial Narrow" w:hAnsi="Arial Narrow"/>
          <w:b/>
          <w:bCs/>
        </w:rPr>
        <w:t>vendredi</w:t>
      </w:r>
      <w:r w:rsidR="00304DB3" w:rsidRPr="00C27ECD">
        <w:rPr>
          <w:rFonts w:ascii="Arial Narrow" w:hAnsi="Arial Narrow"/>
          <w:b/>
          <w:bCs/>
        </w:rPr>
        <w:t xml:space="preserve"> </w:t>
      </w:r>
      <w:r w:rsidR="0054743F">
        <w:rPr>
          <w:rFonts w:ascii="Arial Narrow" w:hAnsi="Arial Narrow"/>
          <w:b/>
          <w:bCs/>
        </w:rPr>
        <w:t>1</w:t>
      </w:r>
      <w:r w:rsidR="00792D14">
        <w:rPr>
          <w:rFonts w:ascii="Arial Narrow" w:hAnsi="Arial Narrow"/>
          <w:b/>
          <w:bCs/>
        </w:rPr>
        <w:t>4</w:t>
      </w:r>
      <w:r w:rsidR="00026AEC" w:rsidRPr="00C27ECD">
        <w:rPr>
          <w:rFonts w:ascii="Arial Narrow" w:hAnsi="Arial Narrow"/>
          <w:b/>
          <w:bCs/>
        </w:rPr>
        <w:t xml:space="preserve"> août </w:t>
      </w:r>
      <w:r w:rsidR="00655935">
        <w:rPr>
          <w:rFonts w:ascii="Arial Narrow" w:hAnsi="Arial Narrow"/>
          <w:b/>
          <w:bCs/>
        </w:rPr>
        <w:t>202</w:t>
      </w:r>
      <w:r w:rsidR="00792D14">
        <w:rPr>
          <w:rFonts w:ascii="Arial Narrow" w:hAnsi="Arial Narrow"/>
          <w:b/>
          <w:bCs/>
        </w:rPr>
        <w:t>6</w:t>
      </w:r>
      <w:r w:rsidR="000518F8" w:rsidRPr="00C27ECD">
        <w:rPr>
          <w:rFonts w:ascii="Arial Narrow" w:hAnsi="Arial Narrow"/>
          <w:b/>
          <w:bCs/>
        </w:rPr>
        <w:t xml:space="preserve"> inclus</w:t>
      </w:r>
      <w:r w:rsidR="00795C24" w:rsidRPr="00C27ECD">
        <w:rPr>
          <w:rFonts w:ascii="Arial Narrow" w:hAnsi="Arial Narrow" w:cs="Arial"/>
        </w:rPr>
        <w:t xml:space="preserve"> pour tous les secteurs de production et les services d’appui hors </w:t>
      </w:r>
      <w:r w:rsidR="00D43B07">
        <w:rPr>
          <w:rFonts w:ascii="Arial Narrow" w:hAnsi="Arial Narrow" w:cs="Arial"/>
        </w:rPr>
        <w:t>organisation des travaux d’arrêt</w:t>
      </w:r>
      <w:r w:rsidR="00795C24" w:rsidRPr="00C27ECD">
        <w:rPr>
          <w:rFonts w:ascii="Arial Narrow" w:hAnsi="Arial Narrow" w:cs="Arial"/>
        </w:rPr>
        <w:t>.</w:t>
      </w:r>
      <w:r w:rsidR="00DC42E8" w:rsidRPr="00C27ECD">
        <w:rPr>
          <w:rFonts w:ascii="Arial Narrow" w:hAnsi="Arial Narrow"/>
        </w:rPr>
        <w:t xml:space="preserve"> </w:t>
      </w:r>
    </w:p>
    <w:p w14:paraId="0E21A6C7" w14:textId="77777777" w:rsidR="00B63225" w:rsidRDefault="00B63225" w:rsidP="00B24B3A">
      <w:pPr>
        <w:jc w:val="both"/>
        <w:rPr>
          <w:rFonts w:ascii="Arial Narrow" w:hAnsi="Arial Narrow"/>
        </w:rPr>
      </w:pPr>
    </w:p>
    <w:p w14:paraId="3C07DFD5" w14:textId="77777777" w:rsidR="009B3B23" w:rsidRDefault="00B63225" w:rsidP="0065337D">
      <w:pPr>
        <w:jc w:val="both"/>
        <w:rPr>
          <w:rFonts w:ascii="Arial Narrow" w:hAnsi="Arial Narrow"/>
        </w:rPr>
      </w:pPr>
      <w:bookmarkStart w:id="0" w:name="_Hlk157172140"/>
      <w:r>
        <w:rPr>
          <w:rFonts w:ascii="Arial Narrow" w:hAnsi="Arial Narrow"/>
        </w:rPr>
        <w:t xml:space="preserve">Durant cette période de fermeture, si </w:t>
      </w:r>
      <w:r w:rsidR="002620CC">
        <w:rPr>
          <w:rFonts w:ascii="Arial Narrow" w:hAnsi="Arial Narrow"/>
        </w:rPr>
        <w:t xml:space="preserve">une production devait être planifiée </w:t>
      </w:r>
      <w:r>
        <w:rPr>
          <w:rFonts w:ascii="Arial Narrow" w:hAnsi="Arial Narrow"/>
        </w:rPr>
        <w:t>par nécessité pour livrer nos clients, le personnel se</w:t>
      </w:r>
      <w:r w:rsidRPr="00A07469">
        <w:rPr>
          <w:rFonts w:ascii="Arial Narrow" w:hAnsi="Arial Narrow"/>
        </w:rPr>
        <w:t>rait sollicité sur la base du volontaria</w:t>
      </w:r>
      <w:r w:rsidR="00CB0BE2">
        <w:rPr>
          <w:rFonts w:ascii="Arial Narrow" w:hAnsi="Arial Narrow"/>
        </w:rPr>
        <w:t xml:space="preserve">t, voir paragraphe </w:t>
      </w:r>
      <w:bookmarkEnd w:id="0"/>
      <w:r w:rsidR="00CB0BE2">
        <w:rPr>
          <w:rFonts w:ascii="Arial Narrow" w:hAnsi="Arial Narrow"/>
        </w:rPr>
        <w:t>1.3.</w:t>
      </w:r>
    </w:p>
    <w:p w14:paraId="1522C96B" w14:textId="77777777" w:rsidR="00CB0BE2" w:rsidRDefault="00CB0BE2" w:rsidP="0065337D">
      <w:pPr>
        <w:jc w:val="both"/>
        <w:rPr>
          <w:rFonts w:ascii="Arial Narrow" w:hAnsi="Arial Narrow"/>
        </w:rPr>
      </w:pPr>
    </w:p>
    <w:p w14:paraId="7295DBF2" w14:textId="77777777" w:rsidR="00B63225" w:rsidRDefault="00F2414A" w:rsidP="00B24B3A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L</w:t>
      </w:r>
      <w:r w:rsidR="00B24B3A" w:rsidRPr="00C27ECD">
        <w:rPr>
          <w:rFonts w:ascii="Arial Narrow" w:hAnsi="Arial Narrow"/>
        </w:rPr>
        <w:t xml:space="preserve">es modalités </w:t>
      </w:r>
      <w:r w:rsidR="00B63225">
        <w:rPr>
          <w:rFonts w:ascii="Arial Narrow" w:hAnsi="Arial Narrow"/>
        </w:rPr>
        <w:t xml:space="preserve">de fin de poste le jour des congés </w:t>
      </w:r>
      <w:r w:rsidR="00B24B3A" w:rsidRPr="00C27ECD">
        <w:rPr>
          <w:rFonts w:ascii="Arial Narrow" w:hAnsi="Arial Narrow"/>
        </w:rPr>
        <w:t xml:space="preserve">seront précisées </w:t>
      </w:r>
      <w:r w:rsidR="00B63225">
        <w:rPr>
          <w:rFonts w:ascii="Arial Narrow" w:hAnsi="Arial Narrow"/>
        </w:rPr>
        <w:t xml:space="preserve">par la ligne hiérarchique </w:t>
      </w:r>
      <w:r w:rsidR="00D9760C">
        <w:rPr>
          <w:rFonts w:ascii="Arial Narrow" w:hAnsi="Arial Narrow"/>
        </w:rPr>
        <w:t>au</w:t>
      </w:r>
      <w:r w:rsidR="00B24B3A" w:rsidRPr="00C27ECD">
        <w:rPr>
          <w:rFonts w:ascii="Arial Narrow" w:hAnsi="Arial Narrow"/>
        </w:rPr>
        <w:t xml:space="preserve"> </w:t>
      </w:r>
      <w:r w:rsidR="00C2712B">
        <w:rPr>
          <w:rFonts w:ascii="Arial Narrow" w:hAnsi="Arial Narrow"/>
        </w:rPr>
        <w:t>CSE</w:t>
      </w:r>
      <w:r w:rsidR="00B24B3A" w:rsidRPr="00C27ECD">
        <w:rPr>
          <w:rFonts w:ascii="Arial Narrow" w:hAnsi="Arial Narrow"/>
        </w:rPr>
        <w:t xml:space="preserve"> ordinaire du mois de </w:t>
      </w:r>
      <w:r w:rsidR="00B63225">
        <w:rPr>
          <w:rFonts w:ascii="Arial Narrow" w:hAnsi="Arial Narrow"/>
        </w:rPr>
        <w:t xml:space="preserve">juin ou juillet </w:t>
      </w:r>
      <w:r w:rsidR="00655935">
        <w:rPr>
          <w:rFonts w:ascii="Arial Narrow" w:hAnsi="Arial Narrow"/>
        </w:rPr>
        <w:t>202</w:t>
      </w:r>
      <w:r w:rsidR="00792D14">
        <w:rPr>
          <w:rFonts w:ascii="Arial Narrow" w:hAnsi="Arial Narrow"/>
        </w:rPr>
        <w:t>6</w:t>
      </w:r>
      <w:r w:rsidR="00B63225">
        <w:rPr>
          <w:rFonts w:ascii="Arial Narrow" w:hAnsi="Arial Narrow"/>
        </w:rPr>
        <w:t> :</w:t>
      </w:r>
    </w:p>
    <w:p w14:paraId="7A23B717" w14:textId="77777777" w:rsidR="00B24B3A" w:rsidRDefault="00B63225" w:rsidP="00B63225">
      <w:pPr>
        <w:numPr>
          <w:ilvl w:val="0"/>
          <w:numId w:val="22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Horaires de fin de production par moyen et atelier</w:t>
      </w:r>
    </w:p>
    <w:p w14:paraId="4733E803" w14:textId="77777777" w:rsidR="00B63225" w:rsidRDefault="00B63225" w:rsidP="00B63225">
      <w:pPr>
        <w:numPr>
          <w:ilvl w:val="0"/>
          <w:numId w:val="22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Temps de nettoyage</w:t>
      </w:r>
    </w:p>
    <w:p w14:paraId="2D58A244" w14:textId="77777777" w:rsidR="00B63225" w:rsidRDefault="00B63225" w:rsidP="00B63225">
      <w:pPr>
        <w:numPr>
          <w:ilvl w:val="0"/>
          <w:numId w:val="22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Conditions d’arrêt des machines</w:t>
      </w:r>
    </w:p>
    <w:p w14:paraId="3C55E91D" w14:textId="77777777" w:rsidR="00B63225" w:rsidRPr="00C27ECD" w:rsidRDefault="00B63225" w:rsidP="00B63225">
      <w:pPr>
        <w:numPr>
          <w:ilvl w:val="0"/>
          <w:numId w:val="22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…</w:t>
      </w:r>
    </w:p>
    <w:p w14:paraId="46DCD247" w14:textId="77777777" w:rsidR="00B24B3A" w:rsidRPr="00C27ECD" w:rsidRDefault="00B24B3A" w:rsidP="001D1291">
      <w:pPr>
        <w:jc w:val="both"/>
        <w:rPr>
          <w:rFonts w:ascii="Arial Narrow" w:hAnsi="Arial Narrow"/>
        </w:rPr>
      </w:pPr>
    </w:p>
    <w:p w14:paraId="207BD858" w14:textId="77777777" w:rsidR="00120F6B" w:rsidRDefault="00B63225" w:rsidP="00120F6B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L</w:t>
      </w:r>
      <w:r w:rsidR="00120F6B" w:rsidRPr="0048555D">
        <w:rPr>
          <w:rFonts w:ascii="Arial Narrow" w:hAnsi="Arial Narrow"/>
        </w:rPr>
        <w:t>a</w:t>
      </w:r>
      <w:r>
        <w:rPr>
          <w:rFonts w:ascii="Arial Narrow" w:hAnsi="Arial Narrow"/>
        </w:rPr>
        <w:t xml:space="preserve"> </w:t>
      </w:r>
      <w:r w:rsidR="00120F6B" w:rsidRPr="0048555D">
        <w:rPr>
          <w:rFonts w:ascii="Arial Narrow" w:hAnsi="Arial Narrow"/>
        </w:rPr>
        <w:t>garantie est donnée pour que l’ensemble du congé principal soit positionné entre le 1</w:t>
      </w:r>
      <w:r w:rsidR="00120F6B" w:rsidRPr="0048555D">
        <w:rPr>
          <w:rFonts w:ascii="Arial Narrow" w:hAnsi="Arial Narrow"/>
          <w:vertAlign w:val="superscript"/>
        </w:rPr>
        <w:t>er</w:t>
      </w:r>
      <w:r w:rsidR="00120F6B" w:rsidRPr="0048555D">
        <w:rPr>
          <w:rFonts w:ascii="Arial Narrow" w:hAnsi="Arial Narrow"/>
        </w:rPr>
        <w:t xml:space="preserve"> mai et le 31 octobre</w:t>
      </w:r>
      <w:r>
        <w:rPr>
          <w:rFonts w:ascii="Arial Narrow" w:hAnsi="Arial Narrow"/>
        </w:rPr>
        <w:t xml:space="preserve"> </w:t>
      </w:r>
      <w:r w:rsidR="00655935">
        <w:rPr>
          <w:rFonts w:ascii="Arial Narrow" w:hAnsi="Arial Narrow"/>
        </w:rPr>
        <w:t>202</w:t>
      </w:r>
      <w:r w:rsidR="00792D14">
        <w:rPr>
          <w:rFonts w:ascii="Arial Narrow" w:hAnsi="Arial Narrow"/>
        </w:rPr>
        <w:t>6</w:t>
      </w:r>
      <w:r w:rsidR="00120F6B" w:rsidRPr="0048555D">
        <w:rPr>
          <w:rFonts w:ascii="Arial Narrow" w:hAnsi="Arial Narrow"/>
        </w:rPr>
        <w:t xml:space="preserve">. Les salariés qui le souhaiteraient expressément, </w:t>
      </w:r>
      <w:r w:rsidRPr="00B63225">
        <w:rPr>
          <w:rFonts w:ascii="Arial Narrow" w:hAnsi="Arial Narrow"/>
          <w:u w:val="single"/>
        </w:rPr>
        <w:t xml:space="preserve">et uniquement </w:t>
      </w:r>
      <w:r w:rsidR="00120F6B" w:rsidRPr="00B63225">
        <w:rPr>
          <w:rFonts w:ascii="Arial Narrow" w:hAnsi="Arial Narrow"/>
          <w:u w:val="single"/>
        </w:rPr>
        <w:t>après accord de leur hiérarchie et si leur activité le permet,</w:t>
      </w:r>
      <w:r w:rsidR="00120F6B" w:rsidRPr="0048555D">
        <w:rPr>
          <w:rFonts w:ascii="Arial Narrow" w:hAnsi="Arial Narrow"/>
        </w:rPr>
        <w:t xml:space="preserve"> pourraient prendre une partie de ces jours en dehors de la période estivale légale sans attribution de congés supplémentaires de fractionnement.</w:t>
      </w:r>
    </w:p>
    <w:p w14:paraId="4A2766AF" w14:textId="77777777" w:rsidR="00DA64FB" w:rsidRPr="00C27ECD" w:rsidRDefault="00DA64FB" w:rsidP="00F2414A">
      <w:pPr>
        <w:tabs>
          <w:tab w:val="left" w:pos="1440"/>
        </w:tabs>
        <w:jc w:val="both"/>
        <w:rPr>
          <w:rFonts w:ascii="Arial Narrow" w:hAnsi="Arial Narrow"/>
        </w:rPr>
      </w:pPr>
    </w:p>
    <w:p w14:paraId="649B22AF" w14:textId="77777777" w:rsidR="00B24B3A" w:rsidRPr="00C27ECD" w:rsidRDefault="00B24B3A" w:rsidP="00B24B3A">
      <w:pPr>
        <w:jc w:val="both"/>
        <w:rPr>
          <w:rFonts w:ascii="Arial Narrow" w:hAnsi="Arial Narrow"/>
          <w:u w:val="single"/>
        </w:rPr>
      </w:pPr>
      <w:r w:rsidRPr="00C27ECD">
        <w:rPr>
          <w:rFonts w:ascii="Arial Narrow" w:hAnsi="Arial Narrow"/>
          <w:b/>
          <w:u w:val="single"/>
        </w:rPr>
        <w:t xml:space="preserve">Article 1.2 – </w:t>
      </w:r>
      <w:r w:rsidR="00D43B07">
        <w:rPr>
          <w:rFonts w:ascii="Arial Narrow" w:hAnsi="Arial Narrow" w:cs="Arial"/>
          <w:b/>
          <w:bCs/>
          <w:u w:val="single"/>
        </w:rPr>
        <w:t>L</w:t>
      </w:r>
      <w:r w:rsidRPr="00C27ECD">
        <w:rPr>
          <w:rFonts w:ascii="Arial Narrow" w:hAnsi="Arial Narrow" w:cs="Arial"/>
          <w:b/>
          <w:bCs/>
          <w:u w:val="single"/>
        </w:rPr>
        <w:t xml:space="preserve">es autres </w:t>
      </w:r>
      <w:r w:rsidR="00D43B07">
        <w:rPr>
          <w:rFonts w:ascii="Arial Narrow" w:hAnsi="Arial Narrow" w:cs="Arial"/>
          <w:b/>
          <w:bCs/>
          <w:u w:val="single"/>
        </w:rPr>
        <w:t xml:space="preserve">services et </w:t>
      </w:r>
      <w:r w:rsidR="00AD20ED" w:rsidRPr="00504479">
        <w:rPr>
          <w:rFonts w:ascii="Arial Narrow" w:hAnsi="Arial Narrow" w:cs="Arial"/>
          <w:b/>
          <w:bCs/>
          <w:u w:val="single"/>
        </w:rPr>
        <w:t>D</w:t>
      </w:r>
      <w:r w:rsidRPr="00504479">
        <w:rPr>
          <w:rFonts w:ascii="Arial Narrow" w:hAnsi="Arial Narrow" w:cs="Arial"/>
          <w:b/>
          <w:bCs/>
          <w:u w:val="single"/>
        </w:rPr>
        <w:t>i</w:t>
      </w:r>
      <w:r w:rsidRPr="004765DB">
        <w:rPr>
          <w:rFonts w:ascii="Arial Narrow" w:hAnsi="Arial Narrow" w:cs="Arial"/>
          <w:b/>
          <w:bCs/>
          <w:u w:val="single"/>
        </w:rPr>
        <w:t>rections</w:t>
      </w:r>
    </w:p>
    <w:p w14:paraId="2E8E8EFC" w14:textId="77777777" w:rsidR="00B24B3A" w:rsidRPr="00C27ECD" w:rsidRDefault="00B24B3A" w:rsidP="001D1291">
      <w:pPr>
        <w:jc w:val="both"/>
        <w:rPr>
          <w:rFonts w:ascii="Arial Narrow" w:hAnsi="Arial Narrow"/>
        </w:rPr>
      </w:pPr>
    </w:p>
    <w:p w14:paraId="2E10133E" w14:textId="77777777" w:rsidR="00DC42E8" w:rsidRPr="00C27ECD" w:rsidRDefault="002620CC" w:rsidP="00B24B3A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Les services administratifs sont soumis </w:t>
      </w:r>
      <w:r w:rsidR="00FD33B6">
        <w:rPr>
          <w:rFonts w:ascii="Arial Narrow" w:hAnsi="Arial Narrow" w:cs="Arial"/>
        </w:rPr>
        <w:t>aux mêmes périodes</w:t>
      </w:r>
      <w:r>
        <w:rPr>
          <w:rFonts w:ascii="Arial Narrow" w:hAnsi="Arial Narrow" w:cs="Arial"/>
        </w:rPr>
        <w:t xml:space="preserve"> de congés estivaux sauf l</w:t>
      </w:r>
      <w:r w:rsidR="00DC42E8" w:rsidRPr="00C27ECD">
        <w:rPr>
          <w:rFonts w:ascii="Arial Narrow" w:hAnsi="Arial Narrow" w:cs="Arial"/>
        </w:rPr>
        <w:t xml:space="preserve">es équipes </w:t>
      </w:r>
      <w:r w:rsidR="00D43B07">
        <w:rPr>
          <w:rFonts w:ascii="Arial Narrow" w:hAnsi="Arial Narrow" w:cs="Arial"/>
        </w:rPr>
        <w:t>appelées à intervenir pendant les</w:t>
      </w:r>
      <w:r w:rsidR="00DC42E8" w:rsidRPr="00C27ECD">
        <w:rPr>
          <w:rFonts w:ascii="Arial Narrow" w:hAnsi="Arial Narrow" w:cs="Arial"/>
        </w:rPr>
        <w:t xml:space="preserve"> période</w:t>
      </w:r>
      <w:r w:rsidR="00D43B07">
        <w:rPr>
          <w:rFonts w:ascii="Arial Narrow" w:hAnsi="Arial Narrow" w:cs="Arial"/>
        </w:rPr>
        <w:t>s</w:t>
      </w:r>
      <w:r w:rsidR="00DC42E8" w:rsidRPr="00C27ECD">
        <w:rPr>
          <w:rFonts w:ascii="Arial Narrow" w:hAnsi="Arial Narrow" w:cs="Arial"/>
        </w:rPr>
        <w:t xml:space="preserve"> de fermeture de l’Etablissement et celles assurant la permanence</w:t>
      </w:r>
      <w:r>
        <w:rPr>
          <w:rFonts w:ascii="Arial Narrow" w:hAnsi="Arial Narrow" w:cs="Arial"/>
        </w:rPr>
        <w:t xml:space="preserve">. Elles </w:t>
      </w:r>
      <w:r w:rsidR="00DC42E8" w:rsidRPr="00C27ECD">
        <w:rPr>
          <w:rFonts w:ascii="Arial Narrow" w:hAnsi="Arial Narrow" w:cs="Arial"/>
        </w:rPr>
        <w:t xml:space="preserve">seront constituées par la hiérarchie en fonction des besoins </w:t>
      </w:r>
      <w:r w:rsidR="0054743F">
        <w:rPr>
          <w:rFonts w:ascii="Arial Narrow" w:hAnsi="Arial Narrow" w:cs="Arial"/>
        </w:rPr>
        <w:t xml:space="preserve">en compétences </w:t>
      </w:r>
      <w:r w:rsidR="00DC42E8" w:rsidRPr="00C27ECD">
        <w:rPr>
          <w:rFonts w:ascii="Arial Narrow" w:hAnsi="Arial Narrow" w:cs="Arial"/>
        </w:rPr>
        <w:t>et pour satisfaire au mieux les souhaits des salariés concernés.</w:t>
      </w:r>
    </w:p>
    <w:p w14:paraId="39BF061E" w14:textId="77777777" w:rsidR="00DC42E8" w:rsidRDefault="00DC42E8" w:rsidP="001D1291">
      <w:pPr>
        <w:jc w:val="both"/>
        <w:rPr>
          <w:rFonts w:ascii="Arial Narrow" w:hAnsi="Arial Narrow"/>
        </w:rPr>
      </w:pPr>
    </w:p>
    <w:p w14:paraId="705A8982" w14:textId="77777777" w:rsidR="00A5688E" w:rsidRDefault="00A5688E" w:rsidP="001D1291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Le calendrier de travail et les congés du service </w:t>
      </w:r>
      <w:r w:rsidRPr="00A5688E">
        <w:rPr>
          <w:rFonts w:ascii="Arial Narrow" w:hAnsi="Arial Narrow"/>
          <w:b/>
          <w:bCs/>
        </w:rPr>
        <w:t>Maintenance</w:t>
      </w:r>
      <w:r>
        <w:rPr>
          <w:rFonts w:ascii="Arial Narrow" w:hAnsi="Arial Narrow"/>
        </w:rPr>
        <w:t xml:space="preserve"> qui interviendra pendant les congés principaux d’été ou d’hivers sera géré au cas pas cas par le responsable Maintenance et le </w:t>
      </w:r>
      <w:r w:rsidR="00A814A1">
        <w:rPr>
          <w:rFonts w:ascii="Arial Narrow" w:hAnsi="Arial Narrow"/>
        </w:rPr>
        <w:t>responsable</w:t>
      </w:r>
      <w:r>
        <w:rPr>
          <w:rFonts w:ascii="Arial Narrow" w:hAnsi="Arial Narrow"/>
        </w:rPr>
        <w:t xml:space="preserve"> des opérations. Le but est d’assurer une permanence de maintenance pendant toutes les périodes. </w:t>
      </w:r>
    </w:p>
    <w:p w14:paraId="5C5A2D8C" w14:textId="77777777" w:rsidR="00A5688E" w:rsidRPr="00C27ECD" w:rsidRDefault="00A5688E" w:rsidP="00A5688E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L</w:t>
      </w:r>
      <w:r w:rsidRPr="00727FC3">
        <w:rPr>
          <w:rFonts w:ascii="Arial Narrow" w:hAnsi="Arial Narrow" w:cs="Arial"/>
        </w:rPr>
        <w:t xml:space="preserve">a hiérarchie </w:t>
      </w:r>
      <w:r>
        <w:rPr>
          <w:rFonts w:ascii="Arial Narrow" w:hAnsi="Arial Narrow" w:cs="Arial"/>
        </w:rPr>
        <w:t xml:space="preserve">tiendra </w:t>
      </w:r>
      <w:r w:rsidRPr="00727FC3">
        <w:rPr>
          <w:rFonts w:ascii="Arial Narrow" w:hAnsi="Arial Narrow" w:cs="Arial"/>
        </w:rPr>
        <w:t xml:space="preserve">compte des quatre critères de priorité classés dans l'ordre suivant : </w:t>
      </w:r>
    </w:p>
    <w:p w14:paraId="0A922E4D" w14:textId="77777777" w:rsidR="00A5688E" w:rsidRDefault="00A5688E" w:rsidP="00A5688E">
      <w:pPr>
        <w:numPr>
          <w:ilvl w:val="0"/>
          <w:numId w:val="19"/>
        </w:num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Le besoin en effectif sur la période demandée</w:t>
      </w:r>
    </w:p>
    <w:p w14:paraId="2506FCAB" w14:textId="77777777" w:rsidR="00A5688E" w:rsidRDefault="00A5688E" w:rsidP="00A5688E">
      <w:pPr>
        <w:numPr>
          <w:ilvl w:val="0"/>
          <w:numId w:val="19"/>
        </w:num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L</w:t>
      </w:r>
      <w:r w:rsidRPr="00C27ECD">
        <w:rPr>
          <w:rFonts w:ascii="Arial Narrow" w:hAnsi="Arial Narrow" w:cs="Arial"/>
        </w:rPr>
        <w:t>a prise en compte de refus antérieurs concernant les congés principaux ;</w:t>
      </w:r>
    </w:p>
    <w:p w14:paraId="1817E48B" w14:textId="77777777" w:rsidR="00A5688E" w:rsidRDefault="00A5688E" w:rsidP="00A5688E">
      <w:pPr>
        <w:numPr>
          <w:ilvl w:val="0"/>
          <w:numId w:val="19"/>
        </w:num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L</w:t>
      </w:r>
      <w:r w:rsidRPr="00727FC3">
        <w:rPr>
          <w:rFonts w:ascii="Arial Narrow" w:hAnsi="Arial Narrow" w:cs="Arial"/>
        </w:rPr>
        <w:t>a situation familiale (ex : enfants en âge scolaire, exercice de la garde parentale en cas de divorce, dates de congés du conjoint...) ;</w:t>
      </w:r>
    </w:p>
    <w:p w14:paraId="67A779B7" w14:textId="77777777" w:rsidR="00A5688E" w:rsidRDefault="00A5688E" w:rsidP="00A5688E">
      <w:pPr>
        <w:numPr>
          <w:ilvl w:val="0"/>
          <w:numId w:val="19"/>
        </w:num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L</w:t>
      </w:r>
      <w:r w:rsidRPr="00727FC3">
        <w:rPr>
          <w:rFonts w:ascii="Arial Narrow" w:hAnsi="Arial Narrow" w:cs="Arial"/>
        </w:rPr>
        <w:t>a prise en compte de la contrainte d’éloignement géographique, au sens de l’article L.3141-17 du code du travail ;</w:t>
      </w:r>
    </w:p>
    <w:p w14:paraId="1EF55DCA" w14:textId="77777777" w:rsidR="00A5688E" w:rsidRDefault="00A5688E" w:rsidP="00A5688E">
      <w:pPr>
        <w:numPr>
          <w:ilvl w:val="0"/>
          <w:numId w:val="19"/>
        </w:numPr>
        <w:jc w:val="both"/>
        <w:rPr>
          <w:rFonts w:ascii="Arial Narrow" w:hAnsi="Arial Narrow" w:cs="Arial"/>
        </w:rPr>
      </w:pPr>
      <w:r w:rsidRPr="00727FC3">
        <w:rPr>
          <w:rFonts w:ascii="Arial Narrow" w:hAnsi="Arial Narrow" w:cs="Arial"/>
        </w:rPr>
        <w:t>L’ancienneté dans l'entreprise.</w:t>
      </w:r>
    </w:p>
    <w:p w14:paraId="461BCEF9" w14:textId="77777777" w:rsidR="00A5688E" w:rsidRDefault="00A5688E" w:rsidP="00FD33B6">
      <w:pPr>
        <w:jc w:val="both"/>
        <w:rPr>
          <w:rFonts w:ascii="Arial Narrow" w:hAnsi="Arial Narrow"/>
        </w:rPr>
      </w:pPr>
    </w:p>
    <w:p w14:paraId="33DFEFF6" w14:textId="77777777" w:rsidR="00FD33B6" w:rsidRDefault="00FD33B6" w:rsidP="00FD33B6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L</w:t>
      </w:r>
      <w:r w:rsidRPr="0048555D">
        <w:rPr>
          <w:rFonts w:ascii="Arial Narrow" w:hAnsi="Arial Narrow"/>
        </w:rPr>
        <w:t>a</w:t>
      </w:r>
      <w:r>
        <w:rPr>
          <w:rFonts w:ascii="Arial Narrow" w:hAnsi="Arial Narrow"/>
        </w:rPr>
        <w:t xml:space="preserve"> </w:t>
      </w:r>
      <w:r w:rsidRPr="0048555D">
        <w:rPr>
          <w:rFonts w:ascii="Arial Narrow" w:hAnsi="Arial Narrow"/>
        </w:rPr>
        <w:t>garantie est donnée pour que l’ensemble du congé principal soit positionné entre le 1</w:t>
      </w:r>
      <w:r w:rsidRPr="0048555D">
        <w:rPr>
          <w:rFonts w:ascii="Arial Narrow" w:hAnsi="Arial Narrow"/>
          <w:vertAlign w:val="superscript"/>
        </w:rPr>
        <w:t>er</w:t>
      </w:r>
      <w:r w:rsidRPr="0048555D">
        <w:rPr>
          <w:rFonts w:ascii="Arial Narrow" w:hAnsi="Arial Narrow"/>
        </w:rPr>
        <w:t xml:space="preserve"> mai et le 31 octobre</w:t>
      </w:r>
      <w:r>
        <w:rPr>
          <w:rFonts w:ascii="Arial Narrow" w:hAnsi="Arial Narrow"/>
        </w:rPr>
        <w:t xml:space="preserve"> </w:t>
      </w:r>
      <w:r w:rsidR="00655935">
        <w:rPr>
          <w:rFonts w:ascii="Arial Narrow" w:hAnsi="Arial Narrow"/>
        </w:rPr>
        <w:t>20</w:t>
      </w:r>
      <w:r w:rsidR="00792D14">
        <w:rPr>
          <w:rFonts w:ascii="Arial Narrow" w:hAnsi="Arial Narrow"/>
        </w:rPr>
        <w:t>26</w:t>
      </w:r>
      <w:r w:rsidRPr="0048555D">
        <w:rPr>
          <w:rFonts w:ascii="Arial Narrow" w:hAnsi="Arial Narrow"/>
        </w:rPr>
        <w:t xml:space="preserve">. Les salariés qui le souhaiteraient expressément, </w:t>
      </w:r>
      <w:r w:rsidRPr="00B63225">
        <w:rPr>
          <w:rFonts w:ascii="Arial Narrow" w:hAnsi="Arial Narrow"/>
          <w:u w:val="single"/>
        </w:rPr>
        <w:t>et uniquement après accord de leur hiérarchie et si leur activité le permet,</w:t>
      </w:r>
      <w:r w:rsidRPr="0048555D">
        <w:rPr>
          <w:rFonts w:ascii="Arial Narrow" w:hAnsi="Arial Narrow"/>
        </w:rPr>
        <w:t xml:space="preserve"> pourraient prendre une partie de ces jours en dehors de la période estivale légale sans attribution de congés supplémentaires de fractionnement.</w:t>
      </w:r>
    </w:p>
    <w:p w14:paraId="3105917A" w14:textId="77777777" w:rsidR="00FD2A82" w:rsidRPr="00C27ECD" w:rsidRDefault="00FD2A82" w:rsidP="00FD33B6">
      <w:pPr>
        <w:tabs>
          <w:tab w:val="left" w:pos="1440"/>
        </w:tabs>
        <w:jc w:val="both"/>
        <w:rPr>
          <w:rFonts w:ascii="Arial Narrow" w:hAnsi="Arial Narrow"/>
        </w:rPr>
      </w:pPr>
    </w:p>
    <w:p w14:paraId="3DAAB862" w14:textId="77777777" w:rsidR="00E418F4" w:rsidRPr="00C27ECD" w:rsidRDefault="00DA64FB" w:rsidP="00DA64FB">
      <w:pPr>
        <w:jc w:val="both"/>
        <w:rPr>
          <w:rFonts w:ascii="Arial Narrow" w:hAnsi="Arial Narrow" w:cs="Arial"/>
          <w:b/>
          <w:bCs/>
          <w:u w:val="single"/>
        </w:rPr>
      </w:pPr>
      <w:r w:rsidRPr="00C27ECD">
        <w:rPr>
          <w:rFonts w:ascii="Arial Narrow" w:hAnsi="Arial Narrow" w:cs="Arial"/>
          <w:b/>
          <w:bCs/>
          <w:u w:val="single"/>
        </w:rPr>
        <w:lastRenderedPageBreak/>
        <w:t xml:space="preserve">Article 1.3 </w:t>
      </w:r>
      <w:r w:rsidRPr="00C27ECD">
        <w:rPr>
          <w:rFonts w:ascii="Arial Narrow" w:hAnsi="Arial Narrow"/>
          <w:b/>
          <w:u w:val="single"/>
        </w:rPr>
        <w:t xml:space="preserve">– </w:t>
      </w:r>
      <w:r w:rsidR="00E418F4" w:rsidRPr="00C27ECD">
        <w:rPr>
          <w:rFonts w:ascii="Arial Narrow" w:hAnsi="Arial Narrow" w:cs="Arial"/>
          <w:b/>
          <w:bCs/>
          <w:u w:val="single"/>
        </w:rPr>
        <w:t>Précisions sur l’arrêt et le redémarrage des installations</w:t>
      </w:r>
    </w:p>
    <w:p w14:paraId="597050E1" w14:textId="77777777" w:rsidR="00E418F4" w:rsidRPr="00C27ECD" w:rsidRDefault="00E418F4" w:rsidP="00E418F4">
      <w:pPr>
        <w:jc w:val="both"/>
        <w:rPr>
          <w:rFonts w:ascii="Arial Narrow" w:hAnsi="Arial Narrow" w:cs="Arial"/>
          <w:b/>
          <w:bCs/>
        </w:rPr>
      </w:pPr>
    </w:p>
    <w:p w14:paraId="44DBBA4E" w14:textId="77777777" w:rsidR="00464969" w:rsidRDefault="00E418F4" w:rsidP="00E418F4">
      <w:pPr>
        <w:jc w:val="both"/>
        <w:rPr>
          <w:rFonts w:ascii="Arial Narrow" w:hAnsi="Arial Narrow" w:cs="Arial"/>
          <w:bCs/>
        </w:rPr>
      </w:pPr>
      <w:r w:rsidRPr="00C27ECD">
        <w:rPr>
          <w:rFonts w:ascii="Arial Narrow" w:hAnsi="Arial Narrow" w:cs="Arial"/>
          <w:bCs/>
        </w:rPr>
        <w:t>Comme les années précédentes, certains secteurs pourront être amenés à</w:t>
      </w:r>
      <w:r w:rsidR="00CB0BE2">
        <w:rPr>
          <w:rFonts w:ascii="Arial Narrow" w:hAnsi="Arial Narrow" w:cs="Arial"/>
          <w:bCs/>
        </w:rPr>
        <w:t> :</w:t>
      </w:r>
    </w:p>
    <w:p w14:paraId="3C8711C3" w14:textId="77777777" w:rsidR="00464969" w:rsidRDefault="00464969" w:rsidP="00464969">
      <w:pPr>
        <w:numPr>
          <w:ilvl w:val="0"/>
          <w:numId w:val="22"/>
        </w:numPr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Poursuivre la production en semaine 30</w:t>
      </w:r>
      <w:r w:rsidR="00CB0BE2">
        <w:rPr>
          <w:rFonts w:ascii="Arial Narrow" w:hAnsi="Arial Narrow" w:cs="Arial"/>
          <w:bCs/>
        </w:rPr>
        <w:t xml:space="preserve"> (d’une journée à une semaine)</w:t>
      </w:r>
    </w:p>
    <w:p w14:paraId="24C12DFF" w14:textId="77777777" w:rsidR="00464969" w:rsidRDefault="00CB0BE2" w:rsidP="00464969">
      <w:pPr>
        <w:numPr>
          <w:ilvl w:val="0"/>
          <w:numId w:val="22"/>
        </w:numPr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A</w:t>
      </w:r>
      <w:r w:rsidR="00E418F4" w:rsidRPr="00C27ECD">
        <w:rPr>
          <w:rFonts w:ascii="Arial Narrow" w:hAnsi="Arial Narrow" w:cs="Arial"/>
          <w:bCs/>
        </w:rPr>
        <w:t>nticiper le redémarrage d’installations</w:t>
      </w:r>
      <w:r w:rsidR="00464969">
        <w:rPr>
          <w:rFonts w:ascii="Arial Narrow" w:hAnsi="Arial Narrow" w:cs="Arial"/>
          <w:bCs/>
        </w:rPr>
        <w:t xml:space="preserve"> en semaine 33</w:t>
      </w:r>
      <w:r w:rsidR="00E418F4" w:rsidRPr="00C27ECD">
        <w:rPr>
          <w:rFonts w:ascii="Arial Narrow" w:hAnsi="Arial Narrow" w:cs="Arial"/>
          <w:bCs/>
        </w:rPr>
        <w:t xml:space="preserve"> dans le cadre notamment </w:t>
      </w:r>
      <w:r w:rsidR="00464969">
        <w:rPr>
          <w:rFonts w:ascii="Arial Narrow" w:hAnsi="Arial Narrow" w:cs="Arial"/>
          <w:bCs/>
        </w:rPr>
        <w:t xml:space="preserve">d’une production ou </w:t>
      </w:r>
      <w:r w:rsidR="00E418F4" w:rsidRPr="00C27ECD">
        <w:rPr>
          <w:rFonts w:ascii="Arial Narrow" w:hAnsi="Arial Narrow" w:cs="Arial"/>
          <w:bCs/>
        </w:rPr>
        <w:t>d’essais en configuration série suite aux travaux congés et plus généralement afin de garantir une bonne reprise de la production.</w:t>
      </w:r>
    </w:p>
    <w:p w14:paraId="220E6668" w14:textId="77777777" w:rsidR="00464969" w:rsidRDefault="00464969" w:rsidP="00464969">
      <w:pPr>
        <w:ind w:left="720"/>
        <w:jc w:val="both"/>
        <w:rPr>
          <w:rFonts w:ascii="Arial Narrow" w:hAnsi="Arial Narrow" w:cs="Arial"/>
          <w:bCs/>
        </w:rPr>
      </w:pPr>
    </w:p>
    <w:p w14:paraId="1D7B644C" w14:textId="77777777" w:rsidR="00DA64FB" w:rsidRPr="00AF489B" w:rsidRDefault="00E418F4" w:rsidP="00182F0D">
      <w:pPr>
        <w:jc w:val="both"/>
        <w:rPr>
          <w:rFonts w:ascii="Arial Narrow" w:hAnsi="Arial Narrow" w:cs="Arial"/>
          <w:bCs/>
        </w:rPr>
      </w:pPr>
      <w:r w:rsidRPr="00464969">
        <w:rPr>
          <w:rFonts w:ascii="Arial Narrow" w:hAnsi="Arial Narrow" w:cs="Arial"/>
          <w:bCs/>
        </w:rPr>
        <w:t>Dans ce</w:t>
      </w:r>
      <w:r w:rsidR="00464969">
        <w:rPr>
          <w:rFonts w:ascii="Arial Narrow" w:hAnsi="Arial Narrow" w:cs="Arial"/>
          <w:bCs/>
        </w:rPr>
        <w:t>s 2</w:t>
      </w:r>
      <w:r w:rsidRPr="00464969">
        <w:rPr>
          <w:rFonts w:ascii="Arial Narrow" w:hAnsi="Arial Narrow" w:cs="Arial"/>
          <w:bCs/>
        </w:rPr>
        <w:t xml:space="preserve"> cas, la hiérarchie fera appel à du volontariat.</w:t>
      </w:r>
      <w:r w:rsidR="00FD33B6" w:rsidRPr="00464969">
        <w:rPr>
          <w:rFonts w:ascii="Arial Narrow" w:hAnsi="Arial Narrow" w:cs="Arial"/>
          <w:bCs/>
        </w:rPr>
        <w:t xml:space="preserve"> </w:t>
      </w:r>
      <w:r w:rsidRPr="00464969">
        <w:rPr>
          <w:rFonts w:ascii="Arial Narrow" w:hAnsi="Arial Narrow" w:cs="Arial"/>
          <w:bCs/>
        </w:rPr>
        <w:t>La hiérarchie s’assurera que le personnel soit informé dans un délai suffisant des dates de reprise</w:t>
      </w:r>
      <w:r w:rsidRPr="00AF489B">
        <w:rPr>
          <w:rFonts w:ascii="Arial Narrow" w:hAnsi="Arial Narrow" w:cs="Arial"/>
          <w:bCs/>
        </w:rPr>
        <w:t xml:space="preserve">. </w:t>
      </w:r>
      <w:r w:rsidR="00CB0BE2" w:rsidRPr="00AF489B">
        <w:rPr>
          <w:rFonts w:ascii="Arial Narrow" w:hAnsi="Arial Narrow" w:cs="Arial"/>
          <w:bCs/>
        </w:rPr>
        <w:t>En fonction de la situation, les journées /semaine seront payé</w:t>
      </w:r>
      <w:r w:rsidR="00DE2995" w:rsidRPr="00AF489B">
        <w:rPr>
          <w:rFonts w:ascii="Arial Narrow" w:hAnsi="Arial Narrow" w:cs="Arial"/>
          <w:bCs/>
        </w:rPr>
        <w:t>e</w:t>
      </w:r>
      <w:r w:rsidR="00CB0BE2" w:rsidRPr="00AF489B">
        <w:rPr>
          <w:rFonts w:ascii="Arial Narrow" w:hAnsi="Arial Narrow" w:cs="Arial"/>
          <w:bCs/>
        </w:rPr>
        <w:t>s selon les us et coutume</w:t>
      </w:r>
      <w:r w:rsidR="00A814A1">
        <w:rPr>
          <w:rFonts w:ascii="Arial Narrow" w:hAnsi="Arial Narrow" w:cs="Arial"/>
          <w:bCs/>
        </w:rPr>
        <w:t>s</w:t>
      </w:r>
      <w:r w:rsidR="00CB0BE2" w:rsidRPr="00AF489B">
        <w:rPr>
          <w:rFonts w:ascii="Arial Narrow" w:hAnsi="Arial Narrow" w:cs="Arial"/>
          <w:bCs/>
        </w:rPr>
        <w:t xml:space="preserve"> de la société.</w:t>
      </w:r>
    </w:p>
    <w:p w14:paraId="21C37A26" w14:textId="77777777" w:rsidR="00CB0BE2" w:rsidRPr="00AF489B" w:rsidRDefault="00CB0BE2" w:rsidP="00182F0D">
      <w:pPr>
        <w:jc w:val="both"/>
        <w:rPr>
          <w:rFonts w:ascii="Arial Narrow" w:hAnsi="Arial Narrow" w:cs="Arial"/>
          <w:bCs/>
        </w:rPr>
      </w:pPr>
    </w:p>
    <w:p w14:paraId="6331C2AB" w14:textId="77777777" w:rsidR="00DE2995" w:rsidRPr="00AF489B" w:rsidRDefault="00DE2995" w:rsidP="00CB0BE2">
      <w:pPr>
        <w:jc w:val="both"/>
        <w:rPr>
          <w:rFonts w:ascii="Arial Narrow" w:hAnsi="Arial Narrow"/>
        </w:rPr>
      </w:pPr>
      <w:r w:rsidRPr="00AF489B">
        <w:rPr>
          <w:rFonts w:ascii="Arial Narrow" w:hAnsi="Arial Narrow"/>
        </w:rPr>
        <w:t>En cas de volontaires trop nombreux, l</w:t>
      </w:r>
      <w:r w:rsidR="00CB0BE2" w:rsidRPr="00AF489B">
        <w:rPr>
          <w:rFonts w:ascii="Arial Narrow" w:hAnsi="Arial Narrow"/>
        </w:rPr>
        <w:t xml:space="preserve">e choix sera fait </w:t>
      </w:r>
      <w:r w:rsidRPr="00AF489B">
        <w:rPr>
          <w:rFonts w:ascii="Arial Narrow" w:hAnsi="Arial Narrow"/>
        </w:rPr>
        <w:t>par ordre :</w:t>
      </w:r>
    </w:p>
    <w:p w14:paraId="0706032D" w14:textId="77777777" w:rsidR="00DE2995" w:rsidRPr="00AF489B" w:rsidRDefault="00DE2995" w:rsidP="00DE2995">
      <w:pPr>
        <w:numPr>
          <w:ilvl w:val="0"/>
          <w:numId w:val="22"/>
        </w:numPr>
        <w:jc w:val="both"/>
        <w:rPr>
          <w:rFonts w:ascii="Arial Narrow" w:hAnsi="Arial Narrow"/>
        </w:rPr>
      </w:pPr>
      <w:r w:rsidRPr="00AF489B">
        <w:rPr>
          <w:rFonts w:ascii="Arial Narrow" w:hAnsi="Arial Narrow"/>
        </w:rPr>
        <w:t>Parmi les titulaires du poste</w:t>
      </w:r>
    </w:p>
    <w:p w14:paraId="0CB47BCA" w14:textId="77777777" w:rsidR="00DE2995" w:rsidRPr="00AF489B" w:rsidRDefault="00DE2995" w:rsidP="00DE2995">
      <w:pPr>
        <w:numPr>
          <w:ilvl w:val="0"/>
          <w:numId w:val="22"/>
        </w:numPr>
        <w:jc w:val="both"/>
        <w:rPr>
          <w:rFonts w:ascii="Arial Narrow" w:hAnsi="Arial Narrow"/>
        </w:rPr>
      </w:pPr>
      <w:r w:rsidRPr="00AF489B">
        <w:rPr>
          <w:rFonts w:ascii="Arial Narrow" w:hAnsi="Arial Narrow"/>
        </w:rPr>
        <w:t>En fonction des compétences et de la polyvalence</w:t>
      </w:r>
    </w:p>
    <w:p w14:paraId="02FDAED5" w14:textId="77777777" w:rsidR="00DE2995" w:rsidRPr="00AF489B" w:rsidRDefault="00DE2995" w:rsidP="00DE2995">
      <w:pPr>
        <w:numPr>
          <w:ilvl w:val="0"/>
          <w:numId w:val="19"/>
        </w:numPr>
        <w:jc w:val="both"/>
        <w:rPr>
          <w:rFonts w:ascii="Arial Narrow" w:hAnsi="Arial Narrow" w:cs="Arial"/>
        </w:rPr>
      </w:pPr>
      <w:r w:rsidRPr="00AF489B">
        <w:rPr>
          <w:rFonts w:ascii="Arial Narrow" w:hAnsi="Arial Narrow" w:cs="Arial"/>
        </w:rPr>
        <w:t>La prise en compte de refus antérieurs concernant les congés principaux</w:t>
      </w:r>
    </w:p>
    <w:p w14:paraId="5928C891" w14:textId="77777777" w:rsidR="00DE2995" w:rsidRPr="00AF489B" w:rsidRDefault="00DE2995" w:rsidP="00DE2995">
      <w:pPr>
        <w:numPr>
          <w:ilvl w:val="0"/>
          <w:numId w:val="22"/>
        </w:numPr>
        <w:jc w:val="both"/>
        <w:rPr>
          <w:rFonts w:ascii="Arial Narrow" w:hAnsi="Arial Narrow"/>
        </w:rPr>
      </w:pPr>
      <w:r w:rsidRPr="00AF489B">
        <w:rPr>
          <w:rFonts w:ascii="Arial Narrow" w:hAnsi="Arial Narrow" w:cs="Arial"/>
        </w:rPr>
        <w:t>La situation familiale</w:t>
      </w:r>
    </w:p>
    <w:p w14:paraId="0CA33C72" w14:textId="77777777" w:rsidR="00DE2995" w:rsidRPr="00AF489B" w:rsidRDefault="00DE2995" w:rsidP="00DE2995">
      <w:pPr>
        <w:numPr>
          <w:ilvl w:val="0"/>
          <w:numId w:val="22"/>
        </w:numPr>
        <w:jc w:val="both"/>
        <w:rPr>
          <w:rFonts w:ascii="Arial Narrow" w:hAnsi="Arial Narrow" w:cs="Arial"/>
        </w:rPr>
      </w:pPr>
      <w:r w:rsidRPr="00AF489B">
        <w:rPr>
          <w:rFonts w:ascii="Arial Narrow" w:hAnsi="Arial Narrow" w:cs="Arial"/>
        </w:rPr>
        <w:t>L’ancienneté dans l'entreprise.</w:t>
      </w:r>
    </w:p>
    <w:p w14:paraId="6D529CC1" w14:textId="77777777" w:rsidR="00DE2995" w:rsidRDefault="00DE2995" w:rsidP="00CB0BE2">
      <w:pPr>
        <w:jc w:val="both"/>
        <w:rPr>
          <w:rFonts w:ascii="Arial Narrow" w:hAnsi="Arial Narrow"/>
        </w:rPr>
      </w:pPr>
    </w:p>
    <w:p w14:paraId="155492EC" w14:textId="77777777" w:rsidR="00CB0BE2" w:rsidRPr="00A07469" w:rsidRDefault="00CB0BE2" w:rsidP="00CB0BE2">
      <w:pPr>
        <w:jc w:val="both"/>
        <w:rPr>
          <w:rFonts w:ascii="Arial Narrow" w:hAnsi="Arial Narrow"/>
        </w:rPr>
      </w:pPr>
      <w:r w:rsidRPr="00A07469">
        <w:rPr>
          <w:rFonts w:ascii="Arial Narrow" w:hAnsi="Arial Narrow"/>
        </w:rPr>
        <w:t>Si la semaine</w:t>
      </w:r>
      <w:r w:rsidR="00DE2995">
        <w:rPr>
          <w:rFonts w:ascii="Arial Narrow" w:hAnsi="Arial Narrow"/>
        </w:rPr>
        <w:t xml:space="preserve"> à récupérer</w:t>
      </w:r>
      <w:r w:rsidRPr="00A07469">
        <w:rPr>
          <w:rFonts w:ascii="Arial Narrow" w:hAnsi="Arial Narrow"/>
        </w:rPr>
        <w:t xml:space="preserve"> est repositionnée hors période estivale, elle ne donnera pas droit à un congé de fractionnement.</w:t>
      </w:r>
    </w:p>
    <w:p w14:paraId="6895367B" w14:textId="77777777" w:rsidR="00DA64FB" w:rsidRPr="00C27ECD" w:rsidRDefault="00DA64FB" w:rsidP="00E418F4">
      <w:pPr>
        <w:jc w:val="both"/>
        <w:rPr>
          <w:rFonts w:ascii="Arial Narrow" w:hAnsi="Arial Narrow" w:cs="Arial"/>
          <w:bCs/>
        </w:rPr>
      </w:pPr>
    </w:p>
    <w:p w14:paraId="3F580937" w14:textId="77777777" w:rsidR="00FD33B6" w:rsidRDefault="00FD33B6" w:rsidP="00A97402">
      <w:pPr>
        <w:jc w:val="both"/>
        <w:rPr>
          <w:rFonts w:ascii="Arial Narrow" w:hAnsi="Arial Narrow" w:cs="Arial"/>
          <w:b/>
          <w:u w:val="single"/>
        </w:rPr>
      </w:pPr>
    </w:p>
    <w:p w14:paraId="2F66587A" w14:textId="77777777" w:rsidR="00A97402" w:rsidRDefault="00DC42E8" w:rsidP="00A97402">
      <w:pPr>
        <w:jc w:val="both"/>
        <w:rPr>
          <w:rFonts w:ascii="Arial Narrow" w:hAnsi="Arial Narrow"/>
        </w:rPr>
      </w:pPr>
      <w:r w:rsidRPr="00C27ECD">
        <w:rPr>
          <w:rFonts w:ascii="Arial Narrow" w:hAnsi="Arial Narrow" w:cs="Arial"/>
          <w:b/>
          <w:u w:val="single"/>
        </w:rPr>
        <w:t>Article 2</w:t>
      </w:r>
      <w:r w:rsidR="00DC7E9E" w:rsidRPr="00C27ECD">
        <w:rPr>
          <w:rFonts w:ascii="Arial Narrow" w:hAnsi="Arial Narrow" w:cs="Arial"/>
          <w:b/>
          <w:u w:val="single"/>
        </w:rPr>
        <w:t xml:space="preserve"> – Positionnement de la 5</w:t>
      </w:r>
      <w:r w:rsidR="00DC7E9E" w:rsidRPr="00C27ECD">
        <w:rPr>
          <w:rFonts w:ascii="Arial Narrow" w:hAnsi="Arial Narrow" w:cs="Arial"/>
          <w:b/>
          <w:u w:val="single"/>
          <w:vertAlign w:val="superscript"/>
        </w:rPr>
        <w:t>ème</w:t>
      </w:r>
      <w:r w:rsidR="00DC7E9E" w:rsidRPr="00C27ECD">
        <w:rPr>
          <w:rFonts w:ascii="Arial Narrow" w:hAnsi="Arial Narrow" w:cs="Arial"/>
          <w:b/>
          <w:u w:val="single"/>
        </w:rPr>
        <w:t xml:space="preserve"> semaine de congés payés pour l’année </w:t>
      </w:r>
      <w:r w:rsidR="00655935">
        <w:rPr>
          <w:rFonts w:ascii="Arial Narrow" w:hAnsi="Arial Narrow" w:cs="Arial"/>
          <w:b/>
          <w:u w:val="single"/>
        </w:rPr>
        <w:t>20</w:t>
      </w:r>
      <w:r w:rsidR="00792D14">
        <w:rPr>
          <w:rFonts w:ascii="Arial Narrow" w:hAnsi="Arial Narrow" w:cs="Arial"/>
          <w:b/>
          <w:u w:val="single"/>
        </w:rPr>
        <w:t>26</w:t>
      </w:r>
    </w:p>
    <w:p w14:paraId="045CFD77" w14:textId="77777777" w:rsidR="00A97402" w:rsidRDefault="00A97402" w:rsidP="00A97402">
      <w:pPr>
        <w:jc w:val="both"/>
        <w:rPr>
          <w:rFonts w:ascii="Arial Narrow" w:hAnsi="Arial Narrow"/>
        </w:rPr>
      </w:pPr>
    </w:p>
    <w:p w14:paraId="7E747A18" w14:textId="77777777" w:rsidR="005C5940" w:rsidRDefault="005C5940" w:rsidP="00A97402">
      <w:pPr>
        <w:jc w:val="both"/>
        <w:rPr>
          <w:rFonts w:ascii="Arial Narrow" w:hAnsi="Arial Narrow" w:cs="Arial"/>
        </w:rPr>
      </w:pPr>
      <w:r w:rsidRPr="00C27ECD">
        <w:rPr>
          <w:rFonts w:ascii="Arial Narrow" w:hAnsi="Arial Narrow" w:cs="Arial"/>
        </w:rPr>
        <w:t>Les journées de congés dues au titre de la 5</w:t>
      </w:r>
      <w:r w:rsidRPr="00C27ECD">
        <w:rPr>
          <w:rFonts w:ascii="Arial Narrow" w:hAnsi="Arial Narrow" w:cs="Arial"/>
          <w:vertAlign w:val="superscript"/>
        </w:rPr>
        <w:t>ème</w:t>
      </w:r>
      <w:r w:rsidRPr="00C27ECD">
        <w:rPr>
          <w:rFonts w:ascii="Arial Narrow" w:hAnsi="Arial Narrow" w:cs="Arial"/>
        </w:rPr>
        <w:t xml:space="preserve"> semaine seront positionnées du </w:t>
      </w:r>
      <w:r w:rsidR="00792D14">
        <w:rPr>
          <w:rFonts w:ascii="Arial Narrow" w:hAnsi="Arial Narrow" w:cs="Arial"/>
          <w:b/>
        </w:rPr>
        <w:t>jeudi</w:t>
      </w:r>
      <w:r w:rsidRPr="00C27ECD">
        <w:rPr>
          <w:rFonts w:ascii="Arial Narrow" w:hAnsi="Arial Narrow" w:cs="Arial"/>
          <w:b/>
        </w:rPr>
        <w:t xml:space="preserve"> 2</w:t>
      </w:r>
      <w:r w:rsidR="00792D14">
        <w:rPr>
          <w:rFonts w:ascii="Arial Narrow" w:hAnsi="Arial Narrow" w:cs="Arial"/>
          <w:b/>
        </w:rPr>
        <w:t>4</w:t>
      </w:r>
      <w:r w:rsidR="0054743F">
        <w:rPr>
          <w:rFonts w:ascii="Arial Narrow" w:hAnsi="Arial Narrow" w:cs="Arial"/>
          <w:b/>
        </w:rPr>
        <w:t xml:space="preserve"> décembre </w:t>
      </w:r>
      <w:r w:rsidR="00655935">
        <w:rPr>
          <w:rFonts w:ascii="Arial Narrow" w:hAnsi="Arial Narrow" w:cs="Arial"/>
          <w:b/>
        </w:rPr>
        <w:t>202</w:t>
      </w:r>
      <w:r w:rsidR="00792D14">
        <w:rPr>
          <w:rFonts w:ascii="Arial Narrow" w:hAnsi="Arial Narrow" w:cs="Arial"/>
          <w:b/>
        </w:rPr>
        <w:t>6</w:t>
      </w:r>
      <w:r w:rsidRPr="00C27ECD">
        <w:rPr>
          <w:rFonts w:ascii="Arial Narrow" w:hAnsi="Arial Narrow" w:cs="Arial"/>
          <w:b/>
        </w:rPr>
        <w:t xml:space="preserve"> inclus au</w:t>
      </w:r>
      <w:r w:rsidR="00FD33B6">
        <w:rPr>
          <w:rFonts w:ascii="Arial Narrow" w:hAnsi="Arial Narrow" w:cs="Arial"/>
          <w:b/>
        </w:rPr>
        <w:t xml:space="preserve"> </w:t>
      </w:r>
      <w:r w:rsidR="00792D14">
        <w:rPr>
          <w:rFonts w:ascii="Arial Narrow" w:hAnsi="Arial Narrow" w:cs="Arial"/>
          <w:b/>
        </w:rPr>
        <w:t xml:space="preserve">jeudi 31 décembre </w:t>
      </w:r>
      <w:r w:rsidRPr="00C27ECD">
        <w:rPr>
          <w:rFonts w:ascii="Arial Narrow" w:hAnsi="Arial Narrow" w:cs="Arial"/>
          <w:b/>
        </w:rPr>
        <w:t>20</w:t>
      </w:r>
      <w:r w:rsidR="00FD33B6">
        <w:rPr>
          <w:rFonts w:ascii="Arial Narrow" w:hAnsi="Arial Narrow" w:cs="Arial"/>
          <w:b/>
        </w:rPr>
        <w:t>2</w:t>
      </w:r>
      <w:r w:rsidR="00655935">
        <w:rPr>
          <w:rFonts w:ascii="Arial Narrow" w:hAnsi="Arial Narrow" w:cs="Arial"/>
          <w:b/>
        </w:rPr>
        <w:t>6</w:t>
      </w:r>
      <w:r w:rsidRPr="00C27ECD">
        <w:rPr>
          <w:rFonts w:ascii="Arial Narrow" w:hAnsi="Arial Narrow" w:cs="Arial"/>
          <w:b/>
        </w:rPr>
        <w:t xml:space="preserve"> inclus</w:t>
      </w:r>
      <w:r w:rsidRPr="00C27ECD">
        <w:rPr>
          <w:rFonts w:ascii="Arial Narrow" w:hAnsi="Arial Narrow" w:cs="Arial"/>
        </w:rPr>
        <w:t>.</w:t>
      </w:r>
    </w:p>
    <w:p w14:paraId="557CEFF1" w14:textId="77777777" w:rsidR="00FD33B6" w:rsidRDefault="00FD33B6" w:rsidP="00A97402">
      <w:pPr>
        <w:jc w:val="both"/>
        <w:rPr>
          <w:rFonts w:ascii="Arial Narrow" w:hAnsi="Arial Narrow" w:cs="Arial"/>
        </w:rPr>
      </w:pPr>
    </w:p>
    <w:p w14:paraId="350DC8E4" w14:textId="77777777" w:rsidR="00FD33B6" w:rsidRDefault="00FD33B6" w:rsidP="00A97402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L</w:t>
      </w:r>
      <w:r w:rsidR="00FA6EF5">
        <w:rPr>
          <w:rFonts w:ascii="Arial Narrow" w:hAnsi="Arial Narrow" w:cs="Arial"/>
        </w:rPr>
        <w:t>es 5 jours de congés de la 5éme semaine seront décomptés comme suit : 2</w:t>
      </w:r>
      <w:r w:rsidR="00792D14">
        <w:rPr>
          <w:rFonts w:ascii="Arial Narrow" w:hAnsi="Arial Narrow" w:cs="Arial"/>
        </w:rPr>
        <w:t>4</w:t>
      </w:r>
      <w:r w:rsidR="00655935">
        <w:rPr>
          <w:rFonts w:ascii="Arial Narrow" w:hAnsi="Arial Narrow" w:cs="Arial"/>
        </w:rPr>
        <w:t>,</w:t>
      </w:r>
      <w:r w:rsidR="00792D14">
        <w:rPr>
          <w:rFonts w:ascii="Arial Narrow" w:hAnsi="Arial Narrow" w:cs="Arial"/>
        </w:rPr>
        <w:t>28,</w:t>
      </w:r>
      <w:r w:rsidR="00655935">
        <w:rPr>
          <w:rFonts w:ascii="Arial Narrow" w:hAnsi="Arial Narrow" w:cs="Arial"/>
        </w:rPr>
        <w:t xml:space="preserve"> 29, 30, 31</w:t>
      </w:r>
      <w:r w:rsidR="00FA6EF5">
        <w:rPr>
          <w:rFonts w:ascii="Arial Narrow" w:hAnsi="Arial Narrow" w:cs="Arial"/>
        </w:rPr>
        <w:t xml:space="preserve"> décembre </w:t>
      </w:r>
      <w:r w:rsidR="00655935">
        <w:rPr>
          <w:rFonts w:ascii="Arial Narrow" w:hAnsi="Arial Narrow" w:cs="Arial"/>
        </w:rPr>
        <w:t>2026.</w:t>
      </w:r>
      <w:r>
        <w:rPr>
          <w:rFonts w:ascii="Arial Narrow" w:hAnsi="Arial Narrow" w:cs="Arial"/>
        </w:rPr>
        <w:t xml:space="preserve"> </w:t>
      </w:r>
    </w:p>
    <w:p w14:paraId="6CE0B296" w14:textId="77777777" w:rsidR="005B33C0" w:rsidRDefault="005B33C0" w:rsidP="00A97402">
      <w:pPr>
        <w:jc w:val="both"/>
        <w:rPr>
          <w:rFonts w:ascii="Arial Narrow" w:hAnsi="Arial Narrow" w:cs="Arial"/>
        </w:rPr>
      </w:pPr>
    </w:p>
    <w:p w14:paraId="03300395" w14:textId="77777777" w:rsidR="00182F0D" w:rsidRDefault="00182F0D" w:rsidP="00DC7E9E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Concernant les inventaires, une note sera publiée par le responsable logistique un mois avant.</w:t>
      </w:r>
    </w:p>
    <w:p w14:paraId="64060B92" w14:textId="77777777" w:rsidR="00182F0D" w:rsidRPr="00C27ECD" w:rsidRDefault="00182F0D" w:rsidP="00DC7E9E">
      <w:pPr>
        <w:jc w:val="both"/>
        <w:rPr>
          <w:rFonts w:ascii="Arial Narrow" w:hAnsi="Arial Narrow" w:cs="Arial"/>
        </w:rPr>
      </w:pPr>
    </w:p>
    <w:p w14:paraId="56F6D2D5" w14:textId="77777777" w:rsidR="00FD33B6" w:rsidRDefault="00C97A16" w:rsidP="00C97A16">
      <w:pPr>
        <w:jc w:val="both"/>
        <w:rPr>
          <w:rFonts w:ascii="Arial Narrow" w:hAnsi="Arial Narrow" w:cs="Arial"/>
          <w:bCs/>
        </w:rPr>
      </w:pPr>
      <w:r w:rsidRPr="00C27ECD">
        <w:rPr>
          <w:rFonts w:ascii="Arial Narrow" w:hAnsi="Arial Narrow" w:cs="Arial"/>
          <w:bCs/>
        </w:rPr>
        <w:t>Comme les années précédentes, certains secteurs</w:t>
      </w:r>
      <w:r>
        <w:rPr>
          <w:rFonts w:ascii="Arial Narrow" w:hAnsi="Arial Narrow" w:cs="Arial"/>
          <w:bCs/>
        </w:rPr>
        <w:t xml:space="preserve"> </w:t>
      </w:r>
      <w:r w:rsidRPr="00C27ECD">
        <w:rPr>
          <w:rFonts w:ascii="Arial Narrow" w:hAnsi="Arial Narrow" w:cs="Arial"/>
          <w:bCs/>
        </w:rPr>
        <w:t xml:space="preserve">pourront être amenés à anticiper le redémarrage d’installations dans le cadre notamment d’essais en configuration série suite aux travaux congés et plus généralement afin de garantir une bonne reprise de la production. </w:t>
      </w:r>
      <w:r w:rsidR="0054743F" w:rsidRPr="00C27ECD">
        <w:rPr>
          <w:rFonts w:ascii="Arial Narrow" w:hAnsi="Arial Narrow" w:cs="Arial"/>
          <w:bCs/>
        </w:rPr>
        <w:t>Dans ce cas, la hiérarchie fera appel à du volontariat.</w:t>
      </w:r>
      <w:r w:rsidR="00FD33B6">
        <w:rPr>
          <w:rFonts w:ascii="Arial Narrow" w:hAnsi="Arial Narrow" w:cs="Arial"/>
          <w:bCs/>
        </w:rPr>
        <w:t xml:space="preserve"> </w:t>
      </w:r>
      <w:r w:rsidRPr="00C27ECD">
        <w:rPr>
          <w:rFonts w:ascii="Arial Narrow" w:hAnsi="Arial Narrow" w:cs="Arial"/>
          <w:bCs/>
        </w:rPr>
        <w:t xml:space="preserve">La hiérarchie s’assurera que le personnel soit informé dans un délai suffisant des dates de reprise. </w:t>
      </w:r>
    </w:p>
    <w:p w14:paraId="56030A59" w14:textId="77777777" w:rsidR="00FD33B6" w:rsidRDefault="00FD33B6" w:rsidP="00C97A16">
      <w:pPr>
        <w:jc w:val="both"/>
        <w:rPr>
          <w:rFonts w:ascii="Arial Narrow" w:hAnsi="Arial Narrow" w:cs="Arial"/>
          <w:bCs/>
        </w:rPr>
      </w:pPr>
    </w:p>
    <w:p w14:paraId="4DB0D16C" w14:textId="77777777" w:rsidR="00B22662" w:rsidRDefault="00B22662" w:rsidP="00C97A16">
      <w:pPr>
        <w:jc w:val="both"/>
        <w:rPr>
          <w:rFonts w:ascii="Arial Narrow" w:hAnsi="Arial Narrow" w:cs="Arial"/>
          <w:bCs/>
        </w:rPr>
      </w:pPr>
    </w:p>
    <w:p w14:paraId="135EF4F4" w14:textId="77777777" w:rsidR="00B22662" w:rsidRPr="00B22662" w:rsidRDefault="00B22662" w:rsidP="00C97A16">
      <w:pPr>
        <w:jc w:val="both"/>
        <w:rPr>
          <w:rFonts w:ascii="Arial Narrow" w:hAnsi="Arial Narrow" w:cs="Arial"/>
          <w:b/>
          <w:u w:val="single"/>
        </w:rPr>
      </w:pPr>
      <w:r w:rsidRPr="00B22662">
        <w:rPr>
          <w:rFonts w:ascii="Arial Narrow" w:hAnsi="Arial Narrow" w:cs="Arial"/>
          <w:b/>
          <w:u w:val="single"/>
        </w:rPr>
        <w:t>Article 3 – Journée de la « ville » : vendredi 15 mai</w:t>
      </w:r>
    </w:p>
    <w:p w14:paraId="3CE7EA84" w14:textId="77777777" w:rsidR="00B22662" w:rsidRDefault="00B22662" w:rsidP="00C97A16">
      <w:pPr>
        <w:jc w:val="both"/>
        <w:rPr>
          <w:rFonts w:ascii="Arial Narrow" w:hAnsi="Arial Narrow" w:cs="Arial"/>
          <w:bCs/>
        </w:rPr>
      </w:pPr>
    </w:p>
    <w:p w14:paraId="281C946F" w14:textId="77777777" w:rsidR="00B22662" w:rsidRDefault="00B22662" w:rsidP="00C97A16">
      <w:pPr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La journée de la « ville » sera positionnée le vendredi 15 mai 2026.</w:t>
      </w:r>
    </w:p>
    <w:p w14:paraId="6B772EED" w14:textId="77777777" w:rsidR="00B22662" w:rsidRPr="00C27ECD" w:rsidRDefault="00B22662" w:rsidP="00C97A16">
      <w:pPr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En cas de besoin de production pour assurer des livraisons à nos clients, la hiérarchie pourrait faire appel à des volontaires sur la journée du 15 mai, et si besoin impératif le 14 mai.</w:t>
      </w:r>
    </w:p>
    <w:p w14:paraId="56503AAC" w14:textId="77777777" w:rsidR="00200F03" w:rsidRPr="00DE2995" w:rsidRDefault="00200F03" w:rsidP="00A07469">
      <w:pPr>
        <w:ind w:right="101"/>
        <w:jc w:val="both"/>
        <w:rPr>
          <w:rFonts w:ascii="Arial Narrow" w:hAnsi="Arial Narrow"/>
        </w:rPr>
      </w:pPr>
    </w:p>
    <w:p w14:paraId="5EE7CCFF" w14:textId="77777777" w:rsidR="004A2493" w:rsidRPr="00DE2995" w:rsidRDefault="004A2493" w:rsidP="001D1291">
      <w:pPr>
        <w:pStyle w:val="Corpsdetexte"/>
        <w:jc w:val="both"/>
        <w:rPr>
          <w:rFonts w:cs="Arial"/>
          <w:bCs/>
          <w:szCs w:val="24"/>
        </w:rPr>
      </w:pPr>
    </w:p>
    <w:p w14:paraId="7DB03DC8" w14:textId="77777777" w:rsidR="00287FF8" w:rsidRPr="00DE2995" w:rsidRDefault="00287FF8" w:rsidP="00287FF8">
      <w:pPr>
        <w:pStyle w:val="Corpsdetexte"/>
        <w:jc w:val="both"/>
        <w:rPr>
          <w:rFonts w:cs="Arial"/>
          <w:b/>
          <w:bCs/>
          <w:szCs w:val="24"/>
          <w:u w:val="single"/>
        </w:rPr>
      </w:pPr>
      <w:r w:rsidRPr="00DE2995">
        <w:rPr>
          <w:rFonts w:cs="Arial"/>
          <w:b/>
          <w:bCs/>
          <w:szCs w:val="24"/>
          <w:u w:val="single"/>
        </w:rPr>
        <w:t xml:space="preserve">Article </w:t>
      </w:r>
      <w:r w:rsidR="00B22662">
        <w:rPr>
          <w:rFonts w:cs="Arial"/>
          <w:b/>
          <w:bCs/>
          <w:szCs w:val="24"/>
          <w:u w:val="single"/>
        </w:rPr>
        <w:t>4</w:t>
      </w:r>
      <w:r w:rsidRPr="00DE2995">
        <w:rPr>
          <w:rFonts w:cs="Arial"/>
          <w:b/>
          <w:bCs/>
          <w:szCs w:val="24"/>
          <w:u w:val="single"/>
        </w:rPr>
        <w:t xml:space="preserve"> – Traitement et régulation des demandes </w:t>
      </w:r>
      <w:r w:rsidR="00E82A78" w:rsidRPr="00DE2995">
        <w:rPr>
          <w:rFonts w:cs="Arial"/>
          <w:b/>
          <w:bCs/>
          <w:szCs w:val="24"/>
          <w:u w:val="single"/>
        </w:rPr>
        <w:t>de congés hors période de fermeture</w:t>
      </w:r>
    </w:p>
    <w:p w14:paraId="6D3F181E" w14:textId="77777777" w:rsidR="00287FF8" w:rsidRPr="00DE2995" w:rsidRDefault="00287FF8" w:rsidP="00287FF8">
      <w:pPr>
        <w:ind w:right="101"/>
        <w:jc w:val="both"/>
        <w:rPr>
          <w:rFonts w:ascii="Arial Narrow" w:hAnsi="Arial Narrow"/>
        </w:rPr>
      </w:pPr>
    </w:p>
    <w:p w14:paraId="288D177C" w14:textId="77777777" w:rsidR="00464969" w:rsidRPr="00DE2995" w:rsidRDefault="00464969" w:rsidP="00B20B40">
      <w:pPr>
        <w:jc w:val="both"/>
        <w:rPr>
          <w:rFonts w:ascii="Arial Narrow" w:hAnsi="Arial Narrow" w:cs="Arial"/>
        </w:rPr>
      </w:pPr>
      <w:r w:rsidRPr="00DE2995">
        <w:rPr>
          <w:rFonts w:ascii="Arial Narrow" w:hAnsi="Arial Narrow" w:cs="Arial"/>
        </w:rPr>
        <w:t xml:space="preserve">Rappels : </w:t>
      </w:r>
    </w:p>
    <w:p w14:paraId="47CAA8C4" w14:textId="77777777" w:rsidR="00B20B40" w:rsidRPr="00DE2995" w:rsidRDefault="00B20B40" w:rsidP="00464969">
      <w:pPr>
        <w:numPr>
          <w:ilvl w:val="0"/>
          <w:numId w:val="19"/>
        </w:numPr>
        <w:jc w:val="both"/>
        <w:rPr>
          <w:rFonts w:ascii="Arial Narrow" w:hAnsi="Arial Narrow" w:cs="Arial"/>
        </w:rPr>
      </w:pPr>
      <w:r w:rsidRPr="00DE2995">
        <w:rPr>
          <w:rFonts w:ascii="Arial Narrow" w:hAnsi="Arial Narrow" w:cs="Arial"/>
        </w:rPr>
        <w:t xml:space="preserve">Une demande acceptée constitue un engagement définitif et réciproque qui ne pourra être modifié qu’avec l’accord des deux parties. </w:t>
      </w:r>
    </w:p>
    <w:p w14:paraId="44B9544C" w14:textId="77777777" w:rsidR="00464969" w:rsidRPr="00DE2995" w:rsidRDefault="00464969" w:rsidP="00464969">
      <w:pPr>
        <w:numPr>
          <w:ilvl w:val="0"/>
          <w:numId w:val="19"/>
        </w:numPr>
        <w:jc w:val="both"/>
        <w:rPr>
          <w:rFonts w:ascii="Arial Narrow" w:hAnsi="Arial Narrow" w:cs="Arial"/>
        </w:rPr>
      </w:pPr>
      <w:r w:rsidRPr="00DE2995">
        <w:rPr>
          <w:rFonts w:ascii="Arial Narrow" w:hAnsi="Arial Narrow" w:cs="Arial"/>
        </w:rPr>
        <w:lastRenderedPageBreak/>
        <w:t>Une absence suite à demande non acceptée est considérée comme une absence injustifiée et pourra faire l’objet d’une procédure disciplinaire</w:t>
      </w:r>
    </w:p>
    <w:p w14:paraId="14E3D36F" w14:textId="77777777" w:rsidR="00514CA2" w:rsidRPr="00DE2995" w:rsidRDefault="00514CA2" w:rsidP="001D1291">
      <w:pPr>
        <w:pStyle w:val="Corpsdetexte"/>
        <w:jc w:val="both"/>
        <w:rPr>
          <w:rFonts w:cs="Arial"/>
          <w:bCs/>
          <w:szCs w:val="24"/>
        </w:rPr>
      </w:pPr>
    </w:p>
    <w:p w14:paraId="03330B6A" w14:textId="77777777" w:rsidR="00333D4B" w:rsidRPr="00DE2995" w:rsidRDefault="00333D4B" w:rsidP="001D1291">
      <w:pPr>
        <w:jc w:val="both"/>
        <w:rPr>
          <w:rFonts w:ascii="Arial Narrow" w:hAnsi="Arial Narrow" w:cs="Arial"/>
        </w:rPr>
      </w:pPr>
      <w:r w:rsidRPr="00DE2995">
        <w:rPr>
          <w:rFonts w:ascii="Arial Narrow" w:hAnsi="Arial Narrow" w:cs="Arial"/>
        </w:rPr>
        <w:t xml:space="preserve">En cas de demandes trop abondantes sur une </w:t>
      </w:r>
      <w:r w:rsidR="00464969" w:rsidRPr="00DE2995">
        <w:rPr>
          <w:rFonts w:ascii="Arial Narrow" w:hAnsi="Arial Narrow" w:cs="Arial"/>
        </w:rPr>
        <w:t>période donnée</w:t>
      </w:r>
      <w:r w:rsidRPr="00DE2995">
        <w:rPr>
          <w:rFonts w:ascii="Arial Narrow" w:hAnsi="Arial Narrow" w:cs="Arial"/>
        </w:rPr>
        <w:t xml:space="preserve">, la hiérarchie prendra en compte de façon objective, la situation individuelle de chaque salarié. </w:t>
      </w:r>
      <w:r w:rsidR="00727FC3" w:rsidRPr="00DE2995">
        <w:rPr>
          <w:rFonts w:ascii="Arial Narrow" w:hAnsi="Arial Narrow" w:cs="Arial"/>
        </w:rPr>
        <w:t xml:space="preserve">La hiérarchie devra tenir compte des quatre critères de priorité classés dans l'ordre suivant : </w:t>
      </w:r>
    </w:p>
    <w:p w14:paraId="58499CED" w14:textId="77777777" w:rsidR="00727FC3" w:rsidRPr="00DE2995" w:rsidRDefault="00333D4B" w:rsidP="00727FC3">
      <w:pPr>
        <w:numPr>
          <w:ilvl w:val="0"/>
          <w:numId w:val="19"/>
        </w:numPr>
        <w:jc w:val="both"/>
        <w:rPr>
          <w:rFonts w:ascii="Arial Narrow" w:hAnsi="Arial Narrow" w:cs="Arial"/>
        </w:rPr>
      </w:pPr>
      <w:proofErr w:type="gramStart"/>
      <w:r w:rsidRPr="00DE2995">
        <w:rPr>
          <w:rFonts w:ascii="Arial Narrow" w:hAnsi="Arial Narrow" w:cs="Arial"/>
        </w:rPr>
        <w:t>la</w:t>
      </w:r>
      <w:proofErr w:type="gramEnd"/>
      <w:r w:rsidRPr="00DE2995">
        <w:rPr>
          <w:rFonts w:ascii="Arial Narrow" w:hAnsi="Arial Narrow" w:cs="Arial"/>
        </w:rPr>
        <w:t xml:space="preserve"> prise en compte de refus antérieurs concernant les congés principaux ;</w:t>
      </w:r>
    </w:p>
    <w:p w14:paraId="1B160B84" w14:textId="77777777" w:rsidR="00727FC3" w:rsidRPr="00DE2995" w:rsidRDefault="00333D4B" w:rsidP="00727FC3">
      <w:pPr>
        <w:numPr>
          <w:ilvl w:val="0"/>
          <w:numId w:val="19"/>
        </w:numPr>
        <w:jc w:val="both"/>
        <w:rPr>
          <w:rFonts w:ascii="Arial Narrow" w:hAnsi="Arial Narrow" w:cs="Arial"/>
        </w:rPr>
      </w:pPr>
      <w:proofErr w:type="gramStart"/>
      <w:r w:rsidRPr="00DE2995">
        <w:rPr>
          <w:rFonts w:ascii="Arial Narrow" w:hAnsi="Arial Narrow" w:cs="Arial"/>
        </w:rPr>
        <w:t>la</w:t>
      </w:r>
      <w:proofErr w:type="gramEnd"/>
      <w:r w:rsidRPr="00DE2995">
        <w:rPr>
          <w:rFonts w:ascii="Arial Narrow" w:hAnsi="Arial Narrow" w:cs="Arial"/>
        </w:rPr>
        <w:t xml:space="preserve"> situation familiale (ex : enfants en âge scolaire, exercice de la garde parentale en cas de divorce, dates de congés du conjoint...) ;</w:t>
      </w:r>
    </w:p>
    <w:p w14:paraId="37C48226" w14:textId="77777777" w:rsidR="00727FC3" w:rsidRPr="00DE2995" w:rsidRDefault="00333D4B" w:rsidP="00727FC3">
      <w:pPr>
        <w:numPr>
          <w:ilvl w:val="0"/>
          <w:numId w:val="19"/>
        </w:numPr>
        <w:jc w:val="both"/>
        <w:rPr>
          <w:rFonts w:ascii="Arial Narrow" w:hAnsi="Arial Narrow" w:cs="Arial"/>
        </w:rPr>
      </w:pPr>
      <w:proofErr w:type="gramStart"/>
      <w:r w:rsidRPr="00DE2995">
        <w:rPr>
          <w:rFonts w:ascii="Arial Narrow" w:hAnsi="Arial Narrow" w:cs="Arial"/>
        </w:rPr>
        <w:t>la</w:t>
      </w:r>
      <w:proofErr w:type="gramEnd"/>
      <w:r w:rsidRPr="00DE2995">
        <w:rPr>
          <w:rFonts w:ascii="Arial Narrow" w:hAnsi="Arial Narrow" w:cs="Arial"/>
        </w:rPr>
        <w:t xml:space="preserve"> prise en compte de la contrainte d’éloignement géographique, au sens de l’article L.3141-17 du code du travail ;</w:t>
      </w:r>
    </w:p>
    <w:p w14:paraId="08C1B251" w14:textId="77777777" w:rsidR="00C27ECD" w:rsidRPr="00DE2995" w:rsidRDefault="00464969" w:rsidP="00C27ECD">
      <w:pPr>
        <w:numPr>
          <w:ilvl w:val="0"/>
          <w:numId w:val="19"/>
        </w:numPr>
        <w:jc w:val="both"/>
        <w:rPr>
          <w:rFonts w:ascii="Arial Narrow" w:hAnsi="Arial Narrow" w:cs="Arial"/>
        </w:rPr>
      </w:pPr>
      <w:r w:rsidRPr="00DE2995">
        <w:rPr>
          <w:rFonts w:ascii="Arial Narrow" w:hAnsi="Arial Narrow" w:cs="Arial"/>
        </w:rPr>
        <w:t>L’ancienneté</w:t>
      </w:r>
      <w:r w:rsidR="00333D4B" w:rsidRPr="00DE2995">
        <w:rPr>
          <w:rFonts w:ascii="Arial Narrow" w:hAnsi="Arial Narrow" w:cs="Arial"/>
        </w:rPr>
        <w:t xml:space="preserve"> dans l'entreprise.</w:t>
      </w:r>
    </w:p>
    <w:p w14:paraId="09E27DFC" w14:textId="77777777" w:rsidR="0054336B" w:rsidRPr="00DE2995" w:rsidRDefault="0054336B" w:rsidP="0054336B">
      <w:pPr>
        <w:jc w:val="both"/>
        <w:rPr>
          <w:rFonts w:ascii="Arial Narrow" w:hAnsi="Arial Narrow" w:cs="Arial"/>
          <w:color w:val="FF0000"/>
        </w:rPr>
      </w:pPr>
    </w:p>
    <w:p w14:paraId="5107D4A2" w14:textId="77777777" w:rsidR="0054336B" w:rsidRPr="00DE2995" w:rsidRDefault="0054336B" w:rsidP="0054336B">
      <w:pPr>
        <w:jc w:val="both"/>
        <w:rPr>
          <w:rFonts w:ascii="Arial Narrow" w:hAnsi="Arial Narrow" w:cs="Arial"/>
        </w:rPr>
      </w:pPr>
      <w:r w:rsidRPr="00DE2995">
        <w:rPr>
          <w:rFonts w:ascii="Arial Narrow" w:hAnsi="Arial Narrow" w:cs="Arial"/>
        </w:rPr>
        <w:t>Par ailleurs, la hiérarchie apportera une attention particulière au solde des congés de l’année 20</w:t>
      </w:r>
      <w:r w:rsidR="00464969" w:rsidRPr="00DE2995">
        <w:rPr>
          <w:rFonts w:ascii="Arial Narrow" w:hAnsi="Arial Narrow" w:cs="Arial"/>
        </w:rPr>
        <w:t>2</w:t>
      </w:r>
      <w:r w:rsidR="00CD4C3D">
        <w:rPr>
          <w:rFonts w:ascii="Arial Narrow" w:hAnsi="Arial Narrow" w:cs="Arial"/>
        </w:rPr>
        <w:t>5</w:t>
      </w:r>
      <w:r w:rsidRPr="00DE2995">
        <w:rPr>
          <w:rFonts w:ascii="Arial Narrow" w:hAnsi="Arial Narrow" w:cs="Arial"/>
        </w:rPr>
        <w:t xml:space="preserve"> à positionner impérativement avant le 31 mai </w:t>
      </w:r>
      <w:r w:rsidR="00655935">
        <w:rPr>
          <w:rFonts w:ascii="Arial Narrow" w:hAnsi="Arial Narrow" w:cs="Arial"/>
        </w:rPr>
        <w:t>202</w:t>
      </w:r>
      <w:r w:rsidR="00CD4C3D">
        <w:rPr>
          <w:rFonts w:ascii="Arial Narrow" w:hAnsi="Arial Narrow" w:cs="Arial"/>
        </w:rPr>
        <w:t>6</w:t>
      </w:r>
      <w:r w:rsidRPr="00DE2995">
        <w:rPr>
          <w:rFonts w:ascii="Arial Narrow" w:hAnsi="Arial Narrow" w:cs="Arial"/>
        </w:rPr>
        <w:t>.</w:t>
      </w:r>
    </w:p>
    <w:p w14:paraId="34752B83" w14:textId="77777777" w:rsidR="009B3B23" w:rsidRPr="00DE2995" w:rsidRDefault="009B3B23" w:rsidP="001A502A">
      <w:pPr>
        <w:jc w:val="both"/>
        <w:rPr>
          <w:rFonts w:ascii="Arial Narrow" w:hAnsi="Arial Narrow" w:cs="Arial"/>
          <w:b/>
          <w:bCs/>
          <w:u w:val="single"/>
        </w:rPr>
      </w:pPr>
    </w:p>
    <w:p w14:paraId="0E130035" w14:textId="77777777" w:rsidR="006C4AF2" w:rsidRPr="00DE2995" w:rsidRDefault="00D0300C" w:rsidP="00C27ECD">
      <w:pPr>
        <w:jc w:val="both"/>
        <w:rPr>
          <w:rFonts w:ascii="Arial Narrow" w:hAnsi="Arial Narrow" w:cs="Arial"/>
        </w:rPr>
      </w:pPr>
      <w:r w:rsidRPr="00DE2995">
        <w:rPr>
          <w:rFonts w:ascii="Arial Narrow" w:hAnsi="Arial Narrow" w:cs="Arial"/>
          <w:b/>
          <w:bCs/>
          <w:u w:val="single"/>
        </w:rPr>
        <w:t xml:space="preserve">Article </w:t>
      </w:r>
      <w:r w:rsidR="00B22662">
        <w:rPr>
          <w:rFonts w:ascii="Arial Narrow" w:hAnsi="Arial Narrow" w:cs="Arial"/>
          <w:b/>
          <w:bCs/>
          <w:u w:val="single"/>
        </w:rPr>
        <w:t>5</w:t>
      </w:r>
      <w:r w:rsidR="006C4AF2" w:rsidRPr="00DE2995">
        <w:rPr>
          <w:rFonts w:ascii="Arial Narrow" w:hAnsi="Arial Narrow" w:cs="Arial"/>
          <w:b/>
          <w:bCs/>
          <w:u w:val="single"/>
        </w:rPr>
        <w:t xml:space="preserve"> – </w:t>
      </w:r>
      <w:r w:rsidR="00DF5256" w:rsidRPr="00DE2995">
        <w:rPr>
          <w:rFonts w:ascii="Arial Narrow" w:hAnsi="Arial Narrow" w:cs="Arial"/>
          <w:b/>
          <w:bCs/>
          <w:u w:val="single"/>
        </w:rPr>
        <w:t>D</w:t>
      </w:r>
      <w:r w:rsidR="00B33E99" w:rsidRPr="00DE2995">
        <w:rPr>
          <w:rFonts w:ascii="Arial Narrow" w:hAnsi="Arial Narrow" w:cs="Arial"/>
          <w:b/>
          <w:bCs/>
          <w:u w:val="single"/>
        </w:rPr>
        <w:t xml:space="preserve">épôt légal </w:t>
      </w:r>
    </w:p>
    <w:p w14:paraId="09FBACE7" w14:textId="77777777" w:rsidR="00F61026" w:rsidRPr="00DE2995" w:rsidRDefault="00F61026" w:rsidP="00B60B21">
      <w:pPr>
        <w:jc w:val="both"/>
        <w:rPr>
          <w:rFonts w:ascii="Arial Narrow" w:hAnsi="Arial Narrow" w:cs="Arial"/>
        </w:rPr>
      </w:pPr>
    </w:p>
    <w:p w14:paraId="1724BD83" w14:textId="77777777" w:rsidR="00C27ECD" w:rsidRPr="00DE2995" w:rsidRDefault="00C27ECD" w:rsidP="00C27ECD">
      <w:pPr>
        <w:jc w:val="both"/>
        <w:rPr>
          <w:rFonts w:ascii="Arial Narrow" w:hAnsi="Arial Narrow" w:cs="Arial"/>
        </w:rPr>
      </w:pPr>
      <w:r w:rsidRPr="00DE2995">
        <w:rPr>
          <w:rFonts w:ascii="Arial Narrow" w:hAnsi="Arial Narrow" w:cs="Arial"/>
        </w:rPr>
        <w:t xml:space="preserve">Le présent Avenant sera remis à chaque Organisation Syndicale représentative et déposé auprès de l’Unité Territoriale de la DIRECCTE </w:t>
      </w:r>
      <w:r w:rsidR="00A07469" w:rsidRPr="00DE2995">
        <w:rPr>
          <w:rFonts w:ascii="Arial Narrow" w:hAnsi="Arial Narrow" w:cs="Arial"/>
        </w:rPr>
        <w:t>de la Haute Marne</w:t>
      </w:r>
      <w:r w:rsidRPr="00DE2995">
        <w:rPr>
          <w:rFonts w:ascii="Arial Narrow" w:hAnsi="Arial Narrow" w:cs="Arial"/>
        </w:rPr>
        <w:t xml:space="preserve">, ainsi qu’au Secrétariat-greffe du Conseil de Prud’hommes de </w:t>
      </w:r>
      <w:r w:rsidR="00A07469" w:rsidRPr="00DE2995">
        <w:rPr>
          <w:rFonts w:ascii="Arial Narrow" w:hAnsi="Arial Narrow" w:cs="Arial"/>
        </w:rPr>
        <w:t>Chaumont</w:t>
      </w:r>
      <w:r w:rsidRPr="00DE2995">
        <w:rPr>
          <w:rFonts w:ascii="Arial Narrow" w:hAnsi="Arial Narrow" w:cs="Arial"/>
        </w:rPr>
        <w:t>.</w:t>
      </w:r>
    </w:p>
    <w:p w14:paraId="778708C7" w14:textId="77777777" w:rsidR="00A07469" w:rsidRPr="00DE2995" w:rsidRDefault="00A07469" w:rsidP="00C27ECD">
      <w:pPr>
        <w:jc w:val="both"/>
        <w:rPr>
          <w:rFonts w:ascii="Arial Narrow" w:hAnsi="Arial Narrow" w:cs="Arial"/>
        </w:rPr>
      </w:pPr>
    </w:p>
    <w:p w14:paraId="1268B15B" w14:textId="77777777" w:rsidR="00C27ECD" w:rsidRPr="00DE2995" w:rsidRDefault="00C27ECD" w:rsidP="00C27ECD">
      <w:pPr>
        <w:jc w:val="both"/>
        <w:rPr>
          <w:rFonts w:ascii="Arial Narrow" w:hAnsi="Arial Narrow" w:cs="Arial"/>
        </w:rPr>
      </w:pPr>
      <w:r w:rsidRPr="00DE2995">
        <w:rPr>
          <w:rFonts w:ascii="Arial Narrow" w:hAnsi="Arial Narrow" w:cs="Arial"/>
        </w:rPr>
        <w:t>Ces deux dépôts seront effectués par l’Employeur.</w:t>
      </w:r>
    </w:p>
    <w:p w14:paraId="5568BBA9" w14:textId="77777777" w:rsidR="001648E1" w:rsidRPr="00DE2995" w:rsidRDefault="001648E1" w:rsidP="00C27ECD">
      <w:pPr>
        <w:jc w:val="both"/>
        <w:rPr>
          <w:rFonts w:ascii="Arial Narrow" w:hAnsi="Arial Narrow" w:cs="Arial"/>
        </w:rPr>
      </w:pPr>
    </w:p>
    <w:p w14:paraId="2DF426CD" w14:textId="77777777" w:rsidR="00F61026" w:rsidRPr="00DE2995" w:rsidRDefault="00F61026" w:rsidP="001D1291">
      <w:pPr>
        <w:jc w:val="both"/>
        <w:rPr>
          <w:rFonts w:ascii="Arial Narrow" w:hAnsi="Arial Narrow" w:cs="Arial"/>
        </w:rPr>
      </w:pPr>
      <w:r w:rsidRPr="00DE2995">
        <w:rPr>
          <w:rFonts w:ascii="Arial Narrow" w:hAnsi="Arial Narrow" w:cs="Arial"/>
        </w:rPr>
        <w:t xml:space="preserve">Fait à </w:t>
      </w:r>
      <w:r w:rsidR="00464969" w:rsidRPr="00DE2995">
        <w:rPr>
          <w:rFonts w:ascii="Arial Narrow" w:hAnsi="Arial Narrow" w:cs="Arial"/>
        </w:rPr>
        <w:t>NOGENT</w:t>
      </w:r>
      <w:r w:rsidR="00232C91" w:rsidRPr="00DE2995">
        <w:rPr>
          <w:rFonts w:ascii="Arial Narrow" w:hAnsi="Arial Narrow" w:cs="Arial"/>
        </w:rPr>
        <w:t xml:space="preserve">, </w:t>
      </w:r>
      <w:r w:rsidRPr="00DE2995">
        <w:rPr>
          <w:rFonts w:ascii="Arial Narrow" w:hAnsi="Arial Narrow" w:cs="Arial"/>
        </w:rPr>
        <w:t>le</w:t>
      </w:r>
      <w:r w:rsidR="00AF489B">
        <w:rPr>
          <w:rFonts w:ascii="Arial Narrow" w:hAnsi="Arial Narrow" w:cs="Arial"/>
        </w:rPr>
        <w:t xml:space="preserve"> </w:t>
      </w:r>
      <w:r w:rsidR="00B22662">
        <w:rPr>
          <w:rFonts w:ascii="Arial Narrow" w:hAnsi="Arial Narrow" w:cs="Arial"/>
        </w:rPr>
        <w:t>28</w:t>
      </w:r>
      <w:r w:rsidR="00AF489B">
        <w:rPr>
          <w:rFonts w:ascii="Arial Narrow" w:hAnsi="Arial Narrow" w:cs="Arial"/>
        </w:rPr>
        <w:t xml:space="preserve"> </w:t>
      </w:r>
      <w:proofErr w:type="gramStart"/>
      <w:r w:rsidR="00250E09">
        <w:rPr>
          <w:rFonts w:ascii="Arial Narrow" w:hAnsi="Arial Narrow" w:cs="Arial"/>
        </w:rPr>
        <w:t>février</w:t>
      </w:r>
      <w:r w:rsidR="00AF489B">
        <w:rPr>
          <w:rFonts w:ascii="Arial Narrow" w:hAnsi="Arial Narrow" w:cs="Arial"/>
        </w:rPr>
        <w:t xml:space="preserve"> </w:t>
      </w:r>
      <w:r w:rsidR="004A2493" w:rsidRPr="00DE2995">
        <w:rPr>
          <w:rFonts w:ascii="Arial Narrow" w:hAnsi="Arial Narrow" w:cs="Arial"/>
        </w:rPr>
        <w:t xml:space="preserve"> </w:t>
      </w:r>
      <w:r w:rsidR="00655935">
        <w:rPr>
          <w:rFonts w:ascii="Arial Narrow" w:hAnsi="Arial Narrow" w:cs="Arial"/>
        </w:rPr>
        <w:t>202</w:t>
      </w:r>
      <w:r w:rsidR="00250E09">
        <w:rPr>
          <w:rFonts w:ascii="Arial Narrow" w:hAnsi="Arial Narrow" w:cs="Arial"/>
        </w:rPr>
        <w:t>6</w:t>
      </w:r>
      <w:proofErr w:type="gramEnd"/>
    </w:p>
    <w:p w14:paraId="0A81493D" w14:textId="77777777" w:rsidR="00F61026" w:rsidRPr="00DE2995" w:rsidRDefault="00EB281B" w:rsidP="001D1291">
      <w:pPr>
        <w:jc w:val="both"/>
        <w:rPr>
          <w:rFonts w:ascii="Arial Narrow" w:hAnsi="Arial Narrow" w:cs="Arial"/>
        </w:rPr>
      </w:pPr>
      <w:r w:rsidRPr="00DE2995">
        <w:rPr>
          <w:rFonts w:ascii="Arial Narrow" w:hAnsi="Arial Narrow" w:cs="Arial"/>
        </w:rPr>
        <w:t xml:space="preserve">Pour </w:t>
      </w:r>
      <w:r w:rsidR="00B04609" w:rsidRPr="00DE2995">
        <w:rPr>
          <w:rFonts w:ascii="Arial Narrow" w:hAnsi="Arial Narrow" w:cs="Arial"/>
        </w:rPr>
        <w:t xml:space="preserve">la Direction </w:t>
      </w:r>
      <w:proofErr w:type="gramStart"/>
      <w:r w:rsidR="00B04609" w:rsidRPr="00DE2995">
        <w:rPr>
          <w:rFonts w:ascii="Arial Narrow" w:hAnsi="Arial Narrow" w:cs="Arial"/>
        </w:rPr>
        <w:t xml:space="preserve">– </w:t>
      </w:r>
      <w:r w:rsidR="00464969" w:rsidRPr="00DE2995">
        <w:rPr>
          <w:rFonts w:ascii="Arial Narrow" w:hAnsi="Arial Narrow" w:cs="Arial"/>
        </w:rPr>
        <w:t xml:space="preserve"> -</w:t>
      </w:r>
      <w:proofErr w:type="gramEnd"/>
      <w:r w:rsidR="00464969" w:rsidRPr="00DE2995">
        <w:rPr>
          <w:rFonts w:ascii="Arial Narrow" w:hAnsi="Arial Narrow" w:cs="Arial"/>
        </w:rPr>
        <w:t xml:space="preserve"> Président</w:t>
      </w:r>
    </w:p>
    <w:p w14:paraId="1CE35692" w14:textId="77777777" w:rsidR="001648E1" w:rsidRPr="00DE2995" w:rsidRDefault="001648E1" w:rsidP="001D1291">
      <w:pPr>
        <w:jc w:val="both"/>
        <w:rPr>
          <w:rFonts w:ascii="Arial Narrow" w:hAnsi="Arial Narrow" w:cs="Arial"/>
        </w:rPr>
      </w:pPr>
    </w:p>
    <w:p w14:paraId="587CD55C" w14:textId="77777777" w:rsidR="00464969" w:rsidRPr="00DE2995" w:rsidRDefault="00464969" w:rsidP="001D1291">
      <w:pPr>
        <w:jc w:val="both"/>
        <w:rPr>
          <w:rFonts w:ascii="Arial Narrow" w:hAnsi="Arial Narrow" w:cs="Arial"/>
        </w:rPr>
      </w:pPr>
    </w:p>
    <w:p w14:paraId="48121EB6" w14:textId="77777777" w:rsidR="00464969" w:rsidRPr="00DE2995" w:rsidRDefault="00464969" w:rsidP="001D1291">
      <w:pPr>
        <w:jc w:val="both"/>
        <w:rPr>
          <w:rFonts w:ascii="Arial Narrow" w:hAnsi="Arial Narrow" w:cs="Arial"/>
        </w:rPr>
      </w:pPr>
    </w:p>
    <w:p w14:paraId="7A31025B" w14:textId="77777777" w:rsidR="003805DD" w:rsidRPr="00DE2995" w:rsidRDefault="003805DD" w:rsidP="003805DD">
      <w:pPr>
        <w:jc w:val="both"/>
        <w:rPr>
          <w:rFonts w:ascii="Arial Narrow" w:hAnsi="Arial Narrow"/>
        </w:rPr>
      </w:pPr>
      <w:r w:rsidRPr="00DE2995">
        <w:rPr>
          <w:rFonts w:ascii="Arial Narrow" w:hAnsi="Arial Narrow"/>
        </w:rPr>
        <w:t>Pour les Organisations Syndicales</w:t>
      </w:r>
      <w:r w:rsidRPr="00DE2995">
        <w:rPr>
          <w:rFonts w:ascii="Arial Narrow" w:hAnsi="Arial Narrow"/>
        </w:rPr>
        <w:tab/>
      </w:r>
      <w:r w:rsidRPr="00DE2995">
        <w:rPr>
          <w:rFonts w:ascii="Arial Narrow" w:hAnsi="Arial Narrow"/>
        </w:rPr>
        <w:tab/>
      </w:r>
      <w:r w:rsidRPr="00DE2995">
        <w:rPr>
          <w:rFonts w:ascii="Arial Narrow" w:hAnsi="Arial Narrow"/>
        </w:rPr>
        <w:tab/>
      </w:r>
    </w:p>
    <w:p w14:paraId="45345FE2" w14:textId="77777777" w:rsidR="003805DD" w:rsidRPr="00DE2995" w:rsidRDefault="003805DD" w:rsidP="003805DD">
      <w:pPr>
        <w:jc w:val="both"/>
        <w:rPr>
          <w:rFonts w:ascii="Arial Narrow" w:hAnsi="Arial Narrow"/>
        </w:rPr>
      </w:pPr>
    </w:p>
    <w:p w14:paraId="054F40A4" w14:textId="77777777" w:rsidR="003805DD" w:rsidRPr="00DE2995" w:rsidRDefault="003805DD" w:rsidP="003805DD">
      <w:pPr>
        <w:jc w:val="both"/>
        <w:rPr>
          <w:rFonts w:ascii="Arial Narrow" w:hAnsi="Arial Narrow"/>
        </w:rPr>
      </w:pPr>
      <w:r w:rsidRPr="00DE2995">
        <w:rPr>
          <w:rFonts w:ascii="Arial Narrow" w:hAnsi="Arial Narrow"/>
        </w:rPr>
        <w:t>CFE-CGC</w:t>
      </w:r>
      <w:r w:rsidRPr="00DE2995">
        <w:rPr>
          <w:rFonts w:ascii="Arial Narrow" w:hAnsi="Arial Narrow"/>
        </w:rPr>
        <w:tab/>
      </w:r>
      <w:r w:rsidRPr="00DE2995">
        <w:rPr>
          <w:rFonts w:ascii="Arial Narrow" w:hAnsi="Arial Narrow"/>
        </w:rPr>
        <w:tab/>
      </w:r>
      <w:r w:rsidRPr="00DE2995">
        <w:rPr>
          <w:rFonts w:ascii="Arial Narrow" w:hAnsi="Arial Narrow"/>
        </w:rPr>
        <w:tab/>
      </w:r>
      <w:r w:rsidR="00464969" w:rsidRPr="00DE2995">
        <w:rPr>
          <w:rFonts w:ascii="Arial Narrow" w:hAnsi="Arial Narrow"/>
        </w:rPr>
        <w:tab/>
      </w:r>
      <w:r w:rsidR="00464969" w:rsidRPr="00DE2995">
        <w:rPr>
          <w:rFonts w:ascii="Arial Narrow" w:hAnsi="Arial Narrow"/>
        </w:rPr>
        <w:tab/>
      </w:r>
      <w:r w:rsidR="00464969" w:rsidRPr="00DE2995">
        <w:rPr>
          <w:rFonts w:ascii="Arial Narrow" w:hAnsi="Arial Narrow"/>
        </w:rPr>
        <w:tab/>
      </w:r>
      <w:r w:rsidR="00464969" w:rsidRPr="00DE2995">
        <w:rPr>
          <w:rFonts w:ascii="Arial Narrow" w:hAnsi="Arial Narrow"/>
        </w:rPr>
        <w:tab/>
        <w:t>FO</w:t>
      </w:r>
      <w:r w:rsidRPr="00DE2995">
        <w:rPr>
          <w:rFonts w:ascii="Arial Narrow" w:hAnsi="Arial Narrow"/>
        </w:rPr>
        <w:tab/>
      </w:r>
      <w:r w:rsidRPr="00DE2995">
        <w:rPr>
          <w:rFonts w:ascii="Arial Narrow" w:hAnsi="Arial Narrow"/>
        </w:rPr>
        <w:tab/>
      </w:r>
      <w:r w:rsidRPr="00DE2995">
        <w:rPr>
          <w:rFonts w:ascii="Arial Narrow" w:hAnsi="Arial Narrow"/>
        </w:rPr>
        <w:tab/>
      </w:r>
    </w:p>
    <w:p w14:paraId="4C6F7765" w14:textId="77777777" w:rsidR="003805DD" w:rsidRPr="00C27ECD" w:rsidRDefault="003805DD" w:rsidP="003805DD">
      <w:pPr>
        <w:jc w:val="both"/>
        <w:rPr>
          <w:rFonts w:ascii="Arial Narrow" w:hAnsi="Arial Narrow"/>
        </w:rPr>
      </w:pPr>
      <w:r w:rsidRPr="00C27ECD">
        <w:rPr>
          <w:rFonts w:ascii="Arial Narrow" w:hAnsi="Arial Narrow"/>
        </w:rPr>
        <w:tab/>
      </w:r>
      <w:r w:rsidRPr="00C27ECD">
        <w:rPr>
          <w:rFonts w:ascii="Arial Narrow" w:hAnsi="Arial Narrow"/>
        </w:rPr>
        <w:tab/>
      </w:r>
      <w:r w:rsidRPr="00C27ECD">
        <w:rPr>
          <w:rFonts w:ascii="Arial Narrow" w:hAnsi="Arial Narrow"/>
        </w:rPr>
        <w:tab/>
      </w:r>
      <w:r w:rsidRPr="00C27ECD">
        <w:rPr>
          <w:rFonts w:ascii="Arial Narrow" w:hAnsi="Arial Narrow"/>
        </w:rPr>
        <w:tab/>
      </w:r>
      <w:r w:rsidRPr="00C27ECD">
        <w:rPr>
          <w:rFonts w:ascii="Arial Narrow" w:hAnsi="Arial Narrow"/>
        </w:rPr>
        <w:tab/>
      </w:r>
      <w:r w:rsidRPr="00C27ECD">
        <w:rPr>
          <w:rFonts w:ascii="Arial Narrow" w:hAnsi="Arial Narrow"/>
        </w:rPr>
        <w:tab/>
      </w:r>
    </w:p>
    <w:sectPr w:rsidR="003805DD" w:rsidRPr="00C27ECD" w:rsidSect="00CE649B">
      <w:headerReference w:type="default" r:id="rId8"/>
      <w:footerReference w:type="default" r:id="rId9"/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8E87B" w14:textId="77777777" w:rsidR="004A465A" w:rsidRDefault="004A465A">
      <w:r>
        <w:separator/>
      </w:r>
    </w:p>
  </w:endnote>
  <w:endnote w:type="continuationSeparator" w:id="0">
    <w:p w14:paraId="44F84F4C" w14:textId="77777777" w:rsidR="004A465A" w:rsidRDefault="004A465A">
      <w:r>
        <w:continuationSeparator/>
      </w:r>
    </w:p>
  </w:endnote>
  <w:endnote w:type="continuationNotice" w:id="1">
    <w:p w14:paraId="73A85B73" w14:textId="77777777" w:rsidR="004A465A" w:rsidRDefault="004A46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0CB12" w14:textId="77777777" w:rsidR="000403B7" w:rsidRPr="00DB5800" w:rsidRDefault="000403B7" w:rsidP="00DB5800">
    <w:pPr>
      <w:pStyle w:val="Pieddepage"/>
      <w:jc w:val="right"/>
      <w:rPr>
        <w:rFonts w:ascii="Arial" w:hAnsi="Arial" w:cs="Arial"/>
        <w:sz w:val="16"/>
        <w:szCs w:val="16"/>
      </w:rPr>
    </w:pPr>
    <w:r w:rsidRPr="00DB5800">
      <w:rPr>
        <w:rFonts w:ascii="Arial" w:hAnsi="Arial" w:cs="Arial"/>
        <w:sz w:val="16"/>
        <w:szCs w:val="16"/>
      </w:rPr>
      <w:t xml:space="preserve">Page </w:t>
    </w:r>
    <w:r w:rsidRPr="00DB5800">
      <w:rPr>
        <w:rFonts w:ascii="Arial" w:hAnsi="Arial" w:cs="Arial"/>
        <w:sz w:val="16"/>
        <w:szCs w:val="16"/>
      </w:rPr>
      <w:fldChar w:fldCharType="begin"/>
    </w:r>
    <w:r w:rsidRPr="00DB5800">
      <w:rPr>
        <w:rFonts w:ascii="Arial" w:hAnsi="Arial" w:cs="Arial"/>
        <w:sz w:val="16"/>
        <w:szCs w:val="16"/>
      </w:rPr>
      <w:instrText xml:space="preserve"> PAGE </w:instrText>
    </w:r>
    <w:r w:rsidRPr="00DB5800">
      <w:rPr>
        <w:rFonts w:ascii="Arial" w:hAnsi="Arial" w:cs="Arial"/>
        <w:sz w:val="16"/>
        <w:szCs w:val="16"/>
      </w:rPr>
      <w:fldChar w:fldCharType="separate"/>
    </w:r>
    <w:r w:rsidR="001715FD">
      <w:rPr>
        <w:rFonts w:ascii="Arial" w:hAnsi="Arial" w:cs="Arial"/>
        <w:noProof/>
        <w:sz w:val="16"/>
        <w:szCs w:val="16"/>
      </w:rPr>
      <w:t>6</w:t>
    </w:r>
    <w:r w:rsidRPr="00DB5800">
      <w:rPr>
        <w:rFonts w:ascii="Arial" w:hAnsi="Arial" w:cs="Arial"/>
        <w:sz w:val="16"/>
        <w:szCs w:val="16"/>
      </w:rPr>
      <w:fldChar w:fldCharType="end"/>
    </w:r>
    <w:r w:rsidRPr="00DB5800">
      <w:rPr>
        <w:rFonts w:ascii="Arial" w:hAnsi="Arial" w:cs="Arial"/>
        <w:sz w:val="16"/>
        <w:szCs w:val="16"/>
      </w:rPr>
      <w:t xml:space="preserve"> sur </w:t>
    </w:r>
    <w:r w:rsidRPr="00DB5800">
      <w:rPr>
        <w:rFonts w:ascii="Arial" w:hAnsi="Arial" w:cs="Arial"/>
        <w:sz w:val="16"/>
        <w:szCs w:val="16"/>
      </w:rPr>
      <w:fldChar w:fldCharType="begin"/>
    </w:r>
    <w:r w:rsidRPr="00DB5800">
      <w:rPr>
        <w:rFonts w:ascii="Arial" w:hAnsi="Arial" w:cs="Arial"/>
        <w:sz w:val="16"/>
        <w:szCs w:val="16"/>
      </w:rPr>
      <w:instrText xml:space="preserve"> NUMPAGES </w:instrText>
    </w:r>
    <w:r w:rsidRPr="00DB5800">
      <w:rPr>
        <w:rFonts w:ascii="Arial" w:hAnsi="Arial" w:cs="Arial"/>
        <w:sz w:val="16"/>
        <w:szCs w:val="16"/>
      </w:rPr>
      <w:fldChar w:fldCharType="separate"/>
    </w:r>
    <w:r w:rsidR="001715FD">
      <w:rPr>
        <w:rFonts w:ascii="Arial" w:hAnsi="Arial" w:cs="Arial"/>
        <w:noProof/>
        <w:sz w:val="16"/>
        <w:szCs w:val="16"/>
      </w:rPr>
      <w:t>6</w:t>
    </w:r>
    <w:r w:rsidRPr="00DB5800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079B8" w14:textId="77777777" w:rsidR="004A465A" w:rsidRDefault="004A465A">
      <w:r>
        <w:separator/>
      </w:r>
    </w:p>
  </w:footnote>
  <w:footnote w:type="continuationSeparator" w:id="0">
    <w:p w14:paraId="36285F02" w14:textId="77777777" w:rsidR="004A465A" w:rsidRDefault="004A465A">
      <w:r>
        <w:continuationSeparator/>
      </w:r>
    </w:p>
  </w:footnote>
  <w:footnote w:type="continuationNotice" w:id="1">
    <w:p w14:paraId="16C7B856" w14:textId="77777777" w:rsidR="004A465A" w:rsidRDefault="004A46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A16E0" w14:textId="77777777" w:rsidR="00B22662" w:rsidRDefault="00B22662">
    <w:pPr>
      <w:pStyle w:val="En-tte"/>
    </w:pPr>
    <w:r>
      <w:t>ACCORD</w:t>
    </w:r>
    <w:r w:rsidR="001715FD">
      <w:t xml:space="preserve"> </w:t>
    </w:r>
    <w:r w:rsidR="00655935">
      <w:t>202</w:t>
    </w:r>
    <w:r w:rsidR="00792D14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7B7D"/>
    <w:multiLevelType w:val="hybridMultilevel"/>
    <w:tmpl w:val="EA5A2648"/>
    <w:lvl w:ilvl="0" w:tplc="AB3E0EA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9438F"/>
    <w:multiLevelType w:val="hybridMultilevel"/>
    <w:tmpl w:val="2F8A0B5C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CDE71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1B443860"/>
    <w:multiLevelType w:val="hybridMultilevel"/>
    <w:tmpl w:val="57E68462"/>
    <w:lvl w:ilvl="0" w:tplc="8618CE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D3D12"/>
    <w:multiLevelType w:val="hybridMultilevel"/>
    <w:tmpl w:val="30327B4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CE3FBC"/>
    <w:multiLevelType w:val="hybridMultilevel"/>
    <w:tmpl w:val="EAEC02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7D2696"/>
    <w:multiLevelType w:val="hybridMultilevel"/>
    <w:tmpl w:val="3E50E212"/>
    <w:lvl w:ilvl="0" w:tplc="BFCC6B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D71E0"/>
    <w:multiLevelType w:val="hybridMultilevel"/>
    <w:tmpl w:val="C98ED88E"/>
    <w:lvl w:ilvl="0" w:tplc="BFCC6B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134A0C"/>
    <w:multiLevelType w:val="hybridMultilevel"/>
    <w:tmpl w:val="F3583870"/>
    <w:lvl w:ilvl="0" w:tplc="B15A4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8A73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A03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3E3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C5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6AB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3E8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CA2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229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3153E22"/>
    <w:multiLevelType w:val="hybridMultilevel"/>
    <w:tmpl w:val="9E6E4C80"/>
    <w:lvl w:ilvl="0" w:tplc="9CDE71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5259A"/>
    <w:multiLevelType w:val="hybridMultilevel"/>
    <w:tmpl w:val="97B0BBB2"/>
    <w:lvl w:ilvl="0" w:tplc="1F52F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A07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B863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480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08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A8F1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964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E8BC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F85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BD20C73"/>
    <w:multiLevelType w:val="hybridMultilevel"/>
    <w:tmpl w:val="7B62E91C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DE71D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C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C772506"/>
    <w:multiLevelType w:val="hybridMultilevel"/>
    <w:tmpl w:val="20F4B71C"/>
    <w:lvl w:ilvl="0" w:tplc="BFCC6B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055DB3"/>
    <w:multiLevelType w:val="hybridMultilevel"/>
    <w:tmpl w:val="E7FA1D86"/>
    <w:lvl w:ilvl="0" w:tplc="BFCC6B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A5397C"/>
    <w:multiLevelType w:val="hybridMultilevel"/>
    <w:tmpl w:val="037ABA7E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CDE71D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C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47D0B89"/>
    <w:multiLevelType w:val="hybridMultilevel"/>
    <w:tmpl w:val="938022D8"/>
    <w:lvl w:ilvl="0" w:tplc="FA2899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9487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9A15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E2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E81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E4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C860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2EB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624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3E3FBA"/>
    <w:multiLevelType w:val="hybridMultilevel"/>
    <w:tmpl w:val="BCC8C6B2"/>
    <w:lvl w:ilvl="0" w:tplc="9B28D9E4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773FDA"/>
    <w:multiLevelType w:val="hybridMultilevel"/>
    <w:tmpl w:val="87DCA9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547532"/>
    <w:multiLevelType w:val="hybridMultilevel"/>
    <w:tmpl w:val="ED24345A"/>
    <w:lvl w:ilvl="0" w:tplc="288E5DD2">
      <w:start w:val="2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rial" w:eastAsia="Time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D0D577E"/>
    <w:multiLevelType w:val="hybridMultilevel"/>
    <w:tmpl w:val="4C886B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125DBB"/>
    <w:multiLevelType w:val="hybridMultilevel"/>
    <w:tmpl w:val="8DA6C4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415566">
    <w:abstractNumId w:val="10"/>
  </w:num>
  <w:num w:numId="2" w16cid:durableId="692346860">
    <w:abstractNumId w:val="13"/>
  </w:num>
  <w:num w:numId="3" w16cid:durableId="786854061">
    <w:abstractNumId w:val="1"/>
  </w:num>
  <w:num w:numId="4" w16cid:durableId="1845977689">
    <w:abstractNumId w:val="17"/>
  </w:num>
  <w:num w:numId="5" w16cid:durableId="1093630644">
    <w:abstractNumId w:val="19"/>
  </w:num>
  <w:num w:numId="6" w16cid:durableId="201066318">
    <w:abstractNumId w:val="16"/>
  </w:num>
  <w:num w:numId="7" w16cid:durableId="2057854545">
    <w:abstractNumId w:val="12"/>
  </w:num>
  <w:num w:numId="8" w16cid:durableId="536554284">
    <w:abstractNumId w:val="6"/>
  </w:num>
  <w:num w:numId="9" w16cid:durableId="1935749432">
    <w:abstractNumId w:val="14"/>
  </w:num>
  <w:num w:numId="10" w16cid:durableId="1681009781">
    <w:abstractNumId w:val="7"/>
  </w:num>
  <w:num w:numId="11" w16cid:durableId="1351835459">
    <w:abstractNumId w:val="9"/>
  </w:num>
  <w:num w:numId="12" w16cid:durableId="121283872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633411323">
    <w:abstractNumId w:val="4"/>
  </w:num>
  <w:num w:numId="14" w16cid:durableId="1061438714">
    <w:abstractNumId w:val="3"/>
  </w:num>
  <w:num w:numId="15" w16cid:durableId="2129005763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180318216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955674011">
    <w:abstractNumId w:val="18"/>
  </w:num>
  <w:num w:numId="18" w16cid:durableId="1977221907">
    <w:abstractNumId w:val="8"/>
  </w:num>
  <w:num w:numId="19" w16cid:durableId="710225007">
    <w:abstractNumId w:val="5"/>
  </w:num>
  <w:num w:numId="20" w16cid:durableId="1194227587">
    <w:abstractNumId w:val="15"/>
  </w:num>
  <w:num w:numId="21" w16cid:durableId="1022626449">
    <w:abstractNumId w:val="11"/>
  </w:num>
  <w:num w:numId="22" w16cid:durableId="72510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775"/>
    <w:rsid w:val="0000668F"/>
    <w:rsid w:val="00011932"/>
    <w:rsid w:val="00013F74"/>
    <w:rsid w:val="000143FB"/>
    <w:rsid w:val="00017537"/>
    <w:rsid w:val="00026AEC"/>
    <w:rsid w:val="0002758E"/>
    <w:rsid w:val="00027B68"/>
    <w:rsid w:val="0003031E"/>
    <w:rsid w:val="00031B5F"/>
    <w:rsid w:val="000339EB"/>
    <w:rsid w:val="000403B7"/>
    <w:rsid w:val="000518F8"/>
    <w:rsid w:val="000574C4"/>
    <w:rsid w:val="00057866"/>
    <w:rsid w:val="0006039D"/>
    <w:rsid w:val="00067247"/>
    <w:rsid w:val="0007169E"/>
    <w:rsid w:val="00074125"/>
    <w:rsid w:val="00077F99"/>
    <w:rsid w:val="00081741"/>
    <w:rsid w:val="0008487B"/>
    <w:rsid w:val="0009280A"/>
    <w:rsid w:val="000A6898"/>
    <w:rsid w:val="000A6E58"/>
    <w:rsid w:val="000B2C19"/>
    <w:rsid w:val="000B6A9C"/>
    <w:rsid w:val="000C2F0D"/>
    <w:rsid w:val="000C4E08"/>
    <w:rsid w:val="000D0D5A"/>
    <w:rsid w:val="000D25DA"/>
    <w:rsid w:val="000D506B"/>
    <w:rsid w:val="000D7764"/>
    <w:rsid w:val="000E1B86"/>
    <w:rsid w:val="000E33C5"/>
    <w:rsid w:val="000F5337"/>
    <w:rsid w:val="000F5624"/>
    <w:rsid w:val="000F6C2A"/>
    <w:rsid w:val="00102556"/>
    <w:rsid w:val="001025E4"/>
    <w:rsid w:val="00112081"/>
    <w:rsid w:val="001126B6"/>
    <w:rsid w:val="0011308E"/>
    <w:rsid w:val="00120F6B"/>
    <w:rsid w:val="00125AA2"/>
    <w:rsid w:val="0013036F"/>
    <w:rsid w:val="00142C63"/>
    <w:rsid w:val="00153E17"/>
    <w:rsid w:val="001648E1"/>
    <w:rsid w:val="001715FD"/>
    <w:rsid w:val="00172BA2"/>
    <w:rsid w:val="00173A65"/>
    <w:rsid w:val="001808D4"/>
    <w:rsid w:val="0018210C"/>
    <w:rsid w:val="00182F0D"/>
    <w:rsid w:val="00183CF4"/>
    <w:rsid w:val="00186322"/>
    <w:rsid w:val="00186E6D"/>
    <w:rsid w:val="00192BEC"/>
    <w:rsid w:val="00195AB4"/>
    <w:rsid w:val="001A0E24"/>
    <w:rsid w:val="001A30BA"/>
    <w:rsid w:val="001A502A"/>
    <w:rsid w:val="001B210D"/>
    <w:rsid w:val="001B737F"/>
    <w:rsid w:val="001C4E1C"/>
    <w:rsid w:val="001D1291"/>
    <w:rsid w:val="001D47BA"/>
    <w:rsid w:val="001D5569"/>
    <w:rsid w:val="001E013B"/>
    <w:rsid w:val="001E13BC"/>
    <w:rsid w:val="001E18D1"/>
    <w:rsid w:val="001F0926"/>
    <w:rsid w:val="001F106F"/>
    <w:rsid w:val="001F37A8"/>
    <w:rsid w:val="00200F03"/>
    <w:rsid w:val="002028FE"/>
    <w:rsid w:val="0020340B"/>
    <w:rsid w:val="00204777"/>
    <w:rsid w:val="002120E3"/>
    <w:rsid w:val="00217942"/>
    <w:rsid w:val="00227513"/>
    <w:rsid w:val="00232C91"/>
    <w:rsid w:val="002500A6"/>
    <w:rsid w:val="00250E09"/>
    <w:rsid w:val="00253817"/>
    <w:rsid w:val="002544AB"/>
    <w:rsid w:val="002620CC"/>
    <w:rsid w:val="00262D1C"/>
    <w:rsid w:val="00272C03"/>
    <w:rsid w:val="002732F5"/>
    <w:rsid w:val="00274F68"/>
    <w:rsid w:val="002770D9"/>
    <w:rsid w:val="0028597E"/>
    <w:rsid w:val="00285DAE"/>
    <w:rsid w:val="00286F50"/>
    <w:rsid w:val="00287FF8"/>
    <w:rsid w:val="002917A6"/>
    <w:rsid w:val="00291D24"/>
    <w:rsid w:val="002A143C"/>
    <w:rsid w:val="002A1FF9"/>
    <w:rsid w:val="002A4A99"/>
    <w:rsid w:val="002B5327"/>
    <w:rsid w:val="002C1B50"/>
    <w:rsid w:val="002C253A"/>
    <w:rsid w:val="002C4773"/>
    <w:rsid w:val="002D25C9"/>
    <w:rsid w:val="002D35A0"/>
    <w:rsid w:val="002D3BE6"/>
    <w:rsid w:val="002E23FC"/>
    <w:rsid w:val="002F5F44"/>
    <w:rsid w:val="002F6206"/>
    <w:rsid w:val="002F705F"/>
    <w:rsid w:val="00303859"/>
    <w:rsid w:val="0030450E"/>
    <w:rsid w:val="00304DB3"/>
    <w:rsid w:val="00306829"/>
    <w:rsid w:val="00322190"/>
    <w:rsid w:val="00322525"/>
    <w:rsid w:val="003254E8"/>
    <w:rsid w:val="00333D4B"/>
    <w:rsid w:val="00335775"/>
    <w:rsid w:val="00343CB9"/>
    <w:rsid w:val="0034583E"/>
    <w:rsid w:val="00346856"/>
    <w:rsid w:val="00353098"/>
    <w:rsid w:val="0035670E"/>
    <w:rsid w:val="003611A2"/>
    <w:rsid w:val="003722A5"/>
    <w:rsid w:val="003805DD"/>
    <w:rsid w:val="00395B60"/>
    <w:rsid w:val="00395FC9"/>
    <w:rsid w:val="00396C0D"/>
    <w:rsid w:val="003A18F3"/>
    <w:rsid w:val="003A6609"/>
    <w:rsid w:val="003B23FC"/>
    <w:rsid w:val="003B3837"/>
    <w:rsid w:val="003B5CEB"/>
    <w:rsid w:val="003C4A7C"/>
    <w:rsid w:val="003D09B6"/>
    <w:rsid w:val="003D1061"/>
    <w:rsid w:val="003D3FA4"/>
    <w:rsid w:val="003D6D60"/>
    <w:rsid w:val="003E10F3"/>
    <w:rsid w:val="003E657B"/>
    <w:rsid w:val="003F3DC6"/>
    <w:rsid w:val="004040CC"/>
    <w:rsid w:val="004103E8"/>
    <w:rsid w:val="0041069D"/>
    <w:rsid w:val="00410F67"/>
    <w:rsid w:val="00411EBD"/>
    <w:rsid w:val="00414732"/>
    <w:rsid w:val="00417247"/>
    <w:rsid w:val="00420DFB"/>
    <w:rsid w:val="00450C2A"/>
    <w:rsid w:val="00453A4E"/>
    <w:rsid w:val="00453C60"/>
    <w:rsid w:val="00464969"/>
    <w:rsid w:val="00465F07"/>
    <w:rsid w:val="004765DB"/>
    <w:rsid w:val="00476787"/>
    <w:rsid w:val="0049096F"/>
    <w:rsid w:val="00491EE8"/>
    <w:rsid w:val="004935B3"/>
    <w:rsid w:val="004953C6"/>
    <w:rsid w:val="00495633"/>
    <w:rsid w:val="004A2493"/>
    <w:rsid w:val="004A2A9B"/>
    <w:rsid w:val="004A465A"/>
    <w:rsid w:val="004A5C60"/>
    <w:rsid w:val="004B20A3"/>
    <w:rsid w:val="004B2C38"/>
    <w:rsid w:val="004B2E99"/>
    <w:rsid w:val="004B6C53"/>
    <w:rsid w:val="004B77AD"/>
    <w:rsid w:val="004C1944"/>
    <w:rsid w:val="004C3EE4"/>
    <w:rsid w:val="004D791E"/>
    <w:rsid w:val="004E29E8"/>
    <w:rsid w:val="004E3165"/>
    <w:rsid w:val="004E4DB2"/>
    <w:rsid w:val="004E73F3"/>
    <w:rsid w:val="004F1462"/>
    <w:rsid w:val="00504479"/>
    <w:rsid w:val="00505D98"/>
    <w:rsid w:val="0051026C"/>
    <w:rsid w:val="0051210A"/>
    <w:rsid w:val="00514CA2"/>
    <w:rsid w:val="00530B51"/>
    <w:rsid w:val="005372ED"/>
    <w:rsid w:val="00537465"/>
    <w:rsid w:val="00540151"/>
    <w:rsid w:val="00541768"/>
    <w:rsid w:val="00542A73"/>
    <w:rsid w:val="0054336B"/>
    <w:rsid w:val="0054743F"/>
    <w:rsid w:val="0054773C"/>
    <w:rsid w:val="00554447"/>
    <w:rsid w:val="00562A57"/>
    <w:rsid w:val="00562CD6"/>
    <w:rsid w:val="00567F4C"/>
    <w:rsid w:val="00582813"/>
    <w:rsid w:val="0059163D"/>
    <w:rsid w:val="00593271"/>
    <w:rsid w:val="0059456B"/>
    <w:rsid w:val="0059591D"/>
    <w:rsid w:val="005A04E8"/>
    <w:rsid w:val="005B091C"/>
    <w:rsid w:val="005B2328"/>
    <w:rsid w:val="005B33C0"/>
    <w:rsid w:val="005B5930"/>
    <w:rsid w:val="005C4BB7"/>
    <w:rsid w:val="005C5940"/>
    <w:rsid w:val="005C66D2"/>
    <w:rsid w:val="005D6FB5"/>
    <w:rsid w:val="005E4ADC"/>
    <w:rsid w:val="005F2AF9"/>
    <w:rsid w:val="005F4FF9"/>
    <w:rsid w:val="006051D1"/>
    <w:rsid w:val="00605ABD"/>
    <w:rsid w:val="00605C3B"/>
    <w:rsid w:val="00620BB9"/>
    <w:rsid w:val="00621A72"/>
    <w:rsid w:val="0064179A"/>
    <w:rsid w:val="00651C19"/>
    <w:rsid w:val="0065337D"/>
    <w:rsid w:val="00655935"/>
    <w:rsid w:val="00656FA9"/>
    <w:rsid w:val="006661F3"/>
    <w:rsid w:val="006735E9"/>
    <w:rsid w:val="00677ABE"/>
    <w:rsid w:val="006831B8"/>
    <w:rsid w:val="00683DAD"/>
    <w:rsid w:val="00690363"/>
    <w:rsid w:val="00691C60"/>
    <w:rsid w:val="006A1072"/>
    <w:rsid w:val="006A1334"/>
    <w:rsid w:val="006A3E2F"/>
    <w:rsid w:val="006B185C"/>
    <w:rsid w:val="006B1CC3"/>
    <w:rsid w:val="006B7A0A"/>
    <w:rsid w:val="006C4AF2"/>
    <w:rsid w:val="006C7C47"/>
    <w:rsid w:val="006D1DFE"/>
    <w:rsid w:val="006D47E2"/>
    <w:rsid w:val="006E1427"/>
    <w:rsid w:val="006E4F2D"/>
    <w:rsid w:val="006E6BE7"/>
    <w:rsid w:val="006F27BA"/>
    <w:rsid w:val="00701E24"/>
    <w:rsid w:val="00704A29"/>
    <w:rsid w:val="00711ABA"/>
    <w:rsid w:val="00722AE6"/>
    <w:rsid w:val="00725514"/>
    <w:rsid w:val="00727FC3"/>
    <w:rsid w:val="00730C1B"/>
    <w:rsid w:val="00731F9A"/>
    <w:rsid w:val="007329A8"/>
    <w:rsid w:val="00735CCC"/>
    <w:rsid w:val="00740094"/>
    <w:rsid w:val="00762E7A"/>
    <w:rsid w:val="0076365C"/>
    <w:rsid w:val="00770E16"/>
    <w:rsid w:val="00771D29"/>
    <w:rsid w:val="00772FCF"/>
    <w:rsid w:val="00786F66"/>
    <w:rsid w:val="00787F85"/>
    <w:rsid w:val="00792D14"/>
    <w:rsid w:val="00795C24"/>
    <w:rsid w:val="007A68E6"/>
    <w:rsid w:val="007B573F"/>
    <w:rsid w:val="007C1729"/>
    <w:rsid w:val="007C1831"/>
    <w:rsid w:val="007C3718"/>
    <w:rsid w:val="007C7EB3"/>
    <w:rsid w:val="007D50E6"/>
    <w:rsid w:val="007D580C"/>
    <w:rsid w:val="007E5451"/>
    <w:rsid w:val="00803E80"/>
    <w:rsid w:val="008078BB"/>
    <w:rsid w:val="00810A34"/>
    <w:rsid w:val="00810D6F"/>
    <w:rsid w:val="008141B8"/>
    <w:rsid w:val="00816BB8"/>
    <w:rsid w:val="00820101"/>
    <w:rsid w:val="00820EEA"/>
    <w:rsid w:val="0082676C"/>
    <w:rsid w:val="00826D25"/>
    <w:rsid w:val="00827366"/>
    <w:rsid w:val="00827A9B"/>
    <w:rsid w:val="00841F23"/>
    <w:rsid w:val="00843603"/>
    <w:rsid w:val="0085634D"/>
    <w:rsid w:val="00866E74"/>
    <w:rsid w:val="0089076E"/>
    <w:rsid w:val="00892895"/>
    <w:rsid w:val="0089466F"/>
    <w:rsid w:val="008964B9"/>
    <w:rsid w:val="00897A01"/>
    <w:rsid w:val="008A1A7C"/>
    <w:rsid w:val="008A313B"/>
    <w:rsid w:val="008A6A7A"/>
    <w:rsid w:val="008D04D6"/>
    <w:rsid w:val="008F6815"/>
    <w:rsid w:val="008F7CAE"/>
    <w:rsid w:val="0090649C"/>
    <w:rsid w:val="0090658B"/>
    <w:rsid w:val="009175AA"/>
    <w:rsid w:val="00921376"/>
    <w:rsid w:val="00927566"/>
    <w:rsid w:val="009315C7"/>
    <w:rsid w:val="0094411A"/>
    <w:rsid w:val="00944D28"/>
    <w:rsid w:val="009504A4"/>
    <w:rsid w:val="00950C7B"/>
    <w:rsid w:val="00951C03"/>
    <w:rsid w:val="00960474"/>
    <w:rsid w:val="0096213C"/>
    <w:rsid w:val="0098132B"/>
    <w:rsid w:val="00983ECE"/>
    <w:rsid w:val="0098578A"/>
    <w:rsid w:val="00991879"/>
    <w:rsid w:val="0099487B"/>
    <w:rsid w:val="009A0874"/>
    <w:rsid w:val="009A2250"/>
    <w:rsid w:val="009B0B94"/>
    <w:rsid w:val="009B3B23"/>
    <w:rsid w:val="009B4372"/>
    <w:rsid w:val="009C1BB1"/>
    <w:rsid w:val="009C216E"/>
    <w:rsid w:val="009D1D56"/>
    <w:rsid w:val="009D6104"/>
    <w:rsid w:val="009E0317"/>
    <w:rsid w:val="009E1D1E"/>
    <w:rsid w:val="009F0A93"/>
    <w:rsid w:val="009F2E95"/>
    <w:rsid w:val="009F500B"/>
    <w:rsid w:val="009F61D4"/>
    <w:rsid w:val="00A02532"/>
    <w:rsid w:val="00A07469"/>
    <w:rsid w:val="00A142F7"/>
    <w:rsid w:val="00A229EE"/>
    <w:rsid w:val="00A33171"/>
    <w:rsid w:val="00A50B1B"/>
    <w:rsid w:val="00A51C40"/>
    <w:rsid w:val="00A54B60"/>
    <w:rsid w:val="00A54F8F"/>
    <w:rsid w:val="00A55333"/>
    <w:rsid w:val="00A5688E"/>
    <w:rsid w:val="00A64637"/>
    <w:rsid w:val="00A70952"/>
    <w:rsid w:val="00A767C1"/>
    <w:rsid w:val="00A814A1"/>
    <w:rsid w:val="00A82616"/>
    <w:rsid w:val="00A86150"/>
    <w:rsid w:val="00A95E8E"/>
    <w:rsid w:val="00A96272"/>
    <w:rsid w:val="00A97402"/>
    <w:rsid w:val="00AA1A73"/>
    <w:rsid w:val="00AB02C2"/>
    <w:rsid w:val="00AB20A3"/>
    <w:rsid w:val="00AB2EE5"/>
    <w:rsid w:val="00AB400F"/>
    <w:rsid w:val="00AB48D2"/>
    <w:rsid w:val="00AD0FD2"/>
    <w:rsid w:val="00AD20ED"/>
    <w:rsid w:val="00AD2527"/>
    <w:rsid w:val="00AD763B"/>
    <w:rsid w:val="00AE144B"/>
    <w:rsid w:val="00AE27FD"/>
    <w:rsid w:val="00AE4332"/>
    <w:rsid w:val="00AF0A59"/>
    <w:rsid w:val="00AF489B"/>
    <w:rsid w:val="00B03470"/>
    <w:rsid w:val="00B04609"/>
    <w:rsid w:val="00B060BA"/>
    <w:rsid w:val="00B061CC"/>
    <w:rsid w:val="00B1756E"/>
    <w:rsid w:val="00B20B40"/>
    <w:rsid w:val="00B22662"/>
    <w:rsid w:val="00B22EC4"/>
    <w:rsid w:val="00B24B3A"/>
    <w:rsid w:val="00B25FD7"/>
    <w:rsid w:val="00B27B0D"/>
    <w:rsid w:val="00B33E99"/>
    <w:rsid w:val="00B43248"/>
    <w:rsid w:val="00B473E0"/>
    <w:rsid w:val="00B533BB"/>
    <w:rsid w:val="00B542B6"/>
    <w:rsid w:val="00B54D4D"/>
    <w:rsid w:val="00B57CB3"/>
    <w:rsid w:val="00B60B21"/>
    <w:rsid w:val="00B62C8C"/>
    <w:rsid w:val="00B62E15"/>
    <w:rsid w:val="00B63225"/>
    <w:rsid w:val="00B75623"/>
    <w:rsid w:val="00B86627"/>
    <w:rsid w:val="00B86C52"/>
    <w:rsid w:val="00B93685"/>
    <w:rsid w:val="00B9381B"/>
    <w:rsid w:val="00B960C1"/>
    <w:rsid w:val="00BA03E4"/>
    <w:rsid w:val="00BA5F21"/>
    <w:rsid w:val="00BA66FD"/>
    <w:rsid w:val="00BB2405"/>
    <w:rsid w:val="00BB2A01"/>
    <w:rsid w:val="00BB5FFA"/>
    <w:rsid w:val="00BB6018"/>
    <w:rsid w:val="00BC6639"/>
    <w:rsid w:val="00BD2B6C"/>
    <w:rsid w:val="00BE4E46"/>
    <w:rsid w:val="00BE56B7"/>
    <w:rsid w:val="00BF3559"/>
    <w:rsid w:val="00BF5035"/>
    <w:rsid w:val="00C05B01"/>
    <w:rsid w:val="00C06098"/>
    <w:rsid w:val="00C1402D"/>
    <w:rsid w:val="00C17274"/>
    <w:rsid w:val="00C1746C"/>
    <w:rsid w:val="00C208F1"/>
    <w:rsid w:val="00C20D86"/>
    <w:rsid w:val="00C236A6"/>
    <w:rsid w:val="00C2712B"/>
    <w:rsid w:val="00C27ECD"/>
    <w:rsid w:val="00C303CB"/>
    <w:rsid w:val="00C33DB7"/>
    <w:rsid w:val="00C40158"/>
    <w:rsid w:val="00C62D75"/>
    <w:rsid w:val="00C66013"/>
    <w:rsid w:val="00C7584D"/>
    <w:rsid w:val="00C77E78"/>
    <w:rsid w:val="00C85D20"/>
    <w:rsid w:val="00C93296"/>
    <w:rsid w:val="00C97A16"/>
    <w:rsid w:val="00CA2A1C"/>
    <w:rsid w:val="00CA31F0"/>
    <w:rsid w:val="00CA3AC4"/>
    <w:rsid w:val="00CA6A0F"/>
    <w:rsid w:val="00CB0BE2"/>
    <w:rsid w:val="00CB591E"/>
    <w:rsid w:val="00CB5C13"/>
    <w:rsid w:val="00CC7D77"/>
    <w:rsid w:val="00CD4C3D"/>
    <w:rsid w:val="00CE1B44"/>
    <w:rsid w:val="00CE649B"/>
    <w:rsid w:val="00CF1852"/>
    <w:rsid w:val="00CF76E3"/>
    <w:rsid w:val="00D0300C"/>
    <w:rsid w:val="00D05126"/>
    <w:rsid w:val="00D13C97"/>
    <w:rsid w:val="00D20E1C"/>
    <w:rsid w:val="00D2487C"/>
    <w:rsid w:val="00D4031D"/>
    <w:rsid w:val="00D43B07"/>
    <w:rsid w:val="00D6303D"/>
    <w:rsid w:val="00D6532B"/>
    <w:rsid w:val="00D6585A"/>
    <w:rsid w:val="00D77D99"/>
    <w:rsid w:val="00D81B50"/>
    <w:rsid w:val="00D9734F"/>
    <w:rsid w:val="00D9760C"/>
    <w:rsid w:val="00DA64FB"/>
    <w:rsid w:val="00DB2A56"/>
    <w:rsid w:val="00DB5800"/>
    <w:rsid w:val="00DB5D2B"/>
    <w:rsid w:val="00DC42E8"/>
    <w:rsid w:val="00DC4B2F"/>
    <w:rsid w:val="00DC7525"/>
    <w:rsid w:val="00DC7E9E"/>
    <w:rsid w:val="00DD1D73"/>
    <w:rsid w:val="00DD3232"/>
    <w:rsid w:val="00DD46BB"/>
    <w:rsid w:val="00DD650B"/>
    <w:rsid w:val="00DE2995"/>
    <w:rsid w:val="00DE2E3E"/>
    <w:rsid w:val="00DF5256"/>
    <w:rsid w:val="00DF6880"/>
    <w:rsid w:val="00E04597"/>
    <w:rsid w:val="00E07BEA"/>
    <w:rsid w:val="00E10FCC"/>
    <w:rsid w:val="00E1734F"/>
    <w:rsid w:val="00E17704"/>
    <w:rsid w:val="00E21065"/>
    <w:rsid w:val="00E23EF2"/>
    <w:rsid w:val="00E24F90"/>
    <w:rsid w:val="00E314C8"/>
    <w:rsid w:val="00E418F4"/>
    <w:rsid w:val="00E43CFA"/>
    <w:rsid w:val="00E4575A"/>
    <w:rsid w:val="00E46DD3"/>
    <w:rsid w:val="00E553AA"/>
    <w:rsid w:val="00E57700"/>
    <w:rsid w:val="00E604EB"/>
    <w:rsid w:val="00E70F80"/>
    <w:rsid w:val="00E71520"/>
    <w:rsid w:val="00E72F2E"/>
    <w:rsid w:val="00E771AA"/>
    <w:rsid w:val="00E81398"/>
    <w:rsid w:val="00E82A78"/>
    <w:rsid w:val="00E83E68"/>
    <w:rsid w:val="00E85190"/>
    <w:rsid w:val="00E877AD"/>
    <w:rsid w:val="00E90194"/>
    <w:rsid w:val="00EA2724"/>
    <w:rsid w:val="00EA5DE2"/>
    <w:rsid w:val="00EA6791"/>
    <w:rsid w:val="00EB281B"/>
    <w:rsid w:val="00EC3997"/>
    <w:rsid w:val="00EC51FB"/>
    <w:rsid w:val="00ED092C"/>
    <w:rsid w:val="00EF2DB0"/>
    <w:rsid w:val="00F018DD"/>
    <w:rsid w:val="00F01BF9"/>
    <w:rsid w:val="00F0346E"/>
    <w:rsid w:val="00F06402"/>
    <w:rsid w:val="00F1120C"/>
    <w:rsid w:val="00F13CB8"/>
    <w:rsid w:val="00F15F25"/>
    <w:rsid w:val="00F2012B"/>
    <w:rsid w:val="00F210D9"/>
    <w:rsid w:val="00F21A8D"/>
    <w:rsid w:val="00F2414A"/>
    <w:rsid w:val="00F33D33"/>
    <w:rsid w:val="00F3770A"/>
    <w:rsid w:val="00F436EE"/>
    <w:rsid w:val="00F44F1F"/>
    <w:rsid w:val="00F46A48"/>
    <w:rsid w:val="00F549AA"/>
    <w:rsid w:val="00F61026"/>
    <w:rsid w:val="00F62314"/>
    <w:rsid w:val="00F65C05"/>
    <w:rsid w:val="00F65F7C"/>
    <w:rsid w:val="00F66A25"/>
    <w:rsid w:val="00F732FF"/>
    <w:rsid w:val="00F84167"/>
    <w:rsid w:val="00F84AE4"/>
    <w:rsid w:val="00F91A77"/>
    <w:rsid w:val="00F9776E"/>
    <w:rsid w:val="00FA3F3A"/>
    <w:rsid w:val="00FA5635"/>
    <w:rsid w:val="00FA6EF5"/>
    <w:rsid w:val="00FB1116"/>
    <w:rsid w:val="00FC1406"/>
    <w:rsid w:val="00FD2A82"/>
    <w:rsid w:val="00FD33B6"/>
    <w:rsid w:val="00FD7398"/>
    <w:rsid w:val="00FE1866"/>
    <w:rsid w:val="00FE20D0"/>
    <w:rsid w:val="00FE36D8"/>
    <w:rsid w:val="00FE5B67"/>
    <w:rsid w:val="00FE73D0"/>
    <w:rsid w:val="00FF0387"/>
    <w:rsid w:val="00FF2E3B"/>
    <w:rsid w:val="00FF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035A76B1"/>
  <w15:chartTrackingRefBased/>
  <w15:docId w15:val="{390DA6D4-E0AE-4A77-B8CC-2995EC09E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4">
    <w:name w:val="heading 4"/>
    <w:basedOn w:val="Normal"/>
    <w:next w:val="Normal"/>
    <w:link w:val="Titre4Car"/>
    <w:qFormat/>
    <w:rsid w:val="0094411A"/>
    <w:pPr>
      <w:keepNext/>
      <w:ind w:left="1134"/>
      <w:jc w:val="both"/>
      <w:outlineLvl w:val="3"/>
    </w:pPr>
    <w:rPr>
      <w:b/>
      <w:szCs w:val="20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rsid w:val="00335775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335775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A5F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rsid w:val="00562CD6"/>
    <w:rPr>
      <w:rFonts w:ascii="Arial Narrow" w:hAnsi="Arial Narrow"/>
      <w:szCs w:val="20"/>
    </w:rPr>
  </w:style>
  <w:style w:type="paragraph" w:styleId="Retraitcorpsdetexte">
    <w:name w:val="Body Text Indent"/>
    <w:basedOn w:val="Normal"/>
    <w:rsid w:val="00562CD6"/>
    <w:pPr>
      <w:spacing w:after="120"/>
      <w:ind w:left="283"/>
    </w:pPr>
  </w:style>
  <w:style w:type="paragraph" w:styleId="Textedebulles">
    <w:name w:val="Balloon Text"/>
    <w:basedOn w:val="Normal"/>
    <w:semiHidden/>
    <w:rsid w:val="00C303CB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7C1831"/>
    <w:rPr>
      <w:sz w:val="16"/>
      <w:szCs w:val="16"/>
    </w:rPr>
  </w:style>
  <w:style w:type="paragraph" w:styleId="Commentaire">
    <w:name w:val="annotation text"/>
    <w:basedOn w:val="Normal"/>
    <w:semiHidden/>
    <w:rsid w:val="007C1831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7C1831"/>
    <w:rPr>
      <w:b/>
      <w:bCs/>
    </w:rPr>
  </w:style>
  <w:style w:type="paragraph" w:styleId="Paragraphedeliste">
    <w:name w:val="List Paragraph"/>
    <w:basedOn w:val="Normal"/>
    <w:uiPriority w:val="34"/>
    <w:qFormat/>
    <w:rsid w:val="0076365C"/>
    <w:pPr>
      <w:ind w:left="720"/>
      <w:contextualSpacing/>
    </w:pPr>
  </w:style>
  <w:style w:type="paragraph" w:styleId="Rvision">
    <w:name w:val="Revision"/>
    <w:hidden/>
    <w:uiPriority w:val="99"/>
    <w:semiHidden/>
    <w:rsid w:val="000403B7"/>
    <w:rPr>
      <w:sz w:val="24"/>
      <w:szCs w:val="24"/>
    </w:rPr>
  </w:style>
  <w:style w:type="character" w:customStyle="1" w:styleId="Titre4Car">
    <w:name w:val="Titre 4 Car"/>
    <w:link w:val="Titre4"/>
    <w:rsid w:val="0094411A"/>
    <w:rPr>
      <w:b/>
      <w:sz w:val="24"/>
    </w:rPr>
  </w:style>
  <w:style w:type="paragraph" w:customStyle="1" w:styleId="Default">
    <w:name w:val="Default"/>
    <w:rsid w:val="00727FC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6428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008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61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6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6309F-5338-42F1-B6E4-76E6E0860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1243</Words>
  <Characters>6841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Avenant local à l’Accord d’Entreprise</vt:lpstr>
    </vt:vector>
  </TitlesOfParts>
  <Company>PSA PEUGEOT CITROEN</Company>
  <LinksUpToDate>false</LinksUpToDate>
  <CharactersWithSpaces>8068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Avenant local à l’Accord d’Entreprise</dc:title>
  <dc:subject/>
  <dc:creator>u214588</dc:creator>
  <cp:keywords/>
  <cp:lastModifiedBy>Evelyne Laurent</cp:lastModifiedBy>
  <cp:revision>2</cp:revision>
  <cp:lastPrinted>2024-01-18T11:15:00Z</cp:lastPrinted>
  <dcterms:created xsi:type="dcterms:W3CDTF">2026-04-10T07:15:00Z</dcterms:created>
  <dcterms:modified xsi:type="dcterms:W3CDTF">2026-04-10T07:15:00Z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