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751652" w14:textId="38128A4F" w:rsidR="003A5156" w:rsidRDefault="00341D2C">
      <w:r w:rsidRPr="00341D2C">
        <w:rPr>
          <w:rFonts w:ascii="Calibri" w:eastAsia="Calibri" w:hAnsi="Calibri" w:cs="Times New Roman"/>
          <w:noProof/>
          <w:kern w:val="0"/>
          <w:lang w:eastAsia="fr-FR"/>
          <w14:ligatures w14:val="none"/>
        </w:rPr>
        <w:drawing>
          <wp:anchor distT="0" distB="0" distL="114300" distR="114300" simplePos="0" relativeHeight="251659264" behindDoc="1" locked="0" layoutInCell="1" allowOverlap="1" wp14:anchorId="0EA68C6F" wp14:editId="697FBB09">
            <wp:simplePos x="0" y="0"/>
            <wp:positionH relativeFrom="page">
              <wp:posOffset>-856</wp:posOffset>
            </wp:positionH>
            <wp:positionV relativeFrom="paragraph">
              <wp:posOffset>-811475</wp:posOffset>
            </wp:positionV>
            <wp:extent cx="3110138" cy="849600"/>
            <wp:effectExtent l="0" t="0" r="0" b="8255"/>
            <wp:wrapNone/>
            <wp:docPr id="2" name="Image 2" descr="Une image contenant texte, Police, blanc, Graphiqu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 descr="Une image contenant texte, Police, blanc, Graphique&#10;&#10;Description générée automatiquement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7113" b="16286"/>
                    <a:stretch/>
                  </pic:blipFill>
                  <pic:spPr bwMode="auto">
                    <a:xfrm>
                      <a:off x="0" y="0"/>
                      <a:ext cx="3110138" cy="8496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B3C37B3" w14:textId="7D88D5A7" w:rsidR="00E56892" w:rsidRDefault="00E56892" w:rsidP="00E56892">
      <w:r w:rsidRPr="00726D6D">
        <w:rPr>
          <w:rFonts w:ascii="Calibri" w:hAnsi="Calibri"/>
          <w:b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5796866" wp14:editId="1DA6C6EE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6287770" cy="795655"/>
                <wp:effectExtent l="0" t="0" r="17780" b="24130"/>
                <wp:wrapNone/>
                <wp:docPr id="1" name="Zone de text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7770" cy="795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2225">
                          <a:solidFill>
                            <a:srgbClr val="17365D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3BA691" w14:textId="77777777" w:rsidR="00E56892" w:rsidRPr="00ED0662" w:rsidRDefault="00E56892" w:rsidP="00E56892">
                            <w:pPr>
                              <w:jc w:val="center"/>
                              <w:rPr>
                                <w:rFonts w:ascii="Calibri" w:hAnsi="Calibri"/>
                                <w:b/>
                                <w:color w:val="17365D"/>
                                <w:sz w:val="36"/>
                                <w:szCs w:val="44"/>
                              </w:rPr>
                            </w:pPr>
                            <w:r w:rsidRPr="00ED0662">
                              <w:rPr>
                                <w:rFonts w:ascii="Calibri" w:hAnsi="Calibri"/>
                                <w:b/>
                                <w:color w:val="17365D"/>
                                <w:sz w:val="36"/>
                                <w:szCs w:val="44"/>
                              </w:rPr>
                              <w:t>Accord d’entreprise portant sur la prorogation des mandats des représentants du personnel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5796866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margin-left:0;margin-top:-.05pt;width:495.1pt;height:62.65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" strokecolor="#17365d" strokeweight="1.75pt">
                <v:textbox style="mso-fit-shape-to-text:t">
                  <w:txbxContent>
                    <w:p w14:paraId="033BA691" w14:textId="77777777" w:rsidR="00E56892" w:rsidRPr="00ED0662" w:rsidRDefault="00E56892" w:rsidP="00E56892">
                      <w:pPr>
                        <w:jc w:val="center"/>
                        <w:rPr>
                          <w:rFonts w:ascii="Calibri" w:hAnsi="Calibri"/>
                          <w:b/>
                          <w:color w:val="17365D"/>
                          <w:sz w:val="36"/>
                          <w:szCs w:val="44"/>
                        </w:rPr>
                      </w:pPr>
                      <w:r w:rsidRPr="00ED0662">
                        <w:rPr>
                          <w:rFonts w:ascii="Calibri" w:hAnsi="Calibri"/>
                          <w:b/>
                          <w:color w:val="17365D"/>
                          <w:sz w:val="36"/>
                          <w:szCs w:val="44"/>
                        </w:rPr>
                        <w:t>Accord d’entreprise portant sur la prorogation des mandats des représentants du personnel</w:t>
                      </w:r>
                    </w:p>
                  </w:txbxContent>
                </v:textbox>
              </v:shape>
            </w:pict>
          </mc:Fallback>
        </mc:AlternateContent>
      </w:r>
    </w:p>
    <w:p w14:paraId="23C03AD0" w14:textId="77777777" w:rsidR="00E56892" w:rsidRPr="00E56892" w:rsidRDefault="00E56892" w:rsidP="00E56892">
      <w:pPr>
        <w:spacing w:after="0" w:line="240" w:lineRule="auto"/>
        <w:jc w:val="both"/>
        <w:rPr>
          <w:rFonts w:ascii="Calibri" w:eastAsia="Times New Roman" w:hAnsi="Calibri" w:cs="Times New Roman"/>
          <w:kern w:val="0"/>
          <w:lang w:eastAsia="fr-FR"/>
          <w14:ligatures w14:val="none"/>
        </w:rPr>
      </w:pPr>
    </w:p>
    <w:p w14:paraId="209D074B" w14:textId="77777777" w:rsidR="00E56892" w:rsidRPr="00E56892" w:rsidRDefault="00E56892" w:rsidP="00E56892">
      <w:pPr>
        <w:spacing w:after="0" w:line="240" w:lineRule="auto"/>
        <w:jc w:val="both"/>
        <w:rPr>
          <w:rFonts w:ascii="Calibri" w:eastAsia="Times New Roman" w:hAnsi="Calibri" w:cs="Calibri"/>
          <w:b/>
          <w:kern w:val="0"/>
          <w:lang w:eastAsia="fr-FR"/>
          <w14:ligatures w14:val="none"/>
        </w:rPr>
      </w:pPr>
      <w:r w:rsidRPr="00E56892">
        <w:rPr>
          <w:rFonts w:ascii="Calibri" w:eastAsia="Times New Roman" w:hAnsi="Calibri" w:cs="Calibri"/>
          <w:b/>
          <w:kern w:val="0"/>
          <w:lang w:eastAsia="fr-FR"/>
          <w14:ligatures w14:val="none"/>
        </w:rPr>
        <w:t xml:space="preserve">ENTRE </w:t>
      </w:r>
    </w:p>
    <w:p w14:paraId="432D97E5" w14:textId="77777777" w:rsidR="00E56892" w:rsidRPr="00E56892" w:rsidRDefault="00E56892" w:rsidP="00E56892">
      <w:pPr>
        <w:spacing w:after="0" w:line="240" w:lineRule="auto"/>
        <w:jc w:val="both"/>
        <w:rPr>
          <w:rFonts w:ascii="Calibri" w:eastAsia="Times New Roman" w:hAnsi="Calibri" w:cs="Calibri"/>
          <w:b/>
          <w:kern w:val="0"/>
          <w:lang w:eastAsia="fr-FR"/>
          <w14:ligatures w14:val="none"/>
        </w:rPr>
      </w:pPr>
    </w:p>
    <w:p w14:paraId="47290941" w14:textId="77777777" w:rsidR="00E56892" w:rsidRPr="00E56892" w:rsidRDefault="00E56892" w:rsidP="00E56892">
      <w:pPr>
        <w:spacing w:after="0" w:line="240" w:lineRule="auto"/>
        <w:jc w:val="both"/>
        <w:rPr>
          <w:rFonts w:ascii="Calibri" w:eastAsia="Times New Roman" w:hAnsi="Calibri" w:cs="Calibri"/>
          <w:kern w:val="0"/>
          <w:lang w:eastAsia="fr-FR"/>
          <w14:ligatures w14:val="none"/>
        </w:rPr>
      </w:pPr>
    </w:p>
    <w:p w14:paraId="516280ED" w14:textId="77777777" w:rsidR="00F5192F" w:rsidRDefault="00F5192F" w:rsidP="00F5192F">
      <w:pPr>
        <w:jc w:val="both"/>
        <w:rPr>
          <w:rFonts w:ascii="Calibri" w:eastAsia="Times New Roman" w:hAnsi="Calibri" w:cs="Calibri"/>
          <w:kern w:val="0"/>
          <w:lang w:eastAsia="fr-FR"/>
          <w14:ligatures w14:val="none"/>
        </w:rPr>
      </w:pPr>
    </w:p>
    <w:p w14:paraId="6695E083" w14:textId="718689D4" w:rsidR="00F5192F" w:rsidRPr="00F5192F" w:rsidRDefault="00F5192F" w:rsidP="00F5192F">
      <w:pPr>
        <w:jc w:val="both"/>
        <w:rPr>
          <w:rFonts w:ascii="Calibri" w:eastAsia="Times New Roman" w:hAnsi="Calibri" w:cs="Calibri"/>
          <w:b/>
          <w:bCs/>
          <w:kern w:val="0"/>
          <w:lang w:eastAsia="fr-FR"/>
          <w14:ligatures w14:val="none"/>
        </w:rPr>
      </w:pPr>
      <w:r w:rsidRPr="00F5192F">
        <w:rPr>
          <w:rFonts w:ascii="Calibri" w:eastAsia="Times New Roman" w:hAnsi="Calibri" w:cs="Calibri"/>
          <w:b/>
          <w:bCs/>
          <w:kern w:val="0"/>
          <w:lang w:eastAsia="fr-FR"/>
          <w14:ligatures w14:val="none"/>
        </w:rPr>
        <w:t>ENTRE</w:t>
      </w:r>
    </w:p>
    <w:p w14:paraId="3ED47A93" w14:textId="5E7917E0" w:rsidR="00F5192F" w:rsidRPr="00F5192F" w:rsidRDefault="00F5192F" w:rsidP="00F5192F">
      <w:pPr>
        <w:jc w:val="both"/>
        <w:rPr>
          <w:rFonts w:ascii="Calibri" w:eastAsia="Times New Roman" w:hAnsi="Calibri" w:cs="Calibri"/>
          <w:kern w:val="0"/>
          <w:lang w:eastAsia="fr-FR"/>
          <w14:ligatures w14:val="none"/>
        </w:rPr>
      </w:pPr>
      <w:r w:rsidRPr="00F5192F">
        <w:rPr>
          <w:rFonts w:ascii="Calibri" w:eastAsia="Times New Roman" w:hAnsi="Calibri" w:cs="Calibri"/>
          <w:kern w:val="0"/>
          <w:lang w:eastAsia="fr-FR"/>
          <w14:ligatures w14:val="none"/>
        </w:rPr>
        <w:t>La SASU</w:t>
      </w:r>
      <w:r w:rsidRPr="00F5192F">
        <w:rPr>
          <w:rFonts w:ascii="Calibri" w:eastAsia="Times New Roman" w:hAnsi="Calibri" w:cs="Calibri"/>
          <w:b/>
          <w:bCs/>
          <w:kern w:val="0"/>
          <w:lang w:eastAsia="fr-FR"/>
          <w14:ligatures w14:val="none"/>
        </w:rPr>
        <w:t xml:space="preserve"> Clinique du Moulin</w:t>
      </w:r>
      <w:r w:rsidRPr="00F5192F">
        <w:rPr>
          <w:rFonts w:ascii="Calibri" w:eastAsia="Times New Roman" w:hAnsi="Calibri" w:cs="Calibri"/>
          <w:kern w:val="0"/>
          <w:lang w:eastAsia="fr-FR"/>
          <w14:ligatures w14:val="none"/>
        </w:rPr>
        <w:t xml:space="preserve">  </w:t>
      </w:r>
    </w:p>
    <w:p w14:paraId="786F3F01" w14:textId="77777777" w:rsidR="00F5192F" w:rsidRPr="00F5192F" w:rsidRDefault="00F5192F" w:rsidP="00F5192F">
      <w:pPr>
        <w:jc w:val="both"/>
        <w:rPr>
          <w:rFonts w:ascii="Calibri" w:eastAsia="Times New Roman" w:hAnsi="Calibri" w:cs="Calibri"/>
          <w:kern w:val="0"/>
          <w:lang w:eastAsia="fr-FR"/>
          <w14:ligatures w14:val="none"/>
        </w:rPr>
      </w:pPr>
      <w:r w:rsidRPr="00F5192F">
        <w:rPr>
          <w:rFonts w:ascii="Calibri" w:eastAsia="Times New Roman" w:hAnsi="Calibri" w:cs="Calibri"/>
          <w:kern w:val="0"/>
          <w:lang w:eastAsia="fr-FR"/>
          <w14:ligatures w14:val="none"/>
        </w:rPr>
        <w:t xml:space="preserve">Dont le siège social est situé </w:t>
      </w:r>
      <w:proofErr w:type="spellStart"/>
      <w:r w:rsidRPr="00F5192F">
        <w:rPr>
          <w:rFonts w:ascii="Calibri" w:eastAsia="Times New Roman" w:hAnsi="Calibri" w:cs="Calibri"/>
          <w:kern w:val="0"/>
          <w:lang w:eastAsia="fr-FR"/>
          <w14:ligatures w14:val="none"/>
        </w:rPr>
        <w:t>Carcé</w:t>
      </w:r>
      <w:proofErr w:type="spellEnd"/>
      <w:r w:rsidRPr="00F5192F">
        <w:rPr>
          <w:rFonts w:ascii="Calibri" w:eastAsia="Times New Roman" w:hAnsi="Calibri" w:cs="Calibri"/>
          <w:kern w:val="0"/>
          <w:lang w:eastAsia="fr-FR"/>
          <w14:ligatures w14:val="none"/>
        </w:rPr>
        <w:t xml:space="preserve"> 35170 BRUZ </w:t>
      </w:r>
    </w:p>
    <w:p w14:paraId="5ED0EEE4" w14:textId="77777777" w:rsidR="00F5192F" w:rsidRPr="00F5192F" w:rsidRDefault="00F5192F" w:rsidP="00F5192F">
      <w:pPr>
        <w:jc w:val="both"/>
        <w:rPr>
          <w:rFonts w:ascii="Calibri" w:eastAsia="Times New Roman" w:hAnsi="Calibri" w:cs="Calibri"/>
          <w:kern w:val="0"/>
          <w:lang w:eastAsia="fr-FR"/>
          <w14:ligatures w14:val="none"/>
        </w:rPr>
      </w:pPr>
      <w:r w:rsidRPr="00F5192F">
        <w:rPr>
          <w:rFonts w:ascii="Calibri" w:eastAsia="Times New Roman" w:hAnsi="Calibri" w:cs="Calibri"/>
          <w:kern w:val="0"/>
          <w:lang w:eastAsia="fr-FR"/>
          <w14:ligatures w14:val="none"/>
        </w:rPr>
        <w:t>Immatriculée au RCS de Rennes, sous le numéro 303 829 444</w:t>
      </w:r>
    </w:p>
    <w:p w14:paraId="10697F77" w14:textId="2ADEA0EC" w:rsidR="00F5192F" w:rsidRDefault="00F5192F" w:rsidP="00F5192F">
      <w:pPr>
        <w:jc w:val="both"/>
        <w:rPr>
          <w:rFonts w:ascii="Calibri" w:eastAsia="Times New Roman" w:hAnsi="Calibri" w:cs="Calibri"/>
          <w:kern w:val="0"/>
          <w:lang w:eastAsia="fr-FR"/>
          <w14:ligatures w14:val="none"/>
        </w:rPr>
      </w:pPr>
      <w:r w:rsidRPr="00F5192F">
        <w:rPr>
          <w:rFonts w:ascii="Calibri" w:eastAsia="Times New Roman" w:hAnsi="Calibri" w:cs="Calibri"/>
          <w:kern w:val="0"/>
          <w:lang w:eastAsia="fr-FR"/>
          <w14:ligatures w14:val="none"/>
        </w:rPr>
        <w:t>Représentée par</w:t>
      </w:r>
      <w:r w:rsidR="00EF30CD">
        <w:rPr>
          <w:rFonts w:ascii="Calibri" w:eastAsia="Times New Roman" w:hAnsi="Calibri" w:cs="Calibri"/>
          <w:kern w:val="0"/>
          <w:lang w:eastAsia="fr-FR"/>
          <w14:ligatures w14:val="none"/>
        </w:rPr>
        <w:t xml:space="preserve">                          </w:t>
      </w:r>
      <w:r w:rsidRPr="00F5192F">
        <w:rPr>
          <w:rFonts w:ascii="Calibri" w:eastAsia="Times New Roman" w:hAnsi="Calibri" w:cs="Calibri"/>
          <w:kern w:val="0"/>
          <w:lang w:eastAsia="fr-FR"/>
          <w14:ligatures w14:val="none"/>
        </w:rPr>
        <w:t>, agissant en qualité de D</w:t>
      </w:r>
      <w:r>
        <w:rPr>
          <w:rFonts w:ascii="Calibri" w:eastAsia="Times New Roman" w:hAnsi="Calibri" w:cs="Calibri"/>
          <w:kern w:val="0"/>
          <w:lang w:eastAsia="fr-FR"/>
          <w14:ligatures w14:val="none"/>
        </w:rPr>
        <w:t>irectrice générale</w:t>
      </w:r>
      <w:r w:rsidRPr="00F5192F">
        <w:rPr>
          <w:rFonts w:ascii="Calibri" w:eastAsia="Times New Roman" w:hAnsi="Calibri" w:cs="Calibri"/>
          <w:kern w:val="0"/>
          <w:lang w:eastAsia="fr-FR"/>
          <w14:ligatures w14:val="none"/>
        </w:rPr>
        <w:t xml:space="preserve"> </w:t>
      </w:r>
    </w:p>
    <w:p w14:paraId="49EE0045" w14:textId="34C5AFF9" w:rsidR="00F5192F" w:rsidRPr="00F5192F" w:rsidRDefault="00F5192F" w:rsidP="00F5192F">
      <w:pPr>
        <w:jc w:val="both"/>
        <w:rPr>
          <w:rFonts w:ascii="Calibri" w:eastAsia="Times New Roman" w:hAnsi="Calibri" w:cs="Calibri"/>
          <w:kern w:val="0"/>
          <w:lang w:eastAsia="fr-FR"/>
          <w14:ligatures w14:val="none"/>
        </w:rPr>
      </w:pPr>
      <w:r>
        <w:rPr>
          <w:rFonts w:ascii="Calibri" w:eastAsia="Times New Roman" w:hAnsi="Calibri" w:cs="Calibri"/>
          <w:kern w:val="0"/>
          <w:lang w:eastAsia="fr-FR"/>
          <w14:ligatures w14:val="none"/>
        </w:rPr>
        <w:t>Ci-après « La société »,</w:t>
      </w:r>
    </w:p>
    <w:p w14:paraId="3A4BBB84" w14:textId="5FCC35BA" w:rsidR="00F5192F" w:rsidRPr="00F5192F" w:rsidRDefault="00F5192F" w:rsidP="00F5192F">
      <w:pPr>
        <w:jc w:val="right"/>
        <w:rPr>
          <w:rFonts w:ascii="Calibri" w:eastAsia="Times New Roman" w:hAnsi="Calibri" w:cs="Calibri"/>
          <w:b/>
          <w:bCs/>
          <w:kern w:val="0"/>
          <w:lang w:eastAsia="fr-FR"/>
          <w14:ligatures w14:val="none"/>
        </w:rPr>
      </w:pPr>
      <w:r w:rsidRPr="00F5192F">
        <w:rPr>
          <w:rFonts w:ascii="Calibri" w:eastAsia="Times New Roman" w:hAnsi="Calibri" w:cs="Calibri"/>
          <w:b/>
          <w:bCs/>
          <w:kern w:val="0"/>
          <w:lang w:eastAsia="fr-FR"/>
          <w14:ligatures w14:val="none"/>
        </w:rPr>
        <w:t>D’une part</w:t>
      </w:r>
      <w:r>
        <w:rPr>
          <w:rFonts w:ascii="Calibri" w:eastAsia="Times New Roman" w:hAnsi="Calibri" w:cs="Calibri"/>
          <w:b/>
          <w:bCs/>
          <w:kern w:val="0"/>
          <w:lang w:eastAsia="fr-FR"/>
          <w14:ligatures w14:val="none"/>
        </w:rPr>
        <w:t>,</w:t>
      </w:r>
    </w:p>
    <w:p w14:paraId="06659524" w14:textId="77777777" w:rsidR="00F5192F" w:rsidRPr="00F5192F" w:rsidRDefault="00F5192F" w:rsidP="00F5192F">
      <w:pPr>
        <w:pStyle w:val="Titre2"/>
        <w:numPr>
          <w:ilvl w:val="0"/>
          <w:numId w:val="0"/>
        </w:numPr>
        <w:rPr>
          <w:rFonts w:ascii="Calibri" w:hAnsi="Calibri" w:cs="Calibri"/>
          <w:bCs/>
          <w:sz w:val="22"/>
          <w:szCs w:val="22"/>
        </w:rPr>
      </w:pPr>
      <w:r w:rsidRPr="00F5192F">
        <w:rPr>
          <w:rFonts w:ascii="Calibri" w:hAnsi="Calibri" w:cs="Calibri"/>
          <w:bCs/>
          <w:sz w:val="22"/>
          <w:szCs w:val="22"/>
        </w:rPr>
        <w:t>ET</w:t>
      </w:r>
    </w:p>
    <w:p w14:paraId="186B1108" w14:textId="77777777" w:rsidR="00F5192F" w:rsidRPr="00F5192F" w:rsidRDefault="00F5192F" w:rsidP="00F5192F">
      <w:pPr>
        <w:rPr>
          <w:lang w:eastAsia="fr-FR"/>
        </w:rPr>
      </w:pPr>
    </w:p>
    <w:p w14:paraId="0A069BB2" w14:textId="444B5B7A" w:rsidR="00F5192F" w:rsidRDefault="00F5192F" w:rsidP="00F5192F">
      <w:pPr>
        <w:jc w:val="both"/>
        <w:rPr>
          <w:rFonts w:ascii="Calibri" w:eastAsia="Times New Roman" w:hAnsi="Calibri" w:cs="Calibri"/>
          <w:kern w:val="0"/>
          <w:lang w:eastAsia="fr-FR"/>
          <w14:ligatures w14:val="none"/>
        </w:rPr>
      </w:pPr>
      <w:r w:rsidRPr="00F5192F">
        <w:rPr>
          <w:rFonts w:ascii="Calibri" w:eastAsia="Times New Roman" w:hAnsi="Calibri" w:cs="Calibri"/>
          <w:b/>
          <w:bCs/>
          <w:kern w:val="0"/>
          <w:lang w:eastAsia="fr-FR"/>
          <w14:ligatures w14:val="none"/>
        </w:rPr>
        <w:t>L’organisation syndicale représentative dans l’entreprise</w:t>
      </w:r>
      <w:r>
        <w:rPr>
          <w:rFonts w:ascii="Calibri" w:eastAsia="Times New Roman" w:hAnsi="Calibri" w:cs="Calibri"/>
          <w:kern w:val="0"/>
          <w:lang w:eastAsia="fr-FR"/>
          <w14:ligatures w14:val="none"/>
        </w:rPr>
        <w:t xml:space="preserve"> : </w:t>
      </w:r>
    </w:p>
    <w:p w14:paraId="021745EC" w14:textId="3B247AAC" w:rsidR="00F5192F" w:rsidRDefault="00F5192F" w:rsidP="00F5192F">
      <w:pPr>
        <w:pStyle w:val="Paragraphedeliste"/>
        <w:numPr>
          <w:ilvl w:val="0"/>
          <w:numId w:val="3"/>
        </w:numPr>
        <w:jc w:val="both"/>
        <w:rPr>
          <w:rFonts w:ascii="Calibri" w:eastAsia="Times New Roman" w:hAnsi="Calibri" w:cs="Calibri"/>
          <w:kern w:val="0"/>
          <w:lang w:eastAsia="fr-FR"/>
          <w14:ligatures w14:val="none"/>
        </w:rPr>
      </w:pPr>
      <w:r w:rsidRPr="00F5192F">
        <w:rPr>
          <w:rFonts w:ascii="Calibri" w:eastAsia="Times New Roman" w:hAnsi="Calibri" w:cs="Calibri"/>
          <w:b/>
          <w:bCs/>
          <w:kern w:val="0"/>
          <w:lang w:eastAsia="fr-FR"/>
          <w14:ligatures w14:val="none"/>
        </w:rPr>
        <w:t>L’organisation syndicale CFDT</w:t>
      </w:r>
      <w:r w:rsidRPr="00F5192F">
        <w:rPr>
          <w:rFonts w:ascii="Calibri" w:eastAsia="Times New Roman" w:hAnsi="Calibri" w:cs="Calibri"/>
          <w:kern w:val="0"/>
          <w:lang w:eastAsia="fr-FR"/>
          <w14:ligatures w14:val="none"/>
        </w:rPr>
        <w:t xml:space="preserve"> représenté</w:t>
      </w:r>
      <w:r>
        <w:rPr>
          <w:rFonts w:ascii="Calibri" w:eastAsia="Times New Roman" w:hAnsi="Calibri" w:cs="Calibri"/>
          <w:kern w:val="0"/>
          <w:lang w:eastAsia="fr-FR"/>
          <w14:ligatures w14:val="none"/>
        </w:rPr>
        <w:t>e</w:t>
      </w:r>
      <w:r w:rsidRPr="00F5192F">
        <w:rPr>
          <w:rFonts w:ascii="Calibri" w:eastAsia="Times New Roman" w:hAnsi="Calibri" w:cs="Calibri"/>
          <w:kern w:val="0"/>
          <w:lang w:eastAsia="fr-FR"/>
          <w14:ligatures w14:val="none"/>
        </w:rPr>
        <w:t xml:space="preserve"> par</w:t>
      </w:r>
      <w:r w:rsidR="00EF30CD">
        <w:rPr>
          <w:rFonts w:ascii="Calibri" w:eastAsia="Times New Roman" w:hAnsi="Calibri" w:cs="Calibri"/>
          <w:kern w:val="0"/>
          <w:lang w:eastAsia="fr-FR"/>
          <w14:ligatures w14:val="none"/>
        </w:rPr>
        <w:t xml:space="preserve">                 </w:t>
      </w:r>
      <w:r w:rsidRPr="00F5192F">
        <w:rPr>
          <w:rFonts w:ascii="Calibri" w:eastAsia="Times New Roman" w:hAnsi="Calibri" w:cs="Calibri"/>
          <w:kern w:val="0"/>
          <w:lang w:eastAsia="fr-FR"/>
          <w14:ligatures w14:val="none"/>
        </w:rPr>
        <w:t>, agissant en qualité de déléguée syndicale.</w:t>
      </w:r>
    </w:p>
    <w:p w14:paraId="13877E6A" w14:textId="77777777" w:rsidR="00F5192F" w:rsidRDefault="00F5192F" w:rsidP="00F5192F">
      <w:pPr>
        <w:jc w:val="both"/>
        <w:rPr>
          <w:rFonts w:ascii="Calibri" w:eastAsia="Times New Roman" w:hAnsi="Calibri" w:cs="Calibri"/>
          <w:kern w:val="0"/>
          <w:lang w:eastAsia="fr-FR"/>
          <w14:ligatures w14:val="none"/>
        </w:rPr>
      </w:pPr>
    </w:p>
    <w:p w14:paraId="51E218EB" w14:textId="6F780C47" w:rsidR="00F5192F" w:rsidRPr="00F5192F" w:rsidRDefault="00F5192F" w:rsidP="00F5192F">
      <w:pPr>
        <w:jc w:val="both"/>
        <w:rPr>
          <w:rFonts w:ascii="Calibri" w:eastAsia="Times New Roman" w:hAnsi="Calibri" w:cs="Calibri"/>
          <w:kern w:val="0"/>
          <w:lang w:eastAsia="fr-FR"/>
          <w14:ligatures w14:val="none"/>
        </w:rPr>
      </w:pPr>
      <w:r>
        <w:rPr>
          <w:rFonts w:ascii="Calibri" w:eastAsia="Times New Roman" w:hAnsi="Calibri" w:cs="Calibri"/>
          <w:kern w:val="0"/>
          <w:lang w:eastAsia="fr-FR"/>
          <w14:ligatures w14:val="none"/>
        </w:rPr>
        <w:t>Ci-après « l’organisation syndicale »,</w:t>
      </w:r>
      <w:r w:rsidRPr="00F5192F">
        <w:rPr>
          <w:rFonts w:ascii="Calibri" w:eastAsia="Times New Roman" w:hAnsi="Calibri" w:cs="Calibri"/>
          <w:kern w:val="0"/>
          <w:lang w:eastAsia="fr-FR"/>
          <w14:ligatures w14:val="none"/>
        </w:rPr>
        <w:t xml:space="preserve"> </w:t>
      </w:r>
    </w:p>
    <w:p w14:paraId="69E2D353" w14:textId="3835FC35" w:rsidR="00F5192F" w:rsidRPr="00F5192F" w:rsidRDefault="00F5192F" w:rsidP="00F5192F">
      <w:pPr>
        <w:ind w:left="7788"/>
        <w:jc w:val="center"/>
        <w:rPr>
          <w:rFonts w:ascii="Calibri" w:eastAsia="Times New Roman" w:hAnsi="Calibri" w:cs="Calibri"/>
          <w:b/>
          <w:bCs/>
          <w:kern w:val="0"/>
          <w:lang w:eastAsia="fr-FR"/>
          <w14:ligatures w14:val="none"/>
        </w:rPr>
      </w:pPr>
      <w:r w:rsidRPr="00F5192F">
        <w:rPr>
          <w:rFonts w:ascii="Calibri" w:eastAsia="Times New Roman" w:hAnsi="Calibri" w:cs="Calibri"/>
          <w:b/>
          <w:bCs/>
          <w:kern w:val="0"/>
          <w:lang w:eastAsia="fr-FR"/>
          <w14:ligatures w14:val="none"/>
        </w:rPr>
        <w:t>D’autre part,</w:t>
      </w:r>
    </w:p>
    <w:p w14:paraId="12A422DA" w14:textId="77777777" w:rsidR="00E56892" w:rsidRPr="00E56892" w:rsidRDefault="00E56892" w:rsidP="00E56892">
      <w:pPr>
        <w:spacing w:after="0" w:line="240" w:lineRule="auto"/>
        <w:jc w:val="both"/>
        <w:rPr>
          <w:rFonts w:ascii="Calibri" w:eastAsia="Times New Roman" w:hAnsi="Calibri" w:cs="Calibri"/>
          <w:kern w:val="0"/>
          <w:lang w:eastAsia="fr-FR"/>
          <w14:ligatures w14:val="none"/>
        </w:rPr>
      </w:pPr>
    </w:p>
    <w:p w14:paraId="3DD9BE38" w14:textId="77777777" w:rsidR="00E56892" w:rsidRPr="00E56892" w:rsidRDefault="00E56892" w:rsidP="00E56892">
      <w:pPr>
        <w:spacing w:after="0" w:line="240" w:lineRule="auto"/>
        <w:jc w:val="both"/>
        <w:rPr>
          <w:rFonts w:ascii="Calibri" w:eastAsia="Times New Roman" w:hAnsi="Calibri" w:cs="Calibri"/>
          <w:kern w:val="0"/>
          <w:lang w:eastAsia="fr-FR"/>
          <w14:ligatures w14:val="none"/>
        </w:rPr>
      </w:pPr>
      <w:r w:rsidRPr="00E56892">
        <w:rPr>
          <w:rFonts w:ascii="Calibri" w:eastAsia="Times New Roman" w:hAnsi="Calibri" w:cs="Calibri"/>
          <w:kern w:val="0"/>
          <w:lang w:eastAsia="fr-FR"/>
          <w14:ligatures w14:val="none"/>
        </w:rPr>
        <w:t>Ci-après, ensemble, « les parties »,</w:t>
      </w:r>
    </w:p>
    <w:p w14:paraId="65633216" w14:textId="77777777" w:rsidR="00E56892" w:rsidRPr="00E56892" w:rsidRDefault="00E56892" w:rsidP="00E56892">
      <w:pPr>
        <w:spacing w:after="0" w:line="240" w:lineRule="auto"/>
        <w:jc w:val="both"/>
        <w:rPr>
          <w:rFonts w:ascii="Calibri" w:eastAsia="Times New Roman" w:hAnsi="Calibri" w:cs="Calibri"/>
          <w:kern w:val="0"/>
          <w:lang w:eastAsia="fr-FR"/>
          <w14:ligatures w14:val="none"/>
        </w:rPr>
      </w:pPr>
    </w:p>
    <w:p w14:paraId="29855FF1" w14:textId="77777777" w:rsidR="00E56892" w:rsidRPr="00E56892" w:rsidRDefault="00E56892" w:rsidP="00E56892">
      <w:pPr>
        <w:spacing w:after="0" w:line="240" w:lineRule="auto"/>
        <w:jc w:val="both"/>
        <w:rPr>
          <w:rFonts w:ascii="Calibri" w:eastAsia="Times New Roman" w:hAnsi="Calibri" w:cs="Calibri"/>
          <w:kern w:val="0"/>
          <w:lang w:eastAsia="fr-FR"/>
          <w14:ligatures w14:val="none"/>
        </w:rPr>
      </w:pPr>
    </w:p>
    <w:p w14:paraId="0C079D59" w14:textId="77777777" w:rsidR="00614A55" w:rsidRDefault="00614A55" w:rsidP="00E56892">
      <w:pPr>
        <w:spacing w:after="0" w:line="240" w:lineRule="auto"/>
        <w:jc w:val="both"/>
        <w:rPr>
          <w:rFonts w:ascii="Calibri" w:eastAsia="Times New Roman" w:hAnsi="Calibri" w:cs="Calibri"/>
          <w:b/>
          <w:kern w:val="0"/>
          <w:u w:val="single"/>
          <w:lang w:eastAsia="fr-FR"/>
          <w14:ligatures w14:val="none"/>
        </w:rPr>
      </w:pPr>
    </w:p>
    <w:p w14:paraId="08163BA1" w14:textId="77777777" w:rsidR="00614A55" w:rsidRDefault="00614A55" w:rsidP="00E56892">
      <w:pPr>
        <w:spacing w:after="0" w:line="240" w:lineRule="auto"/>
        <w:jc w:val="both"/>
        <w:rPr>
          <w:rFonts w:ascii="Calibri" w:eastAsia="Times New Roman" w:hAnsi="Calibri" w:cs="Calibri"/>
          <w:b/>
          <w:kern w:val="0"/>
          <w:u w:val="single"/>
          <w:lang w:eastAsia="fr-FR"/>
          <w14:ligatures w14:val="none"/>
        </w:rPr>
      </w:pPr>
    </w:p>
    <w:p w14:paraId="37328C0A" w14:textId="77777777" w:rsidR="00614A55" w:rsidRDefault="00614A55" w:rsidP="00E56892">
      <w:pPr>
        <w:spacing w:after="0" w:line="240" w:lineRule="auto"/>
        <w:jc w:val="both"/>
        <w:rPr>
          <w:rFonts w:ascii="Calibri" w:eastAsia="Times New Roman" w:hAnsi="Calibri" w:cs="Calibri"/>
          <w:b/>
          <w:kern w:val="0"/>
          <w:u w:val="single"/>
          <w:lang w:eastAsia="fr-FR"/>
          <w14:ligatures w14:val="none"/>
        </w:rPr>
      </w:pPr>
    </w:p>
    <w:p w14:paraId="2DB6A7B3" w14:textId="77777777" w:rsidR="00614A55" w:rsidRDefault="00614A55" w:rsidP="00E56892">
      <w:pPr>
        <w:spacing w:after="0" w:line="240" w:lineRule="auto"/>
        <w:jc w:val="both"/>
        <w:rPr>
          <w:rFonts w:ascii="Calibri" w:eastAsia="Times New Roman" w:hAnsi="Calibri" w:cs="Calibri"/>
          <w:b/>
          <w:kern w:val="0"/>
          <w:u w:val="single"/>
          <w:lang w:eastAsia="fr-FR"/>
          <w14:ligatures w14:val="none"/>
        </w:rPr>
      </w:pPr>
    </w:p>
    <w:p w14:paraId="2E7E233E" w14:textId="77777777" w:rsidR="00614A55" w:rsidRDefault="00614A55" w:rsidP="00E56892">
      <w:pPr>
        <w:spacing w:after="0" w:line="240" w:lineRule="auto"/>
        <w:jc w:val="both"/>
        <w:rPr>
          <w:rFonts w:ascii="Calibri" w:eastAsia="Times New Roman" w:hAnsi="Calibri" w:cs="Calibri"/>
          <w:b/>
          <w:kern w:val="0"/>
          <w:u w:val="single"/>
          <w:lang w:eastAsia="fr-FR"/>
          <w14:ligatures w14:val="none"/>
        </w:rPr>
      </w:pPr>
    </w:p>
    <w:p w14:paraId="763974AA" w14:textId="77777777" w:rsidR="00614A55" w:rsidRDefault="00614A55" w:rsidP="00E56892">
      <w:pPr>
        <w:spacing w:after="0" w:line="240" w:lineRule="auto"/>
        <w:jc w:val="both"/>
        <w:rPr>
          <w:rFonts w:ascii="Calibri" w:eastAsia="Times New Roman" w:hAnsi="Calibri" w:cs="Calibri"/>
          <w:b/>
          <w:kern w:val="0"/>
          <w:u w:val="single"/>
          <w:lang w:eastAsia="fr-FR"/>
          <w14:ligatures w14:val="none"/>
        </w:rPr>
      </w:pPr>
    </w:p>
    <w:p w14:paraId="784373B7" w14:textId="77777777" w:rsidR="00614A55" w:rsidRDefault="00614A55" w:rsidP="00E56892">
      <w:pPr>
        <w:spacing w:after="0" w:line="240" w:lineRule="auto"/>
        <w:jc w:val="both"/>
        <w:rPr>
          <w:rFonts w:ascii="Calibri" w:eastAsia="Times New Roman" w:hAnsi="Calibri" w:cs="Calibri"/>
          <w:b/>
          <w:kern w:val="0"/>
          <w:u w:val="single"/>
          <w:lang w:eastAsia="fr-FR"/>
          <w14:ligatures w14:val="none"/>
        </w:rPr>
      </w:pPr>
    </w:p>
    <w:p w14:paraId="7BF49230" w14:textId="77777777" w:rsidR="00614A55" w:rsidRDefault="00614A55" w:rsidP="00E56892">
      <w:pPr>
        <w:spacing w:after="0" w:line="240" w:lineRule="auto"/>
        <w:jc w:val="both"/>
        <w:rPr>
          <w:rFonts w:ascii="Calibri" w:eastAsia="Times New Roman" w:hAnsi="Calibri" w:cs="Calibri"/>
          <w:b/>
          <w:kern w:val="0"/>
          <w:u w:val="single"/>
          <w:lang w:eastAsia="fr-FR"/>
          <w14:ligatures w14:val="none"/>
        </w:rPr>
      </w:pPr>
    </w:p>
    <w:p w14:paraId="3ED19416" w14:textId="77777777" w:rsidR="00614A55" w:rsidRDefault="00614A55" w:rsidP="00E56892">
      <w:pPr>
        <w:spacing w:after="0" w:line="240" w:lineRule="auto"/>
        <w:jc w:val="both"/>
        <w:rPr>
          <w:rFonts w:ascii="Calibri" w:eastAsia="Times New Roman" w:hAnsi="Calibri" w:cs="Calibri"/>
          <w:b/>
          <w:kern w:val="0"/>
          <w:u w:val="single"/>
          <w:lang w:eastAsia="fr-FR"/>
          <w14:ligatures w14:val="none"/>
        </w:rPr>
      </w:pPr>
    </w:p>
    <w:p w14:paraId="4C7677C7" w14:textId="77777777" w:rsidR="00614A55" w:rsidRDefault="00614A55" w:rsidP="00E56892">
      <w:pPr>
        <w:spacing w:after="0" w:line="240" w:lineRule="auto"/>
        <w:jc w:val="both"/>
        <w:rPr>
          <w:rFonts w:ascii="Calibri" w:eastAsia="Times New Roman" w:hAnsi="Calibri" w:cs="Calibri"/>
          <w:b/>
          <w:kern w:val="0"/>
          <w:u w:val="single"/>
          <w:lang w:eastAsia="fr-FR"/>
          <w14:ligatures w14:val="none"/>
        </w:rPr>
      </w:pPr>
    </w:p>
    <w:p w14:paraId="172C92B3" w14:textId="77777777" w:rsidR="00614A55" w:rsidRDefault="00614A55" w:rsidP="00E56892">
      <w:pPr>
        <w:spacing w:after="0" w:line="240" w:lineRule="auto"/>
        <w:jc w:val="both"/>
        <w:rPr>
          <w:rFonts w:ascii="Calibri" w:eastAsia="Times New Roman" w:hAnsi="Calibri" w:cs="Calibri"/>
          <w:b/>
          <w:kern w:val="0"/>
          <w:u w:val="single"/>
          <w:lang w:eastAsia="fr-FR"/>
          <w14:ligatures w14:val="none"/>
        </w:rPr>
      </w:pPr>
    </w:p>
    <w:p w14:paraId="5E78F2EA" w14:textId="77777777" w:rsidR="00614A55" w:rsidRDefault="00614A55" w:rsidP="00E56892">
      <w:pPr>
        <w:spacing w:after="0" w:line="240" w:lineRule="auto"/>
        <w:jc w:val="both"/>
        <w:rPr>
          <w:rFonts w:ascii="Calibri" w:eastAsia="Times New Roman" w:hAnsi="Calibri" w:cs="Calibri"/>
          <w:b/>
          <w:kern w:val="0"/>
          <w:u w:val="single"/>
          <w:lang w:eastAsia="fr-FR"/>
          <w14:ligatures w14:val="none"/>
        </w:rPr>
      </w:pPr>
    </w:p>
    <w:p w14:paraId="1DD49BCD" w14:textId="77777777" w:rsidR="00614A55" w:rsidRDefault="00614A55" w:rsidP="00E56892">
      <w:pPr>
        <w:spacing w:after="0" w:line="240" w:lineRule="auto"/>
        <w:jc w:val="both"/>
        <w:rPr>
          <w:rFonts w:ascii="Calibri" w:eastAsia="Times New Roman" w:hAnsi="Calibri" w:cs="Calibri"/>
          <w:b/>
          <w:kern w:val="0"/>
          <w:u w:val="single"/>
          <w:lang w:eastAsia="fr-FR"/>
          <w14:ligatures w14:val="none"/>
        </w:rPr>
      </w:pPr>
    </w:p>
    <w:p w14:paraId="7391C9CF" w14:textId="77777777" w:rsidR="00614A55" w:rsidRDefault="00614A55" w:rsidP="00E56892">
      <w:pPr>
        <w:spacing w:after="0" w:line="240" w:lineRule="auto"/>
        <w:jc w:val="both"/>
        <w:rPr>
          <w:rFonts w:ascii="Calibri" w:eastAsia="Times New Roman" w:hAnsi="Calibri" w:cs="Calibri"/>
          <w:b/>
          <w:kern w:val="0"/>
          <w:u w:val="single"/>
          <w:lang w:eastAsia="fr-FR"/>
          <w14:ligatures w14:val="none"/>
        </w:rPr>
      </w:pPr>
    </w:p>
    <w:p w14:paraId="561ECF4B" w14:textId="77777777" w:rsidR="00614A55" w:rsidRDefault="00614A55" w:rsidP="00E56892">
      <w:pPr>
        <w:spacing w:after="0" w:line="240" w:lineRule="auto"/>
        <w:jc w:val="both"/>
        <w:rPr>
          <w:rFonts w:ascii="Calibri" w:eastAsia="Times New Roman" w:hAnsi="Calibri" w:cs="Calibri"/>
          <w:b/>
          <w:kern w:val="0"/>
          <w:u w:val="single"/>
          <w:lang w:eastAsia="fr-FR"/>
          <w14:ligatures w14:val="none"/>
        </w:rPr>
      </w:pPr>
    </w:p>
    <w:p w14:paraId="7CBE743E" w14:textId="3AF7F92C" w:rsidR="00E56892" w:rsidRPr="00E56892" w:rsidRDefault="00E56892" w:rsidP="00E56892">
      <w:pPr>
        <w:spacing w:after="0" w:line="240" w:lineRule="auto"/>
        <w:jc w:val="both"/>
        <w:rPr>
          <w:rFonts w:ascii="Calibri" w:eastAsia="Times New Roman" w:hAnsi="Calibri" w:cs="Calibri"/>
          <w:b/>
          <w:kern w:val="0"/>
          <w:u w:val="single"/>
          <w:lang w:eastAsia="fr-FR"/>
          <w14:ligatures w14:val="none"/>
        </w:rPr>
      </w:pPr>
      <w:r w:rsidRPr="00E56892">
        <w:rPr>
          <w:rFonts w:ascii="Calibri" w:eastAsia="Times New Roman" w:hAnsi="Calibri" w:cs="Calibri"/>
          <w:b/>
          <w:kern w:val="0"/>
          <w:u w:val="single"/>
          <w:lang w:eastAsia="fr-FR"/>
          <w14:ligatures w14:val="none"/>
        </w:rPr>
        <w:lastRenderedPageBreak/>
        <w:t>Préambule</w:t>
      </w:r>
    </w:p>
    <w:p w14:paraId="317E6A9B" w14:textId="77777777" w:rsidR="00E56892" w:rsidRPr="00E56892" w:rsidRDefault="00E56892" w:rsidP="00E56892">
      <w:pPr>
        <w:spacing w:after="0" w:line="240" w:lineRule="auto"/>
        <w:jc w:val="both"/>
        <w:rPr>
          <w:rFonts w:ascii="Calibri" w:eastAsia="Times New Roman" w:hAnsi="Calibri" w:cs="Calibri"/>
          <w:kern w:val="0"/>
          <w:lang w:eastAsia="fr-FR"/>
          <w14:ligatures w14:val="none"/>
        </w:rPr>
      </w:pPr>
    </w:p>
    <w:p w14:paraId="59CC8E5B" w14:textId="74A6ED7C" w:rsidR="00E56892" w:rsidRPr="00E56892" w:rsidRDefault="00E56892" w:rsidP="00E56892">
      <w:pPr>
        <w:spacing w:after="0" w:line="240" w:lineRule="auto"/>
        <w:jc w:val="both"/>
        <w:rPr>
          <w:rFonts w:ascii="Calibri" w:eastAsia="Times New Roman" w:hAnsi="Calibri" w:cs="Calibri"/>
          <w:kern w:val="0"/>
          <w:lang w:eastAsia="fr-FR"/>
          <w14:ligatures w14:val="none"/>
        </w:rPr>
      </w:pPr>
      <w:r w:rsidRPr="00E56892">
        <w:rPr>
          <w:rFonts w:ascii="Calibri" w:eastAsia="Times New Roman" w:hAnsi="Calibri" w:cs="Calibri"/>
          <w:kern w:val="0"/>
          <w:lang w:eastAsia="fr-FR"/>
          <w14:ligatures w14:val="none"/>
        </w:rPr>
        <w:t xml:space="preserve">Au sein de la Clinique </w:t>
      </w:r>
      <w:r w:rsidR="00F5192F">
        <w:rPr>
          <w:rFonts w:ascii="Calibri" w:eastAsia="Times New Roman" w:hAnsi="Calibri" w:cs="Calibri"/>
          <w:kern w:val="0"/>
          <w:lang w:eastAsia="fr-FR"/>
          <w14:ligatures w14:val="none"/>
        </w:rPr>
        <w:t>du Moulin</w:t>
      </w:r>
      <w:r w:rsidRPr="00E56892">
        <w:rPr>
          <w:rFonts w:ascii="Calibri" w:eastAsia="Times New Roman" w:hAnsi="Calibri" w:cs="Calibri"/>
          <w:kern w:val="0"/>
          <w:lang w:eastAsia="fr-FR"/>
          <w14:ligatures w14:val="none"/>
        </w:rPr>
        <w:t xml:space="preserve">, les dernières élections professionnelles du CSE ont été organisées le </w:t>
      </w:r>
      <w:r w:rsidR="00F5192F">
        <w:rPr>
          <w:rFonts w:ascii="Calibri" w:eastAsia="Times New Roman" w:hAnsi="Calibri" w:cs="Calibri"/>
          <w:kern w:val="0"/>
          <w:lang w:eastAsia="fr-FR"/>
          <w14:ligatures w14:val="none"/>
        </w:rPr>
        <w:t>09 mai 2022</w:t>
      </w:r>
      <w:r w:rsidRPr="00E56892">
        <w:rPr>
          <w:rFonts w:ascii="Calibri" w:eastAsia="Times New Roman" w:hAnsi="Calibri" w:cs="Calibri"/>
          <w:kern w:val="0"/>
          <w:lang w:eastAsia="fr-FR"/>
          <w14:ligatures w14:val="none"/>
        </w:rPr>
        <w:t xml:space="preserve"> en un seul tour.</w:t>
      </w:r>
    </w:p>
    <w:p w14:paraId="177E0EEE" w14:textId="77777777" w:rsidR="00E56892" w:rsidRPr="00E56892" w:rsidRDefault="00E56892" w:rsidP="00E56892">
      <w:pPr>
        <w:spacing w:after="0" w:line="240" w:lineRule="auto"/>
        <w:jc w:val="both"/>
        <w:rPr>
          <w:rFonts w:ascii="Calibri" w:eastAsia="Times New Roman" w:hAnsi="Calibri" w:cs="Calibri"/>
          <w:kern w:val="0"/>
          <w:lang w:eastAsia="fr-FR"/>
          <w14:ligatures w14:val="none"/>
        </w:rPr>
      </w:pPr>
    </w:p>
    <w:p w14:paraId="5A0F7A14" w14:textId="49742C1D" w:rsidR="00E56892" w:rsidRPr="00E56892" w:rsidRDefault="00E56892" w:rsidP="00E56892">
      <w:pPr>
        <w:spacing w:after="0" w:line="240" w:lineRule="auto"/>
        <w:jc w:val="both"/>
        <w:rPr>
          <w:rFonts w:ascii="Calibri" w:eastAsia="Times New Roman" w:hAnsi="Calibri" w:cs="Calibri"/>
          <w:kern w:val="0"/>
          <w:lang w:eastAsia="fr-FR"/>
          <w14:ligatures w14:val="none"/>
        </w:rPr>
      </w:pPr>
      <w:r w:rsidRPr="00E56892">
        <w:rPr>
          <w:rFonts w:ascii="Calibri" w:eastAsia="Times New Roman" w:hAnsi="Calibri" w:cs="Calibri"/>
          <w:kern w:val="0"/>
          <w:lang w:eastAsia="fr-FR"/>
          <w14:ligatures w14:val="none"/>
        </w:rPr>
        <w:t xml:space="preserve">Le mandat des membres du CSE a donc pour échéance normale le </w:t>
      </w:r>
      <w:r w:rsidR="00F5192F">
        <w:rPr>
          <w:rFonts w:ascii="Calibri" w:eastAsia="Times New Roman" w:hAnsi="Calibri" w:cs="Calibri"/>
          <w:kern w:val="0"/>
          <w:lang w:eastAsia="fr-FR"/>
          <w14:ligatures w14:val="none"/>
        </w:rPr>
        <w:t>08 mai 2026</w:t>
      </w:r>
      <w:r w:rsidRPr="00E56892">
        <w:rPr>
          <w:rFonts w:ascii="Calibri" w:eastAsia="Times New Roman" w:hAnsi="Calibri" w:cs="Calibri"/>
          <w:kern w:val="0"/>
          <w:lang w:eastAsia="fr-FR"/>
          <w14:ligatures w14:val="none"/>
        </w:rPr>
        <w:t xml:space="preserve">. </w:t>
      </w:r>
    </w:p>
    <w:p w14:paraId="1ECB4542" w14:textId="77777777" w:rsidR="00E56892" w:rsidRPr="00E56892" w:rsidRDefault="00E56892" w:rsidP="00E56892">
      <w:pPr>
        <w:spacing w:after="0" w:line="240" w:lineRule="auto"/>
        <w:jc w:val="both"/>
        <w:rPr>
          <w:rFonts w:ascii="Calibri" w:eastAsia="Times New Roman" w:hAnsi="Calibri" w:cs="Calibri"/>
          <w:kern w:val="0"/>
          <w:lang w:eastAsia="fr-FR"/>
          <w14:ligatures w14:val="none"/>
        </w:rPr>
      </w:pPr>
    </w:p>
    <w:p w14:paraId="285E8F50" w14:textId="6CB5399F" w:rsidR="00614A55" w:rsidRDefault="00E56892" w:rsidP="00E56892">
      <w:pPr>
        <w:spacing w:after="0" w:line="240" w:lineRule="auto"/>
        <w:jc w:val="both"/>
        <w:rPr>
          <w:rFonts w:ascii="Calibri" w:eastAsia="Times New Roman" w:hAnsi="Calibri" w:cs="Calibri"/>
          <w:kern w:val="0"/>
          <w:lang w:eastAsia="fr-FR"/>
          <w14:ligatures w14:val="none"/>
        </w:rPr>
      </w:pPr>
      <w:r w:rsidRPr="00E56892">
        <w:rPr>
          <w:rFonts w:ascii="Calibri" w:eastAsia="Times New Roman" w:hAnsi="Calibri" w:cs="Calibri"/>
          <w:kern w:val="0"/>
          <w:lang w:eastAsia="fr-FR"/>
          <w14:ligatures w14:val="none"/>
        </w:rPr>
        <w:t xml:space="preserve">En raison </w:t>
      </w:r>
      <w:r w:rsidR="00F5192F">
        <w:rPr>
          <w:rFonts w:ascii="Calibri" w:eastAsia="Times New Roman" w:hAnsi="Calibri" w:cs="Calibri"/>
          <w:kern w:val="0"/>
          <w:lang w:eastAsia="fr-FR"/>
          <w14:ligatures w14:val="none"/>
        </w:rPr>
        <w:t>des difficultés récentes rencontrées par la Clinique (notamment l</w:t>
      </w:r>
      <w:r w:rsidR="00614A55">
        <w:rPr>
          <w:rFonts w:ascii="Calibri" w:eastAsia="Times New Roman" w:hAnsi="Calibri" w:cs="Calibri"/>
          <w:kern w:val="0"/>
          <w:lang w:eastAsia="fr-FR"/>
          <w14:ligatures w14:val="none"/>
        </w:rPr>
        <w:t xml:space="preserve">es différentes </w:t>
      </w:r>
      <w:r w:rsidR="00F5192F">
        <w:rPr>
          <w:rFonts w:ascii="Calibri" w:eastAsia="Times New Roman" w:hAnsi="Calibri" w:cs="Calibri"/>
          <w:kern w:val="0"/>
          <w:lang w:eastAsia="fr-FR"/>
          <w14:ligatures w14:val="none"/>
        </w:rPr>
        <w:t>évacuation</w:t>
      </w:r>
      <w:r w:rsidR="00614A55">
        <w:rPr>
          <w:rFonts w:ascii="Calibri" w:eastAsia="Times New Roman" w:hAnsi="Calibri" w:cs="Calibri"/>
          <w:kern w:val="0"/>
          <w:lang w:eastAsia="fr-FR"/>
          <w14:ligatures w14:val="none"/>
        </w:rPr>
        <w:t>s</w:t>
      </w:r>
      <w:r w:rsidR="00F5192F">
        <w:rPr>
          <w:rFonts w:ascii="Calibri" w:eastAsia="Times New Roman" w:hAnsi="Calibri" w:cs="Calibri"/>
          <w:kern w:val="0"/>
          <w:lang w:eastAsia="fr-FR"/>
          <w14:ligatures w14:val="none"/>
        </w:rPr>
        <w:t xml:space="preserve"> des patients et </w:t>
      </w:r>
      <w:r w:rsidR="00614A55">
        <w:rPr>
          <w:rFonts w:ascii="Calibri" w:eastAsia="Times New Roman" w:hAnsi="Calibri" w:cs="Calibri"/>
          <w:kern w:val="0"/>
          <w:lang w:eastAsia="fr-FR"/>
          <w14:ligatures w14:val="none"/>
        </w:rPr>
        <w:t>périodes de</w:t>
      </w:r>
      <w:r w:rsidR="00F5192F">
        <w:rPr>
          <w:rFonts w:ascii="Calibri" w:eastAsia="Times New Roman" w:hAnsi="Calibri" w:cs="Calibri"/>
          <w:kern w:val="0"/>
          <w:lang w:eastAsia="fr-FR"/>
          <w14:ligatures w14:val="none"/>
        </w:rPr>
        <w:t xml:space="preserve"> fermeture de la Clinique </w:t>
      </w:r>
      <w:r w:rsidR="00614A55">
        <w:rPr>
          <w:rFonts w:ascii="Calibri" w:eastAsia="Times New Roman" w:hAnsi="Calibri" w:cs="Calibri"/>
          <w:kern w:val="0"/>
          <w:lang w:eastAsia="fr-FR"/>
          <w14:ligatures w14:val="none"/>
        </w:rPr>
        <w:t xml:space="preserve">sur l’année 2025 puis de nouveau en février 2026), </w:t>
      </w:r>
    </w:p>
    <w:p w14:paraId="772CAF58" w14:textId="7F707721" w:rsidR="00E56892" w:rsidRDefault="00E56892" w:rsidP="00E56892">
      <w:pPr>
        <w:spacing w:after="0" w:line="240" w:lineRule="auto"/>
        <w:jc w:val="both"/>
        <w:rPr>
          <w:rFonts w:ascii="Calibri" w:eastAsia="Times New Roman" w:hAnsi="Calibri" w:cs="Calibri"/>
          <w:kern w:val="0"/>
          <w:lang w:eastAsia="fr-FR"/>
          <w14:ligatures w14:val="none"/>
        </w:rPr>
      </w:pPr>
      <w:r w:rsidRPr="00E56892">
        <w:rPr>
          <w:rFonts w:ascii="Calibri" w:eastAsia="Times New Roman" w:hAnsi="Calibri" w:cs="Calibri"/>
          <w:kern w:val="0"/>
          <w:lang w:eastAsia="fr-FR"/>
          <w14:ligatures w14:val="none"/>
        </w:rPr>
        <w:t xml:space="preserve">les parties conviennent de proroger les mandats des représentants du personnels élus au CSE, selon les conditions fixées ci-après. </w:t>
      </w:r>
    </w:p>
    <w:p w14:paraId="084FAFEB" w14:textId="77777777" w:rsidR="00E56892" w:rsidRPr="00E56892" w:rsidRDefault="00E56892" w:rsidP="00E56892">
      <w:pPr>
        <w:spacing w:after="0" w:line="240" w:lineRule="auto"/>
        <w:jc w:val="both"/>
        <w:rPr>
          <w:rFonts w:ascii="Segoe UI" w:eastAsia="Times New Roman" w:hAnsi="Segoe UI" w:cs="Segoe UI"/>
          <w:b/>
          <w:bCs/>
          <w:color w:val="212529"/>
          <w:kern w:val="0"/>
          <w:sz w:val="24"/>
          <w:szCs w:val="24"/>
          <w:lang w:eastAsia="fr-FR"/>
          <w14:ligatures w14:val="none"/>
        </w:rPr>
      </w:pPr>
    </w:p>
    <w:p w14:paraId="741C820A" w14:textId="77777777" w:rsidR="00E56892" w:rsidRPr="00E56892" w:rsidRDefault="00E56892" w:rsidP="00E56892">
      <w:pPr>
        <w:spacing w:after="0" w:line="240" w:lineRule="auto"/>
        <w:jc w:val="both"/>
        <w:rPr>
          <w:rFonts w:ascii="Calibri" w:eastAsia="Times New Roman" w:hAnsi="Calibri" w:cs="Calibri"/>
          <w:b/>
          <w:kern w:val="0"/>
          <w:u w:val="single"/>
          <w:lang w:eastAsia="fr-FR"/>
          <w14:ligatures w14:val="none"/>
        </w:rPr>
      </w:pPr>
      <w:r w:rsidRPr="00E56892">
        <w:rPr>
          <w:rFonts w:ascii="Calibri" w:eastAsia="Times New Roman" w:hAnsi="Calibri" w:cs="Calibri"/>
          <w:b/>
          <w:kern w:val="0"/>
          <w:u w:val="single"/>
          <w:lang w:eastAsia="fr-FR"/>
          <w14:ligatures w14:val="none"/>
        </w:rPr>
        <w:t>Article 1 : Prorogation des mandats</w:t>
      </w:r>
    </w:p>
    <w:p w14:paraId="04B5B844" w14:textId="77777777" w:rsidR="00E56892" w:rsidRPr="00E56892" w:rsidRDefault="00E56892" w:rsidP="00E56892">
      <w:pPr>
        <w:spacing w:after="0" w:line="240" w:lineRule="auto"/>
        <w:jc w:val="both"/>
        <w:rPr>
          <w:rFonts w:ascii="Calibri" w:eastAsia="Times New Roman" w:hAnsi="Calibri" w:cs="Calibri"/>
          <w:kern w:val="0"/>
          <w:lang w:eastAsia="fr-FR"/>
          <w14:ligatures w14:val="none"/>
        </w:rPr>
      </w:pPr>
    </w:p>
    <w:p w14:paraId="4A6ABB48" w14:textId="033F73D4" w:rsidR="00E56892" w:rsidRPr="00E56892" w:rsidRDefault="00E56892" w:rsidP="00E56892">
      <w:pPr>
        <w:spacing w:after="0" w:line="240" w:lineRule="auto"/>
        <w:jc w:val="both"/>
        <w:rPr>
          <w:rFonts w:ascii="Calibri" w:eastAsia="Times New Roman" w:hAnsi="Calibri" w:cs="Calibri"/>
          <w:kern w:val="0"/>
          <w:lang w:eastAsia="fr-FR"/>
          <w14:ligatures w14:val="none"/>
        </w:rPr>
      </w:pPr>
      <w:r w:rsidRPr="00E56892">
        <w:rPr>
          <w:rFonts w:ascii="Calibri" w:eastAsia="Times New Roman" w:hAnsi="Calibri" w:cs="Calibri"/>
          <w:kern w:val="0"/>
          <w:lang w:eastAsia="fr-FR"/>
          <w14:ligatures w14:val="none"/>
        </w:rPr>
        <w:t xml:space="preserve">Compte tenu des circonstances exposées dans le préambule, il est décidé entre les parties de proroger les mandats en cours des membres du CSE jusqu’au </w:t>
      </w:r>
      <w:r w:rsidR="00614A55">
        <w:rPr>
          <w:rFonts w:ascii="Calibri" w:eastAsia="Times New Roman" w:hAnsi="Calibri" w:cs="Calibri"/>
          <w:kern w:val="0"/>
          <w:lang w:eastAsia="fr-FR"/>
          <w14:ligatures w14:val="none"/>
        </w:rPr>
        <w:t>premier tour des élections professionnelles et au plus tard, jusqu’au 31 juillet 2026</w:t>
      </w:r>
      <w:r w:rsidRPr="00E56892">
        <w:rPr>
          <w:rFonts w:ascii="Calibri" w:eastAsia="Times New Roman" w:hAnsi="Calibri" w:cs="Calibri"/>
          <w:kern w:val="0"/>
          <w:lang w:eastAsia="fr-FR"/>
          <w14:ligatures w14:val="none"/>
        </w:rPr>
        <w:t>.</w:t>
      </w:r>
    </w:p>
    <w:p w14:paraId="7B9F83EE" w14:textId="77777777" w:rsidR="00E56892" w:rsidRPr="00E56892" w:rsidRDefault="00E56892" w:rsidP="00E56892">
      <w:pPr>
        <w:spacing w:after="0" w:line="240" w:lineRule="auto"/>
        <w:jc w:val="both"/>
        <w:rPr>
          <w:rFonts w:ascii="Calibri" w:eastAsia="Times New Roman" w:hAnsi="Calibri" w:cs="Calibri"/>
          <w:kern w:val="0"/>
          <w:lang w:eastAsia="fr-FR"/>
          <w14:ligatures w14:val="none"/>
        </w:rPr>
      </w:pPr>
    </w:p>
    <w:p w14:paraId="31954C4E" w14:textId="77777777" w:rsidR="00E56892" w:rsidRPr="00E56892" w:rsidRDefault="00E56892" w:rsidP="00E56892">
      <w:pPr>
        <w:spacing w:after="0" w:line="240" w:lineRule="auto"/>
        <w:jc w:val="both"/>
        <w:rPr>
          <w:rFonts w:ascii="Calibri" w:eastAsia="Times New Roman" w:hAnsi="Calibri" w:cs="Calibri"/>
          <w:kern w:val="0"/>
          <w:lang w:eastAsia="fr-FR"/>
          <w14:ligatures w14:val="none"/>
        </w:rPr>
      </w:pPr>
      <w:r w:rsidRPr="00E56892">
        <w:rPr>
          <w:rFonts w:ascii="Calibri" w:eastAsia="Times New Roman" w:hAnsi="Calibri" w:cs="Calibri"/>
          <w:kern w:val="0"/>
          <w:lang w:eastAsia="fr-FR"/>
          <w14:ligatures w14:val="none"/>
        </w:rPr>
        <w:t xml:space="preserve">Jusqu’au nouveau terme des mandats en cours, il est expressément prévu que le CSE conservera son fonctionnement et ses attributions habituels. </w:t>
      </w:r>
    </w:p>
    <w:p w14:paraId="479D1624" w14:textId="77777777" w:rsidR="00E56892" w:rsidRPr="00E56892" w:rsidRDefault="00E56892" w:rsidP="00E56892">
      <w:pPr>
        <w:spacing w:after="0" w:line="240" w:lineRule="auto"/>
        <w:jc w:val="both"/>
        <w:rPr>
          <w:rFonts w:ascii="Calibri" w:eastAsia="Times New Roman" w:hAnsi="Calibri" w:cs="Calibri"/>
          <w:kern w:val="0"/>
          <w:lang w:eastAsia="fr-FR"/>
          <w14:ligatures w14:val="none"/>
        </w:rPr>
      </w:pPr>
    </w:p>
    <w:p w14:paraId="706739B1" w14:textId="77777777" w:rsidR="00E56892" w:rsidRPr="00E56892" w:rsidRDefault="00E56892" w:rsidP="00E56892">
      <w:pPr>
        <w:spacing w:after="0" w:line="240" w:lineRule="auto"/>
        <w:jc w:val="both"/>
        <w:rPr>
          <w:rFonts w:ascii="Calibri" w:eastAsia="Times New Roman" w:hAnsi="Calibri" w:cs="Calibri"/>
          <w:kern w:val="0"/>
          <w:lang w:eastAsia="fr-FR"/>
          <w14:ligatures w14:val="none"/>
        </w:rPr>
      </w:pPr>
      <w:r w:rsidRPr="00E56892">
        <w:rPr>
          <w:rFonts w:ascii="Calibri" w:eastAsia="Times New Roman" w:hAnsi="Calibri" w:cs="Calibri"/>
          <w:kern w:val="0"/>
          <w:lang w:eastAsia="fr-FR"/>
          <w14:ligatures w14:val="none"/>
        </w:rPr>
        <w:t>Il est en outre précisé que les mandats résultant de désignations syndicales sont alignés sur la durée des mandats des membres du CSE.</w:t>
      </w:r>
    </w:p>
    <w:p w14:paraId="431D3A9B" w14:textId="77777777" w:rsidR="00E56892" w:rsidRPr="00E56892" w:rsidRDefault="00E56892" w:rsidP="00E56892">
      <w:pPr>
        <w:spacing w:after="0" w:line="240" w:lineRule="auto"/>
        <w:jc w:val="both"/>
        <w:rPr>
          <w:rFonts w:ascii="Calibri" w:eastAsia="Times New Roman" w:hAnsi="Calibri" w:cs="Calibri"/>
          <w:kern w:val="0"/>
          <w:lang w:eastAsia="fr-FR"/>
          <w14:ligatures w14:val="none"/>
        </w:rPr>
      </w:pPr>
    </w:p>
    <w:p w14:paraId="535E1729" w14:textId="77777777" w:rsidR="00E56892" w:rsidRPr="00E56892" w:rsidRDefault="00E56892" w:rsidP="00E56892">
      <w:pPr>
        <w:keepNext/>
        <w:spacing w:after="0" w:line="240" w:lineRule="auto"/>
        <w:jc w:val="both"/>
        <w:outlineLvl w:val="2"/>
        <w:rPr>
          <w:rFonts w:ascii="Calibri" w:eastAsia="Times New Roman" w:hAnsi="Calibri" w:cs="Calibri"/>
          <w:b/>
          <w:bCs/>
          <w:kern w:val="0"/>
          <w:u w:val="single"/>
          <w:lang w:eastAsia="fr-FR"/>
          <w14:ligatures w14:val="none"/>
        </w:rPr>
      </w:pPr>
      <w:r w:rsidRPr="00E56892">
        <w:rPr>
          <w:rFonts w:ascii="Calibri" w:eastAsia="Times New Roman" w:hAnsi="Calibri" w:cs="Calibri"/>
          <w:b/>
          <w:bCs/>
          <w:kern w:val="0"/>
          <w:u w:val="single"/>
          <w:lang w:eastAsia="fr-FR"/>
          <w14:ligatures w14:val="none"/>
        </w:rPr>
        <w:t xml:space="preserve">Article </w:t>
      </w:r>
      <w:r w:rsidRPr="00E56892">
        <w:rPr>
          <w:rFonts w:ascii="Calibri" w:eastAsia="Times New Roman" w:hAnsi="Calibri" w:cs="Calibri"/>
          <w:b/>
          <w:bCs/>
          <w:color w:val="000000"/>
          <w:kern w:val="0"/>
          <w:u w:val="single"/>
          <w:lang w:eastAsia="fr-FR"/>
          <w14:ligatures w14:val="none"/>
        </w:rPr>
        <w:t xml:space="preserve">2 </w:t>
      </w:r>
      <w:r w:rsidRPr="00E56892">
        <w:rPr>
          <w:rFonts w:ascii="Calibri" w:eastAsia="Times New Roman" w:hAnsi="Calibri" w:cs="Calibri"/>
          <w:b/>
          <w:bCs/>
          <w:kern w:val="0"/>
          <w:u w:val="single"/>
          <w:lang w:eastAsia="fr-FR"/>
          <w14:ligatures w14:val="none"/>
        </w:rPr>
        <w:t>: Durée - Révision</w:t>
      </w:r>
    </w:p>
    <w:p w14:paraId="5BAB6B57" w14:textId="77777777" w:rsidR="00E56892" w:rsidRPr="00E56892" w:rsidRDefault="00E56892" w:rsidP="00E56892">
      <w:pPr>
        <w:spacing w:after="0" w:line="240" w:lineRule="auto"/>
        <w:jc w:val="both"/>
        <w:rPr>
          <w:rFonts w:ascii="Calibri" w:eastAsia="Times New Roman" w:hAnsi="Calibri" w:cs="Calibri"/>
          <w:kern w:val="0"/>
          <w:u w:val="single"/>
          <w:lang w:eastAsia="fr-FR"/>
          <w14:ligatures w14:val="none"/>
        </w:rPr>
      </w:pPr>
    </w:p>
    <w:p w14:paraId="5A41D493" w14:textId="77777777" w:rsidR="00E56892" w:rsidRPr="00E56892" w:rsidRDefault="00E56892" w:rsidP="00E56892">
      <w:pPr>
        <w:spacing w:after="0" w:line="240" w:lineRule="auto"/>
        <w:jc w:val="both"/>
        <w:rPr>
          <w:rFonts w:ascii="Calibri" w:eastAsia="Times New Roman" w:hAnsi="Calibri" w:cs="Calibri"/>
          <w:kern w:val="0"/>
          <w:lang w:eastAsia="fr-FR"/>
          <w14:ligatures w14:val="none"/>
        </w:rPr>
      </w:pPr>
      <w:r w:rsidRPr="00E56892">
        <w:rPr>
          <w:rFonts w:ascii="Calibri" w:eastAsia="Times New Roman" w:hAnsi="Calibri" w:cs="Calibri"/>
          <w:kern w:val="0"/>
          <w:u w:val="single"/>
          <w:lang w:eastAsia="fr-FR"/>
          <w14:ligatures w14:val="none"/>
        </w:rPr>
        <w:t>Durée</w:t>
      </w:r>
      <w:r w:rsidRPr="00E56892">
        <w:rPr>
          <w:rFonts w:ascii="Calibri" w:eastAsia="Times New Roman" w:hAnsi="Calibri" w:cs="Calibri"/>
          <w:kern w:val="0"/>
          <w:lang w:eastAsia="fr-FR"/>
          <w14:ligatures w14:val="none"/>
        </w:rPr>
        <w:t xml:space="preserve"> : </w:t>
      </w:r>
    </w:p>
    <w:p w14:paraId="2A8501CA" w14:textId="59C73452" w:rsidR="00E56892" w:rsidRPr="00E56892" w:rsidRDefault="00E56892" w:rsidP="00E56892">
      <w:pPr>
        <w:spacing w:after="0" w:line="240" w:lineRule="auto"/>
        <w:jc w:val="both"/>
        <w:rPr>
          <w:rFonts w:ascii="Calibri" w:eastAsia="Times New Roman" w:hAnsi="Calibri" w:cs="Calibri"/>
          <w:kern w:val="0"/>
          <w:lang w:eastAsia="fr-FR"/>
          <w14:ligatures w14:val="none"/>
        </w:rPr>
      </w:pPr>
      <w:r w:rsidRPr="00E56892">
        <w:rPr>
          <w:rFonts w:ascii="Calibri" w:eastAsia="Times New Roman" w:hAnsi="Calibri" w:cs="Calibri"/>
          <w:kern w:val="0"/>
          <w:lang w:eastAsia="fr-FR"/>
          <w14:ligatures w14:val="none"/>
        </w:rPr>
        <w:t xml:space="preserve">Les dispositions du présent accord sont conclues pour une durée déterminée allant jusqu’au </w:t>
      </w:r>
      <w:r w:rsidR="00614A55">
        <w:rPr>
          <w:rFonts w:ascii="Calibri" w:eastAsia="Times New Roman" w:hAnsi="Calibri" w:cs="Calibri"/>
          <w:kern w:val="0"/>
          <w:lang w:eastAsia="fr-FR"/>
          <w14:ligatures w14:val="none"/>
        </w:rPr>
        <w:t>31 juillet 2026</w:t>
      </w:r>
      <w:r w:rsidRPr="00E56892">
        <w:rPr>
          <w:rFonts w:ascii="Calibri" w:eastAsia="Times New Roman" w:hAnsi="Calibri" w:cs="Calibri"/>
          <w:kern w:val="0"/>
          <w:lang w:eastAsia="fr-FR"/>
          <w14:ligatures w14:val="none"/>
        </w:rPr>
        <w:t xml:space="preserve">. Elles cesseront de produire effet de plein droit à l’expiration de cette date. </w:t>
      </w:r>
    </w:p>
    <w:p w14:paraId="4BA27BEC" w14:textId="77777777" w:rsidR="00E56892" w:rsidRPr="00E56892" w:rsidRDefault="00E56892" w:rsidP="00E56892">
      <w:pPr>
        <w:spacing w:after="0" w:line="240" w:lineRule="auto"/>
        <w:jc w:val="both"/>
        <w:rPr>
          <w:rFonts w:ascii="Calibri" w:eastAsia="Times New Roman" w:hAnsi="Calibri" w:cs="Calibri"/>
          <w:kern w:val="0"/>
          <w:lang w:eastAsia="fr-FR"/>
          <w14:ligatures w14:val="none"/>
        </w:rPr>
      </w:pPr>
    </w:p>
    <w:p w14:paraId="3378E8E6" w14:textId="77777777" w:rsidR="00E56892" w:rsidRPr="00E56892" w:rsidRDefault="00E56892" w:rsidP="00E56892">
      <w:pPr>
        <w:spacing w:after="0" w:line="240" w:lineRule="auto"/>
        <w:jc w:val="both"/>
        <w:rPr>
          <w:rFonts w:ascii="Calibri" w:eastAsia="Times New Roman" w:hAnsi="Calibri" w:cs="Calibri"/>
          <w:kern w:val="0"/>
          <w:lang w:eastAsia="fr-FR"/>
          <w14:ligatures w14:val="none"/>
        </w:rPr>
      </w:pPr>
      <w:r w:rsidRPr="00E56892">
        <w:rPr>
          <w:rFonts w:ascii="Calibri" w:eastAsia="Times New Roman" w:hAnsi="Calibri" w:cs="Calibri"/>
          <w:kern w:val="0"/>
          <w:u w:val="single"/>
          <w:lang w:eastAsia="fr-FR"/>
          <w14:ligatures w14:val="none"/>
        </w:rPr>
        <w:t>Révision</w:t>
      </w:r>
      <w:r w:rsidRPr="00E56892">
        <w:rPr>
          <w:rFonts w:ascii="Calibri" w:eastAsia="Times New Roman" w:hAnsi="Calibri" w:cs="Calibri"/>
          <w:kern w:val="0"/>
          <w:lang w:eastAsia="fr-FR"/>
          <w14:ligatures w14:val="none"/>
        </w:rPr>
        <w:t xml:space="preserve"> : </w:t>
      </w:r>
    </w:p>
    <w:p w14:paraId="408B8311" w14:textId="77777777" w:rsidR="00E56892" w:rsidRPr="00E56892" w:rsidRDefault="00E56892" w:rsidP="00E56892">
      <w:pPr>
        <w:spacing w:after="0" w:line="240" w:lineRule="auto"/>
        <w:jc w:val="both"/>
        <w:rPr>
          <w:rFonts w:ascii="Calibri" w:eastAsia="Times New Roman" w:hAnsi="Calibri" w:cs="Calibri"/>
          <w:kern w:val="0"/>
          <w:lang w:eastAsia="fr-FR"/>
          <w14:ligatures w14:val="none"/>
        </w:rPr>
      </w:pPr>
      <w:r w:rsidRPr="00E56892">
        <w:rPr>
          <w:rFonts w:ascii="Calibri" w:eastAsia="Times New Roman" w:hAnsi="Calibri" w:cs="Calibri"/>
          <w:kern w:val="0"/>
          <w:lang w:eastAsia="fr-FR"/>
          <w14:ligatures w14:val="none"/>
        </w:rPr>
        <w:t xml:space="preserve">Le présent accord pourra faire l’objet d’une révision, à tout moment, dans les conditions prévues aux articles L. 2222-5 et suivants du code du travail. </w:t>
      </w:r>
    </w:p>
    <w:p w14:paraId="432FEFE7" w14:textId="77777777" w:rsidR="00E56892" w:rsidRPr="00E56892" w:rsidRDefault="00E56892" w:rsidP="00E56892">
      <w:pPr>
        <w:spacing w:after="0" w:line="240" w:lineRule="auto"/>
        <w:jc w:val="both"/>
        <w:rPr>
          <w:rFonts w:ascii="Calibri" w:eastAsia="Times New Roman" w:hAnsi="Calibri" w:cs="Calibri"/>
          <w:kern w:val="0"/>
          <w:lang w:eastAsia="fr-FR"/>
          <w14:ligatures w14:val="none"/>
        </w:rPr>
      </w:pPr>
    </w:p>
    <w:p w14:paraId="21134AC2" w14:textId="77777777" w:rsidR="00E56892" w:rsidRPr="00E56892" w:rsidRDefault="00E56892" w:rsidP="00E56892">
      <w:pPr>
        <w:spacing w:after="0" w:line="240" w:lineRule="auto"/>
        <w:jc w:val="both"/>
        <w:rPr>
          <w:rFonts w:ascii="Calibri" w:eastAsia="Times New Roman" w:hAnsi="Calibri" w:cs="Calibri"/>
          <w:b/>
          <w:bCs/>
          <w:kern w:val="0"/>
          <w:u w:val="single"/>
          <w:lang w:eastAsia="fr-FR"/>
          <w14:ligatures w14:val="none"/>
        </w:rPr>
      </w:pPr>
      <w:r w:rsidRPr="00E56892">
        <w:rPr>
          <w:rFonts w:ascii="Calibri" w:eastAsia="Times New Roman" w:hAnsi="Calibri" w:cs="Calibri"/>
          <w:b/>
          <w:bCs/>
          <w:kern w:val="0"/>
          <w:u w:val="single"/>
          <w:lang w:eastAsia="fr-FR"/>
          <w14:ligatures w14:val="none"/>
        </w:rPr>
        <w:t xml:space="preserve">Article </w:t>
      </w:r>
      <w:r w:rsidRPr="00E56892">
        <w:rPr>
          <w:rFonts w:ascii="Calibri" w:eastAsia="Times New Roman" w:hAnsi="Calibri" w:cs="Calibri"/>
          <w:b/>
          <w:kern w:val="0"/>
          <w:u w:val="single"/>
          <w:lang w:eastAsia="fr-FR"/>
          <w14:ligatures w14:val="none"/>
        </w:rPr>
        <w:t>3</w:t>
      </w:r>
      <w:r w:rsidRPr="00E56892">
        <w:rPr>
          <w:rFonts w:ascii="Calibri" w:eastAsia="Times New Roman" w:hAnsi="Calibri" w:cs="Calibri"/>
          <w:kern w:val="0"/>
          <w:u w:val="single"/>
          <w:lang w:eastAsia="fr-FR"/>
          <w14:ligatures w14:val="none"/>
        </w:rPr>
        <w:t xml:space="preserve"> </w:t>
      </w:r>
      <w:r w:rsidRPr="00E56892">
        <w:rPr>
          <w:rFonts w:ascii="Calibri" w:eastAsia="Times New Roman" w:hAnsi="Calibri" w:cs="Calibri"/>
          <w:b/>
          <w:bCs/>
          <w:kern w:val="0"/>
          <w:u w:val="single"/>
          <w:lang w:eastAsia="fr-FR"/>
          <w14:ligatures w14:val="none"/>
        </w:rPr>
        <w:t>: Formalités</w:t>
      </w:r>
    </w:p>
    <w:p w14:paraId="7C27C625" w14:textId="77777777" w:rsidR="00E56892" w:rsidRPr="00E56892" w:rsidRDefault="00E56892" w:rsidP="00E56892">
      <w:pPr>
        <w:spacing w:after="0" w:line="240" w:lineRule="auto"/>
        <w:jc w:val="both"/>
        <w:rPr>
          <w:rFonts w:ascii="Calibri" w:eastAsia="Times New Roman" w:hAnsi="Calibri" w:cs="Calibri"/>
          <w:kern w:val="0"/>
          <w:lang w:eastAsia="fr-FR"/>
          <w14:ligatures w14:val="none"/>
        </w:rPr>
      </w:pPr>
    </w:p>
    <w:p w14:paraId="1CE97932" w14:textId="77777777" w:rsidR="00E56892" w:rsidRPr="00E56892" w:rsidRDefault="00E56892" w:rsidP="00E56892">
      <w:pPr>
        <w:spacing w:after="0" w:line="240" w:lineRule="auto"/>
        <w:jc w:val="both"/>
        <w:rPr>
          <w:rFonts w:ascii="Calibri" w:eastAsia="Times New Roman" w:hAnsi="Calibri" w:cs="Calibri"/>
          <w:kern w:val="0"/>
          <w:lang w:eastAsia="fr-FR"/>
          <w14:ligatures w14:val="none"/>
        </w:rPr>
      </w:pPr>
      <w:r w:rsidRPr="00E56892">
        <w:rPr>
          <w:rFonts w:ascii="Calibri" w:eastAsia="Times New Roman" w:hAnsi="Calibri" w:cs="Calibri"/>
          <w:kern w:val="0"/>
          <w:lang w:eastAsia="fr-FR"/>
          <w14:ligatures w14:val="none"/>
        </w:rPr>
        <w:t>La direction notifiera, sans délai, par courrier recommandé avec AR ou remise en main propre, le présent accord aux organisations syndicales représentatives dans l’entreprise.</w:t>
      </w:r>
    </w:p>
    <w:p w14:paraId="43DB4177" w14:textId="77777777" w:rsidR="00E56892" w:rsidRPr="00E56892" w:rsidRDefault="00E56892" w:rsidP="00E56892">
      <w:pPr>
        <w:spacing w:after="0" w:line="240" w:lineRule="auto"/>
        <w:jc w:val="both"/>
        <w:rPr>
          <w:rFonts w:ascii="Calibri" w:eastAsia="Times New Roman" w:hAnsi="Calibri" w:cs="Calibri"/>
          <w:kern w:val="0"/>
          <w:lang w:eastAsia="fr-FR"/>
          <w14:ligatures w14:val="none"/>
        </w:rPr>
      </w:pPr>
    </w:p>
    <w:p w14:paraId="4D6B44F3" w14:textId="77777777" w:rsidR="00E56892" w:rsidRPr="00E56892" w:rsidRDefault="00E56892" w:rsidP="00E56892">
      <w:pPr>
        <w:keepNext/>
        <w:spacing w:after="0" w:line="240" w:lineRule="auto"/>
        <w:jc w:val="both"/>
        <w:outlineLvl w:val="2"/>
        <w:rPr>
          <w:rFonts w:ascii="Calibri" w:eastAsia="Times New Roman" w:hAnsi="Calibri" w:cs="Calibri"/>
          <w:b/>
          <w:bCs/>
          <w:kern w:val="0"/>
          <w:u w:val="single"/>
          <w:lang w:eastAsia="fr-FR"/>
          <w14:ligatures w14:val="none"/>
        </w:rPr>
      </w:pPr>
      <w:r w:rsidRPr="00E56892">
        <w:rPr>
          <w:rFonts w:ascii="Calibri" w:eastAsia="Times New Roman" w:hAnsi="Calibri" w:cs="Calibri"/>
          <w:b/>
          <w:bCs/>
          <w:kern w:val="0"/>
          <w:u w:val="single"/>
          <w:lang w:eastAsia="fr-FR"/>
          <w14:ligatures w14:val="none"/>
        </w:rPr>
        <w:t>Article 4 : Dépôt - Publicité</w:t>
      </w:r>
    </w:p>
    <w:p w14:paraId="27410C80" w14:textId="77777777" w:rsidR="00E56892" w:rsidRPr="00E56892" w:rsidRDefault="00E56892" w:rsidP="00E56892">
      <w:pPr>
        <w:spacing w:after="0" w:line="240" w:lineRule="auto"/>
        <w:jc w:val="both"/>
        <w:rPr>
          <w:rFonts w:ascii="Calibri" w:eastAsia="Times New Roman" w:hAnsi="Calibri" w:cs="Calibri"/>
          <w:kern w:val="0"/>
          <w:lang w:eastAsia="fr-FR"/>
          <w14:ligatures w14:val="none"/>
        </w:rPr>
      </w:pPr>
    </w:p>
    <w:p w14:paraId="05894566" w14:textId="77777777" w:rsidR="00E56892" w:rsidRPr="00E56892" w:rsidRDefault="00E56892" w:rsidP="00E56892">
      <w:pPr>
        <w:spacing w:after="0" w:line="240" w:lineRule="auto"/>
        <w:jc w:val="both"/>
        <w:rPr>
          <w:rFonts w:ascii="Calibri" w:eastAsia="Times New Roman" w:hAnsi="Calibri" w:cs="Calibri"/>
          <w:kern w:val="0"/>
          <w:lang w:eastAsia="fr-FR"/>
          <w14:ligatures w14:val="none"/>
        </w:rPr>
      </w:pPr>
      <w:r w:rsidRPr="00E56892">
        <w:rPr>
          <w:rFonts w:ascii="Calibri" w:eastAsia="Times New Roman" w:hAnsi="Calibri" w:cs="Calibri"/>
          <w:kern w:val="0"/>
          <w:lang w:eastAsia="fr-FR"/>
          <w14:ligatures w14:val="none"/>
        </w:rPr>
        <w:t xml:space="preserve">Le présent accord sera transmis à la DREETS compétente via la plateforme teleaccords.travail-gouv.fr. Une version anonymisée sera transmise à la DREETS, selon les mêmes modalités, en vue de sa publication sur le site internet de Légifrance. </w:t>
      </w:r>
    </w:p>
    <w:p w14:paraId="7E3804AF" w14:textId="77777777" w:rsidR="00E56892" w:rsidRPr="00E56892" w:rsidRDefault="00E56892" w:rsidP="00E56892">
      <w:pPr>
        <w:spacing w:after="0" w:line="240" w:lineRule="auto"/>
        <w:jc w:val="both"/>
        <w:rPr>
          <w:rFonts w:ascii="Calibri" w:eastAsia="Times New Roman" w:hAnsi="Calibri" w:cs="Calibri"/>
          <w:kern w:val="0"/>
          <w:lang w:eastAsia="fr-FR"/>
          <w14:ligatures w14:val="none"/>
        </w:rPr>
      </w:pPr>
    </w:p>
    <w:p w14:paraId="4618BB57" w14:textId="77777777" w:rsidR="00E56892" w:rsidRDefault="00E56892" w:rsidP="00E56892">
      <w:pPr>
        <w:spacing w:after="0" w:line="240" w:lineRule="auto"/>
        <w:jc w:val="both"/>
        <w:rPr>
          <w:rFonts w:ascii="Calibri" w:eastAsia="Times New Roman" w:hAnsi="Calibri" w:cs="Calibri"/>
          <w:kern w:val="0"/>
          <w:lang w:eastAsia="fr-FR"/>
          <w14:ligatures w14:val="none"/>
        </w:rPr>
      </w:pPr>
      <w:r w:rsidRPr="00E56892">
        <w:rPr>
          <w:rFonts w:ascii="Calibri" w:eastAsia="Times New Roman" w:hAnsi="Calibri" w:cs="Calibri"/>
          <w:kern w:val="0"/>
          <w:lang w:eastAsia="fr-FR"/>
          <w14:ligatures w14:val="none"/>
        </w:rPr>
        <w:t xml:space="preserve">Un exemplaire du présent accord sera également envoyé au secrétariat-greffe du conseil de prud’hommes compétent. </w:t>
      </w:r>
    </w:p>
    <w:p w14:paraId="5890ADDF" w14:textId="77777777" w:rsidR="00614A55" w:rsidRDefault="00614A55" w:rsidP="00E56892">
      <w:pPr>
        <w:spacing w:after="0" w:line="240" w:lineRule="auto"/>
        <w:jc w:val="both"/>
        <w:rPr>
          <w:rFonts w:ascii="Calibri" w:eastAsia="Times New Roman" w:hAnsi="Calibri" w:cs="Calibri"/>
          <w:kern w:val="0"/>
          <w:lang w:eastAsia="fr-FR"/>
          <w14:ligatures w14:val="none"/>
        </w:rPr>
      </w:pPr>
    </w:p>
    <w:p w14:paraId="49085BF7" w14:textId="77777777" w:rsidR="00614A55" w:rsidRDefault="00614A55" w:rsidP="00E56892">
      <w:pPr>
        <w:spacing w:after="0" w:line="240" w:lineRule="auto"/>
        <w:jc w:val="both"/>
        <w:rPr>
          <w:rFonts w:ascii="Calibri" w:eastAsia="Times New Roman" w:hAnsi="Calibri" w:cs="Calibri"/>
          <w:kern w:val="0"/>
          <w:lang w:eastAsia="fr-FR"/>
          <w14:ligatures w14:val="none"/>
        </w:rPr>
      </w:pPr>
    </w:p>
    <w:p w14:paraId="4BDAA28E" w14:textId="77777777" w:rsidR="00614A55" w:rsidRPr="00E56892" w:rsidRDefault="00614A55" w:rsidP="00E56892">
      <w:pPr>
        <w:spacing w:after="0" w:line="240" w:lineRule="auto"/>
        <w:jc w:val="both"/>
        <w:rPr>
          <w:rFonts w:ascii="Calibri" w:eastAsia="Times New Roman" w:hAnsi="Calibri" w:cs="Calibri"/>
          <w:kern w:val="0"/>
          <w:lang w:eastAsia="fr-FR"/>
          <w14:ligatures w14:val="none"/>
        </w:rPr>
      </w:pPr>
    </w:p>
    <w:p w14:paraId="3DD7C58F" w14:textId="77777777" w:rsidR="00E56892" w:rsidRPr="00E56892" w:rsidRDefault="00E56892" w:rsidP="00E56892">
      <w:pPr>
        <w:spacing w:after="0" w:line="240" w:lineRule="auto"/>
        <w:jc w:val="both"/>
        <w:rPr>
          <w:rFonts w:ascii="Calibri" w:eastAsia="Times New Roman" w:hAnsi="Calibri" w:cs="Calibri"/>
          <w:kern w:val="0"/>
          <w:lang w:eastAsia="fr-FR"/>
          <w14:ligatures w14:val="none"/>
        </w:rPr>
      </w:pPr>
    </w:p>
    <w:p w14:paraId="19C2C755" w14:textId="77777777" w:rsidR="00E56892" w:rsidRPr="00E56892" w:rsidRDefault="00E56892" w:rsidP="00E56892">
      <w:pPr>
        <w:spacing w:after="0" w:line="240" w:lineRule="auto"/>
        <w:jc w:val="both"/>
        <w:rPr>
          <w:rFonts w:ascii="Calibri" w:eastAsia="Times New Roman" w:hAnsi="Calibri" w:cs="Calibri"/>
          <w:kern w:val="0"/>
          <w:lang w:eastAsia="fr-FR"/>
          <w14:ligatures w14:val="none"/>
        </w:rPr>
      </w:pPr>
      <w:r w:rsidRPr="00E56892">
        <w:rPr>
          <w:rFonts w:ascii="Calibri" w:eastAsia="Times New Roman" w:hAnsi="Calibri" w:cs="Calibri"/>
          <w:kern w:val="0"/>
          <w:lang w:eastAsia="fr-FR"/>
          <w14:ligatures w14:val="none"/>
        </w:rPr>
        <w:lastRenderedPageBreak/>
        <w:t>Le présent accord est fait en nombre suffisant pour remise à chacune des parties. Son existence fera l’objet d’une communication par voie d’affichage et sera mis à disposition du personnel par voie d’affichage.</w:t>
      </w:r>
    </w:p>
    <w:p w14:paraId="6065CD30" w14:textId="77777777" w:rsidR="00E56892" w:rsidRPr="00E56892" w:rsidRDefault="00E56892" w:rsidP="00E56892">
      <w:pPr>
        <w:spacing w:after="0" w:line="240" w:lineRule="auto"/>
        <w:jc w:val="both"/>
        <w:rPr>
          <w:rFonts w:ascii="Calibri" w:eastAsia="Times New Roman" w:hAnsi="Calibri" w:cs="Calibri"/>
          <w:kern w:val="0"/>
          <w:lang w:eastAsia="fr-FR"/>
          <w14:ligatures w14:val="none"/>
        </w:rPr>
      </w:pPr>
    </w:p>
    <w:p w14:paraId="3C7D84F4" w14:textId="682F89C1" w:rsidR="00E56892" w:rsidRDefault="00E56892" w:rsidP="00E56892">
      <w:pPr>
        <w:spacing w:after="0" w:line="240" w:lineRule="auto"/>
        <w:jc w:val="both"/>
        <w:rPr>
          <w:rFonts w:ascii="Calibri" w:eastAsia="Times New Roman" w:hAnsi="Calibri" w:cs="Calibri"/>
          <w:kern w:val="0"/>
          <w:lang w:eastAsia="fr-FR"/>
          <w14:ligatures w14:val="none"/>
        </w:rPr>
      </w:pPr>
      <w:r w:rsidRPr="00E56892">
        <w:rPr>
          <w:rFonts w:ascii="Calibri" w:eastAsia="Times New Roman" w:hAnsi="Calibri" w:cs="Calibri"/>
          <w:kern w:val="0"/>
          <w:lang w:eastAsia="fr-FR"/>
          <w14:ligatures w14:val="none"/>
        </w:rPr>
        <w:t xml:space="preserve">Fait en </w:t>
      </w:r>
      <w:r w:rsidR="00F5192F">
        <w:rPr>
          <w:rFonts w:ascii="Calibri" w:eastAsia="Times New Roman" w:hAnsi="Calibri" w:cs="Calibri"/>
          <w:kern w:val="0"/>
          <w:lang w:eastAsia="fr-FR"/>
          <w14:ligatures w14:val="none"/>
        </w:rPr>
        <w:t>3</w:t>
      </w:r>
      <w:r w:rsidRPr="00E56892">
        <w:rPr>
          <w:rFonts w:ascii="Calibri" w:eastAsia="Times New Roman" w:hAnsi="Calibri" w:cs="Calibri"/>
          <w:kern w:val="0"/>
          <w:lang w:eastAsia="fr-FR"/>
          <w14:ligatures w14:val="none"/>
        </w:rPr>
        <w:t xml:space="preserve"> exemplaires originaux, à </w:t>
      </w:r>
      <w:r w:rsidR="00F5192F">
        <w:rPr>
          <w:rFonts w:ascii="Calibri" w:eastAsia="Times New Roman" w:hAnsi="Calibri" w:cs="Calibri"/>
          <w:kern w:val="0"/>
          <w:lang w:eastAsia="fr-FR"/>
          <w14:ligatures w14:val="none"/>
        </w:rPr>
        <w:t>BRUZ</w:t>
      </w:r>
      <w:r w:rsidRPr="00E56892">
        <w:rPr>
          <w:rFonts w:ascii="Calibri" w:eastAsia="Times New Roman" w:hAnsi="Calibri" w:cs="Calibri"/>
          <w:kern w:val="0"/>
          <w:lang w:eastAsia="fr-FR"/>
          <w14:ligatures w14:val="none"/>
        </w:rPr>
        <w:t xml:space="preserve">, le </w:t>
      </w:r>
      <w:r w:rsidR="00F5192F">
        <w:rPr>
          <w:rFonts w:ascii="Calibri" w:eastAsia="Times New Roman" w:hAnsi="Calibri" w:cs="Calibri"/>
          <w:kern w:val="0"/>
          <w:lang w:eastAsia="fr-FR"/>
          <w14:ligatures w14:val="none"/>
        </w:rPr>
        <w:t>12</w:t>
      </w:r>
      <w:r w:rsidRPr="00E56892">
        <w:rPr>
          <w:rFonts w:ascii="Calibri" w:eastAsia="Times New Roman" w:hAnsi="Calibri" w:cs="Calibri"/>
          <w:kern w:val="0"/>
          <w:lang w:eastAsia="fr-FR"/>
          <w14:ligatures w14:val="none"/>
        </w:rPr>
        <w:t>/0</w:t>
      </w:r>
      <w:r w:rsidR="00F5192F">
        <w:rPr>
          <w:rFonts w:ascii="Calibri" w:eastAsia="Times New Roman" w:hAnsi="Calibri" w:cs="Calibri"/>
          <w:kern w:val="0"/>
          <w:lang w:eastAsia="fr-FR"/>
          <w14:ligatures w14:val="none"/>
        </w:rPr>
        <w:t>3</w:t>
      </w:r>
      <w:r w:rsidRPr="00E56892">
        <w:rPr>
          <w:rFonts w:ascii="Calibri" w:eastAsia="Times New Roman" w:hAnsi="Calibri" w:cs="Calibri"/>
          <w:kern w:val="0"/>
          <w:lang w:eastAsia="fr-FR"/>
          <w14:ligatures w14:val="none"/>
        </w:rPr>
        <w:t>/202</w:t>
      </w:r>
      <w:r w:rsidR="00F5192F">
        <w:rPr>
          <w:rFonts w:ascii="Calibri" w:eastAsia="Times New Roman" w:hAnsi="Calibri" w:cs="Calibri"/>
          <w:kern w:val="0"/>
          <w:lang w:eastAsia="fr-FR"/>
          <w14:ligatures w14:val="none"/>
        </w:rPr>
        <w:t>6</w:t>
      </w:r>
      <w:r w:rsidRPr="00E56892">
        <w:rPr>
          <w:rFonts w:ascii="Calibri" w:eastAsia="Times New Roman" w:hAnsi="Calibri" w:cs="Calibri"/>
          <w:kern w:val="0"/>
          <w:lang w:eastAsia="fr-FR"/>
          <w14:ligatures w14:val="none"/>
        </w:rPr>
        <w:t>,</w:t>
      </w:r>
    </w:p>
    <w:p w14:paraId="5D0B5D83" w14:textId="77777777" w:rsidR="00614A55" w:rsidRDefault="00614A55" w:rsidP="00E56892">
      <w:pPr>
        <w:spacing w:after="0" w:line="240" w:lineRule="auto"/>
        <w:jc w:val="both"/>
        <w:rPr>
          <w:rFonts w:ascii="Calibri" w:eastAsia="Times New Roman" w:hAnsi="Calibri" w:cs="Calibri"/>
          <w:kern w:val="0"/>
          <w:lang w:eastAsia="fr-FR"/>
          <w14:ligatures w14:val="none"/>
        </w:rPr>
      </w:pPr>
    </w:p>
    <w:p w14:paraId="1CC6C160" w14:textId="77777777" w:rsidR="00614A55" w:rsidRPr="00E56892" w:rsidRDefault="00614A55" w:rsidP="00E56892">
      <w:pPr>
        <w:spacing w:after="0" w:line="240" w:lineRule="auto"/>
        <w:jc w:val="both"/>
        <w:rPr>
          <w:rFonts w:ascii="Calibri" w:eastAsia="Times New Roman" w:hAnsi="Calibri" w:cs="Calibri"/>
          <w:kern w:val="0"/>
          <w:lang w:eastAsia="fr-FR"/>
          <w14:ligatures w14:val="none"/>
        </w:rPr>
      </w:pPr>
    </w:p>
    <w:p w14:paraId="3662484D" w14:textId="77777777" w:rsidR="00E56892" w:rsidRPr="00E56892" w:rsidRDefault="00E56892" w:rsidP="00E56892">
      <w:pPr>
        <w:spacing w:after="0" w:line="240" w:lineRule="auto"/>
        <w:ind w:left="4956" w:right="-141" w:firstLine="708"/>
        <w:jc w:val="both"/>
        <w:rPr>
          <w:rFonts w:ascii="Calibri" w:eastAsia="Times New Roman" w:hAnsi="Calibri" w:cs="Calibri"/>
          <w:kern w:val="0"/>
          <w:lang w:eastAsia="fr-FR"/>
          <w14:ligatures w14:val="none"/>
        </w:rPr>
      </w:pPr>
    </w:p>
    <w:tbl>
      <w:tblPr>
        <w:tblStyle w:val="Grilledutableau1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4"/>
        <w:gridCol w:w="4538"/>
      </w:tblGrid>
      <w:tr w:rsidR="00F5192F" w:rsidRPr="00E56892" w14:paraId="75929075" w14:textId="77777777" w:rsidTr="003E1A3D">
        <w:tc>
          <w:tcPr>
            <w:tcW w:w="2499" w:type="pct"/>
          </w:tcPr>
          <w:p w14:paraId="00D03A21" w14:textId="77777777" w:rsidR="00F5192F" w:rsidRPr="00757B2B" w:rsidRDefault="00F5192F" w:rsidP="00F5192F">
            <w:pPr>
              <w:pStyle w:val="Standard"/>
              <w:tabs>
                <w:tab w:val="left" w:pos="5103"/>
              </w:tabs>
              <w:ind w:right="283"/>
              <w:jc w:val="both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757B2B">
              <w:rPr>
                <w:rFonts w:asciiTheme="minorHAnsi" w:hAnsiTheme="minorHAnsi" w:cs="Arial"/>
                <w:b/>
                <w:sz w:val="22"/>
                <w:szCs w:val="22"/>
              </w:rPr>
              <w:t>Pour L’entreprise</w:t>
            </w:r>
          </w:p>
          <w:p w14:paraId="34900476" w14:textId="77777777" w:rsidR="00EF30CD" w:rsidRDefault="00EF30CD" w:rsidP="00F5192F">
            <w:pPr>
              <w:pStyle w:val="Standard"/>
              <w:tabs>
                <w:tab w:val="left" w:pos="5103"/>
              </w:tabs>
              <w:ind w:right="283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  <w:p w14:paraId="308C41FA" w14:textId="1C81A47D" w:rsidR="00F5192F" w:rsidRPr="00757B2B" w:rsidRDefault="00F5192F" w:rsidP="00F5192F">
            <w:pPr>
              <w:pStyle w:val="Standard"/>
              <w:tabs>
                <w:tab w:val="left" w:pos="5103"/>
              </w:tabs>
              <w:ind w:right="283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Directrice Générale</w:t>
            </w:r>
          </w:p>
          <w:p w14:paraId="0FCBEAE4" w14:textId="77777777" w:rsidR="00F5192F" w:rsidRPr="00757B2B" w:rsidRDefault="00F5192F" w:rsidP="00F5192F">
            <w:pPr>
              <w:pStyle w:val="Standard"/>
              <w:tabs>
                <w:tab w:val="left" w:pos="5103"/>
              </w:tabs>
              <w:ind w:right="283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  <w:p w14:paraId="1CFEE2DB" w14:textId="77777777" w:rsidR="00F5192F" w:rsidRPr="00757B2B" w:rsidRDefault="00F5192F" w:rsidP="00F5192F">
            <w:pPr>
              <w:pStyle w:val="Standard"/>
              <w:tabs>
                <w:tab w:val="left" w:pos="5103"/>
              </w:tabs>
              <w:ind w:right="283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  <w:p w14:paraId="0C2C1AD1" w14:textId="7B29773C" w:rsidR="00F5192F" w:rsidRPr="00E56892" w:rsidRDefault="00F5192F" w:rsidP="00F5192F">
            <w:pPr>
              <w:ind w:right="-141"/>
              <w:jc w:val="both"/>
              <w:rPr>
                <w:rFonts w:ascii="Calibri" w:eastAsia="Times New Roman" w:hAnsi="Calibri" w:cs="Calibri"/>
                <w:highlight w:val="yellow"/>
                <w:lang w:eastAsia="fr-FR"/>
              </w:rPr>
            </w:pPr>
          </w:p>
        </w:tc>
        <w:tc>
          <w:tcPr>
            <w:tcW w:w="2501" w:type="pct"/>
          </w:tcPr>
          <w:p w14:paraId="4B185066" w14:textId="77777777" w:rsidR="00F5192F" w:rsidRPr="00757B2B" w:rsidRDefault="00F5192F" w:rsidP="00F5192F">
            <w:pPr>
              <w:pStyle w:val="Standard"/>
              <w:tabs>
                <w:tab w:val="left" w:pos="5103"/>
              </w:tabs>
              <w:ind w:right="283"/>
              <w:jc w:val="both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757B2B">
              <w:rPr>
                <w:rFonts w:asciiTheme="minorHAnsi" w:hAnsiTheme="minorHAnsi" w:cs="Arial"/>
                <w:b/>
                <w:sz w:val="22"/>
                <w:szCs w:val="22"/>
              </w:rPr>
              <w:t>Pour les salariés, l’organisation syndicale</w:t>
            </w:r>
            <w:r>
              <w:rPr>
                <w:rFonts w:asciiTheme="minorHAnsi" w:hAnsiTheme="minorHAnsi" w:cs="Arial"/>
                <w:b/>
                <w:sz w:val="22"/>
                <w:szCs w:val="22"/>
              </w:rPr>
              <w:t xml:space="preserve"> CFDT</w:t>
            </w:r>
          </w:p>
          <w:p w14:paraId="7ED13417" w14:textId="30CEC1EF" w:rsidR="00F5192F" w:rsidRPr="00757B2B" w:rsidRDefault="00F5192F" w:rsidP="00F5192F">
            <w:pPr>
              <w:pStyle w:val="Standard"/>
              <w:tabs>
                <w:tab w:val="left" w:pos="5103"/>
              </w:tabs>
              <w:ind w:right="283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757B2B">
              <w:rPr>
                <w:rFonts w:asciiTheme="minorHAnsi" w:hAnsiTheme="minorHAnsi" w:cs="Arial"/>
                <w:sz w:val="22"/>
                <w:szCs w:val="22"/>
              </w:rPr>
              <w:t>Représentée par</w:t>
            </w:r>
            <w:r w:rsidR="00EF30CD">
              <w:rPr>
                <w:rFonts w:asciiTheme="minorHAnsi" w:hAnsiTheme="minorHAnsi" w:cs="Arial"/>
                <w:sz w:val="22"/>
                <w:szCs w:val="22"/>
              </w:rPr>
              <w:t xml:space="preserve">                   </w:t>
            </w:r>
            <w:r>
              <w:rPr>
                <w:rFonts w:asciiTheme="minorHAnsi" w:hAnsiTheme="minorHAnsi" w:cs="Arial"/>
                <w:sz w:val="22"/>
                <w:szCs w:val="22"/>
              </w:rPr>
              <w:t xml:space="preserve">, </w:t>
            </w:r>
            <w:r w:rsidRPr="00757B2B">
              <w:rPr>
                <w:rFonts w:asciiTheme="minorHAnsi" w:hAnsiTheme="minorHAnsi" w:cs="Arial"/>
                <w:sz w:val="22"/>
                <w:szCs w:val="22"/>
              </w:rPr>
              <w:t>Déléguée syndical</w:t>
            </w:r>
            <w:r>
              <w:rPr>
                <w:rFonts w:asciiTheme="minorHAnsi" w:hAnsiTheme="minorHAnsi" w:cs="Arial"/>
                <w:sz w:val="22"/>
                <w:szCs w:val="22"/>
              </w:rPr>
              <w:t>e</w:t>
            </w:r>
          </w:p>
          <w:p w14:paraId="6B92B0B9" w14:textId="77777777" w:rsidR="00F5192F" w:rsidRPr="00E56892" w:rsidRDefault="00F5192F" w:rsidP="00F5192F">
            <w:pPr>
              <w:ind w:right="-141"/>
              <w:jc w:val="both"/>
              <w:rPr>
                <w:rFonts w:ascii="Calibri" w:eastAsia="Times New Roman" w:hAnsi="Calibri" w:cs="Calibri"/>
                <w:lang w:eastAsia="fr-FR"/>
              </w:rPr>
            </w:pPr>
          </w:p>
        </w:tc>
      </w:tr>
      <w:tr w:rsidR="00E56892" w:rsidRPr="00E56892" w14:paraId="6883EE3F" w14:textId="77777777" w:rsidTr="003E1A3D">
        <w:tc>
          <w:tcPr>
            <w:tcW w:w="2499" w:type="pct"/>
          </w:tcPr>
          <w:p w14:paraId="12BCBE09" w14:textId="77777777" w:rsidR="00E56892" w:rsidRPr="00E56892" w:rsidRDefault="00E56892" w:rsidP="00E56892">
            <w:pPr>
              <w:ind w:right="-141"/>
              <w:jc w:val="both"/>
              <w:rPr>
                <w:rFonts w:ascii="Calibri" w:eastAsia="Times New Roman" w:hAnsi="Calibri" w:cs="Calibri"/>
                <w:b/>
                <w:lang w:eastAsia="fr-FR"/>
              </w:rPr>
            </w:pPr>
          </w:p>
        </w:tc>
        <w:tc>
          <w:tcPr>
            <w:tcW w:w="2501" w:type="pct"/>
          </w:tcPr>
          <w:p w14:paraId="6DD3178A" w14:textId="77777777" w:rsidR="00E56892" w:rsidRPr="00E56892" w:rsidRDefault="00E56892" w:rsidP="00E56892">
            <w:pPr>
              <w:ind w:right="-141"/>
              <w:jc w:val="both"/>
              <w:rPr>
                <w:rFonts w:ascii="Calibri" w:eastAsia="Times New Roman" w:hAnsi="Calibri" w:cs="Calibri"/>
                <w:lang w:eastAsia="fr-FR"/>
              </w:rPr>
            </w:pPr>
          </w:p>
          <w:p w14:paraId="563AF2C8" w14:textId="77777777" w:rsidR="00E56892" w:rsidRPr="00E56892" w:rsidRDefault="00E56892" w:rsidP="00E56892">
            <w:pPr>
              <w:ind w:right="-141"/>
              <w:jc w:val="both"/>
              <w:rPr>
                <w:rFonts w:ascii="Calibri" w:eastAsia="Times New Roman" w:hAnsi="Calibri" w:cs="Calibri"/>
                <w:lang w:eastAsia="fr-FR"/>
              </w:rPr>
            </w:pPr>
          </w:p>
          <w:p w14:paraId="2E80C0FE" w14:textId="77777777" w:rsidR="00E56892" w:rsidRPr="00E56892" w:rsidRDefault="00E56892" w:rsidP="00E56892">
            <w:pPr>
              <w:ind w:right="-141"/>
              <w:jc w:val="both"/>
              <w:rPr>
                <w:rFonts w:ascii="Calibri" w:eastAsia="Times New Roman" w:hAnsi="Calibri" w:cs="Calibri"/>
                <w:lang w:eastAsia="fr-FR"/>
              </w:rPr>
            </w:pPr>
          </w:p>
          <w:p w14:paraId="1C789E0D" w14:textId="77777777" w:rsidR="00E56892" w:rsidRPr="00E56892" w:rsidRDefault="00E56892" w:rsidP="00E56892">
            <w:pPr>
              <w:ind w:right="-141"/>
              <w:jc w:val="both"/>
              <w:rPr>
                <w:rFonts w:ascii="Calibri" w:eastAsia="Times New Roman" w:hAnsi="Calibri" w:cs="Calibri"/>
                <w:lang w:eastAsia="fr-FR"/>
              </w:rPr>
            </w:pPr>
          </w:p>
          <w:p w14:paraId="5A542107" w14:textId="77777777" w:rsidR="00E56892" w:rsidRPr="00E56892" w:rsidRDefault="00E56892" w:rsidP="00E56892">
            <w:pPr>
              <w:ind w:right="-141"/>
              <w:jc w:val="both"/>
              <w:rPr>
                <w:rFonts w:ascii="Calibri" w:eastAsia="Times New Roman" w:hAnsi="Calibri" w:cs="Calibri"/>
                <w:b/>
                <w:lang w:eastAsia="fr-FR"/>
              </w:rPr>
            </w:pPr>
          </w:p>
        </w:tc>
      </w:tr>
    </w:tbl>
    <w:p w14:paraId="6BB704AE" w14:textId="77777777" w:rsidR="00E56892" w:rsidRPr="00E56892" w:rsidRDefault="00E56892" w:rsidP="00E56892"/>
    <w:sectPr w:rsidR="00E56892" w:rsidRPr="00E56892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EE3112" w14:textId="77777777" w:rsidR="00A23172" w:rsidRDefault="00A23172" w:rsidP="003A5156">
      <w:pPr>
        <w:spacing w:after="0" w:line="240" w:lineRule="auto"/>
      </w:pPr>
      <w:r>
        <w:separator/>
      </w:r>
    </w:p>
  </w:endnote>
  <w:endnote w:type="continuationSeparator" w:id="0">
    <w:p w14:paraId="4AFA4416" w14:textId="77777777" w:rsidR="00A23172" w:rsidRDefault="00A23172" w:rsidP="003A51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inion Pro">
    <w:charset w:val="00"/>
    <w:family w:val="roman"/>
    <w:pitch w:val="variable"/>
    <w:sig w:usb0="60000287" w:usb1="00000001" w:usb2="00000000" w:usb3="00000000" w:csb0="0000019F" w:csb1="00000000"/>
  </w:font>
  <w:font w:name="Chicago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roxima Nova Rg">
    <w:panose1 w:val="02000506030000020004"/>
    <w:charset w:val="00"/>
    <w:family w:val="modern"/>
    <w:notTrueType/>
    <w:pitch w:val="variable"/>
    <w:sig w:usb0="A00002EF" w:usb1="5000E0F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0F3754" w14:textId="0D71A42E" w:rsidR="003A5156" w:rsidRDefault="00E80C37">
    <w:pPr>
      <w:pStyle w:val="Pieddepage"/>
    </w:pP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B6ECC9B" wp14:editId="1C5481B8">
              <wp:simplePos x="0" y="0"/>
              <wp:positionH relativeFrom="column">
                <wp:posOffset>-431800</wp:posOffset>
              </wp:positionH>
              <wp:positionV relativeFrom="paragraph">
                <wp:posOffset>-706120</wp:posOffset>
              </wp:positionV>
              <wp:extent cx="4862146" cy="1168400"/>
              <wp:effectExtent l="0" t="0" r="15240" b="12700"/>
              <wp:wrapNone/>
              <wp:docPr id="701137869" name="Zone de text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862146" cy="11684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F88F3A7" w14:textId="302CD184" w:rsidR="00E80C37" w:rsidRPr="00341D2C" w:rsidRDefault="00341D2C" w:rsidP="00E80C37">
                          <w:pPr>
                            <w:pStyle w:val="Paragraphestandard"/>
                            <w:rPr>
                              <w:rFonts w:ascii="Proxima Nova Rg" w:hAnsi="Proxima Nova Rg" w:cs="Proxima Nova Rg"/>
                              <w:b/>
                              <w:bCs/>
                              <w:color w:val="1F497D"/>
                              <w:w w:val="103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Proxima Nova Rg" w:hAnsi="Proxima Nova Rg" w:cs="Proxima Nova Rg"/>
                              <w:b/>
                              <w:bCs/>
                              <w:color w:val="1F497D"/>
                              <w:w w:val="103"/>
                              <w:sz w:val="16"/>
                              <w:szCs w:val="16"/>
                            </w:rPr>
                            <w:t>Clinique du Moulin</w:t>
                          </w:r>
                        </w:p>
                        <w:p w14:paraId="71C859E7" w14:textId="7A45F8FA" w:rsidR="00341D2C" w:rsidRPr="00341D2C" w:rsidRDefault="00341D2C" w:rsidP="00341D2C">
                          <w:pPr>
                            <w:pStyle w:val="Paragraphestandard"/>
                            <w:spacing w:line="264" w:lineRule="auto"/>
                            <w:rPr>
                              <w:rFonts w:ascii="Proxima Nova Rg" w:hAnsi="Proxima Nova Rg" w:cs="Proxima Nova Rg"/>
                              <w:color w:val="1F497D"/>
                              <w:w w:val="105"/>
                              <w:sz w:val="16"/>
                              <w:szCs w:val="16"/>
                            </w:rPr>
                          </w:pPr>
                          <w:proofErr w:type="spellStart"/>
                          <w:r w:rsidRPr="00341D2C">
                            <w:rPr>
                              <w:rFonts w:ascii="Proxima Nova Rg" w:hAnsi="Proxima Nova Rg" w:cs="Proxima Nova Rg"/>
                              <w:color w:val="1F497D"/>
                              <w:w w:val="105"/>
                              <w:sz w:val="16"/>
                              <w:szCs w:val="16"/>
                            </w:rPr>
                            <w:t>Carcé</w:t>
                          </w:r>
                          <w:proofErr w:type="spellEnd"/>
                        </w:p>
                        <w:p w14:paraId="2E2DDBE5" w14:textId="77777777" w:rsidR="00341D2C" w:rsidRPr="00341D2C" w:rsidRDefault="00341D2C" w:rsidP="00341D2C">
                          <w:pPr>
                            <w:pStyle w:val="Paragraphestandard"/>
                            <w:spacing w:line="264" w:lineRule="auto"/>
                            <w:rPr>
                              <w:rFonts w:ascii="Proxima Nova Rg" w:hAnsi="Proxima Nova Rg" w:cs="Proxima Nova Rg"/>
                              <w:color w:val="1F497D"/>
                              <w:w w:val="105"/>
                              <w:sz w:val="16"/>
                              <w:szCs w:val="16"/>
                            </w:rPr>
                          </w:pPr>
                          <w:r w:rsidRPr="00341D2C">
                            <w:rPr>
                              <w:rFonts w:ascii="Proxima Nova Rg" w:hAnsi="Proxima Nova Rg" w:cs="Proxima Nova Rg"/>
                              <w:color w:val="1F497D"/>
                              <w:w w:val="105"/>
                              <w:sz w:val="16"/>
                              <w:szCs w:val="16"/>
                            </w:rPr>
                            <w:t>35170 Bruz</w:t>
                          </w:r>
                        </w:p>
                        <w:p w14:paraId="7DE72D4F" w14:textId="3059A61A" w:rsidR="00E80C37" w:rsidRPr="00341D2C" w:rsidRDefault="00341D2C" w:rsidP="00341D2C">
                          <w:pPr>
                            <w:pStyle w:val="Paragraphestandard"/>
                            <w:spacing w:line="264" w:lineRule="auto"/>
                            <w:rPr>
                              <w:rFonts w:ascii="Proxima Nova Rg" w:hAnsi="Proxima Nova Rg" w:cs="Proxima Nova Rg"/>
                              <w:color w:val="1F497D"/>
                              <w:w w:val="105"/>
                              <w:sz w:val="16"/>
                              <w:szCs w:val="16"/>
                            </w:rPr>
                          </w:pPr>
                          <w:r w:rsidRPr="00341D2C">
                            <w:rPr>
                              <w:rFonts w:ascii="Proxima Nova Rg" w:hAnsi="Proxima Nova Rg" w:cs="Proxima Nova Rg"/>
                              <w:color w:val="1F497D"/>
                              <w:w w:val="105"/>
                              <w:sz w:val="16"/>
                              <w:szCs w:val="16"/>
                            </w:rPr>
                            <w:t>Téléphone : 02 99 05 05 05</w:t>
                          </w:r>
                        </w:p>
                        <w:p w14:paraId="00413430" w14:textId="77777777" w:rsidR="00341D2C" w:rsidRPr="00341D2C" w:rsidRDefault="00341D2C" w:rsidP="00341D2C">
                          <w:pPr>
                            <w:pStyle w:val="Paragraphestandard"/>
                            <w:spacing w:before="20"/>
                            <w:rPr>
                              <w:rFonts w:ascii="Proxima Nova Rg" w:hAnsi="Proxima Nova Rg" w:cs="Proxima Nova Rg"/>
                              <w:color w:val="1F497D"/>
                              <w:w w:val="105"/>
                              <w:sz w:val="16"/>
                              <w:szCs w:val="16"/>
                            </w:rPr>
                          </w:pPr>
                          <w:r w:rsidRPr="00341D2C">
                            <w:rPr>
                              <w:rFonts w:ascii="Proxima Nova Rg" w:hAnsi="Proxima Nova Rg" w:cs="Proxima Nova Rg"/>
                              <w:color w:val="1F497D"/>
                              <w:w w:val="105"/>
                              <w:sz w:val="16"/>
                              <w:szCs w:val="16"/>
                            </w:rPr>
                            <w:t xml:space="preserve">Capital de 60 550 €  </w:t>
                          </w:r>
                        </w:p>
                        <w:p w14:paraId="0931A287" w14:textId="0357A730" w:rsidR="00E80C37" w:rsidRPr="00341D2C" w:rsidRDefault="00341D2C" w:rsidP="00341D2C">
                          <w:pPr>
                            <w:pStyle w:val="Paragraphestandard"/>
                            <w:spacing w:before="20"/>
                            <w:rPr>
                              <w:rFonts w:ascii="Proxima Nova Rg" w:hAnsi="Proxima Nova Rg" w:cs="Proxima Nova Rg"/>
                              <w:b/>
                              <w:bCs/>
                              <w:color w:val="1F497D"/>
                              <w:w w:val="105"/>
                              <w:sz w:val="16"/>
                              <w:szCs w:val="16"/>
                            </w:rPr>
                          </w:pPr>
                          <w:r w:rsidRPr="00341D2C">
                            <w:rPr>
                              <w:rFonts w:ascii="Proxima Nova Rg" w:hAnsi="Proxima Nova Rg" w:cs="Proxima Nova Rg"/>
                              <w:color w:val="1F497D"/>
                              <w:w w:val="105"/>
                              <w:sz w:val="16"/>
                              <w:szCs w:val="16"/>
                            </w:rPr>
                            <w:t>303 829 444 RCS</w:t>
                          </w:r>
                          <w:r w:rsidR="00414547">
                            <w:rPr>
                              <w:rFonts w:ascii="Proxima Nova Rg" w:hAnsi="Proxima Nova Rg" w:cs="Proxima Nova Rg"/>
                              <w:color w:val="1F497D"/>
                              <w:w w:val="105"/>
                              <w:sz w:val="16"/>
                              <w:szCs w:val="16"/>
                            </w:rPr>
                            <w:t xml:space="preserve">  </w:t>
                          </w:r>
                          <w:r w:rsidRPr="00341D2C">
                            <w:rPr>
                              <w:rFonts w:ascii="Proxima Nova Rg" w:hAnsi="Proxima Nova Rg" w:cs="Proxima Nova Rg"/>
                              <w:color w:val="1F497D"/>
                              <w:w w:val="105"/>
                              <w:sz w:val="16"/>
                              <w:szCs w:val="16"/>
                            </w:rPr>
                            <w:t xml:space="preserve">RENNES  </w:t>
                          </w:r>
                        </w:p>
                        <w:p w14:paraId="5034B93C" w14:textId="0AB1FAEE" w:rsidR="00E80C37" w:rsidRPr="00341D2C" w:rsidRDefault="00341D2C" w:rsidP="00341D2C">
                          <w:pPr>
                            <w:pStyle w:val="Paragraphestandard"/>
                            <w:spacing w:before="20"/>
                            <w:rPr>
                              <w:rFonts w:ascii="Proxima Nova Rg" w:hAnsi="Proxima Nova Rg" w:cs="Proxima Nova Rg"/>
                              <w:b/>
                              <w:bCs/>
                              <w:color w:val="1F497D"/>
                              <w:w w:val="103"/>
                              <w:sz w:val="16"/>
                              <w:szCs w:val="16"/>
                            </w:rPr>
                          </w:pPr>
                          <w:r w:rsidRPr="00341D2C">
                            <w:rPr>
                              <w:rFonts w:ascii="Proxima Nova Rg" w:hAnsi="Proxima Nova Rg" w:cs="Proxima Nova Rg"/>
                              <w:b/>
                              <w:bCs/>
                              <w:color w:val="1F497D"/>
                              <w:w w:val="103"/>
                              <w:sz w:val="16"/>
                              <w:szCs w:val="16"/>
                            </w:rPr>
                            <w:t>clinique-du-moulin.ramsaysante.fr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6ECC9B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-34pt;margin-top:-55.6pt;width:382.85pt;height:92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" filled="f" stroked="f" strokeweight=".5pt">
              <v:textbox inset="0,0,0,0">
                <w:txbxContent>
                  <w:p w14:paraId="5F88F3A7" w14:textId="302CD184" w:rsidR="00E80C37" w:rsidRPr="00341D2C" w:rsidRDefault="00341D2C" w:rsidP="00E80C37">
                    <w:pPr>
                      <w:pStyle w:val="Paragraphestandard"/>
                      <w:rPr>
                        <w:rFonts w:ascii="Proxima Nova Rg" w:hAnsi="Proxima Nova Rg" w:cs="Proxima Nova Rg"/>
                        <w:b/>
                        <w:bCs/>
                        <w:color w:val="1F497D"/>
                        <w:w w:val="103"/>
                        <w:sz w:val="16"/>
                        <w:szCs w:val="16"/>
                      </w:rPr>
                    </w:pPr>
                    <w:r>
                      <w:rPr>
                        <w:rFonts w:ascii="Proxima Nova Rg" w:hAnsi="Proxima Nova Rg" w:cs="Proxima Nova Rg"/>
                        <w:b/>
                        <w:bCs/>
                        <w:color w:val="1F497D"/>
                        <w:w w:val="103"/>
                        <w:sz w:val="16"/>
                        <w:szCs w:val="16"/>
                      </w:rPr>
                      <w:t>Clinique du Moulin</w:t>
                    </w:r>
                  </w:p>
                  <w:p w14:paraId="71C859E7" w14:textId="7A45F8FA" w:rsidR="00341D2C" w:rsidRPr="00341D2C" w:rsidRDefault="00341D2C" w:rsidP="00341D2C">
                    <w:pPr>
                      <w:pStyle w:val="Paragraphestandard"/>
                      <w:spacing w:line="264" w:lineRule="auto"/>
                      <w:rPr>
                        <w:rFonts w:ascii="Proxima Nova Rg" w:hAnsi="Proxima Nova Rg" w:cs="Proxima Nova Rg"/>
                        <w:color w:val="1F497D"/>
                        <w:w w:val="105"/>
                        <w:sz w:val="16"/>
                        <w:szCs w:val="16"/>
                      </w:rPr>
                    </w:pPr>
                    <w:proofErr w:type="spellStart"/>
                    <w:r w:rsidRPr="00341D2C">
                      <w:rPr>
                        <w:rFonts w:ascii="Proxima Nova Rg" w:hAnsi="Proxima Nova Rg" w:cs="Proxima Nova Rg"/>
                        <w:color w:val="1F497D"/>
                        <w:w w:val="105"/>
                        <w:sz w:val="16"/>
                        <w:szCs w:val="16"/>
                      </w:rPr>
                      <w:t>Carcé</w:t>
                    </w:r>
                    <w:proofErr w:type="spellEnd"/>
                  </w:p>
                  <w:p w14:paraId="2E2DDBE5" w14:textId="77777777" w:rsidR="00341D2C" w:rsidRPr="00341D2C" w:rsidRDefault="00341D2C" w:rsidP="00341D2C">
                    <w:pPr>
                      <w:pStyle w:val="Paragraphestandard"/>
                      <w:spacing w:line="264" w:lineRule="auto"/>
                      <w:rPr>
                        <w:rFonts w:ascii="Proxima Nova Rg" w:hAnsi="Proxima Nova Rg" w:cs="Proxima Nova Rg"/>
                        <w:color w:val="1F497D"/>
                        <w:w w:val="105"/>
                        <w:sz w:val="16"/>
                        <w:szCs w:val="16"/>
                      </w:rPr>
                    </w:pPr>
                    <w:r w:rsidRPr="00341D2C">
                      <w:rPr>
                        <w:rFonts w:ascii="Proxima Nova Rg" w:hAnsi="Proxima Nova Rg" w:cs="Proxima Nova Rg"/>
                        <w:color w:val="1F497D"/>
                        <w:w w:val="105"/>
                        <w:sz w:val="16"/>
                        <w:szCs w:val="16"/>
                      </w:rPr>
                      <w:t>35170 Bruz</w:t>
                    </w:r>
                  </w:p>
                  <w:p w14:paraId="7DE72D4F" w14:textId="3059A61A" w:rsidR="00E80C37" w:rsidRPr="00341D2C" w:rsidRDefault="00341D2C" w:rsidP="00341D2C">
                    <w:pPr>
                      <w:pStyle w:val="Paragraphestandard"/>
                      <w:spacing w:line="264" w:lineRule="auto"/>
                      <w:rPr>
                        <w:rFonts w:ascii="Proxima Nova Rg" w:hAnsi="Proxima Nova Rg" w:cs="Proxima Nova Rg"/>
                        <w:color w:val="1F497D"/>
                        <w:w w:val="105"/>
                        <w:sz w:val="16"/>
                        <w:szCs w:val="16"/>
                      </w:rPr>
                    </w:pPr>
                    <w:r w:rsidRPr="00341D2C">
                      <w:rPr>
                        <w:rFonts w:ascii="Proxima Nova Rg" w:hAnsi="Proxima Nova Rg" w:cs="Proxima Nova Rg"/>
                        <w:color w:val="1F497D"/>
                        <w:w w:val="105"/>
                        <w:sz w:val="16"/>
                        <w:szCs w:val="16"/>
                      </w:rPr>
                      <w:t>Téléphone : 02 99 05 05 05</w:t>
                    </w:r>
                  </w:p>
                  <w:p w14:paraId="00413430" w14:textId="77777777" w:rsidR="00341D2C" w:rsidRPr="00341D2C" w:rsidRDefault="00341D2C" w:rsidP="00341D2C">
                    <w:pPr>
                      <w:pStyle w:val="Paragraphestandard"/>
                      <w:spacing w:before="20"/>
                      <w:rPr>
                        <w:rFonts w:ascii="Proxima Nova Rg" w:hAnsi="Proxima Nova Rg" w:cs="Proxima Nova Rg"/>
                        <w:color w:val="1F497D"/>
                        <w:w w:val="105"/>
                        <w:sz w:val="16"/>
                        <w:szCs w:val="16"/>
                      </w:rPr>
                    </w:pPr>
                    <w:r w:rsidRPr="00341D2C">
                      <w:rPr>
                        <w:rFonts w:ascii="Proxima Nova Rg" w:hAnsi="Proxima Nova Rg" w:cs="Proxima Nova Rg"/>
                        <w:color w:val="1F497D"/>
                        <w:w w:val="105"/>
                        <w:sz w:val="16"/>
                        <w:szCs w:val="16"/>
                      </w:rPr>
                      <w:t xml:space="preserve">Capital de 60 550 €  </w:t>
                    </w:r>
                  </w:p>
                  <w:p w14:paraId="0931A287" w14:textId="0357A730" w:rsidR="00E80C37" w:rsidRPr="00341D2C" w:rsidRDefault="00341D2C" w:rsidP="00341D2C">
                    <w:pPr>
                      <w:pStyle w:val="Paragraphestandard"/>
                      <w:spacing w:before="20"/>
                      <w:rPr>
                        <w:rFonts w:ascii="Proxima Nova Rg" w:hAnsi="Proxima Nova Rg" w:cs="Proxima Nova Rg"/>
                        <w:b/>
                        <w:bCs/>
                        <w:color w:val="1F497D"/>
                        <w:w w:val="105"/>
                        <w:sz w:val="16"/>
                        <w:szCs w:val="16"/>
                      </w:rPr>
                    </w:pPr>
                    <w:r w:rsidRPr="00341D2C">
                      <w:rPr>
                        <w:rFonts w:ascii="Proxima Nova Rg" w:hAnsi="Proxima Nova Rg" w:cs="Proxima Nova Rg"/>
                        <w:color w:val="1F497D"/>
                        <w:w w:val="105"/>
                        <w:sz w:val="16"/>
                        <w:szCs w:val="16"/>
                      </w:rPr>
                      <w:t>303 829 444 RCS</w:t>
                    </w:r>
                    <w:r w:rsidR="00414547">
                      <w:rPr>
                        <w:rFonts w:ascii="Proxima Nova Rg" w:hAnsi="Proxima Nova Rg" w:cs="Proxima Nova Rg"/>
                        <w:color w:val="1F497D"/>
                        <w:w w:val="105"/>
                        <w:sz w:val="16"/>
                        <w:szCs w:val="16"/>
                      </w:rPr>
                      <w:t xml:space="preserve">  </w:t>
                    </w:r>
                    <w:r w:rsidRPr="00341D2C">
                      <w:rPr>
                        <w:rFonts w:ascii="Proxima Nova Rg" w:hAnsi="Proxima Nova Rg" w:cs="Proxima Nova Rg"/>
                        <w:color w:val="1F497D"/>
                        <w:w w:val="105"/>
                        <w:sz w:val="16"/>
                        <w:szCs w:val="16"/>
                      </w:rPr>
                      <w:t xml:space="preserve">RENNES  </w:t>
                    </w:r>
                  </w:p>
                  <w:p w14:paraId="5034B93C" w14:textId="0AB1FAEE" w:rsidR="00E80C37" w:rsidRPr="00341D2C" w:rsidRDefault="00341D2C" w:rsidP="00341D2C">
                    <w:pPr>
                      <w:pStyle w:val="Paragraphestandard"/>
                      <w:spacing w:before="20"/>
                      <w:rPr>
                        <w:rFonts w:ascii="Proxima Nova Rg" w:hAnsi="Proxima Nova Rg" w:cs="Proxima Nova Rg"/>
                        <w:b/>
                        <w:bCs/>
                        <w:color w:val="1F497D"/>
                        <w:w w:val="103"/>
                        <w:sz w:val="16"/>
                        <w:szCs w:val="16"/>
                      </w:rPr>
                    </w:pPr>
                    <w:r w:rsidRPr="00341D2C">
                      <w:rPr>
                        <w:rFonts w:ascii="Proxima Nova Rg" w:hAnsi="Proxima Nova Rg" w:cs="Proxima Nova Rg"/>
                        <w:b/>
                        <w:bCs/>
                        <w:color w:val="1F497D"/>
                        <w:w w:val="103"/>
                        <w:sz w:val="16"/>
                        <w:szCs w:val="16"/>
                      </w:rPr>
                      <w:t>clinique-du-moulin.ramsaysante.fr</w:t>
                    </w:r>
                  </w:p>
                </w:txbxContent>
              </v:textbox>
            </v:shape>
          </w:pict>
        </mc:Fallback>
      </mc:AlternateContent>
    </w:r>
  </w:p>
  <w:p w14:paraId="35A153CA" w14:textId="08C8765E" w:rsidR="003A5156" w:rsidRDefault="003A515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BF0FF7" w14:textId="77777777" w:rsidR="00A23172" w:rsidRDefault="00A23172" w:rsidP="003A5156">
      <w:pPr>
        <w:spacing w:after="0" w:line="240" w:lineRule="auto"/>
      </w:pPr>
      <w:r>
        <w:separator/>
      </w:r>
    </w:p>
  </w:footnote>
  <w:footnote w:type="continuationSeparator" w:id="0">
    <w:p w14:paraId="0E660B40" w14:textId="77777777" w:rsidR="00A23172" w:rsidRDefault="00A23172" w:rsidP="003A51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E4F01F" w14:textId="7DE57EC1" w:rsidR="003A5156" w:rsidRDefault="00341D2C">
    <w:pPr>
      <w:pStyle w:val="En-tt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683CAA99" wp14:editId="5BF692A7">
          <wp:simplePos x="0" y="0"/>
          <wp:positionH relativeFrom="column">
            <wp:posOffset>5589905</wp:posOffset>
          </wp:positionH>
          <wp:positionV relativeFrom="paragraph">
            <wp:posOffset>-306457</wp:posOffset>
          </wp:positionV>
          <wp:extent cx="849630" cy="849630"/>
          <wp:effectExtent l="0" t="0" r="0" b="0"/>
          <wp:wrapNone/>
          <wp:docPr id="813920615" name="Image 1" descr="Une image contenant cercle, logo, Police, Graphique&#10;&#10;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13920615" name="Image 1" descr="Une image contenant cercle, logo, Police, Graphique&#10;&#10;Description générée automatiquement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49630" cy="8496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758D28CC" w14:textId="77777777" w:rsidR="003A5156" w:rsidRDefault="003A5156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5D5E52"/>
    <w:multiLevelType w:val="hybridMultilevel"/>
    <w:tmpl w:val="9DE4CE52"/>
    <w:lvl w:ilvl="0" w:tplc="7B54BF72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D681E58"/>
    <w:multiLevelType w:val="multilevel"/>
    <w:tmpl w:val="040C0023"/>
    <w:lvl w:ilvl="0">
      <w:start w:val="1"/>
      <w:numFmt w:val="upperRoman"/>
      <w:pStyle w:val="Titre1"/>
      <w:lvlText w:val="Article %1."/>
      <w:lvlJc w:val="left"/>
      <w:pPr>
        <w:ind w:left="0" w:firstLine="0"/>
      </w:pPr>
    </w:lvl>
    <w:lvl w:ilvl="1">
      <w:start w:val="1"/>
      <w:numFmt w:val="decimalZero"/>
      <w:pStyle w:val="Titre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Titre3"/>
      <w:lvlText w:val="(%3)"/>
      <w:lvlJc w:val="left"/>
      <w:pPr>
        <w:ind w:left="720" w:hanging="432"/>
      </w:pPr>
    </w:lvl>
    <w:lvl w:ilvl="3">
      <w:start w:val="1"/>
      <w:numFmt w:val="lowerRoman"/>
      <w:pStyle w:val="Titre4"/>
      <w:lvlText w:val="(%4)"/>
      <w:lvlJc w:val="right"/>
      <w:pPr>
        <w:ind w:left="864" w:hanging="144"/>
      </w:pPr>
    </w:lvl>
    <w:lvl w:ilvl="4">
      <w:start w:val="1"/>
      <w:numFmt w:val="decimal"/>
      <w:pStyle w:val="Titre5"/>
      <w:lvlText w:val="%5)"/>
      <w:lvlJc w:val="left"/>
      <w:pPr>
        <w:ind w:left="1008" w:hanging="432"/>
      </w:pPr>
    </w:lvl>
    <w:lvl w:ilvl="5">
      <w:start w:val="1"/>
      <w:numFmt w:val="lowerLetter"/>
      <w:pStyle w:val="Titre6"/>
      <w:lvlText w:val="%6)"/>
      <w:lvlJc w:val="left"/>
      <w:pPr>
        <w:ind w:left="1152" w:hanging="432"/>
      </w:pPr>
    </w:lvl>
    <w:lvl w:ilvl="6">
      <w:start w:val="1"/>
      <w:numFmt w:val="lowerRoman"/>
      <w:pStyle w:val="Titre7"/>
      <w:lvlText w:val="%7)"/>
      <w:lvlJc w:val="right"/>
      <w:pPr>
        <w:ind w:left="1296" w:hanging="288"/>
      </w:pPr>
    </w:lvl>
    <w:lvl w:ilvl="7">
      <w:start w:val="1"/>
      <w:numFmt w:val="lowerLetter"/>
      <w:pStyle w:val="Titre8"/>
      <w:lvlText w:val="%8."/>
      <w:lvlJc w:val="left"/>
      <w:pPr>
        <w:ind w:left="1440" w:hanging="432"/>
      </w:pPr>
    </w:lvl>
    <w:lvl w:ilvl="8">
      <w:start w:val="1"/>
      <w:numFmt w:val="lowerRoman"/>
      <w:pStyle w:val="Titre9"/>
      <w:lvlText w:val="%9."/>
      <w:lvlJc w:val="right"/>
      <w:pPr>
        <w:ind w:left="1584" w:hanging="144"/>
      </w:pPr>
    </w:lvl>
  </w:abstractNum>
  <w:abstractNum w:abstractNumId="2" w15:restartNumberingAfterBreak="0">
    <w:nsid w:val="787A422B"/>
    <w:multiLevelType w:val="hybridMultilevel"/>
    <w:tmpl w:val="9384BED6"/>
    <w:lvl w:ilvl="0" w:tplc="7128A7CA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8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5156"/>
    <w:rsid w:val="000F3FD4"/>
    <w:rsid w:val="00341D2C"/>
    <w:rsid w:val="003A5156"/>
    <w:rsid w:val="00414547"/>
    <w:rsid w:val="00614A55"/>
    <w:rsid w:val="006269FD"/>
    <w:rsid w:val="008F2F73"/>
    <w:rsid w:val="00913021"/>
    <w:rsid w:val="00A12A61"/>
    <w:rsid w:val="00A23172"/>
    <w:rsid w:val="00AD6EF5"/>
    <w:rsid w:val="00D81867"/>
    <w:rsid w:val="00DB413B"/>
    <w:rsid w:val="00E56892"/>
    <w:rsid w:val="00E80C37"/>
    <w:rsid w:val="00EF30CD"/>
    <w:rsid w:val="00F51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B34E84"/>
  <w15:chartTrackingRefBased/>
  <w15:docId w15:val="{5BAB6A10-825D-4F7D-AED4-FF1DD06E9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qFormat/>
    <w:rsid w:val="00F5192F"/>
    <w:pPr>
      <w:keepNext/>
      <w:numPr>
        <w:numId w:val="2"/>
      </w:numP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kern w:val="0"/>
      <w:sz w:val="24"/>
      <w:szCs w:val="20"/>
      <w:lang w:eastAsia="fr-FR"/>
      <w14:ligatures w14:val="none"/>
    </w:rPr>
  </w:style>
  <w:style w:type="paragraph" w:styleId="Titre2">
    <w:name w:val="heading 2"/>
    <w:basedOn w:val="Normal"/>
    <w:next w:val="Normal"/>
    <w:link w:val="Titre2Car"/>
    <w:qFormat/>
    <w:rsid w:val="00F5192F"/>
    <w:pPr>
      <w:keepNext/>
      <w:numPr>
        <w:ilvl w:val="1"/>
        <w:numId w:val="2"/>
      </w:numPr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kern w:val="0"/>
      <w:sz w:val="20"/>
      <w:szCs w:val="20"/>
      <w:lang w:eastAsia="fr-FR"/>
      <w14:ligatures w14:val="none"/>
    </w:rPr>
  </w:style>
  <w:style w:type="paragraph" w:styleId="Titre3">
    <w:name w:val="heading 3"/>
    <w:basedOn w:val="Normal"/>
    <w:next w:val="Normal"/>
    <w:link w:val="Titre3Car"/>
    <w:qFormat/>
    <w:rsid w:val="00F5192F"/>
    <w:pPr>
      <w:keepNext/>
      <w:numPr>
        <w:ilvl w:val="2"/>
        <w:numId w:val="2"/>
      </w:numPr>
      <w:spacing w:after="0" w:line="240" w:lineRule="auto"/>
      <w:jc w:val="both"/>
      <w:outlineLvl w:val="2"/>
    </w:pPr>
    <w:rPr>
      <w:rFonts w:ascii="Times New Roman" w:eastAsia="Times New Roman" w:hAnsi="Times New Roman" w:cs="Times New Roman"/>
      <w:kern w:val="0"/>
      <w:sz w:val="28"/>
      <w:szCs w:val="20"/>
      <w:lang w:eastAsia="fr-FR"/>
      <w14:ligatures w14:val="none"/>
    </w:rPr>
  </w:style>
  <w:style w:type="paragraph" w:styleId="Titre4">
    <w:name w:val="heading 4"/>
    <w:basedOn w:val="Normal"/>
    <w:next w:val="Normal"/>
    <w:link w:val="Titre4Car"/>
    <w:qFormat/>
    <w:rsid w:val="00F5192F"/>
    <w:pPr>
      <w:keepNext/>
      <w:numPr>
        <w:ilvl w:val="3"/>
        <w:numId w:val="2"/>
      </w:numPr>
      <w:spacing w:after="0" w:line="240" w:lineRule="auto"/>
      <w:jc w:val="both"/>
      <w:outlineLvl w:val="3"/>
    </w:pPr>
    <w:rPr>
      <w:rFonts w:ascii="Times New Roman" w:eastAsia="Times New Roman" w:hAnsi="Times New Roman" w:cs="Times New Roman"/>
      <w:color w:val="FF0000"/>
      <w:kern w:val="0"/>
      <w:sz w:val="28"/>
      <w:szCs w:val="20"/>
      <w:lang w:eastAsia="fr-FR"/>
      <w14:ligatures w14:val="none"/>
    </w:rPr>
  </w:style>
  <w:style w:type="paragraph" w:styleId="Titre5">
    <w:name w:val="heading 5"/>
    <w:basedOn w:val="Normal"/>
    <w:next w:val="Normal"/>
    <w:link w:val="Titre5Car"/>
    <w:semiHidden/>
    <w:unhideWhenUsed/>
    <w:qFormat/>
    <w:rsid w:val="00F5192F"/>
    <w:pPr>
      <w:keepNext/>
      <w:keepLines/>
      <w:numPr>
        <w:ilvl w:val="4"/>
        <w:numId w:val="2"/>
      </w:numPr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1F4D78" w:themeColor="accent1" w:themeShade="7F"/>
      <w:kern w:val="0"/>
      <w:sz w:val="20"/>
      <w:szCs w:val="20"/>
      <w:lang w:eastAsia="fr-FR"/>
      <w14:ligatures w14:val="none"/>
    </w:rPr>
  </w:style>
  <w:style w:type="paragraph" w:styleId="Titre6">
    <w:name w:val="heading 6"/>
    <w:basedOn w:val="Normal"/>
    <w:next w:val="Normal"/>
    <w:link w:val="Titre6Car"/>
    <w:semiHidden/>
    <w:unhideWhenUsed/>
    <w:qFormat/>
    <w:rsid w:val="00F5192F"/>
    <w:pPr>
      <w:keepNext/>
      <w:keepLines/>
      <w:numPr>
        <w:ilvl w:val="5"/>
        <w:numId w:val="2"/>
      </w:numPr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  <w:kern w:val="0"/>
      <w:sz w:val="20"/>
      <w:szCs w:val="20"/>
      <w:lang w:eastAsia="fr-FR"/>
      <w14:ligatures w14:val="none"/>
    </w:rPr>
  </w:style>
  <w:style w:type="paragraph" w:styleId="Titre7">
    <w:name w:val="heading 7"/>
    <w:basedOn w:val="Normal"/>
    <w:next w:val="Normal"/>
    <w:link w:val="Titre7Car"/>
    <w:semiHidden/>
    <w:unhideWhenUsed/>
    <w:qFormat/>
    <w:rsid w:val="00F5192F"/>
    <w:pPr>
      <w:keepNext/>
      <w:keepLines/>
      <w:numPr>
        <w:ilvl w:val="6"/>
        <w:numId w:val="2"/>
      </w:numPr>
      <w:spacing w:before="200" w:after="0" w:line="24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kern w:val="0"/>
      <w:sz w:val="20"/>
      <w:szCs w:val="20"/>
      <w:lang w:eastAsia="fr-FR"/>
      <w14:ligatures w14:val="none"/>
    </w:rPr>
  </w:style>
  <w:style w:type="paragraph" w:styleId="Titre8">
    <w:name w:val="heading 8"/>
    <w:basedOn w:val="Normal"/>
    <w:next w:val="Normal"/>
    <w:link w:val="Titre8Car"/>
    <w:semiHidden/>
    <w:unhideWhenUsed/>
    <w:qFormat/>
    <w:rsid w:val="00F5192F"/>
    <w:pPr>
      <w:keepNext/>
      <w:keepLines/>
      <w:numPr>
        <w:ilvl w:val="7"/>
        <w:numId w:val="2"/>
      </w:numPr>
      <w:spacing w:before="200" w:after="0" w:line="24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kern w:val="0"/>
      <w:sz w:val="20"/>
      <w:szCs w:val="20"/>
      <w:lang w:eastAsia="fr-FR"/>
      <w14:ligatures w14:val="none"/>
    </w:rPr>
  </w:style>
  <w:style w:type="paragraph" w:styleId="Titre9">
    <w:name w:val="heading 9"/>
    <w:basedOn w:val="Normal"/>
    <w:next w:val="Normal"/>
    <w:link w:val="Titre9Car"/>
    <w:semiHidden/>
    <w:unhideWhenUsed/>
    <w:qFormat/>
    <w:rsid w:val="00F5192F"/>
    <w:pPr>
      <w:keepNext/>
      <w:keepLines/>
      <w:numPr>
        <w:ilvl w:val="8"/>
        <w:numId w:val="2"/>
      </w:numPr>
      <w:spacing w:before="200" w:after="0" w:line="24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kern w:val="0"/>
      <w:sz w:val="20"/>
      <w:szCs w:val="20"/>
      <w:lang w:eastAsia="fr-FR"/>
      <w14:ligatures w14:val="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3A51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A5156"/>
  </w:style>
  <w:style w:type="paragraph" w:styleId="Pieddepage">
    <w:name w:val="footer"/>
    <w:basedOn w:val="Normal"/>
    <w:link w:val="PieddepageCar"/>
    <w:uiPriority w:val="99"/>
    <w:unhideWhenUsed/>
    <w:rsid w:val="003A51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A5156"/>
  </w:style>
  <w:style w:type="paragraph" w:customStyle="1" w:styleId="Paragraphestandard">
    <w:name w:val="[Paragraphe standard]"/>
    <w:basedOn w:val="Normal"/>
    <w:uiPriority w:val="99"/>
    <w:rsid w:val="003A5156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kern w:val="0"/>
      <w:sz w:val="24"/>
      <w:szCs w:val="24"/>
      <w14:ligatures w14:val="none"/>
    </w:rPr>
  </w:style>
  <w:style w:type="table" w:customStyle="1" w:styleId="Grilledutableau1">
    <w:name w:val="Grille du tableau1"/>
    <w:basedOn w:val="TableauNormal"/>
    <w:next w:val="Grilledutableau"/>
    <w:uiPriority w:val="59"/>
    <w:rsid w:val="00E56892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lledutableau">
    <w:name w:val="Table Grid"/>
    <w:basedOn w:val="TableauNormal"/>
    <w:uiPriority w:val="39"/>
    <w:rsid w:val="00E568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1Car">
    <w:name w:val="Titre 1 Car"/>
    <w:basedOn w:val="Policepardfaut"/>
    <w:link w:val="Titre1"/>
    <w:rsid w:val="00F5192F"/>
    <w:rPr>
      <w:rFonts w:ascii="Times New Roman" w:eastAsia="Times New Roman" w:hAnsi="Times New Roman" w:cs="Times New Roman"/>
      <w:b/>
      <w:kern w:val="0"/>
      <w:sz w:val="24"/>
      <w:szCs w:val="20"/>
      <w:lang w:eastAsia="fr-FR"/>
      <w14:ligatures w14:val="none"/>
    </w:rPr>
  </w:style>
  <w:style w:type="character" w:customStyle="1" w:styleId="Titre2Car">
    <w:name w:val="Titre 2 Car"/>
    <w:basedOn w:val="Policepardfaut"/>
    <w:link w:val="Titre2"/>
    <w:rsid w:val="00F5192F"/>
    <w:rPr>
      <w:rFonts w:ascii="Times New Roman" w:eastAsia="Times New Roman" w:hAnsi="Times New Roman" w:cs="Times New Roman"/>
      <w:b/>
      <w:kern w:val="0"/>
      <w:sz w:val="20"/>
      <w:szCs w:val="20"/>
      <w:lang w:eastAsia="fr-FR"/>
      <w14:ligatures w14:val="none"/>
    </w:rPr>
  </w:style>
  <w:style w:type="character" w:customStyle="1" w:styleId="Titre3Car">
    <w:name w:val="Titre 3 Car"/>
    <w:basedOn w:val="Policepardfaut"/>
    <w:link w:val="Titre3"/>
    <w:rsid w:val="00F5192F"/>
    <w:rPr>
      <w:rFonts w:ascii="Times New Roman" w:eastAsia="Times New Roman" w:hAnsi="Times New Roman" w:cs="Times New Roman"/>
      <w:kern w:val="0"/>
      <w:sz w:val="28"/>
      <w:szCs w:val="20"/>
      <w:lang w:eastAsia="fr-FR"/>
      <w14:ligatures w14:val="none"/>
    </w:rPr>
  </w:style>
  <w:style w:type="character" w:customStyle="1" w:styleId="Titre4Car">
    <w:name w:val="Titre 4 Car"/>
    <w:basedOn w:val="Policepardfaut"/>
    <w:link w:val="Titre4"/>
    <w:rsid w:val="00F5192F"/>
    <w:rPr>
      <w:rFonts w:ascii="Times New Roman" w:eastAsia="Times New Roman" w:hAnsi="Times New Roman" w:cs="Times New Roman"/>
      <w:color w:val="FF0000"/>
      <w:kern w:val="0"/>
      <w:sz w:val="28"/>
      <w:szCs w:val="20"/>
      <w:lang w:eastAsia="fr-FR"/>
      <w14:ligatures w14:val="none"/>
    </w:rPr>
  </w:style>
  <w:style w:type="character" w:customStyle="1" w:styleId="Titre5Car">
    <w:name w:val="Titre 5 Car"/>
    <w:basedOn w:val="Policepardfaut"/>
    <w:link w:val="Titre5"/>
    <w:semiHidden/>
    <w:rsid w:val="00F5192F"/>
    <w:rPr>
      <w:rFonts w:asciiTheme="majorHAnsi" w:eastAsiaTheme="majorEastAsia" w:hAnsiTheme="majorHAnsi" w:cstheme="majorBidi"/>
      <w:color w:val="1F4D78" w:themeColor="accent1" w:themeShade="7F"/>
      <w:kern w:val="0"/>
      <w:sz w:val="20"/>
      <w:szCs w:val="20"/>
      <w:lang w:eastAsia="fr-FR"/>
      <w14:ligatures w14:val="none"/>
    </w:rPr>
  </w:style>
  <w:style w:type="character" w:customStyle="1" w:styleId="Titre6Car">
    <w:name w:val="Titre 6 Car"/>
    <w:basedOn w:val="Policepardfaut"/>
    <w:link w:val="Titre6"/>
    <w:semiHidden/>
    <w:rsid w:val="00F5192F"/>
    <w:rPr>
      <w:rFonts w:asciiTheme="majorHAnsi" w:eastAsiaTheme="majorEastAsia" w:hAnsiTheme="majorHAnsi" w:cstheme="majorBidi"/>
      <w:i/>
      <w:iCs/>
      <w:color w:val="1F4D78" w:themeColor="accent1" w:themeShade="7F"/>
      <w:kern w:val="0"/>
      <w:sz w:val="20"/>
      <w:szCs w:val="20"/>
      <w:lang w:eastAsia="fr-FR"/>
      <w14:ligatures w14:val="none"/>
    </w:rPr>
  </w:style>
  <w:style w:type="character" w:customStyle="1" w:styleId="Titre7Car">
    <w:name w:val="Titre 7 Car"/>
    <w:basedOn w:val="Policepardfaut"/>
    <w:link w:val="Titre7"/>
    <w:semiHidden/>
    <w:rsid w:val="00F5192F"/>
    <w:rPr>
      <w:rFonts w:asciiTheme="majorHAnsi" w:eastAsiaTheme="majorEastAsia" w:hAnsiTheme="majorHAnsi" w:cstheme="majorBidi"/>
      <w:i/>
      <w:iCs/>
      <w:color w:val="404040" w:themeColor="text1" w:themeTint="BF"/>
      <w:kern w:val="0"/>
      <w:sz w:val="20"/>
      <w:szCs w:val="20"/>
      <w:lang w:eastAsia="fr-FR"/>
      <w14:ligatures w14:val="none"/>
    </w:rPr>
  </w:style>
  <w:style w:type="character" w:customStyle="1" w:styleId="Titre8Car">
    <w:name w:val="Titre 8 Car"/>
    <w:basedOn w:val="Policepardfaut"/>
    <w:link w:val="Titre8"/>
    <w:semiHidden/>
    <w:rsid w:val="00F5192F"/>
    <w:rPr>
      <w:rFonts w:asciiTheme="majorHAnsi" w:eastAsiaTheme="majorEastAsia" w:hAnsiTheme="majorHAnsi" w:cstheme="majorBidi"/>
      <w:color w:val="404040" w:themeColor="text1" w:themeTint="BF"/>
      <w:kern w:val="0"/>
      <w:sz w:val="20"/>
      <w:szCs w:val="20"/>
      <w:lang w:eastAsia="fr-FR"/>
      <w14:ligatures w14:val="none"/>
    </w:rPr>
  </w:style>
  <w:style w:type="character" w:customStyle="1" w:styleId="Titre9Car">
    <w:name w:val="Titre 9 Car"/>
    <w:basedOn w:val="Policepardfaut"/>
    <w:link w:val="Titre9"/>
    <w:semiHidden/>
    <w:rsid w:val="00F5192F"/>
    <w:rPr>
      <w:rFonts w:asciiTheme="majorHAnsi" w:eastAsiaTheme="majorEastAsia" w:hAnsiTheme="majorHAnsi" w:cstheme="majorBidi"/>
      <w:i/>
      <w:iCs/>
      <w:color w:val="404040" w:themeColor="text1" w:themeTint="BF"/>
      <w:kern w:val="0"/>
      <w:sz w:val="20"/>
      <w:szCs w:val="20"/>
      <w:lang w:eastAsia="fr-FR"/>
      <w14:ligatures w14:val="none"/>
    </w:rPr>
  </w:style>
  <w:style w:type="paragraph" w:customStyle="1" w:styleId="Standard">
    <w:name w:val="Standard"/>
    <w:rsid w:val="00F5192F"/>
    <w:pPr>
      <w:spacing w:after="0" w:line="240" w:lineRule="auto"/>
    </w:pPr>
    <w:rPr>
      <w:rFonts w:ascii="Chicago" w:eastAsia="Times New Roman" w:hAnsi="Chicago" w:cs="Times New Roman"/>
      <w:kern w:val="0"/>
      <w:sz w:val="24"/>
      <w:szCs w:val="20"/>
      <w:lang w:eastAsia="fr-FR"/>
      <w14:ligatures w14:val="none"/>
    </w:rPr>
  </w:style>
  <w:style w:type="paragraph" w:styleId="Paragraphedeliste">
    <w:name w:val="List Paragraph"/>
    <w:basedOn w:val="Normal"/>
    <w:uiPriority w:val="34"/>
    <w:qFormat/>
    <w:rsid w:val="00F519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476</Words>
  <Characters>2620</Characters>
  <Application>Microsoft Office Word</Application>
  <DocSecurity>0</DocSecurity>
  <Lines>21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Ramsay Sante</Company>
  <LinksUpToDate>false</LinksUpToDate>
  <CharactersWithSpaces>3090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 GALL Laure-emmanuelle</dc:creator>
  <cp:keywords/>
  <dc:description/>
  <cp:lastModifiedBy>PEROUMAL Julie</cp:lastModifiedBy>
  <cp:revision>3</cp:revision>
  <dcterms:created xsi:type="dcterms:W3CDTF">2026-03-12T13:16:00Z</dcterms:created>
  <dcterms:modified xsi:type="dcterms:W3CDTF">2026-03-25T11:21:00Z</dcterms:modified>
</cp:coreProperties>
</file>