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4256C" w14:textId="47057432" w:rsidR="002E152A" w:rsidRPr="002E152A" w:rsidRDefault="002E152A" w:rsidP="002E152A">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bCs/>
          <w:sz w:val="28"/>
          <w:szCs w:val="28"/>
          <w:lang w:eastAsia="fr-FR"/>
        </w:rPr>
      </w:pPr>
      <w:r w:rsidRPr="002E152A">
        <w:rPr>
          <w:rFonts w:ascii="Times New Roman" w:eastAsia="Times New Roman" w:hAnsi="Times New Roman" w:cs="Times New Roman"/>
          <w:b/>
          <w:bCs/>
          <w:sz w:val="28"/>
          <w:szCs w:val="28"/>
          <w:lang w:eastAsia="fr-FR"/>
        </w:rPr>
        <w:t xml:space="preserve">ACCORD COLLECTIF </w:t>
      </w:r>
      <w:r w:rsidR="00F51058">
        <w:rPr>
          <w:rFonts w:ascii="Times New Roman" w:eastAsia="Times New Roman" w:hAnsi="Times New Roman" w:cs="Times New Roman"/>
          <w:b/>
          <w:bCs/>
          <w:sz w:val="28"/>
          <w:szCs w:val="28"/>
          <w:lang w:eastAsia="fr-FR"/>
        </w:rPr>
        <w:t>D’ENTREPRISE RELATIF A LA</w:t>
      </w:r>
    </w:p>
    <w:p w14:paraId="3FCC80D1" w14:textId="73153992" w:rsidR="00E9200B" w:rsidRPr="002E152A" w:rsidRDefault="00E9200B" w:rsidP="002E152A">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bCs/>
          <w:sz w:val="28"/>
          <w:szCs w:val="28"/>
          <w:lang w:eastAsia="fr-FR"/>
        </w:rPr>
      </w:pPr>
      <w:r w:rsidRPr="002E152A">
        <w:rPr>
          <w:rFonts w:ascii="Times New Roman" w:eastAsia="Times New Roman" w:hAnsi="Times New Roman" w:cs="Times New Roman"/>
          <w:b/>
          <w:bCs/>
          <w:sz w:val="28"/>
          <w:szCs w:val="28"/>
          <w:lang w:eastAsia="fr-FR"/>
        </w:rPr>
        <w:t xml:space="preserve">PRIME </w:t>
      </w:r>
      <w:r w:rsidR="002B1483">
        <w:rPr>
          <w:rFonts w:ascii="Times New Roman" w:eastAsia="Times New Roman" w:hAnsi="Times New Roman" w:cs="Times New Roman"/>
          <w:b/>
          <w:bCs/>
          <w:sz w:val="28"/>
          <w:szCs w:val="28"/>
          <w:lang w:eastAsia="fr-FR"/>
        </w:rPr>
        <w:t>DE PARTAGE DE LA VALEUR</w:t>
      </w:r>
    </w:p>
    <w:p w14:paraId="2376B0F0" w14:textId="4645577B" w:rsidR="00E9200B" w:rsidRDefault="00E9200B" w:rsidP="00E9200B">
      <w:pPr>
        <w:spacing w:after="0" w:line="240" w:lineRule="auto"/>
        <w:rPr>
          <w:rFonts w:ascii="Times New Roman" w:eastAsia="Times New Roman" w:hAnsi="Times New Roman" w:cs="Times New Roman"/>
          <w:b/>
          <w:bCs/>
          <w:sz w:val="24"/>
          <w:szCs w:val="24"/>
          <w:lang w:eastAsia="fr-FR"/>
        </w:rPr>
      </w:pPr>
    </w:p>
    <w:p w14:paraId="6D39F6A0" w14:textId="77777777" w:rsidR="00F51058" w:rsidRDefault="00F51058" w:rsidP="00E9200B">
      <w:pPr>
        <w:spacing w:after="0" w:line="240" w:lineRule="auto"/>
        <w:rPr>
          <w:rFonts w:ascii="Times New Roman" w:eastAsia="Times New Roman" w:hAnsi="Times New Roman" w:cs="Times New Roman"/>
          <w:b/>
          <w:bCs/>
          <w:sz w:val="24"/>
          <w:szCs w:val="24"/>
          <w:lang w:eastAsia="fr-FR"/>
        </w:rPr>
      </w:pPr>
    </w:p>
    <w:p w14:paraId="1B6EA6F4" w14:textId="226F3D09" w:rsidR="00E9200B" w:rsidRPr="00E329F9" w:rsidRDefault="00F51058" w:rsidP="00E329F9">
      <w:pPr>
        <w:spacing w:after="0" w:line="240" w:lineRule="auto"/>
        <w:rPr>
          <w:rFonts w:ascii="Times New Roman" w:eastAsia="Times New Roman" w:hAnsi="Times New Roman" w:cs="Times New Roman"/>
          <w:b/>
          <w:bCs/>
          <w:sz w:val="24"/>
          <w:szCs w:val="24"/>
          <w:lang w:eastAsia="fr-FR"/>
        </w:rPr>
      </w:pPr>
      <w:r w:rsidRPr="00F51058">
        <w:rPr>
          <w:rFonts w:ascii="Times New Roman" w:eastAsia="Times New Roman" w:hAnsi="Times New Roman" w:cs="Times New Roman"/>
          <w:b/>
          <w:bCs/>
          <w:sz w:val="24"/>
          <w:szCs w:val="24"/>
          <w:u w:val="single"/>
          <w:lang w:eastAsia="fr-FR"/>
        </w:rPr>
        <w:t>Entre les soussignées</w:t>
      </w:r>
      <w:r w:rsidR="00E9200B" w:rsidRPr="00E329F9">
        <w:rPr>
          <w:rFonts w:ascii="Times New Roman" w:eastAsia="Times New Roman" w:hAnsi="Times New Roman" w:cs="Times New Roman"/>
          <w:b/>
          <w:bCs/>
          <w:sz w:val="24"/>
          <w:szCs w:val="24"/>
          <w:lang w:eastAsia="fr-FR"/>
        </w:rPr>
        <w:t> :</w:t>
      </w:r>
    </w:p>
    <w:p w14:paraId="7F07A837" w14:textId="77777777" w:rsidR="00E9200B" w:rsidRPr="00E329F9" w:rsidRDefault="00E9200B" w:rsidP="00E329F9">
      <w:pPr>
        <w:spacing w:after="0" w:line="240" w:lineRule="auto"/>
        <w:rPr>
          <w:rFonts w:ascii="Times New Roman" w:eastAsia="Times New Roman" w:hAnsi="Times New Roman" w:cs="Times New Roman"/>
          <w:sz w:val="24"/>
          <w:szCs w:val="24"/>
          <w:lang w:eastAsia="fr-FR"/>
        </w:rPr>
      </w:pPr>
    </w:p>
    <w:p w14:paraId="63CD546B" w14:textId="30491CFE" w:rsidR="00E9200B" w:rsidRPr="00E329F9" w:rsidRDefault="00532EFA" w:rsidP="001321CD">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w:t>
      </w:r>
      <w:r w:rsidR="00E9200B" w:rsidRPr="00E329F9">
        <w:rPr>
          <w:rFonts w:ascii="Times New Roman" w:eastAsia="Times New Roman" w:hAnsi="Times New Roman" w:cs="Times New Roman"/>
          <w:sz w:val="24"/>
          <w:szCs w:val="24"/>
          <w:lang w:eastAsia="fr-FR"/>
        </w:rPr>
        <w:t>dont le siège social est</w:t>
      </w:r>
      <w:proofErr w:type="gramStart"/>
      <w:r w:rsidR="00E9200B" w:rsidRPr="00E329F9">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proofErr w:type="gramEnd"/>
      <w:r>
        <w:rPr>
          <w:rFonts w:ascii="Times New Roman" w:eastAsia="Times New Roman" w:hAnsi="Times New Roman" w:cs="Times New Roman"/>
          <w:sz w:val="24"/>
          <w:szCs w:val="24"/>
          <w:lang w:eastAsia="fr-FR"/>
        </w:rPr>
        <w:t>.</w:t>
      </w:r>
      <w:r w:rsidR="00E50C73">
        <w:rPr>
          <w:rFonts w:ascii="Times New Roman" w:eastAsia="Times New Roman" w:hAnsi="Times New Roman" w:cs="Times New Roman"/>
          <w:sz w:val="24"/>
          <w:szCs w:val="24"/>
          <w:lang w:eastAsia="fr-FR"/>
        </w:rPr>
        <w:t>,</w:t>
      </w:r>
    </w:p>
    <w:p w14:paraId="5F27D1DF" w14:textId="7F1990F0" w:rsidR="00E9200B" w:rsidRPr="00E329F9" w:rsidRDefault="00711425" w:rsidP="001321CD">
      <w:pPr>
        <w:spacing w:after="0" w:line="240" w:lineRule="auto"/>
        <w:jc w:val="both"/>
        <w:rPr>
          <w:rFonts w:ascii="Times New Roman" w:eastAsia="Times New Roman" w:hAnsi="Times New Roman" w:cs="Times New Roman"/>
          <w:sz w:val="24"/>
          <w:szCs w:val="24"/>
          <w:lang w:eastAsia="fr-FR"/>
        </w:rPr>
      </w:pPr>
      <w:proofErr w:type="gramStart"/>
      <w:r>
        <w:rPr>
          <w:rFonts w:ascii="Times New Roman" w:eastAsia="Times New Roman" w:hAnsi="Times New Roman" w:cs="Times New Roman"/>
          <w:sz w:val="24"/>
          <w:szCs w:val="24"/>
          <w:lang w:eastAsia="fr-FR"/>
        </w:rPr>
        <w:t>r</w:t>
      </w:r>
      <w:r w:rsidR="0009485E" w:rsidRPr="00E329F9">
        <w:rPr>
          <w:rFonts w:ascii="Times New Roman" w:eastAsia="Times New Roman" w:hAnsi="Times New Roman" w:cs="Times New Roman"/>
          <w:sz w:val="24"/>
          <w:szCs w:val="24"/>
          <w:lang w:eastAsia="fr-FR"/>
        </w:rPr>
        <w:t>eprésentée</w:t>
      </w:r>
      <w:proofErr w:type="gramEnd"/>
      <w:r w:rsidR="00E9200B" w:rsidRPr="00E329F9">
        <w:rPr>
          <w:rFonts w:ascii="Times New Roman" w:eastAsia="Times New Roman" w:hAnsi="Times New Roman" w:cs="Times New Roman"/>
          <w:sz w:val="24"/>
          <w:szCs w:val="24"/>
          <w:lang w:eastAsia="fr-FR"/>
        </w:rPr>
        <w:t xml:space="preserve"> par</w:t>
      </w:r>
      <w:r w:rsidR="00532EFA">
        <w:rPr>
          <w:rFonts w:ascii="Times New Roman" w:eastAsia="Times New Roman" w:hAnsi="Times New Roman" w:cs="Times New Roman"/>
          <w:sz w:val="24"/>
          <w:szCs w:val="24"/>
          <w:lang w:eastAsia="fr-FR"/>
        </w:rPr>
        <w:t>………</w:t>
      </w:r>
      <w:r w:rsidR="000D5B75" w:rsidRPr="00E53369">
        <w:rPr>
          <w:rFonts w:ascii="Times New Roman" w:eastAsia="Times New Roman" w:hAnsi="Times New Roman" w:cs="Times New Roman"/>
          <w:sz w:val="24"/>
          <w:szCs w:val="24"/>
          <w:lang w:eastAsia="fr-FR"/>
        </w:rPr>
        <w:t>,</w:t>
      </w:r>
      <w:r w:rsidR="000D5B75">
        <w:rPr>
          <w:rFonts w:ascii="Times New Roman" w:eastAsia="Times New Roman" w:hAnsi="Times New Roman" w:cs="Times New Roman"/>
          <w:sz w:val="24"/>
          <w:szCs w:val="24"/>
          <w:lang w:eastAsia="fr-FR"/>
        </w:rPr>
        <w:t xml:space="preserve"> Directeur Général, </w:t>
      </w:r>
      <w:r w:rsidR="00E50C73">
        <w:rPr>
          <w:rFonts w:ascii="Times New Roman" w:eastAsia="Times New Roman" w:hAnsi="Times New Roman" w:cs="Times New Roman"/>
          <w:sz w:val="24"/>
          <w:szCs w:val="24"/>
          <w:lang w:eastAsia="fr-FR"/>
        </w:rPr>
        <w:t xml:space="preserve">et </w:t>
      </w:r>
      <w:r w:rsidR="00E9200B" w:rsidRPr="00E329F9">
        <w:rPr>
          <w:rFonts w:ascii="Times New Roman" w:eastAsia="Times New Roman" w:hAnsi="Times New Roman" w:cs="Times New Roman"/>
          <w:sz w:val="24"/>
          <w:szCs w:val="24"/>
          <w:lang w:eastAsia="fr-FR"/>
        </w:rPr>
        <w:t>ci-</w:t>
      </w:r>
      <w:r w:rsidR="00E50C73">
        <w:rPr>
          <w:rFonts w:ascii="Times New Roman" w:eastAsia="Times New Roman" w:hAnsi="Times New Roman" w:cs="Times New Roman"/>
          <w:sz w:val="24"/>
          <w:szCs w:val="24"/>
          <w:lang w:eastAsia="fr-FR"/>
        </w:rPr>
        <w:t>après dénommée</w:t>
      </w:r>
      <w:proofErr w:type="gramStart"/>
      <w:r w:rsidR="00C74CC2">
        <w:rPr>
          <w:rFonts w:ascii="Times New Roman" w:eastAsia="Times New Roman" w:hAnsi="Times New Roman" w:cs="Times New Roman"/>
          <w:sz w:val="24"/>
          <w:szCs w:val="24"/>
          <w:lang w:eastAsia="fr-FR"/>
        </w:rPr>
        <w:t xml:space="preserve"> </w:t>
      </w:r>
      <w:r w:rsidR="00E50C73">
        <w:rPr>
          <w:rFonts w:ascii="Times New Roman" w:eastAsia="Times New Roman" w:hAnsi="Times New Roman" w:cs="Times New Roman"/>
          <w:sz w:val="24"/>
          <w:szCs w:val="24"/>
          <w:lang w:eastAsia="fr-FR"/>
        </w:rPr>
        <w:t>«L’Entreprise</w:t>
      </w:r>
      <w:proofErr w:type="gramEnd"/>
      <w:r w:rsidR="00E50C73">
        <w:rPr>
          <w:rFonts w:ascii="Times New Roman" w:eastAsia="Times New Roman" w:hAnsi="Times New Roman" w:cs="Times New Roman"/>
          <w:sz w:val="24"/>
          <w:szCs w:val="24"/>
          <w:lang w:eastAsia="fr-FR"/>
        </w:rPr>
        <w:t>»,</w:t>
      </w:r>
    </w:p>
    <w:p w14:paraId="15AB42F0" w14:textId="77777777" w:rsidR="005307B2" w:rsidRDefault="005307B2" w:rsidP="001321CD">
      <w:pPr>
        <w:spacing w:after="0" w:line="240" w:lineRule="auto"/>
        <w:jc w:val="both"/>
        <w:rPr>
          <w:rFonts w:ascii="Times New Roman" w:eastAsia="Times New Roman" w:hAnsi="Times New Roman" w:cs="Times New Roman"/>
          <w:sz w:val="24"/>
          <w:szCs w:val="24"/>
          <w:lang w:eastAsia="fr-FR"/>
        </w:rPr>
      </w:pPr>
    </w:p>
    <w:p w14:paraId="6633AC61" w14:textId="41378276" w:rsidR="00E9200B" w:rsidRPr="00E329F9" w:rsidRDefault="0009485E" w:rsidP="001321CD">
      <w:pPr>
        <w:spacing w:after="0" w:line="240" w:lineRule="auto"/>
        <w:jc w:val="both"/>
        <w:rPr>
          <w:rFonts w:ascii="Times New Roman" w:eastAsia="Times New Roman" w:hAnsi="Times New Roman" w:cs="Times New Roman"/>
          <w:sz w:val="24"/>
          <w:szCs w:val="24"/>
          <w:lang w:eastAsia="fr-FR"/>
        </w:rPr>
      </w:pPr>
      <w:r w:rsidRPr="00E329F9">
        <w:rPr>
          <w:rFonts w:ascii="Times New Roman" w:eastAsia="Times New Roman" w:hAnsi="Times New Roman" w:cs="Times New Roman"/>
          <w:sz w:val="24"/>
          <w:szCs w:val="24"/>
          <w:lang w:eastAsia="fr-FR"/>
        </w:rPr>
        <w:t>D’une</w:t>
      </w:r>
      <w:r w:rsidR="00E9200B" w:rsidRPr="00E329F9">
        <w:rPr>
          <w:rFonts w:ascii="Times New Roman" w:eastAsia="Times New Roman" w:hAnsi="Times New Roman" w:cs="Times New Roman"/>
          <w:sz w:val="24"/>
          <w:szCs w:val="24"/>
          <w:lang w:eastAsia="fr-FR"/>
        </w:rPr>
        <w:t xml:space="preserve"> part, </w:t>
      </w:r>
    </w:p>
    <w:p w14:paraId="6768F21B" w14:textId="77777777" w:rsidR="00E9200B" w:rsidRPr="007235E4" w:rsidRDefault="00E9200B" w:rsidP="001321CD">
      <w:pPr>
        <w:pStyle w:val="Default"/>
        <w:jc w:val="both"/>
        <w:rPr>
          <w:rFonts w:ascii="Arial" w:hAnsi="Arial" w:cs="Arial"/>
          <w:sz w:val="22"/>
          <w:szCs w:val="22"/>
        </w:rPr>
      </w:pPr>
    </w:p>
    <w:p w14:paraId="401CF317" w14:textId="77777777" w:rsidR="00E9200B" w:rsidRPr="00F51058" w:rsidRDefault="00E9200B" w:rsidP="001321CD">
      <w:pPr>
        <w:spacing w:after="0" w:line="240" w:lineRule="auto"/>
        <w:jc w:val="both"/>
        <w:rPr>
          <w:rFonts w:ascii="Times New Roman" w:eastAsia="Times New Roman" w:hAnsi="Times New Roman" w:cs="Times New Roman"/>
          <w:b/>
          <w:bCs/>
          <w:sz w:val="24"/>
          <w:szCs w:val="24"/>
          <w:u w:val="single"/>
          <w:lang w:eastAsia="fr-FR"/>
        </w:rPr>
      </w:pPr>
      <w:r w:rsidRPr="00F51058">
        <w:rPr>
          <w:rFonts w:ascii="Times New Roman" w:eastAsia="Times New Roman" w:hAnsi="Times New Roman" w:cs="Times New Roman"/>
          <w:b/>
          <w:bCs/>
          <w:sz w:val="24"/>
          <w:szCs w:val="24"/>
          <w:u w:val="single"/>
          <w:lang w:eastAsia="fr-FR"/>
        </w:rPr>
        <w:t xml:space="preserve">Et </w:t>
      </w:r>
    </w:p>
    <w:p w14:paraId="31A687CE" w14:textId="77777777" w:rsidR="00E9200B" w:rsidRPr="007235E4" w:rsidRDefault="00E9200B" w:rsidP="001321CD">
      <w:pPr>
        <w:pStyle w:val="Default"/>
        <w:jc w:val="both"/>
        <w:rPr>
          <w:rFonts w:ascii="Arial" w:hAnsi="Arial" w:cs="Arial"/>
          <w:sz w:val="22"/>
          <w:szCs w:val="22"/>
        </w:rPr>
      </w:pPr>
    </w:p>
    <w:p w14:paraId="5CB4CA7E" w14:textId="5CA3979B" w:rsidR="00E9200B" w:rsidRPr="00E329F9" w:rsidRDefault="00E9200B" w:rsidP="001321CD">
      <w:pPr>
        <w:spacing w:after="0" w:line="240" w:lineRule="auto"/>
        <w:jc w:val="both"/>
        <w:rPr>
          <w:rFonts w:ascii="Times New Roman" w:eastAsia="Times New Roman" w:hAnsi="Times New Roman" w:cs="Times New Roman"/>
          <w:sz w:val="24"/>
          <w:szCs w:val="24"/>
          <w:lang w:eastAsia="fr-FR"/>
        </w:rPr>
      </w:pPr>
      <w:r w:rsidRPr="0009485E">
        <w:rPr>
          <w:rFonts w:ascii="Times New Roman" w:eastAsia="Times New Roman" w:hAnsi="Times New Roman" w:cs="Times New Roman"/>
          <w:b/>
          <w:bCs/>
          <w:sz w:val="24"/>
          <w:szCs w:val="24"/>
          <w:lang w:eastAsia="fr-FR"/>
        </w:rPr>
        <w:t>L’Organisation syndicale CGT</w:t>
      </w:r>
      <w:r w:rsidRPr="00E329F9">
        <w:rPr>
          <w:rFonts w:ascii="Times New Roman" w:eastAsia="Times New Roman" w:hAnsi="Times New Roman" w:cs="Times New Roman"/>
          <w:sz w:val="24"/>
          <w:szCs w:val="24"/>
          <w:lang w:eastAsia="fr-FR"/>
        </w:rPr>
        <w:t xml:space="preserve">, </w:t>
      </w:r>
      <w:r w:rsidR="005307B2">
        <w:rPr>
          <w:rFonts w:ascii="Times New Roman" w:eastAsia="Times New Roman" w:hAnsi="Times New Roman" w:cs="Times New Roman"/>
          <w:sz w:val="24"/>
          <w:szCs w:val="24"/>
          <w:lang w:eastAsia="fr-FR"/>
        </w:rPr>
        <w:t xml:space="preserve">Syndicat majoritaire, </w:t>
      </w:r>
      <w:r w:rsidRPr="00E329F9">
        <w:rPr>
          <w:rFonts w:ascii="Times New Roman" w:eastAsia="Times New Roman" w:hAnsi="Times New Roman" w:cs="Times New Roman"/>
          <w:sz w:val="24"/>
          <w:szCs w:val="24"/>
          <w:lang w:eastAsia="fr-FR"/>
        </w:rPr>
        <w:t>représentée par</w:t>
      </w:r>
      <w:proofErr w:type="gramStart"/>
      <w:r w:rsidR="00532EFA">
        <w:rPr>
          <w:rFonts w:ascii="Times New Roman" w:eastAsia="Times New Roman" w:hAnsi="Times New Roman" w:cs="Times New Roman"/>
          <w:sz w:val="24"/>
          <w:szCs w:val="24"/>
          <w:lang w:eastAsia="fr-FR"/>
        </w:rPr>
        <w:t>…….</w:t>
      </w:r>
      <w:proofErr w:type="gramEnd"/>
      <w:r w:rsidRPr="00E53369">
        <w:rPr>
          <w:rFonts w:ascii="Times New Roman" w:eastAsia="Times New Roman" w:hAnsi="Times New Roman" w:cs="Times New Roman"/>
          <w:sz w:val="24"/>
          <w:szCs w:val="24"/>
          <w:lang w:eastAsia="fr-FR"/>
        </w:rPr>
        <w:t>, délégué syndical, ayant obtenu au moins 50% des votes exprimés au</w:t>
      </w:r>
      <w:r w:rsidR="005307B2" w:rsidRPr="00E53369">
        <w:rPr>
          <w:rFonts w:ascii="Times New Roman" w:eastAsia="Times New Roman" w:hAnsi="Times New Roman" w:cs="Times New Roman"/>
          <w:sz w:val="24"/>
          <w:szCs w:val="24"/>
          <w:lang w:eastAsia="fr-FR"/>
        </w:rPr>
        <w:t xml:space="preserve"> premier tour des </w:t>
      </w:r>
      <w:r w:rsidRPr="00E53369">
        <w:rPr>
          <w:rFonts w:ascii="Times New Roman" w:eastAsia="Times New Roman" w:hAnsi="Times New Roman" w:cs="Times New Roman"/>
          <w:sz w:val="24"/>
          <w:szCs w:val="24"/>
          <w:lang w:eastAsia="fr-FR"/>
        </w:rPr>
        <w:t>dernières élections du C</w:t>
      </w:r>
      <w:r w:rsidR="005307B2" w:rsidRPr="00E53369">
        <w:rPr>
          <w:rFonts w:ascii="Times New Roman" w:eastAsia="Times New Roman" w:hAnsi="Times New Roman" w:cs="Times New Roman"/>
          <w:sz w:val="24"/>
          <w:szCs w:val="24"/>
          <w:lang w:eastAsia="fr-FR"/>
        </w:rPr>
        <w:t>S</w:t>
      </w:r>
      <w:r w:rsidRPr="00E53369">
        <w:rPr>
          <w:rFonts w:ascii="Times New Roman" w:eastAsia="Times New Roman" w:hAnsi="Times New Roman" w:cs="Times New Roman"/>
          <w:sz w:val="24"/>
          <w:szCs w:val="24"/>
          <w:lang w:eastAsia="fr-FR"/>
        </w:rPr>
        <w:t>E</w:t>
      </w:r>
      <w:r w:rsidR="000B6720" w:rsidRPr="00E53369">
        <w:rPr>
          <w:rFonts w:ascii="Times New Roman" w:eastAsia="Times New Roman" w:hAnsi="Times New Roman" w:cs="Times New Roman"/>
          <w:sz w:val="24"/>
          <w:szCs w:val="24"/>
          <w:lang w:eastAsia="fr-FR"/>
        </w:rPr>
        <w:t>.</w:t>
      </w:r>
    </w:p>
    <w:p w14:paraId="1EC929C1" w14:textId="77777777" w:rsidR="00E9200B" w:rsidRPr="002E152A" w:rsidRDefault="00E9200B" w:rsidP="00E9200B">
      <w:pPr>
        <w:pStyle w:val="Default"/>
        <w:jc w:val="both"/>
        <w:rPr>
          <w:rFonts w:ascii="Times New Roman" w:eastAsia="Times New Roman" w:hAnsi="Times New Roman" w:cs="Times New Roman"/>
          <w:color w:val="auto"/>
        </w:rPr>
      </w:pPr>
    </w:p>
    <w:p w14:paraId="26538CC2" w14:textId="2DA47DD0" w:rsidR="00E9200B" w:rsidRPr="002E152A" w:rsidRDefault="00E50C73" w:rsidP="002E152A">
      <w:pPr>
        <w:spacing w:after="0" w:line="240" w:lineRule="auto"/>
        <w:rPr>
          <w:rFonts w:ascii="Times New Roman" w:eastAsia="Times New Roman" w:hAnsi="Times New Roman" w:cs="Times New Roman"/>
          <w:sz w:val="24"/>
          <w:szCs w:val="24"/>
          <w:lang w:eastAsia="fr-FR"/>
        </w:rPr>
      </w:pPr>
      <w:r w:rsidRPr="002E152A">
        <w:rPr>
          <w:rFonts w:ascii="Times New Roman" w:eastAsia="Times New Roman" w:hAnsi="Times New Roman" w:cs="Times New Roman"/>
          <w:sz w:val="24"/>
          <w:szCs w:val="24"/>
          <w:lang w:eastAsia="fr-FR"/>
        </w:rPr>
        <w:t>D’autre</w:t>
      </w:r>
      <w:r w:rsidR="00E9200B" w:rsidRPr="002E152A">
        <w:rPr>
          <w:rFonts w:ascii="Times New Roman" w:eastAsia="Times New Roman" w:hAnsi="Times New Roman" w:cs="Times New Roman"/>
          <w:sz w:val="24"/>
          <w:szCs w:val="24"/>
          <w:lang w:eastAsia="fr-FR"/>
        </w:rPr>
        <w:t xml:space="preserve"> part. </w:t>
      </w:r>
    </w:p>
    <w:p w14:paraId="6E4BB86E" w14:textId="77777777" w:rsidR="00E9200B" w:rsidRDefault="00E9200B" w:rsidP="00E9200B">
      <w:pPr>
        <w:pStyle w:val="Default"/>
        <w:jc w:val="both"/>
        <w:rPr>
          <w:rFonts w:ascii="Arial" w:hAnsi="Arial" w:cs="Arial"/>
          <w:bCs/>
          <w:sz w:val="22"/>
          <w:szCs w:val="22"/>
        </w:rPr>
      </w:pPr>
    </w:p>
    <w:p w14:paraId="490FEE8E" w14:textId="77777777" w:rsidR="00142A6E" w:rsidRPr="007235E4" w:rsidRDefault="00142A6E" w:rsidP="00E9200B">
      <w:pPr>
        <w:pStyle w:val="Default"/>
        <w:jc w:val="both"/>
        <w:rPr>
          <w:rFonts w:ascii="Arial" w:hAnsi="Arial" w:cs="Arial"/>
          <w:bCs/>
          <w:sz w:val="22"/>
          <w:szCs w:val="22"/>
        </w:rPr>
      </w:pPr>
    </w:p>
    <w:p w14:paraId="1957F0CE" w14:textId="77777777" w:rsidR="00E9200B" w:rsidRPr="00F51058" w:rsidRDefault="00E9200B" w:rsidP="00E9200B">
      <w:pPr>
        <w:spacing w:after="0" w:line="240" w:lineRule="auto"/>
        <w:rPr>
          <w:rFonts w:ascii="Times New Roman" w:eastAsia="Times New Roman" w:hAnsi="Times New Roman" w:cs="Times New Roman"/>
          <w:b/>
          <w:bCs/>
          <w:sz w:val="24"/>
          <w:szCs w:val="24"/>
          <w:u w:val="single"/>
          <w:lang w:eastAsia="fr-FR"/>
        </w:rPr>
      </w:pPr>
      <w:r w:rsidRPr="00F51058">
        <w:rPr>
          <w:rFonts w:ascii="Times New Roman" w:eastAsia="Times New Roman" w:hAnsi="Times New Roman" w:cs="Times New Roman"/>
          <w:b/>
          <w:bCs/>
          <w:sz w:val="24"/>
          <w:szCs w:val="24"/>
          <w:u w:val="single"/>
          <w:lang w:eastAsia="fr-FR"/>
        </w:rPr>
        <w:t>Préambule</w:t>
      </w:r>
    </w:p>
    <w:p w14:paraId="5DBDC1F0" w14:textId="77777777" w:rsidR="00D4541A" w:rsidRDefault="00D4541A" w:rsidP="00E9200B">
      <w:pPr>
        <w:spacing w:after="0" w:line="240" w:lineRule="auto"/>
        <w:jc w:val="both"/>
        <w:rPr>
          <w:rFonts w:ascii="Times New Roman" w:eastAsia="Times New Roman" w:hAnsi="Times New Roman" w:cs="Times New Roman"/>
          <w:sz w:val="24"/>
          <w:szCs w:val="24"/>
          <w:lang w:eastAsia="fr-FR"/>
        </w:rPr>
      </w:pPr>
    </w:p>
    <w:p w14:paraId="53C5E961" w14:textId="2C3A4070" w:rsidR="00D10FCE" w:rsidRDefault="00E9200B" w:rsidP="00E9200B">
      <w:pPr>
        <w:spacing w:after="0" w:line="240" w:lineRule="auto"/>
        <w:jc w:val="both"/>
        <w:rPr>
          <w:rFonts w:ascii="Times New Roman" w:eastAsia="Times New Roman" w:hAnsi="Times New Roman" w:cs="Times New Roman"/>
          <w:sz w:val="24"/>
          <w:szCs w:val="24"/>
          <w:lang w:eastAsia="fr-FR"/>
        </w:rPr>
      </w:pPr>
      <w:r w:rsidRPr="00E9200B">
        <w:rPr>
          <w:rFonts w:ascii="Times New Roman" w:eastAsia="Times New Roman" w:hAnsi="Times New Roman" w:cs="Times New Roman"/>
          <w:sz w:val="24"/>
          <w:szCs w:val="24"/>
          <w:lang w:eastAsia="fr-FR"/>
        </w:rPr>
        <w:t xml:space="preserve">Pour améliorer le pouvoir d'achat de ses salariés, </w:t>
      </w:r>
      <w:r w:rsidR="00532EFA">
        <w:rPr>
          <w:rFonts w:ascii="Times New Roman" w:eastAsia="Times New Roman" w:hAnsi="Times New Roman" w:cs="Times New Roman"/>
          <w:sz w:val="24"/>
          <w:szCs w:val="24"/>
          <w:lang w:eastAsia="fr-FR"/>
        </w:rPr>
        <w:t>…….</w:t>
      </w:r>
      <w:r w:rsidRPr="00E9200B">
        <w:rPr>
          <w:rFonts w:ascii="Times New Roman" w:eastAsia="Times New Roman" w:hAnsi="Times New Roman" w:cs="Times New Roman"/>
          <w:sz w:val="24"/>
          <w:szCs w:val="24"/>
          <w:lang w:eastAsia="fr-FR"/>
        </w:rPr>
        <w:t xml:space="preserve"> </w:t>
      </w:r>
      <w:proofErr w:type="gramStart"/>
      <w:r w:rsidRPr="00E9200B">
        <w:rPr>
          <w:rFonts w:ascii="Times New Roman" w:eastAsia="Times New Roman" w:hAnsi="Times New Roman" w:cs="Times New Roman"/>
          <w:sz w:val="24"/>
          <w:szCs w:val="24"/>
          <w:lang w:eastAsia="fr-FR"/>
        </w:rPr>
        <w:t>a</w:t>
      </w:r>
      <w:proofErr w:type="gramEnd"/>
      <w:r w:rsidRPr="00E9200B">
        <w:rPr>
          <w:rFonts w:ascii="Times New Roman" w:eastAsia="Times New Roman" w:hAnsi="Times New Roman" w:cs="Times New Roman"/>
          <w:sz w:val="24"/>
          <w:szCs w:val="24"/>
          <w:lang w:eastAsia="fr-FR"/>
        </w:rPr>
        <w:t xml:space="preserve"> décidé d'utiliser</w:t>
      </w:r>
      <w:r w:rsidR="005A2BEA">
        <w:rPr>
          <w:rFonts w:ascii="Times New Roman" w:eastAsia="Times New Roman" w:hAnsi="Times New Roman" w:cs="Times New Roman"/>
          <w:sz w:val="24"/>
          <w:szCs w:val="24"/>
          <w:lang w:eastAsia="fr-FR"/>
        </w:rPr>
        <w:t xml:space="preserve"> la faculté, offerte</w:t>
      </w:r>
      <w:r w:rsidR="000B6720">
        <w:rPr>
          <w:rFonts w:ascii="Times New Roman" w:eastAsia="Times New Roman" w:hAnsi="Times New Roman" w:cs="Times New Roman"/>
          <w:sz w:val="24"/>
          <w:szCs w:val="24"/>
          <w:lang w:eastAsia="fr-FR"/>
        </w:rPr>
        <w:t xml:space="preserve"> </w:t>
      </w:r>
      <w:r w:rsidR="005A2BEA">
        <w:rPr>
          <w:rFonts w:ascii="Times New Roman" w:eastAsia="Times New Roman" w:hAnsi="Times New Roman" w:cs="Times New Roman"/>
          <w:sz w:val="24"/>
          <w:szCs w:val="24"/>
          <w:lang w:eastAsia="fr-FR"/>
        </w:rPr>
        <w:t>par la loi</w:t>
      </w:r>
      <w:r w:rsidR="005A2BEA">
        <w:rPr>
          <w:rFonts w:ascii="Segoe UI" w:hAnsi="Segoe UI" w:cs="Segoe UI"/>
          <w:color w:val="212529"/>
          <w:sz w:val="25"/>
          <w:szCs w:val="25"/>
          <w:shd w:val="clear" w:color="auto" w:fill="FFFFFF"/>
        </w:rPr>
        <w:t xml:space="preserve"> </w:t>
      </w:r>
      <w:r w:rsidR="005317D9">
        <w:rPr>
          <w:rFonts w:ascii="Times New Roman" w:eastAsia="Times New Roman" w:hAnsi="Times New Roman" w:cs="Times New Roman"/>
          <w:sz w:val="24"/>
          <w:szCs w:val="24"/>
          <w:lang w:eastAsia="fr-FR"/>
        </w:rPr>
        <w:t>n° 2022-1158 du 16 août 2022</w:t>
      </w:r>
      <w:r w:rsidR="009F26FF">
        <w:rPr>
          <w:rFonts w:ascii="Times New Roman" w:eastAsia="Times New Roman" w:hAnsi="Times New Roman" w:cs="Times New Roman"/>
          <w:sz w:val="24"/>
          <w:szCs w:val="24"/>
          <w:lang w:eastAsia="fr-FR"/>
        </w:rPr>
        <w:t xml:space="preserve"> </w:t>
      </w:r>
      <w:r w:rsidR="009F26FF" w:rsidRPr="00CE1826">
        <w:rPr>
          <w:rFonts w:ascii="Times New Roman" w:eastAsia="Times New Roman" w:hAnsi="Times New Roman" w:cs="Times New Roman"/>
          <w:sz w:val="24"/>
          <w:szCs w:val="24"/>
          <w:lang w:eastAsia="fr-FR"/>
        </w:rPr>
        <w:t>ainsi que par</w:t>
      </w:r>
      <w:r w:rsidR="00BC3889" w:rsidRPr="00CE1826">
        <w:rPr>
          <w:rFonts w:ascii="Times New Roman" w:eastAsia="Times New Roman" w:hAnsi="Times New Roman" w:cs="Times New Roman"/>
          <w:sz w:val="24"/>
          <w:szCs w:val="24"/>
          <w:lang w:eastAsia="fr-FR"/>
        </w:rPr>
        <w:t xml:space="preserve"> la loi n°2023-1107 du 29 novembre 2023</w:t>
      </w:r>
      <w:r w:rsidRPr="00CE1826">
        <w:rPr>
          <w:rFonts w:ascii="Times New Roman" w:eastAsia="Times New Roman" w:hAnsi="Times New Roman" w:cs="Times New Roman"/>
          <w:sz w:val="24"/>
          <w:szCs w:val="24"/>
          <w:lang w:eastAsia="fr-FR"/>
        </w:rPr>
        <w:t>,</w:t>
      </w:r>
      <w:r w:rsidRPr="00E9200B">
        <w:rPr>
          <w:rFonts w:ascii="Times New Roman" w:eastAsia="Times New Roman" w:hAnsi="Times New Roman" w:cs="Times New Roman"/>
          <w:sz w:val="24"/>
          <w:szCs w:val="24"/>
          <w:lang w:eastAsia="fr-FR"/>
        </w:rPr>
        <w:t xml:space="preserve"> de verser un</w:t>
      </w:r>
      <w:r w:rsidR="00D10FCE">
        <w:rPr>
          <w:rFonts w:ascii="Times New Roman" w:eastAsia="Times New Roman" w:hAnsi="Times New Roman" w:cs="Times New Roman"/>
          <w:sz w:val="24"/>
          <w:szCs w:val="24"/>
          <w:lang w:eastAsia="fr-FR"/>
        </w:rPr>
        <w:t xml:space="preserve">e prime exceptionnelle </w:t>
      </w:r>
      <w:r w:rsidR="00D4541A">
        <w:rPr>
          <w:rFonts w:ascii="Times New Roman" w:eastAsia="Times New Roman" w:hAnsi="Times New Roman" w:cs="Times New Roman"/>
          <w:sz w:val="24"/>
          <w:szCs w:val="24"/>
          <w:lang w:eastAsia="fr-FR"/>
        </w:rPr>
        <w:t xml:space="preserve">qui sera </w:t>
      </w:r>
      <w:r w:rsidR="00D10FCE">
        <w:rPr>
          <w:rFonts w:ascii="Times New Roman" w:eastAsia="Times New Roman" w:hAnsi="Times New Roman" w:cs="Times New Roman"/>
          <w:sz w:val="24"/>
          <w:szCs w:val="24"/>
          <w:lang w:eastAsia="fr-FR"/>
        </w:rPr>
        <w:t xml:space="preserve">exonérée, sous certaines conditions, </w:t>
      </w:r>
      <w:r w:rsidRPr="00E9200B">
        <w:rPr>
          <w:rFonts w:ascii="Times New Roman" w:eastAsia="Times New Roman" w:hAnsi="Times New Roman" w:cs="Times New Roman"/>
          <w:sz w:val="24"/>
          <w:szCs w:val="24"/>
          <w:lang w:eastAsia="fr-FR"/>
        </w:rPr>
        <w:t>de toutes charges sociales et non s</w:t>
      </w:r>
      <w:r w:rsidR="00D10FCE">
        <w:rPr>
          <w:rFonts w:ascii="Times New Roman" w:eastAsia="Times New Roman" w:hAnsi="Times New Roman" w:cs="Times New Roman"/>
          <w:sz w:val="24"/>
          <w:szCs w:val="24"/>
          <w:lang w:eastAsia="fr-FR"/>
        </w:rPr>
        <w:t>oumise à l'impôt sur le revenu</w:t>
      </w:r>
      <w:r w:rsidR="00D4541A">
        <w:rPr>
          <w:rFonts w:ascii="Times New Roman" w:eastAsia="Times New Roman" w:hAnsi="Times New Roman" w:cs="Times New Roman"/>
          <w:sz w:val="24"/>
          <w:szCs w:val="24"/>
          <w:lang w:eastAsia="fr-FR"/>
        </w:rPr>
        <w:t xml:space="preserve"> pour certains salariés.</w:t>
      </w:r>
    </w:p>
    <w:p w14:paraId="6A971C3B" w14:textId="77777777" w:rsidR="00D4541A" w:rsidRDefault="00D4541A" w:rsidP="00E9200B">
      <w:pPr>
        <w:spacing w:after="0" w:line="240" w:lineRule="auto"/>
        <w:jc w:val="both"/>
        <w:rPr>
          <w:rFonts w:ascii="Times New Roman" w:eastAsia="Times New Roman" w:hAnsi="Times New Roman" w:cs="Times New Roman"/>
          <w:sz w:val="24"/>
          <w:szCs w:val="24"/>
          <w:lang w:eastAsia="fr-FR"/>
        </w:rPr>
      </w:pPr>
    </w:p>
    <w:p w14:paraId="4222F626" w14:textId="77777777" w:rsidR="00D10FCE" w:rsidRDefault="00E9200B" w:rsidP="00E9200B">
      <w:pPr>
        <w:spacing w:after="0" w:line="240" w:lineRule="auto"/>
        <w:jc w:val="both"/>
        <w:rPr>
          <w:rFonts w:ascii="Times New Roman" w:eastAsia="Times New Roman" w:hAnsi="Times New Roman" w:cs="Times New Roman"/>
          <w:sz w:val="24"/>
          <w:szCs w:val="24"/>
          <w:lang w:eastAsia="fr-FR"/>
        </w:rPr>
      </w:pPr>
      <w:r w:rsidRPr="00E9200B">
        <w:rPr>
          <w:rFonts w:ascii="Times New Roman" w:eastAsia="Times New Roman" w:hAnsi="Times New Roman" w:cs="Times New Roman"/>
          <w:sz w:val="24"/>
          <w:szCs w:val="24"/>
          <w:lang w:eastAsia="fr-FR"/>
        </w:rPr>
        <w:t xml:space="preserve">Il </w:t>
      </w:r>
      <w:r w:rsidR="00D10FCE">
        <w:rPr>
          <w:rFonts w:ascii="Times New Roman" w:eastAsia="Times New Roman" w:hAnsi="Times New Roman" w:cs="Times New Roman"/>
          <w:sz w:val="24"/>
          <w:szCs w:val="24"/>
          <w:lang w:eastAsia="fr-FR"/>
        </w:rPr>
        <w:t>est à noter que</w:t>
      </w:r>
      <w:r>
        <w:rPr>
          <w:rFonts w:ascii="Times New Roman" w:eastAsia="Times New Roman" w:hAnsi="Times New Roman" w:cs="Times New Roman"/>
          <w:sz w:val="24"/>
          <w:szCs w:val="24"/>
          <w:lang w:eastAsia="fr-FR"/>
        </w:rPr>
        <w:t xml:space="preserve"> cette prime</w:t>
      </w:r>
      <w:r w:rsidRPr="00E9200B">
        <w:rPr>
          <w:rFonts w:ascii="Times New Roman" w:eastAsia="Times New Roman" w:hAnsi="Times New Roman" w:cs="Times New Roman"/>
          <w:sz w:val="24"/>
          <w:szCs w:val="24"/>
          <w:lang w:eastAsia="fr-FR"/>
        </w:rPr>
        <w:t xml:space="preserve"> </w:t>
      </w:r>
      <w:r w:rsidR="00D10FCE">
        <w:rPr>
          <w:rFonts w:ascii="Times New Roman" w:eastAsia="Times New Roman" w:hAnsi="Times New Roman" w:cs="Times New Roman"/>
          <w:sz w:val="24"/>
          <w:szCs w:val="24"/>
          <w:lang w:eastAsia="fr-FR"/>
        </w:rPr>
        <w:t xml:space="preserve">sera octroyée </w:t>
      </w:r>
      <w:r w:rsidR="00E329F9">
        <w:rPr>
          <w:rFonts w:ascii="Times New Roman" w:eastAsia="Times New Roman" w:hAnsi="Times New Roman" w:cs="Times New Roman"/>
          <w:sz w:val="24"/>
          <w:szCs w:val="24"/>
          <w:lang w:eastAsia="fr-FR"/>
        </w:rPr>
        <w:t xml:space="preserve">aux salariés, </w:t>
      </w:r>
      <w:r>
        <w:rPr>
          <w:rFonts w:ascii="Times New Roman" w:eastAsia="Times New Roman" w:hAnsi="Times New Roman" w:cs="Times New Roman"/>
          <w:sz w:val="24"/>
          <w:szCs w:val="24"/>
          <w:lang w:eastAsia="fr-FR"/>
        </w:rPr>
        <w:t>même si</w:t>
      </w:r>
      <w:r w:rsidRPr="00E9200B">
        <w:rPr>
          <w:rFonts w:ascii="Times New Roman" w:eastAsia="Times New Roman" w:hAnsi="Times New Roman" w:cs="Times New Roman"/>
          <w:sz w:val="24"/>
          <w:szCs w:val="24"/>
          <w:lang w:eastAsia="fr-FR"/>
        </w:rPr>
        <w:t xml:space="preserve"> les conditions </w:t>
      </w:r>
      <w:r>
        <w:rPr>
          <w:rFonts w:ascii="Times New Roman" w:eastAsia="Times New Roman" w:hAnsi="Times New Roman" w:cs="Times New Roman"/>
          <w:sz w:val="24"/>
          <w:szCs w:val="24"/>
          <w:lang w:eastAsia="fr-FR"/>
        </w:rPr>
        <w:t xml:space="preserve">ne </w:t>
      </w:r>
      <w:r w:rsidR="00D10FCE">
        <w:rPr>
          <w:rFonts w:ascii="Times New Roman" w:eastAsia="Times New Roman" w:hAnsi="Times New Roman" w:cs="Times New Roman"/>
          <w:sz w:val="24"/>
          <w:szCs w:val="24"/>
          <w:lang w:eastAsia="fr-FR"/>
        </w:rPr>
        <w:t xml:space="preserve">leur </w:t>
      </w:r>
      <w:r w:rsidRPr="00E9200B">
        <w:rPr>
          <w:rFonts w:ascii="Times New Roman" w:eastAsia="Times New Roman" w:hAnsi="Times New Roman" w:cs="Times New Roman"/>
          <w:sz w:val="24"/>
          <w:szCs w:val="24"/>
          <w:lang w:eastAsia="fr-FR"/>
        </w:rPr>
        <w:t>permett</w:t>
      </w:r>
      <w:r>
        <w:rPr>
          <w:rFonts w:ascii="Times New Roman" w:eastAsia="Times New Roman" w:hAnsi="Times New Roman" w:cs="Times New Roman"/>
          <w:sz w:val="24"/>
          <w:szCs w:val="24"/>
          <w:lang w:eastAsia="fr-FR"/>
        </w:rPr>
        <w:t>e</w:t>
      </w:r>
      <w:r w:rsidRPr="00E9200B">
        <w:rPr>
          <w:rFonts w:ascii="Times New Roman" w:eastAsia="Times New Roman" w:hAnsi="Times New Roman" w:cs="Times New Roman"/>
          <w:sz w:val="24"/>
          <w:szCs w:val="24"/>
          <w:lang w:eastAsia="fr-FR"/>
        </w:rPr>
        <w:t>nt</w:t>
      </w:r>
      <w:r>
        <w:rPr>
          <w:rFonts w:ascii="Times New Roman" w:eastAsia="Times New Roman" w:hAnsi="Times New Roman" w:cs="Times New Roman"/>
          <w:sz w:val="24"/>
          <w:szCs w:val="24"/>
          <w:lang w:eastAsia="fr-FR"/>
        </w:rPr>
        <w:t xml:space="preserve"> pas</w:t>
      </w:r>
      <w:r w:rsidR="00D10FCE">
        <w:rPr>
          <w:rFonts w:ascii="Times New Roman" w:eastAsia="Times New Roman" w:hAnsi="Times New Roman" w:cs="Times New Roman"/>
          <w:sz w:val="24"/>
          <w:szCs w:val="24"/>
          <w:lang w:eastAsia="fr-FR"/>
        </w:rPr>
        <w:t xml:space="preserve"> de bénéficier</w:t>
      </w:r>
      <w:r w:rsidRPr="00E9200B">
        <w:rPr>
          <w:rFonts w:ascii="Times New Roman" w:eastAsia="Times New Roman" w:hAnsi="Times New Roman" w:cs="Times New Roman"/>
          <w:sz w:val="24"/>
          <w:szCs w:val="24"/>
          <w:lang w:eastAsia="fr-FR"/>
        </w:rPr>
        <w:t xml:space="preserve"> de l'exonération sociale et fiscale. </w:t>
      </w:r>
    </w:p>
    <w:p w14:paraId="5249ED2A" w14:textId="77777777" w:rsidR="00D10FCE" w:rsidRDefault="00D10FCE" w:rsidP="00E9200B">
      <w:pPr>
        <w:spacing w:after="0" w:line="240" w:lineRule="auto"/>
        <w:jc w:val="both"/>
        <w:rPr>
          <w:rFonts w:ascii="Times New Roman" w:eastAsia="Times New Roman" w:hAnsi="Times New Roman" w:cs="Times New Roman"/>
          <w:sz w:val="24"/>
          <w:szCs w:val="24"/>
          <w:lang w:eastAsia="fr-FR"/>
        </w:rPr>
      </w:pPr>
    </w:p>
    <w:p w14:paraId="1A296D5B" w14:textId="29F81606" w:rsidR="00E9200B" w:rsidRPr="00E9200B" w:rsidRDefault="00D10FCE" w:rsidP="00E9200B">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w:t>
      </w:r>
      <w:r w:rsidR="00E9200B" w:rsidRPr="00E9200B">
        <w:rPr>
          <w:rFonts w:ascii="Times New Roman" w:eastAsia="Times New Roman" w:hAnsi="Times New Roman" w:cs="Times New Roman"/>
          <w:sz w:val="24"/>
          <w:szCs w:val="24"/>
          <w:lang w:eastAsia="fr-FR"/>
        </w:rPr>
        <w:t>es modalités de versement de la prime sont fixées dans le présent accord.</w:t>
      </w:r>
    </w:p>
    <w:p w14:paraId="4254FBBF" w14:textId="7C96F95F" w:rsidR="00E329F9" w:rsidRDefault="00E329F9" w:rsidP="00E9200B">
      <w:pPr>
        <w:spacing w:after="0" w:line="240" w:lineRule="auto"/>
        <w:rPr>
          <w:rFonts w:ascii="Times New Roman" w:eastAsia="Times New Roman" w:hAnsi="Times New Roman" w:cs="Times New Roman"/>
          <w:b/>
          <w:bCs/>
          <w:sz w:val="24"/>
          <w:szCs w:val="24"/>
          <w:lang w:eastAsia="fr-FR"/>
        </w:rPr>
      </w:pPr>
    </w:p>
    <w:p w14:paraId="46E9B1F0" w14:textId="77777777" w:rsidR="00493AAB" w:rsidRDefault="00493AAB" w:rsidP="00E9200B">
      <w:pPr>
        <w:spacing w:after="0" w:line="240" w:lineRule="auto"/>
        <w:rPr>
          <w:rFonts w:ascii="Times New Roman" w:eastAsia="Times New Roman" w:hAnsi="Times New Roman" w:cs="Times New Roman"/>
          <w:b/>
          <w:bCs/>
          <w:sz w:val="24"/>
          <w:szCs w:val="24"/>
          <w:lang w:eastAsia="fr-FR"/>
        </w:rPr>
      </w:pPr>
    </w:p>
    <w:p w14:paraId="514AB75C" w14:textId="77777777" w:rsidR="00E9200B" w:rsidRPr="00E9200B" w:rsidRDefault="00E9200B" w:rsidP="00E9200B">
      <w:pPr>
        <w:spacing w:after="0" w:line="240" w:lineRule="auto"/>
        <w:rPr>
          <w:rFonts w:ascii="Times New Roman" w:eastAsia="Times New Roman" w:hAnsi="Times New Roman" w:cs="Times New Roman"/>
          <w:sz w:val="24"/>
          <w:szCs w:val="24"/>
          <w:lang w:eastAsia="fr-FR"/>
        </w:rPr>
      </w:pPr>
      <w:r w:rsidRPr="00E9200B">
        <w:rPr>
          <w:rFonts w:ascii="Times New Roman" w:eastAsia="Times New Roman" w:hAnsi="Times New Roman" w:cs="Times New Roman"/>
          <w:b/>
          <w:bCs/>
          <w:sz w:val="24"/>
          <w:szCs w:val="24"/>
          <w:lang w:eastAsia="fr-FR"/>
        </w:rPr>
        <w:t>Article 1</w:t>
      </w:r>
      <w:r w:rsidR="00091602">
        <w:rPr>
          <w:rFonts w:ascii="Times New Roman" w:eastAsia="Times New Roman" w:hAnsi="Times New Roman" w:cs="Times New Roman"/>
          <w:b/>
          <w:bCs/>
          <w:sz w:val="24"/>
          <w:szCs w:val="24"/>
          <w:lang w:eastAsia="fr-FR"/>
        </w:rPr>
        <w:t xml:space="preserve"> -</w:t>
      </w:r>
      <w:r w:rsidRPr="00E9200B">
        <w:rPr>
          <w:rFonts w:ascii="Times New Roman" w:eastAsia="Times New Roman" w:hAnsi="Times New Roman" w:cs="Times New Roman"/>
          <w:b/>
          <w:bCs/>
          <w:sz w:val="24"/>
          <w:szCs w:val="24"/>
          <w:lang w:eastAsia="fr-FR"/>
        </w:rPr>
        <w:t xml:space="preserve"> Salariés bénéficiaires </w:t>
      </w:r>
    </w:p>
    <w:p w14:paraId="47404A13" w14:textId="77777777" w:rsidR="00474897" w:rsidRDefault="00474897" w:rsidP="00B66B27">
      <w:pPr>
        <w:shd w:val="clear" w:color="auto" w:fill="FFFFFF" w:themeFill="background1"/>
        <w:tabs>
          <w:tab w:val="left" w:pos="1080"/>
        </w:tabs>
        <w:spacing w:after="0" w:line="240" w:lineRule="auto"/>
        <w:jc w:val="both"/>
        <w:rPr>
          <w:rFonts w:ascii="Times New Roman" w:eastAsia="Times New Roman" w:hAnsi="Times New Roman" w:cs="Times New Roman"/>
          <w:sz w:val="24"/>
          <w:szCs w:val="24"/>
          <w:lang w:eastAsia="fr-FR"/>
        </w:rPr>
      </w:pPr>
    </w:p>
    <w:p w14:paraId="707B0253" w14:textId="6B52C76D" w:rsidR="00B66B27" w:rsidRPr="007732F2" w:rsidRDefault="00B66B27" w:rsidP="00B66B27">
      <w:pPr>
        <w:shd w:val="clear" w:color="auto" w:fill="FFFFFF" w:themeFill="background1"/>
        <w:tabs>
          <w:tab w:val="left" w:pos="1080"/>
        </w:tabs>
        <w:spacing w:after="0" w:line="240" w:lineRule="auto"/>
        <w:jc w:val="both"/>
        <w:rPr>
          <w:rFonts w:ascii="Times New Roman" w:eastAsia="Times New Roman" w:hAnsi="Times New Roman" w:cs="Times New Roman"/>
          <w:color w:val="000000" w:themeColor="text1"/>
          <w:sz w:val="24"/>
          <w:szCs w:val="24"/>
          <w:lang w:eastAsia="fr-FR"/>
        </w:rPr>
      </w:pPr>
      <w:r w:rsidRPr="00B66B27">
        <w:rPr>
          <w:rFonts w:ascii="Times New Roman" w:eastAsia="Times New Roman" w:hAnsi="Times New Roman" w:cs="Times New Roman"/>
          <w:sz w:val="24"/>
          <w:szCs w:val="24"/>
          <w:lang w:eastAsia="fr-FR"/>
        </w:rPr>
        <w:t xml:space="preserve">Bénéficient de la prime exceptionnelle de </w:t>
      </w:r>
      <w:r w:rsidR="00142A6E">
        <w:rPr>
          <w:rFonts w:ascii="Times New Roman" w:eastAsia="Times New Roman" w:hAnsi="Times New Roman" w:cs="Times New Roman"/>
          <w:sz w:val="24"/>
          <w:szCs w:val="24"/>
          <w:lang w:eastAsia="fr-FR"/>
        </w:rPr>
        <w:t>partage de la valeur,</w:t>
      </w:r>
      <w:r w:rsidRPr="00B66B27">
        <w:rPr>
          <w:rFonts w:ascii="Times New Roman" w:eastAsia="Times New Roman" w:hAnsi="Times New Roman" w:cs="Times New Roman"/>
          <w:sz w:val="24"/>
          <w:szCs w:val="24"/>
          <w:lang w:eastAsia="fr-FR"/>
        </w:rPr>
        <w:t xml:space="preserve"> les salariés de l’Entreprise </w:t>
      </w:r>
      <w:bookmarkStart w:id="0" w:name="_Hlk533672736"/>
      <w:r w:rsidRPr="00B66B27">
        <w:rPr>
          <w:rFonts w:ascii="Times New Roman" w:eastAsia="Times New Roman" w:hAnsi="Times New Roman" w:cs="Times New Roman"/>
          <w:sz w:val="24"/>
          <w:szCs w:val="24"/>
          <w:lang w:eastAsia="fr-FR"/>
        </w:rPr>
        <w:t xml:space="preserve">liés par un contrat de </w:t>
      </w:r>
      <w:r w:rsidRPr="00BC3889">
        <w:rPr>
          <w:rFonts w:ascii="Times New Roman" w:eastAsia="Times New Roman" w:hAnsi="Times New Roman" w:cs="Times New Roman"/>
          <w:sz w:val="24"/>
          <w:szCs w:val="24"/>
          <w:lang w:eastAsia="fr-FR"/>
        </w:rPr>
        <w:t xml:space="preserve">travail </w:t>
      </w:r>
      <w:r w:rsidR="00F51058" w:rsidRPr="00BC3889">
        <w:rPr>
          <w:rFonts w:ascii="Times New Roman" w:eastAsia="Times New Roman" w:hAnsi="Times New Roman" w:cs="Times New Roman"/>
          <w:sz w:val="24"/>
          <w:szCs w:val="24"/>
          <w:lang w:eastAsia="fr-FR"/>
        </w:rPr>
        <w:t>(CDI, CDD, alternance)</w:t>
      </w:r>
      <w:r w:rsidR="00F51058">
        <w:rPr>
          <w:rFonts w:ascii="Times New Roman" w:eastAsia="Times New Roman" w:hAnsi="Times New Roman" w:cs="Times New Roman"/>
          <w:sz w:val="24"/>
          <w:szCs w:val="24"/>
          <w:lang w:eastAsia="fr-FR"/>
        </w:rPr>
        <w:t xml:space="preserve"> </w:t>
      </w:r>
      <w:r w:rsidRPr="00B66B27">
        <w:rPr>
          <w:rFonts w:ascii="Times New Roman" w:eastAsia="Times New Roman" w:hAnsi="Times New Roman" w:cs="Times New Roman"/>
          <w:sz w:val="24"/>
          <w:szCs w:val="24"/>
          <w:lang w:eastAsia="fr-FR"/>
        </w:rPr>
        <w:t xml:space="preserve">à </w:t>
      </w:r>
      <w:r w:rsidRPr="007732F2">
        <w:rPr>
          <w:rFonts w:ascii="Times New Roman" w:eastAsia="Times New Roman" w:hAnsi="Times New Roman" w:cs="Times New Roman"/>
          <w:color w:val="000000" w:themeColor="text1"/>
          <w:sz w:val="24"/>
          <w:szCs w:val="24"/>
          <w:lang w:eastAsia="fr-FR"/>
        </w:rPr>
        <w:t xml:space="preserve">la date de </w:t>
      </w:r>
      <w:r w:rsidR="00A1547E" w:rsidRPr="007732F2">
        <w:rPr>
          <w:rFonts w:ascii="Times New Roman" w:eastAsia="Times New Roman" w:hAnsi="Times New Roman" w:cs="Times New Roman"/>
          <w:color w:val="000000" w:themeColor="text1"/>
          <w:sz w:val="24"/>
          <w:szCs w:val="24"/>
          <w:lang w:eastAsia="fr-FR"/>
        </w:rPr>
        <w:t>dépôt auprès de la DDETS du présent accord</w:t>
      </w:r>
      <w:r w:rsidR="00D4541A" w:rsidRPr="007732F2">
        <w:rPr>
          <w:rFonts w:ascii="Times New Roman" w:eastAsia="Times New Roman" w:hAnsi="Times New Roman" w:cs="Times New Roman"/>
          <w:color w:val="000000" w:themeColor="text1"/>
          <w:sz w:val="24"/>
          <w:szCs w:val="24"/>
          <w:lang w:eastAsia="fr-FR"/>
        </w:rPr>
        <w:t>,</w:t>
      </w:r>
      <w:r w:rsidRPr="007732F2">
        <w:rPr>
          <w:rFonts w:ascii="Times New Roman" w:eastAsia="Times New Roman" w:hAnsi="Times New Roman" w:cs="Times New Roman"/>
          <w:color w:val="000000" w:themeColor="text1"/>
          <w:sz w:val="24"/>
          <w:szCs w:val="24"/>
          <w:lang w:eastAsia="fr-FR"/>
        </w:rPr>
        <w:t xml:space="preserve"> soit </w:t>
      </w:r>
      <w:r w:rsidR="000C3522">
        <w:rPr>
          <w:rFonts w:ascii="Times New Roman" w:eastAsia="Times New Roman" w:hAnsi="Times New Roman" w:cs="Times New Roman"/>
          <w:color w:val="000000" w:themeColor="text1"/>
          <w:sz w:val="24"/>
          <w:szCs w:val="24"/>
          <w:lang w:eastAsia="fr-FR"/>
        </w:rPr>
        <w:t xml:space="preserve">au </w:t>
      </w:r>
      <w:r w:rsidR="005116A4">
        <w:rPr>
          <w:rFonts w:ascii="Times New Roman" w:eastAsia="Times New Roman" w:hAnsi="Times New Roman" w:cs="Times New Roman"/>
          <w:color w:val="000000" w:themeColor="text1"/>
          <w:sz w:val="24"/>
          <w:szCs w:val="24"/>
          <w:lang w:eastAsia="fr-FR"/>
        </w:rPr>
        <w:t>03 avril 2026</w:t>
      </w:r>
      <w:r w:rsidRPr="000C3522">
        <w:rPr>
          <w:rFonts w:ascii="Times New Roman" w:eastAsia="Times New Roman" w:hAnsi="Times New Roman" w:cs="Times New Roman"/>
          <w:color w:val="000000" w:themeColor="text1"/>
          <w:sz w:val="24"/>
          <w:szCs w:val="24"/>
          <w:lang w:eastAsia="fr-FR"/>
        </w:rPr>
        <w:t>.</w:t>
      </w:r>
    </w:p>
    <w:bookmarkEnd w:id="0"/>
    <w:p w14:paraId="2D729DD1" w14:textId="0E5C2AEB" w:rsidR="00F51058" w:rsidRDefault="00F51058" w:rsidP="00E9200B">
      <w:pPr>
        <w:spacing w:after="0" w:line="240" w:lineRule="auto"/>
        <w:rPr>
          <w:rFonts w:ascii="Times New Roman" w:eastAsia="Times New Roman" w:hAnsi="Times New Roman" w:cs="Times New Roman"/>
          <w:color w:val="000000" w:themeColor="text1"/>
          <w:sz w:val="24"/>
          <w:szCs w:val="24"/>
          <w:lang w:eastAsia="fr-FR"/>
        </w:rPr>
      </w:pPr>
    </w:p>
    <w:p w14:paraId="4754EB8D" w14:textId="77777777" w:rsidR="00B765E1" w:rsidRDefault="00B765E1" w:rsidP="00E9200B">
      <w:pPr>
        <w:spacing w:after="0" w:line="240" w:lineRule="auto"/>
        <w:rPr>
          <w:rFonts w:ascii="Times New Roman" w:eastAsia="Times New Roman" w:hAnsi="Times New Roman" w:cs="Times New Roman"/>
          <w:color w:val="000000" w:themeColor="text1"/>
          <w:sz w:val="24"/>
          <w:szCs w:val="24"/>
          <w:lang w:eastAsia="fr-FR"/>
        </w:rPr>
      </w:pPr>
    </w:p>
    <w:p w14:paraId="096A8E46" w14:textId="77777777" w:rsidR="00B765E1" w:rsidRDefault="00B765E1" w:rsidP="00E9200B">
      <w:pPr>
        <w:spacing w:after="0" w:line="240" w:lineRule="auto"/>
        <w:rPr>
          <w:rFonts w:ascii="Times New Roman" w:eastAsia="Times New Roman" w:hAnsi="Times New Roman" w:cs="Times New Roman"/>
          <w:color w:val="000000" w:themeColor="text1"/>
          <w:sz w:val="24"/>
          <w:szCs w:val="24"/>
          <w:lang w:eastAsia="fr-FR"/>
        </w:rPr>
      </w:pPr>
    </w:p>
    <w:p w14:paraId="6504E669" w14:textId="77777777" w:rsidR="00B765E1" w:rsidRDefault="00B765E1" w:rsidP="00E9200B">
      <w:pPr>
        <w:spacing w:after="0" w:line="240" w:lineRule="auto"/>
        <w:rPr>
          <w:rFonts w:ascii="Times New Roman" w:eastAsia="Times New Roman" w:hAnsi="Times New Roman" w:cs="Times New Roman"/>
          <w:color w:val="000000" w:themeColor="text1"/>
          <w:sz w:val="24"/>
          <w:szCs w:val="24"/>
          <w:lang w:eastAsia="fr-FR"/>
        </w:rPr>
      </w:pPr>
    </w:p>
    <w:p w14:paraId="3B846A48" w14:textId="77777777" w:rsidR="00B765E1" w:rsidRDefault="00B765E1" w:rsidP="00E9200B">
      <w:pPr>
        <w:spacing w:after="0" w:line="240" w:lineRule="auto"/>
        <w:rPr>
          <w:rFonts w:ascii="Times New Roman" w:eastAsia="Times New Roman" w:hAnsi="Times New Roman" w:cs="Times New Roman"/>
          <w:color w:val="000000" w:themeColor="text1"/>
          <w:sz w:val="24"/>
          <w:szCs w:val="24"/>
          <w:lang w:eastAsia="fr-FR"/>
        </w:rPr>
      </w:pPr>
    </w:p>
    <w:p w14:paraId="049F8291" w14:textId="77777777" w:rsidR="00B765E1" w:rsidRDefault="00B765E1" w:rsidP="00E9200B">
      <w:pPr>
        <w:spacing w:after="0" w:line="240" w:lineRule="auto"/>
        <w:rPr>
          <w:rFonts w:ascii="Times New Roman" w:eastAsia="Times New Roman" w:hAnsi="Times New Roman" w:cs="Times New Roman"/>
          <w:color w:val="000000" w:themeColor="text1"/>
          <w:sz w:val="24"/>
          <w:szCs w:val="24"/>
          <w:lang w:eastAsia="fr-FR"/>
        </w:rPr>
      </w:pPr>
    </w:p>
    <w:p w14:paraId="769840E5" w14:textId="77777777" w:rsidR="00B765E1" w:rsidRDefault="00B765E1" w:rsidP="00E9200B">
      <w:pPr>
        <w:spacing w:after="0" w:line="240" w:lineRule="auto"/>
        <w:rPr>
          <w:rFonts w:ascii="Times New Roman" w:eastAsia="Times New Roman" w:hAnsi="Times New Roman" w:cs="Times New Roman"/>
          <w:color w:val="000000" w:themeColor="text1"/>
          <w:sz w:val="24"/>
          <w:szCs w:val="24"/>
          <w:lang w:eastAsia="fr-FR"/>
        </w:rPr>
      </w:pPr>
    </w:p>
    <w:p w14:paraId="45A3E6DF" w14:textId="77777777" w:rsidR="00B765E1" w:rsidRDefault="00B765E1" w:rsidP="00E9200B">
      <w:pPr>
        <w:spacing w:after="0" w:line="240" w:lineRule="auto"/>
        <w:rPr>
          <w:rFonts w:ascii="Times New Roman" w:eastAsia="Times New Roman" w:hAnsi="Times New Roman" w:cs="Times New Roman"/>
          <w:color w:val="000000" w:themeColor="text1"/>
          <w:sz w:val="24"/>
          <w:szCs w:val="24"/>
          <w:lang w:eastAsia="fr-FR"/>
        </w:rPr>
      </w:pPr>
    </w:p>
    <w:p w14:paraId="1FBD3BF3" w14:textId="77777777" w:rsidR="00B765E1" w:rsidRPr="007732F2" w:rsidRDefault="00B765E1" w:rsidP="00E9200B">
      <w:pPr>
        <w:spacing w:after="0" w:line="240" w:lineRule="auto"/>
        <w:rPr>
          <w:rFonts w:ascii="Times New Roman" w:eastAsia="Times New Roman" w:hAnsi="Times New Roman" w:cs="Times New Roman"/>
          <w:color w:val="000000" w:themeColor="text1"/>
          <w:sz w:val="24"/>
          <w:szCs w:val="24"/>
          <w:lang w:eastAsia="fr-FR"/>
        </w:rPr>
      </w:pPr>
    </w:p>
    <w:p w14:paraId="2526D58B" w14:textId="1EF1C82B" w:rsidR="00E9200B" w:rsidRDefault="00E9200B" w:rsidP="00A1547E">
      <w:pPr>
        <w:spacing w:after="0" w:line="240" w:lineRule="auto"/>
        <w:rPr>
          <w:rFonts w:ascii="Times New Roman" w:eastAsia="Times New Roman" w:hAnsi="Times New Roman" w:cs="Times New Roman"/>
          <w:b/>
          <w:bCs/>
          <w:sz w:val="24"/>
          <w:szCs w:val="24"/>
          <w:lang w:eastAsia="fr-FR"/>
        </w:rPr>
      </w:pPr>
      <w:r w:rsidRPr="00E9200B">
        <w:rPr>
          <w:rFonts w:ascii="Times New Roman" w:eastAsia="Times New Roman" w:hAnsi="Times New Roman" w:cs="Times New Roman"/>
          <w:b/>
          <w:bCs/>
          <w:sz w:val="24"/>
          <w:szCs w:val="24"/>
          <w:lang w:eastAsia="fr-FR"/>
        </w:rPr>
        <w:t>Article 2</w:t>
      </w:r>
      <w:r w:rsidR="00091602">
        <w:rPr>
          <w:rFonts w:ascii="Times New Roman" w:eastAsia="Times New Roman" w:hAnsi="Times New Roman" w:cs="Times New Roman"/>
          <w:b/>
          <w:bCs/>
          <w:sz w:val="24"/>
          <w:szCs w:val="24"/>
          <w:lang w:eastAsia="fr-FR"/>
        </w:rPr>
        <w:t xml:space="preserve"> -</w:t>
      </w:r>
      <w:r w:rsidRPr="00E9200B">
        <w:rPr>
          <w:rFonts w:ascii="Times New Roman" w:eastAsia="Times New Roman" w:hAnsi="Times New Roman" w:cs="Times New Roman"/>
          <w:b/>
          <w:bCs/>
          <w:sz w:val="24"/>
          <w:szCs w:val="24"/>
          <w:lang w:eastAsia="fr-FR"/>
        </w:rPr>
        <w:t xml:space="preserve"> Montant de la prime</w:t>
      </w:r>
    </w:p>
    <w:p w14:paraId="0FF14F93" w14:textId="77777777" w:rsidR="009D4F45" w:rsidRDefault="009D4F45" w:rsidP="009D4F45">
      <w:pPr>
        <w:spacing w:after="0" w:line="240" w:lineRule="auto"/>
        <w:jc w:val="both"/>
        <w:rPr>
          <w:rFonts w:ascii="Times New Roman" w:eastAsia="Times New Roman" w:hAnsi="Times New Roman" w:cs="Times New Roman"/>
          <w:sz w:val="24"/>
          <w:szCs w:val="24"/>
          <w:lang w:eastAsia="fr-FR"/>
        </w:rPr>
      </w:pPr>
    </w:p>
    <w:p w14:paraId="1CC8D111" w14:textId="35941BF3" w:rsidR="009D4F45" w:rsidRPr="00E244AF" w:rsidRDefault="00D8062B" w:rsidP="009D4F45">
      <w:pPr>
        <w:spacing w:after="0" w:line="240" w:lineRule="auto"/>
        <w:jc w:val="both"/>
        <w:rPr>
          <w:rFonts w:ascii="Times New Roman" w:eastAsia="Times New Roman" w:hAnsi="Times New Roman" w:cs="Times New Roman"/>
          <w:sz w:val="24"/>
          <w:szCs w:val="24"/>
          <w:lang w:eastAsia="fr-FR"/>
        </w:rPr>
      </w:pPr>
      <w:r w:rsidRPr="00E244AF">
        <w:rPr>
          <w:rFonts w:ascii="Times New Roman" w:eastAsia="Times New Roman" w:hAnsi="Times New Roman" w:cs="Times New Roman"/>
          <w:sz w:val="24"/>
          <w:szCs w:val="24"/>
          <w:lang w:eastAsia="fr-FR"/>
        </w:rPr>
        <w:t>La prime</w:t>
      </w:r>
      <w:r w:rsidR="009D4F45" w:rsidRPr="00E244AF">
        <w:rPr>
          <w:rFonts w:ascii="Times New Roman" w:eastAsia="Times New Roman" w:hAnsi="Times New Roman" w:cs="Times New Roman"/>
          <w:sz w:val="24"/>
          <w:szCs w:val="24"/>
          <w:lang w:eastAsia="fr-FR"/>
        </w:rPr>
        <w:t xml:space="preserve"> </w:t>
      </w:r>
      <w:r w:rsidRPr="00E244AF">
        <w:rPr>
          <w:rFonts w:ascii="Times New Roman" w:eastAsia="Times New Roman" w:hAnsi="Times New Roman" w:cs="Times New Roman"/>
          <w:sz w:val="24"/>
          <w:szCs w:val="24"/>
          <w:lang w:eastAsia="fr-FR"/>
        </w:rPr>
        <w:t xml:space="preserve">complète est </w:t>
      </w:r>
      <w:r w:rsidR="009D4F45" w:rsidRPr="00E53369">
        <w:rPr>
          <w:rFonts w:ascii="Times New Roman" w:eastAsia="Times New Roman" w:hAnsi="Times New Roman" w:cs="Times New Roman"/>
          <w:sz w:val="24"/>
          <w:szCs w:val="24"/>
          <w:lang w:eastAsia="fr-FR"/>
        </w:rPr>
        <w:t>égale à</w:t>
      </w:r>
      <w:r w:rsidRPr="00E53369">
        <w:rPr>
          <w:rFonts w:ascii="Times New Roman" w:eastAsia="Times New Roman" w:hAnsi="Times New Roman" w:cs="Times New Roman"/>
          <w:sz w:val="24"/>
          <w:szCs w:val="24"/>
          <w:lang w:eastAsia="fr-FR"/>
        </w:rPr>
        <w:t xml:space="preserve"> 2 </w:t>
      </w:r>
      <w:r w:rsidR="00D36593">
        <w:rPr>
          <w:rFonts w:ascii="Times New Roman" w:eastAsia="Times New Roman" w:hAnsi="Times New Roman" w:cs="Times New Roman"/>
          <w:sz w:val="24"/>
          <w:szCs w:val="24"/>
          <w:lang w:eastAsia="fr-FR"/>
        </w:rPr>
        <w:t>5</w:t>
      </w:r>
      <w:r w:rsidRPr="00E53369">
        <w:rPr>
          <w:rFonts w:ascii="Times New Roman" w:eastAsia="Times New Roman" w:hAnsi="Times New Roman" w:cs="Times New Roman"/>
          <w:sz w:val="24"/>
          <w:szCs w:val="24"/>
          <w:lang w:eastAsia="fr-FR"/>
        </w:rPr>
        <w:t xml:space="preserve">00 € pour les salariés bénéficiaires </w:t>
      </w:r>
      <w:r w:rsidR="009D4F45" w:rsidRPr="00E53369">
        <w:rPr>
          <w:rFonts w:ascii="Times New Roman" w:eastAsia="Times New Roman" w:hAnsi="Times New Roman" w:cs="Times New Roman"/>
          <w:sz w:val="24"/>
          <w:szCs w:val="24"/>
          <w:lang w:eastAsia="fr-FR"/>
        </w:rPr>
        <w:t>visés ci-avant.</w:t>
      </w:r>
      <w:r w:rsidR="00B336A4" w:rsidRPr="00E53369">
        <w:rPr>
          <w:rFonts w:ascii="Times New Roman" w:eastAsia="Times New Roman" w:hAnsi="Times New Roman" w:cs="Times New Roman"/>
          <w:sz w:val="24"/>
          <w:szCs w:val="24"/>
          <w:lang w:eastAsia="fr-FR"/>
        </w:rPr>
        <w:t xml:space="preserve"> Elle se compose de deux parties : une partie de</w:t>
      </w:r>
      <w:r w:rsidR="00C74CC2" w:rsidRPr="00E53369">
        <w:rPr>
          <w:rFonts w:ascii="Times New Roman" w:eastAsia="Times New Roman" w:hAnsi="Times New Roman" w:cs="Times New Roman"/>
          <w:sz w:val="24"/>
          <w:szCs w:val="24"/>
          <w:lang w:eastAsia="fr-FR"/>
        </w:rPr>
        <w:t xml:space="preserve"> </w:t>
      </w:r>
      <w:r w:rsidR="00D36593">
        <w:rPr>
          <w:rFonts w:ascii="Times New Roman" w:eastAsia="Times New Roman" w:hAnsi="Times New Roman" w:cs="Times New Roman"/>
          <w:sz w:val="24"/>
          <w:szCs w:val="24"/>
          <w:lang w:eastAsia="fr-FR"/>
        </w:rPr>
        <w:t>700</w:t>
      </w:r>
      <w:r w:rsidR="00C74CC2" w:rsidRPr="00E53369">
        <w:rPr>
          <w:rFonts w:ascii="Times New Roman" w:eastAsia="Times New Roman" w:hAnsi="Times New Roman" w:cs="Times New Roman"/>
          <w:sz w:val="24"/>
          <w:szCs w:val="24"/>
          <w:lang w:eastAsia="fr-FR"/>
        </w:rPr>
        <w:t xml:space="preserve"> </w:t>
      </w:r>
      <w:r w:rsidR="00B336A4" w:rsidRPr="00E53369">
        <w:rPr>
          <w:rFonts w:ascii="Times New Roman" w:eastAsia="Times New Roman" w:hAnsi="Times New Roman" w:cs="Times New Roman"/>
          <w:sz w:val="24"/>
          <w:szCs w:val="24"/>
          <w:lang w:eastAsia="fr-FR"/>
        </w:rPr>
        <w:t>€ et une partie</w:t>
      </w:r>
      <w:r w:rsidR="00C74CC2" w:rsidRPr="00E53369">
        <w:rPr>
          <w:rFonts w:ascii="Times New Roman" w:eastAsia="Times New Roman" w:hAnsi="Times New Roman" w:cs="Times New Roman"/>
          <w:sz w:val="24"/>
          <w:szCs w:val="24"/>
          <w:lang w:eastAsia="fr-FR"/>
        </w:rPr>
        <w:t xml:space="preserve"> </w:t>
      </w:r>
      <w:r w:rsidR="00876558" w:rsidRPr="00E53369">
        <w:rPr>
          <w:rFonts w:ascii="Times New Roman" w:eastAsia="Times New Roman" w:hAnsi="Times New Roman" w:cs="Times New Roman"/>
          <w:sz w:val="24"/>
          <w:szCs w:val="24"/>
          <w:lang w:eastAsia="fr-FR"/>
        </w:rPr>
        <w:t xml:space="preserve">de </w:t>
      </w:r>
      <w:r w:rsidR="00C74CC2" w:rsidRPr="00E53369">
        <w:rPr>
          <w:rFonts w:ascii="Times New Roman" w:eastAsia="Times New Roman" w:hAnsi="Times New Roman" w:cs="Times New Roman"/>
          <w:sz w:val="24"/>
          <w:szCs w:val="24"/>
          <w:lang w:eastAsia="fr-FR"/>
        </w:rPr>
        <w:t>1 800</w:t>
      </w:r>
      <w:r w:rsidR="00876558" w:rsidRPr="00E53369">
        <w:rPr>
          <w:rFonts w:ascii="Times New Roman" w:eastAsia="Times New Roman" w:hAnsi="Times New Roman" w:cs="Times New Roman"/>
          <w:sz w:val="24"/>
          <w:szCs w:val="24"/>
          <w:lang w:eastAsia="fr-FR"/>
        </w:rPr>
        <w:t xml:space="preserve"> €.</w:t>
      </w:r>
    </w:p>
    <w:p w14:paraId="3E3FFF3C" w14:textId="77777777" w:rsidR="009D4F45" w:rsidRPr="009D4F45" w:rsidRDefault="009D4F45" w:rsidP="009D4F45">
      <w:pPr>
        <w:spacing w:after="0" w:line="240" w:lineRule="auto"/>
        <w:jc w:val="both"/>
        <w:rPr>
          <w:rFonts w:ascii="Times New Roman" w:eastAsia="Times New Roman" w:hAnsi="Times New Roman" w:cs="Times New Roman"/>
          <w:color w:val="FF0000"/>
          <w:sz w:val="24"/>
          <w:szCs w:val="24"/>
          <w:lang w:eastAsia="fr-FR"/>
        </w:rPr>
      </w:pPr>
    </w:p>
    <w:p w14:paraId="3CDBC048" w14:textId="211D1F1D" w:rsidR="00876558" w:rsidRDefault="00876558" w:rsidP="009D4F45">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Ces montants sont</w:t>
      </w:r>
      <w:r w:rsidR="009D4F45" w:rsidRPr="00E244AF">
        <w:rPr>
          <w:rFonts w:ascii="Times New Roman" w:eastAsia="Times New Roman" w:hAnsi="Times New Roman" w:cs="Times New Roman"/>
          <w:sz w:val="24"/>
          <w:szCs w:val="24"/>
          <w:lang w:eastAsia="fr-FR"/>
        </w:rPr>
        <w:t xml:space="preserve"> modulé</w:t>
      </w:r>
      <w:r>
        <w:rPr>
          <w:rFonts w:ascii="Times New Roman" w:eastAsia="Times New Roman" w:hAnsi="Times New Roman" w:cs="Times New Roman"/>
          <w:sz w:val="24"/>
          <w:szCs w:val="24"/>
          <w:lang w:eastAsia="fr-FR"/>
        </w:rPr>
        <w:t>s de la manière suivante :</w:t>
      </w:r>
    </w:p>
    <w:p w14:paraId="3AD798B7" w14:textId="77777777" w:rsidR="00876558" w:rsidRDefault="00876558" w:rsidP="009D4F45">
      <w:pPr>
        <w:spacing w:after="0" w:line="240" w:lineRule="auto"/>
        <w:jc w:val="both"/>
        <w:rPr>
          <w:rFonts w:ascii="Times New Roman" w:eastAsia="Times New Roman" w:hAnsi="Times New Roman" w:cs="Times New Roman"/>
          <w:sz w:val="24"/>
          <w:szCs w:val="24"/>
          <w:lang w:eastAsia="fr-FR"/>
        </w:rPr>
      </w:pPr>
    </w:p>
    <w:p w14:paraId="53BA61C6" w14:textId="561CC78D" w:rsidR="00876558" w:rsidRPr="00E53369" w:rsidRDefault="001C0613" w:rsidP="009B1C09">
      <w:pPr>
        <w:pStyle w:val="Paragraphedeliste"/>
        <w:numPr>
          <w:ilvl w:val="0"/>
          <w:numId w:val="2"/>
        </w:numPr>
        <w:spacing w:after="0" w:line="240" w:lineRule="auto"/>
        <w:rPr>
          <w:rFonts w:ascii="Times New Roman" w:hAnsi="Times New Roman"/>
          <w:bCs/>
          <w:iCs/>
          <w:sz w:val="24"/>
          <w:szCs w:val="24"/>
        </w:rPr>
      </w:pPr>
      <w:r w:rsidRPr="00C74CC2">
        <w:rPr>
          <w:rFonts w:ascii="Times New Roman" w:hAnsi="Times New Roman"/>
          <w:bCs/>
          <w:iCs/>
          <w:sz w:val="24"/>
          <w:szCs w:val="24"/>
          <w:u w:val="single"/>
        </w:rPr>
        <w:t>1</w:t>
      </w:r>
      <w:r w:rsidRPr="00C74CC2">
        <w:rPr>
          <w:rFonts w:ascii="Times New Roman" w:hAnsi="Times New Roman"/>
          <w:bCs/>
          <w:iCs/>
          <w:sz w:val="24"/>
          <w:szCs w:val="24"/>
          <w:u w:val="single"/>
          <w:vertAlign w:val="superscript"/>
        </w:rPr>
        <w:t>ère</w:t>
      </w:r>
      <w:r w:rsidRPr="00C74CC2">
        <w:rPr>
          <w:rFonts w:ascii="Times New Roman" w:hAnsi="Times New Roman"/>
          <w:bCs/>
          <w:iCs/>
          <w:sz w:val="24"/>
          <w:szCs w:val="24"/>
          <w:u w:val="single"/>
        </w:rPr>
        <w:t xml:space="preserve"> partie</w:t>
      </w:r>
      <w:r w:rsidRPr="00C74CC2">
        <w:rPr>
          <w:rFonts w:ascii="Times New Roman" w:hAnsi="Times New Roman"/>
          <w:bCs/>
          <w:iCs/>
          <w:sz w:val="24"/>
          <w:szCs w:val="24"/>
        </w:rPr>
        <w:t xml:space="preserve"> : </w:t>
      </w:r>
      <w:r w:rsidR="00D36593">
        <w:rPr>
          <w:rFonts w:ascii="Times New Roman" w:hAnsi="Times New Roman"/>
          <w:bCs/>
          <w:iCs/>
          <w:sz w:val="24"/>
          <w:szCs w:val="24"/>
        </w:rPr>
        <w:t>7</w:t>
      </w:r>
      <w:r w:rsidR="00876558" w:rsidRPr="00E53369">
        <w:rPr>
          <w:rFonts w:ascii="Times New Roman" w:hAnsi="Times New Roman"/>
          <w:bCs/>
          <w:iCs/>
          <w:sz w:val="24"/>
          <w:szCs w:val="24"/>
        </w:rPr>
        <w:t>00 €</w:t>
      </w:r>
    </w:p>
    <w:p w14:paraId="415DD8D4" w14:textId="77777777" w:rsidR="00F51058" w:rsidRDefault="00F51058" w:rsidP="00876558">
      <w:pPr>
        <w:spacing w:after="0" w:line="240" w:lineRule="auto"/>
        <w:jc w:val="both"/>
        <w:rPr>
          <w:rFonts w:ascii="Times New Roman" w:hAnsi="Times New Roman"/>
          <w:sz w:val="24"/>
          <w:szCs w:val="24"/>
        </w:rPr>
      </w:pPr>
    </w:p>
    <w:p w14:paraId="4F0F142D" w14:textId="3FC77889" w:rsidR="001C0613" w:rsidRPr="007732F2" w:rsidRDefault="00876558" w:rsidP="00876558">
      <w:pPr>
        <w:spacing w:after="0" w:line="240" w:lineRule="auto"/>
        <w:jc w:val="both"/>
        <w:rPr>
          <w:rFonts w:ascii="Times New Roman" w:hAnsi="Times New Roman"/>
          <w:color w:val="000000" w:themeColor="text1"/>
          <w:sz w:val="24"/>
          <w:szCs w:val="24"/>
        </w:rPr>
      </w:pPr>
      <w:r>
        <w:rPr>
          <w:rFonts w:ascii="Times New Roman" w:hAnsi="Times New Roman"/>
          <w:sz w:val="24"/>
          <w:szCs w:val="24"/>
        </w:rPr>
        <w:t xml:space="preserve">Un </w:t>
      </w:r>
      <w:r w:rsidRPr="00E53369">
        <w:rPr>
          <w:rFonts w:ascii="Times New Roman" w:hAnsi="Times New Roman"/>
          <w:sz w:val="24"/>
          <w:szCs w:val="24"/>
        </w:rPr>
        <w:t>m</w:t>
      </w:r>
      <w:r w:rsidR="001C0613" w:rsidRPr="00E53369">
        <w:rPr>
          <w:rFonts w:ascii="Times New Roman" w:hAnsi="Times New Roman"/>
          <w:sz w:val="24"/>
          <w:szCs w:val="24"/>
        </w:rPr>
        <w:t xml:space="preserve">ontant de </w:t>
      </w:r>
      <w:r w:rsidR="00D36593">
        <w:rPr>
          <w:rFonts w:ascii="Times New Roman" w:hAnsi="Times New Roman"/>
          <w:sz w:val="24"/>
          <w:szCs w:val="24"/>
        </w:rPr>
        <w:t>7</w:t>
      </w:r>
      <w:r w:rsidR="00C74CC2" w:rsidRPr="00E53369">
        <w:rPr>
          <w:rFonts w:ascii="Times New Roman" w:hAnsi="Times New Roman"/>
          <w:sz w:val="24"/>
          <w:szCs w:val="24"/>
        </w:rPr>
        <w:t>00</w:t>
      </w:r>
      <w:r w:rsidR="00493AAB" w:rsidRPr="00E53369">
        <w:rPr>
          <w:rFonts w:ascii="Times New Roman" w:hAnsi="Times New Roman"/>
          <w:sz w:val="24"/>
          <w:szCs w:val="24"/>
        </w:rPr>
        <w:t xml:space="preserve"> </w:t>
      </w:r>
      <w:r w:rsidR="001C0613" w:rsidRPr="00E53369">
        <w:rPr>
          <w:rFonts w:ascii="Times New Roman" w:hAnsi="Times New Roman"/>
          <w:sz w:val="24"/>
          <w:szCs w:val="24"/>
        </w:rPr>
        <w:t xml:space="preserve">€ </w:t>
      </w:r>
      <w:r w:rsidRPr="00E53369">
        <w:rPr>
          <w:rFonts w:ascii="Times New Roman" w:hAnsi="Times New Roman"/>
          <w:sz w:val="24"/>
          <w:szCs w:val="24"/>
        </w:rPr>
        <w:t xml:space="preserve">est versé à tous les salariés ayant une durée de présence effective strictement supérieure à </w:t>
      </w:r>
      <w:r w:rsidR="007628A0" w:rsidRPr="00E53369">
        <w:rPr>
          <w:rFonts w:ascii="Times New Roman" w:hAnsi="Times New Roman"/>
          <w:sz w:val="24"/>
          <w:szCs w:val="24"/>
        </w:rPr>
        <w:t>30</w:t>
      </w:r>
      <w:r w:rsidR="001C0613" w:rsidRPr="00E53369">
        <w:rPr>
          <w:rFonts w:ascii="Times New Roman" w:hAnsi="Times New Roman"/>
          <w:sz w:val="24"/>
          <w:szCs w:val="24"/>
        </w:rPr>
        <w:t xml:space="preserve"> jours </w:t>
      </w:r>
      <w:r w:rsidRPr="00E53369">
        <w:rPr>
          <w:rFonts w:ascii="Times New Roman" w:hAnsi="Times New Roman"/>
          <w:sz w:val="24"/>
          <w:szCs w:val="24"/>
        </w:rPr>
        <w:t>calendaires durant l’année écoulée (</w:t>
      </w:r>
      <w:r w:rsidR="00F51058" w:rsidRPr="00E53369">
        <w:rPr>
          <w:rFonts w:ascii="Times New Roman" w:hAnsi="Times New Roman"/>
          <w:color w:val="000000" w:themeColor="text1"/>
          <w:sz w:val="24"/>
          <w:szCs w:val="24"/>
        </w:rPr>
        <w:t xml:space="preserve">du </w:t>
      </w:r>
      <w:r w:rsidR="001C0613" w:rsidRPr="00E53369">
        <w:rPr>
          <w:rFonts w:ascii="Times New Roman" w:hAnsi="Times New Roman"/>
          <w:color w:val="000000" w:themeColor="text1"/>
          <w:sz w:val="24"/>
          <w:szCs w:val="24"/>
        </w:rPr>
        <w:t>01/</w:t>
      </w:r>
      <w:r w:rsidR="005317D9" w:rsidRPr="00E53369">
        <w:rPr>
          <w:rFonts w:ascii="Times New Roman" w:hAnsi="Times New Roman"/>
          <w:color w:val="000000" w:themeColor="text1"/>
          <w:sz w:val="24"/>
          <w:szCs w:val="24"/>
        </w:rPr>
        <w:t>0</w:t>
      </w:r>
      <w:r w:rsidR="00770C52">
        <w:rPr>
          <w:rFonts w:ascii="Times New Roman" w:hAnsi="Times New Roman"/>
          <w:color w:val="000000" w:themeColor="text1"/>
          <w:sz w:val="24"/>
          <w:szCs w:val="24"/>
        </w:rPr>
        <w:t>4</w:t>
      </w:r>
      <w:r w:rsidR="001C0613" w:rsidRPr="00E53369">
        <w:rPr>
          <w:rFonts w:ascii="Times New Roman" w:hAnsi="Times New Roman"/>
          <w:color w:val="000000" w:themeColor="text1"/>
          <w:sz w:val="24"/>
          <w:szCs w:val="24"/>
        </w:rPr>
        <w:t>/202</w:t>
      </w:r>
      <w:r w:rsidR="00D36593">
        <w:rPr>
          <w:rFonts w:ascii="Times New Roman" w:hAnsi="Times New Roman"/>
          <w:color w:val="000000" w:themeColor="text1"/>
          <w:sz w:val="24"/>
          <w:szCs w:val="24"/>
        </w:rPr>
        <w:t>5</w:t>
      </w:r>
      <w:r w:rsidR="001C0613" w:rsidRPr="00E53369">
        <w:rPr>
          <w:rFonts w:ascii="Times New Roman" w:hAnsi="Times New Roman"/>
          <w:color w:val="000000" w:themeColor="text1"/>
          <w:sz w:val="24"/>
          <w:szCs w:val="24"/>
        </w:rPr>
        <w:t xml:space="preserve"> au </w:t>
      </w:r>
      <w:r w:rsidR="00770C52">
        <w:rPr>
          <w:rFonts w:ascii="Times New Roman" w:hAnsi="Times New Roman"/>
          <w:color w:val="000000" w:themeColor="text1"/>
          <w:sz w:val="24"/>
          <w:szCs w:val="24"/>
        </w:rPr>
        <w:t>31</w:t>
      </w:r>
      <w:r w:rsidR="00D36593">
        <w:rPr>
          <w:rFonts w:ascii="Times New Roman" w:hAnsi="Times New Roman"/>
          <w:color w:val="000000" w:themeColor="text1"/>
          <w:sz w:val="24"/>
          <w:szCs w:val="24"/>
        </w:rPr>
        <w:t>/0</w:t>
      </w:r>
      <w:r w:rsidR="00770C52">
        <w:rPr>
          <w:rFonts w:ascii="Times New Roman" w:hAnsi="Times New Roman"/>
          <w:color w:val="000000" w:themeColor="text1"/>
          <w:sz w:val="24"/>
          <w:szCs w:val="24"/>
        </w:rPr>
        <w:t>3</w:t>
      </w:r>
      <w:r w:rsidR="00D36593">
        <w:rPr>
          <w:rFonts w:ascii="Times New Roman" w:hAnsi="Times New Roman"/>
          <w:color w:val="000000" w:themeColor="text1"/>
          <w:sz w:val="24"/>
          <w:szCs w:val="24"/>
        </w:rPr>
        <w:t>/2026</w:t>
      </w:r>
      <w:r w:rsidRPr="00E53369">
        <w:rPr>
          <w:rFonts w:ascii="Times New Roman" w:hAnsi="Times New Roman"/>
          <w:color w:val="000000" w:themeColor="text1"/>
          <w:sz w:val="24"/>
          <w:szCs w:val="24"/>
        </w:rPr>
        <w:t>)</w:t>
      </w:r>
      <w:r w:rsidR="001C0613" w:rsidRPr="00E53369">
        <w:rPr>
          <w:rFonts w:ascii="Times New Roman" w:hAnsi="Times New Roman"/>
          <w:color w:val="000000" w:themeColor="text1"/>
          <w:sz w:val="24"/>
          <w:szCs w:val="24"/>
        </w:rPr>
        <w:t>.</w:t>
      </w:r>
    </w:p>
    <w:p w14:paraId="63104F5E" w14:textId="77777777" w:rsidR="009F7DAC" w:rsidRPr="007732F2" w:rsidRDefault="009F7DAC" w:rsidP="00876558">
      <w:pPr>
        <w:spacing w:after="0" w:line="240" w:lineRule="auto"/>
        <w:jc w:val="both"/>
        <w:rPr>
          <w:rFonts w:ascii="Times New Roman" w:hAnsi="Times New Roman"/>
          <w:bCs/>
          <w:iCs/>
          <w:color w:val="000000" w:themeColor="text1"/>
          <w:sz w:val="24"/>
          <w:szCs w:val="24"/>
        </w:rPr>
      </w:pPr>
    </w:p>
    <w:p w14:paraId="30F6E6C2" w14:textId="7938B989" w:rsidR="00876558" w:rsidRDefault="00876558" w:rsidP="00876558">
      <w:pPr>
        <w:spacing w:after="0" w:line="240" w:lineRule="auto"/>
        <w:jc w:val="both"/>
        <w:rPr>
          <w:rFonts w:ascii="Times New Roman" w:hAnsi="Times New Roman"/>
          <w:sz w:val="24"/>
          <w:szCs w:val="24"/>
        </w:rPr>
      </w:pPr>
      <w:r w:rsidRPr="00876558">
        <w:rPr>
          <w:rFonts w:ascii="Times New Roman" w:hAnsi="Times New Roman"/>
          <w:sz w:val="24"/>
          <w:szCs w:val="24"/>
        </w:rPr>
        <w:t>Les congés prévus au chapitre V du titre II du livre II de la première partie du code du travail (maternité, congé paternité et d’accueil de l’enfant, congé d’adoption et congé d’éducation des enfants) sont assimilés à des périodes de présence effective.</w:t>
      </w:r>
    </w:p>
    <w:p w14:paraId="1032A9F1" w14:textId="02AE4F0E" w:rsidR="00493AAB" w:rsidRPr="009F7DAC" w:rsidRDefault="00493AAB" w:rsidP="00876558">
      <w:pPr>
        <w:spacing w:after="0" w:line="240" w:lineRule="auto"/>
        <w:jc w:val="both"/>
        <w:rPr>
          <w:rFonts w:ascii="Times New Roman" w:hAnsi="Times New Roman"/>
          <w:color w:val="00B050"/>
          <w:sz w:val="24"/>
          <w:szCs w:val="24"/>
        </w:rPr>
      </w:pPr>
    </w:p>
    <w:p w14:paraId="0D15A1D7" w14:textId="120BC648" w:rsidR="009F7DAC" w:rsidRPr="007732F2" w:rsidRDefault="009F7DAC" w:rsidP="009F7DAC">
      <w:pPr>
        <w:spacing w:line="240" w:lineRule="auto"/>
        <w:jc w:val="both"/>
        <w:rPr>
          <w:rFonts w:ascii="Times New Roman" w:eastAsia="Times New Roman" w:hAnsi="Times New Roman" w:cs="Times New Roman"/>
          <w:color w:val="000000" w:themeColor="text1"/>
          <w:sz w:val="24"/>
          <w:szCs w:val="24"/>
          <w:lang w:eastAsia="fr-FR"/>
        </w:rPr>
      </w:pPr>
      <w:r w:rsidRPr="00A1547E">
        <w:rPr>
          <w:rFonts w:ascii="Times New Roman" w:eastAsia="Times New Roman" w:hAnsi="Times New Roman" w:cs="Times New Roman"/>
          <w:sz w:val="24"/>
          <w:szCs w:val="24"/>
          <w:lang w:eastAsia="fr-FR"/>
        </w:rPr>
        <w:t xml:space="preserve">Montant de 30 € pour toute personne ayant été présente 30 jours ou moins sur la période du </w:t>
      </w:r>
      <w:r w:rsidRPr="007732F2">
        <w:rPr>
          <w:rFonts w:ascii="Times New Roman" w:eastAsia="Times New Roman" w:hAnsi="Times New Roman" w:cs="Times New Roman"/>
          <w:color w:val="000000" w:themeColor="text1"/>
          <w:sz w:val="24"/>
          <w:szCs w:val="24"/>
          <w:lang w:eastAsia="fr-FR"/>
        </w:rPr>
        <w:t>01/0</w:t>
      </w:r>
      <w:r w:rsidR="00770C52">
        <w:rPr>
          <w:rFonts w:ascii="Times New Roman" w:eastAsia="Times New Roman" w:hAnsi="Times New Roman" w:cs="Times New Roman"/>
          <w:color w:val="000000" w:themeColor="text1"/>
          <w:sz w:val="24"/>
          <w:szCs w:val="24"/>
          <w:lang w:eastAsia="fr-FR"/>
        </w:rPr>
        <w:t>4</w:t>
      </w:r>
      <w:r w:rsidRPr="007732F2">
        <w:rPr>
          <w:rFonts w:ascii="Times New Roman" w:eastAsia="Times New Roman" w:hAnsi="Times New Roman" w:cs="Times New Roman"/>
          <w:color w:val="000000" w:themeColor="text1"/>
          <w:sz w:val="24"/>
          <w:szCs w:val="24"/>
          <w:lang w:eastAsia="fr-FR"/>
        </w:rPr>
        <w:t>/202</w:t>
      </w:r>
      <w:r w:rsidR="00BF15A4">
        <w:rPr>
          <w:rFonts w:ascii="Times New Roman" w:eastAsia="Times New Roman" w:hAnsi="Times New Roman" w:cs="Times New Roman"/>
          <w:color w:val="000000" w:themeColor="text1"/>
          <w:sz w:val="24"/>
          <w:szCs w:val="24"/>
          <w:lang w:eastAsia="fr-FR"/>
        </w:rPr>
        <w:t>5</w:t>
      </w:r>
      <w:r w:rsidRPr="007732F2">
        <w:rPr>
          <w:rFonts w:ascii="Times New Roman" w:eastAsia="Times New Roman" w:hAnsi="Times New Roman" w:cs="Times New Roman"/>
          <w:color w:val="000000" w:themeColor="text1"/>
          <w:sz w:val="24"/>
          <w:szCs w:val="24"/>
          <w:lang w:eastAsia="fr-FR"/>
        </w:rPr>
        <w:t xml:space="preserve"> au </w:t>
      </w:r>
      <w:r w:rsidR="00770C52">
        <w:rPr>
          <w:rFonts w:ascii="Times New Roman" w:eastAsia="Times New Roman" w:hAnsi="Times New Roman" w:cs="Times New Roman"/>
          <w:color w:val="000000" w:themeColor="text1"/>
          <w:sz w:val="24"/>
          <w:szCs w:val="24"/>
          <w:lang w:eastAsia="fr-FR"/>
        </w:rPr>
        <w:t>31</w:t>
      </w:r>
      <w:r w:rsidR="00BF15A4">
        <w:rPr>
          <w:rFonts w:ascii="Times New Roman" w:eastAsia="Times New Roman" w:hAnsi="Times New Roman" w:cs="Times New Roman"/>
          <w:color w:val="000000" w:themeColor="text1"/>
          <w:sz w:val="24"/>
          <w:szCs w:val="24"/>
          <w:lang w:eastAsia="fr-FR"/>
        </w:rPr>
        <w:t>/0</w:t>
      </w:r>
      <w:r w:rsidR="00770C52">
        <w:rPr>
          <w:rFonts w:ascii="Times New Roman" w:eastAsia="Times New Roman" w:hAnsi="Times New Roman" w:cs="Times New Roman"/>
          <w:color w:val="000000" w:themeColor="text1"/>
          <w:sz w:val="24"/>
          <w:szCs w:val="24"/>
          <w:lang w:eastAsia="fr-FR"/>
        </w:rPr>
        <w:t>3</w:t>
      </w:r>
      <w:r w:rsidR="00BF15A4">
        <w:rPr>
          <w:rFonts w:ascii="Times New Roman" w:eastAsia="Times New Roman" w:hAnsi="Times New Roman" w:cs="Times New Roman"/>
          <w:color w:val="000000" w:themeColor="text1"/>
          <w:sz w:val="24"/>
          <w:szCs w:val="24"/>
          <w:lang w:eastAsia="fr-FR"/>
        </w:rPr>
        <w:t>/2026</w:t>
      </w:r>
      <w:r w:rsidRPr="007732F2">
        <w:rPr>
          <w:rFonts w:ascii="Times New Roman" w:eastAsia="Times New Roman" w:hAnsi="Times New Roman" w:cs="Times New Roman"/>
          <w:color w:val="000000" w:themeColor="text1"/>
          <w:sz w:val="24"/>
          <w:szCs w:val="24"/>
          <w:lang w:eastAsia="fr-FR"/>
        </w:rPr>
        <w:t>.</w:t>
      </w:r>
    </w:p>
    <w:p w14:paraId="63FD92AD" w14:textId="0BD1F847" w:rsidR="00876558" w:rsidRPr="007732F2" w:rsidRDefault="001C0613" w:rsidP="00DF37B6">
      <w:pPr>
        <w:pStyle w:val="Paragraphedeliste"/>
        <w:numPr>
          <w:ilvl w:val="0"/>
          <w:numId w:val="2"/>
        </w:numPr>
        <w:spacing w:after="0" w:line="240" w:lineRule="auto"/>
        <w:ind w:left="714" w:hanging="357"/>
        <w:rPr>
          <w:rFonts w:ascii="Times New Roman" w:hAnsi="Times New Roman"/>
          <w:bCs/>
          <w:iCs/>
          <w:color w:val="000000" w:themeColor="text1"/>
          <w:sz w:val="24"/>
          <w:szCs w:val="24"/>
        </w:rPr>
      </w:pPr>
      <w:r w:rsidRPr="007732F2">
        <w:rPr>
          <w:rFonts w:ascii="Times New Roman" w:hAnsi="Times New Roman"/>
          <w:bCs/>
          <w:iCs/>
          <w:color w:val="000000" w:themeColor="text1"/>
          <w:sz w:val="24"/>
          <w:szCs w:val="24"/>
          <w:u w:val="single"/>
        </w:rPr>
        <w:t>2</w:t>
      </w:r>
      <w:r w:rsidRPr="007732F2">
        <w:rPr>
          <w:rFonts w:ascii="Times New Roman" w:hAnsi="Times New Roman"/>
          <w:bCs/>
          <w:iCs/>
          <w:color w:val="000000" w:themeColor="text1"/>
          <w:sz w:val="24"/>
          <w:szCs w:val="24"/>
          <w:u w:val="single"/>
          <w:vertAlign w:val="superscript"/>
        </w:rPr>
        <w:t>ème</w:t>
      </w:r>
      <w:r w:rsidRPr="007732F2">
        <w:rPr>
          <w:rFonts w:ascii="Times New Roman" w:hAnsi="Times New Roman"/>
          <w:bCs/>
          <w:iCs/>
          <w:color w:val="000000" w:themeColor="text1"/>
          <w:sz w:val="24"/>
          <w:szCs w:val="24"/>
          <w:u w:val="single"/>
        </w:rPr>
        <w:t xml:space="preserve"> partie</w:t>
      </w:r>
      <w:r w:rsidRPr="007732F2">
        <w:rPr>
          <w:rFonts w:ascii="Times New Roman" w:hAnsi="Times New Roman"/>
          <w:bCs/>
          <w:iCs/>
          <w:color w:val="000000" w:themeColor="text1"/>
          <w:sz w:val="24"/>
          <w:szCs w:val="24"/>
        </w:rPr>
        <w:t xml:space="preserve"> : </w:t>
      </w:r>
      <w:r w:rsidR="00C74CC2" w:rsidRPr="00E53369">
        <w:rPr>
          <w:rFonts w:ascii="Times New Roman" w:hAnsi="Times New Roman"/>
          <w:bCs/>
          <w:iCs/>
          <w:color w:val="000000" w:themeColor="text1"/>
          <w:sz w:val="24"/>
          <w:szCs w:val="24"/>
        </w:rPr>
        <w:t>1 800</w:t>
      </w:r>
      <w:r w:rsidR="00876558" w:rsidRPr="00E53369">
        <w:rPr>
          <w:rFonts w:ascii="Times New Roman" w:hAnsi="Times New Roman"/>
          <w:bCs/>
          <w:iCs/>
          <w:color w:val="000000" w:themeColor="text1"/>
          <w:sz w:val="24"/>
          <w:szCs w:val="24"/>
        </w:rPr>
        <w:t xml:space="preserve"> €</w:t>
      </w:r>
    </w:p>
    <w:p w14:paraId="0BB511E3" w14:textId="77777777" w:rsidR="00876558" w:rsidRDefault="00876558" w:rsidP="00876558">
      <w:pPr>
        <w:spacing w:after="0" w:line="240" w:lineRule="auto"/>
        <w:rPr>
          <w:rFonts w:ascii="Times New Roman" w:hAnsi="Times New Roman"/>
          <w:bCs/>
          <w:iCs/>
          <w:sz w:val="24"/>
          <w:szCs w:val="24"/>
        </w:rPr>
      </w:pPr>
    </w:p>
    <w:p w14:paraId="4ED78867" w14:textId="4CEFC30A" w:rsidR="0009485E" w:rsidRDefault="00876558" w:rsidP="00876558">
      <w:pPr>
        <w:spacing w:after="0" w:line="240" w:lineRule="auto"/>
        <w:jc w:val="both"/>
        <w:rPr>
          <w:rFonts w:ascii="Times New Roman" w:hAnsi="Times New Roman"/>
          <w:bCs/>
          <w:iCs/>
          <w:sz w:val="24"/>
          <w:szCs w:val="24"/>
        </w:rPr>
      </w:pPr>
      <w:r>
        <w:rPr>
          <w:rFonts w:ascii="Times New Roman" w:hAnsi="Times New Roman"/>
          <w:bCs/>
          <w:iCs/>
          <w:sz w:val="24"/>
          <w:szCs w:val="24"/>
        </w:rPr>
        <w:t xml:space="preserve">Un montant de </w:t>
      </w:r>
      <w:r w:rsidR="00C74CC2" w:rsidRPr="00E53369">
        <w:rPr>
          <w:rFonts w:ascii="Times New Roman" w:hAnsi="Times New Roman"/>
          <w:bCs/>
          <w:iCs/>
          <w:sz w:val="24"/>
          <w:szCs w:val="24"/>
        </w:rPr>
        <w:t>1 800</w:t>
      </w:r>
      <w:r w:rsidRPr="00E53369">
        <w:rPr>
          <w:rFonts w:ascii="Times New Roman" w:hAnsi="Times New Roman"/>
          <w:bCs/>
          <w:iCs/>
          <w:sz w:val="24"/>
          <w:szCs w:val="24"/>
        </w:rPr>
        <w:t xml:space="preserve"> € est</w:t>
      </w:r>
      <w:r>
        <w:rPr>
          <w:rFonts w:ascii="Times New Roman" w:hAnsi="Times New Roman"/>
          <w:bCs/>
          <w:iCs/>
          <w:sz w:val="24"/>
          <w:szCs w:val="24"/>
        </w:rPr>
        <w:t xml:space="preserve"> modulé en fonction</w:t>
      </w:r>
      <w:r w:rsidR="0009485E">
        <w:rPr>
          <w:rFonts w:ascii="Times New Roman" w:hAnsi="Times New Roman"/>
          <w:bCs/>
          <w:iCs/>
          <w:sz w:val="24"/>
          <w:szCs w:val="24"/>
        </w:rPr>
        <w:t> :</w:t>
      </w:r>
    </w:p>
    <w:p w14:paraId="401D2792" w14:textId="77777777" w:rsidR="00E50C73" w:rsidRPr="007732F2" w:rsidRDefault="00E50C73" w:rsidP="00876558">
      <w:pPr>
        <w:spacing w:after="0" w:line="240" w:lineRule="auto"/>
        <w:jc w:val="both"/>
        <w:rPr>
          <w:rFonts w:ascii="Times New Roman" w:hAnsi="Times New Roman"/>
          <w:bCs/>
          <w:iCs/>
          <w:color w:val="000000" w:themeColor="text1"/>
          <w:sz w:val="24"/>
          <w:szCs w:val="24"/>
        </w:rPr>
      </w:pPr>
    </w:p>
    <w:p w14:paraId="6063FB91" w14:textId="1DEBD323" w:rsidR="00493AAB" w:rsidRDefault="0009485E" w:rsidP="00E50C73">
      <w:pPr>
        <w:pStyle w:val="Paragraphedeliste"/>
        <w:numPr>
          <w:ilvl w:val="0"/>
          <w:numId w:val="10"/>
        </w:numPr>
        <w:spacing w:after="0" w:line="240" w:lineRule="auto"/>
        <w:rPr>
          <w:rFonts w:ascii="Times New Roman" w:hAnsi="Times New Roman"/>
          <w:sz w:val="24"/>
          <w:szCs w:val="24"/>
        </w:rPr>
      </w:pPr>
      <w:r w:rsidRPr="007732F2">
        <w:rPr>
          <w:rFonts w:ascii="Times New Roman" w:hAnsi="Times New Roman"/>
          <w:color w:val="000000" w:themeColor="text1"/>
          <w:sz w:val="24"/>
          <w:szCs w:val="24"/>
        </w:rPr>
        <w:t>D’une part</w:t>
      </w:r>
      <w:r w:rsidR="00493AAB" w:rsidRPr="007732F2">
        <w:rPr>
          <w:rFonts w:ascii="Times New Roman" w:hAnsi="Times New Roman"/>
          <w:color w:val="000000" w:themeColor="text1"/>
          <w:sz w:val="24"/>
          <w:szCs w:val="24"/>
        </w:rPr>
        <w:t>,</w:t>
      </w:r>
      <w:r w:rsidRPr="007732F2">
        <w:rPr>
          <w:rFonts w:ascii="Times New Roman" w:hAnsi="Times New Roman"/>
          <w:color w:val="000000" w:themeColor="text1"/>
          <w:sz w:val="24"/>
          <w:szCs w:val="24"/>
        </w:rPr>
        <w:t xml:space="preserve"> de</w:t>
      </w:r>
      <w:r w:rsidR="00876558" w:rsidRPr="007732F2">
        <w:rPr>
          <w:rFonts w:ascii="Times New Roman" w:hAnsi="Times New Roman"/>
          <w:color w:val="000000" w:themeColor="text1"/>
          <w:sz w:val="24"/>
          <w:szCs w:val="24"/>
        </w:rPr>
        <w:t xml:space="preserve"> la durée de présence effective pendant l’année écoulée </w:t>
      </w:r>
      <w:r w:rsidR="00E50C73" w:rsidRPr="00E53369">
        <w:rPr>
          <w:rFonts w:ascii="Times New Roman" w:hAnsi="Times New Roman"/>
          <w:color w:val="000000" w:themeColor="text1"/>
          <w:sz w:val="24"/>
          <w:szCs w:val="24"/>
        </w:rPr>
        <w:t>(</w:t>
      </w:r>
      <w:r w:rsidR="00493AAB" w:rsidRPr="00E53369">
        <w:rPr>
          <w:rFonts w:ascii="Times New Roman" w:hAnsi="Times New Roman"/>
          <w:color w:val="000000" w:themeColor="text1"/>
          <w:sz w:val="24"/>
          <w:szCs w:val="24"/>
        </w:rPr>
        <w:t xml:space="preserve">du </w:t>
      </w:r>
      <w:r w:rsidR="00E50C73" w:rsidRPr="00E53369">
        <w:rPr>
          <w:rFonts w:ascii="Times New Roman" w:hAnsi="Times New Roman"/>
          <w:color w:val="000000" w:themeColor="text1"/>
          <w:sz w:val="24"/>
          <w:szCs w:val="24"/>
        </w:rPr>
        <w:t>01/0</w:t>
      </w:r>
      <w:r w:rsidR="00770C52">
        <w:rPr>
          <w:rFonts w:ascii="Times New Roman" w:hAnsi="Times New Roman"/>
          <w:color w:val="000000" w:themeColor="text1"/>
          <w:sz w:val="24"/>
          <w:szCs w:val="24"/>
        </w:rPr>
        <w:t>4</w:t>
      </w:r>
      <w:r w:rsidR="00E50C73" w:rsidRPr="00E53369">
        <w:rPr>
          <w:rFonts w:ascii="Times New Roman" w:hAnsi="Times New Roman"/>
          <w:color w:val="000000" w:themeColor="text1"/>
          <w:sz w:val="24"/>
          <w:szCs w:val="24"/>
        </w:rPr>
        <w:t>/202</w:t>
      </w:r>
      <w:r w:rsidR="00BF15A4">
        <w:rPr>
          <w:rFonts w:ascii="Times New Roman" w:hAnsi="Times New Roman"/>
          <w:color w:val="000000" w:themeColor="text1"/>
          <w:sz w:val="24"/>
          <w:szCs w:val="24"/>
        </w:rPr>
        <w:t>5</w:t>
      </w:r>
      <w:r w:rsidR="00E50C73" w:rsidRPr="00E53369">
        <w:rPr>
          <w:rFonts w:ascii="Times New Roman" w:hAnsi="Times New Roman"/>
          <w:color w:val="000000" w:themeColor="text1"/>
          <w:sz w:val="24"/>
          <w:szCs w:val="24"/>
        </w:rPr>
        <w:t xml:space="preserve"> au </w:t>
      </w:r>
      <w:r w:rsidR="00770C52">
        <w:rPr>
          <w:rFonts w:ascii="Times New Roman" w:hAnsi="Times New Roman"/>
          <w:color w:val="000000" w:themeColor="text1"/>
          <w:sz w:val="24"/>
          <w:szCs w:val="24"/>
        </w:rPr>
        <w:t>31/03</w:t>
      </w:r>
      <w:r w:rsidR="00412C97">
        <w:rPr>
          <w:rFonts w:ascii="Times New Roman" w:hAnsi="Times New Roman"/>
          <w:color w:val="000000" w:themeColor="text1"/>
          <w:sz w:val="24"/>
          <w:szCs w:val="24"/>
        </w:rPr>
        <w:t>/2026</w:t>
      </w:r>
      <w:r w:rsidR="00E50C73" w:rsidRPr="00E53369">
        <w:rPr>
          <w:rFonts w:ascii="Times New Roman" w:hAnsi="Times New Roman"/>
          <w:color w:val="000000" w:themeColor="text1"/>
          <w:sz w:val="24"/>
          <w:szCs w:val="24"/>
        </w:rPr>
        <w:t>) : l</w:t>
      </w:r>
      <w:r w:rsidRPr="00E53369">
        <w:rPr>
          <w:rFonts w:ascii="Times New Roman" w:hAnsi="Times New Roman"/>
          <w:color w:val="000000" w:themeColor="text1"/>
          <w:sz w:val="24"/>
          <w:szCs w:val="24"/>
        </w:rPr>
        <w:t>e calcul retenu pour les salariés non présents toute l’année est la durée des</w:t>
      </w:r>
      <w:r w:rsidRPr="007732F2">
        <w:rPr>
          <w:rFonts w:ascii="Times New Roman" w:hAnsi="Times New Roman"/>
          <w:color w:val="000000" w:themeColor="text1"/>
          <w:sz w:val="24"/>
          <w:szCs w:val="24"/>
        </w:rPr>
        <w:t xml:space="preserve"> </w:t>
      </w:r>
      <w:r w:rsidRPr="00E50C73">
        <w:rPr>
          <w:rFonts w:ascii="Times New Roman" w:hAnsi="Times New Roman"/>
          <w:sz w:val="24"/>
          <w:szCs w:val="24"/>
        </w:rPr>
        <w:t>contrats de travail en jours ramenés sur 365 jours (calcul d’un équivalent temps plein).</w:t>
      </w:r>
      <w:r w:rsidR="00E50C73" w:rsidRPr="00E50C73">
        <w:rPr>
          <w:rFonts w:ascii="Times New Roman" w:hAnsi="Times New Roman"/>
          <w:sz w:val="24"/>
          <w:szCs w:val="24"/>
        </w:rPr>
        <w:t xml:space="preserve"> </w:t>
      </w:r>
    </w:p>
    <w:p w14:paraId="392D9AC6" w14:textId="44B7F5F8" w:rsidR="00E50C73" w:rsidRDefault="00E50C73" w:rsidP="00493AAB">
      <w:pPr>
        <w:pStyle w:val="Paragraphedeliste"/>
        <w:spacing w:after="0" w:line="240" w:lineRule="auto"/>
        <w:ind w:left="720"/>
        <w:rPr>
          <w:rFonts w:ascii="Times New Roman" w:hAnsi="Times New Roman"/>
          <w:sz w:val="24"/>
          <w:szCs w:val="24"/>
        </w:rPr>
      </w:pPr>
      <w:r w:rsidRPr="00E50C73">
        <w:rPr>
          <w:rFonts w:ascii="Times New Roman" w:hAnsi="Times New Roman"/>
          <w:sz w:val="24"/>
          <w:szCs w:val="24"/>
        </w:rPr>
        <w:t>Les congés prévus au chapitre V du titre II du livre II de la première partie du code du travail (maternité, congé paternité et d’accueil de l’enfant, congé d’adoption et congé d’éducation des enfants) sont assimilés à des périodes de présence effective.</w:t>
      </w:r>
    </w:p>
    <w:p w14:paraId="741B487D" w14:textId="77777777" w:rsidR="00E50C73" w:rsidRPr="00E50C73" w:rsidRDefault="00E50C73" w:rsidP="00E50C73">
      <w:pPr>
        <w:spacing w:after="0" w:line="240" w:lineRule="auto"/>
        <w:jc w:val="both"/>
        <w:rPr>
          <w:rFonts w:ascii="Times New Roman" w:hAnsi="Times New Roman"/>
          <w:sz w:val="24"/>
          <w:szCs w:val="24"/>
        </w:rPr>
      </w:pPr>
    </w:p>
    <w:p w14:paraId="16CB269D" w14:textId="07AEB5CD" w:rsidR="00876558" w:rsidRPr="00E50C73" w:rsidRDefault="0009485E" w:rsidP="00E50C73">
      <w:pPr>
        <w:pStyle w:val="Paragraphedeliste"/>
        <w:numPr>
          <w:ilvl w:val="0"/>
          <w:numId w:val="10"/>
        </w:numPr>
        <w:spacing w:after="0" w:line="240" w:lineRule="auto"/>
        <w:rPr>
          <w:rFonts w:ascii="Times New Roman" w:hAnsi="Times New Roman"/>
          <w:sz w:val="24"/>
          <w:szCs w:val="24"/>
        </w:rPr>
      </w:pPr>
      <w:r w:rsidRPr="00E50C73">
        <w:rPr>
          <w:rFonts w:ascii="Times New Roman" w:hAnsi="Times New Roman"/>
          <w:sz w:val="24"/>
          <w:szCs w:val="24"/>
        </w:rPr>
        <w:t xml:space="preserve">D’autre part, </w:t>
      </w:r>
      <w:r w:rsidR="00876558" w:rsidRPr="00E50C73">
        <w:rPr>
          <w:rFonts w:ascii="Times New Roman" w:hAnsi="Times New Roman"/>
          <w:sz w:val="24"/>
          <w:szCs w:val="24"/>
        </w:rPr>
        <w:t>de la durée du trava</w:t>
      </w:r>
      <w:r w:rsidR="00E50C73">
        <w:rPr>
          <w:rFonts w:ascii="Times New Roman" w:hAnsi="Times New Roman"/>
          <w:sz w:val="24"/>
          <w:szCs w:val="24"/>
        </w:rPr>
        <w:t>il prévue au contrat de travail : à</w:t>
      </w:r>
      <w:r w:rsidR="00876558" w:rsidRPr="00E50C73">
        <w:rPr>
          <w:rFonts w:ascii="Times New Roman" w:hAnsi="Times New Roman"/>
          <w:sz w:val="24"/>
          <w:szCs w:val="24"/>
        </w:rPr>
        <w:t xml:space="preserve"> ce titre, </w:t>
      </w:r>
      <w:r w:rsidR="00E50C73">
        <w:rPr>
          <w:rFonts w:ascii="Times New Roman" w:hAnsi="Times New Roman"/>
          <w:sz w:val="24"/>
          <w:szCs w:val="24"/>
        </w:rPr>
        <w:t>ce montant de la prime</w:t>
      </w:r>
      <w:r w:rsidR="00876558" w:rsidRPr="00E50C73">
        <w:rPr>
          <w:rFonts w:ascii="Times New Roman" w:hAnsi="Times New Roman"/>
          <w:sz w:val="24"/>
          <w:szCs w:val="24"/>
        </w:rPr>
        <w:t xml:space="preserve"> sera proratisé pour les salariés à temps partiel en fonction de la durée contractuelle de travail par rapport à la durée légale de travail.</w:t>
      </w:r>
    </w:p>
    <w:p w14:paraId="154D7379" w14:textId="1638CD53" w:rsidR="00E50C73" w:rsidRDefault="00E50C73" w:rsidP="00E9200B">
      <w:pPr>
        <w:spacing w:after="0" w:line="240" w:lineRule="auto"/>
        <w:rPr>
          <w:rFonts w:ascii="Times New Roman" w:eastAsia="Times New Roman" w:hAnsi="Times New Roman" w:cs="Times New Roman"/>
          <w:b/>
          <w:bCs/>
          <w:sz w:val="24"/>
          <w:szCs w:val="24"/>
          <w:lang w:eastAsia="fr-FR"/>
        </w:rPr>
      </w:pPr>
    </w:p>
    <w:p w14:paraId="1C299FED" w14:textId="77777777" w:rsidR="00493AAB" w:rsidRDefault="00493AAB" w:rsidP="00E9200B">
      <w:pPr>
        <w:spacing w:after="0" w:line="240" w:lineRule="auto"/>
        <w:rPr>
          <w:rFonts w:ascii="Times New Roman" w:eastAsia="Times New Roman" w:hAnsi="Times New Roman" w:cs="Times New Roman"/>
          <w:b/>
          <w:bCs/>
          <w:sz w:val="24"/>
          <w:szCs w:val="24"/>
          <w:lang w:eastAsia="fr-FR"/>
        </w:rPr>
      </w:pPr>
    </w:p>
    <w:p w14:paraId="5690F086" w14:textId="038EB8A0" w:rsidR="00E9200B" w:rsidRPr="00E9200B" w:rsidRDefault="00E9200B" w:rsidP="00E9200B">
      <w:pPr>
        <w:spacing w:after="0" w:line="240" w:lineRule="auto"/>
        <w:rPr>
          <w:rFonts w:ascii="Times New Roman" w:eastAsia="Times New Roman" w:hAnsi="Times New Roman" w:cs="Times New Roman"/>
          <w:b/>
          <w:bCs/>
          <w:sz w:val="24"/>
          <w:szCs w:val="24"/>
          <w:lang w:eastAsia="fr-FR"/>
        </w:rPr>
      </w:pPr>
      <w:r w:rsidRPr="00E9200B">
        <w:rPr>
          <w:rFonts w:ascii="Times New Roman" w:eastAsia="Times New Roman" w:hAnsi="Times New Roman" w:cs="Times New Roman"/>
          <w:b/>
          <w:bCs/>
          <w:sz w:val="24"/>
          <w:szCs w:val="24"/>
          <w:lang w:eastAsia="fr-FR"/>
        </w:rPr>
        <w:t>Article 3</w:t>
      </w:r>
      <w:r w:rsidR="00091602">
        <w:rPr>
          <w:rFonts w:ascii="Times New Roman" w:eastAsia="Times New Roman" w:hAnsi="Times New Roman" w:cs="Times New Roman"/>
          <w:b/>
          <w:bCs/>
          <w:sz w:val="24"/>
          <w:szCs w:val="24"/>
          <w:lang w:eastAsia="fr-FR"/>
        </w:rPr>
        <w:t xml:space="preserve"> -</w:t>
      </w:r>
      <w:r w:rsidRPr="00E9200B">
        <w:rPr>
          <w:rFonts w:ascii="Times New Roman" w:eastAsia="Times New Roman" w:hAnsi="Times New Roman" w:cs="Times New Roman"/>
          <w:b/>
          <w:bCs/>
          <w:sz w:val="24"/>
          <w:szCs w:val="24"/>
          <w:lang w:eastAsia="fr-FR"/>
        </w:rPr>
        <w:t xml:space="preserve"> Modalités de versement de la prime</w:t>
      </w:r>
    </w:p>
    <w:p w14:paraId="0E4D519A" w14:textId="77777777" w:rsidR="00474897" w:rsidRDefault="00474897" w:rsidP="00E9200B">
      <w:pPr>
        <w:spacing w:after="0" w:line="240" w:lineRule="auto"/>
        <w:rPr>
          <w:rFonts w:ascii="Times New Roman" w:eastAsia="Times New Roman" w:hAnsi="Times New Roman" w:cs="Times New Roman"/>
          <w:sz w:val="24"/>
          <w:szCs w:val="24"/>
          <w:lang w:eastAsia="fr-FR"/>
        </w:rPr>
      </w:pPr>
    </w:p>
    <w:p w14:paraId="6347DBE6" w14:textId="3CD4B23F" w:rsidR="00E9200B" w:rsidRPr="00A1547E" w:rsidRDefault="00E9200B" w:rsidP="00E9200B">
      <w:pPr>
        <w:spacing w:after="0" w:line="240" w:lineRule="auto"/>
        <w:rPr>
          <w:rFonts w:ascii="Times New Roman" w:eastAsia="Times New Roman" w:hAnsi="Times New Roman" w:cs="Times New Roman"/>
          <w:sz w:val="24"/>
          <w:szCs w:val="24"/>
          <w:lang w:eastAsia="fr-FR"/>
        </w:rPr>
      </w:pPr>
      <w:r w:rsidRPr="00A1547E">
        <w:rPr>
          <w:rFonts w:ascii="Times New Roman" w:eastAsia="Times New Roman" w:hAnsi="Times New Roman" w:cs="Times New Roman"/>
          <w:sz w:val="24"/>
          <w:szCs w:val="24"/>
          <w:lang w:eastAsia="fr-FR"/>
        </w:rPr>
        <w:t xml:space="preserve">La prime sera versée </w:t>
      </w:r>
      <w:r w:rsidR="00947573" w:rsidRPr="00E53369">
        <w:rPr>
          <w:rFonts w:ascii="Times New Roman" w:eastAsia="Times New Roman" w:hAnsi="Times New Roman" w:cs="Times New Roman"/>
          <w:sz w:val="24"/>
          <w:szCs w:val="24"/>
          <w:lang w:eastAsia="fr-FR"/>
        </w:rPr>
        <w:t xml:space="preserve">le </w:t>
      </w:r>
      <w:r w:rsidR="00A1547E" w:rsidRPr="00E53369">
        <w:rPr>
          <w:rFonts w:ascii="Times New Roman" w:eastAsia="Times New Roman" w:hAnsi="Times New Roman" w:cs="Times New Roman"/>
          <w:color w:val="000000" w:themeColor="text1"/>
          <w:sz w:val="24"/>
          <w:szCs w:val="24"/>
          <w:lang w:eastAsia="fr-FR"/>
        </w:rPr>
        <w:t>3</w:t>
      </w:r>
      <w:r w:rsidR="00770C52">
        <w:rPr>
          <w:rFonts w:ascii="Times New Roman" w:eastAsia="Times New Roman" w:hAnsi="Times New Roman" w:cs="Times New Roman"/>
          <w:color w:val="000000" w:themeColor="text1"/>
          <w:sz w:val="24"/>
          <w:szCs w:val="24"/>
          <w:lang w:eastAsia="fr-FR"/>
        </w:rPr>
        <w:t>0 avril</w:t>
      </w:r>
      <w:r w:rsidR="00BF15A4">
        <w:rPr>
          <w:rFonts w:ascii="Times New Roman" w:eastAsia="Times New Roman" w:hAnsi="Times New Roman" w:cs="Times New Roman"/>
          <w:color w:val="000000" w:themeColor="text1"/>
          <w:sz w:val="24"/>
          <w:szCs w:val="24"/>
          <w:lang w:eastAsia="fr-FR"/>
        </w:rPr>
        <w:t xml:space="preserve"> 2026</w:t>
      </w:r>
      <w:r w:rsidR="00947573" w:rsidRPr="00E53369">
        <w:rPr>
          <w:rFonts w:ascii="Times New Roman" w:eastAsia="Times New Roman" w:hAnsi="Times New Roman" w:cs="Times New Roman"/>
          <w:sz w:val="24"/>
          <w:szCs w:val="24"/>
          <w:lang w:eastAsia="fr-FR"/>
        </w:rPr>
        <w:t xml:space="preserve"> et</w:t>
      </w:r>
      <w:r w:rsidR="00091602" w:rsidRPr="00E53369">
        <w:rPr>
          <w:rFonts w:ascii="Times New Roman" w:eastAsia="Times New Roman" w:hAnsi="Times New Roman" w:cs="Times New Roman"/>
          <w:sz w:val="24"/>
          <w:szCs w:val="24"/>
          <w:lang w:eastAsia="fr-FR"/>
        </w:rPr>
        <w:t xml:space="preserve"> apparaitra sur les bulletins</w:t>
      </w:r>
      <w:r w:rsidR="00D10FCE" w:rsidRPr="00E53369">
        <w:rPr>
          <w:rFonts w:ascii="Times New Roman" w:eastAsia="Times New Roman" w:hAnsi="Times New Roman" w:cs="Times New Roman"/>
          <w:sz w:val="24"/>
          <w:szCs w:val="24"/>
          <w:lang w:eastAsia="fr-FR"/>
        </w:rPr>
        <w:t xml:space="preserve"> de salaire</w:t>
      </w:r>
      <w:r w:rsidR="00947573" w:rsidRPr="00E53369">
        <w:rPr>
          <w:rFonts w:ascii="Times New Roman" w:eastAsia="Times New Roman" w:hAnsi="Times New Roman" w:cs="Times New Roman"/>
          <w:sz w:val="24"/>
          <w:szCs w:val="24"/>
          <w:lang w:eastAsia="fr-FR"/>
        </w:rPr>
        <w:t xml:space="preserve"> du mois </w:t>
      </w:r>
      <w:r w:rsidR="00A1547E" w:rsidRPr="00E53369">
        <w:rPr>
          <w:rFonts w:ascii="Times New Roman" w:eastAsia="Times New Roman" w:hAnsi="Times New Roman" w:cs="Times New Roman"/>
          <w:sz w:val="24"/>
          <w:szCs w:val="24"/>
          <w:lang w:eastAsia="fr-FR"/>
        </w:rPr>
        <w:t>d</w:t>
      </w:r>
      <w:r w:rsidR="00770C52">
        <w:rPr>
          <w:rFonts w:ascii="Times New Roman" w:eastAsia="Times New Roman" w:hAnsi="Times New Roman" w:cs="Times New Roman"/>
          <w:sz w:val="24"/>
          <w:szCs w:val="24"/>
          <w:lang w:eastAsia="fr-FR"/>
        </w:rPr>
        <w:t>’avril</w:t>
      </w:r>
      <w:r w:rsidR="00947573" w:rsidRPr="00E53369">
        <w:rPr>
          <w:rFonts w:ascii="Times New Roman" w:eastAsia="Times New Roman" w:hAnsi="Times New Roman" w:cs="Times New Roman"/>
          <w:sz w:val="24"/>
          <w:szCs w:val="24"/>
          <w:lang w:eastAsia="fr-FR"/>
        </w:rPr>
        <w:t xml:space="preserve"> 202</w:t>
      </w:r>
      <w:r w:rsidR="00BF15A4">
        <w:rPr>
          <w:rFonts w:ascii="Times New Roman" w:eastAsia="Times New Roman" w:hAnsi="Times New Roman" w:cs="Times New Roman"/>
          <w:sz w:val="24"/>
          <w:szCs w:val="24"/>
          <w:lang w:eastAsia="fr-FR"/>
        </w:rPr>
        <w:t>6</w:t>
      </w:r>
      <w:r w:rsidR="007A28F4" w:rsidRPr="00E53369">
        <w:rPr>
          <w:rFonts w:ascii="Times New Roman" w:eastAsia="Times New Roman" w:hAnsi="Times New Roman" w:cs="Times New Roman"/>
          <w:sz w:val="24"/>
          <w:szCs w:val="24"/>
          <w:lang w:eastAsia="fr-FR"/>
        </w:rPr>
        <w:t>.</w:t>
      </w:r>
    </w:p>
    <w:p w14:paraId="205C977A" w14:textId="77777777" w:rsidR="00493AAB" w:rsidRDefault="00493AAB" w:rsidP="004F6D11">
      <w:pPr>
        <w:spacing w:after="0" w:line="240" w:lineRule="auto"/>
      </w:pPr>
    </w:p>
    <w:p w14:paraId="6E4E98CE" w14:textId="77777777" w:rsidR="00B765E1" w:rsidRDefault="00B765E1" w:rsidP="004F6D11">
      <w:pPr>
        <w:spacing w:after="0" w:line="240" w:lineRule="auto"/>
      </w:pPr>
    </w:p>
    <w:p w14:paraId="04B2A714" w14:textId="77777777" w:rsidR="00B765E1" w:rsidRDefault="00B765E1" w:rsidP="004F6D11">
      <w:pPr>
        <w:spacing w:after="0" w:line="240" w:lineRule="auto"/>
      </w:pPr>
    </w:p>
    <w:p w14:paraId="7423A4D2" w14:textId="77777777" w:rsidR="00B765E1" w:rsidRDefault="00B765E1" w:rsidP="004F6D11">
      <w:pPr>
        <w:spacing w:after="0" w:line="240" w:lineRule="auto"/>
      </w:pPr>
    </w:p>
    <w:p w14:paraId="6E0D87A0" w14:textId="77777777" w:rsidR="00B765E1" w:rsidRDefault="00B765E1" w:rsidP="004F6D11">
      <w:pPr>
        <w:spacing w:after="0" w:line="240" w:lineRule="auto"/>
      </w:pPr>
    </w:p>
    <w:p w14:paraId="135E544C" w14:textId="77777777" w:rsidR="00B765E1" w:rsidRDefault="00B765E1" w:rsidP="004F6D11">
      <w:pPr>
        <w:spacing w:after="0" w:line="240" w:lineRule="auto"/>
      </w:pPr>
    </w:p>
    <w:p w14:paraId="0C3D01EF" w14:textId="77777777" w:rsidR="00B765E1" w:rsidRDefault="00B765E1" w:rsidP="004F6D11">
      <w:pPr>
        <w:spacing w:after="0" w:line="240" w:lineRule="auto"/>
      </w:pPr>
    </w:p>
    <w:p w14:paraId="145D73DD" w14:textId="77777777" w:rsidR="00B765E1" w:rsidRDefault="00B765E1" w:rsidP="004F6D11">
      <w:pPr>
        <w:spacing w:after="0" w:line="240" w:lineRule="auto"/>
      </w:pPr>
    </w:p>
    <w:p w14:paraId="102F619C" w14:textId="77777777" w:rsidR="00B765E1" w:rsidRDefault="00B765E1" w:rsidP="004F6D11">
      <w:pPr>
        <w:spacing w:after="0" w:line="240" w:lineRule="auto"/>
      </w:pPr>
    </w:p>
    <w:p w14:paraId="6251C0D4" w14:textId="77777777" w:rsidR="00B765E1" w:rsidRDefault="00B765E1" w:rsidP="004F6D11">
      <w:pPr>
        <w:spacing w:after="0" w:line="240" w:lineRule="auto"/>
      </w:pPr>
    </w:p>
    <w:p w14:paraId="66B869E0" w14:textId="77777777" w:rsidR="00B765E1" w:rsidRDefault="00B765E1" w:rsidP="004F6D11">
      <w:pPr>
        <w:spacing w:after="0" w:line="240" w:lineRule="auto"/>
      </w:pPr>
    </w:p>
    <w:p w14:paraId="69ED2C03" w14:textId="0B06112E" w:rsidR="00B66B27" w:rsidRPr="00A1547E" w:rsidRDefault="00B66B27" w:rsidP="00B66B27">
      <w:pPr>
        <w:shd w:val="clear" w:color="auto" w:fill="FFFFFF" w:themeFill="background1"/>
        <w:spacing w:after="0" w:line="240" w:lineRule="auto"/>
        <w:jc w:val="both"/>
        <w:rPr>
          <w:rFonts w:ascii="Times New Roman" w:eastAsia="Times New Roman" w:hAnsi="Times New Roman" w:cs="Times New Roman"/>
          <w:b/>
          <w:sz w:val="24"/>
          <w:szCs w:val="24"/>
          <w:lang w:eastAsia="fr-FR"/>
        </w:rPr>
      </w:pPr>
      <w:r w:rsidRPr="00A1547E">
        <w:rPr>
          <w:rFonts w:ascii="Times New Roman" w:eastAsia="Times New Roman" w:hAnsi="Times New Roman" w:cs="Times New Roman"/>
          <w:b/>
          <w:sz w:val="24"/>
          <w:szCs w:val="24"/>
          <w:lang w:eastAsia="fr-FR"/>
        </w:rPr>
        <w:t xml:space="preserve">Article 4 – Régime fiscal et social de la prime </w:t>
      </w:r>
      <w:r w:rsidR="00947573" w:rsidRPr="00A1547E">
        <w:rPr>
          <w:rFonts w:ascii="Times New Roman" w:eastAsia="Times New Roman" w:hAnsi="Times New Roman" w:cs="Times New Roman"/>
          <w:b/>
          <w:sz w:val="24"/>
          <w:szCs w:val="24"/>
          <w:lang w:eastAsia="fr-FR"/>
        </w:rPr>
        <w:t>de partage de la valeur</w:t>
      </w:r>
      <w:r w:rsidRPr="00A1547E">
        <w:rPr>
          <w:rFonts w:ascii="Times New Roman" w:eastAsia="Times New Roman" w:hAnsi="Times New Roman" w:cs="Times New Roman"/>
          <w:b/>
          <w:sz w:val="24"/>
          <w:szCs w:val="24"/>
          <w:lang w:eastAsia="fr-FR"/>
        </w:rPr>
        <w:t xml:space="preserve"> </w:t>
      </w:r>
    </w:p>
    <w:p w14:paraId="46CBAA33" w14:textId="77777777" w:rsidR="00474897" w:rsidRDefault="00474897" w:rsidP="00142A6E">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03B844D7" w14:textId="6F3BA698" w:rsidR="00B66B27" w:rsidRPr="000C3522" w:rsidRDefault="00B66B27" w:rsidP="00142A6E">
      <w:pPr>
        <w:shd w:val="clear" w:color="auto" w:fill="FFFFFF" w:themeFill="background1"/>
        <w:spacing w:after="0" w:line="240" w:lineRule="auto"/>
        <w:jc w:val="both"/>
        <w:rPr>
          <w:rFonts w:ascii="Times New Roman" w:eastAsia="Times New Roman" w:hAnsi="Times New Roman" w:cs="Times New Roman"/>
          <w:iCs/>
          <w:sz w:val="24"/>
          <w:szCs w:val="24"/>
          <w:lang w:eastAsia="fr-FR"/>
        </w:rPr>
      </w:pPr>
      <w:r w:rsidRPr="000C3522">
        <w:rPr>
          <w:rFonts w:ascii="Times New Roman" w:eastAsia="Times New Roman" w:hAnsi="Times New Roman" w:cs="Times New Roman"/>
          <w:sz w:val="24"/>
          <w:szCs w:val="24"/>
          <w:lang w:eastAsia="fr-FR"/>
        </w:rPr>
        <w:t>Pour les salariés dont la rémunération perçue, du 1</w:t>
      </w:r>
      <w:r w:rsidRPr="000C3522">
        <w:rPr>
          <w:rFonts w:ascii="Times New Roman" w:eastAsia="Times New Roman" w:hAnsi="Times New Roman" w:cs="Times New Roman"/>
          <w:sz w:val="24"/>
          <w:szCs w:val="24"/>
          <w:vertAlign w:val="superscript"/>
          <w:lang w:eastAsia="fr-FR"/>
        </w:rPr>
        <w:t>er</w:t>
      </w:r>
      <w:r w:rsidR="00412C97">
        <w:rPr>
          <w:rFonts w:ascii="Times New Roman" w:eastAsia="Times New Roman" w:hAnsi="Times New Roman" w:cs="Times New Roman"/>
          <w:sz w:val="24"/>
          <w:szCs w:val="24"/>
          <w:lang w:eastAsia="fr-FR"/>
        </w:rPr>
        <w:t xml:space="preserve"> </w:t>
      </w:r>
      <w:r w:rsidR="00770C52">
        <w:rPr>
          <w:rFonts w:ascii="Times New Roman" w:eastAsia="Times New Roman" w:hAnsi="Times New Roman" w:cs="Times New Roman"/>
          <w:sz w:val="24"/>
          <w:szCs w:val="24"/>
          <w:lang w:eastAsia="fr-FR"/>
        </w:rPr>
        <w:t>avril</w:t>
      </w:r>
      <w:r w:rsidR="00412C97">
        <w:rPr>
          <w:rFonts w:ascii="Times New Roman" w:eastAsia="Times New Roman" w:hAnsi="Times New Roman" w:cs="Times New Roman"/>
          <w:sz w:val="24"/>
          <w:szCs w:val="24"/>
          <w:lang w:eastAsia="fr-FR"/>
        </w:rPr>
        <w:t xml:space="preserve"> 2025 au </w:t>
      </w:r>
      <w:r w:rsidR="005E4B3D">
        <w:rPr>
          <w:rFonts w:ascii="Times New Roman" w:eastAsia="Times New Roman" w:hAnsi="Times New Roman" w:cs="Times New Roman"/>
          <w:sz w:val="24"/>
          <w:szCs w:val="24"/>
          <w:lang w:eastAsia="fr-FR"/>
        </w:rPr>
        <w:t>31 mars</w:t>
      </w:r>
      <w:r w:rsidR="00412C97">
        <w:rPr>
          <w:rFonts w:ascii="Times New Roman" w:eastAsia="Times New Roman" w:hAnsi="Times New Roman" w:cs="Times New Roman"/>
          <w:sz w:val="24"/>
          <w:szCs w:val="24"/>
          <w:lang w:eastAsia="fr-FR"/>
        </w:rPr>
        <w:t xml:space="preserve"> 2026</w:t>
      </w:r>
      <w:r w:rsidRPr="000C3522">
        <w:rPr>
          <w:rFonts w:ascii="Times New Roman" w:eastAsia="Times New Roman" w:hAnsi="Times New Roman" w:cs="Times New Roman"/>
          <w:sz w:val="24"/>
          <w:szCs w:val="24"/>
          <w:lang w:eastAsia="fr-FR"/>
        </w:rPr>
        <w:t>, est inférieure à</w:t>
      </w:r>
      <w:r w:rsidR="0026691B" w:rsidRPr="000C3522">
        <w:rPr>
          <w:rFonts w:ascii="Times New Roman" w:eastAsia="Times New Roman" w:hAnsi="Times New Roman" w:cs="Times New Roman"/>
          <w:sz w:val="24"/>
          <w:szCs w:val="24"/>
          <w:lang w:eastAsia="fr-FR"/>
        </w:rPr>
        <w:t xml:space="preserve"> </w:t>
      </w:r>
      <w:r w:rsidR="00D811C2">
        <w:rPr>
          <w:rFonts w:ascii="Times New Roman" w:eastAsia="Times New Roman" w:hAnsi="Times New Roman" w:cs="Times New Roman"/>
          <w:sz w:val="24"/>
          <w:szCs w:val="24"/>
          <w:lang w:eastAsia="fr-FR"/>
        </w:rPr>
        <w:t xml:space="preserve">   </w:t>
      </w:r>
      <w:r w:rsidR="009155D3" w:rsidRPr="000C3522">
        <w:rPr>
          <w:rFonts w:ascii="Times New Roman" w:eastAsia="Times New Roman" w:hAnsi="Times New Roman" w:cs="Times New Roman"/>
          <w:b/>
          <w:bCs/>
          <w:sz w:val="24"/>
          <w:szCs w:val="24"/>
          <w:lang w:eastAsia="fr-FR"/>
        </w:rPr>
        <w:t>6</w:t>
      </w:r>
      <w:r w:rsidR="00EA7B9C">
        <w:rPr>
          <w:rFonts w:ascii="Times New Roman" w:eastAsia="Times New Roman" w:hAnsi="Times New Roman" w:cs="Times New Roman"/>
          <w:b/>
          <w:bCs/>
          <w:sz w:val="24"/>
          <w:szCs w:val="24"/>
          <w:lang w:eastAsia="fr-FR"/>
        </w:rPr>
        <w:t>5057,33</w:t>
      </w:r>
      <w:r w:rsidR="003A75F0">
        <w:rPr>
          <w:rFonts w:ascii="Times New Roman" w:eastAsia="Times New Roman" w:hAnsi="Times New Roman" w:cs="Times New Roman"/>
          <w:b/>
          <w:bCs/>
          <w:sz w:val="24"/>
          <w:szCs w:val="24"/>
          <w:lang w:eastAsia="fr-FR"/>
        </w:rPr>
        <w:t xml:space="preserve"> </w:t>
      </w:r>
      <w:r w:rsidRPr="000C3522">
        <w:rPr>
          <w:rFonts w:ascii="Times New Roman" w:eastAsia="Times New Roman" w:hAnsi="Times New Roman" w:cs="Times New Roman"/>
          <w:b/>
          <w:bCs/>
          <w:iCs/>
          <w:sz w:val="24"/>
          <w:szCs w:val="24"/>
          <w:lang w:eastAsia="fr-FR"/>
        </w:rPr>
        <w:t>€</w:t>
      </w:r>
      <w:r w:rsidRPr="000C3522">
        <w:rPr>
          <w:rFonts w:ascii="Times New Roman" w:eastAsia="Times New Roman" w:hAnsi="Times New Roman" w:cs="Times New Roman"/>
          <w:b/>
          <w:iCs/>
          <w:sz w:val="24"/>
          <w:szCs w:val="24"/>
          <w:lang w:eastAsia="fr-FR"/>
        </w:rPr>
        <w:t xml:space="preserve"> pour un temps complet</w:t>
      </w:r>
      <w:r w:rsidR="000A3F74" w:rsidRPr="000C3522">
        <w:rPr>
          <w:rFonts w:ascii="Times New Roman" w:eastAsia="Times New Roman" w:hAnsi="Times New Roman" w:cs="Times New Roman"/>
          <w:iCs/>
          <w:sz w:val="24"/>
          <w:szCs w:val="24"/>
          <w:lang w:eastAsia="fr-FR"/>
        </w:rPr>
        <w:t xml:space="preserve"> </w:t>
      </w:r>
      <w:r w:rsidR="00142A6E" w:rsidRPr="000C3522">
        <w:rPr>
          <w:rFonts w:ascii="Times New Roman" w:eastAsia="Times New Roman" w:hAnsi="Times New Roman" w:cs="Times New Roman"/>
          <w:iCs/>
          <w:sz w:val="24"/>
          <w:szCs w:val="24"/>
          <w:lang w:eastAsia="fr-FR"/>
        </w:rPr>
        <w:t xml:space="preserve">calculée comme suit , </w:t>
      </w:r>
      <w:r w:rsidR="0075050A" w:rsidRPr="000C3522">
        <w:rPr>
          <w:rFonts w:ascii="Times New Roman" w:eastAsia="Times New Roman" w:hAnsi="Times New Roman" w:cs="Times New Roman"/>
          <w:iCs/>
          <w:sz w:val="24"/>
          <w:szCs w:val="24"/>
          <w:lang w:eastAsia="fr-FR"/>
        </w:rPr>
        <w:t>((</w:t>
      </w:r>
      <w:r w:rsidR="00E30297" w:rsidRPr="000C3522">
        <w:rPr>
          <w:rFonts w:ascii="Times New Roman" w:eastAsia="Times New Roman" w:hAnsi="Times New Roman" w:cs="Times New Roman"/>
          <w:iCs/>
          <w:sz w:val="24"/>
          <w:szCs w:val="24"/>
          <w:lang w:eastAsia="fr-FR"/>
        </w:rPr>
        <w:t>11,</w:t>
      </w:r>
      <w:r w:rsidR="003A75F0">
        <w:rPr>
          <w:rFonts w:ascii="Times New Roman" w:eastAsia="Times New Roman" w:hAnsi="Times New Roman" w:cs="Times New Roman"/>
          <w:iCs/>
          <w:sz w:val="24"/>
          <w:szCs w:val="24"/>
          <w:lang w:eastAsia="fr-FR"/>
        </w:rPr>
        <w:t>88</w:t>
      </w:r>
      <w:r w:rsidR="0064695B" w:rsidRPr="000C3522">
        <w:rPr>
          <w:rFonts w:ascii="Times New Roman" w:eastAsia="Times New Roman" w:hAnsi="Times New Roman" w:cs="Times New Roman"/>
          <w:iCs/>
          <w:sz w:val="24"/>
          <w:szCs w:val="24"/>
          <w:lang w:eastAsia="fr-FR"/>
        </w:rPr>
        <w:t>*151,67*</w:t>
      </w:r>
      <w:r w:rsidR="00117853">
        <w:rPr>
          <w:rFonts w:ascii="Times New Roman" w:eastAsia="Times New Roman" w:hAnsi="Times New Roman" w:cs="Times New Roman"/>
          <w:iCs/>
          <w:sz w:val="24"/>
          <w:szCs w:val="24"/>
          <w:lang w:eastAsia="fr-FR"/>
        </w:rPr>
        <w:t>9</w:t>
      </w:r>
      <w:r w:rsidR="009155D3" w:rsidRPr="000C3522">
        <w:rPr>
          <w:rFonts w:ascii="Times New Roman" w:eastAsia="Times New Roman" w:hAnsi="Times New Roman" w:cs="Times New Roman"/>
          <w:iCs/>
          <w:sz w:val="24"/>
          <w:szCs w:val="24"/>
          <w:lang w:eastAsia="fr-FR"/>
        </w:rPr>
        <w:t>)</w:t>
      </w:r>
      <w:r w:rsidR="0075050A" w:rsidRPr="000C3522">
        <w:rPr>
          <w:rFonts w:ascii="Times New Roman" w:eastAsia="Times New Roman" w:hAnsi="Times New Roman" w:cs="Times New Roman"/>
          <w:iCs/>
          <w:sz w:val="24"/>
          <w:szCs w:val="24"/>
          <w:lang w:eastAsia="fr-FR"/>
        </w:rPr>
        <w:t>+(1</w:t>
      </w:r>
      <w:r w:rsidR="003A75F0">
        <w:rPr>
          <w:rFonts w:ascii="Times New Roman" w:eastAsia="Times New Roman" w:hAnsi="Times New Roman" w:cs="Times New Roman"/>
          <w:iCs/>
          <w:sz w:val="24"/>
          <w:szCs w:val="24"/>
          <w:lang w:eastAsia="fr-FR"/>
        </w:rPr>
        <w:t>2.02</w:t>
      </w:r>
      <w:r w:rsidR="0075050A" w:rsidRPr="000C3522">
        <w:rPr>
          <w:rFonts w:ascii="Times New Roman" w:eastAsia="Times New Roman" w:hAnsi="Times New Roman" w:cs="Times New Roman"/>
          <w:iCs/>
          <w:sz w:val="24"/>
          <w:szCs w:val="24"/>
          <w:lang w:eastAsia="fr-FR"/>
        </w:rPr>
        <w:t>*151.67*</w:t>
      </w:r>
      <w:r w:rsidR="00117853">
        <w:rPr>
          <w:rFonts w:ascii="Times New Roman" w:eastAsia="Times New Roman" w:hAnsi="Times New Roman" w:cs="Times New Roman"/>
          <w:iCs/>
          <w:sz w:val="24"/>
          <w:szCs w:val="24"/>
          <w:lang w:eastAsia="fr-FR"/>
        </w:rPr>
        <w:t>3</w:t>
      </w:r>
      <w:r w:rsidR="0075050A" w:rsidRPr="000C3522">
        <w:rPr>
          <w:rFonts w:ascii="Times New Roman" w:eastAsia="Times New Roman" w:hAnsi="Times New Roman" w:cs="Times New Roman"/>
          <w:iCs/>
          <w:sz w:val="24"/>
          <w:szCs w:val="24"/>
          <w:lang w:eastAsia="fr-FR"/>
        </w:rPr>
        <w:t>))*3</w:t>
      </w:r>
      <w:r w:rsidR="0064695B" w:rsidRPr="000C3522">
        <w:rPr>
          <w:rFonts w:ascii="Times New Roman" w:eastAsia="Times New Roman" w:hAnsi="Times New Roman" w:cs="Times New Roman"/>
          <w:iCs/>
          <w:sz w:val="24"/>
          <w:szCs w:val="24"/>
          <w:lang w:eastAsia="fr-FR"/>
        </w:rPr>
        <w:t>)</w:t>
      </w:r>
      <w:r w:rsidR="00142A6E" w:rsidRPr="000C3522">
        <w:rPr>
          <w:rFonts w:ascii="Times New Roman" w:eastAsia="Times New Roman" w:hAnsi="Times New Roman" w:cs="Times New Roman"/>
          <w:iCs/>
          <w:sz w:val="24"/>
          <w:szCs w:val="24"/>
          <w:lang w:eastAsia="fr-FR"/>
        </w:rPr>
        <w:t xml:space="preserve"> : </w:t>
      </w:r>
      <w:r w:rsidRPr="000C3522">
        <w:rPr>
          <w:rFonts w:ascii="Times New Roman" w:eastAsia="Times New Roman" w:hAnsi="Times New Roman" w:cs="Times New Roman"/>
          <w:sz w:val="24"/>
          <w:szCs w:val="24"/>
          <w:lang w:eastAsia="fr-FR"/>
        </w:rPr>
        <w:t xml:space="preserve">la prime exceptionnelle de </w:t>
      </w:r>
      <w:r w:rsidR="00E30297" w:rsidRPr="000C3522">
        <w:rPr>
          <w:rFonts w:ascii="Times New Roman" w:eastAsia="Times New Roman" w:hAnsi="Times New Roman" w:cs="Times New Roman"/>
          <w:sz w:val="24"/>
          <w:szCs w:val="24"/>
          <w:lang w:eastAsia="fr-FR"/>
        </w:rPr>
        <w:t>partage de la valeur</w:t>
      </w:r>
      <w:r w:rsidRPr="000C3522">
        <w:rPr>
          <w:rFonts w:ascii="Times New Roman" w:eastAsia="Times New Roman" w:hAnsi="Times New Roman" w:cs="Times New Roman"/>
          <w:sz w:val="24"/>
          <w:szCs w:val="24"/>
          <w:lang w:eastAsia="fr-FR"/>
        </w:rPr>
        <w:t xml:space="preserve"> est exonérée d’impôts sur le revenu, de toutes les cotisations et contributions sociales d’origine légale ou conventionnelles ainsi que de la participation-construction (CGI art. 235 bis), de la taxe d’apprentissage (CGI art. 1599 ter A), de</w:t>
      </w:r>
      <w:r w:rsidR="00D4541A" w:rsidRPr="000C3522">
        <w:rPr>
          <w:rFonts w:ascii="Times New Roman" w:eastAsia="Times New Roman" w:hAnsi="Times New Roman" w:cs="Times New Roman"/>
          <w:sz w:val="24"/>
          <w:szCs w:val="24"/>
          <w:lang w:eastAsia="fr-FR"/>
        </w:rPr>
        <w:t xml:space="preserve"> </w:t>
      </w:r>
      <w:r w:rsidRPr="000C3522">
        <w:rPr>
          <w:rFonts w:ascii="Times New Roman" w:eastAsia="Times New Roman" w:hAnsi="Times New Roman" w:cs="Times New Roman"/>
          <w:sz w:val="24"/>
          <w:szCs w:val="24"/>
          <w:lang w:eastAsia="fr-FR"/>
        </w:rPr>
        <w:t>la contribution supplémentaire à l’apprentissage (CGI art. 1609 quinvicies)</w:t>
      </w:r>
      <w:r w:rsidR="00493AAB" w:rsidRPr="000C3522">
        <w:rPr>
          <w:rFonts w:ascii="Times New Roman" w:eastAsia="Times New Roman" w:hAnsi="Times New Roman" w:cs="Times New Roman"/>
          <w:sz w:val="24"/>
          <w:szCs w:val="24"/>
          <w:lang w:eastAsia="fr-FR"/>
        </w:rPr>
        <w:t>, de CSG/CRD</w:t>
      </w:r>
      <w:r w:rsidR="008A0D19" w:rsidRPr="000C3522">
        <w:rPr>
          <w:rFonts w:ascii="Times New Roman" w:eastAsia="Times New Roman" w:hAnsi="Times New Roman" w:cs="Times New Roman"/>
          <w:sz w:val="24"/>
          <w:szCs w:val="24"/>
          <w:lang w:eastAsia="fr-FR"/>
        </w:rPr>
        <w:t>S</w:t>
      </w:r>
      <w:r w:rsidR="00493AAB" w:rsidRPr="000C3522">
        <w:rPr>
          <w:rFonts w:ascii="Times New Roman" w:eastAsia="Times New Roman" w:hAnsi="Times New Roman" w:cs="Times New Roman"/>
          <w:sz w:val="24"/>
          <w:szCs w:val="24"/>
          <w:lang w:eastAsia="fr-FR"/>
        </w:rPr>
        <w:t>,</w:t>
      </w:r>
      <w:r w:rsidRPr="000C3522">
        <w:rPr>
          <w:rFonts w:ascii="Times New Roman" w:eastAsia="Times New Roman" w:hAnsi="Times New Roman" w:cs="Times New Roman"/>
          <w:sz w:val="24"/>
          <w:szCs w:val="24"/>
          <w:lang w:eastAsia="fr-FR"/>
        </w:rPr>
        <w:t xml:space="preserve"> et de l’ensemble des contributions dues au titre de la formation professionnelle (C. trav. Art. L 6131-1 ; L 6331-2 ; L 6331-9 et L 6322-37 dans leur rédaction en vigueur au moment du versement).</w:t>
      </w:r>
    </w:p>
    <w:p w14:paraId="4F359F48" w14:textId="77777777" w:rsidR="00B66B27" w:rsidRPr="000C3522" w:rsidRDefault="00B66B27"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3118EF4E" w14:textId="49A387D1" w:rsidR="00E57563" w:rsidRPr="000C3522" w:rsidRDefault="00B66B27" w:rsidP="00B66B27">
      <w:pPr>
        <w:spacing w:after="0" w:line="240" w:lineRule="auto"/>
        <w:jc w:val="both"/>
        <w:rPr>
          <w:rFonts w:ascii="Times New Roman" w:eastAsia="Times New Roman" w:hAnsi="Times New Roman" w:cs="Times New Roman"/>
          <w:iCs/>
          <w:sz w:val="24"/>
          <w:szCs w:val="24"/>
          <w:lang w:eastAsia="fr-FR"/>
        </w:rPr>
      </w:pPr>
      <w:r w:rsidRPr="000C3522">
        <w:rPr>
          <w:rFonts w:ascii="Times New Roman" w:eastAsia="Times New Roman" w:hAnsi="Times New Roman" w:cs="Times New Roman"/>
          <w:sz w:val="24"/>
          <w:szCs w:val="24"/>
          <w:lang w:eastAsia="fr-FR"/>
        </w:rPr>
        <w:t xml:space="preserve">En revanche, pour les salariés dont la rémunération perçue, </w:t>
      </w:r>
      <w:r w:rsidR="0064695B" w:rsidRPr="000C3522">
        <w:rPr>
          <w:rFonts w:ascii="Times New Roman" w:eastAsia="Times New Roman" w:hAnsi="Times New Roman" w:cs="Times New Roman"/>
          <w:sz w:val="24"/>
          <w:szCs w:val="24"/>
          <w:lang w:eastAsia="fr-FR"/>
        </w:rPr>
        <w:t xml:space="preserve">du </w:t>
      </w:r>
      <w:r w:rsidR="00A1547E" w:rsidRPr="000C3522">
        <w:rPr>
          <w:rFonts w:ascii="Times New Roman" w:eastAsia="Times New Roman" w:hAnsi="Times New Roman" w:cs="Times New Roman"/>
          <w:sz w:val="24"/>
          <w:szCs w:val="24"/>
          <w:lang w:eastAsia="fr-FR"/>
        </w:rPr>
        <w:t>1</w:t>
      </w:r>
      <w:r w:rsidR="00A1547E" w:rsidRPr="000C3522">
        <w:rPr>
          <w:rFonts w:ascii="Times New Roman" w:eastAsia="Times New Roman" w:hAnsi="Times New Roman" w:cs="Times New Roman"/>
          <w:sz w:val="24"/>
          <w:szCs w:val="24"/>
          <w:vertAlign w:val="superscript"/>
          <w:lang w:eastAsia="fr-FR"/>
        </w:rPr>
        <w:t>er</w:t>
      </w:r>
      <w:r w:rsidR="00A1547E" w:rsidRPr="000C3522">
        <w:rPr>
          <w:rFonts w:ascii="Times New Roman" w:eastAsia="Times New Roman" w:hAnsi="Times New Roman" w:cs="Times New Roman"/>
          <w:sz w:val="24"/>
          <w:szCs w:val="24"/>
          <w:lang w:eastAsia="fr-FR"/>
        </w:rPr>
        <w:t xml:space="preserve"> </w:t>
      </w:r>
      <w:r w:rsidR="00273D0C">
        <w:rPr>
          <w:rFonts w:ascii="Times New Roman" w:eastAsia="Times New Roman" w:hAnsi="Times New Roman" w:cs="Times New Roman"/>
          <w:sz w:val="24"/>
          <w:szCs w:val="24"/>
          <w:lang w:eastAsia="fr-FR"/>
        </w:rPr>
        <w:t>avril</w:t>
      </w:r>
      <w:r w:rsidR="003A75F0">
        <w:rPr>
          <w:rFonts w:ascii="Times New Roman" w:eastAsia="Times New Roman" w:hAnsi="Times New Roman" w:cs="Times New Roman"/>
          <w:sz w:val="24"/>
          <w:szCs w:val="24"/>
          <w:lang w:eastAsia="fr-FR"/>
        </w:rPr>
        <w:t xml:space="preserve"> 2</w:t>
      </w:r>
      <w:r w:rsidR="00273D0C">
        <w:rPr>
          <w:rFonts w:ascii="Times New Roman" w:eastAsia="Times New Roman" w:hAnsi="Times New Roman" w:cs="Times New Roman"/>
          <w:sz w:val="24"/>
          <w:szCs w:val="24"/>
          <w:lang w:eastAsia="fr-FR"/>
        </w:rPr>
        <w:t>02</w:t>
      </w:r>
      <w:r w:rsidR="003A75F0">
        <w:rPr>
          <w:rFonts w:ascii="Times New Roman" w:eastAsia="Times New Roman" w:hAnsi="Times New Roman" w:cs="Times New Roman"/>
          <w:sz w:val="24"/>
          <w:szCs w:val="24"/>
          <w:lang w:eastAsia="fr-FR"/>
        </w:rPr>
        <w:t>5</w:t>
      </w:r>
      <w:r w:rsidR="00A1547E" w:rsidRPr="000C3522">
        <w:rPr>
          <w:rFonts w:ascii="Times New Roman" w:eastAsia="Times New Roman" w:hAnsi="Times New Roman" w:cs="Times New Roman"/>
          <w:sz w:val="24"/>
          <w:szCs w:val="24"/>
          <w:lang w:eastAsia="fr-FR"/>
        </w:rPr>
        <w:t xml:space="preserve"> au 3</w:t>
      </w:r>
      <w:r w:rsidR="00273D0C">
        <w:rPr>
          <w:rFonts w:ascii="Times New Roman" w:eastAsia="Times New Roman" w:hAnsi="Times New Roman" w:cs="Times New Roman"/>
          <w:sz w:val="24"/>
          <w:szCs w:val="24"/>
          <w:lang w:eastAsia="fr-FR"/>
        </w:rPr>
        <w:t>1 mars</w:t>
      </w:r>
      <w:r w:rsidR="00A1547E" w:rsidRPr="000C3522">
        <w:rPr>
          <w:rFonts w:ascii="Times New Roman" w:eastAsia="Times New Roman" w:hAnsi="Times New Roman" w:cs="Times New Roman"/>
          <w:sz w:val="24"/>
          <w:szCs w:val="24"/>
          <w:lang w:eastAsia="fr-FR"/>
        </w:rPr>
        <w:t xml:space="preserve"> 202</w:t>
      </w:r>
      <w:r w:rsidR="00920EEC">
        <w:rPr>
          <w:rFonts w:ascii="Times New Roman" w:eastAsia="Times New Roman" w:hAnsi="Times New Roman" w:cs="Times New Roman"/>
          <w:sz w:val="24"/>
          <w:szCs w:val="24"/>
          <w:lang w:eastAsia="fr-FR"/>
        </w:rPr>
        <w:t>6</w:t>
      </w:r>
      <w:r w:rsidRPr="000C3522">
        <w:rPr>
          <w:rFonts w:ascii="Times New Roman" w:eastAsia="Times New Roman" w:hAnsi="Times New Roman" w:cs="Times New Roman"/>
          <w:sz w:val="24"/>
          <w:szCs w:val="24"/>
          <w:lang w:eastAsia="fr-FR"/>
        </w:rPr>
        <w:t xml:space="preserve">, est au moins égale à </w:t>
      </w:r>
      <w:r w:rsidR="009155D3" w:rsidRPr="000C3522">
        <w:rPr>
          <w:rFonts w:ascii="Times New Roman" w:eastAsia="Times New Roman" w:hAnsi="Times New Roman" w:cs="Times New Roman"/>
          <w:b/>
          <w:bCs/>
          <w:sz w:val="24"/>
          <w:szCs w:val="24"/>
          <w:lang w:eastAsia="fr-FR"/>
        </w:rPr>
        <w:t>6</w:t>
      </w:r>
      <w:r w:rsidR="00273D0C">
        <w:rPr>
          <w:rFonts w:ascii="Times New Roman" w:eastAsia="Times New Roman" w:hAnsi="Times New Roman" w:cs="Times New Roman"/>
          <w:b/>
          <w:bCs/>
          <w:sz w:val="24"/>
          <w:szCs w:val="24"/>
          <w:lang w:eastAsia="fr-FR"/>
        </w:rPr>
        <w:t>5057,33</w:t>
      </w:r>
      <w:r w:rsidR="009155D3" w:rsidRPr="000C3522">
        <w:rPr>
          <w:rFonts w:ascii="Times New Roman" w:eastAsia="Times New Roman" w:hAnsi="Times New Roman" w:cs="Times New Roman"/>
          <w:b/>
          <w:bCs/>
          <w:iCs/>
          <w:sz w:val="24"/>
          <w:szCs w:val="24"/>
          <w:lang w:eastAsia="fr-FR"/>
        </w:rPr>
        <w:t xml:space="preserve"> </w:t>
      </w:r>
      <w:r w:rsidR="00E30297" w:rsidRPr="000C3522">
        <w:rPr>
          <w:rFonts w:ascii="Times New Roman" w:eastAsia="Times New Roman" w:hAnsi="Times New Roman" w:cs="Times New Roman"/>
          <w:b/>
          <w:iCs/>
          <w:sz w:val="24"/>
          <w:szCs w:val="24"/>
          <w:lang w:eastAsia="fr-FR"/>
        </w:rPr>
        <w:t xml:space="preserve">€ </w:t>
      </w:r>
      <w:r w:rsidRPr="000C3522">
        <w:rPr>
          <w:rFonts w:ascii="Times New Roman" w:eastAsia="Times New Roman" w:hAnsi="Times New Roman" w:cs="Times New Roman"/>
          <w:b/>
          <w:iCs/>
          <w:sz w:val="24"/>
          <w:szCs w:val="24"/>
          <w:lang w:eastAsia="fr-FR"/>
        </w:rPr>
        <w:t>pour un temps complet</w:t>
      </w:r>
      <w:r w:rsidR="00D4541A" w:rsidRPr="000C3522">
        <w:rPr>
          <w:rFonts w:ascii="Times New Roman" w:eastAsia="Times New Roman" w:hAnsi="Times New Roman" w:cs="Times New Roman"/>
          <w:iCs/>
          <w:sz w:val="24"/>
          <w:szCs w:val="24"/>
          <w:lang w:eastAsia="fr-FR"/>
        </w:rPr>
        <w:t xml:space="preserve">, </w:t>
      </w:r>
      <w:r w:rsidRPr="000C3522">
        <w:rPr>
          <w:rFonts w:ascii="Times New Roman" w:eastAsia="Times New Roman" w:hAnsi="Times New Roman" w:cs="Times New Roman"/>
          <w:iCs/>
          <w:sz w:val="24"/>
          <w:szCs w:val="24"/>
          <w:lang w:eastAsia="fr-FR"/>
        </w:rPr>
        <w:t xml:space="preserve">la prime exceptionnelle de </w:t>
      </w:r>
      <w:r w:rsidR="00E30297" w:rsidRPr="000C3522">
        <w:rPr>
          <w:rFonts w:ascii="Times New Roman" w:eastAsia="Times New Roman" w:hAnsi="Times New Roman" w:cs="Times New Roman"/>
          <w:iCs/>
          <w:sz w:val="24"/>
          <w:szCs w:val="24"/>
          <w:lang w:eastAsia="fr-FR"/>
        </w:rPr>
        <w:t>partage de la valeur</w:t>
      </w:r>
      <w:r w:rsidRPr="000C3522">
        <w:rPr>
          <w:rFonts w:ascii="Times New Roman" w:eastAsia="Times New Roman" w:hAnsi="Times New Roman" w:cs="Times New Roman"/>
          <w:iCs/>
          <w:sz w:val="24"/>
          <w:szCs w:val="24"/>
          <w:lang w:eastAsia="fr-FR"/>
        </w:rPr>
        <w:t xml:space="preserve"> est soumise à</w:t>
      </w:r>
      <w:r w:rsidR="00E57563" w:rsidRPr="000C3522">
        <w:rPr>
          <w:rFonts w:ascii="Times New Roman" w:eastAsia="Times New Roman" w:hAnsi="Times New Roman" w:cs="Times New Roman"/>
          <w:iCs/>
          <w:sz w:val="24"/>
          <w:szCs w:val="24"/>
          <w:lang w:eastAsia="fr-FR"/>
        </w:rPr>
        <w:t> :</w:t>
      </w:r>
    </w:p>
    <w:p w14:paraId="583492DA" w14:textId="77777777" w:rsidR="00E57563" w:rsidRPr="000C3522" w:rsidRDefault="00E57563" w:rsidP="00B66B27">
      <w:pPr>
        <w:spacing w:after="0" w:line="240" w:lineRule="auto"/>
        <w:jc w:val="both"/>
        <w:rPr>
          <w:rFonts w:ascii="Times New Roman" w:eastAsia="Times New Roman" w:hAnsi="Times New Roman" w:cs="Times New Roman"/>
          <w:iCs/>
          <w:sz w:val="24"/>
          <w:szCs w:val="24"/>
          <w:lang w:eastAsia="fr-FR"/>
        </w:rPr>
      </w:pPr>
      <w:r w:rsidRPr="000C3522">
        <w:rPr>
          <w:rFonts w:ascii="Times New Roman" w:eastAsia="Times New Roman" w:hAnsi="Times New Roman" w:cs="Times New Roman"/>
          <w:iCs/>
          <w:sz w:val="24"/>
          <w:szCs w:val="24"/>
          <w:lang w:eastAsia="fr-FR"/>
        </w:rPr>
        <w:t>-</w:t>
      </w:r>
      <w:r w:rsidR="00B66B27" w:rsidRPr="000C3522">
        <w:rPr>
          <w:rFonts w:ascii="Times New Roman" w:eastAsia="Times New Roman" w:hAnsi="Times New Roman" w:cs="Times New Roman"/>
          <w:iCs/>
          <w:sz w:val="24"/>
          <w:szCs w:val="24"/>
          <w:lang w:eastAsia="fr-FR"/>
        </w:rPr>
        <w:t xml:space="preserve"> </w:t>
      </w:r>
      <w:r w:rsidRPr="000C3522">
        <w:rPr>
          <w:rFonts w:ascii="Times New Roman" w:eastAsia="Times New Roman" w:hAnsi="Times New Roman" w:cs="Times New Roman"/>
          <w:iCs/>
          <w:sz w:val="24"/>
          <w:szCs w:val="24"/>
          <w:lang w:eastAsia="fr-FR"/>
        </w:rPr>
        <w:t xml:space="preserve">la CSG et la </w:t>
      </w:r>
      <w:r w:rsidR="006F069B" w:rsidRPr="000C3522">
        <w:rPr>
          <w:rFonts w:ascii="Times New Roman" w:eastAsia="Times New Roman" w:hAnsi="Times New Roman" w:cs="Times New Roman"/>
          <w:iCs/>
          <w:sz w:val="24"/>
          <w:szCs w:val="24"/>
          <w:lang w:eastAsia="fr-FR"/>
        </w:rPr>
        <w:t>CRDS</w:t>
      </w:r>
      <w:r w:rsidRPr="000C3522">
        <w:rPr>
          <w:rFonts w:ascii="Times New Roman" w:eastAsia="Times New Roman" w:hAnsi="Times New Roman" w:cs="Times New Roman"/>
          <w:iCs/>
          <w:sz w:val="24"/>
          <w:szCs w:val="24"/>
          <w:lang w:eastAsia="fr-FR"/>
        </w:rPr>
        <w:t>,</w:t>
      </w:r>
      <w:r w:rsidR="006F069B" w:rsidRPr="000C3522">
        <w:rPr>
          <w:rFonts w:ascii="Times New Roman" w:eastAsia="Times New Roman" w:hAnsi="Times New Roman" w:cs="Times New Roman"/>
          <w:iCs/>
          <w:sz w:val="24"/>
          <w:szCs w:val="24"/>
          <w:lang w:eastAsia="fr-FR"/>
        </w:rPr>
        <w:t xml:space="preserve"> </w:t>
      </w:r>
    </w:p>
    <w:p w14:paraId="572C6951" w14:textId="3A1D38F7" w:rsidR="00B66B27" w:rsidRPr="000C3522" w:rsidRDefault="00E57563" w:rsidP="00B66B27">
      <w:pPr>
        <w:spacing w:after="0" w:line="240" w:lineRule="auto"/>
        <w:jc w:val="both"/>
        <w:rPr>
          <w:rFonts w:ascii="Times New Roman" w:eastAsia="Times New Roman" w:hAnsi="Times New Roman" w:cs="Times New Roman"/>
          <w:b/>
          <w:bCs/>
          <w:iCs/>
          <w:sz w:val="24"/>
          <w:szCs w:val="24"/>
          <w:lang w:eastAsia="fr-FR"/>
        </w:rPr>
      </w:pPr>
      <w:r w:rsidRPr="000C3522">
        <w:rPr>
          <w:rFonts w:ascii="Times New Roman" w:eastAsia="Times New Roman" w:hAnsi="Times New Roman" w:cs="Times New Roman"/>
          <w:iCs/>
          <w:sz w:val="24"/>
          <w:szCs w:val="24"/>
          <w:lang w:eastAsia="fr-FR"/>
        </w:rPr>
        <w:t xml:space="preserve">- </w:t>
      </w:r>
      <w:r w:rsidR="00B66B27" w:rsidRPr="000C3522">
        <w:rPr>
          <w:rFonts w:ascii="Times New Roman" w:eastAsia="Times New Roman" w:hAnsi="Times New Roman" w:cs="Times New Roman"/>
          <w:iCs/>
          <w:sz w:val="24"/>
          <w:szCs w:val="24"/>
          <w:lang w:eastAsia="fr-FR"/>
        </w:rPr>
        <w:t>à l’impôt sur le revenu</w:t>
      </w:r>
      <w:r w:rsidR="009155D3" w:rsidRPr="000C3522">
        <w:rPr>
          <w:rFonts w:ascii="Times New Roman" w:eastAsia="Times New Roman" w:hAnsi="Times New Roman" w:cs="Times New Roman"/>
          <w:iCs/>
          <w:sz w:val="24"/>
          <w:szCs w:val="24"/>
          <w:lang w:eastAsia="fr-FR"/>
        </w:rPr>
        <w:t>, sauf affectation sur un plan d’épargne de l’entreprise</w:t>
      </w:r>
      <w:r w:rsidR="00105B49" w:rsidRPr="000C3522">
        <w:rPr>
          <w:rFonts w:ascii="Times New Roman" w:eastAsia="Times New Roman" w:hAnsi="Times New Roman" w:cs="Times New Roman"/>
          <w:b/>
          <w:bCs/>
          <w:iCs/>
          <w:sz w:val="24"/>
          <w:szCs w:val="24"/>
          <w:lang w:eastAsia="fr-FR"/>
        </w:rPr>
        <w:t>.</w:t>
      </w:r>
    </w:p>
    <w:p w14:paraId="7A12F625" w14:textId="2AB96D1B" w:rsidR="006F069B" w:rsidRPr="000C3522" w:rsidRDefault="006F069B" w:rsidP="00B66B27">
      <w:pPr>
        <w:spacing w:after="0" w:line="240" w:lineRule="auto"/>
        <w:jc w:val="both"/>
        <w:rPr>
          <w:rFonts w:ascii="Times New Roman" w:eastAsia="Times New Roman" w:hAnsi="Times New Roman" w:cs="Times New Roman"/>
          <w:iCs/>
          <w:sz w:val="24"/>
          <w:szCs w:val="24"/>
          <w:lang w:eastAsia="fr-FR"/>
        </w:rPr>
      </w:pPr>
    </w:p>
    <w:p w14:paraId="1222B6CB" w14:textId="77777777" w:rsidR="000C3522" w:rsidRDefault="000C3522" w:rsidP="0026691B">
      <w:pPr>
        <w:spacing w:after="0" w:line="240" w:lineRule="auto"/>
        <w:jc w:val="both"/>
        <w:rPr>
          <w:rFonts w:ascii="Times New Roman" w:eastAsia="Times New Roman" w:hAnsi="Times New Roman" w:cs="Times New Roman"/>
          <w:iCs/>
          <w:sz w:val="24"/>
          <w:szCs w:val="24"/>
          <w:lang w:eastAsia="fr-FR"/>
        </w:rPr>
      </w:pPr>
    </w:p>
    <w:p w14:paraId="79762033" w14:textId="19D4C1FD" w:rsidR="00FB145B" w:rsidRPr="000C3522" w:rsidRDefault="0026691B" w:rsidP="0026691B">
      <w:pPr>
        <w:spacing w:after="0" w:line="240" w:lineRule="auto"/>
        <w:jc w:val="both"/>
        <w:rPr>
          <w:rFonts w:ascii="Times New Roman" w:eastAsia="Times New Roman" w:hAnsi="Times New Roman" w:cs="Times New Roman"/>
          <w:iCs/>
          <w:sz w:val="24"/>
          <w:szCs w:val="24"/>
          <w:lang w:eastAsia="fr-FR"/>
        </w:rPr>
      </w:pPr>
      <w:r w:rsidRPr="000C3522">
        <w:rPr>
          <w:rFonts w:ascii="Times New Roman" w:eastAsia="Times New Roman" w:hAnsi="Times New Roman" w:cs="Times New Roman"/>
          <w:iCs/>
          <w:sz w:val="24"/>
          <w:szCs w:val="24"/>
          <w:lang w:eastAsia="fr-FR"/>
        </w:rPr>
        <w:t>Les salariés ont ainsi la possibilité d'affecter la prime exceptionnelle de partage de la valeur sur leur Plan d'Épargne Entreprise, sous réserve des dispositions légales en vigueur et des accords spécifiques applicables à la Société. Un formulaire sera mis à disposition, avec un délai de réflexion de quinze jours calendaires, pour permettre aux salariés de faire ce choix avant la date de versement de la prime.</w:t>
      </w:r>
    </w:p>
    <w:p w14:paraId="0C17749F" w14:textId="77777777" w:rsidR="0026691B" w:rsidRPr="000C3522" w:rsidRDefault="0026691B" w:rsidP="00091602">
      <w:pPr>
        <w:spacing w:after="0" w:line="240" w:lineRule="auto"/>
        <w:rPr>
          <w:rFonts w:ascii="Times New Roman" w:eastAsia="Times New Roman" w:hAnsi="Times New Roman" w:cs="Times New Roman"/>
          <w:iCs/>
          <w:sz w:val="24"/>
          <w:szCs w:val="24"/>
          <w:lang w:eastAsia="fr-FR"/>
        </w:rPr>
      </w:pPr>
    </w:p>
    <w:p w14:paraId="3D8380B3" w14:textId="342E90CF" w:rsidR="00091602" w:rsidRPr="00B66B27" w:rsidRDefault="00091602" w:rsidP="00091602">
      <w:pPr>
        <w:spacing w:after="0" w:line="240" w:lineRule="auto"/>
        <w:rPr>
          <w:rFonts w:ascii="Times New Roman" w:eastAsia="Times New Roman" w:hAnsi="Times New Roman" w:cs="Times New Roman"/>
          <w:b/>
          <w:bCs/>
          <w:sz w:val="24"/>
          <w:szCs w:val="24"/>
          <w:lang w:eastAsia="fr-FR"/>
        </w:rPr>
      </w:pPr>
      <w:r w:rsidRPr="00B66B27">
        <w:rPr>
          <w:rFonts w:ascii="Times New Roman" w:eastAsia="Times New Roman" w:hAnsi="Times New Roman" w:cs="Times New Roman"/>
          <w:b/>
          <w:bCs/>
          <w:sz w:val="24"/>
          <w:szCs w:val="24"/>
          <w:lang w:eastAsia="fr-FR"/>
        </w:rPr>
        <w:t xml:space="preserve">Article </w:t>
      </w:r>
      <w:r w:rsidR="00B66B27" w:rsidRPr="00B66B27">
        <w:rPr>
          <w:rFonts w:ascii="Times New Roman" w:eastAsia="Times New Roman" w:hAnsi="Times New Roman" w:cs="Times New Roman"/>
          <w:b/>
          <w:bCs/>
          <w:sz w:val="24"/>
          <w:szCs w:val="24"/>
          <w:lang w:eastAsia="fr-FR"/>
        </w:rPr>
        <w:t>5</w:t>
      </w:r>
      <w:r w:rsidRPr="00B66B27">
        <w:rPr>
          <w:rFonts w:ascii="Times New Roman" w:eastAsia="Times New Roman" w:hAnsi="Times New Roman" w:cs="Times New Roman"/>
          <w:b/>
          <w:bCs/>
          <w:sz w:val="24"/>
          <w:szCs w:val="24"/>
          <w:lang w:eastAsia="fr-FR"/>
        </w:rPr>
        <w:t xml:space="preserve"> - Durée et entrée en vigueur de l’accord </w:t>
      </w:r>
    </w:p>
    <w:p w14:paraId="78ED2CDD" w14:textId="77777777" w:rsidR="00D4541A" w:rsidRDefault="00D4541A" w:rsidP="00091602">
      <w:pPr>
        <w:spacing w:after="0" w:line="240" w:lineRule="auto"/>
        <w:rPr>
          <w:rFonts w:ascii="Times New Roman" w:eastAsia="Times New Roman" w:hAnsi="Times New Roman" w:cs="Times New Roman"/>
          <w:sz w:val="24"/>
          <w:szCs w:val="24"/>
          <w:lang w:eastAsia="fr-FR"/>
        </w:rPr>
      </w:pPr>
    </w:p>
    <w:p w14:paraId="3DDF1252" w14:textId="743A4D72" w:rsidR="00091602" w:rsidRPr="00B66B27" w:rsidRDefault="00D10FCE" w:rsidP="00091602">
      <w:pPr>
        <w:spacing w:after="0" w:line="240" w:lineRule="auto"/>
        <w:rPr>
          <w:rFonts w:ascii="Times New Roman" w:eastAsia="Times New Roman" w:hAnsi="Times New Roman" w:cs="Times New Roman"/>
          <w:sz w:val="24"/>
          <w:szCs w:val="24"/>
          <w:lang w:eastAsia="fr-FR"/>
        </w:rPr>
      </w:pPr>
      <w:r w:rsidRPr="00A1547E">
        <w:rPr>
          <w:rFonts w:ascii="Times New Roman" w:eastAsia="Times New Roman" w:hAnsi="Times New Roman" w:cs="Times New Roman"/>
          <w:sz w:val="24"/>
          <w:szCs w:val="24"/>
          <w:lang w:eastAsia="fr-FR"/>
        </w:rPr>
        <w:t xml:space="preserve">Le présent </w:t>
      </w:r>
      <w:r w:rsidRPr="00E53369">
        <w:rPr>
          <w:rFonts w:ascii="Times New Roman" w:eastAsia="Times New Roman" w:hAnsi="Times New Roman" w:cs="Times New Roman"/>
          <w:sz w:val="24"/>
          <w:szCs w:val="24"/>
          <w:lang w:eastAsia="fr-FR"/>
        </w:rPr>
        <w:t>accord, conclu pour une</w:t>
      </w:r>
      <w:r w:rsidR="00091602" w:rsidRPr="00E53369">
        <w:rPr>
          <w:rFonts w:ascii="Times New Roman" w:eastAsia="Times New Roman" w:hAnsi="Times New Roman" w:cs="Times New Roman"/>
          <w:sz w:val="24"/>
          <w:szCs w:val="24"/>
          <w:lang w:eastAsia="fr-FR"/>
        </w:rPr>
        <w:t xml:space="preserve"> durée déterminée, s’appliquera à compter </w:t>
      </w:r>
      <w:r w:rsidRPr="00E53369">
        <w:rPr>
          <w:rFonts w:ascii="Times New Roman" w:eastAsia="Times New Roman" w:hAnsi="Times New Roman" w:cs="Times New Roman"/>
          <w:sz w:val="24"/>
          <w:szCs w:val="24"/>
          <w:lang w:eastAsia="fr-FR"/>
        </w:rPr>
        <w:t>de la date de signature</w:t>
      </w:r>
      <w:r w:rsidR="00E20113" w:rsidRPr="00E53369">
        <w:rPr>
          <w:rFonts w:ascii="Times New Roman" w:eastAsia="Times New Roman" w:hAnsi="Times New Roman" w:cs="Times New Roman"/>
          <w:sz w:val="24"/>
          <w:szCs w:val="24"/>
          <w:lang w:eastAsia="fr-FR"/>
        </w:rPr>
        <w:t xml:space="preserve"> et prendra fin </w:t>
      </w:r>
      <w:r w:rsidR="00E20113" w:rsidRPr="00E53369">
        <w:rPr>
          <w:rFonts w:ascii="Times New Roman" w:eastAsia="Times New Roman" w:hAnsi="Times New Roman" w:cs="Times New Roman"/>
          <w:color w:val="000000" w:themeColor="text1"/>
          <w:sz w:val="24"/>
          <w:szCs w:val="24"/>
          <w:lang w:eastAsia="fr-FR"/>
        </w:rPr>
        <w:t xml:space="preserve">le </w:t>
      </w:r>
      <w:r w:rsidR="00770C52">
        <w:rPr>
          <w:rFonts w:ascii="Times New Roman" w:eastAsia="Times New Roman" w:hAnsi="Times New Roman" w:cs="Times New Roman"/>
          <w:color w:val="000000" w:themeColor="text1"/>
          <w:sz w:val="24"/>
          <w:szCs w:val="24"/>
          <w:lang w:eastAsia="fr-FR"/>
        </w:rPr>
        <w:t>30 avril</w:t>
      </w:r>
      <w:r w:rsidR="003A75F0">
        <w:rPr>
          <w:rFonts w:ascii="Times New Roman" w:eastAsia="Times New Roman" w:hAnsi="Times New Roman" w:cs="Times New Roman"/>
          <w:color w:val="000000" w:themeColor="text1"/>
          <w:sz w:val="24"/>
          <w:szCs w:val="24"/>
          <w:lang w:eastAsia="fr-FR"/>
        </w:rPr>
        <w:t xml:space="preserve"> 2026</w:t>
      </w:r>
      <w:r w:rsidR="00E20113" w:rsidRPr="00E53369">
        <w:rPr>
          <w:rFonts w:ascii="Times New Roman" w:eastAsia="Times New Roman" w:hAnsi="Times New Roman" w:cs="Times New Roman"/>
          <w:sz w:val="24"/>
          <w:szCs w:val="24"/>
          <w:lang w:eastAsia="fr-FR"/>
        </w:rPr>
        <w:t>.</w:t>
      </w:r>
    </w:p>
    <w:p w14:paraId="687E1BBF" w14:textId="3B6BF474" w:rsidR="00493AAB" w:rsidRDefault="00091602" w:rsidP="009D4F45">
      <w:pPr>
        <w:spacing w:after="0" w:line="240" w:lineRule="auto"/>
        <w:rPr>
          <w:rFonts w:ascii="Times New Roman" w:eastAsia="Times New Roman" w:hAnsi="Times New Roman" w:cs="Times New Roman"/>
          <w:b/>
          <w:sz w:val="24"/>
          <w:szCs w:val="24"/>
          <w:lang w:eastAsia="fr-FR"/>
        </w:rPr>
      </w:pPr>
      <w:r w:rsidRPr="00B66B27">
        <w:rPr>
          <w:rFonts w:ascii="Times New Roman" w:eastAsia="Times New Roman" w:hAnsi="Times New Roman" w:cs="Times New Roman"/>
          <w:sz w:val="24"/>
          <w:szCs w:val="24"/>
          <w:lang w:eastAsia="fr-FR"/>
        </w:rPr>
        <w:t xml:space="preserve"> </w:t>
      </w:r>
    </w:p>
    <w:p w14:paraId="0A66CC81" w14:textId="57ACC62A" w:rsidR="00B66B27" w:rsidRPr="00493AAB" w:rsidRDefault="00B66B27" w:rsidP="00B66B27">
      <w:pPr>
        <w:shd w:val="clear" w:color="auto" w:fill="FFFFFF" w:themeFill="background1"/>
        <w:spacing w:after="0" w:line="240" w:lineRule="auto"/>
        <w:jc w:val="both"/>
        <w:rPr>
          <w:rFonts w:ascii="Times New Roman" w:eastAsia="Times New Roman" w:hAnsi="Times New Roman" w:cs="Times New Roman"/>
          <w:b/>
          <w:sz w:val="24"/>
          <w:szCs w:val="24"/>
          <w:lang w:eastAsia="fr-FR"/>
        </w:rPr>
      </w:pPr>
      <w:r w:rsidRPr="00493AAB">
        <w:rPr>
          <w:rFonts w:ascii="Times New Roman" w:eastAsia="Times New Roman" w:hAnsi="Times New Roman" w:cs="Times New Roman"/>
          <w:b/>
          <w:sz w:val="24"/>
          <w:szCs w:val="24"/>
          <w:lang w:eastAsia="fr-FR"/>
        </w:rPr>
        <w:t xml:space="preserve">Article </w:t>
      </w:r>
      <w:r w:rsidR="0009485E" w:rsidRPr="00493AAB">
        <w:rPr>
          <w:rFonts w:ascii="Times New Roman" w:eastAsia="Times New Roman" w:hAnsi="Times New Roman" w:cs="Times New Roman"/>
          <w:b/>
          <w:sz w:val="24"/>
          <w:szCs w:val="24"/>
          <w:lang w:eastAsia="fr-FR"/>
        </w:rPr>
        <w:t>6</w:t>
      </w:r>
      <w:r w:rsidRPr="00493AAB">
        <w:rPr>
          <w:rFonts w:ascii="Times New Roman" w:eastAsia="Times New Roman" w:hAnsi="Times New Roman" w:cs="Times New Roman"/>
          <w:b/>
          <w:sz w:val="24"/>
          <w:szCs w:val="24"/>
          <w:lang w:eastAsia="fr-FR"/>
        </w:rPr>
        <w:t xml:space="preserve"> – </w:t>
      </w:r>
      <w:r w:rsidR="00493AAB" w:rsidRPr="007E77E3">
        <w:rPr>
          <w:rFonts w:ascii="Times New Roman" w:hAnsi="Times New Roman" w:cs="Times New Roman"/>
          <w:b/>
          <w:sz w:val="24"/>
          <w:szCs w:val="24"/>
        </w:rPr>
        <w:t>Non substitution à un élément de rémunération</w:t>
      </w:r>
    </w:p>
    <w:p w14:paraId="24C026AA" w14:textId="77777777" w:rsidR="00D4541A" w:rsidRDefault="00D4541A"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7A980B44" w14:textId="78AF7C2B" w:rsidR="00B66B27" w:rsidRDefault="00B66B27"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r w:rsidRPr="00B66B27">
        <w:rPr>
          <w:rFonts w:ascii="Times New Roman" w:eastAsia="Times New Roman" w:hAnsi="Times New Roman" w:cs="Times New Roman"/>
          <w:sz w:val="24"/>
          <w:szCs w:val="24"/>
          <w:lang w:eastAsia="fr-FR"/>
        </w:rPr>
        <w:t xml:space="preserve">La prime exceptionnelle de </w:t>
      </w:r>
      <w:r w:rsidR="00E30297">
        <w:rPr>
          <w:rFonts w:ascii="Times New Roman" w:eastAsia="Times New Roman" w:hAnsi="Times New Roman" w:cs="Times New Roman"/>
          <w:sz w:val="24"/>
          <w:szCs w:val="24"/>
          <w:lang w:eastAsia="fr-FR"/>
        </w:rPr>
        <w:t>partage de la valeur</w:t>
      </w:r>
      <w:r w:rsidRPr="00B66B27">
        <w:rPr>
          <w:rFonts w:ascii="Times New Roman" w:eastAsia="Times New Roman" w:hAnsi="Times New Roman" w:cs="Times New Roman"/>
          <w:sz w:val="24"/>
          <w:szCs w:val="24"/>
          <w:lang w:eastAsia="fr-FR"/>
        </w:rPr>
        <w:t xml:space="preserve"> ne peut se substituer à des augmentations de rémunération ni à des primes prévues par un accord salarial, le contrat de travail ou les usages en vigueur dans l’entreprise. Elle ne peut non plus se substituer à aucun des éléments de rémunération, au sens de l’article L 242-1 du code de la sécurité sociale, versés par l’employeur ou qui deviennent obligatoires en vertu de règles légales, contractuelle ou d’usage.</w:t>
      </w:r>
    </w:p>
    <w:p w14:paraId="7F3B63BF" w14:textId="246E8668" w:rsidR="00702E6F" w:rsidRDefault="00702E6F"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3F270C89" w14:textId="3527B3DE" w:rsidR="00702E6F" w:rsidRDefault="00702E6F"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Le CSE a été informé du contenu du présent accord.</w:t>
      </w:r>
    </w:p>
    <w:p w14:paraId="052B7CBD" w14:textId="77777777" w:rsidR="00B765E1" w:rsidRDefault="00B765E1"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3D769B6C" w14:textId="77777777" w:rsidR="00B765E1" w:rsidRDefault="00B765E1"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3AA62C67" w14:textId="77777777" w:rsidR="00B765E1" w:rsidRDefault="00B765E1"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3707FC90" w14:textId="77777777" w:rsidR="00B765E1" w:rsidRDefault="00B765E1"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2EFA95B5" w14:textId="77777777" w:rsidR="00B765E1" w:rsidRDefault="00B765E1"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7256EDCE" w14:textId="77777777" w:rsidR="00B765E1" w:rsidRDefault="00B765E1"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4345E9E6" w14:textId="77777777" w:rsidR="00B765E1" w:rsidRDefault="00B765E1"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44EE0CE0" w14:textId="77777777" w:rsidR="00B765E1" w:rsidRDefault="00B765E1"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30A899E1" w14:textId="77777777" w:rsidR="00B765E1" w:rsidRPr="00B66B27" w:rsidRDefault="00B765E1" w:rsidP="00B66B27">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18449F96" w14:textId="254CA4FA" w:rsidR="00B66B27" w:rsidRDefault="00B66B27" w:rsidP="00091602">
      <w:pPr>
        <w:spacing w:after="0" w:line="240" w:lineRule="auto"/>
        <w:rPr>
          <w:rFonts w:ascii="Times New Roman" w:eastAsia="Times New Roman" w:hAnsi="Times New Roman" w:cs="Times New Roman"/>
          <w:sz w:val="24"/>
          <w:szCs w:val="24"/>
          <w:lang w:eastAsia="fr-FR"/>
        </w:rPr>
      </w:pPr>
    </w:p>
    <w:p w14:paraId="1BAB0F2B" w14:textId="09F8521C" w:rsidR="00091602" w:rsidRPr="00091602" w:rsidRDefault="00091602" w:rsidP="00091602">
      <w:pPr>
        <w:spacing w:after="0" w:line="240" w:lineRule="auto"/>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 xml:space="preserve">Article </w:t>
      </w:r>
      <w:r w:rsidR="00E50C73">
        <w:rPr>
          <w:rFonts w:ascii="Times New Roman" w:eastAsia="Times New Roman" w:hAnsi="Times New Roman" w:cs="Times New Roman"/>
          <w:b/>
          <w:bCs/>
          <w:sz w:val="24"/>
          <w:szCs w:val="24"/>
          <w:lang w:eastAsia="fr-FR"/>
        </w:rPr>
        <w:t>7</w:t>
      </w:r>
      <w:r>
        <w:rPr>
          <w:rFonts w:ascii="Times New Roman" w:eastAsia="Times New Roman" w:hAnsi="Times New Roman" w:cs="Times New Roman"/>
          <w:b/>
          <w:bCs/>
          <w:sz w:val="24"/>
          <w:szCs w:val="24"/>
          <w:lang w:eastAsia="fr-FR"/>
        </w:rPr>
        <w:t xml:space="preserve"> - </w:t>
      </w:r>
      <w:r w:rsidRPr="00091602">
        <w:rPr>
          <w:rFonts w:ascii="Times New Roman" w:eastAsia="Times New Roman" w:hAnsi="Times New Roman" w:cs="Times New Roman"/>
          <w:b/>
          <w:bCs/>
          <w:sz w:val="24"/>
          <w:szCs w:val="24"/>
          <w:lang w:eastAsia="fr-FR"/>
        </w:rPr>
        <w:t>Signature, dépôt et publicité</w:t>
      </w:r>
    </w:p>
    <w:p w14:paraId="4CBF84C8" w14:textId="6A55CD3D" w:rsidR="00702E6F" w:rsidRDefault="00702E6F" w:rsidP="009D4F45">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4B10CAB9" w14:textId="77C78581" w:rsidR="00E50C73" w:rsidRPr="00A1547E" w:rsidRDefault="009D4F45" w:rsidP="009F7DAC">
      <w:pPr>
        <w:shd w:val="clear" w:color="auto" w:fill="FFFFFF" w:themeFill="background1"/>
        <w:spacing w:after="0" w:line="240" w:lineRule="auto"/>
        <w:jc w:val="both"/>
      </w:pPr>
      <w:r w:rsidRPr="00A1547E">
        <w:rPr>
          <w:rFonts w:ascii="Times New Roman" w:eastAsia="Times New Roman" w:hAnsi="Times New Roman" w:cs="Times New Roman"/>
          <w:sz w:val="24"/>
          <w:szCs w:val="24"/>
          <w:lang w:eastAsia="fr-FR"/>
        </w:rPr>
        <w:t xml:space="preserve">Une version signée (format PDF) du présent accord d’entreprise est </w:t>
      </w:r>
      <w:proofErr w:type="gramStart"/>
      <w:r w:rsidRPr="00A1547E">
        <w:rPr>
          <w:rFonts w:ascii="Times New Roman" w:eastAsia="Times New Roman" w:hAnsi="Times New Roman" w:cs="Times New Roman"/>
          <w:sz w:val="24"/>
          <w:szCs w:val="24"/>
          <w:lang w:eastAsia="fr-FR"/>
        </w:rPr>
        <w:t>adressée</w:t>
      </w:r>
      <w:proofErr w:type="gramEnd"/>
      <w:r w:rsidRPr="00A1547E">
        <w:rPr>
          <w:rFonts w:ascii="Times New Roman" w:eastAsia="Times New Roman" w:hAnsi="Times New Roman" w:cs="Times New Roman"/>
          <w:sz w:val="24"/>
          <w:szCs w:val="24"/>
          <w:lang w:eastAsia="fr-FR"/>
        </w:rPr>
        <w:t xml:space="preserve"> par support électronique sur le site internet dédié : </w:t>
      </w:r>
      <w:hyperlink r:id="rId8" w:history="1">
        <w:r w:rsidR="009F7DAC" w:rsidRPr="00A1547E">
          <w:rPr>
            <w:rStyle w:val="Lienhypertexte"/>
            <w:color w:val="auto"/>
          </w:rPr>
          <w:t>https://accords-depot.travail.gouv.fr/accueil</w:t>
        </w:r>
      </w:hyperlink>
    </w:p>
    <w:p w14:paraId="530E90E9" w14:textId="77777777" w:rsidR="009F7DAC" w:rsidRDefault="009F7DAC" w:rsidP="009F7DAC">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14:paraId="5D2E3D03" w14:textId="1672BEDC" w:rsidR="009D4F45" w:rsidRPr="00E244AF" w:rsidRDefault="009D4F45" w:rsidP="009D4F45">
      <w:pPr>
        <w:jc w:val="both"/>
        <w:rPr>
          <w:rFonts w:ascii="Times New Roman" w:eastAsia="Times New Roman" w:hAnsi="Times New Roman" w:cs="Times New Roman"/>
          <w:sz w:val="24"/>
          <w:szCs w:val="24"/>
          <w:lang w:eastAsia="fr-FR"/>
        </w:rPr>
      </w:pPr>
      <w:r w:rsidRPr="00E244AF">
        <w:rPr>
          <w:rFonts w:ascii="Times New Roman" w:eastAsia="Times New Roman" w:hAnsi="Times New Roman" w:cs="Times New Roman"/>
          <w:sz w:val="24"/>
          <w:szCs w:val="24"/>
          <w:lang w:eastAsia="fr-FR"/>
        </w:rPr>
        <w:t>En outre :</w:t>
      </w:r>
    </w:p>
    <w:p w14:paraId="4416F89A" w14:textId="56876473" w:rsidR="00091602" w:rsidRDefault="00091602" w:rsidP="00091602">
      <w:pPr>
        <w:numPr>
          <w:ilvl w:val="0"/>
          <w:numId w:val="1"/>
        </w:numPr>
        <w:spacing w:before="240" w:after="0"/>
        <w:contextualSpacing/>
        <w:jc w:val="both"/>
        <w:rPr>
          <w:rFonts w:ascii="Times New Roman" w:eastAsia="Times New Roman" w:hAnsi="Times New Roman" w:cs="Times New Roman"/>
          <w:sz w:val="24"/>
          <w:szCs w:val="24"/>
          <w:lang w:eastAsia="fr-FR"/>
        </w:rPr>
      </w:pPr>
      <w:r w:rsidRPr="00E244AF">
        <w:rPr>
          <w:rFonts w:ascii="Times New Roman" w:eastAsia="Times New Roman" w:hAnsi="Times New Roman" w:cs="Times New Roman"/>
          <w:sz w:val="24"/>
          <w:szCs w:val="24"/>
          <w:lang w:eastAsia="fr-FR"/>
        </w:rPr>
        <w:t xml:space="preserve">Mention de cet accord sera faite sur les panneaux réservés à la Direction pour sa communication avec le personnel. </w:t>
      </w:r>
    </w:p>
    <w:p w14:paraId="23257DD9" w14:textId="77777777" w:rsidR="00A1547E" w:rsidRPr="00E244AF" w:rsidRDefault="00A1547E" w:rsidP="00A1547E">
      <w:pPr>
        <w:spacing w:before="240" w:after="0"/>
        <w:ind w:left="720"/>
        <w:contextualSpacing/>
        <w:jc w:val="both"/>
        <w:rPr>
          <w:rFonts w:ascii="Times New Roman" w:eastAsia="Times New Roman" w:hAnsi="Times New Roman" w:cs="Times New Roman"/>
          <w:sz w:val="24"/>
          <w:szCs w:val="24"/>
          <w:lang w:eastAsia="fr-FR"/>
        </w:rPr>
      </w:pPr>
    </w:p>
    <w:p w14:paraId="404C01F7" w14:textId="5A7741C5" w:rsidR="00091602" w:rsidRDefault="00091602" w:rsidP="00091602">
      <w:pPr>
        <w:numPr>
          <w:ilvl w:val="0"/>
          <w:numId w:val="1"/>
        </w:numPr>
        <w:spacing w:before="240" w:after="0"/>
        <w:contextualSpacing/>
        <w:jc w:val="both"/>
        <w:rPr>
          <w:rFonts w:ascii="Times New Roman" w:eastAsia="Times New Roman" w:hAnsi="Times New Roman" w:cs="Times New Roman"/>
          <w:sz w:val="24"/>
          <w:szCs w:val="24"/>
          <w:lang w:eastAsia="fr-FR"/>
        </w:rPr>
      </w:pPr>
      <w:r w:rsidRPr="00E244AF">
        <w:rPr>
          <w:rFonts w:ascii="Times New Roman" w:eastAsia="Times New Roman" w:hAnsi="Times New Roman" w:cs="Times New Roman"/>
          <w:sz w:val="24"/>
          <w:szCs w:val="24"/>
          <w:lang w:eastAsia="fr-FR"/>
        </w:rPr>
        <w:t>La publicité des avenants au présent accord obéit aux mêmes dispositions que celles réglementant la publicité de l’accord lui-même.</w:t>
      </w:r>
    </w:p>
    <w:p w14:paraId="2C230519" w14:textId="77777777" w:rsidR="00A1547E" w:rsidRPr="00E244AF" w:rsidRDefault="00A1547E" w:rsidP="00A1547E">
      <w:pPr>
        <w:spacing w:before="240" w:after="0"/>
        <w:ind w:left="720"/>
        <w:contextualSpacing/>
        <w:jc w:val="both"/>
        <w:rPr>
          <w:rFonts w:ascii="Times New Roman" w:eastAsia="Times New Roman" w:hAnsi="Times New Roman" w:cs="Times New Roman"/>
          <w:sz w:val="24"/>
          <w:szCs w:val="24"/>
          <w:lang w:eastAsia="fr-FR"/>
        </w:rPr>
      </w:pPr>
    </w:p>
    <w:p w14:paraId="3EF4284A" w14:textId="77777777" w:rsidR="00AE14C3" w:rsidRPr="00E244AF" w:rsidRDefault="00091602" w:rsidP="003A51C3">
      <w:pPr>
        <w:numPr>
          <w:ilvl w:val="0"/>
          <w:numId w:val="1"/>
        </w:numPr>
        <w:spacing w:before="240" w:after="0"/>
        <w:contextualSpacing/>
        <w:jc w:val="both"/>
        <w:rPr>
          <w:rFonts w:ascii="Times New Roman" w:eastAsia="Times New Roman" w:hAnsi="Times New Roman" w:cs="Times New Roman"/>
          <w:sz w:val="24"/>
          <w:szCs w:val="24"/>
          <w:lang w:eastAsia="fr-FR"/>
        </w:rPr>
      </w:pPr>
      <w:r w:rsidRPr="00E244AF">
        <w:rPr>
          <w:rFonts w:ascii="Times New Roman" w:eastAsia="Times New Roman" w:hAnsi="Times New Roman" w:cs="Times New Roman"/>
          <w:sz w:val="24"/>
          <w:szCs w:val="24"/>
          <w:lang w:eastAsia="fr-FR"/>
        </w:rPr>
        <w:t xml:space="preserve">Un exemplaire sera déposé au Secrétariat Greffe du Conseil de Prud’hommes d’Albertville. </w:t>
      </w:r>
    </w:p>
    <w:p w14:paraId="3ACEC89E" w14:textId="77777777" w:rsidR="0026691B" w:rsidRDefault="0026691B" w:rsidP="00A1547E">
      <w:pPr>
        <w:rPr>
          <w:rFonts w:ascii="Times New Roman" w:eastAsia="Times New Roman" w:hAnsi="Times New Roman" w:cs="Times New Roman"/>
          <w:sz w:val="24"/>
          <w:szCs w:val="24"/>
          <w:lang w:eastAsia="fr-FR"/>
        </w:rPr>
      </w:pPr>
    </w:p>
    <w:p w14:paraId="04A56630" w14:textId="1F8E8D48" w:rsidR="00091602" w:rsidRPr="00E244AF" w:rsidRDefault="00091602" w:rsidP="00A1547E">
      <w:pPr>
        <w:rPr>
          <w:rFonts w:ascii="Arial" w:hAnsi="Arial" w:cs="Arial"/>
        </w:rPr>
      </w:pPr>
      <w:r w:rsidRPr="00E244AF">
        <w:rPr>
          <w:rFonts w:ascii="Times New Roman" w:eastAsia="Times New Roman" w:hAnsi="Times New Roman" w:cs="Times New Roman"/>
          <w:sz w:val="24"/>
          <w:szCs w:val="24"/>
          <w:lang w:eastAsia="fr-FR"/>
        </w:rPr>
        <w:t xml:space="preserve">Fait en </w:t>
      </w:r>
      <w:r w:rsidR="004016D6">
        <w:rPr>
          <w:rFonts w:ascii="Times New Roman" w:eastAsia="Times New Roman" w:hAnsi="Times New Roman" w:cs="Times New Roman"/>
          <w:sz w:val="24"/>
          <w:szCs w:val="24"/>
          <w:lang w:eastAsia="fr-FR"/>
        </w:rPr>
        <w:t>2</w:t>
      </w:r>
      <w:r w:rsidRPr="00E244AF">
        <w:rPr>
          <w:rFonts w:ascii="Times New Roman" w:eastAsia="Times New Roman" w:hAnsi="Times New Roman" w:cs="Times New Roman"/>
          <w:sz w:val="24"/>
          <w:szCs w:val="24"/>
          <w:lang w:eastAsia="fr-FR"/>
        </w:rPr>
        <w:t xml:space="preserve"> exemplaires originaux et en autant de copies que nécessaire pour le dépôt</w:t>
      </w:r>
      <w:r w:rsidR="00DE5EA5" w:rsidRPr="00E244AF">
        <w:rPr>
          <w:rFonts w:ascii="Times New Roman" w:eastAsia="Times New Roman" w:hAnsi="Times New Roman" w:cs="Times New Roman"/>
          <w:sz w:val="24"/>
          <w:szCs w:val="24"/>
          <w:lang w:eastAsia="fr-FR"/>
        </w:rPr>
        <w:t xml:space="preserve"> et la publicité de l’accord</w:t>
      </w:r>
      <w:r w:rsidRPr="00E244AF">
        <w:rPr>
          <w:rFonts w:ascii="Arial" w:hAnsi="Arial" w:cs="Arial"/>
        </w:rPr>
        <w:t>.</w:t>
      </w:r>
    </w:p>
    <w:p w14:paraId="433B97DC" w14:textId="3455FA7B" w:rsidR="00091602" w:rsidRDefault="00091602" w:rsidP="00091602">
      <w:pPr>
        <w:tabs>
          <w:tab w:val="left" w:leader="dot" w:pos="1188"/>
          <w:tab w:val="right" w:leader="dot" w:pos="4860"/>
        </w:tabs>
        <w:ind w:right="612"/>
        <w:rPr>
          <w:rFonts w:ascii="Times New Roman" w:eastAsia="Times New Roman" w:hAnsi="Times New Roman" w:cs="Times New Roman"/>
          <w:sz w:val="24"/>
          <w:szCs w:val="24"/>
          <w:lang w:eastAsia="fr-FR"/>
        </w:rPr>
      </w:pPr>
      <w:r w:rsidRPr="00A1547E">
        <w:rPr>
          <w:rFonts w:ascii="Times New Roman" w:eastAsia="Times New Roman" w:hAnsi="Times New Roman" w:cs="Times New Roman"/>
          <w:sz w:val="24"/>
          <w:szCs w:val="24"/>
          <w:lang w:eastAsia="fr-FR"/>
        </w:rPr>
        <w:t xml:space="preserve">Fait à </w:t>
      </w:r>
      <w:r w:rsidR="00532EFA">
        <w:rPr>
          <w:rFonts w:ascii="Times New Roman" w:eastAsia="Times New Roman" w:hAnsi="Times New Roman" w:cs="Times New Roman"/>
          <w:sz w:val="24"/>
          <w:szCs w:val="24"/>
          <w:lang w:eastAsia="fr-FR"/>
        </w:rPr>
        <w:t>……</w:t>
      </w:r>
      <w:r w:rsidR="004F252A" w:rsidRPr="00A1547E">
        <w:rPr>
          <w:rFonts w:ascii="Times New Roman" w:eastAsia="Times New Roman" w:hAnsi="Times New Roman" w:cs="Times New Roman"/>
          <w:sz w:val="24"/>
          <w:szCs w:val="24"/>
          <w:lang w:eastAsia="fr-FR"/>
        </w:rPr>
        <w:t>,</w:t>
      </w:r>
      <w:r w:rsidRPr="00A1547E">
        <w:rPr>
          <w:rFonts w:ascii="Times New Roman" w:eastAsia="Times New Roman" w:hAnsi="Times New Roman" w:cs="Times New Roman"/>
          <w:sz w:val="24"/>
          <w:szCs w:val="24"/>
          <w:lang w:eastAsia="fr-FR"/>
        </w:rPr>
        <w:t xml:space="preserve"> </w:t>
      </w:r>
      <w:r w:rsidRPr="000C3522">
        <w:rPr>
          <w:rFonts w:ascii="Times New Roman" w:eastAsia="Times New Roman" w:hAnsi="Times New Roman" w:cs="Times New Roman"/>
          <w:sz w:val="24"/>
          <w:szCs w:val="24"/>
          <w:lang w:eastAsia="fr-FR"/>
        </w:rPr>
        <w:t>le</w:t>
      </w:r>
      <w:r w:rsidR="000C3522">
        <w:rPr>
          <w:rFonts w:ascii="Times New Roman" w:eastAsia="Times New Roman" w:hAnsi="Times New Roman" w:cs="Times New Roman"/>
          <w:sz w:val="24"/>
          <w:szCs w:val="24"/>
          <w:lang w:eastAsia="fr-FR"/>
        </w:rPr>
        <w:t xml:space="preserve"> </w:t>
      </w:r>
      <w:r w:rsidR="005E4B3D">
        <w:rPr>
          <w:rFonts w:ascii="Times New Roman" w:eastAsia="Times New Roman" w:hAnsi="Times New Roman" w:cs="Times New Roman"/>
          <w:sz w:val="24"/>
          <w:szCs w:val="24"/>
          <w:lang w:eastAsia="fr-FR"/>
        </w:rPr>
        <w:t>03 avril</w:t>
      </w:r>
      <w:r w:rsidR="00BE44C5">
        <w:rPr>
          <w:rFonts w:ascii="Times New Roman" w:eastAsia="Times New Roman" w:hAnsi="Times New Roman" w:cs="Times New Roman"/>
          <w:sz w:val="24"/>
          <w:szCs w:val="24"/>
          <w:lang w:eastAsia="fr-FR"/>
        </w:rPr>
        <w:t xml:space="preserve"> 2026</w:t>
      </w:r>
    </w:p>
    <w:p w14:paraId="4BB653F7" w14:textId="77777777" w:rsidR="000C3522" w:rsidRPr="00E20113" w:rsidRDefault="000C3522" w:rsidP="00091602">
      <w:pPr>
        <w:tabs>
          <w:tab w:val="left" w:leader="dot" w:pos="1188"/>
          <w:tab w:val="right" w:leader="dot" w:pos="4860"/>
        </w:tabs>
        <w:ind w:right="612"/>
        <w:rPr>
          <w:rFonts w:ascii="Times New Roman" w:eastAsia="Times New Roman" w:hAnsi="Times New Roman" w:cs="Times New Roman"/>
          <w:sz w:val="24"/>
          <w:szCs w:val="24"/>
          <w:lang w:eastAsia="fr-FR"/>
        </w:rPr>
      </w:pPr>
    </w:p>
    <w:p w14:paraId="603DA0FF" w14:textId="4E301A01" w:rsidR="00091602" w:rsidRPr="00E20113" w:rsidRDefault="00254EF4" w:rsidP="00254EF4">
      <w:pPr>
        <w:tabs>
          <w:tab w:val="left" w:pos="2160"/>
        </w:tabs>
        <w:ind w:right="61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Pour la société,</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00836DFD">
        <w:rPr>
          <w:rFonts w:ascii="Times New Roman" w:eastAsia="Times New Roman" w:hAnsi="Times New Roman" w:cs="Times New Roman"/>
          <w:sz w:val="24"/>
          <w:szCs w:val="24"/>
          <w:lang w:eastAsia="fr-FR"/>
        </w:rPr>
        <w:tab/>
      </w:r>
      <w:r w:rsidR="00836DFD">
        <w:rPr>
          <w:rFonts w:ascii="Times New Roman" w:eastAsia="Times New Roman" w:hAnsi="Times New Roman" w:cs="Times New Roman"/>
          <w:sz w:val="24"/>
          <w:szCs w:val="24"/>
          <w:lang w:eastAsia="fr-FR"/>
        </w:rPr>
        <w:tab/>
      </w:r>
      <w:r w:rsidRPr="00E20113">
        <w:rPr>
          <w:rFonts w:ascii="Times New Roman" w:eastAsia="Times New Roman" w:hAnsi="Times New Roman" w:cs="Times New Roman"/>
          <w:sz w:val="24"/>
          <w:szCs w:val="24"/>
          <w:lang w:eastAsia="fr-FR"/>
        </w:rPr>
        <w:t xml:space="preserve">Pour les organisations syndicales </w:t>
      </w:r>
      <w:r w:rsidR="00836DFD">
        <w:rPr>
          <w:rFonts w:ascii="Times New Roman" w:eastAsia="Times New Roman" w:hAnsi="Times New Roman" w:cs="Times New Roman"/>
          <w:sz w:val="24"/>
          <w:szCs w:val="24"/>
          <w:lang w:eastAsia="fr-FR"/>
        </w:rPr>
        <w:tab/>
      </w:r>
      <w:r w:rsidR="00836DFD">
        <w:rPr>
          <w:rFonts w:ascii="Times New Roman" w:eastAsia="Times New Roman" w:hAnsi="Times New Roman" w:cs="Times New Roman"/>
          <w:sz w:val="24"/>
          <w:szCs w:val="24"/>
          <w:lang w:eastAsia="fr-FR"/>
        </w:rPr>
        <w:tab/>
      </w:r>
      <w:r w:rsidR="00836DFD">
        <w:rPr>
          <w:rFonts w:ascii="Times New Roman" w:eastAsia="Times New Roman" w:hAnsi="Times New Roman" w:cs="Times New Roman"/>
          <w:sz w:val="24"/>
          <w:szCs w:val="24"/>
          <w:lang w:eastAsia="fr-FR"/>
        </w:rPr>
        <w:tab/>
      </w:r>
      <w:r w:rsidR="00836DFD">
        <w:rPr>
          <w:rFonts w:ascii="Times New Roman" w:eastAsia="Times New Roman" w:hAnsi="Times New Roman" w:cs="Times New Roman"/>
          <w:sz w:val="24"/>
          <w:szCs w:val="24"/>
          <w:lang w:eastAsia="fr-FR"/>
        </w:rPr>
        <w:tab/>
      </w:r>
      <w:r w:rsidR="00836DFD">
        <w:rPr>
          <w:rFonts w:ascii="Times New Roman" w:eastAsia="Times New Roman" w:hAnsi="Times New Roman" w:cs="Times New Roman"/>
          <w:sz w:val="24"/>
          <w:szCs w:val="24"/>
          <w:lang w:eastAsia="fr-FR"/>
        </w:rPr>
        <w:tab/>
      </w:r>
      <w:r w:rsidR="00333C71">
        <w:rPr>
          <w:rFonts w:ascii="Times New Roman" w:eastAsia="Times New Roman" w:hAnsi="Times New Roman" w:cs="Times New Roman"/>
          <w:sz w:val="24"/>
          <w:szCs w:val="24"/>
          <w:lang w:eastAsia="fr-FR"/>
        </w:rPr>
        <w:tab/>
      </w:r>
      <w:r w:rsidRPr="00E20113">
        <w:rPr>
          <w:rFonts w:ascii="Times New Roman" w:eastAsia="Times New Roman" w:hAnsi="Times New Roman" w:cs="Times New Roman"/>
          <w:sz w:val="24"/>
          <w:szCs w:val="24"/>
          <w:lang w:eastAsia="fr-FR"/>
        </w:rPr>
        <w:t>représentatives</w:t>
      </w:r>
    </w:p>
    <w:p w14:paraId="54F5608E" w14:textId="31A03416" w:rsidR="00A9130E" w:rsidRPr="00E53369" w:rsidRDefault="00091602" w:rsidP="00254EF4">
      <w:pPr>
        <w:tabs>
          <w:tab w:val="right" w:leader="dot" w:pos="4860"/>
        </w:tabs>
        <w:ind w:right="612"/>
        <w:rPr>
          <w:rFonts w:ascii="Times New Roman" w:eastAsia="Times New Roman" w:hAnsi="Times New Roman" w:cs="Times New Roman"/>
          <w:sz w:val="24"/>
          <w:szCs w:val="24"/>
          <w:lang w:eastAsia="fr-FR"/>
        </w:rPr>
      </w:pPr>
      <w:r w:rsidRPr="00E53369">
        <w:rPr>
          <w:rFonts w:ascii="Times New Roman" w:eastAsia="Times New Roman" w:hAnsi="Times New Roman" w:cs="Times New Roman"/>
          <w:sz w:val="24"/>
          <w:szCs w:val="24"/>
          <w:lang w:eastAsia="fr-FR"/>
        </w:rPr>
        <w:t xml:space="preserve">Directeur </w:t>
      </w:r>
      <w:r w:rsidR="004F6D11" w:rsidRPr="00E53369">
        <w:rPr>
          <w:rFonts w:ascii="Times New Roman" w:eastAsia="Times New Roman" w:hAnsi="Times New Roman" w:cs="Times New Roman"/>
          <w:sz w:val="24"/>
          <w:szCs w:val="24"/>
          <w:lang w:eastAsia="fr-FR"/>
        </w:rPr>
        <w:t>Général</w:t>
      </w:r>
      <w:r w:rsidR="00797FAC" w:rsidRPr="00E53369">
        <w:rPr>
          <w:rFonts w:ascii="Times New Roman" w:eastAsia="Times New Roman" w:hAnsi="Times New Roman" w:cs="Times New Roman"/>
          <w:sz w:val="24"/>
          <w:szCs w:val="24"/>
          <w:lang w:eastAsia="fr-FR"/>
        </w:rPr>
        <w:t xml:space="preserve">                                                      D</w:t>
      </w:r>
      <w:r w:rsidR="00A9130E" w:rsidRPr="00E53369">
        <w:rPr>
          <w:rFonts w:ascii="Times New Roman" w:eastAsia="Times New Roman" w:hAnsi="Times New Roman" w:cs="Times New Roman"/>
          <w:sz w:val="24"/>
          <w:szCs w:val="24"/>
          <w:lang w:eastAsia="fr-FR"/>
        </w:rPr>
        <w:t>élégué syndical CGT</w:t>
      </w:r>
    </w:p>
    <w:sectPr w:rsidR="00A9130E" w:rsidRPr="00E53369" w:rsidSect="002F2EE6">
      <w:headerReference w:type="default" r:id="rId9"/>
      <w:pgSz w:w="11906" w:h="16838" w:code="9"/>
      <w:pgMar w:top="1134" w:right="1134" w:bottom="1134" w:left="1134" w:header="709" w:footer="709" w:gutter="0"/>
      <w:paperSrc w:first="25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DC45A" w14:textId="77777777" w:rsidR="004A3FF3" w:rsidRDefault="004A3FF3" w:rsidP="007628A0">
      <w:pPr>
        <w:spacing w:after="0" w:line="240" w:lineRule="auto"/>
      </w:pPr>
      <w:r>
        <w:separator/>
      </w:r>
    </w:p>
  </w:endnote>
  <w:endnote w:type="continuationSeparator" w:id="0">
    <w:p w14:paraId="4C187E6F" w14:textId="77777777" w:rsidR="004A3FF3" w:rsidRDefault="004A3FF3" w:rsidP="00762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53201" w14:textId="77777777" w:rsidR="004A3FF3" w:rsidRDefault="004A3FF3" w:rsidP="007628A0">
      <w:pPr>
        <w:spacing w:after="0" w:line="240" w:lineRule="auto"/>
      </w:pPr>
      <w:r>
        <w:separator/>
      </w:r>
    </w:p>
  </w:footnote>
  <w:footnote w:type="continuationSeparator" w:id="0">
    <w:p w14:paraId="60F68C8B" w14:textId="77777777" w:rsidR="004A3FF3" w:rsidRDefault="004A3FF3" w:rsidP="00762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F533" w14:textId="77777777" w:rsidR="00B765E1" w:rsidRDefault="00B765E1">
    <w:pPr>
      <w:pStyle w:val="En-tte"/>
    </w:pPr>
  </w:p>
  <w:p w14:paraId="1A999F4A" w14:textId="12809E85" w:rsidR="00333C71" w:rsidRDefault="00333C71">
    <w:pPr>
      <w:pStyle w:val="En-tte"/>
    </w:pPr>
  </w:p>
  <w:p w14:paraId="3640DFE8" w14:textId="77777777" w:rsidR="0000327B" w:rsidRDefault="0000327B">
    <w:pPr>
      <w:pStyle w:val="En-tte"/>
    </w:pPr>
  </w:p>
  <w:p w14:paraId="6A3061C5" w14:textId="77777777" w:rsidR="0000327B" w:rsidRDefault="0000327B">
    <w:pPr>
      <w:pStyle w:val="En-tte"/>
    </w:pPr>
  </w:p>
  <w:p w14:paraId="05918EBE" w14:textId="77777777" w:rsidR="00D811C2" w:rsidRDefault="00D811C2">
    <w:pPr>
      <w:pStyle w:val="En-tte"/>
    </w:pPr>
  </w:p>
  <w:p w14:paraId="064C016B" w14:textId="77777777" w:rsidR="00D811C2" w:rsidRDefault="00D811C2">
    <w:pPr>
      <w:pStyle w:val="En-tte"/>
    </w:pPr>
  </w:p>
  <w:p w14:paraId="6B4E167A" w14:textId="2DC12F12" w:rsidR="00333C71" w:rsidRDefault="00333C71">
    <w:pPr>
      <w:pStyle w:val="En-tte"/>
    </w:pPr>
  </w:p>
  <w:p w14:paraId="67379CFA" w14:textId="77777777" w:rsidR="00333C71" w:rsidRDefault="00333C7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254DA"/>
    <w:multiLevelType w:val="hybridMultilevel"/>
    <w:tmpl w:val="0DA60432"/>
    <w:lvl w:ilvl="0" w:tplc="53A08C84">
      <w:start w:val="2"/>
      <w:numFmt w:val="bullet"/>
      <w:lvlText w:val="-"/>
      <w:lvlJc w:val="left"/>
      <w:pPr>
        <w:ind w:left="502" w:hanging="360"/>
      </w:pPr>
      <w:rPr>
        <w:rFonts w:ascii="Calibri" w:eastAsia="Times New Roman" w:hAnsi="Calibri" w:cs="Calibri"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13B3672F"/>
    <w:multiLevelType w:val="multilevel"/>
    <w:tmpl w:val="613CC3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82C1695"/>
    <w:multiLevelType w:val="hybridMultilevel"/>
    <w:tmpl w:val="25848E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656326D"/>
    <w:multiLevelType w:val="hybridMultilevel"/>
    <w:tmpl w:val="3CD2D816"/>
    <w:lvl w:ilvl="0" w:tplc="B49C70C2">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1833466"/>
    <w:multiLevelType w:val="hybridMultilevel"/>
    <w:tmpl w:val="DEB8B8B4"/>
    <w:lvl w:ilvl="0" w:tplc="B9FA23E8">
      <w:start w:val="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70754A2"/>
    <w:multiLevelType w:val="multilevel"/>
    <w:tmpl w:val="3F1EE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94617F"/>
    <w:multiLevelType w:val="hybridMultilevel"/>
    <w:tmpl w:val="6D1C225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AA34650"/>
    <w:multiLevelType w:val="hybridMultilevel"/>
    <w:tmpl w:val="604CA5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350127D"/>
    <w:multiLevelType w:val="multilevel"/>
    <w:tmpl w:val="0592E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A04F29"/>
    <w:multiLevelType w:val="hybridMultilevel"/>
    <w:tmpl w:val="44DE6CA6"/>
    <w:lvl w:ilvl="0" w:tplc="0A18B05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13568884">
    <w:abstractNumId w:val="7"/>
  </w:num>
  <w:num w:numId="2" w16cid:durableId="1192690140">
    <w:abstractNumId w:val="2"/>
  </w:num>
  <w:num w:numId="3" w16cid:durableId="1560021483">
    <w:abstractNumId w:val="6"/>
  </w:num>
  <w:num w:numId="4" w16cid:durableId="1391266015">
    <w:abstractNumId w:val="1"/>
  </w:num>
  <w:num w:numId="5" w16cid:durableId="104008175">
    <w:abstractNumId w:val="9"/>
  </w:num>
  <w:num w:numId="6" w16cid:durableId="2035957145">
    <w:abstractNumId w:val="0"/>
  </w:num>
  <w:num w:numId="7" w16cid:durableId="379747847">
    <w:abstractNumId w:val="8"/>
  </w:num>
  <w:num w:numId="8" w16cid:durableId="1485928296">
    <w:abstractNumId w:val="5"/>
  </w:num>
  <w:num w:numId="9" w16cid:durableId="1470249850">
    <w:abstractNumId w:val="3"/>
  </w:num>
  <w:num w:numId="10" w16cid:durableId="6994780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00B"/>
    <w:rsid w:val="0000327B"/>
    <w:rsid w:val="00052634"/>
    <w:rsid w:val="0005685F"/>
    <w:rsid w:val="00061BB1"/>
    <w:rsid w:val="00091602"/>
    <w:rsid w:val="0009485E"/>
    <w:rsid w:val="000A2147"/>
    <w:rsid w:val="000A3F74"/>
    <w:rsid w:val="000B4779"/>
    <w:rsid w:val="000B6720"/>
    <w:rsid w:val="000C3522"/>
    <w:rsid w:val="000C3E56"/>
    <w:rsid w:val="000D5B75"/>
    <w:rsid w:val="000E6BDA"/>
    <w:rsid w:val="00105B49"/>
    <w:rsid w:val="00117853"/>
    <w:rsid w:val="001321CD"/>
    <w:rsid w:val="001363D9"/>
    <w:rsid w:val="00142A6E"/>
    <w:rsid w:val="001836EB"/>
    <w:rsid w:val="00184C77"/>
    <w:rsid w:val="001C0613"/>
    <w:rsid w:val="001E1EA8"/>
    <w:rsid w:val="00216172"/>
    <w:rsid w:val="002514EB"/>
    <w:rsid w:val="00254EF4"/>
    <w:rsid w:val="0026691B"/>
    <w:rsid w:val="00273D0C"/>
    <w:rsid w:val="00280C78"/>
    <w:rsid w:val="002B1483"/>
    <w:rsid w:val="002D6274"/>
    <w:rsid w:val="002E152A"/>
    <w:rsid w:val="002F2EE6"/>
    <w:rsid w:val="00302CC6"/>
    <w:rsid w:val="00333C71"/>
    <w:rsid w:val="00335B1A"/>
    <w:rsid w:val="00364969"/>
    <w:rsid w:val="003A51C3"/>
    <w:rsid w:val="003A75F0"/>
    <w:rsid w:val="003D2CFD"/>
    <w:rsid w:val="003D4762"/>
    <w:rsid w:val="004016D6"/>
    <w:rsid w:val="00412C97"/>
    <w:rsid w:val="00466C72"/>
    <w:rsid w:val="004679CE"/>
    <w:rsid w:val="00474897"/>
    <w:rsid w:val="004931F4"/>
    <w:rsid w:val="00493AAB"/>
    <w:rsid w:val="004A3FF3"/>
    <w:rsid w:val="004C74A2"/>
    <w:rsid w:val="004F252A"/>
    <w:rsid w:val="004F6D11"/>
    <w:rsid w:val="005116A4"/>
    <w:rsid w:val="00521278"/>
    <w:rsid w:val="005307B2"/>
    <w:rsid w:val="005317D9"/>
    <w:rsid w:val="00532EFA"/>
    <w:rsid w:val="00547087"/>
    <w:rsid w:val="005634FC"/>
    <w:rsid w:val="00585044"/>
    <w:rsid w:val="005857FF"/>
    <w:rsid w:val="005A2BEA"/>
    <w:rsid w:val="005A7965"/>
    <w:rsid w:val="005E0BBF"/>
    <w:rsid w:val="005E4B3D"/>
    <w:rsid w:val="0064695B"/>
    <w:rsid w:val="00650BF0"/>
    <w:rsid w:val="006813D0"/>
    <w:rsid w:val="006C234C"/>
    <w:rsid w:val="006E623F"/>
    <w:rsid w:val="006F069B"/>
    <w:rsid w:val="00702E6F"/>
    <w:rsid w:val="0070543A"/>
    <w:rsid w:val="00711425"/>
    <w:rsid w:val="00715F0F"/>
    <w:rsid w:val="00716814"/>
    <w:rsid w:val="007451F5"/>
    <w:rsid w:val="00746EB7"/>
    <w:rsid w:val="0075050A"/>
    <w:rsid w:val="007628A0"/>
    <w:rsid w:val="00770C52"/>
    <w:rsid w:val="00772559"/>
    <w:rsid w:val="007732F2"/>
    <w:rsid w:val="00797FAC"/>
    <w:rsid w:val="007A28F4"/>
    <w:rsid w:val="007C170D"/>
    <w:rsid w:val="007E5EA8"/>
    <w:rsid w:val="007E77E3"/>
    <w:rsid w:val="007F28EC"/>
    <w:rsid w:val="008358D2"/>
    <w:rsid w:val="00836DFD"/>
    <w:rsid w:val="008456CF"/>
    <w:rsid w:val="00853C3A"/>
    <w:rsid w:val="00876558"/>
    <w:rsid w:val="00891125"/>
    <w:rsid w:val="008942CA"/>
    <w:rsid w:val="008A0D19"/>
    <w:rsid w:val="008D6955"/>
    <w:rsid w:val="009155D3"/>
    <w:rsid w:val="00920EEC"/>
    <w:rsid w:val="00947573"/>
    <w:rsid w:val="0098395B"/>
    <w:rsid w:val="00985200"/>
    <w:rsid w:val="00993995"/>
    <w:rsid w:val="009B1C09"/>
    <w:rsid w:val="009D4F45"/>
    <w:rsid w:val="009D5210"/>
    <w:rsid w:val="009F26FF"/>
    <w:rsid w:val="009F57C4"/>
    <w:rsid w:val="009F7DAC"/>
    <w:rsid w:val="00A01322"/>
    <w:rsid w:val="00A1547E"/>
    <w:rsid w:val="00A26232"/>
    <w:rsid w:val="00A41E6F"/>
    <w:rsid w:val="00A65577"/>
    <w:rsid w:val="00A9041D"/>
    <w:rsid w:val="00A9130E"/>
    <w:rsid w:val="00AC0A01"/>
    <w:rsid w:val="00AC48FC"/>
    <w:rsid w:val="00AC7E6D"/>
    <w:rsid w:val="00AE14C3"/>
    <w:rsid w:val="00B302B1"/>
    <w:rsid w:val="00B336A4"/>
    <w:rsid w:val="00B66B27"/>
    <w:rsid w:val="00B765E1"/>
    <w:rsid w:val="00B872FC"/>
    <w:rsid w:val="00BB42A8"/>
    <w:rsid w:val="00BB7739"/>
    <w:rsid w:val="00BC29BC"/>
    <w:rsid w:val="00BC3889"/>
    <w:rsid w:val="00BC4939"/>
    <w:rsid w:val="00BE44C5"/>
    <w:rsid w:val="00BF15A4"/>
    <w:rsid w:val="00C06996"/>
    <w:rsid w:val="00C21F9F"/>
    <w:rsid w:val="00C70C8F"/>
    <w:rsid w:val="00C74CC2"/>
    <w:rsid w:val="00CE1826"/>
    <w:rsid w:val="00D10FCE"/>
    <w:rsid w:val="00D36593"/>
    <w:rsid w:val="00D43C04"/>
    <w:rsid w:val="00D4541A"/>
    <w:rsid w:val="00D8062B"/>
    <w:rsid w:val="00D80A31"/>
    <w:rsid w:val="00D811C2"/>
    <w:rsid w:val="00D84DCC"/>
    <w:rsid w:val="00D9675A"/>
    <w:rsid w:val="00DD35F0"/>
    <w:rsid w:val="00DE5EA5"/>
    <w:rsid w:val="00DF37B6"/>
    <w:rsid w:val="00E16482"/>
    <w:rsid w:val="00E20113"/>
    <w:rsid w:val="00E244AF"/>
    <w:rsid w:val="00E30297"/>
    <w:rsid w:val="00E329F9"/>
    <w:rsid w:val="00E50C73"/>
    <w:rsid w:val="00E53369"/>
    <w:rsid w:val="00E57563"/>
    <w:rsid w:val="00E9200B"/>
    <w:rsid w:val="00EA7B9C"/>
    <w:rsid w:val="00EA7C86"/>
    <w:rsid w:val="00ED18C0"/>
    <w:rsid w:val="00ED24A8"/>
    <w:rsid w:val="00EE03F4"/>
    <w:rsid w:val="00EF0F91"/>
    <w:rsid w:val="00F51058"/>
    <w:rsid w:val="00FA6AB8"/>
    <w:rsid w:val="00FB145B"/>
    <w:rsid w:val="00FD1A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6CB9F8"/>
  <w15:docId w15:val="{849915CB-0123-494F-842F-E979F273B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uiPriority w:val="9"/>
    <w:semiHidden/>
    <w:unhideWhenUsed/>
    <w:qFormat/>
    <w:rsid w:val="005317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E9200B"/>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E9200B"/>
    <w:rPr>
      <w:rFonts w:ascii="Times New Roman" w:eastAsia="Times New Roman" w:hAnsi="Times New Roman" w:cs="Times New Roman"/>
      <w:b/>
      <w:bCs/>
      <w:sz w:val="27"/>
      <w:szCs w:val="27"/>
      <w:lang w:eastAsia="fr-FR"/>
    </w:rPr>
  </w:style>
  <w:style w:type="character" w:styleId="lev">
    <w:name w:val="Strong"/>
    <w:basedOn w:val="Policepardfaut"/>
    <w:uiPriority w:val="22"/>
    <w:qFormat/>
    <w:rsid w:val="00E9200B"/>
    <w:rPr>
      <w:b/>
      <w:bCs/>
    </w:rPr>
  </w:style>
  <w:style w:type="character" w:styleId="Accentuation">
    <w:name w:val="Emphasis"/>
    <w:basedOn w:val="Policepardfaut"/>
    <w:uiPriority w:val="20"/>
    <w:qFormat/>
    <w:rsid w:val="00E9200B"/>
    <w:rPr>
      <w:i/>
      <w:iCs/>
    </w:rPr>
  </w:style>
  <w:style w:type="paragraph" w:styleId="NormalWeb">
    <w:name w:val="Normal (Web)"/>
    <w:basedOn w:val="Normal"/>
    <w:uiPriority w:val="99"/>
    <w:semiHidden/>
    <w:unhideWhenUsed/>
    <w:rsid w:val="00E9200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E9200B"/>
    <w:rPr>
      <w:color w:val="0000FF"/>
      <w:u w:val="single"/>
    </w:rPr>
  </w:style>
  <w:style w:type="paragraph" w:styleId="Textedebulles">
    <w:name w:val="Balloon Text"/>
    <w:basedOn w:val="Normal"/>
    <w:link w:val="TextedebullesCar"/>
    <w:uiPriority w:val="99"/>
    <w:semiHidden/>
    <w:unhideWhenUsed/>
    <w:rsid w:val="00E9200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9200B"/>
    <w:rPr>
      <w:rFonts w:ascii="Tahoma" w:hAnsi="Tahoma" w:cs="Tahoma"/>
      <w:sz w:val="16"/>
      <w:szCs w:val="16"/>
    </w:rPr>
  </w:style>
  <w:style w:type="paragraph" w:customStyle="1" w:styleId="Default">
    <w:name w:val="Default"/>
    <w:rsid w:val="00E9200B"/>
    <w:pPr>
      <w:widowControl w:val="0"/>
      <w:autoSpaceDE w:val="0"/>
      <w:autoSpaceDN w:val="0"/>
      <w:adjustRightInd w:val="0"/>
      <w:spacing w:after="0" w:line="240" w:lineRule="auto"/>
    </w:pPr>
    <w:rPr>
      <w:rFonts w:ascii="Cambria" w:eastAsia="MS Mincho" w:hAnsi="Cambria" w:cs="Cambria"/>
      <w:color w:val="000000"/>
      <w:sz w:val="24"/>
      <w:szCs w:val="24"/>
      <w:lang w:eastAsia="fr-FR"/>
    </w:rPr>
  </w:style>
  <w:style w:type="character" w:styleId="Marquedecommentaire">
    <w:name w:val="annotation reference"/>
    <w:uiPriority w:val="99"/>
    <w:semiHidden/>
    <w:unhideWhenUsed/>
    <w:rsid w:val="00091602"/>
    <w:rPr>
      <w:sz w:val="16"/>
      <w:szCs w:val="16"/>
    </w:rPr>
  </w:style>
  <w:style w:type="paragraph" w:styleId="Commentaire">
    <w:name w:val="annotation text"/>
    <w:basedOn w:val="Normal"/>
    <w:link w:val="CommentaireCar"/>
    <w:uiPriority w:val="99"/>
    <w:unhideWhenUsed/>
    <w:rsid w:val="00091602"/>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091602"/>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091602"/>
    <w:pPr>
      <w:spacing w:after="240" w:line="264" w:lineRule="auto"/>
      <w:ind w:left="708"/>
      <w:jc w:val="both"/>
    </w:pPr>
    <w:rPr>
      <w:rFonts w:ascii="Verdana" w:eastAsia="Times New Roman" w:hAnsi="Verdana" w:cs="Times New Roman"/>
      <w:sz w:val="20"/>
      <w:szCs w:val="20"/>
      <w:lang w:eastAsia="fr-FR"/>
    </w:rPr>
  </w:style>
  <w:style w:type="character" w:customStyle="1" w:styleId="Titre2Car">
    <w:name w:val="Titre 2 Car"/>
    <w:basedOn w:val="Policepardfaut"/>
    <w:link w:val="Titre2"/>
    <w:uiPriority w:val="9"/>
    <w:semiHidden/>
    <w:rsid w:val="005317D9"/>
    <w:rPr>
      <w:rFonts w:asciiTheme="majorHAnsi" w:eastAsiaTheme="majorEastAsia" w:hAnsiTheme="majorHAnsi" w:cstheme="majorBidi"/>
      <w:b/>
      <w:bCs/>
      <w:color w:val="4F81BD" w:themeColor="accent1"/>
      <w:sz w:val="26"/>
      <w:szCs w:val="26"/>
    </w:rPr>
  </w:style>
  <w:style w:type="paragraph" w:styleId="Objetducommentaire">
    <w:name w:val="annotation subject"/>
    <w:basedOn w:val="Commentaire"/>
    <w:next w:val="Commentaire"/>
    <w:link w:val="ObjetducommentaireCar"/>
    <w:uiPriority w:val="99"/>
    <w:semiHidden/>
    <w:unhideWhenUsed/>
    <w:rsid w:val="009B1C09"/>
    <w:pPr>
      <w:spacing w:after="20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9B1C09"/>
    <w:rPr>
      <w:rFonts w:ascii="Times New Roman" w:eastAsia="Times New Roman" w:hAnsi="Times New Roman" w:cs="Times New Roman"/>
      <w:b/>
      <w:bCs/>
      <w:sz w:val="20"/>
      <w:szCs w:val="20"/>
      <w:lang w:eastAsia="fr-FR"/>
    </w:rPr>
  </w:style>
  <w:style w:type="paragraph" w:styleId="En-tte">
    <w:name w:val="header"/>
    <w:basedOn w:val="Normal"/>
    <w:link w:val="En-tteCar"/>
    <w:uiPriority w:val="99"/>
    <w:unhideWhenUsed/>
    <w:rsid w:val="007628A0"/>
    <w:pPr>
      <w:tabs>
        <w:tab w:val="center" w:pos="4536"/>
        <w:tab w:val="right" w:pos="9072"/>
      </w:tabs>
      <w:spacing w:after="0" w:line="240" w:lineRule="auto"/>
    </w:pPr>
  </w:style>
  <w:style w:type="character" w:customStyle="1" w:styleId="En-tteCar">
    <w:name w:val="En-tête Car"/>
    <w:basedOn w:val="Policepardfaut"/>
    <w:link w:val="En-tte"/>
    <w:uiPriority w:val="99"/>
    <w:rsid w:val="007628A0"/>
  </w:style>
  <w:style w:type="paragraph" w:styleId="Pieddepage">
    <w:name w:val="footer"/>
    <w:basedOn w:val="Normal"/>
    <w:link w:val="PieddepageCar"/>
    <w:uiPriority w:val="99"/>
    <w:unhideWhenUsed/>
    <w:rsid w:val="007628A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28A0"/>
  </w:style>
  <w:style w:type="character" w:customStyle="1" w:styleId="Mentionnonrsolue1">
    <w:name w:val="Mention non résolue1"/>
    <w:basedOn w:val="Policepardfaut"/>
    <w:uiPriority w:val="99"/>
    <w:semiHidden/>
    <w:unhideWhenUsed/>
    <w:rsid w:val="00493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3365">
      <w:bodyDiv w:val="1"/>
      <w:marLeft w:val="0"/>
      <w:marRight w:val="0"/>
      <w:marTop w:val="0"/>
      <w:marBottom w:val="0"/>
      <w:divBdr>
        <w:top w:val="none" w:sz="0" w:space="0" w:color="auto"/>
        <w:left w:val="none" w:sz="0" w:space="0" w:color="auto"/>
        <w:bottom w:val="none" w:sz="0" w:space="0" w:color="auto"/>
        <w:right w:val="none" w:sz="0" w:space="0" w:color="auto"/>
      </w:divBdr>
    </w:div>
    <w:div w:id="1153836281">
      <w:bodyDiv w:val="1"/>
      <w:marLeft w:val="0"/>
      <w:marRight w:val="0"/>
      <w:marTop w:val="0"/>
      <w:marBottom w:val="0"/>
      <w:divBdr>
        <w:top w:val="none" w:sz="0" w:space="0" w:color="auto"/>
        <w:left w:val="none" w:sz="0" w:space="0" w:color="auto"/>
        <w:bottom w:val="none" w:sz="0" w:space="0" w:color="auto"/>
        <w:right w:val="none" w:sz="0" w:space="0" w:color="auto"/>
      </w:divBdr>
    </w:div>
    <w:div w:id="1373186812">
      <w:bodyDiv w:val="1"/>
      <w:marLeft w:val="0"/>
      <w:marRight w:val="0"/>
      <w:marTop w:val="0"/>
      <w:marBottom w:val="0"/>
      <w:divBdr>
        <w:top w:val="none" w:sz="0" w:space="0" w:color="auto"/>
        <w:left w:val="none" w:sz="0" w:space="0" w:color="auto"/>
        <w:bottom w:val="none" w:sz="0" w:space="0" w:color="auto"/>
        <w:right w:val="none" w:sz="0" w:space="0" w:color="auto"/>
      </w:divBdr>
      <w:divsChild>
        <w:div w:id="444891074">
          <w:marLeft w:val="0"/>
          <w:marRight w:val="0"/>
          <w:marTop w:val="0"/>
          <w:marBottom w:val="450"/>
          <w:divBdr>
            <w:top w:val="none" w:sz="0" w:space="0" w:color="auto"/>
            <w:left w:val="none" w:sz="0" w:space="0" w:color="auto"/>
            <w:bottom w:val="none" w:sz="0" w:space="0" w:color="auto"/>
            <w:right w:val="none" w:sz="0" w:space="0" w:color="auto"/>
          </w:divBdr>
        </w:div>
      </w:divsChild>
    </w:div>
    <w:div w:id="1591616447">
      <w:bodyDiv w:val="1"/>
      <w:marLeft w:val="0"/>
      <w:marRight w:val="0"/>
      <w:marTop w:val="0"/>
      <w:marBottom w:val="0"/>
      <w:divBdr>
        <w:top w:val="none" w:sz="0" w:space="0" w:color="auto"/>
        <w:left w:val="none" w:sz="0" w:space="0" w:color="auto"/>
        <w:bottom w:val="none" w:sz="0" w:space="0" w:color="auto"/>
        <w:right w:val="none" w:sz="0" w:space="0" w:color="auto"/>
      </w:divBdr>
      <w:divsChild>
        <w:div w:id="880747947">
          <w:marLeft w:val="0"/>
          <w:marRight w:val="0"/>
          <w:marTop w:val="0"/>
          <w:marBottom w:val="0"/>
          <w:divBdr>
            <w:top w:val="none" w:sz="0" w:space="0" w:color="auto"/>
            <w:left w:val="none" w:sz="0" w:space="0" w:color="auto"/>
            <w:bottom w:val="none" w:sz="0" w:space="0" w:color="auto"/>
            <w:right w:val="none" w:sz="0" w:space="0" w:color="auto"/>
          </w:divBdr>
        </w:div>
        <w:div w:id="556472742">
          <w:marLeft w:val="0"/>
          <w:marRight w:val="0"/>
          <w:marTop w:val="0"/>
          <w:marBottom w:val="0"/>
          <w:divBdr>
            <w:top w:val="none" w:sz="0" w:space="0" w:color="auto"/>
            <w:left w:val="none" w:sz="0" w:space="0" w:color="auto"/>
            <w:bottom w:val="none" w:sz="0" w:space="0" w:color="auto"/>
            <w:right w:val="none" w:sz="0" w:space="0" w:color="auto"/>
          </w:divBdr>
        </w:div>
        <w:div w:id="208687539">
          <w:marLeft w:val="0"/>
          <w:marRight w:val="0"/>
          <w:marTop w:val="0"/>
          <w:marBottom w:val="0"/>
          <w:divBdr>
            <w:top w:val="none" w:sz="0" w:space="0" w:color="auto"/>
            <w:left w:val="none" w:sz="0" w:space="0" w:color="auto"/>
            <w:bottom w:val="none" w:sz="0" w:space="0" w:color="auto"/>
            <w:right w:val="none" w:sz="0" w:space="0" w:color="auto"/>
          </w:divBdr>
        </w:div>
        <w:div w:id="1916085293">
          <w:marLeft w:val="0"/>
          <w:marRight w:val="0"/>
          <w:marTop w:val="0"/>
          <w:marBottom w:val="0"/>
          <w:divBdr>
            <w:top w:val="none" w:sz="0" w:space="0" w:color="auto"/>
            <w:left w:val="none" w:sz="0" w:space="0" w:color="auto"/>
            <w:bottom w:val="none" w:sz="0" w:space="0" w:color="auto"/>
            <w:right w:val="none" w:sz="0" w:space="0" w:color="auto"/>
          </w:divBdr>
        </w:div>
        <w:div w:id="1388646141">
          <w:marLeft w:val="0"/>
          <w:marRight w:val="0"/>
          <w:marTop w:val="0"/>
          <w:marBottom w:val="0"/>
          <w:divBdr>
            <w:top w:val="none" w:sz="0" w:space="0" w:color="auto"/>
            <w:left w:val="none" w:sz="0" w:space="0" w:color="auto"/>
            <w:bottom w:val="none" w:sz="0" w:space="0" w:color="auto"/>
            <w:right w:val="none" w:sz="0" w:space="0" w:color="auto"/>
          </w:divBdr>
        </w:div>
        <w:div w:id="508057723">
          <w:marLeft w:val="0"/>
          <w:marRight w:val="0"/>
          <w:marTop w:val="0"/>
          <w:marBottom w:val="0"/>
          <w:divBdr>
            <w:top w:val="none" w:sz="0" w:space="0" w:color="auto"/>
            <w:left w:val="none" w:sz="0" w:space="0" w:color="auto"/>
            <w:bottom w:val="none" w:sz="0" w:space="0" w:color="auto"/>
            <w:right w:val="none" w:sz="0" w:space="0" w:color="auto"/>
          </w:divBdr>
        </w:div>
        <w:div w:id="460002676">
          <w:marLeft w:val="0"/>
          <w:marRight w:val="0"/>
          <w:marTop w:val="0"/>
          <w:marBottom w:val="0"/>
          <w:divBdr>
            <w:top w:val="none" w:sz="0" w:space="0" w:color="auto"/>
            <w:left w:val="none" w:sz="0" w:space="0" w:color="auto"/>
            <w:bottom w:val="none" w:sz="0" w:space="0" w:color="auto"/>
            <w:right w:val="none" w:sz="0" w:space="0" w:color="auto"/>
          </w:divBdr>
        </w:div>
        <w:div w:id="596640032">
          <w:marLeft w:val="0"/>
          <w:marRight w:val="0"/>
          <w:marTop w:val="0"/>
          <w:marBottom w:val="0"/>
          <w:divBdr>
            <w:top w:val="none" w:sz="0" w:space="0" w:color="auto"/>
            <w:left w:val="none" w:sz="0" w:space="0" w:color="auto"/>
            <w:bottom w:val="none" w:sz="0" w:space="0" w:color="auto"/>
            <w:right w:val="none" w:sz="0" w:space="0" w:color="auto"/>
          </w:divBdr>
        </w:div>
        <w:div w:id="759136232">
          <w:marLeft w:val="0"/>
          <w:marRight w:val="0"/>
          <w:marTop w:val="0"/>
          <w:marBottom w:val="0"/>
          <w:divBdr>
            <w:top w:val="none" w:sz="0" w:space="0" w:color="auto"/>
            <w:left w:val="none" w:sz="0" w:space="0" w:color="auto"/>
            <w:bottom w:val="none" w:sz="0" w:space="0" w:color="auto"/>
            <w:right w:val="none" w:sz="0" w:space="0" w:color="auto"/>
          </w:divBdr>
        </w:div>
        <w:div w:id="80688835">
          <w:marLeft w:val="0"/>
          <w:marRight w:val="0"/>
          <w:marTop w:val="0"/>
          <w:marBottom w:val="0"/>
          <w:divBdr>
            <w:top w:val="none" w:sz="0" w:space="0" w:color="auto"/>
            <w:left w:val="none" w:sz="0" w:space="0" w:color="auto"/>
            <w:bottom w:val="none" w:sz="0" w:space="0" w:color="auto"/>
            <w:right w:val="none" w:sz="0" w:space="0" w:color="auto"/>
          </w:divBdr>
        </w:div>
        <w:div w:id="1809086294">
          <w:marLeft w:val="0"/>
          <w:marRight w:val="0"/>
          <w:marTop w:val="0"/>
          <w:marBottom w:val="0"/>
          <w:divBdr>
            <w:top w:val="none" w:sz="0" w:space="0" w:color="auto"/>
            <w:left w:val="none" w:sz="0" w:space="0" w:color="auto"/>
            <w:bottom w:val="none" w:sz="0" w:space="0" w:color="auto"/>
            <w:right w:val="none" w:sz="0" w:space="0" w:color="auto"/>
          </w:divBdr>
        </w:div>
        <w:div w:id="1463186751">
          <w:marLeft w:val="0"/>
          <w:marRight w:val="0"/>
          <w:marTop w:val="0"/>
          <w:marBottom w:val="0"/>
          <w:divBdr>
            <w:top w:val="none" w:sz="0" w:space="0" w:color="auto"/>
            <w:left w:val="none" w:sz="0" w:space="0" w:color="auto"/>
            <w:bottom w:val="none" w:sz="0" w:space="0" w:color="auto"/>
            <w:right w:val="none" w:sz="0" w:space="0" w:color="auto"/>
          </w:divBdr>
          <w:divsChild>
            <w:div w:id="2006088802">
              <w:marLeft w:val="0"/>
              <w:marRight w:val="0"/>
              <w:marTop w:val="0"/>
              <w:marBottom w:val="0"/>
              <w:divBdr>
                <w:top w:val="none" w:sz="0" w:space="0" w:color="auto"/>
                <w:left w:val="none" w:sz="0" w:space="0" w:color="auto"/>
                <w:bottom w:val="none" w:sz="0" w:space="0" w:color="auto"/>
                <w:right w:val="none" w:sz="0" w:space="0" w:color="auto"/>
              </w:divBdr>
              <w:divsChild>
                <w:div w:id="705839252">
                  <w:marLeft w:val="0"/>
                  <w:marRight w:val="0"/>
                  <w:marTop w:val="0"/>
                  <w:marBottom w:val="0"/>
                  <w:divBdr>
                    <w:top w:val="none" w:sz="0" w:space="0" w:color="auto"/>
                    <w:left w:val="none" w:sz="0" w:space="0" w:color="auto"/>
                    <w:bottom w:val="none" w:sz="0" w:space="0" w:color="auto"/>
                    <w:right w:val="none" w:sz="0" w:space="0" w:color="auto"/>
                  </w:divBdr>
                  <w:divsChild>
                    <w:div w:id="1515072533">
                      <w:marLeft w:val="0"/>
                      <w:marRight w:val="0"/>
                      <w:marTop w:val="0"/>
                      <w:marBottom w:val="0"/>
                      <w:divBdr>
                        <w:top w:val="none" w:sz="0" w:space="0" w:color="auto"/>
                        <w:left w:val="none" w:sz="0" w:space="0" w:color="auto"/>
                        <w:bottom w:val="none" w:sz="0" w:space="0" w:color="auto"/>
                        <w:right w:val="none" w:sz="0" w:space="0" w:color="auto"/>
                      </w:divBdr>
                      <w:divsChild>
                        <w:div w:id="1090541283">
                          <w:marLeft w:val="0"/>
                          <w:marRight w:val="0"/>
                          <w:marTop w:val="0"/>
                          <w:marBottom w:val="0"/>
                          <w:divBdr>
                            <w:top w:val="none" w:sz="0" w:space="0" w:color="auto"/>
                            <w:left w:val="none" w:sz="0" w:space="0" w:color="auto"/>
                            <w:bottom w:val="none" w:sz="0" w:space="0" w:color="auto"/>
                            <w:right w:val="none" w:sz="0" w:space="0" w:color="auto"/>
                          </w:divBdr>
                        </w:div>
                        <w:div w:id="1464038809">
                          <w:marLeft w:val="0"/>
                          <w:marRight w:val="0"/>
                          <w:marTop w:val="0"/>
                          <w:marBottom w:val="0"/>
                          <w:divBdr>
                            <w:top w:val="none" w:sz="0" w:space="0" w:color="auto"/>
                            <w:left w:val="none" w:sz="0" w:space="0" w:color="auto"/>
                            <w:bottom w:val="none" w:sz="0" w:space="0" w:color="auto"/>
                            <w:right w:val="none" w:sz="0" w:space="0" w:color="auto"/>
                          </w:divBdr>
                        </w:div>
                        <w:div w:id="587930626">
                          <w:marLeft w:val="0"/>
                          <w:marRight w:val="0"/>
                          <w:marTop w:val="0"/>
                          <w:marBottom w:val="0"/>
                          <w:divBdr>
                            <w:top w:val="none" w:sz="0" w:space="0" w:color="auto"/>
                            <w:left w:val="none" w:sz="0" w:space="0" w:color="auto"/>
                            <w:bottom w:val="none" w:sz="0" w:space="0" w:color="auto"/>
                            <w:right w:val="none" w:sz="0" w:space="0" w:color="auto"/>
                          </w:divBdr>
                        </w:div>
                        <w:div w:id="2009747346">
                          <w:marLeft w:val="0"/>
                          <w:marRight w:val="0"/>
                          <w:marTop w:val="0"/>
                          <w:marBottom w:val="0"/>
                          <w:divBdr>
                            <w:top w:val="none" w:sz="0" w:space="0" w:color="auto"/>
                            <w:left w:val="none" w:sz="0" w:space="0" w:color="auto"/>
                            <w:bottom w:val="none" w:sz="0" w:space="0" w:color="auto"/>
                            <w:right w:val="none" w:sz="0" w:space="0" w:color="auto"/>
                          </w:divBdr>
                        </w:div>
                        <w:div w:id="563880783">
                          <w:marLeft w:val="0"/>
                          <w:marRight w:val="0"/>
                          <w:marTop w:val="0"/>
                          <w:marBottom w:val="0"/>
                          <w:divBdr>
                            <w:top w:val="none" w:sz="0" w:space="0" w:color="auto"/>
                            <w:left w:val="none" w:sz="0" w:space="0" w:color="auto"/>
                            <w:bottom w:val="none" w:sz="0" w:space="0" w:color="auto"/>
                            <w:right w:val="none" w:sz="0" w:space="0" w:color="auto"/>
                          </w:divBdr>
                        </w:div>
                        <w:div w:id="269705863">
                          <w:marLeft w:val="0"/>
                          <w:marRight w:val="0"/>
                          <w:marTop w:val="0"/>
                          <w:marBottom w:val="0"/>
                          <w:divBdr>
                            <w:top w:val="none" w:sz="0" w:space="0" w:color="auto"/>
                            <w:left w:val="none" w:sz="0" w:space="0" w:color="auto"/>
                            <w:bottom w:val="none" w:sz="0" w:space="0" w:color="auto"/>
                            <w:right w:val="none" w:sz="0" w:space="0" w:color="auto"/>
                          </w:divBdr>
                        </w:div>
                        <w:div w:id="2105608601">
                          <w:marLeft w:val="0"/>
                          <w:marRight w:val="0"/>
                          <w:marTop w:val="0"/>
                          <w:marBottom w:val="0"/>
                          <w:divBdr>
                            <w:top w:val="none" w:sz="0" w:space="0" w:color="auto"/>
                            <w:left w:val="none" w:sz="0" w:space="0" w:color="auto"/>
                            <w:bottom w:val="none" w:sz="0" w:space="0" w:color="auto"/>
                            <w:right w:val="none" w:sz="0" w:space="0" w:color="auto"/>
                          </w:divBdr>
                        </w:div>
                        <w:div w:id="1193421941">
                          <w:marLeft w:val="0"/>
                          <w:marRight w:val="0"/>
                          <w:marTop w:val="0"/>
                          <w:marBottom w:val="0"/>
                          <w:divBdr>
                            <w:top w:val="none" w:sz="0" w:space="0" w:color="auto"/>
                            <w:left w:val="none" w:sz="0" w:space="0" w:color="auto"/>
                            <w:bottom w:val="none" w:sz="0" w:space="0" w:color="auto"/>
                            <w:right w:val="none" w:sz="0" w:space="0" w:color="auto"/>
                          </w:divBdr>
                        </w:div>
                        <w:div w:id="280455685">
                          <w:marLeft w:val="0"/>
                          <w:marRight w:val="0"/>
                          <w:marTop w:val="0"/>
                          <w:marBottom w:val="0"/>
                          <w:divBdr>
                            <w:top w:val="none" w:sz="0" w:space="0" w:color="auto"/>
                            <w:left w:val="none" w:sz="0" w:space="0" w:color="auto"/>
                            <w:bottom w:val="none" w:sz="0" w:space="0" w:color="auto"/>
                            <w:right w:val="none" w:sz="0" w:space="0" w:color="auto"/>
                          </w:divBdr>
                          <w:divsChild>
                            <w:div w:id="2079665936">
                              <w:marLeft w:val="0"/>
                              <w:marRight w:val="0"/>
                              <w:marTop w:val="0"/>
                              <w:marBottom w:val="0"/>
                              <w:divBdr>
                                <w:top w:val="none" w:sz="0" w:space="0" w:color="auto"/>
                                <w:left w:val="none" w:sz="0" w:space="0" w:color="auto"/>
                                <w:bottom w:val="none" w:sz="0" w:space="0" w:color="auto"/>
                                <w:right w:val="none" w:sz="0" w:space="0" w:color="auto"/>
                              </w:divBdr>
                              <w:divsChild>
                                <w:div w:id="59182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9215803">
          <w:marLeft w:val="0"/>
          <w:marRight w:val="0"/>
          <w:marTop w:val="0"/>
          <w:marBottom w:val="0"/>
          <w:divBdr>
            <w:top w:val="none" w:sz="0" w:space="0" w:color="auto"/>
            <w:left w:val="none" w:sz="0" w:space="0" w:color="auto"/>
            <w:bottom w:val="none" w:sz="0" w:space="0" w:color="auto"/>
            <w:right w:val="none" w:sz="0" w:space="0" w:color="auto"/>
          </w:divBdr>
          <w:divsChild>
            <w:div w:id="1287278726">
              <w:marLeft w:val="0"/>
              <w:marRight w:val="0"/>
              <w:marTop w:val="0"/>
              <w:marBottom w:val="0"/>
              <w:divBdr>
                <w:top w:val="none" w:sz="0" w:space="0" w:color="auto"/>
                <w:left w:val="none" w:sz="0" w:space="0" w:color="auto"/>
                <w:bottom w:val="none" w:sz="0" w:space="0" w:color="auto"/>
                <w:right w:val="none" w:sz="0" w:space="0" w:color="auto"/>
              </w:divBdr>
              <w:divsChild>
                <w:div w:id="22684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95688">
          <w:marLeft w:val="0"/>
          <w:marRight w:val="0"/>
          <w:marTop w:val="0"/>
          <w:marBottom w:val="0"/>
          <w:divBdr>
            <w:top w:val="none" w:sz="0" w:space="0" w:color="auto"/>
            <w:left w:val="none" w:sz="0" w:space="0" w:color="auto"/>
            <w:bottom w:val="none" w:sz="0" w:space="0" w:color="auto"/>
            <w:right w:val="none" w:sz="0" w:space="0" w:color="auto"/>
          </w:divBdr>
        </w:div>
        <w:div w:id="1078092571">
          <w:marLeft w:val="0"/>
          <w:marRight w:val="0"/>
          <w:marTop w:val="0"/>
          <w:marBottom w:val="0"/>
          <w:divBdr>
            <w:top w:val="none" w:sz="0" w:space="0" w:color="auto"/>
            <w:left w:val="none" w:sz="0" w:space="0" w:color="auto"/>
            <w:bottom w:val="none" w:sz="0" w:space="0" w:color="auto"/>
            <w:right w:val="none" w:sz="0" w:space="0" w:color="auto"/>
          </w:divBdr>
        </w:div>
        <w:div w:id="968438315">
          <w:marLeft w:val="0"/>
          <w:marRight w:val="0"/>
          <w:marTop w:val="0"/>
          <w:marBottom w:val="0"/>
          <w:divBdr>
            <w:top w:val="none" w:sz="0" w:space="0" w:color="auto"/>
            <w:left w:val="none" w:sz="0" w:space="0" w:color="auto"/>
            <w:bottom w:val="none" w:sz="0" w:space="0" w:color="auto"/>
            <w:right w:val="none" w:sz="0" w:space="0" w:color="auto"/>
          </w:divBdr>
        </w:div>
        <w:div w:id="835270245">
          <w:marLeft w:val="0"/>
          <w:marRight w:val="0"/>
          <w:marTop w:val="0"/>
          <w:marBottom w:val="0"/>
          <w:divBdr>
            <w:top w:val="none" w:sz="0" w:space="0" w:color="auto"/>
            <w:left w:val="none" w:sz="0" w:space="0" w:color="auto"/>
            <w:bottom w:val="none" w:sz="0" w:space="0" w:color="auto"/>
            <w:right w:val="none" w:sz="0" w:space="0" w:color="auto"/>
          </w:divBdr>
        </w:div>
        <w:div w:id="1589851419">
          <w:marLeft w:val="0"/>
          <w:marRight w:val="0"/>
          <w:marTop w:val="0"/>
          <w:marBottom w:val="0"/>
          <w:divBdr>
            <w:top w:val="none" w:sz="0" w:space="0" w:color="auto"/>
            <w:left w:val="none" w:sz="0" w:space="0" w:color="auto"/>
            <w:bottom w:val="none" w:sz="0" w:space="0" w:color="auto"/>
            <w:right w:val="none" w:sz="0" w:space="0" w:color="auto"/>
          </w:divBdr>
        </w:div>
        <w:div w:id="1664746662">
          <w:marLeft w:val="0"/>
          <w:marRight w:val="0"/>
          <w:marTop w:val="0"/>
          <w:marBottom w:val="0"/>
          <w:divBdr>
            <w:top w:val="none" w:sz="0" w:space="0" w:color="auto"/>
            <w:left w:val="none" w:sz="0" w:space="0" w:color="auto"/>
            <w:bottom w:val="none" w:sz="0" w:space="0" w:color="auto"/>
            <w:right w:val="none" w:sz="0" w:space="0" w:color="auto"/>
          </w:divBdr>
        </w:div>
      </w:divsChild>
    </w:div>
    <w:div w:id="171411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cords-depot.travail.gouv.fr/accue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EBDA5-440B-4610-9C68-3C6CB77FF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1046</Words>
  <Characters>5405</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SETAM</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 VIDONI</dc:creator>
  <cp:lastModifiedBy>Adeline BOUTTE</cp:lastModifiedBy>
  <cp:revision>2</cp:revision>
  <cp:lastPrinted>2026-04-03T09:15:00Z</cp:lastPrinted>
  <dcterms:created xsi:type="dcterms:W3CDTF">2026-04-03T09:17:00Z</dcterms:created>
  <dcterms:modified xsi:type="dcterms:W3CDTF">2026-04-03T09:17:00Z</dcterms:modified>
</cp:coreProperties>
</file>