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BC14B" w14:textId="77777777" w:rsidR="00E15A73" w:rsidRPr="00362741" w:rsidRDefault="00E15A73">
      <w:pPr>
        <w:spacing w:after="165" w:line="259" w:lineRule="auto"/>
        <w:ind w:left="51" w:right="0" w:firstLine="0"/>
        <w:jc w:val="center"/>
        <w:rPr>
          <w:rFonts w:asciiTheme="minorHAnsi" w:hAnsiTheme="minorHAnsi" w:cstheme="minorHAnsi"/>
          <w:color w:val="auto"/>
        </w:rPr>
      </w:pPr>
    </w:p>
    <w:p w14:paraId="67830999" w14:textId="71631967" w:rsidR="00A3551C" w:rsidRPr="008D5276" w:rsidRDefault="00A3551C" w:rsidP="00A3551C">
      <w:pPr>
        <w:pBdr>
          <w:top w:val="single" w:sz="4" w:space="1" w:color="auto"/>
          <w:left w:val="single" w:sz="4" w:space="4" w:color="auto"/>
          <w:bottom w:val="single" w:sz="4" w:space="1" w:color="auto"/>
          <w:right w:val="single" w:sz="4" w:space="4" w:color="auto"/>
        </w:pBd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center"/>
        <w:rPr>
          <w:rFonts w:asciiTheme="minorHAnsi" w:eastAsia="Times New Roman" w:hAnsiTheme="minorHAnsi" w:cstheme="minorHAnsi"/>
          <w:b/>
          <w:bCs/>
          <w:color w:val="auto"/>
          <w:sz w:val="24"/>
          <w:szCs w:val="24"/>
        </w:rPr>
      </w:pPr>
      <w:r w:rsidRPr="008D5276">
        <w:rPr>
          <w:rFonts w:asciiTheme="minorHAnsi" w:eastAsia="Times New Roman" w:hAnsiTheme="minorHAnsi" w:cstheme="minorHAnsi"/>
          <w:b/>
          <w:bCs/>
          <w:color w:val="auto"/>
          <w:sz w:val="24"/>
          <w:szCs w:val="24"/>
        </w:rPr>
        <w:t xml:space="preserve">ACCORD D’ENTREPRISE RELATIF </w:t>
      </w:r>
      <w:r w:rsidR="00362741" w:rsidRPr="008D5276">
        <w:rPr>
          <w:rFonts w:asciiTheme="minorHAnsi" w:eastAsia="Times New Roman" w:hAnsiTheme="minorHAnsi" w:cstheme="minorHAnsi"/>
          <w:b/>
          <w:bCs/>
          <w:color w:val="auto"/>
          <w:sz w:val="24"/>
          <w:szCs w:val="24"/>
        </w:rPr>
        <w:t>AU CONTRAT A DUREE DETERMINEE A OBJET DEFINI</w:t>
      </w:r>
    </w:p>
    <w:p w14:paraId="29142AFE" w14:textId="77777777" w:rsidR="00A3551C" w:rsidRPr="00362741" w:rsidRDefault="00A3551C">
      <w:pPr>
        <w:spacing w:after="0" w:line="259" w:lineRule="auto"/>
        <w:ind w:left="137" w:right="0" w:firstLine="0"/>
        <w:jc w:val="left"/>
        <w:rPr>
          <w:rFonts w:asciiTheme="minorHAnsi" w:hAnsiTheme="minorHAnsi" w:cstheme="minorHAnsi"/>
          <w:b/>
          <w:color w:val="auto"/>
        </w:rPr>
      </w:pPr>
    </w:p>
    <w:p w14:paraId="05C22825" w14:textId="77777777" w:rsidR="00E15A73" w:rsidRPr="00362741" w:rsidRDefault="00E15A73">
      <w:pPr>
        <w:spacing w:after="297" w:line="259" w:lineRule="auto"/>
        <w:ind w:left="0" w:right="0" w:firstLine="0"/>
        <w:jc w:val="left"/>
        <w:rPr>
          <w:rFonts w:asciiTheme="minorHAnsi" w:hAnsiTheme="minorHAnsi" w:cstheme="minorHAnsi"/>
          <w:color w:val="auto"/>
        </w:rPr>
      </w:pPr>
    </w:p>
    <w:p w14:paraId="048ACD11" w14:textId="77777777" w:rsidR="00A3551C" w:rsidRPr="00362741" w:rsidRDefault="00A3551C" w:rsidP="00A3551C">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b/>
          <w:bCs/>
          <w:color w:val="auto"/>
          <w:u w:val="single"/>
        </w:rPr>
      </w:pPr>
      <w:r w:rsidRPr="00362741">
        <w:rPr>
          <w:rFonts w:asciiTheme="minorHAnsi" w:eastAsia="Times New Roman" w:hAnsiTheme="minorHAnsi" w:cstheme="minorHAnsi"/>
          <w:b/>
          <w:bCs/>
          <w:color w:val="auto"/>
          <w:u w:val="single"/>
        </w:rPr>
        <w:t xml:space="preserve">ENTRE : </w:t>
      </w:r>
    </w:p>
    <w:p w14:paraId="5BE9AC70" w14:textId="77777777" w:rsidR="00A3551C" w:rsidRPr="00362741" w:rsidRDefault="00A3551C" w:rsidP="00A3551C">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0" w:right="0" w:firstLine="0"/>
        <w:rPr>
          <w:rFonts w:asciiTheme="minorHAnsi" w:eastAsia="Times New Roman" w:hAnsiTheme="minorHAnsi" w:cstheme="minorHAnsi"/>
          <w:color w:val="auto"/>
        </w:rPr>
      </w:pPr>
    </w:p>
    <w:p w14:paraId="2E89256C" w14:textId="2451D491" w:rsidR="00A3551C" w:rsidRPr="00362741" w:rsidRDefault="00362741" w:rsidP="00A3551C">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hAnsiTheme="minorHAnsi" w:cstheme="minorHAnsi"/>
          <w:color w:val="auto"/>
        </w:rPr>
      </w:pPr>
      <w:r w:rsidRPr="00362741">
        <w:rPr>
          <w:rFonts w:asciiTheme="minorHAnsi" w:hAnsiTheme="minorHAnsi" w:cstheme="minorHAnsi"/>
          <w:b/>
          <w:color w:val="auto"/>
        </w:rPr>
        <w:t xml:space="preserve">L’ASSOCIATION ENVIROBAT OCCITANIE, </w:t>
      </w:r>
      <w:r w:rsidRPr="00362741">
        <w:rPr>
          <w:rFonts w:asciiTheme="minorHAnsi" w:hAnsiTheme="minorHAnsi" w:cstheme="minorHAnsi"/>
          <w:bCs/>
          <w:color w:val="auto"/>
        </w:rPr>
        <w:t>sise 1</w:t>
      </w:r>
      <w:r w:rsidR="00563FE3">
        <w:rPr>
          <w:rFonts w:asciiTheme="minorHAnsi" w:hAnsiTheme="minorHAnsi" w:cstheme="minorHAnsi"/>
          <w:bCs/>
          <w:color w:val="auto"/>
        </w:rPr>
        <w:t>1</w:t>
      </w:r>
      <w:r w:rsidRPr="00362741">
        <w:rPr>
          <w:rFonts w:asciiTheme="minorHAnsi" w:hAnsiTheme="minorHAnsi" w:cstheme="minorHAnsi"/>
          <w:bCs/>
          <w:color w:val="auto"/>
        </w:rPr>
        <w:t>9 AVENUE JACQUES CARTIER</w:t>
      </w:r>
      <w:r>
        <w:rPr>
          <w:rFonts w:asciiTheme="minorHAnsi" w:hAnsiTheme="minorHAnsi" w:cstheme="minorHAnsi"/>
          <w:bCs/>
          <w:color w:val="auto"/>
        </w:rPr>
        <w:t xml:space="preserve"> à </w:t>
      </w:r>
      <w:r w:rsidRPr="00362741">
        <w:rPr>
          <w:rFonts w:asciiTheme="minorHAnsi" w:hAnsiTheme="minorHAnsi" w:cstheme="minorHAnsi"/>
          <w:bCs/>
          <w:color w:val="auto"/>
        </w:rPr>
        <w:t>MONTPELLIER</w:t>
      </w:r>
      <w:r>
        <w:rPr>
          <w:rFonts w:asciiTheme="minorHAnsi" w:hAnsiTheme="minorHAnsi" w:cstheme="minorHAnsi"/>
          <w:bCs/>
          <w:color w:val="auto"/>
        </w:rPr>
        <w:t xml:space="preserve"> (</w:t>
      </w:r>
      <w:r w:rsidRPr="00362741">
        <w:rPr>
          <w:rFonts w:asciiTheme="minorHAnsi" w:hAnsiTheme="minorHAnsi" w:cstheme="minorHAnsi"/>
          <w:bCs/>
          <w:color w:val="auto"/>
        </w:rPr>
        <w:t>34000</w:t>
      </w:r>
      <w:r>
        <w:rPr>
          <w:rFonts w:asciiTheme="minorHAnsi" w:hAnsiTheme="minorHAnsi" w:cstheme="minorHAnsi"/>
          <w:bCs/>
          <w:color w:val="auto"/>
        </w:rPr>
        <w:t>)</w:t>
      </w:r>
      <w:r w:rsidRPr="00362741">
        <w:rPr>
          <w:rFonts w:asciiTheme="minorHAnsi" w:hAnsiTheme="minorHAnsi" w:cstheme="minorHAnsi"/>
          <w:bCs/>
          <w:color w:val="auto"/>
        </w:rPr>
        <w:t>, dont le numéro SIRET est le 832 321 756 00013</w:t>
      </w:r>
      <w:r>
        <w:rPr>
          <w:rFonts w:asciiTheme="minorHAnsi" w:hAnsiTheme="minorHAnsi" w:cstheme="minorHAnsi"/>
          <w:bCs/>
          <w:color w:val="auto"/>
        </w:rPr>
        <w:t xml:space="preserve">, dont le numéro d’identification associatif est le </w:t>
      </w:r>
      <w:r w:rsidRPr="00362741">
        <w:rPr>
          <w:rFonts w:asciiTheme="minorHAnsi" w:hAnsiTheme="minorHAnsi" w:cstheme="minorHAnsi"/>
          <w:bCs/>
          <w:color w:val="auto"/>
        </w:rPr>
        <w:t>W343021637</w:t>
      </w:r>
    </w:p>
    <w:p w14:paraId="260E3DD0" w14:textId="2E7064FE" w:rsidR="00362741" w:rsidRPr="00362741" w:rsidRDefault="00362741" w:rsidP="00362741">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hAnsiTheme="minorHAnsi" w:cstheme="minorHAnsi"/>
          <w:color w:val="auto"/>
        </w:rPr>
      </w:pPr>
      <w:r w:rsidRPr="00362741">
        <w:rPr>
          <w:rFonts w:asciiTheme="minorHAnsi" w:hAnsiTheme="minorHAnsi" w:cstheme="minorHAnsi"/>
          <w:color w:val="auto"/>
        </w:rPr>
        <w:t>Représentée</w:t>
      </w:r>
      <w:r w:rsidR="00A3551C" w:rsidRPr="00362741">
        <w:rPr>
          <w:rFonts w:asciiTheme="minorHAnsi" w:hAnsiTheme="minorHAnsi" w:cstheme="minorHAnsi"/>
          <w:color w:val="auto"/>
        </w:rPr>
        <w:t xml:space="preserve"> par </w:t>
      </w:r>
      <w:r w:rsidR="008164F0">
        <w:rPr>
          <w:rFonts w:asciiTheme="minorHAnsi" w:hAnsiTheme="minorHAnsi" w:cstheme="minorHAnsi"/>
          <w:color w:val="auto"/>
        </w:rPr>
        <w:t xml:space="preserve">Monsieur </w:t>
      </w:r>
      <w:r w:rsidR="001C261C" w:rsidRPr="0015398F">
        <w:rPr>
          <w:rFonts w:asciiTheme="minorHAnsi" w:hAnsiTheme="minorHAnsi" w:cstheme="minorHAnsi"/>
          <w:color w:val="auto"/>
          <w:highlight w:val="yellow"/>
        </w:rPr>
        <w:t>xx</w:t>
      </w:r>
    </w:p>
    <w:p w14:paraId="2BF63ABB" w14:textId="77777777" w:rsidR="00362741" w:rsidRPr="00362741" w:rsidRDefault="00362741" w:rsidP="00362741">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hAnsiTheme="minorHAnsi" w:cstheme="minorHAnsi"/>
          <w:b/>
          <w:color w:val="auto"/>
        </w:rPr>
      </w:pPr>
    </w:p>
    <w:p w14:paraId="0B661EE5" w14:textId="47EE19EA" w:rsidR="00A3551C" w:rsidRPr="00362741" w:rsidRDefault="00A3551C" w:rsidP="00362741">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right"/>
        <w:rPr>
          <w:rFonts w:asciiTheme="minorHAnsi" w:hAnsiTheme="minorHAnsi" w:cstheme="minorHAnsi"/>
          <w:b/>
          <w:color w:val="auto"/>
        </w:rPr>
      </w:pPr>
      <w:r w:rsidRPr="00362741">
        <w:rPr>
          <w:rFonts w:asciiTheme="minorHAnsi" w:hAnsiTheme="minorHAnsi" w:cstheme="minorHAnsi"/>
          <w:b/>
          <w:color w:val="auto"/>
        </w:rPr>
        <w:tab/>
      </w:r>
      <w:r w:rsidRPr="00362741">
        <w:rPr>
          <w:rFonts w:asciiTheme="minorHAnsi" w:hAnsiTheme="minorHAnsi" w:cstheme="minorHAnsi"/>
          <w:b/>
          <w:color w:val="auto"/>
        </w:rPr>
        <w:tab/>
      </w:r>
      <w:r w:rsidRPr="00362741">
        <w:rPr>
          <w:rFonts w:asciiTheme="minorHAnsi" w:hAnsiTheme="minorHAnsi" w:cstheme="minorHAnsi"/>
          <w:b/>
          <w:color w:val="auto"/>
        </w:rPr>
        <w:tab/>
      </w:r>
      <w:r w:rsidRPr="00362741">
        <w:rPr>
          <w:rFonts w:asciiTheme="minorHAnsi" w:hAnsiTheme="minorHAnsi" w:cstheme="minorHAnsi"/>
          <w:b/>
          <w:color w:val="auto"/>
        </w:rPr>
        <w:tab/>
        <w:t>D’une part</w:t>
      </w:r>
    </w:p>
    <w:p w14:paraId="67BBF1DC" w14:textId="77777777" w:rsidR="00A3551C" w:rsidRPr="00362741" w:rsidRDefault="00A3551C" w:rsidP="00A3551C">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303A6761" w14:textId="77777777" w:rsidR="00A3551C" w:rsidRPr="00362741" w:rsidRDefault="00A3551C" w:rsidP="00A3551C">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b/>
          <w:color w:val="auto"/>
          <w:u w:val="single"/>
        </w:rPr>
      </w:pPr>
      <w:r w:rsidRPr="00362741">
        <w:rPr>
          <w:rFonts w:asciiTheme="minorHAnsi" w:eastAsia="Times New Roman" w:hAnsiTheme="minorHAnsi" w:cstheme="minorHAnsi"/>
          <w:b/>
          <w:color w:val="auto"/>
          <w:u w:val="single"/>
        </w:rPr>
        <w:t>ET :</w:t>
      </w:r>
    </w:p>
    <w:p w14:paraId="4B9CC1A4" w14:textId="77777777" w:rsidR="00A3551C" w:rsidRPr="00362741" w:rsidRDefault="00A3551C" w:rsidP="00A3551C">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b/>
          <w:color w:val="auto"/>
          <w:u w:val="single"/>
        </w:rPr>
      </w:pPr>
    </w:p>
    <w:p w14:paraId="57BD7C68" w14:textId="3E48DBE7" w:rsidR="00A3551C" w:rsidRPr="00362741" w:rsidRDefault="00446015" w:rsidP="00A3551C">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sidRPr="006D5B32">
        <w:rPr>
          <w:rFonts w:asciiTheme="minorHAnsi" w:eastAsia="Times New Roman" w:hAnsiTheme="minorHAnsi" w:cstheme="minorHAnsi"/>
          <w:b/>
          <w:bCs/>
          <w:color w:val="auto"/>
        </w:rPr>
        <w:t xml:space="preserve">Les salariés de la présente </w:t>
      </w:r>
      <w:r w:rsidR="006D5B32">
        <w:rPr>
          <w:rFonts w:asciiTheme="minorHAnsi" w:eastAsia="Times New Roman" w:hAnsiTheme="minorHAnsi" w:cstheme="minorHAnsi"/>
          <w:b/>
          <w:bCs/>
          <w:color w:val="auto"/>
        </w:rPr>
        <w:t xml:space="preserve">Association, </w:t>
      </w:r>
      <w:r w:rsidRPr="00446015">
        <w:rPr>
          <w:rFonts w:asciiTheme="minorHAnsi" w:eastAsia="Times New Roman" w:hAnsiTheme="minorHAnsi" w:cstheme="minorHAnsi"/>
          <w:color w:val="auto"/>
        </w:rPr>
        <w:t xml:space="preserve">consultés sur le projet d’accord, </w:t>
      </w:r>
    </w:p>
    <w:p w14:paraId="4A2C6B75" w14:textId="77777777" w:rsidR="000D40E3" w:rsidRPr="00362741" w:rsidRDefault="000D40E3" w:rsidP="00A3551C">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38260B20" w14:textId="77777777" w:rsidR="00A3551C" w:rsidRPr="00362741" w:rsidRDefault="00A3551C" w:rsidP="00A3551C">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2685AE6E" w14:textId="77777777" w:rsidR="00A3551C" w:rsidRPr="00362741" w:rsidRDefault="00A3551C" w:rsidP="00E86D32">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right"/>
        <w:rPr>
          <w:rFonts w:asciiTheme="minorHAnsi" w:eastAsia="Times New Roman" w:hAnsiTheme="minorHAnsi" w:cstheme="minorHAnsi"/>
          <w:b/>
          <w:color w:val="auto"/>
        </w:rPr>
      </w:pPr>
      <w:r w:rsidRPr="00362741">
        <w:rPr>
          <w:rFonts w:asciiTheme="minorHAnsi" w:eastAsia="Times New Roman" w:hAnsiTheme="minorHAnsi" w:cstheme="minorHAnsi"/>
          <w:color w:val="auto"/>
        </w:rPr>
        <w:tab/>
      </w:r>
      <w:r w:rsidRPr="00362741">
        <w:rPr>
          <w:rFonts w:asciiTheme="minorHAnsi" w:eastAsia="Times New Roman" w:hAnsiTheme="minorHAnsi" w:cstheme="minorHAnsi"/>
          <w:color w:val="auto"/>
        </w:rPr>
        <w:tab/>
      </w:r>
      <w:r w:rsidRPr="00362741">
        <w:rPr>
          <w:rFonts w:asciiTheme="minorHAnsi" w:eastAsia="Times New Roman" w:hAnsiTheme="minorHAnsi" w:cstheme="minorHAnsi"/>
          <w:color w:val="auto"/>
        </w:rPr>
        <w:tab/>
      </w:r>
      <w:r w:rsidRPr="00362741">
        <w:rPr>
          <w:rFonts w:asciiTheme="minorHAnsi" w:eastAsia="Times New Roman" w:hAnsiTheme="minorHAnsi" w:cstheme="minorHAnsi"/>
          <w:color w:val="auto"/>
        </w:rPr>
        <w:tab/>
      </w:r>
      <w:r w:rsidRPr="00362741">
        <w:rPr>
          <w:rFonts w:asciiTheme="minorHAnsi" w:eastAsia="Times New Roman" w:hAnsiTheme="minorHAnsi" w:cstheme="minorHAnsi"/>
          <w:color w:val="auto"/>
        </w:rPr>
        <w:tab/>
      </w:r>
      <w:r w:rsidRPr="00362741">
        <w:rPr>
          <w:rFonts w:asciiTheme="minorHAnsi" w:eastAsia="Times New Roman" w:hAnsiTheme="minorHAnsi" w:cstheme="minorHAnsi"/>
          <w:color w:val="auto"/>
        </w:rPr>
        <w:tab/>
      </w:r>
      <w:r w:rsidRPr="00362741">
        <w:rPr>
          <w:rFonts w:asciiTheme="minorHAnsi" w:eastAsia="Times New Roman" w:hAnsiTheme="minorHAnsi" w:cstheme="minorHAnsi"/>
          <w:color w:val="auto"/>
        </w:rPr>
        <w:tab/>
      </w:r>
      <w:r w:rsidRPr="00362741">
        <w:rPr>
          <w:rFonts w:asciiTheme="minorHAnsi" w:eastAsia="Times New Roman" w:hAnsiTheme="minorHAnsi" w:cstheme="minorHAnsi"/>
          <w:color w:val="auto"/>
        </w:rPr>
        <w:tab/>
      </w:r>
      <w:r w:rsidRPr="00362741">
        <w:rPr>
          <w:rFonts w:asciiTheme="minorHAnsi" w:eastAsia="Times New Roman" w:hAnsiTheme="minorHAnsi" w:cstheme="minorHAnsi"/>
          <w:color w:val="auto"/>
        </w:rPr>
        <w:tab/>
      </w:r>
      <w:r w:rsidRPr="00362741">
        <w:rPr>
          <w:rFonts w:asciiTheme="minorHAnsi" w:eastAsia="Times New Roman" w:hAnsiTheme="minorHAnsi" w:cstheme="minorHAnsi"/>
          <w:color w:val="auto"/>
        </w:rPr>
        <w:tab/>
      </w:r>
      <w:r w:rsidRPr="00362741">
        <w:rPr>
          <w:rFonts w:asciiTheme="minorHAnsi" w:eastAsia="Times New Roman" w:hAnsiTheme="minorHAnsi" w:cstheme="minorHAnsi"/>
          <w:color w:val="auto"/>
        </w:rPr>
        <w:tab/>
      </w:r>
      <w:r w:rsidRPr="00362741">
        <w:rPr>
          <w:rFonts w:asciiTheme="minorHAnsi" w:eastAsia="Times New Roman" w:hAnsiTheme="minorHAnsi" w:cstheme="minorHAnsi"/>
          <w:b/>
          <w:color w:val="auto"/>
        </w:rPr>
        <w:t>D’autre part</w:t>
      </w:r>
    </w:p>
    <w:p w14:paraId="718189B3" w14:textId="77777777" w:rsidR="00A3551C" w:rsidRPr="00362741" w:rsidRDefault="00A3551C" w:rsidP="00A3551C">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256C3183" w14:textId="3EA9D6D5" w:rsidR="00E15A73" w:rsidRPr="00E86D32" w:rsidRDefault="00E92610" w:rsidP="00E86D32">
      <w:pPr>
        <w:pStyle w:val="Titre1"/>
        <w:spacing w:after="250"/>
        <w:ind w:left="0" w:firstLine="0"/>
        <w:jc w:val="center"/>
        <w:rPr>
          <w:rFonts w:asciiTheme="minorHAnsi" w:hAnsiTheme="minorHAnsi" w:cstheme="minorHAnsi"/>
          <w:color w:val="auto"/>
          <w:szCs w:val="24"/>
          <w:u w:val="single"/>
        </w:rPr>
      </w:pPr>
      <w:r w:rsidRPr="00E86D32">
        <w:rPr>
          <w:rFonts w:asciiTheme="minorHAnsi" w:hAnsiTheme="minorHAnsi" w:cstheme="minorHAnsi"/>
          <w:color w:val="auto"/>
          <w:szCs w:val="24"/>
          <w:u w:val="single"/>
        </w:rPr>
        <w:t>Préambule</w:t>
      </w:r>
    </w:p>
    <w:p w14:paraId="26DD352C" w14:textId="19D49C29" w:rsidR="004A3E8E" w:rsidRDefault="004A3E8E"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Pr>
          <w:rFonts w:asciiTheme="minorHAnsi" w:eastAsia="Times New Roman" w:hAnsiTheme="minorHAnsi" w:cstheme="minorHAnsi"/>
          <w:color w:val="auto"/>
        </w:rPr>
        <w:t xml:space="preserve">L’Association </w:t>
      </w:r>
      <w:r w:rsidR="008C1B29">
        <w:rPr>
          <w:rFonts w:asciiTheme="minorHAnsi" w:eastAsia="Times New Roman" w:hAnsiTheme="minorHAnsi" w:cstheme="minorHAnsi"/>
          <w:color w:val="auto"/>
        </w:rPr>
        <w:t xml:space="preserve">Envirobat Occitanie </w:t>
      </w:r>
      <w:r>
        <w:rPr>
          <w:rFonts w:asciiTheme="minorHAnsi" w:eastAsia="Times New Roman" w:hAnsiTheme="minorHAnsi" w:cstheme="minorHAnsi"/>
          <w:color w:val="auto"/>
        </w:rPr>
        <w:t xml:space="preserve">applique la convention collective nationale </w:t>
      </w:r>
      <w:r w:rsidRPr="004A3E8E">
        <w:rPr>
          <w:rFonts w:asciiTheme="minorHAnsi" w:eastAsia="Times New Roman" w:hAnsiTheme="minorHAnsi" w:cstheme="minorHAnsi"/>
          <w:color w:val="auto"/>
        </w:rPr>
        <w:t>des bureaux d'études techniques, des cabinets d'ingénieurs-conseils et des sociétés de conseils du 16 juillet 2021</w:t>
      </w:r>
      <w:r>
        <w:rPr>
          <w:rFonts w:asciiTheme="minorHAnsi" w:eastAsia="Times New Roman" w:hAnsiTheme="minorHAnsi" w:cstheme="minorHAnsi"/>
          <w:color w:val="auto"/>
        </w:rPr>
        <w:t xml:space="preserve"> dite SYNTEC. </w:t>
      </w:r>
    </w:p>
    <w:p w14:paraId="67420E9A" w14:textId="77777777" w:rsidR="006A4E0B" w:rsidRPr="006A4E0B" w:rsidRDefault="006A4E0B" w:rsidP="006A4E0B">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497565ED" w14:textId="5BE77BDF" w:rsidR="006A4E0B" w:rsidRDefault="006A4E0B" w:rsidP="006A4E0B">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sidRPr="006A4E0B">
        <w:rPr>
          <w:rFonts w:asciiTheme="minorHAnsi" w:eastAsia="Times New Roman" w:hAnsiTheme="minorHAnsi" w:cstheme="minorHAnsi"/>
          <w:color w:val="auto"/>
        </w:rPr>
        <w:t>La loi pour la modernisation du marché du travail</w:t>
      </w:r>
      <w:r w:rsidR="00BA4CB2">
        <w:rPr>
          <w:rFonts w:asciiTheme="minorHAnsi" w:eastAsia="Times New Roman" w:hAnsiTheme="minorHAnsi" w:cstheme="minorHAnsi"/>
          <w:color w:val="auto"/>
        </w:rPr>
        <w:t xml:space="preserve"> du 25 juin 2008</w:t>
      </w:r>
      <w:r w:rsidRPr="006A4E0B">
        <w:rPr>
          <w:rFonts w:asciiTheme="minorHAnsi" w:eastAsia="Times New Roman" w:hAnsiTheme="minorHAnsi" w:cstheme="minorHAnsi"/>
          <w:color w:val="auto"/>
        </w:rPr>
        <w:t xml:space="preserve"> a introduit un cas de recours au contrat à durée déterminée subordonné à la conclusion d’un accord d</w:t>
      </w:r>
      <w:r w:rsidR="00BA4CB2">
        <w:rPr>
          <w:rFonts w:asciiTheme="minorHAnsi" w:eastAsia="Times New Roman" w:hAnsiTheme="minorHAnsi" w:cstheme="minorHAnsi"/>
          <w:color w:val="auto"/>
        </w:rPr>
        <w:t>’entreprise ou de branche</w:t>
      </w:r>
      <w:r w:rsidRPr="006A4E0B">
        <w:rPr>
          <w:rFonts w:asciiTheme="minorHAnsi" w:eastAsia="Times New Roman" w:hAnsiTheme="minorHAnsi" w:cstheme="minorHAnsi"/>
          <w:color w:val="auto"/>
        </w:rPr>
        <w:t xml:space="preserve"> : le contrat à durée déterminé à objet défini. </w:t>
      </w:r>
    </w:p>
    <w:p w14:paraId="5D9B7B5E" w14:textId="77777777" w:rsidR="006A4E0B" w:rsidRDefault="006A4E0B" w:rsidP="006A4E0B">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142C3774" w14:textId="105E5491" w:rsidR="004A3E8E" w:rsidRDefault="004A3E8E" w:rsidP="006A4E0B">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Pr>
          <w:rFonts w:asciiTheme="minorHAnsi" w:eastAsia="Times New Roman" w:hAnsiTheme="minorHAnsi" w:cstheme="minorHAnsi"/>
          <w:color w:val="auto"/>
        </w:rPr>
        <w:t xml:space="preserve">En l’absence de dispositions conventionnelles, le présent accord est conclu en application de l’alinéa 6 de l’article </w:t>
      </w:r>
      <w:r w:rsidRPr="004A3E8E">
        <w:rPr>
          <w:rFonts w:asciiTheme="minorHAnsi" w:eastAsia="Times New Roman" w:hAnsiTheme="minorHAnsi" w:cstheme="minorHAnsi"/>
          <w:color w:val="auto"/>
        </w:rPr>
        <w:t>L. 1242-2</w:t>
      </w:r>
      <w:r>
        <w:rPr>
          <w:rFonts w:asciiTheme="minorHAnsi" w:eastAsia="Times New Roman" w:hAnsiTheme="minorHAnsi" w:cstheme="minorHAnsi"/>
          <w:color w:val="auto"/>
        </w:rPr>
        <w:t xml:space="preserve"> du Code du travail qui prévoit la possibilité de recruter des i</w:t>
      </w:r>
      <w:r w:rsidRPr="004A3E8E">
        <w:rPr>
          <w:rFonts w:asciiTheme="minorHAnsi" w:eastAsia="Times New Roman" w:hAnsiTheme="minorHAnsi" w:cstheme="minorHAnsi"/>
          <w:color w:val="auto"/>
        </w:rPr>
        <w:t>ngénieurs et cadres</w:t>
      </w:r>
      <w:r>
        <w:rPr>
          <w:rFonts w:asciiTheme="minorHAnsi" w:eastAsia="Times New Roman" w:hAnsiTheme="minorHAnsi" w:cstheme="minorHAnsi"/>
          <w:color w:val="auto"/>
        </w:rPr>
        <w:t xml:space="preserve"> </w:t>
      </w:r>
      <w:r w:rsidRPr="004A3E8E">
        <w:rPr>
          <w:rFonts w:asciiTheme="minorHAnsi" w:eastAsia="Times New Roman" w:hAnsiTheme="minorHAnsi" w:cstheme="minorHAnsi"/>
          <w:color w:val="auto"/>
        </w:rPr>
        <w:t>en vue de la réalisation d'un objet défini</w:t>
      </w:r>
      <w:r w:rsidR="008C1B29">
        <w:rPr>
          <w:rFonts w:asciiTheme="minorHAnsi" w:eastAsia="Times New Roman" w:hAnsiTheme="minorHAnsi" w:cstheme="minorHAnsi"/>
          <w:color w:val="auto"/>
        </w:rPr>
        <w:t xml:space="preserve"> dans le cadre de contrats à durée à déterminée longs.</w:t>
      </w:r>
      <w:r>
        <w:rPr>
          <w:rFonts w:asciiTheme="minorHAnsi" w:eastAsia="Times New Roman" w:hAnsiTheme="minorHAnsi" w:cstheme="minorHAnsi"/>
          <w:color w:val="auto"/>
        </w:rPr>
        <w:t xml:space="preserve"> </w:t>
      </w:r>
    </w:p>
    <w:p w14:paraId="018F17AC" w14:textId="77777777" w:rsidR="006A4E0B" w:rsidRDefault="006A4E0B" w:rsidP="006A4E0B">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350B2C51" w14:textId="4C2F7A15" w:rsidR="006A4E0B" w:rsidRDefault="006A4E0B" w:rsidP="006A4E0B">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Pr>
          <w:rFonts w:asciiTheme="minorHAnsi" w:eastAsia="Times New Roman" w:hAnsiTheme="minorHAnsi" w:cstheme="minorHAnsi"/>
          <w:color w:val="auto"/>
        </w:rPr>
        <w:t>Les P</w:t>
      </w:r>
      <w:r w:rsidRPr="006A4E0B">
        <w:rPr>
          <w:rFonts w:asciiTheme="minorHAnsi" w:eastAsia="Times New Roman" w:hAnsiTheme="minorHAnsi" w:cstheme="minorHAnsi"/>
          <w:color w:val="auto"/>
        </w:rPr>
        <w:t xml:space="preserve">arties </w:t>
      </w:r>
      <w:r w:rsidR="008C1B29">
        <w:rPr>
          <w:rFonts w:asciiTheme="minorHAnsi" w:eastAsia="Times New Roman" w:hAnsiTheme="minorHAnsi" w:cstheme="minorHAnsi"/>
          <w:color w:val="auto"/>
        </w:rPr>
        <w:t xml:space="preserve">constatent </w:t>
      </w:r>
      <w:r w:rsidRPr="006A4E0B">
        <w:rPr>
          <w:rFonts w:asciiTheme="minorHAnsi" w:eastAsia="Times New Roman" w:hAnsiTheme="minorHAnsi" w:cstheme="minorHAnsi"/>
          <w:color w:val="auto"/>
        </w:rPr>
        <w:t>l'existence au sein de l'</w:t>
      </w:r>
      <w:r>
        <w:rPr>
          <w:rFonts w:asciiTheme="minorHAnsi" w:eastAsia="Times New Roman" w:hAnsiTheme="minorHAnsi" w:cstheme="minorHAnsi"/>
          <w:color w:val="auto"/>
        </w:rPr>
        <w:t xml:space="preserve">Association </w:t>
      </w:r>
      <w:r w:rsidRPr="006A4E0B">
        <w:rPr>
          <w:rFonts w:asciiTheme="minorHAnsi" w:eastAsia="Times New Roman" w:hAnsiTheme="minorHAnsi" w:cstheme="minorHAnsi"/>
          <w:color w:val="auto"/>
        </w:rPr>
        <w:t>de missions ponctuelles pouvant nécessiter le recours à ce type de contrats dans la mesure où la réglementation des contrats classiques à durée déterminée est inadaptée dans certaines situations compte tenu des durées trop courtes, ou exigeant des motifs de recours inadaptés aux situations rencontrées.</w:t>
      </w:r>
    </w:p>
    <w:p w14:paraId="7339EFC5" w14:textId="77777777" w:rsidR="004A3E8E" w:rsidRDefault="004A3E8E"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0B70413C" w14:textId="2E30BF86" w:rsidR="00293E14" w:rsidRDefault="006A4E0B"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Pr>
          <w:rFonts w:asciiTheme="minorHAnsi" w:eastAsia="Times New Roman" w:hAnsiTheme="minorHAnsi" w:cstheme="minorHAnsi"/>
          <w:color w:val="auto"/>
        </w:rPr>
        <w:t>En effet, il est précisé que l’</w:t>
      </w:r>
      <w:r w:rsidR="00293E14">
        <w:rPr>
          <w:rFonts w:asciiTheme="minorHAnsi" w:eastAsia="Times New Roman" w:hAnsiTheme="minorHAnsi" w:cstheme="minorHAnsi"/>
          <w:color w:val="auto"/>
        </w:rPr>
        <w:t xml:space="preserve">Association répond à des appels à projets </w:t>
      </w:r>
      <w:r w:rsidR="006E39AE">
        <w:rPr>
          <w:rFonts w:asciiTheme="minorHAnsi" w:eastAsia="Times New Roman" w:hAnsiTheme="minorHAnsi" w:cstheme="minorHAnsi"/>
          <w:color w:val="auto"/>
        </w:rPr>
        <w:t xml:space="preserve">ou à des appels à manifestations d’intérêt </w:t>
      </w:r>
      <w:r w:rsidR="00293E14">
        <w:rPr>
          <w:rFonts w:asciiTheme="minorHAnsi" w:eastAsia="Times New Roman" w:hAnsiTheme="minorHAnsi" w:cstheme="minorHAnsi"/>
          <w:color w:val="auto"/>
        </w:rPr>
        <w:t>auxquels</w:t>
      </w:r>
      <w:r w:rsidR="006E39AE">
        <w:rPr>
          <w:rFonts w:asciiTheme="minorHAnsi" w:eastAsia="Times New Roman" w:hAnsiTheme="minorHAnsi" w:cstheme="minorHAnsi"/>
          <w:color w:val="auto"/>
        </w:rPr>
        <w:t>, lorsque sa candidature est retenue,</w:t>
      </w:r>
      <w:r w:rsidR="00293E14">
        <w:rPr>
          <w:rFonts w:asciiTheme="minorHAnsi" w:eastAsia="Times New Roman" w:hAnsiTheme="minorHAnsi" w:cstheme="minorHAnsi"/>
          <w:color w:val="auto"/>
        </w:rPr>
        <w:t xml:space="preserve"> elle doit apporter une </w:t>
      </w:r>
      <w:r w:rsidR="006E39AE">
        <w:rPr>
          <w:rFonts w:asciiTheme="minorHAnsi" w:eastAsia="Times New Roman" w:hAnsiTheme="minorHAnsi" w:cstheme="minorHAnsi"/>
          <w:color w:val="auto"/>
        </w:rPr>
        <w:t>répons</w:t>
      </w:r>
      <w:r w:rsidR="00293E14">
        <w:rPr>
          <w:rFonts w:asciiTheme="minorHAnsi" w:eastAsia="Times New Roman" w:hAnsiTheme="minorHAnsi" w:cstheme="minorHAnsi"/>
          <w:color w:val="auto"/>
        </w:rPr>
        <w:t>e adaptée</w:t>
      </w:r>
      <w:r w:rsidR="00921E46">
        <w:rPr>
          <w:rFonts w:asciiTheme="minorHAnsi" w:eastAsia="Times New Roman" w:hAnsiTheme="minorHAnsi" w:cstheme="minorHAnsi"/>
          <w:color w:val="auto"/>
        </w:rPr>
        <w:t>, conformément à un cahier des charges précis</w:t>
      </w:r>
      <w:r w:rsidR="006E39AE">
        <w:rPr>
          <w:rFonts w:asciiTheme="minorHAnsi" w:eastAsia="Times New Roman" w:hAnsiTheme="minorHAnsi" w:cstheme="minorHAnsi"/>
          <w:color w:val="auto"/>
        </w:rPr>
        <w:t>. Ceci implique d’affecter une ressource dédiée au projet</w:t>
      </w:r>
      <w:r w:rsidR="00293E14">
        <w:rPr>
          <w:rFonts w:asciiTheme="minorHAnsi" w:eastAsia="Times New Roman" w:hAnsiTheme="minorHAnsi" w:cstheme="minorHAnsi"/>
          <w:color w:val="auto"/>
        </w:rPr>
        <w:t xml:space="preserve"> </w:t>
      </w:r>
      <w:r>
        <w:rPr>
          <w:rFonts w:asciiTheme="minorHAnsi" w:eastAsia="Times New Roman" w:hAnsiTheme="minorHAnsi" w:cstheme="minorHAnsi"/>
          <w:color w:val="auto"/>
        </w:rPr>
        <w:t>pour une durée généralement supérieure à 18 mois</w:t>
      </w:r>
      <w:r w:rsidR="006E39AE">
        <w:rPr>
          <w:rFonts w:asciiTheme="minorHAnsi" w:eastAsia="Times New Roman" w:hAnsiTheme="minorHAnsi" w:cstheme="minorHAnsi"/>
          <w:color w:val="auto"/>
        </w:rPr>
        <w:t>. Ces projets nécessitent donc l’embauche d’un salarié extérieur</w:t>
      </w:r>
      <w:r w:rsidR="00921E46">
        <w:rPr>
          <w:rFonts w:asciiTheme="minorHAnsi" w:eastAsia="Times New Roman" w:hAnsiTheme="minorHAnsi" w:cstheme="minorHAnsi"/>
          <w:color w:val="auto"/>
        </w:rPr>
        <w:t xml:space="preserve"> ayant des compétences techniques spécifiques. </w:t>
      </w:r>
    </w:p>
    <w:p w14:paraId="069D8B3D" w14:textId="77777777" w:rsidR="00293E14" w:rsidRDefault="00293E14"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436F2D94" w14:textId="2A0C1F6D" w:rsidR="00446015" w:rsidRDefault="00D9587A"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Pr>
          <w:rFonts w:asciiTheme="minorHAnsi" w:eastAsia="Times New Roman" w:hAnsiTheme="minorHAnsi" w:cstheme="minorHAnsi"/>
          <w:color w:val="auto"/>
        </w:rPr>
        <w:t xml:space="preserve">La réalisation de ces projets, et la satisfaction des donneurs d’ordre institutionnels apporteurs d’affaires, constitue une part importante de l’activité de l’Association dont elle dépend économiquement. </w:t>
      </w:r>
    </w:p>
    <w:p w14:paraId="446596FC" w14:textId="77777777" w:rsidR="00D9587A" w:rsidRDefault="00D9587A"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3FC436CF" w14:textId="7ADDF6B7" w:rsidR="00752BA7" w:rsidRDefault="00706E82"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Pr>
          <w:rFonts w:asciiTheme="minorHAnsi" w:eastAsia="Times New Roman" w:hAnsiTheme="minorHAnsi" w:cstheme="minorHAnsi"/>
          <w:color w:val="auto"/>
        </w:rPr>
        <w:t xml:space="preserve">Pour cette raison, </w:t>
      </w:r>
      <w:r w:rsidR="00752BA7">
        <w:rPr>
          <w:rFonts w:asciiTheme="minorHAnsi" w:eastAsia="Times New Roman" w:hAnsiTheme="minorHAnsi" w:cstheme="minorHAnsi"/>
          <w:color w:val="auto"/>
        </w:rPr>
        <w:t xml:space="preserve">l’Association a décidé de mettre en place un contrat de travail à durée déterminée à objet défini ou contrat de projet. </w:t>
      </w:r>
    </w:p>
    <w:p w14:paraId="30D17F2A" w14:textId="77777777" w:rsidR="00752BA7" w:rsidRDefault="00752BA7"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41DB5DF5" w14:textId="067B3303" w:rsidR="00446015" w:rsidRDefault="00752BA7"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Pr>
          <w:rFonts w:asciiTheme="minorHAnsi" w:eastAsia="Times New Roman" w:hAnsiTheme="minorHAnsi" w:cstheme="minorHAnsi"/>
          <w:color w:val="auto"/>
        </w:rPr>
        <w:t>E</w:t>
      </w:r>
      <w:r w:rsidR="00706E82">
        <w:rPr>
          <w:rFonts w:asciiTheme="minorHAnsi" w:eastAsia="Times New Roman" w:hAnsiTheme="minorHAnsi" w:cstheme="minorHAnsi"/>
          <w:color w:val="auto"/>
        </w:rPr>
        <w:t xml:space="preserve">n </w:t>
      </w:r>
      <w:r w:rsidR="00446015" w:rsidRPr="00446015">
        <w:rPr>
          <w:rFonts w:asciiTheme="minorHAnsi" w:eastAsia="Times New Roman" w:hAnsiTheme="minorHAnsi" w:cstheme="minorHAnsi"/>
          <w:color w:val="auto"/>
        </w:rPr>
        <w:t>application de l’article L. 2232-2</w:t>
      </w:r>
      <w:r w:rsidR="00E86D32">
        <w:rPr>
          <w:rFonts w:asciiTheme="minorHAnsi" w:eastAsia="Times New Roman" w:hAnsiTheme="minorHAnsi" w:cstheme="minorHAnsi"/>
          <w:color w:val="auto"/>
        </w:rPr>
        <w:t>3</w:t>
      </w:r>
      <w:r w:rsidR="00446015" w:rsidRPr="00446015">
        <w:rPr>
          <w:rFonts w:asciiTheme="minorHAnsi" w:eastAsia="Times New Roman" w:hAnsiTheme="minorHAnsi" w:cstheme="minorHAnsi"/>
          <w:color w:val="auto"/>
        </w:rPr>
        <w:t xml:space="preserve"> du Code du travail, </w:t>
      </w:r>
      <w:r w:rsidR="00E86D32">
        <w:rPr>
          <w:rFonts w:asciiTheme="minorHAnsi" w:eastAsia="Times New Roman" w:hAnsiTheme="minorHAnsi" w:cstheme="minorHAnsi"/>
          <w:color w:val="auto"/>
        </w:rPr>
        <w:t>en l’absence de</w:t>
      </w:r>
      <w:r w:rsidR="00446015" w:rsidRPr="00446015">
        <w:rPr>
          <w:rFonts w:asciiTheme="minorHAnsi" w:eastAsia="Times New Roman" w:hAnsiTheme="minorHAnsi" w:cstheme="minorHAnsi"/>
          <w:color w:val="auto"/>
        </w:rPr>
        <w:t xml:space="preserve"> délégué syndica</w:t>
      </w:r>
      <w:r w:rsidR="00E86D32">
        <w:rPr>
          <w:rFonts w:asciiTheme="minorHAnsi" w:eastAsia="Times New Roman" w:hAnsiTheme="minorHAnsi" w:cstheme="minorHAnsi"/>
          <w:color w:val="auto"/>
        </w:rPr>
        <w:t>l et de comité social et économique,</w:t>
      </w:r>
      <w:r w:rsidR="00446015" w:rsidRPr="00446015">
        <w:rPr>
          <w:rFonts w:asciiTheme="minorHAnsi" w:eastAsia="Times New Roman" w:hAnsiTheme="minorHAnsi" w:cstheme="minorHAnsi"/>
          <w:color w:val="auto"/>
        </w:rPr>
        <w:t xml:space="preserve"> </w:t>
      </w:r>
      <w:r w:rsidR="00E86D32">
        <w:rPr>
          <w:rFonts w:asciiTheme="minorHAnsi" w:eastAsia="Times New Roman" w:hAnsiTheme="minorHAnsi" w:cstheme="minorHAnsi"/>
          <w:color w:val="auto"/>
        </w:rPr>
        <w:t>l’Association</w:t>
      </w:r>
      <w:r w:rsidR="00446015" w:rsidRPr="00446015">
        <w:rPr>
          <w:rFonts w:asciiTheme="minorHAnsi" w:eastAsia="Times New Roman" w:hAnsiTheme="minorHAnsi" w:cstheme="minorHAnsi"/>
          <w:color w:val="auto"/>
        </w:rPr>
        <w:t xml:space="preserve"> a décidé de soumettre à son personnel un projet d’accord dont l’objet est défini ci-dessous.</w:t>
      </w:r>
    </w:p>
    <w:p w14:paraId="389EE482" w14:textId="77777777" w:rsidR="00446015" w:rsidRDefault="00446015" w:rsidP="00E86D32">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0" w:firstLine="0"/>
        <w:rPr>
          <w:rFonts w:asciiTheme="minorHAnsi" w:eastAsia="Times New Roman" w:hAnsiTheme="minorHAnsi" w:cstheme="minorHAnsi"/>
          <w:color w:val="auto"/>
        </w:rPr>
      </w:pPr>
    </w:p>
    <w:p w14:paraId="1E090AD0" w14:textId="77777777" w:rsidR="00446015" w:rsidRPr="00362741" w:rsidRDefault="00446015"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7CCEE74D" w14:textId="29911A47" w:rsidR="00756016" w:rsidRPr="00E86D32" w:rsidRDefault="00756016"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i/>
          <w:iCs/>
          <w:color w:val="auto"/>
          <w:u w:val="single"/>
        </w:rPr>
      </w:pPr>
      <w:r w:rsidRPr="00E86D32">
        <w:rPr>
          <w:rFonts w:asciiTheme="minorHAnsi" w:eastAsia="Times New Roman" w:hAnsiTheme="minorHAnsi" w:cstheme="minorHAnsi"/>
          <w:i/>
          <w:iCs/>
          <w:color w:val="auto"/>
          <w:u w:val="single"/>
        </w:rPr>
        <w:t>Il est donc convenu ce qui sui</w:t>
      </w:r>
      <w:r w:rsidR="00E86D32" w:rsidRPr="00E86D32">
        <w:rPr>
          <w:rFonts w:asciiTheme="minorHAnsi" w:eastAsia="Times New Roman" w:hAnsiTheme="minorHAnsi" w:cstheme="minorHAnsi"/>
          <w:i/>
          <w:iCs/>
          <w:color w:val="auto"/>
          <w:u w:val="single"/>
        </w:rPr>
        <w:t xml:space="preserve">t : </w:t>
      </w:r>
    </w:p>
    <w:p w14:paraId="694F9A17" w14:textId="77777777" w:rsidR="00381E9F" w:rsidRPr="00362741" w:rsidRDefault="00381E9F"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024F1493" w14:textId="47E6101E" w:rsidR="00871294" w:rsidRPr="00362741" w:rsidRDefault="00871294" w:rsidP="00362741">
      <w:pPr>
        <w:pStyle w:val="Titre1"/>
        <w:spacing w:after="250"/>
        <w:ind w:left="-5"/>
        <w:rPr>
          <w:rFonts w:asciiTheme="minorHAnsi" w:eastAsia="Times New Roman" w:hAnsiTheme="minorHAnsi" w:cstheme="minorHAnsi"/>
          <w:color w:val="auto"/>
          <w:sz w:val="22"/>
        </w:rPr>
      </w:pPr>
      <w:r w:rsidRPr="00362741">
        <w:rPr>
          <w:rFonts w:asciiTheme="minorHAnsi" w:hAnsiTheme="minorHAnsi" w:cstheme="minorHAnsi"/>
          <w:color w:val="auto"/>
          <w:sz w:val="22"/>
        </w:rPr>
        <w:t xml:space="preserve">Article 1 – </w:t>
      </w:r>
      <w:r w:rsidR="00E81CCC">
        <w:rPr>
          <w:rFonts w:asciiTheme="minorHAnsi" w:hAnsiTheme="minorHAnsi" w:cstheme="minorHAnsi"/>
          <w:color w:val="auto"/>
          <w:sz w:val="22"/>
        </w:rPr>
        <w:t xml:space="preserve">Objet de l’accord et bénéficiaires </w:t>
      </w:r>
    </w:p>
    <w:p w14:paraId="6FE02543" w14:textId="21CCF1F9" w:rsidR="00381E9F" w:rsidRDefault="00446015"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Pr>
          <w:rFonts w:asciiTheme="minorHAnsi" w:eastAsia="Times New Roman" w:hAnsiTheme="minorHAnsi" w:cstheme="minorHAnsi"/>
          <w:color w:val="auto"/>
        </w:rPr>
        <w:t xml:space="preserve">Le présent accord est conclu pour embaucher dans le cadre d’un </w:t>
      </w:r>
      <w:r w:rsidR="00E81CCC" w:rsidRPr="00E81CCC">
        <w:rPr>
          <w:rFonts w:asciiTheme="minorHAnsi" w:eastAsia="Times New Roman" w:hAnsiTheme="minorHAnsi" w:cstheme="minorHAnsi"/>
          <w:color w:val="auto"/>
        </w:rPr>
        <w:t>contrat à durée déterminée à objet défini</w:t>
      </w:r>
      <w:r>
        <w:rPr>
          <w:rFonts w:asciiTheme="minorHAnsi" w:eastAsia="Times New Roman" w:hAnsiTheme="minorHAnsi" w:cstheme="minorHAnsi"/>
          <w:color w:val="auto"/>
        </w:rPr>
        <w:t xml:space="preserve"> des salariés</w:t>
      </w:r>
      <w:r w:rsidR="00CB20D1">
        <w:rPr>
          <w:rFonts w:asciiTheme="minorHAnsi" w:eastAsia="Times New Roman" w:hAnsiTheme="minorHAnsi" w:cstheme="minorHAnsi"/>
          <w:color w:val="auto"/>
        </w:rPr>
        <w:t xml:space="preserve"> ingénieurs ou cadres</w:t>
      </w:r>
      <w:r>
        <w:rPr>
          <w:rFonts w:asciiTheme="minorHAnsi" w:eastAsia="Times New Roman" w:hAnsiTheme="minorHAnsi" w:cstheme="minorHAnsi"/>
          <w:color w:val="auto"/>
        </w:rPr>
        <w:t>,</w:t>
      </w:r>
      <w:r w:rsidR="00E81CCC" w:rsidRPr="00E81CCC">
        <w:rPr>
          <w:rFonts w:asciiTheme="minorHAnsi" w:eastAsia="Times New Roman" w:hAnsiTheme="minorHAnsi" w:cstheme="minorHAnsi"/>
          <w:color w:val="auto"/>
        </w:rPr>
        <w:t xml:space="preserve"> en application </w:t>
      </w:r>
      <w:r>
        <w:rPr>
          <w:rFonts w:asciiTheme="minorHAnsi" w:eastAsia="Times New Roman" w:hAnsiTheme="minorHAnsi" w:cstheme="minorHAnsi"/>
          <w:color w:val="auto"/>
        </w:rPr>
        <w:t xml:space="preserve">des articles L.1242-2 et suivants du Code du travail. </w:t>
      </w:r>
    </w:p>
    <w:p w14:paraId="06636C3F" w14:textId="77777777" w:rsidR="009D13E1" w:rsidRDefault="009D13E1"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775B60B0" w14:textId="0AB7D88A" w:rsidR="009D13E1" w:rsidRDefault="009D13E1" w:rsidP="009D13E1">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sidRPr="009D13E1">
        <w:rPr>
          <w:rFonts w:asciiTheme="minorHAnsi" w:eastAsia="Times New Roman" w:hAnsiTheme="minorHAnsi" w:cstheme="minorHAnsi"/>
          <w:color w:val="auto"/>
        </w:rPr>
        <w:t xml:space="preserve">Le </w:t>
      </w:r>
      <w:r>
        <w:rPr>
          <w:rFonts w:asciiTheme="minorHAnsi" w:eastAsia="Times New Roman" w:hAnsiTheme="minorHAnsi" w:cstheme="minorHAnsi"/>
          <w:color w:val="auto"/>
        </w:rPr>
        <w:t>contrat de travail à durée déterminée</w:t>
      </w:r>
      <w:r w:rsidRPr="009D13E1">
        <w:rPr>
          <w:rFonts w:asciiTheme="minorHAnsi" w:eastAsia="Times New Roman" w:hAnsiTheme="minorHAnsi" w:cstheme="minorHAnsi"/>
          <w:color w:val="auto"/>
        </w:rPr>
        <w:t xml:space="preserve"> à objet défini ne peut avoir pour objet de faire face à un accroissement temporaire d'activité qui relève des cas de recours possibles pour la conclusion de contrats à durée déterminée de droit commun.</w:t>
      </w:r>
    </w:p>
    <w:p w14:paraId="3A5DC61C" w14:textId="77777777" w:rsidR="009D13E1" w:rsidRPr="009D13E1" w:rsidRDefault="009D13E1" w:rsidP="009D13E1">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3B6BF465" w14:textId="3511D52C" w:rsidR="009D13E1" w:rsidRDefault="009D13E1" w:rsidP="009D13E1">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sidRPr="009D13E1">
        <w:rPr>
          <w:rFonts w:asciiTheme="minorHAnsi" w:eastAsia="Times New Roman" w:hAnsiTheme="minorHAnsi" w:cstheme="minorHAnsi"/>
          <w:color w:val="auto"/>
        </w:rPr>
        <w:t xml:space="preserve">Le </w:t>
      </w:r>
      <w:r>
        <w:rPr>
          <w:rFonts w:asciiTheme="minorHAnsi" w:eastAsia="Times New Roman" w:hAnsiTheme="minorHAnsi" w:cstheme="minorHAnsi"/>
          <w:color w:val="auto"/>
        </w:rPr>
        <w:t>contrat de travail à durée déterminée</w:t>
      </w:r>
      <w:r w:rsidRPr="009D13E1">
        <w:rPr>
          <w:rFonts w:asciiTheme="minorHAnsi" w:eastAsia="Times New Roman" w:hAnsiTheme="minorHAnsi" w:cstheme="minorHAnsi"/>
          <w:color w:val="auto"/>
        </w:rPr>
        <w:t xml:space="preserve"> à objet défini, quel que soit son motif, ne peut avoir ni pour objet ni pour effet de pourvoir durablement un emploi lié à l'activité normale et permanente de </w:t>
      </w:r>
      <w:r>
        <w:rPr>
          <w:rFonts w:asciiTheme="minorHAnsi" w:eastAsia="Times New Roman" w:hAnsiTheme="minorHAnsi" w:cstheme="minorHAnsi"/>
          <w:color w:val="auto"/>
        </w:rPr>
        <w:t>l’Association,</w:t>
      </w:r>
      <w:r w:rsidRPr="009D13E1">
        <w:rPr>
          <w:rFonts w:asciiTheme="minorHAnsi" w:eastAsia="Times New Roman" w:hAnsiTheme="minorHAnsi" w:cstheme="minorHAnsi"/>
          <w:color w:val="auto"/>
        </w:rPr>
        <w:t xml:space="preserve"> conformément à l'article L. 1242-1 du code du travail.</w:t>
      </w:r>
    </w:p>
    <w:p w14:paraId="036669E6" w14:textId="77777777" w:rsidR="009D13E1" w:rsidRDefault="009D13E1"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5675BE09" w14:textId="1B829AED" w:rsidR="0003433A" w:rsidRPr="0003433A" w:rsidRDefault="009D13E1" w:rsidP="0003433A">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firstLine="0"/>
        <w:rPr>
          <w:rFonts w:asciiTheme="minorHAnsi" w:eastAsia="Times New Roman" w:hAnsiTheme="minorHAnsi" w:cstheme="minorHAnsi"/>
          <w:color w:val="auto"/>
        </w:rPr>
      </w:pPr>
      <w:r w:rsidRPr="009D13E1">
        <w:rPr>
          <w:rFonts w:asciiTheme="minorHAnsi" w:eastAsia="Times New Roman" w:hAnsiTheme="minorHAnsi" w:cstheme="minorHAnsi"/>
          <w:color w:val="auto"/>
        </w:rPr>
        <w:t xml:space="preserve">Le </w:t>
      </w:r>
      <w:r>
        <w:rPr>
          <w:rFonts w:asciiTheme="minorHAnsi" w:eastAsia="Times New Roman" w:hAnsiTheme="minorHAnsi" w:cstheme="minorHAnsi"/>
          <w:color w:val="auto"/>
        </w:rPr>
        <w:t>contrat de travail à durée déterminée</w:t>
      </w:r>
      <w:r w:rsidRPr="009D13E1">
        <w:rPr>
          <w:rFonts w:asciiTheme="minorHAnsi" w:eastAsia="Times New Roman" w:hAnsiTheme="minorHAnsi" w:cstheme="minorHAnsi"/>
          <w:color w:val="auto"/>
        </w:rPr>
        <w:t xml:space="preserve"> à objet défini </w:t>
      </w:r>
      <w:r w:rsidR="0003433A">
        <w:rPr>
          <w:rFonts w:asciiTheme="minorHAnsi" w:eastAsia="Times New Roman" w:hAnsiTheme="minorHAnsi" w:cstheme="minorHAnsi"/>
          <w:color w:val="auto"/>
        </w:rPr>
        <w:t xml:space="preserve">peut être conclu </w:t>
      </w:r>
      <w:r w:rsidR="0003433A" w:rsidRPr="0003433A">
        <w:rPr>
          <w:rFonts w:asciiTheme="minorHAnsi" w:eastAsia="Times New Roman" w:hAnsiTheme="minorHAnsi" w:cstheme="minorHAnsi"/>
          <w:color w:val="auto"/>
        </w:rPr>
        <w:t>pour la réalisation des objets suivants :</w:t>
      </w:r>
    </w:p>
    <w:p w14:paraId="04F5BB08" w14:textId="77777777" w:rsidR="0003433A" w:rsidRDefault="0003433A" w:rsidP="0003433A">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firstLine="0"/>
        <w:rPr>
          <w:rFonts w:asciiTheme="minorHAnsi" w:eastAsia="Times New Roman" w:hAnsiTheme="minorHAnsi" w:cstheme="minorHAnsi"/>
          <w:color w:val="auto"/>
        </w:rPr>
      </w:pPr>
    </w:p>
    <w:p w14:paraId="240D589F" w14:textId="3B0F8E68" w:rsidR="009D13E1" w:rsidRPr="00B12F2B" w:rsidRDefault="0003433A" w:rsidP="0003433A">
      <w:pPr>
        <w:pStyle w:val="Paragraphedeliste"/>
        <w:numPr>
          <w:ilvl w:val="0"/>
          <w:numId w:val="7"/>
        </w:num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djustRightInd w:val="0"/>
        <w:rPr>
          <w:rFonts w:asciiTheme="minorHAnsi" w:hAnsiTheme="minorHAnsi" w:cstheme="minorHAnsi"/>
        </w:rPr>
      </w:pPr>
      <w:r w:rsidRPr="00B12F2B">
        <w:rPr>
          <w:rFonts w:asciiTheme="minorHAnsi" w:hAnsiTheme="minorHAnsi" w:cstheme="minorHAnsi"/>
        </w:rPr>
        <w:t xml:space="preserve">Réalisation de missions ponctuelles et de nature temporaire liées à l’objet social de l’Association à savoir </w:t>
      </w:r>
      <w:r w:rsidR="007B3082" w:rsidRPr="00B12F2B">
        <w:rPr>
          <w:rFonts w:asciiTheme="minorHAnsi" w:hAnsiTheme="minorHAnsi" w:cstheme="minorHAnsi"/>
        </w:rPr>
        <w:t>contribuer à la réduction de l’empreinte environnementale des bâtiments, des aménagements et de l’immobilier en Occitanie et à leur adaptation au changement climatique</w:t>
      </w:r>
    </w:p>
    <w:p w14:paraId="369FF8C3" w14:textId="77777777" w:rsidR="009D13E1" w:rsidRDefault="009D13E1" w:rsidP="009D13E1">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firstLine="0"/>
        <w:rPr>
          <w:rFonts w:asciiTheme="minorHAnsi" w:eastAsia="Times New Roman" w:hAnsiTheme="minorHAnsi" w:cstheme="minorHAnsi"/>
          <w:color w:val="auto"/>
        </w:rPr>
      </w:pPr>
    </w:p>
    <w:p w14:paraId="547AA09A" w14:textId="73428876" w:rsidR="00E81CCC" w:rsidRPr="00E81CCC" w:rsidRDefault="00E81CCC" w:rsidP="009D13E1">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firstLine="0"/>
        <w:rPr>
          <w:rFonts w:asciiTheme="minorHAnsi" w:eastAsia="Times New Roman" w:hAnsiTheme="minorHAnsi" w:cstheme="minorHAnsi"/>
          <w:color w:val="auto"/>
        </w:rPr>
      </w:pPr>
      <w:r w:rsidRPr="00E81CCC">
        <w:rPr>
          <w:rFonts w:asciiTheme="minorHAnsi" w:eastAsia="Times New Roman" w:hAnsiTheme="minorHAnsi" w:cstheme="minorHAnsi"/>
          <w:color w:val="auto"/>
        </w:rPr>
        <w:t>Le</w:t>
      </w:r>
      <w:r w:rsidR="00446015">
        <w:rPr>
          <w:rFonts w:asciiTheme="minorHAnsi" w:eastAsia="Times New Roman" w:hAnsiTheme="minorHAnsi" w:cstheme="minorHAnsi"/>
          <w:color w:val="auto"/>
        </w:rPr>
        <w:t>s Parties conviennent que le</w:t>
      </w:r>
      <w:r w:rsidRPr="00E81CCC">
        <w:rPr>
          <w:rFonts w:asciiTheme="minorHAnsi" w:eastAsia="Times New Roman" w:hAnsiTheme="minorHAnsi" w:cstheme="minorHAnsi"/>
          <w:color w:val="auto"/>
        </w:rPr>
        <w:t xml:space="preserve"> contrat </w:t>
      </w:r>
      <w:r w:rsidR="00446015">
        <w:rPr>
          <w:rFonts w:asciiTheme="minorHAnsi" w:eastAsia="Times New Roman" w:hAnsiTheme="minorHAnsi" w:cstheme="minorHAnsi"/>
          <w:color w:val="auto"/>
        </w:rPr>
        <w:t xml:space="preserve">de travail à durée déterminée et </w:t>
      </w:r>
      <w:r w:rsidRPr="00E81CCC">
        <w:rPr>
          <w:rFonts w:asciiTheme="minorHAnsi" w:eastAsia="Times New Roman" w:hAnsiTheme="minorHAnsi" w:cstheme="minorHAnsi"/>
          <w:color w:val="auto"/>
        </w:rPr>
        <w:t xml:space="preserve">à objet défini ou </w:t>
      </w:r>
      <w:r w:rsidR="00446015">
        <w:rPr>
          <w:rFonts w:asciiTheme="minorHAnsi" w:eastAsia="Times New Roman" w:hAnsiTheme="minorHAnsi" w:cstheme="minorHAnsi"/>
          <w:color w:val="auto"/>
        </w:rPr>
        <w:t>c</w:t>
      </w:r>
      <w:r w:rsidRPr="00E81CCC">
        <w:rPr>
          <w:rFonts w:asciiTheme="minorHAnsi" w:eastAsia="Times New Roman" w:hAnsiTheme="minorHAnsi" w:cstheme="minorHAnsi"/>
          <w:color w:val="auto"/>
        </w:rPr>
        <w:t xml:space="preserve">ontrat de projet s'adresse exclusivement aux ingénieurs et cadres </w:t>
      </w:r>
      <w:r w:rsidR="00446015">
        <w:rPr>
          <w:rFonts w:asciiTheme="minorHAnsi" w:eastAsia="Times New Roman" w:hAnsiTheme="minorHAnsi" w:cstheme="minorHAnsi"/>
          <w:color w:val="auto"/>
        </w:rPr>
        <w:t xml:space="preserve">embauchés par l’Association pour réaliser </w:t>
      </w:r>
      <w:r w:rsidR="00E43C03">
        <w:rPr>
          <w:rFonts w:asciiTheme="minorHAnsi" w:eastAsia="Times New Roman" w:hAnsiTheme="minorHAnsi" w:cstheme="minorHAnsi"/>
          <w:color w:val="auto"/>
        </w:rPr>
        <w:t>des missions spécifiques, s’inscrivant dans les appels à projets auxquels elle répond</w:t>
      </w:r>
      <w:r w:rsidR="00672D6B">
        <w:rPr>
          <w:rFonts w:asciiTheme="minorHAnsi" w:eastAsia="Times New Roman" w:hAnsiTheme="minorHAnsi" w:cstheme="minorHAnsi"/>
          <w:color w:val="auto"/>
        </w:rPr>
        <w:t xml:space="preserve"> et pour lesquels elle ne dispose pas en interne de la </w:t>
      </w:r>
      <w:r w:rsidR="00AD5ABE">
        <w:rPr>
          <w:rFonts w:asciiTheme="minorHAnsi" w:eastAsia="Times New Roman" w:hAnsiTheme="minorHAnsi" w:cstheme="minorHAnsi"/>
          <w:color w:val="auto"/>
        </w:rPr>
        <w:t>ressource</w:t>
      </w:r>
      <w:r w:rsidR="00672D6B">
        <w:rPr>
          <w:rFonts w:asciiTheme="minorHAnsi" w:eastAsia="Times New Roman" w:hAnsiTheme="minorHAnsi" w:cstheme="minorHAnsi"/>
          <w:color w:val="auto"/>
        </w:rPr>
        <w:t xml:space="preserve"> suffisante ou spécialisée. </w:t>
      </w:r>
    </w:p>
    <w:p w14:paraId="425F190F" w14:textId="77777777" w:rsidR="00D41D35" w:rsidRDefault="00D41D35" w:rsidP="00D41D35">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0" w:firstLine="0"/>
        <w:rPr>
          <w:rFonts w:asciiTheme="minorHAnsi" w:eastAsia="Times New Roman" w:hAnsiTheme="minorHAnsi" w:cstheme="minorHAnsi"/>
          <w:color w:val="auto"/>
        </w:rPr>
      </w:pPr>
    </w:p>
    <w:p w14:paraId="26C59A6B" w14:textId="7D8F9DB8" w:rsidR="00D41D35" w:rsidRDefault="00D41D35" w:rsidP="00E81CCC">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sidRPr="00D41D35">
        <w:rPr>
          <w:rFonts w:asciiTheme="minorHAnsi" w:eastAsia="Times New Roman" w:hAnsiTheme="minorHAnsi" w:cstheme="minorHAnsi"/>
          <w:color w:val="auto"/>
        </w:rPr>
        <w:t xml:space="preserve">Le </w:t>
      </w:r>
      <w:r w:rsidR="00AD5ABE">
        <w:rPr>
          <w:rFonts w:asciiTheme="minorHAnsi" w:eastAsia="Times New Roman" w:hAnsiTheme="minorHAnsi" w:cstheme="minorHAnsi"/>
          <w:color w:val="auto"/>
        </w:rPr>
        <w:t>contrat</w:t>
      </w:r>
      <w:r w:rsidRPr="00D41D35">
        <w:rPr>
          <w:rFonts w:asciiTheme="minorHAnsi" w:eastAsia="Times New Roman" w:hAnsiTheme="minorHAnsi" w:cstheme="minorHAnsi"/>
          <w:color w:val="auto"/>
        </w:rPr>
        <w:t xml:space="preserve"> à objet défini ne peut être conclu qu'avec des ingénieurs et cadres. Compte tenu de la classification de la convention collective </w:t>
      </w:r>
      <w:r>
        <w:rPr>
          <w:rFonts w:asciiTheme="minorHAnsi" w:eastAsia="Times New Roman" w:hAnsiTheme="minorHAnsi" w:cstheme="minorHAnsi"/>
          <w:color w:val="auto"/>
        </w:rPr>
        <w:t>SYNTEC</w:t>
      </w:r>
      <w:r w:rsidRPr="00D41D35">
        <w:rPr>
          <w:rFonts w:asciiTheme="minorHAnsi" w:eastAsia="Times New Roman" w:hAnsiTheme="minorHAnsi" w:cstheme="minorHAnsi"/>
          <w:color w:val="auto"/>
        </w:rPr>
        <w:t xml:space="preserve">, ce contrat concerne l'embauche de salariés </w:t>
      </w:r>
      <w:r>
        <w:rPr>
          <w:rFonts w:asciiTheme="minorHAnsi" w:eastAsia="Times New Roman" w:hAnsiTheme="minorHAnsi" w:cstheme="minorHAnsi"/>
          <w:color w:val="auto"/>
        </w:rPr>
        <w:t xml:space="preserve">de coefficient 95 à 270. </w:t>
      </w:r>
    </w:p>
    <w:p w14:paraId="7574F988" w14:textId="77777777" w:rsidR="00D41D35" w:rsidRDefault="00D41D35" w:rsidP="00D41D35">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0" w:firstLine="0"/>
        <w:rPr>
          <w:rFonts w:asciiTheme="minorHAnsi" w:eastAsia="Times New Roman" w:hAnsiTheme="minorHAnsi" w:cstheme="minorHAnsi"/>
          <w:color w:val="auto"/>
        </w:rPr>
      </w:pPr>
    </w:p>
    <w:p w14:paraId="566BE3BF" w14:textId="77777777" w:rsidR="00E81CCC" w:rsidRPr="00362741" w:rsidRDefault="00E81CCC"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2ED4EFE5" w14:textId="51B8D779" w:rsidR="00871294" w:rsidRPr="00362741" w:rsidRDefault="00871294" w:rsidP="00871294">
      <w:pPr>
        <w:pStyle w:val="Titre1"/>
        <w:spacing w:after="242" w:line="259" w:lineRule="auto"/>
        <w:ind w:left="-5"/>
        <w:rPr>
          <w:rFonts w:asciiTheme="minorHAnsi" w:hAnsiTheme="minorHAnsi" w:cstheme="minorHAnsi"/>
          <w:color w:val="auto"/>
          <w:sz w:val="22"/>
        </w:rPr>
      </w:pPr>
      <w:r w:rsidRPr="00362741">
        <w:rPr>
          <w:rFonts w:asciiTheme="minorHAnsi" w:hAnsiTheme="minorHAnsi" w:cstheme="minorHAnsi"/>
          <w:color w:val="auto"/>
          <w:sz w:val="22"/>
        </w:rPr>
        <w:t xml:space="preserve">Article 2 – </w:t>
      </w:r>
      <w:r w:rsidR="00E81CCC">
        <w:rPr>
          <w:rFonts w:asciiTheme="minorHAnsi" w:hAnsiTheme="minorHAnsi" w:cstheme="minorHAnsi"/>
          <w:color w:val="auto"/>
          <w:sz w:val="22"/>
        </w:rPr>
        <w:t xml:space="preserve">Durée du contrat de travail </w:t>
      </w:r>
      <w:r w:rsidR="00A42C0E">
        <w:rPr>
          <w:rFonts w:asciiTheme="minorHAnsi" w:hAnsiTheme="minorHAnsi" w:cstheme="minorHAnsi"/>
          <w:color w:val="auto"/>
          <w:sz w:val="22"/>
        </w:rPr>
        <w:t xml:space="preserve">et renouvellement </w:t>
      </w:r>
    </w:p>
    <w:p w14:paraId="4A9C72EB" w14:textId="54A07478" w:rsidR="001A1AD1" w:rsidRDefault="008A246E"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sidRPr="008A246E">
        <w:rPr>
          <w:rFonts w:asciiTheme="minorHAnsi" w:eastAsia="Times New Roman" w:hAnsiTheme="minorHAnsi" w:cstheme="minorHAnsi"/>
          <w:color w:val="auto"/>
        </w:rPr>
        <w:t>Le contrat</w:t>
      </w:r>
      <w:r>
        <w:rPr>
          <w:rFonts w:asciiTheme="minorHAnsi" w:eastAsia="Times New Roman" w:hAnsiTheme="minorHAnsi" w:cstheme="minorHAnsi"/>
          <w:color w:val="auto"/>
        </w:rPr>
        <w:t xml:space="preserve"> de travail à objet défini</w:t>
      </w:r>
      <w:r w:rsidRPr="008A246E">
        <w:rPr>
          <w:rFonts w:asciiTheme="minorHAnsi" w:eastAsia="Times New Roman" w:hAnsiTheme="minorHAnsi" w:cstheme="minorHAnsi"/>
          <w:color w:val="auto"/>
        </w:rPr>
        <w:t xml:space="preserve"> mis en œuvre par le présent accord a une durée minimale de 18 mois et une durée maximale de 36 mois.</w:t>
      </w:r>
    </w:p>
    <w:p w14:paraId="1F1585E2" w14:textId="77777777" w:rsidR="008A246E" w:rsidRDefault="008A246E"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3056D2BC" w14:textId="327BD13C" w:rsidR="008A246E" w:rsidRDefault="008A246E"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sidRPr="008A246E">
        <w:rPr>
          <w:rFonts w:asciiTheme="minorHAnsi" w:eastAsia="Times New Roman" w:hAnsiTheme="minorHAnsi" w:cstheme="minorHAnsi"/>
          <w:color w:val="auto"/>
        </w:rPr>
        <w:t>Il ne peut pas être renouvelé.</w:t>
      </w:r>
    </w:p>
    <w:p w14:paraId="4B263F7B" w14:textId="77777777" w:rsidR="008A246E" w:rsidRDefault="008A246E"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1E9AA881" w14:textId="77777777" w:rsidR="00CE5D80" w:rsidRDefault="00CE5D80"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sidRPr="00CE5D80">
        <w:rPr>
          <w:rFonts w:asciiTheme="minorHAnsi" w:eastAsia="Times New Roman" w:hAnsiTheme="minorHAnsi" w:cstheme="minorHAnsi"/>
          <w:color w:val="auto"/>
        </w:rPr>
        <w:t>Il prend fin automatiquement avec la réalisation de l'objet pour lequel il a été conclu, cette date pouvant être différente de la date prévisible visée au contrat.</w:t>
      </w:r>
    </w:p>
    <w:p w14:paraId="48F496A4" w14:textId="77777777" w:rsidR="00CE5D80" w:rsidRDefault="00CE5D80"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0AE74652" w14:textId="77777777" w:rsidR="00AD5ABE" w:rsidRDefault="00CE5D80"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Pr>
          <w:rFonts w:asciiTheme="minorHAnsi" w:eastAsia="Times New Roman" w:hAnsiTheme="minorHAnsi" w:cstheme="minorHAnsi"/>
          <w:color w:val="auto"/>
        </w:rPr>
        <w:t>L</w:t>
      </w:r>
      <w:r w:rsidR="00396F75" w:rsidRPr="00396F75">
        <w:rPr>
          <w:rFonts w:asciiTheme="minorHAnsi" w:eastAsia="Times New Roman" w:hAnsiTheme="minorHAnsi" w:cstheme="minorHAnsi"/>
          <w:color w:val="auto"/>
        </w:rPr>
        <w:t xml:space="preserve">e </w:t>
      </w:r>
      <w:r w:rsidR="001A1AD1">
        <w:rPr>
          <w:rFonts w:asciiTheme="minorHAnsi" w:eastAsia="Times New Roman" w:hAnsiTheme="minorHAnsi" w:cstheme="minorHAnsi"/>
          <w:color w:val="auto"/>
        </w:rPr>
        <w:t>contrat prendra fin</w:t>
      </w:r>
      <w:r w:rsidR="00396F75" w:rsidRPr="00396F75">
        <w:rPr>
          <w:rFonts w:asciiTheme="minorHAnsi" w:eastAsia="Times New Roman" w:hAnsiTheme="minorHAnsi" w:cstheme="minorHAnsi"/>
          <w:color w:val="auto"/>
        </w:rPr>
        <w:t xml:space="preserve"> </w:t>
      </w:r>
      <w:r w:rsidR="00AD5ABE">
        <w:rPr>
          <w:rFonts w:asciiTheme="minorHAnsi" w:eastAsia="Times New Roman" w:hAnsiTheme="minorHAnsi" w:cstheme="minorHAnsi"/>
          <w:color w:val="auto"/>
        </w:rPr>
        <w:t xml:space="preserve">à la fin du projet </w:t>
      </w:r>
      <w:r w:rsidR="00396F75" w:rsidRPr="00396F75">
        <w:rPr>
          <w:rFonts w:asciiTheme="minorHAnsi" w:eastAsia="Times New Roman" w:hAnsiTheme="minorHAnsi" w:cstheme="minorHAnsi"/>
          <w:color w:val="auto"/>
        </w:rPr>
        <w:t xml:space="preserve">moyennant le respect d'un délai de prévenance </w:t>
      </w:r>
      <w:r w:rsidR="001A1AD1">
        <w:rPr>
          <w:rFonts w:asciiTheme="minorHAnsi" w:eastAsia="Times New Roman" w:hAnsiTheme="minorHAnsi" w:cstheme="minorHAnsi"/>
          <w:color w:val="auto"/>
        </w:rPr>
        <w:t>au moins égal à</w:t>
      </w:r>
      <w:r w:rsidR="00CC1FD7">
        <w:rPr>
          <w:rFonts w:asciiTheme="minorHAnsi" w:eastAsia="Times New Roman" w:hAnsiTheme="minorHAnsi" w:cstheme="minorHAnsi"/>
          <w:color w:val="auto"/>
        </w:rPr>
        <w:t xml:space="preserve"> 2 mois.</w:t>
      </w:r>
      <w:r w:rsidR="00197328">
        <w:rPr>
          <w:rFonts w:asciiTheme="minorHAnsi" w:eastAsia="Times New Roman" w:hAnsiTheme="minorHAnsi" w:cstheme="minorHAnsi"/>
          <w:color w:val="auto"/>
        </w:rPr>
        <w:t xml:space="preserve"> </w:t>
      </w:r>
    </w:p>
    <w:p w14:paraId="317E3B8E" w14:textId="77777777" w:rsidR="00AD5ABE" w:rsidRDefault="00AD5ABE" w:rsidP="00381E9F">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p>
    <w:p w14:paraId="072AF921" w14:textId="45905282" w:rsidR="00454B68" w:rsidRDefault="00197328" w:rsidP="00AD5ABE">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asciiTheme="minorHAnsi" w:eastAsia="Times New Roman" w:hAnsiTheme="minorHAnsi" w:cstheme="minorHAnsi"/>
          <w:color w:val="auto"/>
        </w:rPr>
      </w:pPr>
      <w:r>
        <w:rPr>
          <w:rFonts w:asciiTheme="minorHAnsi" w:eastAsia="Times New Roman" w:hAnsiTheme="minorHAnsi" w:cstheme="minorHAnsi"/>
          <w:color w:val="auto"/>
        </w:rPr>
        <w:t xml:space="preserve">Le salarié sera informé </w:t>
      </w:r>
      <w:r w:rsidR="00AD5ABE">
        <w:rPr>
          <w:rFonts w:asciiTheme="minorHAnsi" w:eastAsia="Times New Roman" w:hAnsiTheme="minorHAnsi" w:cstheme="minorHAnsi"/>
          <w:color w:val="auto"/>
        </w:rPr>
        <w:t xml:space="preserve">soit </w:t>
      </w:r>
      <w:r w:rsidR="005D47EA">
        <w:rPr>
          <w:rFonts w:asciiTheme="minorHAnsi" w:eastAsia="Times New Roman" w:hAnsiTheme="minorHAnsi" w:cstheme="minorHAnsi"/>
          <w:color w:val="auto"/>
        </w:rPr>
        <w:t xml:space="preserve">de l’arrivée du terme </w:t>
      </w:r>
      <w:r w:rsidR="005D47EA" w:rsidRPr="005D47EA">
        <w:rPr>
          <w:rFonts w:asciiTheme="minorHAnsi" w:eastAsia="Times New Roman" w:hAnsiTheme="minorHAnsi" w:cstheme="minorHAnsi"/>
          <w:color w:val="auto"/>
        </w:rPr>
        <w:t>du contrat à durée déterminée</w:t>
      </w:r>
      <w:r w:rsidR="00AD5ABE">
        <w:rPr>
          <w:rFonts w:asciiTheme="minorHAnsi" w:eastAsia="Times New Roman" w:hAnsiTheme="minorHAnsi" w:cstheme="minorHAnsi"/>
          <w:color w:val="auto"/>
        </w:rPr>
        <w:t>, soit</w:t>
      </w:r>
      <w:r w:rsidR="005D47EA" w:rsidRPr="005D47EA">
        <w:rPr>
          <w:rFonts w:asciiTheme="minorHAnsi" w:eastAsia="Times New Roman" w:hAnsiTheme="minorHAnsi" w:cstheme="minorHAnsi"/>
          <w:color w:val="auto"/>
        </w:rPr>
        <w:t xml:space="preserve"> d'une proposition de contrat à durée indéterminée</w:t>
      </w:r>
      <w:r w:rsidR="005D47EA">
        <w:rPr>
          <w:rFonts w:asciiTheme="minorHAnsi" w:eastAsia="Times New Roman" w:hAnsiTheme="minorHAnsi" w:cstheme="minorHAnsi"/>
          <w:color w:val="auto"/>
        </w:rPr>
        <w:t xml:space="preserve"> </w:t>
      </w:r>
      <w:r>
        <w:rPr>
          <w:rFonts w:asciiTheme="minorHAnsi" w:eastAsia="Times New Roman" w:hAnsiTheme="minorHAnsi" w:cstheme="minorHAnsi"/>
          <w:color w:val="auto"/>
        </w:rPr>
        <w:t>par écrit remis en main propre contre décharge ou par lettre recommandé avec accusé de réception</w:t>
      </w:r>
      <w:r w:rsidR="00AD5ABE">
        <w:rPr>
          <w:rFonts w:asciiTheme="minorHAnsi" w:eastAsia="Times New Roman" w:hAnsiTheme="minorHAnsi" w:cstheme="minorHAnsi"/>
          <w:color w:val="auto"/>
        </w:rPr>
        <w:t xml:space="preserve"> si un besoin à durée indéterminée s’est fait jour</w:t>
      </w:r>
      <w:r>
        <w:rPr>
          <w:rFonts w:asciiTheme="minorHAnsi" w:eastAsia="Times New Roman" w:hAnsiTheme="minorHAnsi" w:cstheme="minorHAnsi"/>
          <w:color w:val="auto"/>
        </w:rPr>
        <w:t xml:space="preserve">. </w:t>
      </w:r>
    </w:p>
    <w:p w14:paraId="232144BD" w14:textId="77777777" w:rsidR="00A42C0E" w:rsidRDefault="00A42C0E" w:rsidP="00E920A4">
      <w:pPr>
        <w:spacing w:after="66"/>
        <w:ind w:right="0"/>
        <w:rPr>
          <w:rFonts w:asciiTheme="minorHAnsi" w:hAnsiTheme="minorHAnsi" w:cstheme="minorHAnsi"/>
          <w:b/>
          <w:bCs/>
          <w:color w:val="auto"/>
        </w:rPr>
      </w:pPr>
    </w:p>
    <w:p w14:paraId="3901381E" w14:textId="6668A9A6" w:rsidR="00E920A4" w:rsidRDefault="00B25B0D" w:rsidP="00E920A4">
      <w:pPr>
        <w:spacing w:after="66"/>
        <w:ind w:right="0"/>
        <w:rPr>
          <w:rFonts w:asciiTheme="minorHAnsi" w:hAnsiTheme="minorHAnsi" w:cstheme="minorHAnsi"/>
          <w:b/>
          <w:bCs/>
          <w:color w:val="auto"/>
        </w:rPr>
      </w:pPr>
      <w:r w:rsidRPr="00E920A4">
        <w:rPr>
          <w:rFonts w:asciiTheme="minorHAnsi" w:hAnsiTheme="minorHAnsi" w:cstheme="minorHAnsi"/>
          <w:b/>
          <w:bCs/>
          <w:color w:val="auto"/>
        </w:rPr>
        <w:t xml:space="preserve">Article </w:t>
      </w:r>
      <w:r w:rsidR="006D0B0E">
        <w:rPr>
          <w:rFonts w:asciiTheme="minorHAnsi" w:hAnsiTheme="minorHAnsi" w:cstheme="minorHAnsi"/>
          <w:b/>
          <w:bCs/>
          <w:color w:val="auto"/>
        </w:rPr>
        <w:t xml:space="preserve">3 </w:t>
      </w:r>
      <w:r w:rsidRPr="00E920A4">
        <w:rPr>
          <w:rFonts w:asciiTheme="minorHAnsi" w:hAnsiTheme="minorHAnsi" w:cstheme="minorHAnsi"/>
          <w:b/>
          <w:bCs/>
          <w:color w:val="auto"/>
        </w:rPr>
        <w:t>– Mentions du contrat</w:t>
      </w:r>
      <w:r w:rsidR="001B10AF" w:rsidRPr="00E920A4">
        <w:rPr>
          <w:rFonts w:asciiTheme="minorHAnsi" w:hAnsiTheme="minorHAnsi" w:cstheme="minorHAnsi"/>
          <w:b/>
          <w:bCs/>
          <w:color w:val="auto"/>
        </w:rPr>
        <w:t xml:space="preserve"> de travail à objet défini </w:t>
      </w:r>
    </w:p>
    <w:p w14:paraId="73491A89" w14:textId="77777777" w:rsidR="00E920A4" w:rsidRDefault="00E920A4" w:rsidP="00E920A4">
      <w:pPr>
        <w:spacing w:after="66"/>
        <w:ind w:right="0"/>
        <w:rPr>
          <w:rFonts w:asciiTheme="minorHAnsi" w:hAnsiTheme="minorHAnsi" w:cstheme="minorHAnsi"/>
          <w:b/>
          <w:bCs/>
          <w:color w:val="auto"/>
        </w:rPr>
      </w:pPr>
    </w:p>
    <w:p w14:paraId="2B0C0519" w14:textId="37BA3EAA" w:rsidR="00E920A4" w:rsidRPr="00E920A4" w:rsidRDefault="00E920A4" w:rsidP="00E920A4">
      <w:pPr>
        <w:spacing w:after="66"/>
        <w:ind w:left="-426" w:right="0" w:firstLine="0"/>
        <w:rPr>
          <w:rFonts w:asciiTheme="minorHAnsi" w:hAnsiTheme="minorHAnsi" w:cstheme="minorHAnsi"/>
          <w:bCs/>
          <w:color w:val="auto"/>
        </w:rPr>
      </w:pPr>
      <w:r w:rsidRPr="00E920A4">
        <w:rPr>
          <w:rFonts w:asciiTheme="minorHAnsi" w:hAnsiTheme="minorHAnsi" w:cstheme="minorHAnsi"/>
          <w:bCs/>
          <w:color w:val="auto"/>
        </w:rPr>
        <w:t xml:space="preserve">Le </w:t>
      </w:r>
      <w:r>
        <w:rPr>
          <w:rFonts w:asciiTheme="minorHAnsi" w:hAnsiTheme="minorHAnsi" w:cstheme="minorHAnsi"/>
          <w:bCs/>
          <w:color w:val="auto"/>
        </w:rPr>
        <w:t>contrat de travail</w:t>
      </w:r>
      <w:r w:rsidRPr="00E920A4">
        <w:rPr>
          <w:rFonts w:asciiTheme="minorHAnsi" w:hAnsiTheme="minorHAnsi" w:cstheme="minorHAnsi"/>
          <w:bCs/>
          <w:color w:val="auto"/>
        </w:rPr>
        <w:t xml:space="preserve"> à objet défini doit faire l'objet d'un écrit</w:t>
      </w:r>
      <w:r>
        <w:rPr>
          <w:rFonts w:asciiTheme="minorHAnsi" w:hAnsiTheme="minorHAnsi" w:cstheme="minorHAnsi"/>
          <w:bCs/>
          <w:color w:val="auto"/>
        </w:rPr>
        <w:t xml:space="preserve"> remis au salarié, </w:t>
      </w:r>
      <w:r w:rsidRPr="00E920A4">
        <w:rPr>
          <w:rFonts w:asciiTheme="minorHAnsi" w:hAnsiTheme="minorHAnsi" w:cstheme="minorHAnsi"/>
          <w:bCs/>
          <w:color w:val="auto"/>
        </w:rPr>
        <w:t xml:space="preserve">comportant les clauses </w:t>
      </w:r>
      <w:r>
        <w:rPr>
          <w:rFonts w:asciiTheme="minorHAnsi" w:hAnsiTheme="minorHAnsi" w:cstheme="minorHAnsi"/>
          <w:bCs/>
          <w:color w:val="auto"/>
        </w:rPr>
        <w:t>suivantes :</w:t>
      </w:r>
    </w:p>
    <w:p w14:paraId="072C644E" w14:textId="0F1B289D" w:rsidR="00E920A4" w:rsidRPr="00E920A4" w:rsidRDefault="00E920A4" w:rsidP="00E920A4">
      <w:pPr>
        <w:pStyle w:val="Paragraphedeliste"/>
        <w:numPr>
          <w:ilvl w:val="0"/>
          <w:numId w:val="6"/>
        </w:numPr>
        <w:spacing w:after="66"/>
        <w:rPr>
          <w:rFonts w:asciiTheme="minorHAnsi" w:hAnsiTheme="minorHAnsi" w:cstheme="minorHAnsi"/>
          <w:bCs/>
        </w:rPr>
      </w:pPr>
      <w:r w:rsidRPr="00E920A4">
        <w:rPr>
          <w:rFonts w:asciiTheme="minorHAnsi" w:hAnsiTheme="minorHAnsi" w:cstheme="minorHAnsi"/>
          <w:bCs/>
        </w:rPr>
        <w:t xml:space="preserve">La mention « contrat à durée déterminée à objet défini » </w:t>
      </w:r>
    </w:p>
    <w:p w14:paraId="4D10BE1B" w14:textId="1FF1C24A" w:rsidR="00E920A4" w:rsidRPr="00E920A4" w:rsidRDefault="00E920A4" w:rsidP="00E920A4">
      <w:pPr>
        <w:pStyle w:val="Paragraphedeliste"/>
        <w:numPr>
          <w:ilvl w:val="0"/>
          <w:numId w:val="6"/>
        </w:numPr>
        <w:spacing w:after="66"/>
        <w:rPr>
          <w:rFonts w:asciiTheme="minorHAnsi" w:hAnsiTheme="minorHAnsi" w:cstheme="minorHAnsi"/>
          <w:bCs/>
        </w:rPr>
      </w:pPr>
      <w:r w:rsidRPr="00E920A4">
        <w:rPr>
          <w:rFonts w:asciiTheme="minorHAnsi" w:hAnsiTheme="minorHAnsi" w:cstheme="minorHAnsi"/>
          <w:bCs/>
        </w:rPr>
        <w:t xml:space="preserve">L'intitulé et les références du présent accord collectif qui institue ce contrat de travail </w:t>
      </w:r>
    </w:p>
    <w:p w14:paraId="5CEDA7FF" w14:textId="1D84A860" w:rsidR="00E920A4" w:rsidRDefault="00E920A4" w:rsidP="00E920A4">
      <w:pPr>
        <w:pStyle w:val="Paragraphedeliste"/>
        <w:numPr>
          <w:ilvl w:val="0"/>
          <w:numId w:val="6"/>
        </w:numPr>
        <w:spacing w:after="66"/>
        <w:rPr>
          <w:rFonts w:asciiTheme="minorHAnsi" w:hAnsiTheme="minorHAnsi" w:cstheme="minorHAnsi"/>
          <w:bCs/>
        </w:rPr>
      </w:pPr>
      <w:r w:rsidRPr="00E920A4">
        <w:rPr>
          <w:rFonts w:asciiTheme="minorHAnsi" w:hAnsiTheme="minorHAnsi" w:cstheme="minorHAnsi"/>
          <w:bCs/>
        </w:rPr>
        <w:t xml:space="preserve">Une clause descriptive du projet </w:t>
      </w:r>
    </w:p>
    <w:p w14:paraId="4F2DCCEC" w14:textId="45BDE344" w:rsidR="00800D13" w:rsidRPr="00800D13" w:rsidRDefault="00800D13" w:rsidP="00800D13">
      <w:pPr>
        <w:pStyle w:val="Paragraphedeliste"/>
        <w:numPr>
          <w:ilvl w:val="0"/>
          <w:numId w:val="6"/>
        </w:numPr>
        <w:spacing w:after="66"/>
        <w:rPr>
          <w:rFonts w:asciiTheme="minorHAnsi" w:hAnsiTheme="minorHAnsi" w:cstheme="minorHAnsi"/>
          <w:bCs/>
        </w:rPr>
      </w:pPr>
      <w:r>
        <w:rPr>
          <w:rFonts w:asciiTheme="minorHAnsi" w:hAnsiTheme="minorHAnsi" w:cstheme="minorHAnsi"/>
          <w:bCs/>
        </w:rPr>
        <w:t>La</w:t>
      </w:r>
      <w:r w:rsidRPr="00800D13">
        <w:rPr>
          <w:rFonts w:asciiTheme="minorHAnsi" w:hAnsiTheme="minorHAnsi" w:cstheme="minorHAnsi"/>
          <w:bCs/>
        </w:rPr>
        <w:t xml:space="preserve"> durée de la période d'essai éventuellement prévue </w:t>
      </w:r>
    </w:p>
    <w:p w14:paraId="2B1B49C2" w14:textId="692FD8B4" w:rsidR="00800D13" w:rsidRPr="00800D13" w:rsidRDefault="00800D13" w:rsidP="00800D13">
      <w:pPr>
        <w:pStyle w:val="Paragraphedeliste"/>
        <w:numPr>
          <w:ilvl w:val="0"/>
          <w:numId w:val="6"/>
        </w:numPr>
        <w:spacing w:after="66"/>
        <w:rPr>
          <w:rFonts w:asciiTheme="minorHAnsi" w:hAnsiTheme="minorHAnsi" w:cstheme="minorHAnsi"/>
          <w:bCs/>
        </w:rPr>
      </w:pPr>
      <w:r>
        <w:rPr>
          <w:rFonts w:asciiTheme="minorHAnsi" w:hAnsiTheme="minorHAnsi" w:cstheme="minorHAnsi"/>
          <w:bCs/>
        </w:rPr>
        <w:t>Le</w:t>
      </w:r>
      <w:r w:rsidRPr="00800D13">
        <w:rPr>
          <w:rFonts w:asciiTheme="minorHAnsi" w:hAnsiTheme="minorHAnsi" w:cstheme="minorHAnsi"/>
          <w:bCs/>
        </w:rPr>
        <w:t xml:space="preserve"> montant de la rémunération et de ses accessoires </w:t>
      </w:r>
    </w:p>
    <w:p w14:paraId="306996BB" w14:textId="5182CEF6" w:rsidR="00800D13" w:rsidRDefault="00800D13" w:rsidP="00800D13">
      <w:pPr>
        <w:pStyle w:val="Paragraphedeliste"/>
        <w:numPr>
          <w:ilvl w:val="0"/>
          <w:numId w:val="6"/>
        </w:numPr>
        <w:spacing w:after="66"/>
        <w:rPr>
          <w:rFonts w:asciiTheme="minorHAnsi" w:hAnsiTheme="minorHAnsi" w:cstheme="minorHAnsi"/>
          <w:bCs/>
        </w:rPr>
      </w:pPr>
      <w:r>
        <w:rPr>
          <w:rFonts w:asciiTheme="minorHAnsi" w:hAnsiTheme="minorHAnsi" w:cstheme="minorHAnsi"/>
          <w:bCs/>
        </w:rPr>
        <w:t>La</w:t>
      </w:r>
      <w:r w:rsidRPr="00800D13">
        <w:rPr>
          <w:rFonts w:asciiTheme="minorHAnsi" w:hAnsiTheme="minorHAnsi" w:cstheme="minorHAnsi"/>
          <w:bCs/>
        </w:rPr>
        <w:t xml:space="preserve"> désignation de l'emploi occupé </w:t>
      </w:r>
      <w:r>
        <w:rPr>
          <w:rFonts w:asciiTheme="minorHAnsi" w:hAnsiTheme="minorHAnsi" w:cstheme="minorHAnsi"/>
          <w:bCs/>
        </w:rPr>
        <w:t xml:space="preserve">et des tâches du salarié </w:t>
      </w:r>
    </w:p>
    <w:p w14:paraId="2867A08A" w14:textId="6B9972A4" w:rsidR="00800D13" w:rsidRPr="00800D13" w:rsidRDefault="00800D13" w:rsidP="00800D13">
      <w:pPr>
        <w:pStyle w:val="Paragraphedeliste"/>
        <w:numPr>
          <w:ilvl w:val="0"/>
          <w:numId w:val="6"/>
        </w:numPr>
        <w:spacing w:after="66"/>
        <w:rPr>
          <w:rFonts w:asciiTheme="minorHAnsi" w:hAnsiTheme="minorHAnsi" w:cstheme="minorHAnsi"/>
          <w:bCs/>
        </w:rPr>
      </w:pPr>
      <w:r>
        <w:rPr>
          <w:rFonts w:asciiTheme="minorHAnsi" w:hAnsiTheme="minorHAnsi" w:cstheme="minorHAnsi"/>
          <w:bCs/>
        </w:rPr>
        <w:t>L</w:t>
      </w:r>
      <w:r w:rsidRPr="00800D13">
        <w:rPr>
          <w:rFonts w:asciiTheme="minorHAnsi" w:hAnsiTheme="minorHAnsi" w:cstheme="minorHAnsi"/>
          <w:bCs/>
        </w:rPr>
        <w:t xml:space="preserve">'intitulé de la convention collective applicable </w:t>
      </w:r>
    </w:p>
    <w:p w14:paraId="1659ED60" w14:textId="54B28CC8" w:rsidR="00E920A4" w:rsidRPr="00E920A4" w:rsidRDefault="00AD5ABE" w:rsidP="00E920A4">
      <w:pPr>
        <w:pStyle w:val="Paragraphedeliste"/>
        <w:numPr>
          <w:ilvl w:val="0"/>
          <w:numId w:val="6"/>
        </w:numPr>
        <w:spacing w:after="66"/>
        <w:rPr>
          <w:rFonts w:asciiTheme="minorHAnsi" w:hAnsiTheme="minorHAnsi" w:cstheme="minorHAnsi"/>
          <w:bCs/>
        </w:rPr>
      </w:pPr>
      <w:r>
        <w:rPr>
          <w:rFonts w:asciiTheme="minorHAnsi" w:hAnsiTheme="minorHAnsi" w:cstheme="minorHAnsi"/>
          <w:bCs/>
        </w:rPr>
        <w:t>L</w:t>
      </w:r>
      <w:r w:rsidR="00E920A4" w:rsidRPr="00E920A4">
        <w:rPr>
          <w:rFonts w:asciiTheme="minorHAnsi" w:hAnsiTheme="minorHAnsi" w:cstheme="minorHAnsi"/>
          <w:bCs/>
        </w:rPr>
        <w:t>a durée prévisible</w:t>
      </w:r>
      <w:r w:rsidR="00E920A4">
        <w:rPr>
          <w:rFonts w:asciiTheme="minorHAnsi" w:hAnsiTheme="minorHAnsi" w:cstheme="minorHAnsi"/>
          <w:bCs/>
        </w:rPr>
        <w:t xml:space="preserve"> du contrat</w:t>
      </w:r>
      <w:r w:rsidR="00E920A4" w:rsidRPr="00E920A4">
        <w:rPr>
          <w:rFonts w:asciiTheme="minorHAnsi" w:hAnsiTheme="minorHAnsi" w:cstheme="minorHAnsi"/>
          <w:bCs/>
        </w:rPr>
        <w:t xml:space="preserve"> </w:t>
      </w:r>
    </w:p>
    <w:p w14:paraId="12F42E01" w14:textId="18B74DA7" w:rsidR="00E920A4" w:rsidRPr="00E920A4" w:rsidRDefault="00E920A4" w:rsidP="00E920A4">
      <w:pPr>
        <w:pStyle w:val="Paragraphedeliste"/>
        <w:numPr>
          <w:ilvl w:val="0"/>
          <w:numId w:val="6"/>
        </w:numPr>
        <w:spacing w:after="66"/>
        <w:jc w:val="both"/>
        <w:rPr>
          <w:rFonts w:asciiTheme="minorHAnsi" w:hAnsiTheme="minorHAnsi" w:cstheme="minorHAnsi"/>
          <w:bCs/>
        </w:rPr>
      </w:pPr>
      <w:r w:rsidRPr="00E920A4">
        <w:rPr>
          <w:rFonts w:asciiTheme="minorHAnsi" w:hAnsiTheme="minorHAnsi" w:cstheme="minorHAnsi"/>
          <w:bCs/>
        </w:rPr>
        <w:t xml:space="preserve">La définition des tâches pour lesquelles le contrat de travail est conclu </w:t>
      </w:r>
    </w:p>
    <w:p w14:paraId="3C95A3B2" w14:textId="41F06F8D" w:rsidR="00E920A4" w:rsidRPr="00E920A4" w:rsidRDefault="00E920A4" w:rsidP="00E920A4">
      <w:pPr>
        <w:pStyle w:val="Paragraphedeliste"/>
        <w:numPr>
          <w:ilvl w:val="0"/>
          <w:numId w:val="6"/>
        </w:numPr>
        <w:spacing w:after="66"/>
        <w:jc w:val="both"/>
        <w:rPr>
          <w:rFonts w:asciiTheme="minorHAnsi" w:hAnsiTheme="minorHAnsi" w:cstheme="minorHAnsi"/>
          <w:bCs/>
        </w:rPr>
      </w:pPr>
      <w:r w:rsidRPr="00E920A4">
        <w:rPr>
          <w:rFonts w:asciiTheme="minorHAnsi" w:hAnsiTheme="minorHAnsi" w:cstheme="minorHAnsi"/>
          <w:bCs/>
        </w:rPr>
        <w:t xml:space="preserve">L'événement ou le résultat objectif déterminant la fin de la relation contractuelle </w:t>
      </w:r>
    </w:p>
    <w:p w14:paraId="53B5BA81" w14:textId="3FF44A8A" w:rsidR="00E920A4" w:rsidRPr="00E920A4" w:rsidRDefault="00E920A4" w:rsidP="00E920A4">
      <w:pPr>
        <w:pStyle w:val="Paragraphedeliste"/>
        <w:numPr>
          <w:ilvl w:val="0"/>
          <w:numId w:val="6"/>
        </w:numPr>
        <w:spacing w:after="66"/>
        <w:jc w:val="both"/>
        <w:rPr>
          <w:rFonts w:asciiTheme="minorHAnsi" w:hAnsiTheme="minorHAnsi" w:cstheme="minorHAnsi"/>
          <w:bCs/>
        </w:rPr>
      </w:pPr>
      <w:r w:rsidRPr="00E920A4">
        <w:rPr>
          <w:rFonts w:asciiTheme="minorHAnsi" w:hAnsiTheme="minorHAnsi" w:cstheme="minorHAnsi"/>
          <w:bCs/>
        </w:rPr>
        <w:t xml:space="preserve">Le délai de prévenance de l'arrivée du terme du contrat de travail et, le cas échéant, de la proposition de poursuite de la relation de travail en </w:t>
      </w:r>
      <w:r>
        <w:rPr>
          <w:rFonts w:asciiTheme="minorHAnsi" w:hAnsiTheme="minorHAnsi" w:cstheme="minorHAnsi"/>
          <w:bCs/>
        </w:rPr>
        <w:t xml:space="preserve">CDI </w:t>
      </w:r>
    </w:p>
    <w:p w14:paraId="7B752F15" w14:textId="50A1E5DA" w:rsidR="00360D64" w:rsidRDefault="00AD5ABE" w:rsidP="00360D64">
      <w:pPr>
        <w:pStyle w:val="Paragraphedeliste"/>
        <w:numPr>
          <w:ilvl w:val="0"/>
          <w:numId w:val="6"/>
        </w:numPr>
        <w:spacing w:after="66"/>
        <w:jc w:val="both"/>
        <w:rPr>
          <w:rFonts w:asciiTheme="minorHAnsi" w:hAnsiTheme="minorHAnsi" w:cstheme="minorHAnsi"/>
          <w:bCs/>
        </w:rPr>
      </w:pPr>
      <w:r>
        <w:rPr>
          <w:rFonts w:asciiTheme="minorHAnsi" w:hAnsiTheme="minorHAnsi" w:cstheme="minorHAnsi"/>
          <w:bCs/>
        </w:rPr>
        <w:t>L</w:t>
      </w:r>
      <w:r w:rsidR="00E920A4" w:rsidRPr="00E920A4">
        <w:rPr>
          <w:rFonts w:asciiTheme="minorHAnsi" w:hAnsiTheme="minorHAnsi" w:cstheme="minorHAnsi"/>
          <w:bCs/>
        </w:rPr>
        <w:t xml:space="preserve">a possibilité de rupture anticipée pour un motif réel et sérieux </w:t>
      </w:r>
    </w:p>
    <w:p w14:paraId="508388D7" w14:textId="6B70F69B" w:rsidR="00E920A4" w:rsidRDefault="00AD5ABE" w:rsidP="00360D64">
      <w:pPr>
        <w:pStyle w:val="Paragraphedeliste"/>
        <w:numPr>
          <w:ilvl w:val="0"/>
          <w:numId w:val="6"/>
        </w:numPr>
        <w:spacing w:after="66"/>
        <w:jc w:val="both"/>
        <w:rPr>
          <w:rFonts w:asciiTheme="minorHAnsi" w:hAnsiTheme="minorHAnsi" w:cstheme="minorHAnsi"/>
          <w:bCs/>
        </w:rPr>
      </w:pPr>
      <w:r>
        <w:rPr>
          <w:rFonts w:asciiTheme="minorHAnsi" w:hAnsiTheme="minorHAnsi" w:cstheme="minorHAnsi"/>
          <w:bCs/>
        </w:rPr>
        <w:t>L</w:t>
      </w:r>
      <w:r w:rsidR="00360D64" w:rsidRPr="00360D64">
        <w:rPr>
          <w:rFonts w:asciiTheme="minorHAnsi" w:hAnsiTheme="minorHAnsi" w:cstheme="minorHAnsi"/>
          <w:bCs/>
        </w:rPr>
        <w:t>e droit à l’indemnité de précarité</w:t>
      </w:r>
    </w:p>
    <w:p w14:paraId="0A9041FF" w14:textId="03D170D2" w:rsidR="00800D13" w:rsidRDefault="00800D13" w:rsidP="00360D64">
      <w:pPr>
        <w:pStyle w:val="Paragraphedeliste"/>
        <w:numPr>
          <w:ilvl w:val="0"/>
          <w:numId w:val="6"/>
        </w:numPr>
        <w:spacing w:after="66"/>
        <w:jc w:val="both"/>
        <w:rPr>
          <w:rFonts w:asciiTheme="minorHAnsi" w:hAnsiTheme="minorHAnsi" w:cstheme="minorHAnsi"/>
          <w:bCs/>
        </w:rPr>
      </w:pPr>
      <w:r>
        <w:rPr>
          <w:rFonts w:asciiTheme="minorHAnsi" w:hAnsiTheme="minorHAnsi" w:cstheme="minorHAnsi"/>
          <w:bCs/>
        </w:rPr>
        <w:t>L</w:t>
      </w:r>
      <w:r w:rsidRPr="00800D13">
        <w:rPr>
          <w:rFonts w:asciiTheme="minorHAnsi" w:hAnsiTheme="minorHAnsi" w:cstheme="minorHAnsi"/>
          <w:bCs/>
        </w:rPr>
        <w:t>e nom et l'adresse de la caisse de retraite complémentaire et de l'organisme de prévoyance.</w:t>
      </w:r>
    </w:p>
    <w:p w14:paraId="4C901CF1" w14:textId="77777777" w:rsidR="00360D64" w:rsidRPr="00360D64" w:rsidRDefault="00360D64" w:rsidP="00360D64">
      <w:pPr>
        <w:pStyle w:val="Paragraphedeliste"/>
        <w:spacing w:after="66"/>
        <w:ind w:left="294"/>
        <w:jc w:val="both"/>
        <w:rPr>
          <w:rFonts w:asciiTheme="minorHAnsi" w:hAnsiTheme="minorHAnsi" w:cstheme="minorHAnsi"/>
          <w:bCs/>
        </w:rPr>
      </w:pPr>
    </w:p>
    <w:p w14:paraId="5213FCAA" w14:textId="2332466B" w:rsidR="004565E5" w:rsidRDefault="00EB3CC1" w:rsidP="004565E5">
      <w:pPr>
        <w:pStyle w:val="Titre1"/>
        <w:spacing w:after="324"/>
        <w:ind w:left="-5"/>
        <w:rPr>
          <w:rFonts w:asciiTheme="minorHAnsi" w:hAnsiTheme="minorHAnsi" w:cstheme="minorHAnsi"/>
          <w:color w:val="auto"/>
          <w:sz w:val="22"/>
        </w:rPr>
      </w:pPr>
      <w:r w:rsidRPr="00362741">
        <w:rPr>
          <w:rFonts w:asciiTheme="minorHAnsi" w:hAnsiTheme="minorHAnsi" w:cstheme="minorHAnsi"/>
          <w:color w:val="auto"/>
          <w:sz w:val="22"/>
        </w:rPr>
        <w:t xml:space="preserve">Article </w:t>
      </w:r>
      <w:r w:rsidR="006D0B0E">
        <w:rPr>
          <w:rFonts w:asciiTheme="minorHAnsi" w:hAnsiTheme="minorHAnsi" w:cstheme="minorHAnsi"/>
          <w:color w:val="auto"/>
          <w:sz w:val="22"/>
        </w:rPr>
        <w:t xml:space="preserve">4 </w:t>
      </w:r>
      <w:r w:rsidRPr="00362741">
        <w:rPr>
          <w:rFonts w:asciiTheme="minorHAnsi" w:hAnsiTheme="minorHAnsi" w:cstheme="minorHAnsi"/>
          <w:color w:val="auto"/>
          <w:sz w:val="22"/>
        </w:rPr>
        <w:t xml:space="preserve">– </w:t>
      </w:r>
      <w:r w:rsidR="004565E5">
        <w:rPr>
          <w:rFonts w:asciiTheme="minorHAnsi" w:hAnsiTheme="minorHAnsi" w:cstheme="minorHAnsi"/>
          <w:color w:val="auto"/>
          <w:sz w:val="22"/>
        </w:rPr>
        <w:t xml:space="preserve">Indemnité de précarité </w:t>
      </w:r>
    </w:p>
    <w:p w14:paraId="2A1CCD0C" w14:textId="22BAEEDC" w:rsidR="0026290C" w:rsidRDefault="004565E5" w:rsidP="0068072A">
      <w:pPr>
        <w:spacing w:after="66"/>
        <w:ind w:left="-426" w:right="0" w:firstLine="0"/>
        <w:rPr>
          <w:rFonts w:asciiTheme="minorHAnsi" w:hAnsiTheme="minorHAnsi" w:cstheme="minorHAnsi"/>
          <w:color w:val="auto"/>
        </w:rPr>
      </w:pPr>
      <w:r w:rsidRPr="0068072A">
        <w:rPr>
          <w:rFonts w:asciiTheme="minorHAnsi" w:hAnsiTheme="minorHAnsi" w:cstheme="minorHAnsi"/>
          <w:color w:val="auto"/>
        </w:rPr>
        <w:t xml:space="preserve">Au terme du contrat de travail à objet défini, le salarié percevra une indemnité de fin de contrat </w:t>
      </w:r>
      <w:r w:rsidR="0030630E" w:rsidRPr="0068072A">
        <w:rPr>
          <w:rFonts w:asciiTheme="minorHAnsi" w:hAnsiTheme="minorHAnsi" w:cstheme="minorHAnsi"/>
          <w:color w:val="auto"/>
        </w:rPr>
        <w:t xml:space="preserve">égale à 10 % de la rémunération totale brute perçue, </w:t>
      </w:r>
      <w:r w:rsidRPr="0068072A">
        <w:rPr>
          <w:rFonts w:asciiTheme="minorHAnsi" w:hAnsiTheme="minorHAnsi" w:cstheme="minorHAnsi"/>
          <w:color w:val="auto"/>
        </w:rPr>
        <w:t>dès lors que les relations contractuelles ne se poursuivent pas par un</w:t>
      </w:r>
      <w:r w:rsidR="0026290C" w:rsidRPr="00E95A9A">
        <w:rPr>
          <w:rFonts w:asciiTheme="minorHAnsi" w:hAnsiTheme="minorHAnsi" w:cstheme="minorHAnsi"/>
          <w:color w:val="auto"/>
        </w:rPr>
        <w:t xml:space="preserve"> </w:t>
      </w:r>
      <w:r w:rsidR="0026290C" w:rsidRPr="0068072A">
        <w:rPr>
          <w:rFonts w:asciiTheme="minorHAnsi" w:hAnsiTheme="minorHAnsi" w:cstheme="minorHAnsi"/>
          <w:color w:val="auto"/>
        </w:rPr>
        <w:t xml:space="preserve">contrat à durée indéterminée.  </w:t>
      </w:r>
    </w:p>
    <w:p w14:paraId="158305E7" w14:textId="77777777" w:rsidR="0068072A" w:rsidRPr="0068072A" w:rsidRDefault="0068072A" w:rsidP="0068072A">
      <w:pPr>
        <w:spacing w:after="66"/>
        <w:ind w:left="-426" w:right="0" w:firstLine="0"/>
        <w:rPr>
          <w:rFonts w:asciiTheme="minorHAnsi" w:hAnsiTheme="minorHAnsi" w:cstheme="minorHAnsi"/>
          <w:color w:val="auto"/>
        </w:rPr>
      </w:pPr>
    </w:p>
    <w:p w14:paraId="0FCA88C5" w14:textId="372E353D" w:rsidR="00E95A9A" w:rsidRPr="0026290C" w:rsidRDefault="0026290C" w:rsidP="009C760B">
      <w:pPr>
        <w:pStyle w:val="Titre1"/>
        <w:spacing w:after="324"/>
        <w:ind w:left="-426" w:firstLine="426"/>
        <w:jc w:val="both"/>
        <w:rPr>
          <w:rFonts w:asciiTheme="minorHAnsi" w:hAnsiTheme="minorHAnsi" w:cstheme="minorHAnsi"/>
          <w:color w:val="auto"/>
          <w:sz w:val="22"/>
          <w:szCs w:val="20"/>
        </w:rPr>
      </w:pPr>
      <w:r w:rsidRPr="0026290C">
        <w:rPr>
          <w:rFonts w:asciiTheme="minorHAnsi" w:hAnsiTheme="minorHAnsi" w:cstheme="minorHAnsi"/>
          <w:color w:val="auto"/>
          <w:sz w:val="22"/>
          <w:szCs w:val="20"/>
        </w:rPr>
        <w:t>A</w:t>
      </w:r>
      <w:r w:rsidR="00E95A9A" w:rsidRPr="0026290C">
        <w:rPr>
          <w:rFonts w:asciiTheme="minorHAnsi" w:hAnsiTheme="minorHAnsi" w:cstheme="minorHAnsi"/>
          <w:color w:val="auto"/>
          <w:sz w:val="22"/>
          <w:szCs w:val="20"/>
        </w:rPr>
        <w:t xml:space="preserve">rticle </w:t>
      </w:r>
      <w:r w:rsidR="006D0B0E">
        <w:rPr>
          <w:rFonts w:asciiTheme="minorHAnsi" w:hAnsiTheme="minorHAnsi" w:cstheme="minorHAnsi"/>
          <w:color w:val="auto"/>
          <w:sz w:val="22"/>
          <w:szCs w:val="20"/>
        </w:rPr>
        <w:t xml:space="preserve">5 </w:t>
      </w:r>
      <w:r w:rsidR="00E95A9A" w:rsidRPr="0026290C">
        <w:rPr>
          <w:rFonts w:asciiTheme="minorHAnsi" w:hAnsiTheme="minorHAnsi" w:cstheme="minorHAnsi"/>
          <w:color w:val="auto"/>
          <w:sz w:val="22"/>
          <w:szCs w:val="20"/>
        </w:rPr>
        <w:t xml:space="preserve">– Rupture anticipée du contrat de travail </w:t>
      </w:r>
    </w:p>
    <w:p w14:paraId="5778FB7D" w14:textId="7F98F944" w:rsidR="00E95A9A" w:rsidRDefault="0030630E" w:rsidP="009C760B">
      <w:pPr>
        <w:spacing w:after="66"/>
        <w:ind w:left="-426" w:right="0" w:firstLine="0"/>
        <w:rPr>
          <w:rFonts w:asciiTheme="minorHAnsi" w:hAnsiTheme="minorHAnsi" w:cstheme="minorHAnsi"/>
          <w:color w:val="auto"/>
        </w:rPr>
      </w:pPr>
      <w:r>
        <w:rPr>
          <w:rFonts w:asciiTheme="minorHAnsi" w:hAnsiTheme="minorHAnsi" w:cstheme="minorHAnsi"/>
          <w:color w:val="auto"/>
        </w:rPr>
        <w:t>Il est précisé qu’a</w:t>
      </w:r>
      <w:r w:rsidR="00E95A9A" w:rsidRPr="00E95A9A">
        <w:rPr>
          <w:rFonts w:asciiTheme="minorHAnsi" w:hAnsiTheme="minorHAnsi" w:cstheme="minorHAnsi"/>
          <w:color w:val="auto"/>
        </w:rPr>
        <w:t>vant le terme</w:t>
      </w:r>
      <w:r>
        <w:rPr>
          <w:rFonts w:asciiTheme="minorHAnsi" w:hAnsiTheme="minorHAnsi" w:cstheme="minorHAnsi"/>
          <w:color w:val="auto"/>
        </w:rPr>
        <w:t xml:space="preserve">, </w:t>
      </w:r>
      <w:r w:rsidR="00E95A9A" w:rsidRPr="00E95A9A">
        <w:rPr>
          <w:rFonts w:asciiTheme="minorHAnsi" w:hAnsiTheme="minorHAnsi" w:cstheme="minorHAnsi"/>
          <w:color w:val="auto"/>
        </w:rPr>
        <w:t xml:space="preserve">le contrat </w:t>
      </w:r>
      <w:r>
        <w:rPr>
          <w:rFonts w:asciiTheme="minorHAnsi" w:hAnsiTheme="minorHAnsi" w:cstheme="minorHAnsi"/>
          <w:color w:val="auto"/>
        </w:rPr>
        <w:t>de</w:t>
      </w:r>
      <w:r w:rsidRPr="00E95A9A">
        <w:rPr>
          <w:rFonts w:asciiTheme="minorHAnsi" w:hAnsiTheme="minorHAnsi" w:cstheme="minorHAnsi"/>
          <w:color w:val="auto"/>
        </w:rPr>
        <w:t xml:space="preserve"> </w:t>
      </w:r>
      <w:r>
        <w:rPr>
          <w:rFonts w:asciiTheme="minorHAnsi" w:hAnsiTheme="minorHAnsi" w:cstheme="minorHAnsi"/>
          <w:color w:val="auto"/>
        </w:rPr>
        <w:t>travail à objet défini</w:t>
      </w:r>
      <w:r w:rsidRPr="00E95A9A">
        <w:rPr>
          <w:rFonts w:asciiTheme="minorHAnsi" w:hAnsiTheme="minorHAnsi" w:cstheme="minorHAnsi"/>
          <w:color w:val="auto"/>
        </w:rPr>
        <w:t xml:space="preserve"> </w:t>
      </w:r>
      <w:r w:rsidR="00E95A9A" w:rsidRPr="00E95A9A">
        <w:rPr>
          <w:rFonts w:asciiTheme="minorHAnsi" w:hAnsiTheme="minorHAnsi" w:cstheme="minorHAnsi"/>
          <w:color w:val="auto"/>
        </w:rPr>
        <w:t>peut être rompu par l'une ou l'autre des parties, pour un motif réel et sérieux, au bout de 18 mois puis à la date anniversaire de sa conclusion</w:t>
      </w:r>
      <w:r w:rsidR="003137BD">
        <w:rPr>
          <w:rFonts w:asciiTheme="minorHAnsi" w:hAnsiTheme="minorHAnsi" w:cstheme="minorHAnsi"/>
          <w:color w:val="auto"/>
        </w:rPr>
        <w:t xml:space="preserve">, </w:t>
      </w:r>
      <w:r w:rsidR="003137BD" w:rsidRPr="003137BD">
        <w:rPr>
          <w:rFonts w:asciiTheme="minorHAnsi" w:hAnsiTheme="minorHAnsi" w:cstheme="minorHAnsi"/>
          <w:color w:val="auto"/>
        </w:rPr>
        <w:t>soit au 24e mois</w:t>
      </w:r>
      <w:r w:rsidR="009F5385">
        <w:rPr>
          <w:rFonts w:asciiTheme="minorHAnsi" w:hAnsiTheme="minorHAnsi" w:cstheme="minorHAnsi"/>
          <w:color w:val="auto"/>
        </w:rPr>
        <w:t xml:space="preserve">. </w:t>
      </w:r>
      <w:r>
        <w:rPr>
          <w:rFonts w:asciiTheme="minorHAnsi" w:hAnsiTheme="minorHAnsi" w:cstheme="minorHAnsi"/>
          <w:color w:val="auto"/>
        </w:rPr>
        <w:t xml:space="preserve"> </w:t>
      </w:r>
    </w:p>
    <w:p w14:paraId="64ED0766" w14:textId="2036C85A" w:rsidR="005C3345" w:rsidRDefault="005C3345" w:rsidP="009C760B">
      <w:pPr>
        <w:spacing w:after="66"/>
        <w:ind w:left="-426" w:right="0" w:firstLine="0"/>
        <w:rPr>
          <w:rFonts w:asciiTheme="minorHAnsi" w:hAnsiTheme="minorHAnsi" w:cstheme="minorHAnsi"/>
          <w:color w:val="auto"/>
        </w:rPr>
      </w:pPr>
      <w:r>
        <w:rPr>
          <w:rFonts w:asciiTheme="minorHAnsi" w:hAnsiTheme="minorHAnsi" w:cstheme="minorHAnsi"/>
          <w:color w:val="auto"/>
        </w:rPr>
        <w:t xml:space="preserve">Les parties conviennent que </w:t>
      </w:r>
      <w:r w:rsidRPr="005C3345">
        <w:rPr>
          <w:rFonts w:asciiTheme="minorHAnsi" w:hAnsiTheme="minorHAnsi" w:cstheme="minorHAnsi"/>
          <w:color w:val="auto"/>
        </w:rPr>
        <w:t xml:space="preserve">l’annulation ou la fin anticipée </w:t>
      </w:r>
      <w:r>
        <w:rPr>
          <w:rFonts w:asciiTheme="minorHAnsi" w:hAnsiTheme="minorHAnsi" w:cstheme="minorHAnsi"/>
          <w:color w:val="auto"/>
        </w:rPr>
        <w:t>de la mission</w:t>
      </w:r>
      <w:r w:rsidRPr="005C3345">
        <w:rPr>
          <w:rFonts w:asciiTheme="minorHAnsi" w:hAnsiTheme="minorHAnsi" w:cstheme="minorHAnsi"/>
          <w:color w:val="auto"/>
        </w:rPr>
        <w:t xml:space="preserve"> ou </w:t>
      </w:r>
      <w:r>
        <w:rPr>
          <w:rFonts w:asciiTheme="minorHAnsi" w:hAnsiTheme="minorHAnsi" w:cstheme="minorHAnsi"/>
          <w:color w:val="auto"/>
        </w:rPr>
        <w:t>du projet est</w:t>
      </w:r>
      <w:r w:rsidRPr="005C3345">
        <w:rPr>
          <w:rFonts w:asciiTheme="minorHAnsi" w:hAnsiTheme="minorHAnsi" w:cstheme="minorHAnsi"/>
          <w:color w:val="auto"/>
        </w:rPr>
        <w:t xml:space="preserve"> une cause réelle et sérieuse de </w:t>
      </w:r>
      <w:r w:rsidR="00622997">
        <w:rPr>
          <w:rFonts w:asciiTheme="minorHAnsi" w:hAnsiTheme="minorHAnsi" w:cstheme="minorHAnsi"/>
          <w:color w:val="auto"/>
        </w:rPr>
        <w:t xml:space="preserve">rupture anticipée. </w:t>
      </w:r>
      <w:r>
        <w:rPr>
          <w:rFonts w:asciiTheme="minorHAnsi" w:hAnsiTheme="minorHAnsi" w:cstheme="minorHAnsi"/>
          <w:color w:val="auto"/>
        </w:rPr>
        <w:t xml:space="preserve"> </w:t>
      </w:r>
    </w:p>
    <w:p w14:paraId="330DBBAB" w14:textId="6B7FBC78" w:rsidR="00594D6E" w:rsidRPr="00594D6E" w:rsidRDefault="00594D6E" w:rsidP="00594D6E">
      <w:pPr>
        <w:spacing w:after="66"/>
        <w:ind w:left="-426" w:right="0" w:firstLine="0"/>
        <w:rPr>
          <w:rFonts w:asciiTheme="minorHAnsi" w:hAnsiTheme="minorHAnsi" w:cstheme="minorHAnsi"/>
          <w:color w:val="auto"/>
        </w:rPr>
      </w:pPr>
      <w:r w:rsidRPr="00594D6E">
        <w:rPr>
          <w:rFonts w:asciiTheme="minorHAnsi" w:hAnsiTheme="minorHAnsi" w:cstheme="minorHAnsi"/>
          <w:color w:val="auto"/>
        </w:rPr>
        <w:t>La notification de la rupture par l'employeur est précédée d'un entretien préalable au cours duquel le salarié a le droit de se faire assister par un salarié de l'entreprise, notamment un représentant du personnel. Lorsque l'entreprise n'a pas de représentants du personnel, le salarié peut se faire assister par un conseiller du salarié.</w:t>
      </w:r>
    </w:p>
    <w:p w14:paraId="5754DD6D" w14:textId="02BD4526" w:rsidR="00E95A9A" w:rsidRDefault="00594D6E" w:rsidP="006D0B0E">
      <w:pPr>
        <w:spacing w:after="66"/>
        <w:ind w:left="-426" w:right="0" w:firstLine="0"/>
        <w:rPr>
          <w:rFonts w:asciiTheme="minorHAnsi" w:hAnsiTheme="minorHAnsi" w:cstheme="minorHAnsi"/>
          <w:color w:val="auto"/>
        </w:rPr>
      </w:pPr>
      <w:r w:rsidRPr="00594D6E">
        <w:rPr>
          <w:rFonts w:asciiTheme="minorHAnsi" w:hAnsiTheme="minorHAnsi" w:cstheme="minorHAnsi"/>
          <w:color w:val="auto"/>
        </w:rPr>
        <w:t xml:space="preserve">La rupture </w:t>
      </w:r>
      <w:r>
        <w:rPr>
          <w:rFonts w:asciiTheme="minorHAnsi" w:hAnsiTheme="minorHAnsi" w:cstheme="minorHAnsi"/>
          <w:color w:val="auto"/>
        </w:rPr>
        <w:t xml:space="preserve">anticipée pour motif réel et sérieux </w:t>
      </w:r>
      <w:r w:rsidRPr="00594D6E">
        <w:rPr>
          <w:rFonts w:asciiTheme="minorHAnsi" w:hAnsiTheme="minorHAnsi" w:cstheme="minorHAnsi"/>
          <w:color w:val="auto"/>
        </w:rPr>
        <w:t xml:space="preserve">doit être notifiée par lettre recommandée avec avis de réception ou par lettre remise en mains propres contre décharge. Le lendemain du jour de la date de </w:t>
      </w:r>
      <w:r w:rsidRPr="00594D6E">
        <w:rPr>
          <w:rFonts w:asciiTheme="minorHAnsi" w:hAnsiTheme="minorHAnsi" w:cstheme="minorHAnsi"/>
          <w:color w:val="auto"/>
        </w:rPr>
        <w:lastRenderedPageBreak/>
        <w:t>première présentation ou de la remise en mains propres de cette lettre fixe le point de départ du délai de prévenance. Le motif réel et sérieux doit être indiqué dans la lettre de rupture.</w:t>
      </w:r>
    </w:p>
    <w:p w14:paraId="077BEEEA" w14:textId="77777777" w:rsidR="006D0B0E" w:rsidRPr="00E95A9A" w:rsidRDefault="006D0B0E" w:rsidP="006D0B0E">
      <w:pPr>
        <w:spacing w:after="66"/>
        <w:ind w:left="-426" w:right="0" w:firstLine="0"/>
        <w:rPr>
          <w:rFonts w:asciiTheme="minorHAnsi" w:hAnsiTheme="minorHAnsi" w:cstheme="minorHAnsi"/>
          <w:color w:val="auto"/>
        </w:rPr>
      </w:pPr>
    </w:p>
    <w:p w14:paraId="62711815" w14:textId="4BB013B4" w:rsidR="0026290C" w:rsidRDefault="0030630E" w:rsidP="0026290C">
      <w:pPr>
        <w:spacing w:after="66"/>
        <w:ind w:left="-426" w:right="0" w:firstLine="0"/>
        <w:rPr>
          <w:rFonts w:asciiTheme="minorHAnsi" w:hAnsiTheme="minorHAnsi" w:cstheme="minorHAnsi"/>
          <w:color w:val="auto"/>
        </w:rPr>
      </w:pPr>
      <w:r>
        <w:rPr>
          <w:rFonts w:asciiTheme="minorHAnsi" w:hAnsiTheme="minorHAnsi" w:cstheme="minorHAnsi"/>
          <w:color w:val="auto"/>
        </w:rPr>
        <w:t>En cas de rupture anticipée</w:t>
      </w:r>
      <w:r w:rsidR="00E95A9A" w:rsidRPr="00E95A9A">
        <w:rPr>
          <w:rFonts w:asciiTheme="minorHAnsi" w:hAnsiTheme="minorHAnsi" w:cstheme="minorHAnsi"/>
          <w:color w:val="auto"/>
        </w:rPr>
        <w:t xml:space="preserve"> pour un motif réel et sérieux à l'initiative de l'employeur</w:t>
      </w:r>
      <w:r>
        <w:rPr>
          <w:rFonts w:asciiTheme="minorHAnsi" w:hAnsiTheme="minorHAnsi" w:cstheme="minorHAnsi"/>
          <w:color w:val="auto"/>
        </w:rPr>
        <w:t xml:space="preserve">, le salarié bénéficie d’une </w:t>
      </w:r>
      <w:r w:rsidR="00E95A9A" w:rsidRPr="00E95A9A">
        <w:rPr>
          <w:rFonts w:asciiTheme="minorHAnsi" w:hAnsiTheme="minorHAnsi" w:cstheme="minorHAnsi"/>
          <w:color w:val="auto"/>
        </w:rPr>
        <w:t>indemnité égale à 10 % de la rémunération totale brute perçue</w:t>
      </w:r>
      <w:r w:rsidR="0068072A">
        <w:rPr>
          <w:rFonts w:asciiTheme="minorHAnsi" w:hAnsiTheme="minorHAnsi" w:cstheme="minorHAnsi"/>
          <w:color w:val="auto"/>
        </w:rPr>
        <w:t xml:space="preserve"> jusqu’au jour de la rupture</w:t>
      </w:r>
      <w:r>
        <w:rPr>
          <w:rFonts w:asciiTheme="minorHAnsi" w:hAnsiTheme="minorHAnsi" w:cstheme="minorHAnsi"/>
          <w:color w:val="auto"/>
        </w:rPr>
        <w:t xml:space="preserve">. </w:t>
      </w:r>
    </w:p>
    <w:p w14:paraId="031E46E2" w14:textId="3CF0C2C6" w:rsidR="001D1A25" w:rsidRDefault="00E95A9A" w:rsidP="005251AB">
      <w:pPr>
        <w:spacing w:after="66"/>
        <w:ind w:left="-426" w:right="0" w:firstLine="0"/>
        <w:rPr>
          <w:rFonts w:asciiTheme="minorHAnsi" w:hAnsiTheme="minorHAnsi" w:cstheme="minorHAnsi"/>
          <w:color w:val="auto"/>
        </w:rPr>
      </w:pPr>
      <w:r w:rsidRPr="00E95A9A">
        <w:rPr>
          <w:rFonts w:asciiTheme="minorHAnsi" w:hAnsiTheme="minorHAnsi" w:cstheme="minorHAnsi"/>
          <w:color w:val="auto"/>
        </w:rPr>
        <w:t xml:space="preserve">En dehors des cas de rupture évoqués ci-dessus, après la période d'essai, le contrat </w:t>
      </w:r>
      <w:r w:rsidR="0026290C">
        <w:rPr>
          <w:rFonts w:asciiTheme="minorHAnsi" w:hAnsiTheme="minorHAnsi" w:cstheme="minorHAnsi"/>
          <w:color w:val="auto"/>
        </w:rPr>
        <w:t>de</w:t>
      </w:r>
      <w:r w:rsidR="0026290C" w:rsidRPr="00E95A9A">
        <w:rPr>
          <w:rFonts w:asciiTheme="minorHAnsi" w:hAnsiTheme="minorHAnsi" w:cstheme="minorHAnsi"/>
          <w:color w:val="auto"/>
        </w:rPr>
        <w:t xml:space="preserve"> </w:t>
      </w:r>
      <w:r w:rsidR="0026290C">
        <w:rPr>
          <w:rFonts w:asciiTheme="minorHAnsi" w:hAnsiTheme="minorHAnsi" w:cstheme="minorHAnsi"/>
          <w:color w:val="auto"/>
        </w:rPr>
        <w:t>travail à objet défini</w:t>
      </w:r>
      <w:r w:rsidR="0026290C" w:rsidRPr="00E95A9A">
        <w:rPr>
          <w:rFonts w:asciiTheme="minorHAnsi" w:hAnsiTheme="minorHAnsi" w:cstheme="minorHAnsi"/>
          <w:color w:val="auto"/>
        </w:rPr>
        <w:t xml:space="preserve"> </w:t>
      </w:r>
      <w:r w:rsidRPr="00E95A9A">
        <w:rPr>
          <w:rFonts w:asciiTheme="minorHAnsi" w:hAnsiTheme="minorHAnsi" w:cstheme="minorHAnsi"/>
          <w:color w:val="auto"/>
        </w:rPr>
        <w:t>ne pourra être résilié avant le terme convenu, sauf accord des parties, qu'en cas de faute grave, lourde, de force majeure, d'inaptitude constatée par le médecin du travail ou si</w:t>
      </w:r>
      <w:r w:rsidR="0026290C">
        <w:rPr>
          <w:rFonts w:asciiTheme="minorHAnsi" w:hAnsiTheme="minorHAnsi" w:cstheme="minorHAnsi"/>
          <w:color w:val="auto"/>
        </w:rPr>
        <w:t xml:space="preserve"> le salarié </w:t>
      </w:r>
      <w:r w:rsidRPr="00E95A9A">
        <w:rPr>
          <w:rFonts w:asciiTheme="minorHAnsi" w:hAnsiTheme="minorHAnsi" w:cstheme="minorHAnsi"/>
          <w:color w:val="auto"/>
        </w:rPr>
        <w:t xml:space="preserve">peut justifier de la conclusion d'un contrat à durée indéterminée. </w:t>
      </w:r>
    </w:p>
    <w:p w14:paraId="6B59FEB0" w14:textId="7C99BD9A" w:rsidR="001D1A25" w:rsidRPr="001D1A25" w:rsidRDefault="001D1A25" w:rsidP="005251AB">
      <w:pPr>
        <w:spacing w:after="66"/>
        <w:ind w:left="-426" w:right="0" w:firstLine="0"/>
        <w:rPr>
          <w:rFonts w:asciiTheme="minorHAnsi" w:hAnsiTheme="minorHAnsi" w:cstheme="minorHAnsi"/>
          <w:color w:val="auto"/>
        </w:rPr>
      </w:pPr>
      <w:r w:rsidRPr="001D1A25">
        <w:rPr>
          <w:rFonts w:asciiTheme="minorHAnsi" w:hAnsiTheme="minorHAnsi" w:cstheme="minorHAnsi"/>
          <w:color w:val="auto"/>
        </w:rPr>
        <w:t>En outre, le CDD à objet défini peut être rompu avant terme par le salarié lorsqu'il justifie de la conclusion d'un CDI. Le salarié est alors tenu de respecter un préavis dans la limite de 2 semaines, conformément aux dispositions de l'article L. 1243-2 du code du travail.</w:t>
      </w:r>
    </w:p>
    <w:p w14:paraId="19B9511A" w14:textId="77777777" w:rsidR="00E95A9A" w:rsidRDefault="00E95A9A" w:rsidP="00BE39EC">
      <w:pPr>
        <w:spacing w:after="66"/>
        <w:ind w:left="0" w:right="0" w:firstLine="0"/>
        <w:rPr>
          <w:rFonts w:asciiTheme="minorHAnsi" w:hAnsiTheme="minorHAnsi" w:cstheme="minorHAnsi"/>
          <w:b/>
          <w:bCs/>
          <w:color w:val="auto"/>
        </w:rPr>
      </w:pPr>
    </w:p>
    <w:p w14:paraId="517280F2" w14:textId="04253242" w:rsidR="00622997" w:rsidRDefault="001A05FF" w:rsidP="00BE39EC">
      <w:pPr>
        <w:spacing w:after="66"/>
        <w:ind w:left="0" w:right="0" w:firstLine="0"/>
        <w:rPr>
          <w:rFonts w:asciiTheme="minorHAnsi" w:hAnsiTheme="minorHAnsi" w:cstheme="minorHAnsi"/>
          <w:b/>
          <w:bCs/>
          <w:color w:val="auto"/>
        </w:rPr>
      </w:pPr>
      <w:r>
        <w:rPr>
          <w:rFonts w:asciiTheme="minorHAnsi" w:hAnsiTheme="minorHAnsi" w:cstheme="minorHAnsi"/>
          <w:b/>
          <w:bCs/>
          <w:color w:val="auto"/>
        </w:rPr>
        <w:t xml:space="preserve">Article </w:t>
      </w:r>
      <w:r w:rsidR="006D0B0E">
        <w:rPr>
          <w:rFonts w:asciiTheme="minorHAnsi" w:hAnsiTheme="minorHAnsi" w:cstheme="minorHAnsi"/>
          <w:b/>
          <w:bCs/>
          <w:color w:val="auto"/>
        </w:rPr>
        <w:t xml:space="preserve">6 </w:t>
      </w:r>
      <w:r>
        <w:rPr>
          <w:rFonts w:asciiTheme="minorHAnsi" w:hAnsiTheme="minorHAnsi" w:cstheme="minorHAnsi"/>
          <w:b/>
          <w:bCs/>
          <w:color w:val="auto"/>
        </w:rPr>
        <w:t xml:space="preserve">– Droits du salarié </w:t>
      </w:r>
      <w:r w:rsidR="00A42C0E">
        <w:rPr>
          <w:rFonts w:asciiTheme="minorHAnsi" w:hAnsiTheme="minorHAnsi" w:cstheme="minorHAnsi"/>
          <w:b/>
          <w:bCs/>
          <w:color w:val="auto"/>
        </w:rPr>
        <w:t xml:space="preserve">embauché en CDD à objet défini </w:t>
      </w:r>
    </w:p>
    <w:p w14:paraId="11F98375" w14:textId="77777777" w:rsidR="001D1A25" w:rsidRDefault="001D1A25" w:rsidP="00594D6E">
      <w:pPr>
        <w:spacing w:after="66"/>
        <w:ind w:left="-426" w:right="0" w:firstLine="0"/>
        <w:rPr>
          <w:rFonts w:asciiTheme="minorHAnsi" w:hAnsiTheme="minorHAnsi" w:cstheme="minorHAnsi"/>
          <w:color w:val="auto"/>
        </w:rPr>
      </w:pPr>
    </w:p>
    <w:p w14:paraId="09AA0762" w14:textId="298943C4" w:rsidR="00594D6E" w:rsidRDefault="00594D6E" w:rsidP="00594D6E">
      <w:pPr>
        <w:spacing w:after="66"/>
        <w:ind w:left="-426" w:right="0" w:firstLine="0"/>
        <w:rPr>
          <w:rFonts w:asciiTheme="minorHAnsi" w:hAnsiTheme="minorHAnsi" w:cstheme="minorHAnsi"/>
          <w:color w:val="auto"/>
        </w:rPr>
      </w:pPr>
      <w:r w:rsidRPr="00A42C0E">
        <w:rPr>
          <w:rFonts w:asciiTheme="minorHAnsi" w:hAnsiTheme="minorHAnsi" w:cstheme="minorHAnsi"/>
          <w:color w:val="auto"/>
        </w:rPr>
        <w:t xml:space="preserve">Les salariés sous contrat à objet défini bénéficient des conditions d'accès aux dispositifs de prévoyance et maladie, selon les mêmes modalités que les autres salariés de </w:t>
      </w:r>
      <w:r>
        <w:rPr>
          <w:rFonts w:asciiTheme="minorHAnsi" w:hAnsiTheme="minorHAnsi" w:cstheme="minorHAnsi"/>
          <w:color w:val="auto"/>
        </w:rPr>
        <w:t xml:space="preserve">l’Association.  </w:t>
      </w:r>
    </w:p>
    <w:p w14:paraId="01F30DC9" w14:textId="6295469D" w:rsidR="006D0B0E" w:rsidRPr="006D0B0E" w:rsidRDefault="006D0B0E" w:rsidP="006D0B0E">
      <w:pPr>
        <w:spacing w:after="66"/>
        <w:ind w:left="-426" w:right="0" w:firstLine="0"/>
        <w:rPr>
          <w:rFonts w:asciiTheme="minorHAnsi" w:hAnsiTheme="minorHAnsi" w:cstheme="minorHAnsi"/>
          <w:color w:val="auto"/>
        </w:rPr>
      </w:pPr>
      <w:r w:rsidRPr="006D0B0E">
        <w:rPr>
          <w:rFonts w:asciiTheme="minorHAnsi" w:hAnsiTheme="minorHAnsi" w:cstheme="minorHAnsi"/>
          <w:color w:val="auto"/>
        </w:rPr>
        <w:t>Il</w:t>
      </w:r>
      <w:r>
        <w:rPr>
          <w:rFonts w:asciiTheme="minorHAnsi" w:hAnsiTheme="minorHAnsi" w:cstheme="minorHAnsi"/>
          <w:color w:val="auto"/>
        </w:rPr>
        <w:t>s</w:t>
      </w:r>
      <w:r w:rsidRPr="006D0B0E">
        <w:rPr>
          <w:rFonts w:asciiTheme="minorHAnsi" w:hAnsiTheme="minorHAnsi" w:cstheme="minorHAnsi"/>
          <w:color w:val="auto"/>
        </w:rPr>
        <w:t xml:space="preserve"> bénéficie</w:t>
      </w:r>
      <w:r>
        <w:rPr>
          <w:rFonts w:asciiTheme="minorHAnsi" w:hAnsiTheme="minorHAnsi" w:cstheme="minorHAnsi"/>
          <w:color w:val="auto"/>
        </w:rPr>
        <w:t>nt</w:t>
      </w:r>
      <w:r w:rsidRPr="006D0B0E">
        <w:rPr>
          <w:rFonts w:asciiTheme="minorHAnsi" w:hAnsiTheme="minorHAnsi" w:cstheme="minorHAnsi"/>
          <w:color w:val="auto"/>
        </w:rPr>
        <w:t>, pendant l‘exécution du contrat, d‘un droit d‘accès à la formation professionnelle continue et à la validation des acquis de l‘expérience.</w:t>
      </w:r>
    </w:p>
    <w:p w14:paraId="5B9B3B1F" w14:textId="63F7C2A2" w:rsidR="006D0B0E" w:rsidRPr="00A42C0E" w:rsidRDefault="006D0B0E" w:rsidP="006D0B0E">
      <w:pPr>
        <w:spacing w:after="66"/>
        <w:ind w:left="-426" w:right="0" w:firstLine="0"/>
        <w:rPr>
          <w:rFonts w:asciiTheme="minorHAnsi" w:hAnsiTheme="minorHAnsi" w:cstheme="minorHAnsi"/>
          <w:color w:val="auto"/>
        </w:rPr>
      </w:pPr>
      <w:r w:rsidRPr="0068072A">
        <w:rPr>
          <w:rFonts w:asciiTheme="minorHAnsi" w:hAnsiTheme="minorHAnsi" w:cstheme="minorHAnsi"/>
          <w:color w:val="auto"/>
        </w:rPr>
        <w:t>Ils bénéficient également d’une aide au reclassement.</w:t>
      </w:r>
    </w:p>
    <w:p w14:paraId="00C454BD" w14:textId="72474DB7" w:rsidR="00594D6E" w:rsidRDefault="006A4E0B" w:rsidP="00594D6E">
      <w:pPr>
        <w:spacing w:after="66"/>
        <w:ind w:left="-426" w:right="0" w:firstLine="0"/>
        <w:rPr>
          <w:rFonts w:asciiTheme="minorHAnsi" w:hAnsiTheme="minorHAnsi" w:cstheme="minorHAnsi"/>
          <w:color w:val="auto"/>
        </w:rPr>
      </w:pPr>
      <w:r>
        <w:rPr>
          <w:rFonts w:asciiTheme="minorHAnsi" w:hAnsiTheme="minorHAnsi" w:cstheme="minorHAnsi"/>
          <w:color w:val="auto"/>
        </w:rPr>
        <w:t>Ils</w:t>
      </w:r>
      <w:r w:rsidR="00622997" w:rsidRPr="00622997">
        <w:rPr>
          <w:rFonts w:asciiTheme="minorHAnsi" w:hAnsiTheme="minorHAnsi" w:cstheme="minorHAnsi"/>
          <w:color w:val="auto"/>
        </w:rPr>
        <w:t xml:space="preserve"> </w:t>
      </w:r>
      <w:r w:rsidR="00622997">
        <w:rPr>
          <w:rFonts w:asciiTheme="minorHAnsi" w:hAnsiTheme="minorHAnsi" w:cstheme="minorHAnsi"/>
          <w:color w:val="auto"/>
        </w:rPr>
        <w:t xml:space="preserve">bénéficient d’une </w:t>
      </w:r>
      <w:r w:rsidR="00622997" w:rsidRPr="00622997">
        <w:rPr>
          <w:rFonts w:asciiTheme="minorHAnsi" w:hAnsiTheme="minorHAnsi" w:cstheme="minorHAnsi"/>
          <w:color w:val="auto"/>
        </w:rPr>
        <w:t xml:space="preserve">priorité d'accès aux emplois en contrat à durée indéterminée </w:t>
      </w:r>
      <w:r w:rsidR="00622997">
        <w:rPr>
          <w:rFonts w:asciiTheme="minorHAnsi" w:hAnsiTheme="minorHAnsi" w:cstheme="minorHAnsi"/>
          <w:color w:val="auto"/>
        </w:rPr>
        <w:t>au sein de l’Association</w:t>
      </w:r>
      <w:r w:rsidR="00A42C0E">
        <w:rPr>
          <w:rFonts w:asciiTheme="minorHAnsi" w:hAnsiTheme="minorHAnsi" w:cstheme="minorHAnsi"/>
          <w:color w:val="auto"/>
        </w:rPr>
        <w:t xml:space="preserve">, </w:t>
      </w:r>
      <w:r w:rsidR="00A42C0E" w:rsidRPr="00A42C0E">
        <w:rPr>
          <w:rFonts w:asciiTheme="minorHAnsi" w:hAnsiTheme="minorHAnsi" w:cstheme="minorHAnsi"/>
          <w:color w:val="auto"/>
        </w:rPr>
        <w:t>sur tout poste correspondant à leurs compétences et qualifications.</w:t>
      </w:r>
      <w:r w:rsidR="00594D6E">
        <w:rPr>
          <w:rFonts w:asciiTheme="minorHAnsi" w:hAnsiTheme="minorHAnsi" w:cstheme="minorHAnsi"/>
          <w:color w:val="auto"/>
        </w:rPr>
        <w:t xml:space="preserve"> </w:t>
      </w:r>
      <w:r w:rsidR="00A42C0E" w:rsidRPr="00A42C0E">
        <w:rPr>
          <w:rFonts w:asciiTheme="minorHAnsi" w:hAnsiTheme="minorHAnsi" w:cstheme="minorHAnsi"/>
          <w:color w:val="auto"/>
        </w:rPr>
        <w:t>En conséquence, pour permettre l'exercice de ce droit, le salarié concerné a accès, pendant toute la durée du CDD à objet défini, à la liste des postes à pourvoir à durée indéterminée</w:t>
      </w:r>
      <w:r w:rsidR="00A42C0E">
        <w:rPr>
          <w:rFonts w:asciiTheme="minorHAnsi" w:hAnsiTheme="minorHAnsi" w:cstheme="minorHAnsi"/>
          <w:color w:val="auto"/>
        </w:rPr>
        <w:t xml:space="preserve"> </w:t>
      </w:r>
      <w:r w:rsidR="00A42C0E" w:rsidRPr="00A42C0E">
        <w:rPr>
          <w:rFonts w:asciiTheme="minorHAnsi" w:hAnsiTheme="minorHAnsi" w:cstheme="minorHAnsi"/>
          <w:color w:val="auto"/>
        </w:rPr>
        <w:t xml:space="preserve">par tout moyen mis en place </w:t>
      </w:r>
      <w:r w:rsidR="00A42C0E">
        <w:rPr>
          <w:rFonts w:asciiTheme="minorHAnsi" w:hAnsiTheme="minorHAnsi" w:cstheme="minorHAnsi"/>
          <w:color w:val="auto"/>
        </w:rPr>
        <w:t xml:space="preserve">par l’Association à cette fin. </w:t>
      </w:r>
    </w:p>
    <w:p w14:paraId="57DCA16A" w14:textId="0BA34719" w:rsidR="00A42C0E" w:rsidRDefault="009D13E1" w:rsidP="006D0B0E">
      <w:pPr>
        <w:spacing w:after="66"/>
        <w:ind w:left="-426" w:right="0" w:firstLine="0"/>
        <w:rPr>
          <w:rFonts w:asciiTheme="minorHAnsi" w:hAnsiTheme="minorHAnsi" w:cstheme="minorHAnsi"/>
          <w:color w:val="auto"/>
        </w:rPr>
      </w:pPr>
      <w:r w:rsidRPr="009D13E1">
        <w:rPr>
          <w:rFonts w:asciiTheme="minorHAnsi" w:hAnsiTheme="minorHAnsi" w:cstheme="minorHAnsi"/>
          <w:color w:val="auto"/>
        </w:rPr>
        <w:t>Conformément à l'article L. 6315-1 du Code du travail, le salarié sous contrat à objet défini bénéficiera au cours de la première année suivant son embauche</w:t>
      </w:r>
      <w:r>
        <w:rPr>
          <w:rFonts w:asciiTheme="minorHAnsi" w:hAnsiTheme="minorHAnsi" w:cstheme="minorHAnsi"/>
          <w:color w:val="auto"/>
        </w:rPr>
        <w:t xml:space="preserve"> d’un entretien de parcours professionnel</w:t>
      </w:r>
      <w:r w:rsidR="00A42C0E">
        <w:rPr>
          <w:rFonts w:asciiTheme="minorHAnsi" w:hAnsiTheme="minorHAnsi" w:cstheme="minorHAnsi"/>
          <w:color w:val="auto"/>
        </w:rPr>
        <w:t xml:space="preserve">. Lors de cet entretien, </w:t>
      </w:r>
      <w:r w:rsidR="00A42C0E" w:rsidRPr="00A42C0E">
        <w:rPr>
          <w:rFonts w:asciiTheme="minorHAnsi" w:hAnsiTheme="minorHAnsi" w:cstheme="minorHAnsi"/>
          <w:color w:val="auto"/>
        </w:rPr>
        <w:t>un bilan sera réalisé afin de faire le point sur l'exécution des travaux confiés</w:t>
      </w:r>
      <w:r w:rsidR="006A4E0B">
        <w:rPr>
          <w:rFonts w:asciiTheme="minorHAnsi" w:hAnsiTheme="minorHAnsi" w:cstheme="minorHAnsi"/>
          <w:color w:val="auto"/>
        </w:rPr>
        <w:t xml:space="preserve">, </w:t>
      </w:r>
      <w:r w:rsidR="00A42C0E" w:rsidRPr="00A42C0E">
        <w:rPr>
          <w:rFonts w:asciiTheme="minorHAnsi" w:hAnsiTheme="minorHAnsi" w:cstheme="minorHAnsi"/>
          <w:color w:val="auto"/>
        </w:rPr>
        <w:t>les éventuels besoins de formation nécessaires à la bonne réalisation du contrat et au maintien de l'employabilité du salarié concerné</w:t>
      </w:r>
      <w:r w:rsidR="006D0B0E">
        <w:rPr>
          <w:rFonts w:asciiTheme="minorHAnsi" w:hAnsiTheme="minorHAnsi" w:cstheme="minorHAnsi"/>
          <w:color w:val="auto"/>
        </w:rPr>
        <w:t xml:space="preserve">. </w:t>
      </w:r>
    </w:p>
    <w:p w14:paraId="530C166F" w14:textId="37C4DA0E" w:rsidR="00AA407E" w:rsidRDefault="00A42C0E" w:rsidP="00A42C0E">
      <w:pPr>
        <w:spacing w:after="66"/>
        <w:ind w:left="-426" w:right="0" w:firstLine="0"/>
        <w:rPr>
          <w:rFonts w:asciiTheme="minorHAnsi" w:hAnsiTheme="minorHAnsi" w:cstheme="minorHAnsi"/>
          <w:color w:val="auto"/>
        </w:rPr>
      </w:pPr>
      <w:r w:rsidRPr="00A42C0E">
        <w:rPr>
          <w:rFonts w:asciiTheme="minorHAnsi" w:hAnsiTheme="minorHAnsi" w:cstheme="minorHAnsi"/>
          <w:color w:val="auto"/>
        </w:rPr>
        <w:t xml:space="preserve">A l'issue du contrat à objet défini, le salarié bénéficie d'une priorité de réembauchage </w:t>
      </w:r>
      <w:r>
        <w:rPr>
          <w:rFonts w:asciiTheme="minorHAnsi" w:hAnsiTheme="minorHAnsi" w:cstheme="minorHAnsi"/>
          <w:color w:val="auto"/>
        </w:rPr>
        <w:t>au sein de l’Association</w:t>
      </w:r>
      <w:r w:rsidR="00AA407E">
        <w:rPr>
          <w:rFonts w:asciiTheme="minorHAnsi" w:hAnsiTheme="minorHAnsi" w:cstheme="minorHAnsi"/>
          <w:color w:val="auto"/>
        </w:rPr>
        <w:t xml:space="preserve"> sur les postes en CDI ou en CDD</w:t>
      </w:r>
      <w:r w:rsidR="0068072A">
        <w:rPr>
          <w:rFonts w:asciiTheme="minorHAnsi" w:hAnsiTheme="minorHAnsi" w:cstheme="minorHAnsi"/>
          <w:color w:val="auto"/>
        </w:rPr>
        <w:t xml:space="preserve"> compatibles avec ses compétences ou sa qualification pendant une durée de </w:t>
      </w:r>
      <w:r w:rsidR="00BB4CF6">
        <w:rPr>
          <w:rFonts w:asciiTheme="minorHAnsi" w:hAnsiTheme="minorHAnsi" w:cstheme="minorHAnsi"/>
          <w:color w:val="auto"/>
        </w:rPr>
        <w:t>3</w:t>
      </w:r>
      <w:r w:rsidR="0068072A">
        <w:rPr>
          <w:rFonts w:asciiTheme="minorHAnsi" w:hAnsiTheme="minorHAnsi" w:cstheme="minorHAnsi"/>
          <w:color w:val="auto"/>
        </w:rPr>
        <w:t xml:space="preserve"> mois suivant la fin du contrat, à condition d’avoir informé par écrit l’Association de son intention d’en bénéficier dans le même délai.</w:t>
      </w:r>
      <w:r w:rsidRPr="00A42C0E">
        <w:rPr>
          <w:rFonts w:asciiTheme="minorHAnsi" w:hAnsiTheme="minorHAnsi" w:cstheme="minorHAnsi"/>
          <w:color w:val="auto"/>
        </w:rPr>
        <w:t xml:space="preserve"> </w:t>
      </w:r>
    </w:p>
    <w:p w14:paraId="2130275E" w14:textId="372F3036" w:rsidR="00A42C0E" w:rsidRPr="00A42C0E" w:rsidRDefault="0068072A" w:rsidP="00A42C0E">
      <w:pPr>
        <w:spacing w:after="66"/>
        <w:ind w:left="-426" w:right="0" w:firstLine="0"/>
        <w:rPr>
          <w:rFonts w:asciiTheme="minorHAnsi" w:hAnsiTheme="minorHAnsi" w:cstheme="minorHAnsi"/>
          <w:color w:val="auto"/>
        </w:rPr>
      </w:pPr>
      <w:r>
        <w:rPr>
          <w:rFonts w:asciiTheme="minorHAnsi" w:hAnsiTheme="minorHAnsi" w:cstheme="minorHAnsi"/>
          <w:color w:val="auto"/>
        </w:rPr>
        <w:t xml:space="preserve">Dans un tel cas, le </w:t>
      </w:r>
      <w:r w:rsidR="00A42C0E" w:rsidRPr="00A42C0E">
        <w:rPr>
          <w:rFonts w:asciiTheme="minorHAnsi" w:hAnsiTheme="minorHAnsi" w:cstheme="minorHAnsi"/>
          <w:color w:val="auto"/>
        </w:rPr>
        <w:t>salarié p</w:t>
      </w:r>
      <w:r>
        <w:rPr>
          <w:rFonts w:asciiTheme="minorHAnsi" w:hAnsiTheme="minorHAnsi" w:cstheme="minorHAnsi"/>
          <w:color w:val="auto"/>
        </w:rPr>
        <w:t>ourra</w:t>
      </w:r>
      <w:r w:rsidR="00A42C0E" w:rsidRPr="00A42C0E">
        <w:rPr>
          <w:rFonts w:asciiTheme="minorHAnsi" w:hAnsiTheme="minorHAnsi" w:cstheme="minorHAnsi"/>
          <w:color w:val="auto"/>
        </w:rPr>
        <w:t xml:space="preserve"> se faire communiquer à sa demande</w:t>
      </w:r>
      <w:r w:rsidR="00594D6E">
        <w:rPr>
          <w:rFonts w:asciiTheme="minorHAnsi" w:hAnsiTheme="minorHAnsi" w:cstheme="minorHAnsi"/>
          <w:color w:val="auto"/>
        </w:rPr>
        <w:t xml:space="preserve"> par l’Association</w:t>
      </w:r>
      <w:r w:rsidR="00A42C0E" w:rsidRPr="00A42C0E">
        <w:rPr>
          <w:rFonts w:asciiTheme="minorHAnsi" w:hAnsiTheme="minorHAnsi" w:cstheme="minorHAnsi"/>
          <w:color w:val="auto"/>
        </w:rPr>
        <w:t xml:space="preserve"> les offres d'emploi disponibles correspond</w:t>
      </w:r>
      <w:r w:rsidR="00BA4CB2">
        <w:rPr>
          <w:rFonts w:asciiTheme="minorHAnsi" w:hAnsiTheme="minorHAnsi" w:cstheme="minorHAnsi"/>
          <w:color w:val="auto"/>
        </w:rPr>
        <w:t>ant</w:t>
      </w:r>
      <w:r w:rsidR="00A42C0E" w:rsidRPr="00A42C0E">
        <w:rPr>
          <w:rFonts w:asciiTheme="minorHAnsi" w:hAnsiTheme="minorHAnsi" w:cstheme="minorHAnsi"/>
          <w:color w:val="auto"/>
        </w:rPr>
        <w:t xml:space="preserve"> à ses compétences et qualifications.</w:t>
      </w:r>
    </w:p>
    <w:p w14:paraId="0F9E94A5" w14:textId="2B7C8452" w:rsidR="001A05FF" w:rsidRDefault="00A42C0E" w:rsidP="006D0B0E">
      <w:pPr>
        <w:spacing w:after="66"/>
        <w:ind w:left="-426" w:right="0" w:firstLine="0"/>
        <w:rPr>
          <w:rFonts w:asciiTheme="minorHAnsi" w:hAnsiTheme="minorHAnsi" w:cstheme="minorHAnsi"/>
          <w:color w:val="auto"/>
        </w:rPr>
      </w:pPr>
      <w:r w:rsidRPr="00A42C0E">
        <w:rPr>
          <w:rFonts w:asciiTheme="minorHAnsi" w:hAnsiTheme="minorHAnsi" w:cstheme="minorHAnsi"/>
          <w:color w:val="auto"/>
        </w:rPr>
        <w:t>Afin de lui permettre d'organiser la suite de son parcours professionnel, le salarié peut demander un aménagement de son temps de travail, pendant la période du délai de prévenance, dont les modalités sont fixées en accord avec son employeur.</w:t>
      </w:r>
    </w:p>
    <w:p w14:paraId="37E20483" w14:textId="77777777" w:rsidR="006D0B0E" w:rsidRPr="006D0B0E" w:rsidRDefault="006D0B0E" w:rsidP="006D0B0E">
      <w:pPr>
        <w:spacing w:after="66"/>
        <w:ind w:left="-426" w:right="0" w:firstLine="0"/>
        <w:rPr>
          <w:rFonts w:asciiTheme="minorHAnsi" w:hAnsiTheme="minorHAnsi" w:cstheme="minorHAnsi"/>
          <w:color w:val="auto"/>
        </w:rPr>
      </w:pPr>
    </w:p>
    <w:p w14:paraId="01AD965C" w14:textId="016162F7" w:rsidR="00F06436" w:rsidRPr="00362741" w:rsidRDefault="00F06436" w:rsidP="00F06436">
      <w:pPr>
        <w:pStyle w:val="Titre1"/>
        <w:spacing w:after="197" w:line="259" w:lineRule="auto"/>
        <w:ind w:left="-5"/>
        <w:rPr>
          <w:rFonts w:asciiTheme="minorHAnsi" w:hAnsiTheme="minorHAnsi" w:cstheme="minorHAnsi"/>
          <w:color w:val="auto"/>
          <w:sz w:val="22"/>
        </w:rPr>
      </w:pPr>
      <w:r w:rsidRPr="00362741">
        <w:rPr>
          <w:rFonts w:asciiTheme="minorHAnsi" w:hAnsiTheme="minorHAnsi" w:cstheme="minorHAnsi"/>
          <w:color w:val="auto"/>
          <w:sz w:val="22"/>
        </w:rPr>
        <w:t>Article</w:t>
      </w:r>
      <w:r w:rsidR="001D41DC" w:rsidRPr="00362741">
        <w:rPr>
          <w:rFonts w:asciiTheme="minorHAnsi" w:hAnsiTheme="minorHAnsi" w:cstheme="minorHAnsi"/>
          <w:color w:val="auto"/>
          <w:sz w:val="22"/>
        </w:rPr>
        <w:t xml:space="preserve"> </w:t>
      </w:r>
      <w:r w:rsidR="006D0B0E">
        <w:rPr>
          <w:rFonts w:asciiTheme="minorHAnsi" w:hAnsiTheme="minorHAnsi" w:cstheme="minorHAnsi"/>
          <w:color w:val="auto"/>
          <w:sz w:val="22"/>
        </w:rPr>
        <w:t xml:space="preserve">7 </w:t>
      </w:r>
      <w:r w:rsidR="00165BF6" w:rsidRPr="00362741">
        <w:rPr>
          <w:rFonts w:asciiTheme="minorHAnsi" w:hAnsiTheme="minorHAnsi" w:cstheme="minorHAnsi"/>
          <w:color w:val="auto"/>
          <w:sz w:val="22"/>
        </w:rPr>
        <w:t>–</w:t>
      </w:r>
      <w:r w:rsidRPr="00362741">
        <w:rPr>
          <w:rFonts w:asciiTheme="minorHAnsi" w:hAnsiTheme="minorHAnsi" w:cstheme="minorHAnsi"/>
          <w:color w:val="auto"/>
          <w:sz w:val="22"/>
        </w:rPr>
        <w:t xml:space="preserve"> Durée et date d’entrée en vigueur </w:t>
      </w:r>
    </w:p>
    <w:p w14:paraId="7B6E0037" w14:textId="5BE19FF5" w:rsidR="00F06436" w:rsidRPr="00362741" w:rsidRDefault="003B3240" w:rsidP="005251AB">
      <w:pPr>
        <w:ind w:left="-426" w:right="0"/>
        <w:rPr>
          <w:rFonts w:asciiTheme="minorHAnsi" w:hAnsiTheme="minorHAnsi" w:cstheme="minorHAnsi"/>
          <w:color w:val="auto"/>
        </w:rPr>
      </w:pPr>
      <w:r w:rsidRPr="00362741">
        <w:rPr>
          <w:rFonts w:asciiTheme="minorHAnsi" w:hAnsiTheme="minorHAnsi" w:cstheme="minorHAnsi"/>
          <w:color w:val="auto"/>
        </w:rPr>
        <w:t xml:space="preserve">Le présent accord est conclu pour une durée </w:t>
      </w:r>
      <w:r w:rsidR="00362741" w:rsidRPr="00362741">
        <w:rPr>
          <w:rFonts w:asciiTheme="minorHAnsi" w:hAnsiTheme="minorHAnsi" w:cstheme="minorHAnsi"/>
          <w:color w:val="auto"/>
        </w:rPr>
        <w:t>in</w:t>
      </w:r>
      <w:r w:rsidR="005D738E" w:rsidRPr="00362741">
        <w:rPr>
          <w:rFonts w:asciiTheme="minorHAnsi" w:hAnsiTheme="minorHAnsi" w:cstheme="minorHAnsi"/>
          <w:color w:val="auto"/>
        </w:rPr>
        <w:t>déterminée et entrera en vigueur à compter du</w:t>
      </w:r>
      <w:r w:rsidR="00BB4CF6">
        <w:rPr>
          <w:rFonts w:asciiTheme="minorHAnsi" w:hAnsiTheme="minorHAnsi" w:cstheme="minorHAnsi"/>
          <w:color w:val="auto"/>
        </w:rPr>
        <w:t xml:space="preserve"> 04/05/2026.</w:t>
      </w:r>
    </w:p>
    <w:p w14:paraId="368BCEB3" w14:textId="75AB3519" w:rsidR="00F06436" w:rsidRPr="00362741" w:rsidRDefault="00F06436" w:rsidP="00F06436">
      <w:pPr>
        <w:pStyle w:val="Titre1"/>
        <w:spacing w:after="327"/>
        <w:ind w:left="-5"/>
        <w:rPr>
          <w:rFonts w:asciiTheme="minorHAnsi" w:hAnsiTheme="minorHAnsi" w:cstheme="minorHAnsi"/>
          <w:color w:val="auto"/>
          <w:sz w:val="22"/>
        </w:rPr>
      </w:pPr>
      <w:r w:rsidRPr="00362741">
        <w:rPr>
          <w:rFonts w:asciiTheme="minorHAnsi" w:hAnsiTheme="minorHAnsi" w:cstheme="minorHAnsi"/>
          <w:color w:val="auto"/>
          <w:sz w:val="22"/>
        </w:rPr>
        <w:lastRenderedPageBreak/>
        <w:t xml:space="preserve">Article </w:t>
      </w:r>
      <w:r w:rsidR="006D0B0E">
        <w:rPr>
          <w:rFonts w:asciiTheme="minorHAnsi" w:hAnsiTheme="minorHAnsi" w:cstheme="minorHAnsi"/>
          <w:color w:val="auto"/>
          <w:sz w:val="22"/>
        </w:rPr>
        <w:t xml:space="preserve">8 </w:t>
      </w:r>
      <w:r w:rsidR="00165BF6" w:rsidRPr="00362741">
        <w:rPr>
          <w:rFonts w:asciiTheme="minorHAnsi" w:hAnsiTheme="minorHAnsi" w:cstheme="minorHAnsi"/>
          <w:color w:val="auto"/>
          <w:sz w:val="22"/>
        </w:rPr>
        <w:t>–</w:t>
      </w:r>
      <w:r w:rsidRPr="00362741">
        <w:rPr>
          <w:rFonts w:asciiTheme="minorHAnsi" w:hAnsiTheme="minorHAnsi" w:cstheme="minorHAnsi"/>
          <w:color w:val="auto"/>
          <w:sz w:val="22"/>
        </w:rPr>
        <w:t xml:space="preserve"> Révision</w:t>
      </w:r>
    </w:p>
    <w:p w14:paraId="11A4E3A2" w14:textId="2D533C9B" w:rsidR="000B72DE" w:rsidRPr="00362741" w:rsidRDefault="000B72DE" w:rsidP="005251AB">
      <w:pPr>
        <w:ind w:left="-426"/>
        <w:contextualSpacing/>
        <w:rPr>
          <w:rFonts w:asciiTheme="minorHAnsi" w:hAnsiTheme="minorHAnsi" w:cstheme="minorHAnsi"/>
        </w:rPr>
      </w:pPr>
      <w:r w:rsidRPr="00362741">
        <w:rPr>
          <w:rFonts w:asciiTheme="minorHAnsi" w:hAnsiTheme="minorHAnsi" w:cstheme="minorHAnsi"/>
        </w:rPr>
        <w:t>Chaque partie signataire peut demander la révision de tout ou partie du présent accord, selon les modalités suivantes :</w:t>
      </w:r>
    </w:p>
    <w:p w14:paraId="7DBD8149" w14:textId="5CC2927E" w:rsidR="000B72DE" w:rsidRPr="00362741" w:rsidRDefault="00362741" w:rsidP="005251AB">
      <w:pPr>
        <w:pStyle w:val="Paragraphedeliste"/>
        <w:numPr>
          <w:ilvl w:val="0"/>
          <w:numId w:val="3"/>
        </w:numPr>
        <w:spacing w:before="0"/>
        <w:ind w:left="0"/>
        <w:jc w:val="both"/>
        <w:rPr>
          <w:rFonts w:asciiTheme="minorHAnsi" w:hAnsiTheme="minorHAnsi" w:cstheme="minorHAnsi"/>
          <w:szCs w:val="22"/>
        </w:rPr>
      </w:pPr>
      <w:r w:rsidRPr="00362741">
        <w:rPr>
          <w:rFonts w:asciiTheme="minorHAnsi" w:hAnsiTheme="minorHAnsi" w:cstheme="minorHAnsi"/>
          <w:szCs w:val="22"/>
        </w:rPr>
        <w:t>Toute</w:t>
      </w:r>
      <w:r w:rsidR="000B72DE" w:rsidRPr="00362741">
        <w:rPr>
          <w:rFonts w:asciiTheme="minorHAnsi" w:hAnsiTheme="minorHAnsi" w:cstheme="minorHAnsi"/>
          <w:szCs w:val="22"/>
        </w:rPr>
        <w:t xml:space="preserve"> demande de révision devra être adressée par lettre recommandée avec accusé de réception à chacune des autres parties signataires ;</w:t>
      </w:r>
    </w:p>
    <w:p w14:paraId="6A15B9A4" w14:textId="156BD928" w:rsidR="000B72DE" w:rsidRPr="00362741" w:rsidRDefault="00362741" w:rsidP="005251AB">
      <w:pPr>
        <w:pStyle w:val="Paragraphedeliste"/>
        <w:numPr>
          <w:ilvl w:val="0"/>
          <w:numId w:val="3"/>
        </w:numPr>
        <w:spacing w:before="0"/>
        <w:ind w:left="0"/>
        <w:jc w:val="both"/>
        <w:rPr>
          <w:rFonts w:asciiTheme="minorHAnsi" w:hAnsiTheme="minorHAnsi" w:cstheme="minorHAnsi"/>
          <w:szCs w:val="22"/>
        </w:rPr>
      </w:pPr>
      <w:r w:rsidRPr="00362741">
        <w:rPr>
          <w:rFonts w:asciiTheme="minorHAnsi" w:hAnsiTheme="minorHAnsi" w:cstheme="minorHAnsi"/>
          <w:szCs w:val="22"/>
        </w:rPr>
        <w:t>Le</w:t>
      </w:r>
      <w:r w:rsidR="000B72DE" w:rsidRPr="00362741">
        <w:rPr>
          <w:rFonts w:asciiTheme="minorHAnsi" w:hAnsiTheme="minorHAnsi" w:cstheme="minorHAnsi"/>
          <w:szCs w:val="22"/>
        </w:rPr>
        <w:t xml:space="preserve"> plus rapidement possible, et au plus tard dans un délai de trois mois suivant la réception de cette lettre, les parties sus-indiquées devront ouvrir une négociation en vue de la rédaction d’un nouveau texte ;</w:t>
      </w:r>
    </w:p>
    <w:p w14:paraId="1CD45722" w14:textId="459A168F" w:rsidR="00362741" w:rsidRPr="005251AB" w:rsidRDefault="00362741" w:rsidP="005251AB">
      <w:pPr>
        <w:pStyle w:val="Paragraphedeliste"/>
        <w:numPr>
          <w:ilvl w:val="0"/>
          <w:numId w:val="3"/>
        </w:numPr>
        <w:spacing w:before="0"/>
        <w:ind w:left="0"/>
        <w:jc w:val="both"/>
        <w:rPr>
          <w:rFonts w:asciiTheme="minorHAnsi" w:hAnsiTheme="minorHAnsi" w:cstheme="minorHAnsi"/>
          <w:szCs w:val="22"/>
        </w:rPr>
      </w:pPr>
      <w:r w:rsidRPr="00362741">
        <w:rPr>
          <w:rFonts w:asciiTheme="minorHAnsi" w:hAnsiTheme="minorHAnsi" w:cstheme="minorHAnsi"/>
          <w:szCs w:val="22"/>
        </w:rPr>
        <w:t>Les</w:t>
      </w:r>
      <w:r w:rsidR="000B72DE" w:rsidRPr="00362741">
        <w:rPr>
          <w:rFonts w:asciiTheme="minorHAnsi" w:hAnsiTheme="minorHAnsi" w:cstheme="minorHAnsi"/>
          <w:szCs w:val="22"/>
        </w:rPr>
        <w:t xml:space="preserve"> dispositions de l’accord dont la révision est demandée resteront en vigueur jusqu’à la conclusion d’un nouvel accord ou, à défaut, seront maintenues</w:t>
      </w:r>
      <w:r w:rsidR="005251AB">
        <w:rPr>
          <w:rFonts w:asciiTheme="minorHAnsi" w:hAnsiTheme="minorHAnsi" w:cstheme="minorHAnsi"/>
          <w:szCs w:val="22"/>
        </w:rPr>
        <w:t xml:space="preserve">. </w:t>
      </w:r>
    </w:p>
    <w:p w14:paraId="2D1A7D77" w14:textId="0111C35E" w:rsidR="00362741" w:rsidRPr="00362741" w:rsidRDefault="00362741" w:rsidP="005251AB">
      <w:pPr>
        <w:pStyle w:val="Titre1"/>
        <w:spacing w:after="327"/>
        <w:ind w:left="0" w:firstLine="0"/>
        <w:jc w:val="both"/>
        <w:rPr>
          <w:rFonts w:asciiTheme="minorHAnsi" w:hAnsiTheme="minorHAnsi" w:cstheme="minorHAnsi"/>
          <w:b w:val="0"/>
          <w:bCs/>
          <w:sz w:val="22"/>
        </w:rPr>
      </w:pPr>
      <w:r w:rsidRPr="00362741">
        <w:rPr>
          <w:rFonts w:asciiTheme="minorHAnsi" w:hAnsiTheme="minorHAnsi" w:cstheme="minorHAnsi"/>
          <w:b w:val="0"/>
          <w:bCs/>
          <w:sz w:val="22"/>
        </w:rPr>
        <w:t>Les</w:t>
      </w:r>
      <w:r w:rsidR="000B72DE" w:rsidRPr="00362741">
        <w:rPr>
          <w:rFonts w:asciiTheme="minorHAnsi" w:hAnsiTheme="minorHAnsi" w:cstheme="minorHAnsi"/>
          <w:b w:val="0"/>
          <w:bCs/>
          <w:sz w:val="22"/>
        </w:rPr>
        <w:t xml:space="preserve"> dispositions de l’avenant portant révision se substitueront de plein droit à celles de l’accord qu’elles modifient et seront opposables à </w:t>
      </w:r>
      <w:r w:rsidRPr="00362741">
        <w:rPr>
          <w:rFonts w:asciiTheme="minorHAnsi" w:hAnsiTheme="minorHAnsi" w:cstheme="minorHAnsi"/>
          <w:b w:val="0"/>
          <w:bCs/>
          <w:sz w:val="22"/>
        </w:rPr>
        <w:t>l’Association</w:t>
      </w:r>
      <w:r w:rsidR="000B72DE" w:rsidRPr="00362741">
        <w:rPr>
          <w:rFonts w:asciiTheme="minorHAnsi" w:hAnsiTheme="minorHAnsi" w:cstheme="minorHAnsi"/>
          <w:b w:val="0"/>
          <w:bCs/>
          <w:sz w:val="22"/>
        </w:rPr>
        <w:t xml:space="preserve"> et aux salariés liés par l’accord, soit à la date qui aura été expressément convenue, soit, à défaut, à partir du jour qui suivra son dépôt</w:t>
      </w:r>
      <w:r>
        <w:rPr>
          <w:rFonts w:asciiTheme="minorHAnsi" w:hAnsiTheme="minorHAnsi" w:cstheme="minorHAnsi"/>
          <w:b w:val="0"/>
          <w:bCs/>
          <w:sz w:val="22"/>
        </w:rPr>
        <w:t xml:space="preserve">. </w:t>
      </w:r>
    </w:p>
    <w:p w14:paraId="7A82670A" w14:textId="474EA841" w:rsidR="00446015" w:rsidRPr="00446015" w:rsidRDefault="00362741" w:rsidP="00446015">
      <w:pPr>
        <w:pStyle w:val="Titre1"/>
        <w:spacing w:after="327"/>
        <w:ind w:left="-5"/>
        <w:rPr>
          <w:rFonts w:asciiTheme="minorHAnsi" w:hAnsiTheme="minorHAnsi" w:cstheme="minorHAnsi"/>
          <w:color w:val="auto"/>
          <w:sz w:val="22"/>
        </w:rPr>
      </w:pPr>
      <w:r w:rsidRPr="00362741">
        <w:rPr>
          <w:rFonts w:asciiTheme="minorHAnsi" w:hAnsiTheme="minorHAnsi" w:cstheme="minorHAnsi"/>
          <w:color w:val="auto"/>
          <w:sz w:val="22"/>
        </w:rPr>
        <w:t xml:space="preserve">Article </w:t>
      </w:r>
      <w:r w:rsidR="006D0B0E">
        <w:rPr>
          <w:rFonts w:asciiTheme="minorHAnsi" w:hAnsiTheme="minorHAnsi" w:cstheme="minorHAnsi"/>
          <w:color w:val="auto"/>
          <w:sz w:val="22"/>
        </w:rPr>
        <w:t xml:space="preserve">9 </w:t>
      </w:r>
      <w:r w:rsidRPr="00362741">
        <w:rPr>
          <w:rFonts w:asciiTheme="minorHAnsi" w:hAnsiTheme="minorHAnsi" w:cstheme="minorHAnsi"/>
          <w:color w:val="auto"/>
          <w:sz w:val="22"/>
        </w:rPr>
        <w:t xml:space="preserve">– </w:t>
      </w:r>
      <w:r w:rsidR="00446015">
        <w:rPr>
          <w:rFonts w:asciiTheme="minorHAnsi" w:hAnsiTheme="minorHAnsi" w:cstheme="minorHAnsi"/>
          <w:color w:val="auto"/>
          <w:sz w:val="22"/>
        </w:rPr>
        <w:t xml:space="preserve">Consultation des salariés </w:t>
      </w:r>
    </w:p>
    <w:p w14:paraId="232501C1" w14:textId="0C861FE4" w:rsidR="00446015" w:rsidRPr="00446015" w:rsidRDefault="00446015" w:rsidP="006D0B0E">
      <w:pPr>
        <w:pStyle w:val="Titre1"/>
        <w:spacing w:after="327"/>
        <w:ind w:left="-426"/>
        <w:jc w:val="both"/>
        <w:rPr>
          <w:rFonts w:asciiTheme="minorHAnsi" w:hAnsiTheme="minorHAnsi" w:cstheme="minorHAnsi"/>
          <w:b w:val="0"/>
          <w:bCs/>
          <w:color w:val="auto"/>
          <w:sz w:val="22"/>
        </w:rPr>
      </w:pPr>
      <w:r w:rsidRPr="00446015">
        <w:rPr>
          <w:rFonts w:asciiTheme="minorHAnsi" w:hAnsiTheme="minorHAnsi" w:cstheme="minorHAnsi"/>
          <w:b w:val="0"/>
          <w:bCs/>
          <w:color w:val="auto"/>
          <w:sz w:val="22"/>
        </w:rPr>
        <w:t xml:space="preserve">Le présent accord a été adopté à la majorité </w:t>
      </w:r>
      <w:r w:rsidR="00BA4CB2">
        <w:rPr>
          <w:rFonts w:asciiTheme="minorHAnsi" w:hAnsiTheme="minorHAnsi" w:cstheme="minorHAnsi"/>
          <w:b w:val="0"/>
          <w:bCs/>
          <w:color w:val="auto"/>
          <w:sz w:val="22"/>
        </w:rPr>
        <w:t xml:space="preserve">des deux tiers </w:t>
      </w:r>
      <w:r w:rsidRPr="00446015">
        <w:rPr>
          <w:rFonts w:asciiTheme="minorHAnsi" w:hAnsiTheme="minorHAnsi" w:cstheme="minorHAnsi"/>
          <w:b w:val="0"/>
          <w:bCs/>
          <w:color w:val="auto"/>
          <w:sz w:val="22"/>
        </w:rPr>
        <w:t>du personnel, à l’occasion d’une consultation organisée 15 jours après la transmission de l’accord à chaque salarié, selon les modalités prévues aux articles R. 2232-10 à 13 du code du travail.</w:t>
      </w:r>
    </w:p>
    <w:p w14:paraId="1BAA2E88" w14:textId="35E85620" w:rsidR="00362741" w:rsidRPr="00362741" w:rsidRDefault="00446015" w:rsidP="00362741">
      <w:pPr>
        <w:pStyle w:val="Titre1"/>
        <w:spacing w:after="327"/>
        <w:ind w:left="-5"/>
        <w:rPr>
          <w:rFonts w:asciiTheme="minorHAnsi" w:hAnsiTheme="minorHAnsi" w:cstheme="minorHAnsi"/>
          <w:color w:val="auto"/>
          <w:sz w:val="22"/>
        </w:rPr>
      </w:pPr>
      <w:r>
        <w:rPr>
          <w:rFonts w:asciiTheme="minorHAnsi" w:hAnsiTheme="minorHAnsi" w:cstheme="minorHAnsi"/>
          <w:color w:val="auto"/>
          <w:sz w:val="22"/>
        </w:rPr>
        <w:t xml:space="preserve">Article </w:t>
      </w:r>
      <w:r w:rsidR="006D0B0E">
        <w:rPr>
          <w:rFonts w:asciiTheme="minorHAnsi" w:hAnsiTheme="minorHAnsi" w:cstheme="minorHAnsi"/>
          <w:color w:val="auto"/>
          <w:sz w:val="22"/>
        </w:rPr>
        <w:t xml:space="preserve">10 </w:t>
      </w:r>
      <w:r>
        <w:rPr>
          <w:rFonts w:asciiTheme="minorHAnsi" w:hAnsiTheme="minorHAnsi" w:cstheme="minorHAnsi"/>
          <w:color w:val="auto"/>
          <w:sz w:val="22"/>
        </w:rPr>
        <w:t xml:space="preserve">– Publicité et dépôt </w:t>
      </w:r>
      <w:r w:rsidR="00362741" w:rsidRPr="00362741">
        <w:rPr>
          <w:rFonts w:asciiTheme="minorHAnsi" w:hAnsiTheme="minorHAnsi" w:cstheme="minorHAnsi"/>
          <w:color w:val="auto"/>
          <w:sz w:val="22"/>
        </w:rPr>
        <w:t xml:space="preserve"> </w:t>
      </w:r>
    </w:p>
    <w:p w14:paraId="742031B9" w14:textId="04FB749D" w:rsidR="000B72DE" w:rsidRPr="00362741" w:rsidRDefault="00362741" w:rsidP="006D0B0E">
      <w:pPr>
        <w:spacing w:after="232"/>
        <w:ind w:left="-426" w:right="0" w:firstLine="0"/>
        <w:rPr>
          <w:rFonts w:asciiTheme="minorHAnsi" w:hAnsiTheme="minorHAnsi" w:cstheme="minorHAnsi"/>
          <w:color w:val="auto"/>
        </w:rPr>
      </w:pPr>
      <w:r w:rsidRPr="00362741">
        <w:rPr>
          <w:rFonts w:asciiTheme="minorHAnsi" w:hAnsiTheme="minorHAnsi" w:cstheme="minorHAnsi"/>
          <w:color w:val="auto"/>
        </w:rPr>
        <w:t>Conformément aux dispositions légales, le présent accord sera dépos</w:t>
      </w:r>
      <w:r w:rsidR="00446015">
        <w:rPr>
          <w:rFonts w:asciiTheme="minorHAnsi" w:hAnsiTheme="minorHAnsi" w:cstheme="minorHAnsi"/>
          <w:color w:val="auto"/>
        </w:rPr>
        <w:t>é s</w:t>
      </w:r>
      <w:r w:rsidR="00446015" w:rsidRPr="00446015">
        <w:rPr>
          <w:rFonts w:asciiTheme="minorHAnsi" w:hAnsiTheme="minorHAnsi" w:cstheme="minorHAnsi"/>
          <w:color w:val="auto"/>
        </w:rPr>
        <w:t xml:space="preserve">ur la plateforme de téléprocédure « </w:t>
      </w:r>
      <w:proofErr w:type="spellStart"/>
      <w:r w:rsidR="00446015" w:rsidRPr="00446015">
        <w:rPr>
          <w:rFonts w:asciiTheme="minorHAnsi" w:hAnsiTheme="minorHAnsi" w:cstheme="minorHAnsi"/>
          <w:color w:val="auto"/>
        </w:rPr>
        <w:t>TéléAccords</w:t>
      </w:r>
      <w:proofErr w:type="spellEnd"/>
      <w:r w:rsidR="00446015" w:rsidRPr="00446015">
        <w:rPr>
          <w:rFonts w:asciiTheme="minorHAnsi" w:hAnsiTheme="minorHAnsi" w:cstheme="minorHAnsi"/>
          <w:color w:val="auto"/>
        </w:rPr>
        <w:t xml:space="preserve"> » du ministère du travail</w:t>
      </w:r>
      <w:r w:rsidR="00446015">
        <w:rPr>
          <w:rFonts w:asciiTheme="minorHAnsi" w:hAnsiTheme="minorHAnsi" w:cstheme="minorHAnsi"/>
          <w:color w:val="auto"/>
        </w:rPr>
        <w:t xml:space="preserve">. </w:t>
      </w:r>
    </w:p>
    <w:p w14:paraId="7FD9BA58" w14:textId="51DF0F34" w:rsidR="0020412B" w:rsidRDefault="0020412B" w:rsidP="006D0B0E">
      <w:pPr>
        <w:spacing w:after="229"/>
        <w:ind w:left="-426" w:right="0" w:firstLine="0"/>
        <w:rPr>
          <w:rFonts w:asciiTheme="minorHAnsi" w:hAnsiTheme="minorHAnsi" w:cstheme="minorHAnsi"/>
          <w:color w:val="auto"/>
        </w:rPr>
      </w:pPr>
      <w:r w:rsidRPr="00362741">
        <w:rPr>
          <w:rFonts w:asciiTheme="minorHAnsi" w:hAnsiTheme="minorHAnsi" w:cstheme="minorHAnsi"/>
          <w:color w:val="auto"/>
        </w:rPr>
        <w:t xml:space="preserve">Un exemplaire sera également remis au secrétariat-greffe du Conseil de Prud'hommes du lieu de sa conclusion. </w:t>
      </w:r>
    </w:p>
    <w:p w14:paraId="640D6292" w14:textId="4C40F934" w:rsidR="00446015" w:rsidRPr="00362741" w:rsidRDefault="00446015" w:rsidP="006D0B0E">
      <w:pPr>
        <w:spacing w:after="229"/>
        <w:ind w:left="-426" w:right="0" w:firstLine="0"/>
        <w:rPr>
          <w:rFonts w:asciiTheme="minorHAnsi" w:hAnsiTheme="minorHAnsi" w:cstheme="minorHAnsi"/>
          <w:color w:val="auto"/>
        </w:rPr>
      </w:pPr>
      <w:r>
        <w:rPr>
          <w:rFonts w:asciiTheme="minorHAnsi" w:hAnsiTheme="minorHAnsi" w:cstheme="minorHAnsi"/>
          <w:color w:val="auto"/>
        </w:rPr>
        <w:t xml:space="preserve">Un exemplaire sera affiché dans l’Association sur les panneaux prévus à cet effet. </w:t>
      </w:r>
    </w:p>
    <w:p w14:paraId="0C08F741" w14:textId="7BD683BF" w:rsidR="0020412B" w:rsidRPr="008D5276" w:rsidRDefault="0020412B" w:rsidP="008D5276">
      <w:pPr>
        <w:spacing w:after="10" w:line="250" w:lineRule="auto"/>
        <w:ind w:left="-5" w:right="0"/>
        <w:jc w:val="right"/>
        <w:rPr>
          <w:rFonts w:asciiTheme="minorHAnsi" w:hAnsiTheme="minorHAnsi" w:cstheme="minorHAnsi"/>
          <w:bCs/>
          <w:i/>
          <w:iCs/>
          <w:color w:val="auto"/>
        </w:rPr>
      </w:pPr>
      <w:r w:rsidRPr="008D5276">
        <w:rPr>
          <w:rFonts w:asciiTheme="minorHAnsi" w:hAnsiTheme="minorHAnsi" w:cstheme="minorHAnsi"/>
          <w:bCs/>
          <w:i/>
          <w:iCs/>
          <w:color w:val="auto"/>
        </w:rPr>
        <w:t xml:space="preserve">Fait à </w:t>
      </w:r>
      <w:r w:rsidR="00806333">
        <w:rPr>
          <w:rFonts w:asciiTheme="minorHAnsi" w:hAnsiTheme="minorHAnsi" w:cstheme="minorHAnsi"/>
          <w:bCs/>
          <w:i/>
          <w:iCs/>
          <w:color w:val="auto"/>
        </w:rPr>
        <w:t>Toulouse</w:t>
      </w:r>
      <w:r w:rsidRPr="008D5276">
        <w:rPr>
          <w:rFonts w:asciiTheme="minorHAnsi" w:hAnsiTheme="minorHAnsi" w:cstheme="minorHAnsi"/>
          <w:bCs/>
          <w:i/>
          <w:iCs/>
          <w:color w:val="auto"/>
        </w:rPr>
        <w:t xml:space="preserve"> </w:t>
      </w:r>
    </w:p>
    <w:p w14:paraId="6E2F5874" w14:textId="22CF3886" w:rsidR="00362741" w:rsidRPr="008D5276" w:rsidRDefault="00362741" w:rsidP="008D5276">
      <w:pPr>
        <w:spacing w:after="10" w:line="250" w:lineRule="auto"/>
        <w:ind w:left="-5" w:right="0"/>
        <w:jc w:val="right"/>
        <w:rPr>
          <w:rFonts w:asciiTheme="minorHAnsi" w:hAnsiTheme="minorHAnsi" w:cstheme="minorHAnsi"/>
          <w:bCs/>
          <w:i/>
          <w:iCs/>
          <w:color w:val="auto"/>
        </w:rPr>
      </w:pPr>
      <w:r w:rsidRPr="008D5276">
        <w:rPr>
          <w:rFonts w:asciiTheme="minorHAnsi" w:hAnsiTheme="minorHAnsi" w:cstheme="minorHAnsi"/>
          <w:bCs/>
          <w:i/>
          <w:iCs/>
          <w:color w:val="auto"/>
        </w:rPr>
        <w:t xml:space="preserve">Le </w:t>
      </w:r>
      <w:r w:rsidR="00806333">
        <w:rPr>
          <w:rFonts w:asciiTheme="minorHAnsi" w:hAnsiTheme="minorHAnsi" w:cstheme="minorHAnsi"/>
          <w:bCs/>
          <w:i/>
          <w:iCs/>
          <w:color w:val="auto"/>
        </w:rPr>
        <w:t>04/05/2026</w:t>
      </w:r>
    </w:p>
    <w:p w14:paraId="4F0241E4" w14:textId="77777777" w:rsidR="0020412B" w:rsidRPr="008D5276" w:rsidRDefault="0020412B" w:rsidP="008D5276">
      <w:pPr>
        <w:spacing w:after="16" w:line="259" w:lineRule="auto"/>
        <w:ind w:left="0" w:right="0" w:firstLine="0"/>
        <w:jc w:val="right"/>
        <w:rPr>
          <w:rFonts w:asciiTheme="minorHAnsi" w:hAnsiTheme="minorHAnsi" w:cstheme="minorHAnsi"/>
          <w:bCs/>
          <w:i/>
          <w:iCs/>
          <w:color w:val="auto"/>
        </w:rPr>
      </w:pPr>
      <w:r w:rsidRPr="008D5276">
        <w:rPr>
          <w:rFonts w:asciiTheme="minorHAnsi" w:hAnsiTheme="minorHAnsi" w:cstheme="minorHAnsi"/>
          <w:bCs/>
          <w:i/>
          <w:iCs/>
          <w:color w:val="auto"/>
        </w:rPr>
        <w:t xml:space="preserve"> </w:t>
      </w:r>
    </w:p>
    <w:p w14:paraId="68097895" w14:textId="2F74E1DC" w:rsidR="009E57BB" w:rsidRPr="008D5276" w:rsidRDefault="0020412B" w:rsidP="008D5276">
      <w:pPr>
        <w:pStyle w:val="Titre1"/>
        <w:tabs>
          <w:tab w:val="center" w:pos="7790"/>
        </w:tabs>
        <w:spacing w:after="12" w:line="259" w:lineRule="auto"/>
        <w:ind w:left="-15" w:firstLine="0"/>
        <w:jc w:val="right"/>
        <w:rPr>
          <w:rFonts w:asciiTheme="minorHAnsi" w:hAnsiTheme="minorHAnsi" w:cstheme="minorHAnsi"/>
          <w:b w:val="0"/>
          <w:bCs/>
          <w:i/>
          <w:iCs/>
          <w:color w:val="auto"/>
          <w:sz w:val="22"/>
        </w:rPr>
      </w:pPr>
      <w:r w:rsidRPr="008D5276">
        <w:rPr>
          <w:rFonts w:asciiTheme="minorHAnsi" w:hAnsiTheme="minorHAnsi" w:cstheme="minorHAnsi"/>
          <w:b w:val="0"/>
          <w:bCs/>
          <w:i/>
          <w:iCs/>
          <w:color w:val="auto"/>
          <w:sz w:val="22"/>
        </w:rPr>
        <w:t xml:space="preserve">Pour </w:t>
      </w:r>
      <w:r w:rsidR="00362741" w:rsidRPr="008D5276">
        <w:rPr>
          <w:rFonts w:asciiTheme="minorHAnsi" w:hAnsiTheme="minorHAnsi" w:cstheme="minorHAnsi"/>
          <w:b w:val="0"/>
          <w:bCs/>
          <w:i/>
          <w:iCs/>
          <w:color w:val="auto"/>
          <w:sz w:val="22"/>
        </w:rPr>
        <w:t>l’Association</w:t>
      </w:r>
      <w:r w:rsidRPr="008D5276">
        <w:rPr>
          <w:rFonts w:asciiTheme="minorHAnsi" w:hAnsiTheme="minorHAnsi" w:cstheme="minorHAnsi"/>
          <w:b w:val="0"/>
          <w:bCs/>
          <w:i/>
          <w:iCs/>
          <w:color w:val="auto"/>
          <w:sz w:val="22"/>
        </w:rPr>
        <w:t xml:space="preserve">                      </w:t>
      </w:r>
      <w:r w:rsidR="009E57BB" w:rsidRPr="008D5276">
        <w:rPr>
          <w:rFonts w:asciiTheme="minorHAnsi" w:hAnsiTheme="minorHAnsi" w:cstheme="minorHAnsi"/>
          <w:b w:val="0"/>
          <w:bCs/>
          <w:i/>
          <w:iCs/>
          <w:color w:val="auto"/>
          <w:sz w:val="22"/>
        </w:rPr>
        <w:t xml:space="preserve">                           </w:t>
      </w:r>
    </w:p>
    <w:p w14:paraId="477BC081" w14:textId="37519463" w:rsidR="00E15A73" w:rsidRDefault="0015398F" w:rsidP="00806333">
      <w:pPr>
        <w:spacing w:after="0" w:line="259" w:lineRule="auto"/>
        <w:ind w:left="5955" w:right="0" w:firstLine="0"/>
        <w:jc w:val="right"/>
        <w:rPr>
          <w:rFonts w:asciiTheme="minorHAnsi" w:hAnsiTheme="minorHAnsi" w:cstheme="minorHAnsi"/>
          <w:color w:val="auto"/>
        </w:rPr>
      </w:pPr>
      <w:proofErr w:type="gramStart"/>
      <w:r>
        <w:rPr>
          <w:rFonts w:asciiTheme="minorHAnsi" w:hAnsiTheme="minorHAnsi" w:cstheme="minorHAnsi"/>
          <w:color w:val="auto"/>
        </w:rPr>
        <w:t>xx</w:t>
      </w:r>
      <w:proofErr w:type="gramEnd"/>
      <w:r w:rsidR="00806333">
        <w:rPr>
          <w:rFonts w:asciiTheme="minorHAnsi" w:hAnsiTheme="minorHAnsi" w:cstheme="minorHAnsi"/>
          <w:color w:val="auto"/>
        </w:rPr>
        <w:t xml:space="preserve">, Président </w:t>
      </w:r>
    </w:p>
    <w:p w14:paraId="7D0B153C" w14:textId="77777777" w:rsidR="00806333" w:rsidRPr="00362741" w:rsidRDefault="00806333" w:rsidP="00806333">
      <w:pPr>
        <w:spacing w:after="0" w:line="259" w:lineRule="auto"/>
        <w:ind w:left="5955" w:right="0" w:firstLine="0"/>
        <w:jc w:val="right"/>
        <w:rPr>
          <w:rFonts w:asciiTheme="minorHAnsi" w:hAnsiTheme="minorHAnsi" w:cstheme="minorHAnsi"/>
          <w:color w:val="auto"/>
        </w:rPr>
      </w:pPr>
    </w:p>
    <w:sectPr w:rsidR="00806333" w:rsidRPr="00362741">
      <w:footerReference w:type="even" r:id="rId10"/>
      <w:footerReference w:type="default" r:id="rId11"/>
      <w:footerReference w:type="first" r:id="rId12"/>
      <w:pgSz w:w="11906" w:h="16838"/>
      <w:pgMar w:top="1462" w:right="1412" w:bottom="980" w:left="1419" w:header="72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FC379" w14:textId="77777777" w:rsidR="002F2C69" w:rsidRDefault="002F2C69">
      <w:pPr>
        <w:spacing w:after="0" w:line="240" w:lineRule="auto"/>
      </w:pPr>
      <w:r>
        <w:separator/>
      </w:r>
    </w:p>
  </w:endnote>
  <w:endnote w:type="continuationSeparator" w:id="0">
    <w:p w14:paraId="6EECD21A" w14:textId="77777777" w:rsidR="002F2C69" w:rsidRDefault="002F2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EDF8" w14:textId="77777777" w:rsidR="00E15A73" w:rsidRDefault="00E92610">
    <w:pPr>
      <w:spacing w:after="134" w:line="259" w:lineRule="auto"/>
      <w:ind w:left="0" w:right="-45" w:firstLine="0"/>
      <w:jc w:val="right"/>
    </w:pPr>
    <w:r>
      <w:t xml:space="preserve"> </w:t>
    </w:r>
  </w:p>
  <w:p w14:paraId="6CB02EEA" w14:textId="7C885996" w:rsidR="00E15A73" w:rsidRDefault="00E92610">
    <w:pPr>
      <w:tabs>
        <w:tab w:val="center" w:pos="4983"/>
        <w:tab w:val="right" w:pos="9076"/>
      </w:tabs>
      <w:spacing w:after="0" w:line="259" w:lineRule="auto"/>
      <w:ind w:left="0" w:right="0" w:firstLine="0"/>
      <w:jc w:val="left"/>
    </w:pPr>
    <w:r>
      <w:tab/>
    </w:r>
    <w:r>
      <w:rPr>
        <w:rFonts w:ascii="Arial" w:eastAsia="Arial" w:hAnsi="Arial" w:cs="Arial"/>
        <w:sz w:val="34"/>
        <w:vertAlign w:val="superscript"/>
      </w:rPr>
      <w:t xml:space="preserve"> </w:t>
    </w:r>
    <w:r>
      <w:rPr>
        <w:rFonts w:ascii="Arial" w:eastAsia="Arial" w:hAnsi="Arial" w:cs="Arial"/>
        <w:sz w:val="34"/>
        <w:vertAlign w:val="superscript"/>
      </w:rPr>
      <w:tab/>
    </w:r>
    <w:r>
      <w:rPr>
        <w:rFonts w:ascii="Arial" w:eastAsia="Arial" w:hAnsi="Arial" w:cs="Arial"/>
        <w:color w:val="5B9BD5"/>
      </w:rPr>
      <w:t xml:space="preserve"> </w:t>
    </w:r>
    <w:r>
      <w:fldChar w:fldCharType="begin"/>
    </w:r>
    <w:r>
      <w:instrText xml:space="preserve"> PAGE   \* MERGEFORMAT </w:instrText>
    </w:r>
    <w:r>
      <w:fldChar w:fldCharType="separate"/>
    </w:r>
    <w:r>
      <w:t>1</w:t>
    </w:r>
    <w:r>
      <w:fldChar w:fldCharType="end"/>
    </w:r>
    <w:r>
      <w:t>/</w:t>
    </w:r>
    <w:r w:rsidR="00165BF6">
      <w:rPr>
        <w:noProof/>
      </w:rPr>
      <w:fldChar w:fldCharType="begin"/>
    </w:r>
    <w:r w:rsidR="00165BF6">
      <w:rPr>
        <w:noProof/>
      </w:rPr>
      <w:instrText xml:space="preserve"> NUMPAGES   \* MERGEFORMAT </w:instrText>
    </w:r>
    <w:r w:rsidR="00165BF6">
      <w:rPr>
        <w:noProof/>
      </w:rPr>
      <w:fldChar w:fldCharType="separate"/>
    </w:r>
    <w:r w:rsidR="00C748A5">
      <w:rPr>
        <w:noProof/>
      </w:rPr>
      <w:t>4</w:t>
    </w:r>
    <w:r w:rsidR="00165BF6">
      <w:rPr>
        <w:noProof/>
      </w:rPr>
      <w:fldChar w:fldCharType="end"/>
    </w:r>
    <w:r>
      <w:t xml:space="preserve"> </w:t>
    </w:r>
  </w:p>
  <w:p w14:paraId="3E04AF75" w14:textId="77777777" w:rsidR="00E15A73" w:rsidRDefault="00E92610">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F9C39" w14:textId="114ED0F8" w:rsidR="00E15A73" w:rsidRDefault="00296358">
    <w:pPr>
      <w:spacing w:after="0" w:line="259" w:lineRule="auto"/>
      <w:ind w:left="0" w:right="0" w:firstLine="0"/>
      <w:jc w:val="left"/>
    </w:pPr>
    <w:r>
      <w:rPr>
        <w:noProof/>
      </w:rPr>
      <w:drawing>
        <wp:inline distT="0" distB="0" distL="0" distR="0" wp14:anchorId="17B362A2" wp14:editId="57DB9E97">
          <wp:extent cx="5760720" cy="535305"/>
          <wp:effectExtent l="0" t="0" r="0" b="0"/>
          <wp:docPr id="118269627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696273" name="Image 1182696273"/>
                  <pic:cNvPicPr/>
                </pic:nvPicPr>
                <pic:blipFill>
                  <a:blip r:embed="rId1">
                    <a:extLst>
                      <a:ext uri="{28A0092B-C50C-407E-A947-70E740481C1C}">
                        <a14:useLocalDpi xmlns:a14="http://schemas.microsoft.com/office/drawing/2010/main" val="0"/>
                      </a:ext>
                    </a:extLst>
                  </a:blip>
                  <a:stretch>
                    <a:fillRect/>
                  </a:stretch>
                </pic:blipFill>
                <pic:spPr>
                  <a:xfrm>
                    <a:off x="0" y="0"/>
                    <a:ext cx="5760720" cy="535305"/>
                  </a:xfrm>
                  <a:prstGeom prst="rect">
                    <a:avLst/>
                  </a:prstGeom>
                </pic:spPr>
              </pic:pic>
            </a:graphicData>
          </a:graphic>
        </wp:inline>
      </w:drawing>
    </w:r>
    <w:r>
      <w:rPr>
        <w:noProof/>
        <w:color w:val="5B9BD5" w:themeColor="accent1"/>
      </w:rPr>
      <mc:AlternateContent>
        <mc:Choice Requires="wps">
          <w:drawing>
            <wp:anchor distT="0" distB="0" distL="114300" distR="114300" simplePos="0" relativeHeight="251659264" behindDoc="0" locked="0" layoutInCell="1" allowOverlap="1" wp14:anchorId="5DF0CFBD" wp14:editId="7A5E5E26">
              <wp:simplePos x="0" y="0"/>
              <wp:positionH relativeFrom="page">
                <wp:align>center</wp:align>
              </wp:positionH>
              <wp:positionV relativeFrom="page">
                <wp:align>center</wp:align>
              </wp:positionV>
              <wp:extent cx="7364730" cy="9528810"/>
              <wp:effectExtent l="0" t="0" r="26670" b="26670"/>
              <wp:wrapNone/>
              <wp:docPr id="452" name="Rectangle 247"/>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6A48AB1" id="Rectangle 247"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747070 [1614]" strokeweight="1.25pt">
              <w10:wrap anchorx="page" anchory="page"/>
            </v:rect>
          </w:pict>
        </mc:Fallback>
      </mc:AlternateContent>
    </w:r>
    <w:r>
      <w:rPr>
        <w:color w:val="5B9BD5" w:themeColor="accent1"/>
      </w:rPr>
      <w:t xml:space="preserve"> </w:t>
    </w:r>
    <w:r>
      <w:rPr>
        <w:rFonts w:asciiTheme="majorHAnsi" w:eastAsiaTheme="majorEastAsia" w:hAnsiTheme="majorHAnsi" w:cstheme="majorBidi"/>
        <w:color w:val="5B9BD5" w:themeColor="accent1"/>
        <w:sz w:val="20"/>
        <w:szCs w:val="20"/>
      </w:rPr>
      <w:t xml:space="preserve">p. </w:t>
    </w:r>
    <w:r>
      <w:rPr>
        <w:rFonts w:asciiTheme="minorHAnsi" w:eastAsiaTheme="minorEastAsia" w:hAnsiTheme="minorHAnsi" w:cstheme="minorBidi"/>
        <w:color w:val="5B9BD5" w:themeColor="accent1"/>
        <w:sz w:val="20"/>
        <w:szCs w:val="20"/>
      </w:rPr>
      <w:fldChar w:fldCharType="begin"/>
    </w:r>
    <w:r>
      <w:rPr>
        <w:color w:val="5B9BD5" w:themeColor="accent1"/>
        <w:sz w:val="20"/>
        <w:szCs w:val="20"/>
      </w:rPr>
      <w:instrText>PAGE    \* MERGEFORMAT</w:instrText>
    </w:r>
    <w:r>
      <w:rPr>
        <w:rFonts w:asciiTheme="minorHAnsi" w:eastAsiaTheme="minorEastAsia" w:hAnsiTheme="minorHAnsi" w:cstheme="minorBidi"/>
        <w:color w:val="5B9BD5" w:themeColor="accent1"/>
        <w:sz w:val="20"/>
        <w:szCs w:val="20"/>
      </w:rPr>
      <w:fldChar w:fldCharType="separate"/>
    </w:r>
    <w:r>
      <w:rPr>
        <w:rFonts w:asciiTheme="majorHAnsi" w:eastAsiaTheme="majorEastAsia" w:hAnsiTheme="majorHAnsi" w:cstheme="majorBidi"/>
        <w:color w:val="5B9BD5" w:themeColor="accent1"/>
        <w:sz w:val="20"/>
        <w:szCs w:val="20"/>
      </w:rPr>
      <w:t>2</w:t>
    </w:r>
    <w:r>
      <w:rPr>
        <w:rFonts w:asciiTheme="majorHAnsi" w:eastAsiaTheme="majorEastAsia" w:hAnsiTheme="majorHAnsi" w:cstheme="majorBidi"/>
        <w:color w:val="5B9BD5" w:themeColor="accent1"/>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F15E" w14:textId="77777777" w:rsidR="00E15A73" w:rsidRDefault="00E92610">
    <w:pPr>
      <w:spacing w:after="134" w:line="259" w:lineRule="auto"/>
      <w:ind w:left="0" w:right="-45" w:firstLine="0"/>
      <w:jc w:val="right"/>
    </w:pPr>
    <w:r>
      <w:t xml:space="preserve"> </w:t>
    </w:r>
  </w:p>
  <w:p w14:paraId="2E8E8E86" w14:textId="7468F14F" w:rsidR="00E15A73" w:rsidRDefault="00E92610">
    <w:pPr>
      <w:tabs>
        <w:tab w:val="center" w:pos="4983"/>
        <w:tab w:val="right" w:pos="9076"/>
      </w:tabs>
      <w:spacing w:after="0" w:line="259" w:lineRule="auto"/>
      <w:ind w:left="0" w:right="0" w:firstLine="0"/>
      <w:jc w:val="left"/>
    </w:pPr>
    <w:r>
      <w:tab/>
    </w:r>
    <w:r>
      <w:rPr>
        <w:rFonts w:ascii="Arial" w:eastAsia="Arial" w:hAnsi="Arial" w:cs="Arial"/>
        <w:sz w:val="34"/>
        <w:vertAlign w:val="superscript"/>
      </w:rPr>
      <w:t xml:space="preserve"> </w:t>
    </w:r>
    <w:r>
      <w:rPr>
        <w:rFonts w:ascii="Arial" w:eastAsia="Arial" w:hAnsi="Arial" w:cs="Arial"/>
        <w:sz w:val="34"/>
        <w:vertAlign w:val="superscript"/>
      </w:rPr>
      <w:tab/>
    </w:r>
    <w:r>
      <w:rPr>
        <w:rFonts w:ascii="Arial" w:eastAsia="Arial" w:hAnsi="Arial" w:cs="Arial"/>
        <w:color w:val="5B9BD5"/>
      </w:rPr>
      <w:t xml:space="preserve"> </w:t>
    </w:r>
    <w:r>
      <w:fldChar w:fldCharType="begin"/>
    </w:r>
    <w:r>
      <w:instrText xml:space="preserve"> PAGE   \* MERGEFORMAT </w:instrText>
    </w:r>
    <w:r>
      <w:fldChar w:fldCharType="separate"/>
    </w:r>
    <w:r>
      <w:t>1</w:t>
    </w:r>
    <w:r>
      <w:fldChar w:fldCharType="end"/>
    </w:r>
    <w:r>
      <w:t>/</w:t>
    </w:r>
    <w:r w:rsidR="00165BF6">
      <w:rPr>
        <w:noProof/>
      </w:rPr>
      <w:fldChar w:fldCharType="begin"/>
    </w:r>
    <w:r w:rsidR="00165BF6">
      <w:rPr>
        <w:noProof/>
      </w:rPr>
      <w:instrText xml:space="preserve"> NUMPAGES   \* MERGEFORMAT </w:instrText>
    </w:r>
    <w:r w:rsidR="00165BF6">
      <w:rPr>
        <w:noProof/>
      </w:rPr>
      <w:fldChar w:fldCharType="separate"/>
    </w:r>
    <w:r w:rsidR="00C748A5">
      <w:rPr>
        <w:noProof/>
      </w:rPr>
      <w:t>4</w:t>
    </w:r>
    <w:r w:rsidR="00165BF6">
      <w:rPr>
        <w:noProof/>
      </w:rPr>
      <w:fldChar w:fldCharType="end"/>
    </w:r>
    <w:r>
      <w:t xml:space="preserve"> </w:t>
    </w:r>
  </w:p>
  <w:p w14:paraId="2DFE6952" w14:textId="77777777" w:rsidR="00E15A73" w:rsidRDefault="00E92610">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F9402" w14:textId="77777777" w:rsidR="002F2C69" w:rsidRDefault="002F2C69">
      <w:pPr>
        <w:spacing w:after="0" w:line="240" w:lineRule="auto"/>
      </w:pPr>
      <w:r>
        <w:separator/>
      </w:r>
    </w:p>
  </w:footnote>
  <w:footnote w:type="continuationSeparator" w:id="0">
    <w:p w14:paraId="0F773449" w14:textId="77777777" w:rsidR="002F2C69" w:rsidRDefault="002F2C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F9274C"/>
    <w:multiLevelType w:val="hybridMultilevel"/>
    <w:tmpl w:val="5AE2F00C"/>
    <w:lvl w:ilvl="0" w:tplc="040C0001">
      <w:start w:val="1"/>
      <w:numFmt w:val="bullet"/>
      <w:lvlText w:val=""/>
      <w:lvlJc w:val="left"/>
      <w:pPr>
        <w:ind w:left="274"/>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577" w:hanging="360"/>
      </w:pPr>
      <w:rPr>
        <w:rFonts w:ascii="Courier New" w:hAnsi="Courier New" w:cs="Courier New" w:hint="default"/>
      </w:rPr>
    </w:lvl>
    <w:lvl w:ilvl="2" w:tplc="040C0005" w:tentative="1">
      <w:start w:val="1"/>
      <w:numFmt w:val="bullet"/>
      <w:lvlText w:val=""/>
      <w:lvlJc w:val="left"/>
      <w:pPr>
        <w:ind w:left="2297" w:hanging="360"/>
      </w:pPr>
      <w:rPr>
        <w:rFonts w:ascii="Wingdings" w:hAnsi="Wingdings" w:hint="default"/>
      </w:rPr>
    </w:lvl>
    <w:lvl w:ilvl="3" w:tplc="040C0001" w:tentative="1">
      <w:start w:val="1"/>
      <w:numFmt w:val="bullet"/>
      <w:lvlText w:val=""/>
      <w:lvlJc w:val="left"/>
      <w:pPr>
        <w:ind w:left="3017" w:hanging="360"/>
      </w:pPr>
      <w:rPr>
        <w:rFonts w:ascii="Symbol" w:hAnsi="Symbol" w:hint="default"/>
      </w:rPr>
    </w:lvl>
    <w:lvl w:ilvl="4" w:tplc="040C0003" w:tentative="1">
      <w:start w:val="1"/>
      <w:numFmt w:val="bullet"/>
      <w:lvlText w:val="o"/>
      <w:lvlJc w:val="left"/>
      <w:pPr>
        <w:ind w:left="3737" w:hanging="360"/>
      </w:pPr>
      <w:rPr>
        <w:rFonts w:ascii="Courier New" w:hAnsi="Courier New" w:cs="Courier New" w:hint="default"/>
      </w:rPr>
    </w:lvl>
    <w:lvl w:ilvl="5" w:tplc="040C0005" w:tentative="1">
      <w:start w:val="1"/>
      <w:numFmt w:val="bullet"/>
      <w:lvlText w:val=""/>
      <w:lvlJc w:val="left"/>
      <w:pPr>
        <w:ind w:left="4457" w:hanging="360"/>
      </w:pPr>
      <w:rPr>
        <w:rFonts w:ascii="Wingdings" w:hAnsi="Wingdings" w:hint="default"/>
      </w:rPr>
    </w:lvl>
    <w:lvl w:ilvl="6" w:tplc="040C0001" w:tentative="1">
      <w:start w:val="1"/>
      <w:numFmt w:val="bullet"/>
      <w:lvlText w:val=""/>
      <w:lvlJc w:val="left"/>
      <w:pPr>
        <w:ind w:left="5177" w:hanging="360"/>
      </w:pPr>
      <w:rPr>
        <w:rFonts w:ascii="Symbol" w:hAnsi="Symbol" w:hint="default"/>
      </w:rPr>
    </w:lvl>
    <w:lvl w:ilvl="7" w:tplc="040C0003" w:tentative="1">
      <w:start w:val="1"/>
      <w:numFmt w:val="bullet"/>
      <w:lvlText w:val="o"/>
      <w:lvlJc w:val="left"/>
      <w:pPr>
        <w:ind w:left="5897" w:hanging="360"/>
      </w:pPr>
      <w:rPr>
        <w:rFonts w:ascii="Courier New" w:hAnsi="Courier New" w:cs="Courier New" w:hint="default"/>
      </w:rPr>
    </w:lvl>
    <w:lvl w:ilvl="8" w:tplc="040C0005" w:tentative="1">
      <w:start w:val="1"/>
      <w:numFmt w:val="bullet"/>
      <w:lvlText w:val=""/>
      <w:lvlJc w:val="left"/>
      <w:pPr>
        <w:ind w:left="6617" w:hanging="360"/>
      </w:pPr>
      <w:rPr>
        <w:rFonts w:ascii="Wingdings" w:hAnsi="Wingdings" w:hint="default"/>
      </w:rPr>
    </w:lvl>
  </w:abstractNum>
  <w:abstractNum w:abstractNumId="1" w15:restartNumberingAfterBreak="0">
    <w:nsid w:val="4335147E"/>
    <w:multiLevelType w:val="hybridMultilevel"/>
    <w:tmpl w:val="7F3466F4"/>
    <w:lvl w:ilvl="0" w:tplc="B7DE6DFE">
      <w:numFmt w:val="bullet"/>
      <w:lvlText w:val="-"/>
      <w:lvlJc w:val="left"/>
      <w:pPr>
        <w:ind w:left="294" w:hanging="360"/>
      </w:pPr>
      <w:rPr>
        <w:rFonts w:ascii="Arial Narrow" w:eastAsia="Calibri" w:hAnsi="Arial Narrow" w:cs="Arial" w:hint="default"/>
        <w:b/>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2" w15:restartNumberingAfterBreak="0">
    <w:nsid w:val="4AF84CE9"/>
    <w:multiLevelType w:val="hybridMultilevel"/>
    <w:tmpl w:val="85769250"/>
    <w:lvl w:ilvl="0" w:tplc="EF2E7BFA">
      <w:start w:val="1"/>
      <w:numFmt w:val="bullet"/>
      <w:lvlText w:val="▪"/>
      <w:lvlJc w:val="left"/>
      <w:pPr>
        <w:ind w:left="294"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3" w15:restartNumberingAfterBreak="0">
    <w:nsid w:val="63015DCC"/>
    <w:multiLevelType w:val="hybridMultilevel"/>
    <w:tmpl w:val="6A76B3A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76A0C0B"/>
    <w:multiLevelType w:val="hybridMultilevel"/>
    <w:tmpl w:val="728A921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9732F5D"/>
    <w:multiLevelType w:val="hybridMultilevel"/>
    <w:tmpl w:val="0004D59A"/>
    <w:lvl w:ilvl="0" w:tplc="CEDC8086">
      <w:start w:val="2"/>
      <w:numFmt w:val="bullet"/>
      <w:lvlText w:val="-"/>
      <w:lvlJc w:val="left"/>
      <w:pPr>
        <w:ind w:left="-66" w:hanging="360"/>
      </w:pPr>
      <w:rPr>
        <w:rFonts w:ascii="Calibri" w:eastAsia="Times New Roman" w:hAnsi="Calibri" w:cs="Calibri" w:hint="default"/>
      </w:rPr>
    </w:lvl>
    <w:lvl w:ilvl="1" w:tplc="040C0003" w:tentative="1">
      <w:start w:val="1"/>
      <w:numFmt w:val="bullet"/>
      <w:lvlText w:val="o"/>
      <w:lvlJc w:val="left"/>
      <w:pPr>
        <w:ind w:left="654" w:hanging="360"/>
      </w:pPr>
      <w:rPr>
        <w:rFonts w:ascii="Courier New" w:hAnsi="Courier New" w:cs="Courier New" w:hint="default"/>
      </w:rPr>
    </w:lvl>
    <w:lvl w:ilvl="2" w:tplc="040C0005" w:tentative="1">
      <w:start w:val="1"/>
      <w:numFmt w:val="bullet"/>
      <w:lvlText w:val=""/>
      <w:lvlJc w:val="left"/>
      <w:pPr>
        <w:ind w:left="1374" w:hanging="360"/>
      </w:pPr>
      <w:rPr>
        <w:rFonts w:ascii="Wingdings" w:hAnsi="Wingdings" w:hint="default"/>
      </w:rPr>
    </w:lvl>
    <w:lvl w:ilvl="3" w:tplc="040C0001" w:tentative="1">
      <w:start w:val="1"/>
      <w:numFmt w:val="bullet"/>
      <w:lvlText w:val=""/>
      <w:lvlJc w:val="left"/>
      <w:pPr>
        <w:ind w:left="2094" w:hanging="360"/>
      </w:pPr>
      <w:rPr>
        <w:rFonts w:ascii="Symbol" w:hAnsi="Symbol" w:hint="default"/>
      </w:rPr>
    </w:lvl>
    <w:lvl w:ilvl="4" w:tplc="040C0003" w:tentative="1">
      <w:start w:val="1"/>
      <w:numFmt w:val="bullet"/>
      <w:lvlText w:val="o"/>
      <w:lvlJc w:val="left"/>
      <w:pPr>
        <w:ind w:left="2814" w:hanging="360"/>
      </w:pPr>
      <w:rPr>
        <w:rFonts w:ascii="Courier New" w:hAnsi="Courier New" w:cs="Courier New" w:hint="default"/>
      </w:rPr>
    </w:lvl>
    <w:lvl w:ilvl="5" w:tplc="040C0005" w:tentative="1">
      <w:start w:val="1"/>
      <w:numFmt w:val="bullet"/>
      <w:lvlText w:val=""/>
      <w:lvlJc w:val="left"/>
      <w:pPr>
        <w:ind w:left="3534" w:hanging="360"/>
      </w:pPr>
      <w:rPr>
        <w:rFonts w:ascii="Wingdings" w:hAnsi="Wingdings" w:hint="default"/>
      </w:rPr>
    </w:lvl>
    <w:lvl w:ilvl="6" w:tplc="040C0001" w:tentative="1">
      <w:start w:val="1"/>
      <w:numFmt w:val="bullet"/>
      <w:lvlText w:val=""/>
      <w:lvlJc w:val="left"/>
      <w:pPr>
        <w:ind w:left="4254" w:hanging="360"/>
      </w:pPr>
      <w:rPr>
        <w:rFonts w:ascii="Symbol" w:hAnsi="Symbol" w:hint="default"/>
      </w:rPr>
    </w:lvl>
    <w:lvl w:ilvl="7" w:tplc="040C0003" w:tentative="1">
      <w:start w:val="1"/>
      <w:numFmt w:val="bullet"/>
      <w:lvlText w:val="o"/>
      <w:lvlJc w:val="left"/>
      <w:pPr>
        <w:ind w:left="4974" w:hanging="360"/>
      </w:pPr>
      <w:rPr>
        <w:rFonts w:ascii="Courier New" w:hAnsi="Courier New" w:cs="Courier New" w:hint="default"/>
      </w:rPr>
    </w:lvl>
    <w:lvl w:ilvl="8" w:tplc="040C0005" w:tentative="1">
      <w:start w:val="1"/>
      <w:numFmt w:val="bullet"/>
      <w:lvlText w:val=""/>
      <w:lvlJc w:val="left"/>
      <w:pPr>
        <w:ind w:left="5694" w:hanging="360"/>
      </w:pPr>
      <w:rPr>
        <w:rFonts w:ascii="Wingdings" w:hAnsi="Wingdings" w:hint="default"/>
      </w:rPr>
    </w:lvl>
  </w:abstractNum>
  <w:abstractNum w:abstractNumId="6" w15:restartNumberingAfterBreak="0">
    <w:nsid w:val="763B140E"/>
    <w:multiLevelType w:val="hybridMultilevel"/>
    <w:tmpl w:val="1E9EE00A"/>
    <w:lvl w:ilvl="0" w:tplc="6740652A">
      <w:start w:val="1"/>
      <w:numFmt w:val="bullet"/>
      <w:lvlText w:val="-"/>
      <w:lvlJc w:val="left"/>
      <w:pPr>
        <w:ind w:left="137"/>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760AD940">
      <w:start w:val="1"/>
      <w:numFmt w:val="bullet"/>
      <w:lvlText w:val="o"/>
      <w:lvlJc w:val="left"/>
      <w:pPr>
        <w:ind w:left="108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2" w:tplc="EF2E7BFA">
      <w:start w:val="1"/>
      <w:numFmt w:val="bullet"/>
      <w:lvlText w:val="▪"/>
      <w:lvlJc w:val="left"/>
      <w:pPr>
        <w:ind w:left="180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3" w:tplc="A6E087CC">
      <w:start w:val="1"/>
      <w:numFmt w:val="bullet"/>
      <w:lvlText w:val="•"/>
      <w:lvlJc w:val="left"/>
      <w:pPr>
        <w:ind w:left="252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4" w:tplc="13D05F4E">
      <w:start w:val="1"/>
      <w:numFmt w:val="bullet"/>
      <w:lvlText w:val="o"/>
      <w:lvlJc w:val="left"/>
      <w:pPr>
        <w:ind w:left="324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5" w:tplc="9754F5F0">
      <w:start w:val="1"/>
      <w:numFmt w:val="bullet"/>
      <w:lvlText w:val="▪"/>
      <w:lvlJc w:val="left"/>
      <w:pPr>
        <w:ind w:left="39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6" w:tplc="BC8CEB02">
      <w:start w:val="1"/>
      <w:numFmt w:val="bullet"/>
      <w:lvlText w:val="•"/>
      <w:lvlJc w:val="left"/>
      <w:pPr>
        <w:ind w:left="468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7" w:tplc="6738518E">
      <w:start w:val="1"/>
      <w:numFmt w:val="bullet"/>
      <w:lvlText w:val="o"/>
      <w:lvlJc w:val="left"/>
      <w:pPr>
        <w:ind w:left="540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8" w:tplc="1B26D3C4">
      <w:start w:val="1"/>
      <w:numFmt w:val="bullet"/>
      <w:lvlText w:val="▪"/>
      <w:lvlJc w:val="left"/>
      <w:pPr>
        <w:ind w:left="612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abstractNum>
  <w:num w:numId="1" w16cid:durableId="204408623">
    <w:abstractNumId w:val="6"/>
  </w:num>
  <w:num w:numId="2" w16cid:durableId="1299918790">
    <w:abstractNumId w:val="1"/>
  </w:num>
  <w:num w:numId="3" w16cid:durableId="3674633">
    <w:abstractNumId w:val="3"/>
  </w:num>
  <w:num w:numId="4" w16cid:durableId="1346060207">
    <w:abstractNumId w:val="4"/>
  </w:num>
  <w:num w:numId="5" w16cid:durableId="1575579058">
    <w:abstractNumId w:val="0"/>
  </w:num>
  <w:num w:numId="6" w16cid:durableId="982731655">
    <w:abstractNumId w:val="2"/>
  </w:num>
  <w:num w:numId="7" w16cid:durableId="21046441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A73"/>
    <w:rsid w:val="00002AD9"/>
    <w:rsid w:val="0003433A"/>
    <w:rsid w:val="000B72DE"/>
    <w:rsid w:val="000D40E3"/>
    <w:rsid w:val="000F6AF7"/>
    <w:rsid w:val="001475DD"/>
    <w:rsid w:val="0015398F"/>
    <w:rsid w:val="00157BAF"/>
    <w:rsid w:val="00161EED"/>
    <w:rsid w:val="00165BF6"/>
    <w:rsid w:val="001735CE"/>
    <w:rsid w:val="001819A1"/>
    <w:rsid w:val="00197328"/>
    <w:rsid w:val="001A05FF"/>
    <w:rsid w:val="001A1AD1"/>
    <w:rsid w:val="001B000B"/>
    <w:rsid w:val="001B10AF"/>
    <w:rsid w:val="001B4048"/>
    <w:rsid w:val="001C261C"/>
    <w:rsid w:val="001D1A25"/>
    <w:rsid w:val="001D41DC"/>
    <w:rsid w:val="001F40C7"/>
    <w:rsid w:val="0020412B"/>
    <w:rsid w:val="00235D9C"/>
    <w:rsid w:val="00241534"/>
    <w:rsid w:val="0026290C"/>
    <w:rsid w:val="00263953"/>
    <w:rsid w:val="002870D0"/>
    <w:rsid w:val="00293E14"/>
    <w:rsid w:val="002947BC"/>
    <w:rsid w:val="00296358"/>
    <w:rsid w:val="002A13A9"/>
    <w:rsid w:val="002A32B6"/>
    <w:rsid w:val="002A7F50"/>
    <w:rsid w:val="002C0CB9"/>
    <w:rsid w:val="002C74B5"/>
    <w:rsid w:val="002E4EA5"/>
    <w:rsid w:val="002F2C69"/>
    <w:rsid w:val="00301F71"/>
    <w:rsid w:val="0030630E"/>
    <w:rsid w:val="003137BD"/>
    <w:rsid w:val="00320BCE"/>
    <w:rsid w:val="00345B88"/>
    <w:rsid w:val="00353119"/>
    <w:rsid w:val="00360D64"/>
    <w:rsid w:val="00362741"/>
    <w:rsid w:val="00381E9F"/>
    <w:rsid w:val="00386388"/>
    <w:rsid w:val="00396F75"/>
    <w:rsid w:val="003A044C"/>
    <w:rsid w:val="003B3240"/>
    <w:rsid w:val="003F3AB9"/>
    <w:rsid w:val="003F5971"/>
    <w:rsid w:val="004115E6"/>
    <w:rsid w:val="00446015"/>
    <w:rsid w:val="0044725E"/>
    <w:rsid w:val="00454B68"/>
    <w:rsid w:val="004565E5"/>
    <w:rsid w:val="0046740E"/>
    <w:rsid w:val="004A3E8E"/>
    <w:rsid w:val="004C46A9"/>
    <w:rsid w:val="004C766E"/>
    <w:rsid w:val="004C7F82"/>
    <w:rsid w:val="004D2A6E"/>
    <w:rsid w:val="004D2BC4"/>
    <w:rsid w:val="004E4CBF"/>
    <w:rsid w:val="005251AB"/>
    <w:rsid w:val="00534D8F"/>
    <w:rsid w:val="00563FE3"/>
    <w:rsid w:val="00565C84"/>
    <w:rsid w:val="00566AA4"/>
    <w:rsid w:val="00571A1E"/>
    <w:rsid w:val="00594D6E"/>
    <w:rsid w:val="005C1C49"/>
    <w:rsid w:val="005C3345"/>
    <w:rsid w:val="005D47EA"/>
    <w:rsid w:val="005D738E"/>
    <w:rsid w:val="00622997"/>
    <w:rsid w:val="006379F7"/>
    <w:rsid w:val="00672D6B"/>
    <w:rsid w:val="0068072A"/>
    <w:rsid w:val="006A4E0B"/>
    <w:rsid w:val="006B306A"/>
    <w:rsid w:val="006D0B0E"/>
    <w:rsid w:val="006D1DC3"/>
    <w:rsid w:val="006D536D"/>
    <w:rsid w:val="006D5B32"/>
    <w:rsid w:val="006E39AE"/>
    <w:rsid w:val="0070659E"/>
    <w:rsid w:val="00706E82"/>
    <w:rsid w:val="00720BFC"/>
    <w:rsid w:val="00732AAF"/>
    <w:rsid w:val="00752BA7"/>
    <w:rsid w:val="00756016"/>
    <w:rsid w:val="00766EBB"/>
    <w:rsid w:val="007755F1"/>
    <w:rsid w:val="007A03B9"/>
    <w:rsid w:val="007B3082"/>
    <w:rsid w:val="007D32B7"/>
    <w:rsid w:val="007E1BBC"/>
    <w:rsid w:val="00800D13"/>
    <w:rsid w:val="00806333"/>
    <w:rsid w:val="008164F0"/>
    <w:rsid w:val="00836978"/>
    <w:rsid w:val="00871294"/>
    <w:rsid w:val="008720C7"/>
    <w:rsid w:val="008A0880"/>
    <w:rsid w:val="008A246E"/>
    <w:rsid w:val="008C1B29"/>
    <w:rsid w:val="008D5276"/>
    <w:rsid w:val="009206E2"/>
    <w:rsid w:val="00921E46"/>
    <w:rsid w:val="0093103C"/>
    <w:rsid w:val="0094634D"/>
    <w:rsid w:val="00956CC9"/>
    <w:rsid w:val="00962B07"/>
    <w:rsid w:val="009A0558"/>
    <w:rsid w:val="009A6A01"/>
    <w:rsid w:val="009B1B18"/>
    <w:rsid w:val="009B2884"/>
    <w:rsid w:val="009B6C47"/>
    <w:rsid w:val="009B6E0E"/>
    <w:rsid w:val="009C760B"/>
    <w:rsid w:val="009D13E1"/>
    <w:rsid w:val="009D2BCF"/>
    <w:rsid w:val="009D5A69"/>
    <w:rsid w:val="009E57BB"/>
    <w:rsid w:val="009F502A"/>
    <w:rsid w:val="009F5385"/>
    <w:rsid w:val="00A0794C"/>
    <w:rsid w:val="00A3551C"/>
    <w:rsid w:val="00A42C0E"/>
    <w:rsid w:val="00A53E77"/>
    <w:rsid w:val="00A645D7"/>
    <w:rsid w:val="00A6653E"/>
    <w:rsid w:val="00A823F7"/>
    <w:rsid w:val="00AA407E"/>
    <w:rsid w:val="00AB407F"/>
    <w:rsid w:val="00AC2976"/>
    <w:rsid w:val="00AD5ABE"/>
    <w:rsid w:val="00AF1073"/>
    <w:rsid w:val="00B12F2B"/>
    <w:rsid w:val="00B25B0D"/>
    <w:rsid w:val="00B3027D"/>
    <w:rsid w:val="00B421E5"/>
    <w:rsid w:val="00B81D50"/>
    <w:rsid w:val="00B8686D"/>
    <w:rsid w:val="00BA4CB2"/>
    <w:rsid w:val="00BB4CF6"/>
    <w:rsid w:val="00BE39EC"/>
    <w:rsid w:val="00BF1AB8"/>
    <w:rsid w:val="00C02460"/>
    <w:rsid w:val="00C748A5"/>
    <w:rsid w:val="00CB20D1"/>
    <w:rsid w:val="00CC1FD7"/>
    <w:rsid w:val="00CE5D80"/>
    <w:rsid w:val="00D41D35"/>
    <w:rsid w:val="00D71836"/>
    <w:rsid w:val="00D77E5D"/>
    <w:rsid w:val="00D9587A"/>
    <w:rsid w:val="00DD5F63"/>
    <w:rsid w:val="00DE79AC"/>
    <w:rsid w:val="00DF634D"/>
    <w:rsid w:val="00E15A73"/>
    <w:rsid w:val="00E269B7"/>
    <w:rsid w:val="00E43C03"/>
    <w:rsid w:val="00E45572"/>
    <w:rsid w:val="00E67397"/>
    <w:rsid w:val="00E81CCC"/>
    <w:rsid w:val="00E84012"/>
    <w:rsid w:val="00E86D32"/>
    <w:rsid w:val="00E920A4"/>
    <w:rsid w:val="00E92610"/>
    <w:rsid w:val="00E95A9A"/>
    <w:rsid w:val="00EB06BB"/>
    <w:rsid w:val="00EB3CC1"/>
    <w:rsid w:val="00EB52EA"/>
    <w:rsid w:val="00EC7C5F"/>
    <w:rsid w:val="00EE3BEF"/>
    <w:rsid w:val="00F06436"/>
    <w:rsid w:val="00F5172B"/>
    <w:rsid w:val="00F56C06"/>
    <w:rsid w:val="00F83D46"/>
    <w:rsid w:val="00F91F10"/>
    <w:rsid w:val="00FC602D"/>
    <w:rsid w:val="00FD3A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2CEB5"/>
  <w15:docId w15:val="{DC8A0E8A-2B59-40B3-A372-A3D90FE6D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92" w:line="248" w:lineRule="auto"/>
      <w:ind w:left="10" w:right="3" w:hanging="10"/>
      <w:jc w:val="both"/>
    </w:pPr>
    <w:rPr>
      <w:rFonts w:ascii="Calibri" w:eastAsia="Calibri" w:hAnsi="Calibri" w:cs="Calibri"/>
      <w:color w:val="000000"/>
    </w:rPr>
  </w:style>
  <w:style w:type="paragraph" w:styleId="Titre1">
    <w:name w:val="heading 1"/>
    <w:next w:val="Normal"/>
    <w:link w:val="Titre1Car"/>
    <w:uiPriority w:val="9"/>
    <w:unhideWhenUsed/>
    <w:qFormat/>
    <w:pPr>
      <w:keepNext/>
      <w:keepLines/>
      <w:spacing w:after="10" w:line="250" w:lineRule="auto"/>
      <w:ind w:left="10" w:hanging="10"/>
      <w:outlineLvl w:val="0"/>
    </w:pPr>
    <w:rPr>
      <w:rFonts w:ascii="Calibri" w:eastAsia="Calibri" w:hAnsi="Calibri" w:cs="Calibri"/>
      <w:b/>
      <w:color w:val="000000"/>
      <w:sz w:val="24"/>
    </w:rPr>
  </w:style>
  <w:style w:type="paragraph" w:styleId="Titre2">
    <w:name w:val="heading 2"/>
    <w:next w:val="Normal"/>
    <w:link w:val="Titre2Car"/>
    <w:uiPriority w:val="9"/>
    <w:unhideWhenUsed/>
    <w:qFormat/>
    <w:pPr>
      <w:keepNext/>
      <w:keepLines/>
      <w:spacing w:after="218"/>
      <w:ind w:left="293" w:hanging="10"/>
      <w:outlineLvl w:val="1"/>
    </w:pPr>
    <w:rPr>
      <w:rFonts w:ascii="Calibri" w:eastAsia="Calibri" w:hAnsi="Calibri" w:cs="Calibri"/>
      <w:b/>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Calibri" w:eastAsia="Calibri" w:hAnsi="Calibri" w:cs="Calibri"/>
      <w:b/>
      <w:color w:val="000000"/>
      <w:sz w:val="22"/>
    </w:rPr>
  </w:style>
  <w:style w:type="character" w:customStyle="1" w:styleId="Titre1Car">
    <w:name w:val="Titre 1 Car"/>
    <w:link w:val="Titre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Marquedecommentaire">
    <w:name w:val="annotation reference"/>
    <w:uiPriority w:val="99"/>
    <w:semiHidden/>
    <w:unhideWhenUsed/>
    <w:rsid w:val="00A3551C"/>
    <w:rPr>
      <w:sz w:val="16"/>
      <w:szCs w:val="16"/>
    </w:rPr>
  </w:style>
  <w:style w:type="paragraph" w:styleId="Commentaire">
    <w:name w:val="annotation text"/>
    <w:basedOn w:val="Normal"/>
    <w:link w:val="CommentaireCar"/>
    <w:uiPriority w:val="99"/>
    <w:unhideWhenUsed/>
    <w:rsid w:val="00A3551C"/>
    <w:pPr>
      <w:spacing w:after="160" w:line="259" w:lineRule="auto"/>
      <w:ind w:left="0" w:right="0" w:firstLine="0"/>
      <w:jc w:val="left"/>
    </w:pPr>
    <w:rPr>
      <w:rFonts w:cs="Times New Roman"/>
      <w:color w:val="auto"/>
      <w:sz w:val="20"/>
      <w:szCs w:val="20"/>
      <w:lang w:eastAsia="en-US"/>
    </w:rPr>
  </w:style>
  <w:style w:type="character" w:customStyle="1" w:styleId="CommentaireCar">
    <w:name w:val="Commentaire Car"/>
    <w:basedOn w:val="Policepardfaut"/>
    <w:link w:val="Commentaire"/>
    <w:uiPriority w:val="99"/>
    <w:rsid w:val="00A3551C"/>
    <w:rPr>
      <w:rFonts w:ascii="Calibri" w:eastAsia="Calibri" w:hAnsi="Calibri" w:cs="Times New Roman"/>
      <w:sz w:val="20"/>
      <w:szCs w:val="20"/>
      <w:lang w:eastAsia="en-US"/>
    </w:rPr>
  </w:style>
  <w:style w:type="paragraph" w:styleId="Textedebulles">
    <w:name w:val="Balloon Text"/>
    <w:basedOn w:val="Normal"/>
    <w:link w:val="TextedebullesCar"/>
    <w:uiPriority w:val="99"/>
    <w:semiHidden/>
    <w:unhideWhenUsed/>
    <w:rsid w:val="00A3551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3551C"/>
    <w:rPr>
      <w:rFonts w:ascii="Segoe UI" w:eastAsia="Calibri" w:hAnsi="Segoe UI" w:cs="Segoe UI"/>
      <w:color w:val="000000"/>
      <w:sz w:val="18"/>
      <w:szCs w:val="18"/>
    </w:rPr>
  </w:style>
  <w:style w:type="paragraph" w:styleId="En-tte">
    <w:name w:val="header"/>
    <w:basedOn w:val="Normal"/>
    <w:link w:val="En-tteCar"/>
    <w:uiPriority w:val="99"/>
    <w:unhideWhenUsed/>
    <w:rsid w:val="00871294"/>
    <w:pPr>
      <w:tabs>
        <w:tab w:val="center" w:pos="4536"/>
        <w:tab w:val="right" w:pos="9072"/>
      </w:tabs>
      <w:spacing w:after="0" w:line="240" w:lineRule="auto"/>
    </w:pPr>
  </w:style>
  <w:style w:type="character" w:customStyle="1" w:styleId="En-tteCar">
    <w:name w:val="En-tête Car"/>
    <w:basedOn w:val="Policepardfaut"/>
    <w:link w:val="En-tte"/>
    <w:uiPriority w:val="99"/>
    <w:rsid w:val="00871294"/>
    <w:rPr>
      <w:rFonts w:ascii="Calibri" w:eastAsia="Calibri" w:hAnsi="Calibri" w:cs="Calibri"/>
      <w:color w:val="000000"/>
    </w:rPr>
  </w:style>
  <w:style w:type="paragraph" w:styleId="Objetducommentaire">
    <w:name w:val="annotation subject"/>
    <w:basedOn w:val="Commentaire"/>
    <w:next w:val="Commentaire"/>
    <w:link w:val="ObjetducommentaireCar"/>
    <w:uiPriority w:val="99"/>
    <w:semiHidden/>
    <w:unhideWhenUsed/>
    <w:rsid w:val="00E45572"/>
    <w:pPr>
      <w:spacing w:after="292" w:line="240" w:lineRule="auto"/>
      <w:ind w:left="10" w:right="3" w:hanging="10"/>
      <w:jc w:val="both"/>
    </w:pPr>
    <w:rPr>
      <w:rFonts w:cs="Calibri"/>
      <w:b/>
      <w:bCs/>
      <w:color w:val="000000"/>
      <w:lang w:eastAsia="fr-FR"/>
    </w:rPr>
  </w:style>
  <w:style w:type="character" w:customStyle="1" w:styleId="ObjetducommentaireCar">
    <w:name w:val="Objet du commentaire Car"/>
    <w:basedOn w:val="CommentaireCar"/>
    <w:link w:val="Objetducommentaire"/>
    <w:uiPriority w:val="99"/>
    <w:semiHidden/>
    <w:rsid w:val="00E45572"/>
    <w:rPr>
      <w:rFonts w:ascii="Calibri" w:eastAsia="Calibri" w:hAnsi="Calibri" w:cs="Calibri"/>
      <w:b/>
      <w:bCs/>
      <w:color w:val="000000"/>
      <w:sz w:val="20"/>
      <w:szCs w:val="20"/>
      <w:lang w:eastAsia="en-US"/>
    </w:rPr>
  </w:style>
  <w:style w:type="paragraph" w:styleId="Paragraphedeliste">
    <w:name w:val="List Paragraph"/>
    <w:basedOn w:val="Normal"/>
    <w:link w:val="ParagraphedelisteCar"/>
    <w:uiPriority w:val="34"/>
    <w:qFormat/>
    <w:rsid w:val="000B72DE"/>
    <w:pPr>
      <w:autoSpaceDE w:val="0"/>
      <w:autoSpaceDN w:val="0"/>
      <w:spacing w:before="120" w:after="0" w:line="240" w:lineRule="auto"/>
      <w:ind w:left="720" w:right="0" w:firstLine="0"/>
      <w:contextualSpacing/>
      <w:jc w:val="left"/>
    </w:pPr>
    <w:rPr>
      <w:rFonts w:ascii="Times New Roman" w:eastAsia="Times New Roman" w:hAnsi="Times New Roman" w:cs="Times New Roman"/>
      <w:color w:val="auto"/>
      <w:szCs w:val="20"/>
    </w:rPr>
  </w:style>
  <w:style w:type="character" w:customStyle="1" w:styleId="ParagraphedelisteCar">
    <w:name w:val="Paragraphe de liste Car"/>
    <w:link w:val="Paragraphedeliste"/>
    <w:uiPriority w:val="34"/>
    <w:locked/>
    <w:rsid w:val="000B72DE"/>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557fa15-b1c8-46e1-a28d-a39c13ad273e">
      <Terms xmlns="http://schemas.microsoft.com/office/infopath/2007/PartnerControls"/>
    </lcf76f155ced4ddcb4097134ff3c332f>
    <_Flow_SignoffStatus xmlns="0557fa15-b1c8-46e1-a28d-a39c13ad273e" xsi:nil="true"/>
    <TaxCatchAll xmlns="891a06ae-a170-4568-98ca-84a445b873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65C5560B0BA74689AB8FAF357FD650" ma:contentTypeVersion="20" ma:contentTypeDescription="Crée un document." ma:contentTypeScope="" ma:versionID="422f9f89f0e58f9552532185bb88c551">
  <xsd:schema xmlns:xsd="http://www.w3.org/2001/XMLSchema" xmlns:xs="http://www.w3.org/2001/XMLSchema" xmlns:p="http://schemas.microsoft.com/office/2006/metadata/properties" xmlns:ns2="0557fa15-b1c8-46e1-a28d-a39c13ad273e" xmlns:ns3="891a06ae-a170-4568-98ca-84a445b873a5" targetNamespace="http://schemas.microsoft.com/office/2006/metadata/properties" ma:root="true" ma:fieldsID="468c897497a39c9bdc4af0317d7d74a0" ns2:_="" ns3:_="">
    <xsd:import namespace="0557fa15-b1c8-46e1-a28d-a39c13ad273e"/>
    <xsd:import namespace="891a06ae-a170-4568-98ca-84a445b873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57fa15-b1c8-46e1-a28d-a39c13ad27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38d0bce-5b13-43f6-8565-3106561b1d25"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État de validation" ma:internalName="_x00c9_tat_x0020_de_x0020_validation">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1a06ae-a170-4568-98ca-84a445b873a5"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8679d38c-ba44-4c8b-ab57-893fd37defdd}" ma:internalName="TaxCatchAll" ma:showField="CatchAllData" ma:web="891a06ae-a170-4568-98ca-84a445b873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AD511-3774-4815-AF8E-66BB2504CF27}">
  <ds:schemaRefs>
    <ds:schemaRef ds:uri="http://schemas.microsoft.com/office/2006/metadata/properties"/>
    <ds:schemaRef ds:uri="http://schemas.microsoft.com/office/infopath/2007/PartnerControls"/>
    <ds:schemaRef ds:uri="0557fa15-b1c8-46e1-a28d-a39c13ad273e"/>
    <ds:schemaRef ds:uri="891a06ae-a170-4568-98ca-84a445b873a5"/>
  </ds:schemaRefs>
</ds:datastoreItem>
</file>

<file path=customXml/itemProps2.xml><?xml version="1.0" encoding="utf-8"?>
<ds:datastoreItem xmlns:ds="http://schemas.openxmlformats.org/officeDocument/2006/customXml" ds:itemID="{FE571DA1-8465-4691-9383-D4390DF63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57fa15-b1c8-46e1-a28d-a39c13ad273e"/>
    <ds:schemaRef ds:uri="891a06ae-a170-4568-98ca-84a445b87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C093E-30C8-475E-993F-711DAB959C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5</Pages>
  <Words>1942</Words>
  <Characters>10684</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86</cp:revision>
  <cp:lastPrinted>2025-12-03T13:23:00Z</cp:lastPrinted>
  <dcterms:created xsi:type="dcterms:W3CDTF">2025-12-09T07:38:00Z</dcterms:created>
  <dcterms:modified xsi:type="dcterms:W3CDTF">2026-05-07T08:23:00Z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xRibbonCheckBoxElectionsVisible">
    <vt:lpwstr>N</vt:lpwstr>
  </property>
  <property fmtid="{D5CDD505-2E9C-101B-9397-08002B2CF9AE}" pid="3" name="FROMMODELE">
    <vt:lpwstr>N</vt:lpwstr>
  </property>
  <property fmtid="{D5CDD505-2E9C-101B-9397-08002B2CF9AE}" pid="4" name="FROMBIBLE">
    <vt:lpwstr>N</vt:lpwstr>
  </property>
  <property fmtid="{D5CDD505-2E9C-101B-9397-08002B2CF9AE}" pid="5" name="FROMDOCUMENT">
    <vt:lpwstr>O</vt:lpwstr>
  </property>
  <property fmtid="{D5CDD505-2E9C-101B-9397-08002B2CF9AE}" pid="6" name="adxRibbonMenuTrames">
    <vt:lpwstr>O</vt:lpwstr>
  </property>
  <property fmtid="{D5CDD505-2E9C-101B-9397-08002B2CF9AE}" pid="7" name="adxRibbonButtonInsertSignatures">
    <vt:lpwstr>O</vt:lpwstr>
  </property>
  <property fmtid="{D5CDD505-2E9C-101B-9397-08002B2CF9AE}" pid="8" name="adxRibbonButtonSaveIrys">
    <vt:lpwstr>N</vt:lpwstr>
  </property>
  <property fmtid="{D5CDD505-2E9C-101B-9397-08002B2CF9AE}" pid="9" name="adxRibbonButtonChemin">
    <vt:lpwstr>O</vt:lpwstr>
  </property>
  <property fmtid="{D5CDD505-2E9C-101B-9397-08002B2CF9AE}" pid="10" name="GetChemin">
    <vt:lpwstr>277350912</vt:lpwstr>
  </property>
  <property fmtid="{D5CDD505-2E9C-101B-9397-08002B2CF9AE}" pid="11" name="idDoc">
    <vt:lpwstr>277350912</vt:lpwstr>
  </property>
  <property fmtid="{D5CDD505-2E9C-101B-9397-08002B2CF9AE}" pid="12" name="ContentTypeId">
    <vt:lpwstr>0x0101005F65C5560B0BA74689AB8FAF357FD650</vt:lpwstr>
  </property>
  <property fmtid="{D5CDD505-2E9C-101B-9397-08002B2CF9AE}" pid="13" name="MediaServiceImageTags">
    <vt:lpwstr/>
  </property>
</Properties>
</file>