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B5764B" w14:textId="77777777" w:rsidR="00281E4D" w:rsidRPr="00B93817" w:rsidRDefault="00281E4D" w:rsidP="00B93817">
      <w:pPr>
        <w:jc w:val="center"/>
      </w:pPr>
    </w:p>
    <w:tbl>
      <w:tblPr>
        <w:tblStyle w:val="TableauGrille4-Accentuation1"/>
        <w:tblpPr w:leftFromText="141" w:rightFromText="141" w:vertAnchor="text" w:horzAnchor="margin" w:tblpXSpec="center" w:tblpY="13"/>
        <w:tblW w:w="9776" w:type="dxa"/>
        <w:tblLook w:val="01E0" w:firstRow="1" w:lastRow="1" w:firstColumn="1" w:lastColumn="1" w:noHBand="0" w:noVBand="0"/>
      </w:tblPr>
      <w:tblGrid>
        <w:gridCol w:w="9776"/>
      </w:tblGrid>
      <w:tr w:rsidR="00B93817" w:rsidRPr="00615C85" w14:paraId="630CB218" w14:textId="77777777" w:rsidTr="006E221E">
        <w:trPr>
          <w:cnfStyle w:val="100000000000" w:firstRow="1" w:lastRow="0" w:firstColumn="0" w:lastColumn="0" w:oddVBand="0" w:evenVBand="0" w:oddHBand="0" w:evenHBand="0" w:firstRowFirstColumn="0" w:firstRowLastColumn="0" w:lastRowFirstColumn="0" w:lastRowLastColumn="0"/>
          <w:trHeight w:val="1411"/>
        </w:trPr>
        <w:tc>
          <w:tcPr>
            <w:cnfStyle w:val="001000000000" w:firstRow="0" w:lastRow="0" w:firstColumn="1" w:lastColumn="0" w:oddVBand="0" w:evenVBand="0" w:oddHBand="0" w:evenHBand="0" w:firstRowFirstColumn="0" w:firstRowLastColumn="0" w:lastRowFirstColumn="0" w:lastRowLastColumn="0"/>
            <w:tcW w:w="9776" w:type="dxa"/>
            <w:shd w:val="clear" w:color="auto" w:fill="auto"/>
            <w:vAlign w:val="center"/>
          </w:tcPr>
          <w:p w14:paraId="0B880A5E" w14:textId="6AEE845A" w:rsidR="00B93817" w:rsidRPr="00140F1A" w:rsidRDefault="00B93817" w:rsidP="00140F1A">
            <w:pPr>
              <w:jc w:val="center"/>
              <w:rPr>
                <w:b w:val="0"/>
                <w:bCs w:val="0"/>
                <w:color w:val="000000" w:themeColor="text1"/>
                <w:sz w:val="28"/>
                <w:szCs w:val="28"/>
              </w:rPr>
            </w:pPr>
            <w:r w:rsidRPr="00140F1A">
              <w:rPr>
                <w:b w:val="0"/>
                <w:bCs w:val="0"/>
                <w:color w:val="000000" w:themeColor="text1"/>
                <w:sz w:val="28"/>
                <w:szCs w:val="28"/>
              </w:rPr>
              <w:t>ACCORD DE GESTION PREVISIONNELLE DES EMPLOIS ET DES COMPETENCES</w:t>
            </w:r>
            <w:r w:rsidR="006E221E">
              <w:rPr>
                <w:b w:val="0"/>
                <w:bCs w:val="0"/>
                <w:color w:val="000000" w:themeColor="text1"/>
                <w:sz w:val="28"/>
                <w:szCs w:val="28"/>
              </w:rPr>
              <w:t xml:space="preserve"> (GPEC)</w:t>
            </w:r>
            <w:r w:rsidRPr="00140F1A">
              <w:rPr>
                <w:b w:val="0"/>
                <w:bCs w:val="0"/>
                <w:color w:val="000000" w:themeColor="text1"/>
                <w:sz w:val="28"/>
                <w:szCs w:val="28"/>
              </w:rPr>
              <w:t xml:space="preserve"> </w:t>
            </w:r>
            <w:r w:rsidR="006E221E">
              <w:rPr>
                <w:b w:val="0"/>
                <w:bCs w:val="0"/>
                <w:color w:val="000000" w:themeColor="text1"/>
                <w:sz w:val="28"/>
                <w:szCs w:val="28"/>
              </w:rPr>
              <w:t xml:space="preserve">DE </w:t>
            </w:r>
            <w:r w:rsidR="00B23C44" w:rsidRPr="00140F1A">
              <w:rPr>
                <w:b w:val="0"/>
                <w:bCs w:val="0"/>
                <w:color w:val="000000" w:themeColor="text1"/>
                <w:sz w:val="28"/>
                <w:szCs w:val="28"/>
              </w:rPr>
              <w:t xml:space="preserve">L’INSTITUT </w:t>
            </w:r>
            <w:r w:rsidR="00060885" w:rsidRPr="00140F1A">
              <w:rPr>
                <w:b w:val="0"/>
                <w:bCs w:val="0"/>
                <w:color w:val="000000" w:themeColor="text1"/>
                <w:sz w:val="28"/>
                <w:szCs w:val="28"/>
              </w:rPr>
              <w:t>DU CANCER AVIGNON PROVENCE</w:t>
            </w:r>
          </w:p>
          <w:p w14:paraId="7D0279EF" w14:textId="23A62700" w:rsidR="00B93817" w:rsidRPr="00140F1A" w:rsidRDefault="00CF707B" w:rsidP="00140F1A">
            <w:pPr>
              <w:ind w:left="360"/>
              <w:jc w:val="center"/>
              <w:rPr>
                <w:color w:val="000000" w:themeColor="text1"/>
                <w:sz w:val="40"/>
                <w:szCs w:val="40"/>
              </w:rPr>
            </w:pPr>
            <w:r>
              <w:rPr>
                <w:b w:val="0"/>
                <w:bCs w:val="0"/>
                <w:color w:val="000000" w:themeColor="text1"/>
                <w:sz w:val="28"/>
                <w:szCs w:val="28"/>
              </w:rPr>
              <w:t xml:space="preserve">avenant </w:t>
            </w:r>
            <w:r w:rsidR="00B93817" w:rsidRPr="00140F1A">
              <w:rPr>
                <w:b w:val="0"/>
                <w:bCs w:val="0"/>
                <w:color w:val="000000" w:themeColor="text1"/>
                <w:sz w:val="28"/>
                <w:szCs w:val="28"/>
              </w:rPr>
              <w:t>20</w:t>
            </w:r>
            <w:r w:rsidR="00060885" w:rsidRPr="00140F1A">
              <w:rPr>
                <w:b w:val="0"/>
                <w:bCs w:val="0"/>
                <w:color w:val="000000" w:themeColor="text1"/>
                <w:sz w:val="28"/>
                <w:szCs w:val="28"/>
              </w:rPr>
              <w:t>2</w:t>
            </w:r>
            <w:r w:rsidR="006E221E">
              <w:rPr>
                <w:b w:val="0"/>
                <w:bCs w:val="0"/>
                <w:color w:val="000000" w:themeColor="text1"/>
                <w:sz w:val="28"/>
                <w:szCs w:val="28"/>
              </w:rPr>
              <w:t>5</w:t>
            </w:r>
            <w:r w:rsidR="00B93817" w:rsidRPr="00140F1A">
              <w:rPr>
                <w:b w:val="0"/>
                <w:bCs w:val="0"/>
                <w:color w:val="000000" w:themeColor="text1"/>
                <w:sz w:val="28"/>
                <w:szCs w:val="28"/>
              </w:rPr>
              <w:t>-20</w:t>
            </w:r>
            <w:r w:rsidR="007B3E73" w:rsidRPr="00140F1A">
              <w:rPr>
                <w:b w:val="0"/>
                <w:bCs w:val="0"/>
                <w:color w:val="000000" w:themeColor="text1"/>
                <w:sz w:val="28"/>
                <w:szCs w:val="28"/>
              </w:rPr>
              <w:t>2</w:t>
            </w:r>
            <w:r w:rsidR="006E221E">
              <w:rPr>
                <w:b w:val="0"/>
                <w:bCs w:val="0"/>
                <w:color w:val="000000" w:themeColor="text1"/>
                <w:sz w:val="28"/>
                <w:szCs w:val="28"/>
              </w:rPr>
              <w:t>7</w:t>
            </w:r>
          </w:p>
        </w:tc>
      </w:tr>
    </w:tbl>
    <w:p w14:paraId="23A85D34" w14:textId="77777777" w:rsidR="00CF707B" w:rsidRDefault="00CF707B" w:rsidP="00841988">
      <w:pPr>
        <w:spacing w:after="200" w:line="240" w:lineRule="auto"/>
        <w:contextualSpacing/>
        <w:textAlignment w:val="baseline"/>
        <w:rPr>
          <w:rFonts w:eastAsia="Arial"/>
          <w:b/>
          <w:color w:val="000000"/>
          <w:spacing w:val="-2"/>
        </w:rPr>
      </w:pPr>
    </w:p>
    <w:p w14:paraId="64891BB6" w14:textId="7A3D7B19" w:rsidR="00841988" w:rsidRPr="00615C85" w:rsidRDefault="00841988" w:rsidP="00841988">
      <w:pPr>
        <w:spacing w:after="200" w:line="240" w:lineRule="auto"/>
        <w:contextualSpacing/>
        <w:textAlignment w:val="baseline"/>
        <w:rPr>
          <w:rFonts w:eastAsia="Arial"/>
          <w:b/>
          <w:color w:val="000000"/>
          <w:spacing w:val="-2"/>
        </w:rPr>
      </w:pPr>
      <w:r w:rsidRPr="00615C85">
        <w:rPr>
          <w:rFonts w:eastAsia="Arial"/>
          <w:b/>
          <w:color w:val="000000"/>
          <w:spacing w:val="-2"/>
        </w:rPr>
        <w:t>Entre :</w:t>
      </w:r>
    </w:p>
    <w:p w14:paraId="7AF9007C" w14:textId="77777777" w:rsidR="00841988" w:rsidRPr="00615C85" w:rsidRDefault="00841988" w:rsidP="00841988">
      <w:pPr>
        <w:spacing w:line="240" w:lineRule="auto"/>
        <w:contextualSpacing/>
        <w:rPr>
          <w:rFonts w:eastAsia="Calibri"/>
        </w:rPr>
      </w:pPr>
    </w:p>
    <w:p w14:paraId="3D94A06A" w14:textId="763E6507" w:rsidR="00841988" w:rsidRPr="00615C85" w:rsidRDefault="00841988" w:rsidP="00841988">
      <w:pPr>
        <w:numPr>
          <w:ilvl w:val="0"/>
          <w:numId w:val="19"/>
        </w:numPr>
        <w:spacing w:before="120" w:after="120" w:line="240" w:lineRule="auto"/>
        <w:rPr>
          <w:rFonts w:eastAsia="Calibri"/>
        </w:rPr>
      </w:pPr>
      <w:r w:rsidRPr="00615C85">
        <w:rPr>
          <w:rFonts w:eastAsia="Calibri"/>
          <w:b/>
        </w:rPr>
        <w:t xml:space="preserve">L’INSTITUT </w:t>
      </w:r>
      <w:r w:rsidR="00060885">
        <w:rPr>
          <w:rFonts w:eastAsia="Calibri"/>
          <w:b/>
        </w:rPr>
        <w:t xml:space="preserve">DU CANCER AVIGNON PROVENCE </w:t>
      </w:r>
      <w:r w:rsidRPr="00615C85">
        <w:rPr>
          <w:rFonts w:eastAsia="Calibri"/>
          <w:b/>
        </w:rPr>
        <w:t xml:space="preserve">, </w:t>
      </w:r>
      <w:r w:rsidRPr="00615C85">
        <w:rPr>
          <w:rFonts w:eastAsia="Calibri"/>
        </w:rPr>
        <w:t xml:space="preserve">association régie par la loi de 1901, dont le siège social est sis chemin de Baigne-Pieds, CS 80005, 84918 AVIGNON CEDEX représenté par </w:t>
      </w:r>
      <w:r w:rsidR="00455002">
        <w:rPr>
          <w:rFonts w:eastAsia="Calibri"/>
        </w:rPr>
        <w:t>XXXX</w:t>
      </w:r>
      <w:r w:rsidRPr="00615C85">
        <w:rPr>
          <w:rFonts w:eastAsia="Calibri"/>
        </w:rPr>
        <w:t>, agissant en qualité de Président du Conseil d’Administration</w:t>
      </w:r>
    </w:p>
    <w:p w14:paraId="09DAD6A8" w14:textId="77777777" w:rsidR="00841988" w:rsidRPr="00615C85" w:rsidRDefault="00841988" w:rsidP="00841988">
      <w:pPr>
        <w:tabs>
          <w:tab w:val="left" w:pos="426"/>
        </w:tabs>
        <w:spacing w:before="1017" w:after="200" w:line="240" w:lineRule="auto"/>
        <w:contextualSpacing/>
        <w:jc w:val="right"/>
        <w:textAlignment w:val="baseline"/>
        <w:rPr>
          <w:rFonts w:eastAsia="Calibri"/>
        </w:rPr>
      </w:pPr>
      <w:r w:rsidRPr="00615C85">
        <w:rPr>
          <w:rFonts w:eastAsia="Calibri"/>
        </w:rPr>
        <w:t>d’une part,</w:t>
      </w:r>
    </w:p>
    <w:p w14:paraId="2B699DD6" w14:textId="77777777" w:rsidR="00841988" w:rsidRPr="00615C85" w:rsidRDefault="00841988" w:rsidP="00841988">
      <w:pPr>
        <w:spacing w:before="120" w:after="120" w:line="276" w:lineRule="auto"/>
        <w:rPr>
          <w:rFonts w:eastAsia="Calibri"/>
          <w:b/>
        </w:rPr>
      </w:pPr>
      <w:r w:rsidRPr="00615C85">
        <w:rPr>
          <w:rFonts w:eastAsia="Calibri"/>
          <w:b/>
        </w:rPr>
        <w:t>Et</w:t>
      </w:r>
    </w:p>
    <w:p w14:paraId="0DD8D411" w14:textId="51BBF7CA" w:rsidR="00841988" w:rsidRDefault="00841988" w:rsidP="006E221E">
      <w:pPr>
        <w:numPr>
          <w:ilvl w:val="0"/>
          <w:numId w:val="19"/>
        </w:numPr>
        <w:spacing w:before="120" w:after="120" w:line="240" w:lineRule="auto"/>
        <w:jc w:val="both"/>
        <w:rPr>
          <w:rFonts w:eastAsia="Calibri"/>
        </w:rPr>
      </w:pPr>
      <w:r w:rsidRPr="00615C85">
        <w:rPr>
          <w:rFonts w:eastAsia="Calibri"/>
          <w:b/>
        </w:rPr>
        <w:t xml:space="preserve">Le syndicat CFDT, </w:t>
      </w:r>
      <w:r w:rsidRPr="00615C85">
        <w:rPr>
          <w:rFonts w:eastAsia="Calibri"/>
        </w:rPr>
        <w:t xml:space="preserve">représenté par </w:t>
      </w:r>
      <w:r w:rsidR="00455002">
        <w:rPr>
          <w:rFonts w:eastAsia="Calibri"/>
        </w:rPr>
        <w:t>XXXX</w:t>
      </w:r>
      <w:r w:rsidRPr="00615C85">
        <w:rPr>
          <w:rFonts w:eastAsia="Calibri"/>
        </w:rPr>
        <w:t>, agissant en sa qualité de déléguée syndicale,</w:t>
      </w:r>
    </w:p>
    <w:p w14:paraId="6D8BA335" w14:textId="4313DFA2" w:rsidR="006E221E" w:rsidRPr="006E221E" w:rsidRDefault="006E221E" w:rsidP="006E221E">
      <w:pPr>
        <w:numPr>
          <w:ilvl w:val="0"/>
          <w:numId w:val="19"/>
        </w:numPr>
        <w:spacing w:before="120" w:after="120" w:line="240" w:lineRule="auto"/>
        <w:jc w:val="both"/>
        <w:rPr>
          <w:rFonts w:eastAsia="Calibri"/>
        </w:rPr>
      </w:pPr>
      <w:r w:rsidRPr="00615C85">
        <w:rPr>
          <w:rFonts w:eastAsia="Calibri"/>
          <w:b/>
        </w:rPr>
        <w:t>Le syndicat C</w:t>
      </w:r>
      <w:r>
        <w:rPr>
          <w:rFonts w:eastAsia="Calibri"/>
          <w:b/>
        </w:rPr>
        <w:t>G</w:t>
      </w:r>
      <w:r w:rsidRPr="00615C85">
        <w:rPr>
          <w:rFonts w:eastAsia="Calibri"/>
          <w:b/>
        </w:rPr>
        <w:t xml:space="preserve">T, </w:t>
      </w:r>
      <w:r w:rsidRPr="00615C85">
        <w:rPr>
          <w:rFonts w:eastAsia="Calibri"/>
        </w:rPr>
        <w:t xml:space="preserve">représenté par </w:t>
      </w:r>
      <w:r w:rsidR="00455002">
        <w:rPr>
          <w:rFonts w:eastAsia="Calibri"/>
        </w:rPr>
        <w:t>XXXX</w:t>
      </w:r>
      <w:r w:rsidRPr="00615C85">
        <w:rPr>
          <w:rFonts w:eastAsia="Calibri"/>
        </w:rPr>
        <w:t>, agissant en sa qualité de délégué syndical,</w:t>
      </w:r>
    </w:p>
    <w:p w14:paraId="524C41ED" w14:textId="07B4B12F" w:rsidR="00841988" w:rsidRPr="00615C85" w:rsidRDefault="00841988" w:rsidP="006E221E">
      <w:pPr>
        <w:numPr>
          <w:ilvl w:val="0"/>
          <w:numId w:val="19"/>
        </w:numPr>
        <w:spacing w:before="120" w:after="120" w:line="240" w:lineRule="auto"/>
        <w:jc w:val="both"/>
        <w:rPr>
          <w:rFonts w:eastAsia="Calibri"/>
        </w:rPr>
      </w:pPr>
      <w:r w:rsidRPr="00615C85">
        <w:rPr>
          <w:rFonts w:eastAsia="Calibri"/>
          <w:b/>
        </w:rPr>
        <w:t xml:space="preserve">Le syndicat FO, </w:t>
      </w:r>
      <w:r w:rsidRPr="00615C85">
        <w:rPr>
          <w:rFonts w:eastAsia="Calibri"/>
        </w:rPr>
        <w:t xml:space="preserve">représenté par </w:t>
      </w:r>
      <w:r w:rsidR="00455002">
        <w:rPr>
          <w:rFonts w:eastAsia="Calibri"/>
        </w:rPr>
        <w:t>XXXX</w:t>
      </w:r>
      <w:r w:rsidRPr="00615C85">
        <w:rPr>
          <w:rFonts w:eastAsia="Calibri"/>
        </w:rPr>
        <w:t>, agissant en sa qualité de déléguée syndicale,</w:t>
      </w:r>
    </w:p>
    <w:p w14:paraId="528A1250" w14:textId="45368009" w:rsidR="00841988" w:rsidRPr="00615C85" w:rsidRDefault="00841988" w:rsidP="006E221E">
      <w:pPr>
        <w:numPr>
          <w:ilvl w:val="0"/>
          <w:numId w:val="19"/>
        </w:numPr>
        <w:spacing w:before="120" w:after="120" w:line="240" w:lineRule="auto"/>
        <w:jc w:val="both"/>
        <w:rPr>
          <w:rFonts w:eastAsia="Calibri"/>
        </w:rPr>
      </w:pPr>
      <w:r w:rsidRPr="00615C85">
        <w:rPr>
          <w:rFonts w:eastAsia="Calibri"/>
          <w:b/>
        </w:rPr>
        <w:t>Le syndicat SUD Solidaires</w:t>
      </w:r>
      <w:r w:rsidRPr="00615C85">
        <w:rPr>
          <w:rFonts w:eastAsia="Calibri"/>
        </w:rPr>
        <w:t xml:space="preserve">, représenté par </w:t>
      </w:r>
      <w:r w:rsidR="00455002">
        <w:rPr>
          <w:rFonts w:eastAsia="Calibri"/>
        </w:rPr>
        <w:t>XXXX</w:t>
      </w:r>
      <w:r w:rsidRPr="00615C85">
        <w:rPr>
          <w:rFonts w:eastAsia="Calibri"/>
        </w:rPr>
        <w:t>, agissant en sa qualité de délégué syndical,</w:t>
      </w:r>
    </w:p>
    <w:p w14:paraId="15ED7283" w14:textId="77777777" w:rsidR="00841988" w:rsidRPr="00615C85" w:rsidRDefault="00841988" w:rsidP="00841988">
      <w:pPr>
        <w:tabs>
          <w:tab w:val="left" w:pos="426"/>
        </w:tabs>
        <w:spacing w:before="1017" w:after="200" w:line="240" w:lineRule="auto"/>
        <w:contextualSpacing/>
        <w:jc w:val="right"/>
        <w:textAlignment w:val="baseline"/>
        <w:rPr>
          <w:rFonts w:eastAsia="Calibri"/>
        </w:rPr>
      </w:pPr>
      <w:r w:rsidRPr="00615C85">
        <w:rPr>
          <w:rFonts w:eastAsia="Calibri"/>
        </w:rPr>
        <w:t>d’autre part</w:t>
      </w:r>
    </w:p>
    <w:p w14:paraId="514ED133" w14:textId="77777777" w:rsidR="00B93817" w:rsidRPr="00615C85" w:rsidRDefault="00B93817" w:rsidP="00281E4D"/>
    <w:p w14:paraId="57BC618D" w14:textId="77777777" w:rsidR="00281E4D" w:rsidRPr="00615C85" w:rsidRDefault="00281E4D" w:rsidP="00B93817">
      <w:pPr>
        <w:jc w:val="center"/>
        <w:rPr>
          <w:b/>
          <w:u w:val="single"/>
        </w:rPr>
      </w:pPr>
      <w:r w:rsidRPr="00615C85">
        <w:rPr>
          <w:b/>
          <w:u w:val="single"/>
        </w:rPr>
        <w:t>PREAMBULE</w:t>
      </w:r>
    </w:p>
    <w:p w14:paraId="3750E798" w14:textId="54641BB0" w:rsidR="006E221E" w:rsidRPr="00C7270D" w:rsidRDefault="006E221E" w:rsidP="006E221E">
      <w:pPr>
        <w:jc w:val="both"/>
        <w:rPr>
          <w:rFonts w:cs="Arial"/>
          <w:color w:val="000000"/>
        </w:rPr>
      </w:pPr>
      <w:r w:rsidRPr="00C7270D">
        <w:rPr>
          <w:rFonts w:cs="Arial"/>
          <w:color w:val="000000"/>
        </w:rPr>
        <w:t xml:space="preserve">Cet accord d’entreprise est conclu dans le cadre de la négociation annuelle obligatoire de 2024 sur le thème </w:t>
      </w:r>
      <w:r w:rsidR="000C19FB" w:rsidRPr="000C19FB">
        <w:rPr>
          <w:rFonts w:cs="Arial"/>
          <w:color w:val="000000"/>
        </w:rPr>
        <w:t>de la gestion des emplois et des parcours professionnels</w:t>
      </w:r>
      <w:r w:rsidRPr="00C7270D">
        <w:rPr>
          <w:rFonts w:cs="Arial"/>
          <w:color w:val="000000"/>
        </w:rPr>
        <w:t>.</w:t>
      </w:r>
    </w:p>
    <w:p w14:paraId="5284A623" w14:textId="53F37175" w:rsidR="008222F6" w:rsidRPr="00615C85" w:rsidRDefault="00CF707B" w:rsidP="00B93817">
      <w:pPr>
        <w:jc w:val="both"/>
      </w:pPr>
      <w:r>
        <w:t>Cet accord est complémentaire à l’accord de GPEC 2022-2024, signé à durée indéterminée</w:t>
      </w:r>
      <w:r w:rsidR="008222F6" w:rsidRPr="00615C85">
        <w:t>.</w:t>
      </w:r>
    </w:p>
    <w:p w14:paraId="76362AD6" w14:textId="785EEDF9" w:rsidR="008222F6" w:rsidRDefault="008222F6" w:rsidP="00CF707B">
      <w:pPr>
        <w:jc w:val="both"/>
        <w:rPr>
          <w:b/>
          <w:u w:val="single"/>
        </w:rPr>
      </w:pPr>
      <w:r w:rsidRPr="00615C85">
        <w:rPr>
          <w:b/>
          <w:u w:val="single"/>
        </w:rPr>
        <w:t xml:space="preserve">ARTICLE </w:t>
      </w:r>
      <w:r w:rsidR="00CF707B">
        <w:rPr>
          <w:b/>
          <w:u w:val="single"/>
        </w:rPr>
        <w:t>1</w:t>
      </w:r>
      <w:r w:rsidRPr="00615C85">
        <w:rPr>
          <w:b/>
          <w:u w:val="single"/>
        </w:rPr>
        <w:t xml:space="preserve"> </w:t>
      </w:r>
      <w:r w:rsidR="00CF707B">
        <w:rPr>
          <w:b/>
          <w:u w:val="single"/>
        </w:rPr>
        <w:t>–</w:t>
      </w:r>
      <w:r w:rsidRPr="00615C85">
        <w:rPr>
          <w:b/>
          <w:u w:val="single"/>
        </w:rPr>
        <w:t xml:space="preserve"> </w:t>
      </w:r>
      <w:r w:rsidR="00CF707B">
        <w:rPr>
          <w:b/>
          <w:u w:val="single"/>
        </w:rPr>
        <w:t>AMENAGEMENT DES FINS DE CARRIERE</w:t>
      </w:r>
    </w:p>
    <w:p w14:paraId="359A8569" w14:textId="56FA0227" w:rsidR="00D428CE" w:rsidRDefault="00CF707B" w:rsidP="00CF707B">
      <w:pPr>
        <w:jc w:val="both"/>
        <w:rPr>
          <w:bCs/>
        </w:rPr>
      </w:pPr>
      <w:r>
        <w:rPr>
          <w:bCs/>
        </w:rPr>
        <w:t>Les salariés peuvent</w:t>
      </w:r>
      <w:r w:rsidRPr="00CF707B">
        <w:rPr>
          <w:bCs/>
        </w:rPr>
        <w:t xml:space="preserve"> choisir </w:t>
      </w:r>
      <w:r>
        <w:rPr>
          <w:bCs/>
        </w:rPr>
        <w:t xml:space="preserve">sous condition </w:t>
      </w:r>
      <w:r w:rsidRPr="00CF707B">
        <w:rPr>
          <w:bCs/>
        </w:rPr>
        <w:t xml:space="preserve">d’aménager </w:t>
      </w:r>
      <w:r>
        <w:rPr>
          <w:bCs/>
        </w:rPr>
        <w:t>leur</w:t>
      </w:r>
      <w:r w:rsidRPr="00CF707B">
        <w:rPr>
          <w:bCs/>
        </w:rPr>
        <w:t xml:space="preserve"> fin de carrière grâce </w:t>
      </w:r>
      <w:r w:rsidR="00D428CE">
        <w:rPr>
          <w:bCs/>
        </w:rPr>
        <w:t>au dispositif légal de</w:t>
      </w:r>
      <w:r w:rsidRPr="00CF707B">
        <w:rPr>
          <w:bCs/>
        </w:rPr>
        <w:t xml:space="preserve"> la retraite progressive. Ce dispositif permet</w:t>
      </w:r>
      <w:r w:rsidR="00D428CE">
        <w:rPr>
          <w:bCs/>
        </w:rPr>
        <w:t>, avec l’accord de son employeur,</w:t>
      </w:r>
      <w:r w:rsidRPr="00CF707B">
        <w:rPr>
          <w:bCs/>
        </w:rPr>
        <w:t xml:space="preserve"> de percevoir une partie de </w:t>
      </w:r>
      <w:r w:rsidR="00D428CE">
        <w:rPr>
          <w:bCs/>
        </w:rPr>
        <w:t>sa</w:t>
      </w:r>
      <w:r w:rsidRPr="00CF707B">
        <w:rPr>
          <w:bCs/>
        </w:rPr>
        <w:t xml:space="preserve"> retraite tout en exerçant une ou plusieurs activités à temps partiel.</w:t>
      </w:r>
    </w:p>
    <w:p w14:paraId="5EDE5A7F" w14:textId="4EEBD0DE" w:rsidR="00CF707B" w:rsidRPr="00CF707B" w:rsidRDefault="00CF707B" w:rsidP="00CF707B">
      <w:pPr>
        <w:jc w:val="both"/>
        <w:rPr>
          <w:bCs/>
        </w:rPr>
      </w:pPr>
      <w:r>
        <w:rPr>
          <w:bCs/>
        </w:rPr>
        <w:t>Afin</w:t>
      </w:r>
      <w:r w:rsidR="00D428CE">
        <w:rPr>
          <w:bCs/>
        </w:rPr>
        <w:t xml:space="preserve"> </w:t>
      </w:r>
      <w:r>
        <w:rPr>
          <w:bCs/>
        </w:rPr>
        <w:t xml:space="preserve">de favoriser </w:t>
      </w:r>
      <w:r w:rsidR="00024CCD">
        <w:rPr>
          <w:bCs/>
        </w:rPr>
        <w:t>l’accès au dispositif</w:t>
      </w:r>
      <w:r>
        <w:rPr>
          <w:bCs/>
        </w:rPr>
        <w:t xml:space="preserve"> de</w:t>
      </w:r>
      <w:r w:rsidR="00024CCD">
        <w:rPr>
          <w:bCs/>
        </w:rPr>
        <w:t xml:space="preserve"> la</w:t>
      </w:r>
      <w:r>
        <w:rPr>
          <w:bCs/>
        </w:rPr>
        <w:t xml:space="preserve"> retraite progressive, </w:t>
      </w:r>
      <w:r w:rsidR="00D428CE">
        <w:rPr>
          <w:bCs/>
        </w:rPr>
        <w:t xml:space="preserve">l’Institut du Cancer Avignon Provence s’engage à </w:t>
      </w:r>
      <w:r w:rsidR="00024CCD">
        <w:rPr>
          <w:bCs/>
        </w:rPr>
        <w:t>reconstituer</w:t>
      </w:r>
      <w:r w:rsidR="00D428CE">
        <w:rPr>
          <w:bCs/>
        </w:rPr>
        <w:t xml:space="preserve"> l</w:t>
      </w:r>
      <w:r>
        <w:rPr>
          <w:bCs/>
        </w:rPr>
        <w:t xml:space="preserve">a base de calcul </w:t>
      </w:r>
      <w:r w:rsidR="00024CCD">
        <w:rPr>
          <w:bCs/>
        </w:rPr>
        <w:t xml:space="preserve">salariale </w:t>
      </w:r>
      <w:r>
        <w:rPr>
          <w:bCs/>
        </w:rPr>
        <w:t xml:space="preserve">retenue </w:t>
      </w:r>
      <w:r w:rsidR="00D428CE">
        <w:rPr>
          <w:bCs/>
        </w:rPr>
        <w:t xml:space="preserve">pour l’indemnité de départ en retraite </w:t>
      </w:r>
      <w:r w:rsidR="00591E53">
        <w:rPr>
          <w:bCs/>
        </w:rPr>
        <w:t>sur le temps de travail</w:t>
      </w:r>
      <w:r w:rsidR="00D428CE">
        <w:rPr>
          <w:bCs/>
        </w:rPr>
        <w:t xml:space="preserve"> avant diminution</w:t>
      </w:r>
      <w:r w:rsidR="00024CCD">
        <w:rPr>
          <w:bCs/>
        </w:rPr>
        <w:t xml:space="preserve"> d</w:t>
      </w:r>
      <w:r w:rsidR="00591E53">
        <w:rPr>
          <w:bCs/>
        </w:rPr>
        <w:t>e ce</w:t>
      </w:r>
      <w:r w:rsidR="00024CCD">
        <w:rPr>
          <w:bCs/>
        </w:rPr>
        <w:t xml:space="preserve"> temps de travail dans le cadre de la retraite progressive.</w:t>
      </w:r>
    </w:p>
    <w:p w14:paraId="17165C90" w14:textId="62D64854" w:rsidR="008222F6" w:rsidRPr="00615C85" w:rsidRDefault="00B93817" w:rsidP="00B93817">
      <w:pPr>
        <w:jc w:val="both"/>
        <w:rPr>
          <w:b/>
          <w:u w:val="single"/>
        </w:rPr>
      </w:pPr>
      <w:r w:rsidRPr="00615C85">
        <w:rPr>
          <w:b/>
          <w:u w:val="single"/>
        </w:rPr>
        <w:t xml:space="preserve">ARTICLE </w:t>
      </w:r>
      <w:r w:rsidR="00CF707B">
        <w:rPr>
          <w:b/>
          <w:u w:val="single"/>
        </w:rPr>
        <w:t>2</w:t>
      </w:r>
      <w:r w:rsidRPr="00615C85">
        <w:rPr>
          <w:b/>
          <w:u w:val="single"/>
        </w:rPr>
        <w:t xml:space="preserve"> - DUREE ET REVISION</w:t>
      </w:r>
    </w:p>
    <w:p w14:paraId="4FE9CDDD" w14:textId="132E7DDA" w:rsidR="005E46B1" w:rsidRPr="00615C85" w:rsidRDefault="005E46B1" w:rsidP="00E62F2A">
      <w:pPr>
        <w:jc w:val="both"/>
      </w:pPr>
      <w:r w:rsidRPr="00615C85">
        <w:t xml:space="preserve">Le présent </w:t>
      </w:r>
      <w:r w:rsidR="00CF707B">
        <w:t>avenant</w:t>
      </w:r>
      <w:r w:rsidRPr="00615C85">
        <w:t xml:space="preserve"> est conclu pour une durée déterminée</w:t>
      </w:r>
      <w:r w:rsidR="00E62F2A">
        <w:t xml:space="preserve"> de 3 ans</w:t>
      </w:r>
      <w:r w:rsidRPr="00615C85">
        <w:t xml:space="preserve">, </w:t>
      </w:r>
      <w:r w:rsidR="00E62F2A">
        <w:t>du 1</w:t>
      </w:r>
      <w:r w:rsidR="00E62F2A" w:rsidRPr="00E62F2A">
        <w:rPr>
          <w:vertAlign w:val="superscript"/>
        </w:rPr>
        <w:t>er</w:t>
      </w:r>
      <w:r w:rsidR="00E62F2A">
        <w:t xml:space="preserve"> janvier 2025 au 31 décembre 2027, </w:t>
      </w:r>
      <w:r w:rsidRPr="00615C85">
        <w:t xml:space="preserve">sous réserve qu’il ait été signé par une ou plusieurs organisations syndicales de salariés représentatives ayant recueillies au moins 50% des suffrages exprimés en faveur d’organisations syndicales représentatives au premier tour des dernières élections des titulaires au </w:t>
      </w:r>
      <w:r w:rsidR="00024CCD">
        <w:t>C</w:t>
      </w:r>
      <w:r w:rsidRPr="00615C85">
        <w:t xml:space="preserve">omité </w:t>
      </w:r>
      <w:r w:rsidR="00024CCD">
        <w:t>S</w:t>
      </w:r>
      <w:r w:rsidRPr="00615C85">
        <w:t xml:space="preserve">ocial et </w:t>
      </w:r>
      <w:r w:rsidR="00024CCD">
        <w:t>E</w:t>
      </w:r>
      <w:r w:rsidRPr="00615C85">
        <w:t>conomique (CSE).</w:t>
      </w:r>
    </w:p>
    <w:p w14:paraId="1B7CCA6E" w14:textId="4F682695" w:rsidR="008222F6" w:rsidRPr="00615C85" w:rsidRDefault="00B93817" w:rsidP="00644EAD">
      <w:pPr>
        <w:jc w:val="both"/>
        <w:rPr>
          <w:b/>
          <w:u w:val="single"/>
        </w:rPr>
      </w:pPr>
      <w:r w:rsidRPr="00615C85">
        <w:rPr>
          <w:b/>
          <w:u w:val="single"/>
        </w:rPr>
        <w:t xml:space="preserve"> ARTICLE </w:t>
      </w:r>
      <w:r w:rsidR="00CF707B">
        <w:rPr>
          <w:b/>
          <w:u w:val="single"/>
        </w:rPr>
        <w:t>3</w:t>
      </w:r>
      <w:r w:rsidRPr="00615C85">
        <w:rPr>
          <w:b/>
          <w:u w:val="single"/>
        </w:rPr>
        <w:t xml:space="preserve"> - PUB</w:t>
      </w:r>
      <w:r w:rsidR="008222F6" w:rsidRPr="00615C85">
        <w:rPr>
          <w:b/>
          <w:u w:val="single"/>
        </w:rPr>
        <w:t>LI</w:t>
      </w:r>
      <w:r w:rsidRPr="00615C85">
        <w:rPr>
          <w:b/>
          <w:u w:val="single"/>
        </w:rPr>
        <w:t xml:space="preserve">CITE ET DEPOT </w:t>
      </w:r>
    </w:p>
    <w:p w14:paraId="1D6E951C" w14:textId="77777777" w:rsidR="005E46B1" w:rsidRPr="00615C85" w:rsidRDefault="005E46B1" w:rsidP="00644EAD">
      <w:pPr>
        <w:jc w:val="both"/>
      </w:pPr>
      <w:r w:rsidRPr="00615C85">
        <w:t>Conformément à l’article L.2231-5 du Code du travail, le présent accord</w:t>
      </w:r>
      <w:r w:rsidR="00644EAD" w:rsidRPr="00615C85">
        <w:t xml:space="preserve"> </w:t>
      </w:r>
      <w:r w:rsidRPr="00615C85">
        <w:t xml:space="preserve"> sera notifié par la Direction à l’ensemble des signataires.</w:t>
      </w:r>
    </w:p>
    <w:p w14:paraId="365B2106" w14:textId="6B041833" w:rsidR="005E46B1" w:rsidRPr="00615C85" w:rsidRDefault="005E46B1" w:rsidP="00644EAD">
      <w:pPr>
        <w:jc w:val="both"/>
      </w:pPr>
      <w:r w:rsidRPr="00615C85">
        <w:lastRenderedPageBreak/>
        <w:t>Le présent accord</w:t>
      </w:r>
      <w:r w:rsidR="00644EAD" w:rsidRPr="00615C85">
        <w:t xml:space="preserve"> </w:t>
      </w:r>
      <w:r w:rsidRPr="00615C85">
        <w:t xml:space="preserve">est établi en un nombre suffisant d’exemplaires pour remise à chacun des signataires. Un exemplaire sera remis </w:t>
      </w:r>
      <w:r w:rsidR="00F116C3">
        <w:t>à chaque élu du CSE</w:t>
      </w:r>
      <w:r w:rsidRPr="00615C85">
        <w:t>.</w:t>
      </w:r>
    </w:p>
    <w:p w14:paraId="610EB274" w14:textId="02D515CF" w:rsidR="005E46B1" w:rsidRPr="00615C85" w:rsidRDefault="005E46B1" w:rsidP="00644EAD">
      <w:pPr>
        <w:jc w:val="both"/>
      </w:pPr>
      <w:r w:rsidRPr="00615C85">
        <w:t xml:space="preserve">En application du décret n°2018-362 du 15 mai 2018 relatif à la procédure de dépôt des accords collectifs, les formalités de dépôt seront effectuées par le représentant légal de </w:t>
      </w:r>
      <w:r w:rsidR="005A3F7D" w:rsidRPr="00615C85">
        <w:t xml:space="preserve">L’Institut </w:t>
      </w:r>
      <w:r w:rsidR="005A3F7D">
        <w:t>du Cancer Avignon Provence</w:t>
      </w:r>
    </w:p>
    <w:p w14:paraId="0BE0ECBA" w14:textId="77777777" w:rsidR="005E46B1" w:rsidRPr="00615C85" w:rsidRDefault="005E46B1" w:rsidP="00644EAD">
      <w:pPr>
        <w:jc w:val="both"/>
      </w:pPr>
      <w:r w:rsidRPr="00615C85">
        <w:t xml:space="preserve">Ce dernier déposera l’accord collectif sur la plateforme nationale "TéléAccords" à l’adresse suivante : </w:t>
      </w:r>
      <w:hyperlink r:id="rId11" w:history="1">
        <w:r w:rsidRPr="00615C85">
          <w:t>www.teleaccords.travail-emploi.gouv.fr</w:t>
        </w:r>
      </w:hyperlink>
      <w:r w:rsidRPr="00615C85">
        <w:t xml:space="preserve">. </w:t>
      </w:r>
    </w:p>
    <w:p w14:paraId="4EE65437" w14:textId="77777777" w:rsidR="005E46B1" w:rsidRPr="00615C85" w:rsidRDefault="005E46B1" w:rsidP="00644EAD">
      <w:pPr>
        <w:jc w:val="both"/>
      </w:pPr>
      <w:r w:rsidRPr="00615C85">
        <w:t>Un exemplaire original sera également remis au secrétariat du greffe du Conseil des Prud’hommes d’Avignon.</w:t>
      </w:r>
    </w:p>
    <w:p w14:paraId="7539A81B" w14:textId="77777777" w:rsidR="005E46B1" w:rsidRPr="00615C85" w:rsidRDefault="005E46B1" w:rsidP="00644EAD">
      <w:pPr>
        <w:jc w:val="both"/>
      </w:pPr>
      <w:r w:rsidRPr="00615C85">
        <w:t xml:space="preserve">Par ailleurs, le présent accord fera l’objet, en application de l’article L. 2231-5-1 du Code du travail d’une publication dans la base de données nationale dont le contenu est consultable sur le site internet </w:t>
      </w:r>
      <w:hyperlink r:id="rId12" w:history="1">
        <w:r w:rsidRPr="00615C85">
          <w:t>www.legifrance.gouv.fr</w:t>
        </w:r>
      </w:hyperlink>
      <w:r w:rsidRPr="00615C85">
        <w:t>.</w:t>
      </w:r>
    </w:p>
    <w:p w14:paraId="3FF303C0" w14:textId="77777777" w:rsidR="005E46B1" w:rsidRPr="00615C85" w:rsidRDefault="005E46B1" w:rsidP="00644EAD">
      <w:pPr>
        <w:jc w:val="both"/>
      </w:pPr>
      <w:r w:rsidRPr="00615C85">
        <w:t>Le présent accord</w:t>
      </w:r>
      <w:r w:rsidR="00644EAD" w:rsidRPr="00615C85">
        <w:t xml:space="preserve"> </w:t>
      </w:r>
      <w:r w:rsidRPr="00615C85">
        <w:t xml:space="preserve"> sera publié dans une version ne comportant pas les noms et prénoms des négociateurs et signataires.</w:t>
      </w:r>
    </w:p>
    <w:p w14:paraId="68E3C4F9" w14:textId="0C93BE57" w:rsidR="005E46B1" w:rsidRPr="00615C85" w:rsidRDefault="005E46B1" w:rsidP="00644EAD">
      <w:pPr>
        <w:jc w:val="both"/>
      </w:pPr>
      <w:r w:rsidRPr="00615C85">
        <w:t>Enfin, une copie du présent accord</w:t>
      </w:r>
      <w:r w:rsidR="00644EAD" w:rsidRPr="00615C85">
        <w:t xml:space="preserve"> </w:t>
      </w:r>
      <w:r w:rsidRPr="00615C85">
        <w:t xml:space="preserve"> sera </w:t>
      </w:r>
      <w:r w:rsidR="006B1632" w:rsidRPr="00615C85">
        <w:t>tenu</w:t>
      </w:r>
      <w:r w:rsidRPr="00615C85">
        <w:t xml:space="preserve"> à la disposition des salariés auprès </w:t>
      </w:r>
      <w:r w:rsidR="00F116C3">
        <w:t>de la Direction des Ressources Humaines</w:t>
      </w:r>
      <w:r w:rsidRPr="00615C85">
        <w:t xml:space="preserve"> et fera l’objet d’un affichage aux emplacements habituels.</w:t>
      </w:r>
    </w:p>
    <w:p w14:paraId="30E4CF71" w14:textId="6BCF52F2" w:rsidR="005E46B1" w:rsidRPr="00615C85" w:rsidRDefault="00AA68D1" w:rsidP="00644EAD">
      <w:pPr>
        <w:jc w:val="both"/>
        <w:rPr>
          <w:b/>
          <w:u w:val="single"/>
        </w:rPr>
      </w:pPr>
      <w:r w:rsidRPr="00615C85">
        <w:rPr>
          <w:b/>
          <w:u w:val="single"/>
        </w:rPr>
        <w:t xml:space="preserve">ARTICLE  </w:t>
      </w:r>
      <w:r w:rsidR="00CF707B">
        <w:rPr>
          <w:b/>
          <w:u w:val="single"/>
        </w:rPr>
        <w:t>4</w:t>
      </w:r>
      <w:r w:rsidRPr="00615C85">
        <w:rPr>
          <w:b/>
          <w:u w:val="single"/>
        </w:rPr>
        <w:t xml:space="preserve"> – INTERPRETATION </w:t>
      </w:r>
    </w:p>
    <w:p w14:paraId="54F6EB7B" w14:textId="77777777" w:rsidR="00AA68D1" w:rsidRPr="00615C85" w:rsidRDefault="00AA68D1" w:rsidP="00644EAD">
      <w:pPr>
        <w:pStyle w:val="Corpsdetexte31"/>
        <w:widowControl/>
        <w:tabs>
          <w:tab w:val="clear" w:pos="453"/>
          <w:tab w:val="clear" w:pos="3968"/>
        </w:tabs>
        <w:overflowPunct/>
        <w:autoSpaceDE/>
        <w:autoSpaceDN/>
        <w:adjustRightInd/>
        <w:spacing w:line="260" w:lineRule="atLeast"/>
        <w:textAlignment w:val="auto"/>
        <w:rPr>
          <w:rFonts w:asciiTheme="minorHAnsi" w:eastAsiaTheme="minorHAnsi" w:hAnsiTheme="minorHAnsi" w:cstheme="minorBidi"/>
          <w:sz w:val="22"/>
          <w:szCs w:val="22"/>
          <w:lang w:eastAsia="en-US"/>
        </w:rPr>
      </w:pPr>
      <w:r w:rsidRPr="00615C85">
        <w:rPr>
          <w:rFonts w:asciiTheme="minorHAnsi" w:eastAsiaTheme="minorHAnsi" w:hAnsiTheme="minorHAnsi" w:cstheme="minorBidi"/>
          <w:sz w:val="22"/>
          <w:szCs w:val="22"/>
          <w:lang w:eastAsia="en-US"/>
        </w:rPr>
        <w:t>En cas de différend né de l'interprétation ou de l'application des dispositions du présent accord, les parties signataires conviennent de se rencontrer à la requête de la partie diligente, dans les 15 jours suivant cette dernière, pour étudier et tenter de régler la difficulté posée, qu’elle soit d’ordre individuel ou collectif.</w:t>
      </w:r>
    </w:p>
    <w:p w14:paraId="1FB4A7D3" w14:textId="77777777" w:rsidR="00AA68D1" w:rsidRPr="00615C85" w:rsidRDefault="00AA68D1" w:rsidP="00644EAD">
      <w:pPr>
        <w:pStyle w:val="Corpsdetexte31"/>
        <w:widowControl/>
        <w:tabs>
          <w:tab w:val="clear" w:pos="453"/>
          <w:tab w:val="clear" w:pos="3968"/>
        </w:tabs>
        <w:overflowPunct/>
        <w:autoSpaceDE/>
        <w:autoSpaceDN/>
        <w:adjustRightInd/>
        <w:spacing w:line="260" w:lineRule="atLeast"/>
        <w:textAlignment w:val="auto"/>
        <w:rPr>
          <w:rFonts w:asciiTheme="minorHAnsi" w:eastAsiaTheme="minorHAnsi" w:hAnsiTheme="minorHAnsi" w:cstheme="minorBidi"/>
          <w:sz w:val="22"/>
          <w:szCs w:val="22"/>
          <w:lang w:eastAsia="en-US"/>
        </w:rPr>
      </w:pPr>
    </w:p>
    <w:p w14:paraId="7B7E65A2" w14:textId="3B0DF00A" w:rsidR="00F116C3" w:rsidRPr="00F116C3" w:rsidRDefault="00AA68D1" w:rsidP="00F116C3">
      <w:pPr>
        <w:pStyle w:val="Corpsdetexte31"/>
        <w:widowControl/>
        <w:tabs>
          <w:tab w:val="clear" w:pos="453"/>
          <w:tab w:val="clear" w:pos="3968"/>
        </w:tabs>
        <w:overflowPunct/>
        <w:autoSpaceDE/>
        <w:autoSpaceDN/>
        <w:adjustRightInd/>
        <w:spacing w:after="120" w:line="260" w:lineRule="atLeast"/>
        <w:textAlignment w:val="auto"/>
        <w:rPr>
          <w:rFonts w:asciiTheme="minorHAnsi" w:eastAsiaTheme="minorHAnsi" w:hAnsiTheme="minorHAnsi" w:cstheme="minorBidi"/>
          <w:sz w:val="22"/>
          <w:szCs w:val="22"/>
          <w:lang w:eastAsia="en-US"/>
        </w:rPr>
      </w:pPr>
      <w:r w:rsidRPr="00615C85">
        <w:rPr>
          <w:rFonts w:asciiTheme="minorHAnsi" w:eastAsiaTheme="minorHAnsi" w:hAnsiTheme="minorHAnsi" w:cstheme="minorBidi"/>
          <w:sz w:val="22"/>
          <w:szCs w:val="22"/>
          <w:lang w:eastAsia="en-US"/>
        </w:rPr>
        <w:t>Jusqu’à l’expiration de la négociation d’interprétation, les parties contractantes s’engagent à ne susciter aucune forme d’action contentieuse liée au différend objet de cette procédure.</w:t>
      </w:r>
    </w:p>
    <w:p w14:paraId="107E3A85" w14:textId="598A4CD7" w:rsidR="00AA68D1" w:rsidRPr="007233D5" w:rsidRDefault="00AA68D1" w:rsidP="00644EAD">
      <w:pPr>
        <w:pStyle w:val="Titre1"/>
        <w:jc w:val="both"/>
        <w:rPr>
          <w:sz w:val="22"/>
          <w:szCs w:val="22"/>
        </w:rPr>
      </w:pPr>
      <w:r w:rsidRPr="007233D5">
        <w:rPr>
          <w:sz w:val="22"/>
          <w:szCs w:val="22"/>
        </w:rPr>
        <w:t xml:space="preserve">ARTICLE  </w:t>
      </w:r>
      <w:r w:rsidR="00CF707B">
        <w:rPr>
          <w:sz w:val="22"/>
          <w:szCs w:val="22"/>
        </w:rPr>
        <w:t>5</w:t>
      </w:r>
      <w:r w:rsidRPr="007233D5">
        <w:rPr>
          <w:sz w:val="22"/>
          <w:szCs w:val="22"/>
        </w:rPr>
        <w:t xml:space="preserve"> – REVISION </w:t>
      </w:r>
    </w:p>
    <w:p w14:paraId="5597C972" w14:textId="29B2A99A" w:rsidR="0005531A" w:rsidRPr="00615C85" w:rsidRDefault="00AA68D1" w:rsidP="00644EAD">
      <w:pPr>
        <w:jc w:val="both"/>
      </w:pPr>
      <w:r w:rsidRPr="00615C85">
        <w:t>Le présent accord pourra être révisé à tout moment selon les modalités mentionnées aux articles L. 2261-7-1 et suivants du code du travail</w:t>
      </w:r>
      <w:r w:rsidR="0005531A" w:rsidRPr="00615C85">
        <w:t>.</w:t>
      </w:r>
    </w:p>
    <w:p w14:paraId="3B180D69" w14:textId="77777777" w:rsidR="00AA68D1" w:rsidRPr="00615C85" w:rsidRDefault="00AA68D1" w:rsidP="00644EAD">
      <w:pPr>
        <w:jc w:val="both"/>
      </w:pPr>
      <w:r w:rsidRPr="00615C85">
        <w:t xml:space="preserve">Suite à la demande écrite d’au moins une des organisations syndicales visées ci-dessus ou d’une des parties signataires, une négociation de révision s’engagera sur convocation écrite (lettre remise en main propre contre décharge ou lettre recommandée avec accusé de réception) de la Direction de la Société dans un délai de 3 mois suivant la réception de la demande écrite de révision. </w:t>
      </w:r>
    </w:p>
    <w:p w14:paraId="24C74FE2" w14:textId="77777777" w:rsidR="00AA68D1" w:rsidRPr="00615C85" w:rsidRDefault="00AA68D1" w:rsidP="00644EAD">
      <w:pPr>
        <w:jc w:val="both"/>
      </w:pPr>
      <w:r w:rsidRPr="00615C85">
        <w:t>La négociation de révision pourra tout autant être engagée à l’initiative de la Direction de la société. La convocation écrite à la négociation de révision sera adressée à l’ensemble des organisations syndicales de salariés représentatives dans la Société, que celles-ci soient ou non signataires ou adhérentes du présent accord.</w:t>
      </w:r>
    </w:p>
    <w:p w14:paraId="0D5069AC" w14:textId="77777777" w:rsidR="00AA68D1" w:rsidRPr="00615C85" w:rsidRDefault="00AA68D1" w:rsidP="00644EAD">
      <w:pPr>
        <w:jc w:val="both"/>
      </w:pPr>
      <w:r w:rsidRPr="00615C85">
        <w:t>Même en l’absence de Délégué Syndical, l’accord pourra être révisé selon l’un des modes de négociation dérogatoires prévu par le Code du Travail, notamment par les articles L. 2232-21 et suivants du Code du Travail.</w:t>
      </w:r>
    </w:p>
    <w:p w14:paraId="550E68F4" w14:textId="77777777" w:rsidR="00AA68D1" w:rsidRPr="00615C85" w:rsidRDefault="00AA68D1" w:rsidP="00644EAD">
      <w:pPr>
        <w:jc w:val="both"/>
      </w:pPr>
      <w:r w:rsidRPr="00615C85">
        <w:t xml:space="preserve">Les dispositions de l’accord portant révision se substitueront de plein droit à celles du présent accord qu’elles modifient, et seront opposables aux parties signataires et adhérentes du présent accord, ainsi </w:t>
      </w:r>
      <w:r w:rsidRPr="00615C85">
        <w:lastRenderedPageBreak/>
        <w:t>qu’aux bénéficiaires de cet accord, soit à la date qui aura été expressément convenue dans l’accord, soit, à défaut, à partir du jour qui suivra son dépôt légal.</w:t>
      </w:r>
    </w:p>
    <w:p w14:paraId="24DD46DD" w14:textId="77777777" w:rsidR="00AA68D1" w:rsidRPr="00615C85" w:rsidRDefault="00AA68D1" w:rsidP="00644EAD">
      <w:pPr>
        <w:jc w:val="both"/>
      </w:pPr>
      <w:r w:rsidRPr="00615C85">
        <w:t>Il est entendu que les dispositions du présent Accord demeureront en vigueur jusqu’à l’entrée en vigueur des nouvelles dispositions et seront maintenues dans l’hypothèse selon laquelle la négociation d’un nouveau texte n’aboutirait pas.</w:t>
      </w:r>
    </w:p>
    <w:p w14:paraId="515B80B5" w14:textId="35BB8591" w:rsidR="00AA68D1" w:rsidRPr="007233D5" w:rsidRDefault="00AA68D1" w:rsidP="007233D5">
      <w:pPr>
        <w:pStyle w:val="Titre1"/>
        <w:jc w:val="both"/>
        <w:rPr>
          <w:sz w:val="22"/>
          <w:szCs w:val="22"/>
        </w:rPr>
      </w:pPr>
      <w:r w:rsidRPr="007233D5">
        <w:rPr>
          <w:sz w:val="22"/>
          <w:szCs w:val="22"/>
        </w:rPr>
        <w:t xml:space="preserve">ARTICLE </w:t>
      </w:r>
      <w:r w:rsidR="00CF707B">
        <w:rPr>
          <w:sz w:val="22"/>
          <w:szCs w:val="22"/>
        </w:rPr>
        <w:t>6</w:t>
      </w:r>
      <w:r w:rsidRPr="007233D5">
        <w:rPr>
          <w:sz w:val="22"/>
          <w:szCs w:val="22"/>
        </w:rPr>
        <w:t xml:space="preserve"> -  DENONCIATION </w:t>
      </w:r>
    </w:p>
    <w:p w14:paraId="3E658728" w14:textId="103A6E49" w:rsidR="00AA68D1" w:rsidRPr="00615C85" w:rsidRDefault="00AA68D1" w:rsidP="00644EAD">
      <w:pPr>
        <w:jc w:val="both"/>
      </w:pPr>
      <w:r w:rsidRPr="00615C85">
        <w:t xml:space="preserve">Le présent </w:t>
      </w:r>
      <w:r w:rsidR="00644EAD" w:rsidRPr="00615C85">
        <w:t>accord</w:t>
      </w:r>
      <w:r w:rsidRPr="00615C85">
        <w:t xml:space="preserve">, conclu sans </w:t>
      </w:r>
      <w:r w:rsidR="00B77EAB">
        <w:t>pour une durée de 3 ans</w:t>
      </w:r>
      <w:r w:rsidRPr="00615C85">
        <w:t>, pourra être dénoncé à tout moment selon les modalités mentionnées par les dispositions du Code du travail à l’article L 2261-9 et suivants du Code du Travail.</w:t>
      </w:r>
    </w:p>
    <w:p w14:paraId="66771B6D" w14:textId="13869841" w:rsidR="007B3E73" w:rsidRPr="00615C85" w:rsidRDefault="007B3E73" w:rsidP="00644EAD">
      <w:pPr>
        <w:jc w:val="both"/>
        <w:rPr>
          <w:szCs w:val="24"/>
        </w:rPr>
      </w:pPr>
      <w:r w:rsidRPr="00615C85">
        <w:rPr>
          <w:szCs w:val="24"/>
        </w:rPr>
        <w:t xml:space="preserve">Fait </w:t>
      </w:r>
      <w:r w:rsidR="00F116C3">
        <w:rPr>
          <w:szCs w:val="24"/>
        </w:rPr>
        <w:t>en</w:t>
      </w:r>
      <w:r w:rsidRPr="00615C85">
        <w:rPr>
          <w:szCs w:val="24"/>
        </w:rPr>
        <w:t xml:space="preserve"> Avignon, le </w:t>
      </w:r>
      <w:r w:rsidR="00F87D75">
        <w:rPr>
          <w:szCs w:val="24"/>
        </w:rPr>
        <w:t xml:space="preserve">13 </w:t>
      </w:r>
      <w:r w:rsidR="00F116C3">
        <w:rPr>
          <w:szCs w:val="24"/>
        </w:rPr>
        <w:t>décembre 2024</w:t>
      </w:r>
      <w:r w:rsidR="00140F1A">
        <w:rPr>
          <w:szCs w:val="24"/>
        </w:rPr>
        <w:t xml:space="preserve"> </w:t>
      </w:r>
      <w:r w:rsidRPr="00615C85">
        <w:rPr>
          <w:szCs w:val="24"/>
        </w:rPr>
        <w:t xml:space="preserve">en </w:t>
      </w:r>
      <w:r w:rsidR="00F116C3">
        <w:rPr>
          <w:szCs w:val="24"/>
        </w:rPr>
        <w:t>6</w:t>
      </w:r>
      <w:r w:rsidRPr="00615C85">
        <w:rPr>
          <w:szCs w:val="24"/>
        </w:rPr>
        <w:t xml:space="preserve"> exemplaires.</w:t>
      </w:r>
    </w:p>
    <w:p w14:paraId="53D10194" w14:textId="77777777" w:rsidR="007B3E73" w:rsidRPr="00615C85" w:rsidRDefault="007B3E73" w:rsidP="007B3E73">
      <w:pPr>
        <w:spacing w:line="240" w:lineRule="auto"/>
        <w:ind w:left="4254"/>
        <w:rPr>
          <w:sz w:val="20"/>
        </w:rPr>
      </w:pPr>
    </w:p>
    <w:tbl>
      <w:tblPr>
        <w:tblW w:w="9331" w:type="dxa"/>
        <w:tblLayout w:type="fixed"/>
        <w:tblCellMar>
          <w:left w:w="70" w:type="dxa"/>
          <w:right w:w="70" w:type="dxa"/>
        </w:tblCellMar>
        <w:tblLook w:val="0000" w:firstRow="0" w:lastRow="0" w:firstColumn="0" w:lastColumn="0" w:noHBand="0" w:noVBand="0"/>
      </w:tblPr>
      <w:tblGrid>
        <w:gridCol w:w="4748"/>
        <w:gridCol w:w="4583"/>
      </w:tblGrid>
      <w:tr w:rsidR="007B3E73" w:rsidRPr="00615C85" w14:paraId="070C553F" w14:textId="77777777" w:rsidTr="00DD0ED8">
        <w:trPr>
          <w:trHeight w:val="1083"/>
        </w:trPr>
        <w:tc>
          <w:tcPr>
            <w:tcW w:w="4748" w:type="dxa"/>
          </w:tcPr>
          <w:p w14:paraId="143674CB" w14:textId="1161F766" w:rsidR="007B3E73" w:rsidRPr="00615C85" w:rsidRDefault="007B3E73" w:rsidP="00F116C3">
            <w:pPr>
              <w:spacing w:after="0" w:line="276" w:lineRule="auto"/>
              <w:rPr>
                <w:rFonts w:eastAsia="Calibri"/>
                <w:b/>
                <w:iCs/>
                <w:szCs w:val="24"/>
              </w:rPr>
            </w:pPr>
            <w:r w:rsidRPr="00615C85">
              <w:rPr>
                <w:rFonts w:eastAsia="Calibri"/>
                <w:szCs w:val="24"/>
              </w:rPr>
              <w:br w:type="page"/>
            </w:r>
            <w:r w:rsidRPr="00615C85">
              <w:rPr>
                <w:rFonts w:eastAsia="Calibri"/>
                <w:b/>
                <w:iCs/>
                <w:szCs w:val="24"/>
              </w:rPr>
              <w:t xml:space="preserve">Pour l’Association Institut </w:t>
            </w:r>
            <w:r w:rsidR="00060885">
              <w:rPr>
                <w:rFonts w:eastAsia="Calibri"/>
                <w:b/>
                <w:iCs/>
                <w:szCs w:val="24"/>
              </w:rPr>
              <w:t xml:space="preserve">DU CANCER AVIGNON PROVENCE </w:t>
            </w:r>
          </w:p>
          <w:p w14:paraId="082B5B0E" w14:textId="77777777" w:rsidR="007B3E73" w:rsidRPr="00615C85" w:rsidRDefault="007B3E73" w:rsidP="00F116C3">
            <w:pPr>
              <w:spacing w:after="0" w:line="276" w:lineRule="auto"/>
              <w:rPr>
                <w:rFonts w:eastAsia="Calibri"/>
                <w:b/>
                <w:i/>
                <w:iCs/>
                <w:szCs w:val="24"/>
              </w:rPr>
            </w:pPr>
            <w:r w:rsidRPr="00615C85">
              <w:rPr>
                <w:rFonts w:eastAsia="Calibri"/>
                <w:b/>
                <w:szCs w:val="24"/>
              </w:rPr>
              <w:t>Le Président</w:t>
            </w:r>
          </w:p>
          <w:p w14:paraId="0250CA42" w14:textId="644BA868" w:rsidR="007B3E73" w:rsidRPr="00615C85" w:rsidRDefault="00455002" w:rsidP="00DD0ED8">
            <w:pPr>
              <w:spacing w:after="200" w:line="276" w:lineRule="auto"/>
              <w:rPr>
                <w:rFonts w:eastAsia="Calibri"/>
                <w:b/>
                <w:iCs/>
                <w:szCs w:val="24"/>
              </w:rPr>
            </w:pPr>
            <w:r>
              <w:rPr>
                <w:rFonts w:eastAsia="Calibri"/>
                <w:b/>
                <w:szCs w:val="24"/>
              </w:rPr>
              <w:t>XXXX</w:t>
            </w:r>
          </w:p>
          <w:p w14:paraId="706BF2DB" w14:textId="77777777" w:rsidR="007B3E73" w:rsidRPr="00615C85" w:rsidRDefault="007B3E73" w:rsidP="00DD0ED8">
            <w:pPr>
              <w:spacing w:after="200" w:line="276" w:lineRule="auto"/>
              <w:rPr>
                <w:rFonts w:eastAsia="Calibri"/>
                <w:b/>
                <w:iCs/>
                <w:szCs w:val="24"/>
              </w:rPr>
            </w:pPr>
          </w:p>
        </w:tc>
        <w:tc>
          <w:tcPr>
            <w:tcW w:w="4583" w:type="dxa"/>
          </w:tcPr>
          <w:p w14:paraId="7850B431" w14:textId="77777777" w:rsidR="007B3E73" w:rsidRPr="00615C85" w:rsidRDefault="007B3E73" w:rsidP="00DD0ED8">
            <w:pPr>
              <w:spacing w:after="200" w:line="276" w:lineRule="auto"/>
              <w:ind w:left="-72"/>
              <w:rPr>
                <w:rFonts w:eastAsia="Calibri"/>
                <w:b/>
                <w:szCs w:val="24"/>
              </w:rPr>
            </w:pPr>
            <w:r w:rsidRPr="00615C85">
              <w:rPr>
                <w:rFonts w:eastAsia="Calibri"/>
                <w:b/>
                <w:szCs w:val="24"/>
              </w:rPr>
              <w:t>La Déléguée Syndicale CFDT</w:t>
            </w:r>
          </w:p>
          <w:p w14:paraId="4B1DBDA7" w14:textId="552EACB1" w:rsidR="007B3E73" w:rsidRPr="00615C85" w:rsidRDefault="00455002" w:rsidP="00DD0ED8">
            <w:pPr>
              <w:spacing w:after="200" w:line="276" w:lineRule="auto"/>
              <w:ind w:left="-70"/>
              <w:rPr>
                <w:rFonts w:eastAsia="Calibri"/>
                <w:b/>
                <w:szCs w:val="24"/>
              </w:rPr>
            </w:pPr>
            <w:r>
              <w:rPr>
                <w:rFonts w:eastAsia="Calibri"/>
                <w:b/>
                <w:szCs w:val="24"/>
              </w:rPr>
              <w:t>XXXX</w:t>
            </w:r>
          </w:p>
          <w:p w14:paraId="324F17C6" w14:textId="77777777" w:rsidR="00F116C3" w:rsidRDefault="00F116C3" w:rsidP="00DD0ED8">
            <w:pPr>
              <w:spacing w:after="200" w:line="276" w:lineRule="auto"/>
              <w:ind w:left="-70"/>
              <w:rPr>
                <w:rFonts w:eastAsia="Calibri"/>
                <w:b/>
                <w:iCs/>
                <w:szCs w:val="24"/>
              </w:rPr>
            </w:pPr>
          </w:p>
          <w:p w14:paraId="05AEC05F" w14:textId="77777777" w:rsidR="00F116C3" w:rsidRPr="00615C85" w:rsidRDefault="00F116C3" w:rsidP="00DD0ED8">
            <w:pPr>
              <w:spacing w:after="200" w:line="276" w:lineRule="auto"/>
              <w:ind w:left="-70"/>
              <w:rPr>
                <w:rFonts w:eastAsia="Calibri"/>
                <w:b/>
                <w:iCs/>
                <w:szCs w:val="24"/>
              </w:rPr>
            </w:pPr>
          </w:p>
          <w:p w14:paraId="7048C0A7" w14:textId="0E886580" w:rsidR="00F116C3" w:rsidRDefault="00F116C3" w:rsidP="00DD0ED8">
            <w:pPr>
              <w:spacing w:after="200" w:line="276" w:lineRule="auto"/>
              <w:ind w:left="-70"/>
              <w:rPr>
                <w:rFonts w:eastAsia="Calibri"/>
                <w:b/>
                <w:iCs/>
                <w:szCs w:val="24"/>
              </w:rPr>
            </w:pPr>
            <w:r>
              <w:rPr>
                <w:rFonts w:eastAsia="Calibri"/>
                <w:b/>
                <w:iCs/>
                <w:szCs w:val="24"/>
              </w:rPr>
              <w:t>Le Délégué Syndical CGT</w:t>
            </w:r>
          </w:p>
          <w:p w14:paraId="29A9DD6A" w14:textId="293202BE" w:rsidR="00F116C3" w:rsidRDefault="00455002" w:rsidP="00DD0ED8">
            <w:pPr>
              <w:spacing w:after="200" w:line="276" w:lineRule="auto"/>
              <w:ind w:left="-70"/>
              <w:rPr>
                <w:rFonts w:eastAsia="Calibri"/>
                <w:b/>
                <w:iCs/>
                <w:szCs w:val="24"/>
              </w:rPr>
            </w:pPr>
            <w:r>
              <w:rPr>
                <w:rFonts w:eastAsia="Calibri"/>
                <w:b/>
                <w:iCs/>
                <w:szCs w:val="24"/>
              </w:rPr>
              <w:t>XXXX</w:t>
            </w:r>
          </w:p>
          <w:p w14:paraId="3BC9CA72" w14:textId="77777777" w:rsidR="00F116C3" w:rsidRDefault="00F116C3" w:rsidP="00DD0ED8">
            <w:pPr>
              <w:spacing w:after="200" w:line="276" w:lineRule="auto"/>
              <w:ind w:left="-70"/>
              <w:rPr>
                <w:rFonts w:eastAsia="Calibri"/>
                <w:b/>
                <w:iCs/>
                <w:szCs w:val="24"/>
              </w:rPr>
            </w:pPr>
          </w:p>
          <w:p w14:paraId="2CF473E3" w14:textId="77777777" w:rsidR="00F116C3" w:rsidRDefault="00F116C3" w:rsidP="00DD0ED8">
            <w:pPr>
              <w:spacing w:after="200" w:line="276" w:lineRule="auto"/>
              <w:ind w:left="-70"/>
              <w:rPr>
                <w:rFonts w:eastAsia="Calibri"/>
                <w:b/>
                <w:iCs/>
                <w:szCs w:val="24"/>
              </w:rPr>
            </w:pPr>
          </w:p>
          <w:p w14:paraId="07C8E021" w14:textId="4EBB7D35" w:rsidR="007B3E73" w:rsidRPr="00615C85" w:rsidRDefault="007B3E73" w:rsidP="00DD0ED8">
            <w:pPr>
              <w:spacing w:after="200" w:line="276" w:lineRule="auto"/>
              <w:ind w:left="-70"/>
              <w:rPr>
                <w:rFonts w:eastAsia="Calibri"/>
                <w:b/>
                <w:iCs/>
                <w:szCs w:val="24"/>
              </w:rPr>
            </w:pPr>
            <w:r w:rsidRPr="00615C85">
              <w:rPr>
                <w:rFonts w:eastAsia="Calibri"/>
                <w:b/>
                <w:iCs/>
                <w:szCs w:val="24"/>
              </w:rPr>
              <w:t>La Déléguée Syndicale FO</w:t>
            </w:r>
          </w:p>
          <w:p w14:paraId="404AFDF9" w14:textId="576F3F7D" w:rsidR="007B3E73" w:rsidRPr="00615C85" w:rsidRDefault="00455002" w:rsidP="00DD0ED8">
            <w:pPr>
              <w:spacing w:after="200" w:line="276" w:lineRule="auto"/>
              <w:ind w:left="-70"/>
              <w:rPr>
                <w:rFonts w:eastAsia="Calibri"/>
                <w:b/>
                <w:bCs/>
                <w:szCs w:val="24"/>
              </w:rPr>
            </w:pPr>
            <w:r>
              <w:rPr>
                <w:rFonts w:eastAsia="Calibri"/>
                <w:b/>
                <w:bCs/>
                <w:szCs w:val="24"/>
              </w:rPr>
              <w:t>XXXX</w:t>
            </w:r>
          </w:p>
          <w:p w14:paraId="7E6A7B3A" w14:textId="77777777" w:rsidR="007B3E73" w:rsidRDefault="007B3E73" w:rsidP="00DD0ED8">
            <w:pPr>
              <w:spacing w:after="200" w:line="276" w:lineRule="auto"/>
              <w:ind w:left="-70"/>
              <w:rPr>
                <w:rFonts w:eastAsia="Calibri"/>
                <w:b/>
                <w:iCs/>
                <w:szCs w:val="24"/>
              </w:rPr>
            </w:pPr>
          </w:p>
          <w:p w14:paraId="17FE04D6" w14:textId="77777777" w:rsidR="00F116C3" w:rsidRPr="00615C85" w:rsidRDefault="00F116C3" w:rsidP="00DD0ED8">
            <w:pPr>
              <w:spacing w:after="200" w:line="276" w:lineRule="auto"/>
              <w:ind w:left="-70"/>
              <w:rPr>
                <w:rFonts w:eastAsia="Calibri"/>
                <w:b/>
                <w:iCs/>
                <w:szCs w:val="24"/>
              </w:rPr>
            </w:pPr>
          </w:p>
        </w:tc>
      </w:tr>
      <w:tr w:rsidR="007B3E73" w:rsidRPr="002F3C09" w14:paraId="2D6E36C0" w14:textId="77777777" w:rsidTr="00DD0ED8">
        <w:trPr>
          <w:trHeight w:val="722"/>
        </w:trPr>
        <w:tc>
          <w:tcPr>
            <w:tcW w:w="4748" w:type="dxa"/>
          </w:tcPr>
          <w:p w14:paraId="7F2EFAA5" w14:textId="77777777" w:rsidR="007B3E73" w:rsidRPr="00615C85" w:rsidRDefault="007B3E73" w:rsidP="00DD0ED8">
            <w:pPr>
              <w:spacing w:after="200" w:line="276" w:lineRule="auto"/>
              <w:rPr>
                <w:rFonts w:eastAsia="Calibri"/>
                <w:b/>
                <w:iCs/>
                <w:szCs w:val="24"/>
              </w:rPr>
            </w:pPr>
          </w:p>
        </w:tc>
        <w:tc>
          <w:tcPr>
            <w:tcW w:w="4583" w:type="dxa"/>
          </w:tcPr>
          <w:p w14:paraId="485284F3" w14:textId="77777777" w:rsidR="007B3E73" w:rsidRPr="00615C85" w:rsidRDefault="007B3E73" w:rsidP="00DD0ED8">
            <w:pPr>
              <w:spacing w:after="200" w:line="276" w:lineRule="auto"/>
              <w:ind w:left="-70"/>
              <w:rPr>
                <w:rFonts w:eastAsia="Calibri"/>
                <w:b/>
                <w:iCs/>
                <w:szCs w:val="24"/>
              </w:rPr>
            </w:pPr>
            <w:r w:rsidRPr="00615C85">
              <w:rPr>
                <w:rFonts w:eastAsia="Calibri"/>
                <w:b/>
                <w:iCs/>
                <w:szCs w:val="24"/>
              </w:rPr>
              <w:t>Le Délégué Syndical SUD Solidaires</w:t>
            </w:r>
          </w:p>
          <w:p w14:paraId="7E52114A" w14:textId="647A03F9" w:rsidR="007B3E73" w:rsidRPr="002F3C09" w:rsidRDefault="00455002" w:rsidP="00615C85">
            <w:pPr>
              <w:spacing w:after="200" w:line="276" w:lineRule="auto"/>
              <w:ind w:left="-70"/>
              <w:rPr>
                <w:rFonts w:eastAsia="Calibri"/>
                <w:b/>
                <w:iCs/>
                <w:szCs w:val="24"/>
              </w:rPr>
            </w:pPr>
            <w:r>
              <w:rPr>
                <w:rFonts w:eastAsia="Calibri"/>
                <w:b/>
                <w:iCs/>
                <w:szCs w:val="24"/>
              </w:rPr>
              <w:t>XXXX</w:t>
            </w:r>
          </w:p>
        </w:tc>
      </w:tr>
    </w:tbl>
    <w:p w14:paraId="783728C1" w14:textId="77777777" w:rsidR="00281E4D" w:rsidRPr="00B93817" w:rsidRDefault="00281E4D" w:rsidP="002F3C09"/>
    <w:sectPr w:rsidR="00281E4D" w:rsidRPr="00B93817">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13F73" w14:textId="77777777" w:rsidR="000539AE" w:rsidRDefault="000539AE" w:rsidP="00C05149">
      <w:pPr>
        <w:spacing w:after="0" w:line="240" w:lineRule="auto"/>
      </w:pPr>
      <w:r>
        <w:separator/>
      </w:r>
    </w:p>
  </w:endnote>
  <w:endnote w:type="continuationSeparator" w:id="0">
    <w:p w14:paraId="7A984F74" w14:textId="77777777" w:rsidR="000539AE" w:rsidRDefault="000539AE" w:rsidP="00C05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3F082" w14:textId="77777777" w:rsidR="007027E1" w:rsidRDefault="007027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3899017"/>
      <w:docPartObj>
        <w:docPartGallery w:val="Page Numbers (Bottom of Page)"/>
        <w:docPartUnique/>
      </w:docPartObj>
    </w:sdtPr>
    <w:sdtContent>
      <w:sdt>
        <w:sdtPr>
          <w:id w:val="-1769616900"/>
          <w:docPartObj>
            <w:docPartGallery w:val="Page Numbers (Top of Page)"/>
            <w:docPartUnique/>
          </w:docPartObj>
        </w:sdtPr>
        <w:sdtContent>
          <w:p w14:paraId="0C519C3A" w14:textId="77777777" w:rsidR="00134936" w:rsidRDefault="00134936">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9A7B09">
              <w:rPr>
                <w:b/>
                <w:bCs/>
                <w:noProof/>
              </w:rPr>
              <w:t>13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A7B09">
              <w:rPr>
                <w:b/>
                <w:bCs/>
                <w:noProof/>
              </w:rPr>
              <w:t>14</w:t>
            </w:r>
            <w:r>
              <w:rPr>
                <w:b/>
                <w:bCs/>
                <w:sz w:val="24"/>
                <w:szCs w:val="24"/>
              </w:rPr>
              <w:fldChar w:fldCharType="end"/>
            </w:r>
          </w:p>
        </w:sdtContent>
      </w:sdt>
    </w:sdtContent>
  </w:sdt>
  <w:p w14:paraId="31E3247A" w14:textId="77777777" w:rsidR="00134936" w:rsidRDefault="0013493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FCD05" w14:textId="77777777" w:rsidR="007027E1" w:rsidRDefault="007027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732CA" w14:textId="77777777" w:rsidR="000539AE" w:rsidRDefault="000539AE" w:rsidP="00C05149">
      <w:pPr>
        <w:spacing w:after="0" w:line="240" w:lineRule="auto"/>
      </w:pPr>
      <w:r>
        <w:separator/>
      </w:r>
    </w:p>
  </w:footnote>
  <w:footnote w:type="continuationSeparator" w:id="0">
    <w:p w14:paraId="3AD4173C" w14:textId="77777777" w:rsidR="000539AE" w:rsidRDefault="000539AE" w:rsidP="00C051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4194A" w14:textId="575C8014" w:rsidR="007027E1" w:rsidRDefault="007027E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9A8AA" w14:textId="12AA7595" w:rsidR="007027E1" w:rsidRDefault="007027E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1EDB6" w14:textId="0876F9DE" w:rsidR="007027E1" w:rsidRDefault="007027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50CB4"/>
    <w:multiLevelType w:val="hybridMultilevel"/>
    <w:tmpl w:val="AC7EEA7A"/>
    <w:lvl w:ilvl="0" w:tplc="63925A18">
      <w:start w:val="1"/>
      <w:numFmt w:val="lowerLetter"/>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 w15:restartNumberingAfterBreak="0">
    <w:nsid w:val="054B3C3E"/>
    <w:multiLevelType w:val="hybridMultilevel"/>
    <w:tmpl w:val="905817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500BB5"/>
    <w:multiLevelType w:val="hybridMultilevel"/>
    <w:tmpl w:val="320AF8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494369"/>
    <w:multiLevelType w:val="hybridMultilevel"/>
    <w:tmpl w:val="AFE2D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05032F"/>
    <w:multiLevelType w:val="hybridMultilevel"/>
    <w:tmpl w:val="C63A3C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967496"/>
    <w:multiLevelType w:val="hybridMultilevel"/>
    <w:tmpl w:val="A468DDA6"/>
    <w:lvl w:ilvl="0" w:tplc="A6D6D3D2">
      <w:start w:val="6"/>
      <w:numFmt w:val="bullet"/>
      <w:lvlText w:val=""/>
      <w:lvlJc w:val="left"/>
      <w:pPr>
        <w:ind w:left="1352"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8B2D25"/>
    <w:multiLevelType w:val="hybridMultilevel"/>
    <w:tmpl w:val="255A3706"/>
    <w:lvl w:ilvl="0" w:tplc="CB6A5C88">
      <w:start w:val="1"/>
      <w:numFmt w:val="decimal"/>
      <w:lvlText w:val="%1)"/>
      <w:lvlJc w:val="left"/>
      <w:pPr>
        <w:ind w:left="720" w:hanging="360"/>
      </w:pPr>
      <w:rPr>
        <w:rFonts w:ascii="Arial" w:hAnsi="Arial" w:cs="Arial" w:hint="default"/>
        <w:sz w:val="4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E8E2F29"/>
    <w:multiLevelType w:val="hybridMultilevel"/>
    <w:tmpl w:val="CCAA37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AD3465"/>
    <w:multiLevelType w:val="hybridMultilevel"/>
    <w:tmpl w:val="658281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273BB1"/>
    <w:multiLevelType w:val="hybridMultilevel"/>
    <w:tmpl w:val="B0B49966"/>
    <w:lvl w:ilvl="0" w:tplc="67BC29B6">
      <w:start w:val="6"/>
      <w:numFmt w:val="bullet"/>
      <w:lvlText w:val="&gt;"/>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F46F7A"/>
    <w:multiLevelType w:val="hybridMultilevel"/>
    <w:tmpl w:val="1960DA06"/>
    <w:lvl w:ilvl="0" w:tplc="B80A0658">
      <w:start w:val="1"/>
      <w:numFmt w:val="decimal"/>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C752316"/>
    <w:multiLevelType w:val="hybridMultilevel"/>
    <w:tmpl w:val="9CC010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0D3901"/>
    <w:multiLevelType w:val="hybridMultilevel"/>
    <w:tmpl w:val="4C306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8636CF"/>
    <w:multiLevelType w:val="hybridMultilevel"/>
    <w:tmpl w:val="E95CFA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535167"/>
    <w:multiLevelType w:val="hybridMultilevel"/>
    <w:tmpl w:val="2BFA8E84"/>
    <w:lvl w:ilvl="0" w:tplc="CB6A5C88">
      <w:start w:val="1"/>
      <w:numFmt w:val="decimal"/>
      <w:lvlText w:val="%1)"/>
      <w:lvlJc w:val="left"/>
      <w:pPr>
        <w:ind w:left="720" w:hanging="360"/>
      </w:pPr>
      <w:rPr>
        <w:rFonts w:ascii="Arial" w:hAnsi="Arial" w:cs="Arial" w:hint="default"/>
        <w:sz w:val="4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862722C"/>
    <w:multiLevelType w:val="hybridMultilevel"/>
    <w:tmpl w:val="9C528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223A13"/>
    <w:multiLevelType w:val="hybridMultilevel"/>
    <w:tmpl w:val="A934D6E2"/>
    <w:lvl w:ilvl="0" w:tplc="C1767C72">
      <w:start w:val="6"/>
      <w:numFmt w:val="bullet"/>
      <w:lvlText w:val="&gt;"/>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8A30DF"/>
    <w:multiLevelType w:val="hybridMultilevel"/>
    <w:tmpl w:val="45AE8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0B31CF"/>
    <w:multiLevelType w:val="hybridMultilevel"/>
    <w:tmpl w:val="38A8FC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187A04"/>
    <w:multiLevelType w:val="hybridMultilevel"/>
    <w:tmpl w:val="90DE3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3C0FFA"/>
    <w:multiLevelType w:val="hybridMultilevel"/>
    <w:tmpl w:val="26D88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C80C31"/>
    <w:multiLevelType w:val="singleLevel"/>
    <w:tmpl w:val="15E44D06"/>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22" w15:restartNumberingAfterBreak="0">
    <w:nsid w:val="7AA85686"/>
    <w:multiLevelType w:val="hybridMultilevel"/>
    <w:tmpl w:val="1DE067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1157821">
    <w:abstractNumId w:val="22"/>
  </w:num>
  <w:num w:numId="2" w16cid:durableId="974414775">
    <w:abstractNumId w:val="19"/>
  </w:num>
  <w:num w:numId="3" w16cid:durableId="1359046283">
    <w:abstractNumId w:val="13"/>
  </w:num>
  <w:num w:numId="4" w16cid:durableId="2070567330">
    <w:abstractNumId w:val="8"/>
  </w:num>
  <w:num w:numId="5" w16cid:durableId="273827622">
    <w:abstractNumId w:val="7"/>
  </w:num>
  <w:num w:numId="6" w16cid:durableId="932130847">
    <w:abstractNumId w:val="15"/>
  </w:num>
  <w:num w:numId="7" w16cid:durableId="563756341">
    <w:abstractNumId w:val="4"/>
  </w:num>
  <w:num w:numId="8" w16cid:durableId="274291495">
    <w:abstractNumId w:val="17"/>
  </w:num>
  <w:num w:numId="9" w16cid:durableId="259995143">
    <w:abstractNumId w:val="11"/>
  </w:num>
  <w:num w:numId="10" w16cid:durableId="1689408802">
    <w:abstractNumId w:val="20"/>
  </w:num>
  <w:num w:numId="11" w16cid:durableId="541136582">
    <w:abstractNumId w:val="1"/>
  </w:num>
  <w:num w:numId="12" w16cid:durableId="436290718">
    <w:abstractNumId w:val="18"/>
  </w:num>
  <w:num w:numId="13" w16cid:durableId="103884043">
    <w:abstractNumId w:val="12"/>
  </w:num>
  <w:num w:numId="14" w16cid:durableId="674917236">
    <w:abstractNumId w:val="9"/>
  </w:num>
  <w:num w:numId="15" w16cid:durableId="493373315">
    <w:abstractNumId w:val="5"/>
  </w:num>
  <w:num w:numId="16" w16cid:durableId="805854634">
    <w:abstractNumId w:val="16"/>
  </w:num>
  <w:num w:numId="17" w16cid:durableId="211158340">
    <w:abstractNumId w:val="2"/>
  </w:num>
  <w:num w:numId="18" w16cid:durableId="4092977">
    <w:abstractNumId w:val="3"/>
  </w:num>
  <w:num w:numId="19" w16cid:durableId="892034730">
    <w:abstractNumId w:val="21"/>
  </w:num>
  <w:num w:numId="20" w16cid:durableId="268120732">
    <w:abstractNumId w:val="0"/>
  </w:num>
  <w:num w:numId="21" w16cid:durableId="1562137708">
    <w:abstractNumId w:val="14"/>
  </w:num>
  <w:num w:numId="22" w16cid:durableId="1776514241">
    <w:abstractNumId w:val="6"/>
  </w:num>
  <w:num w:numId="23" w16cid:durableId="4900283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E4D"/>
    <w:rsid w:val="000239C1"/>
    <w:rsid w:val="00024CCD"/>
    <w:rsid w:val="00044A79"/>
    <w:rsid w:val="000539AE"/>
    <w:rsid w:val="0005531A"/>
    <w:rsid w:val="00060885"/>
    <w:rsid w:val="00080E72"/>
    <w:rsid w:val="000821FB"/>
    <w:rsid w:val="000A2796"/>
    <w:rsid w:val="000C19FB"/>
    <w:rsid w:val="000C6F17"/>
    <w:rsid w:val="000D5ECF"/>
    <w:rsid w:val="000E6E2B"/>
    <w:rsid w:val="000E6FA1"/>
    <w:rsid w:val="000F54A9"/>
    <w:rsid w:val="00101655"/>
    <w:rsid w:val="00115672"/>
    <w:rsid w:val="00134936"/>
    <w:rsid w:val="00140F1A"/>
    <w:rsid w:val="00142DC9"/>
    <w:rsid w:val="001656DF"/>
    <w:rsid w:val="0018659B"/>
    <w:rsid w:val="001E072D"/>
    <w:rsid w:val="001E1CD4"/>
    <w:rsid w:val="001F2965"/>
    <w:rsid w:val="0025112C"/>
    <w:rsid w:val="002651DF"/>
    <w:rsid w:val="00281E4D"/>
    <w:rsid w:val="00297C0E"/>
    <w:rsid w:val="002B5A80"/>
    <w:rsid w:val="002D6154"/>
    <w:rsid w:val="002F3C09"/>
    <w:rsid w:val="00326677"/>
    <w:rsid w:val="00376018"/>
    <w:rsid w:val="003A44DD"/>
    <w:rsid w:val="003A58B5"/>
    <w:rsid w:val="003F345F"/>
    <w:rsid w:val="004154F1"/>
    <w:rsid w:val="00455002"/>
    <w:rsid w:val="00476666"/>
    <w:rsid w:val="004933DB"/>
    <w:rsid w:val="004F2B2E"/>
    <w:rsid w:val="00520B4A"/>
    <w:rsid w:val="005300C5"/>
    <w:rsid w:val="00557544"/>
    <w:rsid w:val="005678B2"/>
    <w:rsid w:val="00591E53"/>
    <w:rsid w:val="005A13EF"/>
    <w:rsid w:val="005A3F7D"/>
    <w:rsid w:val="005B11A9"/>
    <w:rsid w:val="005B385F"/>
    <w:rsid w:val="005D2EBB"/>
    <w:rsid w:val="005E0B84"/>
    <w:rsid w:val="005E46B1"/>
    <w:rsid w:val="005F42EE"/>
    <w:rsid w:val="00612869"/>
    <w:rsid w:val="00615C85"/>
    <w:rsid w:val="00644EAD"/>
    <w:rsid w:val="00665E38"/>
    <w:rsid w:val="00674C1F"/>
    <w:rsid w:val="006A483F"/>
    <w:rsid w:val="006B1632"/>
    <w:rsid w:val="006E221E"/>
    <w:rsid w:val="006E7E59"/>
    <w:rsid w:val="0070156F"/>
    <w:rsid w:val="007027E1"/>
    <w:rsid w:val="007233D5"/>
    <w:rsid w:val="0075590E"/>
    <w:rsid w:val="007B3E73"/>
    <w:rsid w:val="008222F6"/>
    <w:rsid w:val="008356E2"/>
    <w:rsid w:val="00841988"/>
    <w:rsid w:val="00847831"/>
    <w:rsid w:val="008712E3"/>
    <w:rsid w:val="008D7836"/>
    <w:rsid w:val="008E75A0"/>
    <w:rsid w:val="009A13EE"/>
    <w:rsid w:val="009A5162"/>
    <w:rsid w:val="009A638B"/>
    <w:rsid w:val="009A7B09"/>
    <w:rsid w:val="009C5A55"/>
    <w:rsid w:val="009E242D"/>
    <w:rsid w:val="009E6854"/>
    <w:rsid w:val="00A21BD7"/>
    <w:rsid w:val="00A5188E"/>
    <w:rsid w:val="00A55A1F"/>
    <w:rsid w:val="00A60FFB"/>
    <w:rsid w:val="00A63770"/>
    <w:rsid w:val="00A76A07"/>
    <w:rsid w:val="00A8091E"/>
    <w:rsid w:val="00AA68D1"/>
    <w:rsid w:val="00AC28D1"/>
    <w:rsid w:val="00AF5102"/>
    <w:rsid w:val="00B070D6"/>
    <w:rsid w:val="00B16CF3"/>
    <w:rsid w:val="00B23C44"/>
    <w:rsid w:val="00B5008F"/>
    <w:rsid w:val="00B55231"/>
    <w:rsid w:val="00B77EAB"/>
    <w:rsid w:val="00B93817"/>
    <w:rsid w:val="00BA428C"/>
    <w:rsid w:val="00BC23B5"/>
    <w:rsid w:val="00BC76F5"/>
    <w:rsid w:val="00C05149"/>
    <w:rsid w:val="00C767F7"/>
    <w:rsid w:val="00CB06AD"/>
    <w:rsid w:val="00CB7C9C"/>
    <w:rsid w:val="00CC2697"/>
    <w:rsid w:val="00CF707B"/>
    <w:rsid w:val="00D049D6"/>
    <w:rsid w:val="00D33460"/>
    <w:rsid w:val="00D428CE"/>
    <w:rsid w:val="00D70702"/>
    <w:rsid w:val="00D73F99"/>
    <w:rsid w:val="00D81522"/>
    <w:rsid w:val="00DA21D4"/>
    <w:rsid w:val="00DE24C5"/>
    <w:rsid w:val="00E10E96"/>
    <w:rsid w:val="00E32929"/>
    <w:rsid w:val="00E62F2A"/>
    <w:rsid w:val="00EC0CBC"/>
    <w:rsid w:val="00F116C3"/>
    <w:rsid w:val="00F11FF3"/>
    <w:rsid w:val="00F31F29"/>
    <w:rsid w:val="00F55D53"/>
    <w:rsid w:val="00F87D75"/>
    <w:rsid w:val="00FD38E3"/>
    <w:rsid w:val="00FE264C"/>
    <w:rsid w:val="00FE7AD6"/>
    <w:rsid w:val="00FF37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BBFA6"/>
  <w15:docId w15:val="{E01F7BD7-AF79-4234-81E5-806E059A3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A68D1"/>
    <w:pPr>
      <w:keepNext/>
      <w:outlineLvl w:val="0"/>
    </w:pPr>
    <w:rPr>
      <w:b/>
      <w:sz w:val="24"/>
      <w:szCs w:val="24"/>
      <w:u w:val="single"/>
    </w:rPr>
  </w:style>
  <w:style w:type="paragraph" w:styleId="Titre2">
    <w:name w:val="heading 2"/>
    <w:basedOn w:val="Normal"/>
    <w:next w:val="Normal"/>
    <w:link w:val="Titre2Car"/>
    <w:uiPriority w:val="9"/>
    <w:unhideWhenUsed/>
    <w:qFormat/>
    <w:rsid w:val="00AA68D1"/>
    <w:pPr>
      <w:keepNext/>
      <w:outlineLvl w:val="1"/>
    </w:pPr>
    <w:rPr>
      <w:sz w:val="24"/>
      <w:szCs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semiHidden/>
    <w:rsid w:val="00B93817"/>
    <w:pPr>
      <w:suppressAutoHyphens/>
      <w:spacing w:after="0" w:line="240" w:lineRule="auto"/>
      <w:jc w:val="both"/>
    </w:pPr>
    <w:rPr>
      <w:rFonts w:ascii="Times New Roman" w:eastAsia="Times New Roman" w:hAnsi="Times New Roman" w:cs="Times New Roman"/>
      <w:sz w:val="24"/>
      <w:lang w:eastAsia="fr-FR"/>
    </w:rPr>
  </w:style>
  <w:style w:type="character" w:customStyle="1" w:styleId="Corpsdetexte2Car">
    <w:name w:val="Corps de texte 2 Car"/>
    <w:basedOn w:val="Policepardfaut"/>
    <w:link w:val="Corpsdetexte2"/>
    <w:semiHidden/>
    <w:rsid w:val="00B93817"/>
    <w:rPr>
      <w:rFonts w:ascii="Times New Roman" w:eastAsia="Times New Roman" w:hAnsi="Times New Roman" w:cs="Times New Roman"/>
      <w:sz w:val="24"/>
      <w:lang w:eastAsia="fr-FR"/>
    </w:rPr>
  </w:style>
  <w:style w:type="paragraph" w:styleId="Paragraphedeliste">
    <w:name w:val="List Paragraph"/>
    <w:basedOn w:val="Normal"/>
    <w:uiPriority w:val="34"/>
    <w:qFormat/>
    <w:rsid w:val="00B93817"/>
    <w:pPr>
      <w:ind w:left="720"/>
      <w:contextualSpacing/>
    </w:pPr>
  </w:style>
  <w:style w:type="paragraph" w:styleId="En-tte">
    <w:name w:val="header"/>
    <w:basedOn w:val="Normal"/>
    <w:link w:val="En-tteCar"/>
    <w:uiPriority w:val="99"/>
    <w:unhideWhenUsed/>
    <w:rsid w:val="00C05149"/>
    <w:pPr>
      <w:tabs>
        <w:tab w:val="center" w:pos="4536"/>
        <w:tab w:val="right" w:pos="9072"/>
      </w:tabs>
      <w:spacing w:after="0" w:line="240" w:lineRule="auto"/>
    </w:pPr>
  </w:style>
  <w:style w:type="character" w:customStyle="1" w:styleId="En-tteCar">
    <w:name w:val="En-tête Car"/>
    <w:basedOn w:val="Policepardfaut"/>
    <w:link w:val="En-tte"/>
    <w:uiPriority w:val="99"/>
    <w:rsid w:val="00C05149"/>
  </w:style>
  <w:style w:type="paragraph" w:styleId="Pieddepage">
    <w:name w:val="footer"/>
    <w:basedOn w:val="Normal"/>
    <w:link w:val="PieddepageCar"/>
    <w:uiPriority w:val="99"/>
    <w:unhideWhenUsed/>
    <w:rsid w:val="00C0514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05149"/>
  </w:style>
  <w:style w:type="character" w:styleId="Marquedecommentaire">
    <w:name w:val="annotation reference"/>
    <w:basedOn w:val="Policepardfaut"/>
    <w:uiPriority w:val="99"/>
    <w:semiHidden/>
    <w:unhideWhenUsed/>
    <w:rsid w:val="005A13EF"/>
    <w:rPr>
      <w:sz w:val="16"/>
      <w:szCs w:val="16"/>
    </w:rPr>
  </w:style>
  <w:style w:type="paragraph" w:styleId="Commentaire">
    <w:name w:val="annotation text"/>
    <w:basedOn w:val="Normal"/>
    <w:link w:val="CommentaireCar"/>
    <w:uiPriority w:val="99"/>
    <w:semiHidden/>
    <w:unhideWhenUsed/>
    <w:rsid w:val="005A13EF"/>
    <w:pPr>
      <w:spacing w:line="240" w:lineRule="auto"/>
    </w:pPr>
    <w:rPr>
      <w:sz w:val="20"/>
      <w:szCs w:val="20"/>
    </w:rPr>
  </w:style>
  <w:style w:type="character" w:customStyle="1" w:styleId="CommentaireCar">
    <w:name w:val="Commentaire Car"/>
    <w:basedOn w:val="Policepardfaut"/>
    <w:link w:val="Commentaire"/>
    <w:uiPriority w:val="99"/>
    <w:semiHidden/>
    <w:rsid w:val="005A13EF"/>
    <w:rPr>
      <w:sz w:val="20"/>
      <w:szCs w:val="20"/>
    </w:rPr>
  </w:style>
  <w:style w:type="paragraph" w:styleId="Objetducommentaire">
    <w:name w:val="annotation subject"/>
    <w:basedOn w:val="Commentaire"/>
    <w:next w:val="Commentaire"/>
    <w:link w:val="ObjetducommentaireCar"/>
    <w:uiPriority w:val="99"/>
    <w:semiHidden/>
    <w:unhideWhenUsed/>
    <w:rsid w:val="005A13EF"/>
    <w:rPr>
      <w:b/>
      <w:bCs/>
    </w:rPr>
  </w:style>
  <w:style w:type="character" w:customStyle="1" w:styleId="ObjetducommentaireCar">
    <w:name w:val="Objet du commentaire Car"/>
    <w:basedOn w:val="CommentaireCar"/>
    <w:link w:val="Objetducommentaire"/>
    <w:uiPriority w:val="99"/>
    <w:semiHidden/>
    <w:rsid w:val="005A13EF"/>
    <w:rPr>
      <w:b/>
      <w:bCs/>
      <w:sz w:val="20"/>
      <w:szCs w:val="20"/>
    </w:rPr>
  </w:style>
  <w:style w:type="paragraph" w:styleId="Textedebulles">
    <w:name w:val="Balloon Text"/>
    <w:basedOn w:val="Normal"/>
    <w:link w:val="TextedebullesCar"/>
    <w:uiPriority w:val="99"/>
    <w:semiHidden/>
    <w:unhideWhenUsed/>
    <w:rsid w:val="005A13E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A13EF"/>
    <w:rPr>
      <w:rFonts w:ascii="Tahoma" w:hAnsi="Tahoma" w:cs="Tahoma"/>
      <w:sz w:val="16"/>
      <w:szCs w:val="16"/>
    </w:rPr>
  </w:style>
  <w:style w:type="character" w:customStyle="1" w:styleId="Titre1Car">
    <w:name w:val="Titre 1 Car"/>
    <w:basedOn w:val="Policepardfaut"/>
    <w:link w:val="Titre1"/>
    <w:uiPriority w:val="9"/>
    <w:rsid w:val="00AA68D1"/>
    <w:rPr>
      <w:b/>
      <w:sz w:val="24"/>
      <w:szCs w:val="24"/>
      <w:u w:val="single"/>
    </w:rPr>
  </w:style>
  <w:style w:type="character" w:customStyle="1" w:styleId="Titre2Car">
    <w:name w:val="Titre 2 Car"/>
    <w:basedOn w:val="Policepardfaut"/>
    <w:link w:val="Titre2"/>
    <w:uiPriority w:val="9"/>
    <w:rsid w:val="00AA68D1"/>
    <w:rPr>
      <w:sz w:val="24"/>
      <w:szCs w:val="24"/>
      <w:u w:val="single"/>
    </w:rPr>
  </w:style>
  <w:style w:type="paragraph" w:customStyle="1" w:styleId="Corpsdetexte31">
    <w:name w:val="Corps de texte 31"/>
    <w:basedOn w:val="Normal"/>
    <w:rsid w:val="00AA68D1"/>
    <w:pPr>
      <w:widowControl w:val="0"/>
      <w:shd w:val="clear" w:color="auto" w:fill="FFFFFF"/>
      <w:tabs>
        <w:tab w:val="left" w:pos="453"/>
        <w:tab w:val="left" w:pos="3968"/>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fr-FR"/>
    </w:rPr>
  </w:style>
  <w:style w:type="table" w:styleId="TableauGrille4-Accentuation1">
    <w:name w:val="Grid Table 4 Accent 1"/>
    <w:basedOn w:val="TableauNormal"/>
    <w:uiPriority w:val="49"/>
    <w:rsid w:val="00C767F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24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egifrance.gouv.f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0305C42ACBA0448B33017DDF9137CB" ma:contentTypeVersion="16" ma:contentTypeDescription="Crée un document." ma:contentTypeScope="" ma:versionID="414c62e31389de80e8727f0c9a73323a">
  <xsd:schema xmlns:xsd="http://www.w3.org/2001/XMLSchema" xmlns:xs="http://www.w3.org/2001/XMLSchema" xmlns:p="http://schemas.microsoft.com/office/2006/metadata/properties" xmlns:ns2="e82033df-5788-4e28-9d9c-4c87bbe1d2c3" xmlns:ns3="01dee4c6-0d18-4dac-a6ff-21fd272c971d" targetNamespace="http://schemas.microsoft.com/office/2006/metadata/properties" ma:root="true" ma:fieldsID="3cab6bf40f0de54990645eaedd65ed9c" ns2:_="" ns3:_="">
    <xsd:import namespace="e82033df-5788-4e28-9d9c-4c87bbe1d2c3"/>
    <xsd:import namespace="01dee4c6-0d18-4dac-a6ff-21fd272c97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2033df-5788-4e28-9d9c-4c87bbe1d2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8ee861a-1f77-4d72-8818-6d9d7d91d8f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dee4c6-0d18-4dac-a6ff-21fd272c971d"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82033df-5788-4e28-9d9c-4c87bbe1d2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D4097E-3B12-415A-B1A7-05ADBE846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2033df-5788-4e28-9d9c-4c87bbe1d2c3"/>
    <ds:schemaRef ds:uri="01dee4c6-0d18-4dac-a6ff-21fd272c9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A4478-C7AF-4A1B-B3CE-0315E4321979}">
  <ds:schemaRefs>
    <ds:schemaRef ds:uri="http://schemas.microsoft.com/sharepoint/v3/contenttype/forms"/>
  </ds:schemaRefs>
</ds:datastoreItem>
</file>

<file path=customXml/itemProps3.xml><?xml version="1.0" encoding="utf-8"?>
<ds:datastoreItem xmlns:ds="http://schemas.openxmlformats.org/officeDocument/2006/customXml" ds:itemID="{AB80F60C-F602-46D2-A449-0D3EBD4AE02F}">
  <ds:schemaRefs>
    <ds:schemaRef ds:uri="http://schemas.openxmlformats.org/officeDocument/2006/bibliography"/>
  </ds:schemaRefs>
</ds:datastoreItem>
</file>

<file path=customXml/itemProps4.xml><?xml version="1.0" encoding="utf-8"?>
<ds:datastoreItem xmlns:ds="http://schemas.openxmlformats.org/officeDocument/2006/customXml" ds:itemID="{86E89C27-C677-45B6-A305-431655D211C5}">
  <ds:schemaRefs>
    <ds:schemaRef ds:uri="http://schemas.microsoft.com/office/2006/metadata/properties"/>
    <ds:schemaRef ds:uri="http://schemas.microsoft.com/office/infopath/2007/PartnerControls"/>
    <ds:schemaRef ds:uri="e82033df-5788-4e28-9d9c-4c87bbe1d2c3"/>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3</Pages>
  <Words>968</Words>
  <Characters>5330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Jean-Sébastien GILLES</dc:creator>
  <cp:keywords/>
  <dc:description/>
  <cp:lastModifiedBy>Alexandre JULES-CLEMENT</cp:lastModifiedBy>
  <cp:revision>33</cp:revision>
  <cp:lastPrinted>2024-12-10T10:00:00Z</cp:lastPrinted>
  <dcterms:created xsi:type="dcterms:W3CDTF">2019-11-05T07:57:00Z</dcterms:created>
  <dcterms:modified xsi:type="dcterms:W3CDTF">2024-12-24T13:02:00Z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0x010100740305C42ACBA0448B33017DDF9137CB</vt:lpwstr>
  </property>
</Properties>
</file>