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75993" w14:textId="77777777" w:rsidR="003F1066" w:rsidRDefault="003F1066" w:rsidP="006B21AF">
      <w:pPr>
        <w:jc w:val="center"/>
        <w:rPr>
          <w:rFonts w:ascii="Arial" w:hAnsi="Arial" w:cs="Arial"/>
          <w:b/>
        </w:rPr>
      </w:pPr>
    </w:p>
    <w:p w14:paraId="55146A64" w14:textId="77777777" w:rsidR="006B21AF" w:rsidRDefault="006B21AF" w:rsidP="006B21AF">
      <w:pPr>
        <w:jc w:val="center"/>
        <w:rPr>
          <w:rFonts w:ascii="Arial" w:hAnsi="Arial" w:cs="Arial"/>
          <w:b/>
        </w:rPr>
      </w:pPr>
    </w:p>
    <w:p w14:paraId="0B426043" w14:textId="77777777" w:rsidR="006B21AF" w:rsidRDefault="006B21AF" w:rsidP="006B21AF">
      <w:pPr>
        <w:jc w:val="center"/>
        <w:rPr>
          <w:rFonts w:ascii="Arial" w:hAnsi="Arial" w:cs="Arial"/>
          <w:b/>
        </w:rPr>
      </w:pPr>
    </w:p>
    <w:p w14:paraId="1BEF84B5" w14:textId="77777777" w:rsidR="0009502C" w:rsidRDefault="0009502C" w:rsidP="006B21AF">
      <w:pPr>
        <w:jc w:val="center"/>
        <w:rPr>
          <w:rFonts w:ascii="Arial" w:hAnsi="Arial" w:cs="Arial"/>
          <w:b/>
        </w:rPr>
      </w:pPr>
    </w:p>
    <w:p w14:paraId="2184728E" w14:textId="77777777" w:rsidR="0009502C" w:rsidRDefault="0009502C" w:rsidP="006B21AF">
      <w:pPr>
        <w:jc w:val="center"/>
        <w:rPr>
          <w:rFonts w:ascii="Arial" w:hAnsi="Arial" w:cs="Arial"/>
          <w:b/>
        </w:rPr>
      </w:pPr>
    </w:p>
    <w:p w14:paraId="0C73AD54" w14:textId="77777777" w:rsidR="006B21AF" w:rsidRPr="0076630F" w:rsidRDefault="006B21AF" w:rsidP="006B21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</w:rPr>
      </w:pPr>
    </w:p>
    <w:p w14:paraId="4CCD31D4" w14:textId="70651799" w:rsidR="008F6213" w:rsidRPr="000E5D6D" w:rsidRDefault="00FA0542" w:rsidP="006B21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</w:rPr>
      </w:pPr>
      <w:r w:rsidRPr="000E5D6D">
        <w:rPr>
          <w:rFonts w:ascii="Arial" w:hAnsi="Arial" w:cs="Arial"/>
          <w:b/>
        </w:rPr>
        <w:t>A</w:t>
      </w:r>
      <w:r w:rsidR="00BA5135">
        <w:rPr>
          <w:rFonts w:ascii="Arial" w:hAnsi="Arial" w:cs="Arial"/>
          <w:b/>
        </w:rPr>
        <w:t>VENANT A L’</w:t>
      </w:r>
      <w:r w:rsidR="002B1F09">
        <w:rPr>
          <w:rFonts w:ascii="Arial" w:hAnsi="Arial" w:cs="Arial"/>
          <w:b/>
        </w:rPr>
        <w:t>A</w:t>
      </w:r>
      <w:r w:rsidRPr="000E5D6D">
        <w:rPr>
          <w:rFonts w:ascii="Arial" w:hAnsi="Arial" w:cs="Arial"/>
          <w:b/>
        </w:rPr>
        <w:t>CCORD</w:t>
      </w:r>
      <w:r w:rsidR="00C07231" w:rsidRPr="000E5D6D">
        <w:rPr>
          <w:rFonts w:ascii="Arial" w:hAnsi="Arial" w:cs="Arial"/>
          <w:b/>
        </w:rPr>
        <w:t xml:space="preserve"> COLLECTIF</w:t>
      </w:r>
    </w:p>
    <w:p w14:paraId="76FD6256" w14:textId="77777777" w:rsidR="003F1066" w:rsidRPr="000E5D6D" w:rsidRDefault="003F1066" w:rsidP="006B21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</w:rPr>
      </w:pPr>
    </w:p>
    <w:p w14:paraId="71B272A7" w14:textId="77777777" w:rsidR="003F1066" w:rsidRPr="000E5D6D" w:rsidRDefault="008F6213" w:rsidP="006B21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</w:rPr>
      </w:pPr>
      <w:r w:rsidRPr="000E5D6D">
        <w:rPr>
          <w:rFonts w:ascii="Arial" w:hAnsi="Arial" w:cs="Arial"/>
          <w:b/>
        </w:rPr>
        <w:t>REGIME DE</w:t>
      </w:r>
      <w:r w:rsidR="003F1066" w:rsidRPr="000E5D6D">
        <w:rPr>
          <w:rFonts w:ascii="Arial" w:hAnsi="Arial" w:cs="Arial"/>
          <w:b/>
        </w:rPr>
        <w:t xml:space="preserve"> </w:t>
      </w:r>
      <w:r w:rsidRPr="000E5D6D">
        <w:rPr>
          <w:rFonts w:ascii="Arial" w:hAnsi="Arial" w:cs="Arial"/>
          <w:b/>
        </w:rPr>
        <w:t xml:space="preserve">PROTECTION SOCIALE COMPLEMENTAIRE </w:t>
      </w:r>
      <w:r w:rsidR="002E12BE" w:rsidRPr="000E5D6D">
        <w:rPr>
          <w:rFonts w:ascii="Arial" w:hAnsi="Arial" w:cs="Arial"/>
          <w:b/>
        </w:rPr>
        <w:t xml:space="preserve">FRAIS DE SANTE </w:t>
      </w:r>
      <w:r w:rsidR="003F1066" w:rsidRPr="000E5D6D">
        <w:rPr>
          <w:rFonts w:ascii="Arial" w:hAnsi="Arial" w:cs="Arial"/>
          <w:b/>
        </w:rPr>
        <w:t xml:space="preserve">A CARACTERE </w:t>
      </w:r>
      <w:r w:rsidR="00DE4B6A" w:rsidRPr="000E5D6D">
        <w:rPr>
          <w:rFonts w:ascii="Arial" w:hAnsi="Arial" w:cs="Arial"/>
          <w:b/>
        </w:rPr>
        <w:t>COLLECTIF ET</w:t>
      </w:r>
      <w:r w:rsidR="003F1066" w:rsidRPr="000E5D6D">
        <w:rPr>
          <w:rFonts w:ascii="Arial" w:hAnsi="Arial" w:cs="Arial"/>
          <w:b/>
        </w:rPr>
        <w:t xml:space="preserve"> A ADHESION </w:t>
      </w:r>
      <w:r w:rsidR="00DE4B6A" w:rsidRPr="000E5D6D">
        <w:rPr>
          <w:rFonts w:ascii="Arial" w:hAnsi="Arial" w:cs="Arial"/>
          <w:b/>
        </w:rPr>
        <w:t>OBLIGATOIRE</w:t>
      </w:r>
      <w:r w:rsidR="00725096" w:rsidRPr="000E5D6D">
        <w:rPr>
          <w:rFonts w:ascii="Arial" w:hAnsi="Arial" w:cs="Arial"/>
          <w:b/>
        </w:rPr>
        <w:t xml:space="preserve"> </w:t>
      </w:r>
    </w:p>
    <w:p w14:paraId="65E562C8" w14:textId="77777777" w:rsidR="003F1066" w:rsidRPr="000E5D6D" w:rsidRDefault="00C07231" w:rsidP="006B21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</w:rPr>
      </w:pPr>
      <w:r w:rsidRPr="000E5D6D">
        <w:rPr>
          <w:rFonts w:ascii="Arial" w:hAnsi="Arial" w:cs="Arial"/>
          <w:b/>
        </w:rPr>
        <w:t>POUR L’ENSEMBLE DES</w:t>
      </w:r>
      <w:r w:rsidR="002E12BE" w:rsidRPr="000E5D6D">
        <w:rPr>
          <w:rFonts w:ascii="Arial" w:hAnsi="Arial" w:cs="Arial"/>
          <w:b/>
        </w:rPr>
        <w:t xml:space="preserve"> </w:t>
      </w:r>
      <w:r w:rsidR="00E82A24">
        <w:rPr>
          <w:rFonts w:ascii="Arial" w:hAnsi="Arial" w:cs="Arial"/>
          <w:b/>
        </w:rPr>
        <w:t>PERSONNELS</w:t>
      </w:r>
    </w:p>
    <w:p w14:paraId="2C0B8513" w14:textId="168002B9" w:rsidR="003F1066" w:rsidRPr="000E5D6D" w:rsidRDefault="000D763D" w:rsidP="000D76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du 5 octobre 2017</w:t>
      </w:r>
    </w:p>
    <w:p w14:paraId="50FCEB64" w14:textId="77777777" w:rsidR="008F6213" w:rsidRPr="000E5D6D" w:rsidRDefault="008F6213" w:rsidP="0024736A">
      <w:pPr>
        <w:jc w:val="both"/>
        <w:rPr>
          <w:rFonts w:ascii="Arial" w:hAnsi="Arial" w:cs="Arial"/>
        </w:rPr>
      </w:pPr>
    </w:p>
    <w:p w14:paraId="11DF2BBB" w14:textId="77777777" w:rsidR="008F6213" w:rsidRPr="000E5D6D" w:rsidRDefault="008F6213" w:rsidP="0024736A">
      <w:pPr>
        <w:jc w:val="both"/>
        <w:rPr>
          <w:rFonts w:ascii="Arial" w:hAnsi="Arial" w:cs="Arial"/>
        </w:rPr>
      </w:pPr>
    </w:p>
    <w:p w14:paraId="399D5497" w14:textId="77777777" w:rsidR="008F6213" w:rsidRDefault="008F6213" w:rsidP="0024736A">
      <w:pPr>
        <w:jc w:val="both"/>
        <w:rPr>
          <w:rFonts w:ascii="Arial" w:hAnsi="Arial" w:cs="Arial"/>
        </w:rPr>
      </w:pPr>
    </w:p>
    <w:p w14:paraId="2CD5FA30" w14:textId="77777777" w:rsidR="0009502C" w:rsidRDefault="0009502C" w:rsidP="0024736A">
      <w:pPr>
        <w:jc w:val="both"/>
        <w:rPr>
          <w:rFonts w:ascii="Arial" w:hAnsi="Arial" w:cs="Arial"/>
        </w:rPr>
      </w:pPr>
    </w:p>
    <w:p w14:paraId="62F15F23" w14:textId="77777777" w:rsidR="00AB3A5B" w:rsidRPr="000E5D6D" w:rsidRDefault="00AB3A5B" w:rsidP="0024736A">
      <w:pPr>
        <w:jc w:val="both"/>
        <w:rPr>
          <w:rFonts w:ascii="Arial" w:hAnsi="Arial" w:cs="Arial"/>
        </w:rPr>
      </w:pPr>
    </w:p>
    <w:p w14:paraId="63C2EC69" w14:textId="77777777" w:rsidR="0076630F" w:rsidRPr="000E5D6D" w:rsidRDefault="0076630F" w:rsidP="0076630F">
      <w:pPr>
        <w:jc w:val="both"/>
        <w:rPr>
          <w:rFonts w:ascii="Arial" w:hAnsi="Arial" w:cs="Arial"/>
          <w:b/>
        </w:rPr>
      </w:pPr>
      <w:r w:rsidRPr="000E5D6D">
        <w:rPr>
          <w:rFonts w:ascii="Arial" w:hAnsi="Arial" w:cs="Arial"/>
          <w:b/>
        </w:rPr>
        <w:t xml:space="preserve">Entre :  </w:t>
      </w:r>
    </w:p>
    <w:p w14:paraId="47F463E4" w14:textId="77777777" w:rsidR="0076630F" w:rsidRPr="000E5D6D" w:rsidRDefault="0076630F" w:rsidP="0076630F">
      <w:pPr>
        <w:jc w:val="both"/>
        <w:rPr>
          <w:rFonts w:ascii="Arial" w:hAnsi="Arial" w:cs="Arial"/>
          <w:b/>
        </w:rPr>
      </w:pPr>
    </w:p>
    <w:p w14:paraId="05A90350" w14:textId="77777777" w:rsidR="0076630F" w:rsidRPr="000E5D6D" w:rsidRDefault="0076630F" w:rsidP="0076630F">
      <w:pPr>
        <w:jc w:val="both"/>
        <w:rPr>
          <w:rFonts w:ascii="Arial" w:hAnsi="Arial" w:cs="Arial"/>
          <w:b/>
        </w:rPr>
      </w:pPr>
    </w:p>
    <w:p w14:paraId="3FF0D39A" w14:textId="77777777" w:rsidR="0076630F" w:rsidRPr="000E5D6D" w:rsidRDefault="0076630F" w:rsidP="0076630F">
      <w:pPr>
        <w:jc w:val="both"/>
        <w:rPr>
          <w:rFonts w:ascii="Arial" w:hAnsi="Arial" w:cs="Arial"/>
          <w:b/>
        </w:rPr>
      </w:pPr>
    </w:p>
    <w:p w14:paraId="14F295FC" w14:textId="77777777" w:rsidR="0076630F" w:rsidRPr="000E5D6D" w:rsidRDefault="0076630F" w:rsidP="0076630F">
      <w:pPr>
        <w:jc w:val="both"/>
        <w:rPr>
          <w:rFonts w:ascii="Arial" w:hAnsi="Arial" w:cs="Arial"/>
          <w:b/>
        </w:rPr>
      </w:pPr>
    </w:p>
    <w:p w14:paraId="3970B29F" w14:textId="0198F48C" w:rsidR="0076630F" w:rsidRPr="006C702C" w:rsidRDefault="0076630F" w:rsidP="0076630F">
      <w:pPr>
        <w:jc w:val="both"/>
        <w:rPr>
          <w:rFonts w:ascii="Arial" w:hAnsi="Arial" w:cs="Arial"/>
          <w:bCs/>
        </w:rPr>
      </w:pPr>
      <w:r w:rsidRPr="000E5D6D">
        <w:rPr>
          <w:rFonts w:ascii="Arial" w:hAnsi="Arial" w:cs="Arial"/>
          <w:b/>
        </w:rPr>
        <w:t xml:space="preserve">La </w:t>
      </w:r>
      <w:r w:rsidR="006C702C">
        <w:rPr>
          <w:rFonts w:ascii="Arial" w:hAnsi="Arial" w:cs="Arial"/>
          <w:b/>
        </w:rPr>
        <w:t xml:space="preserve">Direction </w:t>
      </w:r>
      <w:r w:rsidRPr="000E5D6D">
        <w:rPr>
          <w:rFonts w:ascii="Arial" w:hAnsi="Arial" w:cs="Arial"/>
        </w:rPr>
        <w:t>représentée pa</w:t>
      </w:r>
      <w:r w:rsidR="0047357E">
        <w:rPr>
          <w:rFonts w:ascii="Arial" w:hAnsi="Arial" w:cs="Arial"/>
        </w:rPr>
        <w:t>r ……………………………………………………………………………</w:t>
      </w:r>
    </w:p>
    <w:p w14:paraId="17357D98" w14:textId="77777777" w:rsidR="0076630F" w:rsidRPr="000E5D6D" w:rsidRDefault="0076630F" w:rsidP="0076630F">
      <w:pPr>
        <w:jc w:val="both"/>
        <w:rPr>
          <w:rFonts w:ascii="Arial" w:hAnsi="Arial" w:cs="Arial"/>
          <w:b/>
        </w:rPr>
      </w:pPr>
    </w:p>
    <w:p w14:paraId="7A1FE258" w14:textId="77777777" w:rsidR="002202D6" w:rsidRPr="000E5D6D" w:rsidRDefault="002202D6" w:rsidP="0076630F">
      <w:pPr>
        <w:jc w:val="both"/>
        <w:rPr>
          <w:rFonts w:ascii="Arial" w:hAnsi="Arial" w:cs="Arial"/>
          <w:b/>
        </w:rPr>
      </w:pPr>
    </w:p>
    <w:p w14:paraId="343B37AA" w14:textId="77777777" w:rsidR="0076630F" w:rsidRPr="000E5D6D" w:rsidRDefault="0076630F" w:rsidP="0076630F">
      <w:pPr>
        <w:jc w:val="both"/>
        <w:rPr>
          <w:rFonts w:ascii="Arial" w:hAnsi="Arial" w:cs="Arial"/>
          <w:b/>
        </w:rPr>
      </w:pPr>
    </w:p>
    <w:p w14:paraId="5ED34B99" w14:textId="77777777" w:rsidR="0076630F" w:rsidRPr="000E5D6D" w:rsidRDefault="0076630F" w:rsidP="0076630F">
      <w:pPr>
        <w:jc w:val="both"/>
        <w:rPr>
          <w:rFonts w:ascii="Arial" w:hAnsi="Arial" w:cs="Arial"/>
          <w:b/>
        </w:rPr>
      </w:pPr>
    </w:p>
    <w:p w14:paraId="6B081A6D" w14:textId="77777777" w:rsidR="0076630F" w:rsidRPr="000E5D6D" w:rsidRDefault="0076630F" w:rsidP="0076630F">
      <w:pPr>
        <w:jc w:val="both"/>
        <w:rPr>
          <w:rFonts w:ascii="Arial" w:hAnsi="Arial" w:cs="Arial"/>
          <w:b/>
        </w:rPr>
      </w:pPr>
      <w:r w:rsidRPr="000E5D6D">
        <w:rPr>
          <w:rFonts w:ascii="Arial" w:hAnsi="Arial" w:cs="Arial"/>
          <w:b/>
        </w:rPr>
        <w:t>Et :</w:t>
      </w:r>
    </w:p>
    <w:p w14:paraId="30EAAC61" w14:textId="77777777" w:rsidR="0076630F" w:rsidRPr="000E5D6D" w:rsidRDefault="0076630F" w:rsidP="0076630F">
      <w:pPr>
        <w:jc w:val="both"/>
        <w:rPr>
          <w:rFonts w:ascii="Arial" w:hAnsi="Arial" w:cs="Arial"/>
          <w:b/>
        </w:rPr>
      </w:pPr>
    </w:p>
    <w:p w14:paraId="35E3C48E" w14:textId="6A88F143" w:rsidR="0076630F" w:rsidRPr="000E5D6D" w:rsidRDefault="0076630F" w:rsidP="0009502C">
      <w:pPr>
        <w:ind w:left="705" w:right="-851" w:hanging="705"/>
        <w:jc w:val="both"/>
        <w:rPr>
          <w:rFonts w:ascii="Arial" w:hAnsi="Arial" w:cs="Arial"/>
        </w:rPr>
      </w:pPr>
      <w:r w:rsidRPr="000E5D6D">
        <w:rPr>
          <w:rFonts w:ascii="Arial" w:hAnsi="Arial" w:cs="Arial"/>
          <w:b/>
        </w:rPr>
        <w:t>-</w:t>
      </w:r>
      <w:r w:rsidRPr="000E5D6D">
        <w:rPr>
          <w:rFonts w:ascii="Arial" w:hAnsi="Arial" w:cs="Arial"/>
          <w:b/>
        </w:rPr>
        <w:tab/>
        <w:t xml:space="preserve">Autonomes pour Sciences Po </w:t>
      </w:r>
      <w:r w:rsidR="006C702C">
        <w:rPr>
          <w:rFonts w:ascii="Arial" w:hAnsi="Arial" w:cs="Arial"/>
          <w:b/>
        </w:rPr>
        <w:t>/</w:t>
      </w:r>
      <w:r w:rsidRPr="000E5D6D">
        <w:rPr>
          <w:rFonts w:ascii="Arial" w:hAnsi="Arial" w:cs="Arial"/>
          <w:b/>
        </w:rPr>
        <w:t xml:space="preserve"> FO</w:t>
      </w:r>
      <w:r w:rsidR="006C702C">
        <w:rPr>
          <w:rFonts w:ascii="Arial" w:hAnsi="Arial" w:cs="Arial"/>
          <w:b/>
        </w:rPr>
        <w:t xml:space="preserve"> ESR</w:t>
      </w:r>
      <w:r w:rsidRPr="000E5D6D">
        <w:rPr>
          <w:rFonts w:ascii="Arial" w:hAnsi="Arial" w:cs="Arial"/>
          <w:b/>
        </w:rPr>
        <w:t xml:space="preserve">, </w:t>
      </w:r>
      <w:r w:rsidRPr="000E5D6D">
        <w:rPr>
          <w:rFonts w:ascii="Arial" w:hAnsi="Arial" w:cs="Arial"/>
        </w:rPr>
        <w:t>représentés par</w:t>
      </w:r>
      <w:r w:rsidR="0047357E">
        <w:rPr>
          <w:rFonts w:ascii="Arial" w:hAnsi="Arial" w:cs="Arial"/>
          <w:b/>
        </w:rPr>
        <w:t xml:space="preserve"> </w:t>
      </w:r>
      <w:r w:rsidR="0047357E" w:rsidRPr="0047357E">
        <w:rPr>
          <w:rFonts w:ascii="Arial" w:hAnsi="Arial" w:cs="Arial"/>
          <w:bCs/>
        </w:rPr>
        <w:t>………………………………</w:t>
      </w:r>
    </w:p>
    <w:p w14:paraId="27DD4F4A" w14:textId="77777777" w:rsidR="002202D6" w:rsidRPr="000E5D6D" w:rsidRDefault="002202D6" w:rsidP="0076630F">
      <w:pPr>
        <w:ind w:left="705" w:hanging="705"/>
        <w:jc w:val="both"/>
        <w:rPr>
          <w:rFonts w:ascii="Arial" w:hAnsi="Arial" w:cs="Arial"/>
        </w:rPr>
      </w:pPr>
    </w:p>
    <w:p w14:paraId="70378945" w14:textId="77777777" w:rsidR="0076630F" w:rsidRPr="000E5D6D" w:rsidRDefault="0076630F" w:rsidP="0076630F">
      <w:pPr>
        <w:ind w:left="705" w:hanging="705"/>
        <w:jc w:val="both"/>
        <w:rPr>
          <w:rFonts w:ascii="Arial" w:hAnsi="Arial" w:cs="Arial"/>
        </w:rPr>
      </w:pPr>
    </w:p>
    <w:p w14:paraId="1D9A0F89" w14:textId="77777777" w:rsidR="0076630F" w:rsidRDefault="0076630F" w:rsidP="0076630F">
      <w:pPr>
        <w:jc w:val="both"/>
        <w:rPr>
          <w:rFonts w:ascii="Arial" w:hAnsi="Arial" w:cs="Arial"/>
          <w:b/>
        </w:rPr>
      </w:pPr>
    </w:p>
    <w:p w14:paraId="583BA027" w14:textId="77777777" w:rsidR="0009502C" w:rsidRDefault="0009502C" w:rsidP="0076630F">
      <w:pPr>
        <w:jc w:val="both"/>
        <w:rPr>
          <w:rFonts w:ascii="Arial" w:hAnsi="Arial" w:cs="Arial"/>
          <w:b/>
        </w:rPr>
      </w:pPr>
    </w:p>
    <w:p w14:paraId="66258683" w14:textId="77777777" w:rsidR="0009502C" w:rsidRPr="000E5D6D" w:rsidRDefault="0009502C" w:rsidP="0076630F">
      <w:pPr>
        <w:jc w:val="both"/>
        <w:rPr>
          <w:rFonts w:ascii="Arial" w:hAnsi="Arial" w:cs="Arial"/>
          <w:b/>
        </w:rPr>
      </w:pPr>
    </w:p>
    <w:p w14:paraId="2C980E52" w14:textId="60FA5FD4" w:rsidR="006C702C" w:rsidRDefault="0076630F" w:rsidP="006C702C">
      <w:pPr>
        <w:jc w:val="both"/>
        <w:rPr>
          <w:rFonts w:ascii="Arial" w:hAnsi="Arial" w:cs="Arial"/>
          <w:b/>
        </w:rPr>
      </w:pPr>
      <w:r w:rsidRPr="000E5D6D">
        <w:rPr>
          <w:rFonts w:ascii="Arial" w:hAnsi="Arial" w:cs="Arial"/>
          <w:b/>
        </w:rPr>
        <w:t>-</w:t>
      </w:r>
      <w:r w:rsidRPr="000E5D6D">
        <w:rPr>
          <w:rFonts w:ascii="Arial" w:hAnsi="Arial" w:cs="Arial"/>
          <w:b/>
        </w:rPr>
        <w:tab/>
      </w:r>
      <w:r w:rsidR="006C702C" w:rsidRPr="006C702C">
        <w:rPr>
          <w:rFonts w:ascii="Arial" w:hAnsi="Arial" w:cs="Arial"/>
          <w:bCs/>
        </w:rPr>
        <w:t>La</w:t>
      </w:r>
      <w:r w:rsidR="006C702C" w:rsidRPr="000E5D6D">
        <w:rPr>
          <w:rFonts w:ascii="Arial" w:hAnsi="Arial" w:cs="Arial"/>
          <w:b/>
        </w:rPr>
        <w:t xml:space="preserve"> CFTC </w:t>
      </w:r>
      <w:r w:rsidR="006C702C" w:rsidRPr="000E5D6D">
        <w:rPr>
          <w:rFonts w:ascii="Arial" w:hAnsi="Arial" w:cs="Arial"/>
        </w:rPr>
        <w:t>représentée par</w:t>
      </w:r>
      <w:r w:rsidR="0047357E">
        <w:rPr>
          <w:rFonts w:ascii="Arial" w:hAnsi="Arial" w:cs="Arial"/>
        </w:rPr>
        <w:t xml:space="preserve"> ………………………………………………………………………</w:t>
      </w:r>
    </w:p>
    <w:p w14:paraId="583162F3" w14:textId="77777777" w:rsidR="006C702C" w:rsidRDefault="006C702C" w:rsidP="006C702C">
      <w:pPr>
        <w:jc w:val="both"/>
        <w:rPr>
          <w:rFonts w:ascii="Arial" w:hAnsi="Arial" w:cs="Arial"/>
          <w:b/>
        </w:rPr>
      </w:pPr>
    </w:p>
    <w:p w14:paraId="4AD5D2C5" w14:textId="77777777" w:rsidR="006C702C" w:rsidRDefault="006C702C" w:rsidP="006C702C">
      <w:pPr>
        <w:jc w:val="both"/>
        <w:rPr>
          <w:rFonts w:ascii="Arial" w:hAnsi="Arial" w:cs="Arial"/>
          <w:b/>
        </w:rPr>
      </w:pPr>
    </w:p>
    <w:p w14:paraId="217370F0" w14:textId="77777777" w:rsidR="006C702C" w:rsidRDefault="006C702C" w:rsidP="006C702C">
      <w:pPr>
        <w:jc w:val="both"/>
        <w:rPr>
          <w:rFonts w:ascii="Arial" w:hAnsi="Arial" w:cs="Arial"/>
          <w:b/>
        </w:rPr>
      </w:pPr>
    </w:p>
    <w:p w14:paraId="2E6A11C5" w14:textId="77777777" w:rsidR="0009502C" w:rsidRDefault="0009502C" w:rsidP="006C702C">
      <w:pPr>
        <w:jc w:val="both"/>
        <w:rPr>
          <w:rFonts w:ascii="Arial" w:hAnsi="Arial" w:cs="Arial"/>
          <w:b/>
        </w:rPr>
      </w:pPr>
    </w:p>
    <w:p w14:paraId="2EAC4EC7" w14:textId="77777777" w:rsidR="0009502C" w:rsidRPr="000E5D6D" w:rsidRDefault="0009502C" w:rsidP="006C702C">
      <w:pPr>
        <w:jc w:val="both"/>
        <w:rPr>
          <w:rFonts w:ascii="Arial" w:hAnsi="Arial" w:cs="Arial"/>
          <w:b/>
        </w:rPr>
      </w:pPr>
    </w:p>
    <w:p w14:paraId="3A52AACD" w14:textId="229C7AB2" w:rsidR="0076630F" w:rsidRPr="000E5D6D" w:rsidRDefault="006C702C" w:rsidP="0076630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- </w:t>
      </w:r>
      <w:r>
        <w:rPr>
          <w:rFonts w:ascii="Arial" w:hAnsi="Arial" w:cs="Arial"/>
          <w:b/>
        </w:rPr>
        <w:tab/>
      </w:r>
      <w:r w:rsidR="0076630F" w:rsidRPr="006C702C">
        <w:rPr>
          <w:rFonts w:ascii="Arial" w:hAnsi="Arial" w:cs="Arial"/>
          <w:bCs/>
        </w:rPr>
        <w:t xml:space="preserve">Le </w:t>
      </w:r>
      <w:r w:rsidR="0076630F" w:rsidRPr="000E5D6D">
        <w:rPr>
          <w:rFonts w:ascii="Arial" w:hAnsi="Arial" w:cs="Arial"/>
          <w:b/>
        </w:rPr>
        <w:t xml:space="preserve">SGEN - CFDT </w:t>
      </w:r>
      <w:r w:rsidR="0076630F" w:rsidRPr="000E5D6D">
        <w:rPr>
          <w:rFonts w:ascii="Arial" w:hAnsi="Arial" w:cs="Arial"/>
        </w:rPr>
        <w:t>représenté par</w:t>
      </w:r>
      <w:r w:rsidR="0047357E">
        <w:rPr>
          <w:rFonts w:ascii="Arial" w:hAnsi="Arial" w:cs="Arial"/>
          <w:b/>
        </w:rPr>
        <w:t xml:space="preserve"> </w:t>
      </w:r>
      <w:r w:rsidR="0047357E" w:rsidRPr="0047357E">
        <w:rPr>
          <w:rFonts w:ascii="Arial" w:hAnsi="Arial" w:cs="Arial"/>
          <w:bCs/>
        </w:rPr>
        <w:t>……………………………………………………………….</w:t>
      </w:r>
    </w:p>
    <w:p w14:paraId="106F3E83" w14:textId="77777777" w:rsidR="0076630F" w:rsidRPr="000E5D6D" w:rsidRDefault="0076630F" w:rsidP="0076630F">
      <w:pPr>
        <w:jc w:val="both"/>
        <w:rPr>
          <w:rFonts w:ascii="Arial" w:hAnsi="Arial" w:cs="Arial"/>
        </w:rPr>
      </w:pPr>
    </w:p>
    <w:p w14:paraId="16BDD85F" w14:textId="77777777" w:rsidR="0076630F" w:rsidRPr="000E5D6D" w:rsidRDefault="0076630F" w:rsidP="0076630F">
      <w:pPr>
        <w:jc w:val="both"/>
        <w:rPr>
          <w:rFonts w:ascii="Arial" w:hAnsi="Arial" w:cs="Arial"/>
        </w:rPr>
      </w:pPr>
    </w:p>
    <w:p w14:paraId="0C227182" w14:textId="77777777" w:rsidR="002202D6" w:rsidRPr="000E5D6D" w:rsidRDefault="002202D6" w:rsidP="0076630F">
      <w:pPr>
        <w:jc w:val="both"/>
        <w:rPr>
          <w:rFonts w:ascii="Arial" w:hAnsi="Arial" w:cs="Arial"/>
        </w:rPr>
      </w:pPr>
    </w:p>
    <w:p w14:paraId="7E177A3A" w14:textId="77777777" w:rsidR="0076630F" w:rsidRDefault="0076630F" w:rsidP="0076630F">
      <w:pPr>
        <w:jc w:val="both"/>
        <w:rPr>
          <w:rFonts w:ascii="Arial" w:hAnsi="Arial" w:cs="Arial"/>
          <w:b/>
        </w:rPr>
      </w:pPr>
    </w:p>
    <w:p w14:paraId="5BD445B4" w14:textId="77777777" w:rsidR="0009502C" w:rsidRPr="000E5D6D" w:rsidRDefault="0009502C" w:rsidP="0076630F">
      <w:pPr>
        <w:jc w:val="both"/>
        <w:rPr>
          <w:rFonts w:ascii="Arial" w:hAnsi="Arial" w:cs="Arial"/>
          <w:b/>
        </w:rPr>
      </w:pPr>
    </w:p>
    <w:p w14:paraId="063B00B2" w14:textId="77777777" w:rsidR="0076630F" w:rsidRPr="000E5D6D" w:rsidRDefault="0076630F" w:rsidP="0076630F">
      <w:pPr>
        <w:jc w:val="both"/>
        <w:rPr>
          <w:rFonts w:ascii="Arial" w:hAnsi="Arial" w:cs="Arial"/>
          <w:b/>
        </w:rPr>
      </w:pPr>
    </w:p>
    <w:p w14:paraId="0C88A0C4" w14:textId="77777777" w:rsidR="0076630F" w:rsidRPr="000E5D6D" w:rsidRDefault="0076630F" w:rsidP="0076630F">
      <w:pPr>
        <w:jc w:val="both"/>
        <w:rPr>
          <w:rFonts w:ascii="Arial" w:hAnsi="Arial" w:cs="Arial"/>
          <w:b/>
        </w:rPr>
      </w:pPr>
    </w:p>
    <w:p w14:paraId="708C391F" w14:textId="77777777" w:rsidR="0076630F" w:rsidRPr="000E5D6D" w:rsidRDefault="0076630F" w:rsidP="0076630F">
      <w:pPr>
        <w:ind w:left="5672"/>
        <w:jc w:val="both"/>
        <w:rPr>
          <w:rFonts w:ascii="Arial" w:hAnsi="Arial" w:cs="Arial"/>
        </w:rPr>
      </w:pPr>
      <w:r w:rsidRPr="000E5D6D">
        <w:rPr>
          <w:rFonts w:ascii="Arial" w:hAnsi="Arial" w:cs="Arial"/>
        </w:rPr>
        <w:t>Il a été conclu ce qui suit</w:t>
      </w:r>
    </w:p>
    <w:p w14:paraId="4E7843C3" w14:textId="77777777" w:rsidR="0076630F" w:rsidRPr="000E5D6D" w:rsidRDefault="0076630F" w:rsidP="0076630F">
      <w:pPr>
        <w:ind w:left="5672"/>
        <w:jc w:val="both"/>
        <w:rPr>
          <w:rFonts w:ascii="Arial" w:hAnsi="Arial" w:cs="Arial"/>
        </w:rPr>
      </w:pPr>
    </w:p>
    <w:p w14:paraId="76CC6016" w14:textId="37DDC66B" w:rsidR="0076630F" w:rsidRPr="000E5D6D" w:rsidRDefault="0076630F" w:rsidP="0076630F">
      <w:pPr>
        <w:jc w:val="both"/>
        <w:rPr>
          <w:rFonts w:ascii="Arial" w:hAnsi="Arial" w:cs="Arial"/>
        </w:rPr>
      </w:pPr>
      <w:r w:rsidRPr="000E5D6D">
        <w:rPr>
          <w:rFonts w:ascii="Arial" w:hAnsi="Arial" w:cs="Arial"/>
        </w:rPr>
        <w:tab/>
      </w:r>
      <w:r w:rsidRPr="000E5D6D">
        <w:rPr>
          <w:rFonts w:ascii="Arial" w:hAnsi="Arial" w:cs="Arial"/>
        </w:rPr>
        <w:tab/>
      </w:r>
      <w:r w:rsidRPr="000E5D6D">
        <w:rPr>
          <w:rFonts w:ascii="Arial" w:hAnsi="Arial" w:cs="Arial"/>
        </w:rPr>
        <w:tab/>
      </w:r>
      <w:r w:rsidRPr="000E5D6D">
        <w:rPr>
          <w:rFonts w:ascii="Arial" w:hAnsi="Arial" w:cs="Arial"/>
        </w:rPr>
        <w:tab/>
      </w:r>
      <w:r w:rsidRPr="000E5D6D">
        <w:rPr>
          <w:rFonts w:ascii="Arial" w:hAnsi="Arial" w:cs="Arial"/>
        </w:rPr>
        <w:tab/>
      </w:r>
      <w:r w:rsidRPr="000E5D6D">
        <w:rPr>
          <w:rFonts w:ascii="Arial" w:hAnsi="Arial" w:cs="Arial"/>
        </w:rPr>
        <w:tab/>
      </w:r>
      <w:r w:rsidRPr="000E5D6D">
        <w:rPr>
          <w:rFonts w:ascii="Arial" w:hAnsi="Arial" w:cs="Arial"/>
        </w:rPr>
        <w:tab/>
      </w:r>
      <w:r w:rsidRPr="000E5D6D">
        <w:rPr>
          <w:rFonts w:ascii="Arial" w:hAnsi="Arial" w:cs="Arial"/>
        </w:rPr>
        <w:tab/>
        <w:t>Paris, le</w:t>
      </w:r>
      <w:r w:rsidR="0009502C">
        <w:rPr>
          <w:rFonts w:ascii="Arial" w:hAnsi="Arial" w:cs="Arial"/>
        </w:rPr>
        <w:t xml:space="preserve"> 5 mars 2025</w:t>
      </w:r>
    </w:p>
    <w:p w14:paraId="198F1A70" w14:textId="77777777" w:rsidR="008F6213" w:rsidRPr="000E5D6D" w:rsidRDefault="008F6213" w:rsidP="0076630F">
      <w:pPr>
        <w:jc w:val="both"/>
        <w:rPr>
          <w:rFonts w:ascii="Arial" w:hAnsi="Arial" w:cs="Arial"/>
          <w:b/>
        </w:rPr>
      </w:pPr>
    </w:p>
    <w:p w14:paraId="10917768" w14:textId="77777777" w:rsidR="00DE24BA" w:rsidRDefault="00DE24BA" w:rsidP="002B1F09">
      <w:pPr>
        <w:pStyle w:val="Titre1"/>
        <w:spacing w:before="0" w:line="240" w:lineRule="auto"/>
        <w:rPr>
          <w:rFonts w:ascii="Arial" w:hAnsi="Arial" w:cs="Arial"/>
          <w:caps/>
          <w:color w:val="auto"/>
          <w:sz w:val="20"/>
          <w:szCs w:val="20"/>
        </w:rPr>
      </w:pPr>
    </w:p>
    <w:p w14:paraId="55649F3F" w14:textId="77777777" w:rsidR="00DE24BA" w:rsidRDefault="00DE24BA" w:rsidP="002B1F09">
      <w:pPr>
        <w:pStyle w:val="Titre1"/>
        <w:spacing w:before="0" w:line="240" w:lineRule="auto"/>
        <w:rPr>
          <w:rFonts w:ascii="Arial" w:hAnsi="Arial" w:cs="Arial"/>
          <w:caps/>
          <w:color w:val="auto"/>
          <w:sz w:val="20"/>
          <w:szCs w:val="20"/>
        </w:rPr>
      </w:pPr>
    </w:p>
    <w:p w14:paraId="108796AA" w14:textId="77777777" w:rsidR="00DE24BA" w:rsidRDefault="00DE24BA" w:rsidP="002B1F09">
      <w:pPr>
        <w:pStyle w:val="Titre1"/>
        <w:spacing w:before="0" w:line="240" w:lineRule="auto"/>
        <w:rPr>
          <w:rFonts w:ascii="Arial" w:hAnsi="Arial" w:cs="Arial"/>
          <w:caps/>
          <w:color w:val="auto"/>
          <w:sz w:val="20"/>
          <w:szCs w:val="20"/>
        </w:rPr>
      </w:pPr>
    </w:p>
    <w:p w14:paraId="124AEAE9" w14:textId="77777777" w:rsidR="00DE24BA" w:rsidRDefault="00DE24BA" w:rsidP="00DE24BA">
      <w:pPr>
        <w:rPr>
          <w:lang w:eastAsia="en-US"/>
        </w:rPr>
      </w:pPr>
    </w:p>
    <w:p w14:paraId="49EE08BA" w14:textId="77777777" w:rsidR="0047357E" w:rsidRDefault="0047357E" w:rsidP="00DE24BA">
      <w:pPr>
        <w:rPr>
          <w:lang w:eastAsia="en-US"/>
        </w:rPr>
      </w:pPr>
    </w:p>
    <w:p w14:paraId="23ACCA93" w14:textId="77777777" w:rsidR="0047357E" w:rsidRDefault="0047357E" w:rsidP="00DE24BA">
      <w:pPr>
        <w:rPr>
          <w:lang w:eastAsia="en-US"/>
        </w:rPr>
      </w:pPr>
    </w:p>
    <w:p w14:paraId="68E5B8BA" w14:textId="77777777" w:rsidR="00DE24BA" w:rsidRDefault="00DE24BA" w:rsidP="002B1F09">
      <w:pPr>
        <w:pStyle w:val="Titre1"/>
        <w:spacing w:before="0" w:line="240" w:lineRule="auto"/>
        <w:rPr>
          <w:rFonts w:ascii="Arial" w:hAnsi="Arial" w:cs="Arial"/>
          <w:caps/>
          <w:color w:val="auto"/>
          <w:sz w:val="20"/>
          <w:szCs w:val="20"/>
        </w:rPr>
      </w:pPr>
    </w:p>
    <w:p w14:paraId="420ED541" w14:textId="77777777" w:rsidR="00DE24BA" w:rsidRPr="00DE24BA" w:rsidRDefault="00DE24BA" w:rsidP="00DE24BA">
      <w:pPr>
        <w:rPr>
          <w:lang w:eastAsia="en-US"/>
        </w:rPr>
      </w:pPr>
    </w:p>
    <w:p w14:paraId="2522EB92" w14:textId="18615424" w:rsidR="000B3C1E" w:rsidRDefault="000B3C1E" w:rsidP="002B1F09">
      <w:pPr>
        <w:pStyle w:val="Titre1"/>
        <w:spacing w:before="0" w:line="240" w:lineRule="auto"/>
        <w:rPr>
          <w:rFonts w:ascii="Arial" w:hAnsi="Arial" w:cs="Arial"/>
          <w:caps/>
          <w:color w:val="auto"/>
          <w:sz w:val="20"/>
          <w:szCs w:val="20"/>
        </w:rPr>
      </w:pPr>
      <w:r w:rsidRPr="000E5D6D">
        <w:rPr>
          <w:rFonts w:ascii="Arial" w:hAnsi="Arial" w:cs="Arial"/>
          <w:caps/>
          <w:color w:val="auto"/>
          <w:sz w:val="20"/>
          <w:szCs w:val="20"/>
        </w:rPr>
        <w:lastRenderedPageBreak/>
        <w:t>Préambule</w:t>
      </w:r>
      <w:r>
        <w:rPr>
          <w:rFonts w:ascii="Arial" w:hAnsi="Arial" w:cs="Arial"/>
          <w:caps/>
          <w:color w:val="auto"/>
          <w:sz w:val="20"/>
          <w:szCs w:val="20"/>
        </w:rPr>
        <w:t xml:space="preserve"> </w:t>
      </w:r>
    </w:p>
    <w:p w14:paraId="05FE0A03" w14:textId="77777777" w:rsidR="002B1F09" w:rsidRPr="002B1F09" w:rsidRDefault="002B1F09" w:rsidP="002B1F09">
      <w:pPr>
        <w:rPr>
          <w:lang w:eastAsia="en-US"/>
        </w:rPr>
      </w:pPr>
    </w:p>
    <w:p w14:paraId="32AEF022" w14:textId="1DD4CCAE" w:rsidR="002B1F09" w:rsidRDefault="000B3C1E" w:rsidP="000B3C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</w:t>
      </w:r>
      <w:r w:rsidR="002B1F09">
        <w:rPr>
          <w:rFonts w:ascii="Arial" w:hAnsi="Arial" w:cs="Arial"/>
        </w:rPr>
        <w:t xml:space="preserve">régime de protection sociale complémentaire frais de santé présentant un déséquilibre financier, il a été nécessaire d’ouvrir une négociation afin de </w:t>
      </w:r>
      <w:r>
        <w:rPr>
          <w:rFonts w:ascii="Arial" w:hAnsi="Arial" w:cs="Arial"/>
        </w:rPr>
        <w:t xml:space="preserve">garantir </w:t>
      </w:r>
      <w:r w:rsidR="002B1F09">
        <w:rPr>
          <w:rFonts w:ascii="Arial" w:hAnsi="Arial" w:cs="Arial"/>
        </w:rPr>
        <w:t>sa viabilité.</w:t>
      </w:r>
    </w:p>
    <w:p w14:paraId="388B25DB" w14:textId="77777777" w:rsidR="002B1F09" w:rsidRDefault="002B1F09" w:rsidP="000B3C1E">
      <w:pPr>
        <w:jc w:val="both"/>
        <w:rPr>
          <w:rFonts w:ascii="Arial" w:hAnsi="Arial" w:cs="Arial"/>
        </w:rPr>
      </w:pPr>
    </w:p>
    <w:p w14:paraId="42ED71A4" w14:textId="5C4BEE77" w:rsidR="000B3C1E" w:rsidRDefault="002B1F09" w:rsidP="000B3C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Des discussions ont été ouvertes entre la Direction et les</w:t>
      </w:r>
      <w:r w:rsidR="000B3C1E">
        <w:rPr>
          <w:rFonts w:ascii="Arial" w:hAnsi="Arial" w:cs="Arial"/>
        </w:rPr>
        <w:t xml:space="preserve"> organisations syndicales, </w:t>
      </w:r>
      <w:r>
        <w:rPr>
          <w:rFonts w:ascii="Arial" w:hAnsi="Arial" w:cs="Arial"/>
        </w:rPr>
        <w:t>avec l’appui d’un cabinet d’</w:t>
      </w:r>
      <w:r w:rsidR="000B3C1E">
        <w:rPr>
          <w:rFonts w:ascii="Arial" w:hAnsi="Arial" w:cs="Arial"/>
        </w:rPr>
        <w:t>actuaires, afin de négocier a</w:t>
      </w:r>
      <w:r>
        <w:rPr>
          <w:rFonts w:ascii="Arial" w:hAnsi="Arial" w:cs="Arial"/>
        </w:rPr>
        <w:t xml:space="preserve">uprès de notre assureur, </w:t>
      </w:r>
      <w:r w:rsidR="000B3C1E">
        <w:rPr>
          <w:rFonts w:ascii="Arial" w:hAnsi="Arial" w:cs="Arial"/>
        </w:rPr>
        <w:t>Malakoff Humanis</w:t>
      </w:r>
      <w:r>
        <w:rPr>
          <w:rFonts w:ascii="Arial" w:hAnsi="Arial" w:cs="Arial"/>
        </w:rPr>
        <w:t>,</w:t>
      </w:r>
      <w:r w:rsidR="000B3C1E">
        <w:rPr>
          <w:rFonts w:ascii="Arial" w:hAnsi="Arial" w:cs="Arial"/>
        </w:rPr>
        <w:t xml:space="preserve"> les évolutions du contrat.</w:t>
      </w:r>
    </w:p>
    <w:p w14:paraId="7885F4FE" w14:textId="77777777" w:rsidR="000B3C1E" w:rsidRDefault="000B3C1E" w:rsidP="000B3C1E">
      <w:pPr>
        <w:jc w:val="both"/>
        <w:rPr>
          <w:rFonts w:ascii="Arial" w:hAnsi="Arial" w:cs="Arial"/>
        </w:rPr>
      </w:pPr>
    </w:p>
    <w:p w14:paraId="33E87421" w14:textId="77777777" w:rsidR="00F247C3" w:rsidRDefault="000B3C1E" w:rsidP="000B3C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Les nombreux échanges ont permis d’aboutir à une décision partagée d’évolution du contrat frais de santé</w:t>
      </w:r>
      <w:r w:rsidR="00F247C3">
        <w:rPr>
          <w:rFonts w:ascii="Arial" w:hAnsi="Arial" w:cs="Arial"/>
        </w:rPr>
        <w:t xml:space="preserve"> : </w:t>
      </w:r>
    </w:p>
    <w:p w14:paraId="1BBD299E" w14:textId="4E26069A" w:rsidR="004214F3" w:rsidRPr="0090705E" w:rsidRDefault="004214F3" w:rsidP="0090705E">
      <w:pPr>
        <w:pStyle w:val="Paragraphedeliste"/>
        <w:numPr>
          <w:ilvl w:val="0"/>
          <w:numId w:val="40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ascii="Arial" w:hAnsi="Arial" w:cs="Arial"/>
          <w:color w:val="222222"/>
        </w:rPr>
      </w:pPr>
      <w:r w:rsidRPr="004214F3">
        <w:rPr>
          <w:rFonts w:ascii="Arial" w:hAnsi="Arial" w:cs="Arial"/>
          <w:color w:val="222222"/>
        </w:rPr>
        <w:t xml:space="preserve">La suppression </w:t>
      </w:r>
      <w:r>
        <w:rPr>
          <w:rFonts w:ascii="Arial" w:hAnsi="Arial" w:cs="Arial"/>
          <w:color w:val="222222"/>
        </w:rPr>
        <w:t>de la structure de cotisation « </w:t>
      </w:r>
      <w:r w:rsidRPr="004214F3">
        <w:rPr>
          <w:rFonts w:ascii="Arial" w:hAnsi="Arial" w:cs="Arial"/>
          <w:color w:val="222222"/>
        </w:rPr>
        <w:t>famille</w:t>
      </w:r>
      <w:r>
        <w:rPr>
          <w:rFonts w:ascii="Arial" w:hAnsi="Arial" w:cs="Arial"/>
          <w:color w:val="222222"/>
        </w:rPr>
        <w:t> »</w:t>
      </w:r>
      <w:r w:rsidRPr="004214F3">
        <w:rPr>
          <w:rFonts w:ascii="Arial" w:hAnsi="Arial" w:cs="Arial"/>
          <w:color w:val="222222"/>
        </w:rPr>
        <w:t xml:space="preserve"> et la mise en place d’un forfait « </w:t>
      </w:r>
      <w:r w:rsidR="0090705E">
        <w:rPr>
          <w:rFonts w:ascii="Arial" w:hAnsi="Arial" w:cs="Arial"/>
          <w:color w:val="222222"/>
        </w:rPr>
        <w:t>Assuré-Enfants</w:t>
      </w:r>
      <w:r w:rsidRPr="004214F3">
        <w:rPr>
          <w:rFonts w:ascii="Arial" w:hAnsi="Arial" w:cs="Arial"/>
          <w:color w:val="222222"/>
        </w:rPr>
        <w:t> » et d’une cotisation</w:t>
      </w:r>
      <w:r w:rsidR="003D6EBD" w:rsidRPr="004214F3">
        <w:rPr>
          <w:rFonts w:ascii="Arial" w:hAnsi="Arial" w:cs="Arial"/>
          <w:color w:val="222222"/>
        </w:rPr>
        <w:t xml:space="preserve"> </w:t>
      </w:r>
      <w:r w:rsidR="003D6EBD" w:rsidRPr="0090705E">
        <w:rPr>
          <w:rFonts w:ascii="Arial" w:hAnsi="Arial" w:cs="Arial"/>
          <w:color w:val="222222"/>
        </w:rPr>
        <w:t>« Conjoint</w:t>
      </w:r>
      <w:r w:rsidR="00AE250F">
        <w:rPr>
          <w:rFonts w:ascii="Arial" w:hAnsi="Arial" w:cs="Arial"/>
          <w:color w:val="222222"/>
        </w:rPr>
        <w:t> »</w:t>
      </w:r>
      <w:r w:rsidR="0090705E" w:rsidRPr="0090705E">
        <w:rPr>
          <w:rFonts w:ascii="Arial" w:hAnsi="Arial" w:cs="Arial"/>
          <w:color w:val="222222"/>
        </w:rPr>
        <w:t xml:space="preserve"> s’il le souhaite contre paiement</w:t>
      </w:r>
      <w:r w:rsidR="0090705E">
        <w:rPr>
          <w:rFonts w:ascii="Arial" w:hAnsi="Arial" w:cs="Arial"/>
          <w:color w:val="222222"/>
        </w:rPr>
        <w:t xml:space="preserve"> </w:t>
      </w:r>
      <w:r w:rsidR="00AE250F">
        <w:rPr>
          <w:rFonts w:ascii="Arial" w:hAnsi="Arial" w:cs="Arial"/>
          <w:color w:val="222222"/>
        </w:rPr>
        <w:t>d’une cotisation</w:t>
      </w:r>
      <w:r w:rsidRPr="0090705E">
        <w:rPr>
          <w:rFonts w:ascii="Arial" w:hAnsi="Arial" w:cs="Arial"/>
          <w:color w:val="222222"/>
        </w:rPr>
        <w:t>,</w:t>
      </w:r>
    </w:p>
    <w:p w14:paraId="55C8D341" w14:textId="6E80BED4" w:rsidR="004214F3" w:rsidRPr="004214F3" w:rsidRDefault="004214F3" w:rsidP="004214F3">
      <w:pPr>
        <w:numPr>
          <w:ilvl w:val="0"/>
          <w:numId w:val="40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ascii="Arial" w:hAnsi="Arial" w:cs="Arial"/>
          <w:color w:val="222222"/>
        </w:rPr>
      </w:pPr>
      <w:r w:rsidRPr="004214F3">
        <w:rPr>
          <w:rFonts w:ascii="Arial" w:hAnsi="Arial" w:cs="Arial"/>
          <w:color w:val="222222"/>
        </w:rPr>
        <w:t xml:space="preserve">Un passage de l’expression de la cotisation en euros vers une cotisation en % </w:t>
      </w:r>
      <w:r w:rsidR="00AE250F">
        <w:rPr>
          <w:rFonts w:ascii="Arial" w:hAnsi="Arial" w:cs="Arial"/>
          <w:color w:val="222222"/>
        </w:rPr>
        <w:t xml:space="preserve">du </w:t>
      </w:r>
      <w:r w:rsidRPr="004214F3">
        <w:rPr>
          <w:rFonts w:ascii="Arial" w:hAnsi="Arial" w:cs="Arial"/>
          <w:color w:val="222222"/>
        </w:rPr>
        <w:t>plafond mensuel de la sécurité sociale (PMSS)</w:t>
      </w:r>
    </w:p>
    <w:p w14:paraId="22B5C592" w14:textId="37635126" w:rsidR="000B3C1E" w:rsidRPr="004214F3" w:rsidRDefault="004214F3" w:rsidP="004214F3">
      <w:pPr>
        <w:pStyle w:val="Paragraphedeliste"/>
        <w:numPr>
          <w:ilvl w:val="0"/>
          <w:numId w:val="40"/>
        </w:numPr>
        <w:jc w:val="both"/>
        <w:rPr>
          <w:rFonts w:ascii="Arial" w:hAnsi="Arial" w:cs="Arial"/>
        </w:rPr>
      </w:pPr>
      <w:r w:rsidRPr="004214F3">
        <w:rPr>
          <w:rFonts w:ascii="Arial" w:hAnsi="Arial" w:cs="Arial"/>
          <w:color w:val="222222"/>
        </w:rPr>
        <w:t>Une évolution des garanties</w:t>
      </w:r>
      <w:r w:rsidR="000B3C1E" w:rsidRPr="004214F3">
        <w:rPr>
          <w:rFonts w:ascii="Arial" w:hAnsi="Arial" w:cs="Arial"/>
        </w:rPr>
        <w:t xml:space="preserve">. </w:t>
      </w:r>
    </w:p>
    <w:p w14:paraId="6DF69479" w14:textId="77777777" w:rsidR="000B3C1E" w:rsidRDefault="000B3C1E" w:rsidP="000B3C1E">
      <w:pPr>
        <w:jc w:val="both"/>
        <w:rPr>
          <w:rFonts w:ascii="Arial" w:hAnsi="Arial" w:cs="Arial"/>
        </w:rPr>
      </w:pPr>
    </w:p>
    <w:p w14:paraId="60163E31" w14:textId="39D72404" w:rsidR="000B3C1E" w:rsidRDefault="000B3C1E" w:rsidP="000B3C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 présent a</w:t>
      </w:r>
      <w:r w:rsidR="002B1F09">
        <w:rPr>
          <w:rFonts w:ascii="Arial" w:hAnsi="Arial" w:cs="Arial"/>
        </w:rPr>
        <w:t>venant</w:t>
      </w:r>
      <w:r>
        <w:rPr>
          <w:rFonts w:ascii="Arial" w:hAnsi="Arial" w:cs="Arial"/>
        </w:rPr>
        <w:t xml:space="preserve"> présente ces évolutions, qui entreront en vigueur à partir du 1</w:t>
      </w:r>
      <w:r w:rsidRPr="000B3C1E">
        <w:rPr>
          <w:rFonts w:ascii="Arial" w:hAnsi="Arial" w:cs="Arial"/>
          <w:vertAlign w:val="superscript"/>
        </w:rPr>
        <w:t>er</w:t>
      </w:r>
      <w:r>
        <w:rPr>
          <w:rFonts w:ascii="Arial" w:hAnsi="Arial" w:cs="Arial"/>
        </w:rPr>
        <w:t xml:space="preserve"> janvier 2025.</w:t>
      </w:r>
    </w:p>
    <w:p w14:paraId="7FEC875C" w14:textId="618C0704" w:rsidR="000F4837" w:rsidRPr="000E5D6D" w:rsidRDefault="000F4837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p w14:paraId="2D5962EA" w14:textId="77777777" w:rsidR="000B3C1E" w:rsidRDefault="000B3C1E" w:rsidP="00795496">
      <w:pPr>
        <w:jc w:val="both"/>
        <w:rPr>
          <w:rFonts w:ascii="Arial" w:hAnsi="Arial" w:cs="Arial"/>
        </w:rPr>
      </w:pPr>
    </w:p>
    <w:p w14:paraId="4E23894F" w14:textId="58FD175E" w:rsidR="000B3C1E" w:rsidRPr="00F247C3" w:rsidRDefault="000B3C1E" w:rsidP="000B3C1E">
      <w:pPr>
        <w:pStyle w:val="Titre1"/>
        <w:numPr>
          <w:ilvl w:val="0"/>
          <w:numId w:val="1"/>
        </w:numPr>
        <w:spacing w:before="0" w:line="240" w:lineRule="auto"/>
        <w:rPr>
          <w:rFonts w:ascii="Arial" w:hAnsi="Arial" w:cs="Arial"/>
          <w:color w:val="auto"/>
          <w:sz w:val="20"/>
          <w:szCs w:val="20"/>
        </w:rPr>
      </w:pPr>
      <w:r w:rsidRPr="00F247C3">
        <w:rPr>
          <w:rFonts w:ascii="Arial" w:hAnsi="Arial" w:cs="Arial"/>
          <w:color w:val="auto"/>
          <w:sz w:val="20"/>
          <w:szCs w:val="20"/>
        </w:rPr>
        <w:t>Objet de l’a</w:t>
      </w:r>
      <w:r w:rsidR="00A84895" w:rsidRPr="00F247C3">
        <w:rPr>
          <w:rFonts w:ascii="Arial" w:hAnsi="Arial" w:cs="Arial"/>
          <w:color w:val="auto"/>
          <w:sz w:val="20"/>
          <w:szCs w:val="20"/>
        </w:rPr>
        <w:t>venant</w:t>
      </w:r>
    </w:p>
    <w:p w14:paraId="4D18DEAE" w14:textId="77777777" w:rsidR="000B3C1E" w:rsidRDefault="000B3C1E" w:rsidP="00795496">
      <w:pPr>
        <w:jc w:val="both"/>
        <w:rPr>
          <w:rFonts w:ascii="Arial" w:hAnsi="Arial" w:cs="Arial"/>
        </w:rPr>
      </w:pPr>
    </w:p>
    <w:p w14:paraId="6AB15E3D" w14:textId="445AA9B0" w:rsidR="000B3C1E" w:rsidRPr="000E5D6D" w:rsidRDefault="000B3C1E" w:rsidP="000B3C1E">
      <w:pPr>
        <w:jc w:val="both"/>
        <w:rPr>
          <w:rFonts w:ascii="Arial" w:hAnsi="Arial" w:cs="Arial"/>
        </w:rPr>
      </w:pPr>
      <w:r w:rsidRPr="000E5D6D">
        <w:rPr>
          <w:rFonts w:ascii="Arial" w:hAnsi="Arial" w:cs="Arial"/>
        </w:rPr>
        <w:t xml:space="preserve">Le présent </w:t>
      </w:r>
      <w:r>
        <w:rPr>
          <w:rFonts w:ascii="Arial" w:hAnsi="Arial" w:cs="Arial"/>
        </w:rPr>
        <w:t>a</w:t>
      </w:r>
      <w:r w:rsidR="002B1F09">
        <w:rPr>
          <w:rFonts w:ascii="Arial" w:hAnsi="Arial" w:cs="Arial"/>
        </w:rPr>
        <w:t>venant</w:t>
      </w:r>
      <w:r w:rsidRPr="000E5D6D">
        <w:rPr>
          <w:rFonts w:ascii="Arial" w:hAnsi="Arial" w:cs="Arial"/>
        </w:rPr>
        <w:t xml:space="preserve"> a pour objet </w:t>
      </w:r>
      <w:r>
        <w:rPr>
          <w:rFonts w:ascii="Arial" w:hAnsi="Arial" w:cs="Arial"/>
        </w:rPr>
        <w:t xml:space="preserve">d’exposer les </w:t>
      </w:r>
      <w:r w:rsidR="002B1F09">
        <w:rPr>
          <w:rFonts w:ascii="Arial" w:hAnsi="Arial" w:cs="Arial"/>
        </w:rPr>
        <w:t>évolutions</w:t>
      </w:r>
      <w:r>
        <w:rPr>
          <w:rFonts w:ascii="Arial" w:hAnsi="Arial" w:cs="Arial"/>
        </w:rPr>
        <w:t xml:space="preserve"> </w:t>
      </w:r>
      <w:r w:rsidRPr="000E5D6D">
        <w:rPr>
          <w:rFonts w:ascii="Arial" w:hAnsi="Arial" w:cs="Arial"/>
        </w:rPr>
        <w:t xml:space="preserve">du régime complémentaire </w:t>
      </w:r>
      <w:r w:rsidR="002B1F09">
        <w:rPr>
          <w:rFonts w:ascii="Arial" w:hAnsi="Arial" w:cs="Arial"/>
        </w:rPr>
        <w:t>de frais de santé.</w:t>
      </w:r>
    </w:p>
    <w:p w14:paraId="31792F17" w14:textId="77777777" w:rsidR="000B3C1E" w:rsidRPr="000E5D6D" w:rsidRDefault="000B3C1E" w:rsidP="000B3C1E">
      <w:pPr>
        <w:jc w:val="both"/>
        <w:rPr>
          <w:rFonts w:ascii="Arial" w:hAnsi="Arial" w:cs="Arial"/>
        </w:rPr>
      </w:pPr>
    </w:p>
    <w:p w14:paraId="7694ADA8" w14:textId="77777777" w:rsidR="00B47435" w:rsidRDefault="00B47435" w:rsidP="000B3C1E">
      <w:pPr>
        <w:jc w:val="both"/>
        <w:rPr>
          <w:rFonts w:ascii="Arial" w:hAnsi="Arial" w:cs="Arial"/>
        </w:rPr>
      </w:pPr>
    </w:p>
    <w:p w14:paraId="5B2A8394" w14:textId="3D19101D" w:rsidR="00B47435" w:rsidRPr="00F247C3" w:rsidRDefault="00B47435" w:rsidP="00B47435">
      <w:pPr>
        <w:pStyle w:val="Titre1"/>
        <w:numPr>
          <w:ilvl w:val="0"/>
          <w:numId w:val="1"/>
        </w:numPr>
        <w:spacing w:before="0" w:line="24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F247C3">
        <w:rPr>
          <w:rFonts w:ascii="Arial" w:hAnsi="Arial" w:cs="Arial"/>
          <w:color w:val="auto"/>
          <w:sz w:val="20"/>
          <w:szCs w:val="20"/>
        </w:rPr>
        <w:t xml:space="preserve">Bénéficiaires </w:t>
      </w:r>
    </w:p>
    <w:p w14:paraId="0906A128" w14:textId="77777777" w:rsidR="00B47435" w:rsidRPr="00F247C3" w:rsidRDefault="00B47435" w:rsidP="00B47435">
      <w:pPr>
        <w:jc w:val="both"/>
        <w:rPr>
          <w:rFonts w:ascii="Arial" w:hAnsi="Arial" w:cs="Arial"/>
          <w:b/>
        </w:rPr>
      </w:pPr>
    </w:p>
    <w:p w14:paraId="5E612D95" w14:textId="7285E239" w:rsidR="00B47435" w:rsidRDefault="00B47435" w:rsidP="00B474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 présent a</w:t>
      </w:r>
      <w:r w:rsidR="00F247C3">
        <w:rPr>
          <w:rFonts w:ascii="Arial" w:hAnsi="Arial" w:cs="Arial"/>
        </w:rPr>
        <w:t>venant</w:t>
      </w:r>
      <w:r w:rsidRPr="000E5D6D">
        <w:rPr>
          <w:rFonts w:ascii="Arial" w:hAnsi="Arial" w:cs="Arial"/>
        </w:rPr>
        <w:t xml:space="preserve"> s’applique à </w:t>
      </w:r>
      <w:r w:rsidRPr="00E627F1">
        <w:rPr>
          <w:rFonts w:ascii="Arial" w:hAnsi="Arial" w:cs="Arial"/>
        </w:rPr>
        <w:t>tous</w:t>
      </w:r>
      <w:r w:rsidRPr="000E5D6D">
        <w:rPr>
          <w:rFonts w:ascii="Arial" w:hAnsi="Arial" w:cs="Arial"/>
        </w:rPr>
        <w:t xml:space="preserve"> les </w:t>
      </w:r>
      <w:r>
        <w:rPr>
          <w:rFonts w:ascii="Arial" w:hAnsi="Arial" w:cs="Arial"/>
        </w:rPr>
        <w:t>personnels de droit privé</w:t>
      </w:r>
      <w:r w:rsidRPr="000E5D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</w:t>
      </w:r>
      <w:r w:rsidRPr="009C478C">
        <w:rPr>
          <w:rFonts w:ascii="Arial" w:hAnsi="Arial" w:cs="Arial"/>
        </w:rPr>
        <w:t xml:space="preserve"> la Fondation Nationale d</w:t>
      </w:r>
      <w:r>
        <w:rPr>
          <w:rFonts w:ascii="Arial" w:hAnsi="Arial" w:cs="Arial"/>
        </w:rPr>
        <w:t>es Sciences Politiques (FNSP), de</w:t>
      </w:r>
      <w:r w:rsidRPr="009C478C">
        <w:rPr>
          <w:rFonts w:ascii="Arial" w:hAnsi="Arial" w:cs="Arial"/>
        </w:rPr>
        <w:t xml:space="preserve"> la </w:t>
      </w:r>
      <w:r>
        <w:rPr>
          <w:rFonts w:ascii="Arial" w:hAnsi="Arial" w:cs="Arial"/>
        </w:rPr>
        <w:t>SARL</w:t>
      </w:r>
      <w:r w:rsidR="003D6EBD">
        <w:rPr>
          <w:rFonts w:ascii="Arial" w:hAnsi="Arial" w:cs="Arial"/>
        </w:rPr>
        <w:t xml:space="preserve"> « Presses</w:t>
      </w:r>
      <w:r>
        <w:rPr>
          <w:rFonts w:ascii="Arial" w:hAnsi="Arial" w:cs="Arial"/>
        </w:rPr>
        <w:t xml:space="preserve"> de Sciences Po», de</w:t>
      </w:r>
      <w:r w:rsidRPr="009C478C">
        <w:rPr>
          <w:rFonts w:ascii="Arial" w:hAnsi="Arial" w:cs="Arial"/>
        </w:rPr>
        <w:t xml:space="preserve"> la SARL «Libra</w:t>
      </w:r>
      <w:r>
        <w:rPr>
          <w:rFonts w:ascii="Arial" w:hAnsi="Arial" w:cs="Arial"/>
        </w:rPr>
        <w:t>irie des Sciences Politiques», de</w:t>
      </w:r>
      <w:r w:rsidRPr="009C478C">
        <w:rPr>
          <w:rFonts w:ascii="Arial" w:hAnsi="Arial" w:cs="Arial"/>
        </w:rPr>
        <w:t xml:space="preserve"> la SAS « Sciences Po </w:t>
      </w:r>
      <w:r w:rsidR="00C97E41">
        <w:rPr>
          <w:rFonts w:ascii="Arial" w:hAnsi="Arial" w:cs="Arial"/>
        </w:rPr>
        <w:t>Services</w:t>
      </w:r>
      <w:r w:rsidRPr="009C478C">
        <w:rPr>
          <w:rFonts w:ascii="Arial" w:hAnsi="Arial" w:cs="Arial"/>
        </w:rPr>
        <w:t xml:space="preserve"> »</w:t>
      </w:r>
      <w:r>
        <w:rPr>
          <w:rFonts w:ascii="Arial" w:hAnsi="Arial" w:cs="Arial"/>
        </w:rPr>
        <w:t>,</w:t>
      </w:r>
      <w:r w:rsidRPr="009F725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et ce</w:t>
      </w:r>
      <w:r w:rsidRPr="000E5D6D">
        <w:rPr>
          <w:rFonts w:ascii="Arial" w:hAnsi="Arial" w:cs="Arial"/>
        </w:rPr>
        <w:t xml:space="preserve"> quelle</w:t>
      </w:r>
      <w:r>
        <w:rPr>
          <w:rFonts w:ascii="Arial" w:hAnsi="Arial" w:cs="Arial"/>
        </w:rPr>
        <w:t>s</w:t>
      </w:r>
      <w:r w:rsidRPr="000E5D6D">
        <w:rPr>
          <w:rFonts w:ascii="Arial" w:hAnsi="Arial" w:cs="Arial"/>
        </w:rPr>
        <w:t xml:space="preserve"> que soi</w:t>
      </w:r>
      <w:r>
        <w:rPr>
          <w:rFonts w:ascii="Arial" w:hAnsi="Arial" w:cs="Arial"/>
        </w:rPr>
        <w:t>en</w:t>
      </w:r>
      <w:r w:rsidRPr="000E5D6D">
        <w:rPr>
          <w:rFonts w:ascii="Arial" w:hAnsi="Arial" w:cs="Arial"/>
        </w:rPr>
        <w:t>t</w:t>
      </w:r>
      <w:r>
        <w:rPr>
          <w:rFonts w:ascii="Arial" w:hAnsi="Arial" w:cs="Arial"/>
        </w:rPr>
        <w:t> :</w:t>
      </w:r>
    </w:p>
    <w:p w14:paraId="511E93DB" w14:textId="77777777" w:rsidR="00B47435" w:rsidRDefault="00B47435" w:rsidP="00B47435">
      <w:pPr>
        <w:jc w:val="both"/>
        <w:rPr>
          <w:rFonts w:ascii="Arial" w:hAnsi="Arial" w:cs="Arial"/>
        </w:rPr>
      </w:pPr>
    </w:p>
    <w:p w14:paraId="1D1B1386" w14:textId="77777777" w:rsidR="00B47435" w:rsidRDefault="00B47435" w:rsidP="00B474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0E5D6D">
        <w:rPr>
          <w:rFonts w:ascii="Arial" w:hAnsi="Arial" w:cs="Arial"/>
        </w:rPr>
        <w:t xml:space="preserve">la nature </w:t>
      </w:r>
      <w:r>
        <w:rPr>
          <w:rFonts w:ascii="Arial" w:hAnsi="Arial" w:cs="Arial"/>
        </w:rPr>
        <w:t>de leur</w:t>
      </w:r>
      <w:r w:rsidRPr="000E5D6D">
        <w:rPr>
          <w:rFonts w:ascii="Arial" w:hAnsi="Arial" w:cs="Arial"/>
        </w:rPr>
        <w:t xml:space="preserve"> co</w:t>
      </w:r>
      <w:r>
        <w:rPr>
          <w:rFonts w:ascii="Arial" w:hAnsi="Arial" w:cs="Arial"/>
        </w:rPr>
        <w:t>ntrat de travail de droit privé,</w:t>
      </w:r>
    </w:p>
    <w:p w14:paraId="32C8C2CA" w14:textId="77777777" w:rsidR="00B47435" w:rsidRDefault="00B47435" w:rsidP="00B474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0E5D6D">
        <w:rPr>
          <w:rFonts w:ascii="Arial" w:hAnsi="Arial" w:cs="Arial"/>
        </w:rPr>
        <w:t>la durée de leur contrat de travail</w:t>
      </w:r>
      <w:r>
        <w:rPr>
          <w:rFonts w:ascii="Arial" w:hAnsi="Arial" w:cs="Arial"/>
        </w:rPr>
        <w:t>,</w:t>
      </w:r>
    </w:p>
    <w:p w14:paraId="5AE58152" w14:textId="77777777" w:rsidR="00B47435" w:rsidRDefault="00B47435" w:rsidP="00B474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la durée contractuelle du travail.</w:t>
      </w:r>
    </w:p>
    <w:p w14:paraId="319EFAA3" w14:textId="77777777" w:rsidR="00B47435" w:rsidRDefault="00B47435" w:rsidP="00B47435">
      <w:pPr>
        <w:jc w:val="both"/>
        <w:rPr>
          <w:rFonts w:ascii="Arial" w:hAnsi="Arial" w:cs="Arial"/>
        </w:rPr>
      </w:pPr>
    </w:p>
    <w:p w14:paraId="45CE18CB" w14:textId="77777777" w:rsidR="00D16EAC" w:rsidRDefault="00D16EAC" w:rsidP="003E76B2">
      <w:pPr>
        <w:jc w:val="both"/>
        <w:rPr>
          <w:rFonts w:ascii="Arial" w:hAnsi="Arial" w:cs="Arial"/>
          <w:b/>
        </w:rPr>
      </w:pPr>
    </w:p>
    <w:p w14:paraId="75329013" w14:textId="328215F5" w:rsidR="00A84895" w:rsidRPr="00BF6A0A" w:rsidRDefault="00D16EAC" w:rsidP="003E76B2">
      <w:pPr>
        <w:jc w:val="both"/>
        <w:rPr>
          <w:rFonts w:ascii="Arial" w:hAnsi="Arial" w:cs="Arial"/>
          <w:b/>
          <w:sz w:val="22"/>
          <w:szCs w:val="22"/>
        </w:rPr>
      </w:pPr>
      <w:r w:rsidRPr="00BF6A0A">
        <w:rPr>
          <w:rFonts w:ascii="Arial" w:hAnsi="Arial" w:cs="Arial"/>
          <w:b/>
          <w:sz w:val="22"/>
          <w:szCs w:val="22"/>
        </w:rPr>
        <w:t xml:space="preserve">ARTICLE 3. </w:t>
      </w:r>
      <w:r w:rsidRPr="00BF6A0A">
        <w:rPr>
          <w:rFonts w:ascii="Arial" w:hAnsi="Arial" w:cs="Arial"/>
          <w:b/>
        </w:rPr>
        <w:t>Structure d</w:t>
      </w:r>
      <w:r w:rsidR="00BF6A0A" w:rsidRPr="00BF6A0A">
        <w:rPr>
          <w:rFonts w:ascii="Arial" w:hAnsi="Arial" w:cs="Arial"/>
          <w:b/>
        </w:rPr>
        <w:t>e cotisations</w:t>
      </w:r>
    </w:p>
    <w:p w14:paraId="2C53C647" w14:textId="77777777" w:rsidR="00D16EAC" w:rsidRDefault="00D16EAC" w:rsidP="003E76B2">
      <w:pPr>
        <w:jc w:val="both"/>
        <w:rPr>
          <w:rFonts w:ascii="Arial" w:hAnsi="Arial" w:cs="Arial"/>
        </w:rPr>
      </w:pPr>
    </w:p>
    <w:p w14:paraId="4535B902" w14:textId="56A219F0" w:rsidR="00D16EAC" w:rsidRDefault="00D16EAC" w:rsidP="009321F5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La structure d</w:t>
      </w:r>
      <w:r w:rsidR="00BF6A0A">
        <w:rPr>
          <w:rFonts w:ascii="Arial" w:hAnsi="Arial" w:cs="Arial"/>
        </w:rPr>
        <w:t xml:space="preserve">es cotisations </w:t>
      </w:r>
      <w:r>
        <w:rPr>
          <w:rFonts w:ascii="Arial" w:hAnsi="Arial" w:cs="Arial"/>
        </w:rPr>
        <w:t>est modifée au 1</w:t>
      </w:r>
      <w:r w:rsidRPr="00D16EAC">
        <w:rPr>
          <w:rFonts w:ascii="Arial" w:hAnsi="Arial" w:cs="Arial"/>
          <w:vertAlign w:val="superscript"/>
        </w:rPr>
        <w:t>er</w:t>
      </w:r>
      <w:r>
        <w:rPr>
          <w:rFonts w:ascii="Arial" w:hAnsi="Arial" w:cs="Arial"/>
        </w:rPr>
        <w:t xml:space="preserve"> janvier 2025 </w:t>
      </w:r>
      <w:r w:rsidR="00BF6A0A">
        <w:rPr>
          <w:rFonts w:ascii="Arial" w:hAnsi="Arial" w:cs="Arial"/>
        </w:rPr>
        <w:t xml:space="preserve">avec la supression de la structure « famille » remplacée par </w:t>
      </w:r>
      <w:r>
        <w:rPr>
          <w:rFonts w:ascii="Arial" w:hAnsi="Arial" w:cs="Arial"/>
        </w:rPr>
        <w:t xml:space="preserve">: </w:t>
      </w:r>
    </w:p>
    <w:p w14:paraId="2E29CC7D" w14:textId="709D08F8" w:rsidR="00D16EAC" w:rsidRDefault="00D16EAC" w:rsidP="009321F5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p w14:paraId="536DFD51" w14:textId="76C9EC9D" w:rsidR="00D16EAC" w:rsidRDefault="00BF6A0A" w:rsidP="00D16EAC">
      <w:pPr>
        <w:pStyle w:val="Paragraphedeliste"/>
        <w:numPr>
          <w:ilvl w:val="0"/>
          <w:numId w:val="40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« </w:t>
      </w:r>
      <w:r w:rsidR="00D16EAC">
        <w:rPr>
          <w:rFonts w:ascii="Arial" w:hAnsi="Arial" w:cs="Arial"/>
        </w:rPr>
        <w:t>Assuré</w:t>
      </w:r>
      <w:r>
        <w:rPr>
          <w:rFonts w:ascii="Arial" w:hAnsi="Arial" w:cs="Arial"/>
        </w:rPr>
        <w:t xml:space="preserve"> + </w:t>
      </w:r>
      <w:r w:rsidR="00D16EAC">
        <w:rPr>
          <w:rFonts w:ascii="Arial" w:hAnsi="Arial" w:cs="Arial"/>
        </w:rPr>
        <w:t>enfant</w:t>
      </w:r>
      <w:r>
        <w:rPr>
          <w:rFonts w:ascii="Arial" w:hAnsi="Arial" w:cs="Arial"/>
        </w:rPr>
        <w:t>(</w:t>
      </w:r>
      <w:r w:rsidR="00D16EAC">
        <w:rPr>
          <w:rFonts w:ascii="Arial" w:hAnsi="Arial" w:cs="Arial"/>
        </w:rPr>
        <w:t>s</w:t>
      </w:r>
      <w:r>
        <w:rPr>
          <w:rFonts w:ascii="Arial" w:hAnsi="Arial" w:cs="Arial"/>
        </w:rPr>
        <w:t>) »</w:t>
      </w:r>
      <w:r w:rsidR="00D16EAC">
        <w:rPr>
          <w:rFonts w:ascii="Arial" w:hAnsi="Arial" w:cs="Arial"/>
        </w:rPr>
        <w:t xml:space="preserve"> dont l’affiliation est obligatoire</w:t>
      </w:r>
    </w:p>
    <w:p w14:paraId="5C1CA37F" w14:textId="6FEC7DD7" w:rsidR="00D16EAC" w:rsidRPr="00D16EAC" w:rsidRDefault="00BF6A0A" w:rsidP="00D16EAC">
      <w:pPr>
        <w:pStyle w:val="Paragraphedeliste"/>
        <w:numPr>
          <w:ilvl w:val="0"/>
          <w:numId w:val="40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« </w:t>
      </w:r>
      <w:r w:rsidR="00D16EAC">
        <w:rPr>
          <w:rFonts w:ascii="Arial" w:hAnsi="Arial" w:cs="Arial"/>
        </w:rPr>
        <w:t>Conjoint</w:t>
      </w:r>
      <w:r>
        <w:rPr>
          <w:rFonts w:ascii="Arial" w:hAnsi="Arial" w:cs="Arial"/>
        </w:rPr>
        <w:t> »</w:t>
      </w:r>
      <w:r w:rsidR="00D16EAC">
        <w:rPr>
          <w:rFonts w:ascii="Arial" w:hAnsi="Arial" w:cs="Arial"/>
        </w:rPr>
        <w:t xml:space="preserve"> dont l’affiliation est facultative</w:t>
      </w:r>
    </w:p>
    <w:p w14:paraId="5939ABE9" w14:textId="77777777" w:rsidR="00D16EAC" w:rsidRDefault="00D16EAC" w:rsidP="009321F5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p w14:paraId="4CAD1058" w14:textId="77777777" w:rsidR="00D16EAC" w:rsidRPr="000E5D6D" w:rsidRDefault="00D16EAC" w:rsidP="009321F5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p w14:paraId="13241989" w14:textId="12F2948C" w:rsidR="00F12603" w:rsidRDefault="00BF6A0A" w:rsidP="00BF6A0A">
      <w:pPr>
        <w:pStyle w:val="Titre1"/>
        <w:spacing w:before="0" w:line="240" w:lineRule="auto"/>
        <w:jc w:val="both"/>
        <w:rPr>
          <w:rFonts w:ascii="Arial" w:hAnsi="Arial" w:cs="Arial"/>
          <w:color w:val="auto"/>
          <w:sz w:val="20"/>
          <w:szCs w:val="20"/>
        </w:rPr>
      </w:pPr>
      <w:bookmarkStart w:id="0" w:name="_Toc488676258"/>
      <w:r w:rsidRPr="00BF6A0A">
        <w:rPr>
          <w:rFonts w:ascii="Arial" w:hAnsi="Arial" w:cs="Arial"/>
          <w:color w:val="auto"/>
          <w:sz w:val="22"/>
          <w:szCs w:val="22"/>
        </w:rPr>
        <w:t>ARTICLE 4.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="008F6213" w:rsidRPr="00F247C3">
        <w:rPr>
          <w:rFonts w:ascii="Arial" w:hAnsi="Arial" w:cs="Arial"/>
          <w:color w:val="auto"/>
          <w:sz w:val="20"/>
          <w:szCs w:val="20"/>
        </w:rPr>
        <w:t>Financement</w:t>
      </w:r>
      <w:bookmarkEnd w:id="0"/>
      <w:r w:rsidR="006C1289" w:rsidRPr="00F247C3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0A055C61" w14:textId="77777777" w:rsidR="00F247C3" w:rsidRPr="00F247C3" w:rsidRDefault="00F247C3" w:rsidP="00F247C3">
      <w:pPr>
        <w:rPr>
          <w:lang w:eastAsia="en-US"/>
        </w:rPr>
      </w:pPr>
    </w:p>
    <w:p w14:paraId="6AF45C9B" w14:textId="17038DE5" w:rsidR="007B2528" w:rsidRDefault="00331CE9" w:rsidP="0024736A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Article </w:t>
      </w:r>
      <w:r w:rsidR="00BF6A0A">
        <w:rPr>
          <w:rFonts w:ascii="Arial" w:hAnsi="Arial" w:cs="Arial"/>
          <w:b/>
        </w:rPr>
        <w:t>4</w:t>
      </w:r>
      <w:r w:rsidR="00275597" w:rsidRPr="001B1840">
        <w:rPr>
          <w:rFonts w:ascii="Arial" w:hAnsi="Arial" w:cs="Arial"/>
          <w:b/>
        </w:rPr>
        <w:t>.1</w:t>
      </w:r>
      <w:r w:rsidR="00275597">
        <w:rPr>
          <w:rFonts w:ascii="Arial" w:hAnsi="Arial" w:cs="Arial"/>
        </w:rPr>
        <w:t xml:space="preserve">- </w:t>
      </w:r>
      <w:r w:rsidR="008F6213" w:rsidRPr="000E5D6D">
        <w:rPr>
          <w:rFonts w:ascii="Arial" w:hAnsi="Arial" w:cs="Arial"/>
        </w:rPr>
        <w:t xml:space="preserve">Les cotisations servant au financement </w:t>
      </w:r>
      <w:r w:rsidR="005948F9" w:rsidRPr="000E5D6D">
        <w:rPr>
          <w:rFonts w:ascii="Arial" w:hAnsi="Arial" w:cs="Arial"/>
        </w:rPr>
        <w:t>d</w:t>
      </w:r>
      <w:r w:rsidR="00781CC6">
        <w:rPr>
          <w:rFonts w:ascii="Arial" w:hAnsi="Arial" w:cs="Arial"/>
        </w:rPr>
        <w:t>es</w:t>
      </w:r>
      <w:r w:rsidR="005948F9" w:rsidRPr="000E5D6D">
        <w:rPr>
          <w:rFonts w:ascii="Arial" w:hAnsi="Arial" w:cs="Arial"/>
        </w:rPr>
        <w:t xml:space="preserve"> régime</w:t>
      </w:r>
      <w:r w:rsidR="00781CC6">
        <w:rPr>
          <w:rFonts w:ascii="Arial" w:hAnsi="Arial" w:cs="Arial"/>
        </w:rPr>
        <w:t>s</w:t>
      </w:r>
      <w:r w:rsidR="005948F9" w:rsidRPr="000E5D6D">
        <w:rPr>
          <w:rFonts w:ascii="Arial" w:hAnsi="Arial" w:cs="Arial"/>
        </w:rPr>
        <w:t xml:space="preserve"> </w:t>
      </w:r>
      <w:r w:rsidR="008F6213" w:rsidRPr="000E5D6D">
        <w:rPr>
          <w:rFonts w:ascii="Arial" w:hAnsi="Arial" w:cs="Arial"/>
        </w:rPr>
        <w:t xml:space="preserve">frais de santé </w:t>
      </w:r>
      <w:r w:rsidR="000D763D">
        <w:rPr>
          <w:rFonts w:ascii="Arial" w:hAnsi="Arial" w:cs="Arial"/>
        </w:rPr>
        <w:t>« salarié + enfant</w:t>
      </w:r>
      <w:r w:rsidR="00BF6A0A">
        <w:rPr>
          <w:rFonts w:ascii="Arial" w:hAnsi="Arial" w:cs="Arial"/>
        </w:rPr>
        <w:t xml:space="preserve"> (s)</w:t>
      </w:r>
      <w:r w:rsidR="000D763D">
        <w:rPr>
          <w:rFonts w:ascii="Arial" w:hAnsi="Arial" w:cs="Arial"/>
        </w:rPr>
        <w:t xml:space="preserve"> » </w:t>
      </w:r>
      <w:r w:rsidR="008F6213" w:rsidRPr="000E5D6D">
        <w:rPr>
          <w:rFonts w:ascii="Arial" w:hAnsi="Arial" w:cs="Arial"/>
        </w:rPr>
        <w:t xml:space="preserve">sont </w:t>
      </w:r>
      <w:r w:rsidR="00781CC6">
        <w:rPr>
          <w:rFonts w:ascii="Arial" w:hAnsi="Arial" w:cs="Arial"/>
        </w:rPr>
        <w:t xml:space="preserve">prises en charge </w:t>
      </w:r>
      <w:r w:rsidR="008F6213" w:rsidRPr="000E5D6D">
        <w:rPr>
          <w:rFonts w:ascii="Arial" w:hAnsi="Arial" w:cs="Arial"/>
        </w:rPr>
        <w:t xml:space="preserve">par les </w:t>
      </w:r>
      <w:r w:rsidR="00A53871">
        <w:rPr>
          <w:rFonts w:ascii="Arial" w:hAnsi="Arial" w:cs="Arial"/>
        </w:rPr>
        <w:t>personnels</w:t>
      </w:r>
      <w:r w:rsidR="007B2528" w:rsidRPr="000E5D6D">
        <w:rPr>
          <w:rFonts w:ascii="Arial" w:hAnsi="Arial" w:cs="Arial"/>
        </w:rPr>
        <w:t xml:space="preserve"> </w:t>
      </w:r>
      <w:r w:rsidR="008F6213" w:rsidRPr="000E5D6D">
        <w:rPr>
          <w:rFonts w:ascii="Arial" w:hAnsi="Arial" w:cs="Arial"/>
        </w:rPr>
        <w:t xml:space="preserve">et par </w:t>
      </w:r>
      <w:r w:rsidR="005344FD" w:rsidRPr="000E5D6D">
        <w:rPr>
          <w:rFonts w:ascii="Arial" w:hAnsi="Arial" w:cs="Arial"/>
        </w:rPr>
        <w:t>l’employeur</w:t>
      </w:r>
      <w:r w:rsidR="008F6213" w:rsidRPr="000E5D6D">
        <w:rPr>
          <w:rFonts w:ascii="Arial" w:hAnsi="Arial" w:cs="Arial"/>
        </w:rPr>
        <w:t xml:space="preserve"> dans les </w:t>
      </w:r>
      <w:r w:rsidR="007B2528" w:rsidRPr="000E5D6D">
        <w:rPr>
          <w:rFonts w:ascii="Arial" w:hAnsi="Arial" w:cs="Arial"/>
        </w:rPr>
        <w:t xml:space="preserve">proportions </w:t>
      </w:r>
      <w:r w:rsidR="008F6213" w:rsidRPr="000E5D6D">
        <w:rPr>
          <w:rFonts w:ascii="Arial" w:hAnsi="Arial" w:cs="Arial"/>
        </w:rPr>
        <w:t>suivantes :</w:t>
      </w:r>
    </w:p>
    <w:p w14:paraId="3B91A8B9" w14:textId="77777777" w:rsidR="001B1840" w:rsidRDefault="001B1840" w:rsidP="0024736A">
      <w:pPr>
        <w:jc w:val="both"/>
        <w:rPr>
          <w:rFonts w:ascii="Arial" w:hAnsi="Arial" w:cs="Arial"/>
        </w:rPr>
      </w:pPr>
    </w:p>
    <w:p w14:paraId="5E028D8F" w14:textId="2E3004A1" w:rsidR="00DE2452" w:rsidRPr="00AE250F" w:rsidRDefault="001B1840" w:rsidP="00DE245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AE250F">
        <w:rPr>
          <w:rFonts w:ascii="Arial" w:hAnsi="Arial" w:cs="Arial"/>
        </w:rPr>
        <w:t>Pour le régime de base obligatoire</w:t>
      </w:r>
      <w:r w:rsidR="00567268" w:rsidRPr="00AE250F">
        <w:rPr>
          <w:rFonts w:ascii="Arial" w:hAnsi="Arial" w:cs="Arial"/>
        </w:rPr>
        <w:t xml:space="preserve"> </w:t>
      </w:r>
      <w:r w:rsidR="00C52C1A" w:rsidRPr="00AE250F">
        <w:rPr>
          <w:rFonts w:ascii="Arial" w:hAnsi="Arial" w:cs="Arial"/>
        </w:rPr>
        <w:t>« </w:t>
      </w:r>
      <w:r w:rsidR="00567268" w:rsidRPr="00AE250F">
        <w:rPr>
          <w:rFonts w:ascii="Arial" w:hAnsi="Arial" w:cs="Arial"/>
        </w:rPr>
        <w:t>responsable</w:t>
      </w:r>
      <w:r w:rsidR="00C52C1A" w:rsidRPr="00AE250F">
        <w:rPr>
          <w:rFonts w:ascii="Arial" w:hAnsi="Arial" w:cs="Arial"/>
        </w:rPr>
        <w:t> »</w:t>
      </w:r>
      <w:r w:rsidR="00AB059C" w:rsidRPr="00AE250F">
        <w:rPr>
          <w:rFonts w:ascii="Arial" w:hAnsi="Arial" w:cs="Arial"/>
        </w:rPr>
        <w:t>,</w:t>
      </w:r>
      <w:r w:rsidR="00DE2452" w:rsidRPr="00AE250F">
        <w:rPr>
          <w:rFonts w:ascii="Arial" w:hAnsi="Arial" w:cs="Arial"/>
        </w:rPr>
        <w:t xml:space="preserve"> la cotisation globale est de </w:t>
      </w:r>
      <w:r w:rsidR="000D763D" w:rsidRPr="00AE250F">
        <w:rPr>
          <w:rFonts w:ascii="Arial" w:hAnsi="Arial" w:cs="Arial"/>
        </w:rPr>
        <w:t>5,</w:t>
      </w:r>
      <w:r w:rsidR="004C4461" w:rsidRPr="00AE250F">
        <w:rPr>
          <w:rFonts w:ascii="Arial" w:hAnsi="Arial" w:cs="Arial"/>
        </w:rPr>
        <w:t>04</w:t>
      </w:r>
      <w:r w:rsidR="000D763D" w:rsidRPr="00AE250F">
        <w:rPr>
          <w:rFonts w:ascii="Arial" w:hAnsi="Arial" w:cs="Arial"/>
        </w:rPr>
        <w:t xml:space="preserve">% du </w:t>
      </w:r>
      <w:r w:rsidR="00BF6A0A" w:rsidRPr="00AE250F">
        <w:rPr>
          <w:rFonts w:ascii="Arial" w:hAnsi="Arial" w:cs="Arial"/>
        </w:rPr>
        <w:t>p</w:t>
      </w:r>
      <w:r w:rsidR="000D763D" w:rsidRPr="00AE250F">
        <w:rPr>
          <w:rFonts w:ascii="Arial" w:hAnsi="Arial" w:cs="Arial"/>
        </w:rPr>
        <w:t xml:space="preserve">lafond mensuel de la sécurité sociale </w:t>
      </w:r>
      <w:r w:rsidR="00DE2452" w:rsidRPr="00AE250F">
        <w:rPr>
          <w:rFonts w:ascii="Arial" w:hAnsi="Arial" w:cs="Arial"/>
        </w:rPr>
        <w:t>/mois</w:t>
      </w:r>
      <w:r w:rsidR="00567268" w:rsidRPr="00AE250F">
        <w:rPr>
          <w:rFonts w:ascii="Arial" w:hAnsi="Arial" w:cs="Arial"/>
        </w:rPr>
        <w:t>/salarié</w:t>
      </w:r>
      <w:r w:rsidR="00A53871" w:rsidRPr="00AE250F">
        <w:rPr>
          <w:rFonts w:ascii="Arial" w:hAnsi="Arial" w:cs="Arial"/>
        </w:rPr>
        <w:t>/salariée</w:t>
      </w:r>
      <w:r w:rsidR="00066613" w:rsidRPr="00AE250F">
        <w:rPr>
          <w:rFonts w:ascii="Arial" w:hAnsi="Arial" w:cs="Arial"/>
        </w:rPr>
        <w:t xml:space="preserve"> (hors charge</w:t>
      </w:r>
      <w:r w:rsidR="00CC1CF2" w:rsidRPr="00AE250F">
        <w:rPr>
          <w:rFonts w:ascii="Arial" w:hAnsi="Arial" w:cs="Arial"/>
        </w:rPr>
        <w:t>s</w:t>
      </w:r>
      <w:r w:rsidR="00066613" w:rsidRPr="00AE250F">
        <w:rPr>
          <w:rFonts w:ascii="Arial" w:hAnsi="Arial" w:cs="Arial"/>
        </w:rPr>
        <w:t xml:space="preserve"> et hors taxes)</w:t>
      </w:r>
      <w:r w:rsidR="00DE2452" w:rsidRPr="00AE250F">
        <w:rPr>
          <w:rFonts w:ascii="Arial" w:hAnsi="Arial" w:cs="Arial"/>
        </w:rPr>
        <w:t xml:space="preserve">, avec une répartition </w:t>
      </w:r>
      <w:r w:rsidR="00E13462" w:rsidRPr="00AE250F">
        <w:rPr>
          <w:rFonts w:ascii="Arial" w:hAnsi="Arial" w:cs="Arial"/>
        </w:rPr>
        <w:t xml:space="preserve">de </w:t>
      </w:r>
      <w:r w:rsidR="00F247C3" w:rsidRPr="00AE250F">
        <w:rPr>
          <w:rFonts w:ascii="Arial" w:hAnsi="Arial" w:cs="Arial"/>
        </w:rPr>
        <w:t>3,6</w:t>
      </w:r>
      <w:r w:rsidR="00AE250F" w:rsidRPr="00AE250F">
        <w:rPr>
          <w:rFonts w:ascii="Arial" w:hAnsi="Arial" w:cs="Arial"/>
        </w:rPr>
        <w:t>11</w:t>
      </w:r>
      <w:r w:rsidR="00F247C3" w:rsidRPr="00AE250F">
        <w:rPr>
          <w:rFonts w:ascii="Arial" w:hAnsi="Arial" w:cs="Arial"/>
        </w:rPr>
        <w:t>% du PMSS p</w:t>
      </w:r>
      <w:r w:rsidR="00DE2452" w:rsidRPr="00AE250F">
        <w:rPr>
          <w:rFonts w:ascii="Arial" w:hAnsi="Arial" w:cs="Arial"/>
        </w:rPr>
        <w:t xml:space="preserve">our l'employeur et </w:t>
      </w:r>
      <w:r w:rsidR="006C7CEC" w:rsidRPr="00AE250F">
        <w:rPr>
          <w:rFonts w:ascii="Arial" w:hAnsi="Arial" w:cs="Arial"/>
        </w:rPr>
        <w:t xml:space="preserve">de </w:t>
      </w:r>
      <w:r w:rsidR="00AE250F" w:rsidRPr="00AE250F">
        <w:rPr>
          <w:rFonts w:ascii="Arial" w:hAnsi="Arial" w:cs="Arial"/>
        </w:rPr>
        <w:t>1,429</w:t>
      </w:r>
      <w:r w:rsidR="00F247C3" w:rsidRPr="00AE250F">
        <w:rPr>
          <w:rFonts w:ascii="Arial" w:hAnsi="Arial" w:cs="Arial"/>
        </w:rPr>
        <w:t>% du PMSS</w:t>
      </w:r>
      <w:r w:rsidR="00A53871" w:rsidRPr="00AE250F">
        <w:rPr>
          <w:rFonts w:ascii="Arial" w:hAnsi="Arial" w:cs="Arial"/>
        </w:rPr>
        <w:t xml:space="preserve"> pour la salariée ou le</w:t>
      </w:r>
      <w:r w:rsidR="00DE2452" w:rsidRPr="00AE250F">
        <w:rPr>
          <w:rFonts w:ascii="Arial" w:hAnsi="Arial" w:cs="Arial"/>
        </w:rPr>
        <w:t xml:space="preserve"> salarié,</w:t>
      </w:r>
    </w:p>
    <w:p w14:paraId="22FD8450" w14:textId="77777777" w:rsidR="001B1840" w:rsidRPr="00AE250F" w:rsidRDefault="001B1840" w:rsidP="00E123EC">
      <w:pPr>
        <w:rPr>
          <w:rFonts w:ascii="Arial" w:hAnsi="Arial" w:cs="Arial"/>
        </w:rPr>
      </w:pPr>
    </w:p>
    <w:p w14:paraId="72C9B0F9" w14:textId="4815833C" w:rsidR="00DE2452" w:rsidRDefault="001B1840" w:rsidP="00DE2452">
      <w:pPr>
        <w:jc w:val="both"/>
        <w:rPr>
          <w:rFonts w:ascii="Arial" w:hAnsi="Arial" w:cs="Arial"/>
        </w:rPr>
      </w:pPr>
      <w:r w:rsidRPr="00AE250F">
        <w:rPr>
          <w:rFonts w:ascii="Arial" w:hAnsi="Arial" w:cs="Arial"/>
        </w:rPr>
        <w:t>- Pour le régime surcomplémentaire obligatoire</w:t>
      </w:r>
      <w:r w:rsidR="00DE2452" w:rsidRPr="00AE250F">
        <w:rPr>
          <w:rFonts w:ascii="Arial" w:hAnsi="Arial" w:cs="Arial"/>
        </w:rPr>
        <w:t xml:space="preserve"> </w:t>
      </w:r>
      <w:r w:rsidR="00C52C1A" w:rsidRPr="00AE250F">
        <w:rPr>
          <w:rFonts w:ascii="Arial" w:hAnsi="Arial" w:cs="Arial"/>
        </w:rPr>
        <w:t>« </w:t>
      </w:r>
      <w:r w:rsidR="00DE2452" w:rsidRPr="00AE250F">
        <w:rPr>
          <w:rFonts w:ascii="Arial" w:hAnsi="Arial" w:cs="Arial"/>
        </w:rPr>
        <w:t>non responsable</w:t>
      </w:r>
      <w:r w:rsidR="00C52C1A" w:rsidRPr="00AE250F">
        <w:rPr>
          <w:rFonts w:ascii="Arial" w:hAnsi="Arial" w:cs="Arial"/>
        </w:rPr>
        <w:t> »</w:t>
      </w:r>
      <w:r w:rsidR="00DE2452" w:rsidRPr="00AE250F">
        <w:rPr>
          <w:rFonts w:ascii="Arial" w:hAnsi="Arial" w:cs="Arial"/>
        </w:rPr>
        <w:t xml:space="preserve">, la cotisation globale est de </w:t>
      </w:r>
      <w:r w:rsidR="000D763D" w:rsidRPr="00AE250F">
        <w:rPr>
          <w:rFonts w:ascii="Arial" w:hAnsi="Arial" w:cs="Arial"/>
        </w:rPr>
        <w:t xml:space="preserve">0,53% du plafond mensuel de la sécurité sociale </w:t>
      </w:r>
      <w:r w:rsidR="00F5099D" w:rsidRPr="00AE250F">
        <w:rPr>
          <w:rFonts w:ascii="Arial" w:hAnsi="Arial" w:cs="Arial"/>
        </w:rPr>
        <w:t>/mois</w:t>
      </w:r>
      <w:r w:rsidR="00567268" w:rsidRPr="00AE250F">
        <w:rPr>
          <w:rFonts w:ascii="Arial" w:hAnsi="Arial" w:cs="Arial"/>
        </w:rPr>
        <w:t>/salarié</w:t>
      </w:r>
      <w:r w:rsidR="00A53871" w:rsidRPr="00AE250F">
        <w:rPr>
          <w:rFonts w:ascii="Arial" w:hAnsi="Arial" w:cs="Arial"/>
        </w:rPr>
        <w:t>/salariée</w:t>
      </w:r>
      <w:r w:rsidR="00CC1CF2" w:rsidRPr="00AE250F">
        <w:rPr>
          <w:rFonts w:ascii="Arial" w:hAnsi="Arial" w:cs="Arial"/>
        </w:rPr>
        <w:t xml:space="preserve"> (hors charges et hors taxes)</w:t>
      </w:r>
      <w:r w:rsidR="00E13462" w:rsidRPr="00AE250F">
        <w:rPr>
          <w:rFonts w:ascii="Arial" w:hAnsi="Arial" w:cs="Arial"/>
        </w:rPr>
        <w:t xml:space="preserve">, avec une répartition de </w:t>
      </w:r>
      <w:r w:rsidR="00AE250F" w:rsidRPr="00AE250F">
        <w:rPr>
          <w:rFonts w:ascii="Arial" w:hAnsi="Arial" w:cs="Arial"/>
        </w:rPr>
        <w:t>0,413%</w:t>
      </w:r>
      <w:r w:rsidR="00F247C3" w:rsidRPr="00AE250F">
        <w:rPr>
          <w:rFonts w:ascii="Arial" w:hAnsi="Arial" w:cs="Arial"/>
        </w:rPr>
        <w:t xml:space="preserve"> du PMSS </w:t>
      </w:r>
      <w:r w:rsidR="00DE2452" w:rsidRPr="00AE250F">
        <w:rPr>
          <w:rFonts w:ascii="Arial" w:hAnsi="Arial" w:cs="Arial"/>
        </w:rPr>
        <w:t xml:space="preserve">pour l'employeur et </w:t>
      </w:r>
      <w:r w:rsidR="006C7CEC" w:rsidRPr="00AE250F">
        <w:rPr>
          <w:rFonts w:ascii="Arial" w:hAnsi="Arial" w:cs="Arial"/>
        </w:rPr>
        <w:t xml:space="preserve">de </w:t>
      </w:r>
      <w:r w:rsidR="00F247C3" w:rsidRPr="00AE250F">
        <w:rPr>
          <w:rFonts w:ascii="Arial" w:hAnsi="Arial" w:cs="Arial"/>
        </w:rPr>
        <w:t>0,1</w:t>
      </w:r>
      <w:r w:rsidR="00A90C4C" w:rsidRPr="00AE250F">
        <w:rPr>
          <w:rFonts w:ascii="Arial" w:hAnsi="Arial" w:cs="Arial"/>
        </w:rPr>
        <w:t>1</w:t>
      </w:r>
      <w:r w:rsidR="00F247C3" w:rsidRPr="00AE250F">
        <w:rPr>
          <w:rFonts w:ascii="Arial" w:hAnsi="Arial" w:cs="Arial"/>
        </w:rPr>
        <w:t>7% du PMSS</w:t>
      </w:r>
      <w:r w:rsidR="00DE2452" w:rsidRPr="00AE250F">
        <w:rPr>
          <w:rFonts w:ascii="Arial" w:hAnsi="Arial" w:cs="Arial"/>
        </w:rPr>
        <w:t xml:space="preserve"> pour </w:t>
      </w:r>
      <w:r w:rsidR="00A53871" w:rsidRPr="00AE250F">
        <w:rPr>
          <w:rFonts w:ascii="Arial" w:hAnsi="Arial" w:cs="Arial"/>
        </w:rPr>
        <w:t xml:space="preserve">la salariée ou </w:t>
      </w:r>
      <w:r w:rsidR="00DE2452" w:rsidRPr="00AE250F">
        <w:rPr>
          <w:rFonts w:ascii="Arial" w:hAnsi="Arial" w:cs="Arial"/>
        </w:rPr>
        <w:t>le salarié</w:t>
      </w:r>
      <w:r w:rsidR="00FE5487" w:rsidRPr="00AE250F">
        <w:rPr>
          <w:rFonts w:ascii="Arial" w:hAnsi="Arial" w:cs="Arial"/>
        </w:rPr>
        <w:t>.</w:t>
      </w:r>
    </w:p>
    <w:p w14:paraId="3E973E56" w14:textId="77777777" w:rsidR="001B1840" w:rsidRDefault="001B1840" w:rsidP="001B1840">
      <w:pPr>
        <w:jc w:val="both"/>
        <w:rPr>
          <w:rFonts w:ascii="Arial" w:hAnsi="Arial" w:cs="Arial"/>
        </w:rPr>
      </w:pPr>
    </w:p>
    <w:p w14:paraId="4B3F4913" w14:textId="225119AD" w:rsidR="00F5099D" w:rsidRDefault="00066613" w:rsidP="001B184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C</w:t>
      </w:r>
      <w:r w:rsidR="00F5099D">
        <w:rPr>
          <w:rFonts w:ascii="Arial" w:hAnsi="Arial" w:cs="Arial"/>
        </w:rPr>
        <w:t xml:space="preserve">es cotisations </w:t>
      </w:r>
      <w:r w:rsidRPr="00986950">
        <w:rPr>
          <w:rFonts w:ascii="Arial" w:hAnsi="Arial" w:cs="Arial"/>
        </w:rPr>
        <w:t>ne tiennent pas compte</w:t>
      </w:r>
      <w:r>
        <w:rPr>
          <w:rFonts w:ascii="Arial" w:hAnsi="Arial" w:cs="Arial"/>
        </w:rPr>
        <w:t xml:space="preserve"> des</w:t>
      </w:r>
      <w:r w:rsidR="00F5099D">
        <w:rPr>
          <w:rFonts w:ascii="Arial" w:hAnsi="Arial" w:cs="Arial"/>
        </w:rPr>
        <w:t xml:space="preserve"> taxes et charges </w:t>
      </w:r>
      <w:r w:rsidR="00D446C3">
        <w:rPr>
          <w:rFonts w:ascii="Arial" w:hAnsi="Arial" w:cs="Arial"/>
        </w:rPr>
        <w:t xml:space="preserve">sociales </w:t>
      </w:r>
      <w:r w:rsidR="00F5099D">
        <w:rPr>
          <w:rFonts w:ascii="Arial" w:hAnsi="Arial" w:cs="Arial"/>
        </w:rPr>
        <w:t xml:space="preserve">salariales et patronales </w:t>
      </w:r>
      <w:r w:rsidR="006E3896">
        <w:rPr>
          <w:rFonts w:ascii="Arial" w:hAnsi="Arial" w:cs="Arial"/>
        </w:rPr>
        <w:t xml:space="preserve">légales </w:t>
      </w:r>
      <w:r w:rsidR="00F5099D">
        <w:rPr>
          <w:rFonts w:ascii="Arial" w:hAnsi="Arial" w:cs="Arial"/>
        </w:rPr>
        <w:t xml:space="preserve">en vigueur. </w:t>
      </w:r>
    </w:p>
    <w:p w14:paraId="1C52C789" w14:textId="52DE4468" w:rsidR="000D763D" w:rsidRDefault="000D763D" w:rsidP="001B1840">
      <w:pPr>
        <w:jc w:val="both"/>
        <w:rPr>
          <w:rFonts w:ascii="Arial" w:hAnsi="Arial" w:cs="Arial"/>
        </w:rPr>
      </w:pPr>
    </w:p>
    <w:p w14:paraId="2FCE69DD" w14:textId="6062F677" w:rsidR="000D763D" w:rsidRDefault="000D763D" w:rsidP="000D763D">
      <w:pPr>
        <w:jc w:val="both"/>
        <w:rPr>
          <w:rFonts w:ascii="Arial" w:hAnsi="Arial" w:cs="Arial"/>
        </w:rPr>
      </w:pPr>
      <w:r w:rsidRPr="000E5D6D">
        <w:rPr>
          <w:rFonts w:ascii="Arial" w:hAnsi="Arial" w:cs="Arial"/>
        </w:rPr>
        <w:t>Les cotisations servant au financement d</w:t>
      </w:r>
      <w:r>
        <w:rPr>
          <w:rFonts w:ascii="Arial" w:hAnsi="Arial" w:cs="Arial"/>
        </w:rPr>
        <w:t>es</w:t>
      </w:r>
      <w:r w:rsidRPr="000E5D6D">
        <w:rPr>
          <w:rFonts w:ascii="Arial" w:hAnsi="Arial" w:cs="Arial"/>
        </w:rPr>
        <w:t xml:space="preserve"> régime</w:t>
      </w:r>
      <w:r>
        <w:rPr>
          <w:rFonts w:ascii="Arial" w:hAnsi="Arial" w:cs="Arial"/>
        </w:rPr>
        <w:t>s</w:t>
      </w:r>
      <w:r w:rsidRPr="000E5D6D">
        <w:rPr>
          <w:rFonts w:ascii="Arial" w:hAnsi="Arial" w:cs="Arial"/>
        </w:rPr>
        <w:t xml:space="preserve"> frais de santé </w:t>
      </w:r>
      <w:r>
        <w:rPr>
          <w:rFonts w:ascii="Arial" w:hAnsi="Arial" w:cs="Arial"/>
        </w:rPr>
        <w:t xml:space="preserve">« conjoint facultatif » </w:t>
      </w:r>
      <w:r w:rsidRPr="000E5D6D">
        <w:rPr>
          <w:rFonts w:ascii="Arial" w:hAnsi="Arial" w:cs="Arial"/>
        </w:rPr>
        <w:t xml:space="preserve">sont </w:t>
      </w:r>
      <w:r>
        <w:rPr>
          <w:rFonts w:ascii="Arial" w:hAnsi="Arial" w:cs="Arial"/>
        </w:rPr>
        <w:t xml:space="preserve">prises en charge </w:t>
      </w:r>
      <w:r w:rsidRPr="000E5D6D">
        <w:rPr>
          <w:rFonts w:ascii="Arial" w:hAnsi="Arial" w:cs="Arial"/>
        </w:rPr>
        <w:t xml:space="preserve">par les </w:t>
      </w:r>
      <w:r>
        <w:rPr>
          <w:rFonts w:ascii="Arial" w:hAnsi="Arial" w:cs="Arial"/>
        </w:rPr>
        <w:t>personnels</w:t>
      </w:r>
      <w:r w:rsidRPr="000E5D6D">
        <w:rPr>
          <w:rFonts w:ascii="Arial" w:hAnsi="Arial" w:cs="Arial"/>
        </w:rPr>
        <w:t xml:space="preserve"> dans les proportions suivantes :</w:t>
      </w:r>
    </w:p>
    <w:p w14:paraId="1CC014C6" w14:textId="77777777" w:rsidR="000D763D" w:rsidRDefault="000D763D" w:rsidP="000D763D">
      <w:pPr>
        <w:jc w:val="both"/>
        <w:rPr>
          <w:rFonts w:ascii="Arial" w:hAnsi="Arial" w:cs="Arial"/>
        </w:rPr>
      </w:pPr>
    </w:p>
    <w:p w14:paraId="0FE9A4B8" w14:textId="3883712F" w:rsidR="000D763D" w:rsidRPr="00DE2452" w:rsidRDefault="000D763D" w:rsidP="000D76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Pour le régime de base obligatoire « responsable »,</w:t>
      </w:r>
      <w:r w:rsidRPr="00DE2452">
        <w:rPr>
          <w:rFonts w:ascii="Arial" w:hAnsi="Arial" w:cs="Arial"/>
        </w:rPr>
        <w:t xml:space="preserve"> la cotisation globale est de </w:t>
      </w:r>
      <w:r>
        <w:rPr>
          <w:rFonts w:ascii="Arial" w:hAnsi="Arial" w:cs="Arial"/>
        </w:rPr>
        <w:t xml:space="preserve">1,04% du </w:t>
      </w:r>
      <w:r w:rsidR="00BF6A0A">
        <w:rPr>
          <w:rFonts w:ascii="Arial" w:hAnsi="Arial" w:cs="Arial"/>
        </w:rPr>
        <w:t>p</w:t>
      </w:r>
      <w:r>
        <w:rPr>
          <w:rFonts w:ascii="Arial" w:hAnsi="Arial" w:cs="Arial"/>
        </w:rPr>
        <w:t>lafond mensuel de la sécurité sociale</w:t>
      </w:r>
      <w:r w:rsidRPr="00DE2452">
        <w:rPr>
          <w:rFonts w:ascii="Arial" w:hAnsi="Arial" w:cs="Arial"/>
        </w:rPr>
        <w:t>/mois</w:t>
      </w:r>
      <w:r>
        <w:rPr>
          <w:rFonts w:ascii="Arial" w:hAnsi="Arial" w:cs="Arial"/>
        </w:rPr>
        <w:t xml:space="preserve">/salarié/salariée </w:t>
      </w:r>
      <w:r w:rsidRPr="00986950">
        <w:rPr>
          <w:rFonts w:ascii="Arial" w:hAnsi="Arial" w:cs="Arial"/>
        </w:rPr>
        <w:t>(hors charges et hors taxes),</w:t>
      </w:r>
      <w:r w:rsidRPr="00DE2452">
        <w:rPr>
          <w:rFonts w:ascii="Arial" w:hAnsi="Arial" w:cs="Arial"/>
        </w:rPr>
        <w:t xml:space="preserve"> </w:t>
      </w:r>
      <w:r w:rsidR="00F247C3">
        <w:rPr>
          <w:rFonts w:ascii="Arial" w:hAnsi="Arial" w:cs="Arial"/>
        </w:rPr>
        <w:t>à la charge de</w:t>
      </w:r>
      <w:r>
        <w:rPr>
          <w:rFonts w:ascii="Arial" w:hAnsi="Arial" w:cs="Arial"/>
        </w:rPr>
        <w:t xml:space="preserve"> la salariée ou le</w:t>
      </w:r>
      <w:r w:rsidRPr="00DE2452">
        <w:rPr>
          <w:rFonts w:ascii="Arial" w:hAnsi="Arial" w:cs="Arial"/>
        </w:rPr>
        <w:t xml:space="preserve"> salarié,</w:t>
      </w:r>
    </w:p>
    <w:p w14:paraId="1160EC31" w14:textId="77777777" w:rsidR="000D763D" w:rsidRDefault="000D763D" w:rsidP="000D763D">
      <w:pPr>
        <w:rPr>
          <w:rFonts w:ascii="Arial" w:hAnsi="Arial" w:cs="Arial"/>
        </w:rPr>
      </w:pPr>
    </w:p>
    <w:p w14:paraId="4E51DE9E" w14:textId="569639F3" w:rsidR="000D763D" w:rsidRDefault="000D763D" w:rsidP="000D76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Pour le régime surcomplémentaire obligatoire « </w:t>
      </w:r>
      <w:r w:rsidRPr="00DE2452">
        <w:rPr>
          <w:rFonts w:ascii="Arial" w:hAnsi="Arial" w:cs="Arial"/>
        </w:rPr>
        <w:t>non responsable</w:t>
      </w:r>
      <w:r>
        <w:rPr>
          <w:rFonts w:ascii="Arial" w:hAnsi="Arial" w:cs="Arial"/>
        </w:rPr>
        <w:t> »</w:t>
      </w:r>
      <w:r w:rsidRPr="00DE2452">
        <w:rPr>
          <w:rFonts w:ascii="Arial" w:hAnsi="Arial" w:cs="Arial"/>
        </w:rPr>
        <w:t xml:space="preserve">, la cotisation globale est de </w:t>
      </w:r>
      <w:r>
        <w:rPr>
          <w:rFonts w:ascii="Arial" w:hAnsi="Arial" w:cs="Arial"/>
        </w:rPr>
        <w:t xml:space="preserve">0,11% du plafond mensuel de la sécurité sociale/mois/salarié/salariée </w:t>
      </w:r>
      <w:r w:rsidRPr="00986950">
        <w:rPr>
          <w:rFonts w:ascii="Arial" w:hAnsi="Arial" w:cs="Arial"/>
        </w:rPr>
        <w:t>(hors charges et hors taxes),</w:t>
      </w:r>
      <w:r>
        <w:rPr>
          <w:rFonts w:ascii="Arial" w:hAnsi="Arial" w:cs="Arial"/>
        </w:rPr>
        <w:t xml:space="preserve"> </w:t>
      </w:r>
      <w:r w:rsidR="00F247C3">
        <w:rPr>
          <w:rFonts w:ascii="Arial" w:hAnsi="Arial" w:cs="Arial"/>
        </w:rPr>
        <w:t>à la charge de l</w:t>
      </w:r>
      <w:r>
        <w:rPr>
          <w:rFonts w:ascii="Arial" w:hAnsi="Arial" w:cs="Arial"/>
        </w:rPr>
        <w:t xml:space="preserve">a salariée ou </w:t>
      </w:r>
      <w:r w:rsidRPr="00DE2452">
        <w:rPr>
          <w:rFonts w:ascii="Arial" w:hAnsi="Arial" w:cs="Arial"/>
        </w:rPr>
        <w:t>le salarié</w:t>
      </w:r>
      <w:r>
        <w:rPr>
          <w:rFonts w:ascii="Arial" w:hAnsi="Arial" w:cs="Arial"/>
        </w:rPr>
        <w:t>.</w:t>
      </w:r>
    </w:p>
    <w:p w14:paraId="35D6282E" w14:textId="77777777" w:rsidR="000D763D" w:rsidRDefault="000D763D" w:rsidP="000D763D">
      <w:pPr>
        <w:jc w:val="both"/>
        <w:rPr>
          <w:rFonts w:ascii="Arial" w:hAnsi="Arial" w:cs="Arial"/>
        </w:rPr>
      </w:pPr>
    </w:p>
    <w:p w14:paraId="73D04785" w14:textId="77777777" w:rsidR="000D763D" w:rsidRDefault="000D763D" w:rsidP="000D76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Ces cotisations </w:t>
      </w:r>
      <w:r w:rsidRPr="00986950">
        <w:rPr>
          <w:rFonts w:ascii="Arial" w:hAnsi="Arial" w:cs="Arial"/>
        </w:rPr>
        <w:t>ne tiennent pas compte</w:t>
      </w:r>
      <w:r>
        <w:rPr>
          <w:rFonts w:ascii="Arial" w:hAnsi="Arial" w:cs="Arial"/>
        </w:rPr>
        <w:t xml:space="preserve"> des taxes et charges sociales salariales et patronales légales en vigueur. </w:t>
      </w:r>
    </w:p>
    <w:p w14:paraId="33F31ADB" w14:textId="77777777" w:rsidR="000D763D" w:rsidRDefault="000D763D" w:rsidP="001B1840">
      <w:pPr>
        <w:jc w:val="both"/>
        <w:rPr>
          <w:rFonts w:ascii="Arial" w:hAnsi="Arial" w:cs="Arial"/>
        </w:rPr>
      </w:pPr>
    </w:p>
    <w:p w14:paraId="55E343F4" w14:textId="77777777" w:rsidR="00AE519B" w:rsidRPr="000E5D6D" w:rsidRDefault="00AE519B" w:rsidP="00F12603">
      <w:pPr>
        <w:jc w:val="both"/>
        <w:rPr>
          <w:rFonts w:ascii="Arial" w:hAnsi="Arial" w:cs="Arial"/>
          <w:i/>
        </w:rPr>
      </w:pPr>
    </w:p>
    <w:p w14:paraId="0AB2D09E" w14:textId="7E03461F" w:rsidR="007C6231" w:rsidRPr="0098719C" w:rsidRDefault="00331CE9" w:rsidP="00F1260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Article </w:t>
      </w:r>
      <w:r w:rsidR="00BF6A0A">
        <w:rPr>
          <w:rFonts w:ascii="Arial" w:hAnsi="Arial" w:cs="Arial"/>
          <w:b/>
        </w:rPr>
        <w:t>4</w:t>
      </w:r>
      <w:r w:rsidR="00D446C3">
        <w:rPr>
          <w:rFonts w:ascii="Arial" w:hAnsi="Arial" w:cs="Arial"/>
          <w:b/>
        </w:rPr>
        <w:t>.</w:t>
      </w:r>
      <w:r w:rsidR="00AC17F9" w:rsidRPr="00AC17F9">
        <w:rPr>
          <w:rFonts w:ascii="Arial" w:hAnsi="Arial" w:cs="Arial"/>
          <w:b/>
        </w:rPr>
        <w:t>2</w:t>
      </w:r>
      <w:r w:rsidR="00AC17F9">
        <w:rPr>
          <w:rFonts w:ascii="Arial" w:hAnsi="Arial" w:cs="Arial"/>
        </w:rPr>
        <w:t xml:space="preserve">- </w:t>
      </w:r>
      <w:r w:rsidR="00C15CBD">
        <w:rPr>
          <w:rFonts w:ascii="Arial" w:hAnsi="Arial" w:cs="Arial"/>
        </w:rPr>
        <w:t xml:space="preserve">La contribution </w:t>
      </w:r>
      <w:r w:rsidR="00E02AE9">
        <w:rPr>
          <w:rFonts w:ascii="Arial" w:hAnsi="Arial" w:cs="Arial"/>
        </w:rPr>
        <w:t>des personnels</w:t>
      </w:r>
      <w:r w:rsidR="007C6231" w:rsidRPr="0098719C">
        <w:rPr>
          <w:rFonts w:ascii="Arial" w:hAnsi="Arial" w:cs="Arial"/>
        </w:rPr>
        <w:t xml:space="preserve"> est précomptée me</w:t>
      </w:r>
      <w:r w:rsidR="00E02AE9">
        <w:rPr>
          <w:rFonts w:ascii="Arial" w:hAnsi="Arial" w:cs="Arial"/>
        </w:rPr>
        <w:t>nsuellement sur le montant de leur</w:t>
      </w:r>
      <w:r w:rsidR="007C6231" w:rsidRPr="0098719C">
        <w:rPr>
          <w:rFonts w:ascii="Arial" w:hAnsi="Arial" w:cs="Arial"/>
        </w:rPr>
        <w:t xml:space="preserve"> rémunération, à chaque échéance de paie.</w:t>
      </w:r>
    </w:p>
    <w:p w14:paraId="08FA033C" w14:textId="77777777" w:rsidR="004A6AB8" w:rsidRPr="0098719C" w:rsidRDefault="004A6AB8" w:rsidP="00F12603">
      <w:pPr>
        <w:jc w:val="both"/>
        <w:rPr>
          <w:rFonts w:ascii="Arial" w:hAnsi="Arial" w:cs="Arial"/>
        </w:rPr>
      </w:pPr>
    </w:p>
    <w:p w14:paraId="4795109C" w14:textId="77777777" w:rsidR="005641B4" w:rsidRPr="000E5D6D" w:rsidRDefault="005641B4" w:rsidP="0024736A">
      <w:pPr>
        <w:jc w:val="both"/>
        <w:rPr>
          <w:rFonts w:ascii="Arial" w:hAnsi="Arial" w:cs="Arial"/>
        </w:rPr>
      </w:pPr>
    </w:p>
    <w:p w14:paraId="09DD8BDC" w14:textId="180BC927" w:rsidR="00E92AD9" w:rsidRDefault="00BF6A0A" w:rsidP="00BF6A0A">
      <w:pPr>
        <w:pStyle w:val="Titre1"/>
        <w:spacing w:before="0" w:line="24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BF6A0A">
        <w:rPr>
          <w:rFonts w:ascii="Arial" w:hAnsi="Arial" w:cs="Arial"/>
          <w:color w:val="auto"/>
          <w:sz w:val="22"/>
          <w:szCs w:val="22"/>
        </w:rPr>
        <w:t>ARTICLE 5.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="00E92AD9">
        <w:rPr>
          <w:rFonts w:ascii="Arial" w:hAnsi="Arial" w:cs="Arial"/>
          <w:color w:val="auto"/>
          <w:sz w:val="20"/>
          <w:szCs w:val="20"/>
        </w:rPr>
        <w:t xml:space="preserve">Evolution ultérieure des cotisations </w:t>
      </w:r>
    </w:p>
    <w:p w14:paraId="1D2BCE17" w14:textId="6CB77F29" w:rsidR="00E92AD9" w:rsidRDefault="00E92AD9" w:rsidP="00E92AD9">
      <w:pPr>
        <w:overflowPunct/>
        <w:autoSpaceDE/>
        <w:autoSpaceDN/>
        <w:adjustRightInd/>
        <w:spacing w:before="24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Les dispositions antérieures de l’article 8 de l’accord collectif – régime de protection sociale complémentaire frais de santé à caractère collectif et à adhésion obligatoire pour l’ensemble des personnels sont </w:t>
      </w:r>
      <w:r w:rsidR="001A18B8">
        <w:rPr>
          <w:rFonts w:ascii="Arial" w:hAnsi="Arial" w:cs="Arial"/>
        </w:rPr>
        <w:t xml:space="preserve">ainsi modifiées : </w:t>
      </w:r>
    </w:p>
    <w:p w14:paraId="51A9A9E4" w14:textId="6E979A3F" w:rsidR="001A18B8" w:rsidRPr="003D6EBD" w:rsidRDefault="001A18B8" w:rsidP="001A18B8">
      <w:pPr>
        <w:pStyle w:val="Paragraphedeliste"/>
        <w:numPr>
          <w:ilvl w:val="0"/>
          <w:numId w:val="37"/>
        </w:numPr>
        <w:overflowPunct/>
        <w:autoSpaceDE/>
        <w:autoSpaceDN/>
        <w:adjustRightInd/>
        <w:spacing w:before="240"/>
        <w:jc w:val="both"/>
        <w:textAlignment w:val="auto"/>
        <w:rPr>
          <w:rFonts w:ascii="Arial" w:hAnsi="Arial" w:cs="Arial"/>
        </w:rPr>
      </w:pPr>
      <w:r w:rsidRPr="003D6EBD">
        <w:rPr>
          <w:rFonts w:ascii="Arial" w:hAnsi="Arial" w:cs="Arial"/>
        </w:rPr>
        <w:t>En cas de baisse des cotisations liée notamment à un changement de législation ou à une modification du rapport sinistres à primes, la baisse sera répartie entre l’employeur et les personnels suivant la même répartition que celle fixée à l’article 4.1 du présent avenant.</w:t>
      </w:r>
    </w:p>
    <w:p w14:paraId="74E7623F" w14:textId="1EC6BA0F" w:rsidR="001A18B8" w:rsidRPr="003D6EBD" w:rsidRDefault="001A18B8" w:rsidP="001A18B8">
      <w:pPr>
        <w:pStyle w:val="Paragraphedeliste"/>
        <w:numPr>
          <w:ilvl w:val="0"/>
          <w:numId w:val="37"/>
        </w:numPr>
        <w:overflowPunct/>
        <w:autoSpaceDE/>
        <w:autoSpaceDN/>
        <w:adjustRightInd/>
        <w:spacing w:before="240"/>
        <w:jc w:val="both"/>
        <w:textAlignment w:val="auto"/>
        <w:rPr>
          <w:rFonts w:ascii="Arial" w:hAnsi="Arial" w:cs="Arial"/>
        </w:rPr>
      </w:pPr>
      <w:r w:rsidRPr="003D6EBD">
        <w:rPr>
          <w:rFonts w:ascii="Arial" w:hAnsi="Arial" w:cs="Arial"/>
        </w:rPr>
        <w:t>En cas d’augmentation des cotisations liée notamment à un changement de législation ou à une modification du rapport sinistres à primes, il est convenu que si l’augmentation avait pour conséquence de faire augmenter la cotisation de plus de 5 %, les parties conviennent de se réunir pour rediscuter des conditions de répartition entre employeur et personnels de la part excédant les 5 %.</w:t>
      </w:r>
    </w:p>
    <w:p w14:paraId="1900BDF2" w14:textId="77777777" w:rsidR="00F12603" w:rsidRDefault="00F12603" w:rsidP="0024736A">
      <w:pPr>
        <w:jc w:val="both"/>
        <w:rPr>
          <w:rFonts w:ascii="Arial" w:hAnsi="Arial" w:cs="Arial"/>
        </w:rPr>
      </w:pPr>
      <w:bookmarkStart w:id="1" w:name="_Toc404070671"/>
      <w:bookmarkStart w:id="2" w:name="_Toc404070672"/>
      <w:bookmarkEnd w:id="1"/>
      <w:bookmarkEnd w:id="2"/>
    </w:p>
    <w:p w14:paraId="2EB9B6EB" w14:textId="77777777" w:rsidR="00987C45" w:rsidRPr="000E5D6D" w:rsidRDefault="00987C45" w:rsidP="0024736A">
      <w:pPr>
        <w:jc w:val="both"/>
        <w:rPr>
          <w:rFonts w:ascii="Arial" w:hAnsi="Arial" w:cs="Arial"/>
        </w:rPr>
      </w:pPr>
    </w:p>
    <w:p w14:paraId="4C839FA4" w14:textId="44A21913" w:rsidR="008F6213" w:rsidRPr="00F247C3" w:rsidRDefault="00BF6A0A" w:rsidP="00BF6A0A">
      <w:pPr>
        <w:pStyle w:val="Titre1"/>
        <w:spacing w:before="0" w:line="240" w:lineRule="auto"/>
        <w:jc w:val="both"/>
        <w:rPr>
          <w:rFonts w:ascii="Arial" w:hAnsi="Arial" w:cs="Arial"/>
          <w:color w:val="auto"/>
          <w:sz w:val="20"/>
          <w:szCs w:val="20"/>
        </w:rPr>
      </w:pPr>
      <w:bookmarkStart w:id="3" w:name="_Toc488676265"/>
      <w:r w:rsidRPr="00BF6A0A">
        <w:rPr>
          <w:rFonts w:ascii="Arial" w:hAnsi="Arial" w:cs="Arial"/>
          <w:color w:val="auto"/>
          <w:sz w:val="22"/>
          <w:szCs w:val="22"/>
        </w:rPr>
        <w:t>ARTICLE 6.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="000D763D" w:rsidRPr="00F247C3">
        <w:rPr>
          <w:rFonts w:ascii="Arial" w:hAnsi="Arial" w:cs="Arial"/>
          <w:color w:val="auto"/>
          <w:sz w:val="20"/>
          <w:szCs w:val="20"/>
        </w:rPr>
        <w:t>Entrée en vigueur</w:t>
      </w:r>
      <w:bookmarkEnd w:id="3"/>
    </w:p>
    <w:p w14:paraId="70902F4A" w14:textId="77777777" w:rsidR="00A41655" w:rsidRPr="00A41655" w:rsidRDefault="00A41655" w:rsidP="00A41655">
      <w:pPr>
        <w:rPr>
          <w:lang w:eastAsia="en-US"/>
        </w:rPr>
      </w:pPr>
    </w:p>
    <w:p w14:paraId="3BD3D807" w14:textId="0111A975" w:rsidR="00D618D4" w:rsidRPr="000E5D6D" w:rsidRDefault="00D618D4" w:rsidP="00D618D4">
      <w:pPr>
        <w:jc w:val="both"/>
        <w:rPr>
          <w:rFonts w:ascii="Arial" w:hAnsi="Arial" w:cs="Arial"/>
        </w:rPr>
      </w:pPr>
      <w:r w:rsidRPr="008E7814">
        <w:rPr>
          <w:rFonts w:ascii="Arial" w:hAnsi="Arial" w:cs="Arial"/>
        </w:rPr>
        <w:t xml:space="preserve">Le présent </w:t>
      </w:r>
      <w:r>
        <w:rPr>
          <w:rFonts w:ascii="Arial" w:hAnsi="Arial" w:cs="Arial"/>
        </w:rPr>
        <w:t>a</w:t>
      </w:r>
      <w:r w:rsidR="000D763D">
        <w:rPr>
          <w:rFonts w:ascii="Arial" w:hAnsi="Arial" w:cs="Arial"/>
        </w:rPr>
        <w:t>venant</w:t>
      </w:r>
      <w:r w:rsidRPr="008E7814">
        <w:rPr>
          <w:rFonts w:ascii="Arial" w:hAnsi="Arial" w:cs="Arial"/>
        </w:rPr>
        <w:t xml:space="preserve"> est conclu pour une durée indéterminée </w:t>
      </w:r>
      <w:r>
        <w:rPr>
          <w:rFonts w:ascii="Arial" w:hAnsi="Arial" w:cs="Arial"/>
        </w:rPr>
        <w:t>et entrera en vigueur</w:t>
      </w:r>
      <w:r w:rsidRPr="008E7814">
        <w:rPr>
          <w:rFonts w:ascii="Arial" w:hAnsi="Arial" w:cs="Arial"/>
        </w:rPr>
        <w:t xml:space="preserve"> à compter du 1</w:t>
      </w:r>
      <w:r w:rsidRPr="008E7814">
        <w:rPr>
          <w:rFonts w:ascii="Arial" w:hAnsi="Arial" w:cs="Arial"/>
          <w:vertAlign w:val="superscript"/>
        </w:rPr>
        <w:t>er</w:t>
      </w:r>
      <w:r w:rsidRPr="008E7814">
        <w:rPr>
          <w:rFonts w:ascii="Arial" w:hAnsi="Arial" w:cs="Arial"/>
        </w:rPr>
        <w:t xml:space="preserve"> janvier 20</w:t>
      </w:r>
      <w:r>
        <w:rPr>
          <w:rFonts w:ascii="Arial" w:hAnsi="Arial" w:cs="Arial"/>
        </w:rPr>
        <w:t>25</w:t>
      </w:r>
      <w:r w:rsidRPr="008E781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310F87A7" w14:textId="77777777" w:rsidR="00D618D4" w:rsidRPr="000E5D6D" w:rsidRDefault="00D618D4" w:rsidP="0024736A">
      <w:pPr>
        <w:jc w:val="both"/>
        <w:rPr>
          <w:rFonts w:ascii="Arial" w:hAnsi="Arial" w:cs="Arial"/>
        </w:rPr>
      </w:pPr>
    </w:p>
    <w:p w14:paraId="5F40AE8F" w14:textId="1D70958B" w:rsidR="008F6213" w:rsidRPr="000D763D" w:rsidRDefault="008F6213" w:rsidP="0024736A">
      <w:pPr>
        <w:jc w:val="both"/>
        <w:rPr>
          <w:rFonts w:ascii="Arial" w:hAnsi="Arial" w:cs="Arial"/>
          <w:strike/>
        </w:rPr>
      </w:pPr>
      <w:r w:rsidRPr="000D763D">
        <w:rPr>
          <w:rFonts w:ascii="Arial" w:hAnsi="Arial" w:cs="Arial"/>
        </w:rPr>
        <w:t xml:space="preserve">Il </w:t>
      </w:r>
      <w:r w:rsidR="000D763D" w:rsidRPr="000D763D">
        <w:rPr>
          <w:rFonts w:ascii="Arial" w:hAnsi="Arial" w:cs="Arial"/>
        </w:rPr>
        <w:t xml:space="preserve">vient modifier </w:t>
      </w:r>
      <w:r w:rsidR="00F247C3">
        <w:rPr>
          <w:rFonts w:ascii="Arial" w:hAnsi="Arial" w:cs="Arial"/>
        </w:rPr>
        <w:t xml:space="preserve">certaines </w:t>
      </w:r>
      <w:r w:rsidR="003D6EBD">
        <w:rPr>
          <w:rFonts w:ascii="Arial" w:hAnsi="Arial" w:cs="Arial"/>
        </w:rPr>
        <w:t>d</w:t>
      </w:r>
      <w:r w:rsidR="003D6EBD" w:rsidRPr="000D763D">
        <w:rPr>
          <w:rFonts w:ascii="Arial" w:hAnsi="Arial" w:cs="Arial"/>
        </w:rPr>
        <w:t>es dispositions prévues</w:t>
      </w:r>
      <w:r w:rsidRPr="000D763D">
        <w:rPr>
          <w:rFonts w:ascii="Arial" w:hAnsi="Arial" w:cs="Arial"/>
        </w:rPr>
        <w:t xml:space="preserve"> </w:t>
      </w:r>
      <w:r w:rsidR="000D763D" w:rsidRPr="000D763D">
        <w:rPr>
          <w:rFonts w:ascii="Arial" w:hAnsi="Arial" w:cs="Arial"/>
        </w:rPr>
        <w:t>dans l’</w:t>
      </w:r>
      <w:r w:rsidR="00A23EF5" w:rsidRPr="000D763D">
        <w:rPr>
          <w:rFonts w:ascii="Arial" w:hAnsi="Arial" w:cs="Arial"/>
        </w:rPr>
        <w:t>a</w:t>
      </w:r>
      <w:r w:rsidR="00FA0542" w:rsidRPr="000D763D">
        <w:rPr>
          <w:rFonts w:ascii="Arial" w:hAnsi="Arial" w:cs="Arial"/>
        </w:rPr>
        <w:t>ccord</w:t>
      </w:r>
      <w:r w:rsidR="000D763D" w:rsidRPr="000D763D">
        <w:rPr>
          <w:rFonts w:ascii="Arial" w:hAnsi="Arial" w:cs="Arial"/>
        </w:rPr>
        <w:t xml:space="preserve"> collectif sur le régime de protection sociale complémentaire frais de santé à caractère collectif et à adhésion obligatoire pour l’ensemble des personnels. </w:t>
      </w:r>
    </w:p>
    <w:p w14:paraId="3B19B887" w14:textId="77777777" w:rsidR="00F12603" w:rsidRDefault="00F12603" w:rsidP="0024736A">
      <w:pPr>
        <w:jc w:val="both"/>
        <w:rPr>
          <w:rFonts w:ascii="Arial" w:hAnsi="Arial" w:cs="Arial"/>
          <w:strike/>
        </w:rPr>
      </w:pPr>
    </w:p>
    <w:p w14:paraId="2E61040D" w14:textId="77777777" w:rsidR="00987C45" w:rsidRDefault="00987C45" w:rsidP="0024736A">
      <w:pPr>
        <w:jc w:val="both"/>
        <w:rPr>
          <w:rFonts w:ascii="Arial" w:hAnsi="Arial" w:cs="Arial"/>
          <w:strike/>
        </w:rPr>
      </w:pPr>
    </w:p>
    <w:p w14:paraId="3483CD18" w14:textId="3288B787" w:rsidR="00987C45" w:rsidRPr="000E5D6D" w:rsidRDefault="00987C45" w:rsidP="00987C45">
      <w:pPr>
        <w:pStyle w:val="Titre1"/>
        <w:spacing w:before="0" w:line="24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BF6A0A">
        <w:rPr>
          <w:rFonts w:ascii="Arial" w:hAnsi="Arial" w:cs="Arial"/>
          <w:color w:val="auto"/>
          <w:sz w:val="22"/>
          <w:szCs w:val="22"/>
        </w:rPr>
        <w:t xml:space="preserve">ARTICLE </w:t>
      </w:r>
      <w:r>
        <w:rPr>
          <w:rFonts w:ascii="Arial" w:hAnsi="Arial" w:cs="Arial"/>
          <w:color w:val="auto"/>
          <w:sz w:val="22"/>
          <w:szCs w:val="22"/>
        </w:rPr>
        <w:t>7</w:t>
      </w:r>
      <w:r w:rsidRPr="00BF6A0A">
        <w:rPr>
          <w:rFonts w:ascii="Arial" w:hAnsi="Arial" w:cs="Arial"/>
          <w:color w:val="auto"/>
          <w:sz w:val="22"/>
          <w:szCs w:val="22"/>
        </w:rPr>
        <w:t>.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bookmarkStart w:id="4" w:name="_Toc488676262"/>
      <w:r>
        <w:rPr>
          <w:rFonts w:ascii="Arial" w:hAnsi="Arial" w:cs="Arial"/>
          <w:color w:val="auto"/>
          <w:sz w:val="20"/>
          <w:szCs w:val="20"/>
        </w:rPr>
        <w:t xml:space="preserve">Suivi du présent accord </w:t>
      </w:r>
      <w:bookmarkEnd w:id="4"/>
    </w:p>
    <w:p w14:paraId="3F5FF2FA" w14:textId="77777777" w:rsidR="00987C45" w:rsidRDefault="00987C45" w:rsidP="00987C45">
      <w:pPr>
        <w:jc w:val="both"/>
        <w:rPr>
          <w:rFonts w:ascii="Arial" w:hAnsi="Arial" w:cs="Arial"/>
        </w:rPr>
      </w:pPr>
    </w:p>
    <w:p w14:paraId="5EF93F74" w14:textId="18C5502C" w:rsidR="00987C45" w:rsidRPr="00B21190" w:rsidRDefault="00987C45" w:rsidP="00987C45">
      <w:pPr>
        <w:jc w:val="both"/>
        <w:rPr>
          <w:rFonts w:ascii="Arial" w:hAnsi="Arial" w:cs="Arial"/>
          <w:i/>
        </w:rPr>
      </w:pPr>
      <w:bookmarkStart w:id="5" w:name="_Hlk190432007"/>
      <w:r w:rsidRPr="00B21190">
        <w:rPr>
          <w:rFonts w:ascii="Arial" w:hAnsi="Arial" w:cs="Arial"/>
        </w:rPr>
        <w:t xml:space="preserve">Le </w:t>
      </w:r>
      <w:bookmarkStart w:id="6" w:name="_Hlk190431671"/>
      <w:r w:rsidRPr="00B21190">
        <w:rPr>
          <w:rFonts w:ascii="Arial" w:hAnsi="Arial" w:cs="Arial"/>
        </w:rPr>
        <w:t xml:space="preserve">suivi du régime de protection sociale complémentaire frais de santé </w:t>
      </w:r>
      <w:bookmarkEnd w:id="6"/>
      <w:r w:rsidRPr="00B21190">
        <w:rPr>
          <w:rFonts w:ascii="Arial" w:hAnsi="Arial" w:cs="Arial"/>
        </w:rPr>
        <w:t xml:space="preserve">est assuré par </w:t>
      </w:r>
      <w:r>
        <w:rPr>
          <w:rFonts w:ascii="Arial" w:hAnsi="Arial" w:cs="Arial"/>
        </w:rPr>
        <w:t>la C</w:t>
      </w:r>
      <w:r w:rsidRPr="00B21190">
        <w:rPr>
          <w:rFonts w:ascii="Arial" w:hAnsi="Arial" w:cs="Arial"/>
        </w:rPr>
        <w:t>ommission mutuelle</w:t>
      </w:r>
      <w:r>
        <w:rPr>
          <w:rFonts w:ascii="Arial" w:hAnsi="Arial" w:cs="Arial"/>
        </w:rPr>
        <w:t>/prévoyance</w:t>
      </w:r>
      <w:r w:rsidRPr="00B21190">
        <w:rPr>
          <w:rFonts w:ascii="Arial" w:hAnsi="Arial" w:cs="Arial"/>
        </w:rPr>
        <w:t> </w:t>
      </w:r>
      <w:r>
        <w:rPr>
          <w:rFonts w:ascii="Arial" w:hAnsi="Arial" w:cs="Arial"/>
        </w:rPr>
        <w:t>du Comité Social</w:t>
      </w:r>
      <w:r w:rsidR="00A9700C">
        <w:rPr>
          <w:rFonts w:ascii="Arial" w:hAnsi="Arial" w:cs="Arial"/>
        </w:rPr>
        <w:t xml:space="preserve"> et</w:t>
      </w:r>
      <w:r>
        <w:rPr>
          <w:rFonts w:ascii="Arial" w:hAnsi="Arial" w:cs="Arial"/>
        </w:rPr>
        <w:t xml:space="preserve"> </w:t>
      </w:r>
      <w:r w:rsidR="003A3C16">
        <w:rPr>
          <w:rFonts w:ascii="Arial" w:hAnsi="Arial" w:cs="Arial"/>
        </w:rPr>
        <w:t>Economique</w:t>
      </w:r>
      <w:r w:rsidRPr="00B21190">
        <w:rPr>
          <w:rFonts w:ascii="Arial" w:hAnsi="Arial" w:cs="Arial"/>
          <w:i/>
        </w:rPr>
        <w:t>.</w:t>
      </w:r>
    </w:p>
    <w:p w14:paraId="1B042ECB" w14:textId="77777777" w:rsidR="00987C45" w:rsidRDefault="00987C45" w:rsidP="00987C45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p w14:paraId="0A83D992" w14:textId="77777777" w:rsidR="00987C45" w:rsidRPr="00A41655" w:rsidRDefault="00987C45" w:rsidP="00987C45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Cette </w:t>
      </w:r>
      <w:r w:rsidRPr="00A41655">
        <w:rPr>
          <w:rFonts w:ascii="Arial" w:hAnsi="Arial" w:cs="Arial"/>
        </w:rPr>
        <w:t>commission disposera des informations suivantes, transmises par l’organisme assureur :</w:t>
      </w:r>
    </w:p>
    <w:p w14:paraId="7F3E75E0" w14:textId="77777777" w:rsidR="00987C45" w:rsidRPr="00A41655" w:rsidRDefault="00987C45" w:rsidP="00987C45">
      <w:pPr>
        <w:jc w:val="both"/>
        <w:rPr>
          <w:rFonts w:ascii="Arial" w:hAnsi="Arial" w:cs="Arial"/>
        </w:rPr>
      </w:pPr>
    </w:p>
    <w:p w14:paraId="1A3D094A" w14:textId="77777777" w:rsidR="00987C45" w:rsidRPr="00A41655" w:rsidRDefault="00987C45" w:rsidP="00987C45">
      <w:pPr>
        <w:pStyle w:val="Paragraphedeliste"/>
        <w:numPr>
          <w:ilvl w:val="0"/>
          <w:numId w:val="19"/>
        </w:numPr>
        <w:jc w:val="both"/>
        <w:rPr>
          <w:rFonts w:ascii="Arial" w:hAnsi="Arial" w:cs="Arial"/>
        </w:rPr>
      </w:pPr>
      <w:r w:rsidRPr="00A41655">
        <w:rPr>
          <w:rFonts w:ascii="Arial" w:hAnsi="Arial" w:cs="Arial"/>
        </w:rPr>
        <w:t xml:space="preserve">Un compte </w:t>
      </w:r>
      <w:r>
        <w:rPr>
          <w:rFonts w:ascii="Arial" w:hAnsi="Arial" w:cs="Arial"/>
        </w:rPr>
        <w:t xml:space="preserve">de résultats prévoyance et un compte de résultats santé, </w:t>
      </w:r>
      <w:r w:rsidRPr="00A41655">
        <w:rPr>
          <w:rFonts w:ascii="Arial" w:hAnsi="Arial" w:cs="Arial"/>
        </w:rPr>
        <w:t>présenté</w:t>
      </w:r>
      <w:r>
        <w:rPr>
          <w:rFonts w:ascii="Arial" w:hAnsi="Arial" w:cs="Arial"/>
        </w:rPr>
        <w:t>s</w:t>
      </w:r>
      <w:r w:rsidRPr="00A41655">
        <w:rPr>
          <w:rFonts w:ascii="Arial" w:hAnsi="Arial" w:cs="Arial"/>
        </w:rPr>
        <w:t xml:space="preserve"> par </w:t>
      </w:r>
      <w:r>
        <w:rPr>
          <w:rFonts w:ascii="Arial" w:hAnsi="Arial" w:cs="Arial"/>
        </w:rPr>
        <w:t xml:space="preserve">exercice de survenance </w:t>
      </w:r>
      <w:r w:rsidRPr="00A41655">
        <w:rPr>
          <w:rFonts w:ascii="Arial" w:hAnsi="Arial" w:cs="Arial"/>
        </w:rPr>
        <w:t>;</w:t>
      </w:r>
    </w:p>
    <w:p w14:paraId="329A198D" w14:textId="77777777" w:rsidR="00987C45" w:rsidRPr="00A41655" w:rsidRDefault="00987C45" w:rsidP="00987C45">
      <w:pPr>
        <w:jc w:val="both"/>
        <w:rPr>
          <w:rFonts w:ascii="Arial" w:hAnsi="Arial" w:cs="Arial"/>
        </w:rPr>
      </w:pPr>
    </w:p>
    <w:p w14:paraId="5CD2FC81" w14:textId="77777777" w:rsidR="00987C45" w:rsidRPr="00A41655" w:rsidRDefault="00987C45" w:rsidP="00987C45">
      <w:pPr>
        <w:pStyle w:val="Paragraphedeliste"/>
        <w:numPr>
          <w:ilvl w:val="0"/>
          <w:numId w:val="19"/>
        </w:numPr>
        <w:jc w:val="both"/>
        <w:rPr>
          <w:rFonts w:ascii="Arial" w:hAnsi="Arial" w:cs="Arial"/>
        </w:rPr>
      </w:pPr>
      <w:r w:rsidRPr="00A41655">
        <w:rPr>
          <w:rFonts w:ascii="Arial" w:hAnsi="Arial" w:cs="Arial"/>
        </w:rPr>
        <w:t>Une analyse détaillée des différents postes</w:t>
      </w:r>
      <w:r>
        <w:rPr>
          <w:rFonts w:ascii="Arial" w:hAnsi="Arial" w:cs="Arial"/>
        </w:rPr>
        <w:t>.</w:t>
      </w:r>
    </w:p>
    <w:p w14:paraId="252DC93E" w14:textId="77777777" w:rsidR="00987C45" w:rsidRPr="00B21190" w:rsidRDefault="00987C45" w:rsidP="00987C45">
      <w:pPr>
        <w:jc w:val="both"/>
        <w:rPr>
          <w:rFonts w:ascii="Arial" w:hAnsi="Arial" w:cs="Arial"/>
          <w:i/>
        </w:rPr>
      </w:pPr>
    </w:p>
    <w:p w14:paraId="688E03F9" w14:textId="05BE2460" w:rsidR="00987C45" w:rsidRDefault="00987C45" w:rsidP="00987C45">
      <w:pPr>
        <w:jc w:val="both"/>
        <w:rPr>
          <w:rFonts w:ascii="Arial" w:hAnsi="Arial" w:cs="Arial"/>
        </w:rPr>
      </w:pPr>
      <w:r w:rsidRPr="00A41655">
        <w:rPr>
          <w:rFonts w:ascii="Arial" w:hAnsi="Arial" w:cs="Arial"/>
        </w:rPr>
        <w:t xml:space="preserve">Ces informations seront également transmises pour information </w:t>
      </w:r>
      <w:r>
        <w:rPr>
          <w:rFonts w:ascii="Arial" w:hAnsi="Arial" w:cs="Arial"/>
        </w:rPr>
        <w:t>au</w:t>
      </w:r>
      <w:r w:rsidRPr="00A41655">
        <w:rPr>
          <w:rFonts w:ascii="Arial" w:hAnsi="Arial" w:cs="Arial"/>
        </w:rPr>
        <w:t xml:space="preserve"> Comité </w:t>
      </w:r>
      <w:r>
        <w:rPr>
          <w:rFonts w:ascii="Arial" w:hAnsi="Arial" w:cs="Arial"/>
        </w:rPr>
        <w:t>Social</w:t>
      </w:r>
      <w:r w:rsidR="00A9700C">
        <w:rPr>
          <w:rFonts w:ascii="Arial" w:hAnsi="Arial" w:cs="Arial"/>
        </w:rPr>
        <w:t xml:space="preserve"> et</w:t>
      </w:r>
      <w:r>
        <w:rPr>
          <w:rFonts w:ascii="Arial" w:hAnsi="Arial" w:cs="Arial"/>
        </w:rPr>
        <w:t xml:space="preserve"> </w:t>
      </w:r>
      <w:r w:rsidR="003A3C16">
        <w:rPr>
          <w:rFonts w:ascii="Arial" w:hAnsi="Arial" w:cs="Arial"/>
        </w:rPr>
        <w:t>Economique</w:t>
      </w:r>
      <w:r w:rsidRPr="00A41655">
        <w:rPr>
          <w:rFonts w:ascii="Arial" w:hAnsi="Arial" w:cs="Arial"/>
        </w:rPr>
        <w:t>.</w:t>
      </w:r>
    </w:p>
    <w:p w14:paraId="696567B3" w14:textId="77777777" w:rsidR="0047357E" w:rsidRDefault="0047357E" w:rsidP="00987C45">
      <w:pPr>
        <w:jc w:val="both"/>
        <w:rPr>
          <w:rFonts w:ascii="Arial" w:hAnsi="Arial" w:cs="Arial"/>
        </w:rPr>
      </w:pPr>
    </w:p>
    <w:p w14:paraId="1C1F4874" w14:textId="36E424D2" w:rsidR="00987C45" w:rsidRPr="00325399" w:rsidRDefault="00987C45" w:rsidP="00987C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Pr="00325399">
        <w:rPr>
          <w:rFonts w:ascii="Arial" w:hAnsi="Arial" w:cs="Arial"/>
        </w:rPr>
        <w:t>es parties convi</w:t>
      </w:r>
      <w:r>
        <w:rPr>
          <w:rFonts w:ascii="Arial" w:hAnsi="Arial" w:cs="Arial"/>
        </w:rPr>
        <w:t>ennent de faire un point</w:t>
      </w:r>
      <w:r w:rsidR="00A9700C">
        <w:rPr>
          <w:rFonts w:ascii="Arial" w:hAnsi="Arial" w:cs="Arial"/>
        </w:rPr>
        <w:t xml:space="preserve"> de</w:t>
      </w:r>
      <w:r>
        <w:rPr>
          <w:rFonts w:ascii="Arial" w:hAnsi="Arial" w:cs="Arial"/>
        </w:rPr>
        <w:t xml:space="preserve"> </w:t>
      </w:r>
      <w:r w:rsidRPr="00B21190">
        <w:rPr>
          <w:rFonts w:ascii="Arial" w:hAnsi="Arial" w:cs="Arial"/>
        </w:rPr>
        <w:t xml:space="preserve">suivi du régime de protection sociale complémentaire frais de santé </w:t>
      </w:r>
      <w:r w:rsidR="005548A8">
        <w:rPr>
          <w:rFonts w:ascii="Arial" w:hAnsi="Arial" w:cs="Arial"/>
        </w:rPr>
        <w:t xml:space="preserve">et prévoyance </w:t>
      </w:r>
      <w:r>
        <w:rPr>
          <w:rFonts w:ascii="Arial" w:hAnsi="Arial" w:cs="Arial"/>
        </w:rPr>
        <w:t xml:space="preserve">deux fois par an. </w:t>
      </w:r>
    </w:p>
    <w:bookmarkEnd w:id="5"/>
    <w:p w14:paraId="1356693D" w14:textId="77777777" w:rsidR="00987C45" w:rsidRDefault="00987C45" w:rsidP="0024736A">
      <w:pPr>
        <w:jc w:val="both"/>
        <w:rPr>
          <w:rFonts w:ascii="Arial" w:hAnsi="Arial" w:cs="Arial"/>
          <w:b/>
          <w:bCs/>
        </w:rPr>
      </w:pPr>
    </w:p>
    <w:p w14:paraId="0D1C76FE" w14:textId="77777777" w:rsidR="00D618D4" w:rsidRDefault="00D618D4" w:rsidP="008E7814">
      <w:pPr>
        <w:jc w:val="center"/>
        <w:rPr>
          <w:rFonts w:ascii="Arial" w:hAnsi="Arial" w:cs="Arial"/>
          <w:b/>
        </w:rPr>
      </w:pPr>
    </w:p>
    <w:p w14:paraId="38523028" w14:textId="1C80F0B9" w:rsidR="00D618D4" w:rsidRPr="00BF6A0A" w:rsidRDefault="00BF6A0A" w:rsidP="00BF6A0A">
      <w:pPr>
        <w:jc w:val="both"/>
        <w:rPr>
          <w:rFonts w:ascii="Arial" w:hAnsi="Arial" w:cs="Arial"/>
          <w:b/>
        </w:rPr>
      </w:pPr>
      <w:r w:rsidRPr="00BF6A0A">
        <w:rPr>
          <w:rFonts w:ascii="Arial" w:hAnsi="Arial" w:cs="Arial"/>
          <w:b/>
          <w:sz w:val="22"/>
          <w:szCs w:val="22"/>
        </w:rPr>
        <w:t>A</w:t>
      </w:r>
      <w:r w:rsidR="00987C45">
        <w:rPr>
          <w:rFonts w:ascii="Arial" w:hAnsi="Arial" w:cs="Arial"/>
          <w:b/>
          <w:sz w:val="22"/>
          <w:szCs w:val="22"/>
        </w:rPr>
        <w:t>R</w:t>
      </w:r>
      <w:r w:rsidRPr="00BF6A0A">
        <w:rPr>
          <w:rFonts w:ascii="Arial" w:hAnsi="Arial" w:cs="Arial"/>
          <w:b/>
          <w:sz w:val="22"/>
          <w:szCs w:val="22"/>
        </w:rPr>
        <w:t xml:space="preserve">TICLE </w:t>
      </w:r>
      <w:r w:rsidR="00987C45">
        <w:rPr>
          <w:rFonts w:ascii="Arial" w:hAnsi="Arial" w:cs="Arial"/>
          <w:b/>
          <w:sz w:val="22"/>
          <w:szCs w:val="22"/>
        </w:rPr>
        <w:t>8</w:t>
      </w:r>
      <w:r w:rsidRPr="00BF6A0A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</w:rPr>
        <w:t xml:space="preserve"> </w:t>
      </w:r>
      <w:r w:rsidR="00D618D4" w:rsidRPr="00BF6A0A">
        <w:rPr>
          <w:rFonts w:ascii="Arial" w:hAnsi="Arial" w:cs="Arial"/>
          <w:b/>
        </w:rPr>
        <w:t>Dispositions diverses</w:t>
      </w:r>
    </w:p>
    <w:p w14:paraId="440E2FF2" w14:textId="77777777" w:rsidR="00D618D4" w:rsidRPr="00F71444" w:rsidRDefault="00D618D4" w:rsidP="00D618D4">
      <w:pPr>
        <w:pStyle w:val="Paragraphedeliste"/>
        <w:ind w:left="720"/>
        <w:jc w:val="both"/>
        <w:rPr>
          <w:rFonts w:ascii="Arial" w:hAnsi="Arial" w:cs="Arial"/>
          <w:b/>
        </w:rPr>
      </w:pPr>
    </w:p>
    <w:p w14:paraId="6F522057" w14:textId="1C6D2131" w:rsidR="00D618D4" w:rsidRPr="000E5D6D" w:rsidRDefault="00D618D4" w:rsidP="00D618D4">
      <w:pPr>
        <w:jc w:val="both"/>
        <w:rPr>
          <w:rFonts w:ascii="Arial" w:eastAsiaTheme="majorEastAsia" w:hAnsi="Arial" w:cs="Arial"/>
          <w:b/>
          <w:bCs/>
          <w:lang w:eastAsia="en-US"/>
        </w:rPr>
      </w:pPr>
      <w:r w:rsidRPr="000E5D6D">
        <w:rPr>
          <w:rFonts w:ascii="Arial" w:eastAsiaTheme="majorEastAsia" w:hAnsi="Arial" w:cs="Arial"/>
          <w:b/>
          <w:bCs/>
          <w:lang w:eastAsia="en-US"/>
        </w:rPr>
        <w:t xml:space="preserve">Article </w:t>
      </w:r>
      <w:r w:rsidR="00987C45">
        <w:rPr>
          <w:rFonts w:ascii="Arial" w:eastAsiaTheme="majorEastAsia" w:hAnsi="Arial" w:cs="Arial"/>
          <w:b/>
          <w:bCs/>
          <w:lang w:eastAsia="en-US"/>
        </w:rPr>
        <w:t>8</w:t>
      </w:r>
      <w:r>
        <w:rPr>
          <w:rFonts w:ascii="Arial" w:eastAsiaTheme="majorEastAsia" w:hAnsi="Arial" w:cs="Arial"/>
          <w:b/>
          <w:bCs/>
          <w:lang w:eastAsia="en-US"/>
        </w:rPr>
        <w:t xml:space="preserve">.1 - </w:t>
      </w:r>
      <w:r w:rsidRPr="000E5D6D">
        <w:rPr>
          <w:rFonts w:ascii="Arial" w:eastAsiaTheme="majorEastAsia" w:hAnsi="Arial" w:cs="Arial"/>
          <w:b/>
          <w:bCs/>
          <w:lang w:eastAsia="en-US"/>
        </w:rPr>
        <w:t xml:space="preserve">Adhésion </w:t>
      </w:r>
    </w:p>
    <w:p w14:paraId="3CAFAA1C" w14:textId="77777777" w:rsidR="00D618D4" w:rsidRPr="000E5D6D" w:rsidRDefault="00D618D4" w:rsidP="00D618D4">
      <w:pPr>
        <w:jc w:val="both"/>
        <w:rPr>
          <w:rFonts w:ascii="Arial" w:eastAsiaTheme="majorEastAsia" w:hAnsi="Arial" w:cs="Arial"/>
          <w:b/>
          <w:bCs/>
          <w:lang w:eastAsia="en-US"/>
        </w:rPr>
      </w:pPr>
    </w:p>
    <w:p w14:paraId="0FC194FA" w14:textId="578BB553" w:rsidR="00D618D4" w:rsidRPr="00D618D4" w:rsidRDefault="00D618D4" w:rsidP="00D618D4">
      <w:pPr>
        <w:jc w:val="both"/>
        <w:rPr>
          <w:rFonts w:ascii="Arial" w:eastAsiaTheme="majorEastAsia" w:hAnsi="Arial" w:cs="Arial"/>
          <w:bCs/>
          <w:lang w:eastAsia="en-US"/>
        </w:rPr>
      </w:pPr>
      <w:r w:rsidRPr="00D618D4">
        <w:rPr>
          <w:rFonts w:ascii="Arial" w:eastAsiaTheme="majorEastAsia" w:hAnsi="Arial" w:cs="Arial"/>
          <w:bCs/>
          <w:lang w:eastAsia="en-US"/>
        </w:rPr>
        <w:t>Conformément à l’article L.2261-3 du code du travail, toute organisation syndicale de salariés représentative dans l’entreprise, qui n’est pas signataire du présent a</w:t>
      </w:r>
      <w:r w:rsidR="00F247C3">
        <w:rPr>
          <w:rFonts w:ascii="Arial" w:eastAsiaTheme="majorEastAsia" w:hAnsi="Arial" w:cs="Arial"/>
          <w:bCs/>
          <w:lang w:eastAsia="en-US"/>
        </w:rPr>
        <w:t>venant</w:t>
      </w:r>
      <w:r w:rsidRPr="00D618D4">
        <w:rPr>
          <w:rFonts w:ascii="Arial" w:eastAsiaTheme="majorEastAsia" w:hAnsi="Arial" w:cs="Arial"/>
          <w:bCs/>
          <w:lang w:eastAsia="en-US"/>
        </w:rPr>
        <w:t xml:space="preserve"> pourra y adhérer ultérieurement.</w:t>
      </w:r>
    </w:p>
    <w:p w14:paraId="107CFDCF" w14:textId="77777777" w:rsidR="00D618D4" w:rsidRPr="00D618D4" w:rsidRDefault="00D618D4" w:rsidP="00D618D4">
      <w:pPr>
        <w:jc w:val="both"/>
        <w:rPr>
          <w:rFonts w:ascii="Arial" w:eastAsiaTheme="majorEastAsia" w:hAnsi="Arial" w:cs="Arial"/>
          <w:bCs/>
          <w:lang w:eastAsia="en-US"/>
        </w:rPr>
      </w:pPr>
    </w:p>
    <w:p w14:paraId="2621B083" w14:textId="77777777" w:rsidR="00D618D4" w:rsidRPr="00D618D4" w:rsidRDefault="00D618D4" w:rsidP="00D618D4">
      <w:pPr>
        <w:jc w:val="both"/>
        <w:rPr>
          <w:rFonts w:ascii="Arial" w:eastAsiaTheme="majorEastAsia" w:hAnsi="Arial" w:cs="Arial"/>
          <w:bCs/>
          <w:lang w:eastAsia="en-US"/>
        </w:rPr>
      </w:pPr>
      <w:r w:rsidRPr="00D618D4">
        <w:rPr>
          <w:rFonts w:ascii="Arial" w:eastAsiaTheme="majorEastAsia" w:hAnsi="Arial" w:cs="Arial"/>
          <w:bCs/>
          <w:lang w:eastAsia="en-US"/>
        </w:rPr>
        <w:t xml:space="preserve">L'adhésion sera valable à partir du jour qui suivra celui de sa notification au secrétariat du greffe du Conseil de Prud'hommes et à la direction régionale de l'économie, de l'emploi, du travail et des solidarités (Dreets) compétents. </w:t>
      </w:r>
    </w:p>
    <w:p w14:paraId="757D61E9" w14:textId="77777777" w:rsidR="00D618D4" w:rsidRPr="00D618D4" w:rsidRDefault="00D618D4" w:rsidP="00D618D4">
      <w:pPr>
        <w:jc w:val="both"/>
        <w:rPr>
          <w:rFonts w:ascii="Arial" w:eastAsiaTheme="majorEastAsia" w:hAnsi="Arial" w:cs="Arial"/>
          <w:bCs/>
          <w:lang w:eastAsia="en-US"/>
        </w:rPr>
      </w:pPr>
    </w:p>
    <w:p w14:paraId="66221D0E" w14:textId="77777777" w:rsidR="00D618D4" w:rsidRPr="00D618D4" w:rsidRDefault="00D618D4" w:rsidP="00D618D4">
      <w:pPr>
        <w:jc w:val="both"/>
        <w:rPr>
          <w:rFonts w:ascii="Arial" w:eastAsiaTheme="majorEastAsia" w:hAnsi="Arial" w:cs="Arial"/>
          <w:bCs/>
          <w:lang w:eastAsia="en-US"/>
        </w:rPr>
      </w:pPr>
      <w:r w:rsidRPr="00D618D4">
        <w:rPr>
          <w:rFonts w:ascii="Arial" w:eastAsiaTheme="majorEastAsia" w:hAnsi="Arial" w:cs="Arial"/>
          <w:bCs/>
          <w:lang w:eastAsia="en-US"/>
        </w:rPr>
        <w:t>Notification devra également en être faite aux parties signataires dans un délai de 8 jours par lettre recommandée.</w:t>
      </w:r>
    </w:p>
    <w:p w14:paraId="673CDB8A" w14:textId="77777777" w:rsidR="00D618D4" w:rsidRDefault="00D618D4" w:rsidP="00D618D4">
      <w:pPr>
        <w:jc w:val="both"/>
        <w:rPr>
          <w:rFonts w:ascii="Arial" w:eastAsiaTheme="majorEastAsia" w:hAnsi="Arial" w:cs="Arial"/>
          <w:bCs/>
          <w:lang w:eastAsia="en-US"/>
        </w:rPr>
      </w:pPr>
    </w:p>
    <w:p w14:paraId="3F937E9F" w14:textId="6C7DA3EE" w:rsidR="00D618D4" w:rsidRPr="000E5D6D" w:rsidRDefault="00D618D4" w:rsidP="00D618D4">
      <w:pPr>
        <w:jc w:val="both"/>
        <w:rPr>
          <w:rFonts w:ascii="Arial" w:eastAsiaTheme="majorEastAsia" w:hAnsi="Arial" w:cs="Arial"/>
          <w:b/>
          <w:bCs/>
          <w:lang w:eastAsia="en-US"/>
        </w:rPr>
      </w:pPr>
      <w:r w:rsidRPr="000E5D6D">
        <w:rPr>
          <w:rFonts w:ascii="Arial" w:eastAsiaTheme="majorEastAsia" w:hAnsi="Arial" w:cs="Arial"/>
          <w:b/>
          <w:bCs/>
          <w:lang w:eastAsia="en-US"/>
        </w:rPr>
        <w:t xml:space="preserve">Article </w:t>
      </w:r>
      <w:r w:rsidR="00987C45">
        <w:rPr>
          <w:rFonts w:ascii="Arial" w:eastAsiaTheme="majorEastAsia" w:hAnsi="Arial" w:cs="Arial"/>
          <w:b/>
          <w:bCs/>
          <w:lang w:eastAsia="en-US"/>
        </w:rPr>
        <w:t>8</w:t>
      </w:r>
      <w:r w:rsidRPr="000E5D6D">
        <w:rPr>
          <w:rFonts w:ascii="Arial" w:eastAsiaTheme="majorEastAsia" w:hAnsi="Arial" w:cs="Arial"/>
          <w:b/>
          <w:bCs/>
          <w:lang w:eastAsia="en-US"/>
        </w:rPr>
        <w:t xml:space="preserve">.2 - Révision </w:t>
      </w:r>
    </w:p>
    <w:p w14:paraId="186D62E5" w14:textId="77777777" w:rsidR="00D618D4" w:rsidRDefault="00D618D4" w:rsidP="00D618D4">
      <w:pPr>
        <w:jc w:val="both"/>
        <w:rPr>
          <w:rFonts w:ascii="Arial" w:eastAsiaTheme="majorEastAsia" w:hAnsi="Arial" w:cs="Arial"/>
          <w:bCs/>
          <w:lang w:eastAsia="en-US"/>
        </w:rPr>
      </w:pPr>
    </w:p>
    <w:p w14:paraId="47860637" w14:textId="238B2425" w:rsidR="008867D3" w:rsidRPr="008867D3" w:rsidRDefault="008867D3" w:rsidP="008867D3">
      <w:pPr>
        <w:jc w:val="both"/>
        <w:rPr>
          <w:rFonts w:ascii="Arial" w:eastAsiaTheme="majorEastAsia" w:hAnsi="Arial" w:cs="Arial"/>
          <w:bCs/>
          <w:lang w:eastAsia="en-US"/>
        </w:rPr>
      </w:pPr>
      <w:r w:rsidRPr="008867D3">
        <w:rPr>
          <w:rFonts w:ascii="Arial" w:eastAsiaTheme="majorEastAsia" w:hAnsi="Arial" w:cs="Arial"/>
          <w:bCs/>
          <w:lang w:eastAsia="en-US"/>
        </w:rPr>
        <w:t xml:space="preserve">À tout moment au cours de son application, la direction ou les organisations syndicales habilitées conformément à l’article L.2261-7-1 du code du travail pourront engager la procédure de révision. L’ensemble des organisations syndicales représentatives dans l’entreprise seront alors invitées à la négociation. </w:t>
      </w:r>
    </w:p>
    <w:p w14:paraId="7BA93628" w14:textId="77777777" w:rsidR="008867D3" w:rsidRPr="008867D3" w:rsidRDefault="008867D3" w:rsidP="008867D3">
      <w:pPr>
        <w:jc w:val="both"/>
        <w:rPr>
          <w:rFonts w:ascii="Arial" w:eastAsiaTheme="majorEastAsia" w:hAnsi="Arial" w:cs="Arial"/>
          <w:bCs/>
          <w:lang w:eastAsia="en-US"/>
        </w:rPr>
      </w:pPr>
    </w:p>
    <w:p w14:paraId="258F95FE" w14:textId="77777777" w:rsidR="008867D3" w:rsidRPr="008867D3" w:rsidRDefault="008867D3" w:rsidP="008867D3">
      <w:pPr>
        <w:jc w:val="both"/>
        <w:rPr>
          <w:rFonts w:ascii="Arial" w:eastAsiaTheme="majorEastAsia" w:hAnsi="Arial" w:cs="Arial"/>
          <w:bCs/>
          <w:lang w:eastAsia="en-US"/>
        </w:rPr>
      </w:pPr>
      <w:r w:rsidRPr="008867D3">
        <w:rPr>
          <w:rFonts w:ascii="Arial" w:eastAsiaTheme="majorEastAsia" w:hAnsi="Arial" w:cs="Arial"/>
          <w:bCs/>
          <w:lang w:eastAsia="en-US"/>
        </w:rPr>
        <w:t>Pour être valable, l’éventuel avenant de révision devra obéir aux conditions légales de validité des accords collectifs. Conformément à l’article L.2261-8 du code du travail, l'éventuel avenant portant révision de tout ou partie du présent accord se substituera de plein droit aux stipulations de ce dernier qu'il modifie.</w:t>
      </w:r>
    </w:p>
    <w:p w14:paraId="6F55BEED" w14:textId="77777777" w:rsidR="008867D3" w:rsidRDefault="008867D3" w:rsidP="00D618D4">
      <w:pPr>
        <w:jc w:val="both"/>
        <w:rPr>
          <w:rFonts w:ascii="Arial" w:eastAsiaTheme="majorEastAsia" w:hAnsi="Arial" w:cs="Arial"/>
          <w:bCs/>
          <w:lang w:eastAsia="en-US"/>
        </w:rPr>
      </w:pPr>
    </w:p>
    <w:p w14:paraId="35EF8D56" w14:textId="3E5D32ED" w:rsidR="00D618D4" w:rsidRPr="000E5D6D" w:rsidRDefault="00D618D4" w:rsidP="00D618D4">
      <w:pPr>
        <w:jc w:val="both"/>
        <w:rPr>
          <w:rFonts w:ascii="Arial" w:eastAsiaTheme="majorEastAsia" w:hAnsi="Arial" w:cs="Arial"/>
          <w:b/>
          <w:bCs/>
          <w:lang w:eastAsia="en-US"/>
        </w:rPr>
      </w:pPr>
      <w:r w:rsidRPr="000E5D6D">
        <w:rPr>
          <w:rFonts w:ascii="Arial" w:eastAsiaTheme="majorEastAsia" w:hAnsi="Arial" w:cs="Arial"/>
          <w:b/>
          <w:bCs/>
          <w:lang w:eastAsia="en-US"/>
        </w:rPr>
        <w:t xml:space="preserve">Article </w:t>
      </w:r>
      <w:r w:rsidR="00987C45">
        <w:rPr>
          <w:rFonts w:ascii="Arial" w:eastAsiaTheme="majorEastAsia" w:hAnsi="Arial" w:cs="Arial"/>
          <w:b/>
          <w:bCs/>
          <w:lang w:eastAsia="en-US"/>
        </w:rPr>
        <w:t>8</w:t>
      </w:r>
      <w:r w:rsidRPr="000E5D6D">
        <w:rPr>
          <w:rFonts w:ascii="Arial" w:eastAsiaTheme="majorEastAsia" w:hAnsi="Arial" w:cs="Arial"/>
          <w:b/>
          <w:bCs/>
          <w:lang w:eastAsia="en-US"/>
        </w:rPr>
        <w:t xml:space="preserve">.3 </w:t>
      </w:r>
      <w:r w:rsidR="008867D3">
        <w:rPr>
          <w:rFonts w:ascii="Arial" w:eastAsiaTheme="majorEastAsia" w:hAnsi="Arial" w:cs="Arial"/>
          <w:b/>
          <w:bCs/>
          <w:lang w:eastAsia="en-US"/>
        </w:rPr>
        <w:t>–</w:t>
      </w:r>
      <w:r w:rsidRPr="000E5D6D">
        <w:rPr>
          <w:rFonts w:ascii="Arial" w:eastAsiaTheme="majorEastAsia" w:hAnsi="Arial" w:cs="Arial"/>
          <w:b/>
          <w:bCs/>
          <w:lang w:eastAsia="en-US"/>
        </w:rPr>
        <w:t xml:space="preserve"> Dénonciation</w:t>
      </w:r>
      <w:r w:rsidR="000D763D">
        <w:rPr>
          <w:rFonts w:ascii="Arial" w:eastAsiaTheme="majorEastAsia" w:hAnsi="Arial" w:cs="Arial"/>
          <w:b/>
          <w:bCs/>
          <w:lang w:eastAsia="en-US"/>
        </w:rPr>
        <w:t xml:space="preserve"> </w:t>
      </w:r>
    </w:p>
    <w:p w14:paraId="420DFB1A" w14:textId="77777777" w:rsidR="00D618D4" w:rsidRPr="000E5D6D" w:rsidRDefault="00D618D4" w:rsidP="00D618D4">
      <w:pPr>
        <w:jc w:val="both"/>
        <w:rPr>
          <w:rFonts w:ascii="Arial" w:eastAsiaTheme="majorEastAsia" w:hAnsi="Arial" w:cs="Arial"/>
          <w:bCs/>
          <w:lang w:eastAsia="en-US"/>
        </w:rPr>
      </w:pPr>
    </w:p>
    <w:p w14:paraId="2D66ECA3" w14:textId="6347B62F" w:rsidR="00D618D4" w:rsidRDefault="00D618D4" w:rsidP="00D618D4">
      <w:pPr>
        <w:jc w:val="both"/>
        <w:rPr>
          <w:rFonts w:ascii="Arial" w:eastAsiaTheme="majorEastAsia" w:hAnsi="Arial" w:cs="Arial"/>
          <w:bCs/>
          <w:lang w:eastAsia="en-US"/>
        </w:rPr>
      </w:pPr>
      <w:r w:rsidRPr="000E5D6D">
        <w:rPr>
          <w:rFonts w:ascii="Arial" w:eastAsiaTheme="majorEastAsia" w:hAnsi="Arial" w:cs="Arial"/>
          <w:bCs/>
          <w:lang w:eastAsia="en-US"/>
        </w:rPr>
        <w:t>L</w:t>
      </w:r>
      <w:r w:rsidR="00F247C3">
        <w:rPr>
          <w:rFonts w:ascii="Arial" w:eastAsiaTheme="majorEastAsia" w:hAnsi="Arial" w:cs="Arial"/>
          <w:bCs/>
          <w:lang w:eastAsia="en-US"/>
        </w:rPr>
        <w:t>’</w:t>
      </w:r>
      <w:r w:rsidRPr="000E5D6D">
        <w:rPr>
          <w:rFonts w:ascii="Arial" w:eastAsiaTheme="majorEastAsia" w:hAnsi="Arial" w:cs="Arial"/>
          <w:bCs/>
          <w:lang w:eastAsia="en-US"/>
        </w:rPr>
        <w:t xml:space="preserve">accord peut être dénoncé par l’une des parties, employeur ou </w:t>
      </w:r>
      <w:r>
        <w:rPr>
          <w:rFonts w:ascii="Arial" w:eastAsiaTheme="majorEastAsia" w:hAnsi="Arial" w:cs="Arial"/>
          <w:bCs/>
          <w:lang w:eastAsia="en-US"/>
        </w:rPr>
        <w:t xml:space="preserve">organisation syndicale représentative de salariées et </w:t>
      </w:r>
      <w:r w:rsidRPr="000E5D6D">
        <w:rPr>
          <w:rFonts w:ascii="Arial" w:eastAsiaTheme="majorEastAsia" w:hAnsi="Arial" w:cs="Arial"/>
          <w:bCs/>
          <w:lang w:eastAsia="en-US"/>
        </w:rPr>
        <w:t>salarié</w:t>
      </w:r>
      <w:r>
        <w:rPr>
          <w:rFonts w:ascii="Arial" w:eastAsiaTheme="majorEastAsia" w:hAnsi="Arial" w:cs="Arial"/>
          <w:bCs/>
          <w:lang w:eastAsia="en-US"/>
        </w:rPr>
        <w:t>s</w:t>
      </w:r>
      <w:r w:rsidRPr="000E5D6D">
        <w:rPr>
          <w:rFonts w:ascii="Arial" w:eastAsiaTheme="majorEastAsia" w:hAnsi="Arial" w:cs="Arial"/>
          <w:bCs/>
          <w:lang w:eastAsia="en-US"/>
        </w:rPr>
        <w:t xml:space="preserve">, avec </w:t>
      </w:r>
      <w:r>
        <w:rPr>
          <w:rFonts w:ascii="Arial" w:eastAsiaTheme="majorEastAsia" w:hAnsi="Arial" w:cs="Arial"/>
          <w:bCs/>
          <w:lang w:eastAsia="en-US"/>
        </w:rPr>
        <w:t xml:space="preserve">un </w:t>
      </w:r>
      <w:r w:rsidRPr="000E5D6D">
        <w:rPr>
          <w:rFonts w:ascii="Arial" w:eastAsiaTheme="majorEastAsia" w:hAnsi="Arial" w:cs="Arial"/>
          <w:bCs/>
          <w:lang w:eastAsia="en-US"/>
        </w:rPr>
        <w:t xml:space="preserve">préavis de trois mois, sous forme d'une notification aux autres parties, par lettre recommandée avec accusé de réception, selon les dispositions prévues des articles </w:t>
      </w:r>
      <w:r>
        <w:rPr>
          <w:rFonts w:ascii="Arial" w:eastAsiaTheme="majorEastAsia" w:hAnsi="Arial" w:cs="Arial"/>
          <w:bCs/>
          <w:lang w:eastAsia="en-US"/>
        </w:rPr>
        <w:t xml:space="preserve">L. 2261-9, L. 2261-10, L. 2261-11 et </w:t>
      </w:r>
      <w:r w:rsidRPr="000E5D6D">
        <w:rPr>
          <w:rFonts w:ascii="Arial" w:eastAsiaTheme="majorEastAsia" w:hAnsi="Arial" w:cs="Arial"/>
          <w:bCs/>
          <w:lang w:eastAsia="en-US"/>
        </w:rPr>
        <w:t>L.</w:t>
      </w:r>
      <w:r>
        <w:rPr>
          <w:rFonts w:ascii="Arial" w:eastAsiaTheme="majorEastAsia" w:hAnsi="Arial" w:cs="Arial"/>
          <w:bCs/>
          <w:lang w:eastAsia="en-US"/>
        </w:rPr>
        <w:t xml:space="preserve"> </w:t>
      </w:r>
      <w:r w:rsidRPr="000E5D6D">
        <w:rPr>
          <w:rFonts w:ascii="Arial" w:eastAsiaTheme="majorEastAsia" w:hAnsi="Arial" w:cs="Arial"/>
          <w:bCs/>
          <w:lang w:eastAsia="en-US"/>
        </w:rPr>
        <w:t xml:space="preserve">2261-13 </w:t>
      </w:r>
      <w:r>
        <w:rPr>
          <w:rFonts w:ascii="Arial" w:eastAsiaTheme="majorEastAsia" w:hAnsi="Arial" w:cs="Arial"/>
          <w:bCs/>
          <w:lang w:eastAsia="en-US"/>
        </w:rPr>
        <w:t>du C</w:t>
      </w:r>
      <w:r w:rsidRPr="000E5D6D">
        <w:rPr>
          <w:rFonts w:ascii="Arial" w:eastAsiaTheme="majorEastAsia" w:hAnsi="Arial" w:cs="Arial"/>
          <w:bCs/>
          <w:lang w:eastAsia="en-US"/>
        </w:rPr>
        <w:t>ode du travail.</w:t>
      </w:r>
    </w:p>
    <w:p w14:paraId="6090FB09" w14:textId="77777777" w:rsidR="00D618D4" w:rsidRPr="000E5D6D" w:rsidRDefault="00D618D4" w:rsidP="00D618D4">
      <w:pPr>
        <w:jc w:val="both"/>
        <w:rPr>
          <w:rFonts w:ascii="Arial" w:eastAsiaTheme="majorEastAsia" w:hAnsi="Arial" w:cs="Arial"/>
          <w:bCs/>
          <w:lang w:eastAsia="en-US"/>
        </w:rPr>
      </w:pPr>
    </w:p>
    <w:p w14:paraId="34FB6F99" w14:textId="393A1B4E" w:rsidR="00D618D4" w:rsidRPr="000E5D6D" w:rsidRDefault="00D618D4" w:rsidP="00D618D4">
      <w:pPr>
        <w:jc w:val="both"/>
        <w:rPr>
          <w:rFonts w:ascii="Arial" w:eastAsiaTheme="majorEastAsia" w:hAnsi="Arial" w:cs="Arial"/>
          <w:b/>
          <w:bCs/>
          <w:lang w:eastAsia="en-US"/>
        </w:rPr>
      </w:pPr>
      <w:r w:rsidRPr="000E5D6D">
        <w:rPr>
          <w:rFonts w:ascii="Arial" w:eastAsiaTheme="majorEastAsia" w:hAnsi="Arial" w:cs="Arial"/>
          <w:b/>
          <w:bCs/>
          <w:lang w:eastAsia="en-US"/>
        </w:rPr>
        <w:t xml:space="preserve">Article </w:t>
      </w:r>
      <w:r w:rsidR="00987C45">
        <w:rPr>
          <w:rFonts w:ascii="Arial" w:eastAsiaTheme="majorEastAsia" w:hAnsi="Arial" w:cs="Arial"/>
          <w:b/>
          <w:bCs/>
          <w:lang w:eastAsia="en-US"/>
        </w:rPr>
        <w:t>8</w:t>
      </w:r>
      <w:r w:rsidRPr="000E5D6D">
        <w:rPr>
          <w:rFonts w:ascii="Arial" w:eastAsiaTheme="majorEastAsia" w:hAnsi="Arial" w:cs="Arial"/>
          <w:b/>
          <w:bCs/>
          <w:lang w:eastAsia="en-US"/>
        </w:rPr>
        <w:t>.</w:t>
      </w:r>
      <w:r>
        <w:rPr>
          <w:rFonts w:ascii="Arial" w:eastAsiaTheme="majorEastAsia" w:hAnsi="Arial" w:cs="Arial"/>
          <w:b/>
          <w:bCs/>
          <w:lang w:eastAsia="en-US"/>
        </w:rPr>
        <w:t>4 -</w:t>
      </w:r>
      <w:r w:rsidRPr="000E5D6D">
        <w:rPr>
          <w:rFonts w:ascii="Arial" w:eastAsiaTheme="majorEastAsia" w:hAnsi="Arial" w:cs="Arial"/>
          <w:b/>
          <w:bCs/>
          <w:lang w:eastAsia="en-US"/>
        </w:rPr>
        <w:t xml:space="preserve"> Dépôt légal</w:t>
      </w:r>
    </w:p>
    <w:p w14:paraId="2CF50691" w14:textId="77777777" w:rsidR="00D618D4" w:rsidRPr="000E5D6D" w:rsidRDefault="00D618D4" w:rsidP="00D618D4">
      <w:pPr>
        <w:jc w:val="both"/>
        <w:rPr>
          <w:rFonts w:ascii="Arial" w:eastAsiaTheme="majorEastAsia" w:hAnsi="Arial" w:cs="Arial"/>
          <w:b/>
          <w:bCs/>
          <w:lang w:eastAsia="en-US"/>
        </w:rPr>
      </w:pPr>
    </w:p>
    <w:p w14:paraId="34FDF964" w14:textId="5FC7BC16" w:rsidR="008867D3" w:rsidRPr="008867D3" w:rsidRDefault="008867D3" w:rsidP="008867D3">
      <w:pPr>
        <w:jc w:val="both"/>
        <w:rPr>
          <w:rFonts w:ascii="Arial" w:eastAsiaTheme="majorEastAsia" w:hAnsi="Arial" w:cs="Arial"/>
          <w:bCs/>
          <w:lang w:eastAsia="en-US"/>
        </w:rPr>
      </w:pPr>
      <w:r w:rsidRPr="008867D3">
        <w:rPr>
          <w:rFonts w:ascii="Arial" w:eastAsiaTheme="majorEastAsia" w:hAnsi="Arial" w:cs="Arial"/>
          <w:bCs/>
          <w:lang w:eastAsia="en-US"/>
        </w:rPr>
        <w:t>Conformément aux dispositions légales, le présent a</w:t>
      </w:r>
      <w:r w:rsidR="00F247C3">
        <w:rPr>
          <w:rFonts w:ascii="Arial" w:eastAsiaTheme="majorEastAsia" w:hAnsi="Arial" w:cs="Arial"/>
          <w:bCs/>
          <w:lang w:eastAsia="en-US"/>
        </w:rPr>
        <w:t>venant</w:t>
      </w:r>
      <w:r w:rsidRPr="008867D3">
        <w:rPr>
          <w:rFonts w:ascii="Arial" w:eastAsiaTheme="majorEastAsia" w:hAnsi="Arial" w:cs="Arial"/>
          <w:bCs/>
          <w:lang w:eastAsia="en-US"/>
        </w:rPr>
        <w:t xml:space="preserve"> sera déposé sous forme électronique sur la plateforme de télé-procédure du ministère du travail.</w:t>
      </w:r>
    </w:p>
    <w:p w14:paraId="0E5534C4" w14:textId="77777777" w:rsidR="008867D3" w:rsidRPr="008867D3" w:rsidRDefault="008867D3" w:rsidP="008867D3">
      <w:pPr>
        <w:jc w:val="both"/>
        <w:rPr>
          <w:rFonts w:ascii="Arial" w:eastAsiaTheme="majorEastAsia" w:hAnsi="Arial" w:cs="Arial"/>
          <w:bCs/>
          <w:lang w:eastAsia="en-US"/>
        </w:rPr>
      </w:pPr>
    </w:p>
    <w:p w14:paraId="75D608F5" w14:textId="7F3B291D" w:rsidR="008867D3" w:rsidRPr="008867D3" w:rsidRDefault="008867D3" w:rsidP="008867D3">
      <w:pPr>
        <w:jc w:val="both"/>
        <w:rPr>
          <w:rFonts w:ascii="Arial" w:eastAsiaTheme="majorEastAsia" w:hAnsi="Arial" w:cs="Arial"/>
          <w:bCs/>
          <w:lang w:eastAsia="en-US"/>
        </w:rPr>
      </w:pPr>
      <w:r w:rsidRPr="008867D3">
        <w:rPr>
          <w:rFonts w:ascii="Arial" w:eastAsiaTheme="majorEastAsia" w:hAnsi="Arial" w:cs="Arial"/>
          <w:bCs/>
          <w:lang w:eastAsia="en-US"/>
        </w:rPr>
        <w:t>Un exemplaire sera également déposé auprès du secrétariat du greffe du Conseil de Prud’hommes de Paris.</w:t>
      </w:r>
    </w:p>
    <w:p w14:paraId="0F0BB51E" w14:textId="48D65D8E" w:rsidR="008867D3" w:rsidRDefault="008867D3" w:rsidP="008867D3">
      <w:pPr>
        <w:rPr>
          <w:rFonts w:ascii="Arial" w:hAnsi="Arial" w:cs="Arial"/>
          <w:b/>
        </w:rPr>
      </w:pPr>
    </w:p>
    <w:p w14:paraId="5F6691FD" w14:textId="77777777" w:rsidR="008867D3" w:rsidRDefault="008867D3" w:rsidP="008867D3">
      <w:pPr>
        <w:rPr>
          <w:rFonts w:ascii="Arial" w:hAnsi="Arial" w:cs="Arial"/>
          <w:b/>
        </w:rPr>
      </w:pPr>
    </w:p>
    <w:p w14:paraId="29FE337B" w14:textId="77777777" w:rsidR="00D618D4" w:rsidRDefault="00D618D4" w:rsidP="008E7814">
      <w:pPr>
        <w:jc w:val="center"/>
        <w:rPr>
          <w:rFonts w:ascii="Arial" w:hAnsi="Arial" w:cs="Arial"/>
          <w:b/>
        </w:rPr>
      </w:pPr>
    </w:p>
    <w:p w14:paraId="59ECB452" w14:textId="46531541" w:rsidR="00713D9E" w:rsidRPr="000E5D6D" w:rsidRDefault="00E764BE" w:rsidP="00D97323">
      <w:pPr>
        <w:rPr>
          <w:rFonts w:ascii="Arial" w:hAnsi="Arial" w:cs="Arial"/>
          <w:b/>
        </w:rPr>
      </w:pPr>
      <w:r w:rsidRPr="000E5D6D">
        <w:rPr>
          <w:rFonts w:ascii="Arial" w:hAnsi="Arial" w:cs="Arial"/>
          <w:b/>
        </w:rPr>
        <w:t xml:space="preserve">Annexe </w:t>
      </w:r>
      <w:r w:rsidR="008E7814">
        <w:rPr>
          <w:rFonts w:ascii="Arial" w:hAnsi="Arial" w:cs="Arial"/>
          <w:b/>
        </w:rPr>
        <w:t>-</w:t>
      </w:r>
      <w:r w:rsidR="00692EB2" w:rsidRPr="000E5D6D">
        <w:rPr>
          <w:rFonts w:ascii="Arial" w:hAnsi="Arial" w:cs="Arial"/>
          <w:b/>
        </w:rPr>
        <w:t xml:space="preserve"> </w:t>
      </w:r>
      <w:r w:rsidR="008E7814">
        <w:rPr>
          <w:rFonts w:ascii="Arial" w:hAnsi="Arial" w:cs="Arial"/>
          <w:b/>
        </w:rPr>
        <w:t>Information s</w:t>
      </w:r>
      <w:r w:rsidR="00A70B4D">
        <w:rPr>
          <w:rFonts w:ascii="Arial" w:hAnsi="Arial" w:cs="Arial"/>
          <w:b/>
        </w:rPr>
        <w:t>u</w:t>
      </w:r>
      <w:r w:rsidR="008E7814">
        <w:rPr>
          <w:rFonts w:ascii="Arial" w:hAnsi="Arial" w:cs="Arial"/>
          <w:b/>
        </w:rPr>
        <w:t>r l</w:t>
      </w:r>
      <w:r w:rsidR="00692EB2" w:rsidRPr="000E5D6D">
        <w:rPr>
          <w:rFonts w:ascii="Arial" w:hAnsi="Arial" w:cs="Arial"/>
          <w:b/>
        </w:rPr>
        <w:t xml:space="preserve">es garanties du régime de protection sociale complémentaire </w:t>
      </w:r>
      <w:r w:rsidR="0024736A" w:rsidRPr="000E5D6D">
        <w:rPr>
          <w:rFonts w:ascii="Arial" w:hAnsi="Arial" w:cs="Arial"/>
          <w:b/>
        </w:rPr>
        <w:t>f</w:t>
      </w:r>
      <w:r w:rsidR="00692EB2" w:rsidRPr="000E5D6D">
        <w:rPr>
          <w:rFonts w:ascii="Arial" w:hAnsi="Arial" w:cs="Arial"/>
          <w:b/>
        </w:rPr>
        <w:t>rais de santé</w:t>
      </w:r>
      <w:r w:rsidR="008E7814">
        <w:rPr>
          <w:rFonts w:ascii="Arial" w:hAnsi="Arial" w:cs="Arial"/>
          <w:b/>
        </w:rPr>
        <w:t xml:space="preserve"> [régime de base et régime surcomplémentaire]</w:t>
      </w:r>
    </w:p>
    <w:p w14:paraId="68CE999C" w14:textId="77777777" w:rsidR="00713D9E" w:rsidRPr="000E5D6D" w:rsidRDefault="00713D9E" w:rsidP="0024736A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</w:p>
    <w:p w14:paraId="58E7DE1F" w14:textId="77777777" w:rsidR="00692EB2" w:rsidRPr="000E5D6D" w:rsidRDefault="00692EB2" w:rsidP="0024736A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  <w:r w:rsidRPr="000E5D6D">
        <w:rPr>
          <w:rFonts w:ascii="Arial" w:hAnsi="Arial" w:cs="Arial"/>
        </w:rPr>
        <w:t xml:space="preserve">Les remboursements sont exprimés en pourcentage de la base de </w:t>
      </w:r>
      <w:r w:rsidR="00ED5B54">
        <w:rPr>
          <w:rFonts w:ascii="Arial" w:hAnsi="Arial" w:cs="Arial"/>
        </w:rPr>
        <w:t>remboursement de la s</w:t>
      </w:r>
      <w:r w:rsidRPr="000E5D6D">
        <w:rPr>
          <w:rFonts w:ascii="Arial" w:hAnsi="Arial" w:cs="Arial"/>
        </w:rPr>
        <w:t>écurité sociale</w:t>
      </w:r>
      <w:r w:rsidR="00ED5B54">
        <w:rPr>
          <w:rFonts w:ascii="Arial" w:hAnsi="Arial" w:cs="Arial"/>
        </w:rPr>
        <w:t xml:space="preserve"> et incluent la part s</w:t>
      </w:r>
      <w:r w:rsidR="00936ED6" w:rsidRPr="000E5D6D">
        <w:rPr>
          <w:rFonts w:ascii="Arial" w:hAnsi="Arial" w:cs="Arial"/>
        </w:rPr>
        <w:t>écurité sociale.</w:t>
      </w:r>
    </w:p>
    <w:p w14:paraId="52412D0B" w14:textId="77777777" w:rsidR="00936ED6" w:rsidRPr="000E5D6D" w:rsidRDefault="00936ED6" w:rsidP="0024736A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</w:p>
    <w:p w14:paraId="2969DA69" w14:textId="77777777" w:rsidR="00936ED6" w:rsidRPr="000E5D6D" w:rsidRDefault="00936ED6" w:rsidP="0024736A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  <w:r w:rsidRPr="000E5D6D">
        <w:rPr>
          <w:rFonts w:ascii="Arial" w:hAnsi="Arial" w:cs="Arial"/>
        </w:rPr>
        <w:t xml:space="preserve">Les </w:t>
      </w:r>
      <w:r w:rsidR="0024736A" w:rsidRPr="000E5D6D">
        <w:rPr>
          <w:rFonts w:ascii="Arial" w:hAnsi="Arial" w:cs="Arial"/>
        </w:rPr>
        <w:t>remboursements</w:t>
      </w:r>
      <w:r w:rsidRPr="000E5D6D">
        <w:rPr>
          <w:rFonts w:ascii="Arial" w:hAnsi="Arial" w:cs="Arial"/>
        </w:rPr>
        <w:t xml:space="preserve"> s’entendent dans la </w:t>
      </w:r>
      <w:r w:rsidR="0024736A" w:rsidRPr="000E5D6D">
        <w:rPr>
          <w:rFonts w:ascii="Arial" w:hAnsi="Arial" w:cs="Arial"/>
        </w:rPr>
        <w:t>limite</w:t>
      </w:r>
      <w:r w:rsidRPr="000E5D6D">
        <w:rPr>
          <w:rFonts w:ascii="Arial" w:hAnsi="Arial" w:cs="Arial"/>
        </w:rPr>
        <w:t xml:space="preserve"> des frais réels engagés par le bénéficiaire.</w:t>
      </w:r>
    </w:p>
    <w:p w14:paraId="5CECB8B2" w14:textId="77777777" w:rsidR="00936ED6" w:rsidRPr="000E5D6D" w:rsidRDefault="00936ED6" w:rsidP="0024736A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</w:p>
    <w:p w14:paraId="00767A9B" w14:textId="77777777" w:rsidR="00936ED6" w:rsidRPr="000E5D6D" w:rsidRDefault="00936ED6" w:rsidP="0024736A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  <w:r w:rsidRPr="000E5D6D">
        <w:rPr>
          <w:rFonts w:ascii="Arial" w:hAnsi="Arial" w:cs="Arial"/>
        </w:rPr>
        <w:t xml:space="preserve">Les actes </w:t>
      </w:r>
      <w:r w:rsidR="008639A9" w:rsidRPr="000E5D6D">
        <w:rPr>
          <w:rFonts w:ascii="Arial" w:hAnsi="Arial" w:cs="Arial"/>
        </w:rPr>
        <w:t>non pris</w:t>
      </w:r>
      <w:r w:rsidR="00ED5B54">
        <w:rPr>
          <w:rFonts w:ascii="Arial" w:hAnsi="Arial" w:cs="Arial"/>
        </w:rPr>
        <w:t xml:space="preserve"> en charge par la s</w:t>
      </w:r>
      <w:r w:rsidRPr="000E5D6D">
        <w:rPr>
          <w:rFonts w:ascii="Arial" w:hAnsi="Arial" w:cs="Arial"/>
        </w:rPr>
        <w:t>écurité sociale ne sont pas remboursés par le régime de protection sociale complémentaire frais de santé, sauf disposition contraire figurant dans le tableau ci-dessous :</w:t>
      </w:r>
    </w:p>
    <w:p w14:paraId="5C4A3C09" w14:textId="77777777" w:rsidR="00700979" w:rsidRPr="000E5D6D" w:rsidRDefault="00700979" w:rsidP="0024736A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</w:p>
    <w:p w14:paraId="26EE1A29" w14:textId="77777777" w:rsidR="00765506" w:rsidRPr="00CC1CF2" w:rsidRDefault="00CC1CF2" w:rsidP="00CC1CF2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986950">
        <w:rPr>
          <w:rFonts w:ascii="Arial" w:hAnsi="Arial" w:cs="Arial"/>
        </w:rPr>
        <w:t>Voir ci-après le t</w:t>
      </w:r>
      <w:r w:rsidR="00700979" w:rsidRPr="00986950">
        <w:rPr>
          <w:rFonts w:ascii="Arial" w:hAnsi="Arial" w:cs="Arial"/>
        </w:rPr>
        <w:t>ableau de</w:t>
      </w:r>
      <w:r w:rsidR="00ED5AEE" w:rsidRPr="00986950">
        <w:rPr>
          <w:rFonts w:ascii="Arial" w:hAnsi="Arial" w:cs="Arial"/>
        </w:rPr>
        <w:t>s</w:t>
      </w:r>
      <w:r w:rsidR="00700979" w:rsidRPr="00986950">
        <w:rPr>
          <w:rFonts w:ascii="Arial" w:hAnsi="Arial" w:cs="Arial"/>
        </w:rPr>
        <w:t xml:space="preserve"> garanties</w:t>
      </w:r>
      <w:r w:rsidR="00700979" w:rsidRPr="00CC1CF2">
        <w:rPr>
          <w:rFonts w:ascii="Arial" w:hAnsi="Arial" w:cs="Arial"/>
        </w:rPr>
        <w:t xml:space="preserve"> </w:t>
      </w:r>
    </w:p>
    <w:sectPr w:rsidR="00765506" w:rsidRPr="00CC1CF2" w:rsidSect="000F4837">
      <w:headerReference w:type="default" r:id="rId8"/>
      <w:footerReference w:type="default" r:id="rId9"/>
      <w:headerReference w:type="first" r:id="rId10"/>
      <w:pgSz w:w="11907" w:h="16840" w:code="9"/>
      <w:pgMar w:top="821" w:right="1701" w:bottom="993" w:left="1701" w:header="850" w:footer="73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9B457" w14:textId="77777777" w:rsidR="008A3EBA" w:rsidRDefault="008A3EBA">
      <w:r>
        <w:separator/>
      </w:r>
    </w:p>
  </w:endnote>
  <w:endnote w:type="continuationSeparator" w:id="0">
    <w:p w14:paraId="2070306C" w14:textId="77777777" w:rsidR="008A3EBA" w:rsidRDefault="008A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a">
    <w:altName w:val="Corbe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8705221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0CC7689C" w14:textId="2F14DF66" w:rsidR="00362A7F" w:rsidRPr="000E5D6D" w:rsidRDefault="00362A7F">
        <w:pPr>
          <w:pStyle w:val="Pieddepage"/>
          <w:jc w:val="center"/>
          <w:rPr>
            <w:rFonts w:ascii="Arial" w:hAnsi="Arial" w:cs="Arial"/>
            <w:sz w:val="16"/>
            <w:szCs w:val="16"/>
          </w:rPr>
        </w:pPr>
        <w:r w:rsidRPr="000E5D6D">
          <w:rPr>
            <w:rFonts w:ascii="Arial" w:hAnsi="Arial" w:cs="Arial"/>
            <w:sz w:val="16"/>
            <w:szCs w:val="16"/>
          </w:rPr>
          <w:fldChar w:fldCharType="begin"/>
        </w:r>
        <w:r w:rsidRPr="000E5D6D">
          <w:rPr>
            <w:rFonts w:ascii="Arial" w:hAnsi="Arial" w:cs="Arial"/>
            <w:sz w:val="16"/>
            <w:szCs w:val="16"/>
          </w:rPr>
          <w:instrText>PAGE   \* MERGEFORMAT</w:instrText>
        </w:r>
        <w:r w:rsidRPr="000E5D6D">
          <w:rPr>
            <w:rFonts w:ascii="Arial" w:hAnsi="Arial" w:cs="Arial"/>
            <w:sz w:val="16"/>
            <w:szCs w:val="16"/>
          </w:rPr>
          <w:fldChar w:fldCharType="separate"/>
        </w:r>
        <w:r w:rsidR="001A18B8">
          <w:rPr>
            <w:rFonts w:ascii="Arial" w:hAnsi="Arial" w:cs="Arial"/>
            <w:noProof/>
            <w:sz w:val="16"/>
            <w:szCs w:val="16"/>
          </w:rPr>
          <w:t>4</w:t>
        </w:r>
        <w:r w:rsidRPr="000E5D6D">
          <w:rPr>
            <w:rFonts w:ascii="Arial" w:hAnsi="Arial" w:cs="Arial"/>
            <w:sz w:val="16"/>
            <w:szCs w:val="16"/>
          </w:rPr>
          <w:fldChar w:fldCharType="end"/>
        </w:r>
        <w:r w:rsidR="009A1FCE">
          <w:rPr>
            <w:rFonts w:ascii="Arial" w:hAnsi="Arial" w:cs="Arial"/>
            <w:sz w:val="16"/>
            <w:szCs w:val="16"/>
          </w:rPr>
          <w:t>/</w:t>
        </w:r>
        <w:r w:rsidR="00FD6C96">
          <w:rPr>
            <w:rFonts w:ascii="Arial" w:hAnsi="Arial" w:cs="Arial"/>
            <w:sz w:val="16"/>
            <w:szCs w:val="16"/>
          </w:rPr>
          <w:t>4</w:t>
        </w:r>
      </w:p>
    </w:sdtContent>
  </w:sdt>
  <w:p w14:paraId="5904D8D9" w14:textId="77777777" w:rsidR="00362A7F" w:rsidRPr="00D5780E" w:rsidRDefault="00362A7F" w:rsidP="00D5780E">
    <w:pPr>
      <w:rPr>
        <w:rFonts w:ascii="Arial" w:hAnsi="Arial" w:cs="Arial"/>
        <w:color w:val="5F5F5F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6EBCC" w14:textId="77777777" w:rsidR="008A3EBA" w:rsidRDefault="008A3EBA">
      <w:r>
        <w:separator/>
      </w:r>
    </w:p>
  </w:footnote>
  <w:footnote w:type="continuationSeparator" w:id="0">
    <w:p w14:paraId="428DA938" w14:textId="77777777" w:rsidR="008A3EBA" w:rsidRDefault="008A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9C744" w14:textId="77777777" w:rsidR="00362A7F" w:rsidRDefault="00362A7F" w:rsidP="000F4837">
    <w:pPr>
      <w:pStyle w:val="En-tte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D4185" w14:textId="68A2CDC4" w:rsidR="00362A7F" w:rsidRDefault="00362A7F" w:rsidP="00AC27A8">
    <w:pPr>
      <w:pStyle w:val="En-tte"/>
    </w:pPr>
  </w:p>
  <w:p w14:paraId="09776F6D" w14:textId="77777777" w:rsidR="00362A7F" w:rsidRDefault="00362A7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D1709"/>
    <w:multiLevelType w:val="hybridMultilevel"/>
    <w:tmpl w:val="CB9E1D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D6E7D"/>
    <w:multiLevelType w:val="hybridMultilevel"/>
    <w:tmpl w:val="A148C7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6AAA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161BB"/>
    <w:multiLevelType w:val="hybridMultilevel"/>
    <w:tmpl w:val="ED765310"/>
    <w:lvl w:ilvl="0" w:tplc="0408E53C">
      <w:start w:val="1"/>
      <w:numFmt w:val="decimal"/>
      <w:lvlText w:val="Article %1."/>
      <w:lvlJc w:val="left"/>
      <w:pPr>
        <w:ind w:left="3621" w:hanging="360"/>
      </w:pPr>
      <w:rPr>
        <w:rFonts w:ascii="Arial" w:hAnsi="Arial" w:cs="Arial" w:hint="default"/>
        <w:b/>
        <w:caps/>
        <w:sz w:val="22"/>
        <w:szCs w:val="22"/>
        <w:u w:color="0091BC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6777D"/>
    <w:multiLevelType w:val="hybridMultilevel"/>
    <w:tmpl w:val="18D27E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379C3"/>
    <w:multiLevelType w:val="hybridMultilevel"/>
    <w:tmpl w:val="040C821C"/>
    <w:lvl w:ilvl="0" w:tplc="AC106C94">
      <w:start w:val="1"/>
      <w:numFmt w:val="decimal"/>
      <w:lvlText w:val="Article %1."/>
      <w:lvlJc w:val="left"/>
      <w:pPr>
        <w:ind w:left="720" w:hanging="360"/>
      </w:pPr>
      <w:rPr>
        <w:rFonts w:ascii="Times New Roman" w:hAnsi="Times New Roman" w:cs="Times New Roman" w:hint="default"/>
        <w:b/>
        <w:caps/>
        <w:sz w:val="24"/>
        <w:szCs w:val="24"/>
        <w:u w:color="0091BC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4092C"/>
    <w:multiLevelType w:val="hybridMultilevel"/>
    <w:tmpl w:val="372CF5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544A3B"/>
    <w:multiLevelType w:val="hybridMultilevel"/>
    <w:tmpl w:val="405C77AA"/>
    <w:lvl w:ilvl="0" w:tplc="FAF8A99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76902"/>
    <w:multiLevelType w:val="hybridMultilevel"/>
    <w:tmpl w:val="E0F260EE"/>
    <w:lvl w:ilvl="0" w:tplc="52B0C43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26107E5A"/>
    <w:multiLevelType w:val="hybridMultilevel"/>
    <w:tmpl w:val="389AC8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864F2"/>
    <w:multiLevelType w:val="hybridMultilevel"/>
    <w:tmpl w:val="C95A34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41B72"/>
    <w:multiLevelType w:val="hybridMultilevel"/>
    <w:tmpl w:val="2D28D1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626669"/>
    <w:multiLevelType w:val="hybridMultilevel"/>
    <w:tmpl w:val="19A063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BF2438"/>
    <w:multiLevelType w:val="hybridMultilevel"/>
    <w:tmpl w:val="F4A89650"/>
    <w:lvl w:ilvl="0" w:tplc="C97C45E6">
      <w:start w:val="1"/>
      <w:numFmt w:val="decimal"/>
      <w:lvlText w:val="12.%1."/>
      <w:lvlJc w:val="center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3509EE"/>
    <w:multiLevelType w:val="hybridMultilevel"/>
    <w:tmpl w:val="3FB2F5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D2E4B"/>
    <w:multiLevelType w:val="hybridMultilevel"/>
    <w:tmpl w:val="5C545F8E"/>
    <w:lvl w:ilvl="0" w:tplc="A95235F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772C3"/>
    <w:multiLevelType w:val="hybridMultilevel"/>
    <w:tmpl w:val="E54ACDB8"/>
    <w:lvl w:ilvl="0" w:tplc="B0206A4A">
      <w:start w:val="1"/>
      <w:numFmt w:val="bullet"/>
      <w:lvlText w:val=".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4A223D"/>
    <w:multiLevelType w:val="hybridMultilevel"/>
    <w:tmpl w:val="5E7E87C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662D28"/>
    <w:multiLevelType w:val="hybridMultilevel"/>
    <w:tmpl w:val="159C78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E91017"/>
    <w:multiLevelType w:val="hybridMultilevel"/>
    <w:tmpl w:val="009A79C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519104C"/>
    <w:multiLevelType w:val="hybridMultilevel"/>
    <w:tmpl w:val="D6C045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EE0458"/>
    <w:multiLevelType w:val="hybridMultilevel"/>
    <w:tmpl w:val="4D68E170"/>
    <w:lvl w:ilvl="0" w:tplc="DB3C4B90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DD1137"/>
    <w:multiLevelType w:val="multilevel"/>
    <w:tmpl w:val="2564F18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2" w15:restartNumberingAfterBreak="0">
    <w:nsid w:val="48E246DE"/>
    <w:multiLevelType w:val="hybridMultilevel"/>
    <w:tmpl w:val="E95E440C"/>
    <w:lvl w:ilvl="0" w:tplc="8690BE38">
      <w:start w:val="1"/>
      <w:numFmt w:val="decimal"/>
      <w:lvlText w:val="8.%1."/>
      <w:lvlJc w:val="center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FF4A4F"/>
    <w:multiLevelType w:val="hybridMultilevel"/>
    <w:tmpl w:val="257A034E"/>
    <w:lvl w:ilvl="0" w:tplc="0292E01C">
      <w:start w:val="1"/>
      <w:numFmt w:val="decimal"/>
      <w:lvlText w:val="Article %1."/>
      <w:lvlJc w:val="left"/>
      <w:pPr>
        <w:ind w:left="567" w:hanging="567"/>
      </w:pPr>
      <w:rPr>
        <w:rFonts w:ascii="Arial" w:hAnsi="Arial" w:cs="Arial" w:hint="default"/>
        <w:b/>
        <w:caps/>
        <w:sz w:val="22"/>
        <w:szCs w:val="22"/>
        <w:u w:color="0091BC"/>
      </w:rPr>
    </w:lvl>
    <w:lvl w:ilvl="1" w:tplc="040C0019">
      <w:start w:val="1"/>
      <w:numFmt w:val="lowerLetter"/>
      <w:lvlText w:val="%2."/>
      <w:lvlJc w:val="left"/>
      <w:pPr>
        <w:ind w:left="-2246" w:hanging="360"/>
      </w:pPr>
    </w:lvl>
    <w:lvl w:ilvl="2" w:tplc="040C001B" w:tentative="1">
      <w:start w:val="1"/>
      <w:numFmt w:val="lowerRoman"/>
      <w:lvlText w:val="%3."/>
      <w:lvlJc w:val="right"/>
      <w:pPr>
        <w:ind w:left="-1526" w:hanging="180"/>
      </w:pPr>
    </w:lvl>
    <w:lvl w:ilvl="3" w:tplc="040C000F" w:tentative="1">
      <w:start w:val="1"/>
      <w:numFmt w:val="decimal"/>
      <w:lvlText w:val="%4."/>
      <w:lvlJc w:val="left"/>
      <w:pPr>
        <w:ind w:left="-806" w:hanging="360"/>
      </w:pPr>
    </w:lvl>
    <w:lvl w:ilvl="4" w:tplc="040C0019" w:tentative="1">
      <w:start w:val="1"/>
      <w:numFmt w:val="lowerLetter"/>
      <w:lvlText w:val="%5."/>
      <w:lvlJc w:val="left"/>
      <w:pPr>
        <w:ind w:left="-86" w:hanging="360"/>
      </w:pPr>
    </w:lvl>
    <w:lvl w:ilvl="5" w:tplc="040C001B" w:tentative="1">
      <w:start w:val="1"/>
      <w:numFmt w:val="lowerRoman"/>
      <w:lvlText w:val="%6."/>
      <w:lvlJc w:val="right"/>
      <w:pPr>
        <w:ind w:left="634" w:hanging="180"/>
      </w:pPr>
    </w:lvl>
    <w:lvl w:ilvl="6" w:tplc="040C000F" w:tentative="1">
      <w:start w:val="1"/>
      <w:numFmt w:val="decimal"/>
      <w:lvlText w:val="%7."/>
      <w:lvlJc w:val="left"/>
      <w:pPr>
        <w:ind w:left="1354" w:hanging="360"/>
      </w:pPr>
    </w:lvl>
    <w:lvl w:ilvl="7" w:tplc="040C0019" w:tentative="1">
      <w:start w:val="1"/>
      <w:numFmt w:val="lowerLetter"/>
      <w:lvlText w:val="%8."/>
      <w:lvlJc w:val="left"/>
      <w:pPr>
        <w:ind w:left="2074" w:hanging="360"/>
      </w:pPr>
    </w:lvl>
    <w:lvl w:ilvl="8" w:tplc="040C001B" w:tentative="1">
      <w:start w:val="1"/>
      <w:numFmt w:val="lowerRoman"/>
      <w:lvlText w:val="%9."/>
      <w:lvlJc w:val="right"/>
      <w:pPr>
        <w:ind w:left="2794" w:hanging="180"/>
      </w:pPr>
    </w:lvl>
  </w:abstractNum>
  <w:abstractNum w:abstractNumId="24" w15:restartNumberingAfterBreak="0">
    <w:nsid w:val="4F052BCB"/>
    <w:multiLevelType w:val="hybridMultilevel"/>
    <w:tmpl w:val="94A61432"/>
    <w:lvl w:ilvl="0" w:tplc="9A50793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C4803"/>
    <w:multiLevelType w:val="hybridMultilevel"/>
    <w:tmpl w:val="CF50B2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641374"/>
    <w:multiLevelType w:val="hybridMultilevel"/>
    <w:tmpl w:val="D592F98C"/>
    <w:lvl w:ilvl="0" w:tplc="AB2E9F04">
      <w:start w:val="1"/>
      <w:numFmt w:val="decimal"/>
      <w:lvlText w:val="9.%1."/>
      <w:lvlJc w:val="center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390AB1"/>
    <w:multiLevelType w:val="hybridMultilevel"/>
    <w:tmpl w:val="CE44A7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5C083E"/>
    <w:multiLevelType w:val="hybridMultilevel"/>
    <w:tmpl w:val="EBC21C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F63599"/>
    <w:multiLevelType w:val="hybridMultilevel"/>
    <w:tmpl w:val="27AA1FDE"/>
    <w:lvl w:ilvl="0" w:tplc="73981D44">
      <w:start w:val="1"/>
      <w:numFmt w:val="decimal"/>
      <w:lvlText w:val="11.%1."/>
      <w:lvlJc w:val="center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0626C9"/>
    <w:multiLevelType w:val="hybridMultilevel"/>
    <w:tmpl w:val="1D583F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624A13"/>
    <w:multiLevelType w:val="hybridMultilevel"/>
    <w:tmpl w:val="245AD9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9D263E"/>
    <w:multiLevelType w:val="hybridMultilevel"/>
    <w:tmpl w:val="B0925F3E"/>
    <w:lvl w:ilvl="0" w:tplc="436AAA7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A0D54F6"/>
    <w:multiLevelType w:val="hybridMultilevel"/>
    <w:tmpl w:val="2C1C81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171CED"/>
    <w:multiLevelType w:val="hybridMultilevel"/>
    <w:tmpl w:val="B7D021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FE7888"/>
    <w:multiLevelType w:val="hybridMultilevel"/>
    <w:tmpl w:val="BC5481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116321"/>
    <w:multiLevelType w:val="hybridMultilevel"/>
    <w:tmpl w:val="BA70ED7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D93E01"/>
    <w:multiLevelType w:val="multilevel"/>
    <w:tmpl w:val="D8D01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CC14322"/>
    <w:multiLevelType w:val="hybridMultilevel"/>
    <w:tmpl w:val="3E2C9D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475E79"/>
    <w:multiLevelType w:val="hybridMultilevel"/>
    <w:tmpl w:val="067C02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538950">
    <w:abstractNumId w:val="23"/>
  </w:num>
  <w:num w:numId="2" w16cid:durableId="673531606">
    <w:abstractNumId w:val="20"/>
  </w:num>
  <w:num w:numId="3" w16cid:durableId="635644201">
    <w:abstractNumId w:val="26"/>
  </w:num>
  <w:num w:numId="4" w16cid:durableId="1839228809">
    <w:abstractNumId w:val="29"/>
  </w:num>
  <w:num w:numId="5" w16cid:durableId="1356927311">
    <w:abstractNumId w:val="12"/>
  </w:num>
  <w:num w:numId="6" w16cid:durableId="1989749022">
    <w:abstractNumId w:val="36"/>
  </w:num>
  <w:num w:numId="7" w16cid:durableId="685398679">
    <w:abstractNumId w:val="22"/>
  </w:num>
  <w:num w:numId="8" w16cid:durableId="1947417676">
    <w:abstractNumId w:val="17"/>
  </w:num>
  <w:num w:numId="9" w16cid:durableId="896280428">
    <w:abstractNumId w:val="27"/>
  </w:num>
  <w:num w:numId="10" w16cid:durableId="1556551050">
    <w:abstractNumId w:val="38"/>
  </w:num>
  <w:num w:numId="11" w16cid:durableId="1102918701">
    <w:abstractNumId w:val="3"/>
  </w:num>
  <w:num w:numId="12" w16cid:durableId="18314915">
    <w:abstractNumId w:val="5"/>
  </w:num>
  <w:num w:numId="13" w16cid:durableId="773746302">
    <w:abstractNumId w:val="30"/>
  </w:num>
  <w:num w:numId="14" w16cid:durableId="1646350580">
    <w:abstractNumId w:val="33"/>
  </w:num>
  <w:num w:numId="15" w16cid:durableId="1489637259">
    <w:abstractNumId w:val="9"/>
  </w:num>
  <w:num w:numId="16" w16cid:durableId="636305615">
    <w:abstractNumId w:val="0"/>
  </w:num>
  <w:num w:numId="17" w16cid:durableId="20670842">
    <w:abstractNumId w:val="11"/>
  </w:num>
  <w:num w:numId="18" w16cid:durableId="642856083">
    <w:abstractNumId w:val="34"/>
  </w:num>
  <w:num w:numId="19" w16cid:durableId="410584444">
    <w:abstractNumId w:val="8"/>
  </w:num>
  <w:num w:numId="20" w16cid:durableId="1403212612">
    <w:abstractNumId w:val="1"/>
  </w:num>
  <w:num w:numId="21" w16cid:durableId="562448291">
    <w:abstractNumId w:val="16"/>
  </w:num>
  <w:num w:numId="22" w16cid:durableId="798113096">
    <w:abstractNumId w:val="32"/>
  </w:num>
  <w:num w:numId="23" w16cid:durableId="1642878886">
    <w:abstractNumId w:val="18"/>
  </w:num>
  <w:num w:numId="24" w16cid:durableId="1289824843">
    <w:abstractNumId w:val="31"/>
  </w:num>
  <w:num w:numId="25" w16cid:durableId="60056507">
    <w:abstractNumId w:val="4"/>
  </w:num>
  <w:num w:numId="26" w16cid:durableId="1435975835">
    <w:abstractNumId w:val="10"/>
  </w:num>
  <w:num w:numId="27" w16cid:durableId="154155143">
    <w:abstractNumId w:val="39"/>
  </w:num>
  <w:num w:numId="28" w16cid:durableId="1347250447">
    <w:abstractNumId w:val="28"/>
  </w:num>
  <w:num w:numId="29" w16cid:durableId="647169821">
    <w:abstractNumId w:val="6"/>
  </w:num>
  <w:num w:numId="30" w16cid:durableId="120196853">
    <w:abstractNumId w:val="7"/>
  </w:num>
  <w:num w:numId="31" w16cid:durableId="34700770">
    <w:abstractNumId w:val="21"/>
  </w:num>
  <w:num w:numId="32" w16cid:durableId="103425928">
    <w:abstractNumId w:val="24"/>
  </w:num>
  <w:num w:numId="33" w16cid:durableId="760445495">
    <w:abstractNumId w:val="2"/>
  </w:num>
  <w:num w:numId="34" w16cid:durableId="1601598598">
    <w:abstractNumId w:val="13"/>
  </w:num>
  <w:num w:numId="35" w16cid:durableId="374040715">
    <w:abstractNumId w:val="25"/>
  </w:num>
  <w:num w:numId="36" w16cid:durableId="1014380859">
    <w:abstractNumId w:val="35"/>
  </w:num>
  <w:num w:numId="37" w16cid:durableId="1609314668">
    <w:abstractNumId w:val="19"/>
  </w:num>
  <w:num w:numId="38" w16cid:durableId="207844754">
    <w:abstractNumId w:val="37"/>
  </w:num>
  <w:num w:numId="39" w16cid:durableId="747962599">
    <w:abstractNumId w:val="15"/>
  </w:num>
  <w:num w:numId="40" w16cid:durableId="587345081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309"/>
    <w:rsid w:val="00000376"/>
    <w:rsid w:val="00001603"/>
    <w:rsid w:val="00003672"/>
    <w:rsid w:val="00007C20"/>
    <w:rsid w:val="000119A6"/>
    <w:rsid w:val="00016E53"/>
    <w:rsid w:val="0001794A"/>
    <w:rsid w:val="000200B9"/>
    <w:rsid w:val="00022947"/>
    <w:rsid w:val="000238D1"/>
    <w:rsid w:val="00031868"/>
    <w:rsid w:val="00031BD1"/>
    <w:rsid w:val="000341C5"/>
    <w:rsid w:val="000420B6"/>
    <w:rsid w:val="00042147"/>
    <w:rsid w:val="0004443E"/>
    <w:rsid w:val="00045C63"/>
    <w:rsid w:val="00051F5E"/>
    <w:rsid w:val="0005307A"/>
    <w:rsid w:val="00053926"/>
    <w:rsid w:val="0005533A"/>
    <w:rsid w:val="00056CA8"/>
    <w:rsid w:val="00060141"/>
    <w:rsid w:val="0006101E"/>
    <w:rsid w:val="00066613"/>
    <w:rsid w:val="00072B01"/>
    <w:rsid w:val="00074446"/>
    <w:rsid w:val="000821D8"/>
    <w:rsid w:val="00084A15"/>
    <w:rsid w:val="00085FAB"/>
    <w:rsid w:val="000930C7"/>
    <w:rsid w:val="0009502C"/>
    <w:rsid w:val="000A066F"/>
    <w:rsid w:val="000A0A46"/>
    <w:rsid w:val="000A1129"/>
    <w:rsid w:val="000A13A4"/>
    <w:rsid w:val="000A1BB0"/>
    <w:rsid w:val="000A2718"/>
    <w:rsid w:val="000B0932"/>
    <w:rsid w:val="000B20A1"/>
    <w:rsid w:val="000B3C1E"/>
    <w:rsid w:val="000B6E54"/>
    <w:rsid w:val="000B720F"/>
    <w:rsid w:val="000C046D"/>
    <w:rsid w:val="000C08FC"/>
    <w:rsid w:val="000C0BF6"/>
    <w:rsid w:val="000C2039"/>
    <w:rsid w:val="000C2F75"/>
    <w:rsid w:val="000C38A7"/>
    <w:rsid w:val="000C397A"/>
    <w:rsid w:val="000C6063"/>
    <w:rsid w:val="000D2457"/>
    <w:rsid w:val="000D41A3"/>
    <w:rsid w:val="000D4DF9"/>
    <w:rsid w:val="000D653B"/>
    <w:rsid w:val="000D763D"/>
    <w:rsid w:val="000E196B"/>
    <w:rsid w:val="000E230B"/>
    <w:rsid w:val="000E4398"/>
    <w:rsid w:val="000E5BD4"/>
    <w:rsid w:val="000E5D6D"/>
    <w:rsid w:val="000F1F4C"/>
    <w:rsid w:val="000F445A"/>
    <w:rsid w:val="000F4837"/>
    <w:rsid w:val="000F7D32"/>
    <w:rsid w:val="001003EC"/>
    <w:rsid w:val="00105BA0"/>
    <w:rsid w:val="00105D30"/>
    <w:rsid w:val="00106B2B"/>
    <w:rsid w:val="00115B52"/>
    <w:rsid w:val="001165F1"/>
    <w:rsid w:val="00121098"/>
    <w:rsid w:val="001268A3"/>
    <w:rsid w:val="00126C26"/>
    <w:rsid w:val="00130149"/>
    <w:rsid w:val="001306D4"/>
    <w:rsid w:val="00131BCC"/>
    <w:rsid w:val="00131F63"/>
    <w:rsid w:val="001325E1"/>
    <w:rsid w:val="00132C5F"/>
    <w:rsid w:val="001331A0"/>
    <w:rsid w:val="00144ACC"/>
    <w:rsid w:val="00147024"/>
    <w:rsid w:val="001473FD"/>
    <w:rsid w:val="00162924"/>
    <w:rsid w:val="001646E0"/>
    <w:rsid w:val="001677DC"/>
    <w:rsid w:val="0017004D"/>
    <w:rsid w:val="00170DFF"/>
    <w:rsid w:val="0017151A"/>
    <w:rsid w:val="00176496"/>
    <w:rsid w:val="001855AF"/>
    <w:rsid w:val="00185AB9"/>
    <w:rsid w:val="001923C7"/>
    <w:rsid w:val="00194413"/>
    <w:rsid w:val="00196918"/>
    <w:rsid w:val="001A0547"/>
    <w:rsid w:val="001A18B8"/>
    <w:rsid w:val="001A1EC0"/>
    <w:rsid w:val="001A3A91"/>
    <w:rsid w:val="001A56D1"/>
    <w:rsid w:val="001A62D1"/>
    <w:rsid w:val="001B0411"/>
    <w:rsid w:val="001B1021"/>
    <w:rsid w:val="001B113D"/>
    <w:rsid w:val="001B1840"/>
    <w:rsid w:val="001B44F2"/>
    <w:rsid w:val="001B584D"/>
    <w:rsid w:val="001B714A"/>
    <w:rsid w:val="001C52F6"/>
    <w:rsid w:val="001C5EF5"/>
    <w:rsid w:val="001D2377"/>
    <w:rsid w:val="001D3793"/>
    <w:rsid w:val="001D5E72"/>
    <w:rsid w:val="001E1743"/>
    <w:rsid w:val="001E2853"/>
    <w:rsid w:val="001F3412"/>
    <w:rsid w:val="00202A34"/>
    <w:rsid w:val="00203763"/>
    <w:rsid w:val="00204238"/>
    <w:rsid w:val="00206814"/>
    <w:rsid w:val="002117A6"/>
    <w:rsid w:val="00211D4A"/>
    <w:rsid w:val="0021481B"/>
    <w:rsid w:val="00217F5B"/>
    <w:rsid w:val="002202D6"/>
    <w:rsid w:val="00227AE3"/>
    <w:rsid w:val="00230CF3"/>
    <w:rsid w:val="002313B6"/>
    <w:rsid w:val="00232BF4"/>
    <w:rsid w:val="0023327E"/>
    <w:rsid w:val="00236B34"/>
    <w:rsid w:val="00242286"/>
    <w:rsid w:val="0024736A"/>
    <w:rsid w:val="00247A48"/>
    <w:rsid w:val="00247E98"/>
    <w:rsid w:val="00251E7F"/>
    <w:rsid w:val="00254358"/>
    <w:rsid w:val="00263BAC"/>
    <w:rsid w:val="0026403A"/>
    <w:rsid w:val="002668A0"/>
    <w:rsid w:val="00267E00"/>
    <w:rsid w:val="002702F4"/>
    <w:rsid w:val="00270336"/>
    <w:rsid w:val="002706CF"/>
    <w:rsid w:val="00270A89"/>
    <w:rsid w:val="0027114E"/>
    <w:rsid w:val="00275597"/>
    <w:rsid w:val="002773FE"/>
    <w:rsid w:val="002808E1"/>
    <w:rsid w:val="00282251"/>
    <w:rsid w:val="00284B59"/>
    <w:rsid w:val="00285586"/>
    <w:rsid w:val="00291A46"/>
    <w:rsid w:val="0029245F"/>
    <w:rsid w:val="00294E33"/>
    <w:rsid w:val="00296263"/>
    <w:rsid w:val="002A0467"/>
    <w:rsid w:val="002A14ED"/>
    <w:rsid w:val="002B06A0"/>
    <w:rsid w:val="002B1F09"/>
    <w:rsid w:val="002B4F5F"/>
    <w:rsid w:val="002C2263"/>
    <w:rsid w:val="002C4100"/>
    <w:rsid w:val="002C654B"/>
    <w:rsid w:val="002C7653"/>
    <w:rsid w:val="002D0C9C"/>
    <w:rsid w:val="002D25C5"/>
    <w:rsid w:val="002E0719"/>
    <w:rsid w:val="002E12BE"/>
    <w:rsid w:val="002E2A52"/>
    <w:rsid w:val="002E5D04"/>
    <w:rsid w:val="002F43AB"/>
    <w:rsid w:val="002F6861"/>
    <w:rsid w:val="002F71B9"/>
    <w:rsid w:val="002F77F2"/>
    <w:rsid w:val="00303E11"/>
    <w:rsid w:val="003049A4"/>
    <w:rsid w:val="003060EB"/>
    <w:rsid w:val="00320B64"/>
    <w:rsid w:val="00322075"/>
    <w:rsid w:val="00323CDD"/>
    <w:rsid w:val="00325302"/>
    <w:rsid w:val="00325399"/>
    <w:rsid w:val="00326A51"/>
    <w:rsid w:val="003317C2"/>
    <w:rsid w:val="00331CE9"/>
    <w:rsid w:val="00335C13"/>
    <w:rsid w:val="00335C47"/>
    <w:rsid w:val="00350515"/>
    <w:rsid w:val="00353862"/>
    <w:rsid w:val="00361C73"/>
    <w:rsid w:val="00362A7F"/>
    <w:rsid w:val="00366E31"/>
    <w:rsid w:val="00367314"/>
    <w:rsid w:val="00374780"/>
    <w:rsid w:val="0037517B"/>
    <w:rsid w:val="0038044D"/>
    <w:rsid w:val="003827E1"/>
    <w:rsid w:val="00382C10"/>
    <w:rsid w:val="00383734"/>
    <w:rsid w:val="00383E39"/>
    <w:rsid w:val="00384795"/>
    <w:rsid w:val="003866EF"/>
    <w:rsid w:val="00386D6A"/>
    <w:rsid w:val="00387B29"/>
    <w:rsid w:val="003927CF"/>
    <w:rsid w:val="00394237"/>
    <w:rsid w:val="00395D66"/>
    <w:rsid w:val="003A01EA"/>
    <w:rsid w:val="003A20FA"/>
    <w:rsid w:val="003A3AFA"/>
    <w:rsid w:val="003A3C16"/>
    <w:rsid w:val="003A6ABA"/>
    <w:rsid w:val="003B077E"/>
    <w:rsid w:val="003B40DE"/>
    <w:rsid w:val="003C28CC"/>
    <w:rsid w:val="003C3F81"/>
    <w:rsid w:val="003C4365"/>
    <w:rsid w:val="003C646E"/>
    <w:rsid w:val="003C76AD"/>
    <w:rsid w:val="003C7C66"/>
    <w:rsid w:val="003D1F10"/>
    <w:rsid w:val="003D25F5"/>
    <w:rsid w:val="003D3633"/>
    <w:rsid w:val="003D3F06"/>
    <w:rsid w:val="003D52DA"/>
    <w:rsid w:val="003D6EBD"/>
    <w:rsid w:val="003D7265"/>
    <w:rsid w:val="003E12A6"/>
    <w:rsid w:val="003E2F89"/>
    <w:rsid w:val="003E396A"/>
    <w:rsid w:val="003E76B2"/>
    <w:rsid w:val="003F0A61"/>
    <w:rsid w:val="003F1066"/>
    <w:rsid w:val="003F5CAC"/>
    <w:rsid w:val="003F6AB8"/>
    <w:rsid w:val="003F7C18"/>
    <w:rsid w:val="004019D1"/>
    <w:rsid w:val="004028F2"/>
    <w:rsid w:val="00411E0D"/>
    <w:rsid w:val="004173A0"/>
    <w:rsid w:val="004214F3"/>
    <w:rsid w:val="00424345"/>
    <w:rsid w:val="00426F64"/>
    <w:rsid w:val="00433D5F"/>
    <w:rsid w:val="00434363"/>
    <w:rsid w:val="00434FF3"/>
    <w:rsid w:val="0043519D"/>
    <w:rsid w:val="00454173"/>
    <w:rsid w:val="004559FB"/>
    <w:rsid w:val="00460CED"/>
    <w:rsid w:val="00462A48"/>
    <w:rsid w:val="004653CA"/>
    <w:rsid w:val="0047357E"/>
    <w:rsid w:val="004778F1"/>
    <w:rsid w:val="0048400A"/>
    <w:rsid w:val="0048649B"/>
    <w:rsid w:val="00495028"/>
    <w:rsid w:val="0049632F"/>
    <w:rsid w:val="0049676C"/>
    <w:rsid w:val="00496D2E"/>
    <w:rsid w:val="0049708E"/>
    <w:rsid w:val="004A03B1"/>
    <w:rsid w:val="004A2309"/>
    <w:rsid w:val="004A50F3"/>
    <w:rsid w:val="004A6545"/>
    <w:rsid w:val="004A6AB8"/>
    <w:rsid w:val="004B11C1"/>
    <w:rsid w:val="004B21FA"/>
    <w:rsid w:val="004B52ED"/>
    <w:rsid w:val="004C0622"/>
    <w:rsid w:val="004C4461"/>
    <w:rsid w:val="004D2A3B"/>
    <w:rsid w:val="004D2FE2"/>
    <w:rsid w:val="004D55BF"/>
    <w:rsid w:val="004D6C34"/>
    <w:rsid w:val="004E2185"/>
    <w:rsid w:val="004E2E28"/>
    <w:rsid w:val="004E2F7D"/>
    <w:rsid w:val="004F007E"/>
    <w:rsid w:val="004F0A3E"/>
    <w:rsid w:val="004F32B8"/>
    <w:rsid w:val="004F3D78"/>
    <w:rsid w:val="00500EB7"/>
    <w:rsid w:val="00501DBC"/>
    <w:rsid w:val="00501FC3"/>
    <w:rsid w:val="00503C0D"/>
    <w:rsid w:val="00513F07"/>
    <w:rsid w:val="00515A6B"/>
    <w:rsid w:val="00515E05"/>
    <w:rsid w:val="00524240"/>
    <w:rsid w:val="00527111"/>
    <w:rsid w:val="005276EE"/>
    <w:rsid w:val="0053049B"/>
    <w:rsid w:val="00533440"/>
    <w:rsid w:val="005343EB"/>
    <w:rsid w:val="005344FD"/>
    <w:rsid w:val="005346DA"/>
    <w:rsid w:val="00536D01"/>
    <w:rsid w:val="00537C54"/>
    <w:rsid w:val="00543763"/>
    <w:rsid w:val="0055369A"/>
    <w:rsid w:val="005548A8"/>
    <w:rsid w:val="005603A1"/>
    <w:rsid w:val="00561680"/>
    <w:rsid w:val="00561A88"/>
    <w:rsid w:val="005630AA"/>
    <w:rsid w:val="005641B4"/>
    <w:rsid w:val="00564927"/>
    <w:rsid w:val="005650CE"/>
    <w:rsid w:val="00565632"/>
    <w:rsid w:val="00565BA1"/>
    <w:rsid w:val="00567268"/>
    <w:rsid w:val="00571DD9"/>
    <w:rsid w:val="005763A5"/>
    <w:rsid w:val="00581461"/>
    <w:rsid w:val="005828D9"/>
    <w:rsid w:val="00583BB7"/>
    <w:rsid w:val="0059290E"/>
    <w:rsid w:val="005948F9"/>
    <w:rsid w:val="005956AF"/>
    <w:rsid w:val="005968A1"/>
    <w:rsid w:val="005A35AD"/>
    <w:rsid w:val="005B0832"/>
    <w:rsid w:val="005B0BE9"/>
    <w:rsid w:val="005B1151"/>
    <w:rsid w:val="005B6A53"/>
    <w:rsid w:val="005B7EB4"/>
    <w:rsid w:val="005C027E"/>
    <w:rsid w:val="005C348D"/>
    <w:rsid w:val="005C79EF"/>
    <w:rsid w:val="005D25B2"/>
    <w:rsid w:val="005D2D98"/>
    <w:rsid w:val="005D6765"/>
    <w:rsid w:val="005E3FC4"/>
    <w:rsid w:val="005E6CF2"/>
    <w:rsid w:val="005F06D9"/>
    <w:rsid w:val="005F0FA2"/>
    <w:rsid w:val="005F210F"/>
    <w:rsid w:val="005F4458"/>
    <w:rsid w:val="005F7339"/>
    <w:rsid w:val="005F7EF5"/>
    <w:rsid w:val="00600328"/>
    <w:rsid w:val="00600F8F"/>
    <w:rsid w:val="0060219A"/>
    <w:rsid w:val="00603384"/>
    <w:rsid w:val="006175FD"/>
    <w:rsid w:val="00621357"/>
    <w:rsid w:val="006237C0"/>
    <w:rsid w:val="0062508A"/>
    <w:rsid w:val="00630F73"/>
    <w:rsid w:val="006322CF"/>
    <w:rsid w:val="006403CD"/>
    <w:rsid w:val="00640BC9"/>
    <w:rsid w:val="006413E9"/>
    <w:rsid w:val="00643CE6"/>
    <w:rsid w:val="00645E7C"/>
    <w:rsid w:val="00647171"/>
    <w:rsid w:val="00647D84"/>
    <w:rsid w:val="00650317"/>
    <w:rsid w:val="0065058C"/>
    <w:rsid w:val="0065340D"/>
    <w:rsid w:val="00654AE7"/>
    <w:rsid w:val="006560AF"/>
    <w:rsid w:val="00656944"/>
    <w:rsid w:val="006608AA"/>
    <w:rsid w:val="006619DC"/>
    <w:rsid w:val="006642AC"/>
    <w:rsid w:val="006646AD"/>
    <w:rsid w:val="006652C9"/>
    <w:rsid w:val="0066626B"/>
    <w:rsid w:val="00671EEE"/>
    <w:rsid w:val="00674BD0"/>
    <w:rsid w:val="0067735C"/>
    <w:rsid w:val="00685CE5"/>
    <w:rsid w:val="00692EB2"/>
    <w:rsid w:val="006932F3"/>
    <w:rsid w:val="00696192"/>
    <w:rsid w:val="006A43C9"/>
    <w:rsid w:val="006A441A"/>
    <w:rsid w:val="006A4F15"/>
    <w:rsid w:val="006A6DAF"/>
    <w:rsid w:val="006B21AF"/>
    <w:rsid w:val="006B38CA"/>
    <w:rsid w:val="006B40FA"/>
    <w:rsid w:val="006B5181"/>
    <w:rsid w:val="006B7B9C"/>
    <w:rsid w:val="006C013F"/>
    <w:rsid w:val="006C0D04"/>
    <w:rsid w:val="006C1289"/>
    <w:rsid w:val="006C3FBF"/>
    <w:rsid w:val="006C702C"/>
    <w:rsid w:val="006C7284"/>
    <w:rsid w:val="006C7CEC"/>
    <w:rsid w:val="006D46D8"/>
    <w:rsid w:val="006D511C"/>
    <w:rsid w:val="006D58E4"/>
    <w:rsid w:val="006D5AB4"/>
    <w:rsid w:val="006D7BF7"/>
    <w:rsid w:val="006E2966"/>
    <w:rsid w:val="006E3896"/>
    <w:rsid w:val="006E67FD"/>
    <w:rsid w:val="006F1394"/>
    <w:rsid w:val="006F2D90"/>
    <w:rsid w:val="006F54E8"/>
    <w:rsid w:val="006F694D"/>
    <w:rsid w:val="00700979"/>
    <w:rsid w:val="00706D23"/>
    <w:rsid w:val="00706F58"/>
    <w:rsid w:val="00707985"/>
    <w:rsid w:val="0071180E"/>
    <w:rsid w:val="00711AC8"/>
    <w:rsid w:val="00713D9E"/>
    <w:rsid w:val="00716010"/>
    <w:rsid w:val="00716525"/>
    <w:rsid w:val="00716CC8"/>
    <w:rsid w:val="007215EF"/>
    <w:rsid w:val="007228E4"/>
    <w:rsid w:val="007235DA"/>
    <w:rsid w:val="00725096"/>
    <w:rsid w:val="00725195"/>
    <w:rsid w:val="00726474"/>
    <w:rsid w:val="00727B3F"/>
    <w:rsid w:val="00734565"/>
    <w:rsid w:val="00735F80"/>
    <w:rsid w:val="007432B2"/>
    <w:rsid w:val="0074682B"/>
    <w:rsid w:val="007507E0"/>
    <w:rsid w:val="00751A8F"/>
    <w:rsid w:val="0075378B"/>
    <w:rsid w:val="00753847"/>
    <w:rsid w:val="00754906"/>
    <w:rsid w:val="007628DB"/>
    <w:rsid w:val="007641A3"/>
    <w:rsid w:val="00765506"/>
    <w:rsid w:val="0076630F"/>
    <w:rsid w:val="007709ED"/>
    <w:rsid w:val="0077203B"/>
    <w:rsid w:val="0077468B"/>
    <w:rsid w:val="007750B7"/>
    <w:rsid w:val="00780D84"/>
    <w:rsid w:val="00781371"/>
    <w:rsid w:val="00781CC6"/>
    <w:rsid w:val="00781CF8"/>
    <w:rsid w:val="0078251C"/>
    <w:rsid w:val="007833F2"/>
    <w:rsid w:val="00783655"/>
    <w:rsid w:val="00785699"/>
    <w:rsid w:val="00790370"/>
    <w:rsid w:val="007904A6"/>
    <w:rsid w:val="00792078"/>
    <w:rsid w:val="00795496"/>
    <w:rsid w:val="007A153F"/>
    <w:rsid w:val="007A1F25"/>
    <w:rsid w:val="007A4AED"/>
    <w:rsid w:val="007A50EF"/>
    <w:rsid w:val="007A6A13"/>
    <w:rsid w:val="007B2528"/>
    <w:rsid w:val="007B67B5"/>
    <w:rsid w:val="007C03F5"/>
    <w:rsid w:val="007C30B3"/>
    <w:rsid w:val="007C4010"/>
    <w:rsid w:val="007C486A"/>
    <w:rsid w:val="007C6231"/>
    <w:rsid w:val="007D123D"/>
    <w:rsid w:val="007D150E"/>
    <w:rsid w:val="007E1DD6"/>
    <w:rsid w:val="007E30F7"/>
    <w:rsid w:val="007E419E"/>
    <w:rsid w:val="007F37AE"/>
    <w:rsid w:val="007F43DC"/>
    <w:rsid w:val="007F474C"/>
    <w:rsid w:val="008038C2"/>
    <w:rsid w:val="008112EE"/>
    <w:rsid w:val="00812580"/>
    <w:rsid w:val="00813D7F"/>
    <w:rsid w:val="00815476"/>
    <w:rsid w:val="00817131"/>
    <w:rsid w:val="00817588"/>
    <w:rsid w:val="008177D1"/>
    <w:rsid w:val="00817BC9"/>
    <w:rsid w:val="008257BE"/>
    <w:rsid w:val="0083019A"/>
    <w:rsid w:val="008308DC"/>
    <w:rsid w:val="00831D95"/>
    <w:rsid w:val="0083230E"/>
    <w:rsid w:val="00833437"/>
    <w:rsid w:val="00833932"/>
    <w:rsid w:val="00835E2B"/>
    <w:rsid w:val="00837A37"/>
    <w:rsid w:val="00840774"/>
    <w:rsid w:val="00841B08"/>
    <w:rsid w:val="00845C4A"/>
    <w:rsid w:val="008479C0"/>
    <w:rsid w:val="00850558"/>
    <w:rsid w:val="0085483B"/>
    <w:rsid w:val="008555DC"/>
    <w:rsid w:val="0085629C"/>
    <w:rsid w:val="00857CCB"/>
    <w:rsid w:val="00862646"/>
    <w:rsid w:val="008639A9"/>
    <w:rsid w:val="008642BD"/>
    <w:rsid w:val="00864F1E"/>
    <w:rsid w:val="00870BCA"/>
    <w:rsid w:val="00870F75"/>
    <w:rsid w:val="00873468"/>
    <w:rsid w:val="008777A4"/>
    <w:rsid w:val="0088506E"/>
    <w:rsid w:val="008867D3"/>
    <w:rsid w:val="00890CBB"/>
    <w:rsid w:val="0089202A"/>
    <w:rsid w:val="00893458"/>
    <w:rsid w:val="00895D48"/>
    <w:rsid w:val="008A3EBA"/>
    <w:rsid w:val="008A61C4"/>
    <w:rsid w:val="008A6A3A"/>
    <w:rsid w:val="008A6BC7"/>
    <w:rsid w:val="008B3AC6"/>
    <w:rsid w:val="008B440F"/>
    <w:rsid w:val="008B7228"/>
    <w:rsid w:val="008C3D11"/>
    <w:rsid w:val="008C4222"/>
    <w:rsid w:val="008C6300"/>
    <w:rsid w:val="008D3B97"/>
    <w:rsid w:val="008D49F6"/>
    <w:rsid w:val="008D5AF1"/>
    <w:rsid w:val="008E1EB5"/>
    <w:rsid w:val="008E7814"/>
    <w:rsid w:val="008F007A"/>
    <w:rsid w:val="008F6213"/>
    <w:rsid w:val="00904CD1"/>
    <w:rsid w:val="00904EBB"/>
    <w:rsid w:val="0090705E"/>
    <w:rsid w:val="00910721"/>
    <w:rsid w:val="0091075A"/>
    <w:rsid w:val="00910BF1"/>
    <w:rsid w:val="0091182F"/>
    <w:rsid w:val="00911DA9"/>
    <w:rsid w:val="0091516E"/>
    <w:rsid w:val="00925CE1"/>
    <w:rsid w:val="00927FAA"/>
    <w:rsid w:val="009306AD"/>
    <w:rsid w:val="00931095"/>
    <w:rsid w:val="009321F5"/>
    <w:rsid w:val="00934AFF"/>
    <w:rsid w:val="00936ED6"/>
    <w:rsid w:val="00940BAF"/>
    <w:rsid w:val="009414B8"/>
    <w:rsid w:val="00944E1E"/>
    <w:rsid w:val="00945127"/>
    <w:rsid w:val="0094770A"/>
    <w:rsid w:val="00953869"/>
    <w:rsid w:val="009540F3"/>
    <w:rsid w:val="009549DD"/>
    <w:rsid w:val="009621CA"/>
    <w:rsid w:val="00963BE5"/>
    <w:rsid w:val="00963ECC"/>
    <w:rsid w:val="009667B4"/>
    <w:rsid w:val="0097134D"/>
    <w:rsid w:val="00971E3A"/>
    <w:rsid w:val="009740EF"/>
    <w:rsid w:val="00974867"/>
    <w:rsid w:val="00981970"/>
    <w:rsid w:val="00981AD6"/>
    <w:rsid w:val="0098282C"/>
    <w:rsid w:val="00982A70"/>
    <w:rsid w:val="009832D7"/>
    <w:rsid w:val="00984C31"/>
    <w:rsid w:val="00986950"/>
    <w:rsid w:val="0098719C"/>
    <w:rsid w:val="00987C45"/>
    <w:rsid w:val="009A1FCE"/>
    <w:rsid w:val="009A5441"/>
    <w:rsid w:val="009B3903"/>
    <w:rsid w:val="009B58A7"/>
    <w:rsid w:val="009B69E0"/>
    <w:rsid w:val="009C211B"/>
    <w:rsid w:val="009C478C"/>
    <w:rsid w:val="009C56F3"/>
    <w:rsid w:val="009C68F7"/>
    <w:rsid w:val="009D0F7C"/>
    <w:rsid w:val="009D1BF4"/>
    <w:rsid w:val="009D3EA5"/>
    <w:rsid w:val="009D412C"/>
    <w:rsid w:val="009E0673"/>
    <w:rsid w:val="009E1DC0"/>
    <w:rsid w:val="009E2B0D"/>
    <w:rsid w:val="009E37C6"/>
    <w:rsid w:val="009F0DFE"/>
    <w:rsid w:val="009F196C"/>
    <w:rsid w:val="009F423E"/>
    <w:rsid w:val="009F7258"/>
    <w:rsid w:val="00A02F7E"/>
    <w:rsid w:val="00A0327E"/>
    <w:rsid w:val="00A03A31"/>
    <w:rsid w:val="00A166FF"/>
    <w:rsid w:val="00A202F7"/>
    <w:rsid w:val="00A20738"/>
    <w:rsid w:val="00A20879"/>
    <w:rsid w:val="00A214A6"/>
    <w:rsid w:val="00A21F45"/>
    <w:rsid w:val="00A23EF5"/>
    <w:rsid w:val="00A249F0"/>
    <w:rsid w:val="00A304AB"/>
    <w:rsid w:val="00A31EFF"/>
    <w:rsid w:val="00A321F2"/>
    <w:rsid w:val="00A33649"/>
    <w:rsid w:val="00A348FB"/>
    <w:rsid w:val="00A41655"/>
    <w:rsid w:val="00A42CA2"/>
    <w:rsid w:val="00A43DB8"/>
    <w:rsid w:val="00A45CA5"/>
    <w:rsid w:val="00A525C5"/>
    <w:rsid w:val="00A5358D"/>
    <w:rsid w:val="00A53871"/>
    <w:rsid w:val="00A54543"/>
    <w:rsid w:val="00A54E02"/>
    <w:rsid w:val="00A5760F"/>
    <w:rsid w:val="00A576AA"/>
    <w:rsid w:val="00A609A6"/>
    <w:rsid w:val="00A615E9"/>
    <w:rsid w:val="00A63632"/>
    <w:rsid w:val="00A65B8E"/>
    <w:rsid w:val="00A70B4D"/>
    <w:rsid w:val="00A72163"/>
    <w:rsid w:val="00A732FD"/>
    <w:rsid w:val="00A738A2"/>
    <w:rsid w:val="00A75FEE"/>
    <w:rsid w:val="00A801DA"/>
    <w:rsid w:val="00A8140C"/>
    <w:rsid w:val="00A82AD7"/>
    <w:rsid w:val="00A84895"/>
    <w:rsid w:val="00A90C4C"/>
    <w:rsid w:val="00A90DFE"/>
    <w:rsid w:val="00A94094"/>
    <w:rsid w:val="00A96165"/>
    <w:rsid w:val="00A964B2"/>
    <w:rsid w:val="00A9700C"/>
    <w:rsid w:val="00AA1358"/>
    <w:rsid w:val="00AA229E"/>
    <w:rsid w:val="00AA2AF8"/>
    <w:rsid w:val="00AA3430"/>
    <w:rsid w:val="00AA53F4"/>
    <w:rsid w:val="00AA6138"/>
    <w:rsid w:val="00AB0569"/>
    <w:rsid w:val="00AB059C"/>
    <w:rsid w:val="00AB3A5B"/>
    <w:rsid w:val="00AB3C36"/>
    <w:rsid w:val="00AB7486"/>
    <w:rsid w:val="00AC17F9"/>
    <w:rsid w:val="00AC27A8"/>
    <w:rsid w:val="00AC281A"/>
    <w:rsid w:val="00AC5A2E"/>
    <w:rsid w:val="00AD170B"/>
    <w:rsid w:val="00AD4132"/>
    <w:rsid w:val="00AD5B35"/>
    <w:rsid w:val="00AD7459"/>
    <w:rsid w:val="00AE250F"/>
    <w:rsid w:val="00AE295B"/>
    <w:rsid w:val="00AE2A01"/>
    <w:rsid w:val="00AE3E55"/>
    <w:rsid w:val="00AE519B"/>
    <w:rsid w:val="00AF534C"/>
    <w:rsid w:val="00AF69CD"/>
    <w:rsid w:val="00AF7417"/>
    <w:rsid w:val="00B00867"/>
    <w:rsid w:val="00B02C18"/>
    <w:rsid w:val="00B04376"/>
    <w:rsid w:val="00B04E1C"/>
    <w:rsid w:val="00B076F9"/>
    <w:rsid w:val="00B113AD"/>
    <w:rsid w:val="00B1144D"/>
    <w:rsid w:val="00B11659"/>
    <w:rsid w:val="00B131CC"/>
    <w:rsid w:val="00B134D4"/>
    <w:rsid w:val="00B21190"/>
    <w:rsid w:val="00B2756F"/>
    <w:rsid w:val="00B31B42"/>
    <w:rsid w:val="00B31BA5"/>
    <w:rsid w:val="00B355E9"/>
    <w:rsid w:val="00B36C77"/>
    <w:rsid w:val="00B3794D"/>
    <w:rsid w:val="00B41A62"/>
    <w:rsid w:val="00B41DBC"/>
    <w:rsid w:val="00B47435"/>
    <w:rsid w:val="00B477C1"/>
    <w:rsid w:val="00B5319E"/>
    <w:rsid w:val="00B53EA9"/>
    <w:rsid w:val="00B57531"/>
    <w:rsid w:val="00B62A1F"/>
    <w:rsid w:val="00B64A33"/>
    <w:rsid w:val="00B7215B"/>
    <w:rsid w:val="00B74835"/>
    <w:rsid w:val="00B75953"/>
    <w:rsid w:val="00B762D4"/>
    <w:rsid w:val="00B80734"/>
    <w:rsid w:val="00B81D86"/>
    <w:rsid w:val="00B820CF"/>
    <w:rsid w:val="00B9079C"/>
    <w:rsid w:val="00B9125A"/>
    <w:rsid w:val="00B91C37"/>
    <w:rsid w:val="00B9410D"/>
    <w:rsid w:val="00B971C6"/>
    <w:rsid w:val="00BA06B9"/>
    <w:rsid w:val="00BA1BFD"/>
    <w:rsid w:val="00BA381B"/>
    <w:rsid w:val="00BA3AE6"/>
    <w:rsid w:val="00BA5135"/>
    <w:rsid w:val="00BA7519"/>
    <w:rsid w:val="00BB10E6"/>
    <w:rsid w:val="00BB3CF0"/>
    <w:rsid w:val="00BB7F8B"/>
    <w:rsid w:val="00BC09C0"/>
    <w:rsid w:val="00BC0B15"/>
    <w:rsid w:val="00BC18BB"/>
    <w:rsid w:val="00BC216C"/>
    <w:rsid w:val="00BC4A27"/>
    <w:rsid w:val="00BC5E99"/>
    <w:rsid w:val="00BC6619"/>
    <w:rsid w:val="00BD05BE"/>
    <w:rsid w:val="00BD1322"/>
    <w:rsid w:val="00BD2769"/>
    <w:rsid w:val="00BD4C37"/>
    <w:rsid w:val="00BE0B27"/>
    <w:rsid w:val="00BE2BEB"/>
    <w:rsid w:val="00BE2CB2"/>
    <w:rsid w:val="00BE3BF9"/>
    <w:rsid w:val="00BE63E2"/>
    <w:rsid w:val="00BF2B06"/>
    <w:rsid w:val="00BF334C"/>
    <w:rsid w:val="00BF3513"/>
    <w:rsid w:val="00BF3E28"/>
    <w:rsid w:val="00BF54BE"/>
    <w:rsid w:val="00BF5A4F"/>
    <w:rsid w:val="00BF6A0A"/>
    <w:rsid w:val="00C006F2"/>
    <w:rsid w:val="00C03938"/>
    <w:rsid w:val="00C04172"/>
    <w:rsid w:val="00C04EE1"/>
    <w:rsid w:val="00C07231"/>
    <w:rsid w:val="00C11C5E"/>
    <w:rsid w:val="00C157CC"/>
    <w:rsid w:val="00C15CBD"/>
    <w:rsid w:val="00C2687E"/>
    <w:rsid w:val="00C30482"/>
    <w:rsid w:val="00C316DE"/>
    <w:rsid w:val="00C34AD0"/>
    <w:rsid w:val="00C35E37"/>
    <w:rsid w:val="00C37D6C"/>
    <w:rsid w:val="00C45C61"/>
    <w:rsid w:val="00C46152"/>
    <w:rsid w:val="00C47F07"/>
    <w:rsid w:val="00C50C1F"/>
    <w:rsid w:val="00C52C1A"/>
    <w:rsid w:val="00C53918"/>
    <w:rsid w:val="00C57E84"/>
    <w:rsid w:val="00C611E1"/>
    <w:rsid w:val="00C61240"/>
    <w:rsid w:val="00C6371D"/>
    <w:rsid w:val="00C658B5"/>
    <w:rsid w:val="00C65D9E"/>
    <w:rsid w:val="00C67921"/>
    <w:rsid w:val="00C73878"/>
    <w:rsid w:val="00C8217D"/>
    <w:rsid w:val="00C86EE2"/>
    <w:rsid w:val="00C879A2"/>
    <w:rsid w:val="00C931FB"/>
    <w:rsid w:val="00C96D1C"/>
    <w:rsid w:val="00C97E41"/>
    <w:rsid w:val="00CA088D"/>
    <w:rsid w:val="00CA2095"/>
    <w:rsid w:val="00CA5081"/>
    <w:rsid w:val="00CA57E6"/>
    <w:rsid w:val="00CA6430"/>
    <w:rsid w:val="00CA6DF9"/>
    <w:rsid w:val="00CB0E32"/>
    <w:rsid w:val="00CB3E6B"/>
    <w:rsid w:val="00CB46D2"/>
    <w:rsid w:val="00CC107E"/>
    <w:rsid w:val="00CC1CF2"/>
    <w:rsid w:val="00CC4FC6"/>
    <w:rsid w:val="00CC6A01"/>
    <w:rsid w:val="00CD399B"/>
    <w:rsid w:val="00CD4C2C"/>
    <w:rsid w:val="00CD5161"/>
    <w:rsid w:val="00CD7C9E"/>
    <w:rsid w:val="00CD7D8D"/>
    <w:rsid w:val="00CE191E"/>
    <w:rsid w:val="00CE51AB"/>
    <w:rsid w:val="00CE5A6C"/>
    <w:rsid w:val="00CE7217"/>
    <w:rsid w:val="00CF0808"/>
    <w:rsid w:val="00CF17EB"/>
    <w:rsid w:val="00CF20F4"/>
    <w:rsid w:val="00CF2AC4"/>
    <w:rsid w:val="00CF5D88"/>
    <w:rsid w:val="00D02F28"/>
    <w:rsid w:val="00D02F54"/>
    <w:rsid w:val="00D11D72"/>
    <w:rsid w:val="00D12D34"/>
    <w:rsid w:val="00D14128"/>
    <w:rsid w:val="00D14142"/>
    <w:rsid w:val="00D14A36"/>
    <w:rsid w:val="00D16EAC"/>
    <w:rsid w:val="00D205AE"/>
    <w:rsid w:val="00D20C55"/>
    <w:rsid w:val="00D31FC7"/>
    <w:rsid w:val="00D34FFD"/>
    <w:rsid w:val="00D41C48"/>
    <w:rsid w:val="00D4249B"/>
    <w:rsid w:val="00D445F1"/>
    <w:rsid w:val="00D446C3"/>
    <w:rsid w:val="00D46B75"/>
    <w:rsid w:val="00D46DC0"/>
    <w:rsid w:val="00D54DC0"/>
    <w:rsid w:val="00D5780E"/>
    <w:rsid w:val="00D618D4"/>
    <w:rsid w:val="00D61C3E"/>
    <w:rsid w:val="00D67BFF"/>
    <w:rsid w:val="00D70BB3"/>
    <w:rsid w:val="00D70DC7"/>
    <w:rsid w:val="00D72A2A"/>
    <w:rsid w:val="00D7495C"/>
    <w:rsid w:val="00D75A59"/>
    <w:rsid w:val="00D77B19"/>
    <w:rsid w:val="00D81A4A"/>
    <w:rsid w:val="00D8552F"/>
    <w:rsid w:val="00D86999"/>
    <w:rsid w:val="00D9343E"/>
    <w:rsid w:val="00D94A08"/>
    <w:rsid w:val="00D97323"/>
    <w:rsid w:val="00DA1D81"/>
    <w:rsid w:val="00DA4673"/>
    <w:rsid w:val="00DA4775"/>
    <w:rsid w:val="00DA7F78"/>
    <w:rsid w:val="00DB1117"/>
    <w:rsid w:val="00DB1C84"/>
    <w:rsid w:val="00DB5C4E"/>
    <w:rsid w:val="00DB5DD9"/>
    <w:rsid w:val="00DC1EAD"/>
    <w:rsid w:val="00DC4FE8"/>
    <w:rsid w:val="00DC7B20"/>
    <w:rsid w:val="00DD0344"/>
    <w:rsid w:val="00DD06E1"/>
    <w:rsid w:val="00DD1D9A"/>
    <w:rsid w:val="00DD466C"/>
    <w:rsid w:val="00DD647A"/>
    <w:rsid w:val="00DD7D6C"/>
    <w:rsid w:val="00DE01B8"/>
    <w:rsid w:val="00DE04EA"/>
    <w:rsid w:val="00DE1CBD"/>
    <w:rsid w:val="00DE22C0"/>
    <w:rsid w:val="00DE2452"/>
    <w:rsid w:val="00DE24BA"/>
    <w:rsid w:val="00DE47B1"/>
    <w:rsid w:val="00DE4B6A"/>
    <w:rsid w:val="00DF1326"/>
    <w:rsid w:val="00DF7EAB"/>
    <w:rsid w:val="00E02AE9"/>
    <w:rsid w:val="00E02D51"/>
    <w:rsid w:val="00E03337"/>
    <w:rsid w:val="00E04159"/>
    <w:rsid w:val="00E06A6A"/>
    <w:rsid w:val="00E06FE6"/>
    <w:rsid w:val="00E10139"/>
    <w:rsid w:val="00E123EC"/>
    <w:rsid w:val="00E13376"/>
    <w:rsid w:val="00E13462"/>
    <w:rsid w:val="00E14F36"/>
    <w:rsid w:val="00E152C6"/>
    <w:rsid w:val="00E166EC"/>
    <w:rsid w:val="00E178C4"/>
    <w:rsid w:val="00E20D28"/>
    <w:rsid w:val="00E25082"/>
    <w:rsid w:val="00E30DEC"/>
    <w:rsid w:val="00E40EEB"/>
    <w:rsid w:val="00E4194E"/>
    <w:rsid w:val="00E50091"/>
    <w:rsid w:val="00E534DA"/>
    <w:rsid w:val="00E53C15"/>
    <w:rsid w:val="00E67F08"/>
    <w:rsid w:val="00E7081C"/>
    <w:rsid w:val="00E70D1B"/>
    <w:rsid w:val="00E731E6"/>
    <w:rsid w:val="00E74327"/>
    <w:rsid w:val="00E764A0"/>
    <w:rsid w:val="00E764BE"/>
    <w:rsid w:val="00E77881"/>
    <w:rsid w:val="00E81CEA"/>
    <w:rsid w:val="00E82A24"/>
    <w:rsid w:val="00E92A63"/>
    <w:rsid w:val="00E92AD9"/>
    <w:rsid w:val="00EA0093"/>
    <w:rsid w:val="00EA029B"/>
    <w:rsid w:val="00EA1B08"/>
    <w:rsid w:val="00EA25CE"/>
    <w:rsid w:val="00EA3330"/>
    <w:rsid w:val="00EA37C9"/>
    <w:rsid w:val="00EA42B7"/>
    <w:rsid w:val="00EA45B9"/>
    <w:rsid w:val="00EB24BA"/>
    <w:rsid w:val="00EB4E7B"/>
    <w:rsid w:val="00EB7314"/>
    <w:rsid w:val="00EC156A"/>
    <w:rsid w:val="00EC2615"/>
    <w:rsid w:val="00EC323B"/>
    <w:rsid w:val="00ED3378"/>
    <w:rsid w:val="00ED5AEE"/>
    <w:rsid w:val="00ED5B54"/>
    <w:rsid w:val="00ED6899"/>
    <w:rsid w:val="00ED72EC"/>
    <w:rsid w:val="00ED7587"/>
    <w:rsid w:val="00EE612D"/>
    <w:rsid w:val="00EF652B"/>
    <w:rsid w:val="00F02528"/>
    <w:rsid w:val="00F06731"/>
    <w:rsid w:val="00F07E4A"/>
    <w:rsid w:val="00F12603"/>
    <w:rsid w:val="00F15AC5"/>
    <w:rsid w:val="00F20F3B"/>
    <w:rsid w:val="00F22156"/>
    <w:rsid w:val="00F247C3"/>
    <w:rsid w:val="00F45765"/>
    <w:rsid w:val="00F46C01"/>
    <w:rsid w:val="00F50220"/>
    <w:rsid w:val="00F5099D"/>
    <w:rsid w:val="00F52275"/>
    <w:rsid w:val="00F616E9"/>
    <w:rsid w:val="00F64D95"/>
    <w:rsid w:val="00F66557"/>
    <w:rsid w:val="00F71444"/>
    <w:rsid w:val="00F82632"/>
    <w:rsid w:val="00F87089"/>
    <w:rsid w:val="00F9422A"/>
    <w:rsid w:val="00F94312"/>
    <w:rsid w:val="00F97E60"/>
    <w:rsid w:val="00FA032A"/>
    <w:rsid w:val="00FA03F3"/>
    <w:rsid w:val="00FA0542"/>
    <w:rsid w:val="00FA110D"/>
    <w:rsid w:val="00FA69BA"/>
    <w:rsid w:val="00FA6DBE"/>
    <w:rsid w:val="00FA7A97"/>
    <w:rsid w:val="00FA7ADE"/>
    <w:rsid w:val="00FB24C9"/>
    <w:rsid w:val="00FB73B9"/>
    <w:rsid w:val="00FC6AD3"/>
    <w:rsid w:val="00FC7213"/>
    <w:rsid w:val="00FC7A93"/>
    <w:rsid w:val="00FD1075"/>
    <w:rsid w:val="00FD13D1"/>
    <w:rsid w:val="00FD2474"/>
    <w:rsid w:val="00FD5B19"/>
    <w:rsid w:val="00FD6C96"/>
    <w:rsid w:val="00FE0D70"/>
    <w:rsid w:val="00FE5487"/>
    <w:rsid w:val="00FE64F1"/>
    <w:rsid w:val="00FE65C4"/>
    <w:rsid w:val="00FE7DB3"/>
    <w:rsid w:val="00FF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F3E4F"/>
  <w15:docId w15:val="{A829DFCE-C451-42A1-AD70-0A3AA1BD2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itre1">
    <w:name w:val="heading 1"/>
    <w:basedOn w:val="Normal"/>
    <w:next w:val="Normal"/>
    <w:link w:val="Titre1Car"/>
    <w:uiPriority w:val="9"/>
    <w:qFormat/>
    <w:rsid w:val="008F6213"/>
    <w:pPr>
      <w:keepNext/>
      <w:keepLines/>
      <w:overflowPunct/>
      <w:autoSpaceDE/>
      <w:autoSpaceDN/>
      <w:adjustRightInd/>
      <w:spacing w:before="480" w:line="276" w:lineRule="auto"/>
      <w:textAlignment w:val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F6213"/>
    <w:pPr>
      <w:keepNext/>
      <w:keepLines/>
      <w:overflowPunct/>
      <w:autoSpaceDE/>
      <w:autoSpaceDN/>
      <w:adjustRightInd/>
      <w:spacing w:before="200" w:line="276" w:lineRule="auto"/>
      <w:textAlignment w:val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1A054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Paragraphedeliste">
    <w:name w:val="List Paragraph"/>
    <w:basedOn w:val="Normal"/>
    <w:uiPriority w:val="34"/>
    <w:qFormat/>
    <w:rsid w:val="000C38A7"/>
    <w:pPr>
      <w:ind w:left="708"/>
    </w:pPr>
  </w:style>
  <w:style w:type="paragraph" w:styleId="Sansinterligne">
    <w:name w:val="No Spacing"/>
    <w:uiPriority w:val="1"/>
    <w:qFormat/>
    <w:rsid w:val="00AC27A8"/>
    <w:rPr>
      <w:rFonts w:asciiTheme="minorHAnsi" w:eastAsiaTheme="minorHAnsi" w:hAnsiTheme="minorHAnsi" w:cstheme="minorBidi"/>
      <w:sz w:val="18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214A6"/>
  </w:style>
  <w:style w:type="paragraph" w:styleId="Textedebulles">
    <w:name w:val="Balloon Text"/>
    <w:basedOn w:val="Normal"/>
    <w:link w:val="TextedebullesCar"/>
    <w:uiPriority w:val="99"/>
    <w:rsid w:val="002D0C9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rsid w:val="002D0C9C"/>
    <w:rPr>
      <w:rFonts w:ascii="Tahoma" w:hAnsi="Tahoma" w:cs="Tahoma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1D5E72"/>
    <w:pPr>
      <w:pBdr>
        <w:bottom w:val="single" w:sz="8" w:space="4" w:color="4F81BD" w:themeColor="accent1"/>
      </w:pBdr>
      <w:overflowPunct/>
      <w:autoSpaceDE/>
      <w:autoSpaceDN/>
      <w:adjustRightInd/>
      <w:spacing w:after="300"/>
      <w:contextualSpacing/>
      <w:textAlignment w:val="auto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1D5E7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table" w:styleId="Grilledutableau">
    <w:name w:val="Table Grid"/>
    <w:basedOn w:val="TableauNormal"/>
    <w:rsid w:val="00DF7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8F62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itre2Car">
    <w:name w:val="Titre 2 Car"/>
    <w:basedOn w:val="Policepardfaut"/>
    <w:link w:val="Titre2"/>
    <w:uiPriority w:val="9"/>
    <w:rsid w:val="008F62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otedebasdepage">
    <w:name w:val="footnote text"/>
    <w:basedOn w:val="Normal"/>
    <w:link w:val="NotedebasdepageCar"/>
    <w:uiPriority w:val="99"/>
    <w:unhideWhenUsed/>
    <w:rsid w:val="008F6213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8F6213"/>
    <w:rPr>
      <w:rFonts w:asciiTheme="minorHAnsi" w:eastAsiaTheme="minorHAnsi" w:hAnsiTheme="minorHAnsi" w:cstheme="minorBidi"/>
      <w:lang w:eastAsia="en-US"/>
    </w:rPr>
  </w:style>
  <w:style w:type="character" w:styleId="Appelnotedebasdep">
    <w:name w:val="footnote reference"/>
    <w:basedOn w:val="Policepardfaut"/>
    <w:uiPriority w:val="99"/>
    <w:unhideWhenUsed/>
    <w:rsid w:val="008F6213"/>
    <w:rPr>
      <w:vertAlign w:val="superscript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F6213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725096"/>
    <w:pPr>
      <w:tabs>
        <w:tab w:val="left" w:pos="1540"/>
        <w:tab w:val="right" w:leader="dot" w:pos="8505"/>
      </w:tabs>
      <w:overflowPunct/>
      <w:autoSpaceDE/>
      <w:autoSpaceDN/>
      <w:adjustRightInd/>
      <w:spacing w:after="100" w:line="276" w:lineRule="auto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Lienhypertexte">
    <w:name w:val="Hyperlink"/>
    <w:basedOn w:val="Policepardfaut"/>
    <w:uiPriority w:val="99"/>
    <w:unhideWhenUsed/>
    <w:rsid w:val="008F6213"/>
    <w:rPr>
      <w:color w:val="0000FF" w:themeColor="hyperlink"/>
      <w:u w:val="single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074446"/>
    <w:pPr>
      <w:tabs>
        <w:tab w:val="left" w:pos="880"/>
        <w:tab w:val="right" w:leader="dot" w:pos="8495"/>
      </w:tabs>
      <w:overflowPunct/>
      <w:autoSpaceDE/>
      <w:autoSpaceDN/>
      <w:adjustRightInd/>
      <w:spacing w:after="100" w:line="276" w:lineRule="auto"/>
      <w:ind w:left="2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8F6213"/>
    <w:pPr>
      <w:overflowPunct/>
      <w:autoSpaceDE/>
      <w:autoSpaceDN/>
      <w:adjustRightInd/>
      <w:spacing w:after="100" w:line="276" w:lineRule="auto"/>
      <w:ind w:left="44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character" w:styleId="Accentuation">
    <w:name w:val="Emphasis"/>
    <w:basedOn w:val="Policepardfaut"/>
    <w:uiPriority w:val="20"/>
    <w:qFormat/>
    <w:rsid w:val="008F6213"/>
    <w:rPr>
      <w:i/>
      <w:iCs/>
    </w:rPr>
  </w:style>
  <w:style w:type="character" w:styleId="lev">
    <w:name w:val="Strong"/>
    <w:basedOn w:val="Policepardfaut"/>
    <w:uiPriority w:val="22"/>
    <w:qFormat/>
    <w:rsid w:val="008F6213"/>
    <w:rPr>
      <w:b/>
      <w:bCs/>
    </w:rPr>
  </w:style>
  <w:style w:type="character" w:customStyle="1" w:styleId="En-tteCar">
    <w:name w:val="En-tête Car"/>
    <w:basedOn w:val="Policepardfaut"/>
    <w:link w:val="En-tte"/>
    <w:rsid w:val="008F6213"/>
  </w:style>
  <w:style w:type="paragraph" w:customStyle="1" w:styleId="Default">
    <w:name w:val="Default"/>
    <w:rsid w:val="0028558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Marquedecommentaire">
    <w:name w:val="annotation reference"/>
    <w:basedOn w:val="Policepardfaut"/>
    <w:rsid w:val="004778F1"/>
    <w:rPr>
      <w:sz w:val="16"/>
      <w:szCs w:val="16"/>
    </w:rPr>
  </w:style>
  <w:style w:type="paragraph" w:styleId="Commentaire">
    <w:name w:val="annotation text"/>
    <w:basedOn w:val="Normal"/>
    <w:link w:val="CommentaireCar"/>
    <w:rsid w:val="004778F1"/>
  </w:style>
  <w:style w:type="character" w:customStyle="1" w:styleId="CommentaireCar">
    <w:name w:val="Commentaire Car"/>
    <w:basedOn w:val="Policepardfaut"/>
    <w:link w:val="Commentaire"/>
    <w:rsid w:val="004778F1"/>
  </w:style>
  <w:style w:type="paragraph" w:styleId="Objetducommentaire">
    <w:name w:val="annotation subject"/>
    <w:basedOn w:val="Commentaire"/>
    <w:next w:val="Commentaire"/>
    <w:link w:val="ObjetducommentaireCar"/>
    <w:rsid w:val="004778F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4778F1"/>
    <w:rPr>
      <w:b/>
      <w:bCs/>
    </w:rPr>
  </w:style>
  <w:style w:type="paragraph" w:styleId="Rvision">
    <w:name w:val="Revision"/>
    <w:hidden/>
    <w:uiPriority w:val="99"/>
    <w:semiHidden/>
    <w:rsid w:val="008177D1"/>
  </w:style>
  <w:style w:type="character" w:customStyle="1" w:styleId="im">
    <w:name w:val="im"/>
    <w:basedOn w:val="Policepardfaut"/>
    <w:rsid w:val="00674BD0"/>
  </w:style>
  <w:style w:type="paragraph" w:styleId="Corpsdetexte">
    <w:name w:val="Body Text"/>
    <w:basedOn w:val="Normal"/>
    <w:link w:val="CorpsdetexteCar"/>
    <w:rsid w:val="005F4458"/>
    <w:pPr>
      <w:overflowPunct/>
      <w:autoSpaceDE/>
      <w:autoSpaceDN/>
      <w:adjustRightInd/>
      <w:jc w:val="both"/>
      <w:textAlignment w:val="auto"/>
    </w:pPr>
    <w:rPr>
      <w:rFonts w:ascii="Optima" w:hAnsi="Optima"/>
      <w:sz w:val="22"/>
      <w:szCs w:val="24"/>
    </w:rPr>
  </w:style>
  <w:style w:type="character" w:customStyle="1" w:styleId="CorpsdetexteCar">
    <w:name w:val="Corps de texte Car"/>
    <w:basedOn w:val="Policepardfaut"/>
    <w:link w:val="Corpsdetexte"/>
    <w:rsid w:val="005F4458"/>
    <w:rPr>
      <w:rFonts w:ascii="Optima" w:hAnsi="Optima"/>
      <w:sz w:val="22"/>
      <w:szCs w:val="24"/>
    </w:rPr>
  </w:style>
  <w:style w:type="character" w:customStyle="1" w:styleId="Titre4Car">
    <w:name w:val="Titre 4 Car"/>
    <w:basedOn w:val="Policepardfaut"/>
    <w:link w:val="Titre4"/>
    <w:semiHidden/>
    <w:rsid w:val="001A054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4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90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368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ronne\AppData\Local\Temp\Temp8_Papeterie%2520Paris%5b1%5d.zip\Tete_de_lettre_et_suite-PARIS-FR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AE087-61CD-4703-80F6-DC0484E6F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Tete_de_lettre_et_suite-PARIS-FR</Template>
  <TotalTime>1</TotalTime>
  <Pages>4</Pages>
  <Words>1344</Words>
  <Characters>7398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CFCE</Company>
  <LinksUpToDate>false</LinksUpToDate>
  <CharactersWithSpaces>8725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AUDIGUIER Arnaud</dc:creator>
  <dc:description>Ce modèle doit être copié sur C:\Winword    Réalisation le 20/08/08</dc:description>
  <cp:lastModifiedBy>Sophie DELMOTTE</cp:lastModifiedBy>
  <cp:revision>2</cp:revision>
  <cp:lastPrinted>2025-03-04T09:53:00Z</cp:lastPrinted>
  <dcterms:created xsi:type="dcterms:W3CDTF">2025-03-11T16:01:00Z</dcterms:created>
  <dcterms:modified xsi:type="dcterms:W3CDTF">2025-03-11T16:01:00Z</dcterms:modified>
</cp:coreProperties>
</file>