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BB44E" w14:textId="5C2ADBF8" w:rsidR="00696C5D" w:rsidRPr="00696C5D" w:rsidRDefault="00EE3FF5" w:rsidP="00696C5D">
      <w:r>
        <w:rPr>
          <w:noProof/>
        </w:rPr>
        <w:drawing>
          <wp:anchor distT="0" distB="0" distL="114300" distR="114300" simplePos="0" relativeHeight="251668480" behindDoc="0" locked="0" layoutInCell="1" allowOverlap="1" wp14:anchorId="44A034E5" wp14:editId="4325E74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3A88A9" w14:textId="7099AC75" w:rsidR="00696C5D" w:rsidRPr="00696C5D" w:rsidRDefault="00696C5D" w:rsidP="00696C5D"/>
    <w:p w14:paraId="527A0860" w14:textId="2EA03F17" w:rsidR="00696C5D" w:rsidRPr="00696C5D" w:rsidRDefault="00696C5D" w:rsidP="00696C5D"/>
    <w:p w14:paraId="54A124A1" w14:textId="45071512" w:rsidR="00696C5D" w:rsidRPr="00696C5D" w:rsidRDefault="00696C5D" w:rsidP="00696C5D"/>
    <w:p w14:paraId="02465A16" w14:textId="7F11B382" w:rsidR="003B5D84" w:rsidRDefault="00377F76" w:rsidP="003B5D84">
      <w:pPr>
        <w:rPr>
          <w:rFonts w:ascii="Arial Nova" w:hAnsi="Arial Nova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A8829" wp14:editId="7A2E5A16">
                <wp:simplePos x="0" y="0"/>
                <wp:positionH relativeFrom="column">
                  <wp:posOffset>-428625</wp:posOffset>
                </wp:positionH>
                <wp:positionV relativeFrom="paragraph">
                  <wp:posOffset>3091180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7D55AFC1" w:rsidR="00824FBB" w:rsidRPr="00824FBB" w:rsidRDefault="00413DE3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XX novembre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AA882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3.75pt;margin-top:243.4pt;width:404.3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7D55AFC1" w:rsidR="00824FBB" w:rsidRPr="00824FBB" w:rsidRDefault="00413DE3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XX novembre 2025</w:t>
                      </w:r>
                    </w:p>
                  </w:txbxContent>
                </v:textbox>
              </v:shape>
            </w:pict>
          </mc:Fallback>
        </mc:AlternateContent>
      </w:r>
    </w:p>
    <w:p w14:paraId="38C510A2" w14:textId="77777777" w:rsidR="003B5D84" w:rsidRDefault="003B5D84" w:rsidP="003B5D84">
      <w:r>
        <w:rPr>
          <w:rFonts w:ascii="Arial Nova" w:hAnsi="Arial Nova"/>
          <w:b/>
          <w:sz w:val="22"/>
          <w:szCs w:val="22"/>
        </w:rPr>
        <w:br w:type="page"/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AF03C54" wp14:editId="6D476F01">
                <wp:simplePos x="0" y="0"/>
                <wp:positionH relativeFrom="column">
                  <wp:posOffset>-61595</wp:posOffset>
                </wp:positionH>
                <wp:positionV relativeFrom="paragraph">
                  <wp:posOffset>2275205</wp:posOffset>
                </wp:positionV>
                <wp:extent cx="5397500" cy="1404620"/>
                <wp:effectExtent l="0" t="0" r="0" b="0"/>
                <wp:wrapSquare wrapText="bothSides"/>
                <wp:docPr id="6003898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20D04" w14:textId="77777777" w:rsidR="003B5D84" w:rsidRPr="00E23809" w:rsidRDefault="003B5D84" w:rsidP="003B5D84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5B541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Avenant n°7 de prorogation à l’accord d'accompagnement des projets de transformation de l’Entreprise du 28 juin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F03C54" id="_x0000_s1027" type="#_x0000_t202" style="position:absolute;left:0;text-align:left;margin-left:-4.85pt;margin-top:179.15pt;width:42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" filled="f" stroked="f">
                <v:textbox style="mso-fit-shape-to-text:t">
                  <w:txbxContent>
                    <w:p w14:paraId="23520D04" w14:textId="77777777" w:rsidR="003B5D84" w:rsidRPr="00E23809" w:rsidRDefault="003B5D84" w:rsidP="003B5D84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5B5417">
                        <w:rPr>
                          <w:rFonts w:ascii="Arial" w:hAnsi="Arial" w:cs="Arial"/>
                          <w:sz w:val="32"/>
                          <w:szCs w:val="32"/>
                        </w:rPr>
                        <w:t>Avenant n°7 de prorogation à l’accord d'accompagnement des projets de transformation de l’Entreprise du 28 juin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87A6961" wp14:editId="3B299D5C">
                <wp:simplePos x="0" y="0"/>
                <wp:positionH relativeFrom="margin">
                  <wp:posOffset>-69850</wp:posOffset>
                </wp:positionH>
                <wp:positionV relativeFrom="paragraph">
                  <wp:posOffset>3643630</wp:posOffset>
                </wp:positionV>
                <wp:extent cx="4622800" cy="1404620"/>
                <wp:effectExtent l="0" t="0" r="0" b="0"/>
                <wp:wrapSquare wrapText="bothSides"/>
                <wp:docPr id="18655508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F6D43" w14:textId="77777777" w:rsidR="003B5D84" w:rsidRPr="00E23809" w:rsidRDefault="003B5D84" w:rsidP="003B5D8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23809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UES MALAKOFF HUMANIS</w:t>
                            </w:r>
                          </w:p>
                          <w:p w14:paraId="041F80DB" w14:textId="77777777" w:rsidR="003B5D84" w:rsidRPr="00E23809" w:rsidRDefault="003B5D84" w:rsidP="003B5D84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18 novembre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7A6961" id="_x0000_s1028" type="#_x0000_t202" style="position:absolute;left:0;text-align:left;margin-left:-5.5pt;margin-top:286.9pt;width:364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" filled="f" stroked="f">
                <v:textbox style="mso-fit-shape-to-text:t">
                  <w:txbxContent>
                    <w:p w14:paraId="6A4F6D43" w14:textId="77777777" w:rsidR="003B5D84" w:rsidRPr="00E23809" w:rsidRDefault="003B5D84" w:rsidP="003B5D84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E23809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UES MALAKOFF HUMANIS</w:t>
                      </w:r>
                    </w:p>
                    <w:p w14:paraId="041F80DB" w14:textId="77777777" w:rsidR="003B5D84" w:rsidRPr="00E23809" w:rsidRDefault="003B5D84" w:rsidP="003B5D84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18 novembre 2025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46869435" wp14:editId="59433C0B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6400" cy="10688400"/>
            <wp:effectExtent l="0" t="0" r="6985" b="0"/>
            <wp:wrapNone/>
            <wp:docPr id="1289968023" name="Image 1" descr="Une image contenant texte, capture d’écran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968023" name="Image 1" descr="Une image contenant texte, capture d’écran, conception&#10;&#10;Le contenu généré par l’IA peut êtr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400" cy="106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C499EE" w14:textId="7B1BF76E" w:rsidR="003B5D84" w:rsidRDefault="003B5D84">
      <w:pPr>
        <w:spacing w:after="160" w:line="259" w:lineRule="auto"/>
        <w:jc w:val="left"/>
        <w:rPr>
          <w:rFonts w:ascii="Arial Nova" w:hAnsi="Arial Nova"/>
          <w:b/>
          <w:sz w:val="22"/>
          <w:szCs w:val="22"/>
        </w:rPr>
      </w:pPr>
    </w:p>
    <w:p w14:paraId="12CED397" w14:textId="708F0BCD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sz w:val="22"/>
          <w:szCs w:val="22"/>
        </w:rPr>
      </w:pPr>
      <w:r w:rsidRPr="003B5D84">
        <w:rPr>
          <w:rFonts w:ascii="Arial" w:hAnsi="Arial" w:cs="Arial"/>
          <w:b/>
          <w:sz w:val="22"/>
          <w:szCs w:val="22"/>
        </w:rPr>
        <w:t xml:space="preserve">ENTRE </w:t>
      </w:r>
    </w:p>
    <w:p w14:paraId="239807C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A6EE816" w14:textId="6BE52624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Les Personnes Morales composant l'Unité Économique et Sociale Malakoff Humanis (dont la liste figure en annexe 1), représentées au présent accord par Monsieur </w:t>
      </w:r>
      <w:r w:rsidR="00FD36A0">
        <w:rPr>
          <w:rFonts w:ascii="Arial" w:hAnsi="Arial" w:cs="Arial"/>
          <w:sz w:val="22"/>
          <w:szCs w:val="22"/>
        </w:rPr>
        <w:t>A</w:t>
      </w:r>
      <w:r w:rsidRPr="003B5D84">
        <w:rPr>
          <w:rFonts w:ascii="Arial" w:hAnsi="Arial" w:cs="Arial"/>
          <w:sz w:val="22"/>
          <w:szCs w:val="22"/>
        </w:rPr>
        <w:t xml:space="preserve">, dûment habilité à cet effet, ci-après dénommé « l’Entreprise ». </w:t>
      </w:r>
    </w:p>
    <w:p w14:paraId="2BCA4D7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 </w:t>
      </w:r>
    </w:p>
    <w:p w14:paraId="0B0A8DE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D’une part, </w:t>
      </w:r>
    </w:p>
    <w:p w14:paraId="2EF35959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 </w:t>
      </w:r>
    </w:p>
    <w:p w14:paraId="48B7712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b/>
          <w:sz w:val="22"/>
          <w:szCs w:val="22"/>
        </w:rPr>
        <w:t xml:space="preserve">ET </w:t>
      </w:r>
    </w:p>
    <w:p w14:paraId="407D3D3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b/>
          <w:sz w:val="22"/>
          <w:szCs w:val="22"/>
        </w:rPr>
        <w:t xml:space="preserve"> </w:t>
      </w:r>
    </w:p>
    <w:p w14:paraId="1FA1279E" w14:textId="77777777" w:rsidR="00377F76" w:rsidRPr="003B5D84" w:rsidRDefault="00377F76" w:rsidP="00377F76">
      <w:pPr>
        <w:spacing w:after="0" w:line="240" w:lineRule="auto"/>
        <w:ind w:left="-142" w:right="29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Les Organisations Syndicales Représentatives de l’UES Malakoff Humanis : </w:t>
      </w:r>
    </w:p>
    <w:p w14:paraId="04798F53" w14:textId="77777777" w:rsidR="00377F76" w:rsidRPr="003B5D84" w:rsidRDefault="00377F76" w:rsidP="00377F76">
      <w:pPr>
        <w:spacing w:after="0" w:line="240" w:lineRule="auto"/>
        <w:ind w:left="-142" w:right="29"/>
        <w:rPr>
          <w:rFonts w:ascii="Arial" w:hAnsi="Arial" w:cs="Arial"/>
          <w:sz w:val="22"/>
          <w:szCs w:val="22"/>
        </w:rPr>
      </w:pPr>
    </w:p>
    <w:p w14:paraId="467C1C19" w14:textId="77777777" w:rsidR="00377F76" w:rsidRPr="003B5D84" w:rsidRDefault="00377F76" w:rsidP="00377F76">
      <w:pPr>
        <w:pStyle w:val="Paragraphedeliste"/>
        <w:ind w:left="-142"/>
        <w:rPr>
          <w:rFonts w:ascii="Arial" w:hAnsi="Arial" w:cs="Arial"/>
          <w:sz w:val="22"/>
          <w:szCs w:val="22"/>
        </w:rPr>
      </w:pPr>
    </w:p>
    <w:p w14:paraId="38A6CEDC" w14:textId="10AFD297" w:rsidR="00413DE3" w:rsidRPr="003B5D8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b/>
          <w:bCs/>
          <w:sz w:val="22"/>
          <w:szCs w:val="22"/>
        </w:rPr>
        <w:t>CFDT PSTE</w:t>
      </w:r>
      <w:r w:rsidRPr="003B5D84">
        <w:rPr>
          <w:rFonts w:ascii="Arial" w:hAnsi="Arial" w:cs="Arial"/>
          <w:sz w:val="22"/>
          <w:szCs w:val="22"/>
        </w:rPr>
        <w:t xml:space="preserve"> - Fédération Protection Sociale, Travail, Emploi, représentée par Monsieur </w:t>
      </w:r>
      <w:r w:rsidR="00FD36A0">
        <w:rPr>
          <w:rFonts w:ascii="Arial" w:hAnsi="Arial" w:cs="Arial"/>
          <w:sz w:val="22"/>
          <w:szCs w:val="22"/>
        </w:rPr>
        <w:t>B</w:t>
      </w:r>
      <w:r w:rsidRPr="003B5D84">
        <w:rPr>
          <w:rFonts w:ascii="Arial" w:hAnsi="Arial" w:cs="Arial"/>
          <w:sz w:val="22"/>
          <w:szCs w:val="22"/>
        </w:rPr>
        <w:t xml:space="preserve"> en qualité de Délégué Syndical Central et par Monsieur </w:t>
      </w:r>
      <w:r w:rsidR="00FD36A0">
        <w:rPr>
          <w:rFonts w:ascii="Arial" w:hAnsi="Arial" w:cs="Arial"/>
          <w:sz w:val="22"/>
          <w:szCs w:val="22"/>
        </w:rPr>
        <w:t>C</w:t>
      </w:r>
      <w:r w:rsidRPr="003B5D84">
        <w:rPr>
          <w:rFonts w:ascii="Arial" w:hAnsi="Arial" w:cs="Arial"/>
          <w:sz w:val="22"/>
          <w:szCs w:val="22"/>
        </w:rPr>
        <w:t xml:space="preserve">, Madame </w:t>
      </w:r>
      <w:r w:rsidR="00FD36A0">
        <w:rPr>
          <w:rFonts w:ascii="Arial" w:hAnsi="Arial" w:cs="Arial"/>
          <w:sz w:val="22"/>
          <w:szCs w:val="22"/>
        </w:rPr>
        <w:t>D</w:t>
      </w:r>
      <w:r w:rsidRPr="003B5D84">
        <w:rPr>
          <w:rFonts w:ascii="Arial" w:hAnsi="Arial" w:cs="Arial"/>
          <w:sz w:val="22"/>
          <w:szCs w:val="22"/>
        </w:rPr>
        <w:t xml:space="preserve">, Madame </w:t>
      </w:r>
      <w:r w:rsidR="00FD36A0">
        <w:rPr>
          <w:rFonts w:ascii="Arial" w:hAnsi="Arial" w:cs="Arial"/>
          <w:sz w:val="22"/>
          <w:szCs w:val="22"/>
        </w:rPr>
        <w:t>E</w:t>
      </w:r>
      <w:r w:rsidRPr="003B5D84">
        <w:rPr>
          <w:rFonts w:ascii="Arial" w:hAnsi="Arial" w:cs="Arial"/>
          <w:sz w:val="22"/>
          <w:szCs w:val="22"/>
        </w:rPr>
        <w:t xml:space="preserve">, Madame </w:t>
      </w:r>
      <w:r w:rsidR="00FD36A0">
        <w:rPr>
          <w:rFonts w:ascii="Arial" w:hAnsi="Arial" w:cs="Arial"/>
          <w:sz w:val="22"/>
          <w:szCs w:val="22"/>
        </w:rPr>
        <w:t>F</w:t>
      </w:r>
      <w:r w:rsidRPr="003B5D84">
        <w:rPr>
          <w:rFonts w:ascii="Arial" w:hAnsi="Arial" w:cs="Arial"/>
          <w:sz w:val="22"/>
          <w:szCs w:val="22"/>
        </w:rPr>
        <w:t xml:space="preserve">, Madame </w:t>
      </w:r>
      <w:r w:rsidR="00FD36A0">
        <w:rPr>
          <w:rFonts w:ascii="Arial" w:hAnsi="Arial" w:cs="Arial"/>
          <w:sz w:val="22"/>
          <w:szCs w:val="22"/>
        </w:rPr>
        <w:t>G</w:t>
      </w:r>
      <w:r w:rsidRPr="003B5D84">
        <w:rPr>
          <w:rFonts w:ascii="Arial" w:hAnsi="Arial" w:cs="Arial"/>
          <w:sz w:val="22"/>
          <w:szCs w:val="22"/>
        </w:rPr>
        <w:t xml:space="preserve"> en qualité de Délégué(e)s Syndicaux/ales Centraux/ales Adjoint(e)s, Centraux Adjoints, </w:t>
      </w:r>
    </w:p>
    <w:p w14:paraId="725AB073" w14:textId="1A1A1A26" w:rsidR="00413DE3" w:rsidRPr="003B5D8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" w:eastAsia="Calibri" w:hAnsi="Arial" w:cs="Arial"/>
          <w:sz w:val="22"/>
          <w:szCs w:val="22"/>
          <w:lang w:eastAsia="fr-FR" w:bidi="fr-FR"/>
        </w:rPr>
      </w:pPr>
      <w:r w:rsidRPr="003B5D84">
        <w:rPr>
          <w:rFonts w:ascii="Arial" w:eastAsia="Calibri" w:hAnsi="Arial" w:cs="Arial"/>
          <w:b/>
          <w:sz w:val="22"/>
          <w:szCs w:val="22"/>
        </w:rPr>
        <w:t xml:space="preserve">CFE-CGC IPRC – 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Syndicat National du Personnel d’encadrement des Institutions de Prévoyance ou de Retraite Complémentaires, représenté par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H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Déléguée Syndicale Centrale et par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I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J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K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L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Délégués Syndicaux Centraux Adjoints, </w:t>
      </w:r>
    </w:p>
    <w:p w14:paraId="1C302683" w14:textId="6ACA4013" w:rsidR="00413DE3" w:rsidRPr="003B5D84" w:rsidRDefault="00413DE3" w:rsidP="00413DE3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line="240" w:lineRule="auto"/>
        <w:ind w:left="363" w:right="164" w:hanging="363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b/>
          <w:bCs/>
          <w:sz w:val="22"/>
          <w:szCs w:val="22"/>
        </w:rPr>
        <w:t>CGT</w:t>
      </w:r>
      <w:r w:rsidRPr="003B5D84">
        <w:rPr>
          <w:rFonts w:ascii="Arial" w:hAnsi="Arial" w:cs="Arial"/>
          <w:sz w:val="22"/>
          <w:szCs w:val="22"/>
        </w:rPr>
        <w:t xml:space="preserve"> – Fédération Organismes Sociaux, représentée par Monsieur </w:t>
      </w:r>
      <w:r w:rsidR="00FD36A0">
        <w:rPr>
          <w:rFonts w:ascii="Arial" w:hAnsi="Arial" w:cs="Arial"/>
          <w:sz w:val="22"/>
          <w:szCs w:val="22"/>
        </w:rPr>
        <w:t>M</w:t>
      </w:r>
      <w:r w:rsidRPr="003B5D84">
        <w:rPr>
          <w:rFonts w:ascii="Arial" w:hAnsi="Arial" w:cs="Arial"/>
          <w:sz w:val="22"/>
          <w:szCs w:val="22"/>
        </w:rPr>
        <w:t xml:space="preserve"> en qualité de Délégué Syndical Central et par Madame </w:t>
      </w:r>
      <w:r w:rsidR="00FD36A0">
        <w:rPr>
          <w:rFonts w:ascii="Arial" w:hAnsi="Arial" w:cs="Arial"/>
          <w:sz w:val="22"/>
          <w:szCs w:val="22"/>
        </w:rPr>
        <w:t>N</w:t>
      </w:r>
      <w:r w:rsidRPr="003B5D84">
        <w:rPr>
          <w:rFonts w:ascii="Arial" w:hAnsi="Arial" w:cs="Arial"/>
          <w:sz w:val="22"/>
          <w:szCs w:val="22"/>
        </w:rPr>
        <w:t xml:space="preserve">, Madame </w:t>
      </w:r>
      <w:r w:rsidR="00FD36A0">
        <w:rPr>
          <w:rFonts w:ascii="Arial" w:hAnsi="Arial" w:cs="Arial"/>
          <w:sz w:val="22"/>
          <w:szCs w:val="22"/>
        </w:rPr>
        <w:t>O</w:t>
      </w:r>
      <w:r w:rsidRPr="003B5D84">
        <w:rPr>
          <w:rFonts w:ascii="Arial" w:hAnsi="Arial" w:cs="Arial"/>
          <w:sz w:val="22"/>
          <w:szCs w:val="22"/>
        </w:rPr>
        <w:t xml:space="preserve">, Monsieur </w:t>
      </w:r>
      <w:r w:rsidR="00FD36A0">
        <w:rPr>
          <w:rFonts w:ascii="Arial" w:hAnsi="Arial" w:cs="Arial"/>
          <w:sz w:val="22"/>
          <w:szCs w:val="22"/>
        </w:rPr>
        <w:t>P</w:t>
      </w:r>
      <w:r w:rsidRPr="003B5D84">
        <w:rPr>
          <w:rFonts w:ascii="Arial" w:hAnsi="Arial" w:cs="Arial"/>
          <w:sz w:val="22"/>
          <w:szCs w:val="22"/>
        </w:rPr>
        <w:t xml:space="preserve">, Monsieur </w:t>
      </w:r>
      <w:r w:rsidR="00FD36A0">
        <w:rPr>
          <w:rFonts w:ascii="Arial" w:hAnsi="Arial" w:cs="Arial"/>
          <w:sz w:val="22"/>
          <w:szCs w:val="22"/>
        </w:rPr>
        <w:t>Q</w:t>
      </w:r>
      <w:r w:rsidRPr="003B5D84">
        <w:rPr>
          <w:rFonts w:ascii="Arial" w:hAnsi="Arial" w:cs="Arial"/>
          <w:sz w:val="22"/>
          <w:szCs w:val="22"/>
        </w:rPr>
        <w:t xml:space="preserve">, Monsieur </w:t>
      </w:r>
      <w:r w:rsidR="00FD36A0">
        <w:rPr>
          <w:rFonts w:ascii="Arial" w:hAnsi="Arial" w:cs="Arial"/>
          <w:sz w:val="22"/>
          <w:szCs w:val="22"/>
        </w:rPr>
        <w:t>R</w:t>
      </w:r>
      <w:r w:rsidRPr="003B5D84">
        <w:rPr>
          <w:rFonts w:ascii="Arial" w:hAnsi="Arial" w:cs="Arial"/>
          <w:sz w:val="22"/>
          <w:szCs w:val="22"/>
        </w:rPr>
        <w:t xml:space="preserve"> en qualité de Délégué(e)s Syndicaux/ales Centraux/ales Adjoint(e)s, </w:t>
      </w:r>
    </w:p>
    <w:p w14:paraId="7E423771" w14:textId="1CD2E92B" w:rsidR="00413DE3" w:rsidRPr="003B5D84" w:rsidRDefault="00413DE3" w:rsidP="00413DE3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line="240" w:lineRule="auto"/>
        <w:contextualSpacing w:val="0"/>
        <w:rPr>
          <w:rFonts w:ascii="Arial" w:eastAsia="Calibri" w:hAnsi="Arial" w:cs="Arial"/>
          <w:sz w:val="22"/>
          <w:szCs w:val="22"/>
          <w:lang w:eastAsia="fr-FR" w:bidi="fr-FR"/>
        </w:rPr>
      </w:pPr>
      <w:r w:rsidRPr="003B5D84">
        <w:rPr>
          <w:rFonts w:ascii="Arial" w:eastAsia="Calibri" w:hAnsi="Arial" w:cs="Arial"/>
          <w:b/>
          <w:bCs/>
          <w:sz w:val="22"/>
          <w:szCs w:val="22"/>
          <w:lang w:eastAsia="fr-FR" w:bidi="fr-FR"/>
        </w:rPr>
        <w:t>CGT-FO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– Fédération Employés et Cadres - Section Fédérale des Organismes Sociaux Divers, représentée par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S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Déléguée Syndicale Centrale et par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T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U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V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W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X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Délégué(e)s Syndicaux/ales Centraux/ales Adjoint(e)s, </w:t>
      </w:r>
    </w:p>
    <w:p w14:paraId="4D55F1AC" w14:textId="2A506F3E" w:rsidR="00413DE3" w:rsidRPr="003B5D84" w:rsidRDefault="00413DE3" w:rsidP="00413DE3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line="240" w:lineRule="auto"/>
        <w:contextualSpacing w:val="0"/>
        <w:rPr>
          <w:rFonts w:ascii="Arial" w:eastAsia="Calibri" w:hAnsi="Arial" w:cs="Arial"/>
          <w:sz w:val="22"/>
          <w:szCs w:val="22"/>
          <w:lang w:eastAsia="fr-FR" w:bidi="fr-FR"/>
        </w:rPr>
      </w:pPr>
      <w:r w:rsidRPr="003B5D84">
        <w:rPr>
          <w:rFonts w:ascii="Arial" w:eastAsia="Calibri" w:hAnsi="Arial" w:cs="Arial"/>
          <w:b/>
          <w:bCs/>
          <w:sz w:val="22"/>
          <w:szCs w:val="22"/>
          <w:lang w:eastAsia="fr-FR" w:bidi="fr-FR"/>
        </w:rPr>
        <w:t>SPOR – CFTC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Fédération nationale des Personnels des Organismes de Retraite Complémentaire, représentée par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Y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 Syndical Central et par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Z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A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B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C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D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Délégué(e)s Syndicaux/ales Centraux/ales Adjoint(e)s, </w:t>
      </w:r>
    </w:p>
    <w:p w14:paraId="752524A1" w14:textId="70D15D71" w:rsidR="00413DE3" w:rsidRPr="003B5D8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" w:eastAsia="Calibri" w:hAnsi="Arial" w:cs="Arial"/>
          <w:sz w:val="22"/>
          <w:szCs w:val="22"/>
          <w:lang w:eastAsia="fr-FR" w:bidi="fr-FR"/>
        </w:rPr>
      </w:pPr>
      <w:r w:rsidRPr="003B5D84">
        <w:rPr>
          <w:rFonts w:ascii="Arial" w:hAnsi="Arial" w:cs="Arial"/>
          <w:b/>
          <w:sz w:val="22"/>
          <w:szCs w:val="22"/>
        </w:rPr>
        <w:t>UNSA FESSAD</w:t>
      </w:r>
      <w:r w:rsidRPr="003B5D84">
        <w:rPr>
          <w:rFonts w:ascii="Arial" w:hAnsi="Arial" w:cs="Arial"/>
          <w:sz w:val="22"/>
          <w:szCs w:val="22"/>
        </w:rPr>
        <w:t xml:space="preserve"> 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– représentée par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E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 Syndical Central et par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F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G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Madame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H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I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, Monsieur </w:t>
      </w:r>
      <w:r w:rsidR="00FD36A0">
        <w:rPr>
          <w:rFonts w:ascii="Arial" w:eastAsia="Calibri" w:hAnsi="Arial" w:cs="Arial"/>
          <w:sz w:val="22"/>
          <w:szCs w:val="22"/>
          <w:lang w:eastAsia="fr-FR" w:bidi="fr-FR"/>
        </w:rPr>
        <w:t>J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 en qualité de Délégué(e)s</w:t>
      </w:r>
      <w:r w:rsidRPr="003B5D84">
        <w:rPr>
          <w:rFonts w:ascii="Arial" w:hAnsi="Arial" w:cs="Arial"/>
          <w:sz w:val="22"/>
          <w:szCs w:val="22"/>
        </w:rPr>
        <w:t xml:space="preserve"> </w:t>
      </w:r>
      <w:r w:rsidRPr="003B5D84">
        <w:rPr>
          <w:rFonts w:ascii="Arial" w:eastAsia="Calibri" w:hAnsi="Arial" w:cs="Arial"/>
          <w:sz w:val="22"/>
          <w:szCs w:val="22"/>
          <w:lang w:eastAsia="fr-FR" w:bidi="fr-FR"/>
        </w:rPr>
        <w:t xml:space="preserve">Syndicaux/ales Centraux/ales Adjoint(e)s, </w:t>
      </w:r>
    </w:p>
    <w:p w14:paraId="30418E71" w14:textId="77777777" w:rsidR="00377F76" w:rsidRPr="003B5D84" w:rsidRDefault="00377F76" w:rsidP="00646FE1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E02508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D’autre part, </w:t>
      </w:r>
    </w:p>
    <w:p w14:paraId="19D8AB4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82F2BDE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4B2A729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4C39C9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F5C599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4E63A9E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2CABFC1" w14:textId="77777777" w:rsidR="00413DE3" w:rsidRPr="003B5D84" w:rsidRDefault="00413DE3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F6398C9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AE94B9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3066B6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8540093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  <w:r w:rsidRPr="003B5D84">
        <w:rPr>
          <w:rStyle w:val="Accentuationintense"/>
          <w:rFonts w:ascii="Arial" w:hAnsi="Arial" w:cs="Arial"/>
          <w:bCs/>
          <w:sz w:val="32"/>
          <w:szCs w:val="32"/>
        </w:rPr>
        <w:t>ARTICLE 1. OBJET DE L’AVENANT</w:t>
      </w:r>
    </w:p>
    <w:p w14:paraId="09A6E84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sz w:val="22"/>
          <w:szCs w:val="22"/>
        </w:rPr>
      </w:pPr>
    </w:p>
    <w:p w14:paraId="632A0D09" w14:textId="453B87F9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lastRenderedPageBreak/>
        <w:t>L’accord relatif à l’accompagnement des projets de transformation de l’Entreprise signé le 28 juin 2021 a été conclu pour une durée déterminée de trois ans prenant effet au 1</w:t>
      </w:r>
      <w:r w:rsidRPr="003B5D84">
        <w:rPr>
          <w:rFonts w:ascii="Arial" w:hAnsi="Arial" w:cs="Arial"/>
          <w:sz w:val="22"/>
          <w:szCs w:val="22"/>
          <w:vertAlign w:val="superscript"/>
        </w:rPr>
        <w:t>er</w:t>
      </w:r>
      <w:r w:rsidRPr="003B5D84">
        <w:rPr>
          <w:rFonts w:ascii="Arial" w:hAnsi="Arial" w:cs="Arial"/>
          <w:sz w:val="22"/>
          <w:szCs w:val="22"/>
        </w:rPr>
        <w:t xml:space="preserve"> janvier 2021 et prenant fin au 31 décembre 2023.</w:t>
      </w:r>
      <w:r w:rsidR="00990D09" w:rsidRPr="003B5D84">
        <w:rPr>
          <w:rFonts w:ascii="Arial" w:hAnsi="Arial" w:cs="Arial"/>
          <w:sz w:val="22"/>
          <w:szCs w:val="22"/>
        </w:rPr>
        <w:t xml:space="preserve"> Par un avenant n°</w:t>
      </w:r>
      <w:r w:rsidR="00413DE3" w:rsidRPr="003B5D84">
        <w:rPr>
          <w:rFonts w:ascii="Arial" w:hAnsi="Arial" w:cs="Arial"/>
          <w:sz w:val="22"/>
          <w:szCs w:val="22"/>
        </w:rPr>
        <w:t>6</w:t>
      </w:r>
      <w:r w:rsidR="00990D09" w:rsidRPr="003B5D84">
        <w:rPr>
          <w:rFonts w:ascii="Arial" w:hAnsi="Arial" w:cs="Arial"/>
          <w:sz w:val="22"/>
          <w:szCs w:val="22"/>
        </w:rPr>
        <w:t xml:space="preserve"> conclu le </w:t>
      </w:r>
      <w:r w:rsidR="00413DE3" w:rsidRPr="003B5D84">
        <w:rPr>
          <w:rFonts w:ascii="Arial" w:hAnsi="Arial" w:cs="Arial"/>
          <w:sz w:val="22"/>
          <w:szCs w:val="22"/>
        </w:rPr>
        <w:t>26 février</w:t>
      </w:r>
      <w:r w:rsidR="008032AB" w:rsidRPr="003B5D84">
        <w:rPr>
          <w:rFonts w:ascii="Arial" w:hAnsi="Arial" w:cs="Arial"/>
          <w:sz w:val="22"/>
          <w:szCs w:val="22"/>
        </w:rPr>
        <w:t xml:space="preserve"> 20</w:t>
      </w:r>
      <w:r w:rsidR="00413DE3" w:rsidRPr="003B5D84">
        <w:rPr>
          <w:rFonts w:ascii="Arial" w:hAnsi="Arial" w:cs="Arial"/>
          <w:sz w:val="22"/>
          <w:szCs w:val="22"/>
        </w:rPr>
        <w:t>25</w:t>
      </w:r>
      <w:r w:rsidR="00990D09" w:rsidRPr="003B5D84">
        <w:rPr>
          <w:rFonts w:ascii="Arial" w:hAnsi="Arial" w:cs="Arial"/>
          <w:sz w:val="22"/>
          <w:szCs w:val="22"/>
        </w:rPr>
        <w:t xml:space="preserve">, il a été prorogé jusqu’au </w:t>
      </w:r>
      <w:r w:rsidR="008032AB" w:rsidRPr="003B5D84">
        <w:rPr>
          <w:rFonts w:ascii="Arial" w:hAnsi="Arial" w:cs="Arial"/>
          <w:sz w:val="22"/>
          <w:szCs w:val="22"/>
        </w:rPr>
        <w:t>31 décembre</w:t>
      </w:r>
      <w:r w:rsidR="00990D09" w:rsidRPr="003B5D84">
        <w:rPr>
          <w:rFonts w:ascii="Arial" w:hAnsi="Arial" w:cs="Arial"/>
          <w:sz w:val="22"/>
          <w:szCs w:val="22"/>
        </w:rPr>
        <w:t xml:space="preserve"> 202</w:t>
      </w:r>
      <w:r w:rsidR="00413DE3" w:rsidRPr="003B5D84">
        <w:rPr>
          <w:rFonts w:ascii="Arial" w:hAnsi="Arial" w:cs="Arial"/>
          <w:sz w:val="22"/>
          <w:szCs w:val="22"/>
        </w:rPr>
        <w:t>5</w:t>
      </w:r>
      <w:r w:rsidR="005317A5" w:rsidRPr="003B5D84">
        <w:rPr>
          <w:rFonts w:ascii="Arial" w:hAnsi="Arial" w:cs="Arial"/>
          <w:sz w:val="22"/>
          <w:szCs w:val="22"/>
        </w:rPr>
        <w:t>.</w:t>
      </w:r>
    </w:p>
    <w:p w14:paraId="5F430E4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A8784D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Cependant, et afin :</w:t>
      </w:r>
    </w:p>
    <w:p w14:paraId="2C01390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5F4949C" w14:textId="77777777" w:rsidR="00377F76" w:rsidRPr="003B5D84" w:rsidRDefault="00377F76" w:rsidP="00377F76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de s’accorder  le temps d’échange nécessaire à la négociation d’un nouvel accord portant sur les projets de transformation de l’Entreprise ; </w:t>
      </w:r>
    </w:p>
    <w:p w14:paraId="52F5F5D2" w14:textId="77777777" w:rsidR="00377F76" w:rsidRPr="003B5D84" w:rsidRDefault="00377F76" w:rsidP="00377F76">
      <w:pPr>
        <w:spacing w:after="0" w:line="240" w:lineRule="auto"/>
        <w:ind w:left="578"/>
        <w:rPr>
          <w:rFonts w:ascii="Arial" w:hAnsi="Arial" w:cs="Arial"/>
          <w:sz w:val="22"/>
          <w:szCs w:val="22"/>
        </w:rPr>
      </w:pPr>
    </w:p>
    <w:p w14:paraId="62177CD5" w14:textId="77777777" w:rsidR="00990D09" w:rsidRPr="003B5D84" w:rsidRDefault="00377F76" w:rsidP="00990D09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et de garantir, dans l’intervalle, la continuité des mesures prévues par cet accord ;</w:t>
      </w:r>
    </w:p>
    <w:p w14:paraId="3A1CD0FE" w14:textId="77777777" w:rsidR="00990D09" w:rsidRPr="003B5D84" w:rsidRDefault="00990D09" w:rsidP="00990D09">
      <w:pPr>
        <w:pStyle w:val="Paragraphedeliste"/>
        <w:rPr>
          <w:rFonts w:ascii="Arial" w:hAnsi="Arial" w:cs="Arial"/>
          <w:sz w:val="22"/>
          <w:szCs w:val="22"/>
        </w:rPr>
      </w:pPr>
    </w:p>
    <w:p w14:paraId="663CEDB3" w14:textId="06C8A1C2" w:rsidR="00990D09" w:rsidRPr="003B5D84" w:rsidRDefault="00377F76" w:rsidP="00990D09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les parties ont décidé d’un commun accord de proroger les dispositions prévues par cet accord et ses avenants </w:t>
      </w:r>
      <w:r w:rsidR="00486779" w:rsidRPr="003B5D84">
        <w:rPr>
          <w:rFonts w:ascii="Arial" w:hAnsi="Arial" w:cs="Arial"/>
          <w:sz w:val="22"/>
          <w:szCs w:val="22"/>
        </w:rPr>
        <w:t xml:space="preserve">en vigueur </w:t>
      </w:r>
      <w:r w:rsidRPr="003B5D84">
        <w:rPr>
          <w:rFonts w:ascii="Arial" w:hAnsi="Arial" w:cs="Arial"/>
          <w:sz w:val="22"/>
          <w:szCs w:val="22"/>
        </w:rPr>
        <w:t xml:space="preserve">jusqu’au </w:t>
      </w:r>
      <w:r w:rsidR="00413DE3" w:rsidRPr="003B5D84">
        <w:rPr>
          <w:rFonts w:ascii="Arial" w:hAnsi="Arial" w:cs="Arial"/>
          <w:sz w:val="22"/>
          <w:szCs w:val="22"/>
        </w:rPr>
        <w:t>31 mars 2026</w:t>
      </w:r>
      <w:r w:rsidR="00990D09" w:rsidRPr="003B5D84">
        <w:rPr>
          <w:rFonts w:ascii="Arial" w:hAnsi="Arial" w:cs="Arial"/>
          <w:sz w:val="22"/>
          <w:szCs w:val="22"/>
        </w:rPr>
        <w:t xml:space="preserve"> </w:t>
      </w:r>
      <w:r w:rsidR="00990D09" w:rsidRPr="003B5D84">
        <w:rPr>
          <w:rFonts w:ascii="Arial" w:eastAsia="Calibri" w:hAnsi="Arial" w:cs="Arial"/>
          <w:sz w:val="22"/>
          <w:szCs w:val="22"/>
          <w:lang w:bidi="fr-FR"/>
        </w:rPr>
        <w:t xml:space="preserve">et de poursuivre les négociations relatives à la GPEC </w:t>
      </w:r>
      <w:r w:rsidR="00F00EC1" w:rsidRPr="003B5D84">
        <w:rPr>
          <w:rFonts w:ascii="Arial" w:eastAsia="Calibri" w:hAnsi="Arial" w:cs="Arial"/>
          <w:sz w:val="22"/>
          <w:szCs w:val="22"/>
          <w:lang w:bidi="fr-FR"/>
        </w:rPr>
        <w:t xml:space="preserve">(sauf si un nouvel accord était conclu avant le 31 décembre 2025) </w:t>
      </w:r>
      <w:r w:rsidR="00990D09" w:rsidRPr="003B5D84">
        <w:rPr>
          <w:rFonts w:ascii="Arial" w:eastAsia="Calibri" w:hAnsi="Arial" w:cs="Arial"/>
          <w:sz w:val="22"/>
          <w:szCs w:val="22"/>
          <w:lang w:bidi="fr-FR"/>
        </w:rPr>
        <w:t>et l’accompagnement des projets de transformations au cours de cette période.</w:t>
      </w:r>
    </w:p>
    <w:p w14:paraId="0F3634A4" w14:textId="2B8A069A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3B4772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D4B411E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  <w:r w:rsidRPr="003B5D84">
        <w:rPr>
          <w:rStyle w:val="Accentuationintense"/>
          <w:rFonts w:ascii="Arial" w:hAnsi="Arial" w:cs="Arial"/>
          <w:bCs/>
          <w:sz w:val="32"/>
          <w:szCs w:val="32"/>
        </w:rPr>
        <w:t xml:space="preserve">ARTICLE 2. CHAMP D’APPLICATION DE L’AVENANT </w:t>
      </w:r>
    </w:p>
    <w:p w14:paraId="4B0E2012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</w:p>
    <w:p w14:paraId="77F13C4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Les dispositions du présent avenant s’appliquent à l’ensemble des salariés des entités employeurs de l’UES Malakoff Humanis telles que mentionnées en annexe 1.</w:t>
      </w:r>
    </w:p>
    <w:p w14:paraId="7CA1BB7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3A2B301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</w:p>
    <w:p w14:paraId="73BA0C4B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  <w:r w:rsidRPr="003B5D84">
        <w:rPr>
          <w:rStyle w:val="Accentuationintense"/>
          <w:rFonts w:ascii="Arial" w:hAnsi="Arial" w:cs="Arial"/>
          <w:sz w:val="32"/>
          <w:szCs w:val="32"/>
        </w:rPr>
        <w:t>ARTICLE 3. DUREE D’APPLICATION</w:t>
      </w:r>
    </w:p>
    <w:p w14:paraId="43769EC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AC8CE6" w14:textId="7B157D70" w:rsidR="00990D09" w:rsidRPr="003B5D84" w:rsidRDefault="00377F76" w:rsidP="00990D09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Le présent avenant entre en vigueur </w:t>
      </w:r>
      <w:r w:rsidR="00A40BDF" w:rsidRPr="003B5D84">
        <w:rPr>
          <w:rFonts w:ascii="Arial" w:hAnsi="Arial" w:cs="Arial"/>
          <w:sz w:val="22"/>
          <w:szCs w:val="22"/>
        </w:rPr>
        <w:t xml:space="preserve">au </w:t>
      </w:r>
      <w:r w:rsidR="00413DE3" w:rsidRPr="003B5D84">
        <w:rPr>
          <w:rFonts w:ascii="Arial" w:hAnsi="Arial" w:cs="Arial"/>
          <w:sz w:val="22"/>
          <w:szCs w:val="22"/>
        </w:rPr>
        <w:t>31 décembre 2025</w:t>
      </w:r>
      <w:r w:rsidRPr="003B5D84">
        <w:rPr>
          <w:rFonts w:ascii="Arial" w:hAnsi="Arial" w:cs="Arial"/>
          <w:sz w:val="22"/>
          <w:szCs w:val="22"/>
        </w:rPr>
        <w:t xml:space="preserve"> et arrivera à terme au </w:t>
      </w:r>
      <w:r w:rsidR="00413DE3" w:rsidRPr="003B5D84">
        <w:rPr>
          <w:rFonts w:ascii="Arial" w:hAnsi="Arial" w:cs="Arial"/>
          <w:sz w:val="22"/>
          <w:szCs w:val="22"/>
        </w:rPr>
        <w:t>31 mars</w:t>
      </w:r>
      <w:r w:rsidR="007051D8" w:rsidRPr="003B5D84">
        <w:rPr>
          <w:rFonts w:ascii="Arial" w:hAnsi="Arial" w:cs="Arial"/>
          <w:sz w:val="22"/>
          <w:szCs w:val="22"/>
        </w:rPr>
        <w:t xml:space="preserve"> </w:t>
      </w:r>
      <w:r w:rsidR="00486779" w:rsidRPr="003B5D84">
        <w:rPr>
          <w:rFonts w:ascii="Arial" w:hAnsi="Arial" w:cs="Arial"/>
          <w:sz w:val="22"/>
          <w:szCs w:val="22"/>
        </w:rPr>
        <w:t>202</w:t>
      </w:r>
      <w:r w:rsidR="00413DE3" w:rsidRPr="003B5D84">
        <w:rPr>
          <w:rFonts w:ascii="Arial" w:hAnsi="Arial" w:cs="Arial"/>
          <w:sz w:val="22"/>
          <w:szCs w:val="22"/>
        </w:rPr>
        <w:t xml:space="preserve">6 </w:t>
      </w:r>
      <w:r w:rsidR="00990D09" w:rsidRPr="003B5D84">
        <w:rPr>
          <w:rFonts w:ascii="Arial" w:hAnsi="Arial" w:cs="Arial"/>
          <w:sz w:val="22"/>
          <w:szCs w:val="22"/>
        </w:rPr>
        <w:t>inclus</w:t>
      </w:r>
      <w:r w:rsidRPr="003B5D84">
        <w:rPr>
          <w:rFonts w:ascii="Arial" w:hAnsi="Arial" w:cs="Arial"/>
          <w:sz w:val="22"/>
          <w:szCs w:val="22"/>
        </w:rPr>
        <w:t>, date à laquelle il cessera automatiquement de produire ses effets.</w:t>
      </w:r>
      <w:r w:rsidR="00990D09" w:rsidRPr="003B5D84">
        <w:rPr>
          <w:rFonts w:ascii="Arial" w:hAnsi="Arial" w:cs="Arial"/>
          <w:sz w:val="22"/>
          <w:szCs w:val="22"/>
        </w:rPr>
        <w:t xml:space="preserve"> </w:t>
      </w:r>
    </w:p>
    <w:p w14:paraId="2EA390C9" w14:textId="77777777" w:rsidR="00990D09" w:rsidRPr="003B5D84" w:rsidRDefault="00990D09" w:rsidP="00990D09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ECBEB57" w14:textId="32A63DF4" w:rsidR="00990D09" w:rsidRPr="003B5D84" w:rsidRDefault="00990D09" w:rsidP="00990D09">
      <w:pPr>
        <w:spacing w:after="0" w:line="240" w:lineRule="auto"/>
        <w:ind w:left="-142"/>
        <w:rPr>
          <w:rFonts w:ascii="Arial" w:hAnsi="Arial" w:cs="Arial"/>
          <w:iCs/>
          <w:sz w:val="22"/>
          <w:szCs w:val="22"/>
        </w:rPr>
      </w:pPr>
      <w:r w:rsidRPr="003B5D84">
        <w:rPr>
          <w:rFonts w:ascii="Arial" w:hAnsi="Arial" w:cs="Arial"/>
          <w:iCs/>
          <w:sz w:val="22"/>
          <w:szCs w:val="22"/>
        </w:rPr>
        <w:t xml:space="preserve">Les stipulations du présent Avenant se substituent dès son entrée en vigueur à toute disposition conventionnelle, tout usage, décision unilatérale ou accord atypique en vigueur au sein de l’UES MALAKOFF HUMANIS portant sur les mêmes objets.  </w:t>
      </w:r>
    </w:p>
    <w:p w14:paraId="73E02505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</w:p>
    <w:p w14:paraId="78F93630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  <w:r w:rsidRPr="003B5D84">
        <w:rPr>
          <w:rStyle w:val="Accentuationintense"/>
          <w:rFonts w:ascii="Arial" w:hAnsi="Arial" w:cs="Arial"/>
          <w:sz w:val="32"/>
          <w:szCs w:val="32"/>
        </w:rPr>
        <w:t>ARTICLE 4 - NOTIFICATION, DÉPÔT ET PUBLICITÉ</w:t>
      </w:r>
    </w:p>
    <w:p w14:paraId="0BA0B59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F62455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Le présent avenant est notifié à l’issue de la procédure de signature par la Direction à l’ensemble des Organisations Syndicales Représentatives par message électronique avec accusé réception.</w:t>
      </w:r>
    </w:p>
    <w:p w14:paraId="680A968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93ECD21" w14:textId="53B61458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En application des articles L.2231-6 et D. 2231-2 et suivants du code du travail, il sera également transmis par voie dématérialisée sur la plateforme de téléprocédure</w:t>
      </w:r>
      <w:r w:rsidR="00B40B15" w:rsidRPr="003B5D84">
        <w:rPr>
          <w:rFonts w:ascii="Arial" w:hAnsi="Arial" w:cs="Arial"/>
          <w:sz w:val="22"/>
          <w:szCs w:val="22"/>
        </w:rPr>
        <w:t xml:space="preserve"> </w:t>
      </w:r>
      <w:r w:rsidRPr="003B5D84">
        <w:rPr>
          <w:rFonts w:ascii="Arial" w:hAnsi="Arial" w:cs="Arial"/>
          <w:sz w:val="22"/>
          <w:szCs w:val="22"/>
        </w:rPr>
        <w:t>TéléAccords en deux versions, une version complète et signée des parties en format .pdf et une version anonymisée publiable en format .docx, ainsi que les pièces nécessaires au dépôt.</w:t>
      </w:r>
    </w:p>
    <w:p w14:paraId="79505B6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ACE83C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Une copie de la version complète comportant la signature électronique des parties est déposée auprès du Greffe du Conseil de Prud’hommes de Paris.</w:t>
      </w:r>
    </w:p>
    <w:p w14:paraId="7FA19C7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FD60A4" w14:textId="4BC5B809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Il sera mis à la disposition des </w:t>
      </w:r>
      <w:r w:rsidR="00835184" w:rsidRPr="003B5D84">
        <w:rPr>
          <w:rFonts w:ascii="Arial" w:hAnsi="Arial" w:cs="Arial"/>
          <w:sz w:val="22"/>
          <w:szCs w:val="22"/>
        </w:rPr>
        <w:t>collègues</w:t>
      </w:r>
      <w:r w:rsidRPr="003B5D84">
        <w:rPr>
          <w:rFonts w:ascii="Arial" w:hAnsi="Arial" w:cs="Arial"/>
          <w:sz w:val="22"/>
          <w:szCs w:val="22"/>
        </w:rPr>
        <w:t xml:space="preserve"> </w:t>
      </w:r>
      <w:r w:rsidR="00835184" w:rsidRPr="003B5D84">
        <w:rPr>
          <w:rFonts w:ascii="Arial" w:hAnsi="Arial" w:cs="Arial"/>
          <w:bCs/>
          <w:sz w:val="22"/>
          <w:szCs w:val="22"/>
        </w:rPr>
        <w:t>sur l’espace dédié sur l’intranet de l’entreprise</w:t>
      </w:r>
      <w:r w:rsidRPr="003B5D84">
        <w:rPr>
          <w:rFonts w:ascii="Arial" w:hAnsi="Arial" w:cs="Arial"/>
          <w:sz w:val="22"/>
          <w:szCs w:val="22"/>
        </w:rPr>
        <w:t>.</w:t>
      </w:r>
    </w:p>
    <w:p w14:paraId="437DBBC4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9992306" w14:textId="77EF008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Fait à Paris, </w:t>
      </w:r>
      <w:r w:rsidR="00E75FF0" w:rsidRPr="003B5D84">
        <w:rPr>
          <w:rFonts w:ascii="Arial" w:hAnsi="Arial" w:cs="Arial"/>
          <w:sz w:val="22"/>
          <w:szCs w:val="22"/>
        </w:rPr>
        <w:t xml:space="preserve">le </w:t>
      </w:r>
      <w:r w:rsidR="003B5D84" w:rsidRPr="003B5D84">
        <w:rPr>
          <w:rFonts w:ascii="Arial" w:hAnsi="Arial" w:cs="Arial"/>
          <w:sz w:val="22"/>
          <w:szCs w:val="22"/>
        </w:rPr>
        <w:t>18</w:t>
      </w:r>
      <w:r w:rsidR="00413DE3" w:rsidRPr="003B5D84">
        <w:rPr>
          <w:rFonts w:ascii="Arial" w:hAnsi="Arial" w:cs="Arial"/>
          <w:sz w:val="22"/>
          <w:szCs w:val="22"/>
        </w:rPr>
        <w:t xml:space="preserve"> novembre 2025</w:t>
      </w:r>
      <w:r w:rsidRPr="003B5D84">
        <w:rPr>
          <w:rFonts w:ascii="Arial" w:hAnsi="Arial" w:cs="Arial"/>
          <w:sz w:val="22"/>
          <w:szCs w:val="22"/>
        </w:rPr>
        <w:t>, en un exemplaire original numérique</w:t>
      </w:r>
    </w:p>
    <w:p w14:paraId="12E1685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6C65D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158B9E3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Toc107415519"/>
      <w:bookmarkStart w:id="1" w:name="_Toc107415651"/>
      <w:r w:rsidRPr="003B5D84">
        <w:rPr>
          <w:rFonts w:ascii="Arial" w:hAnsi="Arial" w:cs="Arial"/>
          <w:b/>
          <w:bCs/>
          <w:sz w:val="22"/>
          <w:szCs w:val="22"/>
          <w:u w:val="single"/>
        </w:rPr>
        <w:t>Pour l’ensemble des Personnes Morales composant l’UES Malakoff Humanis</w:t>
      </w:r>
      <w:bookmarkEnd w:id="0"/>
      <w:bookmarkEnd w:id="1"/>
    </w:p>
    <w:p w14:paraId="28420F0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09477855" w14:textId="705B9D45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Monsieur </w:t>
      </w:r>
      <w:r w:rsidR="00FD36A0">
        <w:rPr>
          <w:rFonts w:ascii="Arial" w:hAnsi="Arial" w:cs="Arial"/>
          <w:sz w:val="22"/>
          <w:szCs w:val="22"/>
        </w:rPr>
        <w:t>K</w:t>
      </w:r>
      <w:r w:rsidRPr="003B5D84">
        <w:rPr>
          <w:rFonts w:ascii="Arial" w:hAnsi="Arial" w:cs="Arial"/>
          <w:sz w:val="22"/>
          <w:szCs w:val="22"/>
        </w:rPr>
        <w:t xml:space="preserve">, Directeur </w:t>
      </w:r>
      <w:r w:rsidR="003B5D84">
        <w:rPr>
          <w:rFonts w:ascii="Arial" w:hAnsi="Arial" w:cs="Arial"/>
          <w:sz w:val="22"/>
          <w:szCs w:val="22"/>
        </w:rPr>
        <w:t>g</w:t>
      </w:r>
      <w:r w:rsidRPr="003B5D84">
        <w:rPr>
          <w:rFonts w:ascii="Arial" w:hAnsi="Arial" w:cs="Arial"/>
          <w:sz w:val="22"/>
          <w:szCs w:val="22"/>
        </w:rPr>
        <w:t xml:space="preserve">énéral </w:t>
      </w:r>
      <w:r w:rsidR="003B5D84">
        <w:rPr>
          <w:rFonts w:ascii="Arial" w:hAnsi="Arial" w:cs="Arial"/>
          <w:sz w:val="22"/>
          <w:szCs w:val="22"/>
        </w:rPr>
        <w:t>a</w:t>
      </w:r>
      <w:r w:rsidRPr="003B5D84">
        <w:rPr>
          <w:rFonts w:ascii="Arial" w:hAnsi="Arial" w:cs="Arial"/>
          <w:sz w:val="22"/>
          <w:szCs w:val="22"/>
        </w:rPr>
        <w:t>djoint</w:t>
      </w:r>
    </w:p>
    <w:p w14:paraId="15E000D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D8DE9A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49EE41" w14:textId="77777777" w:rsidR="00377F76" w:rsidRPr="003B5D84" w:rsidRDefault="00377F76" w:rsidP="00377F76">
      <w:pPr>
        <w:ind w:left="-142"/>
        <w:rPr>
          <w:rFonts w:ascii="Arial" w:hAnsi="Arial" w:cs="Arial"/>
        </w:rPr>
      </w:pPr>
    </w:p>
    <w:p w14:paraId="7FCEDB31" w14:textId="77777777" w:rsidR="00771E1D" w:rsidRPr="003B5D84" w:rsidRDefault="00771E1D" w:rsidP="00377F76">
      <w:pPr>
        <w:ind w:left="-142"/>
        <w:rPr>
          <w:rFonts w:ascii="Arial" w:hAnsi="Arial" w:cs="Arial"/>
        </w:rPr>
      </w:pPr>
    </w:p>
    <w:p w14:paraId="2746291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0E0C2C9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9A39D1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4CE629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r w:rsidRPr="003B5D84">
        <w:rPr>
          <w:rFonts w:ascii="Arial" w:hAnsi="Arial" w:cs="Arial"/>
          <w:b/>
          <w:bCs/>
          <w:sz w:val="22"/>
          <w:szCs w:val="22"/>
          <w:u w:val="single"/>
        </w:rPr>
        <w:t>Pour les Organisations Syndicales Représentatives</w:t>
      </w:r>
    </w:p>
    <w:p w14:paraId="1CA9B9B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F5609E0" w14:textId="1AF2CFD1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Pour la CFDT-PSTE</w:t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  <w:t xml:space="preserve">     </w:t>
      </w:r>
      <w:r w:rsidRPr="003B5D84">
        <w:rPr>
          <w:rFonts w:ascii="Arial" w:hAnsi="Arial" w:cs="Arial"/>
          <w:sz w:val="22"/>
          <w:szCs w:val="22"/>
        </w:rPr>
        <w:tab/>
        <w:t>Pour la CFE-CGC IPRC</w:t>
      </w:r>
    </w:p>
    <w:p w14:paraId="42C59192" w14:textId="131ACB01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                                                             </w:t>
      </w:r>
      <w:r w:rsidRPr="003B5D84">
        <w:rPr>
          <w:rFonts w:ascii="Arial" w:hAnsi="Arial" w:cs="Arial"/>
          <w:sz w:val="22"/>
          <w:szCs w:val="22"/>
        </w:rPr>
        <w:tab/>
      </w:r>
    </w:p>
    <w:p w14:paraId="306E548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3AE55C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54E636" w14:textId="77777777" w:rsidR="00771E1D" w:rsidRPr="003B5D84" w:rsidRDefault="00771E1D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8CD8DC7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7BA7306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21D81B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10736AE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C99730" w14:textId="63BF0601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Pour la CGT </w:t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  <w:t>Pour la CGT - FO</w:t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</w:p>
    <w:p w14:paraId="0CB9EE72" w14:textId="204A187F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</w:t>
      </w:r>
    </w:p>
    <w:p w14:paraId="53FD555E" w14:textId="325643A2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ab/>
      </w:r>
    </w:p>
    <w:p w14:paraId="38C0DBB4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8436BCB" w14:textId="77777777" w:rsidR="00771E1D" w:rsidRPr="003B5D84" w:rsidRDefault="00771E1D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BFA9D78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60DE2FE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9B9591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69B92E2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095EC58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3CD0605" w14:textId="2B11846F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Pour l’UNSA FESSAD</w:t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  <w:t>Pour la CFTC</w:t>
      </w:r>
    </w:p>
    <w:p w14:paraId="3B6C9AD9" w14:textId="53C70AEC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  <w:sz w:val="22"/>
          <w:szCs w:val="22"/>
        </w:rPr>
        <w:tab/>
      </w:r>
      <w:r w:rsidRPr="003B5D84">
        <w:rPr>
          <w:rFonts w:ascii="Arial" w:hAnsi="Arial" w:cs="Arial"/>
        </w:rPr>
        <w:t xml:space="preserve">     </w:t>
      </w:r>
      <w:r w:rsidRPr="003B5D84">
        <w:rPr>
          <w:rFonts w:ascii="Arial" w:hAnsi="Arial" w:cs="Arial"/>
        </w:rPr>
        <w:tab/>
      </w:r>
      <w:r w:rsidRPr="003B5D84">
        <w:rPr>
          <w:rFonts w:ascii="Arial" w:hAnsi="Arial" w:cs="Arial"/>
        </w:rPr>
        <w:tab/>
      </w:r>
    </w:p>
    <w:p w14:paraId="507D570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380FD29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67D08A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C0D05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0105A13B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006FF3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779D652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1FD7F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ACDFD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BB976F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5148BBC" w14:textId="77777777" w:rsidR="00377F76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D239988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E9A603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992E8A6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38A3108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722C7CC" w14:textId="77777777" w:rsidR="003B5D84" w:rsidRP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0418E2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7753F7C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sz w:val="28"/>
          <w:szCs w:val="28"/>
        </w:rPr>
      </w:pPr>
      <w:r w:rsidRPr="003B5D84">
        <w:rPr>
          <w:rStyle w:val="Accentuationintense"/>
          <w:rFonts w:ascii="Arial" w:hAnsi="Arial" w:cs="Arial"/>
          <w:sz w:val="28"/>
          <w:szCs w:val="28"/>
        </w:rPr>
        <w:t>ANNEXE 1</w:t>
      </w:r>
    </w:p>
    <w:p w14:paraId="281151AA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  <w:r w:rsidRPr="003B5D84">
        <w:rPr>
          <w:rStyle w:val="Accentuationintense"/>
          <w:rFonts w:ascii="Arial" w:hAnsi="Arial" w:cs="Arial"/>
          <w:bCs/>
          <w:sz w:val="28"/>
          <w:szCs w:val="28"/>
        </w:rPr>
        <w:t>LISTE DES ENTITÉS EMPLOYEURS DE L’UES MALAKOFF HUMANIS</w:t>
      </w:r>
    </w:p>
    <w:p w14:paraId="3B76A386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  <w:r w:rsidRPr="003B5D84">
        <w:rPr>
          <w:rStyle w:val="Accentuationintense"/>
          <w:rFonts w:ascii="Arial" w:hAnsi="Arial" w:cs="Arial"/>
          <w:bCs/>
          <w:sz w:val="28"/>
          <w:szCs w:val="28"/>
        </w:rPr>
        <w:t>À LA DATE DE SIGNATURE DU PRÉSENT AVENANT</w:t>
      </w:r>
    </w:p>
    <w:p w14:paraId="516C316E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</w:p>
    <w:tbl>
      <w:tblPr>
        <w:tblStyle w:val="TableNormal1"/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2"/>
        <w:gridCol w:w="2216"/>
      </w:tblGrid>
      <w:tr w:rsidR="00272DBC" w:rsidRPr="003B5D84" w14:paraId="1D92E5E9" w14:textId="77777777" w:rsidTr="009E78CE">
        <w:trPr>
          <w:trHeight w:val="683"/>
          <w:jc w:val="center"/>
        </w:trPr>
        <w:tc>
          <w:tcPr>
            <w:tcW w:w="6572" w:type="dxa"/>
            <w:vAlign w:val="center"/>
          </w:tcPr>
          <w:p w14:paraId="09BE206B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24"/>
                <w:lang w:val="fr-FR"/>
              </w:rPr>
            </w:pPr>
            <w:r w:rsidRPr="003B5D84">
              <w:rPr>
                <w:rFonts w:ascii="Arial" w:hAnsi="Arial" w:cs="Arial"/>
                <w:b/>
                <w:i/>
                <w:iCs/>
                <w:sz w:val="24"/>
              </w:rPr>
              <w:lastRenderedPageBreak/>
              <w:t>RAISON SOCIALE</w:t>
            </w:r>
          </w:p>
        </w:tc>
        <w:tc>
          <w:tcPr>
            <w:tcW w:w="2216" w:type="dxa"/>
            <w:vAlign w:val="center"/>
          </w:tcPr>
          <w:p w14:paraId="5DEE6483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24"/>
                <w:lang w:val="fr-FR"/>
              </w:rPr>
            </w:pPr>
            <w:r w:rsidRPr="003B5D84">
              <w:rPr>
                <w:rFonts w:ascii="Arial" w:hAnsi="Arial" w:cs="Arial"/>
                <w:b/>
                <w:i/>
                <w:iCs/>
                <w:sz w:val="24"/>
              </w:rPr>
              <w:t>N° SIREN</w:t>
            </w:r>
          </w:p>
        </w:tc>
      </w:tr>
      <w:tr w:rsidR="00272DBC" w:rsidRPr="003B5D84" w14:paraId="1931359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278AD9D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  <w:lang w:val="fr-FR"/>
              </w:rPr>
              <w:t>ASSOCIATION DE MOYENS ASSURANCE DE PERSONNES - AMAP</w:t>
            </w:r>
          </w:p>
        </w:tc>
        <w:tc>
          <w:tcPr>
            <w:tcW w:w="2216" w:type="dxa"/>
            <w:vAlign w:val="center"/>
          </w:tcPr>
          <w:p w14:paraId="14D3B771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840 599 930</w:t>
            </w:r>
          </w:p>
        </w:tc>
      </w:tr>
      <w:tr w:rsidR="00272DBC" w:rsidRPr="003B5D84" w14:paraId="0029D854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0FE14C34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  <w:vAlign w:val="center"/>
          </w:tcPr>
          <w:p w14:paraId="51352DC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840 600 001</w:t>
            </w:r>
          </w:p>
        </w:tc>
      </w:tr>
      <w:tr w:rsidR="00272DBC" w:rsidRPr="003B5D84" w14:paraId="49C49A6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605CC85C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EPSENS</w:t>
            </w:r>
          </w:p>
        </w:tc>
        <w:tc>
          <w:tcPr>
            <w:tcW w:w="2216" w:type="dxa"/>
            <w:vAlign w:val="center"/>
          </w:tcPr>
          <w:p w14:paraId="627F53F4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538 045 964</w:t>
            </w:r>
          </w:p>
        </w:tc>
      </w:tr>
      <w:tr w:rsidR="00272DBC" w:rsidRPr="003B5D84" w14:paraId="0D867323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1663FDF8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MALAKOFF HUMANIS SERVICES GESTION</w:t>
            </w:r>
          </w:p>
        </w:tc>
        <w:tc>
          <w:tcPr>
            <w:tcW w:w="2216" w:type="dxa"/>
            <w:vAlign w:val="center"/>
          </w:tcPr>
          <w:p w14:paraId="1512CE71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380 587 378</w:t>
            </w:r>
          </w:p>
        </w:tc>
      </w:tr>
      <w:tr w:rsidR="00272DBC" w:rsidRPr="003B5D84" w14:paraId="65C57FB6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79FBAE0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SOPRESA</w:t>
            </w:r>
          </w:p>
        </w:tc>
        <w:tc>
          <w:tcPr>
            <w:tcW w:w="2216" w:type="dxa"/>
            <w:vAlign w:val="center"/>
          </w:tcPr>
          <w:p w14:paraId="475011BE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421 650 284</w:t>
            </w:r>
          </w:p>
        </w:tc>
      </w:tr>
      <w:tr w:rsidR="00272DBC" w:rsidRPr="003B5D84" w14:paraId="577BC283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64C15337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B5D84">
              <w:rPr>
                <w:rFonts w:ascii="Arial" w:hAnsi="Arial" w:cs="Arial"/>
              </w:rPr>
              <w:t>OWELLO</w:t>
            </w:r>
          </w:p>
        </w:tc>
        <w:tc>
          <w:tcPr>
            <w:tcW w:w="2216" w:type="dxa"/>
            <w:vAlign w:val="center"/>
          </w:tcPr>
          <w:p w14:paraId="67A2469C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</w:rPr>
            </w:pPr>
            <w:bookmarkStart w:id="2" w:name="_Hlk151367037"/>
            <w:r w:rsidRPr="003B5D84">
              <w:rPr>
                <w:rFonts w:ascii="Arial" w:hAnsi="Arial" w:cs="Arial"/>
              </w:rPr>
              <w:t>881 191 910</w:t>
            </w:r>
            <w:bookmarkEnd w:id="2"/>
          </w:p>
        </w:tc>
      </w:tr>
    </w:tbl>
    <w:p w14:paraId="1A92557E" w14:textId="78756E59" w:rsidR="00696C5D" w:rsidRPr="003B5D84" w:rsidRDefault="00696C5D" w:rsidP="00696C5D">
      <w:pPr>
        <w:tabs>
          <w:tab w:val="left" w:pos="3833"/>
        </w:tabs>
        <w:rPr>
          <w:rFonts w:ascii="Arial" w:hAnsi="Arial" w:cs="Arial"/>
        </w:rPr>
      </w:pPr>
    </w:p>
    <w:sectPr w:rsidR="00696C5D" w:rsidRPr="003B5D84" w:rsidSect="00696C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F432" w14:textId="77777777" w:rsidR="00F63AE7" w:rsidRDefault="00F63AE7" w:rsidP="00824FBB">
      <w:pPr>
        <w:spacing w:after="0" w:line="240" w:lineRule="auto"/>
      </w:pPr>
      <w:r>
        <w:separator/>
      </w:r>
    </w:p>
  </w:endnote>
  <w:endnote w:type="continuationSeparator" w:id="0">
    <w:p w14:paraId="316841C4" w14:textId="77777777" w:rsidR="00F63AE7" w:rsidRDefault="00F63AE7" w:rsidP="0082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DA40" w14:textId="21FB1FC8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FF114D" wp14:editId="4E1BBF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621261716" name="Zone de texte 2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F53BA" w14:textId="7F6BD7B7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F11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1 – Diffusion interne" style="position:absolute;left:0;text-align:left;margin-left:0;margin-top:0;width:108.3pt;height:2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" filled="f" stroked="f">
              <v:textbox style="mso-fit-shape-to-text:t" inset="20pt,0,0,15pt">
                <w:txbxContent>
                  <w:p w14:paraId="33EF53BA" w14:textId="7F6BD7B7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B7A6" w14:textId="77777777" w:rsidR="006D1AA3" w:rsidRDefault="006D1AA3" w:rsidP="00E75FF0">
    <w:pPr>
      <w:pStyle w:val="Pieddepage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73CA04" wp14:editId="09E854C4">
              <wp:simplePos x="901700" y="97472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578321003" name="Zone de texte 3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E58C93" w14:textId="704EC615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73CA0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alt="C1 – Diffusion interne" style="position:absolute;left:0;text-align:left;margin-left:0;margin-top:0;width:108.3pt;height:2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" filled="f" stroked="f">
              <v:textbox style="mso-fit-shape-to-text:t" inset="20pt,0,0,15pt">
                <w:txbxContent>
                  <w:p w14:paraId="3BE58C93" w14:textId="704EC615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6"/>
        <w:szCs w:val="16"/>
      </w:rPr>
      <w:id w:val="91135722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02E3B0" w14:textId="262BC9B4" w:rsidR="00E75FF0" w:rsidRPr="00E75FF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>Avenant n°</w:t>
            </w:r>
            <w:r w:rsidR="00413DE3">
              <w:rPr>
                <w:sz w:val="16"/>
                <w:szCs w:val="16"/>
              </w:rPr>
              <w:t>7</w:t>
            </w:r>
            <w:r w:rsidRPr="00E75FF0">
              <w:rPr>
                <w:sz w:val="16"/>
                <w:szCs w:val="16"/>
              </w:rPr>
              <w:t xml:space="preserve"> de prorogation à l’accord d’accompagnement des projets de transformation de l’Entreprise signé le 28 juin 2021</w:t>
            </w:r>
          </w:p>
          <w:p w14:paraId="4C119634" w14:textId="5E3901B6" w:rsidR="00E75FF0" w:rsidRPr="00E75FF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 xml:space="preserve">Page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PAGE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  <w:r w:rsidRPr="00E75FF0">
              <w:rPr>
                <w:sz w:val="16"/>
                <w:szCs w:val="16"/>
              </w:rPr>
              <w:t xml:space="preserve"> sur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NUMPAGES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3F9784" w14:textId="77777777" w:rsidR="00696C5D" w:rsidRPr="00E75FF0" w:rsidRDefault="00696C5D" w:rsidP="00E75FF0">
    <w:pPr>
      <w:pStyle w:val="Pieddepage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CE65" w14:textId="54A8FA31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931E29" wp14:editId="0EF1E9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459813905" name="Zone de texte 1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75596" w14:textId="50BB145D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31E2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alt="C1 – Diffusion interne" style="position:absolute;left:0;text-align:left;margin-left:0;margin-top:0;width:108.3pt;height:2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" filled="f" stroked="f">
              <v:textbox style="mso-fit-shape-to-text:t" inset="20pt,0,0,15pt">
                <w:txbxContent>
                  <w:p w14:paraId="28975596" w14:textId="50BB145D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84D2" w14:textId="77777777" w:rsidR="00F63AE7" w:rsidRDefault="00F63AE7" w:rsidP="00824FBB">
      <w:pPr>
        <w:spacing w:after="0" w:line="240" w:lineRule="auto"/>
      </w:pPr>
      <w:r>
        <w:separator/>
      </w:r>
    </w:p>
  </w:footnote>
  <w:footnote w:type="continuationSeparator" w:id="0">
    <w:p w14:paraId="6CE9BA66" w14:textId="77777777" w:rsidR="00F63AE7" w:rsidRDefault="00F63AE7" w:rsidP="00824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8F51" w14:textId="46BC0BA2" w:rsidR="0062799C" w:rsidRDefault="0062799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61F8" w14:textId="37171BCC" w:rsidR="0062799C" w:rsidRDefault="0062799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C24F" w14:textId="75688B7C" w:rsidR="0062799C" w:rsidRDefault="006279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86788"/>
    <w:multiLevelType w:val="hybridMultilevel"/>
    <w:tmpl w:val="291ED2DA"/>
    <w:lvl w:ilvl="0" w:tplc="81EA74C4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2" w15:restartNumberingAfterBreak="0">
    <w:nsid w:val="656401A0"/>
    <w:multiLevelType w:val="hybridMultilevel"/>
    <w:tmpl w:val="D67AA720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C721D72">
      <w:start w:val="1"/>
      <w:numFmt w:val="bullet"/>
      <w:lvlText w:val="o"/>
      <w:lvlJc w:val="left"/>
      <w:pPr>
        <w:ind w:left="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9342BB6"/>
    <w:multiLevelType w:val="hybridMultilevel"/>
    <w:tmpl w:val="61C88C0E"/>
    <w:lvl w:ilvl="0" w:tplc="24FA0464">
      <w:numFmt w:val="bullet"/>
      <w:lvlText w:val="-"/>
      <w:lvlJc w:val="left"/>
      <w:pPr>
        <w:ind w:left="-41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994405089">
    <w:abstractNumId w:val="2"/>
  </w:num>
  <w:num w:numId="2" w16cid:durableId="1496727343">
    <w:abstractNumId w:val="1"/>
  </w:num>
  <w:num w:numId="3" w16cid:durableId="567804229">
    <w:abstractNumId w:val="3"/>
  </w:num>
  <w:num w:numId="4" w16cid:durableId="124275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026A3"/>
    <w:rsid w:val="0003043B"/>
    <w:rsid w:val="000E6545"/>
    <w:rsid w:val="00131B46"/>
    <w:rsid w:val="0015584F"/>
    <w:rsid w:val="00167BB3"/>
    <w:rsid w:val="0017302B"/>
    <w:rsid w:val="00194C2D"/>
    <w:rsid w:val="001D31C7"/>
    <w:rsid w:val="0021789F"/>
    <w:rsid w:val="00223C04"/>
    <w:rsid w:val="00243DCA"/>
    <w:rsid w:val="00272DBC"/>
    <w:rsid w:val="002B2DCD"/>
    <w:rsid w:val="0036454F"/>
    <w:rsid w:val="00377F76"/>
    <w:rsid w:val="003B5D84"/>
    <w:rsid w:val="003B6CB0"/>
    <w:rsid w:val="003D1300"/>
    <w:rsid w:val="003D4EBD"/>
    <w:rsid w:val="00411873"/>
    <w:rsid w:val="00413DE3"/>
    <w:rsid w:val="00425F22"/>
    <w:rsid w:val="00486779"/>
    <w:rsid w:val="004A4701"/>
    <w:rsid w:val="004B00AB"/>
    <w:rsid w:val="004C7DD1"/>
    <w:rsid w:val="0050131D"/>
    <w:rsid w:val="0051699F"/>
    <w:rsid w:val="005317A5"/>
    <w:rsid w:val="005401A7"/>
    <w:rsid w:val="00543167"/>
    <w:rsid w:val="00543DA3"/>
    <w:rsid w:val="00550C12"/>
    <w:rsid w:val="00623F4A"/>
    <w:rsid w:val="0062799C"/>
    <w:rsid w:val="00631527"/>
    <w:rsid w:val="006432A8"/>
    <w:rsid w:val="00646B88"/>
    <w:rsid w:val="00646FE1"/>
    <w:rsid w:val="00696C5D"/>
    <w:rsid w:val="006A6700"/>
    <w:rsid w:val="006C1648"/>
    <w:rsid w:val="006D1AA3"/>
    <w:rsid w:val="006F7C9D"/>
    <w:rsid w:val="007051D8"/>
    <w:rsid w:val="007308C9"/>
    <w:rsid w:val="00771E1D"/>
    <w:rsid w:val="00774089"/>
    <w:rsid w:val="008032AB"/>
    <w:rsid w:val="00824FBB"/>
    <w:rsid w:val="00835184"/>
    <w:rsid w:val="008615F8"/>
    <w:rsid w:val="009014B4"/>
    <w:rsid w:val="00927AA7"/>
    <w:rsid w:val="00987C2A"/>
    <w:rsid w:val="00990D09"/>
    <w:rsid w:val="00997795"/>
    <w:rsid w:val="009D1968"/>
    <w:rsid w:val="00A00AE6"/>
    <w:rsid w:val="00A40BDF"/>
    <w:rsid w:val="00AD3A75"/>
    <w:rsid w:val="00B2029B"/>
    <w:rsid w:val="00B224D9"/>
    <w:rsid w:val="00B334CD"/>
    <w:rsid w:val="00B40B15"/>
    <w:rsid w:val="00BE1BEA"/>
    <w:rsid w:val="00C03B3C"/>
    <w:rsid w:val="00CE1C92"/>
    <w:rsid w:val="00D109A0"/>
    <w:rsid w:val="00D22276"/>
    <w:rsid w:val="00D50D16"/>
    <w:rsid w:val="00D52D4C"/>
    <w:rsid w:val="00D82C5D"/>
    <w:rsid w:val="00D87BD5"/>
    <w:rsid w:val="00DA14CB"/>
    <w:rsid w:val="00E10EA1"/>
    <w:rsid w:val="00E25388"/>
    <w:rsid w:val="00E54E86"/>
    <w:rsid w:val="00E5639B"/>
    <w:rsid w:val="00E66712"/>
    <w:rsid w:val="00E74C58"/>
    <w:rsid w:val="00E75FF0"/>
    <w:rsid w:val="00EE138B"/>
    <w:rsid w:val="00EE3FF5"/>
    <w:rsid w:val="00EF31BF"/>
    <w:rsid w:val="00F00EC1"/>
    <w:rsid w:val="00F63AE7"/>
    <w:rsid w:val="00F65055"/>
    <w:rsid w:val="00F67032"/>
    <w:rsid w:val="00FD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FBB"/>
    <w:pPr>
      <w:spacing w:after="120" w:line="216" w:lineRule="auto"/>
      <w:jc w:val="both"/>
    </w:pPr>
    <w:rPr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character" w:styleId="Accentuationintense">
    <w:name w:val="Intense Emphasis"/>
    <w:basedOn w:val="Policepardfaut"/>
    <w:uiPriority w:val="2"/>
    <w:qFormat/>
    <w:rsid w:val="00377F76"/>
    <w:rPr>
      <w:rFonts w:asciiTheme="majorHAnsi" w:hAnsiTheme="majorHAnsi"/>
      <w:b/>
      <w:i w:val="0"/>
      <w:iCs/>
      <w:color w:val="FF4B33" w:themeColor="accent1"/>
    </w:rPr>
  </w:style>
  <w:style w:type="paragraph" w:styleId="Paragraphedeliste">
    <w:name w:val="List Paragraph"/>
    <w:aliases w:val="Règle de gestion,List Paragraph,Alixio 5,Alixio - Puce,Sous catégorie,Conclusion de partie,Body Texte,Para. de Liste,PBM ART,Par. de liste"/>
    <w:basedOn w:val="Normal"/>
    <w:link w:val="ParagraphedelisteCar"/>
    <w:uiPriority w:val="34"/>
    <w:qFormat/>
    <w:rsid w:val="00377F76"/>
    <w:pPr>
      <w:ind w:left="720"/>
      <w:contextualSpacing/>
    </w:pPr>
  </w:style>
  <w:style w:type="character" w:customStyle="1" w:styleId="ParagraphedelisteCar">
    <w:name w:val="Paragraphe de liste Car"/>
    <w:aliases w:val="Règle de gestion Car,List Paragraph Car,Alixio 5 Car,Alixio - Puce Car,Sous catégorie Car,Conclusion de partie Car,Body Texte Car,Para. de Liste Car,PBM ART Car,Par. de liste Car"/>
    <w:basedOn w:val="Policepardfaut"/>
    <w:link w:val="Paragraphedeliste"/>
    <w:uiPriority w:val="34"/>
    <w:rsid w:val="00377F76"/>
    <w:rPr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377F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990D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31B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1B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1B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B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MH BIA - Santé">
      <a:dk1>
        <a:srgbClr val="000000"/>
      </a:dk1>
      <a:lt1>
        <a:srgbClr val="FFFFFF"/>
      </a:lt1>
      <a:dk2>
        <a:srgbClr val="FF4B33"/>
      </a:dk2>
      <a:lt2>
        <a:srgbClr val="EDE8E6"/>
      </a:lt2>
      <a:accent1>
        <a:srgbClr val="FF4B33"/>
      </a:accent1>
      <a:accent2>
        <a:srgbClr val="00B6D2"/>
      </a:accent2>
      <a:accent3>
        <a:srgbClr val="4283D1"/>
      </a:accent3>
      <a:accent4>
        <a:srgbClr val="F4B5D4"/>
      </a:accent4>
      <a:accent5>
        <a:srgbClr val="6D4CA7"/>
      </a:accent5>
      <a:accent6>
        <a:srgbClr val="E4D8C4"/>
      </a:accent6>
      <a:hlink>
        <a:srgbClr val="E6007E"/>
      </a:hlink>
      <a:folHlink>
        <a:srgbClr val="E6007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5519A-0D37-4A74-8AC8-4A99A590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Charlene VISOMBLAIN</cp:lastModifiedBy>
  <cp:revision>3</cp:revision>
  <cp:lastPrinted>2025-11-18T08:47:00Z</cp:lastPrinted>
  <dcterms:created xsi:type="dcterms:W3CDTF">2025-11-18T15:52:00Z</dcterms:created>
  <dcterms:modified xsi:type="dcterms:W3CDTF">2025-11-27T09:30:00Z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5702fe11,2507b394,5e13446b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– Diffusion interne</vt:lpwstr>
  </property>
  <property fmtid="{D5CDD505-2E9C-101B-9397-08002B2CF9AE}" pid="5" name="MSIP_Label_496551e9-7728-441c-92ea-3049a21a5335_Enabled">
    <vt:lpwstr>true</vt:lpwstr>
  </property>
  <property fmtid="{D5CDD505-2E9C-101B-9397-08002B2CF9AE}" pid="6" name="MSIP_Label_496551e9-7728-441c-92ea-3049a21a5335_SetDate">
    <vt:lpwstr>2025-02-18T16:33:05Z</vt:lpwstr>
  </property>
  <property fmtid="{D5CDD505-2E9C-101B-9397-08002B2CF9AE}" pid="7" name="MSIP_Label_496551e9-7728-441c-92ea-3049a21a5335_Method">
    <vt:lpwstr>Standard</vt:lpwstr>
  </property>
  <property fmtid="{D5CDD505-2E9C-101B-9397-08002B2CF9AE}" pid="8" name="MSIP_Label_496551e9-7728-441c-92ea-3049a21a5335_Name">
    <vt:lpwstr>496551e9-7728-441c-92ea-3049a21a5335</vt:lpwstr>
  </property>
  <property fmtid="{D5CDD505-2E9C-101B-9397-08002B2CF9AE}" pid="9" name="MSIP_Label_496551e9-7728-441c-92ea-3049a21a5335_SiteId">
    <vt:lpwstr>81e24fe6-fe2d-40d2-9739-126e5b569b6a</vt:lpwstr>
  </property>
  <property fmtid="{D5CDD505-2E9C-101B-9397-08002B2CF9AE}" pid="10" name="MSIP_Label_496551e9-7728-441c-92ea-3049a21a5335_ActionId">
    <vt:lpwstr>35261d5b-f19d-4d56-97a1-3d62f927509f</vt:lpwstr>
  </property>
  <property fmtid="{D5CDD505-2E9C-101B-9397-08002B2CF9AE}" pid="11" name="MSIP_Label_496551e9-7728-441c-92ea-3049a21a5335_ContentBits">
    <vt:lpwstr>2</vt:lpwstr>
  </property>
</Properties>
</file>