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EB97A" w14:textId="6F7190C9" w:rsidR="002F3E97" w:rsidRPr="00371473" w:rsidRDefault="007F416F" w:rsidP="00933902">
      <w:pPr>
        <w:ind w:left="1134"/>
        <w:jc w:val="center"/>
        <w:rPr>
          <w:noProof/>
          <w:color w:val="00CCFF"/>
        </w:rPr>
      </w:pPr>
      <w:r>
        <w:rPr>
          <w:noProof/>
        </w:rPr>
        <w:drawing>
          <wp:inline distT="0" distB="0" distL="0" distR="0" wp14:anchorId="72CC70A5" wp14:editId="39567C5A">
            <wp:extent cx="3200400" cy="15465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27678" cy="1559777"/>
                    </a:xfrm>
                    <a:prstGeom prst="rect">
                      <a:avLst/>
                    </a:prstGeom>
                    <a:noFill/>
                  </pic:spPr>
                </pic:pic>
              </a:graphicData>
            </a:graphic>
          </wp:inline>
        </w:drawing>
      </w:r>
    </w:p>
    <w:p w14:paraId="6B676D5A" w14:textId="77777777" w:rsidR="002F3E97" w:rsidRPr="00371473" w:rsidRDefault="002F3E97" w:rsidP="007F416F">
      <w:pPr>
        <w:rPr>
          <w:noProof/>
          <w:color w:val="00CCFF"/>
        </w:rPr>
      </w:pPr>
    </w:p>
    <w:p w14:paraId="12C8A698" w14:textId="1B129140" w:rsidR="00951B2E" w:rsidRPr="00072CF1" w:rsidRDefault="00951B2E" w:rsidP="002F3E97">
      <w:pPr>
        <w:pStyle w:val="Titre2"/>
        <w:jc w:val="center"/>
        <w:rPr>
          <w:rFonts w:ascii="Times New Roman" w:hAnsi="Times New Roman" w:cs="Times New Roman"/>
          <w:color w:val="auto"/>
          <w:sz w:val="28"/>
          <w:szCs w:val="28"/>
          <w:u w:val="single"/>
        </w:rPr>
      </w:pPr>
      <w:r w:rsidRPr="00072CF1">
        <w:rPr>
          <w:rFonts w:ascii="Times New Roman" w:hAnsi="Times New Roman" w:cs="Times New Roman"/>
          <w:color w:val="auto"/>
          <w:sz w:val="28"/>
          <w:szCs w:val="28"/>
        </w:rPr>
        <w:t>ACCORD COLLECTIF D’ENTREPRISE RELATIF A LA DUREE ET L’AMENAGEMENT DU TEMPS DE TRAVAIL</w:t>
      </w:r>
    </w:p>
    <w:p w14:paraId="12C8A699" w14:textId="77777777" w:rsidR="00951B2E" w:rsidRPr="00072CF1" w:rsidRDefault="00951B2E">
      <w:pPr>
        <w:rPr>
          <w:rFonts w:ascii="Times New Roman" w:hAnsi="Times New Roman" w:cs="Times New Roman"/>
          <w:sz w:val="28"/>
          <w:szCs w:val="28"/>
        </w:rPr>
      </w:pPr>
    </w:p>
    <w:p w14:paraId="12C8A69A" w14:textId="77777777" w:rsidR="00951B2E" w:rsidRPr="004C163B" w:rsidRDefault="00951B2E" w:rsidP="00951B2E">
      <w:pPr>
        <w:jc w:val="both"/>
        <w:rPr>
          <w:rFonts w:ascii="Times New Roman" w:hAnsi="Times New Roman" w:cs="Times New Roman"/>
          <w:b/>
          <w:sz w:val="20"/>
          <w:szCs w:val="20"/>
        </w:rPr>
      </w:pPr>
      <w:r w:rsidRPr="004C163B">
        <w:rPr>
          <w:rFonts w:ascii="Times New Roman" w:hAnsi="Times New Roman" w:cs="Times New Roman"/>
          <w:b/>
          <w:sz w:val="20"/>
          <w:szCs w:val="20"/>
        </w:rPr>
        <w:t>Entre les soussignés</w:t>
      </w:r>
    </w:p>
    <w:p w14:paraId="12C8A69B" w14:textId="55D2B540" w:rsidR="00951B2E" w:rsidRPr="004C163B" w:rsidRDefault="00431382" w:rsidP="00951B2E">
      <w:pPr>
        <w:jc w:val="both"/>
        <w:rPr>
          <w:rFonts w:ascii="Times New Roman" w:hAnsi="Times New Roman" w:cs="Times New Roman"/>
          <w:sz w:val="20"/>
          <w:szCs w:val="20"/>
        </w:rPr>
      </w:pPr>
      <w:r w:rsidRPr="004C163B">
        <w:rPr>
          <w:rFonts w:ascii="Times New Roman" w:hAnsi="Times New Roman" w:cs="Times New Roman"/>
          <w:sz w:val="20"/>
          <w:szCs w:val="20"/>
        </w:rPr>
        <w:t>SA</w:t>
      </w:r>
      <w:r w:rsidR="00D176A0">
        <w:rPr>
          <w:rFonts w:ascii="Times New Roman" w:hAnsi="Times New Roman" w:cs="Times New Roman"/>
          <w:sz w:val="20"/>
          <w:szCs w:val="20"/>
        </w:rPr>
        <w:t>S VMH</w:t>
      </w:r>
      <w:r w:rsidR="00951B2E" w:rsidRPr="004C163B">
        <w:rPr>
          <w:rFonts w:ascii="Times New Roman" w:hAnsi="Times New Roman" w:cs="Times New Roman"/>
          <w:sz w:val="20"/>
          <w:szCs w:val="20"/>
        </w:rPr>
        <w:t>, dont le siège social est situé à</w:t>
      </w:r>
      <w:r w:rsidRPr="004C163B">
        <w:rPr>
          <w:rFonts w:ascii="Times New Roman" w:hAnsi="Times New Roman" w:cs="Times New Roman"/>
          <w:sz w:val="20"/>
          <w:szCs w:val="20"/>
        </w:rPr>
        <w:t xml:space="preserve"> GRIMAUD, 323 route du Littoral</w:t>
      </w:r>
      <w:r w:rsidR="00951B2E" w:rsidRPr="004C163B">
        <w:rPr>
          <w:rFonts w:ascii="Times New Roman" w:hAnsi="Times New Roman" w:cs="Times New Roman"/>
          <w:sz w:val="20"/>
          <w:szCs w:val="20"/>
        </w:rPr>
        <w:t xml:space="preserve">, immatriculée au registre du commerce et des sociétés de </w:t>
      </w:r>
      <w:r w:rsidRPr="004C163B">
        <w:rPr>
          <w:rFonts w:ascii="Times New Roman" w:hAnsi="Times New Roman" w:cs="Times New Roman"/>
          <w:sz w:val="20"/>
          <w:szCs w:val="20"/>
        </w:rPr>
        <w:t xml:space="preserve">Fréjus </w:t>
      </w:r>
      <w:r w:rsidR="00951B2E" w:rsidRPr="004C163B">
        <w:rPr>
          <w:rFonts w:ascii="Times New Roman" w:hAnsi="Times New Roman" w:cs="Times New Roman"/>
          <w:sz w:val="20"/>
          <w:szCs w:val="20"/>
        </w:rPr>
        <w:t>sous le numéro SIRET</w:t>
      </w:r>
      <w:r w:rsidRPr="004C163B">
        <w:rPr>
          <w:rFonts w:ascii="Times New Roman" w:hAnsi="Times New Roman" w:cs="Times New Roman"/>
          <w:sz w:val="20"/>
          <w:szCs w:val="20"/>
        </w:rPr>
        <w:t xml:space="preserve"> </w:t>
      </w:r>
      <w:r w:rsidR="00D176A0">
        <w:rPr>
          <w:rFonts w:ascii="Times New Roman" w:hAnsi="Times New Roman" w:cs="Times New Roman"/>
          <w:sz w:val="20"/>
          <w:szCs w:val="20"/>
        </w:rPr>
        <w:t xml:space="preserve">908 </w:t>
      </w:r>
      <w:r w:rsidR="00DC0709">
        <w:rPr>
          <w:rFonts w:ascii="Times New Roman" w:hAnsi="Times New Roman" w:cs="Times New Roman"/>
          <w:sz w:val="20"/>
          <w:szCs w:val="20"/>
        </w:rPr>
        <w:t>0</w:t>
      </w:r>
      <w:r w:rsidR="00D176A0">
        <w:rPr>
          <w:rFonts w:ascii="Times New Roman" w:hAnsi="Times New Roman" w:cs="Times New Roman"/>
          <w:sz w:val="20"/>
          <w:szCs w:val="20"/>
        </w:rPr>
        <w:t>41</w:t>
      </w:r>
      <w:r w:rsidR="00DC0709">
        <w:rPr>
          <w:rFonts w:ascii="Times New Roman" w:hAnsi="Times New Roman" w:cs="Times New Roman"/>
          <w:sz w:val="20"/>
          <w:szCs w:val="20"/>
        </w:rPr>
        <w:t xml:space="preserve"> </w:t>
      </w:r>
      <w:r w:rsidR="00D176A0">
        <w:rPr>
          <w:rFonts w:ascii="Times New Roman" w:hAnsi="Times New Roman" w:cs="Times New Roman"/>
          <w:sz w:val="20"/>
          <w:szCs w:val="20"/>
        </w:rPr>
        <w:t>221 00015</w:t>
      </w:r>
      <w:r w:rsidR="00951B2E" w:rsidRPr="004C163B">
        <w:rPr>
          <w:rFonts w:ascii="Times New Roman" w:hAnsi="Times New Roman" w:cs="Times New Roman"/>
          <w:sz w:val="20"/>
          <w:szCs w:val="20"/>
        </w:rPr>
        <w:t xml:space="preserve">, représentée aux fins des présentes par </w:t>
      </w:r>
      <w:r w:rsidRPr="004C163B">
        <w:rPr>
          <w:rFonts w:ascii="Times New Roman" w:hAnsi="Times New Roman" w:cs="Times New Roman"/>
          <w:sz w:val="20"/>
          <w:szCs w:val="20"/>
        </w:rPr>
        <w:t>Philip</w:t>
      </w:r>
      <w:r w:rsidR="001F4F25">
        <w:rPr>
          <w:rFonts w:ascii="Times New Roman" w:hAnsi="Times New Roman" w:cs="Times New Roman"/>
          <w:sz w:val="20"/>
          <w:szCs w:val="20"/>
        </w:rPr>
        <w:t xml:space="preserve"> FOWLES</w:t>
      </w:r>
      <w:r w:rsidRPr="004C163B">
        <w:rPr>
          <w:rFonts w:ascii="Times New Roman" w:hAnsi="Times New Roman" w:cs="Times New Roman"/>
          <w:sz w:val="20"/>
          <w:szCs w:val="20"/>
        </w:rPr>
        <w:t xml:space="preserve"> </w:t>
      </w:r>
      <w:r w:rsidR="00951B2E" w:rsidRPr="004C163B">
        <w:rPr>
          <w:rFonts w:ascii="Times New Roman" w:hAnsi="Times New Roman" w:cs="Times New Roman"/>
          <w:sz w:val="20"/>
          <w:szCs w:val="20"/>
        </w:rPr>
        <w:t>en sa qualité de</w:t>
      </w:r>
      <w:r w:rsidR="00D176A0">
        <w:rPr>
          <w:rFonts w:ascii="Times New Roman" w:hAnsi="Times New Roman" w:cs="Times New Roman"/>
          <w:sz w:val="20"/>
          <w:szCs w:val="20"/>
        </w:rPr>
        <w:t xml:space="preserve"> Président</w:t>
      </w:r>
    </w:p>
    <w:p w14:paraId="12C8A69C" w14:textId="77777777" w:rsidR="00951B2E" w:rsidRPr="004C163B" w:rsidRDefault="00951B2E" w:rsidP="00951B2E">
      <w:pPr>
        <w:jc w:val="right"/>
        <w:rPr>
          <w:rFonts w:ascii="Times New Roman" w:hAnsi="Times New Roman" w:cs="Times New Roman"/>
          <w:sz w:val="20"/>
          <w:szCs w:val="20"/>
        </w:rPr>
      </w:pPr>
      <w:r w:rsidRPr="004C163B">
        <w:rPr>
          <w:rFonts w:ascii="Times New Roman" w:hAnsi="Times New Roman" w:cs="Times New Roman"/>
          <w:b/>
          <w:sz w:val="20"/>
          <w:szCs w:val="20"/>
        </w:rPr>
        <w:t>D’UNE PART</w:t>
      </w:r>
    </w:p>
    <w:p w14:paraId="2AB9DB6A" w14:textId="77777777" w:rsidR="00431382" w:rsidRPr="004C163B" w:rsidRDefault="00951B2E" w:rsidP="00431382">
      <w:pPr>
        <w:jc w:val="both"/>
        <w:rPr>
          <w:rFonts w:ascii="Times New Roman" w:hAnsi="Times New Roman" w:cs="Times New Roman"/>
          <w:i/>
          <w:sz w:val="20"/>
          <w:szCs w:val="20"/>
        </w:rPr>
      </w:pPr>
      <w:r w:rsidRPr="004C163B">
        <w:rPr>
          <w:rFonts w:ascii="Times New Roman" w:hAnsi="Times New Roman" w:cs="Times New Roman"/>
          <w:b/>
          <w:sz w:val="20"/>
          <w:szCs w:val="20"/>
        </w:rPr>
        <w:t>ET</w:t>
      </w:r>
      <w:r w:rsidR="00AC6EB1" w:rsidRPr="004C163B">
        <w:rPr>
          <w:rFonts w:ascii="Times New Roman" w:hAnsi="Times New Roman" w:cs="Times New Roman"/>
          <w:b/>
          <w:sz w:val="20"/>
          <w:szCs w:val="20"/>
        </w:rPr>
        <w:t xml:space="preserve"> </w:t>
      </w:r>
    </w:p>
    <w:p w14:paraId="22C93427" w14:textId="11B1B1D9" w:rsidR="002A4A16" w:rsidRPr="004C163B" w:rsidRDefault="00431382" w:rsidP="00431382">
      <w:pPr>
        <w:jc w:val="both"/>
        <w:rPr>
          <w:rFonts w:ascii="Times New Roman" w:hAnsi="Times New Roman" w:cs="Times New Roman"/>
          <w:sz w:val="20"/>
          <w:szCs w:val="20"/>
        </w:rPr>
      </w:pPr>
      <w:r w:rsidRPr="004C163B">
        <w:rPr>
          <w:rFonts w:ascii="Times New Roman" w:hAnsi="Times New Roman" w:cs="Times New Roman"/>
          <w:bCs/>
          <w:sz w:val="20"/>
          <w:szCs w:val="20"/>
        </w:rPr>
        <w:t>L</w:t>
      </w:r>
      <w:r w:rsidR="002A4A16" w:rsidRPr="004C163B">
        <w:rPr>
          <w:rFonts w:ascii="Times New Roman" w:hAnsi="Times New Roman" w:cs="Times New Roman"/>
          <w:bCs/>
          <w:sz w:val="20"/>
          <w:szCs w:val="20"/>
        </w:rPr>
        <w:t>e Personnel de l’entreprise</w:t>
      </w:r>
      <w:r w:rsidR="00D26C4A" w:rsidRPr="004C163B">
        <w:rPr>
          <w:rFonts w:ascii="Times New Roman" w:hAnsi="Times New Roman" w:cs="Times New Roman"/>
          <w:bCs/>
          <w:sz w:val="20"/>
          <w:szCs w:val="20"/>
        </w:rPr>
        <w:t xml:space="preserve"> ayant ratifié l’accord à la majorité des 2/3</w:t>
      </w:r>
      <w:r w:rsidR="001F4F25">
        <w:rPr>
          <w:rFonts w:ascii="Times New Roman" w:hAnsi="Times New Roman" w:cs="Times New Roman"/>
          <w:bCs/>
          <w:sz w:val="20"/>
          <w:szCs w:val="20"/>
        </w:rPr>
        <w:t>.</w:t>
      </w:r>
    </w:p>
    <w:p w14:paraId="12C8A6A1" w14:textId="77777777" w:rsidR="00951B2E" w:rsidRPr="004C163B" w:rsidRDefault="00951B2E" w:rsidP="00951B2E">
      <w:pPr>
        <w:jc w:val="right"/>
        <w:rPr>
          <w:rFonts w:ascii="Times New Roman" w:hAnsi="Times New Roman" w:cs="Times New Roman"/>
          <w:b/>
          <w:sz w:val="20"/>
          <w:szCs w:val="20"/>
        </w:rPr>
      </w:pPr>
      <w:r w:rsidRPr="004C163B">
        <w:rPr>
          <w:rFonts w:ascii="Times New Roman" w:hAnsi="Times New Roman" w:cs="Times New Roman"/>
          <w:b/>
          <w:sz w:val="20"/>
          <w:szCs w:val="20"/>
        </w:rPr>
        <w:t>D’AUTRE PART</w:t>
      </w:r>
    </w:p>
    <w:p w14:paraId="12C8A6A3" w14:textId="2EBAD482" w:rsidR="00951B2E" w:rsidRPr="004C163B" w:rsidRDefault="00951B2E" w:rsidP="00951B2E">
      <w:pPr>
        <w:rPr>
          <w:rFonts w:ascii="Times New Roman" w:hAnsi="Times New Roman" w:cs="Times New Roman"/>
          <w:b/>
          <w:sz w:val="20"/>
          <w:szCs w:val="20"/>
        </w:rPr>
      </w:pPr>
      <w:r w:rsidRPr="004C163B">
        <w:rPr>
          <w:rFonts w:ascii="Times New Roman" w:hAnsi="Times New Roman" w:cs="Times New Roman"/>
          <w:b/>
          <w:sz w:val="20"/>
          <w:szCs w:val="20"/>
        </w:rPr>
        <w:t xml:space="preserve">Il a été arrêté, après négociations, et convenu ce qui suit : </w:t>
      </w:r>
    </w:p>
    <w:p w14:paraId="12C8A6A4" w14:textId="77777777" w:rsidR="00951B2E" w:rsidRPr="004C163B" w:rsidRDefault="00951B2E" w:rsidP="00951B2E">
      <w:pPr>
        <w:rPr>
          <w:rFonts w:ascii="Times New Roman" w:hAnsi="Times New Roman" w:cs="Times New Roman"/>
          <w:b/>
          <w:sz w:val="20"/>
          <w:szCs w:val="20"/>
        </w:rPr>
      </w:pPr>
      <w:r w:rsidRPr="004C163B">
        <w:rPr>
          <w:rFonts w:ascii="Times New Roman" w:hAnsi="Times New Roman" w:cs="Times New Roman"/>
          <w:b/>
          <w:sz w:val="20"/>
          <w:szCs w:val="20"/>
        </w:rPr>
        <w:t xml:space="preserve">PREAMBULE : </w:t>
      </w:r>
    </w:p>
    <w:p w14:paraId="12C8A6A5" w14:textId="75D41F2C" w:rsidR="00027217" w:rsidRPr="004C163B" w:rsidRDefault="00027217"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Les parties signataires </w:t>
      </w:r>
      <w:r w:rsidR="00D26C4A" w:rsidRPr="004C163B">
        <w:rPr>
          <w:rFonts w:ascii="Times New Roman" w:hAnsi="Times New Roman" w:cs="Times New Roman"/>
          <w:sz w:val="20"/>
          <w:szCs w:val="20"/>
        </w:rPr>
        <w:t>conviennent de</w:t>
      </w:r>
      <w:r w:rsidRPr="004C163B">
        <w:rPr>
          <w:rFonts w:ascii="Times New Roman" w:hAnsi="Times New Roman" w:cs="Times New Roman"/>
          <w:sz w:val="20"/>
          <w:szCs w:val="20"/>
        </w:rPr>
        <w:t xml:space="preserve"> s’engager volontairement par la voie de la négociation dans un dispositif d’aménagement du temps de travail sur une période supérieure à la semaine, en vue :   </w:t>
      </w:r>
    </w:p>
    <w:p w14:paraId="12C8A6A6" w14:textId="77777777" w:rsidR="00951B2E" w:rsidRPr="004C163B" w:rsidRDefault="00027217"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 - D’améliorer l’efficacité opérationnelle de la Société, compte-tenu de la nature saisonnière de son activité comprenant d’importantes fluctuations d’horaires</w:t>
      </w:r>
      <w:r w:rsidR="00F912C8" w:rsidRPr="004C163B">
        <w:rPr>
          <w:rFonts w:ascii="Times New Roman" w:hAnsi="Times New Roman" w:cs="Times New Roman"/>
          <w:sz w:val="20"/>
          <w:szCs w:val="20"/>
        </w:rPr>
        <w:t xml:space="preserve"> d’un mois sur l’autre, d’une semaine sur l’autre</w:t>
      </w:r>
      <w:r w:rsidRPr="004C163B">
        <w:rPr>
          <w:rFonts w:ascii="Times New Roman" w:hAnsi="Times New Roman" w:cs="Times New Roman"/>
          <w:sz w:val="20"/>
          <w:szCs w:val="20"/>
        </w:rPr>
        <w:t> ;</w:t>
      </w:r>
    </w:p>
    <w:p w14:paraId="6946BE4B" w14:textId="739D7355" w:rsidR="00D0512C" w:rsidRPr="004C163B" w:rsidRDefault="00D0512C"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 </w:t>
      </w:r>
      <w:r w:rsidR="00072CF1">
        <w:rPr>
          <w:rFonts w:ascii="Times New Roman" w:hAnsi="Times New Roman" w:cs="Times New Roman"/>
          <w:sz w:val="20"/>
          <w:szCs w:val="20"/>
        </w:rPr>
        <w:t>D</w:t>
      </w:r>
      <w:r w:rsidRPr="004C163B">
        <w:rPr>
          <w:rFonts w:ascii="Times New Roman" w:hAnsi="Times New Roman" w:cs="Times New Roman"/>
          <w:sz w:val="20"/>
          <w:szCs w:val="20"/>
        </w:rPr>
        <w:t>'optimiser la présence des salariés à leur poste de travail, afin que l'entreprise soit en mesure de s'adapter aux besoins de ses clients, de réduire ses coûts et d'éviter le recours excessif à des heures supplémentaires (en période haute) ou au dispositif d'activité partielle (en période basse).</w:t>
      </w:r>
    </w:p>
    <w:p w14:paraId="12C8A6A7" w14:textId="42075AA7" w:rsidR="00027217" w:rsidRPr="004C163B" w:rsidRDefault="00027217"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-De répondre aux attentes des salariés permanents et saisonniers </w:t>
      </w:r>
      <w:r w:rsidR="00F912C8" w:rsidRPr="004C163B">
        <w:rPr>
          <w:rFonts w:ascii="Times New Roman" w:hAnsi="Times New Roman" w:cs="Times New Roman"/>
          <w:sz w:val="20"/>
          <w:szCs w:val="20"/>
        </w:rPr>
        <w:t xml:space="preserve">souhaitant bénéficier à la fois d’une souplesse d’horaires de travail et d’une rémunération mensuelle </w:t>
      </w:r>
      <w:r w:rsidR="00D26C4A" w:rsidRPr="004C163B">
        <w:rPr>
          <w:rFonts w:ascii="Times New Roman" w:hAnsi="Times New Roman" w:cs="Times New Roman"/>
          <w:sz w:val="20"/>
          <w:szCs w:val="20"/>
        </w:rPr>
        <w:t>brute calculée</w:t>
      </w:r>
      <w:r w:rsidR="00F912C8" w:rsidRPr="004C163B">
        <w:rPr>
          <w:rFonts w:ascii="Times New Roman" w:hAnsi="Times New Roman" w:cs="Times New Roman"/>
          <w:sz w:val="20"/>
          <w:szCs w:val="20"/>
        </w:rPr>
        <w:t xml:space="preserve"> sur une durée de travail de référence supérieure à 35 h par semaine.</w:t>
      </w:r>
    </w:p>
    <w:p w14:paraId="12C8A6A8" w14:textId="65BCD0EB" w:rsidR="00F912C8" w:rsidRPr="004C163B" w:rsidRDefault="00F912C8" w:rsidP="00F912C8">
      <w:pPr>
        <w:jc w:val="both"/>
        <w:rPr>
          <w:rFonts w:ascii="Times New Roman" w:hAnsi="Times New Roman" w:cs="Times New Roman"/>
          <w:i/>
          <w:sz w:val="20"/>
          <w:szCs w:val="20"/>
        </w:rPr>
      </w:pPr>
      <w:r w:rsidRPr="004C163B">
        <w:rPr>
          <w:rFonts w:ascii="Times New Roman" w:hAnsi="Times New Roman" w:cs="Times New Roman"/>
          <w:sz w:val="20"/>
          <w:szCs w:val="20"/>
        </w:rPr>
        <w:t xml:space="preserve">- De s’appuyer sur les dispositions légales issues de la loi n°2016-1088 du 8 aout 2016 et des ordonnances du 22 septembre 2017 facilitant les règles de négociation dans les entreprises </w:t>
      </w:r>
      <w:r w:rsidR="004960A4" w:rsidRPr="004C163B">
        <w:rPr>
          <w:rFonts w:ascii="Times New Roman" w:hAnsi="Times New Roman" w:cs="Times New Roman"/>
          <w:sz w:val="20"/>
          <w:szCs w:val="20"/>
        </w:rPr>
        <w:t>de moins</w:t>
      </w:r>
      <w:r w:rsidRPr="004C163B">
        <w:rPr>
          <w:rFonts w:ascii="Times New Roman" w:hAnsi="Times New Roman" w:cs="Times New Roman"/>
          <w:sz w:val="20"/>
          <w:szCs w:val="20"/>
        </w:rPr>
        <w:t xml:space="preserve"> de </w:t>
      </w:r>
      <w:r w:rsidR="004C38F6" w:rsidRPr="004C163B">
        <w:rPr>
          <w:rFonts w:ascii="Times New Roman" w:hAnsi="Times New Roman" w:cs="Times New Roman"/>
          <w:sz w:val="20"/>
          <w:szCs w:val="20"/>
        </w:rPr>
        <w:t xml:space="preserve">11 </w:t>
      </w:r>
      <w:r w:rsidRPr="004C163B">
        <w:rPr>
          <w:rFonts w:ascii="Times New Roman" w:hAnsi="Times New Roman" w:cs="Times New Roman"/>
          <w:sz w:val="20"/>
          <w:szCs w:val="20"/>
        </w:rPr>
        <w:t>salariés, sans</w:t>
      </w:r>
      <w:r w:rsidR="00D26C4A" w:rsidRPr="004C163B">
        <w:rPr>
          <w:rFonts w:ascii="Times New Roman" w:hAnsi="Times New Roman" w:cs="Times New Roman"/>
          <w:sz w:val="20"/>
          <w:szCs w:val="20"/>
        </w:rPr>
        <w:t xml:space="preserve"> CSE </w:t>
      </w:r>
      <w:r w:rsidR="00AC2EAA" w:rsidRPr="004C163B">
        <w:rPr>
          <w:rFonts w:ascii="Times New Roman" w:hAnsi="Times New Roman" w:cs="Times New Roman"/>
          <w:sz w:val="20"/>
          <w:szCs w:val="20"/>
        </w:rPr>
        <w:t>ni délégués</w:t>
      </w:r>
      <w:r w:rsidRPr="004C163B">
        <w:rPr>
          <w:rFonts w:ascii="Times New Roman" w:hAnsi="Times New Roman" w:cs="Times New Roman"/>
          <w:sz w:val="20"/>
          <w:szCs w:val="20"/>
        </w:rPr>
        <w:t xml:space="preserve"> syndicaux</w:t>
      </w:r>
      <w:r w:rsidR="009543DB" w:rsidRPr="004C163B">
        <w:rPr>
          <w:rFonts w:ascii="Times New Roman" w:hAnsi="Times New Roman" w:cs="Times New Roman"/>
          <w:sz w:val="20"/>
          <w:szCs w:val="20"/>
        </w:rPr>
        <w:t xml:space="preserve"> </w:t>
      </w:r>
      <w:r w:rsidR="009543DB" w:rsidRPr="004C163B">
        <w:rPr>
          <w:rFonts w:ascii="Times New Roman" w:hAnsi="Times New Roman" w:cs="Times New Roman"/>
          <w:i/>
          <w:sz w:val="20"/>
          <w:szCs w:val="20"/>
        </w:rPr>
        <w:t xml:space="preserve">(art. </w:t>
      </w:r>
      <w:r w:rsidR="004C38F6" w:rsidRPr="004C163B">
        <w:rPr>
          <w:rFonts w:ascii="Times New Roman" w:hAnsi="Times New Roman" w:cs="Times New Roman"/>
          <w:i/>
          <w:sz w:val="20"/>
          <w:szCs w:val="20"/>
        </w:rPr>
        <w:t>L.</w:t>
      </w:r>
      <w:r w:rsidR="004960A4" w:rsidRPr="004C163B">
        <w:rPr>
          <w:rFonts w:ascii="Times New Roman" w:hAnsi="Times New Roman" w:cs="Times New Roman"/>
          <w:i/>
          <w:sz w:val="20"/>
          <w:szCs w:val="20"/>
        </w:rPr>
        <w:t xml:space="preserve">2232-21 </w:t>
      </w:r>
      <w:r w:rsidR="009543DB" w:rsidRPr="004C163B">
        <w:rPr>
          <w:rFonts w:ascii="Times New Roman" w:hAnsi="Times New Roman" w:cs="Times New Roman"/>
          <w:i/>
          <w:sz w:val="20"/>
          <w:szCs w:val="20"/>
        </w:rPr>
        <w:t>du code du travail</w:t>
      </w:r>
      <w:r w:rsidR="004960A4" w:rsidRPr="004C163B">
        <w:rPr>
          <w:rFonts w:ascii="Times New Roman" w:hAnsi="Times New Roman" w:cs="Times New Roman"/>
          <w:i/>
          <w:sz w:val="20"/>
          <w:szCs w:val="20"/>
        </w:rPr>
        <w:t>)</w:t>
      </w:r>
    </w:p>
    <w:p w14:paraId="53BF058A" w14:textId="7F217146" w:rsidR="002F3E97" w:rsidRDefault="00F912C8" w:rsidP="00F912C8">
      <w:pPr>
        <w:jc w:val="both"/>
        <w:rPr>
          <w:rFonts w:ascii="Times New Roman" w:hAnsi="Times New Roman" w:cs="Times New Roman"/>
          <w:sz w:val="20"/>
          <w:szCs w:val="20"/>
        </w:rPr>
      </w:pPr>
      <w:r w:rsidRPr="004C163B">
        <w:rPr>
          <w:rFonts w:ascii="Times New Roman" w:hAnsi="Times New Roman" w:cs="Times New Roman"/>
          <w:sz w:val="20"/>
          <w:szCs w:val="20"/>
        </w:rPr>
        <w:t>Le présent accord se substitue, à compter de sa date d’application, aux dispositions</w:t>
      </w:r>
      <w:r w:rsidR="009543DB" w:rsidRPr="004C163B">
        <w:rPr>
          <w:rFonts w:ascii="Times New Roman" w:hAnsi="Times New Roman" w:cs="Times New Roman"/>
          <w:sz w:val="20"/>
          <w:szCs w:val="20"/>
        </w:rPr>
        <w:t xml:space="preserve"> portant sur le même objet</w:t>
      </w:r>
      <w:r w:rsidRPr="004C163B">
        <w:rPr>
          <w:rFonts w:ascii="Times New Roman" w:hAnsi="Times New Roman" w:cs="Times New Roman"/>
          <w:sz w:val="20"/>
          <w:szCs w:val="20"/>
        </w:rPr>
        <w:t xml:space="preserve"> de l’Accord national de la Branche </w:t>
      </w:r>
      <w:r w:rsidR="00E81330">
        <w:rPr>
          <w:rFonts w:ascii="Times New Roman" w:hAnsi="Times New Roman" w:cs="Times New Roman"/>
          <w:sz w:val="20"/>
          <w:szCs w:val="20"/>
        </w:rPr>
        <w:t>Commerce et réparation de l’automobile</w:t>
      </w:r>
      <w:r w:rsidRPr="004C163B">
        <w:rPr>
          <w:rFonts w:ascii="Times New Roman" w:hAnsi="Times New Roman" w:cs="Times New Roman"/>
          <w:sz w:val="20"/>
          <w:szCs w:val="20"/>
        </w:rPr>
        <w:t xml:space="preserve"> du </w:t>
      </w:r>
      <w:r w:rsidR="00E81330">
        <w:rPr>
          <w:rFonts w:ascii="Times New Roman" w:hAnsi="Times New Roman" w:cs="Times New Roman"/>
          <w:sz w:val="20"/>
          <w:szCs w:val="20"/>
        </w:rPr>
        <w:t>15 janvier 1981</w:t>
      </w:r>
      <w:r w:rsidR="009543DB" w:rsidRPr="004C163B">
        <w:rPr>
          <w:rFonts w:ascii="Times New Roman" w:hAnsi="Times New Roman" w:cs="Times New Roman"/>
          <w:sz w:val="20"/>
          <w:szCs w:val="20"/>
        </w:rPr>
        <w:t xml:space="preserve"> et ses avenants étendus.</w:t>
      </w:r>
      <w:r w:rsidRPr="004C163B">
        <w:rPr>
          <w:rFonts w:ascii="Times New Roman" w:hAnsi="Times New Roman" w:cs="Times New Roman"/>
          <w:sz w:val="20"/>
          <w:szCs w:val="20"/>
        </w:rPr>
        <w:t xml:space="preserve"> </w:t>
      </w:r>
    </w:p>
    <w:p w14:paraId="3C38127B" w14:textId="77777777" w:rsidR="00E5646C" w:rsidRPr="004C163B" w:rsidRDefault="00E5646C" w:rsidP="00F912C8">
      <w:pPr>
        <w:jc w:val="both"/>
        <w:rPr>
          <w:rFonts w:ascii="Times New Roman" w:hAnsi="Times New Roman" w:cs="Times New Roman"/>
          <w:sz w:val="20"/>
          <w:szCs w:val="20"/>
        </w:rPr>
      </w:pPr>
    </w:p>
    <w:p w14:paraId="12C8A6AA" w14:textId="77777777" w:rsidR="00561856" w:rsidRPr="004C163B" w:rsidRDefault="00561856" w:rsidP="00F912C8">
      <w:pPr>
        <w:jc w:val="both"/>
        <w:rPr>
          <w:rFonts w:ascii="Times New Roman" w:hAnsi="Times New Roman" w:cs="Times New Roman"/>
          <w:b/>
          <w:sz w:val="20"/>
          <w:szCs w:val="20"/>
        </w:rPr>
      </w:pPr>
      <w:r w:rsidRPr="004C163B">
        <w:rPr>
          <w:rFonts w:ascii="Times New Roman" w:hAnsi="Times New Roman" w:cs="Times New Roman"/>
          <w:b/>
          <w:sz w:val="20"/>
          <w:szCs w:val="20"/>
          <w:u w:val="single"/>
        </w:rPr>
        <w:lastRenderedPageBreak/>
        <w:t>ARTICLE 1</w:t>
      </w:r>
      <w:r w:rsidRPr="004C163B">
        <w:rPr>
          <w:rFonts w:ascii="Times New Roman" w:hAnsi="Times New Roman" w:cs="Times New Roman"/>
          <w:b/>
          <w:sz w:val="20"/>
          <w:szCs w:val="20"/>
        </w:rPr>
        <w:t> : CHAMP D’APPLICATION</w:t>
      </w:r>
    </w:p>
    <w:p w14:paraId="4994FB9E" w14:textId="673C64EC" w:rsidR="00AF5FB7" w:rsidRDefault="00561856"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Le présent accord s’applique à tous les salariés de l’entreprise, sous contrat à durée indéterminée et sous contrat à durée déterminée </w:t>
      </w:r>
      <w:r w:rsidR="00D54D0A" w:rsidRPr="004C163B">
        <w:rPr>
          <w:rFonts w:ascii="Times New Roman" w:hAnsi="Times New Roman" w:cs="Times New Roman"/>
          <w:sz w:val="20"/>
          <w:szCs w:val="20"/>
        </w:rPr>
        <w:t>à temps plein</w:t>
      </w:r>
      <w:r w:rsidR="00D82B65">
        <w:rPr>
          <w:rFonts w:ascii="Times New Roman" w:hAnsi="Times New Roman" w:cs="Times New Roman"/>
          <w:sz w:val="20"/>
          <w:szCs w:val="20"/>
        </w:rPr>
        <w:t xml:space="preserve"> </w:t>
      </w:r>
      <w:r w:rsidR="001F4F25">
        <w:rPr>
          <w:rFonts w:ascii="Times New Roman" w:hAnsi="Times New Roman" w:cs="Times New Roman"/>
          <w:sz w:val="20"/>
          <w:szCs w:val="20"/>
        </w:rPr>
        <w:t>39 heures.</w:t>
      </w:r>
    </w:p>
    <w:p w14:paraId="0C315D68" w14:textId="6A0AE55F" w:rsidR="00241136" w:rsidRDefault="00241136" w:rsidP="00241136">
      <w:pPr>
        <w:jc w:val="both"/>
        <w:rPr>
          <w:rFonts w:ascii="Times New Roman" w:hAnsi="Times New Roman" w:cs="Times New Roman"/>
          <w:sz w:val="20"/>
          <w:szCs w:val="20"/>
        </w:rPr>
      </w:pPr>
      <w:r w:rsidRPr="00241136">
        <w:rPr>
          <w:rFonts w:ascii="Times New Roman" w:hAnsi="Times New Roman" w:cs="Times New Roman"/>
          <w:sz w:val="20"/>
          <w:szCs w:val="20"/>
        </w:rPr>
        <w:t xml:space="preserve">Sont cependant exclus des dispositions concernant l’aménagement du temps de travail sur une période supérieure à la semaine à temps plein : </w:t>
      </w:r>
    </w:p>
    <w:p w14:paraId="1C117B30" w14:textId="37E43BB7" w:rsidR="00241136" w:rsidRPr="007F416F" w:rsidRDefault="00561856" w:rsidP="007F416F">
      <w:pPr>
        <w:pStyle w:val="Paragraphedeliste"/>
        <w:numPr>
          <w:ilvl w:val="0"/>
          <w:numId w:val="7"/>
        </w:numPr>
        <w:jc w:val="both"/>
        <w:rPr>
          <w:rFonts w:ascii="Times New Roman" w:hAnsi="Times New Roman" w:cs="Times New Roman"/>
          <w:sz w:val="20"/>
          <w:szCs w:val="20"/>
        </w:rPr>
      </w:pPr>
      <w:r w:rsidRPr="007F416F">
        <w:rPr>
          <w:rFonts w:ascii="Times New Roman" w:hAnsi="Times New Roman" w:cs="Times New Roman"/>
          <w:sz w:val="20"/>
          <w:szCs w:val="20"/>
        </w:rPr>
        <w:t xml:space="preserve">les stagiaires, </w:t>
      </w:r>
    </w:p>
    <w:p w14:paraId="20814B25" w14:textId="77777777" w:rsidR="003039C2" w:rsidRDefault="00561856" w:rsidP="009307D7">
      <w:pPr>
        <w:pStyle w:val="Paragraphedeliste"/>
        <w:numPr>
          <w:ilvl w:val="0"/>
          <w:numId w:val="7"/>
        </w:numPr>
        <w:jc w:val="both"/>
        <w:rPr>
          <w:rFonts w:ascii="Times New Roman" w:hAnsi="Times New Roman" w:cs="Times New Roman"/>
          <w:sz w:val="20"/>
          <w:szCs w:val="20"/>
        </w:rPr>
      </w:pPr>
      <w:r w:rsidRPr="00241136">
        <w:rPr>
          <w:rFonts w:ascii="Times New Roman" w:hAnsi="Times New Roman" w:cs="Times New Roman"/>
          <w:sz w:val="20"/>
          <w:szCs w:val="20"/>
        </w:rPr>
        <w:t>les jeunes travailleurs de moins de 18 ans</w:t>
      </w:r>
    </w:p>
    <w:p w14:paraId="12C8A6AC" w14:textId="13F61508" w:rsidR="00561856" w:rsidRPr="009307D7" w:rsidRDefault="003039C2" w:rsidP="009307D7">
      <w:pPr>
        <w:pStyle w:val="Paragraphedeliste"/>
        <w:numPr>
          <w:ilvl w:val="0"/>
          <w:numId w:val="7"/>
        </w:numPr>
        <w:jc w:val="both"/>
        <w:rPr>
          <w:rFonts w:ascii="Times New Roman" w:hAnsi="Times New Roman" w:cs="Times New Roman"/>
          <w:sz w:val="20"/>
          <w:szCs w:val="20"/>
        </w:rPr>
      </w:pPr>
      <w:r>
        <w:rPr>
          <w:rFonts w:ascii="Times New Roman" w:hAnsi="Times New Roman" w:cs="Times New Roman"/>
          <w:sz w:val="20"/>
          <w:szCs w:val="20"/>
        </w:rPr>
        <w:t>les salariés à temps partiels</w:t>
      </w:r>
      <w:r w:rsidR="009307D7">
        <w:rPr>
          <w:rFonts w:ascii="Times New Roman" w:hAnsi="Times New Roman" w:cs="Times New Roman"/>
          <w:sz w:val="20"/>
          <w:szCs w:val="20"/>
        </w:rPr>
        <w:t>.</w:t>
      </w:r>
    </w:p>
    <w:p w14:paraId="12C8A6AD" w14:textId="77777777" w:rsidR="0008195B" w:rsidRPr="004C163B" w:rsidRDefault="0008195B" w:rsidP="00F912C8">
      <w:pPr>
        <w:jc w:val="both"/>
        <w:rPr>
          <w:rFonts w:ascii="Times New Roman" w:hAnsi="Times New Roman" w:cs="Times New Roman"/>
          <w:sz w:val="20"/>
          <w:szCs w:val="20"/>
        </w:rPr>
      </w:pPr>
      <w:r w:rsidRPr="004C163B">
        <w:rPr>
          <w:rFonts w:ascii="Times New Roman" w:hAnsi="Times New Roman" w:cs="Times New Roman"/>
          <w:sz w:val="20"/>
          <w:szCs w:val="20"/>
        </w:rPr>
        <w:t>L’application de l’aménagement du temps de travail sur une période supérieure à la semaine prévu dans le présent accord collectif d’entreprise doit être expressément stipulée dans le contrat de travail ou l’avenant au contrat</w:t>
      </w:r>
      <w:r w:rsidR="009A2656" w:rsidRPr="004C163B">
        <w:rPr>
          <w:rFonts w:ascii="Times New Roman" w:hAnsi="Times New Roman" w:cs="Times New Roman"/>
          <w:sz w:val="20"/>
          <w:szCs w:val="20"/>
        </w:rPr>
        <w:t xml:space="preserve"> des salariés concernés</w:t>
      </w:r>
      <w:r w:rsidRPr="004C163B">
        <w:rPr>
          <w:rFonts w:ascii="Times New Roman" w:hAnsi="Times New Roman" w:cs="Times New Roman"/>
          <w:sz w:val="20"/>
          <w:szCs w:val="20"/>
        </w:rPr>
        <w:t>.</w:t>
      </w:r>
    </w:p>
    <w:p w14:paraId="12C8A6AE" w14:textId="77777777" w:rsidR="00561856" w:rsidRPr="004C163B" w:rsidRDefault="00561856" w:rsidP="00F912C8">
      <w:pPr>
        <w:jc w:val="both"/>
        <w:rPr>
          <w:rFonts w:ascii="Times New Roman" w:hAnsi="Times New Roman" w:cs="Times New Roman"/>
          <w:b/>
          <w:sz w:val="20"/>
          <w:szCs w:val="20"/>
        </w:rPr>
      </w:pPr>
      <w:r w:rsidRPr="004C163B">
        <w:rPr>
          <w:rFonts w:ascii="Times New Roman" w:hAnsi="Times New Roman" w:cs="Times New Roman"/>
          <w:b/>
          <w:sz w:val="20"/>
          <w:szCs w:val="20"/>
          <w:u w:val="single"/>
        </w:rPr>
        <w:t>ARTICLE 2</w:t>
      </w:r>
      <w:r w:rsidRPr="004C163B">
        <w:rPr>
          <w:rFonts w:ascii="Times New Roman" w:hAnsi="Times New Roman" w:cs="Times New Roman"/>
          <w:b/>
          <w:sz w:val="20"/>
          <w:szCs w:val="20"/>
        </w:rPr>
        <w:t> : MODALITES D’AMENAGEMENT DU TEMPS DE TRAVAIL</w:t>
      </w:r>
    </w:p>
    <w:p w14:paraId="12C8A6AF" w14:textId="77777777" w:rsidR="00D54D0A" w:rsidRPr="004C163B" w:rsidRDefault="00D54D0A" w:rsidP="00F912C8">
      <w:pPr>
        <w:jc w:val="both"/>
        <w:rPr>
          <w:rFonts w:ascii="Times New Roman" w:hAnsi="Times New Roman" w:cs="Times New Roman"/>
          <w:sz w:val="20"/>
          <w:szCs w:val="20"/>
        </w:rPr>
      </w:pPr>
      <w:r w:rsidRPr="004C163B">
        <w:rPr>
          <w:rFonts w:ascii="Times New Roman" w:hAnsi="Times New Roman" w:cs="Times New Roman"/>
          <w:sz w:val="20"/>
          <w:szCs w:val="20"/>
        </w:rPr>
        <w:t>Conformément aux dispositions légales en vigueur, le présent accord définit les modalités d’aménagement du temps de travail et organise la répartition de la durée du travail sur une période supérieure à la semaine, selon les conditions suivantes :</w:t>
      </w:r>
    </w:p>
    <w:p w14:paraId="12C8A6B0" w14:textId="4A237C82" w:rsidR="0025512D" w:rsidRPr="004C163B" w:rsidRDefault="0025512D" w:rsidP="00F912C8">
      <w:pPr>
        <w:jc w:val="both"/>
        <w:rPr>
          <w:rFonts w:ascii="Times New Roman" w:hAnsi="Times New Roman" w:cs="Times New Roman"/>
          <w:b/>
          <w:sz w:val="20"/>
          <w:szCs w:val="20"/>
        </w:rPr>
      </w:pPr>
      <w:r w:rsidRPr="004C163B">
        <w:rPr>
          <w:rFonts w:ascii="Times New Roman" w:hAnsi="Times New Roman" w:cs="Times New Roman"/>
          <w:b/>
          <w:sz w:val="20"/>
          <w:szCs w:val="20"/>
          <w:u w:val="single"/>
        </w:rPr>
        <w:t xml:space="preserve">2-1 </w:t>
      </w:r>
      <w:r w:rsidR="00D54D0A" w:rsidRPr="004C163B">
        <w:rPr>
          <w:rFonts w:ascii="Times New Roman" w:hAnsi="Times New Roman" w:cs="Times New Roman"/>
          <w:b/>
          <w:sz w:val="20"/>
          <w:szCs w:val="20"/>
          <w:u w:val="single"/>
        </w:rPr>
        <w:t>Période de référence</w:t>
      </w:r>
      <w:r w:rsidR="00D54D0A" w:rsidRPr="004C163B">
        <w:rPr>
          <w:rFonts w:ascii="Times New Roman" w:hAnsi="Times New Roman" w:cs="Times New Roman"/>
          <w:sz w:val="20"/>
          <w:szCs w:val="20"/>
        </w:rPr>
        <w:t xml:space="preserve"> : elle s’étend du </w:t>
      </w:r>
      <w:r w:rsidR="00431382" w:rsidRPr="004C163B">
        <w:rPr>
          <w:rFonts w:ascii="Times New Roman" w:hAnsi="Times New Roman" w:cs="Times New Roman"/>
          <w:b/>
          <w:sz w:val="20"/>
          <w:szCs w:val="20"/>
        </w:rPr>
        <w:t>1</w:t>
      </w:r>
      <w:r w:rsidR="00431382" w:rsidRPr="004C163B">
        <w:rPr>
          <w:rFonts w:ascii="Times New Roman" w:hAnsi="Times New Roman" w:cs="Times New Roman"/>
          <w:b/>
          <w:sz w:val="20"/>
          <w:szCs w:val="20"/>
          <w:vertAlign w:val="superscript"/>
        </w:rPr>
        <w:t>er</w:t>
      </w:r>
      <w:r w:rsidR="00431382" w:rsidRPr="004C163B">
        <w:rPr>
          <w:rFonts w:ascii="Times New Roman" w:hAnsi="Times New Roman" w:cs="Times New Roman"/>
          <w:b/>
          <w:sz w:val="20"/>
          <w:szCs w:val="20"/>
        </w:rPr>
        <w:t xml:space="preserve"> janvier au 31 décembre</w:t>
      </w:r>
      <w:r w:rsidR="00D54D0A" w:rsidRPr="004C163B">
        <w:rPr>
          <w:rFonts w:ascii="Times New Roman" w:hAnsi="Times New Roman" w:cs="Times New Roman"/>
          <w:b/>
          <w:sz w:val="20"/>
          <w:szCs w:val="20"/>
        </w:rPr>
        <w:t xml:space="preserve"> de chaque année</w:t>
      </w:r>
      <w:r w:rsidR="00D54D0A" w:rsidRPr="004C163B">
        <w:rPr>
          <w:rFonts w:ascii="Times New Roman" w:hAnsi="Times New Roman" w:cs="Times New Roman"/>
          <w:sz w:val="20"/>
          <w:szCs w:val="20"/>
        </w:rPr>
        <w:t xml:space="preserve">. </w:t>
      </w:r>
      <w:r w:rsidR="0088770E" w:rsidRPr="004C163B">
        <w:rPr>
          <w:rFonts w:ascii="Times New Roman" w:hAnsi="Times New Roman" w:cs="Times New Roman"/>
          <w:b/>
          <w:sz w:val="20"/>
          <w:szCs w:val="20"/>
        </w:rPr>
        <w:t>La période d’acquisition des congés payés est fixée sur cette même période.</w:t>
      </w:r>
    </w:p>
    <w:p w14:paraId="12C8A6B1" w14:textId="63A4886D" w:rsidR="0025512D" w:rsidRPr="004C163B" w:rsidRDefault="00D54D0A" w:rsidP="00F912C8">
      <w:pPr>
        <w:jc w:val="both"/>
        <w:rPr>
          <w:rFonts w:ascii="Times New Roman" w:hAnsi="Times New Roman" w:cs="Times New Roman"/>
          <w:sz w:val="20"/>
          <w:szCs w:val="20"/>
        </w:rPr>
      </w:pPr>
      <w:r w:rsidRPr="004C163B">
        <w:rPr>
          <w:rFonts w:ascii="Times New Roman" w:hAnsi="Times New Roman" w:cs="Times New Roman"/>
          <w:sz w:val="20"/>
          <w:szCs w:val="20"/>
        </w:rPr>
        <w:t>Pour les salariés à temps plein</w:t>
      </w:r>
      <w:r w:rsidR="00D82B65">
        <w:rPr>
          <w:rFonts w:ascii="Times New Roman" w:hAnsi="Times New Roman" w:cs="Times New Roman"/>
          <w:sz w:val="20"/>
          <w:szCs w:val="20"/>
        </w:rPr>
        <w:t xml:space="preserve"> </w:t>
      </w:r>
      <w:r w:rsidRPr="004C163B">
        <w:rPr>
          <w:rFonts w:ascii="Times New Roman" w:hAnsi="Times New Roman" w:cs="Times New Roman"/>
          <w:sz w:val="20"/>
          <w:szCs w:val="20"/>
        </w:rPr>
        <w:t>embauchés en cours de période de référence ou pour une durée déterminée, il conviendra de retenir la date du 1</w:t>
      </w:r>
      <w:r w:rsidRPr="004C163B">
        <w:rPr>
          <w:rFonts w:ascii="Times New Roman" w:hAnsi="Times New Roman" w:cs="Times New Roman"/>
          <w:sz w:val="20"/>
          <w:szCs w:val="20"/>
          <w:vertAlign w:val="superscript"/>
        </w:rPr>
        <w:t>er</w:t>
      </w:r>
      <w:r w:rsidRPr="004C163B">
        <w:rPr>
          <w:rFonts w:ascii="Times New Roman" w:hAnsi="Times New Roman" w:cs="Times New Roman"/>
          <w:sz w:val="20"/>
          <w:szCs w:val="20"/>
        </w:rPr>
        <w:t xml:space="preserve"> jour de travail, comme début de la période de référence. </w:t>
      </w:r>
    </w:p>
    <w:p w14:paraId="12C8A6B2" w14:textId="06C53EB4" w:rsidR="00F316C8" w:rsidRPr="004C163B" w:rsidRDefault="00D54D0A" w:rsidP="00F912C8">
      <w:pPr>
        <w:jc w:val="both"/>
        <w:rPr>
          <w:rFonts w:ascii="Times New Roman" w:hAnsi="Times New Roman" w:cs="Times New Roman"/>
          <w:sz w:val="20"/>
          <w:szCs w:val="20"/>
        </w:rPr>
      </w:pPr>
      <w:r w:rsidRPr="004C163B">
        <w:rPr>
          <w:rFonts w:ascii="Times New Roman" w:hAnsi="Times New Roman" w:cs="Times New Roman"/>
          <w:sz w:val="20"/>
          <w:szCs w:val="20"/>
        </w:rPr>
        <w:t>Pour les salariés à temps plein quittant la Société</w:t>
      </w:r>
      <w:r w:rsidR="0025512D" w:rsidRPr="004C163B">
        <w:rPr>
          <w:rFonts w:ascii="Times New Roman" w:hAnsi="Times New Roman" w:cs="Times New Roman"/>
          <w:sz w:val="20"/>
          <w:szCs w:val="20"/>
        </w:rPr>
        <w:t xml:space="preserve"> en cours de période de référence</w:t>
      </w:r>
      <w:r w:rsidRPr="004C163B">
        <w:rPr>
          <w:rFonts w:ascii="Times New Roman" w:hAnsi="Times New Roman" w:cs="Times New Roman"/>
          <w:sz w:val="20"/>
          <w:szCs w:val="20"/>
        </w:rPr>
        <w:t xml:space="preserve">, </w:t>
      </w:r>
      <w:r w:rsidR="0023185D" w:rsidRPr="004C163B">
        <w:rPr>
          <w:rFonts w:ascii="Times New Roman" w:hAnsi="Times New Roman" w:cs="Times New Roman"/>
          <w:sz w:val="20"/>
          <w:szCs w:val="20"/>
        </w:rPr>
        <w:t>ou pour</w:t>
      </w:r>
      <w:r w:rsidR="0025512D" w:rsidRPr="004C163B">
        <w:rPr>
          <w:rFonts w:ascii="Times New Roman" w:hAnsi="Times New Roman" w:cs="Times New Roman"/>
          <w:sz w:val="20"/>
          <w:szCs w:val="20"/>
        </w:rPr>
        <w:t xml:space="preserve"> les CDD au terme de leur contrat, la date de fin de période de référence correspondra à la date de fin de contrat (sortie des effectifs de l’entreprise). </w:t>
      </w:r>
    </w:p>
    <w:p w14:paraId="12C8A6B3" w14:textId="0CAA2937" w:rsidR="0025512D" w:rsidRPr="004C163B" w:rsidRDefault="0025512D" w:rsidP="00F912C8">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2-</w:t>
      </w:r>
      <w:r w:rsidR="00AA18BF" w:rsidRPr="004C163B">
        <w:rPr>
          <w:rFonts w:ascii="Times New Roman" w:hAnsi="Times New Roman" w:cs="Times New Roman"/>
          <w:b/>
          <w:sz w:val="20"/>
          <w:szCs w:val="20"/>
          <w:u w:val="single"/>
        </w:rPr>
        <w:t>2</w:t>
      </w:r>
      <w:r w:rsidRPr="004C163B">
        <w:rPr>
          <w:rFonts w:ascii="Times New Roman" w:hAnsi="Times New Roman" w:cs="Times New Roman"/>
          <w:b/>
          <w:sz w:val="20"/>
          <w:szCs w:val="20"/>
          <w:u w:val="single"/>
        </w:rPr>
        <w:t xml:space="preserve"> </w:t>
      </w:r>
      <w:r w:rsidR="00A91D07" w:rsidRPr="004C163B">
        <w:rPr>
          <w:rFonts w:ascii="Times New Roman" w:hAnsi="Times New Roman" w:cs="Times New Roman"/>
          <w:b/>
          <w:sz w:val="20"/>
          <w:szCs w:val="20"/>
          <w:u w:val="single"/>
        </w:rPr>
        <w:t xml:space="preserve">Variation des horaires de la </w:t>
      </w:r>
      <w:r w:rsidR="009543DB" w:rsidRPr="004C163B">
        <w:rPr>
          <w:rFonts w:ascii="Times New Roman" w:hAnsi="Times New Roman" w:cs="Times New Roman"/>
          <w:b/>
          <w:sz w:val="20"/>
          <w:szCs w:val="20"/>
          <w:u w:val="single"/>
        </w:rPr>
        <w:t>p</w:t>
      </w:r>
      <w:r w:rsidRPr="004C163B">
        <w:rPr>
          <w:rFonts w:ascii="Times New Roman" w:hAnsi="Times New Roman" w:cs="Times New Roman"/>
          <w:b/>
          <w:sz w:val="20"/>
          <w:szCs w:val="20"/>
          <w:u w:val="single"/>
        </w:rPr>
        <w:t>rogrammation annuelle</w:t>
      </w:r>
      <w:r w:rsidR="00A91D07" w:rsidRPr="004C163B">
        <w:rPr>
          <w:rFonts w:ascii="Times New Roman" w:hAnsi="Times New Roman" w:cs="Times New Roman"/>
          <w:b/>
          <w:sz w:val="20"/>
          <w:szCs w:val="20"/>
          <w:u w:val="single"/>
        </w:rPr>
        <w:t xml:space="preserve"> du travail</w:t>
      </w:r>
      <w:r w:rsidRPr="004C163B">
        <w:rPr>
          <w:rFonts w:ascii="Times New Roman" w:hAnsi="Times New Roman" w:cs="Times New Roman"/>
          <w:b/>
          <w:sz w:val="20"/>
          <w:szCs w:val="20"/>
          <w:u w:val="single"/>
        </w:rPr>
        <w:t xml:space="preserve"> ou selon la durée du contrat</w:t>
      </w:r>
    </w:p>
    <w:p w14:paraId="12C8A6B4" w14:textId="1A167249" w:rsidR="00DC7920" w:rsidRPr="004C163B" w:rsidRDefault="009E6750"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L’aménagement du temps de travail sur l’année ou sur la durée du contrat à durée déterminée </w:t>
      </w:r>
      <w:r w:rsidR="00DC7920" w:rsidRPr="004C163B">
        <w:rPr>
          <w:rFonts w:ascii="Times New Roman" w:hAnsi="Times New Roman" w:cs="Times New Roman"/>
          <w:sz w:val="20"/>
          <w:szCs w:val="20"/>
        </w:rPr>
        <w:t xml:space="preserve">a pour objet d’adapter le volume d’heures travaillées et le volume des charges en fonction de l’activité touristique et de ses aléas. </w:t>
      </w:r>
    </w:p>
    <w:p w14:paraId="12C8A6B5" w14:textId="23554964" w:rsidR="0025512D" w:rsidRPr="004C163B" w:rsidRDefault="00DC7920"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Dans le cadre de cette organisation, il est convenu de fixer </w:t>
      </w:r>
      <w:r w:rsidRPr="004C163B">
        <w:rPr>
          <w:rFonts w:ascii="Times New Roman" w:hAnsi="Times New Roman" w:cs="Times New Roman"/>
          <w:b/>
          <w:sz w:val="20"/>
          <w:szCs w:val="20"/>
        </w:rPr>
        <w:t xml:space="preserve">la durée </w:t>
      </w:r>
      <w:r w:rsidR="0023185D" w:rsidRPr="004C163B">
        <w:rPr>
          <w:rFonts w:ascii="Times New Roman" w:hAnsi="Times New Roman" w:cs="Times New Roman"/>
          <w:b/>
          <w:sz w:val="20"/>
          <w:szCs w:val="20"/>
        </w:rPr>
        <w:t>hebdomadaire maximale</w:t>
      </w:r>
      <w:r w:rsidRPr="004C163B">
        <w:rPr>
          <w:rFonts w:ascii="Times New Roman" w:hAnsi="Times New Roman" w:cs="Times New Roman"/>
          <w:b/>
          <w:sz w:val="20"/>
          <w:szCs w:val="20"/>
        </w:rPr>
        <w:t xml:space="preserve"> du travail à 4</w:t>
      </w:r>
      <w:r w:rsidR="00E5646C">
        <w:rPr>
          <w:rFonts w:ascii="Times New Roman" w:hAnsi="Times New Roman" w:cs="Times New Roman"/>
          <w:b/>
          <w:sz w:val="20"/>
          <w:szCs w:val="20"/>
        </w:rPr>
        <w:t>6</w:t>
      </w:r>
      <w:r w:rsidRPr="004C163B">
        <w:rPr>
          <w:rFonts w:ascii="Times New Roman" w:hAnsi="Times New Roman" w:cs="Times New Roman"/>
          <w:b/>
          <w:sz w:val="20"/>
          <w:szCs w:val="20"/>
        </w:rPr>
        <w:t xml:space="preserve"> heures et la durée minimale hebdomadaire du travail à </w:t>
      </w:r>
      <w:r w:rsidR="00431382" w:rsidRPr="004C163B">
        <w:rPr>
          <w:rFonts w:ascii="Times New Roman" w:hAnsi="Times New Roman" w:cs="Times New Roman"/>
          <w:b/>
          <w:sz w:val="20"/>
          <w:szCs w:val="20"/>
        </w:rPr>
        <w:t>24</w:t>
      </w:r>
      <w:r w:rsidR="0023185D" w:rsidRPr="004C163B">
        <w:rPr>
          <w:rFonts w:ascii="Times New Roman" w:hAnsi="Times New Roman" w:cs="Times New Roman"/>
          <w:b/>
          <w:sz w:val="20"/>
          <w:szCs w:val="20"/>
        </w:rPr>
        <w:t xml:space="preserve"> </w:t>
      </w:r>
      <w:r w:rsidRPr="004C163B">
        <w:rPr>
          <w:rFonts w:ascii="Times New Roman" w:hAnsi="Times New Roman" w:cs="Times New Roman"/>
          <w:b/>
          <w:sz w:val="20"/>
          <w:szCs w:val="20"/>
        </w:rPr>
        <w:t>heures</w:t>
      </w:r>
      <w:r w:rsidRPr="004C163B">
        <w:rPr>
          <w:rFonts w:ascii="Times New Roman" w:hAnsi="Times New Roman" w:cs="Times New Roman"/>
          <w:sz w:val="20"/>
          <w:szCs w:val="20"/>
        </w:rPr>
        <w:t xml:space="preserve">. </w:t>
      </w:r>
    </w:p>
    <w:p w14:paraId="12C8A6B6" w14:textId="126C0FE6" w:rsidR="00DC7920" w:rsidRPr="004C163B" w:rsidRDefault="00DC7920"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Par ailleurs, il est rappelé, que conformément à la dérogation applicable à la Branche </w:t>
      </w:r>
      <w:r w:rsidR="009307D7">
        <w:rPr>
          <w:rFonts w:ascii="Times New Roman" w:hAnsi="Times New Roman" w:cs="Times New Roman"/>
          <w:sz w:val="20"/>
          <w:szCs w:val="20"/>
        </w:rPr>
        <w:t>Commerce et Réparation Automobile</w:t>
      </w:r>
      <w:r w:rsidRPr="004C163B">
        <w:rPr>
          <w:rFonts w:ascii="Times New Roman" w:hAnsi="Times New Roman" w:cs="Times New Roman"/>
          <w:sz w:val="20"/>
          <w:szCs w:val="20"/>
        </w:rPr>
        <w:t xml:space="preserve">, </w:t>
      </w:r>
      <w:r w:rsidR="009307D7">
        <w:rPr>
          <w:rFonts w:ascii="Times New Roman" w:hAnsi="Times New Roman" w:cs="Times New Roman"/>
          <w:sz w:val="20"/>
          <w:szCs w:val="20"/>
        </w:rPr>
        <w:t>aucune semaine ne peut excéder 46 heures et aucune période de 12 semaines consécutives ne peut conduire à une moyenne supérieure à 44 heures</w:t>
      </w:r>
      <w:r w:rsidR="00A91D07" w:rsidRPr="004C163B">
        <w:rPr>
          <w:rFonts w:ascii="Times New Roman" w:hAnsi="Times New Roman" w:cs="Times New Roman"/>
          <w:sz w:val="20"/>
          <w:szCs w:val="20"/>
        </w:rPr>
        <w:t>.</w:t>
      </w:r>
    </w:p>
    <w:p w14:paraId="12C8A6B7" w14:textId="47E4F908" w:rsidR="00A91D07" w:rsidRPr="004C163B" w:rsidRDefault="00A91D07" w:rsidP="00F912C8">
      <w:pPr>
        <w:jc w:val="both"/>
        <w:rPr>
          <w:rFonts w:ascii="Times New Roman" w:hAnsi="Times New Roman" w:cs="Times New Roman"/>
          <w:sz w:val="20"/>
          <w:szCs w:val="20"/>
        </w:rPr>
      </w:pPr>
      <w:r w:rsidRPr="004C163B">
        <w:rPr>
          <w:rFonts w:ascii="Times New Roman" w:hAnsi="Times New Roman" w:cs="Times New Roman"/>
          <w:sz w:val="20"/>
          <w:szCs w:val="20"/>
        </w:rPr>
        <w:t xml:space="preserve">Enfin, </w:t>
      </w:r>
      <w:r w:rsidRPr="004C163B">
        <w:rPr>
          <w:rFonts w:ascii="Times New Roman" w:hAnsi="Times New Roman" w:cs="Times New Roman"/>
          <w:b/>
          <w:sz w:val="20"/>
          <w:szCs w:val="20"/>
        </w:rPr>
        <w:t>la durée moyenne hebdomadaire de travail effectif sur l’année ou sur la durée du contrat</w:t>
      </w:r>
      <w:r w:rsidRPr="004C163B">
        <w:rPr>
          <w:rFonts w:ascii="Times New Roman" w:hAnsi="Times New Roman" w:cs="Times New Roman"/>
          <w:sz w:val="20"/>
          <w:szCs w:val="20"/>
        </w:rPr>
        <w:t xml:space="preserve"> (pour les CDD) est fixée, au choix de l’entreprise, selon les besoins et impératifs de </w:t>
      </w:r>
      <w:r w:rsidR="0023185D" w:rsidRPr="004C163B">
        <w:rPr>
          <w:rFonts w:ascii="Times New Roman" w:hAnsi="Times New Roman" w:cs="Times New Roman"/>
          <w:sz w:val="20"/>
          <w:szCs w:val="20"/>
        </w:rPr>
        <w:t>services, à</w:t>
      </w:r>
      <w:r w:rsidRPr="004C163B">
        <w:rPr>
          <w:rFonts w:ascii="Times New Roman" w:hAnsi="Times New Roman" w:cs="Times New Roman"/>
          <w:sz w:val="20"/>
          <w:szCs w:val="20"/>
        </w:rPr>
        <w:t> :</w:t>
      </w:r>
    </w:p>
    <w:p w14:paraId="229AB365" w14:textId="77777777" w:rsidR="00E5646C" w:rsidRDefault="00A91D07" w:rsidP="00A91D07">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b/>
          <w:sz w:val="20"/>
          <w:szCs w:val="20"/>
        </w:rPr>
        <w:t>35 heures par semaine</w:t>
      </w:r>
      <w:r w:rsidRPr="004C163B">
        <w:rPr>
          <w:rFonts w:ascii="Times New Roman" w:hAnsi="Times New Roman" w:cs="Times New Roman"/>
          <w:sz w:val="20"/>
          <w:szCs w:val="20"/>
        </w:rPr>
        <w:t xml:space="preserve">, dans les conditions définies par l’Accord de Branche du </w:t>
      </w:r>
      <w:r w:rsidR="009307D7">
        <w:rPr>
          <w:rFonts w:ascii="Times New Roman" w:hAnsi="Times New Roman" w:cs="Times New Roman"/>
          <w:sz w:val="20"/>
          <w:szCs w:val="20"/>
        </w:rPr>
        <w:t>15 janvier 1981</w:t>
      </w:r>
      <w:r w:rsidRPr="004C163B">
        <w:rPr>
          <w:rFonts w:ascii="Times New Roman" w:hAnsi="Times New Roman" w:cs="Times New Roman"/>
          <w:sz w:val="20"/>
          <w:szCs w:val="20"/>
        </w:rPr>
        <w:t xml:space="preserve"> et ses avenants étendus ;</w:t>
      </w:r>
    </w:p>
    <w:p w14:paraId="12C8A6B9" w14:textId="601862FF" w:rsidR="00A91D07" w:rsidRPr="00E5646C" w:rsidRDefault="00A91D07" w:rsidP="00AF4D40">
      <w:pPr>
        <w:pStyle w:val="Paragraphedeliste"/>
        <w:ind w:left="0"/>
        <w:jc w:val="both"/>
        <w:rPr>
          <w:rFonts w:ascii="Times New Roman" w:hAnsi="Times New Roman" w:cs="Times New Roman"/>
          <w:sz w:val="20"/>
          <w:szCs w:val="20"/>
        </w:rPr>
      </w:pPr>
      <w:r w:rsidRPr="00E5646C">
        <w:rPr>
          <w:rFonts w:ascii="Times New Roman" w:hAnsi="Times New Roman" w:cs="Times New Roman"/>
          <w:b/>
          <w:sz w:val="20"/>
          <w:szCs w:val="20"/>
        </w:rPr>
        <w:t>OU</w:t>
      </w:r>
    </w:p>
    <w:p w14:paraId="12C8A6BB" w14:textId="09057F36" w:rsidR="00A91D07" w:rsidRPr="009307D7" w:rsidRDefault="00A91D07" w:rsidP="00A91D07">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b/>
          <w:sz w:val="20"/>
          <w:szCs w:val="20"/>
        </w:rPr>
        <w:t>39 heures par semaine</w:t>
      </w:r>
      <w:r w:rsidRPr="004C163B">
        <w:rPr>
          <w:rFonts w:ascii="Times New Roman" w:hAnsi="Times New Roman" w:cs="Times New Roman"/>
          <w:sz w:val="20"/>
          <w:szCs w:val="20"/>
        </w:rPr>
        <w:t>, dans les conditions fixées par le présent accord d’entreprise.</w:t>
      </w:r>
    </w:p>
    <w:p w14:paraId="709CF6FC" w14:textId="3D53E6FE" w:rsidR="00E5646C" w:rsidRPr="00E5646C" w:rsidRDefault="0008195B" w:rsidP="00AA18BF">
      <w:pPr>
        <w:jc w:val="both"/>
        <w:rPr>
          <w:rFonts w:ascii="Times New Roman" w:hAnsi="Times New Roman" w:cs="Times New Roman"/>
          <w:sz w:val="20"/>
          <w:szCs w:val="20"/>
        </w:rPr>
      </w:pPr>
      <w:r w:rsidRPr="004C163B">
        <w:rPr>
          <w:rFonts w:ascii="Times New Roman" w:hAnsi="Times New Roman" w:cs="Times New Roman"/>
          <w:sz w:val="20"/>
          <w:szCs w:val="20"/>
        </w:rPr>
        <w:t xml:space="preserve">La répartition des horaires de travail respecte les durées maximales hebdomadaires et quotidiennes légales et conventionnelles, ainsi que les règles légales et conventionnelles en matière de repos quotidien et hebdomadaire. </w:t>
      </w:r>
    </w:p>
    <w:p w14:paraId="12C8A6BD" w14:textId="213A81BA" w:rsidR="00AA18BF" w:rsidRPr="004C163B" w:rsidRDefault="00AA18BF" w:rsidP="00AA18BF">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 xml:space="preserve">2-3 Durée du travail effectif sur l’année ou sur la durée du contrat </w:t>
      </w:r>
    </w:p>
    <w:p w14:paraId="12C8A6BE" w14:textId="77777777" w:rsidR="001A1F6B" w:rsidRPr="004C163B" w:rsidRDefault="0007089D" w:rsidP="009A2656">
      <w:pPr>
        <w:pStyle w:val="Paragraphedeliste"/>
        <w:numPr>
          <w:ilvl w:val="0"/>
          <w:numId w:val="4"/>
        </w:numPr>
        <w:jc w:val="both"/>
        <w:rPr>
          <w:rFonts w:ascii="Times New Roman" w:hAnsi="Times New Roman" w:cs="Times New Roman"/>
          <w:sz w:val="20"/>
          <w:szCs w:val="20"/>
        </w:rPr>
      </w:pPr>
      <w:r w:rsidRPr="004C163B">
        <w:rPr>
          <w:rFonts w:ascii="Times New Roman" w:hAnsi="Times New Roman" w:cs="Times New Roman"/>
          <w:b/>
          <w:sz w:val="20"/>
          <w:szCs w:val="20"/>
        </w:rPr>
        <w:t>Lorsque l’aménagement du temps de travail sur l’année porte sur une durée moyenne hebdomadaire de travail effectif de 35 heures,</w:t>
      </w:r>
      <w:r w:rsidRPr="004C163B">
        <w:rPr>
          <w:rFonts w:ascii="Times New Roman" w:hAnsi="Times New Roman" w:cs="Times New Roman"/>
          <w:sz w:val="20"/>
          <w:szCs w:val="20"/>
        </w:rPr>
        <w:t xml:space="preserve"> </w:t>
      </w:r>
      <w:r w:rsidRPr="004C163B">
        <w:rPr>
          <w:rFonts w:ascii="Times New Roman" w:hAnsi="Times New Roman" w:cs="Times New Roman"/>
          <w:b/>
          <w:sz w:val="20"/>
          <w:szCs w:val="20"/>
        </w:rPr>
        <w:t>la durée annuelle du travail effectif</w:t>
      </w:r>
      <w:r w:rsidR="009A2656" w:rsidRPr="004C163B">
        <w:rPr>
          <w:rFonts w:ascii="Times New Roman" w:hAnsi="Times New Roman" w:cs="Times New Roman"/>
          <w:sz w:val="20"/>
          <w:szCs w:val="20"/>
        </w:rPr>
        <w:t xml:space="preserve"> (</w:t>
      </w:r>
      <w:r w:rsidR="009A2656" w:rsidRPr="004C163B">
        <w:rPr>
          <w:rFonts w:ascii="Times New Roman" w:hAnsi="Times New Roman" w:cs="Times New Roman"/>
          <w:i/>
          <w:sz w:val="20"/>
          <w:szCs w:val="20"/>
        </w:rPr>
        <w:t>pour une durée de présence à l’effectif de 12 mois)</w:t>
      </w:r>
      <w:r w:rsidRPr="004C163B">
        <w:rPr>
          <w:rFonts w:ascii="Times New Roman" w:hAnsi="Times New Roman" w:cs="Times New Roman"/>
          <w:i/>
          <w:sz w:val="20"/>
          <w:szCs w:val="20"/>
        </w:rPr>
        <w:t xml:space="preserve"> </w:t>
      </w:r>
      <w:r w:rsidRPr="004C163B">
        <w:rPr>
          <w:rFonts w:ascii="Times New Roman" w:hAnsi="Times New Roman" w:cs="Times New Roman"/>
          <w:sz w:val="20"/>
          <w:szCs w:val="20"/>
        </w:rPr>
        <w:t xml:space="preserve">est fixée à </w:t>
      </w:r>
      <w:r w:rsidRPr="004C163B">
        <w:rPr>
          <w:rFonts w:ascii="Times New Roman" w:hAnsi="Times New Roman" w:cs="Times New Roman"/>
          <w:b/>
          <w:sz w:val="20"/>
          <w:szCs w:val="20"/>
        </w:rPr>
        <w:t>1607 heures</w:t>
      </w:r>
      <w:r w:rsidRPr="004C163B">
        <w:rPr>
          <w:rFonts w:ascii="Times New Roman" w:hAnsi="Times New Roman" w:cs="Times New Roman"/>
          <w:sz w:val="20"/>
          <w:szCs w:val="20"/>
        </w:rPr>
        <w:t xml:space="preserve"> (y compris la journée de solidarité) et à l’exclusion des congés payés, repos hebdomadaires, et 8 jours fériés chômé payés tombant un jour ouvrable, effectivement pris (en période de fermeture de l’établissement) ou compensés (en période d’ouverture de l’établissement). </w:t>
      </w:r>
    </w:p>
    <w:p w14:paraId="12C8A6BF" w14:textId="77777777" w:rsidR="009A2656" w:rsidRPr="004C163B" w:rsidRDefault="009A2656" w:rsidP="009A2656">
      <w:pPr>
        <w:pStyle w:val="Paragraphedeliste"/>
        <w:jc w:val="both"/>
        <w:rPr>
          <w:rFonts w:ascii="Times New Roman" w:hAnsi="Times New Roman" w:cs="Times New Roman"/>
          <w:sz w:val="20"/>
          <w:szCs w:val="20"/>
        </w:rPr>
      </w:pPr>
    </w:p>
    <w:p w14:paraId="6CF0116E" w14:textId="6CB9C40F" w:rsidR="007F416F" w:rsidRDefault="0007089D" w:rsidP="007F416F">
      <w:pPr>
        <w:pStyle w:val="Paragraphedeliste"/>
        <w:numPr>
          <w:ilvl w:val="0"/>
          <w:numId w:val="4"/>
        </w:numPr>
        <w:jc w:val="both"/>
        <w:rPr>
          <w:rFonts w:ascii="Times New Roman" w:hAnsi="Times New Roman" w:cs="Times New Roman"/>
          <w:sz w:val="20"/>
          <w:szCs w:val="20"/>
        </w:rPr>
      </w:pPr>
      <w:r w:rsidRPr="004C163B">
        <w:rPr>
          <w:rFonts w:ascii="Times New Roman" w:hAnsi="Times New Roman" w:cs="Times New Roman"/>
          <w:b/>
          <w:sz w:val="20"/>
          <w:szCs w:val="20"/>
        </w:rPr>
        <w:t>Lorsque l’aménagement du temps de travail sur l’année porte sur une durée moyenne hebdomadaire de travail effectif de 39 heures</w:t>
      </w:r>
      <w:r w:rsidRPr="004C163B">
        <w:rPr>
          <w:rFonts w:ascii="Times New Roman" w:hAnsi="Times New Roman" w:cs="Times New Roman"/>
          <w:sz w:val="20"/>
          <w:szCs w:val="20"/>
        </w:rPr>
        <w:t xml:space="preserve">, la durée annuelle de travail effectif </w:t>
      </w:r>
      <w:r w:rsidR="009A2656" w:rsidRPr="004C163B">
        <w:rPr>
          <w:rFonts w:ascii="Times New Roman" w:hAnsi="Times New Roman" w:cs="Times New Roman"/>
          <w:sz w:val="20"/>
          <w:szCs w:val="20"/>
        </w:rPr>
        <w:t>(</w:t>
      </w:r>
      <w:r w:rsidR="009A2656" w:rsidRPr="004C163B">
        <w:rPr>
          <w:rFonts w:ascii="Times New Roman" w:hAnsi="Times New Roman" w:cs="Times New Roman"/>
          <w:i/>
          <w:sz w:val="20"/>
          <w:szCs w:val="20"/>
        </w:rPr>
        <w:t xml:space="preserve">pour une durée de présence à l’effectif de 12 mois) </w:t>
      </w:r>
      <w:r w:rsidRPr="004C163B">
        <w:rPr>
          <w:rFonts w:ascii="Times New Roman" w:hAnsi="Times New Roman" w:cs="Times New Roman"/>
          <w:sz w:val="20"/>
          <w:szCs w:val="20"/>
        </w:rPr>
        <w:t xml:space="preserve">est fixée à </w:t>
      </w:r>
      <w:r w:rsidRPr="004C163B">
        <w:rPr>
          <w:rFonts w:ascii="Times New Roman" w:hAnsi="Times New Roman" w:cs="Times New Roman"/>
          <w:b/>
          <w:sz w:val="20"/>
          <w:szCs w:val="20"/>
        </w:rPr>
        <w:t>1790 h</w:t>
      </w:r>
      <w:r w:rsidR="009A2656" w:rsidRPr="004C163B">
        <w:rPr>
          <w:rFonts w:ascii="Times New Roman" w:hAnsi="Times New Roman" w:cs="Times New Roman"/>
          <w:b/>
          <w:sz w:val="20"/>
          <w:szCs w:val="20"/>
        </w:rPr>
        <w:t>eures</w:t>
      </w:r>
      <w:r w:rsidRPr="004C163B">
        <w:rPr>
          <w:rFonts w:ascii="Times New Roman" w:hAnsi="Times New Roman" w:cs="Times New Roman"/>
          <w:b/>
          <w:sz w:val="20"/>
          <w:szCs w:val="20"/>
        </w:rPr>
        <w:t xml:space="preserve"> </w:t>
      </w:r>
      <w:r w:rsidRPr="004C163B">
        <w:rPr>
          <w:rFonts w:ascii="Times New Roman" w:hAnsi="Times New Roman" w:cs="Times New Roman"/>
          <w:sz w:val="20"/>
          <w:szCs w:val="20"/>
        </w:rPr>
        <w:t xml:space="preserve">(y compris la journée de solidarité) et à l’exclusion des congés payés, repos hebdomadaires, et 8 jours fériés chômé payés tombant un jour ouvrable, effectivement pris (en période de fermeture de l’établissement) ou compensés (en période d’ouverture de l’établissement). </w:t>
      </w:r>
    </w:p>
    <w:p w14:paraId="62BE163A" w14:textId="77777777" w:rsidR="007F416F" w:rsidRPr="007F416F" w:rsidRDefault="007F416F" w:rsidP="007F416F">
      <w:pPr>
        <w:pStyle w:val="Paragraphedeliste"/>
        <w:rPr>
          <w:rFonts w:ascii="Times New Roman" w:hAnsi="Times New Roman" w:cs="Times New Roman"/>
          <w:sz w:val="20"/>
          <w:szCs w:val="20"/>
        </w:rPr>
      </w:pPr>
    </w:p>
    <w:p w14:paraId="12C8A6C3" w14:textId="4D81017E" w:rsidR="0007089D" w:rsidRPr="007F416F" w:rsidRDefault="00E6095C" w:rsidP="007F416F">
      <w:pPr>
        <w:pStyle w:val="Paragraphedeliste"/>
        <w:numPr>
          <w:ilvl w:val="0"/>
          <w:numId w:val="4"/>
        </w:numPr>
        <w:jc w:val="both"/>
        <w:rPr>
          <w:rFonts w:ascii="Times New Roman" w:hAnsi="Times New Roman" w:cs="Times New Roman"/>
          <w:sz w:val="20"/>
          <w:szCs w:val="20"/>
        </w:rPr>
      </w:pPr>
      <w:r w:rsidRPr="007F416F">
        <w:rPr>
          <w:rFonts w:ascii="Times New Roman" w:hAnsi="Times New Roman" w:cs="Times New Roman"/>
          <w:b/>
          <w:sz w:val="20"/>
          <w:szCs w:val="20"/>
        </w:rPr>
        <w:t>La durée de travail effectif des salariés sous CDD sera calculée au prorata de la durée annuelle de travail effectif d</w:t>
      </w:r>
      <w:r w:rsidR="0088770E" w:rsidRPr="007F416F">
        <w:rPr>
          <w:rFonts w:ascii="Times New Roman" w:hAnsi="Times New Roman" w:cs="Times New Roman"/>
          <w:b/>
          <w:sz w:val="20"/>
          <w:szCs w:val="20"/>
        </w:rPr>
        <w:t>e 1607 heures ou de 1790 heures</w:t>
      </w:r>
      <w:r w:rsidR="0088770E" w:rsidRPr="007F416F">
        <w:rPr>
          <w:rFonts w:ascii="Times New Roman" w:hAnsi="Times New Roman" w:cs="Times New Roman"/>
          <w:sz w:val="20"/>
          <w:szCs w:val="20"/>
        </w:rPr>
        <w:t>, en fonction du nombre de semaines travaillées inclues dans la durée du contrat</w:t>
      </w:r>
      <w:r w:rsidR="009A2656" w:rsidRPr="007F416F">
        <w:rPr>
          <w:rFonts w:ascii="Times New Roman" w:hAnsi="Times New Roman" w:cs="Times New Roman"/>
          <w:sz w:val="20"/>
          <w:szCs w:val="20"/>
        </w:rPr>
        <w:t xml:space="preserve"> </w:t>
      </w:r>
      <w:r w:rsidR="009A2656" w:rsidRPr="007F416F">
        <w:rPr>
          <w:rFonts w:ascii="Times New Roman" w:hAnsi="Times New Roman" w:cs="Times New Roman"/>
          <w:i/>
          <w:sz w:val="20"/>
          <w:szCs w:val="20"/>
        </w:rPr>
        <w:t>(correspondant au temps de présence à l’effectif)</w:t>
      </w:r>
      <w:r w:rsidR="0088770E" w:rsidRPr="007F416F">
        <w:rPr>
          <w:rFonts w:ascii="Times New Roman" w:hAnsi="Times New Roman" w:cs="Times New Roman"/>
          <w:i/>
          <w:sz w:val="20"/>
          <w:szCs w:val="20"/>
        </w:rPr>
        <w:t>.</w:t>
      </w:r>
    </w:p>
    <w:p w14:paraId="12C8A6C4" w14:textId="77777777" w:rsidR="00A91D07" w:rsidRPr="004C163B" w:rsidRDefault="00A91D07" w:rsidP="00A91D07">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2-</w:t>
      </w:r>
      <w:r w:rsidR="00F316C8" w:rsidRPr="004C163B">
        <w:rPr>
          <w:rFonts w:ascii="Times New Roman" w:hAnsi="Times New Roman" w:cs="Times New Roman"/>
          <w:b/>
          <w:sz w:val="20"/>
          <w:szCs w:val="20"/>
          <w:u w:val="single"/>
        </w:rPr>
        <w:t>4</w:t>
      </w:r>
      <w:r w:rsidRPr="004C163B">
        <w:rPr>
          <w:rFonts w:ascii="Times New Roman" w:hAnsi="Times New Roman" w:cs="Times New Roman"/>
          <w:b/>
          <w:sz w:val="20"/>
          <w:szCs w:val="20"/>
          <w:u w:val="single"/>
        </w:rPr>
        <w:t xml:space="preserve"> Conditions et délais de prévenance des changements d’horaires de travail</w:t>
      </w:r>
    </w:p>
    <w:p w14:paraId="12C8A6C5" w14:textId="105A0FD9" w:rsidR="0008195B" w:rsidRPr="004C163B" w:rsidRDefault="001A1F6B" w:rsidP="00A91D07">
      <w:pPr>
        <w:jc w:val="both"/>
        <w:rPr>
          <w:rFonts w:ascii="Times New Roman" w:hAnsi="Times New Roman" w:cs="Times New Roman"/>
          <w:sz w:val="20"/>
          <w:szCs w:val="20"/>
        </w:rPr>
      </w:pPr>
      <w:r w:rsidRPr="004C163B">
        <w:rPr>
          <w:rFonts w:ascii="Times New Roman" w:hAnsi="Times New Roman" w:cs="Times New Roman"/>
          <w:sz w:val="20"/>
          <w:szCs w:val="20"/>
        </w:rPr>
        <w:t>Chaque année</w:t>
      </w:r>
      <w:r w:rsidR="0008195B" w:rsidRPr="004C163B">
        <w:rPr>
          <w:rFonts w:ascii="Times New Roman" w:hAnsi="Times New Roman" w:cs="Times New Roman"/>
          <w:sz w:val="20"/>
          <w:szCs w:val="20"/>
        </w:rPr>
        <w:t>, avant le début de la nouvelle période de référence,</w:t>
      </w:r>
      <w:r w:rsidRPr="004C163B">
        <w:rPr>
          <w:rFonts w:ascii="Times New Roman" w:hAnsi="Times New Roman" w:cs="Times New Roman"/>
          <w:sz w:val="20"/>
          <w:szCs w:val="20"/>
        </w:rPr>
        <w:t xml:space="preserve"> ou en début de contrat pour les nouveaux embauchés et les CDD, </w:t>
      </w:r>
      <w:r w:rsidRPr="004C163B">
        <w:rPr>
          <w:rFonts w:ascii="Times New Roman" w:hAnsi="Times New Roman" w:cs="Times New Roman"/>
          <w:b/>
          <w:sz w:val="20"/>
          <w:szCs w:val="20"/>
        </w:rPr>
        <w:t xml:space="preserve">un programme indicatif </w:t>
      </w:r>
      <w:r w:rsidR="0008195B" w:rsidRPr="004C163B">
        <w:rPr>
          <w:rFonts w:ascii="Times New Roman" w:hAnsi="Times New Roman" w:cs="Times New Roman"/>
          <w:b/>
          <w:sz w:val="20"/>
          <w:szCs w:val="20"/>
        </w:rPr>
        <w:t>d’horaires de</w:t>
      </w:r>
      <w:r w:rsidRPr="004C163B">
        <w:rPr>
          <w:rFonts w:ascii="Times New Roman" w:hAnsi="Times New Roman" w:cs="Times New Roman"/>
          <w:b/>
          <w:sz w:val="20"/>
          <w:szCs w:val="20"/>
        </w:rPr>
        <w:t xml:space="preserve"> travail</w:t>
      </w:r>
      <w:r w:rsidRPr="004C163B">
        <w:rPr>
          <w:rFonts w:ascii="Times New Roman" w:hAnsi="Times New Roman" w:cs="Times New Roman"/>
          <w:sz w:val="20"/>
          <w:szCs w:val="20"/>
        </w:rPr>
        <w:t xml:space="preserve"> est </w:t>
      </w:r>
      <w:r w:rsidR="0008195B" w:rsidRPr="004C163B">
        <w:rPr>
          <w:rFonts w:ascii="Times New Roman" w:hAnsi="Times New Roman" w:cs="Times New Roman"/>
          <w:sz w:val="20"/>
          <w:szCs w:val="20"/>
        </w:rPr>
        <w:t>remis en mains propres contre décharge</w:t>
      </w:r>
      <w:r w:rsidRPr="004C163B">
        <w:rPr>
          <w:rFonts w:ascii="Times New Roman" w:hAnsi="Times New Roman" w:cs="Times New Roman"/>
          <w:sz w:val="20"/>
          <w:szCs w:val="20"/>
        </w:rPr>
        <w:t xml:space="preserve"> à chaque salarié, </w:t>
      </w:r>
      <w:r w:rsidR="0008195B" w:rsidRPr="004C163B">
        <w:rPr>
          <w:rFonts w:ascii="Times New Roman" w:hAnsi="Times New Roman" w:cs="Times New Roman"/>
          <w:sz w:val="20"/>
          <w:szCs w:val="20"/>
        </w:rPr>
        <w:t xml:space="preserve">et </w:t>
      </w:r>
      <w:r w:rsidRPr="004C163B">
        <w:rPr>
          <w:rFonts w:ascii="Times New Roman" w:hAnsi="Times New Roman" w:cs="Times New Roman"/>
          <w:sz w:val="20"/>
          <w:szCs w:val="20"/>
        </w:rPr>
        <w:t>s’il y a lieu en même temps que le contrat de travail</w:t>
      </w:r>
      <w:r w:rsidR="0008195B" w:rsidRPr="004C163B">
        <w:rPr>
          <w:rFonts w:ascii="Times New Roman" w:hAnsi="Times New Roman" w:cs="Times New Roman"/>
          <w:sz w:val="20"/>
          <w:szCs w:val="20"/>
        </w:rPr>
        <w:t xml:space="preserve">. </w:t>
      </w:r>
    </w:p>
    <w:p w14:paraId="12C8A6C6" w14:textId="77777777" w:rsidR="0008195B" w:rsidRPr="004C163B" w:rsidRDefault="001A1F6B" w:rsidP="00A91D07">
      <w:pPr>
        <w:jc w:val="both"/>
        <w:rPr>
          <w:rFonts w:ascii="Times New Roman" w:hAnsi="Times New Roman" w:cs="Times New Roman"/>
          <w:sz w:val="20"/>
          <w:szCs w:val="20"/>
        </w:rPr>
      </w:pPr>
      <w:r w:rsidRPr="004C163B">
        <w:rPr>
          <w:rFonts w:ascii="Times New Roman" w:hAnsi="Times New Roman" w:cs="Times New Roman"/>
          <w:sz w:val="20"/>
          <w:szCs w:val="20"/>
        </w:rPr>
        <w:t>En cas de modifications du calendrier</w:t>
      </w:r>
      <w:r w:rsidR="0008195B" w:rsidRPr="004C163B">
        <w:rPr>
          <w:rFonts w:ascii="Times New Roman" w:hAnsi="Times New Roman" w:cs="Times New Roman"/>
          <w:sz w:val="20"/>
          <w:szCs w:val="20"/>
        </w:rPr>
        <w:t xml:space="preserve"> pour variations d’activité, un délai de prévenance sera respecté :</w:t>
      </w:r>
    </w:p>
    <w:p w14:paraId="12C8A6C7" w14:textId="394DD0D3" w:rsidR="0008195B" w:rsidRPr="004C163B" w:rsidRDefault="0008195B" w:rsidP="0008195B">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sz w:val="20"/>
          <w:szCs w:val="20"/>
        </w:rPr>
        <w:t>D’une durée de 7</w:t>
      </w:r>
      <w:r w:rsidR="00083669">
        <w:rPr>
          <w:rFonts w:ascii="Times New Roman" w:hAnsi="Times New Roman" w:cs="Times New Roman"/>
          <w:sz w:val="20"/>
          <w:szCs w:val="20"/>
        </w:rPr>
        <w:t xml:space="preserve"> </w:t>
      </w:r>
      <w:r w:rsidRPr="004C163B">
        <w:rPr>
          <w:rFonts w:ascii="Times New Roman" w:hAnsi="Times New Roman" w:cs="Times New Roman"/>
          <w:sz w:val="20"/>
          <w:szCs w:val="20"/>
        </w:rPr>
        <w:t>jours calendaires, en cas de modifications survenant en période de fermeture de l’établissement ;</w:t>
      </w:r>
    </w:p>
    <w:p w14:paraId="12C8A6C8" w14:textId="4BBF8DB0" w:rsidR="001A1F6B" w:rsidRPr="004C163B" w:rsidRDefault="0008195B" w:rsidP="0008195B">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sz w:val="20"/>
          <w:szCs w:val="20"/>
        </w:rPr>
        <w:t>D’une durée de</w:t>
      </w:r>
      <w:r w:rsidR="00241136">
        <w:rPr>
          <w:rFonts w:ascii="Times New Roman" w:hAnsi="Times New Roman" w:cs="Times New Roman"/>
          <w:sz w:val="20"/>
          <w:szCs w:val="20"/>
        </w:rPr>
        <w:t xml:space="preserve"> </w:t>
      </w:r>
      <w:r w:rsidRPr="004C163B">
        <w:rPr>
          <w:rFonts w:ascii="Times New Roman" w:hAnsi="Times New Roman" w:cs="Times New Roman"/>
          <w:sz w:val="20"/>
          <w:szCs w:val="20"/>
        </w:rPr>
        <w:t>3</w:t>
      </w:r>
      <w:r w:rsidR="00241136">
        <w:rPr>
          <w:rFonts w:ascii="Times New Roman" w:hAnsi="Times New Roman" w:cs="Times New Roman"/>
          <w:sz w:val="20"/>
          <w:szCs w:val="20"/>
        </w:rPr>
        <w:t xml:space="preserve"> </w:t>
      </w:r>
      <w:r w:rsidRPr="004C163B">
        <w:rPr>
          <w:rFonts w:ascii="Times New Roman" w:hAnsi="Times New Roman" w:cs="Times New Roman"/>
          <w:sz w:val="20"/>
          <w:szCs w:val="20"/>
        </w:rPr>
        <w:t>jours calendaires, en cas de modifications survenant en période d’ouverture de l’établissement.</w:t>
      </w:r>
      <w:r w:rsidR="001A1F6B" w:rsidRPr="004C163B">
        <w:rPr>
          <w:rFonts w:ascii="Times New Roman" w:hAnsi="Times New Roman" w:cs="Times New Roman"/>
          <w:sz w:val="20"/>
          <w:szCs w:val="20"/>
        </w:rPr>
        <w:t xml:space="preserve">  </w:t>
      </w:r>
    </w:p>
    <w:p w14:paraId="12C8A6C9" w14:textId="77777777" w:rsidR="0008195B" w:rsidRPr="004C163B" w:rsidRDefault="0008195B" w:rsidP="0008195B">
      <w:pPr>
        <w:jc w:val="both"/>
        <w:rPr>
          <w:rFonts w:ascii="Times New Roman" w:hAnsi="Times New Roman" w:cs="Times New Roman"/>
          <w:sz w:val="20"/>
          <w:szCs w:val="20"/>
        </w:rPr>
      </w:pPr>
      <w:r w:rsidRPr="004C163B">
        <w:rPr>
          <w:rFonts w:ascii="Times New Roman" w:hAnsi="Times New Roman" w:cs="Times New Roman"/>
          <w:sz w:val="20"/>
          <w:szCs w:val="20"/>
        </w:rPr>
        <w:t>En outre, un nouveau planning d’horaires de travail</w:t>
      </w:r>
      <w:r w:rsidR="009A2656" w:rsidRPr="004C163B">
        <w:rPr>
          <w:rFonts w:ascii="Times New Roman" w:hAnsi="Times New Roman" w:cs="Times New Roman"/>
          <w:sz w:val="20"/>
          <w:szCs w:val="20"/>
        </w:rPr>
        <w:t xml:space="preserve"> intégrant les modifications d’horaires</w:t>
      </w:r>
      <w:r w:rsidRPr="004C163B">
        <w:rPr>
          <w:rFonts w:ascii="Times New Roman" w:hAnsi="Times New Roman" w:cs="Times New Roman"/>
          <w:sz w:val="20"/>
          <w:szCs w:val="20"/>
        </w:rPr>
        <w:t xml:space="preserve"> </w:t>
      </w:r>
      <w:r w:rsidR="009A2656" w:rsidRPr="004C163B">
        <w:rPr>
          <w:rFonts w:ascii="Times New Roman" w:hAnsi="Times New Roman" w:cs="Times New Roman"/>
          <w:sz w:val="20"/>
          <w:szCs w:val="20"/>
        </w:rPr>
        <w:t xml:space="preserve">sera </w:t>
      </w:r>
      <w:r w:rsidRPr="004C163B">
        <w:rPr>
          <w:rFonts w:ascii="Times New Roman" w:hAnsi="Times New Roman" w:cs="Times New Roman"/>
          <w:sz w:val="20"/>
          <w:szCs w:val="20"/>
        </w:rPr>
        <w:t xml:space="preserve">remis en mains propres contre décharge à chaque salarié. </w:t>
      </w:r>
    </w:p>
    <w:p w14:paraId="12C8A6CA" w14:textId="77777777" w:rsidR="00E6095C" w:rsidRPr="004C163B" w:rsidRDefault="00E6095C" w:rsidP="0008195B">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2-5 Contrôle et suivi des horaires</w:t>
      </w:r>
    </w:p>
    <w:p w14:paraId="12C8A6CC" w14:textId="354FDC74" w:rsidR="00E6095C" w:rsidRPr="004C163B" w:rsidRDefault="00E6095C" w:rsidP="0008195B">
      <w:pPr>
        <w:jc w:val="both"/>
        <w:rPr>
          <w:rFonts w:ascii="Times New Roman" w:hAnsi="Times New Roman" w:cs="Times New Roman"/>
          <w:sz w:val="20"/>
          <w:szCs w:val="20"/>
        </w:rPr>
      </w:pPr>
      <w:r w:rsidRPr="004C163B">
        <w:rPr>
          <w:rFonts w:ascii="Times New Roman" w:hAnsi="Times New Roman" w:cs="Times New Roman"/>
          <w:sz w:val="20"/>
          <w:szCs w:val="20"/>
        </w:rPr>
        <w:t>Chaque salarié, quel que soit son type d’aménagement du temps de travail, doit respecter le</w:t>
      </w:r>
      <w:r w:rsidR="006D3548">
        <w:rPr>
          <w:rFonts w:ascii="Times New Roman" w:hAnsi="Times New Roman" w:cs="Times New Roman"/>
          <w:sz w:val="20"/>
          <w:szCs w:val="20"/>
        </w:rPr>
        <w:t xml:space="preserve"> calendrier d’annualisation</w:t>
      </w:r>
      <w:r w:rsidRPr="004C163B">
        <w:rPr>
          <w:rFonts w:ascii="Times New Roman" w:hAnsi="Times New Roman" w:cs="Times New Roman"/>
          <w:sz w:val="20"/>
          <w:szCs w:val="20"/>
        </w:rPr>
        <w:t xml:space="preserve"> mis en place et signer chaque fin de semaine la fiche retraçant le nombre d’heures réellement effectuées au cours de chaque semaine. </w:t>
      </w:r>
    </w:p>
    <w:p w14:paraId="12C8A6CD" w14:textId="77777777" w:rsidR="00E6095C" w:rsidRPr="004C163B" w:rsidRDefault="00E6095C" w:rsidP="0008195B">
      <w:pPr>
        <w:jc w:val="both"/>
        <w:rPr>
          <w:rFonts w:ascii="Times New Roman" w:hAnsi="Times New Roman" w:cs="Times New Roman"/>
          <w:sz w:val="20"/>
          <w:szCs w:val="20"/>
        </w:rPr>
      </w:pPr>
      <w:r w:rsidRPr="004C163B">
        <w:rPr>
          <w:rFonts w:ascii="Times New Roman" w:hAnsi="Times New Roman" w:cs="Times New Roman"/>
          <w:sz w:val="20"/>
          <w:szCs w:val="20"/>
        </w:rPr>
        <w:t>Un récapitulatif des horaires programmés et horaires effectués chaque mois sera joint au bulletin de salaire de chaque salarié.</w:t>
      </w:r>
    </w:p>
    <w:p w14:paraId="12C8A6CE" w14:textId="77777777" w:rsidR="00951B2E" w:rsidRPr="004C163B" w:rsidRDefault="00F316C8">
      <w:pPr>
        <w:rPr>
          <w:rFonts w:ascii="Times New Roman" w:hAnsi="Times New Roman" w:cs="Times New Roman"/>
          <w:b/>
          <w:sz w:val="20"/>
          <w:szCs w:val="20"/>
        </w:rPr>
      </w:pPr>
      <w:r w:rsidRPr="004C163B">
        <w:rPr>
          <w:rFonts w:ascii="Times New Roman" w:hAnsi="Times New Roman" w:cs="Times New Roman"/>
          <w:b/>
          <w:sz w:val="20"/>
          <w:szCs w:val="20"/>
          <w:u w:val="single"/>
        </w:rPr>
        <w:t>ARTICLE 3 :</w:t>
      </w:r>
      <w:r w:rsidRPr="004C163B">
        <w:rPr>
          <w:rFonts w:ascii="Times New Roman" w:hAnsi="Times New Roman" w:cs="Times New Roman"/>
          <w:b/>
          <w:sz w:val="20"/>
          <w:szCs w:val="20"/>
        </w:rPr>
        <w:t xml:space="preserve"> </w:t>
      </w:r>
      <w:r w:rsidR="0088770E" w:rsidRPr="004C163B">
        <w:rPr>
          <w:rFonts w:ascii="Times New Roman" w:hAnsi="Times New Roman" w:cs="Times New Roman"/>
          <w:b/>
          <w:sz w:val="20"/>
          <w:szCs w:val="20"/>
        </w:rPr>
        <w:t>REGIME DES</w:t>
      </w:r>
      <w:r w:rsidRPr="004C163B">
        <w:rPr>
          <w:rFonts w:ascii="Times New Roman" w:hAnsi="Times New Roman" w:cs="Times New Roman"/>
          <w:b/>
          <w:sz w:val="20"/>
          <w:szCs w:val="20"/>
        </w:rPr>
        <w:t xml:space="preserve"> HEURES SUPPLEMENTAIRES</w:t>
      </w:r>
      <w:r w:rsidR="0088770E" w:rsidRPr="004C163B">
        <w:rPr>
          <w:rFonts w:ascii="Times New Roman" w:hAnsi="Times New Roman" w:cs="Times New Roman"/>
          <w:b/>
          <w:sz w:val="20"/>
          <w:szCs w:val="20"/>
        </w:rPr>
        <w:t xml:space="preserve"> </w:t>
      </w:r>
    </w:p>
    <w:p w14:paraId="12C8A6CF" w14:textId="77777777" w:rsidR="00D165D2" w:rsidRPr="004C163B" w:rsidRDefault="009A2656" w:rsidP="00504620">
      <w:pPr>
        <w:jc w:val="both"/>
        <w:rPr>
          <w:rFonts w:ascii="Times New Roman" w:hAnsi="Times New Roman" w:cs="Times New Roman"/>
          <w:sz w:val="20"/>
          <w:szCs w:val="20"/>
        </w:rPr>
      </w:pPr>
      <w:r w:rsidRPr="004C163B">
        <w:rPr>
          <w:rFonts w:ascii="Times New Roman" w:hAnsi="Times New Roman" w:cs="Times New Roman"/>
          <w:b/>
          <w:sz w:val="20"/>
          <w:szCs w:val="20"/>
          <w:u w:val="single"/>
        </w:rPr>
        <w:t>Principe :</w:t>
      </w:r>
      <w:r w:rsidRPr="004C163B">
        <w:rPr>
          <w:rFonts w:ascii="Times New Roman" w:hAnsi="Times New Roman" w:cs="Times New Roman"/>
          <w:b/>
          <w:sz w:val="20"/>
          <w:szCs w:val="20"/>
        </w:rPr>
        <w:t xml:space="preserve"> </w:t>
      </w:r>
      <w:r w:rsidR="00D165D2" w:rsidRPr="004C163B">
        <w:rPr>
          <w:rFonts w:ascii="Times New Roman" w:hAnsi="Times New Roman" w:cs="Times New Roman"/>
          <w:b/>
          <w:sz w:val="20"/>
          <w:szCs w:val="20"/>
        </w:rPr>
        <w:t>Les heures supplémentaires se décomptent au-delà de la limite annuelle de 1607 heures ou de la durée de travail effectif proratisée pour les nouveaux entrants ou les sortants</w:t>
      </w:r>
      <w:r w:rsidR="00D165D2" w:rsidRPr="004C163B">
        <w:rPr>
          <w:rFonts w:ascii="Times New Roman" w:hAnsi="Times New Roman" w:cs="Times New Roman"/>
          <w:sz w:val="20"/>
          <w:szCs w:val="20"/>
        </w:rPr>
        <w:t xml:space="preserve"> (CDI), </w:t>
      </w:r>
      <w:r w:rsidR="00D165D2" w:rsidRPr="004C163B">
        <w:rPr>
          <w:rFonts w:ascii="Times New Roman" w:hAnsi="Times New Roman" w:cs="Times New Roman"/>
          <w:b/>
          <w:sz w:val="20"/>
          <w:szCs w:val="20"/>
        </w:rPr>
        <w:t>ainsi que pour les CDD (y compris les saisonniers).</w:t>
      </w:r>
    </w:p>
    <w:p w14:paraId="12C8A6D0" w14:textId="114D41B8" w:rsidR="00D165D2" w:rsidRPr="004C163B" w:rsidRDefault="00D165D2" w:rsidP="00504620">
      <w:pPr>
        <w:jc w:val="both"/>
        <w:rPr>
          <w:rFonts w:ascii="Times New Roman" w:hAnsi="Times New Roman" w:cs="Times New Roman"/>
          <w:sz w:val="20"/>
          <w:szCs w:val="20"/>
        </w:rPr>
      </w:pPr>
      <w:r w:rsidRPr="004C163B">
        <w:rPr>
          <w:rFonts w:ascii="Times New Roman" w:hAnsi="Times New Roman" w:cs="Times New Roman"/>
          <w:sz w:val="20"/>
          <w:szCs w:val="20"/>
        </w:rPr>
        <w:t xml:space="preserve">Les heures supplémentaires seront </w:t>
      </w:r>
      <w:r w:rsidRPr="004C163B">
        <w:rPr>
          <w:rFonts w:ascii="Times New Roman" w:hAnsi="Times New Roman" w:cs="Times New Roman"/>
          <w:b/>
          <w:sz w:val="20"/>
          <w:szCs w:val="20"/>
        </w:rPr>
        <w:t>rémunérées selon les taux de majoration</w:t>
      </w:r>
      <w:r w:rsidRPr="004C163B">
        <w:rPr>
          <w:rFonts w:ascii="Times New Roman" w:hAnsi="Times New Roman" w:cs="Times New Roman"/>
          <w:sz w:val="20"/>
          <w:szCs w:val="20"/>
        </w:rPr>
        <w:t xml:space="preserve"> prévus par l’accord de Branche du </w:t>
      </w:r>
      <w:r w:rsidR="00AB7EDB">
        <w:rPr>
          <w:rFonts w:ascii="Times New Roman" w:hAnsi="Times New Roman" w:cs="Times New Roman"/>
          <w:sz w:val="20"/>
          <w:szCs w:val="20"/>
        </w:rPr>
        <w:t>15 janvier 1981</w:t>
      </w:r>
      <w:r w:rsidRPr="004C163B">
        <w:rPr>
          <w:rFonts w:ascii="Times New Roman" w:hAnsi="Times New Roman" w:cs="Times New Roman"/>
          <w:sz w:val="20"/>
          <w:szCs w:val="20"/>
        </w:rPr>
        <w:t xml:space="preserve"> étendu, à savoir : </w:t>
      </w:r>
    </w:p>
    <w:p w14:paraId="12C8A6D2" w14:textId="3CB041DE" w:rsidR="00D165D2" w:rsidRPr="00933902" w:rsidRDefault="00AB7EDB" w:rsidP="00AB7EDB">
      <w:pPr>
        <w:pStyle w:val="Paragraphedeliste"/>
        <w:numPr>
          <w:ilvl w:val="0"/>
          <w:numId w:val="1"/>
        </w:numPr>
        <w:jc w:val="both"/>
        <w:rPr>
          <w:rFonts w:ascii="Times New Roman" w:hAnsi="Times New Roman" w:cs="Times New Roman"/>
          <w:sz w:val="20"/>
          <w:szCs w:val="20"/>
        </w:rPr>
      </w:pPr>
      <w:r>
        <w:rPr>
          <w:rFonts w:ascii="Times New Roman" w:hAnsi="Times New Roman" w:cs="Times New Roman"/>
          <w:sz w:val="20"/>
          <w:szCs w:val="20"/>
        </w:rPr>
        <w:t>25</w:t>
      </w:r>
      <w:r w:rsidR="00D165D2" w:rsidRPr="004C163B">
        <w:rPr>
          <w:rFonts w:ascii="Times New Roman" w:hAnsi="Times New Roman" w:cs="Times New Roman"/>
          <w:sz w:val="20"/>
          <w:szCs w:val="20"/>
        </w:rPr>
        <w:t xml:space="preserve"> % pour les heures supplémentaires de 36 à </w:t>
      </w:r>
      <w:r>
        <w:rPr>
          <w:rFonts w:ascii="Times New Roman" w:hAnsi="Times New Roman" w:cs="Times New Roman"/>
          <w:sz w:val="20"/>
          <w:szCs w:val="20"/>
        </w:rPr>
        <w:t>43</w:t>
      </w:r>
      <w:r w:rsidR="00D165D2" w:rsidRPr="004C163B">
        <w:rPr>
          <w:rFonts w:ascii="Times New Roman" w:hAnsi="Times New Roman" w:cs="Times New Roman"/>
          <w:sz w:val="20"/>
          <w:szCs w:val="20"/>
        </w:rPr>
        <w:t xml:space="preserve"> heures par semaine ;</w:t>
      </w:r>
    </w:p>
    <w:p w14:paraId="12C8A6D3" w14:textId="77777777" w:rsidR="00D165D2" w:rsidRPr="004C163B" w:rsidRDefault="00D165D2" w:rsidP="00504620">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sz w:val="20"/>
          <w:szCs w:val="20"/>
        </w:rPr>
        <w:t>50% pour les heures supplémentaires à partir de 44 heures par semaine.</w:t>
      </w:r>
    </w:p>
    <w:p w14:paraId="12C8A6D4" w14:textId="77777777" w:rsidR="009A2656" w:rsidRPr="004C163B" w:rsidRDefault="009A2656" w:rsidP="009A2656">
      <w:pPr>
        <w:pStyle w:val="Paragraphedeliste"/>
        <w:jc w:val="both"/>
        <w:rPr>
          <w:rFonts w:ascii="Times New Roman" w:hAnsi="Times New Roman" w:cs="Times New Roman"/>
          <w:sz w:val="20"/>
          <w:szCs w:val="20"/>
        </w:rPr>
      </w:pPr>
    </w:p>
    <w:p w14:paraId="12C8A6D5" w14:textId="42735713" w:rsidR="0088770E" w:rsidRPr="004C163B" w:rsidRDefault="00D165D2" w:rsidP="009A2656">
      <w:pPr>
        <w:pStyle w:val="Paragraphedeliste"/>
        <w:numPr>
          <w:ilvl w:val="0"/>
          <w:numId w:val="3"/>
        </w:numPr>
        <w:jc w:val="both"/>
        <w:rPr>
          <w:rFonts w:ascii="Times New Roman" w:hAnsi="Times New Roman" w:cs="Times New Roman"/>
          <w:sz w:val="20"/>
          <w:szCs w:val="20"/>
        </w:rPr>
      </w:pPr>
      <w:r w:rsidRPr="004C163B">
        <w:rPr>
          <w:rFonts w:ascii="Times New Roman" w:hAnsi="Times New Roman" w:cs="Times New Roman"/>
          <w:b/>
          <w:sz w:val="20"/>
          <w:szCs w:val="20"/>
        </w:rPr>
        <w:t>Lorsque l’aménagement du temps de travail sur l’année porte sur une durée moyenne hebdomadaire de travail effectif de 35 heures,</w:t>
      </w:r>
      <w:r w:rsidRPr="004C163B">
        <w:rPr>
          <w:rFonts w:ascii="Times New Roman" w:hAnsi="Times New Roman" w:cs="Times New Roman"/>
          <w:sz w:val="20"/>
          <w:szCs w:val="20"/>
        </w:rPr>
        <w:t xml:space="preserve"> la durée annuelle du travail effectif </w:t>
      </w:r>
      <w:r w:rsidR="00504620" w:rsidRPr="004C163B">
        <w:rPr>
          <w:rFonts w:ascii="Times New Roman" w:hAnsi="Times New Roman" w:cs="Times New Roman"/>
          <w:sz w:val="20"/>
          <w:szCs w:val="20"/>
        </w:rPr>
        <w:t>étant</w:t>
      </w:r>
      <w:r w:rsidRPr="004C163B">
        <w:rPr>
          <w:rFonts w:ascii="Times New Roman" w:hAnsi="Times New Roman" w:cs="Times New Roman"/>
          <w:sz w:val="20"/>
          <w:szCs w:val="20"/>
        </w:rPr>
        <w:t xml:space="preserve"> fixée à 1607 </w:t>
      </w:r>
      <w:r w:rsidR="0023185D" w:rsidRPr="004C163B">
        <w:rPr>
          <w:rFonts w:ascii="Times New Roman" w:hAnsi="Times New Roman" w:cs="Times New Roman"/>
          <w:sz w:val="20"/>
          <w:szCs w:val="20"/>
        </w:rPr>
        <w:t>heures, le</w:t>
      </w:r>
      <w:r w:rsidRPr="004C163B">
        <w:rPr>
          <w:rFonts w:ascii="Times New Roman" w:hAnsi="Times New Roman" w:cs="Times New Roman"/>
          <w:sz w:val="20"/>
          <w:szCs w:val="20"/>
        </w:rPr>
        <w:t xml:space="preserve"> décompte des heures supplémentaires est effectué un mois avant la fin de la période de référence</w:t>
      </w:r>
      <w:r w:rsidR="00504620" w:rsidRPr="004C163B">
        <w:rPr>
          <w:rFonts w:ascii="Times New Roman" w:hAnsi="Times New Roman" w:cs="Times New Roman"/>
          <w:sz w:val="20"/>
          <w:szCs w:val="20"/>
        </w:rPr>
        <w:t xml:space="preserve"> (30 octobre) dans les conditions suivantes :</w:t>
      </w:r>
    </w:p>
    <w:p w14:paraId="12C8A6D6" w14:textId="77777777" w:rsidR="00504620" w:rsidRPr="004C163B" w:rsidRDefault="00504620" w:rsidP="00504620">
      <w:pPr>
        <w:jc w:val="both"/>
        <w:rPr>
          <w:rFonts w:ascii="Times New Roman" w:hAnsi="Times New Roman" w:cs="Times New Roman"/>
          <w:i/>
          <w:sz w:val="20"/>
          <w:szCs w:val="20"/>
        </w:rPr>
      </w:pPr>
      <w:r w:rsidRPr="004C163B">
        <w:rPr>
          <w:rFonts w:ascii="Times New Roman" w:hAnsi="Times New Roman" w:cs="Times New Roman"/>
          <w:i/>
          <w:sz w:val="20"/>
          <w:szCs w:val="20"/>
        </w:rPr>
        <w:t>Nombre d’heures de travail réellement effectuées</w:t>
      </w:r>
      <w:r w:rsidR="009A2656" w:rsidRPr="004C163B">
        <w:rPr>
          <w:rFonts w:ascii="Times New Roman" w:hAnsi="Times New Roman" w:cs="Times New Roman"/>
          <w:i/>
          <w:sz w:val="20"/>
          <w:szCs w:val="20"/>
        </w:rPr>
        <w:t xml:space="preserve"> sur l’année</w:t>
      </w:r>
      <w:r w:rsidRPr="004C163B">
        <w:rPr>
          <w:rFonts w:ascii="Times New Roman" w:hAnsi="Times New Roman" w:cs="Times New Roman"/>
          <w:i/>
          <w:sz w:val="20"/>
          <w:szCs w:val="20"/>
        </w:rPr>
        <w:t xml:space="preserve"> – 1607h = nombre total d’heures supplémentaires</w:t>
      </w:r>
      <w:r w:rsidR="009A2656" w:rsidRPr="004C163B">
        <w:rPr>
          <w:rFonts w:ascii="Times New Roman" w:hAnsi="Times New Roman" w:cs="Times New Roman"/>
          <w:i/>
          <w:sz w:val="20"/>
          <w:szCs w:val="20"/>
        </w:rPr>
        <w:t xml:space="preserve"> sur l’année</w:t>
      </w:r>
      <w:r w:rsidRPr="004C163B">
        <w:rPr>
          <w:rFonts w:ascii="Times New Roman" w:hAnsi="Times New Roman" w:cs="Times New Roman"/>
          <w:i/>
          <w:sz w:val="20"/>
          <w:szCs w:val="20"/>
        </w:rPr>
        <w:t>/ nombre de semaines travaillées</w:t>
      </w:r>
      <w:r w:rsidR="009A2656" w:rsidRPr="004C163B">
        <w:rPr>
          <w:rFonts w:ascii="Times New Roman" w:hAnsi="Times New Roman" w:cs="Times New Roman"/>
          <w:i/>
          <w:sz w:val="20"/>
          <w:szCs w:val="20"/>
        </w:rPr>
        <w:t xml:space="preserve"> sur l’année</w:t>
      </w:r>
      <w:r w:rsidRPr="004C163B">
        <w:rPr>
          <w:rFonts w:ascii="Times New Roman" w:hAnsi="Times New Roman" w:cs="Times New Roman"/>
          <w:i/>
          <w:sz w:val="20"/>
          <w:szCs w:val="20"/>
        </w:rPr>
        <w:t xml:space="preserve"> = </w:t>
      </w:r>
      <w:r w:rsidRPr="004C163B">
        <w:rPr>
          <w:rFonts w:ascii="Times New Roman" w:hAnsi="Times New Roman" w:cs="Times New Roman"/>
          <w:b/>
          <w:i/>
          <w:sz w:val="20"/>
          <w:szCs w:val="20"/>
        </w:rPr>
        <w:t>nombre moyen d’heures supplémentaires effectuées par semaine travaillée</w:t>
      </w:r>
      <w:r w:rsidR="009A2656" w:rsidRPr="004C163B">
        <w:rPr>
          <w:rFonts w:ascii="Times New Roman" w:hAnsi="Times New Roman" w:cs="Times New Roman"/>
          <w:b/>
          <w:i/>
          <w:sz w:val="20"/>
          <w:szCs w:val="20"/>
        </w:rPr>
        <w:t xml:space="preserve"> </w:t>
      </w:r>
      <w:r w:rsidR="009A2656" w:rsidRPr="004C163B">
        <w:rPr>
          <w:rFonts w:ascii="Times New Roman" w:hAnsi="Times New Roman" w:cs="Times New Roman"/>
          <w:i/>
          <w:sz w:val="20"/>
          <w:szCs w:val="20"/>
        </w:rPr>
        <w:t>sur l’année</w:t>
      </w:r>
      <w:r w:rsidRPr="004C163B">
        <w:rPr>
          <w:rFonts w:ascii="Times New Roman" w:hAnsi="Times New Roman" w:cs="Times New Roman"/>
          <w:i/>
          <w:sz w:val="20"/>
          <w:szCs w:val="20"/>
        </w:rPr>
        <w:t xml:space="preserve">, </w:t>
      </w:r>
      <w:r w:rsidR="009A2656" w:rsidRPr="004C163B">
        <w:rPr>
          <w:rFonts w:ascii="Times New Roman" w:hAnsi="Times New Roman" w:cs="Times New Roman"/>
          <w:i/>
          <w:sz w:val="20"/>
          <w:szCs w:val="20"/>
        </w:rPr>
        <w:t>permettant</w:t>
      </w:r>
      <w:r w:rsidRPr="004C163B">
        <w:rPr>
          <w:rFonts w:ascii="Times New Roman" w:hAnsi="Times New Roman" w:cs="Times New Roman"/>
          <w:i/>
          <w:sz w:val="20"/>
          <w:szCs w:val="20"/>
        </w:rPr>
        <w:t xml:space="preserve"> de déterminer le taux de majoration applicable.</w:t>
      </w:r>
    </w:p>
    <w:p w14:paraId="12C8A6D7" w14:textId="5FD8063E" w:rsidR="00504620" w:rsidRPr="004C163B" w:rsidRDefault="00504620" w:rsidP="009A2656">
      <w:pPr>
        <w:pStyle w:val="Paragraphedeliste"/>
        <w:numPr>
          <w:ilvl w:val="0"/>
          <w:numId w:val="3"/>
        </w:numPr>
        <w:jc w:val="both"/>
        <w:rPr>
          <w:rFonts w:ascii="Times New Roman" w:hAnsi="Times New Roman" w:cs="Times New Roman"/>
          <w:sz w:val="20"/>
          <w:szCs w:val="20"/>
        </w:rPr>
      </w:pPr>
      <w:r w:rsidRPr="004C163B">
        <w:rPr>
          <w:rFonts w:ascii="Times New Roman" w:hAnsi="Times New Roman" w:cs="Times New Roman"/>
          <w:b/>
          <w:sz w:val="20"/>
          <w:szCs w:val="20"/>
        </w:rPr>
        <w:t xml:space="preserve">Lorsque l’aménagement du temps de travail sur l’année porte sur une durée moyenne hebdomadaire de travail effectif de </w:t>
      </w:r>
      <w:r w:rsidR="00083669">
        <w:rPr>
          <w:rFonts w:ascii="Times New Roman" w:hAnsi="Times New Roman" w:cs="Times New Roman"/>
          <w:b/>
          <w:sz w:val="20"/>
          <w:szCs w:val="20"/>
        </w:rPr>
        <w:t xml:space="preserve">respectivement </w:t>
      </w:r>
      <w:r w:rsidRPr="004C163B">
        <w:rPr>
          <w:rFonts w:ascii="Times New Roman" w:hAnsi="Times New Roman" w:cs="Times New Roman"/>
          <w:b/>
          <w:sz w:val="20"/>
          <w:szCs w:val="20"/>
        </w:rPr>
        <w:t>39 heures,</w:t>
      </w:r>
      <w:r w:rsidRPr="004C163B">
        <w:rPr>
          <w:rFonts w:ascii="Times New Roman" w:hAnsi="Times New Roman" w:cs="Times New Roman"/>
          <w:sz w:val="20"/>
          <w:szCs w:val="20"/>
        </w:rPr>
        <w:t xml:space="preserve"> la durée annuelle de travail effectif 1790 h, les heures supplémentaires seront décomptées dans les conditions suivantes :</w:t>
      </w:r>
    </w:p>
    <w:p w14:paraId="12C8A6D8" w14:textId="77777777" w:rsidR="009A2656" w:rsidRPr="004C163B" w:rsidRDefault="009A2656" w:rsidP="009A2656">
      <w:pPr>
        <w:pStyle w:val="Paragraphedeliste"/>
        <w:jc w:val="both"/>
        <w:rPr>
          <w:rFonts w:ascii="Times New Roman" w:hAnsi="Times New Roman" w:cs="Times New Roman"/>
          <w:sz w:val="20"/>
          <w:szCs w:val="20"/>
        </w:rPr>
      </w:pPr>
    </w:p>
    <w:p w14:paraId="12C8A6D9" w14:textId="0F19C910" w:rsidR="00504620" w:rsidRPr="004C163B" w:rsidRDefault="00504620" w:rsidP="00504620">
      <w:pPr>
        <w:pStyle w:val="Paragraphedeliste"/>
        <w:numPr>
          <w:ilvl w:val="0"/>
          <w:numId w:val="1"/>
        </w:numPr>
        <w:jc w:val="both"/>
        <w:rPr>
          <w:rFonts w:ascii="Times New Roman" w:hAnsi="Times New Roman" w:cs="Times New Roman"/>
          <w:b/>
          <w:sz w:val="20"/>
          <w:szCs w:val="20"/>
        </w:rPr>
      </w:pPr>
      <w:r w:rsidRPr="004C163B">
        <w:rPr>
          <w:rFonts w:ascii="Times New Roman" w:hAnsi="Times New Roman" w:cs="Times New Roman"/>
          <w:b/>
          <w:sz w:val="20"/>
          <w:szCs w:val="20"/>
        </w:rPr>
        <w:t xml:space="preserve">4 heures supplémentaires par semaine </w:t>
      </w:r>
      <w:r w:rsidR="009A2656" w:rsidRPr="004C163B">
        <w:rPr>
          <w:rFonts w:ascii="Times New Roman" w:hAnsi="Times New Roman" w:cs="Times New Roman"/>
          <w:b/>
          <w:sz w:val="20"/>
          <w:szCs w:val="20"/>
        </w:rPr>
        <w:t xml:space="preserve">travaillée, </w:t>
      </w:r>
      <w:r w:rsidRPr="004C163B">
        <w:rPr>
          <w:rFonts w:ascii="Times New Roman" w:hAnsi="Times New Roman" w:cs="Times New Roman"/>
          <w:b/>
          <w:sz w:val="20"/>
          <w:szCs w:val="20"/>
        </w:rPr>
        <w:t>rémunérées</w:t>
      </w:r>
      <w:r w:rsidRPr="004C163B">
        <w:rPr>
          <w:rFonts w:ascii="Times New Roman" w:hAnsi="Times New Roman" w:cs="Times New Roman"/>
          <w:sz w:val="20"/>
          <w:szCs w:val="20"/>
        </w:rPr>
        <w:t xml:space="preserve"> </w:t>
      </w:r>
      <w:r w:rsidRPr="004C163B">
        <w:rPr>
          <w:rFonts w:ascii="Times New Roman" w:hAnsi="Times New Roman" w:cs="Times New Roman"/>
          <w:b/>
          <w:sz w:val="20"/>
          <w:szCs w:val="20"/>
        </w:rPr>
        <w:t xml:space="preserve">au taux de </w:t>
      </w:r>
      <w:r w:rsidR="00BA002A">
        <w:rPr>
          <w:rFonts w:ascii="Times New Roman" w:hAnsi="Times New Roman" w:cs="Times New Roman"/>
          <w:b/>
          <w:sz w:val="20"/>
          <w:szCs w:val="20"/>
        </w:rPr>
        <w:t>2</w:t>
      </w:r>
      <w:r w:rsidRPr="004C163B">
        <w:rPr>
          <w:rFonts w:ascii="Times New Roman" w:hAnsi="Times New Roman" w:cs="Times New Roman"/>
          <w:b/>
          <w:sz w:val="20"/>
          <w:szCs w:val="20"/>
        </w:rPr>
        <w:t>5 %</w:t>
      </w:r>
      <w:r w:rsidRPr="004C163B">
        <w:rPr>
          <w:rFonts w:ascii="Times New Roman" w:hAnsi="Times New Roman" w:cs="Times New Roman"/>
          <w:sz w:val="20"/>
          <w:szCs w:val="20"/>
        </w:rPr>
        <w:t xml:space="preserve"> </w:t>
      </w:r>
      <w:r w:rsidRPr="004C163B">
        <w:rPr>
          <w:rFonts w:ascii="Times New Roman" w:hAnsi="Times New Roman" w:cs="Times New Roman"/>
          <w:b/>
          <w:sz w:val="20"/>
          <w:szCs w:val="20"/>
        </w:rPr>
        <w:t>dans le cadre d</w:t>
      </w:r>
      <w:r w:rsidR="009A2656" w:rsidRPr="004C163B">
        <w:rPr>
          <w:rFonts w:ascii="Times New Roman" w:hAnsi="Times New Roman" w:cs="Times New Roman"/>
          <w:b/>
          <w:sz w:val="20"/>
          <w:szCs w:val="20"/>
        </w:rPr>
        <w:t>u salaire de</w:t>
      </w:r>
      <w:r w:rsidRPr="004C163B">
        <w:rPr>
          <w:rFonts w:ascii="Times New Roman" w:hAnsi="Times New Roman" w:cs="Times New Roman"/>
          <w:b/>
          <w:sz w:val="20"/>
          <w:szCs w:val="20"/>
        </w:rPr>
        <w:t xml:space="preserve"> chaque mois considéré ;</w:t>
      </w:r>
    </w:p>
    <w:p w14:paraId="12C8A6DA" w14:textId="0F453F62" w:rsidR="00504620" w:rsidRPr="004C163B" w:rsidRDefault="00504620" w:rsidP="00504620">
      <w:pPr>
        <w:pStyle w:val="Paragraphedeliste"/>
        <w:numPr>
          <w:ilvl w:val="0"/>
          <w:numId w:val="1"/>
        </w:numPr>
        <w:jc w:val="both"/>
        <w:rPr>
          <w:rFonts w:ascii="Times New Roman" w:hAnsi="Times New Roman" w:cs="Times New Roman"/>
          <w:b/>
          <w:sz w:val="20"/>
          <w:szCs w:val="20"/>
        </w:rPr>
      </w:pPr>
      <w:r w:rsidRPr="004C163B">
        <w:rPr>
          <w:rFonts w:ascii="Times New Roman" w:hAnsi="Times New Roman" w:cs="Times New Roman"/>
          <w:b/>
          <w:sz w:val="20"/>
          <w:szCs w:val="20"/>
        </w:rPr>
        <w:t>Un mois avant la fin de la période de référence</w:t>
      </w:r>
      <w:r w:rsidRPr="004C163B">
        <w:rPr>
          <w:rFonts w:ascii="Times New Roman" w:hAnsi="Times New Roman" w:cs="Times New Roman"/>
          <w:sz w:val="20"/>
          <w:szCs w:val="20"/>
        </w:rPr>
        <w:t xml:space="preserve"> : </w:t>
      </w:r>
      <w:r w:rsidRPr="004C163B">
        <w:rPr>
          <w:rFonts w:ascii="Times New Roman" w:hAnsi="Times New Roman" w:cs="Times New Roman"/>
          <w:i/>
          <w:sz w:val="20"/>
          <w:szCs w:val="20"/>
        </w:rPr>
        <w:t>même calcul</w:t>
      </w:r>
      <w:r w:rsidR="009A2656" w:rsidRPr="004C163B">
        <w:rPr>
          <w:rFonts w:ascii="Times New Roman" w:hAnsi="Times New Roman" w:cs="Times New Roman"/>
          <w:i/>
          <w:sz w:val="20"/>
          <w:szCs w:val="20"/>
        </w:rPr>
        <w:t xml:space="preserve"> qu’au § A </w:t>
      </w:r>
      <w:r w:rsidRPr="004C163B">
        <w:rPr>
          <w:rFonts w:ascii="Times New Roman" w:hAnsi="Times New Roman" w:cs="Times New Roman"/>
          <w:i/>
          <w:sz w:val="20"/>
          <w:szCs w:val="20"/>
        </w:rPr>
        <w:t>ci-dessus,</w:t>
      </w:r>
      <w:r w:rsidRPr="004C163B">
        <w:rPr>
          <w:rFonts w:ascii="Times New Roman" w:hAnsi="Times New Roman" w:cs="Times New Roman"/>
          <w:sz w:val="20"/>
          <w:szCs w:val="20"/>
        </w:rPr>
        <w:t xml:space="preserve"> </w:t>
      </w:r>
      <w:r w:rsidR="00E363EF" w:rsidRPr="004C163B">
        <w:rPr>
          <w:rFonts w:ascii="Times New Roman" w:hAnsi="Times New Roman" w:cs="Times New Roman"/>
          <w:b/>
          <w:sz w:val="20"/>
          <w:szCs w:val="20"/>
        </w:rPr>
        <w:t>déduction faite</w:t>
      </w:r>
      <w:r w:rsidRPr="004C163B">
        <w:rPr>
          <w:rFonts w:ascii="Times New Roman" w:hAnsi="Times New Roman" w:cs="Times New Roman"/>
          <w:b/>
          <w:sz w:val="20"/>
          <w:szCs w:val="20"/>
        </w:rPr>
        <w:t xml:space="preserve"> des heures supplémentaires </w:t>
      </w:r>
      <w:r w:rsidR="0023185D" w:rsidRPr="004C163B">
        <w:rPr>
          <w:rFonts w:ascii="Times New Roman" w:hAnsi="Times New Roman" w:cs="Times New Roman"/>
          <w:b/>
          <w:sz w:val="20"/>
          <w:szCs w:val="20"/>
        </w:rPr>
        <w:t>déjà comptabilisées</w:t>
      </w:r>
      <w:r w:rsidR="00E363EF" w:rsidRPr="004C163B">
        <w:rPr>
          <w:rFonts w:ascii="Times New Roman" w:hAnsi="Times New Roman" w:cs="Times New Roman"/>
          <w:b/>
          <w:sz w:val="20"/>
          <w:szCs w:val="20"/>
        </w:rPr>
        <w:t xml:space="preserve"> au titre du dépassement de la durée hebdomadaire de 35 heures et </w:t>
      </w:r>
      <w:r w:rsidRPr="004C163B">
        <w:rPr>
          <w:rFonts w:ascii="Times New Roman" w:hAnsi="Times New Roman" w:cs="Times New Roman"/>
          <w:b/>
          <w:sz w:val="20"/>
          <w:szCs w:val="20"/>
        </w:rPr>
        <w:t xml:space="preserve">rémunérées chaque mois. </w:t>
      </w:r>
    </w:p>
    <w:p w14:paraId="12C8A6DB" w14:textId="2473349E" w:rsidR="00504620" w:rsidRPr="004C163B" w:rsidRDefault="00E363EF" w:rsidP="00504620">
      <w:pPr>
        <w:jc w:val="both"/>
        <w:rPr>
          <w:rFonts w:ascii="Times New Roman" w:hAnsi="Times New Roman" w:cs="Times New Roman"/>
          <w:b/>
          <w:bCs/>
          <w:sz w:val="20"/>
          <w:szCs w:val="20"/>
        </w:rPr>
      </w:pPr>
      <w:r w:rsidRPr="004C163B">
        <w:rPr>
          <w:rFonts w:ascii="Times New Roman" w:hAnsi="Times New Roman" w:cs="Times New Roman"/>
          <w:b/>
          <w:bCs/>
          <w:sz w:val="20"/>
          <w:szCs w:val="20"/>
        </w:rPr>
        <w:t>Le contingent annuel d’heures supplémentaires dans l’entreprise est fixé à</w:t>
      </w:r>
      <w:r w:rsidR="003F639B" w:rsidRPr="004C163B">
        <w:rPr>
          <w:rFonts w:ascii="Times New Roman" w:hAnsi="Times New Roman" w:cs="Times New Roman"/>
          <w:b/>
          <w:bCs/>
          <w:sz w:val="20"/>
          <w:szCs w:val="20"/>
        </w:rPr>
        <w:t xml:space="preserve"> 2</w:t>
      </w:r>
      <w:r w:rsidR="004C163B" w:rsidRPr="004C163B">
        <w:rPr>
          <w:rFonts w:ascii="Times New Roman" w:hAnsi="Times New Roman" w:cs="Times New Roman"/>
          <w:b/>
          <w:bCs/>
          <w:sz w:val="20"/>
          <w:szCs w:val="20"/>
        </w:rPr>
        <w:t xml:space="preserve">20 </w:t>
      </w:r>
      <w:r w:rsidRPr="004C163B">
        <w:rPr>
          <w:rFonts w:ascii="Times New Roman" w:hAnsi="Times New Roman" w:cs="Times New Roman"/>
          <w:b/>
          <w:bCs/>
          <w:sz w:val="20"/>
          <w:szCs w:val="20"/>
        </w:rPr>
        <w:t>heures</w:t>
      </w:r>
      <w:r w:rsidR="004C163B" w:rsidRPr="004C163B">
        <w:rPr>
          <w:rFonts w:ascii="Times New Roman" w:hAnsi="Times New Roman" w:cs="Times New Roman"/>
          <w:b/>
          <w:bCs/>
          <w:sz w:val="20"/>
          <w:szCs w:val="20"/>
        </w:rPr>
        <w:t>.</w:t>
      </w:r>
    </w:p>
    <w:p w14:paraId="12C8A6DC" w14:textId="7BF5D468" w:rsidR="00E363EF" w:rsidRPr="004C163B" w:rsidRDefault="00E363EF" w:rsidP="00504620">
      <w:pPr>
        <w:jc w:val="both"/>
        <w:rPr>
          <w:rFonts w:ascii="Times New Roman" w:hAnsi="Times New Roman" w:cs="Times New Roman"/>
          <w:i/>
          <w:sz w:val="20"/>
          <w:szCs w:val="20"/>
          <w:u w:val="single"/>
        </w:rPr>
      </w:pPr>
      <w:r w:rsidRPr="004C163B">
        <w:rPr>
          <w:rFonts w:ascii="Times New Roman" w:hAnsi="Times New Roman" w:cs="Times New Roman"/>
          <w:sz w:val="20"/>
          <w:szCs w:val="20"/>
        </w:rPr>
        <w:t>Les heures supplémentaires accomplies au-delà du contingent annuel dans l’entreprise</w:t>
      </w:r>
      <w:r w:rsidR="00E5646C">
        <w:rPr>
          <w:rFonts w:ascii="Times New Roman" w:hAnsi="Times New Roman" w:cs="Times New Roman"/>
          <w:sz w:val="20"/>
          <w:szCs w:val="20"/>
        </w:rPr>
        <w:t xml:space="preserve"> doivent être payées avec une majoration de 25%</w:t>
      </w:r>
      <w:r w:rsidR="00BA002A">
        <w:rPr>
          <w:rFonts w:ascii="Times New Roman" w:hAnsi="Times New Roman" w:cs="Times New Roman"/>
          <w:sz w:val="20"/>
          <w:szCs w:val="20"/>
        </w:rPr>
        <w:t xml:space="preserve"> ou 50%</w:t>
      </w:r>
      <w:r w:rsidR="00E5646C">
        <w:rPr>
          <w:rFonts w:ascii="Times New Roman" w:hAnsi="Times New Roman" w:cs="Times New Roman"/>
          <w:sz w:val="20"/>
          <w:szCs w:val="20"/>
        </w:rPr>
        <w:t>. Ce paiement majoré peut toutefois être remplacé par un repos équivalent, d’un commun accord entre l’employeur et le salarié, ce repos vient alors en déduction du volume annuel de la période annuelle suivante.</w:t>
      </w:r>
    </w:p>
    <w:p w14:paraId="12C8A6DD" w14:textId="77777777" w:rsidR="00E363EF" w:rsidRPr="004C163B" w:rsidRDefault="00E363EF" w:rsidP="00504620">
      <w:pPr>
        <w:jc w:val="both"/>
        <w:rPr>
          <w:rFonts w:ascii="Times New Roman" w:hAnsi="Times New Roman" w:cs="Times New Roman"/>
          <w:b/>
          <w:sz w:val="20"/>
          <w:szCs w:val="20"/>
        </w:rPr>
      </w:pPr>
      <w:r w:rsidRPr="004C163B">
        <w:rPr>
          <w:rFonts w:ascii="Times New Roman" w:hAnsi="Times New Roman" w:cs="Times New Roman"/>
          <w:b/>
          <w:sz w:val="20"/>
          <w:szCs w:val="20"/>
          <w:u w:val="single"/>
        </w:rPr>
        <w:t>ARTICLE 4</w:t>
      </w:r>
      <w:r w:rsidRPr="004C163B">
        <w:rPr>
          <w:rFonts w:ascii="Times New Roman" w:hAnsi="Times New Roman" w:cs="Times New Roman"/>
          <w:b/>
          <w:sz w:val="20"/>
          <w:szCs w:val="20"/>
        </w:rPr>
        <w:t> : REMUNERATION</w:t>
      </w:r>
    </w:p>
    <w:p w14:paraId="12C8A6DE" w14:textId="2754E28F" w:rsidR="00E363EF" w:rsidRPr="004C163B" w:rsidRDefault="00E363EF" w:rsidP="00504620">
      <w:pPr>
        <w:jc w:val="both"/>
        <w:rPr>
          <w:rFonts w:ascii="Times New Roman" w:hAnsi="Times New Roman" w:cs="Times New Roman"/>
          <w:sz w:val="20"/>
          <w:szCs w:val="20"/>
        </w:rPr>
      </w:pPr>
      <w:r w:rsidRPr="004C163B">
        <w:rPr>
          <w:rFonts w:ascii="Times New Roman" w:hAnsi="Times New Roman" w:cs="Times New Roman"/>
          <w:sz w:val="20"/>
          <w:szCs w:val="20"/>
        </w:rPr>
        <w:t>Il est prévu que la rémunération des personnels concernés</w:t>
      </w:r>
      <w:r w:rsidR="00B64911" w:rsidRPr="004C163B">
        <w:rPr>
          <w:rFonts w:ascii="Times New Roman" w:hAnsi="Times New Roman" w:cs="Times New Roman"/>
          <w:sz w:val="20"/>
          <w:szCs w:val="20"/>
        </w:rPr>
        <w:t xml:space="preserve"> sous CDI et CDD</w:t>
      </w:r>
      <w:r w:rsidRPr="004C163B">
        <w:rPr>
          <w:rFonts w:ascii="Times New Roman" w:hAnsi="Times New Roman" w:cs="Times New Roman"/>
          <w:sz w:val="20"/>
          <w:szCs w:val="20"/>
        </w:rPr>
        <w:t xml:space="preserve"> </w:t>
      </w:r>
      <w:r w:rsidRPr="004C163B">
        <w:rPr>
          <w:rFonts w:ascii="Times New Roman" w:hAnsi="Times New Roman" w:cs="Times New Roman"/>
          <w:b/>
          <w:sz w:val="20"/>
          <w:szCs w:val="20"/>
        </w:rPr>
        <w:t xml:space="preserve">sera lissée, </w:t>
      </w:r>
      <w:r w:rsidRPr="004C163B">
        <w:rPr>
          <w:rFonts w:ascii="Times New Roman" w:hAnsi="Times New Roman" w:cs="Times New Roman"/>
          <w:sz w:val="20"/>
          <w:szCs w:val="20"/>
        </w:rPr>
        <w:t xml:space="preserve">indépendamment de l’horaire de travail </w:t>
      </w:r>
      <w:r w:rsidR="009C0552" w:rsidRPr="004C163B">
        <w:rPr>
          <w:rFonts w:ascii="Times New Roman" w:hAnsi="Times New Roman" w:cs="Times New Roman"/>
          <w:sz w:val="20"/>
          <w:szCs w:val="20"/>
        </w:rPr>
        <w:t>effectif, sur</w:t>
      </w:r>
      <w:r w:rsidRPr="004C163B">
        <w:rPr>
          <w:rFonts w:ascii="Times New Roman" w:hAnsi="Times New Roman" w:cs="Times New Roman"/>
          <w:sz w:val="20"/>
          <w:szCs w:val="20"/>
        </w:rPr>
        <w:t xml:space="preserve"> la base d’un salaire moyen correspondant :</w:t>
      </w:r>
    </w:p>
    <w:p w14:paraId="2089DF1F" w14:textId="7908518E" w:rsidR="00083669" w:rsidRPr="007F416F" w:rsidRDefault="00E363EF" w:rsidP="007F416F">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sz w:val="20"/>
          <w:szCs w:val="20"/>
        </w:rPr>
        <w:t>Soit à 35 heures par semaine</w:t>
      </w:r>
      <w:r w:rsidR="00B64911" w:rsidRPr="004C163B">
        <w:rPr>
          <w:rFonts w:ascii="Times New Roman" w:hAnsi="Times New Roman" w:cs="Times New Roman"/>
          <w:sz w:val="20"/>
          <w:szCs w:val="20"/>
        </w:rPr>
        <w:t xml:space="preserve"> (151,67 h par mois)</w:t>
      </w:r>
      <w:r w:rsidRPr="004C163B">
        <w:rPr>
          <w:rFonts w:ascii="Times New Roman" w:hAnsi="Times New Roman" w:cs="Times New Roman"/>
          <w:sz w:val="20"/>
          <w:szCs w:val="20"/>
        </w:rPr>
        <w:t xml:space="preserve">, </w:t>
      </w:r>
    </w:p>
    <w:p w14:paraId="12C8A6E0" w14:textId="29146A78" w:rsidR="00E363EF" w:rsidRPr="004C163B" w:rsidRDefault="00E363EF" w:rsidP="00E363EF">
      <w:pPr>
        <w:pStyle w:val="Paragraphedeliste"/>
        <w:numPr>
          <w:ilvl w:val="0"/>
          <w:numId w:val="1"/>
        </w:numPr>
        <w:jc w:val="both"/>
        <w:rPr>
          <w:rFonts w:ascii="Times New Roman" w:hAnsi="Times New Roman" w:cs="Times New Roman"/>
          <w:sz w:val="20"/>
          <w:szCs w:val="20"/>
        </w:rPr>
      </w:pPr>
      <w:r w:rsidRPr="004C163B">
        <w:rPr>
          <w:rFonts w:ascii="Times New Roman" w:hAnsi="Times New Roman" w:cs="Times New Roman"/>
          <w:sz w:val="20"/>
          <w:szCs w:val="20"/>
        </w:rPr>
        <w:t>Soit à 39 heures par semaine, y compris le paiement majoré de 4 heures supplémentaires par semaine</w:t>
      </w:r>
      <w:r w:rsidR="00B64911" w:rsidRPr="004C163B">
        <w:rPr>
          <w:rFonts w:ascii="Times New Roman" w:hAnsi="Times New Roman" w:cs="Times New Roman"/>
          <w:sz w:val="20"/>
          <w:szCs w:val="20"/>
        </w:rPr>
        <w:t xml:space="preserve"> (169h par mois, dont 17 h 33 majorées à </w:t>
      </w:r>
      <w:r w:rsidR="00E5646C">
        <w:rPr>
          <w:rFonts w:ascii="Times New Roman" w:hAnsi="Times New Roman" w:cs="Times New Roman"/>
          <w:sz w:val="20"/>
          <w:szCs w:val="20"/>
        </w:rPr>
        <w:t>25</w:t>
      </w:r>
      <w:r w:rsidR="00B64911" w:rsidRPr="004C163B">
        <w:rPr>
          <w:rFonts w:ascii="Times New Roman" w:hAnsi="Times New Roman" w:cs="Times New Roman"/>
          <w:sz w:val="20"/>
          <w:szCs w:val="20"/>
        </w:rPr>
        <w:t>%)</w:t>
      </w:r>
      <w:r w:rsidRPr="004C163B">
        <w:rPr>
          <w:rFonts w:ascii="Times New Roman" w:hAnsi="Times New Roman" w:cs="Times New Roman"/>
          <w:sz w:val="20"/>
          <w:szCs w:val="20"/>
        </w:rPr>
        <w:t xml:space="preserve">. </w:t>
      </w:r>
    </w:p>
    <w:p w14:paraId="12C8A6E1" w14:textId="77777777" w:rsidR="00076CE7" w:rsidRPr="004C163B" w:rsidRDefault="00E363EF" w:rsidP="00E363EF">
      <w:pPr>
        <w:jc w:val="both"/>
        <w:rPr>
          <w:rFonts w:ascii="Times New Roman" w:hAnsi="Times New Roman" w:cs="Times New Roman"/>
          <w:sz w:val="20"/>
          <w:szCs w:val="20"/>
        </w:rPr>
      </w:pPr>
      <w:r w:rsidRPr="004C163B">
        <w:rPr>
          <w:rFonts w:ascii="Times New Roman" w:hAnsi="Times New Roman" w:cs="Times New Roman"/>
          <w:sz w:val="20"/>
          <w:szCs w:val="20"/>
        </w:rPr>
        <w:t>Ce niveau de rémunération de référence ne comprend pas les primes éventuelles</w:t>
      </w:r>
      <w:r w:rsidR="009A2656" w:rsidRPr="004C163B">
        <w:rPr>
          <w:rFonts w:ascii="Times New Roman" w:hAnsi="Times New Roman" w:cs="Times New Roman"/>
          <w:sz w:val="20"/>
          <w:szCs w:val="20"/>
        </w:rPr>
        <w:t>, qui sont rémunérées de manière distincte</w:t>
      </w:r>
      <w:r w:rsidRPr="004C163B">
        <w:rPr>
          <w:rFonts w:ascii="Times New Roman" w:hAnsi="Times New Roman" w:cs="Times New Roman"/>
          <w:sz w:val="20"/>
          <w:szCs w:val="20"/>
        </w:rPr>
        <w:t>.</w:t>
      </w:r>
    </w:p>
    <w:p w14:paraId="12C8A6E2" w14:textId="77777777" w:rsidR="00076CE7" w:rsidRPr="004C163B" w:rsidRDefault="00076CE7" w:rsidP="00E363EF">
      <w:pPr>
        <w:jc w:val="both"/>
        <w:rPr>
          <w:rFonts w:ascii="Times New Roman" w:hAnsi="Times New Roman" w:cs="Times New Roman"/>
          <w:b/>
          <w:sz w:val="20"/>
          <w:szCs w:val="20"/>
        </w:rPr>
      </w:pPr>
      <w:r w:rsidRPr="004C163B">
        <w:rPr>
          <w:rFonts w:ascii="Times New Roman" w:hAnsi="Times New Roman" w:cs="Times New Roman"/>
          <w:b/>
          <w:sz w:val="20"/>
          <w:szCs w:val="20"/>
          <w:u w:val="single"/>
        </w:rPr>
        <w:t>ARTICLE 5</w:t>
      </w:r>
      <w:r w:rsidRPr="004C163B">
        <w:rPr>
          <w:rFonts w:ascii="Times New Roman" w:hAnsi="Times New Roman" w:cs="Times New Roman"/>
          <w:b/>
          <w:sz w:val="20"/>
          <w:szCs w:val="20"/>
        </w:rPr>
        <w:t> : ABSENCES</w:t>
      </w:r>
    </w:p>
    <w:p w14:paraId="12C8A6E3" w14:textId="77777777" w:rsidR="00E40026" w:rsidRPr="004C163B" w:rsidRDefault="00E40026" w:rsidP="00E40026">
      <w:pPr>
        <w:pStyle w:val="NormalWeb"/>
        <w:jc w:val="both"/>
        <w:rPr>
          <w:b/>
          <w:sz w:val="20"/>
          <w:szCs w:val="20"/>
          <w:u w:val="single"/>
          <w:lang w:eastAsia="en-US"/>
        </w:rPr>
      </w:pPr>
      <w:r w:rsidRPr="004C163B">
        <w:rPr>
          <w:b/>
          <w:sz w:val="20"/>
          <w:szCs w:val="20"/>
          <w:u w:val="single"/>
          <w:lang w:eastAsia="en-US"/>
        </w:rPr>
        <w:t>Au plan de la rémunération :</w:t>
      </w:r>
    </w:p>
    <w:p w14:paraId="12C8A6E4" w14:textId="77777777" w:rsidR="00E40026" w:rsidRPr="004C163B" w:rsidRDefault="00E40026" w:rsidP="00E40026">
      <w:pPr>
        <w:pStyle w:val="NormalWeb"/>
        <w:jc w:val="both"/>
        <w:rPr>
          <w:sz w:val="20"/>
          <w:szCs w:val="20"/>
          <w:lang w:eastAsia="en-US"/>
        </w:rPr>
      </w:pPr>
      <w:r w:rsidRPr="004C163B">
        <w:rPr>
          <w:sz w:val="20"/>
          <w:szCs w:val="20"/>
          <w:lang w:eastAsia="en-US"/>
        </w:rPr>
        <w:t xml:space="preserve">Chaque heure d'absence non indemnisée </w:t>
      </w:r>
      <w:r w:rsidRPr="004C163B">
        <w:rPr>
          <w:i/>
          <w:sz w:val="20"/>
          <w:szCs w:val="20"/>
          <w:lang w:eastAsia="en-US"/>
        </w:rPr>
        <w:t>(congé sans solde, absence non-justifiée,…)</w:t>
      </w:r>
      <w:r w:rsidRPr="004C163B">
        <w:rPr>
          <w:sz w:val="20"/>
          <w:szCs w:val="20"/>
          <w:lang w:eastAsia="en-US"/>
        </w:rPr>
        <w:t xml:space="preserve"> au cours de la période travaillée sera décomptée de la rémunération régulée sur la base du taux horaire appliqué au salarié, en fonction du nombre d’heures réel d’absence. </w:t>
      </w:r>
    </w:p>
    <w:p w14:paraId="12C8A6E5" w14:textId="6E8905D7" w:rsidR="00E40026" w:rsidRPr="004C163B" w:rsidRDefault="00E40026" w:rsidP="00E40026">
      <w:pPr>
        <w:pStyle w:val="NormalWeb"/>
        <w:jc w:val="both"/>
        <w:rPr>
          <w:sz w:val="20"/>
          <w:szCs w:val="20"/>
          <w:lang w:eastAsia="en-US"/>
        </w:rPr>
      </w:pPr>
      <w:r w:rsidRPr="004C163B">
        <w:rPr>
          <w:sz w:val="20"/>
          <w:szCs w:val="20"/>
          <w:lang w:eastAsia="en-US"/>
        </w:rPr>
        <w:t xml:space="preserve">En cas d'absence indemnisée </w:t>
      </w:r>
      <w:r w:rsidRPr="004C163B">
        <w:rPr>
          <w:i/>
          <w:sz w:val="20"/>
          <w:szCs w:val="20"/>
          <w:lang w:eastAsia="en-US"/>
        </w:rPr>
        <w:t xml:space="preserve">(absence justifiée, maladie ou accident, congés divers payés,…) </w:t>
      </w:r>
      <w:r w:rsidRPr="004C163B">
        <w:rPr>
          <w:sz w:val="20"/>
          <w:szCs w:val="20"/>
          <w:lang w:eastAsia="en-US"/>
        </w:rPr>
        <w:t>le maintien de la rémunération est calculé sur la base du salaire mensuel lissé du salarié concerné.</w:t>
      </w:r>
    </w:p>
    <w:p w14:paraId="12C8A6E6" w14:textId="77777777" w:rsidR="00E40026" w:rsidRPr="004C163B" w:rsidRDefault="00E40026" w:rsidP="00E40026">
      <w:pPr>
        <w:pStyle w:val="NormalWeb"/>
        <w:jc w:val="both"/>
        <w:rPr>
          <w:b/>
          <w:sz w:val="20"/>
          <w:szCs w:val="20"/>
          <w:u w:val="single"/>
          <w:lang w:eastAsia="en-US"/>
        </w:rPr>
      </w:pPr>
      <w:r w:rsidRPr="004C163B">
        <w:rPr>
          <w:b/>
          <w:sz w:val="20"/>
          <w:szCs w:val="20"/>
          <w:u w:val="single"/>
          <w:lang w:eastAsia="en-US"/>
        </w:rPr>
        <w:t>Au plan du décompte des heures de travail :</w:t>
      </w:r>
    </w:p>
    <w:p w14:paraId="12C8A6E9" w14:textId="0B3EDD8C" w:rsidR="009A2656" w:rsidRPr="004C163B" w:rsidRDefault="00E40026" w:rsidP="00E40026">
      <w:pPr>
        <w:pStyle w:val="NormalWeb"/>
        <w:jc w:val="both"/>
        <w:rPr>
          <w:sz w:val="20"/>
          <w:szCs w:val="20"/>
          <w:lang w:eastAsia="en-US"/>
        </w:rPr>
      </w:pPr>
      <w:r w:rsidRPr="004C163B">
        <w:rPr>
          <w:sz w:val="20"/>
          <w:szCs w:val="20"/>
          <w:lang w:eastAsia="en-US"/>
        </w:rPr>
        <w:t xml:space="preserve">Les heures d’absences régulièrement justifiées (indemnisées ou rémunérées) par le salarié concerné seront décomptées, en fonction du nombre d’heures qu’aurait fait le salarié s’il avait travaillé, conformément au planning remis à l’intéressé (heures supplémentaires comprises). </w:t>
      </w:r>
    </w:p>
    <w:p w14:paraId="12C8A6EA" w14:textId="77777777" w:rsidR="000D003B" w:rsidRPr="004C163B" w:rsidRDefault="0065441D" w:rsidP="00E40026">
      <w:pPr>
        <w:pStyle w:val="NormalWeb"/>
        <w:jc w:val="both"/>
        <w:rPr>
          <w:b/>
          <w:sz w:val="20"/>
          <w:szCs w:val="20"/>
          <w:lang w:eastAsia="en-US"/>
        </w:rPr>
      </w:pPr>
      <w:r w:rsidRPr="004C163B">
        <w:rPr>
          <w:b/>
          <w:sz w:val="20"/>
          <w:szCs w:val="20"/>
          <w:u w:val="single"/>
          <w:lang w:eastAsia="en-US"/>
        </w:rPr>
        <w:t>ARTICLE 6</w:t>
      </w:r>
      <w:r w:rsidRPr="004C163B">
        <w:rPr>
          <w:b/>
          <w:sz w:val="20"/>
          <w:szCs w:val="20"/>
          <w:lang w:eastAsia="en-US"/>
        </w:rPr>
        <w:t xml:space="preserve"> : </w:t>
      </w:r>
      <w:r w:rsidR="009A2656" w:rsidRPr="004C163B">
        <w:rPr>
          <w:b/>
          <w:sz w:val="20"/>
          <w:szCs w:val="20"/>
          <w:lang w:eastAsia="en-US"/>
        </w:rPr>
        <w:t xml:space="preserve">REGULARISATIONS </w:t>
      </w:r>
    </w:p>
    <w:p w14:paraId="44F9DD14" w14:textId="77777777" w:rsidR="00933902" w:rsidRDefault="000D003B" w:rsidP="00933902">
      <w:pPr>
        <w:pStyle w:val="NormalWeb"/>
        <w:numPr>
          <w:ilvl w:val="0"/>
          <w:numId w:val="5"/>
        </w:numPr>
        <w:rPr>
          <w:b/>
          <w:color w:val="FF0000"/>
          <w:sz w:val="20"/>
          <w:szCs w:val="20"/>
          <w:lang w:eastAsia="en-US"/>
        </w:rPr>
      </w:pPr>
      <w:r w:rsidRPr="004C163B">
        <w:rPr>
          <w:b/>
          <w:sz w:val="20"/>
          <w:szCs w:val="20"/>
          <w:lang w:eastAsia="en-US"/>
        </w:rPr>
        <w:t xml:space="preserve">Régularisation en fin de période annuelle </w:t>
      </w:r>
    </w:p>
    <w:p w14:paraId="12C8A6EC" w14:textId="0C3AC08F" w:rsidR="000D003B" w:rsidRPr="00933902" w:rsidRDefault="000D003B" w:rsidP="00933902">
      <w:pPr>
        <w:pStyle w:val="NormalWeb"/>
        <w:numPr>
          <w:ilvl w:val="0"/>
          <w:numId w:val="5"/>
        </w:numPr>
        <w:rPr>
          <w:b/>
          <w:color w:val="FF0000"/>
          <w:sz w:val="20"/>
          <w:szCs w:val="20"/>
          <w:lang w:eastAsia="en-US"/>
        </w:rPr>
      </w:pPr>
      <w:r w:rsidRPr="00933902">
        <w:rPr>
          <w:sz w:val="20"/>
          <w:szCs w:val="20"/>
          <w:lang w:eastAsia="en-US"/>
        </w:rPr>
        <w:t xml:space="preserve">Un bilan du temps de travail effectué par chaque salarié concerné sera établi au plus tard 1 mois </w:t>
      </w:r>
      <w:r w:rsidR="00466524" w:rsidRPr="00933902">
        <w:rPr>
          <w:sz w:val="20"/>
          <w:szCs w:val="20"/>
          <w:lang w:eastAsia="en-US"/>
        </w:rPr>
        <w:t>(30</w:t>
      </w:r>
      <w:r w:rsidR="003F639B" w:rsidRPr="00933902">
        <w:rPr>
          <w:sz w:val="20"/>
          <w:szCs w:val="20"/>
          <w:lang w:eastAsia="en-US"/>
        </w:rPr>
        <w:t xml:space="preserve"> novem</w:t>
      </w:r>
      <w:r w:rsidR="00466524" w:rsidRPr="00933902">
        <w:rPr>
          <w:sz w:val="20"/>
          <w:szCs w:val="20"/>
          <w:lang w:eastAsia="en-US"/>
        </w:rPr>
        <w:t xml:space="preserve">bre) </w:t>
      </w:r>
      <w:r w:rsidRPr="00933902">
        <w:rPr>
          <w:sz w:val="20"/>
          <w:szCs w:val="20"/>
          <w:lang w:eastAsia="en-US"/>
        </w:rPr>
        <w:t>avant la fin de la période annuelle de modulation.</w:t>
      </w:r>
    </w:p>
    <w:p w14:paraId="12C8A6ED" w14:textId="2A5418AF" w:rsidR="000D003B" w:rsidRPr="004C163B" w:rsidRDefault="000D003B" w:rsidP="000D003B">
      <w:pPr>
        <w:pStyle w:val="NormalWeb"/>
        <w:jc w:val="both"/>
        <w:rPr>
          <w:sz w:val="20"/>
          <w:szCs w:val="20"/>
          <w:lang w:eastAsia="en-US"/>
        </w:rPr>
      </w:pPr>
      <w:r w:rsidRPr="004C163B">
        <w:rPr>
          <w:sz w:val="20"/>
          <w:szCs w:val="20"/>
          <w:lang w:eastAsia="en-US"/>
        </w:rPr>
        <w:t xml:space="preserve">Dans le cas où la durée de travail annuelle de référence est dépassée en fin de période annuelle de modulation, les heures venant en dépassement font l'objet </w:t>
      </w:r>
      <w:r w:rsidR="00F8452E" w:rsidRPr="004C163B">
        <w:rPr>
          <w:sz w:val="20"/>
          <w:szCs w:val="20"/>
          <w:lang w:eastAsia="en-US"/>
        </w:rPr>
        <w:t>d’un paiement majoré pour heures supplémentaires ou d’un repos compensateur de remplacement</w:t>
      </w:r>
      <w:r w:rsidR="00466524" w:rsidRPr="004C163B">
        <w:rPr>
          <w:sz w:val="20"/>
          <w:szCs w:val="20"/>
          <w:lang w:eastAsia="en-US"/>
        </w:rPr>
        <w:t xml:space="preserve">, dans les conditions fixées par l’Accord national de Branche du </w:t>
      </w:r>
      <w:r w:rsidR="00933902">
        <w:rPr>
          <w:sz w:val="20"/>
          <w:szCs w:val="20"/>
          <w:lang w:eastAsia="en-US"/>
        </w:rPr>
        <w:t>15 janvier 1981</w:t>
      </w:r>
      <w:r w:rsidR="00466524" w:rsidRPr="004C163B">
        <w:rPr>
          <w:sz w:val="20"/>
          <w:szCs w:val="20"/>
          <w:lang w:eastAsia="en-US"/>
        </w:rPr>
        <w:t xml:space="preserve"> et ses avenants étendus</w:t>
      </w:r>
      <w:r w:rsidR="00F8452E" w:rsidRPr="004C163B">
        <w:rPr>
          <w:sz w:val="20"/>
          <w:szCs w:val="20"/>
          <w:lang w:eastAsia="en-US"/>
        </w:rPr>
        <w:t>.</w:t>
      </w:r>
      <w:r w:rsidRPr="004C163B">
        <w:rPr>
          <w:color w:val="FF0000"/>
          <w:sz w:val="20"/>
          <w:szCs w:val="20"/>
          <w:lang w:eastAsia="en-US"/>
        </w:rPr>
        <w:t xml:space="preserve"> </w:t>
      </w:r>
    </w:p>
    <w:p w14:paraId="72FEF5CF" w14:textId="7490C8DB" w:rsidR="002F3E97" w:rsidRPr="004C163B" w:rsidRDefault="000D003B" w:rsidP="000D003B">
      <w:pPr>
        <w:pStyle w:val="NormalWeb"/>
        <w:jc w:val="both"/>
        <w:rPr>
          <w:sz w:val="20"/>
          <w:szCs w:val="20"/>
          <w:lang w:eastAsia="en-US"/>
        </w:rPr>
      </w:pPr>
      <w:r w:rsidRPr="004C163B">
        <w:rPr>
          <w:sz w:val="20"/>
          <w:szCs w:val="20"/>
          <w:lang w:eastAsia="en-US"/>
        </w:rPr>
        <w:t>Lorsque la durée du travail est inférieure</w:t>
      </w:r>
      <w:r w:rsidR="00F8452E" w:rsidRPr="004C163B">
        <w:rPr>
          <w:sz w:val="20"/>
          <w:szCs w:val="20"/>
          <w:lang w:eastAsia="en-US"/>
        </w:rPr>
        <w:t xml:space="preserve"> à la durée de travail annuelle de référence</w:t>
      </w:r>
      <w:r w:rsidRPr="004C163B">
        <w:rPr>
          <w:sz w:val="20"/>
          <w:szCs w:val="20"/>
          <w:lang w:eastAsia="en-US"/>
        </w:rPr>
        <w:t>, les heures non travaillées (à l'exception des heures non récupérables prévues par la loi, à savoir </w:t>
      </w:r>
      <w:r w:rsidRPr="004C163B">
        <w:rPr>
          <w:i/>
          <w:sz w:val="20"/>
          <w:szCs w:val="20"/>
          <w:lang w:eastAsia="en-US"/>
        </w:rPr>
        <w:t>: les absences rémunérées ou indemnisées, les autorisations d’absence, maladie ou accident)</w:t>
      </w:r>
      <w:r w:rsidRPr="004C163B">
        <w:rPr>
          <w:i/>
          <w:color w:val="00B050"/>
          <w:sz w:val="20"/>
          <w:szCs w:val="20"/>
          <w:lang w:eastAsia="en-US"/>
        </w:rPr>
        <w:t xml:space="preserve"> </w:t>
      </w:r>
      <w:r w:rsidRPr="004C163B">
        <w:rPr>
          <w:sz w:val="20"/>
          <w:szCs w:val="20"/>
          <w:lang w:eastAsia="en-US"/>
        </w:rPr>
        <w:t xml:space="preserve">pourront faire l'objet de récupération dans le mois suivant l'arrêt des comptes et dans le cadre de la période annuelle considérée. A défaut, </w:t>
      </w:r>
      <w:r w:rsidR="008F43F6" w:rsidRPr="004C163B">
        <w:rPr>
          <w:sz w:val="20"/>
          <w:szCs w:val="20"/>
          <w:lang w:eastAsia="en-US"/>
        </w:rPr>
        <w:t xml:space="preserve">les heures rémunérées mais non travaillées </w:t>
      </w:r>
      <w:r w:rsidRPr="004C163B">
        <w:rPr>
          <w:sz w:val="20"/>
          <w:szCs w:val="20"/>
          <w:lang w:eastAsia="en-US"/>
        </w:rPr>
        <w:t>sont acquises au salarié.</w:t>
      </w:r>
    </w:p>
    <w:p w14:paraId="12C8A6EF" w14:textId="58DD900D" w:rsidR="000D003B" w:rsidRPr="004C163B" w:rsidRDefault="000D003B" w:rsidP="008F43F6">
      <w:pPr>
        <w:pStyle w:val="NormalWeb"/>
        <w:numPr>
          <w:ilvl w:val="0"/>
          <w:numId w:val="5"/>
        </w:numPr>
        <w:rPr>
          <w:b/>
          <w:sz w:val="20"/>
          <w:szCs w:val="20"/>
          <w:lang w:eastAsia="en-US"/>
        </w:rPr>
      </w:pPr>
      <w:r w:rsidRPr="004C163B">
        <w:rPr>
          <w:b/>
          <w:sz w:val="20"/>
          <w:szCs w:val="20"/>
          <w:lang w:eastAsia="en-US"/>
        </w:rPr>
        <w:t>Régularisation en cas de rupture du contrat de travail</w:t>
      </w:r>
      <w:r w:rsidR="009C0552" w:rsidRPr="004C163B">
        <w:rPr>
          <w:b/>
          <w:sz w:val="20"/>
          <w:szCs w:val="20"/>
          <w:lang w:eastAsia="en-US"/>
        </w:rPr>
        <w:t xml:space="preserve"> ou fin de CDD</w:t>
      </w:r>
    </w:p>
    <w:p w14:paraId="12C8A6F0" w14:textId="104FA5E8" w:rsidR="000D003B" w:rsidRPr="004C163B" w:rsidRDefault="000D003B" w:rsidP="000D003B">
      <w:pPr>
        <w:pStyle w:val="NormalWeb"/>
        <w:jc w:val="both"/>
        <w:rPr>
          <w:sz w:val="20"/>
          <w:szCs w:val="20"/>
          <w:lang w:eastAsia="en-US"/>
        </w:rPr>
      </w:pPr>
      <w:r w:rsidRPr="004C163B">
        <w:rPr>
          <w:sz w:val="20"/>
          <w:szCs w:val="20"/>
          <w:lang w:eastAsia="en-US"/>
        </w:rPr>
        <w:t xml:space="preserve">En cas de rupture du contrat de travail ou de période de </w:t>
      </w:r>
      <w:r w:rsidR="00F8452E" w:rsidRPr="004C163B">
        <w:rPr>
          <w:sz w:val="20"/>
          <w:szCs w:val="20"/>
          <w:lang w:eastAsia="en-US"/>
        </w:rPr>
        <w:t>référence</w:t>
      </w:r>
      <w:r w:rsidRPr="004C163B">
        <w:rPr>
          <w:sz w:val="20"/>
          <w:szCs w:val="20"/>
          <w:lang w:eastAsia="en-US"/>
        </w:rPr>
        <w:t xml:space="preserve"> infra-annuelle </w:t>
      </w:r>
      <w:r w:rsidRPr="004C163B">
        <w:rPr>
          <w:i/>
          <w:sz w:val="20"/>
          <w:szCs w:val="20"/>
          <w:lang w:eastAsia="en-US"/>
        </w:rPr>
        <w:t>(durée du contrat à durée déterminée),</w:t>
      </w:r>
      <w:r w:rsidRPr="004C163B">
        <w:rPr>
          <w:sz w:val="20"/>
          <w:szCs w:val="20"/>
          <w:lang w:eastAsia="en-US"/>
        </w:rPr>
        <w:t xml:space="preserve"> la rémunération est égale au temps de travail réellement effectué par le salarié au cours de la période considérée et régularisée au plus tard lors du solde de tout compte.</w:t>
      </w:r>
    </w:p>
    <w:p w14:paraId="12C8A6F1" w14:textId="467E0309" w:rsidR="000D003B" w:rsidRPr="004C163B" w:rsidRDefault="000D003B" w:rsidP="000D003B">
      <w:pPr>
        <w:pStyle w:val="NormalWeb"/>
        <w:jc w:val="both"/>
        <w:rPr>
          <w:sz w:val="20"/>
          <w:szCs w:val="20"/>
          <w:lang w:eastAsia="en-US"/>
        </w:rPr>
      </w:pPr>
      <w:r w:rsidRPr="004C163B">
        <w:rPr>
          <w:sz w:val="20"/>
          <w:szCs w:val="20"/>
          <w:lang w:eastAsia="en-US"/>
        </w:rPr>
        <w:t xml:space="preserve">Si le salarié a effectué un nombre d'heures de travail </w:t>
      </w:r>
      <w:r w:rsidR="009C0552" w:rsidRPr="004C163B">
        <w:rPr>
          <w:sz w:val="20"/>
          <w:szCs w:val="20"/>
          <w:lang w:eastAsia="en-US"/>
        </w:rPr>
        <w:t>effectif supérieur</w:t>
      </w:r>
      <w:r w:rsidRPr="004C163B">
        <w:rPr>
          <w:sz w:val="20"/>
          <w:szCs w:val="20"/>
          <w:lang w:eastAsia="en-US"/>
        </w:rPr>
        <w:t xml:space="preserve"> à la durée </w:t>
      </w:r>
      <w:r w:rsidR="00F8452E" w:rsidRPr="004C163B">
        <w:rPr>
          <w:sz w:val="20"/>
          <w:szCs w:val="20"/>
          <w:lang w:eastAsia="en-US"/>
        </w:rPr>
        <w:t xml:space="preserve">de travail </w:t>
      </w:r>
      <w:r w:rsidR="006C05CB" w:rsidRPr="004C163B">
        <w:rPr>
          <w:sz w:val="20"/>
          <w:szCs w:val="20"/>
          <w:lang w:eastAsia="en-US"/>
        </w:rPr>
        <w:t xml:space="preserve">effectif </w:t>
      </w:r>
      <w:r w:rsidR="00F8452E" w:rsidRPr="004C163B">
        <w:rPr>
          <w:sz w:val="20"/>
          <w:szCs w:val="20"/>
          <w:lang w:eastAsia="en-US"/>
        </w:rPr>
        <w:t>prévue</w:t>
      </w:r>
      <w:r w:rsidRPr="004C163B">
        <w:rPr>
          <w:sz w:val="20"/>
          <w:szCs w:val="20"/>
          <w:lang w:eastAsia="en-US"/>
        </w:rPr>
        <w:t xml:space="preserve">, il y aura lieu de procéder à un rappel de </w:t>
      </w:r>
      <w:r w:rsidR="009C0552" w:rsidRPr="004C163B">
        <w:rPr>
          <w:sz w:val="20"/>
          <w:szCs w:val="20"/>
          <w:lang w:eastAsia="en-US"/>
        </w:rPr>
        <w:t>salaire avec</w:t>
      </w:r>
      <w:r w:rsidRPr="004C163B">
        <w:rPr>
          <w:sz w:val="20"/>
          <w:szCs w:val="20"/>
          <w:lang w:eastAsia="en-US"/>
        </w:rPr>
        <w:t xml:space="preserve"> paiement </w:t>
      </w:r>
      <w:r w:rsidR="00F8452E" w:rsidRPr="004C163B">
        <w:rPr>
          <w:sz w:val="20"/>
          <w:szCs w:val="20"/>
          <w:lang w:eastAsia="en-US"/>
        </w:rPr>
        <w:t>des majorations pour heures supplémentaires.</w:t>
      </w:r>
    </w:p>
    <w:p w14:paraId="12C8A6F2" w14:textId="77777777" w:rsidR="000D003B" w:rsidRPr="004C163B" w:rsidRDefault="000D003B" w:rsidP="000D003B">
      <w:pPr>
        <w:pStyle w:val="NormalWeb"/>
        <w:jc w:val="both"/>
        <w:rPr>
          <w:i/>
          <w:color w:val="FF0000"/>
          <w:sz w:val="20"/>
          <w:szCs w:val="20"/>
          <w:lang w:eastAsia="en-US"/>
        </w:rPr>
      </w:pPr>
      <w:r w:rsidRPr="004C163B">
        <w:rPr>
          <w:sz w:val="20"/>
          <w:szCs w:val="20"/>
          <w:lang w:eastAsia="en-US"/>
        </w:rPr>
        <w:t>En cas de trop-perçu par rapport aux heures réellement effectuées, les salariés en conserveront le bénéfice, sauf si ces heures</w:t>
      </w:r>
      <w:r w:rsidR="006C05CB" w:rsidRPr="004C163B">
        <w:rPr>
          <w:sz w:val="20"/>
          <w:szCs w:val="20"/>
          <w:lang w:eastAsia="en-US"/>
        </w:rPr>
        <w:t xml:space="preserve"> </w:t>
      </w:r>
      <w:r w:rsidR="006C05CB" w:rsidRPr="004C163B">
        <w:rPr>
          <w:i/>
          <w:sz w:val="20"/>
          <w:szCs w:val="20"/>
          <w:lang w:eastAsia="en-US"/>
        </w:rPr>
        <w:t>(à l’exception des heures non récupérables prévues par la loi)</w:t>
      </w:r>
      <w:r w:rsidRPr="004C163B">
        <w:rPr>
          <w:i/>
          <w:sz w:val="20"/>
          <w:szCs w:val="20"/>
          <w:lang w:eastAsia="en-US"/>
        </w:rPr>
        <w:t xml:space="preserve"> </w:t>
      </w:r>
      <w:r w:rsidRPr="004C163B">
        <w:rPr>
          <w:sz w:val="20"/>
          <w:szCs w:val="20"/>
          <w:lang w:eastAsia="en-US"/>
        </w:rPr>
        <w:t>peuvent faire l’objet d’une récupération pendant la période de préavis ou le dernier mois avant le terme du contrat à durée déterminée dont saisonnier</w:t>
      </w:r>
      <w:r w:rsidR="00F8452E" w:rsidRPr="004C163B">
        <w:rPr>
          <w:color w:val="FF0000"/>
          <w:sz w:val="20"/>
          <w:szCs w:val="20"/>
          <w:lang w:eastAsia="en-US"/>
        </w:rPr>
        <w:t>.</w:t>
      </w:r>
    </w:p>
    <w:p w14:paraId="12C8A6F3" w14:textId="77777777" w:rsidR="000D003B" w:rsidRPr="004C163B" w:rsidRDefault="000D003B" w:rsidP="000D003B">
      <w:pPr>
        <w:pStyle w:val="NormalWeb"/>
        <w:jc w:val="both"/>
        <w:rPr>
          <w:sz w:val="20"/>
          <w:szCs w:val="20"/>
          <w:lang w:eastAsia="en-US"/>
        </w:rPr>
      </w:pPr>
      <w:r w:rsidRPr="004C163B">
        <w:rPr>
          <w:sz w:val="20"/>
          <w:szCs w:val="20"/>
          <w:lang w:eastAsia="en-US"/>
        </w:rPr>
        <w:t xml:space="preserve">Les indemnités de licenciement ou de départ à la retraite se calculent sur la base de la rémunération </w:t>
      </w:r>
      <w:r w:rsidR="00F8452E" w:rsidRPr="004C163B">
        <w:rPr>
          <w:sz w:val="20"/>
          <w:szCs w:val="20"/>
          <w:lang w:eastAsia="en-US"/>
        </w:rPr>
        <w:t xml:space="preserve">mensuelle </w:t>
      </w:r>
      <w:r w:rsidRPr="004C163B">
        <w:rPr>
          <w:sz w:val="20"/>
          <w:szCs w:val="20"/>
          <w:lang w:eastAsia="en-US"/>
        </w:rPr>
        <w:t>lissée.</w:t>
      </w:r>
    </w:p>
    <w:p w14:paraId="12C8A6F4" w14:textId="77777777" w:rsidR="00871487" w:rsidRPr="004C163B" w:rsidRDefault="00F8452E" w:rsidP="00E363EF">
      <w:pPr>
        <w:jc w:val="both"/>
        <w:rPr>
          <w:rFonts w:ascii="Times New Roman" w:hAnsi="Times New Roman" w:cs="Times New Roman"/>
          <w:b/>
          <w:sz w:val="20"/>
          <w:szCs w:val="20"/>
        </w:rPr>
      </w:pPr>
      <w:r w:rsidRPr="004C163B">
        <w:rPr>
          <w:rFonts w:ascii="Times New Roman" w:hAnsi="Times New Roman" w:cs="Times New Roman"/>
          <w:b/>
          <w:sz w:val="20"/>
          <w:szCs w:val="20"/>
          <w:u w:val="single"/>
        </w:rPr>
        <w:t>ARTICLE 7 :</w:t>
      </w:r>
      <w:r w:rsidRPr="004C163B">
        <w:rPr>
          <w:rFonts w:ascii="Times New Roman" w:hAnsi="Times New Roman" w:cs="Times New Roman"/>
          <w:b/>
          <w:sz w:val="20"/>
          <w:szCs w:val="20"/>
        </w:rPr>
        <w:t xml:space="preserve"> DISPOSITIONS FINALES</w:t>
      </w:r>
    </w:p>
    <w:p w14:paraId="12C8A6F5" w14:textId="77777777" w:rsidR="00F8452E" w:rsidRPr="004C163B" w:rsidRDefault="00F8452E" w:rsidP="00E363EF">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7-1 Durée et prise d’effet du présent accord</w:t>
      </w:r>
    </w:p>
    <w:p w14:paraId="12C8A6F6" w14:textId="0A5328A4" w:rsidR="00F8452E" w:rsidRPr="004C163B" w:rsidRDefault="00F8452E" w:rsidP="00E363EF">
      <w:pPr>
        <w:jc w:val="both"/>
        <w:rPr>
          <w:rFonts w:ascii="Times New Roman" w:hAnsi="Times New Roman" w:cs="Times New Roman"/>
          <w:sz w:val="20"/>
          <w:szCs w:val="20"/>
        </w:rPr>
      </w:pPr>
      <w:r w:rsidRPr="004C163B">
        <w:rPr>
          <w:rFonts w:ascii="Times New Roman" w:hAnsi="Times New Roman" w:cs="Times New Roman"/>
          <w:sz w:val="20"/>
          <w:szCs w:val="20"/>
        </w:rPr>
        <w:t>Le présent accord est conclu pour une durée indéterminée. Il entre en vigueur à compter du</w:t>
      </w:r>
      <w:r w:rsidR="003F639B" w:rsidRPr="004C163B">
        <w:rPr>
          <w:rFonts w:ascii="Times New Roman" w:hAnsi="Times New Roman" w:cs="Times New Roman"/>
          <w:sz w:val="20"/>
          <w:szCs w:val="20"/>
        </w:rPr>
        <w:t xml:space="preserve"> </w:t>
      </w:r>
      <w:r w:rsidR="004C163B" w:rsidRPr="004C163B">
        <w:rPr>
          <w:rFonts w:ascii="Times New Roman" w:hAnsi="Times New Roman" w:cs="Times New Roman"/>
          <w:sz w:val="20"/>
          <w:szCs w:val="20"/>
        </w:rPr>
        <w:t>4 février</w:t>
      </w:r>
      <w:r w:rsidR="003F639B" w:rsidRPr="004C163B">
        <w:rPr>
          <w:rFonts w:ascii="Times New Roman" w:hAnsi="Times New Roman" w:cs="Times New Roman"/>
          <w:sz w:val="20"/>
          <w:szCs w:val="20"/>
        </w:rPr>
        <w:t xml:space="preserve"> 2026</w:t>
      </w:r>
    </w:p>
    <w:p w14:paraId="12C8A6FA" w14:textId="41BCE977" w:rsidR="001C2AED" w:rsidRPr="004C163B" w:rsidRDefault="001C2AED" w:rsidP="00E363EF">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7-</w:t>
      </w:r>
      <w:r w:rsidR="009C0552" w:rsidRPr="004C163B">
        <w:rPr>
          <w:rFonts w:ascii="Times New Roman" w:hAnsi="Times New Roman" w:cs="Times New Roman"/>
          <w:b/>
          <w:sz w:val="20"/>
          <w:szCs w:val="20"/>
          <w:u w:val="single"/>
        </w:rPr>
        <w:t>2</w:t>
      </w:r>
      <w:r w:rsidRPr="004C163B">
        <w:rPr>
          <w:rFonts w:ascii="Times New Roman" w:hAnsi="Times New Roman" w:cs="Times New Roman"/>
          <w:b/>
          <w:sz w:val="20"/>
          <w:szCs w:val="20"/>
          <w:u w:val="single"/>
        </w:rPr>
        <w:t xml:space="preserve"> Révision et dénonciation du présent accord</w:t>
      </w:r>
    </w:p>
    <w:p w14:paraId="12C8A6FB" w14:textId="77777777" w:rsidR="001C2AED" w:rsidRPr="004C163B" w:rsidRDefault="001C2AED" w:rsidP="00E363EF">
      <w:pPr>
        <w:jc w:val="both"/>
        <w:rPr>
          <w:rFonts w:ascii="Times New Roman" w:hAnsi="Times New Roman" w:cs="Times New Roman"/>
          <w:sz w:val="20"/>
          <w:szCs w:val="20"/>
        </w:rPr>
      </w:pPr>
      <w:r w:rsidRPr="004C163B">
        <w:rPr>
          <w:rFonts w:ascii="Times New Roman" w:hAnsi="Times New Roman" w:cs="Times New Roman"/>
          <w:sz w:val="20"/>
          <w:szCs w:val="20"/>
        </w:rPr>
        <w:t>Les dispositions applicables sont celles fixées par le code du travail.</w:t>
      </w:r>
    </w:p>
    <w:p w14:paraId="12C8A6FC" w14:textId="67955BAD" w:rsidR="001C2AED" w:rsidRPr="004C163B" w:rsidRDefault="001C2AED" w:rsidP="00E363EF">
      <w:pPr>
        <w:jc w:val="both"/>
        <w:rPr>
          <w:rFonts w:ascii="Times New Roman" w:hAnsi="Times New Roman" w:cs="Times New Roman"/>
          <w:i/>
          <w:sz w:val="20"/>
          <w:szCs w:val="20"/>
          <w:u w:val="single"/>
        </w:rPr>
      </w:pPr>
      <w:r w:rsidRPr="004C163B">
        <w:rPr>
          <w:rFonts w:ascii="Times New Roman" w:hAnsi="Times New Roman" w:cs="Times New Roman"/>
          <w:b/>
          <w:sz w:val="20"/>
          <w:szCs w:val="20"/>
          <w:u w:val="single"/>
        </w:rPr>
        <w:t>7-</w:t>
      </w:r>
      <w:r w:rsidR="009C0552" w:rsidRPr="004C163B">
        <w:rPr>
          <w:rFonts w:ascii="Times New Roman" w:hAnsi="Times New Roman" w:cs="Times New Roman"/>
          <w:b/>
          <w:sz w:val="20"/>
          <w:szCs w:val="20"/>
          <w:u w:val="single"/>
        </w:rPr>
        <w:t>3</w:t>
      </w:r>
      <w:r w:rsidRPr="004C163B">
        <w:rPr>
          <w:rFonts w:ascii="Times New Roman" w:hAnsi="Times New Roman" w:cs="Times New Roman"/>
          <w:b/>
          <w:sz w:val="20"/>
          <w:szCs w:val="20"/>
          <w:u w:val="single"/>
        </w:rPr>
        <w:t xml:space="preserve"> </w:t>
      </w:r>
      <w:r w:rsidR="00D255D6" w:rsidRPr="004C163B">
        <w:rPr>
          <w:rFonts w:ascii="Times New Roman" w:hAnsi="Times New Roman" w:cs="Times New Roman"/>
          <w:b/>
          <w:sz w:val="20"/>
          <w:szCs w:val="20"/>
          <w:u w:val="single"/>
        </w:rPr>
        <w:t xml:space="preserve">Publicité </w:t>
      </w:r>
    </w:p>
    <w:p w14:paraId="066C112B" w14:textId="56D16F45" w:rsidR="007F416F" w:rsidRPr="00AF4D40" w:rsidRDefault="003F639B" w:rsidP="00E363EF">
      <w:pPr>
        <w:jc w:val="both"/>
        <w:rPr>
          <w:rFonts w:ascii="Times New Roman" w:hAnsi="Times New Roman" w:cs="Times New Roman"/>
          <w:sz w:val="20"/>
          <w:szCs w:val="20"/>
        </w:rPr>
      </w:pPr>
      <w:r w:rsidRPr="004C163B">
        <w:rPr>
          <w:rFonts w:ascii="Times New Roman" w:hAnsi="Times New Roman" w:cs="Times New Roman"/>
          <w:sz w:val="20"/>
          <w:szCs w:val="20"/>
        </w:rPr>
        <w:t>L’entreprise</w:t>
      </w:r>
      <w:r w:rsidR="001C2AED" w:rsidRPr="004C163B">
        <w:rPr>
          <w:rFonts w:ascii="Times New Roman" w:hAnsi="Times New Roman" w:cs="Times New Roman"/>
          <w:sz w:val="20"/>
          <w:szCs w:val="20"/>
        </w:rPr>
        <w:t xml:space="preserve"> transmettra cet accord à la DIRECCTE </w:t>
      </w:r>
      <w:r w:rsidRPr="004C163B">
        <w:rPr>
          <w:rFonts w:ascii="Times New Roman" w:hAnsi="Times New Roman" w:cs="Times New Roman"/>
          <w:sz w:val="20"/>
          <w:szCs w:val="20"/>
        </w:rPr>
        <w:t xml:space="preserve">de Toulon </w:t>
      </w:r>
      <w:r w:rsidR="001C2AED" w:rsidRPr="004C163B">
        <w:rPr>
          <w:rFonts w:ascii="Times New Roman" w:hAnsi="Times New Roman" w:cs="Times New Roman"/>
          <w:sz w:val="20"/>
          <w:szCs w:val="20"/>
        </w:rPr>
        <w:t xml:space="preserve">en vue de son versement </w:t>
      </w:r>
      <w:r w:rsidR="00D255D6" w:rsidRPr="004C163B">
        <w:rPr>
          <w:rFonts w:ascii="Times New Roman" w:hAnsi="Times New Roman" w:cs="Times New Roman"/>
          <w:sz w:val="20"/>
          <w:szCs w:val="20"/>
        </w:rPr>
        <w:t>dans la base de données nationales.</w:t>
      </w:r>
    </w:p>
    <w:p w14:paraId="12C8A6FE" w14:textId="6E030F3A" w:rsidR="00D255D6" w:rsidRPr="004C163B" w:rsidRDefault="00D255D6" w:rsidP="00E363EF">
      <w:pPr>
        <w:jc w:val="both"/>
        <w:rPr>
          <w:rFonts w:ascii="Times New Roman" w:hAnsi="Times New Roman" w:cs="Times New Roman"/>
          <w:b/>
          <w:sz w:val="20"/>
          <w:szCs w:val="20"/>
          <w:u w:val="single"/>
        </w:rPr>
      </w:pPr>
      <w:r w:rsidRPr="004C163B">
        <w:rPr>
          <w:rFonts w:ascii="Times New Roman" w:hAnsi="Times New Roman" w:cs="Times New Roman"/>
          <w:b/>
          <w:sz w:val="20"/>
          <w:szCs w:val="20"/>
          <w:u w:val="single"/>
        </w:rPr>
        <w:t>7-</w:t>
      </w:r>
      <w:r w:rsidR="009C0552" w:rsidRPr="004C163B">
        <w:rPr>
          <w:rFonts w:ascii="Times New Roman" w:hAnsi="Times New Roman" w:cs="Times New Roman"/>
          <w:b/>
          <w:sz w:val="20"/>
          <w:szCs w:val="20"/>
          <w:u w:val="single"/>
        </w:rPr>
        <w:t>4</w:t>
      </w:r>
      <w:r w:rsidRPr="004C163B">
        <w:rPr>
          <w:rFonts w:ascii="Times New Roman" w:hAnsi="Times New Roman" w:cs="Times New Roman"/>
          <w:b/>
          <w:sz w:val="20"/>
          <w:szCs w:val="20"/>
          <w:u w:val="single"/>
        </w:rPr>
        <w:t xml:space="preserve"> Formalités </w:t>
      </w:r>
    </w:p>
    <w:p w14:paraId="7CC75743" w14:textId="59FD030D" w:rsidR="007C540C" w:rsidRPr="004C163B" w:rsidRDefault="00D255D6" w:rsidP="007C540C">
      <w:pPr>
        <w:rPr>
          <w:rFonts w:ascii="Times New Roman" w:hAnsi="Times New Roman" w:cs="Times New Roman"/>
          <w:sz w:val="20"/>
          <w:szCs w:val="20"/>
        </w:rPr>
      </w:pPr>
      <w:r w:rsidRPr="004C163B">
        <w:rPr>
          <w:rFonts w:ascii="Times New Roman" w:hAnsi="Times New Roman" w:cs="Times New Roman"/>
          <w:sz w:val="20"/>
          <w:szCs w:val="20"/>
        </w:rPr>
        <w:t xml:space="preserve">Le présent accord </w:t>
      </w:r>
      <w:r w:rsidR="00FE2792" w:rsidRPr="004C163B">
        <w:rPr>
          <w:rFonts w:ascii="Times New Roman" w:hAnsi="Times New Roman" w:cs="Times New Roman"/>
          <w:sz w:val="20"/>
          <w:szCs w:val="20"/>
        </w:rPr>
        <w:t xml:space="preserve">donnera lieu à dépôt </w:t>
      </w:r>
      <w:r w:rsidR="002C4201" w:rsidRPr="004C163B">
        <w:rPr>
          <w:rFonts w:ascii="Times New Roman" w:hAnsi="Times New Roman" w:cs="Times New Roman"/>
          <w:sz w:val="20"/>
          <w:szCs w:val="20"/>
        </w:rPr>
        <w:t xml:space="preserve">sur le site </w:t>
      </w:r>
      <w:r w:rsidR="002C4201" w:rsidRPr="004C163B">
        <w:rPr>
          <w:rFonts w:ascii="Times New Roman" w:hAnsi="Times New Roman" w:cs="Times New Roman"/>
          <w:color w:val="333333"/>
          <w:sz w:val="20"/>
          <w:szCs w:val="20"/>
          <w:shd w:val="clear" w:color="auto" w:fill="FFFFFF"/>
        </w:rPr>
        <w:t> </w:t>
      </w:r>
      <w:hyperlink r:id="rId8" w:tgtFrame="_blank" w:history="1">
        <w:r w:rsidR="002C4201" w:rsidRPr="004C163B">
          <w:rPr>
            <w:rFonts w:ascii="Times New Roman" w:hAnsi="Times New Roman" w:cs="Times New Roman"/>
            <w:color w:val="003399"/>
            <w:sz w:val="20"/>
            <w:szCs w:val="20"/>
            <w:u w:val="single"/>
            <w:bdr w:val="none" w:sz="0" w:space="0" w:color="auto" w:frame="1"/>
            <w:shd w:val="clear" w:color="auto" w:fill="FFFFFF"/>
          </w:rPr>
          <w:t>www.teleaccords.travail-emploi.gouv.fr</w:t>
        </w:r>
      </w:hyperlink>
    </w:p>
    <w:p w14:paraId="13B7274D" w14:textId="77777777" w:rsidR="007B0824" w:rsidRPr="004C163B" w:rsidRDefault="007B0824" w:rsidP="007B0824">
      <w:pPr>
        <w:jc w:val="both"/>
        <w:rPr>
          <w:rStyle w:val="Lienhypertexte"/>
          <w:rFonts w:ascii="Times New Roman" w:hAnsi="Times New Roman" w:cs="Times New Roman"/>
          <w:sz w:val="20"/>
          <w:szCs w:val="20"/>
        </w:rPr>
      </w:pPr>
      <w:r w:rsidRPr="004C163B">
        <w:rPr>
          <w:rFonts w:ascii="Times New Roman" w:hAnsi="Times New Roman" w:cs="Times New Roman"/>
          <w:sz w:val="20"/>
          <w:szCs w:val="20"/>
        </w:rPr>
        <w:fldChar w:fldCharType="begin"/>
      </w:r>
      <w:r w:rsidRPr="004C163B">
        <w:rPr>
          <w:rFonts w:ascii="Times New Roman" w:hAnsi="Times New Roman" w:cs="Times New Roman"/>
          <w:sz w:val="20"/>
          <w:szCs w:val="20"/>
        </w:rPr>
        <w:instrText>HYPERLINK "https://www.bing.com/ck/a?!&amp;&amp;p=2bd36b4ac5a69f9d09e125ee570f73fc5fe75da211e26af9073ccb48e7789133JmltdHM9MTc2ODQzNTIwMA&amp;ptn=3&amp;ver=2&amp;hsh=4&amp;fclid=0c6b6d38-8b55-64ff-0bf6-78038aee65ef&amp;u=a1aHR0cHM6Ly93d3cuanVzdGljZS5mci9maWNoZS9kZXBvc2VyLWFjY29yZC1lbnRyZXByaXNl&amp;ntb=1" \t "_blank"</w:instrText>
      </w:r>
      <w:r w:rsidRPr="004C163B">
        <w:rPr>
          <w:rFonts w:ascii="Times New Roman" w:hAnsi="Times New Roman" w:cs="Times New Roman"/>
          <w:sz w:val="20"/>
          <w:szCs w:val="20"/>
        </w:rPr>
      </w:r>
      <w:r w:rsidRPr="004C163B">
        <w:rPr>
          <w:rFonts w:ascii="Times New Roman" w:hAnsi="Times New Roman" w:cs="Times New Roman"/>
          <w:sz w:val="20"/>
          <w:szCs w:val="20"/>
        </w:rPr>
        <w:fldChar w:fldCharType="separate"/>
      </w:r>
    </w:p>
    <w:p w14:paraId="12C8A6FF" w14:textId="24D5B6DF" w:rsidR="00D255D6" w:rsidRPr="004C163B" w:rsidRDefault="007B0824" w:rsidP="00E363EF">
      <w:pPr>
        <w:jc w:val="both"/>
        <w:rPr>
          <w:rFonts w:ascii="Times New Roman" w:hAnsi="Times New Roman" w:cs="Times New Roman"/>
          <w:sz w:val="20"/>
          <w:szCs w:val="20"/>
        </w:rPr>
      </w:pPr>
      <w:r w:rsidRPr="004C163B">
        <w:rPr>
          <w:rFonts w:ascii="Times New Roman" w:hAnsi="Times New Roman" w:cs="Times New Roman"/>
          <w:sz w:val="20"/>
          <w:szCs w:val="20"/>
        </w:rPr>
        <w:fldChar w:fldCharType="end"/>
      </w:r>
      <w:r w:rsidR="00D255D6" w:rsidRPr="004C163B">
        <w:rPr>
          <w:rFonts w:ascii="Times New Roman" w:hAnsi="Times New Roman" w:cs="Times New Roman"/>
          <w:sz w:val="20"/>
          <w:szCs w:val="20"/>
        </w:rPr>
        <w:t xml:space="preserve"> </w:t>
      </w:r>
      <w:r w:rsidR="002C4201" w:rsidRPr="004C163B">
        <w:rPr>
          <w:rFonts w:ascii="Times New Roman" w:hAnsi="Times New Roman" w:cs="Times New Roman"/>
          <w:sz w:val="20"/>
          <w:szCs w:val="20"/>
        </w:rPr>
        <w:t>U</w:t>
      </w:r>
      <w:r w:rsidR="00D255D6" w:rsidRPr="004C163B">
        <w:rPr>
          <w:rFonts w:ascii="Times New Roman" w:hAnsi="Times New Roman" w:cs="Times New Roman"/>
          <w:sz w:val="20"/>
          <w:szCs w:val="20"/>
        </w:rPr>
        <w:t xml:space="preserve">n exemplaire </w:t>
      </w:r>
      <w:r w:rsidR="002C4201" w:rsidRPr="004C163B">
        <w:rPr>
          <w:rFonts w:ascii="Times New Roman" w:hAnsi="Times New Roman" w:cs="Times New Roman"/>
          <w:sz w:val="20"/>
          <w:szCs w:val="20"/>
        </w:rPr>
        <w:t xml:space="preserve">sera transmis </w:t>
      </w:r>
      <w:r w:rsidR="00D255D6" w:rsidRPr="004C163B">
        <w:rPr>
          <w:rFonts w:ascii="Times New Roman" w:hAnsi="Times New Roman" w:cs="Times New Roman"/>
          <w:sz w:val="20"/>
          <w:szCs w:val="20"/>
        </w:rPr>
        <w:t>auprès du greffe du Conseil des Prud’hommes de</w:t>
      </w:r>
      <w:r w:rsidR="003F639B" w:rsidRPr="004C163B">
        <w:rPr>
          <w:rFonts w:ascii="Times New Roman" w:hAnsi="Times New Roman" w:cs="Times New Roman"/>
          <w:sz w:val="20"/>
          <w:szCs w:val="20"/>
        </w:rPr>
        <w:t xml:space="preserve"> Fréjus.</w:t>
      </w:r>
    </w:p>
    <w:p w14:paraId="12C8A700" w14:textId="11C0E078" w:rsidR="00F8452E" w:rsidRPr="004C163B" w:rsidRDefault="00D255D6" w:rsidP="00E363EF">
      <w:pPr>
        <w:jc w:val="both"/>
        <w:rPr>
          <w:rFonts w:ascii="Times New Roman" w:hAnsi="Times New Roman" w:cs="Times New Roman"/>
          <w:i/>
          <w:sz w:val="20"/>
          <w:szCs w:val="20"/>
          <w:u w:val="single"/>
        </w:rPr>
      </w:pPr>
      <w:r w:rsidRPr="004C163B">
        <w:rPr>
          <w:rFonts w:ascii="Times New Roman" w:hAnsi="Times New Roman" w:cs="Times New Roman"/>
          <w:sz w:val="20"/>
          <w:szCs w:val="20"/>
        </w:rPr>
        <w:t>Le dépôt du présent accord est accompagné d</w:t>
      </w:r>
      <w:r w:rsidR="002F3E97" w:rsidRPr="004C163B">
        <w:rPr>
          <w:rFonts w:ascii="Times New Roman" w:hAnsi="Times New Roman" w:cs="Times New Roman"/>
          <w:sz w:val="20"/>
          <w:szCs w:val="20"/>
        </w:rPr>
        <w:t>u</w:t>
      </w:r>
      <w:r w:rsidR="008D16DE" w:rsidRPr="004C163B">
        <w:rPr>
          <w:rFonts w:ascii="Times New Roman" w:hAnsi="Times New Roman" w:cs="Times New Roman"/>
          <w:sz w:val="20"/>
          <w:szCs w:val="20"/>
        </w:rPr>
        <w:t xml:space="preserve"> </w:t>
      </w:r>
      <w:r w:rsidR="006C05CB" w:rsidRPr="004C163B">
        <w:rPr>
          <w:rFonts w:ascii="Times New Roman" w:hAnsi="Times New Roman" w:cs="Times New Roman"/>
          <w:i/>
          <w:sz w:val="20"/>
          <w:szCs w:val="20"/>
        </w:rPr>
        <w:t xml:space="preserve">PV </w:t>
      </w:r>
      <w:r w:rsidR="008D16DE" w:rsidRPr="004C163B">
        <w:rPr>
          <w:rFonts w:ascii="Times New Roman" w:hAnsi="Times New Roman" w:cs="Times New Roman"/>
          <w:i/>
          <w:sz w:val="20"/>
          <w:szCs w:val="20"/>
        </w:rPr>
        <w:t>de résultats</w:t>
      </w:r>
      <w:r w:rsidR="006C05CB" w:rsidRPr="004C163B">
        <w:rPr>
          <w:rFonts w:ascii="Times New Roman" w:hAnsi="Times New Roman" w:cs="Times New Roman"/>
          <w:i/>
          <w:sz w:val="20"/>
          <w:szCs w:val="20"/>
        </w:rPr>
        <w:t xml:space="preserve"> de consultation du personnel</w:t>
      </w:r>
    </w:p>
    <w:p w14:paraId="12C8A701" w14:textId="77777777" w:rsidR="00403C55" w:rsidRPr="004C163B" w:rsidRDefault="00403C55" w:rsidP="00E363EF">
      <w:pPr>
        <w:jc w:val="both"/>
        <w:rPr>
          <w:rFonts w:ascii="Times New Roman" w:hAnsi="Times New Roman" w:cs="Times New Roman"/>
          <w:i/>
          <w:sz w:val="20"/>
          <w:szCs w:val="20"/>
          <w:u w:val="single"/>
        </w:rPr>
      </w:pPr>
    </w:p>
    <w:p w14:paraId="12C8A702" w14:textId="1FAD0B38" w:rsidR="00403C55" w:rsidRPr="004C163B" w:rsidRDefault="00403C55" w:rsidP="00E363EF">
      <w:pPr>
        <w:jc w:val="both"/>
        <w:rPr>
          <w:rFonts w:ascii="Times New Roman" w:hAnsi="Times New Roman" w:cs="Times New Roman"/>
          <w:sz w:val="20"/>
          <w:szCs w:val="20"/>
        </w:rPr>
      </w:pPr>
      <w:r w:rsidRPr="004C163B">
        <w:rPr>
          <w:rFonts w:ascii="Times New Roman" w:hAnsi="Times New Roman" w:cs="Times New Roman"/>
          <w:sz w:val="20"/>
          <w:szCs w:val="20"/>
        </w:rPr>
        <w:t xml:space="preserve">FAIT </w:t>
      </w:r>
      <w:r w:rsidR="004C163B" w:rsidRPr="004C163B">
        <w:rPr>
          <w:rFonts w:ascii="Times New Roman" w:hAnsi="Times New Roman" w:cs="Times New Roman"/>
          <w:sz w:val="20"/>
          <w:szCs w:val="20"/>
        </w:rPr>
        <w:t>à Grimaud</w:t>
      </w:r>
      <w:r w:rsidRPr="004C163B">
        <w:rPr>
          <w:rFonts w:ascii="Times New Roman" w:hAnsi="Times New Roman" w:cs="Times New Roman"/>
          <w:sz w:val="20"/>
          <w:szCs w:val="20"/>
        </w:rPr>
        <w:t xml:space="preserve">, le </w:t>
      </w:r>
      <w:r w:rsidR="004C163B" w:rsidRPr="004C163B">
        <w:rPr>
          <w:rFonts w:ascii="Times New Roman" w:hAnsi="Times New Roman" w:cs="Times New Roman"/>
          <w:sz w:val="20"/>
          <w:szCs w:val="20"/>
        </w:rPr>
        <w:t>12 janvier 2026</w:t>
      </w:r>
    </w:p>
    <w:p w14:paraId="12C8A703" w14:textId="77777777" w:rsidR="00403C55" w:rsidRPr="004C163B" w:rsidRDefault="00403C55" w:rsidP="00E363EF">
      <w:pPr>
        <w:jc w:val="both"/>
        <w:rPr>
          <w:rFonts w:ascii="Times New Roman" w:hAnsi="Times New Roman" w:cs="Times New Roman"/>
          <w:sz w:val="20"/>
          <w:szCs w:val="20"/>
        </w:rPr>
      </w:pPr>
      <w:r w:rsidRPr="004C163B">
        <w:rPr>
          <w:rFonts w:ascii="Times New Roman" w:hAnsi="Times New Roman" w:cs="Times New Roman"/>
          <w:sz w:val="20"/>
          <w:szCs w:val="20"/>
        </w:rPr>
        <w:t>EN 3 EXEMPLAIRES</w:t>
      </w:r>
    </w:p>
    <w:p w14:paraId="12C8A705" w14:textId="46B4A459" w:rsidR="00403C55" w:rsidRPr="004C163B" w:rsidRDefault="00403C55" w:rsidP="008D16DE">
      <w:pPr>
        <w:jc w:val="right"/>
        <w:rPr>
          <w:rFonts w:ascii="Times New Roman" w:hAnsi="Times New Roman" w:cs="Times New Roman"/>
          <w:sz w:val="20"/>
          <w:szCs w:val="20"/>
        </w:rPr>
      </w:pPr>
      <w:r w:rsidRPr="004C163B">
        <w:rPr>
          <w:rFonts w:ascii="Times New Roman" w:hAnsi="Times New Roman" w:cs="Times New Roman"/>
          <w:sz w:val="20"/>
          <w:szCs w:val="20"/>
        </w:rPr>
        <w:t xml:space="preserve">POUR LA SOCIETE                                                </w:t>
      </w:r>
      <w:r w:rsidR="006C05CB" w:rsidRPr="004C163B">
        <w:rPr>
          <w:rFonts w:ascii="Times New Roman" w:hAnsi="Times New Roman" w:cs="Times New Roman"/>
          <w:sz w:val="20"/>
          <w:szCs w:val="20"/>
        </w:rPr>
        <w:t xml:space="preserve">                             </w:t>
      </w:r>
      <w:r w:rsidR="008D16DE" w:rsidRPr="004C163B">
        <w:rPr>
          <w:rFonts w:ascii="Times New Roman" w:hAnsi="Times New Roman" w:cs="Times New Roman"/>
          <w:sz w:val="20"/>
          <w:szCs w:val="20"/>
        </w:rPr>
        <w:t>Le</w:t>
      </w:r>
      <w:r w:rsidR="006C05CB" w:rsidRPr="004C163B">
        <w:rPr>
          <w:rFonts w:ascii="Times New Roman" w:hAnsi="Times New Roman" w:cs="Times New Roman"/>
          <w:sz w:val="20"/>
          <w:szCs w:val="20"/>
        </w:rPr>
        <w:t xml:space="preserve"> PERSONNEL </w:t>
      </w:r>
      <w:r w:rsidR="008D16DE" w:rsidRPr="004C163B">
        <w:rPr>
          <w:rFonts w:ascii="Times New Roman" w:hAnsi="Times New Roman" w:cs="Times New Roman"/>
          <w:sz w:val="20"/>
          <w:szCs w:val="20"/>
        </w:rPr>
        <w:t xml:space="preserve">DE l’ENTREPRISE AYANT RATIFIE LE PRESENT ACCORD </w:t>
      </w:r>
    </w:p>
    <w:p w14:paraId="12C8A709" w14:textId="3A4F2A38" w:rsidR="0088770E" w:rsidRPr="004C163B" w:rsidRDefault="0034363D" w:rsidP="002F3E97">
      <w:pPr>
        <w:jc w:val="center"/>
        <w:rPr>
          <w:rFonts w:cstheme="minorHAnsi"/>
          <w:sz w:val="24"/>
          <w:szCs w:val="24"/>
        </w:rPr>
      </w:pPr>
      <w:r w:rsidRPr="004C163B">
        <w:rPr>
          <w:rFonts w:ascii="Times New Roman" w:hAnsi="Times New Roman" w:cs="Times New Roman"/>
          <w:sz w:val="20"/>
          <w:szCs w:val="20"/>
        </w:rPr>
        <w:t xml:space="preserve">                                                                                                                       A LA MAJORITE DES 2/</w:t>
      </w:r>
      <w:r w:rsidR="004C163B" w:rsidRPr="004C163B">
        <w:rPr>
          <w:rFonts w:ascii="Times New Roman" w:hAnsi="Times New Roman" w:cs="Times New Roman"/>
          <w:sz w:val="20"/>
          <w:szCs w:val="20"/>
        </w:rPr>
        <w:t>3</w:t>
      </w:r>
      <w:r w:rsidR="00403C55" w:rsidRPr="004C163B">
        <w:rPr>
          <w:rFonts w:ascii="Times New Roman" w:hAnsi="Times New Roman" w:cs="Times New Roman"/>
          <w:sz w:val="20"/>
          <w:szCs w:val="20"/>
        </w:rPr>
        <w:t xml:space="preserve">                                                                                                     </w:t>
      </w:r>
    </w:p>
    <w:sectPr w:rsidR="0088770E" w:rsidRPr="004C163B" w:rsidSect="00E5646C">
      <w:headerReference w:type="default" r:id="rId9"/>
      <w:footerReference w:type="default" r:id="rId10"/>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36E76" w14:textId="77777777" w:rsidR="001F1AC4" w:rsidRDefault="001F1AC4" w:rsidP="00951B2E">
      <w:pPr>
        <w:spacing w:after="0" w:line="240" w:lineRule="auto"/>
      </w:pPr>
      <w:r>
        <w:separator/>
      </w:r>
    </w:p>
  </w:endnote>
  <w:endnote w:type="continuationSeparator" w:id="0">
    <w:p w14:paraId="717438FA" w14:textId="77777777" w:rsidR="001F1AC4" w:rsidRDefault="001F1AC4" w:rsidP="00951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077547"/>
      <w:docPartObj>
        <w:docPartGallery w:val="Page Numbers (Bottom of Page)"/>
        <w:docPartUnique/>
      </w:docPartObj>
    </w:sdtPr>
    <w:sdtEndPr/>
    <w:sdtContent>
      <w:p w14:paraId="12C8A710" w14:textId="77777777" w:rsidR="00E363EF" w:rsidRDefault="00E363EF">
        <w:pPr>
          <w:pStyle w:val="Pieddepage"/>
          <w:jc w:val="right"/>
        </w:pPr>
        <w:r>
          <w:fldChar w:fldCharType="begin"/>
        </w:r>
        <w:r>
          <w:instrText>PAGE   \* MERGEFORMAT</w:instrText>
        </w:r>
        <w:r>
          <w:fldChar w:fldCharType="separate"/>
        </w:r>
        <w:r w:rsidR="00373D3F">
          <w:rPr>
            <w:noProof/>
          </w:rPr>
          <w:t>1</w:t>
        </w:r>
        <w:r>
          <w:fldChar w:fldCharType="end"/>
        </w:r>
      </w:p>
    </w:sdtContent>
  </w:sdt>
  <w:p w14:paraId="12C8A711" w14:textId="77777777" w:rsidR="00E363EF" w:rsidRDefault="00E363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D8CC" w14:textId="77777777" w:rsidR="001F1AC4" w:rsidRDefault="001F1AC4" w:rsidP="00951B2E">
      <w:pPr>
        <w:spacing w:after="0" w:line="240" w:lineRule="auto"/>
      </w:pPr>
      <w:r>
        <w:separator/>
      </w:r>
    </w:p>
  </w:footnote>
  <w:footnote w:type="continuationSeparator" w:id="0">
    <w:p w14:paraId="3E36ECF2" w14:textId="77777777" w:rsidR="001F1AC4" w:rsidRDefault="001F1AC4" w:rsidP="00951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A70F" w14:textId="77777777" w:rsidR="00951B2E" w:rsidRDefault="00951B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D6136"/>
    <w:multiLevelType w:val="hybridMultilevel"/>
    <w:tmpl w:val="B644E3A8"/>
    <w:lvl w:ilvl="0" w:tplc="EFA40A18">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451BB7"/>
    <w:multiLevelType w:val="hybridMultilevel"/>
    <w:tmpl w:val="F63A9AE4"/>
    <w:lvl w:ilvl="0" w:tplc="89B6827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AE5451"/>
    <w:multiLevelType w:val="hybridMultilevel"/>
    <w:tmpl w:val="97D67DCE"/>
    <w:lvl w:ilvl="0" w:tplc="A614D58E">
      <w:start w:val="1"/>
      <w:numFmt w:val="upp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3F51EE9"/>
    <w:multiLevelType w:val="multilevel"/>
    <w:tmpl w:val="00CA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D24515"/>
    <w:multiLevelType w:val="hybridMultilevel"/>
    <w:tmpl w:val="1452139E"/>
    <w:lvl w:ilvl="0" w:tplc="EB98A99A">
      <w:start w:val="1"/>
      <w:numFmt w:val="upperLetter"/>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AC441F9"/>
    <w:multiLevelType w:val="hybridMultilevel"/>
    <w:tmpl w:val="391E7E04"/>
    <w:lvl w:ilvl="0" w:tplc="0C28B026">
      <w:numFmt w:val="bullet"/>
      <w:lvlText w:val="-"/>
      <w:lvlJc w:val="left"/>
      <w:pPr>
        <w:ind w:left="928" w:hanging="360"/>
      </w:pPr>
      <w:rPr>
        <w:rFonts w:ascii="Times New Roman" w:eastAsiaTheme="minorHAnsi"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79D52E6E"/>
    <w:multiLevelType w:val="hybridMultilevel"/>
    <w:tmpl w:val="DDAA4A34"/>
    <w:lvl w:ilvl="0" w:tplc="4430366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3599062">
    <w:abstractNumId w:val="1"/>
  </w:num>
  <w:num w:numId="2" w16cid:durableId="1376353499">
    <w:abstractNumId w:val="6"/>
  </w:num>
  <w:num w:numId="3" w16cid:durableId="1645232495">
    <w:abstractNumId w:val="0"/>
  </w:num>
  <w:num w:numId="4" w16cid:durableId="547643466">
    <w:abstractNumId w:val="2"/>
  </w:num>
  <w:num w:numId="5" w16cid:durableId="1739093795">
    <w:abstractNumId w:val="4"/>
  </w:num>
  <w:num w:numId="6" w16cid:durableId="1875656788">
    <w:abstractNumId w:val="3"/>
  </w:num>
  <w:num w:numId="7" w16cid:durableId="19044400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B2E"/>
    <w:rsid w:val="0000208B"/>
    <w:rsid w:val="00027217"/>
    <w:rsid w:val="0007089D"/>
    <w:rsid w:val="00072CF1"/>
    <w:rsid w:val="00076CE7"/>
    <w:rsid w:val="0008195B"/>
    <w:rsid w:val="00083669"/>
    <w:rsid w:val="000D003B"/>
    <w:rsid w:val="000F2A2C"/>
    <w:rsid w:val="00136963"/>
    <w:rsid w:val="001A1F6B"/>
    <w:rsid w:val="001A3985"/>
    <w:rsid w:val="001B73B2"/>
    <w:rsid w:val="001C2AED"/>
    <w:rsid w:val="001D0F48"/>
    <w:rsid w:val="001F1AC4"/>
    <w:rsid w:val="001F4F25"/>
    <w:rsid w:val="0022279F"/>
    <w:rsid w:val="0023185D"/>
    <w:rsid w:val="002373D7"/>
    <w:rsid w:val="00241136"/>
    <w:rsid w:val="0025512D"/>
    <w:rsid w:val="002A4A16"/>
    <w:rsid w:val="002C4201"/>
    <w:rsid w:val="002D0206"/>
    <w:rsid w:val="002F3E97"/>
    <w:rsid w:val="003039C2"/>
    <w:rsid w:val="003147EB"/>
    <w:rsid w:val="0034363D"/>
    <w:rsid w:val="00373D3F"/>
    <w:rsid w:val="003F639B"/>
    <w:rsid w:val="00403C55"/>
    <w:rsid w:val="00431382"/>
    <w:rsid w:val="00466524"/>
    <w:rsid w:val="004960A4"/>
    <w:rsid w:val="004A2C91"/>
    <w:rsid w:val="004C163B"/>
    <w:rsid w:val="004C38F6"/>
    <w:rsid w:val="004F2356"/>
    <w:rsid w:val="00504620"/>
    <w:rsid w:val="00534A3A"/>
    <w:rsid w:val="005569AD"/>
    <w:rsid w:val="00561856"/>
    <w:rsid w:val="005808F8"/>
    <w:rsid w:val="005902D2"/>
    <w:rsid w:val="005B3A29"/>
    <w:rsid w:val="00612DCD"/>
    <w:rsid w:val="0065441D"/>
    <w:rsid w:val="006C05CB"/>
    <w:rsid w:val="006D3548"/>
    <w:rsid w:val="00772ABB"/>
    <w:rsid w:val="007B0824"/>
    <w:rsid w:val="007C540C"/>
    <w:rsid w:val="007F416F"/>
    <w:rsid w:val="00800F13"/>
    <w:rsid w:val="008410C6"/>
    <w:rsid w:val="008570D8"/>
    <w:rsid w:val="00871487"/>
    <w:rsid w:val="0088770E"/>
    <w:rsid w:val="008B5D3E"/>
    <w:rsid w:val="008C1FFB"/>
    <w:rsid w:val="008D16DE"/>
    <w:rsid w:val="008F16E7"/>
    <w:rsid w:val="008F43F6"/>
    <w:rsid w:val="009307D7"/>
    <w:rsid w:val="00933902"/>
    <w:rsid w:val="00951B2E"/>
    <w:rsid w:val="009543DB"/>
    <w:rsid w:val="009A2656"/>
    <w:rsid w:val="009C0552"/>
    <w:rsid w:val="009E6750"/>
    <w:rsid w:val="00A56718"/>
    <w:rsid w:val="00A91D07"/>
    <w:rsid w:val="00AA18BF"/>
    <w:rsid w:val="00AB7EDB"/>
    <w:rsid w:val="00AC2EAA"/>
    <w:rsid w:val="00AC6EB1"/>
    <w:rsid w:val="00AF4D40"/>
    <w:rsid w:val="00AF5FB7"/>
    <w:rsid w:val="00B06D11"/>
    <w:rsid w:val="00B64911"/>
    <w:rsid w:val="00B6594D"/>
    <w:rsid w:val="00BA002A"/>
    <w:rsid w:val="00BA3567"/>
    <w:rsid w:val="00BC138C"/>
    <w:rsid w:val="00C770B2"/>
    <w:rsid w:val="00D0512C"/>
    <w:rsid w:val="00D165D2"/>
    <w:rsid w:val="00D176A0"/>
    <w:rsid w:val="00D255D6"/>
    <w:rsid w:val="00D26C4A"/>
    <w:rsid w:val="00D54D0A"/>
    <w:rsid w:val="00D7000C"/>
    <w:rsid w:val="00D82B65"/>
    <w:rsid w:val="00D84940"/>
    <w:rsid w:val="00D8620E"/>
    <w:rsid w:val="00DC0709"/>
    <w:rsid w:val="00DC7920"/>
    <w:rsid w:val="00E363EF"/>
    <w:rsid w:val="00E40026"/>
    <w:rsid w:val="00E55318"/>
    <w:rsid w:val="00E5646C"/>
    <w:rsid w:val="00E6095C"/>
    <w:rsid w:val="00E81330"/>
    <w:rsid w:val="00F316C8"/>
    <w:rsid w:val="00F8452E"/>
    <w:rsid w:val="00F912C8"/>
    <w:rsid w:val="00FE27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8A695"/>
  <w15:docId w15:val="{66A827B8-D058-4D41-825A-860F85C54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unhideWhenUsed/>
    <w:qFormat/>
    <w:rsid w:val="00AC6E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51B2E"/>
    <w:pPr>
      <w:tabs>
        <w:tab w:val="center" w:pos="4536"/>
        <w:tab w:val="right" w:pos="9072"/>
      </w:tabs>
      <w:spacing w:after="0" w:line="240" w:lineRule="auto"/>
    </w:pPr>
  </w:style>
  <w:style w:type="character" w:customStyle="1" w:styleId="En-tteCar">
    <w:name w:val="En-tête Car"/>
    <w:basedOn w:val="Policepardfaut"/>
    <w:link w:val="En-tte"/>
    <w:uiPriority w:val="99"/>
    <w:rsid w:val="00951B2E"/>
  </w:style>
  <w:style w:type="paragraph" w:styleId="Pieddepage">
    <w:name w:val="footer"/>
    <w:basedOn w:val="Normal"/>
    <w:link w:val="PieddepageCar"/>
    <w:uiPriority w:val="99"/>
    <w:unhideWhenUsed/>
    <w:rsid w:val="00951B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1B2E"/>
  </w:style>
  <w:style w:type="paragraph" w:styleId="Textedebulles">
    <w:name w:val="Balloon Text"/>
    <w:basedOn w:val="Normal"/>
    <w:link w:val="TextedebullesCar"/>
    <w:uiPriority w:val="99"/>
    <w:semiHidden/>
    <w:unhideWhenUsed/>
    <w:rsid w:val="00951B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51B2E"/>
    <w:rPr>
      <w:rFonts w:ascii="Tahoma" w:hAnsi="Tahoma" w:cs="Tahoma"/>
      <w:sz w:val="16"/>
      <w:szCs w:val="16"/>
    </w:rPr>
  </w:style>
  <w:style w:type="paragraph" w:styleId="Paragraphedeliste">
    <w:name w:val="List Paragraph"/>
    <w:basedOn w:val="Normal"/>
    <w:uiPriority w:val="34"/>
    <w:qFormat/>
    <w:rsid w:val="00A91D07"/>
    <w:pPr>
      <w:ind w:left="720"/>
      <w:contextualSpacing/>
    </w:pPr>
  </w:style>
  <w:style w:type="paragraph" w:styleId="NormalWeb">
    <w:name w:val="Normal (Web)"/>
    <w:basedOn w:val="Normal"/>
    <w:uiPriority w:val="99"/>
    <w:unhideWhenUsed/>
    <w:rsid w:val="00E4002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AC6EB1"/>
    <w:rPr>
      <w:rFonts w:asciiTheme="majorHAnsi" w:eastAsiaTheme="majorEastAsia" w:hAnsiTheme="majorHAnsi" w:cstheme="majorBidi"/>
      <w:b/>
      <w:bCs/>
      <w:color w:val="4F81BD" w:themeColor="accent1"/>
      <w:sz w:val="26"/>
      <w:szCs w:val="26"/>
    </w:rPr>
  </w:style>
  <w:style w:type="character" w:styleId="Lienhypertexte">
    <w:name w:val="Hyperlink"/>
    <w:basedOn w:val="Policepardfaut"/>
    <w:uiPriority w:val="99"/>
    <w:unhideWhenUsed/>
    <w:rsid w:val="007B0824"/>
    <w:rPr>
      <w:color w:val="0000FF" w:themeColor="hyperlink"/>
      <w:u w:val="single"/>
    </w:rPr>
  </w:style>
  <w:style w:type="character" w:styleId="Mentionnonrsolue">
    <w:name w:val="Unresolved Mention"/>
    <w:basedOn w:val="Policepardfaut"/>
    <w:uiPriority w:val="99"/>
    <w:semiHidden/>
    <w:unhideWhenUsed/>
    <w:rsid w:val="007B0824"/>
    <w:rPr>
      <w:color w:val="605E5C"/>
      <w:shd w:val="clear" w:color="auto" w:fill="E1DFDD"/>
    </w:rPr>
  </w:style>
  <w:style w:type="character" w:styleId="Lienhypertextesuivivisit">
    <w:name w:val="FollowedHyperlink"/>
    <w:basedOn w:val="Policepardfaut"/>
    <w:uiPriority w:val="99"/>
    <w:semiHidden/>
    <w:unhideWhenUsed/>
    <w:rsid w:val="00FE27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2302</Words>
  <Characters>12667</Characters>
  <Application>Microsoft Office Word</Application>
  <DocSecurity>0</DocSecurity>
  <Lines>105</Lines>
  <Paragraphs>29</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    ACCORD COLLECTIF D’ENTREPRISE RELATIF A LA DUREE ET L’AMENAGEMENT DU TEMPS DE TR</vt:lpstr>
    </vt:vector>
  </TitlesOfParts>
  <Company>Hewlett-Packard Company</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Martine</dc:creator>
  <cp:lastModifiedBy>Marielle Olivier</cp:lastModifiedBy>
  <cp:revision>8</cp:revision>
  <cp:lastPrinted>2026-02-26T15:29:00Z</cp:lastPrinted>
  <dcterms:created xsi:type="dcterms:W3CDTF">2026-02-17T15:58:00Z</dcterms:created>
  <dcterms:modified xsi:type="dcterms:W3CDTF">2026-02-26T15:29:00Z</dcterms:modified>
</cp:coreProperties>
</file>