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44205" w14:textId="77777777" w:rsidR="00283AAF" w:rsidRDefault="00D81470" w:rsidP="003C3792">
      <w:pPr>
        <w:pBdr>
          <w:top w:val="single" w:sz="4" w:space="1" w:color="auto"/>
          <w:left w:val="single" w:sz="4" w:space="4" w:color="auto"/>
          <w:bottom w:val="single" w:sz="4" w:space="1" w:color="auto"/>
          <w:right w:val="single" w:sz="4" w:space="4" w:color="auto"/>
        </w:pBdr>
        <w:spacing w:after="120" w:line="360" w:lineRule="auto"/>
        <w:jc w:val="center"/>
        <w:rPr>
          <w:rFonts w:ascii="Segoe UI" w:hAnsi="Segoe UI" w:cs="Segoe UI"/>
          <w:b/>
          <w:sz w:val="20"/>
        </w:rPr>
      </w:pPr>
      <w:r>
        <w:rPr>
          <w:rFonts w:ascii="Segoe UI" w:hAnsi="Segoe UI" w:cs="Segoe UI"/>
          <w:b/>
          <w:sz w:val="20"/>
        </w:rPr>
        <w:t>ACCORD D’ENTREP</w:t>
      </w:r>
      <w:r w:rsidR="00283AAF">
        <w:rPr>
          <w:rFonts w:ascii="Segoe UI" w:hAnsi="Segoe UI" w:cs="Segoe UI"/>
          <w:b/>
          <w:sz w:val="20"/>
        </w:rPr>
        <w:t xml:space="preserve">RISE </w:t>
      </w:r>
      <w:r w:rsidR="003C3792">
        <w:rPr>
          <w:rFonts w:ascii="Segoe UI" w:hAnsi="Segoe UI" w:cs="Segoe UI"/>
          <w:b/>
          <w:sz w:val="20"/>
        </w:rPr>
        <w:t xml:space="preserve">PORTANT SUR LES NEGOCIATIONS ANNUELLES OBLIGATOIRES </w:t>
      </w:r>
    </w:p>
    <w:p w14:paraId="12BF1CCB" w14:textId="66552974" w:rsidR="003C3792" w:rsidRPr="00844E38" w:rsidRDefault="003C3792" w:rsidP="003C3792">
      <w:pPr>
        <w:pBdr>
          <w:top w:val="single" w:sz="4" w:space="1" w:color="auto"/>
          <w:left w:val="single" w:sz="4" w:space="4" w:color="auto"/>
          <w:bottom w:val="single" w:sz="4" w:space="1" w:color="auto"/>
          <w:right w:val="single" w:sz="4" w:space="4" w:color="auto"/>
        </w:pBdr>
        <w:spacing w:after="120" w:line="360" w:lineRule="auto"/>
        <w:jc w:val="center"/>
        <w:rPr>
          <w:rFonts w:ascii="Segoe UI" w:hAnsi="Segoe UI" w:cs="Segoe UI"/>
          <w:b/>
          <w:sz w:val="20"/>
        </w:rPr>
      </w:pPr>
      <w:r>
        <w:rPr>
          <w:rFonts w:ascii="Segoe UI" w:hAnsi="Segoe UI" w:cs="Segoe UI"/>
          <w:b/>
          <w:sz w:val="20"/>
        </w:rPr>
        <w:t>SUR LES SALAIRES, LA DUREE DU TRAVAIL ET LE PARTAGE DE LA VALEUR AJOUTEE 2026</w:t>
      </w:r>
    </w:p>
    <w:p w14:paraId="48C05842" w14:textId="77777777" w:rsidR="003C3792" w:rsidRPr="00AA1710" w:rsidRDefault="003C3792" w:rsidP="003C3792">
      <w:pPr>
        <w:spacing w:after="120"/>
        <w:rPr>
          <w:rFonts w:ascii="Segoe UI" w:hAnsi="Segoe UI" w:cs="Segoe UI"/>
          <w:sz w:val="4"/>
          <w:szCs w:val="4"/>
        </w:rPr>
      </w:pPr>
    </w:p>
    <w:p w14:paraId="1606C4E1" w14:textId="77777777" w:rsidR="003C3792" w:rsidRPr="00844E38" w:rsidRDefault="003C3792" w:rsidP="003C3792">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spacing w:after="120"/>
        <w:rPr>
          <w:rFonts w:ascii="Segoe UI" w:hAnsi="Segoe UI" w:cs="Segoe UI"/>
          <w:b/>
          <w:bCs/>
          <w:sz w:val="20"/>
          <w:u w:val="single"/>
        </w:rPr>
      </w:pPr>
      <w:r w:rsidRPr="00844E38">
        <w:rPr>
          <w:rFonts w:ascii="Segoe UI" w:hAnsi="Segoe UI" w:cs="Segoe UI"/>
          <w:b/>
          <w:bCs/>
          <w:sz w:val="20"/>
          <w:u w:val="single"/>
        </w:rPr>
        <w:t>Entre :</w:t>
      </w:r>
    </w:p>
    <w:p w14:paraId="1CBBAA9B" w14:textId="75EF96EB" w:rsidR="003C3792" w:rsidRPr="007B7220" w:rsidRDefault="003C3792" w:rsidP="003C3792">
      <w:pPr>
        <w:pStyle w:val="Sansinterligne"/>
        <w:jc w:val="both"/>
        <w:rPr>
          <w:rFonts w:ascii="Segoe UI" w:eastAsia="Times New Roman" w:hAnsi="Segoe UI" w:cs="Segoe UI"/>
          <w:bCs/>
          <w:sz w:val="20"/>
          <w:szCs w:val="20"/>
          <w:lang w:eastAsia="fr-FR"/>
        </w:rPr>
      </w:pPr>
      <w:r w:rsidRPr="00534516">
        <w:rPr>
          <w:rFonts w:ascii="Arial" w:hAnsi="Arial"/>
          <w:b/>
          <w:bCs/>
          <w:sz w:val="20"/>
        </w:rPr>
        <w:t>SCHROLL</w:t>
      </w:r>
      <w:r w:rsidRPr="0079602E">
        <w:rPr>
          <w:rFonts w:ascii="Arial" w:hAnsi="Arial"/>
          <w:sz w:val="20"/>
        </w:rPr>
        <w:t>, société par actions simplifiée au capital social de 1.833.500€, inscrite au RCS de STRASBOURG sous le n° 325193373, ayant son siège social</w:t>
      </w:r>
      <w:r>
        <w:rPr>
          <w:rFonts w:ascii="Arial" w:hAnsi="Arial"/>
          <w:sz w:val="20"/>
        </w:rPr>
        <w:t xml:space="preserve">, au </w:t>
      </w:r>
      <w:r w:rsidRPr="0079602E">
        <w:rPr>
          <w:rFonts w:ascii="Arial" w:hAnsi="Arial"/>
          <w:sz w:val="20"/>
        </w:rPr>
        <w:t xml:space="preserve">6, rue de Cherbourg à 67 100 STRASBOURG, représentée par </w:t>
      </w:r>
      <w:r>
        <w:rPr>
          <w:rFonts w:ascii="Segoe UI" w:eastAsia="Times New Roman" w:hAnsi="Segoe UI" w:cs="Segoe UI"/>
          <w:bCs/>
          <w:sz w:val="20"/>
          <w:szCs w:val="20"/>
          <w:lang w:eastAsia="fr-FR"/>
        </w:rPr>
        <w:t xml:space="preserve">Messieurs </w:t>
      </w:r>
      <w:r w:rsidR="00F91E4C">
        <w:rPr>
          <w:rFonts w:ascii="Segoe UI" w:eastAsia="Times New Roman" w:hAnsi="Segoe UI" w:cs="Segoe UI"/>
          <w:bCs/>
          <w:sz w:val="20"/>
          <w:szCs w:val="20"/>
          <w:lang w:eastAsia="fr-FR"/>
        </w:rPr>
        <w:t>XXXXXX</w:t>
      </w:r>
      <w:r w:rsidRPr="00E45694">
        <w:rPr>
          <w:rFonts w:ascii="Segoe UI" w:eastAsia="Times New Roman" w:hAnsi="Segoe UI" w:cs="Segoe UI"/>
          <w:bCs/>
          <w:sz w:val="20"/>
          <w:szCs w:val="20"/>
          <w:lang w:eastAsia="fr-FR"/>
        </w:rPr>
        <w:t xml:space="preserve"> et </w:t>
      </w:r>
      <w:r w:rsidR="00F91E4C">
        <w:rPr>
          <w:rFonts w:ascii="Segoe UI" w:eastAsia="Times New Roman" w:hAnsi="Segoe UI" w:cs="Segoe UI"/>
          <w:bCs/>
          <w:sz w:val="20"/>
          <w:szCs w:val="20"/>
          <w:lang w:eastAsia="fr-FR"/>
        </w:rPr>
        <w:t>XXXXXXXX</w:t>
      </w:r>
      <w:r w:rsidRPr="00E45694">
        <w:rPr>
          <w:rFonts w:ascii="Segoe UI" w:eastAsia="Times New Roman" w:hAnsi="Segoe UI" w:cs="Segoe UI"/>
          <w:bCs/>
          <w:sz w:val="20"/>
          <w:szCs w:val="20"/>
          <w:lang w:eastAsia="fr-FR"/>
        </w:rPr>
        <w:t xml:space="preserve">, </w:t>
      </w:r>
      <w:r>
        <w:rPr>
          <w:rFonts w:ascii="Segoe UI" w:eastAsia="Times New Roman" w:hAnsi="Segoe UI" w:cs="Segoe UI"/>
          <w:bCs/>
          <w:sz w:val="20"/>
          <w:szCs w:val="20"/>
          <w:lang w:eastAsia="fr-FR"/>
        </w:rPr>
        <w:t>a</w:t>
      </w:r>
      <w:r w:rsidRPr="00E45694">
        <w:rPr>
          <w:rFonts w:ascii="Segoe UI" w:hAnsi="Segoe UI" w:cs="Segoe UI"/>
          <w:bCs/>
          <w:sz w:val="20"/>
        </w:rPr>
        <w:t>gissant en qualité de Co - Directeur</w:t>
      </w:r>
      <w:r>
        <w:rPr>
          <w:rFonts w:ascii="Segoe UI" w:hAnsi="Segoe UI" w:cs="Segoe UI"/>
          <w:bCs/>
          <w:sz w:val="20"/>
        </w:rPr>
        <w:t>s</w:t>
      </w:r>
      <w:r w:rsidRPr="00E45694">
        <w:rPr>
          <w:rFonts w:ascii="Segoe UI" w:hAnsi="Segoe UI" w:cs="Segoe UI"/>
          <w:bCs/>
          <w:sz w:val="20"/>
        </w:rPr>
        <w:t xml:space="preserve"> généraux</w:t>
      </w:r>
      <w:r>
        <w:rPr>
          <w:rFonts w:ascii="Segoe UI" w:hAnsi="Segoe UI" w:cs="Segoe UI"/>
          <w:bCs/>
          <w:sz w:val="20"/>
        </w:rPr>
        <w:t>.</w:t>
      </w:r>
    </w:p>
    <w:p w14:paraId="668CBEFE" w14:textId="77777777" w:rsidR="003C3792" w:rsidRPr="0079602E" w:rsidRDefault="003C3792" w:rsidP="003C3792">
      <w:pPr>
        <w:rPr>
          <w:rFonts w:ascii="Arial" w:hAnsi="Arial" w:cs="Arial"/>
          <w:sz w:val="20"/>
        </w:rPr>
      </w:pPr>
    </w:p>
    <w:p w14:paraId="40880970" w14:textId="1F439CB6" w:rsidR="003C3792" w:rsidRDefault="003C3792" w:rsidP="003C3792">
      <w:pPr>
        <w:rPr>
          <w:rFonts w:ascii="Segoe UI" w:hAnsi="Segoe UI" w:cs="Segoe UI"/>
          <w:bCs/>
          <w:sz w:val="20"/>
        </w:rPr>
      </w:pPr>
      <w:r w:rsidRPr="00534516">
        <w:rPr>
          <w:rFonts w:ascii="Arial" w:hAnsi="Arial" w:cs="Arial"/>
          <w:b/>
          <w:bCs/>
          <w:sz w:val="20"/>
        </w:rPr>
        <w:t>NEUTRALIS</w:t>
      </w:r>
      <w:r w:rsidRPr="0079602E">
        <w:rPr>
          <w:rFonts w:ascii="Arial" w:hAnsi="Arial" w:cs="Arial"/>
          <w:sz w:val="20"/>
        </w:rPr>
        <w:t xml:space="preserve">, société par actions simplifiée à associé unique, au capital social de 200.000€, inscrite au RCS de STRASBOURG sous le n° 509 744 397 sise 4, rue de Cherbourg – 67026 STRASBOURG, représentée par </w:t>
      </w:r>
      <w:r>
        <w:rPr>
          <w:rFonts w:ascii="Segoe UI" w:hAnsi="Segoe UI" w:cs="Segoe UI"/>
          <w:bCs/>
          <w:sz w:val="20"/>
        </w:rPr>
        <w:t xml:space="preserve">Messieurs </w:t>
      </w:r>
      <w:r w:rsidR="00F91E4C">
        <w:rPr>
          <w:rFonts w:ascii="Segoe UI" w:hAnsi="Segoe UI" w:cs="Segoe UI"/>
          <w:bCs/>
          <w:sz w:val="20"/>
        </w:rPr>
        <w:t>XXXXXXXX</w:t>
      </w:r>
      <w:r w:rsidRPr="00E45694">
        <w:rPr>
          <w:rFonts w:ascii="Segoe UI" w:hAnsi="Segoe UI" w:cs="Segoe UI"/>
          <w:bCs/>
          <w:sz w:val="20"/>
        </w:rPr>
        <w:t xml:space="preserve"> et </w:t>
      </w:r>
      <w:r w:rsidR="00F91E4C">
        <w:rPr>
          <w:rFonts w:ascii="Segoe UI" w:hAnsi="Segoe UI" w:cs="Segoe UI"/>
          <w:bCs/>
          <w:sz w:val="20"/>
        </w:rPr>
        <w:t>XXXXXXXX</w:t>
      </w:r>
      <w:r w:rsidRPr="00E45694">
        <w:rPr>
          <w:rFonts w:ascii="Segoe UI" w:hAnsi="Segoe UI" w:cs="Segoe UI"/>
          <w:bCs/>
          <w:sz w:val="20"/>
        </w:rPr>
        <w:t xml:space="preserve">, </w:t>
      </w:r>
      <w:r>
        <w:rPr>
          <w:rFonts w:ascii="Segoe UI" w:hAnsi="Segoe UI" w:cs="Segoe UI"/>
          <w:bCs/>
          <w:sz w:val="20"/>
        </w:rPr>
        <w:t>a</w:t>
      </w:r>
      <w:r w:rsidRPr="00E45694">
        <w:rPr>
          <w:rFonts w:ascii="Segoe UI" w:hAnsi="Segoe UI" w:cs="Segoe UI"/>
          <w:bCs/>
          <w:sz w:val="20"/>
        </w:rPr>
        <w:t>gissant en qualité de Co - Directeur</w:t>
      </w:r>
      <w:r>
        <w:rPr>
          <w:rFonts w:ascii="Segoe UI" w:hAnsi="Segoe UI" w:cs="Segoe UI"/>
          <w:bCs/>
          <w:sz w:val="20"/>
        </w:rPr>
        <w:t>s</w:t>
      </w:r>
      <w:r w:rsidRPr="00E45694">
        <w:rPr>
          <w:rFonts w:ascii="Segoe UI" w:hAnsi="Segoe UI" w:cs="Segoe UI"/>
          <w:bCs/>
          <w:sz w:val="20"/>
        </w:rPr>
        <w:t xml:space="preserve"> généraux</w:t>
      </w:r>
      <w:r>
        <w:rPr>
          <w:rFonts w:ascii="Segoe UI" w:hAnsi="Segoe UI" w:cs="Segoe UI"/>
          <w:bCs/>
          <w:sz w:val="20"/>
        </w:rPr>
        <w:t>.</w:t>
      </w:r>
    </w:p>
    <w:p w14:paraId="3DDEEE7F" w14:textId="77777777" w:rsidR="003C3792" w:rsidRDefault="003C3792" w:rsidP="003C3792">
      <w:pPr>
        <w:rPr>
          <w:rFonts w:ascii="Arial" w:hAnsi="Arial" w:cs="Arial"/>
          <w:sz w:val="20"/>
        </w:rPr>
      </w:pPr>
    </w:p>
    <w:p w14:paraId="2C704BB0" w14:textId="30795B7B" w:rsidR="003C3792" w:rsidRPr="0079602E" w:rsidRDefault="003C3792" w:rsidP="003C3792">
      <w:pPr>
        <w:rPr>
          <w:rFonts w:ascii="Arial" w:hAnsi="Arial" w:cs="Arial"/>
          <w:sz w:val="20"/>
        </w:rPr>
      </w:pPr>
      <w:r w:rsidRPr="00534516">
        <w:rPr>
          <w:rFonts w:ascii="Arial" w:hAnsi="Arial" w:cs="Arial"/>
          <w:b/>
          <w:bCs/>
          <w:sz w:val="20"/>
        </w:rPr>
        <w:t>RECYBIO</w:t>
      </w:r>
      <w:r w:rsidRPr="00B3136E">
        <w:rPr>
          <w:rFonts w:ascii="Arial" w:hAnsi="Arial" w:cs="Arial"/>
          <w:sz w:val="20"/>
        </w:rPr>
        <w:t xml:space="preserve">, société par actions simplifiée à associé unique, au capital social de 200.000€, inscrite au RCS de SAVERNE sous le n° 751 319 278 sise 44, route Industrielle de la Hardt – 67120 MOLSHEIM, représentée </w:t>
      </w:r>
      <w:r w:rsidRPr="0079602E">
        <w:rPr>
          <w:rFonts w:ascii="Arial" w:hAnsi="Arial" w:cs="Arial"/>
          <w:sz w:val="20"/>
        </w:rPr>
        <w:t xml:space="preserve">par </w:t>
      </w:r>
      <w:r>
        <w:rPr>
          <w:rFonts w:ascii="Segoe UI" w:hAnsi="Segoe UI" w:cs="Segoe UI"/>
          <w:bCs/>
          <w:sz w:val="20"/>
        </w:rPr>
        <w:t xml:space="preserve">Messieurs </w:t>
      </w:r>
      <w:r w:rsidR="00F91E4C">
        <w:rPr>
          <w:rFonts w:ascii="Segoe UI" w:hAnsi="Segoe UI" w:cs="Segoe UI"/>
          <w:bCs/>
          <w:sz w:val="20"/>
        </w:rPr>
        <w:t>XXXXXXXXXX</w:t>
      </w:r>
      <w:r w:rsidRPr="00E45694">
        <w:rPr>
          <w:rFonts w:ascii="Segoe UI" w:hAnsi="Segoe UI" w:cs="Segoe UI"/>
          <w:bCs/>
          <w:sz w:val="20"/>
        </w:rPr>
        <w:t xml:space="preserve"> et </w:t>
      </w:r>
      <w:r w:rsidR="00F91E4C">
        <w:rPr>
          <w:rFonts w:ascii="Segoe UI" w:hAnsi="Segoe UI" w:cs="Segoe UI"/>
          <w:bCs/>
          <w:sz w:val="20"/>
        </w:rPr>
        <w:t>XXXXXXXXX</w:t>
      </w:r>
      <w:r w:rsidRPr="00E45694">
        <w:rPr>
          <w:rFonts w:ascii="Segoe UI" w:hAnsi="Segoe UI" w:cs="Segoe UI"/>
          <w:bCs/>
          <w:sz w:val="20"/>
        </w:rPr>
        <w:t xml:space="preserve">, </w:t>
      </w:r>
      <w:r>
        <w:rPr>
          <w:rFonts w:ascii="Segoe UI" w:hAnsi="Segoe UI" w:cs="Segoe UI"/>
          <w:bCs/>
          <w:sz w:val="20"/>
        </w:rPr>
        <w:t>a</w:t>
      </w:r>
      <w:r w:rsidRPr="00E45694">
        <w:rPr>
          <w:rFonts w:ascii="Segoe UI" w:hAnsi="Segoe UI" w:cs="Segoe UI"/>
          <w:bCs/>
          <w:sz w:val="20"/>
        </w:rPr>
        <w:t>gissant en qualité de Co - Directeur</w:t>
      </w:r>
      <w:r>
        <w:rPr>
          <w:rFonts w:ascii="Segoe UI" w:hAnsi="Segoe UI" w:cs="Segoe UI"/>
          <w:bCs/>
          <w:sz w:val="20"/>
        </w:rPr>
        <w:t>s</w:t>
      </w:r>
      <w:r w:rsidRPr="00E45694">
        <w:rPr>
          <w:rFonts w:ascii="Segoe UI" w:hAnsi="Segoe UI" w:cs="Segoe UI"/>
          <w:bCs/>
          <w:sz w:val="20"/>
        </w:rPr>
        <w:t xml:space="preserve"> généraux</w:t>
      </w:r>
      <w:r>
        <w:rPr>
          <w:rFonts w:ascii="Segoe UI" w:hAnsi="Segoe UI" w:cs="Segoe UI"/>
          <w:bCs/>
          <w:sz w:val="20"/>
        </w:rPr>
        <w:t>.</w:t>
      </w:r>
    </w:p>
    <w:p w14:paraId="6B1478B3" w14:textId="77777777" w:rsidR="003C3792" w:rsidRPr="0079602E" w:rsidRDefault="003C3792" w:rsidP="003C3792">
      <w:pPr>
        <w:rPr>
          <w:rFonts w:ascii="Arial" w:hAnsi="Arial" w:cs="Arial"/>
          <w:sz w:val="20"/>
        </w:rPr>
      </w:pPr>
    </w:p>
    <w:p w14:paraId="54A88CAF" w14:textId="77777777" w:rsidR="003C3792" w:rsidRPr="0079602E" w:rsidRDefault="003C3792" w:rsidP="003C3792">
      <w:pPr>
        <w:rPr>
          <w:rFonts w:ascii="Arial" w:hAnsi="Arial" w:cs="Arial"/>
          <w:sz w:val="20"/>
        </w:rPr>
      </w:pPr>
    </w:p>
    <w:p w14:paraId="6129F688" w14:textId="77777777" w:rsidR="003C3792" w:rsidRPr="007B7220" w:rsidRDefault="003C3792" w:rsidP="003C3792">
      <w:pPr>
        <w:jc w:val="left"/>
        <w:rPr>
          <w:rFonts w:ascii="Arial" w:hAnsi="Arial" w:cs="Arial"/>
          <w:sz w:val="20"/>
        </w:rPr>
      </w:pPr>
      <w:r w:rsidRPr="0079602E">
        <w:rPr>
          <w:rFonts w:ascii="Arial" w:hAnsi="Arial" w:cs="Arial"/>
          <w:sz w:val="20"/>
        </w:rPr>
        <w:t>Réunies en Unité Economique et Sociale « UES »</w:t>
      </w:r>
    </w:p>
    <w:p w14:paraId="21E39AE5" w14:textId="77777777" w:rsidR="003C3792" w:rsidRPr="00827A4F" w:rsidRDefault="003C3792" w:rsidP="003C3792">
      <w:pPr>
        <w:rPr>
          <w:szCs w:val="24"/>
        </w:rPr>
      </w:pPr>
    </w:p>
    <w:p w14:paraId="33BA14B7" w14:textId="77777777" w:rsidR="003C3792" w:rsidRPr="00844E38" w:rsidRDefault="003C3792" w:rsidP="003C3792">
      <w:pPr>
        <w:spacing w:after="120"/>
        <w:ind w:left="7090" w:firstLine="709"/>
        <w:rPr>
          <w:rFonts w:ascii="Segoe UI" w:hAnsi="Segoe UI" w:cs="Segoe UI"/>
          <w:b/>
          <w:bCs/>
          <w:sz w:val="20"/>
        </w:rPr>
      </w:pPr>
      <w:r w:rsidRPr="00844E38">
        <w:rPr>
          <w:rFonts w:ascii="Segoe UI" w:hAnsi="Segoe UI" w:cs="Segoe UI"/>
          <w:b/>
          <w:bCs/>
          <w:sz w:val="20"/>
          <w:u w:val="single"/>
        </w:rPr>
        <w:t>D’une part</w:t>
      </w:r>
      <w:r w:rsidRPr="00844E38">
        <w:rPr>
          <w:rFonts w:ascii="Segoe UI" w:hAnsi="Segoe UI" w:cs="Segoe UI"/>
          <w:b/>
          <w:bCs/>
          <w:sz w:val="20"/>
        </w:rPr>
        <w:t>,</w:t>
      </w:r>
    </w:p>
    <w:p w14:paraId="04B97BF0" w14:textId="77777777" w:rsidR="003C3792" w:rsidRPr="00844E38" w:rsidRDefault="003C3792" w:rsidP="003C3792">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spacing w:after="120"/>
        <w:rPr>
          <w:rFonts w:ascii="Segoe UI" w:hAnsi="Segoe UI" w:cs="Segoe UI"/>
          <w:b/>
          <w:bCs/>
          <w:sz w:val="20"/>
        </w:rPr>
      </w:pPr>
      <w:r w:rsidRPr="00844E38">
        <w:rPr>
          <w:rFonts w:ascii="Segoe UI" w:hAnsi="Segoe UI" w:cs="Segoe UI"/>
          <w:b/>
          <w:bCs/>
          <w:sz w:val="20"/>
          <w:u w:val="single"/>
        </w:rPr>
        <w:t>E</w:t>
      </w:r>
      <w:r w:rsidRPr="00844E38">
        <w:rPr>
          <w:rFonts w:ascii="Segoe UI" w:hAnsi="Segoe UI" w:cs="Segoe UI"/>
          <w:b/>
          <w:bCs/>
          <w:smallCaps/>
          <w:sz w:val="20"/>
          <w:u w:val="single"/>
        </w:rPr>
        <w:t>t</w:t>
      </w:r>
      <w:r w:rsidRPr="00844E38">
        <w:rPr>
          <w:rFonts w:ascii="Segoe UI" w:hAnsi="Segoe UI" w:cs="Segoe UI"/>
          <w:b/>
          <w:bCs/>
          <w:sz w:val="20"/>
          <w:u w:val="single"/>
        </w:rPr>
        <w:t xml:space="preserve"> </w:t>
      </w:r>
      <w:r w:rsidRPr="00844E38">
        <w:rPr>
          <w:rFonts w:ascii="Segoe UI" w:hAnsi="Segoe UI" w:cs="Segoe UI"/>
          <w:b/>
          <w:bCs/>
          <w:sz w:val="20"/>
        </w:rPr>
        <w:t>:</w:t>
      </w:r>
    </w:p>
    <w:p w14:paraId="5AD4564A" w14:textId="0B983BA0" w:rsidR="003C3792" w:rsidRPr="00844E38" w:rsidRDefault="003C3792" w:rsidP="003C3792">
      <w:pPr>
        <w:spacing w:after="120"/>
        <w:rPr>
          <w:rFonts w:ascii="Segoe UI" w:hAnsi="Segoe UI" w:cs="Segoe UI"/>
          <w:bCs/>
          <w:sz w:val="20"/>
        </w:rPr>
      </w:pPr>
      <w:r w:rsidRPr="00844E38">
        <w:rPr>
          <w:rFonts w:ascii="Segoe UI" w:hAnsi="Segoe UI" w:cs="Segoe UI"/>
          <w:b/>
          <w:bCs/>
          <w:sz w:val="20"/>
        </w:rPr>
        <w:t>L’Organisation Syndicale C</w:t>
      </w:r>
      <w:r>
        <w:rPr>
          <w:rFonts w:ascii="Segoe UI" w:hAnsi="Segoe UI" w:cs="Segoe UI"/>
          <w:b/>
          <w:bCs/>
          <w:sz w:val="20"/>
        </w:rPr>
        <w:t>FTC</w:t>
      </w:r>
      <w:r w:rsidRPr="00844E38">
        <w:rPr>
          <w:rFonts w:ascii="Segoe UI" w:hAnsi="Segoe UI" w:cs="Segoe UI"/>
          <w:bCs/>
          <w:sz w:val="20"/>
        </w:rPr>
        <w:t>, représentée par M.</w:t>
      </w:r>
      <w:r w:rsidRPr="00E45694">
        <w:rPr>
          <w:rFonts w:ascii="Segoe UI" w:hAnsi="Segoe UI" w:cs="Segoe UI"/>
          <w:bCs/>
          <w:sz w:val="20"/>
        </w:rPr>
        <w:t xml:space="preserve"> </w:t>
      </w:r>
      <w:r w:rsidR="00F91E4C">
        <w:rPr>
          <w:rFonts w:ascii="Segoe UI" w:hAnsi="Segoe UI" w:cs="Segoe UI"/>
          <w:bCs/>
          <w:sz w:val="20"/>
        </w:rPr>
        <w:t>XXXXXXXXX</w:t>
      </w:r>
      <w:r w:rsidRPr="00844E38">
        <w:rPr>
          <w:rFonts w:ascii="Segoe UI" w:hAnsi="Segoe UI" w:cs="Segoe UI"/>
          <w:bCs/>
          <w:sz w:val="20"/>
        </w:rPr>
        <w:t>, Délégué Syndical.</w:t>
      </w:r>
    </w:p>
    <w:p w14:paraId="1EFF4640" w14:textId="0243B4D9" w:rsidR="003C3792" w:rsidRPr="00844E38" w:rsidRDefault="003C3792" w:rsidP="003C3792">
      <w:pPr>
        <w:spacing w:after="120"/>
        <w:rPr>
          <w:rFonts w:ascii="Segoe UI" w:hAnsi="Segoe UI" w:cs="Segoe UI"/>
          <w:bCs/>
          <w:sz w:val="20"/>
        </w:rPr>
      </w:pPr>
      <w:r w:rsidRPr="00844E38">
        <w:rPr>
          <w:rFonts w:ascii="Segoe UI" w:hAnsi="Segoe UI" w:cs="Segoe UI"/>
          <w:b/>
          <w:bCs/>
          <w:sz w:val="20"/>
        </w:rPr>
        <w:t>L’Organisation Syndicale FO</w:t>
      </w:r>
      <w:r w:rsidRPr="00844E38">
        <w:rPr>
          <w:rFonts w:ascii="Segoe UI" w:hAnsi="Segoe UI" w:cs="Segoe UI"/>
          <w:bCs/>
          <w:sz w:val="20"/>
        </w:rPr>
        <w:t xml:space="preserve">, représentée par </w:t>
      </w:r>
      <w:r>
        <w:rPr>
          <w:rFonts w:ascii="Segoe UI" w:hAnsi="Segoe UI" w:cs="Segoe UI"/>
          <w:bCs/>
          <w:sz w:val="20"/>
        </w:rPr>
        <w:t>M.</w:t>
      </w:r>
      <w:r w:rsidRPr="00E45694">
        <w:rPr>
          <w:rFonts w:ascii="Segoe UI" w:hAnsi="Segoe UI" w:cs="Segoe UI"/>
          <w:bCs/>
          <w:sz w:val="20"/>
        </w:rPr>
        <w:t xml:space="preserve"> </w:t>
      </w:r>
      <w:r w:rsidR="00F91E4C">
        <w:rPr>
          <w:rFonts w:ascii="Segoe UI" w:hAnsi="Segoe UI" w:cs="Segoe UI"/>
          <w:bCs/>
          <w:sz w:val="20"/>
        </w:rPr>
        <w:t>XXXXXXXXX</w:t>
      </w:r>
      <w:r w:rsidRPr="00844E38">
        <w:rPr>
          <w:rFonts w:ascii="Segoe UI" w:hAnsi="Segoe UI" w:cs="Segoe UI"/>
          <w:bCs/>
          <w:sz w:val="20"/>
        </w:rPr>
        <w:t>, Délégué Syndical.</w:t>
      </w:r>
    </w:p>
    <w:p w14:paraId="4236D845" w14:textId="06097E6E" w:rsidR="003C3792" w:rsidRPr="00844E38" w:rsidRDefault="003C3792" w:rsidP="003C3792">
      <w:pPr>
        <w:spacing w:after="120"/>
        <w:rPr>
          <w:rFonts w:ascii="Segoe UI" w:hAnsi="Segoe UI" w:cs="Segoe UI"/>
          <w:bCs/>
          <w:sz w:val="20"/>
        </w:rPr>
      </w:pPr>
      <w:r w:rsidRPr="00844E38">
        <w:rPr>
          <w:rFonts w:ascii="Segoe UI" w:hAnsi="Segoe UI" w:cs="Segoe UI"/>
          <w:b/>
          <w:bCs/>
          <w:sz w:val="20"/>
        </w:rPr>
        <w:t>L’Organisation Syndicale CFDT</w:t>
      </w:r>
      <w:r w:rsidRPr="00844E38">
        <w:rPr>
          <w:rFonts w:ascii="Segoe UI" w:hAnsi="Segoe UI" w:cs="Segoe UI"/>
          <w:bCs/>
          <w:sz w:val="20"/>
        </w:rPr>
        <w:t xml:space="preserve">, représentée par M. </w:t>
      </w:r>
      <w:r w:rsidR="00F91E4C">
        <w:rPr>
          <w:rFonts w:ascii="Segoe UI" w:hAnsi="Segoe UI" w:cs="Segoe UI"/>
          <w:bCs/>
          <w:sz w:val="20"/>
        </w:rPr>
        <w:t>XXXXXXXXX</w:t>
      </w:r>
      <w:r w:rsidRPr="00844E38">
        <w:rPr>
          <w:rFonts w:ascii="Segoe UI" w:hAnsi="Segoe UI" w:cs="Segoe UI"/>
          <w:bCs/>
          <w:sz w:val="20"/>
        </w:rPr>
        <w:t>, Délégué Syndical.</w:t>
      </w:r>
    </w:p>
    <w:p w14:paraId="4D13B2CC" w14:textId="77777777" w:rsidR="003C3792" w:rsidRPr="00844E38" w:rsidRDefault="003C3792" w:rsidP="003C3792">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spacing w:after="120"/>
        <w:jc w:val="right"/>
        <w:rPr>
          <w:rFonts w:ascii="Segoe UI" w:hAnsi="Segoe UI" w:cs="Segoe UI"/>
          <w:b/>
          <w:bCs/>
          <w:sz w:val="20"/>
        </w:rPr>
      </w:pPr>
      <w:r w:rsidRPr="00844E38">
        <w:rPr>
          <w:rFonts w:ascii="Segoe UI" w:hAnsi="Segoe UI" w:cs="Segoe UI"/>
          <w:b/>
          <w:bCs/>
          <w:sz w:val="20"/>
          <w:u w:val="single"/>
        </w:rPr>
        <w:t>D’autre part</w:t>
      </w:r>
      <w:r w:rsidRPr="00844E38">
        <w:rPr>
          <w:rFonts w:ascii="Segoe UI" w:hAnsi="Segoe UI" w:cs="Segoe UI"/>
          <w:b/>
          <w:bCs/>
          <w:sz w:val="20"/>
        </w:rPr>
        <w:t>,</w:t>
      </w:r>
    </w:p>
    <w:p w14:paraId="07BF0CE3" w14:textId="77777777" w:rsidR="003C3792" w:rsidRPr="00844E38" w:rsidRDefault="003C3792" w:rsidP="003C3792">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spacing w:after="120"/>
        <w:rPr>
          <w:rFonts w:ascii="Segoe UI" w:hAnsi="Segoe UI" w:cs="Segoe UI"/>
          <w:bCs/>
          <w:sz w:val="20"/>
        </w:rPr>
      </w:pPr>
      <w:r w:rsidRPr="00844E38">
        <w:rPr>
          <w:rFonts w:ascii="Segoe UI" w:hAnsi="Segoe UI" w:cs="Segoe UI"/>
          <w:bCs/>
          <w:sz w:val="20"/>
        </w:rPr>
        <w:t>Ci-après désignées ensemble « les Parties ».</w:t>
      </w:r>
    </w:p>
    <w:p w14:paraId="475E0C99" w14:textId="77777777" w:rsidR="003C3792" w:rsidRPr="00AA1710" w:rsidRDefault="003C3792" w:rsidP="003C3792">
      <w:pPr>
        <w:spacing w:after="120"/>
        <w:rPr>
          <w:rFonts w:ascii="Segoe UI" w:hAnsi="Segoe UI" w:cs="Segoe UI"/>
          <w:b/>
          <w:bCs/>
          <w:sz w:val="4"/>
          <w:szCs w:val="4"/>
          <w:u w:val="single"/>
        </w:rPr>
      </w:pPr>
    </w:p>
    <w:p w14:paraId="7E1622E5" w14:textId="77777777" w:rsidR="003C3792" w:rsidRPr="00844E38" w:rsidRDefault="003C3792" w:rsidP="003C3792">
      <w:pPr>
        <w:pStyle w:val="texte"/>
        <w:spacing w:after="120"/>
        <w:rPr>
          <w:rFonts w:ascii="Segoe UI" w:hAnsi="Segoe UI" w:cs="Segoe UI"/>
          <w:b/>
          <w:bCs/>
          <w:sz w:val="20"/>
          <w:u w:val="single"/>
        </w:rPr>
      </w:pPr>
      <w:r w:rsidRPr="00844E38">
        <w:rPr>
          <w:rFonts w:ascii="Segoe UI" w:hAnsi="Segoe UI" w:cs="Segoe UI"/>
          <w:b/>
          <w:bCs/>
          <w:sz w:val="20"/>
          <w:u w:val="single"/>
        </w:rPr>
        <w:t>Préambule</w:t>
      </w:r>
    </w:p>
    <w:p w14:paraId="324598D0" w14:textId="77777777" w:rsidR="003C3792" w:rsidRPr="00844E38" w:rsidRDefault="003C3792" w:rsidP="003C3792">
      <w:pPr>
        <w:pStyle w:val="texte"/>
        <w:spacing w:after="120"/>
        <w:rPr>
          <w:rFonts w:ascii="Segoe UI" w:hAnsi="Segoe UI" w:cs="Segoe UI"/>
          <w:sz w:val="20"/>
        </w:rPr>
      </w:pPr>
      <w:r w:rsidRPr="00844E38">
        <w:rPr>
          <w:rFonts w:ascii="Segoe UI" w:hAnsi="Segoe UI" w:cs="Segoe UI"/>
          <w:sz w:val="20"/>
        </w:rPr>
        <w:t>Le présent accord collectif est conclu en application des articles L.2242-1 et s</w:t>
      </w:r>
      <w:r>
        <w:rPr>
          <w:rFonts w:ascii="Segoe UI" w:hAnsi="Segoe UI" w:cs="Segoe UI"/>
          <w:sz w:val="20"/>
        </w:rPr>
        <w:t>. (</w:t>
      </w:r>
      <w:r w:rsidRPr="00844E38">
        <w:rPr>
          <w:rFonts w:ascii="Segoe UI" w:hAnsi="Segoe UI" w:cs="Segoe UI"/>
          <w:sz w:val="20"/>
        </w:rPr>
        <w:t>C</w:t>
      </w:r>
      <w:r>
        <w:rPr>
          <w:rFonts w:ascii="Segoe UI" w:hAnsi="Segoe UI" w:cs="Segoe UI"/>
          <w:sz w:val="20"/>
        </w:rPr>
        <w:t>T)</w:t>
      </w:r>
      <w:r w:rsidRPr="00844E38">
        <w:rPr>
          <w:rFonts w:ascii="Segoe UI" w:hAnsi="Segoe UI" w:cs="Segoe UI"/>
          <w:sz w:val="20"/>
        </w:rPr>
        <w:t xml:space="preserve"> qui concernent la </w:t>
      </w:r>
      <w:r>
        <w:rPr>
          <w:rFonts w:ascii="Segoe UI" w:hAnsi="Segoe UI" w:cs="Segoe UI"/>
          <w:sz w:val="20"/>
        </w:rPr>
        <w:t>NAO</w:t>
      </w:r>
      <w:r w:rsidRPr="00844E38">
        <w:rPr>
          <w:rFonts w:ascii="Segoe UI" w:hAnsi="Segoe UI" w:cs="Segoe UI"/>
          <w:sz w:val="20"/>
        </w:rPr>
        <w:t xml:space="preserve"> sur la rémunération, le temps de travail et le partage de la valeur ajoutée dans l'entreprise.</w:t>
      </w:r>
    </w:p>
    <w:p w14:paraId="33043383" w14:textId="2B179DB1" w:rsidR="003C3792" w:rsidRDefault="003C3792" w:rsidP="003C3792">
      <w:pPr>
        <w:pStyle w:val="texte"/>
        <w:spacing w:after="120"/>
        <w:rPr>
          <w:rFonts w:ascii="Segoe UI" w:hAnsi="Segoe UI" w:cs="Segoe UI"/>
          <w:sz w:val="20"/>
        </w:rPr>
      </w:pPr>
      <w:r w:rsidRPr="00844E38">
        <w:rPr>
          <w:rFonts w:ascii="Segoe UI" w:hAnsi="Segoe UI" w:cs="Segoe UI"/>
          <w:sz w:val="20"/>
        </w:rPr>
        <w:t>Lors de</w:t>
      </w:r>
      <w:r>
        <w:rPr>
          <w:rFonts w:ascii="Segoe UI" w:hAnsi="Segoe UI" w:cs="Segoe UI"/>
          <w:sz w:val="20"/>
        </w:rPr>
        <w:t>s</w:t>
      </w:r>
      <w:r w:rsidRPr="00844E38">
        <w:rPr>
          <w:rFonts w:ascii="Segoe UI" w:hAnsi="Segoe UI" w:cs="Segoe UI"/>
          <w:sz w:val="20"/>
        </w:rPr>
        <w:t xml:space="preserve"> réunion</w:t>
      </w:r>
      <w:r>
        <w:rPr>
          <w:rFonts w:ascii="Segoe UI" w:hAnsi="Segoe UI" w:cs="Segoe UI"/>
          <w:sz w:val="20"/>
        </w:rPr>
        <w:t xml:space="preserve">s qui se sont tenues les 16 décembre 2025, 05 et </w:t>
      </w:r>
      <w:r w:rsidR="00BA3A65">
        <w:rPr>
          <w:rFonts w:ascii="Segoe UI" w:hAnsi="Segoe UI" w:cs="Segoe UI"/>
          <w:sz w:val="20"/>
        </w:rPr>
        <w:t>26</w:t>
      </w:r>
      <w:r>
        <w:rPr>
          <w:rFonts w:ascii="Segoe UI" w:hAnsi="Segoe UI" w:cs="Segoe UI"/>
          <w:sz w:val="20"/>
        </w:rPr>
        <w:t xml:space="preserve"> janvier 2026</w:t>
      </w:r>
      <w:r w:rsidRPr="00844E38">
        <w:rPr>
          <w:rFonts w:ascii="Segoe UI" w:hAnsi="Segoe UI" w:cs="Segoe UI"/>
          <w:sz w:val="20"/>
        </w:rPr>
        <w:t xml:space="preserve">, </w:t>
      </w:r>
      <w:r>
        <w:rPr>
          <w:rFonts w:ascii="Segoe UI" w:hAnsi="Segoe UI" w:cs="Segoe UI"/>
          <w:sz w:val="20"/>
        </w:rPr>
        <w:t>ont été remis aux Organisations Syndicales les documents requis et ont eu lieu les négociations sur les thèmes d</w:t>
      </w:r>
      <w:r w:rsidRPr="00844E38">
        <w:rPr>
          <w:rFonts w:ascii="Segoe UI" w:hAnsi="Segoe UI" w:cs="Segoe UI"/>
          <w:sz w:val="20"/>
        </w:rPr>
        <w:t>es salaires effectifs</w:t>
      </w:r>
      <w:r>
        <w:rPr>
          <w:rFonts w:ascii="Segoe UI" w:hAnsi="Segoe UI" w:cs="Segoe UI"/>
          <w:sz w:val="20"/>
        </w:rPr>
        <w:t>, de l</w:t>
      </w:r>
      <w:r w:rsidRPr="00844E38">
        <w:rPr>
          <w:rFonts w:ascii="Segoe UI" w:hAnsi="Segoe UI" w:cs="Segoe UI"/>
          <w:sz w:val="20"/>
        </w:rPr>
        <w:t xml:space="preserve">a durée effective et l'organisation du temps de travail </w:t>
      </w:r>
      <w:r>
        <w:rPr>
          <w:rFonts w:ascii="Segoe UI" w:hAnsi="Segoe UI" w:cs="Segoe UI"/>
          <w:sz w:val="20"/>
        </w:rPr>
        <w:t>et de l</w:t>
      </w:r>
      <w:r w:rsidRPr="00844E38">
        <w:rPr>
          <w:rFonts w:ascii="Segoe UI" w:hAnsi="Segoe UI" w:cs="Segoe UI"/>
          <w:sz w:val="20"/>
        </w:rPr>
        <w:t>'intéressement et l'épargne salariale.</w:t>
      </w:r>
      <w:r>
        <w:rPr>
          <w:rFonts w:ascii="Segoe UI" w:hAnsi="Segoe UI" w:cs="Segoe UI"/>
          <w:sz w:val="20"/>
        </w:rPr>
        <w:t xml:space="preserve"> </w:t>
      </w:r>
    </w:p>
    <w:p w14:paraId="4338FB29" w14:textId="77777777" w:rsidR="003C3792" w:rsidRPr="00844E38" w:rsidRDefault="003C3792" w:rsidP="003C3792">
      <w:pPr>
        <w:pStyle w:val="texte"/>
        <w:spacing w:after="120"/>
        <w:rPr>
          <w:rFonts w:ascii="Segoe UI" w:eastAsia="Calibri" w:hAnsi="Segoe UI" w:cs="Segoe UI"/>
          <w:sz w:val="20"/>
          <w:lang w:eastAsia="en-US"/>
        </w:rPr>
      </w:pPr>
      <w:r>
        <w:rPr>
          <w:rFonts w:ascii="Segoe UI" w:hAnsi="Segoe UI" w:cs="Segoe UI"/>
          <w:sz w:val="20"/>
        </w:rPr>
        <w:t xml:space="preserve">A l’issue de ces trois réunions de </w:t>
      </w:r>
      <w:bookmarkStart w:id="0" w:name="_Hlk95396663"/>
      <w:r w:rsidRPr="00844E38">
        <w:rPr>
          <w:rFonts w:ascii="Segoe UI" w:eastAsia="Calibri" w:hAnsi="Segoe UI" w:cs="Segoe UI"/>
          <w:sz w:val="20"/>
          <w:lang w:eastAsia="en-US"/>
        </w:rPr>
        <w:t xml:space="preserve">négociation, les parties sont parvenues </w:t>
      </w:r>
      <w:r>
        <w:rPr>
          <w:rFonts w:ascii="Segoe UI" w:eastAsia="Calibri" w:hAnsi="Segoe UI" w:cs="Segoe UI"/>
          <w:sz w:val="20"/>
          <w:lang w:eastAsia="en-US"/>
        </w:rPr>
        <w:t>au présent</w:t>
      </w:r>
      <w:r w:rsidRPr="00844E38">
        <w:rPr>
          <w:rFonts w:ascii="Segoe UI" w:eastAsia="Calibri" w:hAnsi="Segoe UI" w:cs="Segoe UI"/>
          <w:sz w:val="20"/>
          <w:lang w:eastAsia="en-US"/>
        </w:rPr>
        <w:t xml:space="preserve"> accord</w:t>
      </w:r>
      <w:r>
        <w:rPr>
          <w:rFonts w:ascii="Segoe UI" w:eastAsia="Calibri" w:hAnsi="Segoe UI" w:cs="Segoe UI"/>
          <w:sz w:val="20"/>
          <w:lang w:eastAsia="en-US"/>
        </w:rPr>
        <w:t>.</w:t>
      </w:r>
    </w:p>
    <w:bookmarkEnd w:id="0"/>
    <w:p w14:paraId="7C08342D" w14:textId="77777777" w:rsidR="003C3792" w:rsidRPr="00844E38" w:rsidRDefault="003C3792" w:rsidP="003C3792">
      <w:pPr>
        <w:spacing w:before="180" w:after="120"/>
        <w:rPr>
          <w:rFonts w:ascii="Segoe UI" w:hAnsi="Segoe UI" w:cs="Segoe UI"/>
          <w:bCs/>
          <w:sz w:val="20"/>
        </w:rPr>
      </w:pPr>
      <w:r w:rsidRPr="00844E38">
        <w:rPr>
          <w:rFonts w:ascii="Segoe UI" w:hAnsi="Segoe UI" w:cs="Segoe UI"/>
          <w:b/>
          <w:sz w:val="20"/>
          <w:u w:val="single"/>
        </w:rPr>
        <w:t>Article 1</w:t>
      </w:r>
      <w:r w:rsidRPr="00844E38">
        <w:rPr>
          <w:rFonts w:ascii="Segoe UI" w:hAnsi="Segoe UI" w:cs="Segoe UI"/>
          <w:b/>
          <w:sz w:val="20"/>
        </w:rPr>
        <w:t xml:space="preserve"> : </w:t>
      </w:r>
      <w:r w:rsidRPr="00844E38">
        <w:rPr>
          <w:rFonts w:ascii="Segoe UI" w:hAnsi="Segoe UI" w:cs="Segoe UI"/>
          <w:b/>
          <w:bCs/>
          <w:sz w:val="20"/>
        </w:rPr>
        <w:t>Champ d’application</w:t>
      </w:r>
    </w:p>
    <w:p w14:paraId="61C68BD8" w14:textId="77777777" w:rsidR="003C3792" w:rsidRPr="00844E38" w:rsidRDefault="003C3792" w:rsidP="003C3792">
      <w:pPr>
        <w:spacing w:after="120"/>
        <w:rPr>
          <w:rFonts w:ascii="Segoe UI" w:hAnsi="Segoe UI" w:cs="Segoe UI"/>
          <w:bCs/>
          <w:sz w:val="20"/>
        </w:rPr>
      </w:pPr>
      <w:r w:rsidRPr="00844E38">
        <w:rPr>
          <w:rFonts w:ascii="Segoe UI" w:hAnsi="Segoe UI" w:cs="Segoe UI"/>
          <w:bCs/>
          <w:sz w:val="20"/>
        </w:rPr>
        <w:t xml:space="preserve">Le présent accord s’applique à l’ensemble des salariés de la société </w:t>
      </w:r>
      <w:r>
        <w:rPr>
          <w:rFonts w:ascii="Segoe UI" w:hAnsi="Segoe UI" w:cs="Segoe UI"/>
          <w:bCs/>
          <w:sz w:val="20"/>
        </w:rPr>
        <w:t>SCHROLL SAS</w:t>
      </w:r>
      <w:r w:rsidRPr="00844E38">
        <w:rPr>
          <w:rFonts w:ascii="Segoe UI" w:hAnsi="Segoe UI" w:cs="Segoe UI"/>
          <w:bCs/>
          <w:sz w:val="20"/>
        </w:rPr>
        <w:t xml:space="preserve"> </w:t>
      </w:r>
      <w:r>
        <w:rPr>
          <w:rFonts w:ascii="Segoe UI" w:hAnsi="Segoe UI" w:cs="Segoe UI"/>
          <w:bCs/>
          <w:sz w:val="20"/>
        </w:rPr>
        <w:t xml:space="preserve">qui compose l’UES </w:t>
      </w:r>
      <w:r w:rsidRPr="00844E38">
        <w:rPr>
          <w:rFonts w:ascii="Segoe UI" w:hAnsi="Segoe UI" w:cs="Segoe UI"/>
          <w:bCs/>
          <w:sz w:val="20"/>
        </w:rPr>
        <w:t>et se substitue aux dispositions légales et conventionnelles applicables ayant le même objet.</w:t>
      </w:r>
    </w:p>
    <w:p w14:paraId="18EFD415" w14:textId="77777777" w:rsidR="003C3792" w:rsidRPr="00844E38" w:rsidRDefault="003C3792" w:rsidP="003C3792">
      <w:pPr>
        <w:spacing w:before="180" w:after="120"/>
        <w:rPr>
          <w:rFonts w:ascii="Segoe UI" w:hAnsi="Segoe UI" w:cs="Segoe UI"/>
          <w:bCs/>
          <w:sz w:val="20"/>
        </w:rPr>
      </w:pPr>
      <w:r w:rsidRPr="00844E38">
        <w:rPr>
          <w:rFonts w:ascii="Segoe UI" w:hAnsi="Segoe UI" w:cs="Segoe UI"/>
          <w:b/>
          <w:sz w:val="20"/>
          <w:u w:val="single"/>
        </w:rPr>
        <w:lastRenderedPageBreak/>
        <w:t>Article 2</w:t>
      </w:r>
      <w:r w:rsidRPr="00844E38">
        <w:rPr>
          <w:rFonts w:ascii="Segoe UI" w:hAnsi="Segoe UI" w:cs="Segoe UI"/>
          <w:b/>
          <w:sz w:val="20"/>
        </w:rPr>
        <w:t xml:space="preserve"> : </w:t>
      </w:r>
      <w:r w:rsidRPr="00844E38">
        <w:rPr>
          <w:rFonts w:ascii="Segoe UI" w:hAnsi="Segoe UI" w:cs="Segoe UI"/>
          <w:b/>
          <w:bCs/>
          <w:sz w:val="20"/>
        </w:rPr>
        <w:t>Durée</w:t>
      </w:r>
    </w:p>
    <w:p w14:paraId="43A7F1B6" w14:textId="77777777" w:rsidR="003C3792" w:rsidRPr="00844E38" w:rsidRDefault="003C3792" w:rsidP="003C3792">
      <w:pPr>
        <w:spacing w:after="120"/>
        <w:rPr>
          <w:rFonts w:ascii="Segoe UI" w:hAnsi="Segoe UI" w:cs="Segoe UI"/>
          <w:bCs/>
          <w:sz w:val="20"/>
        </w:rPr>
      </w:pPr>
      <w:r w:rsidRPr="00844E38">
        <w:rPr>
          <w:rFonts w:ascii="Segoe UI" w:hAnsi="Segoe UI" w:cs="Segoe UI"/>
          <w:bCs/>
          <w:sz w:val="20"/>
        </w:rPr>
        <w:t>Le présent accord</w:t>
      </w:r>
      <w:r>
        <w:rPr>
          <w:rFonts w:ascii="Segoe UI" w:hAnsi="Segoe UI" w:cs="Segoe UI"/>
          <w:bCs/>
          <w:sz w:val="20"/>
        </w:rPr>
        <w:t>,</w:t>
      </w:r>
      <w:r w:rsidRPr="00844E38">
        <w:rPr>
          <w:rFonts w:ascii="Segoe UI" w:hAnsi="Segoe UI" w:cs="Segoe UI"/>
          <w:bCs/>
          <w:sz w:val="20"/>
        </w:rPr>
        <w:t xml:space="preserve"> </w:t>
      </w:r>
      <w:r>
        <w:rPr>
          <w:rFonts w:ascii="Segoe UI" w:hAnsi="Segoe UI" w:cs="Segoe UI"/>
          <w:sz w:val="20"/>
        </w:rPr>
        <w:t>qui clôt les NAO</w:t>
      </w:r>
      <w:r w:rsidRPr="00EC65A8">
        <w:rPr>
          <w:rFonts w:ascii="Segoe UI" w:hAnsi="Segoe UI" w:cs="Segoe UI"/>
          <w:sz w:val="20"/>
        </w:rPr>
        <w:t xml:space="preserve"> </w:t>
      </w:r>
      <w:r>
        <w:rPr>
          <w:rFonts w:ascii="Segoe UI" w:hAnsi="Segoe UI" w:cs="Segoe UI"/>
          <w:sz w:val="20"/>
        </w:rPr>
        <w:t xml:space="preserve">2026, </w:t>
      </w:r>
      <w:r w:rsidRPr="00844E38">
        <w:rPr>
          <w:rFonts w:ascii="Segoe UI" w:hAnsi="Segoe UI" w:cs="Segoe UI"/>
          <w:bCs/>
          <w:sz w:val="20"/>
        </w:rPr>
        <w:t>est conclu dans le cadre de la négociation périodique obligatoire sur la rémunération, le temps de travail et le partage de la valeur ajoutée. Il est conclu pour une durée déterminée d’un an</w:t>
      </w:r>
      <w:r>
        <w:rPr>
          <w:rFonts w:ascii="Segoe UI" w:hAnsi="Segoe UI" w:cs="Segoe UI"/>
          <w:bCs/>
          <w:sz w:val="20"/>
        </w:rPr>
        <w:t xml:space="preserve"> pour prendre fin </w:t>
      </w:r>
      <w:r w:rsidRPr="00844E38">
        <w:rPr>
          <w:rFonts w:ascii="Segoe UI" w:hAnsi="Segoe UI" w:cs="Segoe UI"/>
          <w:bCs/>
          <w:sz w:val="20"/>
        </w:rPr>
        <w:t>au 31</w:t>
      </w:r>
      <w:r>
        <w:rPr>
          <w:rFonts w:ascii="Segoe UI" w:hAnsi="Segoe UI" w:cs="Segoe UI"/>
          <w:bCs/>
          <w:sz w:val="20"/>
        </w:rPr>
        <w:t>/12/</w:t>
      </w:r>
      <w:r w:rsidRPr="00844E38">
        <w:rPr>
          <w:rFonts w:ascii="Segoe UI" w:hAnsi="Segoe UI" w:cs="Segoe UI"/>
          <w:bCs/>
          <w:sz w:val="20"/>
        </w:rPr>
        <w:t>2</w:t>
      </w:r>
      <w:r>
        <w:rPr>
          <w:rFonts w:ascii="Segoe UI" w:hAnsi="Segoe UI" w:cs="Segoe UI"/>
          <w:bCs/>
          <w:sz w:val="20"/>
        </w:rPr>
        <w:t>6</w:t>
      </w:r>
      <w:r w:rsidRPr="00844E38">
        <w:rPr>
          <w:rFonts w:ascii="Segoe UI" w:hAnsi="Segoe UI" w:cs="Segoe UI"/>
          <w:bCs/>
          <w:sz w:val="20"/>
        </w:rPr>
        <w:t xml:space="preserve"> et ne sera pas tacitement reconductible.</w:t>
      </w:r>
    </w:p>
    <w:p w14:paraId="1CF0A2EB" w14:textId="77777777" w:rsidR="003C3792" w:rsidRPr="00EC65A8" w:rsidRDefault="003C3792" w:rsidP="003C3792">
      <w:pPr>
        <w:spacing w:before="180" w:after="120"/>
        <w:rPr>
          <w:rFonts w:ascii="Segoe UI" w:hAnsi="Segoe UI" w:cs="Segoe UI"/>
          <w:bCs/>
          <w:sz w:val="20"/>
        </w:rPr>
      </w:pPr>
      <w:r w:rsidRPr="00EC65A8">
        <w:rPr>
          <w:rFonts w:ascii="Segoe UI" w:hAnsi="Segoe UI" w:cs="Segoe UI"/>
          <w:b/>
          <w:bCs/>
          <w:sz w:val="20"/>
          <w:u w:val="single"/>
        </w:rPr>
        <w:t>Article 3</w:t>
      </w:r>
      <w:r w:rsidRPr="00EC65A8">
        <w:rPr>
          <w:rFonts w:ascii="Segoe UI" w:hAnsi="Segoe UI" w:cs="Segoe UI"/>
          <w:b/>
          <w:bCs/>
          <w:sz w:val="20"/>
        </w:rPr>
        <w:t> : Mesures</w:t>
      </w:r>
    </w:p>
    <w:p w14:paraId="56A6D601" w14:textId="77777777" w:rsidR="003C3792" w:rsidRPr="002812A0" w:rsidRDefault="003C3792" w:rsidP="003C3792">
      <w:pPr>
        <w:spacing w:after="120"/>
        <w:rPr>
          <w:rFonts w:ascii="Aptos" w:hAnsi="Aptos" w:cs="Aptos"/>
          <w:b/>
          <w:szCs w:val="22"/>
        </w:rPr>
      </w:pPr>
      <w:r w:rsidRPr="002812A0">
        <w:rPr>
          <w:rFonts w:ascii="Aptos" w:hAnsi="Aptos" w:cs="Aptos"/>
          <w:b/>
          <w:szCs w:val="22"/>
        </w:rPr>
        <w:t>3.1. Revalorisation du salaire de base brut</w:t>
      </w:r>
    </w:p>
    <w:p w14:paraId="596CCCE3" w14:textId="77777777" w:rsidR="003C3792" w:rsidRPr="00EC65A8" w:rsidRDefault="003C3792" w:rsidP="003C3792">
      <w:pPr>
        <w:spacing w:after="120"/>
        <w:rPr>
          <w:rFonts w:ascii="Segoe UI" w:hAnsi="Segoe UI" w:cs="Segoe UI"/>
          <w:bCs/>
          <w:sz w:val="20"/>
        </w:rPr>
      </w:pPr>
      <w:r w:rsidRPr="00EC65A8">
        <w:rPr>
          <w:rFonts w:ascii="Segoe UI" w:hAnsi="Segoe UI" w:cs="Segoe UI"/>
          <w:bCs/>
          <w:sz w:val="20"/>
        </w:rPr>
        <w:t xml:space="preserve">Une augmentation Générale de </w:t>
      </w:r>
      <w:r>
        <w:rPr>
          <w:rFonts w:ascii="Segoe UI" w:hAnsi="Segoe UI" w:cs="Segoe UI"/>
          <w:bCs/>
          <w:sz w:val="20"/>
        </w:rPr>
        <w:t xml:space="preserve">1.5 </w:t>
      </w:r>
      <w:r w:rsidRPr="00EC65A8">
        <w:rPr>
          <w:rFonts w:ascii="Segoe UI" w:hAnsi="Segoe UI" w:cs="Segoe UI"/>
          <w:bCs/>
          <w:sz w:val="20"/>
        </w:rPr>
        <w:t>%</w:t>
      </w:r>
      <w:r>
        <w:rPr>
          <w:rFonts w:ascii="Segoe UI" w:hAnsi="Segoe UI" w:cs="Segoe UI"/>
          <w:bCs/>
          <w:sz w:val="20"/>
        </w:rPr>
        <w:t xml:space="preserve"> </w:t>
      </w:r>
      <w:r w:rsidRPr="00EC65A8">
        <w:rPr>
          <w:rFonts w:ascii="Segoe UI" w:hAnsi="Segoe UI" w:cs="Segoe UI"/>
          <w:bCs/>
          <w:sz w:val="20"/>
        </w:rPr>
        <w:t xml:space="preserve">est appliquée </w:t>
      </w:r>
      <w:r>
        <w:rPr>
          <w:rFonts w:ascii="Segoe UI" w:hAnsi="Segoe UI" w:cs="Segoe UI"/>
          <w:bCs/>
          <w:sz w:val="20"/>
        </w:rPr>
        <w:t>avec effet rétroactif au 1</w:t>
      </w:r>
      <w:r w:rsidRPr="00BE5C09">
        <w:rPr>
          <w:rFonts w:ascii="Segoe UI" w:hAnsi="Segoe UI" w:cs="Segoe UI"/>
          <w:bCs/>
          <w:sz w:val="20"/>
          <w:vertAlign w:val="superscript"/>
        </w:rPr>
        <w:t>er</w:t>
      </w:r>
      <w:r>
        <w:rPr>
          <w:rFonts w:ascii="Segoe UI" w:hAnsi="Segoe UI" w:cs="Segoe UI"/>
          <w:bCs/>
          <w:sz w:val="20"/>
        </w:rPr>
        <w:t xml:space="preserve"> janvier 2026 </w:t>
      </w:r>
      <w:r w:rsidRPr="00EC65A8">
        <w:rPr>
          <w:rFonts w:ascii="Segoe UI" w:hAnsi="Segoe UI" w:cs="Segoe UI"/>
          <w:bCs/>
          <w:sz w:val="20"/>
        </w:rPr>
        <w:t>aux salaires bruts de base pour l’ensemble du personnel, à l’exception des cadres dirigeants</w:t>
      </w:r>
      <w:r>
        <w:rPr>
          <w:rFonts w:ascii="Segoe UI" w:hAnsi="Segoe UI" w:cs="Segoe UI"/>
          <w:bCs/>
          <w:sz w:val="20"/>
        </w:rPr>
        <w:t>.</w:t>
      </w:r>
    </w:p>
    <w:p w14:paraId="3DFD0937" w14:textId="77777777" w:rsidR="003C3792" w:rsidRPr="00EC65A8" w:rsidRDefault="003C3792" w:rsidP="003C3792">
      <w:pPr>
        <w:spacing w:after="120"/>
        <w:rPr>
          <w:rFonts w:ascii="Segoe UI" w:hAnsi="Segoe UI" w:cs="Segoe UI"/>
          <w:bCs/>
          <w:sz w:val="20"/>
        </w:rPr>
      </w:pPr>
      <w:r w:rsidRPr="00EC65A8">
        <w:rPr>
          <w:rFonts w:ascii="Segoe UI" w:hAnsi="Segoe UI" w:cs="Segoe UI"/>
          <w:bCs/>
          <w:sz w:val="20"/>
        </w:rPr>
        <w:t xml:space="preserve">Cette augmentation est effectuée </w:t>
      </w:r>
      <w:r>
        <w:rPr>
          <w:rFonts w:ascii="Segoe UI" w:hAnsi="Segoe UI" w:cs="Segoe UI"/>
          <w:bCs/>
          <w:sz w:val="20"/>
        </w:rPr>
        <w:t xml:space="preserve">au </w:t>
      </w:r>
      <w:r w:rsidRPr="00BE5C09">
        <w:rPr>
          <w:rFonts w:ascii="Segoe UI" w:hAnsi="Segoe UI" w:cs="Segoe UI"/>
          <w:bCs/>
          <w:i/>
          <w:iCs/>
          <w:sz w:val="20"/>
        </w:rPr>
        <w:t xml:space="preserve">prorata </w:t>
      </w:r>
      <w:proofErr w:type="spellStart"/>
      <w:r w:rsidRPr="00BE5C09">
        <w:rPr>
          <w:rFonts w:ascii="Segoe UI" w:hAnsi="Segoe UI" w:cs="Segoe UI"/>
          <w:bCs/>
          <w:i/>
          <w:iCs/>
          <w:sz w:val="20"/>
        </w:rPr>
        <w:t>temporis</w:t>
      </w:r>
      <w:proofErr w:type="spellEnd"/>
      <w:r>
        <w:rPr>
          <w:rFonts w:ascii="Segoe UI" w:hAnsi="Segoe UI" w:cs="Segoe UI"/>
          <w:bCs/>
          <w:sz w:val="20"/>
        </w:rPr>
        <w:t xml:space="preserve"> du temps de travail et s’applique au</w:t>
      </w:r>
      <w:r w:rsidRPr="00EC65A8">
        <w:rPr>
          <w:rFonts w:ascii="Segoe UI" w:hAnsi="Segoe UI" w:cs="Segoe UI"/>
          <w:bCs/>
          <w:sz w:val="20"/>
        </w:rPr>
        <w:t xml:space="preserve"> personnel de la société présent au </w:t>
      </w:r>
      <w:r>
        <w:rPr>
          <w:rFonts w:ascii="Segoe UI" w:hAnsi="Segoe UI" w:cs="Segoe UI"/>
          <w:bCs/>
          <w:sz w:val="20"/>
        </w:rPr>
        <w:t>01</w:t>
      </w:r>
      <w:r w:rsidRPr="00EC65A8">
        <w:rPr>
          <w:rFonts w:ascii="Segoe UI" w:hAnsi="Segoe UI" w:cs="Segoe UI"/>
          <w:bCs/>
          <w:sz w:val="20"/>
        </w:rPr>
        <w:t xml:space="preserve"> janvier 202</w:t>
      </w:r>
      <w:r>
        <w:rPr>
          <w:rFonts w:ascii="Segoe UI" w:hAnsi="Segoe UI" w:cs="Segoe UI"/>
          <w:bCs/>
          <w:sz w:val="20"/>
        </w:rPr>
        <w:t>6</w:t>
      </w:r>
      <w:r w:rsidRPr="00EC65A8">
        <w:rPr>
          <w:rFonts w:ascii="Segoe UI" w:hAnsi="Segoe UI" w:cs="Segoe UI"/>
          <w:bCs/>
          <w:sz w:val="20"/>
        </w:rPr>
        <w:t xml:space="preserve"> et encore inscrit à l’effectif au </w:t>
      </w:r>
      <w:r>
        <w:rPr>
          <w:rFonts w:ascii="Segoe UI" w:hAnsi="Segoe UI" w:cs="Segoe UI"/>
          <w:bCs/>
          <w:sz w:val="20"/>
        </w:rPr>
        <w:t>26 janvier</w:t>
      </w:r>
      <w:r w:rsidRPr="00EC65A8">
        <w:rPr>
          <w:rFonts w:ascii="Segoe UI" w:hAnsi="Segoe UI" w:cs="Segoe UI"/>
          <w:bCs/>
          <w:sz w:val="20"/>
        </w:rPr>
        <w:t xml:space="preserve"> 202</w:t>
      </w:r>
      <w:r>
        <w:rPr>
          <w:rFonts w:ascii="Segoe UI" w:hAnsi="Segoe UI" w:cs="Segoe UI"/>
          <w:bCs/>
          <w:sz w:val="20"/>
        </w:rPr>
        <w:t>6</w:t>
      </w:r>
      <w:r w:rsidRPr="00EC65A8">
        <w:rPr>
          <w:rFonts w:ascii="Segoe UI" w:hAnsi="Segoe UI" w:cs="Segoe UI"/>
          <w:bCs/>
          <w:sz w:val="20"/>
        </w:rPr>
        <w:t>.</w:t>
      </w:r>
    </w:p>
    <w:p w14:paraId="2F575A46" w14:textId="77777777" w:rsidR="003C3792" w:rsidRPr="00267305" w:rsidRDefault="003C3792" w:rsidP="003C3792">
      <w:pPr>
        <w:pStyle w:val="Paragraphedeliste"/>
        <w:ind w:left="0"/>
        <w:jc w:val="both"/>
        <w:rPr>
          <w:rFonts w:ascii="Aptos" w:hAnsi="Aptos" w:cs="Aptos"/>
          <w:b/>
          <w:u w:val="single"/>
        </w:rPr>
      </w:pPr>
      <w:r w:rsidRPr="00334F12">
        <w:rPr>
          <w:rFonts w:ascii="Segoe UI" w:hAnsi="Segoe UI" w:cs="Segoe UI"/>
          <w:b/>
          <w:bCs/>
          <w:sz w:val="20"/>
        </w:rPr>
        <w:t>3.2</w:t>
      </w:r>
      <w:r w:rsidRPr="002812A0">
        <w:rPr>
          <w:rFonts w:ascii="Segoe UI" w:hAnsi="Segoe UI" w:cs="Segoe UI"/>
          <w:b/>
          <w:bCs/>
          <w:sz w:val="20"/>
        </w:rPr>
        <w:t>.</w:t>
      </w:r>
      <w:r w:rsidRPr="00BE2C6A">
        <w:rPr>
          <w:rFonts w:ascii="Aptos" w:hAnsi="Aptos" w:cs="Aptos"/>
          <w:b/>
        </w:rPr>
        <w:t xml:space="preserve"> </w:t>
      </w:r>
      <w:r w:rsidRPr="002812A0">
        <w:rPr>
          <w:rFonts w:ascii="Aptos" w:hAnsi="Aptos" w:cs="Aptos"/>
          <w:b/>
        </w:rPr>
        <w:t>Indemnité de transport</w:t>
      </w:r>
      <w:r>
        <w:rPr>
          <w:rFonts w:ascii="Aptos" w:hAnsi="Aptos" w:cs="Aptos"/>
          <w:b/>
        </w:rPr>
        <w:t xml:space="preserve"> </w:t>
      </w:r>
    </w:p>
    <w:p w14:paraId="452EFA5C" w14:textId="77777777" w:rsidR="003C3792" w:rsidRDefault="003C3792" w:rsidP="003C3792">
      <w:pPr>
        <w:spacing w:after="120"/>
        <w:rPr>
          <w:rFonts w:ascii="Segoe UI" w:hAnsi="Segoe UI" w:cs="Segoe UI"/>
          <w:sz w:val="20"/>
        </w:rPr>
      </w:pPr>
      <w:r w:rsidRPr="00EC65A8">
        <w:rPr>
          <w:rFonts w:ascii="Segoe UI" w:hAnsi="Segoe UI" w:cs="Segoe UI"/>
          <w:sz w:val="20"/>
        </w:rPr>
        <w:t xml:space="preserve"> Le barème des primes de transport est revalorisé de </w:t>
      </w:r>
      <w:r>
        <w:rPr>
          <w:rFonts w:ascii="Segoe UI" w:hAnsi="Segoe UI" w:cs="Segoe UI"/>
          <w:sz w:val="20"/>
        </w:rPr>
        <w:t>1.5</w:t>
      </w:r>
      <w:r w:rsidRPr="00EC65A8">
        <w:rPr>
          <w:rFonts w:ascii="Segoe UI" w:hAnsi="Segoe UI" w:cs="Segoe UI"/>
          <w:sz w:val="20"/>
        </w:rPr>
        <w:t xml:space="preserve"> % au 1</w:t>
      </w:r>
      <w:r w:rsidRPr="00EC65A8">
        <w:rPr>
          <w:rFonts w:ascii="Segoe UI" w:hAnsi="Segoe UI" w:cs="Segoe UI"/>
          <w:sz w:val="20"/>
          <w:vertAlign w:val="superscript"/>
        </w:rPr>
        <w:t>er</w:t>
      </w:r>
      <w:r w:rsidRPr="00EC65A8">
        <w:rPr>
          <w:rFonts w:ascii="Segoe UI" w:hAnsi="Segoe UI" w:cs="Segoe UI"/>
          <w:sz w:val="20"/>
        </w:rPr>
        <w:t xml:space="preserve"> janvier 202</w:t>
      </w:r>
      <w:r>
        <w:rPr>
          <w:rFonts w:ascii="Segoe UI" w:hAnsi="Segoe UI" w:cs="Segoe UI"/>
          <w:sz w:val="20"/>
        </w:rPr>
        <w:t xml:space="preserve">6 ce qui correspond à un montant de 2.78€ par jour de travail effectif pour les salariés habitants sur le secteur de l’EMS et 3.59€ pour les salariés habitants hors secteur de l’EMS, </w:t>
      </w:r>
      <w:r w:rsidRPr="00AD404B">
        <w:rPr>
          <w:rFonts w:ascii="Aptos" w:hAnsi="Aptos" w:cs="Aptos"/>
          <w:szCs w:val="22"/>
        </w:rPr>
        <w:t>de la CAC</w:t>
      </w:r>
      <w:r>
        <w:rPr>
          <w:rFonts w:ascii="Aptos" w:hAnsi="Aptos" w:cs="Aptos"/>
          <w:szCs w:val="22"/>
        </w:rPr>
        <w:t xml:space="preserve">, </w:t>
      </w:r>
      <w:r w:rsidRPr="00AD404B">
        <w:rPr>
          <w:rFonts w:ascii="Aptos" w:hAnsi="Aptos" w:cs="Aptos"/>
          <w:szCs w:val="22"/>
        </w:rPr>
        <w:t xml:space="preserve">de la M2A </w:t>
      </w:r>
      <w:r>
        <w:rPr>
          <w:rFonts w:ascii="Aptos" w:hAnsi="Aptos" w:cs="Aptos"/>
          <w:szCs w:val="22"/>
        </w:rPr>
        <w:t>et du secteur d’</w:t>
      </w:r>
      <w:r w:rsidRPr="00AD404B">
        <w:rPr>
          <w:rFonts w:ascii="Aptos" w:hAnsi="Aptos" w:cs="Aptos"/>
          <w:szCs w:val="22"/>
        </w:rPr>
        <w:t>Haguenau</w:t>
      </w:r>
      <w:r>
        <w:rPr>
          <w:rFonts w:ascii="Aptos" w:hAnsi="Aptos" w:cs="Aptos"/>
          <w:szCs w:val="22"/>
        </w:rPr>
        <w:t>.</w:t>
      </w:r>
    </w:p>
    <w:p w14:paraId="3647677A" w14:textId="77777777" w:rsidR="003C3792" w:rsidRPr="00711BDC" w:rsidRDefault="003C3792" w:rsidP="003C3792">
      <w:pPr>
        <w:pStyle w:val="Paragraphedeliste"/>
        <w:ind w:left="0"/>
        <w:jc w:val="both"/>
        <w:rPr>
          <w:rFonts w:ascii="Aptos" w:hAnsi="Aptos" w:cs="Aptos"/>
          <w:b/>
          <w:u w:val="single"/>
        </w:rPr>
      </w:pPr>
      <w:r w:rsidRPr="00334F12">
        <w:rPr>
          <w:rFonts w:ascii="Segoe UI" w:hAnsi="Segoe UI" w:cs="Segoe UI"/>
          <w:b/>
          <w:bCs/>
          <w:sz w:val="20"/>
        </w:rPr>
        <w:t>3.</w:t>
      </w:r>
      <w:r>
        <w:rPr>
          <w:rFonts w:ascii="Segoe UI" w:hAnsi="Segoe UI" w:cs="Segoe UI"/>
          <w:b/>
          <w:bCs/>
          <w:sz w:val="20"/>
        </w:rPr>
        <w:t>3</w:t>
      </w:r>
      <w:r w:rsidRPr="002812A0">
        <w:rPr>
          <w:rFonts w:ascii="Segoe UI" w:hAnsi="Segoe UI" w:cs="Segoe UI"/>
          <w:b/>
          <w:bCs/>
          <w:sz w:val="20"/>
        </w:rPr>
        <w:t>.</w:t>
      </w:r>
      <w:r w:rsidRPr="002812A0">
        <w:rPr>
          <w:rFonts w:ascii="Segoe UI" w:hAnsi="Segoe UI" w:cs="Segoe UI"/>
          <w:sz w:val="20"/>
        </w:rPr>
        <w:t xml:space="preserve"> </w:t>
      </w:r>
      <w:r w:rsidRPr="002812A0">
        <w:rPr>
          <w:rFonts w:ascii="Aptos" w:hAnsi="Aptos" w:cs="Aptos"/>
          <w:b/>
        </w:rPr>
        <w:t>Prime de panier</w:t>
      </w:r>
      <w:r>
        <w:rPr>
          <w:rFonts w:ascii="Aptos" w:hAnsi="Aptos" w:cs="Aptos"/>
          <w:b/>
        </w:rPr>
        <w:t xml:space="preserve"> </w:t>
      </w:r>
      <w:r w:rsidRPr="002812A0">
        <w:rPr>
          <w:rFonts w:ascii="Aptos" w:hAnsi="Aptos" w:cs="Aptos"/>
          <w:b/>
        </w:rPr>
        <w:t>- titres restaurants</w:t>
      </w:r>
    </w:p>
    <w:p w14:paraId="6C5974CE" w14:textId="09BB9CDF" w:rsidR="003C3792" w:rsidRDefault="003C3792" w:rsidP="003C3792">
      <w:pPr>
        <w:spacing w:after="120"/>
        <w:rPr>
          <w:rFonts w:ascii="Segoe UI" w:hAnsi="Segoe UI" w:cs="Segoe UI"/>
          <w:sz w:val="20"/>
        </w:rPr>
      </w:pPr>
      <w:r w:rsidRPr="00EC65A8">
        <w:rPr>
          <w:rFonts w:ascii="Segoe UI" w:hAnsi="Segoe UI" w:cs="Segoe UI"/>
          <w:sz w:val="20"/>
        </w:rPr>
        <w:t xml:space="preserve">Le barème </w:t>
      </w:r>
      <w:r>
        <w:rPr>
          <w:rFonts w:ascii="Segoe UI" w:hAnsi="Segoe UI" w:cs="Segoe UI"/>
          <w:sz w:val="20"/>
        </w:rPr>
        <w:t xml:space="preserve">du panier de repas et </w:t>
      </w:r>
      <w:r w:rsidRPr="00EC65A8">
        <w:rPr>
          <w:rFonts w:ascii="Segoe UI" w:hAnsi="Segoe UI" w:cs="Segoe UI"/>
          <w:sz w:val="20"/>
        </w:rPr>
        <w:t xml:space="preserve">des </w:t>
      </w:r>
      <w:r>
        <w:rPr>
          <w:rFonts w:ascii="Segoe UI" w:hAnsi="Segoe UI" w:cs="Segoe UI"/>
          <w:sz w:val="20"/>
        </w:rPr>
        <w:t>titres restaurants est</w:t>
      </w:r>
      <w:r w:rsidRPr="00EC65A8">
        <w:rPr>
          <w:rFonts w:ascii="Segoe UI" w:hAnsi="Segoe UI" w:cs="Segoe UI"/>
          <w:sz w:val="20"/>
        </w:rPr>
        <w:t xml:space="preserve"> revalorisé de </w:t>
      </w:r>
      <w:r>
        <w:rPr>
          <w:rFonts w:ascii="Segoe UI" w:hAnsi="Segoe UI" w:cs="Segoe UI"/>
          <w:sz w:val="20"/>
        </w:rPr>
        <w:t xml:space="preserve">0.26 cts par jour </w:t>
      </w:r>
      <w:r w:rsidRPr="00EC65A8">
        <w:rPr>
          <w:rFonts w:ascii="Segoe UI" w:hAnsi="Segoe UI" w:cs="Segoe UI"/>
          <w:sz w:val="20"/>
        </w:rPr>
        <w:t>au 1</w:t>
      </w:r>
      <w:r w:rsidRPr="00EC65A8">
        <w:rPr>
          <w:rFonts w:ascii="Segoe UI" w:hAnsi="Segoe UI" w:cs="Segoe UI"/>
          <w:sz w:val="20"/>
          <w:vertAlign w:val="superscript"/>
        </w:rPr>
        <w:t>er</w:t>
      </w:r>
      <w:r w:rsidRPr="00EC65A8">
        <w:rPr>
          <w:rFonts w:ascii="Segoe UI" w:hAnsi="Segoe UI" w:cs="Segoe UI"/>
          <w:sz w:val="20"/>
        </w:rPr>
        <w:t xml:space="preserve"> janvier 202</w:t>
      </w:r>
      <w:r>
        <w:rPr>
          <w:rFonts w:ascii="Segoe UI" w:hAnsi="Segoe UI" w:cs="Segoe UI"/>
          <w:sz w:val="20"/>
        </w:rPr>
        <w:t xml:space="preserve">6, ce qui correspond à une prime de panier de 7.26€ par jour et d’une participation employeur de 7,26€ sur le titre restaurant pour atteindre une valeur faciale de </w:t>
      </w:r>
      <w:r w:rsidR="00173088">
        <w:rPr>
          <w:rFonts w:ascii="Segoe UI" w:hAnsi="Segoe UI" w:cs="Segoe UI"/>
          <w:sz w:val="20"/>
        </w:rPr>
        <w:t>12,10</w:t>
      </w:r>
      <w:r>
        <w:rPr>
          <w:rFonts w:ascii="Segoe UI" w:hAnsi="Segoe UI" w:cs="Segoe UI"/>
          <w:sz w:val="20"/>
        </w:rPr>
        <w:t>€ par jour.</w:t>
      </w:r>
    </w:p>
    <w:p w14:paraId="3EE2F999" w14:textId="77777777" w:rsidR="003C3792" w:rsidRPr="00711BDC" w:rsidRDefault="003C3792" w:rsidP="003C3792">
      <w:pPr>
        <w:spacing w:after="120"/>
        <w:rPr>
          <w:rFonts w:ascii="Segoe UI" w:hAnsi="Segoe UI" w:cs="Segoe UI"/>
          <w:b/>
          <w:bCs/>
          <w:sz w:val="20"/>
        </w:rPr>
      </w:pPr>
      <w:r w:rsidRPr="00711BDC">
        <w:rPr>
          <w:rFonts w:ascii="Segoe UI" w:hAnsi="Segoe UI" w:cs="Segoe UI"/>
          <w:b/>
          <w:bCs/>
          <w:sz w:val="20"/>
        </w:rPr>
        <w:t>3.4.</w:t>
      </w:r>
      <w:r>
        <w:rPr>
          <w:rFonts w:ascii="Segoe UI" w:hAnsi="Segoe UI" w:cs="Segoe UI"/>
          <w:b/>
          <w:bCs/>
          <w:sz w:val="20"/>
        </w:rPr>
        <w:t xml:space="preserve"> 13° mois – Détermination de la période au prorata </w:t>
      </w:r>
      <w:proofErr w:type="spellStart"/>
      <w:r>
        <w:rPr>
          <w:rFonts w:ascii="Segoe UI" w:hAnsi="Segoe UI" w:cs="Segoe UI"/>
          <w:b/>
          <w:bCs/>
          <w:sz w:val="20"/>
        </w:rPr>
        <w:t>temporis</w:t>
      </w:r>
      <w:proofErr w:type="spellEnd"/>
    </w:p>
    <w:p w14:paraId="248E38AD" w14:textId="77777777" w:rsidR="003C3792" w:rsidRDefault="003C3792" w:rsidP="003C3792">
      <w:pPr>
        <w:spacing w:after="120"/>
        <w:rPr>
          <w:rFonts w:ascii="Segoe UI" w:hAnsi="Segoe UI" w:cs="Segoe UI"/>
          <w:sz w:val="20"/>
        </w:rPr>
      </w:pPr>
      <w:r>
        <w:rPr>
          <w:rFonts w:ascii="Segoe UI" w:hAnsi="Segoe UI" w:cs="Segoe UI"/>
          <w:sz w:val="20"/>
        </w:rPr>
        <w:t xml:space="preserve">La période de calcul au prorata </w:t>
      </w:r>
      <w:proofErr w:type="spellStart"/>
      <w:r>
        <w:rPr>
          <w:rFonts w:ascii="Segoe UI" w:hAnsi="Segoe UI" w:cs="Segoe UI"/>
          <w:sz w:val="20"/>
        </w:rPr>
        <w:t>temporis</w:t>
      </w:r>
      <w:proofErr w:type="spellEnd"/>
      <w:r>
        <w:rPr>
          <w:rFonts w:ascii="Segoe UI" w:hAnsi="Segoe UI" w:cs="Segoe UI"/>
          <w:sz w:val="20"/>
        </w:rPr>
        <w:t xml:space="preserve"> de la prime de 13° mois est modifiée comme suit :</w:t>
      </w:r>
    </w:p>
    <w:p w14:paraId="7F21135E" w14:textId="77777777" w:rsidR="003C3792" w:rsidRPr="00460C6A" w:rsidRDefault="003C3792" w:rsidP="003C3792">
      <w:pPr>
        <w:spacing w:after="120"/>
        <w:jc w:val="center"/>
        <w:rPr>
          <w:rFonts w:ascii="Segoe UI" w:hAnsi="Segoe UI" w:cs="Segoe UI"/>
          <w:b/>
          <w:bCs/>
          <w:sz w:val="20"/>
        </w:rPr>
      </w:pPr>
      <w:r w:rsidRPr="00460C6A">
        <w:rPr>
          <w:rFonts w:ascii="Segoe UI" w:hAnsi="Segoe UI" w:cs="Segoe UI"/>
          <w:b/>
          <w:bCs/>
          <w:sz w:val="20"/>
        </w:rPr>
        <w:t>01/12 N à 30/11/N+1</w:t>
      </w:r>
    </w:p>
    <w:p w14:paraId="32F10B24" w14:textId="77777777" w:rsidR="003C3792" w:rsidRDefault="003C3792" w:rsidP="003C3792">
      <w:pPr>
        <w:spacing w:after="120"/>
        <w:rPr>
          <w:rFonts w:ascii="Segoe UI" w:hAnsi="Segoe UI" w:cs="Segoe UI"/>
          <w:sz w:val="20"/>
        </w:rPr>
      </w:pPr>
      <w:r>
        <w:rPr>
          <w:rFonts w:ascii="Segoe UI" w:hAnsi="Segoe UI" w:cs="Segoe UI"/>
          <w:sz w:val="20"/>
        </w:rPr>
        <w:t>Les absences impactant la prime seront calculées selon la période définit ci-dessus.</w:t>
      </w:r>
    </w:p>
    <w:p w14:paraId="64451FA5" w14:textId="77777777" w:rsidR="003C3792" w:rsidRDefault="003C3792" w:rsidP="003C3792">
      <w:pPr>
        <w:spacing w:after="120"/>
        <w:rPr>
          <w:rFonts w:ascii="Segoe UI" w:hAnsi="Segoe UI" w:cs="Segoe UI"/>
          <w:sz w:val="20"/>
        </w:rPr>
      </w:pPr>
      <w:r>
        <w:rPr>
          <w:rFonts w:ascii="Segoe UI" w:hAnsi="Segoe UI" w:cs="Segoe UI"/>
          <w:sz w:val="20"/>
        </w:rPr>
        <w:t>Durant la période de transition, cette période est réduite à 11 mois soit du 01/01/2026 au 30/11/2026 pour la prise en compte des absences.</w:t>
      </w:r>
    </w:p>
    <w:p w14:paraId="4ADBE64A" w14:textId="77777777" w:rsidR="003C3792" w:rsidRPr="00EC65A8" w:rsidRDefault="003C3792" w:rsidP="003C3792">
      <w:pPr>
        <w:spacing w:after="120"/>
        <w:rPr>
          <w:rFonts w:ascii="Segoe UI" w:hAnsi="Segoe UI" w:cs="Segoe UI"/>
          <w:sz w:val="20"/>
        </w:rPr>
      </w:pPr>
      <w:r>
        <w:rPr>
          <w:rFonts w:ascii="Segoe UI" w:hAnsi="Segoe UI" w:cs="Segoe UI"/>
          <w:sz w:val="20"/>
        </w:rPr>
        <w:t>Les autres conditions d’octroi de la prime restent inchangées.</w:t>
      </w:r>
    </w:p>
    <w:p w14:paraId="711E8D8E" w14:textId="77777777" w:rsidR="003C3792" w:rsidRPr="00EC65A8" w:rsidRDefault="003C3792" w:rsidP="003C3792">
      <w:pPr>
        <w:spacing w:before="180" w:after="120"/>
        <w:rPr>
          <w:rFonts w:ascii="Segoe UI" w:hAnsi="Segoe UI" w:cs="Segoe UI"/>
          <w:b/>
          <w:sz w:val="20"/>
        </w:rPr>
      </w:pPr>
      <w:bookmarkStart w:id="1" w:name="_Toc310927054"/>
      <w:r w:rsidRPr="00EC65A8">
        <w:rPr>
          <w:rFonts w:ascii="Segoe UI" w:hAnsi="Segoe UI" w:cs="Segoe UI"/>
          <w:b/>
          <w:sz w:val="20"/>
          <w:u w:val="single"/>
        </w:rPr>
        <w:t xml:space="preserve">Article </w:t>
      </w:r>
      <w:r>
        <w:rPr>
          <w:rFonts w:ascii="Segoe UI" w:hAnsi="Segoe UI" w:cs="Segoe UI"/>
          <w:b/>
          <w:sz w:val="20"/>
          <w:u w:val="single"/>
        </w:rPr>
        <w:t>4 :</w:t>
      </w:r>
      <w:bookmarkEnd w:id="1"/>
      <w:r w:rsidRPr="00EC65A8">
        <w:rPr>
          <w:rFonts w:ascii="Segoe UI" w:hAnsi="Segoe UI" w:cs="Segoe UI"/>
          <w:b/>
          <w:sz w:val="20"/>
        </w:rPr>
        <w:t xml:space="preserve"> </w:t>
      </w:r>
      <w:r>
        <w:rPr>
          <w:rFonts w:ascii="Segoe UI" w:hAnsi="Segoe UI" w:cs="Segoe UI"/>
          <w:b/>
          <w:sz w:val="20"/>
        </w:rPr>
        <w:t>Autres thèmes abordés et échéances</w:t>
      </w:r>
    </w:p>
    <w:p w14:paraId="3C297746" w14:textId="77777777" w:rsidR="003C3792" w:rsidRPr="00EC65A8" w:rsidRDefault="003C3792" w:rsidP="003C3792">
      <w:pPr>
        <w:spacing w:after="120"/>
        <w:rPr>
          <w:rFonts w:ascii="Segoe UI" w:hAnsi="Segoe UI" w:cs="Segoe UI"/>
          <w:sz w:val="20"/>
        </w:rPr>
      </w:pPr>
      <w:r w:rsidRPr="0011776A">
        <w:rPr>
          <w:rFonts w:ascii="Segoe UI" w:hAnsi="Segoe UI" w:cs="Segoe UI"/>
          <w:b/>
          <w:bCs/>
          <w:sz w:val="20"/>
        </w:rPr>
        <w:t>4.</w:t>
      </w:r>
      <w:r>
        <w:rPr>
          <w:rFonts w:ascii="Segoe UI" w:hAnsi="Segoe UI" w:cs="Segoe UI"/>
          <w:b/>
          <w:bCs/>
          <w:sz w:val="20"/>
        </w:rPr>
        <w:t>1</w:t>
      </w:r>
      <w:r w:rsidRPr="0011776A">
        <w:rPr>
          <w:rFonts w:ascii="Segoe UI" w:hAnsi="Segoe UI" w:cs="Segoe UI"/>
          <w:b/>
          <w:bCs/>
          <w:sz w:val="20"/>
        </w:rPr>
        <w:t>.</w:t>
      </w:r>
      <w:r>
        <w:rPr>
          <w:rFonts w:ascii="Segoe UI" w:hAnsi="Segoe UI" w:cs="Segoe UI"/>
          <w:sz w:val="20"/>
        </w:rPr>
        <w:t xml:space="preserve"> Ont été abordés lors des réunions le thème pour lequel sera reporté en avril 2026, l’égalité professionnelles F-H. Il est admis par les Parties le principe de conclure ces sujets avant d’ouvrir les négociations et de négocier sur le thème ci-dessus.</w:t>
      </w:r>
    </w:p>
    <w:p w14:paraId="1DD1877B" w14:textId="77777777" w:rsidR="003C3792" w:rsidRPr="00D4383B" w:rsidRDefault="003C3792" w:rsidP="003C3792">
      <w:pPr>
        <w:spacing w:after="120"/>
        <w:rPr>
          <w:rFonts w:ascii="Segoe UI" w:hAnsi="Segoe UI" w:cs="Segoe UI"/>
          <w:i/>
          <w:iCs/>
          <w:sz w:val="20"/>
        </w:rPr>
      </w:pPr>
      <w:r w:rsidRPr="00D4383B">
        <w:rPr>
          <w:rFonts w:ascii="Segoe UI" w:hAnsi="Segoe UI" w:cs="Segoe UI"/>
          <w:i/>
          <w:iCs/>
          <w:sz w:val="20"/>
        </w:rPr>
        <w:t>Si les Parties, estimaient, conjointement, que l’évolution de la situation économique pouvait le requérir</w:t>
      </w:r>
      <w:r>
        <w:rPr>
          <w:rFonts w:ascii="Segoe UI" w:hAnsi="Segoe UI" w:cs="Segoe UI"/>
          <w:i/>
          <w:iCs/>
          <w:sz w:val="20"/>
        </w:rPr>
        <w:t xml:space="preserve"> et,</w:t>
      </w:r>
      <w:r w:rsidRPr="00D4383B">
        <w:rPr>
          <w:rFonts w:ascii="Segoe UI" w:hAnsi="Segoe UI" w:cs="Segoe UI"/>
          <w:i/>
          <w:iCs/>
          <w:sz w:val="20"/>
        </w:rPr>
        <w:t xml:space="preserve"> sans que le présent paragraphe n’ait ni l’objet, ni l’effet d’une clause de revoyure contraignante, elles pourraient </w:t>
      </w:r>
      <w:r>
        <w:rPr>
          <w:rFonts w:ascii="Segoe UI" w:hAnsi="Segoe UI" w:cs="Segoe UI"/>
          <w:i/>
          <w:iCs/>
          <w:sz w:val="20"/>
        </w:rPr>
        <w:t>envisager de se</w:t>
      </w:r>
      <w:r w:rsidRPr="00D4383B">
        <w:rPr>
          <w:rFonts w:ascii="Segoe UI" w:hAnsi="Segoe UI" w:cs="Segoe UI"/>
          <w:i/>
          <w:iCs/>
          <w:sz w:val="20"/>
        </w:rPr>
        <w:t xml:space="preserve"> réunir à nouveau avant la fin de 202</w:t>
      </w:r>
      <w:r>
        <w:rPr>
          <w:rFonts w:ascii="Segoe UI" w:hAnsi="Segoe UI" w:cs="Segoe UI"/>
          <w:i/>
          <w:iCs/>
          <w:sz w:val="20"/>
        </w:rPr>
        <w:t>6</w:t>
      </w:r>
      <w:r w:rsidRPr="00D4383B">
        <w:rPr>
          <w:rFonts w:ascii="Segoe UI" w:hAnsi="Segoe UI" w:cs="Segoe UI"/>
          <w:i/>
          <w:iCs/>
          <w:sz w:val="20"/>
        </w:rPr>
        <w:t>.</w:t>
      </w:r>
    </w:p>
    <w:p w14:paraId="0A47455D" w14:textId="77777777" w:rsidR="003C3792" w:rsidRPr="00EC65A8" w:rsidRDefault="003C3792" w:rsidP="003C3792">
      <w:pPr>
        <w:spacing w:before="180" w:after="120"/>
        <w:rPr>
          <w:rFonts w:ascii="Segoe UI" w:hAnsi="Segoe UI" w:cs="Segoe UI"/>
          <w:b/>
          <w:sz w:val="20"/>
        </w:rPr>
      </w:pPr>
      <w:r w:rsidRPr="00EC65A8">
        <w:rPr>
          <w:rFonts w:ascii="Segoe UI" w:hAnsi="Segoe UI" w:cs="Segoe UI"/>
          <w:b/>
          <w:sz w:val="20"/>
          <w:u w:val="single"/>
        </w:rPr>
        <w:t xml:space="preserve">Article </w:t>
      </w:r>
      <w:r>
        <w:rPr>
          <w:rFonts w:ascii="Segoe UI" w:hAnsi="Segoe UI" w:cs="Segoe UI"/>
          <w:b/>
          <w:sz w:val="20"/>
          <w:u w:val="single"/>
        </w:rPr>
        <w:t>5 :</w:t>
      </w:r>
      <w:r w:rsidRPr="00EC65A8">
        <w:rPr>
          <w:rFonts w:ascii="Segoe UI" w:hAnsi="Segoe UI" w:cs="Segoe UI"/>
          <w:b/>
          <w:sz w:val="20"/>
        </w:rPr>
        <w:t xml:space="preserve"> Dépôt et publicité</w:t>
      </w:r>
    </w:p>
    <w:p w14:paraId="6B3CC5CB" w14:textId="77777777" w:rsidR="003C3792" w:rsidRPr="00EC65A8" w:rsidRDefault="003C3792" w:rsidP="003C3792">
      <w:pPr>
        <w:spacing w:after="120"/>
        <w:rPr>
          <w:rFonts w:ascii="Segoe UI" w:hAnsi="Segoe UI" w:cs="Segoe UI"/>
          <w:sz w:val="20"/>
        </w:rPr>
      </w:pPr>
      <w:r w:rsidRPr="00EC65A8">
        <w:rPr>
          <w:rFonts w:ascii="Segoe UI" w:hAnsi="Segoe UI" w:cs="Segoe UI"/>
          <w:sz w:val="20"/>
        </w:rPr>
        <w:t xml:space="preserve">Le présent accord sera déposé par la Direction </w:t>
      </w:r>
      <w:r>
        <w:rPr>
          <w:rFonts w:ascii="Segoe UI" w:hAnsi="Segoe UI" w:cs="Segoe UI"/>
          <w:sz w:val="20"/>
        </w:rPr>
        <w:t>SCHROLL</w:t>
      </w:r>
      <w:r w:rsidRPr="00EC65A8">
        <w:rPr>
          <w:rFonts w:ascii="Segoe UI" w:hAnsi="Segoe UI" w:cs="Segoe UI"/>
          <w:sz w:val="20"/>
        </w:rPr>
        <w:t xml:space="preserve"> auprès de la DREETS Grand Est via la plateforme </w:t>
      </w:r>
      <w:proofErr w:type="spellStart"/>
      <w:r w:rsidRPr="00EC65A8">
        <w:rPr>
          <w:rFonts w:ascii="Segoe UI" w:hAnsi="Segoe UI" w:cs="Segoe UI"/>
          <w:sz w:val="20"/>
        </w:rPr>
        <w:t>Télé@</w:t>
      </w:r>
      <w:proofErr w:type="gramStart"/>
      <w:r w:rsidRPr="00EC65A8">
        <w:rPr>
          <w:rFonts w:ascii="Segoe UI" w:hAnsi="Segoe UI" w:cs="Segoe UI"/>
          <w:sz w:val="20"/>
        </w:rPr>
        <w:t>ccords</w:t>
      </w:r>
      <w:proofErr w:type="spellEnd"/>
      <w:r w:rsidRPr="00EC65A8">
        <w:rPr>
          <w:rFonts w:ascii="Segoe UI" w:hAnsi="Segoe UI" w:cs="Segoe UI"/>
          <w:sz w:val="20"/>
        </w:rPr>
        <w:t xml:space="preserve"> ,</w:t>
      </w:r>
      <w:proofErr w:type="gramEnd"/>
      <w:r w:rsidRPr="00EC65A8">
        <w:rPr>
          <w:rFonts w:ascii="Segoe UI" w:hAnsi="Segoe UI" w:cs="Segoe UI"/>
          <w:sz w:val="20"/>
        </w:rPr>
        <w:t xml:space="preserve"> ainsi qu'au greffe du Conseil de Prud'hommes de </w:t>
      </w:r>
      <w:r>
        <w:rPr>
          <w:rFonts w:ascii="Segoe UI" w:hAnsi="Segoe UI" w:cs="Segoe UI"/>
          <w:sz w:val="20"/>
        </w:rPr>
        <w:t>Strasbourg</w:t>
      </w:r>
      <w:r w:rsidRPr="00EC65A8">
        <w:rPr>
          <w:rFonts w:ascii="Segoe UI" w:hAnsi="Segoe UI" w:cs="Segoe UI"/>
          <w:sz w:val="20"/>
        </w:rPr>
        <w:t xml:space="preserve">. </w:t>
      </w:r>
    </w:p>
    <w:p w14:paraId="157CE1C1" w14:textId="77777777" w:rsidR="003C3792" w:rsidRPr="000951B8" w:rsidRDefault="003C3792" w:rsidP="003C3792">
      <w:pPr>
        <w:spacing w:after="120"/>
        <w:rPr>
          <w:rFonts w:ascii="Segoe UI" w:eastAsia="Calibri" w:hAnsi="Segoe UI" w:cs="Segoe UI"/>
          <w:sz w:val="20"/>
        </w:rPr>
      </w:pPr>
      <w:r w:rsidRPr="00EC65A8">
        <w:rPr>
          <w:rFonts w:ascii="Segoe UI" w:hAnsi="Segoe UI" w:cs="Segoe UI"/>
          <w:sz w:val="20"/>
        </w:rPr>
        <w:lastRenderedPageBreak/>
        <w:t xml:space="preserve">Un exemplaire du présent accord, signé par les Parties, sera remis à chaque Organisation Syndicale représentative et </w:t>
      </w:r>
      <w:r w:rsidRPr="00EC65A8">
        <w:rPr>
          <w:rFonts w:ascii="Segoe UI" w:eastAsia="Calibri" w:hAnsi="Segoe UI" w:cs="Segoe UI"/>
          <w:sz w:val="20"/>
        </w:rPr>
        <w:t>un exemplaire de ce texte sera tenu à la disposition du personnel au sein de la Direction des Ressources Humaines et mention sera faite sur les panneaux d’affichage réglementaire.</w:t>
      </w:r>
    </w:p>
    <w:p w14:paraId="72ED56E4" w14:textId="77777777" w:rsidR="003C3792" w:rsidRDefault="003C3792" w:rsidP="003C3792">
      <w:pPr>
        <w:spacing w:after="120"/>
        <w:rPr>
          <w:rFonts w:ascii="Segoe UI" w:hAnsi="Segoe UI" w:cs="Segoe UI"/>
          <w:sz w:val="20"/>
        </w:rPr>
      </w:pPr>
      <w:r w:rsidRPr="00844E38">
        <w:rPr>
          <w:rFonts w:ascii="Segoe UI" w:hAnsi="Segoe UI" w:cs="Segoe UI"/>
          <w:bCs/>
          <w:sz w:val="20"/>
        </w:rPr>
        <w:t xml:space="preserve">Fait à </w:t>
      </w:r>
      <w:r>
        <w:rPr>
          <w:rFonts w:ascii="Segoe UI" w:hAnsi="Segoe UI" w:cs="Segoe UI"/>
          <w:bCs/>
          <w:sz w:val="20"/>
        </w:rPr>
        <w:t xml:space="preserve">Strasbourg </w:t>
      </w:r>
      <w:r w:rsidRPr="00844E38">
        <w:rPr>
          <w:rFonts w:ascii="Segoe UI" w:hAnsi="Segoe UI" w:cs="Segoe UI"/>
          <w:bCs/>
          <w:sz w:val="20"/>
        </w:rPr>
        <w:t xml:space="preserve">le </w:t>
      </w:r>
      <w:r>
        <w:rPr>
          <w:rFonts w:ascii="Segoe UI" w:hAnsi="Segoe UI" w:cs="Segoe UI"/>
          <w:bCs/>
          <w:sz w:val="20"/>
        </w:rPr>
        <w:t>26 janvier 2026</w:t>
      </w:r>
      <w:r w:rsidRPr="00844E38">
        <w:rPr>
          <w:rFonts w:ascii="Segoe UI" w:hAnsi="Segoe UI" w:cs="Segoe UI"/>
          <w:bCs/>
          <w:sz w:val="20"/>
        </w:rPr>
        <w:t xml:space="preserve">, </w:t>
      </w:r>
      <w:r w:rsidRPr="00844E38">
        <w:rPr>
          <w:rFonts w:ascii="Segoe UI" w:hAnsi="Segoe UI" w:cs="Segoe UI"/>
          <w:sz w:val="20"/>
        </w:rPr>
        <w:t>En 6 exemplaires originaux</w:t>
      </w:r>
    </w:p>
    <w:p w14:paraId="4A1B5849" w14:textId="77777777" w:rsidR="003E6A3F" w:rsidRDefault="003E6A3F" w:rsidP="003C3792">
      <w:pPr>
        <w:spacing w:after="120"/>
        <w:rPr>
          <w:rFonts w:ascii="Segoe UI" w:hAnsi="Segoe UI" w:cs="Segoe UI"/>
          <w:sz w:val="20"/>
        </w:rPr>
      </w:pPr>
    </w:p>
    <w:p w14:paraId="033F08AF" w14:textId="77777777" w:rsidR="003E6A3F" w:rsidRPr="000951B8" w:rsidRDefault="003E6A3F" w:rsidP="003C3792">
      <w:pPr>
        <w:spacing w:after="120"/>
        <w:rPr>
          <w:rFonts w:ascii="Segoe UI" w:hAnsi="Segoe UI" w:cs="Segoe UI"/>
          <w:sz w:val="20"/>
        </w:rPr>
      </w:pPr>
    </w:p>
    <w:p w14:paraId="162B685C" w14:textId="77777777" w:rsidR="003C3792" w:rsidRPr="00E45694" w:rsidRDefault="003C3792" w:rsidP="003C3792">
      <w:pPr>
        <w:spacing w:after="120"/>
        <w:rPr>
          <w:rFonts w:ascii="Segoe UI" w:hAnsi="Segoe UI" w:cs="Segoe UI"/>
          <w:bCs/>
          <w:sz w:val="20"/>
        </w:rPr>
      </w:pPr>
      <w:r w:rsidRPr="00E45694">
        <w:rPr>
          <w:rFonts w:ascii="Segoe UI" w:hAnsi="Segoe UI" w:cs="Segoe UI"/>
          <w:bCs/>
          <w:sz w:val="20"/>
        </w:rPr>
        <w:t>La Direction :</w:t>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t>L’organisation syndicale :</w:t>
      </w:r>
    </w:p>
    <w:p w14:paraId="1A4F4AE5" w14:textId="77777777" w:rsidR="003C3792" w:rsidRPr="00E45694" w:rsidRDefault="003C3792" w:rsidP="003C3792">
      <w:pPr>
        <w:spacing w:after="120"/>
        <w:rPr>
          <w:rFonts w:ascii="Segoe UI" w:hAnsi="Segoe UI" w:cs="Segoe UI"/>
          <w:bCs/>
          <w:sz w:val="20"/>
        </w:rPr>
      </w:pP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t xml:space="preserve">                        </w:t>
      </w:r>
    </w:p>
    <w:p w14:paraId="6EF8F2E1" w14:textId="5C1734A9" w:rsidR="003C3792" w:rsidRPr="00E45694" w:rsidRDefault="00A63E7F" w:rsidP="003C3792">
      <w:pPr>
        <w:spacing w:after="120"/>
        <w:rPr>
          <w:rFonts w:ascii="Segoe UI" w:hAnsi="Segoe UI" w:cs="Segoe UI"/>
          <w:bCs/>
          <w:sz w:val="20"/>
        </w:rPr>
      </w:pPr>
      <w:r>
        <w:rPr>
          <w:rFonts w:ascii="Segoe UI" w:hAnsi="Segoe UI" w:cs="Segoe UI"/>
          <w:bCs/>
          <w:sz w:val="20"/>
        </w:rPr>
        <w:t>XXXXXXXXXX</w:t>
      </w:r>
      <w:r w:rsidR="003C3792" w:rsidRPr="00E45694">
        <w:rPr>
          <w:rFonts w:ascii="Segoe UI" w:hAnsi="Segoe UI" w:cs="Segoe UI"/>
          <w:bCs/>
          <w:sz w:val="20"/>
        </w:rPr>
        <w:t xml:space="preserve">, Directeur Général     </w:t>
      </w:r>
      <w:r w:rsidR="003C3792" w:rsidRPr="00E45694">
        <w:rPr>
          <w:rFonts w:ascii="Segoe UI" w:hAnsi="Segoe UI" w:cs="Segoe UI"/>
          <w:bCs/>
          <w:sz w:val="20"/>
        </w:rPr>
        <w:tab/>
      </w:r>
      <w:r w:rsidR="003C3792" w:rsidRPr="00E45694">
        <w:rPr>
          <w:rFonts w:ascii="Segoe UI" w:hAnsi="Segoe UI" w:cs="Segoe UI"/>
          <w:bCs/>
          <w:sz w:val="20"/>
        </w:rPr>
        <w:tab/>
      </w:r>
      <w:r w:rsidR="003C3792">
        <w:rPr>
          <w:rFonts w:ascii="Segoe UI" w:hAnsi="Segoe UI" w:cs="Segoe UI"/>
          <w:bCs/>
          <w:sz w:val="20"/>
        </w:rPr>
        <w:tab/>
      </w:r>
      <w:r w:rsidR="003C3792" w:rsidRPr="00E45694">
        <w:rPr>
          <w:rFonts w:ascii="Segoe UI" w:hAnsi="Segoe UI" w:cs="Segoe UI"/>
          <w:bCs/>
          <w:sz w:val="20"/>
        </w:rPr>
        <w:t xml:space="preserve">M. </w:t>
      </w:r>
      <w:r>
        <w:rPr>
          <w:rFonts w:ascii="Segoe UI" w:hAnsi="Segoe UI" w:cs="Segoe UI"/>
          <w:bCs/>
          <w:sz w:val="20"/>
        </w:rPr>
        <w:t>XXXXXXXXXXX</w:t>
      </w:r>
      <w:r w:rsidR="003C3792" w:rsidRPr="00E45694">
        <w:rPr>
          <w:rFonts w:ascii="Segoe UI" w:hAnsi="Segoe UI" w:cs="Segoe UI"/>
          <w:bCs/>
          <w:sz w:val="20"/>
        </w:rPr>
        <w:t>, Syndicat C.F.T.C</w:t>
      </w:r>
    </w:p>
    <w:p w14:paraId="5F8A8AB6" w14:textId="77777777" w:rsidR="003C3792" w:rsidRDefault="003C3792" w:rsidP="003C3792">
      <w:pPr>
        <w:spacing w:after="120"/>
        <w:rPr>
          <w:rFonts w:ascii="Segoe UI" w:hAnsi="Segoe UI" w:cs="Segoe UI"/>
          <w:bCs/>
          <w:sz w:val="20"/>
        </w:rPr>
      </w:pP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r w:rsidRPr="00E45694">
        <w:rPr>
          <w:rFonts w:ascii="Segoe UI" w:hAnsi="Segoe UI" w:cs="Segoe UI"/>
          <w:bCs/>
          <w:sz w:val="20"/>
        </w:rPr>
        <w:tab/>
      </w:r>
    </w:p>
    <w:p w14:paraId="60F85463" w14:textId="77777777" w:rsidR="003C3792" w:rsidRDefault="003C3792" w:rsidP="003C3792">
      <w:pPr>
        <w:spacing w:after="120"/>
        <w:rPr>
          <w:rFonts w:ascii="Segoe UI" w:hAnsi="Segoe UI" w:cs="Segoe UI"/>
          <w:bCs/>
          <w:sz w:val="20"/>
        </w:rPr>
      </w:pPr>
    </w:p>
    <w:p w14:paraId="31CA45DD" w14:textId="77777777" w:rsidR="003C3792" w:rsidRPr="00E45694" w:rsidRDefault="003C3792" w:rsidP="003C3792">
      <w:pPr>
        <w:spacing w:after="120"/>
        <w:rPr>
          <w:rFonts w:ascii="Segoe UI" w:hAnsi="Segoe UI" w:cs="Segoe UI"/>
          <w:bCs/>
          <w:sz w:val="20"/>
        </w:rPr>
      </w:pPr>
    </w:p>
    <w:p w14:paraId="37E6F857" w14:textId="4E4F9A46" w:rsidR="003C3792" w:rsidRPr="00E45694" w:rsidRDefault="00A63E7F" w:rsidP="003C3792">
      <w:pPr>
        <w:spacing w:after="120"/>
        <w:rPr>
          <w:rFonts w:ascii="Segoe UI" w:hAnsi="Segoe UI" w:cs="Segoe UI"/>
          <w:bCs/>
          <w:sz w:val="20"/>
        </w:rPr>
      </w:pPr>
      <w:r>
        <w:rPr>
          <w:rFonts w:ascii="Segoe UI" w:hAnsi="Segoe UI" w:cs="Segoe UI"/>
          <w:bCs/>
          <w:sz w:val="20"/>
        </w:rPr>
        <w:t>XXXXXXXXXXXXXXX</w:t>
      </w:r>
      <w:r w:rsidR="003C3792" w:rsidRPr="00E45694">
        <w:rPr>
          <w:rFonts w:ascii="Segoe UI" w:hAnsi="Segoe UI" w:cs="Segoe UI"/>
          <w:bCs/>
          <w:sz w:val="20"/>
        </w:rPr>
        <w:t>, Directeur Général</w:t>
      </w:r>
      <w:r w:rsidR="003C3792" w:rsidRPr="00E45694">
        <w:rPr>
          <w:rFonts w:ascii="Segoe UI" w:hAnsi="Segoe UI" w:cs="Segoe UI"/>
          <w:bCs/>
          <w:sz w:val="20"/>
        </w:rPr>
        <w:tab/>
      </w:r>
      <w:r w:rsidR="003C3792" w:rsidRPr="00E45694">
        <w:rPr>
          <w:rFonts w:ascii="Segoe UI" w:hAnsi="Segoe UI" w:cs="Segoe UI"/>
          <w:bCs/>
          <w:sz w:val="20"/>
        </w:rPr>
        <w:tab/>
      </w:r>
      <w:r w:rsidR="003C3792">
        <w:rPr>
          <w:rFonts w:ascii="Segoe UI" w:hAnsi="Segoe UI" w:cs="Segoe UI"/>
          <w:bCs/>
          <w:sz w:val="20"/>
        </w:rPr>
        <w:tab/>
      </w:r>
      <w:r w:rsidR="003C3792" w:rsidRPr="00E45694">
        <w:rPr>
          <w:rFonts w:ascii="Segoe UI" w:hAnsi="Segoe UI" w:cs="Segoe UI"/>
          <w:bCs/>
          <w:sz w:val="20"/>
        </w:rPr>
        <w:t xml:space="preserve">M. </w:t>
      </w:r>
      <w:r>
        <w:rPr>
          <w:rFonts w:ascii="Segoe UI" w:hAnsi="Segoe UI" w:cs="Segoe UI"/>
          <w:bCs/>
          <w:sz w:val="20"/>
        </w:rPr>
        <w:t>XXXXXXXXXXXX</w:t>
      </w:r>
      <w:r w:rsidR="003C3792" w:rsidRPr="00E45694">
        <w:rPr>
          <w:rFonts w:ascii="Segoe UI" w:hAnsi="Segoe UI" w:cs="Segoe UI"/>
          <w:bCs/>
          <w:sz w:val="20"/>
        </w:rPr>
        <w:t>, Syndicat FO</w:t>
      </w:r>
    </w:p>
    <w:p w14:paraId="32D1FF44" w14:textId="77777777" w:rsidR="003C3792" w:rsidRDefault="003C3792" w:rsidP="003C3792">
      <w:pPr>
        <w:spacing w:after="120"/>
        <w:rPr>
          <w:rFonts w:ascii="Segoe UI" w:hAnsi="Segoe UI" w:cs="Segoe UI"/>
          <w:bCs/>
          <w:sz w:val="20"/>
        </w:rPr>
      </w:pPr>
    </w:p>
    <w:p w14:paraId="3D3AAF7E" w14:textId="77777777" w:rsidR="003C3792" w:rsidRDefault="003C3792" w:rsidP="003C3792">
      <w:pPr>
        <w:spacing w:after="120"/>
        <w:rPr>
          <w:rFonts w:ascii="Segoe UI" w:hAnsi="Segoe UI" w:cs="Segoe UI"/>
          <w:bCs/>
          <w:sz w:val="20"/>
        </w:rPr>
      </w:pPr>
    </w:p>
    <w:p w14:paraId="0F6B3BCF" w14:textId="77777777" w:rsidR="003C3792" w:rsidRPr="00E45694" w:rsidRDefault="003C3792" w:rsidP="003C3792">
      <w:pPr>
        <w:spacing w:after="120"/>
        <w:rPr>
          <w:rFonts w:ascii="Segoe UI" w:hAnsi="Segoe UI" w:cs="Segoe UI"/>
          <w:bCs/>
          <w:sz w:val="20"/>
        </w:rPr>
      </w:pPr>
    </w:p>
    <w:p w14:paraId="1FE22F2C" w14:textId="1972052F" w:rsidR="003C3792" w:rsidRPr="00E45694" w:rsidRDefault="003C3792" w:rsidP="003C3792">
      <w:pPr>
        <w:spacing w:after="120"/>
        <w:ind w:left="4254" w:firstLine="709"/>
        <w:rPr>
          <w:rFonts w:ascii="Segoe UI" w:hAnsi="Segoe UI" w:cs="Segoe UI"/>
          <w:bCs/>
          <w:sz w:val="20"/>
        </w:rPr>
      </w:pPr>
      <w:r w:rsidRPr="00E45694">
        <w:rPr>
          <w:rFonts w:ascii="Segoe UI" w:hAnsi="Segoe UI" w:cs="Segoe UI"/>
          <w:bCs/>
          <w:sz w:val="20"/>
        </w:rPr>
        <w:t xml:space="preserve">M. </w:t>
      </w:r>
      <w:r w:rsidR="00A63E7F">
        <w:rPr>
          <w:rFonts w:ascii="Segoe UI" w:hAnsi="Segoe UI" w:cs="Segoe UI"/>
          <w:bCs/>
          <w:sz w:val="20"/>
        </w:rPr>
        <w:t>XXXXXXXXXXXXX</w:t>
      </w:r>
      <w:r w:rsidRPr="00E45694">
        <w:rPr>
          <w:rFonts w:ascii="Segoe UI" w:hAnsi="Segoe UI" w:cs="Segoe UI"/>
          <w:bCs/>
          <w:sz w:val="20"/>
        </w:rPr>
        <w:t>, Syndicat CFDT</w:t>
      </w:r>
    </w:p>
    <w:p w14:paraId="43385C96" w14:textId="77777777" w:rsidR="003C3792" w:rsidRPr="00E45694" w:rsidRDefault="003C3792" w:rsidP="003C3792">
      <w:pPr>
        <w:spacing w:after="120"/>
        <w:rPr>
          <w:rFonts w:ascii="Segoe UI" w:hAnsi="Segoe UI" w:cs="Segoe UI"/>
          <w:bCs/>
          <w:sz w:val="20"/>
        </w:rPr>
      </w:pPr>
    </w:p>
    <w:p w14:paraId="7AA5ACA2" w14:textId="3AE19BED" w:rsidR="00C27EDD" w:rsidRDefault="00485699" w:rsidP="00485699">
      <w:pPr>
        <w:rPr>
          <w:rFonts w:ascii="Arial" w:hAnsi="Arial" w:cs="Arial"/>
          <w:sz w:val="20"/>
        </w:rPr>
      </w:pPr>
      <w:r w:rsidRPr="00485699">
        <w:rPr>
          <w:rFonts w:ascii="Arial" w:hAnsi="Arial" w:cs="Arial"/>
          <w:sz w:val="20"/>
        </w:rPr>
        <w:t>.</w:t>
      </w:r>
    </w:p>
    <w:sectPr w:rsidR="00C27EDD" w:rsidSect="00283DA1">
      <w:headerReference w:type="even" r:id="rId11"/>
      <w:headerReference w:type="default" r:id="rId12"/>
      <w:footerReference w:type="even" r:id="rId13"/>
      <w:footerReference w:type="default" r:id="rId14"/>
      <w:headerReference w:type="first" r:id="rId15"/>
      <w:footerReference w:type="first" r:id="rId16"/>
      <w:pgSz w:w="11906" w:h="16838"/>
      <w:pgMar w:top="1418" w:right="707" w:bottom="1418" w:left="127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E63F0" w14:textId="77777777" w:rsidR="00C92B72" w:rsidRDefault="00C92B72">
      <w:r>
        <w:separator/>
      </w:r>
    </w:p>
  </w:endnote>
  <w:endnote w:type="continuationSeparator" w:id="0">
    <w:p w14:paraId="5EB3D5FE" w14:textId="77777777" w:rsidR="00C92B72" w:rsidRDefault="00C9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58C66" w14:textId="77777777" w:rsidR="00561926" w:rsidRDefault="00561926" w:rsidP="00DE7D8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837E92B" w14:textId="77777777" w:rsidR="00561926" w:rsidRDefault="00561926" w:rsidP="00DE7D8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CB61" w14:textId="77777777" w:rsidR="00561926" w:rsidRDefault="00561926" w:rsidP="00DE7D8C">
    <w:pPr>
      <w:pStyle w:val="Pieddepage"/>
      <w:ind w:right="360"/>
      <w:jc w:val="right"/>
    </w:pPr>
    <w:r w:rsidRPr="00DE7D8C">
      <w:rPr>
        <w:rStyle w:val="Numrodepage"/>
      </w:rPr>
      <w:t xml:space="preserve"> </w:t>
    </w:r>
    <w:r w:rsidRPr="00DE7D8C">
      <w:rPr>
        <w:rStyle w:val="Numrodepage"/>
      </w:rPr>
      <w:fldChar w:fldCharType="begin"/>
    </w:r>
    <w:r w:rsidRPr="00DE7D8C">
      <w:rPr>
        <w:rStyle w:val="Numrodepage"/>
      </w:rPr>
      <w:instrText xml:space="preserve"> </w:instrText>
    </w:r>
    <w:r>
      <w:rPr>
        <w:rStyle w:val="Numrodepage"/>
      </w:rPr>
      <w:instrText>PAGE</w:instrText>
    </w:r>
    <w:r w:rsidRPr="00DE7D8C">
      <w:rPr>
        <w:rStyle w:val="Numrodepage"/>
      </w:rPr>
      <w:instrText xml:space="preserve"> </w:instrText>
    </w:r>
    <w:r w:rsidRPr="00DE7D8C">
      <w:rPr>
        <w:rStyle w:val="Numrodepage"/>
      </w:rPr>
      <w:fldChar w:fldCharType="separate"/>
    </w:r>
    <w:r>
      <w:rPr>
        <w:rStyle w:val="Numrodepage"/>
        <w:noProof/>
      </w:rPr>
      <w:t>21</w:t>
    </w:r>
    <w:r w:rsidRPr="00DE7D8C">
      <w:rPr>
        <w:rStyle w:val="Numrodepage"/>
      </w:rPr>
      <w:fldChar w:fldCharType="end"/>
    </w:r>
    <w:r w:rsidRPr="00DE7D8C">
      <w:rPr>
        <w:rStyle w:val="Numrodepage"/>
      </w:rPr>
      <w:t xml:space="preserve"> </w:t>
    </w:r>
    <w:r>
      <w:rPr>
        <w:rStyle w:val="Numrodepage"/>
      </w:rPr>
      <w:t>/</w:t>
    </w:r>
    <w:r w:rsidRPr="00DE7D8C">
      <w:rPr>
        <w:rStyle w:val="Numrodepage"/>
      </w:rPr>
      <w:t xml:space="preserve"> </w:t>
    </w:r>
    <w:r w:rsidRPr="00DE7D8C">
      <w:rPr>
        <w:rStyle w:val="Numrodepage"/>
      </w:rPr>
      <w:fldChar w:fldCharType="begin"/>
    </w:r>
    <w:r w:rsidRPr="00DE7D8C">
      <w:rPr>
        <w:rStyle w:val="Numrodepage"/>
      </w:rPr>
      <w:instrText xml:space="preserve"> </w:instrText>
    </w:r>
    <w:r>
      <w:rPr>
        <w:rStyle w:val="Numrodepage"/>
      </w:rPr>
      <w:instrText>NUMPAGES</w:instrText>
    </w:r>
    <w:r w:rsidRPr="00DE7D8C">
      <w:rPr>
        <w:rStyle w:val="Numrodepage"/>
      </w:rPr>
      <w:instrText xml:space="preserve"> </w:instrText>
    </w:r>
    <w:r w:rsidRPr="00DE7D8C">
      <w:rPr>
        <w:rStyle w:val="Numrodepage"/>
      </w:rPr>
      <w:fldChar w:fldCharType="separate"/>
    </w:r>
    <w:r>
      <w:rPr>
        <w:rStyle w:val="Numrodepage"/>
        <w:noProof/>
      </w:rPr>
      <w:t>22</w:t>
    </w:r>
    <w:r w:rsidRPr="00DE7D8C">
      <w:rPr>
        <w:rStyle w:val="Numrodepage"/>
      </w:rPr>
      <w:fldChar w:fldCharType="end"/>
    </w:r>
  </w:p>
  <w:p w14:paraId="24B44346" w14:textId="77777777" w:rsidR="00561926" w:rsidRDefault="00561926" w:rsidP="00DE7D8C">
    <w:pPr>
      <w:pStyle w:val="Pieddepage"/>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F9A32" w14:textId="77777777" w:rsidR="00561926" w:rsidRDefault="0056192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8E2A3" w14:textId="77777777" w:rsidR="00C92B72" w:rsidRDefault="00C92B72">
      <w:r>
        <w:separator/>
      </w:r>
    </w:p>
  </w:footnote>
  <w:footnote w:type="continuationSeparator" w:id="0">
    <w:p w14:paraId="338B1558" w14:textId="77777777" w:rsidR="00C92B72" w:rsidRDefault="00C92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1A08" w14:textId="6073713B" w:rsidR="00561926" w:rsidRDefault="0056192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C927" w14:textId="140A2270" w:rsidR="00561926" w:rsidRDefault="00561926">
    <w:pPr>
      <w:pStyle w:val="En-tte"/>
    </w:pPr>
    <w:r>
      <w:rPr>
        <w:noProof/>
      </w:rPr>
      <w:drawing>
        <wp:inline distT="0" distB="0" distL="0" distR="0" wp14:anchorId="463F7AA5" wp14:editId="1586A98D">
          <wp:extent cx="1371600" cy="1371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r>
      <w:rPr>
        <w:noProof/>
      </w:rPr>
      <w:drawing>
        <wp:inline distT="0" distB="0" distL="0" distR="0" wp14:anchorId="0C50DFB7" wp14:editId="4C519C08">
          <wp:extent cx="2009775" cy="6381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9775" cy="638175"/>
                  </a:xfrm>
                  <a:prstGeom prst="rect">
                    <a:avLst/>
                  </a:prstGeom>
                  <a:noFill/>
                  <a:ln>
                    <a:noFill/>
                  </a:ln>
                </pic:spPr>
              </pic:pic>
            </a:graphicData>
          </a:graphic>
        </wp:inline>
      </w:drawing>
    </w:r>
    <w:r>
      <w:rPr>
        <w:noProof/>
      </w:rPr>
      <w:drawing>
        <wp:inline distT="0" distB="0" distL="0" distR="0" wp14:anchorId="2E173543" wp14:editId="3511BB11">
          <wp:extent cx="2286000" cy="7334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86000" cy="733425"/>
                  </a:xfrm>
                  <a:prstGeom prst="rect">
                    <a:avLst/>
                  </a:prstGeom>
                  <a:noFill/>
                  <a:ln>
                    <a:noFill/>
                  </a:ln>
                </pic:spPr>
              </pic:pic>
            </a:graphicData>
          </a:graphic>
        </wp:inline>
      </w:drawing>
    </w:r>
  </w:p>
  <w:p w14:paraId="65E4B4FB" w14:textId="77777777" w:rsidR="00561926" w:rsidRDefault="0056192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4491" w14:textId="6E71D38C" w:rsidR="00561926" w:rsidRDefault="005619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EFA93C2"/>
    <w:lvl w:ilvl="0">
      <w:start w:val="1"/>
      <w:numFmt w:val="bullet"/>
      <w:lvlText w:val=""/>
      <w:lvlJc w:val="left"/>
      <w:pPr>
        <w:tabs>
          <w:tab w:val="num" w:pos="140"/>
        </w:tabs>
        <w:ind w:left="140" w:firstLine="0"/>
      </w:pPr>
      <w:rPr>
        <w:rFonts w:ascii="Symbol" w:hAnsi="Symbol" w:hint="default"/>
      </w:rPr>
    </w:lvl>
    <w:lvl w:ilvl="1">
      <w:start w:val="1"/>
      <w:numFmt w:val="bullet"/>
      <w:lvlText w:val=""/>
      <w:lvlJc w:val="left"/>
      <w:pPr>
        <w:tabs>
          <w:tab w:val="num" w:pos="860"/>
        </w:tabs>
        <w:ind w:left="1220" w:hanging="360"/>
      </w:pPr>
      <w:rPr>
        <w:rFonts w:ascii="Symbol" w:hAnsi="Symbol" w:hint="default"/>
      </w:rPr>
    </w:lvl>
    <w:lvl w:ilvl="2">
      <w:start w:val="1"/>
      <w:numFmt w:val="bullet"/>
      <w:lvlText w:val="o"/>
      <w:lvlJc w:val="left"/>
      <w:pPr>
        <w:tabs>
          <w:tab w:val="num" w:pos="1580"/>
        </w:tabs>
        <w:ind w:left="1940" w:hanging="360"/>
      </w:pPr>
      <w:rPr>
        <w:rFonts w:ascii="Courier New" w:hAnsi="Courier New" w:cs="Courier New" w:hint="default"/>
      </w:rPr>
    </w:lvl>
    <w:lvl w:ilvl="3">
      <w:start w:val="1"/>
      <w:numFmt w:val="bullet"/>
      <w:lvlText w:val=""/>
      <w:lvlJc w:val="left"/>
      <w:pPr>
        <w:tabs>
          <w:tab w:val="num" w:pos="2300"/>
        </w:tabs>
        <w:ind w:left="2660" w:hanging="360"/>
      </w:pPr>
      <w:rPr>
        <w:rFonts w:ascii="Wingdings" w:hAnsi="Wingdings" w:hint="default"/>
      </w:rPr>
    </w:lvl>
    <w:lvl w:ilvl="4">
      <w:start w:val="1"/>
      <w:numFmt w:val="bullet"/>
      <w:lvlText w:val=""/>
      <w:lvlJc w:val="left"/>
      <w:pPr>
        <w:tabs>
          <w:tab w:val="num" w:pos="3020"/>
        </w:tabs>
        <w:ind w:left="3380" w:hanging="360"/>
      </w:pPr>
      <w:rPr>
        <w:rFonts w:ascii="Wingdings" w:hAnsi="Wingdings" w:hint="default"/>
      </w:rPr>
    </w:lvl>
    <w:lvl w:ilvl="5">
      <w:start w:val="1"/>
      <w:numFmt w:val="bullet"/>
      <w:lvlText w:val=""/>
      <w:lvlJc w:val="left"/>
      <w:pPr>
        <w:tabs>
          <w:tab w:val="num" w:pos="3740"/>
        </w:tabs>
        <w:ind w:left="4100" w:hanging="360"/>
      </w:pPr>
      <w:rPr>
        <w:rFonts w:ascii="Symbol" w:hAnsi="Symbol" w:hint="default"/>
      </w:rPr>
    </w:lvl>
    <w:lvl w:ilvl="6">
      <w:start w:val="1"/>
      <w:numFmt w:val="bullet"/>
      <w:lvlText w:val="o"/>
      <w:lvlJc w:val="left"/>
      <w:pPr>
        <w:tabs>
          <w:tab w:val="num" w:pos="4460"/>
        </w:tabs>
        <w:ind w:left="4820" w:hanging="360"/>
      </w:pPr>
      <w:rPr>
        <w:rFonts w:ascii="Courier New" w:hAnsi="Courier New" w:cs="Courier New" w:hint="default"/>
      </w:rPr>
    </w:lvl>
    <w:lvl w:ilvl="7">
      <w:start w:val="1"/>
      <w:numFmt w:val="bullet"/>
      <w:lvlText w:val=""/>
      <w:lvlJc w:val="left"/>
      <w:pPr>
        <w:tabs>
          <w:tab w:val="num" w:pos="5180"/>
        </w:tabs>
        <w:ind w:left="5540" w:hanging="360"/>
      </w:pPr>
      <w:rPr>
        <w:rFonts w:ascii="Wingdings" w:hAnsi="Wingdings" w:hint="default"/>
      </w:rPr>
    </w:lvl>
    <w:lvl w:ilvl="8">
      <w:start w:val="1"/>
      <w:numFmt w:val="bullet"/>
      <w:lvlText w:val=""/>
      <w:lvlJc w:val="left"/>
      <w:pPr>
        <w:tabs>
          <w:tab w:val="num" w:pos="5900"/>
        </w:tabs>
        <w:ind w:left="626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705BAC"/>
    <w:multiLevelType w:val="hybridMultilevel"/>
    <w:tmpl w:val="AEEAE892"/>
    <w:lvl w:ilvl="0" w:tplc="040C000F">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3" w15:restartNumberingAfterBreak="0">
    <w:nsid w:val="03946CAC"/>
    <w:multiLevelType w:val="hybridMultilevel"/>
    <w:tmpl w:val="E42C13F6"/>
    <w:lvl w:ilvl="0" w:tplc="040C000F">
      <w:start w:val="1"/>
      <w:numFmt w:val="decimal"/>
      <w:lvlText w:val="%1."/>
      <w:lvlJc w:val="left"/>
      <w:pPr>
        <w:ind w:left="1070" w:hanging="360"/>
      </w:pPr>
    </w:lvl>
    <w:lvl w:ilvl="1" w:tplc="040C0019">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 w15:restartNumberingAfterBreak="0">
    <w:nsid w:val="03EC2305"/>
    <w:multiLevelType w:val="hybridMultilevel"/>
    <w:tmpl w:val="8FF2A6D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46305E6"/>
    <w:multiLevelType w:val="hybridMultilevel"/>
    <w:tmpl w:val="7858301E"/>
    <w:lvl w:ilvl="0" w:tplc="D2581FFC">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6" w15:restartNumberingAfterBreak="0">
    <w:nsid w:val="066F0C77"/>
    <w:multiLevelType w:val="hybridMultilevel"/>
    <w:tmpl w:val="13EA4C76"/>
    <w:lvl w:ilvl="0" w:tplc="DC3A5F72">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7" w15:restartNumberingAfterBreak="0">
    <w:nsid w:val="0A1E64AF"/>
    <w:multiLevelType w:val="hybridMultilevel"/>
    <w:tmpl w:val="3EB88BE0"/>
    <w:lvl w:ilvl="0" w:tplc="D2581FFC">
      <w:start w:val="1"/>
      <w:numFmt w:val="decimal"/>
      <w:lvlText w:val="%1."/>
      <w:lvlJc w:val="left"/>
      <w:pPr>
        <w:ind w:left="1070" w:hanging="360"/>
      </w:pPr>
      <w:rPr>
        <w:rFonts w:hint="default"/>
      </w:rPr>
    </w:lvl>
    <w:lvl w:ilvl="1" w:tplc="040C0019">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8" w15:restartNumberingAfterBreak="0">
    <w:nsid w:val="0A5C1756"/>
    <w:multiLevelType w:val="hybridMultilevel"/>
    <w:tmpl w:val="C018089C"/>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BB54706"/>
    <w:multiLevelType w:val="hybridMultilevel"/>
    <w:tmpl w:val="FE687E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C247B91"/>
    <w:multiLevelType w:val="hybridMultilevel"/>
    <w:tmpl w:val="9762032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1745532"/>
    <w:multiLevelType w:val="hybridMultilevel"/>
    <w:tmpl w:val="3E243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666CF1"/>
    <w:multiLevelType w:val="hybridMultilevel"/>
    <w:tmpl w:val="F68E38DE"/>
    <w:lvl w:ilvl="0" w:tplc="F80EBE96">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14" w15:restartNumberingAfterBreak="0">
    <w:nsid w:val="156B6CC0"/>
    <w:multiLevelType w:val="hybridMultilevel"/>
    <w:tmpl w:val="20CED502"/>
    <w:lvl w:ilvl="0" w:tplc="68D295DE">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58F51A7"/>
    <w:multiLevelType w:val="hybridMultilevel"/>
    <w:tmpl w:val="2094581E"/>
    <w:lvl w:ilvl="0" w:tplc="B5E25136">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16" w15:restartNumberingAfterBreak="0">
    <w:nsid w:val="19417D7C"/>
    <w:multiLevelType w:val="hybridMultilevel"/>
    <w:tmpl w:val="421CC0D8"/>
    <w:lvl w:ilvl="0" w:tplc="5F2209FC">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17" w15:restartNumberingAfterBreak="0">
    <w:nsid w:val="19AB7181"/>
    <w:multiLevelType w:val="hybridMultilevel"/>
    <w:tmpl w:val="BC8E1C9E"/>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8" w15:restartNumberingAfterBreak="0">
    <w:nsid w:val="21FE44F0"/>
    <w:multiLevelType w:val="hybridMultilevel"/>
    <w:tmpl w:val="23E8DFA2"/>
    <w:lvl w:ilvl="0" w:tplc="253A6F24">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19" w15:restartNumberingAfterBreak="0">
    <w:nsid w:val="23FA54D1"/>
    <w:multiLevelType w:val="hybridMultilevel"/>
    <w:tmpl w:val="FE687E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087F11"/>
    <w:multiLevelType w:val="hybridMultilevel"/>
    <w:tmpl w:val="982E930C"/>
    <w:lvl w:ilvl="0" w:tplc="FFFFFFFF">
      <w:start w:val="1"/>
      <w:numFmt w:val="upperLetter"/>
      <w:lvlText w:val="%1."/>
      <w:lvlJc w:val="left"/>
      <w:pPr>
        <w:ind w:left="720" w:hanging="360"/>
      </w:pPr>
    </w:lvl>
    <w:lvl w:ilvl="1" w:tplc="FFFFFFFF">
      <w:start w:val="1"/>
      <w:numFmt w:val="decimal"/>
      <w:lvlText w:val="%2."/>
      <w:lvlJc w:val="left"/>
      <w:pPr>
        <w:ind w:left="107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ascii="Calibri" w:eastAsia="Calibri" w:hAnsi="Calibri"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86A285F"/>
    <w:multiLevelType w:val="hybridMultilevel"/>
    <w:tmpl w:val="6930E42C"/>
    <w:lvl w:ilvl="0" w:tplc="DC3A5F72">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22" w15:restartNumberingAfterBreak="0">
    <w:nsid w:val="2E9847C1"/>
    <w:multiLevelType w:val="hybridMultilevel"/>
    <w:tmpl w:val="58AE7C64"/>
    <w:lvl w:ilvl="0" w:tplc="6F047FB0">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3" w15:restartNumberingAfterBreak="0">
    <w:nsid w:val="2F2B4AA1"/>
    <w:multiLevelType w:val="hybridMultilevel"/>
    <w:tmpl w:val="03B69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17B6B45"/>
    <w:multiLevelType w:val="hybridMultilevel"/>
    <w:tmpl w:val="4AA87E68"/>
    <w:lvl w:ilvl="0" w:tplc="040C0015">
      <w:start w:val="1"/>
      <w:numFmt w:val="upperLetter"/>
      <w:lvlText w:val="%1."/>
      <w:lvlJc w:val="left"/>
      <w:pPr>
        <w:ind w:left="720" w:hanging="360"/>
      </w:pPr>
    </w:lvl>
    <w:lvl w:ilvl="1" w:tplc="040C000F">
      <w:start w:val="1"/>
      <w:numFmt w:val="decimal"/>
      <w:lvlText w:val="%2."/>
      <w:lvlJc w:val="left"/>
      <w:pPr>
        <w:ind w:left="1070" w:hanging="360"/>
      </w:pPr>
    </w:lvl>
    <w:lvl w:ilvl="2" w:tplc="040C001B">
      <w:start w:val="1"/>
      <w:numFmt w:val="lowerRoman"/>
      <w:lvlText w:val="%3."/>
      <w:lvlJc w:val="right"/>
      <w:pPr>
        <w:ind w:left="2160" w:hanging="180"/>
      </w:pPr>
    </w:lvl>
    <w:lvl w:ilvl="3" w:tplc="CD442B4E">
      <w:start w:val="1"/>
      <w:numFmt w:val="lowerLetter"/>
      <w:lvlText w:val="%4."/>
      <w:lvlJc w:val="left"/>
      <w:pPr>
        <w:ind w:left="2880" w:hanging="360"/>
      </w:pPr>
      <w:rPr>
        <w:rFonts w:ascii="Calibri" w:eastAsia="Calibri" w:hAnsi="Calibri"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CE14D85"/>
    <w:multiLevelType w:val="hybridMultilevel"/>
    <w:tmpl w:val="E8B64A9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D006920"/>
    <w:multiLevelType w:val="hybridMultilevel"/>
    <w:tmpl w:val="A9745042"/>
    <w:lvl w:ilvl="0" w:tplc="CF9C18E6">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27" w15:restartNumberingAfterBreak="0">
    <w:nsid w:val="3E243635"/>
    <w:multiLevelType w:val="hybridMultilevel"/>
    <w:tmpl w:val="C018089C"/>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E947ED0"/>
    <w:multiLevelType w:val="hybridMultilevel"/>
    <w:tmpl w:val="AD7CE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2132606"/>
    <w:multiLevelType w:val="hybridMultilevel"/>
    <w:tmpl w:val="31FCF20A"/>
    <w:lvl w:ilvl="0" w:tplc="7130B2E2">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30" w15:restartNumberingAfterBreak="0">
    <w:nsid w:val="44117511"/>
    <w:multiLevelType w:val="hybridMultilevel"/>
    <w:tmpl w:val="733C55A8"/>
    <w:lvl w:ilvl="0" w:tplc="06ECC692">
      <w:start w:val="1"/>
      <w:numFmt w:val="upperLetter"/>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1" w15:restartNumberingAfterBreak="0">
    <w:nsid w:val="45243C14"/>
    <w:multiLevelType w:val="hybridMultilevel"/>
    <w:tmpl w:val="6F046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D367DE"/>
    <w:multiLevelType w:val="hybridMultilevel"/>
    <w:tmpl w:val="E8D0FE16"/>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3" w15:restartNumberingAfterBreak="0">
    <w:nsid w:val="53BE63E6"/>
    <w:multiLevelType w:val="hybridMultilevel"/>
    <w:tmpl w:val="777C47BE"/>
    <w:lvl w:ilvl="0" w:tplc="040C0001">
      <w:start w:val="1"/>
      <w:numFmt w:val="bullet"/>
      <w:lvlText w:val=""/>
      <w:lvlJc w:val="left"/>
      <w:pPr>
        <w:ind w:left="781" w:hanging="360"/>
      </w:pPr>
      <w:rPr>
        <w:rFonts w:ascii="Symbol" w:hAnsi="Symbol" w:hint="default"/>
      </w:rPr>
    </w:lvl>
    <w:lvl w:ilvl="1" w:tplc="040C0003" w:tentative="1">
      <w:start w:val="1"/>
      <w:numFmt w:val="bullet"/>
      <w:lvlText w:val="o"/>
      <w:lvlJc w:val="left"/>
      <w:pPr>
        <w:ind w:left="1501" w:hanging="360"/>
      </w:pPr>
      <w:rPr>
        <w:rFonts w:ascii="Courier New" w:hAnsi="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34" w15:restartNumberingAfterBreak="0">
    <w:nsid w:val="565363B7"/>
    <w:multiLevelType w:val="hybridMultilevel"/>
    <w:tmpl w:val="4748F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E31BB9"/>
    <w:multiLevelType w:val="hybridMultilevel"/>
    <w:tmpl w:val="0AC2F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A44998"/>
    <w:multiLevelType w:val="hybridMultilevel"/>
    <w:tmpl w:val="32E49B52"/>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7" w15:restartNumberingAfterBreak="0">
    <w:nsid w:val="5CFA232A"/>
    <w:multiLevelType w:val="hybridMultilevel"/>
    <w:tmpl w:val="F26E021C"/>
    <w:lvl w:ilvl="0" w:tplc="7C58E094">
      <w:start w:val="6"/>
      <w:numFmt w:val="bullet"/>
      <w:lvlText w:val="-"/>
      <w:lvlJc w:val="left"/>
      <w:pPr>
        <w:ind w:left="1068" w:hanging="360"/>
      </w:pPr>
      <w:rPr>
        <w:rFonts w:ascii="Times New Roman" w:eastAsia="Times New Roman" w:hAnsi="Times New Roman" w:cs="Times New Roman" w:hint="default"/>
      </w:rPr>
    </w:lvl>
    <w:lvl w:ilvl="1" w:tplc="040C0001">
      <w:start w:val="1"/>
      <w:numFmt w:val="bullet"/>
      <w:lvlText w:val=""/>
      <w:lvlJc w:val="left"/>
      <w:pPr>
        <w:tabs>
          <w:tab w:val="num" w:pos="1788"/>
        </w:tabs>
        <w:ind w:left="1788" w:hanging="360"/>
      </w:pPr>
      <w:rPr>
        <w:rFonts w:ascii="Symbol" w:hAnsi="Symbol"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8"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39" w15:restartNumberingAfterBreak="0">
    <w:nsid w:val="5F85306C"/>
    <w:multiLevelType w:val="hybridMultilevel"/>
    <w:tmpl w:val="A8065F3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40" w15:restartNumberingAfterBreak="0">
    <w:nsid w:val="5F8B33EF"/>
    <w:multiLevelType w:val="hybridMultilevel"/>
    <w:tmpl w:val="2CF875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15C46FD"/>
    <w:multiLevelType w:val="hybridMultilevel"/>
    <w:tmpl w:val="6930E42C"/>
    <w:lvl w:ilvl="0" w:tplc="DC3A5F72">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42" w15:restartNumberingAfterBreak="0">
    <w:nsid w:val="63410DE8"/>
    <w:multiLevelType w:val="hybridMultilevel"/>
    <w:tmpl w:val="793C569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204F94"/>
    <w:multiLevelType w:val="hybridMultilevel"/>
    <w:tmpl w:val="71C627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7585D42"/>
    <w:multiLevelType w:val="multilevel"/>
    <w:tmpl w:val="982E930C"/>
    <w:styleLink w:val="Listeactuelle1"/>
    <w:lvl w:ilvl="0">
      <w:start w:val="1"/>
      <w:numFmt w:val="upperLetter"/>
      <w:lvlText w:val="%1."/>
      <w:lvlJc w:val="left"/>
      <w:pPr>
        <w:ind w:left="720" w:hanging="360"/>
      </w:pPr>
    </w:lvl>
    <w:lvl w:ilvl="1">
      <w:start w:val="1"/>
      <w:numFmt w:val="decimal"/>
      <w:lvlText w:val="%2."/>
      <w:lvlJc w:val="left"/>
      <w:pPr>
        <w:ind w:left="1070" w:hanging="360"/>
      </w:pPr>
    </w:lvl>
    <w:lvl w:ilvl="2">
      <w:start w:val="1"/>
      <w:numFmt w:val="lowerRoman"/>
      <w:lvlText w:val="%3."/>
      <w:lvlJc w:val="right"/>
      <w:pPr>
        <w:ind w:left="2160" w:hanging="180"/>
      </w:pPr>
    </w:lvl>
    <w:lvl w:ilvl="3">
      <w:start w:val="1"/>
      <w:numFmt w:val="lowerLetter"/>
      <w:lvlText w:val="%4."/>
      <w:lvlJc w:val="left"/>
      <w:pPr>
        <w:ind w:left="2880" w:hanging="360"/>
      </w:pPr>
      <w:rPr>
        <w:rFonts w:ascii="Calibri" w:eastAsia="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A38462F"/>
    <w:multiLevelType w:val="hybridMultilevel"/>
    <w:tmpl w:val="7480DB32"/>
    <w:lvl w:ilvl="0" w:tplc="6F047FB0">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46" w15:restartNumberingAfterBreak="0">
    <w:nsid w:val="6A631EB5"/>
    <w:multiLevelType w:val="hybridMultilevel"/>
    <w:tmpl w:val="B8DAF5F6"/>
    <w:lvl w:ilvl="0" w:tplc="FFE6C3DE">
      <w:start w:val="2"/>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47" w15:restartNumberingAfterBreak="0">
    <w:nsid w:val="6CFD7EC5"/>
    <w:multiLevelType w:val="hybridMultilevel"/>
    <w:tmpl w:val="C018089C"/>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6D7F00B1"/>
    <w:multiLevelType w:val="hybridMultilevel"/>
    <w:tmpl w:val="8DFA508C"/>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49" w15:restartNumberingAfterBreak="0">
    <w:nsid w:val="70F40C84"/>
    <w:multiLevelType w:val="hybridMultilevel"/>
    <w:tmpl w:val="E73226C2"/>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1627F35"/>
    <w:multiLevelType w:val="hybridMultilevel"/>
    <w:tmpl w:val="73DC37C4"/>
    <w:lvl w:ilvl="0" w:tplc="DC3A5F72">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51" w15:restartNumberingAfterBreak="0">
    <w:nsid w:val="72A4551C"/>
    <w:multiLevelType w:val="hybridMultilevel"/>
    <w:tmpl w:val="989046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7B51C9B"/>
    <w:multiLevelType w:val="hybridMultilevel"/>
    <w:tmpl w:val="A12E0428"/>
    <w:lvl w:ilvl="0" w:tplc="20A4A0DC">
      <w:start w:val="2"/>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53" w15:restartNumberingAfterBreak="0">
    <w:nsid w:val="794A5B5F"/>
    <w:multiLevelType w:val="hybridMultilevel"/>
    <w:tmpl w:val="E73226C2"/>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DA76E0"/>
    <w:multiLevelType w:val="hybridMultilevel"/>
    <w:tmpl w:val="6AEEADF6"/>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55" w15:restartNumberingAfterBreak="0">
    <w:nsid w:val="7E27673B"/>
    <w:multiLevelType w:val="hybridMultilevel"/>
    <w:tmpl w:val="1582930E"/>
    <w:lvl w:ilvl="0" w:tplc="41EA3972">
      <w:start w:val="1"/>
      <w:numFmt w:val="decimal"/>
      <w:lvlText w:val="%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56" w15:restartNumberingAfterBreak="0">
    <w:nsid w:val="7F9B3DD5"/>
    <w:multiLevelType w:val="hybridMultilevel"/>
    <w:tmpl w:val="0DBA1410"/>
    <w:lvl w:ilvl="0" w:tplc="9E4402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08756479">
    <w:abstractNumId w:val="13"/>
  </w:num>
  <w:num w:numId="2" w16cid:durableId="1250121859">
    <w:abstractNumId w:val="38"/>
  </w:num>
  <w:num w:numId="3" w16cid:durableId="1017386933">
    <w:abstractNumId w:val="24"/>
  </w:num>
  <w:num w:numId="4" w16cid:durableId="833684273">
    <w:abstractNumId w:val="3"/>
  </w:num>
  <w:num w:numId="5" w16cid:durableId="1520658649">
    <w:abstractNumId w:val="48"/>
  </w:num>
  <w:num w:numId="6" w16cid:durableId="1842624755">
    <w:abstractNumId w:val="15"/>
  </w:num>
  <w:num w:numId="7" w16cid:durableId="2071072904">
    <w:abstractNumId w:val="54"/>
  </w:num>
  <w:num w:numId="8" w16cid:durableId="318461148">
    <w:abstractNumId w:val="47"/>
  </w:num>
  <w:num w:numId="9" w16cid:durableId="1207335592">
    <w:abstractNumId w:val="41"/>
  </w:num>
  <w:num w:numId="10" w16cid:durableId="192692765">
    <w:abstractNumId w:val="6"/>
  </w:num>
  <w:num w:numId="11" w16cid:durableId="373625773">
    <w:abstractNumId w:val="50"/>
  </w:num>
  <w:num w:numId="12" w16cid:durableId="1581408130">
    <w:abstractNumId w:val="2"/>
  </w:num>
  <w:num w:numId="13" w16cid:durableId="2102944782">
    <w:abstractNumId w:val="49"/>
  </w:num>
  <w:num w:numId="14" w16cid:durableId="515969938">
    <w:abstractNumId w:val="7"/>
  </w:num>
  <w:num w:numId="15" w16cid:durableId="351611113">
    <w:abstractNumId w:val="5"/>
  </w:num>
  <w:num w:numId="16" w16cid:durableId="119345013">
    <w:abstractNumId w:val="25"/>
  </w:num>
  <w:num w:numId="17" w16cid:durableId="1398430336">
    <w:abstractNumId w:val="40"/>
  </w:num>
  <w:num w:numId="18" w16cid:durableId="1562449432">
    <w:abstractNumId w:val="37"/>
  </w:num>
  <w:num w:numId="19" w16cid:durableId="1345135043">
    <w:abstractNumId w:val="42"/>
  </w:num>
  <w:num w:numId="20" w16cid:durableId="1503004159">
    <w:abstractNumId w:val="31"/>
  </w:num>
  <w:num w:numId="21" w16cid:durableId="466901015">
    <w:abstractNumId w:val="46"/>
  </w:num>
  <w:num w:numId="22" w16cid:durableId="1334142091">
    <w:abstractNumId w:val="35"/>
  </w:num>
  <w:num w:numId="23" w16cid:durableId="971251398">
    <w:abstractNumId w:val="51"/>
  </w:num>
  <w:num w:numId="24" w16cid:durableId="52125109">
    <w:abstractNumId w:val="45"/>
  </w:num>
  <w:num w:numId="25" w16cid:durableId="677387337">
    <w:abstractNumId w:val="12"/>
  </w:num>
  <w:num w:numId="26" w16cid:durableId="1118989150">
    <w:abstractNumId w:val="14"/>
  </w:num>
  <w:num w:numId="27" w16cid:durableId="653680141">
    <w:abstractNumId w:val="22"/>
  </w:num>
  <w:num w:numId="28" w16cid:durableId="379134486">
    <w:abstractNumId w:val="16"/>
  </w:num>
  <w:num w:numId="29" w16cid:durableId="252713045">
    <w:abstractNumId w:val="55"/>
  </w:num>
  <w:num w:numId="30" w16cid:durableId="1087532330">
    <w:abstractNumId w:val="18"/>
  </w:num>
  <w:num w:numId="31" w16cid:durableId="771435012">
    <w:abstractNumId w:val="52"/>
  </w:num>
  <w:num w:numId="32" w16cid:durableId="1755398605">
    <w:abstractNumId w:val="4"/>
  </w:num>
  <w:num w:numId="33" w16cid:durableId="660427055">
    <w:abstractNumId w:val="26"/>
  </w:num>
  <w:num w:numId="34" w16cid:durableId="784808206">
    <w:abstractNumId w:val="39"/>
  </w:num>
  <w:num w:numId="35" w16cid:durableId="2069839163">
    <w:abstractNumId w:val="36"/>
  </w:num>
  <w:num w:numId="36" w16cid:durableId="1157184441">
    <w:abstractNumId w:val="33"/>
  </w:num>
  <w:num w:numId="37" w16cid:durableId="2052803526">
    <w:abstractNumId w:val="29"/>
  </w:num>
  <w:num w:numId="38" w16cid:durableId="2118136554">
    <w:abstractNumId w:val="17"/>
  </w:num>
  <w:num w:numId="39" w16cid:durableId="463430974">
    <w:abstractNumId w:val="27"/>
  </w:num>
  <w:num w:numId="40" w16cid:durableId="510414975">
    <w:abstractNumId w:val="8"/>
  </w:num>
  <w:num w:numId="41" w16cid:durableId="1969126002">
    <w:abstractNumId w:val="0"/>
  </w:num>
  <w:num w:numId="42" w16cid:durableId="837693265">
    <w:abstractNumId w:val="21"/>
  </w:num>
  <w:num w:numId="43" w16cid:durableId="228344052">
    <w:abstractNumId w:val="34"/>
  </w:num>
  <w:num w:numId="44" w16cid:durableId="713501641">
    <w:abstractNumId w:val="23"/>
  </w:num>
  <w:num w:numId="45" w16cid:durableId="1839416550">
    <w:abstractNumId w:val="20"/>
  </w:num>
  <w:num w:numId="46" w16cid:durableId="3364056">
    <w:abstractNumId w:val="43"/>
  </w:num>
  <w:num w:numId="47" w16cid:durableId="447820018">
    <w:abstractNumId w:val="32"/>
  </w:num>
  <w:num w:numId="48" w16cid:durableId="1503857565">
    <w:abstractNumId w:val="11"/>
  </w:num>
  <w:num w:numId="49" w16cid:durableId="703094975">
    <w:abstractNumId w:val="53"/>
  </w:num>
  <w:num w:numId="50" w16cid:durableId="1641615432">
    <w:abstractNumId w:val="30"/>
  </w:num>
  <w:num w:numId="51" w16cid:durableId="1078597492">
    <w:abstractNumId w:val="10"/>
  </w:num>
  <w:num w:numId="52" w16cid:durableId="67070734">
    <w:abstractNumId w:val="19"/>
  </w:num>
  <w:num w:numId="53" w16cid:durableId="520434273">
    <w:abstractNumId w:val="9"/>
  </w:num>
  <w:num w:numId="54" w16cid:durableId="9534178">
    <w:abstractNumId w:val="1"/>
  </w:num>
  <w:num w:numId="55" w16cid:durableId="1921522481">
    <w:abstractNumId w:val="28"/>
  </w:num>
  <w:num w:numId="56" w16cid:durableId="1628004784">
    <w:abstractNumId w:val="56"/>
  </w:num>
  <w:num w:numId="57" w16cid:durableId="65379865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1"/>
  <w:activeWritingStyle w:appName="MSWord" w:lang="fr-FR" w:vendorID="64" w:dllVersion="0" w:nlCheck="1" w:checkStyle="0"/>
  <w:activeWritingStyle w:appName="MSWord" w:lang="en-US" w:vendorID="64" w:dllVersion="6" w:nlCheck="1" w:checkStyle="1"/>
  <w:activeWritingStyle w:appName="MSWord" w:lang="en-US"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62E"/>
    <w:rsid w:val="00002608"/>
    <w:rsid w:val="00002784"/>
    <w:rsid w:val="000029B9"/>
    <w:rsid w:val="00003248"/>
    <w:rsid w:val="00016602"/>
    <w:rsid w:val="00016E43"/>
    <w:rsid w:val="000172CA"/>
    <w:rsid w:val="0001780D"/>
    <w:rsid w:val="00021DFB"/>
    <w:rsid w:val="00023759"/>
    <w:rsid w:val="00025BBA"/>
    <w:rsid w:val="00027446"/>
    <w:rsid w:val="00030BA1"/>
    <w:rsid w:val="00043D3C"/>
    <w:rsid w:val="000451C4"/>
    <w:rsid w:val="00047210"/>
    <w:rsid w:val="000536E7"/>
    <w:rsid w:val="00053E7A"/>
    <w:rsid w:val="00055250"/>
    <w:rsid w:val="000621D4"/>
    <w:rsid w:val="000622E5"/>
    <w:rsid w:val="000668F4"/>
    <w:rsid w:val="00067F0F"/>
    <w:rsid w:val="0007010F"/>
    <w:rsid w:val="000704E7"/>
    <w:rsid w:val="00070E19"/>
    <w:rsid w:val="000729CF"/>
    <w:rsid w:val="00076C5D"/>
    <w:rsid w:val="000812B9"/>
    <w:rsid w:val="000814A5"/>
    <w:rsid w:val="00083BA3"/>
    <w:rsid w:val="000847D1"/>
    <w:rsid w:val="00095CA7"/>
    <w:rsid w:val="00096681"/>
    <w:rsid w:val="000A5EBF"/>
    <w:rsid w:val="000A7B81"/>
    <w:rsid w:val="000B715E"/>
    <w:rsid w:val="000C2BB2"/>
    <w:rsid w:val="000C3BF3"/>
    <w:rsid w:val="000C573E"/>
    <w:rsid w:val="000C5E7B"/>
    <w:rsid w:val="000C771C"/>
    <w:rsid w:val="000D1CC4"/>
    <w:rsid w:val="000D5F9F"/>
    <w:rsid w:val="000D6AEB"/>
    <w:rsid w:val="000E2ABC"/>
    <w:rsid w:val="000E36E5"/>
    <w:rsid w:val="000E6C40"/>
    <w:rsid w:val="000F57C9"/>
    <w:rsid w:val="001035B4"/>
    <w:rsid w:val="00105DC7"/>
    <w:rsid w:val="00106958"/>
    <w:rsid w:val="00107625"/>
    <w:rsid w:val="00111749"/>
    <w:rsid w:val="00112A24"/>
    <w:rsid w:val="00117AFB"/>
    <w:rsid w:val="001202AA"/>
    <w:rsid w:val="001236D9"/>
    <w:rsid w:val="00127349"/>
    <w:rsid w:val="0012788D"/>
    <w:rsid w:val="00130DE1"/>
    <w:rsid w:val="00130E2D"/>
    <w:rsid w:val="001324CD"/>
    <w:rsid w:val="001335E5"/>
    <w:rsid w:val="00134AA4"/>
    <w:rsid w:val="00137365"/>
    <w:rsid w:val="001433BA"/>
    <w:rsid w:val="00147488"/>
    <w:rsid w:val="00147E69"/>
    <w:rsid w:val="00150901"/>
    <w:rsid w:val="0015193F"/>
    <w:rsid w:val="0016192E"/>
    <w:rsid w:val="001657F5"/>
    <w:rsid w:val="00173088"/>
    <w:rsid w:val="0017514B"/>
    <w:rsid w:val="00176B0E"/>
    <w:rsid w:val="00177C2D"/>
    <w:rsid w:val="001855BB"/>
    <w:rsid w:val="0018634D"/>
    <w:rsid w:val="00187724"/>
    <w:rsid w:val="001922C2"/>
    <w:rsid w:val="00197613"/>
    <w:rsid w:val="00197EA1"/>
    <w:rsid w:val="001A2B70"/>
    <w:rsid w:val="001A2EA8"/>
    <w:rsid w:val="001A626E"/>
    <w:rsid w:val="001B0DC8"/>
    <w:rsid w:val="001C38DF"/>
    <w:rsid w:val="001C5BF4"/>
    <w:rsid w:val="001C5FE6"/>
    <w:rsid w:val="001D1301"/>
    <w:rsid w:val="001D6CA3"/>
    <w:rsid w:val="001D701D"/>
    <w:rsid w:val="001D7971"/>
    <w:rsid w:val="001E0904"/>
    <w:rsid w:val="001E24A1"/>
    <w:rsid w:val="001E3208"/>
    <w:rsid w:val="001E4658"/>
    <w:rsid w:val="001E697E"/>
    <w:rsid w:val="001E6CF2"/>
    <w:rsid w:val="001F11AD"/>
    <w:rsid w:val="001F321E"/>
    <w:rsid w:val="001F6A80"/>
    <w:rsid w:val="0020570A"/>
    <w:rsid w:val="00205BBF"/>
    <w:rsid w:val="00206DCF"/>
    <w:rsid w:val="00207E0E"/>
    <w:rsid w:val="00211C5F"/>
    <w:rsid w:val="002147A6"/>
    <w:rsid w:val="00217DB4"/>
    <w:rsid w:val="002204C9"/>
    <w:rsid w:val="00220A93"/>
    <w:rsid w:val="002317BE"/>
    <w:rsid w:val="0023428C"/>
    <w:rsid w:val="00234A46"/>
    <w:rsid w:val="002350FD"/>
    <w:rsid w:val="00236288"/>
    <w:rsid w:val="00244B95"/>
    <w:rsid w:val="00247527"/>
    <w:rsid w:val="002503D8"/>
    <w:rsid w:val="00251E64"/>
    <w:rsid w:val="00253193"/>
    <w:rsid w:val="0025435D"/>
    <w:rsid w:val="002545D1"/>
    <w:rsid w:val="00262A80"/>
    <w:rsid w:val="00270A3C"/>
    <w:rsid w:val="002713FA"/>
    <w:rsid w:val="00275595"/>
    <w:rsid w:val="002804C4"/>
    <w:rsid w:val="002811E1"/>
    <w:rsid w:val="002837C2"/>
    <w:rsid w:val="00283AAF"/>
    <w:rsid w:val="00283DA1"/>
    <w:rsid w:val="00290868"/>
    <w:rsid w:val="0029442F"/>
    <w:rsid w:val="00297E3C"/>
    <w:rsid w:val="002A5A54"/>
    <w:rsid w:val="002A6D10"/>
    <w:rsid w:val="002A73E6"/>
    <w:rsid w:val="002B1C61"/>
    <w:rsid w:val="002C110A"/>
    <w:rsid w:val="002C1DF2"/>
    <w:rsid w:val="002C23C6"/>
    <w:rsid w:val="002C3379"/>
    <w:rsid w:val="002C646F"/>
    <w:rsid w:val="002D389E"/>
    <w:rsid w:val="002D3D15"/>
    <w:rsid w:val="002E12A5"/>
    <w:rsid w:val="002E5AD1"/>
    <w:rsid w:val="002E644B"/>
    <w:rsid w:val="002E7F98"/>
    <w:rsid w:val="002F18CE"/>
    <w:rsid w:val="003057E3"/>
    <w:rsid w:val="00306E40"/>
    <w:rsid w:val="003114AF"/>
    <w:rsid w:val="00316DD0"/>
    <w:rsid w:val="00320C62"/>
    <w:rsid w:val="0032443C"/>
    <w:rsid w:val="003244EE"/>
    <w:rsid w:val="003264AF"/>
    <w:rsid w:val="003270FD"/>
    <w:rsid w:val="00330C66"/>
    <w:rsid w:val="003357CB"/>
    <w:rsid w:val="00335FC4"/>
    <w:rsid w:val="00340DF9"/>
    <w:rsid w:val="003412A3"/>
    <w:rsid w:val="003418C0"/>
    <w:rsid w:val="00352133"/>
    <w:rsid w:val="0035240D"/>
    <w:rsid w:val="0035243D"/>
    <w:rsid w:val="003531BD"/>
    <w:rsid w:val="003557E5"/>
    <w:rsid w:val="00357686"/>
    <w:rsid w:val="00357E30"/>
    <w:rsid w:val="00360DB1"/>
    <w:rsid w:val="0036277E"/>
    <w:rsid w:val="0036337D"/>
    <w:rsid w:val="0037367C"/>
    <w:rsid w:val="00375000"/>
    <w:rsid w:val="0037726D"/>
    <w:rsid w:val="00380D0F"/>
    <w:rsid w:val="003825B8"/>
    <w:rsid w:val="0038373C"/>
    <w:rsid w:val="0038652C"/>
    <w:rsid w:val="00391765"/>
    <w:rsid w:val="003920F3"/>
    <w:rsid w:val="0039250D"/>
    <w:rsid w:val="0039598B"/>
    <w:rsid w:val="003A099C"/>
    <w:rsid w:val="003A147D"/>
    <w:rsid w:val="003A4389"/>
    <w:rsid w:val="003B045F"/>
    <w:rsid w:val="003B0494"/>
    <w:rsid w:val="003B203F"/>
    <w:rsid w:val="003B2A7B"/>
    <w:rsid w:val="003B3D75"/>
    <w:rsid w:val="003B63FC"/>
    <w:rsid w:val="003B7DB4"/>
    <w:rsid w:val="003C3792"/>
    <w:rsid w:val="003C4A14"/>
    <w:rsid w:val="003C7209"/>
    <w:rsid w:val="003C7E56"/>
    <w:rsid w:val="003D03ED"/>
    <w:rsid w:val="003D0E89"/>
    <w:rsid w:val="003D1C87"/>
    <w:rsid w:val="003D5597"/>
    <w:rsid w:val="003D581C"/>
    <w:rsid w:val="003E12EF"/>
    <w:rsid w:val="003E5360"/>
    <w:rsid w:val="003E6A3F"/>
    <w:rsid w:val="003F106B"/>
    <w:rsid w:val="003F16F1"/>
    <w:rsid w:val="003F301C"/>
    <w:rsid w:val="003F6D03"/>
    <w:rsid w:val="00404313"/>
    <w:rsid w:val="00404DDF"/>
    <w:rsid w:val="0042631C"/>
    <w:rsid w:val="0043457D"/>
    <w:rsid w:val="004360FA"/>
    <w:rsid w:val="00437339"/>
    <w:rsid w:val="004378FE"/>
    <w:rsid w:val="00443BAD"/>
    <w:rsid w:val="0044475D"/>
    <w:rsid w:val="004449CF"/>
    <w:rsid w:val="00445C7E"/>
    <w:rsid w:val="004469D3"/>
    <w:rsid w:val="0044794C"/>
    <w:rsid w:val="00450C1B"/>
    <w:rsid w:val="00452F12"/>
    <w:rsid w:val="00455006"/>
    <w:rsid w:val="00460A4D"/>
    <w:rsid w:val="0046265E"/>
    <w:rsid w:val="00463BC6"/>
    <w:rsid w:val="004666B5"/>
    <w:rsid w:val="00466739"/>
    <w:rsid w:val="00467600"/>
    <w:rsid w:val="00470A9A"/>
    <w:rsid w:val="00471416"/>
    <w:rsid w:val="00473741"/>
    <w:rsid w:val="004739B6"/>
    <w:rsid w:val="00475769"/>
    <w:rsid w:val="00475B6D"/>
    <w:rsid w:val="00482282"/>
    <w:rsid w:val="00485699"/>
    <w:rsid w:val="00485BC3"/>
    <w:rsid w:val="0049063A"/>
    <w:rsid w:val="00490816"/>
    <w:rsid w:val="004914AD"/>
    <w:rsid w:val="00491B0D"/>
    <w:rsid w:val="00496DE6"/>
    <w:rsid w:val="004A34B4"/>
    <w:rsid w:val="004A6A6F"/>
    <w:rsid w:val="004A7954"/>
    <w:rsid w:val="004B1993"/>
    <w:rsid w:val="004B2191"/>
    <w:rsid w:val="004B2197"/>
    <w:rsid w:val="004B3300"/>
    <w:rsid w:val="004B3FAB"/>
    <w:rsid w:val="004B50BC"/>
    <w:rsid w:val="004B63E1"/>
    <w:rsid w:val="004B664B"/>
    <w:rsid w:val="004B71A2"/>
    <w:rsid w:val="004B77D1"/>
    <w:rsid w:val="004C06A9"/>
    <w:rsid w:val="004C1ABD"/>
    <w:rsid w:val="004C42F4"/>
    <w:rsid w:val="004C7BF4"/>
    <w:rsid w:val="004D0D4E"/>
    <w:rsid w:val="004D1DF2"/>
    <w:rsid w:val="004D2AD8"/>
    <w:rsid w:val="004D57B7"/>
    <w:rsid w:val="004D5F1D"/>
    <w:rsid w:val="004D7AB2"/>
    <w:rsid w:val="004E1A54"/>
    <w:rsid w:val="004E3FDD"/>
    <w:rsid w:val="004E610A"/>
    <w:rsid w:val="004F30CD"/>
    <w:rsid w:val="004F580E"/>
    <w:rsid w:val="005046C5"/>
    <w:rsid w:val="00506EAE"/>
    <w:rsid w:val="00512739"/>
    <w:rsid w:val="00515829"/>
    <w:rsid w:val="00515C3B"/>
    <w:rsid w:val="00516575"/>
    <w:rsid w:val="00516CC2"/>
    <w:rsid w:val="00521370"/>
    <w:rsid w:val="00523587"/>
    <w:rsid w:val="005263A1"/>
    <w:rsid w:val="005313DA"/>
    <w:rsid w:val="00534516"/>
    <w:rsid w:val="00534990"/>
    <w:rsid w:val="0053605B"/>
    <w:rsid w:val="00537921"/>
    <w:rsid w:val="005404BE"/>
    <w:rsid w:val="0054253C"/>
    <w:rsid w:val="00543A3B"/>
    <w:rsid w:val="00543F84"/>
    <w:rsid w:val="0054418B"/>
    <w:rsid w:val="0054628D"/>
    <w:rsid w:val="005513B8"/>
    <w:rsid w:val="00557768"/>
    <w:rsid w:val="00561926"/>
    <w:rsid w:val="00564022"/>
    <w:rsid w:val="0056526B"/>
    <w:rsid w:val="00565B59"/>
    <w:rsid w:val="0057144D"/>
    <w:rsid w:val="0057627E"/>
    <w:rsid w:val="00581086"/>
    <w:rsid w:val="00581372"/>
    <w:rsid w:val="0058686A"/>
    <w:rsid w:val="005868ED"/>
    <w:rsid w:val="00587AAC"/>
    <w:rsid w:val="00592F1C"/>
    <w:rsid w:val="00593331"/>
    <w:rsid w:val="005954FD"/>
    <w:rsid w:val="00595B08"/>
    <w:rsid w:val="00596A6B"/>
    <w:rsid w:val="00597E83"/>
    <w:rsid w:val="005A2DE2"/>
    <w:rsid w:val="005A329E"/>
    <w:rsid w:val="005A504B"/>
    <w:rsid w:val="005A6C3E"/>
    <w:rsid w:val="005B0C6D"/>
    <w:rsid w:val="005B1DE0"/>
    <w:rsid w:val="005B5664"/>
    <w:rsid w:val="005B7DE2"/>
    <w:rsid w:val="005C0B74"/>
    <w:rsid w:val="005C16AE"/>
    <w:rsid w:val="005C3202"/>
    <w:rsid w:val="005C3971"/>
    <w:rsid w:val="005C6C8D"/>
    <w:rsid w:val="005C78F9"/>
    <w:rsid w:val="005D3D63"/>
    <w:rsid w:val="005D456C"/>
    <w:rsid w:val="005D61B0"/>
    <w:rsid w:val="005D71E9"/>
    <w:rsid w:val="005E0CBB"/>
    <w:rsid w:val="005E3A72"/>
    <w:rsid w:val="005E7C2C"/>
    <w:rsid w:val="005F1436"/>
    <w:rsid w:val="006001CD"/>
    <w:rsid w:val="00604CAC"/>
    <w:rsid w:val="00615247"/>
    <w:rsid w:val="0061791B"/>
    <w:rsid w:val="00621F2C"/>
    <w:rsid w:val="0062595F"/>
    <w:rsid w:val="0063309A"/>
    <w:rsid w:val="00634FD9"/>
    <w:rsid w:val="0063529C"/>
    <w:rsid w:val="00635929"/>
    <w:rsid w:val="00636B96"/>
    <w:rsid w:val="00640542"/>
    <w:rsid w:val="00644059"/>
    <w:rsid w:val="006510EE"/>
    <w:rsid w:val="00651242"/>
    <w:rsid w:val="0065221D"/>
    <w:rsid w:val="0065486E"/>
    <w:rsid w:val="00654933"/>
    <w:rsid w:val="00655D71"/>
    <w:rsid w:val="00655EFB"/>
    <w:rsid w:val="00656908"/>
    <w:rsid w:val="006573C7"/>
    <w:rsid w:val="00660150"/>
    <w:rsid w:val="0066112B"/>
    <w:rsid w:val="0066216D"/>
    <w:rsid w:val="00665831"/>
    <w:rsid w:val="00665AE2"/>
    <w:rsid w:val="00674A04"/>
    <w:rsid w:val="00674B21"/>
    <w:rsid w:val="006751B0"/>
    <w:rsid w:val="0067618B"/>
    <w:rsid w:val="0067639B"/>
    <w:rsid w:val="00684005"/>
    <w:rsid w:val="0069375A"/>
    <w:rsid w:val="00697D97"/>
    <w:rsid w:val="006A0A24"/>
    <w:rsid w:val="006A23A8"/>
    <w:rsid w:val="006A38F8"/>
    <w:rsid w:val="006A6AA7"/>
    <w:rsid w:val="006A6C23"/>
    <w:rsid w:val="006B1637"/>
    <w:rsid w:val="006B244D"/>
    <w:rsid w:val="006B3212"/>
    <w:rsid w:val="006B6919"/>
    <w:rsid w:val="006C1717"/>
    <w:rsid w:val="006C5355"/>
    <w:rsid w:val="006C6B2D"/>
    <w:rsid w:val="006D43A8"/>
    <w:rsid w:val="006D64C0"/>
    <w:rsid w:val="006D6972"/>
    <w:rsid w:val="006D6AFA"/>
    <w:rsid w:val="006D6DF5"/>
    <w:rsid w:val="006D7C39"/>
    <w:rsid w:val="006E44D9"/>
    <w:rsid w:val="006E507F"/>
    <w:rsid w:val="006E5956"/>
    <w:rsid w:val="006F0239"/>
    <w:rsid w:val="006F081D"/>
    <w:rsid w:val="006F3B9D"/>
    <w:rsid w:val="006F5399"/>
    <w:rsid w:val="006F568F"/>
    <w:rsid w:val="00700232"/>
    <w:rsid w:val="00701052"/>
    <w:rsid w:val="00703FB4"/>
    <w:rsid w:val="00704266"/>
    <w:rsid w:val="00707FE3"/>
    <w:rsid w:val="00710069"/>
    <w:rsid w:val="00712D4E"/>
    <w:rsid w:val="0071397D"/>
    <w:rsid w:val="00716FBA"/>
    <w:rsid w:val="00716FDC"/>
    <w:rsid w:val="00723266"/>
    <w:rsid w:val="007232B8"/>
    <w:rsid w:val="007319D4"/>
    <w:rsid w:val="007336D7"/>
    <w:rsid w:val="00734595"/>
    <w:rsid w:val="00734A8B"/>
    <w:rsid w:val="007400D3"/>
    <w:rsid w:val="007401F8"/>
    <w:rsid w:val="00740D2A"/>
    <w:rsid w:val="00741F51"/>
    <w:rsid w:val="00746BD8"/>
    <w:rsid w:val="00746C64"/>
    <w:rsid w:val="00747FA6"/>
    <w:rsid w:val="007509A0"/>
    <w:rsid w:val="00757272"/>
    <w:rsid w:val="0075780B"/>
    <w:rsid w:val="007643A5"/>
    <w:rsid w:val="007677FC"/>
    <w:rsid w:val="00767FB1"/>
    <w:rsid w:val="00771775"/>
    <w:rsid w:val="007727BD"/>
    <w:rsid w:val="00774E96"/>
    <w:rsid w:val="00777B38"/>
    <w:rsid w:val="00777C07"/>
    <w:rsid w:val="007850D9"/>
    <w:rsid w:val="00785EE1"/>
    <w:rsid w:val="007922A2"/>
    <w:rsid w:val="0079602E"/>
    <w:rsid w:val="00796B85"/>
    <w:rsid w:val="007A3361"/>
    <w:rsid w:val="007B032D"/>
    <w:rsid w:val="007B322B"/>
    <w:rsid w:val="007B5E39"/>
    <w:rsid w:val="007B600C"/>
    <w:rsid w:val="007B60F9"/>
    <w:rsid w:val="007B6623"/>
    <w:rsid w:val="007C0244"/>
    <w:rsid w:val="007C0350"/>
    <w:rsid w:val="007C199D"/>
    <w:rsid w:val="007C2438"/>
    <w:rsid w:val="007C3BED"/>
    <w:rsid w:val="007C6CE1"/>
    <w:rsid w:val="007C7A9C"/>
    <w:rsid w:val="007D472C"/>
    <w:rsid w:val="007D611A"/>
    <w:rsid w:val="007E4F40"/>
    <w:rsid w:val="007E74AB"/>
    <w:rsid w:val="007E7593"/>
    <w:rsid w:val="007F097E"/>
    <w:rsid w:val="007F47D3"/>
    <w:rsid w:val="00801C1A"/>
    <w:rsid w:val="0080364C"/>
    <w:rsid w:val="0081079A"/>
    <w:rsid w:val="0081184D"/>
    <w:rsid w:val="00812680"/>
    <w:rsid w:val="00812BB7"/>
    <w:rsid w:val="00812DBA"/>
    <w:rsid w:val="00817719"/>
    <w:rsid w:val="00821EF1"/>
    <w:rsid w:val="0082215E"/>
    <w:rsid w:val="008256B4"/>
    <w:rsid w:val="00826419"/>
    <w:rsid w:val="00830B91"/>
    <w:rsid w:val="00837E31"/>
    <w:rsid w:val="00840698"/>
    <w:rsid w:val="0084077A"/>
    <w:rsid w:val="0084507C"/>
    <w:rsid w:val="008454A2"/>
    <w:rsid w:val="008454E2"/>
    <w:rsid w:val="008478F0"/>
    <w:rsid w:val="008508A5"/>
    <w:rsid w:val="008517BD"/>
    <w:rsid w:val="00851D42"/>
    <w:rsid w:val="00855DB6"/>
    <w:rsid w:val="00860E12"/>
    <w:rsid w:val="008612B3"/>
    <w:rsid w:val="00862911"/>
    <w:rsid w:val="00863640"/>
    <w:rsid w:val="008636B6"/>
    <w:rsid w:val="008678A3"/>
    <w:rsid w:val="00870C39"/>
    <w:rsid w:val="00871899"/>
    <w:rsid w:val="00871FF1"/>
    <w:rsid w:val="00872465"/>
    <w:rsid w:val="0087392C"/>
    <w:rsid w:val="0087408C"/>
    <w:rsid w:val="00874137"/>
    <w:rsid w:val="0087609D"/>
    <w:rsid w:val="008760A1"/>
    <w:rsid w:val="008815D7"/>
    <w:rsid w:val="00890568"/>
    <w:rsid w:val="008912AD"/>
    <w:rsid w:val="008912F8"/>
    <w:rsid w:val="00897CED"/>
    <w:rsid w:val="008A07CC"/>
    <w:rsid w:val="008A11CD"/>
    <w:rsid w:val="008A3D7F"/>
    <w:rsid w:val="008A44F7"/>
    <w:rsid w:val="008A5BE6"/>
    <w:rsid w:val="008B1553"/>
    <w:rsid w:val="008B590C"/>
    <w:rsid w:val="008C0D26"/>
    <w:rsid w:val="008C141F"/>
    <w:rsid w:val="008C3ABA"/>
    <w:rsid w:val="008D04B6"/>
    <w:rsid w:val="008D1AD7"/>
    <w:rsid w:val="008D1D3F"/>
    <w:rsid w:val="008D39DC"/>
    <w:rsid w:val="008E1551"/>
    <w:rsid w:val="008E1ED1"/>
    <w:rsid w:val="008E3E77"/>
    <w:rsid w:val="008E6DDD"/>
    <w:rsid w:val="008F0CDD"/>
    <w:rsid w:val="008F14AE"/>
    <w:rsid w:val="008F6D1D"/>
    <w:rsid w:val="00900819"/>
    <w:rsid w:val="009010B2"/>
    <w:rsid w:val="009020B5"/>
    <w:rsid w:val="00905949"/>
    <w:rsid w:val="00911982"/>
    <w:rsid w:val="00912884"/>
    <w:rsid w:val="009154A9"/>
    <w:rsid w:val="009165BB"/>
    <w:rsid w:val="00922900"/>
    <w:rsid w:val="00925E34"/>
    <w:rsid w:val="00927006"/>
    <w:rsid w:val="00927864"/>
    <w:rsid w:val="00927D2F"/>
    <w:rsid w:val="009307C0"/>
    <w:rsid w:val="0093085E"/>
    <w:rsid w:val="00930D74"/>
    <w:rsid w:val="00930E74"/>
    <w:rsid w:val="00931D4E"/>
    <w:rsid w:val="00933504"/>
    <w:rsid w:val="009340F6"/>
    <w:rsid w:val="009343A6"/>
    <w:rsid w:val="00937FAA"/>
    <w:rsid w:val="009400E9"/>
    <w:rsid w:val="00941E61"/>
    <w:rsid w:val="009427CA"/>
    <w:rsid w:val="009436F1"/>
    <w:rsid w:val="009437D1"/>
    <w:rsid w:val="00943CD4"/>
    <w:rsid w:val="00946854"/>
    <w:rsid w:val="0095085D"/>
    <w:rsid w:val="009527D8"/>
    <w:rsid w:val="00956244"/>
    <w:rsid w:val="009567C2"/>
    <w:rsid w:val="00960903"/>
    <w:rsid w:val="00961944"/>
    <w:rsid w:val="0096661E"/>
    <w:rsid w:val="009673A9"/>
    <w:rsid w:val="00970ACA"/>
    <w:rsid w:val="00974DA4"/>
    <w:rsid w:val="00976C9B"/>
    <w:rsid w:val="00977A55"/>
    <w:rsid w:val="009853CA"/>
    <w:rsid w:val="009876A8"/>
    <w:rsid w:val="00991402"/>
    <w:rsid w:val="0099533C"/>
    <w:rsid w:val="0099626A"/>
    <w:rsid w:val="00996FA8"/>
    <w:rsid w:val="009A06DB"/>
    <w:rsid w:val="009A2286"/>
    <w:rsid w:val="009A3507"/>
    <w:rsid w:val="009A662E"/>
    <w:rsid w:val="009A6C3E"/>
    <w:rsid w:val="009A73D8"/>
    <w:rsid w:val="009B159B"/>
    <w:rsid w:val="009B30C3"/>
    <w:rsid w:val="009B43BF"/>
    <w:rsid w:val="009B51D3"/>
    <w:rsid w:val="009B73FD"/>
    <w:rsid w:val="009C7B33"/>
    <w:rsid w:val="009D1568"/>
    <w:rsid w:val="009D53B8"/>
    <w:rsid w:val="009D7D4D"/>
    <w:rsid w:val="009E4394"/>
    <w:rsid w:val="009F0468"/>
    <w:rsid w:val="009F1631"/>
    <w:rsid w:val="009F31B9"/>
    <w:rsid w:val="009F3D25"/>
    <w:rsid w:val="009F60C1"/>
    <w:rsid w:val="009F7F00"/>
    <w:rsid w:val="00A00670"/>
    <w:rsid w:val="00A015C0"/>
    <w:rsid w:val="00A055C1"/>
    <w:rsid w:val="00A05965"/>
    <w:rsid w:val="00A11A4D"/>
    <w:rsid w:val="00A1236D"/>
    <w:rsid w:val="00A20A1F"/>
    <w:rsid w:val="00A20DC1"/>
    <w:rsid w:val="00A247F8"/>
    <w:rsid w:val="00A24B78"/>
    <w:rsid w:val="00A25537"/>
    <w:rsid w:val="00A27768"/>
    <w:rsid w:val="00A32A18"/>
    <w:rsid w:val="00A32A6D"/>
    <w:rsid w:val="00A32C8F"/>
    <w:rsid w:val="00A337F6"/>
    <w:rsid w:val="00A34AD6"/>
    <w:rsid w:val="00A35D78"/>
    <w:rsid w:val="00A37F77"/>
    <w:rsid w:val="00A41587"/>
    <w:rsid w:val="00A41DAB"/>
    <w:rsid w:val="00A42B56"/>
    <w:rsid w:val="00A46E3C"/>
    <w:rsid w:val="00A4725E"/>
    <w:rsid w:val="00A53989"/>
    <w:rsid w:val="00A56FB4"/>
    <w:rsid w:val="00A63E7F"/>
    <w:rsid w:val="00A64767"/>
    <w:rsid w:val="00A66A6A"/>
    <w:rsid w:val="00A678CF"/>
    <w:rsid w:val="00A67D9C"/>
    <w:rsid w:val="00A70073"/>
    <w:rsid w:val="00A745C6"/>
    <w:rsid w:val="00A76413"/>
    <w:rsid w:val="00A77A82"/>
    <w:rsid w:val="00A85341"/>
    <w:rsid w:val="00A86C02"/>
    <w:rsid w:val="00A8774D"/>
    <w:rsid w:val="00A87E34"/>
    <w:rsid w:val="00A94903"/>
    <w:rsid w:val="00A96842"/>
    <w:rsid w:val="00A97340"/>
    <w:rsid w:val="00AA236A"/>
    <w:rsid w:val="00AA3A34"/>
    <w:rsid w:val="00AA7C1D"/>
    <w:rsid w:val="00AA7CF3"/>
    <w:rsid w:val="00AB2C15"/>
    <w:rsid w:val="00AB2FB0"/>
    <w:rsid w:val="00AB339B"/>
    <w:rsid w:val="00AB5776"/>
    <w:rsid w:val="00AB61E0"/>
    <w:rsid w:val="00AB6269"/>
    <w:rsid w:val="00AB74F2"/>
    <w:rsid w:val="00AC27DC"/>
    <w:rsid w:val="00AC46A5"/>
    <w:rsid w:val="00AC5695"/>
    <w:rsid w:val="00AC6548"/>
    <w:rsid w:val="00AD2034"/>
    <w:rsid w:val="00AD7F57"/>
    <w:rsid w:val="00AE4020"/>
    <w:rsid w:val="00AE49CA"/>
    <w:rsid w:val="00AE5CDA"/>
    <w:rsid w:val="00AF03F7"/>
    <w:rsid w:val="00AF51A1"/>
    <w:rsid w:val="00AF6C6C"/>
    <w:rsid w:val="00AF6E96"/>
    <w:rsid w:val="00AF7DF9"/>
    <w:rsid w:val="00B0063D"/>
    <w:rsid w:val="00B00AA5"/>
    <w:rsid w:val="00B054DB"/>
    <w:rsid w:val="00B118A4"/>
    <w:rsid w:val="00B11DE2"/>
    <w:rsid w:val="00B1220F"/>
    <w:rsid w:val="00B15A0B"/>
    <w:rsid w:val="00B1750D"/>
    <w:rsid w:val="00B200E4"/>
    <w:rsid w:val="00B22A25"/>
    <w:rsid w:val="00B24AD1"/>
    <w:rsid w:val="00B25310"/>
    <w:rsid w:val="00B269D0"/>
    <w:rsid w:val="00B3136E"/>
    <w:rsid w:val="00B32EAC"/>
    <w:rsid w:val="00B359C9"/>
    <w:rsid w:val="00B36C5B"/>
    <w:rsid w:val="00B37E4B"/>
    <w:rsid w:val="00B4019E"/>
    <w:rsid w:val="00B40CC8"/>
    <w:rsid w:val="00B41A1B"/>
    <w:rsid w:val="00B41EF1"/>
    <w:rsid w:val="00B438D9"/>
    <w:rsid w:val="00B441D4"/>
    <w:rsid w:val="00B47A5B"/>
    <w:rsid w:val="00B47EE1"/>
    <w:rsid w:val="00B51524"/>
    <w:rsid w:val="00B53522"/>
    <w:rsid w:val="00B544F9"/>
    <w:rsid w:val="00B56647"/>
    <w:rsid w:val="00B639AC"/>
    <w:rsid w:val="00B643CA"/>
    <w:rsid w:val="00B705C4"/>
    <w:rsid w:val="00B732C5"/>
    <w:rsid w:val="00B754A8"/>
    <w:rsid w:val="00B756E0"/>
    <w:rsid w:val="00B7660E"/>
    <w:rsid w:val="00B81450"/>
    <w:rsid w:val="00B82421"/>
    <w:rsid w:val="00B848CD"/>
    <w:rsid w:val="00B85D07"/>
    <w:rsid w:val="00B8737E"/>
    <w:rsid w:val="00B87644"/>
    <w:rsid w:val="00B877F1"/>
    <w:rsid w:val="00B902BA"/>
    <w:rsid w:val="00B903E7"/>
    <w:rsid w:val="00BA0877"/>
    <w:rsid w:val="00BA3A65"/>
    <w:rsid w:val="00BA61ED"/>
    <w:rsid w:val="00BB1AFD"/>
    <w:rsid w:val="00BB2892"/>
    <w:rsid w:val="00BB3616"/>
    <w:rsid w:val="00BB491F"/>
    <w:rsid w:val="00BB62E9"/>
    <w:rsid w:val="00BB6ED6"/>
    <w:rsid w:val="00BC19F7"/>
    <w:rsid w:val="00BC30D2"/>
    <w:rsid w:val="00BC43E7"/>
    <w:rsid w:val="00BC4580"/>
    <w:rsid w:val="00BC4B65"/>
    <w:rsid w:val="00BC60C3"/>
    <w:rsid w:val="00BD18FB"/>
    <w:rsid w:val="00BE0581"/>
    <w:rsid w:val="00BE09BA"/>
    <w:rsid w:val="00BE107E"/>
    <w:rsid w:val="00BE1FB3"/>
    <w:rsid w:val="00BE26BD"/>
    <w:rsid w:val="00BE3435"/>
    <w:rsid w:val="00BE590A"/>
    <w:rsid w:val="00BE7D5B"/>
    <w:rsid w:val="00BF0580"/>
    <w:rsid w:val="00BF200F"/>
    <w:rsid w:val="00BF37E9"/>
    <w:rsid w:val="00BF4B9F"/>
    <w:rsid w:val="00BF5362"/>
    <w:rsid w:val="00BF7649"/>
    <w:rsid w:val="00C00216"/>
    <w:rsid w:val="00C00D5B"/>
    <w:rsid w:val="00C066D3"/>
    <w:rsid w:val="00C06C0B"/>
    <w:rsid w:val="00C075F6"/>
    <w:rsid w:val="00C10425"/>
    <w:rsid w:val="00C16D29"/>
    <w:rsid w:val="00C26055"/>
    <w:rsid w:val="00C261A2"/>
    <w:rsid w:val="00C27EDD"/>
    <w:rsid w:val="00C36F9E"/>
    <w:rsid w:val="00C40A4E"/>
    <w:rsid w:val="00C42653"/>
    <w:rsid w:val="00C4325B"/>
    <w:rsid w:val="00C43675"/>
    <w:rsid w:val="00C46B59"/>
    <w:rsid w:val="00C474C6"/>
    <w:rsid w:val="00C51BC6"/>
    <w:rsid w:val="00C538D0"/>
    <w:rsid w:val="00C610A5"/>
    <w:rsid w:val="00C64177"/>
    <w:rsid w:val="00C66C59"/>
    <w:rsid w:val="00C74534"/>
    <w:rsid w:val="00C77694"/>
    <w:rsid w:val="00C77E12"/>
    <w:rsid w:val="00C81880"/>
    <w:rsid w:val="00C83046"/>
    <w:rsid w:val="00C83782"/>
    <w:rsid w:val="00C837E6"/>
    <w:rsid w:val="00C84F87"/>
    <w:rsid w:val="00C906DC"/>
    <w:rsid w:val="00C91599"/>
    <w:rsid w:val="00C92B72"/>
    <w:rsid w:val="00C93A2B"/>
    <w:rsid w:val="00CA13B9"/>
    <w:rsid w:val="00CA26B9"/>
    <w:rsid w:val="00CA2A47"/>
    <w:rsid w:val="00CA517E"/>
    <w:rsid w:val="00CA6E99"/>
    <w:rsid w:val="00CB31A6"/>
    <w:rsid w:val="00CB3BB7"/>
    <w:rsid w:val="00CC14C3"/>
    <w:rsid w:val="00CC1CDB"/>
    <w:rsid w:val="00CC5441"/>
    <w:rsid w:val="00CC5548"/>
    <w:rsid w:val="00CD519F"/>
    <w:rsid w:val="00CD5932"/>
    <w:rsid w:val="00CD6611"/>
    <w:rsid w:val="00CE0E21"/>
    <w:rsid w:val="00CE155F"/>
    <w:rsid w:val="00CE2FFD"/>
    <w:rsid w:val="00CE3555"/>
    <w:rsid w:val="00CE3CE9"/>
    <w:rsid w:val="00CE4EFE"/>
    <w:rsid w:val="00CE5310"/>
    <w:rsid w:val="00CE55F0"/>
    <w:rsid w:val="00CE6AFE"/>
    <w:rsid w:val="00CE7A81"/>
    <w:rsid w:val="00CE7A84"/>
    <w:rsid w:val="00CF6934"/>
    <w:rsid w:val="00D00080"/>
    <w:rsid w:val="00D05B28"/>
    <w:rsid w:val="00D10024"/>
    <w:rsid w:val="00D11024"/>
    <w:rsid w:val="00D11B10"/>
    <w:rsid w:val="00D11BBE"/>
    <w:rsid w:val="00D126D4"/>
    <w:rsid w:val="00D12BBA"/>
    <w:rsid w:val="00D13CD2"/>
    <w:rsid w:val="00D22653"/>
    <w:rsid w:val="00D2373D"/>
    <w:rsid w:val="00D23DEB"/>
    <w:rsid w:val="00D23E0F"/>
    <w:rsid w:val="00D26313"/>
    <w:rsid w:val="00D304AD"/>
    <w:rsid w:val="00D31969"/>
    <w:rsid w:val="00D31A95"/>
    <w:rsid w:val="00D31E56"/>
    <w:rsid w:val="00D3283E"/>
    <w:rsid w:val="00D3471F"/>
    <w:rsid w:val="00D35379"/>
    <w:rsid w:val="00D35525"/>
    <w:rsid w:val="00D401EA"/>
    <w:rsid w:val="00D410F5"/>
    <w:rsid w:val="00D43577"/>
    <w:rsid w:val="00D4378E"/>
    <w:rsid w:val="00D441ED"/>
    <w:rsid w:val="00D54FD1"/>
    <w:rsid w:val="00D6081D"/>
    <w:rsid w:val="00D62677"/>
    <w:rsid w:val="00D65548"/>
    <w:rsid w:val="00D65B63"/>
    <w:rsid w:val="00D66776"/>
    <w:rsid w:val="00D721AB"/>
    <w:rsid w:val="00D74DAB"/>
    <w:rsid w:val="00D755F5"/>
    <w:rsid w:val="00D76AF7"/>
    <w:rsid w:val="00D7713F"/>
    <w:rsid w:val="00D81470"/>
    <w:rsid w:val="00D851D7"/>
    <w:rsid w:val="00D854D9"/>
    <w:rsid w:val="00D87772"/>
    <w:rsid w:val="00D92E3B"/>
    <w:rsid w:val="00D93852"/>
    <w:rsid w:val="00D94825"/>
    <w:rsid w:val="00D965AF"/>
    <w:rsid w:val="00D96799"/>
    <w:rsid w:val="00D96828"/>
    <w:rsid w:val="00D97ABE"/>
    <w:rsid w:val="00DA262B"/>
    <w:rsid w:val="00DA288B"/>
    <w:rsid w:val="00DA2953"/>
    <w:rsid w:val="00DA3ED6"/>
    <w:rsid w:val="00DB02DC"/>
    <w:rsid w:val="00DB07BD"/>
    <w:rsid w:val="00DB23F0"/>
    <w:rsid w:val="00DB7F77"/>
    <w:rsid w:val="00DC584A"/>
    <w:rsid w:val="00DC60DF"/>
    <w:rsid w:val="00DD30B7"/>
    <w:rsid w:val="00DD335C"/>
    <w:rsid w:val="00DE1227"/>
    <w:rsid w:val="00DE6915"/>
    <w:rsid w:val="00DE7D8C"/>
    <w:rsid w:val="00DF3C31"/>
    <w:rsid w:val="00DF7038"/>
    <w:rsid w:val="00E16146"/>
    <w:rsid w:val="00E178D7"/>
    <w:rsid w:val="00E23D32"/>
    <w:rsid w:val="00E275A7"/>
    <w:rsid w:val="00E27844"/>
    <w:rsid w:val="00E315D8"/>
    <w:rsid w:val="00E338BB"/>
    <w:rsid w:val="00E33E23"/>
    <w:rsid w:val="00E35DDD"/>
    <w:rsid w:val="00E36BBC"/>
    <w:rsid w:val="00E37C79"/>
    <w:rsid w:val="00E409FA"/>
    <w:rsid w:val="00E4401F"/>
    <w:rsid w:val="00E47682"/>
    <w:rsid w:val="00E4784E"/>
    <w:rsid w:val="00E55D27"/>
    <w:rsid w:val="00E55D2C"/>
    <w:rsid w:val="00E62649"/>
    <w:rsid w:val="00E64E7D"/>
    <w:rsid w:val="00E709A5"/>
    <w:rsid w:val="00E71429"/>
    <w:rsid w:val="00E754BC"/>
    <w:rsid w:val="00E7789E"/>
    <w:rsid w:val="00E77C06"/>
    <w:rsid w:val="00E81D67"/>
    <w:rsid w:val="00E81E63"/>
    <w:rsid w:val="00E86377"/>
    <w:rsid w:val="00E94546"/>
    <w:rsid w:val="00E949CB"/>
    <w:rsid w:val="00E9624C"/>
    <w:rsid w:val="00EA1A2F"/>
    <w:rsid w:val="00EA21E7"/>
    <w:rsid w:val="00EA4A0D"/>
    <w:rsid w:val="00EA7526"/>
    <w:rsid w:val="00EB1908"/>
    <w:rsid w:val="00EB4CD8"/>
    <w:rsid w:val="00EC0D0D"/>
    <w:rsid w:val="00EC1054"/>
    <w:rsid w:val="00EC1D3E"/>
    <w:rsid w:val="00ED33ED"/>
    <w:rsid w:val="00ED782A"/>
    <w:rsid w:val="00ED78DE"/>
    <w:rsid w:val="00EE163F"/>
    <w:rsid w:val="00EE240D"/>
    <w:rsid w:val="00EE2C66"/>
    <w:rsid w:val="00EE3ADE"/>
    <w:rsid w:val="00EF1149"/>
    <w:rsid w:val="00EF4C96"/>
    <w:rsid w:val="00EF605F"/>
    <w:rsid w:val="00EF69BC"/>
    <w:rsid w:val="00EF6E38"/>
    <w:rsid w:val="00F028C7"/>
    <w:rsid w:val="00F02E70"/>
    <w:rsid w:val="00F07178"/>
    <w:rsid w:val="00F1310D"/>
    <w:rsid w:val="00F210CB"/>
    <w:rsid w:val="00F21B34"/>
    <w:rsid w:val="00F21EF8"/>
    <w:rsid w:val="00F23CC9"/>
    <w:rsid w:val="00F25B8A"/>
    <w:rsid w:val="00F365D1"/>
    <w:rsid w:val="00F422B6"/>
    <w:rsid w:val="00F42BC6"/>
    <w:rsid w:val="00F43C58"/>
    <w:rsid w:val="00F51EAD"/>
    <w:rsid w:val="00F539A1"/>
    <w:rsid w:val="00F569B6"/>
    <w:rsid w:val="00F57AAF"/>
    <w:rsid w:val="00F62CD1"/>
    <w:rsid w:val="00F635FC"/>
    <w:rsid w:val="00F660A7"/>
    <w:rsid w:val="00F71A51"/>
    <w:rsid w:val="00F76A72"/>
    <w:rsid w:val="00F775A7"/>
    <w:rsid w:val="00F857DB"/>
    <w:rsid w:val="00F85B39"/>
    <w:rsid w:val="00F91E4C"/>
    <w:rsid w:val="00F93326"/>
    <w:rsid w:val="00F9451D"/>
    <w:rsid w:val="00F95E31"/>
    <w:rsid w:val="00F9737D"/>
    <w:rsid w:val="00FA1FD4"/>
    <w:rsid w:val="00FB192A"/>
    <w:rsid w:val="00FB2385"/>
    <w:rsid w:val="00FB2966"/>
    <w:rsid w:val="00FB351A"/>
    <w:rsid w:val="00FB624C"/>
    <w:rsid w:val="00FC0240"/>
    <w:rsid w:val="00FC51A8"/>
    <w:rsid w:val="00FD17E8"/>
    <w:rsid w:val="00FD27C8"/>
    <w:rsid w:val="00FD6D80"/>
    <w:rsid w:val="00FE3043"/>
    <w:rsid w:val="00FE6DC4"/>
    <w:rsid w:val="00FE726A"/>
    <w:rsid w:val="00FF3319"/>
    <w:rsid w:val="00FF404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EA154A"/>
  <w15:docId w15:val="{CCE18AD4-99DC-430A-9163-5BF3C85DE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AA5"/>
    <w:pPr>
      <w:spacing w:line="260" w:lineRule="atLeast"/>
      <w:jc w:val="both"/>
    </w:pPr>
    <w:rPr>
      <w:sz w:val="22"/>
    </w:rPr>
  </w:style>
  <w:style w:type="paragraph" w:styleId="Titre1">
    <w:name w:val="heading 1"/>
    <w:basedOn w:val="Normal"/>
    <w:next w:val="Normal"/>
    <w:qFormat/>
    <w:pPr>
      <w:keepNext/>
      <w:spacing w:before="240" w:after="60"/>
      <w:outlineLvl w:val="0"/>
    </w:pPr>
    <w:rPr>
      <w:b/>
      <w:kern w:val="28"/>
      <w:sz w:val="32"/>
    </w:rPr>
  </w:style>
  <w:style w:type="paragraph" w:styleId="Titre2">
    <w:name w:val="heading 2"/>
    <w:basedOn w:val="Normal"/>
    <w:next w:val="Normal"/>
    <w:qFormat/>
    <w:pPr>
      <w:keepNext/>
      <w:spacing w:before="240" w:after="60"/>
      <w:outlineLvl w:val="1"/>
    </w:pPr>
    <w:rPr>
      <w:b/>
      <w:sz w:val="28"/>
    </w:rPr>
  </w:style>
  <w:style w:type="paragraph" w:styleId="Titre3">
    <w:name w:val="heading 3"/>
    <w:basedOn w:val="Normal"/>
    <w:next w:val="Normal"/>
    <w:qFormat/>
    <w:pPr>
      <w:keepNext/>
      <w:spacing w:before="240" w:after="60"/>
      <w:outlineLvl w:val="2"/>
    </w:pPr>
    <w:rPr>
      <w:b/>
      <w:sz w:val="24"/>
    </w:rPr>
  </w:style>
  <w:style w:type="paragraph" w:styleId="Titre4">
    <w:name w:val="heading 4"/>
    <w:basedOn w:val="Normal"/>
    <w:next w:val="Normal"/>
    <w:qFormat/>
    <w:pPr>
      <w:keepNext/>
      <w:spacing w:before="240" w:after="60"/>
      <w:outlineLvl w:val="3"/>
    </w:pPr>
    <w:rPr>
      <w:b/>
      <w:i/>
      <w:sz w:val="24"/>
    </w:rPr>
  </w:style>
  <w:style w:type="paragraph" w:styleId="Titre5">
    <w:name w:val="heading 5"/>
    <w:basedOn w:val="Normal"/>
    <w:next w:val="Normal"/>
    <w:qFormat/>
    <w:pPr>
      <w:spacing w:before="240" w:after="60"/>
      <w:outlineLvl w:val="4"/>
    </w:pPr>
    <w:rPr>
      <w:i/>
    </w:rPr>
  </w:style>
  <w:style w:type="paragraph" w:styleId="Titre6">
    <w:name w:val="heading 6"/>
    <w:basedOn w:val="Normal"/>
    <w:next w:val="Normal"/>
    <w:qFormat/>
    <w:pPr>
      <w:spacing w:before="240" w:after="60"/>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rPr>
  </w:style>
  <w:style w:type="paragraph" w:styleId="Titre9">
    <w:name w:val="heading 9"/>
    <w:basedOn w:val="Normal"/>
    <w:next w:val="Normal"/>
    <w:qFormat/>
    <w:pPr>
      <w:spacing w:before="24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
    <w:name w:val="puce"/>
    <w:pPr>
      <w:numPr>
        <w:numId w:val="2"/>
      </w:numPr>
      <w:tabs>
        <w:tab w:val="left" w:pos="284"/>
      </w:tabs>
      <w:spacing w:before="120" w:line="260" w:lineRule="atLeast"/>
      <w:jc w:val="both"/>
    </w:pPr>
    <w:rPr>
      <w:sz w:val="22"/>
    </w:rPr>
  </w:style>
  <w:style w:type="paragraph" w:customStyle="1" w:styleId="Retrait2">
    <w:name w:val="Retrait 2"/>
    <w:basedOn w:val="Normal"/>
    <w:pPr>
      <w:spacing w:before="120"/>
      <w:ind w:left="568" w:hanging="284"/>
    </w:pPr>
  </w:style>
  <w:style w:type="paragraph" w:customStyle="1" w:styleId="Retrait3">
    <w:name w:val="Retrait 3"/>
    <w:basedOn w:val="Retrait2"/>
    <w:pPr>
      <w:ind w:left="851"/>
    </w:pPr>
  </w:style>
  <w:style w:type="paragraph" w:styleId="Listenumros">
    <w:name w:val="List Number"/>
    <w:basedOn w:val="Normal"/>
    <w:pPr>
      <w:numPr>
        <w:numId w:val="1"/>
      </w:numPr>
      <w:tabs>
        <w:tab w:val="left" w:pos="284"/>
      </w:tabs>
      <w:spacing w:before="120"/>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character" w:styleId="Appeldenotedefin">
    <w:name w:val="endnote reference"/>
    <w:semiHidden/>
    <w:rPr>
      <w:vertAlign w:val="superscript"/>
    </w:rPr>
  </w:style>
  <w:style w:type="paragraph" w:styleId="Textebrut">
    <w:name w:val="Plain Text"/>
    <w:basedOn w:val="Normal"/>
  </w:style>
  <w:style w:type="paragraph" w:styleId="Notedebasdepage">
    <w:name w:val="footnote text"/>
    <w:basedOn w:val="Normal"/>
    <w:link w:val="NotedebasdepageCar"/>
    <w:rsid w:val="00D96828"/>
    <w:pPr>
      <w:widowControl w:val="0"/>
      <w:spacing w:line="240" w:lineRule="auto"/>
    </w:pPr>
    <w:rPr>
      <w:rFonts w:ascii="Times" w:hAnsi="Times" w:cs="Times"/>
      <w:sz w:val="20"/>
    </w:rPr>
  </w:style>
  <w:style w:type="paragraph" w:styleId="TM1">
    <w:name w:val="toc 1"/>
    <w:basedOn w:val="Normal"/>
    <w:next w:val="Normal"/>
    <w:semiHidden/>
  </w:style>
  <w:style w:type="paragraph" w:styleId="TM2">
    <w:name w:val="toc 2"/>
    <w:basedOn w:val="Normal"/>
    <w:next w:val="Normal"/>
    <w:semiHidden/>
    <w:pPr>
      <w:ind w:left="220"/>
    </w:pPr>
  </w:style>
  <w:style w:type="paragraph" w:styleId="TM3">
    <w:name w:val="toc 3"/>
    <w:basedOn w:val="Normal"/>
    <w:next w:val="Normal"/>
    <w:semiHidden/>
    <w:pPr>
      <w:ind w:left="440"/>
    </w:pPr>
  </w:style>
  <w:style w:type="paragraph" w:styleId="TM4">
    <w:name w:val="toc 4"/>
    <w:basedOn w:val="Normal"/>
    <w:next w:val="Normal"/>
    <w:semiHidden/>
    <w:pPr>
      <w:ind w:left="660"/>
    </w:pPr>
  </w:style>
  <w:style w:type="paragraph" w:styleId="TM5">
    <w:name w:val="toc 5"/>
    <w:basedOn w:val="Normal"/>
    <w:next w:val="Normal"/>
    <w:semiHidden/>
    <w:pPr>
      <w:ind w:left="880"/>
    </w:pPr>
  </w:style>
  <w:style w:type="character" w:customStyle="1" w:styleId="NotedebasdepageCar">
    <w:name w:val="Note de bas de page Car"/>
    <w:link w:val="Notedebasdepage"/>
    <w:rsid w:val="00D96828"/>
    <w:rPr>
      <w:rFonts w:ascii="Times" w:hAnsi="Times" w:cs="Times"/>
    </w:rPr>
  </w:style>
  <w:style w:type="character" w:styleId="Appelnotedebasdep">
    <w:name w:val="footnote reference"/>
    <w:rsid w:val="00D96828"/>
    <w:rPr>
      <w:rFonts w:cs="Times New Roman"/>
      <w:vertAlign w:val="superscript"/>
    </w:rPr>
  </w:style>
  <w:style w:type="paragraph" w:styleId="Textedebulles">
    <w:name w:val="Balloon Text"/>
    <w:basedOn w:val="Normal"/>
    <w:link w:val="TextedebullesCar"/>
    <w:rsid w:val="00D31A95"/>
    <w:pPr>
      <w:spacing w:line="240" w:lineRule="auto"/>
    </w:pPr>
    <w:rPr>
      <w:rFonts w:ascii="Tahoma" w:hAnsi="Tahoma" w:cs="Tahoma"/>
      <w:sz w:val="16"/>
      <w:szCs w:val="16"/>
    </w:rPr>
  </w:style>
  <w:style w:type="character" w:customStyle="1" w:styleId="TextedebullesCar">
    <w:name w:val="Texte de bulles Car"/>
    <w:link w:val="Textedebulles"/>
    <w:rsid w:val="00D31A95"/>
    <w:rPr>
      <w:rFonts w:ascii="Tahoma" w:hAnsi="Tahoma" w:cs="Tahoma"/>
      <w:sz w:val="16"/>
      <w:szCs w:val="16"/>
    </w:rPr>
  </w:style>
  <w:style w:type="character" w:customStyle="1" w:styleId="txt">
    <w:name w:val="txt"/>
    <w:rsid w:val="003B203F"/>
  </w:style>
  <w:style w:type="paragraph" w:customStyle="1" w:styleId="Listemoyenne2-Accent41">
    <w:name w:val="Liste moyenne 2 - Accent 41"/>
    <w:basedOn w:val="Normal"/>
    <w:uiPriority w:val="34"/>
    <w:qFormat/>
    <w:rsid w:val="00537921"/>
    <w:pPr>
      <w:ind w:left="708"/>
    </w:pPr>
  </w:style>
  <w:style w:type="character" w:styleId="Marquedecommentaire">
    <w:name w:val="annotation reference"/>
    <w:uiPriority w:val="99"/>
    <w:rsid w:val="00506EAE"/>
    <w:rPr>
      <w:sz w:val="18"/>
      <w:szCs w:val="18"/>
    </w:rPr>
  </w:style>
  <w:style w:type="paragraph" w:styleId="Commentaire">
    <w:name w:val="annotation text"/>
    <w:basedOn w:val="Normal"/>
    <w:link w:val="CommentaireCar"/>
    <w:uiPriority w:val="99"/>
    <w:rsid w:val="00506EAE"/>
    <w:rPr>
      <w:sz w:val="24"/>
      <w:szCs w:val="24"/>
    </w:rPr>
  </w:style>
  <w:style w:type="character" w:customStyle="1" w:styleId="CommentaireCar">
    <w:name w:val="Commentaire Car"/>
    <w:link w:val="Commentaire"/>
    <w:uiPriority w:val="99"/>
    <w:rsid w:val="00506EAE"/>
    <w:rPr>
      <w:sz w:val="24"/>
      <w:szCs w:val="24"/>
    </w:rPr>
  </w:style>
  <w:style w:type="paragraph" w:styleId="Objetducommentaire">
    <w:name w:val="annotation subject"/>
    <w:basedOn w:val="Commentaire"/>
    <w:next w:val="Commentaire"/>
    <w:link w:val="ObjetducommentaireCar"/>
    <w:rsid w:val="00506EAE"/>
    <w:rPr>
      <w:b/>
      <w:bCs/>
      <w:sz w:val="20"/>
      <w:szCs w:val="20"/>
    </w:rPr>
  </w:style>
  <w:style w:type="character" w:customStyle="1" w:styleId="ObjetducommentaireCar">
    <w:name w:val="Objet du commentaire Car"/>
    <w:link w:val="Objetducommentaire"/>
    <w:rsid w:val="00506EAE"/>
    <w:rPr>
      <w:b/>
      <w:bCs/>
      <w:sz w:val="24"/>
      <w:szCs w:val="24"/>
    </w:rPr>
  </w:style>
  <w:style w:type="paragraph" w:styleId="Corpsdetexte2">
    <w:name w:val="Body Text 2"/>
    <w:basedOn w:val="Normal"/>
    <w:link w:val="Corpsdetexte2Car"/>
    <w:rsid w:val="00C26055"/>
    <w:pPr>
      <w:spacing w:line="240" w:lineRule="auto"/>
    </w:pPr>
    <w:rPr>
      <w:b/>
      <w:bCs/>
      <w:sz w:val="24"/>
      <w:szCs w:val="24"/>
    </w:rPr>
  </w:style>
  <w:style w:type="character" w:customStyle="1" w:styleId="Corpsdetexte2Car">
    <w:name w:val="Corps de texte 2 Car"/>
    <w:link w:val="Corpsdetexte2"/>
    <w:rsid w:val="00C26055"/>
    <w:rPr>
      <w:b/>
      <w:bCs/>
      <w:sz w:val="24"/>
      <w:szCs w:val="24"/>
    </w:rPr>
  </w:style>
  <w:style w:type="paragraph" w:styleId="NormalWeb">
    <w:name w:val="Normal (Web)"/>
    <w:basedOn w:val="Normal"/>
    <w:uiPriority w:val="99"/>
    <w:unhideWhenUsed/>
    <w:rsid w:val="00A745C6"/>
    <w:pPr>
      <w:spacing w:before="100" w:beforeAutospacing="1" w:after="100" w:afterAutospacing="1" w:line="240" w:lineRule="auto"/>
      <w:jc w:val="left"/>
    </w:pPr>
    <w:rPr>
      <w:rFonts w:ascii="Times" w:hAnsi="Times"/>
      <w:sz w:val="20"/>
    </w:rPr>
  </w:style>
  <w:style w:type="character" w:styleId="Lienhypertexte">
    <w:name w:val="Hyperlink"/>
    <w:uiPriority w:val="99"/>
    <w:unhideWhenUsed/>
    <w:rsid w:val="00747FA6"/>
    <w:rPr>
      <w:color w:val="0000FF"/>
      <w:u w:val="single"/>
    </w:rPr>
  </w:style>
  <w:style w:type="paragraph" w:styleId="Rvision">
    <w:name w:val="Revision"/>
    <w:hidden/>
    <w:uiPriority w:val="71"/>
    <w:rsid w:val="00067F0F"/>
    <w:rPr>
      <w:sz w:val="22"/>
    </w:rPr>
  </w:style>
  <w:style w:type="paragraph" w:styleId="Paragraphedeliste">
    <w:name w:val="List Paragraph"/>
    <w:basedOn w:val="Normal"/>
    <w:uiPriority w:val="34"/>
    <w:qFormat/>
    <w:rsid w:val="00CA517E"/>
    <w:pPr>
      <w:spacing w:after="200" w:line="276" w:lineRule="auto"/>
      <w:ind w:left="720"/>
      <w:contextualSpacing/>
      <w:jc w:val="left"/>
    </w:pPr>
    <w:rPr>
      <w:rFonts w:ascii="Calibri" w:eastAsia="Calibri" w:hAnsi="Calibri"/>
      <w:szCs w:val="22"/>
      <w:lang w:eastAsia="en-US"/>
    </w:rPr>
  </w:style>
  <w:style w:type="character" w:customStyle="1" w:styleId="apple-converted-space">
    <w:name w:val="apple-converted-space"/>
    <w:rsid w:val="007A3361"/>
  </w:style>
  <w:style w:type="character" w:customStyle="1" w:styleId="txtbold">
    <w:name w:val="txtbold"/>
    <w:rsid w:val="007A3361"/>
  </w:style>
  <w:style w:type="character" w:customStyle="1" w:styleId="qw-form-var">
    <w:name w:val="qw-form-var"/>
    <w:rsid w:val="00A67D9C"/>
  </w:style>
  <w:style w:type="character" w:customStyle="1" w:styleId="qw-txt">
    <w:name w:val="qw-txt"/>
    <w:rsid w:val="00D965AF"/>
  </w:style>
  <w:style w:type="character" w:customStyle="1" w:styleId="qw-inline-link">
    <w:name w:val="qw-inline-link"/>
    <w:rsid w:val="00ED782A"/>
  </w:style>
  <w:style w:type="character" w:styleId="Lienhypertextesuivivisit">
    <w:name w:val="FollowedHyperlink"/>
    <w:basedOn w:val="Policepardfaut"/>
    <w:rsid w:val="007B600C"/>
    <w:rPr>
      <w:color w:val="954F72" w:themeColor="followedHyperlink"/>
      <w:u w:val="single"/>
    </w:rPr>
  </w:style>
  <w:style w:type="character" w:customStyle="1" w:styleId="qw-form-ouval">
    <w:name w:val="qw-form-ouval"/>
    <w:rsid w:val="00C4325B"/>
  </w:style>
  <w:style w:type="numbering" w:customStyle="1" w:styleId="Listeactuelle1">
    <w:name w:val="Liste actuelle1"/>
    <w:uiPriority w:val="99"/>
    <w:rsid w:val="009567C2"/>
    <w:pPr>
      <w:numPr>
        <w:numId w:val="57"/>
      </w:numPr>
    </w:pPr>
  </w:style>
  <w:style w:type="paragraph" w:customStyle="1" w:styleId="texte">
    <w:name w:val="texte"/>
    <w:basedOn w:val="Textebrut"/>
    <w:rsid w:val="003C3792"/>
    <w:pPr>
      <w:spacing w:line="240" w:lineRule="auto"/>
    </w:pPr>
    <w:rPr>
      <w:rFonts w:ascii="Arial" w:eastAsia="MS Mincho" w:hAnsi="Arial" w:cs="Arial"/>
    </w:rPr>
  </w:style>
  <w:style w:type="paragraph" w:styleId="Sansinterligne">
    <w:name w:val="No Spacing"/>
    <w:uiPriority w:val="1"/>
    <w:qFormat/>
    <w:rsid w:val="003C3792"/>
    <w:rPr>
      <w:rFonts w:ascii="Calibri" w:eastAsia="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8405">
      <w:bodyDiv w:val="1"/>
      <w:marLeft w:val="0"/>
      <w:marRight w:val="0"/>
      <w:marTop w:val="0"/>
      <w:marBottom w:val="0"/>
      <w:divBdr>
        <w:top w:val="none" w:sz="0" w:space="0" w:color="auto"/>
        <w:left w:val="none" w:sz="0" w:space="0" w:color="auto"/>
        <w:bottom w:val="none" w:sz="0" w:space="0" w:color="auto"/>
        <w:right w:val="none" w:sz="0" w:space="0" w:color="auto"/>
      </w:divBdr>
    </w:div>
    <w:div w:id="186021181">
      <w:bodyDiv w:val="1"/>
      <w:marLeft w:val="0"/>
      <w:marRight w:val="0"/>
      <w:marTop w:val="0"/>
      <w:marBottom w:val="0"/>
      <w:divBdr>
        <w:top w:val="none" w:sz="0" w:space="0" w:color="auto"/>
        <w:left w:val="none" w:sz="0" w:space="0" w:color="auto"/>
        <w:bottom w:val="none" w:sz="0" w:space="0" w:color="auto"/>
        <w:right w:val="none" w:sz="0" w:space="0" w:color="auto"/>
      </w:divBdr>
    </w:div>
    <w:div w:id="406806995">
      <w:bodyDiv w:val="1"/>
      <w:marLeft w:val="0"/>
      <w:marRight w:val="0"/>
      <w:marTop w:val="0"/>
      <w:marBottom w:val="0"/>
      <w:divBdr>
        <w:top w:val="none" w:sz="0" w:space="0" w:color="auto"/>
        <w:left w:val="none" w:sz="0" w:space="0" w:color="auto"/>
        <w:bottom w:val="none" w:sz="0" w:space="0" w:color="auto"/>
        <w:right w:val="none" w:sz="0" w:space="0" w:color="auto"/>
      </w:divBdr>
    </w:div>
    <w:div w:id="430398149">
      <w:bodyDiv w:val="1"/>
      <w:marLeft w:val="0"/>
      <w:marRight w:val="0"/>
      <w:marTop w:val="0"/>
      <w:marBottom w:val="0"/>
      <w:divBdr>
        <w:top w:val="none" w:sz="0" w:space="0" w:color="auto"/>
        <w:left w:val="none" w:sz="0" w:space="0" w:color="auto"/>
        <w:bottom w:val="none" w:sz="0" w:space="0" w:color="auto"/>
        <w:right w:val="none" w:sz="0" w:space="0" w:color="auto"/>
      </w:divBdr>
      <w:divsChild>
        <w:div w:id="1626544370">
          <w:marLeft w:val="0"/>
          <w:marRight w:val="0"/>
          <w:marTop w:val="0"/>
          <w:marBottom w:val="0"/>
          <w:divBdr>
            <w:top w:val="none" w:sz="0" w:space="0" w:color="auto"/>
            <w:left w:val="none" w:sz="0" w:space="0" w:color="auto"/>
            <w:bottom w:val="none" w:sz="0" w:space="0" w:color="auto"/>
            <w:right w:val="none" w:sz="0" w:space="0" w:color="auto"/>
          </w:divBdr>
          <w:divsChild>
            <w:div w:id="1316227665">
              <w:marLeft w:val="0"/>
              <w:marRight w:val="0"/>
              <w:marTop w:val="0"/>
              <w:marBottom w:val="0"/>
              <w:divBdr>
                <w:top w:val="none" w:sz="0" w:space="0" w:color="auto"/>
                <w:left w:val="none" w:sz="0" w:space="0" w:color="auto"/>
                <w:bottom w:val="none" w:sz="0" w:space="0" w:color="auto"/>
                <w:right w:val="none" w:sz="0" w:space="0" w:color="auto"/>
              </w:divBdr>
              <w:divsChild>
                <w:div w:id="15593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324288">
      <w:bodyDiv w:val="1"/>
      <w:marLeft w:val="0"/>
      <w:marRight w:val="0"/>
      <w:marTop w:val="0"/>
      <w:marBottom w:val="0"/>
      <w:divBdr>
        <w:top w:val="none" w:sz="0" w:space="0" w:color="auto"/>
        <w:left w:val="none" w:sz="0" w:space="0" w:color="auto"/>
        <w:bottom w:val="none" w:sz="0" w:space="0" w:color="auto"/>
        <w:right w:val="none" w:sz="0" w:space="0" w:color="auto"/>
      </w:divBdr>
    </w:div>
    <w:div w:id="472449840">
      <w:bodyDiv w:val="1"/>
      <w:marLeft w:val="0"/>
      <w:marRight w:val="0"/>
      <w:marTop w:val="0"/>
      <w:marBottom w:val="0"/>
      <w:divBdr>
        <w:top w:val="none" w:sz="0" w:space="0" w:color="auto"/>
        <w:left w:val="none" w:sz="0" w:space="0" w:color="auto"/>
        <w:bottom w:val="none" w:sz="0" w:space="0" w:color="auto"/>
        <w:right w:val="none" w:sz="0" w:space="0" w:color="auto"/>
      </w:divBdr>
    </w:div>
    <w:div w:id="477378784">
      <w:bodyDiv w:val="1"/>
      <w:marLeft w:val="0"/>
      <w:marRight w:val="0"/>
      <w:marTop w:val="0"/>
      <w:marBottom w:val="0"/>
      <w:divBdr>
        <w:top w:val="none" w:sz="0" w:space="0" w:color="auto"/>
        <w:left w:val="none" w:sz="0" w:space="0" w:color="auto"/>
        <w:bottom w:val="none" w:sz="0" w:space="0" w:color="auto"/>
        <w:right w:val="none" w:sz="0" w:space="0" w:color="auto"/>
      </w:divBdr>
      <w:divsChild>
        <w:div w:id="1264344081">
          <w:marLeft w:val="0"/>
          <w:marRight w:val="0"/>
          <w:marTop w:val="0"/>
          <w:marBottom w:val="0"/>
          <w:divBdr>
            <w:top w:val="none" w:sz="0" w:space="0" w:color="auto"/>
            <w:left w:val="none" w:sz="0" w:space="0" w:color="auto"/>
            <w:bottom w:val="none" w:sz="0" w:space="0" w:color="auto"/>
            <w:right w:val="none" w:sz="0" w:space="0" w:color="auto"/>
          </w:divBdr>
          <w:divsChild>
            <w:div w:id="2054619228">
              <w:marLeft w:val="0"/>
              <w:marRight w:val="0"/>
              <w:marTop w:val="0"/>
              <w:marBottom w:val="0"/>
              <w:divBdr>
                <w:top w:val="none" w:sz="0" w:space="0" w:color="auto"/>
                <w:left w:val="none" w:sz="0" w:space="0" w:color="auto"/>
                <w:bottom w:val="none" w:sz="0" w:space="0" w:color="auto"/>
                <w:right w:val="none" w:sz="0" w:space="0" w:color="auto"/>
              </w:divBdr>
              <w:divsChild>
                <w:div w:id="94603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822579">
      <w:bodyDiv w:val="1"/>
      <w:marLeft w:val="0"/>
      <w:marRight w:val="0"/>
      <w:marTop w:val="0"/>
      <w:marBottom w:val="0"/>
      <w:divBdr>
        <w:top w:val="none" w:sz="0" w:space="0" w:color="auto"/>
        <w:left w:val="none" w:sz="0" w:space="0" w:color="auto"/>
        <w:bottom w:val="none" w:sz="0" w:space="0" w:color="auto"/>
        <w:right w:val="none" w:sz="0" w:space="0" w:color="auto"/>
      </w:divBdr>
      <w:divsChild>
        <w:div w:id="638923513">
          <w:marLeft w:val="0"/>
          <w:marRight w:val="0"/>
          <w:marTop w:val="150"/>
          <w:marBottom w:val="300"/>
          <w:divBdr>
            <w:top w:val="none" w:sz="0" w:space="0" w:color="auto"/>
            <w:left w:val="none" w:sz="0" w:space="0" w:color="auto"/>
            <w:bottom w:val="none" w:sz="0" w:space="0" w:color="auto"/>
            <w:right w:val="none" w:sz="0" w:space="0" w:color="auto"/>
          </w:divBdr>
          <w:divsChild>
            <w:div w:id="1383673046">
              <w:marLeft w:val="0"/>
              <w:marRight w:val="0"/>
              <w:marTop w:val="150"/>
              <w:marBottom w:val="300"/>
              <w:divBdr>
                <w:top w:val="none" w:sz="0" w:space="0" w:color="auto"/>
                <w:left w:val="none" w:sz="0" w:space="0" w:color="auto"/>
                <w:bottom w:val="none" w:sz="0" w:space="0" w:color="auto"/>
                <w:right w:val="none" w:sz="0" w:space="0" w:color="auto"/>
              </w:divBdr>
              <w:divsChild>
                <w:div w:id="1455052651">
                  <w:marLeft w:val="0"/>
                  <w:marRight w:val="0"/>
                  <w:marTop w:val="0"/>
                  <w:marBottom w:val="0"/>
                  <w:divBdr>
                    <w:top w:val="none" w:sz="0" w:space="0" w:color="auto"/>
                    <w:left w:val="none" w:sz="0" w:space="0" w:color="auto"/>
                    <w:bottom w:val="none" w:sz="0" w:space="0" w:color="auto"/>
                    <w:right w:val="none" w:sz="0" w:space="0" w:color="auto"/>
                  </w:divBdr>
                  <w:divsChild>
                    <w:div w:id="1126923091">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94445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231462">
      <w:bodyDiv w:val="1"/>
      <w:marLeft w:val="0"/>
      <w:marRight w:val="0"/>
      <w:marTop w:val="0"/>
      <w:marBottom w:val="0"/>
      <w:divBdr>
        <w:top w:val="none" w:sz="0" w:space="0" w:color="auto"/>
        <w:left w:val="none" w:sz="0" w:space="0" w:color="auto"/>
        <w:bottom w:val="none" w:sz="0" w:space="0" w:color="auto"/>
        <w:right w:val="none" w:sz="0" w:space="0" w:color="auto"/>
      </w:divBdr>
      <w:divsChild>
        <w:div w:id="490557840">
          <w:marLeft w:val="0"/>
          <w:marRight w:val="0"/>
          <w:marTop w:val="150"/>
          <w:marBottom w:val="300"/>
          <w:divBdr>
            <w:top w:val="none" w:sz="0" w:space="0" w:color="auto"/>
            <w:left w:val="none" w:sz="0" w:space="0" w:color="auto"/>
            <w:bottom w:val="none" w:sz="0" w:space="0" w:color="auto"/>
            <w:right w:val="none" w:sz="0" w:space="0" w:color="auto"/>
          </w:divBdr>
          <w:divsChild>
            <w:div w:id="1767266514">
              <w:marLeft w:val="0"/>
              <w:marRight w:val="0"/>
              <w:marTop w:val="150"/>
              <w:marBottom w:val="300"/>
              <w:divBdr>
                <w:top w:val="none" w:sz="0" w:space="0" w:color="auto"/>
                <w:left w:val="none" w:sz="0" w:space="0" w:color="auto"/>
                <w:bottom w:val="none" w:sz="0" w:space="0" w:color="auto"/>
                <w:right w:val="none" w:sz="0" w:space="0" w:color="auto"/>
              </w:divBdr>
              <w:divsChild>
                <w:div w:id="1074934777">
                  <w:marLeft w:val="0"/>
                  <w:marRight w:val="0"/>
                  <w:marTop w:val="0"/>
                  <w:marBottom w:val="0"/>
                  <w:divBdr>
                    <w:top w:val="none" w:sz="0" w:space="0" w:color="auto"/>
                    <w:left w:val="none" w:sz="0" w:space="0" w:color="auto"/>
                    <w:bottom w:val="none" w:sz="0" w:space="0" w:color="auto"/>
                    <w:right w:val="none" w:sz="0" w:space="0" w:color="auto"/>
                  </w:divBdr>
                  <w:divsChild>
                    <w:div w:id="1458135085">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89312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148568">
      <w:bodyDiv w:val="1"/>
      <w:marLeft w:val="0"/>
      <w:marRight w:val="0"/>
      <w:marTop w:val="0"/>
      <w:marBottom w:val="0"/>
      <w:divBdr>
        <w:top w:val="none" w:sz="0" w:space="0" w:color="auto"/>
        <w:left w:val="none" w:sz="0" w:space="0" w:color="auto"/>
        <w:bottom w:val="none" w:sz="0" w:space="0" w:color="auto"/>
        <w:right w:val="none" w:sz="0" w:space="0" w:color="auto"/>
      </w:divBdr>
      <w:divsChild>
        <w:div w:id="1887526896">
          <w:marLeft w:val="1260"/>
          <w:marRight w:val="0"/>
          <w:marTop w:val="0"/>
          <w:marBottom w:val="0"/>
          <w:divBdr>
            <w:top w:val="none" w:sz="0" w:space="0" w:color="auto"/>
            <w:left w:val="none" w:sz="0" w:space="0" w:color="auto"/>
            <w:bottom w:val="none" w:sz="0" w:space="0" w:color="auto"/>
            <w:right w:val="none" w:sz="0" w:space="0" w:color="auto"/>
          </w:divBdr>
        </w:div>
      </w:divsChild>
    </w:div>
    <w:div w:id="674962061">
      <w:bodyDiv w:val="1"/>
      <w:marLeft w:val="0"/>
      <w:marRight w:val="0"/>
      <w:marTop w:val="0"/>
      <w:marBottom w:val="0"/>
      <w:divBdr>
        <w:top w:val="none" w:sz="0" w:space="0" w:color="auto"/>
        <w:left w:val="none" w:sz="0" w:space="0" w:color="auto"/>
        <w:bottom w:val="none" w:sz="0" w:space="0" w:color="auto"/>
        <w:right w:val="none" w:sz="0" w:space="0" w:color="auto"/>
      </w:divBdr>
    </w:div>
    <w:div w:id="756903063">
      <w:bodyDiv w:val="1"/>
      <w:marLeft w:val="0"/>
      <w:marRight w:val="0"/>
      <w:marTop w:val="0"/>
      <w:marBottom w:val="0"/>
      <w:divBdr>
        <w:top w:val="none" w:sz="0" w:space="0" w:color="auto"/>
        <w:left w:val="none" w:sz="0" w:space="0" w:color="auto"/>
        <w:bottom w:val="none" w:sz="0" w:space="0" w:color="auto"/>
        <w:right w:val="none" w:sz="0" w:space="0" w:color="auto"/>
      </w:divBdr>
    </w:div>
    <w:div w:id="780145756">
      <w:bodyDiv w:val="1"/>
      <w:marLeft w:val="0"/>
      <w:marRight w:val="0"/>
      <w:marTop w:val="0"/>
      <w:marBottom w:val="0"/>
      <w:divBdr>
        <w:top w:val="none" w:sz="0" w:space="0" w:color="auto"/>
        <w:left w:val="none" w:sz="0" w:space="0" w:color="auto"/>
        <w:bottom w:val="none" w:sz="0" w:space="0" w:color="auto"/>
        <w:right w:val="none" w:sz="0" w:space="0" w:color="auto"/>
      </w:divBdr>
    </w:div>
    <w:div w:id="829250559">
      <w:bodyDiv w:val="1"/>
      <w:marLeft w:val="0"/>
      <w:marRight w:val="0"/>
      <w:marTop w:val="0"/>
      <w:marBottom w:val="0"/>
      <w:divBdr>
        <w:top w:val="none" w:sz="0" w:space="0" w:color="auto"/>
        <w:left w:val="none" w:sz="0" w:space="0" w:color="auto"/>
        <w:bottom w:val="none" w:sz="0" w:space="0" w:color="auto"/>
        <w:right w:val="none" w:sz="0" w:space="0" w:color="auto"/>
      </w:divBdr>
    </w:div>
    <w:div w:id="836384122">
      <w:bodyDiv w:val="1"/>
      <w:marLeft w:val="0"/>
      <w:marRight w:val="0"/>
      <w:marTop w:val="0"/>
      <w:marBottom w:val="0"/>
      <w:divBdr>
        <w:top w:val="none" w:sz="0" w:space="0" w:color="auto"/>
        <w:left w:val="none" w:sz="0" w:space="0" w:color="auto"/>
        <w:bottom w:val="none" w:sz="0" w:space="0" w:color="auto"/>
        <w:right w:val="none" w:sz="0" w:space="0" w:color="auto"/>
      </w:divBdr>
    </w:div>
    <w:div w:id="1012611601">
      <w:bodyDiv w:val="1"/>
      <w:marLeft w:val="0"/>
      <w:marRight w:val="0"/>
      <w:marTop w:val="0"/>
      <w:marBottom w:val="0"/>
      <w:divBdr>
        <w:top w:val="none" w:sz="0" w:space="0" w:color="auto"/>
        <w:left w:val="none" w:sz="0" w:space="0" w:color="auto"/>
        <w:bottom w:val="none" w:sz="0" w:space="0" w:color="auto"/>
        <w:right w:val="none" w:sz="0" w:space="0" w:color="auto"/>
      </w:divBdr>
    </w:div>
    <w:div w:id="1088427471">
      <w:bodyDiv w:val="1"/>
      <w:marLeft w:val="0"/>
      <w:marRight w:val="0"/>
      <w:marTop w:val="0"/>
      <w:marBottom w:val="0"/>
      <w:divBdr>
        <w:top w:val="none" w:sz="0" w:space="0" w:color="auto"/>
        <w:left w:val="none" w:sz="0" w:space="0" w:color="auto"/>
        <w:bottom w:val="none" w:sz="0" w:space="0" w:color="auto"/>
        <w:right w:val="none" w:sz="0" w:space="0" w:color="auto"/>
      </w:divBdr>
      <w:divsChild>
        <w:div w:id="1602715098">
          <w:marLeft w:val="0"/>
          <w:marRight w:val="0"/>
          <w:marTop w:val="0"/>
          <w:marBottom w:val="0"/>
          <w:divBdr>
            <w:top w:val="none" w:sz="0" w:space="0" w:color="auto"/>
            <w:left w:val="none" w:sz="0" w:space="0" w:color="auto"/>
            <w:bottom w:val="none" w:sz="0" w:space="0" w:color="auto"/>
            <w:right w:val="none" w:sz="0" w:space="0" w:color="auto"/>
          </w:divBdr>
          <w:divsChild>
            <w:div w:id="65541621">
              <w:marLeft w:val="0"/>
              <w:marRight w:val="0"/>
              <w:marTop w:val="0"/>
              <w:marBottom w:val="0"/>
              <w:divBdr>
                <w:top w:val="none" w:sz="0" w:space="0" w:color="auto"/>
                <w:left w:val="none" w:sz="0" w:space="0" w:color="auto"/>
                <w:bottom w:val="none" w:sz="0" w:space="0" w:color="auto"/>
                <w:right w:val="none" w:sz="0" w:space="0" w:color="auto"/>
              </w:divBdr>
              <w:divsChild>
                <w:div w:id="114439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10701">
      <w:bodyDiv w:val="1"/>
      <w:marLeft w:val="0"/>
      <w:marRight w:val="0"/>
      <w:marTop w:val="0"/>
      <w:marBottom w:val="0"/>
      <w:divBdr>
        <w:top w:val="none" w:sz="0" w:space="0" w:color="auto"/>
        <w:left w:val="none" w:sz="0" w:space="0" w:color="auto"/>
        <w:bottom w:val="none" w:sz="0" w:space="0" w:color="auto"/>
        <w:right w:val="none" w:sz="0" w:space="0" w:color="auto"/>
      </w:divBdr>
      <w:divsChild>
        <w:div w:id="1319260297">
          <w:marLeft w:val="1260"/>
          <w:marRight w:val="0"/>
          <w:marTop w:val="0"/>
          <w:marBottom w:val="0"/>
          <w:divBdr>
            <w:top w:val="none" w:sz="0" w:space="0" w:color="auto"/>
            <w:left w:val="none" w:sz="0" w:space="0" w:color="auto"/>
            <w:bottom w:val="none" w:sz="0" w:space="0" w:color="auto"/>
            <w:right w:val="none" w:sz="0" w:space="0" w:color="auto"/>
          </w:divBdr>
        </w:div>
      </w:divsChild>
    </w:div>
    <w:div w:id="1214077226">
      <w:bodyDiv w:val="1"/>
      <w:marLeft w:val="0"/>
      <w:marRight w:val="0"/>
      <w:marTop w:val="0"/>
      <w:marBottom w:val="0"/>
      <w:divBdr>
        <w:top w:val="none" w:sz="0" w:space="0" w:color="auto"/>
        <w:left w:val="none" w:sz="0" w:space="0" w:color="auto"/>
        <w:bottom w:val="none" w:sz="0" w:space="0" w:color="auto"/>
        <w:right w:val="none" w:sz="0" w:space="0" w:color="auto"/>
      </w:divBdr>
    </w:div>
    <w:div w:id="1274174173">
      <w:bodyDiv w:val="1"/>
      <w:marLeft w:val="0"/>
      <w:marRight w:val="0"/>
      <w:marTop w:val="0"/>
      <w:marBottom w:val="0"/>
      <w:divBdr>
        <w:top w:val="none" w:sz="0" w:space="0" w:color="auto"/>
        <w:left w:val="none" w:sz="0" w:space="0" w:color="auto"/>
        <w:bottom w:val="none" w:sz="0" w:space="0" w:color="auto"/>
        <w:right w:val="none" w:sz="0" w:space="0" w:color="auto"/>
      </w:divBdr>
    </w:div>
    <w:div w:id="1317369804">
      <w:bodyDiv w:val="1"/>
      <w:marLeft w:val="0"/>
      <w:marRight w:val="0"/>
      <w:marTop w:val="0"/>
      <w:marBottom w:val="0"/>
      <w:divBdr>
        <w:top w:val="none" w:sz="0" w:space="0" w:color="auto"/>
        <w:left w:val="none" w:sz="0" w:space="0" w:color="auto"/>
        <w:bottom w:val="none" w:sz="0" w:space="0" w:color="auto"/>
        <w:right w:val="none" w:sz="0" w:space="0" w:color="auto"/>
      </w:divBdr>
      <w:divsChild>
        <w:div w:id="1973559177">
          <w:marLeft w:val="1260"/>
          <w:marRight w:val="0"/>
          <w:marTop w:val="0"/>
          <w:marBottom w:val="0"/>
          <w:divBdr>
            <w:top w:val="none" w:sz="0" w:space="0" w:color="auto"/>
            <w:left w:val="none" w:sz="0" w:space="0" w:color="auto"/>
            <w:bottom w:val="none" w:sz="0" w:space="0" w:color="auto"/>
            <w:right w:val="none" w:sz="0" w:space="0" w:color="auto"/>
          </w:divBdr>
        </w:div>
      </w:divsChild>
    </w:div>
    <w:div w:id="1424493158">
      <w:bodyDiv w:val="1"/>
      <w:marLeft w:val="0"/>
      <w:marRight w:val="0"/>
      <w:marTop w:val="0"/>
      <w:marBottom w:val="0"/>
      <w:divBdr>
        <w:top w:val="none" w:sz="0" w:space="0" w:color="auto"/>
        <w:left w:val="none" w:sz="0" w:space="0" w:color="auto"/>
        <w:bottom w:val="none" w:sz="0" w:space="0" w:color="auto"/>
        <w:right w:val="none" w:sz="0" w:space="0" w:color="auto"/>
      </w:divBdr>
    </w:div>
    <w:div w:id="1440640978">
      <w:bodyDiv w:val="1"/>
      <w:marLeft w:val="0"/>
      <w:marRight w:val="0"/>
      <w:marTop w:val="0"/>
      <w:marBottom w:val="0"/>
      <w:divBdr>
        <w:top w:val="none" w:sz="0" w:space="0" w:color="auto"/>
        <w:left w:val="none" w:sz="0" w:space="0" w:color="auto"/>
        <w:bottom w:val="none" w:sz="0" w:space="0" w:color="auto"/>
        <w:right w:val="none" w:sz="0" w:space="0" w:color="auto"/>
      </w:divBdr>
    </w:div>
    <w:div w:id="1460800815">
      <w:bodyDiv w:val="1"/>
      <w:marLeft w:val="0"/>
      <w:marRight w:val="0"/>
      <w:marTop w:val="0"/>
      <w:marBottom w:val="0"/>
      <w:divBdr>
        <w:top w:val="none" w:sz="0" w:space="0" w:color="auto"/>
        <w:left w:val="none" w:sz="0" w:space="0" w:color="auto"/>
        <w:bottom w:val="none" w:sz="0" w:space="0" w:color="auto"/>
        <w:right w:val="none" w:sz="0" w:space="0" w:color="auto"/>
      </w:divBdr>
    </w:div>
    <w:div w:id="1490096486">
      <w:bodyDiv w:val="1"/>
      <w:marLeft w:val="0"/>
      <w:marRight w:val="0"/>
      <w:marTop w:val="0"/>
      <w:marBottom w:val="0"/>
      <w:divBdr>
        <w:top w:val="none" w:sz="0" w:space="0" w:color="auto"/>
        <w:left w:val="none" w:sz="0" w:space="0" w:color="auto"/>
        <w:bottom w:val="none" w:sz="0" w:space="0" w:color="auto"/>
        <w:right w:val="none" w:sz="0" w:space="0" w:color="auto"/>
      </w:divBdr>
    </w:div>
    <w:div w:id="1550798623">
      <w:bodyDiv w:val="1"/>
      <w:marLeft w:val="0"/>
      <w:marRight w:val="0"/>
      <w:marTop w:val="0"/>
      <w:marBottom w:val="0"/>
      <w:divBdr>
        <w:top w:val="none" w:sz="0" w:space="0" w:color="auto"/>
        <w:left w:val="none" w:sz="0" w:space="0" w:color="auto"/>
        <w:bottom w:val="none" w:sz="0" w:space="0" w:color="auto"/>
        <w:right w:val="none" w:sz="0" w:space="0" w:color="auto"/>
      </w:divBdr>
      <w:divsChild>
        <w:div w:id="159977689">
          <w:marLeft w:val="1260"/>
          <w:marRight w:val="0"/>
          <w:marTop w:val="0"/>
          <w:marBottom w:val="0"/>
          <w:divBdr>
            <w:top w:val="none" w:sz="0" w:space="0" w:color="auto"/>
            <w:left w:val="none" w:sz="0" w:space="0" w:color="auto"/>
            <w:bottom w:val="none" w:sz="0" w:space="0" w:color="auto"/>
            <w:right w:val="none" w:sz="0" w:space="0" w:color="auto"/>
          </w:divBdr>
        </w:div>
      </w:divsChild>
    </w:div>
    <w:div w:id="1586915467">
      <w:bodyDiv w:val="1"/>
      <w:marLeft w:val="0"/>
      <w:marRight w:val="0"/>
      <w:marTop w:val="0"/>
      <w:marBottom w:val="0"/>
      <w:divBdr>
        <w:top w:val="none" w:sz="0" w:space="0" w:color="auto"/>
        <w:left w:val="none" w:sz="0" w:space="0" w:color="auto"/>
        <w:bottom w:val="none" w:sz="0" w:space="0" w:color="auto"/>
        <w:right w:val="none" w:sz="0" w:space="0" w:color="auto"/>
      </w:divBdr>
    </w:div>
    <w:div w:id="1618683602">
      <w:bodyDiv w:val="1"/>
      <w:marLeft w:val="0"/>
      <w:marRight w:val="0"/>
      <w:marTop w:val="0"/>
      <w:marBottom w:val="0"/>
      <w:divBdr>
        <w:top w:val="none" w:sz="0" w:space="0" w:color="auto"/>
        <w:left w:val="none" w:sz="0" w:space="0" w:color="auto"/>
        <w:bottom w:val="none" w:sz="0" w:space="0" w:color="auto"/>
        <w:right w:val="none" w:sz="0" w:space="0" w:color="auto"/>
      </w:divBdr>
      <w:divsChild>
        <w:div w:id="338972577">
          <w:marLeft w:val="0"/>
          <w:marRight w:val="0"/>
          <w:marTop w:val="0"/>
          <w:marBottom w:val="0"/>
          <w:divBdr>
            <w:top w:val="none" w:sz="0" w:space="0" w:color="auto"/>
            <w:left w:val="none" w:sz="0" w:space="0" w:color="auto"/>
            <w:bottom w:val="none" w:sz="0" w:space="0" w:color="auto"/>
            <w:right w:val="none" w:sz="0" w:space="0" w:color="auto"/>
          </w:divBdr>
          <w:divsChild>
            <w:div w:id="741874133">
              <w:marLeft w:val="0"/>
              <w:marRight w:val="0"/>
              <w:marTop w:val="0"/>
              <w:marBottom w:val="0"/>
              <w:divBdr>
                <w:top w:val="none" w:sz="0" w:space="0" w:color="auto"/>
                <w:left w:val="none" w:sz="0" w:space="0" w:color="auto"/>
                <w:bottom w:val="none" w:sz="0" w:space="0" w:color="auto"/>
                <w:right w:val="none" w:sz="0" w:space="0" w:color="auto"/>
              </w:divBdr>
              <w:divsChild>
                <w:div w:id="204042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476698">
      <w:bodyDiv w:val="1"/>
      <w:marLeft w:val="0"/>
      <w:marRight w:val="0"/>
      <w:marTop w:val="0"/>
      <w:marBottom w:val="0"/>
      <w:divBdr>
        <w:top w:val="none" w:sz="0" w:space="0" w:color="auto"/>
        <w:left w:val="none" w:sz="0" w:space="0" w:color="auto"/>
        <w:bottom w:val="none" w:sz="0" w:space="0" w:color="auto"/>
        <w:right w:val="none" w:sz="0" w:space="0" w:color="auto"/>
      </w:divBdr>
      <w:divsChild>
        <w:div w:id="1945765370">
          <w:marLeft w:val="0"/>
          <w:marRight w:val="0"/>
          <w:marTop w:val="0"/>
          <w:marBottom w:val="0"/>
          <w:divBdr>
            <w:top w:val="none" w:sz="0" w:space="0" w:color="auto"/>
            <w:left w:val="none" w:sz="0" w:space="0" w:color="auto"/>
            <w:bottom w:val="none" w:sz="0" w:space="0" w:color="auto"/>
            <w:right w:val="none" w:sz="0" w:space="0" w:color="auto"/>
          </w:divBdr>
          <w:divsChild>
            <w:div w:id="1913268463">
              <w:marLeft w:val="0"/>
              <w:marRight w:val="0"/>
              <w:marTop w:val="0"/>
              <w:marBottom w:val="0"/>
              <w:divBdr>
                <w:top w:val="none" w:sz="0" w:space="0" w:color="auto"/>
                <w:left w:val="none" w:sz="0" w:space="0" w:color="auto"/>
                <w:bottom w:val="none" w:sz="0" w:space="0" w:color="auto"/>
                <w:right w:val="none" w:sz="0" w:space="0" w:color="auto"/>
              </w:divBdr>
              <w:divsChild>
                <w:div w:id="130573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34040">
      <w:bodyDiv w:val="1"/>
      <w:marLeft w:val="0"/>
      <w:marRight w:val="0"/>
      <w:marTop w:val="0"/>
      <w:marBottom w:val="0"/>
      <w:divBdr>
        <w:top w:val="none" w:sz="0" w:space="0" w:color="auto"/>
        <w:left w:val="none" w:sz="0" w:space="0" w:color="auto"/>
        <w:bottom w:val="none" w:sz="0" w:space="0" w:color="auto"/>
        <w:right w:val="none" w:sz="0" w:space="0" w:color="auto"/>
      </w:divBdr>
      <w:divsChild>
        <w:div w:id="459223459">
          <w:marLeft w:val="0"/>
          <w:marRight w:val="0"/>
          <w:marTop w:val="0"/>
          <w:marBottom w:val="0"/>
          <w:divBdr>
            <w:top w:val="none" w:sz="0" w:space="0" w:color="auto"/>
            <w:left w:val="none" w:sz="0" w:space="0" w:color="auto"/>
            <w:bottom w:val="none" w:sz="0" w:space="0" w:color="auto"/>
            <w:right w:val="none" w:sz="0" w:space="0" w:color="auto"/>
          </w:divBdr>
          <w:divsChild>
            <w:div w:id="1644580980">
              <w:marLeft w:val="0"/>
              <w:marRight w:val="0"/>
              <w:marTop w:val="0"/>
              <w:marBottom w:val="0"/>
              <w:divBdr>
                <w:top w:val="none" w:sz="0" w:space="0" w:color="auto"/>
                <w:left w:val="none" w:sz="0" w:space="0" w:color="auto"/>
                <w:bottom w:val="none" w:sz="0" w:space="0" w:color="auto"/>
                <w:right w:val="none" w:sz="0" w:space="0" w:color="auto"/>
              </w:divBdr>
              <w:divsChild>
                <w:div w:id="1219511196">
                  <w:marLeft w:val="0"/>
                  <w:marRight w:val="0"/>
                  <w:marTop w:val="0"/>
                  <w:marBottom w:val="0"/>
                  <w:divBdr>
                    <w:top w:val="none" w:sz="0" w:space="0" w:color="auto"/>
                    <w:left w:val="none" w:sz="0" w:space="0" w:color="auto"/>
                    <w:bottom w:val="none" w:sz="0" w:space="0" w:color="auto"/>
                    <w:right w:val="none" w:sz="0" w:space="0" w:color="auto"/>
                  </w:divBdr>
                  <w:divsChild>
                    <w:div w:id="526481732">
                      <w:marLeft w:val="0"/>
                      <w:marRight w:val="0"/>
                      <w:marTop w:val="0"/>
                      <w:marBottom w:val="0"/>
                      <w:divBdr>
                        <w:top w:val="none" w:sz="0" w:space="0" w:color="auto"/>
                        <w:left w:val="none" w:sz="0" w:space="0" w:color="auto"/>
                        <w:bottom w:val="none" w:sz="0" w:space="0" w:color="auto"/>
                        <w:right w:val="none" w:sz="0" w:space="0" w:color="auto"/>
                      </w:divBdr>
                      <w:divsChild>
                        <w:div w:id="1297224593">
                          <w:marLeft w:val="0"/>
                          <w:marRight w:val="0"/>
                          <w:marTop w:val="0"/>
                          <w:marBottom w:val="0"/>
                          <w:divBdr>
                            <w:top w:val="none" w:sz="0" w:space="0" w:color="auto"/>
                            <w:left w:val="none" w:sz="0" w:space="0" w:color="auto"/>
                            <w:bottom w:val="none" w:sz="0" w:space="0" w:color="auto"/>
                            <w:right w:val="none" w:sz="0" w:space="0" w:color="auto"/>
                          </w:divBdr>
                          <w:divsChild>
                            <w:div w:id="1114326803">
                              <w:marLeft w:val="0"/>
                              <w:marRight w:val="0"/>
                              <w:marTop w:val="0"/>
                              <w:marBottom w:val="0"/>
                              <w:divBdr>
                                <w:top w:val="none" w:sz="0" w:space="0" w:color="auto"/>
                                <w:left w:val="none" w:sz="0" w:space="0" w:color="auto"/>
                                <w:bottom w:val="none" w:sz="0" w:space="0" w:color="auto"/>
                                <w:right w:val="none" w:sz="0" w:space="0" w:color="auto"/>
                              </w:divBdr>
                              <w:divsChild>
                                <w:div w:id="382599406">
                                  <w:marLeft w:val="0"/>
                                  <w:marRight w:val="0"/>
                                  <w:marTop w:val="0"/>
                                  <w:marBottom w:val="0"/>
                                  <w:divBdr>
                                    <w:top w:val="none" w:sz="0" w:space="0" w:color="auto"/>
                                    <w:left w:val="none" w:sz="0" w:space="0" w:color="auto"/>
                                    <w:bottom w:val="none" w:sz="0" w:space="0" w:color="auto"/>
                                    <w:right w:val="none" w:sz="0" w:space="0" w:color="auto"/>
                                  </w:divBdr>
                                </w:div>
                                <w:div w:id="686105730">
                                  <w:marLeft w:val="0"/>
                                  <w:marRight w:val="0"/>
                                  <w:marTop w:val="0"/>
                                  <w:marBottom w:val="0"/>
                                  <w:divBdr>
                                    <w:top w:val="none" w:sz="0" w:space="0" w:color="auto"/>
                                    <w:left w:val="none" w:sz="0" w:space="0" w:color="auto"/>
                                    <w:bottom w:val="none" w:sz="0" w:space="0" w:color="auto"/>
                                    <w:right w:val="none" w:sz="0" w:space="0" w:color="auto"/>
                                  </w:divBdr>
                                </w:div>
                                <w:div w:id="842748040">
                                  <w:marLeft w:val="0"/>
                                  <w:marRight w:val="0"/>
                                  <w:marTop w:val="0"/>
                                  <w:marBottom w:val="0"/>
                                  <w:divBdr>
                                    <w:top w:val="none" w:sz="0" w:space="0" w:color="auto"/>
                                    <w:left w:val="none" w:sz="0" w:space="0" w:color="auto"/>
                                    <w:bottom w:val="none" w:sz="0" w:space="0" w:color="auto"/>
                                    <w:right w:val="none" w:sz="0" w:space="0" w:color="auto"/>
                                  </w:divBdr>
                                </w:div>
                              </w:divsChild>
                            </w:div>
                            <w:div w:id="1251964881">
                              <w:marLeft w:val="0"/>
                              <w:marRight w:val="0"/>
                              <w:marTop w:val="0"/>
                              <w:marBottom w:val="0"/>
                              <w:divBdr>
                                <w:top w:val="none" w:sz="0" w:space="0" w:color="auto"/>
                                <w:left w:val="none" w:sz="0" w:space="0" w:color="auto"/>
                                <w:bottom w:val="none" w:sz="0" w:space="0" w:color="auto"/>
                                <w:right w:val="none" w:sz="0" w:space="0" w:color="auto"/>
                              </w:divBdr>
                              <w:divsChild>
                                <w:div w:id="145170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4795705">
      <w:bodyDiv w:val="1"/>
      <w:marLeft w:val="0"/>
      <w:marRight w:val="0"/>
      <w:marTop w:val="0"/>
      <w:marBottom w:val="0"/>
      <w:divBdr>
        <w:top w:val="none" w:sz="0" w:space="0" w:color="auto"/>
        <w:left w:val="none" w:sz="0" w:space="0" w:color="auto"/>
        <w:bottom w:val="none" w:sz="0" w:space="0" w:color="auto"/>
        <w:right w:val="none" w:sz="0" w:space="0" w:color="auto"/>
      </w:divBdr>
    </w:div>
    <w:div w:id="1805660819">
      <w:bodyDiv w:val="1"/>
      <w:marLeft w:val="0"/>
      <w:marRight w:val="0"/>
      <w:marTop w:val="0"/>
      <w:marBottom w:val="0"/>
      <w:divBdr>
        <w:top w:val="none" w:sz="0" w:space="0" w:color="auto"/>
        <w:left w:val="none" w:sz="0" w:space="0" w:color="auto"/>
        <w:bottom w:val="none" w:sz="0" w:space="0" w:color="auto"/>
        <w:right w:val="none" w:sz="0" w:space="0" w:color="auto"/>
      </w:divBdr>
      <w:divsChild>
        <w:div w:id="812791458">
          <w:marLeft w:val="1260"/>
          <w:marRight w:val="0"/>
          <w:marTop w:val="0"/>
          <w:marBottom w:val="0"/>
          <w:divBdr>
            <w:top w:val="none" w:sz="0" w:space="0" w:color="auto"/>
            <w:left w:val="none" w:sz="0" w:space="0" w:color="auto"/>
            <w:bottom w:val="none" w:sz="0" w:space="0" w:color="auto"/>
            <w:right w:val="none" w:sz="0" w:space="0" w:color="auto"/>
          </w:divBdr>
        </w:div>
      </w:divsChild>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4537428">
      <w:bodyDiv w:val="1"/>
      <w:marLeft w:val="0"/>
      <w:marRight w:val="0"/>
      <w:marTop w:val="0"/>
      <w:marBottom w:val="0"/>
      <w:divBdr>
        <w:top w:val="none" w:sz="0" w:space="0" w:color="auto"/>
        <w:left w:val="none" w:sz="0" w:space="0" w:color="auto"/>
        <w:bottom w:val="none" w:sz="0" w:space="0" w:color="auto"/>
        <w:right w:val="none" w:sz="0" w:space="0" w:color="auto"/>
      </w:divBdr>
    </w:div>
    <w:div w:id="1958020262">
      <w:bodyDiv w:val="1"/>
      <w:marLeft w:val="0"/>
      <w:marRight w:val="0"/>
      <w:marTop w:val="0"/>
      <w:marBottom w:val="0"/>
      <w:divBdr>
        <w:top w:val="none" w:sz="0" w:space="0" w:color="auto"/>
        <w:left w:val="none" w:sz="0" w:space="0" w:color="auto"/>
        <w:bottom w:val="none" w:sz="0" w:space="0" w:color="auto"/>
        <w:right w:val="none" w:sz="0" w:space="0" w:color="auto"/>
      </w:divBdr>
    </w:div>
    <w:div w:id="1973441743">
      <w:bodyDiv w:val="1"/>
      <w:marLeft w:val="0"/>
      <w:marRight w:val="0"/>
      <w:marTop w:val="0"/>
      <w:marBottom w:val="0"/>
      <w:divBdr>
        <w:top w:val="none" w:sz="0" w:space="0" w:color="auto"/>
        <w:left w:val="none" w:sz="0" w:space="0" w:color="auto"/>
        <w:bottom w:val="none" w:sz="0" w:space="0" w:color="auto"/>
        <w:right w:val="none" w:sz="0" w:space="0" w:color="auto"/>
      </w:divBdr>
    </w:div>
    <w:div w:id="1974630614">
      <w:bodyDiv w:val="1"/>
      <w:marLeft w:val="0"/>
      <w:marRight w:val="0"/>
      <w:marTop w:val="0"/>
      <w:marBottom w:val="0"/>
      <w:divBdr>
        <w:top w:val="none" w:sz="0" w:space="0" w:color="auto"/>
        <w:left w:val="none" w:sz="0" w:space="0" w:color="auto"/>
        <w:bottom w:val="none" w:sz="0" w:space="0" w:color="auto"/>
        <w:right w:val="none" w:sz="0" w:space="0" w:color="auto"/>
      </w:divBdr>
    </w:div>
    <w:div w:id="2125267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6635433714774493DAE8D842A4A3EF" ma:contentTypeVersion="11" ma:contentTypeDescription="Crée un document." ma:contentTypeScope="" ma:versionID="db61a705600ef1de53b2c027944258cf">
  <xsd:schema xmlns:xsd="http://www.w3.org/2001/XMLSchema" xmlns:xs="http://www.w3.org/2001/XMLSchema" xmlns:p="http://schemas.microsoft.com/office/2006/metadata/properties" xmlns:ns2="1ec6a1c1-4d94-4aa7-918f-0aee76860adc" xmlns:ns3="85148c9d-c1e5-49c9-94b1-cb8960aba54b" targetNamespace="http://schemas.microsoft.com/office/2006/metadata/properties" ma:root="true" ma:fieldsID="6f6422118f6bed6cf9fac8b5b09b556a" ns2:_="" ns3:_="">
    <xsd:import namespace="1ec6a1c1-4d94-4aa7-918f-0aee76860adc"/>
    <xsd:import namespace="85148c9d-c1e5-49c9-94b1-cb8960aba5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6a1c1-4d94-4aa7-918f-0aee76860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592d772-c0d3-4de6-8ac9-53c3ef6b24e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148c9d-c1e5-49c9-94b1-cb8960aba54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14aff4c-e256-4be3-9a73-c3382b81d3e2}" ma:internalName="TaxCatchAll" ma:showField="CatchAllData" ma:web="85148c9d-c1e5-49c9-94b1-cb8960aba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c6a1c1-4d94-4aa7-918f-0aee76860adc">
      <Terms xmlns="http://schemas.microsoft.com/office/infopath/2007/PartnerControls"/>
    </lcf76f155ced4ddcb4097134ff3c332f>
    <TaxCatchAll xmlns="85148c9d-c1e5-49c9-94b1-cb8960aba54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FF325-8228-40FA-B91D-02DDF664C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6a1c1-4d94-4aa7-918f-0aee76860adc"/>
    <ds:schemaRef ds:uri="85148c9d-c1e5-49c9-94b1-cb8960aba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7FD26-DABC-4488-8E5E-E2625AA00608}">
  <ds:schemaRefs>
    <ds:schemaRef ds:uri="http://schemas.microsoft.com/sharepoint/v3/contenttype/forms"/>
  </ds:schemaRefs>
</ds:datastoreItem>
</file>

<file path=customXml/itemProps3.xml><?xml version="1.0" encoding="utf-8"?>
<ds:datastoreItem xmlns:ds="http://schemas.openxmlformats.org/officeDocument/2006/customXml" ds:itemID="{B290CFE7-0C0F-4F42-8699-F194F00112B7}">
  <ds:schemaRefs>
    <ds:schemaRef ds:uri="http://schemas.microsoft.com/office/2006/metadata/properties"/>
    <ds:schemaRef ds:uri="http://schemas.microsoft.com/office/infopath/2007/PartnerControls"/>
    <ds:schemaRef ds:uri="1ec6a1c1-4d94-4aa7-918f-0aee76860adc"/>
    <ds:schemaRef ds:uri="85148c9d-c1e5-49c9-94b1-cb8960aba54b"/>
  </ds:schemaRefs>
</ds:datastoreItem>
</file>

<file path=customXml/itemProps4.xml><?xml version="1.0" encoding="utf-8"?>
<ds:datastoreItem xmlns:ds="http://schemas.openxmlformats.org/officeDocument/2006/customXml" ds:itemID="{4B0A7F48-19B6-744A-A49F-E0B2738C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855</Words>
  <Characters>4707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5551</CharactersWithSpaces>
  <SharedDoc>false</SharedDoc>
  <HLinks>
    <vt:vector size="30" baseType="variant">
      <vt:variant>
        <vt:i4>8192120</vt:i4>
      </vt:variant>
      <vt:variant>
        <vt:i4>12</vt:i4>
      </vt:variant>
      <vt:variant>
        <vt:i4>0</vt:i4>
      </vt:variant>
      <vt:variant>
        <vt:i4>5</vt:i4>
      </vt:variant>
      <vt:variant>
        <vt:lpwstr>javascript: documentLink('CTRA133755')</vt:lpwstr>
      </vt:variant>
      <vt:variant>
        <vt:lpwstr/>
      </vt:variant>
      <vt:variant>
        <vt:i4>8061048</vt:i4>
      </vt:variant>
      <vt:variant>
        <vt:i4>9</vt:i4>
      </vt:variant>
      <vt:variant>
        <vt:i4>0</vt:i4>
      </vt:variant>
      <vt:variant>
        <vt:i4>5</vt:i4>
      </vt:variant>
      <vt:variant>
        <vt:lpwstr>javascript: documentLink('CTRA133753')</vt:lpwstr>
      </vt:variant>
      <vt:variant>
        <vt:lpwstr/>
      </vt:variant>
      <vt:variant>
        <vt:i4>4325466</vt:i4>
      </vt:variant>
      <vt:variant>
        <vt:i4>6</vt:i4>
      </vt:variant>
      <vt:variant>
        <vt:i4>0</vt:i4>
      </vt:variant>
      <vt:variant>
        <vt:i4>5</vt:i4>
      </vt:variant>
      <vt:variant>
        <vt:lpwstr>https://www.legifrance.gouv.fr/affichCodeArticle.do?cidTexte=LEGITEXT000006072050&amp;idArticle=LEGIARTI000018489227&amp;dateTexte=&amp;categorieLien=cid</vt:lpwstr>
      </vt:variant>
      <vt:variant>
        <vt:lpwstr/>
      </vt:variant>
      <vt:variant>
        <vt:i4>4325466</vt:i4>
      </vt:variant>
      <vt:variant>
        <vt:i4>3</vt:i4>
      </vt:variant>
      <vt:variant>
        <vt:i4>0</vt:i4>
      </vt:variant>
      <vt:variant>
        <vt:i4>5</vt:i4>
      </vt:variant>
      <vt:variant>
        <vt:lpwstr>https://www.legifrance.gouv.fr/affichCodeArticle.do?cidTexte=LEGITEXT000006072050&amp;idArticle=LEGIARTI000018489227&amp;dateTexte=&amp;categorieLien=cid</vt:lpwstr>
      </vt:variant>
      <vt:variant>
        <vt:lpwstr/>
      </vt:variant>
      <vt:variant>
        <vt:i4>4325466</vt:i4>
      </vt:variant>
      <vt:variant>
        <vt:i4>0</vt:i4>
      </vt:variant>
      <vt:variant>
        <vt:i4>0</vt:i4>
      </vt:variant>
      <vt:variant>
        <vt:i4>5</vt:i4>
      </vt:variant>
      <vt:variant>
        <vt:lpwstr>https://www.legifrance.gouv.fr/affichCodeArticle.do?cidTexte=LEGITEXT000006072050&amp;idArticle=LEGIARTI000018489227&amp;dateTexte=&amp;categorieLien=cid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Matzen</dc:creator>
  <cp:keywords/>
  <cp:lastModifiedBy>SOLGADY Maud</cp:lastModifiedBy>
  <cp:revision>13</cp:revision>
  <cp:lastPrinted>2026-01-22T09:59:00Z</cp:lastPrinted>
  <dcterms:created xsi:type="dcterms:W3CDTF">2026-01-13T21:15:00Z</dcterms:created>
  <dcterms:modified xsi:type="dcterms:W3CDTF">2026-03-02T13:11:00Z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0x010100056635433714774493DAE8D842A4A3EF</vt:lpwstr>
  </property>
  <property fmtid="{D5CDD505-2E9C-101B-9397-08002B2CF9AE}" pid="3" name="MediaServiceImageTags">
    <vt:lpwstr/>
  </property>
</Properties>
</file>