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0"/>
      </w:tblGrid>
      <w:tr w:rsidR="00413FFD" w:rsidRPr="00FF770A" w14:paraId="66D5E642" w14:textId="77777777" w:rsidTr="008336A7">
        <w:tc>
          <w:tcPr>
            <w:tcW w:w="8960" w:type="dxa"/>
            <w:shd w:val="clear" w:color="auto" w:fill="222A35"/>
          </w:tcPr>
          <w:p w14:paraId="7F753394" w14:textId="4FAE0CB0" w:rsidR="008053E7" w:rsidRPr="00FF770A" w:rsidRDefault="00187F32" w:rsidP="008053E7">
            <w:pPr>
              <w:spacing w:after="0" w:line="240" w:lineRule="auto"/>
              <w:jc w:val="center"/>
              <w:rPr>
                <w:rFonts w:ascii="Aptos" w:eastAsia="Times New Roman" w:hAnsi="Aptos" w:cs="Arial"/>
                <w:b/>
                <w:lang w:eastAsia="fr-FR"/>
              </w:rPr>
            </w:pPr>
            <w:r w:rsidRPr="00FF770A">
              <w:rPr>
                <w:rFonts w:ascii="Aptos" w:eastAsia="Times New Roman" w:hAnsi="Aptos" w:cs="Arial"/>
                <w:b/>
                <w:lang w:eastAsia="fr-FR"/>
              </w:rPr>
              <w:t>P</w:t>
            </w:r>
            <w:r w:rsidR="008053E7" w:rsidRPr="00FF770A">
              <w:rPr>
                <w:rFonts w:ascii="Aptos" w:eastAsia="Times New Roman" w:hAnsi="Aptos" w:cs="Arial"/>
                <w:b/>
                <w:lang w:eastAsia="fr-FR"/>
              </w:rPr>
              <w:t>ROTOCOLE D’ACCORD N° 20</w:t>
            </w:r>
            <w:r w:rsidR="008F5A45" w:rsidRPr="00FF770A">
              <w:rPr>
                <w:rFonts w:ascii="Aptos" w:eastAsia="Times New Roman" w:hAnsi="Aptos" w:cs="Arial"/>
                <w:b/>
                <w:lang w:eastAsia="fr-FR"/>
              </w:rPr>
              <w:t>2</w:t>
            </w:r>
            <w:r w:rsidR="008336A7">
              <w:rPr>
                <w:rFonts w:ascii="Aptos" w:eastAsia="Times New Roman" w:hAnsi="Aptos" w:cs="Arial"/>
                <w:b/>
                <w:lang w:eastAsia="fr-FR"/>
              </w:rPr>
              <w:t>6</w:t>
            </w:r>
            <w:r w:rsidR="008F5A45" w:rsidRPr="00FF770A">
              <w:rPr>
                <w:rFonts w:ascii="Aptos" w:eastAsia="Times New Roman" w:hAnsi="Aptos" w:cs="Arial"/>
                <w:b/>
                <w:lang w:eastAsia="fr-FR"/>
              </w:rPr>
              <w:t>/0</w:t>
            </w:r>
            <w:r w:rsidR="008336A7">
              <w:rPr>
                <w:rFonts w:ascii="Aptos" w:eastAsia="Times New Roman" w:hAnsi="Aptos" w:cs="Arial"/>
                <w:b/>
                <w:lang w:eastAsia="fr-FR"/>
              </w:rPr>
              <w:t>1</w:t>
            </w:r>
          </w:p>
          <w:p w14:paraId="4E48BDCF" w14:textId="5A7127D7" w:rsidR="00413FFD" w:rsidRPr="00FF770A" w:rsidRDefault="008053E7" w:rsidP="008D3F45">
            <w:pPr>
              <w:spacing w:after="0" w:line="240" w:lineRule="auto"/>
              <w:jc w:val="center"/>
              <w:rPr>
                <w:rFonts w:ascii="Aptos" w:eastAsia="Times New Roman" w:hAnsi="Aptos" w:cs="Arial"/>
                <w:b/>
                <w:lang w:eastAsia="fr-FR"/>
              </w:rPr>
            </w:pPr>
            <w:r w:rsidRPr="00FF770A">
              <w:rPr>
                <w:rFonts w:ascii="Aptos" w:eastAsia="Times New Roman" w:hAnsi="Aptos" w:cs="Arial"/>
                <w:b/>
                <w:lang w:eastAsia="fr-FR"/>
              </w:rPr>
              <w:t>RELATIF AUX</w:t>
            </w:r>
            <w:r w:rsidR="00413FFD" w:rsidRPr="00FF770A">
              <w:rPr>
                <w:rFonts w:ascii="Aptos" w:eastAsia="Times New Roman" w:hAnsi="Aptos" w:cs="Arial"/>
                <w:b/>
                <w:lang w:eastAsia="fr-FR"/>
              </w:rPr>
              <w:t xml:space="preserve"> NEGOCIATIONS ANNUELLES OBLIGATOIRES</w:t>
            </w:r>
          </w:p>
          <w:p w14:paraId="2C056A90" w14:textId="3BBD7620" w:rsidR="00413FFD" w:rsidRPr="00FF770A" w:rsidRDefault="00675578" w:rsidP="00C64B9E">
            <w:pPr>
              <w:spacing w:after="0" w:line="240" w:lineRule="auto"/>
              <w:jc w:val="center"/>
              <w:rPr>
                <w:rFonts w:ascii="Aptos" w:eastAsia="Times New Roman" w:hAnsi="Aptos" w:cs="Arial"/>
                <w:b/>
                <w:lang w:eastAsia="fr-FR"/>
              </w:rPr>
            </w:pPr>
            <w:r>
              <w:rPr>
                <w:rFonts w:ascii="Aptos" w:eastAsia="Times New Roman" w:hAnsi="Aptos" w:cs="Arial"/>
                <w:b/>
                <w:lang w:eastAsia="fr-FR"/>
              </w:rPr>
              <w:t>SOCIETE LK TOURS</w:t>
            </w:r>
          </w:p>
        </w:tc>
      </w:tr>
    </w:tbl>
    <w:p w14:paraId="36EF6AE9" w14:textId="77777777" w:rsidR="00413FFD" w:rsidRPr="00FF770A" w:rsidRDefault="00413FFD" w:rsidP="008053E7">
      <w:pPr>
        <w:spacing w:after="0" w:line="240" w:lineRule="auto"/>
        <w:jc w:val="both"/>
        <w:rPr>
          <w:rFonts w:ascii="Aptos" w:eastAsia="Times New Roman" w:hAnsi="Aptos" w:cs="Arial"/>
          <w:sz w:val="20"/>
          <w:szCs w:val="20"/>
          <w:lang w:eastAsia="fr-FR"/>
        </w:rPr>
      </w:pPr>
    </w:p>
    <w:p w14:paraId="512E6213" w14:textId="77777777" w:rsidR="00F049F8" w:rsidRPr="00FF770A" w:rsidRDefault="00F049F8" w:rsidP="00D20FD9">
      <w:pPr>
        <w:spacing w:after="0" w:line="240" w:lineRule="auto"/>
        <w:jc w:val="both"/>
        <w:rPr>
          <w:rFonts w:ascii="Aptos" w:eastAsia="Times New Roman" w:hAnsi="Aptos" w:cs="Arial"/>
          <w:lang w:eastAsia="fr-FR"/>
        </w:rPr>
      </w:pPr>
    </w:p>
    <w:p w14:paraId="19E54CEE" w14:textId="7B754219" w:rsidR="008053E7" w:rsidRPr="00FF770A"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t>Entre</w:t>
      </w:r>
    </w:p>
    <w:p w14:paraId="0CC5099A" w14:textId="77777777" w:rsidR="008053E7" w:rsidRPr="00FF770A" w:rsidRDefault="008053E7" w:rsidP="00D20FD9">
      <w:pPr>
        <w:spacing w:after="0" w:line="240" w:lineRule="auto"/>
        <w:jc w:val="both"/>
        <w:rPr>
          <w:rFonts w:ascii="Aptos" w:eastAsia="Times New Roman" w:hAnsi="Aptos" w:cs="Arial"/>
          <w:lang w:eastAsia="fr-FR"/>
        </w:rPr>
      </w:pPr>
    </w:p>
    <w:p w14:paraId="3422B99A" w14:textId="0DC63442" w:rsidR="00A1202C" w:rsidRPr="00FF770A" w:rsidRDefault="00A1202C" w:rsidP="00A1202C">
      <w:pPr>
        <w:spacing w:after="0" w:line="240" w:lineRule="auto"/>
        <w:jc w:val="both"/>
        <w:rPr>
          <w:rFonts w:ascii="Aptos" w:eastAsia="Times New Roman" w:hAnsi="Aptos" w:cs="Arial"/>
          <w:color w:val="000000"/>
          <w:lang w:eastAsia="fr-FR"/>
        </w:rPr>
      </w:pPr>
      <w:r w:rsidRPr="00FF770A">
        <w:rPr>
          <w:rFonts w:ascii="Aptos" w:eastAsia="Times New Roman" w:hAnsi="Aptos" w:cs="Arial"/>
          <w:color w:val="000000"/>
          <w:lang w:eastAsia="fr-FR"/>
        </w:rPr>
        <w:t xml:space="preserve">La société dénommée </w:t>
      </w:r>
      <w:r w:rsidR="00675578">
        <w:rPr>
          <w:rFonts w:ascii="Aptos" w:eastAsia="Times New Roman" w:hAnsi="Aptos" w:cs="Arial"/>
          <w:b/>
          <w:bCs/>
          <w:color w:val="000000"/>
          <w:lang w:eastAsia="fr-FR"/>
        </w:rPr>
        <w:t>LK TOURS</w:t>
      </w:r>
      <w:r w:rsidRPr="00FF770A">
        <w:rPr>
          <w:rFonts w:ascii="Aptos" w:eastAsia="Times New Roman" w:hAnsi="Aptos" w:cs="Arial"/>
          <w:color w:val="000000"/>
          <w:lang w:eastAsia="fr-FR"/>
        </w:rPr>
        <w:t xml:space="preserve">, société par actions simplifiée au capital de </w:t>
      </w:r>
      <w:r w:rsidR="00675578">
        <w:rPr>
          <w:rFonts w:ascii="Aptos" w:eastAsia="Times New Roman" w:hAnsi="Aptos" w:cs="Arial"/>
          <w:color w:val="000000"/>
          <w:lang w:eastAsia="fr-FR"/>
        </w:rPr>
        <w:t>45 000</w:t>
      </w:r>
      <w:r w:rsidRPr="00FF770A">
        <w:rPr>
          <w:rFonts w:ascii="Aptos" w:eastAsia="Times New Roman" w:hAnsi="Aptos" w:cs="Arial"/>
          <w:color w:val="000000"/>
          <w:lang w:eastAsia="fr-FR"/>
        </w:rPr>
        <w:t xml:space="preserve"> EUR dont le siège social est à</w:t>
      </w:r>
      <w:r w:rsidR="00675578">
        <w:rPr>
          <w:rFonts w:ascii="Aptos" w:eastAsia="Times New Roman" w:hAnsi="Aptos" w:cs="Arial"/>
          <w:color w:val="000000"/>
          <w:lang w:eastAsia="fr-FR"/>
        </w:rPr>
        <w:t xml:space="preserve"> 68000 COLMAR</w:t>
      </w:r>
      <w:r w:rsidRPr="00FF770A">
        <w:rPr>
          <w:rFonts w:ascii="Aptos" w:eastAsia="Times New Roman" w:hAnsi="Aptos" w:cs="Arial"/>
          <w:color w:val="000000"/>
          <w:lang w:eastAsia="fr-FR"/>
        </w:rPr>
        <w:t xml:space="preserve"> – </w:t>
      </w:r>
      <w:r w:rsidR="00675578">
        <w:rPr>
          <w:rFonts w:ascii="Aptos" w:eastAsia="Times New Roman" w:hAnsi="Aptos" w:cs="Arial"/>
          <w:color w:val="000000"/>
          <w:lang w:eastAsia="fr-FR"/>
        </w:rPr>
        <w:t>42 rue des Jardins</w:t>
      </w:r>
      <w:r w:rsidRPr="00FF770A">
        <w:rPr>
          <w:rFonts w:ascii="Aptos" w:eastAsia="Times New Roman" w:hAnsi="Aptos" w:cs="Arial"/>
          <w:color w:val="000000"/>
          <w:lang w:eastAsia="fr-FR"/>
        </w:rPr>
        <w:t>, et qui est immatriculée au Registre du Commerce et des Sociétés de</w:t>
      </w:r>
      <w:r w:rsidR="00675578">
        <w:rPr>
          <w:rFonts w:ascii="Aptos" w:eastAsia="Times New Roman" w:hAnsi="Aptos" w:cs="Arial"/>
          <w:color w:val="000000"/>
          <w:lang w:eastAsia="fr-FR"/>
        </w:rPr>
        <w:t xml:space="preserve"> Colmar</w:t>
      </w:r>
      <w:r w:rsidRPr="00FF770A">
        <w:rPr>
          <w:rFonts w:ascii="Aptos" w:eastAsia="Times New Roman" w:hAnsi="Aptos" w:cs="Arial"/>
          <w:color w:val="000000"/>
          <w:lang w:eastAsia="fr-FR"/>
        </w:rPr>
        <w:t xml:space="preserve"> sous le numéro</w:t>
      </w:r>
      <w:r w:rsidR="00675578">
        <w:rPr>
          <w:rFonts w:ascii="Aptos" w:eastAsia="Times New Roman" w:hAnsi="Aptos" w:cs="Arial"/>
          <w:color w:val="000000"/>
          <w:lang w:eastAsia="fr-FR"/>
        </w:rPr>
        <w:t xml:space="preserve"> 323 471 276</w:t>
      </w:r>
      <w:r w:rsidRPr="00FF770A">
        <w:rPr>
          <w:rFonts w:ascii="Aptos" w:eastAsia="Times New Roman" w:hAnsi="Aptos" w:cs="Arial"/>
          <w:color w:val="000000"/>
          <w:lang w:eastAsia="fr-FR"/>
        </w:rPr>
        <w:t xml:space="preserve">, </w:t>
      </w:r>
    </w:p>
    <w:p w14:paraId="3337197F" w14:textId="77777777" w:rsidR="00A1202C" w:rsidRPr="00FF770A" w:rsidRDefault="00A1202C" w:rsidP="00A1202C">
      <w:pPr>
        <w:spacing w:after="0" w:line="240" w:lineRule="auto"/>
        <w:jc w:val="both"/>
        <w:rPr>
          <w:rFonts w:ascii="Aptos" w:eastAsia="Times New Roman" w:hAnsi="Aptos" w:cs="Arial"/>
          <w:color w:val="000000"/>
          <w:lang w:eastAsia="fr-FR"/>
        </w:rPr>
      </w:pPr>
    </w:p>
    <w:p w14:paraId="63D9DABA" w14:textId="13D55AC3" w:rsidR="00A1202C" w:rsidRPr="00FF770A" w:rsidRDefault="00A1202C" w:rsidP="00A1202C">
      <w:pPr>
        <w:spacing w:after="0" w:line="240" w:lineRule="auto"/>
        <w:jc w:val="both"/>
        <w:rPr>
          <w:rFonts w:ascii="Aptos" w:eastAsia="Times New Roman" w:hAnsi="Aptos" w:cs="Arial"/>
          <w:color w:val="000000"/>
          <w:lang w:eastAsia="fr-FR"/>
        </w:rPr>
      </w:pPr>
      <w:r w:rsidRPr="00FF770A">
        <w:rPr>
          <w:rFonts w:ascii="Aptos" w:eastAsia="Times New Roman" w:hAnsi="Aptos" w:cs="Arial"/>
          <w:color w:val="000000"/>
          <w:lang w:eastAsia="fr-FR"/>
        </w:rPr>
        <w:t xml:space="preserve">Représentée par </w:t>
      </w:r>
      <w:r w:rsidR="00675578">
        <w:rPr>
          <w:rFonts w:ascii="Aptos" w:eastAsia="Times New Roman" w:hAnsi="Aptos" w:cs="Arial"/>
          <w:color w:val="000000"/>
          <w:lang w:eastAsia="fr-FR"/>
        </w:rPr>
        <w:t>Madame XXXX</w:t>
      </w:r>
      <w:r w:rsidRPr="00FF770A">
        <w:rPr>
          <w:rFonts w:ascii="Aptos" w:eastAsia="Times New Roman" w:hAnsi="Aptos" w:cs="Arial"/>
          <w:color w:val="000000"/>
          <w:lang w:eastAsia="fr-FR"/>
        </w:rPr>
        <w:t>, agissant en qualité de</w:t>
      </w:r>
      <w:r w:rsidR="00675578">
        <w:rPr>
          <w:rFonts w:ascii="Aptos" w:eastAsia="Times New Roman" w:hAnsi="Aptos" w:cs="Arial"/>
          <w:color w:val="000000"/>
          <w:lang w:eastAsia="fr-FR"/>
        </w:rPr>
        <w:t xml:space="preserve"> Présidente</w:t>
      </w:r>
      <w:r w:rsidR="008F5A45" w:rsidRPr="00FF770A">
        <w:rPr>
          <w:rFonts w:ascii="Aptos" w:eastAsia="Times New Roman" w:hAnsi="Aptos" w:cs="Arial"/>
          <w:color w:val="000000"/>
          <w:lang w:eastAsia="fr-FR"/>
        </w:rPr>
        <w:t>,</w:t>
      </w:r>
    </w:p>
    <w:p w14:paraId="37A8F740" w14:textId="77777777" w:rsidR="00A1202C" w:rsidRPr="00FF770A" w:rsidRDefault="00A1202C" w:rsidP="00A1202C">
      <w:pPr>
        <w:spacing w:after="0" w:line="240" w:lineRule="auto"/>
        <w:ind w:left="7788"/>
        <w:jc w:val="both"/>
        <w:rPr>
          <w:rFonts w:ascii="Aptos" w:eastAsia="Times New Roman" w:hAnsi="Aptos" w:cs="Arial"/>
          <w:lang w:eastAsia="fr-FR"/>
        </w:rPr>
      </w:pPr>
    </w:p>
    <w:p w14:paraId="68221861" w14:textId="77777777" w:rsidR="00A1202C" w:rsidRPr="00FF770A" w:rsidRDefault="00A1202C" w:rsidP="00A1202C">
      <w:pPr>
        <w:spacing w:after="0" w:line="240" w:lineRule="auto"/>
        <w:ind w:left="7788"/>
        <w:jc w:val="both"/>
        <w:rPr>
          <w:rFonts w:ascii="Aptos" w:eastAsia="Times New Roman" w:hAnsi="Aptos" w:cs="Arial"/>
          <w:lang w:eastAsia="fr-FR"/>
        </w:rPr>
      </w:pPr>
      <w:r w:rsidRPr="00FF770A">
        <w:rPr>
          <w:rFonts w:ascii="Aptos" w:eastAsia="Times New Roman" w:hAnsi="Aptos" w:cs="Arial"/>
          <w:lang w:eastAsia="fr-FR"/>
        </w:rPr>
        <w:t xml:space="preserve">D’une part,  </w:t>
      </w:r>
    </w:p>
    <w:p w14:paraId="7F0E4209" w14:textId="77777777" w:rsidR="00A1202C" w:rsidRPr="00FF770A" w:rsidRDefault="00A1202C" w:rsidP="00A1202C">
      <w:pPr>
        <w:spacing w:after="0" w:line="240" w:lineRule="auto"/>
        <w:jc w:val="both"/>
        <w:rPr>
          <w:rFonts w:ascii="Aptos" w:eastAsia="Times New Roman" w:hAnsi="Aptos" w:cs="Arial"/>
          <w:lang w:eastAsia="fr-FR"/>
        </w:rPr>
      </w:pPr>
    </w:p>
    <w:p w14:paraId="61085CB0" w14:textId="5182AEAE" w:rsidR="00A1202C" w:rsidRPr="00FF770A" w:rsidRDefault="00A1202C" w:rsidP="00A1202C">
      <w:pPr>
        <w:spacing w:after="0" w:line="240" w:lineRule="auto"/>
        <w:jc w:val="both"/>
        <w:rPr>
          <w:rFonts w:ascii="Aptos" w:eastAsia="Times New Roman" w:hAnsi="Aptos" w:cs="Arial"/>
          <w:lang w:eastAsia="fr-FR"/>
        </w:rPr>
      </w:pPr>
      <w:r w:rsidRPr="00FF770A">
        <w:rPr>
          <w:rFonts w:ascii="Aptos" w:eastAsia="Times New Roman" w:hAnsi="Aptos" w:cs="Arial"/>
          <w:b/>
          <w:lang w:eastAsia="fr-FR"/>
        </w:rPr>
        <w:t xml:space="preserve">Le syndicat </w:t>
      </w:r>
      <w:r w:rsidR="0028049B" w:rsidRPr="00FF770A">
        <w:rPr>
          <w:rFonts w:ascii="Aptos" w:eastAsia="Times New Roman" w:hAnsi="Aptos" w:cs="Arial"/>
          <w:b/>
          <w:lang w:eastAsia="fr-FR"/>
        </w:rPr>
        <w:t>FO</w:t>
      </w:r>
      <w:r w:rsidRPr="00FF770A">
        <w:rPr>
          <w:rFonts w:ascii="Aptos" w:eastAsia="Times New Roman" w:hAnsi="Aptos" w:cs="Arial"/>
          <w:lang w:eastAsia="fr-FR"/>
        </w:rPr>
        <w:t>, représenté par</w:t>
      </w:r>
      <w:r w:rsidR="008336A7">
        <w:rPr>
          <w:rFonts w:ascii="Aptos" w:eastAsia="Times New Roman" w:hAnsi="Aptos" w:cs="Arial"/>
          <w:lang w:eastAsia="fr-FR"/>
        </w:rPr>
        <w:t xml:space="preserve"> </w:t>
      </w:r>
      <w:r w:rsidR="00383032">
        <w:rPr>
          <w:rFonts w:ascii="Aptos" w:eastAsia="Times New Roman" w:hAnsi="Aptos" w:cs="Arial"/>
          <w:lang w:eastAsia="fr-FR"/>
        </w:rPr>
        <w:t xml:space="preserve">Madame </w:t>
      </w:r>
      <w:r w:rsidR="00084AB2">
        <w:rPr>
          <w:rFonts w:ascii="Aptos" w:eastAsia="Times New Roman" w:hAnsi="Aptos" w:cs="Arial"/>
          <w:lang w:eastAsia="fr-FR"/>
        </w:rPr>
        <w:t>XXX</w:t>
      </w:r>
      <w:r w:rsidRPr="00FF770A">
        <w:rPr>
          <w:rFonts w:ascii="Aptos" w:eastAsia="Times New Roman" w:hAnsi="Aptos" w:cs="Arial"/>
          <w:lang w:eastAsia="fr-FR"/>
        </w:rPr>
        <w:t>, Délégué</w:t>
      </w:r>
      <w:r w:rsidR="008336A7">
        <w:rPr>
          <w:rFonts w:ascii="Aptos" w:eastAsia="Times New Roman" w:hAnsi="Aptos" w:cs="Arial"/>
          <w:lang w:eastAsia="fr-FR"/>
        </w:rPr>
        <w:t>e</w:t>
      </w:r>
      <w:r w:rsidRPr="00FF770A">
        <w:rPr>
          <w:rFonts w:ascii="Aptos" w:eastAsia="Times New Roman" w:hAnsi="Aptos" w:cs="Arial"/>
          <w:lang w:eastAsia="fr-FR"/>
        </w:rPr>
        <w:t xml:space="preserve"> syndical</w:t>
      </w:r>
      <w:r w:rsidR="008336A7">
        <w:rPr>
          <w:rFonts w:ascii="Aptos" w:eastAsia="Times New Roman" w:hAnsi="Aptos" w:cs="Arial"/>
          <w:lang w:eastAsia="fr-FR"/>
        </w:rPr>
        <w:t>e</w:t>
      </w:r>
      <w:r w:rsidRPr="00FF770A">
        <w:rPr>
          <w:rFonts w:ascii="Aptos" w:eastAsia="Times New Roman" w:hAnsi="Aptos" w:cs="Arial"/>
          <w:lang w:eastAsia="fr-FR"/>
        </w:rPr>
        <w:t xml:space="preserve">, </w:t>
      </w:r>
    </w:p>
    <w:p w14:paraId="18D8AAE0" w14:textId="77777777" w:rsidR="00A1202C" w:rsidRPr="00FF770A" w:rsidRDefault="00A1202C" w:rsidP="00A1202C">
      <w:pPr>
        <w:spacing w:after="0" w:line="240" w:lineRule="auto"/>
        <w:jc w:val="both"/>
        <w:rPr>
          <w:rFonts w:ascii="Aptos" w:hAnsi="Aptos" w:cs="Arial"/>
          <w:color w:val="000000"/>
        </w:rPr>
      </w:pPr>
    </w:p>
    <w:p w14:paraId="4B200C2C" w14:textId="77777777" w:rsidR="00A1202C" w:rsidRPr="00FF770A" w:rsidRDefault="00A1202C" w:rsidP="00A1202C">
      <w:pPr>
        <w:spacing w:after="0" w:line="240" w:lineRule="auto"/>
        <w:jc w:val="both"/>
        <w:rPr>
          <w:rFonts w:ascii="Aptos" w:eastAsia="Times New Roman" w:hAnsi="Aptos" w:cs="Arial"/>
          <w:color w:val="000000"/>
          <w:lang w:eastAsia="fr-FR"/>
        </w:rPr>
      </w:pPr>
    </w:p>
    <w:p w14:paraId="6C0B490B" w14:textId="277FC1B0" w:rsidR="008053E7" w:rsidRPr="00FF770A" w:rsidRDefault="00A1202C" w:rsidP="00A1202C">
      <w:pPr>
        <w:spacing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D’autre part,  </w:t>
      </w:r>
    </w:p>
    <w:p w14:paraId="07FE2B34" w14:textId="77777777" w:rsidR="008053E7" w:rsidRPr="00FF770A" w:rsidRDefault="008053E7" w:rsidP="00D20FD9">
      <w:pPr>
        <w:spacing w:after="0" w:line="240" w:lineRule="auto"/>
        <w:jc w:val="both"/>
        <w:rPr>
          <w:rFonts w:ascii="Aptos" w:eastAsia="Times New Roman" w:hAnsi="Aptos" w:cs="Arial"/>
          <w:lang w:eastAsia="fr-FR"/>
        </w:rPr>
      </w:pPr>
    </w:p>
    <w:p w14:paraId="21B3540E" w14:textId="77777777" w:rsidR="00F049F8" w:rsidRPr="00FF770A" w:rsidRDefault="00F049F8" w:rsidP="00D20FD9">
      <w:pPr>
        <w:spacing w:after="0" w:line="240" w:lineRule="auto"/>
        <w:jc w:val="both"/>
        <w:rPr>
          <w:rFonts w:ascii="Aptos" w:eastAsia="Times New Roman" w:hAnsi="Aptos" w:cs="Arial"/>
          <w:lang w:eastAsia="fr-FR"/>
        </w:rPr>
      </w:pPr>
    </w:p>
    <w:p w14:paraId="4B39D23C" w14:textId="1E862576" w:rsidR="00A649A9" w:rsidRPr="00FF770A" w:rsidRDefault="00A649A9" w:rsidP="00A649A9">
      <w:pPr>
        <w:spacing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Dans le cadre de </w:t>
      </w:r>
      <w:r w:rsidR="00CC36AC" w:rsidRPr="00FF770A">
        <w:rPr>
          <w:rFonts w:ascii="Aptos" w:eastAsia="Times New Roman" w:hAnsi="Aptos" w:cs="Arial"/>
          <w:lang w:eastAsia="fr-FR"/>
        </w:rPr>
        <w:t>la Négociation Annuelle Obligatoir</w:t>
      </w:r>
      <w:r w:rsidRPr="00FF770A">
        <w:rPr>
          <w:rFonts w:ascii="Aptos" w:eastAsia="Times New Roman" w:hAnsi="Aptos" w:cs="Arial"/>
          <w:lang w:eastAsia="fr-FR"/>
        </w:rPr>
        <w:t xml:space="preserve">e, la Déléguée Syndicale </w:t>
      </w:r>
      <w:r w:rsidR="0028049B" w:rsidRPr="00FF770A">
        <w:rPr>
          <w:rFonts w:ascii="Aptos" w:eastAsia="Times New Roman" w:hAnsi="Aptos" w:cs="Arial"/>
          <w:lang w:eastAsia="fr-FR"/>
        </w:rPr>
        <w:t xml:space="preserve">FO </w:t>
      </w:r>
      <w:r w:rsidRPr="00FF770A">
        <w:rPr>
          <w:rFonts w:ascii="Aptos" w:eastAsia="Times New Roman" w:hAnsi="Aptos" w:cs="Arial"/>
          <w:lang w:eastAsia="fr-FR"/>
        </w:rPr>
        <w:t xml:space="preserve">et la Direction </w:t>
      </w:r>
      <w:r w:rsidR="0028049B" w:rsidRPr="00FF770A">
        <w:rPr>
          <w:rFonts w:ascii="Aptos" w:eastAsia="Times New Roman" w:hAnsi="Aptos" w:cs="Arial"/>
          <w:lang w:eastAsia="fr-FR"/>
        </w:rPr>
        <w:t xml:space="preserve">ont engagé </w:t>
      </w:r>
      <w:r w:rsidRPr="00FF770A">
        <w:rPr>
          <w:rFonts w:ascii="Aptos" w:eastAsia="Times New Roman" w:hAnsi="Aptos" w:cs="Arial"/>
          <w:lang w:eastAsia="fr-FR"/>
        </w:rPr>
        <w:t xml:space="preserve">une discussion sur les thèmes afférents. </w:t>
      </w:r>
    </w:p>
    <w:p w14:paraId="15FB7F7D" w14:textId="77777777" w:rsidR="0028049B" w:rsidRPr="00FF770A" w:rsidRDefault="0028049B" w:rsidP="00A649A9">
      <w:pPr>
        <w:spacing w:after="0" w:line="240" w:lineRule="auto"/>
        <w:jc w:val="both"/>
        <w:rPr>
          <w:rFonts w:ascii="Aptos" w:eastAsia="Times New Roman" w:hAnsi="Aptos" w:cs="Arial"/>
          <w:lang w:eastAsia="fr-FR"/>
        </w:rPr>
      </w:pPr>
    </w:p>
    <w:p w14:paraId="43A8B937" w14:textId="44A54587" w:rsidR="00732D8B" w:rsidRPr="00FF770A" w:rsidRDefault="00A649A9" w:rsidP="00A649A9">
      <w:pPr>
        <w:spacing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Lors de la réunion </w:t>
      </w:r>
      <w:r w:rsidRPr="00DD141E">
        <w:rPr>
          <w:rFonts w:ascii="Aptos" w:eastAsia="Times New Roman" w:hAnsi="Aptos" w:cs="Arial"/>
          <w:lang w:eastAsia="fr-FR"/>
        </w:rPr>
        <w:t xml:space="preserve">du </w:t>
      </w:r>
      <w:r w:rsidR="008336A7">
        <w:rPr>
          <w:rFonts w:ascii="Aptos" w:eastAsia="Times New Roman" w:hAnsi="Aptos" w:cs="Arial"/>
          <w:lang w:eastAsia="fr-FR"/>
        </w:rPr>
        <w:t>27/01/2026</w:t>
      </w:r>
      <w:r w:rsidRPr="00FF770A">
        <w:rPr>
          <w:rFonts w:ascii="Aptos" w:eastAsia="Times New Roman" w:hAnsi="Aptos" w:cs="Arial"/>
          <w:lang w:eastAsia="fr-FR"/>
        </w:rPr>
        <w:t xml:space="preserve">, </w:t>
      </w:r>
      <w:r w:rsidR="0028049B" w:rsidRPr="00FF770A">
        <w:rPr>
          <w:rFonts w:ascii="Aptos" w:eastAsia="Times New Roman" w:hAnsi="Aptos" w:cs="Arial"/>
          <w:lang w:eastAsia="fr-FR"/>
        </w:rPr>
        <w:t>les parties</w:t>
      </w:r>
      <w:r w:rsidRPr="00FF770A">
        <w:rPr>
          <w:rFonts w:ascii="Aptos" w:eastAsia="Times New Roman" w:hAnsi="Aptos" w:cs="Arial"/>
          <w:lang w:eastAsia="fr-FR"/>
        </w:rPr>
        <w:t xml:space="preserve"> se sont entendues sur les avantages à attribuer aux salariés de la société. </w:t>
      </w:r>
    </w:p>
    <w:p w14:paraId="2CC2B2FC" w14:textId="7D0C9BC0" w:rsidR="00C64B9E" w:rsidRPr="00FF770A" w:rsidRDefault="00C64B9E" w:rsidP="00C64B9E">
      <w:pPr>
        <w:spacing w:after="0" w:line="240" w:lineRule="auto"/>
        <w:ind w:left="720"/>
        <w:jc w:val="both"/>
        <w:rPr>
          <w:rFonts w:ascii="Aptos" w:eastAsia="Times New Roman" w:hAnsi="Aptos" w:cs="Arial"/>
          <w:lang w:eastAsia="fr-FR"/>
        </w:rPr>
      </w:pPr>
    </w:p>
    <w:p w14:paraId="67C000A5" w14:textId="77777777" w:rsidR="0028049B" w:rsidRPr="00FF770A" w:rsidRDefault="0028049B" w:rsidP="00C64B9E">
      <w:pPr>
        <w:spacing w:after="0" w:line="240" w:lineRule="auto"/>
        <w:ind w:left="720"/>
        <w:jc w:val="both"/>
        <w:rPr>
          <w:rFonts w:ascii="Aptos" w:eastAsia="Times New Roman" w:hAnsi="Aptos" w:cs="Arial"/>
          <w:lang w:eastAsia="fr-FR"/>
        </w:rPr>
      </w:pPr>
    </w:p>
    <w:p w14:paraId="08CCC5B5" w14:textId="32C96AD3" w:rsidR="004C65DD" w:rsidRPr="00FF770A" w:rsidRDefault="004C65DD" w:rsidP="00C64B9E">
      <w:pPr>
        <w:spacing w:after="0" w:line="240" w:lineRule="auto"/>
        <w:ind w:left="720"/>
        <w:jc w:val="both"/>
        <w:rPr>
          <w:rFonts w:ascii="Aptos" w:eastAsia="Times New Roman" w:hAnsi="Aptos" w:cs="Arial"/>
          <w:lang w:eastAsia="fr-FR"/>
        </w:rPr>
      </w:pPr>
    </w:p>
    <w:p w14:paraId="7413F1B9" w14:textId="77777777" w:rsidR="004C65DD" w:rsidRPr="00FF770A" w:rsidRDefault="004C65DD" w:rsidP="00C64B9E">
      <w:pPr>
        <w:spacing w:after="0" w:line="240" w:lineRule="auto"/>
        <w:ind w:left="720"/>
        <w:jc w:val="both"/>
        <w:rPr>
          <w:rFonts w:ascii="Aptos" w:eastAsia="Times New Roman" w:hAnsi="Aptos" w:cs="Arial"/>
          <w:lang w:eastAsia="fr-FR"/>
        </w:rPr>
      </w:pPr>
    </w:p>
    <w:p w14:paraId="78562504" w14:textId="703C40ED" w:rsidR="00D20FD9" w:rsidRPr="00FF770A" w:rsidRDefault="008053E7" w:rsidP="00D20FD9">
      <w:pPr>
        <w:spacing w:after="0" w:line="240" w:lineRule="auto"/>
        <w:jc w:val="both"/>
        <w:rPr>
          <w:rFonts w:ascii="Aptos" w:eastAsia="Times New Roman" w:hAnsi="Aptos" w:cs="Arial"/>
          <w:b/>
          <w:bCs/>
          <w:lang w:eastAsia="fr-FR"/>
        </w:rPr>
      </w:pPr>
      <w:r w:rsidRPr="00FF770A">
        <w:rPr>
          <w:rFonts w:ascii="Aptos" w:eastAsia="Times New Roman" w:hAnsi="Aptos" w:cs="Arial"/>
          <w:b/>
          <w:bCs/>
          <w:lang w:eastAsia="fr-FR"/>
        </w:rPr>
        <w:t>CECI EXPOSE, IL EST ARRETE ET CONVENU CE QUI SUIT : </w:t>
      </w:r>
    </w:p>
    <w:p w14:paraId="082F0D44" w14:textId="6667EA37" w:rsidR="004C65DD" w:rsidRPr="00FF770A" w:rsidRDefault="004C65DD" w:rsidP="00D20FD9">
      <w:pPr>
        <w:spacing w:after="0" w:line="240" w:lineRule="auto"/>
        <w:jc w:val="both"/>
        <w:rPr>
          <w:rFonts w:ascii="Aptos" w:eastAsia="Times New Roman" w:hAnsi="Aptos" w:cs="Arial"/>
          <w:b/>
          <w:bCs/>
          <w:lang w:eastAsia="fr-FR"/>
        </w:rPr>
      </w:pPr>
    </w:p>
    <w:p w14:paraId="2402BDE1" w14:textId="6F76EED9" w:rsidR="00D20FD9" w:rsidRPr="00FF770A" w:rsidRDefault="00D20FD9" w:rsidP="00D20FD9">
      <w:pPr>
        <w:spacing w:after="0" w:line="240" w:lineRule="auto"/>
        <w:jc w:val="both"/>
        <w:rPr>
          <w:rFonts w:ascii="Aptos" w:eastAsia="Times New Roman" w:hAnsi="Aptos" w:cs="Arial"/>
          <w:b/>
          <w:bCs/>
          <w:lang w:eastAsia="fr-FR"/>
        </w:rPr>
      </w:pPr>
    </w:p>
    <w:p w14:paraId="40B5FF61" w14:textId="77777777" w:rsidR="004C65DD" w:rsidRPr="00FF770A" w:rsidRDefault="004C65DD" w:rsidP="00D20FD9">
      <w:pPr>
        <w:spacing w:after="0" w:line="240" w:lineRule="auto"/>
        <w:jc w:val="both"/>
        <w:rPr>
          <w:rFonts w:ascii="Aptos" w:eastAsia="Times New Roman" w:hAnsi="Aptos" w:cs="Arial"/>
          <w:b/>
          <w:bCs/>
          <w:lang w:eastAsia="fr-FR"/>
        </w:rPr>
      </w:pPr>
    </w:p>
    <w:p w14:paraId="183B3602" w14:textId="28D0E05E" w:rsidR="00D20FD9" w:rsidRPr="00FF770A" w:rsidRDefault="00D20FD9" w:rsidP="00D20FD9">
      <w:pPr>
        <w:spacing w:after="0" w:line="240" w:lineRule="auto"/>
        <w:jc w:val="both"/>
        <w:rPr>
          <w:rFonts w:ascii="Aptos" w:eastAsia="Times New Roman" w:hAnsi="Aptos" w:cs="Arial"/>
          <w:b/>
          <w:bCs/>
          <w:lang w:eastAsia="fr-FR"/>
        </w:rPr>
      </w:pPr>
      <w:r w:rsidRPr="00FF770A">
        <w:rPr>
          <w:rFonts w:ascii="Aptos" w:eastAsia="Times New Roman" w:hAnsi="Aptos" w:cs="Arial"/>
          <w:b/>
          <w:bCs/>
          <w:lang w:eastAsia="fr-FR"/>
        </w:rPr>
        <w:t xml:space="preserve">ARTICLE 1 – </w:t>
      </w:r>
      <w:r w:rsidR="004C65DD" w:rsidRPr="00FF770A">
        <w:rPr>
          <w:rFonts w:ascii="Aptos" w:eastAsia="Times New Roman" w:hAnsi="Aptos" w:cs="Arial"/>
          <w:b/>
          <w:bCs/>
          <w:lang w:eastAsia="fr-FR"/>
        </w:rPr>
        <w:t>RESULTAT DES NEGOCIATIONS</w:t>
      </w:r>
    </w:p>
    <w:p w14:paraId="4B63038D" w14:textId="77777777" w:rsidR="005675A7" w:rsidRPr="00FF770A" w:rsidRDefault="005675A7" w:rsidP="00D20FD9">
      <w:pPr>
        <w:spacing w:after="0" w:line="240" w:lineRule="auto"/>
        <w:jc w:val="both"/>
        <w:rPr>
          <w:rFonts w:ascii="Aptos" w:eastAsia="Times New Roman" w:hAnsi="Aptos" w:cs="Arial"/>
          <w:b/>
          <w:bCs/>
          <w:lang w:eastAsia="fr-FR"/>
        </w:rPr>
      </w:pPr>
    </w:p>
    <w:p w14:paraId="3293B954" w14:textId="05B55C50" w:rsidR="008053E7" w:rsidRPr="00FF770A" w:rsidRDefault="008053E7" w:rsidP="00D20FD9">
      <w:pPr>
        <w:spacing w:after="0" w:line="240" w:lineRule="auto"/>
        <w:jc w:val="both"/>
        <w:rPr>
          <w:rFonts w:ascii="Aptos" w:eastAsia="Times New Roman" w:hAnsi="Aptos" w:cs="Arial"/>
          <w:b/>
          <w:bCs/>
          <w:u w:val="single"/>
          <w:lang w:eastAsia="fr-FR"/>
        </w:rPr>
      </w:pPr>
      <w:r w:rsidRPr="00FF770A">
        <w:rPr>
          <w:rFonts w:ascii="Aptos" w:eastAsia="Times New Roman" w:hAnsi="Aptos" w:cs="Arial"/>
          <w:lang w:eastAsia="fr-FR"/>
        </w:rPr>
        <w:t xml:space="preserve">Au terme </w:t>
      </w:r>
      <w:r w:rsidR="00A649A9" w:rsidRPr="00FF770A">
        <w:rPr>
          <w:rFonts w:ascii="Aptos" w:eastAsia="Times New Roman" w:hAnsi="Aptos" w:cs="Arial"/>
          <w:lang w:eastAsia="fr-FR"/>
        </w:rPr>
        <w:t xml:space="preserve">de la réunion du </w:t>
      </w:r>
      <w:r w:rsidR="008336A7">
        <w:rPr>
          <w:rFonts w:ascii="Aptos" w:eastAsia="Times New Roman" w:hAnsi="Aptos" w:cs="Arial"/>
          <w:lang w:eastAsia="fr-FR"/>
        </w:rPr>
        <w:t>27 janvier 2026</w:t>
      </w:r>
      <w:r w:rsidR="00A649A9" w:rsidRPr="00DD141E">
        <w:rPr>
          <w:rFonts w:ascii="Aptos" w:eastAsia="Times New Roman" w:hAnsi="Aptos" w:cs="Arial"/>
          <w:lang w:eastAsia="fr-FR"/>
        </w:rPr>
        <w:t>,</w:t>
      </w:r>
      <w:r w:rsidRPr="00DD141E">
        <w:rPr>
          <w:rFonts w:ascii="Aptos" w:eastAsia="Times New Roman" w:hAnsi="Aptos" w:cs="Arial"/>
          <w:lang w:eastAsia="fr-FR"/>
        </w:rPr>
        <w:t xml:space="preserve"> </w:t>
      </w:r>
      <w:r w:rsidRPr="00DD141E">
        <w:rPr>
          <w:rFonts w:ascii="Aptos" w:eastAsia="Times New Roman" w:hAnsi="Aptos" w:cs="Arial"/>
          <w:b/>
          <w:bCs/>
          <w:u w:val="single"/>
          <w:lang w:eastAsia="fr-FR"/>
        </w:rPr>
        <w:t>les</w:t>
      </w:r>
      <w:r w:rsidRPr="00FF770A">
        <w:rPr>
          <w:rFonts w:ascii="Aptos" w:eastAsia="Times New Roman" w:hAnsi="Aptos" w:cs="Arial"/>
          <w:b/>
          <w:bCs/>
          <w:u w:val="single"/>
          <w:lang w:eastAsia="fr-FR"/>
        </w:rPr>
        <w:t xml:space="preserve"> parties </w:t>
      </w:r>
      <w:r w:rsidR="005675A7" w:rsidRPr="00FF770A">
        <w:rPr>
          <w:rFonts w:ascii="Aptos" w:eastAsia="Times New Roman" w:hAnsi="Aptos" w:cs="Arial"/>
          <w:b/>
          <w:bCs/>
          <w:u w:val="single"/>
          <w:lang w:eastAsia="fr-FR"/>
        </w:rPr>
        <w:t xml:space="preserve">signataires </w:t>
      </w:r>
      <w:r w:rsidRPr="00FF770A">
        <w:rPr>
          <w:rFonts w:ascii="Aptos" w:eastAsia="Times New Roman" w:hAnsi="Aptos" w:cs="Arial"/>
          <w:b/>
          <w:bCs/>
          <w:u w:val="single"/>
          <w:lang w:eastAsia="fr-FR"/>
        </w:rPr>
        <w:t>se sont accordées sur le point suivant :</w:t>
      </w:r>
    </w:p>
    <w:p w14:paraId="73D4E5CF" w14:textId="498119B4" w:rsidR="00143A02" w:rsidRPr="00FF770A" w:rsidRDefault="00143A02" w:rsidP="00D20FD9">
      <w:pPr>
        <w:spacing w:after="0" w:line="240" w:lineRule="auto"/>
        <w:jc w:val="both"/>
        <w:rPr>
          <w:rFonts w:ascii="Aptos" w:eastAsia="Times New Roman" w:hAnsi="Aptos" w:cs="Arial"/>
          <w:u w:val="single"/>
          <w:lang w:eastAsia="fr-FR"/>
        </w:rPr>
      </w:pPr>
    </w:p>
    <w:p w14:paraId="78C3F09E" w14:textId="43320ADE" w:rsidR="00143A02" w:rsidRPr="00FF770A" w:rsidRDefault="00143A02" w:rsidP="00143A02">
      <w:pPr>
        <w:pStyle w:val="Paragraphedeliste"/>
        <w:numPr>
          <w:ilvl w:val="0"/>
          <w:numId w:val="26"/>
        </w:numPr>
        <w:jc w:val="both"/>
        <w:rPr>
          <w:rFonts w:ascii="Aptos" w:eastAsia="Times New Roman" w:hAnsi="Aptos" w:cs="Arial"/>
          <w:lang w:eastAsia="fr-FR"/>
        </w:rPr>
      </w:pPr>
      <w:r w:rsidRPr="00FF770A">
        <w:rPr>
          <w:rFonts w:ascii="Aptos" w:eastAsia="Times New Roman" w:hAnsi="Aptos" w:cs="Arial"/>
          <w:lang w:eastAsia="fr-FR"/>
        </w:rPr>
        <w:t xml:space="preserve">Augmentation du taux horaire à hauteur de </w:t>
      </w:r>
      <w:r w:rsidR="008336A7">
        <w:rPr>
          <w:rFonts w:ascii="Aptos" w:eastAsia="Times New Roman" w:hAnsi="Aptos" w:cs="Arial"/>
          <w:lang w:eastAsia="fr-FR"/>
        </w:rPr>
        <w:t>1</w:t>
      </w:r>
      <w:r w:rsidR="003F1E88" w:rsidRPr="00FF770A">
        <w:rPr>
          <w:rFonts w:ascii="Aptos" w:eastAsia="Times New Roman" w:hAnsi="Aptos" w:cs="Arial"/>
          <w:lang w:eastAsia="fr-FR"/>
        </w:rPr>
        <w:t>.</w:t>
      </w:r>
      <w:r w:rsidR="008336A7">
        <w:rPr>
          <w:rFonts w:ascii="Aptos" w:eastAsia="Times New Roman" w:hAnsi="Aptos" w:cs="Arial"/>
          <w:lang w:eastAsia="fr-FR"/>
        </w:rPr>
        <w:t>5</w:t>
      </w:r>
      <w:r w:rsidR="003F1E88" w:rsidRPr="00FF770A">
        <w:rPr>
          <w:rFonts w:ascii="Aptos" w:eastAsia="Times New Roman" w:hAnsi="Aptos" w:cs="Arial"/>
          <w:lang w:eastAsia="fr-FR"/>
        </w:rPr>
        <w:t xml:space="preserve"> </w:t>
      </w:r>
      <w:r w:rsidRPr="00FF770A">
        <w:rPr>
          <w:rFonts w:ascii="Aptos" w:eastAsia="Times New Roman" w:hAnsi="Aptos" w:cs="Arial"/>
          <w:lang w:eastAsia="fr-FR"/>
        </w:rPr>
        <w:t>% pour tous les collaborateurs</w:t>
      </w:r>
    </w:p>
    <w:p w14:paraId="2562D913" w14:textId="0294715C" w:rsidR="004C65DD" w:rsidRPr="00FF770A" w:rsidRDefault="004C65DD" w:rsidP="004C65DD">
      <w:pPr>
        <w:jc w:val="both"/>
        <w:rPr>
          <w:rFonts w:ascii="Aptos" w:eastAsia="Times New Roman" w:hAnsi="Aptos" w:cs="Arial"/>
          <w:lang w:eastAsia="fr-FR"/>
        </w:rPr>
      </w:pPr>
    </w:p>
    <w:p w14:paraId="578C2FE9" w14:textId="36A54797" w:rsidR="00F049F8" w:rsidRPr="00FF770A" w:rsidRDefault="004C65DD" w:rsidP="004C65DD">
      <w:pPr>
        <w:jc w:val="both"/>
        <w:rPr>
          <w:rFonts w:ascii="Aptos" w:eastAsia="Times New Roman" w:hAnsi="Aptos" w:cs="Arial"/>
          <w:lang w:eastAsia="fr-FR"/>
        </w:rPr>
      </w:pPr>
      <w:r w:rsidRPr="00FF770A">
        <w:rPr>
          <w:rFonts w:ascii="Aptos" w:eastAsia="Times New Roman" w:hAnsi="Aptos" w:cs="Arial"/>
          <w:lang w:eastAsia="fr-FR"/>
        </w:rPr>
        <w:t>La mise en œuvre de ces mesures est prévue le 01/0</w:t>
      </w:r>
      <w:r w:rsidR="008336A7">
        <w:rPr>
          <w:rFonts w:ascii="Aptos" w:eastAsia="Times New Roman" w:hAnsi="Aptos" w:cs="Arial"/>
          <w:lang w:eastAsia="fr-FR"/>
        </w:rPr>
        <w:t>1</w:t>
      </w:r>
      <w:r w:rsidR="003F1E88" w:rsidRPr="00FF770A">
        <w:rPr>
          <w:rFonts w:ascii="Aptos" w:eastAsia="Times New Roman" w:hAnsi="Aptos" w:cs="Arial"/>
          <w:lang w:eastAsia="fr-FR"/>
        </w:rPr>
        <w:t>/202</w:t>
      </w:r>
      <w:r w:rsidR="008336A7">
        <w:rPr>
          <w:rFonts w:ascii="Aptos" w:eastAsia="Times New Roman" w:hAnsi="Aptos" w:cs="Arial"/>
          <w:lang w:eastAsia="fr-FR"/>
        </w:rPr>
        <w:t>6</w:t>
      </w:r>
      <w:r w:rsidR="00CB486F" w:rsidRPr="00FF770A">
        <w:rPr>
          <w:rFonts w:ascii="Aptos" w:eastAsia="Times New Roman" w:hAnsi="Aptos" w:cs="Arial"/>
          <w:lang w:eastAsia="fr-FR"/>
        </w:rPr>
        <w:t>.</w:t>
      </w:r>
    </w:p>
    <w:p w14:paraId="5BFF3DA5" w14:textId="77777777" w:rsidR="00712A1D" w:rsidRPr="00FF770A" w:rsidRDefault="00712A1D" w:rsidP="00D20FD9">
      <w:pPr>
        <w:spacing w:after="0" w:line="240" w:lineRule="auto"/>
        <w:jc w:val="both"/>
        <w:rPr>
          <w:rFonts w:ascii="Aptos" w:eastAsia="Times New Roman" w:hAnsi="Aptos" w:cs="Arial"/>
          <w:b/>
          <w:bCs/>
          <w:lang w:eastAsia="fr-FR"/>
        </w:rPr>
      </w:pPr>
    </w:p>
    <w:p w14:paraId="34263747" w14:textId="308C0FD1" w:rsidR="007707F9" w:rsidRPr="00FF770A"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b/>
          <w:bCs/>
          <w:lang w:eastAsia="fr-FR"/>
        </w:rPr>
        <w:t>ARTICLE 2 - NOTIFICATION ET DELAI D'OPPOSITION</w:t>
      </w:r>
      <w:r w:rsidRPr="00FF770A">
        <w:rPr>
          <w:rFonts w:ascii="Aptos" w:eastAsia="Times New Roman" w:hAnsi="Aptos" w:cs="Arial"/>
          <w:lang w:eastAsia="fr-FR"/>
        </w:rPr>
        <w:t xml:space="preserve"> </w:t>
      </w:r>
    </w:p>
    <w:p w14:paraId="0847855E" w14:textId="77777777" w:rsidR="005675A7" w:rsidRPr="00FF770A" w:rsidRDefault="005675A7" w:rsidP="00D20FD9">
      <w:pPr>
        <w:spacing w:after="0" w:line="240" w:lineRule="auto"/>
        <w:jc w:val="both"/>
        <w:rPr>
          <w:rFonts w:ascii="Aptos" w:eastAsia="Times New Roman" w:hAnsi="Aptos" w:cs="Arial"/>
          <w:lang w:eastAsia="fr-FR"/>
        </w:rPr>
      </w:pPr>
    </w:p>
    <w:p w14:paraId="0989BF58" w14:textId="77777777" w:rsidR="008336A7"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Conformément à l'article L.2231-5 du Code du Travail, le présent accord sera notifié aux organisations syndicales représentatives à l'issue de la procédure de signature. </w:t>
      </w:r>
    </w:p>
    <w:p w14:paraId="7A0E2458" w14:textId="77777777" w:rsidR="008336A7"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t>Il est convenu que c'est l'employeur qui procèdera à cette notification.</w:t>
      </w:r>
    </w:p>
    <w:p w14:paraId="3923733D" w14:textId="0B953749" w:rsidR="008053E7" w:rsidRPr="00FF770A"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lastRenderedPageBreak/>
        <w:t>Ces dernières disposeront d'un délai de 8 jours à compter de la notification pour faire opposition, le cas échéant. </w:t>
      </w:r>
    </w:p>
    <w:p w14:paraId="5DEAA355" w14:textId="77777777" w:rsidR="009275BD" w:rsidRPr="00FF770A" w:rsidRDefault="009275BD" w:rsidP="00D20FD9">
      <w:pPr>
        <w:spacing w:after="0" w:line="240" w:lineRule="auto"/>
        <w:jc w:val="both"/>
        <w:rPr>
          <w:rFonts w:ascii="Aptos" w:eastAsia="Times New Roman" w:hAnsi="Aptos" w:cs="Arial"/>
          <w:lang w:eastAsia="fr-FR"/>
        </w:rPr>
      </w:pPr>
    </w:p>
    <w:p w14:paraId="2008B9D6" w14:textId="77777777" w:rsidR="00D20FD9" w:rsidRPr="00FF770A" w:rsidRDefault="00D20FD9" w:rsidP="00D20FD9">
      <w:pPr>
        <w:spacing w:after="0" w:line="240" w:lineRule="auto"/>
        <w:jc w:val="both"/>
        <w:rPr>
          <w:rFonts w:ascii="Aptos" w:eastAsia="Times New Roman" w:hAnsi="Aptos" w:cs="Arial"/>
          <w:lang w:eastAsia="fr-FR"/>
        </w:rPr>
      </w:pPr>
    </w:p>
    <w:p w14:paraId="09CE15F2" w14:textId="3AD422B8" w:rsidR="007707F9" w:rsidRPr="00FF770A" w:rsidRDefault="008053E7" w:rsidP="00D20FD9">
      <w:pPr>
        <w:spacing w:after="0" w:line="240" w:lineRule="auto"/>
        <w:jc w:val="both"/>
        <w:rPr>
          <w:rFonts w:ascii="Aptos" w:eastAsia="Times New Roman" w:hAnsi="Aptos" w:cs="Arial"/>
          <w:b/>
          <w:bCs/>
          <w:lang w:eastAsia="fr-FR"/>
        </w:rPr>
      </w:pPr>
      <w:r w:rsidRPr="00FF770A">
        <w:rPr>
          <w:rFonts w:ascii="Aptos" w:eastAsia="Times New Roman" w:hAnsi="Aptos" w:cs="Arial"/>
          <w:b/>
          <w:bCs/>
          <w:lang w:eastAsia="fr-FR"/>
        </w:rPr>
        <w:t>ARTICLE 3 - DEPOT ET PUBLICITE DE L'ACCORD</w:t>
      </w:r>
    </w:p>
    <w:p w14:paraId="7744AFD4" w14:textId="77777777" w:rsidR="005675A7" w:rsidRPr="00FF770A" w:rsidRDefault="005675A7" w:rsidP="00D20FD9">
      <w:pPr>
        <w:spacing w:after="0" w:line="240" w:lineRule="auto"/>
        <w:jc w:val="both"/>
        <w:rPr>
          <w:rFonts w:ascii="Aptos" w:eastAsia="Times New Roman" w:hAnsi="Aptos" w:cs="Arial"/>
          <w:b/>
          <w:bCs/>
          <w:lang w:eastAsia="fr-FR"/>
        </w:rPr>
      </w:pPr>
    </w:p>
    <w:p w14:paraId="422C982A" w14:textId="677B1C19" w:rsidR="008053E7" w:rsidRPr="00FF770A"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Le présent accord est conclu en </w:t>
      </w:r>
      <w:r w:rsidR="004C65DD" w:rsidRPr="00FF770A">
        <w:rPr>
          <w:rFonts w:ascii="Aptos" w:eastAsia="Times New Roman" w:hAnsi="Aptos" w:cs="Arial"/>
          <w:lang w:eastAsia="fr-FR"/>
        </w:rPr>
        <w:t>4</w:t>
      </w:r>
      <w:r w:rsidRPr="00FF770A">
        <w:rPr>
          <w:rFonts w:ascii="Aptos" w:eastAsia="Times New Roman" w:hAnsi="Aptos" w:cs="Arial"/>
          <w:lang w:eastAsia="fr-FR"/>
        </w:rPr>
        <w:t xml:space="preserve"> exemplaires originaux, pour l'entreprise, pour le syndicat signataire, et pour assurer les formalités de dépôt et de publicité. La Direction procédera aux formalités de publicité prescrites par les articles L.2231-6 et D.2231-2 du nouveau Code du Travail : </w:t>
      </w:r>
    </w:p>
    <w:p w14:paraId="43D66663" w14:textId="77777777" w:rsidR="008053E7" w:rsidRPr="00FF770A" w:rsidRDefault="008053E7" w:rsidP="00D20FD9">
      <w:pPr>
        <w:numPr>
          <w:ilvl w:val="0"/>
          <w:numId w:val="26"/>
        </w:numPr>
        <w:spacing w:before="31" w:after="0" w:line="240" w:lineRule="auto"/>
        <w:jc w:val="both"/>
        <w:rPr>
          <w:rFonts w:ascii="Aptos" w:eastAsia="Times New Roman" w:hAnsi="Aptos" w:cs="Arial"/>
          <w:lang w:eastAsia="fr-FR"/>
        </w:rPr>
      </w:pPr>
      <w:r w:rsidRPr="00FF770A">
        <w:rPr>
          <w:rFonts w:ascii="Aptos" w:eastAsia="Times New Roman" w:hAnsi="Aptos" w:cs="Arial"/>
          <w:lang w:eastAsia="fr-FR"/>
        </w:rPr>
        <w:t>Dépôt d'une version électronique signée des parties sur la plateforme de dépôt </w:t>
      </w:r>
    </w:p>
    <w:p w14:paraId="1322C9B8" w14:textId="77777777" w:rsidR="00BB41CC" w:rsidRPr="00FF770A" w:rsidRDefault="00BB41CC" w:rsidP="00D20FD9">
      <w:pPr>
        <w:spacing w:before="26" w:after="0" w:line="240" w:lineRule="auto"/>
        <w:ind w:firstLine="708"/>
        <w:jc w:val="both"/>
        <w:rPr>
          <w:rFonts w:ascii="Aptos" w:eastAsia="Times New Roman" w:hAnsi="Aptos" w:cs="Arial"/>
          <w:lang w:eastAsia="fr-FR"/>
        </w:rPr>
      </w:pPr>
      <w:hyperlink r:id="rId11" w:history="1">
        <w:r w:rsidRPr="00FF770A">
          <w:rPr>
            <w:rStyle w:val="Lienhypertexte"/>
            <w:rFonts w:ascii="Aptos" w:eastAsia="Times New Roman" w:hAnsi="Aptos" w:cs="Arial"/>
            <w:lang w:eastAsia="fr-FR"/>
          </w:rPr>
          <w:t>www.teleaccords.travail-emploi.gouv.fr</w:t>
        </w:r>
      </w:hyperlink>
      <w:r w:rsidR="008053E7" w:rsidRPr="00FF770A">
        <w:rPr>
          <w:rFonts w:ascii="Aptos" w:eastAsia="Times New Roman" w:hAnsi="Aptos" w:cs="Arial"/>
          <w:lang w:eastAsia="fr-FR"/>
        </w:rPr>
        <w:t xml:space="preserve"> </w:t>
      </w:r>
    </w:p>
    <w:p w14:paraId="38A164F2" w14:textId="77777777" w:rsidR="00BB41CC" w:rsidRPr="00FF770A" w:rsidRDefault="008053E7" w:rsidP="00D20FD9">
      <w:pPr>
        <w:numPr>
          <w:ilvl w:val="0"/>
          <w:numId w:val="26"/>
        </w:numPr>
        <w:spacing w:before="26"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Dépôt d'une version anonymisée en version .docx à la DIRRECTE via la plateforme de dépôt </w:t>
      </w:r>
      <w:hyperlink r:id="rId12" w:history="1">
        <w:r w:rsidR="00BB41CC" w:rsidRPr="00FF770A">
          <w:rPr>
            <w:rStyle w:val="Lienhypertexte"/>
            <w:rFonts w:ascii="Aptos" w:eastAsia="Times New Roman" w:hAnsi="Aptos" w:cs="Arial"/>
            <w:i/>
            <w:iCs/>
            <w:lang w:eastAsia="fr-FR"/>
          </w:rPr>
          <w:t>ww</w:t>
        </w:r>
        <w:r w:rsidR="00BB41CC" w:rsidRPr="00FF770A">
          <w:rPr>
            <w:rStyle w:val="Lienhypertexte"/>
            <w:rFonts w:ascii="Aptos" w:eastAsia="Times New Roman" w:hAnsi="Aptos" w:cs="Arial"/>
            <w:lang w:eastAsia="fr-FR"/>
          </w:rPr>
          <w:t>w</w:t>
        </w:r>
        <w:r w:rsidR="00BB41CC" w:rsidRPr="00FF770A">
          <w:rPr>
            <w:rStyle w:val="Lienhypertexte"/>
            <w:rFonts w:ascii="Aptos" w:eastAsia="Times New Roman" w:hAnsi="Aptos" w:cs="Arial"/>
            <w:i/>
            <w:iCs/>
            <w:lang w:eastAsia="fr-FR"/>
          </w:rPr>
          <w:t>.</w:t>
        </w:r>
        <w:r w:rsidR="00BB41CC" w:rsidRPr="00FF770A">
          <w:rPr>
            <w:rStyle w:val="Lienhypertexte"/>
            <w:rFonts w:ascii="Aptos" w:eastAsia="Times New Roman" w:hAnsi="Aptos" w:cs="Arial"/>
            <w:lang w:eastAsia="fr-FR"/>
          </w:rPr>
          <w:t>teleaccords.travail-emploi.gouv.fr</w:t>
        </w:r>
      </w:hyperlink>
      <w:r w:rsidR="00BB41CC" w:rsidRPr="00FF770A">
        <w:rPr>
          <w:rFonts w:ascii="Aptos" w:eastAsia="Times New Roman" w:hAnsi="Aptos" w:cs="Arial"/>
          <w:i/>
          <w:iCs/>
          <w:lang w:eastAsia="fr-FR"/>
        </w:rPr>
        <w:t>.</w:t>
      </w:r>
      <w:r w:rsidRPr="00FF770A">
        <w:rPr>
          <w:rFonts w:ascii="Aptos" w:eastAsia="Times New Roman" w:hAnsi="Aptos" w:cs="Arial"/>
          <w:u w:val="single"/>
          <w:lang w:eastAsia="fr-FR"/>
        </w:rPr>
        <w:t xml:space="preserve"> </w:t>
      </w:r>
      <w:r w:rsidRPr="00FF770A">
        <w:rPr>
          <w:rFonts w:ascii="Aptos" w:eastAsia="Times New Roman" w:hAnsi="Aptos" w:cs="Arial"/>
          <w:lang w:eastAsia="fr-FR"/>
        </w:rPr>
        <w:t>Le déposant doit effacer définitivement les noms, prénoms faisant l'objet d'une anonymisation et les dispositions faisant l'objet d'une occultation de la version publiable</w:t>
      </w:r>
      <w:r w:rsidR="00BB41CC" w:rsidRPr="00FF770A">
        <w:rPr>
          <w:rFonts w:ascii="Aptos" w:eastAsia="Times New Roman" w:hAnsi="Aptos" w:cs="Arial"/>
          <w:lang w:eastAsia="fr-FR"/>
        </w:rPr>
        <w:t xml:space="preserve">. </w:t>
      </w:r>
      <w:r w:rsidRPr="00FF770A">
        <w:rPr>
          <w:rFonts w:ascii="Aptos" w:eastAsia="Times New Roman" w:hAnsi="Aptos" w:cs="Arial"/>
          <w:lang w:eastAsia="fr-FR"/>
        </w:rPr>
        <w:t>Il ne doit donc pas passer en blanc l'écriture ou mettre les passages concernés en surbrillance en noir ou en toute autre couleur. En effet, ces actions ne permettent pas de supprimer définitivement les éléments de la version publiable</w:t>
      </w:r>
    </w:p>
    <w:p w14:paraId="22AA6E3C" w14:textId="294D704B" w:rsidR="00BB41CC" w:rsidRPr="00FF770A" w:rsidRDefault="008053E7" w:rsidP="00D20FD9">
      <w:pPr>
        <w:numPr>
          <w:ilvl w:val="0"/>
          <w:numId w:val="26"/>
        </w:numPr>
        <w:spacing w:before="26"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Dépôt d'1 exemplaire au secrétariat greffe du Conseil de Prud'hommes de </w:t>
      </w:r>
      <w:r w:rsidR="000B0F75" w:rsidRPr="00FF770A">
        <w:rPr>
          <w:rFonts w:ascii="Aptos" w:eastAsia="Times New Roman" w:hAnsi="Aptos" w:cs="Arial"/>
          <w:lang w:eastAsia="fr-FR"/>
        </w:rPr>
        <w:t>Colmar</w:t>
      </w:r>
    </w:p>
    <w:p w14:paraId="7F53B0DC" w14:textId="77777777" w:rsidR="00BB41CC" w:rsidRPr="00FF770A" w:rsidRDefault="008053E7" w:rsidP="00D20FD9">
      <w:pPr>
        <w:numPr>
          <w:ilvl w:val="0"/>
          <w:numId w:val="26"/>
        </w:numPr>
        <w:spacing w:before="26"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Affichage d'1 exemplaire sur le panneau dédié aux communications des IRP, </w:t>
      </w:r>
    </w:p>
    <w:p w14:paraId="48B4E98C" w14:textId="77777777" w:rsidR="008053E7" w:rsidRPr="00FF770A" w:rsidRDefault="008053E7" w:rsidP="00D20FD9">
      <w:pPr>
        <w:numPr>
          <w:ilvl w:val="0"/>
          <w:numId w:val="26"/>
        </w:numPr>
        <w:spacing w:before="26" w:after="0" w:line="240" w:lineRule="auto"/>
        <w:jc w:val="both"/>
        <w:rPr>
          <w:rFonts w:ascii="Aptos" w:eastAsia="Times New Roman" w:hAnsi="Aptos" w:cs="Arial"/>
          <w:lang w:eastAsia="fr-FR"/>
        </w:rPr>
      </w:pPr>
      <w:r w:rsidRPr="00FF770A">
        <w:rPr>
          <w:rFonts w:ascii="Aptos" w:eastAsia="Times New Roman" w:hAnsi="Aptos" w:cs="Arial"/>
          <w:lang w:eastAsia="fr-FR"/>
        </w:rPr>
        <w:t>Mise à disposition d'un exemplaire signé au bureau du personnel (consultation à la demande du salarié) </w:t>
      </w:r>
    </w:p>
    <w:p w14:paraId="5F7082FD" w14:textId="77777777" w:rsidR="007707F9" w:rsidRPr="00FF770A" w:rsidRDefault="007707F9" w:rsidP="00D20FD9">
      <w:pPr>
        <w:spacing w:before="26" w:after="0" w:line="240" w:lineRule="auto"/>
        <w:jc w:val="both"/>
        <w:rPr>
          <w:rFonts w:ascii="Aptos" w:eastAsia="Times New Roman" w:hAnsi="Aptos" w:cs="Arial"/>
          <w:lang w:eastAsia="fr-FR"/>
        </w:rPr>
      </w:pPr>
    </w:p>
    <w:p w14:paraId="72C0D6DE" w14:textId="77777777" w:rsidR="008336A7" w:rsidRDefault="008336A7" w:rsidP="00D20FD9">
      <w:pPr>
        <w:spacing w:after="0" w:line="240" w:lineRule="auto"/>
        <w:jc w:val="both"/>
        <w:rPr>
          <w:rFonts w:ascii="Aptos" w:eastAsia="Times New Roman" w:hAnsi="Aptos" w:cs="Arial"/>
          <w:b/>
          <w:bCs/>
          <w:lang w:eastAsia="fr-FR"/>
        </w:rPr>
      </w:pPr>
    </w:p>
    <w:p w14:paraId="7A5E09A9" w14:textId="05218A3C" w:rsidR="007707F9" w:rsidRPr="00FF770A" w:rsidRDefault="008053E7" w:rsidP="00D20FD9">
      <w:pPr>
        <w:spacing w:after="0" w:line="240" w:lineRule="auto"/>
        <w:jc w:val="both"/>
        <w:rPr>
          <w:rFonts w:ascii="Aptos" w:eastAsia="Times New Roman" w:hAnsi="Aptos" w:cs="Arial"/>
          <w:b/>
          <w:bCs/>
          <w:lang w:eastAsia="fr-FR"/>
        </w:rPr>
      </w:pPr>
      <w:r w:rsidRPr="00FF770A">
        <w:rPr>
          <w:rFonts w:ascii="Aptos" w:eastAsia="Times New Roman" w:hAnsi="Aptos" w:cs="Arial"/>
          <w:b/>
          <w:bCs/>
          <w:lang w:eastAsia="fr-FR"/>
        </w:rPr>
        <w:t xml:space="preserve">ARTICLE 4 – ENTREE EN VIGUEUR </w:t>
      </w:r>
    </w:p>
    <w:p w14:paraId="4DEF0372" w14:textId="77777777" w:rsidR="005675A7" w:rsidRPr="00FF770A" w:rsidRDefault="005675A7" w:rsidP="00D20FD9">
      <w:pPr>
        <w:spacing w:after="0" w:line="240" w:lineRule="auto"/>
        <w:jc w:val="both"/>
        <w:rPr>
          <w:rFonts w:ascii="Aptos" w:eastAsia="Times New Roman" w:hAnsi="Aptos" w:cs="Arial"/>
          <w:b/>
          <w:bCs/>
          <w:lang w:eastAsia="fr-FR"/>
        </w:rPr>
      </w:pPr>
    </w:p>
    <w:p w14:paraId="08E76D95" w14:textId="2D89FF00" w:rsidR="00712A1D" w:rsidRPr="00FF770A" w:rsidRDefault="008053E7"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t>Le présent accord entre en application à compter du</w:t>
      </w:r>
      <w:r w:rsidR="00187F32" w:rsidRPr="00FF770A">
        <w:rPr>
          <w:rFonts w:ascii="Aptos" w:eastAsia="Times New Roman" w:hAnsi="Aptos" w:cs="Arial"/>
          <w:lang w:eastAsia="fr-FR"/>
        </w:rPr>
        <w:t xml:space="preserve"> 1</w:t>
      </w:r>
      <w:r w:rsidR="00187F32" w:rsidRPr="00FF770A">
        <w:rPr>
          <w:rFonts w:ascii="Aptos" w:eastAsia="Times New Roman" w:hAnsi="Aptos" w:cs="Arial"/>
          <w:vertAlign w:val="superscript"/>
          <w:lang w:eastAsia="fr-FR"/>
        </w:rPr>
        <w:t>e</w:t>
      </w:r>
      <w:r w:rsidR="00CB486F" w:rsidRPr="00FF770A">
        <w:rPr>
          <w:rFonts w:ascii="Aptos" w:eastAsia="Times New Roman" w:hAnsi="Aptos" w:cs="Arial"/>
          <w:vertAlign w:val="superscript"/>
          <w:lang w:eastAsia="fr-FR"/>
        </w:rPr>
        <w:t>r</w:t>
      </w:r>
      <w:r w:rsidR="00CB486F" w:rsidRPr="00FF770A">
        <w:rPr>
          <w:rFonts w:ascii="Aptos" w:eastAsia="Times New Roman" w:hAnsi="Aptos" w:cs="Arial"/>
          <w:lang w:eastAsia="fr-FR"/>
        </w:rPr>
        <w:t xml:space="preserve"> </w:t>
      </w:r>
      <w:r w:rsidR="008336A7">
        <w:rPr>
          <w:rFonts w:ascii="Aptos" w:eastAsia="Times New Roman" w:hAnsi="Aptos" w:cs="Arial"/>
          <w:lang w:eastAsia="fr-FR"/>
        </w:rPr>
        <w:t>janvier 2026</w:t>
      </w:r>
      <w:r w:rsidR="00CB486F" w:rsidRPr="00FF770A">
        <w:rPr>
          <w:rFonts w:ascii="Aptos" w:eastAsia="Times New Roman" w:hAnsi="Aptos" w:cs="Arial"/>
          <w:lang w:eastAsia="fr-FR"/>
        </w:rPr>
        <w:t>.</w:t>
      </w:r>
    </w:p>
    <w:p w14:paraId="59E9E076" w14:textId="77777777" w:rsidR="008053E7" w:rsidRPr="00FF770A" w:rsidRDefault="008053E7" w:rsidP="00D20FD9">
      <w:pPr>
        <w:spacing w:after="0" w:line="240" w:lineRule="auto"/>
        <w:jc w:val="both"/>
        <w:rPr>
          <w:rFonts w:ascii="Aptos" w:eastAsia="Times New Roman" w:hAnsi="Aptos" w:cs="Arial"/>
          <w:lang w:eastAsia="fr-FR"/>
        </w:rPr>
      </w:pPr>
    </w:p>
    <w:p w14:paraId="6008BE14" w14:textId="5088E74C" w:rsidR="00BB41CC" w:rsidRPr="00FF770A" w:rsidRDefault="00BB41CC" w:rsidP="00D20FD9">
      <w:pPr>
        <w:spacing w:after="0" w:line="240" w:lineRule="auto"/>
        <w:jc w:val="both"/>
        <w:rPr>
          <w:rFonts w:ascii="Aptos" w:eastAsia="Times New Roman" w:hAnsi="Aptos" w:cs="Arial"/>
          <w:lang w:eastAsia="fr-FR"/>
        </w:rPr>
      </w:pPr>
      <w:r w:rsidRPr="00FF770A">
        <w:rPr>
          <w:rFonts w:ascii="Aptos" w:eastAsia="Times New Roman" w:hAnsi="Aptos" w:cs="Arial"/>
          <w:lang w:eastAsia="fr-FR"/>
        </w:rPr>
        <w:t xml:space="preserve">A </w:t>
      </w:r>
      <w:r w:rsidR="007A5F66" w:rsidRPr="00FF770A">
        <w:rPr>
          <w:rFonts w:ascii="Aptos" w:eastAsia="Times New Roman" w:hAnsi="Aptos" w:cs="Arial"/>
          <w:lang w:eastAsia="fr-FR"/>
        </w:rPr>
        <w:t xml:space="preserve">Colmar, </w:t>
      </w:r>
      <w:r w:rsidR="008D3F45" w:rsidRPr="00FF770A">
        <w:rPr>
          <w:rFonts w:ascii="Aptos" w:eastAsia="Times New Roman" w:hAnsi="Aptos" w:cs="Arial"/>
          <w:lang w:eastAsia="fr-FR"/>
        </w:rPr>
        <w:t>le</w:t>
      </w:r>
      <w:r w:rsidR="004E1553">
        <w:rPr>
          <w:rFonts w:ascii="Aptos" w:eastAsia="Times New Roman" w:hAnsi="Aptos" w:cs="Arial"/>
          <w:lang w:eastAsia="fr-FR"/>
        </w:rPr>
        <w:t xml:space="preserve"> 2</w:t>
      </w:r>
      <w:r w:rsidR="008336A7">
        <w:rPr>
          <w:rFonts w:ascii="Aptos" w:eastAsia="Times New Roman" w:hAnsi="Aptos" w:cs="Arial"/>
          <w:lang w:eastAsia="fr-FR"/>
        </w:rPr>
        <w:t>7 janvier 2026</w:t>
      </w:r>
      <w:r w:rsidR="003F1E88" w:rsidRPr="00FF770A">
        <w:rPr>
          <w:rFonts w:ascii="Aptos" w:eastAsia="Times New Roman" w:hAnsi="Aptos" w:cs="Arial"/>
          <w:lang w:eastAsia="fr-FR"/>
        </w:rPr>
        <w:t>.</w:t>
      </w:r>
    </w:p>
    <w:p w14:paraId="34EA8149" w14:textId="77777777" w:rsidR="0028049B" w:rsidRPr="00FF770A" w:rsidRDefault="0028049B" w:rsidP="00D20FD9">
      <w:pPr>
        <w:spacing w:after="0" w:line="240" w:lineRule="auto"/>
        <w:jc w:val="both"/>
        <w:rPr>
          <w:rFonts w:ascii="Aptos" w:eastAsia="Times New Roman" w:hAnsi="Aptos" w:cs="Arial"/>
          <w:lang w:eastAsia="fr-FR"/>
        </w:rPr>
      </w:pPr>
    </w:p>
    <w:p w14:paraId="200C5E3D" w14:textId="77777777" w:rsidR="00D534C8" w:rsidRPr="00FF770A" w:rsidRDefault="00D534C8" w:rsidP="00D20FD9">
      <w:pPr>
        <w:spacing w:after="0" w:line="240" w:lineRule="auto"/>
        <w:jc w:val="both"/>
        <w:rPr>
          <w:rFonts w:ascii="Aptos" w:eastAsia="Times New Roman" w:hAnsi="Aptos" w:cs="Arial"/>
          <w:lang w:eastAsia="fr-FR"/>
        </w:rPr>
      </w:pPr>
    </w:p>
    <w:p w14:paraId="6C1CA793" w14:textId="2D756D7D" w:rsidR="00E80467" w:rsidRPr="00FF770A" w:rsidRDefault="00BB41CC" w:rsidP="00FF770A">
      <w:pPr>
        <w:tabs>
          <w:tab w:val="left" w:pos="3544"/>
        </w:tabs>
        <w:spacing w:after="0" w:line="240" w:lineRule="auto"/>
        <w:jc w:val="both"/>
        <w:rPr>
          <w:rFonts w:ascii="Aptos" w:eastAsia="Times New Roman" w:hAnsi="Aptos" w:cs="Arial"/>
          <w:b/>
          <w:bCs/>
          <w:iCs/>
          <w:lang w:eastAsia="fr-FR"/>
        </w:rPr>
      </w:pPr>
      <w:r w:rsidRPr="00FF770A">
        <w:rPr>
          <w:rFonts w:ascii="Aptos" w:eastAsia="Times New Roman" w:hAnsi="Aptos" w:cs="Arial"/>
          <w:b/>
          <w:bCs/>
          <w:iCs/>
          <w:u w:val="single"/>
          <w:lang w:eastAsia="fr-FR"/>
        </w:rPr>
        <w:t>Pour la société</w:t>
      </w:r>
      <w:r w:rsidR="00383032">
        <w:rPr>
          <w:rFonts w:ascii="Aptos" w:eastAsia="Times New Roman" w:hAnsi="Aptos" w:cs="Arial"/>
          <w:b/>
          <w:bCs/>
          <w:iCs/>
          <w:u w:val="single"/>
          <w:lang w:eastAsia="fr-FR"/>
        </w:rPr>
        <w:t xml:space="preserve"> LK TOURS</w:t>
      </w:r>
      <w:r w:rsidR="0028049B" w:rsidRPr="00FF770A">
        <w:rPr>
          <w:rFonts w:ascii="Aptos" w:eastAsia="Times New Roman" w:hAnsi="Aptos" w:cs="Arial"/>
          <w:b/>
          <w:bCs/>
          <w:iCs/>
          <w:lang w:eastAsia="fr-FR"/>
        </w:rPr>
        <w:tab/>
      </w:r>
      <w:r w:rsidR="0028049B" w:rsidRPr="00FF770A">
        <w:rPr>
          <w:rFonts w:ascii="Aptos" w:eastAsia="Times New Roman" w:hAnsi="Aptos" w:cs="Arial"/>
          <w:b/>
          <w:bCs/>
          <w:iCs/>
          <w:lang w:eastAsia="fr-FR"/>
        </w:rPr>
        <w:tab/>
      </w:r>
      <w:r w:rsidR="00C64B9E" w:rsidRPr="00FF770A">
        <w:rPr>
          <w:rFonts w:ascii="Aptos" w:eastAsia="Times New Roman" w:hAnsi="Aptos" w:cs="Arial"/>
          <w:b/>
          <w:bCs/>
          <w:iCs/>
          <w:lang w:eastAsia="fr-FR"/>
        </w:rPr>
        <w:tab/>
      </w:r>
      <w:r w:rsidR="007A5F66" w:rsidRPr="00FF770A">
        <w:rPr>
          <w:rFonts w:ascii="Aptos" w:eastAsia="Times New Roman" w:hAnsi="Aptos" w:cs="Arial"/>
          <w:b/>
          <w:bCs/>
          <w:iCs/>
          <w:lang w:eastAsia="fr-FR"/>
        </w:rPr>
        <w:tab/>
      </w:r>
      <w:r w:rsidR="00C64B9E" w:rsidRPr="00FF770A">
        <w:rPr>
          <w:rFonts w:ascii="Aptos" w:eastAsia="Times New Roman" w:hAnsi="Aptos" w:cs="Arial"/>
          <w:b/>
          <w:bCs/>
          <w:iCs/>
          <w:u w:val="single"/>
          <w:lang w:eastAsia="fr-FR"/>
        </w:rPr>
        <w:t xml:space="preserve">Pour </w:t>
      </w:r>
      <w:r w:rsidR="00AE4135" w:rsidRPr="00FF770A">
        <w:rPr>
          <w:rFonts w:ascii="Aptos" w:eastAsia="Times New Roman" w:hAnsi="Aptos" w:cs="Arial"/>
          <w:b/>
          <w:bCs/>
          <w:iCs/>
          <w:u w:val="single"/>
          <w:lang w:eastAsia="fr-FR"/>
        </w:rPr>
        <w:t xml:space="preserve">le syndicat </w:t>
      </w:r>
      <w:r w:rsidR="0028049B" w:rsidRPr="00FF770A">
        <w:rPr>
          <w:rFonts w:ascii="Aptos" w:eastAsia="Times New Roman" w:hAnsi="Aptos" w:cs="Arial"/>
          <w:b/>
          <w:bCs/>
          <w:iCs/>
          <w:u w:val="single"/>
          <w:lang w:eastAsia="fr-FR"/>
        </w:rPr>
        <w:t>FO</w:t>
      </w:r>
      <w:r w:rsidR="00E80467" w:rsidRPr="00FF770A">
        <w:rPr>
          <w:rFonts w:ascii="Aptos" w:eastAsia="Times New Roman" w:hAnsi="Aptos" w:cs="Arial"/>
          <w:b/>
          <w:bCs/>
          <w:iCs/>
          <w:lang w:eastAsia="fr-FR"/>
        </w:rPr>
        <w:tab/>
      </w:r>
    </w:p>
    <w:p w14:paraId="2B3A3F04" w14:textId="5C85A992" w:rsidR="00C64B9E" w:rsidRPr="00D20FD9" w:rsidRDefault="00383032" w:rsidP="00FF770A">
      <w:pPr>
        <w:tabs>
          <w:tab w:val="left" w:pos="3544"/>
        </w:tabs>
        <w:spacing w:after="0" w:line="240" w:lineRule="auto"/>
        <w:jc w:val="both"/>
        <w:rPr>
          <w:rFonts w:ascii="Arial" w:eastAsia="Times New Roman" w:hAnsi="Arial" w:cs="Arial"/>
          <w:b/>
          <w:bCs/>
          <w:iCs/>
          <w:sz w:val="20"/>
          <w:szCs w:val="20"/>
          <w:lang w:eastAsia="fr-FR"/>
        </w:rPr>
      </w:pPr>
      <w:r>
        <w:rPr>
          <w:rFonts w:ascii="Aptos" w:eastAsia="Times New Roman" w:hAnsi="Aptos" w:cs="Arial"/>
          <w:b/>
          <w:bCs/>
          <w:iCs/>
          <w:lang w:eastAsia="fr-FR"/>
        </w:rPr>
        <w:t xml:space="preserve">Madame </w:t>
      </w:r>
      <w:r w:rsidR="00F219B1">
        <w:rPr>
          <w:rFonts w:ascii="Aptos" w:eastAsia="Times New Roman" w:hAnsi="Aptos" w:cs="Arial"/>
          <w:b/>
          <w:bCs/>
          <w:iCs/>
          <w:lang w:eastAsia="fr-FR"/>
        </w:rPr>
        <w:t>XXXX</w:t>
      </w:r>
      <w:r w:rsidR="00836C34" w:rsidRPr="00FF770A">
        <w:rPr>
          <w:rFonts w:ascii="Aptos" w:eastAsia="Times New Roman" w:hAnsi="Aptos" w:cs="Arial"/>
          <w:b/>
          <w:bCs/>
          <w:iCs/>
          <w:lang w:eastAsia="fr-FR"/>
        </w:rPr>
        <w:tab/>
      </w:r>
      <w:r w:rsidR="002D6582" w:rsidRPr="00FF770A">
        <w:rPr>
          <w:rFonts w:ascii="Aptos" w:eastAsia="Times New Roman" w:hAnsi="Aptos" w:cs="Arial"/>
          <w:b/>
          <w:bCs/>
          <w:iCs/>
          <w:lang w:eastAsia="fr-FR"/>
        </w:rPr>
        <w:tab/>
      </w:r>
      <w:r w:rsidR="002D6582" w:rsidRPr="00FF770A">
        <w:rPr>
          <w:rFonts w:ascii="Aptos" w:eastAsia="Times New Roman" w:hAnsi="Aptos" w:cs="Arial"/>
          <w:b/>
          <w:bCs/>
          <w:iCs/>
          <w:lang w:eastAsia="fr-FR"/>
        </w:rPr>
        <w:tab/>
      </w:r>
      <w:r w:rsidR="002D6582" w:rsidRPr="00FF770A">
        <w:rPr>
          <w:rFonts w:ascii="Aptos" w:eastAsia="Times New Roman" w:hAnsi="Aptos" w:cs="Arial"/>
          <w:b/>
          <w:bCs/>
          <w:iCs/>
          <w:lang w:eastAsia="fr-FR"/>
        </w:rPr>
        <w:tab/>
      </w:r>
      <w:r>
        <w:rPr>
          <w:rFonts w:ascii="Aptos" w:eastAsia="Times New Roman" w:hAnsi="Aptos" w:cs="Arial"/>
          <w:b/>
          <w:bCs/>
          <w:iCs/>
          <w:lang w:eastAsia="fr-FR"/>
        </w:rPr>
        <w:t xml:space="preserve">Madame </w:t>
      </w:r>
      <w:r w:rsidR="00F219B1">
        <w:rPr>
          <w:rFonts w:ascii="Aptos" w:eastAsia="Times New Roman" w:hAnsi="Aptos" w:cs="Arial"/>
          <w:b/>
          <w:bCs/>
          <w:iCs/>
          <w:lang w:eastAsia="fr-FR"/>
        </w:rPr>
        <w:t>XXXXX</w:t>
      </w:r>
    </w:p>
    <w:sectPr w:rsidR="00C64B9E" w:rsidRPr="00D20FD9">
      <w:headerReference w:type="default" r:id="rId13"/>
      <w:footerReference w:type="default" r:id="rId14"/>
      <w:pgSz w:w="11913" w:h="16834"/>
      <w:pgMar w:top="1701" w:right="1134" w:bottom="1134" w:left="1701" w:header="357" w:footer="675" w:gutter="0"/>
      <w:cols w:space="1"/>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67EB3" w14:textId="77777777" w:rsidR="00DD32E5" w:rsidRDefault="00DD32E5">
      <w:pPr>
        <w:spacing w:after="0" w:line="240" w:lineRule="auto"/>
      </w:pPr>
      <w:r>
        <w:separator/>
      </w:r>
    </w:p>
  </w:endnote>
  <w:endnote w:type="continuationSeparator" w:id="0">
    <w:p w14:paraId="1C40CF02" w14:textId="77777777" w:rsidR="00DD32E5" w:rsidRDefault="00DD3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CF1D" w14:textId="77777777" w:rsidR="00104C36" w:rsidRDefault="00104C36">
    <w:pPr>
      <w:pStyle w:val="Pieddepage"/>
      <w:jc w:val="right"/>
    </w:pPr>
    <w:r>
      <w:fldChar w:fldCharType="begin"/>
    </w:r>
    <w:r>
      <w:instrText>PAGE   \* MERGEFORMAT</w:instrText>
    </w:r>
    <w:r>
      <w:fldChar w:fldCharType="separate"/>
    </w:r>
    <w:r w:rsidR="00F52C90">
      <w:rPr>
        <w:noProof/>
      </w:rPr>
      <w:t>1</w:t>
    </w:r>
    <w:r>
      <w:fldChar w:fldCharType="end"/>
    </w:r>
  </w:p>
  <w:p w14:paraId="4D05928E" w14:textId="77777777" w:rsidR="00F34781" w:rsidRDefault="00F34781">
    <w:pPr>
      <w:widowControl w:val="0"/>
      <w:rPr>
        <w:rFonts w:ascii="Tms Rmn" w:hAnsi="Tms Rm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20C17" w14:textId="77777777" w:rsidR="00DD32E5" w:rsidRDefault="00DD32E5">
      <w:pPr>
        <w:spacing w:after="0" w:line="240" w:lineRule="auto"/>
      </w:pPr>
      <w:r>
        <w:separator/>
      </w:r>
    </w:p>
  </w:footnote>
  <w:footnote w:type="continuationSeparator" w:id="0">
    <w:p w14:paraId="55EBFB96" w14:textId="77777777" w:rsidR="00DD32E5" w:rsidRDefault="00DD32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1850D" w14:textId="77777777" w:rsidR="00F34781" w:rsidRDefault="00F34781">
    <w:pPr>
      <w:widowControl w:val="0"/>
      <w:rPr>
        <w:rFonts w:ascii="Tms Rmn" w:hAnsi="Tms Rm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534EB"/>
    <w:multiLevelType w:val="multilevel"/>
    <w:tmpl w:val="BD52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7D175D"/>
    <w:multiLevelType w:val="multilevel"/>
    <w:tmpl w:val="0FE89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B619DA"/>
    <w:multiLevelType w:val="hybridMultilevel"/>
    <w:tmpl w:val="0CAC8954"/>
    <w:lvl w:ilvl="0" w:tplc="B7EC46B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DC58D6"/>
    <w:multiLevelType w:val="multilevel"/>
    <w:tmpl w:val="BDF4C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595A0A"/>
    <w:multiLevelType w:val="hybridMultilevel"/>
    <w:tmpl w:val="E18C4F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050A15"/>
    <w:multiLevelType w:val="hybridMultilevel"/>
    <w:tmpl w:val="F1201260"/>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71843"/>
    <w:multiLevelType w:val="multilevel"/>
    <w:tmpl w:val="DD7C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A5135"/>
    <w:multiLevelType w:val="hybridMultilevel"/>
    <w:tmpl w:val="DFA66ED6"/>
    <w:lvl w:ilvl="0" w:tplc="66A67318">
      <w:start w:val="2"/>
      <w:numFmt w:val="bullet"/>
      <w:lvlText w:val="-"/>
      <w:lvlJc w:val="left"/>
      <w:pPr>
        <w:ind w:left="1068" w:hanging="360"/>
      </w:pPr>
      <w:rPr>
        <w:rFonts w:ascii="Calibri" w:eastAsia="Times New Roman" w:hAnsi="Calibri" w:cs="Calibri" w:hint="default"/>
      </w:rPr>
    </w:lvl>
    <w:lvl w:ilvl="1" w:tplc="E098A6A6">
      <w:start w:val="1"/>
      <w:numFmt w:val="bullet"/>
      <w:lvlText w:val="o"/>
      <w:lvlJc w:val="left"/>
      <w:pPr>
        <w:ind w:left="1788" w:hanging="360"/>
      </w:pPr>
      <w:rPr>
        <w:rFonts w:ascii="Courier New" w:hAnsi="Courier New" w:cs="Courier New" w:hint="default"/>
      </w:rPr>
    </w:lvl>
    <w:lvl w:ilvl="2" w:tplc="CAFA645C">
      <w:start w:val="1"/>
      <w:numFmt w:val="bullet"/>
      <w:lvlText w:val=""/>
      <w:lvlJc w:val="left"/>
      <w:pPr>
        <w:ind w:left="2508" w:hanging="360"/>
      </w:pPr>
      <w:rPr>
        <w:rFonts w:ascii="Wingdings" w:hAnsi="Wingdings" w:hint="default"/>
      </w:rPr>
    </w:lvl>
    <w:lvl w:ilvl="3" w:tplc="816C9FF6">
      <w:start w:val="1"/>
      <w:numFmt w:val="bullet"/>
      <w:lvlText w:val=""/>
      <w:lvlJc w:val="left"/>
      <w:pPr>
        <w:ind w:left="3228" w:hanging="360"/>
      </w:pPr>
      <w:rPr>
        <w:rFonts w:ascii="Symbol" w:hAnsi="Symbol" w:hint="default"/>
      </w:rPr>
    </w:lvl>
    <w:lvl w:ilvl="4" w:tplc="4C2A44AA">
      <w:start w:val="1"/>
      <w:numFmt w:val="bullet"/>
      <w:lvlText w:val="o"/>
      <w:lvlJc w:val="left"/>
      <w:pPr>
        <w:ind w:left="3948" w:hanging="360"/>
      </w:pPr>
      <w:rPr>
        <w:rFonts w:ascii="Courier New" w:hAnsi="Courier New" w:cs="Courier New" w:hint="default"/>
      </w:rPr>
    </w:lvl>
    <w:lvl w:ilvl="5" w:tplc="92983D56">
      <w:start w:val="1"/>
      <w:numFmt w:val="bullet"/>
      <w:lvlText w:val=""/>
      <w:lvlJc w:val="left"/>
      <w:pPr>
        <w:ind w:left="4668" w:hanging="360"/>
      </w:pPr>
      <w:rPr>
        <w:rFonts w:ascii="Wingdings" w:hAnsi="Wingdings" w:hint="default"/>
      </w:rPr>
    </w:lvl>
    <w:lvl w:ilvl="6" w:tplc="550AE62E">
      <w:start w:val="1"/>
      <w:numFmt w:val="bullet"/>
      <w:lvlText w:val=""/>
      <w:lvlJc w:val="left"/>
      <w:pPr>
        <w:ind w:left="5388" w:hanging="360"/>
      </w:pPr>
      <w:rPr>
        <w:rFonts w:ascii="Symbol" w:hAnsi="Symbol" w:hint="default"/>
      </w:rPr>
    </w:lvl>
    <w:lvl w:ilvl="7" w:tplc="F6F8247A">
      <w:start w:val="1"/>
      <w:numFmt w:val="bullet"/>
      <w:lvlText w:val="o"/>
      <w:lvlJc w:val="left"/>
      <w:pPr>
        <w:ind w:left="6108" w:hanging="360"/>
      </w:pPr>
      <w:rPr>
        <w:rFonts w:ascii="Courier New" w:hAnsi="Courier New" w:cs="Courier New" w:hint="default"/>
      </w:rPr>
    </w:lvl>
    <w:lvl w:ilvl="8" w:tplc="C882C5EE">
      <w:start w:val="1"/>
      <w:numFmt w:val="bullet"/>
      <w:lvlText w:val=""/>
      <w:lvlJc w:val="left"/>
      <w:pPr>
        <w:ind w:left="6828" w:hanging="360"/>
      </w:pPr>
      <w:rPr>
        <w:rFonts w:ascii="Wingdings" w:hAnsi="Wingdings" w:hint="default"/>
      </w:rPr>
    </w:lvl>
  </w:abstractNum>
  <w:abstractNum w:abstractNumId="8" w15:restartNumberingAfterBreak="0">
    <w:nsid w:val="22012F01"/>
    <w:multiLevelType w:val="hybridMultilevel"/>
    <w:tmpl w:val="2E10671C"/>
    <w:lvl w:ilvl="0" w:tplc="CC5EAC5C">
      <w:start w:val="1"/>
      <w:numFmt w:val="bullet"/>
      <w:lvlText w:val=""/>
      <w:lvlJc w:val="left"/>
      <w:pPr>
        <w:ind w:left="1778" w:hanging="360"/>
      </w:pPr>
      <w:rPr>
        <w:rFonts w:ascii="Wingdings" w:hAnsi="Wingdings" w:hint="default"/>
      </w:rPr>
    </w:lvl>
    <w:lvl w:ilvl="1" w:tplc="CFF228A4">
      <w:start w:val="1"/>
      <w:numFmt w:val="bullet"/>
      <w:lvlText w:val="o"/>
      <w:lvlJc w:val="left"/>
      <w:pPr>
        <w:ind w:left="2498" w:hanging="360"/>
      </w:pPr>
      <w:rPr>
        <w:rFonts w:ascii="Courier New" w:hAnsi="Courier New" w:cs="Courier New" w:hint="default"/>
      </w:rPr>
    </w:lvl>
    <w:lvl w:ilvl="2" w:tplc="9C968EAE">
      <w:start w:val="1"/>
      <w:numFmt w:val="bullet"/>
      <w:lvlText w:val=""/>
      <w:lvlJc w:val="left"/>
      <w:pPr>
        <w:ind w:left="3218" w:hanging="360"/>
      </w:pPr>
      <w:rPr>
        <w:rFonts w:ascii="Wingdings" w:hAnsi="Wingdings" w:hint="default"/>
      </w:rPr>
    </w:lvl>
    <w:lvl w:ilvl="3" w:tplc="10A4D4EA">
      <w:start w:val="1"/>
      <w:numFmt w:val="bullet"/>
      <w:lvlText w:val=""/>
      <w:lvlJc w:val="left"/>
      <w:pPr>
        <w:ind w:left="3938" w:hanging="360"/>
      </w:pPr>
      <w:rPr>
        <w:rFonts w:ascii="Symbol" w:hAnsi="Symbol" w:hint="default"/>
      </w:rPr>
    </w:lvl>
    <w:lvl w:ilvl="4" w:tplc="9F2C0BDA">
      <w:start w:val="1"/>
      <w:numFmt w:val="bullet"/>
      <w:lvlText w:val="o"/>
      <w:lvlJc w:val="left"/>
      <w:pPr>
        <w:ind w:left="4658" w:hanging="360"/>
      </w:pPr>
      <w:rPr>
        <w:rFonts w:ascii="Courier New" w:hAnsi="Courier New" w:cs="Courier New" w:hint="default"/>
      </w:rPr>
    </w:lvl>
    <w:lvl w:ilvl="5" w:tplc="11844528">
      <w:start w:val="1"/>
      <w:numFmt w:val="bullet"/>
      <w:lvlText w:val=""/>
      <w:lvlJc w:val="left"/>
      <w:pPr>
        <w:ind w:left="5378" w:hanging="360"/>
      </w:pPr>
      <w:rPr>
        <w:rFonts w:ascii="Wingdings" w:hAnsi="Wingdings" w:hint="default"/>
      </w:rPr>
    </w:lvl>
    <w:lvl w:ilvl="6" w:tplc="6C627376">
      <w:start w:val="1"/>
      <w:numFmt w:val="bullet"/>
      <w:lvlText w:val=""/>
      <w:lvlJc w:val="left"/>
      <w:pPr>
        <w:ind w:left="6098" w:hanging="360"/>
      </w:pPr>
      <w:rPr>
        <w:rFonts w:ascii="Symbol" w:hAnsi="Symbol" w:hint="default"/>
      </w:rPr>
    </w:lvl>
    <w:lvl w:ilvl="7" w:tplc="EC2A9D76">
      <w:start w:val="1"/>
      <w:numFmt w:val="bullet"/>
      <w:lvlText w:val="o"/>
      <w:lvlJc w:val="left"/>
      <w:pPr>
        <w:ind w:left="6818" w:hanging="360"/>
      </w:pPr>
      <w:rPr>
        <w:rFonts w:ascii="Courier New" w:hAnsi="Courier New" w:cs="Courier New" w:hint="default"/>
      </w:rPr>
    </w:lvl>
    <w:lvl w:ilvl="8" w:tplc="237A4DA4">
      <w:start w:val="1"/>
      <w:numFmt w:val="bullet"/>
      <w:lvlText w:val=""/>
      <w:lvlJc w:val="left"/>
      <w:pPr>
        <w:ind w:left="7538" w:hanging="360"/>
      </w:pPr>
      <w:rPr>
        <w:rFonts w:ascii="Wingdings" w:hAnsi="Wingdings" w:hint="default"/>
      </w:rPr>
    </w:lvl>
  </w:abstractNum>
  <w:abstractNum w:abstractNumId="9" w15:restartNumberingAfterBreak="0">
    <w:nsid w:val="25D519DF"/>
    <w:multiLevelType w:val="hybridMultilevel"/>
    <w:tmpl w:val="75524A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1E68EF"/>
    <w:multiLevelType w:val="hybridMultilevel"/>
    <w:tmpl w:val="39224B8E"/>
    <w:lvl w:ilvl="0" w:tplc="758ABDAC">
      <w:start w:val="4"/>
      <w:numFmt w:val="bullet"/>
      <w:lvlText w:val="-"/>
      <w:lvlJc w:val="left"/>
      <w:pPr>
        <w:ind w:left="1153" w:hanging="360"/>
      </w:pPr>
      <w:rPr>
        <w:rFonts w:ascii="Arial Narrow" w:eastAsia="Times New Roman" w:hAnsi="Arial Narrow" w:cs="Times New Roman" w:hint="default"/>
      </w:rPr>
    </w:lvl>
    <w:lvl w:ilvl="1" w:tplc="EA8446A6">
      <w:start w:val="1"/>
      <w:numFmt w:val="bullet"/>
      <w:lvlText w:val="o"/>
      <w:lvlJc w:val="left"/>
      <w:pPr>
        <w:ind w:left="1873" w:hanging="360"/>
      </w:pPr>
      <w:rPr>
        <w:rFonts w:ascii="Courier New" w:hAnsi="Courier New" w:cs="Courier New" w:hint="default"/>
      </w:rPr>
    </w:lvl>
    <w:lvl w:ilvl="2" w:tplc="C32AA3B8">
      <w:start w:val="1"/>
      <w:numFmt w:val="bullet"/>
      <w:lvlText w:val=""/>
      <w:lvlJc w:val="left"/>
      <w:pPr>
        <w:ind w:left="2593" w:hanging="360"/>
      </w:pPr>
      <w:rPr>
        <w:rFonts w:ascii="Wingdings" w:hAnsi="Wingdings" w:hint="default"/>
      </w:rPr>
    </w:lvl>
    <w:lvl w:ilvl="3" w:tplc="4C7212F2">
      <w:start w:val="1"/>
      <w:numFmt w:val="bullet"/>
      <w:lvlText w:val=""/>
      <w:lvlJc w:val="left"/>
      <w:pPr>
        <w:ind w:left="3313" w:hanging="360"/>
      </w:pPr>
      <w:rPr>
        <w:rFonts w:ascii="Symbol" w:hAnsi="Symbol" w:hint="default"/>
      </w:rPr>
    </w:lvl>
    <w:lvl w:ilvl="4" w:tplc="25C08D24">
      <w:start w:val="1"/>
      <w:numFmt w:val="bullet"/>
      <w:lvlText w:val="o"/>
      <w:lvlJc w:val="left"/>
      <w:pPr>
        <w:ind w:left="4033" w:hanging="360"/>
      </w:pPr>
      <w:rPr>
        <w:rFonts w:ascii="Courier New" w:hAnsi="Courier New" w:cs="Courier New" w:hint="default"/>
      </w:rPr>
    </w:lvl>
    <w:lvl w:ilvl="5" w:tplc="4A38A62A">
      <w:start w:val="1"/>
      <w:numFmt w:val="bullet"/>
      <w:lvlText w:val=""/>
      <w:lvlJc w:val="left"/>
      <w:pPr>
        <w:ind w:left="4753" w:hanging="360"/>
      </w:pPr>
      <w:rPr>
        <w:rFonts w:ascii="Wingdings" w:hAnsi="Wingdings" w:hint="default"/>
      </w:rPr>
    </w:lvl>
    <w:lvl w:ilvl="6" w:tplc="116CA0A8">
      <w:start w:val="1"/>
      <w:numFmt w:val="bullet"/>
      <w:lvlText w:val=""/>
      <w:lvlJc w:val="left"/>
      <w:pPr>
        <w:ind w:left="5473" w:hanging="360"/>
      </w:pPr>
      <w:rPr>
        <w:rFonts w:ascii="Symbol" w:hAnsi="Symbol" w:hint="default"/>
      </w:rPr>
    </w:lvl>
    <w:lvl w:ilvl="7" w:tplc="E4E24B20">
      <w:start w:val="1"/>
      <w:numFmt w:val="bullet"/>
      <w:lvlText w:val="o"/>
      <w:lvlJc w:val="left"/>
      <w:pPr>
        <w:ind w:left="6193" w:hanging="360"/>
      </w:pPr>
      <w:rPr>
        <w:rFonts w:ascii="Courier New" w:hAnsi="Courier New" w:cs="Courier New" w:hint="default"/>
      </w:rPr>
    </w:lvl>
    <w:lvl w:ilvl="8" w:tplc="65DE59C0">
      <w:start w:val="1"/>
      <w:numFmt w:val="bullet"/>
      <w:lvlText w:val=""/>
      <w:lvlJc w:val="left"/>
      <w:pPr>
        <w:ind w:left="6913" w:hanging="360"/>
      </w:pPr>
      <w:rPr>
        <w:rFonts w:ascii="Wingdings" w:hAnsi="Wingdings" w:hint="default"/>
      </w:rPr>
    </w:lvl>
  </w:abstractNum>
  <w:abstractNum w:abstractNumId="11" w15:restartNumberingAfterBreak="0">
    <w:nsid w:val="30ED3D13"/>
    <w:multiLevelType w:val="hybridMultilevel"/>
    <w:tmpl w:val="991A02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63319C"/>
    <w:multiLevelType w:val="multilevel"/>
    <w:tmpl w:val="BF3A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E80D07"/>
    <w:multiLevelType w:val="hybridMultilevel"/>
    <w:tmpl w:val="A842611A"/>
    <w:lvl w:ilvl="0" w:tplc="5F06CCC2">
      <w:numFmt w:val="bullet"/>
      <w:lvlText w:val="-"/>
      <w:lvlJc w:val="left"/>
      <w:pPr>
        <w:ind w:left="720" w:hanging="360"/>
      </w:pPr>
      <w:rPr>
        <w:rFonts w:ascii="Arial" w:eastAsia="Times New Roman" w:hAnsi="Arial" w:cs="Arial"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D13819"/>
    <w:multiLevelType w:val="hybridMultilevel"/>
    <w:tmpl w:val="1A70806C"/>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2D7C7C"/>
    <w:multiLevelType w:val="hybridMultilevel"/>
    <w:tmpl w:val="F33244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35C67CF"/>
    <w:multiLevelType w:val="hybridMultilevel"/>
    <w:tmpl w:val="9084A9D0"/>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647F12"/>
    <w:multiLevelType w:val="hybridMultilevel"/>
    <w:tmpl w:val="6526E1DA"/>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CF5673"/>
    <w:multiLevelType w:val="hybridMultilevel"/>
    <w:tmpl w:val="7554B182"/>
    <w:lvl w:ilvl="0" w:tplc="A6C0AE90">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D76EE4"/>
    <w:multiLevelType w:val="multilevel"/>
    <w:tmpl w:val="626A07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182A30"/>
    <w:multiLevelType w:val="hybridMultilevel"/>
    <w:tmpl w:val="ACD03874"/>
    <w:lvl w:ilvl="0" w:tplc="475605E0">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91134"/>
    <w:multiLevelType w:val="hybridMultilevel"/>
    <w:tmpl w:val="35348A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AE47AD"/>
    <w:multiLevelType w:val="hybridMultilevel"/>
    <w:tmpl w:val="EB90B998"/>
    <w:lvl w:ilvl="0" w:tplc="CF8016B6">
      <w:start w:val="1"/>
      <w:numFmt w:val="bullet"/>
      <w:lvlText w:val=""/>
      <w:lvlJc w:val="left"/>
      <w:pPr>
        <w:ind w:left="1778" w:hanging="360"/>
      </w:pPr>
      <w:rPr>
        <w:rFonts w:ascii="Wingdings" w:hAnsi="Wingdings" w:hint="default"/>
      </w:rPr>
    </w:lvl>
    <w:lvl w:ilvl="1" w:tplc="C474227A">
      <w:start w:val="1"/>
      <w:numFmt w:val="bullet"/>
      <w:lvlText w:val="o"/>
      <w:lvlJc w:val="left"/>
      <w:pPr>
        <w:ind w:left="2498" w:hanging="360"/>
      </w:pPr>
      <w:rPr>
        <w:rFonts w:ascii="Courier New" w:hAnsi="Courier New" w:cs="Courier New" w:hint="default"/>
      </w:rPr>
    </w:lvl>
    <w:lvl w:ilvl="2" w:tplc="FFF607F2">
      <w:start w:val="1"/>
      <w:numFmt w:val="bullet"/>
      <w:lvlText w:val=""/>
      <w:lvlJc w:val="left"/>
      <w:pPr>
        <w:ind w:left="3218" w:hanging="360"/>
      </w:pPr>
      <w:rPr>
        <w:rFonts w:ascii="Wingdings" w:hAnsi="Wingdings" w:hint="default"/>
      </w:rPr>
    </w:lvl>
    <w:lvl w:ilvl="3" w:tplc="2CBA59C6">
      <w:start w:val="1"/>
      <w:numFmt w:val="bullet"/>
      <w:lvlText w:val=""/>
      <w:lvlJc w:val="left"/>
      <w:pPr>
        <w:ind w:left="3938" w:hanging="360"/>
      </w:pPr>
      <w:rPr>
        <w:rFonts w:ascii="Symbol" w:hAnsi="Symbol" w:hint="default"/>
      </w:rPr>
    </w:lvl>
    <w:lvl w:ilvl="4" w:tplc="976EF546">
      <w:start w:val="1"/>
      <w:numFmt w:val="bullet"/>
      <w:lvlText w:val="o"/>
      <w:lvlJc w:val="left"/>
      <w:pPr>
        <w:ind w:left="4658" w:hanging="360"/>
      </w:pPr>
      <w:rPr>
        <w:rFonts w:ascii="Courier New" w:hAnsi="Courier New" w:cs="Courier New" w:hint="default"/>
      </w:rPr>
    </w:lvl>
    <w:lvl w:ilvl="5" w:tplc="24B6D63C">
      <w:start w:val="1"/>
      <w:numFmt w:val="bullet"/>
      <w:lvlText w:val=""/>
      <w:lvlJc w:val="left"/>
      <w:pPr>
        <w:ind w:left="5378" w:hanging="360"/>
      </w:pPr>
      <w:rPr>
        <w:rFonts w:ascii="Wingdings" w:hAnsi="Wingdings" w:hint="default"/>
      </w:rPr>
    </w:lvl>
    <w:lvl w:ilvl="6" w:tplc="62C48BA6">
      <w:start w:val="1"/>
      <w:numFmt w:val="bullet"/>
      <w:lvlText w:val=""/>
      <w:lvlJc w:val="left"/>
      <w:pPr>
        <w:ind w:left="6098" w:hanging="360"/>
      </w:pPr>
      <w:rPr>
        <w:rFonts w:ascii="Symbol" w:hAnsi="Symbol" w:hint="default"/>
      </w:rPr>
    </w:lvl>
    <w:lvl w:ilvl="7" w:tplc="F1FA9B06">
      <w:start w:val="1"/>
      <w:numFmt w:val="bullet"/>
      <w:lvlText w:val="o"/>
      <w:lvlJc w:val="left"/>
      <w:pPr>
        <w:ind w:left="6818" w:hanging="360"/>
      </w:pPr>
      <w:rPr>
        <w:rFonts w:ascii="Courier New" w:hAnsi="Courier New" w:cs="Courier New" w:hint="default"/>
      </w:rPr>
    </w:lvl>
    <w:lvl w:ilvl="8" w:tplc="A3AA1C7C">
      <w:start w:val="1"/>
      <w:numFmt w:val="bullet"/>
      <w:lvlText w:val=""/>
      <w:lvlJc w:val="left"/>
      <w:pPr>
        <w:ind w:left="7538" w:hanging="360"/>
      </w:pPr>
      <w:rPr>
        <w:rFonts w:ascii="Wingdings" w:hAnsi="Wingdings" w:hint="default"/>
      </w:rPr>
    </w:lvl>
  </w:abstractNum>
  <w:abstractNum w:abstractNumId="23" w15:restartNumberingAfterBreak="0">
    <w:nsid w:val="5FF62A7D"/>
    <w:multiLevelType w:val="hybridMultilevel"/>
    <w:tmpl w:val="B39C05DC"/>
    <w:lvl w:ilvl="0" w:tplc="E9F03C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FE3E7C"/>
    <w:multiLevelType w:val="multilevel"/>
    <w:tmpl w:val="D844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593004"/>
    <w:multiLevelType w:val="hybridMultilevel"/>
    <w:tmpl w:val="A550696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37D6B48"/>
    <w:multiLevelType w:val="hybridMultilevel"/>
    <w:tmpl w:val="FBB039C2"/>
    <w:lvl w:ilvl="0" w:tplc="040C000D">
      <w:start w:val="1"/>
      <w:numFmt w:val="bullet"/>
      <w:lvlText w:val=""/>
      <w:lvlJc w:val="left"/>
      <w:pPr>
        <w:ind w:left="720" w:hanging="360"/>
      </w:pPr>
      <w:rPr>
        <w:rFonts w:ascii="Wingdings" w:hAnsi="Wingdings"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256962"/>
    <w:multiLevelType w:val="hybridMultilevel"/>
    <w:tmpl w:val="6AFE0D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1A0F07"/>
    <w:multiLevelType w:val="hybridMultilevel"/>
    <w:tmpl w:val="74D24156"/>
    <w:lvl w:ilvl="0" w:tplc="7D628602">
      <w:start w:val="1"/>
      <w:numFmt w:val="decimal"/>
      <w:lvlText w:val="%1."/>
      <w:lvlJc w:val="left"/>
      <w:pPr>
        <w:ind w:left="1211" w:hanging="360"/>
      </w:pPr>
      <w:rPr>
        <w:rFonts w:hint="default"/>
      </w:rPr>
    </w:lvl>
    <w:lvl w:ilvl="1" w:tplc="6C208738">
      <w:start w:val="1"/>
      <w:numFmt w:val="lowerLetter"/>
      <w:lvlText w:val="%2."/>
      <w:lvlJc w:val="left"/>
      <w:pPr>
        <w:ind w:left="1931" w:hanging="360"/>
      </w:pPr>
    </w:lvl>
    <w:lvl w:ilvl="2" w:tplc="07A6D850">
      <w:start w:val="1"/>
      <w:numFmt w:val="lowerRoman"/>
      <w:lvlText w:val="%3."/>
      <w:lvlJc w:val="right"/>
      <w:pPr>
        <w:ind w:left="2651" w:hanging="180"/>
      </w:pPr>
    </w:lvl>
    <w:lvl w:ilvl="3" w:tplc="F73AF710">
      <w:start w:val="1"/>
      <w:numFmt w:val="decimal"/>
      <w:lvlText w:val="%4."/>
      <w:lvlJc w:val="left"/>
      <w:pPr>
        <w:ind w:left="3371" w:hanging="360"/>
      </w:pPr>
    </w:lvl>
    <w:lvl w:ilvl="4" w:tplc="CCEC130E">
      <w:start w:val="1"/>
      <w:numFmt w:val="lowerLetter"/>
      <w:lvlText w:val="%5."/>
      <w:lvlJc w:val="left"/>
      <w:pPr>
        <w:ind w:left="4091" w:hanging="360"/>
      </w:pPr>
    </w:lvl>
    <w:lvl w:ilvl="5" w:tplc="6D90C182">
      <w:start w:val="1"/>
      <w:numFmt w:val="lowerRoman"/>
      <w:lvlText w:val="%6."/>
      <w:lvlJc w:val="right"/>
      <w:pPr>
        <w:ind w:left="4811" w:hanging="180"/>
      </w:pPr>
    </w:lvl>
    <w:lvl w:ilvl="6" w:tplc="2F7AA7A8">
      <w:start w:val="1"/>
      <w:numFmt w:val="decimal"/>
      <w:lvlText w:val="%7."/>
      <w:lvlJc w:val="left"/>
      <w:pPr>
        <w:ind w:left="5531" w:hanging="360"/>
      </w:pPr>
    </w:lvl>
    <w:lvl w:ilvl="7" w:tplc="4696513E">
      <w:start w:val="1"/>
      <w:numFmt w:val="lowerLetter"/>
      <w:lvlText w:val="%8."/>
      <w:lvlJc w:val="left"/>
      <w:pPr>
        <w:ind w:left="6251" w:hanging="360"/>
      </w:pPr>
    </w:lvl>
    <w:lvl w:ilvl="8" w:tplc="184EB38A">
      <w:start w:val="1"/>
      <w:numFmt w:val="lowerRoman"/>
      <w:lvlText w:val="%9."/>
      <w:lvlJc w:val="right"/>
      <w:pPr>
        <w:ind w:left="6971" w:hanging="180"/>
      </w:pPr>
    </w:lvl>
  </w:abstractNum>
  <w:abstractNum w:abstractNumId="29" w15:restartNumberingAfterBreak="0">
    <w:nsid w:val="781631B0"/>
    <w:multiLevelType w:val="hybridMultilevel"/>
    <w:tmpl w:val="47DAD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9B2D9F"/>
    <w:multiLevelType w:val="hybridMultilevel"/>
    <w:tmpl w:val="BC6275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F76EF7"/>
    <w:multiLevelType w:val="hybridMultilevel"/>
    <w:tmpl w:val="91FE4A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03257">
    <w:abstractNumId w:val="10"/>
  </w:num>
  <w:num w:numId="2" w16cid:durableId="8988584">
    <w:abstractNumId w:val="28"/>
  </w:num>
  <w:num w:numId="3" w16cid:durableId="1789011228">
    <w:abstractNumId w:val="8"/>
  </w:num>
  <w:num w:numId="4" w16cid:durableId="1411653295">
    <w:abstractNumId w:val="22"/>
  </w:num>
  <w:num w:numId="5" w16cid:durableId="184708312">
    <w:abstractNumId w:val="7"/>
  </w:num>
  <w:num w:numId="6" w16cid:durableId="1099376580">
    <w:abstractNumId w:val="24"/>
  </w:num>
  <w:num w:numId="7" w16cid:durableId="1814979768">
    <w:abstractNumId w:val="21"/>
  </w:num>
  <w:num w:numId="8" w16cid:durableId="1063874492">
    <w:abstractNumId w:val="4"/>
  </w:num>
  <w:num w:numId="9" w16cid:durableId="1897740349">
    <w:abstractNumId w:val="14"/>
  </w:num>
  <w:num w:numId="10" w16cid:durableId="1037974712">
    <w:abstractNumId w:val="27"/>
  </w:num>
  <w:num w:numId="11" w16cid:durableId="479347127">
    <w:abstractNumId w:val="9"/>
  </w:num>
  <w:num w:numId="12" w16cid:durableId="529954623">
    <w:abstractNumId w:val="30"/>
  </w:num>
  <w:num w:numId="13" w16cid:durableId="664817622">
    <w:abstractNumId w:val="11"/>
  </w:num>
  <w:num w:numId="14" w16cid:durableId="986200252">
    <w:abstractNumId w:val="25"/>
  </w:num>
  <w:num w:numId="15" w16cid:durableId="1095176584">
    <w:abstractNumId w:val="15"/>
  </w:num>
  <w:num w:numId="16" w16cid:durableId="217595115">
    <w:abstractNumId w:val="3"/>
  </w:num>
  <w:num w:numId="17" w16cid:durableId="578905667">
    <w:abstractNumId w:val="0"/>
  </w:num>
  <w:num w:numId="18" w16cid:durableId="470904522">
    <w:abstractNumId w:val="12"/>
  </w:num>
  <w:num w:numId="19" w16cid:durableId="116609900">
    <w:abstractNumId w:val="18"/>
  </w:num>
  <w:num w:numId="20" w16cid:durableId="1691712313">
    <w:abstractNumId w:val="16"/>
  </w:num>
  <w:num w:numId="21" w16cid:durableId="1119644278">
    <w:abstractNumId w:val="17"/>
  </w:num>
  <w:num w:numId="22" w16cid:durableId="1850683132">
    <w:abstractNumId w:val="20"/>
  </w:num>
  <w:num w:numId="23" w16cid:durableId="29065051">
    <w:abstractNumId w:val="31"/>
  </w:num>
  <w:num w:numId="24" w16cid:durableId="1817605671">
    <w:abstractNumId w:val="5"/>
  </w:num>
  <w:num w:numId="25" w16cid:durableId="1962881178">
    <w:abstractNumId w:val="29"/>
  </w:num>
  <w:num w:numId="26" w16cid:durableId="715548952">
    <w:abstractNumId w:val="13"/>
  </w:num>
  <w:num w:numId="27" w16cid:durableId="873807324">
    <w:abstractNumId w:val="19"/>
  </w:num>
  <w:num w:numId="28" w16cid:durableId="706418504">
    <w:abstractNumId w:val="26"/>
  </w:num>
  <w:num w:numId="29" w16cid:durableId="1062603477">
    <w:abstractNumId w:val="23"/>
  </w:num>
  <w:num w:numId="30" w16cid:durableId="1010445221">
    <w:abstractNumId w:val="1"/>
  </w:num>
  <w:num w:numId="31" w16cid:durableId="2014062411">
    <w:abstractNumId w:val="6"/>
  </w:num>
  <w:num w:numId="32" w16cid:durableId="11177953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824" w:allStyles="0" w:customStyles="0" w:latentStyles="1" w:stylesInUse="0" w:headingStyles="1" w:numberingStyles="0" w:tableStyles="0" w:directFormattingOnRuns="0" w:directFormattingOnParagraphs="0" w:directFormattingOnNumbering="0" w:directFormattingOnTables="1" w:clearFormatting="1" w:top3HeadingStyles="0" w:visibleStyles="0" w:alternateStyleNames="0"/>
  <w:defaultTabStop w:val="708"/>
  <w:hyphenationZone w:val="425"/>
  <w:defaultTableStyle w:val="Normal"/>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C9B"/>
    <w:rsid w:val="00012760"/>
    <w:rsid w:val="000225A2"/>
    <w:rsid w:val="00084AB2"/>
    <w:rsid w:val="00096CB6"/>
    <w:rsid w:val="000A1E05"/>
    <w:rsid w:val="000A57CA"/>
    <w:rsid w:val="000B0F75"/>
    <w:rsid w:val="000D1948"/>
    <w:rsid w:val="000F2E35"/>
    <w:rsid w:val="00101477"/>
    <w:rsid w:val="00104C36"/>
    <w:rsid w:val="0011082C"/>
    <w:rsid w:val="00133BFD"/>
    <w:rsid w:val="00134388"/>
    <w:rsid w:val="00143A02"/>
    <w:rsid w:val="00153FD6"/>
    <w:rsid w:val="00160A61"/>
    <w:rsid w:val="00181532"/>
    <w:rsid w:val="00187F32"/>
    <w:rsid w:val="00196B3B"/>
    <w:rsid w:val="001C68F9"/>
    <w:rsid w:val="001D62DC"/>
    <w:rsid w:val="00222593"/>
    <w:rsid w:val="0024075F"/>
    <w:rsid w:val="002466BE"/>
    <w:rsid w:val="00273CA7"/>
    <w:rsid w:val="0028049B"/>
    <w:rsid w:val="002D0D48"/>
    <w:rsid w:val="002D1A29"/>
    <w:rsid w:val="002D4416"/>
    <w:rsid w:val="002D6582"/>
    <w:rsid w:val="00303B4B"/>
    <w:rsid w:val="003104D7"/>
    <w:rsid w:val="00314A4E"/>
    <w:rsid w:val="0032089E"/>
    <w:rsid w:val="003225C2"/>
    <w:rsid w:val="00347892"/>
    <w:rsid w:val="00360401"/>
    <w:rsid w:val="003741E3"/>
    <w:rsid w:val="003752D9"/>
    <w:rsid w:val="00383032"/>
    <w:rsid w:val="003A4D66"/>
    <w:rsid w:val="003D42AB"/>
    <w:rsid w:val="003F108A"/>
    <w:rsid w:val="003F1E88"/>
    <w:rsid w:val="00410342"/>
    <w:rsid w:val="00413C99"/>
    <w:rsid w:val="00413FFD"/>
    <w:rsid w:val="0041756C"/>
    <w:rsid w:val="004345EF"/>
    <w:rsid w:val="00442C5F"/>
    <w:rsid w:val="00467E29"/>
    <w:rsid w:val="00471454"/>
    <w:rsid w:val="004816A4"/>
    <w:rsid w:val="0048662B"/>
    <w:rsid w:val="004A2411"/>
    <w:rsid w:val="004C628F"/>
    <w:rsid w:val="004C65DD"/>
    <w:rsid w:val="004E1553"/>
    <w:rsid w:val="0050082A"/>
    <w:rsid w:val="00510ED3"/>
    <w:rsid w:val="005179AB"/>
    <w:rsid w:val="00520C9B"/>
    <w:rsid w:val="00562911"/>
    <w:rsid w:val="005675A7"/>
    <w:rsid w:val="00571C12"/>
    <w:rsid w:val="005920F7"/>
    <w:rsid w:val="00597115"/>
    <w:rsid w:val="005A10D2"/>
    <w:rsid w:val="005B073F"/>
    <w:rsid w:val="005D360F"/>
    <w:rsid w:val="005E1407"/>
    <w:rsid w:val="005F1C28"/>
    <w:rsid w:val="005F1F08"/>
    <w:rsid w:val="00610E2F"/>
    <w:rsid w:val="006227E1"/>
    <w:rsid w:val="00636434"/>
    <w:rsid w:val="00651F2E"/>
    <w:rsid w:val="00675578"/>
    <w:rsid w:val="006A369F"/>
    <w:rsid w:val="006A7FDA"/>
    <w:rsid w:val="006E7322"/>
    <w:rsid w:val="006F3987"/>
    <w:rsid w:val="006F5332"/>
    <w:rsid w:val="00701BAA"/>
    <w:rsid w:val="00710D7A"/>
    <w:rsid w:val="00712A1D"/>
    <w:rsid w:val="00726DF3"/>
    <w:rsid w:val="007276B8"/>
    <w:rsid w:val="00730889"/>
    <w:rsid w:val="00732D8B"/>
    <w:rsid w:val="007330DE"/>
    <w:rsid w:val="0073696B"/>
    <w:rsid w:val="007432D0"/>
    <w:rsid w:val="007524FE"/>
    <w:rsid w:val="007707F9"/>
    <w:rsid w:val="0078288D"/>
    <w:rsid w:val="007921DA"/>
    <w:rsid w:val="00794DAE"/>
    <w:rsid w:val="007973B8"/>
    <w:rsid w:val="007A5456"/>
    <w:rsid w:val="007A5F66"/>
    <w:rsid w:val="007B1757"/>
    <w:rsid w:val="007B3488"/>
    <w:rsid w:val="007B5A43"/>
    <w:rsid w:val="007D2C7B"/>
    <w:rsid w:val="007F5B97"/>
    <w:rsid w:val="00803300"/>
    <w:rsid w:val="008053E7"/>
    <w:rsid w:val="0081786F"/>
    <w:rsid w:val="00826F8D"/>
    <w:rsid w:val="008300B7"/>
    <w:rsid w:val="008336A7"/>
    <w:rsid w:val="00836C34"/>
    <w:rsid w:val="00864A1B"/>
    <w:rsid w:val="0088388B"/>
    <w:rsid w:val="008B2D05"/>
    <w:rsid w:val="008B7994"/>
    <w:rsid w:val="008D3F45"/>
    <w:rsid w:val="008F5A45"/>
    <w:rsid w:val="00912C3B"/>
    <w:rsid w:val="009157D6"/>
    <w:rsid w:val="009275BD"/>
    <w:rsid w:val="00932934"/>
    <w:rsid w:val="00944A4E"/>
    <w:rsid w:val="00961A1E"/>
    <w:rsid w:val="009818CC"/>
    <w:rsid w:val="009857BD"/>
    <w:rsid w:val="00996B19"/>
    <w:rsid w:val="009B669F"/>
    <w:rsid w:val="009F422C"/>
    <w:rsid w:val="00A1202C"/>
    <w:rsid w:val="00A13416"/>
    <w:rsid w:val="00A16671"/>
    <w:rsid w:val="00A216D7"/>
    <w:rsid w:val="00A25416"/>
    <w:rsid w:val="00A26123"/>
    <w:rsid w:val="00A31B6A"/>
    <w:rsid w:val="00A649A9"/>
    <w:rsid w:val="00AC1441"/>
    <w:rsid w:val="00AE4135"/>
    <w:rsid w:val="00B03BB6"/>
    <w:rsid w:val="00B13961"/>
    <w:rsid w:val="00B14E98"/>
    <w:rsid w:val="00B2356E"/>
    <w:rsid w:val="00B24F6B"/>
    <w:rsid w:val="00B44A0D"/>
    <w:rsid w:val="00B50519"/>
    <w:rsid w:val="00B5769C"/>
    <w:rsid w:val="00B64CC1"/>
    <w:rsid w:val="00B76917"/>
    <w:rsid w:val="00B82E72"/>
    <w:rsid w:val="00B8702A"/>
    <w:rsid w:val="00B93106"/>
    <w:rsid w:val="00BA092C"/>
    <w:rsid w:val="00BA206F"/>
    <w:rsid w:val="00BA6BD9"/>
    <w:rsid w:val="00BB0778"/>
    <w:rsid w:val="00BB41CC"/>
    <w:rsid w:val="00BC2642"/>
    <w:rsid w:val="00BC3D87"/>
    <w:rsid w:val="00BC5E14"/>
    <w:rsid w:val="00BD1965"/>
    <w:rsid w:val="00BE5BD3"/>
    <w:rsid w:val="00BF33B4"/>
    <w:rsid w:val="00C1137B"/>
    <w:rsid w:val="00C41B7F"/>
    <w:rsid w:val="00C45810"/>
    <w:rsid w:val="00C53837"/>
    <w:rsid w:val="00C60689"/>
    <w:rsid w:val="00C6316C"/>
    <w:rsid w:val="00C64B9E"/>
    <w:rsid w:val="00C721B0"/>
    <w:rsid w:val="00CB486F"/>
    <w:rsid w:val="00CC32AC"/>
    <w:rsid w:val="00CC36AC"/>
    <w:rsid w:val="00CD67F7"/>
    <w:rsid w:val="00CD7422"/>
    <w:rsid w:val="00D11ABB"/>
    <w:rsid w:val="00D17899"/>
    <w:rsid w:val="00D20FD9"/>
    <w:rsid w:val="00D44073"/>
    <w:rsid w:val="00D534C8"/>
    <w:rsid w:val="00DB75DD"/>
    <w:rsid w:val="00DC3E17"/>
    <w:rsid w:val="00DD141E"/>
    <w:rsid w:val="00DD18BA"/>
    <w:rsid w:val="00DD32E5"/>
    <w:rsid w:val="00DD6A3E"/>
    <w:rsid w:val="00DE0599"/>
    <w:rsid w:val="00DF2ED6"/>
    <w:rsid w:val="00DF78E4"/>
    <w:rsid w:val="00DF7D5C"/>
    <w:rsid w:val="00E12868"/>
    <w:rsid w:val="00E44187"/>
    <w:rsid w:val="00E474D8"/>
    <w:rsid w:val="00E603B5"/>
    <w:rsid w:val="00E71D41"/>
    <w:rsid w:val="00E730B0"/>
    <w:rsid w:val="00E766EC"/>
    <w:rsid w:val="00E80467"/>
    <w:rsid w:val="00E80753"/>
    <w:rsid w:val="00E93BF4"/>
    <w:rsid w:val="00EA3E90"/>
    <w:rsid w:val="00EA53F2"/>
    <w:rsid w:val="00EA56E7"/>
    <w:rsid w:val="00EB436C"/>
    <w:rsid w:val="00EC4FA8"/>
    <w:rsid w:val="00EC7F3A"/>
    <w:rsid w:val="00EE7DE7"/>
    <w:rsid w:val="00F039D6"/>
    <w:rsid w:val="00F049F8"/>
    <w:rsid w:val="00F10CC9"/>
    <w:rsid w:val="00F219B1"/>
    <w:rsid w:val="00F26356"/>
    <w:rsid w:val="00F34781"/>
    <w:rsid w:val="00F3527B"/>
    <w:rsid w:val="00F35CF1"/>
    <w:rsid w:val="00F52C90"/>
    <w:rsid w:val="00F57DF5"/>
    <w:rsid w:val="00F671DB"/>
    <w:rsid w:val="00F717C8"/>
    <w:rsid w:val="00F81382"/>
    <w:rsid w:val="00FC4971"/>
    <w:rsid w:val="00FC4D34"/>
    <w:rsid w:val="00FC52EC"/>
    <w:rsid w:val="00FE1956"/>
    <w:rsid w:val="00FE2FE9"/>
    <w:rsid w:val="00FF77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F99DFC"/>
  <w15:chartTrackingRefBased/>
  <w15:docId w15:val="{85C8043F-90EB-4C28-8C9D-43B75C60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8662B"/>
    <w:pPr>
      <w:tabs>
        <w:tab w:val="center" w:pos="4536"/>
        <w:tab w:val="right" w:pos="9072"/>
      </w:tabs>
    </w:pPr>
  </w:style>
  <w:style w:type="character" w:customStyle="1" w:styleId="En-tteCar">
    <w:name w:val="En-tête Car"/>
    <w:link w:val="En-tte"/>
    <w:rsid w:val="0048662B"/>
    <w:rPr>
      <w:sz w:val="22"/>
      <w:szCs w:val="22"/>
      <w:lang w:eastAsia="en-US"/>
    </w:rPr>
  </w:style>
  <w:style w:type="paragraph" w:styleId="Pieddepage">
    <w:name w:val="footer"/>
    <w:basedOn w:val="Normal"/>
    <w:link w:val="PieddepageCar"/>
    <w:uiPriority w:val="99"/>
    <w:rsid w:val="0048662B"/>
    <w:pPr>
      <w:tabs>
        <w:tab w:val="center" w:pos="4536"/>
        <w:tab w:val="right" w:pos="9072"/>
      </w:tabs>
    </w:pPr>
  </w:style>
  <w:style w:type="character" w:customStyle="1" w:styleId="PieddepageCar">
    <w:name w:val="Pied de page Car"/>
    <w:link w:val="Pieddepage"/>
    <w:uiPriority w:val="99"/>
    <w:rsid w:val="0048662B"/>
    <w:rPr>
      <w:sz w:val="22"/>
      <w:szCs w:val="22"/>
      <w:lang w:eastAsia="en-US"/>
    </w:rPr>
  </w:style>
  <w:style w:type="paragraph" w:styleId="Textedebulles">
    <w:name w:val="Balloon Text"/>
    <w:basedOn w:val="Normal"/>
    <w:link w:val="TextedebullesCar"/>
    <w:rsid w:val="00FC4971"/>
    <w:pPr>
      <w:spacing w:after="0" w:line="240" w:lineRule="auto"/>
    </w:pPr>
    <w:rPr>
      <w:rFonts w:ascii="Tahoma" w:hAnsi="Tahoma" w:cs="Tahoma"/>
      <w:sz w:val="16"/>
      <w:szCs w:val="16"/>
    </w:rPr>
  </w:style>
  <w:style w:type="character" w:customStyle="1" w:styleId="TextedebullesCar">
    <w:name w:val="Texte de bulles Car"/>
    <w:link w:val="Textedebulles"/>
    <w:rsid w:val="00FC4971"/>
    <w:rPr>
      <w:rFonts w:ascii="Tahoma" w:hAnsi="Tahoma" w:cs="Tahoma"/>
      <w:sz w:val="16"/>
      <w:szCs w:val="16"/>
      <w:lang w:eastAsia="en-US"/>
    </w:rPr>
  </w:style>
  <w:style w:type="paragraph" w:styleId="NormalWeb">
    <w:name w:val="Normal (Web)"/>
    <w:basedOn w:val="Normal"/>
    <w:uiPriority w:val="99"/>
    <w:unhideWhenUsed/>
    <w:rsid w:val="000A57CA"/>
    <w:pPr>
      <w:spacing w:before="100" w:beforeAutospacing="1" w:after="100" w:afterAutospacing="1"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E71D41"/>
    <w:pPr>
      <w:spacing w:after="0" w:line="240" w:lineRule="auto"/>
      <w:ind w:left="720"/>
    </w:pPr>
  </w:style>
  <w:style w:type="table" w:styleId="Grilledutableau">
    <w:name w:val="Table Grid"/>
    <w:basedOn w:val="TableauNormal"/>
    <w:rsid w:val="00413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360F"/>
    <w:pPr>
      <w:autoSpaceDE w:val="0"/>
      <w:autoSpaceDN w:val="0"/>
      <w:adjustRightInd w:val="0"/>
    </w:pPr>
    <w:rPr>
      <w:rFonts w:ascii="Times New Roman" w:hAnsi="Times New Roman"/>
      <w:color w:val="000000"/>
      <w:sz w:val="24"/>
      <w:szCs w:val="24"/>
    </w:rPr>
  </w:style>
  <w:style w:type="paragraph" w:customStyle="1" w:styleId="paragraph">
    <w:name w:val="paragraph"/>
    <w:basedOn w:val="Normal"/>
    <w:rsid w:val="00A16671"/>
    <w:pPr>
      <w:spacing w:after="0" w:line="240" w:lineRule="auto"/>
    </w:pPr>
    <w:rPr>
      <w:rFonts w:ascii="Times New Roman" w:eastAsia="Times New Roman" w:hAnsi="Times New Roman"/>
      <w:sz w:val="24"/>
      <w:szCs w:val="24"/>
      <w:lang w:eastAsia="fr-FR"/>
    </w:rPr>
  </w:style>
  <w:style w:type="character" w:customStyle="1" w:styleId="normaltextrun">
    <w:name w:val="normaltextrun"/>
    <w:rsid w:val="00A16671"/>
  </w:style>
  <w:style w:type="character" w:customStyle="1" w:styleId="eop">
    <w:name w:val="eop"/>
    <w:rsid w:val="00A16671"/>
  </w:style>
  <w:style w:type="character" w:styleId="Lienhypertexte">
    <w:name w:val="Hyperlink"/>
    <w:rsid w:val="00BB41CC"/>
    <w:rPr>
      <w:color w:val="0563C1"/>
      <w:u w:val="single"/>
    </w:rPr>
  </w:style>
  <w:style w:type="character" w:styleId="Mentionnonrsolue">
    <w:name w:val="Unresolved Mention"/>
    <w:uiPriority w:val="99"/>
    <w:semiHidden/>
    <w:unhideWhenUsed/>
    <w:rsid w:val="00BB41CC"/>
    <w:rPr>
      <w:color w:val="605E5C"/>
      <w:shd w:val="clear" w:color="auto" w:fill="E1DFDD"/>
    </w:rPr>
  </w:style>
  <w:style w:type="paragraph" w:customStyle="1" w:styleId="m5055022034527268731msolistparagraph">
    <w:name w:val="m_5055022034527268731msolistparagraph"/>
    <w:basedOn w:val="Normal"/>
    <w:rsid w:val="00701BAA"/>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Texte">
    <w:name w:val="Texte"/>
    <w:rsid w:val="00C64B9E"/>
    <w:pPr>
      <w:ind w:firstLine="480"/>
    </w:pPr>
    <w:rPr>
      <w:rFonts w:ascii="Times" w:eastAsia="Times New Roman" w:hAnsi="Times"/>
      <w:color w:val="000000"/>
      <w:sz w:val="24"/>
    </w:rPr>
  </w:style>
  <w:style w:type="paragraph" w:customStyle="1" w:styleId="m-5637965008766466615msolistparagraph">
    <w:name w:val="m_-5637965008766466615msolistparagraph"/>
    <w:basedOn w:val="Normal"/>
    <w:rsid w:val="000B0F75"/>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m-5636556065304329984msolistparagraph">
    <w:name w:val="m_-5636556065304329984msolistparagraph"/>
    <w:basedOn w:val="Normal"/>
    <w:rsid w:val="00A1202C"/>
    <w:pPr>
      <w:spacing w:before="100" w:beforeAutospacing="1" w:after="100" w:afterAutospacing="1" w:line="240" w:lineRule="auto"/>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461263">
      <w:bodyDiv w:val="1"/>
      <w:marLeft w:val="0"/>
      <w:marRight w:val="0"/>
      <w:marTop w:val="0"/>
      <w:marBottom w:val="0"/>
      <w:divBdr>
        <w:top w:val="none" w:sz="0" w:space="0" w:color="auto"/>
        <w:left w:val="none" w:sz="0" w:space="0" w:color="auto"/>
        <w:bottom w:val="none" w:sz="0" w:space="0" w:color="auto"/>
        <w:right w:val="none" w:sz="0" w:space="0" w:color="auto"/>
      </w:divBdr>
    </w:div>
    <w:div w:id="966931850">
      <w:bodyDiv w:val="1"/>
      <w:marLeft w:val="0"/>
      <w:marRight w:val="0"/>
      <w:marTop w:val="0"/>
      <w:marBottom w:val="0"/>
      <w:divBdr>
        <w:top w:val="none" w:sz="0" w:space="0" w:color="auto"/>
        <w:left w:val="none" w:sz="0" w:space="0" w:color="auto"/>
        <w:bottom w:val="none" w:sz="0" w:space="0" w:color="auto"/>
        <w:right w:val="none" w:sz="0" w:space="0" w:color="auto"/>
      </w:divBdr>
    </w:div>
    <w:div w:id="1259094816">
      <w:bodyDiv w:val="1"/>
      <w:marLeft w:val="0"/>
      <w:marRight w:val="0"/>
      <w:marTop w:val="0"/>
      <w:marBottom w:val="0"/>
      <w:divBdr>
        <w:top w:val="none" w:sz="0" w:space="0" w:color="auto"/>
        <w:left w:val="none" w:sz="0" w:space="0" w:color="auto"/>
        <w:bottom w:val="none" w:sz="0" w:space="0" w:color="auto"/>
        <w:right w:val="none" w:sz="0" w:space="0" w:color="auto"/>
      </w:divBdr>
    </w:div>
    <w:div w:id="2023630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DF515219045E4B80E9FF0A0865EC05" ma:contentTypeVersion="11" ma:contentTypeDescription="Crée un document." ma:contentTypeScope="" ma:versionID="57b73dd02ef24e19397a3e80a0b91e05">
  <xsd:schema xmlns:xsd="http://www.w3.org/2001/XMLSchema" xmlns:xs="http://www.w3.org/2001/XMLSchema" xmlns:p="http://schemas.microsoft.com/office/2006/metadata/properties" xmlns:ns2="12c8eed1-e81c-4c1d-becf-d4f611b6a573" xmlns:ns3="b0bf98c0-eaf5-4fcf-9e45-f427c3145161" targetNamespace="http://schemas.microsoft.com/office/2006/metadata/properties" ma:root="true" ma:fieldsID="8366db1e3efce4873793dae14053c2c8" ns2:_="" ns3:_="">
    <xsd:import namespace="12c8eed1-e81c-4c1d-becf-d4f611b6a573"/>
    <xsd:import namespace="b0bf98c0-eaf5-4fcf-9e45-f427c3145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eed1-e81c-4c1d-becf-d4f611b6a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3adb0e4f-04be-4c98-90dd-7af3f40f10f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bf98c0-eaf5-4fcf-9e45-f427c3145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457bc4b-e581-48c1-bd3b-47681a2e2fc3}" ma:internalName="TaxCatchAll" ma:showField="CatchAllData" ma:web="b0bf98c0-eaf5-4fcf-9e45-f427c3145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0bf98c0-eaf5-4fcf-9e45-f427c3145161" xsi:nil="true"/>
    <lcf76f155ced4ddcb4097134ff3c332f xmlns="12c8eed1-e81c-4c1d-becf-d4f611b6a5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BEE646-88B1-431F-AE0B-9F364BFCE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eed1-e81c-4c1d-becf-d4f611b6a573"/>
    <ds:schemaRef ds:uri="b0bf98c0-eaf5-4fcf-9e45-f427c3145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E2F0FA-DB24-4BEE-95BA-4A249547B0E0}">
  <ds:schemaRefs>
    <ds:schemaRef ds:uri="http://schemas.microsoft.com/sharepoint/v3/contenttype/forms"/>
  </ds:schemaRefs>
</ds:datastoreItem>
</file>

<file path=customXml/itemProps3.xml><?xml version="1.0" encoding="utf-8"?>
<ds:datastoreItem xmlns:ds="http://schemas.openxmlformats.org/officeDocument/2006/customXml" ds:itemID="{3BB9FEEA-1384-4396-8868-71C932BA680D}">
  <ds:schemaRefs>
    <ds:schemaRef ds:uri="http://schemas.openxmlformats.org/officeDocument/2006/bibliography"/>
  </ds:schemaRefs>
</ds:datastoreItem>
</file>

<file path=customXml/itemProps4.xml><?xml version="1.0" encoding="utf-8"?>
<ds:datastoreItem xmlns:ds="http://schemas.openxmlformats.org/officeDocument/2006/customXml" ds:itemID="{5C051684-D97C-4C80-AD92-C76EC97627B9}">
  <ds:schemaRefs>
    <ds:schemaRef ds:uri="http://schemas.microsoft.com/office/2006/metadata/properties"/>
    <ds:schemaRef ds:uri="http://schemas.microsoft.com/office/infopath/2007/PartnerControls"/>
    <ds:schemaRef ds:uri="b0bf98c0-eaf5-4fcf-9e45-f427c3145161"/>
    <ds:schemaRef ds:uri="12c8eed1-e81c-4c1d-becf-d4f611b6a573"/>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482</Words>
  <Characters>2656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3132</CharactersWithSpaces>
  <SharedDoc>false</SharedDoc>
  <HLinks>
    <vt:vector size="12" baseType="variant">
      <vt:variant>
        <vt:i4>2883696</vt:i4>
      </vt:variant>
      <vt:variant>
        <vt:i4>3</vt:i4>
      </vt:variant>
      <vt:variant>
        <vt:i4>0</vt:i4>
      </vt:variant>
      <vt:variant>
        <vt:i4>5</vt:i4>
      </vt:variant>
      <vt:variant>
        <vt:lpwstr>http://www.teleaccords.travail-emploi.gouv.fr/</vt:lpwstr>
      </vt:variant>
      <vt:variant>
        <vt:lpwstr/>
      </vt: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gbirouk</dc:creator>
  <cp:keywords/>
  <cp:lastModifiedBy>Anaëlle DORSCH</cp:lastModifiedBy>
  <cp:revision>26</cp:revision>
  <cp:lastPrinted>2016-09-01T09:08:00Z</cp:lastPrinted>
  <dcterms:created xsi:type="dcterms:W3CDTF">2021-12-10T14:04:00Z</dcterms:created>
  <dcterms:modified xsi:type="dcterms:W3CDTF">2026-03-02T15:16:00Z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0x010100CEDF515219045E4B80E9FF0A0865EC05</vt:lpwstr>
  </property>
  <property fmtid="{D5CDD505-2E9C-101B-9397-08002B2CF9AE}" pid="3" name="Order">
    <vt:r8>8000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docLang">
    <vt:lpwstr>fr</vt:lpwstr>
  </property>
</Properties>
</file>